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C96371" w14:textId="77777777" w:rsidR="0064449E" w:rsidRPr="00FD245F" w:rsidRDefault="0064449E" w:rsidP="007572A2">
      <w:pPr>
        <w:pStyle w:val="12"/>
        <w:ind w:firstLine="0"/>
        <w:jc w:val="center"/>
        <w:rPr>
          <w:b/>
          <w:bCs/>
          <w:sz w:val="24"/>
          <w:szCs w:val="24"/>
        </w:rPr>
      </w:pPr>
      <w:r w:rsidRPr="00FD245F">
        <w:rPr>
          <w:b/>
          <w:sz w:val="24"/>
          <w:szCs w:val="24"/>
        </w:rPr>
        <w:object w:dxaOrig="2445" w:dyaOrig="954" w14:anchorId="3AC631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64.5pt" o:ole="">
            <v:imagedata r:id="rId8" o:title=""/>
          </v:shape>
          <o:OLEObject Type="Embed" ProgID="CorelDRAW.Graphic.12" ShapeID="_x0000_i1025" DrawAspect="Content" ObjectID="_1846330388" r:id="rId9"/>
        </w:object>
      </w:r>
    </w:p>
    <w:p w14:paraId="0AF8AD16" w14:textId="77777777" w:rsidR="0064449E" w:rsidRPr="00FD245F" w:rsidRDefault="0064449E" w:rsidP="007572A2">
      <w:pPr>
        <w:pStyle w:val="12"/>
        <w:ind w:firstLine="0"/>
        <w:jc w:val="center"/>
        <w:rPr>
          <w:b/>
          <w:bCs/>
          <w:sz w:val="24"/>
          <w:szCs w:val="24"/>
        </w:rPr>
      </w:pPr>
      <w:r w:rsidRPr="00FD245F">
        <w:rPr>
          <w:b/>
          <w:bCs/>
          <w:sz w:val="24"/>
          <w:szCs w:val="24"/>
        </w:rPr>
        <w:t>ЗАКРЫТОЕ АКЦИОНЕРНОЕ ОБЩЕСТВО</w:t>
      </w:r>
    </w:p>
    <w:p w14:paraId="0114DFF7" w14:textId="77777777" w:rsidR="0064449E" w:rsidRPr="00FD245F" w:rsidRDefault="0064449E" w:rsidP="007572A2">
      <w:pPr>
        <w:pStyle w:val="12"/>
        <w:ind w:firstLine="0"/>
        <w:jc w:val="center"/>
        <w:rPr>
          <w:rFonts w:eastAsia="MS Mincho"/>
          <w:b/>
          <w:bCs/>
          <w:sz w:val="24"/>
          <w:szCs w:val="24"/>
        </w:rPr>
      </w:pPr>
      <w:r w:rsidRPr="00FD245F">
        <w:rPr>
          <w:rFonts w:eastAsia="MS Mincho"/>
          <w:b/>
          <w:bCs/>
          <w:sz w:val="24"/>
          <w:szCs w:val="24"/>
        </w:rPr>
        <w:t>«ЮЖНО-КАВКАЗСКАЯ ЖЕЛЕЗНАЯ ДОРОГА»</w:t>
      </w:r>
    </w:p>
    <w:p w14:paraId="18E0B856" w14:textId="77777777" w:rsidR="0064449E" w:rsidRPr="00FD245F" w:rsidRDefault="0064449E" w:rsidP="007572A2">
      <w:pPr>
        <w:pStyle w:val="12"/>
        <w:ind w:firstLine="0"/>
        <w:jc w:val="center"/>
        <w:rPr>
          <w:rFonts w:eastAsia="MS Mincho"/>
          <w:b/>
          <w:bCs/>
          <w:sz w:val="24"/>
          <w:szCs w:val="24"/>
        </w:rPr>
      </w:pPr>
      <w:r w:rsidRPr="00FD245F">
        <w:rPr>
          <w:rFonts w:eastAsia="MS Mincho"/>
          <w:b/>
          <w:bCs/>
          <w:sz w:val="24"/>
          <w:szCs w:val="24"/>
        </w:rPr>
        <w:t>(ЗАО «ЮКЖД»)</w:t>
      </w:r>
    </w:p>
    <w:p w14:paraId="000C782A" w14:textId="77777777" w:rsidR="0064449E" w:rsidRPr="00FD245F" w:rsidRDefault="0064449E" w:rsidP="007572A2">
      <w:pPr>
        <w:spacing w:line="276" w:lineRule="auto"/>
        <w:rPr>
          <w:b/>
          <w:sz w:val="28"/>
          <w:szCs w:val="28"/>
        </w:rPr>
      </w:pPr>
    </w:p>
    <w:p w14:paraId="796A95B8" w14:textId="77777777" w:rsidR="00426C3D" w:rsidRPr="00FD245F" w:rsidRDefault="00426C3D" w:rsidP="007572A2">
      <w:pPr>
        <w:rPr>
          <w:b/>
          <w:bCs/>
          <w:sz w:val="28"/>
          <w:szCs w:val="28"/>
        </w:rPr>
      </w:pPr>
    </w:p>
    <w:p w14:paraId="08FEADB8" w14:textId="77777777" w:rsidR="00426C3D" w:rsidRPr="006F2DC7" w:rsidRDefault="00426C3D" w:rsidP="007572A2">
      <w:pPr>
        <w:jc w:val="center"/>
        <w:rPr>
          <w:b/>
          <w:sz w:val="28"/>
          <w:szCs w:val="28"/>
        </w:rPr>
      </w:pPr>
      <w:r w:rsidRPr="006F2DC7">
        <w:rPr>
          <w:b/>
          <w:sz w:val="28"/>
          <w:szCs w:val="28"/>
        </w:rPr>
        <w:t xml:space="preserve">Запрос котировок в бумажной форме </w:t>
      </w:r>
    </w:p>
    <w:p w14:paraId="2D5B2AB6" w14:textId="3611FD5C" w:rsidR="00A40C5F" w:rsidRPr="006F2DC7" w:rsidRDefault="007C4E7A" w:rsidP="00A40C5F">
      <w:pPr>
        <w:ind w:firstLine="720"/>
        <w:jc w:val="center"/>
        <w:rPr>
          <w:b/>
          <w:bCs/>
          <w:sz w:val="28"/>
          <w:szCs w:val="28"/>
        </w:rPr>
      </w:pPr>
      <w:r w:rsidRPr="006F2DC7">
        <w:rPr>
          <w:b/>
          <w:bCs/>
          <w:sz w:val="28"/>
          <w:szCs w:val="28"/>
        </w:rPr>
        <w:t xml:space="preserve">на право заключения договора </w:t>
      </w:r>
      <w:r w:rsidR="005D6AAE" w:rsidRPr="006F2DC7">
        <w:rPr>
          <w:b/>
          <w:bCs/>
          <w:sz w:val="28"/>
          <w:szCs w:val="28"/>
        </w:rPr>
        <w:t>на предоставление услуг по капитальному ремонту пассажирской платформы на остановочном пункте Айкашен</w:t>
      </w:r>
      <w:r w:rsidR="00217438">
        <w:rPr>
          <w:b/>
          <w:bCs/>
          <w:sz w:val="28"/>
          <w:szCs w:val="28"/>
        </w:rPr>
        <w:t xml:space="preserve"> ЗАО «ЮКЖД»</w:t>
      </w:r>
    </w:p>
    <w:p w14:paraId="1D824ACE" w14:textId="39978B19" w:rsidR="00426C3D" w:rsidRPr="00FD245F" w:rsidRDefault="0035424A" w:rsidP="00A40C5F">
      <w:pPr>
        <w:ind w:firstLine="720"/>
        <w:jc w:val="center"/>
        <w:rPr>
          <w:b/>
          <w:bCs/>
          <w:sz w:val="28"/>
          <w:szCs w:val="28"/>
        </w:rPr>
      </w:pPr>
      <w:r w:rsidRPr="006F2DC7">
        <w:rPr>
          <w:b/>
          <w:bCs/>
          <w:sz w:val="28"/>
          <w:szCs w:val="28"/>
        </w:rPr>
        <w:t>по коду №ЮКЖД-ЗКЦ 02</w:t>
      </w:r>
      <w:r w:rsidR="00A40C5F" w:rsidRPr="006F2DC7">
        <w:rPr>
          <w:b/>
          <w:bCs/>
          <w:sz w:val="28"/>
          <w:szCs w:val="28"/>
        </w:rPr>
        <w:t>6</w:t>
      </w:r>
      <w:r w:rsidRPr="006F2DC7">
        <w:rPr>
          <w:b/>
          <w:bCs/>
          <w:sz w:val="28"/>
          <w:szCs w:val="28"/>
        </w:rPr>
        <w:t>/</w:t>
      </w:r>
      <w:r w:rsidR="006F2DC7" w:rsidRPr="006F2DC7">
        <w:rPr>
          <w:b/>
          <w:bCs/>
          <w:sz w:val="28"/>
          <w:szCs w:val="28"/>
        </w:rPr>
        <w:t>087</w:t>
      </w:r>
    </w:p>
    <w:p w14:paraId="2A7C8DA4" w14:textId="77777777" w:rsidR="00F927B4" w:rsidRPr="00FD245F" w:rsidRDefault="00F927B4" w:rsidP="007572A2">
      <w:pPr>
        <w:jc w:val="center"/>
        <w:rPr>
          <w:b/>
          <w:bCs/>
          <w:sz w:val="28"/>
          <w:szCs w:val="28"/>
          <w:lang w:val="hy-AM"/>
        </w:rPr>
      </w:pPr>
    </w:p>
    <w:p w14:paraId="07528707" w14:textId="77777777" w:rsidR="0064449E" w:rsidRPr="00FD245F" w:rsidRDefault="0064449E" w:rsidP="006308C7">
      <w:pPr>
        <w:jc w:val="center"/>
        <w:rPr>
          <w:b/>
          <w:sz w:val="28"/>
          <w:szCs w:val="28"/>
        </w:rPr>
      </w:pPr>
      <w:r w:rsidRPr="00FD245F">
        <w:rPr>
          <w:b/>
          <w:sz w:val="28"/>
          <w:szCs w:val="28"/>
        </w:rPr>
        <w:t>Содержание:</w:t>
      </w:r>
    </w:p>
    <w:p w14:paraId="0E2A3E2E" w14:textId="77777777" w:rsidR="000703F4" w:rsidRDefault="0064449E">
      <w:pPr>
        <w:pStyle w:val="15"/>
        <w:rPr>
          <w:rFonts w:asciiTheme="minorHAnsi" w:eastAsiaTheme="minorEastAsia" w:hAnsiTheme="minorHAnsi" w:cstheme="minorBidi"/>
          <w:noProof/>
          <w:sz w:val="22"/>
          <w:szCs w:val="22"/>
        </w:rPr>
      </w:pPr>
      <w:r w:rsidRPr="00FD245F">
        <w:rPr>
          <w:rStyle w:val="ad"/>
          <w:noProof/>
          <w:color w:val="auto"/>
        </w:rPr>
        <w:fldChar w:fldCharType="begin"/>
      </w:r>
      <w:r w:rsidRPr="00FD245F">
        <w:rPr>
          <w:rStyle w:val="ad"/>
          <w:noProof/>
          <w:color w:val="auto"/>
        </w:rPr>
        <w:instrText xml:space="preserve"> TOC \o "1-3" \h \z \u </w:instrText>
      </w:r>
      <w:r w:rsidRPr="00FD245F">
        <w:rPr>
          <w:rStyle w:val="ad"/>
          <w:noProof/>
          <w:color w:val="auto"/>
        </w:rPr>
        <w:fldChar w:fldCharType="separate"/>
      </w:r>
      <w:hyperlink w:anchor="_Toc235689725" w:history="1">
        <w:r w:rsidR="000703F4" w:rsidRPr="00585B74">
          <w:rPr>
            <w:rStyle w:val="ad"/>
            <w:noProof/>
          </w:rPr>
          <w:t>I.</w:t>
        </w:r>
        <w:r w:rsidR="000703F4">
          <w:rPr>
            <w:rFonts w:asciiTheme="minorHAnsi" w:eastAsiaTheme="minorEastAsia" w:hAnsiTheme="minorHAnsi" w:cstheme="minorBidi"/>
            <w:noProof/>
            <w:sz w:val="22"/>
            <w:szCs w:val="22"/>
          </w:rPr>
          <w:tab/>
        </w:r>
        <w:r w:rsidR="000703F4" w:rsidRPr="00585B74">
          <w:rPr>
            <w:rStyle w:val="ad"/>
            <w:noProof/>
          </w:rPr>
          <w:t>Условия проведения запроса котировок</w:t>
        </w:r>
        <w:r w:rsidR="000703F4">
          <w:rPr>
            <w:noProof/>
            <w:webHidden/>
          </w:rPr>
          <w:tab/>
        </w:r>
        <w:r w:rsidR="000703F4">
          <w:rPr>
            <w:noProof/>
            <w:webHidden/>
          </w:rPr>
          <w:fldChar w:fldCharType="begin"/>
        </w:r>
        <w:r w:rsidR="000703F4">
          <w:rPr>
            <w:noProof/>
            <w:webHidden/>
          </w:rPr>
          <w:instrText xml:space="preserve"> PAGEREF _Toc235689725 \h </w:instrText>
        </w:r>
        <w:r w:rsidR="000703F4">
          <w:rPr>
            <w:noProof/>
            <w:webHidden/>
          </w:rPr>
        </w:r>
        <w:r w:rsidR="000703F4">
          <w:rPr>
            <w:noProof/>
            <w:webHidden/>
          </w:rPr>
          <w:fldChar w:fldCharType="separate"/>
        </w:r>
        <w:r w:rsidR="000703F4">
          <w:rPr>
            <w:noProof/>
            <w:webHidden/>
          </w:rPr>
          <w:t>2</w:t>
        </w:r>
        <w:r w:rsidR="000703F4">
          <w:rPr>
            <w:noProof/>
            <w:webHidden/>
          </w:rPr>
          <w:fldChar w:fldCharType="end"/>
        </w:r>
      </w:hyperlink>
    </w:p>
    <w:p w14:paraId="05A01BCB" w14:textId="77777777" w:rsidR="000703F4" w:rsidRDefault="00E606A2">
      <w:pPr>
        <w:pStyle w:val="15"/>
        <w:rPr>
          <w:rFonts w:asciiTheme="minorHAnsi" w:eastAsiaTheme="minorEastAsia" w:hAnsiTheme="minorHAnsi" w:cstheme="minorBidi"/>
          <w:noProof/>
          <w:sz w:val="22"/>
          <w:szCs w:val="22"/>
        </w:rPr>
      </w:pPr>
      <w:hyperlink w:anchor="_Toc235689726" w:history="1">
        <w:r w:rsidR="000703F4" w:rsidRPr="00585B74">
          <w:rPr>
            <w:rStyle w:val="ad"/>
            <w:noProof/>
          </w:rPr>
          <w:t>II.</w:t>
        </w:r>
        <w:r w:rsidR="000703F4">
          <w:rPr>
            <w:rFonts w:asciiTheme="minorHAnsi" w:eastAsiaTheme="minorEastAsia" w:hAnsiTheme="minorHAnsi" w:cstheme="minorBidi"/>
            <w:noProof/>
            <w:sz w:val="22"/>
            <w:szCs w:val="22"/>
          </w:rPr>
          <w:tab/>
        </w:r>
        <w:r w:rsidR="000703F4" w:rsidRPr="00585B74">
          <w:rPr>
            <w:rStyle w:val="ad"/>
            <w:noProof/>
          </w:rPr>
          <w:t>Часть. Порядок проведения запроса котировок</w:t>
        </w:r>
        <w:r w:rsidR="000703F4">
          <w:rPr>
            <w:noProof/>
            <w:webHidden/>
          </w:rPr>
          <w:tab/>
        </w:r>
        <w:r w:rsidR="000703F4">
          <w:rPr>
            <w:noProof/>
            <w:webHidden/>
          </w:rPr>
          <w:fldChar w:fldCharType="begin"/>
        </w:r>
        <w:r w:rsidR="000703F4">
          <w:rPr>
            <w:noProof/>
            <w:webHidden/>
          </w:rPr>
          <w:instrText xml:space="preserve"> PAGEREF _Toc235689726 \h </w:instrText>
        </w:r>
        <w:r w:rsidR="000703F4">
          <w:rPr>
            <w:noProof/>
            <w:webHidden/>
          </w:rPr>
        </w:r>
        <w:r w:rsidR="000703F4">
          <w:rPr>
            <w:noProof/>
            <w:webHidden/>
          </w:rPr>
          <w:fldChar w:fldCharType="separate"/>
        </w:r>
        <w:r w:rsidR="000703F4">
          <w:rPr>
            <w:noProof/>
            <w:webHidden/>
          </w:rPr>
          <w:t>12</w:t>
        </w:r>
        <w:r w:rsidR="000703F4">
          <w:rPr>
            <w:noProof/>
            <w:webHidden/>
          </w:rPr>
          <w:fldChar w:fldCharType="end"/>
        </w:r>
      </w:hyperlink>
    </w:p>
    <w:p w14:paraId="6A56ED3F" w14:textId="77777777" w:rsidR="000703F4" w:rsidRDefault="00E606A2">
      <w:pPr>
        <w:pStyle w:val="35"/>
        <w:rPr>
          <w:rFonts w:asciiTheme="minorHAnsi" w:eastAsiaTheme="minorEastAsia" w:hAnsiTheme="minorHAnsi" w:cstheme="minorBidi"/>
          <w:noProof/>
          <w:sz w:val="22"/>
          <w:szCs w:val="22"/>
        </w:rPr>
      </w:pPr>
      <w:hyperlink w:anchor="_Toc235689727" w:history="1">
        <w:r w:rsidR="000703F4" w:rsidRPr="00585B74">
          <w:rPr>
            <w:rStyle w:val="ad"/>
            <w:noProof/>
          </w:rPr>
          <w:t>2.1.</w:t>
        </w:r>
        <w:r w:rsidR="000703F4">
          <w:rPr>
            <w:rFonts w:asciiTheme="minorHAnsi" w:eastAsiaTheme="minorEastAsia" w:hAnsiTheme="minorHAnsi" w:cstheme="minorBidi"/>
            <w:noProof/>
            <w:sz w:val="22"/>
            <w:szCs w:val="22"/>
          </w:rPr>
          <w:tab/>
        </w:r>
        <w:r w:rsidR="000703F4" w:rsidRPr="00585B74">
          <w:rPr>
            <w:rStyle w:val="ad"/>
            <w:noProof/>
          </w:rPr>
          <w:t>Участник запроса котировок</w:t>
        </w:r>
        <w:r w:rsidR="000703F4">
          <w:rPr>
            <w:noProof/>
            <w:webHidden/>
          </w:rPr>
          <w:tab/>
        </w:r>
        <w:r w:rsidR="000703F4">
          <w:rPr>
            <w:noProof/>
            <w:webHidden/>
          </w:rPr>
          <w:fldChar w:fldCharType="begin"/>
        </w:r>
        <w:r w:rsidR="000703F4">
          <w:rPr>
            <w:noProof/>
            <w:webHidden/>
          </w:rPr>
          <w:instrText xml:space="preserve"> PAGEREF _Toc235689727 \h </w:instrText>
        </w:r>
        <w:r w:rsidR="000703F4">
          <w:rPr>
            <w:noProof/>
            <w:webHidden/>
          </w:rPr>
        </w:r>
        <w:r w:rsidR="000703F4">
          <w:rPr>
            <w:noProof/>
            <w:webHidden/>
          </w:rPr>
          <w:fldChar w:fldCharType="separate"/>
        </w:r>
        <w:r w:rsidR="000703F4">
          <w:rPr>
            <w:noProof/>
            <w:webHidden/>
          </w:rPr>
          <w:t>12</w:t>
        </w:r>
        <w:r w:rsidR="000703F4">
          <w:rPr>
            <w:noProof/>
            <w:webHidden/>
          </w:rPr>
          <w:fldChar w:fldCharType="end"/>
        </w:r>
      </w:hyperlink>
    </w:p>
    <w:p w14:paraId="23D87410" w14:textId="77777777" w:rsidR="000703F4" w:rsidRDefault="00E606A2">
      <w:pPr>
        <w:pStyle w:val="35"/>
        <w:rPr>
          <w:rFonts w:asciiTheme="minorHAnsi" w:eastAsiaTheme="minorEastAsia" w:hAnsiTheme="minorHAnsi" w:cstheme="minorBidi"/>
          <w:noProof/>
          <w:sz w:val="22"/>
          <w:szCs w:val="22"/>
        </w:rPr>
      </w:pPr>
      <w:hyperlink w:anchor="_Toc235689728" w:history="1">
        <w:r w:rsidR="000703F4" w:rsidRPr="00585B74">
          <w:rPr>
            <w:rStyle w:val="ad"/>
            <w:noProof/>
          </w:rPr>
          <w:t>2.2.</w:t>
        </w:r>
        <w:r w:rsidR="000703F4">
          <w:rPr>
            <w:rFonts w:asciiTheme="minorHAnsi" w:eastAsiaTheme="minorEastAsia" w:hAnsiTheme="minorHAnsi" w:cstheme="minorBidi"/>
            <w:noProof/>
            <w:sz w:val="22"/>
            <w:szCs w:val="22"/>
          </w:rPr>
          <w:tab/>
        </w:r>
        <w:r w:rsidR="000703F4" w:rsidRPr="00585B74">
          <w:rPr>
            <w:rStyle w:val="ad"/>
            <w:noProof/>
          </w:rPr>
          <w:t>Участник, на стороне которого выступают несколько лиц</w:t>
        </w:r>
        <w:r w:rsidR="000703F4">
          <w:rPr>
            <w:noProof/>
            <w:webHidden/>
          </w:rPr>
          <w:tab/>
        </w:r>
        <w:r w:rsidR="000703F4">
          <w:rPr>
            <w:noProof/>
            <w:webHidden/>
          </w:rPr>
          <w:fldChar w:fldCharType="begin"/>
        </w:r>
        <w:r w:rsidR="000703F4">
          <w:rPr>
            <w:noProof/>
            <w:webHidden/>
          </w:rPr>
          <w:instrText xml:space="preserve"> PAGEREF _Toc235689728 \h </w:instrText>
        </w:r>
        <w:r w:rsidR="000703F4">
          <w:rPr>
            <w:noProof/>
            <w:webHidden/>
          </w:rPr>
        </w:r>
        <w:r w:rsidR="000703F4">
          <w:rPr>
            <w:noProof/>
            <w:webHidden/>
          </w:rPr>
          <w:fldChar w:fldCharType="separate"/>
        </w:r>
        <w:r w:rsidR="000703F4">
          <w:rPr>
            <w:noProof/>
            <w:webHidden/>
          </w:rPr>
          <w:t>12</w:t>
        </w:r>
        <w:r w:rsidR="000703F4">
          <w:rPr>
            <w:noProof/>
            <w:webHidden/>
          </w:rPr>
          <w:fldChar w:fldCharType="end"/>
        </w:r>
      </w:hyperlink>
    </w:p>
    <w:p w14:paraId="41E94C0D" w14:textId="77777777" w:rsidR="000703F4" w:rsidRDefault="00E606A2">
      <w:pPr>
        <w:pStyle w:val="35"/>
        <w:rPr>
          <w:rFonts w:asciiTheme="minorHAnsi" w:eastAsiaTheme="minorEastAsia" w:hAnsiTheme="minorHAnsi" w:cstheme="minorBidi"/>
          <w:noProof/>
          <w:sz w:val="22"/>
          <w:szCs w:val="22"/>
        </w:rPr>
      </w:pPr>
      <w:hyperlink w:anchor="_Toc235689729" w:history="1">
        <w:r w:rsidR="000703F4" w:rsidRPr="00585B74">
          <w:rPr>
            <w:rStyle w:val="ad"/>
            <w:noProof/>
          </w:rPr>
          <w:t>2.3.</w:t>
        </w:r>
        <w:r w:rsidR="000703F4">
          <w:rPr>
            <w:rFonts w:asciiTheme="minorHAnsi" w:eastAsiaTheme="minorEastAsia" w:hAnsiTheme="minorHAnsi" w:cstheme="minorBidi"/>
            <w:noProof/>
            <w:sz w:val="22"/>
            <w:szCs w:val="22"/>
          </w:rPr>
          <w:tab/>
        </w:r>
        <w:r w:rsidR="000703F4" w:rsidRPr="00585B74">
          <w:rPr>
            <w:rStyle w:val="ad"/>
            <w:noProof/>
          </w:rPr>
          <w:t>Требования к участникам</w:t>
        </w:r>
        <w:r w:rsidR="000703F4">
          <w:rPr>
            <w:noProof/>
            <w:webHidden/>
          </w:rPr>
          <w:tab/>
        </w:r>
        <w:r w:rsidR="000703F4">
          <w:rPr>
            <w:noProof/>
            <w:webHidden/>
          </w:rPr>
          <w:fldChar w:fldCharType="begin"/>
        </w:r>
        <w:r w:rsidR="000703F4">
          <w:rPr>
            <w:noProof/>
            <w:webHidden/>
          </w:rPr>
          <w:instrText xml:space="preserve"> PAGEREF _Toc235689729 \h </w:instrText>
        </w:r>
        <w:r w:rsidR="000703F4">
          <w:rPr>
            <w:noProof/>
            <w:webHidden/>
          </w:rPr>
        </w:r>
        <w:r w:rsidR="000703F4">
          <w:rPr>
            <w:noProof/>
            <w:webHidden/>
          </w:rPr>
          <w:fldChar w:fldCharType="separate"/>
        </w:r>
        <w:r w:rsidR="000703F4">
          <w:rPr>
            <w:noProof/>
            <w:webHidden/>
          </w:rPr>
          <w:t>14</w:t>
        </w:r>
        <w:r w:rsidR="000703F4">
          <w:rPr>
            <w:noProof/>
            <w:webHidden/>
          </w:rPr>
          <w:fldChar w:fldCharType="end"/>
        </w:r>
      </w:hyperlink>
    </w:p>
    <w:p w14:paraId="2E175814" w14:textId="77777777" w:rsidR="000703F4" w:rsidRDefault="00E606A2">
      <w:pPr>
        <w:pStyle w:val="35"/>
        <w:rPr>
          <w:rFonts w:asciiTheme="minorHAnsi" w:eastAsiaTheme="minorEastAsia" w:hAnsiTheme="minorHAnsi" w:cstheme="minorBidi"/>
          <w:noProof/>
          <w:sz w:val="22"/>
          <w:szCs w:val="22"/>
        </w:rPr>
      </w:pPr>
      <w:hyperlink w:anchor="_Toc235689730" w:history="1">
        <w:r w:rsidR="000703F4" w:rsidRPr="00585B74">
          <w:rPr>
            <w:rStyle w:val="ad"/>
            <w:noProof/>
          </w:rPr>
          <w:t>2.4.</w:t>
        </w:r>
        <w:r w:rsidR="000703F4">
          <w:rPr>
            <w:rFonts w:asciiTheme="minorHAnsi" w:eastAsiaTheme="minorEastAsia" w:hAnsiTheme="minorHAnsi" w:cstheme="minorBidi"/>
            <w:noProof/>
            <w:sz w:val="22"/>
            <w:szCs w:val="22"/>
          </w:rPr>
          <w:tab/>
        </w:r>
        <w:r w:rsidR="000703F4" w:rsidRPr="00585B74">
          <w:rPr>
            <w:rStyle w:val="ad"/>
            <w:noProof/>
          </w:rPr>
          <w:t>Информационное сопровождение</w:t>
        </w:r>
        <w:r w:rsidR="000703F4">
          <w:rPr>
            <w:noProof/>
            <w:webHidden/>
          </w:rPr>
          <w:tab/>
        </w:r>
        <w:r w:rsidR="000703F4">
          <w:rPr>
            <w:noProof/>
            <w:webHidden/>
          </w:rPr>
          <w:fldChar w:fldCharType="begin"/>
        </w:r>
        <w:r w:rsidR="000703F4">
          <w:rPr>
            <w:noProof/>
            <w:webHidden/>
          </w:rPr>
          <w:instrText xml:space="preserve"> PAGEREF _Toc235689730 \h </w:instrText>
        </w:r>
        <w:r w:rsidR="000703F4">
          <w:rPr>
            <w:noProof/>
            <w:webHidden/>
          </w:rPr>
        </w:r>
        <w:r w:rsidR="000703F4">
          <w:rPr>
            <w:noProof/>
            <w:webHidden/>
          </w:rPr>
          <w:fldChar w:fldCharType="separate"/>
        </w:r>
        <w:r w:rsidR="000703F4">
          <w:rPr>
            <w:noProof/>
            <w:webHidden/>
          </w:rPr>
          <w:t>15</w:t>
        </w:r>
        <w:r w:rsidR="000703F4">
          <w:rPr>
            <w:noProof/>
            <w:webHidden/>
          </w:rPr>
          <w:fldChar w:fldCharType="end"/>
        </w:r>
      </w:hyperlink>
    </w:p>
    <w:p w14:paraId="509ACA6F" w14:textId="77777777" w:rsidR="000703F4" w:rsidRDefault="00E606A2">
      <w:pPr>
        <w:pStyle w:val="35"/>
        <w:rPr>
          <w:rFonts w:asciiTheme="minorHAnsi" w:eastAsiaTheme="minorEastAsia" w:hAnsiTheme="minorHAnsi" w:cstheme="minorBidi"/>
          <w:noProof/>
          <w:sz w:val="22"/>
          <w:szCs w:val="22"/>
        </w:rPr>
      </w:pPr>
      <w:hyperlink w:anchor="_Toc235689731" w:history="1">
        <w:r w:rsidR="000703F4" w:rsidRPr="00585B74">
          <w:rPr>
            <w:rStyle w:val="ad"/>
            <w:noProof/>
          </w:rPr>
          <w:t>2.5.</w:t>
        </w:r>
        <w:r w:rsidR="000703F4">
          <w:rPr>
            <w:rFonts w:asciiTheme="minorHAnsi" w:eastAsiaTheme="minorEastAsia" w:hAnsiTheme="minorHAnsi" w:cstheme="minorBidi"/>
            <w:noProof/>
            <w:sz w:val="22"/>
            <w:szCs w:val="22"/>
          </w:rPr>
          <w:tab/>
        </w:r>
        <w:r w:rsidR="000703F4" w:rsidRPr="00585B74">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sidR="000703F4">
          <w:rPr>
            <w:noProof/>
            <w:webHidden/>
          </w:rPr>
          <w:tab/>
        </w:r>
        <w:r w:rsidR="000703F4">
          <w:rPr>
            <w:noProof/>
            <w:webHidden/>
          </w:rPr>
          <w:fldChar w:fldCharType="begin"/>
        </w:r>
        <w:r w:rsidR="000703F4">
          <w:rPr>
            <w:noProof/>
            <w:webHidden/>
          </w:rPr>
          <w:instrText xml:space="preserve"> PAGEREF _Toc235689731 \h </w:instrText>
        </w:r>
        <w:r w:rsidR="000703F4">
          <w:rPr>
            <w:noProof/>
            <w:webHidden/>
          </w:rPr>
        </w:r>
        <w:r w:rsidR="000703F4">
          <w:rPr>
            <w:noProof/>
            <w:webHidden/>
          </w:rPr>
          <w:fldChar w:fldCharType="separate"/>
        </w:r>
        <w:r w:rsidR="000703F4">
          <w:rPr>
            <w:noProof/>
            <w:webHidden/>
          </w:rPr>
          <w:t>15</w:t>
        </w:r>
        <w:r w:rsidR="000703F4">
          <w:rPr>
            <w:noProof/>
            <w:webHidden/>
          </w:rPr>
          <w:fldChar w:fldCharType="end"/>
        </w:r>
      </w:hyperlink>
    </w:p>
    <w:p w14:paraId="5D54F5FD" w14:textId="77777777" w:rsidR="000703F4" w:rsidRDefault="00E606A2">
      <w:pPr>
        <w:pStyle w:val="35"/>
        <w:rPr>
          <w:rFonts w:asciiTheme="minorHAnsi" w:eastAsiaTheme="minorEastAsia" w:hAnsiTheme="minorHAnsi" w:cstheme="minorBidi"/>
          <w:noProof/>
          <w:sz w:val="22"/>
          <w:szCs w:val="22"/>
        </w:rPr>
      </w:pPr>
      <w:hyperlink w:anchor="_Toc235689732" w:history="1">
        <w:r w:rsidR="000703F4" w:rsidRPr="00585B74">
          <w:rPr>
            <w:rStyle w:val="ad"/>
            <w:noProof/>
          </w:rPr>
          <w:t>2.6.</w:t>
        </w:r>
        <w:r w:rsidR="000703F4">
          <w:rPr>
            <w:rFonts w:asciiTheme="minorHAnsi" w:eastAsiaTheme="minorEastAsia" w:hAnsiTheme="minorHAnsi" w:cstheme="minorBidi"/>
            <w:noProof/>
            <w:sz w:val="22"/>
            <w:szCs w:val="22"/>
          </w:rPr>
          <w:tab/>
        </w:r>
        <w:r w:rsidR="000703F4" w:rsidRPr="00585B74">
          <w:rPr>
            <w:rStyle w:val="ad"/>
            <w:noProof/>
          </w:rPr>
          <w:t>Вскрытие конвертов с котировочными заявками запроса котировок</w:t>
        </w:r>
        <w:r w:rsidR="000703F4">
          <w:rPr>
            <w:noProof/>
            <w:webHidden/>
          </w:rPr>
          <w:tab/>
        </w:r>
        <w:r w:rsidR="000703F4">
          <w:rPr>
            <w:noProof/>
            <w:webHidden/>
          </w:rPr>
          <w:fldChar w:fldCharType="begin"/>
        </w:r>
        <w:r w:rsidR="000703F4">
          <w:rPr>
            <w:noProof/>
            <w:webHidden/>
          </w:rPr>
          <w:instrText xml:space="preserve"> PAGEREF _Toc235689732 \h </w:instrText>
        </w:r>
        <w:r w:rsidR="000703F4">
          <w:rPr>
            <w:noProof/>
            <w:webHidden/>
          </w:rPr>
        </w:r>
        <w:r w:rsidR="000703F4">
          <w:rPr>
            <w:noProof/>
            <w:webHidden/>
          </w:rPr>
          <w:fldChar w:fldCharType="separate"/>
        </w:r>
        <w:r w:rsidR="000703F4">
          <w:rPr>
            <w:noProof/>
            <w:webHidden/>
          </w:rPr>
          <w:t>16</w:t>
        </w:r>
        <w:r w:rsidR="000703F4">
          <w:rPr>
            <w:noProof/>
            <w:webHidden/>
          </w:rPr>
          <w:fldChar w:fldCharType="end"/>
        </w:r>
      </w:hyperlink>
    </w:p>
    <w:p w14:paraId="1F6DD9CE" w14:textId="77777777" w:rsidR="000703F4" w:rsidRDefault="00E606A2">
      <w:pPr>
        <w:pStyle w:val="35"/>
        <w:rPr>
          <w:rFonts w:asciiTheme="minorHAnsi" w:eastAsiaTheme="minorEastAsia" w:hAnsiTheme="minorHAnsi" w:cstheme="minorBidi"/>
          <w:noProof/>
          <w:sz w:val="22"/>
          <w:szCs w:val="22"/>
        </w:rPr>
      </w:pPr>
      <w:hyperlink w:anchor="_Toc235689733" w:history="1">
        <w:r w:rsidR="000703F4" w:rsidRPr="00585B74">
          <w:rPr>
            <w:rStyle w:val="ad"/>
            <w:noProof/>
          </w:rPr>
          <w:t>2.7.</w:t>
        </w:r>
        <w:r w:rsidR="000703F4">
          <w:rPr>
            <w:rFonts w:asciiTheme="minorHAnsi" w:eastAsiaTheme="minorEastAsia" w:hAnsiTheme="minorHAnsi" w:cstheme="minorBidi"/>
            <w:noProof/>
            <w:sz w:val="22"/>
            <w:szCs w:val="22"/>
          </w:rPr>
          <w:tab/>
        </w:r>
        <w:r w:rsidR="000703F4" w:rsidRPr="00585B74">
          <w:rPr>
            <w:rStyle w:val="ad"/>
            <w:noProof/>
          </w:rPr>
          <w:t>Рассмотрение и оценка котировочных заявок</w:t>
        </w:r>
        <w:r w:rsidR="000703F4">
          <w:rPr>
            <w:noProof/>
            <w:webHidden/>
          </w:rPr>
          <w:tab/>
        </w:r>
        <w:r w:rsidR="000703F4">
          <w:rPr>
            <w:noProof/>
            <w:webHidden/>
          </w:rPr>
          <w:fldChar w:fldCharType="begin"/>
        </w:r>
        <w:r w:rsidR="000703F4">
          <w:rPr>
            <w:noProof/>
            <w:webHidden/>
          </w:rPr>
          <w:instrText xml:space="preserve"> PAGEREF _Toc235689733 \h </w:instrText>
        </w:r>
        <w:r w:rsidR="000703F4">
          <w:rPr>
            <w:noProof/>
            <w:webHidden/>
          </w:rPr>
        </w:r>
        <w:r w:rsidR="000703F4">
          <w:rPr>
            <w:noProof/>
            <w:webHidden/>
          </w:rPr>
          <w:fldChar w:fldCharType="separate"/>
        </w:r>
        <w:r w:rsidR="000703F4">
          <w:rPr>
            <w:noProof/>
            <w:webHidden/>
          </w:rPr>
          <w:t>18</w:t>
        </w:r>
        <w:r w:rsidR="000703F4">
          <w:rPr>
            <w:noProof/>
            <w:webHidden/>
          </w:rPr>
          <w:fldChar w:fldCharType="end"/>
        </w:r>
      </w:hyperlink>
    </w:p>
    <w:p w14:paraId="54498715" w14:textId="77777777" w:rsidR="000703F4" w:rsidRDefault="00E606A2">
      <w:pPr>
        <w:pStyle w:val="35"/>
        <w:rPr>
          <w:rFonts w:asciiTheme="minorHAnsi" w:eastAsiaTheme="minorEastAsia" w:hAnsiTheme="minorHAnsi" w:cstheme="minorBidi"/>
          <w:noProof/>
          <w:sz w:val="22"/>
          <w:szCs w:val="22"/>
        </w:rPr>
      </w:pPr>
      <w:hyperlink w:anchor="_Toc235689734" w:history="1">
        <w:r w:rsidR="000703F4" w:rsidRPr="00585B74">
          <w:rPr>
            <w:rStyle w:val="ad"/>
            <w:noProof/>
          </w:rPr>
          <w:t>2.8.</w:t>
        </w:r>
        <w:r w:rsidR="000703F4">
          <w:rPr>
            <w:rFonts w:asciiTheme="minorHAnsi" w:eastAsiaTheme="minorEastAsia" w:hAnsiTheme="minorHAnsi" w:cstheme="minorBidi"/>
            <w:noProof/>
            <w:sz w:val="22"/>
            <w:szCs w:val="22"/>
          </w:rPr>
          <w:tab/>
        </w:r>
        <w:r w:rsidR="000703F4" w:rsidRPr="00585B74">
          <w:rPr>
            <w:rStyle w:val="ad"/>
            <w:noProof/>
          </w:rPr>
          <w:t>Порядок оценки и сопоставления котировочных заявок</w:t>
        </w:r>
        <w:r w:rsidR="000703F4">
          <w:rPr>
            <w:noProof/>
            <w:webHidden/>
          </w:rPr>
          <w:tab/>
        </w:r>
        <w:r w:rsidR="000703F4">
          <w:rPr>
            <w:noProof/>
            <w:webHidden/>
          </w:rPr>
          <w:fldChar w:fldCharType="begin"/>
        </w:r>
        <w:r w:rsidR="000703F4">
          <w:rPr>
            <w:noProof/>
            <w:webHidden/>
          </w:rPr>
          <w:instrText xml:space="preserve"> PAGEREF _Toc235689734 \h </w:instrText>
        </w:r>
        <w:r w:rsidR="000703F4">
          <w:rPr>
            <w:noProof/>
            <w:webHidden/>
          </w:rPr>
        </w:r>
        <w:r w:rsidR="000703F4">
          <w:rPr>
            <w:noProof/>
            <w:webHidden/>
          </w:rPr>
          <w:fldChar w:fldCharType="separate"/>
        </w:r>
        <w:r w:rsidR="000703F4">
          <w:rPr>
            <w:noProof/>
            <w:webHidden/>
          </w:rPr>
          <w:t>21</w:t>
        </w:r>
        <w:r w:rsidR="000703F4">
          <w:rPr>
            <w:noProof/>
            <w:webHidden/>
          </w:rPr>
          <w:fldChar w:fldCharType="end"/>
        </w:r>
      </w:hyperlink>
    </w:p>
    <w:p w14:paraId="23D002E7" w14:textId="77777777" w:rsidR="000703F4" w:rsidRDefault="00E606A2">
      <w:pPr>
        <w:pStyle w:val="35"/>
        <w:rPr>
          <w:rFonts w:asciiTheme="minorHAnsi" w:eastAsiaTheme="minorEastAsia" w:hAnsiTheme="minorHAnsi" w:cstheme="minorBidi"/>
          <w:noProof/>
          <w:sz w:val="22"/>
          <w:szCs w:val="22"/>
        </w:rPr>
      </w:pPr>
      <w:hyperlink w:anchor="_Toc235689735" w:history="1">
        <w:r w:rsidR="000703F4" w:rsidRPr="00585B74">
          <w:rPr>
            <w:rStyle w:val="ad"/>
            <w:noProof/>
          </w:rPr>
          <w:t>2.9.</w:t>
        </w:r>
        <w:r w:rsidR="000703F4">
          <w:rPr>
            <w:rFonts w:asciiTheme="minorHAnsi" w:eastAsiaTheme="minorEastAsia" w:hAnsiTheme="minorHAnsi" w:cstheme="minorBidi"/>
            <w:noProof/>
            <w:sz w:val="22"/>
            <w:szCs w:val="22"/>
          </w:rPr>
          <w:tab/>
        </w:r>
        <w:r w:rsidR="000703F4" w:rsidRPr="00585B74">
          <w:rPr>
            <w:rStyle w:val="ad"/>
            <w:noProof/>
          </w:rPr>
          <w:t>Подведение итогов запроса котировок</w:t>
        </w:r>
        <w:r w:rsidR="000703F4">
          <w:rPr>
            <w:noProof/>
            <w:webHidden/>
          </w:rPr>
          <w:tab/>
        </w:r>
        <w:r w:rsidR="000703F4">
          <w:rPr>
            <w:noProof/>
            <w:webHidden/>
          </w:rPr>
          <w:fldChar w:fldCharType="begin"/>
        </w:r>
        <w:r w:rsidR="000703F4">
          <w:rPr>
            <w:noProof/>
            <w:webHidden/>
          </w:rPr>
          <w:instrText xml:space="preserve"> PAGEREF _Toc235689735 \h </w:instrText>
        </w:r>
        <w:r w:rsidR="000703F4">
          <w:rPr>
            <w:noProof/>
            <w:webHidden/>
          </w:rPr>
        </w:r>
        <w:r w:rsidR="000703F4">
          <w:rPr>
            <w:noProof/>
            <w:webHidden/>
          </w:rPr>
          <w:fldChar w:fldCharType="separate"/>
        </w:r>
        <w:r w:rsidR="000703F4">
          <w:rPr>
            <w:noProof/>
            <w:webHidden/>
          </w:rPr>
          <w:t>21</w:t>
        </w:r>
        <w:r w:rsidR="000703F4">
          <w:rPr>
            <w:noProof/>
            <w:webHidden/>
          </w:rPr>
          <w:fldChar w:fldCharType="end"/>
        </w:r>
      </w:hyperlink>
    </w:p>
    <w:p w14:paraId="7E0C1C53" w14:textId="77777777" w:rsidR="000703F4" w:rsidRDefault="00E606A2">
      <w:pPr>
        <w:pStyle w:val="35"/>
        <w:rPr>
          <w:rFonts w:asciiTheme="minorHAnsi" w:eastAsiaTheme="minorEastAsia" w:hAnsiTheme="minorHAnsi" w:cstheme="minorBidi"/>
          <w:noProof/>
          <w:sz w:val="22"/>
          <w:szCs w:val="22"/>
        </w:rPr>
      </w:pPr>
      <w:hyperlink w:anchor="_Toc235689736" w:history="1">
        <w:r w:rsidR="000703F4" w:rsidRPr="00585B74">
          <w:rPr>
            <w:rStyle w:val="ad"/>
            <w:noProof/>
          </w:rPr>
          <w:t>2.10.</w:t>
        </w:r>
        <w:r w:rsidR="000703F4">
          <w:rPr>
            <w:rFonts w:asciiTheme="minorHAnsi" w:eastAsiaTheme="minorEastAsia" w:hAnsiTheme="minorHAnsi" w:cstheme="minorBidi"/>
            <w:noProof/>
            <w:sz w:val="22"/>
            <w:szCs w:val="22"/>
          </w:rPr>
          <w:tab/>
        </w:r>
        <w:r w:rsidR="000703F4" w:rsidRPr="00585B74">
          <w:rPr>
            <w:rStyle w:val="ad"/>
            <w:noProof/>
          </w:rPr>
          <w:t>Признание запроса котировок несостоявшимся</w:t>
        </w:r>
        <w:r w:rsidR="000703F4">
          <w:rPr>
            <w:noProof/>
            <w:webHidden/>
          </w:rPr>
          <w:tab/>
        </w:r>
        <w:r w:rsidR="000703F4">
          <w:rPr>
            <w:noProof/>
            <w:webHidden/>
          </w:rPr>
          <w:fldChar w:fldCharType="begin"/>
        </w:r>
        <w:r w:rsidR="000703F4">
          <w:rPr>
            <w:noProof/>
            <w:webHidden/>
          </w:rPr>
          <w:instrText xml:space="preserve"> PAGEREF _Toc235689736 \h </w:instrText>
        </w:r>
        <w:r w:rsidR="000703F4">
          <w:rPr>
            <w:noProof/>
            <w:webHidden/>
          </w:rPr>
        </w:r>
        <w:r w:rsidR="000703F4">
          <w:rPr>
            <w:noProof/>
            <w:webHidden/>
          </w:rPr>
          <w:fldChar w:fldCharType="separate"/>
        </w:r>
        <w:r w:rsidR="000703F4">
          <w:rPr>
            <w:noProof/>
            <w:webHidden/>
          </w:rPr>
          <w:t>21</w:t>
        </w:r>
        <w:r w:rsidR="000703F4">
          <w:rPr>
            <w:noProof/>
            <w:webHidden/>
          </w:rPr>
          <w:fldChar w:fldCharType="end"/>
        </w:r>
      </w:hyperlink>
    </w:p>
    <w:p w14:paraId="31A79623" w14:textId="77777777" w:rsidR="000703F4" w:rsidRDefault="00E606A2">
      <w:pPr>
        <w:pStyle w:val="35"/>
        <w:rPr>
          <w:rFonts w:asciiTheme="minorHAnsi" w:eastAsiaTheme="minorEastAsia" w:hAnsiTheme="minorHAnsi" w:cstheme="minorBidi"/>
          <w:noProof/>
          <w:sz w:val="22"/>
          <w:szCs w:val="22"/>
        </w:rPr>
      </w:pPr>
      <w:hyperlink w:anchor="_Toc235689737" w:history="1">
        <w:r w:rsidR="000703F4" w:rsidRPr="00585B74">
          <w:rPr>
            <w:rStyle w:val="ad"/>
            <w:noProof/>
          </w:rPr>
          <w:t>2.11.</w:t>
        </w:r>
        <w:r w:rsidR="000703F4">
          <w:rPr>
            <w:rFonts w:asciiTheme="minorHAnsi" w:eastAsiaTheme="minorEastAsia" w:hAnsiTheme="minorHAnsi" w:cstheme="minorBidi"/>
            <w:noProof/>
            <w:sz w:val="22"/>
            <w:szCs w:val="22"/>
          </w:rPr>
          <w:tab/>
        </w:r>
        <w:r w:rsidR="000703F4" w:rsidRPr="00585B74">
          <w:rPr>
            <w:rStyle w:val="ad"/>
            <w:noProof/>
          </w:rPr>
          <w:t>Состав котировочной заявки</w:t>
        </w:r>
        <w:r w:rsidR="000703F4">
          <w:rPr>
            <w:noProof/>
            <w:webHidden/>
          </w:rPr>
          <w:tab/>
        </w:r>
        <w:r w:rsidR="000703F4">
          <w:rPr>
            <w:noProof/>
            <w:webHidden/>
          </w:rPr>
          <w:fldChar w:fldCharType="begin"/>
        </w:r>
        <w:r w:rsidR="000703F4">
          <w:rPr>
            <w:noProof/>
            <w:webHidden/>
          </w:rPr>
          <w:instrText xml:space="preserve"> PAGEREF _Toc235689737 \h </w:instrText>
        </w:r>
        <w:r w:rsidR="000703F4">
          <w:rPr>
            <w:noProof/>
            <w:webHidden/>
          </w:rPr>
        </w:r>
        <w:r w:rsidR="000703F4">
          <w:rPr>
            <w:noProof/>
            <w:webHidden/>
          </w:rPr>
          <w:fldChar w:fldCharType="separate"/>
        </w:r>
        <w:r w:rsidR="000703F4">
          <w:rPr>
            <w:noProof/>
            <w:webHidden/>
          </w:rPr>
          <w:t>22</w:t>
        </w:r>
        <w:r w:rsidR="000703F4">
          <w:rPr>
            <w:noProof/>
            <w:webHidden/>
          </w:rPr>
          <w:fldChar w:fldCharType="end"/>
        </w:r>
      </w:hyperlink>
    </w:p>
    <w:p w14:paraId="05378B78" w14:textId="77777777" w:rsidR="000703F4" w:rsidRDefault="00E606A2">
      <w:pPr>
        <w:pStyle w:val="35"/>
        <w:rPr>
          <w:rFonts w:asciiTheme="minorHAnsi" w:eastAsiaTheme="minorEastAsia" w:hAnsiTheme="minorHAnsi" w:cstheme="minorBidi"/>
          <w:noProof/>
          <w:sz w:val="22"/>
          <w:szCs w:val="22"/>
        </w:rPr>
      </w:pPr>
      <w:hyperlink w:anchor="_Toc235689738" w:history="1">
        <w:r w:rsidR="000703F4" w:rsidRPr="00585B74">
          <w:rPr>
            <w:rStyle w:val="ad"/>
            <w:noProof/>
          </w:rPr>
          <w:t>2.12.</w:t>
        </w:r>
        <w:r w:rsidR="000703F4">
          <w:rPr>
            <w:rFonts w:asciiTheme="minorHAnsi" w:eastAsiaTheme="minorEastAsia" w:hAnsiTheme="minorHAnsi" w:cstheme="minorBidi"/>
            <w:noProof/>
            <w:sz w:val="22"/>
            <w:szCs w:val="22"/>
          </w:rPr>
          <w:tab/>
        </w:r>
        <w:r w:rsidR="000703F4" w:rsidRPr="00585B74">
          <w:rPr>
            <w:rStyle w:val="ad"/>
            <w:noProof/>
          </w:rPr>
          <w:t>Подача заявок</w:t>
        </w:r>
        <w:r w:rsidR="000703F4">
          <w:rPr>
            <w:noProof/>
            <w:webHidden/>
          </w:rPr>
          <w:tab/>
        </w:r>
        <w:r w:rsidR="000703F4">
          <w:rPr>
            <w:noProof/>
            <w:webHidden/>
          </w:rPr>
          <w:fldChar w:fldCharType="begin"/>
        </w:r>
        <w:r w:rsidR="000703F4">
          <w:rPr>
            <w:noProof/>
            <w:webHidden/>
          </w:rPr>
          <w:instrText xml:space="preserve"> PAGEREF _Toc235689738 \h </w:instrText>
        </w:r>
        <w:r w:rsidR="000703F4">
          <w:rPr>
            <w:noProof/>
            <w:webHidden/>
          </w:rPr>
        </w:r>
        <w:r w:rsidR="000703F4">
          <w:rPr>
            <w:noProof/>
            <w:webHidden/>
          </w:rPr>
          <w:fldChar w:fldCharType="separate"/>
        </w:r>
        <w:r w:rsidR="000703F4">
          <w:rPr>
            <w:noProof/>
            <w:webHidden/>
          </w:rPr>
          <w:t>24</w:t>
        </w:r>
        <w:r w:rsidR="000703F4">
          <w:rPr>
            <w:noProof/>
            <w:webHidden/>
          </w:rPr>
          <w:fldChar w:fldCharType="end"/>
        </w:r>
      </w:hyperlink>
    </w:p>
    <w:p w14:paraId="3EEE2A66" w14:textId="77777777" w:rsidR="000703F4" w:rsidRDefault="00E606A2">
      <w:pPr>
        <w:pStyle w:val="35"/>
        <w:rPr>
          <w:rFonts w:asciiTheme="minorHAnsi" w:eastAsiaTheme="minorEastAsia" w:hAnsiTheme="minorHAnsi" w:cstheme="minorBidi"/>
          <w:noProof/>
          <w:sz w:val="22"/>
          <w:szCs w:val="22"/>
        </w:rPr>
      </w:pPr>
      <w:hyperlink w:anchor="_Toc235689739" w:history="1">
        <w:r w:rsidR="000703F4" w:rsidRPr="00585B74">
          <w:rPr>
            <w:rStyle w:val="ad"/>
            <w:noProof/>
          </w:rPr>
          <w:t>2.13.</w:t>
        </w:r>
        <w:r w:rsidR="000703F4">
          <w:rPr>
            <w:rFonts w:asciiTheme="minorHAnsi" w:eastAsiaTheme="minorEastAsia" w:hAnsiTheme="minorHAnsi" w:cstheme="minorBidi"/>
            <w:noProof/>
            <w:sz w:val="22"/>
            <w:szCs w:val="22"/>
          </w:rPr>
          <w:tab/>
        </w:r>
        <w:r w:rsidR="000703F4" w:rsidRPr="00585B74">
          <w:rPr>
            <w:rStyle w:val="ad"/>
            <w:noProof/>
          </w:rPr>
          <w:t>Котировочная заявка запроса котировок</w:t>
        </w:r>
        <w:r w:rsidR="000703F4">
          <w:rPr>
            <w:noProof/>
            <w:webHidden/>
          </w:rPr>
          <w:tab/>
        </w:r>
        <w:r w:rsidR="000703F4">
          <w:rPr>
            <w:noProof/>
            <w:webHidden/>
          </w:rPr>
          <w:fldChar w:fldCharType="begin"/>
        </w:r>
        <w:r w:rsidR="000703F4">
          <w:rPr>
            <w:noProof/>
            <w:webHidden/>
          </w:rPr>
          <w:instrText xml:space="preserve"> PAGEREF _Toc235689739 \h </w:instrText>
        </w:r>
        <w:r w:rsidR="000703F4">
          <w:rPr>
            <w:noProof/>
            <w:webHidden/>
          </w:rPr>
        </w:r>
        <w:r w:rsidR="000703F4">
          <w:rPr>
            <w:noProof/>
            <w:webHidden/>
          </w:rPr>
          <w:fldChar w:fldCharType="separate"/>
        </w:r>
        <w:r w:rsidR="000703F4">
          <w:rPr>
            <w:noProof/>
            <w:webHidden/>
          </w:rPr>
          <w:t>25</w:t>
        </w:r>
        <w:r w:rsidR="000703F4">
          <w:rPr>
            <w:noProof/>
            <w:webHidden/>
          </w:rPr>
          <w:fldChar w:fldCharType="end"/>
        </w:r>
      </w:hyperlink>
    </w:p>
    <w:p w14:paraId="51DD608C" w14:textId="77777777" w:rsidR="000703F4" w:rsidRPr="000703F4" w:rsidRDefault="00E606A2">
      <w:pPr>
        <w:pStyle w:val="35"/>
        <w:rPr>
          <w:rFonts w:asciiTheme="minorHAnsi" w:eastAsiaTheme="minorEastAsia" w:hAnsiTheme="minorHAnsi" w:cstheme="minorBidi"/>
          <w:noProof/>
          <w:sz w:val="22"/>
          <w:szCs w:val="22"/>
        </w:rPr>
      </w:pPr>
      <w:hyperlink w:anchor="_Toc235689740" w:history="1">
        <w:r w:rsidR="000703F4" w:rsidRPr="000703F4">
          <w:rPr>
            <w:rStyle w:val="ad"/>
            <w:noProof/>
          </w:rPr>
          <w:t>2.14.</w:t>
        </w:r>
        <w:r w:rsidR="000703F4" w:rsidRPr="000703F4">
          <w:rPr>
            <w:rFonts w:asciiTheme="minorHAnsi" w:eastAsiaTheme="minorEastAsia" w:hAnsiTheme="minorHAnsi" w:cstheme="minorBidi"/>
            <w:noProof/>
            <w:sz w:val="22"/>
            <w:szCs w:val="22"/>
          </w:rPr>
          <w:tab/>
        </w:r>
        <w:r w:rsidR="000703F4" w:rsidRPr="000703F4">
          <w:rPr>
            <w:rStyle w:val="ad"/>
            <w:noProof/>
          </w:rPr>
          <w:t>Изменение и отзыв котировочных заявок</w:t>
        </w:r>
        <w:r w:rsidR="000703F4" w:rsidRPr="000703F4">
          <w:rPr>
            <w:noProof/>
            <w:webHidden/>
          </w:rPr>
          <w:tab/>
        </w:r>
        <w:r w:rsidR="000703F4" w:rsidRPr="000703F4">
          <w:rPr>
            <w:noProof/>
            <w:webHidden/>
          </w:rPr>
          <w:fldChar w:fldCharType="begin"/>
        </w:r>
        <w:r w:rsidR="000703F4" w:rsidRPr="000703F4">
          <w:rPr>
            <w:noProof/>
            <w:webHidden/>
          </w:rPr>
          <w:instrText xml:space="preserve"> PAGEREF _Toc235689740 \h </w:instrText>
        </w:r>
        <w:r w:rsidR="000703F4" w:rsidRPr="000703F4">
          <w:rPr>
            <w:noProof/>
            <w:webHidden/>
          </w:rPr>
        </w:r>
        <w:r w:rsidR="000703F4" w:rsidRPr="000703F4">
          <w:rPr>
            <w:noProof/>
            <w:webHidden/>
          </w:rPr>
          <w:fldChar w:fldCharType="separate"/>
        </w:r>
        <w:r w:rsidR="000703F4" w:rsidRPr="000703F4">
          <w:rPr>
            <w:noProof/>
            <w:webHidden/>
          </w:rPr>
          <w:t>26</w:t>
        </w:r>
        <w:r w:rsidR="000703F4" w:rsidRPr="000703F4">
          <w:rPr>
            <w:noProof/>
            <w:webHidden/>
          </w:rPr>
          <w:fldChar w:fldCharType="end"/>
        </w:r>
      </w:hyperlink>
    </w:p>
    <w:p w14:paraId="34CDBE5D" w14:textId="77777777" w:rsidR="000703F4" w:rsidRPr="000703F4" w:rsidRDefault="00E606A2">
      <w:pPr>
        <w:pStyle w:val="35"/>
        <w:rPr>
          <w:rFonts w:asciiTheme="minorHAnsi" w:eastAsiaTheme="minorEastAsia" w:hAnsiTheme="minorHAnsi" w:cstheme="minorBidi"/>
          <w:noProof/>
          <w:sz w:val="22"/>
          <w:szCs w:val="22"/>
        </w:rPr>
      </w:pPr>
      <w:hyperlink w:anchor="_Toc235689741" w:history="1">
        <w:r w:rsidR="000703F4" w:rsidRPr="000703F4">
          <w:rPr>
            <w:rStyle w:val="ad"/>
            <w:noProof/>
          </w:rPr>
          <w:t>2.15.</w:t>
        </w:r>
        <w:r w:rsidR="000703F4" w:rsidRPr="000703F4">
          <w:rPr>
            <w:rFonts w:asciiTheme="minorHAnsi" w:eastAsiaTheme="minorEastAsia" w:hAnsiTheme="minorHAnsi" w:cstheme="minorBidi"/>
            <w:noProof/>
            <w:sz w:val="22"/>
            <w:szCs w:val="22"/>
          </w:rPr>
          <w:tab/>
        </w:r>
        <w:r w:rsidR="000703F4" w:rsidRPr="000703F4">
          <w:rPr>
            <w:rStyle w:val="ad"/>
            <w:noProof/>
          </w:rPr>
          <w:t>Предоставление технического предложения</w:t>
        </w:r>
        <w:r w:rsidR="000703F4" w:rsidRPr="000703F4">
          <w:rPr>
            <w:noProof/>
            <w:webHidden/>
          </w:rPr>
          <w:tab/>
        </w:r>
        <w:r w:rsidR="000703F4" w:rsidRPr="000703F4">
          <w:rPr>
            <w:noProof/>
            <w:webHidden/>
          </w:rPr>
          <w:fldChar w:fldCharType="begin"/>
        </w:r>
        <w:r w:rsidR="000703F4" w:rsidRPr="000703F4">
          <w:rPr>
            <w:noProof/>
            <w:webHidden/>
          </w:rPr>
          <w:instrText xml:space="preserve"> PAGEREF _Toc235689741 \h </w:instrText>
        </w:r>
        <w:r w:rsidR="000703F4" w:rsidRPr="000703F4">
          <w:rPr>
            <w:noProof/>
            <w:webHidden/>
          </w:rPr>
        </w:r>
        <w:r w:rsidR="000703F4" w:rsidRPr="000703F4">
          <w:rPr>
            <w:noProof/>
            <w:webHidden/>
          </w:rPr>
          <w:fldChar w:fldCharType="separate"/>
        </w:r>
        <w:r w:rsidR="000703F4" w:rsidRPr="000703F4">
          <w:rPr>
            <w:noProof/>
            <w:webHidden/>
          </w:rPr>
          <w:t>27</w:t>
        </w:r>
        <w:r w:rsidR="000703F4" w:rsidRPr="000703F4">
          <w:rPr>
            <w:noProof/>
            <w:webHidden/>
          </w:rPr>
          <w:fldChar w:fldCharType="end"/>
        </w:r>
      </w:hyperlink>
    </w:p>
    <w:p w14:paraId="540CD804" w14:textId="77777777" w:rsidR="000703F4" w:rsidRPr="000703F4" w:rsidRDefault="00E606A2">
      <w:pPr>
        <w:pStyle w:val="35"/>
        <w:rPr>
          <w:rFonts w:asciiTheme="minorHAnsi" w:eastAsiaTheme="minorEastAsia" w:hAnsiTheme="minorHAnsi" w:cstheme="minorBidi"/>
          <w:noProof/>
          <w:sz w:val="22"/>
          <w:szCs w:val="22"/>
        </w:rPr>
      </w:pPr>
      <w:hyperlink w:anchor="_Toc235689742" w:history="1">
        <w:r w:rsidR="000703F4" w:rsidRPr="000703F4">
          <w:rPr>
            <w:rStyle w:val="ad"/>
            <w:noProof/>
          </w:rPr>
          <w:t>2.16.</w:t>
        </w:r>
        <w:r w:rsidR="000703F4" w:rsidRPr="000703F4">
          <w:rPr>
            <w:rFonts w:asciiTheme="minorHAnsi" w:eastAsiaTheme="minorEastAsia" w:hAnsiTheme="minorHAnsi" w:cstheme="minorBidi"/>
            <w:noProof/>
            <w:sz w:val="22"/>
            <w:szCs w:val="22"/>
          </w:rPr>
          <w:tab/>
        </w:r>
        <w:r w:rsidR="000703F4" w:rsidRPr="000703F4">
          <w:rPr>
            <w:rStyle w:val="ad"/>
            <w:noProof/>
          </w:rPr>
          <w:t>Заключение договора</w:t>
        </w:r>
        <w:r w:rsidR="000703F4" w:rsidRPr="000703F4">
          <w:rPr>
            <w:noProof/>
            <w:webHidden/>
          </w:rPr>
          <w:tab/>
        </w:r>
        <w:r w:rsidR="000703F4" w:rsidRPr="000703F4">
          <w:rPr>
            <w:noProof/>
            <w:webHidden/>
          </w:rPr>
          <w:fldChar w:fldCharType="begin"/>
        </w:r>
        <w:r w:rsidR="000703F4" w:rsidRPr="000703F4">
          <w:rPr>
            <w:noProof/>
            <w:webHidden/>
          </w:rPr>
          <w:instrText xml:space="preserve"> PAGEREF _Toc235689742 \h </w:instrText>
        </w:r>
        <w:r w:rsidR="000703F4" w:rsidRPr="000703F4">
          <w:rPr>
            <w:noProof/>
            <w:webHidden/>
          </w:rPr>
        </w:r>
        <w:r w:rsidR="000703F4" w:rsidRPr="000703F4">
          <w:rPr>
            <w:noProof/>
            <w:webHidden/>
          </w:rPr>
          <w:fldChar w:fldCharType="separate"/>
        </w:r>
        <w:r w:rsidR="000703F4" w:rsidRPr="000703F4">
          <w:rPr>
            <w:noProof/>
            <w:webHidden/>
          </w:rPr>
          <w:t>28</w:t>
        </w:r>
        <w:r w:rsidR="000703F4" w:rsidRPr="000703F4">
          <w:rPr>
            <w:noProof/>
            <w:webHidden/>
          </w:rPr>
          <w:fldChar w:fldCharType="end"/>
        </w:r>
      </w:hyperlink>
    </w:p>
    <w:p w14:paraId="0BC7F051" w14:textId="77777777" w:rsidR="000703F4" w:rsidRPr="000703F4" w:rsidRDefault="00E606A2">
      <w:pPr>
        <w:pStyle w:val="35"/>
        <w:rPr>
          <w:rFonts w:asciiTheme="minorHAnsi" w:eastAsiaTheme="minorEastAsia" w:hAnsiTheme="minorHAnsi" w:cstheme="minorBidi"/>
          <w:noProof/>
          <w:sz w:val="22"/>
          <w:szCs w:val="22"/>
        </w:rPr>
      </w:pPr>
      <w:hyperlink w:anchor="_Toc235689743" w:history="1">
        <w:r w:rsidR="000703F4" w:rsidRPr="000703F4">
          <w:rPr>
            <w:rStyle w:val="ad"/>
            <w:noProof/>
          </w:rPr>
          <w:t>2.17.</w:t>
        </w:r>
        <w:r w:rsidR="000703F4" w:rsidRPr="000703F4">
          <w:rPr>
            <w:rFonts w:asciiTheme="minorHAnsi" w:eastAsiaTheme="minorEastAsia" w:hAnsiTheme="minorHAnsi" w:cstheme="minorBidi"/>
            <w:noProof/>
            <w:sz w:val="22"/>
            <w:szCs w:val="22"/>
          </w:rPr>
          <w:tab/>
        </w:r>
        <w:r w:rsidR="000703F4" w:rsidRPr="000703F4">
          <w:rPr>
            <w:rStyle w:val="ad"/>
            <w:noProof/>
          </w:rPr>
          <w:t>Исполнение, изменение, расторжение договора</w:t>
        </w:r>
        <w:r w:rsidR="000703F4" w:rsidRPr="000703F4">
          <w:rPr>
            <w:noProof/>
            <w:webHidden/>
          </w:rPr>
          <w:tab/>
        </w:r>
        <w:r w:rsidR="000703F4" w:rsidRPr="000703F4">
          <w:rPr>
            <w:noProof/>
            <w:webHidden/>
          </w:rPr>
          <w:fldChar w:fldCharType="begin"/>
        </w:r>
        <w:r w:rsidR="000703F4" w:rsidRPr="000703F4">
          <w:rPr>
            <w:noProof/>
            <w:webHidden/>
          </w:rPr>
          <w:instrText xml:space="preserve"> PAGEREF _Toc235689743 \h </w:instrText>
        </w:r>
        <w:r w:rsidR="000703F4" w:rsidRPr="000703F4">
          <w:rPr>
            <w:noProof/>
            <w:webHidden/>
          </w:rPr>
        </w:r>
        <w:r w:rsidR="000703F4" w:rsidRPr="000703F4">
          <w:rPr>
            <w:noProof/>
            <w:webHidden/>
          </w:rPr>
          <w:fldChar w:fldCharType="separate"/>
        </w:r>
        <w:r w:rsidR="000703F4" w:rsidRPr="000703F4">
          <w:rPr>
            <w:noProof/>
            <w:webHidden/>
          </w:rPr>
          <w:t>30</w:t>
        </w:r>
        <w:r w:rsidR="000703F4" w:rsidRPr="000703F4">
          <w:rPr>
            <w:noProof/>
            <w:webHidden/>
          </w:rPr>
          <w:fldChar w:fldCharType="end"/>
        </w:r>
      </w:hyperlink>
    </w:p>
    <w:p w14:paraId="105B0542" w14:textId="77777777" w:rsidR="000703F4" w:rsidRPr="000703F4" w:rsidRDefault="00E606A2">
      <w:pPr>
        <w:pStyle w:val="35"/>
        <w:rPr>
          <w:rFonts w:asciiTheme="minorHAnsi" w:eastAsiaTheme="minorEastAsia" w:hAnsiTheme="minorHAnsi" w:cstheme="minorBidi"/>
          <w:noProof/>
          <w:sz w:val="22"/>
          <w:szCs w:val="22"/>
        </w:rPr>
      </w:pPr>
      <w:hyperlink w:anchor="_Toc235689744" w:history="1">
        <w:r w:rsidR="000703F4" w:rsidRPr="000703F4">
          <w:rPr>
            <w:rStyle w:val="ad"/>
            <w:noProof/>
          </w:rPr>
          <w:t>Приложение № 2</w:t>
        </w:r>
        <w:r w:rsidR="000703F4" w:rsidRPr="000703F4">
          <w:rPr>
            <w:noProof/>
            <w:webHidden/>
          </w:rPr>
          <w:tab/>
        </w:r>
        <w:r w:rsidR="000703F4" w:rsidRPr="000703F4">
          <w:rPr>
            <w:noProof/>
            <w:webHidden/>
          </w:rPr>
          <w:fldChar w:fldCharType="begin"/>
        </w:r>
        <w:r w:rsidR="000703F4" w:rsidRPr="000703F4">
          <w:rPr>
            <w:noProof/>
            <w:webHidden/>
          </w:rPr>
          <w:instrText xml:space="preserve"> PAGEREF _Toc235689744 \h </w:instrText>
        </w:r>
        <w:r w:rsidR="000703F4" w:rsidRPr="000703F4">
          <w:rPr>
            <w:noProof/>
            <w:webHidden/>
          </w:rPr>
        </w:r>
        <w:r w:rsidR="000703F4" w:rsidRPr="000703F4">
          <w:rPr>
            <w:noProof/>
            <w:webHidden/>
          </w:rPr>
          <w:fldChar w:fldCharType="separate"/>
        </w:r>
        <w:r w:rsidR="000703F4" w:rsidRPr="000703F4">
          <w:rPr>
            <w:noProof/>
            <w:webHidden/>
          </w:rPr>
          <w:t>32</w:t>
        </w:r>
        <w:r w:rsidR="000703F4" w:rsidRPr="000703F4">
          <w:rPr>
            <w:noProof/>
            <w:webHidden/>
          </w:rPr>
          <w:fldChar w:fldCharType="end"/>
        </w:r>
      </w:hyperlink>
    </w:p>
    <w:p w14:paraId="012EF1A8" w14:textId="77777777" w:rsidR="000703F4" w:rsidRPr="000703F4" w:rsidRDefault="00E606A2">
      <w:pPr>
        <w:pStyle w:val="35"/>
        <w:rPr>
          <w:rFonts w:asciiTheme="minorHAnsi" w:eastAsiaTheme="minorEastAsia" w:hAnsiTheme="minorHAnsi" w:cstheme="minorBidi"/>
          <w:noProof/>
          <w:sz w:val="22"/>
          <w:szCs w:val="22"/>
        </w:rPr>
      </w:pPr>
      <w:hyperlink w:anchor="_Toc235689747" w:history="1">
        <w:r w:rsidR="000703F4" w:rsidRPr="000703F4">
          <w:rPr>
            <w:rStyle w:val="ad"/>
            <w:noProof/>
          </w:rPr>
          <w:t>Приложение № 2.1</w:t>
        </w:r>
        <w:r w:rsidR="000703F4" w:rsidRPr="000703F4">
          <w:rPr>
            <w:noProof/>
            <w:webHidden/>
          </w:rPr>
          <w:tab/>
        </w:r>
        <w:r w:rsidR="000703F4" w:rsidRPr="000703F4">
          <w:rPr>
            <w:noProof/>
            <w:webHidden/>
          </w:rPr>
          <w:fldChar w:fldCharType="begin"/>
        </w:r>
        <w:r w:rsidR="000703F4" w:rsidRPr="000703F4">
          <w:rPr>
            <w:noProof/>
            <w:webHidden/>
          </w:rPr>
          <w:instrText xml:space="preserve"> PAGEREF _Toc235689747 \h </w:instrText>
        </w:r>
        <w:r w:rsidR="000703F4" w:rsidRPr="000703F4">
          <w:rPr>
            <w:noProof/>
            <w:webHidden/>
          </w:rPr>
        </w:r>
        <w:r w:rsidR="000703F4" w:rsidRPr="000703F4">
          <w:rPr>
            <w:noProof/>
            <w:webHidden/>
          </w:rPr>
          <w:fldChar w:fldCharType="separate"/>
        </w:r>
        <w:r w:rsidR="000703F4" w:rsidRPr="000703F4">
          <w:rPr>
            <w:noProof/>
            <w:webHidden/>
          </w:rPr>
          <w:t>52</w:t>
        </w:r>
        <w:r w:rsidR="000703F4" w:rsidRPr="000703F4">
          <w:rPr>
            <w:noProof/>
            <w:webHidden/>
          </w:rPr>
          <w:fldChar w:fldCharType="end"/>
        </w:r>
      </w:hyperlink>
    </w:p>
    <w:p w14:paraId="00F9602D" w14:textId="77777777" w:rsidR="000703F4" w:rsidRPr="000703F4" w:rsidRDefault="00E606A2">
      <w:pPr>
        <w:pStyle w:val="35"/>
        <w:rPr>
          <w:rFonts w:asciiTheme="minorHAnsi" w:eastAsiaTheme="minorEastAsia" w:hAnsiTheme="minorHAnsi" w:cstheme="minorBidi"/>
          <w:noProof/>
          <w:sz w:val="22"/>
          <w:szCs w:val="22"/>
        </w:rPr>
      </w:pPr>
      <w:hyperlink w:anchor="_Toc235689748" w:history="1">
        <w:r w:rsidR="000703F4" w:rsidRPr="000703F4">
          <w:rPr>
            <w:rStyle w:val="ad"/>
            <w:noProof/>
          </w:rPr>
          <w:t>Приложение № 3</w:t>
        </w:r>
        <w:r w:rsidR="000703F4" w:rsidRPr="000703F4">
          <w:rPr>
            <w:noProof/>
            <w:webHidden/>
          </w:rPr>
          <w:tab/>
        </w:r>
        <w:r w:rsidR="000703F4" w:rsidRPr="000703F4">
          <w:rPr>
            <w:noProof/>
            <w:webHidden/>
          </w:rPr>
          <w:fldChar w:fldCharType="begin"/>
        </w:r>
        <w:r w:rsidR="000703F4" w:rsidRPr="000703F4">
          <w:rPr>
            <w:noProof/>
            <w:webHidden/>
          </w:rPr>
          <w:instrText xml:space="preserve"> PAGEREF _Toc235689748 \h </w:instrText>
        </w:r>
        <w:r w:rsidR="000703F4" w:rsidRPr="000703F4">
          <w:rPr>
            <w:noProof/>
            <w:webHidden/>
          </w:rPr>
        </w:r>
        <w:r w:rsidR="000703F4" w:rsidRPr="000703F4">
          <w:rPr>
            <w:noProof/>
            <w:webHidden/>
          </w:rPr>
          <w:fldChar w:fldCharType="separate"/>
        </w:r>
        <w:r w:rsidR="000703F4" w:rsidRPr="000703F4">
          <w:rPr>
            <w:noProof/>
            <w:webHidden/>
          </w:rPr>
          <w:t>53</w:t>
        </w:r>
        <w:r w:rsidR="000703F4" w:rsidRPr="000703F4">
          <w:rPr>
            <w:noProof/>
            <w:webHidden/>
          </w:rPr>
          <w:fldChar w:fldCharType="end"/>
        </w:r>
      </w:hyperlink>
    </w:p>
    <w:p w14:paraId="79EB3CEB" w14:textId="77777777" w:rsidR="000703F4" w:rsidRPr="000703F4" w:rsidRDefault="00E606A2">
      <w:pPr>
        <w:pStyle w:val="35"/>
        <w:rPr>
          <w:rFonts w:asciiTheme="minorHAnsi" w:eastAsiaTheme="minorEastAsia" w:hAnsiTheme="minorHAnsi" w:cstheme="minorBidi"/>
          <w:noProof/>
          <w:sz w:val="22"/>
          <w:szCs w:val="22"/>
        </w:rPr>
      </w:pPr>
      <w:hyperlink w:anchor="_Toc235689749" w:history="1">
        <w:r w:rsidR="000703F4" w:rsidRPr="000703F4">
          <w:rPr>
            <w:rStyle w:val="ad"/>
            <w:noProof/>
          </w:rPr>
          <w:t>Приложение № 4</w:t>
        </w:r>
        <w:r w:rsidR="000703F4" w:rsidRPr="000703F4">
          <w:rPr>
            <w:noProof/>
            <w:webHidden/>
          </w:rPr>
          <w:tab/>
        </w:r>
        <w:r w:rsidR="000703F4" w:rsidRPr="000703F4">
          <w:rPr>
            <w:noProof/>
            <w:webHidden/>
          </w:rPr>
          <w:fldChar w:fldCharType="begin"/>
        </w:r>
        <w:r w:rsidR="000703F4" w:rsidRPr="000703F4">
          <w:rPr>
            <w:noProof/>
            <w:webHidden/>
          </w:rPr>
          <w:instrText xml:space="preserve"> PAGEREF _Toc235689749 \h </w:instrText>
        </w:r>
        <w:r w:rsidR="000703F4" w:rsidRPr="000703F4">
          <w:rPr>
            <w:noProof/>
            <w:webHidden/>
          </w:rPr>
        </w:r>
        <w:r w:rsidR="000703F4" w:rsidRPr="000703F4">
          <w:rPr>
            <w:noProof/>
            <w:webHidden/>
          </w:rPr>
          <w:fldChar w:fldCharType="separate"/>
        </w:r>
        <w:r w:rsidR="000703F4" w:rsidRPr="000703F4">
          <w:rPr>
            <w:noProof/>
            <w:webHidden/>
          </w:rPr>
          <w:t>57</w:t>
        </w:r>
        <w:r w:rsidR="000703F4" w:rsidRPr="000703F4">
          <w:rPr>
            <w:noProof/>
            <w:webHidden/>
          </w:rPr>
          <w:fldChar w:fldCharType="end"/>
        </w:r>
      </w:hyperlink>
    </w:p>
    <w:p w14:paraId="508CECE8" w14:textId="77777777" w:rsidR="000703F4" w:rsidRPr="000703F4" w:rsidRDefault="00E606A2">
      <w:pPr>
        <w:pStyle w:val="35"/>
        <w:rPr>
          <w:rFonts w:asciiTheme="minorHAnsi" w:eastAsiaTheme="minorEastAsia" w:hAnsiTheme="minorHAnsi" w:cstheme="minorBidi"/>
          <w:noProof/>
          <w:sz w:val="22"/>
          <w:szCs w:val="22"/>
        </w:rPr>
      </w:pPr>
      <w:hyperlink w:anchor="_Toc235689750" w:history="1">
        <w:r w:rsidR="000703F4" w:rsidRPr="000703F4">
          <w:rPr>
            <w:rStyle w:val="ad"/>
            <w:noProof/>
          </w:rPr>
          <w:t>Приложение №5</w:t>
        </w:r>
        <w:r w:rsidR="000703F4" w:rsidRPr="000703F4">
          <w:rPr>
            <w:noProof/>
            <w:webHidden/>
          </w:rPr>
          <w:tab/>
        </w:r>
        <w:r w:rsidR="000703F4" w:rsidRPr="000703F4">
          <w:rPr>
            <w:noProof/>
            <w:webHidden/>
          </w:rPr>
          <w:fldChar w:fldCharType="begin"/>
        </w:r>
        <w:r w:rsidR="000703F4" w:rsidRPr="000703F4">
          <w:rPr>
            <w:noProof/>
            <w:webHidden/>
          </w:rPr>
          <w:instrText xml:space="preserve"> PAGEREF _Toc235689750 \h </w:instrText>
        </w:r>
        <w:r w:rsidR="000703F4" w:rsidRPr="000703F4">
          <w:rPr>
            <w:noProof/>
            <w:webHidden/>
          </w:rPr>
        </w:r>
        <w:r w:rsidR="000703F4" w:rsidRPr="000703F4">
          <w:rPr>
            <w:noProof/>
            <w:webHidden/>
          </w:rPr>
          <w:fldChar w:fldCharType="separate"/>
        </w:r>
        <w:r w:rsidR="000703F4" w:rsidRPr="000703F4">
          <w:rPr>
            <w:noProof/>
            <w:webHidden/>
          </w:rPr>
          <w:t>61</w:t>
        </w:r>
        <w:r w:rsidR="000703F4" w:rsidRPr="000703F4">
          <w:rPr>
            <w:noProof/>
            <w:webHidden/>
          </w:rPr>
          <w:fldChar w:fldCharType="end"/>
        </w:r>
      </w:hyperlink>
    </w:p>
    <w:p w14:paraId="4969503B" w14:textId="77777777" w:rsidR="000703F4" w:rsidRDefault="00E606A2">
      <w:pPr>
        <w:pStyle w:val="35"/>
        <w:rPr>
          <w:rFonts w:asciiTheme="minorHAnsi" w:eastAsiaTheme="minorEastAsia" w:hAnsiTheme="minorHAnsi" w:cstheme="minorBidi"/>
          <w:noProof/>
          <w:sz w:val="22"/>
          <w:szCs w:val="22"/>
        </w:rPr>
      </w:pPr>
      <w:hyperlink w:anchor="_Toc235689751" w:history="1">
        <w:r w:rsidR="000703F4" w:rsidRPr="000703F4">
          <w:rPr>
            <w:rStyle w:val="ad"/>
            <w:noProof/>
          </w:rPr>
          <w:t>Приложение №6</w:t>
        </w:r>
        <w:r w:rsidR="000703F4" w:rsidRPr="000703F4">
          <w:rPr>
            <w:noProof/>
            <w:webHidden/>
          </w:rPr>
          <w:tab/>
        </w:r>
        <w:r w:rsidR="000703F4" w:rsidRPr="000703F4">
          <w:rPr>
            <w:noProof/>
            <w:webHidden/>
          </w:rPr>
          <w:fldChar w:fldCharType="begin"/>
        </w:r>
        <w:r w:rsidR="000703F4" w:rsidRPr="000703F4">
          <w:rPr>
            <w:noProof/>
            <w:webHidden/>
          </w:rPr>
          <w:instrText xml:space="preserve"> PAGEREF _Toc235689751 \h </w:instrText>
        </w:r>
        <w:r w:rsidR="000703F4" w:rsidRPr="000703F4">
          <w:rPr>
            <w:noProof/>
            <w:webHidden/>
          </w:rPr>
        </w:r>
        <w:r w:rsidR="000703F4" w:rsidRPr="000703F4">
          <w:rPr>
            <w:noProof/>
            <w:webHidden/>
          </w:rPr>
          <w:fldChar w:fldCharType="separate"/>
        </w:r>
        <w:r w:rsidR="000703F4" w:rsidRPr="000703F4">
          <w:rPr>
            <w:noProof/>
            <w:webHidden/>
          </w:rPr>
          <w:t>85</w:t>
        </w:r>
        <w:r w:rsidR="000703F4" w:rsidRPr="000703F4">
          <w:rPr>
            <w:noProof/>
            <w:webHidden/>
          </w:rPr>
          <w:fldChar w:fldCharType="end"/>
        </w:r>
      </w:hyperlink>
    </w:p>
    <w:p w14:paraId="6E4936C2" w14:textId="77777777" w:rsidR="0064449E" w:rsidRPr="00FD245F" w:rsidRDefault="0064449E" w:rsidP="007572A2">
      <w:r w:rsidRPr="00FD245F">
        <w:rPr>
          <w:rStyle w:val="ad"/>
          <w:noProof/>
          <w:color w:val="auto"/>
        </w:rPr>
        <w:fldChar w:fldCharType="end"/>
      </w:r>
    </w:p>
    <w:p w14:paraId="09C6A1B2" w14:textId="77777777" w:rsidR="0064449E" w:rsidRPr="00FD245F" w:rsidRDefault="0064449E" w:rsidP="007572A2">
      <w:pPr>
        <w:spacing w:line="276" w:lineRule="auto"/>
        <w:jc w:val="both"/>
        <w:rPr>
          <w:bCs/>
          <w:sz w:val="28"/>
          <w:szCs w:val="28"/>
        </w:rPr>
      </w:pPr>
    </w:p>
    <w:p w14:paraId="2435EED3" w14:textId="77777777" w:rsidR="0064449E" w:rsidRPr="00FD245F" w:rsidRDefault="0064449E" w:rsidP="007572A2">
      <w:pPr>
        <w:spacing w:line="276" w:lineRule="auto"/>
        <w:rPr>
          <w:sz w:val="28"/>
          <w:szCs w:val="28"/>
        </w:rPr>
      </w:pPr>
    </w:p>
    <w:p w14:paraId="413B9CBA" w14:textId="77777777" w:rsidR="0084622C" w:rsidRPr="00FD245F" w:rsidRDefault="0084622C" w:rsidP="007572A2">
      <w:pPr>
        <w:spacing w:line="276" w:lineRule="auto"/>
        <w:rPr>
          <w:sz w:val="28"/>
          <w:szCs w:val="28"/>
        </w:rPr>
      </w:pPr>
    </w:p>
    <w:p w14:paraId="4417E13B" w14:textId="77777777" w:rsidR="0064449E" w:rsidRPr="00FD245F" w:rsidRDefault="0064449E" w:rsidP="007572A2">
      <w:pPr>
        <w:rPr>
          <w:sz w:val="28"/>
          <w:szCs w:val="28"/>
        </w:rPr>
      </w:pPr>
    </w:p>
    <w:p w14:paraId="63286056" w14:textId="77777777" w:rsidR="0064449E" w:rsidRPr="00FD245F" w:rsidRDefault="0064449E" w:rsidP="007572A2">
      <w:pPr>
        <w:tabs>
          <w:tab w:val="left" w:pos="7245"/>
        </w:tabs>
        <w:rPr>
          <w:sz w:val="28"/>
          <w:szCs w:val="28"/>
        </w:rPr>
      </w:pPr>
      <w:r w:rsidRPr="00FD245F">
        <w:rPr>
          <w:sz w:val="28"/>
          <w:szCs w:val="28"/>
        </w:rPr>
        <w:tab/>
      </w:r>
    </w:p>
    <w:p w14:paraId="1F049D29" w14:textId="77777777" w:rsidR="00217DEF" w:rsidRPr="00FD245F" w:rsidRDefault="0064449E" w:rsidP="00217DEF">
      <w:pPr>
        <w:tabs>
          <w:tab w:val="left" w:pos="7245"/>
        </w:tabs>
        <w:rPr>
          <w:sz w:val="28"/>
          <w:szCs w:val="28"/>
        </w:rPr>
      </w:pPr>
      <w:r w:rsidRPr="00FD245F">
        <w:rPr>
          <w:sz w:val="28"/>
          <w:szCs w:val="28"/>
        </w:rPr>
        <w:tab/>
      </w:r>
    </w:p>
    <w:p w14:paraId="0F0DE02D" w14:textId="77777777" w:rsidR="00217DEF" w:rsidRPr="00FD245F" w:rsidRDefault="00217DEF" w:rsidP="00217DEF">
      <w:pPr>
        <w:tabs>
          <w:tab w:val="left" w:pos="7245"/>
        </w:tabs>
        <w:rPr>
          <w:sz w:val="28"/>
          <w:szCs w:val="28"/>
        </w:rPr>
      </w:pPr>
    </w:p>
    <w:p w14:paraId="225DCD41" w14:textId="77777777" w:rsidR="0064449E" w:rsidRPr="00FD245F" w:rsidRDefault="0064449E" w:rsidP="00217DEF">
      <w:pPr>
        <w:tabs>
          <w:tab w:val="left" w:pos="7245"/>
        </w:tabs>
        <w:jc w:val="right"/>
        <w:rPr>
          <w:sz w:val="28"/>
          <w:szCs w:val="28"/>
        </w:rPr>
      </w:pPr>
      <w:r w:rsidRPr="00FD245F">
        <w:rPr>
          <w:sz w:val="28"/>
          <w:szCs w:val="28"/>
        </w:rPr>
        <w:t>Приложение № 1</w:t>
      </w:r>
    </w:p>
    <w:p w14:paraId="03980538" w14:textId="77777777" w:rsidR="00A22B6E" w:rsidRPr="00FD245F" w:rsidRDefault="00A22B6E" w:rsidP="007572A2">
      <w:pPr>
        <w:spacing w:line="276" w:lineRule="auto"/>
        <w:jc w:val="right"/>
        <w:rPr>
          <w:sz w:val="28"/>
          <w:szCs w:val="28"/>
        </w:rPr>
      </w:pPr>
      <w:r w:rsidRPr="00FD245F">
        <w:rPr>
          <w:sz w:val="28"/>
          <w:szCs w:val="28"/>
        </w:rPr>
        <w:t xml:space="preserve">к извещению о проведении запроса котировок </w:t>
      </w:r>
    </w:p>
    <w:p w14:paraId="7A0CD735" w14:textId="3A98A1CF" w:rsidR="0064449E" w:rsidRPr="006F2DC7" w:rsidRDefault="000E6385" w:rsidP="007572A2">
      <w:pPr>
        <w:spacing w:line="276" w:lineRule="auto"/>
        <w:jc w:val="right"/>
        <w:rPr>
          <w:sz w:val="28"/>
          <w:szCs w:val="28"/>
        </w:rPr>
      </w:pPr>
      <w:r w:rsidRPr="00FD245F">
        <w:rPr>
          <w:sz w:val="28"/>
          <w:szCs w:val="28"/>
        </w:rPr>
        <w:t xml:space="preserve">№ЮКЖД-ЗКЦ </w:t>
      </w:r>
      <w:r w:rsidR="000A3828" w:rsidRPr="00FD245F">
        <w:rPr>
          <w:sz w:val="28"/>
          <w:szCs w:val="28"/>
        </w:rPr>
        <w:t>02</w:t>
      </w:r>
      <w:r w:rsidR="003D6281" w:rsidRPr="00FD245F">
        <w:rPr>
          <w:sz w:val="28"/>
          <w:szCs w:val="28"/>
        </w:rPr>
        <w:t>6</w:t>
      </w:r>
      <w:r w:rsidR="000A3828" w:rsidRPr="00FD245F">
        <w:rPr>
          <w:sz w:val="28"/>
          <w:szCs w:val="28"/>
        </w:rPr>
        <w:t>/</w:t>
      </w:r>
      <w:r w:rsidR="00C173EB" w:rsidRPr="00FD245F">
        <w:rPr>
          <w:sz w:val="28"/>
          <w:szCs w:val="28"/>
          <w:lang w:val="en-US"/>
        </w:rPr>
        <w:t>0</w:t>
      </w:r>
      <w:r w:rsidR="006F2DC7">
        <w:rPr>
          <w:sz w:val="28"/>
          <w:szCs w:val="28"/>
        </w:rPr>
        <w:t>87</w:t>
      </w:r>
    </w:p>
    <w:p w14:paraId="59A9105A" w14:textId="77777777" w:rsidR="00F1261D" w:rsidRPr="00FD245F" w:rsidRDefault="00F1261D" w:rsidP="00F1261D">
      <w:pPr>
        <w:spacing w:line="276" w:lineRule="auto"/>
        <w:jc w:val="center"/>
        <w:rPr>
          <w:sz w:val="28"/>
          <w:szCs w:val="28"/>
        </w:rPr>
      </w:pPr>
    </w:p>
    <w:p w14:paraId="45E52F87" w14:textId="77777777" w:rsidR="0064449E" w:rsidRPr="00FD245F"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r w:rsidRPr="00FD245F">
        <w:rPr>
          <w:rFonts w:ascii="Times New Roman" w:hAnsi="Times New Roman" w:cs="Times New Roman"/>
          <w:sz w:val="28"/>
          <w:szCs w:val="28"/>
        </w:rPr>
        <w:t xml:space="preserve">  </w:t>
      </w:r>
      <w:bookmarkStart w:id="0" w:name="_Toc517167430"/>
      <w:bookmarkStart w:id="1" w:name="_Toc48593618"/>
      <w:bookmarkStart w:id="2" w:name="_Toc235689725"/>
      <w:r w:rsidRPr="00FD245F">
        <w:rPr>
          <w:rFonts w:ascii="Times New Roman" w:hAnsi="Times New Roman" w:cs="Times New Roman"/>
          <w:sz w:val="28"/>
          <w:szCs w:val="28"/>
        </w:rPr>
        <w:t xml:space="preserve">Условия проведения </w:t>
      </w:r>
      <w:bookmarkEnd w:id="0"/>
      <w:r w:rsidRPr="00FD245F">
        <w:rPr>
          <w:rFonts w:ascii="Times New Roman" w:hAnsi="Times New Roman" w:cs="Times New Roman"/>
          <w:sz w:val="28"/>
          <w:szCs w:val="28"/>
        </w:rPr>
        <w:t>запроса котировок</w:t>
      </w:r>
      <w:bookmarkEnd w:id="1"/>
      <w:bookmarkEnd w:id="2"/>
    </w:p>
    <w:p w14:paraId="045D17ED" w14:textId="77777777" w:rsidR="0064449E" w:rsidRPr="00FD245F" w:rsidRDefault="0064449E" w:rsidP="007572A2">
      <w:pPr>
        <w:spacing w:line="276" w:lineRule="auto"/>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5954"/>
      </w:tblGrid>
      <w:tr w:rsidR="00FD245F" w:rsidRPr="00FD245F" w14:paraId="44DAB19D" w14:textId="77777777" w:rsidTr="00286C45">
        <w:tc>
          <w:tcPr>
            <w:tcW w:w="813" w:type="dxa"/>
          </w:tcPr>
          <w:p w14:paraId="026B9653" w14:textId="77777777" w:rsidR="0064449E" w:rsidRPr="00FD245F" w:rsidRDefault="0064449E" w:rsidP="007572A2">
            <w:pPr>
              <w:spacing w:line="276" w:lineRule="auto"/>
              <w:rPr>
                <w:b/>
                <w:sz w:val="28"/>
                <w:szCs w:val="28"/>
              </w:rPr>
            </w:pPr>
            <w:bookmarkStart w:id="3" w:name="_Toc517167431"/>
            <w:r w:rsidRPr="00FD245F">
              <w:rPr>
                <w:b/>
                <w:sz w:val="28"/>
                <w:szCs w:val="28"/>
              </w:rPr>
              <w:t>№ п/п</w:t>
            </w:r>
          </w:p>
        </w:tc>
        <w:tc>
          <w:tcPr>
            <w:tcW w:w="3718" w:type="dxa"/>
          </w:tcPr>
          <w:p w14:paraId="74729C9B" w14:textId="77777777" w:rsidR="0064449E" w:rsidRPr="00FD245F" w:rsidRDefault="0064449E" w:rsidP="007572A2">
            <w:pPr>
              <w:spacing w:line="276" w:lineRule="auto"/>
              <w:rPr>
                <w:b/>
                <w:sz w:val="28"/>
                <w:szCs w:val="28"/>
              </w:rPr>
            </w:pPr>
            <w:r w:rsidRPr="00FD245F">
              <w:rPr>
                <w:b/>
                <w:sz w:val="28"/>
                <w:szCs w:val="28"/>
              </w:rPr>
              <w:t>Параметры запроса котировок</w:t>
            </w:r>
          </w:p>
        </w:tc>
        <w:tc>
          <w:tcPr>
            <w:tcW w:w="5954" w:type="dxa"/>
          </w:tcPr>
          <w:p w14:paraId="6BEED7D3" w14:textId="77777777" w:rsidR="0064449E" w:rsidRPr="00FD245F" w:rsidRDefault="0064449E" w:rsidP="007572A2">
            <w:pPr>
              <w:spacing w:line="276" w:lineRule="auto"/>
              <w:rPr>
                <w:b/>
                <w:sz w:val="28"/>
                <w:szCs w:val="28"/>
              </w:rPr>
            </w:pPr>
            <w:r w:rsidRPr="00FD245F">
              <w:rPr>
                <w:b/>
                <w:sz w:val="28"/>
                <w:szCs w:val="28"/>
              </w:rPr>
              <w:t>Условия запроса котировок</w:t>
            </w:r>
          </w:p>
        </w:tc>
      </w:tr>
      <w:tr w:rsidR="00FD245F" w:rsidRPr="00FD245F" w14:paraId="32BCED2E" w14:textId="77777777" w:rsidTr="00286C45">
        <w:tc>
          <w:tcPr>
            <w:tcW w:w="813" w:type="dxa"/>
          </w:tcPr>
          <w:p w14:paraId="14DCA689" w14:textId="77777777" w:rsidR="0064449E" w:rsidRPr="00FD245F" w:rsidRDefault="0064449E" w:rsidP="007572A2">
            <w:pPr>
              <w:spacing w:line="276" w:lineRule="auto"/>
              <w:rPr>
                <w:sz w:val="28"/>
                <w:szCs w:val="28"/>
              </w:rPr>
            </w:pPr>
            <w:r w:rsidRPr="00FD245F">
              <w:rPr>
                <w:sz w:val="28"/>
                <w:szCs w:val="28"/>
              </w:rPr>
              <w:t>1.1</w:t>
            </w:r>
          </w:p>
        </w:tc>
        <w:tc>
          <w:tcPr>
            <w:tcW w:w="3718" w:type="dxa"/>
          </w:tcPr>
          <w:p w14:paraId="6FED88B8" w14:textId="77777777" w:rsidR="0064449E" w:rsidRPr="00FD245F" w:rsidRDefault="0064449E" w:rsidP="007572A2">
            <w:pPr>
              <w:spacing w:line="276" w:lineRule="auto"/>
              <w:rPr>
                <w:sz w:val="28"/>
                <w:szCs w:val="28"/>
              </w:rPr>
            </w:pPr>
            <w:r w:rsidRPr="00FD245F">
              <w:rPr>
                <w:sz w:val="28"/>
                <w:szCs w:val="28"/>
              </w:rPr>
              <w:t>Способ проведения запроса котировок</w:t>
            </w:r>
          </w:p>
        </w:tc>
        <w:tc>
          <w:tcPr>
            <w:tcW w:w="5954" w:type="dxa"/>
          </w:tcPr>
          <w:p w14:paraId="06A2E878" w14:textId="77777777" w:rsidR="0064449E" w:rsidRPr="00FD245F" w:rsidRDefault="0064449E" w:rsidP="007572A2">
            <w:pPr>
              <w:spacing w:line="276" w:lineRule="auto"/>
              <w:rPr>
                <w:b/>
                <w:sz w:val="28"/>
                <w:szCs w:val="28"/>
              </w:rPr>
            </w:pPr>
            <w:r w:rsidRPr="00FD245F">
              <w:rPr>
                <w:b/>
                <w:sz w:val="28"/>
                <w:szCs w:val="28"/>
              </w:rPr>
              <w:t xml:space="preserve">Запрос котировок в бумажной форме </w:t>
            </w:r>
          </w:p>
        </w:tc>
      </w:tr>
      <w:tr w:rsidR="00FD245F" w:rsidRPr="00FD245F" w14:paraId="37830EB0" w14:textId="77777777" w:rsidTr="00286C45">
        <w:tc>
          <w:tcPr>
            <w:tcW w:w="813" w:type="dxa"/>
          </w:tcPr>
          <w:p w14:paraId="14E3D049" w14:textId="77777777" w:rsidR="0064449E" w:rsidRPr="00FD245F" w:rsidRDefault="0064449E" w:rsidP="007572A2">
            <w:pPr>
              <w:spacing w:line="276" w:lineRule="auto"/>
              <w:rPr>
                <w:sz w:val="28"/>
                <w:szCs w:val="28"/>
              </w:rPr>
            </w:pPr>
            <w:r w:rsidRPr="00FD245F">
              <w:rPr>
                <w:sz w:val="28"/>
                <w:szCs w:val="28"/>
              </w:rPr>
              <w:t>1.2</w:t>
            </w:r>
          </w:p>
        </w:tc>
        <w:tc>
          <w:tcPr>
            <w:tcW w:w="3718" w:type="dxa"/>
          </w:tcPr>
          <w:p w14:paraId="02BA3A71" w14:textId="77777777" w:rsidR="0064449E" w:rsidRPr="00FD245F" w:rsidRDefault="0064449E" w:rsidP="007572A2">
            <w:pPr>
              <w:pStyle w:val="ConsPlusNormal"/>
              <w:widowControl w:val="0"/>
              <w:shd w:val="clear" w:color="auto" w:fill="FFFFFF"/>
              <w:spacing w:line="276" w:lineRule="auto"/>
              <w:jc w:val="both"/>
            </w:pPr>
            <w:r w:rsidRPr="00FD245F">
              <w:t xml:space="preserve">Наименование, место нахождения, почтовый адрес, адрес электронной почты, номер контактного телефона организатора закупки </w:t>
            </w:r>
            <w:r w:rsidRPr="00FD245F">
              <w:br/>
              <w:t>ЗАО «ЮКЖД»</w:t>
            </w:r>
          </w:p>
        </w:tc>
        <w:tc>
          <w:tcPr>
            <w:tcW w:w="5954" w:type="dxa"/>
          </w:tcPr>
          <w:p w14:paraId="3D60C430" w14:textId="77777777" w:rsidR="00F24A43" w:rsidRPr="00FD245F" w:rsidRDefault="00F24A43" w:rsidP="007572A2">
            <w:pPr>
              <w:spacing w:line="276" w:lineRule="auto"/>
              <w:rPr>
                <w:bCs/>
                <w:sz w:val="28"/>
                <w:szCs w:val="28"/>
              </w:rPr>
            </w:pPr>
            <w:r w:rsidRPr="00FD245F">
              <w:rPr>
                <w:b/>
                <w:bCs/>
                <w:sz w:val="28"/>
                <w:szCs w:val="28"/>
              </w:rPr>
              <w:t>Организатор:</w:t>
            </w:r>
            <w:r w:rsidRPr="00FD245F">
              <w:rPr>
                <w:bCs/>
                <w:sz w:val="28"/>
                <w:szCs w:val="28"/>
              </w:rPr>
              <w:t xml:space="preserve"> </w:t>
            </w:r>
            <w:r w:rsidR="00D71209" w:rsidRPr="00FD245F">
              <w:rPr>
                <w:bCs/>
                <w:sz w:val="28"/>
                <w:szCs w:val="28"/>
              </w:rPr>
              <w:t>Отдел организации закупок</w:t>
            </w:r>
            <w:r w:rsidRPr="00FD245F">
              <w:rPr>
                <w:bCs/>
                <w:sz w:val="28"/>
                <w:szCs w:val="28"/>
              </w:rPr>
              <w:t xml:space="preserve"> ЗАО ''ЮКЖД''.</w:t>
            </w:r>
          </w:p>
          <w:p w14:paraId="445335B0" w14:textId="77777777" w:rsidR="00F24A43" w:rsidRPr="00FD245F" w:rsidRDefault="00F24A43" w:rsidP="007572A2">
            <w:pPr>
              <w:spacing w:line="276" w:lineRule="auto"/>
              <w:rPr>
                <w:bCs/>
                <w:sz w:val="28"/>
                <w:szCs w:val="28"/>
              </w:rPr>
            </w:pPr>
            <w:r w:rsidRPr="00FD245F">
              <w:rPr>
                <w:bCs/>
                <w:sz w:val="28"/>
                <w:szCs w:val="28"/>
              </w:rPr>
              <w:t xml:space="preserve">Место нахождения: г. Ереван, </w:t>
            </w:r>
            <w:r w:rsidR="00AF4D7A" w:rsidRPr="00FD245F">
              <w:rPr>
                <w:bCs/>
                <w:sz w:val="28"/>
                <w:szCs w:val="28"/>
              </w:rPr>
              <w:t>пр. Тиграна Меца 50</w:t>
            </w:r>
          </w:p>
          <w:p w14:paraId="473F8005" w14:textId="77777777" w:rsidR="00F24A43" w:rsidRPr="00FD245F" w:rsidRDefault="00F24A43" w:rsidP="007572A2">
            <w:pPr>
              <w:spacing w:line="276" w:lineRule="auto"/>
              <w:rPr>
                <w:bCs/>
                <w:sz w:val="28"/>
                <w:szCs w:val="28"/>
              </w:rPr>
            </w:pPr>
            <w:r w:rsidRPr="00FD245F">
              <w:rPr>
                <w:bCs/>
                <w:sz w:val="28"/>
                <w:szCs w:val="28"/>
              </w:rPr>
              <w:t>Почтовый адрес:00</w:t>
            </w:r>
            <w:r w:rsidR="00AF4D7A" w:rsidRPr="00FD245F">
              <w:rPr>
                <w:bCs/>
                <w:sz w:val="28"/>
                <w:szCs w:val="28"/>
              </w:rPr>
              <w:t>05</w:t>
            </w:r>
            <w:r w:rsidRPr="00FD245F">
              <w:rPr>
                <w:bCs/>
                <w:sz w:val="28"/>
                <w:szCs w:val="28"/>
              </w:rPr>
              <w:t xml:space="preserve">, г. Ереван, </w:t>
            </w:r>
            <w:r w:rsidR="00AF4D7A" w:rsidRPr="00FD245F">
              <w:rPr>
                <w:bCs/>
                <w:sz w:val="28"/>
                <w:szCs w:val="28"/>
              </w:rPr>
              <w:t>пр. Тиграна Меца 50</w:t>
            </w:r>
          </w:p>
          <w:p w14:paraId="6A1F2CE9" w14:textId="77777777" w:rsidR="00F24A43" w:rsidRPr="00FD245F" w:rsidRDefault="00F24A43" w:rsidP="007572A2">
            <w:pPr>
              <w:spacing w:line="276" w:lineRule="auto"/>
              <w:rPr>
                <w:bCs/>
                <w:sz w:val="28"/>
                <w:szCs w:val="28"/>
              </w:rPr>
            </w:pPr>
            <w:r w:rsidRPr="00FD245F">
              <w:rPr>
                <w:bCs/>
                <w:sz w:val="28"/>
                <w:szCs w:val="28"/>
              </w:rPr>
              <w:t xml:space="preserve">Адрес электронной почты: </w:t>
            </w:r>
            <w:r w:rsidRPr="00FD245F">
              <w:rPr>
                <w:bCs/>
                <w:sz w:val="28"/>
                <w:szCs w:val="28"/>
                <w:lang w:val="en-US"/>
              </w:rPr>
              <w:t>tender</w:t>
            </w:r>
            <w:r w:rsidRPr="00FD245F">
              <w:rPr>
                <w:bCs/>
                <w:sz w:val="28"/>
                <w:szCs w:val="28"/>
              </w:rPr>
              <w:t>@</w:t>
            </w:r>
            <w:r w:rsidRPr="00FD245F">
              <w:rPr>
                <w:bCs/>
                <w:sz w:val="28"/>
                <w:szCs w:val="28"/>
                <w:lang w:val="en-US"/>
              </w:rPr>
              <w:t>railway</w:t>
            </w:r>
            <w:r w:rsidRPr="00FD245F">
              <w:rPr>
                <w:bCs/>
                <w:sz w:val="28"/>
                <w:szCs w:val="28"/>
              </w:rPr>
              <w:t>.</w:t>
            </w:r>
            <w:r w:rsidRPr="00FD245F">
              <w:rPr>
                <w:bCs/>
                <w:sz w:val="28"/>
                <w:szCs w:val="28"/>
                <w:lang w:val="en-US"/>
              </w:rPr>
              <w:t>am</w:t>
            </w:r>
            <w:r w:rsidRPr="00FD245F">
              <w:rPr>
                <w:bCs/>
                <w:sz w:val="28"/>
                <w:szCs w:val="28"/>
              </w:rPr>
              <w:t xml:space="preserve"> </w:t>
            </w:r>
          </w:p>
          <w:p w14:paraId="490AD277" w14:textId="77777777" w:rsidR="00F24A43" w:rsidRPr="00FD245F" w:rsidRDefault="00F24A43" w:rsidP="007572A2">
            <w:pPr>
              <w:spacing w:line="276" w:lineRule="auto"/>
              <w:jc w:val="both"/>
              <w:rPr>
                <w:bCs/>
                <w:sz w:val="28"/>
                <w:szCs w:val="28"/>
              </w:rPr>
            </w:pPr>
            <w:r w:rsidRPr="00FD245F">
              <w:rPr>
                <w:bCs/>
                <w:sz w:val="28"/>
                <w:szCs w:val="28"/>
              </w:rPr>
              <w:t>Номер телефона: +374 (60) 46-31-74</w:t>
            </w:r>
          </w:p>
          <w:p w14:paraId="3F3907AE" w14:textId="77777777" w:rsidR="00F24A43" w:rsidRPr="00FD245F" w:rsidRDefault="00F24A43" w:rsidP="007572A2">
            <w:pPr>
              <w:spacing w:line="276" w:lineRule="auto"/>
              <w:jc w:val="both"/>
              <w:rPr>
                <w:bCs/>
                <w:sz w:val="28"/>
                <w:szCs w:val="28"/>
              </w:rPr>
            </w:pPr>
            <w:r w:rsidRPr="00FD245F">
              <w:rPr>
                <w:b/>
                <w:bCs/>
                <w:sz w:val="28"/>
                <w:szCs w:val="28"/>
              </w:rPr>
              <w:t>Заказчик:</w:t>
            </w:r>
            <w:r w:rsidRPr="00FD245F">
              <w:rPr>
                <w:bCs/>
                <w:sz w:val="28"/>
                <w:szCs w:val="28"/>
              </w:rPr>
              <w:t xml:space="preserve"> ЗАО «Южно-Кавказская железная дорога»</w:t>
            </w:r>
          </w:p>
          <w:p w14:paraId="09E87FFF" w14:textId="77777777" w:rsidR="0064449E" w:rsidRPr="00FD245F" w:rsidRDefault="00F24A43" w:rsidP="007572A2">
            <w:pPr>
              <w:spacing w:line="276" w:lineRule="auto"/>
              <w:rPr>
                <w:bCs/>
                <w:sz w:val="28"/>
                <w:szCs w:val="28"/>
              </w:rPr>
            </w:pPr>
            <w:r w:rsidRPr="00FD245F">
              <w:rPr>
                <w:bCs/>
                <w:sz w:val="28"/>
                <w:szCs w:val="28"/>
              </w:rPr>
              <w:t>Место нахождения: 0005, г. Ереван, пр. Тиграна Меца 50</w:t>
            </w:r>
          </w:p>
        </w:tc>
      </w:tr>
      <w:tr w:rsidR="00FD245F" w:rsidRPr="00FD245F" w14:paraId="21547FCD" w14:textId="77777777" w:rsidTr="00046020">
        <w:trPr>
          <w:trHeight w:val="70"/>
        </w:trPr>
        <w:tc>
          <w:tcPr>
            <w:tcW w:w="813" w:type="dxa"/>
          </w:tcPr>
          <w:p w14:paraId="39D7407E" w14:textId="77777777" w:rsidR="0064449E" w:rsidRPr="00FD245F" w:rsidRDefault="0064449E" w:rsidP="007572A2">
            <w:pPr>
              <w:spacing w:line="276" w:lineRule="auto"/>
              <w:rPr>
                <w:sz w:val="28"/>
                <w:szCs w:val="28"/>
              </w:rPr>
            </w:pPr>
            <w:r w:rsidRPr="00FD245F">
              <w:rPr>
                <w:sz w:val="28"/>
                <w:szCs w:val="28"/>
              </w:rPr>
              <w:t>1.3</w:t>
            </w:r>
          </w:p>
        </w:tc>
        <w:tc>
          <w:tcPr>
            <w:tcW w:w="3718" w:type="dxa"/>
          </w:tcPr>
          <w:p w14:paraId="11D1F15A" w14:textId="77777777" w:rsidR="0064449E" w:rsidRPr="00FD245F" w:rsidRDefault="0064449E" w:rsidP="007572A2">
            <w:pPr>
              <w:rPr>
                <w:bCs/>
                <w:sz w:val="28"/>
                <w:szCs w:val="28"/>
              </w:rPr>
            </w:pPr>
            <w:r w:rsidRPr="00FD245F">
              <w:rPr>
                <w:bCs/>
                <w:sz w:val="28"/>
                <w:szCs w:val="28"/>
              </w:rPr>
              <w:t>Предмет закупки, количество поставляемого товара, объема выполняемых работ, оказываемых услуг</w:t>
            </w:r>
          </w:p>
        </w:tc>
        <w:tc>
          <w:tcPr>
            <w:tcW w:w="5954" w:type="dxa"/>
          </w:tcPr>
          <w:p w14:paraId="2BFBBF1B" w14:textId="7576A657" w:rsidR="003D6281" w:rsidRPr="000703F4" w:rsidRDefault="003D6281" w:rsidP="001536FA">
            <w:pPr>
              <w:pStyle w:val="43"/>
              <w:shd w:val="clear" w:color="auto" w:fill="auto"/>
              <w:tabs>
                <w:tab w:val="left" w:pos="183"/>
              </w:tabs>
              <w:spacing w:after="0" w:line="276" w:lineRule="auto"/>
              <w:ind w:left="34"/>
              <w:jc w:val="both"/>
              <w:rPr>
                <w:bCs/>
                <w:color w:val="auto"/>
                <w:sz w:val="28"/>
                <w:szCs w:val="28"/>
              </w:rPr>
            </w:pPr>
            <w:r w:rsidRPr="000703F4">
              <w:rPr>
                <w:bCs/>
                <w:color w:val="auto"/>
                <w:sz w:val="28"/>
                <w:szCs w:val="28"/>
              </w:rPr>
              <w:t>Предоставление</w:t>
            </w:r>
            <w:r w:rsidR="005D6AAE" w:rsidRPr="000703F4">
              <w:t xml:space="preserve"> </w:t>
            </w:r>
            <w:r w:rsidR="005D6AAE" w:rsidRPr="000703F4">
              <w:rPr>
                <w:bCs/>
                <w:color w:val="auto"/>
                <w:sz w:val="28"/>
                <w:szCs w:val="28"/>
              </w:rPr>
              <w:t>услуг по капитальному ремонту пассажирской платформы на остановочном пункте Айкашен</w:t>
            </w:r>
            <w:r w:rsidRPr="000703F4">
              <w:rPr>
                <w:bCs/>
                <w:color w:val="auto"/>
                <w:sz w:val="28"/>
                <w:szCs w:val="28"/>
              </w:rPr>
              <w:t xml:space="preserve"> </w:t>
            </w:r>
            <w:r w:rsidR="00217438" w:rsidRPr="00217438">
              <w:rPr>
                <w:bCs/>
                <w:color w:val="auto"/>
                <w:sz w:val="28"/>
                <w:szCs w:val="28"/>
              </w:rPr>
              <w:t>ЗАО «ЮКЖД»</w:t>
            </w: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3885"/>
              <w:gridCol w:w="680"/>
              <w:gridCol w:w="589"/>
            </w:tblGrid>
            <w:tr w:rsidR="00046020" w:rsidRPr="000703F4" w14:paraId="78E076C7" w14:textId="77777777" w:rsidTr="00046020">
              <w:trPr>
                <w:trHeight w:val="510"/>
              </w:trPr>
              <w:tc>
                <w:tcPr>
                  <w:tcW w:w="405" w:type="pct"/>
                  <w:vMerge w:val="restart"/>
                  <w:shd w:val="clear" w:color="auto" w:fill="auto"/>
                  <w:vAlign w:val="center"/>
                  <w:hideMark/>
                </w:tcPr>
                <w:p w14:paraId="34BCE728" w14:textId="77777777" w:rsidR="00046020" w:rsidRPr="000703F4" w:rsidRDefault="00046020" w:rsidP="00046020">
                  <w:pPr>
                    <w:jc w:val="center"/>
                    <w:rPr>
                      <w:sz w:val="18"/>
                      <w:szCs w:val="20"/>
                    </w:rPr>
                  </w:pPr>
                  <w:r w:rsidRPr="000703F4">
                    <w:rPr>
                      <w:sz w:val="18"/>
                      <w:szCs w:val="20"/>
                    </w:rPr>
                    <w:t>N</w:t>
                  </w:r>
                </w:p>
              </w:tc>
              <w:tc>
                <w:tcPr>
                  <w:tcW w:w="3464" w:type="pct"/>
                  <w:vMerge w:val="restart"/>
                  <w:shd w:val="clear" w:color="auto" w:fill="auto"/>
                  <w:vAlign w:val="center"/>
                  <w:hideMark/>
                </w:tcPr>
                <w:p w14:paraId="4DFCCA1D" w14:textId="77777777" w:rsidR="00046020" w:rsidRPr="000703F4" w:rsidRDefault="00046020" w:rsidP="00046020">
                  <w:pPr>
                    <w:jc w:val="center"/>
                    <w:rPr>
                      <w:sz w:val="18"/>
                      <w:szCs w:val="20"/>
                    </w:rPr>
                  </w:pPr>
                  <w:r w:rsidRPr="000703F4">
                    <w:rPr>
                      <w:sz w:val="18"/>
                      <w:szCs w:val="20"/>
                    </w:rPr>
                    <w:t>Наименование  работ</w:t>
                  </w:r>
                </w:p>
              </w:tc>
              <w:tc>
                <w:tcPr>
                  <w:tcW w:w="606" w:type="pct"/>
                  <w:vMerge w:val="restart"/>
                  <w:shd w:val="clear" w:color="auto" w:fill="auto"/>
                  <w:textDirection w:val="btLr"/>
                  <w:vAlign w:val="center"/>
                  <w:hideMark/>
                </w:tcPr>
                <w:p w14:paraId="75E2998B" w14:textId="77777777" w:rsidR="00046020" w:rsidRPr="000703F4" w:rsidRDefault="00046020" w:rsidP="00046020">
                  <w:pPr>
                    <w:jc w:val="center"/>
                    <w:rPr>
                      <w:sz w:val="18"/>
                      <w:szCs w:val="20"/>
                    </w:rPr>
                  </w:pPr>
                  <w:r w:rsidRPr="000703F4">
                    <w:rPr>
                      <w:sz w:val="18"/>
                      <w:szCs w:val="20"/>
                    </w:rPr>
                    <w:t>Ед.изм.</w:t>
                  </w:r>
                  <w:r w:rsidRPr="000703F4">
                    <w:rPr>
                      <w:sz w:val="18"/>
                      <w:szCs w:val="20"/>
                    </w:rPr>
                    <w:br/>
                    <w:t>Չափման  միավոր</w:t>
                  </w:r>
                </w:p>
              </w:tc>
              <w:tc>
                <w:tcPr>
                  <w:tcW w:w="525" w:type="pct"/>
                  <w:vMerge w:val="restart"/>
                  <w:shd w:val="clear" w:color="auto" w:fill="auto"/>
                  <w:textDirection w:val="btLr"/>
                  <w:vAlign w:val="center"/>
                  <w:hideMark/>
                </w:tcPr>
                <w:p w14:paraId="11294FA0" w14:textId="77777777" w:rsidR="00046020" w:rsidRPr="000703F4" w:rsidRDefault="00046020" w:rsidP="00046020">
                  <w:pPr>
                    <w:jc w:val="center"/>
                    <w:rPr>
                      <w:sz w:val="18"/>
                      <w:szCs w:val="20"/>
                    </w:rPr>
                  </w:pPr>
                  <w:r w:rsidRPr="000703F4">
                    <w:rPr>
                      <w:sz w:val="18"/>
                      <w:szCs w:val="20"/>
                    </w:rPr>
                    <w:t>Количество</w:t>
                  </w:r>
                  <w:r w:rsidRPr="000703F4">
                    <w:rPr>
                      <w:sz w:val="18"/>
                      <w:szCs w:val="20"/>
                    </w:rPr>
                    <w:br/>
                    <w:t>Քանակը</w:t>
                  </w:r>
                </w:p>
              </w:tc>
            </w:tr>
            <w:tr w:rsidR="00046020" w:rsidRPr="000703F4" w14:paraId="0B8E3808" w14:textId="77777777" w:rsidTr="00046020">
              <w:trPr>
                <w:trHeight w:val="1185"/>
              </w:trPr>
              <w:tc>
                <w:tcPr>
                  <w:tcW w:w="405" w:type="pct"/>
                  <w:vMerge/>
                  <w:vAlign w:val="center"/>
                  <w:hideMark/>
                </w:tcPr>
                <w:p w14:paraId="56399F56" w14:textId="77777777" w:rsidR="00046020" w:rsidRPr="000703F4" w:rsidRDefault="00046020" w:rsidP="00046020">
                  <w:pPr>
                    <w:rPr>
                      <w:sz w:val="18"/>
                      <w:szCs w:val="20"/>
                    </w:rPr>
                  </w:pPr>
                </w:p>
              </w:tc>
              <w:tc>
                <w:tcPr>
                  <w:tcW w:w="3464" w:type="pct"/>
                  <w:vMerge/>
                  <w:vAlign w:val="center"/>
                  <w:hideMark/>
                </w:tcPr>
                <w:p w14:paraId="7BA28792" w14:textId="77777777" w:rsidR="00046020" w:rsidRPr="000703F4" w:rsidRDefault="00046020" w:rsidP="00046020">
                  <w:pPr>
                    <w:rPr>
                      <w:sz w:val="18"/>
                      <w:szCs w:val="20"/>
                    </w:rPr>
                  </w:pPr>
                </w:p>
              </w:tc>
              <w:tc>
                <w:tcPr>
                  <w:tcW w:w="606" w:type="pct"/>
                  <w:vMerge/>
                  <w:vAlign w:val="center"/>
                  <w:hideMark/>
                </w:tcPr>
                <w:p w14:paraId="2537EA5F" w14:textId="77777777" w:rsidR="00046020" w:rsidRPr="000703F4" w:rsidRDefault="00046020" w:rsidP="00046020">
                  <w:pPr>
                    <w:rPr>
                      <w:sz w:val="18"/>
                      <w:szCs w:val="20"/>
                    </w:rPr>
                  </w:pPr>
                </w:p>
              </w:tc>
              <w:tc>
                <w:tcPr>
                  <w:tcW w:w="525" w:type="pct"/>
                  <w:vMerge/>
                  <w:vAlign w:val="center"/>
                  <w:hideMark/>
                </w:tcPr>
                <w:p w14:paraId="6D26FB93" w14:textId="77777777" w:rsidR="00046020" w:rsidRPr="000703F4" w:rsidRDefault="00046020" w:rsidP="00046020">
                  <w:pPr>
                    <w:rPr>
                      <w:sz w:val="18"/>
                      <w:szCs w:val="20"/>
                    </w:rPr>
                  </w:pPr>
                </w:p>
              </w:tc>
            </w:tr>
            <w:tr w:rsidR="00046020" w:rsidRPr="000703F4" w14:paraId="6550FC76" w14:textId="77777777" w:rsidTr="00046020">
              <w:trPr>
                <w:trHeight w:val="458"/>
              </w:trPr>
              <w:tc>
                <w:tcPr>
                  <w:tcW w:w="405" w:type="pct"/>
                  <w:vMerge/>
                  <w:vAlign w:val="center"/>
                  <w:hideMark/>
                </w:tcPr>
                <w:p w14:paraId="6A0847AC" w14:textId="77777777" w:rsidR="00046020" w:rsidRPr="000703F4" w:rsidRDefault="00046020" w:rsidP="00046020">
                  <w:pPr>
                    <w:rPr>
                      <w:sz w:val="18"/>
                      <w:szCs w:val="20"/>
                    </w:rPr>
                  </w:pPr>
                </w:p>
              </w:tc>
              <w:tc>
                <w:tcPr>
                  <w:tcW w:w="3464" w:type="pct"/>
                  <w:vMerge/>
                  <w:vAlign w:val="center"/>
                  <w:hideMark/>
                </w:tcPr>
                <w:p w14:paraId="5AB2773C" w14:textId="77777777" w:rsidR="00046020" w:rsidRPr="000703F4" w:rsidRDefault="00046020" w:rsidP="00046020">
                  <w:pPr>
                    <w:rPr>
                      <w:sz w:val="18"/>
                      <w:szCs w:val="20"/>
                    </w:rPr>
                  </w:pPr>
                </w:p>
              </w:tc>
              <w:tc>
                <w:tcPr>
                  <w:tcW w:w="606" w:type="pct"/>
                  <w:vMerge/>
                  <w:vAlign w:val="center"/>
                  <w:hideMark/>
                </w:tcPr>
                <w:p w14:paraId="0B952C44" w14:textId="77777777" w:rsidR="00046020" w:rsidRPr="000703F4" w:rsidRDefault="00046020" w:rsidP="00046020">
                  <w:pPr>
                    <w:rPr>
                      <w:sz w:val="18"/>
                      <w:szCs w:val="20"/>
                    </w:rPr>
                  </w:pPr>
                </w:p>
              </w:tc>
              <w:tc>
                <w:tcPr>
                  <w:tcW w:w="525" w:type="pct"/>
                  <w:vMerge/>
                  <w:vAlign w:val="center"/>
                  <w:hideMark/>
                </w:tcPr>
                <w:p w14:paraId="74CFDCA8" w14:textId="77777777" w:rsidR="00046020" w:rsidRPr="000703F4" w:rsidRDefault="00046020" w:rsidP="00046020">
                  <w:pPr>
                    <w:rPr>
                      <w:sz w:val="18"/>
                      <w:szCs w:val="20"/>
                    </w:rPr>
                  </w:pPr>
                </w:p>
              </w:tc>
            </w:tr>
            <w:tr w:rsidR="00046020" w:rsidRPr="000703F4" w14:paraId="6489B0A0" w14:textId="77777777" w:rsidTr="00046020">
              <w:trPr>
                <w:trHeight w:val="69"/>
              </w:trPr>
              <w:tc>
                <w:tcPr>
                  <w:tcW w:w="405" w:type="pct"/>
                  <w:shd w:val="clear" w:color="000000" w:fill="FFFFFF"/>
                  <w:noWrap/>
                  <w:vAlign w:val="center"/>
                  <w:hideMark/>
                </w:tcPr>
                <w:p w14:paraId="6EF21634" w14:textId="77777777" w:rsidR="00046020" w:rsidRPr="000703F4" w:rsidRDefault="00046020" w:rsidP="00046020">
                  <w:pPr>
                    <w:jc w:val="center"/>
                    <w:rPr>
                      <w:sz w:val="18"/>
                      <w:szCs w:val="20"/>
                    </w:rPr>
                  </w:pPr>
                  <w:r w:rsidRPr="000703F4">
                    <w:rPr>
                      <w:sz w:val="18"/>
                      <w:szCs w:val="20"/>
                    </w:rPr>
                    <w:t>1</w:t>
                  </w:r>
                </w:p>
              </w:tc>
              <w:tc>
                <w:tcPr>
                  <w:tcW w:w="3464" w:type="pct"/>
                  <w:shd w:val="clear" w:color="000000" w:fill="FFFFFF"/>
                  <w:vAlign w:val="center"/>
                </w:tcPr>
                <w:p w14:paraId="584AB2D7" w14:textId="77777777" w:rsidR="00046020" w:rsidRPr="000703F4" w:rsidRDefault="00046020" w:rsidP="00046020">
                  <w:pPr>
                    <w:rPr>
                      <w:sz w:val="18"/>
                      <w:szCs w:val="20"/>
                    </w:rPr>
                  </w:pPr>
                  <w:r w:rsidRPr="000703F4">
                    <w:rPr>
                      <w:sz w:val="18"/>
                      <w:szCs w:val="20"/>
                    </w:rPr>
                    <w:t>Разборка  асфальтового  покрытия  толщ.5см Ասֆալտի շերտի քանդում 5սմ հաստ 275м2</w:t>
                  </w:r>
                </w:p>
              </w:tc>
              <w:tc>
                <w:tcPr>
                  <w:tcW w:w="606"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4BBB5F3" w14:textId="77777777" w:rsidR="00046020" w:rsidRPr="000703F4" w:rsidRDefault="00046020" w:rsidP="00046020">
                  <w:pPr>
                    <w:jc w:val="center"/>
                    <w:rPr>
                      <w:sz w:val="18"/>
                      <w:szCs w:val="20"/>
                    </w:rPr>
                  </w:pPr>
                  <w:r w:rsidRPr="000703F4">
                    <w:rPr>
                      <w:sz w:val="18"/>
                      <w:szCs w:val="20"/>
                    </w:rPr>
                    <w:t>м2</w:t>
                  </w:r>
                </w:p>
              </w:tc>
              <w:tc>
                <w:tcPr>
                  <w:tcW w:w="525" w:type="pct"/>
                  <w:shd w:val="clear" w:color="000000" w:fill="FFFFFF"/>
                  <w:noWrap/>
                  <w:vAlign w:val="center"/>
                </w:tcPr>
                <w:p w14:paraId="70400EEE" w14:textId="77777777" w:rsidR="00046020" w:rsidRPr="000703F4" w:rsidRDefault="00046020" w:rsidP="00046020">
                  <w:pPr>
                    <w:jc w:val="center"/>
                    <w:rPr>
                      <w:sz w:val="18"/>
                      <w:szCs w:val="20"/>
                    </w:rPr>
                  </w:pPr>
                  <w:r w:rsidRPr="000703F4">
                    <w:rPr>
                      <w:sz w:val="18"/>
                      <w:szCs w:val="20"/>
                    </w:rPr>
                    <w:t>275</w:t>
                  </w:r>
                </w:p>
              </w:tc>
            </w:tr>
            <w:tr w:rsidR="00046020" w:rsidRPr="000703F4" w14:paraId="391113C7" w14:textId="77777777" w:rsidTr="00046020">
              <w:trPr>
                <w:trHeight w:val="69"/>
              </w:trPr>
              <w:tc>
                <w:tcPr>
                  <w:tcW w:w="405" w:type="pct"/>
                  <w:shd w:val="clear" w:color="000000" w:fill="FFFFFF"/>
                  <w:noWrap/>
                  <w:vAlign w:val="center"/>
                  <w:hideMark/>
                </w:tcPr>
                <w:p w14:paraId="1149E72F" w14:textId="77777777" w:rsidR="00046020" w:rsidRPr="000703F4" w:rsidRDefault="00046020" w:rsidP="00046020">
                  <w:pPr>
                    <w:jc w:val="center"/>
                    <w:rPr>
                      <w:sz w:val="18"/>
                      <w:szCs w:val="20"/>
                    </w:rPr>
                  </w:pPr>
                  <w:r w:rsidRPr="000703F4">
                    <w:rPr>
                      <w:sz w:val="18"/>
                      <w:szCs w:val="20"/>
                    </w:rPr>
                    <w:t>2</w:t>
                  </w:r>
                </w:p>
              </w:tc>
              <w:tc>
                <w:tcPr>
                  <w:tcW w:w="3464" w:type="pct"/>
                  <w:shd w:val="clear" w:color="000000" w:fill="FFFFFF"/>
                  <w:vAlign w:val="center"/>
                </w:tcPr>
                <w:p w14:paraId="5B36AF9E" w14:textId="77777777" w:rsidR="00046020" w:rsidRPr="000703F4" w:rsidRDefault="00046020" w:rsidP="00046020">
                  <w:pPr>
                    <w:rPr>
                      <w:sz w:val="18"/>
                      <w:szCs w:val="20"/>
                    </w:rPr>
                  </w:pPr>
                  <w:r w:rsidRPr="000703F4">
                    <w:rPr>
                      <w:sz w:val="18"/>
                      <w:szCs w:val="20"/>
                    </w:rPr>
                    <w:t>Разборка   металлических  перил-решеток  из труб  со сдачей на склад Մետաղական բազրիկի   ապամոնտաժում պահեստ տեղափոխումով</w:t>
                  </w:r>
                </w:p>
              </w:tc>
              <w:tc>
                <w:tcPr>
                  <w:tcW w:w="606" w:type="pct"/>
                  <w:tcBorders>
                    <w:top w:val="nil"/>
                    <w:left w:val="single" w:sz="4" w:space="0" w:color="auto"/>
                    <w:bottom w:val="single" w:sz="4" w:space="0" w:color="auto"/>
                    <w:right w:val="single" w:sz="4" w:space="0" w:color="auto"/>
                  </w:tcBorders>
                  <w:shd w:val="clear" w:color="000000" w:fill="FFFFFF"/>
                  <w:noWrap/>
                  <w:vAlign w:val="center"/>
                </w:tcPr>
                <w:p w14:paraId="5BFC2D6B" w14:textId="77777777" w:rsidR="00046020" w:rsidRPr="000703F4" w:rsidRDefault="00046020" w:rsidP="00046020">
                  <w:pPr>
                    <w:jc w:val="center"/>
                    <w:rPr>
                      <w:sz w:val="18"/>
                      <w:szCs w:val="20"/>
                    </w:rPr>
                  </w:pPr>
                  <w:r w:rsidRPr="000703F4">
                    <w:rPr>
                      <w:sz w:val="18"/>
                      <w:szCs w:val="20"/>
                    </w:rPr>
                    <w:t>м մ</w:t>
                  </w:r>
                </w:p>
              </w:tc>
              <w:tc>
                <w:tcPr>
                  <w:tcW w:w="525" w:type="pct"/>
                  <w:shd w:val="clear" w:color="000000" w:fill="FFFFFF"/>
                  <w:noWrap/>
                  <w:vAlign w:val="center"/>
                </w:tcPr>
                <w:p w14:paraId="746746B9" w14:textId="77777777" w:rsidR="00046020" w:rsidRPr="000703F4" w:rsidRDefault="00046020" w:rsidP="00046020">
                  <w:pPr>
                    <w:jc w:val="center"/>
                    <w:rPr>
                      <w:sz w:val="18"/>
                      <w:szCs w:val="20"/>
                    </w:rPr>
                  </w:pPr>
                  <w:r w:rsidRPr="000703F4">
                    <w:rPr>
                      <w:sz w:val="18"/>
                      <w:szCs w:val="20"/>
                    </w:rPr>
                    <w:t>122</w:t>
                  </w:r>
                </w:p>
              </w:tc>
            </w:tr>
            <w:tr w:rsidR="00046020" w:rsidRPr="000703F4" w14:paraId="2B84EB18" w14:textId="77777777" w:rsidTr="00046020">
              <w:trPr>
                <w:trHeight w:val="69"/>
              </w:trPr>
              <w:tc>
                <w:tcPr>
                  <w:tcW w:w="405" w:type="pct"/>
                  <w:shd w:val="clear" w:color="000000" w:fill="FFFFFF"/>
                  <w:noWrap/>
                  <w:vAlign w:val="center"/>
                </w:tcPr>
                <w:p w14:paraId="5F309AC6" w14:textId="77777777" w:rsidR="00046020" w:rsidRPr="000703F4" w:rsidRDefault="00046020" w:rsidP="00046020">
                  <w:pPr>
                    <w:jc w:val="center"/>
                    <w:rPr>
                      <w:sz w:val="18"/>
                      <w:szCs w:val="20"/>
                    </w:rPr>
                  </w:pPr>
                  <w:r w:rsidRPr="000703F4">
                    <w:rPr>
                      <w:sz w:val="18"/>
                      <w:szCs w:val="20"/>
                    </w:rPr>
                    <w:t>3</w:t>
                  </w:r>
                </w:p>
              </w:tc>
              <w:tc>
                <w:tcPr>
                  <w:tcW w:w="3464" w:type="pct"/>
                  <w:shd w:val="clear" w:color="000000" w:fill="FFFFFF"/>
                  <w:vAlign w:val="center"/>
                </w:tcPr>
                <w:p w14:paraId="66AE83D5" w14:textId="77777777" w:rsidR="00046020" w:rsidRPr="000703F4" w:rsidRDefault="00046020" w:rsidP="00046020">
                  <w:pPr>
                    <w:rPr>
                      <w:sz w:val="18"/>
                      <w:szCs w:val="20"/>
                    </w:rPr>
                  </w:pPr>
                  <w:r w:rsidRPr="000703F4">
                    <w:rPr>
                      <w:sz w:val="18"/>
                      <w:szCs w:val="20"/>
                    </w:rPr>
                    <w:t>Разборка  бетонного  покрытия   между  панелями Պանելների  միջև բետոնե ծածկույթի ապամոնտաժում</w:t>
                  </w:r>
                </w:p>
              </w:tc>
              <w:tc>
                <w:tcPr>
                  <w:tcW w:w="606" w:type="pct"/>
                  <w:tcBorders>
                    <w:top w:val="nil"/>
                    <w:left w:val="single" w:sz="4" w:space="0" w:color="auto"/>
                    <w:bottom w:val="single" w:sz="4" w:space="0" w:color="auto"/>
                    <w:right w:val="single" w:sz="4" w:space="0" w:color="auto"/>
                  </w:tcBorders>
                  <w:shd w:val="clear" w:color="auto" w:fill="auto"/>
                  <w:noWrap/>
                  <w:vAlign w:val="center"/>
                </w:tcPr>
                <w:p w14:paraId="50045D6B" w14:textId="77777777" w:rsidR="00046020" w:rsidRPr="000703F4" w:rsidRDefault="00046020" w:rsidP="00046020">
                  <w:pPr>
                    <w:jc w:val="center"/>
                    <w:rPr>
                      <w:sz w:val="18"/>
                      <w:szCs w:val="20"/>
                    </w:rPr>
                  </w:pPr>
                  <w:r w:rsidRPr="000703F4">
                    <w:rPr>
                      <w:sz w:val="18"/>
                      <w:szCs w:val="20"/>
                    </w:rPr>
                    <w:t>м3</w:t>
                  </w:r>
                </w:p>
              </w:tc>
              <w:tc>
                <w:tcPr>
                  <w:tcW w:w="525" w:type="pct"/>
                  <w:shd w:val="clear" w:color="000000" w:fill="FFFFFF"/>
                  <w:noWrap/>
                  <w:vAlign w:val="center"/>
                </w:tcPr>
                <w:p w14:paraId="52809FF2" w14:textId="77777777" w:rsidR="00046020" w:rsidRPr="000703F4" w:rsidRDefault="00046020" w:rsidP="00046020">
                  <w:pPr>
                    <w:jc w:val="center"/>
                    <w:rPr>
                      <w:sz w:val="18"/>
                      <w:szCs w:val="20"/>
                    </w:rPr>
                  </w:pPr>
                  <w:r w:rsidRPr="000703F4">
                    <w:rPr>
                      <w:sz w:val="18"/>
                      <w:szCs w:val="20"/>
                    </w:rPr>
                    <w:t>0,9</w:t>
                  </w:r>
                </w:p>
              </w:tc>
            </w:tr>
            <w:tr w:rsidR="00046020" w:rsidRPr="000703F4" w14:paraId="07BBEBC7" w14:textId="77777777" w:rsidTr="00046020">
              <w:trPr>
                <w:trHeight w:val="69"/>
              </w:trPr>
              <w:tc>
                <w:tcPr>
                  <w:tcW w:w="405" w:type="pct"/>
                  <w:shd w:val="clear" w:color="000000" w:fill="FFFFFF"/>
                  <w:noWrap/>
                  <w:vAlign w:val="center"/>
                </w:tcPr>
                <w:p w14:paraId="253BCBF1" w14:textId="77777777" w:rsidR="00046020" w:rsidRPr="000703F4" w:rsidRDefault="00046020" w:rsidP="00046020">
                  <w:pPr>
                    <w:jc w:val="center"/>
                    <w:rPr>
                      <w:sz w:val="18"/>
                      <w:szCs w:val="20"/>
                    </w:rPr>
                  </w:pPr>
                  <w:r w:rsidRPr="000703F4">
                    <w:rPr>
                      <w:sz w:val="18"/>
                      <w:szCs w:val="20"/>
                    </w:rPr>
                    <w:lastRenderedPageBreak/>
                    <w:t>4</w:t>
                  </w:r>
                </w:p>
              </w:tc>
              <w:tc>
                <w:tcPr>
                  <w:tcW w:w="3464" w:type="pct"/>
                  <w:shd w:val="clear" w:color="000000" w:fill="FFFFFF"/>
                  <w:vAlign w:val="center"/>
                </w:tcPr>
                <w:p w14:paraId="020B9653" w14:textId="77777777" w:rsidR="00046020" w:rsidRPr="000703F4" w:rsidRDefault="00046020" w:rsidP="00046020">
                  <w:pPr>
                    <w:rPr>
                      <w:sz w:val="18"/>
                      <w:szCs w:val="20"/>
                    </w:rPr>
                  </w:pPr>
                  <w:r w:rsidRPr="000703F4">
                    <w:rPr>
                      <w:sz w:val="18"/>
                      <w:szCs w:val="20"/>
                    </w:rPr>
                    <w:t>Устройство  цементной  стяжки под панелями   толщ.  50мм Ցեմենտյա  շերտի  պատրաստում  50մմ հաստության</w:t>
                  </w:r>
                </w:p>
              </w:tc>
              <w:tc>
                <w:tcPr>
                  <w:tcW w:w="606" w:type="pct"/>
                  <w:tcBorders>
                    <w:top w:val="nil"/>
                    <w:left w:val="single" w:sz="4" w:space="0" w:color="auto"/>
                    <w:bottom w:val="single" w:sz="4" w:space="0" w:color="auto"/>
                    <w:right w:val="single" w:sz="4" w:space="0" w:color="auto"/>
                  </w:tcBorders>
                  <w:shd w:val="clear" w:color="000000" w:fill="FFFFFF"/>
                  <w:noWrap/>
                  <w:vAlign w:val="center"/>
                </w:tcPr>
                <w:p w14:paraId="1192A35B" w14:textId="77777777" w:rsidR="00046020" w:rsidRPr="000703F4" w:rsidRDefault="00046020" w:rsidP="00046020">
                  <w:pPr>
                    <w:jc w:val="center"/>
                    <w:rPr>
                      <w:sz w:val="18"/>
                      <w:szCs w:val="20"/>
                    </w:rPr>
                  </w:pPr>
                  <w:r w:rsidRPr="000703F4">
                    <w:rPr>
                      <w:sz w:val="18"/>
                      <w:szCs w:val="20"/>
                    </w:rPr>
                    <w:t>м2</w:t>
                  </w:r>
                  <w:r w:rsidRPr="000703F4">
                    <w:rPr>
                      <w:sz w:val="18"/>
                      <w:szCs w:val="20"/>
                    </w:rPr>
                    <w:br/>
                    <w:t>մ2</w:t>
                  </w:r>
                </w:p>
              </w:tc>
              <w:tc>
                <w:tcPr>
                  <w:tcW w:w="525" w:type="pct"/>
                  <w:shd w:val="clear" w:color="000000" w:fill="FFFFFF"/>
                  <w:noWrap/>
                  <w:vAlign w:val="center"/>
                </w:tcPr>
                <w:p w14:paraId="41918C30" w14:textId="77777777" w:rsidR="00046020" w:rsidRPr="000703F4" w:rsidRDefault="00046020" w:rsidP="00046020">
                  <w:pPr>
                    <w:jc w:val="center"/>
                    <w:rPr>
                      <w:sz w:val="18"/>
                      <w:szCs w:val="20"/>
                    </w:rPr>
                  </w:pPr>
                  <w:r w:rsidRPr="000703F4">
                    <w:rPr>
                      <w:sz w:val="18"/>
                      <w:szCs w:val="20"/>
                    </w:rPr>
                    <w:t>7</w:t>
                  </w:r>
                </w:p>
              </w:tc>
            </w:tr>
            <w:tr w:rsidR="00046020" w:rsidRPr="005778D7" w14:paraId="3562E420" w14:textId="77777777" w:rsidTr="00046020">
              <w:trPr>
                <w:trHeight w:val="126"/>
              </w:trPr>
              <w:tc>
                <w:tcPr>
                  <w:tcW w:w="405" w:type="pct"/>
                  <w:vMerge w:val="restart"/>
                  <w:shd w:val="clear" w:color="000000" w:fill="FFFFFF"/>
                  <w:noWrap/>
                  <w:vAlign w:val="center"/>
                </w:tcPr>
                <w:p w14:paraId="4F50D8B4" w14:textId="77777777" w:rsidR="00046020" w:rsidRPr="000703F4" w:rsidRDefault="00046020" w:rsidP="00046020">
                  <w:pPr>
                    <w:jc w:val="center"/>
                    <w:rPr>
                      <w:sz w:val="18"/>
                      <w:szCs w:val="20"/>
                    </w:rPr>
                  </w:pPr>
                  <w:r w:rsidRPr="000703F4">
                    <w:rPr>
                      <w:sz w:val="18"/>
                      <w:szCs w:val="20"/>
                    </w:rPr>
                    <w:t>5</w:t>
                  </w:r>
                </w:p>
              </w:tc>
              <w:tc>
                <w:tcPr>
                  <w:tcW w:w="3464" w:type="pct"/>
                  <w:vMerge w:val="restart"/>
                  <w:shd w:val="clear" w:color="000000" w:fill="FFFFFF"/>
                  <w:vAlign w:val="center"/>
                </w:tcPr>
                <w:p w14:paraId="6B96600F" w14:textId="77777777" w:rsidR="00046020" w:rsidRPr="000703F4" w:rsidRDefault="00046020" w:rsidP="00046020">
                  <w:pPr>
                    <w:rPr>
                      <w:sz w:val="18"/>
                      <w:szCs w:val="20"/>
                    </w:rPr>
                  </w:pPr>
                  <w:r w:rsidRPr="000703F4">
                    <w:rPr>
                      <w:sz w:val="18"/>
                      <w:szCs w:val="20"/>
                    </w:rPr>
                    <w:t>Устройство бетонного покрытия  между панелями   B 12.5   B 12.5    բետոնե ծածկույթի տեղադրում,  պանելների  միջև</w:t>
                  </w:r>
                </w:p>
              </w:tc>
              <w:tc>
                <w:tcPr>
                  <w:tcW w:w="606" w:type="pct"/>
                  <w:vMerge w:val="restart"/>
                  <w:tcBorders>
                    <w:top w:val="nil"/>
                    <w:left w:val="single" w:sz="4" w:space="0" w:color="auto"/>
                    <w:right w:val="single" w:sz="4" w:space="0" w:color="auto"/>
                  </w:tcBorders>
                  <w:shd w:val="clear" w:color="auto" w:fill="auto"/>
                  <w:noWrap/>
                  <w:vAlign w:val="center"/>
                </w:tcPr>
                <w:p w14:paraId="02F00428" w14:textId="77777777" w:rsidR="00046020" w:rsidRPr="000703F4" w:rsidRDefault="00046020" w:rsidP="00046020">
                  <w:pPr>
                    <w:jc w:val="center"/>
                    <w:rPr>
                      <w:sz w:val="18"/>
                      <w:szCs w:val="20"/>
                    </w:rPr>
                  </w:pPr>
                  <w:r w:rsidRPr="000703F4">
                    <w:rPr>
                      <w:sz w:val="18"/>
                      <w:szCs w:val="20"/>
                    </w:rPr>
                    <w:t>м3</w:t>
                  </w:r>
                </w:p>
              </w:tc>
              <w:tc>
                <w:tcPr>
                  <w:tcW w:w="525" w:type="pct"/>
                  <w:shd w:val="clear" w:color="000000" w:fill="FFFFFF"/>
                  <w:noWrap/>
                  <w:vAlign w:val="center"/>
                </w:tcPr>
                <w:p w14:paraId="4CDC2ACD" w14:textId="77777777" w:rsidR="00046020" w:rsidRPr="00046020" w:rsidRDefault="00046020" w:rsidP="00046020">
                  <w:pPr>
                    <w:jc w:val="center"/>
                    <w:rPr>
                      <w:sz w:val="18"/>
                      <w:szCs w:val="20"/>
                    </w:rPr>
                  </w:pPr>
                  <w:r w:rsidRPr="000703F4">
                    <w:rPr>
                      <w:sz w:val="18"/>
                      <w:szCs w:val="20"/>
                    </w:rPr>
                    <w:t>0,9</w:t>
                  </w:r>
                </w:p>
              </w:tc>
            </w:tr>
            <w:tr w:rsidR="00046020" w:rsidRPr="005778D7" w14:paraId="1B50AE9C" w14:textId="77777777" w:rsidTr="00046020">
              <w:trPr>
                <w:trHeight w:val="123"/>
              </w:trPr>
              <w:tc>
                <w:tcPr>
                  <w:tcW w:w="405" w:type="pct"/>
                  <w:vMerge/>
                  <w:shd w:val="clear" w:color="000000" w:fill="FFFFFF"/>
                  <w:noWrap/>
                  <w:vAlign w:val="center"/>
                </w:tcPr>
                <w:p w14:paraId="2DD66E73" w14:textId="77777777" w:rsidR="00046020" w:rsidRPr="00046020" w:rsidRDefault="00046020" w:rsidP="00046020">
                  <w:pPr>
                    <w:jc w:val="center"/>
                    <w:rPr>
                      <w:sz w:val="18"/>
                      <w:szCs w:val="20"/>
                    </w:rPr>
                  </w:pPr>
                </w:p>
              </w:tc>
              <w:tc>
                <w:tcPr>
                  <w:tcW w:w="3464" w:type="pct"/>
                  <w:vMerge/>
                  <w:shd w:val="clear" w:color="000000" w:fill="FFFFFF"/>
                  <w:vAlign w:val="center"/>
                </w:tcPr>
                <w:p w14:paraId="16580EEB" w14:textId="77777777" w:rsidR="00046020" w:rsidRPr="00046020" w:rsidRDefault="00046020" w:rsidP="00046020">
                  <w:pPr>
                    <w:rPr>
                      <w:sz w:val="18"/>
                      <w:szCs w:val="20"/>
                    </w:rPr>
                  </w:pPr>
                </w:p>
              </w:tc>
              <w:tc>
                <w:tcPr>
                  <w:tcW w:w="606" w:type="pct"/>
                  <w:vMerge/>
                  <w:tcBorders>
                    <w:left w:val="single" w:sz="4" w:space="0" w:color="auto"/>
                    <w:right w:val="single" w:sz="4" w:space="0" w:color="auto"/>
                  </w:tcBorders>
                  <w:shd w:val="clear" w:color="auto" w:fill="auto"/>
                  <w:noWrap/>
                  <w:vAlign w:val="center"/>
                </w:tcPr>
                <w:p w14:paraId="4B40F861" w14:textId="77777777" w:rsidR="00046020" w:rsidRPr="00046020" w:rsidRDefault="00046020" w:rsidP="00046020">
                  <w:pPr>
                    <w:jc w:val="center"/>
                    <w:rPr>
                      <w:sz w:val="18"/>
                      <w:szCs w:val="20"/>
                    </w:rPr>
                  </w:pPr>
                </w:p>
              </w:tc>
              <w:tc>
                <w:tcPr>
                  <w:tcW w:w="525" w:type="pct"/>
                  <w:shd w:val="clear" w:color="000000" w:fill="FFFFFF"/>
                  <w:noWrap/>
                  <w:vAlign w:val="center"/>
                </w:tcPr>
                <w:p w14:paraId="1685851F" w14:textId="77777777" w:rsidR="00046020" w:rsidRPr="00046020" w:rsidRDefault="00046020" w:rsidP="00046020">
                  <w:pPr>
                    <w:jc w:val="center"/>
                    <w:rPr>
                      <w:sz w:val="18"/>
                      <w:szCs w:val="20"/>
                    </w:rPr>
                  </w:pPr>
                  <w:r w:rsidRPr="00046020">
                    <w:rPr>
                      <w:sz w:val="18"/>
                      <w:szCs w:val="20"/>
                    </w:rPr>
                    <w:t>0,9</w:t>
                  </w:r>
                </w:p>
              </w:tc>
            </w:tr>
            <w:tr w:rsidR="00046020" w:rsidRPr="005778D7" w14:paraId="22D61E16" w14:textId="77777777" w:rsidTr="00046020">
              <w:trPr>
                <w:trHeight w:val="123"/>
              </w:trPr>
              <w:tc>
                <w:tcPr>
                  <w:tcW w:w="405" w:type="pct"/>
                  <w:vMerge/>
                  <w:shd w:val="clear" w:color="000000" w:fill="FFFFFF"/>
                  <w:noWrap/>
                  <w:vAlign w:val="center"/>
                </w:tcPr>
                <w:p w14:paraId="014760EE" w14:textId="77777777" w:rsidR="00046020" w:rsidRPr="00046020" w:rsidRDefault="00046020" w:rsidP="00046020">
                  <w:pPr>
                    <w:jc w:val="center"/>
                    <w:rPr>
                      <w:sz w:val="18"/>
                      <w:szCs w:val="20"/>
                    </w:rPr>
                  </w:pPr>
                </w:p>
              </w:tc>
              <w:tc>
                <w:tcPr>
                  <w:tcW w:w="3464" w:type="pct"/>
                  <w:vMerge/>
                  <w:shd w:val="clear" w:color="000000" w:fill="FFFFFF"/>
                  <w:vAlign w:val="center"/>
                </w:tcPr>
                <w:p w14:paraId="2A5E3E2A" w14:textId="77777777" w:rsidR="00046020" w:rsidRPr="00046020" w:rsidRDefault="00046020" w:rsidP="00046020">
                  <w:pPr>
                    <w:rPr>
                      <w:sz w:val="18"/>
                      <w:szCs w:val="20"/>
                    </w:rPr>
                  </w:pPr>
                </w:p>
              </w:tc>
              <w:tc>
                <w:tcPr>
                  <w:tcW w:w="606" w:type="pct"/>
                  <w:vMerge/>
                  <w:tcBorders>
                    <w:left w:val="single" w:sz="4" w:space="0" w:color="auto"/>
                    <w:right w:val="single" w:sz="4" w:space="0" w:color="auto"/>
                  </w:tcBorders>
                  <w:shd w:val="clear" w:color="auto" w:fill="auto"/>
                  <w:noWrap/>
                  <w:vAlign w:val="center"/>
                </w:tcPr>
                <w:p w14:paraId="7C839178" w14:textId="77777777" w:rsidR="00046020" w:rsidRPr="00046020" w:rsidRDefault="00046020" w:rsidP="00046020">
                  <w:pPr>
                    <w:jc w:val="center"/>
                    <w:rPr>
                      <w:sz w:val="18"/>
                      <w:szCs w:val="20"/>
                    </w:rPr>
                  </w:pPr>
                </w:p>
              </w:tc>
              <w:tc>
                <w:tcPr>
                  <w:tcW w:w="525" w:type="pct"/>
                  <w:shd w:val="clear" w:color="000000" w:fill="FFFFFF"/>
                  <w:noWrap/>
                  <w:vAlign w:val="center"/>
                </w:tcPr>
                <w:p w14:paraId="5E70A77C" w14:textId="77777777" w:rsidR="00046020" w:rsidRPr="00046020" w:rsidRDefault="00046020" w:rsidP="00046020">
                  <w:pPr>
                    <w:jc w:val="center"/>
                    <w:rPr>
                      <w:sz w:val="18"/>
                      <w:szCs w:val="20"/>
                    </w:rPr>
                  </w:pPr>
                  <w:r w:rsidRPr="00046020">
                    <w:rPr>
                      <w:sz w:val="18"/>
                      <w:szCs w:val="20"/>
                    </w:rPr>
                    <w:t>0,9</w:t>
                  </w:r>
                </w:p>
              </w:tc>
            </w:tr>
            <w:tr w:rsidR="00046020" w:rsidRPr="005778D7" w14:paraId="6A3D42FE" w14:textId="77777777" w:rsidTr="00046020">
              <w:trPr>
                <w:trHeight w:val="123"/>
              </w:trPr>
              <w:tc>
                <w:tcPr>
                  <w:tcW w:w="405" w:type="pct"/>
                  <w:vMerge/>
                  <w:shd w:val="clear" w:color="000000" w:fill="FFFFFF"/>
                  <w:noWrap/>
                  <w:vAlign w:val="center"/>
                </w:tcPr>
                <w:p w14:paraId="0B4CE3E6" w14:textId="77777777" w:rsidR="00046020" w:rsidRPr="00046020" w:rsidRDefault="00046020" w:rsidP="00046020">
                  <w:pPr>
                    <w:jc w:val="center"/>
                    <w:rPr>
                      <w:sz w:val="18"/>
                      <w:szCs w:val="20"/>
                    </w:rPr>
                  </w:pPr>
                </w:p>
              </w:tc>
              <w:tc>
                <w:tcPr>
                  <w:tcW w:w="3464" w:type="pct"/>
                  <w:vMerge/>
                  <w:shd w:val="clear" w:color="000000" w:fill="FFFFFF"/>
                  <w:vAlign w:val="center"/>
                </w:tcPr>
                <w:p w14:paraId="1FCFA0FC" w14:textId="77777777" w:rsidR="00046020" w:rsidRPr="00046020" w:rsidRDefault="00046020" w:rsidP="00046020">
                  <w:pPr>
                    <w:rPr>
                      <w:sz w:val="18"/>
                      <w:szCs w:val="20"/>
                    </w:rPr>
                  </w:pPr>
                </w:p>
              </w:tc>
              <w:tc>
                <w:tcPr>
                  <w:tcW w:w="606" w:type="pct"/>
                  <w:vMerge/>
                  <w:tcBorders>
                    <w:left w:val="single" w:sz="4" w:space="0" w:color="auto"/>
                    <w:bottom w:val="single" w:sz="4" w:space="0" w:color="000000"/>
                    <w:right w:val="single" w:sz="4" w:space="0" w:color="auto"/>
                  </w:tcBorders>
                  <w:shd w:val="clear" w:color="auto" w:fill="auto"/>
                  <w:noWrap/>
                  <w:vAlign w:val="center"/>
                </w:tcPr>
                <w:p w14:paraId="7B5FA063" w14:textId="77777777" w:rsidR="00046020" w:rsidRPr="00046020" w:rsidRDefault="00046020" w:rsidP="00046020">
                  <w:pPr>
                    <w:jc w:val="center"/>
                    <w:rPr>
                      <w:sz w:val="18"/>
                      <w:szCs w:val="20"/>
                    </w:rPr>
                  </w:pPr>
                </w:p>
              </w:tc>
              <w:tc>
                <w:tcPr>
                  <w:tcW w:w="525" w:type="pct"/>
                  <w:shd w:val="clear" w:color="000000" w:fill="FFFFFF"/>
                  <w:noWrap/>
                  <w:vAlign w:val="center"/>
                </w:tcPr>
                <w:p w14:paraId="1E98E2B0" w14:textId="77777777" w:rsidR="00046020" w:rsidRPr="00046020" w:rsidRDefault="00046020" w:rsidP="00046020">
                  <w:pPr>
                    <w:jc w:val="center"/>
                    <w:rPr>
                      <w:sz w:val="18"/>
                      <w:szCs w:val="20"/>
                    </w:rPr>
                  </w:pPr>
                  <w:r w:rsidRPr="00046020">
                    <w:rPr>
                      <w:sz w:val="18"/>
                      <w:szCs w:val="20"/>
                    </w:rPr>
                    <w:t>0,9</w:t>
                  </w:r>
                </w:p>
              </w:tc>
            </w:tr>
            <w:tr w:rsidR="00046020" w:rsidRPr="005778D7" w14:paraId="60701D31" w14:textId="77777777" w:rsidTr="00046020">
              <w:trPr>
                <w:trHeight w:val="167"/>
              </w:trPr>
              <w:tc>
                <w:tcPr>
                  <w:tcW w:w="405" w:type="pct"/>
                  <w:vMerge w:val="restart"/>
                  <w:shd w:val="clear" w:color="000000" w:fill="FFFFFF"/>
                  <w:noWrap/>
                  <w:vAlign w:val="center"/>
                  <w:hideMark/>
                </w:tcPr>
                <w:p w14:paraId="4B3FE7EF" w14:textId="77777777" w:rsidR="00046020" w:rsidRPr="00046020" w:rsidRDefault="00046020" w:rsidP="00046020">
                  <w:pPr>
                    <w:jc w:val="center"/>
                    <w:rPr>
                      <w:sz w:val="18"/>
                      <w:szCs w:val="20"/>
                    </w:rPr>
                  </w:pPr>
                  <w:r w:rsidRPr="00046020">
                    <w:rPr>
                      <w:sz w:val="18"/>
                      <w:szCs w:val="20"/>
                    </w:rPr>
                    <w:t>6</w:t>
                  </w:r>
                </w:p>
              </w:tc>
              <w:tc>
                <w:tcPr>
                  <w:tcW w:w="3464" w:type="pct"/>
                  <w:vMerge w:val="restart"/>
                  <w:shd w:val="clear" w:color="000000" w:fill="FFFFFF"/>
                  <w:vAlign w:val="center"/>
                </w:tcPr>
                <w:p w14:paraId="6DB1979C" w14:textId="77777777" w:rsidR="00046020" w:rsidRPr="00046020" w:rsidRDefault="00046020" w:rsidP="00046020">
                  <w:pPr>
                    <w:rPr>
                      <w:sz w:val="18"/>
                      <w:szCs w:val="20"/>
                    </w:rPr>
                  </w:pPr>
                  <w:r w:rsidRPr="00046020">
                    <w:rPr>
                      <w:sz w:val="18"/>
                      <w:szCs w:val="20"/>
                    </w:rPr>
                    <w:t>Демонтаж и монтаж круплопустотных панелей перекрытия  Պանելների  ապամոնտաժում և հետ տեղադրում</w:t>
                  </w:r>
                </w:p>
              </w:tc>
              <w:tc>
                <w:tcPr>
                  <w:tcW w:w="606" w:type="pct"/>
                  <w:vMerge w:val="restart"/>
                  <w:tcBorders>
                    <w:top w:val="nil"/>
                    <w:left w:val="single" w:sz="4" w:space="0" w:color="auto"/>
                    <w:right w:val="single" w:sz="4" w:space="0" w:color="auto"/>
                  </w:tcBorders>
                  <w:noWrap/>
                  <w:vAlign w:val="center"/>
                </w:tcPr>
                <w:p w14:paraId="51122911" w14:textId="77777777" w:rsidR="00046020" w:rsidRPr="00046020" w:rsidRDefault="00046020" w:rsidP="00046020">
                  <w:pPr>
                    <w:jc w:val="center"/>
                    <w:rPr>
                      <w:sz w:val="18"/>
                      <w:szCs w:val="20"/>
                    </w:rPr>
                  </w:pPr>
                  <w:r w:rsidRPr="00046020">
                    <w:rPr>
                      <w:sz w:val="18"/>
                      <w:szCs w:val="20"/>
                    </w:rPr>
                    <w:t>шт.</w:t>
                  </w:r>
                </w:p>
              </w:tc>
              <w:tc>
                <w:tcPr>
                  <w:tcW w:w="525" w:type="pct"/>
                  <w:shd w:val="clear" w:color="000000" w:fill="FFFFFF"/>
                  <w:noWrap/>
                  <w:vAlign w:val="center"/>
                </w:tcPr>
                <w:p w14:paraId="40BE5282" w14:textId="77777777" w:rsidR="00046020" w:rsidRPr="00046020" w:rsidRDefault="00046020" w:rsidP="00046020">
                  <w:pPr>
                    <w:jc w:val="center"/>
                    <w:rPr>
                      <w:sz w:val="18"/>
                      <w:szCs w:val="20"/>
                    </w:rPr>
                  </w:pPr>
                  <w:r w:rsidRPr="00046020">
                    <w:rPr>
                      <w:sz w:val="18"/>
                      <w:szCs w:val="20"/>
                    </w:rPr>
                    <w:t>8</w:t>
                  </w:r>
                </w:p>
              </w:tc>
            </w:tr>
            <w:tr w:rsidR="00046020" w:rsidRPr="005778D7" w14:paraId="588AAB15" w14:textId="77777777" w:rsidTr="00046020">
              <w:trPr>
                <w:trHeight w:val="165"/>
              </w:trPr>
              <w:tc>
                <w:tcPr>
                  <w:tcW w:w="405" w:type="pct"/>
                  <w:vMerge/>
                  <w:shd w:val="clear" w:color="000000" w:fill="FFFFFF"/>
                  <w:noWrap/>
                  <w:vAlign w:val="center"/>
                </w:tcPr>
                <w:p w14:paraId="481CC415" w14:textId="77777777" w:rsidR="00046020" w:rsidRPr="00046020" w:rsidRDefault="00046020" w:rsidP="00046020">
                  <w:pPr>
                    <w:jc w:val="center"/>
                    <w:rPr>
                      <w:sz w:val="18"/>
                      <w:szCs w:val="20"/>
                    </w:rPr>
                  </w:pPr>
                </w:p>
              </w:tc>
              <w:tc>
                <w:tcPr>
                  <w:tcW w:w="3464" w:type="pct"/>
                  <w:vMerge/>
                  <w:shd w:val="clear" w:color="000000" w:fill="FFFFFF"/>
                  <w:vAlign w:val="center"/>
                </w:tcPr>
                <w:p w14:paraId="129B26F5" w14:textId="77777777" w:rsidR="00046020" w:rsidRPr="00046020" w:rsidRDefault="00046020" w:rsidP="00046020">
                  <w:pPr>
                    <w:rPr>
                      <w:sz w:val="18"/>
                      <w:szCs w:val="20"/>
                    </w:rPr>
                  </w:pPr>
                </w:p>
              </w:tc>
              <w:tc>
                <w:tcPr>
                  <w:tcW w:w="606" w:type="pct"/>
                  <w:vMerge/>
                  <w:tcBorders>
                    <w:left w:val="single" w:sz="4" w:space="0" w:color="auto"/>
                    <w:right w:val="single" w:sz="4" w:space="0" w:color="auto"/>
                  </w:tcBorders>
                  <w:noWrap/>
                  <w:vAlign w:val="center"/>
                </w:tcPr>
                <w:p w14:paraId="653249DC" w14:textId="77777777" w:rsidR="00046020" w:rsidRPr="00046020" w:rsidRDefault="00046020" w:rsidP="00046020">
                  <w:pPr>
                    <w:jc w:val="center"/>
                    <w:rPr>
                      <w:sz w:val="18"/>
                      <w:szCs w:val="20"/>
                    </w:rPr>
                  </w:pPr>
                </w:p>
              </w:tc>
              <w:tc>
                <w:tcPr>
                  <w:tcW w:w="525" w:type="pct"/>
                  <w:shd w:val="clear" w:color="000000" w:fill="FFFFFF"/>
                  <w:noWrap/>
                  <w:vAlign w:val="center"/>
                </w:tcPr>
                <w:p w14:paraId="55487A5A" w14:textId="77777777" w:rsidR="00046020" w:rsidRPr="00046020" w:rsidRDefault="00046020" w:rsidP="00046020">
                  <w:pPr>
                    <w:jc w:val="center"/>
                    <w:rPr>
                      <w:sz w:val="18"/>
                      <w:szCs w:val="20"/>
                    </w:rPr>
                  </w:pPr>
                  <w:r w:rsidRPr="00046020">
                    <w:rPr>
                      <w:sz w:val="18"/>
                      <w:szCs w:val="20"/>
                    </w:rPr>
                    <w:t>8</w:t>
                  </w:r>
                </w:p>
              </w:tc>
            </w:tr>
            <w:tr w:rsidR="00046020" w:rsidRPr="005778D7" w14:paraId="1D317AA8" w14:textId="77777777" w:rsidTr="00046020">
              <w:trPr>
                <w:trHeight w:val="165"/>
              </w:trPr>
              <w:tc>
                <w:tcPr>
                  <w:tcW w:w="405" w:type="pct"/>
                  <w:vMerge/>
                  <w:shd w:val="clear" w:color="000000" w:fill="FFFFFF"/>
                  <w:noWrap/>
                  <w:vAlign w:val="center"/>
                </w:tcPr>
                <w:p w14:paraId="5AD21D0B" w14:textId="77777777" w:rsidR="00046020" w:rsidRPr="00046020" w:rsidRDefault="00046020" w:rsidP="00046020">
                  <w:pPr>
                    <w:jc w:val="center"/>
                    <w:rPr>
                      <w:sz w:val="18"/>
                      <w:szCs w:val="20"/>
                    </w:rPr>
                  </w:pPr>
                </w:p>
              </w:tc>
              <w:tc>
                <w:tcPr>
                  <w:tcW w:w="3464" w:type="pct"/>
                  <w:vMerge/>
                  <w:shd w:val="clear" w:color="000000" w:fill="FFFFFF"/>
                  <w:vAlign w:val="center"/>
                </w:tcPr>
                <w:p w14:paraId="49B115B9" w14:textId="77777777" w:rsidR="00046020" w:rsidRPr="00046020" w:rsidRDefault="00046020" w:rsidP="00046020">
                  <w:pPr>
                    <w:rPr>
                      <w:sz w:val="18"/>
                      <w:szCs w:val="20"/>
                    </w:rPr>
                  </w:pPr>
                </w:p>
              </w:tc>
              <w:tc>
                <w:tcPr>
                  <w:tcW w:w="606" w:type="pct"/>
                  <w:vMerge/>
                  <w:tcBorders>
                    <w:left w:val="single" w:sz="4" w:space="0" w:color="auto"/>
                    <w:bottom w:val="single" w:sz="4" w:space="0" w:color="000000"/>
                    <w:right w:val="single" w:sz="4" w:space="0" w:color="auto"/>
                  </w:tcBorders>
                  <w:noWrap/>
                  <w:vAlign w:val="center"/>
                </w:tcPr>
                <w:p w14:paraId="299B352C" w14:textId="77777777" w:rsidR="00046020" w:rsidRPr="00046020" w:rsidRDefault="00046020" w:rsidP="00046020">
                  <w:pPr>
                    <w:jc w:val="center"/>
                    <w:rPr>
                      <w:sz w:val="18"/>
                      <w:szCs w:val="20"/>
                    </w:rPr>
                  </w:pPr>
                </w:p>
              </w:tc>
              <w:tc>
                <w:tcPr>
                  <w:tcW w:w="525" w:type="pct"/>
                  <w:shd w:val="clear" w:color="000000" w:fill="FFFFFF"/>
                  <w:noWrap/>
                  <w:vAlign w:val="center"/>
                </w:tcPr>
                <w:p w14:paraId="4253A017" w14:textId="77777777" w:rsidR="00046020" w:rsidRPr="00046020" w:rsidRDefault="00046020" w:rsidP="00046020">
                  <w:pPr>
                    <w:jc w:val="center"/>
                    <w:rPr>
                      <w:sz w:val="18"/>
                      <w:szCs w:val="20"/>
                    </w:rPr>
                  </w:pPr>
                  <w:r w:rsidRPr="00046020">
                    <w:rPr>
                      <w:sz w:val="18"/>
                      <w:szCs w:val="20"/>
                    </w:rPr>
                    <w:t>8</w:t>
                  </w:r>
                </w:p>
              </w:tc>
            </w:tr>
            <w:tr w:rsidR="00046020" w:rsidRPr="005778D7" w14:paraId="00A6483E" w14:textId="77777777" w:rsidTr="00046020">
              <w:trPr>
                <w:trHeight w:val="370"/>
              </w:trPr>
              <w:tc>
                <w:tcPr>
                  <w:tcW w:w="405" w:type="pct"/>
                  <w:shd w:val="clear" w:color="000000" w:fill="FFFFFF"/>
                  <w:noWrap/>
                  <w:vAlign w:val="center"/>
                  <w:hideMark/>
                </w:tcPr>
                <w:p w14:paraId="0E3B52E1" w14:textId="77777777" w:rsidR="00046020" w:rsidRPr="00046020" w:rsidRDefault="00046020" w:rsidP="00046020">
                  <w:pPr>
                    <w:jc w:val="center"/>
                    <w:rPr>
                      <w:sz w:val="18"/>
                      <w:szCs w:val="20"/>
                    </w:rPr>
                  </w:pPr>
                  <w:r w:rsidRPr="00046020">
                    <w:rPr>
                      <w:sz w:val="18"/>
                      <w:szCs w:val="20"/>
                    </w:rPr>
                    <w:t>7</w:t>
                  </w:r>
                </w:p>
              </w:tc>
              <w:tc>
                <w:tcPr>
                  <w:tcW w:w="3464" w:type="pct"/>
                  <w:shd w:val="clear" w:color="000000" w:fill="FFFFFF"/>
                  <w:vAlign w:val="center"/>
                </w:tcPr>
                <w:p w14:paraId="14E73F08" w14:textId="77777777" w:rsidR="00046020" w:rsidRPr="00046020" w:rsidRDefault="00046020" w:rsidP="00046020">
                  <w:pPr>
                    <w:rPr>
                      <w:sz w:val="18"/>
                      <w:szCs w:val="20"/>
                    </w:rPr>
                  </w:pPr>
                  <w:r w:rsidRPr="00046020">
                    <w:rPr>
                      <w:sz w:val="18"/>
                      <w:szCs w:val="20"/>
                    </w:rPr>
                    <w:t>Разборка  металлического навеса со сдачей на склад Մետաղական ծածկի ապամոնտաժում և պահեստ առաքում</w:t>
                  </w:r>
                </w:p>
              </w:tc>
              <w:tc>
                <w:tcPr>
                  <w:tcW w:w="606" w:type="pct"/>
                  <w:tcBorders>
                    <w:top w:val="nil"/>
                    <w:left w:val="single" w:sz="4" w:space="0" w:color="auto"/>
                    <w:bottom w:val="single" w:sz="4" w:space="0" w:color="000000"/>
                    <w:right w:val="single" w:sz="4" w:space="0" w:color="auto"/>
                  </w:tcBorders>
                  <w:noWrap/>
                  <w:vAlign w:val="center"/>
                </w:tcPr>
                <w:p w14:paraId="0669DFB7" w14:textId="77777777" w:rsidR="00046020" w:rsidRPr="00046020" w:rsidRDefault="00046020" w:rsidP="00046020">
                  <w:pPr>
                    <w:jc w:val="center"/>
                    <w:rPr>
                      <w:sz w:val="18"/>
                      <w:szCs w:val="20"/>
                    </w:rPr>
                  </w:pPr>
                  <w:r w:rsidRPr="00046020">
                    <w:rPr>
                      <w:sz w:val="18"/>
                      <w:szCs w:val="20"/>
                    </w:rPr>
                    <w:t>м2</w:t>
                  </w:r>
                </w:p>
              </w:tc>
              <w:tc>
                <w:tcPr>
                  <w:tcW w:w="525" w:type="pct"/>
                  <w:shd w:val="clear" w:color="000000" w:fill="FFFFFF"/>
                  <w:noWrap/>
                  <w:vAlign w:val="center"/>
                </w:tcPr>
                <w:p w14:paraId="26B81FBC" w14:textId="77777777" w:rsidR="00046020" w:rsidRPr="00046020" w:rsidRDefault="00046020" w:rsidP="00046020">
                  <w:pPr>
                    <w:jc w:val="center"/>
                    <w:rPr>
                      <w:sz w:val="18"/>
                      <w:szCs w:val="20"/>
                    </w:rPr>
                  </w:pPr>
                  <w:r w:rsidRPr="00046020">
                    <w:rPr>
                      <w:sz w:val="18"/>
                      <w:szCs w:val="20"/>
                    </w:rPr>
                    <w:t>8,4</w:t>
                  </w:r>
                </w:p>
              </w:tc>
            </w:tr>
            <w:tr w:rsidR="00046020" w:rsidRPr="005778D7" w14:paraId="6155C927" w14:textId="77777777" w:rsidTr="00046020">
              <w:trPr>
                <w:trHeight w:val="69"/>
              </w:trPr>
              <w:tc>
                <w:tcPr>
                  <w:tcW w:w="405" w:type="pct"/>
                  <w:shd w:val="clear" w:color="auto" w:fill="auto"/>
                  <w:noWrap/>
                  <w:vAlign w:val="center"/>
                  <w:hideMark/>
                </w:tcPr>
                <w:p w14:paraId="062E16F1" w14:textId="77777777" w:rsidR="00046020" w:rsidRPr="00046020" w:rsidRDefault="00046020" w:rsidP="00046020">
                  <w:pPr>
                    <w:jc w:val="center"/>
                    <w:rPr>
                      <w:sz w:val="18"/>
                      <w:szCs w:val="20"/>
                    </w:rPr>
                  </w:pPr>
                  <w:r w:rsidRPr="00046020">
                    <w:rPr>
                      <w:sz w:val="18"/>
                      <w:szCs w:val="20"/>
                    </w:rPr>
                    <w:t>8</w:t>
                  </w:r>
                </w:p>
              </w:tc>
              <w:tc>
                <w:tcPr>
                  <w:tcW w:w="3464" w:type="pct"/>
                  <w:shd w:val="clear" w:color="auto" w:fill="auto"/>
                  <w:vAlign w:val="center"/>
                </w:tcPr>
                <w:p w14:paraId="3132D9AB" w14:textId="77777777" w:rsidR="00046020" w:rsidRPr="00046020" w:rsidRDefault="00046020" w:rsidP="00046020">
                  <w:pPr>
                    <w:rPr>
                      <w:sz w:val="18"/>
                      <w:szCs w:val="20"/>
                    </w:rPr>
                  </w:pPr>
                  <w:r w:rsidRPr="00046020">
                    <w:rPr>
                      <w:sz w:val="18"/>
                      <w:szCs w:val="20"/>
                    </w:rPr>
                    <w:t xml:space="preserve">Погрузка металлических  перил из стальных  труб  и вывоз      на  15км. Պողպատե խողովակներից պատրաստված մետաղական բազրիկների բարձում  և տեղափոխում 15 կմ հեռավորության վրա։   ինքնաթափի վրա  </w:t>
                  </w:r>
                </w:p>
              </w:tc>
              <w:tc>
                <w:tcPr>
                  <w:tcW w:w="606" w:type="pct"/>
                  <w:tcBorders>
                    <w:top w:val="nil"/>
                    <w:left w:val="single" w:sz="4" w:space="0" w:color="auto"/>
                    <w:bottom w:val="single" w:sz="4" w:space="0" w:color="000000"/>
                    <w:right w:val="single" w:sz="4" w:space="0" w:color="auto"/>
                  </w:tcBorders>
                  <w:noWrap/>
                  <w:vAlign w:val="center"/>
                </w:tcPr>
                <w:p w14:paraId="06D54A5A" w14:textId="77777777" w:rsidR="00046020" w:rsidRPr="00046020" w:rsidRDefault="00046020" w:rsidP="00046020">
                  <w:pPr>
                    <w:jc w:val="center"/>
                    <w:rPr>
                      <w:sz w:val="18"/>
                      <w:szCs w:val="20"/>
                    </w:rPr>
                  </w:pPr>
                  <w:r w:rsidRPr="00046020">
                    <w:rPr>
                      <w:sz w:val="18"/>
                      <w:szCs w:val="20"/>
                    </w:rPr>
                    <w:t>тн տ</w:t>
                  </w:r>
                </w:p>
              </w:tc>
              <w:tc>
                <w:tcPr>
                  <w:tcW w:w="525" w:type="pct"/>
                  <w:shd w:val="clear" w:color="000000" w:fill="FFFFFF"/>
                  <w:noWrap/>
                  <w:vAlign w:val="center"/>
                </w:tcPr>
                <w:p w14:paraId="3F920EFD" w14:textId="77777777" w:rsidR="00046020" w:rsidRPr="00046020" w:rsidRDefault="00046020" w:rsidP="00046020">
                  <w:pPr>
                    <w:jc w:val="center"/>
                    <w:rPr>
                      <w:sz w:val="18"/>
                      <w:szCs w:val="20"/>
                    </w:rPr>
                  </w:pPr>
                  <w:r w:rsidRPr="00046020">
                    <w:rPr>
                      <w:sz w:val="18"/>
                      <w:szCs w:val="20"/>
                    </w:rPr>
                    <w:t>4,0</w:t>
                  </w:r>
                </w:p>
              </w:tc>
            </w:tr>
            <w:tr w:rsidR="00046020" w:rsidRPr="005778D7" w14:paraId="1E743C5F" w14:textId="77777777" w:rsidTr="00046020">
              <w:trPr>
                <w:trHeight w:val="741"/>
              </w:trPr>
              <w:tc>
                <w:tcPr>
                  <w:tcW w:w="405" w:type="pct"/>
                  <w:shd w:val="clear" w:color="auto" w:fill="auto"/>
                  <w:noWrap/>
                  <w:vAlign w:val="center"/>
                  <w:hideMark/>
                </w:tcPr>
                <w:p w14:paraId="3312B908" w14:textId="77777777" w:rsidR="00046020" w:rsidRPr="00046020" w:rsidRDefault="00046020" w:rsidP="00046020">
                  <w:pPr>
                    <w:jc w:val="center"/>
                    <w:rPr>
                      <w:sz w:val="18"/>
                      <w:szCs w:val="20"/>
                    </w:rPr>
                  </w:pPr>
                  <w:r w:rsidRPr="00046020">
                    <w:rPr>
                      <w:sz w:val="18"/>
                      <w:szCs w:val="20"/>
                    </w:rPr>
                    <w:t>9</w:t>
                  </w:r>
                </w:p>
              </w:tc>
              <w:tc>
                <w:tcPr>
                  <w:tcW w:w="3464" w:type="pct"/>
                  <w:shd w:val="clear" w:color="auto" w:fill="auto"/>
                  <w:vAlign w:val="center"/>
                </w:tcPr>
                <w:p w14:paraId="705135E7" w14:textId="77777777" w:rsidR="00046020" w:rsidRPr="00046020" w:rsidRDefault="00046020" w:rsidP="00046020">
                  <w:pPr>
                    <w:rPr>
                      <w:sz w:val="18"/>
                      <w:szCs w:val="20"/>
                    </w:rPr>
                  </w:pPr>
                  <w:r w:rsidRPr="00046020">
                    <w:rPr>
                      <w:sz w:val="18"/>
                      <w:szCs w:val="20"/>
                    </w:rPr>
                    <w:t>Разборка    сборных   железобетонных    лестниц  каждая длиной -1,2метр 24ст. со сдачей на склад Պատրաստի երկաթբետոնե աստիճանների ապամոնտաժում, յուրաքանչյուրը 1.2 մետր երկարությամբ, 24աստիճան հաստությամբ, պահեստ առաքմամբ։</w:t>
                  </w:r>
                </w:p>
              </w:tc>
              <w:tc>
                <w:tcPr>
                  <w:tcW w:w="606" w:type="pct"/>
                  <w:tcBorders>
                    <w:top w:val="nil"/>
                    <w:left w:val="single" w:sz="4" w:space="0" w:color="auto"/>
                    <w:bottom w:val="single" w:sz="4" w:space="0" w:color="000000"/>
                    <w:right w:val="single" w:sz="4" w:space="0" w:color="auto"/>
                  </w:tcBorders>
                  <w:shd w:val="clear" w:color="auto" w:fill="auto"/>
                  <w:noWrap/>
                  <w:vAlign w:val="center"/>
                </w:tcPr>
                <w:p w14:paraId="768DE27D" w14:textId="77777777" w:rsidR="00046020" w:rsidRPr="00046020" w:rsidRDefault="00046020" w:rsidP="00046020">
                  <w:pPr>
                    <w:jc w:val="center"/>
                    <w:rPr>
                      <w:sz w:val="18"/>
                      <w:szCs w:val="20"/>
                    </w:rPr>
                  </w:pPr>
                  <w:r w:rsidRPr="00046020">
                    <w:rPr>
                      <w:sz w:val="18"/>
                      <w:szCs w:val="20"/>
                    </w:rPr>
                    <w:t>1 м</w:t>
                  </w:r>
                </w:p>
              </w:tc>
              <w:tc>
                <w:tcPr>
                  <w:tcW w:w="525" w:type="pct"/>
                  <w:shd w:val="clear" w:color="000000" w:fill="FFFFFF"/>
                  <w:noWrap/>
                  <w:vAlign w:val="center"/>
                </w:tcPr>
                <w:p w14:paraId="3C36D41D" w14:textId="77777777" w:rsidR="00046020" w:rsidRPr="00046020" w:rsidRDefault="00046020" w:rsidP="00046020">
                  <w:pPr>
                    <w:jc w:val="center"/>
                    <w:rPr>
                      <w:sz w:val="18"/>
                      <w:szCs w:val="20"/>
                    </w:rPr>
                  </w:pPr>
                  <w:r w:rsidRPr="00046020">
                    <w:rPr>
                      <w:sz w:val="18"/>
                      <w:szCs w:val="20"/>
                    </w:rPr>
                    <w:t>24</w:t>
                  </w:r>
                </w:p>
              </w:tc>
            </w:tr>
            <w:tr w:rsidR="00046020" w:rsidRPr="005778D7" w14:paraId="4A5EFE28" w14:textId="77777777" w:rsidTr="00046020">
              <w:trPr>
                <w:trHeight w:val="311"/>
              </w:trPr>
              <w:tc>
                <w:tcPr>
                  <w:tcW w:w="405" w:type="pct"/>
                  <w:shd w:val="clear" w:color="000000" w:fill="FFFFFF"/>
                  <w:noWrap/>
                  <w:vAlign w:val="center"/>
                  <w:hideMark/>
                </w:tcPr>
                <w:p w14:paraId="6C3CC833" w14:textId="77777777" w:rsidR="00046020" w:rsidRPr="00046020" w:rsidRDefault="00046020" w:rsidP="00046020">
                  <w:pPr>
                    <w:jc w:val="center"/>
                    <w:rPr>
                      <w:sz w:val="18"/>
                      <w:szCs w:val="20"/>
                    </w:rPr>
                  </w:pPr>
                  <w:r w:rsidRPr="00046020">
                    <w:rPr>
                      <w:sz w:val="18"/>
                      <w:szCs w:val="20"/>
                    </w:rPr>
                    <w:t>10</w:t>
                  </w:r>
                </w:p>
              </w:tc>
              <w:tc>
                <w:tcPr>
                  <w:tcW w:w="3464" w:type="pct"/>
                  <w:shd w:val="clear" w:color="auto" w:fill="auto"/>
                  <w:vAlign w:val="center"/>
                </w:tcPr>
                <w:p w14:paraId="72D93580" w14:textId="77777777" w:rsidR="00046020" w:rsidRPr="00046020" w:rsidRDefault="00046020" w:rsidP="00046020">
                  <w:pPr>
                    <w:rPr>
                      <w:sz w:val="18"/>
                      <w:szCs w:val="20"/>
                    </w:rPr>
                  </w:pPr>
                  <w:r w:rsidRPr="00046020">
                    <w:rPr>
                      <w:sz w:val="18"/>
                      <w:szCs w:val="20"/>
                    </w:rPr>
                    <w:t>Погрузка строительного  мусора и вывоз    строительного мусора   на  5км. Շին  աղբի  բարձում  ինքնաթափ  և  տեղափոխում  5կմ</w:t>
                  </w:r>
                </w:p>
              </w:tc>
              <w:tc>
                <w:tcPr>
                  <w:tcW w:w="606" w:type="pct"/>
                  <w:tcBorders>
                    <w:top w:val="nil"/>
                    <w:left w:val="single" w:sz="4" w:space="0" w:color="auto"/>
                    <w:bottom w:val="single" w:sz="4" w:space="0" w:color="000000"/>
                    <w:right w:val="single" w:sz="4" w:space="0" w:color="auto"/>
                  </w:tcBorders>
                  <w:vAlign w:val="center"/>
                </w:tcPr>
                <w:p w14:paraId="11E65BC6" w14:textId="77777777" w:rsidR="00046020" w:rsidRPr="00046020" w:rsidRDefault="00046020" w:rsidP="00046020">
                  <w:pPr>
                    <w:jc w:val="center"/>
                    <w:rPr>
                      <w:sz w:val="18"/>
                      <w:szCs w:val="20"/>
                    </w:rPr>
                  </w:pPr>
                  <w:r w:rsidRPr="00046020">
                    <w:rPr>
                      <w:sz w:val="18"/>
                      <w:szCs w:val="20"/>
                    </w:rPr>
                    <w:t>тн տ</w:t>
                  </w:r>
                </w:p>
              </w:tc>
              <w:tc>
                <w:tcPr>
                  <w:tcW w:w="525" w:type="pct"/>
                  <w:shd w:val="clear" w:color="000000" w:fill="FFFFFF"/>
                  <w:vAlign w:val="center"/>
                </w:tcPr>
                <w:p w14:paraId="4D5B808A" w14:textId="77777777" w:rsidR="00046020" w:rsidRPr="00046020" w:rsidRDefault="00046020" w:rsidP="00046020">
                  <w:pPr>
                    <w:jc w:val="center"/>
                    <w:rPr>
                      <w:sz w:val="18"/>
                      <w:szCs w:val="20"/>
                    </w:rPr>
                  </w:pPr>
                  <w:r w:rsidRPr="00046020">
                    <w:rPr>
                      <w:sz w:val="18"/>
                      <w:szCs w:val="20"/>
                    </w:rPr>
                    <w:t>24</w:t>
                  </w:r>
                </w:p>
              </w:tc>
            </w:tr>
            <w:tr w:rsidR="00046020" w:rsidRPr="005778D7" w14:paraId="3A53CB54" w14:textId="77777777" w:rsidTr="00046020">
              <w:trPr>
                <w:trHeight w:val="69"/>
              </w:trPr>
              <w:tc>
                <w:tcPr>
                  <w:tcW w:w="405" w:type="pct"/>
                  <w:shd w:val="clear" w:color="000000" w:fill="FFFFFF"/>
                  <w:noWrap/>
                  <w:vAlign w:val="center"/>
                  <w:hideMark/>
                </w:tcPr>
                <w:p w14:paraId="39491E12" w14:textId="77777777" w:rsidR="00046020" w:rsidRPr="00046020" w:rsidRDefault="00046020" w:rsidP="00046020">
                  <w:pPr>
                    <w:jc w:val="center"/>
                    <w:rPr>
                      <w:sz w:val="18"/>
                      <w:szCs w:val="20"/>
                    </w:rPr>
                  </w:pPr>
                  <w:r w:rsidRPr="00046020">
                    <w:rPr>
                      <w:sz w:val="18"/>
                      <w:szCs w:val="20"/>
                    </w:rPr>
                    <w:t>11</w:t>
                  </w:r>
                </w:p>
              </w:tc>
              <w:tc>
                <w:tcPr>
                  <w:tcW w:w="3464" w:type="pct"/>
                  <w:shd w:val="clear" w:color="000000" w:fill="FFFFFF"/>
                  <w:vAlign w:val="center"/>
                </w:tcPr>
                <w:p w14:paraId="451374B3" w14:textId="77777777" w:rsidR="00046020" w:rsidRPr="00046020" w:rsidRDefault="00046020" w:rsidP="00046020">
                  <w:pPr>
                    <w:rPr>
                      <w:sz w:val="18"/>
                      <w:szCs w:val="20"/>
                    </w:rPr>
                  </w:pPr>
                  <w:r w:rsidRPr="00046020">
                    <w:rPr>
                      <w:sz w:val="18"/>
                      <w:szCs w:val="20"/>
                    </w:rPr>
                    <w:t xml:space="preserve">Сверление вертикальных отверстий     Ø=14մմ L=20см. Ուղղահայաց անցքերի   ծակում  </w:t>
                  </w:r>
                </w:p>
              </w:tc>
              <w:tc>
                <w:tcPr>
                  <w:tcW w:w="606" w:type="pct"/>
                  <w:tcBorders>
                    <w:top w:val="nil"/>
                    <w:left w:val="single" w:sz="4" w:space="0" w:color="auto"/>
                    <w:bottom w:val="single" w:sz="4" w:space="0" w:color="000000"/>
                    <w:right w:val="single" w:sz="4" w:space="0" w:color="auto"/>
                  </w:tcBorders>
                  <w:noWrap/>
                  <w:vAlign w:val="center"/>
                </w:tcPr>
                <w:p w14:paraId="1670E0E7" w14:textId="77777777" w:rsidR="00046020" w:rsidRPr="00046020" w:rsidRDefault="00046020" w:rsidP="00046020">
                  <w:pPr>
                    <w:jc w:val="center"/>
                    <w:rPr>
                      <w:sz w:val="18"/>
                      <w:szCs w:val="20"/>
                    </w:rPr>
                  </w:pPr>
                  <w:r w:rsidRPr="00046020">
                    <w:rPr>
                      <w:sz w:val="18"/>
                      <w:szCs w:val="20"/>
                    </w:rPr>
                    <w:t xml:space="preserve">отв. </w:t>
                  </w:r>
                </w:p>
                <w:p w14:paraId="0370CAA6" w14:textId="77777777" w:rsidR="00046020" w:rsidRPr="00046020" w:rsidRDefault="00046020" w:rsidP="00046020">
                  <w:pPr>
                    <w:jc w:val="center"/>
                    <w:rPr>
                      <w:sz w:val="18"/>
                      <w:szCs w:val="20"/>
                    </w:rPr>
                  </w:pPr>
                  <w:r w:rsidRPr="00046020">
                    <w:rPr>
                      <w:sz w:val="18"/>
                      <w:szCs w:val="20"/>
                    </w:rPr>
                    <w:t>բացվ.</w:t>
                  </w:r>
                </w:p>
              </w:tc>
              <w:tc>
                <w:tcPr>
                  <w:tcW w:w="525" w:type="pct"/>
                  <w:shd w:val="clear" w:color="000000" w:fill="FFFFFF"/>
                  <w:noWrap/>
                  <w:vAlign w:val="center"/>
                </w:tcPr>
                <w:p w14:paraId="191AF5C8" w14:textId="77777777" w:rsidR="00046020" w:rsidRPr="00046020" w:rsidRDefault="00046020" w:rsidP="00046020">
                  <w:pPr>
                    <w:jc w:val="center"/>
                    <w:rPr>
                      <w:sz w:val="18"/>
                      <w:szCs w:val="20"/>
                    </w:rPr>
                  </w:pPr>
                  <w:r w:rsidRPr="00046020">
                    <w:rPr>
                      <w:sz w:val="18"/>
                      <w:szCs w:val="20"/>
                    </w:rPr>
                    <w:t>168</w:t>
                  </w:r>
                </w:p>
              </w:tc>
            </w:tr>
            <w:tr w:rsidR="00046020" w:rsidRPr="005778D7" w14:paraId="180F88C8" w14:textId="77777777" w:rsidTr="00046020">
              <w:trPr>
                <w:trHeight w:val="185"/>
              </w:trPr>
              <w:tc>
                <w:tcPr>
                  <w:tcW w:w="405" w:type="pct"/>
                  <w:shd w:val="clear" w:color="000000" w:fill="FFFFFF"/>
                  <w:noWrap/>
                  <w:vAlign w:val="center"/>
                  <w:hideMark/>
                </w:tcPr>
                <w:p w14:paraId="3BAC2EE8" w14:textId="77777777" w:rsidR="00046020" w:rsidRPr="00046020" w:rsidRDefault="00046020" w:rsidP="00046020">
                  <w:pPr>
                    <w:jc w:val="center"/>
                    <w:rPr>
                      <w:sz w:val="18"/>
                      <w:szCs w:val="20"/>
                    </w:rPr>
                  </w:pPr>
                  <w:r w:rsidRPr="00046020">
                    <w:rPr>
                      <w:sz w:val="18"/>
                      <w:szCs w:val="20"/>
                    </w:rPr>
                    <w:t>12</w:t>
                  </w:r>
                </w:p>
              </w:tc>
              <w:tc>
                <w:tcPr>
                  <w:tcW w:w="3464" w:type="pct"/>
                  <w:shd w:val="clear" w:color="000000" w:fill="FFFFFF"/>
                  <w:vAlign w:val="center"/>
                </w:tcPr>
                <w:p w14:paraId="57904881" w14:textId="77777777" w:rsidR="00046020" w:rsidRPr="00046020" w:rsidRDefault="00046020" w:rsidP="00046020">
                  <w:pPr>
                    <w:rPr>
                      <w:sz w:val="18"/>
                      <w:szCs w:val="20"/>
                    </w:rPr>
                  </w:pPr>
                  <w:r w:rsidRPr="00046020">
                    <w:rPr>
                      <w:sz w:val="18"/>
                      <w:szCs w:val="20"/>
                    </w:rPr>
                    <w:t>Закладные   детали из арматуры A500C և A-III Ø=14մմ  С заделкой отверстий   Ø=14մմ   Ամրանից ներդիր դետալներ  փակումով</w:t>
                  </w:r>
                </w:p>
              </w:tc>
              <w:tc>
                <w:tcPr>
                  <w:tcW w:w="606" w:type="pct"/>
                  <w:tcBorders>
                    <w:top w:val="nil"/>
                    <w:left w:val="single" w:sz="4" w:space="0" w:color="auto"/>
                    <w:bottom w:val="single" w:sz="4" w:space="0" w:color="auto"/>
                    <w:right w:val="single" w:sz="4" w:space="0" w:color="auto"/>
                  </w:tcBorders>
                  <w:shd w:val="clear" w:color="auto" w:fill="auto"/>
                  <w:vAlign w:val="center"/>
                </w:tcPr>
                <w:p w14:paraId="553A6EFA" w14:textId="77777777" w:rsidR="00046020" w:rsidRPr="00046020" w:rsidRDefault="00046020" w:rsidP="00046020">
                  <w:pPr>
                    <w:jc w:val="center"/>
                    <w:rPr>
                      <w:sz w:val="18"/>
                      <w:szCs w:val="20"/>
                    </w:rPr>
                  </w:pPr>
                  <w:r w:rsidRPr="00046020">
                    <w:rPr>
                      <w:sz w:val="18"/>
                      <w:szCs w:val="20"/>
                    </w:rPr>
                    <w:t>тн</w:t>
                  </w:r>
                </w:p>
              </w:tc>
              <w:tc>
                <w:tcPr>
                  <w:tcW w:w="525" w:type="pct"/>
                  <w:shd w:val="clear" w:color="000000" w:fill="FFFFFF"/>
                  <w:noWrap/>
                  <w:vAlign w:val="center"/>
                </w:tcPr>
                <w:p w14:paraId="3DC05F29" w14:textId="77777777" w:rsidR="00046020" w:rsidRPr="00046020" w:rsidRDefault="00046020" w:rsidP="00046020">
                  <w:pPr>
                    <w:jc w:val="center"/>
                    <w:rPr>
                      <w:sz w:val="18"/>
                      <w:szCs w:val="20"/>
                    </w:rPr>
                  </w:pPr>
                  <w:r w:rsidRPr="00046020">
                    <w:rPr>
                      <w:sz w:val="18"/>
                      <w:szCs w:val="20"/>
                    </w:rPr>
                    <w:t>0,108</w:t>
                  </w:r>
                </w:p>
              </w:tc>
            </w:tr>
            <w:tr w:rsidR="00046020" w:rsidRPr="005778D7" w14:paraId="0651B143" w14:textId="77777777" w:rsidTr="00046020">
              <w:trPr>
                <w:trHeight w:val="185"/>
              </w:trPr>
              <w:tc>
                <w:tcPr>
                  <w:tcW w:w="405" w:type="pct"/>
                  <w:shd w:val="clear" w:color="000000" w:fill="FFFFFF"/>
                  <w:noWrap/>
                  <w:vAlign w:val="center"/>
                </w:tcPr>
                <w:p w14:paraId="26FF0ED0" w14:textId="77777777" w:rsidR="00046020" w:rsidRPr="00046020" w:rsidRDefault="00046020" w:rsidP="00046020">
                  <w:pPr>
                    <w:jc w:val="center"/>
                    <w:rPr>
                      <w:sz w:val="18"/>
                      <w:szCs w:val="20"/>
                    </w:rPr>
                  </w:pPr>
                  <w:r w:rsidRPr="00046020">
                    <w:rPr>
                      <w:sz w:val="18"/>
                      <w:szCs w:val="20"/>
                    </w:rPr>
                    <w:t>13</w:t>
                  </w:r>
                </w:p>
              </w:tc>
              <w:tc>
                <w:tcPr>
                  <w:tcW w:w="3464" w:type="pct"/>
                  <w:shd w:val="clear" w:color="000000" w:fill="FFFFFF"/>
                  <w:vAlign w:val="center"/>
                </w:tcPr>
                <w:p w14:paraId="21E81735" w14:textId="77777777" w:rsidR="00046020" w:rsidRPr="00046020" w:rsidRDefault="00046020" w:rsidP="00046020">
                  <w:pPr>
                    <w:rPr>
                      <w:sz w:val="18"/>
                      <w:szCs w:val="20"/>
                    </w:rPr>
                  </w:pPr>
                  <w:r w:rsidRPr="00046020">
                    <w:rPr>
                      <w:sz w:val="18"/>
                      <w:szCs w:val="20"/>
                    </w:rPr>
                    <w:t>Закладные   детали из листовой стали толщ.10мм 10*20см 42шт.  Մետաղական թիթեղից  ներդիր դետալներ 10*20սմ 42հատ</w:t>
                  </w:r>
                </w:p>
              </w:tc>
              <w:tc>
                <w:tcPr>
                  <w:tcW w:w="606" w:type="pct"/>
                  <w:tcBorders>
                    <w:top w:val="nil"/>
                    <w:left w:val="single" w:sz="4" w:space="0" w:color="auto"/>
                    <w:bottom w:val="single" w:sz="4" w:space="0" w:color="auto"/>
                    <w:right w:val="single" w:sz="4" w:space="0" w:color="auto"/>
                  </w:tcBorders>
                  <w:shd w:val="clear" w:color="000000" w:fill="FFFFFF"/>
                  <w:vAlign w:val="center"/>
                </w:tcPr>
                <w:p w14:paraId="5FCF1755" w14:textId="77777777" w:rsidR="00046020" w:rsidRPr="00046020" w:rsidRDefault="00046020" w:rsidP="00046020">
                  <w:pPr>
                    <w:jc w:val="center"/>
                    <w:rPr>
                      <w:sz w:val="18"/>
                      <w:szCs w:val="20"/>
                    </w:rPr>
                  </w:pPr>
                  <w:r w:rsidRPr="00046020">
                    <w:rPr>
                      <w:sz w:val="18"/>
                      <w:szCs w:val="20"/>
                    </w:rPr>
                    <w:t>тн</w:t>
                  </w:r>
                </w:p>
              </w:tc>
              <w:tc>
                <w:tcPr>
                  <w:tcW w:w="525" w:type="pct"/>
                  <w:shd w:val="clear" w:color="000000" w:fill="FFFFFF"/>
                  <w:noWrap/>
                  <w:vAlign w:val="center"/>
                </w:tcPr>
                <w:p w14:paraId="26BEF1DF" w14:textId="77777777" w:rsidR="00046020" w:rsidRPr="00046020" w:rsidRDefault="00046020" w:rsidP="00046020">
                  <w:pPr>
                    <w:jc w:val="center"/>
                    <w:rPr>
                      <w:sz w:val="18"/>
                      <w:szCs w:val="20"/>
                    </w:rPr>
                  </w:pPr>
                  <w:r w:rsidRPr="00046020">
                    <w:rPr>
                      <w:sz w:val="18"/>
                      <w:szCs w:val="20"/>
                    </w:rPr>
                    <w:t>0,066</w:t>
                  </w:r>
                </w:p>
              </w:tc>
            </w:tr>
            <w:tr w:rsidR="00046020" w:rsidRPr="005778D7" w14:paraId="439FA386" w14:textId="77777777" w:rsidTr="00046020">
              <w:trPr>
                <w:trHeight w:val="185"/>
              </w:trPr>
              <w:tc>
                <w:tcPr>
                  <w:tcW w:w="405" w:type="pct"/>
                  <w:shd w:val="clear" w:color="000000" w:fill="FFFFFF"/>
                  <w:noWrap/>
                  <w:vAlign w:val="center"/>
                </w:tcPr>
                <w:p w14:paraId="070A0221" w14:textId="77777777" w:rsidR="00046020" w:rsidRPr="00046020" w:rsidRDefault="00046020" w:rsidP="00046020">
                  <w:pPr>
                    <w:jc w:val="center"/>
                    <w:rPr>
                      <w:sz w:val="18"/>
                      <w:szCs w:val="20"/>
                    </w:rPr>
                  </w:pPr>
                  <w:r w:rsidRPr="00046020">
                    <w:rPr>
                      <w:sz w:val="18"/>
                      <w:szCs w:val="20"/>
                    </w:rPr>
                    <w:t>14</w:t>
                  </w:r>
                </w:p>
              </w:tc>
              <w:tc>
                <w:tcPr>
                  <w:tcW w:w="3464" w:type="pct"/>
                  <w:shd w:val="clear" w:color="000000" w:fill="FFFFFF"/>
                  <w:vAlign w:val="center"/>
                </w:tcPr>
                <w:p w14:paraId="2600549A" w14:textId="77777777" w:rsidR="00046020" w:rsidRPr="00046020" w:rsidRDefault="00046020" w:rsidP="00046020">
                  <w:pPr>
                    <w:rPr>
                      <w:sz w:val="18"/>
                      <w:szCs w:val="20"/>
                    </w:rPr>
                  </w:pPr>
                  <w:r w:rsidRPr="00046020">
                    <w:rPr>
                      <w:sz w:val="18"/>
                      <w:szCs w:val="20"/>
                    </w:rPr>
                    <w:t>Цементный  раствор для заделки  отверстий      5кг ցեմենտյա շաղախ անցքերի փակման համար</w:t>
                  </w:r>
                </w:p>
              </w:tc>
              <w:tc>
                <w:tcPr>
                  <w:tcW w:w="606" w:type="pct"/>
                  <w:tcBorders>
                    <w:top w:val="nil"/>
                    <w:left w:val="single" w:sz="4" w:space="0" w:color="auto"/>
                    <w:bottom w:val="single" w:sz="4" w:space="0" w:color="auto"/>
                    <w:right w:val="single" w:sz="4" w:space="0" w:color="auto"/>
                  </w:tcBorders>
                  <w:shd w:val="clear" w:color="auto" w:fill="auto"/>
                  <w:vAlign w:val="center"/>
                </w:tcPr>
                <w:p w14:paraId="75BA5CA7" w14:textId="77777777" w:rsidR="00046020" w:rsidRPr="00046020" w:rsidRDefault="00046020" w:rsidP="00046020">
                  <w:pPr>
                    <w:jc w:val="center"/>
                    <w:rPr>
                      <w:sz w:val="18"/>
                      <w:szCs w:val="20"/>
                    </w:rPr>
                  </w:pPr>
                  <w:r w:rsidRPr="00046020">
                    <w:rPr>
                      <w:sz w:val="18"/>
                      <w:szCs w:val="20"/>
                    </w:rPr>
                    <w:t>м3 մ3</w:t>
                  </w:r>
                </w:p>
              </w:tc>
              <w:tc>
                <w:tcPr>
                  <w:tcW w:w="525" w:type="pct"/>
                  <w:shd w:val="clear" w:color="000000" w:fill="FFFFFF"/>
                  <w:noWrap/>
                  <w:vAlign w:val="center"/>
                </w:tcPr>
                <w:p w14:paraId="0981622A" w14:textId="77777777" w:rsidR="00046020" w:rsidRPr="00046020" w:rsidRDefault="00046020" w:rsidP="00046020">
                  <w:pPr>
                    <w:jc w:val="center"/>
                    <w:rPr>
                      <w:sz w:val="18"/>
                      <w:szCs w:val="20"/>
                    </w:rPr>
                  </w:pPr>
                  <w:r w:rsidRPr="00046020">
                    <w:rPr>
                      <w:sz w:val="18"/>
                      <w:szCs w:val="20"/>
                    </w:rPr>
                    <w:t>0,0042</w:t>
                  </w:r>
                </w:p>
              </w:tc>
            </w:tr>
            <w:tr w:rsidR="00046020" w:rsidRPr="005778D7" w14:paraId="71940D94" w14:textId="77777777" w:rsidTr="00046020">
              <w:trPr>
                <w:trHeight w:val="185"/>
              </w:trPr>
              <w:tc>
                <w:tcPr>
                  <w:tcW w:w="405" w:type="pct"/>
                  <w:shd w:val="clear" w:color="000000" w:fill="FFFFFF"/>
                  <w:noWrap/>
                  <w:vAlign w:val="center"/>
                </w:tcPr>
                <w:p w14:paraId="5E512358" w14:textId="77777777" w:rsidR="00046020" w:rsidRPr="00046020" w:rsidRDefault="00046020" w:rsidP="00046020">
                  <w:pPr>
                    <w:jc w:val="center"/>
                    <w:rPr>
                      <w:sz w:val="18"/>
                      <w:szCs w:val="20"/>
                    </w:rPr>
                  </w:pPr>
                  <w:r w:rsidRPr="00046020">
                    <w:rPr>
                      <w:sz w:val="18"/>
                      <w:szCs w:val="20"/>
                    </w:rPr>
                    <w:t>15</w:t>
                  </w:r>
                </w:p>
              </w:tc>
              <w:tc>
                <w:tcPr>
                  <w:tcW w:w="3464" w:type="pct"/>
                  <w:shd w:val="clear" w:color="000000" w:fill="FFFFFF"/>
                  <w:vAlign w:val="center"/>
                </w:tcPr>
                <w:p w14:paraId="69C5D4BD" w14:textId="77777777" w:rsidR="00046020" w:rsidRPr="00046020" w:rsidRDefault="00046020" w:rsidP="00046020">
                  <w:pPr>
                    <w:rPr>
                      <w:sz w:val="18"/>
                      <w:szCs w:val="20"/>
                    </w:rPr>
                  </w:pPr>
                  <w:r w:rsidRPr="00046020">
                    <w:rPr>
                      <w:sz w:val="18"/>
                      <w:szCs w:val="20"/>
                    </w:rPr>
                    <w:t>Монтаж  стальных угольников -обрамление платформы 50x50x3մմ    вес 1метра -2.2кг  213м Պողպատե անկյունների50x50x3 մմ մոնտաժ -   հարթակի եզրաշրջանակ, մեկ մետրի համար քաշը՝ 2.2 կգ, 213 մ</w:t>
                  </w:r>
                </w:p>
              </w:tc>
              <w:tc>
                <w:tcPr>
                  <w:tcW w:w="606" w:type="pct"/>
                  <w:tcBorders>
                    <w:top w:val="nil"/>
                    <w:left w:val="single" w:sz="4" w:space="0" w:color="auto"/>
                    <w:bottom w:val="single" w:sz="4" w:space="0" w:color="auto"/>
                    <w:right w:val="single" w:sz="4" w:space="0" w:color="auto"/>
                  </w:tcBorders>
                  <w:shd w:val="clear" w:color="000000" w:fill="FFFFFF"/>
                  <w:vAlign w:val="center"/>
                </w:tcPr>
                <w:p w14:paraId="657F3478" w14:textId="77777777" w:rsidR="00046020" w:rsidRPr="00046020" w:rsidRDefault="00046020" w:rsidP="00046020">
                  <w:pPr>
                    <w:jc w:val="center"/>
                    <w:rPr>
                      <w:sz w:val="18"/>
                      <w:szCs w:val="20"/>
                    </w:rPr>
                  </w:pPr>
                  <w:r w:rsidRPr="00046020">
                    <w:rPr>
                      <w:sz w:val="18"/>
                      <w:szCs w:val="20"/>
                    </w:rPr>
                    <w:t>тн</w:t>
                  </w:r>
                </w:p>
              </w:tc>
              <w:tc>
                <w:tcPr>
                  <w:tcW w:w="525" w:type="pct"/>
                  <w:shd w:val="clear" w:color="000000" w:fill="FFFFFF"/>
                  <w:noWrap/>
                  <w:vAlign w:val="center"/>
                </w:tcPr>
                <w:p w14:paraId="5C0CC951" w14:textId="77777777" w:rsidR="00046020" w:rsidRPr="00046020" w:rsidRDefault="00046020" w:rsidP="00046020">
                  <w:pPr>
                    <w:jc w:val="center"/>
                    <w:rPr>
                      <w:sz w:val="18"/>
                      <w:szCs w:val="20"/>
                    </w:rPr>
                  </w:pPr>
                  <w:r w:rsidRPr="00046020">
                    <w:rPr>
                      <w:sz w:val="18"/>
                      <w:szCs w:val="20"/>
                    </w:rPr>
                    <w:t>0,469</w:t>
                  </w:r>
                </w:p>
              </w:tc>
            </w:tr>
            <w:tr w:rsidR="00046020" w:rsidRPr="005778D7" w14:paraId="3AE1C509" w14:textId="77777777" w:rsidTr="00046020">
              <w:trPr>
                <w:trHeight w:val="185"/>
              </w:trPr>
              <w:tc>
                <w:tcPr>
                  <w:tcW w:w="405" w:type="pct"/>
                  <w:shd w:val="clear" w:color="000000" w:fill="FFFFFF"/>
                  <w:noWrap/>
                  <w:vAlign w:val="center"/>
                </w:tcPr>
                <w:p w14:paraId="57D9C8D8" w14:textId="77777777" w:rsidR="00046020" w:rsidRPr="00046020" w:rsidRDefault="00046020" w:rsidP="00046020">
                  <w:pPr>
                    <w:jc w:val="center"/>
                    <w:rPr>
                      <w:sz w:val="18"/>
                      <w:szCs w:val="20"/>
                    </w:rPr>
                  </w:pPr>
                  <w:r w:rsidRPr="00046020">
                    <w:rPr>
                      <w:sz w:val="18"/>
                      <w:szCs w:val="20"/>
                    </w:rPr>
                    <w:t>16</w:t>
                  </w:r>
                </w:p>
              </w:tc>
              <w:tc>
                <w:tcPr>
                  <w:tcW w:w="3464" w:type="pct"/>
                  <w:shd w:val="clear" w:color="000000" w:fill="FFFFFF"/>
                  <w:vAlign w:val="center"/>
                </w:tcPr>
                <w:p w14:paraId="58FAFDD4" w14:textId="77777777" w:rsidR="00046020" w:rsidRPr="00046020" w:rsidRDefault="00046020" w:rsidP="00046020">
                  <w:pPr>
                    <w:rPr>
                      <w:sz w:val="18"/>
                      <w:szCs w:val="20"/>
                    </w:rPr>
                  </w:pPr>
                  <w:r w:rsidRPr="00046020">
                    <w:rPr>
                      <w:sz w:val="18"/>
                      <w:szCs w:val="20"/>
                    </w:rPr>
                    <w:t>Стоимость стальных     угольников 50*50*3Պողպատե անկյունների արժեք 50x50x3 մմ</w:t>
                  </w:r>
                </w:p>
              </w:tc>
              <w:tc>
                <w:tcPr>
                  <w:tcW w:w="606" w:type="pct"/>
                  <w:tcBorders>
                    <w:top w:val="nil"/>
                    <w:left w:val="single" w:sz="4" w:space="0" w:color="auto"/>
                    <w:bottom w:val="single" w:sz="4" w:space="0" w:color="auto"/>
                    <w:right w:val="single" w:sz="4" w:space="0" w:color="auto"/>
                  </w:tcBorders>
                  <w:shd w:val="clear" w:color="000000" w:fill="FFFFFF"/>
                  <w:vAlign w:val="center"/>
                </w:tcPr>
                <w:p w14:paraId="2FE8956B" w14:textId="77777777" w:rsidR="00046020" w:rsidRPr="00046020" w:rsidRDefault="00046020" w:rsidP="00046020">
                  <w:pPr>
                    <w:jc w:val="center"/>
                    <w:rPr>
                      <w:sz w:val="18"/>
                      <w:szCs w:val="20"/>
                    </w:rPr>
                  </w:pPr>
                  <w:r w:rsidRPr="00046020">
                    <w:rPr>
                      <w:sz w:val="18"/>
                      <w:szCs w:val="20"/>
                    </w:rPr>
                    <w:t>м</w:t>
                  </w:r>
                </w:p>
              </w:tc>
              <w:tc>
                <w:tcPr>
                  <w:tcW w:w="525" w:type="pct"/>
                  <w:shd w:val="clear" w:color="000000" w:fill="FFFFFF"/>
                  <w:noWrap/>
                  <w:vAlign w:val="center"/>
                </w:tcPr>
                <w:p w14:paraId="08B8F6D3" w14:textId="77777777" w:rsidR="00046020" w:rsidRPr="00046020" w:rsidRDefault="00046020" w:rsidP="00046020">
                  <w:pPr>
                    <w:jc w:val="center"/>
                    <w:rPr>
                      <w:sz w:val="18"/>
                      <w:szCs w:val="20"/>
                    </w:rPr>
                  </w:pPr>
                  <w:r w:rsidRPr="00046020">
                    <w:rPr>
                      <w:sz w:val="18"/>
                      <w:szCs w:val="20"/>
                    </w:rPr>
                    <w:t>213</w:t>
                  </w:r>
                </w:p>
              </w:tc>
            </w:tr>
            <w:tr w:rsidR="00046020" w:rsidRPr="005778D7" w14:paraId="1FF7A2C0" w14:textId="77777777" w:rsidTr="00046020">
              <w:trPr>
                <w:trHeight w:val="249"/>
              </w:trPr>
              <w:tc>
                <w:tcPr>
                  <w:tcW w:w="405" w:type="pct"/>
                  <w:vMerge w:val="restart"/>
                  <w:shd w:val="clear" w:color="000000" w:fill="FFFFFF"/>
                  <w:noWrap/>
                  <w:vAlign w:val="center"/>
                </w:tcPr>
                <w:p w14:paraId="0250AF95" w14:textId="77777777" w:rsidR="00046020" w:rsidRPr="00046020" w:rsidRDefault="00046020" w:rsidP="00046020">
                  <w:pPr>
                    <w:jc w:val="center"/>
                    <w:rPr>
                      <w:sz w:val="18"/>
                      <w:szCs w:val="20"/>
                    </w:rPr>
                  </w:pPr>
                  <w:r w:rsidRPr="00046020">
                    <w:rPr>
                      <w:sz w:val="18"/>
                      <w:szCs w:val="20"/>
                    </w:rPr>
                    <w:t>17</w:t>
                  </w:r>
                </w:p>
              </w:tc>
              <w:tc>
                <w:tcPr>
                  <w:tcW w:w="3464" w:type="pct"/>
                  <w:vMerge w:val="restart"/>
                  <w:shd w:val="clear" w:color="000000" w:fill="FFFFFF"/>
                  <w:vAlign w:val="center"/>
                </w:tcPr>
                <w:p w14:paraId="6C6C9B47" w14:textId="77777777" w:rsidR="00046020" w:rsidRPr="00046020" w:rsidRDefault="00046020" w:rsidP="00046020">
                  <w:pPr>
                    <w:rPr>
                      <w:sz w:val="18"/>
                      <w:szCs w:val="20"/>
                    </w:rPr>
                  </w:pPr>
                  <w:r w:rsidRPr="00046020">
                    <w:rPr>
                      <w:sz w:val="18"/>
                      <w:szCs w:val="20"/>
                    </w:rPr>
                    <w:t>Антикоррозийная  окраска   1слой (железный сурик) Հակակոռոզիոն ներկում  1 շերտ (երկաթե սուրիկ  )</w:t>
                  </w:r>
                </w:p>
              </w:tc>
              <w:tc>
                <w:tcPr>
                  <w:tcW w:w="606" w:type="pct"/>
                  <w:vMerge w:val="restart"/>
                  <w:tcBorders>
                    <w:top w:val="nil"/>
                    <w:left w:val="single" w:sz="4" w:space="0" w:color="auto"/>
                    <w:right w:val="single" w:sz="4" w:space="0" w:color="auto"/>
                  </w:tcBorders>
                  <w:shd w:val="clear" w:color="000000" w:fill="FFFFFF"/>
                  <w:vAlign w:val="center"/>
                </w:tcPr>
                <w:p w14:paraId="1D8DDCD2" w14:textId="77777777" w:rsidR="00046020" w:rsidRPr="00046020" w:rsidRDefault="00046020" w:rsidP="00046020">
                  <w:pPr>
                    <w:jc w:val="center"/>
                    <w:rPr>
                      <w:sz w:val="18"/>
                      <w:szCs w:val="20"/>
                    </w:rPr>
                  </w:pPr>
                  <w:r w:rsidRPr="00046020">
                    <w:rPr>
                      <w:sz w:val="18"/>
                      <w:szCs w:val="20"/>
                    </w:rPr>
                    <w:t>м2</w:t>
                  </w:r>
                </w:p>
              </w:tc>
              <w:tc>
                <w:tcPr>
                  <w:tcW w:w="525" w:type="pct"/>
                  <w:shd w:val="clear" w:color="000000" w:fill="FFFFFF"/>
                  <w:noWrap/>
                  <w:vAlign w:val="center"/>
                </w:tcPr>
                <w:p w14:paraId="665D2F97" w14:textId="77777777" w:rsidR="00046020" w:rsidRPr="00046020" w:rsidRDefault="00046020" w:rsidP="00046020">
                  <w:pPr>
                    <w:jc w:val="center"/>
                    <w:rPr>
                      <w:sz w:val="18"/>
                      <w:szCs w:val="20"/>
                    </w:rPr>
                  </w:pPr>
                  <w:r w:rsidRPr="00046020">
                    <w:rPr>
                      <w:sz w:val="18"/>
                      <w:szCs w:val="20"/>
                    </w:rPr>
                    <w:t>42,6</w:t>
                  </w:r>
                </w:p>
              </w:tc>
            </w:tr>
            <w:tr w:rsidR="00046020" w:rsidRPr="005778D7" w14:paraId="1763FF29" w14:textId="77777777" w:rsidTr="00046020">
              <w:trPr>
                <w:trHeight w:val="248"/>
              </w:trPr>
              <w:tc>
                <w:tcPr>
                  <w:tcW w:w="405" w:type="pct"/>
                  <w:vMerge/>
                  <w:shd w:val="clear" w:color="000000" w:fill="FFFFFF"/>
                  <w:noWrap/>
                  <w:vAlign w:val="center"/>
                </w:tcPr>
                <w:p w14:paraId="7A2B72FE" w14:textId="77777777" w:rsidR="00046020" w:rsidRPr="00046020" w:rsidRDefault="00046020" w:rsidP="00046020">
                  <w:pPr>
                    <w:jc w:val="center"/>
                    <w:rPr>
                      <w:sz w:val="18"/>
                      <w:szCs w:val="20"/>
                    </w:rPr>
                  </w:pPr>
                </w:p>
              </w:tc>
              <w:tc>
                <w:tcPr>
                  <w:tcW w:w="3464" w:type="pct"/>
                  <w:vMerge/>
                  <w:shd w:val="clear" w:color="000000" w:fill="FFFFFF"/>
                  <w:vAlign w:val="center"/>
                </w:tcPr>
                <w:p w14:paraId="6FE772E8" w14:textId="77777777" w:rsidR="00046020" w:rsidRPr="00046020" w:rsidRDefault="00046020" w:rsidP="00046020">
                  <w:pPr>
                    <w:rPr>
                      <w:sz w:val="18"/>
                      <w:szCs w:val="20"/>
                    </w:rPr>
                  </w:pPr>
                </w:p>
              </w:tc>
              <w:tc>
                <w:tcPr>
                  <w:tcW w:w="606" w:type="pct"/>
                  <w:vMerge/>
                  <w:tcBorders>
                    <w:left w:val="single" w:sz="4" w:space="0" w:color="auto"/>
                    <w:bottom w:val="single" w:sz="4" w:space="0" w:color="auto"/>
                    <w:right w:val="single" w:sz="4" w:space="0" w:color="auto"/>
                  </w:tcBorders>
                  <w:shd w:val="clear" w:color="000000" w:fill="FFFFFF"/>
                  <w:vAlign w:val="center"/>
                </w:tcPr>
                <w:p w14:paraId="1D301935" w14:textId="77777777" w:rsidR="00046020" w:rsidRPr="00046020" w:rsidRDefault="00046020" w:rsidP="00046020">
                  <w:pPr>
                    <w:jc w:val="center"/>
                    <w:rPr>
                      <w:sz w:val="18"/>
                      <w:szCs w:val="20"/>
                    </w:rPr>
                  </w:pPr>
                </w:p>
              </w:tc>
              <w:tc>
                <w:tcPr>
                  <w:tcW w:w="525" w:type="pct"/>
                  <w:shd w:val="clear" w:color="000000" w:fill="FFFFFF"/>
                  <w:noWrap/>
                  <w:vAlign w:val="center"/>
                </w:tcPr>
                <w:p w14:paraId="5943C185" w14:textId="77777777" w:rsidR="00046020" w:rsidRPr="00046020" w:rsidRDefault="00046020" w:rsidP="00046020">
                  <w:pPr>
                    <w:jc w:val="center"/>
                    <w:rPr>
                      <w:sz w:val="18"/>
                      <w:szCs w:val="20"/>
                    </w:rPr>
                  </w:pPr>
                  <w:r w:rsidRPr="00046020">
                    <w:rPr>
                      <w:sz w:val="18"/>
                      <w:szCs w:val="20"/>
                    </w:rPr>
                    <w:t>42,6</w:t>
                  </w:r>
                </w:p>
              </w:tc>
            </w:tr>
            <w:tr w:rsidR="00046020" w:rsidRPr="005778D7" w14:paraId="6CED2B92" w14:textId="77777777" w:rsidTr="00046020">
              <w:trPr>
                <w:trHeight w:val="185"/>
              </w:trPr>
              <w:tc>
                <w:tcPr>
                  <w:tcW w:w="405" w:type="pct"/>
                  <w:shd w:val="clear" w:color="000000" w:fill="FFFFFF"/>
                  <w:noWrap/>
                  <w:vAlign w:val="center"/>
                </w:tcPr>
                <w:p w14:paraId="72407453" w14:textId="77777777" w:rsidR="00046020" w:rsidRPr="00046020" w:rsidRDefault="00046020" w:rsidP="00046020">
                  <w:pPr>
                    <w:jc w:val="center"/>
                    <w:rPr>
                      <w:sz w:val="18"/>
                      <w:szCs w:val="20"/>
                    </w:rPr>
                  </w:pPr>
                  <w:r w:rsidRPr="00046020">
                    <w:rPr>
                      <w:sz w:val="18"/>
                      <w:szCs w:val="20"/>
                    </w:rPr>
                    <w:t>18</w:t>
                  </w:r>
                </w:p>
              </w:tc>
              <w:tc>
                <w:tcPr>
                  <w:tcW w:w="3464" w:type="pct"/>
                  <w:shd w:val="clear" w:color="000000" w:fill="FFFFFF"/>
                  <w:vAlign w:val="center"/>
                </w:tcPr>
                <w:p w14:paraId="2DBB8957" w14:textId="77777777" w:rsidR="00046020" w:rsidRPr="00046020" w:rsidRDefault="00046020" w:rsidP="00046020">
                  <w:pPr>
                    <w:rPr>
                      <w:sz w:val="18"/>
                      <w:szCs w:val="20"/>
                    </w:rPr>
                  </w:pPr>
                  <w:r w:rsidRPr="00046020">
                    <w:rPr>
                      <w:sz w:val="18"/>
                      <w:szCs w:val="20"/>
                    </w:rPr>
                    <w:t>Масляная  окраска  стальных угольников  50x50x3մմ   за 1 раза Պողպատե անկյունակների  յուղաներկում 1անգամ 50*50*3մմ</w:t>
                  </w:r>
                </w:p>
              </w:tc>
              <w:tc>
                <w:tcPr>
                  <w:tcW w:w="606" w:type="pct"/>
                  <w:tcBorders>
                    <w:top w:val="nil"/>
                    <w:left w:val="single" w:sz="4" w:space="0" w:color="auto"/>
                    <w:bottom w:val="single" w:sz="4" w:space="0" w:color="auto"/>
                    <w:right w:val="single" w:sz="4" w:space="0" w:color="auto"/>
                  </w:tcBorders>
                  <w:shd w:val="clear" w:color="000000" w:fill="FFFFFF"/>
                  <w:vAlign w:val="center"/>
                </w:tcPr>
                <w:p w14:paraId="0E90ABBF" w14:textId="77777777" w:rsidR="00046020" w:rsidRPr="00046020" w:rsidRDefault="00046020" w:rsidP="00046020">
                  <w:pPr>
                    <w:jc w:val="center"/>
                    <w:rPr>
                      <w:sz w:val="18"/>
                      <w:szCs w:val="20"/>
                    </w:rPr>
                  </w:pPr>
                  <w:r w:rsidRPr="00046020">
                    <w:rPr>
                      <w:sz w:val="18"/>
                      <w:szCs w:val="20"/>
                    </w:rPr>
                    <w:t>м2</w:t>
                  </w:r>
                </w:p>
              </w:tc>
              <w:tc>
                <w:tcPr>
                  <w:tcW w:w="525" w:type="pct"/>
                  <w:shd w:val="clear" w:color="000000" w:fill="FFFFFF"/>
                  <w:noWrap/>
                  <w:vAlign w:val="center"/>
                </w:tcPr>
                <w:p w14:paraId="5F196965" w14:textId="77777777" w:rsidR="00046020" w:rsidRPr="00046020" w:rsidRDefault="00046020" w:rsidP="00046020">
                  <w:pPr>
                    <w:jc w:val="center"/>
                    <w:rPr>
                      <w:sz w:val="18"/>
                      <w:szCs w:val="20"/>
                    </w:rPr>
                  </w:pPr>
                  <w:r w:rsidRPr="00046020">
                    <w:rPr>
                      <w:sz w:val="18"/>
                      <w:szCs w:val="20"/>
                    </w:rPr>
                    <w:t>42,6</w:t>
                  </w:r>
                </w:p>
              </w:tc>
            </w:tr>
            <w:tr w:rsidR="00046020" w:rsidRPr="005778D7" w14:paraId="117AE574" w14:textId="77777777" w:rsidTr="00046020">
              <w:trPr>
                <w:trHeight w:val="185"/>
              </w:trPr>
              <w:tc>
                <w:tcPr>
                  <w:tcW w:w="405" w:type="pct"/>
                  <w:shd w:val="clear" w:color="000000" w:fill="FFFFFF"/>
                  <w:noWrap/>
                  <w:vAlign w:val="center"/>
                </w:tcPr>
                <w:p w14:paraId="61AD5EBF" w14:textId="77777777" w:rsidR="00046020" w:rsidRPr="00046020" w:rsidRDefault="00046020" w:rsidP="00046020">
                  <w:pPr>
                    <w:jc w:val="center"/>
                    <w:rPr>
                      <w:sz w:val="18"/>
                      <w:szCs w:val="20"/>
                    </w:rPr>
                  </w:pPr>
                  <w:r w:rsidRPr="00046020">
                    <w:rPr>
                      <w:sz w:val="18"/>
                      <w:szCs w:val="20"/>
                    </w:rPr>
                    <w:t>19</w:t>
                  </w:r>
                </w:p>
              </w:tc>
              <w:tc>
                <w:tcPr>
                  <w:tcW w:w="3464" w:type="pct"/>
                  <w:shd w:val="clear" w:color="000000" w:fill="FFFFFF"/>
                  <w:vAlign w:val="center"/>
                </w:tcPr>
                <w:p w14:paraId="5318B601" w14:textId="77777777" w:rsidR="00046020" w:rsidRPr="00046020" w:rsidRDefault="00046020" w:rsidP="00046020">
                  <w:pPr>
                    <w:rPr>
                      <w:sz w:val="18"/>
                      <w:szCs w:val="20"/>
                    </w:rPr>
                  </w:pPr>
                  <w:r w:rsidRPr="00046020">
                    <w:rPr>
                      <w:sz w:val="18"/>
                      <w:szCs w:val="20"/>
                    </w:rPr>
                    <w:t>Монтаж  металлических перил на платформе  длиной 132,6метр Труба стальная 60*40*3мм  вес 1метра - 4.3 кг Труба стальная 20*40*3мм  вес 1метра  2.42 кг</w:t>
                  </w:r>
                </w:p>
              </w:tc>
              <w:tc>
                <w:tcPr>
                  <w:tcW w:w="606" w:type="pct"/>
                  <w:tcBorders>
                    <w:top w:val="nil"/>
                    <w:left w:val="single" w:sz="4" w:space="0" w:color="auto"/>
                    <w:bottom w:val="single" w:sz="4" w:space="0" w:color="auto"/>
                    <w:right w:val="single" w:sz="4" w:space="0" w:color="auto"/>
                  </w:tcBorders>
                  <w:shd w:val="clear" w:color="000000" w:fill="FFFFFF"/>
                  <w:vAlign w:val="center"/>
                </w:tcPr>
                <w:p w14:paraId="760B1E6D" w14:textId="77777777" w:rsidR="00046020" w:rsidRPr="00046020" w:rsidRDefault="00046020" w:rsidP="00046020">
                  <w:pPr>
                    <w:jc w:val="center"/>
                    <w:rPr>
                      <w:sz w:val="18"/>
                      <w:szCs w:val="20"/>
                    </w:rPr>
                  </w:pPr>
                  <w:r w:rsidRPr="00046020">
                    <w:rPr>
                      <w:sz w:val="18"/>
                      <w:szCs w:val="20"/>
                    </w:rPr>
                    <w:t>тн տ</w:t>
                  </w:r>
                </w:p>
              </w:tc>
              <w:tc>
                <w:tcPr>
                  <w:tcW w:w="525" w:type="pct"/>
                  <w:shd w:val="clear" w:color="000000" w:fill="FFFFFF"/>
                  <w:noWrap/>
                  <w:vAlign w:val="center"/>
                </w:tcPr>
                <w:p w14:paraId="239B222D" w14:textId="77777777" w:rsidR="00046020" w:rsidRPr="00046020" w:rsidRDefault="00046020" w:rsidP="00046020">
                  <w:pPr>
                    <w:jc w:val="center"/>
                    <w:rPr>
                      <w:sz w:val="18"/>
                      <w:szCs w:val="20"/>
                    </w:rPr>
                  </w:pPr>
                  <w:r w:rsidRPr="00046020">
                    <w:rPr>
                      <w:sz w:val="18"/>
                      <w:szCs w:val="20"/>
                    </w:rPr>
                    <w:t>2,296</w:t>
                  </w:r>
                </w:p>
              </w:tc>
            </w:tr>
            <w:tr w:rsidR="00046020" w:rsidRPr="005778D7" w14:paraId="0EC0FD5A" w14:textId="77777777" w:rsidTr="00046020">
              <w:trPr>
                <w:trHeight w:val="185"/>
              </w:trPr>
              <w:tc>
                <w:tcPr>
                  <w:tcW w:w="405" w:type="pct"/>
                  <w:shd w:val="clear" w:color="000000" w:fill="FFFFFF"/>
                  <w:noWrap/>
                  <w:vAlign w:val="center"/>
                </w:tcPr>
                <w:p w14:paraId="32C14319" w14:textId="77777777" w:rsidR="00046020" w:rsidRPr="00046020" w:rsidRDefault="00046020" w:rsidP="00046020">
                  <w:pPr>
                    <w:jc w:val="center"/>
                    <w:rPr>
                      <w:sz w:val="18"/>
                      <w:szCs w:val="20"/>
                    </w:rPr>
                  </w:pPr>
                  <w:r w:rsidRPr="00046020">
                    <w:rPr>
                      <w:sz w:val="18"/>
                      <w:szCs w:val="20"/>
                    </w:rPr>
                    <w:t>20</w:t>
                  </w:r>
                </w:p>
              </w:tc>
              <w:tc>
                <w:tcPr>
                  <w:tcW w:w="3464" w:type="pct"/>
                  <w:shd w:val="clear" w:color="000000" w:fill="FFFFFF"/>
                  <w:vAlign w:val="center"/>
                </w:tcPr>
                <w:p w14:paraId="3B37D326" w14:textId="77777777" w:rsidR="00046020" w:rsidRPr="00046020" w:rsidRDefault="00046020" w:rsidP="00046020">
                  <w:pPr>
                    <w:rPr>
                      <w:sz w:val="18"/>
                      <w:szCs w:val="20"/>
                    </w:rPr>
                  </w:pPr>
                  <w:r w:rsidRPr="00046020">
                    <w:rPr>
                      <w:sz w:val="18"/>
                      <w:szCs w:val="20"/>
                    </w:rPr>
                    <w:t>Труба стальная 60*40*3мм  Խողովակ Պողպատե, 60x40x3մմ</w:t>
                  </w:r>
                </w:p>
              </w:tc>
              <w:tc>
                <w:tcPr>
                  <w:tcW w:w="606" w:type="pct"/>
                  <w:tcBorders>
                    <w:top w:val="nil"/>
                    <w:left w:val="single" w:sz="4" w:space="0" w:color="auto"/>
                    <w:bottom w:val="single" w:sz="4" w:space="0" w:color="auto"/>
                    <w:right w:val="single" w:sz="4" w:space="0" w:color="auto"/>
                  </w:tcBorders>
                  <w:shd w:val="clear" w:color="000000" w:fill="FFFFFF"/>
                  <w:vAlign w:val="center"/>
                </w:tcPr>
                <w:p w14:paraId="67AC3411" w14:textId="77777777" w:rsidR="00046020" w:rsidRPr="00046020" w:rsidRDefault="00046020" w:rsidP="00046020">
                  <w:pPr>
                    <w:jc w:val="center"/>
                    <w:rPr>
                      <w:sz w:val="18"/>
                      <w:szCs w:val="20"/>
                    </w:rPr>
                  </w:pPr>
                  <w:r w:rsidRPr="00046020">
                    <w:rPr>
                      <w:sz w:val="18"/>
                      <w:szCs w:val="20"/>
                    </w:rPr>
                    <w:t>м</w:t>
                  </w:r>
                </w:p>
              </w:tc>
              <w:tc>
                <w:tcPr>
                  <w:tcW w:w="525" w:type="pct"/>
                  <w:shd w:val="clear" w:color="000000" w:fill="FFFFFF"/>
                  <w:noWrap/>
                  <w:vAlign w:val="center"/>
                </w:tcPr>
                <w:p w14:paraId="54565328" w14:textId="77777777" w:rsidR="00046020" w:rsidRPr="00046020" w:rsidRDefault="00046020" w:rsidP="00046020">
                  <w:pPr>
                    <w:jc w:val="center"/>
                    <w:rPr>
                      <w:sz w:val="18"/>
                      <w:szCs w:val="20"/>
                    </w:rPr>
                  </w:pPr>
                  <w:r w:rsidRPr="00046020">
                    <w:rPr>
                      <w:sz w:val="18"/>
                      <w:szCs w:val="20"/>
                    </w:rPr>
                    <w:t>328</w:t>
                  </w:r>
                </w:p>
              </w:tc>
            </w:tr>
            <w:tr w:rsidR="00046020" w:rsidRPr="005778D7" w14:paraId="505B157B" w14:textId="77777777" w:rsidTr="00046020">
              <w:trPr>
                <w:trHeight w:val="185"/>
              </w:trPr>
              <w:tc>
                <w:tcPr>
                  <w:tcW w:w="405" w:type="pct"/>
                  <w:shd w:val="clear" w:color="000000" w:fill="FFFFFF"/>
                  <w:noWrap/>
                  <w:vAlign w:val="center"/>
                </w:tcPr>
                <w:p w14:paraId="1CC414AE" w14:textId="77777777" w:rsidR="00046020" w:rsidRPr="00046020" w:rsidRDefault="00046020" w:rsidP="00046020">
                  <w:pPr>
                    <w:jc w:val="center"/>
                    <w:rPr>
                      <w:sz w:val="18"/>
                      <w:szCs w:val="20"/>
                    </w:rPr>
                  </w:pPr>
                  <w:r w:rsidRPr="00046020">
                    <w:rPr>
                      <w:sz w:val="18"/>
                      <w:szCs w:val="20"/>
                    </w:rPr>
                    <w:t>21</w:t>
                  </w:r>
                </w:p>
              </w:tc>
              <w:tc>
                <w:tcPr>
                  <w:tcW w:w="3464" w:type="pct"/>
                  <w:shd w:val="clear" w:color="000000" w:fill="FFFFFF"/>
                  <w:vAlign w:val="center"/>
                </w:tcPr>
                <w:p w14:paraId="295A066B" w14:textId="77777777" w:rsidR="00046020" w:rsidRPr="00046020" w:rsidRDefault="00046020" w:rsidP="00046020">
                  <w:pPr>
                    <w:rPr>
                      <w:sz w:val="18"/>
                      <w:szCs w:val="20"/>
                    </w:rPr>
                  </w:pPr>
                  <w:r w:rsidRPr="00046020">
                    <w:rPr>
                      <w:sz w:val="18"/>
                      <w:szCs w:val="20"/>
                    </w:rPr>
                    <w:t>Труба стальная 20*40*3мм Խողովակ Պողպատե, 20x40x3մմ</w:t>
                  </w:r>
                </w:p>
              </w:tc>
              <w:tc>
                <w:tcPr>
                  <w:tcW w:w="606" w:type="pct"/>
                  <w:tcBorders>
                    <w:top w:val="nil"/>
                    <w:left w:val="single" w:sz="4" w:space="0" w:color="auto"/>
                    <w:bottom w:val="single" w:sz="4" w:space="0" w:color="auto"/>
                    <w:right w:val="single" w:sz="4" w:space="0" w:color="auto"/>
                  </w:tcBorders>
                  <w:shd w:val="clear" w:color="000000" w:fill="FFFFFF"/>
                  <w:vAlign w:val="center"/>
                </w:tcPr>
                <w:p w14:paraId="7DB4FAFA" w14:textId="77777777" w:rsidR="00046020" w:rsidRPr="00046020" w:rsidRDefault="00046020" w:rsidP="00046020">
                  <w:pPr>
                    <w:jc w:val="center"/>
                    <w:rPr>
                      <w:sz w:val="18"/>
                      <w:szCs w:val="20"/>
                    </w:rPr>
                  </w:pPr>
                  <w:r w:rsidRPr="00046020">
                    <w:rPr>
                      <w:sz w:val="18"/>
                      <w:szCs w:val="20"/>
                    </w:rPr>
                    <w:t>м</w:t>
                  </w:r>
                </w:p>
              </w:tc>
              <w:tc>
                <w:tcPr>
                  <w:tcW w:w="525" w:type="pct"/>
                  <w:shd w:val="clear" w:color="000000" w:fill="FFFFFF"/>
                  <w:noWrap/>
                  <w:vAlign w:val="center"/>
                </w:tcPr>
                <w:p w14:paraId="230D4D4C" w14:textId="77777777" w:rsidR="00046020" w:rsidRPr="00046020" w:rsidRDefault="00046020" w:rsidP="00046020">
                  <w:pPr>
                    <w:jc w:val="center"/>
                    <w:rPr>
                      <w:sz w:val="18"/>
                      <w:szCs w:val="20"/>
                    </w:rPr>
                  </w:pPr>
                  <w:r w:rsidRPr="00046020">
                    <w:rPr>
                      <w:sz w:val="18"/>
                      <w:szCs w:val="20"/>
                    </w:rPr>
                    <w:t>366</w:t>
                  </w:r>
                </w:p>
              </w:tc>
            </w:tr>
            <w:tr w:rsidR="00046020" w:rsidRPr="005778D7" w14:paraId="0330D2A4" w14:textId="77777777" w:rsidTr="00046020">
              <w:trPr>
                <w:trHeight w:val="249"/>
              </w:trPr>
              <w:tc>
                <w:tcPr>
                  <w:tcW w:w="405" w:type="pct"/>
                  <w:vMerge w:val="restart"/>
                  <w:shd w:val="clear" w:color="000000" w:fill="FFFFFF"/>
                  <w:noWrap/>
                  <w:vAlign w:val="center"/>
                </w:tcPr>
                <w:p w14:paraId="5153E45A" w14:textId="77777777" w:rsidR="00046020" w:rsidRPr="00046020" w:rsidRDefault="00046020" w:rsidP="00046020">
                  <w:pPr>
                    <w:jc w:val="center"/>
                    <w:rPr>
                      <w:sz w:val="18"/>
                      <w:szCs w:val="20"/>
                    </w:rPr>
                  </w:pPr>
                  <w:r w:rsidRPr="00046020">
                    <w:rPr>
                      <w:sz w:val="18"/>
                      <w:szCs w:val="20"/>
                    </w:rPr>
                    <w:t>22</w:t>
                  </w:r>
                </w:p>
              </w:tc>
              <w:tc>
                <w:tcPr>
                  <w:tcW w:w="3464" w:type="pct"/>
                  <w:vMerge w:val="restart"/>
                  <w:shd w:val="clear" w:color="000000" w:fill="FFFFFF"/>
                  <w:vAlign w:val="center"/>
                </w:tcPr>
                <w:p w14:paraId="1A6C3447" w14:textId="77777777" w:rsidR="00046020" w:rsidRPr="00046020" w:rsidRDefault="00046020" w:rsidP="00046020">
                  <w:pPr>
                    <w:rPr>
                      <w:sz w:val="18"/>
                      <w:szCs w:val="20"/>
                    </w:rPr>
                  </w:pPr>
                  <w:r w:rsidRPr="00046020">
                    <w:rPr>
                      <w:sz w:val="18"/>
                      <w:szCs w:val="20"/>
                    </w:rPr>
                    <w:t>Антикоррозийная  окраска   1слой (железный сурик) Հակակոռոզիոն ներկում  1 շերտ (երկաթե սուրիկ  )</w:t>
                  </w:r>
                </w:p>
              </w:tc>
              <w:tc>
                <w:tcPr>
                  <w:tcW w:w="606" w:type="pct"/>
                  <w:vMerge w:val="restart"/>
                  <w:tcBorders>
                    <w:top w:val="nil"/>
                    <w:left w:val="single" w:sz="4" w:space="0" w:color="auto"/>
                    <w:right w:val="single" w:sz="4" w:space="0" w:color="auto"/>
                  </w:tcBorders>
                  <w:shd w:val="clear" w:color="auto" w:fill="auto"/>
                  <w:vAlign w:val="center"/>
                </w:tcPr>
                <w:p w14:paraId="441E4AA1" w14:textId="77777777" w:rsidR="00046020" w:rsidRPr="00046020" w:rsidRDefault="00046020" w:rsidP="00046020">
                  <w:pPr>
                    <w:jc w:val="center"/>
                    <w:rPr>
                      <w:sz w:val="18"/>
                      <w:szCs w:val="20"/>
                    </w:rPr>
                  </w:pPr>
                  <w:r w:rsidRPr="00046020">
                    <w:rPr>
                      <w:sz w:val="18"/>
                      <w:szCs w:val="20"/>
                    </w:rPr>
                    <w:t>м2</w:t>
                  </w:r>
                </w:p>
              </w:tc>
              <w:tc>
                <w:tcPr>
                  <w:tcW w:w="525" w:type="pct"/>
                  <w:shd w:val="clear" w:color="000000" w:fill="FFFFFF"/>
                  <w:noWrap/>
                  <w:vAlign w:val="center"/>
                </w:tcPr>
                <w:p w14:paraId="5921DD3A" w14:textId="77777777" w:rsidR="00046020" w:rsidRPr="00046020" w:rsidRDefault="00046020" w:rsidP="00046020">
                  <w:pPr>
                    <w:jc w:val="center"/>
                    <w:rPr>
                      <w:sz w:val="18"/>
                      <w:szCs w:val="20"/>
                    </w:rPr>
                  </w:pPr>
                  <w:r w:rsidRPr="00046020">
                    <w:rPr>
                      <w:sz w:val="18"/>
                      <w:szCs w:val="20"/>
                    </w:rPr>
                    <w:t>109</w:t>
                  </w:r>
                </w:p>
              </w:tc>
            </w:tr>
            <w:tr w:rsidR="00046020" w:rsidRPr="005778D7" w14:paraId="474EDA24" w14:textId="77777777" w:rsidTr="00046020">
              <w:trPr>
                <w:trHeight w:val="248"/>
              </w:trPr>
              <w:tc>
                <w:tcPr>
                  <w:tcW w:w="405" w:type="pct"/>
                  <w:vMerge/>
                  <w:shd w:val="clear" w:color="000000" w:fill="FFFFFF"/>
                  <w:noWrap/>
                  <w:vAlign w:val="center"/>
                </w:tcPr>
                <w:p w14:paraId="030D8585" w14:textId="77777777" w:rsidR="00046020" w:rsidRPr="00046020" w:rsidRDefault="00046020" w:rsidP="00046020">
                  <w:pPr>
                    <w:jc w:val="center"/>
                    <w:rPr>
                      <w:sz w:val="18"/>
                      <w:szCs w:val="20"/>
                    </w:rPr>
                  </w:pPr>
                </w:p>
              </w:tc>
              <w:tc>
                <w:tcPr>
                  <w:tcW w:w="3464" w:type="pct"/>
                  <w:vMerge/>
                  <w:shd w:val="clear" w:color="000000" w:fill="FFFFFF"/>
                  <w:vAlign w:val="center"/>
                </w:tcPr>
                <w:p w14:paraId="38C7EBAD" w14:textId="77777777" w:rsidR="00046020" w:rsidRPr="00046020" w:rsidRDefault="00046020" w:rsidP="00046020">
                  <w:pPr>
                    <w:rPr>
                      <w:sz w:val="18"/>
                      <w:szCs w:val="20"/>
                    </w:rPr>
                  </w:pPr>
                </w:p>
              </w:tc>
              <w:tc>
                <w:tcPr>
                  <w:tcW w:w="606" w:type="pct"/>
                  <w:vMerge/>
                  <w:tcBorders>
                    <w:left w:val="single" w:sz="4" w:space="0" w:color="auto"/>
                    <w:bottom w:val="single" w:sz="4" w:space="0" w:color="000000"/>
                    <w:right w:val="single" w:sz="4" w:space="0" w:color="auto"/>
                  </w:tcBorders>
                  <w:shd w:val="clear" w:color="auto" w:fill="auto"/>
                  <w:vAlign w:val="center"/>
                </w:tcPr>
                <w:p w14:paraId="68A92AB3" w14:textId="77777777" w:rsidR="00046020" w:rsidRPr="00046020" w:rsidRDefault="00046020" w:rsidP="00046020">
                  <w:pPr>
                    <w:jc w:val="center"/>
                    <w:rPr>
                      <w:sz w:val="18"/>
                      <w:szCs w:val="20"/>
                    </w:rPr>
                  </w:pPr>
                </w:p>
              </w:tc>
              <w:tc>
                <w:tcPr>
                  <w:tcW w:w="525" w:type="pct"/>
                  <w:shd w:val="clear" w:color="000000" w:fill="FFFFFF"/>
                  <w:noWrap/>
                  <w:vAlign w:val="center"/>
                </w:tcPr>
                <w:p w14:paraId="3CD80BF0" w14:textId="77777777" w:rsidR="00046020" w:rsidRPr="00046020" w:rsidRDefault="00046020" w:rsidP="00046020">
                  <w:pPr>
                    <w:jc w:val="center"/>
                    <w:rPr>
                      <w:sz w:val="18"/>
                      <w:szCs w:val="20"/>
                    </w:rPr>
                  </w:pPr>
                  <w:r w:rsidRPr="00046020">
                    <w:rPr>
                      <w:sz w:val="18"/>
                      <w:szCs w:val="20"/>
                    </w:rPr>
                    <w:t>109</w:t>
                  </w:r>
                </w:p>
              </w:tc>
            </w:tr>
            <w:tr w:rsidR="00046020" w:rsidRPr="005778D7" w14:paraId="1BC70352" w14:textId="77777777" w:rsidTr="00046020">
              <w:trPr>
                <w:trHeight w:val="185"/>
              </w:trPr>
              <w:tc>
                <w:tcPr>
                  <w:tcW w:w="405" w:type="pct"/>
                  <w:shd w:val="clear" w:color="000000" w:fill="FFFFFF"/>
                  <w:noWrap/>
                  <w:vAlign w:val="center"/>
                </w:tcPr>
                <w:p w14:paraId="37137CC2" w14:textId="77777777" w:rsidR="00046020" w:rsidRPr="00046020" w:rsidRDefault="00046020" w:rsidP="00046020">
                  <w:pPr>
                    <w:jc w:val="center"/>
                    <w:rPr>
                      <w:sz w:val="18"/>
                      <w:szCs w:val="20"/>
                    </w:rPr>
                  </w:pPr>
                  <w:r w:rsidRPr="00046020">
                    <w:rPr>
                      <w:sz w:val="18"/>
                      <w:szCs w:val="20"/>
                    </w:rPr>
                    <w:t>23</w:t>
                  </w:r>
                </w:p>
              </w:tc>
              <w:tc>
                <w:tcPr>
                  <w:tcW w:w="3464" w:type="pct"/>
                  <w:shd w:val="clear" w:color="000000" w:fill="FFFFFF"/>
                  <w:vAlign w:val="center"/>
                </w:tcPr>
                <w:p w14:paraId="01A5E49D" w14:textId="77777777" w:rsidR="00046020" w:rsidRPr="00046020" w:rsidRDefault="00046020" w:rsidP="00046020">
                  <w:pPr>
                    <w:rPr>
                      <w:sz w:val="18"/>
                      <w:szCs w:val="20"/>
                    </w:rPr>
                  </w:pPr>
                  <w:r w:rsidRPr="00046020">
                    <w:rPr>
                      <w:sz w:val="18"/>
                      <w:szCs w:val="20"/>
                    </w:rPr>
                    <w:t>Масляная  окраска  металлических конструкций   за 1 раза Պողպատե կոնստրուկցիաների   յուղաներկում 1անգամ</w:t>
                  </w:r>
                </w:p>
              </w:tc>
              <w:tc>
                <w:tcPr>
                  <w:tcW w:w="606" w:type="pct"/>
                  <w:tcBorders>
                    <w:top w:val="nil"/>
                    <w:left w:val="single" w:sz="4" w:space="0" w:color="auto"/>
                    <w:bottom w:val="single" w:sz="4" w:space="0" w:color="000000"/>
                    <w:right w:val="single" w:sz="4" w:space="0" w:color="auto"/>
                  </w:tcBorders>
                  <w:vAlign w:val="center"/>
                </w:tcPr>
                <w:p w14:paraId="54400F1C" w14:textId="77777777" w:rsidR="00046020" w:rsidRPr="00046020" w:rsidRDefault="00046020" w:rsidP="00046020">
                  <w:pPr>
                    <w:jc w:val="center"/>
                    <w:rPr>
                      <w:sz w:val="18"/>
                      <w:szCs w:val="20"/>
                    </w:rPr>
                  </w:pPr>
                  <w:r w:rsidRPr="00046020">
                    <w:rPr>
                      <w:sz w:val="18"/>
                      <w:szCs w:val="20"/>
                    </w:rPr>
                    <w:t>м2</w:t>
                  </w:r>
                </w:p>
              </w:tc>
              <w:tc>
                <w:tcPr>
                  <w:tcW w:w="525" w:type="pct"/>
                  <w:shd w:val="clear" w:color="000000" w:fill="FFFFFF"/>
                  <w:noWrap/>
                  <w:vAlign w:val="center"/>
                </w:tcPr>
                <w:p w14:paraId="3890883B" w14:textId="77777777" w:rsidR="00046020" w:rsidRPr="00046020" w:rsidRDefault="00046020" w:rsidP="00046020">
                  <w:pPr>
                    <w:jc w:val="center"/>
                    <w:rPr>
                      <w:sz w:val="18"/>
                      <w:szCs w:val="20"/>
                    </w:rPr>
                  </w:pPr>
                  <w:r w:rsidRPr="00046020">
                    <w:rPr>
                      <w:sz w:val="18"/>
                      <w:szCs w:val="20"/>
                    </w:rPr>
                    <w:t>109</w:t>
                  </w:r>
                </w:p>
              </w:tc>
            </w:tr>
            <w:tr w:rsidR="00046020" w:rsidRPr="005778D7" w14:paraId="316B72D4" w14:textId="77777777" w:rsidTr="00046020">
              <w:trPr>
                <w:trHeight w:val="185"/>
              </w:trPr>
              <w:tc>
                <w:tcPr>
                  <w:tcW w:w="405" w:type="pct"/>
                  <w:shd w:val="clear" w:color="000000" w:fill="FFFFFF"/>
                  <w:noWrap/>
                  <w:vAlign w:val="center"/>
                </w:tcPr>
                <w:p w14:paraId="3CD729FF" w14:textId="77777777" w:rsidR="00046020" w:rsidRPr="00046020" w:rsidRDefault="00046020" w:rsidP="00046020">
                  <w:pPr>
                    <w:jc w:val="center"/>
                    <w:rPr>
                      <w:sz w:val="18"/>
                      <w:szCs w:val="20"/>
                    </w:rPr>
                  </w:pPr>
                  <w:r w:rsidRPr="00046020">
                    <w:rPr>
                      <w:sz w:val="18"/>
                      <w:szCs w:val="20"/>
                    </w:rPr>
                    <w:lastRenderedPageBreak/>
                    <w:t>24</w:t>
                  </w:r>
                </w:p>
              </w:tc>
              <w:tc>
                <w:tcPr>
                  <w:tcW w:w="3464" w:type="pct"/>
                  <w:shd w:val="clear" w:color="000000" w:fill="FFFFFF"/>
                  <w:vAlign w:val="center"/>
                </w:tcPr>
                <w:p w14:paraId="2572E0DF" w14:textId="77777777" w:rsidR="00046020" w:rsidRPr="00046020" w:rsidRDefault="00046020" w:rsidP="00046020">
                  <w:pPr>
                    <w:rPr>
                      <w:sz w:val="18"/>
                      <w:szCs w:val="20"/>
                    </w:rPr>
                  </w:pPr>
                  <w:r w:rsidRPr="00046020">
                    <w:rPr>
                      <w:sz w:val="18"/>
                      <w:szCs w:val="20"/>
                    </w:rPr>
                    <w:t>Устройство   бетонного пола   толщ.5см         B 12.5 на сетке арматурной   BP  d=3,0мм  ячейка150x150мм Բետոնե  հարթակի պատրաստում B 12.5   ամրանային, եռակցված, BP  d=3,0մմ, բջիջը 150x150մմ ցանցի հետ միասին</w:t>
                  </w:r>
                </w:p>
              </w:tc>
              <w:tc>
                <w:tcPr>
                  <w:tcW w:w="606" w:type="pct"/>
                  <w:tcBorders>
                    <w:top w:val="nil"/>
                    <w:left w:val="single" w:sz="4" w:space="0" w:color="auto"/>
                    <w:bottom w:val="nil"/>
                    <w:right w:val="single" w:sz="4" w:space="0" w:color="auto"/>
                  </w:tcBorders>
                  <w:shd w:val="clear" w:color="000000" w:fill="FFFFFF"/>
                  <w:vAlign w:val="center"/>
                </w:tcPr>
                <w:p w14:paraId="43299E8F" w14:textId="77777777" w:rsidR="00046020" w:rsidRPr="00046020" w:rsidRDefault="00046020" w:rsidP="00046020">
                  <w:pPr>
                    <w:jc w:val="center"/>
                    <w:rPr>
                      <w:sz w:val="18"/>
                      <w:szCs w:val="20"/>
                    </w:rPr>
                  </w:pPr>
                  <w:r w:rsidRPr="00046020">
                    <w:rPr>
                      <w:sz w:val="18"/>
                      <w:szCs w:val="20"/>
                    </w:rPr>
                    <w:t>м2</w:t>
                  </w:r>
                </w:p>
                <w:p w14:paraId="2EB49BBB" w14:textId="77777777" w:rsidR="00046020" w:rsidRPr="00046020" w:rsidRDefault="00046020" w:rsidP="00046020">
                  <w:pPr>
                    <w:jc w:val="center"/>
                    <w:rPr>
                      <w:sz w:val="18"/>
                      <w:szCs w:val="20"/>
                    </w:rPr>
                  </w:pPr>
                  <w:r w:rsidRPr="00046020">
                    <w:rPr>
                      <w:sz w:val="18"/>
                      <w:szCs w:val="20"/>
                    </w:rPr>
                    <w:t>մ2</w:t>
                  </w:r>
                </w:p>
              </w:tc>
              <w:tc>
                <w:tcPr>
                  <w:tcW w:w="525" w:type="pct"/>
                  <w:shd w:val="clear" w:color="000000" w:fill="FFFFFF"/>
                  <w:noWrap/>
                  <w:vAlign w:val="center"/>
                </w:tcPr>
                <w:p w14:paraId="61C72F38" w14:textId="77777777" w:rsidR="00046020" w:rsidRPr="00046020" w:rsidRDefault="00046020" w:rsidP="00046020">
                  <w:pPr>
                    <w:jc w:val="center"/>
                    <w:rPr>
                      <w:sz w:val="18"/>
                      <w:szCs w:val="20"/>
                    </w:rPr>
                  </w:pPr>
                  <w:r w:rsidRPr="00046020">
                    <w:rPr>
                      <w:sz w:val="18"/>
                      <w:szCs w:val="20"/>
                    </w:rPr>
                    <w:t>273</w:t>
                  </w:r>
                </w:p>
              </w:tc>
            </w:tr>
            <w:tr w:rsidR="00046020" w:rsidRPr="005778D7" w14:paraId="091472CF" w14:textId="77777777" w:rsidTr="00046020">
              <w:trPr>
                <w:trHeight w:val="185"/>
              </w:trPr>
              <w:tc>
                <w:tcPr>
                  <w:tcW w:w="405" w:type="pct"/>
                  <w:shd w:val="clear" w:color="000000" w:fill="FFFFFF"/>
                  <w:noWrap/>
                  <w:vAlign w:val="center"/>
                </w:tcPr>
                <w:p w14:paraId="0220EFAF" w14:textId="77777777" w:rsidR="00046020" w:rsidRPr="00046020" w:rsidRDefault="00046020" w:rsidP="00046020">
                  <w:pPr>
                    <w:jc w:val="center"/>
                    <w:rPr>
                      <w:sz w:val="18"/>
                      <w:szCs w:val="20"/>
                    </w:rPr>
                  </w:pPr>
                  <w:r w:rsidRPr="00046020">
                    <w:rPr>
                      <w:sz w:val="18"/>
                      <w:szCs w:val="20"/>
                    </w:rPr>
                    <w:t>25</w:t>
                  </w:r>
                </w:p>
              </w:tc>
              <w:tc>
                <w:tcPr>
                  <w:tcW w:w="3464" w:type="pct"/>
                  <w:shd w:val="clear" w:color="000000" w:fill="FFFFFF"/>
                  <w:vAlign w:val="center"/>
                </w:tcPr>
                <w:p w14:paraId="4497B6AF" w14:textId="77777777" w:rsidR="00046020" w:rsidRPr="00046020" w:rsidRDefault="00046020" w:rsidP="00046020">
                  <w:pPr>
                    <w:rPr>
                      <w:sz w:val="18"/>
                      <w:szCs w:val="20"/>
                    </w:rPr>
                  </w:pPr>
                  <w:r w:rsidRPr="00046020">
                    <w:rPr>
                      <w:sz w:val="18"/>
                      <w:szCs w:val="20"/>
                    </w:rPr>
                    <w:t>сетка арматурная  BP  d=3,0мм  ячейка150x150մմа Ցանց պողպատե, ամրանային, եռակցված, BP  d=3,0մմ, բջիջը 150x150մմ</w:t>
                  </w:r>
                </w:p>
              </w:tc>
              <w:tc>
                <w:tcPr>
                  <w:tcW w:w="606" w:type="pct"/>
                  <w:tcBorders>
                    <w:top w:val="single" w:sz="4" w:space="0" w:color="auto"/>
                    <w:left w:val="single" w:sz="4" w:space="0" w:color="auto"/>
                    <w:bottom w:val="single" w:sz="4" w:space="0" w:color="auto"/>
                    <w:right w:val="single" w:sz="4" w:space="0" w:color="auto"/>
                  </w:tcBorders>
                  <w:shd w:val="clear" w:color="000000" w:fill="FFFFFF"/>
                  <w:vAlign w:val="center"/>
                </w:tcPr>
                <w:p w14:paraId="0B483491" w14:textId="77777777" w:rsidR="00046020" w:rsidRPr="00046020" w:rsidRDefault="00046020" w:rsidP="00046020">
                  <w:pPr>
                    <w:jc w:val="center"/>
                    <w:rPr>
                      <w:sz w:val="18"/>
                      <w:szCs w:val="20"/>
                    </w:rPr>
                  </w:pPr>
                  <w:r w:rsidRPr="00046020">
                    <w:rPr>
                      <w:sz w:val="18"/>
                      <w:szCs w:val="20"/>
                    </w:rPr>
                    <w:t>м2</w:t>
                  </w:r>
                </w:p>
              </w:tc>
              <w:tc>
                <w:tcPr>
                  <w:tcW w:w="525" w:type="pct"/>
                  <w:shd w:val="clear" w:color="000000" w:fill="FFFFFF"/>
                  <w:noWrap/>
                  <w:vAlign w:val="center"/>
                </w:tcPr>
                <w:p w14:paraId="6C1552C0" w14:textId="77777777" w:rsidR="00046020" w:rsidRPr="00046020" w:rsidRDefault="00046020" w:rsidP="00046020">
                  <w:pPr>
                    <w:jc w:val="center"/>
                    <w:rPr>
                      <w:sz w:val="18"/>
                      <w:szCs w:val="20"/>
                    </w:rPr>
                  </w:pPr>
                  <w:r w:rsidRPr="00046020">
                    <w:rPr>
                      <w:sz w:val="18"/>
                      <w:szCs w:val="20"/>
                    </w:rPr>
                    <w:t>273</w:t>
                  </w:r>
                </w:p>
              </w:tc>
            </w:tr>
            <w:tr w:rsidR="00046020" w:rsidRPr="005778D7" w14:paraId="0E6C8136" w14:textId="77777777" w:rsidTr="00046020">
              <w:trPr>
                <w:trHeight w:val="185"/>
              </w:trPr>
              <w:tc>
                <w:tcPr>
                  <w:tcW w:w="405" w:type="pct"/>
                  <w:shd w:val="clear" w:color="000000" w:fill="FFFFFF"/>
                  <w:noWrap/>
                  <w:vAlign w:val="center"/>
                </w:tcPr>
                <w:p w14:paraId="708527C4" w14:textId="77777777" w:rsidR="00046020" w:rsidRPr="00046020" w:rsidRDefault="00046020" w:rsidP="00046020">
                  <w:pPr>
                    <w:jc w:val="center"/>
                    <w:rPr>
                      <w:sz w:val="18"/>
                      <w:szCs w:val="20"/>
                    </w:rPr>
                  </w:pPr>
                  <w:r w:rsidRPr="00046020">
                    <w:rPr>
                      <w:sz w:val="18"/>
                      <w:szCs w:val="20"/>
                    </w:rPr>
                    <w:t>26</w:t>
                  </w:r>
                </w:p>
              </w:tc>
              <w:tc>
                <w:tcPr>
                  <w:tcW w:w="3464" w:type="pct"/>
                  <w:shd w:val="clear" w:color="000000" w:fill="FFFFFF"/>
                  <w:vAlign w:val="center"/>
                </w:tcPr>
                <w:p w14:paraId="3F538FBA" w14:textId="77777777" w:rsidR="00046020" w:rsidRPr="00046020" w:rsidRDefault="00046020" w:rsidP="00046020">
                  <w:pPr>
                    <w:rPr>
                      <w:sz w:val="18"/>
                      <w:szCs w:val="20"/>
                    </w:rPr>
                  </w:pPr>
                  <w:r w:rsidRPr="00046020">
                    <w:rPr>
                      <w:sz w:val="18"/>
                      <w:szCs w:val="20"/>
                    </w:rPr>
                    <w:t>Устройство  цементной  стяжки  толщ.  30мм Ցեմենտյա  շերտի  պատրաստում  30մմ հաստության</w:t>
                  </w:r>
                </w:p>
              </w:tc>
              <w:tc>
                <w:tcPr>
                  <w:tcW w:w="606" w:type="pct"/>
                  <w:tcBorders>
                    <w:top w:val="nil"/>
                    <w:left w:val="single" w:sz="4" w:space="0" w:color="auto"/>
                    <w:bottom w:val="single" w:sz="4" w:space="0" w:color="auto"/>
                    <w:right w:val="single" w:sz="4" w:space="0" w:color="auto"/>
                  </w:tcBorders>
                  <w:shd w:val="clear" w:color="auto" w:fill="auto"/>
                  <w:vAlign w:val="center"/>
                </w:tcPr>
                <w:p w14:paraId="03BDA06D" w14:textId="77777777" w:rsidR="00046020" w:rsidRPr="00046020" w:rsidRDefault="00046020" w:rsidP="00046020">
                  <w:pPr>
                    <w:jc w:val="center"/>
                    <w:rPr>
                      <w:sz w:val="18"/>
                      <w:szCs w:val="20"/>
                    </w:rPr>
                  </w:pPr>
                  <w:r w:rsidRPr="00046020">
                    <w:rPr>
                      <w:sz w:val="18"/>
                      <w:szCs w:val="20"/>
                    </w:rPr>
                    <w:t>м2</w:t>
                  </w:r>
                </w:p>
                <w:p w14:paraId="1CC01E83" w14:textId="77777777" w:rsidR="00046020" w:rsidRPr="00046020" w:rsidRDefault="00046020" w:rsidP="00046020">
                  <w:pPr>
                    <w:jc w:val="center"/>
                    <w:rPr>
                      <w:sz w:val="18"/>
                      <w:szCs w:val="20"/>
                    </w:rPr>
                  </w:pPr>
                  <w:r w:rsidRPr="00046020">
                    <w:rPr>
                      <w:sz w:val="18"/>
                      <w:szCs w:val="20"/>
                    </w:rPr>
                    <w:t>մ2</w:t>
                  </w:r>
                </w:p>
              </w:tc>
              <w:tc>
                <w:tcPr>
                  <w:tcW w:w="525" w:type="pct"/>
                  <w:shd w:val="clear" w:color="000000" w:fill="FFFFFF"/>
                  <w:noWrap/>
                  <w:vAlign w:val="center"/>
                </w:tcPr>
                <w:p w14:paraId="115F41D0" w14:textId="77777777" w:rsidR="00046020" w:rsidRPr="00046020" w:rsidRDefault="00046020" w:rsidP="00046020">
                  <w:pPr>
                    <w:jc w:val="center"/>
                    <w:rPr>
                      <w:sz w:val="18"/>
                      <w:szCs w:val="20"/>
                    </w:rPr>
                  </w:pPr>
                  <w:r w:rsidRPr="00046020">
                    <w:rPr>
                      <w:sz w:val="18"/>
                      <w:szCs w:val="20"/>
                    </w:rPr>
                    <w:t>261</w:t>
                  </w:r>
                </w:p>
              </w:tc>
            </w:tr>
            <w:tr w:rsidR="00046020" w:rsidRPr="005778D7" w14:paraId="1BCAFEBE" w14:textId="77777777" w:rsidTr="00046020">
              <w:trPr>
                <w:trHeight w:val="369"/>
              </w:trPr>
              <w:tc>
                <w:tcPr>
                  <w:tcW w:w="405" w:type="pct"/>
                  <w:vMerge w:val="restart"/>
                  <w:shd w:val="clear" w:color="000000" w:fill="FFFFFF"/>
                  <w:noWrap/>
                  <w:vAlign w:val="center"/>
                </w:tcPr>
                <w:p w14:paraId="73A5B461" w14:textId="77777777" w:rsidR="00046020" w:rsidRPr="00046020" w:rsidRDefault="00046020" w:rsidP="00046020">
                  <w:pPr>
                    <w:jc w:val="center"/>
                    <w:rPr>
                      <w:sz w:val="18"/>
                      <w:szCs w:val="20"/>
                    </w:rPr>
                  </w:pPr>
                  <w:r w:rsidRPr="00046020">
                    <w:rPr>
                      <w:sz w:val="18"/>
                      <w:szCs w:val="20"/>
                    </w:rPr>
                    <w:t>27</w:t>
                  </w:r>
                </w:p>
              </w:tc>
              <w:tc>
                <w:tcPr>
                  <w:tcW w:w="3464" w:type="pct"/>
                  <w:vMerge w:val="restart"/>
                  <w:shd w:val="clear" w:color="000000" w:fill="FFFFFF"/>
                  <w:vAlign w:val="center"/>
                </w:tcPr>
                <w:p w14:paraId="3705DD2F" w14:textId="77777777" w:rsidR="00046020" w:rsidRPr="00046020" w:rsidRDefault="00046020" w:rsidP="00046020">
                  <w:pPr>
                    <w:rPr>
                      <w:sz w:val="18"/>
                      <w:szCs w:val="20"/>
                    </w:rPr>
                  </w:pPr>
                  <w:r w:rsidRPr="00046020">
                    <w:rPr>
                      <w:sz w:val="18"/>
                      <w:szCs w:val="20"/>
                    </w:rPr>
                    <w:t>Установка   бетонных   тротуарных плиток платформы толщ. 4см цветных  желтых   на цементном растворе  4 սմ հաստությամբ բետոնե սալիկների տեղադրում ցեմենտային շաղախի  վրա գունավոր դեղին</w:t>
                  </w:r>
                </w:p>
              </w:tc>
              <w:tc>
                <w:tcPr>
                  <w:tcW w:w="606" w:type="pct"/>
                  <w:vMerge w:val="restart"/>
                  <w:tcBorders>
                    <w:top w:val="nil"/>
                    <w:left w:val="single" w:sz="4" w:space="0" w:color="auto"/>
                    <w:right w:val="single" w:sz="4" w:space="0" w:color="auto"/>
                  </w:tcBorders>
                  <w:shd w:val="clear" w:color="auto" w:fill="auto"/>
                  <w:vAlign w:val="center"/>
                </w:tcPr>
                <w:p w14:paraId="770315EF" w14:textId="77777777" w:rsidR="00046020" w:rsidRPr="00046020" w:rsidRDefault="00046020" w:rsidP="00046020">
                  <w:pPr>
                    <w:jc w:val="center"/>
                    <w:rPr>
                      <w:sz w:val="18"/>
                      <w:szCs w:val="20"/>
                    </w:rPr>
                  </w:pPr>
                  <w:r w:rsidRPr="00046020">
                    <w:rPr>
                      <w:sz w:val="18"/>
                      <w:szCs w:val="20"/>
                    </w:rPr>
                    <w:t>м2</w:t>
                  </w:r>
                </w:p>
              </w:tc>
              <w:tc>
                <w:tcPr>
                  <w:tcW w:w="525" w:type="pct"/>
                  <w:shd w:val="clear" w:color="000000" w:fill="FFFFFF"/>
                  <w:noWrap/>
                  <w:vAlign w:val="center"/>
                </w:tcPr>
                <w:p w14:paraId="4C6D6510" w14:textId="77777777" w:rsidR="00046020" w:rsidRPr="00046020" w:rsidRDefault="00046020" w:rsidP="00046020">
                  <w:pPr>
                    <w:jc w:val="center"/>
                    <w:rPr>
                      <w:sz w:val="18"/>
                      <w:szCs w:val="20"/>
                    </w:rPr>
                  </w:pPr>
                  <w:r w:rsidRPr="00046020">
                    <w:rPr>
                      <w:sz w:val="18"/>
                      <w:szCs w:val="20"/>
                    </w:rPr>
                    <w:t>27</w:t>
                  </w:r>
                </w:p>
              </w:tc>
            </w:tr>
            <w:tr w:rsidR="00046020" w:rsidRPr="005778D7" w14:paraId="44928605" w14:textId="77777777" w:rsidTr="00046020">
              <w:trPr>
                <w:trHeight w:val="368"/>
              </w:trPr>
              <w:tc>
                <w:tcPr>
                  <w:tcW w:w="405" w:type="pct"/>
                  <w:vMerge/>
                  <w:shd w:val="clear" w:color="000000" w:fill="FFFFFF"/>
                  <w:noWrap/>
                  <w:vAlign w:val="center"/>
                </w:tcPr>
                <w:p w14:paraId="559B7007" w14:textId="77777777" w:rsidR="00046020" w:rsidRPr="00046020" w:rsidRDefault="00046020" w:rsidP="00046020">
                  <w:pPr>
                    <w:jc w:val="center"/>
                    <w:rPr>
                      <w:sz w:val="18"/>
                      <w:szCs w:val="20"/>
                    </w:rPr>
                  </w:pPr>
                </w:p>
              </w:tc>
              <w:tc>
                <w:tcPr>
                  <w:tcW w:w="3464" w:type="pct"/>
                  <w:vMerge/>
                  <w:shd w:val="clear" w:color="000000" w:fill="FFFFFF"/>
                  <w:vAlign w:val="center"/>
                </w:tcPr>
                <w:p w14:paraId="47258E71" w14:textId="77777777" w:rsidR="00046020" w:rsidRPr="00046020" w:rsidRDefault="00046020" w:rsidP="00046020">
                  <w:pPr>
                    <w:rPr>
                      <w:sz w:val="18"/>
                      <w:szCs w:val="20"/>
                    </w:rPr>
                  </w:pPr>
                </w:p>
              </w:tc>
              <w:tc>
                <w:tcPr>
                  <w:tcW w:w="606" w:type="pct"/>
                  <w:vMerge/>
                  <w:tcBorders>
                    <w:left w:val="single" w:sz="4" w:space="0" w:color="auto"/>
                    <w:bottom w:val="single" w:sz="4" w:space="0" w:color="auto"/>
                    <w:right w:val="single" w:sz="4" w:space="0" w:color="auto"/>
                  </w:tcBorders>
                  <w:shd w:val="clear" w:color="auto" w:fill="auto"/>
                  <w:vAlign w:val="center"/>
                </w:tcPr>
                <w:p w14:paraId="06D64CFC" w14:textId="77777777" w:rsidR="00046020" w:rsidRPr="00046020" w:rsidRDefault="00046020" w:rsidP="00046020">
                  <w:pPr>
                    <w:jc w:val="center"/>
                    <w:rPr>
                      <w:sz w:val="18"/>
                      <w:szCs w:val="20"/>
                    </w:rPr>
                  </w:pPr>
                </w:p>
              </w:tc>
              <w:tc>
                <w:tcPr>
                  <w:tcW w:w="525" w:type="pct"/>
                  <w:shd w:val="clear" w:color="000000" w:fill="FFFFFF"/>
                  <w:noWrap/>
                  <w:vAlign w:val="center"/>
                </w:tcPr>
                <w:p w14:paraId="66542168" w14:textId="77777777" w:rsidR="00046020" w:rsidRPr="00046020" w:rsidRDefault="00046020" w:rsidP="00046020">
                  <w:pPr>
                    <w:jc w:val="center"/>
                    <w:rPr>
                      <w:sz w:val="18"/>
                      <w:szCs w:val="20"/>
                    </w:rPr>
                  </w:pPr>
                  <w:r w:rsidRPr="00046020">
                    <w:rPr>
                      <w:sz w:val="18"/>
                      <w:szCs w:val="20"/>
                    </w:rPr>
                    <w:t>27</w:t>
                  </w:r>
                </w:p>
              </w:tc>
            </w:tr>
            <w:tr w:rsidR="00046020" w:rsidRPr="005778D7" w14:paraId="732EC16E" w14:textId="77777777" w:rsidTr="00046020">
              <w:trPr>
                <w:trHeight w:val="369"/>
              </w:trPr>
              <w:tc>
                <w:tcPr>
                  <w:tcW w:w="405" w:type="pct"/>
                  <w:vMerge w:val="restart"/>
                  <w:shd w:val="clear" w:color="000000" w:fill="FFFFFF"/>
                  <w:noWrap/>
                  <w:vAlign w:val="center"/>
                </w:tcPr>
                <w:p w14:paraId="442C5598" w14:textId="77777777" w:rsidR="00046020" w:rsidRPr="00046020" w:rsidRDefault="00046020" w:rsidP="00046020">
                  <w:pPr>
                    <w:jc w:val="center"/>
                    <w:rPr>
                      <w:sz w:val="18"/>
                      <w:szCs w:val="20"/>
                    </w:rPr>
                  </w:pPr>
                  <w:r w:rsidRPr="00046020">
                    <w:rPr>
                      <w:sz w:val="18"/>
                      <w:szCs w:val="20"/>
                    </w:rPr>
                    <w:t>28</w:t>
                  </w:r>
                </w:p>
              </w:tc>
              <w:tc>
                <w:tcPr>
                  <w:tcW w:w="3464" w:type="pct"/>
                  <w:vMerge w:val="restart"/>
                  <w:shd w:val="clear" w:color="000000" w:fill="FFFFFF"/>
                  <w:vAlign w:val="center"/>
                </w:tcPr>
                <w:p w14:paraId="73DC71A5" w14:textId="77777777" w:rsidR="00046020" w:rsidRPr="00046020" w:rsidRDefault="00046020" w:rsidP="00046020">
                  <w:pPr>
                    <w:rPr>
                      <w:sz w:val="18"/>
                      <w:szCs w:val="20"/>
                    </w:rPr>
                  </w:pPr>
                  <w:r w:rsidRPr="00046020">
                    <w:rPr>
                      <w:sz w:val="18"/>
                      <w:szCs w:val="20"/>
                    </w:rPr>
                    <w:t>Установка   бетонных   тротуарных плиток платформы толщ. 4см  на цементном растворе  4 սմ հաստությամբ բետոնե սալիկների տեղադրում ցեմենտային շաղախի  վրա</w:t>
                  </w:r>
                </w:p>
              </w:tc>
              <w:tc>
                <w:tcPr>
                  <w:tcW w:w="606" w:type="pct"/>
                  <w:vMerge w:val="restart"/>
                  <w:tcBorders>
                    <w:top w:val="nil"/>
                    <w:left w:val="single" w:sz="4" w:space="0" w:color="auto"/>
                    <w:right w:val="single" w:sz="4" w:space="0" w:color="auto"/>
                  </w:tcBorders>
                  <w:shd w:val="clear" w:color="auto" w:fill="auto"/>
                  <w:vAlign w:val="center"/>
                </w:tcPr>
                <w:p w14:paraId="6B00C771" w14:textId="77777777" w:rsidR="00046020" w:rsidRPr="00046020" w:rsidRDefault="00046020" w:rsidP="00046020">
                  <w:pPr>
                    <w:jc w:val="center"/>
                    <w:rPr>
                      <w:sz w:val="18"/>
                      <w:szCs w:val="20"/>
                    </w:rPr>
                  </w:pPr>
                  <w:r w:rsidRPr="00046020">
                    <w:rPr>
                      <w:sz w:val="18"/>
                      <w:szCs w:val="20"/>
                    </w:rPr>
                    <w:t>м2</w:t>
                  </w:r>
                </w:p>
              </w:tc>
              <w:tc>
                <w:tcPr>
                  <w:tcW w:w="525" w:type="pct"/>
                  <w:shd w:val="clear" w:color="000000" w:fill="FFFFFF"/>
                  <w:noWrap/>
                  <w:vAlign w:val="center"/>
                </w:tcPr>
                <w:p w14:paraId="17F027AC" w14:textId="77777777" w:rsidR="00046020" w:rsidRPr="00046020" w:rsidRDefault="00046020" w:rsidP="00046020">
                  <w:pPr>
                    <w:jc w:val="center"/>
                    <w:rPr>
                      <w:sz w:val="18"/>
                      <w:szCs w:val="20"/>
                    </w:rPr>
                  </w:pPr>
                  <w:r w:rsidRPr="00046020">
                    <w:rPr>
                      <w:sz w:val="18"/>
                      <w:szCs w:val="20"/>
                    </w:rPr>
                    <w:t>234</w:t>
                  </w:r>
                </w:p>
              </w:tc>
            </w:tr>
            <w:tr w:rsidR="00046020" w:rsidRPr="005778D7" w14:paraId="544745AD" w14:textId="77777777" w:rsidTr="00046020">
              <w:trPr>
                <w:trHeight w:val="368"/>
              </w:trPr>
              <w:tc>
                <w:tcPr>
                  <w:tcW w:w="405" w:type="pct"/>
                  <w:vMerge/>
                  <w:shd w:val="clear" w:color="000000" w:fill="FFFFFF"/>
                  <w:noWrap/>
                  <w:vAlign w:val="center"/>
                </w:tcPr>
                <w:p w14:paraId="63BF91E5" w14:textId="77777777" w:rsidR="00046020" w:rsidRPr="00046020" w:rsidRDefault="00046020" w:rsidP="00046020">
                  <w:pPr>
                    <w:jc w:val="center"/>
                    <w:rPr>
                      <w:sz w:val="18"/>
                      <w:szCs w:val="20"/>
                    </w:rPr>
                  </w:pPr>
                </w:p>
              </w:tc>
              <w:tc>
                <w:tcPr>
                  <w:tcW w:w="3464" w:type="pct"/>
                  <w:vMerge/>
                  <w:shd w:val="clear" w:color="000000" w:fill="FFFFFF"/>
                  <w:vAlign w:val="center"/>
                </w:tcPr>
                <w:p w14:paraId="474CDEA0" w14:textId="77777777" w:rsidR="00046020" w:rsidRPr="00046020" w:rsidRDefault="00046020" w:rsidP="00046020">
                  <w:pPr>
                    <w:rPr>
                      <w:sz w:val="18"/>
                      <w:szCs w:val="20"/>
                    </w:rPr>
                  </w:pPr>
                </w:p>
              </w:tc>
              <w:tc>
                <w:tcPr>
                  <w:tcW w:w="606" w:type="pct"/>
                  <w:vMerge/>
                  <w:tcBorders>
                    <w:left w:val="single" w:sz="4" w:space="0" w:color="auto"/>
                    <w:bottom w:val="single" w:sz="4" w:space="0" w:color="000000"/>
                    <w:right w:val="single" w:sz="4" w:space="0" w:color="auto"/>
                  </w:tcBorders>
                  <w:shd w:val="clear" w:color="auto" w:fill="auto"/>
                  <w:vAlign w:val="center"/>
                </w:tcPr>
                <w:p w14:paraId="6B057132" w14:textId="77777777" w:rsidR="00046020" w:rsidRPr="00046020" w:rsidRDefault="00046020" w:rsidP="00046020">
                  <w:pPr>
                    <w:jc w:val="center"/>
                    <w:rPr>
                      <w:sz w:val="18"/>
                      <w:szCs w:val="20"/>
                    </w:rPr>
                  </w:pPr>
                </w:p>
              </w:tc>
              <w:tc>
                <w:tcPr>
                  <w:tcW w:w="525" w:type="pct"/>
                  <w:shd w:val="clear" w:color="000000" w:fill="FFFFFF"/>
                  <w:noWrap/>
                  <w:vAlign w:val="center"/>
                </w:tcPr>
                <w:p w14:paraId="4AD47988" w14:textId="77777777" w:rsidR="00046020" w:rsidRPr="00046020" w:rsidRDefault="00046020" w:rsidP="00046020">
                  <w:pPr>
                    <w:jc w:val="center"/>
                    <w:rPr>
                      <w:sz w:val="18"/>
                      <w:szCs w:val="20"/>
                    </w:rPr>
                  </w:pPr>
                  <w:r w:rsidRPr="00046020">
                    <w:rPr>
                      <w:sz w:val="18"/>
                      <w:szCs w:val="20"/>
                    </w:rPr>
                    <w:t>234</w:t>
                  </w:r>
                </w:p>
              </w:tc>
            </w:tr>
            <w:tr w:rsidR="00046020" w:rsidRPr="005778D7" w14:paraId="56C86250" w14:textId="77777777" w:rsidTr="00046020">
              <w:trPr>
                <w:trHeight w:val="331"/>
              </w:trPr>
              <w:tc>
                <w:tcPr>
                  <w:tcW w:w="405" w:type="pct"/>
                  <w:vMerge w:val="restart"/>
                  <w:shd w:val="clear" w:color="000000" w:fill="FFFFFF"/>
                  <w:noWrap/>
                  <w:vAlign w:val="center"/>
                </w:tcPr>
                <w:p w14:paraId="4D48CD92" w14:textId="77777777" w:rsidR="00046020" w:rsidRPr="00046020" w:rsidRDefault="00046020" w:rsidP="00046020">
                  <w:pPr>
                    <w:jc w:val="center"/>
                    <w:rPr>
                      <w:sz w:val="18"/>
                      <w:szCs w:val="20"/>
                    </w:rPr>
                  </w:pPr>
                  <w:r w:rsidRPr="00046020">
                    <w:rPr>
                      <w:sz w:val="18"/>
                      <w:szCs w:val="20"/>
                    </w:rPr>
                    <w:t>29</w:t>
                  </w:r>
                </w:p>
              </w:tc>
              <w:tc>
                <w:tcPr>
                  <w:tcW w:w="3464" w:type="pct"/>
                  <w:vMerge w:val="restart"/>
                  <w:shd w:val="clear" w:color="000000" w:fill="FFFFFF"/>
                  <w:vAlign w:val="center"/>
                </w:tcPr>
                <w:p w14:paraId="7D033E11" w14:textId="77777777" w:rsidR="00046020" w:rsidRPr="00046020" w:rsidRDefault="00046020" w:rsidP="00046020">
                  <w:pPr>
                    <w:rPr>
                      <w:sz w:val="18"/>
                      <w:szCs w:val="20"/>
                    </w:rPr>
                  </w:pPr>
                  <w:r w:rsidRPr="00046020">
                    <w:rPr>
                      <w:sz w:val="18"/>
                      <w:szCs w:val="20"/>
                    </w:rPr>
                    <w:t>Высококачественная   штукатурка  опор -колонн   платформы   по  сетке рабица  d=1,5-1,8մմ, ячейка  50x50мм,Հենարանների  սյուների բարձրորակ սվաղում"Ռաբիցա"  d=1,5-1,8մմ, բջիջը 50x50мм,  ցանցի վրա</w:t>
                  </w:r>
                </w:p>
              </w:tc>
              <w:tc>
                <w:tcPr>
                  <w:tcW w:w="606" w:type="pct"/>
                  <w:vMerge w:val="restart"/>
                  <w:tcBorders>
                    <w:top w:val="nil"/>
                    <w:left w:val="single" w:sz="4" w:space="0" w:color="auto"/>
                    <w:right w:val="single" w:sz="4" w:space="0" w:color="auto"/>
                  </w:tcBorders>
                  <w:vAlign w:val="center"/>
                </w:tcPr>
                <w:p w14:paraId="0070FED3" w14:textId="77777777" w:rsidR="00046020" w:rsidRPr="00046020" w:rsidRDefault="00046020" w:rsidP="00046020">
                  <w:pPr>
                    <w:jc w:val="center"/>
                    <w:rPr>
                      <w:sz w:val="18"/>
                      <w:szCs w:val="20"/>
                    </w:rPr>
                  </w:pPr>
                  <w:r w:rsidRPr="00046020">
                    <w:rPr>
                      <w:sz w:val="18"/>
                      <w:szCs w:val="20"/>
                    </w:rPr>
                    <w:t>м2</w:t>
                  </w:r>
                </w:p>
              </w:tc>
              <w:tc>
                <w:tcPr>
                  <w:tcW w:w="525" w:type="pct"/>
                  <w:shd w:val="clear" w:color="000000" w:fill="FFFFFF"/>
                  <w:noWrap/>
                  <w:vAlign w:val="center"/>
                </w:tcPr>
                <w:p w14:paraId="09ECA6D1" w14:textId="77777777" w:rsidR="00046020" w:rsidRPr="00046020" w:rsidRDefault="00046020" w:rsidP="00046020">
                  <w:pPr>
                    <w:jc w:val="center"/>
                    <w:rPr>
                      <w:sz w:val="18"/>
                      <w:szCs w:val="20"/>
                    </w:rPr>
                  </w:pPr>
                  <w:r w:rsidRPr="00046020">
                    <w:rPr>
                      <w:sz w:val="18"/>
                      <w:szCs w:val="20"/>
                    </w:rPr>
                    <w:t>178</w:t>
                  </w:r>
                </w:p>
              </w:tc>
            </w:tr>
            <w:tr w:rsidR="00046020" w:rsidRPr="005778D7" w14:paraId="2BA81CFC" w14:textId="77777777" w:rsidTr="00046020">
              <w:trPr>
                <w:trHeight w:val="331"/>
              </w:trPr>
              <w:tc>
                <w:tcPr>
                  <w:tcW w:w="405" w:type="pct"/>
                  <w:vMerge/>
                  <w:shd w:val="clear" w:color="000000" w:fill="FFFFFF"/>
                  <w:noWrap/>
                  <w:vAlign w:val="center"/>
                </w:tcPr>
                <w:p w14:paraId="607079DB" w14:textId="77777777" w:rsidR="00046020" w:rsidRPr="00046020" w:rsidRDefault="00046020" w:rsidP="00046020">
                  <w:pPr>
                    <w:jc w:val="center"/>
                    <w:rPr>
                      <w:sz w:val="18"/>
                      <w:szCs w:val="20"/>
                    </w:rPr>
                  </w:pPr>
                </w:p>
              </w:tc>
              <w:tc>
                <w:tcPr>
                  <w:tcW w:w="3464" w:type="pct"/>
                  <w:vMerge/>
                  <w:shd w:val="clear" w:color="000000" w:fill="FFFFFF"/>
                  <w:vAlign w:val="center"/>
                </w:tcPr>
                <w:p w14:paraId="55FFA02C" w14:textId="77777777" w:rsidR="00046020" w:rsidRPr="00046020" w:rsidRDefault="00046020" w:rsidP="00046020">
                  <w:pPr>
                    <w:rPr>
                      <w:sz w:val="18"/>
                      <w:szCs w:val="20"/>
                    </w:rPr>
                  </w:pPr>
                </w:p>
              </w:tc>
              <w:tc>
                <w:tcPr>
                  <w:tcW w:w="606" w:type="pct"/>
                  <w:vMerge/>
                  <w:tcBorders>
                    <w:left w:val="single" w:sz="4" w:space="0" w:color="auto"/>
                    <w:right w:val="single" w:sz="4" w:space="0" w:color="auto"/>
                  </w:tcBorders>
                  <w:vAlign w:val="center"/>
                </w:tcPr>
                <w:p w14:paraId="4AB09B1D" w14:textId="77777777" w:rsidR="00046020" w:rsidRPr="00046020" w:rsidRDefault="00046020" w:rsidP="00046020">
                  <w:pPr>
                    <w:jc w:val="center"/>
                    <w:rPr>
                      <w:sz w:val="18"/>
                      <w:szCs w:val="20"/>
                    </w:rPr>
                  </w:pPr>
                </w:p>
              </w:tc>
              <w:tc>
                <w:tcPr>
                  <w:tcW w:w="525" w:type="pct"/>
                  <w:shd w:val="clear" w:color="000000" w:fill="FFFFFF"/>
                  <w:noWrap/>
                  <w:vAlign w:val="center"/>
                </w:tcPr>
                <w:p w14:paraId="743B8D49" w14:textId="77777777" w:rsidR="00046020" w:rsidRPr="00046020" w:rsidRDefault="00046020" w:rsidP="00046020">
                  <w:pPr>
                    <w:jc w:val="center"/>
                    <w:rPr>
                      <w:sz w:val="18"/>
                      <w:szCs w:val="20"/>
                    </w:rPr>
                  </w:pPr>
                  <w:r w:rsidRPr="00046020">
                    <w:rPr>
                      <w:sz w:val="18"/>
                      <w:szCs w:val="20"/>
                    </w:rPr>
                    <w:t>178</w:t>
                  </w:r>
                </w:p>
              </w:tc>
            </w:tr>
            <w:tr w:rsidR="00046020" w:rsidRPr="005778D7" w14:paraId="0E24DA8D" w14:textId="77777777" w:rsidTr="00046020">
              <w:trPr>
                <w:trHeight w:val="331"/>
              </w:trPr>
              <w:tc>
                <w:tcPr>
                  <w:tcW w:w="405" w:type="pct"/>
                  <w:vMerge/>
                  <w:shd w:val="clear" w:color="000000" w:fill="FFFFFF"/>
                  <w:noWrap/>
                  <w:vAlign w:val="center"/>
                </w:tcPr>
                <w:p w14:paraId="6B6CC5F0" w14:textId="77777777" w:rsidR="00046020" w:rsidRPr="00046020" w:rsidRDefault="00046020" w:rsidP="00046020">
                  <w:pPr>
                    <w:jc w:val="center"/>
                    <w:rPr>
                      <w:sz w:val="18"/>
                      <w:szCs w:val="20"/>
                    </w:rPr>
                  </w:pPr>
                </w:p>
              </w:tc>
              <w:tc>
                <w:tcPr>
                  <w:tcW w:w="3464" w:type="pct"/>
                  <w:vMerge/>
                  <w:shd w:val="clear" w:color="000000" w:fill="FFFFFF"/>
                  <w:vAlign w:val="center"/>
                </w:tcPr>
                <w:p w14:paraId="46F27296" w14:textId="77777777" w:rsidR="00046020" w:rsidRPr="00046020" w:rsidRDefault="00046020" w:rsidP="00046020">
                  <w:pPr>
                    <w:rPr>
                      <w:sz w:val="18"/>
                      <w:szCs w:val="20"/>
                    </w:rPr>
                  </w:pPr>
                </w:p>
              </w:tc>
              <w:tc>
                <w:tcPr>
                  <w:tcW w:w="606" w:type="pct"/>
                  <w:vMerge/>
                  <w:tcBorders>
                    <w:left w:val="single" w:sz="4" w:space="0" w:color="auto"/>
                    <w:bottom w:val="single" w:sz="4" w:space="0" w:color="000000"/>
                    <w:right w:val="single" w:sz="4" w:space="0" w:color="auto"/>
                  </w:tcBorders>
                  <w:vAlign w:val="center"/>
                </w:tcPr>
                <w:p w14:paraId="5E22BBA2" w14:textId="77777777" w:rsidR="00046020" w:rsidRPr="00046020" w:rsidRDefault="00046020" w:rsidP="00046020">
                  <w:pPr>
                    <w:jc w:val="center"/>
                    <w:rPr>
                      <w:sz w:val="18"/>
                      <w:szCs w:val="20"/>
                    </w:rPr>
                  </w:pPr>
                </w:p>
              </w:tc>
              <w:tc>
                <w:tcPr>
                  <w:tcW w:w="525" w:type="pct"/>
                  <w:shd w:val="clear" w:color="000000" w:fill="FFFFFF"/>
                  <w:noWrap/>
                  <w:vAlign w:val="center"/>
                </w:tcPr>
                <w:p w14:paraId="75851934" w14:textId="77777777" w:rsidR="00046020" w:rsidRPr="00046020" w:rsidRDefault="00046020" w:rsidP="00046020">
                  <w:pPr>
                    <w:jc w:val="center"/>
                    <w:rPr>
                      <w:sz w:val="18"/>
                      <w:szCs w:val="20"/>
                    </w:rPr>
                  </w:pPr>
                  <w:r w:rsidRPr="00046020">
                    <w:rPr>
                      <w:sz w:val="18"/>
                      <w:szCs w:val="20"/>
                    </w:rPr>
                    <w:t>178</w:t>
                  </w:r>
                </w:p>
              </w:tc>
            </w:tr>
            <w:tr w:rsidR="00046020" w:rsidRPr="005778D7" w14:paraId="0B756B64" w14:textId="77777777" w:rsidTr="00046020">
              <w:trPr>
                <w:trHeight w:val="185"/>
              </w:trPr>
              <w:tc>
                <w:tcPr>
                  <w:tcW w:w="405" w:type="pct"/>
                  <w:shd w:val="clear" w:color="000000" w:fill="FFFFFF"/>
                  <w:noWrap/>
                  <w:vAlign w:val="center"/>
                </w:tcPr>
                <w:p w14:paraId="36E11409" w14:textId="77777777" w:rsidR="00046020" w:rsidRPr="00046020" w:rsidRDefault="00046020" w:rsidP="00046020">
                  <w:pPr>
                    <w:jc w:val="center"/>
                    <w:rPr>
                      <w:sz w:val="18"/>
                      <w:szCs w:val="20"/>
                    </w:rPr>
                  </w:pPr>
                  <w:r w:rsidRPr="00046020">
                    <w:rPr>
                      <w:sz w:val="18"/>
                      <w:szCs w:val="20"/>
                    </w:rPr>
                    <w:t>30</w:t>
                  </w:r>
                </w:p>
              </w:tc>
              <w:tc>
                <w:tcPr>
                  <w:tcW w:w="3464" w:type="pct"/>
                  <w:shd w:val="clear" w:color="000000" w:fill="FFFFFF"/>
                  <w:vAlign w:val="center"/>
                </w:tcPr>
                <w:p w14:paraId="73CA7BAD" w14:textId="77777777" w:rsidR="00046020" w:rsidRPr="00046020" w:rsidRDefault="00046020" w:rsidP="00046020">
                  <w:pPr>
                    <w:rPr>
                      <w:sz w:val="18"/>
                      <w:szCs w:val="20"/>
                    </w:rPr>
                  </w:pPr>
                  <w:r w:rsidRPr="00046020">
                    <w:rPr>
                      <w:sz w:val="18"/>
                      <w:szCs w:val="20"/>
                    </w:rPr>
                    <w:t xml:space="preserve">Высококачественная   штукатурка   торцевой части  панелей  шир.25см (наружные откосы)Պանելների կողային մասի բարձրորակ սվաղում, 25 սմ լայնությամբ (արտաքին թեքություններ)  </w:t>
                  </w:r>
                </w:p>
              </w:tc>
              <w:tc>
                <w:tcPr>
                  <w:tcW w:w="606" w:type="pct"/>
                  <w:tcBorders>
                    <w:top w:val="nil"/>
                    <w:left w:val="single" w:sz="4" w:space="0" w:color="auto"/>
                    <w:bottom w:val="nil"/>
                    <w:right w:val="single" w:sz="4" w:space="0" w:color="auto"/>
                  </w:tcBorders>
                  <w:shd w:val="clear" w:color="000000" w:fill="FFFFFF"/>
                  <w:vAlign w:val="center"/>
                </w:tcPr>
                <w:p w14:paraId="39F796F5" w14:textId="77777777" w:rsidR="00046020" w:rsidRPr="00046020" w:rsidRDefault="00046020" w:rsidP="00046020">
                  <w:pPr>
                    <w:jc w:val="center"/>
                    <w:rPr>
                      <w:sz w:val="18"/>
                      <w:szCs w:val="20"/>
                    </w:rPr>
                  </w:pPr>
                  <w:r w:rsidRPr="00046020">
                    <w:rPr>
                      <w:sz w:val="18"/>
                      <w:szCs w:val="20"/>
                    </w:rPr>
                    <w:t>м</w:t>
                  </w:r>
                </w:p>
              </w:tc>
              <w:tc>
                <w:tcPr>
                  <w:tcW w:w="525" w:type="pct"/>
                  <w:shd w:val="clear" w:color="000000" w:fill="FFFFFF"/>
                  <w:noWrap/>
                  <w:vAlign w:val="center"/>
                </w:tcPr>
                <w:p w14:paraId="6A66F943" w14:textId="77777777" w:rsidR="00046020" w:rsidRPr="00046020" w:rsidRDefault="00046020" w:rsidP="00046020">
                  <w:pPr>
                    <w:jc w:val="center"/>
                    <w:rPr>
                      <w:sz w:val="18"/>
                      <w:szCs w:val="20"/>
                    </w:rPr>
                  </w:pPr>
                  <w:r w:rsidRPr="00046020">
                    <w:rPr>
                      <w:sz w:val="18"/>
                      <w:szCs w:val="20"/>
                    </w:rPr>
                    <w:t>182</w:t>
                  </w:r>
                </w:p>
              </w:tc>
            </w:tr>
            <w:tr w:rsidR="00046020" w:rsidRPr="005778D7" w14:paraId="2AD2CEDB" w14:textId="77777777" w:rsidTr="00046020">
              <w:trPr>
                <w:trHeight w:val="246"/>
              </w:trPr>
              <w:tc>
                <w:tcPr>
                  <w:tcW w:w="405" w:type="pct"/>
                  <w:vMerge w:val="restart"/>
                  <w:shd w:val="clear" w:color="000000" w:fill="FFFFFF"/>
                  <w:noWrap/>
                  <w:vAlign w:val="center"/>
                </w:tcPr>
                <w:p w14:paraId="32A58BF5" w14:textId="77777777" w:rsidR="00046020" w:rsidRPr="00046020" w:rsidRDefault="00046020" w:rsidP="00046020">
                  <w:pPr>
                    <w:jc w:val="center"/>
                    <w:rPr>
                      <w:sz w:val="18"/>
                      <w:szCs w:val="20"/>
                    </w:rPr>
                  </w:pPr>
                  <w:r w:rsidRPr="00046020">
                    <w:rPr>
                      <w:sz w:val="18"/>
                      <w:szCs w:val="20"/>
                    </w:rPr>
                    <w:t>31</w:t>
                  </w:r>
                </w:p>
              </w:tc>
              <w:tc>
                <w:tcPr>
                  <w:tcW w:w="3464" w:type="pct"/>
                  <w:vMerge w:val="restart"/>
                  <w:shd w:val="clear" w:color="000000" w:fill="FFFFFF"/>
                  <w:vAlign w:val="center"/>
                </w:tcPr>
                <w:p w14:paraId="13F70B6D" w14:textId="77777777" w:rsidR="00046020" w:rsidRPr="00046020" w:rsidRDefault="00046020" w:rsidP="00046020">
                  <w:pPr>
                    <w:rPr>
                      <w:sz w:val="18"/>
                      <w:szCs w:val="20"/>
                    </w:rPr>
                  </w:pPr>
                  <w:r w:rsidRPr="00046020">
                    <w:rPr>
                      <w:sz w:val="18"/>
                      <w:szCs w:val="20"/>
                    </w:rPr>
                    <w:t>Улучшенная  окраска  стен масляной краской 2слоя со  шпатлевкой фасадной Պատերի բարելավված ներկում յուղաներկով 2 շերտով՝ ճակատային մածիկով</w:t>
                  </w:r>
                </w:p>
              </w:tc>
              <w:tc>
                <w:tcPr>
                  <w:tcW w:w="606" w:type="pct"/>
                  <w:vMerge w:val="restart"/>
                  <w:tcBorders>
                    <w:top w:val="single" w:sz="4" w:space="0" w:color="auto"/>
                    <w:left w:val="single" w:sz="4" w:space="0" w:color="auto"/>
                    <w:right w:val="single" w:sz="4" w:space="0" w:color="auto"/>
                  </w:tcBorders>
                  <w:shd w:val="clear" w:color="auto" w:fill="auto"/>
                  <w:vAlign w:val="center"/>
                </w:tcPr>
                <w:p w14:paraId="077E0AC6" w14:textId="77777777" w:rsidR="00046020" w:rsidRPr="00046020" w:rsidRDefault="00046020" w:rsidP="00046020">
                  <w:pPr>
                    <w:jc w:val="center"/>
                    <w:rPr>
                      <w:sz w:val="18"/>
                      <w:szCs w:val="20"/>
                    </w:rPr>
                  </w:pPr>
                  <w:r w:rsidRPr="00046020">
                    <w:rPr>
                      <w:sz w:val="18"/>
                      <w:szCs w:val="20"/>
                    </w:rPr>
                    <w:t>м2</w:t>
                  </w:r>
                  <w:r w:rsidRPr="00046020">
                    <w:rPr>
                      <w:sz w:val="18"/>
                      <w:szCs w:val="20"/>
                    </w:rPr>
                    <w:br/>
                    <w:t xml:space="preserve">մ2 </w:t>
                  </w:r>
                </w:p>
              </w:tc>
              <w:tc>
                <w:tcPr>
                  <w:tcW w:w="525" w:type="pct"/>
                  <w:shd w:val="clear" w:color="000000" w:fill="FFFFFF"/>
                  <w:noWrap/>
                  <w:vAlign w:val="center"/>
                </w:tcPr>
                <w:p w14:paraId="09700DEC" w14:textId="77777777" w:rsidR="00046020" w:rsidRPr="00046020" w:rsidRDefault="00046020" w:rsidP="00046020">
                  <w:pPr>
                    <w:jc w:val="center"/>
                    <w:rPr>
                      <w:sz w:val="18"/>
                      <w:szCs w:val="20"/>
                    </w:rPr>
                  </w:pPr>
                  <w:r w:rsidRPr="00046020">
                    <w:rPr>
                      <w:sz w:val="18"/>
                      <w:szCs w:val="20"/>
                    </w:rPr>
                    <w:t>223</w:t>
                  </w:r>
                </w:p>
              </w:tc>
            </w:tr>
            <w:tr w:rsidR="00046020" w:rsidRPr="005778D7" w14:paraId="6CBF6F16" w14:textId="77777777" w:rsidTr="00046020">
              <w:trPr>
                <w:trHeight w:val="246"/>
              </w:trPr>
              <w:tc>
                <w:tcPr>
                  <w:tcW w:w="405" w:type="pct"/>
                  <w:vMerge/>
                  <w:shd w:val="clear" w:color="000000" w:fill="FFFFFF"/>
                  <w:noWrap/>
                  <w:vAlign w:val="center"/>
                </w:tcPr>
                <w:p w14:paraId="74568345" w14:textId="77777777" w:rsidR="00046020" w:rsidRPr="00046020" w:rsidRDefault="00046020" w:rsidP="00046020">
                  <w:pPr>
                    <w:jc w:val="center"/>
                    <w:rPr>
                      <w:sz w:val="18"/>
                      <w:szCs w:val="20"/>
                    </w:rPr>
                  </w:pPr>
                </w:p>
              </w:tc>
              <w:tc>
                <w:tcPr>
                  <w:tcW w:w="3464" w:type="pct"/>
                  <w:vMerge/>
                  <w:shd w:val="clear" w:color="000000" w:fill="FFFFFF"/>
                  <w:vAlign w:val="center"/>
                </w:tcPr>
                <w:p w14:paraId="35F6D47F" w14:textId="77777777" w:rsidR="00046020" w:rsidRPr="00046020" w:rsidRDefault="00046020" w:rsidP="00046020">
                  <w:pPr>
                    <w:rPr>
                      <w:sz w:val="18"/>
                      <w:szCs w:val="20"/>
                    </w:rPr>
                  </w:pPr>
                </w:p>
              </w:tc>
              <w:tc>
                <w:tcPr>
                  <w:tcW w:w="606" w:type="pct"/>
                  <w:vMerge/>
                  <w:tcBorders>
                    <w:left w:val="single" w:sz="4" w:space="0" w:color="auto"/>
                    <w:right w:val="single" w:sz="4" w:space="0" w:color="auto"/>
                  </w:tcBorders>
                  <w:shd w:val="clear" w:color="auto" w:fill="auto"/>
                  <w:vAlign w:val="center"/>
                </w:tcPr>
                <w:p w14:paraId="5942CB4D" w14:textId="77777777" w:rsidR="00046020" w:rsidRPr="00046020" w:rsidRDefault="00046020" w:rsidP="00046020">
                  <w:pPr>
                    <w:jc w:val="center"/>
                    <w:rPr>
                      <w:sz w:val="18"/>
                      <w:szCs w:val="20"/>
                    </w:rPr>
                  </w:pPr>
                </w:p>
              </w:tc>
              <w:tc>
                <w:tcPr>
                  <w:tcW w:w="525" w:type="pct"/>
                  <w:shd w:val="clear" w:color="000000" w:fill="FFFFFF"/>
                  <w:noWrap/>
                  <w:vAlign w:val="center"/>
                </w:tcPr>
                <w:p w14:paraId="727E2788" w14:textId="77777777" w:rsidR="00046020" w:rsidRPr="00046020" w:rsidRDefault="00046020" w:rsidP="00046020">
                  <w:pPr>
                    <w:jc w:val="center"/>
                    <w:rPr>
                      <w:sz w:val="18"/>
                      <w:szCs w:val="20"/>
                    </w:rPr>
                  </w:pPr>
                  <w:r w:rsidRPr="00046020">
                    <w:rPr>
                      <w:sz w:val="18"/>
                      <w:szCs w:val="20"/>
                    </w:rPr>
                    <w:t>223</w:t>
                  </w:r>
                </w:p>
              </w:tc>
            </w:tr>
            <w:tr w:rsidR="00046020" w:rsidRPr="005778D7" w14:paraId="0085DFDD" w14:textId="77777777" w:rsidTr="00046020">
              <w:trPr>
                <w:trHeight w:val="246"/>
              </w:trPr>
              <w:tc>
                <w:tcPr>
                  <w:tcW w:w="405" w:type="pct"/>
                  <w:vMerge/>
                  <w:shd w:val="clear" w:color="000000" w:fill="FFFFFF"/>
                  <w:noWrap/>
                  <w:vAlign w:val="center"/>
                </w:tcPr>
                <w:p w14:paraId="07158160" w14:textId="77777777" w:rsidR="00046020" w:rsidRPr="00046020" w:rsidRDefault="00046020" w:rsidP="00046020">
                  <w:pPr>
                    <w:jc w:val="center"/>
                    <w:rPr>
                      <w:sz w:val="18"/>
                      <w:szCs w:val="20"/>
                    </w:rPr>
                  </w:pPr>
                </w:p>
              </w:tc>
              <w:tc>
                <w:tcPr>
                  <w:tcW w:w="3464" w:type="pct"/>
                  <w:vMerge/>
                  <w:shd w:val="clear" w:color="000000" w:fill="FFFFFF"/>
                  <w:vAlign w:val="center"/>
                </w:tcPr>
                <w:p w14:paraId="5F110662" w14:textId="77777777" w:rsidR="00046020" w:rsidRPr="00046020" w:rsidRDefault="00046020" w:rsidP="00046020">
                  <w:pPr>
                    <w:rPr>
                      <w:sz w:val="18"/>
                      <w:szCs w:val="20"/>
                    </w:rPr>
                  </w:pPr>
                </w:p>
              </w:tc>
              <w:tc>
                <w:tcPr>
                  <w:tcW w:w="606" w:type="pct"/>
                  <w:vMerge/>
                  <w:tcBorders>
                    <w:left w:val="single" w:sz="4" w:space="0" w:color="auto"/>
                    <w:bottom w:val="single" w:sz="4" w:space="0" w:color="auto"/>
                    <w:right w:val="single" w:sz="4" w:space="0" w:color="auto"/>
                  </w:tcBorders>
                  <w:shd w:val="clear" w:color="auto" w:fill="auto"/>
                  <w:vAlign w:val="center"/>
                </w:tcPr>
                <w:p w14:paraId="2B2EB485" w14:textId="77777777" w:rsidR="00046020" w:rsidRPr="00046020" w:rsidRDefault="00046020" w:rsidP="00046020">
                  <w:pPr>
                    <w:jc w:val="center"/>
                    <w:rPr>
                      <w:sz w:val="18"/>
                      <w:szCs w:val="20"/>
                    </w:rPr>
                  </w:pPr>
                </w:p>
              </w:tc>
              <w:tc>
                <w:tcPr>
                  <w:tcW w:w="525" w:type="pct"/>
                  <w:shd w:val="clear" w:color="000000" w:fill="FFFFFF"/>
                  <w:noWrap/>
                  <w:vAlign w:val="center"/>
                </w:tcPr>
                <w:p w14:paraId="39D020C4" w14:textId="77777777" w:rsidR="00046020" w:rsidRPr="00046020" w:rsidRDefault="00046020" w:rsidP="00046020">
                  <w:pPr>
                    <w:jc w:val="center"/>
                    <w:rPr>
                      <w:sz w:val="18"/>
                      <w:szCs w:val="20"/>
                    </w:rPr>
                  </w:pPr>
                  <w:r w:rsidRPr="00046020">
                    <w:rPr>
                      <w:sz w:val="18"/>
                      <w:szCs w:val="20"/>
                    </w:rPr>
                    <w:t>223</w:t>
                  </w:r>
                </w:p>
              </w:tc>
            </w:tr>
            <w:tr w:rsidR="00046020" w:rsidRPr="005778D7" w14:paraId="31C08443" w14:textId="77777777" w:rsidTr="00046020">
              <w:trPr>
                <w:trHeight w:val="185"/>
              </w:trPr>
              <w:tc>
                <w:tcPr>
                  <w:tcW w:w="405" w:type="pct"/>
                  <w:shd w:val="clear" w:color="000000" w:fill="FFFFFF"/>
                  <w:noWrap/>
                  <w:vAlign w:val="center"/>
                </w:tcPr>
                <w:p w14:paraId="2AE9E0E7" w14:textId="77777777" w:rsidR="00046020" w:rsidRPr="00046020" w:rsidRDefault="00046020" w:rsidP="00046020">
                  <w:pPr>
                    <w:jc w:val="center"/>
                    <w:rPr>
                      <w:sz w:val="18"/>
                      <w:szCs w:val="20"/>
                    </w:rPr>
                  </w:pPr>
                  <w:r w:rsidRPr="00046020">
                    <w:rPr>
                      <w:sz w:val="18"/>
                      <w:szCs w:val="20"/>
                    </w:rPr>
                    <w:t>32</w:t>
                  </w:r>
                </w:p>
              </w:tc>
              <w:tc>
                <w:tcPr>
                  <w:tcW w:w="3464" w:type="pct"/>
                  <w:shd w:val="clear" w:color="000000" w:fill="FFFFFF"/>
                  <w:vAlign w:val="center"/>
                </w:tcPr>
                <w:p w14:paraId="6965B98F" w14:textId="77777777" w:rsidR="00046020" w:rsidRPr="00046020" w:rsidRDefault="00046020" w:rsidP="00046020">
                  <w:pPr>
                    <w:rPr>
                      <w:sz w:val="18"/>
                      <w:szCs w:val="20"/>
                    </w:rPr>
                  </w:pPr>
                  <w:r w:rsidRPr="00046020">
                    <w:rPr>
                      <w:sz w:val="18"/>
                      <w:szCs w:val="20"/>
                    </w:rPr>
                    <w:t>Монтаж каркаса  навеса  из стальных прямоугольных труб  60x40x3մմ -12метр  вес 1метра -4.3 кг,, 80x40x3մմ -12м вес 1метра - 5,25кг.  40x40x2մմ -27метр  вес 1метра - 2.33 кг</w:t>
                  </w:r>
                </w:p>
                <w:p w14:paraId="7E8C9EC4" w14:textId="77777777" w:rsidR="00046020" w:rsidRPr="00046020" w:rsidRDefault="00046020" w:rsidP="00046020">
                  <w:pPr>
                    <w:rPr>
                      <w:sz w:val="18"/>
                      <w:szCs w:val="20"/>
                    </w:rPr>
                  </w:pPr>
                  <w:r w:rsidRPr="00046020">
                    <w:rPr>
                      <w:sz w:val="18"/>
                      <w:szCs w:val="20"/>
                    </w:rPr>
                    <w:t>Մետաղական հովհարի կարկասի մոնտաժում մետաղական խողովակներից   60x40x3մմ -12метр  вес 1метра -4.3 кг,, 80x40x3մմ -12м вес 1метра - 5,25кг.  40x40x2մմ -27метр  вес 1метра - 2.33 кг</w:t>
                  </w:r>
                </w:p>
              </w:tc>
              <w:tc>
                <w:tcPr>
                  <w:tcW w:w="606" w:type="pct"/>
                  <w:tcBorders>
                    <w:top w:val="nil"/>
                    <w:left w:val="single" w:sz="4" w:space="0" w:color="auto"/>
                    <w:bottom w:val="single" w:sz="4" w:space="0" w:color="auto"/>
                    <w:right w:val="single" w:sz="4" w:space="0" w:color="auto"/>
                  </w:tcBorders>
                  <w:shd w:val="clear" w:color="auto" w:fill="auto"/>
                  <w:vAlign w:val="center"/>
                </w:tcPr>
                <w:p w14:paraId="73B3B871" w14:textId="77777777" w:rsidR="00046020" w:rsidRPr="00046020" w:rsidRDefault="00046020" w:rsidP="00046020">
                  <w:pPr>
                    <w:jc w:val="center"/>
                    <w:rPr>
                      <w:sz w:val="18"/>
                      <w:szCs w:val="20"/>
                    </w:rPr>
                  </w:pPr>
                  <w:r w:rsidRPr="00046020">
                    <w:rPr>
                      <w:sz w:val="18"/>
                      <w:szCs w:val="20"/>
                    </w:rPr>
                    <w:t>тн տ</w:t>
                  </w:r>
                </w:p>
              </w:tc>
              <w:tc>
                <w:tcPr>
                  <w:tcW w:w="525" w:type="pct"/>
                  <w:shd w:val="clear" w:color="000000" w:fill="FFFFFF"/>
                  <w:noWrap/>
                  <w:vAlign w:val="center"/>
                </w:tcPr>
                <w:p w14:paraId="50B7AEFA" w14:textId="77777777" w:rsidR="00046020" w:rsidRPr="00046020" w:rsidRDefault="00046020" w:rsidP="00046020">
                  <w:pPr>
                    <w:jc w:val="center"/>
                    <w:rPr>
                      <w:sz w:val="18"/>
                      <w:szCs w:val="20"/>
                    </w:rPr>
                  </w:pPr>
                  <w:r w:rsidRPr="00046020">
                    <w:rPr>
                      <w:sz w:val="18"/>
                      <w:szCs w:val="20"/>
                    </w:rPr>
                    <w:t>0,178</w:t>
                  </w:r>
                </w:p>
              </w:tc>
            </w:tr>
            <w:tr w:rsidR="00046020" w:rsidRPr="005778D7" w14:paraId="32925E75" w14:textId="77777777" w:rsidTr="00046020">
              <w:trPr>
                <w:trHeight w:val="185"/>
              </w:trPr>
              <w:tc>
                <w:tcPr>
                  <w:tcW w:w="405" w:type="pct"/>
                  <w:shd w:val="clear" w:color="000000" w:fill="FFFFFF"/>
                  <w:noWrap/>
                  <w:vAlign w:val="center"/>
                </w:tcPr>
                <w:p w14:paraId="419ED734" w14:textId="77777777" w:rsidR="00046020" w:rsidRPr="00046020" w:rsidRDefault="00046020" w:rsidP="00046020">
                  <w:pPr>
                    <w:jc w:val="center"/>
                    <w:rPr>
                      <w:sz w:val="18"/>
                      <w:szCs w:val="20"/>
                    </w:rPr>
                  </w:pPr>
                  <w:r w:rsidRPr="00046020">
                    <w:rPr>
                      <w:sz w:val="18"/>
                      <w:szCs w:val="20"/>
                    </w:rPr>
                    <w:t>33</w:t>
                  </w:r>
                </w:p>
              </w:tc>
              <w:tc>
                <w:tcPr>
                  <w:tcW w:w="3464" w:type="pct"/>
                  <w:shd w:val="clear" w:color="000000" w:fill="FFFFFF"/>
                  <w:vAlign w:val="center"/>
                </w:tcPr>
                <w:p w14:paraId="05B2D011" w14:textId="77777777" w:rsidR="00046020" w:rsidRPr="00046020" w:rsidRDefault="00046020" w:rsidP="00046020">
                  <w:pPr>
                    <w:rPr>
                      <w:sz w:val="18"/>
                      <w:szCs w:val="20"/>
                    </w:rPr>
                  </w:pPr>
                  <w:r w:rsidRPr="00046020">
                    <w:rPr>
                      <w:sz w:val="18"/>
                      <w:szCs w:val="20"/>
                    </w:rPr>
                    <w:t>Стальные прямоугольные  трубы 60x40x3մմ    Պողպատե ուղղանկյուն խողովակներ 60x40x3 մմ 60x40x3մմ</w:t>
                  </w:r>
                </w:p>
              </w:tc>
              <w:tc>
                <w:tcPr>
                  <w:tcW w:w="606" w:type="pct"/>
                  <w:tcBorders>
                    <w:top w:val="nil"/>
                    <w:left w:val="single" w:sz="4" w:space="0" w:color="auto"/>
                    <w:bottom w:val="single" w:sz="4" w:space="0" w:color="auto"/>
                    <w:right w:val="single" w:sz="4" w:space="0" w:color="auto"/>
                  </w:tcBorders>
                  <w:shd w:val="clear" w:color="000000" w:fill="FFFFFF"/>
                  <w:vAlign w:val="center"/>
                </w:tcPr>
                <w:p w14:paraId="37E4DE6A" w14:textId="77777777" w:rsidR="00046020" w:rsidRPr="00046020" w:rsidRDefault="00046020" w:rsidP="00046020">
                  <w:pPr>
                    <w:jc w:val="center"/>
                    <w:rPr>
                      <w:sz w:val="18"/>
                      <w:szCs w:val="20"/>
                    </w:rPr>
                  </w:pPr>
                  <w:r w:rsidRPr="00046020">
                    <w:rPr>
                      <w:sz w:val="18"/>
                      <w:szCs w:val="20"/>
                    </w:rPr>
                    <w:t>м</w:t>
                  </w:r>
                  <w:r w:rsidRPr="00046020">
                    <w:rPr>
                      <w:sz w:val="18"/>
                      <w:szCs w:val="20"/>
                    </w:rPr>
                    <w:br/>
                    <w:t>մ</w:t>
                  </w:r>
                </w:p>
              </w:tc>
              <w:tc>
                <w:tcPr>
                  <w:tcW w:w="525" w:type="pct"/>
                  <w:shd w:val="clear" w:color="000000" w:fill="FFFFFF"/>
                  <w:noWrap/>
                  <w:vAlign w:val="center"/>
                </w:tcPr>
                <w:p w14:paraId="623551DC" w14:textId="77777777" w:rsidR="00046020" w:rsidRPr="00046020" w:rsidRDefault="00046020" w:rsidP="00046020">
                  <w:pPr>
                    <w:jc w:val="center"/>
                    <w:rPr>
                      <w:sz w:val="18"/>
                      <w:szCs w:val="20"/>
                    </w:rPr>
                  </w:pPr>
                  <w:r w:rsidRPr="00046020">
                    <w:rPr>
                      <w:sz w:val="18"/>
                      <w:szCs w:val="20"/>
                    </w:rPr>
                    <w:t>12</w:t>
                  </w:r>
                </w:p>
              </w:tc>
            </w:tr>
            <w:tr w:rsidR="00046020" w:rsidRPr="005778D7" w14:paraId="6159D0F4" w14:textId="77777777" w:rsidTr="00046020">
              <w:trPr>
                <w:trHeight w:val="185"/>
              </w:trPr>
              <w:tc>
                <w:tcPr>
                  <w:tcW w:w="405" w:type="pct"/>
                  <w:shd w:val="clear" w:color="000000" w:fill="FFFFFF"/>
                  <w:noWrap/>
                  <w:vAlign w:val="center"/>
                </w:tcPr>
                <w:p w14:paraId="343E79CF" w14:textId="77777777" w:rsidR="00046020" w:rsidRPr="00046020" w:rsidRDefault="00046020" w:rsidP="00046020">
                  <w:pPr>
                    <w:jc w:val="center"/>
                    <w:rPr>
                      <w:sz w:val="18"/>
                      <w:szCs w:val="20"/>
                    </w:rPr>
                  </w:pPr>
                  <w:r w:rsidRPr="00046020">
                    <w:rPr>
                      <w:sz w:val="18"/>
                      <w:szCs w:val="20"/>
                    </w:rPr>
                    <w:t>34</w:t>
                  </w:r>
                </w:p>
              </w:tc>
              <w:tc>
                <w:tcPr>
                  <w:tcW w:w="3464" w:type="pct"/>
                  <w:shd w:val="clear" w:color="000000" w:fill="FFFFFF"/>
                  <w:vAlign w:val="center"/>
                </w:tcPr>
                <w:p w14:paraId="5BD3C2BA" w14:textId="77777777" w:rsidR="00046020" w:rsidRPr="00046020" w:rsidRDefault="00046020" w:rsidP="00046020">
                  <w:pPr>
                    <w:rPr>
                      <w:sz w:val="18"/>
                      <w:szCs w:val="20"/>
                    </w:rPr>
                  </w:pPr>
                  <w:r w:rsidRPr="00046020">
                    <w:rPr>
                      <w:sz w:val="18"/>
                      <w:szCs w:val="20"/>
                    </w:rPr>
                    <w:t>Стальные прямоугольные  трубы 80x40x3մմ   Պողպատե ուղղանկյուն խողովակներ 80x40x3մմ</w:t>
                  </w:r>
                </w:p>
              </w:tc>
              <w:tc>
                <w:tcPr>
                  <w:tcW w:w="606" w:type="pct"/>
                  <w:tcBorders>
                    <w:top w:val="nil"/>
                    <w:left w:val="single" w:sz="4" w:space="0" w:color="auto"/>
                    <w:bottom w:val="single" w:sz="4" w:space="0" w:color="000000"/>
                    <w:right w:val="single" w:sz="4" w:space="0" w:color="auto"/>
                  </w:tcBorders>
                  <w:shd w:val="clear" w:color="000000" w:fill="FFFFFF"/>
                  <w:vAlign w:val="center"/>
                </w:tcPr>
                <w:p w14:paraId="65E2532D" w14:textId="77777777" w:rsidR="00046020" w:rsidRPr="00046020" w:rsidRDefault="00046020" w:rsidP="00046020">
                  <w:pPr>
                    <w:jc w:val="center"/>
                    <w:rPr>
                      <w:sz w:val="18"/>
                      <w:szCs w:val="20"/>
                    </w:rPr>
                  </w:pPr>
                  <w:r w:rsidRPr="00046020">
                    <w:rPr>
                      <w:sz w:val="18"/>
                      <w:szCs w:val="20"/>
                    </w:rPr>
                    <w:t>м</w:t>
                  </w:r>
                  <w:r w:rsidRPr="00046020">
                    <w:rPr>
                      <w:sz w:val="18"/>
                      <w:szCs w:val="20"/>
                    </w:rPr>
                    <w:br/>
                    <w:t>մ</w:t>
                  </w:r>
                </w:p>
              </w:tc>
              <w:tc>
                <w:tcPr>
                  <w:tcW w:w="525" w:type="pct"/>
                  <w:shd w:val="clear" w:color="000000" w:fill="FFFFFF"/>
                  <w:noWrap/>
                  <w:vAlign w:val="center"/>
                </w:tcPr>
                <w:p w14:paraId="369DDDFC" w14:textId="77777777" w:rsidR="00046020" w:rsidRPr="00046020" w:rsidRDefault="00046020" w:rsidP="00046020">
                  <w:pPr>
                    <w:jc w:val="center"/>
                    <w:rPr>
                      <w:sz w:val="18"/>
                      <w:szCs w:val="20"/>
                    </w:rPr>
                  </w:pPr>
                  <w:r w:rsidRPr="00046020">
                    <w:rPr>
                      <w:sz w:val="18"/>
                      <w:szCs w:val="20"/>
                    </w:rPr>
                    <w:t>12</w:t>
                  </w:r>
                </w:p>
              </w:tc>
            </w:tr>
            <w:tr w:rsidR="00046020" w:rsidRPr="005778D7" w14:paraId="5AD2336A" w14:textId="77777777" w:rsidTr="00046020">
              <w:trPr>
                <w:trHeight w:val="185"/>
              </w:trPr>
              <w:tc>
                <w:tcPr>
                  <w:tcW w:w="405" w:type="pct"/>
                  <w:shd w:val="clear" w:color="000000" w:fill="FFFFFF"/>
                  <w:noWrap/>
                  <w:vAlign w:val="center"/>
                </w:tcPr>
                <w:p w14:paraId="4DB21AA0" w14:textId="77777777" w:rsidR="00046020" w:rsidRPr="00046020" w:rsidRDefault="00046020" w:rsidP="00046020">
                  <w:pPr>
                    <w:jc w:val="center"/>
                    <w:rPr>
                      <w:sz w:val="18"/>
                      <w:szCs w:val="20"/>
                    </w:rPr>
                  </w:pPr>
                  <w:r w:rsidRPr="00046020">
                    <w:rPr>
                      <w:sz w:val="18"/>
                      <w:szCs w:val="20"/>
                    </w:rPr>
                    <w:t>35</w:t>
                  </w:r>
                </w:p>
              </w:tc>
              <w:tc>
                <w:tcPr>
                  <w:tcW w:w="3464" w:type="pct"/>
                  <w:shd w:val="clear" w:color="000000" w:fill="FFFFFF"/>
                  <w:vAlign w:val="center"/>
                </w:tcPr>
                <w:p w14:paraId="44B43AE0" w14:textId="77777777" w:rsidR="00046020" w:rsidRPr="00046020" w:rsidRDefault="00046020" w:rsidP="00046020">
                  <w:pPr>
                    <w:rPr>
                      <w:sz w:val="18"/>
                      <w:szCs w:val="20"/>
                    </w:rPr>
                  </w:pPr>
                  <w:r w:rsidRPr="00046020">
                    <w:rPr>
                      <w:sz w:val="18"/>
                      <w:szCs w:val="20"/>
                    </w:rPr>
                    <w:t>Стальные квадратные  трубы 40x40x2մմ  Պողպատե ուղղանկյուն խողովակներ 40x40x2մմ</w:t>
                  </w:r>
                </w:p>
              </w:tc>
              <w:tc>
                <w:tcPr>
                  <w:tcW w:w="606" w:type="pct"/>
                  <w:tcBorders>
                    <w:top w:val="nil"/>
                    <w:left w:val="single" w:sz="4" w:space="0" w:color="auto"/>
                    <w:bottom w:val="single" w:sz="4" w:space="0" w:color="000000"/>
                    <w:right w:val="single" w:sz="4" w:space="0" w:color="auto"/>
                  </w:tcBorders>
                  <w:vAlign w:val="center"/>
                </w:tcPr>
                <w:p w14:paraId="5143798B" w14:textId="77777777" w:rsidR="00046020" w:rsidRPr="00046020" w:rsidRDefault="00046020" w:rsidP="00046020">
                  <w:pPr>
                    <w:jc w:val="center"/>
                    <w:rPr>
                      <w:sz w:val="18"/>
                      <w:szCs w:val="20"/>
                    </w:rPr>
                  </w:pPr>
                  <w:r w:rsidRPr="00046020">
                    <w:rPr>
                      <w:sz w:val="18"/>
                      <w:szCs w:val="20"/>
                    </w:rPr>
                    <w:t>м</w:t>
                  </w:r>
                  <w:r w:rsidRPr="00046020">
                    <w:rPr>
                      <w:sz w:val="18"/>
                      <w:szCs w:val="20"/>
                    </w:rPr>
                    <w:br/>
                    <w:t>մ</w:t>
                  </w:r>
                </w:p>
              </w:tc>
              <w:tc>
                <w:tcPr>
                  <w:tcW w:w="525" w:type="pct"/>
                  <w:shd w:val="clear" w:color="000000" w:fill="FFFFFF"/>
                  <w:noWrap/>
                  <w:vAlign w:val="center"/>
                </w:tcPr>
                <w:p w14:paraId="249A9EFE" w14:textId="77777777" w:rsidR="00046020" w:rsidRPr="00046020" w:rsidRDefault="00046020" w:rsidP="00046020">
                  <w:pPr>
                    <w:jc w:val="center"/>
                    <w:rPr>
                      <w:sz w:val="18"/>
                      <w:szCs w:val="20"/>
                    </w:rPr>
                  </w:pPr>
                  <w:r w:rsidRPr="00046020">
                    <w:rPr>
                      <w:sz w:val="18"/>
                      <w:szCs w:val="20"/>
                    </w:rPr>
                    <w:t>27</w:t>
                  </w:r>
                </w:p>
              </w:tc>
            </w:tr>
            <w:tr w:rsidR="00046020" w:rsidRPr="005778D7" w14:paraId="649D52AF" w14:textId="77777777" w:rsidTr="00046020">
              <w:trPr>
                <w:trHeight w:val="383"/>
              </w:trPr>
              <w:tc>
                <w:tcPr>
                  <w:tcW w:w="405" w:type="pct"/>
                  <w:vMerge w:val="restart"/>
                  <w:shd w:val="clear" w:color="000000" w:fill="FFFFFF"/>
                  <w:noWrap/>
                  <w:vAlign w:val="center"/>
                </w:tcPr>
                <w:p w14:paraId="4D0B4BBD" w14:textId="77777777" w:rsidR="00046020" w:rsidRPr="00046020" w:rsidRDefault="00046020" w:rsidP="00046020">
                  <w:pPr>
                    <w:jc w:val="center"/>
                    <w:rPr>
                      <w:sz w:val="18"/>
                      <w:szCs w:val="20"/>
                    </w:rPr>
                  </w:pPr>
                  <w:r w:rsidRPr="00046020">
                    <w:rPr>
                      <w:sz w:val="18"/>
                      <w:szCs w:val="20"/>
                    </w:rPr>
                    <w:t>36</w:t>
                  </w:r>
                </w:p>
              </w:tc>
              <w:tc>
                <w:tcPr>
                  <w:tcW w:w="3464" w:type="pct"/>
                  <w:vMerge w:val="restart"/>
                  <w:shd w:val="clear" w:color="000000" w:fill="FFFFFF"/>
                  <w:vAlign w:val="center"/>
                </w:tcPr>
                <w:p w14:paraId="45657085" w14:textId="77777777" w:rsidR="00046020" w:rsidRPr="00046020" w:rsidRDefault="00046020" w:rsidP="00046020">
                  <w:pPr>
                    <w:rPr>
                      <w:sz w:val="18"/>
                      <w:szCs w:val="20"/>
                    </w:rPr>
                  </w:pPr>
                  <w:r w:rsidRPr="00046020">
                    <w:rPr>
                      <w:sz w:val="18"/>
                      <w:szCs w:val="20"/>
                    </w:rPr>
                    <w:t>Навес   из  оцинкованного цветного  профнастила  толщ. 0,5мм  на обрешетке   Պրոֆիլավոր թիթեղից տանիքի իրականացում կավարամածով 0,5մմ հաստ. Գունավոր</w:t>
                  </w:r>
                </w:p>
              </w:tc>
              <w:tc>
                <w:tcPr>
                  <w:tcW w:w="606" w:type="pct"/>
                  <w:vMerge w:val="restart"/>
                  <w:tcBorders>
                    <w:top w:val="nil"/>
                    <w:left w:val="single" w:sz="4" w:space="0" w:color="auto"/>
                    <w:right w:val="single" w:sz="4" w:space="0" w:color="auto"/>
                  </w:tcBorders>
                  <w:shd w:val="clear" w:color="000000" w:fill="FFFFFF"/>
                  <w:vAlign w:val="center"/>
                </w:tcPr>
                <w:p w14:paraId="5F9A7681" w14:textId="77777777" w:rsidR="00046020" w:rsidRPr="00046020" w:rsidRDefault="00046020" w:rsidP="00046020">
                  <w:pPr>
                    <w:jc w:val="center"/>
                    <w:rPr>
                      <w:sz w:val="18"/>
                      <w:szCs w:val="20"/>
                    </w:rPr>
                  </w:pPr>
                  <w:r w:rsidRPr="00046020">
                    <w:rPr>
                      <w:sz w:val="18"/>
                      <w:szCs w:val="20"/>
                    </w:rPr>
                    <w:t>м2</w:t>
                  </w:r>
                </w:p>
              </w:tc>
              <w:tc>
                <w:tcPr>
                  <w:tcW w:w="525" w:type="pct"/>
                  <w:shd w:val="clear" w:color="000000" w:fill="FFFFFF"/>
                  <w:noWrap/>
                  <w:vAlign w:val="center"/>
                </w:tcPr>
                <w:p w14:paraId="43C12B0C" w14:textId="77777777" w:rsidR="00046020" w:rsidRPr="00046020" w:rsidRDefault="00046020" w:rsidP="00046020">
                  <w:pPr>
                    <w:jc w:val="center"/>
                    <w:rPr>
                      <w:sz w:val="18"/>
                      <w:szCs w:val="20"/>
                    </w:rPr>
                  </w:pPr>
                  <w:r w:rsidRPr="00046020">
                    <w:rPr>
                      <w:sz w:val="18"/>
                      <w:szCs w:val="20"/>
                    </w:rPr>
                    <w:t>9</w:t>
                  </w:r>
                </w:p>
              </w:tc>
            </w:tr>
            <w:tr w:rsidR="00046020" w:rsidRPr="005778D7" w14:paraId="68C9FCAC" w14:textId="77777777" w:rsidTr="00046020">
              <w:trPr>
                <w:trHeight w:val="382"/>
              </w:trPr>
              <w:tc>
                <w:tcPr>
                  <w:tcW w:w="405" w:type="pct"/>
                  <w:vMerge/>
                  <w:shd w:val="clear" w:color="000000" w:fill="FFFFFF"/>
                  <w:noWrap/>
                  <w:vAlign w:val="center"/>
                </w:tcPr>
                <w:p w14:paraId="0279EFED" w14:textId="77777777" w:rsidR="00046020" w:rsidRPr="00046020" w:rsidRDefault="00046020" w:rsidP="00046020">
                  <w:pPr>
                    <w:jc w:val="center"/>
                    <w:rPr>
                      <w:sz w:val="18"/>
                      <w:szCs w:val="20"/>
                    </w:rPr>
                  </w:pPr>
                </w:p>
              </w:tc>
              <w:tc>
                <w:tcPr>
                  <w:tcW w:w="3464" w:type="pct"/>
                  <w:vMerge/>
                  <w:shd w:val="clear" w:color="000000" w:fill="FFFFFF"/>
                  <w:vAlign w:val="center"/>
                </w:tcPr>
                <w:p w14:paraId="1AF5FD3D" w14:textId="77777777" w:rsidR="00046020" w:rsidRPr="00046020" w:rsidRDefault="00046020" w:rsidP="00046020">
                  <w:pPr>
                    <w:rPr>
                      <w:sz w:val="18"/>
                      <w:szCs w:val="20"/>
                    </w:rPr>
                  </w:pPr>
                </w:p>
              </w:tc>
              <w:tc>
                <w:tcPr>
                  <w:tcW w:w="606" w:type="pct"/>
                  <w:vMerge/>
                  <w:tcBorders>
                    <w:left w:val="single" w:sz="4" w:space="0" w:color="auto"/>
                    <w:right w:val="single" w:sz="4" w:space="0" w:color="auto"/>
                  </w:tcBorders>
                  <w:shd w:val="clear" w:color="000000" w:fill="FFFFFF"/>
                  <w:vAlign w:val="center"/>
                </w:tcPr>
                <w:p w14:paraId="6A00D218" w14:textId="77777777" w:rsidR="00046020" w:rsidRPr="00046020" w:rsidRDefault="00046020" w:rsidP="00046020">
                  <w:pPr>
                    <w:jc w:val="center"/>
                    <w:rPr>
                      <w:sz w:val="18"/>
                      <w:szCs w:val="20"/>
                    </w:rPr>
                  </w:pPr>
                </w:p>
              </w:tc>
              <w:tc>
                <w:tcPr>
                  <w:tcW w:w="525" w:type="pct"/>
                  <w:shd w:val="clear" w:color="000000" w:fill="FFFFFF"/>
                  <w:noWrap/>
                  <w:vAlign w:val="center"/>
                </w:tcPr>
                <w:p w14:paraId="3C88D7C2" w14:textId="77777777" w:rsidR="00046020" w:rsidRPr="00046020" w:rsidRDefault="00046020" w:rsidP="00046020">
                  <w:pPr>
                    <w:jc w:val="center"/>
                    <w:rPr>
                      <w:sz w:val="18"/>
                      <w:szCs w:val="20"/>
                    </w:rPr>
                  </w:pPr>
                  <w:r w:rsidRPr="00046020">
                    <w:rPr>
                      <w:sz w:val="18"/>
                      <w:szCs w:val="20"/>
                    </w:rPr>
                    <w:t>9</w:t>
                  </w:r>
                </w:p>
              </w:tc>
            </w:tr>
            <w:tr w:rsidR="00046020" w:rsidRPr="005778D7" w14:paraId="1F191A48" w14:textId="77777777" w:rsidTr="00046020">
              <w:trPr>
                <w:trHeight w:val="382"/>
              </w:trPr>
              <w:tc>
                <w:tcPr>
                  <w:tcW w:w="405" w:type="pct"/>
                  <w:vMerge/>
                  <w:shd w:val="clear" w:color="000000" w:fill="FFFFFF"/>
                  <w:noWrap/>
                  <w:vAlign w:val="center"/>
                </w:tcPr>
                <w:p w14:paraId="27EF5277" w14:textId="77777777" w:rsidR="00046020" w:rsidRPr="00046020" w:rsidRDefault="00046020" w:rsidP="00046020">
                  <w:pPr>
                    <w:jc w:val="center"/>
                    <w:rPr>
                      <w:sz w:val="18"/>
                      <w:szCs w:val="20"/>
                    </w:rPr>
                  </w:pPr>
                </w:p>
              </w:tc>
              <w:tc>
                <w:tcPr>
                  <w:tcW w:w="3464" w:type="pct"/>
                  <w:vMerge/>
                  <w:shd w:val="clear" w:color="000000" w:fill="FFFFFF"/>
                  <w:vAlign w:val="center"/>
                </w:tcPr>
                <w:p w14:paraId="233B5C00" w14:textId="77777777" w:rsidR="00046020" w:rsidRPr="00046020" w:rsidRDefault="00046020" w:rsidP="00046020">
                  <w:pPr>
                    <w:rPr>
                      <w:sz w:val="18"/>
                      <w:szCs w:val="20"/>
                    </w:rPr>
                  </w:pPr>
                </w:p>
              </w:tc>
              <w:tc>
                <w:tcPr>
                  <w:tcW w:w="606" w:type="pct"/>
                  <w:vMerge/>
                  <w:tcBorders>
                    <w:left w:val="single" w:sz="4" w:space="0" w:color="auto"/>
                    <w:right w:val="single" w:sz="4" w:space="0" w:color="auto"/>
                  </w:tcBorders>
                  <w:shd w:val="clear" w:color="000000" w:fill="FFFFFF"/>
                  <w:vAlign w:val="center"/>
                </w:tcPr>
                <w:p w14:paraId="37452B64" w14:textId="77777777" w:rsidR="00046020" w:rsidRPr="00046020" w:rsidRDefault="00046020" w:rsidP="00046020">
                  <w:pPr>
                    <w:jc w:val="center"/>
                    <w:rPr>
                      <w:sz w:val="18"/>
                      <w:szCs w:val="20"/>
                    </w:rPr>
                  </w:pPr>
                </w:p>
              </w:tc>
              <w:tc>
                <w:tcPr>
                  <w:tcW w:w="525" w:type="pct"/>
                  <w:shd w:val="clear" w:color="000000" w:fill="FFFFFF"/>
                  <w:noWrap/>
                  <w:vAlign w:val="center"/>
                </w:tcPr>
                <w:p w14:paraId="739E686D" w14:textId="77777777" w:rsidR="00046020" w:rsidRPr="00046020" w:rsidRDefault="00046020" w:rsidP="00046020">
                  <w:pPr>
                    <w:jc w:val="center"/>
                    <w:rPr>
                      <w:sz w:val="18"/>
                      <w:szCs w:val="20"/>
                    </w:rPr>
                  </w:pPr>
                  <w:r w:rsidRPr="00046020">
                    <w:rPr>
                      <w:sz w:val="18"/>
                      <w:szCs w:val="20"/>
                    </w:rPr>
                    <w:t>9</w:t>
                  </w:r>
                </w:p>
              </w:tc>
            </w:tr>
            <w:tr w:rsidR="00046020" w:rsidRPr="005778D7" w14:paraId="1D0ECF31" w14:textId="77777777" w:rsidTr="00046020">
              <w:trPr>
                <w:trHeight w:val="382"/>
              </w:trPr>
              <w:tc>
                <w:tcPr>
                  <w:tcW w:w="405" w:type="pct"/>
                  <w:vMerge/>
                  <w:shd w:val="clear" w:color="000000" w:fill="FFFFFF"/>
                  <w:noWrap/>
                  <w:vAlign w:val="center"/>
                </w:tcPr>
                <w:p w14:paraId="2111F93A" w14:textId="77777777" w:rsidR="00046020" w:rsidRPr="00046020" w:rsidRDefault="00046020" w:rsidP="00046020">
                  <w:pPr>
                    <w:jc w:val="center"/>
                    <w:rPr>
                      <w:sz w:val="18"/>
                      <w:szCs w:val="20"/>
                    </w:rPr>
                  </w:pPr>
                </w:p>
              </w:tc>
              <w:tc>
                <w:tcPr>
                  <w:tcW w:w="3464" w:type="pct"/>
                  <w:vMerge/>
                  <w:shd w:val="clear" w:color="000000" w:fill="FFFFFF"/>
                  <w:vAlign w:val="center"/>
                </w:tcPr>
                <w:p w14:paraId="4992DAF8" w14:textId="77777777" w:rsidR="00046020" w:rsidRPr="00046020" w:rsidRDefault="00046020" w:rsidP="00046020">
                  <w:pPr>
                    <w:rPr>
                      <w:sz w:val="18"/>
                      <w:szCs w:val="20"/>
                    </w:rPr>
                  </w:pPr>
                </w:p>
              </w:tc>
              <w:tc>
                <w:tcPr>
                  <w:tcW w:w="606" w:type="pct"/>
                  <w:vMerge/>
                  <w:tcBorders>
                    <w:left w:val="single" w:sz="4" w:space="0" w:color="auto"/>
                    <w:right w:val="single" w:sz="4" w:space="0" w:color="auto"/>
                  </w:tcBorders>
                  <w:shd w:val="clear" w:color="000000" w:fill="FFFFFF"/>
                  <w:vAlign w:val="center"/>
                </w:tcPr>
                <w:p w14:paraId="21E73F14" w14:textId="77777777" w:rsidR="00046020" w:rsidRPr="00046020" w:rsidRDefault="00046020" w:rsidP="00046020">
                  <w:pPr>
                    <w:jc w:val="center"/>
                    <w:rPr>
                      <w:sz w:val="18"/>
                      <w:szCs w:val="20"/>
                    </w:rPr>
                  </w:pPr>
                </w:p>
              </w:tc>
              <w:tc>
                <w:tcPr>
                  <w:tcW w:w="525" w:type="pct"/>
                  <w:shd w:val="clear" w:color="000000" w:fill="FFFFFF"/>
                  <w:noWrap/>
                  <w:vAlign w:val="center"/>
                </w:tcPr>
                <w:p w14:paraId="3F6B93B8" w14:textId="77777777" w:rsidR="00046020" w:rsidRPr="00046020" w:rsidRDefault="00046020" w:rsidP="00046020">
                  <w:pPr>
                    <w:jc w:val="center"/>
                    <w:rPr>
                      <w:sz w:val="18"/>
                      <w:szCs w:val="20"/>
                    </w:rPr>
                  </w:pPr>
                  <w:r w:rsidRPr="00046020">
                    <w:rPr>
                      <w:sz w:val="18"/>
                      <w:szCs w:val="20"/>
                    </w:rPr>
                    <w:t>9</w:t>
                  </w:r>
                </w:p>
              </w:tc>
            </w:tr>
            <w:tr w:rsidR="00046020" w:rsidRPr="005778D7" w14:paraId="7F84C3A0" w14:textId="77777777" w:rsidTr="00046020">
              <w:trPr>
                <w:trHeight w:val="249"/>
              </w:trPr>
              <w:tc>
                <w:tcPr>
                  <w:tcW w:w="405" w:type="pct"/>
                  <w:vMerge w:val="restart"/>
                  <w:shd w:val="clear" w:color="000000" w:fill="FFFFFF"/>
                  <w:noWrap/>
                  <w:vAlign w:val="center"/>
                </w:tcPr>
                <w:p w14:paraId="5C2F3A01" w14:textId="77777777" w:rsidR="00046020" w:rsidRPr="00046020" w:rsidRDefault="00046020" w:rsidP="00046020">
                  <w:pPr>
                    <w:jc w:val="center"/>
                    <w:rPr>
                      <w:sz w:val="18"/>
                      <w:szCs w:val="20"/>
                    </w:rPr>
                  </w:pPr>
                  <w:r w:rsidRPr="00046020">
                    <w:rPr>
                      <w:sz w:val="18"/>
                      <w:szCs w:val="20"/>
                    </w:rPr>
                    <w:t>37</w:t>
                  </w:r>
                </w:p>
              </w:tc>
              <w:tc>
                <w:tcPr>
                  <w:tcW w:w="3464" w:type="pct"/>
                  <w:vMerge w:val="restart"/>
                  <w:shd w:val="clear" w:color="000000" w:fill="FFFFFF"/>
                  <w:vAlign w:val="center"/>
                </w:tcPr>
                <w:p w14:paraId="1AD122D7" w14:textId="77777777" w:rsidR="00046020" w:rsidRPr="00046020" w:rsidRDefault="00046020" w:rsidP="00046020">
                  <w:pPr>
                    <w:rPr>
                      <w:sz w:val="18"/>
                      <w:szCs w:val="20"/>
                    </w:rPr>
                  </w:pPr>
                  <w:r w:rsidRPr="00046020">
                    <w:rPr>
                      <w:sz w:val="18"/>
                      <w:szCs w:val="20"/>
                    </w:rPr>
                    <w:t>Антикоррозийная  окраска   1слой (железный сурик) Հակակոռոզիոն ներկում  1 շերտ (երկաթե սուրիկ  )</w:t>
                  </w:r>
                </w:p>
              </w:tc>
              <w:tc>
                <w:tcPr>
                  <w:tcW w:w="606" w:type="pct"/>
                  <w:vMerge w:val="restart"/>
                  <w:tcBorders>
                    <w:top w:val="nil"/>
                    <w:left w:val="single" w:sz="4" w:space="0" w:color="auto"/>
                    <w:right w:val="single" w:sz="4" w:space="0" w:color="auto"/>
                  </w:tcBorders>
                  <w:vAlign w:val="center"/>
                </w:tcPr>
                <w:p w14:paraId="643249DA" w14:textId="77777777" w:rsidR="00046020" w:rsidRPr="00046020" w:rsidRDefault="00046020" w:rsidP="00046020">
                  <w:pPr>
                    <w:jc w:val="center"/>
                    <w:rPr>
                      <w:sz w:val="18"/>
                      <w:szCs w:val="20"/>
                    </w:rPr>
                  </w:pPr>
                  <w:r w:rsidRPr="00046020">
                    <w:rPr>
                      <w:sz w:val="18"/>
                      <w:szCs w:val="20"/>
                    </w:rPr>
                    <w:t>м2</w:t>
                  </w:r>
                </w:p>
              </w:tc>
              <w:tc>
                <w:tcPr>
                  <w:tcW w:w="525" w:type="pct"/>
                  <w:shd w:val="clear" w:color="000000" w:fill="FFFFFF"/>
                  <w:noWrap/>
                  <w:vAlign w:val="center"/>
                </w:tcPr>
                <w:p w14:paraId="78480F6D" w14:textId="77777777" w:rsidR="00046020" w:rsidRPr="00046020" w:rsidRDefault="00046020" w:rsidP="00046020">
                  <w:pPr>
                    <w:jc w:val="center"/>
                    <w:rPr>
                      <w:sz w:val="18"/>
                      <w:szCs w:val="20"/>
                    </w:rPr>
                  </w:pPr>
                  <w:r w:rsidRPr="00046020">
                    <w:rPr>
                      <w:sz w:val="18"/>
                      <w:szCs w:val="20"/>
                    </w:rPr>
                    <w:t>9</w:t>
                  </w:r>
                </w:p>
              </w:tc>
            </w:tr>
            <w:tr w:rsidR="00046020" w:rsidRPr="005778D7" w14:paraId="04145D31" w14:textId="77777777" w:rsidTr="00046020">
              <w:trPr>
                <w:trHeight w:val="248"/>
              </w:trPr>
              <w:tc>
                <w:tcPr>
                  <w:tcW w:w="405" w:type="pct"/>
                  <w:vMerge/>
                  <w:shd w:val="clear" w:color="000000" w:fill="FFFFFF"/>
                  <w:noWrap/>
                  <w:vAlign w:val="center"/>
                </w:tcPr>
                <w:p w14:paraId="2351DB38" w14:textId="77777777" w:rsidR="00046020" w:rsidRPr="00046020" w:rsidRDefault="00046020" w:rsidP="00046020">
                  <w:pPr>
                    <w:jc w:val="center"/>
                    <w:rPr>
                      <w:sz w:val="18"/>
                      <w:szCs w:val="20"/>
                    </w:rPr>
                  </w:pPr>
                </w:p>
              </w:tc>
              <w:tc>
                <w:tcPr>
                  <w:tcW w:w="3464" w:type="pct"/>
                  <w:vMerge/>
                  <w:shd w:val="clear" w:color="000000" w:fill="FFFFFF"/>
                  <w:vAlign w:val="center"/>
                </w:tcPr>
                <w:p w14:paraId="1653C432" w14:textId="77777777" w:rsidR="00046020" w:rsidRPr="00046020" w:rsidRDefault="00046020" w:rsidP="00046020">
                  <w:pPr>
                    <w:rPr>
                      <w:sz w:val="18"/>
                      <w:szCs w:val="20"/>
                    </w:rPr>
                  </w:pPr>
                </w:p>
              </w:tc>
              <w:tc>
                <w:tcPr>
                  <w:tcW w:w="606" w:type="pct"/>
                  <w:vMerge/>
                  <w:tcBorders>
                    <w:left w:val="single" w:sz="4" w:space="0" w:color="auto"/>
                    <w:bottom w:val="single" w:sz="4" w:space="0" w:color="000000"/>
                    <w:right w:val="single" w:sz="4" w:space="0" w:color="auto"/>
                  </w:tcBorders>
                  <w:vAlign w:val="center"/>
                </w:tcPr>
                <w:p w14:paraId="269A6544" w14:textId="77777777" w:rsidR="00046020" w:rsidRPr="00046020" w:rsidRDefault="00046020" w:rsidP="00046020">
                  <w:pPr>
                    <w:jc w:val="center"/>
                    <w:rPr>
                      <w:sz w:val="18"/>
                      <w:szCs w:val="20"/>
                    </w:rPr>
                  </w:pPr>
                </w:p>
              </w:tc>
              <w:tc>
                <w:tcPr>
                  <w:tcW w:w="525" w:type="pct"/>
                  <w:shd w:val="clear" w:color="000000" w:fill="FFFFFF"/>
                  <w:noWrap/>
                  <w:vAlign w:val="center"/>
                </w:tcPr>
                <w:p w14:paraId="0C2BB6E6" w14:textId="77777777" w:rsidR="00046020" w:rsidRPr="00046020" w:rsidRDefault="00046020" w:rsidP="00046020">
                  <w:pPr>
                    <w:jc w:val="center"/>
                    <w:rPr>
                      <w:sz w:val="18"/>
                      <w:szCs w:val="20"/>
                    </w:rPr>
                  </w:pPr>
                  <w:r w:rsidRPr="00046020">
                    <w:rPr>
                      <w:sz w:val="18"/>
                      <w:szCs w:val="20"/>
                    </w:rPr>
                    <w:t>9</w:t>
                  </w:r>
                </w:p>
              </w:tc>
            </w:tr>
            <w:tr w:rsidR="00046020" w:rsidRPr="005778D7" w14:paraId="48A9BF3E" w14:textId="77777777" w:rsidTr="00046020">
              <w:trPr>
                <w:trHeight w:val="185"/>
              </w:trPr>
              <w:tc>
                <w:tcPr>
                  <w:tcW w:w="405" w:type="pct"/>
                  <w:shd w:val="clear" w:color="000000" w:fill="FFFFFF"/>
                  <w:noWrap/>
                  <w:vAlign w:val="center"/>
                </w:tcPr>
                <w:p w14:paraId="1C47C6CB" w14:textId="77777777" w:rsidR="00046020" w:rsidRPr="00046020" w:rsidRDefault="00046020" w:rsidP="00046020">
                  <w:pPr>
                    <w:jc w:val="center"/>
                    <w:rPr>
                      <w:sz w:val="18"/>
                      <w:szCs w:val="20"/>
                    </w:rPr>
                  </w:pPr>
                  <w:r w:rsidRPr="00046020">
                    <w:rPr>
                      <w:sz w:val="18"/>
                      <w:szCs w:val="20"/>
                    </w:rPr>
                    <w:t>38</w:t>
                  </w:r>
                </w:p>
              </w:tc>
              <w:tc>
                <w:tcPr>
                  <w:tcW w:w="3464" w:type="pct"/>
                  <w:shd w:val="clear" w:color="000000" w:fill="FFFFFF"/>
                  <w:vAlign w:val="center"/>
                </w:tcPr>
                <w:p w14:paraId="08A210BF" w14:textId="77777777" w:rsidR="00046020" w:rsidRPr="00046020" w:rsidRDefault="00046020" w:rsidP="00046020">
                  <w:pPr>
                    <w:rPr>
                      <w:sz w:val="18"/>
                      <w:szCs w:val="20"/>
                    </w:rPr>
                  </w:pPr>
                  <w:r w:rsidRPr="00046020">
                    <w:rPr>
                      <w:sz w:val="18"/>
                      <w:szCs w:val="20"/>
                    </w:rPr>
                    <w:t>Масляная  окраска  металлических поверхностей    за 1 раза Պողպատե մակերեսների   յուղաներկում 1անգամ</w:t>
                  </w:r>
                </w:p>
              </w:tc>
              <w:tc>
                <w:tcPr>
                  <w:tcW w:w="606" w:type="pct"/>
                  <w:tcBorders>
                    <w:top w:val="nil"/>
                    <w:left w:val="single" w:sz="4" w:space="0" w:color="auto"/>
                    <w:bottom w:val="single" w:sz="4" w:space="0" w:color="000000"/>
                    <w:right w:val="single" w:sz="4" w:space="0" w:color="auto"/>
                  </w:tcBorders>
                  <w:shd w:val="clear" w:color="auto" w:fill="auto"/>
                  <w:vAlign w:val="center"/>
                </w:tcPr>
                <w:p w14:paraId="4C692F4D" w14:textId="77777777" w:rsidR="00046020" w:rsidRPr="00046020" w:rsidRDefault="00046020" w:rsidP="00046020">
                  <w:pPr>
                    <w:jc w:val="center"/>
                    <w:rPr>
                      <w:sz w:val="18"/>
                      <w:szCs w:val="20"/>
                    </w:rPr>
                  </w:pPr>
                  <w:r w:rsidRPr="00046020">
                    <w:rPr>
                      <w:sz w:val="18"/>
                      <w:szCs w:val="20"/>
                    </w:rPr>
                    <w:t>м2</w:t>
                  </w:r>
                </w:p>
              </w:tc>
              <w:tc>
                <w:tcPr>
                  <w:tcW w:w="525" w:type="pct"/>
                  <w:shd w:val="clear" w:color="000000" w:fill="FFFFFF"/>
                  <w:noWrap/>
                  <w:vAlign w:val="center"/>
                </w:tcPr>
                <w:p w14:paraId="7A48747C" w14:textId="77777777" w:rsidR="00046020" w:rsidRPr="00046020" w:rsidRDefault="00046020" w:rsidP="00046020">
                  <w:pPr>
                    <w:jc w:val="center"/>
                    <w:rPr>
                      <w:sz w:val="18"/>
                      <w:szCs w:val="20"/>
                    </w:rPr>
                  </w:pPr>
                  <w:r w:rsidRPr="00046020">
                    <w:rPr>
                      <w:sz w:val="18"/>
                      <w:szCs w:val="20"/>
                    </w:rPr>
                    <w:t>9</w:t>
                  </w:r>
                </w:p>
              </w:tc>
            </w:tr>
            <w:tr w:rsidR="00046020" w:rsidRPr="005778D7" w14:paraId="660EA4FA" w14:textId="77777777" w:rsidTr="00046020">
              <w:trPr>
                <w:trHeight w:val="167"/>
              </w:trPr>
              <w:tc>
                <w:tcPr>
                  <w:tcW w:w="405" w:type="pct"/>
                  <w:vMerge w:val="restart"/>
                  <w:shd w:val="clear" w:color="000000" w:fill="FFFFFF"/>
                  <w:noWrap/>
                  <w:vAlign w:val="center"/>
                </w:tcPr>
                <w:p w14:paraId="331A93A7" w14:textId="77777777" w:rsidR="00046020" w:rsidRPr="00046020" w:rsidRDefault="00046020" w:rsidP="00046020">
                  <w:pPr>
                    <w:jc w:val="center"/>
                    <w:rPr>
                      <w:sz w:val="18"/>
                      <w:szCs w:val="20"/>
                    </w:rPr>
                  </w:pPr>
                  <w:r w:rsidRPr="00046020">
                    <w:rPr>
                      <w:sz w:val="18"/>
                      <w:szCs w:val="20"/>
                    </w:rPr>
                    <w:lastRenderedPageBreak/>
                    <w:t>39</w:t>
                  </w:r>
                </w:p>
              </w:tc>
              <w:tc>
                <w:tcPr>
                  <w:tcW w:w="3464" w:type="pct"/>
                  <w:vMerge w:val="restart"/>
                  <w:shd w:val="clear" w:color="000000" w:fill="FFFFFF"/>
                  <w:vAlign w:val="center"/>
                </w:tcPr>
                <w:p w14:paraId="1D9F3740" w14:textId="77777777" w:rsidR="00046020" w:rsidRPr="00046020" w:rsidRDefault="00046020" w:rsidP="00046020">
                  <w:pPr>
                    <w:rPr>
                      <w:sz w:val="18"/>
                      <w:szCs w:val="20"/>
                    </w:rPr>
                  </w:pPr>
                  <w:r w:rsidRPr="00046020">
                    <w:rPr>
                      <w:sz w:val="18"/>
                      <w:szCs w:val="20"/>
                    </w:rPr>
                    <w:t xml:space="preserve">Установка   подвесного   потолка из пластика  с  металлическим каркасом   с П-образными профилями </w:t>
                  </w:r>
                </w:p>
                <w:p w14:paraId="001753F7" w14:textId="77777777" w:rsidR="00046020" w:rsidRPr="00046020" w:rsidRDefault="00046020" w:rsidP="00046020">
                  <w:pPr>
                    <w:rPr>
                      <w:sz w:val="18"/>
                      <w:szCs w:val="20"/>
                    </w:rPr>
                  </w:pPr>
                  <w:r w:rsidRPr="00046020">
                    <w:rPr>
                      <w:sz w:val="18"/>
                      <w:szCs w:val="20"/>
                    </w:rPr>
                    <w:t xml:space="preserve">Կախովի  առաստաղի  իրականացում պլաստիկից   Պ-տեսակի պրոֆիլներով  </w:t>
                  </w:r>
                </w:p>
              </w:tc>
              <w:tc>
                <w:tcPr>
                  <w:tcW w:w="606" w:type="pct"/>
                  <w:vMerge w:val="restart"/>
                  <w:tcBorders>
                    <w:top w:val="nil"/>
                    <w:left w:val="single" w:sz="4" w:space="0" w:color="auto"/>
                    <w:right w:val="single" w:sz="4" w:space="0" w:color="auto"/>
                  </w:tcBorders>
                  <w:vAlign w:val="center"/>
                </w:tcPr>
                <w:p w14:paraId="19FCE9AC" w14:textId="77777777" w:rsidR="00046020" w:rsidRPr="00046020" w:rsidRDefault="00046020" w:rsidP="00046020">
                  <w:pPr>
                    <w:jc w:val="center"/>
                    <w:rPr>
                      <w:sz w:val="18"/>
                      <w:szCs w:val="20"/>
                    </w:rPr>
                  </w:pPr>
                </w:p>
                <w:p w14:paraId="169D3525" w14:textId="77777777" w:rsidR="00046020" w:rsidRPr="00046020" w:rsidRDefault="00046020" w:rsidP="00046020">
                  <w:pPr>
                    <w:rPr>
                      <w:sz w:val="18"/>
                      <w:szCs w:val="20"/>
                    </w:rPr>
                  </w:pPr>
                  <w:r w:rsidRPr="00046020">
                    <w:rPr>
                      <w:sz w:val="18"/>
                      <w:szCs w:val="20"/>
                    </w:rPr>
                    <w:t xml:space="preserve">м2 </w:t>
                  </w:r>
                </w:p>
                <w:p w14:paraId="280C7C6B" w14:textId="77777777" w:rsidR="00046020" w:rsidRPr="00046020" w:rsidRDefault="00046020" w:rsidP="00046020">
                  <w:pPr>
                    <w:rPr>
                      <w:sz w:val="18"/>
                      <w:szCs w:val="20"/>
                    </w:rPr>
                  </w:pPr>
                  <w:r w:rsidRPr="00046020">
                    <w:rPr>
                      <w:sz w:val="18"/>
                      <w:szCs w:val="20"/>
                    </w:rPr>
                    <w:t>մ2</w:t>
                  </w:r>
                </w:p>
              </w:tc>
              <w:tc>
                <w:tcPr>
                  <w:tcW w:w="525" w:type="pct"/>
                  <w:shd w:val="clear" w:color="000000" w:fill="FFFFFF"/>
                  <w:noWrap/>
                  <w:vAlign w:val="center"/>
                </w:tcPr>
                <w:p w14:paraId="020DCA18" w14:textId="77777777" w:rsidR="00046020" w:rsidRPr="00046020" w:rsidRDefault="00046020" w:rsidP="00046020">
                  <w:pPr>
                    <w:jc w:val="center"/>
                    <w:rPr>
                      <w:sz w:val="18"/>
                      <w:szCs w:val="20"/>
                    </w:rPr>
                  </w:pPr>
                  <w:r w:rsidRPr="00046020">
                    <w:rPr>
                      <w:sz w:val="18"/>
                      <w:szCs w:val="20"/>
                    </w:rPr>
                    <w:t>8,5</w:t>
                  </w:r>
                </w:p>
              </w:tc>
            </w:tr>
            <w:tr w:rsidR="00046020" w:rsidRPr="005778D7" w14:paraId="643DFA0D" w14:textId="77777777" w:rsidTr="00046020">
              <w:trPr>
                <w:trHeight w:val="165"/>
              </w:trPr>
              <w:tc>
                <w:tcPr>
                  <w:tcW w:w="405" w:type="pct"/>
                  <w:vMerge/>
                  <w:shd w:val="clear" w:color="000000" w:fill="FFFFFF"/>
                  <w:noWrap/>
                  <w:vAlign w:val="center"/>
                </w:tcPr>
                <w:p w14:paraId="5ADBF5BE" w14:textId="77777777" w:rsidR="00046020" w:rsidRPr="00046020" w:rsidRDefault="00046020" w:rsidP="00046020">
                  <w:pPr>
                    <w:jc w:val="center"/>
                    <w:rPr>
                      <w:sz w:val="18"/>
                      <w:szCs w:val="20"/>
                    </w:rPr>
                  </w:pPr>
                </w:p>
              </w:tc>
              <w:tc>
                <w:tcPr>
                  <w:tcW w:w="3464" w:type="pct"/>
                  <w:vMerge/>
                  <w:shd w:val="clear" w:color="000000" w:fill="FFFFFF"/>
                  <w:vAlign w:val="center"/>
                </w:tcPr>
                <w:p w14:paraId="436F7295" w14:textId="77777777" w:rsidR="00046020" w:rsidRPr="00046020" w:rsidRDefault="00046020" w:rsidP="00046020">
                  <w:pPr>
                    <w:rPr>
                      <w:sz w:val="18"/>
                      <w:szCs w:val="20"/>
                    </w:rPr>
                  </w:pPr>
                </w:p>
              </w:tc>
              <w:tc>
                <w:tcPr>
                  <w:tcW w:w="606" w:type="pct"/>
                  <w:vMerge/>
                  <w:tcBorders>
                    <w:left w:val="single" w:sz="4" w:space="0" w:color="auto"/>
                    <w:right w:val="single" w:sz="4" w:space="0" w:color="auto"/>
                  </w:tcBorders>
                  <w:vAlign w:val="center"/>
                </w:tcPr>
                <w:p w14:paraId="258BA1EF" w14:textId="77777777" w:rsidR="00046020" w:rsidRPr="00046020" w:rsidRDefault="00046020" w:rsidP="00046020">
                  <w:pPr>
                    <w:jc w:val="center"/>
                    <w:rPr>
                      <w:sz w:val="18"/>
                      <w:szCs w:val="20"/>
                    </w:rPr>
                  </w:pPr>
                </w:p>
              </w:tc>
              <w:tc>
                <w:tcPr>
                  <w:tcW w:w="525" w:type="pct"/>
                  <w:shd w:val="clear" w:color="000000" w:fill="FFFFFF"/>
                  <w:noWrap/>
                  <w:vAlign w:val="center"/>
                </w:tcPr>
                <w:p w14:paraId="78D02590" w14:textId="77777777" w:rsidR="00046020" w:rsidRPr="00046020" w:rsidRDefault="00046020" w:rsidP="00046020">
                  <w:pPr>
                    <w:jc w:val="center"/>
                    <w:rPr>
                      <w:sz w:val="18"/>
                      <w:szCs w:val="20"/>
                    </w:rPr>
                  </w:pPr>
                  <w:r w:rsidRPr="00046020">
                    <w:rPr>
                      <w:sz w:val="18"/>
                      <w:szCs w:val="20"/>
                    </w:rPr>
                    <w:t>8,5</w:t>
                  </w:r>
                </w:p>
              </w:tc>
            </w:tr>
            <w:tr w:rsidR="00046020" w:rsidRPr="005778D7" w14:paraId="42AFB243" w14:textId="77777777" w:rsidTr="00046020">
              <w:trPr>
                <w:trHeight w:val="165"/>
              </w:trPr>
              <w:tc>
                <w:tcPr>
                  <w:tcW w:w="405" w:type="pct"/>
                  <w:vMerge/>
                  <w:shd w:val="clear" w:color="000000" w:fill="FFFFFF"/>
                  <w:noWrap/>
                  <w:vAlign w:val="center"/>
                </w:tcPr>
                <w:p w14:paraId="38AE9E90" w14:textId="77777777" w:rsidR="00046020" w:rsidRPr="00046020" w:rsidRDefault="00046020" w:rsidP="00046020">
                  <w:pPr>
                    <w:jc w:val="center"/>
                    <w:rPr>
                      <w:sz w:val="18"/>
                      <w:szCs w:val="20"/>
                    </w:rPr>
                  </w:pPr>
                </w:p>
              </w:tc>
              <w:tc>
                <w:tcPr>
                  <w:tcW w:w="3464" w:type="pct"/>
                  <w:vMerge/>
                  <w:shd w:val="clear" w:color="000000" w:fill="FFFFFF"/>
                  <w:vAlign w:val="center"/>
                </w:tcPr>
                <w:p w14:paraId="1E05CBFD" w14:textId="77777777" w:rsidR="00046020" w:rsidRPr="00046020" w:rsidRDefault="00046020" w:rsidP="00046020">
                  <w:pPr>
                    <w:rPr>
                      <w:sz w:val="18"/>
                      <w:szCs w:val="20"/>
                    </w:rPr>
                  </w:pPr>
                </w:p>
              </w:tc>
              <w:tc>
                <w:tcPr>
                  <w:tcW w:w="606" w:type="pct"/>
                  <w:vMerge/>
                  <w:tcBorders>
                    <w:left w:val="single" w:sz="4" w:space="0" w:color="auto"/>
                    <w:right w:val="single" w:sz="4" w:space="0" w:color="auto"/>
                  </w:tcBorders>
                  <w:vAlign w:val="center"/>
                </w:tcPr>
                <w:p w14:paraId="5F6F5BEF" w14:textId="77777777" w:rsidR="00046020" w:rsidRPr="00046020" w:rsidRDefault="00046020" w:rsidP="00046020">
                  <w:pPr>
                    <w:jc w:val="center"/>
                    <w:rPr>
                      <w:sz w:val="18"/>
                      <w:szCs w:val="20"/>
                    </w:rPr>
                  </w:pPr>
                </w:p>
              </w:tc>
              <w:tc>
                <w:tcPr>
                  <w:tcW w:w="525" w:type="pct"/>
                  <w:shd w:val="clear" w:color="000000" w:fill="FFFFFF"/>
                  <w:noWrap/>
                  <w:vAlign w:val="center"/>
                </w:tcPr>
                <w:p w14:paraId="4E26D469" w14:textId="77777777" w:rsidR="00046020" w:rsidRPr="00046020" w:rsidRDefault="00046020" w:rsidP="00046020">
                  <w:pPr>
                    <w:jc w:val="center"/>
                    <w:rPr>
                      <w:sz w:val="18"/>
                      <w:szCs w:val="20"/>
                    </w:rPr>
                  </w:pPr>
                  <w:r w:rsidRPr="00046020">
                    <w:rPr>
                      <w:sz w:val="18"/>
                      <w:szCs w:val="20"/>
                    </w:rPr>
                    <w:t>8,5</w:t>
                  </w:r>
                </w:p>
              </w:tc>
            </w:tr>
            <w:tr w:rsidR="00046020" w:rsidRPr="005778D7" w14:paraId="55B740FD" w14:textId="77777777" w:rsidTr="00046020">
              <w:trPr>
                <w:trHeight w:val="165"/>
              </w:trPr>
              <w:tc>
                <w:tcPr>
                  <w:tcW w:w="405" w:type="pct"/>
                  <w:vMerge/>
                  <w:shd w:val="clear" w:color="000000" w:fill="FFFFFF"/>
                  <w:noWrap/>
                  <w:vAlign w:val="center"/>
                </w:tcPr>
                <w:p w14:paraId="69568051" w14:textId="77777777" w:rsidR="00046020" w:rsidRPr="00046020" w:rsidRDefault="00046020" w:rsidP="00046020">
                  <w:pPr>
                    <w:jc w:val="center"/>
                    <w:rPr>
                      <w:sz w:val="18"/>
                      <w:szCs w:val="20"/>
                    </w:rPr>
                  </w:pPr>
                </w:p>
              </w:tc>
              <w:tc>
                <w:tcPr>
                  <w:tcW w:w="3464" w:type="pct"/>
                  <w:vMerge/>
                  <w:shd w:val="clear" w:color="000000" w:fill="FFFFFF"/>
                  <w:vAlign w:val="center"/>
                </w:tcPr>
                <w:p w14:paraId="3685844F" w14:textId="77777777" w:rsidR="00046020" w:rsidRPr="00046020" w:rsidRDefault="00046020" w:rsidP="00046020">
                  <w:pPr>
                    <w:rPr>
                      <w:sz w:val="18"/>
                      <w:szCs w:val="20"/>
                    </w:rPr>
                  </w:pPr>
                </w:p>
              </w:tc>
              <w:tc>
                <w:tcPr>
                  <w:tcW w:w="606" w:type="pct"/>
                  <w:vMerge/>
                  <w:tcBorders>
                    <w:left w:val="single" w:sz="4" w:space="0" w:color="auto"/>
                    <w:right w:val="single" w:sz="4" w:space="0" w:color="auto"/>
                  </w:tcBorders>
                  <w:vAlign w:val="center"/>
                </w:tcPr>
                <w:p w14:paraId="3B319F38" w14:textId="77777777" w:rsidR="00046020" w:rsidRPr="00046020" w:rsidRDefault="00046020" w:rsidP="00046020">
                  <w:pPr>
                    <w:jc w:val="center"/>
                    <w:rPr>
                      <w:sz w:val="18"/>
                      <w:szCs w:val="20"/>
                    </w:rPr>
                  </w:pPr>
                </w:p>
              </w:tc>
              <w:tc>
                <w:tcPr>
                  <w:tcW w:w="525" w:type="pct"/>
                  <w:shd w:val="clear" w:color="000000" w:fill="FFFFFF"/>
                  <w:noWrap/>
                  <w:vAlign w:val="center"/>
                </w:tcPr>
                <w:p w14:paraId="79B5FCFC" w14:textId="77777777" w:rsidR="00046020" w:rsidRPr="00046020" w:rsidRDefault="00046020" w:rsidP="00046020">
                  <w:pPr>
                    <w:jc w:val="center"/>
                    <w:rPr>
                      <w:sz w:val="18"/>
                      <w:szCs w:val="20"/>
                    </w:rPr>
                  </w:pPr>
                  <w:r w:rsidRPr="00046020">
                    <w:rPr>
                      <w:sz w:val="18"/>
                      <w:szCs w:val="20"/>
                    </w:rPr>
                    <w:t>8,5</w:t>
                  </w:r>
                </w:p>
              </w:tc>
            </w:tr>
            <w:tr w:rsidR="00046020" w:rsidRPr="005778D7" w14:paraId="7E3ECFB4" w14:textId="77777777" w:rsidTr="00046020">
              <w:trPr>
                <w:trHeight w:val="165"/>
              </w:trPr>
              <w:tc>
                <w:tcPr>
                  <w:tcW w:w="405" w:type="pct"/>
                  <w:vMerge/>
                  <w:shd w:val="clear" w:color="000000" w:fill="FFFFFF"/>
                  <w:noWrap/>
                  <w:vAlign w:val="center"/>
                </w:tcPr>
                <w:p w14:paraId="7245040C" w14:textId="77777777" w:rsidR="00046020" w:rsidRPr="00046020" w:rsidRDefault="00046020" w:rsidP="00046020">
                  <w:pPr>
                    <w:jc w:val="center"/>
                    <w:rPr>
                      <w:sz w:val="18"/>
                      <w:szCs w:val="20"/>
                    </w:rPr>
                  </w:pPr>
                </w:p>
              </w:tc>
              <w:tc>
                <w:tcPr>
                  <w:tcW w:w="3464" w:type="pct"/>
                  <w:vMerge/>
                  <w:shd w:val="clear" w:color="000000" w:fill="FFFFFF"/>
                  <w:vAlign w:val="center"/>
                </w:tcPr>
                <w:p w14:paraId="5CB92DE7" w14:textId="77777777" w:rsidR="00046020" w:rsidRPr="00046020" w:rsidRDefault="00046020" w:rsidP="00046020">
                  <w:pPr>
                    <w:rPr>
                      <w:sz w:val="18"/>
                      <w:szCs w:val="20"/>
                    </w:rPr>
                  </w:pPr>
                </w:p>
              </w:tc>
              <w:tc>
                <w:tcPr>
                  <w:tcW w:w="606" w:type="pct"/>
                  <w:vMerge/>
                  <w:tcBorders>
                    <w:left w:val="single" w:sz="4" w:space="0" w:color="auto"/>
                    <w:right w:val="single" w:sz="4" w:space="0" w:color="auto"/>
                  </w:tcBorders>
                  <w:vAlign w:val="center"/>
                </w:tcPr>
                <w:p w14:paraId="4722E656" w14:textId="77777777" w:rsidR="00046020" w:rsidRPr="00046020" w:rsidRDefault="00046020" w:rsidP="00046020">
                  <w:pPr>
                    <w:jc w:val="center"/>
                    <w:rPr>
                      <w:sz w:val="18"/>
                      <w:szCs w:val="20"/>
                    </w:rPr>
                  </w:pPr>
                </w:p>
              </w:tc>
              <w:tc>
                <w:tcPr>
                  <w:tcW w:w="525" w:type="pct"/>
                  <w:shd w:val="clear" w:color="000000" w:fill="FFFFFF"/>
                  <w:noWrap/>
                  <w:vAlign w:val="center"/>
                </w:tcPr>
                <w:p w14:paraId="20EB4EE8" w14:textId="77777777" w:rsidR="00046020" w:rsidRPr="00046020" w:rsidRDefault="00046020" w:rsidP="00046020">
                  <w:pPr>
                    <w:jc w:val="center"/>
                    <w:rPr>
                      <w:sz w:val="18"/>
                      <w:szCs w:val="20"/>
                    </w:rPr>
                  </w:pPr>
                  <w:r w:rsidRPr="00046020">
                    <w:rPr>
                      <w:sz w:val="18"/>
                      <w:szCs w:val="20"/>
                    </w:rPr>
                    <w:t>8,5</w:t>
                  </w:r>
                </w:p>
              </w:tc>
            </w:tr>
            <w:tr w:rsidR="00046020" w:rsidRPr="005778D7" w14:paraId="52D9B52C" w14:textId="77777777" w:rsidTr="00046020">
              <w:trPr>
                <w:trHeight w:val="165"/>
              </w:trPr>
              <w:tc>
                <w:tcPr>
                  <w:tcW w:w="405" w:type="pct"/>
                  <w:vMerge/>
                  <w:shd w:val="clear" w:color="000000" w:fill="FFFFFF"/>
                  <w:noWrap/>
                  <w:vAlign w:val="center"/>
                </w:tcPr>
                <w:p w14:paraId="4AB319C9" w14:textId="77777777" w:rsidR="00046020" w:rsidRPr="00046020" w:rsidRDefault="00046020" w:rsidP="00046020">
                  <w:pPr>
                    <w:jc w:val="center"/>
                    <w:rPr>
                      <w:sz w:val="18"/>
                      <w:szCs w:val="20"/>
                    </w:rPr>
                  </w:pPr>
                </w:p>
              </w:tc>
              <w:tc>
                <w:tcPr>
                  <w:tcW w:w="3464" w:type="pct"/>
                  <w:vMerge/>
                  <w:shd w:val="clear" w:color="000000" w:fill="FFFFFF"/>
                  <w:vAlign w:val="center"/>
                </w:tcPr>
                <w:p w14:paraId="53F1155A" w14:textId="77777777" w:rsidR="00046020" w:rsidRPr="00046020" w:rsidRDefault="00046020" w:rsidP="00046020">
                  <w:pPr>
                    <w:rPr>
                      <w:sz w:val="18"/>
                      <w:szCs w:val="20"/>
                    </w:rPr>
                  </w:pPr>
                </w:p>
              </w:tc>
              <w:tc>
                <w:tcPr>
                  <w:tcW w:w="606" w:type="pct"/>
                  <w:vMerge/>
                  <w:tcBorders>
                    <w:left w:val="single" w:sz="4" w:space="0" w:color="auto"/>
                    <w:bottom w:val="single" w:sz="4" w:space="0" w:color="000000"/>
                    <w:right w:val="single" w:sz="4" w:space="0" w:color="auto"/>
                  </w:tcBorders>
                  <w:vAlign w:val="center"/>
                </w:tcPr>
                <w:p w14:paraId="62CCF5A9" w14:textId="77777777" w:rsidR="00046020" w:rsidRPr="00046020" w:rsidRDefault="00046020" w:rsidP="00046020">
                  <w:pPr>
                    <w:jc w:val="center"/>
                    <w:rPr>
                      <w:sz w:val="18"/>
                      <w:szCs w:val="20"/>
                    </w:rPr>
                  </w:pPr>
                </w:p>
              </w:tc>
              <w:tc>
                <w:tcPr>
                  <w:tcW w:w="525" w:type="pct"/>
                  <w:shd w:val="clear" w:color="000000" w:fill="FFFFFF"/>
                  <w:noWrap/>
                  <w:vAlign w:val="center"/>
                </w:tcPr>
                <w:p w14:paraId="6BF937AC" w14:textId="77777777" w:rsidR="00046020" w:rsidRPr="00046020" w:rsidRDefault="00046020" w:rsidP="00046020">
                  <w:pPr>
                    <w:jc w:val="center"/>
                    <w:rPr>
                      <w:sz w:val="18"/>
                      <w:szCs w:val="20"/>
                    </w:rPr>
                  </w:pPr>
                  <w:r w:rsidRPr="00046020">
                    <w:rPr>
                      <w:sz w:val="18"/>
                      <w:szCs w:val="20"/>
                    </w:rPr>
                    <w:t>8,5</w:t>
                  </w:r>
                </w:p>
              </w:tc>
            </w:tr>
            <w:tr w:rsidR="00046020" w:rsidRPr="005778D7" w14:paraId="465C98A3" w14:textId="77777777" w:rsidTr="00046020">
              <w:trPr>
                <w:trHeight w:val="249"/>
              </w:trPr>
              <w:tc>
                <w:tcPr>
                  <w:tcW w:w="405" w:type="pct"/>
                  <w:vMerge w:val="restart"/>
                  <w:shd w:val="clear" w:color="000000" w:fill="FFFFFF"/>
                  <w:noWrap/>
                  <w:vAlign w:val="center"/>
                </w:tcPr>
                <w:p w14:paraId="05084436" w14:textId="77777777" w:rsidR="00046020" w:rsidRPr="00046020" w:rsidRDefault="00046020" w:rsidP="00046020">
                  <w:pPr>
                    <w:jc w:val="center"/>
                    <w:rPr>
                      <w:sz w:val="18"/>
                      <w:szCs w:val="20"/>
                    </w:rPr>
                  </w:pPr>
                  <w:r w:rsidRPr="00046020">
                    <w:rPr>
                      <w:sz w:val="18"/>
                      <w:szCs w:val="20"/>
                    </w:rPr>
                    <w:t>40</w:t>
                  </w:r>
                </w:p>
              </w:tc>
              <w:tc>
                <w:tcPr>
                  <w:tcW w:w="3464" w:type="pct"/>
                  <w:vMerge w:val="restart"/>
                  <w:shd w:val="clear" w:color="000000" w:fill="FFFFFF"/>
                  <w:vAlign w:val="center"/>
                </w:tcPr>
                <w:p w14:paraId="292D7C53" w14:textId="77777777" w:rsidR="00046020" w:rsidRPr="00046020" w:rsidRDefault="00046020" w:rsidP="00046020">
                  <w:pPr>
                    <w:rPr>
                      <w:sz w:val="18"/>
                      <w:szCs w:val="20"/>
                    </w:rPr>
                  </w:pPr>
                  <w:r w:rsidRPr="00046020">
                    <w:rPr>
                      <w:sz w:val="18"/>
                      <w:szCs w:val="20"/>
                    </w:rPr>
                    <w:t>Обшивка   навеса композитными панелями (Алюкобонд)  Հովհարի երեսապատում Ալուկոբոնդ  կոմպոզիտային վահանակներով</w:t>
                  </w:r>
                </w:p>
              </w:tc>
              <w:tc>
                <w:tcPr>
                  <w:tcW w:w="606" w:type="pct"/>
                  <w:vMerge w:val="restart"/>
                  <w:tcBorders>
                    <w:top w:val="nil"/>
                    <w:left w:val="single" w:sz="4" w:space="0" w:color="auto"/>
                    <w:right w:val="single" w:sz="4" w:space="0" w:color="auto"/>
                  </w:tcBorders>
                  <w:vAlign w:val="center"/>
                </w:tcPr>
                <w:p w14:paraId="5107322D" w14:textId="77777777" w:rsidR="00046020" w:rsidRPr="00046020" w:rsidRDefault="00046020" w:rsidP="00046020">
                  <w:pPr>
                    <w:jc w:val="center"/>
                    <w:rPr>
                      <w:sz w:val="18"/>
                      <w:szCs w:val="20"/>
                    </w:rPr>
                  </w:pPr>
                  <w:r w:rsidRPr="00046020">
                    <w:rPr>
                      <w:sz w:val="18"/>
                      <w:szCs w:val="20"/>
                    </w:rPr>
                    <w:t xml:space="preserve">м2 </w:t>
                  </w:r>
                </w:p>
                <w:p w14:paraId="1C1CC0C4" w14:textId="77777777" w:rsidR="00046020" w:rsidRPr="00046020" w:rsidRDefault="00046020" w:rsidP="00046020">
                  <w:pPr>
                    <w:jc w:val="center"/>
                    <w:rPr>
                      <w:sz w:val="18"/>
                      <w:szCs w:val="20"/>
                    </w:rPr>
                  </w:pPr>
                  <w:r w:rsidRPr="00046020">
                    <w:rPr>
                      <w:sz w:val="18"/>
                      <w:szCs w:val="20"/>
                    </w:rPr>
                    <w:t>մ2</w:t>
                  </w:r>
                </w:p>
              </w:tc>
              <w:tc>
                <w:tcPr>
                  <w:tcW w:w="525" w:type="pct"/>
                  <w:shd w:val="clear" w:color="000000" w:fill="FFFFFF"/>
                  <w:noWrap/>
                  <w:vAlign w:val="center"/>
                </w:tcPr>
                <w:p w14:paraId="161BDF92" w14:textId="77777777" w:rsidR="00046020" w:rsidRPr="00046020" w:rsidRDefault="00046020" w:rsidP="00046020">
                  <w:pPr>
                    <w:jc w:val="center"/>
                    <w:rPr>
                      <w:sz w:val="18"/>
                      <w:szCs w:val="20"/>
                    </w:rPr>
                  </w:pPr>
                  <w:r w:rsidRPr="00046020">
                    <w:rPr>
                      <w:sz w:val="18"/>
                      <w:szCs w:val="20"/>
                    </w:rPr>
                    <w:t>32</w:t>
                  </w:r>
                </w:p>
              </w:tc>
            </w:tr>
            <w:tr w:rsidR="00046020" w:rsidRPr="005778D7" w14:paraId="3E0F15CE" w14:textId="77777777" w:rsidTr="00046020">
              <w:trPr>
                <w:trHeight w:val="248"/>
              </w:trPr>
              <w:tc>
                <w:tcPr>
                  <w:tcW w:w="405" w:type="pct"/>
                  <w:vMerge/>
                  <w:shd w:val="clear" w:color="000000" w:fill="FFFFFF"/>
                  <w:noWrap/>
                  <w:vAlign w:val="center"/>
                </w:tcPr>
                <w:p w14:paraId="695892AF" w14:textId="77777777" w:rsidR="00046020" w:rsidRPr="00046020" w:rsidRDefault="00046020" w:rsidP="00046020">
                  <w:pPr>
                    <w:jc w:val="center"/>
                    <w:rPr>
                      <w:sz w:val="18"/>
                      <w:szCs w:val="20"/>
                    </w:rPr>
                  </w:pPr>
                </w:p>
              </w:tc>
              <w:tc>
                <w:tcPr>
                  <w:tcW w:w="3464" w:type="pct"/>
                  <w:vMerge/>
                  <w:shd w:val="clear" w:color="000000" w:fill="FFFFFF"/>
                  <w:vAlign w:val="center"/>
                </w:tcPr>
                <w:p w14:paraId="06002BE1" w14:textId="77777777" w:rsidR="00046020" w:rsidRPr="00046020" w:rsidRDefault="00046020" w:rsidP="00046020">
                  <w:pPr>
                    <w:rPr>
                      <w:sz w:val="18"/>
                      <w:szCs w:val="20"/>
                    </w:rPr>
                  </w:pPr>
                </w:p>
              </w:tc>
              <w:tc>
                <w:tcPr>
                  <w:tcW w:w="606" w:type="pct"/>
                  <w:vMerge/>
                  <w:tcBorders>
                    <w:left w:val="single" w:sz="4" w:space="0" w:color="auto"/>
                    <w:bottom w:val="single" w:sz="4" w:space="0" w:color="000000"/>
                    <w:right w:val="single" w:sz="4" w:space="0" w:color="auto"/>
                  </w:tcBorders>
                  <w:vAlign w:val="center"/>
                </w:tcPr>
                <w:p w14:paraId="4FA00438" w14:textId="77777777" w:rsidR="00046020" w:rsidRPr="00046020" w:rsidRDefault="00046020" w:rsidP="00046020">
                  <w:pPr>
                    <w:jc w:val="center"/>
                    <w:rPr>
                      <w:sz w:val="18"/>
                      <w:szCs w:val="20"/>
                    </w:rPr>
                  </w:pPr>
                </w:p>
              </w:tc>
              <w:tc>
                <w:tcPr>
                  <w:tcW w:w="525" w:type="pct"/>
                  <w:shd w:val="clear" w:color="000000" w:fill="FFFFFF"/>
                  <w:noWrap/>
                  <w:vAlign w:val="center"/>
                </w:tcPr>
                <w:p w14:paraId="48CEBC00" w14:textId="77777777" w:rsidR="00046020" w:rsidRPr="00046020" w:rsidRDefault="00046020" w:rsidP="00046020">
                  <w:pPr>
                    <w:jc w:val="center"/>
                    <w:rPr>
                      <w:sz w:val="18"/>
                      <w:szCs w:val="20"/>
                    </w:rPr>
                  </w:pPr>
                  <w:r w:rsidRPr="00046020">
                    <w:rPr>
                      <w:sz w:val="18"/>
                      <w:szCs w:val="20"/>
                    </w:rPr>
                    <w:t>32</w:t>
                  </w:r>
                </w:p>
              </w:tc>
            </w:tr>
            <w:tr w:rsidR="00046020" w:rsidRPr="005778D7" w14:paraId="7FF39CF7" w14:textId="77777777" w:rsidTr="00046020">
              <w:trPr>
                <w:trHeight w:val="185"/>
              </w:trPr>
              <w:tc>
                <w:tcPr>
                  <w:tcW w:w="405" w:type="pct"/>
                  <w:shd w:val="clear" w:color="000000" w:fill="FFFFFF"/>
                  <w:noWrap/>
                  <w:vAlign w:val="center"/>
                </w:tcPr>
                <w:p w14:paraId="63C45674" w14:textId="77777777" w:rsidR="00046020" w:rsidRPr="00046020" w:rsidRDefault="00046020" w:rsidP="00046020">
                  <w:pPr>
                    <w:jc w:val="center"/>
                    <w:rPr>
                      <w:sz w:val="18"/>
                      <w:szCs w:val="20"/>
                    </w:rPr>
                  </w:pPr>
                  <w:r w:rsidRPr="00046020">
                    <w:rPr>
                      <w:sz w:val="18"/>
                      <w:szCs w:val="20"/>
                    </w:rPr>
                    <w:t>41</w:t>
                  </w:r>
                </w:p>
              </w:tc>
              <w:tc>
                <w:tcPr>
                  <w:tcW w:w="3464" w:type="pct"/>
                  <w:shd w:val="clear" w:color="000000" w:fill="FFFFFF"/>
                  <w:vAlign w:val="center"/>
                </w:tcPr>
                <w:p w14:paraId="7E357914" w14:textId="77777777" w:rsidR="00046020" w:rsidRPr="00046020" w:rsidRDefault="00046020" w:rsidP="00046020">
                  <w:pPr>
                    <w:rPr>
                      <w:sz w:val="18"/>
                      <w:szCs w:val="20"/>
                    </w:rPr>
                  </w:pPr>
                  <w:r w:rsidRPr="00046020">
                    <w:rPr>
                      <w:sz w:val="18"/>
                      <w:szCs w:val="20"/>
                    </w:rPr>
                    <w:t>Устройство  витража   из металлопастиковых  глухих  оконных витражей  Մետաղապլաստե, բլոկով, սպիտակ, 60մմ հաստ., 1 տակ ապակի 4մմ, պրոֆիլ (արտերկիր), չբացվող</w:t>
                  </w:r>
                </w:p>
              </w:tc>
              <w:tc>
                <w:tcPr>
                  <w:tcW w:w="606" w:type="pct"/>
                  <w:tcBorders>
                    <w:top w:val="nil"/>
                    <w:left w:val="single" w:sz="4" w:space="0" w:color="auto"/>
                    <w:bottom w:val="single" w:sz="4" w:space="0" w:color="auto"/>
                    <w:right w:val="single" w:sz="4" w:space="0" w:color="auto"/>
                  </w:tcBorders>
                  <w:shd w:val="clear" w:color="auto" w:fill="auto"/>
                  <w:vAlign w:val="center"/>
                </w:tcPr>
                <w:p w14:paraId="6472E568" w14:textId="77777777" w:rsidR="00046020" w:rsidRPr="00046020" w:rsidRDefault="00046020" w:rsidP="00046020">
                  <w:pPr>
                    <w:jc w:val="center"/>
                    <w:rPr>
                      <w:sz w:val="18"/>
                      <w:szCs w:val="20"/>
                    </w:rPr>
                  </w:pPr>
                  <w:r w:rsidRPr="00046020">
                    <w:rPr>
                      <w:sz w:val="18"/>
                      <w:szCs w:val="20"/>
                    </w:rPr>
                    <w:t xml:space="preserve">м2 </w:t>
                  </w:r>
                </w:p>
                <w:p w14:paraId="26D7AB69" w14:textId="77777777" w:rsidR="00046020" w:rsidRPr="00046020" w:rsidRDefault="00046020" w:rsidP="00046020">
                  <w:pPr>
                    <w:jc w:val="center"/>
                    <w:rPr>
                      <w:sz w:val="18"/>
                      <w:szCs w:val="20"/>
                    </w:rPr>
                  </w:pPr>
                  <w:r w:rsidRPr="00046020">
                    <w:rPr>
                      <w:sz w:val="18"/>
                      <w:szCs w:val="20"/>
                    </w:rPr>
                    <w:t>մ2</w:t>
                  </w:r>
                </w:p>
              </w:tc>
              <w:tc>
                <w:tcPr>
                  <w:tcW w:w="525" w:type="pct"/>
                  <w:shd w:val="clear" w:color="000000" w:fill="FFFFFF"/>
                  <w:noWrap/>
                  <w:vAlign w:val="center"/>
                </w:tcPr>
                <w:p w14:paraId="3AD7B2D0" w14:textId="77777777" w:rsidR="00046020" w:rsidRPr="00046020" w:rsidRDefault="00046020" w:rsidP="00046020">
                  <w:pPr>
                    <w:jc w:val="center"/>
                    <w:rPr>
                      <w:sz w:val="18"/>
                      <w:szCs w:val="20"/>
                    </w:rPr>
                  </w:pPr>
                  <w:r w:rsidRPr="00046020">
                    <w:rPr>
                      <w:sz w:val="18"/>
                      <w:szCs w:val="20"/>
                    </w:rPr>
                    <w:t>12</w:t>
                  </w:r>
                </w:p>
              </w:tc>
            </w:tr>
            <w:tr w:rsidR="00046020" w:rsidRPr="005778D7" w14:paraId="17B8132E" w14:textId="77777777" w:rsidTr="00046020">
              <w:trPr>
                <w:trHeight w:val="185"/>
              </w:trPr>
              <w:tc>
                <w:tcPr>
                  <w:tcW w:w="405" w:type="pct"/>
                  <w:shd w:val="clear" w:color="000000" w:fill="FFFFFF"/>
                  <w:noWrap/>
                  <w:vAlign w:val="center"/>
                </w:tcPr>
                <w:p w14:paraId="3FD9B3E8" w14:textId="77777777" w:rsidR="00046020" w:rsidRPr="00046020" w:rsidRDefault="00046020" w:rsidP="00046020">
                  <w:pPr>
                    <w:jc w:val="center"/>
                    <w:rPr>
                      <w:sz w:val="18"/>
                      <w:szCs w:val="20"/>
                    </w:rPr>
                  </w:pPr>
                  <w:r w:rsidRPr="00046020">
                    <w:rPr>
                      <w:sz w:val="18"/>
                      <w:szCs w:val="20"/>
                    </w:rPr>
                    <w:t>42</w:t>
                  </w:r>
                </w:p>
              </w:tc>
              <w:tc>
                <w:tcPr>
                  <w:tcW w:w="3464" w:type="pct"/>
                  <w:shd w:val="clear" w:color="000000" w:fill="FFFFFF"/>
                  <w:vAlign w:val="center"/>
                </w:tcPr>
                <w:p w14:paraId="1DD78EA5" w14:textId="77777777" w:rsidR="00046020" w:rsidRPr="00046020" w:rsidRDefault="00046020" w:rsidP="00046020">
                  <w:pPr>
                    <w:rPr>
                      <w:sz w:val="18"/>
                      <w:szCs w:val="20"/>
                    </w:rPr>
                  </w:pPr>
                  <w:r w:rsidRPr="00046020">
                    <w:rPr>
                      <w:sz w:val="18"/>
                      <w:szCs w:val="20"/>
                    </w:rPr>
                    <w:t>Монтаж каркасов  скамейки из  стальных прямоугольных   труб 60x40x3մմ  вес 1метра 4,3кг</w:t>
                  </w:r>
                </w:p>
                <w:p w14:paraId="71880EBB" w14:textId="77777777" w:rsidR="00046020" w:rsidRPr="00046020" w:rsidRDefault="00046020" w:rsidP="00046020">
                  <w:pPr>
                    <w:rPr>
                      <w:sz w:val="18"/>
                      <w:szCs w:val="20"/>
                    </w:rPr>
                  </w:pPr>
                  <w:r w:rsidRPr="00046020">
                    <w:rPr>
                      <w:sz w:val="18"/>
                      <w:szCs w:val="20"/>
                    </w:rPr>
                    <w:t xml:space="preserve">60x40x3 մմ ուղղանկյուն պողպատե խողովակներից  նստարանների շրջանակների մոնտաժ  </w:t>
                  </w:r>
                </w:p>
              </w:tc>
              <w:tc>
                <w:tcPr>
                  <w:tcW w:w="606" w:type="pct"/>
                  <w:tcBorders>
                    <w:top w:val="nil"/>
                    <w:left w:val="single" w:sz="4" w:space="0" w:color="auto"/>
                    <w:bottom w:val="nil"/>
                    <w:right w:val="single" w:sz="4" w:space="0" w:color="auto"/>
                  </w:tcBorders>
                  <w:shd w:val="clear" w:color="000000" w:fill="FFFFFF"/>
                  <w:vAlign w:val="center"/>
                </w:tcPr>
                <w:p w14:paraId="0BA9FE05" w14:textId="77777777" w:rsidR="00046020" w:rsidRPr="00046020" w:rsidRDefault="00046020" w:rsidP="00046020">
                  <w:pPr>
                    <w:jc w:val="center"/>
                    <w:rPr>
                      <w:sz w:val="18"/>
                      <w:szCs w:val="20"/>
                    </w:rPr>
                  </w:pPr>
                  <w:r w:rsidRPr="00046020">
                    <w:rPr>
                      <w:sz w:val="18"/>
                      <w:szCs w:val="20"/>
                    </w:rPr>
                    <w:t>тн տ</w:t>
                  </w:r>
                </w:p>
              </w:tc>
              <w:tc>
                <w:tcPr>
                  <w:tcW w:w="525" w:type="pct"/>
                  <w:shd w:val="clear" w:color="000000" w:fill="FFFFFF"/>
                  <w:noWrap/>
                  <w:vAlign w:val="center"/>
                </w:tcPr>
                <w:p w14:paraId="1382B074" w14:textId="77777777" w:rsidR="00046020" w:rsidRPr="00046020" w:rsidRDefault="00046020" w:rsidP="00046020">
                  <w:pPr>
                    <w:jc w:val="center"/>
                    <w:rPr>
                      <w:sz w:val="18"/>
                      <w:szCs w:val="20"/>
                    </w:rPr>
                  </w:pPr>
                  <w:r w:rsidRPr="00046020">
                    <w:rPr>
                      <w:sz w:val="18"/>
                      <w:szCs w:val="20"/>
                    </w:rPr>
                    <w:t>0,04515</w:t>
                  </w:r>
                </w:p>
              </w:tc>
            </w:tr>
            <w:tr w:rsidR="00046020" w:rsidRPr="005778D7" w14:paraId="168A7E59" w14:textId="77777777" w:rsidTr="00046020">
              <w:trPr>
                <w:trHeight w:val="185"/>
              </w:trPr>
              <w:tc>
                <w:tcPr>
                  <w:tcW w:w="405" w:type="pct"/>
                  <w:shd w:val="clear" w:color="000000" w:fill="FFFFFF"/>
                  <w:noWrap/>
                  <w:vAlign w:val="center"/>
                </w:tcPr>
                <w:p w14:paraId="0BC498AA" w14:textId="77777777" w:rsidR="00046020" w:rsidRPr="00046020" w:rsidRDefault="00046020" w:rsidP="00046020">
                  <w:pPr>
                    <w:jc w:val="center"/>
                    <w:rPr>
                      <w:sz w:val="18"/>
                      <w:szCs w:val="20"/>
                    </w:rPr>
                  </w:pPr>
                  <w:r w:rsidRPr="00046020">
                    <w:rPr>
                      <w:sz w:val="18"/>
                      <w:szCs w:val="20"/>
                    </w:rPr>
                    <w:t>43</w:t>
                  </w:r>
                </w:p>
              </w:tc>
              <w:tc>
                <w:tcPr>
                  <w:tcW w:w="3464" w:type="pct"/>
                  <w:shd w:val="clear" w:color="000000" w:fill="FFFFFF"/>
                  <w:vAlign w:val="center"/>
                </w:tcPr>
                <w:p w14:paraId="10217A24" w14:textId="77777777" w:rsidR="00046020" w:rsidRPr="00046020" w:rsidRDefault="00046020" w:rsidP="00046020">
                  <w:pPr>
                    <w:rPr>
                      <w:sz w:val="18"/>
                      <w:szCs w:val="20"/>
                    </w:rPr>
                  </w:pPr>
                  <w:r w:rsidRPr="00046020">
                    <w:rPr>
                      <w:sz w:val="18"/>
                      <w:szCs w:val="20"/>
                    </w:rPr>
                    <w:t>Стальные прямоугольные  трубы 60x40x3մմ   Պողպատե ուղղանկյուն խողովակներ 60x40x3մմ</w:t>
                  </w:r>
                </w:p>
              </w:tc>
              <w:tc>
                <w:tcPr>
                  <w:tcW w:w="606" w:type="pct"/>
                  <w:tcBorders>
                    <w:top w:val="nil"/>
                    <w:left w:val="single" w:sz="4" w:space="0" w:color="auto"/>
                    <w:bottom w:val="nil"/>
                    <w:right w:val="single" w:sz="4" w:space="0" w:color="auto"/>
                  </w:tcBorders>
                  <w:vAlign w:val="center"/>
                </w:tcPr>
                <w:p w14:paraId="6F577C62" w14:textId="77777777" w:rsidR="00046020" w:rsidRPr="00046020" w:rsidRDefault="00046020" w:rsidP="00046020">
                  <w:pPr>
                    <w:jc w:val="center"/>
                    <w:rPr>
                      <w:sz w:val="18"/>
                      <w:szCs w:val="20"/>
                    </w:rPr>
                  </w:pPr>
                  <w:r w:rsidRPr="00046020">
                    <w:rPr>
                      <w:sz w:val="18"/>
                      <w:szCs w:val="20"/>
                    </w:rPr>
                    <w:t>м</w:t>
                  </w:r>
                </w:p>
              </w:tc>
              <w:tc>
                <w:tcPr>
                  <w:tcW w:w="525" w:type="pct"/>
                  <w:shd w:val="clear" w:color="000000" w:fill="FFFFFF"/>
                  <w:noWrap/>
                  <w:vAlign w:val="center"/>
                </w:tcPr>
                <w:p w14:paraId="0A4BBC7B" w14:textId="77777777" w:rsidR="00046020" w:rsidRPr="00046020" w:rsidRDefault="00046020" w:rsidP="00046020">
                  <w:pPr>
                    <w:jc w:val="center"/>
                    <w:rPr>
                      <w:sz w:val="18"/>
                      <w:szCs w:val="20"/>
                    </w:rPr>
                  </w:pPr>
                  <w:r w:rsidRPr="00046020">
                    <w:rPr>
                      <w:sz w:val="18"/>
                      <w:szCs w:val="20"/>
                    </w:rPr>
                    <w:t>10,5</w:t>
                  </w:r>
                </w:p>
              </w:tc>
            </w:tr>
            <w:tr w:rsidR="00046020" w:rsidRPr="005778D7" w14:paraId="439080D4" w14:textId="77777777" w:rsidTr="00046020">
              <w:trPr>
                <w:trHeight w:val="249"/>
              </w:trPr>
              <w:tc>
                <w:tcPr>
                  <w:tcW w:w="405" w:type="pct"/>
                  <w:vMerge w:val="restart"/>
                  <w:shd w:val="clear" w:color="000000" w:fill="FFFFFF"/>
                  <w:noWrap/>
                  <w:vAlign w:val="center"/>
                </w:tcPr>
                <w:p w14:paraId="5A1DD0A1" w14:textId="77777777" w:rsidR="00046020" w:rsidRPr="00046020" w:rsidRDefault="00046020" w:rsidP="00046020">
                  <w:pPr>
                    <w:jc w:val="center"/>
                    <w:rPr>
                      <w:sz w:val="18"/>
                      <w:szCs w:val="20"/>
                    </w:rPr>
                  </w:pPr>
                  <w:r w:rsidRPr="00046020">
                    <w:rPr>
                      <w:sz w:val="18"/>
                      <w:szCs w:val="20"/>
                    </w:rPr>
                    <w:t>44</w:t>
                  </w:r>
                </w:p>
              </w:tc>
              <w:tc>
                <w:tcPr>
                  <w:tcW w:w="3464" w:type="pct"/>
                  <w:vMerge w:val="restart"/>
                  <w:shd w:val="clear" w:color="000000" w:fill="FFFFFF"/>
                  <w:vAlign w:val="center"/>
                </w:tcPr>
                <w:p w14:paraId="44D9A873" w14:textId="77777777" w:rsidR="00046020" w:rsidRPr="00046020" w:rsidRDefault="00046020" w:rsidP="00046020">
                  <w:pPr>
                    <w:rPr>
                      <w:sz w:val="18"/>
                      <w:szCs w:val="20"/>
                    </w:rPr>
                  </w:pPr>
                  <w:r w:rsidRPr="00046020">
                    <w:rPr>
                      <w:sz w:val="18"/>
                      <w:szCs w:val="20"/>
                    </w:rPr>
                    <w:t>Антикоррозийная  окраска   1слой (железный сурик) Հակակոռոզիոն ներկում  1 շերտ (երկաթե սուրիկ  )</w:t>
                  </w:r>
                </w:p>
              </w:tc>
              <w:tc>
                <w:tcPr>
                  <w:tcW w:w="606" w:type="pct"/>
                  <w:vMerge w:val="restart"/>
                  <w:tcBorders>
                    <w:top w:val="nil"/>
                    <w:left w:val="single" w:sz="4" w:space="0" w:color="auto"/>
                    <w:right w:val="single" w:sz="4" w:space="0" w:color="auto"/>
                  </w:tcBorders>
                  <w:vAlign w:val="center"/>
                </w:tcPr>
                <w:p w14:paraId="6D201632" w14:textId="77777777" w:rsidR="00046020" w:rsidRPr="00046020" w:rsidRDefault="00046020" w:rsidP="00046020">
                  <w:pPr>
                    <w:jc w:val="center"/>
                    <w:rPr>
                      <w:sz w:val="18"/>
                      <w:szCs w:val="20"/>
                    </w:rPr>
                  </w:pPr>
                  <w:r w:rsidRPr="00046020">
                    <w:rPr>
                      <w:sz w:val="18"/>
                      <w:szCs w:val="20"/>
                    </w:rPr>
                    <w:t>м2</w:t>
                  </w:r>
                </w:p>
              </w:tc>
              <w:tc>
                <w:tcPr>
                  <w:tcW w:w="525" w:type="pct"/>
                  <w:shd w:val="clear" w:color="000000" w:fill="FFFFFF"/>
                  <w:noWrap/>
                  <w:vAlign w:val="center"/>
                </w:tcPr>
                <w:p w14:paraId="030074E1" w14:textId="77777777" w:rsidR="00046020" w:rsidRPr="00046020" w:rsidRDefault="00046020" w:rsidP="00046020">
                  <w:pPr>
                    <w:jc w:val="center"/>
                    <w:rPr>
                      <w:sz w:val="18"/>
                      <w:szCs w:val="20"/>
                    </w:rPr>
                  </w:pPr>
                  <w:r w:rsidRPr="00046020">
                    <w:rPr>
                      <w:sz w:val="18"/>
                      <w:szCs w:val="20"/>
                    </w:rPr>
                    <w:t>1,4</w:t>
                  </w:r>
                </w:p>
              </w:tc>
            </w:tr>
            <w:tr w:rsidR="00046020" w:rsidRPr="005778D7" w14:paraId="0990EF24" w14:textId="77777777" w:rsidTr="00046020">
              <w:trPr>
                <w:trHeight w:val="248"/>
              </w:trPr>
              <w:tc>
                <w:tcPr>
                  <w:tcW w:w="405" w:type="pct"/>
                  <w:vMerge/>
                  <w:shd w:val="clear" w:color="000000" w:fill="FFFFFF"/>
                  <w:noWrap/>
                  <w:vAlign w:val="center"/>
                </w:tcPr>
                <w:p w14:paraId="19AB1B7D" w14:textId="77777777" w:rsidR="00046020" w:rsidRPr="00046020" w:rsidRDefault="00046020" w:rsidP="00046020">
                  <w:pPr>
                    <w:jc w:val="center"/>
                    <w:rPr>
                      <w:sz w:val="18"/>
                      <w:szCs w:val="20"/>
                    </w:rPr>
                  </w:pPr>
                </w:p>
              </w:tc>
              <w:tc>
                <w:tcPr>
                  <w:tcW w:w="3464" w:type="pct"/>
                  <w:vMerge/>
                  <w:shd w:val="clear" w:color="000000" w:fill="FFFFFF"/>
                  <w:vAlign w:val="center"/>
                </w:tcPr>
                <w:p w14:paraId="544A460D" w14:textId="77777777" w:rsidR="00046020" w:rsidRPr="00046020" w:rsidRDefault="00046020" w:rsidP="00046020">
                  <w:pPr>
                    <w:rPr>
                      <w:sz w:val="18"/>
                      <w:szCs w:val="20"/>
                    </w:rPr>
                  </w:pPr>
                </w:p>
              </w:tc>
              <w:tc>
                <w:tcPr>
                  <w:tcW w:w="606" w:type="pct"/>
                  <w:vMerge/>
                  <w:tcBorders>
                    <w:left w:val="single" w:sz="4" w:space="0" w:color="auto"/>
                    <w:bottom w:val="nil"/>
                    <w:right w:val="single" w:sz="4" w:space="0" w:color="auto"/>
                  </w:tcBorders>
                  <w:vAlign w:val="center"/>
                </w:tcPr>
                <w:p w14:paraId="406E510A" w14:textId="77777777" w:rsidR="00046020" w:rsidRPr="00046020" w:rsidRDefault="00046020" w:rsidP="00046020">
                  <w:pPr>
                    <w:jc w:val="center"/>
                    <w:rPr>
                      <w:sz w:val="18"/>
                      <w:szCs w:val="20"/>
                    </w:rPr>
                  </w:pPr>
                </w:p>
              </w:tc>
              <w:tc>
                <w:tcPr>
                  <w:tcW w:w="525" w:type="pct"/>
                  <w:shd w:val="clear" w:color="000000" w:fill="FFFFFF"/>
                  <w:noWrap/>
                  <w:vAlign w:val="center"/>
                </w:tcPr>
                <w:p w14:paraId="6327D12F" w14:textId="77777777" w:rsidR="00046020" w:rsidRPr="00046020" w:rsidRDefault="00046020" w:rsidP="00046020">
                  <w:pPr>
                    <w:jc w:val="center"/>
                    <w:rPr>
                      <w:sz w:val="18"/>
                      <w:szCs w:val="20"/>
                    </w:rPr>
                  </w:pPr>
                  <w:r w:rsidRPr="00046020">
                    <w:rPr>
                      <w:sz w:val="18"/>
                      <w:szCs w:val="20"/>
                    </w:rPr>
                    <w:t>1,4</w:t>
                  </w:r>
                </w:p>
              </w:tc>
            </w:tr>
            <w:tr w:rsidR="00046020" w:rsidRPr="005778D7" w14:paraId="7571CFE3" w14:textId="77777777" w:rsidTr="00046020">
              <w:trPr>
                <w:trHeight w:val="185"/>
              </w:trPr>
              <w:tc>
                <w:tcPr>
                  <w:tcW w:w="405" w:type="pct"/>
                  <w:shd w:val="clear" w:color="000000" w:fill="FFFFFF"/>
                  <w:noWrap/>
                  <w:vAlign w:val="center"/>
                </w:tcPr>
                <w:p w14:paraId="1832DD3F" w14:textId="77777777" w:rsidR="00046020" w:rsidRPr="00046020" w:rsidRDefault="00046020" w:rsidP="00046020">
                  <w:pPr>
                    <w:jc w:val="center"/>
                    <w:rPr>
                      <w:sz w:val="18"/>
                      <w:szCs w:val="20"/>
                    </w:rPr>
                  </w:pPr>
                  <w:r w:rsidRPr="00046020">
                    <w:rPr>
                      <w:sz w:val="18"/>
                      <w:szCs w:val="20"/>
                    </w:rPr>
                    <w:t>45</w:t>
                  </w:r>
                </w:p>
              </w:tc>
              <w:tc>
                <w:tcPr>
                  <w:tcW w:w="3464" w:type="pct"/>
                  <w:shd w:val="clear" w:color="000000" w:fill="FFFFFF"/>
                  <w:vAlign w:val="center"/>
                </w:tcPr>
                <w:p w14:paraId="725E70F5" w14:textId="77777777" w:rsidR="00046020" w:rsidRPr="00046020" w:rsidRDefault="00046020" w:rsidP="00046020">
                  <w:pPr>
                    <w:rPr>
                      <w:sz w:val="18"/>
                      <w:szCs w:val="20"/>
                    </w:rPr>
                  </w:pPr>
                  <w:r w:rsidRPr="00046020">
                    <w:rPr>
                      <w:sz w:val="18"/>
                      <w:szCs w:val="20"/>
                    </w:rPr>
                    <w:t>Масляная  окраска  стальных конструкции  за 1 раза Պողպատե կոնստրուկցիաների յուղաներկում 1անգամ</w:t>
                  </w:r>
                </w:p>
              </w:tc>
              <w:tc>
                <w:tcPr>
                  <w:tcW w:w="606" w:type="pct"/>
                  <w:tcBorders>
                    <w:top w:val="single" w:sz="4" w:space="0" w:color="auto"/>
                    <w:left w:val="single" w:sz="4" w:space="0" w:color="auto"/>
                    <w:bottom w:val="nil"/>
                    <w:right w:val="single" w:sz="4" w:space="0" w:color="auto"/>
                  </w:tcBorders>
                  <w:shd w:val="clear" w:color="000000" w:fill="FFFFFF"/>
                  <w:vAlign w:val="center"/>
                </w:tcPr>
                <w:p w14:paraId="2C205440" w14:textId="77777777" w:rsidR="00046020" w:rsidRPr="00046020" w:rsidRDefault="00046020" w:rsidP="00046020">
                  <w:pPr>
                    <w:jc w:val="center"/>
                    <w:rPr>
                      <w:sz w:val="18"/>
                      <w:szCs w:val="20"/>
                    </w:rPr>
                  </w:pPr>
                  <w:r w:rsidRPr="00046020">
                    <w:rPr>
                      <w:sz w:val="18"/>
                      <w:szCs w:val="20"/>
                    </w:rPr>
                    <w:t>м2</w:t>
                  </w:r>
                </w:p>
              </w:tc>
              <w:tc>
                <w:tcPr>
                  <w:tcW w:w="525" w:type="pct"/>
                  <w:shd w:val="clear" w:color="000000" w:fill="FFFFFF"/>
                  <w:noWrap/>
                  <w:vAlign w:val="center"/>
                </w:tcPr>
                <w:p w14:paraId="6F4CEECB" w14:textId="77777777" w:rsidR="00046020" w:rsidRPr="00046020" w:rsidRDefault="00046020" w:rsidP="00046020">
                  <w:pPr>
                    <w:jc w:val="center"/>
                    <w:rPr>
                      <w:sz w:val="18"/>
                      <w:szCs w:val="20"/>
                    </w:rPr>
                  </w:pPr>
                  <w:r w:rsidRPr="00046020">
                    <w:rPr>
                      <w:sz w:val="18"/>
                      <w:szCs w:val="20"/>
                    </w:rPr>
                    <w:t>1,4</w:t>
                  </w:r>
                </w:p>
              </w:tc>
            </w:tr>
            <w:tr w:rsidR="00046020" w:rsidRPr="005778D7" w14:paraId="682B9988" w14:textId="77777777" w:rsidTr="00046020">
              <w:trPr>
                <w:trHeight w:val="185"/>
              </w:trPr>
              <w:tc>
                <w:tcPr>
                  <w:tcW w:w="405" w:type="pct"/>
                  <w:shd w:val="clear" w:color="000000" w:fill="FFFFFF"/>
                  <w:noWrap/>
                  <w:vAlign w:val="center"/>
                </w:tcPr>
                <w:p w14:paraId="2A413845" w14:textId="77777777" w:rsidR="00046020" w:rsidRPr="00046020" w:rsidRDefault="00046020" w:rsidP="00046020">
                  <w:pPr>
                    <w:jc w:val="center"/>
                    <w:rPr>
                      <w:sz w:val="18"/>
                      <w:szCs w:val="20"/>
                    </w:rPr>
                  </w:pPr>
                  <w:r w:rsidRPr="00046020">
                    <w:rPr>
                      <w:sz w:val="18"/>
                      <w:szCs w:val="20"/>
                    </w:rPr>
                    <w:t>46</w:t>
                  </w:r>
                </w:p>
              </w:tc>
              <w:tc>
                <w:tcPr>
                  <w:tcW w:w="3464" w:type="pct"/>
                  <w:shd w:val="clear" w:color="000000" w:fill="FFFFFF"/>
                  <w:vAlign w:val="center"/>
                </w:tcPr>
                <w:p w14:paraId="23186BD6" w14:textId="77777777" w:rsidR="00046020" w:rsidRPr="00046020" w:rsidRDefault="00046020" w:rsidP="00046020">
                  <w:pPr>
                    <w:rPr>
                      <w:sz w:val="18"/>
                      <w:szCs w:val="20"/>
                    </w:rPr>
                  </w:pPr>
                  <w:r w:rsidRPr="00046020">
                    <w:rPr>
                      <w:sz w:val="18"/>
                      <w:szCs w:val="20"/>
                    </w:rPr>
                    <w:t>Монтаж скамейки из брусьев лакированных Լաքապատ փայտանյութից նստարանի մոնտաժ</w:t>
                  </w:r>
                </w:p>
              </w:tc>
              <w:tc>
                <w:tcPr>
                  <w:tcW w:w="606" w:type="pct"/>
                  <w:tcBorders>
                    <w:top w:val="single" w:sz="4" w:space="0" w:color="auto"/>
                    <w:left w:val="single" w:sz="4" w:space="0" w:color="auto"/>
                    <w:bottom w:val="nil"/>
                    <w:right w:val="single" w:sz="4" w:space="0" w:color="auto"/>
                  </w:tcBorders>
                  <w:shd w:val="clear" w:color="000000" w:fill="FFFFFF"/>
                  <w:vAlign w:val="center"/>
                </w:tcPr>
                <w:p w14:paraId="7AEDB021" w14:textId="77777777" w:rsidR="00046020" w:rsidRPr="00046020" w:rsidRDefault="00046020" w:rsidP="00046020">
                  <w:pPr>
                    <w:jc w:val="center"/>
                    <w:rPr>
                      <w:sz w:val="18"/>
                      <w:szCs w:val="20"/>
                    </w:rPr>
                  </w:pPr>
                  <w:r w:rsidRPr="00046020">
                    <w:rPr>
                      <w:sz w:val="18"/>
                      <w:szCs w:val="20"/>
                    </w:rPr>
                    <w:t>м</w:t>
                  </w:r>
                </w:p>
              </w:tc>
              <w:tc>
                <w:tcPr>
                  <w:tcW w:w="525" w:type="pct"/>
                  <w:shd w:val="clear" w:color="000000" w:fill="FFFFFF"/>
                  <w:noWrap/>
                  <w:vAlign w:val="center"/>
                </w:tcPr>
                <w:p w14:paraId="0B8AD575" w14:textId="77777777" w:rsidR="00046020" w:rsidRPr="00046020" w:rsidRDefault="00046020" w:rsidP="00046020">
                  <w:pPr>
                    <w:jc w:val="center"/>
                    <w:rPr>
                      <w:sz w:val="18"/>
                      <w:szCs w:val="20"/>
                    </w:rPr>
                  </w:pPr>
                  <w:r w:rsidRPr="00046020">
                    <w:rPr>
                      <w:sz w:val="18"/>
                      <w:szCs w:val="20"/>
                    </w:rPr>
                    <w:t>48</w:t>
                  </w:r>
                </w:p>
              </w:tc>
            </w:tr>
            <w:tr w:rsidR="00046020" w:rsidRPr="005778D7" w14:paraId="2E850193" w14:textId="77777777" w:rsidTr="00046020">
              <w:trPr>
                <w:trHeight w:val="185"/>
              </w:trPr>
              <w:tc>
                <w:tcPr>
                  <w:tcW w:w="405" w:type="pct"/>
                  <w:shd w:val="clear" w:color="000000" w:fill="FFFFFF"/>
                  <w:noWrap/>
                  <w:vAlign w:val="center"/>
                </w:tcPr>
                <w:p w14:paraId="6BADE0CD" w14:textId="77777777" w:rsidR="00046020" w:rsidRPr="00046020" w:rsidRDefault="00046020" w:rsidP="00046020">
                  <w:pPr>
                    <w:jc w:val="center"/>
                    <w:rPr>
                      <w:sz w:val="18"/>
                      <w:szCs w:val="20"/>
                    </w:rPr>
                  </w:pPr>
                  <w:r w:rsidRPr="00046020">
                    <w:rPr>
                      <w:sz w:val="18"/>
                      <w:szCs w:val="20"/>
                    </w:rPr>
                    <w:t>47</w:t>
                  </w:r>
                </w:p>
              </w:tc>
              <w:tc>
                <w:tcPr>
                  <w:tcW w:w="3464" w:type="pct"/>
                  <w:shd w:val="clear" w:color="000000" w:fill="FFFFFF"/>
                  <w:vAlign w:val="center"/>
                </w:tcPr>
                <w:p w14:paraId="089615FB" w14:textId="77777777" w:rsidR="00046020" w:rsidRPr="00046020" w:rsidRDefault="00046020" w:rsidP="00046020">
                  <w:pPr>
                    <w:rPr>
                      <w:sz w:val="18"/>
                      <w:szCs w:val="20"/>
                    </w:rPr>
                  </w:pPr>
                  <w:r w:rsidRPr="00046020">
                    <w:rPr>
                      <w:sz w:val="18"/>
                      <w:szCs w:val="20"/>
                    </w:rPr>
                    <w:t>Разборка  бетонных  шпал Բետոնե շպալների ապամոնտաժում</w:t>
                  </w:r>
                </w:p>
              </w:tc>
              <w:tc>
                <w:tcPr>
                  <w:tcW w:w="606" w:type="pct"/>
                  <w:tcBorders>
                    <w:top w:val="single" w:sz="4" w:space="0" w:color="auto"/>
                    <w:left w:val="single" w:sz="4" w:space="0" w:color="auto"/>
                    <w:bottom w:val="nil"/>
                    <w:right w:val="single" w:sz="4" w:space="0" w:color="auto"/>
                  </w:tcBorders>
                  <w:shd w:val="clear" w:color="000000" w:fill="FFFFFF"/>
                  <w:vAlign w:val="center"/>
                </w:tcPr>
                <w:p w14:paraId="00D5FB41" w14:textId="77777777" w:rsidR="00046020" w:rsidRPr="00046020" w:rsidRDefault="00046020" w:rsidP="00046020">
                  <w:pPr>
                    <w:jc w:val="center"/>
                    <w:rPr>
                      <w:sz w:val="18"/>
                      <w:szCs w:val="20"/>
                    </w:rPr>
                  </w:pPr>
                  <w:r w:rsidRPr="00046020">
                    <w:rPr>
                      <w:sz w:val="18"/>
                      <w:szCs w:val="20"/>
                    </w:rPr>
                    <w:t>м3</w:t>
                  </w:r>
                </w:p>
              </w:tc>
              <w:tc>
                <w:tcPr>
                  <w:tcW w:w="525" w:type="pct"/>
                  <w:shd w:val="clear" w:color="000000" w:fill="FFFFFF"/>
                  <w:noWrap/>
                  <w:vAlign w:val="center"/>
                </w:tcPr>
                <w:p w14:paraId="2C14A184" w14:textId="77777777" w:rsidR="00046020" w:rsidRPr="00046020" w:rsidRDefault="00046020" w:rsidP="00046020">
                  <w:pPr>
                    <w:jc w:val="center"/>
                    <w:rPr>
                      <w:sz w:val="18"/>
                      <w:szCs w:val="20"/>
                    </w:rPr>
                  </w:pPr>
                  <w:r w:rsidRPr="00046020">
                    <w:rPr>
                      <w:sz w:val="18"/>
                      <w:szCs w:val="20"/>
                    </w:rPr>
                    <w:t>0,5</w:t>
                  </w:r>
                </w:p>
              </w:tc>
            </w:tr>
            <w:tr w:rsidR="00046020" w:rsidRPr="005778D7" w14:paraId="0EFAF584" w14:textId="77777777" w:rsidTr="00046020">
              <w:trPr>
                <w:trHeight w:val="185"/>
              </w:trPr>
              <w:tc>
                <w:tcPr>
                  <w:tcW w:w="405" w:type="pct"/>
                  <w:shd w:val="clear" w:color="000000" w:fill="FFFFFF"/>
                  <w:noWrap/>
                  <w:vAlign w:val="center"/>
                </w:tcPr>
                <w:p w14:paraId="3F9A215B" w14:textId="77777777" w:rsidR="00046020" w:rsidRPr="00046020" w:rsidRDefault="00046020" w:rsidP="00046020">
                  <w:pPr>
                    <w:jc w:val="center"/>
                    <w:rPr>
                      <w:sz w:val="18"/>
                      <w:szCs w:val="20"/>
                    </w:rPr>
                  </w:pPr>
                  <w:r w:rsidRPr="00046020">
                    <w:rPr>
                      <w:sz w:val="18"/>
                      <w:szCs w:val="20"/>
                    </w:rPr>
                    <w:t>48</w:t>
                  </w:r>
                </w:p>
              </w:tc>
              <w:tc>
                <w:tcPr>
                  <w:tcW w:w="3464" w:type="pct"/>
                  <w:shd w:val="clear" w:color="000000" w:fill="FFFFFF"/>
                  <w:vAlign w:val="center"/>
                </w:tcPr>
                <w:p w14:paraId="16FE840E" w14:textId="77777777" w:rsidR="00046020" w:rsidRPr="00046020" w:rsidRDefault="00046020" w:rsidP="00046020">
                  <w:pPr>
                    <w:rPr>
                      <w:sz w:val="18"/>
                      <w:szCs w:val="20"/>
                    </w:rPr>
                  </w:pPr>
                  <w:r w:rsidRPr="00046020">
                    <w:rPr>
                      <w:sz w:val="18"/>
                      <w:szCs w:val="20"/>
                    </w:rPr>
                    <w:t>Демонтаж   швеллера 10 Երկտավրի ապամոնտաժում</w:t>
                  </w:r>
                </w:p>
              </w:tc>
              <w:tc>
                <w:tcPr>
                  <w:tcW w:w="606" w:type="pct"/>
                  <w:tcBorders>
                    <w:top w:val="single" w:sz="4" w:space="0" w:color="auto"/>
                    <w:left w:val="single" w:sz="4" w:space="0" w:color="auto"/>
                    <w:bottom w:val="nil"/>
                    <w:right w:val="single" w:sz="4" w:space="0" w:color="auto"/>
                  </w:tcBorders>
                  <w:shd w:val="clear" w:color="000000" w:fill="FFFFFF"/>
                  <w:vAlign w:val="center"/>
                </w:tcPr>
                <w:p w14:paraId="3D1CBCBE" w14:textId="77777777" w:rsidR="00046020" w:rsidRPr="00046020" w:rsidRDefault="00046020" w:rsidP="00046020">
                  <w:pPr>
                    <w:jc w:val="center"/>
                    <w:rPr>
                      <w:sz w:val="18"/>
                      <w:szCs w:val="20"/>
                    </w:rPr>
                  </w:pPr>
                  <w:r w:rsidRPr="00046020">
                    <w:rPr>
                      <w:sz w:val="18"/>
                      <w:szCs w:val="20"/>
                    </w:rPr>
                    <w:t>м</w:t>
                  </w:r>
                </w:p>
              </w:tc>
              <w:tc>
                <w:tcPr>
                  <w:tcW w:w="525" w:type="pct"/>
                  <w:shd w:val="clear" w:color="000000" w:fill="FFFFFF"/>
                  <w:noWrap/>
                  <w:vAlign w:val="center"/>
                </w:tcPr>
                <w:p w14:paraId="12818C95" w14:textId="77777777" w:rsidR="00046020" w:rsidRPr="00046020" w:rsidRDefault="00046020" w:rsidP="00046020">
                  <w:pPr>
                    <w:jc w:val="center"/>
                    <w:rPr>
                      <w:sz w:val="18"/>
                      <w:szCs w:val="20"/>
                    </w:rPr>
                  </w:pPr>
                  <w:r w:rsidRPr="00046020">
                    <w:rPr>
                      <w:sz w:val="18"/>
                      <w:szCs w:val="20"/>
                    </w:rPr>
                    <w:t>13,000</w:t>
                  </w:r>
                </w:p>
              </w:tc>
            </w:tr>
            <w:tr w:rsidR="00046020" w:rsidRPr="005778D7" w14:paraId="2098F624" w14:textId="77777777" w:rsidTr="00046020">
              <w:trPr>
                <w:trHeight w:val="185"/>
              </w:trPr>
              <w:tc>
                <w:tcPr>
                  <w:tcW w:w="405" w:type="pct"/>
                  <w:shd w:val="clear" w:color="000000" w:fill="FFFFFF"/>
                  <w:noWrap/>
                  <w:vAlign w:val="center"/>
                </w:tcPr>
                <w:p w14:paraId="4CA98412" w14:textId="77777777" w:rsidR="00046020" w:rsidRPr="00046020" w:rsidRDefault="00046020" w:rsidP="00046020">
                  <w:pPr>
                    <w:jc w:val="center"/>
                    <w:rPr>
                      <w:sz w:val="18"/>
                      <w:szCs w:val="20"/>
                    </w:rPr>
                  </w:pPr>
                  <w:r w:rsidRPr="00046020">
                    <w:rPr>
                      <w:sz w:val="18"/>
                      <w:szCs w:val="20"/>
                    </w:rPr>
                    <w:t>49</w:t>
                  </w:r>
                </w:p>
              </w:tc>
              <w:tc>
                <w:tcPr>
                  <w:tcW w:w="3464" w:type="pct"/>
                  <w:shd w:val="clear" w:color="000000" w:fill="FFFFFF"/>
                  <w:vAlign w:val="center"/>
                </w:tcPr>
                <w:p w14:paraId="1E3C8C72" w14:textId="77777777" w:rsidR="00046020" w:rsidRPr="00046020" w:rsidRDefault="00046020" w:rsidP="00046020">
                  <w:pPr>
                    <w:rPr>
                      <w:sz w:val="18"/>
                      <w:szCs w:val="20"/>
                    </w:rPr>
                  </w:pPr>
                  <w:r w:rsidRPr="00046020">
                    <w:rPr>
                      <w:sz w:val="18"/>
                      <w:szCs w:val="20"/>
                    </w:rPr>
                    <w:t>Разработка  грунта  III   группы  вручную  для устройства лестниц и пандусов III խմբի հողի ձեռքով մշակում աստիճանների և թեքահարթակների կառուցման համար</w:t>
                  </w:r>
                </w:p>
              </w:tc>
              <w:tc>
                <w:tcPr>
                  <w:tcW w:w="606" w:type="pct"/>
                  <w:tcBorders>
                    <w:top w:val="single" w:sz="4" w:space="0" w:color="auto"/>
                    <w:left w:val="single" w:sz="4" w:space="0" w:color="auto"/>
                    <w:bottom w:val="single" w:sz="4" w:space="0" w:color="auto"/>
                    <w:right w:val="single" w:sz="4" w:space="0" w:color="auto"/>
                  </w:tcBorders>
                  <w:shd w:val="clear" w:color="000000" w:fill="FFFFFF"/>
                  <w:vAlign w:val="center"/>
                </w:tcPr>
                <w:p w14:paraId="13E4A617" w14:textId="77777777" w:rsidR="00046020" w:rsidRPr="00046020" w:rsidRDefault="00046020" w:rsidP="00046020">
                  <w:pPr>
                    <w:jc w:val="center"/>
                    <w:rPr>
                      <w:sz w:val="18"/>
                      <w:szCs w:val="20"/>
                    </w:rPr>
                  </w:pPr>
                  <w:r w:rsidRPr="00046020">
                    <w:rPr>
                      <w:sz w:val="18"/>
                      <w:szCs w:val="20"/>
                    </w:rPr>
                    <w:t>м3</w:t>
                  </w:r>
                </w:p>
              </w:tc>
              <w:tc>
                <w:tcPr>
                  <w:tcW w:w="525" w:type="pct"/>
                  <w:shd w:val="clear" w:color="000000" w:fill="FFFFFF"/>
                  <w:noWrap/>
                  <w:vAlign w:val="center"/>
                </w:tcPr>
                <w:p w14:paraId="45C48E6E" w14:textId="77777777" w:rsidR="00046020" w:rsidRPr="00046020" w:rsidRDefault="00046020" w:rsidP="00046020">
                  <w:pPr>
                    <w:jc w:val="center"/>
                    <w:rPr>
                      <w:sz w:val="18"/>
                      <w:szCs w:val="20"/>
                    </w:rPr>
                  </w:pPr>
                  <w:r w:rsidRPr="00046020">
                    <w:rPr>
                      <w:sz w:val="18"/>
                      <w:szCs w:val="20"/>
                    </w:rPr>
                    <w:t>8</w:t>
                  </w:r>
                </w:p>
              </w:tc>
            </w:tr>
            <w:tr w:rsidR="00046020" w:rsidRPr="005778D7" w14:paraId="318EDEE1" w14:textId="77777777" w:rsidTr="00046020">
              <w:trPr>
                <w:trHeight w:val="246"/>
              </w:trPr>
              <w:tc>
                <w:tcPr>
                  <w:tcW w:w="405" w:type="pct"/>
                  <w:vMerge w:val="restart"/>
                  <w:shd w:val="clear" w:color="000000" w:fill="FFFFFF"/>
                  <w:noWrap/>
                  <w:vAlign w:val="center"/>
                </w:tcPr>
                <w:p w14:paraId="2727974D" w14:textId="77777777" w:rsidR="00046020" w:rsidRPr="00046020" w:rsidRDefault="00046020" w:rsidP="00046020">
                  <w:pPr>
                    <w:jc w:val="center"/>
                    <w:rPr>
                      <w:sz w:val="18"/>
                      <w:szCs w:val="20"/>
                    </w:rPr>
                  </w:pPr>
                  <w:r w:rsidRPr="00046020">
                    <w:rPr>
                      <w:sz w:val="18"/>
                      <w:szCs w:val="20"/>
                    </w:rPr>
                    <w:t>50</w:t>
                  </w:r>
                </w:p>
              </w:tc>
              <w:tc>
                <w:tcPr>
                  <w:tcW w:w="3464" w:type="pct"/>
                  <w:vMerge w:val="restart"/>
                  <w:shd w:val="clear" w:color="000000" w:fill="FFFFFF"/>
                  <w:vAlign w:val="center"/>
                </w:tcPr>
                <w:p w14:paraId="34E41EBE" w14:textId="77777777" w:rsidR="00046020" w:rsidRPr="00046020" w:rsidRDefault="00046020" w:rsidP="00046020">
                  <w:pPr>
                    <w:rPr>
                      <w:sz w:val="18"/>
                      <w:szCs w:val="20"/>
                    </w:rPr>
                  </w:pPr>
                  <w:r w:rsidRPr="00046020">
                    <w:rPr>
                      <w:sz w:val="18"/>
                      <w:szCs w:val="20"/>
                    </w:rPr>
                    <w:t>Фундаменты  бетонные  под лестницы и пандус  БетонB 12.5      об'емом  до  3м3 Աստիճանների և թեքահարթակների բետոնե հիմքեր։ Բետոն B 12.5, մինչև 3 մ3 ծավալով։</w:t>
                  </w:r>
                </w:p>
              </w:tc>
              <w:tc>
                <w:tcPr>
                  <w:tcW w:w="606" w:type="pct"/>
                  <w:vMerge w:val="restart"/>
                  <w:tcBorders>
                    <w:top w:val="single" w:sz="4" w:space="0" w:color="auto"/>
                    <w:left w:val="single" w:sz="4" w:space="0" w:color="auto"/>
                    <w:right w:val="single" w:sz="4" w:space="0" w:color="auto"/>
                  </w:tcBorders>
                  <w:vAlign w:val="center"/>
                </w:tcPr>
                <w:p w14:paraId="2E7C3A96" w14:textId="77777777" w:rsidR="00046020" w:rsidRPr="00046020" w:rsidRDefault="00046020" w:rsidP="00046020">
                  <w:pPr>
                    <w:jc w:val="center"/>
                    <w:rPr>
                      <w:sz w:val="18"/>
                      <w:szCs w:val="20"/>
                    </w:rPr>
                  </w:pPr>
                  <w:r w:rsidRPr="00046020">
                    <w:rPr>
                      <w:sz w:val="18"/>
                      <w:szCs w:val="20"/>
                    </w:rPr>
                    <w:t>м3</w:t>
                  </w:r>
                </w:p>
              </w:tc>
              <w:tc>
                <w:tcPr>
                  <w:tcW w:w="525" w:type="pct"/>
                  <w:shd w:val="clear" w:color="000000" w:fill="FFFFFF"/>
                  <w:noWrap/>
                  <w:vAlign w:val="center"/>
                </w:tcPr>
                <w:p w14:paraId="6EE064FB" w14:textId="77777777" w:rsidR="00046020" w:rsidRPr="00046020" w:rsidRDefault="00046020" w:rsidP="00046020">
                  <w:pPr>
                    <w:jc w:val="center"/>
                    <w:rPr>
                      <w:sz w:val="18"/>
                      <w:szCs w:val="20"/>
                    </w:rPr>
                  </w:pPr>
                  <w:r w:rsidRPr="00046020">
                    <w:rPr>
                      <w:sz w:val="18"/>
                      <w:szCs w:val="20"/>
                    </w:rPr>
                    <w:t>2,3</w:t>
                  </w:r>
                </w:p>
              </w:tc>
            </w:tr>
            <w:tr w:rsidR="00046020" w:rsidRPr="005778D7" w14:paraId="119593C5" w14:textId="77777777" w:rsidTr="00046020">
              <w:trPr>
                <w:trHeight w:val="246"/>
              </w:trPr>
              <w:tc>
                <w:tcPr>
                  <w:tcW w:w="405" w:type="pct"/>
                  <w:vMerge/>
                  <w:shd w:val="clear" w:color="000000" w:fill="FFFFFF"/>
                  <w:noWrap/>
                  <w:vAlign w:val="center"/>
                </w:tcPr>
                <w:p w14:paraId="51093494" w14:textId="77777777" w:rsidR="00046020" w:rsidRPr="00046020" w:rsidRDefault="00046020" w:rsidP="00046020">
                  <w:pPr>
                    <w:jc w:val="center"/>
                    <w:rPr>
                      <w:sz w:val="18"/>
                      <w:szCs w:val="20"/>
                    </w:rPr>
                  </w:pPr>
                </w:p>
              </w:tc>
              <w:tc>
                <w:tcPr>
                  <w:tcW w:w="3464" w:type="pct"/>
                  <w:vMerge/>
                  <w:shd w:val="clear" w:color="000000" w:fill="FFFFFF"/>
                  <w:vAlign w:val="center"/>
                </w:tcPr>
                <w:p w14:paraId="6932FF9C" w14:textId="77777777" w:rsidR="00046020" w:rsidRPr="00046020" w:rsidRDefault="00046020" w:rsidP="00046020">
                  <w:pPr>
                    <w:rPr>
                      <w:sz w:val="18"/>
                      <w:szCs w:val="20"/>
                    </w:rPr>
                  </w:pPr>
                </w:p>
              </w:tc>
              <w:tc>
                <w:tcPr>
                  <w:tcW w:w="606" w:type="pct"/>
                  <w:vMerge/>
                  <w:tcBorders>
                    <w:left w:val="single" w:sz="4" w:space="0" w:color="auto"/>
                    <w:right w:val="single" w:sz="4" w:space="0" w:color="auto"/>
                  </w:tcBorders>
                  <w:vAlign w:val="center"/>
                </w:tcPr>
                <w:p w14:paraId="6484E873" w14:textId="77777777" w:rsidR="00046020" w:rsidRPr="00046020" w:rsidRDefault="00046020" w:rsidP="00046020">
                  <w:pPr>
                    <w:jc w:val="center"/>
                    <w:rPr>
                      <w:sz w:val="18"/>
                      <w:szCs w:val="20"/>
                    </w:rPr>
                  </w:pPr>
                </w:p>
              </w:tc>
              <w:tc>
                <w:tcPr>
                  <w:tcW w:w="525" w:type="pct"/>
                  <w:shd w:val="clear" w:color="000000" w:fill="FFFFFF"/>
                  <w:noWrap/>
                  <w:vAlign w:val="center"/>
                </w:tcPr>
                <w:p w14:paraId="59D66961" w14:textId="77777777" w:rsidR="00046020" w:rsidRPr="00046020" w:rsidRDefault="00046020" w:rsidP="00046020">
                  <w:pPr>
                    <w:jc w:val="center"/>
                    <w:rPr>
                      <w:sz w:val="18"/>
                      <w:szCs w:val="20"/>
                    </w:rPr>
                  </w:pPr>
                  <w:r w:rsidRPr="00046020">
                    <w:rPr>
                      <w:sz w:val="18"/>
                      <w:szCs w:val="20"/>
                    </w:rPr>
                    <w:t>2,3</w:t>
                  </w:r>
                </w:p>
              </w:tc>
            </w:tr>
            <w:tr w:rsidR="00046020" w:rsidRPr="005778D7" w14:paraId="24A264ED" w14:textId="77777777" w:rsidTr="00046020">
              <w:trPr>
                <w:trHeight w:val="246"/>
              </w:trPr>
              <w:tc>
                <w:tcPr>
                  <w:tcW w:w="405" w:type="pct"/>
                  <w:vMerge/>
                  <w:shd w:val="clear" w:color="000000" w:fill="FFFFFF"/>
                  <w:noWrap/>
                  <w:vAlign w:val="center"/>
                </w:tcPr>
                <w:p w14:paraId="3252A4C4" w14:textId="77777777" w:rsidR="00046020" w:rsidRPr="00046020" w:rsidRDefault="00046020" w:rsidP="00046020">
                  <w:pPr>
                    <w:jc w:val="center"/>
                    <w:rPr>
                      <w:sz w:val="18"/>
                      <w:szCs w:val="20"/>
                    </w:rPr>
                  </w:pPr>
                </w:p>
              </w:tc>
              <w:tc>
                <w:tcPr>
                  <w:tcW w:w="3464" w:type="pct"/>
                  <w:vMerge/>
                  <w:shd w:val="clear" w:color="000000" w:fill="FFFFFF"/>
                  <w:vAlign w:val="center"/>
                </w:tcPr>
                <w:p w14:paraId="2787AF86" w14:textId="77777777" w:rsidR="00046020" w:rsidRPr="00046020" w:rsidRDefault="00046020" w:rsidP="00046020">
                  <w:pPr>
                    <w:rPr>
                      <w:sz w:val="18"/>
                      <w:szCs w:val="20"/>
                    </w:rPr>
                  </w:pPr>
                </w:p>
              </w:tc>
              <w:tc>
                <w:tcPr>
                  <w:tcW w:w="606" w:type="pct"/>
                  <w:vMerge/>
                  <w:tcBorders>
                    <w:left w:val="single" w:sz="4" w:space="0" w:color="auto"/>
                    <w:bottom w:val="single" w:sz="4" w:space="0" w:color="auto"/>
                    <w:right w:val="single" w:sz="4" w:space="0" w:color="auto"/>
                  </w:tcBorders>
                  <w:vAlign w:val="center"/>
                </w:tcPr>
                <w:p w14:paraId="1B6563A0" w14:textId="77777777" w:rsidR="00046020" w:rsidRPr="00046020" w:rsidRDefault="00046020" w:rsidP="00046020">
                  <w:pPr>
                    <w:jc w:val="center"/>
                    <w:rPr>
                      <w:sz w:val="18"/>
                      <w:szCs w:val="20"/>
                    </w:rPr>
                  </w:pPr>
                </w:p>
              </w:tc>
              <w:tc>
                <w:tcPr>
                  <w:tcW w:w="525" w:type="pct"/>
                  <w:shd w:val="clear" w:color="000000" w:fill="FFFFFF"/>
                  <w:noWrap/>
                  <w:vAlign w:val="center"/>
                </w:tcPr>
                <w:p w14:paraId="1BABB098" w14:textId="77777777" w:rsidR="00046020" w:rsidRPr="00046020" w:rsidRDefault="00046020" w:rsidP="00046020">
                  <w:pPr>
                    <w:jc w:val="center"/>
                    <w:rPr>
                      <w:sz w:val="18"/>
                      <w:szCs w:val="20"/>
                    </w:rPr>
                  </w:pPr>
                  <w:r w:rsidRPr="00046020">
                    <w:rPr>
                      <w:sz w:val="18"/>
                      <w:szCs w:val="20"/>
                    </w:rPr>
                    <w:t>2,3</w:t>
                  </w:r>
                </w:p>
              </w:tc>
            </w:tr>
            <w:tr w:rsidR="00046020" w:rsidRPr="005778D7" w14:paraId="7E5033DD" w14:textId="77777777" w:rsidTr="00046020">
              <w:trPr>
                <w:trHeight w:val="186"/>
              </w:trPr>
              <w:tc>
                <w:tcPr>
                  <w:tcW w:w="405" w:type="pct"/>
                  <w:vMerge w:val="restart"/>
                  <w:shd w:val="clear" w:color="000000" w:fill="FFFFFF"/>
                  <w:noWrap/>
                  <w:vAlign w:val="center"/>
                </w:tcPr>
                <w:p w14:paraId="0506AA4C" w14:textId="77777777" w:rsidR="00046020" w:rsidRPr="00046020" w:rsidRDefault="00046020" w:rsidP="00046020">
                  <w:pPr>
                    <w:jc w:val="center"/>
                    <w:rPr>
                      <w:sz w:val="18"/>
                      <w:szCs w:val="20"/>
                    </w:rPr>
                  </w:pPr>
                  <w:r w:rsidRPr="00046020">
                    <w:rPr>
                      <w:sz w:val="18"/>
                      <w:szCs w:val="20"/>
                    </w:rPr>
                    <w:t>51</w:t>
                  </w:r>
                </w:p>
              </w:tc>
              <w:tc>
                <w:tcPr>
                  <w:tcW w:w="3464" w:type="pct"/>
                  <w:vMerge w:val="restart"/>
                  <w:shd w:val="clear" w:color="000000" w:fill="FFFFFF"/>
                  <w:vAlign w:val="center"/>
                </w:tcPr>
                <w:p w14:paraId="6BBFE30C" w14:textId="77777777" w:rsidR="00046020" w:rsidRPr="00046020" w:rsidRDefault="00046020" w:rsidP="00046020">
                  <w:pPr>
                    <w:rPr>
                      <w:sz w:val="18"/>
                      <w:szCs w:val="20"/>
                    </w:rPr>
                  </w:pPr>
                  <w:r w:rsidRPr="00046020">
                    <w:rPr>
                      <w:sz w:val="18"/>
                      <w:szCs w:val="20"/>
                    </w:rPr>
                    <w:t>Стены  бетонные  под лестницами и пандусом  толщиной  до  200мм   Бетон B 12.5   Մինչև 200 մմ հաստությամբ աստիճանների և թեքահարթակների տակ բետոնե պատեր։ Բետոն B 12.5</w:t>
                  </w:r>
                </w:p>
              </w:tc>
              <w:tc>
                <w:tcPr>
                  <w:tcW w:w="606" w:type="pct"/>
                  <w:vMerge w:val="restart"/>
                  <w:tcBorders>
                    <w:top w:val="single" w:sz="4" w:space="0" w:color="auto"/>
                    <w:left w:val="single" w:sz="4" w:space="0" w:color="auto"/>
                    <w:right w:val="single" w:sz="4" w:space="0" w:color="auto"/>
                  </w:tcBorders>
                  <w:vAlign w:val="center"/>
                </w:tcPr>
                <w:p w14:paraId="3B764177" w14:textId="77777777" w:rsidR="00046020" w:rsidRPr="00046020" w:rsidRDefault="00046020" w:rsidP="00046020">
                  <w:pPr>
                    <w:jc w:val="center"/>
                    <w:rPr>
                      <w:sz w:val="18"/>
                      <w:szCs w:val="20"/>
                    </w:rPr>
                  </w:pPr>
                  <w:r w:rsidRPr="00046020">
                    <w:rPr>
                      <w:sz w:val="18"/>
                      <w:szCs w:val="20"/>
                    </w:rPr>
                    <w:t>м3</w:t>
                  </w:r>
                </w:p>
              </w:tc>
              <w:tc>
                <w:tcPr>
                  <w:tcW w:w="525" w:type="pct"/>
                  <w:shd w:val="clear" w:color="000000" w:fill="FFFFFF"/>
                  <w:noWrap/>
                  <w:vAlign w:val="center"/>
                </w:tcPr>
                <w:p w14:paraId="42BA40AE" w14:textId="77777777" w:rsidR="00046020" w:rsidRPr="00046020" w:rsidRDefault="00046020" w:rsidP="00046020">
                  <w:pPr>
                    <w:jc w:val="center"/>
                    <w:rPr>
                      <w:sz w:val="18"/>
                      <w:szCs w:val="20"/>
                    </w:rPr>
                  </w:pPr>
                  <w:r w:rsidRPr="00046020">
                    <w:rPr>
                      <w:sz w:val="18"/>
                      <w:szCs w:val="20"/>
                    </w:rPr>
                    <w:t>2,9</w:t>
                  </w:r>
                </w:p>
              </w:tc>
            </w:tr>
            <w:tr w:rsidR="00046020" w:rsidRPr="005778D7" w14:paraId="5A274EBA" w14:textId="77777777" w:rsidTr="00046020">
              <w:trPr>
                <w:trHeight w:val="183"/>
              </w:trPr>
              <w:tc>
                <w:tcPr>
                  <w:tcW w:w="405" w:type="pct"/>
                  <w:vMerge/>
                  <w:shd w:val="clear" w:color="000000" w:fill="FFFFFF"/>
                  <w:noWrap/>
                  <w:vAlign w:val="center"/>
                </w:tcPr>
                <w:p w14:paraId="65E2B1A0" w14:textId="77777777" w:rsidR="00046020" w:rsidRPr="00046020" w:rsidRDefault="00046020" w:rsidP="00046020">
                  <w:pPr>
                    <w:jc w:val="center"/>
                    <w:rPr>
                      <w:sz w:val="18"/>
                      <w:szCs w:val="20"/>
                    </w:rPr>
                  </w:pPr>
                </w:p>
              </w:tc>
              <w:tc>
                <w:tcPr>
                  <w:tcW w:w="3464" w:type="pct"/>
                  <w:vMerge/>
                  <w:shd w:val="clear" w:color="000000" w:fill="FFFFFF"/>
                  <w:vAlign w:val="center"/>
                </w:tcPr>
                <w:p w14:paraId="44C52935" w14:textId="77777777" w:rsidR="00046020" w:rsidRPr="00046020" w:rsidRDefault="00046020" w:rsidP="00046020">
                  <w:pPr>
                    <w:rPr>
                      <w:sz w:val="18"/>
                      <w:szCs w:val="20"/>
                    </w:rPr>
                  </w:pPr>
                </w:p>
              </w:tc>
              <w:tc>
                <w:tcPr>
                  <w:tcW w:w="606" w:type="pct"/>
                  <w:vMerge/>
                  <w:tcBorders>
                    <w:left w:val="single" w:sz="4" w:space="0" w:color="auto"/>
                    <w:right w:val="single" w:sz="4" w:space="0" w:color="auto"/>
                  </w:tcBorders>
                  <w:vAlign w:val="center"/>
                </w:tcPr>
                <w:p w14:paraId="5ACAA72D" w14:textId="77777777" w:rsidR="00046020" w:rsidRPr="00046020" w:rsidRDefault="00046020" w:rsidP="00046020">
                  <w:pPr>
                    <w:jc w:val="center"/>
                    <w:rPr>
                      <w:sz w:val="18"/>
                      <w:szCs w:val="20"/>
                    </w:rPr>
                  </w:pPr>
                </w:p>
              </w:tc>
              <w:tc>
                <w:tcPr>
                  <w:tcW w:w="525" w:type="pct"/>
                  <w:shd w:val="clear" w:color="000000" w:fill="FFFFFF"/>
                  <w:noWrap/>
                  <w:vAlign w:val="center"/>
                </w:tcPr>
                <w:p w14:paraId="2B7C49C8" w14:textId="77777777" w:rsidR="00046020" w:rsidRPr="00046020" w:rsidRDefault="00046020" w:rsidP="00046020">
                  <w:pPr>
                    <w:jc w:val="center"/>
                    <w:rPr>
                      <w:sz w:val="18"/>
                      <w:szCs w:val="20"/>
                    </w:rPr>
                  </w:pPr>
                  <w:r w:rsidRPr="00046020">
                    <w:rPr>
                      <w:sz w:val="18"/>
                      <w:szCs w:val="20"/>
                    </w:rPr>
                    <w:t>2,9</w:t>
                  </w:r>
                </w:p>
              </w:tc>
            </w:tr>
            <w:tr w:rsidR="00046020" w:rsidRPr="005778D7" w14:paraId="589EA586" w14:textId="77777777" w:rsidTr="00046020">
              <w:trPr>
                <w:trHeight w:val="183"/>
              </w:trPr>
              <w:tc>
                <w:tcPr>
                  <w:tcW w:w="405" w:type="pct"/>
                  <w:vMerge/>
                  <w:shd w:val="clear" w:color="000000" w:fill="FFFFFF"/>
                  <w:noWrap/>
                  <w:vAlign w:val="center"/>
                </w:tcPr>
                <w:p w14:paraId="310423F1" w14:textId="77777777" w:rsidR="00046020" w:rsidRPr="00046020" w:rsidRDefault="00046020" w:rsidP="00046020">
                  <w:pPr>
                    <w:jc w:val="center"/>
                    <w:rPr>
                      <w:sz w:val="18"/>
                      <w:szCs w:val="20"/>
                    </w:rPr>
                  </w:pPr>
                </w:p>
              </w:tc>
              <w:tc>
                <w:tcPr>
                  <w:tcW w:w="3464" w:type="pct"/>
                  <w:vMerge/>
                  <w:shd w:val="clear" w:color="000000" w:fill="FFFFFF"/>
                  <w:vAlign w:val="center"/>
                </w:tcPr>
                <w:p w14:paraId="06E39D63" w14:textId="77777777" w:rsidR="00046020" w:rsidRPr="00046020" w:rsidRDefault="00046020" w:rsidP="00046020">
                  <w:pPr>
                    <w:rPr>
                      <w:sz w:val="18"/>
                      <w:szCs w:val="20"/>
                    </w:rPr>
                  </w:pPr>
                </w:p>
              </w:tc>
              <w:tc>
                <w:tcPr>
                  <w:tcW w:w="606" w:type="pct"/>
                  <w:vMerge/>
                  <w:tcBorders>
                    <w:left w:val="single" w:sz="4" w:space="0" w:color="auto"/>
                    <w:right w:val="single" w:sz="4" w:space="0" w:color="auto"/>
                  </w:tcBorders>
                  <w:vAlign w:val="center"/>
                </w:tcPr>
                <w:p w14:paraId="6519815B" w14:textId="77777777" w:rsidR="00046020" w:rsidRPr="00046020" w:rsidRDefault="00046020" w:rsidP="00046020">
                  <w:pPr>
                    <w:jc w:val="center"/>
                    <w:rPr>
                      <w:sz w:val="18"/>
                      <w:szCs w:val="20"/>
                    </w:rPr>
                  </w:pPr>
                </w:p>
              </w:tc>
              <w:tc>
                <w:tcPr>
                  <w:tcW w:w="525" w:type="pct"/>
                  <w:shd w:val="clear" w:color="000000" w:fill="FFFFFF"/>
                  <w:noWrap/>
                  <w:vAlign w:val="center"/>
                </w:tcPr>
                <w:p w14:paraId="1E846836" w14:textId="77777777" w:rsidR="00046020" w:rsidRPr="00046020" w:rsidRDefault="00046020" w:rsidP="00046020">
                  <w:pPr>
                    <w:jc w:val="center"/>
                    <w:rPr>
                      <w:sz w:val="18"/>
                      <w:szCs w:val="20"/>
                    </w:rPr>
                  </w:pPr>
                  <w:r w:rsidRPr="00046020">
                    <w:rPr>
                      <w:sz w:val="18"/>
                      <w:szCs w:val="20"/>
                    </w:rPr>
                    <w:t>2,9</w:t>
                  </w:r>
                </w:p>
              </w:tc>
            </w:tr>
            <w:tr w:rsidR="00046020" w:rsidRPr="005778D7" w14:paraId="00C40D49" w14:textId="77777777" w:rsidTr="00046020">
              <w:trPr>
                <w:trHeight w:val="183"/>
              </w:trPr>
              <w:tc>
                <w:tcPr>
                  <w:tcW w:w="405" w:type="pct"/>
                  <w:vMerge/>
                  <w:shd w:val="clear" w:color="000000" w:fill="FFFFFF"/>
                  <w:noWrap/>
                  <w:vAlign w:val="center"/>
                </w:tcPr>
                <w:p w14:paraId="5940F193" w14:textId="77777777" w:rsidR="00046020" w:rsidRPr="00046020" w:rsidRDefault="00046020" w:rsidP="00046020">
                  <w:pPr>
                    <w:jc w:val="center"/>
                    <w:rPr>
                      <w:sz w:val="18"/>
                      <w:szCs w:val="20"/>
                    </w:rPr>
                  </w:pPr>
                </w:p>
              </w:tc>
              <w:tc>
                <w:tcPr>
                  <w:tcW w:w="3464" w:type="pct"/>
                  <w:vMerge/>
                  <w:shd w:val="clear" w:color="000000" w:fill="FFFFFF"/>
                  <w:vAlign w:val="center"/>
                </w:tcPr>
                <w:p w14:paraId="2B8083D3" w14:textId="77777777" w:rsidR="00046020" w:rsidRPr="00046020" w:rsidRDefault="00046020" w:rsidP="00046020">
                  <w:pPr>
                    <w:rPr>
                      <w:sz w:val="18"/>
                      <w:szCs w:val="20"/>
                    </w:rPr>
                  </w:pPr>
                </w:p>
              </w:tc>
              <w:tc>
                <w:tcPr>
                  <w:tcW w:w="606" w:type="pct"/>
                  <w:vMerge/>
                  <w:tcBorders>
                    <w:left w:val="single" w:sz="4" w:space="0" w:color="auto"/>
                    <w:bottom w:val="single" w:sz="4" w:space="0" w:color="auto"/>
                    <w:right w:val="single" w:sz="4" w:space="0" w:color="auto"/>
                  </w:tcBorders>
                  <w:vAlign w:val="center"/>
                </w:tcPr>
                <w:p w14:paraId="7C4DECF2" w14:textId="77777777" w:rsidR="00046020" w:rsidRPr="00046020" w:rsidRDefault="00046020" w:rsidP="00046020">
                  <w:pPr>
                    <w:jc w:val="center"/>
                    <w:rPr>
                      <w:sz w:val="18"/>
                      <w:szCs w:val="20"/>
                    </w:rPr>
                  </w:pPr>
                </w:p>
              </w:tc>
              <w:tc>
                <w:tcPr>
                  <w:tcW w:w="525" w:type="pct"/>
                  <w:shd w:val="clear" w:color="000000" w:fill="FFFFFF"/>
                  <w:noWrap/>
                  <w:vAlign w:val="center"/>
                </w:tcPr>
                <w:p w14:paraId="54880210" w14:textId="77777777" w:rsidR="00046020" w:rsidRPr="00046020" w:rsidRDefault="00046020" w:rsidP="00046020">
                  <w:pPr>
                    <w:jc w:val="center"/>
                    <w:rPr>
                      <w:sz w:val="18"/>
                      <w:szCs w:val="20"/>
                    </w:rPr>
                  </w:pPr>
                  <w:r w:rsidRPr="00046020">
                    <w:rPr>
                      <w:sz w:val="18"/>
                      <w:szCs w:val="20"/>
                    </w:rPr>
                    <w:t>2,9</w:t>
                  </w:r>
                </w:p>
              </w:tc>
            </w:tr>
            <w:tr w:rsidR="00046020" w:rsidRPr="005778D7" w14:paraId="71ED663A" w14:textId="77777777" w:rsidTr="00046020">
              <w:trPr>
                <w:trHeight w:val="185"/>
              </w:trPr>
              <w:tc>
                <w:tcPr>
                  <w:tcW w:w="405" w:type="pct"/>
                  <w:shd w:val="clear" w:color="000000" w:fill="FFFFFF"/>
                  <w:noWrap/>
                  <w:vAlign w:val="center"/>
                </w:tcPr>
                <w:p w14:paraId="7C3E6B74" w14:textId="77777777" w:rsidR="00046020" w:rsidRPr="00046020" w:rsidRDefault="00046020" w:rsidP="00046020">
                  <w:pPr>
                    <w:jc w:val="center"/>
                    <w:rPr>
                      <w:sz w:val="18"/>
                      <w:szCs w:val="20"/>
                    </w:rPr>
                  </w:pPr>
                  <w:r w:rsidRPr="00046020">
                    <w:rPr>
                      <w:sz w:val="18"/>
                      <w:szCs w:val="20"/>
                    </w:rPr>
                    <w:t>52</w:t>
                  </w:r>
                </w:p>
              </w:tc>
              <w:tc>
                <w:tcPr>
                  <w:tcW w:w="3464" w:type="pct"/>
                  <w:shd w:val="clear" w:color="000000" w:fill="FFFFFF"/>
                  <w:vAlign w:val="center"/>
                </w:tcPr>
                <w:p w14:paraId="01AD3B5B" w14:textId="77777777" w:rsidR="00046020" w:rsidRPr="00046020" w:rsidRDefault="00046020" w:rsidP="00046020">
                  <w:pPr>
                    <w:rPr>
                      <w:sz w:val="18"/>
                      <w:szCs w:val="20"/>
                    </w:rPr>
                  </w:pPr>
                  <w:r w:rsidRPr="00046020">
                    <w:rPr>
                      <w:sz w:val="18"/>
                      <w:szCs w:val="20"/>
                    </w:rPr>
                    <w:t>Обратная  засыпка  вручную грунта     III  группы Հողի հետլիցք  III  կարգ</w:t>
                  </w:r>
                </w:p>
              </w:tc>
              <w:tc>
                <w:tcPr>
                  <w:tcW w:w="606" w:type="pct"/>
                  <w:tcBorders>
                    <w:top w:val="single" w:sz="4" w:space="0" w:color="auto"/>
                    <w:left w:val="single" w:sz="4" w:space="0" w:color="auto"/>
                    <w:bottom w:val="single" w:sz="4" w:space="0" w:color="auto"/>
                    <w:right w:val="single" w:sz="4" w:space="0" w:color="auto"/>
                  </w:tcBorders>
                  <w:vAlign w:val="center"/>
                </w:tcPr>
                <w:p w14:paraId="6DCAB499" w14:textId="77777777" w:rsidR="00046020" w:rsidRPr="00046020" w:rsidRDefault="00046020" w:rsidP="00046020">
                  <w:pPr>
                    <w:jc w:val="center"/>
                    <w:rPr>
                      <w:sz w:val="18"/>
                      <w:szCs w:val="20"/>
                    </w:rPr>
                  </w:pPr>
                  <w:r w:rsidRPr="00046020">
                    <w:rPr>
                      <w:sz w:val="18"/>
                      <w:szCs w:val="20"/>
                    </w:rPr>
                    <w:t>м3</w:t>
                  </w:r>
                </w:p>
              </w:tc>
              <w:tc>
                <w:tcPr>
                  <w:tcW w:w="525" w:type="pct"/>
                  <w:shd w:val="clear" w:color="000000" w:fill="FFFFFF"/>
                  <w:noWrap/>
                  <w:vAlign w:val="center"/>
                </w:tcPr>
                <w:p w14:paraId="147F47AD" w14:textId="77777777" w:rsidR="00046020" w:rsidRPr="00046020" w:rsidRDefault="00046020" w:rsidP="00046020">
                  <w:pPr>
                    <w:jc w:val="center"/>
                    <w:rPr>
                      <w:sz w:val="18"/>
                      <w:szCs w:val="20"/>
                    </w:rPr>
                  </w:pPr>
                  <w:r w:rsidRPr="00046020">
                    <w:rPr>
                      <w:sz w:val="18"/>
                      <w:szCs w:val="20"/>
                    </w:rPr>
                    <w:t>2,5</w:t>
                  </w:r>
                </w:p>
              </w:tc>
            </w:tr>
            <w:tr w:rsidR="00046020" w:rsidRPr="005778D7" w14:paraId="01D7DF5C" w14:textId="77777777" w:rsidTr="00046020">
              <w:trPr>
                <w:trHeight w:val="185"/>
              </w:trPr>
              <w:tc>
                <w:tcPr>
                  <w:tcW w:w="405" w:type="pct"/>
                  <w:shd w:val="clear" w:color="000000" w:fill="FFFFFF"/>
                  <w:noWrap/>
                  <w:vAlign w:val="center"/>
                </w:tcPr>
                <w:p w14:paraId="3B77A99E" w14:textId="77777777" w:rsidR="00046020" w:rsidRPr="00046020" w:rsidRDefault="00046020" w:rsidP="00046020">
                  <w:pPr>
                    <w:jc w:val="center"/>
                    <w:rPr>
                      <w:sz w:val="18"/>
                      <w:szCs w:val="20"/>
                    </w:rPr>
                  </w:pPr>
                  <w:r w:rsidRPr="00046020">
                    <w:rPr>
                      <w:sz w:val="18"/>
                      <w:szCs w:val="20"/>
                    </w:rPr>
                    <w:t>53</w:t>
                  </w:r>
                </w:p>
              </w:tc>
              <w:tc>
                <w:tcPr>
                  <w:tcW w:w="3464" w:type="pct"/>
                  <w:shd w:val="clear" w:color="000000" w:fill="FFFFFF"/>
                  <w:vAlign w:val="center"/>
                </w:tcPr>
                <w:p w14:paraId="78B2F7A0" w14:textId="77777777" w:rsidR="00046020" w:rsidRPr="00046020" w:rsidRDefault="00046020" w:rsidP="00046020">
                  <w:pPr>
                    <w:rPr>
                      <w:sz w:val="18"/>
                      <w:szCs w:val="20"/>
                    </w:rPr>
                  </w:pPr>
                  <w:r w:rsidRPr="00046020">
                    <w:rPr>
                      <w:sz w:val="18"/>
                      <w:szCs w:val="20"/>
                    </w:rPr>
                    <w:t>Погрузка строительного  мусора и вывоз    строительного мусора   на  5км. Շին  աղբի  բարձում  ինքնաթափ  և  տեղափոխում  5կմ</w:t>
                  </w:r>
                </w:p>
              </w:tc>
              <w:tc>
                <w:tcPr>
                  <w:tcW w:w="606" w:type="pct"/>
                  <w:tcBorders>
                    <w:top w:val="nil"/>
                    <w:left w:val="single" w:sz="4" w:space="0" w:color="auto"/>
                    <w:bottom w:val="single" w:sz="4" w:space="0" w:color="000000"/>
                    <w:right w:val="single" w:sz="4" w:space="0" w:color="auto"/>
                  </w:tcBorders>
                  <w:shd w:val="clear" w:color="auto" w:fill="auto"/>
                  <w:vAlign w:val="center"/>
                </w:tcPr>
                <w:p w14:paraId="04D29E2E" w14:textId="77777777" w:rsidR="00046020" w:rsidRPr="00046020" w:rsidRDefault="00046020" w:rsidP="00046020">
                  <w:pPr>
                    <w:jc w:val="center"/>
                    <w:rPr>
                      <w:sz w:val="18"/>
                      <w:szCs w:val="20"/>
                    </w:rPr>
                  </w:pPr>
                  <w:r w:rsidRPr="00046020">
                    <w:rPr>
                      <w:sz w:val="18"/>
                      <w:szCs w:val="20"/>
                    </w:rPr>
                    <w:t>тн տ</w:t>
                  </w:r>
                </w:p>
              </w:tc>
              <w:tc>
                <w:tcPr>
                  <w:tcW w:w="525" w:type="pct"/>
                  <w:shd w:val="clear" w:color="000000" w:fill="FFFFFF"/>
                  <w:noWrap/>
                  <w:vAlign w:val="center"/>
                </w:tcPr>
                <w:p w14:paraId="1F0AF14D" w14:textId="77777777" w:rsidR="00046020" w:rsidRPr="00046020" w:rsidRDefault="00046020" w:rsidP="00046020">
                  <w:pPr>
                    <w:jc w:val="center"/>
                    <w:rPr>
                      <w:sz w:val="18"/>
                      <w:szCs w:val="20"/>
                    </w:rPr>
                  </w:pPr>
                  <w:r w:rsidRPr="00046020">
                    <w:rPr>
                      <w:sz w:val="18"/>
                      <w:szCs w:val="20"/>
                    </w:rPr>
                    <w:t>10,5</w:t>
                  </w:r>
                </w:p>
              </w:tc>
            </w:tr>
            <w:tr w:rsidR="00046020" w:rsidRPr="005778D7" w14:paraId="7DDCBCCC" w14:textId="77777777" w:rsidTr="00046020">
              <w:trPr>
                <w:trHeight w:val="331"/>
              </w:trPr>
              <w:tc>
                <w:tcPr>
                  <w:tcW w:w="405" w:type="pct"/>
                  <w:vMerge w:val="restart"/>
                  <w:shd w:val="clear" w:color="000000" w:fill="FFFFFF"/>
                  <w:noWrap/>
                  <w:vAlign w:val="center"/>
                </w:tcPr>
                <w:p w14:paraId="51A06B5E" w14:textId="77777777" w:rsidR="00046020" w:rsidRPr="00046020" w:rsidRDefault="00046020" w:rsidP="00046020">
                  <w:pPr>
                    <w:jc w:val="center"/>
                    <w:rPr>
                      <w:sz w:val="18"/>
                      <w:szCs w:val="20"/>
                    </w:rPr>
                  </w:pPr>
                  <w:r w:rsidRPr="00046020">
                    <w:rPr>
                      <w:sz w:val="18"/>
                      <w:szCs w:val="20"/>
                    </w:rPr>
                    <w:t>54</w:t>
                  </w:r>
                </w:p>
              </w:tc>
              <w:tc>
                <w:tcPr>
                  <w:tcW w:w="3464" w:type="pct"/>
                  <w:vMerge w:val="restart"/>
                  <w:shd w:val="clear" w:color="000000" w:fill="FFFFFF"/>
                  <w:vAlign w:val="center"/>
                </w:tcPr>
                <w:p w14:paraId="1243CFAB" w14:textId="77777777" w:rsidR="00046020" w:rsidRPr="00046020" w:rsidRDefault="00046020" w:rsidP="00046020">
                  <w:pPr>
                    <w:rPr>
                      <w:sz w:val="18"/>
                      <w:szCs w:val="20"/>
                    </w:rPr>
                  </w:pPr>
                  <w:r w:rsidRPr="00046020">
                    <w:rPr>
                      <w:sz w:val="18"/>
                      <w:szCs w:val="20"/>
                    </w:rPr>
                    <w:t>Ж/ бетонный пол под плօщадку  из бетона B 12.5 толщ.10см  12м2   Арматура A500C Ø=10մմ шагом 150*150 0,1тонна   և/բ հատակ   հարթակի տակ  բետոն    B 12.5  Ամրան   A500C Ø=10մմ քայլ 150*150 0,1տոննա</w:t>
                  </w:r>
                </w:p>
              </w:tc>
              <w:tc>
                <w:tcPr>
                  <w:tcW w:w="606" w:type="pct"/>
                  <w:vMerge w:val="restart"/>
                  <w:tcBorders>
                    <w:top w:val="nil"/>
                    <w:left w:val="single" w:sz="4" w:space="0" w:color="auto"/>
                    <w:right w:val="single" w:sz="4" w:space="0" w:color="auto"/>
                  </w:tcBorders>
                  <w:vAlign w:val="center"/>
                </w:tcPr>
                <w:p w14:paraId="4E82876C" w14:textId="77777777" w:rsidR="00046020" w:rsidRPr="00046020" w:rsidRDefault="00046020" w:rsidP="00046020">
                  <w:pPr>
                    <w:jc w:val="center"/>
                    <w:rPr>
                      <w:sz w:val="18"/>
                      <w:szCs w:val="20"/>
                    </w:rPr>
                  </w:pPr>
                  <w:r w:rsidRPr="00046020">
                    <w:rPr>
                      <w:sz w:val="18"/>
                      <w:szCs w:val="20"/>
                    </w:rPr>
                    <w:t>м3</w:t>
                  </w:r>
                </w:p>
              </w:tc>
              <w:tc>
                <w:tcPr>
                  <w:tcW w:w="525" w:type="pct"/>
                  <w:shd w:val="clear" w:color="000000" w:fill="FFFFFF"/>
                  <w:noWrap/>
                  <w:vAlign w:val="center"/>
                </w:tcPr>
                <w:p w14:paraId="00920BD6" w14:textId="77777777" w:rsidR="00046020" w:rsidRPr="00046020" w:rsidRDefault="00046020" w:rsidP="00046020">
                  <w:pPr>
                    <w:jc w:val="center"/>
                    <w:rPr>
                      <w:sz w:val="18"/>
                      <w:szCs w:val="20"/>
                    </w:rPr>
                  </w:pPr>
                  <w:r w:rsidRPr="00046020">
                    <w:rPr>
                      <w:sz w:val="18"/>
                      <w:szCs w:val="20"/>
                    </w:rPr>
                    <w:t>1,2</w:t>
                  </w:r>
                </w:p>
              </w:tc>
            </w:tr>
            <w:tr w:rsidR="00046020" w:rsidRPr="005778D7" w14:paraId="188F6C8B" w14:textId="77777777" w:rsidTr="00046020">
              <w:trPr>
                <w:trHeight w:val="331"/>
              </w:trPr>
              <w:tc>
                <w:tcPr>
                  <w:tcW w:w="405" w:type="pct"/>
                  <w:vMerge/>
                  <w:shd w:val="clear" w:color="000000" w:fill="FFFFFF"/>
                  <w:noWrap/>
                  <w:vAlign w:val="center"/>
                </w:tcPr>
                <w:p w14:paraId="1843D6D3" w14:textId="77777777" w:rsidR="00046020" w:rsidRPr="00046020" w:rsidRDefault="00046020" w:rsidP="00046020">
                  <w:pPr>
                    <w:jc w:val="center"/>
                    <w:rPr>
                      <w:sz w:val="18"/>
                      <w:szCs w:val="20"/>
                    </w:rPr>
                  </w:pPr>
                </w:p>
              </w:tc>
              <w:tc>
                <w:tcPr>
                  <w:tcW w:w="3464" w:type="pct"/>
                  <w:vMerge/>
                  <w:shd w:val="clear" w:color="000000" w:fill="FFFFFF"/>
                  <w:vAlign w:val="center"/>
                </w:tcPr>
                <w:p w14:paraId="7D950D47" w14:textId="77777777" w:rsidR="00046020" w:rsidRPr="00046020" w:rsidRDefault="00046020" w:rsidP="00046020">
                  <w:pPr>
                    <w:rPr>
                      <w:sz w:val="18"/>
                      <w:szCs w:val="20"/>
                    </w:rPr>
                  </w:pPr>
                </w:p>
              </w:tc>
              <w:tc>
                <w:tcPr>
                  <w:tcW w:w="606" w:type="pct"/>
                  <w:vMerge/>
                  <w:tcBorders>
                    <w:left w:val="single" w:sz="4" w:space="0" w:color="auto"/>
                    <w:right w:val="single" w:sz="4" w:space="0" w:color="auto"/>
                  </w:tcBorders>
                  <w:vAlign w:val="center"/>
                </w:tcPr>
                <w:p w14:paraId="5A2B5893" w14:textId="77777777" w:rsidR="00046020" w:rsidRPr="00046020" w:rsidRDefault="00046020" w:rsidP="00046020">
                  <w:pPr>
                    <w:jc w:val="center"/>
                    <w:rPr>
                      <w:sz w:val="18"/>
                      <w:szCs w:val="20"/>
                    </w:rPr>
                  </w:pPr>
                </w:p>
              </w:tc>
              <w:tc>
                <w:tcPr>
                  <w:tcW w:w="525" w:type="pct"/>
                  <w:shd w:val="clear" w:color="000000" w:fill="FFFFFF"/>
                  <w:noWrap/>
                  <w:vAlign w:val="center"/>
                </w:tcPr>
                <w:p w14:paraId="4BF1DBF0" w14:textId="77777777" w:rsidR="00046020" w:rsidRPr="00046020" w:rsidRDefault="00046020" w:rsidP="00046020">
                  <w:pPr>
                    <w:jc w:val="center"/>
                    <w:rPr>
                      <w:sz w:val="18"/>
                      <w:szCs w:val="20"/>
                    </w:rPr>
                  </w:pPr>
                  <w:r w:rsidRPr="00046020">
                    <w:rPr>
                      <w:sz w:val="18"/>
                      <w:szCs w:val="20"/>
                    </w:rPr>
                    <w:t>1,2</w:t>
                  </w:r>
                </w:p>
              </w:tc>
            </w:tr>
            <w:tr w:rsidR="00046020" w:rsidRPr="005778D7" w14:paraId="2B14A503" w14:textId="77777777" w:rsidTr="00046020">
              <w:trPr>
                <w:trHeight w:val="331"/>
              </w:trPr>
              <w:tc>
                <w:tcPr>
                  <w:tcW w:w="405" w:type="pct"/>
                  <w:vMerge/>
                  <w:shd w:val="clear" w:color="000000" w:fill="FFFFFF"/>
                  <w:noWrap/>
                  <w:vAlign w:val="center"/>
                </w:tcPr>
                <w:p w14:paraId="5143C89E" w14:textId="77777777" w:rsidR="00046020" w:rsidRPr="00046020" w:rsidRDefault="00046020" w:rsidP="00046020">
                  <w:pPr>
                    <w:jc w:val="center"/>
                    <w:rPr>
                      <w:sz w:val="18"/>
                      <w:szCs w:val="20"/>
                    </w:rPr>
                  </w:pPr>
                </w:p>
              </w:tc>
              <w:tc>
                <w:tcPr>
                  <w:tcW w:w="3464" w:type="pct"/>
                  <w:vMerge/>
                  <w:shd w:val="clear" w:color="000000" w:fill="FFFFFF"/>
                  <w:vAlign w:val="center"/>
                </w:tcPr>
                <w:p w14:paraId="3074311D" w14:textId="77777777" w:rsidR="00046020" w:rsidRPr="00046020" w:rsidRDefault="00046020" w:rsidP="00046020">
                  <w:pPr>
                    <w:rPr>
                      <w:sz w:val="18"/>
                      <w:szCs w:val="20"/>
                    </w:rPr>
                  </w:pPr>
                </w:p>
              </w:tc>
              <w:tc>
                <w:tcPr>
                  <w:tcW w:w="606" w:type="pct"/>
                  <w:vMerge/>
                  <w:tcBorders>
                    <w:left w:val="single" w:sz="4" w:space="0" w:color="auto"/>
                    <w:bottom w:val="single" w:sz="4" w:space="0" w:color="000000"/>
                    <w:right w:val="single" w:sz="4" w:space="0" w:color="auto"/>
                  </w:tcBorders>
                  <w:vAlign w:val="center"/>
                </w:tcPr>
                <w:p w14:paraId="748CE599" w14:textId="77777777" w:rsidR="00046020" w:rsidRPr="00046020" w:rsidRDefault="00046020" w:rsidP="00046020">
                  <w:pPr>
                    <w:jc w:val="center"/>
                    <w:rPr>
                      <w:sz w:val="18"/>
                      <w:szCs w:val="20"/>
                    </w:rPr>
                  </w:pPr>
                </w:p>
              </w:tc>
              <w:tc>
                <w:tcPr>
                  <w:tcW w:w="525" w:type="pct"/>
                  <w:shd w:val="clear" w:color="000000" w:fill="FFFFFF"/>
                  <w:noWrap/>
                  <w:vAlign w:val="center"/>
                </w:tcPr>
                <w:p w14:paraId="5C510409" w14:textId="77777777" w:rsidR="00046020" w:rsidRPr="00046020" w:rsidRDefault="00046020" w:rsidP="00046020">
                  <w:pPr>
                    <w:jc w:val="center"/>
                    <w:rPr>
                      <w:sz w:val="18"/>
                      <w:szCs w:val="20"/>
                    </w:rPr>
                  </w:pPr>
                  <w:r w:rsidRPr="00046020">
                    <w:rPr>
                      <w:sz w:val="18"/>
                      <w:szCs w:val="20"/>
                    </w:rPr>
                    <w:t>1,2</w:t>
                  </w:r>
                </w:p>
              </w:tc>
            </w:tr>
            <w:tr w:rsidR="00046020" w:rsidRPr="005778D7" w14:paraId="300BE89F" w14:textId="77777777" w:rsidTr="00046020">
              <w:trPr>
                <w:trHeight w:val="185"/>
              </w:trPr>
              <w:tc>
                <w:tcPr>
                  <w:tcW w:w="405" w:type="pct"/>
                  <w:shd w:val="clear" w:color="000000" w:fill="FFFFFF"/>
                  <w:noWrap/>
                  <w:vAlign w:val="center"/>
                </w:tcPr>
                <w:p w14:paraId="520B3277" w14:textId="77777777" w:rsidR="00046020" w:rsidRPr="00046020" w:rsidRDefault="00046020" w:rsidP="00046020">
                  <w:pPr>
                    <w:jc w:val="center"/>
                    <w:rPr>
                      <w:sz w:val="18"/>
                      <w:szCs w:val="20"/>
                    </w:rPr>
                  </w:pPr>
                  <w:r w:rsidRPr="00046020">
                    <w:rPr>
                      <w:sz w:val="18"/>
                      <w:szCs w:val="20"/>
                    </w:rPr>
                    <w:t>55</w:t>
                  </w:r>
                </w:p>
              </w:tc>
              <w:tc>
                <w:tcPr>
                  <w:tcW w:w="3464" w:type="pct"/>
                  <w:shd w:val="clear" w:color="000000" w:fill="FFFFFF"/>
                  <w:vAlign w:val="center"/>
                </w:tcPr>
                <w:p w14:paraId="129BD8EC" w14:textId="77777777" w:rsidR="00046020" w:rsidRPr="00046020" w:rsidRDefault="00046020" w:rsidP="00046020">
                  <w:pPr>
                    <w:rPr>
                      <w:sz w:val="18"/>
                      <w:szCs w:val="20"/>
                    </w:rPr>
                  </w:pPr>
                  <w:r w:rsidRPr="00046020">
                    <w:rPr>
                      <w:sz w:val="18"/>
                      <w:szCs w:val="20"/>
                    </w:rPr>
                    <w:t>Арматура   A500C Ø=10մմ Պողպատե, A500C Ø=10մմ   150*150</w:t>
                  </w:r>
                </w:p>
              </w:tc>
              <w:tc>
                <w:tcPr>
                  <w:tcW w:w="606" w:type="pct"/>
                  <w:tcBorders>
                    <w:top w:val="nil"/>
                    <w:left w:val="single" w:sz="4" w:space="0" w:color="auto"/>
                    <w:bottom w:val="single" w:sz="4" w:space="0" w:color="auto"/>
                    <w:right w:val="single" w:sz="4" w:space="0" w:color="auto"/>
                  </w:tcBorders>
                  <w:shd w:val="clear" w:color="000000" w:fill="FFFFFF"/>
                  <w:vAlign w:val="center"/>
                </w:tcPr>
                <w:p w14:paraId="7FDD9977" w14:textId="77777777" w:rsidR="00046020" w:rsidRPr="00046020" w:rsidRDefault="00046020" w:rsidP="00046020">
                  <w:pPr>
                    <w:jc w:val="center"/>
                    <w:rPr>
                      <w:sz w:val="18"/>
                      <w:szCs w:val="20"/>
                    </w:rPr>
                  </w:pPr>
                  <w:r w:rsidRPr="00046020">
                    <w:rPr>
                      <w:sz w:val="18"/>
                      <w:szCs w:val="20"/>
                    </w:rPr>
                    <w:t>тн</w:t>
                  </w:r>
                </w:p>
              </w:tc>
              <w:tc>
                <w:tcPr>
                  <w:tcW w:w="525" w:type="pct"/>
                  <w:shd w:val="clear" w:color="000000" w:fill="FFFFFF"/>
                  <w:noWrap/>
                  <w:vAlign w:val="center"/>
                </w:tcPr>
                <w:p w14:paraId="73557239" w14:textId="77777777" w:rsidR="00046020" w:rsidRPr="00046020" w:rsidRDefault="00046020" w:rsidP="00046020">
                  <w:pPr>
                    <w:jc w:val="center"/>
                    <w:rPr>
                      <w:sz w:val="18"/>
                      <w:szCs w:val="20"/>
                    </w:rPr>
                  </w:pPr>
                  <w:r w:rsidRPr="00046020">
                    <w:rPr>
                      <w:sz w:val="18"/>
                      <w:szCs w:val="20"/>
                    </w:rPr>
                    <w:t>0,1</w:t>
                  </w:r>
                </w:p>
              </w:tc>
            </w:tr>
            <w:tr w:rsidR="00046020" w:rsidRPr="005778D7" w14:paraId="64C4C76C" w14:textId="77777777" w:rsidTr="00046020">
              <w:trPr>
                <w:trHeight w:val="149"/>
              </w:trPr>
              <w:tc>
                <w:tcPr>
                  <w:tcW w:w="405" w:type="pct"/>
                  <w:vMerge w:val="restart"/>
                  <w:shd w:val="clear" w:color="000000" w:fill="FFFFFF"/>
                  <w:noWrap/>
                  <w:vAlign w:val="center"/>
                </w:tcPr>
                <w:p w14:paraId="53E7F59A" w14:textId="77777777" w:rsidR="00046020" w:rsidRPr="00046020" w:rsidRDefault="00046020" w:rsidP="00046020">
                  <w:pPr>
                    <w:jc w:val="center"/>
                    <w:rPr>
                      <w:sz w:val="18"/>
                      <w:szCs w:val="20"/>
                    </w:rPr>
                  </w:pPr>
                  <w:r w:rsidRPr="00046020">
                    <w:rPr>
                      <w:sz w:val="18"/>
                      <w:szCs w:val="20"/>
                    </w:rPr>
                    <w:t>56</w:t>
                  </w:r>
                </w:p>
              </w:tc>
              <w:tc>
                <w:tcPr>
                  <w:tcW w:w="3464" w:type="pct"/>
                  <w:vMerge w:val="restart"/>
                  <w:shd w:val="clear" w:color="000000" w:fill="FFFFFF"/>
                  <w:vAlign w:val="center"/>
                </w:tcPr>
                <w:p w14:paraId="04C5E69F" w14:textId="77777777" w:rsidR="00046020" w:rsidRPr="00046020" w:rsidRDefault="00046020" w:rsidP="00046020">
                  <w:pPr>
                    <w:rPr>
                      <w:sz w:val="18"/>
                      <w:szCs w:val="20"/>
                    </w:rPr>
                  </w:pPr>
                  <w:r w:rsidRPr="00046020">
                    <w:rPr>
                      <w:sz w:val="18"/>
                      <w:szCs w:val="20"/>
                    </w:rPr>
                    <w:t>Устройство ж/б лестниц из B 12.5 и  Арматура  A500C Ø=10մմ Երկաթբետոնե աստիճանների կառուցում B 12.5 և A500C ամրանից՝ Ø=10մմ</w:t>
                  </w:r>
                </w:p>
              </w:tc>
              <w:tc>
                <w:tcPr>
                  <w:tcW w:w="606" w:type="pct"/>
                  <w:vMerge w:val="restart"/>
                  <w:tcBorders>
                    <w:top w:val="nil"/>
                    <w:left w:val="single" w:sz="4" w:space="0" w:color="auto"/>
                    <w:right w:val="single" w:sz="4" w:space="0" w:color="auto"/>
                  </w:tcBorders>
                  <w:shd w:val="clear" w:color="000000" w:fill="FFFFFF"/>
                  <w:vAlign w:val="center"/>
                </w:tcPr>
                <w:p w14:paraId="372D14CA" w14:textId="77777777" w:rsidR="00046020" w:rsidRPr="00046020" w:rsidRDefault="00046020" w:rsidP="00046020">
                  <w:pPr>
                    <w:jc w:val="center"/>
                    <w:rPr>
                      <w:sz w:val="18"/>
                      <w:szCs w:val="20"/>
                    </w:rPr>
                  </w:pPr>
                  <w:r w:rsidRPr="00046020">
                    <w:rPr>
                      <w:sz w:val="18"/>
                      <w:szCs w:val="20"/>
                    </w:rPr>
                    <w:t>М3</w:t>
                  </w:r>
                </w:p>
              </w:tc>
              <w:tc>
                <w:tcPr>
                  <w:tcW w:w="525" w:type="pct"/>
                  <w:shd w:val="clear" w:color="000000" w:fill="FFFFFF"/>
                  <w:noWrap/>
                  <w:vAlign w:val="center"/>
                </w:tcPr>
                <w:p w14:paraId="5783579B" w14:textId="77777777" w:rsidR="00046020" w:rsidRPr="00046020" w:rsidRDefault="00046020" w:rsidP="00046020">
                  <w:pPr>
                    <w:jc w:val="center"/>
                    <w:rPr>
                      <w:sz w:val="18"/>
                      <w:szCs w:val="20"/>
                    </w:rPr>
                  </w:pPr>
                  <w:r w:rsidRPr="00046020">
                    <w:rPr>
                      <w:sz w:val="18"/>
                      <w:szCs w:val="20"/>
                    </w:rPr>
                    <w:t>2,1</w:t>
                  </w:r>
                </w:p>
              </w:tc>
            </w:tr>
            <w:tr w:rsidR="00046020" w:rsidRPr="005778D7" w14:paraId="59991AC3" w14:textId="77777777" w:rsidTr="00046020">
              <w:trPr>
                <w:trHeight w:val="147"/>
              </w:trPr>
              <w:tc>
                <w:tcPr>
                  <w:tcW w:w="405" w:type="pct"/>
                  <w:vMerge/>
                  <w:shd w:val="clear" w:color="000000" w:fill="FFFFFF"/>
                  <w:noWrap/>
                  <w:vAlign w:val="center"/>
                </w:tcPr>
                <w:p w14:paraId="6C236C93" w14:textId="77777777" w:rsidR="00046020" w:rsidRPr="00046020" w:rsidRDefault="00046020" w:rsidP="00046020">
                  <w:pPr>
                    <w:jc w:val="center"/>
                    <w:rPr>
                      <w:sz w:val="18"/>
                      <w:szCs w:val="20"/>
                    </w:rPr>
                  </w:pPr>
                </w:p>
              </w:tc>
              <w:tc>
                <w:tcPr>
                  <w:tcW w:w="3464" w:type="pct"/>
                  <w:vMerge/>
                  <w:shd w:val="clear" w:color="000000" w:fill="FFFFFF"/>
                  <w:vAlign w:val="center"/>
                </w:tcPr>
                <w:p w14:paraId="26092449" w14:textId="77777777" w:rsidR="00046020" w:rsidRPr="00046020" w:rsidRDefault="00046020" w:rsidP="00046020">
                  <w:pPr>
                    <w:rPr>
                      <w:sz w:val="18"/>
                      <w:szCs w:val="20"/>
                    </w:rPr>
                  </w:pPr>
                </w:p>
              </w:tc>
              <w:tc>
                <w:tcPr>
                  <w:tcW w:w="606" w:type="pct"/>
                  <w:vMerge/>
                  <w:tcBorders>
                    <w:left w:val="single" w:sz="4" w:space="0" w:color="auto"/>
                    <w:right w:val="single" w:sz="4" w:space="0" w:color="auto"/>
                  </w:tcBorders>
                  <w:shd w:val="clear" w:color="000000" w:fill="FFFFFF"/>
                  <w:vAlign w:val="center"/>
                </w:tcPr>
                <w:p w14:paraId="47C1D91D" w14:textId="77777777" w:rsidR="00046020" w:rsidRPr="00046020" w:rsidRDefault="00046020" w:rsidP="00046020">
                  <w:pPr>
                    <w:jc w:val="center"/>
                    <w:rPr>
                      <w:sz w:val="18"/>
                      <w:szCs w:val="20"/>
                    </w:rPr>
                  </w:pPr>
                </w:p>
              </w:tc>
              <w:tc>
                <w:tcPr>
                  <w:tcW w:w="525" w:type="pct"/>
                  <w:shd w:val="clear" w:color="000000" w:fill="FFFFFF"/>
                  <w:noWrap/>
                  <w:vAlign w:val="center"/>
                </w:tcPr>
                <w:p w14:paraId="72B30A25" w14:textId="77777777" w:rsidR="00046020" w:rsidRPr="00046020" w:rsidRDefault="00046020" w:rsidP="00046020">
                  <w:pPr>
                    <w:jc w:val="center"/>
                    <w:rPr>
                      <w:sz w:val="18"/>
                      <w:szCs w:val="20"/>
                    </w:rPr>
                  </w:pPr>
                  <w:r w:rsidRPr="00046020">
                    <w:rPr>
                      <w:sz w:val="18"/>
                      <w:szCs w:val="20"/>
                    </w:rPr>
                    <w:t>2,1</w:t>
                  </w:r>
                </w:p>
              </w:tc>
            </w:tr>
            <w:tr w:rsidR="00046020" w:rsidRPr="005778D7" w14:paraId="7AD03D92" w14:textId="77777777" w:rsidTr="00046020">
              <w:trPr>
                <w:trHeight w:val="147"/>
              </w:trPr>
              <w:tc>
                <w:tcPr>
                  <w:tcW w:w="405" w:type="pct"/>
                  <w:vMerge/>
                  <w:shd w:val="clear" w:color="000000" w:fill="FFFFFF"/>
                  <w:noWrap/>
                  <w:vAlign w:val="center"/>
                </w:tcPr>
                <w:p w14:paraId="61A48547" w14:textId="77777777" w:rsidR="00046020" w:rsidRPr="00046020" w:rsidRDefault="00046020" w:rsidP="00046020">
                  <w:pPr>
                    <w:jc w:val="center"/>
                    <w:rPr>
                      <w:sz w:val="18"/>
                      <w:szCs w:val="20"/>
                    </w:rPr>
                  </w:pPr>
                </w:p>
              </w:tc>
              <w:tc>
                <w:tcPr>
                  <w:tcW w:w="3464" w:type="pct"/>
                  <w:vMerge/>
                  <w:shd w:val="clear" w:color="000000" w:fill="FFFFFF"/>
                  <w:vAlign w:val="center"/>
                </w:tcPr>
                <w:p w14:paraId="7F99D7D8" w14:textId="77777777" w:rsidR="00046020" w:rsidRPr="00046020" w:rsidRDefault="00046020" w:rsidP="00046020">
                  <w:pPr>
                    <w:rPr>
                      <w:sz w:val="18"/>
                      <w:szCs w:val="20"/>
                    </w:rPr>
                  </w:pPr>
                </w:p>
              </w:tc>
              <w:tc>
                <w:tcPr>
                  <w:tcW w:w="606" w:type="pct"/>
                  <w:vMerge/>
                  <w:tcBorders>
                    <w:left w:val="single" w:sz="4" w:space="0" w:color="auto"/>
                    <w:right w:val="single" w:sz="4" w:space="0" w:color="auto"/>
                  </w:tcBorders>
                  <w:shd w:val="clear" w:color="000000" w:fill="FFFFFF"/>
                  <w:vAlign w:val="center"/>
                </w:tcPr>
                <w:p w14:paraId="4BFA7E9E" w14:textId="77777777" w:rsidR="00046020" w:rsidRPr="00046020" w:rsidRDefault="00046020" w:rsidP="00046020">
                  <w:pPr>
                    <w:jc w:val="center"/>
                    <w:rPr>
                      <w:sz w:val="18"/>
                      <w:szCs w:val="20"/>
                    </w:rPr>
                  </w:pPr>
                </w:p>
              </w:tc>
              <w:tc>
                <w:tcPr>
                  <w:tcW w:w="525" w:type="pct"/>
                  <w:shd w:val="clear" w:color="000000" w:fill="FFFFFF"/>
                  <w:noWrap/>
                  <w:vAlign w:val="center"/>
                </w:tcPr>
                <w:p w14:paraId="63D844B2" w14:textId="77777777" w:rsidR="00046020" w:rsidRPr="00046020" w:rsidRDefault="00046020" w:rsidP="00046020">
                  <w:pPr>
                    <w:jc w:val="center"/>
                    <w:rPr>
                      <w:sz w:val="18"/>
                      <w:szCs w:val="20"/>
                    </w:rPr>
                  </w:pPr>
                  <w:r w:rsidRPr="00046020">
                    <w:rPr>
                      <w:sz w:val="18"/>
                      <w:szCs w:val="20"/>
                    </w:rPr>
                    <w:t>2,1</w:t>
                  </w:r>
                </w:p>
              </w:tc>
            </w:tr>
            <w:tr w:rsidR="00046020" w:rsidRPr="005778D7" w14:paraId="1B73E1CD" w14:textId="77777777" w:rsidTr="00046020">
              <w:trPr>
                <w:trHeight w:val="147"/>
              </w:trPr>
              <w:tc>
                <w:tcPr>
                  <w:tcW w:w="405" w:type="pct"/>
                  <w:vMerge/>
                  <w:shd w:val="clear" w:color="000000" w:fill="FFFFFF"/>
                  <w:noWrap/>
                  <w:vAlign w:val="center"/>
                </w:tcPr>
                <w:p w14:paraId="21D7133C" w14:textId="77777777" w:rsidR="00046020" w:rsidRPr="00046020" w:rsidRDefault="00046020" w:rsidP="00046020">
                  <w:pPr>
                    <w:jc w:val="center"/>
                    <w:rPr>
                      <w:sz w:val="18"/>
                      <w:szCs w:val="20"/>
                    </w:rPr>
                  </w:pPr>
                </w:p>
              </w:tc>
              <w:tc>
                <w:tcPr>
                  <w:tcW w:w="3464" w:type="pct"/>
                  <w:vMerge/>
                  <w:shd w:val="clear" w:color="000000" w:fill="FFFFFF"/>
                  <w:vAlign w:val="center"/>
                </w:tcPr>
                <w:p w14:paraId="5309AEC0" w14:textId="77777777" w:rsidR="00046020" w:rsidRPr="00046020" w:rsidRDefault="00046020" w:rsidP="00046020">
                  <w:pPr>
                    <w:rPr>
                      <w:sz w:val="18"/>
                      <w:szCs w:val="20"/>
                    </w:rPr>
                  </w:pPr>
                </w:p>
              </w:tc>
              <w:tc>
                <w:tcPr>
                  <w:tcW w:w="606" w:type="pct"/>
                  <w:vMerge/>
                  <w:tcBorders>
                    <w:left w:val="single" w:sz="4" w:space="0" w:color="auto"/>
                    <w:right w:val="single" w:sz="4" w:space="0" w:color="auto"/>
                  </w:tcBorders>
                  <w:shd w:val="clear" w:color="000000" w:fill="FFFFFF"/>
                  <w:vAlign w:val="center"/>
                </w:tcPr>
                <w:p w14:paraId="3581E04E" w14:textId="77777777" w:rsidR="00046020" w:rsidRPr="00046020" w:rsidRDefault="00046020" w:rsidP="00046020">
                  <w:pPr>
                    <w:jc w:val="center"/>
                    <w:rPr>
                      <w:sz w:val="18"/>
                      <w:szCs w:val="20"/>
                    </w:rPr>
                  </w:pPr>
                </w:p>
              </w:tc>
              <w:tc>
                <w:tcPr>
                  <w:tcW w:w="525" w:type="pct"/>
                  <w:shd w:val="clear" w:color="000000" w:fill="FFFFFF"/>
                  <w:noWrap/>
                  <w:vAlign w:val="center"/>
                </w:tcPr>
                <w:p w14:paraId="5286E108" w14:textId="77777777" w:rsidR="00046020" w:rsidRPr="00046020" w:rsidRDefault="00046020" w:rsidP="00046020">
                  <w:pPr>
                    <w:jc w:val="center"/>
                    <w:rPr>
                      <w:sz w:val="18"/>
                      <w:szCs w:val="20"/>
                    </w:rPr>
                  </w:pPr>
                  <w:r w:rsidRPr="00046020">
                    <w:rPr>
                      <w:sz w:val="18"/>
                      <w:szCs w:val="20"/>
                    </w:rPr>
                    <w:t>2,1</w:t>
                  </w:r>
                </w:p>
              </w:tc>
            </w:tr>
            <w:tr w:rsidR="00046020" w:rsidRPr="005778D7" w14:paraId="36C1E3CC" w14:textId="77777777" w:rsidTr="00046020">
              <w:trPr>
                <w:trHeight w:val="147"/>
              </w:trPr>
              <w:tc>
                <w:tcPr>
                  <w:tcW w:w="405" w:type="pct"/>
                  <w:vMerge/>
                  <w:shd w:val="clear" w:color="000000" w:fill="FFFFFF"/>
                  <w:noWrap/>
                  <w:vAlign w:val="center"/>
                </w:tcPr>
                <w:p w14:paraId="47AA2C8B" w14:textId="77777777" w:rsidR="00046020" w:rsidRPr="00046020" w:rsidRDefault="00046020" w:rsidP="00046020">
                  <w:pPr>
                    <w:jc w:val="center"/>
                    <w:rPr>
                      <w:sz w:val="18"/>
                      <w:szCs w:val="20"/>
                    </w:rPr>
                  </w:pPr>
                </w:p>
              </w:tc>
              <w:tc>
                <w:tcPr>
                  <w:tcW w:w="3464" w:type="pct"/>
                  <w:vMerge/>
                  <w:shd w:val="clear" w:color="000000" w:fill="FFFFFF"/>
                  <w:vAlign w:val="center"/>
                </w:tcPr>
                <w:p w14:paraId="667BBDBD" w14:textId="77777777" w:rsidR="00046020" w:rsidRPr="00046020" w:rsidRDefault="00046020" w:rsidP="00046020">
                  <w:pPr>
                    <w:rPr>
                      <w:sz w:val="18"/>
                      <w:szCs w:val="20"/>
                    </w:rPr>
                  </w:pPr>
                </w:p>
              </w:tc>
              <w:tc>
                <w:tcPr>
                  <w:tcW w:w="606" w:type="pct"/>
                  <w:vMerge/>
                  <w:tcBorders>
                    <w:left w:val="single" w:sz="4" w:space="0" w:color="auto"/>
                    <w:bottom w:val="nil"/>
                    <w:right w:val="single" w:sz="4" w:space="0" w:color="auto"/>
                  </w:tcBorders>
                  <w:shd w:val="clear" w:color="000000" w:fill="FFFFFF"/>
                  <w:vAlign w:val="center"/>
                </w:tcPr>
                <w:p w14:paraId="342AF56B" w14:textId="77777777" w:rsidR="00046020" w:rsidRPr="00046020" w:rsidRDefault="00046020" w:rsidP="00046020">
                  <w:pPr>
                    <w:jc w:val="center"/>
                    <w:rPr>
                      <w:sz w:val="18"/>
                      <w:szCs w:val="20"/>
                    </w:rPr>
                  </w:pPr>
                </w:p>
              </w:tc>
              <w:tc>
                <w:tcPr>
                  <w:tcW w:w="525" w:type="pct"/>
                  <w:shd w:val="clear" w:color="000000" w:fill="FFFFFF"/>
                  <w:noWrap/>
                  <w:vAlign w:val="center"/>
                </w:tcPr>
                <w:p w14:paraId="6F15EA14" w14:textId="77777777" w:rsidR="00046020" w:rsidRPr="00046020" w:rsidRDefault="00046020" w:rsidP="00046020">
                  <w:pPr>
                    <w:jc w:val="center"/>
                    <w:rPr>
                      <w:sz w:val="18"/>
                      <w:szCs w:val="20"/>
                    </w:rPr>
                  </w:pPr>
                  <w:r w:rsidRPr="00046020">
                    <w:rPr>
                      <w:sz w:val="18"/>
                      <w:szCs w:val="20"/>
                    </w:rPr>
                    <w:t>2,1</w:t>
                  </w:r>
                </w:p>
              </w:tc>
            </w:tr>
            <w:tr w:rsidR="00046020" w:rsidRPr="005778D7" w14:paraId="080FA964" w14:textId="77777777" w:rsidTr="00046020">
              <w:trPr>
                <w:trHeight w:val="185"/>
              </w:trPr>
              <w:tc>
                <w:tcPr>
                  <w:tcW w:w="405" w:type="pct"/>
                  <w:shd w:val="clear" w:color="000000" w:fill="FFFFFF"/>
                  <w:noWrap/>
                  <w:vAlign w:val="center"/>
                </w:tcPr>
                <w:p w14:paraId="474CDD8E" w14:textId="77777777" w:rsidR="00046020" w:rsidRPr="00046020" w:rsidRDefault="00046020" w:rsidP="00046020">
                  <w:pPr>
                    <w:jc w:val="center"/>
                    <w:rPr>
                      <w:sz w:val="18"/>
                      <w:szCs w:val="20"/>
                    </w:rPr>
                  </w:pPr>
                  <w:r w:rsidRPr="00046020">
                    <w:rPr>
                      <w:sz w:val="18"/>
                      <w:szCs w:val="20"/>
                    </w:rPr>
                    <w:t>57</w:t>
                  </w:r>
                </w:p>
              </w:tc>
              <w:tc>
                <w:tcPr>
                  <w:tcW w:w="3464" w:type="pct"/>
                  <w:shd w:val="clear" w:color="000000" w:fill="FFFFFF"/>
                  <w:vAlign w:val="center"/>
                </w:tcPr>
                <w:p w14:paraId="6ADC5F42" w14:textId="77777777" w:rsidR="00046020" w:rsidRPr="00046020" w:rsidRDefault="00046020" w:rsidP="00046020">
                  <w:pPr>
                    <w:rPr>
                      <w:sz w:val="18"/>
                      <w:szCs w:val="20"/>
                    </w:rPr>
                  </w:pPr>
                  <w:r w:rsidRPr="00046020">
                    <w:rPr>
                      <w:sz w:val="18"/>
                      <w:szCs w:val="20"/>
                    </w:rPr>
                    <w:t xml:space="preserve">Арматура  A500C Ø=10մմ Պողպատե Ամրան  A500C Ø=10մմ   </w:t>
                  </w:r>
                </w:p>
              </w:tc>
              <w:tc>
                <w:tcPr>
                  <w:tcW w:w="606" w:type="pct"/>
                  <w:tcBorders>
                    <w:top w:val="nil"/>
                    <w:left w:val="single" w:sz="4" w:space="0" w:color="auto"/>
                    <w:right w:val="single" w:sz="4" w:space="0" w:color="auto"/>
                  </w:tcBorders>
                  <w:vAlign w:val="center"/>
                </w:tcPr>
                <w:p w14:paraId="233F5C8B" w14:textId="77777777" w:rsidR="00046020" w:rsidRPr="00046020" w:rsidRDefault="00046020" w:rsidP="00046020">
                  <w:pPr>
                    <w:jc w:val="center"/>
                    <w:rPr>
                      <w:sz w:val="18"/>
                      <w:szCs w:val="20"/>
                    </w:rPr>
                  </w:pPr>
                  <w:r w:rsidRPr="00046020">
                    <w:rPr>
                      <w:sz w:val="18"/>
                      <w:szCs w:val="20"/>
                    </w:rPr>
                    <w:t> тн</w:t>
                  </w:r>
                </w:p>
              </w:tc>
              <w:tc>
                <w:tcPr>
                  <w:tcW w:w="525" w:type="pct"/>
                  <w:shd w:val="clear" w:color="000000" w:fill="FFFFFF"/>
                  <w:noWrap/>
                  <w:vAlign w:val="center"/>
                </w:tcPr>
                <w:p w14:paraId="50CDF3D2" w14:textId="77777777" w:rsidR="00046020" w:rsidRPr="00046020" w:rsidRDefault="00046020" w:rsidP="00046020">
                  <w:pPr>
                    <w:jc w:val="center"/>
                    <w:rPr>
                      <w:sz w:val="18"/>
                      <w:szCs w:val="20"/>
                    </w:rPr>
                  </w:pPr>
                  <w:r w:rsidRPr="00046020">
                    <w:rPr>
                      <w:sz w:val="18"/>
                      <w:szCs w:val="20"/>
                    </w:rPr>
                    <w:t>0,1</w:t>
                  </w:r>
                </w:p>
              </w:tc>
            </w:tr>
            <w:tr w:rsidR="00046020" w:rsidRPr="005778D7" w14:paraId="507FADFC" w14:textId="77777777" w:rsidTr="00046020">
              <w:trPr>
                <w:trHeight w:val="185"/>
              </w:trPr>
              <w:tc>
                <w:tcPr>
                  <w:tcW w:w="405" w:type="pct"/>
                  <w:shd w:val="clear" w:color="000000" w:fill="FFFFFF"/>
                  <w:noWrap/>
                  <w:vAlign w:val="center"/>
                </w:tcPr>
                <w:p w14:paraId="5BE21C98" w14:textId="77777777" w:rsidR="00046020" w:rsidRPr="00046020" w:rsidRDefault="00046020" w:rsidP="00046020">
                  <w:pPr>
                    <w:jc w:val="center"/>
                    <w:rPr>
                      <w:sz w:val="18"/>
                      <w:szCs w:val="20"/>
                    </w:rPr>
                  </w:pPr>
                  <w:r w:rsidRPr="00046020">
                    <w:rPr>
                      <w:sz w:val="18"/>
                      <w:szCs w:val="20"/>
                    </w:rPr>
                    <w:lastRenderedPageBreak/>
                    <w:t>58</w:t>
                  </w:r>
                </w:p>
              </w:tc>
              <w:tc>
                <w:tcPr>
                  <w:tcW w:w="3464" w:type="pct"/>
                  <w:shd w:val="clear" w:color="000000" w:fill="FFFFFF"/>
                  <w:vAlign w:val="center"/>
                </w:tcPr>
                <w:p w14:paraId="0C6FE710" w14:textId="77777777" w:rsidR="00046020" w:rsidRPr="00046020" w:rsidRDefault="00046020" w:rsidP="00046020">
                  <w:pPr>
                    <w:rPr>
                      <w:sz w:val="18"/>
                      <w:szCs w:val="20"/>
                    </w:rPr>
                  </w:pPr>
                  <w:r w:rsidRPr="00046020">
                    <w:rPr>
                      <w:sz w:val="18"/>
                      <w:szCs w:val="20"/>
                    </w:rPr>
                    <w:t>Устройство  цементной  стяжки  толщ.  30мм Ցեմենտյա  շերտի  պատրաստում  30մմ հաստության</w:t>
                  </w:r>
                </w:p>
              </w:tc>
              <w:tc>
                <w:tcPr>
                  <w:tcW w:w="606" w:type="pct"/>
                  <w:tcBorders>
                    <w:left w:val="single" w:sz="4" w:space="0" w:color="auto"/>
                    <w:right w:val="single" w:sz="4" w:space="0" w:color="auto"/>
                  </w:tcBorders>
                  <w:vAlign w:val="center"/>
                </w:tcPr>
                <w:p w14:paraId="3BFFFD3F" w14:textId="77777777" w:rsidR="00046020" w:rsidRPr="00046020" w:rsidRDefault="00046020" w:rsidP="00046020">
                  <w:pPr>
                    <w:jc w:val="center"/>
                    <w:rPr>
                      <w:sz w:val="18"/>
                      <w:szCs w:val="20"/>
                    </w:rPr>
                  </w:pPr>
                  <w:r w:rsidRPr="00046020">
                    <w:rPr>
                      <w:sz w:val="18"/>
                      <w:szCs w:val="20"/>
                    </w:rPr>
                    <w:t>м2</w:t>
                  </w:r>
                </w:p>
                <w:p w14:paraId="66A328B6" w14:textId="77777777" w:rsidR="00046020" w:rsidRPr="00046020" w:rsidRDefault="00046020" w:rsidP="00046020">
                  <w:pPr>
                    <w:jc w:val="center"/>
                    <w:rPr>
                      <w:sz w:val="18"/>
                      <w:szCs w:val="20"/>
                    </w:rPr>
                  </w:pPr>
                  <w:r w:rsidRPr="00046020">
                    <w:rPr>
                      <w:sz w:val="18"/>
                      <w:szCs w:val="20"/>
                    </w:rPr>
                    <w:t>մ2</w:t>
                  </w:r>
                </w:p>
              </w:tc>
              <w:tc>
                <w:tcPr>
                  <w:tcW w:w="525" w:type="pct"/>
                  <w:shd w:val="clear" w:color="000000" w:fill="FFFFFF"/>
                  <w:noWrap/>
                  <w:vAlign w:val="center"/>
                </w:tcPr>
                <w:p w14:paraId="1C5DAB41" w14:textId="77777777" w:rsidR="00046020" w:rsidRPr="00046020" w:rsidRDefault="00046020" w:rsidP="00046020">
                  <w:pPr>
                    <w:jc w:val="center"/>
                    <w:rPr>
                      <w:sz w:val="18"/>
                      <w:szCs w:val="20"/>
                    </w:rPr>
                  </w:pPr>
                  <w:r w:rsidRPr="00046020">
                    <w:rPr>
                      <w:sz w:val="18"/>
                      <w:szCs w:val="20"/>
                    </w:rPr>
                    <w:t>12</w:t>
                  </w:r>
                </w:p>
              </w:tc>
            </w:tr>
            <w:tr w:rsidR="00046020" w:rsidRPr="005778D7" w14:paraId="2F4985F8" w14:textId="77777777" w:rsidTr="00046020">
              <w:trPr>
                <w:trHeight w:val="497"/>
              </w:trPr>
              <w:tc>
                <w:tcPr>
                  <w:tcW w:w="405" w:type="pct"/>
                  <w:vMerge w:val="restart"/>
                  <w:shd w:val="clear" w:color="000000" w:fill="FFFFFF"/>
                  <w:noWrap/>
                  <w:vAlign w:val="center"/>
                </w:tcPr>
                <w:p w14:paraId="4D42806D" w14:textId="77777777" w:rsidR="00046020" w:rsidRPr="00046020" w:rsidRDefault="00046020" w:rsidP="00046020">
                  <w:pPr>
                    <w:jc w:val="center"/>
                    <w:rPr>
                      <w:sz w:val="18"/>
                      <w:szCs w:val="20"/>
                    </w:rPr>
                  </w:pPr>
                  <w:r w:rsidRPr="00046020">
                    <w:rPr>
                      <w:sz w:val="18"/>
                      <w:szCs w:val="20"/>
                    </w:rPr>
                    <w:t>59</w:t>
                  </w:r>
                </w:p>
              </w:tc>
              <w:tc>
                <w:tcPr>
                  <w:tcW w:w="3464" w:type="pct"/>
                  <w:vMerge w:val="restart"/>
                  <w:shd w:val="clear" w:color="000000" w:fill="FFFFFF"/>
                  <w:vAlign w:val="center"/>
                </w:tcPr>
                <w:p w14:paraId="0B45B450" w14:textId="77777777" w:rsidR="00046020" w:rsidRPr="00046020" w:rsidRDefault="00046020" w:rsidP="00046020">
                  <w:pPr>
                    <w:rPr>
                      <w:sz w:val="18"/>
                      <w:szCs w:val="20"/>
                    </w:rPr>
                  </w:pPr>
                  <w:r w:rsidRPr="00046020">
                    <w:rPr>
                      <w:sz w:val="18"/>
                      <w:szCs w:val="20"/>
                    </w:rPr>
                    <w:t>Устройство  пола  из  базальтовых  плиток   при  кол. до  3-х  плит  на 1м2 толщ.5см   50x300мм   на цементном растворе Բազալտե սալիկներից հատակի պատրաստում ցեմենտյա շաղախի վրա  հաստ.5սմ , 50x300մմ, չհղկված</w:t>
                  </w:r>
                </w:p>
              </w:tc>
              <w:tc>
                <w:tcPr>
                  <w:tcW w:w="606" w:type="pct"/>
                  <w:vMerge w:val="restart"/>
                  <w:tcBorders>
                    <w:left w:val="single" w:sz="4" w:space="0" w:color="auto"/>
                    <w:right w:val="single" w:sz="4" w:space="0" w:color="auto"/>
                  </w:tcBorders>
                  <w:vAlign w:val="center"/>
                </w:tcPr>
                <w:p w14:paraId="0C2304F5" w14:textId="77777777" w:rsidR="00046020" w:rsidRPr="00046020" w:rsidRDefault="00046020" w:rsidP="00046020">
                  <w:pPr>
                    <w:jc w:val="center"/>
                    <w:rPr>
                      <w:sz w:val="18"/>
                      <w:szCs w:val="20"/>
                    </w:rPr>
                  </w:pPr>
                  <w:r w:rsidRPr="00046020">
                    <w:rPr>
                      <w:sz w:val="18"/>
                      <w:szCs w:val="20"/>
                    </w:rPr>
                    <w:t>м2</w:t>
                  </w:r>
                </w:p>
              </w:tc>
              <w:tc>
                <w:tcPr>
                  <w:tcW w:w="525" w:type="pct"/>
                  <w:shd w:val="clear" w:color="000000" w:fill="FFFFFF"/>
                  <w:noWrap/>
                  <w:vAlign w:val="center"/>
                </w:tcPr>
                <w:p w14:paraId="3681DEB5" w14:textId="77777777" w:rsidR="00046020" w:rsidRPr="00046020" w:rsidRDefault="00046020" w:rsidP="00046020">
                  <w:pPr>
                    <w:jc w:val="center"/>
                    <w:rPr>
                      <w:sz w:val="18"/>
                      <w:szCs w:val="20"/>
                    </w:rPr>
                  </w:pPr>
                  <w:r w:rsidRPr="00046020">
                    <w:rPr>
                      <w:sz w:val="18"/>
                      <w:szCs w:val="20"/>
                    </w:rPr>
                    <w:t>12</w:t>
                  </w:r>
                </w:p>
              </w:tc>
            </w:tr>
            <w:tr w:rsidR="00046020" w:rsidRPr="005778D7" w14:paraId="0E6AF2B9" w14:textId="77777777" w:rsidTr="00046020">
              <w:trPr>
                <w:trHeight w:val="496"/>
              </w:trPr>
              <w:tc>
                <w:tcPr>
                  <w:tcW w:w="405" w:type="pct"/>
                  <w:vMerge/>
                  <w:shd w:val="clear" w:color="000000" w:fill="FFFFFF"/>
                  <w:noWrap/>
                  <w:vAlign w:val="center"/>
                </w:tcPr>
                <w:p w14:paraId="32A5481F" w14:textId="77777777" w:rsidR="00046020" w:rsidRPr="00046020" w:rsidRDefault="00046020" w:rsidP="00046020">
                  <w:pPr>
                    <w:jc w:val="center"/>
                    <w:rPr>
                      <w:sz w:val="18"/>
                      <w:szCs w:val="20"/>
                    </w:rPr>
                  </w:pPr>
                </w:p>
              </w:tc>
              <w:tc>
                <w:tcPr>
                  <w:tcW w:w="3464" w:type="pct"/>
                  <w:vMerge/>
                  <w:shd w:val="clear" w:color="000000" w:fill="FFFFFF"/>
                  <w:vAlign w:val="center"/>
                </w:tcPr>
                <w:p w14:paraId="09CC9C9D" w14:textId="77777777" w:rsidR="00046020" w:rsidRPr="00046020" w:rsidRDefault="00046020" w:rsidP="00046020">
                  <w:pPr>
                    <w:rPr>
                      <w:sz w:val="18"/>
                      <w:szCs w:val="20"/>
                    </w:rPr>
                  </w:pPr>
                </w:p>
              </w:tc>
              <w:tc>
                <w:tcPr>
                  <w:tcW w:w="606" w:type="pct"/>
                  <w:vMerge/>
                  <w:tcBorders>
                    <w:left w:val="single" w:sz="4" w:space="0" w:color="auto"/>
                    <w:right w:val="single" w:sz="4" w:space="0" w:color="auto"/>
                  </w:tcBorders>
                  <w:vAlign w:val="center"/>
                </w:tcPr>
                <w:p w14:paraId="09A0F43A" w14:textId="77777777" w:rsidR="00046020" w:rsidRPr="00046020" w:rsidRDefault="00046020" w:rsidP="00046020">
                  <w:pPr>
                    <w:jc w:val="center"/>
                    <w:rPr>
                      <w:sz w:val="18"/>
                      <w:szCs w:val="20"/>
                    </w:rPr>
                  </w:pPr>
                </w:p>
              </w:tc>
              <w:tc>
                <w:tcPr>
                  <w:tcW w:w="525" w:type="pct"/>
                  <w:shd w:val="clear" w:color="000000" w:fill="FFFFFF"/>
                  <w:noWrap/>
                  <w:vAlign w:val="center"/>
                </w:tcPr>
                <w:p w14:paraId="7EC60997" w14:textId="77777777" w:rsidR="00046020" w:rsidRPr="00046020" w:rsidRDefault="00046020" w:rsidP="00046020">
                  <w:pPr>
                    <w:jc w:val="center"/>
                    <w:rPr>
                      <w:sz w:val="18"/>
                      <w:szCs w:val="20"/>
                    </w:rPr>
                  </w:pPr>
                  <w:r w:rsidRPr="00046020">
                    <w:rPr>
                      <w:sz w:val="18"/>
                      <w:szCs w:val="20"/>
                    </w:rPr>
                    <w:t>12</w:t>
                  </w:r>
                </w:p>
              </w:tc>
            </w:tr>
            <w:tr w:rsidR="00046020" w:rsidRPr="005778D7" w14:paraId="29AD89E4" w14:textId="77777777" w:rsidTr="00046020">
              <w:trPr>
                <w:trHeight w:val="185"/>
              </w:trPr>
              <w:tc>
                <w:tcPr>
                  <w:tcW w:w="405" w:type="pct"/>
                  <w:shd w:val="clear" w:color="000000" w:fill="FFFFFF"/>
                  <w:noWrap/>
                  <w:vAlign w:val="center"/>
                </w:tcPr>
                <w:p w14:paraId="37EE6944" w14:textId="77777777" w:rsidR="00046020" w:rsidRPr="00046020" w:rsidRDefault="00046020" w:rsidP="00046020">
                  <w:pPr>
                    <w:jc w:val="center"/>
                    <w:rPr>
                      <w:sz w:val="18"/>
                      <w:szCs w:val="20"/>
                    </w:rPr>
                  </w:pPr>
                  <w:r w:rsidRPr="00046020">
                    <w:rPr>
                      <w:sz w:val="18"/>
                      <w:szCs w:val="20"/>
                    </w:rPr>
                    <w:t>60</w:t>
                  </w:r>
                </w:p>
              </w:tc>
              <w:tc>
                <w:tcPr>
                  <w:tcW w:w="3464" w:type="pct"/>
                  <w:shd w:val="clear" w:color="000000" w:fill="FFFFFF"/>
                  <w:vAlign w:val="center"/>
                </w:tcPr>
                <w:p w14:paraId="5049292C" w14:textId="77777777" w:rsidR="00046020" w:rsidRPr="00046020" w:rsidRDefault="00046020" w:rsidP="00046020">
                  <w:pPr>
                    <w:rPr>
                      <w:sz w:val="18"/>
                      <w:szCs w:val="20"/>
                    </w:rPr>
                  </w:pPr>
                  <w:r w:rsidRPr="00046020">
                    <w:rPr>
                      <w:sz w:val="18"/>
                      <w:szCs w:val="20"/>
                    </w:rPr>
                    <w:t>Устройство  цементной  стяжки  толщ.  30мм под лестницы Ցեմենտյա  շերտի  պատրաստում  30մմ հաստության աստիճանների տակ</w:t>
                  </w:r>
                </w:p>
              </w:tc>
              <w:tc>
                <w:tcPr>
                  <w:tcW w:w="606" w:type="pct"/>
                  <w:tcBorders>
                    <w:left w:val="single" w:sz="4" w:space="0" w:color="auto"/>
                    <w:right w:val="single" w:sz="4" w:space="0" w:color="auto"/>
                  </w:tcBorders>
                  <w:vAlign w:val="center"/>
                </w:tcPr>
                <w:p w14:paraId="21BD642A" w14:textId="77777777" w:rsidR="00046020" w:rsidRPr="00046020" w:rsidRDefault="00046020" w:rsidP="00046020">
                  <w:pPr>
                    <w:jc w:val="center"/>
                    <w:rPr>
                      <w:sz w:val="18"/>
                      <w:szCs w:val="20"/>
                    </w:rPr>
                  </w:pPr>
                  <w:r w:rsidRPr="00046020">
                    <w:rPr>
                      <w:sz w:val="18"/>
                      <w:szCs w:val="20"/>
                    </w:rPr>
                    <w:t>м2</w:t>
                  </w:r>
                </w:p>
                <w:p w14:paraId="79B8574D" w14:textId="77777777" w:rsidR="00046020" w:rsidRPr="00046020" w:rsidRDefault="00046020" w:rsidP="00046020">
                  <w:pPr>
                    <w:jc w:val="center"/>
                    <w:rPr>
                      <w:sz w:val="18"/>
                      <w:szCs w:val="20"/>
                    </w:rPr>
                  </w:pPr>
                  <w:r w:rsidRPr="00046020">
                    <w:rPr>
                      <w:sz w:val="18"/>
                      <w:szCs w:val="20"/>
                    </w:rPr>
                    <w:t>մ2</w:t>
                  </w:r>
                </w:p>
              </w:tc>
              <w:tc>
                <w:tcPr>
                  <w:tcW w:w="525" w:type="pct"/>
                  <w:shd w:val="clear" w:color="000000" w:fill="FFFFFF"/>
                  <w:noWrap/>
                  <w:vAlign w:val="center"/>
                </w:tcPr>
                <w:p w14:paraId="2FFA2015" w14:textId="77777777" w:rsidR="00046020" w:rsidRPr="00046020" w:rsidRDefault="00046020" w:rsidP="00046020">
                  <w:pPr>
                    <w:jc w:val="center"/>
                    <w:rPr>
                      <w:sz w:val="18"/>
                      <w:szCs w:val="20"/>
                    </w:rPr>
                  </w:pPr>
                  <w:r w:rsidRPr="00046020">
                    <w:rPr>
                      <w:sz w:val="18"/>
                      <w:szCs w:val="20"/>
                    </w:rPr>
                    <w:t>5,4</w:t>
                  </w:r>
                </w:p>
              </w:tc>
            </w:tr>
            <w:tr w:rsidR="00046020" w:rsidRPr="005778D7" w14:paraId="6D1EF483" w14:textId="77777777" w:rsidTr="00046020">
              <w:trPr>
                <w:trHeight w:val="249"/>
              </w:trPr>
              <w:tc>
                <w:tcPr>
                  <w:tcW w:w="405" w:type="pct"/>
                  <w:vMerge w:val="restart"/>
                  <w:shd w:val="clear" w:color="000000" w:fill="FFFFFF"/>
                  <w:noWrap/>
                  <w:vAlign w:val="center"/>
                </w:tcPr>
                <w:p w14:paraId="018FB584" w14:textId="77777777" w:rsidR="00046020" w:rsidRPr="00046020" w:rsidRDefault="00046020" w:rsidP="00046020">
                  <w:pPr>
                    <w:jc w:val="center"/>
                    <w:rPr>
                      <w:sz w:val="18"/>
                      <w:szCs w:val="20"/>
                    </w:rPr>
                  </w:pPr>
                  <w:r w:rsidRPr="00046020">
                    <w:rPr>
                      <w:sz w:val="18"/>
                      <w:szCs w:val="20"/>
                    </w:rPr>
                    <w:t>61</w:t>
                  </w:r>
                </w:p>
              </w:tc>
              <w:tc>
                <w:tcPr>
                  <w:tcW w:w="3464" w:type="pct"/>
                  <w:vMerge w:val="restart"/>
                  <w:shd w:val="clear" w:color="000000" w:fill="FFFFFF"/>
                  <w:vAlign w:val="center"/>
                </w:tcPr>
                <w:p w14:paraId="01333996" w14:textId="77777777" w:rsidR="00046020" w:rsidRPr="00046020" w:rsidRDefault="00046020" w:rsidP="00046020">
                  <w:pPr>
                    <w:rPr>
                      <w:sz w:val="18"/>
                      <w:szCs w:val="20"/>
                    </w:rPr>
                  </w:pPr>
                  <w:r w:rsidRPr="00046020">
                    <w:rPr>
                      <w:sz w:val="18"/>
                      <w:szCs w:val="20"/>
                    </w:rPr>
                    <w:t>Покрытие  лестниц   базальтовыми    плитами   толщ.  50мм Բազալտե  սալերով աստիճանների երեսպատում 50x300մմ,</w:t>
                  </w:r>
                </w:p>
              </w:tc>
              <w:tc>
                <w:tcPr>
                  <w:tcW w:w="606" w:type="pct"/>
                  <w:vMerge w:val="restart"/>
                  <w:tcBorders>
                    <w:left w:val="single" w:sz="4" w:space="0" w:color="auto"/>
                    <w:right w:val="single" w:sz="4" w:space="0" w:color="auto"/>
                  </w:tcBorders>
                  <w:vAlign w:val="center"/>
                </w:tcPr>
                <w:p w14:paraId="2534DE8D" w14:textId="77777777" w:rsidR="00046020" w:rsidRPr="00046020" w:rsidRDefault="00046020" w:rsidP="00046020">
                  <w:pPr>
                    <w:jc w:val="center"/>
                    <w:rPr>
                      <w:sz w:val="18"/>
                      <w:szCs w:val="20"/>
                    </w:rPr>
                  </w:pPr>
                  <w:r w:rsidRPr="00046020">
                    <w:rPr>
                      <w:sz w:val="18"/>
                      <w:szCs w:val="20"/>
                    </w:rPr>
                    <w:t>м2</w:t>
                  </w:r>
                </w:p>
                <w:p w14:paraId="784A88E4" w14:textId="77777777" w:rsidR="00046020" w:rsidRPr="00046020" w:rsidRDefault="00046020" w:rsidP="00046020">
                  <w:pPr>
                    <w:jc w:val="center"/>
                    <w:rPr>
                      <w:sz w:val="18"/>
                      <w:szCs w:val="20"/>
                    </w:rPr>
                  </w:pPr>
                  <w:r w:rsidRPr="00046020">
                    <w:rPr>
                      <w:sz w:val="18"/>
                      <w:szCs w:val="20"/>
                    </w:rPr>
                    <w:t>մ2</w:t>
                  </w:r>
                </w:p>
              </w:tc>
              <w:tc>
                <w:tcPr>
                  <w:tcW w:w="525" w:type="pct"/>
                  <w:shd w:val="clear" w:color="000000" w:fill="FFFFFF"/>
                  <w:noWrap/>
                  <w:vAlign w:val="center"/>
                </w:tcPr>
                <w:p w14:paraId="5E729730" w14:textId="77777777" w:rsidR="00046020" w:rsidRPr="00046020" w:rsidRDefault="00046020" w:rsidP="00046020">
                  <w:pPr>
                    <w:jc w:val="center"/>
                    <w:rPr>
                      <w:sz w:val="18"/>
                      <w:szCs w:val="20"/>
                    </w:rPr>
                  </w:pPr>
                  <w:r w:rsidRPr="00046020">
                    <w:rPr>
                      <w:sz w:val="18"/>
                      <w:szCs w:val="20"/>
                    </w:rPr>
                    <w:t>5,4</w:t>
                  </w:r>
                </w:p>
              </w:tc>
            </w:tr>
            <w:tr w:rsidR="00046020" w:rsidRPr="005778D7" w14:paraId="5B3AF0F5" w14:textId="77777777" w:rsidTr="00046020">
              <w:trPr>
                <w:trHeight w:val="248"/>
              </w:trPr>
              <w:tc>
                <w:tcPr>
                  <w:tcW w:w="405" w:type="pct"/>
                  <w:vMerge/>
                  <w:shd w:val="clear" w:color="000000" w:fill="FFFFFF"/>
                  <w:noWrap/>
                  <w:vAlign w:val="center"/>
                </w:tcPr>
                <w:p w14:paraId="57972AE4" w14:textId="77777777" w:rsidR="00046020" w:rsidRPr="00046020" w:rsidRDefault="00046020" w:rsidP="00046020">
                  <w:pPr>
                    <w:jc w:val="center"/>
                    <w:rPr>
                      <w:sz w:val="18"/>
                      <w:szCs w:val="20"/>
                    </w:rPr>
                  </w:pPr>
                </w:p>
              </w:tc>
              <w:tc>
                <w:tcPr>
                  <w:tcW w:w="3464" w:type="pct"/>
                  <w:vMerge/>
                  <w:shd w:val="clear" w:color="000000" w:fill="FFFFFF"/>
                  <w:vAlign w:val="center"/>
                </w:tcPr>
                <w:p w14:paraId="5D555CD8" w14:textId="77777777" w:rsidR="00046020" w:rsidRPr="00046020" w:rsidRDefault="00046020" w:rsidP="00046020">
                  <w:pPr>
                    <w:rPr>
                      <w:sz w:val="18"/>
                      <w:szCs w:val="20"/>
                    </w:rPr>
                  </w:pPr>
                </w:p>
              </w:tc>
              <w:tc>
                <w:tcPr>
                  <w:tcW w:w="606" w:type="pct"/>
                  <w:vMerge/>
                  <w:tcBorders>
                    <w:left w:val="single" w:sz="4" w:space="0" w:color="auto"/>
                    <w:bottom w:val="nil"/>
                    <w:right w:val="single" w:sz="4" w:space="0" w:color="auto"/>
                  </w:tcBorders>
                  <w:vAlign w:val="center"/>
                </w:tcPr>
                <w:p w14:paraId="2ED7B984" w14:textId="77777777" w:rsidR="00046020" w:rsidRPr="00046020" w:rsidRDefault="00046020" w:rsidP="00046020">
                  <w:pPr>
                    <w:jc w:val="center"/>
                    <w:rPr>
                      <w:sz w:val="18"/>
                      <w:szCs w:val="20"/>
                    </w:rPr>
                  </w:pPr>
                </w:p>
              </w:tc>
              <w:tc>
                <w:tcPr>
                  <w:tcW w:w="525" w:type="pct"/>
                  <w:shd w:val="clear" w:color="000000" w:fill="FFFFFF"/>
                  <w:noWrap/>
                  <w:vAlign w:val="center"/>
                </w:tcPr>
                <w:p w14:paraId="24F4B7C6" w14:textId="77777777" w:rsidR="00046020" w:rsidRPr="00046020" w:rsidRDefault="00046020" w:rsidP="00046020">
                  <w:pPr>
                    <w:jc w:val="center"/>
                    <w:rPr>
                      <w:sz w:val="18"/>
                      <w:szCs w:val="20"/>
                    </w:rPr>
                  </w:pPr>
                  <w:r w:rsidRPr="00046020">
                    <w:rPr>
                      <w:sz w:val="18"/>
                      <w:szCs w:val="20"/>
                    </w:rPr>
                    <w:t>5,4</w:t>
                  </w:r>
                </w:p>
              </w:tc>
            </w:tr>
            <w:tr w:rsidR="00046020" w:rsidRPr="005778D7" w14:paraId="62B605E7" w14:textId="77777777" w:rsidTr="00046020">
              <w:trPr>
                <w:trHeight w:val="497"/>
              </w:trPr>
              <w:tc>
                <w:tcPr>
                  <w:tcW w:w="405" w:type="pct"/>
                  <w:vMerge w:val="restart"/>
                  <w:shd w:val="clear" w:color="000000" w:fill="FFFFFF"/>
                  <w:noWrap/>
                  <w:vAlign w:val="center"/>
                </w:tcPr>
                <w:p w14:paraId="7F3AD286" w14:textId="77777777" w:rsidR="00046020" w:rsidRPr="00046020" w:rsidRDefault="00046020" w:rsidP="00046020">
                  <w:pPr>
                    <w:jc w:val="center"/>
                    <w:rPr>
                      <w:sz w:val="18"/>
                      <w:szCs w:val="20"/>
                    </w:rPr>
                  </w:pPr>
                  <w:r w:rsidRPr="00046020">
                    <w:rPr>
                      <w:sz w:val="18"/>
                      <w:szCs w:val="20"/>
                    </w:rPr>
                    <w:t>62</w:t>
                  </w:r>
                </w:p>
              </w:tc>
              <w:tc>
                <w:tcPr>
                  <w:tcW w:w="3464" w:type="pct"/>
                  <w:vMerge w:val="restart"/>
                  <w:shd w:val="clear" w:color="000000" w:fill="FFFFFF"/>
                  <w:vAlign w:val="center"/>
                </w:tcPr>
                <w:p w14:paraId="0EAB519F" w14:textId="77777777" w:rsidR="00046020" w:rsidRPr="00046020" w:rsidRDefault="00046020" w:rsidP="00046020">
                  <w:pPr>
                    <w:rPr>
                      <w:sz w:val="18"/>
                      <w:szCs w:val="20"/>
                    </w:rPr>
                  </w:pPr>
                  <w:r w:rsidRPr="00046020">
                    <w:rPr>
                      <w:sz w:val="18"/>
                      <w:szCs w:val="20"/>
                    </w:rPr>
                    <w:t>Облицовка стен  лестниц и пандусов  базальтовыми   плитками      толщ.3см кол-вом  кол-вом в среднем  до  4  плит  в  1м2 Աստիճանների և թեքահարթակների պատերի երեսպատում 3 սմ հաստությամբ բազալտե սալիկներով, միջինում մինչև 4 սալիկ 1 քմ-ի համար</w:t>
                  </w:r>
                </w:p>
              </w:tc>
              <w:tc>
                <w:tcPr>
                  <w:tcW w:w="606" w:type="pct"/>
                  <w:vMerge w:val="restart"/>
                  <w:tcBorders>
                    <w:top w:val="single" w:sz="4" w:space="0" w:color="auto"/>
                    <w:left w:val="single" w:sz="4" w:space="0" w:color="auto"/>
                    <w:right w:val="single" w:sz="4" w:space="0" w:color="auto"/>
                  </w:tcBorders>
                  <w:shd w:val="clear" w:color="000000" w:fill="FFFFFF"/>
                  <w:vAlign w:val="center"/>
                </w:tcPr>
                <w:p w14:paraId="5D670CD0" w14:textId="77777777" w:rsidR="00046020" w:rsidRPr="00046020" w:rsidRDefault="00046020" w:rsidP="00046020">
                  <w:pPr>
                    <w:jc w:val="center"/>
                    <w:rPr>
                      <w:sz w:val="18"/>
                      <w:szCs w:val="20"/>
                    </w:rPr>
                  </w:pPr>
                  <w:r w:rsidRPr="00046020">
                    <w:rPr>
                      <w:sz w:val="18"/>
                      <w:szCs w:val="20"/>
                    </w:rPr>
                    <w:t xml:space="preserve">м2 </w:t>
                  </w:r>
                  <w:r w:rsidRPr="00046020">
                    <w:rPr>
                      <w:sz w:val="18"/>
                      <w:szCs w:val="20"/>
                    </w:rPr>
                    <w:br/>
                    <w:t>մ2</w:t>
                  </w:r>
                </w:p>
              </w:tc>
              <w:tc>
                <w:tcPr>
                  <w:tcW w:w="525" w:type="pct"/>
                  <w:shd w:val="clear" w:color="000000" w:fill="FFFFFF"/>
                  <w:noWrap/>
                  <w:vAlign w:val="center"/>
                </w:tcPr>
                <w:p w14:paraId="55636F6A" w14:textId="77777777" w:rsidR="00046020" w:rsidRPr="00046020" w:rsidRDefault="00046020" w:rsidP="00046020">
                  <w:pPr>
                    <w:jc w:val="center"/>
                    <w:rPr>
                      <w:sz w:val="18"/>
                      <w:szCs w:val="20"/>
                    </w:rPr>
                  </w:pPr>
                  <w:r w:rsidRPr="00046020">
                    <w:rPr>
                      <w:sz w:val="18"/>
                      <w:szCs w:val="20"/>
                    </w:rPr>
                    <w:t>9,1</w:t>
                  </w:r>
                </w:p>
              </w:tc>
            </w:tr>
            <w:tr w:rsidR="00046020" w:rsidRPr="005778D7" w14:paraId="469D0214" w14:textId="77777777" w:rsidTr="00046020">
              <w:trPr>
                <w:trHeight w:val="496"/>
              </w:trPr>
              <w:tc>
                <w:tcPr>
                  <w:tcW w:w="405" w:type="pct"/>
                  <w:vMerge/>
                  <w:shd w:val="clear" w:color="000000" w:fill="FFFFFF"/>
                  <w:noWrap/>
                  <w:vAlign w:val="center"/>
                </w:tcPr>
                <w:p w14:paraId="7C0D6B4C" w14:textId="77777777" w:rsidR="00046020" w:rsidRPr="00046020" w:rsidRDefault="00046020" w:rsidP="00046020">
                  <w:pPr>
                    <w:jc w:val="center"/>
                    <w:rPr>
                      <w:sz w:val="18"/>
                      <w:szCs w:val="20"/>
                    </w:rPr>
                  </w:pPr>
                </w:p>
              </w:tc>
              <w:tc>
                <w:tcPr>
                  <w:tcW w:w="3464" w:type="pct"/>
                  <w:vMerge/>
                  <w:shd w:val="clear" w:color="000000" w:fill="FFFFFF"/>
                  <w:vAlign w:val="center"/>
                </w:tcPr>
                <w:p w14:paraId="29DA3088" w14:textId="77777777" w:rsidR="00046020" w:rsidRPr="00046020" w:rsidRDefault="00046020" w:rsidP="00046020">
                  <w:pPr>
                    <w:rPr>
                      <w:sz w:val="18"/>
                      <w:szCs w:val="20"/>
                    </w:rPr>
                  </w:pPr>
                </w:p>
              </w:tc>
              <w:tc>
                <w:tcPr>
                  <w:tcW w:w="606" w:type="pct"/>
                  <w:vMerge/>
                  <w:tcBorders>
                    <w:left w:val="single" w:sz="4" w:space="0" w:color="auto"/>
                    <w:bottom w:val="single" w:sz="4" w:space="0" w:color="auto"/>
                    <w:right w:val="single" w:sz="4" w:space="0" w:color="auto"/>
                  </w:tcBorders>
                  <w:shd w:val="clear" w:color="000000" w:fill="FFFFFF"/>
                  <w:vAlign w:val="center"/>
                </w:tcPr>
                <w:p w14:paraId="328496DE" w14:textId="77777777" w:rsidR="00046020" w:rsidRPr="00046020" w:rsidRDefault="00046020" w:rsidP="00046020">
                  <w:pPr>
                    <w:jc w:val="center"/>
                    <w:rPr>
                      <w:sz w:val="18"/>
                      <w:szCs w:val="20"/>
                    </w:rPr>
                  </w:pPr>
                </w:p>
              </w:tc>
              <w:tc>
                <w:tcPr>
                  <w:tcW w:w="525" w:type="pct"/>
                  <w:shd w:val="clear" w:color="000000" w:fill="FFFFFF"/>
                  <w:noWrap/>
                  <w:vAlign w:val="center"/>
                </w:tcPr>
                <w:p w14:paraId="239C84BD" w14:textId="77777777" w:rsidR="00046020" w:rsidRPr="00046020" w:rsidRDefault="00046020" w:rsidP="00046020">
                  <w:pPr>
                    <w:jc w:val="center"/>
                    <w:rPr>
                      <w:sz w:val="18"/>
                      <w:szCs w:val="20"/>
                    </w:rPr>
                  </w:pPr>
                  <w:r w:rsidRPr="00046020">
                    <w:rPr>
                      <w:sz w:val="18"/>
                      <w:szCs w:val="20"/>
                    </w:rPr>
                    <w:t>9,1</w:t>
                  </w:r>
                </w:p>
              </w:tc>
            </w:tr>
            <w:tr w:rsidR="00046020" w:rsidRPr="005778D7" w14:paraId="6582EF7D" w14:textId="77777777" w:rsidTr="00046020">
              <w:trPr>
                <w:trHeight w:val="185"/>
              </w:trPr>
              <w:tc>
                <w:tcPr>
                  <w:tcW w:w="405" w:type="pct"/>
                  <w:shd w:val="clear" w:color="000000" w:fill="FFFFFF"/>
                  <w:noWrap/>
                  <w:vAlign w:val="center"/>
                </w:tcPr>
                <w:p w14:paraId="106594AE" w14:textId="77777777" w:rsidR="00046020" w:rsidRPr="00046020" w:rsidRDefault="00046020" w:rsidP="00046020">
                  <w:pPr>
                    <w:jc w:val="center"/>
                    <w:rPr>
                      <w:sz w:val="18"/>
                      <w:szCs w:val="20"/>
                    </w:rPr>
                  </w:pPr>
                  <w:r w:rsidRPr="00046020">
                    <w:rPr>
                      <w:sz w:val="18"/>
                      <w:szCs w:val="20"/>
                    </w:rPr>
                    <w:t>63</w:t>
                  </w:r>
                </w:p>
              </w:tc>
              <w:tc>
                <w:tcPr>
                  <w:tcW w:w="3464" w:type="pct"/>
                  <w:shd w:val="clear" w:color="000000" w:fill="FFFFFF"/>
                  <w:vAlign w:val="center"/>
                </w:tcPr>
                <w:p w14:paraId="2405A1C4" w14:textId="77777777" w:rsidR="00046020" w:rsidRPr="00046020" w:rsidRDefault="00046020" w:rsidP="00046020">
                  <w:pPr>
                    <w:rPr>
                      <w:sz w:val="18"/>
                      <w:szCs w:val="20"/>
                    </w:rPr>
                  </w:pPr>
                  <w:r w:rsidRPr="00046020">
                    <w:rPr>
                      <w:sz w:val="18"/>
                      <w:szCs w:val="20"/>
                    </w:rPr>
                    <w:t>Монтаж  металлических перил на платформе  длиной 16,6метра  труб стальных   60*40*2мм вес1метра -2.96 кг.Стальные квадратные  трубы заполнители 40x20x2մմвес1метра1.855 кг.</w:t>
                  </w:r>
                </w:p>
              </w:tc>
              <w:tc>
                <w:tcPr>
                  <w:tcW w:w="606" w:type="pct"/>
                  <w:tcBorders>
                    <w:top w:val="single" w:sz="4" w:space="0" w:color="auto"/>
                    <w:left w:val="single" w:sz="4" w:space="0" w:color="auto"/>
                    <w:bottom w:val="single" w:sz="4" w:space="0" w:color="auto"/>
                    <w:right w:val="single" w:sz="4" w:space="0" w:color="auto"/>
                  </w:tcBorders>
                  <w:vAlign w:val="center"/>
                </w:tcPr>
                <w:p w14:paraId="071BABC8" w14:textId="77777777" w:rsidR="00046020" w:rsidRPr="00046020" w:rsidRDefault="00046020" w:rsidP="00046020">
                  <w:pPr>
                    <w:jc w:val="center"/>
                    <w:rPr>
                      <w:sz w:val="18"/>
                      <w:szCs w:val="20"/>
                    </w:rPr>
                  </w:pPr>
                  <w:r w:rsidRPr="00046020">
                    <w:rPr>
                      <w:sz w:val="18"/>
                      <w:szCs w:val="20"/>
                    </w:rPr>
                    <w:t>тн տ</w:t>
                  </w:r>
                </w:p>
              </w:tc>
              <w:tc>
                <w:tcPr>
                  <w:tcW w:w="525" w:type="pct"/>
                  <w:shd w:val="clear" w:color="000000" w:fill="FFFFFF"/>
                  <w:noWrap/>
                  <w:vAlign w:val="center"/>
                </w:tcPr>
                <w:p w14:paraId="4B99C763" w14:textId="77777777" w:rsidR="00046020" w:rsidRPr="00046020" w:rsidRDefault="00046020" w:rsidP="00046020">
                  <w:pPr>
                    <w:jc w:val="center"/>
                    <w:rPr>
                      <w:sz w:val="18"/>
                      <w:szCs w:val="20"/>
                    </w:rPr>
                  </w:pPr>
                  <w:r w:rsidRPr="00046020">
                    <w:rPr>
                      <w:sz w:val="18"/>
                      <w:szCs w:val="20"/>
                    </w:rPr>
                    <w:t>0,222</w:t>
                  </w:r>
                </w:p>
              </w:tc>
            </w:tr>
            <w:tr w:rsidR="00046020" w:rsidRPr="005778D7" w14:paraId="760CCA9F" w14:textId="77777777" w:rsidTr="00046020">
              <w:trPr>
                <w:trHeight w:val="185"/>
              </w:trPr>
              <w:tc>
                <w:tcPr>
                  <w:tcW w:w="405" w:type="pct"/>
                  <w:shd w:val="clear" w:color="000000" w:fill="FFFFFF"/>
                  <w:noWrap/>
                  <w:vAlign w:val="center"/>
                </w:tcPr>
                <w:p w14:paraId="6B2A7609" w14:textId="77777777" w:rsidR="00046020" w:rsidRPr="00046020" w:rsidRDefault="00046020" w:rsidP="00046020">
                  <w:pPr>
                    <w:jc w:val="center"/>
                    <w:rPr>
                      <w:sz w:val="18"/>
                      <w:szCs w:val="20"/>
                    </w:rPr>
                  </w:pPr>
                  <w:r w:rsidRPr="00046020">
                    <w:rPr>
                      <w:sz w:val="18"/>
                      <w:szCs w:val="20"/>
                    </w:rPr>
                    <w:t>64</w:t>
                  </w:r>
                </w:p>
              </w:tc>
              <w:tc>
                <w:tcPr>
                  <w:tcW w:w="3464" w:type="pct"/>
                  <w:shd w:val="clear" w:color="000000" w:fill="FFFFFF"/>
                  <w:vAlign w:val="center"/>
                </w:tcPr>
                <w:p w14:paraId="56FF1920" w14:textId="77777777" w:rsidR="00046020" w:rsidRPr="00046020" w:rsidRDefault="00046020" w:rsidP="00046020">
                  <w:pPr>
                    <w:rPr>
                      <w:sz w:val="18"/>
                      <w:szCs w:val="20"/>
                    </w:rPr>
                  </w:pPr>
                  <w:r w:rsidRPr="00046020">
                    <w:rPr>
                      <w:sz w:val="18"/>
                      <w:szCs w:val="20"/>
                    </w:rPr>
                    <w:t>Установка стоек  из   труб стальных   60*40*2мм կանգնակների տեղադրում պողպատե խողովակներից    , 60x40x2մմ</w:t>
                  </w:r>
                </w:p>
              </w:tc>
              <w:tc>
                <w:tcPr>
                  <w:tcW w:w="606" w:type="pct"/>
                  <w:tcBorders>
                    <w:top w:val="nil"/>
                    <w:left w:val="single" w:sz="4" w:space="0" w:color="auto"/>
                    <w:bottom w:val="single" w:sz="4" w:space="0" w:color="auto"/>
                    <w:right w:val="single" w:sz="4" w:space="0" w:color="auto"/>
                  </w:tcBorders>
                  <w:shd w:val="clear" w:color="000000" w:fill="FFFFFF"/>
                  <w:vAlign w:val="center"/>
                </w:tcPr>
                <w:p w14:paraId="1373C329" w14:textId="77777777" w:rsidR="00046020" w:rsidRPr="00046020" w:rsidRDefault="00046020" w:rsidP="00046020">
                  <w:pPr>
                    <w:jc w:val="center"/>
                    <w:rPr>
                      <w:sz w:val="18"/>
                      <w:szCs w:val="20"/>
                    </w:rPr>
                  </w:pPr>
                  <w:r w:rsidRPr="00046020">
                    <w:rPr>
                      <w:sz w:val="18"/>
                      <w:szCs w:val="20"/>
                    </w:rPr>
                    <w:t>м մ</w:t>
                  </w:r>
                </w:p>
              </w:tc>
              <w:tc>
                <w:tcPr>
                  <w:tcW w:w="525" w:type="pct"/>
                  <w:shd w:val="clear" w:color="000000" w:fill="FFFFFF"/>
                  <w:noWrap/>
                  <w:vAlign w:val="center"/>
                </w:tcPr>
                <w:p w14:paraId="5B12A9E6" w14:textId="77777777" w:rsidR="00046020" w:rsidRPr="00046020" w:rsidRDefault="00046020" w:rsidP="00046020">
                  <w:pPr>
                    <w:jc w:val="center"/>
                    <w:rPr>
                      <w:sz w:val="18"/>
                      <w:szCs w:val="20"/>
                    </w:rPr>
                  </w:pPr>
                  <w:r w:rsidRPr="00046020">
                    <w:rPr>
                      <w:sz w:val="18"/>
                      <w:szCs w:val="20"/>
                    </w:rPr>
                    <w:t>13</w:t>
                  </w:r>
                </w:p>
              </w:tc>
            </w:tr>
            <w:tr w:rsidR="00046020" w:rsidRPr="005778D7" w14:paraId="76938D3F" w14:textId="77777777" w:rsidTr="00046020">
              <w:trPr>
                <w:trHeight w:val="185"/>
              </w:trPr>
              <w:tc>
                <w:tcPr>
                  <w:tcW w:w="405" w:type="pct"/>
                  <w:shd w:val="clear" w:color="000000" w:fill="FFFFFF"/>
                  <w:noWrap/>
                  <w:vAlign w:val="center"/>
                </w:tcPr>
                <w:p w14:paraId="63C62F72" w14:textId="77777777" w:rsidR="00046020" w:rsidRPr="00046020" w:rsidRDefault="00046020" w:rsidP="00046020">
                  <w:pPr>
                    <w:jc w:val="center"/>
                    <w:rPr>
                      <w:sz w:val="18"/>
                      <w:szCs w:val="20"/>
                    </w:rPr>
                  </w:pPr>
                  <w:r w:rsidRPr="00046020">
                    <w:rPr>
                      <w:sz w:val="18"/>
                      <w:szCs w:val="20"/>
                    </w:rPr>
                    <w:t>65</w:t>
                  </w:r>
                </w:p>
              </w:tc>
              <w:tc>
                <w:tcPr>
                  <w:tcW w:w="3464" w:type="pct"/>
                  <w:shd w:val="clear" w:color="000000" w:fill="FFFFFF"/>
                  <w:vAlign w:val="center"/>
                </w:tcPr>
                <w:p w14:paraId="451701A7" w14:textId="77777777" w:rsidR="00046020" w:rsidRPr="00046020" w:rsidRDefault="00046020" w:rsidP="00046020">
                  <w:pPr>
                    <w:rPr>
                      <w:sz w:val="18"/>
                      <w:szCs w:val="20"/>
                    </w:rPr>
                  </w:pPr>
                  <w:r w:rsidRPr="00046020">
                    <w:rPr>
                      <w:sz w:val="18"/>
                      <w:szCs w:val="20"/>
                    </w:rPr>
                    <w:t>Установка упор из    труб стальных    60*40*2мм  Հենակների տեղադրում պողպատե խողովակներից  , 60*40*2мм</w:t>
                  </w:r>
                </w:p>
              </w:tc>
              <w:tc>
                <w:tcPr>
                  <w:tcW w:w="606" w:type="pct"/>
                  <w:tcBorders>
                    <w:top w:val="nil"/>
                    <w:left w:val="single" w:sz="4" w:space="0" w:color="auto"/>
                    <w:bottom w:val="nil"/>
                    <w:right w:val="single" w:sz="4" w:space="0" w:color="auto"/>
                  </w:tcBorders>
                  <w:shd w:val="clear" w:color="000000" w:fill="FFFFFF"/>
                  <w:vAlign w:val="center"/>
                </w:tcPr>
                <w:p w14:paraId="1EA74A52" w14:textId="77777777" w:rsidR="00046020" w:rsidRPr="00046020" w:rsidRDefault="00046020" w:rsidP="00046020">
                  <w:pPr>
                    <w:jc w:val="center"/>
                    <w:rPr>
                      <w:sz w:val="18"/>
                      <w:szCs w:val="20"/>
                    </w:rPr>
                  </w:pPr>
                  <w:r w:rsidRPr="00046020">
                    <w:rPr>
                      <w:sz w:val="18"/>
                      <w:szCs w:val="20"/>
                    </w:rPr>
                    <w:t>м մ</w:t>
                  </w:r>
                </w:p>
              </w:tc>
              <w:tc>
                <w:tcPr>
                  <w:tcW w:w="525" w:type="pct"/>
                  <w:shd w:val="clear" w:color="000000" w:fill="FFFFFF"/>
                  <w:noWrap/>
                  <w:vAlign w:val="center"/>
                </w:tcPr>
                <w:p w14:paraId="12DAFFC9" w14:textId="77777777" w:rsidR="00046020" w:rsidRPr="00046020" w:rsidRDefault="00046020" w:rsidP="00046020">
                  <w:pPr>
                    <w:jc w:val="center"/>
                    <w:rPr>
                      <w:sz w:val="18"/>
                      <w:szCs w:val="20"/>
                    </w:rPr>
                  </w:pPr>
                  <w:r w:rsidRPr="00046020">
                    <w:rPr>
                      <w:sz w:val="18"/>
                      <w:szCs w:val="20"/>
                    </w:rPr>
                    <w:t>12</w:t>
                  </w:r>
                </w:p>
              </w:tc>
            </w:tr>
            <w:tr w:rsidR="00046020" w:rsidRPr="005778D7" w14:paraId="336DE8DE" w14:textId="77777777" w:rsidTr="00046020">
              <w:trPr>
                <w:trHeight w:val="185"/>
              </w:trPr>
              <w:tc>
                <w:tcPr>
                  <w:tcW w:w="405" w:type="pct"/>
                  <w:shd w:val="clear" w:color="000000" w:fill="FFFFFF"/>
                  <w:noWrap/>
                  <w:vAlign w:val="center"/>
                </w:tcPr>
                <w:p w14:paraId="159E91D1" w14:textId="77777777" w:rsidR="00046020" w:rsidRPr="00046020" w:rsidRDefault="00046020" w:rsidP="00046020">
                  <w:pPr>
                    <w:jc w:val="center"/>
                    <w:rPr>
                      <w:sz w:val="18"/>
                      <w:szCs w:val="20"/>
                    </w:rPr>
                  </w:pPr>
                  <w:r w:rsidRPr="00046020">
                    <w:rPr>
                      <w:sz w:val="18"/>
                      <w:szCs w:val="20"/>
                    </w:rPr>
                    <w:t>66</w:t>
                  </w:r>
                </w:p>
              </w:tc>
              <w:tc>
                <w:tcPr>
                  <w:tcW w:w="3464" w:type="pct"/>
                  <w:shd w:val="clear" w:color="000000" w:fill="FFFFFF"/>
                  <w:vAlign w:val="center"/>
                </w:tcPr>
                <w:p w14:paraId="7F4CB000" w14:textId="77777777" w:rsidR="00046020" w:rsidRPr="00046020" w:rsidRDefault="00046020" w:rsidP="00046020">
                  <w:pPr>
                    <w:rPr>
                      <w:sz w:val="18"/>
                      <w:szCs w:val="20"/>
                    </w:rPr>
                  </w:pPr>
                  <w:r w:rsidRPr="00046020">
                    <w:rPr>
                      <w:sz w:val="18"/>
                      <w:szCs w:val="20"/>
                    </w:rPr>
                    <w:t>Установка прогонов  из    труб стальных  60*40*2мм Ակոսների   տեղադրում պողպատե խողովակներից   60*40*2мм</w:t>
                  </w:r>
                </w:p>
              </w:tc>
              <w:tc>
                <w:tcPr>
                  <w:tcW w:w="606" w:type="pct"/>
                  <w:tcBorders>
                    <w:top w:val="single" w:sz="4" w:space="0" w:color="auto"/>
                    <w:left w:val="single" w:sz="4" w:space="0" w:color="auto"/>
                    <w:bottom w:val="single" w:sz="4" w:space="0" w:color="auto"/>
                    <w:right w:val="single" w:sz="4" w:space="0" w:color="auto"/>
                  </w:tcBorders>
                  <w:shd w:val="clear" w:color="000000" w:fill="FFFFFF"/>
                  <w:vAlign w:val="center"/>
                </w:tcPr>
                <w:p w14:paraId="3C08EF3B" w14:textId="77777777" w:rsidR="00046020" w:rsidRPr="00046020" w:rsidRDefault="00046020" w:rsidP="00046020">
                  <w:pPr>
                    <w:jc w:val="center"/>
                    <w:rPr>
                      <w:sz w:val="18"/>
                      <w:szCs w:val="20"/>
                    </w:rPr>
                  </w:pPr>
                  <w:r w:rsidRPr="00046020">
                    <w:rPr>
                      <w:sz w:val="18"/>
                      <w:szCs w:val="20"/>
                    </w:rPr>
                    <w:t>м</w:t>
                  </w:r>
                </w:p>
              </w:tc>
              <w:tc>
                <w:tcPr>
                  <w:tcW w:w="525" w:type="pct"/>
                  <w:shd w:val="clear" w:color="000000" w:fill="FFFFFF"/>
                  <w:noWrap/>
                  <w:vAlign w:val="center"/>
                </w:tcPr>
                <w:p w14:paraId="3DCE6E65" w14:textId="77777777" w:rsidR="00046020" w:rsidRPr="00046020" w:rsidRDefault="00046020" w:rsidP="00046020">
                  <w:pPr>
                    <w:jc w:val="center"/>
                    <w:rPr>
                      <w:sz w:val="18"/>
                      <w:szCs w:val="20"/>
                    </w:rPr>
                  </w:pPr>
                  <w:r w:rsidRPr="00046020">
                    <w:rPr>
                      <w:sz w:val="18"/>
                      <w:szCs w:val="20"/>
                    </w:rPr>
                    <w:t>33,2</w:t>
                  </w:r>
                </w:p>
              </w:tc>
            </w:tr>
            <w:tr w:rsidR="00046020" w:rsidRPr="005778D7" w14:paraId="1D2C85DA" w14:textId="77777777" w:rsidTr="00046020">
              <w:trPr>
                <w:trHeight w:val="449"/>
              </w:trPr>
              <w:tc>
                <w:tcPr>
                  <w:tcW w:w="405" w:type="pct"/>
                  <w:shd w:val="clear" w:color="000000" w:fill="FFFFFF"/>
                  <w:noWrap/>
                  <w:vAlign w:val="center"/>
                </w:tcPr>
                <w:p w14:paraId="1A8B4DC4" w14:textId="77777777" w:rsidR="00046020" w:rsidRPr="00046020" w:rsidRDefault="00046020" w:rsidP="00046020">
                  <w:pPr>
                    <w:jc w:val="center"/>
                    <w:rPr>
                      <w:sz w:val="18"/>
                      <w:szCs w:val="20"/>
                    </w:rPr>
                  </w:pPr>
                  <w:r w:rsidRPr="00046020">
                    <w:rPr>
                      <w:sz w:val="18"/>
                      <w:szCs w:val="20"/>
                    </w:rPr>
                    <w:t>67</w:t>
                  </w:r>
                </w:p>
              </w:tc>
              <w:tc>
                <w:tcPr>
                  <w:tcW w:w="3464" w:type="pct"/>
                  <w:shd w:val="clear" w:color="000000" w:fill="FFFFFF"/>
                  <w:vAlign w:val="center"/>
                </w:tcPr>
                <w:p w14:paraId="6D3305C2" w14:textId="77777777" w:rsidR="00046020" w:rsidRPr="00046020" w:rsidRDefault="00046020" w:rsidP="00046020">
                  <w:pPr>
                    <w:rPr>
                      <w:sz w:val="18"/>
                      <w:szCs w:val="20"/>
                    </w:rPr>
                  </w:pPr>
                  <w:r w:rsidRPr="00046020">
                    <w:rPr>
                      <w:sz w:val="18"/>
                      <w:szCs w:val="20"/>
                    </w:rPr>
                    <w:t>Стальные квадратные  трубы заполнители 40x20x2մմ  պողպատե խողովակներից    40x20x2մմ  լցոնիչներ</w:t>
                  </w:r>
                </w:p>
              </w:tc>
              <w:tc>
                <w:tcPr>
                  <w:tcW w:w="606" w:type="pct"/>
                  <w:tcBorders>
                    <w:top w:val="nil"/>
                    <w:left w:val="single" w:sz="4" w:space="0" w:color="auto"/>
                    <w:bottom w:val="single" w:sz="4" w:space="0" w:color="000000"/>
                    <w:right w:val="single" w:sz="4" w:space="0" w:color="auto"/>
                  </w:tcBorders>
                  <w:shd w:val="clear" w:color="auto" w:fill="auto"/>
                  <w:vAlign w:val="center"/>
                </w:tcPr>
                <w:p w14:paraId="5970CE19" w14:textId="77777777" w:rsidR="00046020" w:rsidRPr="00046020" w:rsidRDefault="00046020" w:rsidP="00046020">
                  <w:pPr>
                    <w:jc w:val="center"/>
                    <w:rPr>
                      <w:sz w:val="18"/>
                      <w:szCs w:val="20"/>
                    </w:rPr>
                  </w:pPr>
                  <w:r w:rsidRPr="00046020">
                    <w:rPr>
                      <w:sz w:val="18"/>
                      <w:szCs w:val="20"/>
                    </w:rPr>
                    <w:t>м</w:t>
                  </w:r>
                </w:p>
              </w:tc>
              <w:tc>
                <w:tcPr>
                  <w:tcW w:w="525" w:type="pct"/>
                  <w:shd w:val="clear" w:color="000000" w:fill="FFFFFF"/>
                  <w:noWrap/>
                  <w:vAlign w:val="center"/>
                </w:tcPr>
                <w:p w14:paraId="579F8134" w14:textId="77777777" w:rsidR="00046020" w:rsidRPr="00046020" w:rsidRDefault="00046020" w:rsidP="00046020">
                  <w:pPr>
                    <w:jc w:val="center"/>
                    <w:rPr>
                      <w:sz w:val="18"/>
                      <w:szCs w:val="20"/>
                    </w:rPr>
                  </w:pPr>
                  <w:r w:rsidRPr="00046020">
                    <w:rPr>
                      <w:sz w:val="18"/>
                      <w:szCs w:val="20"/>
                    </w:rPr>
                    <w:t>60</w:t>
                  </w:r>
                </w:p>
              </w:tc>
            </w:tr>
            <w:tr w:rsidR="00046020" w:rsidRPr="005778D7" w14:paraId="44E7C2FB" w14:textId="77777777" w:rsidTr="00046020">
              <w:trPr>
                <w:trHeight w:val="249"/>
              </w:trPr>
              <w:tc>
                <w:tcPr>
                  <w:tcW w:w="405" w:type="pct"/>
                  <w:vMerge w:val="restart"/>
                  <w:shd w:val="clear" w:color="000000" w:fill="FFFFFF"/>
                  <w:noWrap/>
                  <w:vAlign w:val="center"/>
                </w:tcPr>
                <w:p w14:paraId="5017CD7E" w14:textId="77777777" w:rsidR="00046020" w:rsidRPr="00046020" w:rsidRDefault="00046020" w:rsidP="00046020">
                  <w:pPr>
                    <w:jc w:val="center"/>
                    <w:rPr>
                      <w:sz w:val="18"/>
                      <w:szCs w:val="20"/>
                    </w:rPr>
                  </w:pPr>
                  <w:r w:rsidRPr="00046020">
                    <w:rPr>
                      <w:sz w:val="18"/>
                      <w:szCs w:val="20"/>
                    </w:rPr>
                    <w:t>68</w:t>
                  </w:r>
                </w:p>
              </w:tc>
              <w:tc>
                <w:tcPr>
                  <w:tcW w:w="3464" w:type="pct"/>
                  <w:vMerge w:val="restart"/>
                  <w:shd w:val="clear" w:color="000000" w:fill="FFFFFF"/>
                  <w:vAlign w:val="center"/>
                </w:tcPr>
                <w:p w14:paraId="3C3337AF" w14:textId="77777777" w:rsidR="00046020" w:rsidRPr="00046020" w:rsidRDefault="00046020" w:rsidP="00046020">
                  <w:pPr>
                    <w:rPr>
                      <w:sz w:val="18"/>
                      <w:szCs w:val="20"/>
                    </w:rPr>
                  </w:pPr>
                  <w:r w:rsidRPr="00046020">
                    <w:rPr>
                      <w:sz w:val="18"/>
                      <w:szCs w:val="20"/>
                    </w:rPr>
                    <w:t>Антикоррозийная  окраска   1слой (железный сурик) Հակակոռոզիոն ներկում  1 շերտ (երկաթե սուրիկ  )</w:t>
                  </w:r>
                </w:p>
              </w:tc>
              <w:tc>
                <w:tcPr>
                  <w:tcW w:w="606" w:type="pct"/>
                  <w:vMerge w:val="restart"/>
                  <w:tcBorders>
                    <w:top w:val="nil"/>
                    <w:left w:val="single" w:sz="4" w:space="0" w:color="auto"/>
                    <w:right w:val="single" w:sz="4" w:space="0" w:color="auto"/>
                  </w:tcBorders>
                  <w:vAlign w:val="center"/>
                </w:tcPr>
                <w:p w14:paraId="13EC1768" w14:textId="77777777" w:rsidR="00046020" w:rsidRPr="00046020" w:rsidRDefault="00046020" w:rsidP="00046020">
                  <w:pPr>
                    <w:jc w:val="center"/>
                    <w:rPr>
                      <w:sz w:val="18"/>
                      <w:szCs w:val="20"/>
                    </w:rPr>
                  </w:pPr>
                  <w:r w:rsidRPr="00046020">
                    <w:rPr>
                      <w:sz w:val="18"/>
                      <w:szCs w:val="20"/>
                    </w:rPr>
                    <w:t>м2</w:t>
                  </w:r>
                </w:p>
              </w:tc>
              <w:tc>
                <w:tcPr>
                  <w:tcW w:w="525" w:type="pct"/>
                  <w:shd w:val="clear" w:color="000000" w:fill="FFFFFF"/>
                  <w:noWrap/>
                  <w:vAlign w:val="center"/>
                </w:tcPr>
                <w:p w14:paraId="634ABAA9" w14:textId="77777777" w:rsidR="00046020" w:rsidRPr="00046020" w:rsidRDefault="00046020" w:rsidP="00046020">
                  <w:pPr>
                    <w:jc w:val="center"/>
                    <w:rPr>
                      <w:sz w:val="18"/>
                      <w:szCs w:val="20"/>
                    </w:rPr>
                  </w:pPr>
                  <w:r w:rsidRPr="00046020">
                    <w:rPr>
                      <w:sz w:val="18"/>
                      <w:szCs w:val="20"/>
                    </w:rPr>
                    <w:t>19</w:t>
                  </w:r>
                </w:p>
              </w:tc>
            </w:tr>
            <w:tr w:rsidR="00046020" w:rsidRPr="005778D7" w14:paraId="331EE09E" w14:textId="77777777" w:rsidTr="00046020">
              <w:trPr>
                <w:trHeight w:val="248"/>
              </w:trPr>
              <w:tc>
                <w:tcPr>
                  <w:tcW w:w="405" w:type="pct"/>
                  <w:vMerge/>
                  <w:shd w:val="clear" w:color="000000" w:fill="FFFFFF"/>
                  <w:noWrap/>
                  <w:vAlign w:val="center"/>
                </w:tcPr>
                <w:p w14:paraId="0A2FEC02" w14:textId="77777777" w:rsidR="00046020" w:rsidRPr="00046020" w:rsidRDefault="00046020" w:rsidP="00046020">
                  <w:pPr>
                    <w:jc w:val="center"/>
                    <w:rPr>
                      <w:sz w:val="18"/>
                      <w:szCs w:val="20"/>
                    </w:rPr>
                  </w:pPr>
                </w:p>
              </w:tc>
              <w:tc>
                <w:tcPr>
                  <w:tcW w:w="3464" w:type="pct"/>
                  <w:vMerge/>
                  <w:shd w:val="clear" w:color="000000" w:fill="FFFFFF"/>
                  <w:vAlign w:val="center"/>
                </w:tcPr>
                <w:p w14:paraId="6B7DAD84" w14:textId="77777777" w:rsidR="00046020" w:rsidRPr="00046020" w:rsidRDefault="00046020" w:rsidP="00046020">
                  <w:pPr>
                    <w:rPr>
                      <w:sz w:val="18"/>
                      <w:szCs w:val="20"/>
                    </w:rPr>
                  </w:pPr>
                </w:p>
              </w:tc>
              <w:tc>
                <w:tcPr>
                  <w:tcW w:w="606" w:type="pct"/>
                  <w:vMerge/>
                  <w:tcBorders>
                    <w:left w:val="single" w:sz="4" w:space="0" w:color="auto"/>
                    <w:bottom w:val="single" w:sz="4" w:space="0" w:color="000000"/>
                    <w:right w:val="single" w:sz="4" w:space="0" w:color="auto"/>
                  </w:tcBorders>
                  <w:vAlign w:val="center"/>
                </w:tcPr>
                <w:p w14:paraId="4F7681E9" w14:textId="77777777" w:rsidR="00046020" w:rsidRPr="00046020" w:rsidRDefault="00046020" w:rsidP="00046020">
                  <w:pPr>
                    <w:jc w:val="center"/>
                    <w:rPr>
                      <w:sz w:val="18"/>
                      <w:szCs w:val="20"/>
                    </w:rPr>
                  </w:pPr>
                </w:p>
              </w:tc>
              <w:tc>
                <w:tcPr>
                  <w:tcW w:w="525" w:type="pct"/>
                  <w:shd w:val="clear" w:color="000000" w:fill="FFFFFF"/>
                  <w:noWrap/>
                  <w:vAlign w:val="center"/>
                </w:tcPr>
                <w:p w14:paraId="1062A349" w14:textId="77777777" w:rsidR="00046020" w:rsidRPr="00046020" w:rsidRDefault="00046020" w:rsidP="00046020">
                  <w:pPr>
                    <w:jc w:val="center"/>
                    <w:rPr>
                      <w:sz w:val="18"/>
                      <w:szCs w:val="20"/>
                    </w:rPr>
                  </w:pPr>
                  <w:r w:rsidRPr="00046020">
                    <w:rPr>
                      <w:sz w:val="18"/>
                      <w:szCs w:val="20"/>
                    </w:rPr>
                    <w:t>19</w:t>
                  </w:r>
                </w:p>
              </w:tc>
            </w:tr>
            <w:tr w:rsidR="00046020" w:rsidRPr="005778D7" w14:paraId="280A70EF" w14:textId="77777777" w:rsidTr="00046020">
              <w:trPr>
                <w:trHeight w:val="185"/>
              </w:trPr>
              <w:tc>
                <w:tcPr>
                  <w:tcW w:w="405" w:type="pct"/>
                  <w:shd w:val="clear" w:color="000000" w:fill="FFFFFF"/>
                  <w:noWrap/>
                  <w:vAlign w:val="center"/>
                </w:tcPr>
                <w:p w14:paraId="429BD09C" w14:textId="77777777" w:rsidR="00046020" w:rsidRPr="00046020" w:rsidRDefault="00046020" w:rsidP="00046020">
                  <w:pPr>
                    <w:jc w:val="center"/>
                    <w:rPr>
                      <w:sz w:val="18"/>
                      <w:szCs w:val="20"/>
                    </w:rPr>
                  </w:pPr>
                  <w:r w:rsidRPr="00046020">
                    <w:rPr>
                      <w:sz w:val="18"/>
                      <w:szCs w:val="20"/>
                    </w:rPr>
                    <w:t>69</w:t>
                  </w:r>
                </w:p>
              </w:tc>
              <w:tc>
                <w:tcPr>
                  <w:tcW w:w="3464" w:type="pct"/>
                  <w:shd w:val="clear" w:color="000000" w:fill="FFFFFF"/>
                  <w:vAlign w:val="center"/>
                </w:tcPr>
                <w:p w14:paraId="6E9EC7E3" w14:textId="77777777" w:rsidR="00046020" w:rsidRPr="00046020" w:rsidRDefault="00046020" w:rsidP="00046020">
                  <w:pPr>
                    <w:rPr>
                      <w:sz w:val="18"/>
                      <w:szCs w:val="20"/>
                    </w:rPr>
                  </w:pPr>
                  <w:r w:rsidRPr="00046020">
                    <w:rPr>
                      <w:sz w:val="18"/>
                      <w:szCs w:val="20"/>
                    </w:rPr>
                    <w:t>Масляная  окраска  стальных конструкций    за 1 раза Պողպատե կոնստռւկցիաների յուղաներկում 1անգամ</w:t>
                  </w:r>
                </w:p>
              </w:tc>
              <w:tc>
                <w:tcPr>
                  <w:tcW w:w="606" w:type="pct"/>
                  <w:tcBorders>
                    <w:top w:val="nil"/>
                    <w:left w:val="single" w:sz="4" w:space="0" w:color="auto"/>
                    <w:bottom w:val="single" w:sz="4" w:space="0" w:color="auto"/>
                    <w:right w:val="single" w:sz="4" w:space="0" w:color="auto"/>
                  </w:tcBorders>
                  <w:shd w:val="clear" w:color="000000" w:fill="FFFFFF"/>
                  <w:vAlign w:val="center"/>
                </w:tcPr>
                <w:p w14:paraId="5C6739C9" w14:textId="77777777" w:rsidR="00046020" w:rsidRPr="00046020" w:rsidRDefault="00046020" w:rsidP="00046020">
                  <w:pPr>
                    <w:jc w:val="center"/>
                    <w:rPr>
                      <w:sz w:val="18"/>
                      <w:szCs w:val="20"/>
                    </w:rPr>
                  </w:pPr>
                  <w:r w:rsidRPr="00046020">
                    <w:rPr>
                      <w:sz w:val="18"/>
                      <w:szCs w:val="20"/>
                    </w:rPr>
                    <w:t>м2</w:t>
                  </w:r>
                </w:p>
              </w:tc>
              <w:tc>
                <w:tcPr>
                  <w:tcW w:w="525" w:type="pct"/>
                  <w:shd w:val="clear" w:color="000000" w:fill="FFFFFF"/>
                  <w:noWrap/>
                  <w:vAlign w:val="center"/>
                </w:tcPr>
                <w:p w14:paraId="7F20CAA1" w14:textId="77777777" w:rsidR="00046020" w:rsidRPr="00046020" w:rsidRDefault="00046020" w:rsidP="00046020">
                  <w:pPr>
                    <w:jc w:val="center"/>
                    <w:rPr>
                      <w:sz w:val="18"/>
                      <w:szCs w:val="20"/>
                    </w:rPr>
                  </w:pPr>
                  <w:r w:rsidRPr="00046020">
                    <w:rPr>
                      <w:sz w:val="18"/>
                      <w:szCs w:val="20"/>
                    </w:rPr>
                    <w:t>19</w:t>
                  </w:r>
                </w:p>
              </w:tc>
            </w:tr>
            <w:tr w:rsidR="00046020" w:rsidRPr="005778D7" w14:paraId="72F4ACC7" w14:textId="77777777" w:rsidTr="00046020">
              <w:trPr>
                <w:trHeight w:val="185"/>
              </w:trPr>
              <w:tc>
                <w:tcPr>
                  <w:tcW w:w="405" w:type="pct"/>
                  <w:shd w:val="clear" w:color="000000" w:fill="FFFFFF"/>
                  <w:noWrap/>
                  <w:vAlign w:val="center"/>
                </w:tcPr>
                <w:p w14:paraId="339B50C6" w14:textId="77777777" w:rsidR="00046020" w:rsidRPr="00046020" w:rsidRDefault="00046020" w:rsidP="00046020">
                  <w:pPr>
                    <w:jc w:val="center"/>
                    <w:rPr>
                      <w:sz w:val="18"/>
                      <w:szCs w:val="20"/>
                    </w:rPr>
                  </w:pPr>
                  <w:r w:rsidRPr="00046020">
                    <w:rPr>
                      <w:sz w:val="18"/>
                      <w:szCs w:val="20"/>
                    </w:rPr>
                    <w:t>70</w:t>
                  </w:r>
                </w:p>
              </w:tc>
              <w:tc>
                <w:tcPr>
                  <w:tcW w:w="3464" w:type="pct"/>
                  <w:shd w:val="clear" w:color="000000" w:fill="FFFFFF"/>
                  <w:vAlign w:val="center"/>
                </w:tcPr>
                <w:p w14:paraId="68768E80" w14:textId="77777777" w:rsidR="00046020" w:rsidRPr="00046020" w:rsidRDefault="00046020" w:rsidP="00046020">
                  <w:pPr>
                    <w:rPr>
                      <w:sz w:val="18"/>
                      <w:szCs w:val="20"/>
                    </w:rPr>
                  </w:pPr>
                  <w:r w:rsidRPr="00046020">
                    <w:rPr>
                      <w:sz w:val="18"/>
                      <w:szCs w:val="20"/>
                    </w:rPr>
                    <w:t>Закладные   детали из арматуры A500C և A-III Ø=12մմ  A500C ամրանից պատրաստված ներդրված մասեր Ø=12մմ Ø=12մմ</w:t>
                  </w:r>
                </w:p>
              </w:tc>
              <w:tc>
                <w:tcPr>
                  <w:tcW w:w="606" w:type="pct"/>
                  <w:tcBorders>
                    <w:top w:val="nil"/>
                    <w:left w:val="single" w:sz="4" w:space="0" w:color="auto"/>
                    <w:bottom w:val="nil"/>
                    <w:right w:val="single" w:sz="4" w:space="0" w:color="auto"/>
                  </w:tcBorders>
                  <w:shd w:val="clear" w:color="000000" w:fill="FFFFFF"/>
                  <w:vAlign w:val="center"/>
                </w:tcPr>
                <w:p w14:paraId="2745A4C9" w14:textId="77777777" w:rsidR="00046020" w:rsidRPr="00046020" w:rsidRDefault="00046020" w:rsidP="00046020">
                  <w:pPr>
                    <w:jc w:val="center"/>
                    <w:rPr>
                      <w:sz w:val="18"/>
                      <w:szCs w:val="20"/>
                    </w:rPr>
                  </w:pPr>
                  <w:r w:rsidRPr="00046020">
                    <w:rPr>
                      <w:sz w:val="18"/>
                      <w:szCs w:val="20"/>
                    </w:rPr>
                    <w:t>тн</w:t>
                  </w:r>
                </w:p>
              </w:tc>
              <w:tc>
                <w:tcPr>
                  <w:tcW w:w="525" w:type="pct"/>
                  <w:shd w:val="clear" w:color="000000" w:fill="FFFFFF"/>
                  <w:noWrap/>
                  <w:vAlign w:val="center"/>
                </w:tcPr>
                <w:p w14:paraId="35CF7628" w14:textId="77777777" w:rsidR="00046020" w:rsidRPr="00046020" w:rsidRDefault="00046020" w:rsidP="00046020">
                  <w:pPr>
                    <w:jc w:val="center"/>
                    <w:rPr>
                      <w:sz w:val="18"/>
                      <w:szCs w:val="20"/>
                    </w:rPr>
                  </w:pPr>
                  <w:r w:rsidRPr="00046020">
                    <w:rPr>
                      <w:sz w:val="18"/>
                      <w:szCs w:val="20"/>
                    </w:rPr>
                    <w:t>0,05</w:t>
                  </w:r>
                </w:p>
              </w:tc>
            </w:tr>
            <w:tr w:rsidR="00046020" w:rsidRPr="005778D7" w14:paraId="66DFBB55" w14:textId="77777777" w:rsidTr="00046020">
              <w:trPr>
                <w:trHeight w:val="185"/>
              </w:trPr>
              <w:tc>
                <w:tcPr>
                  <w:tcW w:w="405" w:type="pct"/>
                  <w:shd w:val="clear" w:color="000000" w:fill="FFFFFF"/>
                  <w:noWrap/>
                  <w:vAlign w:val="center"/>
                </w:tcPr>
                <w:p w14:paraId="2F953CBD" w14:textId="77777777" w:rsidR="00046020" w:rsidRPr="00046020" w:rsidRDefault="00046020" w:rsidP="00046020">
                  <w:pPr>
                    <w:jc w:val="center"/>
                    <w:rPr>
                      <w:sz w:val="18"/>
                      <w:szCs w:val="20"/>
                    </w:rPr>
                  </w:pPr>
                  <w:r w:rsidRPr="00046020">
                    <w:rPr>
                      <w:sz w:val="18"/>
                      <w:szCs w:val="20"/>
                    </w:rPr>
                    <w:t>71</w:t>
                  </w:r>
                </w:p>
              </w:tc>
              <w:tc>
                <w:tcPr>
                  <w:tcW w:w="3464" w:type="pct"/>
                  <w:shd w:val="clear" w:color="000000" w:fill="FFFFFF"/>
                  <w:vAlign w:val="center"/>
                </w:tcPr>
                <w:p w14:paraId="0B47EE9D" w14:textId="77777777" w:rsidR="00046020" w:rsidRPr="00046020" w:rsidRDefault="00046020" w:rsidP="00046020">
                  <w:pPr>
                    <w:rPr>
                      <w:sz w:val="18"/>
                      <w:szCs w:val="20"/>
                    </w:rPr>
                  </w:pPr>
                  <w:r w:rsidRPr="00046020">
                    <w:rPr>
                      <w:sz w:val="18"/>
                      <w:szCs w:val="20"/>
                    </w:rPr>
                    <w:t>Разработка  грунта  III   группы  вручную  для устройства фундаментов упор Հիմքերի կառուցման համար III խմբի հողի ձեռքով մշակում</w:t>
                  </w:r>
                </w:p>
              </w:tc>
              <w:tc>
                <w:tcPr>
                  <w:tcW w:w="606" w:type="pct"/>
                  <w:tcBorders>
                    <w:top w:val="single" w:sz="4" w:space="0" w:color="auto"/>
                    <w:left w:val="single" w:sz="4" w:space="0" w:color="auto"/>
                    <w:bottom w:val="single" w:sz="4" w:space="0" w:color="auto"/>
                    <w:right w:val="single" w:sz="4" w:space="0" w:color="auto"/>
                  </w:tcBorders>
                  <w:shd w:val="clear" w:color="auto" w:fill="auto"/>
                  <w:vAlign w:val="center"/>
                </w:tcPr>
                <w:p w14:paraId="6199A93E" w14:textId="77777777" w:rsidR="00046020" w:rsidRPr="00046020" w:rsidRDefault="00046020" w:rsidP="00046020">
                  <w:pPr>
                    <w:jc w:val="center"/>
                    <w:rPr>
                      <w:sz w:val="18"/>
                      <w:szCs w:val="20"/>
                    </w:rPr>
                  </w:pPr>
                  <w:r w:rsidRPr="00046020">
                    <w:rPr>
                      <w:sz w:val="18"/>
                      <w:szCs w:val="20"/>
                    </w:rPr>
                    <w:t>м3</w:t>
                  </w:r>
                </w:p>
              </w:tc>
              <w:tc>
                <w:tcPr>
                  <w:tcW w:w="525" w:type="pct"/>
                  <w:shd w:val="clear" w:color="000000" w:fill="FFFFFF"/>
                  <w:noWrap/>
                  <w:vAlign w:val="center"/>
                </w:tcPr>
                <w:p w14:paraId="5EFE8FCE" w14:textId="77777777" w:rsidR="00046020" w:rsidRPr="00046020" w:rsidRDefault="00046020" w:rsidP="00046020">
                  <w:pPr>
                    <w:jc w:val="center"/>
                    <w:rPr>
                      <w:sz w:val="18"/>
                      <w:szCs w:val="20"/>
                    </w:rPr>
                  </w:pPr>
                  <w:r w:rsidRPr="00046020">
                    <w:rPr>
                      <w:sz w:val="18"/>
                      <w:szCs w:val="20"/>
                    </w:rPr>
                    <w:t>0,5</w:t>
                  </w:r>
                </w:p>
              </w:tc>
            </w:tr>
            <w:tr w:rsidR="00046020" w:rsidRPr="005778D7" w14:paraId="14938F9D" w14:textId="77777777" w:rsidTr="00046020">
              <w:trPr>
                <w:trHeight w:val="167"/>
              </w:trPr>
              <w:tc>
                <w:tcPr>
                  <w:tcW w:w="405" w:type="pct"/>
                  <w:vMerge w:val="restart"/>
                  <w:shd w:val="clear" w:color="000000" w:fill="FFFFFF"/>
                  <w:noWrap/>
                  <w:vAlign w:val="center"/>
                </w:tcPr>
                <w:p w14:paraId="3022A27E" w14:textId="77777777" w:rsidR="00046020" w:rsidRPr="00046020" w:rsidRDefault="00046020" w:rsidP="00046020">
                  <w:pPr>
                    <w:jc w:val="center"/>
                    <w:rPr>
                      <w:sz w:val="18"/>
                      <w:szCs w:val="20"/>
                    </w:rPr>
                  </w:pPr>
                  <w:r w:rsidRPr="00046020">
                    <w:rPr>
                      <w:sz w:val="18"/>
                      <w:szCs w:val="20"/>
                    </w:rPr>
                    <w:t>72</w:t>
                  </w:r>
                </w:p>
              </w:tc>
              <w:tc>
                <w:tcPr>
                  <w:tcW w:w="3464" w:type="pct"/>
                  <w:vMerge w:val="restart"/>
                  <w:shd w:val="clear" w:color="000000" w:fill="FFFFFF"/>
                  <w:vAlign w:val="center"/>
                </w:tcPr>
                <w:p w14:paraId="3BC083DB" w14:textId="77777777" w:rsidR="00046020" w:rsidRPr="00046020" w:rsidRDefault="00046020" w:rsidP="00046020">
                  <w:pPr>
                    <w:rPr>
                      <w:sz w:val="18"/>
                      <w:szCs w:val="20"/>
                    </w:rPr>
                  </w:pPr>
                  <w:r w:rsidRPr="00046020">
                    <w:rPr>
                      <w:sz w:val="18"/>
                      <w:szCs w:val="20"/>
                    </w:rPr>
                    <w:t xml:space="preserve">Устройство  бетонного  фундамента из   бетона  B 12.5   для упор Հիմքերի կառուցում բետոնից B 12.5   հենակների համար  </w:t>
                  </w:r>
                </w:p>
              </w:tc>
              <w:tc>
                <w:tcPr>
                  <w:tcW w:w="606" w:type="pct"/>
                  <w:vMerge w:val="restart"/>
                  <w:tcBorders>
                    <w:top w:val="nil"/>
                    <w:left w:val="single" w:sz="4" w:space="0" w:color="auto"/>
                    <w:right w:val="single" w:sz="4" w:space="0" w:color="auto"/>
                  </w:tcBorders>
                  <w:shd w:val="clear" w:color="auto" w:fill="auto"/>
                  <w:vAlign w:val="center"/>
                </w:tcPr>
                <w:p w14:paraId="638F385B" w14:textId="77777777" w:rsidR="00046020" w:rsidRPr="00046020" w:rsidRDefault="00046020" w:rsidP="00046020">
                  <w:pPr>
                    <w:jc w:val="center"/>
                    <w:rPr>
                      <w:sz w:val="18"/>
                      <w:szCs w:val="20"/>
                    </w:rPr>
                  </w:pPr>
                  <w:r w:rsidRPr="00046020">
                    <w:rPr>
                      <w:sz w:val="18"/>
                      <w:szCs w:val="20"/>
                    </w:rPr>
                    <w:t>м3</w:t>
                  </w:r>
                </w:p>
              </w:tc>
              <w:tc>
                <w:tcPr>
                  <w:tcW w:w="525" w:type="pct"/>
                  <w:shd w:val="clear" w:color="000000" w:fill="FFFFFF"/>
                  <w:noWrap/>
                  <w:vAlign w:val="center"/>
                </w:tcPr>
                <w:p w14:paraId="0871E60F" w14:textId="77777777" w:rsidR="00046020" w:rsidRPr="00046020" w:rsidRDefault="00046020" w:rsidP="00046020">
                  <w:pPr>
                    <w:jc w:val="center"/>
                    <w:rPr>
                      <w:sz w:val="18"/>
                      <w:szCs w:val="20"/>
                    </w:rPr>
                  </w:pPr>
                  <w:r w:rsidRPr="00046020">
                    <w:rPr>
                      <w:sz w:val="18"/>
                      <w:szCs w:val="20"/>
                    </w:rPr>
                    <w:t>0,50</w:t>
                  </w:r>
                </w:p>
              </w:tc>
            </w:tr>
            <w:tr w:rsidR="00046020" w:rsidRPr="005778D7" w14:paraId="673FFFF7" w14:textId="77777777" w:rsidTr="00046020">
              <w:trPr>
                <w:trHeight w:val="165"/>
              </w:trPr>
              <w:tc>
                <w:tcPr>
                  <w:tcW w:w="405" w:type="pct"/>
                  <w:vMerge/>
                  <w:shd w:val="clear" w:color="000000" w:fill="FFFFFF"/>
                  <w:noWrap/>
                  <w:vAlign w:val="center"/>
                </w:tcPr>
                <w:p w14:paraId="7BF93C6B" w14:textId="77777777" w:rsidR="00046020" w:rsidRPr="00046020" w:rsidRDefault="00046020" w:rsidP="00046020">
                  <w:pPr>
                    <w:jc w:val="center"/>
                    <w:rPr>
                      <w:sz w:val="18"/>
                      <w:szCs w:val="20"/>
                    </w:rPr>
                  </w:pPr>
                </w:p>
              </w:tc>
              <w:tc>
                <w:tcPr>
                  <w:tcW w:w="3464" w:type="pct"/>
                  <w:vMerge/>
                  <w:shd w:val="clear" w:color="000000" w:fill="FFFFFF"/>
                  <w:vAlign w:val="center"/>
                </w:tcPr>
                <w:p w14:paraId="238FD287" w14:textId="77777777" w:rsidR="00046020" w:rsidRPr="00046020" w:rsidRDefault="00046020" w:rsidP="00046020">
                  <w:pPr>
                    <w:rPr>
                      <w:sz w:val="18"/>
                      <w:szCs w:val="20"/>
                    </w:rPr>
                  </w:pPr>
                </w:p>
              </w:tc>
              <w:tc>
                <w:tcPr>
                  <w:tcW w:w="606" w:type="pct"/>
                  <w:vMerge/>
                  <w:tcBorders>
                    <w:left w:val="single" w:sz="4" w:space="0" w:color="auto"/>
                    <w:right w:val="single" w:sz="4" w:space="0" w:color="auto"/>
                  </w:tcBorders>
                  <w:shd w:val="clear" w:color="auto" w:fill="auto"/>
                  <w:vAlign w:val="center"/>
                </w:tcPr>
                <w:p w14:paraId="5F8C500B" w14:textId="77777777" w:rsidR="00046020" w:rsidRPr="00046020" w:rsidRDefault="00046020" w:rsidP="00046020">
                  <w:pPr>
                    <w:jc w:val="center"/>
                    <w:rPr>
                      <w:sz w:val="18"/>
                      <w:szCs w:val="20"/>
                    </w:rPr>
                  </w:pPr>
                </w:p>
              </w:tc>
              <w:tc>
                <w:tcPr>
                  <w:tcW w:w="525" w:type="pct"/>
                  <w:shd w:val="clear" w:color="000000" w:fill="FFFFFF"/>
                  <w:noWrap/>
                  <w:vAlign w:val="center"/>
                </w:tcPr>
                <w:p w14:paraId="24E7AF62" w14:textId="77777777" w:rsidR="00046020" w:rsidRPr="00046020" w:rsidRDefault="00046020" w:rsidP="00046020">
                  <w:pPr>
                    <w:jc w:val="center"/>
                    <w:rPr>
                      <w:sz w:val="18"/>
                      <w:szCs w:val="20"/>
                    </w:rPr>
                  </w:pPr>
                  <w:r w:rsidRPr="00046020">
                    <w:rPr>
                      <w:sz w:val="18"/>
                      <w:szCs w:val="20"/>
                    </w:rPr>
                    <w:t>0,50</w:t>
                  </w:r>
                </w:p>
              </w:tc>
            </w:tr>
            <w:tr w:rsidR="00046020" w:rsidRPr="005778D7" w14:paraId="169BF52C" w14:textId="77777777" w:rsidTr="00046020">
              <w:trPr>
                <w:trHeight w:val="165"/>
              </w:trPr>
              <w:tc>
                <w:tcPr>
                  <w:tcW w:w="405" w:type="pct"/>
                  <w:vMerge/>
                  <w:shd w:val="clear" w:color="000000" w:fill="FFFFFF"/>
                  <w:noWrap/>
                  <w:vAlign w:val="center"/>
                </w:tcPr>
                <w:p w14:paraId="1D4B9DDE" w14:textId="77777777" w:rsidR="00046020" w:rsidRPr="00046020" w:rsidRDefault="00046020" w:rsidP="00046020">
                  <w:pPr>
                    <w:jc w:val="center"/>
                    <w:rPr>
                      <w:sz w:val="18"/>
                      <w:szCs w:val="20"/>
                    </w:rPr>
                  </w:pPr>
                </w:p>
              </w:tc>
              <w:tc>
                <w:tcPr>
                  <w:tcW w:w="3464" w:type="pct"/>
                  <w:vMerge/>
                  <w:shd w:val="clear" w:color="000000" w:fill="FFFFFF"/>
                  <w:vAlign w:val="center"/>
                </w:tcPr>
                <w:p w14:paraId="78F42024" w14:textId="77777777" w:rsidR="00046020" w:rsidRPr="00046020" w:rsidRDefault="00046020" w:rsidP="00046020">
                  <w:pPr>
                    <w:rPr>
                      <w:sz w:val="18"/>
                      <w:szCs w:val="20"/>
                    </w:rPr>
                  </w:pPr>
                </w:p>
              </w:tc>
              <w:tc>
                <w:tcPr>
                  <w:tcW w:w="606" w:type="pct"/>
                  <w:vMerge/>
                  <w:tcBorders>
                    <w:left w:val="single" w:sz="4" w:space="0" w:color="auto"/>
                    <w:bottom w:val="single" w:sz="4" w:space="0" w:color="auto"/>
                    <w:right w:val="single" w:sz="4" w:space="0" w:color="auto"/>
                  </w:tcBorders>
                  <w:shd w:val="clear" w:color="auto" w:fill="auto"/>
                  <w:vAlign w:val="center"/>
                </w:tcPr>
                <w:p w14:paraId="488204C1" w14:textId="77777777" w:rsidR="00046020" w:rsidRPr="00046020" w:rsidRDefault="00046020" w:rsidP="00046020">
                  <w:pPr>
                    <w:jc w:val="center"/>
                    <w:rPr>
                      <w:sz w:val="18"/>
                      <w:szCs w:val="20"/>
                    </w:rPr>
                  </w:pPr>
                </w:p>
              </w:tc>
              <w:tc>
                <w:tcPr>
                  <w:tcW w:w="525" w:type="pct"/>
                  <w:shd w:val="clear" w:color="000000" w:fill="FFFFFF"/>
                  <w:noWrap/>
                  <w:vAlign w:val="center"/>
                </w:tcPr>
                <w:p w14:paraId="3EFD4DBC" w14:textId="77777777" w:rsidR="00046020" w:rsidRPr="00046020" w:rsidRDefault="00046020" w:rsidP="00046020">
                  <w:pPr>
                    <w:jc w:val="center"/>
                    <w:rPr>
                      <w:sz w:val="18"/>
                      <w:szCs w:val="20"/>
                    </w:rPr>
                  </w:pPr>
                  <w:r w:rsidRPr="00046020">
                    <w:rPr>
                      <w:sz w:val="18"/>
                      <w:szCs w:val="20"/>
                    </w:rPr>
                    <w:t>0,50</w:t>
                  </w:r>
                </w:p>
              </w:tc>
            </w:tr>
            <w:tr w:rsidR="00046020" w:rsidRPr="005778D7" w14:paraId="0ACE2551" w14:textId="77777777" w:rsidTr="00046020">
              <w:trPr>
                <w:trHeight w:val="369"/>
              </w:trPr>
              <w:tc>
                <w:tcPr>
                  <w:tcW w:w="405" w:type="pct"/>
                  <w:vMerge w:val="restart"/>
                  <w:shd w:val="clear" w:color="000000" w:fill="FFFFFF"/>
                  <w:noWrap/>
                  <w:vAlign w:val="center"/>
                </w:tcPr>
                <w:p w14:paraId="78196495" w14:textId="77777777" w:rsidR="00046020" w:rsidRPr="00046020" w:rsidRDefault="00046020" w:rsidP="00046020">
                  <w:pPr>
                    <w:jc w:val="center"/>
                    <w:rPr>
                      <w:sz w:val="18"/>
                      <w:szCs w:val="20"/>
                    </w:rPr>
                  </w:pPr>
                  <w:r w:rsidRPr="00046020">
                    <w:rPr>
                      <w:sz w:val="18"/>
                      <w:szCs w:val="20"/>
                    </w:rPr>
                    <w:t>73</w:t>
                  </w:r>
                </w:p>
              </w:tc>
              <w:tc>
                <w:tcPr>
                  <w:tcW w:w="3464" w:type="pct"/>
                  <w:vMerge w:val="restart"/>
                  <w:shd w:val="clear" w:color="000000" w:fill="FFFFFF"/>
                  <w:vAlign w:val="center"/>
                </w:tcPr>
                <w:p w14:paraId="0134B2E6" w14:textId="77777777" w:rsidR="00046020" w:rsidRPr="00046020" w:rsidRDefault="00046020" w:rsidP="00046020">
                  <w:pPr>
                    <w:rPr>
                      <w:sz w:val="18"/>
                      <w:szCs w:val="20"/>
                    </w:rPr>
                  </w:pPr>
                  <w:r w:rsidRPr="00046020">
                    <w:rPr>
                      <w:sz w:val="18"/>
                      <w:szCs w:val="20"/>
                    </w:rPr>
                    <w:t>Устройство  пола  из  базальтовых  плиток   при  кол. Более   4-х  плит  на 1м2 толщ.5см  Բազալտե  սալիկներով հատակի պատրաստում  50x300мм   на цементном растворе</w:t>
                  </w:r>
                </w:p>
              </w:tc>
              <w:tc>
                <w:tcPr>
                  <w:tcW w:w="606" w:type="pct"/>
                  <w:vMerge w:val="restart"/>
                  <w:tcBorders>
                    <w:top w:val="nil"/>
                    <w:left w:val="single" w:sz="4" w:space="0" w:color="auto"/>
                    <w:right w:val="single" w:sz="4" w:space="0" w:color="auto"/>
                  </w:tcBorders>
                  <w:shd w:val="clear" w:color="auto" w:fill="auto"/>
                  <w:vAlign w:val="center"/>
                </w:tcPr>
                <w:p w14:paraId="5DBFE450" w14:textId="77777777" w:rsidR="00046020" w:rsidRPr="00046020" w:rsidRDefault="00046020" w:rsidP="00046020">
                  <w:pPr>
                    <w:jc w:val="center"/>
                    <w:rPr>
                      <w:sz w:val="18"/>
                      <w:szCs w:val="20"/>
                    </w:rPr>
                  </w:pPr>
                  <w:r w:rsidRPr="00046020">
                    <w:rPr>
                      <w:sz w:val="18"/>
                      <w:szCs w:val="20"/>
                    </w:rPr>
                    <w:t>М2</w:t>
                  </w:r>
                </w:p>
              </w:tc>
              <w:tc>
                <w:tcPr>
                  <w:tcW w:w="525" w:type="pct"/>
                  <w:shd w:val="clear" w:color="000000" w:fill="FFFFFF"/>
                  <w:noWrap/>
                  <w:vAlign w:val="center"/>
                </w:tcPr>
                <w:p w14:paraId="25A6CB33" w14:textId="77777777" w:rsidR="00046020" w:rsidRPr="00046020" w:rsidRDefault="00046020" w:rsidP="00046020">
                  <w:pPr>
                    <w:jc w:val="center"/>
                    <w:rPr>
                      <w:sz w:val="18"/>
                      <w:szCs w:val="20"/>
                    </w:rPr>
                  </w:pPr>
                  <w:r w:rsidRPr="00046020">
                    <w:rPr>
                      <w:sz w:val="18"/>
                      <w:szCs w:val="20"/>
                    </w:rPr>
                    <w:t>12</w:t>
                  </w:r>
                </w:p>
              </w:tc>
            </w:tr>
            <w:tr w:rsidR="00046020" w:rsidRPr="005778D7" w14:paraId="1F08C7EF" w14:textId="77777777" w:rsidTr="00046020">
              <w:trPr>
                <w:trHeight w:val="368"/>
              </w:trPr>
              <w:tc>
                <w:tcPr>
                  <w:tcW w:w="405" w:type="pct"/>
                  <w:vMerge/>
                  <w:shd w:val="clear" w:color="000000" w:fill="FFFFFF"/>
                  <w:noWrap/>
                  <w:vAlign w:val="center"/>
                </w:tcPr>
                <w:p w14:paraId="217A5A56" w14:textId="77777777" w:rsidR="00046020" w:rsidRPr="00046020" w:rsidRDefault="00046020" w:rsidP="00046020">
                  <w:pPr>
                    <w:jc w:val="center"/>
                    <w:rPr>
                      <w:sz w:val="18"/>
                      <w:szCs w:val="20"/>
                    </w:rPr>
                  </w:pPr>
                </w:p>
              </w:tc>
              <w:tc>
                <w:tcPr>
                  <w:tcW w:w="3464" w:type="pct"/>
                  <w:vMerge/>
                  <w:shd w:val="clear" w:color="000000" w:fill="FFFFFF"/>
                  <w:vAlign w:val="center"/>
                </w:tcPr>
                <w:p w14:paraId="6DE85AC6" w14:textId="77777777" w:rsidR="00046020" w:rsidRPr="00046020" w:rsidRDefault="00046020" w:rsidP="00046020">
                  <w:pPr>
                    <w:rPr>
                      <w:sz w:val="18"/>
                      <w:szCs w:val="20"/>
                    </w:rPr>
                  </w:pPr>
                </w:p>
              </w:tc>
              <w:tc>
                <w:tcPr>
                  <w:tcW w:w="606" w:type="pct"/>
                  <w:vMerge/>
                  <w:tcBorders>
                    <w:left w:val="single" w:sz="4" w:space="0" w:color="auto"/>
                    <w:bottom w:val="single" w:sz="4" w:space="0" w:color="auto"/>
                    <w:right w:val="single" w:sz="4" w:space="0" w:color="auto"/>
                  </w:tcBorders>
                  <w:shd w:val="clear" w:color="auto" w:fill="auto"/>
                  <w:vAlign w:val="center"/>
                </w:tcPr>
                <w:p w14:paraId="05EF4D5A" w14:textId="77777777" w:rsidR="00046020" w:rsidRPr="00046020" w:rsidRDefault="00046020" w:rsidP="00046020">
                  <w:pPr>
                    <w:jc w:val="center"/>
                    <w:rPr>
                      <w:sz w:val="18"/>
                      <w:szCs w:val="20"/>
                    </w:rPr>
                  </w:pPr>
                </w:p>
              </w:tc>
              <w:tc>
                <w:tcPr>
                  <w:tcW w:w="525" w:type="pct"/>
                  <w:shd w:val="clear" w:color="000000" w:fill="FFFFFF"/>
                  <w:noWrap/>
                  <w:vAlign w:val="center"/>
                </w:tcPr>
                <w:p w14:paraId="48772D11" w14:textId="77777777" w:rsidR="00046020" w:rsidRPr="00046020" w:rsidRDefault="00046020" w:rsidP="00046020">
                  <w:pPr>
                    <w:jc w:val="center"/>
                    <w:rPr>
                      <w:sz w:val="18"/>
                      <w:szCs w:val="20"/>
                    </w:rPr>
                  </w:pPr>
                  <w:r w:rsidRPr="00046020">
                    <w:rPr>
                      <w:sz w:val="18"/>
                      <w:szCs w:val="20"/>
                    </w:rPr>
                    <w:t>12</w:t>
                  </w:r>
                </w:p>
              </w:tc>
            </w:tr>
            <w:tr w:rsidR="00046020" w:rsidRPr="005778D7" w14:paraId="04FCD5BA" w14:textId="77777777" w:rsidTr="00046020">
              <w:trPr>
                <w:trHeight w:val="185"/>
              </w:trPr>
              <w:tc>
                <w:tcPr>
                  <w:tcW w:w="405" w:type="pct"/>
                  <w:shd w:val="clear" w:color="000000" w:fill="FFFFFF"/>
                  <w:noWrap/>
                  <w:vAlign w:val="center"/>
                </w:tcPr>
                <w:p w14:paraId="2EEADEBD" w14:textId="77777777" w:rsidR="00046020" w:rsidRPr="00046020" w:rsidRDefault="00046020" w:rsidP="00046020">
                  <w:pPr>
                    <w:jc w:val="center"/>
                    <w:rPr>
                      <w:sz w:val="18"/>
                      <w:szCs w:val="20"/>
                    </w:rPr>
                  </w:pPr>
                  <w:r w:rsidRPr="00046020">
                    <w:rPr>
                      <w:sz w:val="18"/>
                      <w:szCs w:val="20"/>
                    </w:rPr>
                    <w:t>74</w:t>
                  </w:r>
                </w:p>
              </w:tc>
              <w:tc>
                <w:tcPr>
                  <w:tcW w:w="3464" w:type="pct"/>
                  <w:shd w:val="clear" w:color="000000" w:fill="FFFFFF"/>
                  <w:vAlign w:val="center"/>
                </w:tcPr>
                <w:p w14:paraId="036FB402" w14:textId="77777777" w:rsidR="00046020" w:rsidRPr="00046020" w:rsidRDefault="00046020" w:rsidP="00046020">
                  <w:pPr>
                    <w:rPr>
                      <w:sz w:val="18"/>
                      <w:szCs w:val="20"/>
                    </w:rPr>
                  </w:pPr>
                  <w:r w:rsidRPr="00046020">
                    <w:rPr>
                      <w:sz w:val="18"/>
                      <w:szCs w:val="20"/>
                    </w:rPr>
                    <w:t>Закладные   детали из листовой стали толщ.10мм 10*20см 30шт.  Ներկառուցված մասեր՝ պատրաստված թիթեղից  պողպատյա հաստությունը 10 մմ, 10*20 սմ, 30 հատ։</w:t>
                  </w:r>
                </w:p>
              </w:tc>
              <w:tc>
                <w:tcPr>
                  <w:tcW w:w="606" w:type="pct"/>
                  <w:tcBorders>
                    <w:top w:val="nil"/>
                    <w:left w:val="single" w:sz="4" w:space="0" w:color="auto"/>
                    <w:bottom w:val="single" w:sz="4" w:space="0" w:color="000000"/>
                    <w:right w:val="single" w:sz="4" w:space="0" w:color="auto"/>
                  </w:tcBorders>
                  <w:shd w:val="clear" w:color="auto" w:fill="auto"/>
                  <w:vAlign w:val="center"/>
                </w:tcPr>
                <w:p w14:paraId="6F595ECE" w14:textId="77777777" w:rsidR="00046020" w:rsidRPr="00046020" w:rsidRDefault="00046020" w:rsidP="00046020">
                  <w:pPr>
                    <w:jc w:val="center"/>
                    <w:rPr>
                      <w:sz w:val="18"/>
                      <w:szCs w:val="20"/>
                    </w:rPr>
                  </w:pPr>
                  <w:r w:rsidRPr="00046020">
                    <w:rPr>
                      <w:sz w:val="18"/>
                      <w:szCs w:val="20"/>
                    </w:rPr>
                    <w:t>тн</w:t>
                  </w:r>
                </w:p>
              </w:tc>
              <w:tc>
                <w:tcPr>
                  <w:tcW w:w="525" w:type="pct"/>
                  <w:shd w:val="clear" w:color="000000" w:fill="FFFFFF"/>
                  <w:noWrap/>
                  <w:vAlign w:val="center"/>
                </w:tcPr>
                <w:p w14:paraId="5296F9E0" w14:textId="77777777" w:rsidR="00046020" w:rsidRPr="00046020" w:rsidRDefault="00046020" w:rsidP="00046020">
                  <w:pPr>
                    <w:jc w:val="center"/>
                    <w:rPr>
                      <w:sz w:val="18"/>
                      <w:szCs w:val="20"/>
                    </w:rPr>
                  </w:pPr>
                  <w:r w:rsidRPr="00046020">
                    <w:rPr>
                      <w:sz w:val="18"/>
                      <w:szCs w:val="20"/>
                    </w:rPr>
                    <w:t>0,075</w:t>
                  </w:r>
                </w:p>
              </w:tc>
            </w:tr>
            <w:tr w:rsidR="00046020" w:rsidRPr="005778D7" w14:paraId="62DE9EC8" w14:textId="77777777" w:rsidTr="00046020">
              <w:trPr>
                <w:trHeight w:val="185"/>
              </w:trPr>
              <w:tc>
                <w:tcPr>
                  <w:tcW w:w="405" w:type="pct"/>
                  <w:shd w:val="clear" w:color="000000" w:fill="FFFFFF"/>
                  <w:noWrap/>
                  <w:vAlign w:val="center"/>
                </w:tcPr>
                <w:p w14:paraId="72A001C1" w14:textId="77777777" w:rsidR="00046020" w:rsidRPr="00046020" w:rsidRDefault="00046020" w:rsidP="00046020">
                  <w:pPr>
                    <w:jc w:val="center"/>
                    <w:rPr>
                      <w:sz w:val="18"/>
                      <w:szCs w:val="20"/>
                    </w:rPr>
                  </w:pPr>
                  <w:r w:rsidRPr="00046020">
                    <w:rPr>
                      <w:sz w:val="18"/>
                      <w:szCs w:val="20"/>
                    </w:rPr>
                    <w:t>75</w:t>
                  </w:r>
                </w:p>
              </w:tc>
              <w:tc>
                <w:tcPr>
                  <w:tcW w:w="3464" w:type="pct"/>
                  <w:shd w:val="clear" w:color="000000" w:fill="FFFFFF"/>
                  <w:vAlign w:val="center"/>
                </w:tcPr>
                <w:p w14:paraId="7F704A5C" w14:textId="77777777" w:rsidR="00046020" w:rsidRPr="00046020" w:rsidRDefault="00046020" w:rsidP="00046020">
                  <w:pPr>
                    <w:rPr>
                      <w:sz w:val="18"/>
                      <w:szCs w:val="20"/>
                    </w:rPr>
                  </w:pPr>
                  <w:r w:rsidRPr="00046020">
                    <w:rPr>
                      <w:sz w:val="18"/>
                      <w:szCs w:val="20"/>
                    </w:rPr>
                    <w:t>Закладные   детали из арматуры Ø=14մմ  L=20см Ներկառուցված մասեր՝ պատրաստված ամրանից Ø=14մմ L=20սմ</w:t>
                  </w:r>
                </w:p>
              </w:tc>
              <w:tc>
                <w:tcPr>
                  <w:tcW w:w="606" w:type="pct"/>
                  <w:tcBorders>
                    <w:top w:val="nil"/>
                    <w:left w:val="single" w:sz="4" w:space="0" w:color="auto"/>
                    <w:bottom w:val="single" w:sz="4" w:space="0" w:color="000000"/>
                    <w:right w:val="single" w:sz="4" w:space="0" w:color="auto"/>
                  </w:tcBorders>
                  <w:vAlign w:val="center"/>
                </w:tcPr>
                <w:p w14:paraId="11E1B85D" w14:textId="77777777" w:rsidR="00046020" w:rsidRPr="00046020" w:rsidRDefault="00046020" w:rsidP="00046020">
                  <w:pPr>
                    <w:jc w:val="center"/>
                    <w:rPr>
                      <w:sz w:val="18"/>
                      <w:szCs w:val="20"/>
                    </w:rPr>
                  </w:pPr>
                  <w:r w:rsidRPr="00046020">
                    <w:rPr>
                      <w:sz w:val="18"/>
                      <w:szCs w:val="20"/>
                    </w:rPr>
                    <w:t>тн</w:t>
                  </w:r>
                </w:p>
              </w:tc>
              <w:tc>
                <w:tcPr>
                  <w:tcW w:w="525" w:type="pct"/>
                  <w:shd w:val="clear" w:color="000000" w:fill="FFFFFF"/>
                  <w:noWrap/>
                  <w:vAlign w:val="center"/>
                </w:tcPr>
                <w:p w14:paraId="1B6A94E4" w14:textId="77777777" w:rsidR="00046020" w:rsidRPr="00046020" w:rsidRDefault="00046020" w:rsidP="00046020">
                  <w:pPr>
                    <w:jc w:val="center"/>
                    <w:rPr>
                      <w:sz w:val="18"/>
                      <w:szCs w:val="20"/>
                    </w:rPr>
                  </w:pPr>
                  <w:r w:rsidRPr="00046020">
                    <w:rPr>
                      <w:sz w:val="18"/>
                      <w:szCs w:val="20"/>
                    </w:rPr>
                    <w:t>0,03</w:t>
                  </w:r>
                </w:p>
              </w:tc>
            </w:tr>
            <w:tr w:rsidR="00046020" w:rsidRPr="005778D7" w14:paraId="1926FAAE" w14:textId="77777777" w:rsidTr="00046020">
              <w:trPr>
                <w:trHeight w:val="185"/>
              </w:trPr>
              <w:tc>
                <w:tcPr>
                  <w:tcW w:w="405" w:type="pct"/>
                  <w:shd w:val="clear" w:color="000000" w:fill="FFFFFF"/>
                  <w:noWrap/>
                  <w:vAlign w:val="center"/>
                </w:tcPr>
                <w:p w14:paraId="117E4217" w14:textId="77777777" w:rsidR="00046020" w:rsidRPr="00046020" w:rsidRDefault="00046020" w:rsidP="00046020">
                  <w:pPr>
                    <w:rPr>
                      <w:sz w:val="18"/>
                      <w:szCs w:val="20"/>
                    </w:rPr>
                  </w:pPr>
                  <w:r w:rsidRPr="00046020">
                    <w:rPr>
                      <w:sz w:val="18"/>
                      <w:szCs w:val="20"/>
                    </w:rPr>
                    <w:lastRenderedPageBreak/>
                    <w:t>76</w:t>
                  </w:r>
                </w:p>
              </w:tc>
              <w:tc>
                <w:tcPr>
                  <w:tcW w:w="3464" w:type="pct"/>
                  <w:shd w:val="clear" w:color="000000" w:fill="FFFFFF"/>
                  <w:vAlign w:val="center"/>
                </w:tcPr>
                <w:p w14:paraId="33BA2142" w14:textId="77777777" w:rsidR="00046020" w:rsidRPr="00046020" w:rsidRDefault="00046020" w:rsidP="00046020">
                  <w:pPr>
                    <w:rPr>
                      <w:sz w:val="18"/>
                      <w:szCs w:val="20"/>
                    </w:rPr>
                  </w:pPr>
                  <w:r w:rsidRPr="00046020">
                    <w:rPr>
                      <w:sz w:val="18"/>
                      <w:szCs w:val="20"/>
                    </w:rPr>
                    <w:t>Сверление  горизонтальных  отверстий  в бетонных фундаментах     Ф=16мм L=20см. Ուղղահայաց անցքերի    ծակում   Ф=16мм L=20см.</w:t>
                  </w:r>
                </w:p>
              </w:tc>
              <w:tc>
                <w:tcPr>
                  <w:tcW w:w="606" w:type="pct"/>
                  <w:tcBorders>
                    <w:top w:val="nil"/>
                    <w:left w:val="single" w:sz="4" w:space="0" w:color="auto"/>
                    <w:bottom w:val="single" w:sz="4" w:space="0" w:color="000000"/>
                    <w:right w:val="single" w:sz="4" w:space="0" w:color="auto"/>
                  </w:tcBorders>
                  <w:vAlign w:val="center"/>
                </w:tcPr>
                <w:p w14:paraId="069A9D99" w14:textId="77777777" w:rsidR="00046020" w:rsidRPr="00046020" w:rsidRDefault="00046020" w:rsidP="00046020">
                  <w:pPr>
                    <w:jc w:val="center"/>
                    <w:rPr>
                      <w:sz w:val="18"/>
                      <w:szCs w:val="20"/>
                    </w:rPr>
                  </w:pPr>
                  <w:r w:rsidRPr="00046020">
                    <w:rPr>
                      <w:sz w:val="18"/>
                      <w:szCs w:val="20"/>
                    </w:rPr>
                    <w:t xml:space="preserve">отв. </w:t>
                  </w:r>
                </w:p>
                <w:p w14:paraId="749CA808" w14:textId="77777777" w:rsidR="00046020" w:rsidRPr="00046020" w:rsidRDefault="00046020" w:rsidP="00046020">
                  <w:pPr>
                    <w:jc w:val="center"/>
                    <w:rPr>
                      <w:sz w:val="18"/>
                      <w:szCs w:val="20"/>
                    </w:rPr>
                  </w:pPr>
                  <w:r w:rsidRPr="00046020">
                    <w:rPr>
                      <w:sz w:val="18"/>
                      <w:szCs w:val="20"/>
                    </w:rPr>
                    <w:t>բացվ.</w:t>
                  </w:r>
                </w:p>
              </w:tc>
              <w:tc>
                <w:tcPr>
                  <w:tcW w:w="525" w:type="pct"/>
                  <w:shd w:val="clear" w:color="000000" w:fill="FFFFFF"/>
                  <w:noWrap/>
                  <w:vAlign w:val="center"/>
                </w:tcPr>
                <w:p w14:paraId="38E7369D" w14:textId="77777777" w:rsidR="00046020" w:rsidRPr="00046020" w:rsidRDefault="00046020" w:rsidP="00046020">
                  <w:pPr>
                    <w:jc w:val="center"/>
                    <w:rPr>
                      <w:sz w:val="18"/>
                      <w:szCs w:val="20"/>
                    </w:rPr>
                  </w:pPr>
                  <w:r w:rsidRPr="00046020">
                    <w:rPr>
                      <w:sz w:val="18"/>
                      <w:szCs w:val="20"/>
                    </w:rPr>
                    <w:t>64</w:t>
                  </w:r>
                </w:p>
              </w:tc>
            </w:tr>
            <w:tr w:rsidR="00046020" w:rsidRPr="005778D7" w14:paraId="0F83C79F" w14:textId="77777777" w:rsidTr="00046020">
              <w:trPr>
                <w:trHeight w:val="185"/>
              </w:trPr>
              <w:tc>
                <w:tcPr>
                  <w:tcW w:w="405" w:type="pct"/>
                  <w:shd w:val="clear" w:color="000000" w:fill="FFFFFF"/>
                  <w:noWrap/>
                  <w:vAlign w:val="center"/>
                </w:tcPr>
                <w:p w14:paraId="076BB04B" w14:textId="77777777" w:rsidR="00046020" w:rsidRPr="00046020" w:rsidRDefault="00046020" w:rsidP="00046020">
                  <w:pPr>
                    <w:jc w:val="center"/>
                    <w:rPr>
                      <w:sz w:val="18"/>
                      <w:szCs w:val="20"/>
                    </w:rPr>
                  </w:pPr>
                  <w:r w:rsidRPr="00046020">
                    <w:rPr>
                      <w:sz w:val="18"/>
                      <w:szCs w:val="20"/>
                    </w:rPr>
                    <w:t>77</w:t>
                  </w:r>
                </w:p>
              </w:tc>
              <w:tc>
                <w:tcPr>
                  <w:tcW w:w="3464" w:type="pct"/>
                  <w:shd w:val="clear" w:color="000000" w:fill="FFFFFF"/>
                  <w:vAlign w:val="center"/>
                </w:tcPr>
                <w:p w14:paraId="4956E0DF" w14:textId="77777777" w:rsidR="00046020" w:rsidRPr="00046020" w:rsidRDefault="00046020" w:rsidP="00046020">
                  <w:pPr>
                    <w:rPr>
                      <w:sz w:val="18"/>
                      <w:szCs w:val="20"/>
                    </w:rPr>
                  </w:pPr>
                  <w:r w:rsidRPr="00046020">
                    <w:rPr>
                      <w:sz w:val="18"/>
                      <w:szCs w:val="20"/>
                    </w:rPr>
                    <w:t>Закладные   детали из арматуры А3  Ø=14մմ  L=30смՆերկառուցված մասեր՝ պատրաստված ամրանից А3 Ø=14մմ L=30սմ</w:t>
                  </w:r>
                </w:p>
              </w:tc>
              <w:tc>
                <w:tcPr>
                  <w:tcW w:w="606" w:type="pct"/>
                  <w:tcBorders>
                    <w:top w:val="nil"/>
                    <w:left w:val="single" w:sz="4" w:space="0" w:color="auto"/>
                    <w:bottom w:val="single" w:sz="4" w:space="0" w:color="auto"/>
                    <w:right w:val="single" w:sz="4" w:space="0" w:color="auto"/>
                  </w:tcBorders>
                  <w:shd w:val="clear" w:color="auto" w:fill="auto"/>
                  <w:vAlign w:val="center"/>
                </w:tcPr>
                <w:p w14:paraId="24FDAA9F" w14:textId="77777777" w:rsidR="00046020" w:rsidRPr="00046020" w:rsidRDefault="00046020" w:rsidP="00046020">
                  <w:pPr>
                    <w:jc w:val="center"/>
                    <w:rPr>
                      <w:sz w:val="18"/>
                      <w:szCs w:val="20"/>
                    </w:rPr>
                  </w:pPr>
                  <w:r w:rsidRPr="00046020">
                    <w:rPr>
                      <w:sz w:val="18"/>
                      <w:szCs w:val="20"/>
                    </w:rPr>
                    <w:t>тн</w:t>
                  </w:r>
                </w:p>
              </w:tc>
              <w:tc>
                <w:tcPr>
                  <w:tcW w:w="525" w:type="pct"/>
                  <w:shd w:val="clear" w:color="000000" w:fill="FFFFFF"/>
                  <w:noWrap/>
                  <w:vAlign w:val="center"/>
                </w:tcPr>
                <w:p w14:paraId="328766E9" w14:textId="77777777" w:rsidR="00046020" w:rsidRPr="00046020" w:rsidRDefault="00046020" w:rsidP="00046020">
                  <w:pPr>
                    <w:jc w:val="center"/>
                    <w:rPr>
                      <w:sz w:val="18"/>
                      <w:szCs w:val="20"/>
                    </w:rPr>
                  </w:pPr>
                  <w:r w:rsidRPr="00046020">
                    <w:rPr>
                      <w:sz w:val="18"/>
                      <w:szCs w:val="20"/>
                    </w:rPr>
                    <w:t>0,03</w:t>
                  </w:r>
                </w:p>
              </w:tc>
            </w:tr>
            <w:tr w:rsidR="00046020" w:rsidRPr="005778D7" w14:paraId="1354FC5F" w14:textId="77777777" w:rsidTr="00046020">
              <w:trPr>
                <w:trHeight w:val="185"/>
              </w:trPr>
              <w:tc>
                <w:tcPr>
                  <w:tcW w:w="405" w:type="pct"/>
                  <w:shd w:val="clear" w:color="000000" w:fill="FFFFFF"/>
                  <w:noWrap/>
                  <w:vAlign w:val="center"/>
                </w:tcPr>
                <w:p w14:paraId="4D8DE378" w14:textId="77777777" w:rsidR="00046020" w:rsidRPr="00046020" w:rsidRDefault="00046020" w:rsidP="00046020">
                  <w:pPr>
                    <w:jc w:val="center"/>
                    <w:rPr>
                      <w:sz w:val="18"/>
                      <w:szCs w:val="20"/>
                    </w:rPr>
                  </w:pPr>
                  <w:r w:rsidRPr="00046020">
                    <w:rPr>
                      <w:sz w:val="18"/>
                      <w:szCs w:val="20"/>
                    </w:rPr>
                    <w:t>78</w:t>
                  </w:r>
                </w:p>
              </w:tc>
              <w:tc>
                <w:tcPr>
                  <w:tcW w:w="3464" w:type="pct"/>
                  <w:shd w:val="clear" w:color="000000" w:fill="FFFFFF"/>
                  <w:vAlign w:val="center"/>
                </w:tcPr>
                <w:p w14:paraId="575C6216" w14:textId="77777777" w:rsidR="00046020" w:rsidRPr="00046020" w:rsidRDefault="00046020" w:rsidP="00046020">
                  <w:pPr>
                    <w:rPr>
                      <w:sz w:val="18"/>
                      <w:szCs w:val="20"/>
                    </w:rPr>
                  </w:pPr>
                  <w:r w:rsidRPr="00046020">
                    <w:rPr>
                      <w:sz w:val="18"/>
                      <w:szCs w:val="20"/>
                    </w:rPr>
                    <w:t>Закладные   детали из стальных   уголков Вес уголка 150х150х10 – 22,765кг 9,6метр L=15см 64шт. Պողպատե անկյուններից պատրաստված ներկառուցված մասեր։ Անկյունի քաշը՝ 150x150x10 – 22.765 կգ, 9.6 մետր, երկարությունը՝ 15 սմ, 64 հատ։</w:t>
                  </w:r>
                </w:p>
              </w:tc>
              <w:tc>
                <w:tcPr>
                  <w:tcW w:w="606" w:type="pct"/>
                  <w:tcBorders>
                    <w:top w:val="nil"/>
                    <w:left w:val="single" w:sz="4" w:space="0" w:color="auto"/>
                    <w:bottom w:val="single" w:sz="4" w:space="0" w:color="auto"/>
                    <w:right w:val="single" w:sz="4" w:space="0" w:color="auto"/>
                  </w:tcBorders>
                  <w:vAlign w:val="center"/>
                </w:tcPr>
                <w:p w14:paraId="0E2BCAA0" w14:textId="77777777" w:rsidR="00046020" w:rsidRPr="00046020" w:rsidRDefault="00046020" w:rsidP="00046020">
                  <w:pPr>
                    <w:jc w:val="center"/>
                    <w:rPr>
                      <w:sz w:val="18"/>
                      <w:szCs w:val="20"/>
                    </w:rPr>
                  </w:pPr>
                  <w:r w:rsidRPr="00046020">
                    <w:rPr>
                      <w:sz w:val="18"/>
                      <w:szCs w:val="20"/>
                    </w:rPr>
                    <w:t>тн</w:t>
                  </w:r>
                </w:p>
              </w:tc>
              <w:tc>
                <w:tcPr>
                  <w:tcW w:w="525" w:type="pct"/>
                  <w:shd w:val="clear" w:color="000000" w:fill="FFFFFF"/>
                  <w:noWrap/>
                  <w:vAlign w:val="center"/>
                </w:tcPr>
                <w:p w14:paraId="41090D6E" w14:textId="77777777" w:rsidR="00046020" w:rsidRPr="00046020" w:rsidRDefault="00046020" w:rsidP="00046020">
                  <w:pPr>
                    <w:jc w:val="center"/>
                    <w:rPr>
                      <w:sz w:val="18"/>
                      <w:szCs w:val="20"/>
                    </w:rPr>
                  </w:pPr>
                  <w:r w:rsidRPr="00046020">
                    <w:rPr>
                      <w:sz w:val="18"/>
                      <w:szCs w:val="20"/>
                    </w:rPr>
                    <w:t>0,218544</w:t>
                  </w:r>
                </w:p>
              </w:tc>
            </w:tr>
            <w:tr w:rsidR="00046020" w:rsidRPr="005778D7" w14:paraId="440AE9CE" w14:textId="77777777" w:rsidTr="00046020">
              <w:trPr>
                <w:trHeight w:val="185"/>
              </w:trPr>
              <w:tc>
                <w:tcPr>
                  <w:tcW w:w="405" w:type="pct"/>
                  <w:shd w:val="clear" w:color="000000" w:fill="FFFFFF"/>
                  <w:noWrap/>
                  <w:vAlign w:val="center"/>
                </w:tcPr>
                <w:p w14:paraId="3E627FF6" w14:textId="77777777" w:rsidR="00046020" w:rsidRPr="00046020" w:rsidRDefault="00046020" w:rsidP="00046020">
                  <w:pPr>
                    <w:rPr>
                      <w:sz w:val="18"/>
                      <w:szCs w:val="20"/>
                    </w:rPr>
                  </w:pPr>
                  <w:r w:rsidRPr="00046020">
                    <w:rPr>
                      <w:sz w:val="18"/>
                      <w:szCs w:val="20"/>
                    </w:rPr>
                    <w:t>79</w:t>
                  </w:r>
                </w:p>
              </w:tc>
              <w:tc>
                <w:tcPr>
                  <w:tcW w:w="3464" w:type="pct"/>
                  <w:shd w:val="clear" w:color="000000" w:fill="FFFFFF"/>
                  <w:vAlign w:val="center"/>
                </w:tcPr>
                <w:p w14:paraId="63D3C3BA" w14:textId="77777777" w:rsidR="00046020" w:rsidRPr="00046020" w:rsidRDefault="00046020" w:rsidP="00046020">
                  <w:pPr>
                    <w:rPr>
                      <w:sz w:val="18"/>
                      <w:szCs w:val="20"/>
                    </w:rPr>
                  </w:pPr>
                  <w:r w:rsidRPr="00046020">
                    <w:rPr>
                      <w:sz w:val="18"/>
                      <w:szCs w:val="20"/>
                    </w:rPr>
                    <w:t>Стальной уголок 150х150х10 Անկյունակ պողպատե, 150*150*10</w:t>
                  </w:r>
                </w:p>
              </w:tc>
              <w:tc>
                <w:tcPr>
                  <w:tcW w:w="606" w:type="pct"/>
                  <w:tcBorders>
                    <w:top w:val="nil"/>
                    <w:left w:val="single" w:sz="4" w:space="0" w:color="auto"/>
                    <w:bottom w:val="single" w:sz="4" w:space="0" w:color="auto"/>
                    <w:right w:val="single" w:sz="4" w:space="0" w:color="auto"/>
                  </w:tcBorders>
                  <w:vAlign w:val="center"/>
                </w:tcPr>
                <w:p w14:paraId="4E089BB9" w14:textId="77777777" w:rsidR="00046020" w:rsidRPr="00046020" w:rsidRDefault="00046020" w:rsidP="00046020">
                  <w:pPr>
                    <w:jc w:val="center"/>
                    <w:rPr>
                      <w:sz w:val="18"/>
                      <w:szCs w:val="20"/>
                    </w:rPr>
                  </w:pPr>
                  <w:r w:rsidRPr="00046020">
                    <w:rPr>
                      <w:sz w:val="18"/>
                      <w:szCs w:val="20"/>
                    </w:rPr>
                    <w:t>м</w:t>
                  </w:r>
                </w:p>
              </w:tc>
              <w:tc>
                <w:tcPr>
                  <w:tcW w:w="525" w:type="pct"/>
                  <w:shd w:val="clear" w:color="000000" w:fill="FFFFFF"/>
                  <w:noWrap/>
                  <w:vAlign w:val="center"/>
                </w:tcPr>
                <w:p w14:paraId="3B4AEA4A" w14:textId="77777777" w:rsidR="00046020" w:rsidRPr="00046020" w:rsidRDefault="00046020" w:rsidP="00046020">
                  <w:pPr>
                    <w:jc w:val="center"/>
                    <w:rPr>
                      <w:sz w:val="18"/>
                      <w:szCs w:val="20"/>
                    </w:rPr>
                  </w:pPr>
                  <w:r w:rsidRPr="00046020">
                    <w:rPr>
                      <w:sz w:val="18"/>
                      <w:szCs w:val="20"/>
                    </w:rPr>
                    <w:t>9,6</w:t>
                  </w:r>
                </w:p>
              </w:tc>
            </w:tr>
            <w:tr w:rsidR="00046020" w:rsidRPr="005778D7" w14:paraId="0D804031" w14:textId="77777777" w:rsidTr="00046020">
              <w:trPr>
                <w:trHeight w:val="185"/>
              </w:trPr>
              <w:tc>
                <w:tcPr>
                  <w:tcW w:w="405" w:type="pct"/>
                  <w:shd w:val="clear" w:color="000000" w:fill="FFFFFF"/>
                  <w:noWrap/>
                  <w:vAlign w:val="center"/>
                </w:tcPr>
                <w:p w14:paraId="71B86444" w14:textId="77777777" w:rsidR="00046020" w:rsidRPr="00046020" w:rsidRDefault="00046020" w:rsidP="00046020">
                  <w:pPr>
                    <w:jc w:val="center"/>
                    <w:rPr>
                      <w:sz w:val="18"/>
                      <w:szCs w:val="20"/>
                    </w:rPr>
                  </w:pPr>
                  <w:r w:rsidRPr="00046020">
                    <w:rPr>
                      <w:sz w:val="18"/>
                      <w:szCs w:val="20"/>
                    </w:rPr>
                    <w:t>80</w:t>
                  </w:r>
                </w:p>
              </w:tc>
              <w:tc>
                <w:tcPr>
                  <w:tcW w:w="3464" w:type="pct"/>
                  <w:shd w:val="clear" w:color="000000" w:fill="FFFFFF"/>
                  <w:vAlign w:val="center"/>
                </w:tcPr>
                <w:p w14:paraId="49EB7C23" w14:textId="77777777" w:rsidR="00046020" w:rsidRPr="00046020" w:rsidRDefault="00046020" w:rsidP="00046020">
                  <w:pPr>
                    <w:rPr>
                      <w:sz w:val="18"/>
                      <w:szCs w:val="20"/>
                    </w:rPr>
                  </w:pPr>
                  <w:r w:rsidRPr="00046020">
                    <w:rPr>
                      <w:sz w:val="18"/>
                      <w:szCs w:val="20"/>
                    </w:rPr>
                    <w:t xml:space="preserve">Установка труб стальных  прямоугольных   60*40*2мм Խողովակ Պողպատե, 60*40*2мм  </w:t>
                  </w:r>
                </w:p>
              </w:tc>
              <w:tc>
                <w:tcPr>
                  <w:tcW w:w="606" w:type="pct"/>
                  <w:tcBorders>
                    <w:top w:val="nil"/>
                    <w:left w:val="single" w:sz="4" w:space="0" w:color="auto"/>
                    <w:bottom w:val="single" w:sz="4" w:space="0" w:color="auto"/>
                    <w:right w:val="single" w:sz="4" w:space="0" w:color="auto"/>
                  </w:tcBorders>
                  <w:vAlign w:val="center"/>
                </w:tcPr>
                <w:p w14:paraId="6A06393B" w14:textId="77777777" w:rsidR="00046020" w:rsidRPr="00046020" w:rsidRDefault="00046020" w:rsidP="00046020">
                  <w:pPr>
                    <w:jc w:val="center"/>
                    <w:rPr>
                      <w:sz w:val="18"/>
                      <w:szCs w:val="20"/>
                    </w:rPr>
                  </w:pPr>
                  <w:r w:rsidRPr="00046020">
                    <w:rPr>
                      <w:sz w:val="18"/>
                      <w:szCs w:val="20"/>
                    </w:rPr>
                    <w:t>м</w:t>
                  </w:r>
                </w:p>
              </w:tc>
              <w:tc>
                <w:tcPr>
                  <w:tcW w:w="525" w:type="pct"/>
                  <w:shd w:val="clear" w:color="000000" w:fill="FFFFFF"/>
                  <w:noWrap/>
                  <w:vAlign w:val="center"/>
                </w:tcPr>
                <w:p w14:paraId="0BCE8991" w14:textId="77777777" w:rsidR="00046020" w:rsidRPr="00046020" w:rsidRDefault="00046020" w:rsidP="00046020">
                  <w:pPr>
                    <w:jc w:val="center"/>
                    <w:rPr>
                      <w:sz w:val="18"/>
                      <w:szCs w:val="20"/>
                    </w:rPr>
                  </w:pPr>
                  <w:r w:rsidRPr="00046020">
                    <w:rPr>
                      <w:sz w:val="18"/>
                      <w:szCs w:val="20"/>
                    </w:rPr>
                    <w:t>32</w:t>
                  </w:r>
                </w:p>
              </w:tc>
            </w:tr>
            <w:tr w:rsidR="00046020" w:rsidRPr="005778D7" w14:paraId="63A52DA5" w14:textId="77777777" w:rsidTr="00046020">
              <w:trPr>
                <w:trHeight w:val="185"/>
              </w:trPr>
              <w:tc>
                <w:tcPr>
                  <w:tcW w:w="405" w:type="pct"/>
                  <w:shd w:val="clear" w:color="000000" w:fill="FFFFFF"/>
                  <w:noWrap/>
                  <w:vAlign w:val="center"/>
                </w:tcPr>
                <w:p w14:paraId="0C2B5A57" w14:textId="77777777" w:rsidR="00046020" w:rsidRPr="00046020" w:rsidRDefault="00046020" w:rsidP="00046020">
                  <w:pPr>
                    <w:jc w:val="center"/>
                    <w:rPr>
                      <w:sz w:val="18"/>
                      <w:szCs w:val="20"/>
                    </w:rPr>
                  </w:pPr>
                  <w:r w:rsidRPr="00046020">
                    <w:rPr>
                      <w:sz w:val="18"/>
                      <w:szCs w:val="20"/>
                    </w:rPr>
                    <w:t>81</w:t>
                  </w:r>
                </w:p>
              </w:tc>
              <w:tc>
                <w:tcPr>
                  <w:tcW w:w="3464" w:type="pct"/>
                  <w:shd w:val="clear" w:color="000000" w:fill="FFFFFF"/>
                  <w:vAlign w:val="center"/>
                </w:tcPr>
                <w:p w14:paraId="76357A78" w14:textId="77777777" w:rsidR="00046020" w:rsidRPr="00046020" w:rsidRDefault="00046020" w:rsidP="00046020">
                  <w:pPr>
                    <w:rPr>
                      <w:sz w:val="18"/>
                      <w:szCs w:val="20"/>
                    </w:rPr>
                  </w:pPr>
                  <w:r w:rsidRPr="00046020">
                    <w:rPr>
                      <w:sz w:val="18"/>
                      <w:szCs w:val="20"/>
                    </w:rPr>
                    <w:t>Закладные   детали из Арматурը Ø=14մմ  L=60смՆերկառուցված մասեր՝ պատրաստված ամրանից Ø=14մմ L=60սմ</w:t>
                  </w:r>
                </w:p>
              </w:tc>
              <w:tc>
                <w:tcPr>
                  <w:tcW w:w="606" w:type="pct"/>
                  <w:tcBorders>
                    <w:top w:val="nil"/>
                    <w:left w:val="single" w:sz="4" w:space="0" w:color="auto"/>
                    <w:bottom w:val="single" w:sz="4" w:space="0" w:color="auto"/>
                    <w:right w:val="single" w:sz="4" w:space="0" w:color="auto"/>
                  </w:tcBorders>
                  <w:shd w:val="clear" w:color="auto" w:fill="auto"/>
                  <w:vAlign w:val="center"/>
                </w:tcPr>
                <w:p w14:paraId="7CA836A4" w14:textId="77777777" w:rsidR="00046020" w:rsidRPr="00046020" w:rsidRDefault="00046020" w:rsidP="00046020">
                  <w:pPr>
                    <w:jc w:val="center"/>
                    <w:rPr>
                      <w:sz w:val="18"/>
                      <w:szCs w:val="20"/>
                    </w:rPr>
                  </w:pPr>
                  <w:r w:rsidRPr="00046020">
                    <w:rPr>
                      <w:sz w:val="18"/>
                      <w:szCs w:val="20"/>
                    </w:rPr>
                    <w:t>тн</w:t>
                  </w:r>
                </w:p>
              </w:tc>
              <w:tc>
                <w:tcPr>
                  <w:tcW w:w="525" w:type="pct"/>
                  <w:shd w:val="clear" w:color="000000" w:fill="FFFFFF"/>
                  <w:noWrap/>
                  <w:vAlign w:val="center"/>
                </w:tcPr>
                <w:p w14:paraId="5C4524E4" w14:textId="77777777" w:rsidR="00046020" w:rsidRPr="00046020" w:rsidRDefault="00046020" w:rsidP="00046020">
                  <w:pPr>
                    <w:jc w:val="center"/>
                    <w:rPr>
                      <w:sz w:val="18"/>
                      <w:szCs w:val="20"/>
                    </w:rPr>
                  </w:pPr>
                  <w:r w:rsidRPr="00046020">
                    <w:rPr>
                      <w:sz w:val="18"/>
                      <w:szCs w:val="20"/>
                    </w:rPr>
                    <w:t>0,04</w:t>
                  </w:r>
                </w:p>
              </w:tc>
            </w:tr>
            <w:tr w:rsidR="00046020" w:rsidRPr="005778D7" w14:paraId="3A648D1E" w14:textId="77777777" w:rsidTr="00046020">
              <w:trPr>
                <w:trHeight w:val="185"/>
              </w:trPr>
              <w:tc>
                <w:tcPr>
                  <w:tcW w:w="405" w:type="pct"/>
                  <w:shd w:val="clear" w:color="000000" w:fill="FFFFFF"/>
                  <w:noWrap/>
                  <w:vAlign w:val="center"/>
                </w:tcPr>
                <w:p w14:paraId="52D50595" w14:textId="77777777" w:rsidR="00046020" w:rsidRPr="00046020" w:rsidRDefault="00046020" w:rsidP="00046020">
                  <w:pPr>
                    <w:jc w:val="center"/>
                    <w:rPr>
                      <w:sz w:val="18"/>
                      <w:szCs w:val="20"/>
                    </w:rPr>
                  </w:pPr>
                  <w:r w:rsidRPr="00046020">
                    <w:rPr>
                      <w:sz w:val="18"/>
                      <w:szCs w:val="20"/>
                    </w:rPr>
                    <w:t>82</w:t>
                  </w:r>
                </w:p>
              </w:tc>
              <w:tc>
                <w:tcPr>
                  <w:tcW w:w="3464" w:type="pct"/>
                  <w:shd w:val="clear" w:color="000000" w:fill="FFFFFF"/>
                  <w:vAlign w:val="center"/>
                </w:tcPr>
                <w:p w14:paraId="5143FB85" w14:textId="77777777" w:rsidR="00046020" w:rsidRPr="00046020" w:rsidRDefault="00046020" w:rsidP="00046020">
                  <w:pPr>
                    <w:rPr>
                      <w:sz w:val="18"/>
                      <w:szCs w:val="20"/>
                    </w:rPr>
                  </w:pPr>
                  <w:r w:rsidRPr="00046020">
                    <w:rPr>
                      <w:sz w:val="18"/>
                      <w:szCs w:val="20"/>
                    </w:rPr>
                    <w:t>Установка труб стальных прямоугольных    60*40*2мм L=40см 32шт . Խողովակ Պողպատե, 60*40*2мм</w:t>
                  </w:r>
                </w:p>
              </w:tc>
              <w:tc>
                <w:tcPr>
                  <w:tcW w:w="606" w:type="pct"/>
                  <w:tcBorders>
                    <w:top w:val="nil"/>
                    <w:left w:val="single" w:sz="4" w:space="0" w:color="auto"/>
                    <w:bottom w:val="single" w:sz="4" w:space="0" w:color="auto"/>
                    <w:right w:val="single" w:sz="4" w:space="0" w:color="auto"/>
                  </w:tcBorders>
                  <w:shd w:val="clear" w:color="000000" w:fill="FFFFFF"/>
                  <w:vAlign w:val="center"/>
                </w:tcPr>
                <w:p w14:paraId="381507B7" w14:textId="77777777" w:rsidR="00046020" w:rsidRPr="00046020" w:rsidRDefault="00046020" w:rsidP="00046020">
                  <w:pPr>
                    <w:jc w:val="center"/>
                    <w:rPr>
                      <w:sz w:val="18"/>
                      <w:szCs w:val="20"/>
                    </w:rPr>
                  </w:pPr>
                  <w:r w:rsidRPr="00046020">
                    <w:rPr>
                      <w:sz w:val="18"/>
                      <w:szCs w:val="20"/>
                    </w:rPr>
                    <w:t>м</w:t>
                  </w:r>
                </w:p>
              </w:tc>
              <w:tc>
                <w:tcPr>
                  <w:tcW w:w="525" w:type="pct"/>
                  <w:shd w:val="clear" w:color="000000" w:fill="FFFFFF"/>
                  <w:noWrap/>
                  <w:vAlign w:val="center"/>
                </w:tcPr>
                <w:p w14:paraId="19D5CEA0" w14:textId="77777777" w:rsidR="00046020" w:rsidRPr="00046020" w:rsidRDefault="00046020" w:rsidP="00046020">
                  <w:pPr>
                    <w:jc w:val="center"/>
                    <w:rPr>
                      <w:sz w:val="18"/>
                      <w:szCs w:val="20"/>
                    </w:rPr>
                  </w:pPr>
                  <w:r w:rsidRPr="00046020">
                    <w:rPr>
                      <w:sz w:val="18"/>
                      <w:szCs w:val="20"/>
                    </w:rPr>
                    <w:t>12,8</w:t>
                  </w:r>
                </w:p>
              </w:tc>
            </w:tr>
            <w:tr w:rsidR="00046020" w:rsidRPr="005778D7" w14:paraId="347613B2" w14:textId="77777777" w:rsidTr="00046020">
              <w:trPr>
                <w:trHeight w:val="249"/>
              </w:trPr>
              <w:tc>
                <w:tcPr>
                  <w:tcW w:w="405" w:type="pct"/>
                  <w:vMerge w:val="restart"/>
                  <w:shd w:val="clear" w:color="000000" w:fill="FFFFFF"/>
                  <w:noWrap/>
                  <w:vAlign w:val="center"/>
                </w:tcPr>
                <w:p w14:paraId="3E868C31" w14:textId="77777777" w:rsidR="00046020" w:rsidRPr="00046020" w:rsidRDefault="00046020" w:rsidP="00046020">
                  <w:pPr>
                    <w:jc w:val="center"/>
                    <w:rPr>
                      <w:sz w:val="18"/>
                      <w:szCs w:val="20"/>
                    </w:rPr>
                  </w:pPr>
                  <w:r w:rsidRPr="00046020">
                    <w:rPr>
                      <w:sz w:val="18"/>
                      <w:szCs w:val="20"/>
                    </w:rPr>
                    <w:t>83</w:t>
                  </w:r>
                </w:p>
              </w:tc>
              <w:tc>
                <w:tcPr>
                  <w:tcW w:w="3464" w:type="pct"/>
                  <w:vMerge w:val="restart"/>
                  <w:shd w:val="clear" w:color="000000" w:fill="FFFFFF"/>
                  <w:vAlign w:val="center"/>
                </w:tcPr>
                <w:p w14:paraId="4ABD1AE7" w14:textId="77777777" w:rsidR="00046020" w:rsidRPr="00046020" w:rsidRDefault="00046020" w:rsidP="00046020">
                  <w:pPr>
                    <w:rPr>
                      <w:sz w:val="18"/>
                      <w:szCs w:val="20"/>
                    </w:rPr>
                  </w:pPr>
                  <w:r w:rsidRPr="00046020">
                    <w:rPr>
                      <w:sz w:val="18"/>
                      <w:szCs w:val="20"/>
                    </w:rPr>
                    <w:t>Антикоррозийная  окраска   1слой (железный сурик) Հակակոռոզիոն ներկում  1 շերտ (երկաթե սուրիկ  )</w:t>
                  </w:r>
                </w:p>
              </w:tc>
              <w:tc>
                <w:tcPr>
                  <w:tcW w:w="606" w:type="pct"/>
                  <w:vMerge w:val="restart"/>
                  <w:tcBorders>
                    <w:top w:val="nil"/>
                    <w:left w:val="single" w:sz="4" w:space="0" w:color="auto"/>
                    <w:right w:val="single" w:sz="4" w:space="0" w:color="auto"/>
                  </w:tcBorders>
                  <w:shd w:val="clear" w:color="auto" w:fill="auto"/>
                  <w:vAlign w:val="center"/>
                </w:tcPr>
                <w:p w14:paraId="53BDE75C" w14:textId="77777777" w:rsidR="00046020" w:rsidRPr="00046020" w:rsidRDefault="00046020" w:rsidP="00046020">
                  <w:pPr>
                    <w:jc w:val="center"/>
                    <w:rPr>
                      <w:sz w:val="18"/>
                      <w:szCs w:val="20"/>
                    </w:rPr>
                  </w:pPr>
                  <w:r w:rsidRPr="00046020">
                    <w:rPr>
                      <w:sz w:val="18"/>
                      <w:szCs w:val="20"/>
                    </w:rPr>
                    <w:t>М2</w:t>
                  </w:r>
                </w:p>
              </w:tc>
              <w:tc>
                <w:tcPr>
                  <w:tcW w:w="525" w:type="pct"/>
                  <w:shd w:val="clear" w:color="000000" w:fill="FFFFFF"/>
                  <w:noWrap/>
                  <w:vAlign w:val="center"/>
                </w:tcPr>
                <w:p w14:paraId="37618D4A" w14:textId="77777777" w:rsidR="00046020" w:rsidRPr="00046020" w:rsidRDefault="00046020" w:rsidP="00046020">
                  <w:pPr>
                    <w:jc w:val="center"/>
                    <w:rPr>
                      <w:sz w:val="18"/>
                      <w:szCs w:val="20"/>
                    </w:rPr>
                  </w:pPr>
                  <w:r w:rsidRPr="00046020">
                    <w:rPr>
                      <w:sz w:val="18"/>
                      <w:szCs w:val="20"/>
                    </w:rPr>
                    <w:t>20,9</w:t>
                  </w:r>
                </w:p>
              </w:tc>
            </w:tr>
            <w:tr w:rsidR="00046020" w:rsidRPr="005778D7" w14:paraId="64B19ADB" w14:textId="77777777" w:rsidTr="00046020">
              <w:trPr>
                <w:trHeight w:val="248"/>
              </w:trPr>
              <w:tc>
                <w:tcPr>
                  <w:tcW w:w="405" w:type="pct"/>
                  <w:vMerge/>
                  <w:shd w:val="clear" w:color="000000" w:fill="FFFFFF"/>
                  <w:noWrap/>
                  <w:vAlign w:val="center"/>
                </w:tcPr>
                <w:p w14:paraId="30DE55E7" w14:textId="77777777" w:rsidR="00046020" w:rsidRPr="00046020" w:rsidRDefault="00046020" w:rsidP="00046020">
                  <w:pPr>
                    <w:jc w:val="center"/>
                    <w:rPr>
                      <w:sz w:val="18"/>
                      <w:szCs w:val="20"/>
                    </w:rPr>
                  </w:pPr>
                </w:p>
              </w:tc>
              <w:tc>
                <w:tcPr>
                  <w:tcW w:w="3464" w:type="pct"/>
                  <w:vMerge/>
                  <w:shd w:val="clear" w:color="000000" w:fill="FFFFFF"/>
                  <w:vAlign w:val="center"/>
                </w:tcPr>
                <w:p w14:paraId="5C924845" w14:textId="77777777" w:rsidR="00046020" w:rsidRPr="00046020" w:rsidRDefault="00046020" w:rsidP="00046020">
                  <w:pPr>
                    <w:rPr>
                      <w:sz w:val="18"/>
                      <w:szCs w:val="20"/>
                    </w:rPr>
                  </w:pPr>
                </w:p>
              </w:tc>
              <w:tc>
                <w:tcPr>
                  <w:tcW w:w="606" w:type="pct"/>
                  <w:vMerge/>
                  <w:tcBorders>
                    <w:left w:val="single" w:sz="4" w:space="0" w:color="auto"/>
                    <w:bottom w:val="nil"/>
                    <w:right w:val="single" w:sz="4" w:space="0" w:color="auto"/>
                  </w:tcBorders>
                  <w:shd w:val="clear" w:color="auto" w:fill="auto"/>
                  <w:vAlign w:val="center"/>
                </w:tcPr>
                <w:p w14:paraId="72EB7899" w14:textId="77777777" w:rsidR="00046020" w:rsidRPr="00046020" w:rsidRDefault="00046020" w:rsidP="00046020">
                  <w:pPr>
                    <w:jc w:val="center"/>
                    <w:rPr>
                      <w:sz w:val="18"/>
                      <w:szCs w:val="20"/>
                    </w:rPr>
                  </w:pPr>
                </w:p>
              </w:tc>
              <w:tc>
                <w:tcPr>
                  <w:tcW w:w="525" w:type="pct"/>
                  <w:shd w:val="clear" w:color="000000" w:fill="FFFFFF"/>
                  <w:noWrap/>
                  <w:vAlign w:val="center"/>
                </w:tcPr>
                <w:p w14:paraId="4E7E773F" w14:textId="77777777" w:rsidR="00046020" w:rsidRPr="00046020" w:rsidRDefault="00046020" w:rsidP="00046020">
                  <w:pPr>
                    <w:jc w:val="center"/>
                    <w:rPr>
                      <w:sz w:val="18"/>
                      <w:szCs w:val="20"/>
                    </w:rPr>
                  </w:pPr>
                  <w:r w:rsidRPr="00046020">
                    <w:rPr>
                      <w:sz w:val="18"/>
                      <w:szCs w:val="20"/>
                    </w:rPr>
                    <w:t>20,9</w:t>
                  </w:r>
                </w:p>
              </w:tc>
            </w:tr>
            <w:tr w:rsidR="00046020" w:rsidRPr="005778D7" w14:paraId="52FB0DD1" w14:textId="77777777" w:rsidTr="00046020">
              <w:trPr>
                <w:trHeight w:val="185"/>
              </w:trPr>
              <w:tc>
                <w:tcPr>
                  <w:tcW w:w="405" w:type="pct"/>
                  <w:shd w:val="clear" w:color="000000" w:fill="FFFFFF"/>
                  <w:noWrap/>
                  <w:vAlign w:val="center"/>
                </w:tcPr>
                <w:p w14:paraId="0C8E9DC7" w14:textId="77777777" w:rsidR="00046020" w:rsidRPr="00046020" w:rsidRDefault="00046020" w:rsidP="00046020">
                  <w:pPr>
                    <w:jc w:val="center"/>
                    <w:rPr>
                      <w:sz w:val="18"/>
                      <w:szCs w:val="20"/>
                    </w:rPr>
                  </w:pPr>
                  <w:r w:rsidRPr="00046020">
                    <w:rPr>
                      <w:sz w:val="18"/>
                      <w:szCs w:val="20"/>
                    </w:rPr>
                    <w:t>84</w:t>
                  </w:r>
                </w:p>
              </w:tc>
              <w:tc>
                <w:tcPr>
                  <w:tcW w:w="3464" w:type="pct"/>
                  <w:shd w:val="clear" w:color="000000" w:fill="FFFFFF"/>
                  <w:vAlign w:val="center"/>
                </w:tcPr>
                <w:p w14:paraId="56478314" w14:textId="77777777" w:rsidR="00046020" w:rsidRPr="00046020" w:rsidRDefault="00046020" w:rsidP="00046020">
                  <w:pPr>
                    <w:rPr>
                      <w:sz w:val="18"/>
                      <w:szCs w:val="20"/>
                    </w:rPr>
                  </w:pPr>
                  <w:r w:rsidRPr="00046020">
                    <w:rPr>
                      <w:sz w:val="18"/>
                      <w:szCs w:val="20"/>
                    </w:rPr>
                    <w:t>Масляная  окраска  металлических поверхностей за 1 раза Պողպատե կոնստրուկցիաների  յուղաներկում 1անգամ</w:t>
                  </w:r>
                </w:p>
              </w:tc>
              <w:tc>
                <w:tcPr>
                  <w:tcW w:w="606" w:type="pct"/>
                  <w:tcBorders>
                    <w:top w:val="nil"/>
                    <w:left w:val="single" w:sz="4" w:space="0" w:color="auto"/>
                    <w:bottom w:val="nil"/>
                    <w:right w:val="single" w:sz="4" w:space="0" w:color="auto"/>
                  </w:tcBorders>
                  <w:vAlign w:val="center"/>
                </w:tcPr>
                <w:p w14:paraId="107C816B" w14:textId="77777777" w:rsidR="00046020" w:rsidRPr="00046020" w:rsidRDefault="00046020" w:rsidP="00046020">
                  <w:pPr>
                    <w:jc w:val="center"/>
                    <w:rPr>
                      <w:sz w:val="18"/>
                      <w:szCs w:val="20"/>
                    </w:rPr>
                  </w:pPr>
                  <w:r w:rsidRPr="00046020">
                    <w:rPr>
                      <w:sz w:val="18"/>
                      <w:szCs w:val="20"/>
                    </w:rPr>
                    <w:t>М2</w:t>
                  </w:r>
                </w:p>
              </w:tc>
              <w:tc>
                <w:tcPr>
                  <w:tcW w:w="525" w:type="pct"/>
                  <w:shd w:val="clear" w:color="000000" w:fill="FFFFFF"/>
                  <w:noWrap/>
                  <w:vAlign w:val="center"/>
                </w:tcPr>
                <w:p w14:paraId="137D8F9C" w14:textId="77777777" w:rsidR="00046020" w:rsidRPr="00046020" w:rsidRDefault="00046020" w:rsidP="00046020">
                  <w:pPr>
                    <w:jc w:val="center"/>
                    <w:rPr>
                      <w:sz w:val="18"/>
                      <w:szCs w:val="20"/>
                    </w:rPr>
                  </w:pPr>
                  <w:r w:rsidRPr="00046020">
                    <w:rPr>
                      <w:sz w:val="18"/>
                      <w:szCs w:val="20"/>
                    </w:rPr>
                    <w:t>20,9</w:t>
                  </w:r>
                </w:p>
              </w:tc>
            </w:tr>
            <w:tr w:rsidR="00046020" w:rsidRPr="005778D7" w14:paraId="3662BDDC" w14:textId="77777777" w:rsidTr="00046020">
              <w:trPr>
                <w:trHeight w:val="249"/>
              </w:trPr>
              <w:tc>
                <w:tcPr>
                  <w:tcW w:w="405" w:type="pct"/>
                  <w:vMerge w:val="restart"/>
                  <w:shd w:val="clear" w:color="000000" w:fill="FFFFFF"/>
                  <w:noWrap/>
                  <w:vAlign w:val="center"/>
                </w:tcPr>
                <w:p w14:paraId="044DE2F8" w14:textId="77777777" w:rsidR="00046020" w:rsidRPr="00046020" w:rsidRDefault="00046020" w:rsidP="00046020">
                  <w:pPr>
                    <w:jc w:val="center"/>
                    <w:rPr>
                      <w:sz w:val="18"/>
                      <w:szCs w:val="20"/>
                    </w:rPr>
                  </w:pPr>
                  <w:r w:rsidRPr="00046020">
                    <w:rPr>
                      <w:sz w:val="18"/>
                      <w:szCs w:val="20"/>
                    </w:rPr>
                    <w:t>85</w:t>
                  </w:r>
                </w:p>
              </w:tc>
              <w:tc>
                <w:tcPr>
                  <w:tcW w:w="3464" w:type="pct"/>
                  <w:vMerge w:val="restart"/>
                  <w:shd w:val="clear" w:color="000000" w:fill="FFFFFF"/>
                  <w:vAlign w:val="center"/>
                </w:tcPr>
                <w:p w14:paraId="3B0907FB" w14:textId="77777777" w:rsidR="00046020" w:rsidRPr="00046020" w:rsidRDefault="00046020" w:rsidP="00046020">
                  <w:pPr>
                    <w:rPr>
                      <w:sz w:val="18"/>
                      <w:szCs w:val="20"/>
                    </w:rPr>
                  </w:pPr>
                  <w:r w:rsidRPr="00046020">
                    <w:rPr>
                      <w:sz w:val="18"/>
                      <w:szCs w:val="20"/>
                    </w:rPr>
                    <w:t>Антикоррозийная  окраска  ранее  окрашенной стальной   трубы  Ø=100մմ   за  1  раз  суриком</w:t>
                  </w:r>
                </w:p>
              </w:tc>
              <w:tc>
                <w:tcPr>
                  <w:tcW w:w="606" w:type="pct"/>
                  <w:vMerge w:val="restart"/>
                  <w:tcBorders>
                    <w:top w:val="nil"/>
                    <w:left w:val="single" w:sz="4" w:space="0" w:color="auto"/>
                    <w:right w:val="single" w:sz="4" w:space="0" w:color="auto"/>
                  </w:tcBorders>
                  <w:vAlign w:val="center"/>
                </w:tcPr>
                <w:p w14:paraId="6483F163" w14:textId="77777777" w:rsidR="00046020" w:rsidRPr="00046020" w:rsidRDefault="00046020" w:rsidP="00046020">
                  <w:pPr>
                    <w:jc w:val="center"/>
                    <w:rPr>
                      <w:sz w:val="18"/>
                      <w:szCs w:val="20"/>
                    </w:rPr>
                  </w:pPr>
                  <w:r w:rsidRPr="00046020">
                    <w:rPr>
                      <w:sz w:val="18"/>
                      <w:szCs w:val="20"/>
                    </w:rPr>
                    <w:t>М2</w:t>
                  </w:r>
                </w:p>
              </w:tc>
              <w:tc>
                <w:tcPr>
                  <w:tcW w:w="525" w:type="pct"/>
                  <w:shd w:val="clear" w:color="000000" w:fill="FFFFFF"/>
                  <w:noWrap/>
                  <w:vAlign w:val="center"/>
                </w:tcPr>
                <w:p w14:paraId="34D04E90" w14:textId="77777777" w:rsidR="00046020" w:rsidRPr="00046020" w:rsidRDefault="00046020" w:rsidP="00046020">
                  <w:pPr>
                    <w:jc w:val="center"/>
                    <w:rPr>
                      <w:sz w:val="18"/>
                      <w:szCs w:val="20"/>
                    </w:rPr>
                  </w:pPr>
                  <w:r w:rsidRPr="00046020">
                    <w:rPr>
                      <w:sz w:val="18"/>
                      <w:szCs w:val="20"/>
                    </w:rPr>
                    <w:t>31,42</w:t>
                  </w:r>
                </w:p>
              </w:tc>
            </w:tr>
            <w:tr w:rsidR="00046020" w:rsidRPr="005778D7" w14:paraId="36CC3D0B" w14:textId="77777777" w:rsidTr="00046020">
              <w:trPr>
                <w:trHeight w:val="248"/>
              </w:trPr>
              <w:tc>
                <w:tcPr>
                  <w:tcW w:w="405" w:type="pct"/>
                  <w:vMerge/>
                  <w:shd w:val="clear" w:color="000000" w:fill="FFFFFF"/>
                  <w:noWrap/>
                  <w:vAlign w:val="center"/>
                </w:tcPr>
                <w:p w14:paraId="051A68B5" w14:textId="77777777" w:rsidR="00046020" w:rsidRPr="00046020" w:rsidRDefault="00046020" w:rsidP="00046020">
                  <w:pPr>
                    <w:jc w:val="center"/>
                    <w:rPr>
                      <w:sz w:val="18"/>
                      <w:szCs w:val="20"/>
                    </w:rPr>
                  </w:pPr>
                </w:p>
              </w:tc>
              <w:tc>
                <w:tcPr>
                  <w:tcW w:w="3464" w:type="pct"/>
                  <w:vMerge/>
                  <w:shd w:val="clear" w:color="000000" w:fill="FFFFFF"/>
                  <w:vAlign w:val="center"/>
                </w:tcPr>
                <w:p w14:paraId="612F9BAD" w14:textId="77777777" w:rsidR="00046020" w:rsidRPr="00046020" w:rsidRDefault="00046020" w:rsidP="00046020">
                  <w:pPr>
                    <w:rPr>
                      <w:sz w:val="18"/>
                      <w:szCs w:val="20"/>
                    </w:rPr>
                  </w:pPr>
                </w:p>
              </w:tc>
              <w:tc>
                <w:tcPr>
                  <w:tcW w:w="606" w:type="pct"/>
                  <w:vMerge/>
                  <w:tcBorders>
                    <w:left w:val="single" w:sz="4" w:space="0" w:color="auto"/>
                    <w:bottom w:val="nil"/>
                    <w:right w:val="single" w:sz="4" w:space="0" w:color="auto"/>
                  </w:tcBorders>
                  <w:vAlign w:val="center"/>
                </w:tcPr>
                <w:p w14:paraId="7A743754" w14:textId="77777777" w:rsidR="00046020" w:rsidRPr="00046020" w:rsidRDefault="00046020" w:rsidP="00046020">
                  <w:pPr>
                    <w:jc w:val="center"/>
                    <w:rPr>
                      <w:sz w:val="18"/>
                      <w:szCs w:val="20"/>
                    </w:rPr>
                  </w:pPr>
                </w:p>
              </w:tc>
              <w:tc>
                <w:tcPr>
                  <w:tcW w:w="525" w:type="pct"/>
                  <w:shd w:val="clear" w:color="000000" w:fill="FFFFFF"/>
                  <w:noWrap/>
                  <w:vAlign w:val="center"/>
                </w:tcPr>
                <w:p w14:paraId="577B788A" w14:textId="77777777" w:rsidR="00046020" w:rsidRPr="00046020" w:rsidRDefault="00046020" w:rsidP="00046020">
                  <w:pPr>
                    <w:jc w:val="center"/>
                    <w:rPr>
                      <w:sz w:val="18"/>
                      <w:szCs w:val="20"/>
                    </w:rPr>
                  </w:pPr>
                  <w:r w:rsidRPr="00046020">
                    <w:rPr>
                      <w:sz w:val="18"/>
                      <w:szCs w:val="20"/>
                    </w:rPr>
                    <w:t>31,42</w:t>
                  </w:r>
                </w:p>
              </w:tc>
            </w:tr>
            <w:tr w:rsidR="00046020" w:rsidRPr="005778D7" w14:paraId="2F0BD239" w14:textId="77777777" w:rsidTr="00046020">
              <w:trPr>
                <w:trHeight w:val="185"/>
              </w:trPr>
              <w:tc>
                <w:tcPr>
                  <w:tcW w:w="405" w:type="pct"/>
                  <w:shd w:val="clear" w:color="000000" w:fill="FFFFFF"/>
                  <w:noWrap/>
                  <w:vAlign w:val="center"/>
                </w:tcPr>
                <w:p w14:paraId="544EB2F3" w14:textId="77777777" w:rsidR="00046020" w:rsidRPr="00046020" w:rsidRDefault="00046020" w:rsidP="00046020">
                  <w:pPr>
                    <w:jc w:val="center"/>
                    <w:rPr>
                      <w:sz w:val="18"/>
                      <w:szCs w:val="20"/>
                    </w:rPr>
                  </w:pPr>
                  <w:r w:rsidRPr="00046020">
                    <w:rPr>
                      <w:sz w:val="18"/>
                      <w:szCs w:val="20"/>
                    </w:rPr>
                    <w:t>86</w:t>
                  </w:r>
                </w:p>
              </w:tc>
              <w:tc>
                <w:tcPr>
                  <w:tcW w:w="3464" w:type="pct"/>
                  <w:shd w:val="clear" w:color="000000" w:fill="FFFFFF"/>
                  <w:vAlign w:val="center"/>
                </w:tcPr>
                <w:p w14:paraId="6A33F9F4" w14:textId="77777777" w:rsidR="00046020" w:rsidRPr="00046020" w:rsidRDefault="00046020" w:rsidP="00046020">
                  <w:pPr>
                    <w:rPr>
                      <w:sz w:val="18"/>
                      <w:szCs w:val="20"/>
                    </w:rPr>
                  </w:pPr>
                  <w:r w:rsidRPr="00046020">
                    <w:rPr>
                      <w:sz w:val="18"/>
                      <w:szCs w:val="20"/>
                    </w:rPr>
                    <w:t>Масляная  окраска  металлических поверхностей за 1 раза Պողպատե կոնստրուկցիաների  յուղաներկում 1անգամ</w:t>
                  </w:r>
                </w:p>
              </w:tc>
              <w:tc>
                <w:tcPr>
                  <w:tcW w:w="606" w:type="pct"/>
                  <w:tcBorders>
                    <w:top w:val="single" w:sz="4" w:space="0" w:color="auto"/>
                    <w:left w:val="single" w:sz="4" w:space="0" w:color="auto"/>
                    <w:bottom w:val="single" w:sz="4" w:space="0" w:color="auto"/>
                    <w:right w:val="single" w:sz="4" w:space="0" w:color="auto"/>
                  </w:tcBorders>
                  <w:shd w:val="clear" w:color="000000" w:fill="FFFFFF"/>
                  <w:vAlign w:val="center"/>
                </w:tcPr>
                <w:p w14:paraId="6708F222" w14:textId="77777777" w:rsidR="00046020" w:rsidRPr="00046020" w:rsidRDefault="00046020" w:rsidP="00046020">
                  <w:pPr>
                    <w:jc w:val="center"/>
                    <w:rPr>
                      <w:sz w:val="18"/>
                      <w:szCs w:val="20"/>
                    </w:rPr>
                  </w:pPr>
                  <w:r w:rsidRPr="00046020">
                    <w:rPr>
                      <w:sz w:val="18"/>
                      <w:szCs w:val="20"/>
                    </w:rPr>
                    <w:t>М2</w:t>
                  </w:r>
                </w:p>
              </w:tc>
              <w:tc>
                <w:tcPr>
                  <w:tcW w:w="525" w:type="pct"/>
                  <w:shd w:val="clear" w:color="000000" w:fill="FFFFFF"/>
                  <w:noWrap/>
                  <w:vAlign w:val="center"/>
                </w:tcPr>
                <w:p w14:paraId="5D3E0327" w14:textId="77777777" w:rsidR="00046020" w:rsidRPr="00046020" w:rsidRDefault="00046020" w:rsidP="00046020">
                  <w:pPr>
                    <w:jc w:val="center"/>
                    <w:rPr>
                      <w:sz w:val="18"/>
                      <w:szCs w:val="20"/>
                    </w:rPr>
                  </w:pPr>
                  <w:r w:rsidRPr="00046020">
                    <w:rPr>
                      <w:sz w:val="18"/>
                      <w:szCs w:val="20"/>
                    </w:rPr>
                    <w:t>31,42</w:t>
                  </w:r>
                </w:p>
              </w:tc>
            </w:tr>
            <w:tr w:rsidR="00046020" w:rsidRPr="005778D7" w14:paraId="6E940654" w14:textId="77777777" w:rsidTr="00046020">
              <w:trPr>
                <w:trHeight w:val="185"/>
              </w:trPr>
              <w:tc>
                <w:tcPr>
                  <w:tcW w:w="405" w:type="pct"/>
                  <w:shd w:val="clear" w:color="000000" w:fill="FFFFFF"/>
                  <w:noWrap/>
                  <w:vAlign w:val="center"/>
                </w:tcPr>
                <w:p w14:paraId="738CB37D" w14:textId="77777777" w:rsidR="00046020" w:rsidRPr="00046020" w:rsidRDefault="00046020" w:rsidP="00046020">
                  <w:pPr>
                    <w:jc w:val="center"/>
                    <w:rPr>
                      <w:sz w:val="18"/>
                      <w:szCs w:val="20"/>
                    </w:rPr>
                  </w:pPr>
                  <w:r w:rsidRPr="00046020">
                    <w:rPr>
                      <w:sz w:val="18"/>
                      <w:szCs w:val="20"/>
                    </w:rPr>
                    <w:t>87</w:t>
                  </w:r>
                </w:p>
              </w:tc>
              <w:tc>
                <w:tcPr>
                  <w:tcW w:w="3464" w:type="pct"/>
                  <w:shd w:val="clear" w:color="000000" w:fill="FFFFFF"/>
                  <w:vAlign w:val="center"/>
                </w:tcPr>
                <w:p w14:paraId="77CEB9FE" w14:textId="77777777" w:rsidR="00046020" w:rsidRPr="00046020" w:rsidRDefault="00046020" w:rsidP="00046020">
                  <w:pPr>
                    <w:rPr>
                      <w:sz w:val="18"/>
                      <w:szCs w:val="20"/>
                    </w:rPr>
                  </w:pPr>
                  <w:r w:rsidRPr="00046020">
                    <w:rPr>
                      <w:sz w:val="18"/>
                      <w:szCs w:val="20"/>
                    </w:rPr>
                    <w:t xml:space="preserve">Установка  светильников  Солнечный прожектор 050W 6500K Լուսատուների  տեղադրում  </w:t>
                  </w:r>
                </w:p>
              </w:tc>
              <w:tc>
                <w:tcPr>
                  <w:tcW w:w="606" w:type="pct"/>
                  <w:tcBorders>
                    <w:top w:val="nil"/>
                    <w:left w:val="single" w:sz="4" w:space="0" w:color="auto"/>
                    <w:bottom w:val="nil"/>
                    <w:right w:val="single" w:sz="4" w:space="0" w:color="auto"/>
                  </w:tcBorders>
                  <w:shd w:val="clear" w:color="auto" w:fill="auto"/>
                  <w:vAlign w:val="center"/>
                </w:tcPr>
                <w:p w14:paraId="50C24194" w14:textId="77777777" w:rsidR="00046020" w:rsidRPr="00046020" w:rsidRDefault="00046020" w:rsidP="00046020">
                  <w:pPr>
                    <w:jc w:val="center"/>
                    <w:rPr>
                      <w:sz w:val="18"/>
                      <w:szCs w:val="20"/>
                    </w:rPr>
                  </w:pPr>
                  <w:r w:rsidRPr="00046020">
                    <w:rPr>
                      <w:sz w:val="18"/>
                      <w:szCs w:val="20"/>
                    </w:rPr>
                    <w:t>шт</w:t>
                  </w:r>
                </w:p>
                <w:p w14:paraId="475AB1CB" w14:textId="77777777" w:rsidR="00046020" w:rsidRPr="00046020" w:rsidRDefault="00046020" w:rsidP="00046020">
                  <w:pPr>
                    <w:jc w:val="center"/>
                    <w:rPr>
                      <w:sz w:val="18"/>
                      <w:szCs w:val="20"/>
                    </w:rPr>
                  </w:pPr>
                  <w:r w:rsidRPr="00046020">
                    <w:rPr>
                      <w:sz w:val="18"/>
                      <w:szCs w:val="20"/>
                    </w:rPr>
                    <w:t>հատ</w:t>
                  </w:r>
                </w:p>
              </w:tc>
              <w:tc>
                <w:tcPr>
                  <w:tcW w:w="525" w:type="pct"/>
                  <w:shd w:val="clear" w:color="000000" w:fill="FFFFFF"/>
                  <w:noWrap/>
                  <w:vAlign w:val="center"/>
                </w:tcPr>
                <w:p w14:paraId="7D638937" w14:textId="77777777" w:rsidR="00046020" w:rsidRPr="00046020" w:rsidRDefault="00046020" w:rsidP="00046020">
                  <w:pPr>
                    <w:jc w:val="center"/>
                    <w:rPr>
                      <w:sz w:val="18"/>
                      <w:szCs w:val="20"/>
                    </w:rPr>
                  </w:pPr>
                  <w:r w:rsidRPr="00046020">
                    <w:rPr>
                      <w:sz w:val="18"/>
                      <w:szCs w:val="20"/>
                    </w:rPr>
                    <w:t>4</w:t>
                  </w:r>
                </w:p>
              </w:tc>
            </w:tr>
            <w:tr w:rsidR="00046020" w:rsidRPr="005778D7" w14:paraId="56BA0878" w14:textId="77777777" w:rsidTr="00046020">
              <w:trPr>
                <w:trHeight w:val="185"/>
              </w:trPr>
              <w:tc>
                <w:tcPr>
                  <w:tcW w:w="405" w:type="pct"/>
                  <w:shd w:val="clear" w:color="000000" w:fill="FFFFFF"/>
                  <w:noWrap/>
                  <w:vAlign w:val="center"/>
                </w:tcPr>
                <w:p w14:paraId="3FC3AE64" w14:textId="77777777" w:rsidR="00046020" w:rsidRPr="00046020" w:rsidRDefault="00046020" w:rsidP="00046020">
                  <w:pPr>
                    <w:jc w:val="center"/>
                    <w:rPr>
                      <w:sz w:val="18"/>
                      <w:szCs w:val="20"/>
                    </w:rPr>
                  </w:pPr>
                  <w:r w:rsidRPr="00046020">
                    <w:rPr>
                      <w:sz w:val="18"/>
                      <w:szCs w:val="20"/>
                    </w:rPr>
                    <w:t>88</w:t>
                  </w:r>
                </w:p>
              </w:tc>
              <w:tc>
                <w:tcPr>
                  <w:tcW w:w="3464" w:type="pct"/>
                  <w:shd w:val="clear" w:color="000000" w:fill="FFFFFF"/>
                  <w:vAlign w:val="center"/>
                </w:tcPr>
                <w:p w14:paraId="5105FF21" w14:textId="77777777" w:rsidR="00046020" w:rsidRPr="00046020" w:rsidRDefault="00046020" w:rsidP="00046020">
                  <w:pPr>
                    <w:rPr>
                      <w:sz w:val="18"/>
                      <w:szCs w:val="20"/>
                    </w:rPr>
                  </w:pPr>
                  <w:r w:rsidRPr="00046020">
                    <w:rPr>
                      <w:sz w:val="18"/>
                      <w:szCs w:val="20"/>
                    </w:rPr>
                    <w:t>Бак мусорный,урна, пепельница   Աղբաման ուռնա մոխրաման</w:t>
                  </w:r>
                </w:p>
              </w:tc>
              <w:tc>
                <w:tcPr>
                  <w:tcW w:w="606" w:type="pct"/>
                  <w:tcBorders>
                    <w:top w:val="nil"/>
                    <w:left w:val="single" w:sz="4" w:space="0" w:color="auto"/>
                    <w:bottom w:val="nil"/>
                    <w:right w:val="single" w:sz="4" w:space="0" w:color="auto"/>
                  </w:tcBorders>
                  <w:vAlign w:val="center"/>
                </w:tcPr>
                <w:p w14:paraId="6E1975CB" w14:textId="77777777" w:rsidR="00046020" w:rsidRPr="00046020" w:rsidRDefault="00046020" w:rsidP="00046020">
                  <w:pPr>
                    <w:jc w:val="center"/>
                    <w:rPr>
                      <w:sz w:val="18"/>
                      <w:szCs w:val="20"/>
                    </w:rPr>
                  </w:pPr>
                  <w:r w:rsidRPr="00046020">
                    <w:rPr>
                      <w:sz w:val="18"/>
                      <w:szCs w:val="20"/>
                    </w:rPr>
                    <w:t>шт</w:t>
                  </w:r>
                </w:p>
                <w:p w14:paraId="61C8E0A9" w14:textId="77777777" w:rsidR="00046020" w:rsidRPr="00046020" w:rsidRDefault="00046020" w:rsidP="00046020">
                  <w:pPr>
                    <w:jc w:val="center"/>
                    <w:rPr>
                      <w:sz w:val="18"/>
                      <w:szCs w:val="20"/>
                    </w:rPr>
                  </w:pPr>
                  <w:r w:rsidRPr="00046020">
                    <w:rPr>
                      <w:sz w:val="18"/>
                      <w:szCs w:val="20"/>
                    </w:rPr>
                    <w:t>հատ</w:t>
                  </w:r>
                </w:p>
              </w:tc>
              <w:tc>
                <w:tcPr>
                  <w:tcW w:w="525" w:type="pct"/>
                  <w:shd w:val="clear" w:color="000000" w:fill="FFFFFF"/>
                  <w:noWrap/>
                  <w:vAlign w:val="center"/>
                </w:tcPr>
                <w:p w14:paraId="725F8D3B" w14:textId="77777777" w:rsidR="00046020" w:rsidRPr="00046020" w:rsidRDefault="00046020" w:rsidP="00046020">
                  <w:pPr>
                    <w:jc w:val="center"/>
                    <w:rPr>
                      <w:sz w:val="18"/>
                      <w:szCs w:val="20"/>
                    </w:rPr>
                  </w:pPr>
                  <w:r w:rsidRPr="00046020">
                    <w:rPr>
                      <w:sz w:val="18"/>
                      <w:szCs w:val="20"/>
                    </w:rPr>
                    <w:t>2</w:t>
                  </w:r>
                </w:p>
              </w:tc>
            </w:tr>
            <w:tr w:rsidR="00046020" w:rsidRPr="005778D7" w14:paraId="375921B7" w14:textId="77777777" w:rsidTr="00046020">
              <w:trPr>
                <w:trHeight w:val="185"/>
              </w:trPr>
              <w:tc>
                <w:tcPr>
                  <w:tcW w:w="405" w:type="pct"/>
                  <w:shd w:val="clear" w:color="000000" w:fill="FFFFFF"/>
                  <w:noWrap/>
                  <w:vAlign w:val="center"/>
                </w:tcPr>
                <w:p w14:paraId="39E3BD22" w14:textId="77777777" w:rsidR="00046020" w:rsidRPr="00046020" w:rsidRDefault="00046020" w:rsidP="00046020">
                  <w:pPr>
                    <w:jc w:val="center"/>
                    <w:rPr>
                      <w:sz w:val="18"/>
                      <w:szCs w:val="20"/>
                    </w:rPr>
                  </w:pPr>
                  <w:r w:rsidRPr="00046020">
                    <w:rPr>
                      <w:sz w:val="18"/>
                      <w:szCs w:val="20"/>
                    </w:rPr>
                    <w:t>89</w:t>
                  </w:r>
                </w:p>
              </w:tc>
              <w:tc>
                <w:tcPr>
                  <w:tcW w:w="3464" w:type="pct"/>
                  <w:shd w:val="clear" w:color="000000" w:fill="FFFFFF"/>
                  <w:vAlign w:val="center"/>
                </w:tcPr>
                <w:p w14:paraId="70DB9D83" w14:textId="77777777" w:rsidR="00046020" w:rsidRPr="00046020" w:rsidRDefault="00046020" w:rsidP="00046020">
                  <w:pPr>
                    <w:rPr>
                      <w:sz w:val="18"/>
                      <w:szCs w:val="20"/>
                    </w:rPr>
                  </w:pPr>
                  <w:r w:rsidRPr="00046020">
                    <w:rPr>
                      <w:sz w:val="18"/>
                      <w:szCs w:val="20"/>
                    </w:rPr>
                    <w:t>Монтаж рамы каркаса  для информационного стенда Տեղեկատվական տաղավարի համար շրջանակի տեղադրում</w:t>
                  </w:r>
                </w:p>
              </w:tc>
              <w:tc>
                <w:tcPr>
                  <w:tcW w:w="606" w:type="pct"/>
                  <w:tcBorders>
                    <w:top w:val="nil"/>
                    <w:left w:val="single" w:sz="4" w:space="0" w:color="auto"/>
                    <w:bottom w:val="nil"/>
                    <w:right w:val="single" w:sz="4" w:space="0" w:color="auto"/>
                  </w:tcBorders>
                  <w:vAlign w:val="center"/>
                </w:tcPr>
                <w:p w14:paraId="34369477" w14:textId="77777777" w:rsidR="00046020" w:rsidRPr="00046020" w:rsidRDefault="00046020" w:rsidP="00046020">
                  <w:pPr>
                    <w:jc w:val="center"/>
                    <w:rPr>
                      <w:sz w:val="18"/>
                      <w:szCs w:val="20"/>
                    </w:rPr>
                  </w:pPr>
                  <w:r w:rsidRPr="00046020">
                    <w:rPr>
                      <w:sz w:val="18"/>
                      <w:szCs w:val="20"/>
                    </w:rPr>
                    <w:t>тн տ</w:t>
                  </w:r>
                </w:p>
              </w:tc>
              <w:tc>
                <w:tcPr>
                  <w:tcW w:w="525" w:type="pct"/>
                  <w:shd w:val="clear" w:color="000000" w:fill="FFFFFF"/>
                  <w:noWrap/>
                  <w:vAlign w:val="center"/>
                </w:tcPr>
                <w:p w14:paraId="2CEA6609" w14:textId="77777777" w:rsidR="00046020" w:rsidRPr="00046020" w:rsidRDefault="00046020" w:rsidP="00046020">
                  <w:pPr>
                    <w:jc w:val="center"/>
                    <w:rPr>
                      <w:sz w:val="18"/>
                      <w:szCs w:val="20"/>
                    </w:rPr>
                  </w:pPr>
                  <w:r w:rsidRPr="00046020">
                    <w:rPr>
                      <w:sz w:val="18"/>
                      <w:szCs w:val="20"/>
                    </w:rPr>
                    <w:t>0,042</w:t>
                  </w:r>
                </w:p>
              </w:tc>
            </w:tr>
            <w:tr w:rsidR="00046020" w:rsidRPr="005778D7" w14:paraId="61031DE8" w14:textId="77777777" w:rsidTr="00046020">
              <w:trPr>
                <w:trHeight w:val="775"/>
              </w:trPr>
              <w:tc>
                <w:tcPr>
                  <w:tcW w:w="405" w:type="pct"/>
                  <w:shd w:val="clear" w:color="000000" w:fill="FFFFFF"/>
                  <w:noWrap/>
                  <w:vAlign w:val="center"/>
                </w:tcPr>
                <w:p w14:paraId="716F3707" w14:textId="77777777" w:rsidR="00046020" w:rsidRPr="00046020" w:rsidRDefault="00046020" w:rsidP="00046020">
                  <w:pPr>
                    <w:jc w:val="center"/>
                    <w:rPr>
                      <w:sz w:val="18"/>
                      <w:szCs w:val="20"/>
                    </w:rPr>
                  </w:pPr>
                  <w:r w:rsidRPr="00046020">
                    <w:rPr>
                      <w:sz w:val="18"/>
                      <w:szCs w:val="20"/>
                    </w:rPr>
                    <w:t>90</w:t>
                  </w:r>
                </w:p>
              </w:tc>
              <w:tc>
                <w:tcPr>
                  <w:tcW w:w="3464" w:type="pct"/>
                  <w:shd w:val="clear" w:color="000000" w:fill="FFFFFF"/>
                  <w:vAlign w:val="center"/>
                </w:tcPr>
                <w:p w14:paraId="529F07AB" w14:textId="77777777" w:rsidR="00046020" w:rsidRPr="00046020" w:rsidRDefault="00046020" w:rsidP="00046020">
                  <w:pPr>
                    <w:rPr>
                      <w:sz w:val="18"/>
                      <w:szCs w:val="20"/>
                    </w:rPr>
                  </w:pPr>
                  <w:r w:rsidRPr="00046020">
                    <w:rPr>
                      <w:sz w:val="18"/>
                      <w:szCs w:val="20"/>
                    </w:rPr>
                    <w:t>Стальные прямоугольные  трубы 80x40x3մմ    Պողպատե ուղղանկյուն խողովակներ 80x40x3 մմ вес 1метра  5.25 кг.</w:t>
                  </w:r>
                </w:p>
              </w:tc>
              <w:tc>
                <w:tcPr>
                  <w:tcW w:w="606" w:type="pct"/>
                  <w:tcBorders>
                    <w:top w:val="nil"/>
                    <w:left w:val="single" w:sz="4" w:space="0" w:color="auto"/>
                    <w:bottom w:val="nil"/>
                    <w:right w:val="single" w:sz="4" w:space="0" w:color="auto"/>
                  </w:tcBorders>
                  <w:vAlign w:val="center"/>
                </w:tcPr>
                <w:p w14:paraId="39F61C57" w14:textId="77777777" w:rsidR="00046020" w:rsidRPr="00046020" w:rsidRDefault="00046020" w:rsidP="00046020">
                  <w:pPr>
                    <w:jc w:val="center"/>
                    <w:rPr>
                      <w:sz w:val="18"/>
                      <w:szCs w:val="20"/>
                    </w:rPr>
                  </w:pPr>
                  <w:r w:rsidRPr="00046020">
                    <w:rPr>
                      <w:sz w:val="18"/>
                      <w:szCs w:val="20"/>
                    </w:rPr>
                    <w:t>м</w:t>
                  </w:r>
                </w:p>
              </w:tc>
              <w:tc>
                <w:tcPr>
                  <w:tcW w:w="525" w:type="pct"/>
                  <w:shd w:val="clear" w:color="000000" w:fill="FFFFFF"/>
                  <w:noWrap/>
                  <w:vAlign w:val="center"/>
                </w:tcPr>
                <w:p w14:paraId="31A9FAB1" w14:textId="77777777" w:rsidR="00046020" w:rsidRPr="00046020" w:rsidRDefault="00046020" w:rsidP="00046020">
                  <w:pPr>
                    <w:jc w:val="center"/>
                    <w:rPr>
                      <w:sz w:val="18"/>
                      <w:szCs w:val="20"/>
                    </w:rPr>
                  </w:pPr>
                  <w:r w:rsidRPr="00046020">
                    <w:rPr>
                      <w:sz w:val="18"/>
                      <w:szCs w:val="20"/>
                    </w:rPr>
                    <w:t>8</w:t>
                  </w:r>
                </w:p>
              </w:tc>
            </w:tr>
            <w:tr w:rsidR="00046020" w:rsidRPr="005778D7" w14:paraId="62C13F98" w14:textId="77777777" w:rsidTr="00046020">
              <w:trPr>
                <w:trHeight w:val="249"/>
              </w:trPr>
              <w:tc>
                <w:tcPr>
                  <w:tcW w:w="405" w:type="pct"/>
                  <w:vMerge w:val="restart"/>
                  <w:shd w:val="clear" w:color="000000" w:fill="FFFFFF"/>
                  <w:noWrap/>
                  <w:vAlign w:val="center"/>
                </w:tcPr>
                <w:p w14:paraId="4F9F43AB" w14:textId="77777777" w:rsidR="00046020" w:rsidRPr="00046020" w:rsidRDefault="00046020" w:rsidP="00046020">
                  <w:pPr>
                    <w:jc w:val="center"/>
                    <w:rPr>
                      <w:sz w:val="18"/>
                      <w:szCs w:val="20"/>
                    </w:rPr>
                  </w:pPr>
                  <w:r w:rsidRPr="00046020">
                    <w:rPr>
                      <w:sz w:val="18"/>
                      <w:szCs w:val="20"/>
                    </w:rPr>
                    <w:t>91</w:t>
                  </w:r>
                </w:p>
              </w:tc>
              <w:tc>
                <w:tcPr>
                  <w:tcW w:w="3464" w:type="pct"/>
                  <w:vMerge w:val="restart"/>
                  <w:shd w:val="clear" w:color="000000" w:fill="FFFFFF"/>
                  <w:vAlign w:val="center"/>
                </w:tcPr>
                <w:p w14:paraId="2BF3D0A9" w14:textId="77777777" w:rsidR="00046020" w:rsidRPr="00046020" w:rsidRDefault="00046020" w:rsidP="00046020">
                  <w:pPr>
                    <w:rPr>
                      <w:sz w:val="18"/>
                      <w:szCs w:val="20"/>
                    </w:rPr>
                  </w:pPr>
                  <w:r w:rsidRPr="00046020">
                    <w:rPr>
                      <w:sz w:val="18"/>
                      <w:szCs w:val="20"/>
                    </w:rPr>
                    <w:t>Антикоррозийная  окраска   1слой (железный сурик) Հակակոռոզիոն ներկում  1 շերտ (երկաթե սուրիկ  )</w:t>
                  </w:r>
                </w:p>
              </w:tc>
              <w:tc>
                <w:tcPr>
                  <w:tcW w:w="606" w:type="pct"/>
                  <w:vMerge w:val="restart"/>
                  <w:tcBorders>
                    <w:top w:val="nil"/>
                    <w:left w:val="single" w:sz="4" w:space="0" w:color="auto"/>
                    <w:right w:val="single" w:sz="4" w:space="0" w:color="auto"/>
                  </w:tcBorders>
                  <w:vAlign w:val="center"/>
                </w:tcPr>
                <w:p w14:paraId="4398BF8E" w14:textId="77777777" w:rsidR="00046020" w:rsidRPr="00046020" w:rsidRDefault="00046020" w:rsidP="00046020">
                  <w:pPr>
                    <w:jc w:val="center"/>
                    <w:rPr>
                      <w:sz w:val="18"/>
                      <w:szCs w:val="20"/>
                    </w:rPr>
                  </w:pPr>
                  <w:r w:rsidRPr="00046020">
                    <w:rPr>
                      <w:sz w:val="18"/>
                      <w:szCs w:val="20"/>
                    </w:rPr>
                    <w:t>М2</w:t>
                  </w:r>
                </w:p>
              </w:tc>
              <w:tc>
                <w:tcPr>
                  <w:tcW w:w="525" w:type="pct"/>
                  <w:shd w:val="clear" w:color="000000" w:fill="FFFFFF"/>
                  <w:noWrap/>
                  <w:vAlign w:val="center"/>
                </w:tcPr>
                <w:p w14:paraId="55F99475" w14:textId="77777777" w:rsidR="00046020" w:rsidRPr="00046020" w:rsidRDefault="00046020" w:rsidP="00046020">
                  <w:pPr>
                    <w:jc w:val="center"/>
                    <w:rPr>
                      <w:sz w:val="18"/>
                      <w:szCs w:val="20"/>
                    </w:rPr>
                  </w:pPr>
                  <w:r w:rsidRPr="00046020">
                    <w:rPr>
                      <w:sz w:val="18"/>
                      <w:szCs w:val="20"/>
                    </w:rPr>
                    <w:t>1,92</w:t>
                  </w:r>
                </w:p>
              </w:tc>
            </w:tr>
            <w:tr w:rsidR="00046020" w:rsidRPr="005778D7" w14:paraId="58C607D0" w14:textId="77777777" w:rsidTr="00046020">
              <w:trPr>
                <w:trHeight w:val="248"/>
              </w:trPr>
              <w:tc>
                <w:tcPr>
                  <w:tcW w:w="405" w:type="pct"/>
                  <w:vMerge/>
                  <w:shd w:val="clear" w:color="000000" w:fill="FFFFFF"/>
                  <w:noWrap/>
                  <w:vAlign w:val="center"/>
                </w:tcPr>
                <w:p w14:paraId="2AB1840F" w14:textId="77777777" w:rsidR="00046020" w:rsidRPr="00046020" w:rsidRDefault="00046020" w:rsidP="00046020">
                  <w:pPr>
                    <w:jc w:val="center"/>
                    <w:rPr>
                      <w:sz w:val="18"/>
                      <w:szCs w:val="20"/>
                    </w:rPr>
                  </w:pPr>
                </w:p>
              </w:tc>
              <w:tc>
                <w:tcPr>
                  <w:tcW w:w="3464" w:type="pct"/>
                  <w:vMerge/>
                  <w:shd w:val="clear" w:color="000000" w:fill="FFFFFF"/>
                  <w:vAlign w:val="center"/>
                </w:tcPr>
                <w:p w14:paraId="7724051E" w14:textId="77777777" w:rsidR="00046020" w:rsidRPr="00046020" w:rsidRDefault="00046020" w:rsidP="00046020">
                  <w:pPr>
                    <w:rPr>
                      <w:sz w:val="18"/>
                      <w:szCs w:val="20"/>
                    </w:rPr>
                  </w:pPr>
                </w:p>
              </w:tc>
              <w:tc>
                <w:tcPr>
                  <w:tcW w:w="606" w:type="pct"/>
                  <w:vMerge/>
                  <w:tcBorders>
                    <w:left w:val="single" w:sz="4" w:space="0" w:color="auto"/>
                    <w:bottom w:val="nil"/>
                    <w:right w:val="single" w:sz="4" w:space="0" w:color="auto"/>
                  </w:tcBorders>
                  <w:vAlign w:val="center"/>
                </w:tcPr>
                <w:p w14:paraId="3BE54FA7" w14:textId="77777777" w:rsidR="00046020" w:rsidRPr="00046020" w:rsidRDefault="00046020" w:rsidP="00046020">
                  <w:pPr>
                    <w:jc w:val="center"/>
                    <w:rPr>
                      <w:sz w:val="18"/>
                      <w:szCs w:val="20"/>
                    </w:rPr>
                  </w:pPr>
                </w:p>
              </w:tc>
              <w:tc>
                <w:tcPr>
                  <w:tcW w:w="525" w:type="pct"/>
                  <w:shd w:val="clear" w:color="000000" w:fill="FFFFFF"/>
                  <w:noWrap/>
                  <w:vAlign w:val="center"/>
                </w:tcPr>
                <w:p w14:paraId="672D87F7" w14:textId="77777777" w:rsidR="00046020" w:rsidRPr="00046020" w:rsidRDefault="00046020" w:rsidP="00046020">
                  <w:pPr>
                    <w:jc w:val="center"/>
                    <w:rPr>
                      <w:sz w:val="18"/>
                      <w:szCs w:val="20"/>
                    </w:rPr>
                  </w:pPr>
                  <w:r w:rsidRPr="00046020">
                    <w:rPr>
                      <w:sz w:val="18"/>
                      <w:szCs w:val="20"/>
                    </w:rPr>
                    <w:t>1,92</w:t>
                  </w:r>
                </w:p>
              </w:tc>
            </w:tr>
            <w:tr w:rsidR="00046020" w:rsidRPr="005778D7" w14:paraId="772E7827" w14:textId="77777777" w:rsidTr="00046020">
              <w:trPr>
                <w:trHeight w:val="185"/>
              </w:trPr>
              <w:tc>
                <w:tcPr>
                  <w:tcW w:w="405" w:type="pct"/>
                  <w:shd w:val="clear" w:color="000000" w:fill="FFFFFF"/>
                  <w:noWrap/>
                  <w:vAlign w:val="center"/>
                </w:tcPr>
                <w:p w14:paraId="4026A4C8" w14:textId="77777777" w:rsidR="00046020" w:rsidRPr="00046020" w:rsidRDefault="00046020" w:rsidP="00046020">
                  <w:pPr>
                    <w:jc w:val="center"/>
                    <w:rPr>
                      <w:sz w:val="18"/>
                      <w:szCs w:val="20"/>
                    </w:rPr>
                  </w:pPr>
                  <w:r w:rsidRPr="00046020">
                    <w:rPr>
                      <w:sz w:val="18"/>
                      <w:szCs w:val="20"/>
                    </w:rPr>
                    <w:t>92</w:t>
                  </w:r>
                </w:p>
              </w:tc>
              <w:tc>
                <w:tcPr>
                  <w:tcW w:w="3464" w:type="pct"/>
                  <w:shd w:val="clear" w:color="000000" w:fill="FFFFFF"/>
                  <w:vAlign w:val="center"/>
                </w:tcPr>
                <w:p w14:paraId="258C6DEA" w14:textId="77777777" w:rsidR="00046020" w:rsidRPr="00046020" w:rsidRDefault="00046020" w:rsidP="00046020">
                  <w:pPr>
                    <w:rPr>
                      <w:sz w:val="18"/>
                      <w:szCs w:val="20"/>
                    </w:rPr>
                  </w:pPr>
                  <w:r w:rsidRPr="00046020">
                    <w:rPr>
                      <w:sz w:val="18"/>
                      <w:szCs w:val="20"/>
                    </w:rPr>
                    <w:t>Масляная  окраска  металлических поверхностей за 1 раза Պողպատե կոնստրուկցիաների  յուղաներկում 1անգամ</w:t>
                  </w:r>
                </w:p>
              </w:tc>
              <w:tc>
                <w:tcPr>
                  <w:tcW w:w="606" w:type="pct"/>
                  <w:tcBorders>
                    <w:top w:val="single" w:sz="4" w:space="0" w:color="auto"/>
                    <w:left w:val="single" w:sz="4" w:space="0" w:color="auto"/>
                    <w:bottom w:val="single" w:sz="4" w:space="0" w:color="auto"/>
                    <w:right w:val="single" w:sz="4" w:space="0" w:color="auto"/>
                  </w:tcBorders>
                  <w:shd w:val="clear" w:color="000000" w:fill="FFFFFF"/>
                  <w:vAlign w:val="center"/>
                </w:tcPr>
                <w:p w14:paraId="17617B02" w14:textId="77777777" w:rsidR="00046020" w:rsidRPr="00046020" w:rsidRDefault="00046020" w:rsidP="00046020">
                  <w:pPr>
                    <w:jc w:val="center"/>
                    <w:rPr>
                      <w:sz w:val="18"/>
                      <w:szCs w:val="20"/>
                    </w:rPr>
                  </w:pPr>
                  <w:r w:rsidRPr="00046020">
                    <w:rPr>
                      <w:sz w:val="18"/>
                      <w:szCs w:val="20"/>
                    </w:rPr>
                    <w:t>М2</w:t>
                  </w:r>
                </w:p>
              </w:tc>
              <w:tc>
                <w:tcPr>
                  <w:tcW w:w="525" w:type="pct"/>
                  <w:shd w:val="clear" w:color="000000" w:fill="FFFFFF"/>
                  <w:noWrap/>
                  <w:vAlign w:val="center"/>
                </w:tcPr>
                <w:p w14:paraId="11B8BCC4" w14:textId="77777777" w:rsidR="00046020" w:rsidRPr="00046020" w:rsidRDefault="00046020" w:rsidP="00046020">
                  <w:pPr>
                    <w:jc w:val="center"/>
                    <w:rPr>
                      <w:sz w:val="18"/>
                      <w:szCs w:val="20"/>
                    </w:rPr>
                  </w:pPr>
                  <w:r w:rsidRPr="00046020">
                    <w:rPr>
                      <w:sz w:val="18"/>
                      <w:szCs w:val="20"/>
                    </w:rPr>
                    <w:t>1,92</w:t>
                  </w:r>
                </w:p>
              </w:tc>
            </w:tr>
            <w:tr w:rsidR="00046020" w:rsidRPr="005778D7" w14:paraId="777EE0C2" w14:textId="77777777" w:rsidTr="00046020">
              <w:trPr>
                <w:trHeight w:val="288"/>
              </w:trPr>
              <w:tc>
                <w:tcPr>
                  <w:tcW w:w="405" w:type="pct"/>
                  <w:vMerge w:val="restart"/>
                  <w:shd w:val="clear" w:color="000000" w:fill="FFFFFF"/>
                  <w:noWrap/>
                  <w:vAlign w:val="center"/>
                </w:tcPr>
                <w:p w14:paraId="4CC45EE9" w14:textId="77777777" w:rsidR="00046020" w:rsidRPr="00046020" w:rsidRDefault="00046020" w:rsidP="00046020">
                  <w:pPr>
                    <w:jc w:val="center"/>
                    <w:rPr>
                      <w:sz w:val="18"/>
                      <w:szCs w:val="20"/>
                    </w:rPr>
                  </w:pPr>
                  <w:r w:rsidRPr="00046020">
                    <w:rPr>
                      <w:sz w:val="18"/>
                      <w:szCs w:val="20"/>
                    </w:rPr>
                    <w:t>93</w:t>
                  </w:r>
                </w:p>
              </w:tc>
              <w:tc>
                <w:tcPr>
                  <w:tcW w:w="3464" w:type="pct"/>
                  <w:vMerge w:val="restart"/>
                  <w:shd w:val="clear" w:color="000000" w:fill="FFFFFF"/>
                  <w:vAlign w:val="center"/>
                </w:tcPr>
                <w:p w14:paraId="2479FC78" w14:textId="77777777" w:rsidR="00046020" w:rsidRPr="00046020" w:rsidRDefault="00046020" w:rsidP="00046020">
                  <w:pPr>
                    <w:rPr>
                      <w:sz w:val="18"/>
                      <w:szCs w:val="20"/>
                    </w:rPr>
                  </w:pPr>
                  <w:r w:rsidRPr="00046020">
                    <w:rPr>
                      <w:sz w:val="18"/>
                      <w:szCs w:val="20"/>
                    </w:rPr>
                    <w:t>Стенды информационные информационные с  деталями крепления   А տիպի լուսաանդրադարձելիությամբ թաղանթով</w:t>
                  </w:r>
                </w:p>
              </w:tc>
              <w:tc>
                <w:tcPr>
                  <w:tcW w:w="606" w:type="pct"/>
                  <w:vMerge w:val="restart"/>
                  <w:tcBorders>
                    <w:top w:val="nil"/>
                    <w:left w:val="single" w:sz="4" w:space="0" w:color="auto"/>
                    <w:right w:val="single" w:sz="4" w:space="0" w:color="auto"/>
                  </w:tcBorders>
                  <w:shd w:val="clear" w:color="000000" w:fill="FFFFFF"/>
                  <w:vAlign w:val="center"/>
                </w:tcPr>
                <w:p w14:paraId="76D749AD" w14:textId="77777777" w:rsidR="00046020" w:rsidRPr="00046020" w:rsidRDefault="00046020" w:rsidP="00046020">
                  <w:pPr>
                    <w:jc w:val="center"/>
                    <w:rPr>
                      <w:sz w:val="18"/>
                      <w:szCs w:val="20"/>
                    </w:rPr>
                  </w:pPr>
                  <w:r w:rsidRPr="00046020">
                    <w:rPr>
                      <w:sz w:val="18"/>
                      <w:szCs w:val="20"/>
                    </w:rPr>
                    <w:t>м2</w:t>
                  </w:r>
                  <w:r w:rsidRPr="00046020">
                    <w:rPr>
                      <w:sz w:val="18"/>
                      <w:szCs w:val="20"/>
                    </w:rPr>
                    <w:br/>
                    <w:t>մ2</w:t>
                  </w:r>
                </w:p>
              </w:tc>
              <w:tc>
                <w:tcPr>
                  <w:tcW w:w="525" w:type="pct"/>
                  <w:shd w:val="clear" w:color="000000" w:fill="FFFFFF"/>
                  <w:noWrap/>
                  <w:vAlign w:val="center"/>
                </w:tcPr>
                <w:p w14:paraId="3C3279FE" w14:textId="77777777" w:rsidR="00046020" w:rsidRPr="00046020" w:rsidRDefault="00046020" w:rsidP="00046020">
                  <w:pPr>
                    <w:jc w:val="center"/>
                    <w:rPr>
                      <w:sz w:val="18"/>
                      <w:szCs w:val="20"/>
                    </w:rPr>
                  </w:pPr>
                  <w:r w:rsidRPr="00046020">
                    <w:rPr>
                      <w:sz w:val="18"/>
                      <w:szCs w:val="20"/>
                    </w:rPr>
                    <w:t>1,5</w:t>
                  </w:r>
                </w:p>
              </w:tc>
            </w:tr>
            <w:tr w:rsidR="00046020" w:rsidRPr="005778D7" w14:paraId="65298ECB" w14:textId="77777777" w:rsidTr="00046020">
              <w:trPr>
                <w:trHeight w:val="288"/>
              </w:trPr>
              <w:tc>
                <w:tcPr>
                  <w:tcW w:w="405" w:type="pct"/>
                  <w:vMerge/>
                  <w:shd w:val="clear" w:color="000000" w:fill="FFFFFF"/>
                  <w:noWrap/>
                  <w:vAlign w:val="center"/>
                </w:tcPr>
                <w:p w14:paraId="59816A5C" w14:textId="77777777" w:rsidR="00046020" w:rsidRPr="00046020" w:rsidRDefault="00046020" w:rsidP="00046020">
                  <w:pPr>
                    <w:jc w:val="center"/>
                    <w:rPr>
                      <w:sz w:val="18"/>
                      <w:szCs w:val="20"/>
                    </w:rPr>
                  </w:pPr>
                </w:p>
              </w:tc>
              <w:tc>
                <w:tcPr>
                  <w:tcW w:w="3464" w:type="pct"/>
                  <w:vMerge/>
                  <w:shd w:val="clear" w:color="000000" w:fill="FFFFFF"/>
                  <w:vAlign w:val="center"/>
                </w:tcPr>
                <w:p w14:paraId="54DA3D3D" w14:textId="77777777" w:rsidR="00046020" w:rsidRPr="00046020" w:rsidRDefault="00046020" w:rsidP="00046020">
                  <w:pPr>
                    <w:rPr>
                      <w:sz w:val="18"/>
                      <w:szCs w:val="20"/>
                    </w:rPr>
                  </w:pPr>
                </w:p>
              </w:tc>
              <w:tc>
                <w:tcPr>
                  <w:tcW w:w="606" w:type="pct"/>
                  <w:vMerge/>
                  <w:tcBorders>
                    <w:left w:val="single" w:sz="4" w:space="0" w:color="auto"/>
                    <w:bottom w:val="single" w:sz="4" w:space="0" w:color="auto"/>
                    <w:right w:val="single" w:sz="4" w:space="0" w:color="auto"/>
                  </w:tcBorders>
                  <w:shd w:val="clear" w:color="000000" w:fill="FFFFFF"/>
                  <w:vAlign w:val="center"/>
                </w:tcPr>
                <w:p w14:paraId="536C23A0" w14:textId="77777777" w:rsidR="00046020" w:rsidRPr="00046020" w:rsidRDefault="00046020" w:rsidP="00046020">
                  <w:pPr>
                    <w:jc w:val="center"/>
                    <w:rPr>
                      <w:sz w:val="18"/>
                      <w:szCs w:val="20"/>
                    </w:rPr>
                  </w:pPr>
                </w:p>
              </w:tc>
              <w:tc>
                <w:tcPr>
                  <w:tcW w:w="525" w:type="pct"/>
                  <w:shd w:val="clear" w:color="000000" w:fill="FFFFFF"/>
                  <w:noWrap/>
                  <w:vAlign w:val="center"/>
                </w:tcPr>
                <w:p w14:paraId="769FA27D" w14:textId="77777777" w:rsidR="00046020" w:rsidRPr="00046020" w:rsidRDefault="00046020" w:rsidP="00046020">
                  <w:pPr>
                    <w:jc w:val="center"/>
                    <w:rPr>
                      <w:sz w:val="18"/>
                      <w:szCs w:val="20"/>
                    </w:rPr>
                  </w:pPr>
                  <w:r w:rsidRPr="00046020">
                    <w:rPr>
                      <w:sz w:val="18"/>
                      <w:szCs w:val="20"/>
                    </w:rPr>
                    <w:t>1,5</w:t>
                  </w:r>
                </w:p>
              </w:tc>
            </w:tr>
          </w:tbl>
          <w:p w14:paraId="139607EE" w14:textId="77777777" w:rsidR="00320A86" w:rsidRDefault="00320A86" w:rsidP="001536FA">
            <w:pPr>
              <w:pStyle w:val="43"/>
              <w:shd w:val="clear" w:color="auto" w:fill="auto"/>
              <w:tabs>
                <w:tab w:val="left" w:pos="183"/>
              </w:tabs>
              <w:spacing w:after="0" w:line="276" w:lineRule="auto"/>
              <w:ind w:left="34"/>
              <w:jc w:val="both"/>
              <w:rPr>
                <w:bCs/>
                <w:color w:val="auto"/>
                <w:sz w:val="28"/>
                <w:szCs w:val="28"/>
                <w:highlight w:val="yellow"/>
              </w:rPr>
            </w:pPr>
          </w:p>
          <w:p w14:paraId="68585F7F" w14:textId="66A9FE18" w:rsidR="00046020" w:rsidRPr="00502A14" w:rsidRDefault="00046020" w:rsidP="001536FA">
            <w:pPr>
              <w:pStyle w:val="43"/>
              <w:shd w:val="clear" w:color="auto" w:fill="auto"/>
              <w:tabs>
                <w:tab w:val="left" w:pos="183"/>
              </w:tabs>
              <w:spacing w:after="0" w:line="276" w:lineRule="auto"/>
              <w:ind w:left="34"/>
              <w:jc w:val="both"/>
              <w:rPr>
                <w:bCs/>
                <w:color w:val="auto"/>
                <w:sz w:val="28"/>
                <w:szCs w:val="28"/>
                <w:highlight w:val="yellow"/>
              </w:rPr>
            </w:pPr>
          </w:p>
        </w:tc>
      </w:tr>
      <w:tr w:rsidR="00FD245F" w:rsidRPr="00FD245F" w14:paraId="0E37D847" w14:textId="77777777" w:rsidTr="0019663C">
        <w:trPr>
          <w:trHeight w:val="761"/>
        </w:trPr>
        <w:tc>
          <w:tcPr>
            <w:tcW w:w="813" w:type="dxa"/>
          </w:tcPr>
          <w:p w14:paraId="41B7AE32" w14:textId="77777777" w:rsidR="0064449E" w:rsidRPr="00FD245F" w:rsidRDefault="0064449E" w:rsidP="007572A2">
            <w:pPr>
              <w:spacing w:line="276" w:lineRule="auto"/>
              <w:rPr>
                <w:sz w:val="28"/>
                <w:szCs w:val="28"/>
              </w:rPr>
            </w:pPr>
            <w:r w:rsidRPr="00FD245F">
              <w:rPr>
                <w:sz w:val="28"/>
                <w:szCs w:val="28"/>
              </w:rPr>
              <w:lastRenderedPageBreak/>
              <w:t>1.4</w:t>
            </w:r>
          </w:p>
        </w:tc>
        <w:tc>
          <w:tcPr>
            <w:tcW w:w="3718" w:type="dxa"/>
          </w:tcPr>
          <w:p w14:paraId="3EA27C05" w14:textId="77777777" w:rsidR="0064449E" w:rsidRPr="00FD245F" w:rsidRDefault="0064449E" w:rsidP="007572A2">
            <w:pPr>
              <w:spacing w:line="276" w:lineRule="auto"/>
              <w:rPr>
                <w:sz w:val="28"/>
                <w:szCs w:val="28"/>
              </w:rPr>
            </w:pPr>
            <w:r w:rsidRPr="00FD245F">
              <w:rPr>
                <w:bCs/>
                <w:sz w:val="28"/>
                <w:szCs w:val="28"/>
              </w:rPr>
              <w:t>Место и сроки поставки товара, выполнения работы, оказания услуги</w:t>
            </w:r>
          </w:p>
        </w:tc>
        <w:tc>
          <w:tcPr>
            <w:tcW w:w="5954" w:type="dxa"/>
          </w:tcPr>
          <w:p w14:paraId="3C9279C4" w14:textId="77777777" w:rsidR="002D5DFF" w:rsidRPr="000703F4" w:rsidRDefault="002D5DFF" w:rsidP="002D5DFF">
            <w:pPr>
              <w:widowControl w:val="0"/>
              <w:autoSpaceDE w:val="0"/>
              <w:autoSpaceDN w:val="0"/>
              <w:spacing w:line="276" w:lineRule="auto"/>
              <w:ind w:left="-108" w:firstLine="142"/>
              <w:jc w:val="both"/>
              <w:rPr>
                <w:bCs/>
                <w:sz w:val="28"/>
                <w:szCs w:val="28"/>
                <w:lang w:eastAsia="en-US"/>
              </w:rPr>
            </w:pPr>
            <w:r w:rsidRPr="000703F4">
              <w:rPr>
                <w:b/>
                <w:bCs/>
                <w:sz w:val="28"/>
                <w:szCs w:val="28"/>
                <w:lang w:eastAsia="en-US"/>
              </w:rPr>
              <w:t>Место оказания услуг:</w:t>
            </w:r>
            <w:r w:rsidRPr="000703F4">
              <w:rPr>
                <w:bCs/>
                <w:sz w:val="28"/>
                <w:szCs w:val="28"/>
                <w:lang w:eastAsia="en-US"/>
              </w:rPr>
              <w:t xml:space="preserve"> </w:t>
            </w:r>
          </w:p>
          <w:p w14:paraId="5A562B91" w14:textId="77777777" w:rsidR="002D5DFF" w:rsidRPr="000703F4" w:rsidRDefault="002D5DFF" w:rsidP="002D5DFF">
            <w:pPr>
              <w:widowControl w:val="0"/>
              <w:autoSpaceDE w:val="0"/>
              <w:autoSpaceDN w:val="0"/>
              <w:spacing w:line="276" w:lineRule="auto"/>
              <w:ind w:left="-108" w:firstLine="142"/>
              <w:jc w:val="both"/>
              <w:rPr>
                <w:sz w:val="28"/>
                <w:szCs w:val="28"/>
                <w:lang w:eastAsia="en-US"/>
              </w:rPr>
            </w:pPr>
            <w:r w:rsidRPr="000703F4">
              <w:rPr>
                <w:sz w:val="28"/>
                <w:szCs w:val="28"/>
                <w:lang w:eastAsia="en-US"/>
              </w:rPr>
              <w:t>РА, Армавирский марз село Айкашен.</w:t>
            </w:r>
          </w:p>
          <w:p w14:paraId="36D251F0" w14:textId="77777777" w:rsidR="002D5DFF" w:rsidRPr="000703F4" w:rsidRDefault="002D5DFF" w:rsidP="002D5DFF">
            <w:pPr>
              <w:widowControl w:val="0"/>
              <w:autoSpaceDE w:val="0"/>
              <w:autoSpaceDN w:val="0"/>
              <w:spacing w:line="276" w:lineRule="auto"/>
              <w:ind w:left="-108" w:firstLine="142"/>
              <w:jc w:val="both"/>
              <w:rPr>
                <w:bCs/>
                <w:sz w:val="28"/>
                <w:szCs w:val="28"/>
                <w:lang w:eastAsia="en-US"/>
              </w:rPr>
            </w:pPr>
            <w:r w:rsidRPr="000703F4">
              <w:rPr>
                <w:b/>
                <w:bCs/>
                <w:sz w:val="28"/>
                <w:szCs w:val="28"/>
                <w:lang w:eastAsia="en-US"/>
              </w:rPr>
              <w:t xml:space="preserve">Сроки оказания услуги: </w:t>
            </w:r>
          </w:p>
          <w:p w14:paraId="4C059BD3" w14:textId="3D9E2C1E" w:rsidR="001B3EFE" w:rsidRPr="000703F4" w:rsidRDefault="002D5DFF" w:rsidP="002D5DFF">
            <w:pPr>
              <w:jc w:val="both"/>
              <w:rPr>
                <w:b/>
                <w:bCs/>
                <w:sz w:val="28"/>
                <w:szCs w:val="28"/>
              </w:rPr>
            </w:pPr>
            <w:r w:rsidRPr="000703F4">
              <w:rPr>
                <w:rFonts w:eastAsia="Calibri"/>
                <w:sz w:val="28"/>
                <w:szCs w:val="28"/>
                <w:lang w:eastAsia="en-US"/>
              </w:rPr>
              <w:lastRenderedPageBreak/>
              <w:t>С даты подписания Договора, в течение 90 календарных дней.</w:t>
            </w:r>
          </w:p>
        </w:tc>
      </w:tr>
      <w:tr w:rsidR="00FD245F" w:rsidRPr="00FD245F" w14:paraId="6C9EB7B2" w14:textId="77777777" w:rsidTr="0077419D">
        <w:trPr>
          <w:trHeight w:val="2193"/>
        </w:trPr>
        <w:tc>
          <w:tcPr>
            <w:tcW w:w="813" w:type="dxa"/>
          </w:tcPr>
          <w:p w14:paraId="0F70E17B" w14:textId="77777777" w:rsidR="0064449E" w:rsidRPr="00FD245F" w:rsidRDefault="0064449E" w:rsidP="007572A2">
            <w:pPr>
              <w:spacing w:line="276" w:lineRule="auto"/>
              <w:rPr>
                <w:sz w:val="28"/>
                <w:szCs w:val="28"/>
              </w:rPr>
            </w:pPr>
            <w:r w:rsidRPr="00FD245F">
              <w:rPr>
                <w:sz w:val="28"/>
                <w:szCs w:val="28"/>
              </w:rPr>
              <w:lastRenderedPageBreak/>
              <w:t>1.5</w:t>
            </w:r>
          </w:p>
        </w:tc>
        <w:tc>
          <w:tcPr>
            <w:tcW w:w="3718" w:type="dxa"/>
          </w:tcPr>
          <w:p w14:paraId="7886DC4F" w14:textId="77777777" w:rsidR="0064449E" w:rsidRPr="00FD245F" w:rsidRDefault="0064449E" w:rsidP="007572A2">
            <w:pPr>
              <w:pStyle w:val="ConsPlusNormal"/>
              <w:widowControl w:val="0"/>
              <w:shd w:val="clear" w:color="auto" w:fill="FFFFFF"/>
              <w:spacing w:line="276" w:lineRule="auto"/>
              <w:jc w:val="both"/>
            </w:pPr>
            <w:r w:rsidRPr="00FD245F">
              <w:t>Сведения о начальной (максимальной) цене договора, максимальное значение цены договора, либо цена единицы товара, работы, услуги и макс</w:t>
            </w:r>
            <w:r w:rsidR="00002A40" w:rsidRPr="00FD245F">
              <w:t>имальное значение цены договора.</w:t>
            </w:r>
          </w:p>
        </w:tc>
        <w:tc>
          <w:tcPr>
            <w:tcW w:w="5954" w:type="dxa"/>
          </w:tcPr>
          <w:p w14:paraId="2C112A07" w14:textId="70116613" w:rsidR="00866831" w:rsidRPr="000703F4" w:rsidRDefault="009F6689" w:rsidP="00F172AA">
            <w:pPr>
              <w:widowControl w:val="0"/>
              <w:tabs>
                <w:tab w:val="left" w:pos="1620"/>
              </w:tabs>
              <w:spacing w:line="276" w:lineRule="auto"/>
              <w:ind w:left="34" w:right="-29"/>
              <w:jc w:val="both"/>
              <w:rPr>
                <w:bCs/>
                <w:sz w:val="28"/>
                <w:szCs w:val="28"/>
              </w:rPr>
            </w:pPr>
            <w:r w:rsidRPr="000703F4">
              <w:rPr>
                <w:bCs/>
                <w:sz w:val="28"/>
                <w:szCs w:val="28"/>
              </w:rPr>
              <w:t xml:space="preserve">Начальная (максимальная) цена договора </w:t>
            </w:r>
            <w:r w:rsidR="00286C45" w:rsidRPr="000703F4">
              <w:rPr>
                <w:bCs/>
                <w:sz w:val="28"/>
                <w:szCs w:val="28"/>
              </w:rPr>
              <w:t>составляет</w:t>
            </w:r>
            <w:r w:rsidR="00F63855" w:rsidRPr="000703F4">
              <w:rPr>
                <w:bCs/>
                <w:sz w:val="28"/>
                <w:szCs w:val="28"/>
              </w:rPr>
              <w:t xml:space="preserve"> </w:t>
            </w:r>
            <w:r w:rsidR="005D6AAE" w:rsidRPr="000703F4">
              <w:rPr>
                <w:bCs/>
                <w:sz w:val="28"/>
                <w:szCs w:val="28"/>
              </w:rPr>
              <w:t>13 012 99</w:t>
            </w:r>
            <w:r w:rsidR="00221B54" w:rsidRPr="000703F4">
              <w:rPr>
                <w:bCs/>
                <w:sz w:val="28"/>
                <w:szCs w:val="28"/>
              </w:rPr>
              <w:t>0</w:t>
            </w:r>
            <w:r w:rsidR="00F63855" w:rsidRPr="000703F4">
              <w:rPr>
                <w:bCs/>
                <w:sz w:val="28"/>
                <w:szCs w:val="28"/>
              </w:rPr>
              <w:t>,00 (</w:t>
            </w:r>
            <w:r w:rsidR="00F172AA" w:rsidRPr="000703F4">
              <w:rPr>
                <w:bCs/>
                <w:sz w:val="28"/>
                <w:szCs w:val="28"/>
              </w:rPr>
              <w:t>тринадцать миллионов двенадцать тысяч девятьсот девяносто</w:t>
            </w:r>
            <w:r w:rsidR="00F63855" w:rsidRPr="000703F4">
              <w:rPr>
                <w:bCs/>
                <w:sz w:val="28"/>
                <w:szCs w:val="28"/>
              </w:rPr>
              <w:t xml:space="preserve">) драм РА без НДС или </w:t>
            </w:r>
            <w:r w:rsidR="005D6AAE" w:rsidRPr="000703F4">
              <w:rPr>
                <w:bCs/>
                <w:sz w:val="28"/>
                <w:szCs w:val="28"/>
              </w:rPr>
              <w:t>15 615 588</w:t>
            </w:r>
            <w:r w:rsidR="00F63855" w:rsidRPr="000703F4">
              <w:rPr>
                <w:bCs/>
                <w:sz w:val="28"/>
                <w:szCs w:val="28"/>
              </w:rPr>
              <w:t>,00 (</w:t>
            </w:r>
            <w:r w:rsidR="00994926" w:rsidRPr="000703F4">
              <w:rPr>
                <w:bCs/>
                <w:sz w:val="28"/>
                <w:szCs w:val="28"/>
              </w:rPr>
              <w:t>пятнадцать миллионов шестьсот пятнадцать тысяч пятьсот восемьдесят восемь</w:t>
            </w:r>
            <w:r w:rsidR="00F63855" w:rsidRPr="000703F4">
              <w:rPr>
                <w:bCs/>
                <w:sz w:val="28"/>
                <w:szCs w:val="28"/>
              </w:rPr>
              <w:t>) драм РА с НДС.</w:t>
            </w:r>
          </w:p>
          <w:p w14:paraId="23E9FFA0" w14:textId="77777777" w:rsidR="00C912B8" w:rsidRPr="000703F4" w:rsidRDefault="00C912B8" w:rsidP="00C912B8">
            <w:pPr>
              <w:spacing w:after="160" w:line="259" w:lineRule="auto"/>
              <w:rPr>
                <w:rFonts w:ascii="Calibri" w:eastAsia="Calibri" w:hAnsi="Calibri"/>
                <w:sz w:val="22"/>
                <w:szCs w:val="22"/>
                <w:lang w:eastAsia="en-US"/>
              </w:rPr>
            </w:pPr>
          </w:p>
          <w:p w14:paraId="789E5138" w14:textId="5ED87571" w:rsidR="00C912B8" w:rsidRPr="000703F4" w:rsidRDefault="00C912B8" w:rsidP="00F172AA">
            <w:pPr>
              <w:widowControl w:val="0"/>
              <w:tabs>
                <w:tab w:val="left" w:pos="1620"/>
              </w:tabs>
              <w:spacing w:line="276" w:lineRule="auto"/>
              <w:ind w:left="34" w:right="-29"/>
              <w:jc w:val="both"/>
              <w:rPr>
                <w:bCs/>
              </w:rPr>
            </w:pPr>
          </w:p>
        </w:tc>
      </w:tr>
      <w:tr w:rsidR="00FD245F" w:rsidRPr="00FD245F" w14:paraId="51E981FD" w14:textId="77777777" w:rsidTr="00286C45">
        <w:tc>
          <w:tcPr>
            <w:tcW w:w="813" w:type="dxa"/>
          </w:tcPr>
          <w:p w14:paraId="1FFA064D" w14:textId="77777777" w:rsidR="00953295" w:rsidRPr="00FD245F" w:rsidRDefault="00953295" w:rsidP="007572A2">
            <w:pPr>
              <w:spacing w:line="276" w:lineRule="auto"/>
              <w:rPr>
                <w:sz w:val="28"/>
                <w:szCs w:val="28"/>
              </w:rPr>
            </w:pPr>
            <w:r w:rsidRPr="00FD245F">
              <w:rPr>
                <w:sz w:val="28"/>
                <w:szCs w:val="28"/>
              </w:rPr>
              <w:t>1.6</w:t>
            </w:r>
          </w:p>
        </w:tc>
        <w:tc>
          <w:tcPr>
            <w:tcW w:w="3718" w:type="dxa"/>
          </w:tcPr>
          <w:p w14:paraId="55D07B55" w14:textId="77777777" w:rsidR="00953295" w:rsidRPr="00FD245F" w:rsidRDefault="00953295" w:rsidP="007572A2">
            <w:pPr>
              <w:rPr>
                <w:sz w:val="28"/>
                <w:szCs w:val="28"/>
              </w:rPr>
            </w:pPr>
            <w:r w:rsidRPr="00FD245F">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5954" w:type="dxa"/>
          </w:tcPr>
          <w:p w14:paraId="3A185108" w14:textId="77777777" w:rsidR="00953295" w:rsidRPr="00FD245F" w:rsidRDefault="00953295" w:rsidP="007572A2">
            <w:pPr>
              <w:spacing w:line="276" w:lineRule="auto"/>
              <w:jc w:val="both"/>
              <w:rPr>
                <w:sz w:val="28"/>
                <w:szCs w:val="28"/>
              </w:rPr>
            </w:pPr>
            <w:r w:rsidRPr="00FD245F">
              <w:rPr>
                <w:sz w:val="28"/>
                <w:szCs w:val="28"/>
              </w:rPr>
              <w:t>Обеспечение заявки не предусмотрено.</w:t>
            </w:r>
          </w:p>
        </w:tc>
      </w:tr>
      <w:tr w:rsidR="00FD245F" w:rsidRPr="00FD245F" w14:paraId="4869175F" w14:textId="77777777" w:rsidTr="00286C45">
        <w:tc>
          <w:tcPr>
            <w:tcW w:w="813" w:type="dxa"/>
          </w:tcPr>
          <w:p w14:paraId="062C97D6" w14:textId="77777777" w:rsidR="00953295" w:rsidRPr="00FD245F" w:rsidRDefault="00953295" w:rsidP="007572A2">
            <w:pPr>
              <w:spacing w:line="276" w:lineRule="auto"/>
              <w:rPr>
                <w:sz w:val="28"/>
                <w:szCs w:val="28"/>
              </w:rPr>
            </w:pPr>
            <w:r w:rsidRPr="00FD245F">
              <w:rPr>
                <w:sz w:val="28"/>
                <w:szCs w:val="28"/>
              </w:rPr>
              <w:t>1.7</w:t>
            </w:r>
          </w:p>
        </w:tc>
        <w:tc>
          <w:tcPr>
            <w:tcW w:w="3718" w:type="dxa"/>
          </w:tcPr>
          <w:p w14:paraId="77C9A6CF" w14:textId="77777777" w:rsidR="00953295" w:rsidRPr="00FD245F" w:rsidRDefault="00953295" w:rsidP="007572A2">
            <w:pPr>
              <w:spacing w:line="276" w:lineRule="auto"/>
              <w:rPr>
                <w:sz w:val="28"/>
                <w:szCs w:val="28"/>
              </w:rPr>
            </w:pPr>
            <w:r w:rsidRPr="00FD245F">
              <w:rPr>
                <w:sz w:val="28"/>
                <w:szCs w:val="28"/>
              </w:rPr>
              <w:t>Требования к содержанию, форме, оформлению и составу заявки на участие в закупке</w:t>
            </w:r>
          </w:p>
        </w:tc>
        <w:tc>
          <w:tcPr>
            <w:tcW w:w="5954" w:type="dxa"/>
          </w:tcPr>
          <w:p w14:paraId="0E114AA3" w14:textId="77777777" w:rsidR="00953295" w:rsidRPr="00FD245F" w:rsidRDefault="00953295" w:rsidP="007572A2">
            <w:pPr>
              <w:spacing w:line="276" w:lineRule="auto"/>
              <w:jc w:val="both"/>
              <w:rPr>
                <w:bCs/>
                <w:sz w:val="28"/>
                <w:szCs w:val="28"/>
              </w:rPr>
            </w:pPr>
            <w:r w:rsidRPr="00FD245F">
              <w:rPr>
                <w:bCs/>
                <w:sz w:val="28"/>
                <w:szCs w:val="28"/>
              </w:rPr>
              <w:t>Заявки подаются на бумажных носителях в закрытых конвертах в 2 экземплярах («Оригинал» и «Копия»).</w:t>
            </w:r>
          </w:p>
        </w:tc>
      </w:tr>
      <w:tr w:rsidR="00FD245F" w:rsidRPr="00FD245F" w14:paraId="5B8E0957" w14:textId="77777777" w:rsidTr="00286C45">
        <w:tc>
          <w:tcPr>
            <w:tcW w:w="813" w:type="dxa"/>
          </w:tcPr>
          <w:p w14:paraId="02B26E48" w14:textId="77777777" w:rsidR="00953295" w:rsidRPr="00FD245F" w:rsidRDefault="00953295" w:rsidP="007572A2">
            <w:pPr>
              <w:spacing w:line="276" w:lineRule="auto"/>
              <w:rPr>
                <w:sz w:val="28"/>
                <w:szCs w:val="28"/>
              </w:rPr>
            </w:pPr>
            <w:r w:rsidRPr="00FD245F">
              <w:rPr>
                <w:sz w:val="28"/>
                <w:szCs w:val="28"/>
              </w:rPr>
              <w:t>1.8</w:t>
            </w:r>
          </w:p>
        </w:tc>
        <w:tc>
          <w:tcPr>
            <w:tcW w:w="3718" w:type="dxa"/>
          </w:tcPr>
          <w:p w14:paraId="123D80AC" w14:textId="77777777" w:rsidR="00953295" w:rsidRPr="00FD245F" w:rsidRDefault="00953295" w:rsidP="007572A2">
            <w:pPr>
              <w:spacing w:line="276" w:lineRule="auto"/>
              <w:rPr>
                <w:sz w:val="28"/>
                <w:szCs w:val="28"/>
              </w:rPr>
            </w:pPr>
            <w:r w:rsidRPr="00FD245F">
              <w:rPr>
                <w:sz w:val="28"/>
                <w:szCs w:val="28"/>
              </w:rPr>
              <w:t>Срок, место и порядок предоставления документации о закупке</w:t>
            </w:r>
          </w:p>
        </w:tc>
        <w:tc>
          <w:tcPr>
            <w:tcW w:w="5954" w:type="dxa"/>
          </w:tcPr>
          <w:p w14:paraId="5C7E0906" w14:textId="77777777" w:rsidR="00953295" w:rsidRPr="00FD245F" w:rsidRDefault="00953295" w:rsidP="007572A2">
            <w:pPr>
              <w:jc w:val="both"/>
              <w:rPr>
                <w:bCs/>
                <w:sz w:val="28"/>
                <w:szCs w:val="28"/>
              </w:rPr>
            </w:pPr>
            <w:r w:rsidRPr="00FD245F">
              <w:rPr>
                <w:bCs/>
                <w:sz w:val="28"/>
                <w:szCs w:val="28"/>
              </w:rPr>
              <w:t>Документация размещается на сайте ЗАО «ЮКЖД».</w:t>
            </w:r>
          </w:p>
          <w:p w14:paraId="6A2D010C" w14:textId="77777777" w:rsidR="00953295" w:rsidRPr="00FD245F" w:rsidRDefault="00953295" w:rsidP="007572A2">
            <w:pPr>
              <w:spacing w:line="276" w:lineRule="auto"/>
              <w:jc w:val="both"/>
              <w:rPr>
                <w:bCs/>
                <w:sz w:val="28"/>
                <w:szCs w:val="28"/>
              </w:rPr>
            </w:pPr>
            <w:r w:rsidRPr="00FD245F">
              <w:rPr>
                <w:bCs/>
                <w:sz w:val="28"/>
                <w:szCs w:val="28"/>
              </w:rPr>
              <w:t>Документация доступна для ознакомления на сайте ЗАО «ЮКЖД» с момента ее опубликования без ограничений.</w:t>
            </w:r>
          </w:p>
        </w:tc>
      </w:tr>
      <w:tr w:rsidR="00FD245F" w:rsidRPr="00FD245F" w14:paraId="10496BB8" w14:textId="77777777" w:rsidTr="00286C45">
        <w:tc>
          <w:tcPr>
            <w:tcW w:w="813" w:type="dxa"/>
          </w:tcPr>
          <w:p w14:paraId="73094297" w14:textId="77777777" w:rsidR="00953295" w:rsidRPr="00FD245F" w:rsidRDefault="00953295" w:rsidP="007572A2">
            <w:pPr>
              <w:spacing w:line="276" w:lineRule="auto"/>
              <w:rPr>
                <w:sz w:val="28"/>
                <w:szCs w:val="28"/>
              </w:rPr>
            </w:pPr>
            <w:r w:rsidRPr="00FD245F">
              <w:rPr>
                <w:sz w:val="28"/>
                <w:szCs w:val="28"/>
              </w:rPr>
              <w:t>1.9</w:t>
            </w:r>
          </w:p>
        </w:tc>
        <w:tc>
          <w:tcPr>
            <w:tcW w:w="3718" w:type="dxa"/>
          </w:tcPr>
          <w:p w14:paraId="454CA1F4" w14:textId="77777777" w:rsidR="00953295" w:rsidRPr="00FD245F" w:rsidRDefault="00953295" w:rsidP="007572A2">
            <w:pPr>
              <w:spacing w:line="276" w:lineRule="auto"/>
              <w:rPr>
                <w:sz w:val="28"/>
                <w:szCs w:val="28"/>
              </w:rPr>
            </w:pPr>
            <w:r w:rsidRPr="00FD245F">
              <w:rPr>
                <w:sz w:val="28"/>
                <w:szCs w:val="28"/>
              </w:rPr>
              <w:t>Порядок, место, дата начала, дата и время окончания срока подачи заявок на участие в закупке</w:t>
            </w:r>
          </w:p>
        </w:tc>
        <w:tc>
          <w:tcPr>
            <w:tcW w:w="5954" w:type="dxa"/>
          </w:tcPr>
          <w:p w14:paraId="27EDD44D" w14:textId="77777777" w:rsidR="00953295" w:rsidRPr="00FD245F" w:rsidRDefault="00953295" w:rsidP="007572A2">
            <w:pPr>
              <w:spacing w:line="276" w:lineRule="auto"/>
              <w:jc w:val="both"/>
              <w:rPr>
                <w:bCs/>
                <w:sz w:val="28"/>
                <w:szCs w:val="28"/>
              </w:rPr>
            </w:pPr>
            <w:r w:rsidRPr="00FD245F">
              <w:rPr>
                <w:bCs/>
                <w:sz w:val="28"/>
                <w:szCs w:val="28"/>
              </w:rPr>
              <w:t>Заявки подаются в бумажной форме, в закрытых конвертах по адресу, указанному в п</w:t>
            </w:r>
            <w:r w:rsidR="00CF6304" w:rsidRPr="00FD245F">
              <w:rPr>
                <w:bCs/>
                <w:sz w:val="28"/>
                <w:szCs w:val="28"/>
              </w:rPr>
              <w:t xml:space="preserve"> 1.</w:t>
            </w:r>
            <w:r w:rsidRPr="00FD245F">
              <w:rPr>
                <w:bCs/>
                <w:sz w:val="28"/>
                <w:szCs w:val="28"/>
              </w:rPr>
              <w:t>2 извещения.</w:t>
            </w:r>
          </w:p>
          <w:p w14:paraId="69F64C76" w14:textId="77777777" w:rsidR="005B7F83" w:rsidRPr="000703F4" w:rsidRDefault="005B7F83" w:rsidP="005B7F83">
            <w:pPr>
              <w:jc w:val="both"/>
              <w:rPr>
                <w:bCs/>
                <w:sz w:val="28"/>
                <w:szCs w:val="28"/>
              </w:rPr>
            </w:pPr>
            <w:r w:rsidRPr="00FD245F">
              <w:rPr>
                <w:bCs/>
                <w:sz w:val="28"/>
                <w:szCs w:val="28"/>
              </w:rPr>
              <w:t>Дата начала подачи заявок – с момента о</w:t>
            </w:r>
            <w:r w:rsidRPr="000703F4">
              <w:rPr>
                <w:bCs/>
                <w:sz w:val="28"/>
                <w:szCs w:val="28"/>
              </w:rPr>
              <w:t xml:space="preserve">публикования извещения на сайте </w:t>
            </w:r>
          </w:p>
          <w:p w14:paraId="28E03771" w14:textId="2513A537" w:rsidR="00A81FE3" w:rsidRPr="000703F4" w:rsidRDefault="00A81FE3" w:rsidP="00A81FE3">
            <w:pPr>
              <w:jc w:val="both"/>
              <w:rPr>
                <w:bCs/>
                <w:sz w:val="28"/>
                <w:szCs w:val="28"/>
              </w:rPr>
            </w:pPr>
            <w:r w:rsidRPr="000703F4">
              <w:rPr>
                <w:bCs/>
                <w:sz w:val="28"/>
                <w:szCs w:val="28"/>
              </w:rPr>
              <w:t>«</w:t>
            </w:r>
            <w:r w:rsidR="006F2DC7" w:rsidRPr="000703F4">
              <w:rPr>
                <w:bCs/>
                <w:sz w:val="28"/>
                <w:szCs w:val="28"/>
              </w:rPr>
              <w:t>23</w:t>
            </w:r>
            <w:r w:rsidRPr="000703F4">
              <w:rPr>
                <w:bCs/>
                <w:sz w:val="28"/>
                <w:szCs w:val="28"/>
              </w:rPr>
              <w:t xml:space="preserve">» </w:t>
            </w:r>
            <w:r w:rsidR="001536FA" w:rsidRPr="000703F4">
              <w:rPr>
                <w:bCs/>
                <w:sz w:val="28"/>
                <w:szCs w:val="28"/>
              </w:rPr>
              <w:t>ию</w:t>
            </w:r>
            <w:r w:rsidR="006F2DC7" w:rsidRPr="000703F4">
              <w:rPr>
                <w:bCs/>
                <w:sz w:val="28"/>
                <w:szCs w:val="28"/>
              </w:rPr>
              <w:t>л</w:t>
            </w:r>
            <w:r w:rsidR="001536FA" w:rsidRPr="000703F4">
              <w:rPr>
                <w:bCs/>
                <w:sz w:val="28"/>
                <w:szCs w:val="28"/>
              </w:rPr>
              <w:t>я</w:t>
            </w:r>
            <w:r w:rsidR="00895833" w:rsidRPr="000703F4">
              <w:rPr>
                <w:bCs/>
                <w:sz w:val="28"/>
                <w:szCs w:val="28"/>
              </w:rPr>
              <w:t xml:space="preserve"> </w:t>
            </w:r>
            <w:r w:rsidRPr="000703F4">
              <w:rPr>
                <w:bCs/>
                <w:sz w:val="28"/>
                <w:szCs w:val="28"/>
              </w:rPr>
              <w:t>202</w:t>
            </w:r>
            <w:r w:rsidR="00EA2481" w:rsidRPr="000703F4">
              <w:rPr>
                <w:bCs/>
                <w:sz w:val="28"/>
                <w:szCs w:val="28"/>
              </w:rPr>
              <w:t>6</w:t>
            </w:r>
            <w:r w:rsidRPr="000703F4">
              <w:rPr>
                <w:bCs/>
                <w:sz w:val="28"/>
                <w:szCs w:val="28"/>
              </w:rPr>
              <w:t xml:space="preserve"> г. (в рабочие дни с 9:00 до 18:00, перерыв с 13:00 до 14:00 (время местное)).</w:t>
            </w:r>
          </w:p>
          <w:p w14:paraId="3CBBA518" w14:textId="77777777" w:rsidR="00A81FE3" w:rsidRPr="000703F4" w:rsidRDefault="00A81FE3" w:rsidP="00A81FE3">
            <w:pPr>
              <w:jc w:val="both"/>
              <w:rPr>
                <w:bCs/>
                <w:sz w:val="28"/>
                <w:szCs w:val="28"/>
              </w:rPr>
            </w:pPr>
            <w:r w:rsidRPr="000703F4">
              <w:rPr>
                <w:bCs/>
                <w:sz w:val="28"/>
                <w:szCs w:val="28"/>
              </w:rPr>
              <w:t xml:space="preserve">Дата окончания срока подачи заявок -              </w:t>
            </w:r>
          </w:p>
          <w:p w14:paraId="05B968A8" w14:textId="743B7022" w:rsidR="00A81FE3" w:rsidRPr="000703F4" w:rsidRDefault="00205D88" w:rsidP="00A81FE3">
            <w:pPr>
              <w:jc w:val="both"/>
              <w:rPr>
                <w:bCs/>
                <w:sz w:val="28"/>
                <w:szCs w:val="28"/>
              </w:rPr>
            </w:pPr>
            <w:r w:rsidRPr="000703F4">
              <w:rPr>
                <w:bCs/>
                <w:sz w:val="28"/>
                <w:szCs w:val="28"/>
              </w:rPr>
              <w:t>«</w:t>
            </w:r>
            <w:r w:rsidR="006F2DC7" w:rsidRPr="000703F4">
              <w:rPr>
                <w:bCs/>
                <w:sz w:val="28"/>
                <w:szCs w:val="28"/>
              </w:rPr>
              <w:t>10</w:t>
            </w:r>
            <w:r w:rsidR="00A81FE3" w:rsidRPr="000703F4">
              <w:rPr>
                <w:bCs/>
                <w:sz w:val="28"/>
                <w:szCs w:val="28"/>
              </w:rPr>
              <w:t xml:space="preserve">» </w:t>
            </w:r>
            <w:r w:rsidR="0019663C" w:rsidRPr="000703F4">
              <w:rPr>
                <w:bCs/>
                <w:sz w:val="28"/>
                <w:szCs w:val="28"/>
              </w:rPr>
              <w:t xml:space="preserve">августа </w:t>
            </w:r>
            <w:r w:rsidR="004C4ADA" w:rsidRPr="000703F4">
              <w:rPr>
                <w:bCs/>
                <w:sz w:val="28"/>
                <w:szCs w:val="28"/>
              </w:rPr>
              <w:t>202</w:t>
            </w:r>
            <w:r w:rsidR="00EA2481" w:rsidRPr="000703F4">
              <w:rPr>
                <w:bCs/>
                <w:sz w:val="28"/>
                <w:szCs w:val="28"/>
              </w:rPr>
              <w:t>6</w:t>
            </w:r>
            <w:r w:rsidR="00A81FE3" w:rsidRPr="000703F4">
              <w:rPr>
                <w:bCs/>
                <w:sz w:val="28"/>
                <w:szCs w:val="28"/>
              </w:rPr>
              <w:t xml:space="preserve"> г. (в рабочие дни с 9:00 до 1</w:t>
            </w:r>
            <w:r w:rsidR="00216A15" w:rsidRPr="000703F4">
              <w:rPr>
                <w:bCs/>
                <w:sz w:val="28"/>
                <w:szCs w:val="28"/>
              </w:rPr>
              <w:t>8</w:t>
            </w:r>
            <w:r w:rsidR="00A81FE3" w:rsidRPr="000703F4">
              <w:rPr>
                <w:bCs/>
                <w:sz w:val="28"/>
                <w:szCs w:val="28"/>
              </w:rPr>
              <w:t>:00, перерыв с 13:00 до 14:00 (время местное)).</w:t>
            </w:r>
          </w:p>
          <w:p w14:paraId="34F0ADD4" w14:textId="00C74211" w:rsidR="00953295" w:rsidRPr="00FD245F" w:rsidRDefault="00AE3F83" w:rsidP="00AF4D7A">
            <w:pPr>
              <w:spacing w:line="276" w:lineRule="auto"/>
              <w:jc w:val="both"/>
              <w:rPr>
                <w:i/>
                <w:sz w:val="28"/>
                <w:szCs w:val="28"/>
              </w:rPr>
            </w:pPr>
            <w:r w:rsidRPr="000703F4">
              <w:rPr>
                <w:bCs/>
                <w:sz w:val="28"/>
                <w:szCs w:val="28"/>
              </w:rPr>
              <w:t>Конверты до приема организатором</w:t>
            </w:r>
            <w:r w:rsidRPr="00FD245F">
              <w:rPr>
                <w:bCs/>
                <w:sz w:val="28"/>
                <w:szCs w:val="28"/>
              </w:rPr>
              <w:t xml:space="preserve"> закупок подлежат регистрации в Службе безопасности ЗАО «ЮКЖД» по адресу г. Ереван, проспект </w:t>
            </w:r>
            <w:r w:rsidRPr="00FD245F">
              <w:rPr>
                <w:bCs/>
                <w:sz w:val="28"/>
                <w:szCs w:val="28"/>
              </w:rPr>
              <w:lastRenderedPageBreak/>
              <w:t>Тиграна Меца 50, центральный вход, после регистрации Участники предоставляют конверты Организатору.</w:t>
            </w:r>
          </w:p>
        </w:tc>
      </w:tr>
      <w:tr w:rsidR="00FD245F" w:rsidRPr="00FD245F" w14:paraId="3AA2DB96" w14:textId="77777777" w:rsidTr="00286C45">
        <w:tc>
          <w:tcPr>
            <w:tcW w:w="813" w:type="dxa"/>
          </w:tcPr>
          <w:p w14:paraId="6BB6332E" w14:textId="77777777" w:rsidR="00A1247B" w:rsidRPr="00FD245F" w:rsidRDefault="00A1247B" w:rsidP="007572A2">
            <w:pPr>
              <w:spacing w:line="276" w:lineRule="auto"/>
              <w:rPr>
                <w:sz w:val="28"/>
                <w:szCs w:val="28"/>
              </w:rPr>
            </w:pPr>
            <w:r w:rsidRPr="00FD245F">
              <w:rPr>
                <w:sz w:val="28"/>
                <w:szCs w:val="28"/>
              </w:rPr>
              <w:lastRenderedPageBreak/>
              <w:t>1.10</w:t>
            </w:r>
          </w:p>
        </w:tc>
        <w:tc>
          <w:tcPr>
            <w:tcW w:w="3718" w:type="dxa"/>
          </w:tcPr>
          <w:p w14:paraId="47D65489" w14:textId="77777777" w:rsidR="00A1247B" w:rsidRPr="00FD245F" w:rsidRDefault="00A1247B" w:rsidP="007572A2">
            <w:pPr>
              <w:rPr>
                <w:bCs/>
                <w:sz w:val="28"/>
                <w:szCs w:val="28"/>
              </w:rPr>
            </w:pPr>
            <w:r w:rsidRPr="00FD245F">
              <w:rPr>
                <w:bCs/>
                <w:sz w:val="28"/>
                <w:szCs w:val="28"/>
              </w:rPr>
              <w:t>Право отказа от проведения процедуры</w:t>
            </w:r>
          </w:p>
        </w:tc>
        <w:tc>
          <w:tcPr>
            <w:tcW w:w="5954" w:type="dxa"/>
          </w:tcPr>
          <w:p w14:paraId="0475EA1C" w14:textId="77777777" w:rsidR="00A1247B" w:rsidRPr="00FD245F" w:rsidRDefault="004D4055" w:rsidP="007572A2">
            <w:pPr>
              <w:keepNext/>
              <w:jc w:val="both"/>
              <w:rPr>
                <w:sz w:val="28"/>
                <w:szCs w:val="28"/>
              </w:rPr>
            </w:pPr>
            <w:r w:rsidRPr="00FD245F">
              <w:rPr>
                <w:sz w:val="28"/>
                <w:szCs w:val="28"/>
              </w:rPr>
              <w:t xml:space="preserve">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w:t>
            </w:r>
            <w:r w:rsidR="002B6080" w:rsidRPr="00FD245F">
              <w:rPr>
                <w:sz w:val="28"/>
                <w:szCs w:val="28"/>
              </w:rPr>
              <w:t>действие может принести убытки, также вносить изменения в извещение о проведении запроса котировок за 1 рабочий день до дня окончания срока подачи конкурсных заявок.</w:t>
            </w:r>
          </w:p>
        </w:tc>
      </w:tr>
      <w:tr w:rsidR="00FD245F" w:rsidRPr="00FD245F" w14:paraId="123BFE73" w14:textId="77777777" w:rsidTr="00286C45">
        <w:tc>
          <w:tcPr>
            <w:tcW w:w="813" w:type="dxa"/>
          </w:tcPr>
          <w:p w14:paraId="14CED1CD" w14:textId="77777777" w:rsidR="00953295" w:rsidRPr="00FD245F" w:rsidRDefault="005420F6" w:rsidP="007572A2">
            <w:pPr>
              <w:spacing w:line="276" w:lineRule="auto"/>
              <w:rPr>
                <w:sz w:val="28"/>
                <w:szCs w:val="28"/>
              </w:rPr>
            </w:pPr>
            <w:r w:rsidRPr="00FD245F">
              <w:rPr>
                <w:sz w:val="28"/>
                <w:szCs w:val="28"/>
              </w:rPr>
              <w:t>1.11</w:t>
            </w:r>
          </w:p>
        </w:tc>
        <w:tc>
          <w:tcPr>
            <w:tcW w:w="3718" w:type="dxa"/>
          </w:tcPr>
          <w:p w14:paraId="5D5363D0" w14:textId="77777777" w:rsidR="00953295" w:rsidRPr="00FD245F" w:rsidRDefault="00953295" w:rsidP="00FC0D03">
            <w:pPr>
              <w:widowControl w:val="0"/>
              <w:shd w:val="clear" w:color="auto" w:fill="FFFFFF"/>
              <w:autoSpaceDE w:val="0"/>
              <w:autoSpaceDN w:val="0"/>
              <w:adjustRightInd w:val="0"/>
              <w:spacing w:after="200" w:line="360" w:lineRule="exact"/>
              <w:jc w:val="both"/>
              <w:rPr>
                <w:sz w:val="28"/>
                <w:szCs w:val="28"/>
              </w:rPr>
            </w:pPr>
            <w:r w:rsidRPr="00FD245F">
              <w:rPr>
                <w:sz w:val="28"/>
                <w:szCs w:val="28"/>
              </w:rPr>
              <w:t xml:space="preserve">Информация об отклонении </w:t>
            </w:r>
            <w:r w:rsidR="00FC0D03" w:rsidRPr="00FD245F">
              <w:rPr>
                <w:sz w:val="28"/>
                <w:szCs w:val="28"/>
              </w:rPr>
              <w:t>конкурсной заявки</w:t>
            </w:r>
            <w:r w:rsidRPr="00FD245F">
              <w:rPr>
                <w:sz w:val="28"/>
                <w:szCs w:val="28"/>
              </w:rPr>
              <w:t>, не соответствующей требованиям, изложенной в документации о конкурентной закупке.</w:t>
            </w:r>
          </w:p>
        </w:tc>
        <w:tc>
          <w:tcPr>
            <w:tcW w:w="5954" w:type="dxa"/>
          </w:tcPr>
          <w:p w14:paraId="63290132" w14:textId="77777777" w:rsidR="00953295" w:rsidRPr="00FD245F" w:rsidRDefault="00953295" w:rsidP="007572A2">
            <w:pPr>
              <w:widowControl w:val="0"/>
              <w:shd w:val="clear" w:color="auto" w:fill="FFFFFF"/>
              <w:autoSpaceDE w:val="0"/>
              <w:autoSpaceDN w:val="0"/>
              <w:adjustRightInd w:val="0"/>
              <w:jc w:val="both"/>
              <w:rPr>
                <w:sz w:val="28"/>
                <w:szCs w:val="28"/>
              </w:rPr>
            </w:pPr>
            <w:r w:rsidRPr="00FD245F">
              <w:rPr>
                <w:sz w:val="28"/>
                <w:szCs w:val="28"/>
              </w:rPr>
              <w:t>Заказчик может отклонить котировочные заявки в случае:</w:t>
            </w:r>
          </w:p>
          <w:p w14:paraId="371FC4D0" w14:textId="77777777" w:rsidR="00953295" w:rsidRPr="00FD245F"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FD245F">
              <w:rPr>
                <w:sz w:val="28"/>
                <w:szCs w:val="28"/>
              </w:rPr>
              <w:t>несоответствия котировочной заявки требованиям, указанным в запросе котировок;</w:t>
            </w:r>
          </w:p>
          <w:p w14:paraId="58CE3DBF" w14:textId="77777777" w:rsidR="00953295" w:rsidRPr="00FD245F" w:rsidRDefault="00953295" w:rsidP="007572A2">
            <w:pPr>
              <w:widowControl w:val="0"/>
              <w:numPr>
                <w:ilvl w:val="1"/>
                <w:numId w:val="4"/>
              </w:numPr>
              <w:shd w:val="clear" w:color="auto" w:fill="FFFFFF"/>
              <w:autoSpaceDE w:val="0"/>
              <w:autoSpaceDN w:val="0"/>
              <w:adjustRightInd w:val="0"/>
              <w:ind w:left="0" w:firstLine="37"/>
              <w:jc w:val="both"/>
              <w:rPr>
                <w:sz w:val="28"/>
                <w:szCs w:val="28"/>
              </w:rPr>
            </w:pPr>
            <w:r w:rsidRPr="00FD245F">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14:paraId="7B23AE96" w14:textId="77777777" w:rsidR="00953295" w:rsidRPr="00FD245F"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FD245F">
              <w:rPr>
                <w:sz w:val="28"/>
                <w:szCs w:val="28"/>
              </w:rPr>
              <w:t>отказа от проведения запроса котировок;</w:t>
            </w:r>
          </w:p>
          <w:p w14:paraId="22EDA768" w14:textId="77777777" w:rsidR="00953295" w:rsidRPr="00FD245F"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FD245F">
              <w:rPr>
                <w:sz w:val="28"/>
                <w:szCs w:val="28"/>
              </w:rPr>
              <w:t>непредставления участником разъяснений положений котировочной заявки (в случае наличия требования заказчика).</w:t>
            </w:r>
          </w:p>
        </w:tc>
      </w:tr>
      <w:tr w:rsidR="00FD245F" w:rsidRPr="00FD245F" w14:paraId="57DC3499" w14:textId="77777777" w:rsidTr="00286C45">
        <w:tc>
          <w:tcPr>
            <w:tcW w:w="813" w:type="dxa"/>
          </w:tcPr>
          <w:p w14:paraId="229D4810" w14:textId="77777777" w:rsidR="005420F6" w:rsidRPr="00FD245F" w:rsidRDefault="005420F6" w:rsidP="007572A2">
            <w:pPr>
              <w:spacing w:line="276" w:lineRule="auto"/>
              <w:rPr>
                <w:sz w:val="28"/>
                <w:szCs w:val="28"/>
              </w:rPr>
            </w:pPr>
            <w:r w:rsidRPr="00FD245F">
              <w:rPr>
                <w:sz w:val="28"/>
                <w:szCs w:val="28"/>
              </w:rPr>
              <w:t>1.12</w:t>
            </w:r>
          </w:p>
        </w:tc>
        <w:tc>
          <w:tcPr>
            <w:tcW w:w="3718" w:type="dxa"/>
          </w:tcPr>
          <w:p w14:paraId="06E24FD4" w14:textId="77777777" w:rsidR="005420F6" w:rsidRPr="00FD245F" w:rsidRDefault="005420F6" w:rsidP="007572A2">
            <w:pPr>
              <w:spacing w:line="360" w:lineRule="exact"/>
              <w:rPr>
                <w:sz w:val="28"/>
                <w:szCs w:val="28"/>
              </w:rPr>
            </w:pPr>
            <w:r w:rsidRPr="00FD245F">
              <w:rPr>
                <w:sz w:val="28"/>
                <w:szCs w:val="28"/>
              </w:rPr>
              <w:t>Информация о праве претендента запросить разъяснение конкурсной документации</w:t>
            </w:r>
          </w:p>
        </w:tc>
        <w:tc>
          <w:tcPr>
            <w:tcW w:w="5954" w:type="dxa"/>
          </w:tcPr>
          <w:p w14:paraId="331D2C77" w14:textId="77777777" w:rsidR="005420F6" w:rsidRPr="00FD245F" w:rsidRDefault="005420F6" w:rsidP="007572A2">
            <w:pPr>
              <w:pStyle w:val="ConsPlusNormal"/>
              <w:widowControl w:val="0"/>
              <w:shd w:val="clear" w:color="auto" w:fill="FFFFFF"/>
              <w:spacing w:line="360" w:lineRule="exact"/>
              <w:jc w:val="both"/>
            </w:pPr>
            <w:r w:rsidRPr="00FD245F">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14:paraId="013FB0C5" w14:textId="77777777" w:rsidR="005420F6" w:rsidRPr="00FD245F" w:rsidRDefault="005420F6" w:rsidP="007572A2">
            <w:pPr>
              <w:pStyle w:val="ConsPlusNormal"/>
              <w:widowControl w:val="0"/>
              <w:shd w:val="clear" w:color="auto" w:fill="FFFFFF"/>
              <w:spacing w:line="360" w:lineRule="exact"/>
              <w:jc w:val="both"/>
            </w:pPr>
            <w:r w:rsidRPr="00FD245F">
              <w:t>Запрос юридического лица оформляется на фирменном бланке участника (при наличии) и подписывается уполномоченным лицом участника.</w:t>
            </w:r>
          </w:p>
          <w:p w14:paraId="036D1963" w14:textId="77777777" w:rsidR="005420F6" w:rsidRPr="000703F4" w:rsidRDefault="005420F6" w:rsidP="007572A2">
            <w:pPr>
              <w:pStyle w:val="ConsPlusNormal"/>
              <w:widowControl w:val="0"/>
              <w:shd w:val="clear" w:color="auto" w:fill="FFFFFF"/>
              <w:spacing w:line="360" w:lineRule="exact"/>
              <w:jc w:val="both"/>
            </w:pPr>
            <w:r w:rsidRPr="00FD245F">
              <w:t xml:space="preserve">Запрос может быть направлен посредством почтовой связи, факсимильной связи, курьерской доставки, электронной почты, </w:t>
            </w:r>
            <w:r w:rsidRPr="00FD245F">
              <w:lastRenderedPageBreak/>
              <w:t xml:space="preserve">указанной в документации о конкурентной закупке, с подтверждением получения. </w:t>
            </w:r>
            <w:r w:rsidRPr="00FD245F">
              <w:br/>
              <w:t xml:space="preserve">ЗАО «ЮКЖД» обязано дать разъяснения, оформленные в соответствии с требованиями настоящего пункта, в течение 3 рабочих дней с даты поступления запроса. При этом ЗАО «ЮКЖД» вправе не осуществлять такое разъяснение в случае, если указанный запрос </w:t>
            </w:r>
            <w:r w:rsidRPr="000703F4">
              <w:t>поступил позднее чем за 3 рабочих дня до даты окончания срока подачи заявок на участие в такой закупке.</w:t>
            </w:r>
          </w:p>
          <w:p w14:paraId="0B7397B4" w14:textId="0A88A37D" w:rsidR="005420F6" w:rsidRPr="000703F4" w:rsidRDefault="005420F6" w:rsidP="007572A2">
            <w:pPr>
              <w:spacing w:line="360" w:lineRule="exact"/>
              <w:jc w:val="both"/>
              <w:rPr>
                <w:sz w:val="28"/>
                <w:szCs w:val="28"/>
              </w:rPr>
            </w:pPr>
            <w:r w:rsidRPr="000703F4">
              <w:rPr>
                <w:sz w:val="28"/>
                <w:szCs w:val="28"/>
              </w:rPr>
              <w:t>Дата начала срока предоставления участникам разъяснений положений документации: «</w:t>
            </w:r>
            <w:r w:rsidR="006F2DC7" w:rsidRPr="000703F4">
              <w:rPr>
                <w:sz w:val="28"/>
                <w:szCs w:val="28"/>
              </w:rPr>
              <w:t>23</w:t>
            </w:r>
            <w:r w:rsidR="000B4486" w:rsidRPr="000703F4">
              <w:rPr>
                <w:sz w:val="28"/>
                <w:szCs w:val="28"/>
              </w:rPr>
              <w:t>»</w:t>
            </w:r>
            <w:r w:rsidR="001536FA" w:rsidRPr="000703F4">
              <w:rPr>
                <w:sz w:val="28"/>
                <w:szCs w:val="28"/>
              </w:rPr>
              <w:t xml:space="preserve"> ию</w:t>
            </w:r>
            <w:r w:rsidR="006F2DC7" w:rsidRPr="000703F4">
              <w:rPr>
                <w:sz w:val="28"/>
                <w:szCs w:val="28"/>
              </w:rPr>
              <w:t>л</w:t>
            </w:r>
            <w:r w:rsidR="001536FA" w:rsidRPr="000703F4">
              <w:rPr>
                <w:sz w:val="28"/>
                <w:szCs w:val="28"/>
              </w:rPr>
              <w:t>я</w:t>
            </w:r>
            <w:r w:rsidR="00AB25F0" w:rsidRPr="000703F4">
              <w:rPr>
                <w:sz w:val="28"/>
                <w:szCs w:val="28"/>
              </w:rPr>
              <w:t xml:space="preserve"> </w:t>
            </w:r>
            <w:r w:rsidR="00085238" w:rsidRPr="000703F4">
              <w:rPr>
                <w:sz w:val="28"/>
                <w:szCs w:val="28"/>
              </w:rPr>
              <w:t>202</w:t>
            </w:r>
            <w:r w:rsidR="00EA2481" w:rsidRPr="000703F4">
              <w:rPr>
                <w:sz w:val="28"/>
                <w:szCs w:val="28"/>
              </w:rPr>
              <w:t>6</w:t>
            </w:r>
            <w:r w:rsidRPr="000703F4">
              <w:rPr>
                <w:sz w:val="28"/>
                <w:szCs w:val="28"/>
              </w:rPr>
              <w:t xml:space="preserve"> г.</w:t>
            </w:r>
            <w:r w:rsidR="00305CB0" w:rsidRPr="000703F4">
              <w:rPr>
                <w:sz w:val="28"/>
                <w:szCs w:val="28"/>
              </w:rPr>
              <w:t xml:space="preserve"> с 09:00 до 18: 00</w:t>
            </w:r>
          </w:p>
          <w:p w14:paraId="6C8F7DDB" w14:textId="62AE6889" w:rsidR="005420F6" w:rsidRPr="00FD245F" w:rsidRDefault="005420F6" w:rsidP="006F2DC7">
            <w:pPr>
              <w:spacing w:line="360" w:lineRule="exact"/>
              <w:jc w:val="both"/>
              <w:rPr>
                <w:sz w:val="28"/>
                <w:szCs w:val="28"/>
              </w:rPr>
            </w:pPr>
            <w:r w:rsidRPr="000703F4">
              <w:rPr>
                <w:sz w:val="28"/>
                <w:szCs w:val="28"/>
              </w:rPr>
              <w:t>Дата окончания срока предоставления участникам разъяснений положений документации: «</w:t>
            </w:r>
            <w:r w:rsidR="006F2DC7" w:rsidRPr="000703F4">
              <w:rPr>
                <w:sz w:val="28"/>
                <w:szCs w:val="28"/>
              </w:rPr>
              <w:t>05</w:t>
            </w:r>
            <w:r w:rsidRPr="000703F4">
              <w:rPr>
                <w:sz w:val="28"/>
                <w:szCs w:val="28"/>
              </w:rPr>
              <w:t>»</w:t>
            </w:r>
            <w:r w:rsidR="000F4648" w:rsidRPr="000703F4">
              <w:rPr>
                <w:sz w:val="28"/>
                <w:szCs w:val="28"/>
              </w:rPr>
              <w:t xml:space="preserve"> </w:t>
            </w:r>
            <w:r w:rsidR="006F2DC7" w:rsidRPr="000703F4">
              <w:rPr>
                <w:sz w:val="28"/>
                <w:szCs w:val="28"/>
              </w:rPr>
              <w:t>августа</w:t>
            </w:r>
            <w:r w:rsidR="00764F79" w:rsidRPr="000703F4">
              <w:rPr>
                <w:sz w:val="28"/>
                <w:szCs w:val="28"/>
              </w:rPr>
              <w:t xml:space="preserve"> 202</w:t>
            </w:r>
            <w:r w:rsidR="00EA2481" w:rsidRPr="000703F4">
              <w:rPr>
                <w:sz w:val="28"/>
                <w:szCs w:val="28"/>
              </w:rPr>
              <w:t>6</w:t>
            </w:r>
            <w:r w:rsidRPr="000703F4">
              <w:rPr>
                <w:sz w:val="28"/>
                <w:szCs w:val="28"/>
              </w:rPr>
              <w:t xml:space="preserve"> г.</w:t>
            </w:r>
            <w:r w:rsidR="00305CB0" w:rsidRPr="000703F4">
              <w:rPr>
                <w:sz w:val="28"/>
                <w:szCs w:val="28"/>
              </w:rPr>
              <w:t xml:space="preserve"> с 09:00 до 18: 00</w:t>
            </w:r>
            <w:r w:rsidR="0037479F" w:rsidRPr="000703F4">
              <w:rPr>
                <w:sz w:val="28"/>
                <w:szCs w:val="28"/>
              </w:rPr>
              <w:t>.</w:t>
            </w:r>
          </w:p>
        </w:tc>
      </w:tr>
      <w:tr w:rsidR="00FD245F" w:rsidRPr="00FD245F" w14:paraId="21BCC652" w14:textId="77777777" w:rsidTr="00286C45">
        <w:tc>
          <w:tcPr>
            <w:tcW w:w="813" w:type="dxa"/>
          </w:tcPr>
          <w:p w14:paraId="35DAAF2B" w14:textId="77777777" w:rsidR="005420F6" w:rsidRPr="00FD245F" w:rsidRDefault="005420F6" w:rsidP="007572A2">
            <w:pPr>
              <w:spacing w:line="276" w:lineRule="auto"/>
              <w:rPr>
                <w:sz w:val="28"/>
                <w:szCs w:val="28"/>
              </w:rPr>
            </w:pPr>
            <w:r w:rsidRPr="00FD245F">
              <w:rPr>
                <w:sz w:val="28"/>
                <w:szCs w:val="28"/>
              </w:rPr>
              <w:lastRenderedPageBreak/>
              <w:t>1.13</w:t>
            </w:r>
          </w:p>
          <w:p w14:paraId="217ED971" w14:textId="77777777" w:rsidR="005420F6" w:rsidRPr="00FD245F" w:rsidRDefault="005420F6" w:rsidP="007572A2">
            <w:pPr>
              <w:spacing w:line="276" w:lineRule="auto"/>
              <w:rPr>
                <w:sz w:val="28"/>
                <w:szCs w:val="28"/>
              </w:rPr>
            </w:pPr>
          </w:p>
        </w:tc>
        <w:tc>
          <w:tcPr>
            <w:tcW w:w="3718" w:type="dxa"/>
          </w:tcPr>
          <w:p w14:paraId="1A688F35" w14:textId="77777777" w:rsidR="005420F6" w:rsidRPr="00FD245F" w:rsidRDefault="005420F6" w:rsidP="007572A2">
            <w:pPr>
              <w:spacing w:line="276" w:lineRule="auto"/>
              <w:rPr>
                <w:sz w:val="28"/>
                <w:szCs w:val="28"/>
              </w:rPr>
            </w:pPr>
            <w:r w:rsidRPr="00FD245F">
              <w:rPr>
                <w:sz w:val="28"/>
                <w:szCs w:val="28"/>
              </w:rPr>
              <w:t xml:space="preserve">Требования к участникам запроса котировок </w:t>
            </w:r>
          </w:p>
        </w:tc>
        <w:tc>
          <w:tcPr>
            <w:tcW w:w="5954" w:type="dxa"/>
          </w:tcPr>
          <w:p w14:paraId="384A9ED9" w14:textId="77777777" w:rsidR="005420F6" w:rsidRPr="00FD245F" w:rsidRDefault="005420F6" w:rsidP="007572A2">
            <w:pPr>
              <w:widowControl w:val="0"/>
              <w:shd w:val="clear" w:color="auto" w:fill="FFFFFF"/>
              <w:autoSpaceDE w:val="0"/>
              <w:autoSpaceDN w:val="0"/>
              <w:adjustRightInd w:val="0"/>
              <w:spacing w:line="276" w:lineRule="auto"/>
              <w:jc w:val="both"/>
              <w:rPr>
                <w:sz w:val="28"/>
                <w:szCs w:val="28"/>
              </w:rPr>
            </w:pPr>
            <w:r w:rsidRPr="00FD245F">
              <w:rPr>
                <w:sz w:val="28"/>
                <w:szCs w:val="28"/>
              </w:rPr>
              <w:t>Требования к участникам указаны в п.п. 2</w:t>
            </w:r>
            <w:r w:rsidR="003F660A" w:rsidRPr="00FD245F">
              <w:rPr>
                <w:sz w:val="28"/>
                <w:szCs w:val="28"/>
              </w:rPr>
              <w:t>.3.</w:t>
            </w:r>
            <w:r w:rsidR="00396993" w:rsidRPr="00FD245F">
              <w:rPr>
                <w:sz w:val="28"/>
                <w:szCs w:val="28"/>
              </w:rPr>
              <w:t xml:space="preserve"> </w:t>
            </w:r>
            <w:r w:rsidRPr="00FD245F">
              <w:rPr>
                <w:sz w:val="28"/>
                <w:szCs w:val="28"/>
              </w:rPr>
              <w:t>Порядка проведения запроса котировок</w:t>
            </w:r>
          </w:p>
        </w:tc>
      </w:tr>
      <w:tr w:rsidR="00FD245F" w:rsidRPr="00FD245F" w14:paraId="28356050" w14:textId="77777777" w:rsidTr="00286C45">
        <w:tc>
          <w:tcPr>
            <w:tcW w:w="813" w:type="dxa"/>
          </w:tcPr>
          <w:p w14:paraId="6211094F" w14:textId="77777777" w:rsidR="005420F6" w:rsidRPr="00FD245F" w:rsidRDefault="005420F6" w:rsidP="007572A2">
            <w:pPr>
              <w:spacing w:line="276" w:lineRule="auto"/>
              <w:rPr>
                <w:sz w:val="28"/>
                <w:szCs w:val="28"/>
              </w:rPr>
            </w:pPr>
            <w:r w:rsidRPr="00FD245F">
              <w:rPr>
                <w:sz w:val="28"/>
                <w:szCs w:val="28"/>
              </w:rPr>
              <w:t>1.14</w:t>
            </w:r>
          </w:p>
        </w:tc>
        <w:tc>
          <w:tcPr>
            <w:tcW w:w="3718" w:type="dxa"/>
          </w:tcPr>
          <w:p w14:paraId="429F0D84" w14:textId="77777777" w:rsidR="005420F6" w:rsidRPr="00FD245F" w:rsidRDefault="005420F6" w:rsidP="007572A2">
            <w:pPr>
              <w:spacing w:line="276" w:lineRule="auto"/>
              <w:rPr>
                <w:sz w:val="28"/>
                <w:szCs w:val="28"/>
              </w:rPr>
            </w:pPr>
            <w:r w:rsidRPr="00FD245F">
              <w:rPr>
                <w:sz w:val="28"/>
                <w:szCs w:val="28"/>
              </w:rPr>
              <w:t>Форма, сроки и порядок оплаты товара, работы, услуги</w:t>
            </w:r>
          </w:p>
        </w:tc>
        <w:tc>
          <w:tcPr>
            <w:tcW w:w="5954" w:type="dxa"/>
          </w:tcPr>
          <w:p w14:paraId="6AD6576B" w14:textId="77777777" w:rsidR="001621C6" w:rsidRPr="000703F4" w:rsidRDefault="005420F6" w:rsidP="007572A2">
            <w:pPr>
              <w:widowControl w:val="0"/>
              <w:shd w:val="clear" w:color="auto" w:fill="FFFFFF"/>
              <w:autoSpaceDE w:val="0"/>
              <w:autoSpaceDN w:val="0"/>
              <w:adjustRightInd w:val="0"/>
              <w:spacing w:line="276" w:lineRule="auto"/>
              <w:jc w:val="both"/>
              <w:rPr>
                <w:sz w:val="28"/>
                <w:szCs w:val="28"/>
              </w:rPr>
            </w:pPr>
            <w:r w:rsidRPr="00FD245F">
              <w:rPr>
                <w:sz w:val="28"/>
                <w:szCs w:val="28"/>
              </w:rPr>
              <w:t xml:space="preserve">Оплата осуществляется в безналичной форме путем перечисления денежных средств на счет </w:t>
            </w:r>
            <w:r w:rsidRPr="000703F4">
              <w:rPr>
                <w:sz w:val="28"/>
                <w:szCs w:val="28"/>
              </w:rPr>
              <w:t xml:space="preserve">контрагента. </w:t>
            </w:r>
          </w:p>
          <w:p w14:paraId="3BE4953D" w14:textId="77777777" w:rsidR="001621C6" w:rsidRPr="000703F4" w:rsidRDefault="005420F6" w:rsidP="007572A2">
            <w:pPr>
              <w:widowControl w:val="0"/>
              <w:shd w:val="clear" w:color="auto" w:fill="FFFFFF"/>
              <w:autoSpaceDE w:val="0"/>
              <w:autoSpaceDN w:val="0"/>
              <w:adjustRightInd w:val="0"/>
              <w:spacing w:line="276" w:lineRule="auto"/>
              <w:jc w:val="both"/>
              <w:rPr>
                <w:sz w:val="28"/>
                <w:szCs w:val="28"/>
              </w:rPr>
            </w:pPr>
            <w:r w:rsidRPr="000703F4">
              <w:rPr>
                <w:sz w:val="28"/>
                <w:szCs w:val="28"/>
              </w:rPr>
              <w:t xml:space="preserve">По условиям запроса котировок предоплата не предусмотрена. </w:t>
            </w:r>
          </w:p>
          <w:p w14:paraId="4B3E1841" w14:textId="669D806B" w:rsidR="005420F6" w:rsidRPr="00FD245F" w:rsidRDefault="000C0C50" w:rsidP="00F63855">
            <w:pPr>
              <w:widowControl w:val="0"/>
              <w:shd w:val="clear" w:color="auto" w:fill="FFFFFF"/>
              <w:autoSpaceDE w:val="0"/>
              <w:autoSpaceDN w:val="0"/>
              <w:adjustRightInd w:val="0"/>
              <w:spacing w:line="276" w:lineRule="auto"/>
              <w:jc w:val="both"/>
              <w:rPr>
                <w:sz w:val="28"/>
                <w:szCs w:val="28"/>
              </w:rPr>
            </w:pPr>
            <w:r w:rsidRPr="000703F4">
              <w:rPr>
                <w:sz w:val="28"/>
                <w:szCs w:val="28"/>
              </w:rPr>
              <w:t>Оплата Работ осуществляется путем перечисления денежных средств, в течение 15 (пятнадцати) рабочих дней после подписания сторонами Актов выполненных работ.</w:t>
            </w:r>
          </w:p>
        </w:tc>
      </w:tr>
      <w:tr w:rsidR="00FD245F" w:rsidRPr="00FD245F" w14:paraId="53C88158" w14:textId="77777777" w:rsidTr="00286C45">
        <w:tc>
          <w:tcPr>
            <w:tcW w:w="813" w:type="dxa"/>
          </w:tcPr>
          <w:p w14:paraId="22BCA9B7" w14:textId="77777777" w:rsidR="005420F6" w:rsidRPr="00FD245F" w:rsidRDefault="005420F6" w:rsidP="007572A2">
            <w:pPr>
              <w:spacing w:line="276" w:lineRule="auto"/>
              <w:rPr>
                <w:sz w:val="28"/>
                <w:szCs w:val="28"/>
              </w:rPr>
            </w:pPr>
            <w:r w:rsidRPr="00FD245F">
              <w:rPr>
                <w:sz w:val="28"/>
                <w:szCs w:val="28"/>
              </w:rPr>
              <w:t>1.15</w:t>
            </w:r>
          </w:p>
        </w:tc>
        <w:tc>
          <w:tcPr>
            <w:tcW w:w="3718" w:type="dxa"/>
          </w:tcPr>
          <w:p w14:paraId="3AC7A45A" w14:textId="77777777" w:rsidR="005420F6" w:rsidRPr="00FD245F" w:rsidRDefault="005420F6" w:rsidP="007572A2">
            <w:pPr>
              <w:spacing w:line="276" w:lineRule="auto"/>
              <w:rPr>
                <w:sz w:val="28"/>
                <w:szCs w:val="28"/>
              </w:rPr>
            </w:pPr>
            <w:r w:rsidRPr="00FD245F">
              <w:rPr>
                <w:sz w:val="28"/>
                <w:szCs w:val="28"/>
              </w:rPr>
              <w:t xml:space="preserve">Порядок формирования цены договора </w:t>
            </w:r>
          </w:p>
        </w:tc>
        <w:tc>
          <w:tcPr>
            <w:tcW w:w="5954" w:type="dxa"/>
          </w:tcPr>
          <w:p w14:paraId="17F8E67E" w14:textId="77777777" w:rsidR="00631A4E" w:rsidRPr="00FD245F" w:rsidRDefault="00C62608" w:rsidP="00631A4E">
            <w:pPr>
              <w:jc w:val="both"/>
              <w:rPr>
                <w:b/>
                <w:bCs/>
                <w:sz w:val="28"/>
                <w:szCs w:val="28"/>
              </w:rPr>
            </w:pPr>
            <w:r w:rsidRPr="00FD245F">
              <w:rPr>
                <w:bCs/>
                <w:sz w:val="28"/>
                <w:szCs w:val="28"/>
              </w:rPr>
              <w:t>Начальная (максимальная) цена договора приведена с учетом всех видов налогов (в том числе без учета НДС/с учетом НДС)</w:t>
            </w:r>
            <w:r w:rsidR="00CA217F" w:rsidRPr="00FD245F">
              <w:rPr>
                <w:bCs/>
                <w:sz w:val="28"/>
                <w:szCs w:val="28"/>
              </w:rPr>
              <w:t xml:space="preserve">. </w:t>
            </w:r>
          </w:p>
          <w:p w14:paraId="42AF226D" w14:textId="77777777" w:rsidR="00677536" w:rsidRPr="00FD245F" w:rsidRDefault="00677536" w:rsidP="0077419D">
            <w:pPr>
              <w:spacing w:line="276" w:lineRule="auto"/>
              <w:jc w:val="both"/>
              <w:rPr>
                <w:b/>
                <w:bCs/>
                <w:sz w:val="28"/>
                <w:szCs w:val="28"/>
              </w:rPr>
            </w:pPr>
          </w:p>
        </w:tc>
      </w:tr>
      <w:tr w:rsidR="00FD245F" w:rsidRPr="00FD245F" w14:paraId="507DB748" w14:textId="77777777" w:rsidTr="00286C45">
        <w:tc>
          <w:tcPr>
            <w:tcW w:w="813" w:type="dxa"/>
          </w:tcPr>
          <w:p w14:paraId="4E16ED53" w14:textId="77777777" w:rsidR="005420F6" w:rsidRPr="00FD245F" w:rsidRDefault="005420F6" w:rsidP="007572A2">
            <w:pPr>
              <w:spacing w:line="276" w:lineRule="auto"/>
              <w:rPr>
                <w:sz w:val="28"/>
                <w:szCs w:val="28"/>
              </w:rPr>
            </w:pPr>
            <w:r w:rsidRPr="00FD245F">
              <w:rPr>
                <w:sz w:val="28"/>
                <w:szCs w:val="28"/>
              </w:rPr>
              <w:t>1.16</w:t>
            </w:r>
          </w:p>
        </w:tc>
        <w:tc>
          <w:tcPr>
            <w:tcW w:w="3718" w:type="dxa"/>
          </w:tcPr>
          <w:p w14:paraId="609B799E" w14:textId="77777777" w:rsidR="005420F6" w:rsidRPr="00FD245F" w:rsidRDefault="005420F6" w:rsidP="007572A2">
            <w:pPr>
              <w:pStyle w:val="ConsPlusNormal"/>
              <w:widowControl w:val="0"/>
              <w:shd w:val="clear" w:color="auto" w:fill="FFFFFF"/>
              <w:spacing w:line="276" w:lineRule="auto"/>
              <w:jc w:val="both"/>
            </w:pPr>
            <w:r w:rsidRPr="00FD245F">
              <w:t>Критерии оценки и сопоставления заявок на участие в такой закупке</w:t>
            </w:r>
          </w:p>
        </w:tc>
        <w:tc>
          <w:tcPr>
            <w:tcW w:w="5954" w:type="dxa"/>
          </w:tcPr>
          <w:p w14:paraId="479594E4" w14:textId="77777777" w:rsidR="005420F6" w:rsidRPr="00FD245F" w:rsidRDefault="005420F6" w:rsidP="007572A2">
            <w:pPr>
              <w:spacing w:line="276" w:lineRule="auto"/>
              <w:jc w:val="both"/>
              <w:rPr>
                <w:sz w:val="28"/>
                <w:szCs w:val="28"/>
              </w:rPr>
            </w:pPr>
            <w:r w:rsidRPr="00FD245F">
              <w:rPr>
                <w:sz w:val="28"/>
                <w:szCs w:val="28"/>
              </w:rPr>
              <w:t xml:space="preserve">Заявки рассматриваются по минимальной цене. </w:t>
            </w:r>
          </w:p>
        </w:tc>
      </w:tr>
      <w:tr w:rsidR="00FD245F" w:rsidRPr="00FD245F" w14:paraId="63DED8B0" w14:textId="77777777" w:rsidTr="00286C45">
        <w:tc>
          <w:tcPr>
            <w:tcW w:w="813" w:type="dxa"/>
          </w:tcPr>
          <w:p w14:paraId="01ED37CD" w14:textId="77777777" w:rsidR="005420F6" w:rsidRPr="00FD245F" w:rsidRDefault="005420F6" w:rsidP="007572A2">
            <w:pPr>
              <w:spacing w:line="276" w:lineRule="auto"/>
              <w:rPr>
                <w:sz w:val="28"/>
                <w:szCs w:val="28"/>
              </w:rPr>
            </w:pPr>
            <w:r w:rsidRPr="00FD245F">
              <w:rPr>
                <w:sz w:val="28"/>
                <w:szCs w:val="28"/>
              </w:rPr>
              <w:t>1.17</w:t>
            </w:r>
          </w:p>
        </w:tc>
        <w:tc>
          <w:tcPr>
            <w:tcW w:w="3718" w:type="dxa"/>
          </w:tcPr>
          <w:p w14:paraId="04826381" w14:textId="77777777" w:rsidR="005420F6" w:rsidRPr="00FD245F" w:rsidRDefault="005420F6" w:rsidP="007572A2">
            <w:pPr>
              <w:pStyle w:val="ConsPlusNormal"/>
              <w:widowControl w:val="0"/>
              <w:shd w:val="clear" w:color="auto" w:fill="FFFFFF"/>
              <w:spacing w:line="276" w:lineRule="auto"/>
              <w:jc w:val="both"/>
            </w:pPr>
            <w:r w:rsidRPr="00FD245F">
              <w:t>Срок действия конкурентных заявок</w:t>
            </w:r>
          </w:p>
        </w:tc>
        <w:tc>
          <w:tcPr>
            <w:tcW w:w="5954" w:type="dxa"/>
          </w:tcPr>
          <w:p w14:paraId="19300FE7" w14:textId="77777777" w:rsidR="005420F6" w:rsidRPr="00FD245F" w:rsidRDefault="005420F6" w:rsidP="007572A2">
            <w:pPr>
              <w:spacing w:line="276" w:lineRule="auto"/>
              <w:jc w:val="both"/>
              <w:rPr>
                <w:sz w:val="28"/>
                <w:szCs w:val="28"/>
              </w:rPr>
            </w:pPr>
            <w:r w:rsidRPr="00FD245F">
              <w:rPr>
                <w:sz w:val="28"/>
                <w:szCs w:val="28"/>
              </w:rPr>
              <w:t>Не устанавливается.</w:t>
            </w:r>
          </w:p>
        </w:tc>
      </w:tr>
      <w:tr w:rsidR="00FD245F" w:rsidRPr="00FD245F" w14:paraId="3E133F0E" w14:textId="77777777" w:rsidTr="00286C45">
        <w:tc>
          <w:tcPr>
            <w:tcW w:w="813" w:type="dxa"/>
          </w:tcPr>
          <w:p w14:paraId="772BC957" w14:textId="77777777" w:rsidR="005420F6" w:rsidRPr="00FD245F" w:rsidRDefault="005420F6" w:rsidP="007572A2">
            <w:pPr>
              <w:spacing w:line="276" w:lineRule="auto"/>
              <w:rPr>
                <w:sz w:val="28"/>
                <w:szCs w:val="28"/>
              </w:rPr>
            </w:pPr>
            <w:r w:rsidRPr="00FD245F">
              <w:rPr>
                <w:sz w:val="28"/>
                <w:szCs w:val="28"/>
              </w:rPr>
              <w:lastRenderedPageBreak/>
              <w:t>1.18</w:t>
            </w:r>
          </w:p>
        </w:tc>
        <w:tc>
          <w:tcPr>
            <w:tcW w:w="3718" w:type="dxa"/>
          </w:tcPr>
          <w:p w14:paraId="65D7F841" w14:textId="77777777" w:rsidR="005420F6" w:rsidRPr="00FD245F" w:rsidRDefault="005420F6" w:rsidP="007572A2">
            <w:pPr>
              <w:pStyle w:val="ConsPlusNormal"/>
              <w:widowControl w:val="0"/>
              <w:shd w:val="clear" w:color="auto" w:fill="FFFFFF"/>
              <w:spacing w:line="276" w:lineRule="auto"/>
              <w:jc w:val="both"/>
            </w:pPr>
            <w:r w:rsidRPr="00FD245F">
              <w:rPr>
                <w:bCs/>
              </w:rPr>
              <w:t>Срок заключения договора</w:t>
            </w:r>
          </w:p>
        </w:tc>
        <w:tc>
          <w:tcPr>
            <w:tcW w:w="5954" w:type="dxa"/>
            <w:shd w:val="clear" w:color="auto" w:fill="auto"/>
          </w:tcPr>
          <w:p w14:paraId="295BB3F3" w14:textId="77777777" w:rsidR="005420F6" w:rsidRPr="00FD245F" w:rsidRDefault="005420F6" w:rsidP="007572A2">
            <w:pPr>
              <w:spacing w:line="276" w:lineRule="auto"/>
              <w:jc w:val="both"/>
              <w:rPr>
                <w:sz w:val="28"/>
                <w:szCs w:val="28"/>
              </w:rPr>
            </w:pPr>
            <w:r w:rsidRPr="00FD245F">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FD245F" w:rsidRPr="00FD245F" w14:paraId="28E641C9" w14:textId="77777777" w:rsidTr="00286C45">
        <w:tc>
          <w:tcPr>
            <w:tcW w:w="813" w:type="dxa"/>
          </w:tcPr>
          <w:p w14:paraId="0366C465" w14:textId="77777777" w:rsidR="005420F6" w:rsidRPr="00FD245F" w:rsidRDefault="005420F6" w:rsidP="007572A2">
            <w:pPr>
              <w:spacing w:line="276" w:lineRule="auto"/>
              <w:rPr>
                <w:sz w:val="28"/>
                <w:szCs w:val="28"/>
              </w:rPr>
            </w:pPr>
            <w:r w:rsidRPr="00FD245F">
              <w:rPr>
                <w:sz w:val="28"/>
                <w:szCs w:val="28"/>
              </w:rPr>
              <w:t>1.19</w:t>
            </w:r>
          </w:p>
        </w:tc>
        <w:tc>
          <w:tcPr>
            <w:tcW w:w="3718" w:type="dxa"/>
          </w:tcPr>
          <w:p w14:paraId="18891509" w14:textId="77777777" w:rsidR="005420F6" w:rsidRPr="00FD245F" w:rsidRDefault="005420F6" w:rsidP="007572A2">
            <w:pPr>
              <w:spacing w:line="276" w:lineRule="auto"/>
              <w:rPr>
                <w:sz w:val="28"/>
                <w:szCs w:val="28"/>
              </w:rPr>
            </w:pPr>
            <w:r w:rsidRPr="00FD245F">
              <w:rPr>
                <w:sz w:val="28"/>
                <w:szCs w:val="28"/>
              </w:rPr>
              <w:t>Техническое задание</w:t>
            </w:r>
          </w:p>
        </w:tc>
        <w:tc>
          <w:tcPr>
            <w:tcW w:w="5954" w:type="dxa"/>
          </w:tcPr>
          <w:p w14:paraId="5DF8B28A" w14:textId="77777777" w:rsidR="005420F6" w:rsidRPr="00FD245F" w:rsidRDefault="005420F6" w:rsidP="007572A2">
            <w:pPr>
              <w:spacing w:line="276" w:lineRule="auto"/>
              <w:jc w:val="both"/>
              <w:rPr>
                <w:sz w:val="28"/>
                <w:szCs w:val="28"/>
              </w:rPr>
            </w:pPr>
            <w:r w:rsidRPr="00FD245F">
              <w:rPr>
                <w:sz w:val="28"/>
                <w:szCs w:val="28"/>
              </w:rPr>
              <w:t>Техническое з</w:t>
            </w:r>
            <w:r w:rsidR="00F71BDA" w:rsidRPr="00FD245F">
              <w:rPr>
                <w:sz w:val="28"/>
                <w:szCs w:val="28"/>
              </w:rPr>
              <w:t>адание указано в Приложении</w:t>
            </w:r>
            <w:r w:rsidR="006308C7" w:rsidRPr="00FD245F">
              <w:rPr>
                <w:sz w:val="28"/>
                <w:szCs w:val="28"/>
              </w:rPr>
              <w:t xml:space="preserve"> №2 </w:t>
            </w:r>
          </w:p>
        </w:tc>
      </w:tr>
      <w:tr w:rsidR="00FD245F" w:rsidRPr="00FD245F" w14:paraId="2C8FCCEB" w14:textId="77777777" w:rsidTr="00286C45">
        <w:tc>
          <w:tcPr>
            <w:tcW w:w="813" w:type="dxa"/>
          </w:tcPr>
          <w:p w14:paraId="247673D8" w14:textId="77777777" w:rsidR="005420F6" w:rsidRPr="00FD245F" w:rsidRDefault="005420F6" w:rsidP="007572A2">
            <w:pPr>
              <w:spacing w:line="276" w:lineRule="auto"/>
              <w:rPr>
                <w:sz w:val="28"/>
                <w:szCs w:val="28"/>
              </w:rPr>
            </w:pPr>
            <w:r w:rsidRPr="00FD245F">
              <w:rPr>
                <w:sz w:val="28"/>
                <w:szCs w:val="28"/>
              </w:rPr>
              <w:t>1.20</w:t>
            </w:r>
          </w:p>
        </w:tc>
        <w:tc>
          <w:tcPr>
            <w:tcW w:w="3718" w:type="dxa"/>
          </w:tcPr>
          <w:p w14:paraId="6F46E54E" w14:textId="77777777" w:rsidR="005420F6" w:rsidRPr="00FD245F" w:rsidRDefault="005420F6" w:rsidP="007572A2">
            <w:pPr>
              <w:spacing w:line="276" w:lineRule="auto"/>
              <w:rPr>
                <w:sz w:val="28"/>
                <w:szCs w:val="28"/>
              </w:rPr>
            </w:pPr>
            <w:r w:rsidRPr="00FD245F">
              <w:rPr>
                <w:sz w:val="28"/>
                <w:szCs w:val="28"/>
              </w:rPr>
              <w:t xml:space="preserve">Изменение количества предусмотренных договором товаров, объема работ, услуг при </w:t>
            </w:r>
            <w:r w:rsidR="00CC4130" w:rsidRPr="00FD245F">
              <w:rPr>
                <w:sz w:val="28"/>
                <w:szCs w:val="28"/>
              </w:rPr>
              <w:t>изменении потребности</w:t>
            </w:r>
          </w:p>
        </w:tc>
        <w:tc>
          <w:tcPr>
            <w:tcW w:w="5954" w:type="dxa"/>
          </w:tcPr>
          <w:p w14:paraId="0DD7D840" w14:textId="77777777" w:rsidR="005420F6" w:rsidRPr="00FD245F" w:rsidRDefault="005420F6" w:rsidP="007572A2">
            <w:pPr>
              <w:pStyle w:val="a3"/>
              <w:spacing w:line="276" w:lineRule="auto"/>
              <w:ind w:left="0"/>
              <w:jc w:val="both"/>
              <w:rPr>
                <w:bCs/>
                <w:i/>
                <w:sz w:val="28"/>
                <w:szCs w:val="28"/>
                <w:lang w:val="ru-RU" w:eastAsia="ru-RU"/>
              </w:rPr>
            </w:pPr>
            <w:r w:rsidRPr="00FD245F">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 без учета НДС.</w:t>
            </w:r>
          </w:p>
        </w:tc>
      </w:tr>
      <w:tr w:rsidR="00FD245F" w:rsidRPr="00FD245F" w14:paraId="02BD88BD" w14:textId="77777777" w:rsidTr="00286C45">
        <w:tc>
          <w:tcPr>
            <w:tcW w:w="813" w:type="dxa"/>
          </w:tcPr>
          <w:p w14:paraId="23B519A8" w14:textId="77777777" w:rsidR="005420F6" w:rsidRPr="00FD245F" w:rsidRDefault="005420F6" w:rsidP="007572A2">
            <w:pPr>
              <w:spacing w:line="276" w:lineRule="auto"/>
              <w:rPr>
                <w:sz w:val="28"/>
                <w:szCs w:val="28"/>
              </w:rPr>
            </w:pPr>
            <w:r w:rsidRPr="00FD245F">
              <w:rPr>
                <w:sz w:val="28"/>
                <w:szCs w:val="28"/>
              </w:rPr>
              <w:t>1.21</w:t>
            </w:r>
          </w:p>
        </w:tc>
        <w:tc>
          <w:tcPr>
            <w:tcW w:w="3718" w:type="dxa"/>
          </w:tcPr>
          <w:p w14:paraId="75A6040A" w14:textId="77777777" w:rsidR="005420F6" w:rsidRPr="00FD245F" w:rsidRDefault="005420F6" w:rsidP="007572A2">
            <w:pPr>
              <w:spacing w:line="276" w:lineRule="auto"/>
              <w:rPr>
                <w:sz w:val="28"/>
                <w:szCs w:val="28"/>
              </w:rPr>
            </w:pPr>
            <w:r w:rsidRPr="00FD245F">
              <w:rPr>
                <w:sz w:val="28"/>
                <w:szCs w:val="28"/>
              </w:rPr>
              <w:t>Выбор победителя</w:t>
            </w:r>
          </w:p>
        </w:tc>
        <w:tc>
          <w:tcPr>
            <w:tcW w:w="5954" w:type="dxa"/>
          </w:tcPr>
          <w:p w14:paraId="7CF5F4CE" w14:textId="77777777" w:rsidR="005420F6" w:rsidRPr="00FD245F" w:rsidRDefault="005420F6" w:rsidP="007572A2">
            <w:pPr>
              <w:spacing w:line="276" w:lineRule="auto"/>
              <w:rPr>
                <w:sz w:val="28"/>
                <w:szCs w:val="28"/>
              </w:rPr>
            </w:pPr>
            <w:r w:rsidRPr="00FD245F">
              <w:rPr>
                <w:sz w:val="28"/>
                <w:szCs w:val="28"/>
              </w:rPr>
              <w:t>По итогам запроса котировок определяется один победитель.</w:t>
            </w:r>
          </w:p>
        </w:tc>
      </w:tr>
      <w:tr w:rsidR="00FD245F" w:rsidRPr="00FD245F" w14:paraId="1EAA0E96" w14:textId="77777777" w:rsidTr="00286C45">
        <w:trPr>
          <w:trHeight w:val="1765"/>
        </w:trPr>
        <w:tc>
          <w:tcPr>
            <w:tcW w:w="813" w:type="dxa"/>
          </w:tcPr>
          <w:p w14:paraId="3C335E8D" w14:textId="77777777" w:rsidR="005420F6" w:rsidRPr="00FD245F" w:rsidRDefault="005420F6" w:rsidP="007572A2">
            <w:pPr>
              <w:spacing w:line="276" w:lineRule="auto"/>
              <w:rPr>
                <w:sz w:val="28"/>
                <w:szCs w:val="28"/>
              </w:rPr>
            </w:pPr>
            <w:r w:rsidRPr="00FD245F">
              <w:rPr>
                <w:sz w:val="28"/>
                <w:szCs w:val="28"/>
              </w:rPr>
              <w:t>1.22</w:t>
            </w:r>
          </w:p>
        </w:tc>
        <w:tc>
          <w:tcPr>
            <w:tcW w:w="3718" w:type="dxa"/>
          </w:tcPr>
          <w:p w14:paraId="19BF214B" w14:textId="77777777" w:rsidR="005420F6" w:rsidRPr="000703F4" w:rsidRDefault="005420F6" w:rsidP="007572A2">
            <w:pPr>
              <w:spacing w:line="276" w:lineRule="auto"/>
              <w:rPr>
                <w:sz w:val="28"/>
                <w:szCs w:val="28"/>
              </w:rPr>
            </w:pPr>
            <w:r w:rsidRPr="000703F4">
              <w:rPr>
                <w:sz w:val="28"/>
                <w:szCs w:val="28"/>
              </w:rPr>
              <w:t xml:space="preserve">Перечень документов, которые предоставляются для участия в </w:t>
            </w:r>
            <w:r w:rsidR="00CC4130" w:rsidRPr="000703F4">
              <w:rPr>
                <w:sz w:val="28"/>
                <w:szCs w:val="28"/>
              </w:rPr>
              <w:t>Запросе котировок</w:t>
            </w:r>
          </w:p>
        </w:tc>
        <w:tc>
          <w:tcPr>
            <w:tcW w:w="5954" w:type="dxa"/>
          </w:tcPr>
          <w:p w14:paraId="546CEB19" w14:textId="77777777" w:rsidR="005420F6" w:rsidRPr="000703F4" w:rsidRDefault="005420F6" w:rsidP="007572A2">
            <w:pPr>
              <w:spacing w:line="276" w:lineRule="auto"/>
              <w:rPr>
                <w:sz w:val="28"/>
                <w:szCs w:val="28"/>
              </w:rPr>
            </w:pPr>
            <w:r w:rsidRPr="000703F4">
              <w:rPr>
                <w:sz w:val="28"/>
                <w:szCs w:val="28"/>
              </w:rPr>
              <w:t xml:space="preserve">Для участия в запросе котировок участник надлежащим образом должен заполнить и предоставить: </w:t>
            </w:r>
          </w:p>
          <w:p w14:paraId="71840867" w14:textId="590DF0A8" w:rsidR="005420F6" w:rsidRPr="000703F4" w:rsidRDefault="005420F6" w:rsidP="007572A2">
            <w:pPr>
              <w:spacing w:line="276" w:lineRule="auto"/>
              <w:rPr>
                <w:rFonts w:ascii="Sylfaen" w:hAnsi="Sylfaen"/>
                <w:sz w:val="28"/>
                <w:szCs w:val="28"/>
              </w:rPr>
            </w:pPr>
            <w:r w:rsidRPr="000703F4">
              <w:rPr>
                <w:sz w:val="28"/>
                <w:szCs w:val="28"/>
              </w:rPr>
              <w:t>Приложение №2.</w:t>
            </w:r>
            <w:r w:rsidR="001536FA" w:rsidRPr="000703F4">
              <w:rPr>
                <w:sz w:val="28"/>
                <w:szCs w:val="28"/>
              </w:rPr>
              <w:t>1</w:t>
            </w:r>
            <w:r w:rsidRPr="000703F4">
              <w:rPr>
                <w:sz w:val="28"/>
                <w:szCs w:val="28"/>
              </w:rPr>
              <w:t xml:space="preserve"> (</w:t>
            </w:r>
            <w:r w:rsidR="00A22B6E" w:rsidRPr="000703F4">
              <w:rPr>
                <w:sz w:val="28"/>
                <w:szCs w:val="28"/>
              </w:rPr>
              <w:t>форма О</w:t>
            </w:r>
            <w:r w:rsidRPr="000703F4">
              <w:rPr>
                <w:sz w:val="28"/>
                <w:szCs w:val="28"/>
              </w:rPr>
              <w:t>писи представленных документов);</w:t>
            </w:r>
          </w:p>
          <w:p w14:paraId="71434DF4" w14:textId="77777777" w:rsidR="005420F6" w:rsidRPr="000703F4" w:rsidRDefault="005420F6" w:rsidP="007572A2">
            <w:pPr>
              <w:spacing w:line="276" w:lineRule="auto"/>
              <w:rPr>
                <w:sz w:val="28"/>
                <w:szCs w:val="28"/>
              </w:rPr>
            </w:pPr>
            <w:r w:rsidRPr="000703F4">
              <w:rPr>
                <w:sz w:val="28"/>
                <w:szCs w:val="28"/>
              </w:rPr>
              <w:t>Приложение №</w:t>
            </w:r>
            <w:r w:rsidRPr="000703F4">
              <w:rPr>
                <w:sz w:val="28"/>
                <w:szCs w:val="28"/>
                <w:lang w:val="hy-AM"/>
              </w:rPr>
              <w:t>3</w:t>
            </w:r>
            <w:r w:rsidRPr="000703F4">
              <w:rPr>
                <w:sz w:val="28"/>
                <w:szCs w:val="28"/>
              </w:rPr>
              <w:t xml:space="preserve"> (форма Заявки участника);</w:t>
            </w:r>
          </w:p>
          <w:p w14:paraId="3E127144" w14:textId="77777777" w:rsidR="00A22B6E" w:rsidRPr="000703F4" w:rsidRDefault="005420F6" w:rsidP="007572A2">
            <w:pPr>
              <w:spacing w:line="276" w:lineRule="auto"/>
              <w:rPr>
                <w:sz w:val="28"/>
                <w:szCs w:val="28"/>
              </w:rPr>
            </w:pPr>
            <w:r w:rsidRPr="000703F4">
              <w:rPr>
                <w:sz w:val="28"/>
                <w:szCs w:val="28"/>
              </w:rPr>
              <w:t>Приложение №</w:t>
            </w:r>
            <w:r w:rsidRPr="000703F4">
              <w:rPr>
                <w:sz w:val="28"/>
                <w:szCs w:val="28"/>
                <w:lang w:val="hy-AM"/>
              </w:rPr>
              <w:t>4</w:t>
            </w:r>
            <w:r w:rsidRPr="000703F4">
              <w:rPr>
                <w:sz w:val="28"/>
                <w:szCs w:val="28"/>
              </w:rPr>
              <w:t xml:space="preserve"> (форма Технического предложения</w:t>
            </w:r>
            <w:r w:rsidR="00A22B6E" w:rsidRPr="000703F4">
              <w:rPr>
                <w:sz w:val="28"/>
                <w:szCs w:val="28"/>
              </w:rPr>
              <w:t xml:space="preserve">); </w:t>
            </w:r>
          </w:p>
          <w:p w14:paraId="081A7334" w14:textId="77777777" w:rsidR="005420F6" w:rsidRPr="000703F4" w:rsidRDefault="00A22B6E" w:rsidP="00EB4A6B">
            <w:pPr>
              <w:pStyle w:val="a5"/>
              <w:suppressAutoHyphens/>
              <w:spacing w:line="276" w:lineRule="auto"/>
              <w:ind w:firstLine="0"/>
              <w:rPr>
                <w:sz w:val="28"/>
                <w:szCs w:val="28"/>
              </w:rPr>
            </w:pPr>
            <w:r w:rsidRPr="000703F4">
              <w:rPr>
                <w:sz w:val="28"/>
                <w:szCs w:val="28"/>
              </w:rPr>
              <w:t>Приложение №5 (Проект договора)</w:t>
            </w:r>
            <w:r w:rsidR="00CC4130" w:rsidRPr="000703F4">
              <w:rPr>
                <w:sz w:val="28"/>
                <w:szCs w:val="28"/>
              </w:rPr>
              <w:t>;</w:t>
            </w:r>
            <w:r w:rsidR="001C2DD7" w:rsidRPr="000703F4">
              <w:rPr>
                <w:sz w:val="28"/>
                <w:szCs w:val="28"/>
              </w:rPr>
              <w:t xml:space="preserve"> </w:t>
            </w:r>
          </w:p>
          <w:p w14:paraId="2968D97D" w14:textId="366C5E43" w:rsidR="00877549" w:rsidRPr="000703F4" w:rsidRDefault="00877549" w:rsidP="00877549">
            <w:pPr>
              <w:pStyle w:val="a5"/>
              <w:suppressAutoHyphens/>
              <w:spacing w:line="276" w:lineRule="auto"/>
              <w:ind w:firstLine="0"/>
              <w:rPr>
                <w:sz w:val="28"/>
                <w:szCs w:val="28"/>
              </w:rPr>
            </w:pPr>
            <w:r w:rsidRPr="000703F4">
              <w:rPr>
                <w:sz w:val="28"/>
                <w:szCs w:val="28"/>
              </w:rPr>
              <w:t>Приложение №6 (Сведения об опыте участника);</w:t>
            </w:r>
          </w:p>
          <w:p w14:paraId="79C25433" w14:textId="77777777" w:rsidR="001F5DD6" w:rsidRPr="000703F4" w:rsidRDefault="001F5DD6" w:rsidP="001F5DD6">
            <w:pPr>
              <w:jc w:val="both"/>
              <w:rPr>
                <w:sz w:val="28"/>
                <w:szCs w:val="28"/>
              </w:rPr>
            </w:pPr>
            <w:r w:rsidRPr="000703F4">
              <w:rPr>
                <w:sz w:val="28"/>
                <w:szCs w:val="28"/>
              </w:rPr>
              <w:t>Копии договоров аналогичных услуг, на сумму не менее 50% от начальной максимальной цены договора</w:t>
            </w:r>
            <w:r w:rsidR="00845E2E" w:rsidRPr="000703F4">
              <w:t xml:space="preserve"> </w:t>
            </w:r>
            <w:r w:rsidR="00845E2E" w:rsidRPr="000703F4">
              <w:rPr>
                <w:sz w:val="28"/>
                <w:szCs w:val="28"/>
              </w:rPr>
              <w:t>с подтверждающими документами выполненных работ;</w:t>
            </w:r>
          </w:p>
          <w:p w14:paraId="3E2B5008" w14:textId="7FBDF0E2" w:rsidR="000E24F5" w:rsidRPr="000703F4" w:rsidRDefault="00EA2481" w:rsidP="000703F4">
            <w:pPr>
              <w:pStyle w:val="12"/>
              <w:spacing w:line="276" w:lineRule="auto"/>
              <w:ind w:firstLine="0"/>
              <w:rPr>
                <w:b/>
                <w:szCs w:val="28"/>
              </w:rPr>
            </w:pPr>
            <w:r w:rsidRPr="000703F4">
              <w:rPr>
                <w:szCs w:val="28"/>
              </w:rPr>
              <w:t>Справк</w:t>
            </w:r>
            <w:r w:rsidR="00B16027" w:rsidRPr="000703F4">
              <w:rPr>
                <w:szCs w:val="28"/>
              </w:rPr>
              <w:t>а</w:t>
            </w:r>
            <w:r w:rsidRPr="000703F4">
              <w:rPr>
                <w:szCs w:val="28"/>
              </w:rPr>
              <w:t xml:space="preserve"> из налоговых органов об отсутствии задолженности</w:t>
            </w:r>
            <w:r w:rsidR="000703F4" w:rsidRPr="000703F4">
              <w:rPr>
                <w:szCs w:val="28"/>
              </w:rPr>
              <w:t xml:space="preserve"> </w:t>
            </w:r>
            <w:r w:rsidR="001F5DD6" w:rsidRPr="000703F4">
              <w:rPr>
                <w:szCs w:val="28"/>
              </w:rPr>
              <w:t xml:space="preserve">и </w:t>
            </w:r>
            <w:r w:rsidR="003F5B84" w:rsidRPr="000703F4">
              <w:rPr>
                <w:szCs w:val="28"/>
              </w:rPr>
              <w:t>иные документы, указанные в п.п.-2.11.15. – 2.11.17.</w:t>
            </w:r>
          </w:p>
        </w:tc>
      </w:tr>
      <w:bookmarkEnd w:id="3"/>
    </w:tbl>
    <w:p w14:paraId="7CFE557F" w14:textId="77777777" w:rsidR="0064449E" w:rsidRPr="00FD245F" w:rsidRDefault="0064449E" w:rsidP="00B175E2">
      <w:pPr>
        <w:spacing w:line="276" w:lineRule="auto"/>
        <w:sectPr w:rsidR="0064449E" w:rsidRPr="00FD245F" w:rsidSect="00B175E2">
          <w:headerReference w:type="default" r:id="rId10"/>
          <w:pgSz w:w="11906" w:h="16838" w:code="9"/>
          <w:pgMar w:top="992" w:right="1134" w:bottom="1134" w:left="924" w:header="794" w:footer="794" w:gutter="0"/>
          <w:pgNumType w:start="1"/>
          <w:cols w:space="708"/>
          <w:titlePg/>
          <w:docGrid w:linePitch="360"/>
        </w:sectPr>
      </w:pPr>
    </w:p>
    <w:p w14:paraId="4422F481" w14:textId="77777777" w:rsidR="0064449E" w:rsidRPr="00FD245F"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bookmarkStart w:id="4" w:name="_Toc48593619"/>
      <w:bookmarkStart w:id="5" w:name="_Toc235689726"/>
      <w:r w:rsidRPr="00FD245F">
        <w:rPr>
          <w:rFonts w:ascii="Times New Roman" w:hAnsi="Times New Roman" w:cs="Times New Roman"/>
          <w:sz w:val="28"/>
          <w:szCs w:val="28"/>
        </w:rPr>
        <w:lastRenderedPageBreak/>
        <w:t>Часть. Порядок проведени</w:t>
      </w:r>
      <w:bookmarkEnd w:id="4"/>
      <w:r w:rsidRPr="00FD245F">
        <w:rPr>
          <w:rFonts w:ascii="Times New Roman" w:hAnsi="Times New Roman" w:cs="Times New Roman"/>
          <w:sz w:val="28"/>
          <w:szCs w:val="28"/>
        </w:rPr>
        <w:t>я запроса котировок</w:t>
      </w:r>
      <w:bookmarkEnd w:id="5"/>
    </w:p>
    <w:p w14:paraId="0C0ACD03" w14:textId="77777777" w:rsidR="0064449E" w:rsidRPr="00FD245F" w:rsidRDefault="0064449E" w:rsidP="007572A2">
      <w:pPr>
        <w:spacing w:line="276" w:lineRule="auto"/>
      </w:pPr>
    </w:p>
    <w:p w14:paraId="15679EE5"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rPr>
      </w:pPr>
      <w:bookmarkStart w:id="6" w:name="_Toc48593621"/>
      <w:bookmarkStart w:id="7" w:name="_Toc235689727"/>
      <w:r w:rsidRPr="00FD245F">
        <w:rPr>
          <w:rFonts w:ascii="Times New Roman" w:hAnsi="Times New Roman" w:cs="Times New Roman"/>
        </w:rPr>
        <w:t>Участник запроса котировок</w:t>
      </w:r>
      <w:bookmarkEnd w:id="6"/>
      <w:bookmarkEnd w:id="7"/>
    </w:p>
    <w:p w14:paraId="43477083" w14:textId="77777777" w:rsidR="0064449E" w:rsidRPr="00FD245F" w:rsidRDefault="0064449E" w:rsidP="007572A2">
      <w:pPr>
        <w:spacing w:line="276" w:lineRule="auto"/>
        <w:rPr>
          <w:sz w:val="28"/>
          <w:szCs w:val="28"/>
        </w:rPr>
      </w:pPr>
      <w:r w:rsidRPr="00FD245F">
        <w:rPr>
          <w:sz w:val="28"/>
          <w:szCs w:val="28"/>
        </w:rPr>
        <w:t xml:space="preserve"> </w:t>
      </w:r>
    </w:p>
    <w:p w14:paraId="26B429B5" w14:textId="77777777" w:rsidR="0064449E" w:rsidRPr="00FD245F" w:rsidRDefault="0064449E" w:rsidP="007572A2">
      <w:pPr>
        <w:pStyle w:val="12"/>
        <w:numPr>
          <w:ilvl w:val="2"/>
          <w:numId w:val="5"/>
        </w:numPr>
        <w:spacing w:line="276" w:lineRule="auto"/>
        <w:ind w:left="0" w:firstLine="852"/>
        <w:rPr>
          <w:szCs w:val="28"/>
        </w:rPr>
      </w:pPr>
      <w:r w:rsidRPr="00FD245F">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14:paraId="68B0CF9B" w14:textId="77777777" w:rsidR="0064449E" w:rsidRPr="00FD245F" w:rsidRDefault="0064449E" w:rsidP="007572A2">
      <w:pPr>
        <w:pStyle w:val="12"/>
        <w:numPr>
          <w:ilvl w:val="2"/>
          <w:numId w:val="5"/>
        </w:numPr>
        <w:spacing w:line="276" w:lineRule="auto"/>
        <w:ind w:left="0" w:firstLine="852"/>
        <w:rPr>
          <w:szCs w:val="28"/>
        </w:rPr>
      </w:pPr>
      <w:r w:rsidRPr="00FD245F">
        <w:rPr>
          <w:szCs w:val="28"/>
        </w:rPr>
        <w:t>К участию в запросе котировок допускаются участники, соответствующие требованиям пункта 2.1.1 приложения № 1 извещения, предъявляемым обязательным и квалификационным требованиям, котировочные заявки которых соответствуют требованиям технического задания, извещения, представившие надлежащим образом оформленные док</w:t>
      </w:r>
      <w:r w:rsidR="00A22B6E" w:rsidRPr="00FD245F">
        <w:rPr>
          <w:szCs w:val="28"/>
        </w:rPr>
        <w:t xml:space="preserve">ументы, предусмотренные пунктом </w:t>
      </w:r>
      <w:r w:rsidRPr="00FD245F">
        <w:rPr>
          <w:szCs w:val="28"/>
        </w:rPr>
        <w:t xml:space="preserve">1.22 приложения </w:t>
      </w:r>
      <w:r w:rsidR="00A22B6E" w:rsidRPr="00FD245F">
        <w:rPr>
          <w:szCs w:val="28"/>
        </w:rPr>
        <w:t xml:space="preserve">№1 </w:t>
      </w:r>
      <w:r w:rsidRPr="00FD245F">
        <w:rPr>
          <w:szCs w:val="28"/>
        </w:rPr>
        <w:t>извещения.</w:t>
      </w:r>
    </w:p>
    <w:p w14:paraId="621958C1" w14:textId="77777777" w:rsidR="0064449E" w:rsidRPr="00FD245F" w:rsidRDefault="0064449E" w:rsidP="007572A2">
      <w:pPr>
        <w:pStyle w:val="12"/>
        <w:numPr>
          <w:ilvl w:val="2"/>
          <w:numId w:val="5"/>
        </w:numPr>
        <w:spacing w:line="276" w:lineRule="auto"/>
        <w:ind w:left="0" w:firstLine="852"/>
        <w:rPr>
          <w:szCs w:val="28"/>
        </w:rPr>
      </w:pPr>
      <w:r w:rsidRPr="00FD245F">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14:paraId="016ED017" w14:textId="77777777" w:rsidR="0064449E" w:rsidRPr="00FD245F" w:rsidRDefault="0064449E" w:rsidP="007572A2">
      <w:pPr>
        <w:pStyle w:val="12"/>
        <w:numPr>
          <w:ilvl w:val="2"/>
          <w:numId w:val="5"/>
        </w:numPr>
        <w:spacing w:line="276" w:lineRule="auto"/>
        <w:ind w:left="0" w:firstLine="852"/>
        <w:rPr>
          <w:szCs w:val="28"/>
        </w:rPr>
      </w:pPr>
      <w:r w:rsidRPr="00FD245F">
        <w:rPr>
          <w:szCs w:val="28"/>
        </w:rPr>
        <w:t>Документы, представленные участниками в составе котировочных заявок, возврату не подлежат, за исключением банковской гарантии.</w:t>
      </w:r>
    </w:p>
    <w:p w14:paraId="1331AC05" w14:textId="77777777" w:rsidR="0064449E" w:rsidRPr="00FD245F" w:rsidRDefault="0064449E" w:rsidP="007572A2">
      <w:pPr>
        <w:pStyle w:val="12"/>
        <w:numPr>
          <w:ilvl w:val="2"/>
          <w:numId w:val="5"/>
        </w:numPr>
        <w:spacing w:line="276" w:lineRule="auto"/>
        <w:ind w:left="0" w:firstLine="852"/>
        <w:rPr>
          <w:szCs w:val="28"/>
        </w:rPr>
      </w:pPr>
      <w:r w:rsidRPr="00FD245F">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14:paraId="73A0EEFE" w14:textId="77777777" w:rsidR="0064449E" w:rsidRPr="00FD245F" w:rsidRDefault="0064449E" w:rsidP="007572A2">
      <w:pPr>
        <w:pStyle w:val="12"/>
        <w:spacing w:line="276" w:lineRule="auto"/>
        <w:ind w:firstLine="0"/>
        <w:rPr>
          <w:szCs w:val="28"/>
        </w:rPr>
      </w:pPr>
    </w:p>
    <w:p w14:paraId="7FFD6DEF"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8" w:name="_Toc48593622"/>
      <w:bookmarkStart w:id="9" w:name="_Toc235689728"/>
      <w:r w:rsidRPr="00FD245F">
        <w:rPr>
          <w:rFonts w:ascii="Times New Roman" w:hAnsi="Times New Roman" w:cs="Times New Roman"/>
          <w:sz w:val="28"/>
          <w:szCs w:val="28"/>
        </w:rPr>
        <w:t>Участник, на стороне которого выступают несколько лиц</w:t>
      </w:r>
      <w:bookmarkEnd w:id="8"/>
      <w:bookmarkEnd w:id="9"/>
    </w:p>
    <w:p w14:paraId="386F6262" w14:textId="77777777" w:rsidR="0064449E" w:rsidRPr="00FD245F" w:rsidRDefault="0064449E" w:rsidP="007572A2">
      <w:pPr>
        <w:pStyle w:val="12"/>
        <w:numPr>
          <w:ilvl w:val="2"/>
          <w:numId w:val="3"/>
        </w:numPr>
        <w:spacing w:line="276" w:lineRule="auto"/>
        <w:ind w:left="0" w:firstLine="1050"/>
        <w:rPr>
          <w:szCs w:val="28"/>
        </w:rPr>
      </w:pPr>
      <w:r w:rsidRPr="00FD245F">
        <w:rPr>
          <w:szCs w:val="28"/>
        </w:rPr>
        <w:t>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в соответствии с приложением № 4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14:paraId="241E2D7C" w14:textId="77777777" w:rsidR="0064449E" w:rsidRPr="00FD245F" w:rsidRDefault="0064449E" w:rsidP="007572A2">
      <w:pPr>
        <w:pStyle w:val="12"/>
        <w:numPr>
          <w:ilvl w:val="2"/>
          <w:numId w:val="3"/>
        </w:numPr>
        <w:spacing w:line="276" w:lineRule="auto"/>
        <w:ind w:left="0" w:firstLine="1050"/>
        <w:rPr>
          <w:szCs w:val="28"/>
        </w:rPr>
      </w:pPr>
      <w:r w:rsidRPr="00FD245F">
        <w:rPr>
          <w:szCs w:val="28"/>
        </w:rPr>
        <w:t xml:space="preserve">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w:t>
      </w:r>
      <w:r w:rsidRPr="00FD245F">
        <w:rPr>
          <w:szCs w:val="28"/>
        </w:rPr>
        <w:lastRenderedPageBreak/>
        <w:t>заявок всех участников закупки, на стороне которых выступает такое лицо, так и заявки, поданной таким участником самостоятельно.</w:t>
      </w:r>
    </w:p>
    <w:p w14:paraId="34C3A665" w14:textId="77777777" w:rsidR="0064449E" w:rsidRPr="00FD245F" w:rsidRDefault="0064449E" w:rsidP="007572A2">
      <w:pPr>
        <w:pStyle w:val="12"/>
        <w:numPr>
          <w:ilvl w:val="2"/>
          <w:numId w:val="3"/>
        </w:numPr>
        <w:spacing w:line="276" w:lineRule="auto"/>
        <w:ind w:left="0" w:firstLine="1050"/>
        <w:rPr>
          <w:szCs w:val="28"/>
        </w:rPr>
      </w:pPr>
      <w:r w:rsidRPr="00FD245F">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14:paraId="50D33AF2" w14:textId="77777777" w:rsidR="0064449E" w:rsidRPr="00FD245F" w:rsidRDefault="0064449E" w:rsidP="007572A2">
      <w:pPr>
        <w:pStyle w:val="12"/>
        <w:numPr>
          <w:ilvl w:val="2"/>
          <w:numId w:val="3"/>
        </w:numPr>
        <w:spacing w:line="276" w:lineRule="auto"/>
        <w:ind w:left="0" w:firstLine="1050"/>
        <w:rPr>
          <w:szCs w:val="28"/>
        </w:rPr>
      </w:pPr>
      <w:r w:rsidRPr="00FD245F">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w:t>
      </w:r>
      <w:r w:rsidR="00C963A6" w:rsidRPr="00FD245F">
        <w:rPr>
          <w:szCs w:val="28"/>
        </w:rPr>
        <w:t xml:space="preserve"> </w:t>
      </w:r>
      <w:r w:rsidRPr="00FD245F">
        <w:rPr>
          <w:szCs w:val="28"/>
        </w:rPr>
        <w:t>(ых)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14:paraId="52892FFA" w14:textId="77777777" w:rsidR="0064449E" w:rsidRPr="00FD245F" w:rsidRDefault="0064449E" w:rsidP="007572A2">
      <w:pPr>
        <w:pStyle w:val="12"/>
        <w:numPr>
          <w:ilvl w:val="2"/>
          <w:numId w:val="3"/>
        </w:numPr>
        <w:spacing w:line="276" w:lineRule="auto"/>
        <w:ind w:left="0" w:firstLine="1050"/>
        <w:rPr>
          <w:szCs w:val="28"/>
        </w:rPr>
      </w:pPr>
      <w:r w:rsidRPr="00FD245F">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14:paraId="74027065" w14:textId="77777777" w:rsidR="0064449E" w:rsidRPr="00FD245F" w:rsidRDefault="0064449E" w:rsidP="007572A2">
      <w:pPr>
        <w:pStyle w:val="12"/>
        <w:numPr>
          <w:ilvl w:val="2"/>
          <w:numId w:val="3"/>
        </w:numPr>
        <w:spacing w:line="276" w:lineRule="auto"/>
        <w:ind w:left="0" w:firstLine="1050"/>
        <w:rPr>
          <w:szCs w:val="28"/>
        </w:rPr>
      </w:pPr>
      <w:r w:rsidRPr="00FD245F">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14:paraId="1C9EC615" w14:textId="77777777" w:rsidR="0064449E" w:rsidRPr="00FD245F" w:rsidRDefault="0064449E" w:rsidP="007572A2">
      <w:pPr>
        <w:pStyle w:val="12"/>
        <w:numPr>
          <w:ilvl w:val="2"/>
          <w:numId w:val="3"/>
        </w:numPr>
        <w:spacing w:line="276" w:lineRule="auto"/>
        <w:ind w:left="0" w:firstLine="1050"/>
        <w:rPr>
          <w:szCs w:val="28"/>
        </w:rPr>
      </w:pPr>
      <w:r w:rsidRPr="00FD245F">
        <w:rPr>
          <w:szCs w:val="28"/>
        </w:rPr>
        <w:t xml:space="preserve">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w:t>
      </w:r>
      <w:r w:rsidR="00765BAF" w:rsidRPr="00FD245F">
        <w:rPr>
          <w:szCs w:val="28"/>
        </w:rPr>
        <w:t>заявки все</w:t>
      </w:r>
      <w:r w:rsidRPr="00FD245F">
        <w:rPr>
          <w:szCs w:val="28"/>
        </w:rPr>
        <w:t xml:space="preserve"> предусмотренные извещением документы.</w:t>
      </w:r>
    </w:p>
    <w:p w14:paraId="1221E2FB" w14:textId="77777777" w:rsidR="0064449E" w:rsidRPr="00FD245F" w:rsidRDefault="0064449E" w:rsidP="007572A2">
      <w:pPr>
        <w:pStyle w:val="12"/>
        <w:numPr>
          <w:ilvl w:val="2"/>
          <w:numId w:val="3"/>
        </w:numPr>
        <w:spacing w:line="276" w:lineRule="auto"/>
        <w:ind w:left="0" w:firstLine="1050"/>
        <w:rPr>
          <w:szCs w:val="28"/>
        </w:rPr>
      </w:pPr>
      <w:r w:rsidRPr="00FD245F">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14:paraId="390D785F" w14:textId="77777777" w:rsidR="0064449E" w:rsidRPr="00FD245F" w:rsidRDefault="0064449E" w:rsidP="007572A2">
      <w:pPr>
        <w:pStyle w:val="a3"/>
        <w:spacing w:line="276" w:lineRule="auto"/>
        <w:ind w:left="0"/>
        <w:jc w:val="both"/>
        <w:rPr>
          <w:sz w:val="28"/>
          <w:szCs w:val="28"/>
        </w:rPr>
      </w:pPr>
    </w:p>
    <w:p w14:paraId="54CFAF66" w14:textId="77777777" w:rsidR="0064449E" w:rsidRPr="00FD245F" w:rsidRDefault="0064449E" w:rsidP="00CD5931">
      <w:pPr>
        <w:pStyle w:val="3"/>
        <w:numPr>
          <w:ilvl w:val="1"/>
          <w:numId w:val="1"/>
        </w:numPr>
        <w:spacing w:before="0" w:after="0" w:line="276" w:lineRule="auto"/>
        <w:ind w:left="0" w:firstLine="0"/>
        <w:jc w:val="center"/>
        <w:rPr>
          <w:rFonts w:ascii="Times New Roman" w:hAnsi="Times New Roman" w:cs="Times New Roman"/>
          <w:sz w:val="28"/>
          <w:szCs w:val="28"/>
        </w:rPr>
      </w:pPr>
      <w:bookmarkStart w:id="10" w:name="_Toc48593623"/>
      <w:bookmarkStart w:id="11" w:name="_Toc235689729"/>
      <w:r w:rsidRPr="00FD245F">
        <w:rPr>
          <w:rFonts w:ascii="Times New Roman" w:hAnsi="Times New Roman" w:cs="Times New Roman"/>
          <w:sz w:val="28"/>
          <w:szCs w:val="28"/>
        </w:rPr>
        <w:lastRenderedPageBreak/>
        <w:t>Требования к участникам</w:t>
      </w:r>
      <w:bookmarkEnd w:id="10"/>
      <w:bookmarkEnd w:id="11"/>
    </w:p>
    <w:p w14:paraId="3E88C28F" w14:textId="77777777" w:rsidR="00305CB0" w:rsidRPr="00FD245F" w:rsidRDefault="00305CB0" w:rsidP="00AE60FA">
      <w:pPr>
        <w:pStyle w:val="12"/>
        <w:numPr>
          <w:ilvl w:val="2"/>
          <w:numId w:val="17"/>
        </w:numPr>
        <w:spacing w:line="276" w:lineRule="auto"/>
        <w:ind w:left="0" w:firstLine="851"/>
        <w:rPr>
          <w:szCs w:val="28"/>
        </w:rPr>
      </w:pPr>
      <w:bookmarkStart w:id="12" w:name="_Toc48593624"/>
      <w:r w:rsidRPr="00FD245F">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14:paraId="1F9CAE02" w14:textId="77777777" w:rsidR="00305CB0" w:rsidRPr="00FD245F" w:rsidRDefault="00305CB0" w:rsidP="00AE60FA">
      <w:pPr>
        <w:pStyle w:val="12"/>
        <w:numPr>
          <w:ilvl w:val="2"/>
          <w:numId w:val="17"/>
        </w:numPr>
        <w:spacing w:line="276" w:lineRule="auto"/>
        <w:ind w:left="0" w:firstLine="851"/>
        <w:rPr>
          <w:szCs w:val="28"/>
        </w:rPr>
      </w:pPr>
      <w:r w:rsidRPr="00FD245F">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14:paraId="58CC5632" w14:textId="77777777" w:rsidR="00305CB0" w:rsidRPr="00FD245F" w:rsidRDefault="00305CB0" w:rsidP="00AE60FA">
      <w:pPr>
        <w:pStyle w:val="12"/>
        <w:numPr>
          <w:ilvl w:val="2"/>
          <w:numId w:val="17"/>
        </w:numPr>
        <w:spacing w:line="276" w:lineRule="auto"/>
        <w:ind w:left="0" w:firstLine="851"/>
        <w:rPr>
          <w:szCs w:val="28"/>
        </w:rPr>
      </w:pPr>
      <w:r w:rsidRPr="00FD245F">
        <w:rPr>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принято;</w:t>
      </w:r>
    </w:p>
    <w:p w14:paraId="3213A357" w14:textId="77777777" w:rsidR="000B00A9" w:rsidRPr="000703F4" w:rsidRDefault="00305CB0" w:rsidP="000B00A9">
      <w:pPr>
        <w:pStyle w:val="12"/>
        <w:numPr>
          <w:ilvl w:val="2"/>
          <w:numId w:val="17"/>
        </w:numPr>
        <w:spacing w:line="276" w:lineRule="auto"/>
        <w:ind w:left="0" w:firstLine="851"/>
        <w:rPr>
          <w:szCs w:val="28"/>
        </w:rPr>
      </w:pPr>
      <w:r w:rsidRPr="00FD245F">
        <w:rPr>
          <w:szCs w:val="28"/>
        </w:rPr>
        <w:t xml:space="preserve">Не проведение ликвидации участника-юридического лица и отсутствие решения суда о признании участника-юридического лица </w:t>
      </w:r>
      <w:r w:rsidRPr="000703F4">
        <w:rPr>
          <w:szCs w:val="28"/>
        </w:rPr>
        <w:t>несостоятельным (банкротом) и об открытии конкурентного производства.</w:t>
      </w:r>
    </w:p>
    <w:p w14:paraId="366E1F04" w14:textId="77777777" w:rsidR="001B59EC" w:rsidRPr="000703F4" w:rsidRDefault="001B59EC" w:rsidP="000B00A9">
      <w:pPr>
        <w:pStyle w:val="12"/>
        <w:numPr>
          <w:ilvl w:val="2"/>
          <w:numId w:val="17"/>
        </w:numPr>
        <w:spacing w:line="276" w:lineRule="auto"/>
        <w:ind w:left="0" w:firstLine="851"/>
        <w:rPr>
          <w:szCs w:val="28"/>
        </w:rPr>
      </w:pPr>
      <w:r w:rsidRPr="000703F4">
        <w:rPr>
          <w:szCs w:val="28"/>
        </w:rPr>
        <w:t xml:space="preserve">Наличие опыта </w:t>
      </w:r>
      <w:r w:rsidR="000B00A9" w:rsidRPr="000703F4">
        <w:rPr>
          <w:szCs w:val="28"/>
        </w:rPr>
        <w:t>выполнения аналогичных работ на сумму не менее 50% от начальной (максимальной) цены договора</w:t>
      </w:r>
      <w:r w:rsidR="00E43B3F" w:rsidRPr="000703F4">
        <w:rPr>
          <w:szCs w:val="28"/>
        </w:rPr>
        <w:t xml:space="preserve"> с подтверждающими документами выполненных работ</w:t>
      </w:r>
      <w:r w:rsidR="000B00A9" w:rsidRPr="000703F4">
        <w:rPr>
          <w:szCs w:val="28"/>
          <w:lang w:val="hy-AM"/>
        </w:rPr>
        <w:t>.</w:t>
      </w:r>
    </w:p>
    <w:p w14:paraId="39A8B133" w14:textId="77777777" w:rsidR="001B59EC" w:rsidRPr="000703F4" w:rsidRDefault="00EA2481" w:rsidP="001B59EC">
      <w:pPr>
        <w:pStyle w:val="12"/>
        <w:numPr>
          <w:ilvl w:val="2"/>
          <w:numId w:val="17"/>
        </w:numPr>
        <w:spacing w:line="276" w:lineRule="auto"/>
        <w:ind w:left="0" w:firstLine="851"/>
        <w:rPr>
          <w:szCs w:val="28"/>
        </w:rPr>
      </w:pPr>
      <w:r w:rsidRPr="000703F4">
        <w:rPr>
          <w:szCs w:val="28"/>
        </w:rPr>
        <w:t>Предоставление справки из налоговых органов об отсутствии задолженности</w:t>
      </w:r>
      <w:r w:rsidR="001B59EC" w:rsidRPr="000703F4">
        <w:rPr>
          <w:szCs w:val="28"/>
        </w:rPr>
        <w:t>.</w:t>
      </w:r>
    </w:p>
    <w:p w14:paraId="17A2B5B7" w14:textId="5342D6DE" w:rsidR="00A8582A" w:rsidRPr="00FD245F" w:rsidRDefault="00A8582A" w:rsidP="00A8582A">
      <w:pPr>
        <w:pStyle w:val="12"/>
        <w:numPr>
          <w:ilvl w:val="2"/>
          <w:numId w:val="17"/>
        </w:numPr>
        <w:spacing w:line="276" w:lineRule="auto"/>
        <w:ind w:left="0" w:firstLine="851"/>
        <w:rPr>
          <w:szCs w:val="28"/>
        </w:rPr>
      </w:pPr>
      <w:r w:rsidRPr="000C0C50">
        <w:rPr>
          <w:szCs w:val="28"/>
        </w:rPr>
        <w:t>Соответствие обязательным требованиям, указанным в пунктах 2.3.2-2.3.</w:t>
      </w:r>
      <w:r w:rsidR="00BD4313" w:rsidRPr="000C0C50">
        <w:rPr>
          <w:szCs w:val="28"/>
        </w:rPr>
        <w:t>4</w:t>
      </w:r>
      <w:r w:rsidRPr="000C0C50">
        <w:rPr>
          <w:szCs w:val="28"/>
        </w:rPr>
        <w:t xml:space="preserve"> приложения № 1</w:t>
      </w:r>
      <w:r w:rsidRPr="00FD245F">
        <w:rPr>
          <w:szCs w:val="28"/>
        </w:rPr>
        <w:t xml:space="preserve"> к извещению, подтверждается участником в декларативной форме в соответствии с приложением № 3 к извещению.</w:t>
      </w:r>
    </w:p>
    <w:p w14:paraId="5821EC32"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3" w:name="_Toc235689730"/>
      <w:r w:rsidRPr="00FD245F">
        <w:rPr>
          <w:rFonts w:ascii="Times New Roman" w:hAnsi="Times New Roman" w:cs="Times New Roman"/>
          <w:sz w:val="28"/>
          <w:szCs w:val="28"/>
        </w:rPr>
        <w:lastRenderedPageBreak/>
        <w:t>Информационное сопровождение</w:t>
      </w:r>
      <w:bookmarkEnd w:id="12"/>
      <w:bookmarkEnd w:id="13"/>
    </w:p>
    <w:p w14:paraId="286F1547" w14:textId="77777777" w:rsidR="0064449E" w:rsidRPr="00FD245F"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D245F">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14:paraId="489019D6" w14:textId="77777777" w:rsidR="0064449E" w:rsidRPr="00FD245F"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D245F">
        <w:rPr>
          <w:sz w:val="28"/>
          <w:szCs w:val="28"/>
        </w:rPr>
        <w:t>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которые могут осуществить поставки необходимых товаров, выполнение работ, оказание услуг.</w:t>
      </w:r>
    </w:p>
    <w:p w14:paraId="5B3C06CD" w14:textId="77777777" w:rsidR="0064449E" w:rsidRPr="00FD245F"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D245F">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14:paraId="28DDBB12" w14:textId="77777777" w:rsidR="0064449E" w:rsidRPr="00FD245F"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D245F">
        <w:rPr>
          <w:sz w:val="28"/>
          <w:szCs w:val="28"/>
        </w:rPr>
        <w:t>В организации и проведении запроса котировок участвуют:</w:t>
      </w:r>
    </w:p>
    <w:p w14:paraId="5D5E57C9" w14:textId="77777777" w:rsidR="0064449E" w:rsidRPr="00FD245F" w:rsidRDefault="0064449E" w:rsidP="007572A2">
      <w:pPr>
        <w:pStyle w:val="12"/>
        <w:spacing w:line="276" w:lineRule="auto"/>
        <w:ind w:firstLine="709"/>
        <w:rPr>
          <w:szCs w:val="28"/>
        </w:rPr>
      </w:pPr>
      <w:r w:rsidRPr="00FD245F">
        <w:rPr>
          <w:szCs w:val="28"/>
        </w:rPr>
        <w:t>- организатор – осуществляет организацию и проведение закупки;</w:t>
      </w:r>
    </w:p>
    <w:p w14:paraId="075AA758" w14:textId="77777777" w:rsidR="0064449E" w:rsidRPr="00FD245F" w:rsidRDefault="0064449E" w:rsidP="007572A2">
      <w:pPr>
        <w:pStyle w:val="12"/>
        <w:spacing w:line="276" w:lineRule="auto"/>
        <w:ind w:firstLine="709"/>
        <w:rPr>
          <w:szCs w:val="28"/>
        </w:rPr>
      </w:pPr>
      <w:r w:rsidRPr="00FD245F">
        <w:rPr>
          <w:szCs w:val="28"/>
        </w:rPr>
        <w:t>- экспертная группа – коллегиальный орган, образуемый для рассмотрения заявок;</w:t>
      </w:r>
    </w:p>
    <w:p w14:paraId="3BD28EF8" w14:textId="77777777" w:rsidR="0064449E" w:rsidRPr="00FD245F" w:rsidRDefault="0064449E" w:rsidP="007572A2">
      <w:pPr>
        <w:pStyle w:val="12"/>
        <w:spacing w:line="276" w:lineRule="auto"/>
        <w:ind w:firstLine="709"/>
        <w:rPr>
          <w:szCs w:val="28"/>
        </w:rPr>
      </w:pPr>
      <w:r w:rsidRPr="00FD245F">
        <w:rPr>
          <w:szCs w:val="28"/>
        </w:rPr>
        <w:t>- конкурсная комиссия – коллегиальный орган, образуемый для проведения процедур закупок.</w:t>
      </w:r>
    </w:p>
    <w:p w14:paraId="17C39C2F" w14:textId="77777777" w:rsidR="0064449E" w:rsidRPr="00FD245F" w:rsidRDefault="0064449E" w:rsidP="007572A2">
      <w:pPr>
        <w:pStyle w:val="12"/>
        <w:spacing w:line="276" w:lineRule="auto"/>
        <w:ind w:firstLine="0"/>
        <w:rPr>
          <w:szCs w:val="28"/>
        </w:rPr>
      </w:pPr>
    </w:p>
    <w:p w14:paraId="464B739E" w14:textId="77777777" w:rsidR="0064449E" w:rsidRPr="00FD245F" w:rsidRDefault="0064449E" w:rsidP="001310BB">
      <w:pPr>
        <w:pStyle w:val="3"/>
        <w:numPr>
          <w:ilvl w:val="1"/>
          <w:numId w:val="1"/>
        </w:numPr>
        <w:spacing w:before="0" w:after="0" w:line="276" w:lineRule="auto"/>
        <w:ind w:left="0" w:firstLine="709"/>
        <w:jc w:val="center"/>
        <w:rPr>
          <w:rFonts w:ascii="Times New Roman" w:hAnsi="Times New Roman" w:cs="Times New Roman"/>
          <w:sz w:val="28"/>
          <w:szCs w:val="28"/>
        </w:rPr>
      </w:pPr>
      <w:bookmarkStart w:id="14" w:name="_Toc48593625"/>
      <w:bookmarkStart w:id="15" w:name="_Toc235689731"/>
      <w:r w:rsidRPr="00FD245F">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4"/>
      <w:bookmarkEnd w:id="15"/>
    </w:p>
    <w:p w14:paraId="579F453F"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 xml:space="preserve">Запрос о даче разъяснений положений извещения </w:t>
      </w:r>
      <w:r w:rsidRPr="00FD245F">
        <w:rPr>
          <w:sz w:val="28"/>
          <w:szCs w:val="28"/>
        </w:rPr>
        <w:t>об осуществлении запроса котировок</w:t>
      </w:r>
      <w:r w:rsidRPr="00FD245F">
        <w:rPr>
          <w:rFonts w:eastAsia="MS Mincho"/>
          <w:sz w:val="28"/>
          <w:szCs w:val="28"/>
        </w:rPr>
        <w:t xml:space="preserve"> (далее – запрос) может быть направлен с момента размещения извещения на сайтах.</w:t>
      </w:r>
    </w:p>
    <w:p w14:paraId="14305B5B" w14:textId="77777777" w:rsidR="0064449E" w:rsidRPr="00FD245F" w:rsidRDefault="000C2454"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З</w:t>
      </w:r>
      <w:r w:rsidR="0064449E" w:rsidRPr="00FD245F">
        <w:rPr>
          <w:rFonts w:eastAsia="MS Mincho"/>
          <w:sz w:val="28"/>
          <w:szCs w:val="28"/>
        </w:rPr>
        <w:t>аявки</w:t>
      </w:r>
      <w:r w:rsidRPr="00FD245F">
        <w:rPr>
          <w:rFonts w:eastAsia="MS Mincho"/>
          <w:sz w:val="28"/>
          <w:szCs w:val="28"/>
          <w:lang w:val="ru-RU"/>
        </w:rPr>
        <w:t xml:space="preserve"> </w:t>
      </w:r>
      <w:r w:rsidR="0064449E" w:rsidRPr="00FD245F">
        <w:rPr>
          <w:rFonts w:eastAsia="MS Mincho"/>
          <w:sz w:val="28"/>
          <w:szCs w:val="28"/>
        </w:rPr>
        <w:t xml:space="preserve"> 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14:paraId="1E2D60E4" w14:textId="77777777" w:rsidR="0064449E" w:rsidRPr="00FD245F" w:rsidRDefault="000C2454"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З</w:t>
      </w:r>
      <w:r w:rsidR="0064449E" w:rsidRPr="00FD245F">
        <w:rPr>
          <w:rFonts w:eastAsia="MS Mincho"/>
          <w:sz w:val="28"/>
          <w:szCs w:val="28"/>
        </w:rPr>
        <w:t>аявки</w:t>
      </w:r>
      <w:r w:rsidRPr="00FD245F">
        <w:rPr>
          <w:rFonts w:eastAsia="MS Mincho"/>
          <w:sz w:val="28"/>
          <w:szCs w:val="28"/>
          <w:lang w:val="ru-RU"/>
        </w:rPr>
        <w:t xml:space="preserve"> </w:t>
      </w:r>
      <w:r w:rsidR="0064449E" w:rsidRPr="00FD245F">
        <w:rPr>
          <w:rFonts w:eastAsia="MS Mincho"/>
          <w:sz w:val="28"/>
          <w:szCs w:val="28"/>
        </w:rPr>
        <w:t xml:space="preserve"> на участие подаются на бумажном носителе, запрос может быть направлен посредством почтовой связи, курьерской доставки по </w:t>
      </w:r>
      <w:r w:rsidR="00E54736" w:rsidRPr="00FD245F">
        <w:rPr>
          <w:rFonts w:eastAsia="MS Mincho"/>
          <w:sz w:val="28"/>
          <w:szCs w:val="28"/>
        </w:rPr>
        <w:t xml:space="preserve">адресу, указанному в пункте </w:t>
      </w:r>
      <w:r w:rsidR="00B727A6" w:rsidRPr="00FD245F">
        <w:rPr>
          <w:rFonts w:eastAsia="MS Mincho"/>
          <w:sz w:val="28"/>
          <w:szCs w:val="28"/>
          <w:lang w:val="ru-RU"/>
        </w:rPr>
        <w:t>1.2.</w:t>
      </w:r>
      <w:r w:rsidR="0064449E" w:rsidRPr="00FD245F">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00E54736" w:rsidRPr="00FD245F">
        <w:rPr>
          <w:rFonts w:eastAsia="MS Mincho"/>
          <w:sz w:val="28"/>
          <w:szCs w:val="28"/>
          <w:lang w:val="ru-RU"/>
        </w:rPr>
        <w:t>1.2.</w:t>
      </w:r>
      <w:r w:rsidR="00B727A6" w:rsidRPr="00FD245F">
        <w:rPr>
          <w:rFonts w:eastAsia="MS Mincho"/>
          <w:sz w:val="28"/>
          <w:szCs w:val="28"/>
        </w:rPr>
        <w:t xml:space="preserve"> </w:t>
      </w:r>
      <w:r w:rsidR="0064449E" w:rsidRPr="00FD245F">
        <w:rPr>
          <w:rFonts w:eastAsia="MS Mincho"/>
          <w:sz w:val="28"/>
          <w:szCs w:val="28"/>
        </w:rPr>
        <w:t>приложения № 1 извещения. Запрос не может быть направлен посредством электронной почты.</w:t>
      </w:r>
    </w:p>
    <w:p w14:paraId="4DEAD276"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 xml:space="preserve">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w:t>
      </w:r>
      <w:r w:rsidRPr="00FD245F">
        <w:rPr>
          <w:rFonts w:eastAsia="MS Mincho"/>
          <w:sz w:val="28"/>
          <w:szCs w:val="28"/>
        </w:rPr>
        <w:lastRenderedPageBreak/>
        <w:t>поступил позднее, чем за 3 рабочих дня до даты окончания срока подачи заявок на участие в запросе котировок.</w:t>
      </w:r>
    </w:p>
    <w:p w14:paraId="4498C538"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14:paraId="33D2D2B5"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14:paraId="39EA29AB"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В случае внесения изменений в извещение срок подачи заявок на участие в запросе</w:t>
      </w:r>
      <w:r w:rsidRPr="00FD245F">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FD245F">
        <w:rPr>
          <w:rFonts w:eastAsia="MS Mincho"/>
          <w:sz w:val="28"/>
          <w:szCs w:val="28"/>
        </w:rPr>
        <w:t>извещением</w:t>
      </w:r>
      <w:r w:rsidRPr="00FD245F">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14:paraId="674D5CA3"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14:paraId="1DE7B90D"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 xml:space="preserve">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w:t>
      </w:r>
      <w:r w:rsidR="009C6DA7" w:rsidRPr="00FD245F">
        <w:rPr>
          <w:rFonts w:eastAsia="MS Mincho"/>
          <w:sz w:val="28"/>
          <w:szCs w:val="28"/>
        </w:rPr>
        <w:t>с гражданским законодательством</w:t>
      </w:r>
      <w:r w:rsidR="009C6DA7" w:rsidRPr="00FD245F">
        <w:rPr>
          <w:rFonts w:eastAsia="MS Mincho"/>
          <w:sz w:val="28"/>
          <w:szCs w:val="28"/>
          <w:lang w:val="ru-RU"/>
        </w:rPr>
        <w:t xml:space="preserve">, </w:t>
      </w:r>
      <w:r w:rsidR="009C6DA7" w:rsidRPr="00FD245F">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p>
    <w:p w14:paraId="5DB2E769"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Решение об отмене запроса котировок размещается на сайтах в день принятия этого решения</w:t>
      </w:r>
      <w:r w:rsidR="00B727A6" w:rsidRPr="00FD245F">
        <w:rPr>
          <w:rFonts w:eastAsia="MS Mincho"/>
          <w:sz w:val="28"/>
          <w:szCs w:val="28"/>
          <w:lang w:val="ru-RU"/>
        </w:rPr>
        <w:t>.</w:t>
      </w:r>
    </w:p>
    <w:p w14:paraId="3364901F"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Заказчик не берет на себя обязательство по уведомлению участников о дополнениях,</w:t>
      </w:r>
      <w:r w:rsidRPr="00FD245F">
        <w:rPr>
          <w:sz w:val="28"/>
          <w:szCs w:val="28"/>
        </w:rPr>
        <w:t xml:space="preserve"> изменениях, разъяснениях в извещение об осуществлении</w:t>
      </w:r>
      <w:r w:rsidRPr="00FD245F" w:rsidDel="003B3000">
        <w:rPr>
          <w:sz w:val="28"/>
          <w:szCs w:val="28"/>
        </w:rPr>
        <w:t xml:space="preserve"> </w:t>
      </w:r>
      <w:r w:rsidRPr="00FD245F">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33F9BB19" w14:textId="77777777" w:rsidR="0064449E" w:rsidRPr="00FD245F" w:rsidRDefault="0064449E" w:rsidP="007572A2">
      <w:pPr>
        <w:pStyle w:val="12"/>
        <w:spacing w:line="276" w:lineRule="auto"/>
        <w:ind w:firstLine="0"/>
        <w:rPr>
          <w:szCs w:val="28"/>
        </w:rPr>
      </w:pPr>
    </w:p>
    <w:p w14:paraId="0E8B6CA7"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6" w:name="_Toc48593626"/>
      <w:bookmarkStart w:id="17" w:name="_Toc235689732"/>
      <w:r w:rsidRPr="00FD245F">
        <w:rPr>
          <w:rFonts w:ascii="Times New Roman" w:hAnsi="Times New Roman" w:cs="Times New Roman"/>
          <w:sz w:val="28"/>
          <w:szCs w:val="28"/>
        </w:rPr>
        <w:t>Вскрытие конвертов с котировочными заявками запроса котировок</w:t>
      </w:r>
      <w:bookmarkEnd w:id="16"/>
      <w:bookmarkEnd w:id="17"/>
    </w:p>
    <w:p w14:paraId="15D3E97C"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lang w:val="ru-RU"/>
        </w:rPr>
        <w:t>Организатор</w:t>
      </w:r>
      <w:r w:rsidRPr="00FD245F">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w:t>
      </w:r>
      <w:r w:rsidRPr="00FD245F">
        <w:rPr>
          <w:sz w:val="28"/>
          <w:szCs w:val="28"/>
        </w:rPr>
        <w:lastRenderedPageBreak/>
        <w:t>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14:paraId="7DB0F0F7"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 xml:space="preserve">Конверты с котировочными заявками вскрываются публично </w:t>
      </w:r>
      <w:r w:rsidRPr="00FD245F">
        <w:rPr>
          <w:sz w:val="28"/>
          <w:szCs w:val="28"/>
          <w:lang w:val="ru-RU"/>
        </w:rPr>
        <w:t>на заседании экспертной группы после завершения срока подачи заявок.</w:t>
      </w:r>
    </w:p>
    <w:p w14:paraId="08193968"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14:paraId="4ABC000E"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295AF88C"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14:paraId="21FDD612"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При вскрытии конвертов с котировочными заявками объявляется:</w:t>
      </w:r>
    </w:p>
    <w:p w14:paraId="220A47C2"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Наименование участника запроса котировок;</w:t>
      </w:r>
    </w:p>
    <w:p w14:paraId="7F6FA16F"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Сведения, изложенные в техническом предложении участника запроса котировок, используемые для оценки заявок;</w:t>
      </w:r>
    </w:p>
    <w:p w14:paraId="789115DC"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Иная информация (при необходимости).</w:t>
      </w:r>
    </w:p>
    <w:p w14:paraId="7100808C"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Заказчик может проводить аудиозапись процедуры вскрытия конвертов с котировочными заявками.</w:t>
      </w:r>
    </w:p>
    <w:p w14:paraId="3B505CCB"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При вскрытии конвертов с заявками документы по существу не рассматриваются.</w:t>
      </w:r>
    </w:p>
    <w:p w14:paraId="15049ACF"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lastRenderedPageBreak/>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14:paraId="6CB3C07A" w14:textId="77777777" w:rsidR="0064449E" w:rsidRPr="00FD245F" w:rsidRDefault="0064449E" w:rsidP="007572A2">
      <w:pPr>
        <w:pStyle w:val="a5"/>
        <w:suppressAutoHyphens/>
        <w:spacing w:line="276" w:lineRule="auto"/>
        <w:ind w:firstLine="0"/>
        <w:rPr>
          <w:sz w:val="28"/>
          <w:szCs w:val="28"/>
        </w:rPr>
      </w:pPr>
    </w:p>
    <w:p w14:paraId="46EBFAE3"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8" w:name="_Toc48593627"/>
      <w:bookmarkStart w:id="19" w:name="_Toc235689733"/>
      <w:r w:rsidRPr="00FD245F">
        <w:rPr>
          <w:rFonts w:ascii="Times New Roman" w:hAnsi="Times New Roman" w:cs="Times New Roman"/>
          <w:sz w:val="28"/>
          <w:szCs w:val="28"/>
        </w:rPr>
        <w:t>Рассмотрение и оценка котировочных заявок</w:t>
      </w:r>
      <w:bookmarkEnd w:id="18"/>
      <w:bookmarkEnd w:id="19"/>
    </w:p>
    <w:p w14:paraId="6604A5F6"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Котировочные заявки участников рассматриваются на соответствие требованиям, изложенным в </w:t>
      </w:r>
      <w:r w:rsidRPr="00FD245F">
        <w:rPr>
          <w:sz w:val="28"/>
          <w:szCs w:val="28"/>
        </w:rPr>
        <w:t>извещении</w:t>
      </w:r>
      <w:r w:rsidRPr="00FD245F">
        <w:rPr>
          <w:rFonts w:eastAsia="MS Mincho"/>
          <w:sz w:val="28"/>
          <w:szCs w:val="28"/>
        </w:rPr>
        <w:t xml:space="preserve">, на основании представленных в составе котировочных заявок документов, а также иных источников информации, предусмотренных </w:t>
      </w:r>
      <w:r w:rsidRPr="00FD245F">
        <w:rPr>
          <w:sz w:val="28"/>
          <w:szCs w:val="28"/>
        </w:rPr>
        <w:t>извещением</w:t>
      </w:r>
      <w:r w:rsidRPr="00FD245F">
        <w:rPr>
          <w:rFonts w:eastAsia="MS Mincho"/>
          <w:sz w:val="28"/>
          <w:szCs w:val="28"/>
        </w:rPr>
        <w:t>.</w:t>
      </w:r>
    </w:p>
    <w:p w14:paraId="5B5FC3DA"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e-registor.</w:t>
      </w:r>
    </w:p>
    <w:p w14:paraId="03E97B3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14:paraId="2F28612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14:paraId="3B23877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14:paraId="5D106420"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Участник запроса котировок не допускается к участию в запросе котировок в случае:</w:t>
      </w:r>
    </w:p>
    <w:p w14:paraId="58DE0A8C"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несоответствия котировочной заявки требованиям, указанным в запросе котировок;</w:t>
      </w:r>
    </w:p>
    <w:p w14:paraId="59477E6A"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14:paraId="26C99561"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отказа от проведения запроса котировок;</w:t>
      </w:r>
    </w:p>
    <w:p w14:paraId="1E748128"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непредставления участником разъяснений положений котировочной заявки (в случае наличия требования заказчика).</w:t>
      </w:r>
    </w:p>
    <w:p w14:paraId="768BA9FA"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В случае установления недостоверности информации, содержащейся в документах, представленных в составе заявки, заказчик обязан </w:t>
      </w:r>
      <w:r w:rsidRPr="00FD245F">
        <w:rPr>
          <w:rFonts w:eastAsia="MS Mincho"/>
          <w:sz w:val="28"/>
          <w:szCs w:val="28"/>
        </w:rPr>
        <w:lastRenderedPageBreak/>
        <w:t>отстранить такого участника запроса котировок на любом этапе проведения запроса котировок.</w:t>
      </w:r>
    </w:p>
    <w:p w14:paraId="6704E2D7"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14:paraId="417F383C"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Ответ от участника запроса котировок, полученный после даты, указанной в запросе, не подлежит рассмотрению.</w:t>
      </w:r>
    </w:p>
    <w:p w14:paraId="489D1F60"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14:paraId="4EC98DF3"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14:paraId="2557889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14:paraId="2A1F85C9"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14:paraId="165C38B4"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14:paraId="6AF80C3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14:paraId="48F93DA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При этом организатор осуществляет рассмотрение заявок на предмет соответствия участников обязательным требованиям, а также проверяет </w:t>
      </w:r>
      <w:r w:rsidRPr="00FD245F">
        <w:rPr>
          <w:rFonts w:eastAsia="MS Mincho"/>
          <w:sz w:val="28"/>
          <w:szCs w:val="28"/>
        </w:rPr>
        <w:lastRenderedPageBreak/>
        <w:t>наличие и соответствие представленных в составе заявок документов требованиям извещения</w:t>
      </w:r>
      <w:r w:rsidRPr="00FD245F" w:rsidDel="001E10FE">
        <w:rPr>
          <w:rFonts w:eastAsia="MS Mincho"/>
          <w:sz w:val="28"/>
          <w:szCs w:val="28"/>
        </w:rPr>
        <w:t xml:space="preserve"> </w:t>
      </w:r>
      <w:r w:rsidRPr="00FD245F">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14:paraId="1CBECE77"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14:paraId="5F0377CE"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14:paraId="23180C1B"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14:paraId="6C951B5B"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14:paraId="2F477110"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14:paraId="62C94827"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14:paraId="5EE1FC19"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14:paraId="1E91358F"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14:paraId="43C066B2"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lastRenderedPageBreak/>
        <w:t>Протокол рассмотрения и оценки котировочных заявок не размещается на сайтах.</w:t>
      </w:r>
    </w:p>
    <w:p w14:paraId="473099E6" w14:textId="77777777" w:rsidR="0064449E" w:rsidRPr="00FD245F" w:rsidRDefault="0064449E" w:rsidP="007572A2">
      <w:pPr>
        <w:pStyle w:val="a3"/>
        <w:spacing w:line="276" w:lineRule="auto"/>
        <w:ind w:left="0"/>
        <w:jc w:val="both"/>
        <w:rPr>
          <w:rFonts w:eastAsia="MS Mincho"/>
          <w:sz w:val="28"/>
          <w:szCs w:val="28"/>
        </w:rPr>
      </w:pPr>
    </w:p>
    <w:p w14:paraId="2E8CE13A"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0" w:name="_Toc48593628"/>
      <w:bookmarkStart w:id="21" w:name="_Toc235689734"/>
      <w:r w:rsidRPr="00FD245F">
        <w:rPr>
          <w:rFonts w:ascii="Times New Roman" w:hAnsi="Times New Roman" w:cs="Times New Roman"/>
          <w:sz w:val="28"/>
          <w:szCs w:val="28"/>
        </w:rPr>
        <w:t>Порядок оценки и сопоставления котировочных заявок</w:t>
      </w:r>
      <w:bookmarkEnd w:id="20"/>
      <w:bookmarkEnd w:id="21"/>
    </w:p>
    <w:p w14:paraId="6DA92B49"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Победитель запроса котировок определяется по итогам оценки заявок, соответствующих требованиям извещения.</w:t>
      </w:r>
    </w:p>
    <w:p w14:paraId="0DEE78B9"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Единственным критерием оценки котировочных заявок является цена. Иные критерии оценки котировочных заявок не применяются.</w:t>
      </w:r>
    </w:p>
    <w:p w14:paraId="109A0596"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 xml:space="preserve">При оценке котировочных заявок сопоставляются предложения участников по цене без учета НДС. </w:t>
      </w:r>
    </w:p>
    <w:p w14:paraId="7FD4FDB1"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14:paraId="291563F7"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14:paraId="34A8CD87"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14:paraId="4AE182DE"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 xml:space="preserve">Победителем признается участник, заявка которого признана лучшей по итогам проведения запроса котировок. </w:t>
      </w:r>
    </w:p>
    <w:p w14:paraId="48665BC9" w14:textId="77777777" w:rsidR="0064449E" w:rsidRPr="00FD245F" w:rsidRDefault="0064449E" w:rsidP="007572A2">
      <w:pPr>
        <w:pStyle w:val="a5"/>
        <w:suppressAutoHyphens/>
        <w:spacing w:line="276" w:lineRule="auto"/>
        <w:ind w:firstLine="0"/>
        <w:rPr>
          <w:sz w:val="28"/>
          <w:szCs w:val="28"/>
        </w:rPr>
      </w:pPr>
    </w:p>
    <w:p w14:paraId="19DBFF65"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2" w:name="_Toc48593629"/>
      <w:bookmarkStart w:id="23" w:name="_Toc235689735"/>
      <w:r w:rsidRPr="00FD245F">
        <w:rPr>
          <w:rFonts w:ascii="Times New Roman" w:hAnsi="Times New Roman" w:cs="Times New Roman"/>
          <w:sz w:val="28"/>
          <w:szCs w:val="28"/>
        </w:rPr>
        <w:t>Подведение итогов запроса котировок</w:t>
      </w:r>
      <w:bookmarkEnd w:id="22"/>
      <w:bookmarkEnd w:id="23"/>
    </w:p>
    <w:p w14:paraId="27E18336" w14:textId="77777777" w:rsidR="0064449E" w:rsidRPr="00FD245F" w:rsidRDefault="0064449E" w:rsidP="00AE60FA">
      <w:pPr>
        <w:pStyle w:val="a3"/>
        <w:numPr>
          <w:ilvl w:val="2"/>
          <w:numId w:val="11"/>
        </w:numPr>
        <w:spacing w:line="276" w:lineRule="auto"/>
        <w:ind w:left="0" w:firstLine="852"/>
        <w:jc w:val="both"/>
        <w:rPr>
          <w:sz w:val="28"/>
          <w:szCs w:val="28"/>
        </w:rPr>
      </w:pPr>
      <w:r w:rsidRPr="00FD245F">
        <w:rPr>
          <w:sz w:val="28"/>
          <w:szCs w:val="28"/>
        </w:rPr>
        <w:t>Комиссия</w:t>
      </w:r>
      <w:r w:rsidRPr="00FD245F">
        <w:rPr>
          <w:bCs/>
          <w:sz w:val="28"/>
          <w:szCs w:val="28"/>
        </w:rPr>
        <w:t xml:space="preserve"> </w:t>
      </w:r>
      <w:r w:rsidRPr="00FD245F">
        <w:rPr>
          <w:sz w:val="28"/>
          <w:szCs w:val="28"/>
        </w:rPr>
        <w:t xml:space="preserve">принимает решение о победителе запроса котировок. По результатам работы комиссии </w:t>
      </w:r>
      <w:r w:rsidRPr="00FD245F">
        <w:rPr>
          <w:bCs/>
          <w:sz w:val="28"/>
          <w:szCs w:val="28"/>
        </w:rPr>
        <w:t>по осуществлению закупок</w:t>
      </w:r>
      <w:r w:rsidRPr="00FD245F">
        <w:rPr>
          <w:sz w:val="28"/>
          <w:szCs w:val="28"/>
        </w:rPr>
        <w:t xml:space="preserve"> оформляется итоговый протокол</w:t>
      </w:r>
      <w:r w:rsidRPr="00FD245F">
        <w:rPr>
          <w:sz w:val="28"/>
          <w:szCs w:val="28"/>
          <w:lang w:val="ru-RU"/>
        </w:rPr>
        <w:t>.</w:t>
      </w:r>
    </w:p>
    <w:p w14:paraId="117366F7" w14:textId="77777777" w:rsidR="0064449E" w:rsidRPr="00FD245F" w:rsidRDefault="0064449E" w:rsidP="00AE60FA">
      <w:pPr>
        <w:pStyle w:val="a3"/>
        <w:numPr>
          <w:ilvl w:val="2"/>
          <w:numId w:val="11"/>
        </w:numPr>
        <w:spacing w:line="276" w:lineRule="auto"/>
        <w:ind w:left="0" w:firstLine="852"/>
        <w:jc w:val="both"/>
        <w:rPr>
          <w:sz w:val="28"/>
          <w:szCs w:val="28"/>
        </w:rPr>
      </w:pPr>
      <w:r w:rsidRPr="00FD245F">
        <w:rPr>
          <w:sz w:val="28"/>
          <w:szCs w:val="28"/>
        </w:rPr>
        <w:t xml:space="preserve">Итоговый протокол комиссии </w:t>
      </w:r>
      <w:r w:rsidRPr="00FD245F">
        <w:rPr>
          <w:sz w:val="28"/>
          <w:szCs w:val="28"/>
          <w:lang w:val="ru-RU"/>
        </w:rPr>
        <w:t xml:space="preserve">не </w:t>
      </w:r>
      <w:r w:rsidRPr="00FD245F">
        <w:rPr>
          <w:sz w:val="28"/>
          <w:szCs w:val="28"/>
        </w:rPr>
        <w:t>размещается на сайтах.</w:t>
      </w:r>
    </w:p>
    <w:p w14:paraId="1341DBFD" w14:textId="77777777" w:rsidR="0064449E" w:rsidRPr="00FD245F" w:rsidRDefault="0064449E" w:rsidP="007572A2">
      <w:pPr>
        <w:pStyle w:val="a3"/>
        <w:spacing w:line="276" w:lineRule="auto"/>
        <w:ind w:left="0"/>
        <w:jc w:val="both"/>
        <w:rPr>
          <w:sz w:val="28"/>
          <w:szCs w:val="28"/>
        </w:rPr>
      </w:pPr>
    </w:p>
    <w:p w14:paraId="60A12C9C"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4" w:name="_Toc48593630"/>
      <w:bookmarkStart w:id="25" w:name="_Toc235689736"/>
      <w:r w:rsidRPr="00FD245F">
        <w:rPr>
          <w:rFonts w:ascii="Times New Roman" w:hAnsi="Times New Roman" w:cs="Times New Roman"/>
          <w:sz w:val="28"/>
          <w:szCs w:val="28"/>
        </w:rPr>
        <w:t>Признание запроса котировок несостоявшимся</w:t>
      </w:r>
      <w:bookmarkEnd w:id="24"/>
      <w:bookmarkEnd w:id="25"/>
    </w:p>
    <w:p w14:paraId="22394340"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t>Запрос котировок (в том числе в части отдельных лотов) признается несостоявшимся, если:</w:t>
      </w:r>
    </w:p>
    <w:p w14:paraId="09D5BB48"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t>на участие в запросе котировок подана одна заявка;</w:t>
      </w:r>
    </w:p>
    <w:p w14:paraId="677E6224"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7687E6A0"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lastRenderedPageBreak/>
        <w:t>все котировочные заявки признаны несоответствующими извещению о проведении запроса котировок;</w:t>
      </w:r>
    </w:p>
    <w:p w14:paraId="56A78960"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t>на участие в запросе котировок не подана ни одна заявка.</w:t>
      </w:r>
    </w:p>
    <w:p w14:paraId="744E0E73" w14:textId="77777777" w:rsidR="0064449E" w:rsidRPr="00FD245F" w:rsidRDefault="0064449E" w:rsidP="007572A2">
      <w:pPr>
        <w:pStyle w:val="ConsPlusNormal"/>
        <w:shd w:val="clear" w:color="auto" w:fill="FFFFFF"/>
        <w:spacing w:line="276" w:lineRule="auto"/>
        <w:ind w:firstLine="709"/>
        <w:jc w:val="both"/>
      </w:pPr>
      <w:r w:rsidRPr="00FD245F">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14:paraId="718D452A" w14:textId="77777777" w:rsidR="0064449E" w:rsidRPr="00FD245F" w:rsidRDefault="0064449E" w:rsidP="007572A2">
      <w:pPr>
        <w:pStyle w:val="ConsPlusNormal"/>
        <w:shd w:val="clear" w:color="auto" w:fill="FFFFFF"/>
        <w:spacing w:line="276" w:lineRule="auto"/>
        <w:ind w:firstLine="709"/>
        <w:jc w:val="both"/>
      </w:pPr>
      <w:r w:rsidRPr="00FD245F">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14:paraId="53A351F8" w14:textId="77777777" w:rsidR="0064449E" w:rsidRPr="00FD245F" w:rsidRDefault="0064449E" w:rsidP="007572A2">
      <w:pPr>
        <w:pStyle w:val="ConsPlusNormal"/>
        <w:shd w:val="clear" w:color="auto" w:fill="FFFFFF"/>
        <w:spacing w:line="276" w:lineRule="auto"/>
        <w:ind w:firstLine="709"/>
        <w:jc w:val="both"/>
      </w:pPr>
      <w:r w:rsidRPr="00FD245F">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14:paraId="3B8C7EB8" w14:textId="77777777" w:rsidR="0064449E" w:rsidRPr="00FD245F" w:rsidRDefault="0064449E" w:rsidP="007572A2">
      <w:pPr>
        <w:pStyle w:val="ConsPlusNormal"/>
        <w:widowControl w:val="0"/>
        <w:shd w:val="clear" w:color="auto" w:fill="FFFFFF"/>
        <w:spacing w:line="276" w:lineRule="auto"/>
        <w:ind w:firstLine="708"/>
        <w:jc w:val="both"/>
      </w:pPr>
      <w:r w:rsidRPr="00FD245F">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14:paraId="17E63AB4" w14:textId="77777777" w:rsidR="0064449E" w:rsidRPr="00FD245F" w:rsidRDefault="0064449E" w:rsidP="007572A2">
      <w:pPr>
        <w:pStyle w:val="a5"/>
        <w:suppressAutoHyphens/>
        <w:spacing w:line="276" w:lineRule="auto"/>
        <w:rPr>
          <w:sz w:val="28"/>
          <w:szCs w:val="28"/>
        </w:rPr>
      </w:pPr>
    </w:p>
    <w:p w14:paraId="7666C768" w14:textId="77777777" w:rsidR="0064449E" w:rsidRPr="00FD245F"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6" w:name="_Toc48593631"/>
      <w:bookmarkStart w:id="27" w:name="_Toc235689737"/>
      <w:r w:rsidRPr="00FD245F">
        <w:rPr>
          <w:rFonts w:ascii="Times New Roman" w:hAnsi="Times New Roman" w:cs="Times New Roman"/>
          <w:sz w:val="28"/>
          <w:szCs w:val="28"/>
        </w:rPr>
        <w:t>Состав котировочной заявки</w:t>
      </w:r>
      <w:bookmarkEnd w:id="26"/>
      <w:bookmarkEnd w:id="27"/>
    </w:p>
    <w:p w14:paraId="5FFCCD93"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Котировочная заявка должна содержать всю указанную в извещении информацию и документы.</w:t>
      </w:r>
    </w:p>
    <w:p w14:paraId="006776B8"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 xml:space="preserve">Котировочная заявка оформляется в соответствии с требованиями извещения. </w:t>
      </w:r>
    </w:p>
    <w:p w14:paraId="1C421D0E"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В случае наличия таких требований в извещении, в составе заявки должны быть представлены:</w:t>
      </w:r>
    </w:p>
    <w:p w14:paraId="2F615C02"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14:paraId="45138A40"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14:paraId="19AB84B5"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идентификационный номер налогоплательщика;</w:t>
      </w:r>
    </w:p>
    <w:p w14:paraId="640EC3DB"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lastRenderedPageBreak/>
        <w:t>согласие участника с условиями договора, указанными в запросе котировок;</w:t>
      </w:r>
    </w:p>
    <w:p w14:paraId="257C99ED"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цена товаров, работ, услуг с указанием включенных или не включенных в нее расходов (расходов на перевозку, страхование, уплату таможенных пошлин, налогов, сборов и других обязательных платежей);</w:t>
      </w:r>
    </w:p>
    <w:p w14:paraId="3829EC1E"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14:paraId="3B541EA1"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14:paraId="2527D743"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 xml:space="preserve">Котировочная заявка участника, не соответствующая требованиям извещения, отклоняется. </w:t>
      </w:r>
    </w:p>
    <w:p w14:paraId="0479F7D7"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14:paraId="5625A60E"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FD245F" w:rsidDel="00526179">
        <w:rPr>
          <w:sz w:val="28"/>
          <w:szCs w:val="28"/>
        </w:rPr>
        <w:t xml:space="preserve"> </w:t>
      </w:r>
      <w:r w:rsidRPr="00FD245F">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14:paraId="7D6054B4"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14:paraId="739E73A0" w14:textId="77777777" w:rsidR="0064449E" w:rsidRPr="000703F4" w:rsidRDefault="0064449E" w:rsidP="00AE60FA">
      <w:pPr>
        <w:pStyle w:val="a5"/>
        <w:numPr>
          <w:ilvl w:val="2"/>
          <w:numId w:val="13"/>
        </w:numPr>
        <w:suppressAutoHyphens/>
        <w:spacing w:line="276" w:lineRule="auto"/>
        <w:ind w:left="0" w:firstLine="852"/>
        <w:rPr>
          <w:sz w:val="28"/>
          <w:szCs w:val="28"/>
        </w:rPr>
      </w:pPr>
      <w:r w:rsidRPr="000703F4">
        <w:rPr>
          <w:sz w:val="28"/>
          <w:szCs w:val="28"/>
        </w:rPr>
        <w:t>В котировочной заявке должны быть представлены:</w:t>
      </w:r>
    </w:p>
    <w:p w14:paraId="20C6B33E" w14:textId="48CECE84" w:rsidR="0064449E" w:rsidRPr="000703F4" w:rsidRDefault="00210A43" w:rsidP="00210A43">
      <w:pPr>
        <w:pStyle w:val="a5"/>
        <w:suppressAutoHyphens/>
        <w:spacing w:line="276" w:lineRule="auto"/>
        <w:ind w:firstLine="851"/>
        <w:rPr>
          <w:sz w:val="28"/>
          <w:szCs w:val="28"/>
        </w:rPr>
      </w:pPr>
      <w:r w:rsidRPr="000703F4">
        <w:rPr>
          <w:sz w:val="28"/>
          <w:szCs w:val="28"/>
          <w:lang w:val="hy-AM"/>
        </w:rPr>
        <w:t xml:space="preserve">- </w:t>
      </w:r>
      <w:r w:rsidR="00A22B6E" w:rsidRPr="000703F4">
        <w:rPr>
          <w:sz w:val="28"/>
          <w:szCs w:val="28"/>
        </w:rPr>
        <w:t>Приложение</w:t>
      </w:r>
      <w:r w:rsidR="008460BF" w:rsidRPr="000703F4">
        <w:rPr>
          <w:sz w:val="28"/>
          <w:szCs w:val="28"/>
        </w:rPr>
        <w:t xml:space="preserve"> № 2.</w:t>
      </w:r>
      <w:r w:rsidR="001536FA" w:rsidRPr="000703F4">
        <w:rPr>
          <w:sz w:val="28"/>
          <w:szCs w:val="28"/>
        </w:rPr>
        <w:t>1</w:t>
      </w:r>
      <w:r w:rsidR="008460BF" w:rsidRPr="000703F4">
        <w:rPr>
          <w:sz w:val="28"/>
          <w:szCs w:val="28"/>
        </w:rPr>
        <w:t xml:space="preserve"> (</w:t>
      </w:r>
      <w:r w:rsidR="0064449E" w:rsidRPr="000703F4">
        <w:rPr>
          <w:sz w:val="28"/>
          <w:szCs w:val="28"/>
        </w:rPr>
        <w:t>Опись представленных документов, заверенная подписью и печатью (при ее наличии) Участника</w:t>
      </w:r>
      <w:r w:rsidR="00A22B6E" w:rsidRPr="000703F4">
        <w:rPr>
          <w:sz w:val="28"/>
          <w:szCs w:val="28"/>
        </w:rPr>
        <w:t>);</w:t>
      </w:r>
    </w:p>
    <w:p w14:paraId="01D71D94" w14:textId="77777777" w:rsidR="0064449E" w:rsidRPr="000703F4" w:rsidRDefault="00A22B6E" w:rsidP="00210A43">
      <w:pPr>
        <w:pStyle w:val="a5"/>
        <w:suppressAutoHyphens/>
        <w:spacing w:line="276" w:lineRule="auto"/>
        <w:ind w:firstLine="851"/>
        <w:rPr>
          <w:sz w:val="28"/>
          <w:szCs w:val="28"/>
        </w:rPr>
      </w:pPr>
      <w:r w:rsidRPr="000703F4">
        <w:rPr>
          <w:sz w:val="28"/>
          <w:szCs w:val="28"/>
        </w:rPr>
        <w:t>- Приложение</w:t>
      </w:r>
      <w:r w:rsidR="0064449E" w:rsidRPr="000703F4">
        <w:rPr>
          <w:sz w:val="28"/>
          <w:szCs w:val="28"/>
        </w:rPr>
        <w:t xml:space="preserve"> № 3 (Заявка Участника) к извещению,</w:t>
      </w:r>
      <w:r w:rsidRPr="000703F4">
        <w:rPr>
          <w:sz w:val="28"/>
          <w:szCs w:val="28"/>
        </w:rPr>
        <w:t xml:space="preserve"> заверенная подписью и печатью </w:t>
      </w:r>
      <w:r w:rsidR="0064449E" w:rsidRPr="000703F4">
        <w:rPr>
          <w:sz w:val="28"/>
          <w:szCs w:val="28"/>
        </w:rPr>
        <w:t xml:space="preserve">участника </w:t>
      </w:r>
      <w:r w:rsidRPr="000703F4">
        <w:rPr>
          <w:sz w:val="28"/>
          <w:szCs w:val="28"/>
        </w:rPr>
        <w:t xml:space="preserve">запроса </w:t>
      </w:r>
      <w:r w:rsidR="0064449E" w:rsidRPr="000703F4">
        <w:rPr>
          <w:sz w:val="28"/>
          <w:szCs w:val="28"/>
        </w:rPr>
        <w:t>котировок</w:t>
      </w:r>
      <w:r w:rsidRPr="000703F4">
        <w:rPr>
          <w:sz w:val="28"/>
          <w:szCs w:val="28"/>
        </w:rPr>
        <w:t>;</w:t>
      </w:r>
      <w:r w:rsidR="0064449E" w:rsidRPr="000703F4">
        <w:rPr>
          <w:sz w:val="28"/>
          <w:szCs w:val="28"/>
        </w:rPr>
        <w:t xml:space="preserve"> </w:t>
      </w:r>
    </w:p>
    <w:p w14:paraId="34967841" w14:textId="77777777" w:rsidR="0081232F" w:rsidRPr="000703F4" w:rsidRDefault="00A22B6E" w:rsidP="00210A43">
      <w:pPr>
        <w:pStyle w:val="a5"/>
        <w:suppressAutoHyphens/>
        <w:spacing w:line="276" w:lineRule="auto"/>
        <w:ind w:firstLine="851"/>
        <w:rPr>
          <w:sz w:val="28"/>
          <w:szCs w:val="28"/>
        </w:rPr>
      </w:pPr>
      <w:r w:rsidRPr="000703F4">
        <w:rPr>
          <w:sz w:val="28"/>
          <w:szCs w:val="28"/>
        </w:rPr>
        <w:t>- Приложение</w:t>
      </w:r>
      <w:r w:rsidR="0064449E" w:rsidRPr="000703F4">
        <w:rPr>
          <w:sz w:val="28"/>
          <w:szCs w:val="28"/>
        </w:rPr>
        <w:t xml:space="preserve"> № 4 (</w:t>
      </w:r>
      <w:r w:rsidR="00185C90" w:rsidRPr="000703F4">
        <w:rPr>
          <w:sz w:val="28"/>
          <w:szCs w:val="28"/>
        </w:rPr>
        <w:t>Т</w:t>
      </w:r>
      <w:r w:rsidR="00D44EC2" w:rsidRPr="000703F4">
        <w:rPr>
          <w:sz w:val="28"/>
          <w:szCs w:val="28"/>
        </w:rPr>
        <w:t>ехническое</w:t>
      </w:r>
      <w:r w:rsidR="0064449E" w:rsidRPr="000703F4">
        <w:rPr>
          <w:sz w:val="28"/>
          <w:szCs w:val="28"/>
        </w:rPr>
        <w:t xml:space="preserve"> предложение) к извещению, заверенн</w:t>
      </w:r>
      <w:r w:rsidRPr="000703F4">
        <w:rPr>
          <w:sz w:val="28"/>
          <w:szCs w:val="28"/>
        </w:rPr>
        <w:t xml:space="preserve">ое подписью и печатью </w:t>
      </w:r>
      <w:r w:rsidR="0064449E" w:rsidRPr="000703F4">
        <w:rPr>
          <w:sz w:val="28"/>
          <w:szCs w:val="28"/>
        </w:rPr>
        <w:t xml:space="preserve">участника </w:t>
      </w:r>
      <w:r w:rsidRPr="000703F4">
        <w:rPr>
          <w:sz w:val="28"/>
          <w:szCs w:val="28"/>
        </w:rPr>
        <w:t>запроса</w:t>
      </w:r>
      <w:r w:rsidR="0064449E" w:rsidRPr="000703F4">
        <w:rPr>
          <w:sz w:val="28"/>
          <w:szCs w:val="28"/>
        </w:rPr>
        <w:t xml:space="preserve"> котировок</w:t>
      </w:r>
      <w:r w:rsidR="0081232F" w:rsidRPr="000703F4">
        <w:rPr>
          <w:sz w:val="28"/>
          <w:szCs w:val="28"/>
        </w:rPr>
        <w:t>;</w:t>
      </w:r>
    </w:p>
    <w:p w14:paraId="340F2E1D" w14:textId="77777777" w:rsidR="00AC7624" w:rsidRPr="000703F4" w:rsidRDefault="004D052F" w:rsidP="00210A43">
      <w:pPr>
        <w:pStyle w:val="a5"/>
        <w:suppressAutoHyphens/>
        <w:spacing w:line="276" w:lineRule="auto"/>
        <w:ind w:firstLine="851"/>
        <w:rPr>
          <w:sz w:val="28"/>
          <w:szCs w:val="28"/>
        </w:rPr>
      </w:pPr>
      <w:r w:rsidRPr="000703F4">
        <w:rPr>
          <w:sz w:val="28"/>
          <w:szCs w:val="28"/>
        </w:rPr>
        <w:t xml:space="preserve">- </w:t>
      </w:r>
      <w:r w:rsidR="00116E90" w:rsidRPr="000703F4">
        <w:rPr>
          <w:sz w:val="28"/>
          <w:szCs w:val="28"/>
        </w:rPr>
        <w:t>Приложение №5 (Проект договора)</w:t>
      </w:r>
      <w:r w:rsidRPr="000703F4">
        <w:rPr>
          <w:sz w:val="28"/>
          <w:szCs w:val="28"/>
        </w:rPr>
        <w:t>, к извещению, заверенное подписью и печатью участника запроса котировок</w:t>
      </w:r>
      <w:r w:rsidR="00AC7624" w:rsidRPr="000703F4">
        <w:rPr>
          <w:sz w:val="28"/>
          <w:szCs w:val="28"/>
        </w:rPr>
        <w:t>;</w:t>
      </w:r>
    </w:p>
    <w:p w14:paraId="10B92EE6" w14:textId="77777777" w:rsidR="00877549" w:rsidRPr="000703F4" w:rsidRDefault="00877549" w:rsidP="00877549">
      <w:pPr>
        <w:pStyle w:val="a5"/>
        <w:suppressAutoHyphens/>
        <w:spacing w:line="276" w:lineRule="auto"/>
        <w:ind w:firstLine="851"/>
        <w:rPr>
          <w:sz w:val="28"/>
          <w:szCs w:val="28"/>
        </w:rPr>
      </w:pPr>
      <w:r w:rsidRPr="000703F4">
        <w:rPr>
          <w:sz w:val="28"/>
          <w:szCs w:val="28"/>
        </w:rPr>
        <w:t>- Приложение №6 (Сведения об опыте участника);</w:t>
      </w:r>
    </w:p>
    <w:p w14:paraId="3C4DD38A" w14:textId="77777777" w:rsidR="00877549" w:rsidRPr="000703F4" w:rsidRDefault="00877549" w:rsidP="00210A43">
      <w:pPr>
        <w:pStyle w:val="a5"/>
        <w:suppressAutoHyphens/>
        <w:spacing w:line="276" w:lineRule="auto"/>
        <w:ind w:firstLine="851"/>
        <w:rPr>
          <w:sz w:val="28"/>
          <w:szCs w:val="28"/>
        </w:rPr>
      </w:pPr>
    </w:p>
    <w:p w14:paraId="4568CD06" w14:textId="77777777" w:rsidR="001F5DD6" w:rsidRPr="000703F4" w:rsidRDefault="001F5DD6" w:rsidP="006712C8">
      <w:pPr>
        <w:pStyle w:val="a5"/>
        <w:suppressAutoHyphens/>
        <w:spacing w:line="276" w:lineRule="auto"/>
        <w:ind w:firstLine="851"/>
        <w:rPr>
          <w:sz w:val="28"/>
          <w:szCs w:val="28"/>
        </w:rPr>
      </w:pPr>
      <w:r w:rsidRPr="000703F4">
        <w:rPr>
          <w:sz w:val="28"/>
          <w:szCs w:val="28"/>
        </w:rPr>
        <w:t>-</w:t>
      </w:r>
      <w:r w:rsidR="0077419D" w:rsidRPr="000703F4">
        <w:rPr>
          <w:sz w:val="28"/>
          <w:szCs w:val="28"/>
        </w:rPr>
        <w:t xml:space="preserve"> </w:t>
      </w:r>
      <w:r w:rsidR="00A528FC" w:rsidRPr="000703F4">
        <w:rPr>
          <w:sz w:val="28"/>
          <w:szCs w:val="28"/>
        </w:rPr>
        <w:t>Копии договоров аналогичных услуг, на сумму не менее 50% от начальной (максимальной) цены договора с подтверждающими документами выполненных работ;</w:t>
      </w:r>
    </w:p>
    <w:p w14:paraId="608E4BC0" w14:textId="77777777" w:rsidR="001B59EC" w:rsidRPr="00FD245F" w:rsidRDefault="001B59EC" w:rsidP="006712C8">
      <w:pPr>
        <w:pStyle w:val="a5"/>
        <w:suppressAutoHyphens/>
        <w:spacing w:line="276" w:lineRule="auto"/>
        <w:ind w:firstLine="851"/>
        <w:rPr>
          <w:sz w:val="28"/>
          <w:szCs w:val="28"/>
        </w:rPr>
      </w:pPr>
      <w:r w:rsidRPr="000703F4">
        <w:rPr>
          <w:sz w:val="28"/>
          <w:szCs w:val="28"/>
        </w:rPr>
        <w:t>-</w:t>
      </w:r>
      <w:r w:rsidR="00FB358E" w:rsidRPr="000703F4">
        <w:rPr>
          <w:rFonts w:eastAsia="Calibri"/>
          <w:sz w:val="28"/>
          <w:szCs w:val="28"/>
        </w:rPr>
        <w:t xml:space="preserve"> Справка из налоговых органов об отсутствии задолженности</w:t>
      </w:r>
      <w:r w:rsidRPr="000703F4">
        <w:rPr>
          <w:sz w:val="28"/>
          <w:szCs w:val="28"/>
        </w:rPr>
        <w:t>.</w:t>
      </w:r>
    </w:p>
    <w:p w14:paraId="4DFCE628" w14:textId="77777777" w:rsidR="00216A15" w:rsidRPr="00FD245F" w:rsidRDefault="00216A15" w:rsidP="001F5DD6">
      <w:pPr>
        <w:pStyle w:val="a5"/>
        <w:suppressAutoHyphens/>
        <w:spacing w:line="276" w:lineRule="auto"/>
        <w:ind w:firstLine="851"/>
        <w:rPr>
          <w:sz w:val="28"/>
          <w:szCs w:val="28"/>
        </w:rPr>
      </w:pPr>
      <w:r w:rsidRPr="00FD245F">
        <w:rPr>
          <w:sz w:val="28"/>
          <w:szCs w:val="28"/>
        </w:rPr>
        <w:t xml:space="preserve">2.11.16 </w:t>
      </w:r>
      <w:r w:rsidR="00A22B6E" w:rsidRPr="00FD245F">
        <w:rPr>
          <w:sz w:val="28"/>
          <w:szCs w:val="28"/>
        </w:rPr>
        <w:t>Д</w:t>
      </w:r>
      <w:r w:rsidR="0064449E" w:rsidRPr="00FD245F">
        <w:rPr>
          <w:sz w:val="28"/>
          <w:szCs w:val="28"/>
        </w:rPr>
        <w:t>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w:t>
      </w:r>
      <w:r w:rsidRPr="00FD245F">
        <w:rPr>
          <w:sz w:val="28"/>
          <w:szCs w:val="28"/>
        </w:rPr>
        <w:t>ли копии, заверенной участником.</w:t>
      </w:r>
    </w:p>
    <w:p w14:paraId="7A166B76" w14:textId="77777777" w:rsidR="0064449E" w:rsidRPr="00FD245F" w:rsidRDefault="00216A15" w:rsidP="00216A15">
      <w:pPr>
        <w:pStyle w:val="a5"/>
        <w:suppressAutoHyphens/>
        <w:spacing w:line="276" w:lineRule="auto"/>
        <w:ind w:firstLine="851"/>
        <w:rPr>
          <w:sz w:val="28"/>
          <w:szCs w:val="28"/>
        </w:rPr>
      </w:pPr>
      <w:r w:rsidRPr="00FD245F">
        <w:rPr>
          <w:sz w:val="28"/>
          <w:szCs w:val="28"/>
        </w:rPr>
        <w:t xml:space="preserve">211.17 </w:t>
      </w:r>
      <w:r w:rsidR="0064449E" w:rsidRPr="00FD245F">
        <w:rPr>
          <w:sz w:val="28"/>
          <w:szCs w:val="28"/>
        </w:rPr>
        <w:t>В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14:paraId="49259364" w14:textId="77777777" w:rsidR="0064449E" w:rsidRPr="00FD245F"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8" w:name="_Toc48593632"/>
      <w:bookmarkStart w:id="29" w:name="_Toc235689738"/>
      <w:r w:rsidRPr="00FD245F">
        <w:rPr>
          <w:rFonts w:ascii="Times New Roman" w:hAnsi="Times New Roman" w:cs="Times New Roman"/>
          <w:sz w:val="28"/>
          <w:szCs w:val="28"/>
        </w:rPr>
        <w:t>Подача заявок</w:t>
      </w:r>
      <w:bookmarkEnd w:id="28"/>
      <w:bookmarkEnd w:id="29"/>
    </w:p>
    <w:p w14:paraId="4194312E" w14:textId="77777777" w:rsidR="0064449E" w:rsidRPr="00FD245F" w:rsidRDefault="0064449E" w:rsidP="00AE60FA">
      <w:pPr>
        <w:pStyle w:val="a5"/>
        <w:numPr>
          <w:ilvl w:val="2"/>
          <w:numId w:val="14"/>
        </w:numPr>
        <w:suppressAutoHyphens/>
        <w:spacing w:line="276" w:lineRule="auto"/>
        <w:ind w:left="0" w:firstLine="852"/>
        <w:rPr>
          <w:sz w:val="28"/>
          <w:szCs w:val="28"/>
        </w:rPr>
      </w:pPr>
      <w:r w:rsidRPr="00FD245F">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14:paraId="6D2F80FC" w14:textId="77777777" w:rsidR="0064449E" w:rsidRPr="00FD245F" w:rsidRDefault="0064449E" w:rsidP="00AE60FA">
      <w:pPr>
        <w:pStyle w:val="a5"/>
        <w:numPr>
          <w:ilvl w:val="2"/>
          <w:numId w:val="14"/>
        </w:numPr>
        <w:suppressAutoHyphens/>
        <w:spacing w:line="276" w:lineRule="auto"/>
        <w:ind w:left="0" w:firstLine="852"/>
        <w:rPr>
          <w:sz w:val="28"/>
          <w:szCs w:val="28"/>
        </w:rPr>
      </w:pPr>
      <w:r w:rsidRPr="00FD245F">
        <w:rPr>
          <w:sz w:val="28"/>
          <w:szCs w:val="28"/>
        </w:rPr>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14:paraId="52742421" w14:textId="77777777" w:rsidR="0064449E" w:rsidRPr="00FD245F" w:rsidRDefault="0064449E" w:rsidP="00AE60FA">
      <w:pPr>
        <w:pStyle w:val="a5"/>
        <w:numPr>
          <w:ilvl w:val="2"/>
          <w:numId w:val="14"/>
        </w:numPr>
        <w:suppressAutoHyphens/>
        <w:spacing w:line="276" w:lineRule="auto"/>
        <w:ind w:left="0" w:firstLine="852"/>
        <w:rPr>
          <w:sz w:val="28"/>
          <w:szCs w:val="28"/>
        </w:rPr>
      </w:pPr>
      <w:r w:rsidRPr="00FD245F">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14:paraId="4C9AE512" w14:textId="77777777" w:rsidR="0064449E" w:rsidRPr="00FD245F" w:rsidRDefault="0064449E" w:rsidP="000C2454">
      <w:pPr>
        <w:pStyle w:val="a5"/>
        <w:numPr>
          <w:ilvl w:val="2"/>
          <w:numId w:val="14"/>
        </w:numPr>
        <w:suppressAutoHyphens/>
        <w:spacing w:line="276" w:lineRule="auto"/>
        <w:ind w:left="0" w:firstLine="0"/>
        <w:rPr>
          <w:sz w:val="28"/>
          <w:szCs w:val="28"/>
        </w:rPr>
      </w:pPr>
      <w:r w:rsidRPr="00FD245F">
        <w:rPr>
          <w:sz w:val="28"/>
          <w:szCs w:val="28"/>
        </w:rPr>
        <w:t xml:space="preserve">Заявки принимаются до истечения срока подачи заявок. </w:t>
      </w:r>
      <w:r w:rsidR="000C2454" w:rsidRPr="00FD245F">
        <w:rPr>
          <w:sz w:val="28"/>
          <w:szCs w:val="28"/>
        </w:rPr>
        <w:t xml:space="preserve">По истечении срока подачи заявок конверты с заявками не принимаются. Конверт с заявкой, </w:t>
      </w:r>
      <w:r w:rsidR="000C2454" w:rsidRPr="00FD245F">
        <w:rPr>
          <w:sz w:val="28"/>
          <w:szCs w:val="28"/>
        </w:rPr>
        <w:lastRenderedPageBreak/>
        <w:t>полученный ЗАО «ЮКЖД» по истечении срока подачи заявок по почте, не вскрывается и не возвращается.</w:t>
      </w:r>
    </w:p>
    <w:p w14:paraId="6D52D0A2" w14:textId="77777777" w:rsidR="0064449E" w:rsidRPr="00FD245F"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0" w:name="_Toc235689739"/>
      <w:bookmarkStart w:id="31" w:name="_Toc48593633"/>
      <w:r w:rsidRPr="00FD245F">
        <w:rPr>
          <w:rFonts w:ascii="Times New Roman" w:hAnsi="Times New Roman" w:cs="Times New Roman"/>
          <w:sz w:val="28"/>
          <w:szCs w:val="28"/>
        </w:rPr>
        <w:t>Котировочная заявка запроса котировок</w:t>
      </w:r>
      <w:bookmarkEnd w:id="30"/>
      <w:r w:rsidRPr="00FD245F">
        <w:rPr>
          <w:rFonts w:ascii="Times New Roman" w:hAnsi="Times New Roman" w:cs="Times New Roman"/>
          <w:sz w:val="28"/>
          <w:szCs w:val="28"/>
        </w:rPr>
        <w:t xml:space="preserve"> </w:t>
      </w:r>
      <w:bookmarkEnd w:id="31"/>
    </w:p>
    <w:p w14:paraId="1D1AC2AD"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14:paraId="26AB2903"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0F511A7B"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14:paraId="3571919D"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14:paraId="60EBFEF6" w14:textId="3DC8D4F9"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FD245F">
        <w:rPr>
          <w:b/>
          <w:i/>
          <w:sz w:val="28"/>
          <w:szCs w:val="28"/>
          <w:highlight w:val="yellow"/>
        </w:rPr>
        <w:t>«Предложение участника указать наименование для участия номер и наименование процедуры закупки, номер. Не вскрывать до 1</w:t>
      </w:r>
      <w:r w:rsidR="00D7601A" w:rsidRPr="00FD245F">
        <w:rPr>
          <w:b/>
          <w:i/>
          <w:sz w:val="28"/>
          <w:szCs w:val="28"/>
          <w:highlight w:val="yellow"/>
        </w:rPr>
        <w:t>8</w:t>
      </w:r>
      <w:r w:rsidRPr="00FD245F">
        <w:rPr>
          <w:b/>
          <w:i/>
          <w:sz w:val="28"/>
          <w:szCs w:val="28"/>
          <w:highlight w:val="yellow"/>
        </w:rPr>
        <w:t xml:space="preserve"> часов 00 времени </w:t>
      </w:r>
      <w:r w:rsidR="00600FA7" w:rsidRPr="00FD245F">
        <w:rPr>
          <w:b/>
          <w:i/>
          <w:sz w:val="28"/>
          <w:szCs w:val="28"/>
          <w:highlight w:val="yellow"/>
        </w:rPr>
        <w:t xml:space="preserve">             </w:t>
      </w:r>
      <w:r w:rsidRPr="00FD245F">
        <w:rPr>
          <w:b/>
          <w:i/>
          <w:sz w:val="28"/>
          <w:szCs w:val="28"/>
          <w:highlight w:val="yellow"/>
        </w:rPr>
        <w:t>«</w:t>
      </w:r>
      <w:r w:rsidR="004D5B21">
        <w:rPr>
          <w:b/>
          <w:i/>
          <w:sz w:val="28"/>
          <w:szCs w:val="28"/>
          <w:highlight w:val="yellow"/>
        </w:rPr>
        <w:t>10</w:t>
      </w:r>
      <w:r w:rsidR="00765BAF" w:rsidRPr="00FD245F">
        <w:rPr>
          <w:b/>
          <w:i/>
          <w:sz w:val="28"/>
          <w:szCs w:val="28"/>
          <w:highlight w:val="yellow"/>
        </w:rPr>
        <w:t>»</w:t>
      </w:r>
      <w:r w:rsidR="008508A4" w:rsidRPr="00FD245F">
        <w:rPr>
          <w:b/>
          <w:i/>
          <w:sz w:val="28"/>
          <w:szCs w:val="28"/>
          <w:highlight w:val="yellow"/>
        </w:rPr>
        <w:t xml:space="preserve"> </w:t>
      </w:r>
      <w:r w:rsidR="004D5B21">
        <w:rPr>
          <w:b/>
          <w:i/>
          <w:sz w:val="28"/>
          <w:szCs w:val="28"/>
          <w:highlight w:val="yellow"/>
        </w:rPr>
        <w:t>августа</w:t>
      </w:r>
      <w:r w:rsidR="00E511B7" w:rsidRPr="00FD245F">
        <w:rPr>
          <w:b/>
          <w:i/>
          <w:sz w:val="28"/>
          <w:szCs w:val="28"/>
          <w:highlight w:val="yellow"/>
        </w:rPr>
        <w:t xml:space="preserve"> </w:t>
      </w:r>
      <w:r w:rsidR="00550243" w:rsidRPr="00FD245F">
        <w:rPr>
          <w:b/>
          <w:i/>
          <w:sz w:val="28"/>
          <w:szCs w:val="28"/>
          <w:highlight w:val="yellow"/>
        </w:rPr>
        <w:t>20</w:t>
      </w:r>
      <w:r w:rsidR="0089664E" w:rsidRPr="00FD245F">
        <w:rPr>
          <w:b/>
          <w:i/>
          <w:sz w:val="28"/>
          <w:szCs w:val="28"/>
          <w:highlight w:val="yellow"/>
        </w:rPr>
        <w:t>26</w:t>
      </w:r>
      <w:r w:rsidR="00D35E84" w:rsidRPr="00FD245F">
        <w:rPr>
          <w:b/>
          <w:i/>
          <w:sz w:val="28"/>
          <w:szCs w:val="28"/>
          <w:highlight w:val="yellow"/>
        </w:rPr>
        <w:t>г.</w:t>
      </w:r>
    </w:p>
    <w:p w14:paraId="58A115C8"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14:paraId="36CD8182"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Все листы котировочной заявки должны быть пронумерованы. </w:t>
      </w:r>
    </w:p>
    <w:p w14:paraId="04EE28A1"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14:paraId="3F995825" w14:textId="77777777" w:rsidR="0064449E" w:rsidRPr="00FD245F" w:rsidRDefault="0064449E" w:rsidP="00AE60FA">
      <w:pPr>
        <w:numPr>
          <w:ilvl w:val="2"/>
          <w:numId w:val="15"/>
        </w:numPr>
        <w:spacing w:line="276" w:lineRule="auto"/>
        <w:ind w:left="0" w:firstLine="852"/>
        <w:jc w:val="both"/>
        <w:rPr>
          <w:rFonts w:eastAsia="MS Mincho"/>
          <w:sz w:val="28"/>
          <w:szCs w:val="28"/>
        </w:rPr>
      </w:pPr>
      <w:r w:rsidRPr="00FD245F">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w:t>
      </w:r>
      <w:r w:rsidRPr="00FD245F">
        <w:rPr>
          <w:rFonts w:eastAsia="MS Mincho"/>
          <w:sz w:val="28"/>
          <w:szCs w:val="28"/>
        </w:rPr>
        <w:lastRenderedPageBreak/>
        <w:t xml:space="preserve">конверты до приема организатором закупок подлежат проверке без вскрытия Службой безопасности ЗАО «ЮКЖД». </w:t>
      </w:r>
    </w:p>
    <w:p w14:paraId="78D74AFF"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14:paraId="76650461"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14:paraId="1C66053C"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В случае если маркировка конверта не соответствует требованиям извещения, конверт(ы) не запечатан(ы), котировочная </w:t>
      </w:r>
      <w:r w:rsidR="00765BAF" w:rsidRPr="00FD245F">
        <w:rPr>
          <w:sz w:val="28"/>
          <w:szCs w:val="28"/>
        </w:rPr>
        <w:t>заявка не</w:t>
      </w:r>
      <w:r w:rsidRPr="00FD245F">
        <w:rPr>
          <w:sz w:val="28"/>
          <w:szCs w:val="28"/>
        </w:rPr>
        <w:t xml:space="preserve"> принимается. </w:t>
      </w:r>
    </w:p>
    <w:p w14:paraId="10E39C5A" w14:textId="77777777" w:rsidR="005F191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14:paraId="06F1DC1A" w14:textId="77777777" w:rsidR="0064449E" w:rsidRPr="00FD245F"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2" w:name="_Toc48593634"/>
      <w:bookmarkStart w:id="33" w:name="_Toc235689740"/>
      <w:r w:rsidRPr="00FD245F">
        <w:rPr>
          <w:rFonts w:ascii="Times New Roman" w:hAnsi="Times New Roman" w:cs="Times New Roman"/>
          <w:sz w:val="28"/>
          <w:szCs w:val="28"/>
        </w:rPr>
        <w:t>Изменение и отзыв котировочных заявок</w:t>
      </w:r>
      <w:bookmarkEnd w:id="32"/>
      <w:bookmarkEnd w:id="33"/>
    </w:p>
    <w:p w14:paraId="079575CA" w14:textId="77777777" w:rsidR="0064449E" w:rsidRPr="00FD245F" w:rsidRDefault="0064449E" w:rsidP="007572A2">
      <w:pPr>
        <w:spacing w:line="276" w:lineRule="auto"/>
        <w:rPr>
          <w:sz w:val="28"/>
          <w:szCs w:val="28"/>
        </w:rPr>
      </w:pPr>
    </w:p>
    <w:p w14:paraId="0BD47D89"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14:paraId="71E09841"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Никакие изменения не могут быть внесены в котировочную заявку после окончания срока подачи котировочных заявок.</w:t>
      </w:r>
    </w:p>
    <w:p w14:paraId="503DEB40"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Для изменения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14:paraId="7276D6FB" w14:textId="77777777" w:rsidR="0064449E" w:rsidRPr="00FD245F" w:rsidRDefault="0064449E" w:rsidP="007572A2">
      <w:pPr>
        <w:pStyle w:val="12"/>
        <w:spacing w:line="276" w:lineRule="auto"/>
        <w:ind w:firstLine="709"/>
        <w:rPr>
          <w:szCs w:val="28"/>
        </w:rPr>
      </w:pPr>
      <w:r w:rsidRPr="00FD245F">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14:paraId="54224821" w14:textId="77777777" w:rsidR="0064449E" w:rsidRPr="00FD245F" w:rsidRDefault="0064449E" w:rsidP="007572A2">
      <w:pPr>
        <w:pStyle w:val="12"/>
        <w:spacing w:line="276" w:lineRule="auto"/>
        <w:ind w:firstLine="709"/>
        <w:rPr>
          <w:szCs w:val="28"/>
        </w:rPr>
      </w:pPr>
      <w:r w:rsidRPr="00FD245F">
        <w:rPr>
          <w:szCs w:val="28"/>
        </w:rPr>
        <w:t xml:space="preserve">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w:t>
      </w:r>
      <w:r w:rsidRPr="00FD245F">
        <w:rPr>
          <w:szCs w:val="28"/>
        </w:rPr>
        <w:lastRenderedPageBreak/>
        <w:t>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4235F806"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случае изменения заявки датой подачи заявки на участие в процедуре закупки считается дата подачи последних изменений.</w:t>
      </w:r>
    </w:p>
    <w:p w14:paraId="2B78D672" w14:textId="77777777" w:rsidR="0064449E" w:rsidRPr="00FD245F" w:rsidRDefault="0064449E" w:rsidP="00F91262">
      <w:pPr>
        <w:pStyle w:val="12"/>
        <w:spacing w:line="276" w:lineRule="auto"/>
        <w:ind w:firstLine="709"/>
        <w:rPr>
          <w:szCs w:val="28"/>
        </w:rPr>
      </w:pPr>
      <w:r w:rsidRPr="00FD245F">
        <w:rPr>
          <w:szCs w:val="28"/>
        </w:rPr>
        <w:t>Для отзыва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14:paraId="55C7AC34" w14:textId="77777777" w:rsidR="0064449E" w:rsidRPr="00FD245F" w:rsidRDefault="0064449E" w:rsidP="007572A2">
      <w:pPr>
        <w:pStyle w:val="12"/>
        <w:spacing w:line="276" w:lineRule="auto"/>
        <w:ind w:firstLine="709"/>
        <w:rPr>
          <w:szCs w:val="28"/>
        </w:rPr>
      </w:pPr>
      <w:r w:rsidRPr="00FD245F">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14:paraId="68262A18" w14:textId="77777777" w:rsidR="0064449E" w:rsidRPr="00FD245F" w:rsidRDefault="0064449E" w:rsidP="007572A2">
      <w:pPr>
        <w:pStyle w:val="12"/>
        <w:spacing w:line="276" w:lineRule="auto"/>
        <w:ind w:firstLine="709"/>
        <w:rPr>
          <w:szCs w:val="28"/>
        </w:rPr>
      </w:pPr>
      <w:r w:rsidRPr="00FD245F">
        <w:rPr>
          <w:szCs w:val="28"/>
        </w:rPr>
        <w:t>Для отзыва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1B29C771" w14:textId="77777777" w:rsidR="0064449E" w:rsidRPr="00FD245F" w:rsidRDefault="0064449E" w:rsidP="007572A2">
      <w:pPr>
        <w:pStyle w:val="12"/>
        <w:spacing w:line="276" w:lineRule="auto"/>
        <w:ind w:firstLine="709"/>
        <w:rPr>
          <w:szCs w:val="28"/>
        </w:rPr>
      </w:pPr>
    </w:p>
    <w:p w14:paraId="2CD50308" w14:textId="77777777" w:rsidR="0064449E" w:rsidRPr="00FD245F"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4" w:name="_Toc48593635"/>
      <w:bookmarkStart w:id="35" w:name="_Toc235689741"/>
      <w:r w:rsidRPr="00FD245F">
        <w:rPr>
          <w:rFonts w:ascii="Times New Roman" w:hAnsi="Times New Roman" w:cs="Times New Roman"/>
          <w:sz w:val="28"/>
          <w:szCs w:val="28"/>
        </w:rPr>
        <w:t>Предоставление технического предложения</w:t>
      </w:r>
      <w:bookmarkEnd w:id="34"/>
      <w:bookmarkEnd w:id="35"/>
    </w:p>
    <w:p w14:paraId="02E2209A"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14:paraId="38096D7E" w14:textId="77777777" w:rsidR="0064449E" w:rsidRPr="00FD245F" w:rsidRDefault="0064449E" w:rsidP="007572A2">
      <w:pPr>
        <w:pStyle w:val="af0"/>
        <w:spacing w:line="276" w:lineRule="auto"/>
        <w:ind w:firstLine="709"/>
        <w:rPr>
          <w:b w:val="0"/>
          <w:i w:val="0"/>
        </w:rPr>
      </w:pPr>
      <w:r w:rsidRPr="00FD245F">
        <w:rPr>
          <w:b w:val="0"/>
          <w:i w:val="0"/>
        </w:rPr>
        <w:t xml:space="preserve">Техническое предложение предоставляется на бумажном носителе в виде оригинала документа. </w:t>
      </w:r>
    </w:p>
    <w:p w14:paraId="5CBA416F"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14:paraId="706D14D1"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lastRenderedPageBreak/>
        <w:t xml:space="preserve">Цены необходимо приводить в драмах с учетом всех возможных расходов участника. </w:t>
      </w:r>
    </w:p>
    <w:p w14:paraId="23C4796F"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Цены должны быть указаны с учетом НДС и без учета НДС.</w:t>
      </w:r>
    </w:p>
    <w:p w14:paraId="43735331"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14:paraId="3A4B5DA9"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7854F495"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14:paraId="6E37F050" w14:textId="77777777" w:rsidR="0064449E" w:rsidRPr="00FD245F" w:rsidRDefault="0064449E" w:rsidP="007572A2">
      <w:pPr>
        <w:spacing w:line="276" w:lineRule="auto"/>
        <w:jc w:val="both"/>
        <w:rPr>
          <w:sz w:val="28"/>
          <w:szCs w:val="28"/>
        </w:rPr>
      </w:pPr>
    </w:p>
    <w:p w14:paraId="730B1463" w14:textId="77777777" w:rsidR="0064449E" w:rsidRPr="00FD245F"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6" w:name="_Toc48593636"/>
      <w:bookmarkStart w:id="37" w:name="_Toc235689742"/>
      <w:r w:rsidRPr="00FD245F">
        <w:rPr>
          <w:rFonts w:ascii="Times New Roman" w:hAnsi="Times New Roman" w:cs="Times New Roman"/>
          <w:sz w:val="28"/>
          <w:szCs w:val="28"/>
        </w:rPr>
        <w:t>Заключение договора</w:t>
      </w:r>
      <w:bookmarkEnd w:id="36"/>
      <w:bookmarkEnd w:id="37"/>
    </w:p>
    <w:p w14:paraId="0B1A0664"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 xml:space="preserve">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w:t>
      </w:r>
      <w:r w:rsidRPr="00FD245F">
        <w:rPr>
          <w:sz w:val="28"/>
          <w:szCs w:val="28"/>
        </w:rPr>
        <w:lastRenderedPageBreak/>
        <w:t>(цене лота), следующие после предложенных победителем в проведении запроса котировок условий, с учетом требований данного пункта.</w:t>
      </w:r>
    </w:p>
    <w:p w14:paraId="0073D784" w14:textId="77777777" w:rsidR="00C414EF"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14:paraId="771F845E" w14:textId="77777777" w:rsidR="00C414EF" w:rsidRPr="00FD245F" w:rsidRDefault="00C414EF" w:rsidP="00AE60FA">
      <w:pPr>
        <w:pStyle w:val="a5"/>
        <w:numPr>
          <w:ilvl w:val="2"/>
          <w:numId w:val="16"/>
        </w:numPr>
        <w:suppressAutoHyphens/>
        <w:spacing w:line="276" w:lineRule="auto"/>
        <w:ind w:left="0" w:firstLine="709"/>
        <w:rPr>
          <w:sz w:val="28"/>
          <w:szCs w:val="28"/>
        </w:rPr>
      </w:pPr>
      <w:r w:rsidRPr="00FD245F">
        <w:rPr>
          <w:sz w:val="28"/>
          <w:szCs w:val="28"/>
        </w:rPr>
        <w:t xml:space="preserve">Участник, признанный победителем запроса </w:t>
      </w:r>
      <w:r w:rsidR="00970183" w:rsidRPr="00FD245F">
        <w:rPr>
          <w:sz w:val="28"/>
          <w:szCs w:val="28"/>
        </w:rPr>
        <w:t>котировок</w:t>
      </w:r>
      <w:r w:rsidRPr="00FD245F">
        <w:rPr>
          <w:sz w:val="28"/>
          <w:szCs w:val="28"/>
        </w:rPr>
        <w:t>, 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14:paraId="0F260ACE"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FD245F">
        <w:rPr>
          <w:b/>
          <w:i/>
          <w:sz w:val="28"/>
          <w:szCs w:val="28"/>
        </w:rPr>
        <w:t xml:space="preserve"> </w:t>
      </w:r>
      <w:r w:rsidRPr="00FD245F">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14:paraId="41793B35" w14:textId="77777777" w:rsidR="00970183" w:rsidRPr="00FD245F" w:rsidRDefault="00970183" w:rsidP="00970183">
      <w:pPr>
        <w:pStyle w:val="a5"/>
        <w:numPr>
          <w:ilvl w:val="2"/>
          <w:numId w:val="16"/>
        </w:numPr>
        <w:suppressAutoHyphens/>
        <w:spacing w:line="276" w:lineRule="auto"/>
        <w:ind w:left="0" w:firstLine="709"/>
        <w:rPr>
          <w:sz w:val="28"/>
          <w:szCs w:val="28"/>
        </w:rPr>
      </w:pPr>
      <w:r w:rsidRPr="00FD245F">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p w14:paraId="62E126D6"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14:paraId="729BBDA0"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14:paraId="5BC693D1"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6C2199F5"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 xml:space="preserve">Участник запроса котировок, с которым заключается договор, обязан заключить договор на условиях извещения, котировочной заявки и своего </w:t>
      </w:r>
      <w:r w:rsidRPr="00FD245F">
        <w:rPr>
          <w:sz w:val="28"/>
          <w:szCs w:val="28"/>
        </w:rPr>
        <w:lastRenderedPageBreak/>
        <w:t>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14:paraId="601C2E75"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342F326B"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14:paraId="11AE0CA3"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14:paraId="5D2793EB"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14:paraId="52627BE1"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 xml:space="preserve">По итогам запроса котировок заказчик вправе заключить договоры с несколькими участниками запроса котировок в порядке и в случае, если это установлено </w:t>
      </w:r>
      <w:r w:rsidR="00EB7D71" w:rsidRPr="00FD245F">
        <w:rPr>
          <w:sz w:val="28"/>
          <w:szCs w:val="28"/>
        </w:rPr>
        <w:t xml:space="preserve">под </w:t>
      </w:r>
      <w:r w:rsidRPr="00FD245F">
        <w:rPr>
          <w:sz w:val="28"/>
          <w:szCs w:val="28"/>
        </w:rPr>
        <w:t xml:space="preserve">пунктом </w:t>
      </w:r>
      <w:r w:rsidR="003F660A" w:rsidRPr="00FD245F">
        <w:rPr>
          <w:sz w:val="28"/>
          <w:szCs w:val="28"/>
        </w:rPr>
        <w:t>2.3</w:t>
      </w:r>
      <w:r w:rsidRPr="00FD245F">
        <w:rPr>
          <w:sz w:val="28"/>
          <w:szCs w:val="28"/>
        </w:rPr>
        <w:t>.</w:t>
      </w:r>
    </w:p>
    <w:p w14:paraId="27375AF4" w14:textId="77777777" w:rsidR="0064449E" w:rsidRPr="00FD245F" w:rsidRDefault="0064449E" w:rsidP="007572A2">
      <w:pPr>
        <w:pStyle w:val="a3"/>
        <w:spacing w:line="276" w:lineRule="auto"/>
        <w:ind w:left="0"/>
        <w:jc w:val="both"/>
        <w:rPr>
          <w:sz w:val="28"/>
          <w:szCs w:val="28"/>
        </w:rPr>
      </w:pPr>
    </w:p>
    <w:p w14:paraId="11A911EB" w14:textId="77777777" w:rsidR="0064449E" w:rsidRPr="00FD245F"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8" w:name="_Toc48593637"/>
      <w:bookmarkStart w:id="39" w:name="_Toc235689743"/>
      <w:r w:rsidRPr="00FD245F">
        <w:rPr>
          <w:rFonts w:ascii="Times New Roman" w:hAnsi="Times New Roman" w:cs="Times New Roman"/>
          <w:sz w:val="28"/>
          <w:szCs w:val="28"/>
        </w:rPr>
        <w:t>Исполнение, изменение, расторжение договора</w:t>
      </w:r>
      <w:bookmarkEnd w:id="38"/>
      <w:bookmarkEnd w:id="39"/>
    </w:p>
    <w:p w14:paraId="1E211E98" w14:textId="77777777" w:rsidR="0064449E" w:rsidRPr="00FD245F" w:rsidRDefault="0064449E" w:rsidP="007572A2">
      <w:pPr>
        <w:spacing w:line="276" w:lineRule="auto"/>
        <w:rPr>
          <w:sz w:val="28"/>
          <w:szCs w:val="28"/>
        </w:rPr>
      </w:pPr>
    </w:p>
    <w:p w14:paraId="779F65DD"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РА.</w:t>
      </w:r>
    </w:p>
    <w:p w14:paraId="3913B56A"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14:paraId="44236D2A"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lastRenderedPageBreak/>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1E1FACF1"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403A545F"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14:paraId="18C38A8B"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14:paraId="20A6BBA8"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FD245F">
        <w:rPr>
          <w:i/>
          <w:sz w:val="28"/>
          <w:szCs w:val="28"/>
        </w:rPr>
        <w:t>.</w:t>
      </w:r>
      <w:r w:rsidRPr="00FD245F">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14:paraId="3779E89C" w14:textId="77777777" w:rsidR="0064449E" w:rsidRPr="00FD245F" w:rsidRDefault="0064449E" w:rsidP="007572A2">
      <w:pPr>
        <w:pStyle w:val="12"/>
        <w:spacing w:line="276" w:lineRule="auto"/>
        <w:ind w:firstLine="0"/>
        <w:jc w:val="right"/>
        <w:rPr>
          <w:rFonts w:eastAsia="MS Mincho"/>
          <w:szCs w:val="28"/>
        </w:rPr>
        <w:sectPr w:rsidR="0064449E" w:rsidRPr="00FD245F" w:rsidSect="00744AAB">
          <w:headerReference w:type="default" r:id="rId11"/>
          <w:footerReference w:type="default" r:id="rId12"/>
          <w:pgSz w:w="11906" w:h="16838" w:code="9"/>
          <w:pgMar w:top="992" w:right="566" w:bottom="1134" w:left="1134" w:header="794" w:footer="794" w:gutter="0"/>
          <w:cols w:space="708"/>
          <w:titlePg/>
          <w:docGrid w:linePitch="360"/>
        </w:sectPr>
      </w:pPr>
    </w:p>
    <w:p w14:paraId="5ADD7493" w14:textId="77777777" w:rsidR="0064449E" w:rsidRPr="000703F4" w:rsidRDefault="00C86A53" w:rsidP="00CD5931">
      <w:pPr>
        <w:pStyle w:val="3"/>
        <w:spacing w:before="0" w:after="0" w:line="276" w:lineRule="auto"/>
        <w:jc w:val="right"/>
        <w:rPr>
          <w:rFonts w:ascii="Times New Roman" w:hAnsi="Times New Roman" w:cs="Times New Roman"/>
          <w:b w:val="0"/>
          <w:sz w:val="28"/>
          <w:szCs w:val="28"/>
        </w:rPr>
      </w:pPr>
      <w:r w:rsidRPr="00FD245F">
        <w:rPr>
          <w:rFonts w:ascii="Times New Roman" w:hAnsi="Times New Roman" w:cs="Times New Roman"/>
          <w:b w:val="0"/>
          <w:sz w:val="28"/>
          <w:szCs w:val="28"/>
        </w:rPr>
        <w:lastRenderedPageBreak/>
        <w:t xml:space="preserve"> </w:t>
      </w:r>
      <w:bookmarkStart w:id="40" w:name="_Toc235689744"/>
      <w:r w:rsidR="0064449E" w:rsidRPr="000703F4">
        <w:rPr>
          <w:rFonts w:ascii="Times New Roman" w:hAnsi="Times New Roman" w:cs="Times New Roman"/>
          <w:b w:val="0"/>
          <w:sz w:val="28"/>
          <w:szCs w:val="28"/>
        </w:rPr>
        <w:t>Приложение № 2</w:t>
      </w:r>
      <w:bookmarkEnd w:id="40"/>
    </w:p>
    <w:p w14:paraId="7CCE0550" w14:textId="77777777" w:rsidR="000E6385" w:rsidRPr="000703F4" w:rsidRDefault="0064449E" w:rsidP="007572A2">
      <w:pPr>
        <w:spacing w:line="276" w:lineRule="auto"/>
        <w:jc w:val="right"/>
        <w:rPr>
          <w:sz w:val="28"/>
          <w:szCs w:val="28"/>
        </w:rPr>
      </w:pPr>
      <w:r w:rsidRPr="000703F4">
        <w:rPr>
          <w:sz w:val="28"/>
          <w:szCs w:val="28"/>
        </w:rPr>
        <w:t xml:space="preserve">     </w:t>
      </w:r>
      <w:r w:rsidR="000E6385" w:rsidRPr="000703F4">
        <w:rPr>
          <w:sz w:val="28"/>
          <w:szCs w:val="28"/>
        </w:rPr>
        <w:t xml:space="preserve">к извещению о проведении запроса котировок </w:t>
      </w:r>
    </w:p>
    <w:p w14:paraId="06AECD12" w14:textId="4CEE3BC1" w:rsidR="00520C31" w:rsidRPr="000703F4" w:rsidRDefault="000E6385" w:rsidP="005C7BA8">
      <w:pPr>
        <w:spacing w:line="276" w:lineRule="auto"/>
        <w:jc w:val="right"/>
        <w:rPr>
          <w:sz w:val="28"/>
          <w:szCs w:val="28"/>
        </w:rPr>
      </w:pPr>
      <w:r w:rsidRPr="000703F4">
        <w:rPr>
          <w:sz w:val="28"/>
          <w:szCs w:val="28"/>
        </w:rPr>
        <w:t xml:space="preserve">№ЮКЖД-ЗКЦ </w:t>
      </w:r>
      <w:r w:rsidR="005C7BA8" w:rsidRPr="000703F4">
        <w:rPr>
          <w:sz w:val="28"/>
          <w:szCs w:val="28"/>
        </w:rPr>
        <w:t>02</w:t>
      </w:r>
      <w:r w:rsidR="00FB358E" w:rsidRPr="000703F4">
        <w:rPr>
          <w:sz w:val="28"/>
          <w:szCs w:val="28"/>
        </w:rPr>
        <w:t>6</w:t>
      </w:r>
      <w:r w:rsidR="005C7BA8" w:rsidRPr="000703F4">
        <w:rPr>
          <w:sz w:val="28"/>
          <w:szCs w:val="28"/>
        </w:rPr>
        <w:t>/</w:t>
      </w:r>
      <w:r w:rsidR="00C173EB" w:rsidRPr="000703F4">
        <w:rPr>
          <w:sz w:val="28"/>
          <w:szCs w:val="28"/>
        </w:rPr>
        <w:t>0</w:t>
      </w:r>
      <w:r w:rsidR="006F2DC7" w:rsidRPr="000703F4">
        <w:rPr>
          <w:sz w:val="28"/>
          <w:szCs w:val="28"/>
        </w:rPr>
        <w:t>87</w:t>
      </w:r>
    </w:p>
    <w:p w14:paraId="5B1874EB" w14:textId="77777777" w:rsidR="006F2DC7" w:rsidRPr="00957B71" w:rsidRDefault="006F2DC7" w:rsidP="006F2DC7">
      <w:pPr>
        <w:rPr>
          <w:rFonts w:ascii="Sylfaen" w:hAnsi="Sylfaen"/>
          <w:sz w:val="22"/>
          <w:szCs w:val="22"/>
          <w:lang w:val="hy-AM"/>
        </w:rPr>
      </w:pPr>
    </w:p>
    <w:p w14:paraId="544A4B8A" w14:textId="77777777" w:rsidR="006F2DC7" w:rsidRPr="00AB75A1" w:rsidRDefault="006F2DC7" w:rsidP="006F2DC7">
      <w:pPr>
        <w:jc w:val="center"/>
        <w:rPr>
          <w:b/>
          <w:sz w:val="22"/>
          <w:szCs w:val="21"/>
        </w:rPr>
      </w:pPr>
      <w:r w:rsidRPr="00AB75A1">
        <w:rPr>
          <w:b/>
          <w:sz w:val="22"/>
          <w:szCs w:val="21"/>
        </w:rPr>
        <w:t>ТЕХНИЧЕСКОЕ</w:t>
      </w:r>
      <w:r w:rsidRPr="00AB75A1">
        <w:rPr>
          <w:rFonts w:ascii="Bodoni MT Poster Compressed" w:hAnsi="Bodoni MT Poster Compressed"/>
          <w:b/>
          <w:sz w:val="22"/>
          <w:szCs w:val="21"/>
        </w:rPr>
        <w:t xml:space="preserve"> </w:t>
      </w:r>
      <w:r w:rsidRPr="00AB75A1">
        <w:rPr>
          <w:b/>
          <w:sz w:val="22"/>
          <w:szCs w:val="21"/>
        </w:rPr>
        <w:t>ЗАДАНИЕ</w:t>
      </w:r>
    </w:p>
    <w:p w14:paraId="4140D223" w14:textId="77777777" w:rsidR="006F2DC7" w:rsidRPr="00AB75A1" w:rsidRDefault="006F2DC7" w:rsidP="006F2DC7">
      <w:pPr>
        <w:jc w:val="center"/>
        <w:rPr>
          <w:rFonts w:ascii="Sylfaen" w:hAnsi="Sylfaen" w:cs="Sylfaen"/>
          <w:b/>
          <w:sz w:val="20"/>
          <w:szCs w:val="19"/>
        </w:rPr>
      </w:pPr>
      <w:r w:rsidRPr="00AB75A1">
        <w:rPr>
          <w:rFonts w:ascii="Sylfaen" w:hAnsi="Sylfaen" w:cs="Sylfaen"/>
          <w:b/>
          <w:sz w:val="20"/>
          <w:szCs w:val="19"/>
        </w:rPr>
        <w:t>ՏԵԽՆԻԿԱԿԱՆ</w:t>
      </w:r>
      <w:r w:rsidRPr="00AB75A1">
        <w:rPr>
          <w:rFonts w:ascii="Calibri" w:hAnsi="Calibri"/>
          <w:b/>
          <w:sz w:val="20"/>
          <w:szCs w:val="19"/>
        </w:rPr>
        <w:t xml:space="preserve"> </w:t>
      </w:r>
      <w:r w:rsidRPr="00AB75A1">
        <w:rPr>
          <w:rFonts w:ascii="Sylfaen" w:hAnsi="Sylfaen" w:cs="Sylfaen"/>
          <w:b/>
          <w:sz w:val="20"/>
          <w:szCs w:val="19"/>
        </w:rPr>
        <w:t>ԱՌԱՋԱԴՐԱՆՔ</w:t>
      </w:r>
    </w:p>
    <w:p w14:paraId="6ECA5CDB" w14:textId="77777777" w:rsidR="006F2DC7" w:rsidRPr="00AB75A1" w:rsidRDefault="006F2DC7" w:rsidP="00AB75A1">
      <w:pPr>
        <w:numPr>
          <w:ilvl w:val="1"/>
          <w:numId w:val="19"/>
        </w:numPr>
        <w:jc w:val="center"/>
        <w:rPr>
          <w:rFonts w:ascii="Sylfaen" w:eastAsia="Calibri" w:hAnsi="Sylfaen"/>
          <w:color w:val="000000" w:themeColor="text1"/>
          <w:sz w:val="28"/>
          <w:lang w:val="hy-AM" w:eastAsia="en-US"/>
        </w:rPr>
      </w:pPr>
      <w:r w:rsidRPr="00AB75A1">
        <w:rPr>
          <w:rFonts w:ascii="Sylfaen" w:eastAsia="Calibri" w:hAnsi="Sylfaen"/>
          <w:color w:val="000000" w:themeColor="text1"/>
          <w:sz w:val="28"/>
          <w:lang w:val="hy-AM" w:eastAsia="en-US"/>
        </w:rPr>
        <w:t xml:space="preserve">Ремонт пассажирской платформы о/п </w:t>
      </w:r>
      <w:r w:rsidRPr="00AB75A1">
        <w:rPr>
          <w:rFonts w:ascii="Sylfaen" w:eastAsia="Calibri" w:hAnsi="Sylfaen"/>
          <w:color w:val="000000" w:themeColor="text1"/>
          <w:sz w:val="28"/>
          <w:lang w:eastAsia="en-US"/>
        </w:rPr>
        <w:t>Айкашен</w:t>
      </w:r>
      <w:r w:rsidRPr="00AB75A1">
        <w:rPr>
          <w:rFonts w:ascii="Sylfaen" w:eastAsia="Calibri" w:hAnsi="Sylfaen"/>
          <w:color w:val="000000" w:themeColor="text1"/>
          <w:sz w:val="28"/>
          <w:lang w:val="hy-AM" w:eastAsia="en-US"/>
        </w:rPr>
        <w:t xml:space="preserve"> ЗАО «ЮКЖД» (инвентарный № </w:t>
      </w:r>
      <w:r w:rsidRPr="00AB75A1">
        <w:rPr>
          <w:sz w:val="22"/>
          <w:szCs w:val="21"/>
        </w:rPr>
        <w:t>20020248</w:t>
      </w:r>
      <w:r w:rsidRPr="00AB75A1">
        <w:rPr>
          <w:rFonts w:ascii="Sylfaen" w:eastAsia="Calibri" w:hAnsi="Sylfaen"/>
          <w:color w:val="000000" w:themeColor="text1"/>
          <w:sz w:val="28"/>
          <w:lang w:val="hy-AM" w:eastAsia="en-US"/>
        </w:rPr>
        <w:t>)</w:t>
      </w:r>
    </w:p>
    <w:p w14:paraId="64593D16" w14:textId="03E8C781" w:rsidR="006F2DC7" w:rsidRPr="000703F4" w:rsidRDefault="006F2DC7" w:rsidP="00AB75A1">
      <w:pPr>
        <w:numPr>
          <w:ilvl w:val="1"/>
          <w:numId w:val="19"/>
        </w:numPr>
        <w:jc w:val="center"/>
        <w:rPr>
          <w:rFonts w:ascii="Sylfaen" w:eastAsia="Calibri" w:hAnsi="Sylfaen"/>
          <w:color w:val="000000" w:themeColor="text1"/>
          <w:sz w:val="26"/>
          <w:szCs w:val="26"/>
          <w:lang w:val="hy-AM" w:eastAsia="en-US"/>
        </w:rPr>
      </w:pPr>
      <w:r w:rsidRPr="000703F4">
        <w:rPr>
          <w:rFonts w:ascii="Sylfaen" w:eastAsia="Calibri" w:hAnsi="Sylfaen"/>
          <w:color w:val="000000" w:themeColor="text1"/>
          <w:sz w:val="26"/>
          <w:szCs w:val="26"/>
          <w:lang w:val="hy-AM" w:eastAsia="en-US"/>
        </w:rPr>
        <w:tab/>
        <w:t xml:space="preserve"> «ՀԿԵ» ՓԲԸ </w:t>
      </w:r>
      <w:r w:rsidR="00E606A2">
        <w:rPr>
          <w:rFonts w:ascii="Sylfaen" w:eastAsia="Calibri" w:hAnsi="Sylfaen"/>
          <w:color w:val="000000" w:themeColor="text1"/>
          <w:sz w:val="26"/>
          <w:szCs w:val="26"/>
          <w:lang w:val="hy-AM" w:eastAsia="en-US"/>
        </w:rPr>
        <w:t>Հ</w:t>
      </w:r>
      <w:bookmarkStart w:id="41" w:name="_GoBack"/>
      <w:r w:rsidR="00E606A2">
        <w:rPr>
          <w:rFonts w:ascii="Sylfaen" w:eastAsia="Calibri" w:hAnsi="Sylfaen"/>
          <w:color w:val="000000" w:themeColor="text1"/>
          <w:sz w:val="26"/>
          <w:szCs w:val="26"/>
          <w:lang w:val="hy-AM" w:eastAsia="en-US"/>
        </w:rPr>
        <w:t>ա</w:t>
      </w:r>
      <w:r w:rsidRPr="000703F4">
        <w:rPr>
          <w:rFonts w:ascii="Sylfaen" w:eastAsia="Calibri" w:hAnsi="Sylfaen"/>
          <w:color w:val="000000" w:themeColor="text1"/>
          <w:sz w:val="26"/>
          <w:szCs w:val="26"/>
          <w:lang w:val="hy-AM" w:eastAsia="en-US"/>
        </w:rPr>
        <w:t>յկաշեն</w:t>
      </w:r>
      <w:bookmarkEnd w:id="41"/>
      <w:r w:rsidRPr="000703F4">
        <w:rPr>
          <w:rFonts w:ascii="Sylfaen" w:eastAsia="Calibri" w:hAnsi="Sylfaen"/>
          <w:color w:val="000000" w:themeColor="text1"/>
          <w:sz w:val="26"/>
          <w:szCs w:val="26"/>
          <w:lang w:val="hy-AM" w:eastAsia="en-US"/>
        </w:rPr>
        <w:t xml:space="preserve"> կայարանի ուղևորային հարթակի վերանորոգում (գույքագրման համար՝ 20020248):</w:t>
      </w:r>
    </w:p>
    <w:p w14:paraId="4E8954D3" w14:textId="77777777" w:rsidR="006F2DC7" w:rsidRPr="00AB75A1" w:rsidRDefault="006F2DC7" w:rsidP="00AB75A1">
      <w:pPr>
        <w:numPr>
          <w:ilvl w:val="1"/>
          <w:numId w:val="19"/>
        </w:numPr>
        <w:jc w:val="center"/>
        <w:rPr>
          <w:rFonts w:ascii="Calibri" w:hAnsi="Calibri"/>
          <w:sz w:val="22"/>
          <w:szCs w:val="20"/>
          <w:lang w:val="hy-AM"/>
        </w:rPr>
      </w:pPr>
    </w:p>
    <w:tbl>
      <w:tblPr>
        <w:tblW w:w="105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07"/>
        <w:gridCol w:w="7639"/>
      </w:tblGrid>
      <w:tr w:rsidR="006F2DC7" w:rsidRPr="00AB75A1" w14:paraId="0E6DD768" w14:textId="77777777" w:rsidTr="00994926">
        <w:trPr>
          <w:trHeight w:val="1183"/>
          <w:jc w:val="center"/>
        </w:trPr>
        <w:tc>
          <w:tcPr>
            <w:tcW w:w="2907" w:type="dxa"/>
            <w:tcBorders>
              <w:top w:val="single" w:sz="4" w:space="0" w:color="000000"/>
              <w:left w:val="single" w:sz="4" w:space="0" w:color="000000"/>
              <w:bottom w:val="single" w:sz="4" w:space="0" w:color="000000"/>
              <w:right w:val="single" w:sz="4" w:space="0" w:color="000000"/>
            </w:tcBorders>
            <w:vAlign w:val="center"/>
          </w:tcPr>
          <w:p w14:paraId="058808B5" w14:textId="77777777" w:rsidR="006F2DC7" w:rsidRPr="00994926" w:rsidRDefault="006F2DC7" w:rsidP="006F2DC7">
            <w:pPr>
              <w:jc w:val="center"/>
              <w:rPr>
                <w:b/>
                <w:sz w:val="20"/>
                <w:szCs w:val="21"/>
              </w:rPr>
            </w:pPr>
            <w:r w:rsidRPr="00994926">
              <w:rPr>
                <w:b/>
                <w:sz w:val="20"/>
                <w:szCs w:val="21"/>
              </w:rPr>
              <w:t>Перечень основных данных и требований</w:t>
            </w:r>
          </w:p>
          <w:p w14:paraId="4EC2CA5D" w14:textId="77777777" w:rsidR="006F2DC7" w:rsidRPr="00994926" w:rsidRDefault="006F2DC7" w:rsidP="006F2DC7">
            <w:pPr>
              <w:jc w:val="center"/>
              <w:rPr>
                <w:b/>
                <w:sz w:val="20"/>
                <w:szCs w:val="18"/>
              </w:rPr>
            </w:pPr>
            <w:r w:rsidRPr="00994926">
              <w:rPr>
                <w:rFonts w:ascii="Sylfaen" w:hAnsi="Sylfaen" w:cs="Sylfaen"/>
                <w:b/>
                <w:sz w:val="20"/>
                <w:szCs w:val="18"/>
              </w:rPr>
              <w:t>Հիմնական</w:t>
            </w:r>
            <w:r w:rsidRPr="00994926">
              <w:rPr>
                <w:rFonts w:ascii="Calibri" w:hAnsi="Calibri"/>
                <w:b/>
                <w:sz w:val="20"/>
                <w:szCs w:val="18"/>
              </w:rPr>
              <w:t xml:space="preserve"> </w:t>
            </w:r>
            <w:r w:rsidRPr="00994926">
              <w:rPr>
                <w:rFonts w:ascii="Sylfaen" w:hAnsi="Sylfaen" w:cs="Sylfaen"/>
                <w:b/>
                <w:sz w:val="20"/>
                <w:szCs w:val="18"/>
              </w:rPr>
              <w:t>տվյալների</w:t>
            </w:r>
            <w:r w:rsidRPr="00994926">
              <w:rPr>
                <w:rFonts w:ascii="Calibri" w:hAnsi="Calibri"/>
                <w:b/>
                <w:sz w:val="20"/>
                <w:szCs w:val="18"/>
              </w:rPr>
              <w:t xml:space="preserve"> </w:t>
            </w:r>
            <w:r w:rsidRPr="00994926">
              <w:rPr>
                <w:rFonts w:ascii="Sylfaen" w:hAnsi="Sylfaen" w:cs="Sylfaen"/>
                <w:b/>
                <w:sz w:val="20"/>
                <w:szCs w:val="18"/>
              </w:rPr>
              <w:t>և</w:t>
            </w:r>
            <w:r w:rsidRPr="00994926">
              <w:rPr>
                <w:rFonts w:ascii="Calibri" w:hAnsi="Calibri"/>
                <w:b/>
                <w:sz w:val="20"/>
                <w:szCs w:val="18"/>
              </w:rPr>
              <w:t xml:space="preserve"> </w:t>
            </w:r>
            <w:r w:rsidRPr="00994926">
              <w:rPr>
                <w:rFonts w:ascii="Sylfaen" w:hAnsi="Sylfaen" w:cs="Sylfaen"/>
                <w:b/>
                <w:sz w:val="20"/>
                <w:szCs w:val="18"/>
              </w:rPr>
              <w:t>պահանջների</w:t>
            </w:r>
            <w:r w:rsidRPr="00994926">
              <w:rPr>
                <w:rFonts w:ascii="Calibri" w:hAnsi="Calibri"/>
                <w:b/>
                <w:sz w:val="20"/>
                <w:szCs w:val="18"/>
              </w:rPr>
              <w:t xml:space="preserve"> </w:t>
            </w:r>
            <w:r w:rsidRPr="00994926">
              <w:rPr>
                <w:rFonts w:ascii="Sylfaen" w:hAnsi="Sylfaen" w:cs="Sylfaen"/>
                <w:b/>
                <w:sz w:val="20"/>
                <w:szCs w:val="18"/>
              </w:rPr>
              <w:t>ցանկ</w:t>
            </w:r>
          </w:p>
        </w:tc>
        <w:tc>
          <w:tcPr>
            <w:tcW w:w="7639" w:type="dxa"/>
            <w:tcBorders>
              <w:top w:val="single" w:sz="4" w:space="0" w:color="000000"/>
              <w:left w:val="single" w:sz="4" w:space="0" w:color="000000"/>
              <w:bottom w:val="single" w:sz="4" w:space="0" w:color="000000"/>
              <w:right w:val="single" w:sz="4" w:space="0" w:color="000000"/>
            </w:tcBorders>
            <w:vAlign w:val="center"/>
          </w:tcPr>
          <w:p w14:paraId="21DA3DFC" w14:textId="77777777" w:rsidR="006F2DC7" w:rsidRPr="00994926" w:rsidRDefault="006F2DC7" w:rsidP="006F2DC7">
            <w:pPr>
              <w:jc w:val="center"/>
              <w:rPr>
                <w:b/>
                <w:sz w:val="20"/>
                <w:szCs w:val="21"/>
              </w:rPr>
            </w:pPr>
            <w:r w:rsidRPr="00994926">
              <w:rPr>
                <w:b/>
                <w:sz w:val="20"/>
                <w:szCs w:val="21"/>
              </w:rPr>
              <w:t>Основные данные и требования</w:t>
            </w:r>
          </w:p>
          <w:p w14:paraId="4C88AB1D" w14:textId="77777777" w:rsidR="006F2DC7" w:rsidRPr="00994926" w:rsidRDefault="006F2DC7" w:rsidP="006F2DC7">
            <w:pPr>
              <w:jc w:val="center"/>
              <w:rPr>
                <w:rFonts w:ascii="Calibri" w:hAnsi="Calibri"/>
                <w:b/>
                <w:sz w:val="20"/>
                <w:szCs w:val="18"/>
              </w:rPr>
            </w:pPr>
            <w:r w:rsidRPr="00994926">
              <w:rPr>
                <w:rFonts w:ascii="Sylfaen" w:hAnsi="Sylfaen" w:cs="Sylfaen"/>
                <w:b/>
                <w:sz w:val="20"/>
                <w:szCs w:val="18"/>
              </w:rPr>
              <w:t>Հիմնական</w:t>
            </w:r>
            <w:r w:rsidRPr="00994926">
              <w:rPr>
                <w:rFonts w:ascii="Calibri" w:hAnsi="Calibri"/>
                <w:b/>
                <w:sz w:val="20"/>
                <w:szCs w:val="18"/>
              </w:rPr>
              <w:t xml:space="preserve"> </w:t>
            </w:r>
            <w:r w:rsidRPr="00994926">
              <w:rPr>
                <w:rFonts w:ascii="Sylfaen" w:hAnsi="Sylfaen" w:cs="Sylfaen"/>
                <w:b/>
                <w:sz w:val="20"/>
                <w:szCs w:val="18"/>
              </w:rPr>
              <w:t>տվյալներ</w:t>
            </w:r>
            <w:r w:rsidRPr="00994926">
              <w:rPr>
                <w:rFonts w:ascii="Calibri" w:hAnsi="Calibri"/>
                <w:b/>
                <w:sz w:val="20"/>
                <w:szCs w:val="18"/>
              </w:rPr>
              <w:t xml:space="preserve"> </w:t>
            </w:r>
            <w:r w:rsidRPr="00994926">
              <w:rPr>
                <w:rFonts w:ascii="Sylfaen" w:hAnsi="Sylfaen" w:cs="Sylfaen"/>
                <w:b/>
                <w:sz w:val="20"/>
                <w:szCs w:val="18"/>
              </w:rPr>
              <w:t>և</w:t>
            </w:r>
            <w:r w:rsidRPr="00994926">
              <w:rPr>
                <w:rFonts w:ascii="Calibri" w:hAnsi="Calibri"/>
                <w:b/>
                <w:sz w:val="20"/>
                <w:szCs w:val="18"/>
              </w:rPr>
              <w:t xml:space="preserve"> </w:t>
            </w:r>
            <w:r w:rsidRPr="00994926">
              <w:rPr>
                <w:rFonts w:ascii="Sylfaen" w:hAnsi="Sylfaen" w:cs="Sylfaen"/>
                <w:b/>
                <w:sz w:val="20"/>
                <w:szCs w:val="18"/>
              </w:rPr>
              <w:t>պահանջներ</w:t>
            </w:r>
          </w:p>
          <w:p w14:paraId="321944B6" w14:textId="77777777" w:rsidR="006F2DC7" w:rsidRPr="00994926" w:rsidRDefault="006F2DC7" w:rsidP="006F2DC7">
            <w:pPr>
              <w:jc w:val="center"/>
              <w:rPr>
                <w:rFonts w:eastAsia="Calibri"/>
                <w:b/>
                <w:sz w:val="20"/>
                <w:lang w:eastAsia="en-US"/>
              </w:rPr>
            </w:pPr>
          </w:p>
        </w:tc>
      </w:tr>
      <w:tr w:rsidR="006F2DC7" w:rsidRPr="00130B35" w14:paraId="7355696C" w14:textId="77777777" w:rsidTr="00994926">
        <w:trPr>
          <w:trHeight w:val="392"/>
          <w:jc w:val="center"/>
        </w:trPr>
        <w:tc>
          <w:tcPr>
            <w:tcW w:w="2907" w:type="dxa"/>
            <w:tcBorders>
              <w:top w:val="single" w:sz="4" w:space="0" w:color="000000"/>
              <w:left w:val="single" w:sz="4" w:space="0" w:color="000000"/>
              <w:bottom w:val="single" w:sz="4" w:space="0" w:color="000000"/>
              <w:right w:val="single" w:sz="4" w:space="0" w:color="000000"/>
            </w:tcBorders>
            <w:vAlign w:val="center"/>
          </w:tcPr>
          <w:p w14:paraId="26ED69BB" w14:textId="77777777" w:rsidR="006F2DC7" w:rsidRPr="00994926" w:rsidRDefault="006F2DC7" w:rsidP="006F2DC7">
            <w:pPr>
              <w:rPr>
                <w:rFonts w:ascii="Sylfaen" w:hAnsi="Sylfaen"/>
                <w:b/>
                <w:sz w:val="20"/>
                <w:szCs w:val="22"/>
                <w:lang w:val="hy-AM"/>
              </w:rPr>
            </w:pPr>
            <w:r w:rsidRPr="00994926">
              <w:rPr>
                <w:b/>
                <w:sz w:val="20"/>
                <w:szCs w:val="20"/>
              </w:rPr>
              <w:t>Общие положения</w:t>
            </w:r>
          </w:p>
          <w:p w14:paraId="7CFDE034" w14:textId="77777777" w:rsidR="006F2DC7" w:rsidRPr="00994926" w:rsidRDefault="006F2DC7" w:rsidP="006F2DC7">
            <w:pPr>
              <w:rPr>
                <w:rFonts w:ascii="Sylfaen" w:hAnsi="Sylfaen"/>
                <w:b/>
                <w:sz w:val="20"/>
                <w:szCs w:val="18"/>
                <w:lang w:val="hy-AM"/>
              </w:rPr>
            </w:pPr>
            <w:r w:rsidRPr="00994926">
              <w:rPr>
                <w:rFonts w:ascii="Sylfaen" w:hAnsi="Sylfaen" w:cs="Sylfaen"/>
                <w:b/>
                <w:sz w:val="20"/>
                <w:szCs w:val="18"/>
              </w:rPr>
              <w:t>Ընդհանուր</w:t>
            </w:r>
            <w:r w:rsidRPr="00994926">
              <w:rPr>
                <w:rFonts w:ascii="Calibri" w:hAnsi="Calibri"/>
                <w:b/>
                <w:sz w:val="20"/>
                <w:szCs w:val="18"/>
              </w:rPr>
              <w:t xml:space="preserve"> </w:t>
            </w:r>
            <w:r w:rsidRPr="00994926">
              <w:rPr>
                <w:rFonts w:ascii="Sylfaen" w:hAnsi="Sylfaen" w:cs="Sylfaen"/>
                <w:b/>
                <w:sz w:val="20"/>
                <w:szCs w:val="18"/>
              </w:rPr>
              <w:t>դրույթներ</w:t>
            </w:r>
          </w:p>
        </w:tc>
        <w:tc>
          <w:tcPr>
            <w:tcW w:w="7639" w:type="dxa"/>
            <w:tcBorders>
              <w:top w:val="single" w:sz="4" w:space="0" w:color="000000"/>
              <w:left w:val="single" w:sz="4" w:space="0" w:color="000000"/>
              <w:bottom w:val="single" w:sz="4" w:space="0" w:color="000000"/>
              <w:right w:val="single" w:sz="4" w:space="0" w:color="000000"/>
            </w:tcBorders>
          </w:tcPr>
          <w:p w14:paraId="328F30B7" w14:textId="77777777" w:rsidR="006F2DC7" w:rsidRPr="00994926" w:rsidRDefault="006F2DC7" w:rsidP="006F2DC7">
            <w:pPr>
              <w:shd w:val="clear" w:color="auto" w:fill="FFFFFF" w:themeFill="background1"/>
              <w:jc w:val="both"/>
              <w:rPr>
                <w:color w:val="000000"/>
                <w:sz w:val="20"/>
                <w:szCs w:val="20"/>
                <w:lang w:val="hy-AM"/>
              </w:rPr>
            </w:pPr>
            <w:r w:rsidRPr="00994926">
              <w:rPr>
                <w:b/>
                <w:color w:val="000000"/>
                <w:sz w:val="20"/>
                <w:szCs w:val="20"/>
                <w:lang w:val="hy-AM"/>
              </w:rPr>
              <w:t>Заказчик</w:t>
            </w:r>
            <w:r w:rsidRPr="00994926">
              <w:rPr>
                <w:color w:val="000000"/>
                <w:sz w:val="20"/>
                <w:szCs w:val="20"/>
                <w:lang w:val="hy-AM"/>
              </w:rPr>
              <w:t xml:space="preserve"> – Дирекция пассажирских перевозок</w:t>
            </w:r>
          </w:p>
          <w:p w14:paraId="3A4C9FD7" w14:textId="77777777" w:rsidR="006F2DC7" w:rsidRPr="00994926" w:rsidRDefault="006F2DC7" w:rsidP="006F2DC7">
            <w:pPr>
              <w:shd w:val="clear" w:color="auto" w:fill="FFFFFF" w:themeFill="background1"/>
              <w:jc w:val="both"/>
              <w:rPr>
                <w:sz w:val="20"/>
                <w:szCs w:val="20"/>
                <w:lang w:val="hy-AM"/>
              </w:rPr>
            </w:pPr>
            <w:r w:rsidRPr="00994926">
              <w:rPr>
                <w:b/>
                <w:sz w:val="20"/>
                <w:szCs w:val="20"/>
                <w:lang w:val="hy-AM"/>
              </w:rPr>
              <w:t>Պատվիրատու</w:t>
            </w:r>
            <w:r w:rsidRPr="00994926">
              <w:rPr>
                <w:sz w:val="20"/>
                <w:szCs w:val="20"/>
                <w:lang w:val="hy-AM"/>
              </w:rPr>
              <w:t xml:space="preserve"> – </w:t>
            </w:r>
            <w:r w:rsidRPr="00994926">
              <w:rPr>
                <w:color w:val="000000" w:themeColor="text1"/>
                <w:sz w:val="20"/>
                <w:szCs w:val="20"/>
                <w:lang w:val="hy-AM"/>
              </w:rPr>
              <w:t>Ուղևորափոխադրումների տնօրինություն</w:t>
            </w:r>
          </w:p>
          <w:p w14:paraId="289CE043" w14:textId="77777777" w:rsidR="006F2DC7" w:rsidRPr="00994926" w:rsidRDefault="006F2DC7" w:rsidP="006F2DC7">
            <w:pPr>
              <w:jc w:val="both"/>
              <w:rPr>
                <w:b/>
                <w:sz w:val="20"/>
                <w:szCs w:val="20"/>
                <w:lang w:val="hy-AM"/>
              </w:rPr>
            </w:pPr>
          </w:p>
          <w:p w14:paraId="2554260F" w14:textId="77777777" w:rsidR="006F2DC7" w:rsidRPr="00994926" w:rsidRDefault="006F2DC7" w:rsidP="006F2DC7">
            <w:pPr>
              <w:jc w:val="both"/>
              <w:rPr>
                <w:sz w:val="20"/>
                <w:szCs w:val="20"/>
              </w:rPr>
            </w:pPr>
            <w:r w:rsidRPr="00994926">
              <w:rPr>
                <w:b/>
                <w:sz w:val="20"/>
                <w:szCs w:val="20"/>
              </w:rPr>
              <w:t xml:space="preserve">Вид работ </w:t>
            </w:r>
            <w:r w:rsidRPr="00994926">
              <w:rPr>
                <w:color w:val="000000"/>
                <w:sz w:val="20"/>
                <w:szCs w:val="20"/>
                <w:lang w:val="hy-AM"/>
              </w:rPr>
              <w:t>–</w:t>
            </w:r>
            <w:r w:rsidRPr="00994926">
              <w:rPr>
                <w:color w:val="000000"/>
                <w:sz w:val="20"/>
                <w:szCs w:val="20"/>
              </w:rPr>
              <w:t xml:space="preserve"> </w:t>
            </w:r>
            <w:r w:rsidRPr="00994926">
              <w:rPr>
                <w:sz w:val="20"/>
                <w:szCs w:val="20"/>
              </w:rPr>
              <w:t>Ремонт пассажирской платформы о/п Айкашен ЗАО «ЮКЖД» (инвентарный № 20020248)</w:t>
            </w:r>
          </w:p>
          <w:p w14:paraId="2844DE60" w14:textId="08FC7B22" w:rsidR="006F2DC7" w:rsidRPr="00994926" w:rsidRDefault="006F2DC7" w:rsidP="006F2DC7">
            <w:pPr>
              <w:jc w:val="both"/>
              <w:rPr>
                <w:rFonts w:eastAsia="Calibri"/>
                <w:color w:val="000000" w:themeColor="text1"/>
                <w:sz w:val="20"/>
                <w:szCs w:val="20"/>
                <w:lang w:eastAsia="en-US"/>
              </w:rPr>
            </w:pPr>
            <w:r w:rsidRPr="00994926">
              <w:rPr>
                <w:rFonts w:eastAsia="Calibri"/>
                <w:b/>
                <w:color w:val="000000" w:themeColor="text1"/>
                <w:sz w:val="20"/>
                <w:szCs w:val="20"/>
                <w:lang w:eastAsia="en-US"/>
              </w:rPr>
              <w:t>Աշխատանքների տեսակը</w:t>
            </w:r>
            <w:r w:rsidRPr="00994926">
              <w:rPr>
                <w:rFonts w:eastAsia="Calibri"/>
                <w:color w:val="000000" w:themeColor="text1"/>
                <w:sz w:val="20"/>
                <w:szCs w:val="20"/>
                <w:lang w:eastAsia="en-US"/>
              </w:rPr>
              <w:t xml:space="preserve"> – «</w:t>
            </w:r>
            <w:r w:rsidRPr="00994926">
              <w:rPr>
                <w:rFonts w:eastAsia="Calibri"/>
                <w:color w:val="000000" w:themeColor="text1"/>
                <w:sz w:val="20"/>
                <w:szCs w:val="20"/>
                <w:lang w:val="hy-AM" w:eastAsia="en-US"/>
              </w:rPr>
              <w:t xml:space="preserve">«ՀԿԵ» ՓԲԸ </w:t>
            </w:r>
            <w:r w:rsidR="00E606A2">
              <w:rPr>
                <w:rFonts w:eastAsia="Calibri"/>
                <w:color w:val="000000" w:themeColor="text1"/>
                <w:sz w:val="20"/>
                <w:szCs w:val="20"/>
                <w:lang w:val="hy-AM" w:eastAsia="en-US"/>
              </w:rPr>
              <w:t>Հայկաշեն</w:t>
            </w:r>
            <w:r w:rsidRPr="00994926">
              <w:rPr>
                <w:rFonts w:eastAsia="Calibri"/>
                <w:color w:val="000000" w:themeColor="text1"/>
                <w:sz w:val="20"/>
                <w:szCs w:val="20"/>
                <w:lang w:val="hy-AM" w:eastAsia="en-US"/>
              </w:rPr>
              <w:t xml:space="preserve"> կայարանի ուղևորային հարթակի վերանորոգում (գույքագրման համար՝ 20020248):</w:t>
            </w:r>
          </w:p>
          <w:p w14:paraId="7513C2F1" w14:textId="77777777" w:rsidR="006F2DC7" w:rsidRPr="00994926" w:rsidRDefault="006F2DC7" w:rsidP="006F2DC7">
            <w:pPr>
              <w:jc w:val="both"/>
              <w:rPr>
                <w:rFonts w:eastAsia="Calibri"/>
                <w:color w:val="000000" w:themeColor="text1"/>
                <w:sz w:val="20"/>
                <w:szCs w:val="20"/>
                <w:lang w:eastAsia="en-US"/>
              </w:rPr>
            </w:pPr>
            <w:r w:rsidRPr="00994926">
              <w:rPr>
                <w:rFonts w:eastAsia="Calibri"/>
                <w:b/>
                <w:color w:val="000000" w:themeColor="text1"/>
                <w:sz w:val="20"/>
                <w:szCs w:val="20"/>
                <w:lang w:val="x-none" w:eastAsia="en-US"/>
              </w:rPr>
              <w:t>Местонахождения объекта</w:t>
            </w:r>
            <w:r w:rsidRPr="00994926">
              <w:rPr>
                <w:rFonts w:eastAsia="Calibri"/>
                <w:color w:val="000000" w:themeColor="text1"/>
                <w:sz w:val="20"/>
                <w:szCs w:val="20"/>
                <w:lang w:val="x-none" w:eastAsia="en-US"/>
              </w:rPr>
              <w:t xml:space="preserve"> </w:t>
            </w:r>
            <w:r w:rsidRPr="00994926">
              <w:rPr>
                <w:rFonts w:eastAsia="Calibri"/>
                <w:color w:val="000000" w:themeColor="text1"/>
                <w:sz w:val="20"/>
                <w:szCs w:val="20"/>
                <w:lang w:eastAsia="en-US"/>
              </w:rPr>
              <w:t>– Армавирский марз село Айкашен.</w:t>
            </w:r>
          </w:p>
          <w:p w14:paraId="122A8EFD" w14:textId="2CA29D60" w:rsidR="006F2DC7" w:rsidRPr="00994926" w:rsidRDefault="006F2DC7" w:rsidP="006F2DC7">
            <w:pPr>
              <w:jc w:val="both"/>
              <w:rPr>
                <w:rFonts w:eastAsia="Calibri"/>
                <w:color w:val="000000" w:themeColor="text1"/>
                <w:sz w:val="20"/>
                <w:szCs w:val="20"/>
                <w:lang w:val="hy-AM" w:eastAsia="en-US"/>
              </w:rPr>
            </w:pPr>
            <w:r w:rsidRPr="00994926">
              <w:rPr>
                <w:rFonts w:eastAsia="Calibri"/>
                <w:b/>
                <w:color w:val="000000" w:themeColor="text1"/>
                <w:sz w:val="20"/>
                <w:szCs w:val="20"/>
                <w:lang w:eastAsia="en-US"/>
              </w:rPr>
              <w:t>Օբյեկտի գտնվելու վայրը</w:t>
            </w:r>
            <w:r w:rsidRPr="00994926">
              <w:rPr>
                <w:rFonts w:eastAsia="Calibri"/>
                <w:color w:val="000000" w:themeColor="text1"/>
                <w:sz w:val="20"/>
                <w:szCs w:val="20"/>
                <w:lang w:eastAsia="en-US"/>
              </w:rPr>
              <w:t xml:space="preserve"> - </w:t>
            </w:r>
            <w:r w:rsidRPr="00994926">
              <w:rPr>
                <w:rFonts w:eastAsia="Calibri"/>
                <w:color w:val="000000" w:themeColor="text1"/>
                <w:sz w:val="20"/>
                <w:szCs w:val="20"/>
                <w:lang w:val="hy-AM" w:eastAsia="en-US"/>
              </w:rPr>
              <w:t xml:space="preserve">Արմավիրի մարզ, գյուղ </w:t>
            </w:r>
            <w:r w:rsidR="00E606A2">
              <w:rPr>
                <w:rFonts w:eastAsia="Calibri"/>
                <w:color w:val="000000" w:themeColor="text1"/>
                <w:sz w:val="20"/>
                <w:szCs w:val="20"/>
                <w:lang w:val="hy-AM" w:eastAsia="en-US"/>
              </w:rPr>
              <w:t>Հայկաշե</w:t>
            </w:r>
            <w:r w:rsidRPr="00994926">
              <w:rPr>
                <w:rFonts w:eastAsia="Calibri"/>
                <w:color w:val="000000" w:themeColor="text1"/>
                <w:sz w:val="20"/>
                <w:szCs w:val="20"/>
                <w:lang w:val="hy-AM" w:eastAsia="en-US"/>
              </w:rPr>
              <w:t>ն.</w:t>
            </w:r>
          </w:p>
          <w:p w14:paraId="05BC4812" w14:textId="77777777" w:rsidR="006F2DC7" w:rsidRPr="00994926" w:rsidRDefault="006F2DC7" w:rsidP="006F2DC7">
            <w:pPr>
              <w:jc w:val="both"/>
              <w:rPr>
                <w:rFonts w:eastAsia="Calibri"/>
                <w:color w:val="000000"/>
                <w:sz w:val="20"/>
                <w:szCs w:val="20"/>
                <w:lang w:eastAsia="en-US"/>
              </w:rPr>
            </w:pPr>
          </w:p>
          <w:p w14:paraId="23258AF2" w14:textId="182C61A7" w:rsidR="006F2DC7" w:rsidRPr="00994926" w:rsidRDefault="006F2DC7" w:rsidP="006F2DC7">
            <w:pPr>
              <w:jc w:val="both"/>
              <w:rPr>
                <w:sz w:val="20"/>
                <w:szCs w:val="20"/>
              </w:rPr>
            </w:pPr>
            <w:r w:rsidRPr="00994926">
              <w:rPr>
                <w:b/>
                <w:sz w:val="20"/>
                <w:szCs w:val="20"/>
              </w:rPr>
              <w:t xml:space="preserve">Начальная (максимальная) цена составляет </w:t>
            </w:r>
            <w:r w:rsidRPr="00994926">
              <w:rPr>
                <w:sz w:val="20"/>
                <w:szCs w:val="20"/>
              </w:rPr>
              <w:t xml:space="preserve">13 012 990,00 (тринадцать миллионов двенадцать тысяч девятьсот девяносто) драм РА без НДС или 15 615 588,00 </w:t>
            </w:r>
            <w:r w:rsidR="00994926" w:rsidRPr="00994926">
              <w:rPr>
                <w:sz w:val="20"/>
                <w:szCs w:val="20"/>
              </w:rPr>
              <w:t>(пятнадцать миллионов шестьсот пятнадцать тысяч пятьсот во</w:t>
            </w:r>
            <w:r w:rsidR="000703F4">
              <w:rPr>
                <w:sz w:val="20"/>
                <w:szCs w:val="20"/>
              </w:rPr>
              <w:t>семьдесят восемь) драм РА с НДС</w:t>
            </w:r>
            <w:r w:rsidR="00994926" w:rsidRPr="00994926">
              <w:rPr>
                <w:sz w:val="20"/>
                <w:szCs w:val="20"/>
              </w:rPr>
              <w:t>,</w:t>
            </w:r>
            <w:r w:rsidRPr="00994926">
              <w:rPr>
                <w:sz w:val="20"/>
                <w:szCs w:val="20"/>
                <w:lang w:val="hy-AM"/>
              </w:rPr>
              <w:t xml:space="preserve"> </w:t>
            </w:r>
            <w:r w:rsidRPr="00994926">
              <w:rPr>
                <w:sz w:val="20"/>
                <w:szCs w:val="20"/>
              </w:rPr>
              <w:t xml:space="preserve">согласно Локальной смете (Приложение № </w:t>
            </w:r>
            <w:r w:rsidR="00994926" w:rsidRPr="00994926">
              <w:rPr>
                <w:sz w:val="20"/>
                <w:szCs w:val="20"/>
              </w:rPr>
              <w:t>2 к техническому заданию</w:t>
            </w:r>
            <w:r w:rsidRPr="00994926">
              <w:rPr>
                <w:sz w:val="20"/>
                <w:szCs w:val="20"/>
              </w:rPr>
              <w:t xml:space="preserve">). </w:t>
            </w:r>
          </w:p>
          <w:p w14:paraId="2C528B08" w14:textId="77777777" w:rsidR="006F2DC7" w:rsidRPr="00994926" w:rsidRDefault="006F2DC7" w:rsidP="006F2DC7">
            <w:pPr>
              <w:jc w:val="both"/>
              <w:rPr>
                <w:sz w:val="20"/>
                <w:szCs w:val="20"/>
              </w:rPr>
            </w:pPr>
          </w:p>
          <w:p w14:paraId="687A5217" w14:textId="5FE583D6" w:rsidR="00994926" w:rsidRPr="00994926" w:rsidRDefault="00994926" w:rsidP="00994926">
            <w:pPr>
              <w:jc w:val="both"/>
              <w:rPr>
                <w:color w:val="000000"/>
                <w:sz w:val="20"/>
                <w:szCs w:val="20"/>
              </w:rPr>
            </w:pPr>
            <w:r w:rsidRPr="00994926">
              <w:rPr>
                <w:rFonts w:ascii="Sylfaen" w:hAnsi="Sylfaen" w:cs="Sylfaen"/>
                <w:b/>
                <w:color w:val="000000"/>
                <w:sz w:val="20"/>
                <w:szCs w:val="20"/>
              </w:rPr>
              <w:t>Պայմանագրի մեկնարկային (առավելագույն) գինը</w:t>
            </w:r>
            <w:r w:rsidRPr="00994926">
              <w:rPr>
                <w:rFonts w:ascii="Sylfaen" w:hAnsi="Sylfaen" w:cs="Sylfaen"/>
                <w:color w:val="000000"/>
                <w:sz w:val="20"/>
                <w:szCs w:val="20"/>
              </w:rPr>
              <w:t xml:space="preserve"> կազմում է՝ 13 012 990,00 (տասներեք միլիոն տասներկու հազար ինը հարյուր իննսուն) ՀՀ դրամ առանց ԱԱՀ կամ </w:t>
            </w:r>
            <w:r w:rsidRPr="00994926">
              <w:rPr>
                <w:sz w:val="20"/>
                <w:szCs w:val="20"/>
              </w:rPr>
              <w:t>15 615 588,00</w:t>
            </w:r>
            <w:r w:rsidRPr="00994926">
              <w:rPr>
                <w:rFonts w:ascii="Sylfaen" w:hAnsi="Sylfaen" w:cs="Sylfaen"/>
                <w:color w:val="000000"/>
                <w:sz w:val="20"/>
                <w:szCs w:val="20"/>
              </w:rPr>
              <w:t xml:space="preserve"> (տասնհինգ միլիոն վեց հարյուր տասնհինգ հազար հինգ հարյուր ութսունութ) ՀՀ դրամ ներառյալ ԱԱՀ-ն,</w:t>
            </w:r>
            <w:r w:rsidRPr="00994926">
              <w:rPr>
                <w:color w:val="000000"/>
                <w:sz w:val="20"/>
                <w:szCs w:val="20"/>
              </w:rPr>
              <w:t xml:space="preserve"> </w:t>
            </w:r>
            <w:r w:rsidRPr="00994926">
              <w:rPr>
                <w:rFonts w:ascii="Sylfaen" w:hAnsi="Sylfaen" w:cs="Sylfaen"/>
                <w:color w:val="000000"/>
                <w:sz w:val="20"/>
                <w:szCs w:val="20"/>
              </w:rPr>
              <w:t>համաձայն</w:t>
            </w:r>
            <w:r w:rsidRPr="00994926">
              <w:rPr>
                <w:rFonts w:ascii="Sylfaen" w:hAnsi="Sylfaen" w:cs="Sylfaen"/>
                <w:color w:val="000000"/>
                <w:sz w:val="20"/>
                <w:szCs w:val="20"/>
                <w:lang w:val="hy-AM"/>
              </w:rPr>
              <w:t xml:space="preserve"> </w:t>
            </w:r>
            <w:r w:rsidRPr="00994926">
              <w:rPr>
                <w:rFonts w:ascii="Sylfaen" w:hAnsi="Sylfaen" w:cs="Sylfaen"/>
                <w:color w:val="000000"/>
                <w:sz w:val="20"/>
                <w:szCs w:val="20"/>
              </w:rPr>
              <w:t xml:space="preserve"> </w:t>
            </w:r>
            <w:r w:rsidRPr="00994926">
              <w:rPr>
                <w:rFonts w:ascii="Sylfaen" w:hAnsi="Sylfaen" w:cs="Sylfaen"/>
                <w:color w:val="000000"/>
                <w:sz w:val="20"/>
                <w:szCs w:val="20"/>
                <w:lang w:val="hy-AM"/>
              </w:rPr>
              <w:t xml:space="preserve">Տեղային նախահաշվի </w:t>
            </w:r>
            <w:r w:rsidRPr="00994926">
              <w:rPr>
                <w:rFonts w:ascii="Sylfaen" w:hAnsi="Sylfaen" w:cs="Sylfaen"/>
                <w:color w:val="000000"/>
                <w:sz w:val="20"/>
                <w:szCs w:val="20"/>
              </w:rPr>
              <w:t>(</w:t>
            </w:r>
            <w:r w:rsidRPr="00994926">
              <w:rPr>
                <w:rFonts w:ascii="Sylfaen" w:hAnsi="Sylfaen" w:cs="Sylfaen"/>
                <w:color w:val="000000"/>
                <w:sz w:val="20"/>
                <w:szCs w:val="20"/>
                <w:lang w:val="hy-AM"/>
              </w:rPr>
              <w:t xml:space="preserve">Տեխնիկական բնութագրի </w:t>
            </w:r>
            <w:r w:rsidRPr="00994926">
              <w:rPr>
                <w:rFonts w:ascii="Sylfaen" w:hAnsi="Sylfaen" w:cs="Sylfaen"/>
                <w:color w:val="000000"/>
                <w:sz w:val="20"/>
                <w:szCs w:val="20"/>
              </w:rPr>
              <w:t xml:space="preserve">Հավելված №2)։ </w:t>
            </w:r>
          </w:p>
          <w:p w14:paraId="37AC216F" w14:textId="77777777" w:rsidR="00994926" w:rsidRPr="00994926" w:rsidRDefault="00994926" w:rsidP="006F2DC7">
            <w:pPr>
              <w:jc w:val="both"/>
              <w:rPr>
                <w:rFonts w:ascii="Sylfaen" w:hAnsi="Sylfaen" w:cs="Sylfaen"/>
                <w:b/>
                <w:sz w:val="20"/>
                <w:szCs w:val="20"/>
              </w:rPr>
            </w:pPr>
          </w:p>
          <w:p w14:paraId="12EF495E" w14:textId="423EBCDE" w:rsidR="006F2DC7" w:rsidRPr="00994926" w:rsidRDefault="006F2DC7" w:rsidP="006F2DC7">
            <w:pPr>
              <w:jc w:val="both"/>
              <w:rPr>
                <w:rFonts w:eastAsia="Calibri"/>
                <w:b/>
                <w:sz w:val="20"/>
                <w:szCs w:val="20"/>
                <w:lang w:eastAsia="en-US"/>
              </w:rPr>
            </w:pPr>
            <w:r w:rsidRPr="00994926">
              <w:rPr>
                <w:rFonts w:eastAsia="Calibri"/>
                <w:b/>
                <w:sz w:val="20"/>
                <w:szCs w:val="20"/>
                <w:lang w:eastAsia="en-US"/>
              </w:rPr>
              <w:t xml:space="preserve">Форма оплаты </w:t>
            </w:r>
            <w:r w:rsidRPr="00994926">
              <w:rPr>
                <w:rFonts w:ascii="Calibri" w:hAnsi="Calibri"/>
                <w:sz w:val="20"/>
                <w:szCs w:val="20"/>
                <w:lang w:val="hy-AM"/>
              </w:rPr>
              <w:t>–</w:t>
            </w:r>
            <w:r w:rsidRPr="00994926">
              <w:rPr>
                <w:rFonts w:eastAsia="Calibri"/>
                <w:b/>
                <w:sz w:val="20"/>
                <w:szCs w:val="20"/>
                <w:lang w:eastAsia="en-US"/>
              </w:rPr>
              <w:t xml:space="preserve"> </w:t>
            </w:r>
          </w:p>
          <w:p w14:paraId="00DE5DD7" w14:textId="4D3B41A2" w:rsidR="006F2DC7" w:rsidRPr="00994926" w:rsidRDefault="006F2DC7" w:rsidP="006F2DC7">
            <w:pPr>
              <w:jc w:val="both"/>
              <w:rPr>
                <w:rFonts w:eastAsia="Calibri"/>
                <w:sz w:val="20"/>
                <w:szCs w:val="21"/>
                <w:lang w:eastAsia="en-US"/>
              </w:rPr>
            </w:pPr>
            <w:r w:rsidRPr="00994926">
              <w:rPr>
                <w:rFonts w:eastAsia="Calibri"/>
                <w:sz w:val="20"/>
                <w:szCs w:val="21"/>
                <w:lang w:val="x-none" w:eastAsia="en-US"/>
              </w:rPr>
              <w:t xml:space="preserve">Оплата Работ по настоящему Договору осуществляется Заказчиком путем перечисления </w:t>
            </w:r>
            <w:r w:rsidRPr="00994926">
              <w:rPr>
                <w:sz w:val="20"/>
                <w:szCs w:val="21"/>
              </w:rPr>
              <w:t xml:space="preserve">денежных средств, в течение 15 (пятнадцати) рабочих дней после </w:t>
            </w:r>
            <w:r w:rsidRPr="00994926">
              <w:rPr>
                <w:rFonts w:eastAsia="Calibri"/>
                <w:sz w:val="20"/>
                <w:szCs w:val="21"/>
                <w:lang w:val="x-none" w:eastAsia="en-US"/>
              </w:rPr>
              <w:t xml:space="preserve">подписания Сторонами Акта сдачи-приемки выполненных Работ, </w:t>
            </w:r>
            <w:r w:rsidRPr="00994926">
              <w:rPr>
                <w:rFonts w:eastAsia="Calibri"/>
                <w:sz w:val="20"/>
                <w:szCs w:val="21"/>
                <w:lang w:eastAsia="en-US"/>
              </w:rPr>
              <w:t xml:space="preserve">сформированный на основании работ и расценок из Локальной сметы (Приложение № </w:t>
            </w:r>
            <w:r w:rsidR="00130B35" w:rsidRPr="00130B35">
              <w:rPr>
                <w:rFonts w:eastAsia="Calibri"/>
                <w:sz w:val="20"/>
                <w:szCs w:val="21"/>
                <w:lang w:eastAsia="en-US"/>
              </w:rPr>
              <w:t xml:space="preserve">2 </w:t>
            </w:r>
            <w:r w:rsidR="00130B35" w:rsidRPr="00994926">
              <w:rPr>
                <w:sz w:val="20"/>
                <w:szCs w:val="20"/>
              </w:rPr>
              <w:t>к техническому заданию</w:t>
            </w:r>
            <w:r w:rsidRPr="00994926">
              <w:rPr>
                <w:rFonts w:eastAsia="Calibri"/>
                <w:sz w:val="20"/>
                <w:szCs w:val="21"/>
                <w:lang w:eastAsia="en-US"/>
              </w:rPr>
              <w:t>) и пересчетом накладных расходов и сметной прибыли по фактически выполненным работам.</w:t>
            </w:r>
          </w:p>
          <w:p w14:paraId="6DC2A78B" w14:textId="77777777" w:rsidR="006F2DC7" w:rsidRPr="00994926" w:rsidRDefault="006F2DC7" w:rsidP="006F2DC7">
            <w:pPr>
              <w:jc w:val="both"/>
              <w:rPr>
                <w:rFonts w:ascii="Calibri" w:eastAsia="Calibri" w:hAnsi="Calibri"/>
                <w:sz w:val="20"/>
                <w:szCs w:val="20"/>
                <w:lang w:val="hy-AM" w:eastAsia="en-US"/>
              </w:rPr>
            </w:pPr>
            <w:r w:rsidRPr="00994926">
              <w:rPr>
                <w:rFonts w:ascii="Sylfaen" w:eastAsia="Calibri" w:hAnsi="Sylfaen" w:cs="Sylfaen"/>
                <w:b/>
                <w:sz w:val="20"/>
                <w:szCs w:val="20"/>
                <w:lang w:val="hy-AM" w:eastAsia="en-US"/>
              </w:rPr>
              <w:t>Վճարման</w:t>
            </w:r>
            <w:r w:rsidRPr="00994926">
              <w:rPr>
                <w:rFonts w:ascii="Calibri" w:eastAsia="Calibri" w:hAnsi="Calibri"/>
                <w:b/>
                <w:sz w:val="20"/>
                <w:szCs w:val="20"/>
                <w:lang w:val="hy-AM" w:eastAsia="en-US"/>
              </w:rPr>
              <w:t xml:space="preserve"> </w:t>
            </w:r>
            <w:r w:rsidRPr="00994926">
              <w:rPr>
                <w:rFonts w:ascii="Sylfaen" w:eastAsia="Calibri" w:hAnsi="Sylfaen" w:cs="Sylfaen"/>
                <w:b/>
                <w:sz w:val="20"/>
                <w:szCs w:val="20"/>
                <w:lang w:val="hy-AM" w:eastAsia="en-US"/>
              </w:rPr>
              <w:t>ձև</w:t>
            </w:r>
            <w:r w:rsidRPr="00994926">
              <w:rPr>
                <w:rFonts w:ascii="Calibri" w:eastAsia="Calibri" w:hAnsi="Calibri"/>
                <w:sz w:val="20"/>
                <w:szCs w:val="20"/>
                <w:lang w:val="hy-AM" w:eastAsia="en-US"/>
              </w:rPr>
              <w:t xml:space="preserve"> - </w:t>
            </w:r>
          </w:p>
          <w:p w14:paraId="5FA2604E" w14:textId="02F34E85" w:rsidR="006F2DC7" w:rsidRPr="00994926" w:rsidRDefault="006F2DC7" w:rsidP="00130B35">
            <w:pPr>
              <w:shd w:val="clear" w:color="auto" w:fill="FFFFFF" w:themeFill="background1"/>
              <w:jc w:val="both"/>
              <w:rPr>
                <w:rFonts w:ascii="Sylfaen" w:eastAsia="Calibri" w:hAnsi="Sylfaen" w:cs="Sylfaen"/>
                <w:sz w:val="20"/>
                <w:szCs w:val="19"/>
                <w:lang w:val="hy-AM" w:eastAsia="en-US"/>
              </w:rPr>
            </w:pPr>
            <w:r w:rsidRPr="00994926">
              <w:rPr>
                <w:rFonts w:ascii="Sylfaen" w:eastAsia="Calibri" w:hAnsi="Sylfaen" w:cs="Sylfaen"/>
                <w:sz w:val="20"/>
                <w:szCs w:val="19"/>
                <w:lang w:val="hy-AM" w:eastAsia="en-US"/>
              </w:rPr>
              <w:t>Սույն Պայմանագրով Աշխատանքի վճարումը կատարվում է Հաճախորդի կողմից՝ դրամական միջոցների փոխանցմամբ՝ Կողմերի կողմից կատարված Աշխատանքի ընդունման վկայականը ստորագրելուց հետո 15 (տասնհինգ) աշխատանքային օրվա ընթացքում, որը կազմվել է Տեղական նախահաշվից (</w:t>
            </w:r>
            <w:r w:rsidR="00130B35" w:rsidRPr="00994926">
              <w:rPr>
                <w:rFonts w:ascii="Sylfaen" w:hAnsi="Sylfaen" w:cs="Sylfaen"/>
                <w:color w:val="000000"/>
                <w:sz w:val="20"/>
                <w:szCs w:val="20"/>
                <w:lang w:val="hy-AM"/>
              </w:rPr>
              <w:t xml:space="preserve">Տեխնիկական բնութագրի </w:t>
            </w:r>
            <w:r w:rsidRPr="00994926">
              <w:rPr>
                <w:rFonts w:ascii="Sylfaen" w:eastAsia="Calibri" w:hAnsi="Sylfaen" w:cs="Sylfaen"/>
                <w:sz w:val="20"/>
                <w:szCs w:val="19"/>
                <w:lang w:val="hy-AM" w:eastAsia="en-US"/>
              </w:rPr>
              <w:t xml:space="preserve">Հավելված թիվ </w:t>
            </w:r>
            <w:r w:rsidR="00130B35" w:rsidRPr="00130B35">
              <w:rPr>
                <w:rFonts w:ascii="Sylfaen" w:eastAsia="Calibri" w:hAnsi="Sylfaen" w:cs="Sylfaen"/>
                <w:sz w:val="20"/>
                <w:szCs w:val="19"/>
                <w:lang w:val="hy-AM" w:eastAsia="en-US"/>
              </w:rPr>
              <w:t>2</w:t>
            </w:r>
            <w:r w:rsidRPr="00994926">
              <w:rPr>
                <w:rFonts w:ascii="Sylfaen" w:eastAsia="Calibri" w:hAnsi="Sylfaen" w:cs="Sylfaen"/>
                <w:sz w:val="20"/>
                <w:szCs w:val="19"/>
                <w:lang w:val="hy-AM" w:eastAsia="en-US"/>
              </w:rPr>
              <w:t>) աշխատանքի և գների հիման վրա, ինչպես նաև իրականում կատարված աշխատանքի համար վերադիր ծախսերի և գնահատված շահույթի վերահաշվարկից:</w:t>
            </w:r>
          </w:p>
        </w:tc>
      </w:tr>
      <w:tr w:rsidR="006F2DC7" w:rsidRPr="00E606A2" w14:paraId="70E25F90" w14:textId="77777777" w:rsidTr="00994926">
        <w:trPr>
          <w:trHeight w:val="651"/>
          <w:jc w:val="center"/>
        </w:trPr>
        <w:tc>
          <w:tcPr>
            <w:tcW w:w="2907" w:type="dxa"/>
            <w:tcBorders>
              <w:top w:val="single" w:sz="4" w:space="0" w:color="000000"/>
              <w:left w:val="single" w:sz="4" w:space="0" w:color="000000"/>
              <w:bottom w:val="single" w:sz="4" w:space="0" w:color="000000"/>
              <w:right w:val="single" w:sz="4" w:space="0" w:color="000000"/>
            </w:tcBorders>
            <w:vAlign w:val="center"/>
          </w:tcPr>
          <w:p w14:paraId="2EBA5350" w14:textId="77777777" w:rsidR="006F2DC7" w:rsidRPr="00994926" w:rsidRDefault="006F2DC7" w:rsidP="006F2DC7">
            <w:pPr>
              <w:pStyle w:val="a3"/>
              <w:ind w:left="0"/>
              <w:rPr>
                <w:rFonts w:ascii="Sylfaen" w:hAnsi="Sylfaen"/>
                <w:b/>
                <w:sz w:val="20"/>
                <w:szCs w:val="20"/>
              </w:rPr>
            </w:pPr>
            <w:r w:rsidRPr="00994926">
              <w:rPr>
                <w:b/>
                <w:sz w:val="20"/>
                <w:szCs w:val="20"/>
              </w:rPr>
              <w:t>Требования к производству строительных работ и качеству работ</w:t>
            </w:r>
          </w:p>
          <w:p w14:paraId="3D1B004D" w14:textId="77777777" w:rsidR="006F2DC7" w:rsidRPr="00994926" w:rsidRDefault="006F2DC7" w:rsidP="006F2DC7">
            <w:pPr>
              <w:pStyle w:val="a3"/>
              <w:ind w:left="0"/>
              <w:rPr>
                <w:rFonts w:ascii="Sylfaen" w:hAnsi="Sylfaen"/>
                <w:b/>
                <w:sz w:val="20"/>
                <w:szCs w:val="18"/>
                <w:lang w:val="hy-AM"/>
              </w:rPr>
            </w:pPr>
            <w:r w:rsidRPr="00994926">
              <w:rPr>
                <w:rFonts w:ascii="Sylfaen" w:hAnsi="Sylfaen" w:cs="Sylfaen"/>
                <w:b/>
                <w:sz w:val="20"/>
                <w:szCs w:val="18"/>
                <w:lang w:val="hy-AM"/>
              </w:rPr>
              <w:t xml:space="preserve">Շինարարական աշխատանքների </w:t>
            </w:r>
            <w:r w:rsidRPr="00994926">
              <w:rPr>
                <w:rFonts w:ascii="Sylfaen" w:hAnsi="Sylfaen" w:cs="Sylfaen"/>
                <w:b/>
                <w:sz w:val="20"/>
                <w:szCs w:val="18"/>
                <w:lang w:val="hy-AM"/>
              </w:rPr>
              <w:lastRenderedPageBreak/>
              <w:t xml:space="preserve">կատարմանը և աշխատանքների որակին ներկայացվող պահանջները </w:t>
            </w:r>
          </w:p>
        </w:tc>
        <w:tc>
          <w:tcPr>
            <w:tcW w:w="7639" w:type="dxa"/>
            <w:tcBorders>
              <w:top w:val="single" w:sz="4" w:space="0" w:color="000000"/>
              <w:left w:val="single" w:sz="4" w:space="0" w:color="000000"/>
              <w:bottom w:val="single" w:sz="4" w:space="0" w:color="000000"/>
              <w:right w:val="single" w:sz="4" w:space="0" w:color="000000"/>
            </w:tcBorders>
          </w:tcPr>
          <w:p w14:paraId="4FE75473" w14:textId="77777777" w:rsidR="006F2DC7" w:rsidRPr="00994926" w:rsidRDefault="006F2DC7" w:rsidP="006F2DC7">
            <w:pPr>
              <w:jc w:val="both"/>
              <w:rPr>
                <w:sz w:val="20"/>
                <w:szCs w:val="20"/>
              </w:rPr>
            </w:pPr>
            <w:r w:rsidRPr="00994926">
              <w:rPr>
                <w:sz w:val="20"/>
                <w:szCs w:val="20"/>
              </w:rPr>
              <w:lastRenderedPageBreak/>
              <w:t>Выполнение работ должно проводится в соответствии с требованиями действующих на территории Республики Армения нормативных документов, законодательства РА, СНиП и соответствующим государственным стандартам.</w:t>
            </w:r>
          </w:p>
          <w:p w14:paraId="789FAEBE" w14:textId="77777777" w:rsidR="006F2DC7" w:rsidRPr="00994926" w:rsidRDefault="006F2DC7" w:rsidP="006F2DC7">
            <w:pPr>
              <w:jc w:val="both"/>
              <w:rPr>
                <w:sz w:val="20"/>
                <w:szCs w:val="20"/>
                <w:lang w:val="hy-AM"/>
              </w:rPr>
            </w:pPr>
            <w:r w:rsidRPr="00994926">
              <w:rPr>
                <w:rFonts w:ascii="Sylfaen" w:hAnsi="Sylfaen" w:cs="Sylfaen"/>
                <w:sz w:val="20"/>
                <w:szCs w:val="20"/>
              </w:rPr>
              <w:t xml:space="preserve">Աշխատանքների կատարումը պետք է իրականացվի Հայաստանի Հանրապետության տարածքում գործող նորմատիվ փաստաթղթերի </w:t>
            </w:r>
            <w:r w:rsidRPr="00994926">
              <w:rPr>
                <w:rFonts w:ascii="Sylfaen" w:hAnsi="Sylfaen" w:cs="Sylfaen"/>
                <w:sz w:val="20"/>
                <w:szCs w:val="20"/>
              </w:rPr>
              <w:lastRenderedPageBreak/>
              <w:t>պահանջներին համապատասխան</w:t>
            </w:r>
            <w:r w:rsidRPr="00994926">
              <w:rPr>
                <w:sz w:val="20"/>
                <w:szCs w:val="20"/>
              </w:rPr>
              <w:t xml:space="preserve">, </w:t>
            </w:r>
            <w:r w:rsidRPr="00994926">
              <w:rPr>
                <w:rFonts w:ascii="Sylfaen" w:hAnsi="Sylfaen" w:cs="Sylfaen"/>
                <w:sz w:val="20"/>
                <w:szCs w:val="20"/>
              </w:rPr>
              <w:t>ՀՀ</w:t>
            </w:r>
            <w:r w:rsidRPr="00994926">
              <w:rPr>
                <w:rFonts w:ascii="Sylfaen" w:hAnsi="Sylfaen" w:cs="Sylfaen"/>
                <w:sz w:val="20"/>
                <w:szCs w:val="20"/>
                <w:lang w:val="hy-AM"/>
              </w:rPr>
              <w:t xml:space="preserve"> </w:t>
            </w:r>
            <w:r w:rsidRPr="00994926">
              <w:rPr>
                <w:rFonts w:ascii="Sylfaen" w:hAnsi="Sylfaen" w:cs="Sylfaen"/>
                <w:sz w:val="20"/>
                <w:szCs w:val="20"/>
              </w:rPr>
              <w:t>օրենսդրության</w:t>
            </w:r>
            <w:r w:rsidRPr="00994926">
              <w:rPr>
                <w:sz w:val="20"/>
                <w:szCs w:val="20"/>
              </w:rPr>
              <w:t xml:space="preserve">, </w:t>
            </w:r>
            <w:r w:rsidRPr="00994926">
              <w:rPr>
                <w:rFonts w:ascii="Sylfaen" w:hAnsi="Sylfaen" w:cs="Sylfaen"/>
                <w:sz w:val="20"/>
                <w:szCs w:val="20"/>
                <w:lang w:val="hy-AM"/>
              </w:rPr>
              <w:t>ՍՆԻՊ</w:t>
            </w:r>
            <w:r w:rsidRPr="00994926">
              <w:rPr>
                <w:sz w:val="20"/>
                <w:szCs w:val="20"/>
              </w:rPr>
              <w:t xml:space="preserve"> </w:t>
            </w:r>
            <w:r w:rsidRPr="00994926">
              <w:rPr>
                <w:rFonts w:ascii="Sylfaen" w:hAnsi="Sylfaen" w:cs="Sylfaen"/>
                <w:sz w:val="20"/>
                <w:szCs w:val="20"/>
              </w:rPr>
              <w:t>և</w:t>
            </w:r>
            <w:r w:rsidRPr="00994926">
              <w:rPr>
                <w:sz w:val="20"/>
                <w:szCs w:val="20"/>
              </w:rPr>
              <w:t xml:space="preserve"> </w:t>
            </w:r>
            <w:r w:rsidRPr="00994926">
              <w:rPr>
                <w:rFonts w:ascii="Sylfaen" w:hAnsi="Sylfaen" w:cs="Sylfaen"/>
                <w:sz w:val="20"/>
                <w:szCs w:val="20"/>
              </w:rPr>
              <w:t>համապատասխան</w:t>
            </w:r>
            <w:r w:rsidRPr="00994926">
              <w:rPr>
                <w:sz w:val="20"/>
                <w:szCs w:val="20"/>
              </w:rPr>
              <w:t xml:space="preserve"> </w:t>
            </w:r>
            <w:r w:rsidRPr="00994926">
              <w:rPr>
                <w:rFonts w:ascii="Sylfaen" w:hAnsi="Sylfaen" w:cs="Sylfaen"/>
                <w:sz w:val="20"/>
                <w:szCs w:val="20"/>
              </w:rPr>
              <w:t>պետական</w:t>
            </w:r>
            <w:r w:rsidRPr="00994926">
              <w:rPr>
                <w:sz w:val="20"/>
                <w:szCs w:val="20"/>
              </w:rPr>
              <w:t xml:space="preserve"> ​​</w:t>
            </w:r>
            <w:r w:rsidRPr="00994926">
              <w:rPr>
                <w:rFonts w:ascii="Sylfaen" w:hAnsi="Sylfaen" w:cs="Sylfaen"/>
                <w:sz w:val="20"/>
                <w:szCs w:val="20"/>
              </w:rPr>
              <w:t>ստանդարտների</w:t>
            </w:r>
            <w:r w:rsidRPr="00994926">
              <w:rPr>
                <w:sz w:val="20"/>
                <w:szCs w:val="20"/>
              </w:rPr>
              <w:t xml:space="preserve"> </w:t>
            </w:r>
            <w:r w:rsidRPr="00994926">
              <w:rPr>
                <w:rFonts w:ascii="Sylfaen" w:hAnsi="Sylfaen" w:cs="Sylfaen"/>
                <w:sz w:val="20"/>
                <w:szCs w:val="20"/>
              </w:rPr>
              <w:t>պահանջներին</w:t>
            </w:r>
            <w:r w:rsidRPr="00994926">
              <w:rPr>
                <w:sz w:val="20"/>
                <w:szCs w:val="20"/>
              </w:rPr>
              <w:t xml:space="preserve"> </w:t>
            </w:r>
            <w:r w:rsidRPr="00994926">
              <w:rPr>
                <w:rFonts w:ascii="Sylfaen" w:hAnsi="Sylfaen" w:cs="Sylfaen"/>
                <w:sz w:val="20"/>
                <w:szCs w:val="20"/>
              </w:rPr>
              <w:t>համապատասխան</w:t>
            </w:r>
            <w:r w:rsidRPr="00994926">
              <w:rPr>
                <w:sz w:val="20"/>
                <w:szCs w:val="20"/>
                <w:lang w:val="hy-AM"/>
              </w:rPr>
              <w:t>:</w:t>
            </w:r>
          </w:p>
          <w:p w14:paraId="20FFAF9A" w14:textId="77777777" w:rsidR="006F2DC7" w:rsidRPr="00994926" w:rsidRDefault="006F2DC7" w:rsidP="006F2DC7">
            <w:pPr>
              <w:jc w:val="both"/>
              <w:rPr>
                <w:sz w:val="20"/>
                <w:szCs w:val="20"/>
              </w:rPr>
            </w:pPr>
          </w:p>
          <w:p w14:paraId="0C007519" w14:textId="77777777" w:rsidR="006F2DC7" w:rsidRPr="00994926" w:rsidRDefault="006F2DC7" w:rsidP="006F2DC7">
            <w:pPr>
              <w:jc w:val="both"/>
              <w:rPr>
                <w:sz w:val="20"/>
                <w:szCs w:val="20"/>
              </w:rPr>
            </w:pPr>
            <w:r w:rsidRPr="00994926">
              <w:rPr>
                <w:sz w:val="20"/>
                <w:szCs w:val="20"/>
              </w:rPr>
              <w:t xml:space="preserve">Подрядчик обязан нести ответственность за ненадлежащее качество выполнения работ, использование некачественных материалов, допущенные отступления от нормативных требований, за несоблюдение норм и правил по технике безопасности и пожарной безопасности. </w:t>
            </w:r>
          </w:p>
          <w:p w14:paraId="089904DF" w14:textId="77777777" w:rsidR="006F2DC7" w:rsidRPr="00994926" w:rsidRDefault="006F2DC7" w:rsidP="006F2DC7">
            <w:pPr>
              <w:jc w:val="both"/>
              <w:rPr>
                <w:sz w:val="20"/>
                <w:szCs w:val="20"/>
              </w:rPr>
            </w:pPr>
            <w:r w:rsidRPr="00994926">
              <w:rPr>
                <w:rFonts w:ascii="Sylfaen" w:hAnsi="Sylfaen" w:cs="Sylfaen"/>
                <w:sz w:val="20"/>
                <w:szCs w:val="20"/>
              </w:rPr>
              <w:t>Կապալառուն</w:t>
            </w:r>
            <w:r w:rsidRPr="00994926">
              <w:rPr>
                <w:sz w:val="20"/>
                <w:szCs w:val="20"/>
              </w:rPr>
              <w:t xml:space="preserve"> </w:t>
            </w:r>
            <w:r w:rsidRPr="00994926">
              <w:rPr>
                <w:rFonts w:ascii="Sylfaen" w:hAnsi="Sylfaen" w:cs="Sylfaen"/>
                <w:sz w:val="20"/>
                <w:szCs w:val="20"/>
              </w:rPr>
              <w:t>պարտավոր</w:t>
            </w:r>
            <w:r w:rsidRPr="00994926">
              <w:rPr>
                <w:sz w:val="20"/>
                <w:szCs w:val="20"/>
              </w:rPr>
              <w:t xml:space="preserve"> </w:t>
            </w:r>
            <w:r w:rsidRPr="00994926">
              <w:rPr>
                <w:rFonts w:ascii="Sylfaen" w:hAnsi="Sylfaen" w:cs="Sylfaen"/>
                <w:sz w:val="20"/>
                <w:szCs w:val="20"/>
              </w:rPr>
              <w:t>է</w:t>
            </w:r>
            <w:r w:rsidRPr="00994926">
              <w:rPr>
                <w:sz w:val="20"/>
                <w:szCs w:val="20"/>
              </w:rPr>
              <w:t xml:space="preserve"> </w:t>
            </w:r>
            <w:r w:rsidRPr="00994926">
              <w:rPr>
                <w:rFonts w:ascii="Sylfaen" w:hAnsi="Sylfaen" w:cs="Sylfaen"/>
                <w:sz w:val="20"/>
                <w:szCs w:val="20"/>
              </w:rPr>
              <w:t>պատասխանատվություն</w:t>
            </w:r>
            <w:r w:rsidRPr="00994926">
              <w:rPr>
                <w:sz w:val="20"/>
                <w:szCs w:val="20"/>
              </w:rPr>
              <w:t xml:space="preserve"> </w:t>
            </w:r>
            <w:r w:rsidRPr="00994926">
              <w:rPr>
                <w:rFonts w:ascii="Sylfaen" w:hAnsi="Sylfaen" w:cs="Sylfaen"/>
                <w:sz w:val="20"/>
                <w:szCs w:val="20"/>
              </w:rPr>
              <w:t>կր</w:t>
            </w:r>
            <w:r w:rsidRPr="00994926">
              <w:rPr>
                <w:rFonts w:ascii="Sylfaen" w:hAnsi="Sylfaen" w:cs="Sylfaen"/>
                <w:sz w:val="20"/>
                <w:szCs w:val="20"/>
                <w:lang w:val="hy-AM"/>
              </w:rPr>
              <w:t>ել</w:t>
            </w:r>
            <w:r w:rsidRPr="00994926">
              <w:rPr>
                <w:sz w:val="20"/>
                <w:szCs w:val="20"/>
              </w:rPr>
              <w:t xml:space="preserve"> </w:t>
            </w:r>
            <w:r w:rsidRPr="00994926">
              <w:rPr>
                <w:rFonts w:ascii="Sylfaen" w:hAnsi="Sylfaen" w:cs="Sylfaen"/>
                <w:sz w:val="20"/>
                <w:szCs w:val="20"/>
              </w:rPr>
              <w:t>աշխատանքների կատարման ոչ պատշաճ որակի համար</w:t>
            </w:r>
            <w:r w:rsidRPr="00994926">
              <w:rPr>
                <w:sz w:val="20"/>
                <w:szCs w:val="20"/>
              </w:rPr>
              <w:t xml:space="preserve">, </w:t>
            </w:r>
            <w:r w:rsidRPr="00994926">
              <w:rPr>
                <w:rFonts w:ascii="Sylfaen" w:hAnsi="Sylfaen" w:cs="Sylfaen"/>
                <w:sz w:val="20"/>
                <w:szCs w:val="20"/>
              </w:rPr>
              <w:t>ցածրորակ</w:t>
            </w:r>
            <w:r w:rsidRPr="00994926">
              <w:rPr>
                <w:sz w:val="20"/>
                <w:szCs w:val="20"/>
              </w:rPr>
              <w:t xml:space="preserve"> </w:t>
            </w:r>
            <w:r w:rsidRPr="00994926">
              <w:rPr>
                <w:rFonts w:ascii="Sylfaen" w:hAnsi="Sylfaen" w:cs="Sylfaen"/>
                <w:sz w:val="20"/>
                <w:szCs w:val="20"/>
              </w:rPr>
              <w:t>նյութերի</w:t>
            </w:r>
            <w:r w:rsidRPr="00994926">
              <w:rPr>
                <w:sz w:val="20"/>
                <w:szCs w:val="20"/>
              </w:rPr>
              <w:t xml:space="preserve"> </w:t>
            </w:r>
            <w:r w:rsidRPr="00994926">
              <w:rPr>
                <w:rFonts w:ascii="Sylfaen" w:hAnsi="Sylfaen" w:cs="Sylfaen"/>
                <w:sz w:val="20"/>
                <w:szCs w:val="20"/>
              </w:rPr>
              <w:t>օգտագործման</w:t>
            </w:r>
            <w:r w:rsidRPr="00994926">
              <w:rPr>
                <w:sz w:val="20"/>
                <w:szCs w:val="20"/>
              </w:rPr>
              <w:t xml:space="preserve">, </w:t>
            </w:r>
            <w:r w:rsidRPr="00994926">
              <w:rPr>
                <w:rFonts w:ascii="Sylfaen" w:hAnsi="Sylfaen" w:cs="Sylfaen"/>
                <w:sz w:val="20"/>
                <w:szCs w:val="20"/>
              </w:rPr>
              <w:t>նորմատիվ</w:t>
            </w:r>
            <w:r w:rsidRPr="00994926">
              <w:rPr>
                <w:sz w:val="20"/>
                <w:szCs w:val="20"/>
              </w:rPr>
              <w:t xml:space="preserve"> </w:t>
            </w:r>
            <w:r w:rsidRPr="00994926">
              <w:rPr>
                <w:rFonts w:ascii="Sylfaen" w:hAnsi="Sylfaen" w:cs="Sylfaen"/>
                <w:sz w:val="20"/>
                <w:szCs w:val="20"/>
              </w:rPr>
              <w:t>պահանջներից կատարված շեղումների</w:t>
            </w:r>
            <w:r w:rsidRPr="00994926">
              <w:rPr>
                <w:sz w:val="20"/>
                <w:szCs w:val="20"/>
              </w:rPr>
              <w:t xml:space="preserve">, </w:t>
            </w:r>
            <w:r w:rsidRPr="00994926">
              <w:rPr>
                <w:rFonts w:ascii="Sylfaen" w:hAnsi="Sylfaen" w:cs="Sylfaen"/>
                <w:sz w:val="20"/>
                <w:szCs w:val="20"/>
              </w:rPr>
              <w:t>անվտանգության</w:t>
            </w:r>
            <w:r w:rsidRPr="00994926">
              <w:rPr>
                <w:sz w:val="20"/>
                <w:szCs w:val="20"/>
              </w:rPr>
              <w:t xml:space="preserve"> </w:t>
            </w:r>
            <w:r w:rsidRPr="00994926">
              <w:rPr>
                <w:rFonts w:ascii="Sylfaen" w:hAnsi="Sylfaen" w:cs="Sylfaen"/>
                <w:sz w:val="20"/>
                <w:szCs w:val="20"/>
              </w:rPr>
              <w:t>և</w:t>
            </w:r>
            <w:r w:rsidRPr="00994926">
              <w:rPr>
                <w:sz w:val="20"/>
                <w:szCs w:val="20"/>
              </w:rPr>
              <w:t xml:space="preserve"> </w:t>
            </w:r>
            <w:r w:rsidRPr="00994926">
              <w:rPr>
                <w:rFonts w:ascii="Sylfaen" w:hAnsi="Sylfaen" w:cs="Sylfaen"/>
                <w:sz w:val="20"/>
                <w:szCs w:val="20"/>
              </w:rPr>
              <w:t>հրդեհային</w:t>
            </w:r>
            <w:r w:rsidRPr="00994926">
              <w:rPr>
                <w:sz w:val="20"/>
                <w:szCs w:val="20"/>
              </w:rPr>
              <w:t xml:space="preserve"> </w:t>
            </w:r>
            <w:r w:rsidRPr="00994926">
              <w:rPr>
                <w:rFonts w:ascii="Sylfaen" w:hAnsi="Sylfaen" w:cs="Sylfaen"/>
                <w:sz w:val="20"/>
                <w:szCs w:val="20"/>
              </w:rPr>
              <w:t>անվտանգության</w:t>
            </w:r>
            <w:r w:rsidRPr="00994926">
              <w:rPr>
                <w:sz w:val="20"/>
                <w:szCs w:val="20"/>
              </w:rPr>
              <w:t xml:space="preserve"> </w:t>
            </w:r>
            <w:r w:rsidRPr="00994926">
              <w:rPr>
                <w:rFonts w:ascii="Sylfaen" w:hAnsi="Sylfaen" w:cs="Sylfaen"/>
                <w:sz w:val="20"/>
                <w:szCs w:val="20"/>
              </w:rPr>
              <w:t>չափանիշներին</w:t>
            </w:r>
            <w:r w:rsidRPr="00994926">
              <w:rPr>
                <w:sz w:val="20"/>
                <w:szCs w:val="20"/>
              </w:rPr>
              <w:t xml:space="preserve"> </w:t>
            </w:r>
            <w:r w:rsidRPr="00994926">
              <w:rPr>
                <w:rFonts w:ascii="Sylfaen" w:hAnsi="Sylfaen" w:cs="Sylfaen"/>
                <w:sz w:val="20"/>
                <w:szCs w:val="20"/>
              </w:rPr>
              <w:t>և</w:t>
            </w:r>
            <w:r w:rsidRPr="00994926">
              <w:rPr>
                <w:sz w:val="20"/>
                <w:szCs w:val="20"/>
              </w:rPr>
              <w:t xml:space="preserve"> </w:t>
            </w:r>
            <w:r w:rsidRPr="00994926">
              <w:rPr>
                <w:rFonts w:ascii="Sylfaen" w:hAnsi="Sylfaen" w:cs="Sylfaen"/>
                <w:sz w:val="20"/>
                <w:szCs w:val="20"/>
              </w:rPr>
              <w:t>կանոններին</w:t>
            </w:r>
            <w:r w:rsidRPr="00994926">
              <w:rPr>
                <w:sz w:val="20"/>
                <w:szCs w:val="20"/>
              </w:rPr>
              <w:t xml:space="preserve"> </w:t>
            </w:r>
            <w:r w:rsidRPr="00994926">
              <w:rPr>
                <w:rFonts w:ascii="Sylfaen" w:hAnsi="Sylfaen" w:cs="Sylfaen"/>
                <w:sz w:val="20"/>
                <w:szCs w:val="20"/>
              </w:rPr>
              <w:t>չհամապատասխանելու</w:t>
            </w:r>
            <w:r w:rsidRPr="00994926">
              <w:rPr>
                <w:sz w:val="20"/>
                <w:szCs w:val="20"/>
              </w:rPr>
              <w:t xml:space="preserve"> </w:t>
            </w:r>
            <w:r w:rsidRPr="00994926">
              <w:rPr>
                <w:rFonts w:ascii="Sylfaen" w:hAnsi="Sylfaen" w:cs="Sylfaen"/>
                <w:sz w:val="20"/>
                <w:szCs w:val="20"/>
              </w:rPr>
              <w:t>համար</w:t>
            </w:r>
            <w:r w:rsidRPr="00994926">
              <w:rPr>
                <w:sz w:val="20"/>
                <w:szCs w:val="20"/>
              </w:rPr>
              <w:t>:</w:t>
            </w:r>
          </w:p>
          <w:p w14:paraId="715C88BE" w14:textId="77777777" w:rsidR="006F2DC7" w:rsidRPr="00994926" w:rsidRDefault="006F2DC7" w:rsidP="006F2DC7">
            <w:pPr>
              <w:jc w:val="both"/>
              <w:rPr>
                <w:sz w:val="20"/>
                <w:szCs w:val="20"/>
              </w:rPr>
            </w:pPr>
          </w:p>
          <w:p w14:paraId="05F6E7E6" w14:textId="77777777" w:rsidR="006F2DC7" w:rsidRPr="00994926" w:rsidRDefault="006F2DC7" w:rsidP="006F2DC7">
            <w:pPr>
              <w:jc w:val="both"/>
              <w:rPr>
                <w:rFonts w:ascii="Sylfaen" w:hAnsi="Sylfaen"/>
                <w:sz w:val="20"/>
                <w:szCs w:val="20"/>
                <w:lang w:val="hy-AM"/>
              </w:rPr>
            </w:pPr>
            <w:r w:rsidRPr="00994926">
              <w:rPr>
                <w:sz w:val="20"/>
                <w:szCs w:val="20"/>
              </w:rPr>
              <w:t>Поставить на строительную площадку необходимые материалы и строительную технику и осуществить их приемку, разгрузку, складирование и хранение в период выполнения Работ.</w:t>
            </w:r>
          </w:p>
          <w:p w14:paraId="6C2B143B" w14:textId="77777777" w:rsidR="006F2DC7" w:rsidRPr="00994926" w:rsidRDefault="006F2DC7" w:rsidP="006F2DC7">
            <w:pPr>
              <w:jc w:val="both"/>
              <w:rPr>
                <w:rFonts w:ascii="Sylfaen" w:hAnsi="Sylfaen"/>
                <w:sz w:val="20"/>
                <w:szCs w:val="20"/>
                <w:lang w:val="hy-AM"/>
              </w:rPr>
            </w:pPr>
            <w:r w:rsidRPr="00994926">
              <w:rPr>
                <w:rFonts w:ascii="Sylfaen" w:hAnsi="Sylfaen"/>
                <w:sz w:val="20"/>
                <w:szCs w:val="20"/>
                <w:lang w:val="hy-AM"/>
              </w:rPr>
              <w:t>Շինհրապարակ մատակարարել անհրաժեշտ նյութեր և շինարարական տեխնիկան և իրականացնել դրանց ընդունումը, բեռնաթափումը, պահեստավորումը և պահպանումը աշխատանքների կատարման ընթացքում:</w:t>
            </w:r>
          </w:p>
          <w:p w14:paraId="4BB405AE" w14:textId="77777777" w:rsidR="006F2DC7" w:rsidRPr="00994926" w:rsidRDefault="006F2DC7" w:rsidP="006F2DC7">
            <w:pPr>
              <w:jc w:val="both"/>
              <w:rPr>
                <w:sz w:val="20"/>
                <w:szCs w:val="20"/>
                <w:lang w:val="hy-AM"/>
              </w:rPr>
            </w:pPr>
          </w:p>
          <w:p w14:paraId="544AD3EE" w14:textId="77777777" w:rsidR="006F2DC7" w:rsidRPr="00994926" w:rsidRDefault="006F2DC7" w:rsidP="006F2DC7">
            <w:pPr>
              <w:jc w:val="both"/>
              <w:rPr>
                <w:rFonts w:ascii="Sylfaen" w:hAnsi="Sylfaen"/>
                <w:sz w:val="20"/>
                <w:szCs w:val="20"/>
                <w:lang w:val="hy-AM"/>
              </w:rPr>
            </w:pPr>
            <w:r w:rsidRPr="00994926">
              <w:rPr>
                <w:sz w:val="20"/>
                <w:szCs w:val="20"/>
              </w:rPr>
              <w:t>В течение 10 дней после подписания Акта сдачи-приемки выполненных Работ вывезти со строительной площадки принадлежащее ему имущество, строительный мусор.</w:t>
            </w:r>
          </w:p>
          <w:p w14:paraId="55B124A1" w14:textId="77777777" w:rsidR="006F2DC7" w:rsidRPr="00994926" w:rsidRDefault="006F2DC7" w:rsidP="006F2DC7">
            <w:pPr>
              <w:jc w:val="both"/>
              <w:rPr>
                <w:rFonts w:ascii="Sylfaen" w:hAnsi="Sylfaen"/>
                <w:sz w:val="20"/>
                <w:szCs w:val="20"/>
                <w:lang w:val="hy-AM"/>
              </w:rPr>
            </w:pPr>
            <w:r w:rsidRPr="00994926">
              <w:rPr>
                <w:rFonts w:ascii="Sylfaen" w:hAnsi="Sylfaen"/>
                <w:sz w:val="20"/>
                <w:szCs w:val="20"/>
                <w:lang w:val="hy-AM"/>
              </w:rPr>
              <w:t>Կատարված աշխատանքների հանձնման-ընդունման Ակտը ստորագրելուց հետո 10 օրվա ընթացքում շինհրապարակից դուրս բերել իրեն պատկանող գույքը, շինարարական աղբը:</w:t>
            </w:r>
          </w:p>
          <w:p w14:paraId="07D72629" w14:textId="77777777" w:rsidR="006F2DC7" w:rsidRPr="00994926" w:rsidRDefault="006F2DC7" w:rsidP="006F2DC7">
            <w:pPr>
              <w:jc w:val="both"/>
              <w:rPr>
                <w:rFonts w:ascii="Sylfaen" w:hAnsi="Sylfaen"/>
                <w:sz w:val="20"/>
                <w:szCs w:val="20"/>
                <w:lang w:val="hy-AM"/>
              </w:rPr>
            </w:pPr>
          </w:p>
          <w:p w14:paraId="63DF950F" w14:textId="77777777" w:rsidR="006F2DC7" w:rsidRPr="00994926" w:rsidRDefault="006F2DC7" w:rsidP="006F2DC7">
            <w:pPr>
              <w:jc w:val="both"/>
              <w:rPr>
                <w:rFonts w:ascii="Sylfaen" w:hAnsi="Sylfaen"/>
                <w:sz w:val="20"/>
                <w:szCs w:val="20"/>
                <w:lang w:val="hy-AM"/>
              </w:rPr>
            </w:pPr>
            <w:r w:rsidRPr="00994926">
              <w:rPr>
                <w:sz w:val="20"/>
                <w:szCs w:val="20"/>
                <w:lang w:val="hy-AM"/>
              </w:rPr>
              <w:t xml:space="preserve">Устранить недостатки, обнаруженные в результатах </w:t>
            </w:r>
            <w:r w:rsidRPr="00994926">
              <w:rPr>
                <w:sz w:val="20"/>
                <w:szCs w:val="20"/>
              </w:rPr>
              <w:t>р</w:t>
            </w:r>
            <w:r w:rsidRPr="00994926">
              <w:rPr>
                <w:sz w:val="20"/>
                <w:szCs w:val="20"/>
                <w:lang w:val="hy-AM"/>
              </w:rPr>
              <w:t>абот, своими силами и за свой счет</w:t>
            </w:r>
            <w:r w:rsidRPr="00994926">
              <w:rPr>
                <w:sz w:val="20"/>
                <w:szCs w:val="20"/>
              </w:rPr>
              <w:t>,</w:t>
            </w:r>
            <w:r w:rsidRPr="00994926">
              <w:rPr>
                <w:sz w:val="20"/>
                <w:szCs w:val="20"/>
                <w:lang w:val="hy-AM"/>
              </w:rPr>
              <w:t xml:space="preserve"> в сроки, согласованные с Заказчиком.</w:t>
            </w:r>
          </w:p>
          <w:p w14:paraId="13665A10" w14:textId="77777777" w:rsidR="006F2DC7" w:rsidRPr="00994926" w:rsidRDefault="006F2DC7" w:rsidP="006F2DC7">
            <w:pPr>
              <w:jc w:val="both"/>
              <w:rPr>
                <w:sz w:val="20"/>
                <w:szCs w:val="20"/>
                <w:lang w:val="hy-AM"/>
              </w:rPr>
            </w:pPr>
            <w:r w:rsidRPr="00994926">
              <w:rPr>
                <w:rFonts w:ascii="Sylfaen" w:hAnsi="Sylfaen" w:cs="Sylfaen"/>
                <w:sz w:val="20"/>
                <w:szCs w:val="20"/>
                <w:lang w:val="hy-AM"/>
              </w:rPr>
              <w:t>Աշխատանքների</w:t>
            </w:r>
            <w:r w:rsidRPr="00994926">
              <w:rPr>
                <w:sz w:val="20"/>
                <w:szCs w:val="20"/>
                <w:lang w:val="hy-AM"/>
              </w:rPr>
              <w:t xml:space="preserve"> </w:t>
            </w:r>
            <w:r w:rsidRPr="00994926">
              <w:rPr>
                <w:rFonts w:ascii="Sylfaen" w:hAnsi="Sylfaen" w:cs="Sylfaen"/>
                <w:sz w:val="20"/>
                <w:szCs w:val="20"/>
                <w:lang w:val="hy-AM"/>
              </w:rPr>
              <w:t>արդյունքներում</w:t>
            </w:r>
            <w:r w:rsidRPr="00994926">
              <w:rPr>
                <w:sz w:val="20"/>
                <w:szCs w:val="20"/>
                <w:lang w:val="hy-AM"/>
              </w:rPr>
              <w:t xml:space="preserve"> </w:t>
            </w:r>
            <w:r w:rsidRPr="00994926">
              <w:rPr>
                <w:rFonts w:ascii="Sylfaen" w:hAnsi="Sylfaen" w:cs="Sylfaen"/>
                <w:sz w:val="20"/>
                <w:szCs w:val="20"/>
                <w:lang w:val="hy-AM"/>
              </w:rPr>
              <w:t>հայտնաբերված</w:t>
            </w:r>
            <w:r w:rsidRPr="00994926">
              <w:rPr>
                <w:sz w:val="20"/>
                <w:szCs w:val="20"/>
                <w:lang w:val="hy-AM"/>
              </w:rPr>
              <w:t xml:space="preserve"> </w:t>
            </w:r>
            <w:r w:rsidRPr="00994926">
              <w:rPr>
                <w:rFonts w:ascii="Sylfaen" w:hAnsi="Sylfaen" w:cs="Sylfaen"/>
                <w:sz w:val="20"/>
                <w:szCs w:val="20"/>
                <w:lang w:val="hy-AM"/>
              </w:rPr>
              <w:t>թերությունները</w:t>
            </w:r>
            <w:r w:rsidRPr="00994926">
              <w:rPr>
                <w:sz w:val="20"/>
                <w:szCs w:val="20"/>
                <w:lang w:val="hy-AM"/>
              </w:rPr>
              <w:t xml:space="preserve"> </w:t>
            </w:r>
            <w:r w:rsidRPr="00994926">
              <w:rPr>
                <w:rFonts w:ascii="Sylfaen" w:hAnsi="Sylfaen" w:cs="Sylfaen"/>
                <w:sz w:val="20"/>
                <w:szCs w:val="20"/>
                <w:lang w:val="hy-AM"/>
              </w:rPr>
              <w:t>վերացնել</w:t>
            </w:r>
            <w:r w:rsidRPr="00994926">
              <w:rPr>
                <w:sz w:val="20"/>
                <w:szCs w:val="20"/>
                <w:lang w:val="hy-AM"/>
              </w:rPr>
              <w:t xml:space="preserve"> </w:t>
            </w:r>
            <w:r w:rsidRPr="00994926">
              <w:rPr>
                <w:rFonts w:ascii="Sylfaen" w:hAnsi="Sylfaen" w:cs="Sylfaen"/>
                <w:sz w:val="20"/>
                <w:szCs w:val="20"/>
                <w:lang w:val="hy-AM"/>
              </w:rPr>
              <w:t>ինքնուրույն</w:t>
            </w:r>
            <w:r w:rsidRPr="00994926">
              <w:rPr>
                <w:sz w:val="20"/>
                <w:szCs w:val="20"/>
                <w:lang w:val="hy-AM"/>
              </w:rPr>
              <w:t xml:space="preserve"> </w:t>
            </w:r>
            <w:r w:rsidRPr="00994926">
              <w:rPr>
                <w:rFonts w:ascii="Sylfaen" w:hAnsi="Sylfaen" w:cs="Sylfaen"/>
                <w:sz w:val="20"/>
                <w:szCs w:val="20"/>
                <w:lang w:val="hy-AM"/>
              </w:rPr>
              <w:t>և</w:t>
            </w:r>
            <w:r w:rsidRPr="00994926">
              <w:rPr>
                <w:sz w:val="20"/>
                <w:szCs w:val="20"/>
                <w:lang w:val="hy-AM"/>
              </w:rPr>
              <w:t xml:space="preserve"> </w:t>
            </w:r>
            <w:r w:rsidRPr="00994926">
              <w:rPr>
                <w:rFonts w:ascii="Sylfaen" w:hAnsi="Sylfaen" w:cs="Sylfaen"/>
                <w:sz w:val="20"/>
                <w:szCs w:val="20"/>
                <w:lang w:val="hy-AM"/>
              </w:rPr>
              <w:t>սեփական</w:t>
            </w:r>
            <w:r w:rsidRPr="00994926">
              <w:rPr>
                <w:sz w:val="20"/>
                <w:szCs w:val="20"/>
                <w:lang w:val="hy-AM"/>
              </w:rPr>
              <w:t xml:space="preserve"> </w:t>
            </w:r>
            <w:r w:rsidRPr="00994926">
              <w:rPr>
                <w:rFonts w:ascii="Sylfaen" w:hAnsi="Sylfaen" w:cs="Sylfaen"/>
                <w:sz w:val="20"/>
                <w:szCs w:val="20"/>
                <w:lang w:val="hy-AM"/>
              </w:rPr>
              <w:t>միջոցներով,</w:t>
            </w:r>
            <w:r w:rsidRPr="00994926">
              <w:rPr>
                <w:sz w:val="20"/>
                <w:szCs w:val="20"/>
                <w:lang w:val="hy-AM"/>
              </w:rPr>
              <w:t xml:space="preserve"> </w:t>
            </w:r>
            <w:r w:rsidRPr="00994926">
              <w:rPr>
                <w:rFonts w:ascii="Sylfaen" w:hAnsi="Sylfaen" w:cs="Sylfaen"/>
                <w:sz w:val="20"/>
                <w:szCs w:val="20"/>
                <w:lang w:val="hy-AM"/>
              </w:rPr>
              <w:t>Պատվիրատուի</w:t>
            </w:r>
            <w:r w:rsidRPr="00994926">
              <w:rPr>
                <w:sz w:val="20"/>
                <w:szCs w:val="20"/>
                <w:lang w:val="hy-AM"/>
              </w:rPr>
              <w:t xml:space="preserve"> </w:t>
            </w:r>
            <w:r w:rsidRPr="00994926">
              <w:rPr>
                <w:rFonts w:ascii="Sylfaen" w:hAnsi="Sylfaen" w:cs="Sylfaen"/>
                <w:sz w:val="20"/>
                <w:szCs w:val="20"/>
                <w:lang w:val="hy-AM"/>
              </w:rPr>
              <w:t>հետ</w:t>
            </w:r>
            <w:r w:rsidRPr="00994926">
              <w:rPr>
                <w:sz w:val="20"/>
                <w:szCs w:val="20"/>
                <w:lang w:val="hy-AM"/>
              </w:rPr>
              <w:t xml:space="preserve"> </w:t>
            </w:r>
            <w:r w:rsidRPr="00994926">
              <w:rPr>
                <w:rFonts w:ascii="Sylfaen" w:hAnsi="Sylfaen" w:cs="Sylfaen"/>
                <w:sz w:val="20"/>
                <w:szCs w:val="20"/>
                <w:lang w:val="hy-AM"/>
              </w:rPr>
              <w:t>համաձայնեցված</w:t>
            </w:r>
            <w:r w:rsidRPr="00994926">
              <w:rPr>
                <w:sz w:val="20"/>
                <w:szCs w:val="20"/>
                <w:lang w:val="hy-AM"/>
              </w:rPr>
              <w:t xml:space="preserve"> </w:t>
            </w:r>
            <w:r w:rsidRPr="00994926">
              <w:rPr>
                <w:rFonts w:ascii="Sylfaen" w:hAnsi="Sylfaen" w:cs="Sylfaen"/>
                <w:sz w:val="20"/>
                <w:szCs w:val="20"/>
                <w:lang w:val="hy-AM"/>
              </w:rPr>
              <w:t>ժամկետում</w:t>
            </w:r>
            <w:r w:rsidRPr="00994926">
              <w:rPr>
                <w:sz w:val="20"/>
                <w:szCs w:val="20"/>
                <w:lang w:val="hy-AM"/>
              </w:rPr>
              <w:t>:</w:t>
            </w:r>
          </w:p>
          <w:p w14:paraId="5899C3B8" w14:textId="77777777" w:rsidR="006F2DC7" w:rsidRPr="00994926" w:rsidRDefault="006F2DC7" w:rsidP="006F2DC7">
            <w:pPr>
              <w:jc w:val="both"/>
              <w:rPr>
                <w:sz w:val="20"/>
                <w:szCs w:val="20"/>
                <w:lang w:val="hy-AM"/>
              </w:rPr>
            </w:pPr>
          </w:p>
          <w:p w14:paraId="1DF6549E" w14:textId="77777777" w:rsidR="006F2DC7" w:rsidRPr="00994926" w:rsidRDefault="006F2DC7" w:rsidP="006F2DC7">
            <w:pPr>
              <w:jc w:val="both"/>
              <w:rPr>
                <w:rFonts w:ascii="Sylfaen" w:hAnsi="Sylfaen"/>
                <w:sz w:val="20"/>
                <w:szCs w:val="20"/>
                <w:lang w:val="hy-AM"/>
              </w:rPr>
            </w:pPr>
            <w:r w:rsidRPr="00994926">
              <w:rPr>
                <w:sz w:val="20"/>
                <w:szCs w:val="20"/>
              </w:rPr>
              <w:t>В случае нанесения материального ущерба Подрядчиком при производстве работ, Заказчик и Подрядчик составляют Акт проверки и принимают решение о возмещении ущерба.</w:t>
            </w:r>
          </w:p>
          <w:p w14:paraId="0E190506" w14:textId="77777777" w:rsidR="006F2DC7" w:rsidRPr="00994926" w:rsidRDefault="006F2DC7" w:rsidP="006F2DC7">
            <w:pPr>
              <w:jc w:val="both"/>
              <w:rPr>
                <w:rFonts w:ascii="Sylfaen" w:hAnsi="Sylfaen"/>
                <w:sz w:val="20"/>
                <w:szCs w:val="20"/>
                <w:lang w:val="hy-AM"/>
              </w:rPr>
            </w:pPr>
            <w:r w:rsidRPr="00994926">
              <w:rPr>
                <w:rFonts w:ascii="Sylfaen" w:hAnsi="Sylfaen"/>
                <w:sz w:val="20"/>
                <w:szCs w:val="20"/>
                <w:lang w:val="hy-AM"/>
              </w:rPr>
              <w:t>Աշխատանքների կատարման ընթացքում Կապալառուի կողմից նյութական վնաս պատճառելու դեպքում Պատվիրատուն և Կապալառուն կազմում են ստուգման Ակտ և որոշում կայացնում վնասի հատուցման մասին:</w:t>
            </w:r>
          </w:p>
        </w:tc>
      </w:tr>
      <w:tr w:rsidR="006F2DC7" w:rsidRPr="00E606A2" w14:paraId="434D1E2E" w14:textId="77777777" w:rsidTr="00994926">
        <w:trPr>
          <w:trHeight w:val="318"/>
          <w:jc w:val="center"/>
        </w:trPr>
        <w:tc>
          <w:tcPr>
            <w:tcW w:w="2907" w:type="dxa"/>
            <w:tcBorders>
              <w:top w:val="single" w:sz="4" w:space="0" w:color="000000"/>
              <w:left w:val="single" w:sz="4" w:space="0" w:color="000000"/>
              <w:bottom w:val="single" w:sz="4" w:space="0" w:color="000000"/>
              <w:right w:val="single" w:sz="4" w:space="0" w:color="000000"/>
            </w:tcBorders>
            <w:vAlign w:val="center"/>
          </w:tcPr>
          <w:p w14:paraId="377913D8" w14:textId="77777777" w:rsidR="006F2DC7" w:rsidRPr="00994926" w:rsidRDefault="006F2DC7" w:rsidP="006F2DC7">
            <w:pPr>
              <w:pStyle w:val="a3"/>
              <w:ind w:left="0"/>
              <w:rPr>
                <w:rFonts w:ascii="Sylfaen" w:hAnsi="Sylfaen"/>
                <w:b/>
                <w:sz w:val="20"/>
                <w:szCs w:val="20"/>
                <w:lang w:val="hy-AM"/>
              </w:rPr>
            </w:pPr>
            <w:r w:rsidRPr="00994926">
              <w:rPr>
                <w:b/>
                <w:sz w:val="20"/>
                <w:szCs w:val="20"/>
              </w:rPr>
              <w:lastRenderedPageBreak/>
              <w:t xml:space="preserve">Общие сроки </w:t>
            </w:r>
          </w:p>
          <w:p w14:paraId="3AFB1B1D" w14:textId="77777777" w:rsidR="006F2DC7" w:rsidRPr="00994926" w:rsidRDefault="006F2DC7" w:rsidP="006F2DC7">
            <w:pPr>
              <w:pStyle w:val="a3"/>
              <w:ind w:left="0"/>
              <w:rPr>
                <w:rFonts w:ascii="Sylfaen" w:hAnsi="Sylfaen"/>
                <w:b/>
                <w:sz w:val="20"/>
                <w:szCs w:val="18"/>
                <w:lang w:val="hy-AM"/>
              </w:rPr>
            </w:pPr>
            <w:r w:rsidRPr="00994926">
              <w:rPr>
                <w:rFonts w:ascii="Sylfaen" w:hAnsi="Sylfaen" w:cs="Sylfaen"/>
                <w:b/>
                <w:sz w:val="20"/>
                <w:szCs w:val="18"/>
                <w:lang w:val="hy-AM"/>
              </w:rPr>
              <w:t xml:space="preserve">Ընդհանուր ժամկետներ </w:t>
            </w:r>
          </w:p>
        </w:tc>
        <w:tc>
          <w:tcPr>
            <w:tcW w:w="7639" w:type="dxa"/>
            <w:tcBorders>
              <w:top w:val="single" w:sz="4" w:space="0" w:color="000000"/>
              <w:left w:val="single" w:sz="4" w:space="0" w:color="000000"/>
              <w:bottom w:val="single" w:sz="4" w:space="0" w:color="000000"/>
              <w:right w:val="single" w:sz="4" w:space="0" w:color="000000"/>
            </w:tcBorders>
          </w:tcPr>
          <w:p w14:paraId="4E4BF29D" w14:textId="77777777" w:rsidR="006F2DC7" w:rsidRPr="00994926" w:rsidRDefault="006F2DC7" w:rsidP="006F2DC7">
            <w:pPr>
              <w:jc w:val="both"/>
              <w:rPr>
                <w:rFonts w:ascii="Sylfaen" w:hAnsi="Sylfaen"/>
                <w:color w:val="000000" w:themeColor="text1"/>
                <w:sz w:val="20"/>
                <w:szCs w:val="20"/>
              </w:rPr>
            </w:pPr>
            <w:r w:rsidRPr="00994926">
              <w:rPr>
                <w:sz w:val="20"/>
                <w:szCs w:val="20"/>
                <w:lang w:val="hy-AM"/>
              </w:rPr>
              <w:t xml:space="preserve">С </w:t>
            </w:r>
            <w:r w:rsidRPr="00994926">
              <w:rPr>
                <w:sz w:val="20"/>
                <w:szCs w:val="20"/>
              </w:rPr>
              <w:t xml:space="preserve">даты </w:t>
            </w:r>
            <w:r w:rsidRPr="00994926">
              <w:rPr>
                <w:sz w:val="20"/>
                <w:szCs w:val="20"/>
                <w:lang w:val="hy-AM"/>
              </w:rPr>
              <w:t xml:space="preserve">подписания </w:t>
            </w:r>
            <w:r w:rsidRPr="00994926">
              <w:rPr>
                <w:sz w:val="20"/>
                <w:szCs w:val="20"/>
              </w:rPr>
              <w:t>Д</w:t>
            </w:r>
            <w:r w:rsidRPr="00994926">
              <w:rPr>
                <w:sz w:val="20"/>
                <w:szCs w:val="20"/>
                <w:lang w:val="hy-AM"/>
              </w:rPr>
              <w:t xml:space="preserve">оговора, в течение </w:t>
            </w:r>
            <w:r w:rsidRPr="00994926">
              <w:rPr>
                <w:sz w:val="20"/>
                <w:szCs w:val="20"/>
              </w:rPr>
              <w:t>90 календарных дней.</w:t>
            </w:r>
          </w:p>
          <w:p w14:paraId="52A74B06" w14:textId="77777777" w:rsidR="006F2DC7" w:rsidRPr="00994926" w:rsidRDefault="006F2DC7" w:rsidP="006F2DC7">
            <w:pPr>
              <w:jc w:val="both"/>
              <w:rPr>
                <w:rFonts w:ascii="Sylfaen" w:eastAsia="Calibri" w:hAnsi="Sylfaen"/>
                <w:sz w:val="20"/>
                <w:szCs w:val="20"/>
                <w:lang w:val="hy-AM" w:eastAsia="en-US"/>
              </w:rPr>
            </w:pPr>
            <w:r w:rsidRPr="00994926">
              <w:rPr>
                <w:rFonts w:ascii="Sylfaen" w:eastAsia="Calibri" w:hAnsi="Sylfaen"/>
                <w:sz w:val="20"/>
                <w:szCs w:val="20"/>
                <w:lang w:val="hy-AM" w:eastAsia="en-US"/>
              </w:rPr>
              <w:t xml:space="preserve">Պայմանագրի կնքման օրվանից </w:t>
            </w:r>
            <w:r w:rsidRPr="00994926">
              <w:rPr>
                <w:rFonts w:ascii="Sylfaen" w:eastAsia="Calibri" w:hAnsi="Sylfaen"/>
                <w:sz w:val="20"/>
                <w:szCs w:val="20"/>
                <w:lang w:eastAsia="en-US"/>
              </w:rPr>
              <w:t>9</w:t>
            </w:r>
            <w:r w:rsidRPr="00994926">
              <w:rPr>
                <w:rFonts w:ascii="Sylfaen" w:eastAsia="Calibri" w:hAnsi="Sylfaen"/>
                <w:sz w:val="20"/>
                <w:szCs w:val="20"/>
                <w:lang w:val="hy-AM" w:eastAsia="en-US"/>
              </w:rPr>
              <w:t>0 օրացույցային օրվա ընթացքում:</w:t>
            </w:r>
          </w:p>
          <w:p w14:paraId="76F604C9" w14:textId="77777777" w:rsidR="006F2DC7" w:rsidRPr="00994926" w:rsidRDefault="006F2DC7" w:rsidP="006F2DC7">
            <w:pPr>
              <w:jc w:val="both"/>
              <w:rPr>
                <w:rFonts w:eastAsia="Calibri"/>
                <w:sz w:val="20"/>
                <w:szCs w:val="20"/>
                <w:lang w:val="hy-AM" w:eastAsia="en-US"/>
              </w:rPr>
            </w:pPr>
          </w:p>
          <w:p w14:paraId="57228A87" w14:textId="77777777" w:rsidR="006F2DC7" w:rsidRPr="00994926" w:rsidRDefault="006F2DC7" w:rsidP="006F2DC7">
            <w:pPr>
              <w:jc w:val="both"/>
              <w:rPr>
                <w:rFonts w:ascii="Sylfaen" w:eastAsia="Calibri" w:hAnsi="Sylfaen"/>
                <w:sz w:val="20"/>
                <w:szCs w:val="20"/>
                <w:lang w:val="hy-AM" w:eastAsia="en-US"/>
              </w:rPr>
            </w:pPr>
            <w:r w:rsidRPr="00994926">
              <w:rPr>
                <w:rFonts w:eastAsia="Calibri"/>
                <w:sz w:val="20"/>
                <w:szCs w:val="20"/>
                <w:lang w:val="hy-AM" w:eastAsia="en-US"/>
              </w:rPr>
              <w:t xml:space="preserve">В процессе выполнения работ Подрядчиком, Заказчик осуществляет проверку за ходом выполнения работ, на соответствие состава и </w:t>
            </w:r>
            <w:r w:rsidRPr="00994926">
              <w:rPr>
                <w:rFonts w:eastAsia="Calibri"/>
                <w:sz w:val="20"/>
                <w:szCs w:val="20"/>
                <w:lang w:eastAsia="en-US"/>
              </w:rPr>
              <w:t>содержания работ, применяемых материалов, а также соблюдения сроков, предусмотренных настоящим техническим заданием</w:t>
            </w:r>
            <w:r w:rsidRPr="00994926">
              <w:rPr>
                <w:rFonts w:ascii="Sylfaen" w:eastAsia="Calibri" w:hAnsi="Sylfaen"/>
                <w:sz w:val="20"/>
                <w:szCs w:val="20"/>
                <w:lang w:val="hy-AM" w:eastAsia="en-US"/>
              </w:rPr>
              <w:t>.</w:t>
            </w:r>
          </w:p>
          <w:p w14:paraId="63295274" w14:textId="77777777" w:rsidR="006F2DC7" w:rsidRPr="00994926" w:rsidRDefault="006F2DC7" w:rsidP="006F2DC7">
            <w:pPr>
              <w:jc w:val="both"/>
              <w:rPr>
                <w:rFonts w:ascii="Sylfaen" w:eastAsia="Calibri" w:hAnsi="Sylfaen"/>
                <w:color w:val="FF0000"/>
                <w:sz w:val="20"/>
                <w:szCs w:val="20"/>
                <w:lang w:val="hy-AM" w:eastAsia="en-US"/>
              </w:rPr>
            </w:pPr>
            <w:r w:rsidRPr="00994926">
              <w:rPr>
                <w:rFonts w:ascii="Sylfaen" w:eastAsia="Calibri" w:hAnsi="Sylfaen"/>
                <w:sz w:val="20"/>
                <w:szCs w:val="20"/>
                <w:lang w:val="hy-AM" w:eastAsia="en-US"/>
              </w:rPr>
              <w:t>Կապալառուի կողմից աշխատանքների կատարման ընթացքում պատվիրատուն ստուգում է աշխատանքների կատարման ընթացքը, աշխատանքների կազմի և բովանդակության համապատասխանությունը, օգտագործվող նյութերը, ինչպես նաև սույն տեխնիկական առաջադրանքով նախատեսված ժամկետների պահպանումը:</w:t>
            </w:r>
          </w:p>
        </w:tc>
      </w:tr>
      <w:tr w:rsidR="006F2DC7" w:rsidRPr="00E606A2" w14:paraId="3558BF1E" w14:textId="77777777" w:rsidTr="00994926">
        <w:trPr>
          <w:trHeight w:val="57"/>
          <w:jc w:val="center"/>
        </w:trPr>
        <w:tc>
          <w:tcPr>
            <w:tcW w:w="2907" w:type="dxa"/>
            <w:tcBorders>
              <w:top w:val="single" w:sz="4" w:space="0" w:color="000000"/>
              <w:left w:val="single" w:sz="4" w:space="0" w:color="000000"/>
              <w:bottom w:val="single" w:sz="4" w:space="0" w:color="000000"/>
              <w:right w:val="single" w:sz="4" w:space="0" w:color="000000"/>
            </w:tcBorders>
            <w:vAlign w:val="center"/>
          </w:tcPr>
          <w:p w14:paraId="008BB616" w14:textId="77777777" w:rsidR="006F2DC7" w:rsidRPr="00994926" w:rsidRDefault="006F2DC7" w:rsidP="006F2DC7">
            <w:pPr>
              <w:pStyle w:val="a3"/>
              <w:pageBreakBefore/>
              <w:ind w:left="0"/>
              <w:rPr>
                <w:rFonts w:ascii="Sylfaen" w:hAnsi="Sylfaen"/>
                <w:b/>
                <w:sz w:val="20"/>
                <w:szCs w:val="20"/>
                <w:lang w:val="hy-AM"/>
              </w:rPr>
            </w:pPr>
            <w:r w:rsidRPr="00994926">
              <w:rPr>
                <w:b/>
                <w:sz w:val="20"/>
                <w:szCs w:val="20"/>
              </w:rPr>
              <w:lastRenderedPageBreak/>
              <w:t>Требования к составу Исполнительной документации, передаваемой Заказчику</w:t>
            </w:r>
          </w:p>
          <w:p w14:paraId="0AD528A3" w14:textId="77777777" w:rsidR="006F2DC7" w:rsidRPr="00994926" w:rsidRDefault="006F2DC7" w:rsidP="006F2DC7">
            <w:pPr>
              <w:pStyle w:val="a3"/>
              <w:ind w:left="0"/>
              <w:rPr>
                <w:rFonts w:ascii="Sylfaen" w:hAnsi="Sylfaen"/>
                <w:b/>
                <w:sz w:val="20"/>
                <w:szCs w:val="18"/>
                <w:lang w:val="hy-AM"/>
              </w:rPr>
            </w:pPr>
            <w:r w:rsidRPr="00994926">
              <w:rPr>
                <w:rFonts w:ascii="Sylfaen" w:hAnsi="Sylfaen"/>
                <w:b/>
                <w:sz w:val="20"/>
                <w:szCs w:val="18"/>
                <w:lang w:val="hy-AM"/>
              </w:rPr>
              <w:t>Պատվիրատուին փոխանցվելիք կատարողական փաստաթղթերի կազմին ներկայացվող պահանջները</w:t>
            </w:r>
          </w:p>
        </w:tc>
        <w:tc>
          <w:tcPr>
            <w:tcW w:w="7639" w:type="dxa"/>
            <w:tcBorders>
              <w:top w:val="single" w:sz="4" w:space="0" w:color="000000"/>
              <w:left w:val="single" w:sz="4" w:space="0" w:color="000000"/>
              <w:bottom w:val="single" w:sz="4" w:space="0" w:color="000000"/>
              <w:right w:val="single" w:sz="4" w:space="0" w:color="000000"/>
            </w:tcBorders>
          </w:tcPr>
          <w:p w14:paraId="2E84A300" w14:textId="77777777" w:rsidR="006F2DC7" w:rsidRPr="00994926" w:rsidRDefault="006F2DC7" w:rsidP="006F2DC7">
            <w:pPr>
              <w:jc w:val="both"/>
              <w:rPr>
                <w:rFonts w:ascii="Sylfaen" w:hAnsi="Sylfaen" w:cs="Sylfaen"/>
                <w:sz w:val="20"/>
                <w:szCs w:val="20"/>
                <w:lang w:val="hy-AM"/>
              </w:rPr>
            </w:pPr>
            <w:r w:rsidRPr="00994926">
              <w:rPr>
                <w:rFonts w:ascii="Sylfaen" w:hAnsi="Sylfaen" w:cs="Sylfaen"/>
                <w:sz w:val="20"/>
                <w:szCs w:val="20"/>
                <w:lang w:val="hy-AM"/>
              </w:rPr>
              <w:t>В процессе выполнения работ Подрядчик предоставляет Акты на скрытые работы.</w:t>
            </w:r>
          </w:p>
          <w:p w14:paraId="316DF54E" w14:textId="77777777" w:rsidR="006F2DC7" w:rsidRPr="00994926" w:rsidRDefault="006F2DC7" w:rsidP="006F2DC7">
            <w:pPr>
              <w:jc w:val="both"/>
              <w:rPr>
                <w:rFonts w:ascii="Sylfaen" w:hAnsi="Sylfaen" w:cs="Sylfaen"/>
                <w:sz w:val="20"/>
                <w:szCs w:val="20"/>
                <w:lang w:val="hy-AM"/>
              </w:rPr>
            </w:pPr>
            <w:r w:rsidRPr="00994926">
              <w:rPr>
                <w:rFonts w:ascii="Sylfaen" w:hAnsi="Sylfaen" w:cs="Sylfaen"/>
                <w:sz w:val="20"/>
                <w:szCs w:val="20"/>
                <w:lang w:val="hy-AM"/>
              </w:rPr>
              <w:t>Աշխատանքների կատարման ընթացքում Կապալառուն տրամադրում է թաքնված աշխատանքների Ակտեր:</w:t>
            </w:r>
          </w:p>
          <w:p w14:paraId="6268794E" w14:textId="77777777" w:rsidR="006F2DC7" w:rsidRPr="00994926" w:rsidRDefault="006F2DC7" w:rsidP="006F2DC7">
            <w:pPr>
              <w:jc w:val="both"/>
              <w:rPr>
                <w:rFonts w:ascii="Sylfaen" w:hAnsi="Sylfaen" w:cs="Sylfaen"/>
                <w:sz w:val="20"/>
                <w:szCs w:val="20"/>
                <w:lang w:val="hy-AM"/>
              </w:rPr>
            </w:pPr>
          </w:p>
          <w:p w14:paraId="5D027DDD" w14:textId="77777777" w:rsidR="006F2DC7" w:rsidRPr="00994926" w:rsidRDefault="006F2DC7" w:rsidP="006F2DC7">
            <w:pPr>
              <w:jc w:val="both"/>
              <w:rPr>
                <w:rFonts w:ascii="Sylfaen" w:hAnsi="Sylfaen" w:cs="Sylfaen"/>
                <w:sz w:val="20"/>
                <w:szCs w:val="20"/>
                <w:lang w:val="hy-AM"/>
              </w:rPr>
            </w:pPr>
            <w:r w:rsidRPr="00994926">
              <w:rPr>
                <w:rFonts w:ascii="Sylfaen" w:hAnsi="Sylfaen" w:cs="Sylfaen"/>
                <w:sz w:val="20"/>
                <w:szCs w:val="20"/>
                <w:lang w:val="hy-AM"/>
              </w:rPr>
              <w:t>После завершения работ Подрядчик должен предоставить:</w:t>
            </w:r>
          </w:p>
          <w:p w14:paraId="43A3653F" w14:textId="77777777" w:rsidR="006F2DC7" w:rsidRPr="00994926" w:rsidRDefault="006F2DC7" w:rsidP="00B62559">
            <w:pPr>
              <w:numPr>
                <w:ilvl w:val="0"/>
                <w:numId w:val="26"/>
              </w:numPr>
              <w:ind w:left="365"/>
              <w:jc w:val="both"/>
              <w:rPr>
                <w:rFonts w:ascii="Sylfaen" w:hAnsi="Sylfaen" w:cs="Sylfaen"/>
                <w:sz w:val="20"/>
                <w:szCs w:val="20"/>
                <w:lang w:val="hy-AM"/>
              </w:rPr>
            </w:pPr>
            <w:r w:rsidRPr="00994926">
              <w:rPr>
                <w:rFonts w:ascii="Sylfaen" w:hAnsi="Sylfaen" w:cs="Sylfaen"/>
                <w:sz w:val="20"/>
                <w:szCs w:val="20"/>
                <w:lang w:val="hy-AM"/>
              </w:rPr>
              <w:t xml:space="preserve">ведомость изменений произведенных работ (при изменений), акты на скрытые работы и документы на использованные при выполнении работ материалы, позволяющие определить качество технических характеристик, безопасность  или иные сведения, в том числе сертификаты или декларации соответствия,  </w:t>
            </w:r>
          </w:p>
          <w:p w14:paraId="6E6FF32E" w14:textId="77777777" w:rsidR="006F2DC7" w:rsidRPr="00994926" w:rsidRDefault="006F2DC7" w:rsidP="006F2DC7">
            <w:pPr>
              <w:ind w:left="365"/>
              <w:jc w:val="both"/>
              <w:rPr>
                <w:rFonts w:ascii="Sylfaen" w:hAnsi="Sylfaen" w:cs="Sylfaen"/>
                <w:sz w:val="20"/>
                <w:szCs w:val="20"/>
                <w:lang w:val="hy-AM"/>
              </w:rPr>
            </w:pPr>
            <w:r w:rsidRPr="00994926">
              <w:rPr>
                <w:rFonts w:ascii="Sylfaen" w:hAnsi="Sylfaen" w:cs="Sylfaen"/>
                <w:sz w:val="20"/>
                <w:szCs w:val="20"/>
                <w:lang w:val="hy-AM"/>
              </w:rPr>
              <w:t>скрытые работы обязательно должны быть подтверждены фотоотчетом в электронном виде и на бумажном носителе.</w:t>
            </w:r>
          </w:p>
          <w:p w14:paraId="57D12EFC" w14:textId="77777777" w:rsidR="006F2DC7" w:rsidRPr="00994926" w:rsidRDefault="006F2DC7" w:rsidP="006F2DC7">
            <w:pPr>
              <w:jc w:val="both"/>
              <w:rPr>
                <w:rFonts w:ascii="Sylfaen" w:hAnsi="Sylfaen" w:cs="Sylfaen"/>
                <w:sz w:val="20"/>
                <w:szCs w:val="20"/>
                <w:lang w:val="hy-AM"/>
              </w:rPr>
            </w:pPr>
            <w:r w:rsidRPr="00994926">
              <w:rPr>
                <w:rFonts w:ascii="Sylfaen" w:hAnsi="Sylfaen" w:cs="Sylfaen"/>
                <w:sz w:val="20"/>
                <w:szCs w:val="20"/>
                <w:lang w:val="hy-AM"/>
              </w:rPr>
              <w:t>Աշխատանքների ավարտից հետո Կապալառուն պետք է Պատվիրատուին տրամադրի՝</w:t>
            </w:r>
          </w:p>
          <w:p w14:paraId="0F045C61" w14:textId="77777777" w:rsidR="006F2DC7" w:rsidRPr="00994926" w:rsidRDefault="006F2DC7" w:rsidP="00B62559">
            <w:pPr>
              <w:pStyle w:val="a3"/>
              <w:numPr>
                <w:ilvl w:val="0"/>
                <w:numId w:val="26"/>
              </w:numPr>
              <w:ind w:left="367" w:hanging="284"/>
              <w:jc w:val="both"/>
              <w:rPr>
                <w:rFonts w:ascii="Sylfaen" w:hAnsi="Sylfaen" w:cs="Sylfaen"/>
                <w:sz w:val="20"/>
                <w:szCs w:val="20"/>
                <w:lang w:val="hy-AM"/>
              </w:rPr>
            </w:pPr>
            <w:r w:rsidRPr="00994926">
              <w:rPr>
                <w:rFonts w:ascii="Sylfaen" w:hAnsi="Sylfaen" w:cs="Sylfaen"/>
                <w:sz w:val="20"/>
                <w:szCs w:val="20"/>
                <w:lang w:val="hy-AM"/>
              </w:rPr>
              <w:t>կատարված աշխատանքների փոփոխությունների տեղեկագիր (փոփոխությունների դեպքում), թաքնված աշխատանքների ակտեր և աշխատանքի ընթացքում օգտագործված նյութերի փաստաթղթեր, որոնք թույլ են տալիս որոշել տեխնիկական բնութագրերի որակը, անվտանգությունը կամ այլ տեղեկություններ, ներառյալ սերտիֆիկատները կամ համապատասխանության հայտարարագրերը, թաքնված աշխատանքները պետք է հաստատվեն ֆոտո- հաշվետվությունով' էլեկտրոնային և թղթային տարբերակով:</w:t>
            </w:r>
          </w:p>
        </w:tc>
      </w:tr>
      <w:tr w:rsidR="006F2DC7" w:rsidRPr="00E606A2" w14:paraId="37391839" w14:textId="77777777" w:rsidTr="00994926">
        <w:trPr>
          <w:trHeight w:val="391"/>
          <w:jc w:val="center"/>
        </w:trPr>
        <w:tc>
          <w:tcPr>
            <w:tcW w:w="2907" w:type="dxa"/>
            <w:tcBorders>
              <w:top w:val="single" w:sz="4" w:space="0" w:color="000000"/>
              <w:left w:val="single" w:sz="4" w:space="0" w:color="000000"/>
              <w:bottom w:val="single" w:sz="4" w:space="0" w:color="000000"/>
              <w:right w:val="single" w:sz="4" w:space="0" w:color="000000"/>
            </w:tcBorders>
            <w:vAlign w:val="center"/>
          </w:tcPr>
          <w:p w14:paraId="28A8BF7C" w14:textId="77777777" w:rsidR="006F2DC7" w:rsidRPr="00994926" w:rsidRDefault="006F2DC7" w:rsidP="006F2DC7">
            <w:pPr>
              <w:pStyle w:val="a3"/>
              <w:ind w:left="0"/>
              <w:rPr>
                <w:rFonts w:ascii="Sylfaen" w:hAnsi="Sylfaen"/>
                <w:b/>
                <w:sz w:val="20"/>
                <w:szCs w:val="20"/>
                <w:lang w:val="hy-AM"/>
              </w:rPr>
            </w:pPr>
            <w:r w:rsidRPr="00994926">
              <w:rPr>
                <w:b/>
                <w:sz w:val="20"/>
                <w:szCs w:val="20"/>
              </w:rPr>
              <w:t>Наблюдаемые результаты строительных работ с соответствующими объемными показателями.</w:t>
            </w:r>
            <w:r w:rsidRPr="00994926">
              <w:rPr>
                <w:rFonts w:ascii="Sylfaen" w:hAnsi="Sylfaen"/>
                <w:b/>
                <w:sz w:val="20"/>
                <w:szCs w:val="20"/>
                <w:lang w:val="hy-AM"/>
              </w:rPr>
              <w:t>/</w:t>
            </w:r>
          </w:p>
          <w:p w14:paraId="6CC6CCDD" w14:textId="77777777" w:rsidR="006F2DC7" w:rsidRPr="00994926" w:rsidRDefault="006F2DC7" w:rsidP="006F2DC7">
            <w:pPr>
              <w:pStyle w:val="a3"/>
              <w:ind w:left="0"/>
              <w:rPr>
                <w:rFonts w:ascii="Sylfaen" w:hAnsi="Sylfaen"/>
                <w:b/>
                <w:sz w:val="20"/>
                <w:szCs w:val="18"/>
                <w:lang w:val="hy-AM"/>
              </w:rPr>
            </w:pPr>
            <w:r w:rsidRPr="00994926">
              <w:rPr>
                <w:rFonts w:ascii="Sylfaen" w:hAnsi="Sylfaen"/>
                <w:b/>
                <w:sz w:val="20"/>
                <w:szCs w:val="18"/>
                <w:lang w:val="hy-AM"/>
              </w:rPr>
              <w:t>Շինարարական աշխատանքների դիտարկված արդյունքները ՝ համապատասխան ծավալային ցուցանիշներով</w:t>
            </w:r>
          </w:p>
          <w:p w14:paraId="21AE2BCE" w14:textId="77777777" w:rsidR="006F2DC7" w:rsidRPr="00994926" w:rsidRDefault="006F2DC7" w:rsidP="006F2DC7">
            <w:pPr>
              <w:pStyle w:val="a3"/>
              <w:ind w:left="0"/>
              <w:rPr>
                <w:rFonts w:ascii="Sylfaen" w:hAnsi="Sylfaen"/>
                <w:b/>
                <w:sz w:val="20"/>
                <w:szCs w:val="20"/>
                <w:lang w:val="hy-AM"/>
              </w:rPr>
            </w:pPr>
          </w:p>
        </w:tc>
        <w:tc>
          <w:tcPr>
            <w:tcW w:w="7639" w:type="dxa"/>
            <w:tcBorders>
              <w:top w:val="single" w:sz="4" w:space="0" w:color="000000"/>
              <w:left w:val="single" w:sz="4" w:space="0" w:color="000000"/>
              <w:bottom w:val="single" w:sz="4" w:space="0" w:color="000000"/>
              <w:right w:val="single" w:sz="4" w:space="0" w:color="000000"/>
            </w:tcBorders>
          </w:tcPr>
          <w:p w14:paraId="31D33882" w14:textId="77777777" w:rsidR="006F2DC7" w:rsidRPr="00994926" w:rsidRDefault="006F2DC7" w:rsidP="006F2DC7">
            <w:pPr>
              <w:jc w:val="both"/>
              <w:rPr>
                <w:sz w:val="20"/>
                <w:szCs w:val="20"/>
              </w:rPr>
            </w:pPr>
            <w:r w:rsidRPr="00994926">
              <w:rPr>
                <w:color w:val="000000"/>
                <w:sz w:val="20"/>
                <w:szCs w:val="20"/>
              </w:rPr>
              <w:t xml:space="preserve">Соблюдение требований мероприятий по охране труда, соблюдение </w:t>
            </w:r>
            <w:r w:rsidRPr="00994926">
              <w:rPr>
                <w:sz w:val="20"/>
                <w:szCs w:val="20"/>
              </w:rPr>
              <w:t>технологий выполняемых работ, соблюдение сроков выполнения работ./</w:t>
            </w:r>
          </w:p>
          <w:p w14:paraId="0F2B8F53" w14:textId="77777777" w:rsidR="006F2DC7" w:rsidRPr="00994926" w:rsidRDefault="006F2DC7" w:rsidP="006F2DC7">
            <w:pPr>
              <w:jc w:val="both"/>
              <w:rPr>
                <w:sz w:val="20"/>
                <w:szCs w:val="20"/>
              </w:rPr>
            </w:pPr>
            <w:r w:rsidRPr="00994926">
              <w:rPr>
                <w:sz w:val="20"/>
                <w:szCs w:val="20"/>
              </w:rPr>
              <w:t xml:space="preserve"> </w:t>
            </w:r>
            <w:r w:rsidRPr="00994926">
              <w:rPr>
                <w:rFonts w:ascii="Sylfaen" w:hAnsi="Sylfaen" w:cs="Sylfaen"/>
                <w:sz w:val="20"/>
                <w:szCs w:val="20"/>
              </w:rPr>
              <w:t>Աշխատանքի</w:t>
            </w:r>
            <w:r w:rsidRPr="00994926">
              <w:rPr>
                <w:sz w:val="20"/>
                <w:szCs w:val="20"/>
              </w:rPr>
              <w:t xml:space="preserve"> </w:t>
            </w:r>
            <w:r w:rsidRPr="00994926">
              <w:rPr>
                <w:rFonts w:ascii="Sylfaen" w:hAnsi="Sylfaen" w:cs="Sylfaen"/>
                <w:sz w:val="20"/>
                <w:szCs w:val="20"/>
              </w:rPr>
              <w:t>պաշտպանության</w:t>
            </w:r>
            <w:r w:rsidRPr="00994926">
              <w:rPr>
                <w:sz w:val="20"/>
                <w:szCs w:val="20"/>
              </w:rPr>
              <w:t xml:space="preserve"> </w:t>
            </w:r>
            <w:r w:rsidRPr="00994926">
              <w:rPr>
                <w:rFonts w:ascii="Sylfaen" w:hAnsi="Sylfaen" w:cs="Sylfaen"/>
                <w:sz w:val="20"/>
                <w:szCs w:val="20"/>
              </w:rPr>
              <w:t>միջոցառումների</w:t>
            </w:r>
            <w:r w:rsidRPr="00994926">
              <w:rPr>
                <w:sz w:val="20"/>
                <w:szCs w:val="20"/>
              </w:rPr>
              <w:t xml:space="preserve"> </w:t>
            </w:r>
            <w:r w:rsidRPr="00994926">
              <w:rPr>
                <w:rFonts w:ascii="Sylfaen" w:hAnsi="Sylfaen" w:cs="Sylfaen"/>
                <w:sz w:val="20"/>
                <w:szCs w:val="20"/>
              </w:rPr>
              <w:t>պահանջներին</w:t>
            </w:r>
            <w:r w:rsidRPr="00994926">
              <w:rPr>
                <w:sz w:val="20"/>
                <w:szCs w:val="20"/>
              </w:rPr>
              <w:t xml:space="preserve"> </w:t>
            </w:r>
            <w:r w:rsidRPr="00994926">
              <w:rPr>
                <w:rFonts w:ascii="Sylfaen" w:hAnsi="Sylfaen" w:cs="Sylfaen"/>
                <w:sz w:val="20"/>
                <w:szCs w:val="20"/>
              </w:rPr>
              <w:t>համապատասխանելը</w:t>
            </w:r>
            <w:r w:rsidRPr="00994926">
              <w:rPr>
                <w:sz w:val="20"/>
                <w:szCs w:val="20"/>
              </w:rPr>
              <w:t xml:space="preserve">, </w:t>
            </w:r>
            <w:r w:rsidRPr="00994926">
              <w:rPr>
                <w:rFonts w:ascii="Sylfaen" w:hAnsi="Sylfaen" w:cs="Sylfaen"/>
                <w:sz w:val="20"/>
                <w:szCs w:val="20"/>
              </w:rPr>
              <w:t>կատարված</w:t>
            </w:r>
            <w:r w:rsidRPr="00994926">
              <w:rPr>
                <w:sz w:val="20"/>
                <w:szCs w:val="20"/>
              </w:rPr>
              <w:t xml:space="preserve"> </w:t>
            </w:r>
            <w:r w:rsidRPr="00994926">
              <w:rPr>
                <w:rFonts w:ascii="Sylfaen" w:hAnsi="Sylfaen" w:cs="Sylfaen"/>
                <w:sz w:val="20"/>
                <w:szCs w:val="20"/>
              </w:rPr>
              <w:t>աշխատանքի</w:t>
            </w:r>
            <w:r w:rsidRPr="00994926">
              <w:rPr>
                <w:sz w:val="20"/>
                <w:szCs w:val="20"/>
              </w:rPr>
              <w:t xml:space="preserve"> </w:t>
            </w:r>
            <w:r w:rsidRPr="00994926">
              <w:rPr>
                <w:rFonts w:ascii="Sylfaen" w:hAnsi="Sylfaen" w:cs="Sylfaen"/>
                <w:sz w:val="20"/>
                <w:szCs w:val="20"/>
              </w:rPr>
              <w:t>տեխնոլոգիաներին</w:t>
            </w:r>
            <w:r w:rsidRPr="00994926">
              <w:rPr>
                <w:sz w:val="20"/>
                <w:szCs w:val="20"/>
              </w:rPr>
              <w:t xml:space="preserve"> </w:t>
            </w:r>
            <w:r w:rsidRPr="00994926">
              <w:rPr>
                <w:rFonts w:ascii="Sylfaen" w:hAnsi="Sylfaen" w:cs="Sylfaen"/>
                <w:sz w:val="20"/>
                <w:szCs w:val="20"/>
              </w:rPr>
              <w:t>համապատասխանելը</w:t>
            </w:r>
            <w:r w:rsidRPr="00994926">
              <w:rPr>
                <w:sz w:val="20"/>
                <w:szCs w:val="20"/>
              </w:rPr>
              <w:t xml:space="preserve">, </w:t>
            </w:r>
            <w:r w:rsidRPr="00994926">
              <w:rPr>
                <w:rFonts w:ascii="Sylfaen" w:hAnsi="Sylfaen" w:cs="Sylfaen"/>
                <w:sz w:val="20"/>
                <w:szCs w:val="20"/>
              </w:rPr>
              <w:t>աշխատանքի</w:t>
            </w:r>
            <w:r w:rsidRPr="00994926">
              <w:rPr>
                <w:sz w:val="20"/>
                <w:szCs w:val="20"/>
              </w:rPr>
              <w:t xml:space="preserve"> </w:t>
            </w:r>
            <w:r w:rsidRPr="00994926">
              <w:rPr>
                <w:rFonts w:ascii="Sylfaen" w:hAnsi="Sylfaen" w:cs="Sylfaen"/>
                <w:sz w:val="20"/>
                <w:szCs w:val="20"/>
              </w:rPr>
              <w:t>ժամկետների</w:t>
            </w:r>
            <w:r w:rsidRPr="00994926">
              <w:rPr>
                <w:sz w:val="20"/>
                <w:szCs w:val="20"/>
              </w:rPr>
              <w:t xml:space="preserve"> </w:t>
            </w:r>
            <w:r w:rsidRPr="00994926">
              <w:rPr>
                <w:rFonts w:ascii="Sylfaen" w:hAnsi="Sylfaen" w:cs="Sylfaen"/>
                <w:sz w:val="20"/>
                <w:szCs w:val="20"/>
              </w:rPr>
              <w:t>համապատասխանությունը.</w:t>
            </w:r>
          </w:p>
          <w:p w14:paraId="15260A31" w14:textId="77777777" w:rsidR="006F2DC7" w:rsidRPr="00994926" w:rsidRDefault="006F2DC7" w:rsidP="006F2DC7">
            <w:pPr>
              <w:jc w:val="both"/>
              <w:rPr>
                <w:sz w:val="20"/>
                <w:szCs w:val="20"/>
              </w:rPr>
            </w:pPr>
            <w:r w:rsidRPr="00994926">
              <w:rPr>
                <w:sz w:val="20"/>
                <w:szCs w:val="20"/>
              </w:rPr>
              <w:t>Производство работ не должно влиять на технологический процесс работы цеха и движению персонала./</w:t>
            </w:r>
          </w:p>
          <w:p w14:paraId="6F61C5A0" w14:textId="77777777" w:rsidR="006F2DC7" w:rsidRPr="00994926" w:rsidRDefault="006F2DC7" w:rsidP="006F2DC7">
            <w:pPr>
              <w:jc w:val="both"/>
              <w:rPr>
                <w:sz w:val="20"/>
                <w:szCs w:val="20"/>
              </w:rPr>
            </w:pPr>
            <w:r w:rsidRPr="00994926">
              <w:rPr>
                <w:rFonts w:ascii="Sylfaen" w:hAnsi="Sylfaen" w:cs="Sylfaen"/>
                <w:sz w:val="20"/>
                <w:szCs w:val="20"/>
              </w:rPr>
              <w:t>Աշխատանք</w:t>
            </w:r>
            <w:r w:rsidRPr="00994926">
              <w:rPr>
                <w:rFonts w:ascii="Sylfaen" w:hAnsi="Sylfaen" w:cs="Sylfaen"/>
                <w:sz w:val="20"/>
                <w:szCs w:val="20"/>
                <w:lang w:val="hy-AM"/>
              </w:rPr>
              <w:t>ներ</w:t>
            </w:r>
            <w:r w:rsidRPr="00994926">
              <w:rPr>
                <w:rFonts w:ascii="Sylfaen" w:hAnsi="Sylfaen" w:cs="Sylfaen"/>
                <w:sz w:val="20"/>
                <w:szCs w:val="20"/>
              </w:rPr>
              <w:t>ի</w:t>
            </w:r>
            <w:r w:rsidRPr="00994926">
              <w:rPr>
                <w:sz w:val="20"/>
                <w:szCs w:val="20"/>
              </w:rPr>
              <w:t xml:space="preserve"> </w:t>
            </w:r>
            <w:r w:rsidRPr="00994926">
              <w:rPr>
                <w:rFonts w:ascii="Sylfaen" w:hAnsi="Sylfaen" w:cs="Sylfaen"/>
                <w:sz w:val="20"/>
                <w:szCs w:val="20"/>
              </w:rPr>
              <w:t>կատարումը</w:t>
            </w:r>
            <w:r w:rsidRPr="00994926">
              <w:rPr>
                <w:sz w:val="20"/>
                <w:szCs w:val="20"/>
              </w:rPr>
              <w:t xml:space="preserve"> </w:t>
            </w:r>
            <w:r w:rsidRPr="00994926">
              <w:rPr>
                <w:rFonts w:ascii="Sylfaen" w:hAnsi="Sylfaen" w:cs="Sylfaen"/>
                <w:sz w:val="20"/>
                <w:szCs w:val="20"/>
              </w:rPr>
              <w:t>չպետք</w:t>
            </w:r>
            <w:r w:rsidRPr="00994926">
              <w:rPr>
                <w:sz w:val="20"/>
                <w:szCs w:val="20"/>
              </w:rPr>
              <w:t xml:space="preserve"> </w:t>
            </w:r>
            <w:r w:rsidRPr="00994926">
              <w:rPr>
                <w:rFonts w:ascii="Sylfaen" w:hAnsi="Sylfaen" w:cs="Sylfaen"/>
                <w:sz w:val="20"/>
                <w:szCs w:val="20"/>
              </w:rPr>
              <w:t>է</w:t>
            </w:r>
            <w:r w:rsidRPr="00994926">
              <w:rPr>
                <w:sz w:val="20"/>
                <w:szCs w:val="20"/>
              </w:rPr>
              <w:t xml:space="preserve"> </w:t>
            </w:r>
            <w:r w:rsidRPr="00994926">
              <w:rPr>
                <w:rFonts w:ascii="Sylfaen" w:hAnsi="Sylfaen" w:cs="Sylfaen"/>
                <w:sz w:val="20"/>
                <w:szCs w:val="20"/>
              </w:rPr>
              <w:t>ազդի</w:t>
            </w:r>
            <w:r w:rsidRPr="00994926">
              <w:rPr>
                <w:sz w:val="20"/>
                <w:szCs w:val="20"/>
              </w:rPr>
              <w:t xml:space="preserve"> </w:t>
            </w:r>
            <w:r w:rsidRPr="00994926">
              <w:rPr>
                <w:rFonts w:ascii="Sylfaen" w:hAnsi="Sylfaen" w:cs="Sylfaen"/>
                <w:sz w:val="20"/>
                <w:szCs w:val="20"/>
              </w:rPr>
              <w:t>արտադրամասի</w:t>
            </w:r>
            <w:r w:rsidRPr="00994926">
              <w:rPr>
                <w:sz w:val="20"/>
                <w:szCs w:val="20"/>
              </w:rPr>
              <w:t xml:space="preserve"> </w:t>
            </w:r>
            <w:r w:rsidRPr="00994926">
              <w:rPr>
                <w:rFonts w:ascii="Sylfaen" w:hAnsi="Sylfaen" w:cs="Sylfaen"/>
                <w:sz w:val="20"/>
                <w:szCs w:val="20"/>
              </w:rPr>
              <w:t>տեխնոլոգիական</w:t>
            </w:r>
            <w:r w:rsidRPr="00994926">
              <w:rPr>
                <w:sz w:val="20"/>
                <w:szCs w:val="20"/>
              </w:rPr>
              <w:t xml:space="preserve"> </w:t>
            </w:r>
            <w:r w:rsidRPr="00994926">
              <w:rPr>
                <w:rFonts w:ascii="Sylfaen" w:hAnsi="Sylfaen" w:cs="Sylfaen"/>
                <w:sz w:val="20"/>
                <w:szCs w:val="20"/>
              </w:rPr>
              <w:t>գործընթացի</w:t>
            </w:r>
            <w:r w:rsidRPr="00994926">
              <w:rPr>
                <w:sz w:val="20"/>
                <w:szCs w:val="20"/>
              </w:rPr>
              <w:t xml:space="preserve"> </w:t>
            </w:r>
            <w:r w:rsidRPr="00994926">
              <w:rPr>
                <w:rFonts w:ascii="Sylfaen" w:hAnsi="Sylfaen" w:cs="Sylfaen"/>
                <w:sz w:val="20"/>
                <w:szCs w:val="20"/>
              </w:rPr>
              <w:t>և</w:t>
            </w:r>
            <w:r w:rsidRPr="00994926">
              <w:rPr>
                <w:sz w:val="20"/>
                <w:szCs w:val="20"/>
              </w:rPr>
              <w:t xml:space="preserve"> </w:t>
            </w:r>
            <w:r w:rsidRPr="00994926">
              <w:rPr>
                <w:rFonts w:ascii="Sylfaen" w:hAnsi="Sylfaen" w:cs="Sylfaen"/>
                <w:sz w:val="20"/>
                <w:szCs w:val="20"/>
              </w:rPr>
              <w:t>անձնակազմի</w:t>
            </w:r>
            <w:r w:rsidRPr="00994926">
              <w:rPr>
                <w:sz w:val="20"/>
                <w:szCs w:val="20"/>
              </w:rPr>
              <w:t xml:space="preserve"> </w:t>
            </w:r>
            <w:r w:rsidRPr="00994926">
              <w:rPr>
                <w:rFonts w:ascii="Sylfaen" w:hAnsi="Sylfaen" w:cs="Sylfaen"/>
                <w:sz w:val="20"/>
                <w:szCs w:val="20"/>
              </w:rPr>
              <w:t>տեղաշարժի</w:t>
            </w:r>
            <w:r w:rsidRPr="00994926">
              <w:rPr>
                <w:sz w:val="20"/>
                <w:szCs w:val="20"/>
              </w:rPr>
              <w:t xml:space="preserve"> </w:t>
            </w:r>
            <w:r w:rsidRPr="00994926">
              <w:rPr>
                <w:rFonts w:ascii="Sylfaen" w:hAnsi="Sylfaen" w:cs="Sylfaen"/>
                <w:sz w:val="20"/>
                <w:szCs w:val="20"/>
              </w:rPr>
              <w:t>վրա</w:t>
            </w:r>
            <w:r w:rsidRPr="00994926">
              <w:rPr>
                <w:sz w:val="20"/>
                <w:szCs w:val="20"/>
              </w:rPr>
              <w:t>:</w:t>
            </w:r>
          </w:p>
          <w:p w14:paraId="14E78470" w14:textId="77777777" w:rsidR="006F2DC7" w:rsidRPr="00994926" w:rsidRDefault="006F2DC7" w:rsidP="006F2DC7">
            <w:pPr>
              <w:jc w:val="both"/>
              <w:rPr>
                <w:bCs/>
                <w:iCs/>
                <w:color w:val="000000" w:themeColor="text1"/>
                <w:sz w:val="20"/>
                <w:szCs w:val="20"/>
              </w:rPr>
            </w:pPr>
            <w:r w:rsidRPr="00994926">
              <w:rPr>
                <w:bCs/>
                <w:iCs/>
                <w:color w:val="000000" w:themeColor="text1"/>
                <w:sz w:val="20"/>
                <w:szCs w:val="20"/>
              </w:rPr>
              <w:t>Все возвратные материалы, получаемые при выполнении Работ, являются собственностью Заказчика и ./</w:t>
            </w:r>
          </w:p>
          <w:p w14:paraId="10D0732A" w14:textId="77777777" w:rsidR="006F2DC7" w:rsidRPr="00994926" w:rsidRDefault="006F2DC7" w:rsidP="006F2DC7">
            <w:pPr>
              <w:jc w:val="both"/>
              <w:rPr>
                <w:bCs/>
                <w:iCs/>
                <w:sz w:val="20"/>
                <w:szCs w:val="20"/>
              </w:rPr>
            </w:pPr>
            <w:r w:rsidRPr="00994926">
              <w:rPr>
                <w:rFonts w:ascii="Sylfaen" w:hAnsi="Sylfaen" w:cs="Sylfaen"/>
                <w:bCs/>
                <w:iCs/>
                <w:color w:val="000000" w:themeColor="text1"/>
                <w:sz w:val="20"/>
                <w:szCs w:val="20"/>
              </w:rPr>
              <w:t>Աշխատանքների</w:t>
            </w:r>
            <w:r w:rsidRPr="00994926">
              <w:rPr>
                <w:bCs/>
                <w:iCs/>
                <w:color w:val="000000" w:themeColor="text1"/>
                <w:sz w:val="20"/>
                <w:szCs w:val="20"/>
              </w:rPr>
              <w:t xml:space="preserve"> </w:t>
            </w:r>
            <w:r w:rsidRPr="00994926">
              <w:rPr>
                <w:rFonts w:ascii="Sylfaen" w:hAnsi="Sylfaen" w:cs="Sylfaen"/>
                <w:bCs/>
                <w:iCs/>
                <w:color w:val="000000" w:themeColor="text1"/>
                <w:sz w:val="20"/>
                <w:szCs w:val="20"/>
              </w:rPr>
              <w:t>կատարման</w:t>
            </w:r>
            <w:r w:rsidRPr="00994926">
              <w:rPr>
                <w:bCs/>
                <w:iCs/>
                <w:color w:val="000000" w:themeColor="text1"/>
                <w:sz w:val="20"/>
                <w:szCs w:val="20"/>
              </w:rPr>
              <w:t xml:space="preserve"> </w:t>
            </w:r>
            <w:r w:rsidRPr="00994926">
              <w:rPr>
                <w:rFonts w:ascii="Sylfaen" w:hAnsi="Sylfaen" w:cs="Sylfaen"/>
                <w:bCs/>
                <w:iCs/>
                <w:color w:val="000000" w:themeColor="text1"/>
                <w:sz w:val="20"/>
                <w:szCs w:val="20"/>
              </w:rPr>
              <w:t>ընթացքում</w:t>
            </w:r>
            <w:r w:rsidRPr="00994926">
              <w:rPr>
                <w:bCs/>
                <w:iCs/>
                <w:color w:val="000000" w:themeColor="text1"/>
                <w:sz w:val="20"/>
                <w:szCs w:val="20"/>
              </w:rPr>
              <w:t xml:space="preserve"> </w:t>
            </w:r>
            <w:r w:rsidRPr="00994926">
              <w:rPr>
                <w:rFonts w:ascii="Sylfaen" w:hAnsi="Sylfaen" w:cs="Sylfaen"/>
                <w:bCs/>
                <w:iCs/>
                <w:color w:val="000000" w:themeColor="text1"/>
                <w:sz w:val="20"/>
                <w:szCs w:val="20"/>
              </w:rPr>
              <w:t>ստացված</w:t>
            </w:r>
            <w:r w:rsidRPr="00994926">
              <w:rPr>
                <w:bCs/>
                <w:iCs/>
                <w:color w:val="000000" w:themeColor="text1"/>
                <w:sz w:val="20"/>
                <w:szCs w:val="20"/>
              </w:rPr>
              <w:t xml:space="preserve"> </w:t>
            </w:r>
            <w:r w:rsidRPr="00994926">
              <w:rPr>
                <w:rFonts w:ascii="Sylfaen" w:hAnsi="Sylfaen" w:cs="Sylfaen"/>
                <w:bCs/>
                <w:iCs/>
                <w:color w:val="000000" w:themeColor="text1"/>
                <w:sz w:val="20"/>
                <w:szCs w:val="20"/>
              </w:rPr>
              <w:t>բոլոր</w:t>
            </w:r>
            <w:r w:rsidRPr="00994926">
              <w:rPr>
                <w:bCs/>
                <w:iCs/>
                <w:color w:val="000000" w:themeColor="text1"/>
                <w:sz w:val="20"/>
                <w:szCs w:val="20"/>
              </w:rPr>
              <w:t xml:space="preserve"> </w:t>
            </w:r>
            <w:r w:rsidRPr="00994926">
              <w:rPr>
                <w:rFonts w:ascii="Sylfaen" w:hAnsi="Sylfaen" w:cs="Sylfaen"/>
                <w:bCs/>
                <w:iCs/>
                <w:color w:val="000000" w:themeColor="text1"/>
                <w:sz w:val="20"/>
                <w:szCs w:val="20"/>
              </w:rPr>
              <w:t>հետադարձ</w:t>
            </w:r>
            <w:r w:rsidRPr="00994926">
              <w:rPr>
                <w:bCs/>
                <w:iCs/>
                <w:color w:val="000000" w:themeColor="text1"/>
                <w:sz w:val="20"/>
                <w:szCs w:val="20"/>
              </w:rPr>
              <w:t xml:space="preserve"> </w:t>
            </w:r>
            <w:r w:rsidRPr="00994926">
              <w:rPr>
                <w:rFonts w:ascii="Sylfaen" w:hAnsi="Sylfaen" w:cs="Sylfaen"/>
                <w:bCs/>
                <w:iCs/>
                <w:color w:val="000000" w:themeColor="text1"/>
                <w:sz w:val="20"/>
                <w:szCs w:val="20"/>
              </w:rPr>
              <w:t>նյութերը</w:t>
            </w:r>
            <w:r w:rsidRPr="00994926">
              <w:rPr>
                <w:bCs/>
                <w:iCs/>
                <w:color w:val="000000" w:themeColor="text1"/>
                <w:sz w:val="20"/>
                <w:szCs w:val="20"/>
              </w:rPr>
              <w:t xml:space="preserve"> </w:t>
            </w:r>
            <w:r w:rsidRPr="00994926">
              <w:rPr>
                <w:rFonts w:ascii="Sylfaen" w:hAnsi="Sylfaen" w:cs="Sylfaen"/>
                <w:bCs/>
                <w:iCs/>
                <w:color w:val="000000" w:themeColor="text1"/>
                <w:sz w:val="20"/>
                <w:szCs w:val="20"/>
              </w:rPr>
              <w:t>Պատվիրատուի</w:t>
            </w:r>
            <w:r w:rsidRPr="00994926">
              <w:rPr>
                <w:bCs/>
                <w:iCs/>
                <w:color w:val="000000" w:themeColor="text1"/>
                <w:sz w:val="20"/>
                <w:szCs w:val="20"/>
              </w:rPr>
              <w:t xml:space="preserve"> </w:t>
            </w:r>
            <w:r w:rsidRPr="00994926">
              <w:rPr>
                <w:rFonts w:ascii="Sylfaen" w:hAnsi="Sylfaen" w:cs="Sylfaen"/>
                <w:bCs/>
                <w:iCs/>
                <w:color w:val="000000" w:themeColor="text1"/>
                <w:sz w:val="20"/>
                <w:szCs w:val="20"/>
              </w:rPr>
              <w:t>սեփականությունն</w:t>
            </w:r>
            <w:r w:rsidRPr="00994926">
              <w:rPr>
                <w:bCs/>
                <w:iCs/>
                <w:color w:val="000000" w:themeColor="text1"/>
                <w:sz w:val="20"/>
                <w:szCs w:val="20"/>
              </w:rPr>
              <w:t xml:space="preserve"> </w:t>
            </w:r>
            <w:r w:rsidRPr="00994926">
              <w:rPr>
                <w:rFonts w:ascii="Sylfaen" w:hAnsi="Sylfaen" w:cs="Sylfaen"/>
                <w:bCs/>
                <w:iCs/>
                <w:color w:val="000000" w:themeColor="text1"/>
                <w:sz w:val="20"/>
                <w:szCs w:val="20"/>
              </w:rPr>
              <w:t>են</w:t>
            </w:r>
            <w:r w:rsidRPr="00994926">
              <w:rPr>
                <w:bCs/>
                <w:iCs/>
                <w:color w:val="000000" w:themeColor="text1"/>
                <w:sz w:val="20"/>
                <w:szCs w:val="20"/>
              </w:rPr>
              <w:t>:</w:t>
            </w:r>
          </w:p>
          <w:p w14:paraId="27DEC7C2" w14:textId="77777777" w:rsidR="006F2DC7" w:rsidRPr="00994926" w:rsidRDefault="006F2DC7" w:rsidP="006F2DC7">
            <w:pPr>
              <w:jc w:val="both"/>
              <w:rPr>
                <w:sz w:val="20"/>
                <w:szCs w:val="20"/>
              </w:rPr>
            </w:pPr>
            <w:r w:rsidRPr="00994926">
              <w:rPr>
                <w:sz w:val="20"/>
                <w:szCs w:val="20"/>
              </w:rPr>
              <w:t>Осуществлять работы также по выходным дням./</w:t>
            </w:r>
          </w:p>
          <w:p w14:paraId="28A22B7B" w14:textId="77777777" w:rsidR="006F2DC7" w:rsidRPr="00994926" w:rsidRDefault="006F2DC7" w:rsidP="006F2DC7">
            <w:pPr>
              <w:jc w:val="both"/>
              <w:rPr>
                <w:sz w:val="20"/>
                <w:szCs w:val="20"/>
                <w:lang w:val="hy-AM"/>
              </w:rPr>
            </w:pPr>
            <w:r w:rsidRPr="00994926">
              <w:rPr>
                <w:rFonts w:ascii="Sylfaen" w:hAnsi="Sylfaen" w:cs="Sylfaen"/>
                <w:sz w:val="20"/>
                <w:szCs w:val="20"/>
              </w:rPr>
              <w:t>Աշխատանքներն</w:t>
            </w:r>
            <w:r w:rsidRPr="00994926">
              <w:rPr>
                <w:sz w:val="20"/>
                <w:szCs w:val="20"/>
              </w:rPr>
              <w:t xml:space="preserve"> </w:t>
            </w:r>
            <w:r w:rsidRPr="00994926">
              <w:rPr>
                <w:rFonts w:ascii="Sylfaen" w:hAnsi="Sylfaen" w:cs="Sylfaen"/>
                <w:sz w:val="20"/>
                <w:szCs w:val="20"/>
              </w:rPr>
              <w:t>իրականացնել</w:t>
            </w:r>
            <w:r w:rsidRPr="00994926">
              <w:rPr>
                <w:sz w:val="20"/>
                <w:szCs w:val="20"/>
              </w:rPr>
              <w:t xml:space="preserve"> </w:t>
            </w:r>
            <w:r w:rsidRPr="00994926">
              <w:rPr>
                <w:rFonts w:ascii="Sylfaen" w:hAnsi="Sylfaen" w:cs="Sylfaen"/>
                <w:sz w:val="20"/>
                <w:szCs w:val="20"/>
              </w:rPr>
              <w:t>նաև</w:t>
            </w:r>
            <w:r w:rsidRPr="00994926">
              <w:rPr>
                <w:sz w:val="20"/>
                <w:szCs w:val="20"/>
              </w:rPr>
              <w:t xml:space="preserve"> </w:t>
            </w:r>
            <w:r w:rsidRPr="00994926">
              <w:rPr>
                <w:rFonts w:ascii="Sylfaen" w:hAnsi="Sylfaen" w:cs="Sylfaen"/>
                <w:sz w:val="20"/>
                <w:szCs w:val="20"/>
              </w:rPr>
              <w:t>հանգստյան</w:t>
            </w:r>
            <w:r w:rsidRPr="00994926">
              <w:rPr>
                <w:sz w:val="20"/>
                <w:szCs w:val="20"/>
              </w:rPr>
              <w:t xml:space="preserve"> </w:t>
            </w:r>
            <w:r w:rsidRPr="00994926">
              <w:rPr>
                <w:rFonts w:ascii="Sylfaen" w:hAnsi="Sylfaen" w:cs="Sylfaen"/>
                <w:sz w:val="20"/>
                <w:szCs w:val="20"/>
              </w:rPr>
              <w:t>օրերին</w:t>
            </w:r>
            <w:r w:rsidRPr="00994926">
              <w:rPr>
                <w:rFonts w:ascii="Sylfaen" w:hAnsi="Sylfaen" w:cs="Sylfaen"/>
                <w:sz w:val="20"/>
                <w:szCs w:val="20"/>
                <w:lang w:val="hy-AM"/>
              </w:rPr>
              <w:t>.</w:t>
            </w:r>
          </w:p>
          <w:p w14:paraId="706AC487" w14:textId="77777777" w:rsidR="006F2DC7" w:rsidRPr="00994926" w:rsidRDefault="006F2DC7" w:rsidP="006F2DC7">
            <w:pPr>
              <w:jc w:val="both"/>
              <w:rPr>
                <w:rFonts w:ascii="Sylfaen" w:hAnsi="Sylfaen"/>
                <w:bCs/>
                <w:iCs/>
                <w:sz w:val="20"/>
                <w:szCs w:val="20"/>
                <w:lang w:val="hy-AM"/>
              </w:rPr>
            </w:pPr>
            <w:r w:rsidRPr="00994926">
              <w:rPr>
                <w:sz w:val="20"/>
                <w:szCs w:val="20"/>
              </w:rPr>
              <w:t>Заказчик</w:t>
            </w:r>
            <w:r w:rsidRPr="00994926">
              <w:rPr>
                <w:b/>
                <w:sz w:val="20"/>
                <w:szCs w:val="20"/>
              </w:rPr>
              <w:t xml:space="preserve"> </w:t>
            </w:r>
            <w:r w:rsidRPr="00994926">
              <w:rPr>
                <w:sz w:val="20"/>
                <w:szCs w:val="20"/>
              </w:rPr>
              <w:t>предоставляет места для хранения материалов, инвентаря, механизмов, о</w:t>
            </w:r>
            <w:r w:rsidRPr="00994926">
              <w:rPr>
                <w:bCs/>
                <w:iCs/>
                <w:sz w:val="20"/>
                <w:szCs w:val="20"/>
              </w:rPr>
              <w:t>казывает содействие в получении доступа представителей Подрядчика (сотрудников и/или привлеченных им третьих лиц) на объект Заказчика в соответствии с порядком, установленным на объектах Заказчика, и по выходным дням.</w:t>
            </w:r>
            <w:r w:rsidRPr="00994926">
              <w:rPr>
                <w:rFonts w:ascii="Sylfaen" w:hAnsi="Sylfaen"/>
                <w:bCs/>
                <w:iCs/>
                <w:sz w:val="20"/>
                <w:szCs w:val="20"/>
                <w:lang w:val="hy-AM"/>
              </w:rPr>
              <w:t>/</w:t>
            </w:r>
          </w:p>
          <w:p w14:paraId="4B026DBF" w14:textId="77777777" w:rsidR="006F2DC7" w:rsidRPr="00994926" w:rsidRDefault="006F2DC7" w:rsidP="006F2DC7">
            <w:pPr>
              <w:jc w:val="both"/>
              <w:rPr>
                <w:rFonts w:ascii="Sylfaen" w:hAnsi="Sylfaen" w:cs="Sylfaen"/>
                <w:color w:val="FF0000"/>
                <w:sz w:val="20"/>
                <w:szCs w:val="20"/>
                <w:lang w:val="hy-AM"/>
              </w:rPr>
            </w:pPr>
            <w:r w:rsidRPr="00994926">
              <w:rPr>
                <w:rFonts w:ascii="Sylfaen" w:hAnsi="Sylfaen" w:cs="Sylfaen"/>
                <w:sz w:val="20"/>
                <w:szCs w:val="20"/>
                <w:lang w:val="hy-AM"/>
              </w:rPr>
              <w:t xml:space="preserve">Պատվիրատուն տրամադրում է տարածք նյութերը, գույքը, մեխանիզմները պահելու համար, աջակցում է Պատվիրատուի օբյեկտ Կապալառուի ներկայացուցիչների (աշխատակիցների և/կամ նրա կողմից ներգրավված երրորդ անձանց) </w:t>
            </w:r>
            <w:r w:rsidRPr="00994926">
              <w:rPr>
                <w:rFonts w:ascii="Sylfaen" w:hAnsi="Sylfaen"/>
                <w:sz w:val="20"/>
                <w:szCs w:val="20"/>
                <w:lang w:val="hy-AM"/>
              </w:rPr>
              <w:t>մուտքի ստացմանը Պատվիրատուի օբյեկտներում սահմանված կարգին համապատասխան և հանգստյան օրերին</w:t>
            </w:r>
            <w:r w:rsidRPr="00994926">
              <w:rPr>
                <w:rFonts w:ascii="Sylfaen" w:hAnsi="Sylfaen" w:cs="Sylfaen"/>
                <w:sz w:val="20"/>
                <w:szCs w:val="20"/>
                <w:lang w:val="hy-AM"/>
              </w:rPr>
              <w:t>:</w:t>
            </w:r>
          </w:p>
        </w:tc>
      </w:tr>
      <w:tr w:rsidR="006F2DC7" w:rsidRPr="00AB75A1" w14:paraId="69D7677E" w14:textId="77777777" w:rsidTr="00994926">
        <w:trPr>
          <w:trHeight w:val="391"/>
          <w:jc w:val="center"/>
        </w:trPr>
        <w:tc>
          <w:tcPr>
            <w:tcW w:w="2907" w:type="dxa"/>
            <w:tcBorders>
              <w:top w:val="single" w:sz="4" w:space="0" w:color="000000"/>
              <w:left w:val="single" w:sz="4" w:space="0" w:color="000000"/>
              <w:bottom w:val="single" w:sz="4" w:space="0" w:color="000000"/>
              <w:right w:val="single" w:sz="4" w:space="0" w:color="000000"/>
            </w:tcBorders>
            <w:vAlign w:val="center"/>
          </w:tcPr>
          <w:p w14:paraId="24630266" w14:textId="77777777" w:rsidR="006F2DC7" w:rsidRPr="00994926" w:rsidRDefault="006F2DC7" w:rsidP="006F2DC7">
            <w:pPr>
              <w:pStyle w:val="a3"/>
              <w:ind w:left="0"/>
              <w:rPr>
                <w:rFonts w:ascii="Sylfaen" w:hAnsi="Sylfaen"/>
                <w:b/>
                <w:sz w:val="20"/>
                <w:szCs w:val="20"/>
                <w:lang w:val="hy-AM"/>
              </w:rPr>
            </w:pPr>
            <w:r w:rsidRPr="00994926">
              <w:rPr>
                <w:b/>
                <w:sz w:val="20"/>
                <w:szCs w:val="20"/>
                <w:lang w:val="hy-AM"/>
              </w:rPr>
              <w:t>Порядок контроля и приемки работ</w:t>
            </w:r>
          </w:p>
          <w:p w14:paraId="055FC5AB" w14:textId="77777777" w:rsidR="006F2DC7" w:rsidRPr="00994926" w:rsidRDefault="006F2DC7" w:rsidP="006F2DC7">
            <w:pPr>
              <w:pStyle w:val="a3"/>
              <w:ind w:left="0"/>
              <w:rPr>
                <w:rFonts w:ascii="Sylfaen" w:hAnsi="Sylfaen"/>
                <w:b/>
                <w:sz w:val="20"/>
                <w:szCs w:val="18"/>
                <w:lang w:val="hy-AM"/>
              </w:rPr>
            </w:pPr>
            <w:r w:rsidRPr="00994926">
              <w:rPr>
                <w:rFonts w:ascii="Sylfaen" w:hAnsi="Sylfaen"/>
                <w:b/>
                <w:sz w:val="20"/>
                <w:szCs w:val="18"/>
                <w:lang w:val="hy-AM"/>
              </w:rPr>
              <w:t>Աշխատանքների վերահսկման և ընդունման կարգը</w:t>
            </w:r>
          </w:p>
        </w:tc>
        <w:tc>
          <w:tcPr>
            <w:tcW w:w="7639" w:type="dxa"/>
            <w:tcBorders>
              <w:top w:val="single" w:sz="4" w:space="0" w:color="000000"/>
              <w:left w:val="single" w:sz="4" w:space="0" w:color="000000"/>
              <w:bottom w:val="single" w:sz="4" w:space="0" w:color="000000"/>
              <w:right w:val="single" w:sz="4" w:space="0" w:color="000000"/>
            </w:tcBorders>
          </w:tcPr>
          <w:p w14:paraId="462EF6F4" w14:textId="77777777" w:rsidR="006F2DC7" w:rsidRPr="00994926" w:rsidRDefault="006F2DC7" w:rsidP="006F2DC7">
            <w:pPr>
              <w:jc w:val="both"/>
              <w:rPr>
                <w:rFonts w:ascii="Sylfaen" w:hAnsi="Sylfaen"/>
                <w:sz w:val="20"/>
                <w:szCs w:val="20"/>
                <w:lang w:val="hy-AM"/>
              </w:rPr>
            </w:pPr>
            <w:r w:rsidRPr="00994926">
              <w:rPr>
                <w:sz w:val="20"/>
                <w:szCs w:val="20"/>
                <w:lang w:val="hy-AM"/>
              </w:rPr>
              <w:t>Подрядчик производит работы в соответствии с требованиями нормативных документов</w:t>
            </w:r>
            <w:r w:rsidRPr="00994926">
              <w:rPr>
                <w:rFonts w:ascii="Sylfaen" w:hAnsi="Sylfaen"/>
                <w:sz w:val="20"/>
                <w:szCs w:val="20"/>
                <w:lang w:val="hy-AM"/>
              </w:rPr>
              <w:t>.</w:t>
            </w:r>
          </w:p>
          <w:p w14:paraId="12C4D392" w14:textId="77777777" w:rsidR="006F2DC7" w:rsidRPr="00994926" w:rsidRDefault="006F2DC7" w:rsidP="006F2DC7">
            <w:pPr>
              <w:jc w:val="both"/>
              <w:rPr>
                <w:rFonts w:ascii="Sylfaen" w:hAnsi="Sylfaen"/>
                <w:sz w:val="20"/>
                <w:szCs w:val="20"/>
                <w:lang w:val="hy-AM"/>
              </w:rPr>
            </w:pPr>
            <w:r w:rsidRPr="00994926">
              <w:rPr>
                <w:rFonts w:ascii="Sylfaen" w:hAnsi="Sylfaen"/>
                <w:sz w:val="20"/>
                <w:szCs w:val="20"/>
                <w:lang w:val="hy-AM"/>
              </w:rPr>
              <w:t>Կապալառուն աշխատանքները կատարում է նորմատիվ փաստաթղթերի պահանջներին համապատասխան.</w:t>
            </w:r>
          </w:p>
          <w:p w14:paraId="23F55538" w14:textId="77777777" w:rsidR="006F2DC7" w:rsidRPr="00994926" w:rsidRDefault="006F2DC7" w:rsidP="006F2DC7">
            <w:pPr>
              <w:jc w:val="both"/>
              <w:rPr>
                <w:sz w:val="20"/>
                <w:szCs w:val="20"/>
                <w:lang w:val="hy-AM"/>
              </w:rPr>
            </w:pPr>
          </w:p>
          <w:p w14:paraId="15D2FC45" w14:textId="77777777" w:rsidR="006F2DC7" w:rsidRPr="00994926" w:rsidRDefault="006F2DC7" w:rsidP="006F2DC7">
            <w:pPr>
              <w:jc w:val="both"/>
              <w:rPr>
                <w:rFonts w:ascii="Sylfaen" w:hAnsi="Sylfaen"/>
                <w:sz w:val="20"/>
                <w:szCs w:val="20"/>
                <w:lang w:val="hy-AM"/>
              </w:rPr>
            </w:pPr>
            <w:r w:rsidRPr="00994926">
              <w:rPr>
                <w:sz w:val="20"/>
                <w:szCs w:val="20"/>
                <w:lang w:val="hy-AM"/>
              </w:rPr>
              <w:t>Строительные работы должны проводится с соблюдением сроков и объемов выполнения работ.</w:t>
            </w:r>
          </w:p>
          <w:p w14:paraId="5A249C03" w14:textId="77777777" w:rsidR="006F2DC7" w:rsidRPr="00994926" w:rsidRDefault="006F2DC7" w:rsidP="006F2DC7">
            <w:pPr>
              <w:jc w:val="both"/>
              <w:rPr>
                <w:sz w:val="20"/>
                <w:szCs w:val="20"/>
                <w:lang w:val="hy-AM"/>
              </w:rPr>
            </w:pPr>
            <w:r w:rsidRPr="00994926">
              <w:rPr>
                <w:sz w:val="20"/>
                <w:szCs w:val="20"/>
                <w:lang w:val="hy-AM"/>
              </w:rPr>
              <w:t xml:space="preserve"> </w:t>
            </w:r>
            <w:r w:rsidRPr="00994926">
              <w:rPr>
                <w:rFonts w:ascii="Sylfaen" w:hAnsi="Sylfaen" w:cs="Sylfaen"/>
                <w:sz w:val="20"/>
                <w:szCs w:val="20"/>
                <w:lang w:val="hy-AM"/>
              </w:rPr>
              <w:t>Շինարարական</w:t>
            </w:r>
            <w:r w:rsidRPr="00994926">
              <w:rPr>
                <w:sz w:val="20"/>
                <w:szCs w:val="20"/>
                <w:lang w:val="hy-AM"/>
              </w:rPr>
              <w:t xml:space="preserve"> </w:t>
            </w:r>
            <w:r w:rsidRPr="00994926">
              <w:rPr>
                <w:rFonts w:ascii="Sylfaen" w:hAnsi="Sylfaen" w:cs="Sylfaen"/>
                <w:sz w:val="20"/>
                <w:szCs w:val="20"/>
                <w:lang w:val="hy-AM"/>
              </w:rPr>
              <w:t>աշխատանքները</w:t>
            </w:r>
            <w:r w:rsidRPr="00994926">
              <w:rPr>
                <w:sz w:val="20"/>
                <w:szCs w:val="20"/>
                <w:lang w:val="hy-AM"/>
              </w:rPr>
              <w:t xml:space="preserve"> </w:t>
            </w:r>
            <w:r w:rsidRPr="00994926">
              <w:rPr>
                <w:rFonts w:ascii="Sylfaen" w:hAnsi="Sylfaen" w:cs="Sylfaen"/>
                <w:sz w:val="20"/>
                <w:szCs w:val="20"/>
                <w:lang w:val="hy-AM"/>
              </w:rPr>
              <w:t>պետք</w:t>
            </w:r>
            <w:r w:rsidRPr="00994926">
              <w:rPr>
                <w:sz w:val="20"/>
                <w:szCs w:val="20"/>
                <w:lang w:val="hy-AM"/>
              </w:rPr>
              <w:t xml:space="preserve"> </w:t>
            </w:r>
            <w:r w:rsidRPr="00994926">
              <w:rPr>
                <w:rFonts w:ascii="Sylfaen" w:hAnsi="Sylfaen" w:cs="Sylfaen"/>
                <w:sz w:val="20"/>
                <w:szCs w:val="20"/>
                <w:lang w:val="hy-AM"/>
              </w:rPr>
              <w:t>է</w:t>
            </w:r>
            <w:r w:rsidRPr="00994926">
              <w:rPr>
                <w:sz w:val="20"/>
                <w:szCs w:val="20"/>
                <w:lang w:val="hy-AM"/>
              </w:rPr>
              <w:t xml:space="preserve"> </w:t>
            </w:r>
            <w:r w:rsidRPr="00994926">
              <w:rPr>
                <w:rFonts w:ascii="Sylfaen" w:hAnsi="Sylfaen" w:cs="Sylfaen"/>
                <w:sz w:val="20"/>
                <w:szCs w:val="20"/>
                <w:lang w:val="hy-AM"/>
              </w:rPr>
              <w:t>իրականացվեն</w:t>
            </w:r>
            <w:r w:rsidRPr="00994926">
              <w:rPr>
                <w:sz w:val="20"/>
                <w:szCs w:val="20"/>
                <w:lang w:val="hy-AM"/>
              </w:rPr>
              <w:t xml:space="preserve"> </w:t>
            </w:r>
            <w:r w:rsidRPr="00994926">
              <w:rPr>
                <w:rFonts w:ascii="Sylfaen" w:hAnsi="Sylfaen" w:cs="Sylfaen"/>
                <w:sz w:val="20"/>
                <w:szCs w:val="20"/>
                <w:lang w:val="hy-AM"/>
              </w:rPr>
              <w:t>աշխատանքների</w:t>
            </w:r>
            <w:r w:rsidRPr="00994926">
              <w:rPr>
                <w:sz w:val="20"/>
                <w:szCs w:val="20"/>
                <w:lang w:val="hy-AM"/>
              </w:rPr>
              <w:t xml:space="preserve"> </w:t>
            </w:r>
            <w:r w:rsidRPr="00994926">
              <w:rPr>
                <w:rFonts w:ascii="Sylfaen" w:hAnsi="Sylfaen" w:cs="Sylfaen"/>
                <w:sz w:val="20"/>
                <w:szCs w:val="20"/>
                <w:lang w:val="hy-AM"/>
              </w:rPr>
              <w:t>կատարման</w:t>
            </w:r>
            <w:r w:rsidRPr="00994926">
              <w:rPr>
                <w:sz w:val="20"/>
                <w:szCs w:val="20"/>
                <w:lang w:val="hy-AM"/>
              </w:rPr>
              <w:t xml:space="preserve"> </w:t>
            </w:r>
            <w:r w:rsidRPr="00994926">
              <w:rPr>
                <w:rFonts w:ascii="Sylfaen" w:hAnsi="Sylfaen" w:cs="Sylfaen"/>
                <w:sz w:val="20"/>
                <w:szCs w:val="20"/>
                <w:lang w:val="hy-AM"/>
              </w:rPr>
              <w:t>ժամկետների</w:t>
            </w:r>
            <w:r w:rsidRPr="00994926">
              <w:rPr>
                <w:sz w:val="20"/>
                <w:szCs w:val="20"/>
                <w:lang w:val="hy-AM"/>
              </w:rPr>
              <w:t xml:space="preserve"> </w:t>
            </w:r>
            <w:r w:rsidRPr="00994926">
              <w:rPr>
                <w:rFonts w:ascii="Sylfaen" w:hAnsi="Sylfaen" w:cs="Sylfaen"/>
                <w:sz w:val="20"/>
                <w:szCs w:val="20"/>
                <w:lang w:val="hy-AM"/>
              </w:rPr>
              <w:t>և</w:t>
            </w:r>
            <w:r w:rsidRPr="00994926">
              <w:rPr>
                <w:sz w:val="20"/>
                <w:szCs w:val="20"/>
                <w:lang w:val="hy-AM"/>
              </w:rPr>
              <w:t xml:space="preserve"> </w:t>
            </w:r>
            <w:r w:rsidRPr="00994926">
              <w:rPr>
                <w:rFonts w:ascii="Sylfaen" w:hAnsi="Sylfaen" w:cs="Sylfaen"/>
                <w:sz w:val="20"/>
                <w:szCs w:val="20"/>
                <w:lang w:val="hy-AM"/>
              </w:rPr>
              <w:t>ծավալների</w:t>
            </w:r>
            <w:r w:rsidRPr="00994926">
              <w:rPr>
                <w:sz w:val="20"/>
                <w:szCs w:val="20"/>
                <w:lang w:val="hy-AM"/>
              </w:rPr>
              <w:t xml:space="preserve"> </w:t>
            </w:r>
            <w:r w:rsidRPr="00994926">
              <w:rPr>
                <w:rFonts w:ascii="Sylfaen" w:hAnsi="Sylfaen" w:cs="Sylfaen"/>
                <w:sz w:val="20"/>
                <w:szCs w:val="20"/>
                <w:lang w:val="hy-AM"/>
              </w:rPr>
              <w:t>պահպանմամբ:</w:t>
            </w:r>
          </w:p>
          <w:p w14:paraId="4981FABA" w14:textId="77777777" w:rsidR="006F2DC7" w:rsidRPr="00994926" w:rsidRDefault="006F2DC7" w:rsidP="006F2DC7">
            <w:pPr>
              <w:jc w:val="both"/>
              <w:rPr>
                <w:rFonts w:ascii="Sylfaen" w:hAnsi="Sylfaen"/>
                <w:sz w:val="20"/>
                <w:szCs w:val="20"/>
                <w:lang w:val="hy-AM"/>
              </w:rPr>
            </w:pPr>
            <w:r w:rsidRPr="00994926">
              <w:rPr>
                <w:sz w:val="20"/>
                <w:szCs w:val="20"/>
                <w:lang w:val="hy-AM"/>
              </w:rPr>
              <w:t xml:space="preserve">Приемку скрытых работ осуществлять при обязательном участии представителей </w:t>
            </w:r>
            <w:r w:rsidRPr="00994926">
              <w:rPr>
                <w:sz w:val="20"/>
                <w:szCs w:val="20"/>
              </w:rPr>
              <w:t xml:space="preserve"> </w:t>
            </w:r>
            <w:r w:rsidRPr="00994926">
              <w:rPr>
                <w:sz w:val="20"/>
                <w:szCs w:val="20"/>
                <w:lang w:val="hy-AM"/>
              </w:rPr>
              <w:t xml:space="preserve"> Заказчика </w:t>
            </w:r>
            <w:r w:rsidRPr="00994926">
              <w:rPr>
                <w:sz w:val="20"/>
                <w:szCs w:val="20"/>
              </w:rPr>
              <w:t xml:space="preserve">(уполномоченных и компетентных лиц) </w:t>
            </w:r>
            <w:r w:rsidRPr="00994926">
              <w:rPr>
                <w:sz w:val="20"/>
                <w:szCs w:val="20"/>
                <w:lang w:val="hy-AM"/>
              </w:rPr>
              <w:t>и Подрядчика.</w:t>
            </w:r>
          </w:p>
          <w:p w14:paraId="1A7C9108" w14:textId="77777777" w:rsidR="006F2DC7" w:rsidRPr="00994926" w:rsidRDefault="006F2DC7" w:rsidP="006F2DC7">
            <w:pPr>
              <w:jc w:val="both"/>
              <w:rPr>
                <w:rFonts w:ascii="Sylfaen" w:hAnsi="Sylfaen"/>
                <w:sz w:val="20"/>
                <w:szCs w:val="20"/>
                <w:lang w:val="hy-AM"/>
              </w:rPr>
            </w:pPr>
            <w:r w:rsidRPr="00994926">
              <w:rPr>
                <w:rFonts w:ascii="Sylfaen" w:hAnsi="Sylfaen"/>
                <w:sz w:val="20"/>
                <w:szCs w:val="20"/>
                <w:lang w:val="hy-AM"/>
              </w:rPr>
              <w:lastRenderedPageBreak/>
              <w:t>Թաքնված աշխատանքների ընդունումն իրականացնել Պատվիրատուի (լիազորված և իրավասու անձանց) և Կապալառուի ներկայացուցիչների պարտադիր մասնակցությամբ.</w:t>
            </w:r>
          </w:p>
          <w:p w14:paraId="37D4A31E" w14:textId="77777777" w:rsidR="006F2DC7" w:rsidRPr="00994926" w:rsidRDefault="006F2DC7" w:rsidP="006F2DC7">
            <w:pPr>
              <w:jc w:val="both"/>
              <w:rPr>
                <w:sz w:val="20"/>
                <w:szCs w:val="20"/>
                <w:lang w:val="hy-AM"/>
              </w:rPr>
            </w:pPr>
          </w:p>
          <w:p w14:paraId="73828D1D" w14:textId="77777777" w:rsidR="006F2DC7" w:rsidRPr="00994926" w:rsidRDefault="006F2DC7" w:rsidP="006F2DC7">
            <w:pPr>
              <w:jc w:val="both"/>
              <w:rPr>
                <w:rFonts w:ascii="Sylfaen" w:hAnsi="Sylfaen"/>
                <w:sz w:val="20"/>
                <w:szCs w:val="20"/>
              </w:rPr>
            </w:pPr>
            <w:r w:rsidRPr="00994926">
              <w:rPr>
                <w:sz w:val="20"/>
                <w:szCs w:val="20"/>
              </w:rPr>
              <w:t>По завершении выполнения работ</w:t>
            </w:r>
            <w:r w:rsidRPr="00994926">
              <w:rPr>
                <w:sz w:val="20"/>
                <w:szCs w:val="20"/>
                <w:lang w:val="hy-AM"/>
              </w:rPr>
              <w:t xml:space="preserve"> </w:t>
            </w:r>
            <w:r w:rsidRPr="00994926">
              <w:rPr>
                <w:sz w:val="20"/>
                <w:szCs w:val="20"/>
              </w:rPr>
              <w:t>подписывается</w:t>
            </w:r>
            <w:r w:rsidRPr="00994926">
              <w:rPr>
                <w:rFonts w:ascii="Sylfaen" w:hAnsi="Sylfaen"/>
                <w:sz w:val="20"/>
                <w:szCs w:val="20"/>
                <w:lang w:val="hy-AM"/>
              </w:rPr>
              <w:t xml:space="preserve"> </w:t>
            </w:r>
            <w:r w:rsidRPr="00994926">
              <w:rPr>
                <w:sz w:val="20"/>
                <w:szCs w:val="20"/>
              </w:rPr>
              <w:t>Акт сдачи-приемки выполненных Работ.</w:t>
            </w:r>
          </w:p>
          <w:p w14:paraId="726C7BDB" w14:textId="77777777" w:rsidR="006F2DC7" w:rsidRPr="00994926" w:rsidRDefault="006F2DC7" w:rsidP="006F2DC7">
            <w:pPr>
              <w:jc w:val="both"/>
              <w:rPr>
                <w:rFonts w:ascii="Sylfaen" w:hAnsi="Sylfaen"/>
                <w:sz w:val="20"/>
                <w:szCs w:val="20"/>
                <w:lang w:val="hy-AM"/>
              </w:rPr>
            </w:pPr>
            <w:r w:rsidRPr="00994926">
              <w:rPr>
                <w:rFonts w:ascii="Sylfaen" w:hAnsi="Sylfaen"/>
                <w:sz w:val="20"/>
                <w:szCs w:val="20"/>
                <w:lang w:val="hy-AM"/>
              </w:rPr>
              <w:t>Աշխատանքների ավարտից հետո ստորագրվում է կատարված աշխատանքների հանձնման-ընդունման Ակտ:</w:t>
            </w:r>
          </w:p>
          <w:p w14:paraId="46D8772C" w14:textId="77777777" w:rsidR="006F2DC7" w:rsidRPr="00994926" w:rsidRDefault="006F2DC7" w:rsidP="006F2DC7">
            <w:pPr>
              <w:jc w:val="both"/>
              <w:rPr>
                <w:sz w:val="20"/>
                <w:szCs w:val="20"/>
              </w:rPr>
            </w:pPr>
          </w:p>
          <w:p w14:paraId="79609B23" w14:textId="77777777" w:rsidR="006F2DC7" w:rsidRPr="00994926" w:rsidRDefault="006F2DC7" w:rsidP="006F2DC7">
            <w:pPr>
              <w:jc w:val="both"/>
              <w:rPr>
                <w:rFonts w:ascii="Sylfaen" w:hAnsi="Sylfaen"/>
                <w:sz w:val="20"/>
                <w:szCs w:val="20"/>
              </w:rPr>
            </w:pPr>
            <w:r w:rsidRPr="00994926">
              <w:rPr>
                <w:sz w:val="20"/>
                <w:szCs w:val="20"/>
              </w:rPr>
              <w:t>Контроль со стороны Заказчика осуществляется ответственными лицами Заказчика.</w:t>
            </w:r>
          </w:p>
          <w:p w14:paraId="0A2C8AD9" w14:textId="77777777" w:rsidR="006F2DC7" w:rsidRPr="00994926" w:rsidRDefault="006F2DC7" w:rsidP="006F2DC7">
            <w:pPr>
              <w:jc w:val="both"/>
              <w:rPr>
                <w:rFonts w:ascii="Sylfaen" w:hAnsi="Sylfaen"/>
                <w:sz w:val="20"/>
                <w:szCs w:val="20"/>
                <w:lang w:val="hy-AM"/>
              </w:rPr>
            </w:pPr>
            <w:r w:rsidRPr="00994926">
              <w:rPr>
                <w:rFonts w:ascii="Sylfaen" w:hAnsi="Sylfaen"/>
                <w:sz w:val="20"/>
                <w:szCs w:val="20"/>
                <w:lang w:val="hy-AM"/>
              </w:rPr>
              <w:t>Պատվիրատուի կողմից վերահսկողությունն իրականացվում է Պատվիրատուի պատասխանատու անձանց կողմից:</w:t>
            </w:r>
          </w:p>
        </w:tc>
      </w:tr>
    </w:tbl>
    <w:p w14:paraId="152E1C4C" w14:textId="77777777" w:rsidR="005C7BA8" w:rsidRPr="006F2DC7" w:rsidRDefault="005C7BA8" w:rsidP="006A1388">
      <w:pPr>
        <w:spacing w:after="160" w:line="276" w:lineRule="auto"/>
        <w:jc w:val="center"/>
        <w:rPr>
          <w:b/>
          <w:sz w:val="28"/>
          <w:szCs w:val="28"/>
        </w:rPr>
      </w:pPr>
    </w:p>
    <w:p w14:paraId="25004AF5" w14:textId="77777777" w:rsidR="005C7BA8" w:rsidRPr="00FD245F" w:rsidRDefault="005C7BA8" w:rsidP="006A1388">
      <w:pPr>
        <w:spacing w:after="160" w:line="276" w:lineRule="auto"/>
        <w:jc w:val="center"/>
        <w:rPr>
          <w:b/>
          <w:sz w:val="28"/>
          <w:szCs w:val="28"/>
          <w:lang w:val="hy-AM"/>
        </w:rPr>
      </w:pPr>
    </w:p>
    <w:p w14:paraId="17485297" w14:textId="77777777" w:rsidR="0047423D" w:rsidRPr="00FD245F" w:rsidRDefault="0047423D" w:rsidP="006A1388">
      <w:pPr>
        <w:spacing w:after="160" w:line="276" w:lineRule="auto"/>
        <w:jc w:val="center"/>
        <w:rPr>
          <w:b/>
          <w:sz w:val="28"/>
          <w:szCs w:val="28"/>
          <w:lang w:val="hy-AM"/>
        </w:rPr>
      </w:pPr>
    </w:p>
    <w:p w14:paraId="4C9521D1" w14:textId="77777777" w:rsidR="0047423D" w:rsidRPr="00FD245F" w:rsidRDefault="0047423D" w:rsidP="006A1388">
      <w:pPr>
        <w:spacing w:after="160" w:line="276" w:lineRule="auto"/>
        <w:jc w:val="center"/>
        <w:rPr>
          <w:b/>
          <w:sz w:val="28"/>
          <w:szCs w:val="28"/>
          <w:lang w:val="hy-AM"/>
        </w:rPr>
      </w:pPr>
    </w:p>
    <w:p w14:paraId="103F1E8A" w14:textId="77777777" w:rsidR="0047423D" w:rsidRPr="00FD245F" w:rsidRDefault="0047423D" w:rsidP="006A1388">
      <w:pPr>
        <w:spacing w:after="160" w:line="276" w:lineRule="auto"/>
        <w:jc w:val="center"/>
        <w:rPr>
          <w:b/>
          <w:sz w:val="28"/>
          <w:szCs w:val="28"/>
          <w:lang w:val="hy-AM"/>
        </w:rPr>
      </w:pPr>
    </w:p>
    <w:p w14:paraId="60835A90" w14:textId="77777777" w:rsidR="00063F5C" w:rsidRPr="00FD245F" w:rsidRDefault="00063F5C" w:rsidP="006A1388">
      <w:pPr>
        <w:spacing w:after="160" w:line="276" w:lineRule="auto"/>
        <w:jc w:val="center"/>
        <w:rPr>
          <w:b/>
          <w:sz w:val="28"/>
          <w:szCs w:val="28"/>
          <w:lang w:val="hy-AM"/>
        </w:rPr>
      </w:pPr>
    </w:p>
    <w:p w14:paraId="2A363CA0" w14:textId="77777777" w:rsidR="00063F5C" w:rsidRPr="00FD245F" w:rsidRDefault="00063F5C" w:rsidP="006A1388">
      <w:pPr>
        <w:spacing w:after="160" w:line="276" w:lineRule="auto"/>
        <w:jc w:val="center"/>
        <w:rPr>
          <w:b/>
          <w:sz w:val="28"/>
          <w:szCs w:val="28"/>
          <w:lang w:val="hy-AM"/>
        </w:rPr>
      </w:pPr>
    </w:p>
    <w:p w14:paraId="7DC098B1" w14:textId="77777777" w:rsidR="00063F5C" w:rsidRPr="00FD245F" w:rsidRDefault="00063F5C" w:rsidP="006A1388">
      <w:pPr>
        <w:spacing w:after="160" w:line="276" w:lineRule="auto"/>
        <w:jc w:val="center"/>
        <w:rPr>
          <w:b/>
          <w:sz w:val="28"/>
          <w:szCs w:val="28"/>
          <w:lang w:val="hy-AM"/>
        </w:rPr>
      </w:pPr>
    </w:p>
    <w:p w14:paraId="60AEC4F2" w14:textId="77777777" w:rsidR="00FB358E" w:rsidRPr="00FD245F" w:rsidRDefault="00FB358E" w:rsidP="006A1388">
      <w:pPr>
        <w:spacing w:after="160" w:line="276" w:lineRule="auto"/>
        <w:jc w:val="center"/>
        <w:rPr>
          <w:b/>
          <w:sz w:val="28"/>
          <w:szCs w:val="28"/>
          <w:lang w:val="hy-AM"/>
        </w:rPr>
      </w:pPr>
    </w:p>
    <w:p w14:paraId="2BC6617D" w14:textId="77777777" w:rsidR="00FB358E" w:rsidRPr="00FD245F" w:rsidRDefault="00FB358E" w:rsidP="006A1388">
      <w:pPr>
        <w:spacing w:after="160" w:line="276" w:lineRule="auto"/>
        <w:jc w:val="center"/>
        <w:rPr>
          <w:b/>
          <w:sz w:val="28"/>
          <w:szCs w:val="28"/>
          <w:lang w:val="hy-AM"/>
        </w:rPr>
      </w:pPr>
    </w:p>
    <w:p w14:paraId="7496CFA0" w14:textId="565303EA" w:rsidR="00994926" w:rsidRDefault="00994926">
      <w:pPr>
        <w:spacing w:after="160" w:line="259" w:lineRule="auto"/>
        <w:rPr>
          <w:b/>
          <w:sz w:val="28"/>
          <w:szCs w:val="28"/>
          <w:lang w:val="hy-AM"/>
        </w:rPr>
      </w:pPr>
      <w:r>
        <w:rPr>
          <w:b/>
          <w:sz w:val="28"/>
          <w:szCs w:val="28"/>
          <w:lang w:val="hy-AM"/>
        </w:rPr>
        <w:br w:type="page"/>
      </w:r>
    </w:p>
    <w:p w14:paraId="2A6A01AC" w14:textId="3EE40BD0" w:rsidR="00FA5E42" w:rsidRPr="00AE6F1E" w:rsidRDefault="00FA5E42" w:rsidP="000205CF">
      <w:pPr>
        <w:pStyle w:val="3"/>
        <w:spacing w:before="0" w:after="0" w:line="276" w:lineRule="auto"/>
        <w:jc w:val="right"/>
      </w:pPr>
      <w:bookmarkStart w:id="42" w:name="_Toc200275987"/>
      <w:bookmarkStart w:id="43" w:name="_Toc232091417"/>
      <w:bookmarkStart w:id="44" w:name="_Toc235689745"/>
      <w:r w:rsidRPr="00AE6F1E">
        <w:rPr>
          <w:rFonts w:ascii="Times New Roman" w:hAnsi="Times New Roman" w:cs="Times New Roman"/>
          <w:b w:val="0"/>
          <w:sz w:val="28"/>
          <w:szCs w:val="28"/>
        </w:rPr>
        <w:lastRenderedPageBreak/>
        <w:t>Приложение №1</w:t>
      </w:r>
      <w:bookmarkEnd w:id="42"/>
      <w:r w:rsidRPr="00AE6F1E">
        <w:t xml:space="preserve"> </w:t>
      </w:r>
      <w:r w:rsidRPr="00AE6F1E">
        <w:rPr>
          <w:rFonts w:ascii="Times New Roman" w:hAnsi="Times New Roman" w:cs="Times New Roman"/>
          <w:b w:val="0"/>
          <w:sz w:val="28"/>
          <w:szCs w:val="28"/>
        </w:rPr>
        <w:t>к техническому заданию</w:t>
      </w:r>
      <w:bookmarkEnd w:id="43"/>
      <w:bookmarkEnd w:id="44"/>
    </w:p>
    <w:p w14:paraId="28DE58AD" w14:textId="77777777" w:rsidR="00AB75A1" w:rsidRPr="007D7FD4" w:rsidRDefault="00AB75A1" w:rsidP="00AB75A1">
      <w:pPr>
        <w:tabs>
          <w:tab w:val="left" w:pos="8610"/>
        </w:tabs>
        <w:jc w:val="right"/>
        <w:rPr>
          <w:lang w:val="hy-AM"/>
        </w:rPr>
      </w:pPr>
    </w:p>
    <w:p w14:paraId="74FCABA7" w14:textId="77777777" w:rsidR="00AB75A1" w:rsidRPr="006B18F3" w:rsidRDefault="00AB75A1" w:rsidP="00AB75A1">
      <w:pPr>
        <w:tabs>
          <w:tab w:val="left" w:pos="8610"/>
        </w:tabs>
        <w:jc w:val="center"/>
        <w:rPr>
          <w:color w:val="FF0000"/>
          <w:sz w:val="22"/>
          <w:szCs w:val="22"/>
          <w:lang w:val="hy-AM"/>
        </w:rPr>
      </w:pPr>
      <w:r w:rsidRPr="00F12B4B">
        <w:rPr>
          <w:sz w:val="22"/>
          <w:szCs w:val="22"/>
          <w:lang w:val="hy-AM"/>
        </w:rPr>
        <w:t xml:space="preserve">           Ведомость объемов </w:t>
      </w:r>
      <w:r w:rsidRPr="004A56E9">
        <w:rPr>
          <w:sz w:val="22"/>
          <w:szCs w:val="22"/>
          <w:lang w:val="hy-AM"/>
        </w:rPr>
        <w:t xml:space="preserve">работ </w:t>
      </w:r>
      <w:r w:rsidRPr="006B18F3">
        <w:rPr>
          <w:sz w:val="22"/>
          <w:szCs w:val="22"/>
          <w:lang w:val="hy-AM"/>
        </w:rPr>
        <w:t>/ Աշխատանքների ծավալների ամփոփագիր</w:t>
      </w:r>
    </w:p>
    <w:p w14:paraId="1C521876" w14:textId="77777777" w:rsidR="00AB75A1" w:rsidRPr="00AD018E" w:rsidRDefault="00AB75A1" w:rsidP="00AB75A1">
      <w:pPr>
        <w:numPr>
          <w:ilvl w:val="1"/>
          <w:numId w:val="19"/>
        </w:numPr>
        <w:tabs>
          <w:tab w:val="left" w:pos="8610"/>
        </w:tabs>
        <w:ind w:left="1146" w:hanging="720"/>
        <w:jc w:val="center"/>
        <w:rPr>
          <w:sz w:val="22"/>
          <w:szCs w:val="22"/>
          <w:lang w:val="hy-AM"/>
        </w:rPr>
      </w:pPr>
      <w:r w:rsidRPr="00AD018E">
        <w:rPr>
          <w:sz w:val="22"/>
          <w:szCs w:val="22"/>
          <w:lang w:val="hy-AM"/>
        </w:rPr>
        <w:t xml:space="preserve">Ремонт пассажирской платформы о/п </w:t>
      </w:r>
      <w:r w:rsidRPr="00AD018E">
        <w:rPr>
          <w:sz w:val="22"/>
          <w:szCs w:val="22"/>
        </w:rPr>
        <w:t>Айкашен</w:t>
      </w:r>
      <w:r w:rsidRPr="00AD018E">
        <w:rPr>
          <w:sz w:val="22"/>
          <w:szCs w:val="22"/>
          <w:lang w:val="hy-AM"/>
        </w:rPr>
        <w:t xml:space="preserve"> ЗАО «ЮКЖД» (инвентарный № </w:t>
      </w:r>
      <w:r w:rsidRPr="00AD018E">
        <w:rPr>
          <w:sz w:val="22"/>
          <w:szCs w:val="22"/>
        </w:rPr>
        <w:t>20020248</w:t>
      </w:r>
      <w:r w:rsidRPr="00AD018E">
        <w:rPr>
          <w:sz w:val="22"/>
          <w:szCs w:val="22"/>
          <w:lang w:val="hy-AM"/>
        </w:rPr>
        <w:t>)</w:t>
      </w:r>
    </w:p>
    <w:p w14:paraId="148124D6" w14:textId="6B20B886" w:rsidR="00AB75A1" w:rsidRPr="00AD018E" w:rsidRDefault="00AB75A1" w:rsidP="00AB75A1">
      <w:pPr>
        <w:numPr>
          <w:ilvl w:val="1"/>
          <w:numId w:val="19"/>
        </w:numPr>
        <w:tabs>
          <w:tab w:val="left" w:pos="8610"/>
        </w:tabs>
        <w:ind w:left="1146" w:hanging="720"/>
        <w:jc w:val="center"/>
        <w:rPr>
          <w:sz w:val="22"/>
          <w:szCs w:val="22"/>
          <w:lang w:val="hy-AM"/>
        </w:rPr>
      </w:pPr>
      <w:r w:rsidRPr="00AD018E">
        <w:rPr>
          <w:sz w:val="22"/>
          <w:szCs w:val="22"/>
          <w:lang w:val="hy-AM"/>
        </w:rPr>
        <w:t xml:space="preserve">«ՀԿԵ» ՓԲԸ </w:t>
      </w:r>
      <w:r w:rsidR="00E606A2">
        <w:rPr>
          <w:sz w:val="22"/>
          <w:szCs w:val="22"/>
          <w:lang w:val="hy-AM"/>
        </w:rPr>
        <w:t>Հա</w:t>
      </w:r>
      <w:r w:rsidRPr="00AD018E">
        <w:rPr>
          <w:sz w:val="22"/>
          <w:szCs w:val="22"/>
          <w:lang w:val="hy-AM"/>
        </w:rPr>
        <w:t>յկաշեն կայարանի ուղևորային հարթակի վերանորոգում (գույքագրման համար՝ 20020248):</w:t>
      </w:r>
    </w:p>
    <w:tbl>
      <w:tblPr>
        <w:tblW w:w="5211"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655"/>
        <w:gridCol w:w="1288"/>
        <w:gridCol w:w="1116"/>
      </w:tblGrid>
      <w:tr w:rsidR="00AB75A1" w:rsidRPr="005778D7" w14:paraId="30E73077" w14:textId="77777777" w:rsidTr="00AB75A1">
        <w:trPr>
          <w:trHeight w:val="517"/>
        </w:trPr>
        <w:tc>
          <w:tcPr>
            <w:tcW w:w="267" w:type="pct"/>
            <w:vMerge w:val="restart"/>
            <w:shd w:val="clear" w:color="auto" w:fill="auto"/>
            <w:vAlign w:val="center"/>
            <w:hideMark/>
          </w:tcPr>
          <w:p w14:paraId="6DCF1CA8" w14:textId="77777777" w:rsidR="00AB75A1" w:rsidRPr="005778D7" w:rsidRDefault="00AB75A1" w:rsidP="002F6A10">
            <w:pPr>
              <w:jc w:val="center"/>
            </w:pPr>
            <w:r w:rsidRPr="005778D7">
              <w:t>N</w:t>
            </w:r>
          </w:p>
        </w:tc>
        <w:tc>
          <w:tcPr>
            <w:tcW w:w="3602" w:type="pct"/>
            <w:vMerge w:val="restart"/>
            <w:shd w:val="clear" w:color="auto" w:fill="auto"/>
            <w:vAlign w:val="center"/>
            <w:hideMark/>
          </w:tcPr>
          <w:p w14:paraId="3D8B5BB5" w14:textId="77777777" w:rsidR="00AB75A1" w:rsidRPr="005778D7" w:rsidRDefault="00AB75A1" w:rsidP="002F6A10">
            <w:pPr>
              <w:jc w:val="center"/>
            </w:pPr>
            <w:r w:rsidRPr="005778D7">
              <w:t>Наименование  работ</w:t>
            </w:r>
          </w:p>
        </w:tc>
        <w:tc>
          <w:tcPr>
            <w:tcW w:w="606" w:type="pct"/>
            <w:vMerge w:val="restart"/>
            <w:shd w:val="clear" w:color="auto" w:fill="auto"/>
            <w:textDirection w:val="btLr"/>
            <w:vAlign w:val="center"/>
            <w:hideMark/>
          </w:tcPr>
          <w:p w14:paraId="264A0034" w14:textId="77777777" w:rsidR="00AB75A1" w:rsidRPr="005778D7" w:rsidRDefault="00AB75A1" w:rsidP="002F6A10">
            <w:pPr>
              <w:jc w:val="center"/>
            </w:pPr>
            <w:r w:rsidRPr="005778D7">
              <w:t>Ед.изм.</w:t>
            </w:r>
            <w:r w:rsidRPr="005778D7">
              <w:br/>
              <w:t>Չափման  միավոր</w:t>
            </w:r>
          </w:p>
        </w:tc>
        <w:tc>
          <w:tcPr>
            <w:tcW w:w="525" w:type="pct"/>
            <w:vMerge w:val="restart"/>
            <w:shd w:val="clear" w:color="auto" w:fill="auto"/>
            <w:textDirection w:val="btLr"/>
            <w:vAlign w:val="center"/>
            <w:hideMark/>
          </w:tcPr>
          <w:p w14:paraId="7FF68F5F" w14:textId="77777777" w:rsidR="00AB75A1" w:rsidRPr="005778D7" w:rsidRDefault="00AB75A1" w:rsidP="002F6A10">
            <w:pPr>
              <w:jc w:val="center"/>
            </w:pPr>
            <w:r w:rsidRPr="005778D7">
              <w:t>Количество</w:t>
            </w:r>
            <w:r w:rsidRPr="005778D7">
              <w:br/>
              <w:t>Քանակը</w:t>
            </w:r>
          </w:p>
        </w:tc>
      </w:tr>
      <w:tr w:rsidR="00AB75A1" w:rsidRPr="005778D7" w14:paraId="2A6EF9DC" w14:textId="77777777" w:rsidTr="00AB75A1">
        <w:trPr>
          <w:trHeight w:val="1200"/>
        </w:trPr>
        <w:tc>
          <w:tcPr>
            <w:tcW w:w="267" w:type="pct"/>
            <w:vMerge/>
            <w:vAlign w:val="center"/>
            <w:hideMark/>
          </w:tcPr>
          <w:p w14:paraId="303B0FEF" w14:textId="77777777" w:rsidR="00AB75A1" w:rsidRPr="005778D7" w:rsidRDefault="00AB75A1" w:rsidP="002F6A10"/>
        </w:tc>
        <w:tc>
          <w:tcPr>
            <w:tcW w:w="3602" w:type="pct"/>
            <w:vMerge/>
            <w:vAlign w:val="center"/>
            <w:hideMark/>
          </w:tcPr>
          <w:p w14:paraId="64DF2155" w14:textId="77777777" w:rsidR="00AB75A1" w:rsidRPr="005778D7" w:rsidRDefault="00AB75A1" w:rsidP="002F6A10"/>
        </w:tc>
        <w:tc>
          <w:tcPr>
            <w:tcW w:w="606" w:type="pct"/>
            <w:vMerge/>
            <w:vAlign w:val="center"/>
            <w:hideMark/>
          </w:tcPr>
          <w:p w14:paraId="5F0EAE17" w14:textId="77777777" w:rsidR="00AB75A1" w:rsidRPr="005778D7" w:rsidRDefault="00AB75A1" w:rsidP="002F6A10"/>
        </w:tc>
        <w:tc>
          <w:tcPr>
            <w:tcW w:w="525" w:type="pct"/>
            <w:vMerge/>
            <w:vAlign w:val="center"/>
            <w:hideMark/>
          </w:tcPr>
          <w:p w14:paraId="51399DFE" w14:textId="77777777" w:rsidR="00AB75A1" w:rsidRPr="005778D7" w:rsidRDefault="00AB75A1" w:rsidP="002F6A10"/>
        </w:tc>
      </w:tr>
      <w:tr w:rsidR="00AB75A1" w:rsidRPr="005778D7" w14:paraId="1D8C4253" w14:textId="77777777" w:rsidTr="00AB75A1">
        <w:trPr>
          <w:trHeight w:val="458"/>
        </w:trPr>
        <w:tc>
          <w:tcPr>
            <w:tcW w:w="267" w:type="pct"/>
            <w:vMerge/>
            <w:vAlign w:val="center"/>
            <w:hideMark/>
          </w:tcPr>
          <w:p w14:paraId="7E742590" w14:textId="77777777" w:rsidR="00AB75A1" w:rsidRPr="005778D7" w:rsidRDefault="00AB75A1" w:rsidP="002F6A10"/>
        </w:tc>
        <w:tc>
          <w:tcPr>
            <w:tcW w:w="3602" w:type="pct"/>
            <w:vMerge/>
            <w:vAlign w:val="center"/>
            <w:hideMark/>
          </w:tcPr>
          <w:p w14:paraId="48D211CE" w14:textId="77777777" w:rsidR="00AB75A1" w:rsidRPr="005778D7" w:rsidRDefault="00AB75A1" w:rsidP="002F6A10"/>
        </w:tc>
        <w:tc>
          <w:tcPr>
            <w:tcW w:w="606" w:type="pct"/>
            <w:vMerge/>
            <w:vAlign w:val="center"/>
            <w:hideMark/>
          </w:tcPr>
          <w:p w14:paraId="3E01D57E" w14:textId="77777777" w:rsidR="00AB75A1" w:rsidRPr="005778D7" w:rsidRDefault="00AB75A1" w:rsidP="002F6A10"/>
        </w:tc>
        <w:tc>
          <w:tcPr>
            <w:tcW w:w="525" w:type="pct"/>
            <w:vMerge/>
            <w:vAlign w:val="center"/>
            <w:hideMark/>
          </w:tcPr>
          <w:p w14:paraId="67680B74" w14:textId="77777777" w:rsidR="00AB75A1" w:rsidRPr="005778D7" w:rsidRDefault="00AB75A1" w:rsidP="002F6A10"/>
        </w:tc>
      </w:tr>
      <w:tr w:rsidR="00AB75A1" w:rsidRPr="005778D7" w14:paraId="3C3E8035" w14:textId="77777777" w:rsidTr="00AB75A1">
        <w:trPr>
          <w:trHeight w:val="70"/>
        </w:trPr>
        <w:tc>
          <w:tcPr>
            <w:tcW w:w="267" w:type="pct"/>
            <w:shd w:val="clear" w:color="000000" w:fill="FFFFFF"/>
            <w:noWrap/>
            <w:vAlign w:val="center"/>
            <w:hideMark/>
          </w:tcPr>
          <w:p w14:paraId="28D9342F" w14:textId="77777777" w:rsidR="00AB75A1" w:rsidRPr="005778D7" w:rsidRDefault="00AB75A1" w:rsidP="002F6A10">
            <w:pPr>
              <w:jc w:val="center"/>
            </w:pPr>
            <w:r w:rsidRPr="005778D7">
              <w:t>1</w:t>
            </w:r>
          </w:p>
        </w:tc>
        <w:tc>
          <w:tcPr>
            <w:tcW w:w="3602" w:type="pct"/>
            <w:shd w:val="clear" w:color="000000" w:fill="FFFFFF"/>
            <w:vAlign w:val="center"/>
          </w:tcPr>
          <w:p w14:paraId="2FB3B43C" w14:textId="77777777" w:rsidR="00AB75A1" w:rsidRPr="005778D7" w:rsidRDefault="00AB75A1" w:rsidP="002F6A10">
            <w:r w:rsidRPr="009C2D80">
              <w:t>Разборка  асфальтового  покрытия  толщ.5см Ասֆալտի շերտի քանդում 5սմ հաստ 275м2</w:t>
            </w:r>
          </w:p>
        </w:tc>
        <w:tc>
          <w:tcPr>
            <w:tcW w:w="606"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1C162E60" w14:textId="77777777" w:rsidR="00AB75A1" w:rsidRPr="005778D7" w:rsidRDefault="00AB75A1" w:rsidP="002F6A10">
            <w:pPr>
              <w:jc w:val="center"/>
            </w:pPr>
            <w:r>
              <w:t>м2</w:t>
            </w:r>
          </w:p>
        </w:tc>
        <w:tc>
          <w:tcPr>
            <w:tcW w:w="525" w:type="pct"/>
            <w:shd w:val="clear" w:color="000000" w:fill="FFFFFF"/>
            <w:noWrap/>
            <w:vAlign w:val="center"/>
          </w:tcPr>
          <w:p w14:paraId="19FDE4C8" w14:textId="77777777" w:rsidR="00AB75A1" w:rsidRPr="005778D7" w:rsidRDefault="00AB75A1" w:rsidP="002F6A10">
            <w:pPr>
              <w:jc w:val="center"/>
            </w:pPr>
            <w:r>
              <w:t>275</w:t>
            </w:r>
          </w:p>
        </w:tc>
      </w:tr>
      <w:tr w:rsidR="00AB75A1" w:rsidRPr="005778D7" w14:paraId="0AD6AF43" w14:textId="77777777" w:rsidTr="00AB75A1">
        <w:trPr>
          <w:trHeight w:val="70"/>
        </w:trPr>
        <w:tc>
          <w:tcPr>
            <w:tcW w:w="267" w:type="pct"/>
            <w:shd w:val="clear" w:color="000000" w:fill="FFFFFF"/>
            <w:noWrap/>
            <w:vAlign w:val="center"/>
            <w:hideMark/>
          </w:tcPr>
          <w:p w14:paraId="44C949E5" w14:textId="77777777" w:rsidR="00AB75A1" w:rsidRPr="005778D7" w:rsidRDefault="00AB75A1" w:rsidP="002F6A10">
            <w:pPr>
              <w:jc w:val="center"/>
            </w:pPr>
            <w:r w:rsidRPr="005778D7">
              <w:t>2</w:t>
            </w:r>
          </w:p>
        </w:tc>
        <w:tc>
          <w:tcPr>
            <w:tcW w:w="3602" w:type="pct"/>
            <w:shd w:val="clear" w:color="000000" w:fill="FFFFFF"/>
            <w:vAlign w:val="center"/>
          </w:tcPr>
          <w:p w14:paraId="7924AB75" w14:textId="77777777" w:rsidR="00AB75A1" w:rsidRPr="005778D7" w:rsidRDefault="00AB75A1" w:rsidP="002F6A10">
            <w:r w:rsidRPr="009C2D80">
              <w:t>Разборка   металлических  перил-решеток  из труб  со сдачей на склад Մետաղական բազրիկի   ապամոնտաժում պահեստ տեղափոխումով</w:t>
            </w:r>
          </w:p>
        </w:tc>
        <w:tc>
          <w:tcPr>
            <w:tcW w:w="606" w:type="pct"/>
            <w:tcBorders>
              <w:top w:val="nil"/>
              <w:left w:val="single" w:sz="4" w:space="0" w:color="auto"/>
              <w:bottom w:val="single" w:sz="4" w:space="0" w:color="auto"/>
              <w:right w:val="single" w:sz="4" w:space="0" w:color="auto"/>
            </w:tcBorders>
            <w:shd w:val="clear" w:color="000000" w:fill="FFFFFF"/>
            <w:noWrap/>
            <w:vAlign w:val="center"/>
          </w:tcPr>
          <w:p w14:paraId="0ED29C78" w14:textId="77777777" w:rsidR="00AB75A1" w:rsidRPr="005778D7" w:rsidRDefault="00AB75A1" w:rsidP="002F6A10">
            <w:pPr>
              <w:jc w:val="center"/>
            </w:pPr>
            <w:r>
              <w:t>м մ</w:t>
            </w:r>
          </w:p>
        </w:tc>
        <w:tc>
          <w:tcPr>
            <w:tcW w:w="525" w:type="pct"/>
            <w:shd w:val="clear" w:color="000000" w:fill="FFFFFF"/>
            <w:noWrap/>
            <w:vAlign w:val="center"/>
          </w:tcPr>
          <w:p w14:paraId="40C96FE6" w14:textId="77777777" w:rsidR="00AB75A1" w:rsidRPr="005778D7" w:rsidRDefault="00AB75A1" w:rsidP="002F6A10">
            <w:pPr>
              <w:jc w:val="center"/>
            </w:pPr>
            <w:r>
              <w:t>122</w:t>
            </w:r>
          </w:p>
        </w:tc>
      </w:tr>
      <w:tr w:rsidR="00AB75A1" w:rsidRPr="005778D7" w14:paraId="6A5E37F1" w14:textId="77777777" w:rsidTr="00AB75A1">
        <w:trPr>
          <w:trHeight w:val="70"/>
        </w:trPr>
        <w:tc>
          <w:tcPr>
            <w:tcW w:w="267" w:type="pct"/>
            <w:shd w:val="clear" w:color="000000" w:fill="FFFFFF"/>
            <w:noWrap/>
            <w:vAlign w:val="center"/>
          </w:tcPr>
          <w:p w14:paraId="690E559C" w14:textId="77777777" w:rsidR="00AB75A1" w:rsidRPr="005778D7" w:rsidRDefault="00AB75A1" w:rsidP="002F6A10">
            <w:pPr>
              <w:jc w:val="center"/>
            </w:pPr>
            <w:r w:rsidRPr="005778D7">
              <w:t>3</w:t>
            </w:r>
          </w:p>
        </w:tc>
        <w:tc>
          <w:tcPr>
            <w:tcW w:w="3602" w:type="pct"/>
            <w:shd w:val="clear" w:color="000000" w:fill="FFFFFF"/>
            <w:vAlign w:val="center"/>
          </w:tcPr>
          <w:p w14:paraId="65F72B52" w14:textId="77777777" w:rsidR="00AB75A1" w:rsidRPr="005778D7" w:rsidRDefault="00AB75A1" w:rsidP="002F6A10">
            <w:r w:rsidRPr="009C2D80">
              <w:t>Разборка  бетонного  покрытия   между  панелями Պանելների  միջև բետոնե ծածկույթի ապամոնտաժում</w:t>
            </w:r>
          </w:p>
        </w:tc>
        <w:tc>
          <w:tcPr>
            <w:tcW w:w="606" w:type="pct"/>
            <w:tcBorders>
              <w:top w:val="nil"/>
              <w:left w:val="single" w:sz="4" w:space="0" w:color="auto"/>
              <w:bottom w:val="single" w:sz="4" w:space="0" w:color="auto"/>
              <w:right w:val="single" w:sz="4" w:space="0" w:color="auto"/>
            </w:tcBorders>
            <w:shd w:val="clear" w:color="auto" w:fill="auto"/>
            <w:noWrap/>
            <w:vAlign w:val="center"/>
          </w:tcPr>
          <w:p w14:paraId="5645C6F9" w14:textId="77777777" w:rsidR="00AB75A1" w:rsidRPr="005778D7" w:rsidRDefault="00AB75A1" w:rsidP="002F6A10">
            <w:pPr>
              <w:jc w:val="center"/>
            </w:pPr>
            <w:r>
              <w:rPr>
                <w:sz w:val="28"/>
                <w:szCs w:val="28"/>
              </w:rPr>
              <w:t>м3</w:t>
            </w:r>
          </w:p>
        </w:tc>
        <w:tc>
          <w:tcPr>
            <w:tcW w:w="525" w:type="pct"/>
            <w:shd w:val="clear" w:color="000000" w:fill="FFFFFF"/>
            <w:noWrap/>
            <w:vAlign w:val="center"/>
          </w:tcPr>
          <w:p w14:paraId="4DEF24A9" w14:textId="77777777" w:rsidR="00AB75A1" w:rsidRPr="005778D7" w:rsidRDefault="00AB75A1" w:rsidP="002F6A10">
            <w:pPr>
              <w:jc w:val="center"/>
            </w:pPr>
            <w:r>
              <w:t>0,9</w:t>
            </w:r>
          </w:p>
        </w:tc>
      </w:tr>
      <w:tr w:rsidR="00AB75A1" w:rsidRPr="005778D7" w14:paraId="0FC60128" w14:textId="77777777" w:rsidTr="00AB75A1">
        <w:trPr>
          <w:trHeight w:val="70"/>
        </w:trPr>
        <w:tc>
          <w:tcPr>
            <w:tcW w:w="267" w:type="pct"/>
            <w:shd w:val="clear" w:color="000000" w:fill="FFFFFF"/>
            <w:noWrap/>
            <w:vAlign w:val="center"/>
          </w:tcPr>
          <w:p w14:paraId="3B94FC81" w14:textId="77777777" w:rsidR="00AB75A1" w:rsidRPr="005778D7" w:rsidRDefault="00AB75A1" w:rsidP="002F6A10">
            <w:pPr>
              <w:jc w:val="center"/>
            </w:pPr>
            <w:r w:rsidRPr="005778D7">
              <w:t>4</w:t>
            </w:r>
          </w:p>
        </w:tc>
        <w:tc>
          <w:tcPr>
            <w:tcW w:w="3602" w:type="pct"/>
            <w:shd w:val="clear" w:color="000000" w:fill="FFFFFF"/>
            <w:vAlign w:val="center"/>
          </w:tcPr>
          <w:p w14:paraId="5DA7C68A" w14:textId="77777777" w:rsidR="00AB75A1" w:rsidRPr="005778D7" w:rsidRDefault="00AB75A1" w:rsidP="002F6A10">
            <w:r w:rsidRPr="009C2D80">
              <w:t>Устройство  цементной  стяжки под панелями   толщ.  50мм Ցեմենտյա  շերտի  պատրաստում  50մմ հաստության</w:t>
            </w:r>
          </w:p>
        </w:tc>
        <w:tc>
          <w:tcPr>
            <w:tcW w:w="606" w:type="pct"/>
            <w:tcBorders>
              <w:top w:val="nil"/>
              <w:left w:val="single" w:sz="4" w:space="0" w:color="auto"/>
              <w:bottom w:val="single" w:sz="4" w:space="0" w:color="auto"/>
              <w:right w:val="single" w:sz="4" w:space="0" w:color="auto"/>
            </w:tcBorders>
            <w:shd w:val="clear" w:color="000000" w:fill="FFFFFF"/>
            <w:noWrap/>
            <w:vAlign w:val="center"/>
          </w:tcPr>
          <w:p w14:paraId="087888A2" w14:textId="77777777" w:rsidR="00AB75A1" w:rsidRPr="005778D7" w:rsidRDefault="00AB75A1" w:rsidP="002F6A10">
            <w:pPr>
              <w:jc w:val="center"/>
            </w:pPr>
            <w:r>
              <w:t>м2</w:t>
            </w:r>
            <w:r>
              <w:br/>
              <w:t>մ2</w:t>
            </w:r>
          </w:p>
        </w:tc>
        <w:tc>
          <w:tcPr>
            <w:tcW w:w="525" w:type="pct"/>
            <w:shd w:val="clear" w:color="000000" w:fill="FFFFFF"/>
            <w:noWrap/>
            <w:vAlign w:val="center"/>
          </w:tcPr>
          <w:p w14:paraId="131E62EE" w14:textId="77777777" w:rsidR="00AB75A1" w:rsidRPr="005778D7" w:rsidRDefault="00AB75A1" w:rsidP="002F6A10">
            <w:pPr>
              <w:jc w:val="center"/>
            </w:pPr>
            <w:r>
              <w:t>7</w:t>
            </w:r>
          </w:p>
        </w:tc>
      </w:tr>
      <w:tr w:rsidR="00AB75A1" w:rsidRPr="005778D7" w14:paraId="17F8E3D6" w14:textId="77777777" w:rsidTr="00AB75A1">
        <w:trPr>
          <w:trHeight w:val="128"/>
        </w:trPr>
        <w:tc>
          <w:tcPr>
            <w:tcW w:w="267" w:type="pct"/>
            <w:vMerge w:val="restart"/>
            <w:shd w:val="clear" w:color="000000" w:fill="FFFFFF"/>
            <w:noWrap/>
            <w:vAlign w:val="center"/>
          </w:tcPr>
          <w:p w14:paraId="3A2713F4" w14:textId="77777777" w:rsidR="00AB75A1" w:rsidRPr="005778D7" w:rsidRDefault="00AB75A1" w:rsidP="002F6A10">
            <w:pPr>
              <w:jc w:val="center"/>
            </w:pPr>
            <w:r w:rsidRPr="005778D7">
              <w:t>5</w:t>
            </w:r>
          </w:p>
        </w:tc>
        <w:tc>
          <w:tcPr>
            <w:tcW w:w="3602" w:type="pct"/>
            <w:vMerge w:val="restart"/>
            <w:shd w:val="clear" w:color="000000" w:fill="FFFFFF"/>
            <w:vAlign w:val="center"/>
          </w:tcPr>
          <w:p w14:paraId="083548DE" w14:textId="77777777" w:rsidR="00AB75A1" w:rsidRPr="005778D7" w:rsidRDefault="00AB75A1" w:rsidP="002F6A10">
            <w:r w:rsidRPr="009C2D80">
              <w:t>Устройство бетонного покрытия  между панелями   B 12.5   B 12.5    բետոնե ծածկույթի տեղադրում,  պանելների  միջև</w:t>
            </w:r>
          </w:p>
        </w:tc>
        <w:tc>
          <w:tcPr>
            <w:tcW w:w="606" w:type="pct"/>
            <w:vMerge w:val="restart"/>
            <w:tcBorders>
              <w:top w:val="nil"/>
              <w:left w:val="single" w:sz="4" w:space="0" w:color="auto"/>
              <w:right w:val="single" w:sz="4" w:space="0" w:color="auto"/>
            </w:tcBorders>
            <w:shd w:val="clear" w:color="auto" w:fill="auto"/>
            <w:noWrap/>
            <w:vAlign w:val="center"/>
          </w:tcPr>
          <w:p w14:paraId="7F391C39" w14:textId="77777777" w:rsidR="00AB75A1" w:rsidRPr="005778D7" w:rsidRDefault="00AB75A1" w:rsidP="002F6A10">
            <w:pPr>
              <w:jc w:val="center"/>
            </w:pPr>
            <w:r>
              <w:rPr>
                <w:sz w:val="28"/>
                <w:szCs w:val="28"/>
              </w:rPr>
              <w:t>м3</w:t>
            </w:r>
          </w:p>
        </w:tc>
        <w:tc>
          <w:tcPr>
            <w:tcW w:w="525" w:type="pct"/>
            <w:shd w:val="clear" w:color="000000" w:fill="FFFFFF"/>
            <w:noWrap/>
            <w:vAlign w:val="center"/>
          </w:tcPr>
          <w:p w14:paraId="4CFCC405" w14:textId="77777777" w:rsidR="00AB75A1" w:rsidRPr="005778D7" w:rsidRDefault="00AB75A1" w:rsidP="002F6A10">
            <w:pPr>
              <w:jc w:val="center"/>
            </w:pPr>
            <w:r>
              <w:t>0,9</w:t>
            </w:r>
          </w:p>
        </w:tc>
      </w:tr>
      <w:tr w:rsidR="00AB75A1" w:rsidRPr="005778D7" w14:paraId="6C2715D7" w14:textId="77777777" w:rsidTr="00AB75A1">
        <w:trPr>
          <w:trHeight w:val="125"/>
        </w:trPr>
        <w:tc>
          <w:tcPr>
            <w:tcW w:w="267" w:type="pct"/>
            <w:vMerge/>
            <w:shd w:val="clear" w:color="000000" w:fill="FFFFFF"/>
            <w:noWrap/>
            <w:vAlign w:val="center"/>
          </w:tcPr>
          <w:p w14:paraId="4249516C" w14:textId="77777777" w:rsidR="00AB75A1" w:rsidRPr="005778D7" w:rsidRDefault="00AB75A1" w:rsidP="002F6A10">
            <w:pPr>
              <w:jc w:val="center"/>
            </w:pPr>
          </w:p>
        </w:tc>
        <w:tc>
          <w:tcPr>
            <w:tcW w:w="3602" w:type="pct"/>
            <w:vMerge/>
            <w:shd w:val="clear" w:color="000000" w:fill="FFFFFF"/>
            <w:vAlign w:val="center"/>
          </w:tcPr>
          <w:p w14:paraId="11C57D6B" w14:textId="77777777" w:rsidR="00AB75A1" w:rsidRPr="009C2D80" w:rsidRDefault="00AB75A1" w:rsidP="002F6A10"/>
        </w:tc>
        <w:tc>
          <w:tcPr>
            <w:tcW w:w="606" w:type="pct"/>
            <w:vMerge/>
            <w:tcBorders>
              <w:left w:val="single" w:sz="4" w:space="0" w:color="auto"/>
              <w:right w:val="single" w:sz="4" w:space="0" w:color="auto"/>
            </w:tcBorders>
            <w:shd w:val="clear" w:color="auto" w:fill="auto"/>
            <w:noWrap/>
            <w:vAlign w:val="center"/>
          </w:tcPr>
          <w:p w14:paraId="60693BE6" w14:textId="77777777" w:rsidR="00AB75A1" w:rsidRDefault="00AB75A1" w:rsidP="002F6A10">
            <w:pPr>
              <w:jc w:val="center"/>
              <w:rPr>
                <w:sz w:val="28"/>
                <w:szCs w:val="28"/>
              </w:rPr>
            </w:pPr>
          </w:p>
        </w:tc>
        <w:tc>
          <w:tcPr>
            <w:tcW w:w="525" w:type="pct"/>
            <w:shd w:val="clear" w:color="000000" w:fill="FFFFFF"/>
            <w:noWrap/>
            <w:vAlign w:val="center"/>
          </w:tcPr>
          <w:p w14:paraId="402BD214" w14:textId="77777777" w:rsidR="00AB75A1" w:rsidRPr="005778D7" w:rsidRDefault="00AB75A1" w:rsidP="002F6A10">
            <w:pPr>
              <w:jc w:val="center"/>
            </w:pPr>
            <w:r>
              <w:t>0,9</w:t>
            </w:r>
          </w:p>
        </w:tc>
      </w:tr>
      <w:tr w:rsidR="00AB75A1" w:rsidRPr="005778D7" w14:paraId="675156D6" w14:textId="77777777" w:rsidTr="00AB75A1">
        <w:trPr>
          <w:trHeight w:val="125"/>
        </w:trPr>
        <w:tc>
          <w:tcPr>
            <w:tcW w:w="267" w:type="pct"/>
            <w:vMerge/>
            <w:shd w:val="clear" w:color="000000" w:fill="FFFFFF"/>
            <w:noWrap/>
            <w:vAlign w:val="center"/>
          </w:tcPr>
          <w:p w14:paraId="327DCB5F" w14:textId="77777777" w:rsidR="00AB75A1" w:rsidRPr="005778D7" w:rsidRDefault="00AB75A1" w:rsidP="002F6A10">
            <w:pPr>
              <w:jc w:val="center"/>
            </w:pPr>
          </w:p>
        </w:tc>
        <w:tc>
          <w:tcPr>
            <w:tcW w:w="3602" w:type="pct"/>
            <w:vMerge/>
            <w:shd w:val="clear" w:color="000000" w:fill="FFFFFF"/>
            <w:vAlign w:val="center"/>
          </w:tcPr>
          <w:p w14:paraId="1EEFD581" w14:textId="77777777" w:rsidR="00AB75A1" w:rsidRPr="009C2D80" w:rsidRDefault="00AB75A1" w:rsidP="002F6A10"/>
        </w:tc>
        <w:tc>
          <w:tcPr>
            <w:tcW w:w="606" w:type="pct"/>
            <w:vMerge/>
            <w:tcBorders>
              <w:left w:val="single" w:sz="4" w:space="0" w:color="auto"/>
              <w:right w:val="single" w:sz="4" w:space="0" w:color="auto"/>
            </w:tcBorders>
            <w:shd w:val="clear" w:color="auto" w:fill="auto"/>
            <w:noWrap/>
            <w:vAlign w:val="center"/>
          </w:tcPr>
          <w:p w14:paraId="71DE6F1B" w14:textId="77777777" w:rsidR="00AB75A1" w:rsidRDefault="00AB75A1" w:rsidP="002F6A10">
            <w:pPr>
              <w:jc w:val="center"/>
              <w:rPr>
                <w:sz w:val="28"/>
                <w:szCs w:val="28"/>
              </w:rPr>
            </w:pPr>
          </w:p>
        </w:tc>
        <w:tc>
          <w:tcPr>
            <w:tcW w:w="525" w:type="pct"/>
            <w:shd w:val="clear" w:color="000000" w:fill="FFFFFF"/>
            <w:noWrap/>
            <w:vAlign w:val="center"/>
          </w:tcPr>
          <w:p w14:paraId="7D595651" w14:textId="77777777" w:rsidR="00AB75A1" w:rsidRPr="005778D7" w:rsidRDefault="00AB75A1" w:rsidP="002F6A10">
            <w:pPr>
              <w:jc w:val="center"/>
            </w:pPr>
            <w:r>
              <w:t>0,9</w:t>
            </w:r>
          </w:p>
        </w:tc>
      </w:tr>
      <w:tr w:rsidR="00AB75A1" w:rsidRPr="005778D7" w14:paraId="50F1A7C4" w14:textId="77777777" w:rsidTr="00AB75A1">
        <w:trPr>
          <w:trHeight w:val="125"/>
        </w:trPr>
        <w:tc>
          <w:tcPr>
            <w:tcW w:w="267" w:type="pct"/>
            <w:vMerge/>
            <w:shd w:val="clear" w:color="000000" w:fill="FFFFFF"/>
            <w:noWrap/>
            <w:vAlign w:val="center"/>
          </w:tcPr>
          <w:p w14:paraId="367D41DC" w14:textId="77777777" w:rsidR="00AB75A1" w:rsidRPr="005778D7" w:rsidRDefault="00AB75A1" w:rsidP="002F6A10">
            <w:pPr>
              <w:jc w:val="center"/>
            </w:pPr>
          </w:p>
        </w:tc>
        <w:tc>
          <w:tcPr>
            <w:tcW w:w="3602" w:type="pct"/>
            <w:vMerge/>
            <w:shd w:val="clear" w:color="000000" w:fill="FFFFFF"/>
            <w:vAlign w:val="center"/>
          </w:tcPr>
          <w:p w14:paraId="7E5460E5" w14:textId="77777777" w:rsidR="00AB75A1" w:rsidRPr="009C2D80" w:rsidRDefault="00AB75A1" w:rsidP="002F6A10"/>
        </w:tc>
        <w:tc>
          <w:tcPr>
            <w:tcW w:w="606" w:type="pct"/>
            <w:vMerge/>
            <w:tcBorders>
              <w:left w:val="single" w:sz="4" w:space="0" w:color="auto"/>
              <w:bottom w:val="single" w:sz="4" w:space="0" w:color="000000"/>
              <w:right w:val="single" w:sz="4" w:space="0" w:color="auto"/>
            </w:tcBorders>
            <w:shd w:val="clear" w:color="auto" w:fill="auto"/>
            <w:noWrap/>
            <w:vAlign w:val="center"/>
          </w:tcPr>
          <w:p w14:paraId="06163871" w14:textId="77777777" w:rsidR="00AB75A1" w:rsidRDefault="00AB75A1" w:rsidP="002F6A10">
            <w:pPr>
              <w:jc w:val="center"/>
              <w:rPr>
                <w:sz w:val="28"/>
                <w:szCs w:val="28"/>
              </w:rPr>
            </w:pPr>
          </w:p>
        </w:tc>
        <w:tc>
          <w:tcPr>
            <w:tcW w:w="525" w:type="pct"/>
            <w:shd w:val="clear" w:color="000000" w:fill="FFFFFF"/>
            <w:noWrap/>
            <w:vAlign w:val="center"/>
          </w:tcPr>
          <w:p w14:paraId="1D7FF549" w14:textId="77777777" w:rsidR="00AB75A1" w:rsidRPr="005778D7" w:rsidRDefault="00AB75A1" w:rsidP="002F6A10">
            <w:pPr>
              <w:jc w:val="center"/>
            </w:pPr>
            <w:r>
              <w:t>0,9</w:t>
            </w:r>
          </w:p>
        </w:tc>
      </w:tr>
      <w:tr w:rsidR="00AB75A1" w:rsidRPr="005778D7" w14:paraId="1D56A49F" w14:textId="77777777" w:rsidTr="00AB75A1">
        <w:trPr>
          <w:trHeight w:val="169"/>
        </w:trPr>
        <w:tc>
          <w:tcPr>
            <w:tcW w:w="267" w:type="pct"/>
            <w:vMerge w:val="restart"/>
            <w:shd w:val="clear" w:color="000000" w:fill="FFFFFF"/>
            <w:noWrap/>
            <w:vAlign w:val="center"/>
            <w:hideMark/>
          </w:tcPr>
          <w:p w14:paraId="61BDF786" w14:textId="77777777" w:rsidR="00AB75A1" w:rsidRPr="005778D7" w:rsidRDefault="00AB75A1" w:rsidP="002F6A10">
            <w:pPr>
              <w:jc w:val="center"/>
            </w:pPr>
            <w:r w:rsidRPr="005778D7">
              <w:t>6</w:t>
            </w:r>
          </w:p>
        </w:tc>
        <w:tc>
          <w:tcPr>
            <w:tcW w:w="3602" w:type="pct"/>
            <w:vMerge w:val="restart"/>
            <w:shd w:val="clear" w:color="000000" w:fill="FFFFFF"/>
            <w:vAlign w:val="center"/>
          </w:tcPr>
          <w:p w14:paraId="4FCDAA0B" w14:textId="77777777" w:rsidR="00AB75A1" w:rsidRPr="005778D7" w:rsidRDefault="00AB75A1" w:rsidP="002F6A10">
            <w:r w:rsidRPr="009C2D80">
              <w:t>Демонтаж и монтаж круплопустотных панелей перекрытия  Պանելների  ապամոնտաժում և հետ տեղադրում</w:t>
            </w:r>
          </w:p>
        </w:tc>
        <w:tc>
          <w:tcPr>
            <w:tcW w:w="606" w:type="pct"/>
            <w:vMerge w:val="restart"/>
            <w:tcBorders>
              <w:top w:val="nil"/>
              <w:left w:val="single" w:sz="4" w:space="0" w:color="auto"/>
              <w:right w:val="single" w:sz="4" w:space="0" w:color="auto"/>
            </w:tcBorders>
            <w:noWrap/>
            <w:vAlign w:val="center"/>
          </w:tcPr>
          <w:p w14:paraId="20014416" w14:textId="77777777" w:rsidR="00AB75A1" w:rsidRPr="005778D7" w:rsidRDefault="00AB75A1" w:rsidP="002F6A10">
            <w:pPr>
              <w:jc w:val="center"/>
            </w:pPr>
            <w:r>
              <w:rPr>
                <w:sz w:val="28"/>
                <w:szCs w:val="28"/>
              </w:rPr>
              <w:t>шт.</w:t>
            </w:r>
          </w:p>
        </w:tc>
        <w:tc>
          <w:tcPr>
            <w:tcW w:w="525" w:type="pct"/>
            <w:shd w:val="clear" w:color="000000" w:fill="FFFFFF"/>
            <w:noWrap/>
            <w:vAlign w:val="center"/>
          </w:tcPr>
          <w:p w14:paraId="6B9DBC88" w14:textId="77777777" w:rsidR="00AB75A1" w:rsidRPr="005778D7" w:rsidRDefault="00AB75A1" w:rsidP="002F6A10">
            <w:pPr>
              <w:jc w:val="center"/>
            </w:pPr>
            <w:r>
              <w:t>8</w:t>
            </w:r>
          </w:p>
        </w:tc>
      </w:tr>
      <w:tr w:rsidR="00AB75A1" w:rsidRPr="005778D7" w14:paraId="60D2B905" w14:textId="77777777" w:rsidTr="00AB75A1">
        <w:trPr>
          <w:trHeight w:val="167"/>
        </w:trPr>
        <w:tc>
          <w:tcPr>
            <w:tcW w:w="267" w:type="pct"/>
            <w:vMerge/>
            <w:shd w:val="clear" w:color="000000" w:fill="FFFFFF"/>
            <w:noWrap/>
            <w:vAlign w:val="center"/>
          </w:tcPr>
          <w:p w14:paraId="1FF61AF1" w14:textId="77777777" w:rsidR="00AB75A1" w:rsidRPr="005778D7" w:rsidRDefault="00AB75A1" w:rsidP="002F6A10">
            <w:pPr>
              <w:jc w:val="center"/>
            </w:pPr>
          </w:p>
        </w:tc>
        <w:tc>
          <w:tcPr>
            <w:tcW w:w="3602" w:type="pct"/>
            <w:vMerge/>
            <w:shd w:val="clear" w:color="000000" w:fill="FFFFFF"/>
            <w:vAlign w:val="center"/>
          </w:tcPr>
          <w:p w14:paraId="3F74455A" w14:textId="77777777" w:rsidR="00AB75A1" w:rsidRPr="009C2D80" w:rsidRDefault="00AB75A1" w:rsidP="002F6A10"/>
        </w:tc>
        <w:tc>
          <w:tcPr>
            <w:tcW w:w="606" w:type="pct"/>
            <w:vMerge/>
            <w:tcBorders>
              <w:left w:val="single" w:sz="4" w:space="0" w:color="auto"/>
              <w:right w:val="single" w:sz="4" w:space="0" w:color="auto"/>
            </w:tcBorders>
            <w:noWrap/>
            <w:vAlign w:val="center"/>
          </w:tcPr>
          <w:p w14:paraId="6A955134" w14:textId="77777777" w:rsidR="00AB75A1" w:rsidRDefault="00AB75A1" w:rsidP="002F6A10">
            <w:pPr>
              <w:jc w:val="center"/>
              <w:rPr>
                <w:sz w:val="28"/>
                <w:szCs w:val="28"/>
              </w:rPr>
            </w:pPr>
          </w:p>
        </w:tc>
        <w:tc>
          <w:tcPr>
            <w:tcW w:w="525" w:type="pct"/>
            <w:shd w:val="clear" w:color="000000" w:fill="FFFFFF"/>
            <w:noWrap/>
            <w:vAlign w:val="center"/>
          </w:tcPr>
          <w:p w14:paraId="7D592AFA" w14:textId="77777777" w:rsidR="00AB75A1" w:rsidRPr="005778D7" w:rsidRDefault="00AB75A1" w:rsidP="002F6A10">
            <w:pPr>
              <w:jc w:val="center"/>
            </w:pPr>
            <w:r>
              <w:t>8</w:t>
            </w:r>
          </w:p>
        </w:tc>
      </w:tr>
      <w:tr w:rsidR="00AB75A1" w:rsidRPr="005778D7" w14:paraId="0F067EEE" w14:textId="77777777" w:rsidTr="00AB75A1">
        <w:trPr>
          <w:trHeight w:val="167"/>
        </w:trPr>
        <w:tc>
          <w:tcPr>
            <w:tcW w:w="267" w:type="pct"/>
            <w:vMerge/>
            <w:shd w:val="clear" w:color="000000" w:fill="FFFFFF"/>
            <w:noWrap/>
            <w:vAlign w:val="center"/>
          </w:tcPr>
          <w:p w14:paraId="0F10ECEE" w14:textId="77777777" w:rsidR="00AB75A1" w:rsidRPr="005778D7" w:rsidRDefault="00AB75A1" w:rsidP="002F6A10">
            <w:pPr>
              <w:jc w:val="center"/>
            </w:pPr>
          </w:p>
        </w:tc>
        <w:tc>
          <w:tcPr>
            <w:tcW w:w="3602" w:type="pct"/>
            <w:vMerge/>
            <w:shd w:val="clear" w:color="000000" w:fill="FFFFFF"/>
            <w:vAlign w:val="center"/>
          </w:tcPr>
          <w:p w14:paraId="175E2075" w14:textId="77777777" w:rsidR="00AB75A1" w:rsidRPr="009C2D80" w:rsidRDefault="00AB75A1" w:rsidP="002F6A10"/>
        </w:tc>
        <w:tc>
          <w:tcPr>
            <w:tcW w:w="606" w:type="pct"/>
            <w:vMerge/>
            <w:tcBorders>
              <w:left w:val="single" w:sz="4" w:space="0" w:color="auto"/>
              <w:bottom w:val="single" w:sz="4" w:space="0" w:color="000000"/>
              <w:right w:val="single" w:sz="4" w:space="0" w:color="auto"/>
            </w:tcBorders>
            <w:noWrap/>
            <w:vAlign w:val="center"/>
          </w:tcPr>
          <w:p w14:paraId="110FF29C" w14:textId="77777777" w:rsidR="00AB75A1" w:rsidRDefault="00AB75A1" w:rsidP="002F6A10">
            <w:pPr>
              <w:jc w:val="center"/>
              <w:rPr>
                <w:sz w:val="28"/>
                <w:szCs w:val="28"/>
              </w:rPr>
            </w:pPr>
          </w:p>
        </w:tc>
        <w:tc>
          <w:tcPr>
            <w:tcW w:w="525" w:type="pct"/>
            <w:shd w:val="clear" w:color="000000" w:fill="FFFFFF"/>
            <w:noWrap/>
            <w:vAlign w:val="center"/>
          </w:tcPr>
          <w:p w14:paraId="2BDB16CD" w14:textId="77777777" w:rsidR="00AB75A1" w:rsidRPr="005778D7" w:rsidRDefault="00AB75A1" w:rsidP="002F6A10">
            <w:pPr>
              <w:jc w:val="center"/>
            </w:pPr>
            <w:r>
              <w:t>8</w:t>
            </w:r>
          </w:p>
        </w:tc>
      </w:tr>
      <w:tr w:rsidR="00AB75A1" w:rsidRPr="005778D7" w14:paraId="621DACD9" w14:textId="77777777" w:rsidTr="00AB75A1">
        <w:trPr>
          <w:trHeight w:val="375"/>
        </w:trPr>
        <w:tc>
          <w:tcPr>
            <w:tcW w:w="267" w:type="pct"/>
            <w:shd w:val="clear" w:color="000000" w:fill="FFFFFF"/>
            <w:noWrap/>
            <w:vAlign w:val="center"/>
            <w:hideMark/>
          </w:tcPr>
          <w:p w14:paraId="07403CBE" w14:textId="77777777" w:rsidR="00AB75A1" w:rsidRPr="005778D7" w:rsidRDefault="00AB75A1" w:rsidP="002F6A10">
            <w:pPr>
              <w:jc w:val="center"/>
            </w:pPr>
            <w:r w:rsidRPr="005778D7">
              <w:t>7</w:t>
            </w:r>
          </w:p>
        </w:tc>
        <w:tc>
          <w:tcPr>
            <w:tcW w:w="3602" w:type="pct"/>
            <w:shd w:val="clear" w:color="000000" w:fill="FFFFFF"/>
            <w:vAlign w:val="center"/>
          </w:tcPr>
          <w:p w14:paraId="4666F50D" w14:textId="77777777" w:rsidR="00AB75A1" w:rsidRPr="005778D7" w:rsidRDefault="00AB75A1" w:rsidP="002F6A10">
            <w:r w:rsidRPr="009C2D80">
              <w:t>Разборка  металлического навеса со сдачей на склад Մետաղական ծածկի ապամոնտաժում և պահեստ առաքում</w:t>
            </w:r>
          </w:p>
        </w:tc>
        <w:tc>
          <w:tcPr>
            <w:tcW w:w="606" w:type="pct"/>
            <w:tcBorders>
              <w:top w:val="nil"/>
              <w:left w:val="single" w:sz="4" w:space="0" w:color="auto"/>
              <w:bottom w:val="single" w:sz="4" w:space="0" w:color="000000"/>
              <w:right w:val="single" w:sz="4" w:space="0" w:color="auto"/>
            </w:tcBorders>
            <w:noWrap/>
            <w:vAlign w:val="center"/>
          </w:tcPr>
          <w:p w14:paraId="76D3DE1E" w14:textId="77777777" w:rsidR="00AB75A1" w:rsidRPr="005778D7" w:rsidRDefault="00AB75A1" w:rsidP="002F6A10">
            <w:pPr>
              <w:jc w:val="center"/>
            </w:pPr>
            <w:r w:rsidRPr="00117301">
              <w:t>м2</w:t>
            </w:r>
          </w:p>
        </w:tc>
        <w:tc>
          <w:tcPr>
            <w:tcW w:w="525" w:type="pct"/>
            <w:shd w:val="clear" w:color="000000" w:fill="FFFFFF"/>
            <w:noWrap/>
            <w:vAlign w:val="center"/>
          </w:tcPr>
          <w:p w14:paraId="38FD2267" w14:textId="77777777" w:rsidR="00AB75A1" w:rsidRPr="005778D7" w:rsidRDefault="00AB75A1" w:rsidP="002F6A10">
            <w:pPr>
              <w:jc w:val="center"/>
            </w:pPr>
            <w:r>
              <w:t>8,4</w:t>
            </w:r>
          </w:p>
        </w:tc>
      </w:tr>
      <w:tr w:rsidR="00AB75A1" w:rsidRPr="005778D7" w14:paraId="62AE0521" w14:textId="77777777" w:rsidTr="00AB75A1">
        <w:trPr>
          <w:trHeight w:val="70"/>
        </w:trPr>
        <w:tc>
          <w:tcPr>
            <w:tcW w:w="267" w:type="pct"/>
            <w:shd w:val="clear" w:color="auto" w:fill="auto"/>
            <w:noWrap/>
            <w:vAlign w:val="center"/>
            <w:hideMark/>
          </w:tcPr>
          <w:p w14:paraId="277CDC19" w14:textId="77777777" w:rsidR="00AB75A1" w:rsidRPr="005778D7" w:rsidRDefault="00AB75A1" w:rsidP="002F6A10">
            <w:pPr>
              <w:jc w:val="center"/>
            </w:pPr>
            <w:r w:rsidRPr="005778D7">
              <w:t>8</w:t>
            </w:r>
          </w:p>
        </w:tc>
        <w:tc>
          <w:tcPr>
            <w:tcW w:w="3602" w:type="pct"/>
            <w:shd w:val="clear" w:color="auto" w:fill="auto"/>
            <w:vAlign w:val="center"/>
          </w:tcPr>
          <w:p w14:paraId="7C1467B2" w14:textId="77777777" w:rsidR="00AB75A1" w:rsidRPr="005778D7" w:rsidRDefault="00AB75A1" w:rsidP="002F6A10">
            <w:r w:rsidRPr="009C2D80">
              <w:t xml:space="preserve">Погрузка металлических  перил из стальных  труб  и вывоз      на  15км. Պողպատե խողովակներից պատրաստված մետաղական բազրիկների բարձում  և տեղափոխում 15 կմ հեռավորության վրա։   ինքնաթափի վրա  </w:t>
            </w:r>
          </w:p>
        </w:tc>
        <w:tc>
          <w:tcPr>
            <w:tcW w:w="606" w:type="pct"/>
            <w:tcBorders>
              <w:top w:val="nil"/>
              <w:left w:val="single" w:sz="4" w:space="0" w:color="auto"/>
              <w:bottom w:val="single" w:sz="4" w:space="0" w:color="000000"/>
              <w:right w:val="single" w:sz="4" w:space="0" w:color="auto"/>
            </w:tcBorders>
            <w:noWrap/>
            <w:vAlign w:val="center"/>
          </w:tcPr>
          <w:p w14:paraId="35DB15D8" w14:textId="77777777" w:rsidR="00AB75A1" w:rsidRPr="005778D7" w:rsidRDefault="00AB75A1" w:rsidP="002F6A10">
            <w:pPr>
              <w:jc w:val="center"/>
            </w:pPr>
            <w:r w:rsidRPr="00117301">
              <w:t>тн տ</w:t>
            </w:r>
          </w:p>
        </w:tc>
        <w:tc>
          <w:tcPr>
            <w:tcW w:w="525" w:type="pct"/>
            <w:shd w:val="clear" w:color="000000" w:fill="FFFFFF"/>
            <w:noWrap/>
            <w:vAlign w:val="center"/>
          </w:tcPr>
          <w:p w14:paraId="30E1D4D0" w14:textId="77777777" w:rsidR="00AB75A1" w:rsidRPr="005778D7" w:rsidRDefault="00AB75A1" w:rsidP="002F6A10">
            <w:pPr>
              <w:jc w:val="center"/>
            </w:pPr>
            <w:r>
              <w:t>4,0</w:t>
            </w:r>
          </w:p>
        </w:tc>
      </w:tr>
      <w:tr w:rsidR="00AB75A1" w:rsidRPr="005778D7" w14:paraId="739F67B1" w14:textId="77777777" w:rsidTr="00AB75A1">
        <w:trPr>
          <w:trHeight w:val="750"/>
        </w:trPr>
        <w:tc>
          <w:tcPr>
            <w:tcW w:w="267" w:type="pct"/>
            <w:shd w:val="clear" w:color="auto" w:fill="auto"/>
            <w:noWrap/>
            <w:vAlign w:val="center"/>
            <w:hideMark/>
          </w:tcPr>
          <w:p w14:paraId="4907AD76" w14:textId="77777777" w:rsidR="00AB75A1" w:rsidRPr="005778D7" w:rsidRDefault="00AB75A1" w:rsidP="002F6A10">
            <w:pPr>
              <w:jc w:val="center"/>
            </w:pPr>
            <w:r w:rsidRPr="005778D7">
              <w:t>9</w:t>
            </w:r>
          </w:p>
        </w:tc>
        <w:tc>
          <w:tcPr>
            <w:tcW w:w="3602" w:type="pct"/>
            <w:shd w:val="clear" w:color="auto" w:fill="auto"/>
            <w:vAlign w:val="center"/>
          </w:tcPr>
          <w:p w14:paraId="469665FA" w14:textId="77777777" w:rsidR="00AB75A1" w:rsidRPr="005778D7" w:rsidRDefault="00AB75A1" w:rsidP="002F6A10">
            <w:r w:rsidRPr="009C2D80">
              <w:t>Разборка    сборных   железобетонных    лестниц  каждая длиной -1,2метр 24ст. со сдачей на склад Պատրաստի երկաթբետոնե աստիճանների ապամոնտաժում, յուրաքանչյուրը 1.2 մետր երկարությամբ, 24աստիճան հաստությամբ, պահեստ առաքմամբ։</w:t>
            </w:r>
          </w:p>
        </w:tc>
        <w:tc>
          <w:tcPr>
            <w:tcW w:w="606" w:type="pct"/>
            <w:tcBorders>
              <w:top w:val="nil"/>
              <w:left w:val="single" w:sz="4" w:space="0" w:color="auto"/>
              <w:bottom w:val="single" w:sz="4" w:space="0" w:color="000000"/>
              <w:right w:val="single" w:sz="4" w:space="0" w:color="auto"/>
            </w:tcBorders>
            <w:shd w:val="clear" w:color="auto" w:fill="auto"/>
            <w:noWrap/>
            <w:vAlign w:val="center"/>
          </w:tcPr>
          <w:p w14:paraId="12D3070F" w14:textId="77777777" w:rsidR="00AB75A1" w:rsidRPr="005778D7" w:rsidRDefault="00AB75A1" w:rsidP="002F6A10">
            <w:pPr>
              <w:jc w:val="center"/>
            </w:pPr>
            <w:r w:rsidRPr="00117301">
              <w:t>1 м</w:t>
            </w:r>
          </w:p>
        </w:tc>
        <w:tc>
          <w:tcPr>
            <w:tcW w:w="525" w:type="pct"/>
            <w:shd w:val="clear" w:color="000000" w:fill="FFFFFF"/>
            <w:noWrap/>
            <w:vAlign w:val="center"/>
          </w:tcPr>
          <w:p w14:paraId="44C278C1" w14:textId="77777777" w:rsidR="00AB75A1" w:rsidRPr="005778D7" w:rsidRDefault="00AB75A1" w:rsidP="002F6A10">
            <w:pPr>
              <w:jc w:val="center"/>
            </w:pPr>
            <w:r>
              <w:t>24</w:t>
            </w:r>
          </w:p>
        </w:tc>
      </w:tr>
      <w:tr w:rsidR="00AB75A1" w:rsidRPr="005778D7" w14:paraId="04AB19BD" w14:textId="77777777" w:rsidTr="00AB75A1">
        <w:trPr>
          <w:trHeight w:val="315"/>
        </w:trPr>
        <w:tc>
          <w:tcPr>
            <w:tcW w:w="267" w:type="pct"/>
            <w:shd w:val="clear" w:color="000000" w:fill="FFFFFF"/>
            <w:noWrap/>
            <w:vAlign w:val="center"/>
            <w:hideMark/>
          </w:tcPr>
          <w:p w14:paraId="4559DA80" w14:textId="77777777" w:rsidR="00AB75A1" w:rsidRPr="005778D7" w:rsidRDefault="00AB75A1" w:rsidP="002F6A10">
            <w:pPr>
              <w:jc w:val="center"/>
            </w:pPr>
            <w:r w:rsidRPr="005778D7">
              <w:t>10</w:t>
            </w:r>
          </w:p>
        </w:tc>
        <w:tc>
          <w:tcPr>
            <w:tcW w:w="3602" w:type="pct"/>
            <w:shd w:val="clear" w:color="auto" w:fill="auto"/>
            <w:vAlign w:val="center"/>
          </w:tcPr>
          <w:p w14:paraId="23203B3E" w14:textId="77777777" w:rsidR="00AB75A1" w:rsidRPr="005778D7" w:rsidRDefault="00AB75A1" w:rsidP="002F6A10">
            <w:r w:rsidRPr="009C2D80">
              <w:t>Погрузка строительного  мусора и вывоз    строительного мусора   на  5км. Շին  աղբի  բարձում  ինքնաթափ  և  տեղափոխում  5կմ</w:t>
            </w:r>
          </w:p>
        </w:tc>
        <w:tc>
          <w:tcPr>
            <w:tcW w:w="606" w:type="pct"/>
            <w:tcBorders>
              <w:top w:val="nil"/>
              <w:left w:val="single" w:sz="4" w:space="0" w:color="auto"/>
              <w:bottom w:val="single" w:sz="4" w:space="0" w:color="000000"/>
              <w:right w:val="single" w:sz="4" w:space="0" w:color="auto"/>
            </w:tcBorders>
            <w:vAlign w:val="center"/>
          </w:tcPr>
          <w:p w14:paraId="268D6BBA" w14:textId="77777777" w:rsidR="00AB75A1" w:rsidRPr="005778D7" w:rsidRDefault="00AB75A1" w:rsidP="002F6A10">
            <w:pPr>
              <w:jc w:val="center"/>
            </w:pPr>
            <w:r w:rsidRPr="00117301">
              <w:t>тн տ</w:t>
            </w:r>
          </w:p>
        </w:tc>
        <w:tc>
          <w:tcPr>
            <w:tcW w:w="525" w:type="pct"/>
            <w:shd w:val="clear" w:color="000000" w:fill="FFFFFF"/>
            <w:vAlign w:val="center"/>
          </w:tcPr>
          <w:p w14:paraId="1A6A8CDF" w14:textId="77777777" w:rsidR="00AB75A1" w:rsidRPr="005778D7" w:rsidRDefault="00AB75A1" w:rsidP="002F6A10">
            <w:pPr>
              <w:jc w:val="center"/>
            </w:pPr>
            <w:r>
              <w:t>24</w:t>
            </w:r>
          </w:p>
        </w:tc>
      </w:tr>
      <w:tr w:rsidR="00AB75A1" w:rsidRPr="005778D7" w14:paraId="47C90EDC" w14:textId="77777777" w:rsidTr="00AB75A1">
        <w:trPr>
          <w:trHeight w:val="70"/>
        </w:trPr>
        <w:tc>
          <w:tcPr>
            <w:tcW w:w="267" w:type="pct"/>
            <w:shd w:val="clear" w:color="000000" w:fill="FFFFFF"/>
            <w:noWrap/>
            <w:vAlign w:val="center"/>
            <w:hideMark/>
          </w:tcPr>
          <w:p w14:paraId="33070927" w14:textId="77777777" w:rsidR="00AB75A1" w:rsidRPr="005778D7" w:rsidRDefault="00AB75A1" w:rsidP="002F6A10">
            <w:pPr>
              <w:jc w:val="center"/>
            </w:pPr>
            <w:r w:rsidRPr="005778D7">
              <w:t>11</w:t>
            </w:r>
          </w:p>
        </w:tc>
        <w:tc>
          <w:tcPr>
            <w:tcW w:w="3602" w:type="pct"/>
            <w:shd w:val="clear" w:color="000000" w:fill="FFFFFF"/>
            <w:vAlign w:val="center"/>
          </w:tcPr>
          <w:p w14:paraId="2FF6FE6D" w14:textId="77777777" w:rsidR="00AB75A1" w:rsidRPr="005778D7" w:rsidRDefault="00AB75A1" w:rsidP="002F6A10">
            <w:r w:rsidRPr="009C2D80">
              <w:t xml:space="preserve">Сверление вертикальных отверстий     Ø=14մմ L=20см. Ուղղահայաց անցքերի   ծակում  </w:t>
            </w:r>
          </w:p>
        </w:tc>
        <w:tc>
          <w:tcPr>
            <w:tcW w:w="606" w:type="pct"/>
            <w:tcBorders>
              <w:top w:val="nil"/>
              <w:left w:val="single" w:sz="4" w:space="0" w:color="auto"/>
              <w:bottom w:val="single" w:sz="4" w:space="0" w:color="000000"/>
              <w:right w:val="single" w:sz="4" w:space="0" w:color="auto"/>
            </w:tcBorders>
            <w:noWrap/>
            <w:vAlign w:val="center"/>
          </w:tcPr>
          <w:p w14:paraId="318B6C99" w14:textId="77777777" w:rsidR="00AB75A1" w:rsidRDefault="00AB75A1" w:rsidP="002F6A10">
            <w:pPr>
              <w:jc w:val="center"/>
            </w:pPr>
            <w:r>
              <w:t xml:space="preserve">отв. </w:t>
            </w:r>
          </w:p>
          <w:p w14:paraId="4CD1EA9F" w14:textId="77777777" w:rsidR="00AB75A1" w:rsidRPr="005778D7" w:rsidRDefault="00AB75A1" w:rsidP="002F6A10">
            <w:pPr>
              <w:jc w:val="center"/>
            </w:pPr>
            <w:r>
              <w:t>բացվ.</w:t>
            </w:r>
          </w:p>
        </w:tc>
        <w:tc>
          <w:tcPr>
            <w:tcW w:w="525" w:type="pct"/>
            <w:shd w:val="clear" w:color="000000" w:fill="FFFFFF"/>
            <w:noWrap/>
            <w:vAlign w:val="center"/>
          </w:tcPr>
          <w:p w14:paraId="2C22A2B7" w14:textId="77777777" w:rsidR="00AB75A1" w:rsidRPr="005778D7" w:rsidRDefault="00AB75A1" w:rsidP="002F6A10">
            <w:pPr>
              <w:jc w:val="center"/>
            </w:pPr>
            <w:r>
              <w:t>168</w:t>
            </w:r>
          </w:p>
        </w:tc>
      </w:tr>
      <w:tr w:rsidR="00AB75A1" w:rsidRPr="005778D7" w14:paraId="6AF433B7" w14:textId="77777777" w:rsidTr="00AB75A1">
        <w:trPr>
          <w:trHeight w:val="188"/>
        </w:trPr>
        <w:tc>
          <w:tcPr>
            <w:tcW w:w="267" w:type="pct"/>
            <w:shd w:val="clear" w:color="000000" w:fill="FFFFFF"/>
            <w:noWrap/>
            <w:vAlign w:val="center"/>
            <w:hideMark/>
          </w:tcPr>
          <w:p w14:paraId="074BF999" w14:textId="77777777" w:rsidR="00AB75A1" w:rsidRPr="005778D7" w:rsidRDefault="00AB75A1" w:rsidP="002F6A10">
            <w:pPr>
              <w:jc w:val="center"/>
            </w:pPr>
            <w:r w:rsidRPr="005778D7">
              <w:t>12</w:t>
            </w:r>
          </w:p>
        </w:tc>
        <w:tc>
          <w:tcPr>
            <w:tcW w:w="3602" w:type="pct"/>
            <w:shd w:val="clear" w:color="000000" w:fill="FFFFFF"/>
            <w:vAlign w:val="center"/>
          </w:tcPr>
          <w:p w14:paraId="08B316BC" w14:textId="77777777" w:rsidR="00AB75A1" w:rsidRPr="005778D7" w:rsidRDefault="00AB75A1" w:rsidP="002F6A10">
            <w:r w:rsidRPr="009C2D80">
              <w:t>Закладные   детали из арматуры A500C և A-III Ø=14մմ  С заделкой отверстий   Ø=14մմ   Ամրանից ներդիր դետալներ  փակումով</w:t>
            </w:r>
          </w:p>
        </w:tc>
        <w:tc>
          <w:tcPr>
            <w:tcW w:w="606" w:type="pct"/>
            <w:tcBorders>
              <w:top w:val="nil"/>
              <w:left w:val="single" w:sz="4" w:space="0" w:color="auto"/>
              <w:bottom w:val="single" w:sz="4" w:space="0" w:color="auto"/>
              <w:right w:val="single" w:sz="4" w:space="0" w:color="auto"/>
            </w:tcBorders>
            <w:shd w:val="clear" w:color="auto" w:fill="auto"/>
            <w:vAlign w:val="center"/>
          </w:tcPr>
          <w:p w14:paraId="597BEDF5" w14:textId="77777777" w:rsidR="00AB75A1" w:rsidRPr="005778D7" w:rsidRDefault="00AB75A1" w:rsidP="002F6A10">
            <w:pPr>
              <w:jc w:val="center"/>
            </w:pPr>
            <w:r w:rsidRPr="00117301">
              <w:t>тн</w:t>
            </w:r>
          </w:p>
        </w:tc>
        <w:tc>
          <w:tcPr>
            <w:tcW w:w="525" w:type="pct"/>
            <w:shd w:val="clear" w:color="000000" w:fill="FFFFFF"/>
            <w:noWrap/>
            <w:vAlign w:val="center"/>
          </w:tcPr>
          <w:p w14:paraId="0264AAAC" w14:textId="77777777" w:rsidR="00AB75A1" w:rsidRPr="005778D7" w:rsidRDefault="00AB75A1" w:rsidP="002F6A10">
            <w:pPr>
              <w:jc w:val="center"/>
            </w:pPr>
            <w:r>
              <w:t>0,108</w:t>
            </w:r>
          </w:p>
        </w:tc>
      </w:tr>
      <w:tr w:rsidR="00AB75A1" w:rsidRPr="005778D7" w14:paraId="5093DE7D" w14:textId="77777777" w:rsidTr="00AB75A1">
        <w:trPr>
          <w:trHeight w:val="188"/>
        </w:trPr>
        <w:tc>
          <w:tcPr>
            <w:tcW w:w="267" w:type="pct"/>
            <w:shd w:val="clear" w:color="000000" w:fill="FFFFFF"/>
            <w:noWrap/>
            <w:vAlign w:val="center"/>
          </w:tcPr>
          <w:p w14:paraId="3570EC45" w14:textId="77777777" w:rsidR="00AB75A1" w:rsidRPr="005778D7" w:rsidRDefault="00AB75A1" w:rsidP="002F6A10">
            <w:pPr>
              <w:jc w:val="center"/>
            </w:pPr>
            <w:r>
              <w:t>13</w:t>
            </w:r>
          </w:p>
        </w:tc>
        <w:tc>
          <w:tcPr>
            <w:tcW w:w="3602" w:type="pct"/>
            <w:shd w:val="clear" w:color="000000" w:fill="FFFFFF"/>
            <w:vAlign w:val="center"/>
          </w:tcPr>
          <w:p w14:paraId="4824D621" w14:textId="77777777" w:rsidR="00AB75A1" w:rsidRPr="009C2D80" w:rsidRDefault="00AB75A1" w:rsidP="002F6A10">
            <w:r w:rsidRPr="009C2D80">
              <w:t>Закладные   детали из листовой стали толщ.10мм 10*20см 42шт.  Մետաղական թիթեղից  ներդիր դետալներ 10*20սմ 42հատ</w:t>
            </w:r>
          </w:p>
        </w:tc>
        <w:tc>
          <w:tcPr>
            <w:tcW w:w="606" w:type="pct"/>
            <w:tcBorders>
              <w:top w:val="nil"/>
              <w:left w:val="single" w:sz="4" w:space="0" w:color="auto"/>
              <w:bottom w:val="single" w:sz="4" w:space="0" w:color="auto"/>
              <w:right w:val="single" w:sz="4" w:space="0" w:color="auto"/>
            </w:tcBorders>
            <w:shd w:val="clear" w:color="000000" w:fill="FFFFFF"/>
            <w:vAlign w:val="center"/>
          </w:tcPr>
          <w:p w14:paraId="48377945" w14:textId="77777777" w:rsidR="00AB75A1" w:rsidRPr="005778D7" w:rsidRDefault="00AB75A1" w:rsidP="002F6A10">
            <w:pPr>
              <w:jc w:val="center"/>
            </w:pPr>
            <w:r w:rsidRPr="00117301">
              <w:t>тн</w:t>
            </w:r>
          </w:p>
        </w:tc>
        <w:tc>
          <w:tcPr>
            <w:tcW w:w="525" w:type="pct"/>
            <w:shd w:val="clear" w:color="000000" w:fill="FFFFFF"/>
            <w:noWrap/>
            <w:vAlign w:val="center"/>
          </w:tcPr>
          <w:p w14:paraId="13341846" w14:textId="77777777" w:rsidR="00AB75A1" w:rsidRPr="005778D7" w:rsidRDefault="00AB75A1" w:rsidP="002F6A10">
            <w:pPr>
              <w:jc w:val="center"/>
            </w:pPr>
            <w:r>
              <w:t>0,066</w:t>
            </w:r>
          </w:p>
        </w:tc>
      </w:tr>
      <w:tr w:rsidR="00AB75A1" w:rsidRPr="005778D7" w14:paraId="7B7E9FCA" w14:textId="77777777" w:rsidTr="00AB75A1">
        <w:trPr>
          <w:trHeight w:val="188"/>
        </w:trPr>
        <w:tc>
          <w:tcPr>
            <w:tcW w:w="267" w:type="pct"/>
            <w:shd w:val="clear" w:color="000000" w:fill="FFFFFF"/>
            <w:noWrap/>
            <w:vAlign w:val="center"/>
          </w:tcPr>
          <w:p w14:paraId="53CB4FEE" w14:textId="77777777" w:rsidR="00AB75A1" w:rsidRPr="005778D7" w:rsidRDefault="00AB75A1" w:rsidP="002F6A10">
            <w:pPr>
              <w:jc w:val="center"/>
            </w:pPr>
            <w:r>
              <w:t>14</w:t>
            </w:r>
          </w:p>
        </w:tc>
        <w:tc>
          <w:tcPr>
            <w:tcW w:w="3602" w:type="pct"/>
            <w:shd w:val="clear" w:color="000000" w:fill="FFFFFF"/>
            <w:vAlign w:val="center"/>
          </w:tcPr>
          <w:p w14:paraId="39C6343B" w14:textId="77777777" w:rsidR="00AB75A1" w:rsidRPr="009C2D80" w:rsidRDefault="00AB75A1" w:rsidP="002F6A10">
            <w:r w:rsidRPr="009C2D80">
              <w:t>Цементный  раствор для заделки  отверстий      5кг ցեմենտյա շաղախ անցքերի փակման համար</w:t>
            </w:r>
          </w:p>
        </w:tc>
        <w:tc>
          <w:tcPr>
            <w:tcW w:w="606" w:type="pct"/>
            <w:tcBorders>
              <w:top w:val="nil"/>
              <w:left w:val="single" w:sz="4" w:space="0" w:color="auto"/>
              <w:bottom w:val="single" w:sz="4" w:space="0" w:color="auto"/>
              <w:right w:val="single" w:sz="4" w:space="0" w:color="auto"/>
            </w:tcBorders>
            <w:shd w:val="clear" w:color="auto" w:fill="auto"/>
            <w:vAlign w:val="center"/>
          </w:tcPr>
          <w:p w14:paraId="03CE7BF3" w14:textId="77777777" w:rsidR="00AB75A1" w:rsidRPr="005778D7" w:rsidRDefault="00AB75A1" w:rsidP="002F6A10">
            <w:pPr>
              <w:jc w:val="center"/>
            </w:pPr>
            <w:r w:rsidRPr="006B2F21">
              <w:t>м3 մ3</w:t>
            </w:r>
          </w:p>
        </w:tc>
        <w:tc>
          <w:tcPr>
            <w:tcW w:w="525" w:type="pct"/>
            <w:shd w:val="clear" w:color="000000" w:fill="FFFFFF"/>
            <w:noWrap/>
            <w:vAlign w:val="center"/>
          </w:tcPr>
          <w:p w14:paraId="2375DBD1" w14:textId="77777777" w:rsidR="00AB75A1" w:rsidRPr="005778D7" w:rsidRDefault="00AB75A1" w:rsidP="002F6A10">
            <w:pPr>
              <w:jc w:val="center"/>
            </w:pPr>
            <w:r>
              <w:t>0,0042</w:t>
            </w:r>
          </w:p>
        </w:tc>
      </w:tr>
      <w:tr w:rsidR="00AB75A1" w:rsidRPr="005778D7" w14:paraId="2EDF164A" w14:textId="77777777" w:rsidTr="00AB75A1">
        <w:trPr>
          <w:trHeight w:val="188"/>
        </w:trPr>
        <w:tc>
          <w:tcPr>
            <w:tcW w:w="267" w:type="pct"/>
            <w:shd w:val="clear" w:color="000000" w:fill="FFFFFF"/>
            <w:noWrap/>
            <w:vAlign w:val="center"/>
          </w:tcPr>
          <w:p w14:paraId="43C4F16F" w14:textId="77777777" w:rsidR="00AB75A1" w:rsidRPr="005778D7" w:rsidRDefault="00AB75A1" w:rsidP="002F6A10">
            <w:pPr>
              <w:jc w:val="center"/>
            </w:pPr>
            <w:r>
              <w:lastRenderedPageBreak/>
              <w:t>15</w:t>
            </w:r>
          </w:p>
        </w:tc>
        <w:tc>
          <w:tcPr>
            <w:tcW w:w="3602" w:type="pct"/>
            <w:shd w:val="clear" w:color="000000" w:fill="FFFFFF"/>
            <w:vAlign w:val="center"/>
          </w:tcPr>
          <w:p w14:paraId="756EFC46" w14:textId="77777777" w:rsidR="00AB75A1" w:rsidRPr="009C2D80" w:rsidRDefault="00AB75A1" w:rsidP="002F6A10">
            <w:r w:rsidRPr="009C2D80">
              <w:t>Монтаж  стальных угольников -обрамление платформы 50x50x3մմ    вес 1метра -2.2кг  213м Պողպատե անկյունների50x50x3 մմ մոնտաժ -   հարթակի եզրաշրջանակ, մեկ մետրի համար քաշը՝ 2.2 կգ, 213 մ</w:t>
            </w:r>
          </w:p>
        </w:tc>
        <w:tc>
          <w:tcPr>
            <w:tcW w:w="606" w:type="pct"/>
            <w:tcBorders>
              <w:top w:val="nil"/>
              <w:left w:val="single" w:sz="4" w:space="0" w:color="auto"/>
              <w:bottom w:val="single" w:sz="4" w:space="0" w:color="auto"/>
              <w:right w:val="single" w:sz="4" w:space="0" w:color="auto"/>
            </w:tcBorders>
            <w:shd w:val="clear" w:color="000000" w:fill="FFFFFF"/>
            <w:vAlign w:val="center"/>
          </w:tcPr>
          <w:p w14:paraId="3DD0F82D" w14:textId="77777777" w:rsidR="00AB75A1" w:rsidRPr="006B2F21" w:rsidRDefault="00AB75A1" w:rsidP="002F6A10">
            <w:pPr>
              <w:jc w:val="center"/>
            </w:pPr>
            <w:r w:rsidRPr="006B2F21">
              <w:t>тн</w:t>
            </w:r>
          </w:p>
        </w:tc>
        <w:tc>
          <w:tcPr>
            <w:tcW w:w="525" w:type="pct"/>
            <w:shd w:val="clear" w:color="000000" w:fill="FFFFFF"/>
            <w:noWrap/>
            <w:vAlign w:val="center"/>
          </w:tcPr>
          <w:p w14:paraId="14CD9BCF" w14:textId="77777777" w:rsidR="00AB75A1" w:rsidRPr="005778D7" w:rsidRDefault="00AB75A1" w:rsidP="002F6A10">
            <w:pPr>
              <w:jc w:val="center"/>
            </w:pPr>
            <w:r>
              <w:t>0,469</w:t>
            </w:r>
          </w:p>
        </w:tc>
      </w:tr>
      <w:tr w:rsidR="00AB75A1" w:rsidRPr="005778D7" w14:paraId="55F41312" w14:textId="77777777" w:rsidTr="00AB75A1">
        <w:trPr>
          <w:trHeight w:val="188"/>
        </w:trPr>
        <w:tc>
          <w:tcPr>
            <w:tcW w:w="267" w:type="pct"/>
            <w:shd w:val="clear" w:color="000000" w:fill="FFFFFF"/>
            <w:noWrap/>
            <w:vAlign w:val="center"/>
          </w:tcPr>
          <w:p w14:paraId="3F66D04D" w14:textId="77777777" w:rsidR="00AB75A1" w:rsidRPr="005778D7" w:rsidRDefault="00AB75A1" w:rsidP="002F6A10">
            <w:pPr>
              <w:jc w:val="center"/>
            </w:pPr>
            <w:r>
              <w:t>16</w:t>
            </w:r>
          </w:p>
        </w:tc>
        <w:tc>
          <w:tcPr>
            <w:tcW w:w="3602" w:type="pct"/>
            <w:shd w:val="clear" w:color="000000" w:fill="FFFFFF"/>
            <w:vAlign w:val="center"/>
          </w:tcPr>
          <w:p w14:paraId="6651F562" w14:textId="77777777" w:rsidR="00AB75A1" w:rsidRPr="009C2D80" w:rsidRDefault="00AB75A1" w:rsidP="002F6A10">
            <w:r w:rsidRPr="009C2D80">
              <w:t>Стоимость стальных     угольников 50*50*3Պողպատե անկյունների արժեք 50x50x3 մմ</w:t>
            </w:r>
          </w:p>
        </w:tc>
        <w:tc>
          <w:tcPr>
            <w:tcW w:w="606" w:type="pct"/>
            <w:tcBorders>
              <w:top w:val="nil"/>
              <w:left w:val="single" w:sz="4" w:space="0" w:color="auto"/>
              <w:bottom w:val="single" w:sz="4" w:space="0" w:color="auto"/>
              <w:right w:val="single" w:sz="4" w:space="0" w:color="auto"/>
            </w:tcBorders>
            <w:shd w:val="clear" w:color="000000" w:fill="FFFFFF"/>
            <w:vAlign w:val="center"/>
          </w:tcPr>
          <w:p w14:paraId="713FA184" w14:textId="77777777" w:rsidR="00AB75A1" w:rsidRPr="005778D7" w:rsidRDefault="00AB75A1" w:rsidP="002F6A10">
            <w:pPr>
              <w:jc w:val="center"/>
            </w:pPr>
            <w:r w:rsidRPr="006B2F21">
              <w:t>м</w:t>
            </w:r>
          </w:p>
        </w:tc>
        <w:tc>
          <w:tcPr>
            <w:tcW w:w="525" w:type="pct"/>
            <w:shd w:val="clear" w:color="000000" w:fill="FFFFFF"/>
            <w:noWrap/>
            <w:vAlign w:val="center"/>
          </w:tcPr>
          <w:p w14:paraId="31243AE4" w14:textId="77777777" w:rsidR="00AB75A1" w:rsidRPr="005778D7" w:rsidRDefault="00AB75A1" w:rsidP="002F6A10">
            <w:pPr>
              <w:jc w:val="center"/>
            </w:pPr>
            <w:r>
              <w:t>213</w:t>
            </w:r>
          </w:p>
        </w:tc>
      </w:tr>
      <w:tr w:rsidR="00AB75A1" w:rsidRPr="005778D7" w14:paraId="7107F9CD" w14:textId="77777777" w:rsidTr="00AB75A1">
        <w:trPr>
          <w:trHeight w:val="252"/>
        </w:trPr>
        <w:tc>
          <w:tcPr>
            <w:tcW w:w="267" w:type="pct"/>
            <w:vMerge w:val="restart"/>
            <w:shd w:val="clear" w:color="000000" w:fill="FFFFFF"/>
            <w:noWrap/>
            <w:vAlign w:val="center"/>
          </w:tcPr>
          <w:p w14:paraId="0F8C7601" w14:textId="77777777" w:rsidR="00AB75A1" w:rsidRPr="005778D7" w:rsidRDefault="00AB75A1" w:rsidP="002F6A10">
            <w:pPr>
              <w:jc w:val="center"/>
            </w:pPr>
            <w:r>
              <w:t>17</w:t>
            </w:r>
          </w:p>
        </w:tc>
        <w:tc>
          <w:tcPr>
            <w:tcW w:w="3602" w:type="pct"/>
            <w:vMerge w:val="restart"/>
            <w:shd w:val="clear" w:color="000000" w:fill="FFFFFF"/>
            <w:vAlign w:val="center"/>
          </w:tcPr>
          <w:p w14:paraId="1A97BD63" w14:textId="77777777" w:rsidR="00AB75A1" w:rsidRPr="009C2D80" w:rsidRDefault="00AB75A1" w:rsidP="002F6A10">
            <w:r w:rsidRPr="009C2D80">
              <w:t>Антикоррозийная  окраска   1слой (железный сурик) Հակակոռոզիոն ներկում  1 շերտ (երկաթե սուրիկ  )</w:t>
            </w:r>
          </w:p>
        </w:tc>
        <w:tc>
          <w:tcPr>
            <w:tcW w:w="606" w:type="pct"/>
            <w:vMerge w:val="restart"/>
            <w:tcBorders>
              <w:top w:val="nil"/>
              <w:left w:val="single" w:sz="4" w:space="0" w:color="auto"/>
              <w:right w:val="single" w:sz="4" w:space="0" w:color="auto"/>
            </w:tcBorders>
            <w:shd w:val="clear" w:color="000000" w:fill="FFFFFF"/>
            <w:vAlign w:val="center"/>
          </w:tcPr>
          <w:p w14:paraId="4A493B35" w14:textId="77777777" w:rsidR="00AB75A1" w:rsidRPr="005778D7" w:rsidRDefault="00AB75A1" w:rsidP="002F6A10">
            <w:pPr>
              <w:jc w:val="center"/>
            </w:pPr>
            <w:r w:rsidRPr="006B2F21">
              <w:rPr>
                <w:sz w:val="28"/>
                <w:szCs w:val="28"/>
              </w:rPr>
              <w:t>м2</w:t>
            </w:r>
          </w:p>
        </w:tc>
        <w:tc>
          <w:tcPr>
            <w:tcW w:w="525" w:type="pct"/>
            <w:shd w:val="clear" w:color="000000" w:fill="FFFFFF"/>
            <w:noWrap/>
            <w:vAlign w:val="center"/>
          </w:tcPr>
          <w:p w14:paraId="76713B97" w14:textId="77777777" w:rsidR="00AB75A1" w:rsidRPr="005778D7" w:rsidRDefault="00AB75A1" w:rsidP="002F6A10">
            <w:pPr>
              <w:jc w:val="center"/>
            </w:pPr>
            <w:r>
              <w:t>42,6</w:t>
            </w:r>
          </w:p>
        </w:tc>
      </w:tr>
      <w:tr w:rsidR="00AB75A1" w:rsidRPr="005778D7" w14:paraId="38BA369F" w14:textId="77777777" w:rsidTr="00AB75A1">
        <w:trPr>
          <w:trHeight w:val="251"/>
        </w:trPr>
        <w:tc>
          <w:tcPr>
            <w:tcW w:w="267" w:type="pct"/>
            <w:vMerge/>
            <w:shd w:val="clear" w:color="000000" w:fill="FFFFFF"/>
            <w:noWrap/>
            <w:vAlign w:val="center"/>
          </w:tcPr>
          <w:p w14:paraId="5A0727AE" w14:textId="77777777" w:rsidR="00AB75A1" w:rsidRDefault="00AB75A1" w:rsidP="002F6A10">
            <w:pPr>
              <w:jc w:val="center"/>
            </w:pPr>
          </w:p>
        </w:tc>
        <w:tc>
          <w:tcPr>
            <w:tcW w:w="3602" w:type="pct"/>
            <w:vMerge/>
            <w:shd w:val="clear" w:color="000000" w:fill="FFFFFF"/>
            <w:vAlign w:val="center"/>
          </w:tcPr>
          <w:p w14:paraId="5F8A21F0" w14:textId="77777777" w:rsidR="00AB75A1" w:rsidRPr="009C2D80" w:rsidRDefault="00AB75A1" w:rsidP="002F6A10"/>
        </w:tc>
        <w:tc>
          <w:tcPr>
            <w:tcW w:w="606" w:type="pct"/>
            <w:vMerge/>
            <w:tcBorders>
              <w:left w:val="single" w:sz="4" w:space="0" w:color="auto"/>
              <w:bottom w:val="single" w:sz="4" w:space="0" w:color="auto"/>
              <w:right w:val="single" w:sz="4" w:space="0" w:color="auto"/>
            </w:tcBorders>
            <w:shd w:val="clear" w:color="000000" w:fill="FFFFFF"/>
            <w:vAlign w:val="center"/>
          </w:tcPr>
          <w:p w14:paraId="5144EB53" w14:textId="77777777" w:rsidR="00AB75A1" w:rsidRPr="006B2F21" w:rsidRDefault="00AB75A1" w:rsidP="002F6A10">
            <w:pPr>
              <w:jc w:val="center"/>
              <w:rPr>
                <w:sz w:val="28"/>
                <w:szCs w:val="28"/>
              </w:rPr>
            </w:pPr>
          </w:p>
        </w:tc>
        <w:tc>
          <w:tcPr>
            <w:tcW w:w="525" w:type="pct"/>
            <w:shd w:val="clear" w:color="000000" w:fill="FFFFFF"/>
            <w:noWrap/>
            <w:vAlign w:val="center"/>
          </w:tcPr>
          <w:p w14:paraId="5C04A1A6" w14:textId="77777777" w:rsidR="00AB75A1" w:rsidRPr="005778D7" w:rsidRDefault="00AB75A1" w:rsidP="002F6A10">
            <w:pPr>
              <w:jc w:val="center"/>
            </w:pPr>
            <w:r>
              <w:t>42,6</w:t>
            </w:r>
          </w:p>
        </w:tc>
      </w:tr>
      <w:tr w:rsidR="00AB75A1" w:rsidRPr="005778D7" w14:paraId="079A59EB" w14:textId="77777777" w:rsidTr="00AB75A1">
        <w:trPr>
          <w:trHeight w:val="188"/>
        </w:trPr>
        <w:tc>
          <w:tcPr>
            <w:tcW w:w="267" w:type="pct"/>
            <w:shd w:val="clear" w:color="000000" w:fill="FFFFFF"/>
            <w:noWrap/>
            <w:vAlign w:val="center"/>
          </w:tcPr>
          <w:p w14:paraId="5ACE3904" w14:textId="77777777" w:rsidR="00AB75A1" w:rsidRPr="005778D7" w:rsidRDefault="00AB75A1" w:rsidP="002F6A10">
            <w:pPr>
              <w:jc w:val="center"/>
            </w:pPr>
            <w:r>
              <w:t>18</w:t>
            </w:r>
          </w:p>
        </w:tc>
        <w:tc>
          <w:tcPr>
            <w:tcW w:w="3602" w:type="pct"/>
            <w:shd w:val="clear" w:color="000000" w:fill="FFFFFF"/>
            <w:vAlign w:val="center"/>
          </w:tcPr>
          <w:p w14:paraId="346E44B1" w14:textId="77777777" w:rsidR="00AB75A1" w:rsidRPr="009C2D80" w:rsidRDefault="00AB75A1" w:rsidP="002F6A10">
            <w:r w:rsidRPr="009C2D80">
              <w:t>Масляная  окраска  стальных угольников  50x50x3մմ   за 1 раза Պողպատե անկյունակների  յուղաներկում 1անգամ 50*50*3մմ</w:t>
            </w:r>
          </w:p>
        </w:tc>
        <w:tc>
          <w:tcPr>
            <w:tcW w:w="606" w:type="pct"/>
            <w:tcBorders>
              <w:top w:val="nil"/>
              <w:left w:val="single" w:sz="4" w:space="0" w:color="auto"/>
              <w:bottom w:val="single" w:sz="4" w:space="0" w:color="auto"/>
              <w:right w:val="single" w:sz="4" w:space="0" w:color="auto"/>
            </w:tcBorders>
            <w:shd w:val="clear" w:color="000000" w:fill="FFFFFF"/>
            <w:vAlign w:val="center"/>
          </w:tcPr>
          <w:p w14:paraId="054E05E8" w14:textId="77777777" w:rsidR="00AB75A1" w:rsidRPr="005778D7" w:rsidRDefault="00AB75A1" w:rsidP="002F6A10">
            <w:pPr>
              <w:jc w:val="center"/>
            </w:pPr>
            <w:r w:rsidRPr="006B2F21">
              <w:rPr>
                <w:sz w:val="28"/>
                <w:szCs w:val="28"/>
              </w:rPr>
              <w:t>м2</w:t>
            </w:r>
          </w:p>
        </w:tc>
        <w:tc>
          <w:tcPr>
            <w:tcW w:w="525" w:type="pct"/>
            <w:shd w:val="clear" w:color="000000" w:fill="FFFFFF"/>
            <w:noWrap/>
            <w:vAlign w:val="center"/>
          </w:tcPr>
          <w:p w14:paraId="1D455353" w14:textId="77777777" w:rsidR="00AB75A1" w:rsidRPr="005778D7" w:rsidRDefault="00AB75A1" w:rsidP="002F6A10">
            <w:pPr>
              <w:jc w:val="center"/>
            </w:pPr>
            <w:r>
              <w:t>42,6</w:t>
            </w:r>
          </w:p>
        </w:tc>
      </w:tr>
      <w:tr w:rsidR="00AB75A1" w:rsidRPr="005778D7" w14:paraId="01EC98F9" w14:textId="77777777" w:rsidTr="00AB75A1">
        <w:trPr>
          <w:trHeight w:val="188"/>
        </w:trPr>
        <w:tc>
          <w:tcPr>
            <w:tcW w:w="267" w:type="pct"/>
            <w:shd w:val="clear" w:color="000000" w:fill="FFFFFF"/>
            <w:noWrap/>
            <w:vAlign w:val="center"/>
          </w:tcPr>
          <w:p w14:paraId="477839C7" w14:textId="77777777" w:rsidR="00AB75A1" w:rsidRPr="005778D7" w:rsidRDefault="00AB75A1" w:rsidP="002F6A10">
            <w:pPr>
              <w:jc w:val="center"/>
            </w:pPr>
            <w:r>
              <w:t>19</w:t>
            </w:r>
          </w:p>
        </w:tc>
        <w:tc>
          <w:tcPr>
            <w:tcW w:w="3602" w:type="pct"/>
            <w:shd w:val="clear" w:color="000000" w:fill="FFFFFF"/>
            <w:vAlign w:val="center"/>
          </w:tcPr>
          <w:p w14:paraId="6A4D63FA" w14:textId="77777777" w:rsidR="00AB75A1" w:rsidRPr="009C2D80" w:rsidRDefault="00AB75A1" w:rsidP="002F6A10">
            <w:r w:rsidRPr="009C2D80">
              <w:t>Монтаж  металлических перил на платформе  длиной 132,6метр Труба стальная 60*40*3мм  вес 1метра - 4.3 кг Труба стальная 20*40*3мм  вес 1метра  2.42 кг</w:t>
            </w:r>
          </w:p>
        </w:tc>
        <w:tc>
          <w:tcPr>
            <w:tcW w:w="606" w:type="pct"/>
            <w:tcBorders>
              <w:top w:val="nil"/>
              <w:left w:val="single" w:sz="4" w:space="0" w:color="auto"/>
              <w:bottom w:val="single" w:sz="4" w:space="0" w:color="auto"/>
              <w:right w:val="single" w:sz="4" w:space="0" w:color="auto"/>
            </w:tcBorders>
            <w:shd w:val="clear" w:color="000000" w:fill="FFFFFF"/>
            <w:vAlign w:val="center"/>
          </w:tcPr>
          <w:p w14:paraId="3601621C" w14:textId="77777777" w:rsidR="00AB75A1" w:rsidRPr="005778D7" w:rsidRDefault="00AB75A1" w:rsidP="002F6A10">
            <w:pPr>
              <w:jc w:val="center"/>
            </w:pPr>
            <w:r w:rsidRPr="006B2F21">
              <w:rPr>
                <w:sz w:val="28"/>
                <w:szCs w:val="28"/>
              </w:rPr>
              <w:t>тн տ</w:t>
            </w:r>
          </w:p>
        </w:tc>
        <w:tc>
          <w:tcPr>
            <w:tcW w:w="525" w:type="pct"/>
            <w:shd w:val="clear" w:color="000000" w:fill="FFFFFF"/>
            <w:noWrap/>
            <w:vAlign w:val="center"/>
          </w:tcPr>
          <w:p w14:paraId="6E1DA269" w14:textId="77777777" w:rsidR="00AB75A1" w:rsidRPr="005778D7" w:rsidRDefault="00AB75A1" w:rsidP="002F6A10">
            <w:pPr>
              <w:jc w:val="center"/>
            </w:pPr>
            <w:r>
              <w:t>2,296</w:t>
            </w:r>
          </w:p>
        </w:tc>
      </w:tr>
      <w:tr w:rsidR="00AB75A1" w:rsidRPr="005778D7" w14:paraId="4D3EC7B0" w14:textId="77777777" w:rsidTr="00AB75A1">
        <w:trPr>
          <w:trHeight w:val="188"/>
        </w:trPr>
        <w:tc>
          <w:tcPr>
            <w:tcW w:w="267" w:type="pct"/>
            <w:shd w:val="clear" w:color="000000" w:fill="FFFFFF"/>
            <w:noWrap/>
            <w:vAlign w:val="center"/>
          </w:tcPr>
          <w:p w14:paraId="6CB541A0" w14:textId="77777777" w:rsidR="00AB75A1" w:rsidRPr="005778D7" w:rsidRDefault="00AB75A1" w:rsidP="002F6A10">
            <w:pPr>
              <w:jc w:val="center"/>
            </w:pPr>
            <w:r>
              <w:t>20</w:t>
            </w:r>
          </w:p>
        </w:tc>
        <w:tc>
          <w:tcPr>
            <w:tcW w:w="3602" w:type="pct"/>
            <w:shd w:val="clear" w:color="000000" w:fill="FFFFFF"/>
            <w:vAlign w:val="center"/>
          </w:tcPr>
          <w:p w14:paraId="00A387AD" w14:textId="77777777" w:rsidR="00AB75A1" w:rsidRPr="009C2D80" w:rsidRDefault="00AB75A1" w:rsidP="002F6A10">
            <w:r w:rsidRPr="009C2D80">
              <w:t>Труба стальная 60*40*3мм  Խողովակ Պողպատե, 60x40x3մմ</w:t>
            </w:r>
          </w:p>
        </w:tc>
        <w:tc>
          <w:tcPr>
            <w:tcW w:w="606" w:type="pct"/>
            <w:tcBorders>
              <w:top w:val="nil"/>
              <w:left w:val="single" w:sz="4" w:space="0" w:color="auto"/>
              <w:bottom w:val="single" w:sz="4" w:space="0" w:color="auto"/>
              <w:right w:val="single" w:sz="4" w:space="0" w:color="auto"/>
            </w:tcBorders>
            <w:shd w:val="clear" w:color="000000" w:fill="FFFFFF"/>
            <w:vAlign w:val="center"/>
          </w:tcPr>
          <w:p w14:paraId="1C98954C" w14:textId="77777777" w:rsidR="00AB75A1" w:rsidRPr="005778D7" w:rsidRDefault="00AB75A1" w:rsidP="002F6A10">
            <w:pPr>
              <w:jc w:val="center"/>
            </w:pPr>
            <w:r>
              <w:t>м</w:t>
            </w:r>
          </w:p>
        </w:tc>
        <w:tc>
          <w:tcPr>
            <w:tcW w:w="525" w:type="pct"/>
            <w:shd w:val="clear" w:color="000000" w:fill="FFFFFF"/>
            <w:noWrap/>
            <w:vAlign w:val="center"/>
          </w:tcPr>
          <w:p w14:paraId="24A446D9" w14:textId="77777777" w:rsidR="00AB75A1" w:rsidRPr="005778D7" w:rsidRDefault="00AB75A1" w:rsidP="002F6A10">
            <w:pPr>
              <w:jc w:val="center"/>
            </w:pPr>
            <w:r>
              <w:t>328</w:t>
            </w:r>
          </w:p>
        </w:tc>
      </w:tr>
      <w:tr w:rsidR="00AB75A1" w:rsidRPr="005778D7" w14:paraId="140C0AA5" w14:textId="77777777" w:rsidTr="00AB75A1">
        <w:trPr>
          <w:trHeight w:val="188"/>
        </w:trPr>
        <w:tc>
          <w:tcPr>
            <w:tcW w:w="267" w:type="pct"/>
            <w:shd w:val="clear" w:color="000000" w:fill="FFFFFF"/>
            <w:noWrap/>
            <w:vAlign w:val="center"/>
          </w:tcPr>
          <w:p w14:paraId="7C7F8CC1" w14:textId="77777777" w:rsidR="00AB75A1" w:rsidRPr="005778D7" w:rsidRDefault="00AB75A1" w:rsidP="002F6A10">
            <w:pPr>
              <w:jc w:val="center"/>
            </w:pPr>
            <w:r>
              <w:t>21</w:t>
            </w:r>
          </w:p>
        </w:tc>
        <w:tc>
          <w:tcPr>
            <w:tcW w:w="3602" w:type="pct"/>
            <w:shd w:val="clear" w:color="000000" w:fill="FFFFFF"/>
            <w:vAlign w:val="center"/>
          </w:tcPr>
          <w:p w14:paraId="4447BA27" w14:textId="77777777" w:rsidR="00AB75A1" w:rsidRPr="009C2D80" w:rsidRDefault="00AB75A1" w:rsidP="002F6A10">
            <w:r w:rsidRPr="009C2D80">
              <w:t>Труба стальная 20*40*3мм Խողովակ Պողպատե, 20x40x3մմ</w:t>
            </w:r>
          </w:p>
        </w:tc>
        <w:tc>
          <w:tcPr>
            <w:tcW w:w="606" w:type="pct"/>
            <w:tcBorders>
              <w:top w:val="nil"/>
              <w:left w:val="single" w:sz="4" w:space="0" w:color="auto"/>
              <w:bottom w:val="single" w:sz="4" w:space="0" w:color="auto"/>
              <w:right w:val="single" w:sz="4" w:space="0" w:color="auto"/>
            </w:tcBorders>
            <w:shd w:val="clear" w:color="000000" w:fill="FFFFFF"/>
            <w:vAlign w:val="center"/>
          </w:tcPr>
          <w:p w14:paraId="0EBD55B2" w14:textId="77777777" w:rsidR="00AB75A1" w:rsidRPr="005778D7" w:rsidRDefault="00AB75A1" w:rsidP="002F6A10">
            <w:pPr>
              <w:jc w:val="center"/>
            </w:pPr>
            <w:r>
              <w:rPr>
                <w:sz w:val="28"/>
                <w:szCs w:val="28"/>
              </w:rPr>
              <w:t>м</w:t>
            </w:r>
          </w:p>
        </w:tc>
        <w:tc>
          <w:tcPr>
            <w:tcW w:w="525" w:type="pct"/>
            <w:shd w:val="clear" w:color="000000" w:fill="FFFFFF"/>
            <w:noWrap/>
            <w:vAlign w:val="center"/>
          </w:tcPr>
          <w:p w14:paraId="108D33E1" w14:textId="77777777" w:rsidR="00AB75A1" w:rsidRPr="005778D7" w:rsidRDefault="00AB75A1" w:rsidP="002F6A10">
            <w:pPr>
              <w:jc w:val="center"/>
            </w:pPr>
            <w:r>
              <w:t>366</w:t>
            </w:r>
          </w:p>
        </w:tc>
      </w:tr>
      <w:tr w:rsidR="00AB75A1" w:rsidRPr="005778D7" w14:paraId="7CE6C97E" w14:textId="77777777" w:rsidTr="00AB75A1">
        <w:trPr>
          <w:trHeight w:val="252"/>
        </w:trPr>
        <w:tc>
          <w:tcPr>
            <w:tcW w:w="267" w:type="pct"/>
            <w:vMerge w:val="restart"/>
            <w:shd w:val="clear" w:color="000000" w:fill="FFFFFF"/>
            <w:noWrap/>
            <w:vAlign w:val="center"/>
          </w:tcPr>
          <w:p w14:paraId="2D010F7E" w14:textId="77777777" w:rsidR="00AB75A1" w:rsidRPr="005778D7" w:rsidRDefault="00AB75A1" w:rsidP="002F6A10">
            <w:pPr>
              <w:jc w:val="center"/>
            </w:pPr>
            <w:r>
              <w:t>22</w:t>
            </w:r>
          </w:p>
        </w:tc>
        <w:tc>
          <w:tcPr>
            <w:tcW w:w="3602" w:type="pct"/>
            <w:vMerge w:val="restart"/>
            <w:shd w:val="clear" w:color="000000" w:fill="FFFFFF"/>
            <w:vAlign w:val="center"/>
          </w:tcPr>
          <w:p w14:paraId="1CBC2D6B" w14:textId="77777777" w:rsidR="00AB75A1" w:rsidRPr="009C2D80" w:rsidRDefault="00AB75A1" w:rsidP="002F6A10">
            <w:r w:rsidRPr="009C2D80">
              <w:t>Антикоррозийная  окраска   1слой (железный сурик) Հակակոռոզիոն ներկում  1 շերտ (երկաթե սուրիկ  )</w:t>
            </w:r>
          </w:p>
        </w:tc>
        <w:tc>
          <w:tcPr>
            <w:tcW w:w="606" w:type="pct"/>
            <w:vMerge w:val="restart"/>
            <w:tcBorders>
              <w:top w:val="nil"/>
              <w:left w:val="single" w:sz="4" w:space="0" w:color="auto"/>
              <w:right w:val="single" w:sz="4" w:space="0" w:color="auto"/>
            </w:tcBorders>
            <w:shd w:val="clear" w:color="auto" w:fill="auto"/>
            <w:vAlign w:val="center"/>
          </w:tcPr>
          <w:p w14:paraId="7A2710C6" w14:textId="77777777" w:rsidR="00AB75A1" w:rsidRPr="005778D7" w:rsidRDefault="00AB75A1" w:rsidP="002F6A10">
            <w:pPr>
              <w:jc w:val="center"/>
            </w:pPr>
            <w:r>
              <w:rPr>
                <w:sz w:val="28"/>
                <w:szCs w:val="28"/>
              </w:rPr>
              <w:t>м2</w:t>
            </w:r>
          </w:p>
        </w:tc>
        <w:tc>
          <w:tcPr>
            <w:tcW w:w="525" w:type="pct"/>
            <w:shd w:val="clear" w:color="000000" w:fill="FFFFFF"/>
            <w:noWrap/>
            <w:vAlign w:val="center"/>
          </w:tcPr>
          <w:p w14:paraId="47BB70E5" w14:textId="77777777" w:rsidR="00AB75A1" w:rsidRPr="005778D7" w:rsidRDefault="00AB75A1" w:rsidP="002F6A10">
            <w:pPr>
              <w:jc w:val="center"/>
            </w:pPr>
            <w:r>
              <w:t>109</w:t>
            </w:r>
          </w:p>
        </w:tc>
      </w:tr>
      <w:tr w:rsidR="00AB75A1" w:rsidRPr="005778D7" w14:paraId="41E5734E" w14:textId="77777777" w:rsidTr="00AB75A1">
        <w:trPr>
          <w:trHeight w:val="251"/>
        </w:trPr>
        <w:tc>
          <w:tcPr>
            <w:tcW w:w="267" w:type="pct"/>
            <w:vMerge/>
            <w:shd w:val="clear" w:color="000000" w:fill="FFFFFF"/>
            <w:noWrap/>
            <w:vAlign w:val="center"/>
          </w:tcPr>
          <w:p w14:paraId="3CCCF1D7" w14:textId="77777777" w:rsidR="00AB75A1" w:rsidRDefault="00AB75A1" w:rsidP="002F6A10">
            <w:pPr>
              <w:jc w:val="center"/>
            </w:pPr>
          </w:p>
        </w:tc>
        <w:tc>
          <w:tcPr>
            <w:tcW w:w="3602" w:type="pct"/>
            <w:vMerge/>
            <w:shd w:val="clear" w:color="000000" w:fill="FFFFFF"/>
            <w:vAlign w:val="center"/>
          </w:tcPr>
          <w:p w14:paraId="1D66A3BE" w14:textId="77777777" w:rsidR="00AB75A1" w:rsidRPr="009C2D80" w:rsidRDefault="00AB75A1" w:rsidP="002F6A10"/>
        </w:tc>
        <w:tc>
          <w:tcPr>
            <w:tcW w:w="606" w:type="pct"/>
            <w:vMerge/>
            <w:tcBorders>
              <w:left w:val="single" w:sz="4" w:space="0" w:color="auto"/>
              <w:bottom w:val="single" w:sz="4" w:space="0" w:color="000000"/>
              <w:right w:val="single" w:sz="4" w:space="0" w:color="auto"/>
            </w:tcBorders>
            <w:shd w:val="clear" w:color="auto" w:fill="auto"/>
            <w:vAlign w:val="center"/>
          </w:tcPr>
          <w:p w14:paraId="05A47350" w14:textId="77777777" w:rsidR="00AB75A1" w:rsidRDefault="00AB75A1" w:rsidP="002F6A10">
            <w:pPr>
              <w:jc w:val="center"/>
              <w:rPr>
                <w:sz w:val="28"/>
                <w:szCs w:val="28"/>
              </w:rPr>
            </w:pPr>
          </w:p>
        </w:tc>
        <w:tc>
          <w:tcPr>
            <w:tcW w:w="525" w:type="pct"/>
            <w:shd w:val="clear" w:color="000000" w:fill="FFFFFF"/>
            <w:noWrap/>
            <w:vAlign w:val="center"/>
          </w:tcPr>
          <w:p w14:paraId="10E87BE3" w14:textId="77777777" w:rsidR="00AB75A1" w:rsidRPr="005778D7" w:rsidRDefault="00AB75A1" w:rsidP="002F6A10">
            <w:pPr>
              <w:jc w:val="center"/>
            </w:pPr>
            <w:r>
              <w:t>109</w:t>
            </w:r>
          </w:p>
        </w:tc>
      </w:tr>
      <w:tr w:rsidR="00AB75A1" w:rsidRPr="005778D7" w14:paraId="290C5DAF" w14:textId="77777777" w:rsidTr="00AB75A1">
        <w:trPr>
          <w:trHeight w:val="188"/>
        </w:trPr>
        <w:tc>
          <w:tcPr>
            <w:tcW w:w="267" w:type="pct"/>
            <w:shd w:val="clear" w:color="000000" w:fill="FFFFFF"/>
            <w:noWrap/>
            <w:vAlign w:val="center"/>
          </w:tcPr>
          <w:p w14:paraId="1A8547E3" w14:textId="77777777" w:rsidR="00AB75A1" w:rsidRPr="005778D7" w:rsidRDefault="00AB75A1" w:rsidP="002F6A10">
            <w:pPr>
              <w:jc w:val="center"/>
            </w:pPr>
            <w:r>
              <w:t>23</w:t>
            </w:r>
          </w:p>
        </w:tc>
        <w:tc>
          <w:tcPr>
            <w:tcW w:w="3602" w:type="pct"/>
            <w:shd w:val="clear" w:color="000000" w:fill="FFFFFF"/>
            <w:vAlign w:val="center"/>
          </w:tcPr>
          <w:p w14:paraId="06238D0F" w14:textId="77777777" w:rsidR="00AB75A1" w:rsidRPr="009C2D80" w:rsidRDefault="00AB75A1" w:rsidP="002F6A10">
            <w:r w:rsidRPr="009C2D80">
              <w:t>Масляная  окраска  металлических конструкций   за 1 раза Պողպատե կոնստրուկցիաների   յուղաներկում 1անգամ</w:t>
            </w:r>
          </w:p>
        </w:tc>
        <w:tc>
          <w:tcPr>
            <w:tcW w:w="606" w:type="pct"/>
            <w:tcBorders>
              <w:top w:val="nil"/>
              <w:left w:val="single" w:sz="4" w:space="0" w:color="auto"/>
              <w:bottom w:val="single" w:sz="4" w:space="0" w:color="000000"/>
              <w:right w:val="single" w:sz="4" w:space="0" w:color="auto"/>
            </w:tcBorders>
            <w:vAlign w:val="center"/>
          </w:tcPr>
          <w:p w14:paraId="1CE737C4" w14:textId="77777777" w:rsidR="00AB75A1" w:rsidRPr="005778D7" w:rsidRDefault="00AB75A1" w:rsidP="002F6A10">
            <w:pPr>
              <w:jc w:val="center"/>
            </w:pPr>
            <w:r>
              <w:rPr>
                <w:sz w:val="28"/>
                <w:szCs w:val="28"/>
              </w:rPr>
              <w:t>м2</w:t>
            </w:r>
          </w:p>
        </w:tc>
        <w:tc>
          <w:tcPr>
            <w:tcW w:w="525" w:type="pct"/>
            <w:shd w:val="clear" w:color="000000" w:fill="FFFFFF"/>
            <w:noWrap/>
            <w:vAlign w:val="center"/>
          </w:tcPr>
          <w:p w14:paraId="6D532055" w14:textId="77777777" w:rsidR="00AB75A1" w:rsidRPr="005778D7" w:rsidRDefault="00AB75A1" w:rsidP="002F6A10">
            <w:pPr>
              <w:jc w:val="center"/>
            </w:pPr>
            <w:r>
              <w:t>109</w:t>
            </w:r>
          </w:p>
        </w:tc>
      </w:tr>
      <w:tr w:rsidR="00AB75A1" w:rsidRPr="005778D7" w14:paraId="60E4DD54" w14:textId="77777777" w:rsidTr="00AB75A1">
        <w:trPr>
          <w:trHeight w:val="188"/>
        </w:trPr>
        <w:tc>
          <w:tcPr>
            <w:tcW w:w="267" w:type="pct"/>
            <w:shd w:val="clear" w:color="000000" w:fill="FFFFFF"/>
            <w:noWrap/>
            <w:vAlign w:val="center"/>
          </w:tcPr>
          <w:p w14:paraId="5A72BF57" w14:textId="77777777" w:rsidR="00AB75A1" w:rsidRPr="005778D7" w:rsidRDefault="00AB75A1" w:rsidP="002F6A10">
            <w:pPr>
              <w:jc w:val="center"/>
            </w:pPr>
            <w:r>
              <w:t>24</w:t>
            </w:r>
          </w:p>
        </w:tc>
        <w:tc>
          <w:tcPr>
            <w:tcW w:w="3602" w:type="pct"/>
            <w:shd w:val="clear" w:color="000000" w:fill="FFFFFF"/>
            <w:vAlign w:val="center"/>
          </w:tcPr>
          <w:p w14:paraId="7F23525B" w14:textId="77777777" w:rsidR="00AB75A1" w:rsidRPr="009C2D80" w:rsidRDefault="00AB75A1" w:rsidP="002F6A10">
            <w:r w:rsidRPr="009C2D80">
              <w:t>Устройство   бетонного пола   толщ.5см         B 12.5 на сетке арматурной   BP  d=3,0мм  ячейка150x150мм Բետոնե  հարթակի պատրաստում B 12.5   ամրանային, եռակցված, BP  d=3,0մմ, բջիջը 150x150մմ ցանցի հետ միասին</w:t>
            </w:r>
          </w:p>
        </w:tc>
        <w:tc>
          <w:tcPr>
            <w:tcW w:w="606" w:type="pct"/>
            <w:tcBorders>
              <w:top w:val="nil"/>
              <w:left w:val="single" w:sz="4" w:space="0" w:color="auto"/>
              <w:bottom w:val="nil"/>
              <w:right w:val="single" w:sz="4" w:space="0" w:color="auto"/>
            </w:tcBorders>
            <w:shd w:val="clear" w:color="000000" w:fill="FFFFFF"/>
            <w:vAlign w:val="center"/>
          </w:tcPr>
          <w:p w14:paraId="091B6087" w14:textId="77777777" w:rsidR="00AB75A1" w:rsidRPr="006B2F21" w:rsidRDefault="00AB75A1" w:rsidP="002F6A10">
            <w:pPr>
              <w:jc w:val="center"/>
              <w:rPr>
                <w:sz w:val="28"/>
                <w:szCs w:val="28"/>
              </w:rPr>
            </w:pPr>
            <w:r w:rsidRPr="006B2F21">
              <w:rPr>
                <w:sz w:val="28"/>
                <w:szCs w:val="28"/>
              </w:rPr>
              <w:t>м2</w:t>
            </w:r>
          </w:p>
          <w:p w14:paraId="7A52CB12" w14:textId="77777777" w:rsidR="00AB75A1" w:rsidRPr="005778D7" w:rsidRDefault="00AB75A1" w:rsidP="002F6A10">
            <w:pPr>
              <w:jc w:val="center"/>
            </w:pPr>
            <w:r w:rsidRPr="006B2F21">
              <w:rPr>
                <w:sz w:val="28"/>
                <w:szCs w:val="28"/>
              </w:rPr>
              <w:t>մ2</w:t>
            </w:r>
          </w:p>
        </w:tc>
        <w:tc>
          <w:tcPr>
            <w:tcW w:w="525" w:type="pct"/>
            <w:shd w:val="clear" w:color="000000" w:fill="FFFFFF"/>
            <w:noWrap/>
            <w:vAlign w:val="center"/>
          </w:tcPr>
          <w:p w14:paraId="55455BF0" w14:textId="77777777" w:rsidR="00AB75A1" w:rsidRPr="005778D7" w:rsidRDefault="00AB75A1" w:rsidP="002F6A10">
            <w:pPr>
              <w:jc w:val="center"/>
            </w:pPr>
            <w:r>
              <w:t>273</w:t>
            </w:r>
          </w:p>
        </w:tc>
      </w:tr>
      <w:tr w:rsidR="00AB75A1" w:rsidRPr="005778D7" w14:paraId="032516DB" w14:textId="77777777" w:rsidTr="00AB75A1">
        <w:trPr>
          <w:trHeight w:val="188"/>
        </w:trPr>
        <w:tc>
          <w:tcPr>
            <w:tcW w:w="267" w:type="pct"/>
            <w:shd w:val="clear" w:color="000000" w:fill="FFFFFF"/>
            <w:noWrap/>
            <w:vAlign w:val="center"/>
          </w:tcPr>
          <w:p w14:paraId="470BC2DF" w14:textId="77777777" w:rsidR="00AB75A1" w:rsidRPr="005778D7" w:rsidRDefault="00AB75A1" w:rsidP="002F6A10">
            <w:pPr>
              <w:jc w:val="center"/>
            </w:pPr>
            <w:r>
              <w:t>25</w:t>
            </w:r>
          </w:p>
        </w:tc>
        <w:tc>
          <w:tcPr>
            <w:tcW w:w="3602" w:type="pct"/>
            <w:shd w:val="clear" w:color="000000" w:fill="FFFFFF"/>
            <w:vAlign w:val="center"/>
          </w:tcPr>
          <w:p w14:paraId="293FB94F" w14:textId="77777777" w:rsidR="00AB75A1" w:rsidRPr="009C2D80" w:rsidRDefault="00AB75A1" w:rsidP="002F6A10">
            <w:r w:rsidRPr="009C2D80">
              <w:t>сетка арматурная  BP  d=3,0мм  ячейка150x150մմа Ցանց պողպատե, ամրանային, եռակցված, BP  d=3,0մմ, բջիջը 150x150մմ</w:t>
            </w:r>
          </w:p>
        </w:tc>
        <w:tc>
          <w:tcPr>
            <w:tcW w:w="606" w:type="pct"/>
            <w:tcBorders>
              <w:top w:val="single" w:sz="4" w:space="0" w:color="auto"/>
              <w:left w:val="single" w:sz="4" w:space="0" w:color="auto"/>
              <w:bottom w:val="single" w:sz="4" w:space="0" w:color="auto"/>
              <w:right w:val="single" w:sz="4" w:space="0" w:color="auto"/>
            </w:tcBorders>
            <w:shd w:val="clear" w:color="000000" w:fill="FFFFFF"/>
            <w:vAlign w:val="center"/>
          </w:tcPr>
          <w:p w14:paraId="0CB4CC71" w14:textId="77777777" w:rsidR="00AB75A1" w:rsidRPr="005778D7" w:rsidRDefault="00AB75A1" w:rsidP="002F6A10">
            <w:pPr>
              <w:jc w:val="center"/>
            </w:pPr>
            <w:r w:rsidRPr="006B2F21">
              <w:t>м2</w:t>
            </w:r>
          </w:p>
        </w:tc>
        <w:tc>
          <w:tcPr>
            <w:tcW w:w="525" w:type="pct"/>
            <w:shd w:val="clear" w:color="000000" w:fill="FFFFFF"/>
            <w:noWrap/>
            <w:vAlign w:val="center"/>
          </w:tcPr>
          <w:p w14:paraId="0F13BC22" w14:textId="77777777" w:rsidR="00AB75A1" w:rsidRPr="005778D7" w:rsidRDefault="00AB75A1" w:rsidP="002F6A10">
            <w:pPr>
              <w:jc w:val="center"/>
            </w:pPr>
            <w:r>
              <w:t>273</w:t>
            </w:r>
          </w:p>
        </w:tc>
      </w:tr>
      <w:tr w:rsidR="00AB75A1" w:rsidRPr="005778D7" w14:paraId="26DB807D" w14:textId="77777777" w:rsidTr="00AB75A1">
        <w:trPr>
          <w:trHeight w:val="188"/>
        </w:trPr>
        <w:tc>
          <w:tcPr>
            <w:tcW w:w="267" w:type="pct"/>
            <w:shd w:val="clear" w:color="000000" w:fill="FFFFFF"/>
            <w:noWrap/>
            <w:vAlign w:val="center"/>
          </w:tcPr>
          <w:p w14:paraId="40EA935E" w14:textId="77777777" w:rsidR="00AB75A1" w:rsidRPr="005778D7" w:rsidRDefault="00AB75A1" w:rsidP="002F6A10">
            <w:pPr>
              <w:jc w:val="center"/>
            </w:pPr>
            <w:r>
              <w:t>26</w:t>
            </w:r>
          </w:p>
        </w:tc>
        <w:tc>
          <w:tcPr>
            <w:tcW w:w="3602" w:type="pct"/>
            <w:shd w:val="clear" w:color="000000" w:fill="FFFFFF"/>
            <w:vAlign w:val="center"/>
          </w:tcPr>
          <w:p w14:paraId="022465C1" w14:textId="77777777" w:rsidR="00AB75A1" w:rsidRPr="009C2D80" w:rsidRDefault="00AB75A1" w:rsidP="002F6A10">
            <w:r w:rsidRPr="009C2D80">
              <w:t>Устройство  цементной  стяжки  толщ.  30мм Ցեմենտյա  շերտի  պատրաստում  30մմ հաստության</w:t>
            </w:r>
          </w:p>
        </w:tc>
        <w:tc>
          <w:tcPr>
            <w:tcW w:w="606" w:type="pct"/>
            <w:tcBorders>
              <w:top w:val="nil"/>
              <w:left w:val="single" w:sz="4" w:space="0" w:color="auto"/>
              <w:bottom w:val="single" w:sz="4" w:space="0" w:color="auto"/>
              <w:right w:val="single" w:sz="4" w:space="0" w:color="auto"/>
            </w:tcBorders>
            <w:shd w:val="clear" w:color="auto" w:fill="auto"/>
            <w:vAlign w:val="center"/>
          </w:tcPr>
          <w:p w14:paraId="4960571C" w14:textId="77777777" w:rsidR="00AB75A1" w:rsidRDefault="00AB75A1" w:rsidP="002F6A10">
            <w:pPr>
              <w:jc w:val="center"/>
            </w:pPr>
            <w:r>
              <w:t>м2</w:t>
            </w:r>
          </w:p>
          <w:p w14:paraId="0FFA9748" w14:textId="77777777" w:rsidR="00AB75A1" w:rsidRPr="005778D7" w:rsidRDefault="00AB75A1" w:rsidP="002F6A10">
            <w:pPr>
              <w:jc w:val="center"/>
            </w:pPr>
            <w:r>
              <w:t>մ2</w:t>
            </w:r>
          </w:p>
        </w:tc>
        <w:tc>
          <w:tcPr>
            <w:tcW w:w="525" w:type="pct"/>
            <w:shd w:val="clear" w:color="000000" w:fill="FFFFFF"/>
            <w:noWrap/>
            <w:vAlign w:val="center"/>
          </w:tcPr>
          <w:p w14:paraId="1B8A61ED" w14:textId="77777777" w:rsidR="00AB75A1" w:rsidRPr="005778D7" w:rsidRDefault="00AB75A1" w:rsidP="002F6A10">
            <w:pPr>
              <w:jc w:val="center"/>
            </w:pPr>
            <w:r>
              <w:t>261</w:t>
            </w:r>
          </w:p>
        </w:tc>
      </w:tr>
      <w:tr w:rsidR="00AB75A1" w:rsidRPr="005778D7" w14:paraId="06906339" w14:textId="77777777" w:rsidTr="00AB75A1">
        <w:trPr>
          <w:trHeight w:val="374"/>
        </w:trPr>
        <w:tc>
          <w:tcPr>
            <w:tcW w:w="267" w:type="pct"/>
            <w:vMerge w:val="restart"/>
            <w:shd w:val="clear" w:color="000000" w:fill="FFFFFF"/>
            <w:noWrap/>
            <w:vAlign w:val="center"/>
          </w:tcPr>
          <w:p w14:paraId="4DDD0883" w14:textId="77777777" w:rsidR="00AB75A1" w:rsidRPr="005778D7" w:rsidRDefault="00AB75A1" w:rsidP="002F6A10">
            <w:pPr>
              <w:jc w:val="center"/>
            </w:pPr>
            <w:r>
              <w:t>27</w:t>
            </w:r>
          </w:p>
        </w:tc>
        <w:tc>
          <w:tcPr>
            <w:tcW w:w="3602" w:type="pct"/>
            <w:vMerge w:val="restart"/>
            <w:shd w:val="clear" w:color="000000" w:fill="FFFFFF"/>
            <w:vAlign w:val="center"/>
          </w:tcPr>
          <w:p w14:paraId="339C5FE9" w14:textId="77777777" w:rsidR="00AB75A1" w:rsidRPr="009C2D80" w:rsidRDefault="00AB75A1" w:rsidP="002F6A10">
            <w:r w:rsidRPr="009C2D80">
              <w:t>Установка   бетонных   тротуарных плиток платформы толщ. 4см цветных  желтых   на цементном растворе  4 սմ հաստությամբ բետոնե սալիկների տեղադրում ցեմենտային շաղախի  վրա գունավոր դեղին</w:t>
            </w:r>
          </w:p>
        </w:tc>
        <w:tc>
          <w:tcPr>
            <w:tcW w:w="606" w:type="pct"/>
            <w:vMerge w:val="restart"/>
            <w:tcBorders>
              <w:top w:val="nil"/>
              <w:left w:val="single" w:sz="4" w:space="0" w:color="auto"/>
              <w:right w:val="single" w:sz="4" w:space="0" w:color="auto"/>
            </w:tcBorders>
            <w:shd w:val="clear" w:color="auto" w:fill="auto"/>
            <w:vAlign w:val="center"/>
          </w:tcPr>
          <w:p w14:paraId="11182AB7" w14:textId="77777777" w:rsidR="00AB75A1" w:rsidRPr="005778D7" w:rsidRDefault="00AB75A1" w:rsidP="002F6A10">
            <w:pPr>
              <w:jc w:val="center"/>
            </w:pPr>
            <w:r w:rsidRPr="006B2F21">
              <w:t>м2</w:t>
            </w:r>
          </w:p>
        </w:tc>
        <w:tc>
          <w:tcPr>
            <w:tcW w:w="525" w:type="pct"/>
            <w:shd w:val="clear" w:color="000000" w:fill="FFFFFF"/>
            <w:noWrap/>
            <w:vAlign w:val="center"/>
          </w:tcPr>
          <w:p w14:paraId="672B6361" w14:textId="77777777" w:rsidR="00AB75A1" w:rsidRPr="005778D7" w:rsidRDefault="00AB75A1" w:rsidP="002F6A10">
            <w:pPr>
              <w:jc w:val="center"/>
            </w:pPr>
            <w:r>
              <w:t>27</w:t>
            </w:r>
          </w:p>
        </w:tc>
      </w:tr>
      <w:tr w:rsidR="00AB75A1" w:rsidRPr="005778D7" w14:paraId="2FC05626" w14:textId="77777777" w:rsidTr="00AB75A1">
        <w:trPr>
          <w:trHeight w:val="373"/>
        </w:trPr>
        <w:tc>
          <w:tcPr>
            <w:tcW w:w="267" w:type="pct"/>
            <w:vMerge/>
            <w:shd w:val="clear" w:color="000000" w:fill="FFFFFF"/>
            <w:noWrap/>
            <w:vAlign w:val="center"/>
          </w:tcPr>
          <w:p w14:paraId="6C3B3328" w14:textId="77777777" w:rsidR="00AB75A1" w:rsidRDefault="00AB75A1" w:rsidP="002F6A10">
            <w:pPr>
              <w:jc w:val="center"/>
            </w:pPr>
          </w:p>
        </w:tc>
        <w:tc>
          <w:tcPr>
            <w:tcW w:w="3602" w:type="pct"/>
            <w:vMerge/>
            <w:shd w:val="clear" w:color="000000" w:fill="FFFFFF"/>
            <w:vAlign w:val="center"/>
          </w:tcPr>
          <w:p w14:paraId="3626813D" w14:textId="77777777" w:rsidR="00AB75A1" w:rsidRPr="009C2D80" w:rsidRDefault="00AB75A1" w:rsidP="002F6A10"/>
        </w:tc>
        <w:tc>
          <w:tcPr>
            <w:tcW w:w="606" w:type="pct"/>
            <w:vMerge/>
            <w:tcBorders>
              <w:left w:val="single" w:sz="4" w:space="0" w:color="auto"/>
              <w:bottom w:val="single" w:sz="4" w:space="0" w:color="auto"/>
              <w:right w:val="single" w:sz="4" w:space="0" w:color="auto"/>
            </w:tcBorders>
            <w:shd w:val="clear" w:color="auto" w:fill="auto"/>
            <w:vAlign w:val="center"/>
          </w:tcPr>
          <w:p w14:paraId="7E38D6CD" w14:textId="77777777" w:rsidR="00AB75A1" w:rsidRPr="006B2F21" w:rsidRDefault="00AB75A1" w:rsidP="002F6A10">
            <w:pPr>
              <w:jc w:val="center"/>
            </w:pPr>
          </w:p>
        </w:tc>
        <w:tc>
          <w:tcPr>
            <w:tcW w:w="525" w:type="pct"/>
            <w:shd w:val="clear" w:color="000000" w:fill="FFFFFF"/>
            <w:noWrap/>
            <w:vAlign w:val="center"/>
          </w:tcPr>
          <w:p w14:paraId="659567EA" w14:textId="77777777" w:rsidR="00AB75A1" w:rsidRPr="005778D7" w:rsidRDefault="00AB75A1" w:rsidP="002F6A10">
            <w:pPr>
              <w:jc w:val="center"/>
            </w:pPr>
            <w:r>
              <w:t>27</w:t>
            </w:r>
          </w:p>
        </w:tc>
      </w:tr>
      <w:tr w:rsidR="00AB75A1" w:rsidRPr="005778D7" w14:paraId="6745A2BD" w14:textId="77777777" w:rsidTr="00AB75A1">
        <w:trPr>
          <w:trHeight w:val="374"/>
        </w:trPr>
        <w:tc>
          <w:tcPr>
            <w:tcW w:w="267" w:type="pct"/>
            <w:vMerge w:val="restart"/>
            <w:shd w:val="clear" w:color="000000" w:fill="FFFFFF"/>
            <w:noWrap/>
            <w:vAlign w:val="center"/>
          </w:tcPr>
          <w:p w14:paraId="00B5B6FE" w14:textId="77777777" w:rsidR="00AB75A1" w:rsidRPr="005778D7" w:rsidRDefault="00AB75A1" w:rsidP="002F6A10">
            <w:pPr>
              <w:jc w:val="center"/>
            </w:pPr>
            <w:r>
              <w:t>28</w:t>
            </w:r>
          </w:p>
        </w:tc>
        <w:tc>
          <w:tcPr>
            <w:tcW w:w="3602" w:type="pct"/>
            <w:vMerge w:val="restart"/>
            <w:shd w:val="clear" w:color="000000" w:fill="FFFFFF"/>
            <w:vAlign w:val="center"/>
          </w:tcPr>
          <w:p w14:paraId="5639D0D0" w14:textId="77777777" w:rsidR="00AB75A1" w:rsidRPr="009C2D80" w:rsidRDefault="00AB75A1" w:rsidP="002F6A10">
            <w:r w:rsidRPr="009C2D80">
              <w:t>Установка   бетонных   тротуарных плиток платформы толщ. 4см  на цементном растворе  4 սմ հաստությամբ բետոնե սալիկների տեղադրում ցեմենտային շաղախի  վրա</w:t>
            </w:r>
          </w:p>
        </w:tc>
        <w:tc>
          <w:tcPr>
            <w:tcW w:w="606" w:type="pct"/>
            <w:vMerge w:val="restart"/>
            <w:tcBorders>
              <w:top w:val="nil"/>
              <w:left w:val="single" w:sz="4" w:space="0" w:color="auto"/>
              <w:right w:val="single" w:sz="4" w:space="0" w:color="auto"/>
            </w:tcBorders>
            <w:shd w:val="clear" w:color="auto" w:fill="auto"/>
            <w:vAlign w:val="center"/>
          </w:tcPr>
          <w:p w14:paraId="030CB1A8" w14:textId="77777777" w:rsidR="00AB75A1" w:rsidRPr="005778D7" w:rsidRDefault="00AB75A1" w:rsidP="002F6A10">
            <w:pPr>
              <w:jc w:val="center"/>
            </w:pPr>
            <w:r>
              <w:rPr>
                <w:sz w:val="28"/>
                <w:szCs w:val="28"/>
              </w:rPr>
              <w:t>м2</w:t>
            </w:r>
          </w:p>
        </w:tc>
        <w:tc>
          <w:tcPr>
            <w:tcW w:w="525" w:type="pct"/>
            <w:shd w:val="clear" w:color="000000" w:fill="FFFFFF"/>
            <w:noWrap/>
            <w:vAlign w:val="center"/>
          </w:tcPr>
          <w:p w14:paraId="19081CCD" w14:textId="77777777" w:rsidR="00AB75A1" w:rsidRPr="005778D7" w:rsidRDefault="00AB75A1" w:rsidP="002F6A10">
            <w:pPr>
              <w:jc w:val="center"/>
            </w:pPr>
            <w:r>
              <w:t>234</w:t>
            </w:r>
          </w:p>
        </w:tc>
      </w:tr>
      <w:tr w:rsidR="00AB75A1" w:rsidRPr="005778D7" w14:paraId="3AF4DDBA" w14:textId="77777777" w:rsidTr="00AB75A1">
        <w:trPr>
          <w:trHeight w:val="373"/>
        </w:trPr>
        <w:tc>
          <w:tcPr>
            <w:tcW w:w="267" w:type="pct"/>
            <w:vMerge/>
            <w:shd w:val="clear" w:color="000000" w:fill="FFFFFF"/>
            <w:noWrap/>
            <w:vAlign w:val="center"/>
          </w:tcPr>
          <w:p w14:paraId="75811B54" w14:textId="77777777" w:rsidR="00AB75A1" w:rsidRDefault="00AB75A1" w:rsidP="002F6A10">
            <w:pPr>
              <w:jc w:val="center"/>
            </w:pPr>
          </w:p>
        </w:tc>
        <w:tc>
          <w:tcPr>
            <w:tcW w:w="3602" w:type="pct"/>
            <w:vMerge/>
            <w:shd w:val="clear" w:color="000000" w:fill="FFFFFF"/>
            <w:vAlign w:val="center"/>
          </w:tcPr>
          <w:p w14:paraId="75024A37" w14:textId="77777777" w:rsidR="00AB75A1" w:rsidRPr="009C2D80" w:rsidRDefault="00AB75A1" w:rsidP="002F6A10"/>
        </w:tc>
        <w:tc>
          <w:tcPr>
            <w:tcW w:w="606" w:type="pct"/>
            <w:vMerge/>
            <w:tcBorders>
              <w:left w:val="single" w:sz="4" w:space="0" w:color="auto"/>
              <w:bottom w:val="single" w:sz="4" w:space="0" w:color="000000"/>
              <w:right w:val="single" w:sz="4" w:space="0" w:color="auto"/>
            </w:tcBorders>
            <w:shd w:val="clear" w:color="auto" w:fill="auto"/>
            <w:vAlign w:val="center"/>
          </w:tcPr>
          <w:p w14:paraId="73E624FA" w14:textId="77777777" w:rsidR="00AB75A1" w:rsidRDefault="00AB75A1" w:rsidP="002F6A10">
            <w:pPr>
              <w:jc w:val="center"/>
              <w:rPr>
                <w:sz w:val="28"/>
                <w:szCs w:val="28"/>
              </w:rPr>
            </w:pPr>
          </w:p>
        </w:tc>
        <w:tc>
          <w:tcPr>
            <w:tcW w:w="525" w:type="pct"/>
            <w:shd w:val="clear" w:color="000000" w:fill="FFFFFF"/>
            <w:noWrap/>
            <w:vAlign w:val="center"/>
          </w:tcPr>
          <w:p w14:paraId="5F25748B" w14:textId="77777777" w:rsidR="00AB75A1" w:rsidRPr="005778D7" w:rsidRDefault="00AB75A1" w:rsidP="002F6A10">
            <w:pPr>
              <w:jc w:val="center"/>
            </w:pPr>
            <w:r>
              <w:t>234</w:t>
            </w:r>
          </w:p>
        </w:tc>
      </w:tr>
      <w:tr w:rsidR="00AB75A1" w:rsidRPr="005778D7" w14:paraId="05A59068" w14:textId="77777777" w:rsidTr="00AB75A1">
        <w:trPr>
          <w:trHeight w:val="335"/>
        </w:trPr>
        <w:tc>
          <w:tcPr>
            <w:tcW w:w="267" w:type="pct"/>
            <w:vMerge w:val="restart"/>
            <w:shd w:val="clear" w:color="000000" w:fill="FFFFFF"/>
            <w:noWrap/>
            <w:vAlign w:val="center"/>
          </w:tcPr>
          <w:p w14:paraId="5EEAEB41" w14:textId="77777777" w:rsidR="00AB75A1" w:rsidRPr="005778D7" w:rsidRDefault="00AB75A1" w:rsidP="002F6A10">
            <w:pPr>
              <w:jc w:val="center"/>
            </w:pPr>
            <w:r>
              <w:t>29</w:t>
            </w:r>
          </w:p>
        </w:tc>
        <w:tc>
          <w:tcPr>
            <w:tcW w:w="3602" w:type="pct"/>
            <w:vMerge w:val="restart"/>
            <w:shd w:val="clear" w:color="000000" w:fill="FFFFFF"/>
            <w:vAlign w:val="center"/>
          </w:tcPr>
          <w:p w14:paraId="75500FC6" w14:textId="77777777" w:rsidR="00AB75A1" w:rsidRPr="009C2D80" w:rsidRDefault="00AB75A1" w:rsidP="002F6A10">
            <w:r w:rsidRPr="009C2D80">
              <w:t>Высококачественная   штукатурка  опор -колонн   платформы   по  сетке рабица  d=1,5-1,8մմ, ячейка  50x50мм,Հենարանների  սյուների բարձրորակ սվաղում"Ռաբիցա"  d=1,5-1,8մմ, բջիջը 50x50мм,  ցանցի վրա</w:t>
            </w:r>
          </w:p>
        </w:tc>
        <w:tc>
          <w:tcPr>
            <w:tcW w:w="606" w:type="pct"/>
            <w:vMerge w:val="restart"/>
            <w:tcBorders>
              <w:top w:val="nil"/>
              <w:left w:val="single" w:sz="4" w:space="0" w:color="auto"/>
              <w:right w:val="single" w:sz="4" w:space="0" w:color="auto"/>
            </w:tcBorders>
            <w:vAlign w:val="center"/>
          </w:tcPr>
          <w:p w14:paraId="1B7A261A" w14:textId="77777777" w:rsidR="00AB75A1" w:rsidRPr="005778D7" w:rsidRDefault="00AB75A1" w:rsidP="002F6A10">
            <w:pPr>
              <w:jc w:val="center"/>
            </w:pPr>
            <w:r>
              <w:rPr>
                <w:sz w:val="28"/>
                <w:szCs w:val="28"/>
              </w:rPr>
              <w:t>м2</w:t>
            </w:r>
          </w:p>
        </w:tc>
        <w:tc>
          <w:tcPr>
            <w:tcW w:w="525" w:type="pct"/>
            <w:shd w:val="clear" w:color="000000" w:fill="FFFFFF"/>
            <w:noWrap/>
            <w:vAlign w:val="center"/>
          </w:tcPr>
          <w:p w14:paraId="381480FF" w14:textId="77777777" w:rsidR="00AB75A1" w:rsidRPr="005778D7" w:rsidRDefault="00AB75A1" w:rsidP="002F6A10">
            <w:pPr>
              <w:jc w:val="center"/>
            </w:pPr>
            <w:r>
              <w:t>178</w:t>
            </w:r>
          </w:p>
        </w:tc>
      </w:tr>
      <w:tr w:rsidR="00AB75A1" w:rsidRPr="005778D7" w14:paraId="12420B0C" w14:textId="77777777" w:rsidTr="00AB75A1">
        <w:trPr>
          <w:trHeight w:val="335"/>
        </w:trPr>
        <w:tc>
          <w:tcPr>
            <w:tcW w:w="267" w:type="pct"/>
            <w:vMerge/>
            <w:shd w:val="clear" w:color="000000" w:fill="FFFFFF"/>
            <w:noWrap/>
            <w:vAlign w:val="center"/>
          </w:tcPr>
          <w:p w14:paraId="3BA18A1F" w14:textId="77777777" w:rsidR="00AB75A1" w:rsidRDefault="00AB75A1" w:rsidP="002F6A10">
            <w:pPr>
              <w:jc w:val="center"/>
            </w:pPr>
          </w:p>
        </w:tc>
        <w:tc>
          <w:tcPr>
            <w:tcW w:w="3602" w:type="pct"/>
            <w:vMerge/>
            <w:shd w:val="clear" w:color="000000" w:fill="FFFFFF"/>
            <w:vAlign w:val="center"/>
          </w:tcPr>
          <w:p w14:paraId="3F3CA4C6" w14:textId="77777777" w:rsidR="00AB75A1" w:rsidRPr="009C2D80" w:rsidRDefault="00AB75A1" w:rsidP="002F6A10"/>
        </w:tc>
        <w:tc>
          <w:tcPr>
            <w:tcW w:w="606" w:type="pct"/>
            <w:vMerge/>
            <w:tcBorders>
              <w:left w:val="single" w:sz="4" w:space="0" w:color="auto"/>
              <w:right w:val="single" w:sz="4" w:space="0" w:color="auto"/>
            </w:tcBorders>
            <w:vAlign w:val="center"/>
          </w:tcPr>
          <w:p w14:paraId="148A0DC8" w14:textId="77777777" w:rsidR="00AB75A1" w:rsidRDefault="00AB75A1" w:rsidP="002F6A10">
            <w:pPr>
              <w:jc w:val="center"/>
              <w:rPr>
                <w:sz w:val="28"/>
                <w:szCs w:val="28"/>
              </w:rPr>
            </w:pPr>
          </w:p>
        </w:tc>
        <w:tc>
          <w:tcPr>
            <w:tcW w:w="525" w:type="pct"/>
            <w:shd w:val="clear" w:color="000000" w:fill="FFFFFF"/>
            <w:noWrap/>
            <w:vAlign w:val="center"/>
          </w:tcPr>
          <w:p w14:paraId="0F3F80EF" w14:textId="77777777" w:rsidR="00AB75A1" w:rsidRPr="005778D7" w:rsidRDefault="00AB75A1" w:rsidP="002F6A10">
            <w:pPr>
              <w:jc w:val="center"/>
            </w:pPr>
            <w:r>
              <w:t>178</w:t>
            </w:r>
          </w:p>
        </w:tc>
      </w:tr>
      <w:tr w:rsidR="00AB75A1" w:rsidRPr="005778D7" w14:paraId="2CEC01DF" w14:textId="77777777" w:rsidTr="00AB75A1">
        <w:trPr>
          <w:trHeight w:val="335"/>
        </w:trPr>
        <w:tc>
          <w:tcPr>
            <w:tcW w:w="267" w:type="pct"/>
            <w:vMerge/>
            <w:shd w:val="clear" w:color="000000" w:fill="FFFFFF"/>
            <w:noWrap/>
            <w:vAlign w:val="center"/>
          </w:tcPr>
          <w:p w14:paraId="0AAE8402" w14:textId="77777777" w:rsidR="00AB75A1" w:rsidRDefault="00AB75A1" w:rsidP="002F6A10">
            <w:pPr>
              <w:jc w:val="center"/>
            </w:pPr>
          </w:p>
        </w:tc>
        <w:tc>
          <w:tcPr>
            <w:tcW w:w="3602" w:type="pct"/>
            <w:vMerge/>
            <w:shd w:val="clear" w:color="000000" w:fill="FFFFFF"/>
            <w:vAlign w:val="center"/>
          </w:tcPr>
          <w:p w14:paraId="640B007D" w14:textId="77777777" w:rsidR="00AB75A1" w:rsidRPr="009C2D80" w:rsidRDefault="00AB75A1" w:rsidP="002F6A10"/>
        </w:tc>
        <w:tc>
          <w:tcPr>
            <w:tcW w:w="606" w:type="pct"/>
            <w:vMerge/>
            <w:tcBorders>
              <w:left w:val="single" w:sz="4" w:space="0" w:color="auto"/>
              <w:bottom w:val="single" w:sz="4" w:space="0" w:color="000000"/>
              <w:right w:val="single" w:sz="4" w:space="0" w:color="auto"/>
            </w:tcBorders>
            <w:vAlign w:val="center"/>
          </w:tcPr>
          <w:p w14:paraId="151EAB5B" w14:textId="77777777" w:rsidR="00AB75A1" w:rsidRDefault="00AB75A1" w:rsidP="002F6A10">
            <w:pPr>
              <w:jc w:val="center"/>
              <w:rPr>
                <w:sz w:val="28"/>
                <w:szCs w:val="28"/>
              </w:rPr>
            </w:pPr>
          </w:p>
        </w:tc>
        <w:tc>
          <w:tcPr>
            <w:tcW w:w="525" w:type="pct"/>
            <w:shd w:val="clear" w:color="000000" w:fill="FFFFFF"/>
            <w:noWrap/>
            <w:vAlign w:val="center"/>
          </w:tcPr>
          <w:p w14:paraId="54A083C5" w14:textId="77777777" w:rsidR="00AB75A1" w:rsidRPr="005778D7" w:rsidRDefault="00AB75A1" w:rsidP="002F6A10">
            <w:pPr>
              <w:jc w:val="center"/>
            </w:pPr>
            <w:r>
              <w:t>178</w:t>
            </w:r>
          </w:p>
        </w:tc>
      </w:tr>
      <w:tr w:rsidR="00AB75A1" w:rsidRPr="005778D7" w14:paraId="411E43E7" w14:textId="77777777" w:rsidTr="00AB75A1">
        <w:trPr>
          <w:trHeight w:val="188"/>
        </w:trPr>
        <w:tc>
          <w:tcPr>
            <w:tcW w:w="267" w:type="pct"/>
            <w:shd w:val="clear" w:color="000000" w:fill="FFFFFF"/>
            <w:noWrap/>
            <w:vAlign w:val="center"/>
          </w:tcPr>
          <w:p w14:paraId="751091AA" w14:textId="77777777" w:rsidR="00AB75A1" w:rsidRPr="005778D7" w:rsidRDefault="00AB75A1" w:rsidP="002F6A10">
            <w:pPr>
              <w:jc w:val="center"/>
            </w:pPr>
            <w:r>
              <w:t>30</w:t>
            </w:r>
          </w:p>
        </w:tc>
        <w:tc>
          <w:tcPr>
            <w:tcW w:w="3602" w:type="pct"/>
            <w:shd w:val="clear" w:color="000000" w:fill="FFFFFF"/>
            <w:vAlign w:val="center"/>
          </w:tcPr>
          <w:p w14:paraId="17B115CE" w14:textId="77777777" w:rsidR="00AB75A1" w:rsidRPr="009C2D80" w:rsidRDefault="00AB75A1" w:rsidP="002F6A10">
            <w:r w:rsidRPr="009C2D80">
              <w:t xml:space="preserve">Высококачественная   штукатурка   торцевой части  панелей  шир.25см (наружные откосы)Պանելների կողային մասի բարձրորակ սվաղում, 25 սմ լայնությամբ (արտաքին թեքություններ)  </w:t>
            </w:r>
          </w:p>
        </w:tc>
        <w:tc>
          <w:tcPr>
            <w:tcW w:w="606" w:type="pct"/>
            <w:tcBorders>
              <w:top w:val="nil"/>
              <w:left w:val="single" w:sz="4" w:space="0" w:color="auto"/>
              <w:bottom w:val="nil"/>
              <w:right w:val="single" w:sz="4" w:space="0" w:color="auto"/>
            </w:tcBorders>
            <w:shd w:val="clear" w:color="000000" w:fill="FFFFFF"/>
            <w:vAlign w:val="center"/>
          </w:tcPr>
          <w:p w14:paraId="7F9E3ACD" w14:textId="77777777" w:rsidR="00AB75A1" w:rsidRPr="005778D7" w:rsidRDefault="00AB75A1" w:rsidP="002F6A10">
            <w:pPr>
              <w:jc w:val="center"/>
            </w:pPr>
            <w:r>
              <w:rPr>
                <w:sz w:val="28"/>
                <w:szCs w:val="28"/>
              </w:rPr>
              <w:t>м</w:t>
            </w:r>
          </w:p>
        </w:tc>
        <w:tc>
          <w:tcPr>
            <w:tcW w:w="525" w:type="pct"/>
            <w:shd w:val="clear" w:color="000000" w:fill="FFFFFF"/>
            <w:noWrap/>
            <w:vAlign w:val="center"/>
          </w:tcPr>
          <w:p w14:paraId="7442C8CD" w14:textId="77777777" w:rsidR="00AB75A1" w:rsidRPr="005778D7" w:rsidRDefault="00AB75A1" w:rsidP="002F6A10">
            <w:pPr>
              <w:jc w:val="center"/>
            </w:pPr>
            <w:r>
              <w:t>182</w:t>
            </w:r>
          </w:p>
        </w:tc>
      </w:tr>
      <w:tr w:rsidR="00AB75A1" w:rsidRPr="005778D7" w14:paraId="054FDC56" w14:textId="77777777" w:rsidTr="00AB75A1">
        <w:trPr>
          <w:trHeight w:val="249"/>
        </w:trPr>
        <w:tc>
          <w:tcPr>
            <w:tcW w:w="267" w:type="pct"/>
            <w:vMerge w:val="restart"/>
            <w:shd w:val="clear" w:color="000000" w:fill="FFFFFF"/>
            <w:noWrap/>
            <w:vAlign w:val="center"/>
          </w:tcPr>
          <w:p w14:paraId="411FD041" w14:textId="77777777" w:rsidR="00AB75A1" w:rsidRPr="005778D7" w:rsidRDefault="00AB75A1" w:rsidP="002F6A10">
            <w:pPr>
              <w:jc w:val="center"/>
            </w:pPr>
            <w:r>
              <w:t>31</w:t>
            </w:r>
          </w:p>
        </w:tc>
        <w:tc>
          <w:tcPr>
            <w:tcW w:w="3602" w:type="pct"/>
            <w:vMerge w:val="restart"/>
            <w:shd w:val="clear" w:color="000000" w:fill="FFFFFF"/>
            <w:vAlign w:val="center"/>
          </w:tcPr>
          <w:p w14:paraId="7C85378F" w14:textId="77777777" w:rsidR="00AB75A1" w:rsidRPr="009C2D80" w:rsidRDefault="00AB75A1" w:rsidP="002F6A10">
            <w:r w:rsidRPr="009C2D80">
              <w:t>Улучшенная  окраска  стен масляной краской 2слоя со  шпатлевкой фасадной Պատերի բարելավված ներկում յուղաներկով 2 շերտով՝ ճակատային մածիկով</w:t>
            </w:r>
          </w:p>
        </w:tc>
        <w:tc>
          <w:tcPr>
            <w:tcW w:w="606" w:type="pct"/>
            <w:vMerge w:val="restart"/>
            <w:tcBorders>
              <w:top w:val="single" w:sz="4" w:space="0" w:color="auto"/>
              <w:left w:val="single" w:sz="4" w:space="0" w:color="auto"/>
              <w:right w:val="single" w:sz="4" w:space="0" w:color="auto"/>
            </w:tcBorders>
            <w:shd w:val="clear" w:color="auto" w:fill="auto"/>
            <w:vAlign w:val="center"/>
          </w:tcPr>
          <w:p w14:paraId="1DB16303" w14:textId="77777777" w:rsidR="00AB75A1" w:rsidRPr="005778D7" w:rsidRDefault="00AB75A1" w:rsidP="002F6A10">
            <w:pPr>
              <w:jc w:val="center"/>
            </w:pPr>
            <w:r>
              <w:rPr>
                <w:sz w:val="28"/>
                <w:szCs w:val="28"/>
              </w:rPr>
              <w:t>м2</w:t>
            </w:r>
            <w:r>
              <w:rPr>
                <w:sz w:val="28"/>
                <w:szCs w:val="28"/>
              </w:rPr>
              <w:br/>
              <w:t xml:space="preserve">մ2 </w:t>
            </w:r>
          </w:p>
        </w:tc>
        <w:tc>
          <w:tcPr>
            <w:tcW w:w="525" w:type="pct"/>
            <w:shd w:val="clear" w:color="000000" w:fill="FFFFFF"/>
            <w:noWrap/>
            <w:vAlign w:val="center"/>
          </w:tcPr>
          <w:p w14:paraId="39301985" w14:textId="77777777" w:rsidR="00AB75A1" w:rsidRPr="005778D7" w:rsidRDefault="00AB75A1" w:rsidP="002F6A10">
            <w:pPr>
              <w:jc w:val="center"/>
            </w:pPr>
            <w:r>
              <w:t>223</w:t>
            </w:r>
          </w:p>
        </w:tc>
      </w:tr>
      <w:tr w:rsidR="00AB75A1" w:rsidRPr="005778D7" w14:paraId="4B803311" w14:textId="77777777" w:rsidTr="00AB75A1">
        <w:trPr>
          <w:trHeight w:val="249"/>
        </w:trPr>
        <w:tc>
          <w:tcPr>
            <w:tcW w:w="267" w:type="pct"/>
            <w:vMerge/>
            <w:shd w:val="clear" w:color="000000" w:fill="FFFFFF"/>
            <w:noWrap/>
            <w:vAlign w:val="center"/>
          </w:tcPr>
          <w:p w14:paraId="63C47AA0" w14:textId="77777777" w:rsidR="00AB75A1" w:rsidRDefault="00AB75A1" w:rsidP="002F6A10">
            <w:pPr>
              <w:jc w:val="center"/>
            </w:pPr>
          </w:p>
        </w:tc>
        <w:tc>
          <w:tcPr>
            <w:tcW w:w="3602" w:type="pct"/>
            <w:vMerge/>
            <w:shd w:val="clear" w:color="000000" w:fill="FFFFFF"/>
            <w:vAlign w:val="center"/>
          </w:tcPr>
          <w:p w14:paraId="03A12C7D" w14:textId="77777777" w:rsidR="00AB75A1" w:rsidRPr="009C2D80" w:rsidRDefault="00AB75A1" w:rsidP="002F6A10"/>
        </w:tc>
        <w:tc>
          <w:tcPr>
            <w:tcW w:w="606" w:type="pct"/>
            <w:vMerge/>
            <w:tcBorders>
              <w:left w:val="single" w:sz="4" w:space="0" w:color="auto"/>
              <w:right w:val="single" w:sz="4" w:space="0" w:color="auto"/>
            </w:tcBorders>
            <w:shd w:val="clear" w:color="auto" w:fill="auto"/>
            <w:vAlign w:val="center"/>
          </w:tcPr>
          <w:p w14:paraId="59345B26" w14:textId="77777777" w:rsidR="00AB75A1" w:rsidRDefault="00AB75A1" w:rsidP="002F6A10">
            <w:pPr>
              <w:jc w:val="center"/>
              <w:rPr>
                <w:sz w:val="28"/>
                <w:szCs w:val="28"/>
              </w:rPr>
            </w:pPr>
          </w:p>
        </w:tc>
        <w:tc>
          <w:tcPr>
            <w:tcW w:w="525" w:type="pct"/>
            <w:shd w:val="clear" w:color="000000" w:fill="FFFFFF"/>
            <w:noWrap/>
            <w:vAlign w:val="center"/>
          </w:tcPr>
          <w:p w14:paraId="4899B34B" w14:textId="77777777" w:rsidR="00AB75A1" w:rsidRPr="005778D7" w:rsidRDefault="00AB75A1" w:rsidP="002F6A10">
            <w:pPr>
              <w:jc w:val="center"/>
            </w:pPr>
            <w:r>
              <w:t>223</w:t>
            </w:r>
          </w:p>
        </w:tc>
      </w:tr>
      <w:tr w:rsidR="00AB75A1" w:rsidRPr="005778D7" w14:paraId="11DD252E" w14:textId="77777777" w:rsidTr="00AB75A1">
        <w:trPr>
          <w:trHeight w:val="249"/>
        </w:trPr>
        <w:tc>
          <w:tcPr>
            <w:tcW w:w="267" w:type="pct"/>
            <w:vMerge/>
            <w:shd w:val="clear" w:color="000000" w:fill="FFFFFF"/>
            <w:noWrap/>
            <w:vAlign w:val="center"/>
          </w:tcPr>
          <w:p w14:paraId="1033DF75" w14:textId="77777777" w:rsidR="00AB75A1" w:rsidRDefault="00AB75A1" w:rsidP="002F6A10">
            <w:pPr>
              <w:jc w:val="center"/>
            </w:pPr>
          </w:p>
        </w:tc>
        <w:tc>
          <w:tcPr>
            <w:tcW w:w="3602" w:type="pct"/>
            <w:vMerge/>
            <w:shd w:val="clear" w:color="000000" w:fill="FFFFFF"/>
            <w:vAlign w:val="center"/>
          </w:tcPr>
          <w:p w14:paraId="31103B89" w14:textId="77777777" w:rsidR="00AB75A1" w:rsidRPr="009C2D80" w:rsidRDefault="00AB75A1" w:rsidP="002F6A10"/>
        </w:tc>
        <w:tc>
          <w:tcPr>
            <w:tcW w:w="606" w:type="pct"/>
            <w:vMerge/>
            <w:tcBorders>
              <w:left w:val="single" w:sz="4" w:space="0" w:color="auto"/>
              <w:bottom w:val="single" w:sz="4" w:space="0" w:color="auto"/>
              <w:right w:val="single" w:sz="4" w:space="0" w:color="auto"/>
            </w:tcBorders>
            <w:shd w:val="clear" w:color="auto" w:fill="auto"/>
            <w:vAlign w:val="center"/>
          </w:tcPr>
          <w:p w14:paraId="56C8BACE" w14:textId="77777777" w:rsidR="00AB75A1" w:rsidRDefault="00AB75A1" w:rsidP="002F6A10">
            <w:pPr>
              <w:jc w:val="center"/>
              <w:rPr>
                <w:sz w:val="28"/>
                <w:szCs w:val="28"/>
              </w:rPr>
            </w:pPr>
          </w:p>
        </w:tc>
        <w:tc>
          <w:tcPr>
            <w:tcW w:w="525" w:type="pct"/>
            <w:shd w:val="clear" w:color="000000" w:fill="FFFFFF"/>
            <w:noWrap/>
            <w:vAlign w:val="center"/>
          </w:tcPr>
          <w:p w14:paraId="6DB347FA" w14:textId="77777777" w:rsidR="00AB75A1" w:rsidRPr="005778D7" w:rsidRDefault="00AB75A1" w:rsidP="002F6A10">
            <w:pPr>
              <w:jc w:val="center"/>
            </w:pPr>
            <w:r>
              <w:t>223</w:t>
            </w:r>
          </w:p>
        </w:tc>
      </w:tr>
      <w:tr w:rsidR="00AB75A1" w:rsidRPr="005778D7" w14:paraId="42618596" w14:textId="77777777" w:rsidTr="00AB75A1">
        <w:trPr>
          <w:trHeight w:val="188"/>
        </w:trPr>
        <w:tc>
          <w:tcPr>
            <w:tcW w:w="267" w:type="pct"/>
            <w:shd w:val="clear" w:color="000000" w:fill="FFFFFF"/>
            <w:noWrap/>
            <w:vAlign w:val="center"/>
          </w:tcPr>
          <w:p w14:paraId="6BE803CA" w14:textId="77777777" w:rsidR="00AB75A1" w:rsidRPr="005778D7" w:rsidRDefault="00AB75A1" w:rsidP="002F6A10">
            <w:pPr>
              <w:jc w:val="center"/>
            </w:pPr>
            <w:r>
              <w:t>32</w:t>
            </w:r>
          </w:p>
        </w:tc>
        <w:tc>
          <w:tcPr>
            <w:tcW w:w="3602" w:type="pct"/>
            <w:shd w:val="clear" w:color="000000" w:fill="FFFFFF"/>
            <w:vAlign w:val="center"/>
          </w:tcPr>
          <w:p w14:paraId="3EE6516C" w14:textId="77777777" w:rsidR="00AB75A1" w:rsidRDefault="00AB75A1" w:rsidP="002F6A10">
            <w:r>
              <w:t>Монтаж каркаса  навеса  из стальных прямоугольных труб  60x40x3մմ -12метр  вес 1метра -4.3 кг,, 80x40x3մմ -12м вес 1метра - 5,25кг.  40x40x2մմ -27метр  вес 1метра - 2.33 кг</w:t>
            </w:r>
          </w:p>
          <w:p w14:paraId="24CE6B96" w14:textId="77777777" w:rsidR="00AB75A1" w:rsidRPr="009C2D80" w:rsidRDefault="00AB75A1" w:rsidP="002F6A10">
            <w:r>
              <w:t>Մետաղական հովհարի կարկասի մոնտաժում մետաղական խողովակներից   60x40x3մմ -12метр  вес 1метра -4.3 кг,, 80x40x3մմ -12м вес 1метра - 5,25кг.  40x40x2մմ -27метр  вес 1метра - 2.33 кг</w:t>
            </w:r>
          </w:p>
        </w:tc>
        <w:tc>
          <w:tcPr>
            <w:tcW w:w="606" w:type="pct"/>
            <w:tcBorders>
              <w:top w:val="nil"/>
              <w:left w:val="single" w:sz="4" w:space="0" w:color="auto"/>
              <w:bottom w:val="single" w:sz="4" w:space="0" w:color="auto"/>
              <w:right w:val="single" w:sz="4" w:space="0" w:color="auto"/>
            </w:tcBorders>
            <w:shd w:val="clear" w:color="auto" w:fill="auto"/>
            <w:vAlign w:val="center"/>
          </w:tcPr>
          <w:p w14:paraId="1E021AAF" w14:textId="77777777" w:rsidR="00AB75A1" w:rsidRPr="005778D7" w:rsidRDefault="00AB75A1" w:rsidP="002F6A10">
            <w:pPr>
              <w:jc w:val="center"/>
            </w:pPr>
            <w:r w:rsidRPr="003B4CE9">
              <w:rPr>
                <w:sz w:val="28"/>
                <w:szCs w:val="28"/>
              </w:rPr>
              <w:t>тн տ</w:t>
            </w:r>
          </w:p>
        </w:tc>
        <w:tc>
          <w:tcPr>
            <w:tcW w:w="525" w:type="pct"/>
            <w:shd w:val="clear" w:color="000000" w:fill="FFFFFF"/>
            <w:noWrap/>
            <w:vAlign w:val="center"/>
          </w:tcPr>
          <w:p w14:paraId="51C66019" w14:textId="77777777" w:rsidR="00AB75A1" w:rsidRPr="005778D7" w:rsidRDefault="00AB75A1" w:rsidP="002F6A10">
            <w:pPr>
              <w:jc w:val="center"/>
            </w:pPr>
            <w:r>
              <w:t>0,178</w:t>
            </w:r>
          </w:p>
        </w:tc>
      </w:tr>
      <w:tr w:rsidR="00AB75A1" w:rsidRPr="005778D7" w14:paraId="4E5062AD" w14:textId="77777777" w:rsidTr="00AB75A1">
        <w:trPr>
          <w:trHeight w:val="188"/>
        </w:trPr>
        <w:tc>
          <w:tcPr>
            <w:tcW w:w="267" w:type="pct"/>
            <w:shd w:val="clear" w:color="000000" w:fill="FFFFFF"/>
            <w:noWrap/>
            <w:vAlign w:val="center"/>
          </w:tcPr>
          <w:p w14:paraId="324E918D" w14:textId="77777777" w:rsidR="00AB75A1" w:rsidRPr="005778D7" w:rsidRDefault="00AB75A1" w:rsidP="002F6A10">
            <w:pPr>
              <w:jc w:val="center"/>
            </w:pPr>
            <w:r>
              <w:t>33</w:t>
            </w:r>
          </w:p>
        </w:tc>
        <w:tc>
          <w:tcPr>
            <w:tcW w:w="3602" w:type="pct"/>
            <w:shd w:val="clear" w:color="000000" w:fill="FFFFFF"/>
            <w:vAlign w:val="center"/>
          </w:tcPr>
          <w:p w14:paraId="0B32A1B2" w14:textId="77777777" w:rsidR="00AB75A1" w:rsidRPr="009C2D80" w:rsidRDefault="00AB75A1" w:rsidP="002F6A10">
            <w:r w:rsidRPr="009C2D80">
              <w:t>Стальные прямоугольные  трубы 60x40x3մմ    Պողպատե ուղղանկյուն խողովակներ 60x40x3 մմ 60x40x3մմ</w:t>
            </w:r>
          </w:p>
        </w:tc>
        <w:tc>
          <w:tcPr>
            <w:tcW w:w="606" w:type="pct"/>
            <w:tcBorders>
              <w:top w:val="nil"/>
              <w:left w:val="single" w:sz="4" w:space="0" w:color="auto"/>
              <w:bottom w:val="single" w:sz="4" w:space="0" w:color="auto"/>
              <w:right w:val="single" w:sz="4" w:space="0" w:color="auto"/>
            </w:tcBorders>
            <w:shd w:val="clear" w:color="000000" w:fill="FFFFFF"/>
            <w:vAlign w:val="center"/>
          </w:tcPr>
          <w:p w14:paraId="3071EA7A" w14:textId="77777777" w:rsidR="00AB75A1" w:rsidRPr="005778D7" w:rsidRDefault="00AB75A1" w:rsidP="002F6A10">
            <w:pPr>
              <w:jc w:val="center"/>
            </w:pPr>
            <w:r>
              <w:t>м</w:t>
            </w:r>
            <w:r>
              <w:br/>
              <w:t>մ</w:t>
            </w:r>
          </w:p>
        </w:tc>
        <w:tc>
          <w:tcPr>
            <w:tcW w:w="525" w:type="pct"/>
            <w:shd w:val="clear" w:color="000000" w:fill="FFFFFF"/>
            <w:noWrap/>
            <w:vAlign w:val="center"/>
          </w:tcPr>
          <w:p w14:paraId="1D3D28BB" w14:textId="77777777" w:rsidR="00AB75A1" w:rsidRPr="005778D7" w:rsidRDefault="00AB75A1" w:rsidP="002F6A10">
            <w:pPr>
              <w:jc w:val="center"/>
            </w:pPr>
            <w:r>
              <w:t>12</w:t>
            </w:r>
          </w:p>
        </w:tc>
      </w:tr>
      <w:tr w:rsidR="00AB75A1" w:rsidRPr="005778D7" w14:paraId="6BB2138F" w14:textId="77777777" w:rsidTr="00AB75A1">
        <w:trPr>
          <w:trHeight w:val="188"/>
        </w:trPr>
        <w:tc>
          <w:tcPr>
            <w:tcW w:w="267" w:type="pct"/>
            <w:shd w:val="clear" w:color="000000" w:fill="FFFFFF"/>
            <w:noWrap/>
            <w:vAlign w:val="center"/>
          </w:tcPr>
          <w:p w14:paraId="7CE67164" w14:textId="77777777" w:rsidR="00AB75A1" w:rsidRPr="005778D7" w:rsidRDefault="00AB75A1" w:rsidP="002F6A10">
            <w:pPr>
              <w:jc w:val="center"/>
            </w:pPr>
            <w:r>
              <w:lastRenderedPageBreak/>
              <w:t>34</w:t>
            </w:r>
          </w:p>
        </w:tc>
        <w:tc>
          <w:tcPr>
            <w:tcW w:w="3602" w:type="pct"/>
            <w:shd w:val="clear" w:color="000000" w:fill="FFFFFF"/>
            <w:vAlign w:val="center"/>
          </w:tcPr>
          <w:p w14:paraId="2F9914C5" w14:textId="77777777" w:rsidR="00AB75A1" w:rsidRPr="009C2D80" w:rsidRDefault="00AB75A1" w:rsidP="002F6A10">
            <w:r w:rsidRPr="009C2D80">
              <w:t>Стальные прямоугольные  трубы 80x40x3մմ   Պողպատե ուղղանկյուն խողովակներ 80x40x3մմ</w:t>
            </w:r>
          </w:p>
        </w:tc>
        <w:tc>
          <w:tcPr>
            <w:tcW w:w="606" w:type="pct"/>
            <w:tcBorders>
              <w:top w:val="nil"/>
              <w:left w:val="single" w:sz="4" w:space="0" w:color="auto"/>
              <w:bottom w:val="single" w:sz="4" w:space="0" w:color="000000"/>
              <w:right w:val="single" w:sz="4" w:space="0" w:color="auto"/>
            </w:tcBorders>
            <w:shd w:val="clear" w:color="000000" w:fill="FFFFFF"/>
            <w:vAlign w:val="center"/>
          </w:tcPr>
          <w:p w14:paraId="1EBEA4C2" w14:textId="77777777" w:rsidR="00AB75A1" w:rsidRPr="005778D7" w:rsidRDefault="00AB75A1" w:rsidP="002F6A10">
            <w:pPr>
              <w:jc w:val="center"/>
            </w:pPr>
            <w:r>
              <w:t>м</w:t>
            </w:r>
            <w:r>
              <w:br/>
              <w:t>մ</w:t>
            </w:r>
          </w:p>
        </w:tc>
        <w:tc>
          <w:tcPr>
            <w:tcW w:w="525" w:type="pct"/>
            <w:shd w:val="clear" w:color="000000" w:fill="FFFFFF"/>
            <w:noWrap/>
            <w:vAlign w:val="center"/>
          </w:tcPr>
          <w:p w14:paraId="12C35C21" w14:textId="77777777" w:rsidR="00AB75A1" w:rsidRPr="005778D7" w:rsidRDefault="00AB75A1" w:rsidP="002F6A10">
            <w:pPr>
              <w:jc w:val="center"/>
            </w:pPr>
            <w:r>
              <w:t>12</w:t>
            </w:r>
          </w:p>
        </w:tc>
      </w:tr>
      <w:tr w:rsidR="00AB75A1" w:rsidRPr="005778D7" w14:paraId="5DB375F5" w14:textId="77777777" w:rsidTr="00AB75A1">
        <w:trPr>
          <w:trHeight w:val="188"/>
        </w:trPr>
        <w:tc>
          <w:tcPr>
            <w:tcW w:w="267" w:type="pct"/>
            <w:shd w:val="clear" w:color="000000" w:fill="FFFFFF"/>
            <w:noWrap/>
            <w:vAlign w:val="center"/>
          </w:tcPr>
          <w:p w14:paraId="29A55048" w14:textId="77777777" w:rsidR="00AB75A1" w:rsidRPr="005778D7" w:rsidRDefault="00AB75A1" w:rsidP="002F6A10">
            <w:pPr>
              <w:jc w:val="center"/>
            </w:pPr>
            <w:r>
              <w:t>35</w:t>
            </w:r>
          </w:p>
        </w:tc>
        <w:tc>
          <w:tcPr>
            <w:tcW w:w="3602" w:type="pct"/>
            <w:shd w:val="clear" w:color="000000" w:fill="FFFFFF"/>
            <w:vAlign w:val="center"/>
          </w:tcPr>
          <w:p w14:paraId="4605B365" w14:textId="77777777" w:rsidR="00AB75A1" w:rsidRPr="009C2D80" w:rsidRDefault="00AB75A1" w:rsidP="002F6A10">
            <w:r w:rsidRPr="009C2D80">
              <w:t>Стальные квадратные  трубы 40x40x2մմ  Պողպատե ուղղանկյուն խողովակներ 40x40x2մմ</w:t>
            </w:r>
          </w:p>
        </w:tc>
        <w:tc>
          <w:tcPr>
            <w:tcW w:w="606" w:type="pct"/>
            <w:tcBorders>
              <w:top w:val="nil"/>
              <w:left w:val="single" w:sz="4" w:space="0" w:color="auto"/>
              <w:bottom w:val="single" w:sz="4" w:space="0" w:color="000000"/>
              <w:right w:val="single" w:sz="4" w:space="0" w:color="auto"/>
            </w:tcBorders>
            <w:vAlign w:val="center"/>
          </w:tcPr>
          <w:p w14:paraId="63C01057" w14:textId="77777777" w:rsidR="00AB75A1" w:rsidRPr="005778D7" w:rsidRDefault="00AB75A1" w:rsidP="002F6A10">
            <w:pPr>
              <w:jc w:val="center"/>
            </w:pPr>
            <w:r>
              <w:t>м</w:t>
            </w:r>
            <w:r>
              <w:br/>
              <w:t>մ</w:t>
            </w:r>
          </w:p>
        </w:tc>
        <w:tc>
          <w:tcPr>
            <w:tcW w:w="525" w:type="pct"/>
            <w:shd w:val="clear" w:color="000000" w:fill="FFFFFF"/>
            <w:noWrap/>
            <w:vAlign w:val="center"/>
          </w:tcPr>
          <w:p w14:paraId="5A3FD3F6" w14:textId="77777777" w:rsidR="00AB75A1" w:rsidRPr="005778D7" w:rsidRDefault="00AB75A1" w:rsidP="002F6A10">
            <w:pPr>
              <w:jc w:val="center"/>
            </w:pPr>
            <w:r>
              <w:t>27</w:t>
            </w:r>
          </w:p>
        </w:tc>
      </w:tr>
      <w:tr w:rsidR="00AB75A1" w:rsidRPr="005778D7" w14:paraId="793FF169" w14:textId="77777777" w:rsidTr="00AB75A1">
        <w:trPr>
          <w:trHeight w:val="388"/>
        </w:trPr>
        <w:tc>
          <w:tcPr>
            <w:tcW w:w="267" w:type="pct"/>
            <w:vMerge w:val="restart"/>
            <w:shd w:val="clear" w:color="000000" w:fill="FFFFFF"/>
            <w:noWrap/>
            <w:vAlign w:val="center"/>
          </w:tcPr>
          <w:p w14:paraId="48C11FEE" w14:textId="77777777" w:rsidR="00AB75A1" w:rsidRPr="005778D7" w:rsidRDefault="00AB75A1" w:rsidP="002F6A10">
            <w:pPr>
              <w:jc w:val="center"/>
            </w:pPr>
            <w:r>
              <w:t>36</w:t>
            </w:r>
          </w:p>
        </w:tc>
        <w:tc>
          <w:tcPr>
            <w:tcW w:w="3602" w:type="pct"/>
            <w:vMerge w:val="restart"/>
            <w:shd w:val="clear" w:color="000000" w:fill="FFFFFF"/>
            <w:vAlign w:val="center"/>
          </w:tcPr>
          <w:p w14:paraId="33F2C4D4" w14:textId="77777777" w:rsidR="00AB75A1" w:rsidRPr="009C2D80" w:rsidRDefault="00AB75A1" w:rsidP="002F6A10">
            <w:r w:rsidRPr="009C2D80">
              <w:t>Навес   из  оцинкованного цветного  профнастила  толщ. 0,5мм  на обрешетке   Պրոֆիլավոր թիթեղից տանիքի իրականացում կավարամածով 0,5մմ հաստ. Գունավոր</w:t>
            </w:r>
          </w:p>
        </w:tc>
        <w:tc>
          <w:tcPr>
            <w:tcW w:w="606" w:type="pct"/>
            <w:vMerge w:val="restart"/>
            <w:tcBorders>
              <w:top w:val="nil"/>
              <w:left w:val="single" w:sz="4" w:space="0" w:color="auto"/>
              <w:right w:val="single" w:sz="4" w:space="0" w:color="auto"/>
            </w:tcBorders>
            <w:shd w:val="clear" w:color="000000" w:fill="FFFFFF"/>
            <w:vAlign w:val="center"/>
          </w:tcPr>
          <w:p w14:paraId="0375CAEB" w14:textId="77777777" w:rsidR="00AB75A1" w:rsidRPr="005778D7" w:rsidRDefault="00AB75A1" w:rsidP="002F6A10">
            <w:pPr>
              <w:jc w:val="center"/>
            </w:pPr>
            <w:r>
              <w:rPr>
                <w:sz w:val="28"/>
                <w:szCs w:val="28"/>
              </w:rPr>
              <w:t>м2</w:t>
            </w:r>
          </w:p>
        </w:tc>
        <w:tc>
          <w:tcPr>
            <w:tcW w:w="525" w:type="pct"/>
            <w:shd w:val="clear" w:color="000000" w:fill="FFFFFF"/>
            <w:noWrap/>
            <w:vAlign w:val="center"/>
          </w:tcPr>
          <w:p w14:paraId="58F63AF0" w14:textId="77777777" w:rsidR="00AB75A1" w:rsidRPr="005778D7" w:rsidRDefault="00AB75A1" w:rsidP="002F6A10">
            <w:pPr>
              <w:jc w:val="center"/>
            </w:pPr>
            <w:r>
              <w:t>9</w:t>
            </w:r>
          </w:p>
        </w:tc>
      </w:tr>
      <w:tr w:rsidR="00AB75A1" w:rsidRPr="005778D7" w14:paraId="714CD4AA" w14:textId="77777777" w:rsidTr="00AB75A1">
        <w:trPr>
          <w:trHeight w:val="387"/>
        </w:trPr>
        <w:tc>
          <w:tcPr>
            <w:tcW w:w="267" w:type="pct"/>
            <w:vMerge/>
            <w:shd w:val="clear" w:color="000000" w:fill="FFFFFF"/>
            <w:noWrap/>
            <w:vAlign w:val="center"/>
          </w:tcPr>
          <w:p w14:paraId="251D3C63" w14:textId="77777777" w:rsidR="00AB75A1" w:rsidRDefault="00AB75A1" w:rsidP="002F6A10">
            <w:pPr>
              <w:jc w:val="center"/>
            </w:pPr>
          </w:p>
        </w:tc>
        <w:tc>
          <w:tcPr>
            <w:tcW w:w="3602" w:type="pct"/>
            <w:vMerge/>
            <w:shd w:val="clear" w:color="000000" w:fill="FFFFFF"/>
            <w:vAlign w:val="center"/>
          </w:tcPr>
          <w:p w14:paraId="6DA26386" w14:textId="77777777" w:rsidR="00AB75A1" w:rsidRPr="009C2D80" w:rsidRDefault="00AB75A1" w:rsidP="002F6A10"/>
        </w:tc>
        <w:tc>
          <w:tcPr>
            <w:tcW w:w="606" w:type="pct"/>
            <w:vMerge/>
            <w:tcBorders>
              <w:left w:val="single" w:sz="4" w:space="0" w:color="auto"/>
              <w:right w:val="single" w:sz="4" w:space="0" w:color="auto"/>
            </w:tcBorders>
            <w:shd w:val="clear" w:color="000000" w:fill="FFFFFF"/>
            <w:vAlign w:val="center"/>
          </w:tcPr>
          <w:p w14:paraId="09D1096A" w14:textId="77777777" w:rsidR="00AB75A1" w:rsidRDefault="00AB75A1" w:rsidP="002F6A10">
            <w:pPr>
              <w:jc w:val="center"/>
              <w:rPr>
                <w:sz w:val="28"/>
                <w:szCs w:val="28"/>
              </w:rPr>
            </w:pPr>
          </w:p>
        </w:tc>
        <w:tc>
          <w:tcPr>
            <w:tcW w:w="525" w:type="pct"/>
            <w:shd w:val="clear" w:color="000000" w:fill="FFFFFF"/>
            <w:noWrap/>
            <w:vAlign w:val="center"/>
          </w:tcPr>
          <w:p w14:paraId="3362D331" w14:textId="77777777" w:rsidR="00AB75A1" w:rsidRPr="005778D7" w:rsidRDefault="00AB75A1" w:rsidP="002F6A10">
            <w:pPr>
              <w:jc w:val="center"/>
            </w:pPr>
            <w:r>
              <w:t>9</w:t>
            </w:r>
          </w:p>
        </w:tc>
      </w:tr>
      <w:tr w:rsidR="00AB75A1" w:rsidRPr="005778D7" w14:paraId="1A316AFF" w14:textId="77777777" w:rsidTr="00AB75A1">
        <w:trPr>
          <w:trHeight w:val="387"/>
        </w:trPr>
        <w:tc>
          <w:tcPr>
            <w:tcW w:w="267" w:type="pct"/>
            <w:vMerge/>
            <w:shd w:val="clear" w:color="000000" w:fill="FFFFFF"/>
            <w:noWrap/>
            <w:vAlign w:val="center"/>
          </w:tcPr>
          <w:p w14:paraId="2B87841B" w14:textId="77777777" w:rsidR="00AB75A1" w:rsidRDefault="00AB75A1" w:rsidP="002F6A10">
            <w:pPr>
              <w:jc w:val="center"/>
            </w:pPr>
          </w:p>
        </w:tc>
        <w:tc>
          <w:tcPr>
            <w:tcW w:w="3602" w:type="pct"/>
            <w:vMerge/>
            <w:shd w:val="clear" w:color="000000" w:fill="FFFFFF"/>
            <w:vAlign w:val="center"/>
          </w:tcPr>
          <w:p w14:paraId="08E3CD83" w14:textId="77777777" w:rsidR="00AB75A1" w:rsidRPr="009C2D80" w:rsidRDefault="00AB75A1" w:rsidP="002F6A10"/>
        </w:tc>
        <w:tc>
          <w:tcPr>
            <w:tcW w:w="606" w:type="pct"/>
            <w:vMerge/>
            <w:tcBorders>
              <w:left w:val="single" w:sz="4" w:space="0" w:color="auto"/>
              <w:right w:val="single" w:sz="4" w:space="0" w:color="auto"/>
            </w:tcBorders>
            <w:shd w:val="clear" w:color="000000" w:fill="FFFFFF"/>
            <w:vAlign w:val="center"/>
          </w:tcPr>
          <w:p w14:paraId="264FDBEE" w14:textId="77777777" w:rsidR="00AB75A1" w:rsidRDefault="00AB75A1" w:rsidP="002F6A10">
            <w:pPr>
              <w:jc w:val="center"/>
              <w:rPr>
                <w:sz w:val="28"/>
                <w:szCs w:val="28"/>
              </w:rPr>
            </w:pPr>
          </w:p>
        </w:tc>
        <w:tc>
          <w:tcPr>
            <w:tcW w:w="525" w:type="pct"/>
            <w:shd w:val="clear" w:color="000000" w:fill="FFFFFF"/>
            <w:noWrap/>
            <w:vAlign w:val="center"/>
          </w:tcPr>
          <w:p w14:paraId="60B4FBEC" w14:textId="77777777" w:rsidR="00AB75A1" w:rsidRPr="005778D7" w:rsidRDefault="00AB75A1" w:rsidP="002F6A10">
            <w:pPr>
              <w:jc w:val="center"/>
            </w:pPr>
            <w:r>
              <w:t>9</w:t>
            </w:r>
          </w:p>
        </w:tc>
      </w:tr>
      <w:tr w:rsidR="00AB75A1" w:rsidRPr="005778D7" w14:paraId="1EE74A94" w14:textId="77777777" w:rsidTr="00AB75A1">
        <w:trPr>
          <w:trHeight w:val="387"/>
        </w:trPr>
        <w:tc>
          <w:tcPr>
            <w:tcW w:w="267" w:type="pct"/>
            <w:vMerge/>
            <w:shd w:val="clear" w:color="000000" w:fill="FFFFFF"/>
            <w:noWrap/>
            <w:vAlign w:val="center"/>
          </w:tcPr>
          <w:p w14:paraId="74E27F71" w14:textId="77777777" w:rsidR="00AB75A1" w:rsidRDefault="00AB75A1" w:rsidP="002F6A10">
            <w:pPr>
              <w:jc w:val="center"/>
            </w:pPr>
          </w:p>
        </w:tc>
        <w:tc>
          <w:tcPr>
            <w:tcW w:w="3602" w:type="pct"/>
            <w:vMerge/>
            <w:shd w:val="clear" w:color="000000" w:fill="FFFFFF"/>
            <w:vAlign w:val="center"/>
          </w:tcPr>
          <w:p w14:paraId="304004D8" w14:textId="77777777" w:rsidR="00AB75A1" w:rsidRPr="009C2D80" w:rsidRDefault="00AB75A1" w:rsidP="002F6A10"/>
        </w:tc>
        <w:tc>
          <w:tcPr>
            <w:tcW w:w="606" w:type="pct"/>
            <w:vMerge/>
            <w:tcBorders>
              <w:left w:val="single" w:sz="4" w:space="0" w:color="auto"/>
              <w:right w:val="single" w:sz="4" w:space="0" w:color="auto"/>
            </w:tcBorders>
            <w:shd w:val="clear" w:color="000000" w:fill="FFFFFF"/>
            <w:vAlign w:val="center"/>
          </w:tcPr>
          <w:p w14:paraId="23069070" w14:textId="77777777" w:rsidR="00AB75A1" w:rsidRDefault="00AB75A1" w:rsidP="002F6A10">
            <w:pPr>
              <w:jc w:val="center"/>
              <w:rPr>
                <w:sz w:val="28"/>
                <w:szCs w:val="28"/>
              </w:rPr>
            </w:pPr>
          </w:p>
        </w:tc>
        <w:tc>
          <w:tcPr>
            <w:tcW w:w="525" w:type="pct"/>
            <w:shd w:val="clear" w:color="000000" w:fill="FFFFFF"/>
            <w:noWrap/>
            <w:vAlign w:val="center"/>
          </w:tcPr>
          <w:p w14:paraId="4DDFD47B" w14:textId="77777777" w:rsidR="00AB75A1" w:rsidRPr="005778D7" w:rsidRDefault="00AB75A1" w:rsidP="002F6A10">
            <w:pPr>
              <w:jc w:val="center"/>
            </w:pPr>
            <w:r>
              <w:t>9</w:t>
            </w:r>
          </w:p>
        </w:tc>
      </w:tr>
      <w:tr w:rsidR="00AB75A1" w:rsidRPr="005778D7" w14:paraId="0461697F" w14:textId="77777777" w:rsidTr="00AB75A1">
        <w:trPr>
          <w:trHeight w:val="252"/>
        </w:trPr>
        <w:tc>
          <w:tcPr>
            <w:tcW w:w="267" w:type="pct"/>
            <w:vMerge w:val="restart"/>
            <w:shd w:val="clear" w:color="000000" w:fill="FFFFFF"/>
            <w:noWrap/>
            <w:vAlign w:val="center"/>
          </w:tcPr>
          <w:p w14:paraId="2A24C5B7" w14:textId="77777777" w:rsidR="00AB75A1" w:rsidRPr="005778D7" w:rsidRDefault="00AB75A1" w:rsidP="002F6A10">
            <w:pPr>
              <w:jc w:val="center"/>
            </w:pPr>
            <w:r>
              <w:t>37</w:t>
            </w:r>
          </w:p>
        </w:tc>
        <w:tc>
          <w:tcPr>
            <w:tcW w:w="3602" w:type="pct"/>
            <w:vMerge w:val="restart"/>
            <w:shd w:val="clear" w:color="000000" w:fill="FFFFFF"/>
            <w:vAlign w:val="center"/>
          </w:tcPr>
          <w:p w14:paraId="5FC1CEED" w14:textId="77777777" w:rsidR="00AB75A1" w:rsidRPr="009C2D80" w:rsidRDefault="00AB75A1" w:rsidP="002F6A10">
            <w:r w:rsidRPr="009C2D80">
              <w:t>Антикоррозийная  окраска   1слой (железный сурик) Հակակոռոզիոն ներկում  1 շերտ (երկաթե սուրիկ  )</w:t>
            </w:r>
          </w:p>
        </w:tc>
        <w:tc>
          <w:tcPr>
            <w:tcW w:w="606" w:type="pct"/>
            <w:vMerge w:val="restart"/>
            <w:tcBorders>
              <w:top w:val="nil"/>
              <w:left w:val="single" w:sz="4" w:space="0" w:color="auto"/>
              <w:right w:val="single" w:sz="4" w:space="0" w:color="auto"/>
            </w:tcBorders>
            <w:vAlign w:val="center"/>
          </w:tcPr>
          <w:p w14:paraId="292C44F2" w14:textId="77777777" w:rsidR="00AB75A1" w:rsidRPr="005778D7" w:rsidRDefault="00AB75A1" w:rsidP="002F6A10">
            <w:pPr>
              <w:jc w:val="center"/>
            </w:pPr>
            <w:r w:rsidRPr="003B4CE9">
              <w:t>м2</w:t>
            </w:r>
          </w:p>
        </w:tc>
        <w:tc>
          <w:tcPr>
            <w:tcW w:w="525" w:type="pct"/>
            <w:shd w:val="clear" w:color="000000" w:fill="FFFFFF"/>
            <w:noWrap/>
            <w:vAlign w:val="center"/>
          </w:tcPr>
          <w:p w14:paraId="225DD281" w14:textId="77777777" w:rsidR="00AB75A1" w:rsidRPr="005778D7" w:rsidRDefault="00AB75A1" w:rsidP="002F6A10">
            <w:pPr>
              <w:jc w:val="center"/>
            </w:pPr>
            <w:r>
              <w:t>9</w:t>
            </w:r>
          </w:p>
        </w:tc>
      </w:tr>
      <w:tr w:rsidR="00AB75A1" w:rsidRPr="005778D7" w14:paraId="557DD5A3" w14:textId="77777777" w:rsidTr="00AB75A1">
        <w:trPr>
          <w:trHeight w:val="251"/>
        </w:trPr>
        <w:tc>
          <w:tcPr>
            <w:tcW w:w="267" w:type="pct"/>
            <w:vMerge/>
            <w:shd w:val="clear" w:color="000000" w:fill="FFFFFF"/>
            <w:noWrap/>
            <w:vAlign w:val="center"/>
          </w:tcPr>
          <w:p w14:paraId="2818DD51" w14:textId="77777777" w:rsidR="00AB75A1" w:rsidRDefault="00AB75A1" w:rsidP="002F6A10">
            <w:pPr>
              <w:jc w:val="center"/>
            </w:pPr>
          </w:p>
        </w:tc>
        <w:tc>
          <w:tcPr>
            <w:tcW w:w="3602" w:type="pct"/>
            <w:vMerge/>
            <w:shd w:val="clear" w:color="000000" w:fill="FFFFFF"/>
            <w:vAlign w:val="center"/>
          </w:tcPr>
          <w:p w14:paraId="5CEF3E65" w14:textId="77777777" w:rsidR="00AB75A1" w:rsidRPr="009C2D80" w:rsidRDefault="00AB75A1" w:rsidP="002F6A10"/>
        </w:tc>
        <w:tc>
          <w:tcPr>
            <w:tcW w:w="606" w:type="pct"/>
            <w:vMerge/>
            <w:tcBorders>
              <w:left w:val="single" w:sz="4" w:space="0" w:color="auto"/>
              <w:bottom w:val="single" w:sz="4" w:space="0" w:color="000000"/>
              <w:right w:val="single" w:sz="4" w:space="0" w:color="auto"/>
            </w:tcBorders>
            <w:vAlign w:val="center"/>
          </w:tcPr>
          <w:p w14:paraId="61399DF4" w14:textId="77777777" w:rsidR="00AB75A1" w:rsidRPr="003B4CE9" w:rsidRDefault="00AB75A1" w:rsidP="002F6A10">
            <w:pPr>
              <w:jc w:val="center"/>
            </w:pPr>
          </w:p>
        </w:tc>
        <w:tc>
          <w:tcPr>
            <w:tcW w:w="525" w:type="pct"/>
            <w:shd w:val="clear" w:color="000000" w:fill="FFFFFF"/>
            <w:noWrap/>
            <w:vAlign w:val="center"/>
          </w:tcPr>
          <w:p w14:paraId="7A6D7DBE" w14:textId="77777777" w:rsidR="00AB75A1" w:rsidRPr="005778D7" w:rsidRDefault="00AB75A1" w:rsidP="002F6A10">
            <w:pPr>
              <w:jc w:val="center"/>
            </w:pPr>
            <w:r>
              <w:t>9</w:t>
            </w:r>
          </w:p>
        </w:tc>
      </w:tr>
      <w:tr w:rsidR="00AB75A1" w:rsidRPr="005778D7" w14:paraId="75FCCBA8" w14:textId="77777777" w:rsidTr="00AB75A1">
        <w:trPr>
          <w:trHeight w:val="188"/>
        </w:trPr>
        <w:tc>
          <w:tcPr>
            <w:tcW w:w="267" w:type="pct"/>
            <w:shd w:val="clear" w:color="000000" w:fill="FFFFFF"/>
            <w:noWrap/>
            <w:vAlign w:val="center"/>
          </w:tcPr>
          <w:p w14:paraId="5779B28B" w14:textId="77777777" w:rsidR="00AB75A1" w:rsidRPr="005778D7" w:rsidRDefault="00AB75A1" w:rsidP="002F6A10">
            <w:pPr>
              <w:jc w:val="center"/>
            </w:pPr>
            <w:r>
              <w:t>38</w:t>
            </w:r>
          </w:p>
        </w:tc>
        <w:tc>
          <w:tcPr>
            <w:tcW w:w="3602" w:type="pct"/>
            <w:shd w:val="clear" w:color="000000" w:fill="FFFFFF"/>
            <w:vAlign w:val="center"/>
          </w:tcPr>
          <w:p w14:paraId="72C360A6" w14:textId="77777777" w:rsidR="00AB75A1" w:rsidRPr="009C2D80" w:rsidRDefault="00AB75A1" w:rsidP="002F6A10">
            <w:r w:rsidRPr="00BA6C8F">
              <w:t>Масляная  окраска  металлических поверхностей    за 1 раза Պողպատե մակերեսների   յուղաներկում 1անգամ</w:t>
            </w:r>
          </w:p>
        </w:tc>
        <w:tc>
          <w:tcPr>
            <w:tcW w:w="606" w:type="pct"/>
            <w:tcBorders>
              <w:top w:val="nil"/>
              <w:left w:val="single" w:sz="4" w:space="0" w:color="auto"/>
              <w:bottom w:val="single" w:sz="4" w:space="0" w:color="000000"/>
              <w:right w:val="single" w:sz="4" w:space="0" w:color="auto"/>
            </w:tcBorders>
            <w:shd w:val="clear" w:color="auto" w:fill="auto"/>
            <w:vAlign w:val="center"/>
          </w:tcPr>
          <w:p w14:paraId="4C5FBE8F" w14:textId="77777777" w:rsidR="00AB75A1" w:rsidRPr="005778D7" w:rsidRDefault="00AB75A1" w:rsidP="002F6A10">
            <w:pPr>
              <w:jc w:val="center"/>
            </w:pPr>
            <w:r>
              <w:rPr>
                <w:sz w:val="28"/>
                <w:szCs w:val="28"/>
              </w:rPr>
              <w:t>м2</w:t>
            </w:r>
          </w:p>
        </w:tc>
        <w:tc>
          <w:tcPr>
            <w:tcW w:w="525" w:type="pct"/>
            <w:shd w:val="clear" w:color="000000" w:fill="FFFFFF"/>
            <w:noWrap/>
            <w:vAlign w:val="center"/>
          </w:tcPr>
          <w:p w14:paraId="101E5057" w14:textId="77777777" w:rsidR="00AB75A1" w:rsidRPr="005778D7" w:rsidRDefault="00AB75A1" w:rsidP="002F6A10">
            <w:pPr>
              <w:jc w:val="center"/>
            </w:pPr>
            <w:r>
              <w:t>9</w:t>
            </w:r>
          </w:p>
        </w:tc>
      </w:tr>
      <w:tr w:rsidR="00AB75A1" w:rsidRPr="005778D7" w14:paraId="3AF46B89" w14:textId="77777777" w:rsidTr="00AB75A1">
        <w:trPr>
          <w:trHeight w:val="170"/>
        </w:trPr>
        <w:tc>
          <w:tcPr>
            <w:tcW w:w="267" w:type="pct"/>
            <w:vMerge w:val="restart"/>
            <w:shd w:val="clear" w:color="000000" w:fill="FFFFFF"/>
            <w:noWrap/>
            <w:vAlign w:val="center"/>
          </w:tcPr>
          <w:p w14:paraId="7E1DD2C1" w14:textId="77777777" w:rsidR="00AB75A1" w:rsidRPr="005778D7" w:rsidRDefault="00AB75A1" w:rsidP="002F6A10">
            <w:pPr>
              <w:jc w:val="center"/>
            </w:pPr>
            <w:r>
              <w:t>39</w:t>
            </w:r>
          </w:p>
        </w:tc>
        <w:tc>
          <w:tcPr>
            <w:tcW w:w="3602" w:type="pct"/>
            <w:vMerge w:val="restart"/>
            <w:shd w:val="clear" w:color="000000" w:fill="FFFFFF"/>
            <w:vAlign w:val="center"/>
          </w:tcPr>
          <w:p w14:paraId="592B3783" w14:textId="77777777" w:rsidR="00AB75A1" w:rsidRDefault="00AB75A1" w:rsidP="002F6A10">
            <w:r>
              <w:t xml:space="preserve">Установка   подвесного   потолка из пластика  с  металлическим каркасом   с П-образными профилями </w:t>
            </w:r>
          </w:p>
          <w:p w14:paraId="69FD911A" w14:textId="77777777" w:rsidR="00AB75A1" w:rsidRPr="009C2D80" w:rsidRDefault="00AB75A1" w:rsidP="002F6A10">
            <w:r>
              <w:t xml:space="preserve">Կախովի  առաստաղի  իրականացում պլաստիկից   Պ-տեսակի պրոֆիլներով  </w:t>
            </w:r>
          </w:p>
        </w:tc>
        <w:tc>
          <w:tcPr>
            <w:tcW w:w="606" w:type="pct"/>
            <w:vMerge w:val="restart"/>
            <w:tcBorders>
              <w:top w:val="nil"/>
              <w:left w:val="single" w:sz="4" w:space="0" w:color="auto"/>
              <w:right w:val="single" w:sz="4" w:space="0" w:color="auto"/>
            </w:tcBorders>
            <w:vAlign w:val="center"/>
          </w:tcPr>
          <w:p w14:paraId="3FB47D98" w14:textId="77777777" w:rsidR="00AB75A1" w:rsidRDefault="00AB75A1" w:rsidP="002F6A10">
            <w:pPr>
              <w:jc w:val="center"/>
            </w:pPr>
          </w:p>
          <w:p w14:paraId="0A430052" w14:textId="77777777" w:rsidR="00AB75A1" w:rsidRDefault="00AB75A1" w:rsidP="002F6A10">
            <w:r>
              <w:t xml:space="preserve">м2 </w:t>
            </w:r>
          </w:p>
          <w:p w14:paraId="477003EF" w14:textId="77777777" w:rsidR="00AB75A1" w:rsidRPr="003B4CE9" w:rsidRDefault="00AB75A1" w:rsidP="002F6A10">
            <w:r>
              <w:t>մ2</w:t>
            </w:r>
          </w:p>
        </w:tc>
        <w:tc>
          <w:tcPr>
            <w:tcW w:w="525" w:type="pct"/>
            <w:shd w:val="clear" w:color="000000" w:fill="FFFFFF"/>
            <w:noWrap/>
            <w:vAlign w:val="center"/>
          </w:tcPr>
          <w:p w14:paraId="2F53BFDE" w14:textId="77777777" w:rsidR="00AB75A1" w:rsidRPr="005778D7" w:rsidRDefault="00AB75A1" w:rsidP="002F6A10">
            <w:pPr>
              <w:jc w:val="center"/>
            </w:pPr>
            <w:r>
              <w:t>8,5</w:t>
            </w:r>
          </w:p>
        </w:tc>
      </w:tr>
      <w:tr w:rsidR="00AB75A1" w:rsidRPr="005778D7" w14:paraId="63BDEE02" w14:textId="77777777" w:rsidTr="00AB75A1">
        <w:trPr>
          <w:trHeight w:val="167"/>
        </w:trPr>
        <w:tc>
          <w:tcPr>
            <w:tcW w:w="267" w:type="pct"/>
            <w:vMerge/>
            <w:shd w:val="clear" w:color="000000" w:fill="FFFFFF"/>
            <w:noWrap/>
            <w:vAlign w:val="center"/>
          </w:tcPr>
          <w:p w14:paraId="4DCE2FF9" w14:textId="77777777" w:rsidR="00AB75A1" w:rsidRDefault="00AB75A1" w:rsidP="002F6A10">
            <w:pPr>
              <w:jc w:val="center"/>
            </w:pPr>
          </w:p>
        </w:tc>
        <w:tc>
          <w:tcPr>
            <w:tcW w:w="3602" w:type="pct"/>
            <w:vMerge/>
            <w:shd w:val="clear" w:color="000000" w:fill="FFFFFF"/>
            <w:vAlign w:val="center"/>
          </w:tcPr>
          <w:p w14:paraId="7A134F0D" w14:textId="77777777" w:rsidR="00AB75A1" w:rsidRDefault="00AB75A1" w:rsidP="002F6A10"/>
        </w:tc>
        <w:tc>
          <w:tcPr>
            <w:tcW w:w="606" w:type="pct"/>
            <w:vMerge/>
            <w:tcBorders>
              <w:left w:val="single" w:sz="4" w:space="0" w:color="auto"/>
              <w:right w:val="single" w:sz="4" w:space="0" w:color="auto"/>
            </w:tcBorders>
            <w:vAlign w:val="center"/>
          </w:tcPr>
          <w:p w14:paraId="51CC9FA1" w14:textId="77777777" w:rsidR="00AB75A1" w:rsidRDefault="00AB75A1" w:rsidP="002F6A10">
            <w:pPr>
              <w:jc w:val="center"/>
            </w:pPr>
          </w:p>
        </w:tc>
        <w:tc>
          <w:tcPr>
            <w:tcW w:w="525" w:type="pct"/>
            <w:shd w:val="clear" w:color="000000" w:fill="FFFFFF"/>
            <w:noWrap/>
            <w:vAlign w:val="center"/>
          </w:tcPr>
          <w:p w14:paraId="3214D1B5" w14:textId="77777777" w:rsidR="00AB75A1" w:rsidRPr="005778D7" w:rsidRDefault="00AB75A1" w:rsidP="002F6A10">
            <w:pPr>
              <w:jc w:val="center"/>
            </w:pPr>
            <w:r>
              <w:t>8,5</w:t>
            </w:r>
          </w:p>
        </w:tc>
      </w:tr>
      <w:tr w:rsidR="00AB75A1" w:rsidRPr="005778D7" w14:paraId="7C5E0676" w14:textId="77777777" w:rsidTr="00AB75A1">
        <w:trPr>
          <w:trHeight w:val="167"/>
        </w:trPr>
        <w:tc>
          <w:tcPr>
            <w:tcW w:w="267" w:type="pct"/>
            <w:vMerge/>
            <w:shd w:val="clear" w:color="000000" w:fill="FFFFFF"/>
            <w:noWrap/>
            <w:vAlign w:val="center"/>
          </w:tcPr>
          <w:p w14:paraId="0860BA17" w14:textId="77777777" w:rsidR="00AB75A1" w:rsidRDefault="00AB75A1" w:rsidP="002F6A10">
            <w:pPr>
              <w:jc w:val="center"/>
            </w:pPr>
          </w:p>
        </w:tc>
        <w:tc>
          <w:tcPr>
            <w:tcW w:w="3602" w:type="pct"/>
            <w:vMerge/>
            <w:shd w:val="clear" w:color="000000" w:fill="FFFFFF"/>
            <w:vAlign w:val="center"/>
          </w:tcPr>
          <w:p w14:paraId="01CFC566" w14:textId="77777777" w:rsidR="00AB75A1" w:rsidRDefault="00AB75A1" w:rsidP="002F6A10"/>
        </w:tc>
        <w:tc>
          <w:tcPr>
            <w:tcW w:w="606" w:type="pct"/>
            <w:vMerge/>
            <w:tcBorders>
              <w:left w:val="single" w:sz="4" w:space="0" w:color="auto"/>
              <w:right w:val="single" w:sz="4" w:space="0" w:color="auto"/>
            </w:tcBorders>
            <w:vAlign w:val="center"/>
          </w:tcPr>
          <w:p w14:paraId="1AD480A5" w14:textId="77777777" w:rsidR="00AB75A1" w:rsidRDefault="00AB75A1" w:rsidP="002F6A10">
            <w:pPr>
              <w:jc w:val="center"/>
            </w:pPr>
          </w:p>
        </w:tc>
        <w:tc>
          <w:tcPr>
            <w:tcW w:w="525" w:type="pct"/>
            <w:shd w:val="clear" w:color="000000" w:fill="FFFFFF"/>
            <w:noWrap/>
            <w:vAlign w:val="center"/>
          </w:tcPr>
          <w:p w14:paraId="65580253" w14:textId="77777777" w:rsidR="00AB75A1" w:rsidRPr="005778D7" w:rsidRDefault="00AB75A1" w:rsidP="002F6A10">
            <w:pPr>
              <w:jc w:val="center"/>
            </w:pPr>
            <w:r>
              <w:t>8,5</w:t>
            </w:r>
          </w:p>
        </w:tc>
      </w:tr>
      <w:tr w:rsidR="00AB75A1" w:rsidRPr="005778D7" w14:paraId="18731F45" w14:textId="77777777" w:rsidTr="00AB75A1">
        <w:trPr>
          <w:trHeight w:val="167"/>
        </w:trPr>
        <w:tc>
          <w:tcPr>
            <w:tcW w:w="267" w:type="pct"/>
            <w:vMerge/>
            <w:shd w:val="clear" w:color="000000" w:fill="FFFFFF"/>
            <w:noWrap/>
            <w:vAlign w:val="center"/>
          </w:tcPr>
          <w:p w14:paraId="3E2AD4AE" w14:textId="77777777" w:rsidR="00AB75A1" w:rsidRDefault="00AB75A1" w:rsidP="002F6A10">
            <w:pPr>
              <w:jc w:val="center"/>
            </w:pPr>
          </w:p>
        </w:tc>
        <w:tc>
          <w:tcPr>
            <w:tcW w:w="3602" w:type="pct"/>
            <w:vMerge/>
            <w:shd w:val="clear" w:color="000000" w:fill="FFFFFF"/>
            <w:vAlign w:val="center"/>
          </w:tcPr>
          <w:p w14:paraId="0C2DDBC6" w14:textId="77777777" w:rsidR="00AB75A1" w:rsidRDefault="00AB75A1" w:rsidP="002F6A10"/>
        </w:tc>
        <w:tc>
          <w:tcPr>
            <w:tcW w:w="606" w:type="pct"/>
            <w:vMerge/>
            <w:tcBorders>
              <w:left w:val="single" w:sz="4" w:space="0" w:color="auto"/>
              <w:right w:val="single" w:sz="4" w:space="0" w:color="auto"/>
            </w:tcBorders>
            <w:vAlign w:val="center"/>
          </w:tcPr>
          <w:p w14:paraId="5654F61F" w14:textId="77777777" w:rsidR="00AB75A1" w:rsidRDefault="00AB75A1" w:rsidP="002F6A10">
            <w:pPr>
              <w:jc w:val="center"/>
            </w:pPr>
          </w:p>
        </w:tc>
        <w:tc>
          <w:tcPr>
            <w:tcW w:w="525" w:type="pct"/>
            <w:shd w:val="clear" w:color="000000" w:fill="FFFFFF"/>
            <w:noWrap/>
            <w:vAlign w:val="center"/>
          </w:tcPr>
          <w:p w14:paraId="1472F023" w14:textId="77777777" w:rsidR="00AB75A1" w:rsidRPr="005778D7" w:rsidRDefault="00AB75A1" w:rsidP="002F6A10">
            <w:pPr>
              <w:jc w:val="center"/>
            </w:pPr>
            <w:r>
              <w:t>8,5</w:t>
            </w:r>
          </w:p>
        </w:tc>
      </w:tr>
      <w:tr w:rsidR="00AB75A1" w:rsidRPr="005778D7" w14:paraId="33C86705" w14:textId="77777777" w:rsidTr="00AB75A1">
        <w:trPr>
          <w:trHeight w:val="167"/>
        </w:trPr>
        <w:tc>
          <w:tcPr>
            <w:tcW w:w="267" w:type="pct"/>
            <w:vMerge/>
            <w:shd w:val="clear" w:color="000000" w:fill="FFFFFF"/>
            <w:noWrap/>
            <w:vAlign w:val="center"/>
          </w:tcPr>
          <w:p w14:paraId="13836885" w14:textId="77777777" w:rsidR="00AB75A1" w:rsidRDefault="00AB75A1" w:rsidP="002F6A10">
            <w:pPr>
              <w:jc w:val="center"/>
            </w:pPr>
          </w:p>
        </w:tc>
        <w:tc>
          <w:tcPr>
            <w:tcW w:w="3602" w:type="pct"/>
            <w:vMerge/>
            <w:shd w:val="clear" w:color="000000" w:fill="FFFFFF"/>
            <w:vAlign w:val="center"/>
          </w:tcPr>
          <w:p w14:paraId="334D709D" w14:textId="77777777" w:rsidR="00AB75A1" w:rsidRDefault="00AB75A1" w:rsidP="002F6A10"/>
        </w:tc>
        <w:tc>
          <w:tcPr>
            <w:tcW w:w="606" w:type="pct"/>
            <w:vMerge/>
            <w:tcBorders>
              <w:left w:val="single" w:sz="4" w:space="0" w:color="auto"/>
              <w:right w:val="single" w:sz="4" w:space="0" w:color="auto"/>
            </w:tcBorders>
            <w:vAlign w:val="center"/>
          </w:tcPr>
          <w:p w14:paraId="3CE5F6A6" w14:textId="77777777" w:rsidR="00AB75A1" w:rsidRDefault="00AB75A1" w:rsidP="002F6A10">
            <w:pPr>
              <w:jc w:val="center"/>
            </w:pPr>
          </w:p>
        </w:tc>
        <w:tc>
          <w:tcPr>
            <w:tcW w:w="525" w:type="pct"/>
            <w:shd w:val="clear" w:color="000000" w:fill="FFFFFF"/>
            <w:noWrap/>
            <w:vAlign w:val="center"/>
          </w:tcPr>
          <w:p w14:paraId="5D34204F" w14:textId="77777777" w:rsidR="00AB75A1" w:rsidRPr="005778D7" w:rsidRDefault="00AB75A1" w:rsidP="002F6A10">
            <w:pPr>
              <w:jc w:val="center"/>
            </w:pPr>
            <w:r>
              <w:t>8,5</w:t>
            </w:r>
          </w:p>
        </w:tc>
      </w:tr>
      <w:tr w:rsidR="00AB75A1" w:rsidRPr="005778D7" w14:paraId="089644B3" w14:textId="77777777" w:rsidTr="00AB75A1">
        <w:trPr>
          <w:trHeight w:val="167"/>
        </w:trPr>
        <w:tc>
          <w:tcPr>
            <w:tcW w:w="267" w:type="pct"/>
            <w:vMerge/>
            <w:shd w:val="clear" w:color="000000" w:fill="FFFFFF"/>
            <w:noWrap/>
            <w:vAlign w:val="center"/>
          </w:tcPr>
          <w:p w14:paraId="2A24E902" w14:textId="77777777" w:rsidR="00AB75A1" w:rsidRDefault="00AB75A1" w:rsidP="002F6A10">
            <w:pPr>
              <w:jc w:val="center"/>
            </w:pPr>
          </w:p>
        </w:tc>
        <w:tc>
          <w:tcPr>
            <w:tcW w:w="3602" w:type="pct"/>
            <w:vMerge/>
            <w:shd w:val="clear" w:color="000000" w:fill="FFFFFF"/>
            <w:vAlign w:val="center"/>
          </w:tcPr>
          <w:p w14:paraId="650BC26C" w14:textId="77777777" w:rsidR="00AB75A1" w:rsidRDefault="00AB75A1" w:rsidP="002F6A10"/>
        </w:tc>
        <w:tc>
          <w:tcPr>
            <w:tcW w:w="606" w:type="pct"/>
            <w:vMerge/>
            <w:tcBorders>
              <w:left w:val="single" w:sz="4" w:space="0" w:color="auto"/>
              <w:bottom w:val="single" w:sz="4" w:space="0" w:color="000000"/>
              <w:right w:val="single" w:sz="4" w:space="0" w:color="auto"/>
            </w:tcBorders>
            <w:vAlign w:val="center"/>
          </w:tcPr>
          <w:p w14:paraId="0F2E9B21" w14:textId="77777777" w:rsidR="00AB75A1" w:rsidRDefault="00AB75A1" w:rsidP="002F6A10">
            <w:pPr>
              <w:jc w:val="center"/>
            </w:pPr>
          </w:p>
        </w:tc>
        <w:tc>
          <w:tcPr>
            <w:tcW w:w="525" w:type="pct"/>
            <w:shd w:val="clear" w:color="000000" w:fill="FFFFFF"/>
            <w:noWrap/>
            <w:vAlign w:val="center"/>
          </w:tcPr>
          <w:p w14:paraId="0A01F810" w14:textId="77777777" w:rsidR="00AB75A1" w:rsidRPr="005778D7" w:rsidRDefault="00AB75A1" w:rsidP="002F6A10">
            <w:pPr>
              <w:jc w:val="center"/>
            </w:pPr>
            <w:r>
              <w:t>8,5</w:t>
            </w:r>
          </w:p>
        </w:tc>
      </w:tr>
      <w:tr w:rsidR="00AB75A1" w:rsidRPr="005778D7" w14:paraId="23FA607B" w14:textId="77777777" w:rsidTr="00AB75A1">
        <w:trPr>
          <w:trHeight w:val="252"/>
        </w:trPr>
        <w:tc>
          <w:tcPr>
            <w:tcW w:w="267" w:type="pct"/>
            <w:vMerge w:val="restart"/>
            <w:shd w:val="clear" w:color="000000" w:fill="FFFFFF"/>
            <w:noWrap/>
            <w:vAlign w:val="center"/>
          </w:tcPr>
          <w:p w14:paraId="07D63410" w14:textId="77777777" w:rsidR="00AB75A1" w:rsidRPr="005778D7" w:rsidRDefault="00AB75A1" w:rsidP="002F6A10">
            <w:pPr>
              <w:jc w:val="center"/>
            </w:pPr>
            <w:r>
              <w:t>40</w:t>
            </w:r>
          </w:p>
        </w:tc>
        <w:tc>
          <w:tcPr>
            <w:tcW w:w="3602" w:type="pct"/>
            <w:vMerge w:val="restart"/>
            <w:shd w:val="clear" w:color="000000" w:fill="FFFFFF"/>
            <w:vAlign w:val="center"/>
          </w:tcPr>
          <w:p w14:paraId="3F9803A8" w14:textId="77777777" w:rsidR="00AB75A1" w:rsidRPr="009C2D80" w:rsidRDefault="00AB75A1" w:rsidP="002F6A10">
            <w:r w:rsidRPr="00BA6C8F">
              <w:t>Обшивка   навеса композитными панелями (Алюкобонд)  Հովհարի երեսապատում Ալուկոբոնդ  կոմպոզիտային վահանակներով</w:t>
            </w:r>
          </w:p>
        </w:tc>
        <w:tc>
          <w:tcPr>
            <w:tcW w:w="606" w:type="pct"/>
            <w:vMerge w:val="restart"/>
            <w:tcBorders>
              <w:top w:val="nil"/>
              <w:left w:val="single" w:sz="4" w:space="0" w:color="auto"/>
              <w:right w:val="single" w:sz="4" w:space="0" w:color="auto"/>
            </w:tcBorders>
            <w:vAlign w:val="center"/>
          </w:tcPr>
          <w:p w14:paraId="45D12690" w14:textId="77777777" w:rsidR="00AB75A1" w:rsidRDefault="00AB75A1" w:rsidP="002F6A10">
            <w:pPr>
              <w:jc w:val="center"/>
            </w:pPr>
            <w:r>
              <w:t xml:space="preserve">м2 </w:t>
            </w:r>
          </w:p>
          <w:p w14:paraId="03C136B0" w14:textId="77777777" w:rsidR="00AB75A1" w:rsidRPr="005778D7" w:rsidRDefault="00AB75A1" w:rsidP="002F6A10">
            <w:pPr>
              <w:jc w:val="center"/>
            </w:pPr>
            <w:r>
              <w:t>մ2</w:t>
            </w:r>
          </w:p>
        </w:tc>
        <w:tc>
          <w:tcPr>
            <w:tcW w:w="525" w:type="pct"/>
            <w:shd w:val="clear" w:color="000000" w:fill="FFFFFF"/>
            <w:noWrap/>
            <w:vAlign w:val="center"/>
          </w:tcPr>
          <w:p w14:paraId="265B9F48" w14:textId="77777777" w:rsidR="00AB75A1" w:rsidRPr="005778D7" w:rsidRDefault="00AB75A1" w:rsidP="002F6A10">
            <w:pPr>
              <w:jc w:val="center"/>
            </w:pPr>
            <w:r>
              <w:t>32</w:t>
            </w:r>
          </w:p>
        </w:tc>
      </w:tr>
      <w:tr w:rsidR="00AB75A1" w:rsidRPr="005778D7" w14:paraId="3561D638" w14:textId="77777777" w:rsidTr="00AB75A1">
        <w:trPr>
          <w:trHeight w:val="251"/>
        </w:trPr>
        <w:tc>
          <w:tcPr>
            <w:tcW w:w="267" w:type="pct"/>
            <w:vMerge/>
            <w:shd w:val="clear" w:color="000000" w:fill="FFFFFF"/>
            <w:noWrap/>
            <w:vAlign w:val="center"/>
          </w:tcPr>
          <w:p w14:paraId="5754018F" w14:textId="77777777" w:rsidR="00AB75A1" w:rsidRDefault="00AB75A1" w:rsidP="002F6A10">
            <w:pPr>
              <w:jc w:val="center"/>
            </w:pPr>
          </w:p>
        </w:tc>
        <w:tc>
          <w:tcPr>
            <w:tcW w:w="3602" w:type="pct"/>
            <w:vMerge/>
            <w:shd w:val="clear" w:color="000000" w:fill="FFFFFF"/>
            <w:vAlign w:val="center"/>
          </w:tcPr>
          <w:p w14:paraId="4CCCB19A" w14:textId="77777777" w:rsidR="00AB75A1" w:rsidRPr="00BA6C8F" w:rsidRDefault="00AB75A1" w:rsidP="002F6A10"/>
        </w:tc>
        <w:tc>
          <w:tcPr>
            <w:tcW w:w="606" w:type="pct"/>
            <w:vMerge/>
            <w:tcBorders>
              <w:left w:val="single" w:sz="4" w:space="0" w:color="auto"/>
              <w:bottom w:val="single" w:sz="4" w:space="0" w:color="000000"/>
              <w:right w:val="single" w:sz="4" w:space="0" w:color="auto"/>
            </w:tcBorders>
            <w:vAlign w:val="center"/>
          </w:tcPr>
          <w:p w14:paraId="63C634F0" w14:textId="77777777" w:rsidR="00AB75A1" w:rsidRDefault="00AB75A1" w:rsidP="002F6A10">
            <w:pPr>
              <w:jc w:val="center"/>
            </w:pPr>
          </w:p>
        </w:tc>
        <w:tc>
          <w:tcPr>
            <w:tcW w:w="525" w:type="pct"/>
            <w:shd w:val="clear" w:color="000000" w:fill="FFFFFF"/>
            <w:noWrap/>
            <w:vAlign w:val="center"/>
          </w:tcPr>
          <w:p w14:paraId="45E9CCC7" w14:textId="77777777" w:rsidR="00AB75A1" w:rsidRPr="005778D7" w:rsidRDefault="00AB75A1" w:rsidP="002F6A10">
            <w:pPr>
              <w:jc w:val="center"/>
            </w:pPr>
            <w:r>
              <w:t>32</w:t>
            </w:r>
          </w:p>
        </w:tc>
      </w:tr>
      <w:tr w:rsidR="00AB75A1" w:rsidRPr="005778D7" w14:paraId="49E2509B" w14:textId="77777777" w:rsidTr="00AB75A1">
        <w:trPr>
          <w:trHeight w:val="188"/>
        </w:trPr>
        <w:tc>
          <w:tcPr>
            <w:tcW w:w="267" w:type="pct"/>
            <w:shd w:val="clear" w:color="000000" w:fill="FFFFFF"/>
            <w:noWrap/>
            <w:vAlign w:val="center"/>
          </w:tcPr>
          <w:p w14:paraId="0563F9B7" w14:textId="77777777" w:rsidR="00AB75A1" w:rsidRPr="005778D7" w:rsidRDefault="00AB75A1" w:rsidP="002F6A10">
            <w:pPr>
              <w:jc w:val="center"/>
            </w:pPr>
            <w:r>
              <w:t>41</w:t>
            </w:r>
          </w:p>
        </w:tc>
        <w:tc>
          <w:tcPr>
            <w:tcW w:w="3602" w:type="pct"/>
            <w:shd w:val="clear" w:color="000000" w:fill="FFFFFF"/>
            <w:vAlign w:val="center"/>
          </w:tcPr>
          <w:p w14:paraId="676F8D03" w14:textId="77777777" w:rsidR="00AB75A1" w:rsidRPr="009C2D80" w:rsidRDefault="00AB75A1" w:rsidP="002F6A10">
            <w:r w:rsidRPr="00BA6C8F">
              <w:t>Устройство  витража   из металлопастиковых  глухих  оконных витражей  Մետաղապլաստե, բլոկով, սպիտակ, 60մմ հաստ., 1 տակ ապակի 4մմ, պրոֆիլ (արտերկիր), չբացվող</w:t>
            </w:r>
          </w:p>
        </w:tc>
        <w:tc>
          <w:tcPr>
            <w:tcW w:w="606" w:type="pct"/>
            <w:tcBorders>
              <w:top w:val="nil"/>
              <w:left w:val="single" w:sz="4" w:space="0" w:color="auto"/>
              <w:bottom w:val="single" w:sz="4" w:space="0" w:color="auto"/>
              <w:right w:val="single" w:sz="4" w:space="0" w:color="auto"/>
            </w:tcBorders>
            <w:shd w:val="clear" w:color="auto" w:fill="auto"/>
            <w:vAlign w:val="center"/>
          </w:tcPr>
          <w:p w14:paraId="3D819A62" w14:textId="77777777" w:rsidR="00AB75A1" w:rsidRDefault="00AB75A1" w:rsidP="002F6A10">
            <w:pPr>
              <w:jc w:val="center"/>
            </w:pPr>
            <w:r>
              <w:t xml:space="preserve">м2 </w:t>
            </w:r>
          </w:p>
          <w:p w14:paraId="300C89D4" w14:textId="77777777" w:rsidR="00AB75A1" w:rsidRPr="005778D7" w:rsidRDefault="00AB75A1" w:rsidP="002F6A10">
            <w:pPr>
              <w:jc w:val="center"/>
            </w:pPr>
            <w:r>
              <w:t>մ2</w:t>
            </w:r>
          </w:p>
        </w:tc>
        <w:tc>
          <w:tcPr>
            <w:tcW w:w="525" w:type="pct"/>
            <w:shd w:val="clear" w:color="000000" w:fill="FFFFFF"/>
            <w:noWrap/>
            <w:vAlign w:val="center"/>
          </w:tcPr>
          <w:p w14:paraId="6C1056E4" w14:textId="77777777" w:rsidR="00AB75A1" w:rsidRPr="005778D7" w:rsidRDefault="00AB75A1" w:rsidP="002F6A10">
            <w:pPr>
              <w:jc w:val="center"/>
            </w:pPr>
            <w:r>
              <w:t>12</w:t>
            </w:r>
          </w:p>
        </w:tc>
      </w:tr>
      <w:tr w:rsidR="00AB75A1" w:rsidRPr="005778D7" w14:paraId="55675A95" w14:textId="77777777" w:rsidTr="00AB75A1">
        <w:trPr>
          <w:trHeight w:val="188"/>
        </w:trPr>
        <w:tc>
          <w:tcPr>
            <w:tcW w:w="267" w:type="pct"/>
            <w:shd w:val="clear" w:color="000000" w:fill="FFFFFF"/>
            <w:noWrap/>
            <w:vAlign w:val="center"/>
          </w:tcPr>
          <w:p w14:paraId="0A3B13D1" w14:textId="77777777" w:rsidR="00AB75A1" w:rsidRPr="005778D7" w:rsidRDefault="00AB75A1" w:rsidP="002F6A10">
            <w:pPr>
              <w:jc w:val="center"/>
            </w:pPr>
            <w:r>
              <w:t>42</w:t>
            </w:r>
          </w:p>
        </w:tc>
        <w:tc>
          <w:tcPr>
            <w:tcW w:w="3602" w:type="pct"/>
            <w:shd w:val="clear" w:color="000000" w:fill="FFFFFF"/>
            <w:vAlign w:val="center"/>
          </w:tcPr>
          <w:p w14:paraId="1773F3AC" w14:textId="77777777" w:rsidR="00AB75A1" w:rsidRDefault="00AB75A1" w:rsidP="002F6A10">
            <w:r>
              <w:t>Монтаж каркасов  скамейки из  стальных прямоугольных   труб 60x40x3մմ  вес 1метра 4,3кг</w:t>
            </w:r>
          </w:p>
          <w:p w14:paraId="5657D08B" w14:textId="77777777" w:rsidR="00AB75A1" w:rsidRPr="009C2D80" w:rsidRDefault="00AB75A1" w:rsidP="002F6A10">
            <w:r>
              <w:t xml:space="preserve">60x40x3 մմ ուղղանկյուն պողպատե խողովակներից  նստարանների շրջանակների մոնտաժ  </w:t>
            </w:r>
          </w:p>
        </w:tc>
        <w:tc>
          <w:tcPr>
            <w:tcW w:w="606" w:type="pct"/>
            <w:tcBorders>
              <w:top w:val="nil"/>
              <w:left w:val="single" w:sz="4" w:space="0" w:color="auto"/>
              <w:bottom w:val="nil"/>
              <w:right w:val="single" w:sz="4" w:space="0" w:color="auto"/>
            </w:tcBorders>
            <w:shd w:val="clear" w:color="000000" w:fill="FFFFFF"/>
            <w:vAlign w:val="center"/>
          </w:tcPr>
          <w:p w14:paraId="01E85425" w14:textId="77777777" w:rsidR="00AB75A1" w:rsidRPr="005778D7" w:rsidRDefault="00AB75A1" w:rsidP="002F6A10">
            <w:pPr>
              <w:jc w:val="center"/>
            </w:pPr>
            <w:r w:rsidRPr="00517C56">
              <w:rPr>
                <w:sz w:val="28"/>
                <w:szCs w:val="28"/>
              </w:rPr>
              <w:t>тн տ</w:t>
            </w:r>
          </w:p>
        </w:tc>
        <w:tc>
          <w:tcPr>
            <w:tcW w:w="525" w:type="pct"/>
            <w:shd w:val="clear" w:color="000000" w:fill="FFFFFF"/>
            <w:noWrap/>
            <w:vAlign w:val="center"/>
          </w:tcPr>
          <w:p w14:paraId="48F0B548" w14:textId="77777777" w:rsidR="00AB75A1" w:rsidRPr="005778D7" w:rsidRDefault="00AB75A1" w:rsidP="002F6A10">
            <w:pPr>
              <w:jc w:val="center"/>
            </w:pPr>
            <w:r>
              <w:t>0,04515</w:t>
            </w:r>
          </w:p>
        </w:tc>
      </w:tr>
      <w:tr w:rsidR="00AB75A1" w:rsidRPr="005778D7" w14:paraId="52341541" w14:textId="77777777" w:rsidTr="00AB75A1">
        <w:trPr>
          <w:trHeight w:val="188"/>
        </w:trPr>
        <w:tc>
          <w:tcPr>
            <w:tcW w:w="267" w:type="pct"/>
            <w:shd w:val="clear" w:color="000000" w:fill="FFFFFF"/>
            <w:noWrap/>
            <w:vAlign w:val="center"/>
          </w:tcPr>
          <w:p w14:paraId="790AE549" w14:textId="77777777" w:rsidR="00AB75A1" w:rsidRPr="005778D7" w:rsidRDefault="00AB75A1" w:rsidP="002F6A10">
            <w:pPr>
              <w:jc w:val="center"/>
            </w:pPr>
            <w:r>
              <w:t>43</w:t>
            </w:r>
          </w:p>
        </w:tc>
        <w:tc>
          <w:tcPr>
            <w:tcW w:w="3602" w:type="pct"/>
            <w:shd w:val="clear" w:color="000000" w:fill="FFFFFF"/>
            <w:vAlign w:val="center"/>
          </w:tcPr>
          <w:p w14:paraId="320B1596" w14:textId="77777777" w:rsidR="00AB75A1" w:rsidRPr="009C2D80" w:rsidRDefault="00AB75A1" w:rsidP="002F6A10">
            <w:r w:rsidRPr="00BA6C8F">
              <w:t>Стальные прямоугольные  трубы 60x40x3մմ   Պողպատե ուղղանկյուն խողովակներ 60x40x3մմ</w:t>
            </w:r>
          </w:p>
        </w:tc>
        <w:tc>
          <w:tcPr>
            <w:tcW w:w="606" w:type="pct"/>
            <w:tcBorders>
              <w:top w:val="nil"/>
              <w:left w:val="single" w:sz="4" w:space="0" w:color="auto"/>
              <w:bottom w:val="nil"/>
              <w:right w:val="single" w:sz="4" w:space="0" w:color="auto"/>
            </w:tcBorders>
            <w:vAlign w:val="center"/>
          </w:tcPr>
          <w:p w14:paraId="6E47DCE7" w14:textId="77777777" w:rsidR="00AB75A1" w:rsidRPr="005778D7" w:rsidRDefault="00AB75A1" w:rsidP="002F6A10">
            <w:pPr>
              <w:jc w:val="center"/>
            </w:pPr>
            <w:r w:rsidRPr="003B4CE9">
              <w:t>м</w:t>
            </w:r>
          </w:p>
        </w:tc>
        <w:tc>
          <w:tcPr>
            <w:tcW w:w="525" w:type="pct"/>
            <w:shd w:val="clear" w:color="000000" w:fill="FFFFFF"/>
            <w:noWrap/>
            <w:vAlign w:val="center"/>
          </w:tcPr>
          <w:p w14:paraId="55F279B6" w14:textId="77777777" w:rsidR="00AB75A1" w:rsidRPr="005778D7" w:rsidRDefault="00AB75A1" w:rsidP="002F6A10">
            <w:pPr>
              <w:jc w:val="center"/>
            </w:pPr>
            <w:r>
              <w:t>10,5</w:t>
            </w:r>
          </w:p>
        </w:tc>
      </w:tr>
      <w:tr w:rsidR="00AB75A1" w:rsidRPr="005778D7" w14:paraId="4C165385" w14:textId="77777777" w:rsidTr="00AB75A1">
        <w:trPr>
          <w:trHeight w:val="252"/>
        </w:trPr>
        <w:tc>
          <w:tcPr>
            <w:tcW w:w="267" w:type="pct"/>
            <w:vMerge w:val="restart"/>
            <w:shd w:val="clear" w:color="000000" w:fill="FFFFFF"/>
            <w:noWrap/>
            <w:vAlign w:val="center"/>
          </w:tcPr>
          <w:p w14:paraId="33204C29" w14:textId="77777777" w:rsidR="00AB75A1" w:rsidRDefault="00AB75A1" w:rsidP="002F6A10">
            <w:pPr>
              <w:jc w:val="center"/>
            </w:pPr>
            <w:r>
              <w:t>44</w:t>
            </w:r>
          </w:p>
        </w:tc>
        <w:tc>
          <w:tcPr>
            <w:tcW w:w="3602" w:type="pct"/>
            <w:vMerge w:val="restart"/>
            <w:shd w:val="clear" w:color="000000" w:fill="FFFFFF"/>
            <w:vAlign w:val="center"/>
          </w:tcPr>
          <w:p w14:paraId="791689CC" w14:textId="77777777" w:rsidR="00AB75A1" w:rsidRPr="009C2D80" w:rsidRDefault="00AB75A1" w:rsidP="002F6A10">
            <w:r w:rsidRPr="00BA6C8F">
              <w:t>Антикоррозийная  окраска   1слой (железный сурик) Հակակոռոզիոն ներկում  1 շերտ (երկաթե սուրիկ  )</w:t>
            </w:r>
          </w:p>
        </w:tc>
        <w:tc>
          <w:tcPr>
            <w:tcW w:w="606" w:type="pct"/>
            <w:vMerge w:val="restart"/>
            <w:tcBorders>
              <w:top w:val="nil"/>
              <w:left w:val="single" w:sz="4" w:space="0" w:color="auto"/>
              <w:right w:val="single" w:sz="4" w:space="0" w:color="auto"/>
            </w:tcBorders>
            <w:vAlign w:val="center"/>
          </w:tcPr>
          <w:p w14:paraId="70B14D32" w14:textId="77777777" w:rsidR="00AB75A1" w:rsidRPr="005778D7" w:rsidRDefault="00AB75A1" w:rsidP="002F6A10">
            <w:pPr>
              <w:jc w:val="center"/>
            </w:pPr>
            <w:r w:rsidRPr="003B4CE9">
              <w:t>м2</w:t>
            </w:r>
          </w:p>
        </w:tc>
        <w:tc>
          <w:tcPr>
            <w:tcW w:w="525" w:type="pct"/>
            <w:shd w:val="clear" w:color="000000" w:fill="FFFFFF"/>
            <w:noWrap/>
            <w:vAlign w:val="center"/>
          </w:tcPr>
          <w:p w14:paraId="5CEB5B31" w14:textId="77777777" w:rsidR="00AB75A1" w:rsidRPr="005778D7" w:rsidRDefault="00AB75A1" w:rsidP="002F6A10">
            <w:pPr>
              <w:jc w:val="center"/>
            </w:pPr>
            <w:r>
              <w:t>1,4</w:t>
            </w:r>
          </w:p>
        </w:tc>
      </w:tr>
      <w:tr w:rsidR="00AB75A1" w:rsidRPr="005778D7" w14:paraId="7D901954" w14:textId="77777777" w:rsidTr="00AB75A1">
        <w:trPr>
          <w:trHeight w:val="251"/>
        </w:trPr>
        <w:tc>
          <w:tcPr>
            <w:tcW w:w="267" w:type="pct"/>
            <w:vMerge/>
            <w:shd w:val="clear" w:color="000000" w:fill="FFFFFF"/>
            <w:noWrap/>
            <w:vAlign w:val="center"/>
          </w:tcPr>
          <w:p w14:paraId="0F8F04AA" w14:textId="77777777" w:rsidR="00AB75A1" w:rsidRDefault="00AB75A1" w:rsidP="002F6A10">
            <w:pPr>
              <w:jc w:val="center"/>
            </w:pPr>
          </w:p>
        </w:tc>
        <w:tc>
          <w:tcPr>
            <w:tcW w:w="3602" w:type="pct"/>
            <w:vMerge/>
            <w:shd w:val="clear" w:color="000000" w:fill="FFFFFF"/>
            <w:vAlign w:val="center"/>
          </w:tcPr>
          <w:p w14:paraId="7CB29E15" w14:textId="77777777" w:rsidR="00AB75A1" w:rsidRPr="00BA6C8F" w:rsidRDefault="00AB75A1" w:rsidP="002F6A10"/>
        </w:tc>
        <w:tc>
          <w:tcPr>
            <w:tcW w:w="606" w:type="pct"/>
            <w:vMerge/>
            <w:tcBorders>
              <w:left w:val="single" w:sz="4" w:space="0" w:color="auto"/>
              <w:bottom w:val="nil"/>
              <w:right w:val="single" w:sz="4" w:space="0" w:color="auto"/>
            </w:tcBorders>
            <w:vAlign w:val="center"/>
          </w:tcPr>
          <w:p w14:paraId="6B6791E6" w14:textId="77777777" w:rsidR="00AB75A1" w:rsidRPr="003B4CE9" w:rsidRDefault="00AB75A1" w:rsidP="002F6A10">
            <w:pPr>
              <w:jc w:val="center"/>
            </w:pPr>
          </w:p>
        </w:tc>
        <w:tc>
          <w:tcPr>
            <w:tcW w:w="525" w:type="pct"/>
            <w:shd w:val="clear" w:color="000000" w:fill="FFFFFF"/>
            <w:noWrap/>
            <w:vAlign w:val="center"/>
          </w:tcPr>
          <w:p w14:paraId="7F551192" w14:textId="77777777" w:rsidR="00AB75A1" w:rsidRPr="005778D7" w:rsidRDefault="00AB75A1" w:rsidP="002F6A10">
            <w:pPr>
              <w:jc w:val="center"/>
            </w:pPr>
            <w:r>
              <w:t>1,4</w:t>
            </w:r>
          </w:p>
        </w:tc>
      </w:tr>
      <w:tr w:rsidR="00AB75A1" w:rsidRPr="005778D7" w14:paraId="375E8221" w14:textId="77777777" w:rsidTr="00AB75A1">
        <w:trPr>
          <w:trHeight w:val="188"/>
        </w:trPr>
        <w:tc>
          <w:tcPr>
            <w:tcW w:w="267" w:type="pct"/>
            <w:shd w:val="clear" w:color="000000" w:fill="FFFFFF"/>
            <w:noWrap/>
            <w:vAlign w:val="center"/>
          </w:tcPr>
          <w:p w14:paraId="1C289F22" w14:textId="77777777" w:rsidR="00AB75A1" w:rsidRDefault="00AB75A1" w:rsidP="002F6A10">
            <w:pPr>
              <w:jc w:val="center"/>
            </w:pPr>
            <w:r>
              <w:t>45</w:t>
            </w:r>
          </w:p>
        </w:tc>
        <w:tc>
          <w:tcPr>
            <w:tcW w:w="3602" w:type="pct"/>
            <w:shd w:val="clear" w:color="000000" w:fill="FFFFFF"/>
            <w:vAlign w:val="center"/>
          </w:tcPr>
          <w:p w14:paraId="5D6D9951" w14:textId="77777777" w:rsidR="00AB75A1" w:rsidRPr="009C2D80" w:rsidRDefault="00AB75A1" w:rsidP="002F6A10">
            <w:r w:rsidRPr="00BA6C8F">
              <w:t>Масляная  окраска  стальных конструкции  за 1 раза Պողպատե կոնստրուկցիաների յուղաներկում 1անգամ</w:t>
            </w:r>
          </w:p>
        </w:tc>
        <w:tc>
          <w:tcPr>
            <w:tcW w:w="606" w:type="pct"/>
            <w:tcBorders>
              <w:top w:val="single" w:sz="4" w:space="0" w:color="auto"/>
              <w:left w:val="single" w:sz="4" w:space="0" w:color="auto"/>
              <w:bottom w:val="nil"/>
              <w:right w:val="single" w:sz="4" w:space="0" w:color="auto"/>
            </w:tcBorders>
            <w:shd w:val="clear" w:color="000000" w:fill="FFFFFF"/>
            <w:vAlign w:val="center"/>
          </w:tcPr>
          <w:p w14:paraId="509F9A95" w14:textId="77777777" w:rsidR="00AB75A1" w:rsidRPr="005778D7" w:rsidRDefault="00AB75A1" w:rsidP="002F6A10">
            <w:pPr>
              <w:jc w:val="center"/>
            </w:pPr>
            <w:r w:rsidRPr="003B4CE9">
              <w:rPr>
                <w:sz w:val="28"/>
                <w:szCs w:val="28"/>
              </w:rPr>
              <w:t>м2</w:t>
            </w:r>
          </w:p>
        </w:tc>
        <w:tc>
          <w:tcPr>
            <w:tcW w:w="525" w:type="pct"/>
            <w:shd w:val="clear" w:color="000000" w:fill="FFFFFF"/>
            <w:noWrap/>
            <w:vAlign w:val="center"/>
          </w:tcPr>
          <w:p w14:paraId="15FA1E06" w14:textId="77777777" w:rsidR="00AB75A1" w:rsidRPr="005778D7" w:rsidRDefault="00AB75A1" w:rsidP="002F6A10">
            <w:pPr>
              <w:jc w:val="center"/>
            </w:pPr>
            <w:r>
              <w:t>1,4</w:t>
            </w:r>
          </w:p>
        </w:tc>
      </w:tr>
      <w:tr w:rsidR="00AB75A1" w:rsidRPr="005778D7" w14:paraId="46F62373" w14:textId="77777777" w:rsidTr="00AB75A1">
        <w:trPr>
          <w:trHeight w:val="188"/>
        </w:trPr>
        <w:tc>
          <w:tcPr>
            <w:tcW w:w="267" w:type="pct"/>
            <w:shd w:val="clear" w:color="000000" w:fill="FFFFFF"/>
            <w:noWrap/>
            <w:vAlign w:val="center"/>
          </w:tcPr>
          <w:p w14:paraId="3FB2FD70" w14:textId="77777777" w:rsidR="00AB75A1" w:rsidRDefault="00AB75A1" w:rsidP="002F6A10">
            <w:pPr>
              <w:jc w:val="center"/>
            </w:pPr>
            <w:r>
              <w:t>46</w:t>
            </w:r>
          </w:p>
        </w:tc>
        <w:tc>
          <w:tcPr>
            <w:tcW w:w="3602" w:type="pct"/>
            <w:shd w:val="clear" w:color="000000" w:fill="FFFFFF"/>
            <w:vAlign w:val="center"/>
          </w:tcPr>
          <w:p w14:paraId="50B1762C" w14:textId="77777777" w:rsidR="00AB75A1" w:rsidRPr="009C2D80" w:rsidRDefault="00AB75A1" w:rsidP="002F6A10">
            <w:r w:rsidRPr="00BA6C8F">
              <w:t>Монтаж скамейки из брусьев лакированных Լաքապատ փայտանյութից նստարանի մոնտաժ</w:t>
            </w:r>
          </w:p>
        </w:tc>
        <w:tc>
          <w:tcPr>
            <w:tcW w:w="606" w:type="pct"/>
            <w:tcBorders>
              <w:top w:val="single" w:sz="4" w:space="0" w:color="auto"/>
              <w:left w:val="single" w:sz="4" w:space="0" w:color="auto"/>
              <w:bottom w:val="nil"/>
              <w:right w:val="single" w:sz="4" w:space="0" w:color="auto"/>
            </w:tcBorders>
            <w:shd w:val="clear" w:color="000000" w:fill="FFFFFF"/>
            <w:vAlign w:val="center"/>
          </w:tcPr>
          <w:p w14:paraId="430F5093" w14:textId="77777777" w:rsidR="00AB75A1" w:rsidRPr="005778D7" w:rsidRDefault="00AB75A1" w:rsidP="002F6A10">
            <w:pPr>
              <w:jc w:val="center"/>
            </w:pPr>
            <w:r>
              <w:rPr>
                <w:sz w:val="28"/>
                <w:szCs w:val="28"/>
              </w:rPr>
              <w:t>м</w:t>
            </w:r>
          </w:p>
        </w:tc>
        <w:tc>
          <w:tcPr>
            <w:tcW w:w="525" w:type="pct"/>
            <w:shd w:val="clear" w:color="000000" w:fill="FFFFFF"/>
            <w:noWrap/>
            <w:vAlign w:val="center"/>
          </w:tcPr>
          <w:p w14:paraId="3D92E208" w14:textId="77777777" w:rsidR="00AB75A1" w:rsidRPr="005778D7" w:rsidRDefault="00AB75A1" w:rsidP="002F6A10">
            <w:pPr>
              <w:jc w:val="center"/>
            </w:pPr>
            <w:r>
              <w:t>48</w:t>
            </w:r>
          </w:p>
        </w:tc>
      </w:tr>
      <w:tr w:rsidR="00AB75A1" w:rsidRPr="005778D7" w14:paraId="2539E1B5" w14:textId="77777777" w:rsidTr="00AB75A1">
        <w:trPr>
          <w:trHeight w:val="188"/>
        </w:trPr>
        <w:tc>
          <w:tcPr>
            <w:tcW w:w="267" w:type="pct"/>
            <w:shd w:val="clear" w:color="000000" w:fill="FFFFFF"/>
            <w:noWrap/>
            <w:vAlign w:val="center"/>
          </w:tcPr>
          <w:p w14:paraId="6BBAC4BF" w14:textId="77777777" w:rsidR="00AB75A1" w:rsidRDefault="00AB75A1" w:rsidP="002F6A10">
            <w:pPr>
              <w:jc w:val="center"/>
            </w:pPr>
            <w:r>
              <w:t>47</w:t>
            </w:r>
          </w:p>
        </w:tc>
        <w:tc>
          <w:tcPr>
            <w:tcW w:w="3602" w:type="pct"/>
            <w:shd w:val="clear" w:color="000000" w:fill="FFFFFF"/>
            <w:vAlign w:val="center"/>
          </w:tcPr>
          <w:p w14:paraId="771AC8A5" w14:textId="77777777" w:rsidR="00AB75A1" w:rsidRPr="009C2D80" w:rsidRDefault="00AB75A1" w:rsidP="002F6A10">
            <w:r w:rsidRPr="00BA6C8F">
              <w:t>Разборка  бетонных  шпал Բետոնե շպալների ապամոնտաժում</w:t>
            </w:r>
          </w:p>
        </w:tc>
        <w:tc>
          <w:tcPr>
            <w:tcW w:w="606" w:type="pct"/>
            <w:tcBorders>
              <w:top w:val="single" w:sz="4" w:space="0" w:color="auto"/>
              <w:left w:val="single" w:sz="4" w:space="0" w:color="auto"/>
              <w:bottom w:val="nil"/>
              <w:right w:val="single" w:sz="4" w:space="0" w:color="auto"/>
            </w:tcBorders>
            <w:shd w:val="clear" w:color="000000" w:fill="FFFFFF"/>
            <w:vAlign w:val="center"/>
          </w:tcPr>
          <w:p w14:paraId="59906C7C" w14:textId="77777777" w:rsidR="00AB75A1" w:rsidRPr="005778D7" w:rsidRDefault="00AB75A1" w:rsidP="002F6A10">
            <w:pPr>
              <w:jc w:val="center"/>
            </w:pPr>
            <w:r w:rsidRPr="003B4CE9">
              <w:rPr>
                <w:sz w:val="28"/>
                <w:szCs w:val="28"/>
              </w:rPr>
              <w:t>м3</w:t>
            </w:r>
          </w:p>
        </w:tc>
        <w:tc>
          <w:tcPr>
            <w:tcW w:w="525" w:type="pct"/>
            <w:shd w:val="clear" w:color="000000" w:fill="FFFFFF"/>
            <w:noWrap/>
            <w:vAlign w:val="center"/>
          </w:tcPr>
          <w:p w14:paraId="149EA558" w14:textId="77777777" w:rsidR="00AB75A1" w:rsidRPr="005778D7" w:rsidRDefault="00AB75A1" w:rsidP="002F6A10">
            <w:pPr>
              <w:jc w:val="center"/>
            </w:pPr>
            <w:r>
              <w:t>0,5</w:t>
            </w:r>
          </w:p>
        </w:tc>
      </w:tr>
      <w:tr w:rsidR="00AB75A1" w:rsidRPr="005778D7" w14:paraId="32199CFC" w14:textId="77777777" w:rsidTr="00AB75A1">
        <w:trPr>
          <w:trHeight w:val="188"/>
        </w:trPr>
        <w:tc>
          <w:tcPr>
            <w:tcW w:w="267" w:type="pct"/>
            <w:shd w:val="clear" w:color="000000" w:fill="FFFFFF"/>
            <w:noWrap/>
            <w:vAlign w:val="center"/>
          </w:tcPr>
          <w:p w14:paraId="3894B432" w14:textId="77777777" w:rsidR="00AB75A1" w:rsidRDefault="00AB75A1" w:rsidP="002F6A10">
            <w:pPr>
              <w:jc w:val="center"/>
            </w:pPr>
            <w:r>
              <w:t>48</w:t>
            </w:r>
          </w:p>
        </w:tc>
        <w:tc>
          <w:tcPr>
            <w:tcW w:w="3602" w:type="pct"/>
            <w:shd w:val="clear" w:color="000000" w:fill="FFFFFF"/>
            <w:vAlign w:val="center"/>
          </w:tcPr>
          <w:p w14:paraId="3BD1BB08" w14:textId="77777777" w:rsidR="00AB75A1" w:rsidRPr="009C2D80" w:rsidRDefault="00AB75A1" w:rsidP="002F6A10">
            <w:r w:rsidRPr="00BA6C8F">
              <w:t>Демонтаж   швеллера 10 Երկտավրի ապամոնտաժում</w:t>
            </w:r>
          </w:p>
        </w:tc>
        <w:tc>
          <w:tcPr>
            <w:tcW w:w="606" w:type="pct"/>
            <w:tcBorders>
              <w:top w:val="single" w:sz="4" w:space="0" w:color="auto"/>
              <w:left w:val="single" w:sz="4" w:space="0" w:color="auto"/>
              <w:bottom w:val="nil"/>
              <w:right w:val="single" w:sz="4" w:space="0" w:color="auto"/>
            </w:tcBorders>
            <w:shd w:val="clear" w:color="000000" w:fill="FFFFFF"/>
            <w:vAlign w:val="center"/>
          </w:tcPr>
          <w:p w14:paraId="7800E5B7" w14:textId="77777777" w:rsidR="00AB75A1" w:rsidRPr="005778D7" w:rsidRDefault="00AB75A1" w:rsidP="002F6A10">
            <w:pPr>
              <w:jc w:val="center"/>
            </w:pPr>
            <w:r>
              <w:rPr>
                <w:sz w:val="28"/>
                <w:szCs w:val="28"/>
              </w:rPr>
              <w:t>м</w:t>
            </w:r>
          </w:p>
        </w:tc>
        <w:tc>
          <w:tcPr>
            <w:tcW w:w="525" w:type="pct"/>
            <w:shd w:val="clear" w:color="000000" w:fill="FFFFFF"/>
            <w:noWrap/>
            <w:vAlign w:val="center"/>
          </w:tcPr>
          <w:p w14:paraId="55798614" w14:textId="77777777" w:rsidR="00AB75A1" w:rsidRPr="005778D7" w:rsidRDefault="00AB75A1" w:rsidP="002F6A10">
            <w:pPr>
              <w:jc w:val="center"/>
            </w:pPr>
            <w:r>
              <w:t>13,000</w:t>
            </w:r>
          </w:p>
        </w:tc>
      </w:tr>
      <w:tr w:rsidR="00AB75A1" w:rsidRPr="005778D7" w14:paraId="42342DAE" w14:textId="77777777" w:rsidTr="00AB75A1">
        <w:trPr>
          <w:trHeight w:val="188"/>
        </w:trPr>
        <w:tc>
          <w:tcPr>
            <w:tcW w:w="267" w:type="pct"/>
            <w:shd w:val="clear" w:color="000000" w:fill="FFFFFF"/>
            <w:noWrap/>
            <w:vAlign w:val="center"/>
          </w:tcPr>
          <w:p w14:paraId="1BA842B8" w14:textId="77777777" w:rsidR="00AB75A1" w:rsidRDefault="00AB75A1" w:rsidP="002F6A10">
            <w:pPr>
              <w:jc w:val="center"/>
            </w:pPr>
            <w:r>
              <w:t>49</w:t>
            </w:r>
          </w:p>
        </w:tc>
        <w:tc>
          <w:tcPr>
            <w:tcW w:w="3602" w:type="pct"/>
            <w:shd w:val="clear" w:color="000000" w:fill="FFFFFF"/>
            <w:vAlign w:val="center"/>
          </w:tcPr>
          <w:p w14:paraId="21145826" w14:textId="77777777" w:rsidR="00AB75A1" w:rsidRPr="009C2D80" w:rsidRDefault="00AB75A1" w:rsidP="002F6A10">
            <w:r w:rsidRPr="00BA6C8F">
              <w:t>Разработка  грунта  III   группы  вручную  для устройства лестниц и пандусов III խմբի հողի ձեռքով մշակում աստիճանների և թեքահարթակների կառուցման համար</w:t>
            </w:r>
          </w:p>
        </w:tc>
        <w:tc>
          <w:tcPr>
            <w:tcW w:w="606" w:type="pct"/>
            <w:tcBorders>
              <w:top w:val="single" w:sz="4" w:space="0" w:color="auto"/>
              <w:left w:val="single" w:sz="4" w:space="0" w:color="auto"/>
              <w:bottom w:val="single" w:sz="4" w:space="0" w:color="auto"/>
              <w:right w:val="single" w:sz="4" w:space="0" w:color="auto"/>
            </w:tcBorders>
            <w:shd w:val="clear" w:color="000000" w:fill="FFFFFF"/>
            <w:vAlign w:val="center"/>
          </w:tcPr>
          <w:p w14:paraId="24867256" w14:textId="77777777" w:rsidR="00AB75A1" w:rsidRPr="005778D7" w:rsidRDefault="00AB75A1" w:rsidP="002F6A10">
            <w:pPr>
              <w:jc w:val="center"/>
            </w:pPr>
            <w:r w:rsidRPr="003B4CE9">
              <w:rPr>
                <w:sz w:val="28"/>
                <w:szCs w:val="28"/>
              </w:rPr>
              <w:t>м3</w:t>
            </w:r>
          </w:p>
        </w:tc>
        <w:tc>
          <w:tcPr>
            <w:tcW w:w="525" w:type="pct"/>
            <w:shd w:val="clear" w:color="000000" w:fill="FFFFFF"/>
            <w:noWrap/>
            <w:vAlign w:val="center"/>
          </w:tcPr>
          <w:p w14:paraId="54DD207D" w14:textId="77777777" w:rsidR="00AB75A1" w:rsidRPr="005778D7" w:rsidRDefault="00AB75A1" w:rsidP="002F6A10">
            <w:pPr>
              <w:jc w:val="center"/>
            </w:pPr>
            <w:r>
              <w:t>8</w:t>
            </w:r>
          </w:p>
        </w:tc>
      </w:tr>
      <w:tr w:rsidR="00AB75A1" w:rsidRPr="005778D7" w14:paraId="5FF3DBB4" w14:textId="77777777" w:rsidTr="00AB75A1">
        <w:trPr>
          <w:trHeight w:val="249"/>
        </w:trPr>
        <w:tc>
          <w:tcPr>
            <w:tcW w:w="267" w:type="pct"/>
            <w:vMerge w:val="restart"/>
            <w:shd w:val="clear" w:color="000000" w:fill="FFFFFF"/>
            <w:noWrap/>
            <w:vAlign w:val="center"/>
          </w:tcPr>
          <w:p w14:paraId="66C956FB" w14:textId="77777777" w:rsidR="00AB75A1" w:rsidRDefault="00AB75A1" w:rsidP="002F6A10">
            <w:pPr>
              <w:jc w:val="center"/>
            </w:pPr>
            <w:r>
              <w:t>50</w:t>
            </w:r>
          </w:p>
        </w:tc>
        <w:tc>
          <w:tcPr>
            <w:tcW w:w="3602" w:type="pct"/>
            <w:vMerge w:val="restart"/>
            <w:shd w:val="clear" w:color="000000" w:fill="FFFFFF"/>
            <w:vAlign w:val="center"/>
          </w:tcPr>
          <w:p w14:paraId="551AD52A" w14:textId="77777777" w:rsidR="00AB75A1" w:rsidRPr="009C2D80" w:rsidRDefault="00AB75A1" w:rsidP="002F6A10">
            <w:r w:rsidRPr="00BA6C8F">
              <w:t>Фундаменты  бетонные  под лестницы и пандус  БетонB 12.5      об'емом  до  3м3 Աստիճանների և թեքահարթակների բետոնե հիմքեր։ Բետոն B 12.5, մինչև 3 մ3 ծավալով։</w:t>
            </w:r>
          </w:p>
        </w:tc>
        <w:tc>
          <w:tcPr>
            <w:tcW w:w="606" w:type="pct"/>
            <w:vMerge w:val="restart"/>
            <w:tcBorders>
              <w:top w:val="single" w:sz="4" w:space="0" w:color="auto"/>
              <w:left w:val="single" w:sz="4" w:space="0" w:color="auto"/>
              <w:right w:val="single" w:sz="4" w:space="0" w:color="auto"/>
            </w:tcBorders>
            <w:vAlign w:val="center"/>
          </w:tcPr>
          <w:p w14:paraId="0170A160" w14:textId="77777777" w:rsidR="00AB75A1" w:rsidRPr="005778D7" w:rsidRDefault="00AB75A1" w:rsidP="002F6A10">
            <w:pPr>
              <w:jc w:val="center"/>
            </w:pPr>
            <w:r w:rsidRPr="003B4CE9">
              <w:rPr>
                <w:sz w:val="28"/>
                <w:szCs w:val="28"/>
              </w:rPr>
              <w:t>м3</w:t>
            </w:r>
          </w:p>
        </w:tc>
        <w:tc>
          <w:tcPr>
            <w:tcW w:w="525" w:type="pct"/>
            <w:shd w:val="clear" w:color="000000" w:fill="FFFFFF"/>
            <w:noWrap/>
            <w:vAlign w:val="center"/>
          </w:tcPr>
          <w:p w14:paraId="58EB8FAE" w14:textId="77777777" w:rsidR="00AB75A1" w:rsidRPr="005778D7" w:rsidRDefault="00AB75A1" w:rsidP="002F6A10">
            <w:pPr>
              <w:jc w:val="center"/>
            </w:pPr>
            <w:r>
              <w:t>2,3</w:t>
            </w:r>
          </w:p>
        </w:tc>
      </w:tr>
      <w:tr w:rsidR="00AB75A1" w:rsidRPr="005778D7" w14:paraId="6F777BEC" w14:textId="77777777" w:rsidTr="00AB75A1">
        <w:trPr>
          <w:trHeight w:val="249"/>
        </w:trPr>
        <w:tc>
          <w:tcPr>
            <w:tcW w:w="267" w:type="pct"/>
            <w:vMerge/>
            <w:shd w:val="clear" w:color="000000" w:fill="FFFFFF"/>
            <w:noWrap/>
            <w:vAlign w:val="center"/>
          </w:tcPr>
          <w:p w14:paraId="2940775C" w14:textId="77777777" w:rsidR="00AB75A1" w:rsidRDefault="00AB75A1" w:rsidP="002F6A10">
            <w:pPr>
              <w:jc w:val="center"/>
            </w:pPr>
          </w:p>
        </w:tc>
        <w:tc>
          <w:tcPr>
            <w:tcW w:w="3602" w:type="pct"/>
            <w:vMerge/>
            <w:shd w:val="clear" w:color="000000" w:fill="FFFFFF"/>
            <w:vAlign w:val="center"/>
          </w:tcPr>
          <w:p w14:paraId="292FDEA3" w14:textId="77777777" w:rsidR="00AB75A1" w:rsidRPr="00BA6C8F" w:rsidRDefault="00AB75A1" w:rsidP="002F6A10"/>
        </w:tc>
        <w:tc>
          <w:tcPr>
            <w:tcW w:w="606" w:type="pct"/>
            <w:vMerge/>
            <w:tcBorders>
              <w:left w:val="single" w:sz="4" w:space="0" w:color="auto"/>
              <w:right w:val="single" w:sz="4" w:space="0" w:color="auto"/>
            </w:tcBorders>
            <w:vAlign w:val="center"/>
          </w:tcPr>
          <w:p w14:paraId="2C7CE15E" w14:textId="77777777" w:rsidR="00AB75A1" w:rsidRPr="003B4CE9" w:rsidRDefault="00AB75A1" w:rsidP="002F6A10">
            <w:pPr>
              <w:jc w:val="center"/>
              <w:rPr>
                <w:sz w:val="28"/>
                <w:szCs w:val="28"/>
              </w:rPr>
            </w:pPr>
          </w:p>
        </w:tc>
        <w:tc>
          <w:tcPr>
            <w:tcW w:w="525" w:type="pct"/>
            <w:shd w:val="clear" w:color="000000" w:fill="FFFFFF"/>
            <w:noWrap/>
            <w:vAlign w:val="center"/>
          </w:tcPr>
          <w:p w14:paraId="4DDE97EF" w14:textId="77777777" w:rsidR="00AB75A1" w:rsidRPr="005778D7" w:rsidRDefault="00AB75A1" w:rsidP="002F6A10">
            <w:pPr>
              <w:jc w:val="center"/>
            </w:pPr>
            <w:r>
              <w:t>2,3</w:t>
            </w:r>
          </w:p>
        </w:tc>
      </w:tr>
      <w:tr w:rsidR="00AB75A1" w:rsidRPr="005778D7" w14:paraId="14C9918E" w14:textId="77777777" w:rsidTr="00AB75A1">
        <w:trPr>
          <w:trHeight w:val="249"/>
        </w:trPr>
        <w:tc>
          <w:tcPr>
            <w:tcW w:w="267" w:type="pct"/>
            <w:vMerge/>
            <w:shd w:val="clear" w:color="000000" w:fill="FFFFFF"/>
            <w:noWrap/>
            <w:vAlign w:val="center"/>
          </w:tcPr>
          <w:p w14:paraId="55D9ED3E" w14:textId="77777777" w:rsidR="00AB75A1" w:rsidRDefault="00AB75A1" w:rsidP="002F6A10">
            <w:pPr>
              <w:jc w:val="center"/>
            </w:pPr>
          </w:p>
        </w:tc>
        <w:tc>
          <w:tcPr>
            <w:tcW w:w="3602" w:type="pct"/>
            <w:vMerge/>
            <w:shd w:val="clear" w:color="000000" w:fill="FFFFFF"/>
            <w:vAlign w:val="center"/>
          </w:tcPr>
          <w:p w14:paraId="246F3B91" w14:textId="77777777" w:rsidR="00AB75A1" w:rsidRPr="00BA6C8F" w:rsidRDefault="00AB75A1" w:rsidP="002F6A10"/>
        </w:tc>
        <w:tc>
          <w:tcPr>
            <w:tcW w:w="606" w:type="pct"/>
            <w:vMerge/>
            <w:tcBorders>
              <w:left w:val="single" w:sz="4" w:space="0" w:color="auto"/>
              <w:bottom w:val="single" w:sz="4" w:space="0" w:color="auto"/>
              <w:right w:val="single" w:sz="4" w:space="0" w:color="auto"/>
            </w:tcBorders>
            <w:vAlign w:val="center"/>
          </w:tcPr>
          <w:p w14:paraId="5A4CED8F" w14:textId="77777777" w:rsidR="00AB75A1" w:rsidRPr="003B4CE9" w:rsidRDefault="00AB75A1" w:rsidP="002F6A10">
            <w:pPr>
              <w:jc w:val="center"/>
              <w:rPr>
                <w:sz w:val="28"/>
                <w:szCs w:val="28"/>
              </w:rPr>
            </w:pPr>
          </w:p>
        </w:tc>
        <w:tc>
          <w:tcPr>
            <w:tcW w:w="525" w:type="pct"/>
            <w:shd w:val="clear" w:color="000000" w:fill="FFFFFF"/>
            <w:noWrap/>
            <w:vAlign w:val="center"/>
          </w:tcPr>
          <w:p w14:paraId="54427684" w14:textId="77777777" w:rsidR="00AB75A1" w:rsidRPr="005778D7" w:rsidRDefault="00AB75A1" w:rsidP="002F6A10">
            <w:pPr>
              <w:jc w:val="center"/>
            </w:pPr>
            <w:r>
              <w:t>2,3</w:t>
            </w:r>
          </w:p>
        </w:tc>
      </w:tr>
      <w:tr w:rsidR="00AB75A1" w:rsidRPr="005778D7" w14:paraId="036648C5" w14:textId="77777777" w:rsidTr="00AB75A1">
        <w:trPr>
          <w:trHeight w:val="189"/>
        </w:trPr>
        <w:tc>
          <w:tcPr>
            <w:tcW w:w="267" w:type="pct"/>
            <w:vMerge w:val="restart"/>
            <w:shd w:val="clear" w:color="000000" w:fill="FFFFFF"/>
            <w:noWrap/>
            <w:vAlign w:val="center"/>
          </w:tcPr>
          <w:p w14:paraId="13E1A1C5" w14:textId="77777777" w:rsidR="00AB75A1" w:rsidRDefault="00AB75A1" w:rsidP="002F6A10">
            <w:pPr>
              <w:jc w:val="center"/>
            </w:pPr>
            <w:r>
              <w:t>51</w:t>
            </w:r>
          </w:p>
        </w:tc>
        <w:tc>
          <w:tcPr>
            <w:tcW w:w="3602" w:type="pct"/>
            <w:vMerge w:val="restart"/>
            <w:shd w:val="clear" w:color="000000" w:fill="FFFFFF"/>
            <w:vAlign w:val="center"/>
          </w:tcPr>
          <w:p w14:paraId="5207CA59" w14:textId="77777777" w:rsidR="00AB75A1" w:rsidRPr="009C2D80" w:rsidRDefault="00AB75A1" w:rsidP="002F6A10">
            <w:r w:rsidRPr="00BA6C8F">
              <w:t>Стены  бетонные  под лестницами и пандусом  толщиной  до  200мм   Бетон B 12.5   Մինչև 200 մմ հաստությամբ աստիճանների և թեքահարթակների տակ բետոնե պատեր։ Բետոն B 12.5</w:t>
            </w:r>
          </w:p>
        </w:tc>
        <w:tc>
          <w:tcPr>
            <w:tcW w:w="606" w:type="pct"/>
            <w:vMerge w:val="restart"/>
            <w:tcBorders>
              <w:top w:val="single" w:sz="4" w:space="0" w:color="auto"/>
              <w:left w:val="single" w:sz="4" w:space="0" w:color="auto"/>
              <w:right w:val="single" w:sz="4" w:space="0" w:color="auto"/>
            </w:tcBorders>
            <w:vAlign w:val="center"/>
          </w:tcPr>
          <w:p w14:paraId="0FEA92A0" w14:textId="77777777" w:rsidR="00AB75A1" w:rsidRPr="005778D7" w:rsidRDefault="00AB75A1" w:rsidP="002F6A10">
            <w:pPr>
              <w:jc w:val="center"/>
            </w:pPr>
            <w:r w:rsidRPr="003B4CE9">
              <w:rPr>
                <w:sz w:val="28"/>
                <w:szCs w:val="28"/>
              </w:rPr>
              <w:t>м3</w:t>
            </w:r>
          </w:p>
        </w:tc>
        <w:tc>
          <w:tcPr>
            <w:tcW w:w="525" w:type="pct"/>
            <w:shd w:val="clear" w:color="000000" w:fill="FFFFFF"/>
            <w:noWrap/>
            <w:vAlign w:val="center"/>
          </w:tcPr>
          <w:p w14:paraId="3507B2E2" w14:textId="77777777" w:rsidR="00AB75A1" w:rsidRPr="005778D7" w:rsidRDefault="00AB75A1" w:rsidP="002F6A10">
            <w:pPr>
              <w:jc w:val="center"/>
            </w:pPr>
            <w:r>
              <w:t>2,9</w:t>
            </w:r>
          </w:p>
        </w:tc>
      </w:tr>
      <w:tr w:rsidR="00AB75A1" w:rsidRPr="005778D7" w14:paraId="6FA7CC8D" w14:textId="77777777" w:rsidTr="00AB75A1">
        <w:trPr>
          <w:trHeight w:val="186"/>
        </w:trPr>
        <w:tc>
          <w:tcPr>
            <w:tcW w:w="267" w:type="pct"/>
            <w:vMerge/>
            <w:shd w:val="clear" w:color="000000" w:fill="FFFFFF"/>
            <w:noWrap/>
            <w:vAlign w:val="center"/>
          </w:tcPr>
          <w:p w14:paraId="060257AE" w14:textId="77777777" w:rsidR="00AB75A1" w:rsidRDefault="00AB75A1" w:rsidP="002F6A10">
            <w:pPr>
              <w:jc w:val="center"/>
            </w:pPr>
          </w:p>
        </w:tc>
        <w:tc>
          <w:tcPr>
            <w:tcW w:w="3602" w:type="pct"/>
            <w:vMerge/>
            <w:shd w:val="clear" w:color="000000" w:fill="FFFFFF"/>
            <w:vAlign w:val="center"/>
          </w:tcPr>
          <w:p w14:paraId="22EA64D6" w14:textId="77777777" w:rsidR="00AB75A1" w:rsidRPr="00BA6C8F" w:rsidRDefault="00AB75A1" w:rsidP="002F6A10"/>
        </w:tc>
        <w:tc>
          <w:tcPr>
            <w:tcW w:w="606" w:type="pct"/>
            <w:vMerge/>
            <w:tcBorders>
              <w:left w:val="single" w:sz="4" w:space="0" w:color="auto"/>
              <w:right w:val="single" w:sz="4" w:space="0" w:color="auto"/>
            </w:tcBorders>
            <w:vAlign w:val="center"/>
          </w:tcPr>
          <w:p w14:paraId="152B292E" w14:textId="77777777" w:rsidR="00AB75A1" w:rsidRPr="005778D7" w:rsidRDefault="00AB75A1" w:rsidP="002F6A10">
            <w:pPr>
              <w:jc w:val="center"/>
            </w:pPr>
          </w:p>
        </w:tc>
        <w:tc>
          <w:tcPr>
            <w:tcW w:w="525" w:type="pct"/>
            <w:shd w:val="clear" w:color="000000" w:fill="FFFFFF"/>
            <w:noWrap/>
            <w:vAlign w:val="center"/>
          </w:tcPr>
          <w:p w14:paraId="33D78F78" w14:textId="77777777" w:rsidR="00AB75A1" w:rsidRPr="005778D7" w:rsidRDefault="00AB75A1" w:rsidP="002F6A10">
            <w:pPr>
              <w:jc w:val="center"/>
            </w:pPr>
            <w:r>
              <w:t>2,9</w:t>
            </w:r>
          </w:p>
        </w:tc>
      </w:tr>
      <w:tr w:rsidR="00AB75A1" w:rsidRPr="005778D7" w14:paraId="6E98B7D2" w14:textId="77777777" w:rsidTr="00AB75A1">
        <w:trPr>
          <w:trHeight w:val="186"/>
        </w:trPr>
        <w:tc>
          <w:tcPr>
            <w:tcW w:w="267" w:type="pct"/>
            <w:vMerge/>
            <w:shd w:val="clear" w:color="000000" w:fill="FFFFFF"/>
            <w:noWrap/>
            <w:vAlign w:val="center"/>
          </w:tcPr>
          <w:p w14:paraId="135F34E3" w14:textId="77777777" w:rsidR="00AB75A1" w:rsidRDefault="00AB75A1" w:rsidP="002F6A10">
            <w:pPr>
              <w:jc w:val="center"/>
            </w:pPr>
          </w:p>
        </w:tc>
        <w:tc>
          <w:tcPr>
            <w:tcW w:w="3602" w:type="pct"/>
            <w:vMerge/>
            <w:shd w:val="clear" w:color="000000" w:fill="FFFFFF"/>
            <w:vAlign w:val="center"/>
          </w:tcPr>
          <w:p w14:paraId="467C9F16" w14:textId="77777777" w:rsidR="00AB75A1" w:rsidRPr="00BA6C8F" w:rsidRDefault="00AB75A1" w:rsidP="002F6A10"/>
        </w:tc>
        <w:tc>
          <w:tcPr>
            <w:tcW w:w="606" w:type="pct"/>
            <w:vMerge/>
            <w:tcBorders>
              <w:left w:val="single" w:sz="4" w:space="0" w:color="auto"/>
              <w:right w:val="single" w:sz="4" w:space="0" w:color="auto"/>
            </w:tcBorders>
            <w:vAlign w:val="center"/>
          </w:tcPr>
          <w:p w14:paraId="35EFF8CB" w14:textId="77777777" w:rsidR="00AB75A1" w:rsidRPr="005778D7" w:rsidRDefault="00AB75A1" w:rsidP="002F6A10">
            <w:pPr>
              <w:jc w:val="center"/>
            </w:pPr>
          </w:p>
        </w:tc>
        <w:tc>
          <w:tcPr>
            <w:tcW w:w="525" w:type="pct"/>
            <w:shd w:val="clear" w:color="000000" w:fill="FFFFFF"/>
            <w:noWrap/>
            <w:vAlign w:val="center"/>
          </w:tcPr>
          <w:p w14:paraId="52284981" w14:textId="77777777" w:rsidR="00AB75A1" w:rsidRPr="005778D7" w:rsidRDefault="00AB75A1" w:rsidP="002F6A10">
            <w:pPr>
              <w:jc w:val="center"/>
            </w:pPr>
            <w:r>
              <w:t>2,9</w:t>
            </w:r>
          </w:p>
        </w:tc>
      </w:tr>
      <w:tr w:rsidR="00AB75A1" w:rsidRPr="005778D7" w14:paraId="3C959C98" w14:textId="77777777" w:rsidTr="00AB75A1">
        <w:trPr>
          <w:trHeight w:val="186"/>
        </w:trPr>
        <w:tc>
          <w:tcPr>
            <w:tcW w:w="267" w:type="pct"/>
            <w:vMerge/>
            <w:shd w:val="clear" w:color="000000" w:fill="FFFFFF"/>
            <w:noWrap/>
            <w:vAlign w:val="center"/>
          </w:tcPr>
          <w:p w14:paraId="73D0EAF2" w14:textId="77777777" w:rsidR="00AB75A1" w:rsidRDefault="00AB75A1" w:rsidP="002F6A10">
            <w:pPr>
              <w:jc w:val="center"/>
            </w:pPr>
          </w:p>
        </w:tc>
        <w:tc>
          <w:tcPr>
            <w:tcW w:w="3602" w:type="pct"/>
            <w:vMerge/>
            <w:shd w:val="clear" w:color="000000" w:fill="FFFFFF"/>
            <w:vAlign w:val="center"/>
          </w:tcPr>
          <w:p w14:paraId="30D24944" w14:textId="77777777" w:rsidR="00AB75A1" w:rsidRPr="00BA6C8F" w:rsidRDefault="00AB75A1" w:rsidP="002F6A10"/>
        </w:tc>
        <w:tc>
          <w:tcPr>
            <w:tcW w:w="606" w:type="pct"/>
            <w:vMerge/>
            <w:tcBorders>
              <w:left w:val="single" w:sz="4" w:space="0" w:color="auto"/>
              <w:bottom w:val="single" w:sz="4" w:space="0" w:color="auto"/>
              <w:right w:val="single" w:sz="4" w:space="0" w:color="auto"/>
            </w:tcBorders>
            <w:vAlign w:val="center"/>
          </w:tcPr>
          <w:p w14:paraId="0E517938" w14:textId="77777777" w:rsidR="00AB75A1" w:rsidRPr="005778D7" w:rsidRDefault="00AB75A1" w:rsidP="002F6A10">
            <w:pPr>
              <w:jc w:val="center"/>
            </w:pPr>
          </w:p>
        </w:tc>
        <w:tc>
          <w:tcPr>
            <w:tcW w:w="525" w:type="pct"/>
            <w:shd w:val="clear" w:color="000000" w:fill="FFFFFF"/>
            <w:noWrap/>
            <w:vAlign w:val="center"/>
          </w:tcPr>
          <w:p w14:paraId="66A3FFB4" w14:textId="77777777" w:rsidR="00AB75A1" w:rsidRPr="005778D7" w:rsidRDefault="00AB75A1" w:rsidP="002F6A10">
            <w:pPr>
              <w:jc w:val="center"/>
            </w:pPr>
            <w:r>
              <w:t>2,9</w:t>
            </w:r>
          </w:p>
        </w:tc>
      </w:tr>
      <w:tr w:rsidR="00AB75A1" w:rsidRPr="005778D7" w14:paraId="5A2D8DB9" w14:textId="77777777" w:rsidTr="00AB75A1">
        <w:trPr>
          <w:trHeight w:val="188"/>
        </w:trPr>
        <w:tc>
          <w:tcPr>
            <w:tcW w:w="267" w:type="pct"/>
            <w:shd w:val="clear" w:color="000000" w:fill="FFFFFF"/>
            <w:noWrap/>
            <w:vAlign w:val="center"/>
          </w:tcPr>
          <w:p w14:paraId="52A544E4" w14:textId="77777777" w:rsidR="00AB75A1" w:rsidRDefault="00AB75A1" w:rsidP="002F6A10">
            <w:pPr>
              <w:jc w:val="center"/>
            </w:pPr>
            <w:r>
              <w:lastRenderedPageBreak/>
              <w:t>52</w:t>
            </w:r>
          </w:p>
        </w:tc>
        <w:tc>
          <w:tcPr>
            <w:tcW w:w="3602" w:type="pct"/>
            <w:shd w:val="clear" w:color="000000" w:fill="FFFFFF"/>
            <w:vAlign w:val="center"/>
          </w:tcPr>
          <w:p w14:paraId="2950B838" w14:textId="77777777" w:rsidR="00AB75A1" w:rsidRPr="009C2D80" w:rsidRDefault="00AB75A1" w:rsidP="002F6A10">
            <w:r w:rsidRPr="00BA6C8F">
              <w:t>Обратная  засыпка  вручную грунта     III  группы Հողի հետլիցք  III  կարգ</w:t>
            </w:r>
          </w:p>
        </w:tc>
        <w:tc>
          <w:tcPr>
            <w:tcW w:w="606" w:type="pct"/>
            <w:tcBorders>
              <w:top w:val="single" w:sz="4" w:space="0" w:color="auto"/>
              <w:left w:val="single" w:sz="4" w:space="0" w:color="auto"/>
              <w:bottom w:val="single" w:sz="4" w:space="0" w:color="auto"/>
              <w:right w:val="single" w:sz="4" w:space="0" w:color="auto"/>
            </w:tcBorders>
            <w:vAlign w:val="center"/>
          </w:tcPr>
          <w:p w14:paraId="18B80A92" w14:textId="77777777" w:rsidR="00AB75A1" w:rsidRPr="005778D7" w:rsidRDefault="00AB75A1" w:rsidP="002F6A10">
            <w:pPr>
              <w:jc w:val="center"/>
            </w:pPr>
            <w:r w:rsidRPr="003B4CE9">
              <w:rPr>
                <w:sz w:val="28"/>
                <w:szCs w:val="28"/>
              </w:rPr>
              <w:t>м3</w:t>
            </w:r>
          </w:p>
        </w:tc>
        <w:tc>
          <w:tcPr>
            <w:tcW w:w="525" w:type="pct"/>
            <w:shd w:val="clear" w:color="000000" w:fill="FFFFFF"/>
            <w:noWrap/>
            <w:vAlign w:val="center"/>
          </w:tcPr>
          <w:p w14:paraId="677A4ECA" w14:textId="77777777" w:rsidR="00AB75A1" w:rsidRPr="005778D7" w:rsidRDefault="00AB75A1" w:rsidP="002F6A10">
            <w:pPr>
              <w:jc w:val="center"/>
            </w:pPr>
            <w:r>
              <w:t>2,5</w:t>
            </w:r>
          </w:p>
        </w:tc>
      </w:tr>
      <w:tr w:rsidR="00AB75A1" w:rsidRPr="005778D7" w14:paraId="5BE4CD2E" w14:textId="77777777" w:rsidTr="00AB75A1">
        <w:trPr>
          <w:trHeight w:val="188"/>
        </w:trPr>
        <w:tc>
          <w:tcPr>
            <w:tcW w:w="267" w:type="pct"/>
            <w:shd w:val="clear" w:color="000000" w:fill="FFFFFF"/>
            <w:noWrap/>
            <w:vAlign w:val="center"/>
          </w:tcPr>
          <w:p w14:paraId="20A2D317" w14:textId="77777777" w:rsidR="00AB75A1" w:rsidRDefault="00AB75A1" w:rsidP="002F6A10">
            <w:pPr>
              <w:jc w:val="center"/>
            </w:pPr>
            <w:r>
              <w:t>53</w:t>
            </w:r>
          </w:p>
        </w:tc>
        <w:tc>
          <w:tcPr>
            <w:tcW w:w="3602" w:type="pct"/>
            <w:shd w:val="clear" w:color="000000" w:fill="FFFFFF"/>
            <w:vAlign w:val="center"/>
          </w:tcPr>
          <w:p w14:paraId="2188EDE0" w14:textId="77777777" w:rsidR="00AB75A1" w:rsidRPr="009C2D80" w:rsidRDefault="00AB75A1" w:rsidP="002F6A10">
            <w:r w:rsidRPr="00BA6C8F">
              <w:t>Погрузка строительного  мусора и вывоз    строительного мусора   на  5км. Շին  աղբի  բարձում  ինքնաթափ  և  տեղափոխում  5կմ</w:t>
            </w:r>
          </w:p>
        </w:tc>
        <w:tc>
          <w:tcPr>
            <w:tcW w:w="606" w:type="pct"/>
            <w:tcBorders>
              <w:top w:val="nil"/>
              <w:left w:val="single" w:sz="4" w:space="0" w:color="auto"/>
              <w:bottom w:val="single" w:sz="4" w:space="0" w:color="000000"/>
              <w:right w:val="single" w:sz="4" w:space="0" w:color="auto"/>
            </w:tcBorders>
            <w:shd w:val="clear" w:color="auto" w:fill="auto"/>
            <w:vAlign w:val="center"/>
          </w:tcPr>
          <w:p w14:paraId="1D1A8005" w14:textId="77777777" w:rsidR="00AB75A1" w:rsidRPr="005778D7" w:rsidRDefault="00AB75A1" w:rsidP="002F6A10">
            <w:pPr>
              <w:jc w:val="center"/>
            </w:pPr>
            <w:r w:rsidRPr="00E538D0">
              <w:rPr>
                <w:sz w:val="28"/>
                <w:szCs w:val="28"/>
              </w:rPr>
              <w:t>тн տ</w:t>
            </w:r>
          </w:p>
        </w:tc>
        <w:tc>
          <w:tcPr>
            <w:tcW w:w="525" w:type="pct"/>
            <w:shd w:val="clear" w:color="000000" w:fill="FFFFFF"/>
            <w:noWrap/>
            <w:vAlign w:val="center"/>
          </w:tcPr>
          <w:p w14:paraId="1CAE0AE6" w14:textId="77777777" w:rsidR="00AB75A1" w:rsidRPr="005778D7" w:rsidRDefault="00AB75A1" w:rsidP="002F6A10">
            <w:pPr>
              <w:jc w:val="center"/>
            </w:pPr>
            <w:r>
              <w:t>10,5</w:t>
            </w:r>
          </w:p>
        </w:tc>
      </w:tr>
      <w:tr w:rsidR="00AB75A1" w:rsidRPr="005778D7" w14:paraId="5942951D" w14:textId="77777777" w:rsidTr="00AB75A1">
        <w:trPr>
          <w:trHeight w:val="335"/>
        </w:trPr>
        <w:tc>
          <w:tcPr>
            <w:tcW w:w="267" w:type="pct"/>
            <w:vMerge w:val="restart"/>
            <w:shd w:val="clear" w:color="000000" w:fill="FFFFFF"/>
            <w:noWrap/>
            <w:vAlign w:val="center"/>
          </w:tcPr>
          <w:p w14:paraId="73A03D51" w14:textId="77777777" w:rsidR="00AB75A1" w:rsidRDefault="00AB75A1" w:rsidP="002F6A10">
            <w:pPr>
              <w:jc w:val="center"/>
            </w:pPr>
            <w:r>
              <w:t>54</w:t>
            </w:r>
          </w:p>
        </w:tc>
        <w:tc>
          <w:tcPr>
            <w:tcW w:w="3602" w:type="pct"/>
            <w:vMerge w:val="restart"/>
            <w:shd w:val="clear" w:color="000000" w:fill="FFFFFF"/>
            <w:vAlign w:val="center"/>
          </w:tcPr>
          <w:p w14:paraId="655D43EF" w14:textId="77777777" w:rsidR="00AB75A1" w:rsidRPr="009C2D80" w:rsidRDefault="00AB75A1" w:rsidP="002F6A10">
            <w:r w:rsidRPr="00BA6C8F">
              <w:t>Ж/ бетонный пол под плօщадку  из бетона B 12.5 толщ.10см  12м2   Арматура A500C Ø=10մմ шагом 150*150 0,1тонна   և/բ հատակ   հարթակի տակ  բետոն    B 12.5  Ամրան   A500C Ø=10մմ քայլ 150*150 0,1տոննա</w:t>
            </w:r>
          </w:p>
        </w:tc>
        <w:tc>
          <w:tcPr>
            <w:tcW w:w="606" w:type="pct"/>
            <w:vMerge w:val="restart"/>
            <w:tcBorders>
              <w:top w:val="nil"/>
              <w:left w:val="single" w:sz="4" w:space="0" w:color="auto"/>
              <w:right w:val="single" w:sz="4" w:space="0" w:color="auto"/>
            </w:tcBorders>
            <w:vAlign w:val="center"/>
          </w:tcPr>
          <w:p w14:paraId="46041D3D" w14:textId="77777777" w:rsidR="00AB75A1" w:rsidRPr="005778D7" w:rsidRDefault="00AB75A1" w:rsidP="002F6A10">
            <w:pPr>
              <w:jc w:val="center"/>
            </w:pPr>
            <w:r w:rsidRPr="00E538D0">
              <w:t>м3</w:t>
            </w:r>
          </w:p>
        </w:tc>
        <w:tc>
          <w:tcPr>
            <w:tcW w:w="525" w:type="pct"/>
            <w:shd w:val="clear" w:color="000000" w:fill="FFFFFF"/>
            <w:noWrap/>
            <w:vAlign w:val="center"/>
          </w:tcPr>
          <w:p w14:paraId="26E278D7" w14:textId="77777777" w:rsidR="00AB75A1" w:rsidRPr="005778D7" w:rsidRDefault="00AB75A1" w:rsidP="002F6A10">
            <w:pPr>
              <w:jc w:val="center"/>
            </w:pPr>
            <w:r>
              <w:t>1,2</w:t>
            </w:r>
          </w:p>
        </w:tc>
      </w:tr>
      <w:tr w:rsidR="00AB75A1" w:rsidRPr="005778D7" w14:paraId="4A505A21" w14:textId="77777777" w:rsidTr="00AB75A1">
        <w:trPr>
          <w:trHeight w:val="335"/>
        </w:trPr>
        <w:tc>
          <w:tcPr>
            <w:tcW w:w="267" w:type="pct"/>
            <w:vMerge/>
            <w:shd w:val="clear" w:color="000000" w:fill="FFFFFF"/>
            <w:noWrap/>
            <w:vAlign w:val="center"/>
          </w:tcPr>
          <w:p w14:paraId="6A5F5E89" w14:textId="77777777" w:rsidR="00AB75A1" w:rsidRDefault="00AB75A1" w:rsidP="002F6A10">
            <w:pPr>
              <w:jc w:val="center"/>
            </w:pPr>
          </w:p>
        </w:tc>
        <w:tc>
          <w:tcPr>
            <w:tcW w:w="3602" w:type="pct"/>
            <w:vMerge/>
            <w:shd w:val="clear" w:color="000000" w:fill="FFFFFF"/>
            <w:vAlign w:val="center"/>
          </w:tcPr>
          <w:p w14:paraId="67BAA846" w14:textId="77777777" w:rsidR="00AB75A1" w:rsidRPr="00BA6C8F" w:rsidRDefault="00AB75A1" w:rsidP="002F6A10"/>
        </w:tc>
        <w:tc>
          <w:tcPr>
            <w:tcW w:w="606" w:type="pct"/>
            <w:vMerge/>
            <w:tcBorders>
              <w:left w:val="single" w:sz="4" w:space="0" w:color="auto"/>
              <w:right w:val="single" w:sz="4" w:space="0" w:color="auto"/>
            </w:tcBorders>
            <w:vAlign w:val="center"/>
          </w:tcPr>
          <w:p w14:paraId="7ED684F4" w14:textId="77777777" w:rsidR="00AB75A1" w:rsidRPr="00E538D0" w:rsidRDefault="00AB75A1" w:rsidP="002F6A10">
            <w:pPr>
              <w:jc w:val="center"/>
            </w:pPr>
          </w:p>
        </w:tc>
        <w:tc>
          <w:tcPr>
            <w:tcW w:w="525" w:type="pct"/>
            <w:shd w:val="clear" w:color="000000" w:fill="FFFFFF"/>
            <w:noWrap/>
            <w:vAlign w:val="center"/>
          </w:tcPr>
          <w:p w14:paraId="06B78AB1" w14:textId="77777777" w:rsidR="00AB75A1" w:rsidRPr="005778D7" w:rsidRDefault="00AB75A1" w:rsidP="002F6A10">
            <w:pPr>
              <w:jc w:val="center"/>
            </w:pPr>
            <w:r>
              <w:t>1,2</w:t>
            </w:r>
          </w:p>
        </w:tc>
      </w:tr>
      <w:tr w:rsidR="00AB75A1" w:rsidRPr="005778D7" w14:paraId="5C9F504B" w14:textId="77777777" w:rsidTr="00AB75A1">
        <w:trPr>
          <w:trHeight w:val="335"/>
        </w:trPr>
        <w:tc>
          <w:tcPr>
            <w:tcW w:w="267" w:type="pct"/>
            <w:vMerge/>
            <w:shd w:val="clear" w:color="000000" w:fill="FFFFFF"/>
            <w:noWrap/>
            <w:vAlign w:val="center"/>
          </w:tcPr>
          <w:p w14:paraId="079E75D0" w14:textId="77777777" w:rsidR="00AB75A1" w:rsidRDefault="00AB75A1" w:rsidP="002F6A10">
            <w:pPr>
              <w:jc w:val="center"/>
            </w:pPr>
          </w:p>
        </w:tc>
        <w:tc>
          <w:tcPr>
            <w:tcW w:w="3602" w:type="pct"/>
            <w:vMerge/>
            <w:shd w:val="clear" w:color="000000" w:fill="FFFFFF"/>
            <w:vAlign w:val="center"/>
          </w:tcPr>
          <w:p w14:paraId="651A6D86" w14:textId="77777777" w:rsidR="00AB75A1" w:rsidRPr="00BA6C8F" w:rsidRDefault="00AB75A1" w:rsidP="002F6A10"/>
        </w:tc>
        <w:tc>
          <w:tcPr>
            <w:tcW w:w="606" w:type="pct"/>
            <w:vMerge/>
            <w:tcBorders>
              <w:left w:val="single" w:sz="4" w:space="0" w:color="auto"/>
              <w:bottom w:val="single" w:sz="4" w:space="0" w:color="000000"/>
              <w:right w:val="single" w:sz="4" w:space="0" w:color="auto"/>
            </w:tcBorders>
            <w:vAlign w:val="center"/>
          </w:tcPr>
          <w:p w14:paraId="41E89A07" w14:textId="77777777" w:rsidR="00AB75A1" w:rsidRPr="00E538D0" w:rsidRDefault="00AB75A1" w:rsidP="002F6A10">
            <w:pPr>
              <w:jc w:val="center"/>
            </w:pPr>
          </w:p>
        </w:tc>
        <w:tc>
          <w:tcPr>
            <w:tcW w:w="525" w:type="pct"/>
            <w:shd w:val="clear" w:color="000000" w:fill="FFFFFF"/>
            <w:noWrap/>
            <w:vAlign w:val="center"/>
          </w:tcPr>
          <w:p w14:paraId="1369CB0C" w14:textId="77777777" w:rsidR="00AB75A1" w:rsidRPr="005778D7" w:rsidRDefault="00AB75A1" w:rsidP="002F6A10">
            <w:pPr>
              <w:jc w:val="center"/>
            </w:pPr>
            <w:r>
              <w:t>1,2</w:t>
            </w:r>
          </w:p>
        </w:tc>
      </w:tr>
      <w:tr w:rsidR="00AB75A1" w:rsidRPr="005778D7" w14:paraId="7F752E52" w14:textId="77777777" w:rsidTr="00AB75A1">
        <w:trPr>
          <w:trHeight w:val="188"/>
        </w:trPr>
        <w:tc>
          <w:tcPr>
            <w:tcW w:w="267" w:type="pct"/>
            <w:shd w:val="clear" w:color="000000" w:fill="FFFFFF"/>
            <w:noWrap/>
            <w:vAlign w:val="center"/>
          </w:tcPr>
          <w:p w14:paraId="66D82B47" w14:textId="77777777" w:rsidR="00AB75A1" w:rsidRDefault="00AB75A1" w:rsidP="002F6A10">
            <w:pPr>
              <w:jc w:val="center"/>
            </w:pPr>
            <w:r>
              <w:t>55</w:t>
            </w:r>
          </w:p>
        </w:tc>
        <w:tc>
          <w:tcPr>
            <w:tcW w:w="3602" w:type="pct"/>
            <w:shd w:val="clear" w:color="000000" w:fill="FFFFFF"/>
            <w:vAlign w:val="center"/>
          </w:tcPr>
          <w:p w14:paraId="0E01416D" w14:textId="77777777" w:rsidR="00AB75A1" w:rsidRPr="009C2D80" w:rsidRDefault="00AB75A1" w:rsidP="002F6A10">
            <w:r w:rsidRPr="00BA6C8F">
              <w:t>Арматура   A500C Ø=10մմ Պողպատե, A500C Ø=10մմ   150*150</w:t>
            </w:r>
          </w:p>
        </w:tc>
        <w:tc>
          <w:tcPr>
            <w:tcW w:w="606" w:type="pct"/>
            <w:tcBorders>
              <w:top w:val="nil"/>
              <w:left w:val="single" w:sz="4" w:space="0" w:color="auto"/>
              <w:bottom w:val="single" w:sz="4" w:space="0" w:color="auto"/>
              <w:right w:val="single" w:sz="4" w:space="0" w:color="auto"/>
            </w:tcBorders>
            <w:shd w:val="clear" w:color="000000" w:fill="FFFFFF"/>
            <w:vAlign w:val="center"/>
          </w:tcPr>
          <w:p w14:paraId="6137A506" w14:textId="77777777" w:rsidR="00AB75A1" w:rsidRPr="005778D7" w:rsidRDefault="00AB75A1" w:rsidP="002F6A10">
            <w:pPr>
              <w:jc w:val="center"/>
            </w:pPr>
            <w:r>
              <w:rPr>
                <w:sz w:val="28"/>
                <w:szCs w:val="28"/>
              </w:rPr>
              <w:t>тн</w:t>
            </w:r>
          </w:p>
        </w:tc>
        <w:tc>
          <w:tcPr>
            <w:tcW w:w="525" w:type="pct"/>
            <w:shd w:val="clear" w:color="000000" w:fill="FFFFFF"/>
            <w:noWrap/>
            <w:vAlign w:val="center"/>
          </w:tcPr>
          <w:p w14:paraId="2EC2BA63" w14:textId="77777777" w:rsidR="00AB75A1" w:rsidRPr="005778D7" w:rsidRDefault="00AB75A1" w:rsidP="002F6A10">
            <w:pPr>
              <w:jc w:val="center"/>
            </w:pPr>
            <w:r>
              <w:t>0,1</w:t>
            </w:r>
          </w:p>
        </w:tc>
      </w:tr>
      <w:tr w:rsidR="00AB75A1" w:rsidRPr="005778D7" w14:paraId="7FFDD585" w14:textId="77777777" w:rsidTr="00AB75A1">
        <w:trPr>
          <w:trHeight w:val="151"/>
        </w:trPr>
        <w:tc>
          <w:tcPr>
            <w:tcW w:w="267" w:type="pct"/>
            <w:vMerge w:val="restart"/>
            <w:shd w:val="clear" w:color="000000" w:fill="FFFFFF"/>
            <w:noWrap/>
            <w:vAlign w:val="center"/>
          </w:tcPr>
          <w:p w14:paraId="4D7EEF22" w14:textId="77777777" w:rsidR="00AB75A1" w:rsidRDefault="00AB75A1" w:rsidP="002F6A10">
            <w:pPr>
              <w:jc w:val="center"/>
            </w:pPr>
            <w:r>
              <w:t>56</w:t>
            </w:r>
          </w:p>
        </w:tc>
        <w:tc>
          <w:tcPr>
            <w:tcW w:w="3602" w:type="pct"/>
            <w:vMerge w:val="restart"/>
            <w:shd w:val="clear" w:color="000000" w:fill="FFFFFF"/>
            <w:vAlign w:val="center"/>
          </w:tcPr>
          <w:p w14:paraId="19A8C232" w14:textId="77777777" w:rsidR="00AB75A1" w:rsidRPr="009C2D80" w:rsidRDefault="00AB75A1" w:rsidP="002F6A10">
            <w:r w:rsidRPr="00BA6C8F">
              <w:t>Устройство ж/б лестниц из B 12.5 и  Арматура  A500C Ø=10մմ Երկաթբետոնե աստիճանների կառուցում B 12.5 և A500C ամրանից՝ Ø=10մմ</w:t>
            </w:r>
          </w:p>
        </w:tc>
        <w:tc>
          <w:tcPr>
            <w:tcW w:w="606" w:type="pct"/>
            <w:vMerge w:val="restart"/>
            <w:tcBorders>
              <w:top w:val="nil"/>
              <w:left w:val="single" w:sz="4" w:space="0" w:color="auto"/>
              <w:right w:val="single" w:sz="4" w:space="0" w:color="auto"/>
            </w:tcBorders>
            <w:shd w:val="clear" w:color="000000" w:fill="FFFFFF"/>
            <w:vAlign w:val="center"/>
          </w:tcPr>
          <w:p w14:paraId="7A2EBFA4" w14:textId="77777777" w:rsidR="00AB75A1" w:rsidRPr="005778D7" w:rsidRDefault="00AB75A1" w:rsidP="002F6A10">
            <w:pPr>
              <w:jc w:val="center"/>
            </w:pPr>
            <w:r>
              <w:rPr>
                <w:sz w:val="28"/>
                <w:szCs w:val="28"/>
              </w:rPr>
              <w:t>М3</w:t>
            </w:r>
          </w:p>
        </w:tc>
        <w:tc>
          <w:tcPr>
            <w:tcW w:w="525" w:type="pct"/>
            <w:shd w:val="clear" w:color="000000" w:fill="FFFFFF"/>
            <w:noWrap/>
            <w:vAlign w:val="center"/>
          </w:tcPr>
          <w:p w14:paraId="6E7B01B8" w14:textId="77777777" w:rsidR="00AB75A1" w:rsidRPr="005778D7" w:rsidRDefault="00AB75A1" w:rsidP="002F6A10">
            <w:pPr>
              <w:jc w:val="center"/>
            </w:pPr>
            <w:r>
              <w:t>2,1</w:t>
            </w:r>
          </w:p>
        </w:tc>
      </w:tr>
      <w:tr w:rsidR="00AB75A1" w:rsidRPr="005778D7" w14:paraId="7868A2CE" w14:textId="77777777" w:rsidTr="00AB75A1">
        <w:trPr>
          <w:trHeight w:val="149"/>
        </w:trPr>
        <w:tc>
          <w:tcPr>
            <w:tcW w:w="267" w:type="pct"/>
            <w:vMerge/>
            <w:shd w:val="clear" w:color="000000" w:fill="FFFFFF"/>
            <w:noWrap/>
            <w:vAlign w:val="center"/>
          </w:tcPr>
          <w:p w14:paraId="47F53BE3" w14:textId="77777777" w:rsidR="00AB75A1" w:rsidRDefault="00AB75A1" w:rsidP="002F6A10">
            <w:pPr>
              <w:jc w:val="center"/>
            </w:pPr>
          </w:p>
        </w:tc>
        <w:tc>
          <w:tcPr>
            <w:tcW w:w="3602" w:type="pct"/>
            <w:vMerge/>
            <w:shd w:val="clear" w:color="000000" w:fill="FFFFFF"/>
            <w:vAlign w:val="center"/>
          </w:tcPr>
          <w:p w14:paraId="260754F3" w14:textId="77777777" w:rsidR="00AB75A1" w:rsidRPr="00BA6C8F" w:rsidRDefault="00AB75A1" w:rsidP="002F6A10"/>
        </w:tc>
        <w:tc>
          <w:tcPr>
            <w:tcW w:w="606" w:type="pct"/>
            <w:vMerge/>
            <w:tcBorders>
              <w:left w:val="single" w:sz="4" w:space="0" w:color="auto"/>
              <w:right w:val="single" w:sz="4" w:space="0" w:color="auto"/>
            </w:tcBorders>
            <w:shd w:val="clear" w:color="000000" w:fill="FFFFFF"/>
            <w:vAlign w:val="center"/>
          </w:tcPr>
          <w:p w14:paraId="0252ADD2" w14:textId="77777777" w:rsidR="00AB75A1" w:rsidRDefault="00AB75A1" w:rsidP="002F6A10">
            <w:pPr>
              <w:jc w:val="center"/>
              <w:rPr>
                <w:sz w:val="28"/>
                <w:szCs w:val="28"/>
              </w:rPr>
            </w:pPr>
          </w:p>
        </w:tc>
        <w:tc>
          <w:tcPr>
            <w:tcW w:w="525" w:type="pct"/>
            <w:shd w:val="clear" w:color="000000" w:fill="FFFFFF"/>
            <w:noWrap/>
            <w:vAlign w:val="center"/>
          </w:tcPr>
          <w:p w14:paraId="38E305F7" w14:textId="77777777" w:rsidR="00AB75A1" w:rsidRPr="005778D7" w:rsidRDefault="00AB75A1" w:rsidP="002F6A10">
            <w:pPr>
              <w:jc w:val="center"/>
            </w:pPr>
            <w:r>
              <w:t>2,1</w:t>
            </w:r>
          </w:p>
        </w:tc>
      </w:tr>
      <w:tr w:rsidR="00AB75A1" w:rsidRPr="005778D7" w14:paraId="7BE00836" w14:textId="77777777" w:rsidTr="00AB75A1">
        <w:trPr>
          <w:trHeight w:val="149"/>
        </w:trPr>
        <w:tc>
          <w:tcPr>
            <w:tcW w:w="267" w:type="pct"/>
            <w:vMerge/>
            <w:shd w:val="clear" w:color="000000" w:fill="FFFFFF"/>
            <w:noWrap/>
            <w:vAlign w:val="center"/>
          </w:tcPr>
          <w:p w14:paraId="613AB404" w14:textId="77777777" w:rsidR="00AB75A1" w:rsidRDefault="00AB75A1" w:rsidP="002F6A10">
            <w:pPr>
              <w:jc w:val="center"/>
            </w:pPr>
          </w:p>
        </w:tc>
        <w:tc>
          <w:tcPr>
            <w:tcW w:w="3602" w:type="pct"/>
            <w:vMerge/>
            <w:shd w:val="clear" w:color="000000" w:fill="FFFFFF"/>
            <w:vAlign w:val="center"/>
          </w:tcPr>
          <w:p w14:paraId="2418EEF9" w14:textId="77777777" w:rsidR="00AB75A1" w:rsidRPr="00BA6C8F" w:rsidRDefault="00AB75A1" w:rsidP="002F6A10"/>
        </w:tc>
        <w:tc>
          <w:tcPr>
            <w:tcW w:w="606" w:type="pct"/>
            <w:vMerge/>
            <w:tcBorders>
              <w:left w:val="single" w:sz="4" w:space="0" w:color="auto"/>
              <w:right w:val="single" w:sz="4" w:space="0" w:color="auto"/>
            </w:tcBorders>
            <w:shd w:val="clear" w:color="000000" w:fill="FFFFFF"/>
            <w:vAlign w:val="center"/>
          </w:tcPr>
          <w:p w14:paraId="6B94810C" w14:textId="77777777" w:rsidR="00AB75A1" w:rsidRDefault="00AB75A1" w:rsidP="002F6A10">
            <w:pPr>
              <w:jc w:val="center"/>
              <w:rPr>
                <w:sz w:val="28"/>
                <w:szCs w:val="28"/>
              </w:rPr>
            </w:pPr>
          </w:p>
        </w:tc>
        <w:tc>
          <w:tcPr>
            <w:tcW w:w="525" w:type="pct"/>
            <w:shd w:val="clear" w:color="000000" w:fill="FFFFFF"/>
            <w:noWrap/>
            <w:vAlign w:val="center"/>
          </w:tcPr>
          <w:p w14:paraId="3B27AB36" w14:textId="77777777" w:rsidR="00AB75A1" w:rsidRPr="005778D7" w:rsidRDefault="00AB75A1" w:rsidP="002F6A10">
            <w:pPr>
              <w:jc w:val="center"/>
            </w:pPr>
            <w:r>
              <w:t>2,1</w:t>
            </w:r>
          </w:p>
        </w:tc>
      </w:tr>
      <w:tr w:rsidR="00AB75A1" w:rsidRPr="005778D7" w14:paraId="60765DB0" w14:textId="77777777" w:rsidTr="00AB75A1">
        <w:trPr>
          <w:trHeight w:val="149"/>
        </w:trPr>
        <w:tc>
          <w:tcPr>
            <w:tcW w:w="267" w:type="pct"/>
            <w:vMerge/>
            <w:shd w:val="clear" w:color="000000" w:fill="FFFFFF"/>
            <w:noWrap/>
            <w:vAlign w:val="center"/>
          </w:tcPr>
          <w:p w14:paraId="5CA7F866" w14:textId="77777777" w:rsidR="00AB75A1" w:rsidRDefault="00AB75A1" w:rsidP="002F6A10">
            <w:pPr>
              <w:jc w:val="center"/>
            </w:pPr>
          </w:p>
        </w:tc>
        <w:tc>
          <w:tcPr>
            <w:tcW w:w="3602" w:type="pct"/>
            <w:vMerge/>
            <w:shd w:val="clear" w:color="000000" w:fill="FFFFFF"/>
            <w:vAlign w:val="center"/>
          </w:tcPr>
          <w:p w14:paraId="32F159C4" w14:textId="77777777" w:rsidR="00AB75A1" w:rsidRPr="00BA6C8F" w:rsidRDefault="00AB75A1" w:rsidP="002F6A10"/>
        </w:tc>
        <w:tc>
          <w:tcPr>
            <w:tcW w:w="606" w:type="pct"/>
            <w:vMerge/>
            <w:tcBorders>
              <w:left w:val="single" w:sz="4" w:space="0" w:color="auto"/>
              <w:right w:val="single" w:sz="4" w:space="0" w:color="auto"/>
            </w:tcBorders>
            <w:shd w:val="clear" w:color="000000" w:fill="FFFFFF"/>
            <w:vAlign w:val="center"/>
          </w:tcPr>
          <w:p w14:paraId="700D7F94" w14:textId="77777777" w:rsidR="00AB75A1" w:rsidRDefault="00AB75A1" w:rsidP="002F6A10">
            <w:pPr>
              <w:jc w:val="center"/>
              <w:rPr>
                <w:sz w:val="28"/>
                <w:szCs w:val="28"/>
              </w:rPr>
            </w:pPr>
          </w:p>
        </w:tc>
        <w:tc>
          <w:tcPr>
            <w:tcW w:w="525" w:type="pct"/>
            <w:shd w:val="clear" w:color="000000" w:fill="FFFFFF"/>
            <w:noWrap/>
            <w:vAlign w:val="center"/>
          </w:tcPr>
          <w:p w14:paraId="50E446A1" w14:textId="77777777" w:rsidR="00AB75A1" w:rsidRPr="005778D7" w:rsidRDefault="00AB75A1" w:rsidP="002F6A10">
            <w:pPr>
              <w:jc w:val="center"/>
            </w:pPr>
            <w:r>
              <w:t>2,1</w:t>
            </w:r>
          </w:p>
        </w:tc>
      </w:tr>
      <w:tr w:rsidR="00AB75A1" w:rsidRPr="005778D7" w14:paraId="33F71E0F" w14:textId="77777777" w:rsidTr="00AB75A1">
        <w:trPr>
          <w:trHeight w:val="149"/>
        </w:trPr>
        <w:tc>
          <w:tcPr>
            <w:tcW w:w="267" w:type="pct"/>
            <w:vMerge/>
            <w:shd w:val="clear" w:color="000000" w:fill="FFFFFF"/>
            <w:noWrap/>
            <w:vAlign w:val="center"/>
          </w:tcPr>
          <w:p w14:paraId="37F5028D" w14:textId="77777777" w:rsidR="00AB75A1" w:rsidRDefault="00AB75A1" w:rsidP="002F6A10">
            <w:pPr>
              <w:jc w:val="center"/>
            </w:pPr>
          </w:p>
        </w:tc>
        <w:tc>
          <w:tcPr>
            <w:tcW w:w="3602" w:type="pct"/>
            <w:vMerge/>
            <w:shd w:val="clear" w:color="000000" w:fill="FFFFFF"/>
            <w:vAlign w:val="center"/>
          </w:tcPr>
          <w:p w14:paraId="4D6FBE5A" w14:textId="77777777" w:rsidR="00AB75A1" w:rsidRPr="00BA6C8F" w:rsidRDefault="00AB75A1" w:rsidP="002F6A10"/>
        </w:tc>
        <w:tc>
          <w:tcPr>
            <w:tcW w:w="606" w:type="pct"/>
            <w:vMerge/>
            <w:tcBorders>
              <w:left w:val="single" w:sz="4" w:space="0" w:color="auto"/>
              <w:bottom w:val="nil"/>
              <w:right w:val="single" w:sz="4" w:space="0" w:color="auto"/>
            </w:tcBorders>
            <w:shd w:val="clear" w:color="000000" w:fill="FFFFFF"/>
            <w:vAlign w:val="center"/>
          </w:tcPr>
          <w:p w14:paraId="52E66872" w14:textId="77777777" w:rsidR="00AB75A1" w:rsidRDefault="00AB75A1" w:rsidP="002F6A10">
            <w:pPr>
              <w:jc w:val="center"/>
              <w:rPr>
                <w:sz w:val="28"/>
                <w:szCs w:val="28"/>
              </w:rPr>
            </w:pPr>
          </w:p>
        </w:tc>
        <w:tc>
          <w:tcPr>
            <w:tcW w:w="525" w:type="pct"/>
            <w:shd w:val="clear" w:color="000000" w:fill="FFFFFF"/>
            <w:noWrap/>
            <w:vAlign w:val="center"/>
          </w:tcPr>
          <w:p w14:paraId="6C41D0E0" w14:textId="77777777" w:rsidR="00AB75A1" w:rsidRPr="005778D7" w:rsidRDefault="00AB75A1" w:rsidP="002F6A10">
            <w:pPr>
              <w:jc w:val="center"/>
            </w:pPr>
            <w:r>
              <w:t>2,1</w:t>
            </w:r>
          </w:p>
        </w:tc>
      </w:tr>
      <w:tr w:rsidR="00AB75A1" w:rsidRPr="005778D7" w14:paraId="11A0726C" w14:textId="77777777" w:rsidTr="00AB75A1">
        <w:trPr>
          <w:trHeight w:val="188"/>
        </w:trPr>
        <w:tc>
          <w:tcPr>
            <w:tcW w:w="267" w:type="pct"/>
            <w:shd w:val="clear" w:color="000000" w:fill="FFFFFF"/>
            <w:noWrap/>
            <w:vAlign w:val="center"/>
          </w:tcPr>
          <w:p w14:paraId="2A48E284" w14:textId="77777777" w:rsidR="00AB75A1" w:rsidRDefault="00AB75A1" w:rsidP="002F6A10">
            <w:pPr>
              <w:jc w:val="center"/>
            </w:pPr>
            <w:r>
              <w:t>57</w:t>
            </w:r>
          </w:p>
        </w:tc>
        <w:tc>
          <w:tcPr>
            <w:tcW w:w="3602" w:type="pct"/>
            <w:shd w:val="clear" w:color="000000" w:fill="FFFFFF"/>
            <w:vAlign w:val="center"/>
          </w:tcPr>
          <w:p w14:paraId="4926BD37" w14:textId="77777777" w:rsidR="00AB75A1" w:rsidRPr="009C2D80" w:rsidRDefault="00AB75A1" w:rsidP="002F6A10">
            <w:r w:rsidRPr="00BA6C8F">
              <w:t xml:space="preserve">Арматура  A500C Ø=10մմ Պողպատե Ամրան  A500C Ø=10մմ   </w:t>
            </w:r>
          </w:p>
        </w:tc>
        <w:tc>
          <w:tcPr>
            <w:tcW w:w="606" w:type="pct"/>
            <w:tcBorders>
              <w:top w:val="nil"/>
              <w:left w:val="single" w:sz="4" w:space="0" w:color="auto"/>
              <w:right w:val="single" w:sz="4" w:space="0" w:color="auto"/>
            </w:tcBorders>
            <w:vAlign w:val="center"/>
          </w:tcPr>
          <w:p w14:paraId="6E35C9F5" w14:textId="77777777" w:rsidR="00AB75A1" w:rsidRPr="005778D7" w:rsidRDefault="00AB75A1" w:rsidP="002F6A10">
            <w:pPr>
              <w:jc w:val="center"/>
            </w:pPr>
            <w:r>
              <w:rPr>
                <w:sz w:val="28"/>
                <w:szCs w:val="28"/>
              </w:rPr>
              <w:t> </w:t>
            </w:r>
            <w:r w:rsidRPr="00D87129">
              <w:rPr>
                <w:sz w:val="28"/>
                <w:szCs w:val="28"/>
              </w:rPr>
              <w:t>тн</w:t>
            </w:r>
          </w:p>
        </w:tc>
        <w:tc>
          <w:tcPr>
            <w:tcW w:w="525" w:type="pct"/>
            <w:shd w:val="clear" w:color="000000" w:fill="FFFFFF"/>
            <w:noWrap/>
            <w:vAlign w:val="center"/>
          </w:tcPr>
          <w:p w14:paraId="2091BA2F" w14:textId="77777777" w:rsidR="00AB75A1" w:rsidRPr="005778D7" w:rsidRDefault="00AB75A1" w:rsidP="002F6A10">
            <w:pPr>
              <w:jc w:val="center"/>
            </w:pPr>
            <w:r>
              <w:t>0,1</w:t>
            </w:r>
          </w:p>
        </w:tc>
      </w:tr>
      <w:tr w:rsidR="00AB75A1" w:rsidRPr="005778D7" w14:paraId="2BD1BBD5" w14:textId="77777777" w:rsidTr="00AB75A1">
        <w:trPr>
          <w:trHeight w:val="188"/>
        </w:trPr>
        <w:tc>
          <w:tcPr>
            <w:tcW w:w="267" w:type="pct"/>
            <w:shd w:val="clear" w:color="000000" w:fill="FFFFFF"/>
            <w:noWrap/>
            <w:vAlign w:val="center"/>
          </w:tcPr>
          <w:p w14:paraId="53524870" w14:textId="77777777" w:rsidR="00AB75A1" w:rsidRDefault="00AB75A1" w:rsidP="002F6A10">
            <w:pPr>
              <w:jc w:val="center"/>
            </w:pPr>
            <w:r>
              <w:t>58</w:t>
            </w:r>
          </w:p>
        </w:tc>
        <w:tc>
          <w:tcPr>
            <w:tcW w:w="3602" w:type="pct"/>
            <w:shd w:val="clear" w:color="000000" w:fill="FFFFFF"/>
            <w:vAlign w:val="center"/>
          </w:tcPr>
          <w:p w14:paraId="16B1DB2A" w14:textId="77777777" w:rsidR="00AB75A1" w:rsidRPr="009C2D80" w:rsidRDefault="00AB75A1" w:rsidP="002F6A10">
            <w:r w:rsidRPr="00BA6C8F">
              <w:t>Устройство  цементной  стяжки  толщ.  30мм Ցեմենտյա  շերտի  պատրաստում  30մմ հաստության</w:t>
            </w:r>
          </w:p>
        </w:tc>
        <w:tc>
          <w:tcPr>
            <w:tcW w:w="606" w:type="pct"/>
            <w:tcBorders>
              <w:left w:val="single" w:sz="4" w:space="0" w:color="auto"/>
              <w:right w:val="single" w:sz="4" w:space="0" w:color="auto"/>
            </w:tcBorders>
            <w:vAlign w:val="center"/>
          </w:tcPr>
          <w:p w14:paraId="40319201" w14:textId="77777777" w:rsidR="00AB75A1" w:rsidRDefault="00AB75A1" w:rsidP="002F6A10">
            <w:pPr>
              <w:jc w:val="center"/>
            </w:pPr>
            <w:r>
              <w:t>м2</w:t>
            </w:r>
          </w:p>
          <w:p w14:paraId="48BB0F99" w14:textId="77777777" w:rsidR="00AB75A1" w:rsidRPr="005778D7" w:rsidRDefault="00AB75A1" w:rsidP="002F6A10">
            <w:pPr>
              <w:jc w:val="center"/>
            </w:pPr>
            <w:r>
              <w:t>մ2</w:t>
            </w:r>
          </w:p>
        </w:tc>
        <w:tc>
          <w:tcPr>
            <w:tcW w:w="525" w:type="pct"/>
            <w:shd w:val="clear" w:color="000000" w:fill="FFFFFF"/>
            <w:noWrap/>
            <w:vAlign w:val="center"/>
          </w:tcPr>
          <w:p w14:paraId="4B523540" w14:textId="77777777" w:rsidR="00AB75A1" w:rsidRPr="005778D7" w:rsidRDefault="00AB75A1" w:rsidP="002F6A10">
            <w:pPr>
              <w:jc w:val="center"/>
            </w:pPr>
            <w:r>
              <w:t>12</w:t>
            </w:r>
          </w:p>
        </w:tc>
      </w:tr>
      <w:tr w:rsidR="00AB75A1" w:rsidRPr="005778D7" w14:paraId="13D6B223" w14:textId="77777777" w:rsidTr="00AB75A1">
        <w:trPr>
          <w:trHeight w:val="503"/>
        </w:trPr>
        <w:tc>
          <w:tcPr>
            <w:tcW w:w="267" w:type="pct"/>
            <w:vMerge w:val="restart"/>
            <w:shd w:val="clear" w:color="000000" w:fill="FFFFFF"/>
            <w:noWrap/>
            <w:vAlign w:val="center"/>
          </w:tcPr>
          <w:p w14:paraId="281F9D37" w14:textId="77777777" w:rsidR="00AB75A1" w:rsidRDefault="00AB75A1" w:rsidP="002F6A10">
            <w:pPr>
              <w:jc w:val="center"/>
            </w:pPr>
            <w:r>
              <w:t>59</w:t>
            </w:r>
          </w:p>
        </w:tc>
        <w:tc>
          <w:tcPr>
            <w:tcW w:w="3602" w:type="pct"/>
            <w:vMerge w:val="restart"/>
            <w:shd w:val="clear" w:color="000000" w:fill="FFFFFF"/>
            <w:vAlign w:val="center"/>
          </w:tcPr>
          <w:p w14:paraId="5FDF21B8" w14:textId="77777777" w:rsidR="00AB75A1" w:rsidRPr="009C2D80" w:rsidRDefault="00AB75A1" w:rsidP="002F6A10">
            <w:r w:rsidRPr="00BA6C8F">
              <w:t>Устройство  пола  из  базальтовых  плиток   при  кол. до  3-х  плит  на 1м2 толщ.5см   50x300мм   на цементном растворе Բազալտե սալիկներից հատակի պատրաստում ցեմենտյա շաղախի վրա  հաստ.5սմ , 50x300մմ, չհղկված</w:t>
            </w:r>
          </w:p>
        </w:tc>
        <w:tc>
          <w:tcPr>
            <w:tcW w:w="606" w:type="pct"/>
            <w:vMerge w:val="restart"/>
            <w:tcBorders>
              <w:left w:val="single" w:sz="4" w:space="0" w:color="auto"/>
              <w:right w:val="single" w:sz="4" w:space="0" w:color="auto"/>
            </w:tcBorders>
            <w:vAlign w:val="center"/>
          </w:tcPr>
          <w:p w14:paraId="0E1D686A" w14:textId="77777777" w:rsidR="00AB75A1" w:rsidRPr="005778D7" w:rsidRDefault="00AB75A1" w:rsidP="002F6A10">
            <w:pPr>
              <w:jc w:val="center"/>
            </w:pPr>
            <w:r w:rsidRPr="00D87129">
              <w:t>м2</w:t>
            </w:r>
          </w:p>
        </w:tc>
        <w:tc>
          <w:tcPr>
            <w:tcW w:w="525" w:type="pct"/>
            <w:shd w:val="clear" w:color="000000" w:fill="FFFFFF"/>
            <w:noWrap/>
            <w:vAlign w:val="center"/>
          </w:tcPr>
          <w:p w14:paraId="193B5273" w14:textId="77777777" w:rsidR="00AB75A1" w:rsidRPr="005778D7" w:rsidRDefault="00AB75A1" w:rsidP="002F6A10">
            <w:pPr>
              <w:jc w:val="center"/>
            </w:pPr>
            <w:r>
              <w:t>12</w:t>
            </w:r>
          </w:p>
        </w:tc>
      </w:tr>
      <w:tr w:rsidR="00AB75A1" w:rsidRPr="005778D7" w14:paraId="786C699B" w14:textId="77777777" w:rsidTr="00AB75A1">
        <w:trPr>
          <w:trHeight w:val="502"/>
        </w:trPr>
        <w:tc>
          <w:tcPr>
            <w:tcW w:w="267" w:type="pct"/>
            <w:vMerge/>
            <w:shd w:val="clear" w:color="000000" w:fill="FFFFFF"/>
            <w:noWrap/>
            <w:vAlign w:val="center"/>
          </w:tcPr>
          <w:p w14:paraId="2E7CB093" w14:textId="77777777" w:rsidR="00AB75A1" w:rsidRDefault="00AB75A1" w:rsidP="002F6A10">
            <w:pPr>
              <w:jc w:val="center"/>
            </w:pPr>
          </w:p>
        </w:tc>
        <w:tc>
          <w:tcPr>
            <w:tcW w:w="3602" w:type="pct"/>
            <w:vMerge/>
            <w:shd w:val="clear" w:color="000000" w:fill="FFFFFF"/>
            <w:vAlign w:val="center"/>
          </w:tcPr>
          <w:p w14:paraId="008EB24D" w14:textId="77777777" w:rsidR="00AB75A1" w:rsidRPr="00BA6C8F" w:rsidRDefault="00AB75A1" w:rsidP="002F6A10"/>
        </w:tc>
        <w:tc>
          <w:tcPr>
            <w:tcW w:w="606" w:type="pct"/>
            <w:vMerge/>
            <w:tcBorders>
              <w:left w:val="single" w:sz="4" w:space="0" w:color="auto"/>
              <w:right w:val="single" w:sz="4" w:space="0" w:color="auto"/>
            </w:tcBorders>
            <w:vAlign w:val="center"/>
          </w:tcPr>
          <w:p w14:paraId="7D5ADE9A" w14:textId="77777777" w:rsidR="00AB75A1" w:rsidRPr="00D87129" w:rsidRDefault="00AB75A1" w:rsidP="002F6A10">
            <w:pPr>
              <w:jc w:val="center"/>
            </w:pPr>
          </w:p>
        </w:tc>
        <w:tc>
          <w:tcPr>
            <w:tcW w:w="525" w:type="pct"/>
            <w:shd w:val="clear" w:color="000000" w:fill="FFFFFF"/>
            <w:noWrap/>
            <w:vAlign w:val="center"/>
          </w:tcPr>
          <w:p w14:paraId="221AC7B7" w14:textId="77777777" w:rsidR="00AB75A1" w:rsidRPr="005778D7" w:rsidRDefault="00AB75A1" w:rsidP="002F6A10">
            <w:pPr>
              <w:jc w:val="center"/>
            </w:pPr>
            <w:r>
              <w:t>12</w:t>
            </w:r>
          </w:p>
        </w:tc>
      </w:tr>
      <w:tr w:rsidR="00AB75A1" w:rsidRPr="005778D7" w14:paraId="2E705798" w14:textId="77777777" w:rsidTr="00AB75A1">
        <w:trPr>
          <w:trHeight w:val="188"/>
        </w:trPr>
        <w:tc>
          <w:tcPr>
            <w:tcW w:w="267" w:type="pct"/>
            <w:shd w:val="clear" w:color="000000" w:fill="FFFFFF"/>
            <w:noWrap/>
            <w:vAlign w:val="center"/>
          </w:tcPr>
          <w:p w14:paraId="721C4D00" w14:textId="77777777" w:rsidR="00AB75A1" w:rsidRDefault="00AB75A1" w:rsidP="002F6A10">
            <w:pPr>
              <w:jc w:val="center"/>
            </w:pPr>
            <w:r>
              <w:t>60</w:t>
            </w:r>
          </w:p>
        </w:tc>
        <w:tc>
          <w:tcPr>
            <w:tcW w:w="3602" w:type="pct"/>
            <w:shd w:val="clear" w:color="000000" w:fill="FFFFFF"/>
            <w:vAlign w:val="center"/>
          </w:tcPr>
          <w:p w14:paraId="42C2F635" w14:textId="77777777" w:rsidR="00AB75A1" w:rsidRPr="009C2D80" w:rsidRDefault="00AB75A1" w:rsidP="002F6A10">
            <w:r w:rsidRPr="00BA6C8F">
              <w:t>Устройство  цементной  стяжки  толщ.  30мм под лестницы Ցեմենտյա  շերտի  պատրաստում  30մմ հաստության աստիճանների տակ</w:t>
            </w:r>
          </w:p>
        </w:tc>
        <w:tc>
          <w:tcPr>
            <w:tcW w:w="606" w:type="pct"/>
            <w:tcBorders>
              <w:left w:val="single" w:sz="4" w:space="0" w:color="auto"/>
              <w:right w:val="single" w:sz="4" w:space="0" w:color="auto"/>
            </w:tcBorders>
            <w:vAlign w:val="center"/>
          </w:tcPr>
          <w:p w14:paraId="4C6C16CF" w14:textId="77777777" w:rsidR="00AB75A1" w:rsidRDefault="00AB75A1" w:rsidP="002F6A10">
            <w:pPr>
              <w:jc w:val="center"/>
            </w:pPr>
            <w:r>
              <w:t>м2</w:t>
            </w:r>
          </w:p>
          <w:p w14:paraId="69B3EEF2" w14:textId="77777777" w:rsidR="00AB75A1" w:rsidRPr="005778D7" w:rsidRDefault="00AB75A1" w:rsidP="002F6A10">
            <w:pPr>
              <w:jc w:val="center"/>
            </w:pPr>
            <w:r>
              <w:t>մ2</w:t>
            </w:r>
          </w:p>
        </w:tc>
        <w:tc>
          <w:tcPr>
            <w:tcW w:w="525" w:type="pct"/>
            <w:shd w:val="clear" w:color="000000" w:fill="FFFFFF"/>
            <w:noWrap/>
            <w:vAlign w:val="center"/>
          </w:tcPr>
          <w:p w14:paraId="36E29B66" w14:textId="77777777" w:rsidR="00AB75A1" w:rsidRPr="005778D7" w:rsidRDefault="00AB75A1" w:rsidP="002F6A10">
            <w:pPr>
              <w:jc w:val="center"/>
            </w:pPr>
            <w:r>
              <w:t>5,4</w:t>
            </w:r>
          </w:p>
        </w:tc>
      </w:tr>
      <w:tr w:rsidR="00AB75A1" w:rsidRPr="005778D7" w14:paraId="77DDC164" w14:textId="77777777" w:rsidTr="00AB75A1">
        <w:trPr>
          <w:trHeight w:val="252"/>
        </w:trPr>
        <w:tc>
          <w:tcPr>
            <w:tcW w:w="267" w:type="pct"/>
            <w:vMerge w:val="restart"/>
            <w:shd w:val="clear" w:color="000000" w:fill="FFFFFF"/>
            <w:noWrap/>
            <w:vAlign w:val="center"/>
          </w:tcPr>
          <w:p w14:paraId="26DD3D42" w14:textId="77777777" w:rsidR="00AB75A1" w:rsidRDefault="00AB75A1" w:rsidP="002F6A10">
            <w:pPr>
              <w:jc w:val="center"/>
            </w:pPr>
            <w:r>
              <w:t>61</w:t>
            </w:r>
          </w:p>
        </w:tc>
        <w:tc>
          <w:tcPr>
            <w:tcW w:w="3602" w:type="pct"/>
            <w:vMerge w:val="restart"/>
            <w:shd w:val="clear" w:color="000000" w:fill="FFFFFF"/>
            <w:vAlign w:val="center"/>
          </w:tcPr>
          <w:p w14:paraId="1083DB0E" w14:textId="77777777" w:rsidR="00AB75A1" w:rsidRPr="009C2D80" w:rsidRDefault="00AB75A1" w:rsidP="002F6A10">
            <w:r w:rsidRPr="00BA6C8F">
              <w:t>Покрытие  лестниц   базальтовыми    плитами   толщ.  50мм Բազալտե  սալերով աստիճանների երեսպատում 50x300մմ,</w:t>
            </w:r>
          </w:p>
        </w:tc>
        <w:tc>
          <w:tcPr>
            <w:tcW w:w="606" w:type="pct"/>
            <w:vMerge w:val="restart"/>
            <w:tcBorders>
              <w:left w:val="single" w:sz="4" w:space="0" w:color="auto"/>
              <w:right w:val="single" w:sz="4" w:space="0" w:color="auto"/>
            </w:tcBorders>
            <w:vAlign w:val="center"/>
          </w:tcPr>
          <w:p w14:paraId="2D7765E7" w14:textId="77777777" w:rsidR="00AB75A1" w:rsidRDefault="00AB75A1" w:rsidP="002F6A10">
            <w:pPr>
              <w:jc w:val="center"/>
            </w:pPr>
            <w:r>
              <w:t>м2</w:t>
            </w:r>
          </w:p>
          <w:p w14:paraId="588D2323" w14:textId="77777777" w:rsidR="00AB75A1" w:rsidRPr="005778D7" w:rsidRDefault="00AB75A1" w:rsidP="002F6A10">
            <w:pPr>
              <w:jc w:val="center"/>
            </w:pPr>
            <w:r>
              <w:t>մ2</w:t>
            </w:r>
          </w:p>
        </w:tc>
        <w:tc>
          <w:tcPr>
            <w:tcW w:w="525" w:type="pct"/>
            <w:shd w:val="clear" w:color="000000" w:fill="FFFFFF"/>
            <w:noWrap/>
            <w:vAlign w:val="center"/>
          </w:tcPr>
          <w:p w14:paraId="3989D5D9" w14:textId="77777777" w:rsidR="00AB75A1" w:rsidRPr="005778D7" w:rsidRDefault="00AB75A1" w:rsidP="002F6A10">
            <w:pPr>
              <w:jc w:val="center"/>
            </w:pPr>
            <w:r>
              <w:t>5,4</w:t>
            </w:r>
          </w:p>
        </w:tc>
      </w:tr>
      <w:tr w:rsidR="00AB75A1" w:rsidRPr="005778D7" w14:paraId="25CD0A4B" w14:textId="77777777" w:rsidTr="00AB75A1">
        <w:trPr>
          <w:trHeight w:val="251"/>
        </w:trPr>
        <w:tc>
          <w:tcPr>
            <w:tcW w:w="267" w:type="pct"/>
            <w:vMerge/>
            <w:shd w:val="clear" w:color="000000" w:fill="FFFFFF"/>
            <w:noWrap/>
            <w:vAlign w:val="center"/>
          </w:tcPr>
          <w:p w14:paraId="1151182F" w14:textId="77777777" w:rsidR="00AB75A1" w:rsidRDefault="00AB75A1" w:rsidP="002F6A10">
            <w:pPr>
              <w:jc w:val="center"/>
            </w:pPr>
          </w:p>
        </w:tc>
        <w:tc>
          <w:tcPr>
            <w:tcW w:w="3602" w:type="pct"/>
            <w:vMerge/>
            <w:shd w:val="clear" w:color="000000" w:fill="FFFFFF"/>
            <w:vAlign w:val="center"/>
          </w:tcPr>
          <w:p w14:paraId="6F198A7A" w14:textId="77777777" w:rsidR="00AB75A1" w:rsidRPr="00BA6C8F" w:rsidRDefault="00AB75A1" w:rsidP="002F6A10"/>
        </w:tc>
        <w:tc>
          <w:tcPr>
            <w:tcW w:w="606" w:type="pct"/>
            <w:vMerge/>
            <w:tcBorders>
              <w:left w:val="single" w:sz="4" w:space="0" w:color="auto"/>
              <w:bottom w:val="nil"/>
              <w:right w:val="single" w:sz="4" w:space="0" w:color="auto"/>
            </w:tcBorders>
            <w:vAlign w:val="center"/>
          </w:tcPr>
          <w:p w14:paraId="41E26E7E" w14:textId="77777777" w:rsidR="00AB75A1" w:rsidRDefault="00AB75A1" w:rsidP="002F6A10">
            <w:pPr>
              <w:jc w:val="center"/>
            </w:pPr>
          </w:p>
        </w:tc>
        <w:tc>
          <w:tcPr>
            <w:tcW w:w="525" w:type="pct"/>
            <w:shd w:val="clear" w:color="000000" w:fill="FFFFFF"/>
            <w:noWrap/>
            <w:vAlign w:val="center"/>
          </w:tcPr>
          <w:p w14:paraId="26B5C180" w14:textId="77777777" w:rsidR="00AB75A1" w:rsidRPr="005778D7" w:rsidRDefault="00AB75A1" w:rsidP="002F6A10">
            <w:pPr>
              <w:jc w:val="center"/>
            </w:pPr>
            <w:r>
              <w:t>5,4</w:t>
            </w:r>
          </w:p>
        </w:tc>
      </w:tr>
      <w:tr w:rsidR="00AB75A1" w:rsidRPr="005778D7" w14:paraId="63A11152" w14:textId="77777777" w:rsidTr="00AB75A1">
        <w:trPr>
          <w:trHeight w:val="503"/>
        </w:trPr>
        <w:tc>
          <w:tcPr>
            <w:tcW w:w="267" w:type="pct"/>
            <w:vMerge w:val="restart"/>
            <w:shd w:val="clear" w:color="000000" w:fill="FFFFFF"/>
            <w:noWrap/>
            <w:vAlign w:val="center"/>
          </w:tcPr>
          <w:p w14:paraId="46109AF7" w14:textId="77777777" w:rsidR="00AB75A1" w:rsidRDefault="00AB75A1" w:rsidP="002F6A10">
            <w:pPr>
              <w:jc w:val="center"/>
            </w:pPr>
            <w:r>
              <w:t>62</w:t>
            </w:r>
          </w:p>
        </w:tc>
        <w:tc>
          <w:tcPr>
            <w:tcW w:w="3602" w:type="pct"/>
            <w:vMerge w:val="restart"/>
            <w:shd w:val="clear" w:color="000000" w:fill="FFFFFF"/>
            <w:vAlign w:val="center"/>
          </w:tcPr>
          <w:p w14:paraId="0615C6A8" w14:textId="77777777" w:rsidR="00AB75A1" w:rsidRPr="009C2D80" w:rsidRDefault="00AB75A1" w:rsidP="002F6A10">
            <w:r w:rsidRPr="00BA6C8F">
              <w:t>Облицовка стен  лестниц и пандусов  базальтовыми   плитками      толщ.3см кол-вом  кол-вом в среднем  до  4  плит  в  1м2 Աստիճանների և թեքահարթակների պատերի երեսպատում 3 սմ հաստությամբ բազալտե սալիկներով, միջինում մինչև 4 սալիկ 1 քմ-ի համար</w:t>
            </w:r>
          </w:p>
        </w:tc>
        <w:tc>
          <w:tcPr>
            <w:tcW w:w="606" w:type="pct"/>
            <w:vMerge w:val="restart"/>
            <w:tcBorders>
              <w:top w:val="single" w:sz="4" w:space="0" w:color="auto"/>
              <w:left w:val="single" w:sz="4" w:space="0" w:color="auto"/>
              <w:right w:val="single" w:sz="4" w:space="0" w:color="auto"/>
            </w:tcBorders>
            <w:shd w:val="clear" w:color="000000" w:fill="FFFFFF"/>
            <w:vAlign w:val="center"/>
          </w:tcPr>
          <w:p w14:paraId="0C72D51B" w14:textId="77777777" w:rsidR="00AB75A1" w:rsidRPr="005778D7" w:rsidRDefault="00AB75A1" w:rsidP="002F6A10">
            <w:pPr>
              <w:jc w:val="center"/>
            </w:pPr>
            <w:r>
              <w:rPr>
                <w:sz w:val="28"/>
                <w:szCs w:val="28"/>
              </w:rPr>
              <w:t xml:space="preserve">м2 </w:t>
            </w:r>
            <w:r>
              <w:rPr>
                <w:sz w:val="28"/>
                <w:szCs w:val="28"/>
              </w:rPr>
              <w:br/>
              <w:t>մ2</w:t>
            </w:r>
          </w:p>
        </w:tc>
        <w:tc>
          <w:tcPr>
            <w:tcW w:w="525" w:type="pct"/>
            <w:shd w:val="clear" w:color="000000" w:fill="FFFFFF"/>
            <w:noWrap/>
            <w:vAlign w:val="center"/>
          </w:tcPr>
          <w:p w14:paraId="2C661785" w14:textId="77777777" w:rsidR="00AB75A1" w:rsidRPr="005778D7" w:rsidRDefault="00AB75A1" w:rsidP="002F6A10">
            <w:pPr>
              <w:jc w:val="center"/>
            </w:pPr>
            <w:r>
              <w:t>9,1</w:t>
            </w:r>
          </w:p>
        </w:tc>
      </w:tr>
      <w:tr w:rsidR="00AB75A1" w:rsidRPr="005778D7" w14:paraId="2D78AD61" w14:textId="77777777" w:rsidTr="00AB75A1">
        <w:trPr>
          <w:trHeight w:val="502"/>
        </w:trPr>
        <w:tc>
          <w:tcPr>
            <w:tcW w:w="267" w:type="pct"/>
            <w:vMerge/>
            <w:shd w:val="clear" w:color="000000" w:fill="FFFFFF"/>
            <w:noWrap/>
            <w:vAlign w:val="center"/>
          </w:tcPr>
          <w:p w14:paraId="352265FC" w14:textId="77777777" w:rsidR="00AB75A1" w:rsidRDefault="00AB75A1" w:rsidP="002F6A10">
            <w:pPr>
              <w:jc w:val="center"/>
            </w:pPr>
          </w:p>
        </w:tc>
        <w:tc>
          <w:tcPr>
            <w:tcW w:w="3602" w:type="pct"/>
            <w:vMerge/>
            <w:shd w:val="clear" w:color="000000" w:fill="FFFFFF"/>
            <w:vAlign w:val="center"/>
          </w:tcPr>
          <w:p w14:paraId="03AF3D4E" w14:textId="77777777" w:rsidR="00AB75A1" w:rsidRPr="00BA6C8F" w:rsidRDefault="00AB75A1" w:rsidP="002F6A10"/>
        </w:tc>
        <w:tc>
          <w:tcPr>
            <w:tcW w:w="606" w:type="pct"/>
            <w:vMerge/>
            <w:tcBorders>
              <w:left w:val="single" w:sz="4" w:space="0" w:color="auto"/>
              <w:bottom w:val="single" w:sz="4" w:space="0" w:color="auto"/>
              <w:right w:val="single" w:sz="4" w:space="0" w:color="auto"/>
            </w:tcBorders>
            <w:shd w:val="clear" w:color="000000" w:fill="FFFFFF"/>
            <w:vAlign w:val="center"/>
          </w:tcPr>
          <w:p w14:paraId="74CF9B1F" w14:textId="77777777" w:rsidR="00AB75A1" w:rsidRDefault="00AB75A1" w:rsidP="002F6A10">
            <w:pPr>
              <w:jc w:val="center"/>
              <w:rPr>
                <w:sz w:val="28"/>
                <w:szCs w:val="28"/>
              </w:rPr>
            </w:pPr>
          </w:p>
        </w:tc>
        <w:tc>
          <w:tcPr>
            <w:tcW w:w="525" w:type="pct"/>
            <w:shd w:val="clear" w:color="000000" w:fill="FFFFFF"/>
            <w:noWrap/>
            <w:vAlign w:val="center"/>
          </w:tcPr>
          <w:p w14:paraId="5B7EE088" w14:textId="77777777" w:rsidR="00AB75A1" w:rsidRPr="005778D7" w:rsidRDefault="00AB75A1" w:rsidP="002F6A10">
            <w:pPr>
              <w:jc w:val="center"/>
            </w:pPr>
            <w:r>
              <w:t>9,1</w:t>
            </w:r>
          </w:p>
        </w:tc>
      </w:tr>
      <w:tr w:rsidR="00AB75A1" w:rsidRPr="005778D7" w14:paraId="7C8331C2" w14:textId="77777777" w:rsidTr="00AB75A1">
        <w:trPr>
          <w:trHeight w:val="188"/>
        </w:trPr>
        <w:tc>
          <w:tcPr>
            <w:tcW w:w="267" w:type="pct"/>
            <w:shd w:val="clear" w:color="000000" w:fill="FFFFFF"/>
            <w:noWrap/>
            <w:vAlign w:val="center"/>
          </w:tcPr>
          <w:p w14:paraId="09A03244" w14:textId="77777777" w:rsidR="00AB75A1" w:rsidRDefault="00AB75A1" w:rsidP="002F6A10">
            <w:pPr>
              <w:jc w:val="center"/>
            </w:pPr>
            <w:r>
              <w:t>63</w:t>
            </w:r>
          </w:p>
        </w:tc>
        <w:tc>
          <w:tcPr>
            <w:tcW w:w="3602" w:type="pct"/>
            <w:shd w:val="clear" w:color="000000" w:fill="FFFFFF"/>
            <w:vAlign w:val="center"/>
          </w:tcPr>
          <w:p w14:paraId="61B50DE1" w14:textId="77777777" w:rsidR="00AB75A1" w:rsidRPr="009C2D80" w:rsidRDefault="00AB75A1" w:rsidP="002F6A10">
            <w:r w:rsidRPr="00BA6C8F">
              <w:t>Монтаж  металлических перил на платформе  длиной 16,6метра  труб стальных   60*40*2мм вес1метра -2.96 кг.Стальные квадратные  трубы заполнители 40x20x2մմвес1метра1.855 кг.</w:t>
            </w:r>
          </w:p>
        </w:tc>
        <w:tc>
          <w:tcPr>
            <w:tcW w:w="606" w:type="pct"/>
            <w:tcBorders>
              <w:top w:val="single" w:sz="4" w:space="0" w:color="auto"/>
              <w:left w:val="single" w:sz="4" w:space="0" w:color="auto"/>
              <w:bottom w:val="single" w:sz="4" w:space="0" w:color="auto"/>
              <w:right w:val="single" w:sz="4" w:space="0" w:color="auto"/>
            </w:tcBorders>
            <w:vAlign w:val="center"/>
          </w:tcPr>
          <w:p w14:paraId="79E24CE6" w14:textId="77777777" w:rsidR="00AB75A1" w:rsidRPr="005778D7" w:rsidRDefault="00AB75A1" w:rsidP="002F6A10">
            <w:pPr>
              <w:jc w:val="center"/>
            </w:pPr>
            <w:r w:rsidRPr="00D87129">
              <w:t>тн տ</w:t>
            </w:r>
          </w:p>
        </w:tc>
        <w:tc>
          <w:tcPr>
            <w:tcW w:w="525" w:type="pct"/>
            <w:shd w:val="clear" w:color="000000" w:fill="FFFFFF"/>
            <w:noWrap/>
            <w:vAlign w:val="center"/>
          </w:tcPr>
          <w:p w14:paraId="79ACFD6D" w14:textId="77777777" w:rsidR="00AB75A1" w:rsidRPr="005778D7" w:rsidRDefault="00AB75A1" w:rsidP="002F6A10">
            <w:pPr>
              <w:jc w:val="center"/>
            </w:pPr>
            <w:r>
              <w:t>0,222</w:t>
            </w:r>
          </w:p>
        </w:tc>
      </w:tr>
      <w:tr w:rsidR="00AB75A1" w:rsidRPr="005778D7" w14:paraId="15BD52A5" w14:textId="77777777" w:rsidTr="00AB75A1">
        <w:trPr>
          <w:trHeight w:val="188"/>
        </w:trPr>
        <w:tc>
          <w:tcPr>
            <w:tcW w:w="267" w:type="pct"/>
            <w:shd w:val="clear" w:color="000000" w:fill="FFFFFF"/>
            <w:noWrap/>
            <w:vAlign w:val="center"/>
          </w:tcPr>
          <w:p w14:paraId="5018E6B9" w14:textId="77777777" w:rsidR="00AB75A1" w:rsidRDefault="00AB75A1" w:rsidP="002F6A10">
            <w:pPr>
              <w:jc w:val="center"/>
            </w:pPr>
            <w:r>
              <w:t>64</w:t>
            </w:r>
          </w:p>
        </w:tc>
        <w:tc>
          <w:tcPr>
            <w:tcW w:w="3602" w:type="pct"/>
            <w:shd w:val="clear" w:color="000000" w:fill="FFFFFF"/>
            <w:vAlign w:val="center"/>
          </w:tcPr>
          <w:p w14:paraId="66581BCD" w14:textId="77777777" w:rsidR="00AB75A1" w:rsidRPr="009C2D80" w:rsidRDefault="00AB75A1" w:rsidP="002F6A10">
            <w:r w:rsidRPr="00BA6C8F">
              <w:t>Установка стоек  из   труб стальных   60*40*2мм կանգնակների տեղադրում պողպատե խողովակներից    , 60x40x2մմ</w:t>
            </w:r>
          </w:p>
        </w:tc>
        <w:tc>
          <w:tcPr>
            <w:tcW w:w="606" w:type="pct"/>
            <w:tcBorders>
              <w:top w:val="nil"/>
              <w:left w:val="single" w:sz="4" w:space="0" w:color="auto"/>
              <w:bottom w:val="single" w:sz="4" w:space="0" w:color="auto"/>
              <w:right w:val="single" w:sz="4" w:space="0" w:color="auto"/>
            </w:tcBorders>
            <w:shd w:val="clear" w:color="000000" w:fill="FFFFFF"/>
            <w:vAlign w:val="center"/>
          </w:tcPr>
          <w:p w14:paraId="5D2F6415" w14:textId="77777777" w:rsidR="00AB75A1" w:rsidRPr="005778D7" w:rsidRDefault="00AB75A1" w:rsidP="002F6A10">
            <w:pPr>
              <w:jc w:val="center"/>
            </w:pPr>
            <w:r>
              <w:rPr>
                <w:sz w:val="28"/>
                <w:szCs w:val="28"/>
              </w:rPr>
              <w:t>м մ</w:t>
            </w:r>
          </w:p>
        </w:tc>
        <w:tc>
          <w:tcPr>
            <w:tcW w:w="525" w:type="pct"/>
            <w:shd w:val="clear" w:color="000000" w:fill="FFFFFF"/>
            <w:noWrap/>
            <w:vAlign w:val="center"/>
          </w:tcPr>
          <w:p w14:paraId="7E1F66F2" w14:textId="77777777" w:rsidR="00AB75A1" w:rsidRPr="005778D7" w:rsidRDefault="00AB75A1" w:rsidP="002F6A10">
            <w:pPr>
              <w:jc w:val="center"/>
            </w:pPr>
            <w:r>
              <w:t>13</w:t>
            </w:r>
          </w:p>
        </w:tc>
      </w:tr>
      <w:tr w:rsidR="00AB75A1" w:rsidRPr="005778D7" w14:paraId="7C6085DC" w14:textId="77777777" w:rsidTr="00AB75A1">
        <w:trPr>
          <w:trHeight w:val="188"/>
        </w:trPr>
        <w:tc>
          <w:tcPr>
            <w:tcW w:w="267" w:type="pct"/>
            <w:shd w:val="clear" w:color="000000" w:fill="FFFFFF"/>
            <w:noWrap/>
            <w:vAlign w:val="center"/>
          </w:tcPr>
          <w:p w14:paraId="1B1839D1" w14:textId="77777777" w:rsidR="00AB75A1" w:rsidRDefault="00AB75A1" w:rsidP="002F6A10">
            <w:pPr>
              <w:jc w:val="center"/>
            </w:pPr>
            <w:r>
              <w:t>65</w:t>
            </w:r>
          </w:p>
        </w:tc>
        <w:tc>
          <w:tcPr>
            <w:tcW w:w="3602" w:type="pct"/>
            <w:shd w:val="clear" w:color="000000" w:fill="FFFFFF"/>
            <w:vAlign w:val="center"/>
          </w:tcPr>
          <w:p w14:paraId="0B6ED168" w14:textId="77777777" w:rsidR="00AB75A1" w:rsidRPr="009C2D80" w:rsidRDefault="00AB75A1" w:rsidP="002F6A10">
            <w:r w:rsidRPr="00BA6C8F">
              <w:t>Установка упор из    труб стальных    60*40*2мм  Հենակների տեղադրում պողպատե խողովակներից  , 60*40*2мм</w:t>
            </w:r>
          </w:p>
        </w:tc>
        <w:tc>
          <w:tcPr>
            <w:tcW w:w="606" w:type="pct"/>
            <w:tcBorders>
              <w:top w:val="nil"/>
              <w:left w:val="single" w:sz="4" w:space="0" w:color="auto"/>
              <w:bottom w:val="nil"/>
              <w:right w:val="single" w:sz="4" w:space="0" w:color="auto"/>
            </w:tcBorders>
            <w:shd w:val="clear" w:color="000000" w:fill="FFFFFF"/>
            <w:vAlign w:val="center"/>
          </w:tcPr>
          <w:p w14:paraId="35644B63" w14:textId="77777777" w:rsidR="00AB75A1" w:rsidRPr="005778D7" w:rsidRDefault="00AB75A1" w:rsidP="002F6A10">
            <w:pPr>
              <w:jc w:val="center"/>
            </w:pPr>
            <w:r>
              <w:rPr>
                <w:sz w:val="28"/>
                <w:szCs w:val="28"/>
              </w:rPr>
              <w:t>м մ</w:t>
            </w:r>
          </w:p>
        </w:tc>
        <w:tc>
          <w:tcPr>
            <w:tcW w:w="525" w:type="pct"/>
            <w:shd w:val="clear" w:color="000000" w:fill="FFFFFF"/>
            <w:noWrap/>
            <w:vAlign w:val="center"/>
          </w:tcPr>
          <w:p w14:paraId="63ACEF2D" w14:textId="77777777" w:rsidR="00AB75A1" w:rsidRPr="005778D7" w:rsidRDefault="00AB75A1" w:rsidP="002F6A10">
            <w:pPr>
              <w:jc w:val="center"/>
            </w:pPr>
            <w:r>
              <w:t>12</w:t>
            </w:r>
          </w:p>
        </w:tc>
      </w:tr>
      <w:tr w:rsidR="00AB75A1" w:rsidRPr="005778D7" w14:paraId="10C9DB49" w14:textId="77777777" w:rsidTr="00AB75A1">
        <w:trPr>
          <w:trHeight w:val="188"/>
        </w:trPr>
        <w:tc>
          <w:tcPr>
            <w:tcW w:w="267" w:type="pct"/>
            <w:shd w:val="clear" w:color="000000" w:fill="FFFFFF"/>
            <w:noWrap/>
            <w:vAlign w:val="center"/>
          </w:tcPr>
          <w:p w14:paraId="1DFC3412" w14:textId="77777777" w:rsidR="00AB75A1" w:rsidRDefault="00AB75A1" w:rsidP="002F6A10">
            <w:pPr>
              <w:jc w:val="center"/>
            </w:pPr>
            <w:r>
              <w:t>66</w:t>
            </w:r>
          </w:p>
        </w:tc>
        <w:tc>
          <w:tcPr>
            <w:tcW w:w="3602" w:type="pct"/>
            <w:shd w:val="clear" w:color="000000" w:fill="FFFFFF"/>
            <w:vAlign w:val="center"/>
          </w:tcPr>
          <w:p w14:paraId="6F6666C9" w14:textId="77777777" w:rsidR="00AB75A1" w:rsidRPr="009C2D80" w:rsidRDefault="00AB75A1" w:rsidP="002F6A10">
            <w:r w:rsidRPr="00BA6C8F">
              <w:t>Установка прогонов  из    труб стальных  60*40*2мм Ակոսների   տեղադրում պողպատե խողովակներից   60*40*2мм</w:t>
            </w:r>
          </w:p>
        </w:tc>
        <w:tc>
          <w:tcPr>
            <w:tcW w:w="606" w:type="pct"/>
            <w:tcBorders>
              <w:top w:val="single" w:sz="4" w:space="0" w:color="auto"/>
              <w:left w:val="single" w:sz="4" w:space="0" w:color="auto"/>
              <w:bottom w:val="single" w:sz="4" w:space="0" w:color="auto"/>
              <w:right w:val="single" w:sz="4" w:space="0" w:color="auto"/>
            </w:tcBorders>
            <w:shd w:val="clear" w:color="000000" w:fill="FFFFFF"/>
            <w:vAlign w:val="center"/>
          </w:tcPr>
          <w:p w14:paraId="46821B77" w14:textId="77777777" w:rsidR="00AB75A1" w:rsidRPr="005778D7" w:rsidRDefault="00AB75A1" w:rsidP="002F6A10">
            <w:pPr>
              <w:jc w:val="center"/>
            </w:pPr>
            <w:r>
              <w:rPr>
                <w:sz w:val="28"/>
                <w:szCs w:val="28"/>
              </w:rPr>
              <w:t>м</w:t>
            </w:r>
          </w:p>
        </w:tc>
        <w:tc>
          <w:tcPr>
            <w:tcW w:w="525" w:type="pct"/>
            <w:shd w:val="clear" w:color="000000" w:fill="FFFFFF"/>
            <w:noWrap/>
            <w:vAlign w:val="center"/>
          </w:tcPr>
          <w:p w14:paraId="0864742F" w14:textId="77777777" w:rsidR="00AB75A1" w:rsidRPr="005778D7" w:rsidRDefault="00AB75A1" w:rsidP="002F6A10">
            <w:pPr>
              <w:jc w:val="center"/>
            </w:pPr>
            <w:r>
              <w:t>33,2</w:t>
            </w:r>
          </w:p>
        </w:tc>
      </w:tr>
      <w:tr w:rsidR="00AB75A1" w:rsidRPr="005778D7" w14:paraId="04B8E3C5" w14:textId="77777777" w:rsidTr="00AB75A1">
        <w:trPr>
          <w:trHeight w:val="455"/>
        </w:trPr>
        <w:tc>
          <w:tcPr>
            <w:tcW w:w="267" w:type="pct"/>
            <w:shd w:val="clear" w:color="000000" w:fill="FFFFFF"/>
            <w:noWrap/>
            <w:vAlign w:val="center"/>
          </w:tcPr>
          <w:p w14:paraId="2AEE3971" w14:textId="77777777" w:rsidR="00AB75A1" w:rsidRDefault="00AB75A1" w:rsidP="002F6A10">
            <w:pPr>
              <w:jc w:val="center"/>
            </w:pPr>
            <w:r>
              <w:t>67</w:t>
            </w:r>
          </w:p>
        </w:tc>
        <w:tc>
          <w:tcPr>
            <w:tcW w:w="3602" w:type="pct"/>
            <w:shd w:val="clear" w:color="000000" w:fill="FFFFFF"/>
            <w:vAlign w:val="center"/>
          </w:tcPr>
          <w:p w14:paraId="101E6731" w14:textId="77777777" w:rsidR="00AB75A1" w:rsidRPr="009C2D80" w:rsidRDefault="00AB75A1" w:rsidP="002F6A10">
            <w:r w:rsidRPr="00BA6C8F">
              <w:t>Стальные квадратные  трубы заполнители 40x20x2մմ  պողպատե խողովակներից    40x20x2մմ  լցոնիչներ</w:t>
            </w:r>
          </w:p>
        </w:tc>
        <w:tc>
          <w:tcPr>
            <w:tcW w:w="606" w:type="pct"/>
            <w:tcBorders>
              <w:top w:val="nil"/>
              <w:left w:val="single" w:sz="4" w:space="0" w:color="auto"/>
              <w:bottom w:val="single" w:sz="4" w:space="0" w:color="000000"/>
              <w:right w:val="single" w:sz="4" w:space="0" w:color="auto"/>
            </w:tcBorders>
            <w:shd w:val="clear" w:color="auto" w:fill="auto"/>
            <w:vAlign w:val="center"/>
          </w:tcPr>
          <w:p w14:paraId="79696CAF" w14:textId="77777777" w:rsidR="00AB75A1" w:rsidRPr="005778D7" w:rsidRDefault="00AB75A1" w:rsidP="002F6A10">
            <w:pPr>
              <w:jc w:val="center"/>
            </w:pPr>
            <w:r>
              <w:rPr>
                <w:sz w:val="28"/>
                <w:szCs w:val="28"/>
              </w:rPr>
              <w:t>м</w:t>
            </w:r>
          </w:p>
        </w:tc>
        <w:tc>
          <w:tcPr>
            <w:tcW w:w="525" w:type="pct"/>
            <w:shd w:val="clear" w:color="000000" w:fill="FFFFFF"/>
            <w:noWrap/>
            <w:vAlign w:val="center"/>
          </w:tcPr>
          <w:p w14:paraId="5C7B6404" w14:textId="77777777" w:rsidR="00AB75A1" w:rsidRPr="005778D7" w:rsidRDefault="00AB75A1" w:rsidP="002F6A10">
            <w:pPr>
              <w:jc w:val="center"/>
            </w:pPr>
            <w:r>
              <w:t>60</w:t>
            </w:r>
          </w:p>
        </w:tc>
      </w:tr>
      <w:tr w:rsidR="00AB75A1" w:rsidRPr="005778D7" w14:paraId="668CD9F5" w14:textId="77777777" w:rsidTr="00AB75A1">
        <w:trPr>
          <w:trHeight w:val="252"/>
        </w:trPr>
        <w:tc>
          <w:tcPr>
            <w:tcW w:w="267" w:type="pct"/>
            <w:vMerge w:val="restart"/>
            <w:shd w:val="clear" w:color="000000" w:fill="FFFFFF"/>
            <w:noWrap/>
            <w:vAlign w:val="center"/>
          </w:tcPr>
          <w:p w14:paraId="4406A8C6" w14:textId="77777777" w:rsidR="00AB75A1" w:rsidRDefault="00AB75A1" w:rsidP="002F6A10">
            <w:pPr>
              <w:jc w:val="center"/>
            </w:pPr>
            <w:r>
              <w:t>68</w:t>
            </w:r>
          </w:p>
        </w:tc>
        <w:tc>
          <w:tcPr>
            <w:tcW w:w="3602" w:type="pct"/>
            <w:vMerge w:val="restart"/>
            <w:shd w:val="clear" w:color="000000" w:fill="FFFFFF"/>
            <w:vAlign w:val="center"/>
          </w:tcPr>
          <w:p w14:paraId="4E859436" w14:textId="77777777" w:rsidR="00AB75A1" w:rsidRPr="009C2D80" w:rsidRDefault="00AB75A1" w:rsidP="002F6A10">
            <w:r w:rsidRPr="00BA6C8F">
              <w:t>Антикоррозийная  окраска   1слой (железный сурик) Հակակոռոզիոն ներկում  1 շերտ (երկաթե սուրիկ  )</w:t>
            </w:r>
          </w:p>
        </w:tc>
        <w:tc>
          <w:tcPr>
            <w:tcW w:w="606" w:type="pct"/>
            <w:vMerge w:val="restart"/>
            <w:tcBorders>
              <w:top w:val="nil"/>
              <w:left w:val="single" w:sz="4" w:space="0" w:color="auto"/>
              <w:right w:val="single" w:sz="4" w:space="0" w:color="auto"/>
            </w:tcBorders>
            <w:vAlign w:val="center"/>
          </w:tcPr>
          <w:p w14:paraId="7593C51D" w14:textId="77777777" w:rsidR="00AB75A1" w:rsidRPr="005778D7" w:rsidRDefault="00AB75A1" w:rsidP="002F6A10">
            <w:pPr>
              <w:jc w:val="center"/>
            </w:pPr>
            <w:r>
              <w:rPr>
                <w:sz w:val="28"/>
                <w:szCs w:val="28"/>
              </w:rPr>
              <w:t>м2</w:t>
            </w:r>
          </w:p>
        </w:tc>
        <w:tc>
          <w:tcPr>
            <w:tcW w:w="525" w:type="pct"/>
            <w:shd w:val="clear" w:color="000000" w:fill="FFFFFF"/>
            <w:noWrap/>
            <w:vAlign w:val="center"/>
          </w:tcPr>
          <w:p w14:paraId="40FDE026" w14:textId="77777777" w:rsidR="00AB75A1" w:rsidRPr="005778D7" w:rsidRDefault="00AB75A1" w:rsidP="002F6A10">
            <w:pPr>
              <w:jc w:val="center"/>
            </w:pPr>
            <w:r>
              <w:t>19</w:t>
            </w:r>
          </w:p>
        </w:tc>
      </w:tr>
      <w:tr w:rsidR="00AB75A1" w:rsidRPr="005778D7" w14:paraId="1BBF9AD7" w14:textId="77777777" w:rsidTr="00AB75A1">
        <w:trPr>
          <w:trHeight w:val="251"/>
        </w:trPr>
        <w:tc>
          <w:tcPr>
            <w:tcW w:w="267" w:type="pct"/>
            <w:vMerge/>
            <w:shd w:val="clear" w:color="000000" w:fill="FFFFFF"/>
            <w:noWrap/>
            <w:vAlign w:val="center"/>
          </w:tcPr>
          <w:p w14:paraId="44928922" w14:textId="77777777" w:rsidR="00AB75A1" w:rsidRDefault="00AB75A1" w:rsidP="002F6A10">
            <w:pPr>
              <w:jc w:val="center"/>
            </w:pPr>
          </w:p>
        </w:tc>
        <w:tc>
          <w:tcPr>
            <w:tcW w:w="3602" w:type="pct"/>
            <w:vMerge/>
            <w:shd w:val="clear" w:color="000000" w:fill="FFFFFF"/>
            <w:vAlign w:val="center"/>
          </w:tcPr>
          <w:p w14:paraId="44A3C43A" w14:textId="77777777" w:rsidR="00AB75A1" w:rsidRPr="00BA6C8F" w:rsidRDefault="00AB75A1" w:rsidP="002F6A10"/>
        </w:tc>
        <w:tc>
          <w:tcPr>
            <w:tcW w:w="606" w:type="pct"/>
            <w:vMerge/>
            <w:tcBorders>
              <w:left w:val="single" w:sz="4" w:space="0" w:color="auto"/>
              <w:bottom w:val="single" w:sz="4" w:space="0" w:color="000000"/>
              <w:right w:val="single" w:sz="4" w:space="0" w:color="auto"/>
            </w:tcBorders>
            <w:vAlign w:val="center"/>
          </w:tcPr>
          <w:p w14:paraId="59ABCDF8" w14:textId="77777777" w:rsidR="00AB75A1" w:rsidRDefault="00AB75A1" w:rsidP="002F6A10">
            <w:pPr>
              <w:jc w:val="center"/>
              <w:rPr>
                <w:sz w:val="28"/>
                <w:szCs w:val="28"/>
              </w:rPr>
            </w:pPr>
          </w:p>
        </w:tc>
        <w:tc>
          <w:tcPr>
            <w:tcW w:w="525" w:type="pct"/>
            <w:shd w:val="clear" w:color="000000" w:fill="FFFFFF"/>
            <w:noWrap/>
            <w:vAlign w:val="center"/>
          </w:tcPr>
          <w:p w14:paraId="2F098853" w14:textId="77777777" w:rsidR="00AB75A1" w:rsidRPr="005778D7" w:rsidRDefault="00AB75A1" w:rsidP="002F6A10">
            <w:pPr>
              <w:jc w:val="center"/>
            </w:pPr>
            <w:r>
              <w:t>19</w:t>
            </w:r>
          </w:p>
        </w:tc>
      </w:tr>
      <w:tr w:rsidR="00AB75A1" w:rsidRPr="005778D7" w14:paraId="69BF8310" w14:textId="77777777" w:rsidTr="00AB75A1">
        <w:trPr>
          <w:trHeight w:val="188"/>
        </w:trPr>
        <w:tc>
          <w:tcPr>
            <w:tcW w:w="267" w:type="pct"/>
            <w:shd w:val="clear" w:color="000000" w:fill="FFFFFF"/>
            <w:noWrap/>
            <w:vAlign w:val="center"/>
          </w:tcPr>
          <w:p w14:paraId="20A3F6E9" w14:textId="77777777" w:rsidR="00AB75A1" w:rsidRDefault="00AB75A1" w:rsidP="002F6A10">
            <w:pPr>
              <w:jc w:val="center"/>
            </w:pPr>
            <w:r>
              <w:t>69</w:t>
            </w:r>
          </w:p>
        </w:tc>
        <w:tc>
          <w:tcPr>
            <w:tcW w:w="3602" w:type="pct"/>
            <w:shd w:val="clear" w:color="000000" w:fill="FFFFFF"/>
            <w:vAlign w:val="center"/>
          </w:tcPr>
          <w:p w14:paraId="4D440317" w14:textId="77777777" w:rsidR="00AB75A1" w:rsidRPr="009C2D80" w:rsidRDefault="00AB75A1" w:rsidP="002F6A10">
            <w:r w:rsidRPr="00BA6C8F">
              <w:t>Масляная  окраска  стальных конструкций    за 1 раза Պողպատե կոնստռւկցիաների յուղաներկում 1անգամ</w:t>
            </w:r>
          </w:p>
        </w:tc>
        <w:tc>
          <w:tcPr>
            <w:tcW w:w="606" w:type="pct"/>
            <w:tcBorders>
              <w:top w:val="nil"/>
              <w:left w:val="single" w:sz="4" w:space="0" w:color="auto"/>
              <w:bottom w:val="single" w:sz="4" w:space="0" w:color="auto"/>
              <w:right w:val="single" w:sz="4" w:space="0" w:color="auto"/>
            </w:tcBorders>
            <w:shd w:val="clear" w:color="000000" w:fill="FFFFFF"/>
            <w:vAlign w:val="center"/>
          </w:tcPr>
          <w:p w14:paraId="453756E8" w14:textId="77777777" w:rsidR="00AB75A1" w:rsidRPr="005778D7" w:rsidRDefault="00AB75A1" w:rsidP="002F6A10">
            <w:pPr>
              <w:jc w:val="center"/>
            </w:pPr>
            <w:r>
              <w:rPr>
                <w:sz w:val="28"/>
                <w:szCs w:val="28"/>
              </w:rPr>
              <w:t>м2</w:t>
            </w:r>
          </w:p>
        </w:tc>
        <w:tc>
          <w:tcPr>
            <w:tcW w:w="525" w:type="pct"/>
            <w:shd w:val="clear" w:color="000000" w:fill="FFFFFF"/>
            <w:noWrap/>
            <w:vAlign w:val="center"/>
          </w:tcPr>
          <w:p w14:paraId="770DDC0B" w14:textId="77777777" w:rsidR="00AB75A1" w:rsidRPr="005778D7" w:rsidRDefault="00AB75A1" w:rsidP="002F6A10">
            <w:pPr>
              <w:jc w:val="center"/>
            </w:pPr>
            <w:r>
              <w:t>19</w:t>
            </w:r>
          </w:p>
        </w:tc>
      </w:tr>
      <w:tr w:rsidR="00AB75A1" w:rsidRPr="005778D7" w14:paraId="2AADCE7D" w14:textId="77777777" w:rsidTr="00AB75A1">
        <w:trPr>
          <w:trHeight w:val="188"/>
        </w:trPr>
        <w:tc>
          <w:tcPr>
            <w:tcW w:w="267" w:type="pct"/>
            <w:shd w:val="clear" w:color="000000" w:fill="FFFFFF"/>
            <w:noWrap/>
            <w:vAlign w:val="center"/>
          </w:tcPr>
          <w:p w14:paraId="7313DA65" w14:textId="77777777" w:rsidR="00AB75A1" w:rsidRDefault="00AB75A1" w:rsidP="002F6A10">
            <w:pPr>
              <w:jc w:val="center"/>
            </w:pPr>
            <w:r>
              <w:t>70</w:t>
            </w:r>
          </w:p>
        </w:tc>
        <w:tc>
          <w:tcPr>
            <w:tcW w:w="3602" w:type="pct"/>
            <w:shd w:val="clear" w:color="000000" w:fill="FFFFFF"/>
            <w:vAlign w:val="center"/>
          </w:tcPr>
          <w:p w14:paraId="5BAE4FDF" w14:textId="77777777" w:rsidR="00AB75A1" w:rsidRPr="009C2D80" w:rsidRDefault="00AB75A1" w:rsidP="002F6A10">
            <w:r w:rsidRPr="00BA6C8F">
              <w:t>Закладные   детали из арматуры A500C և A-III Ø=12մմ  A500C ամրանից պատրաստված ներդրված մասեր Ø=12մմ Ø=12մմ</w:t>
            </w:r>
          </w:p>
        </w:tc>
        <w:tc>
          <w:tcPr>
            <w:tcW w:w="606" w:type="pct"/>
            <w:tcBorders>
              <w:top w:val="nil"/>
              <w:left w:val="single" w:sz="4" w:space="0" w:color="auto"/>
              <w:bottom w:val="nil"/>
              <w:right w:val="single" w:sz="4" w:space="0" w:color="auto"/>
            </w:tcBorders>
            <w:shd w:val="clear" w:color="000000" w:fill="FFFFFF"/>
            <w:vAlign w:val="center"/>
          </w:tcPr>
          <w:p w14:paraId="493B0F87" w14:textId="77777777" w:rsidR="00AB75A1" w:rsidRPr="005778D7" w:rsidRDefault="00AB75A1" w:rsidP="002F6A10">
            <w:pPr>
              <w:jc w:val="center"/>
            </w:pPr>
            <w:r w:rsidRPr="00D87129">
              <w:rPr>
                <w:sz w:val="28"/>
                <w:szCs w:val="28"/>
              </w:rPr>
              <w:t>тн</w:t>
            </w:r>
          </w:p>
        </w:tc>
        <w:tc>
          <w:tcPr>
            <w:tcW w:w="525" w:type="pct"/>
            <w:shd w:val="clear" w:color="000000" w:fill="FFFFFF"/>
            <w:noWrap/>
            <w:vAlign w:val="center"/>
          </w:tcPr>
          <w:p w14:paraId="79CF8EFF" w14:textId="77777777" w:rsidR="00AB75A1" w:rsidRPr="005778D7" w:rsidRDefault="00AB75A1" w:rsidP="002F6A10">
            <w:pPr>
              <w:jc w:val="center"/>
            </w:pPr>
            <w:r>
              <w:t>0,05</w:t>
            </w:r>
          </w:p>
        </w:tc>
      </w:tr>
      <w:tr w:rsidR="00AB75A1" w:rsidRPr="005778D7" w14:paraId="133D135D" w14:textId="77777777" w:rsidTr="00AB75A1">
        <w:trPr>
          <w:trHeight w:val="188"/>
        </w:trPr>
        <w:tc>
          <w:tcPr>
            <w:tcW w:w="267" w:type="pct"/>
            <w:shd w:val="clear" w:color="000000" w:fill="FFFFFF"/>
            <w:noWrap/>
            <w:vAlign w:val="center"/>
          </w:tcPr>
          <w:p w14:paraId="68D76301" w14:textId="77777777" w:rsidR="00AB75A1" w:rsidRDefault="00AB75A1" w:rsidP="002F6A10">
            <w:pPr>
              <w:jc w:val="center"/>
            </w:pPr>
            <w:r>
              <w:t>71</w:t>
            </w:r>
          </w:p>
        </w:tc>
        <w:tc>
          <w:tcPr>
            <w:tcW w:w="3602" w:type="pct"/>
            <w:shd w:val="clear" w:color="000000" w:fill="FFFFFF"/>
            <w:vAlign w:val="center"/>
          </w:tcPr>
          <w:p w14:paraId="29FE1626" w14:textId="77777777" w:rsidR="00AB75A1" w:rsidRPr="009C2D80" w:rsidRDefault="00AB75A1" w:rsidP="002F6A10">
            <w:r w:rsidRPr="00BA6C8F">
              <w:t>Разработка  грунта  III   группы  вручную  для устройства фундаментов упор Հիմքերի կառուցման համար III խմբի հողի ձեռքով մշակում</w:t>
            </w:r>
          </w:p>
        </w:tc>
        <w:tc>
          <w:tcPr>
            <w:tcW w:w="606" w:type="pct"/>
            <w:tcBorders>
              <w:top w:val="single" w:sz="4" w:space="0" w:color="auto"/>
              <w:left w:val="single" w:sz="4" w:space="0" w:color="auto"/>
              <w:bottom w:val="single" w:sz="4" w:space="0" w:color="auto"/>
              <w:right w:val="single" w:sz="4" w:space="0" w:color="auto"/>
            </w:tcBorders>
            <w:shd w:val="clear" w:color="auto" w:fill="auto"/>
            <w:vAlign w:val="center"/>
          </w:tcPr>
          <w:p w14:paraId="13A48227" w14:textId="77777777" w:rsidR="00AB75A1" w:rsidRPr="005778D7" w:rsidRDefault="00AB75A1" w:rsidP="002F6A10">
            <w:pPr>
              <w:jc w:val="center"/>
            </w:pPr>
            <w:r>
              <w:rPr>
                <w:sz w:val="28"/>
                <w:szCs w:val="28"/>
              </w:rPr>
              <w:t>м3</w:t>
            </w:r>
          </w:p>
        </w:tc>
        <w:tc>
          <w:tcPr>
            <w:tcW w:w="525" w:type="pct"/>
            <w:shd w:val="clear" w:color="000000" w:fill="FFFFFF"/>
            <w:noWrap/>
            <w:vAlign w:val="center"/>
          </w:tcPr>
          <w:p w14:paraId="2921DD8C" w14:textId="77777777" w:rsidR="00AB75A1" w:rsidRPr="005778D7" w:rsidRDefault="00AB75A1" w:rsidP="002F6A10">
            <w:pPr>
              <w:jc w:val="center"/>
            </w:pPr>
            <w:r>
              <w:t>0,5</w:t>
            </w:r>
          </w:p>
        </w:tc>
      </w:tr>
      <w:tr w:rsidR="00AB75A1" w:rsidRPr="005778D7" w14:paraId="2A49D6A2" w14:textId="77777777" w:rsidTr="00AB75A1">
        <w:trPr>
          <w:trHeight w:val="169"/>
        </w:trPr>
        <w:tc>
          <w:tcPr>
            <w:tcW w:w="267" w:type="pct"/>
            <w:vMerge w:val="restart"/>
            <w:shd w:val="clear" w:color="000000" w:fill="FFFFFF"/>
            <w:noWrap/>
            <w:vAlign w:val="center"/>
          </w:tcPr>
          <w:p w14:paraId="291C7F8C" w14:textId="77777777" w:rsidR="00AB75A1" w:rsidRDefault="00AB75A1" w:rsidP="002F6A10">
            <w:pPr>
              <w:jc w:val="center"/>
            </w:pPr>
            <w:r>
              <w:t>72</w:t>
            </w:r>
          </w:p>
        </w:tc>
        <w:tc>
          <w:tcPr>
            <w:tcW w:w="3602" w:type="pct"/>
            <w:vMerge w:val="restart"/>
            <w:shd w:val="clear" w:color="000000" w:fill="FFFFFF"/>
            <w:vAlign w:val="center"/>
          </w:tcPr>
          <w:p w14:paraId="4555F081" w14:textId="77777777" w:rsidR="00AB75A1" w:rsidRPr="00BA6C8F" w:rsidRDefault="00AB75A1" w:rsidP="002F6A10">
            <w:r w:rsidRPr="00117301">
              <w:t xml:space="preserve">Устройство  бетонного  фундамента из   бетона  B 12.5   для упор Հիմքերի կառուցում բետոնից B 12.5   հենակների համար  </w:t>
            </w:r>
          </w:p>
        </w:tc>
        <w:tc>
          <w:tcPr>
            <w:tcW w:w="606" w:type="pct"/>
            <w:vMerge w:val="restart"/>
            <w:tcBorders>
              <w:top w:val="nil"/>
              <w:left w:val="single" w:sz="4" w:space="0" w:color="auto"/>
              <w:right w:val="single" w:sz="4" w:space="0" w:color="auto"/>
            </w:tcBorders>
            <w:shd w:val="clear" w:color="auto" w:fill="auto"/>
            <w:vAlign w:val="center"/>
          </w:tcPr>
          <w:p w14:paraId="0CF86C1E" w14:textId="77777777" w:rsidR="00AB75A1" w:rsidRPr="005778D7" w:rsidRDefault="00AB75A1" w:rsidP="002F6A10">
            <w:pPr>
              <w:jc w:val="center"/>
            </w:pPr>
            <w:r>
              <w:rPr>
                <w:sz w:val="28"/>
                <w:szCs w:val="28"/>
              </w:rPr>
              <w:t>м3</w:t>
            </w:r>
          </w:p>
        </w:tc>
        <w:tc>
          <w:tcPr>
            <w:tcW w:w="525" w:type="pct"/>
            <w:shd w:val="clear" w:color="000000" w:fill="FFFFFF"/>
            <w:noWrap/>
            <w:vAlign w:val="center"/>
          </w:tcPr>
          <w:p w14:paraId="315879EA" w14:textId="77777777" w:rsidR="00AB75A1" w:rsidRPr="005778D7" w:rsidRDefault="00AB75A1" w:rsidP="002F6A10">
            <w:pPr>
              <w:jc w:val="center"/>
            </w:pPr>
            <w:r>
              <w:t>0,50</w:t>
            </w:r>
          </w:p>
        </w:tc>
      </w:tr>
      <w:tr w:rsidR="00AB75A1" w:rsidRPr="005778D7" w14:paraId="160C3B57" w14:textId="77777777" w:rsidTr="00AB75A1">
        <w:trPr>
          <w:trHeight w:val="167"/>
        </w:trPr>
        <w:tc>
          <w:tcPr>
            <w:tcW w:w="267" w:type="pct"/>
            <w:vMerge/>
            <w:shd w:val="clear" w:color="000000" w:fill="FFFFFF"/>
            <w:noWrap/>
            <w:vAlign w:val="center"/>
          </w:tcPr>
          <w:p w14:paraId="6DBBC969" w14:textId="77777777" w:rsidR="00AB75A1" w:rsidRDefault="00AB75A1" w:rsidP="002F6A10">
            <w:pPr>
              <w:jc w:val="center"/>
            </w:pPr>
          </w:p>
        </w:tc>
        <w:tc>
          <w:tcPr>
            <w:tcW w:w="3602" w:type="pct"/>
            <w:vMerge/>
            <w:shd w:val="clear" w:color="000000" w:fill="FFFFFF"/>
            <w:vAlign w:val="center"/>
          </w:tcPr>
          <w:p w14:paraId="582AA2B3" w14:textId="77777777" w:rsidR="00AB75A1" w:rsidRPr="00117301" w:rsidRDefault="00AB75A1" w:rsidP="002F6A10"/>
        </w:tc>
        <w:tc>
          <w:tcPr>
            <w:tcW w:w="606" w:type="pct"/>
            <w:vMerge/>
            <w:tcBorders>
              <w:left w:val="single" w:sz="4" w:space="0" w:color="auto"/>
              <w:right w:val="single" w:sz="4" w:space="0" w:color="auto"/>
            </w:tcBorders>
            <w:shd w:val="clear" w:color="auto" w:fill="auto"/>
            <w:vAlign w:val="center"/>
          </w:tcPr>
          <w:p w14:paraId="76B09A0C" w14:textId="77777777" w:rsidR="00AB75A1" w:rsidRDefault="00AB75A1" w:rsidP="002F6A10">
            <w:pPr>
              <w:jc w:val="center"/>
              <w:rPr>
                <w:sz w:val="28"/>
                <w:szCs w:val="28"/>
              </w:rPr>
            </w:pPr>
          </w:p>
        </w:tc>
        <w:tc>
          <w:tcPr>
            <w:tcW w:w="525" w:type="pct"/>
            <w:shd w:val="clear" w:color="000000" w:fill="FFFFFF"/>
            <w:noWrap/>
            <w:vAlign w:val="center"/>
          </w:tcPr>
          <w:p w14:paraId="7012A336" w14:textId="77777777" w:rsidR="00AB75A1" w:rsidRPr="005778D7" w:rsidRDefault="00AB75A1" w:rsidP="002F6A10">
            <w:pPr>
              <w:jc w:val="center"/>
            </w:pPr>
            <w:r>
              <w:t>0,50</w:t>
            </w:r>
          </w:p>
        </w:tc>
      </w:tr>
      <w:tr w:rsidR="00AB75A1" w:rsidRPr="005778D7" w14:paraId="10B0DCE6" w14:textId="77777777" w:rsidTr="00AB75A1">
        <w:trPr>
          <w:trHeight w:val="167"/>
        </w:trPr>
        <w:tc>
          <w:tcPr>
            <w:tcW w:w="267" w:type="pct"/>
            <w:vMerge/>
            <w:shd w:val="clear" w:color="000000" w:fill="FFFFFF"/>
            <w:noWrap/>
            <w:vAlign w:val="center"/>
          </w:tcPr>
          <w:p w14:paraId="6E4D41A8" w14:textId="77777777" w:rsidR="00AB75A1" w:rsidRDefault="00AB75A1" w:rsidP="002F6A10">
            <w:pPr>
              <w:jc w:val="center"/>
            </w:pPr>
          </w:p>
        </w:tc>
        <w:tc>
          <w:tcPr>
            <w:tcW w:w="3602" w:type="pct"/>
            <w:vMerge/>
            <w:shd w:val="clear" w:color="000000" w:fill="FFFFFF"/>
            <w:vAlign w:val="center"/>
          </w:tcPr>
          <w:p w14:paraId="24DCCE0F" w14:textId="77777777" w:rsidR="00AB75A1" w:rsidRPr="00117301" w:rsidRDefault="00AB75A1" w:rsidP="002F6A10"/>
        </w:tc>
        <w:tc>
          <w:tcPr>
            <w:tcW w:w="606" w:type="pct"/>
            <w:vMerge/>
            <w:tcBorders>
              <w:left w:val="single" w:sz="4" w:space="0" w:color="auto"/>
              <w:bottom w:val="single" w:sz="4" w:space="0" w:color="auto"/>
              <w:right w:val="single" w:sz="4" w:space="0" w:color="auto"/>
            </w:tcBorders>
            <w:shd w:val="clear" w:color="auto" w:fill="auto"/>
            <w:vAlign w:val="center"/>
          </w:tcPr>
          <w:p w14:paraId="45D9CB06" w14:textId="77777777" w:rsidR="00AB75A1" w:rsidRDefault="00AB75A1" w:rsidP="002F6A10">
            <w:pPr>
              <w:jc w:val="center"/>
              <w:rPr>
                <w:sz w:val="28"/>
                <w:szCs w:val="28"/>
              </w:rPr>
            </w:pPr>
          </w:p>
        </w:tc>
        <w:tc>
          <w:tcPr>
            <w:tcW w:w="525" w:type="pct"/>
            <w:shd w:val="clear" w:color="000000" w:fill="FFFFFF"/>
            <w:noWrap/>
            <w:vAlign w:val="center"/>
          </w:tcPr>
          <w:p w14:paraId="4F4E7A26" w14:textId="77777777" w:rsidR="00AB75A1" w:rsidRPr="005778D7" w:rsidRDefault="00AB75A1" w:rsidP="002F6A10">
            <w:pPr>
              <w:jc w:val="center"/>
            </w:pPr>
            <w:r>
              <w:t>0,50</w:t>
            </w:r>
          </w:p>
        </w:tc>
      </w:tr>
      <w:tr w:rsidR="00AB75A1" w:rsidRPr="005778D7" w14:paraId="594C1F95" w14:textId="77777777" w:rsidTr="00AB75A1">
        <w:trPr>
          <w:trHeight w:val="374"/>
        </w:trPr>
        <w:tc>
          <w:tcPr>
            <w:tcW w:w="267" w:type="pct"/>
            <w:vMerge w:val="restart"/>
            <w:shd w:val="clear" w:color="000000" w:fill="FFFFFF"/>
            <w:noWrap/>
            <w:vAlign w:val="center"/>
          </w:tcPr>
          <w:p w14:paraId="6C1715E7" w14:textId="77777777" w:rsidR="00AB75A1" w:rsidRDefault="00AB75A1" w:rsidP="002F6A10">
            <w:pPr>
              <w:jc w:val="center"/>
            </w:pPr>
            <w:r>
              <w:t>73</w:t>
            </w:r>
          </w:p>
        </w:tc>
        <w:tc>
          <w:tcPr>
            <w:tcW w:w="3602" w:type="pct"/>
            <w:vMerge w:val="restart"/>
            <w:shd w:val="clear" w:color="000000" w:fill="FFFFFF"/>
            <w:vAlign w:val="center"/>
          </w:tcPr>
          <w:p w14:paraId="4CB04184" w14:textId="77777777" w:rsidR="00AB75A1" w:rsidRPr="00BA6C8F" w:rsidRDefault="00AB75A1" w:rsidP="002F6A10">
            <w:r w:rsidRPr="00117301">
              <w:t>Устройство  пола  из  базальтовых  плиток   при  кол. Более   4-х  плит  на 1м2 толщ.5см  Բազալտե  սալիկներով հատակի պատրաստում  50x300мм   на цементном растворе</w:t>
            </w:r>
          </w:p>
        </w:tc>
        <w:tc>
          <w:tcPr>
            <w:tcW w:w="606" w:type="pct"/>
            <w:vMerge w:val="restart"/>
            <w:tcBorders>
              <w:top w:val="nil"/>
              <w:left w:val="single" w:sz="4" w:space="0" w:color="auto"/>
              <w:right w:val="single" w:sz="4" w:space="0" w:color="auto"/>
            </w:tcBorders>
            <w:shd w:val="clear" w:color="auto" w:fill="auto"/>
            <w:vAlign w:val="center"/>
          </w:tcPr>
          <w:p w14:paraId="20CE55DF" w14:textId="77777777" w:rsidR="00AB75A1" w:rsidRPr="005778D7" w:rsidRDefault="00AB75A1" w:rsidP="002F6A10">
            <w:pPr>
              <w:jc w:val="center"/>
            </w:pPr>
            <w:r>
              <w:rPr>
                <w:sz w:val="28"/>
                <w:szCs w:val="28"/>
              </w:rPr>
              <w:t>М2</w:t>
            </w:r>
          </w:p>
        </w:tc>
        <w:tc>
          <w:tcPr>
            <w:tcW w:w="525" w:type="pct"/>
            <w:shd w:val="clear" w:color="000000" w:fill="FFFFFF"/>
            <w:noWrap/>
            <w:vAlign w:val="center"/>
          </w:tcPr>
          <w:p w14:paraId="26C11B96" w14:textId="77777777" w:rsidR="00AB75A1" w:rsidRPr="005778D7" w:rsidRDefault="00AB75A1" w:rsidP="002F6A10">
            <w:pPr>
              <w:jc w:val="center"/>
            </w:pPr>
            <w:r>
              <w:t>12</w:t>
            </w:r>
          </w:p>
        </w:tc>
      </w:tr>
      <w:tr w:rsidR="00AB75A1" w:rsidRPr="005778D7" w14:paraId="6798055F" w14:textId="77777777" w:rsidTr="00AB75A1">
        <w:trPr>
          <w:trHeight w:val="373"/>
        </w:trPr>
        <w:tc>
          <w:tcPr>
            <w:tcW w:w="267" w:type="pct"/>
            <w:vMerge/>
            <w:shd w:val="clear" w:color="000000" w:fill="FFFFFF"/>
            <w:noWrap/>
            <w:vAlign w:val="center"/>
          </w:tcPr>
          <w:p w14:paraId="58648C04" w14:textId="77777777" w:rsidR="00AB75A1" w:rsidRDefault="00AB75A1" w:rsidP="002F6A10">
            <w:pPr>
              <w:jc w:val="center"/>
            </w:pPr>
          </w:p>
        </w:tc>
        <w:tc>
          <w:tcPr>
            <w:tcW w:w="3602" w:type="pct"/>
            <w:vMerge/>
            <w:shd w:val="clear" w:color="000000" w:fill="FFFFFF"/>
            <w:vAlign w:val="center"/>
          </w:tcPr>
          <w:p w14:paraId="245C5D15" w14:textId="77777777" w:rsidR="00AB75A1" w:rsidRPr="00117301" w:rsidRDefault="00AB75A1" w:rsidP="002F6A10"/>
        </w:tc>
        <w:tc>
          <w:tcPr>
            <w:tcW w:w="606" w:type="pct"/>
            <w:vMerge/>
            <w:tcBorders>
              <w:left w:val="single" w:sz="4" w:space="0" w:color="auto"/>
              <w:bottom w:val="single" w:sz="4" w:space="0" w:color="auto"/>
              <w:right w:val="single" w:sz="4" w:space="0" w:color="auto"/>
            </w:tcBorders>
            <w:shd w:val="clear" w:color="auto" w:fill="auto"/>
            <w:vAlign w:val="center"/>
          </w:tcPr>
          <w:p w14:paraId="066BAA20" w14:textId="77777777" w:rsidR="00AB75A1" w:rsidRDefault="00AB75A1" w:rsidP="002F6A10">
            <w:pPr>
              <w:jc w:val="center"/>
              <w:rPr>
                <w:sz w:val="28"/>
                <w:szCs w:val="28"/>
              </w:rPr>
            </w:pPr>
          </w:p>
        </w:tc>
        <w:tc>
          <w:tcPr>
            <w:tcW w:w="525" w:type="pct"/>
            <w:shd w:val="clear" w:color="000000" w:fill="FFFFFF"/>
            <w:noWrap/>
            <w:vAlign w:val="center"/>
          </w:tcPr>
          <w:p w14:paraId="6B6A49A4" w14:textId="77777777" w:rsidR="00AB75A1" w:rsidRPr="005778D7" w:rsidRDefault="00AB75A1" w:rsidP="002F6A10">
            <w:pPr>
              <w:jc w:val="center"/>
            </w:pPr>
            <w:r>
              <w:t>12</w:t>
            </w:r>
          </w:p>
        </w:tc>
      </w:tr>
      <w:tr w:rsidR="00AB75A1" w:rsidRPr="005778D7" w14:paraId="57D81564" w14:textId="77777777" w:rsidTr="00AB75A1">
        <w:trPr>
          <w:trHeight w:val="188"/>
        </w:trPr>
        <w:tc>
          <w:tcPr>
            <w:tcW w:w="267" w:type="pct"/>
            <w:shd w:val="clear" w:color="000000" w:fill="FFFFFF"/>
            <w:noWrap/>
            <w:vAlign w:val="center"/>
          </w:tcPr>
          <w:p w14:paraId="4E1303D3" w14:textId="77777777" w:rsidR="00AB75A1" w:rsidRDefault="00AB75A1" w:rsidP="002F6A10">
            <w:pPr>
              <w:jc w:val="center"/>
            </w:pPr>
            <w:r>
              <w:t>74</w:t>
            </w:r>
          </w:p>
        </w:tc>
        <w:tc>
          <w:tcPr>
            <w:tcW w:w="3602" w:type="pct"/>
            <w:shd w:val="clear" w:color="000000" w:fill="FFFFFF"/>
            <w:vAlign w:val="center"/>
          </w:tcPr>
          <w:p w14:paraId="4A868839" w14:textId="77777777" w:rsidR="00AB75A1" w:rsidRPr="00BA6C8F" w:rsidRDefault="00AB75A1" w:rsidP="002F6A10">
            <w:r w:rsidRPr="00117301">
              <w:t>Закладные   детали из листовой стали толщ.10мм 10*20см 30шт.  Ներկառուցված մասեր՝ պատրաստված թիթեղից  պողպատյա հաստությունը 10 մմ, 10*20 սմ, 30 հատ։</w:t>
            </w:r>
          </w:p>
        </w:tc>
        <w:tc>
          <w:tcPr>
            <w:tcW w:w="606" w:type="pct"/>
            <w:tcBorders>
              <w:top w:val="nil"/>
              <w:left w:val="single" w:sz="4" w:space="0" w:color="auto"/>
              <w:bottom w:val="single" w:sz="4" w:space="0" w:color="000000"/>
              <w:right w:val="single" w:sz="4" w:space="0" w:color="auto"/>
            </w:tcBorders>
            <w:shd w:val="clear" w:color="auto" w:fill="auto"/>
            <w:vAlign w:val="center"/>
          </w:tcPr>
          <w:p w14:paraId="2624D2FE" w14:textId="77777777" w:rsidR="00AB75A1" w:rsidRPr="005778D7" w:rsidRDefault="00AB75A1" w:rsidP="002F6A10">
            <w:pPr>
              <w:jc w:val="center"/>
            </w:pPr>
            <w:r w:rsidRPr="00D87129">
              <w:rPr>
                <w:sz w:val="28"/>
                <w:szCs w:val="28"/>
              </w:rPr>
              <w:t>тн</w:t>
            </w:r>
          </w:p>
        </w:tc>
        <w:tc>
          <w:tcPr>
            <w:tcW w:w="525" w:type="pct"/>
            <w:shd w:val="clear" w:color="000000" w:fill="FFFFFF"/>
            <w:noWrap/>
            <w:vAlign w:val="center"/>
          </w:tcPr>
          <w:p w14:paraId="6DBF1D68" w14:textId="77777777" w:rsidR="00AB75A1" w:rsidRPr="005778D7" w:rsidRDefault="00AB75A1" w:rsidP="002F6A10">
            <w:pPr>
              <w:jc w:val="center"/>
            </w:pPr>
            <w:r>
              <w:t>0,075</w:t>
            </w:r>
          </w:p>
        </w:tc>
      </w:tr>
      <w:tr w:rsidR="00AB75A1" w:rsidRPr="005778D7" w14:paraId="45F917A5" w14:textId="77777777" w:rsidTr="00AB75A1">
        <w:trPr>
          <w:trHeight w:val="188"/>
        </w:trPr>
        <w:tc>
          <w:tcPr>
            <w:tcW w:w="267" w:type="pct"/>
            <w:shd w:val="clear" w:color="000000" w:fill="FFFFFF"/>
            <w:noWrap/>
            <w:vAlign w:val="center"/>
          </w:tcPr>
          <w:p w14:paraId="17B98BDA" w14:textId="77777777" w:rsidR="00AB75A1" w:rsidRDefault="00AB75A1" w:rsidP="002F6A10">
            <w:pPr>
              <w:jc w:val="center"/>
            </w:pPr>
            <w:r>
              <w:t>75</w:t>
            </w:r>
          </w:p>
        </w:tc>
        <w:tc>
          <w:tcPr>
            <w:tcW w:w="3602" w:type="pct"/>
            <w:shd w:val="clear" w:color="000000" w:fill="FFFFFF"/>
            <w:vAlign w:val="center"/>
          </w:tcPr>
          <w:p w14:paraId="4436DA99" w14:textId="77777777" w:rsidR="00AB75A1" w:rsidRPr="00BA6C8F" w:rsidRDefault="00AB75A1" w:rsidP="002F6A10">
            <w:r w:rsidRPr="00117301">
              <w:t>Закладные   детали из арматуры Ø=14մմ  L=20см Ներկառուցված մասեր՝ պատրաստված ամրանից Ø=14մմ L=20սմ</w:t>
            </w:r>
          </w:p>
        </w:tc>
        <w:tc>
          <w:tcPr>
            <w:tcW w:w="606" w:type="pct"/>
            <w:tcBorders>
              <w:top w:val="nil"/>
              <w:left w:val="single" w:sz="4" w:space="0" w:color="auto"/>
              <w:bottom w:val="single" w:sz="4" w:space="0" w:color="000000"/>
              <w:right w:val="single" w:sz="4" w:space="0" w:color="auto"/>
            </w:tcBorders>
            <w:vAlign w:val="center"/>
          </w:tcPr>
          <w:p w14:paraId="076D0676" w14:textId="77777777" w:rsidR="00AB75A1" w:rsidRPr="005778D7" w:rsidRDefault="00AB75A1" w:rsidP="002F6A10">
            <w:pPr>
              <w:jc w:val="center"/>
            </w:pPr>
            <w:r w:rsidRPr="00D87129">
              <w:t>тн</w:t>
            </w:r>
          </w:p>
        </w:tc>
        <w:tc>
          <w:tcPr>
            <w:tcW w:w="525" w:type="pct"/>
            <w:shd w:val="clear" w:color="000000" w:fill="FFFFFF"/>
            <w:noWrap/>
            <w:vAlign w:val="center"/>
          </w:tcPr>
          <w:p w14:paraId="7C9D9F66" w14:textId="77777777" w:rsidR="00AB75A1" w:rsidRPr="005778D7" w:rsidRDefault="00AB75A1" w:rsidP="002F6A10">
            <w:pPr>
              <w:jc w:val="center"/>
            </w:pPr>
            <w:r>
              <w:t>0,03</w:t>
            </w:r>
          </w:p>
        </w:tc>
      </w:tr>
      <w:tr w:rsidR="00AB75A1" w:rsidRPr="005778D7" w14:paraId="2FBD5FAF" w14:textId="77777777" w:rsidTr="00AB75A1">
        <w:trPr>
          <w:trHeight w:val="188"/>
        </w:trPr>
        <w:tc>
          <w:tcPr>
            <w:tcW w:w="267" w:type="pct"/>
            <w:shd w:val="clear" w:color="000000" w:fill="FFFFFF"/>
            <w:noWrap/>
            <w:vAlign w:val="center"/>
          </w:tcPr>
          <w:p w14:paraId="000CFE12" w14:textId="77777777" w:rsidR="00AB75A1" w:rsidRDefault="00AB75A1" w:rsidP="002F6A10">
            <w:r>
              <w:t>76</w:t>
            </w:r>
          </w:p>
        </w:tc>
        <w:tc>
          <w:tcPr>
            <w:tcW w:w="3602" w:type="pct"/>
            <w:shd w:val="clear" w:color="000000" w:fill="FFFFFF"/>
            <w:vAlign w:val="center"/>
          </w:tcPr>
          <w:p w14:paraId="0D7BA5F3" w14:textId="77777777" w:rsidR="00AB75A1" w:rsidRPr="00BA6C8F" w:rsidRDefault="00AB75A1" w:rsidP="002F6A10">
            <w:r w:rsidRPr="00117301">
              <w:t>Сверление  горизонтальных  отверстий  в бетонных фундаментах     Ф=16мм L=20см. Ուղղահայաց անցքերի    ծակում   Ф=16мм L=20см.</w:t>
            </w:r>
          </w:p>
        </w:tc>
        <w:tc>
          <w:tcPr>
            <w:tcW w:w="606" w:type="pct"/>
            <w:tcBorders>
              <w:top w:val="nil"/>
              <w:left w:val="single" w:sz="4" w:space="0" w:color="auto"/>
              <w:bottom w:val="single" w:sz="4" w:space="0" w:color="000000"/>
              <w:right w:val="single" w:sz="4" w:space="0" w:color="auto"/>
            </w:tcBorders>
            <w:vAlign w:val="center"/>
          </w:tcPr>
          <w:p w14:paraId="5B9A119A" w14:textId="77777777" w:rsidR="00AB75A1" w:rsidRDefault="00AB75A1" w:rsidP="002F6A10">
            <w:pPr>
              <w:jc w:val="center"/>
            </w:pPr>
            <w:r>
              <w:t xml:space="preserve">отв. </w:t>
            </w:r>
          </w:p>
          <w:p w14:paraId="40A21C87" w14:textId="77777777" w:rsidR="00AB75A1" w:rsidRPr="005778D7" w:rsidRDefault="00AB75A1" w:rsidP="002F6A10">
            <w:pPr>
              <w:jc w:val="center"/>
            </w:pPr>
            <w:r>
              <w:t>բացվ.</w:t>
            </w:r>
          </w:p>
        </w:tc>
        <w:tc>
          <w:tcPr>
            <w:tcW w:w="525" w:type="pct"/>
            <w:shd w:val="clear" w:color="000000" w:fill="FFFFFF"/>
            <w:noWrap/>
            <w:vAlign w:val="center"/>
          </w:tcPr>
          <w:p w14:paraId="262D37AB" w14:textId="77777777" w:rsidR="00AB75A1" w:rsidRPr="005778D7" w:rsidRDefault="00AB75A1" w:rsidP="002F6A10">
            <w:pPr>
              <w:jc w:val="center"/>
            </w:pPr>
            <w:r>
              <w:t>64</w:t>
            </w:r>
          </w:p>
        </w:tc>
      </w:tr>
      <w:tr w:rsidR="00AB75A1" w:rsidRPr="005778D7" w14:paraId="5567AB51" w14:textId="77777777" w:rsidTr="00AB75A1">
        <w:trPr>
          <w:trHeight w:val="188"/>
        </w:trPr>
        <w:tc>
          <w:tcPr>
            <w:tcW w:w="267" w:type="pct"/>
            <w:shd w:val="clear" w:color="000000" w:fill="FFFFFF"/>
            <w:noWrap/>
            <w:vAlign w:val="center"/>
          </w:tcPr>
          <w:p w14:paraId="0F0C77C5" w14:textId="77777777" w:rsidR="00AB75A1" w:rsidRDefault="00AB75A1" w:rsidP="002F6A10">
            <w:pPr>
              <w:jc w:val="center"/>
            </w:pPr>
            <w:r>
              <w:t>77</w:t>
            </w:r>
          </w:p>
        </w:tc>
        <w:tc>
          <w:tcPr>
            <w:tcW w:w="3602" w:type="pct"/>
            <w:shd w:val="clear" w:color="000000" w:fill="FFFFFF"/>
            <w:vAlign w:val="center"/>
          </w:tcPr>
          <w:p w14:paraId="6C5B8712" w14:textId="77777777" w:rsidR="00AB75A1" w:rsidRPr="00BA6C8F" w:rsidRDefault="00AB75A1" w:rsidP="002F6A10">
            <w:r w:rsidRPr="00117301">
              <w:t>Закладные   детали из арматуры А3  Ø=14մմ  L=30смՆերկառուցված մասեր՝ պատրաստված ամրանից А3 Ø=14մմ L=30սմ</w:t>
            </w:r>
          </w:p>
        </w:tc>
        <w:tc>
          <w:tcPr>
            <w:tcW w:w="606" w:type="pct"/>
            <w:tcBorders>
              <w:top w:val="nil"/>
              <w:left w:val="single" w:sz="4" w:space="0" w:color="auto"/>
              <w:bottom w:val="single" w:sz="4" w:space="0" w:color="auto"/>
              <w:right w:val="single" w:sz="4" w:space="0" w:color="auto"/>
            </w:tcBorders>
            <w:shd w:val="clear" w:color="auto" w:fill="auto"/>
            <w:vAlign w:val="center"/>
          </w:tcPr>
          <w:p w14:paraId="0E59BAD3" w14:textId="77777777" w:rsidR="00AB75A1" w:rsidRPr="005778D7" w:rsidRDefault="00AB75A1" w:rsidP="002F6A10">
            <w:pPr>
              <w:jc w:val="center"/>
            </w:pPr>
            <w:r w:rsidRPr="00D87129">
              <w:t>тн</w:t>
            </w:r>
          </w:p>
        </w:tc>
        <w:tc>
          <w:tcPr>
            <w:tcW w:w="525" w:type="pct"/>
            <w:shd w:val="clear" w:color="000000" w:fill="FFFFFF"/>
            <w:noWrap/>
            <w:vAlign w:val="center"/>
          </w:tcPr>
          <w:p w14:paraId="2360D8BE" w14:textId="77777777" w:rsidR="00AB75A1" w:rsidRPr="005778D7" w:rsidRDefault="00AB75A1" w:rsidP="002F6A10">
            <w:pPr>
              <w:jc w:val="center"/>
            </w:pPr>
            <w:r>
              <w:t>0,03</w:t>
            </w:r>
          </w:p>
        </w:tc>
      </w:tr>
      <w:tr w:rsidR="00AB75A1" w:rsidRPr="005778D7" w14:paraId="167707FE" w14:textId="77777777" w:rsidTr="00AB75A1">
        <w:trPr>
          <w:trHeight w:val="188"/>
        </w:trPr>
        <w:tc>
          <w:tcPr>
            <w:tcW w:w="267" w:type="pct"/>
            <w:shd w:val="clear" w:color="000000" w:fill="FFFFFF"/>
            <w:noWrap/>
            <w:vAlign w:val="center"/>
          </w:tcPr>
          <w:p w14:paraId="05242868" w14:textId="77777777" w:rsidR="00AB75A1" w:rsidRDefault="00AB75A1" w:rsidP="002F6A10">
            <w:pPr>
              <w:jc w:val="center"/>
            </w:pPr>
            <w:r>
              <w:t>78</w:t>
            </w:r>
          </w:p>
        </w:tc>
        <w:tc>
          <w:tcPr>
            <w:tcW w:w="3602" w:type="pct"/>
            <w:shd w:val="clear" w:color="000000" w:fill="FFFFFF"/>
            <w:vAlign w:val="center"/>
          </w:tcPr>
          <w:p w14:paraId="572ED96C" w14:textId="77777777" w:rsidR="00AB75A1" w:rsidRPr="00BA6C8F" w:rsidRDefault="00AB75A1" w:rsidP="002F6A10">
            <w:r w:rsidRPr="00117301">
              <w:t>Закладные   детали из стальных   уголков Вес уголка 150х150х10 – 22,765кг 9,6метр L=15см 64шт. Պողպատե անկյուններից պատրաստված ներկառուցված մասեր։ Անկյունի քաշը՝ 150x150x10 – 22.765 կգ, 9.6 մետր, երկարությունը՝ 15 սմ, 64 հատ։</w:t>
            </w:r>
          </w:p>
        </w:tc>
        <w:tc>
          <w:tcPr>
            <w:tcW w:w="606" w:type="pct"/>
            <w:tcBorders>
              <w:top w:val="nil"/>
              <w:left w:val="single" w:sz="4" w:space="0" w:color="auto"/>
              <w:bottom w:val="single" w:sz="4" w:space="0" w:color="auto"/>
              <w:right w:val="single" w:sz="4" w:space="0" w:color="auto"/>
            </w:tcBorders>
            <w:vAlign w:val="center"/>
          </w:tcPr>
          <w:p w14:paraId="3B57F48D" w14:textId="77777777" w:rsidR="00AB75A1" w:rsidRPr="005778D7" w:rsidRDefault="00AB75A1" w:rsidP="002F6A10">
            <w:pPr>
              <w:jc w:val="center"/>
            </w:pPr>
            <w:r w:rsidRPr="00D87129">
              <w:t>тн</w:t>
            </w:r>
          </w:p>
        </w:tc>
        <w:tc>
          <w:tcPr>
            <w:tcW w:w="525" w:type="pct"/>
            <w:shd w:val="clear" w:color="000000" w:fill="FFFFFF"/>
            <w:noWrap/>
            <w:vAlign w:val="center"/>
          </w:tcPr>
          <w:p w14:paraId="384DA9C7" w14:textId="77777777" w:rsidR="00AB75A1" w:rsidRPr="005778D7" w:rsidRDefault="00AB75A1" w:rsidP="002F6A10">
            <w:pPr>
              <w:jc w:val="center"/>
            </w:pPr>
            <w:r>
              <w:t>0,218544</w:t>
            </w:r>
          </w:p>
        </w:tc>
      </w:tr>
      <w:tr w:rsidR="00AB75A1" w:rsidRPr="005778D7" w14:paraId="4ED250EF" w14:textId="77777777" w:rsidTr="00AB75A1">
        <w:trPr>
          <w:trHeight w:val="188"/>
        </w:trPr>
        <w:tc>
          <w:tcPr>
            <w:tcW w:w="267" w:type="pct"/>
            <w:shd w:val="clear" w:color="000000" w:fill="FFFFFF"/>
            <w:noWrap/>
            <w:vAlign w:val="center"/>
          </w:tcPr>
          <w:p w14:paraId="6F7A66CC" w14:textId="77777777" w:rsidR="00AB75A1" w:rsidRDefault="00AB75A1" w:rsidP="002F6A10">
            <w:r>
              <w:t>79</w:t>
            </w:r>
          </w:p>
        </w:tc>
        <w:tc>
          <w:tcPr>
            <w:tcW w:w="3602" w:type="pct"/>
            <w:shd w:val="clear" w:color="000000" w:fill="FFFFFF"/>
            <w:vAlign w:val="center"/>
          </w:tcPr>
          <w:p w14:paraId="45C6A3E9" w14:textId="77777777" w:rsidR="00AB75A1" w:rsidRPr="00BA6C8F" w:rsidRDefault="00AB75A1" w:rsidP="002F6A10">
            <w:r w:rsidRPr="00117301">
              <w:t>Стальной уголок 150х150х10 Անկյունակ պողպատե, 150*150*10</w:t>
            </w:r>
          </w:p>
        </w:tc>
        <w:tc>
          <w:tcPr>
            <w:tcW w:w="606" w:type="pct"/>
            <w:tcBorders>
              <w:top w:val="nil"/>
              <w:left w:val="single" w:sz="4" w:space="0" w:color="auto"/>
              <w:bottom w:val="single" w:sz="4" w:space="0" w:color="auto"/>
              <w:right w:val="single" w:sz="4" w:space="0" w:color="auto"/>
            </w:tcBorders>
            <w:vAlign w:val="center"/>
          </w:tcPr>
          <w:p w14:paraId="708AE899" w14:textId="77777777" w:rsidR="00AB75A1" w:rsidRPr="005778D7" w:rsidRDefault="00AB75A1" w:rsidP="002F6A10">
            <w:pPr>
              <w:jc w:val="center"/>
            </w:pPr>
            <w:r w:rsidRPr="00D87129">
              <w:t>м</w:t>
            </w:r>
          </w:p>
        </w:tc>
        <w:tc>
          <w:tcPr>
            <w:tcW w:w="525" w:type="pct"/>
            <w:shd w:val="clear" w:color="000000" w:fill="FFFFFF"/>
            <w:noWrap/>
            <w:vAlign w:val="center"/>
          </w:tcPr>
          <w:p w14:paraId="1C0A3650" w14:textId="77777777" w:rsidR="00AB75A1" w:rsidRPr="005778D7" w:rsidRDefault="00AB75A1" w:rsidP="002F6A10">
            <w:pPr>
              <w:jc w:val="center"/>
            </w:pPr>
            <w:r>
              <w:t>9,6</w:t>
            </w:r>
          </w:p>
        </w:tc>
      </w:tr>
      <w:tr w:rsidR="00AB75A1" w:rsidRPr="005778D7" w14:paraId="2E96C9A9" w14:textId="77777777" w:rsidTr="00AB75A1">
        <w:trPr>
          <w:trHeight w:val="188"/>
        </w:trPr>
        <w:tc>
          <w:tcPr>
            <w:tcW w:w="267" w:type="pct"/>
            <w:shd w:val="clear" w:color="000000" w:fill="FFFFFF"/>
            <w:noWrap/>
            <w:vAlign w:val="center"/>
          </w:tcPr>
          <w:p w14:paraId="7577D1AA" w14:textId="77777777" w:rsidR="00AB75A1" w:rsidRDefault="00AB75A1" w:rsidP="002F6A10">
            <w:pPr>
              <w:jc w:val="center"/>
            </w:pPr>
            <w:r>
              <w:t>80</w:t>
            </w:r>
          </w:p>
        </w:tc>
        <w:tc>
          <w:tcPr>
            <w:tcW w:w="3602" w:type="pct"/>
            <w:shd w:val="clear" w:color="000000" w:fill="FFFFFF"/>
            <w:vAlign w:val="center"/>
          </w:tcPr>
          <w:p w14:paraId="10B355BB" w14:textId="77777777" w:rsidR="00AB75A1" w:rsidRPr="00BA6C8F" w:rsidRDefault="00AB75A1" w:rsidP="002F6A10">
            <w:r w:rsidRPr="00117301">
              <w:t xml:space="preserve">Установка труб стальных  прямоугольных   60*40*2мм Խողովակ Պողպատե, 60*40*2мм  </w:t>
            </w:r>
          </w:p>
        </w:tc>
        <w:tc>
          <w:tcPr>
            <w:tcW w:w="606" w:type="pct"/>
            <w:tcBorders>
              <w:top w:val="nil"/>
              <w:left w:val="single" w:sz="4" w:space="0" w:color="auto"/>
              <w:bottom w:val="single" w:sz="4" w:space="0" w:color="auto"/>
              <w:right w:val="single" w:sz="4" w:space="0" w:color="auto"/>
            </w:tcBorders>
            <w:vAlign w:val="center"/>
          </w:tcPr>
          <w:p w14:paraId="4AEC9ADC" w14:textId="77777777" w:rsidR="00AB75A1" w:rsidRPr="005778D7" w:rsidRDefault="00AB75A1" w:rsidP="002F6A10">
            <w:pPr>
              <w:jc w:val="center"/>
            </w:pPr>
            <w:r w:rsidRPr="00D87129">
              <w:t>м</w:t>
            </w:r>
          </w:p>
        </w:tc>
        <w:tc>
          <w:tcPr>
            <w:tcW w:w="525" w:type="pct"/>
            <w:shd w:val="clear" w:color="000000" w:fill="FFFFFF"/>
            <w:noWrap/>
            <w:vAlign w:val="center"/>
          </w:tcPr>
          <w:p w14:paraId="71FDBF0A" w14:textId="77777777" w:rsidR="00AB75A1" w:rsidRPr="005778D7" w:rsidRDefault="00AB75A1" w:rsidP="002F6A10">
            <w:pPr>
              <w:jc w:val="center"/>
            </w:pPr>
            <w:r>
              <w:t>32</w:t>
            </w:r>
          </w:p>
        </w:tc>
      </w:tr>
      <w:tr w:rsidR="00AB75A1" w:rsidRPr="005778D7" w14:paraId="518103CC" w14:textId="77777777" w:rsidTr="00AB75A1">
        <w:trPr>
          <w:trHeight w:val="188"/>
        </w:trPr>
        <w:tc>
          <w:tcPr>
            <w:tcW w:w="267" w:type="pct"/>
            <w:shd w:val="clear" w:color="000000" w:fill="FFFFFF"/>
            <w:noWrap/>
            <w:vAlign w:val="center"/>
          </w:tcPr>
          <w:p w14:paraId="69C328F1" w14:textId="77777777" w:rsidR="00AB75A1" w:rsidRDefault="00AB75A1" w:rsidP="002F6A10">
            <w:pPr>
              <w:jc w:val="center"/>
            </w:pPr>
            <w:r>
              <w:t>81</w:t>
            </w:r>
          </w:p>
        </w:tc>
        <w:tc>
          <w:tcPr>
            <w:tcW w:w="3602" w:type="pct"/>
            <w:shd w:val="clear" w:color="000000" w:fill="FFFFFF"/>
            <w:vAlign w:val="center"/>
          </w:tcPr>
          <w:p w14:paraId="7F068980" w14:textId="77777777" w:rsidR="00AB75A1" w:rsidRPr="00BA6C8F" w:rsidRDefault="00AB75A1" w:rsidP="002F6A10">
            <w:r w:rsidRPr="00117301">
              <w:t>Закладные   детали из Арматурը Ø=14մմ  L=60смՆերկառուցված մասեր՝ պատրաստված ամրանից Ø=14մմ L=60սմ</w:t>
            </w:r>
          </w:p>
        </w:tc>
        <w:tc>
          <w:tcPr>
            <w:tcW w:w="606" w:type="pct"/>
            <w:tcBorders>
              <w:top w:val="nil"/>
              <w:left w:val="single" w:sz="4" w:space="0" w:color="auto"/>
              <w:bottom w:val="single" w:sz="4" w:space="0" w:color="auto"/>
              <w:right w:val="single" w:sz="4" w:space="0" w:color="auto"/>
            </w:tcBorders>
            <w:shd w:val="clear" w:color="auto" w:fill="auto"/>
            <w:vAlign w:val="center"/>
          </w:tcPr>
          <w:p w14:paraId="38D5FF8B" w14:textId="77777777" w:rsidR="00AB75A1" w:rsidRPr="005778D7" w:rsidRDefault="00AB75A1" w:rsidP="002F6A10">
            <w:pPr>
              <w:jc w:val="center"/>
            </w:pPr>
            <w:r w:rsidRPr="00D87129">
              <w:rPr>
                <w:sz w:val="28"/>
                <w:szCs w:val="28"/>
              </w:rPr>
              <w:t>тн</w:t>
            </w:r>
          </w:p>
        </w:tc>
        <w:tc>
          <w:tcPr>
            <w:tcW w:w="525" w:type="pct"/>
            <w:shd w:val="clear" w:color="000000" w:fill="FFFFFF"/>
            <w:noWrap/>
            <w:vAlign w:val="center"/>
          </w:tcPr>
          <w:p w14:paraId="04B93DB5" w14:textId="77777777" w:rsidR="00AB75A1" w:rsidRPr="005778D7" w:rsidRDefault="00AB75A1" w:rsidP="002F6A10">
            <w:pPr>
              <w:jc w:val="center"/>
            </w:pPr>
            <w:r>
              <w:t>0,04</w:t>
            </w:r>
          </w:p>
        </w:tc>
      </w:tr>
      <w:tr w:rsidR="00AB75A1" w:rsidRPr="005778D7" w14:paraId="0673312E" w14:textId="77777777" w:rsidTr="00AB75A1">
        <w:trPr>
          <w:trHeight w:val="188"/>
        </w:trPr>
        <w:tc>
          <w:tcPr>
            <w:tcW w:w="267" w:type="pct"/>
            <w:shd w:val="clear" w:color="000000" w:fill="FFFFFF"/>
            <w:noWrap/>
            <w:vAlign w:val="center"/>
          </w:tcPr>
          <w:p w14:paraId="5D7B880B" w14:textId="77777777" w:rsidR="00AB75A1" w:rsidRDefault="00AB75A1" w:rsidP="002F6A10">
            <w:pPr>
              <w:jc w:val="center"/>
            </w:pPr>
            <w:r>
              <w:t>82</w:t>
            </w:r>
          </w:p>
        </w:tc>
        <w:tc>
          <w:tcPr>
            <w:tcW w:w="3602" w:type="pct"/>
            <w:shd w:val="clear" w:color="000000" w:fill="FFFFFF"/>
            <w:vAlign w:val="center"/>
          </w:tcPr>
          <w:p w14:paraId="671EED27" w14:textId="77777777" w:rsidR="00AB75A1" w:rsidRPr="00BA6C8F" w:rsidRDefault="00AB75A1" w:rsidP="002F6A10">
            <w:r w:rsidRPr="00117301">
              <w:t>Установка труб стальных прямоугольных    60*40*2мм L=40см 32шт . Խողովակ Պողպատե, 60*40*2мм</w:t>
            </w:r>
          </w:p>
        </w:tc>
        <w:tc>
          <w:tcPr>
            <w:tcW w:w="606" w:type="pct"/>
            <w:tcBorders>
              <w:top w:val="nil"/>
              <w:left w:val="single" w:sz="4" w:space="0" w:color="auto"/>
              <w:bottom w:val="single" w:sz="4" w:space="0" w:color="auto"/>
              <w:right w:val="single" w:sz="4" w:space="0" w:color="auto"/>
            </w:tcBorders>
            <w:shd w:val="clear" w:color="000000" w:fill="FFFFFF"/>
            <w:vAlign w:val="center"/>
          </w:tcPr>
          <w:p w14:paraId="287CE53C" w14:textId="77777777" w:rsidR="00AB75A1" w:rsidRPr="005778D7" w:rsidRDefault="00AB75A1" w:rsidP="002F6A10">
            <w:pPr>
              <w:jc w:val="center"/>
            </w:pPr>
            <w:r w:rsidRPr="00D87129">
              <w:rPr>
                <w:sz w:val="28"/>
                <w:szCs w:val="28"/>
              </w:rPr>
              <w:t>м</w:t>
            </w:r>
          </w:p>
        </w:tc>
        <w:tc>
          <w:tcPr>
            <w:tcW w:w="525" w:type="pct"/>
            <w:shd w:val="clear" w:color="000000" w:fill="FFFFFF"/>
            <w:noWrap/>
            <w:vAlign w:val="center"/>
          </w:tcPr>
          <w:p w14:paraId="5A72F022" w14:textId="77777777" w:rsidR="00AB75A1" w:rsidRPr="005778D7" w:rsidRDefault="00AB75A1" w:rsidP="002F6A10">
            <w:pPr>
              <w:jc w:val="center"/>
            </w:pPr>
            <w:r>
              <w:t>12,8</w:t>
            </w:r>
          </w:p>
        </w:tc>
      </w:tr>
      <w:tr w:rsidR="00AB75A1" w:rsidRPr="005778D7" w14:paraId="2140DDBC" w14:textId="77777777" w:rsidTr="00AB75A1">
        <w:trPr>
          <w:trHeight w:val="252"/>
        </w:trPr>
        <w:tc>
          <w:tcPr>
            <w:tcW w:w="267" w:type="pct"/>
            <w:vMerge w:val="restart"/>
            <w:shd w:val="clear" w:color="000000" w:fill="FFFFFF"/>
            <w:noWrap/>
            <w:vAlign w:val="center"/>
          </w:tcPr>
          <w:p w14:paraId="0C32699C" w14:textId="77777777" w:rsidR="00AB75A1" w:rsidRDefault="00AB75A1" w:rsidP="002F6A10">
            <w:pPr>
              <w:jc w:val="center"/>
            </w:pPr>
            <w:r>
              <w:t>83</w:t>
            </w:r>
          </w:p>
        </w:tc>
        <w:tc>
          <w:tcPr>
            <w:tcW w:w="3602" w:type="pct"/>
            <w:vMerge w:val="restart"/>
            <w:shd w:val="clear" w:color="000000" w:fill="FFFFFF"/>
            <w:vAlign w:val="center"/>
          </w:tcPr>
          <w:p w14:paraId="050A4C7C" w14:textId="77777777" w:rsidR="00AB75A1" w:rsidRPr="00BA6C8F" w:rsidRDefault="00AB75A1" w:rsidP="002F6A10">
            <w:r w:rsidRPr="00117301">
              <w:t>Антикоррозийная  окраска   1слой (железный сурик) Հակակոռոզիոն ներկում  1 շերտ (երկաթե սուրիկ  )</w:t>
            </w:r>
          </w:p>
        </w:tc>
        <w:tc>
          <w:tcPr>
            <w:tcW w:w="606" w:type="pct"/>
            <w:vMerge w:val="restart"/>
            <w:tcBorders>
              <w:top w:val="nil"/>
              <w:left w:val="single" w:sz="4" w:space="0" w:color="auto"/>
              <w:right w:val="single" w:sz="4" w:space="0" w:color="auto"/>
            </w:tcBorders>
            <w:shd w:val="clear" w:color="auto" w:fill="auto"/>
            <w:vAlign w:val="center"/>
          </w:tcPr>
          <w:p w14:paraId="7724D71B" w14:textId="77777777" w:rsidR="00AB75A1" w:rsidRPr="005778D7" w:rsidRDefault="00AB75A1" w:rsidP="002F6A10">
            <w:pPr>
              <w:jc w:val="center"/>
            </w:pPr>
            <w:r>
              <w:rPr>
                <w:sz w:val="28"/>
                <w:szCs w:val="28"/>
              </w:rPr>
              <w:t>М2</w:t>
            </w:r>
          </w:p>
        </w:tc>
        <w:tc>
          <w:tcPr>
            <w:tcW w:w="525" w:type="pct"/>
            <w:shd w:val="clear" w:color="000000" w:fill="FFFFFF"/>
            <w:noWrap/>
            <w:vAlign w:val="center"/>
          </w:tcPr>
          <w:p w14:paraId="5B5D3180" w14:textId="77777777" w:rsidR="00AB75A1" w:rsidRPr="005778D7" w:rsidRDefault="00AB75A1" w:rsidP="002F6A10">
            <w:pPr>
              <w:jc w:val="center"/>
            </w:pPr>
            <w:r>
              <w:t>20,9</w:t>
            </w:r>
          </w:p>
        </w:tc>
      </w:tr>
      <w:tr w:rsidR="00AB75A1" w:rsidRPr="005778D7" w14:paraId="07ECA026" w14:textId="77777777" w:rsidTr="00AB75A1">
        <w:trPr>
          <w:trHeight w:val="251"/>
        </w:trPr>
        <w:tc>
          <w:tcPr>
            <w:tcW w:w="267" w:type="pct"/>
            <w:vMerge/>
            <w:shd w:val="clear" w:color="000000" w:fill="FFFFFF"/>
            <w:noWrap/>
            <w:vAlign w:val="center"/>
          </w:tcPr>
          <w:p w14:paraId="50872DCB" w14:textId="77777777" w:rsidR="00AB75A1" w:rsidRDefault="00AB75A1" w:rsidP="002F6A10">
            <w:pPr>
              <w:jc w:val="center"/>
            </w:pPr>
          </w:p>
        </w:tc>
        <w:tc>
          <w:tcPr>
            <w:tcW w:w="3602" w:type="pct"/>
            <w:vMerge/>
            <w:shd w:val="clear" w:color="000000" w:fill="FFFFFF"/>
            <w:vAlign w:val="center"/>
          </w:tcPr>
          <w:p w14:paraId="6CF49CEF" w14:textId="77777777" w:rsidR="00AB75A1" w:rsidRPr="00117301" w:rsidRDefault="00AB75A1" w:rsidP="002F6A10"/>
        </w:tc>
        <w:tc>
          <w:tcPr>
            <w:tcW w:w="606" w:type="pct"/>
            <w:vMerge/>
            <w:tcBorders>
              <w:left w:val="single" w:sz="4" w:space="0" w:color="auto"/>
              <w:bottom w:val="nil"/>
              <w:right w:val="single" w:sz="4" w:space="0" w:color="auto"/>
            </w:tcBorders>
            <w:shd w:val="clear" w:color="auto" w:fill="auto"/>
            <w:vAlign w:val="center"/>
          </w:tcPr>
          <w:p w14:paraId="7F357501" w14:textId="77777777" w:rsidR="00AB75A1" w:rsidRDefault="00AB75A1" w:rsidP="002F6A10">
            <w:pPr>
              <w:jc w:val="center"/>
              <w:rPr>
                <w:sz w:val="28"/>
                <w:szCs w:val="28"/>
              </w:rPr>
            </w:pPr>
          </w:p>
        </w:tc>
        <w:tc>
          <w:tcPr>
            <w:tcW w:w="525" w:type="pct"/>
            <w:shd w:val="clear" w:color="000000" w:fill="FFFFFF"/>
            <w:noWrap/>
            <w:vAlign w:val="center"/>
          </w:tcPr>
          <w:p w14:paraId="40D6B50E" w14:textId="77777777" w:rsidR="00AB75A1" w:rsidRPr="005778D7" w:rsidRDefault="00AB75A1" w:rsidP="002F6A10">
            <w:pPr>
              <w:jc w:val="center"/>
            </w:pPr>
            <w:r>
              <w:t>20,9</w:t>
            </w:r>
          </w:p>
        </w:tc>
      </w:tr>
      <w:tr w:rsidR="00AB75A1" w:rsidRPr="005778D7" w14:paraId="56419430" w14:textId="77777777" w:rsidTr="00AB75A1">
        <w:trPr>
          <w:trHeight w:val="188"/>
        </w:trPr>
        <w:tc>
          <w:tcPr>
            <w:tcW w:w="267" w:type="pct"/>
            <w:shd w:val="clear" w:color="000000" w:fill="FFFFFF"/>
            <w:noWrap/>
            <w:vAlign w:val="center"/>
          </w:tcPr>
          <w:p w14:paraId="1BC87EEA" w14:textId="77777777" w:rsidR="00AB75A1" w:rsidRDefault="00AB75A1" w:rsidP="002F6A10">
            <w:pPr>
              <w:jc w:val="center"/>
            </w:pPr>
            <w:r>
              <w:t>84</w:t>
            </w:r>
          </w:p>
        </w:tc>
        <w:tc>
          <w:tcPr>
            <w:tcW w:w="3602" w:type="pct"/>
            <w:shd w:val="clear" w:color="000000" w:fill="FFFFFF"/>
            <w:vAlign w:val="center"/>
          </w:tcPr>
          <w:p w14:paraId="75B997D1" w14:textId="77777777" w:rsidR="00AB75A1" w:rsidRPr="00BA6C8F" w:rsidRDefault="00AB75A1" w:rsidP="002F6A10">
            <w:r w:rsidRPr="00117301">
              <w:t>Масляная  окраска  металлических поверхностей за 1 раза Պողպատե կոնստրուկցիաների  յուղաներկում 1անգամ</w:t>
            </w:r>
          </w:p>
        </w:tc>
        <w:tc>
          <w:tcPr>
            <w:tcW w:w="606" w:type="pct"/>
            <w:tcBorders>
              <w:top w:val="nil"/>
              <w:left w:val="single" w:sz="4" w:space="0" w:color="auto"/>
              <w:bottom w:val="nil"/>
              <w:right w:val="single" w:sz="4" w:space="0" w:color="auto"/>
            </w:tcBorders>
            <w:vAlign w:val="center"/>
          </w:tcPr>
          <w:p w14:paraId="6C0231B2" w14:textId="77777777" w:rsidR="00AB75A1" w:rsidRPr="005778D7" w:rsidRDefault="00AB75A1" w:rsidP="002F6A10">
            <w:pPr>
              <w:jc w:val="center"/>
            </w:pPr>
            <w:r>
              <w:rPr>
                <w:sz w:val="28"/>
                <w:szCs w:val="28"/>
              </w:rPr>
              <w:t>М2</w:t>
            </w:r>
          </w:p>
        </w:tc>
        <w:tc>
          <w:tcPr>
            <w:tcW w:w="525" w:type="pct"/>
            <w:shd w:val="clear" w:color="000000" w:fill="FFFFFF"/>
            <w:noWrap/>
            <w:vAlign w:val="center"/>
          </w:tcPr>
          <w:p w14:paraId="2B3974C6" w14:textId="77777777" w:rsidR="00AB75A1" w:rsidRPr="005778D7" w:rsidRDefault="00AB75A1" w:rsidP="002F6A10">
            <w:pPr>
              <w:jc w:val="center"/>
            </w:pPr>
            <w:r>
              <w:t>20,9</w:t>
            </w:r>
          </w:p>
        </w:tc>
      </w:tr>
      <w:tr w:rsidR="00AB75A1" w:rsidRPr="005778D7" w14:paraId="66AD8754" w14:textId="77777777" w:rsidTr="00AB75A1">
        <w:trPr>
          <w:trHeight w:val="252"/>
        </w:trPr>
        <w:tc>
          <w:tcPr>
            <w:tcW w:w="267" w:type="pct"/>
            <w:vMerge w:val="restart"/>
            <w:shd w:val="clear" w:color="000000" w:fill="FFFFFF"/>
            <w:noWrap/>
            <w:vAlign w:val="center"/>
          </w:tcPr>
          <w:p w14:paraId="2CDEE17C" w14:textId="77777777" w:rsidR="00AB75A1" w:rsidRDefault="00AB75A1" w:rsidP="002F6A10">
            <w:pPr>
              <w:jc w:val="center"/>
            </w:pPr>
            <w:r>
              <w:t>85</w:t>
            </w:r>
          </w:p>
        </w:tc>
        <w:tc>
          <w:tcPr>
            <w:tcW w:w="3602" w:type="pct"/>
            <w:vMerge w:val="restart"/>
            <w:shd w:val="clear" w:color="000000" w:fill="FFFFFF"/>
            <w:vAlign w:val="center"/>
          </w:tcPr>
          <w:p w14:paraId="7D7D2909" w14:textId="77777777" w:rsidR="00AB75A1" w:rsidRPr="00BA6C8F" w:rsidRDefault="00AB75A1" w:rsidP="002F6A10">
            <w:r w:rsidRPr="00117301">
              <w:t>Антикоррозийная  окраска  ранее  окрашенной стальной   трубы  Ø=100մմ   за  1  раз  суриком</w:t>
            </w:r>
          </w:p>
        </w:tc>
        <w:tc>
          <w:tcPr>
            <w:tcW w:w="606" w:type="pct"/>
            <w:vMerge w:val="restart"/>
            <w:tcBorders>
              <w:top w:val="nil"/>
              <w:left w:val="single" w:sz="4" w:space="0" w:color="auto"/>
              <w:right w:val="single" w:sz="4" w:space="0" w:color="auto"/>
            </w:tcBorders>
            <w:vAlign w:val="center"/>
          </w:tcPr>
          <w:p w14:paraId="459C3A0D" w14:textId="77777777" w:rsidR="00AB75A1" w:rsidRPr="005778D7" w:rsidRDefault="00AB75A1" w:rsidP="002F6A10">
            <w:pPr>
              <w:jc w:val="center"/>
            </w:pPr>
            <w:r>
              <w:rPr>
                <w:sz w:val="28"/>
                <w:szCs w:val="28"/>
              </w:rPr>
              <w:t>М2</w:t>
            </w:r>
          </w:p>
        </w:tc>
        <w:tc>
          <w:tcPr>
            <w:tcW w:w="525" w:type="pct"/>
            <w:shd w:val="clear" w:color="000000" w:fill="FFFFFF"/>
            <w:noWrap/>
            <w:vAlign w:val="center"/>
          </w:tcPr>
          <w:p w14:paraId="156BE143" w14:textId="77777777" w:rsidR="00AB75A1" w:rsidRPr="005778D7" w:rsidRDefault="00AB75A1" w:rsidP="002F6A10">
            <w:pPr>
              <w:jc w:val="center"/>
            </w:pPr>
            <w:r>
              <w:t>31,42</w:t>
            </w:r>
          </w:p>
        </w:tc>
      </w:tr>
      <w:tr w:rsidR="00AB75A1" w:rsidRPr="005778D7" w14:paraId="17EBC9DF" w14:textId="77777777" w:rsidTr="00AB75A1">
        <w:trPr>
          <w:trHeight w:val="251"/>
        </w:trPr>
        <w:tc>
          <w:tcPr>
            <w:tcW w:w="267" w:type="pct"/>
            <w:vMerge/>
            <w:shd w:val="clear" w:color="000000" w:fill="FFFFFF"/>
            <w:noWrap/>
            <w:vAlign w:val="center"/>
          </w:tcPr>
          <w:p w14:paraId="2A2D8000" w14:textId="77777777" w:rsidR="00AB75A1" w:rsidRDefault="00AB75A1" w:rsidP="002F6A10">
            <w:pPr>
              <w:jc w:val="center"/>
            </w:pPr>
          </w:p>
        </w:tc>
        <w:tc>
          <w:tcPr>
            <w:tcW w:w="3602" w:type="pct"/>
            <w:vMerge/>
            <w:shd w:val="clear" w:color="000000" w:fill="FFFFFF"/>
            <w:vAlign w:val="center"/>
          </w:tcPr>
          <w:p w14:paraId="2E945BB7" w14:textId="77777777" w:rsidR="00AB75A1" w:rsidRPr="00117301" w:rsidRDefault="00AB75A1" w:rsidP="002F6A10"/>
        </w:tc>
        <w:tc>
          <w:tcPr>
            <w:tcW w:w="606" w:type="pct"/>
            <w:vMerge/>
            <w:tcBorders>
              <w:left w:val="single" w:sz="4" w:space="0" w:color="auto"/>
              <w:bottom w:val="nil"/>
              <w:right w:val="single" w:sz="4" w:space="0" w:color="auto"/>
            </w:tcBorders>
            <w:vAlign w:val="center"/>
          </w:tcPr>
          <w:p w14:paraId="0C8F3B8C" w14:textId="77777777" w:rsidR="00AB75A1" w:rsidRDefault="00AB75A1" w:rsidP="002F6A10">
            <w:pPr>
              <w:jc w:val="center"/>
              <w:rPr>
                <w:sz w:val="28"/>
                <w:szCs w:val="28"/>
              </w:rPr>
            </w:pPr>
          </w:p>
        </w:tc>
        <w:tc>
          <w:tcPr>
            <w:tcW w:w="525" w:type="pct"/>
            <w:shd w:val="clear" w:color="000000" w:fill="FFFFFF"/>
            <w:noWrap/>
            <w:vAlign w:val="center"/>
          </w:tcPr>
          <w:p w14:paraId="6DEC28F2" w14:textId="77777777" w:rsidR="00AB75A1" w:rsidRPr="005778D7" w:rsidRDefault="00AB75A1" w:rsidP="002F6A10">
            <w:pPr>
              <w:jc w:val="center"/>
            </w:pPr>
            <w:r>
              <w:t>31,42</w:t>
            </w:r>
          </w:p>
        </w:tc>
      </w:tr>
      <w:tr w:rsidR="00AB75A1" w:rsidRPr="005778D7" w14:paraId="1196F4F5" w14:textId="77777777" w:rsidTr="00AB75A1">
        <w:trPr>
          <w:trHeight w:val="188"/>
        </w:trPr>
        <w:tc>
          <w:tcPr>
            <w:tcW w:w="267" w:type="pct"/>
            <w:shd w:val="clear" w:color="000000" w:fill="FFFFFF"/>
            <w:noWrap/>
            <w:vAlign w:val="center"/>
          </w:tcPr>
          <w:p w14:paraId="4BAC3086" w14:textId="77777777" w:rsidR="00AB75A1" w:rsidRDefault="00AB75A1" w:rsidP="002F6A10">
            <w:pPr>
              <w:jc w:val="center"/>
            </w:pPr>
            <w:r>
              <w:t>86</w:t>
            </w:r>
          </w:p>
        </w:tc>
        <w:tc>
          <w:tcPr>
            <w:tcW w:w="3602" w:type="pct"/>
            <w:shd w:val="clear" w:color="000000" w:fill="FFFFFF"/>
            <w:vAlign w:val="center"/>
          </w:tcPr>
          <w:p w14:paraId="27CE6D95" w14:textId="77777777" w:rsidR="00AB75A1" w:rsidRPr="00BA6C8F" w:rsidRDefault="00AB75A1" w:rsidP="002F6A10">
            <w:r w:rsidRPr="00117301">
              <w:t>Масляная  окраска  металлических поверхностей за 1 раза Պողպատե կոնստրուկցիաների  յուղաներկում 1անգամ</w:t>
            </w:r>
          </w:p>
        </w:tc>
        <w:tc>
          <w:tcPr>
            <w:tcW w:w="606" w:type="pct"/>
            <w:tcBorders>
              <w:top w:val="single" w:sz="4" w:space="0" w:color="auto"/>
              <w:left w:val="single" w:sz="4" w:space="0" w:color="auto"/>
              <w:bottom w:val="single" w:sz="4" w:space="0" w:color="auto"/>
              <w:right w:val="single" w:sz="4" w:space="0" w:color="auto"/>
            </w:tcBorders>
            <w:shd w:val="clear" w:color="000000" w:fill="FFFFFF"/>
            <w:vAlign w:val="center"/>
          </w:tcPr>
          <w:p w14:paraId="354EABFF" w14:textId="77777777" w:rsidR="00AB75A1" w:rsidRPr="005778D7" w:rsidRDefault="00AB75A1" w:rsidP="002F6A10">
            <w:pPr>
              <w:jc w:val="center"/>
            </w:pPr>
            <w:r>
              <w:rPr>
                <w:sz w:val="28"/>
                <w:szCs w:val="28"/>
              </w:rPr>
              <w:t>М2</w:t>
            </w:r>
          </w:p>
        </w:tc>
        <w:tc>
          <w:tcPr>
            <w:tcW w:w="525" w:type="pct"/>
            <w:shd w:val="clear" w:color="000000" w:fill="FFFFFF"/>
            <w:noWrap/>
            <w:vAlign w:val="center"/>
          </w:tcPr>
          <w:p w14:paraId="26291853" w14:textId="77777777" w:rsidR="00AB75A1" w:rsidRPr="005778D7" w:rsidRDefault="00AB75A1" w:rsidP="002F6A10">
            <w:pPr>
              <w:jc w:val="center"/>
            </w:pPr>
            <w:r>
              <w:t>31,42</w:t>
            </w:r>
          </w:p>
        </w:tc>
      </w:tr>
      <w:tr w:rsidR="00AB75A1" w:rsidRPr="005778D7" w14:paraId="5E0EDF0B" w14:textId="77777777" w:rsidTr="00AB75A1">
        <w:trPr>
          <w:trHeight w:val="188"/>
        </w:trPr>
        <w:tc>
          <w:tcPr>
            <w:tcW w:w="267" w:type="pct"/>
            <w:shd w:val="clear" w:color="000000" w:fill="FFFFFF"/>
            <w:noWrap/>
            <w:vAlign w:val="center"/>
          </w:tcPr>
          <w:p w14:paraId="67401572" w14:textId="77777777" w:rsidR="00AB75A1" w:rsidRDefault="00AB75A1" w:rsidP="002F6A10">
            <w:pPr>
              <w:jc w:val="center"/>
            </w:pPr>
            <w:r>
              <w:t>87</w:t>
            </w:r>
          </w:p>
        </w:tc>
        <w:tc>
          <w:tcPr>
            <w:tcW w:w="3602" w:type="pct"/>
            <w:shd w:val="clear" w:color="000000" w:fill="FFFFFF"/>
            <w:vAlign w:val="center"/>
          </w:tcPr>
          <w:p w14:paraId="2083AA55" w14:textId="77777777" w:rsidR="00AB75A1" w:rsidRPr="00BA6C8F" w:rsidRDefault="00AB75A1" w:rsidP="002F6A10">
            <w:r w:rsidRPr="00117301">
              <w:t xml:space="preserve">Установка  светильников  Солнечный прожектор 050W 6500K Լուսատուների  տեղադրում  </w:t>
            </w:r>
          </w:p>
        </w:tc>
        <w:tc>
          <w:tcPr>
            <w:tcW w:w="606" w:type="pct"/>
            <w:tcBorders>
              <w:top w:val="nil"/>
              <w:left w:val="single" w:sz="4" w:space="0" w:color="auto"/>
              <w:bottom w:val="nil"/>
              <w:right w:val="single" w:sz="4" w:space="0" w:color="auto"/>
            </w:tcBorders>
            <w:shd w:val="clear" w:color="auto" w:fill="auto"/>
            <w:vAlign w:val="center"/>
          </w:tcPr>
          <w:p w14:paraId="762A3247" w14:textId="77777777" w:rsidR="00AB75A1" w:rsidRPr="00D87129" w:rsidRDefault="00AB75A1" w:rsidP="002F6A10">
            <w:pPr>
              <w:jc w:val="center"/>
              <w:rPr>
                <w:sz w:val="28"/>
                <w:szCs w:val="28"/>
              </w:rPr>
            </w:pPr>
            <w:r w:rsidRPr="00D87129">
              <w:rPr>
                <w:sz w:val="28"/>
                <w:szCs w:val="28"/>
              </w:rPr>
              <w:t>шт</w:t>
            </w:r>
          </w:p>
          <w:p w14:paraId="4BD7BEDC" w14:textId="77777777" w:rsidR="00AB75A1" w:rsidRPr="005778D7" w:rsidRDefault="00AB75A1" w:rsidP="002F6A10">
            <w:pPr>
              <w:jc w:val="center"/>
            </w:pPr>
            <w:r w:rsidRPr="00D87129">
              <w:rPr>
                <w:sz w:val="28"/>
                <w:szCs w:val="28"/>
              </w:rPr>
              <w:t>հատ</w:t>
            </w:r>
          </w:p>
        </w:tc>
        <w:tc>
          <w:tcPr>
            <w:tcW w:w="525" w:type="pct"/>
            <w:shd w:val="clear" w:color="000000" w:fill="FFFFFF"/>
            <w:noWrap/>
            <w:vAlign w:val="center"/>
          </w:tcPr>
          <w:p w14:paraId="2EC1DB82" w14:textId="77777777" w:rsidR="00AB75A1" w:rsidRPr="005778D7" w:rsidRDefault="00AB75A1" w:rsidP="002F6A10">
            <w:pPr>
              <w:jc w:val="center"/>
            </w:pPr>
            <w:r>
              <w:t>4</w:t>
            </w:r>
          </w:p>
        </w:tc>
      </w:tr>
      <w:tr w:rsidR="00AB75A1" w:rsidRPr="005778D7" w14:paraId="4D9473F6" w14:textId="77777777" w:rsidTr="00AB75A1">
        <w:trPr>
          <w:trHeight w:val="188"/>
        </w:trPr>
        <w:tc>
          <w:tcPr>
            <w:tcW w:w="267" w:type="pct"/>
            <w:shd w:val="clear" w:color="000000" w:fill="FFFFFF"/>
            <w:noWrap/>
            <w:vAlign w:val="center"/>
          </w:tcPr>
          <w:p w14:paraId="7B8F9A82" w14:textId="77777777" w:rsidR="00AB75A1" w:rsidRDefault="00AB75A1" w:rsidP="002F6A10">
            <w:pPr>
              <w:jc w:val="center"/>
            </w:pPr>
            <w:r>
              <w:t>88</w:t>
            </w:r>
          </w:p>
        </w:tc>
        <w:tc>
          <w:tcPr>
            <w:tcW w:w="3602" w:type="pct"/>
            <w:shd w:val="clear" w:color="000000" w:fill="FFFFFF"/>
            <w:vAlign w:val="center"/>
          </w:tcPr>
          <w:p w14:paraId="4F27748C" w14:textId="77777777" w:rsidR="00AB75A1" w:rsidRPr="00BA6C8F" w:rsidRDefault="00AB75A1" w:rsidP="002F6A10">
            <w:r w:rsidRPr="00117301">
              <w:t>Бак мусорный,урна, пепельница   Աղբաման ուռնա մոխրաման</w:t>
            </w:r>
          </w:p>
        </w:tc>
        <w:tc>
          <w:tcPr>
            <w:tcW w:w="606" w:type="pct"/>
            <w:tcBorders>
              <w:top w:val="nil"/>
              <w:left w:val="single" w:sz="4" w:space="0" w:color="auto"/>
              <w:bottom w:val="nil"/>
              <w:right w:val="single" w:sz="4" w:space="0" w:color="auto"/>
            </w:tcBorders>
            <w:vAlign w:val="center"/>
          </w:tcPr>
          <w:p w14:paraId="37AEFA7F" w14:textId="77777777" w:rsidR="00AB75A1" w:rsidRDefault="00AB75A1" w:rsidP="002F6A10">
            <w:pPr>
              <w:jc w:val="center"/>
            </w:pPr>
            <w:r>
              <w:t>шт</w:t>
            </w:r>
          </w:p>
          <w:p w14:paraId="4ECCB998" w14:textId="77777777" w:rsidR="00AB75A1" w:rsidRPr="005778D7" w:rsidRDefault="00AB75A1" w:rsidP="002F6A10">
            <w:pPr>
              <w:jc w:val="center"/>
            </w:pPr>
            <w:r>
              <w:t>հատ</w:t>
            </w:r>
          </w:p>
        </w:tc>
        <w:tc>
          <w:tcPr>
            <w:tcW w:w="525" w:type="pct"/>
            <w:shd w:val="clear" w:color="000000" w:fill="FFFFFF"/>
            <w:noWrap/>
            <w:vAlign w:val="center"/>
          </w:tcPr>
          <w:p w14:paraId="1EF8E5CC" w14:textId="77777777" w:rsidR="00AB75A1" w:rsidRPr="005778D7" w:rsidRDefault="00AB75A1" w:rsidP="002F6A10">
            <w:pPr>
              <w:jc w:val="center"/>
            </w:pPr>
            <w:r>
              <w:t>2</w:t>
            </w:r>
          </w:p>
        </w:tc>
      </w:tr>
      <w:tr w:rsidR="00AB75A1" w:rsidRPr="005778D7" w14:paraId="00DCC027" w14:textId="77777777" w:rsidTr="00AB75A1">
        <w:trPr>
          <w:trHeight w:val="188"/>
        </w:trPr>
        <w:tc>
          <w:tcPr>
            <w:tcW w:w="267" w:type="pct"/>
            <w:shd w:val="clear" w:color="000000" w:fill="FFFFFF"/>
            <w:noWrap/>
            <w:vAlign w:val="center"/>
          </w:tcPr>
          <w:p w14:paraId="53318EB1" w14:textId="77777777" w:rsidR="00AB75A1" w:rsidRDefault="00AB75A1" w:rsidP="002F6A10">
            <w:pPr>
              <w:jc w:val="center"/>
            </w:pPr>
            <w:r>
              <w:t>89</w:t>
            </w:r>
          </w:p>
        </w:tc>
        <w:tc>
          <w:tcPr>
            <w:tcW w:w="3602" w:type="pct"/>
            <w:shd w:val="clear" w:color="000000" w:fill="FFFFFF"/>
            <w:vAlign w:val="center"/>
          </w:tcPr>
          <w:p w14:paraId="2F3BEC7A" w14:textId="77777777" w:rsidR="00AB75A1" w:rsidRPr="00BA6C8F" w:rsidRDefault="00AB75A1" w:rsidP="002F6A10">
            <w:r w:rsidRPr="00117301">
              <w:t>Монтаж рамы каркаса  для информационного стенда Տեղեկատվական տաղավարի համար շրջանակի տեղադրում</w:t>
            </w:r>
          </w:p>
        </w:tc>
        <w:tc>
          <w:tcPr>
            <w:tcW w:w="606" w:type="pct"/>
            <w:tcBorders>
              <w:top w:val="nil"/>
              <w:left w:val="single" w:sz="4" w:space="0" w:color="auto"/>
              <w:bottom w:val="nil"/>
              <w:right w:val="single" w:sz="4" w:space="0" w:color="auto"/>
            </w:tcBorders>
            <w:vAlign w:val="center"/>
          </w:tcPr>
          <w:p w14:paraId="28EBC56F" w14:textId="77777777" w:rsidR="00AB75A1" w:rsidRPr="005778D7" w:rsidRDefault="00AB75A1" w:rsidP="002F6A10">
            <w:pPr>
              <w:jc w:val="center"/>
            </w:pPr>
            <w:r w:rsidRPr="00D87129">
              <w:t>тн տ</w:t>
            </w:r>
          </w:p>
        </w:tc>
        <w:tc>
          <w:tcPr>
            <w:tcW w:w="525" w:type="pct"/>
            <w:shd w:val="clear" w:color="000000" w:fill="FFFFFF"/>
            <w:noWrap/>
            <w:vAlign w:val="center"/>
          </w:tcPr>
          <w:p w14:paraId="7802073E" w14:textId="77777777" w:rsidR="00AB75A1" w:rsidRPr="005778D7" w:rsidRDefault="00AB75A1" w:rsidP="002F6A10">
            <w:pPr>
              <w:jc w:val="center"/>
            </w:pPr>
            <w:r>
              <w:t>0,042</w:t>
            </w:r>
          </w:p>
        </w:tc>
      </w:tr>
      <w:tr w:rsidR="00AB75A1" w:rsidRPr="005778D7" w14:paraId="07FC7AC6" w14:textId="77777777" w:rsidTr="00AB75A1">
        <w:trPr>
          <w:trHeight w:val="785"/>
        </w:trPr>
        <w:tc>
          <w:tcPr>
            <w:tcW w:w="267" w:type="pct"/>
            <w:shd w:val="clear" w:color="000000" w:fill="FFFFFF"/>
            <w:noWrap/>
            <w:vAlign w:val="center"/>
          </w:tcPr>
          <w:p w14:paraId="2FC43790" w14:textId="77777777" w:rsidR="00AB75A1" w:rsidRDefault="00AB75A1" w:rsidP="002F6A10">
            <w:pPr>
              <w:jc w:val="center"/>
            </w:pPr>
            <w:r>
              <w:t>90</w:t>
            </w:r>
          </w:p>
        </w:tc>
        <w:tc>
          <w:tcPr>
            <w:tcW w:w="3602" w:type="pct"/>
            <w:shd w:val="clear" w:color="000000" w:fill="FFFFFF"/>
            <w:vAlign w:val="center"/>
          </w:tcPr>
          <w:p w14:paraId="15946D47" w14:textId="77777777" w:rsidR="00AB75A1" w:rsidRPr="00BA6C8F" w:rsidRDefault="00AB75A1" w:rsidP="002F6A10">
            <w:r w:rsidRPr="00117301">
              <w:t>Стальные прямоугольные  трубы 80x40x3մմ    Պողպատե ուղղանկյուն խողովակներ 80x40x3 մմ вес 1метра  5.25 кг.</w:t>
            </w:r>
          </w:p>
        </w:tc>
        <w:tc>
          <w:tcPr>
            <w:tcW w:w="606" w:type="pct"/>
            <w:tcBorders>
              <w:top w:val="nil"/>
              <w:left w:val="single" w:sz="4" w:space="0" w:color="auto"/>
              <w:bottom w:val="nil"/>
              <w:right w:val="single" w:sz="4" w:space="0" w:color="auto"/>
            </w:tcBorders>
            <w:vAlign w:val="center"/>
          </w:tcPr>
          <w:p w14:paraId="7A30F33A" w14:textId="77777777" w:rsidR="00AB75A1" w:rsidRPr="005778D7" w:rsidRDefault="00AB75A1" w:rsidP="002F6A10">
            <w:pPr>
              <w:jc w:val="center"/>
            </w:pPr>
            <w:r>
              <w:t>м</w:t>
            </w:r>
          </w:p>
        </w:tc>
        <w:tc>
          <w:tcPr>
            <w:tcW w:w="525" w:type="pct"/>
            <w:shd w:val="clear" w:color="000000" w:fill="FFFFFF"/>
            <w:noWrap/>
            <w:vAlign w:val="center"/>
          </w:tcPr>
          <w:p w14:paraId="42EFE3A1" w14:textId="77777777" w:rsidR="00AB75A1" w:rsidRPr="005778D7" w:rsidRDefault="00AB75A1" w:rsidP="002F6A10">
            <w:pPr>
              <w:jc w:val="center"/>
            </w:pPr>
            <w:r>
              <w:t>8</w:t>
            </w:r>
          </w:p>
        </w:tc>
      </w:tr>
      <w:tr w:rsidR="00AB75A1" w:rsidRPr="005778D7" w14:paraId="1100C7BF" w14:textId="77777777" w:rsidTr="00AB75A1">
        <w:trPr>
          <w:trHeight w:val="252"/>
        </w:trPr>
        <w:tc>
          <w:tcPr>
            <w:tcW w:w="267" w:type="pct"/>
            <w:vMerge w:val="restart"/>
            <w:shd w:val="clear" w:color="000000" w:fill="FFFFFF"/>
            <w:noWrap/>
            <w:vAlign w:val="center"/>
          </w:tcPr>
          <w:p w14:paraId="7BFEA4E4" w14:textId="77777777" w:rsidR="00AB75A1" w:rsidRDefault="00AB75A1" w:rsidP="002F6A10">
            <w:pPr>
              <w:jc w:val="center"/>
            </w:pPr>
            <w:r>
              <w:t>91</w:t>
            </w:r>
          </w:p>
        </w:tc>
        <w:tc>
          <w:tcPr>
            <w:tcW w:w="3602" w:type="pct"/>
            <w:vMerge w:val="restart"/>
            <w:shd w:val="clear" w:color="000000" w:fill="FFFFFF"/>
            <w:vAlign w:val="center"/>
          </w:tcPr>
          <w:p w14:paraId="7308AA0C" w14:textId="77777777" w:rsidR="00AB75A1" w:rsidRPr="00117301" w:rsidRDefault="00AB75A1" w:rsidP="002F6A10">
            <w:r w:rsidRPr="00117301">
              <w:t>Антикоррозийная  окраска   1слой (железный сурик) Հակակոռոզիոն ներկում  1 շերտ (երկաթե սուրիկ  )</w:t>
            </w:r>
          </w:p>
        </w:tc>
        <w:tc>
          <w:tcPr>
            <w:tcW w:w="606" w:type="pct"/>
            <w:vMerge w:val="restart"/>
            <w:tcBorders>
              <w:top w:val="nil"/>
              <w:left w:val="single" w:sz="4" w:space="0" w:color="auto"/>
              <w:right w:val="single" w:sz="4" w:space="0" w:color="auto"/>
            </w:tcBorders>
            <w:vAlign w:val="center"/>
          </w:tcPr>
          <w:p w14:paraId="2E708BDE" w14:textId="77777777" w:rsidR="00AB75A1" w:rsidRPr="005778D7" w:rsidRDefault="00AB75A1" w:rsidP="002F6A10">
            <w:pPr>
              <w:jc w:val="center"/>
            </w:pPr>
            <w:r>
              <w:t>М2</w:t>
            </w:r>
          </w:p>
        </w:tc>
        <w:tc>
          <w:tcPr>
            <w:tcW w:w="525" w:type="pct"/>
            <w:shd w:val="clear" w:color="000000" w:fill="FFFFFF"/>
            <w:noWrap/>
            <w:vAlign w:val="center"/>
          </w:tcPr>
          <w:p w14:paraId="2EB280B7" w14:textId="77777777" w:rsidR="00AB75A1" w:rsidRPr="005778D7" w:rsidRDefault="00AB75A1" w:rsidP="002F6A10">
            <w:pPr>
              <w:jc w:val="center"/>
            </w:pPr>
            <w:r>
              <w:t>1,92</w:t>
            </w:r>
          </w:p>
        </w:tc>
      </w:tr>
      <w:tr w:rsidR="00AB75A1" w:rsidRPr="005778D7" w14:paraId="2A0AD525" w14:textId="77777777" w:rsidTr="00AB75A1">
        <w:trPr>
          <w:trHeight w:val="251"/>
        </w:trPr>
        <w:tc>
          <w:tcPr>
            <w:tcW w:w="267" w:type="pct"/>
            <w:vMerge/>
            <w:shd w:val="clear" w:color="000000" w:fill="FFFFFF"/>
            <w:noWrap/>
            <w:vAlign w:val="center"/>
          </w:tcPr>
          <w:p w14:paraId="65FBA700" w14:textId="77777777" w:rsidR="00AB75A1" w:rsidRDefault="00AB75A1" w:rsidP="002F6A10">
            <w:pPr>
              <w:jc w:val="center"/>
            </w:pPr>
          </w:p>
        </w:tc>
        <w:tc>
          <w:tcPr>
            <w:tcW w:w="3602" w:type="pct"/>
            <w:vMerge/>
            <w:shd w:val="clear" w:color="000000" w:fill="FFFFFF"/>
            <w:vAlign w:val="center"/>
          </w:tcPr>
          <w:p w14:paraId="0242A92F" w14:textId="77777777" w:rsidR="00AB75A1" w:rsidRPr="00117301" w:rsidRDefault="00AB75A1" w:rsidP="002F6A10"/>
        </w:tc>
        <w:tc>
          <w:tcPr>
            <w:tcW w:w="606" w:type="pct"/>
            <w:vMerge/>
            <w:tcBorders>
              <w:left w:val="single" w:sz="4" w:space="0" w:color="auto"/>
              <w:bottom w:val="nil"/>
              <w:right w:val="single" w:sz="4" w:space="0" w:color="auto"/>
            </w:tcBorders>
            <w:vAlign w:val="center"/>
          </w:tcPr>
          <w:p w14:paraId="52611F0E" w14:textId="77777777" w:rsidR="00AB75A1" w:rsidRDefault="00AB75A1" w:rsidP="002F6A10">
            <w:pPr>
              <w:jc w:val="center"/>
            </w:pPr>
          </w:p>
        </w:tc>
        <w:tc>
          <w:tcPr>
            <w:tcW w:w="525" w:type="pct"/>
            <w:shd w:val="clear" w:color="000000" w:fill="FFFFFF"/>
            <w:noWrap/>
            <w:vAlign w:val="center"/>
          </w:tcPr>
          <w:p w14:paraId="72F131A7" w14:textId="77777777" w:rsidR="00AB75A1" w:rsidRPr="005778D7" w:rsidRDefault="00AB75A1" w:rsidP="002F6A10">
            <w:pPr>
              <w:jc w:val="center"/>
            </w:pPr>
            <w:r>
              <w:t>1,92</w:t>
            </w:r>
          </w:p>
        </w:tc>
      </w:tr>
      <w:tr w:rsidR="00AB75A1" w:rsidRPr="005778D7" w14:paraId="08E323CC" w14:textId="77777777" w:rsidTr="00AB75A1">
        <w:trPr>
          <w:trHeight w:val="188"/>
        </w:trPr>
        <w:tc>
          <w:tcPr>
            <w:tcW w:w="267" w:type="pct"/>
            <w:shd w:val="clear" w:color="000000" w:fill="FFFFFF"/>
            <w:noWrap/>
            <w:vAlign w:val="center"/>
          </w:tcPr>
          <w:p w14:paraId="7C9FC17B" w14:textId="77777777" w:rsidR="00AB75A1" w:rsidRDefault="00AB75A1" w:rsidP="002F6A10">
            <w:pPr>
              <w:jc w:val="center"/>
            </w:pPr>
            <w:r>
              <w:t>92</w:t>
            </w:r>
          </w:p>
        </w:tc>
        <w:tc>
          <w:tcPr>
            <w:tcW w:w="3602" w:type="pct"/>
            <w:shd w:val="clear" w:color="000000" w:fill="FFFFFF"/>
            <w:vAlign w:val="center"/>
          </w:tcPr>
          <w:p w14:paraId="17CE921C" w14:textId="77777777" w:rsidR="00AB75A1" w:rsidRPr="00117301" w:rsidRDefault="00AB75A1" w:rsidP="002F6A10">
            <w:r w:rsidRPr="00117301">
              <w:t>Масляная  окраска  металлических поверхностей за 1 раза Պողպատե կոնստրուկցիաների  յուղաներկում 1անգամ</w:t>
            </w:r>
          </w:p>
        </w:tc>
        <w:tc>
          <w:tcPr>
            <w:tcW w:w="606" w:type="pct"/>
            <w:tcBorders>
              <w:top w:val="single" w:sz="4" w:space="0" w:color="auto"/>
              <w:left w:val="single" w:sz="4" w:space="0" w:color="auto"/>
              <w:bottom w:val="single" w:sz="4" w:space="0" w:color="auto"/>
              <w:right w:val="single" w:sz="4" w:space="0" w:color="auto"/>
            </w:tcBorders>
            <w:shd w:val="clear" w:color="000000" w:fill="FFFFFF"/>
            <w:vAlign w:val="center"/>
          </w:tcPr>
          <w:p w14:paraId="6AC7EA8D" w14:textId="77777777" w:rsidR="00AB75A1" w:rsidRPr="005778D7" w:rsidRDefault="00AB75A1" w:rsidP="002F6A10">
            <w:pPr>
              <w:jc w:val="center"/>
            </w:pPr>
            <w:r>
              <w:rPr>
                <w:sz w:val="28"/>
                <w:szCs w:val="28"/>
              </w:rPr>
              <w:t>М2</w:t>
            </w:r>
          </w:p>
        </w:tc>
        <w:tc>
          <w:tcPr>
            <w:tcW w:w="525" w:type="pct"/>
            <w:shd w:val="clear" w:color="000000" w:fill="FFFFFF"/>
            <w:noWrap/>
            <w:vAlign w:val="center"/>
          </w:tcPr>
          <w:p w14:paraId="127E0DC6" w14:textId="77777777" w:rsidR="00AB75A1" w:rsidRPr="005778D7" w:rsidRDefault="00AB75A1" w:rsidP="002F6A10">
            <w:pPr>
              <w:jc w:val="center"/>
            </w:pPr>
            <w:r>
              <w:t>1,92</w:t>
            </w:r>
          </w:p>
        </w:tc>
      </w:tr>
      <w:tr w:rsidR="00AB75A1" w:rsidRPr="005778D7" w14:paraId="58EDA710" w14:textId="77777777" w:rsidTr="00AB75A1">
        <w:trPr>
          <w:trHeight w:val="292"/>
        </w:trPr>
        <w:tc>
          <w:tcPr>
            <w:tcW w:w="267" w:type="pct"/>
            <w:vMerge w:val="restart"/>
            <w:shd w:val="clear" w:color="000000" w:fill="FFFFFF"/>
            <w:noWrap/>
            <w:vAlign w:val="center"/>
          </w:tcPr>
          <w:p w14:paraId="0CE10BCD" w14:textId="77777777" w:rsidR="00AB75A1" w:rsidRDefault="00AB75A1" w:rsidP="002F6A10">
            <w:pPr>
              <w:jc w:val="center"/>
            </w:pPr>
            <w:r>
              <w:t>93</w:t>
            </w:r>
          </w:p>
        </w:tc>
        <w:tc>
          <w:tcPr>
            <w:tcW w:w="3602" w:type="pct"/>
            <w:vMerge w:val="restart"/>
            <w:shd w:val="clear" w:color="000000" w:fill="FFFFFF"/>
            <w:vAlign w:val="center"/>
          </w:tcPr>
          <w:p w14:paraId="308E5DEA" w14:textId="77777777" w:rsidR="00AB75A1" w:rsidRPr="00117301" w:rsidRDefault="00AB75A1" w:rsidP="002F6A10">
            <w:r w:rsidRPr="00117301">
              <w:t>Стенды информационные информационные с  деталями крепления   А տիպի լուսաանդրադարձելիությամբ թաղանթով</w:t>
            </w:r>
          </w:p>
        </w:tc>
        <w:tc>
          <w:tcPr>
            <w:tcW w:w="606" w:type="pct"/>
            <w:vMerge w:val="restart"/>
            <w:tcBorders>
              <w:top w:val="nil"/>
              <w:left w:val="single" w:sz="4" w:space="0" w:color="auto"/>
              <w:right w:val="single" w:sz="4" w:space="0" w:color="auto"/>
            </w:tcBorders>
            <w:shd w:val="clear" w:color="000000" w:fill="FFFFFF"/>
            <w:vAlign w:val="center"/>
          </w:tcPr>
          <w:p w14:paraId="60B59473" w14:textId="77777777" w:rsidR="00AB75A1" w:rsidRPr="005778D7" w:rsidRDefault="00AB75A1" w:rsidP="002F6A10">
            <w:pPr>
              <w:jc w:val="center"/>
            </w:pPr>
            <w:r>
              <w:rPr>
                <w:sz w:val="28"/>
                <w:szCs w:val="28"/>
              </w:rPr>
              <w:t>м2</w:t>
            </w:r>
            <w:r>
              <w:rPr>
                <w:sz w:val="28"/>
                <w:szCs w:val="28"/>
              </w:rPr>
              <w:br/>
              <w:t>մ2</w:t>
            </w:r>
          </w:p>
        </w:tc>
        <w:tc>
          <w:tcPr>
            <w:tcW w:w="525" w:type="pct"/>
            <w:shd w:val="clear" w:color="000000" w:fill="FFFFFF"/>
            <w:noWrap/>
            <w:vAlign w:val="center"/>
          </w:tcPr>
          <w:p w14:paraId="310CF3B1" w14:textId="77777777" w:rsidR="00AB75A1" w:rsidRPr="005778D7" w:rsidRDefault="00AB75A1" w:rsidP="002F6A10">
            <w:pPr>
              <w:jc w:val="center"/>
            </w:pPr>
            <w:r>
              <w:t>1,5</w:t>
            </w:r>
          </w:p>
        </w:tc>
      </w:tr>
      <w:tr w:rsidR="00AB75A1" w:rsidRPr="005778D7" w14:paraId="2E2FDE6D" w14:textId="77777777" w:rsidTr="00AB75A1">
        <w:trPr>
          <w:trHeight w:val="292"/>
        </w:trPr>
        <w:tc>
          <w:tcPr>
            <w:tcW w:w="267" w:type="pct"/>
            <w:vMerge/>
            <w:shd w:val="clear" w:color="000000" w:fill="FFFFFF"/>
            <w:noWrap/>
            <w:vAlign w:val="center"/>
          </w:tcPr>
          <w:p w14:paraId="302F01E1" w14:textId="77777777" w:rsidR="00AB75A1" w:rsidRDefault="00AB75A1" w:rsidP="002F6A10">
            <w:pPr>
              <w:jc w:val="center"/>
            </w:pPr>
          </w:p>
        </w:tc>
        <w:tc>
          <w:tcPr>
            <w:tcW w:w="3602" w:type="pct"/>
            <w:vMerge/>
            <w:shd w:val="clear" w:color="000000" w:fill="FFFFFF"/>
            <w:vAlign w:val="center"/>
          </w:tcPr>
          <w:p w14:paraId="1667F240" w14:textId="77777777" w:rsidR="00AB75A1" w:rsidRPr="00117301" w:rsidRDefault="00AB75A1" w:rsidP="002F6A10"/>
        </w:tc>
        <w:tc>
          <w:tcPr>
            <w:tcW w:w="606" w:type="pct"/>
            <w:vMerge/>
            <w:tcBorders>
              <w:left w:val="single" w:sz="4" w:space="0" w:color="auto"/>
              <w:bottom w:val="single" w:sz="4" w:space="0" w:color="auto"/>
              <w:right w:val="single" w:sz="4" w:space="0" w:color="auto"/>
            </w:tcBorders>
            <w:shd w:val="clear" w:color="000000" w:fill="FFFFFF"/>
            <w:vAlign w:val="center"/>
          </w:tcPr>
          <w:p w14:paraId="2CC54F1A" w14:textId="77777777" w:rsidR="00AB75A1" w:rsidRDefault="00AB75A1" w:rsidP="002F6A10">
            <w:pPr>
              <w:jc w:val="center"/>
              <w:rPr>
                <w:sz w:val="28"/>
                <w:szCs w:val="28"/>
              </w:rPr>
            </w:pPr>
          </w:p>
        </w:tc>
        <w:tc>
          <w:tcPr>
            <w:tcW w:w="525" w:type="pct"/>
            <w:shd w:val="clear" w:color="000000" w:fill="FFFFFF"/>
            <w:noWrap/>
            <w:vAlign w:val="center"/>
          </w:tcPr>
          <w:p w14:paraId="287867B9" w14:textId="77777777" w:rsidR="00AB75A1" w:rsidRPr="005778D7" w:rsidRDefault="00AB75A1" w:rsidP="002F6A10">
            <w:pPr>
              <w:jc w:val="center"/>
            </w:pPr>
            <w:r>
              <w:t>1,5</w:t>
            </w:r>
          </w:p>
        </w:tc>
      </w:tr>
    </w:tbl>
    <w:p w14:paraId="64D7A92C" w14:textId="12944B16" w:rsidR="00AB75A1" w:rsidRDefault="00AB75A1">
      <w:pPr>
        <w:spacing w:after="160" w:line="259" w:lineRule="auto"/>
        <w:rPr>
          <w:bCs/>
          <w:sz w:val="28"/>
          <w:szCs w:val="28"/>
          <w:highlight w:val="yellow"/>
        </w:rPr>
      </w:pPr>
    </w:p>
    <w:p w14:paraId="5E11535F" w14:textId="77777777" w:rsidR="00AB75A1" w:rsidRDefault="00AB75A1">
      <w:pPr>
        <w:spacing w:after="160" w:line="259" w:lineRule="auto"/>
        <w:rPr>
          <w:bCs/>
          <w:sz w:val="28"/>
          <w:szCs w:val="28"/>
          <w:highlight w:val="yellow"/>
        </w:rPr>
      </w:pPr>
      <w:r>
        <w:rPr>
          <w:bCs/>
          <w:sz w:val="28"/>
          <w:szCs w:val="28"/>
          <w:highlight w:val="yellow"/>
        </w:rPr>
        <w:br w:type="page"/>
      </w:r>
    </w:p>
    <w:p w14:paraId="60D54E9D" w14:textId="77777777" w:rsidR="00AB75A1" w:rsidRDefault="00AB75A1">
      <w:pPr>
        <w:spacing w:after="160" w:line="259" w:lineRule="auto"/>
        <w:rPr>
          <w:bCs/>
          <w:sz w:val="28"/>
          <w:szCs w:val="28"/>
          <w:highlight w:val="yellow"/>
        </w:rPr>
        <w:sectPr w:rsidR="00AB75A1" w:rsidSect="00866831">
          <w:pgSz w:w="11906" w:h="16838" w:code="9"/>
          <w:pgMar w:top="709" w:right="566" w:bottom="1134" w:left="1134" w:header="794" w:footer="794" w:gutter="0"/>
          <w:cols w:space="708"/>
          <w:titlePg/>
          <w:docGrid w:linePitch="360"/>
        </w:sectPr>
      </w:pPr>
    </w:p>
    <w:p w14:paraId="684F22EF" w14:textId="69706FB5" w:rsidR="00AB75A1" w:rsidRPr="00AE6F1E" w:rsidRDefault="00AB75A1" w:rsidP="00AB75A1">
      <w:pPr>
        <w:pStyle w:val="3"/>
        <w:spacing w:before="0" w:after="0" w:line="276" w:lineRule="auto"/>
        <w:jc w:val="right"/>
      </w:pPr>
      <w:bookmarkStart w:id="45" w:name="_Toc235689746"/>
      <w:r w:rsidRPr="00AE6F1E">
        <w:rPr>
          <w:rFonts w:ascii="Times New Roman" w:hAnsi="Times New Roman" w:cs="Times New Roman"/>
          <w:b w:val="0"/>
          <w:sz w:val="28"/>
          <w:szCs w:val="28"/>
        </w:rPr>
        <w:lastRenderedPageBreak/>
        <w:t>Приложение №2</w:t>
      </w:r>
      <w:r w:rsidRPr="00AE6F1E">
        <w:t xml:space="preserve"> </w:t>
      </w:r>
      <w:r w:rsidRPr="00AE6F1E">
        <w:rPr>
          <w:rFonts w:ascii="Times New Roman" w:hAnsi="Times New Roman" w:cs="Times New Roman"/>
          <w:b w:val="0"/>
          <w:sz w:val="28"/>
          <w:szCs w:val="28"/>
        </w:rPr>
        <w:t>к техническому заданию</w:t>
      </w:r>
      <w:bookmarkEnd w:id="45"/>
    </w:p>
    <w:p w14:paraId="57F18A2F" w14:textId="77777777" w:rsidR="00AB75A1" w:rsidRDefault="00AB75A1" w:rsidP="00AB75A1">
      <w:pPr>
        <w:tabs>
          <w:tab w:val="left" w:pos="8610"/>
        </w:tabs>
        <w:jc w:val="center"/>
        <w:rPr>
          <w:sz w:val="22"/>
          <w:szCs w:val="22"/>
          <w:lang w:val="hy-AM"/>
        </w:rPr>
      </w:pPr>
    </w:p>
    <w:p w14:paraId="25B6CACC" w14:textId="77777777" w:rsidR="00AB75A1" w:rsidRPr="004A56E9" w:rsidRDefault="00AB75A1" w:rsidP="00AB75A1">
      <w:pPr>
        <w:tabs>
          <w:tab w:val="left" w:pos="8610"/>
        </w:tabs>
        <w:jc w:val="center"/>
        <w:rPr>
          <w:sz w:val="22"/>
          <w:szCs w:val="22"/>
          <w:lang w:val="hy-AM"/>
        </w:rPr>
      </w:pPr>
      <w:r w:rsidRPr="00F12B4B">
        <w:rPr>
          <w:sz w:val="22"/>
          <w:szCs w:val="22"/>
          <w:lang w:val="hy-AM"/>
        </w:rPr>
        <w:t>Локальная смета</w:t>
      </w:r>
      <w:r w:rsidRPr="003C27DD">
        <w:rPr>
          <w:color w:val="FF0000"/>
          <w:sz w:val="22"/>
          <w:szCs w:val="22"/>
          <w:lang w:val="hy-AM"/>
        </w:rPr>
        <w:t xml:space="preserve"> </w:t>
      </w:r>
      <w:r w:rsidRPr="004A56E9">
        <w:rPr>
          <w:sz w:val="22"/>
          <w:szCs w:val="22"/>
          <w:lang w:val="hy-AM"/>
        </w:rPr>
        <w:t>/ Տեղային նախահաշիվ</w:t>
      </w:r>
    </w:p>
    <w:p w14:paraId="708EBF7C" w14:textId="77777777" w:rsidR="00AB75A1" w:rsidRPr="00AD018E" w:rsidRDefault="00AB75A1" w:rsidP="00AB75A1">
      <w:pPr>
        <w:numPr>
          <w:ilvl w:val="1"/>
          <w:numId w:val="19"/>
        </w:numPr>
        <w:tabs>
          <w:tab w:val="left" w:pos="8610"/>
        </w:tabs>
        <w:ind w:left="1146" w:hanging="720"/>
        <w:jc w:val="center"/>
        <w:rPr>
          <w:sz w:val="22"/>
          <w:szCs w:val="22"/>
          <w:lang w:val="hy-AM"/>
        </w:rPr>
      </w:pPr>
      <w:r w:rsidRPr="00AD018E">
        <w:rPr>
          <w:sz w:val="22"/>
          <w:szCs w:val="22"/>
          <w:lang w:val="hy-AM"/>
        </w:rPr>
        <w:t xml:space="preserve">Ремонт пассажирской платформы о/п </w:t>
      </w:r>
      <w:r w:rsidRPr="00AD018E">
        <w:rPr>
          <w:sz w:val="22"/>
          <w:szCs w:val="22"/>
        </w:rPr>
        <w:t>Айкашен</w:t>
      </w:r>
      <w:r w:rsidRPr="00AD018E">
        <w:rPr>
          <w:sz w:val="22"/>
          <w:szCs w:val="22"/>
          <w:lang w:val="hy-AM"/>
        </w:rPr>
        <w:t xml:space="preserve"> ЗАО «ЮКЖД» (инвентарный № </w:t>
      </w:r>
      <w:r w:rsidRPr="00AD018E">
        <w:rPr>
          <w:sz w:val="22"/>
          <w:szCs w:val="22"/>
        </w:rPr>
        <w:t>20020248</w:t>
      </w:r>
      <w:r w:rsidRPr="00AD018E">
        <w:rPr>
          <w:sz w:val="22"/>
          <w:szCs w:val="22"/>
          <w:lang w:val="hy-AM"/>
        </w:rPr>
        <w:t>)</w:t>
      </w:r>
    </w:p>
    <w:p w14:paraId="2F54EDE9" w14:textId="385A342D" w:rsidR="00AB75A1" w:rsidRPr="00AD018E" w:rsidRDefault="00AB75A1" w:rsidP="00AE6F1E">
      <w:pPr>
        <w:numPr>
          <w:ilvl w:val="1"/>
          <w:numId w:val="19"/>
        </w:numPr>
        <w:ind w:left="1146" w:hanging="720"/>
        <w:jc w:val="center"/>
        <w:rPr>
          <w:sz w:val="22"/>
          <w:szCs w:val="22"/>
          <w:lang w:val="hy-AM"/>
        </w:rPr>
      </w:pPr>
      <w:r w:rsidRPr="00AD018E">
        <w:rPr>
          <w:sz w:val="22"/>
          <w:szCs w:val="22"/>
          <w:lang w:val="hy-AM"/>
        </w:rPr>
        <w:tab/>
        <w:t xml:space="preserve"> «ՀԿԵ» ՓԲԸ </w:t>
      </w:r>
      <w:r w:rsidR="00E606A2">
        <w:rPr>
          <w:sz w:val="22"/>
          <w:szCs w:val="22"/>
          <w:lang w:val="hy-AM"/>
        </w:rPr>
        <w:t>Հայկաշեն</w:t>
      </w:r>
      <w:r w:rsidRPr="00AD018E">
        <w:rPr>
          <w:sz w:val="22"/>
          <w:szCs w:val="22"/>
          <w:lang w:val="hy-AM"/>
        </w:rPr>
        <w:t xml:space="preserve"> կայարանի ուղևորային հարթակի վերանորոգում (գույքագրման համար՝ 20020248):</w:t>
      </w:r>
    </w:p>
    <w:tbl>
      <w:tblPr>
        <w:tblStyle w:val="TableNormal"/>
        <w:tblW w:w="0" w:type="auto"/>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
        <w:gridCol w:w="742"/>
        <w:gridCol w:w="3233"/>
        <w:gridCol w:w="553"/>
        <w:gridCol w:w="584"/>
        <w:gridCol w:w="570"/>
        <w:gridCol w:w="584"/>
        <w:gridCol w:w="562"/>
        <w:gridCol w:w="656"/>
        <w:gridCol w:w="608"/>
        <w:gridCol w:w="648"/>
        <w:gridCol w:w="2287"/>
        <w:gridCol w:w="418"/>
        <w:gridCol w:w="561"/>
        <w:gridCol w:w="568"/>
        <w:gridCol w:w="513"/>
        <w:gridCol w:w="647"/>
        <w:gridCol w:w="520"/>
        <w:gridCol w:w="734"/>
      </w:tblGrid>
      <w:tr w:rsidR="00AB75A1" w:rsidRPr="00AB75A1" w14:paraId="7012467F" w14:textId="77777777" w:rsidTr="002F6A10">
        <w:trPr>
          <w:trHeight w:val="193"/>
        </w:trPr>
        <w:tc>
          <w:tcPr>
            <w:tcW w:w="276" w:type="dxa"/>
            <w:vMerge w:val="restart"/>
          </w:tcPr>
          <w:p w14:paraId="6837D2D7" w14:textId="77777777" w:rsidR="00AB75A1" w:rsidRPr="00AB75A1" w:rsidRDefault="00AB75A1" w:rsidP="002F6A10">
            <w:pPr>
              <w:pStyle w:val="TableParagraph"/>
              <w:rPr>
                <w:sz w:val="14"/>
                <w:lang w:val="hy-AM"/>
              </w:rPr>
            </w:pPr>
          </w:p>
          <w:p w14:paraId="40A08215" w14:textId="77777777" w:rsidR="00AB75A1" w:rsidRPr="00AB75A1" w:rsidRDefault="00AB75A1" w:rsidP="002F6A10">
            <w:pPr>
              <w:pStyle w:val="TableParagraph"/>
              <w:rPr>
                <w:sz w:val="14"/>
                <w:lang w:val="hy-AM"/>
              </w:rPr>
            </w:pPr>
          </w:p>
          <w:p w14:paraId="68AB42C2" w14:textId="77777777" w:rsidR="00AB75A1" w:rsidRPr="00AB75A1" w:rsidRDefault="00AB75A1" w:rsidP="002F6A10">
            <w:pPr>
              <w:pStyle w:val="TableParagraph"/>
              <w:rPr>
                <w:sz w:val="14"/>
                <w:lang w:val="hy-AM"/>
              </w:rPr>
            </w:pPr>
          </w:p>
          <w:p w14:paraId="0D2CF23C" w14:textId="77777777" w:rsidR="00AB75A1" w:rsidRPr="00AB75A1" w:rsidRDefault="00AB75A1" w:rsidP="002F6A10">
            <w:pPr>
              <w:pStyle w:val="TableParagraph"/>
              <w:rPr>
                <w:sz w:val="14"/>
                <w:lang w:val="hy-AM"/>
              </w:rPr>
            </w:pPr>
          </w:p>
          <w:p w14:paraId="10558E8A" w14:textId="77777777" w:rsidR="00AB75A1" w:rsidRPr="00AB75A1" w:rsidRDefault="00AB75A1" w:rsidP="002F6A10">
            <w:pPr>
              <w:pStyle w:val="TableParagraph"/>
              <w:rPr>
                <w:sz w:val="14"/>
                <w:lang w:val="hy-AM"/>
              </w:rPr>
            </w:pPr>
          </w:p>
          <w:p w14:paraId="3D49F416" w14:textId="77777777" w:rsidR="00AB75A1" w:rsidRPr="00AB75A1" w:rsidRDefault="00AB75A1" w:rsidP="002F6A10">
            <w:pPr>
              <w:pStyle w:val="TableParagraph"/>
              <w:rPr>
                <w:sz w:val="14"/>
                <w:lang w:val="hy-AM"/>
              </w:rPr>
            </w:pPr>
          </w:p>
          <w:p w14:paraId="5925D36C" w14:textId="77777777" w:rsidR="00AB75A1" w:rsidRPr="00AB75A1" w:rsidRDefault="00AB75A1" w:rsidP="002F6A10">
            <w:pPr>
              <w:pStyle w:val="TableParagraph"/>
              <w:rPr>
                <w:sz w:val="14"/>
                <w:lang w:val="hy-AM"/>
              </w:rPr>
            </w:pPr>
          </w:p>
          <w:p w14:paraId="1B2CB180" w14:textId="77777777" w:rsidR="00AB75A1" w:rsidRPr="00AB75A1" w:rsidRDefault="00AB75A1" w:rsidP="002F6A10">
            <w:pPr>
              <w:pStyle w:val="TableParagraph"/>
              <w:spacing w:before="1"/>
              <w:rPr>
                <w:sz w:val="15"/>
                <w:lang w:val="hy-AM"/>
              </w:rPr>
            </w:pPr>
          </w:p>
          <w:p w14:paraId="1CA2381F" w14:textId="77777777" w:rsidR="00AB75A1" w:rsidRPr="00AB75A1" w:rsidRDefault="00AB75A1" w:rsidP="002F6A10">
            <w:pPr>
              <w:pStyle w:val="TableParagraph"/>
              <w:ind w:left="100"/>
              <w:rPr>
                <w:sz w:val="13"/>
              </w:rPr>
            </w:pPr>
            <w:r w:rsidRPr="00AB75A1">
              <w:rPr>
                <w:sz w:val="13"/>
              </w:rPr>
              <w:t>N</w:t>
            </w:r>
          </w:p>
        </w:tc>
        <w:tc>
          <w:tcPr>
            <w:tcW w:w="742" w:type="dxa"/>
            <w:vMerge w:val="restart"/>
            <w:textDirection w:val="btLr"/>
          </w:tcPr>
          <w:p w14:paraId="164FAEB8" w14:textId="77777777" w:rsidR="00AB75A1" w:rsidRPr="00AB75A1" w:rsidRDefault="00AB75A1" w:rsidP="002F6A10">
            <w:pPr>
              <w:pStyle w:val="TableParagraph"/>
              <w:rPr>
                <w:sz w:val="14"/>
              </w:rPr>
            </w:pPr>
          </w:p>
          <w:p w14:paraId="09EE77D4" w14:textId="77777777" w:rsidR="00AB75A1" w:rsidRPr="00AB75A1" w:rsidRDefault="00AB75A1" w:rsidP="002F6A10">
            <w:pPr>
              <w:pStyle w:val="TableParagraph"/>
              <w:rPr>
                <w:sz w:val="14"/>
              </w:rPr>
            </w:pPr>
          </w:p>
          <w:p w14:paraId="1C77AF39" w14:textId="77777777" w:rsidR="00AB75A1" w:rsidRPr="00AB75A1" w:rsidRDefault="00AB75A1" w:rsidP="002F6A10">
            <w:pPr>
              <w:pStyle w:val="TableParagraph"/>
              <w:spacing w:before="10"/>
              <w:rPr>
                <w:sz w:val="15"/>
              </w:rPr>
            </w:pPr>
          </w:p>
          <w:p w14:paraId="3689E1D1" w14:textId="77777777" w:rsidR="00AB75A1" w:rsidRPr="00AB75A1" w:rsidRDefault="00AB75A1" w:rsidP="002F6A10">
            <w:pPr>
              <w:pStyle w:val="TableParagraph"/>
              <w:spacing w:line="130" w:lineRule="atLeast"/>
              <w:ind w:left="928" w:right="924" w:firstLine="1"/>
              <w:jc w:val="center"/>
              <w:rPr>
                <w:sz w:val="13"/>
                <w:szCs w:val="11"/>
              </w:rPr>
            </w:pPr>
            <w:r w:rsidRPr="00AB75A1">
              <w:rPr>
                <w:spacing w:val="-4"/>
                <w:sz w:val="13"/>
                <w:szCs w:val="11"/>
              </w:rPr>
              <w:t>шифр</w:t>
            </w:r>
            <w:r w:rsidRPr="00AB75A1">
              <w:rPr>
                <w:spacing w:val="40"/>
                <w:sz w:val="13"/>
                <w:szCs w:val="11"/>
              </w:rPr>
              <w:t xml:space="preserve"> </w:t>
            </w:r>
            <w:r w:rsidRPr="00AB75A1">
              <w:rPr>
                <w:spacing w:val="-2"/>
                <w:sz w:val="13"/>
                <w:szCs w:val="11"/>
              </w:rPr>
              <w:t>ծածկագիր</w:t>
            </w:r>
          </w:p>
        </w:tc>
        <w:tc>
          <w:tcPr>
            <w:tcW w:w="3233" w:type="dxa"/>
            <w:vMerge w:val="restart"/>
          </w:tcPr>
          <w:p w14:paraId="62A8ED09" w14:textId="77777777" w:rsidR="00AB75A1" w:rsidRPr="00AB75A1" w:rsidRDefault="00AB75A1" w:rsidP="002F6A10">
            <w:pPr>
              <w:pStyle w:val="TableParagraph"/>
              <w:rPr>
                <w:sz w:val="14"/>
              </w:rPr>
            </w:pPr>
          </w:p>
          <w:p w14:paraId="059A5182" w14:textId="77777777" w:rsidR="00AB75A1" w:rsidRPr="00AB75A1" w:rsidRDefault="00AB75A1" w:rsidP="002F6A10">
            <w:pPr>
              <w:pStyle w:val="TableParagraph"/>
              <w:rPr>
                <w:sz w:val="14"/>
              </w:rPr>
            </w:pPr>
          </w:p>
          <w:p w14:paraId="0C359689" w14:textId="77777777" w:rsidR="00AB75A1" w:rsidRPr="00AB75A1" w:rsidRDefault="00AB75A1" w:rsidP="002F6A10">
            <w:pPr>
              <w:pStyle w:val="TableParagraph"/>
              <w:rPr>
                <w:sz w:val="14"/>
              </w:rPr>
            </w:pPr>
          </w:p>
          <w:p w14:paraId="7EDCC2FC" w14:textId="77777777" w:rsidR="00AB75A1" w:rsidRPr="00AB75A1" w:rsidRDefault="00AB75A1" w:rsidP="002F6A10">
            <w:pPr>
              <w:pStyle w:val="TableParagraph"/>
              <w:rPr>
                <w:sz w:val="14"/>
              </w:rPr>
            </w:pPr>
          </w:p>
          <w:p w14:paraId="763126BE" w14:textId="77777777" w:rsidR="00AB75A1" w:rsidRPr="00AB75A1" w:rsidRDefault="00AB75A1" w:rsidP="002F6A10">
            <w:pPr>
              <w:pStyle w:val="TableParagraph"/>
              <w:rPr>
                <w:sz w:val="14"/>
              </w:rPr>
            </w:pPr>
          </w:p>
          <w:p w14:paraId="56A84820" w14:textId="77777777" w:rsidR="00AB75A1" w:rsidRPr="00AB75A1" w:rsidRDefault="00AB75A1" w:rsidP="002F6A10">
            <w:pPr>
              <w:pStyle w:val="TableParagraph"/>
              <w:rPr>
                <w:sz w:val="14"/>
              </w:rPr>
            </w:pPr>
          </w:p>
          <w:p w14:paraId="10E3CC45" w14:textId="77777777" w:rsidR="00AB75A1" w:rsidRPr="00AB75A1" w:rsidRDefault="00AB75A1" w:rsidP="002F6A10">
            <w:pPr>
              <w:pStyle w:val="TableParagraph"/>
              <w:rPr>
                <w:sz w:val="14"/>
              </w:rPr>
            </w:pPr>
          </w:p>
          <w:p w14:paraId="0E2021FA" w14:textId="77777777" w:rsidR="00AB75A1" w:rsidRPr="00AB75A1" w:rsidRDefault="00AB75A1" w:rsidP="002F6A10">
            <w:pPr>
              <w:pStyle w:val="TableParagraph"/>
              <w:spacing w:before="81" w:line="264" w:lineRule="auto"/>
              <w:ind w:left="580" w:right="72" w:firstLine="300"/>
              <w:rPr>
                <w:sz w:val="13"/>
                <w:szCs w:val="11"/>
              </w:rPr>
            </w:pPr>
            <w:r w:rsidRPr="00AB75A1">
              <w:rPr>
                <w:sz w:val="13"/>
                <w:szCs w:val="11"/>
              </w:rPr>
              <w:t>Наименование</w:t>
            </w:r>
            <w:r w:rsidRPr="00AB75A1">
              <w:rPr>
                <w:spacing w:val="40"/>
                <w:sz w:val="13"/>
                <w:szCs w:val="11"/>
              </w:rPr>
              <w:t xml:space="preserve"> </w:t>
            </w:r>
            <w:r w:rsidRPr="00AB75A1">
              <w:rPr>
                <w:sz w:val="13"/>
                <w:szCs w:val="11"/>
              </w:rPr>
              <w:t>работ</w:t>
            </w:r>
            <w:r w:rsidRPr="00AB75A1">
              <w:rPr>
                <w:spacing w:val="40"/>
                <w:sz w:val="13"/>
                <w:szCs w:val="11"/>
              </w:rPr>
              <w:t xml:space="preserve"> </w:t>
            </w:r>
            <w:r w:rsidRPr="00AB75A1">
              <w:rPr>
                <w:sz w:val="13"/>
                <w:szCs w:val="11"/>
              </w:rPr>
              <w:t>и</w:t>
            </w:r>
            <w:r w:rsidRPr="00AB75A1">
              <w:rPr>
                <w:spacing w:val="40"/>
                <w:sz w:val="13"/>
                <w:szCs w:val="11"/>
              </w:rPr>
              <w:t xml:space="preserve"> </w:t>
            </w:r>
            <w:r w:rsidRPr="00AB75A1">
              <w:rPr>
                <w:sz w:val="13"/>
                <w:szCs w:val="11"/>
              </w:rPr>
              <w:t>затрат</w:t>
            </w:r>
            <w:r w:rsidRPr="00AB75A1">
              <w:rPr>
                <w:spacing w:val="40"/>
                <w:sz w:val="13"/>
                <w:szCs w:val="11"/>
              </w:rPr>
              <w:t xml:space="preserve"> </w:t>
            </w:r>
            <w:r w:rsidRPr="00AB75A1">
              <w:rPr>
                <w:sz w:val="13"/>
                <w:szCs w:val="11"/>
              </w:rPr>
              <w:t>Աշխատանքների</w:t>
            </w:r>
            <w:r w:rsidRPr="00AB75A1">
              <w:rPr>
                <w:spacing w:val="22"/>
                <w:sz w:val="13"/>
                <w:szCs w:val="11"/>
              </w:rPr>
              <w:t xml:space="preserve"> </w:t>
            </w:r>
            <w:r w:rsidRPr="00AB75A1">
              <w:rPr>
                <w:sz w:val="13"/>
                <w:szCs w:val="11"/>
              </w:rPr>
              <w:t>անվանումը</w:t>
            </w:r>
            <w:r w:rsidRPr="00AB75A1">
              <w:rPr>
                <w:spacing w:val="20"/>
                <w:sz w:val="13"/>
                <w:szCs w:val="11"/>
              </w:rPr>
              <w:t xml:space="preserve"> </w:t>
            </w:r>
            <w:r w:rsidRPr="00AB75A1">
              <w:rPr>
                <w:sz w:val="13"/>
                <w:szCs w:val="11"/>
              </w:rPr>
              <w:t>և</w:t>
            </w:r>
            <w:r w:rsidRPr="00AB75A1">
              <w:rPr>
                <w:spacing w:val="21"/>
                <w:sz w:val="13"/>
                <w:szCs w:val="11"/>
              </w:rPr>
              <w:t xml:space="preserve"> </w:t>
            </w:r>
            <w:r w:rsidRPr="00AB75A1">
              <w:rPr>
                <w:sz w:val="13"/>
                <w:szCs w:val="11"/>
              </w:rPr>
              <w:t>ծախսերը</w:t>
            </w:r>
          </w:p>
        </w:tc>
        <w:tc>
          <w:tcPr>
            <w:tcW w:w="553" w:type="dxa"/>
            <w:vMerge w:val="restart"/>
            <w:textDirection w:val="btLr"/>
          </w:tcPr>
          <w:p w14:paraId="01C41C10" w14:textId="77777777" w:rsidR="00AB75A1" w:rsidRPr="00AB75A1" w:rsidRDefault="00AB75A1" w:rsidP="002F6A10">
            <w:pPr>
              <w:pStyle w:val="TableParagraph"/>
              <w:spacing w:before="8"/>
              <w:rPr>
                <w:sz w:val="13"/>
              </w:rPr>
            </w:pPr>
          </w:p>
          <w:p w14:paraId="5B7533AE" w14:textId="77777777" w:rsidR="00AB75A1" w:rsidRPr="00AB75A1" w:rsidRDefault="00AB75A1" w:rsidP="002F6A10">
            <w:pPr>
              <w:pStyle w:val="TableParagraph"/>
              <w:ind w:left="64" w:right="61"/>
              <w:jc w:val="center"/>
              <w:rPr>
                <w:sz w:val="13"/>
              </w:rPr>
            </w:pPr>
            <w:r w:rsidRPr="00AB75A1">
              <w:rPr>
                <w:spacing w:val="-2"/>
                <w:sz w:val="13"/>
              </w:rPr>
              <w:t>Ед.изм.</w:t>
            </w:r>
          </w:p>
          <w:p w14:paraId="3A4C77F3" w14:textId="77777777" w:rsidR="00AB75A1" w:rsidRPr="00AB75A1" w:rsidRDefault="00AB75A1" w:rsidP="002F6A10">
            <w:pPr>
              <w:pStyle w:val="TableParagraph"/>
              <w:spacing w:before="11"/>
              <w:ind w:left="64" w:right="60"/>
              <w:jc w:val="center"/>
              <w:rPr>
                <w:sz w:val="13"/>
                <w:szCs w:val="11"/>
              </w:rPr>
            </w:pPr>
            <w:r w:rsidRPr="00AB75A1">
              <w:rPr>
                <w:sz w:val="13"/>
                <w:szCs w:val="11"/>
              </w:rPr>
              <w:t>Չափման</w:t>
            </w:r>
            <w:r w:rsidRPr="00AB75A1">
              <w:rPr>
                <w:spacing w:val="26"/>
                <w:sz w:val="13"/>
                <w:szCs w:val="11"/>
              </w:rPr>
              <w:t xml:space="preserve"> </w:t>
            </w:r>
            <w:r w:rsidRPr="00AB75A1">
              <w:rPr>
                <w:spacing w:val="-2"/>
                <w:sz w:val="13"/>
                <w:szCs w:val="11"/>
              </w:rPr>
              <w:t>միավոր</w:t>
            </w:r>
          </w:p>
        </w:tc>
        <w:tc>
          <w:tcPr>
            <w:tcW w:w="584" w:type="dxa"/>
            <w:vMerge w:val="restart"/>
            <w:textDirection w:val="btLr"/>
          </w:tcPr>
          <w:p w14:paraId="22A278AD" w14:textId="77777777" w:rsidR="00AB75A1" w:rsidRPr="00AB75A1" w:rsidRDefault="00AB75A1" w:rsidP="002F6A10">
            <w:pPr>
              <w:pStyle w:val="TableParagraph"/>
              <w:spacing w:before="10"/>
              <w:rPr>
                <w:sz w:val="14"/>
              </w:rPr>
            </w:pPr>
          </w:p>
          <w:p w14:paraId="4DFC3EB1" w14:textId="77777777" w:rsidR="00AB75A1" w:rsidRPr="00AB75A1" w:rsidRDefault="00AB75A1" w:rsidP="002F6A10">
            <w:pPr>
              <w:pStyle w:val="TableParagraph"/>
              <w:spacing w:line="259" w:lineRule="auto"/>
              <w:ind w:left="746" w:right="733"/>
              <w:jc w:val="center"/>
              <w:rPr>
                <w:sz w:val="13"/>
                <w:szCs w:val="11"/>
              </w:rPr>
            </w:pPr>
            <w:r w:rsidRPr="00AB75A1">
              <w:rPr>
                <w:spacing w:val="-2"/>
                <w:sz w:val="13"/>
                <w:szCs w:val="11"/>
              </w:rPr>
              <w:t>Количество</w:t>
            </w:r>
            <w:r w:rsidRPr="00AB75A1">
              <w:rPr>
                <w:spacing w:val="40"/>
                <w:sz w:val="13"/>
                <w:szCs w:val="11"/>
              </w:rPr>
              <w:t xml:space="preserve"> </w:t>
            </w:r>
            <w:r w:rsidRPr="00AB75A1">
              <w:rPr>
                <w:spacing w:val="-2"/>
                <w:sz w:val="13"/>
                <w:szCs w:val="11"/>
              </w:rPr>
              <w:t>Քանակը</w:t>
            </w:r>
          </w:p>
        </w:tc>
        <w:tc>
          <w:tcPr>
            <w:tcW w:w="7975" w:type="dxa"/>
            <w:gridSpan w:val="11"/>
          </w:tcPr>
          <w:p w14:paraId="60FDEED4" w14:textId="77777777" w:rsidR="00AB75A1" w:rsidRPr="00AB75A1" w:rsidRDefault="00AB75A1" w:rsidP="002F6A10">
            <w:pPr>
              <w:pStyle w:val="TableParagraph"/>
              <w:spacing w:before="26"/>
              <w:ind w:left="2863" w:right="2857"/>
              <w:jc w:val="center"/>
              <w:rPr>
                <w:sz w:val="13"/>
                <w:szCs w:val="11"/>
              </w:rPr>
            </w:pPr>
            <w:r w:rsidRPr="00AB75A1">
              <w:rPr>
                <w:sz w:val="13"/>
                <w:szCs w:val="11"/>
              </w:rPr>
              <w:t>Сметная</w:t>
            </w:r>
            <w:r w:rsidRPr="00AB75A1">
              <w:rPr>
                <w:spacing w:val="-3"/>
                <w:sz w:val="13"/>
                <w:szCs w:val="11"/>
              </w:rPr>
              <w:t xml:space="preserve"> </w:t>
            </w:r>
            <w:r w:rsidRPr="00AB75A1">
              <w:rPr>
                <w:sz w:val="13"/>
                <w:szCs w:val="11"/>
              </w:rPr>
              <w:t>стоимость</w:t>
            </w:r>
            <w:r w:rsidRPr="00AB75A1">
              <w:rPr>
                <w:spacing w:val="-3"/>
                <w:sz w:val="13"/>
                <w:szCs w:val="11"/>
              </w:rPr>
              <w:t xml:space="preserve"> </w:t>
            </w:r>
            <w:r w:rsidRPr="00AB75A1">
              <w:rPr>
                <w:sz w:val="13"/>
                <w:szCs w:val="11"/>
              </w:rPr>
              <w:t>/</w:t>
            </w:r>
            <w:r w:rsidRPr="00AB75A1">
              <w:rPr>
                <w:spacing w:val="-2"/>
                <w:sz w:val="13"/>
                <w:szCs w:val="11"/>
              </w:rPr>
              <w:t xml:space="preserve"> </w:t>
            </w:r>
            <w:r w:rsidRPr="00AB75A1">
              <w:rPr>
                <w:sz w:val="13"/>
                <w:szCs w:val="11"/>
              </w:rPr>
              <w:t>Նախահաշվային</w:t>
            </w:r>
            <w:r w:rsidRPr="00AB75A1">
              <w:rPr>
                <w:spacing w:val="25"/>
                <w:sz w:val="13"/>
                <w:szCs w:val="11"/>
              </w:rPr>
              <w:t xml:space="preserve"> </w:t>
            </w:r>
            <w:r w:rsidRPr="00AB75A1">
              <w:rPr>
                <w:spacing w:val="-2"/>
                <w:sz w:val="13"/>
                <w:szCs w:val="11"/>
              </w:rPr>
              <w:t>արժեքը</w:t>
            </w:r>
          </w:p>
        </w:tc>
        <w:tc>
          <w:tcPr>
            <w:tcW w:w="647" w:type="dxa"/>
            <w:vMerge w:val="restart"/>
            <w:textDirection w:val="btLr"/>
          </w:tcPr>
          <w:p w14:paraId="08C035C0" w14:textId="77777777" w:rsidR="00AB75A1" w:rsidRPr="00AB75A1" w:rsidRDefault="00AB75A1" w:rsidP="002F6A10">
            <w:pPr>
              <w:pStyle w:val="TableParagraph"/>
              <w:rPr>
                <w:sz w:val="14"/>
              </w:rPr>
            </w:pPr>
          </w:p>
          <w:p w14:paraId="50DACE75" w14:textId="77777777" w:rsidR="00AB75A1" w:rsidRPr="00AB75A1" w:rsidRDefault="00AB75A1" w:rsidP="002F6A10">
            <w:pPr>
              <w:pStyle w:val="TableParagraph"/>
              <w:spacing w:before="8"/>
              <w:rPr>
                <w:sz w:val="11"/>
              </w:rPr>
            </w:pPr>
          </w:p>
          <w:p w14:paraId="752F31D2" w14:textId="77777777" w:rsidR="00AB75A1" w:rsidRPr="00AB75A1" w:rsidRDefault="00AB75A1" w:rsidP="002F6A10">
            <w:pPr>
              <w:pStyle w:val="TableParagraph"/>
              <w:ind w:left="525"/>
              <w:rPr>
                <w:sz w:val="13"/>
              </w:rPr>
            </w:pPr>
            <w:r w:rsidRPr="00AB75A1">
              <w:rPr>
                <w:spacing w:val="-2"/>
                <w:sz w:val="13"/>
              </w:rPr>
              <w:t>материалы</w:t>
            </w:r>
          </w:p>
        </w:tc>
        <w:tc>
          <w:tcPr>
            <w:tcW w:w="520" w:type="dxa"/>
            <w:vMerge w:val="restart"/>
            <w:textDirection w:val="btLr"/>
          </w:tcPr>
          <w:p w14:paraId="2E9744E5" w14:textId="77777777" w:rsidR="00AB75A1" w:rsidRPr="00AB75A1" w:rsidRDefault="00AB75A1" w:rsidP="002F6A10">
            <w:pPr>
              <w:pStyle w:val="TableParagraph"/>
              <w:spacing w:before="1"/>
              <w:rPr>
                <w:sz w:val="12"/>
                <w:lang w:val="ru-RU"/>
              </w:rPr>
            </w:pPr>
          </w:p>
          <w:p w14:paraId="7C3AC58D" w14:textId="77777777" w:rsidR="00AB75A1" w:rsidRPr="00AB75A1" w:rsidRDefault="00AB75A1" w:rsidP="002F6A10">
            <w:pPr>
              <w:pStyle w:val="TableParagraph"/>
              <w:ind w:left="64" w:right="63"/>
              <w:jc w:val="center"/>
              <w:rPr>
                <w:sz w:val="13"/>
                <w:lang w:val="ru-RU"/>
              </w:rPr>
            </w:pPr>
            <w:r w:rsidRPr="00AB75A1">
              <w:rPr>
                <w:sz w:val="13"/>
                <w:lang w:val="ru-RU"/>
              </w:rPr>
              <w:t>Общая</w:t>
            </w:r>
            <w:r w:rsidRPr="00AB75A1">
              <w:rPr>
                <w:spacing w:val="-5"/>
                <w:sz w:val="13"/>
                <w:lang w:val="ru-RU"/>
              </w:rPr>
              <w:t xml:space="preserve"> </w:t>
            </w:r>
            <w:r w:rsidRPr="00AB75A1">
              <w:rPr>
                <w:sz w:val="13"/>
                <w:lang w:val="ru-RU"/>
              </w:rPr>
              <w:t>ст-ть</w:t>
            </w:r>
            <w:r w:rsidRPr="00AB75A1">
              <w:rPr>
                <w:spacing w:val="-2"/>
                <w:sz w:val="13"/>
                <w:lang w:val="ru-RU"/>
              </w:rPr>
              <w:t xml:space="preserve"> </w:t>
            </w:r>
            <w:r w:rsidRPr="00AB75A1">
              <w:rPr>
                <w:sz w:val="13"/>
                <w:lang w:val="ru-RU"/>
              </w:rPr>
              <w:t>единицы</w:t>
            </w:r>
            <w:r w:rsidRPr="00AB75A1">
              <w:rPr>
                <w:spacing w:val="25"/>
                <w:sz w:val="13"/>
                <w:lang w:val="ru-RU"/>
              </w:rPr>
              <w:t xml:space="preserve"> </w:t>
            </w:r>
            <w:r w:rsidRPr="00AB75A1">
              <w:rPr>
                <w:sz w:val="13"/>
                <w:lang w:val="ru-RU"/>
              </w:rPr>
              <w:t xml:space="preserve">(тыс. </w:t>
            </w:r>
            <w:r w:rsidRPr="00AB75A1">
              <w:rPr>
                <w:spacing w:val="-4"/>
                <w:sz w:val="13"/>
                <w:lang w:val="ru-RU"/>
              </w:rPr>
              <w:t>драм)</w:t>
            </w:r>
          </w:p>
          <w:p w14:paraId="75B9B38C" w14:textId="77777777" w:rsidR="00AB75A1" w:rsidRPr="00AB75A1" w:rsidRDefault="00AB75A1" w:rsidP="002F6A10">
            <w:pPr>
              <w:pStyle w:val="TableParagraph"/>
              <w:spacing w:before="10"/>
              <w:ind w:left="64" w:right="64"/>
              <w:jc w:val="center"/>
              <w:rPr>
                <w:sz w:val="13"/>
                <w:szCs w:val="11"/>
                <w:lang w:val="ru-RU"/>
              </w:rPr>
            </w:pPr>
            <w:r w:rsidRPr="00AB75A1">
              <w:rPr>
                <w:sz w:val="13"/>
                <w:szCs w:val="11"/>
              </w:rPr>
              <w:t>մեկ</w:t>
            </w:r>
            <w:r w:rsidRPr="00AB75A1">
              <w:rPr>
                <w:spacing w:val="-2"/>
                <w:sz w:val="13"/>
                <w:szCs w:val="11"/>
                <w:lang w:val="ru-RU"/>
              </w:rPr>
              <w:t xml:space="preserve"> </w:t>
            </w:r>
            <w:r w:rsidRPr="00AB75A1">
              <w:rPr>
                <w:sz w:val="13"/>
                <w:szCs w:val="11"/>
              </w:rPr>
              <w:t>միավորի</w:t>
            </w:r>
            <w:r w:rsidRPr="00AB75A1">
              <w:rPr>
                <w:spacing w:val="26"/>
                <w:sz w:val="13"/>
                <w:szCs w:val="11"/>
                <w:lang w:val="ru-RU"/>
              </w:rPr>
              <w:t xml:space="preserve"> </w:t>
            </w:r>
            <w:r w:rsidRPr="00AB75A1">
              <w:rPr>
                <w:sz w:val="13"/>
                <w:szCs w:val="11"/>
              </w:rPr>
              <w:t>ընդհանուր</w:t>
            </w:r>
            <w:r w:rsidRPr="00AB75A1">
              <w:rPr>
                <w:spacing w:val="24"/>
                <w:sz w:val="13"/>
                <w:szCs w:val="11"/>
                <w:lang w:val="ru-RU"/>
              </w:rPr>
              <w:t xml:space="preserve"> </w:t>
            </w:r>
            <w:r w:rsidRPr="00AB75A1">
              <w:rPr>
                <w:sz w:val="13"/>
                <w:szCs w:val="11"/>
              </w:rPr>
              <w:t>արժեքը</w:t>
            </w:r>
            <w:r w:rsidRPr="00AB75A1">
              <w:rPr>
                <w:spacing w:val="-1"/>
                <w:sz w:val="13"/>
                <w:szCs w:val="11"/>
                <w:lang w:val="ru-RU"/>
              </w:rPr>
              <w:t xml:space="preserve"> </w:t>
            </w:r>
            <w:r w:rsidRPr="00AB75A1">
              <w:rPr>
                <w:spacing w:val="-2"/>
                <w:sz w:val="13"/>
                <w:szCs w:val="11"/>
                <w:lang w:val="ru-RU"/>
              </w:rPr>
              <w:t>(</w:t>
            </w:r>
            <w:r w:rsidRPr="00AB75A1">
              <w:rPr>
                <w:spacing w:val="-2"/>
                <w:sz w:val="13"/>
                <w:szCs w:val="11"/>
              </w:rPr>
              <w:t>հազ</w:t>
            </w:r>
            <w:r w:rsidRPr="00AB75A1">
              <w:rPr>
                <w:spacing w:val="-2"/>
                <w:sz w:val="13"/>
                <w:szCs w:val="11"/>
                <w:lang w:val="ru-RU"/>
              </w:rPr>
              <w:t>.</w:t>
            </w:r>
            <w:r w:rsidRPr="00AB75A1">
              <w:rPr>
                <w:spacing w:val="-2"/>
                <w:sz w:val="13"/>
                <w:szCs w:val="11"/>
              </w:rPr>
              <w:t>դրամ</w:t>
            </w:r>
            <w:r w:rsidRPr="00AB75A1">
              <w:rPr>
                <w:spacing w:val="-2"/>
                <w:sz w:val="13"/>
                <w:szCs w:val="11"/>
                <w:lang w:val="ru-RU"/>
              </w:rPr>
              <w:t>)</w:t>
            </w:r>
          </w:p>
        </w:tc>
        <w:tc>
          <w:tcPr>
            <w:tcW w:w="734" w:type="dxa"/>
            <w:vMerge w:val="restart"/>
            <w:textDirection w:val="btLr"/>
          </w:tcPr>
          <w:p w14:paraId="7029EF7A" w14:textId="77777777" w:rsidR="00AB75A1" w:rsidRPr="00AB75A1" w:rsidRDefault="00AB75A1" w:rsidP="002F6A10">
            <w:pPr>
              <w:pStyle w:val="TableParagraph"/>
              <w:spacing w:before="6"/>
              <w:rPr>
                <w:sz w:val="15"/>
                <w:lang w:val="ru-RU"/>
              </w:rPr>
            </w:pPr>
          </w:p>
          <w:p w14:paraId="13D511A3" w14:textId="77777777" w:rsidR="00AB75A1" w:rsidRPr="00AB75A1" w:rsidRDefault="00AB75A1" w:rsidP="002F6A10">
            <w:pPr>
              <w:pStyle w:val="TableParagraph"/>
              <w:spacing w:line="259" w:lineRule="auto"/>
              <w:ind w:left="484" w:right="483" w:hanging="2"/>
              <w:jc w:val="center"/>
              <w:rPr>
                <w:sz w:val="13"/>
                <w:szCs w:val="11"/>
                <w:lang w:val="ru-RU"/>
              </w:rPr>
            </w:pPr>
            <w:r w:rsidRPr="00AB75A1">
              <w:rPr>
                <w:sz w:val="13"/>
                <w:szCs w:val="11"/>
                <w:lang w:val="ru-RU"/>
              </w:rPr>
              <w:t>Общая ст-ть</w:t>
            </w:r>
            <w:r w:rsidRPr="00AB75A1">
              <w:rPr>
                <w:spacing w:val="40"/>
                <w:sz w:val="13"/>
                <w:szCs w:val="11"/>
                <w:lang w:val="ru-RU"/>
              </w:rPr>
              <w:t xml:space="preserve"> </w:t>
            </w:r>
            <w:r w:rsidRPr="00AB75A1">
              <w:rPr>
                <w:sz w:val="13"/>
                <w:szCs w:val="11"/>
                <w:lang w:val="ru-RU"/>
              </w:rPr>
              <w:t>(тыс. драм)</w:t>
            </w:r>
            <w:r w:rsidRPr="00AB75A1">
              <w:rPr>
                <w:spacing w:val="40"/>
                <w:sz w:val="13"/>
                <w:szCs w:val="11"/>
                <w:lang w:val="ru-RU"/>
              </w:rPr>
              <w:t xml:space="preserve"> </w:t>
            </w:r>
            <w:r w:rsidRPr="00AB75A1">
              <w:rPr>
                <w:sz w:val="13"/>
                <w:szCs w:val="11"/>
              </w:rPr>
              <w:t>Ընդհանուր</w:t>
            </w:r>
            <w:r w:rsidRPr="00AB75A1">
              <w:rPr>
                <w:spacing w:val="8"/>
                <w:sz w:val="13"/>
                <w:szCs w:val="11"/>
                <w:lang w:val="ru-RU"/>
              </w:rPr>
              <w:t xml:space="preserve"> </w:t>
            </w:r>
            <w:r w:rsidRPr="00AB75A1">
              <w:rPr>
                <w:sz w:val="13"/>
                <w:szCs w:val="11"/>
              </w:rPr>
              <w:t>նախահաշվային</w:t>
            </w:r>
            <w:r w:rsidRPr="00AB75A1">
              <w:rPr>
                <w:spacing w:val="40"/>
                <w:sz w:val="13"/>
                <w:szCs w:val="11"/>
                <w:lang w:val="ru-RU"/>
              </w:rPr>
              <w:t xml:space="preserve"> </w:t>
            </w:r>
            <w:r w:rsidRPr="00AB75A1">
              <w:rPr>
                <w:spacing w:val="-2"/>
                <w:sz w:val="13"/>
                <w:szCs w:val="11"/>
              </w:rPr>
              <w:t>արժեքը</w:t>
            </w:r>
            <w:r w:rsidRPr="00AB75A1">
              <w:rPr>
                <w:spacing w:val="-2"/>
                <w:sz w:val="13"/>
                <w:szCs w:val="11"/>
                <w:lang w:val="ru-RU"/>
              </w:rPr>
              <w:t>(</w:t>
            </w:r>
            <w:r w:rsidRPr="00AB75A1">
              <w:rPr>
                <w:spacing w:val="-2"/>
                <w:sz w:val="13"/>
                <w:szCs w:val="11"/>
              </w:rPr>
              <w:t>հազ</w:t>
            </w:r>
            <w:r w:rsidRPr="00AB75A1">
              <w:rPr>
                <w:spacing w:val="-2"/>
                <w:sz w:val="13"/>
                <w:szCs w:val="11"/>
                <w:lang w:val="ru-RU"/>
              </w:rPr>
              <w:t>.</w:t>
            </w:r>
            <w:r w:rsidRPr="00AB75A1">
              <w:rPr>
                <w:spacing w:val="-2"/>
                <w:sz w:val="13"/>
                <w:szCs w:val="11"/>
              </w:rPr>
              <w:t>դրամ</w:t>
            </w:r>
            <w:r w:rsidRPr="00AB75A1">
              <w:rPr>
                <w:spacing w:val="-2"/>
                <w:sz w:val="13"/>
                <w:szCs w:val="11"/>
                <w:lang w:val="ru-RU"/>
              </w:rPr>
              <w:t>)</w:t>
            </w:r>
          </w:p>
        </w:tc>
      </w:tr>
      <w:tr w:rsidR="00AB75A1" w:rsidRPr="00AB75A1" w14:paraId="42709AB7" w14:textId="77777777" w:rsidTr="002F6A10">
        <w:trPr>
          <w:trHeight w:val="585"/>
        </w:trPr>
        <w:tc>
          <w:tcPr>
            <w:tcW w:w="276" w:type="dxa"/>
            <w:vMerge/>
            <w:tcBorders>
              <w:top w:val="nil"/>
            </w:tcBorders>
          </w:tcPr>
          <w:p w14:paraId="08275D64" w14:textId="77777777" w:rsidR="00AB75A1" w:rsidRPr="00AB75A1" w:rsidRDefault="00AB75A1" w:rsidP="002F6A10">
            <w:pPr>
              <w:rPr>
                <w:sz w:val="4"/>
                <w:szCs w:val="2"/>
                <w:lang w:val="ru-RU"/>
              </w:rPr>
            </w:pPr>
          </w:p>
        </w:tc>
        <w:tc>
          <w:tcPr>
            <w:tcW w:w="742" w:type="dxa"/>
            <w:vMerge/>
            <w:tcBorders>
              <w:top w:val="nil"/>
            </w:tcBorders>
            <w:textDirection w:val="btLr"/>
          </w:tcPr>
          <w:p w14:paraId="6936847E" w14:textId="77777777" w:rsidR="00AB75A1" w:rsidRPr="00AB75A1" w:rsidRDefault="00AB75A1" w:rsidP="002F6A10">
            <w:pPr>
              <w:rPr>
                <w:sz w:val="4"/>
                <w:szCs w:val="2"/>
                <w:lang w:val="ru-RU"/>
              </w:rPr>
            </w:pPr>
          </w:p>
        </w:tc>
        <w:tc>
          <w:tcPr>
            <w:tcW w:w="3233" w:type="dxa"/>
            <w:vMerge/>
            <w:tcBorders>
              <w:top w:val="nil"/>
            </w:tcBorders>
          </w:tcPr>
          <w:p w14:paraId="6B85B455" w14:textId="77777777" w:rsidR="00AB75A1" w:rsidRPr="00AB75A1" w:rsidRDefault="00AB75A1" w:rsidP="002F6A10">
            <w:pPr>
              <w:rPr>
                <w:sz w:val="4"/>
                <w:szCs w:val="2"/>
                <w:lang w:val="ru-RU"/>
              </w:rPr>
            </w:pPr>
          </w:p>
        </w:tc>
        <w:tc>
          <w:tcPr>
            <w:tcW w:w="553" w:type="dxa"/>
            <w:vMerge/>
            <w:tcBorders>
              <w:top w:val="nil"/>
            </w:tcBorders>
            <w:textDirection w:val="btLr"/>
          </w:tcPr>
          <w:p w14:paraId="03640390" w14:textId="77777777" w:rsidR="00AB75A1" w:rsidRPr="00AB75A1" w:rsidRDefault="00AB75A1" w:rsidP="002F6A10">
            <w:pPr>
              <w:rPr>
                <w:sz w:val="4"/>
                <w:szCs w:val="2"/>
                <w:lang w:val="ru-RU"/>
              </w:rPr>
            </w:pPr>
          </w:p>
        </w:tc>
        <w:tc>
          <w:tcPr>
            <w:tcW w:w="584" w:type="dxa"/>
            <w:vMerge/>
            <w:tcBorders>
              <w:top w:val="nil"/>
            </w:tcBorders>
            <w:textDirection w:val="btLr"/>
          </w:tcPr>
          <w:p w14:paraId="2EE96755" w14:textId="77777777" w:rsidR="00AB75A1" w:rsidRPr="00AB75A1" w:rsidRDefault="00AB75A1" w:rsidP="002F6A10">
            <w:pPr>
              <w:rPr>
                <w:sz w:val="4"/>
                <w:szCs w:val="2"/>
                <w:lang w:val="ru-RU"/>
              </w:rPr>
            </w:pPr>
          </w:p>
        </w:tc>
        <w:tc>
          <w:tcPr>
            <w:tcW w:w="1154" w:type="dxa"/>
            <w:gridSpan w:val="2"/>
          </w:tcPr>
          <w:p w14:paraId="4B2DEE50" w14:textId="77777777" w:rsidR="00AB75A1" w:rsidRPr="00AB75A1" w:rsidRDefault="00AB75A1" w:rsidP="002F6A10">
            <w:pPr>
              <w:pStyle w:val="TableParagraph"/>
              <w:spacing w:before="84" w:line="264" w:lineRule="auto"/>
              <w:ind w:left="128" w:right="120"/>
              <w:jc w:val="center"/>
              <w:rPr>
                <w:sz w:val="13"/>
                <w:szCs w:val="11"/>
              </w:rPr>
            </w:pPr>
            <w:r w:rsidRPr="00AB75A1">
              <w:rPr>
                <w:sz w:val="13"/>
                <w:szCs w:val="11"/>
              </w:rPr>
              <w:t>Основная</w:t>
            </w:r>
            <w:r w:rsidRPr="00AB75A1">
              <w:rPr>
                <w:spacing w:val="-7"/>
                <w:sz w:val="13"/>
                <w:szCs w:val="11"/>
              </w:rPr>
              <w:t xml:space="preserve"> </w:t>
            </w:r>
            <w:r w:rsidRPr="00AB75A1">
              <w:rPr>
                <w:sz w:val="13"/>
                <w:szCs w:val="11"/>
              </w:rPr>
              <w:t>зарплата</w:t>
            </w:r>
            <w:r w:rsidRPr="00AB75A1">
              <w:rPr>
                <w:spacing w:val="40"/>
                <w:sz w:val="13"/>
                <w:szCs w:val="11"/>
              </w:rPr>
              <w:t xml:space="preserve"> </w:t>
            </w:r>
            <w:r w:rsidRPr="00AB75A1">
              <w:rPr>
                <w:spacing w:val="-2"/>
                <w:sz w:val="13"/>
                <w:szCs w:val="11"/>
              </w:rPr>
              <w:t>հիմնական</w:t>
            </w:r>
            <w:r w:rsidRPr="00AB75A1">
              <w:rPr>
                <w:spacing w:val="40"/>
                <w:sz w:val="13"/>
                <w:szCs w:val="11"/>
              </w:rPr>
              <w:t xml:space="preserve"> </w:t>
            </w:r>
            <w:r w:rsidRPr="00AB75A1">
              <w:rPr>
                <w:spacing w:val="-2"/>
                <w:sz w:val="13"/>
                <w:szCs w:val="11"/>
              </w:rPr>
              <w:t>աշխատավարձ</w:t>
            </w:r>
          </w:p>
        </w:tc>
        <w:tc>
          <w:tcPr>
            <w:tcW w:w="562" w:type="dxa"/>
          </w:tcPr>
          <w:p w14:paraId="3C1C4303" w14:textId="77777777" w:rsidR="00AB75A1" w:rsidRPr="00AB75A1" w:rsidRDefault="00AB75A1" w:rsidP="002F6A10">
            <w:pPr>
              <w:pStyle w:val="TableParagraph"/>
              <w:rPr>
                <w:sz w:val="14"/>
              </w:rPr>
            </w:pPr>
          </w:p>
        </w:tc>
        <w:tc>
          <w:tcPr>
            <w:tcW w:w="1264" w:type="dxa"/>
            <w:gridSpan w:val="2"/>
          </w:tcPr>
          <w:p w14:paraId="23439CAA" w14:textId="77777777" w:rsidR="00AB75A1" w:rsidRPr="00AB75A1" w:rsidRDefault="00AB75A1" w:rsidP="002F6A10">
            <w:pPr>
              <w:pStyle w:val="TableParagraph"/>
              <w:spacing w:before="14" w:line="264" w:lineRule="auto"/>
              <w:ind w:left="289" w:right="280"/>
              <w:jc w:val="center"/>
              <w:rPr>
                <w:sz w:val="13"/>
                <w:szCs w:val="11"/>
              </w:rPr>
            </w:pPr>
            <w:r w:rsidRPr="00AB75A1">
              <w:rPr>
                <w:spacing w:val="-2"/>
                <w:sz w:val="13"/>
                <w:szCs w:val="11"/>
              </w:rPr>
              <w:t>Экплуатация</w:t>
            </w:r>
            <w:r w:rsidRPr="00AB75A1">
              <w:rPr>
                <w:spacing w:val="40"/>
                <w:sz w:val="13"/>
                <w:szCs w:val="11"/>
              </w:rPr>
              <w:t xml:space="preserve"> </w:t>
            </w:r>
            <w:r w:rsidRPr="00AB75A1">
              <w:rPr>
                <w:spacing w:val="-2"/>
                <w:sz w:val="13"/>
                <w:szCs w:val="11"/>
              </w:rPr>
              <w:t>машин</w:t>
            </w:r>
            <w:r w:rsidRPr="00AB75A1">
              <w:rPr>
                <w:spacing w:val="40"/>
                <w:sz w:val="13"/>
                <w:szCs w:val="11"/>
              </w:rPr>
              <w:t xml:space="preserve"> </w:t>
            </w:r>
            <w:r w:rsidRPr="00AB75A1">
              <w:rPr>
                <w:spacing w:val="-2"/>
                <w:sz w:val="13"/>
                <w:szCs w:val="11"/>
              </w:rPr>
              <w:t>մեքենաների</w:t>
            </w:r>
          </w:p>
          <w:p w14:paraId="73DDDFAD" w14:textId="77777777" w:rsidR="00AB75A1" w:rsidRPr="00AB75A1" w:rsidRDefault="00AB75A1" w:rsidP="002F6A10">
            <w:pPr>
              <w:pStyle w:val="TableParagraph"/>
              <w:spacing w:before="1"/>
              <w:ind w:left="289" w:right="283"/>
              <w:jc w:val="center"/>
              <w:rPr>
                <w:sz w:val="13"/>
                <w:szCs w:val="11"/>
              </w:rPr>
            </w:pPr>
            <w:r w:rsidRPr="00AB75A1">
              <w:rPr>
                <w:spacing w:val="-2"/>
                <w:sz w:val="13"/>
                <w:szCs w:val="11"/>
              </w:rPr>
              <w:t>շահագործում</w:t>
            </w:r>
          </w:p>
        </w:tc>
        <w:tc>
          <w:tcPr>
            <w:tcW w:w="648" w:type="dxa"/>
          </w:tcPr>
          <w:p w14:paraId="21DAD959" w14:textId="77777777" w:rsidR="00AB75A1" w:rsidRPr="00AB75A1" w:rsidRDefault="00AB75A1" w:rsidP="002F6A10">
            <w:pPr>
              <w:pStyle w:val="TableParagraph"/>
              <w:rPr>
                <w:sz w:val="14"/>
              </w:rPr>
            </w:pPr>
          </w:p>
        </w:tc>
        <w:tc>
          <w:tcPr>
            <w:tcW w:w="4347" w:type="dxa"/>
            <w:gridSpan w:val="5"/>
          </w:tcPr>
          <w:p w14:paraId="63D0FB94" w14:textId="77777777" w:rsidR="00AB75A1" w:rsidRPr="00AB75A1" w:rsidRDefault="00AB75A1" w:rsidP="002F6A10">
            <w:pPr>
              <w:pStyle w:val="TableParagraph"/>
              <w:spacing w:before="4"/>
              <w:rPr>
                <w:sz w:val="15"/>
              </w:rPr>
            </w:pPr>
          </w:p>
          <w:p w14:paraId="63504B35" w14:textId="77777777" w:rsidR="00AB75A1" w:rsidRPr="00AB75A1" w:rsidRDefault="00AB75A1" w:rsidP="002F6A10">
            <w:pPr>
              <w:pStyle w:val="TableParagraph"/>
              <w:spacing w:line="266" w:lineRule="auto"/>
              <w:ind w:left="1902" w:right="1895"/>
              <w:jc w:val="center"/>
              <w:rPr>
                <w:sz w:val="13"/>
                <w:szCs w:val="11"/>
              </w:rPr>
            </w:pPr>
            <w:r w:rsidRPr="00AB75A1">
              <w:rPr>
                <w:spacing w:val="-2"/>
                <w:sz w:val="13"/>
                <w:szCs w:val="11"/>
              </w:rPr>
              <w:t>Материалы</w:t>
            </w:r>
            <w:r w:rsidRPr="00AB75A1">
              <w:rPr>
                <w:spacing w:val="40"/>
                <w:sz w:val="13"/>
                <w:szCs w:val="11"/>
              </w:rPr>
              <w:t xml:space="preserve"> </w:t>
            </w:r>
            <w:r w:rsidRPr="00AB75A1">
              <w:rPr>
                <w:spacing w:val="-2"/>
                <w:sz w:val="13"/>
                <w:szCs w:val="11"/>
              </w:rPr>
              <w:t>Նյութեր</w:t>
            </w:r>
          </w:p>
        </w:tc>
        <w:tc>
          <w:tcPr>
            <w:tcW w:w="647" w:type="dxa"/>
            <w:vMerge/>
            <w:tcBorders>
              <w:top w:val="nil"/>
            </w:tcBorders>
            <w:textDirection w:val="btLr"/>
          </w:tcPr>
          <w:p w14:paraId="1A62266B" w14:textId="77777777" w:rsidR="00AB75A1" w:rsidRPr="00AB75A1" w:rsidRDefault="00AB75A1" w:rsidP="002F6A10">
            <w:pPr>
              <w:rPr>
                <w:sz w:val="4"/>
                <w:szCs w:val="2"/>
              </w:rPr>
            </w:pPr>
          </w:p>
        </w:tc>
        <w:tc>
          <w:tcPr>
            <w:tcW w:w="520" w:type="dxa"/>
            <w:vMerge/>
            <w:tcBorders>
              <w:top w:val="nil"/>
            </w:tcBorders>
            <w:textDirection w:val="btLr"/>
          </w:tcPr>
          <w:p w14:paraId="42689B81" w14:textId="77777777" w:rsidR="00AB75A1" w:rsidRPr="00AB75A1" w:rsidRDefault="00AB75A1" w:rsidP="002F6A10">
            <w:pPr>
              <w:rPr>
                <w:sz w:val="4"/>
                <w:szCs w:val="2"/>
              </w:rPr>
            </w:pPr>
          </w:p>
        </w:tc>
        <w:tc>
          <w:tcPr>
            <w:tcW w:w="734" w:type="dxa"/>
            <w:vMerge/>
            <w:tcBorders>
              <w:top w:val="nil"/>
            </w:tcBorders>
            <w:textDirection w:val="btLr"/>
          </w:tcPr>
          <w:p w14:paraId="42228C63" w14:textId="77777777" w:rsidR="00AB75A1" w:rsidRPr="00AB75A1" w:rsidRDefault="00AB75A1" w:rsidP="002F6A10">
            <w:pPr>
              <w:rPr>
                <w:sz w:val="4"/>
                <w:szCs w:val="2"/>
              </w:rPr>
            </w:pPr>
          </w:p>
        </w:tc>
      </w:tr>
      <w:tr w:rsidR="00AB75A1" w:rsidRPr="00AB75A1" w14:paraId="4C6030FC" w14:textId="77777777" w:rsidTr="002F6A10">
        <w:trPr>
          <w:trHeight w:val="1573"/>
        </w:trPr>
        <w:tc>
          <w:tcPr>
            <w:tcW w:w="276" w:type="dxa"/>
            <w:vMerge/>
            <w:tcBorders>
              <w:top w:val="nil"/>
            </w:tcBorders>
          </w:tcPr>
          <w:p w14:paraId="74EC35C5" w14:textId="77777777" w:rsidR="00AB75A1" w:rsidRPr="00AB75A1" w:rsidRDefault="00AB75A1" w:rsidP="002F6A10">
            <w:pPr>
              <w:rPr>
                <w:sz w:val="4"/>
                <w:szCs w:val="2"/>
              </w:rPr>
            </w:pPr>
          </w:p>
        </w:tc>
        <w:tc>
          <w:tcPr>
            <w:tcW w:w="742" w:type="dxa"/>
            <w:vMerge/>
            <w:tcBorders>
              <w:top w:val="nil"/>
            </w:tcBorders>
            <w:textDirection w:val="btLr"/>
          </w:tcPr>
          <w:p w14:paraId="24D7B7DC" w14:textId="77777777" w:rsidR="00AB75A1" w:rsidRPr="00AB75A1" w:rsidRDefault="00AB75A1" w:rsidP="002F6A10">
            <w:pPr>
              <w:rPr>
                <w:sz w:val="4"/>
                <w:szCs w:val="2"/>
              </w:rPr>
            </w:pPr>
          </w:p>
        </w:tc>
        <w:tc>
          <w:tcPr>
            <w:tcW w:w="3233" w:type="dxa"/>
            <w:vMerge/>
            <w:tcBorders>
              <w:top w:val="nil"/>
            </w:tcBorders>
          </w:tcPr>
          <w:p w14:paraId="02B53EFA" w14:textId="77777777" w:rsidR="00AB75A1" w:rsidRPr="00AB75A1" w:rsidRDefault="00AB75A1" w:rsidP="002F6A10">
            <w:pPr>
              <w:rPr>
                <w:sz w:val="4"/>
                <w:szCs w:val="2"/>
              </w:rPr>
            </w:pPr>
          </w:p>
        </w:tc>
        <w:tc>
          <w:tcPr>
            <w:tcW w:w="553" w:type="dxa"/>
            <w:vMerge/>
            <w:tcBorders>
              <w:top w:val="nil"/>
            </w:tcBorders>
            <w:textDirection w:val="btLr"/>
          </w:tcPr>
          <w:p w14:paraId="7E3DBE4E" w14:textId="77777777" w:rsidR="00AB75A1" w:rsidRPr="00AB75A1" w:rsidRDefault="00AB75A1" w:rsidP="002F6A10">
            <w:pPr>
              <w:rPr>
                <w:sz w:val="4"/>
                <w:szCs w:val="2"/>
              </w:rPr>
            </w:pPr>
          </w:p>
        </w:tc>
        <w:tc>
          <w:tcPr>
            <w:tcW w:w="584" w:type="dxa"/>
            <w:vMerge/>
            <w:tcBorders>
              <w:top w:val="nil"/>
            </w:tcBorders>
            <w:textDirection w:val="btLr"/>
          </w:tcPr>
          <w:p w14:paraId="21BAAD1A" w14:textId="77777777" w:rsidR="00AB75A1" w:rsidRPr="00AB75A1" w:rsidRDefault="00AB75A1" w:rsidP="002F6A10">
            <w:pPr>
              <w:rPr>
                <w:sz w:val="4"/>
                <w:szCs w:val="2"/>
              </w:rPr>
            </w:pPr>
          </w:p>
        </w:tc>
        <w:tc>
          <w:tcPr>
            <w:tcW w:w="570" w:type="dxa"/>
            <w:textDirection w:val="btLr"/>
          </w:tcPr>
          <w:p w14:paraId="118F851B" w14:textId="77777777" w:rsidR="00AB75A1" w:rsidRPr="00AB75A1" w:rsidRDefault="00AB75A1" w:rsidP="002F6A10">
            <w:pPr>
              <w:pStyle w:val="TableParagraph"/>
              <w:spacing w:before="2"/>
              <w:rPr>
                <w:sz w:val="14"/>
              </w:rPr>
            </w:pPr>
          </w:p>
          <w:p w14:paraId="49F21B4C" w14:textId="77777777" w:rsidR="00AB75A1" w:rsidRPr="00AB75A1" w:rsidRDefault="00AB75A1" w:rsidP="002F6A10">
            <w:pPr>
              <w:pStyle w:val="TableParagraph"/>
              <w:spacing w:line="259" w:lineRule="auto"/>
              <w:ind w:left="451" w:right="377" w:firstLine="79"/>
              <w:rPr>
                <w:sz w:val="13"/>
                <w:szCs w:val="11"/>
              </w:rPr>
            </w:pPr>
            <w:r w:rsidRPr="00AB75A1">
              <w:rPr>
                <w:sz w:val="13"/>
                <w:szCs w:val="11"/>
              </w:rPr>
              <w:t>по</w:t>
            </w:r>
            <w:r w:rsidRPr="00AB75A1">
              <w:rPr>
                <w:spacing w:val="-7"/>
                <w:sz w:val="13"/>
                <w:szCs w:val="11"/>
              </w:rPr>
              <w:t xml:space="preserve"> </w:t>
            </w:r>
            <w:r w:rsidRPr="00AB75A1">
              <w:rPr>
                <w:sz w:val="13"/>
                <w:szCs w:val="11"/>
              </w:rPr>
              <w:t>нормам</w:t>
            </w:r>
            <w:r w:rsidRPr="00AB75A1">
              <w:rPr>
                <w:spacing w:val="40"/>
                <w:sz w:val="13"/>
                <w:szCs w:val="11"/>
              </w:rPr>
              <w:t xml:space="preserve"> </w:t>
            </w:r>
            <w:r w:rsidRPr="00AB75A1">
              <w:rPr>
                <w:sz w:val="13"/>
                <w:szCs w:val="11"/>
              </w:rPr>
              <w:t>ըստ</w:t>
            </w:r>
            <w:r w:rsidRPr="00AB75A1">
              <w:rPr>
                <w:spacing w:val="9"/>
                <w:sz w:val="13"/>
                <w:szCs w:val="11"/>
              </w:rPr>
              <w:t xml:space="preserve"> </w:t>
            </w:r>
            <w:r w:rsidRPr="00AB75A1">
              <w:rPr>
                <w:sz w:val="13"/>
                <w:szCs w:val="11"/>
              </w:rPr>
              <w:t>նորմերի</w:t>
            </w:r>
          </w:p>
        </w:tc>
        <w:tc>
          <w:tcPr>
            <w:tcW w:w="584" w:type="dxa"/>
            <w:textDirection w:val="btLr"/>
          </w:tcPr>
          <w:p w14:paraId="680E1F2E" w14:textId="77777777" w:rsidR="00AB75A1" w:rsidRPr="00AB75A1" w:rsidRDefault="00AB75A1" w:rsidP="002F6A10">
            <w:pPr>
              <w:pStyle w:val="TableParagraph"/>
              <w:spacing w:before="8"/>
              <w:rPr>
                <w:sz w:val="14"/>
                <w:lang w:val="ru-RU"/>
              </w:rPr>
            </w:pPr>
          </w:p>
          <w:p w14:paraId="00CF091F" w14:textId="77777777" w:rsidR="00AB75A1" w:rsidRPr="00AB75A1" w:rsidRDefault="00AB75A1" w:rsidP="002F6A10">
            <w:pPr>
              <w:pStyle w:val="TableParagraph"/>
              <w:spacing w:line="259" w:lineRule="auto"/>
              <w:ind w:left="405" w:hanging="197"/>
              <w:rPr>
                <w:sz w:val="13"/>
                <w:szCs w:val="11"/>
                <w:lang w:val="ru-RU"/>
              </w:rPr>
            </w:pPr>
            <w:r w:rsidRPr="00AB75A1">
              <w:rPr>
                <w:sz w:val="13"/>
                <w:szCs w:val="11"/>
                <w:lang w:val="ru-RU"/>
              </w:rPr>
              <w:t>по</w:t>
            </w:r>
            <w:r w:rsidRPr="00AB75A1">
              <w:rPr>
                <w:spacing w:val="-7"/>
                <w:sz w:val="13"/>
                <w:szCs w:val="11"/>
                <w:lang w:val="ru-RU"/>
              </w:rPr>
              <w:t xml:space="preserve"> </w:t>
            </w:r>
            <w:r w:rsidRPr="00AB75A1">
              <w:rPr>
                <w:sz w:val="13"/>
                <w:szCs w:val="11"/>
                <w:lang w:val="ru-RU"/>
              </w:rPr>
              <w:t>действующим</w:t>
            </w:r>
            <w:r w:rsidRPr="00AB75A1">
              <w:rPr>
                <w:spacing w:val="9"/>
                <w:sz w:val="13"/>
                <w:szCs w:val="11"/>
                <w:lang w:val="ru-RU"/>
              </w:rPr>
              <w:t xml:space="preserve"> </w:t>
            </w:r>
            <w:r w:rsidRPr="00AB75A1">
              <w:rPr>
                <w:sz w:val="13"/>
                <w:szCs w:val="11"/>
                <w:lang w:val="ru-RU"/>
              </w:rPr>
              <w:t>ценам</w:t>
            </w:r>
            <w:r w:rsidRPr="00AB75A1">
              <w:rPr>
                <w:spacing w:val="40"/>
                <w:sz w:val="13"/>
                <w:szCs w:val="11"/>
                <w:lang w:val="ru-RU"/>
              </w:rPr>
              <w:t xml:space="preserve"> </w:t>
            </w:r>
            <w:r w:rsidRPr="00AB75A1">
              <w:rPr>
                <w:sz w:val="13"/>
                <w:szCs w:val="11"/>
              </w:rPr>
              <w:t>գործող</w:t>
            </w:r>
            <w:r w:rsidRPr="00AB75A1">
              <w:rPr>
                <w:spacing w:val="40"/>
                <w:sz w:val="13"/>
                <w:szCs w:val="11"/>
                <w:lang w:val="ru-RU"/>
              </w:rPr>
              <w:t xml:space="preserve"> </w:t>
            </w:r>
            <w:r w:rsidRPr="00AB75A1">
              <w:rPr>
                <w:sz w:val="13"/>
                <w:szCs w:val="11"/>
              </w:rPr>
              <w:t>գներով</w:t>
            </w:r>
          </w:p>
        </w:tc>
        <w:tc>
          <w:tcPr>
            <w:tcW w:w="562" w:type="dxa"/>
            <w:textDirection w:val="btLr"/>
          </w:tcPr>
          <w:p w14:paraId="219DA2D6" w14:textId="77777777" w:rsidR="00AB75A1" w:rsidRPr="00AB75A1" w:rsidRDefault="00AB75A1" w:rsidP="002F6A10">
            <w:pPr>
              <w:pStyle w:val="TableParagraph"/>
              <w:spacing w:before="10"/>
              <w:rPr>
                <w:sz w:val="18"/>
                <w:lang w:val="ru-RU"/>
              </w:rPr>
            </w:pPr>
          </w:p>
          <w:p w14:paraId="377CA48A" w14:textId="77777777" w:rsidR="00AB75A1" w:rsidRPr="00AB75A1" w:rsidRDefault="00AB75A1" w:rsidP="002F6A10">
            <w:pPr>
              <w:pStyle w:val="TableParagraph"/>
              <w:ind w:left="245" w:right="263"/>
              <w:jc w:val="center"/>
              <w:rPr>
                <w:sz w:val="13"/>
              </w:rPr>
            </w:pPr>
            <w:r w:rsidRPr="00AB75A1">
              <w:rPr>
                <w:spacing w:val="-2"/>
                <w:sz w:val="13"/>
              </w:rPr>
              <w:t>зар.плата</w:t>
            </w:r>
          </w:p>
        </w:tc>
        <w:tc>
          <w:tcPr>
            <w:tcW w:w="656" w:type="dxa"/>
            <w:textDirection w:val="btLr"/>
          </w:tcPr>
          <w:p w14:paraId="43C11B56" w14:textId="77777777" w:rsidR="00AB75A1" w:rsidRPr="00AB75A1" w:rsidRDefault="00AB75A1" w:rsidP="002F6A10">
            <w:pPr>
              <w:pStyle w:val="TableParagraph"/>
              <w:spacing w:before="8"/>
              <w:rPr>
                <w:sz w:val="16"/>
              </w:rPr>
            </w:pPr>
          </w:p>
          <w:p w14:paraId="62428244" w14:textId="77777777" w:rsidR="00AB75A1" w:rsidRPr="00AB75A1" w:rsidRDefault="00AB75A1" w:rsidP="002F6A10">
            <w:pPr>
              <w:pStyle w:val="TableParagraph"/>
              <w:spacing w:before="1" w:line="259" w:lineRule="auto"/>
              <w:ind w:left="451" w:right="377" w:firstLine="79"/>
              <w:rPr>
                <w:sz w:val="13"/>
                <w:szCs w:val="11"/>
              </w:rPr>
            </w:pPr>
            <w:r w:rsidRPr="00AB75A1">
              <w:rPr>
                <w:sz w:val="13"/>
                <w:szCs w:val="11"/>
              </w:rPr>
              <w:t>по</w:t>
            </w:r>
            <w:r w:rsidRPr="00AB75A1">
              <w:rPr>
                <w:spacing w:val="-7"/>
                <w:sz w:val="13"/>
                <w:szCs w:val="11"/>
              </w:rPr>
              <w:t xml:space="preserve"> </w:t>
            </w:r>
            <w:r w:rsidRPr="00AB75A1">
              <w:rPr>
                <w:sz w:val="13"/>
                <w:szCs w:val="11"/>
              </w:rPr>
              <w:t>нормам</w:t>
            </w:r>
            <w:r w:rsidRPr="00AB75A1">
              <w:rPr>
                <w:spacing w:val="40"/>
                <w:sz w:val="13"/>
                <w:szCs w:val="11"/>
              </w:rPr>
              <w:t xml:space="preserve"> </w:t>
            </w:r>
            <w:r w:rsidRPr="00AB75A1">
              <w:rPr>
                <w:sz w:val="13"/>
                <w:szCs w:val="11"/>
              </w:rPr>
              <w:t>ըստ</w:t>
            </w:r>
            <w:r w:rsidRPr="00AB75A1">
              <w:rPr>
                <w:spacing w:val="9"/>
                <w:sz w:val="13"/>
                <w:szCs w:val="11"/>
              </w:rPr>
              <w:t xml:space="preserve"> </w:t>
            </w:r>
            <w:r w:rsidRPr="00AB75A1">
              <w:rPr>
                <w:sz w:val="13"/>
                <w:szCs w:val="11"/>
              </w:rPr>
              <w:t>նորմերի</w:t>
            </w:r>
          </w:p>
        </w:tc>
        <w:tc>
          <w:tcPr>
            <w:tcW w:w="608" w:type="dxa"/>
            <w:textDirection w:val="btLr"/>
          </w:tcPr>
          <w:p w14:paraId="2C8C443E" w14:textId="77777777" w:rsidR="00AB75A1" w:rsidRPr="00AB75A1" w:rsidRDefault="00AB75A1" w:rsidP="002F6A10">
            <w:pPr>
              <w:pStyle w:val="TableParagraph"/>
              <w:spacing w:before="87" w:line="259" w:lineRule="auto"/>
              <w:ind w:left="635" w:right="377" w:hanging="257"/>
              <w:rPr>
                <w:sz w:val="13"/>
                <w:lang w:val="ru-RU"/>
              </w:rPr>
            </w:pPr>
            <w:r w:rsidRPr="00AB75A1">
              <w:rPr>
                <w:sz w:val="13"/>
                <w:lang w:val="ru-RU"/>
              </w:rPr>
              <w:t>по</w:t>
            </w:r>
            <w:r w:rsidRPr="00AB75A1">
              <w:rPr>
                <w:spacing w:val="-7"/>
                <w:sz w:val="13"/>
                <w:lang w:val="ru-RU"/>
              </w:rPr>
              <w:t xml:space="preserve"> </w:t>
            </w:r>
            <w:r w:rsidRPr="00AB75A1">
              <w:rPr>
                <w:sz w:val="13"/>
                <w:lang w:val="ru-RU"/>
              </w:rPr>
              <w:t>действующим</w:t>
            </w:r>
            <w:r w:rsidRPr="00AB75A1">
              <w:rPr>
                <w:spacing w:val="40"/>
                <w:sz w:val="13"/>
                <w:lang w:val="ru-RU"/>
              </w:rPr>
              <w:t xml:space="preserve"> </w:t>
            </w:r>
            <w:r w:rsidRPr="00AB75A1">
              <w:rPr>
                <w:spacing w:val="-2"/>
                <w:sz w:val="13"/>
                <w:lang w:val="ru-RU"/>
              </w:rPr>
              <w:t>ценам</w:t>
            </w:r>
          </w:p>
          <w:p w14:paraId="1C22DAB0" w14:textId="77777777" w:rsidR="00AB75A1" w:rsidRPr="00AB75A1" w:rsidRDefault="00AB75A1" w:rsidP="002F6A10">
            <w:pPr>
              <w:pStyle w:val="TableParagraph"/>
              <w:ind w:left="405"/>
              <w:rPr>
                <w:sz w:val="13"/>
                <w:szCs w:val="11"/>
                <w:lang w:val="ru-RU"/>
              </w:rPr>
            </w:pPr>
            <w:r w:rsidRPr="00AB75A1">
              <w:rPr>
                <w:sz w:val="13"/>
                <w:szCs w:val="11"/>
              </w:rPr>
              <w:t>գործող</w:t>
            </w:r>
            <w:r w:rsidRPr="00AB75A1">
              <w:rPr>
                <w:spacing w:val="23"/>
                <w:sz w:val="13"/>
                <w:szCs w:val="11"/>
                <w:lang w:val="ru-RU"/>
              </w:rPr>
              <w:t xml:space="preserve"> </w:t>
            </w:r>
            <w:r w:rsidRPr="00AB75A1">
              <w:rPr>
                <w:spacing w:val="-2"/>
                <w:sz w:val="13"/>
                <w:szCs w:val="11"/>
              </w:rPr>
              <w:t>գներով</w:t>
            </w:r>
          </w:p>
        </w:tc>
        <w:tc>
          <w:tcPr>
            <w:tcW w:w="648" w:type="dxa"/>
            <w:textDirection w:val="btLr"/>
          </w:tcPr>
          <w:p w14:paraId="002C5574" w14:textId="77777777" w:rsidR="00AB75A1" w:rsidRPr="00AB75A1" w:rsidRDefault="00AB75A1" w:rsidP="002F6A10">
            <w:pPr>
              <w:pStyle w:val="TableParagraph"/>
              <w:rPr>
                <w:sz w:val="14"/>
                <w:lang w:val="ru-RU"/>
              </w:rPr>
            </w:pPr>
          </w:p>
          <w:p w14:paraId="3FD6E981" w14:textId="77777777" w:rsidR="00AB75A1" w:rsidRPr="00AB75A1" w:rsidRDefault="00AB75A1" w:rsidP="002F6A10">
            <w:pPr>
              <w:pStyle w:val="TableParagraph"/>
              <w:spacing w:before="5"/>
              <w:rPr>
                <w:sz w:val="11"/>
                <w:lang w:val="ru-RU"/>
              </w:rPr>
            </w:pPr>
          </w:p>
          <w:p w14:paraId="32C8D3B4" w14:textId="77777777" w:rsidR="00AB75A1" w:rsidRPr="00AB75A1" w:rsidRDefault="00AB75A1" w:rsidP="002F6A10">
            <w:pPr>
              <w:pStyle w:val="TableParagraph"/>
              <w:spacing w:before="1"/>
              <w:ind w:left="287"/>
              <w:rPr>
                <w:sz w:val="13"/>
              </w:rPr>
            </w:pPr>
            <w:r w:rsidRPr="00AB75A1">
              <w:rPr>
                <w:sz w:val="13"/>
              </w:rPr>
              <w:t>машины,</w:t>
            </w:r>
            <w:r w:rsidRPr="00AB75A1">
              <w:rPr>
                <w:spacing w:val="-3"/>
                <w:sz w:val="13"/>
              </w:rPr>
              <w:t xml:space="preserve"> </w:t>
            </w:r>
            <w:r w:rsidRPr="00AB75A1">
              <w:rPr>
                <w:spacing w:val="-2"/>
                <w:sz w:val="13"/>
              </w:rPr>
              <w:t>механизмы</w:t>
            </w:r>
          </w:p>
        </w:tc>
        <w:tc>
          <w:tcPr>
            <w:tcW w:w="2287" w:type="dxa"/>
            <w:textDirection w:val="btLr"/>
          </w:tcPr>
          <w:p w14:paraId="5D6E8072" w14:textId="77777777" w:rsidR="00AB75A1" w:rsidRPr="00AB75A1" w:rsidRDefault="00AB75A1" w:rsidP="002F6A10">
            <w:pPr>
              <w:pStyle w:val="TableParagraph"/>
              <w:rPr>
                <w:sz w:val="14"/>
              </w:rPr>
            </w:pPr>
          </w:p>
          <w:p w14:paraId="7342905E" w14:textId="77777777" w:rsidR="00AB75A1" w:rsidRPr="00AB75A1" w:rsidRDefault="00AB75A1" w:rsidP="002F6A10">
            <w:pPr>
              <w:pStyle w:val="TableParagraph"/>
              <w:rPr>
                <w:sz w:val="14"/>
              </w:rPr>
            </w:pPr>
          </w:p>
          <w:p w14:paraId="5BA9691F" w14:textId="77777777" w:rsidR="00AB75A1" w:rsidRPr="00AB75A1" w:rsidRDefault="00AB75A1" w:rsidP="002F6A10">
            <w:pPr>
              <w:pStyle w:val="TableParagraph"/>
              <w:rPr>
                <w:sz w:val="14"/>
              </w:rPr>
            </w:pPr>
          </w:p>
          <w:p w14:paraId="0D32B796" w14:textId="77777777" w:rsidR="00AB75A1" w:rsidRPr="00AB75A1" w:rsidRDefault="00AB75A1" w:rsidP="002F6A10">
            <w:pPr>
              <w:pStyle w:val="TableParagraph"/>
              <w:rPr>
                <w:sz w:val="14"/>
              </w:rPr>
            </w:pPr>
          </w:p>
          <w:p w14:paraId="6DB9A97D" w14:textId="77777777" w:rsidR="00AB75A1" w:rsidRPr="00AB75A1" w:rsidRDefault="00AB75A1" w:rsidP="002F6A10">
            <w:pPr>
              <w:pStyle w:val="TableParagraph"/>
              <w:rPr>
                <w:sz w:val="14"/>
              </w:rPr>
            </w:pPr>
          </w:p>
          <w:p w14:paraId="06A822DD" w14:textId="77777777" w:rsidR="00AB75A1" w:rsidRPr="00AB75A1" w:rsidRDefault="00AB75A1" w:rsidP="002F6A10">
            <w:pPr>
              <w:pStyle w:val="TableParagraph"/>
              <w:rPr>
                <w:sz w:val="14"/>
              </w:rPr>
            </w:pPr>
          </w:p>
          <w:p w14:paraId="7B4E34E6" w14:textId="77777777" w:rsidR="00AB75A1" w:rsidRPr="00AB75A1" w:rsidRDefault="00AB75A1" w:rsidP="002F6A10">
            <w:pPr>
              <w:pStyle w:val="TableParagraph"/>
              <w:spacing w:before="98" w:line="259" w:lineRule="auto"/>
              <w:ind w:left="251" w:right="261"/>
              <w:jc w:val="center"/>
              <w:rPr>
                <w:sz w:val="13"/>
              </w:rPr>
            </w:pPr>
            <w:r w:rsidRPr="00AB75A1">
              <w:rPr>
                <w:spacing w:val="-2"/>
                <w:sz w:val="13"/>
              </w:rPr>
              <w:t>наименование</w:t>
            </w:r>
            <w:r w:rsidRPr="00AB75A1">
              <w:rPr>
                <w:spacing w:val="40"/>
                <w:sz w:val="13"/>
              </w:rPr>
              <w:t xml:space="preserve"> </w:t>
            </w:r>
            <w:r w:rsidRPr="00AB75A1">
              <w:rPr>
                <w:spacing w:val="-2"/>
                <w:sz w:val="13"/>
              </w:rPr>
              <w:t>материалов</w:t>
            </w:r>
          </w:p>
          <w:p w14:paraId="025059BD" w14:textId="77777777" w:rsidR="00AB75A1" w:rsidRPr="00AB75A1" w:rsidRDefault="00AB75A1" w:rsidP="002F6A10">
            <w:pPr>
              <w:pStyle w:val="TableParagraph"/>
              <w:spacing w:before="1"/>
              <w:ind w:left="251" w:right="263"/>
              <w:jc w:val="center"/>
              <w:rPr>
                <w:sz w:val="13"/>
                <w:szCs w:val="11"/>
              </w:rPr>
            </w:pPr>
            <w:r w:rsidRPr="00AB75A1">
              <w:rPr>
                <w:sz w:val="13"/>
                <w:szCs w:val="11"/>
              </w:rPr>
              <w:t>նյութերի</w:t>
            </w:r>
            <w:r w:rsidRPr="00AB75A1">
              <w:rPr>
                <w:spacing w:val="27"/>
                <w:sz w:val="13"/>
                <w:szCs w:val="11"/>
              </w:rPr>
              <w:t xml:space="preserve"> </w:t>
            </w:r>
            <w:r w:rsidRPr="00AB75A1">
              <w:rPr>
                <w:spacing w:val="-2"/>
                <w:sz w:val="13"/>
                <w:szCs w:val="11"/>
              </w:rPr>
              <w:t>անվանումը</w:t>
            </w:r>
          </w:p>
        </w:tc>
        <w:tc>
          <w:tcPr>
            <w:tcW w:w="418" w:type="dxa"/>
            <w:textDirection w:val="btLr"/>
          </w:tcPr>
          <w:p w14:paraId="5F8F56A3" w14:textId="77777777" w:rsidR="00AB75A1" w:rsidRPr="00AB75A1" w:rsidRDefault="00AB75A1" w:rsidP="002F6A10">
            <w:pPr>
              <w:pStyle w:val="TableParagraph"/>
              <w:spacing w:before="62" w:line="261" w:lineRule="auto"/>
              <w:ind w:left="362" w:right="250" w:firstLine="242"/>
              <w:rPr>
                <w:sz w:val="13"/>
                <w:szCs w:val="11"/>
              </w:rPr>
            </w:pPr>
            <w:r w:rsidRPr="00AB75A1">
              <w:rPr>
                <w:spacing w:val="-2"/>
                <w:sz w:val="13"/>
                <w:szCs w:val="11"/>
              </w:rPr>
              <w:t>Ед.изм.</w:t>
            </w:r>
            <w:r w:rsidRPr="00AB75A1">
              <w:rPr>
                <w:spacing w:val="40"/>
                <w:sz w:val="13"/>
                <w:szCs w:val="11"/>
              </w:rPr>
              <w:t xml:space="preserve"> </w:t>
            </w:r>
            <w:r w:rsidRPr="00AB75A1">
              <w:rPr>
                <w:sz w:val="13"/>
                <w:szCs w:val="11"/>
              </w:rPr>
              <w:t>չափման</w:t>
            </w:r>
            <w:r w:rsidRPr="00AB75A1">
              <w:rPr>
                <w:spacing w:val="9"/>
                <w:sz w:val="13"/>
                <w:szCs w:val="11"/>
              </w:rPr>
              <w:t xml:space="preserve"> </w:t>
            </w:r>
            <w:r w:rsidRPr="00AB75A1">
              <w:rPr>
                <w:sz w:val="13"/>
                <w:szCs w:val="11"/>
              </w:rPr>
              <w:t>միավոր</w:t>
            </w:r>
          </w:p>
        </w:tc>
        <w:tc>
          <w:tcPr>
            <w:tcW w:w="561" w:type="dxa"/>
            <w:textDirection w:val="btLr"/>
          </w:tcPr>
          <w:p w14:paraId="18FBA727" w14:textId="77777777" w:rsidR="00AB75A1" w:rsidRPr="00AB75A1" w:rsidRDefault="00AB75A1" w:rsidP="002F6A10">
            <w:pPr>
              <w:pStyle w:val="TableParagraph"/>
              <w:spacing w:before="65" w:line="259" w:lineRule="auto"/>
              <w:ind w:left="151" w:right="165"/>
              <w:jc w:val="center"/>
              <w:rPr>
                <w:sz w:val="13"/>
                <w:szCs w:val="11"/>
                <w:lang w:val="ru-RU"/>
              </w:rPr>
            </w:pPr>
            <w:r w:rsidRPr="00AB75A1">
              <w:rPr>
                <w:sz w:val="13"/>
                <w:szCs w:val="11"/>
                <w:lang w:val="ru-RU"/>
              </w:rPr>
              <w:t>расход</w:t>
            </w:r>
            <w:r w:rsidRPr="00AB75A1">
              <w:rPr>
                <w:spacing w:val="-7"/>
                <w:sz w:val="13"/>
                <w:szCs w:val="11"/>
                <w:lang w:val="ru-RU"/>
              </w:rPr>
              <w:t xml:space="preserve"> </w:t>
            </w:r>
            <w:r w:rsidRPr="00AB75A1">
              <w:rPr>
                <w:sz w:val="13"/>
                <w:szCs w:val="11"/>
                <w:lang w:val="ru-RU"/>
              </w:rPr>
              <w:t>материалов</w:t>
            </w:r>
            <w:r w:rsidRPr="00AB75A1">
              <w:rPr>
                <w:spacing w:val="-7"/>
                <w:sz w:val="13"/>
                <w:szCs w:val="11"/>
                <w:lang w:val="ru-RU"/>
              </w:rPr>
              <w:t xml:space="preserve"> </w:t>
            </w:r>
            <w:r w:rsidRPr="00AB75A1">
              <w:rPr>
                <w:sz w:val="13"/>
                <w:szCs w:val="11"/>
                <w:lang w:val="ru-RU"/>
              </w:rPr>
              <w:t>(на</w:t>
            </w:r>
            <w:r w:rsidRPr="00AB75A1">
              <w:rPr>
                <w:spacing w:val="-7"/>
                <w:sz w:val="13"/>
                <w:szCs w:val="11"/>
                <w:lang w:val="ru-RU"/>
              </w:rPr>
              <w:t xml:space="preserve"> </w:t>
            </w:r>
            <w:r w:rsidRPr="00AB75A1">
              <w:rPr>
                <w:sz w:val="13"/>
                <w:szCs w:val="11"/>
                <w:lang w:val="ru-RU"/>
              </w:rPr>
              <w:t>ед.)</w:t>
            </w:r>
            <w:r w:rsidRPr="00AB75A1">
              <w:rPr>
                <w:spacing w:val="40"/>
                <w:sz w:val="13"/>
                <w:szCs w:val="11"/>
                <w:lang w:val="ru-RU"/>
              </w:rPr>
              <w:t xml:space="preserve"> </w:t>
            </w:r>
            <w:r w:rsidRPr="00AB75A1">
              <w:rPr>
                <w:sz w:val="13"/>
                <w:szCs w:val="11"/>
              </w:rPr>
              <w:t>նյութածախսը</w:t>
            </w:r>
            <w:r w:rsidRPr="00AB75A1">
              <w:rPr>
                <w:spacing w:val="40"/>
                <w:sz w:val="13"/>
                <w:szCs w:val="11"/>
                <w:lang w:val="ru-RU"/>
              </w:rPr>
              <w:t xml:space="preserve"> </w:t>
            </w:r>
            <w:r w:rsidRPr="00AB75A1">
              <w:rPr>
                <w:sz w:val="13"/>
                <w:szCs w:val="11"/>
              </w:rPr>
              <w:t>միավորի</w:t>
            </w:r>
            <w:r w:rsidRPr="00AB75A1">
              <w:rPr>
                <w:spacing w:val="40"/>
                <w:sz w:val="13"/>
                <w:szCs w:val="11"/>
                <w:lang w:val="ru-RU"/>
              </w:rPr>
              <w:t xml:space="preserve"> </w:t>
            </w:r>
            <w:r w:rsidRPr="00AB75A1">
              <w:rPr>
                <w:spacing w:val="-2"/>
                <w:sz w:val="13"/>
                <w:szCs w:val="11"/>
              </w:rPr>
              <w:t>համար</w:t>
            </w:r>
          </w:p>
        </w:tc>
        <w:tc>
          <w:tcPr>
            <w:tcW w:w="568" w:type="dxa"/>
            <w:textDirection w:val="btLr"/>
          </w:tcPr>
          <w:p w14:paraId="094837EC" w14:textId="77777777" w:rsidR="00AB75A1" w:rsidRPr="00AB75A1" w:rsidRDefault="00AB75A1" w:rsidP="002F6A10">
            <w:pPr>
              <w:pStyle w:val="TableParagraph"/>
              <w:spacing w:before="68" w:line="259" w:lineRule="auto"/>
              <w:ind w:left="251" w:right="260"/>
              <w:jc w:val="center"/>
              <w:rPr>
                <w:sz w:val="13"/>
                <w:lang w:val="ru-RU"/>
              </w:rPr>
            </w:pPr>
            <w:r w:rsidRPr="00AB75A1">
              <w:rPr>
                <w:sz w:val="13"/>
                <w:lang w:val="ru-RU"/>
              </w:rPr>
              <w:t>Стоимость</w:t>
            </w:r>
            <w:r w:rsidRPr="00AB75A1">
              <w:rPr>
                <w:spacing w:val="9"/>
                <w:sz w:val="13"/>
                <w:lang w:val="ru-RU"/>
              </w:rPr>
              <w:t xml:space="preserve"> </w:t>
            </w:r>
            <w:r w:rsidRPr="00AB75A1">
              <w:rPr>
                <w:sz w:val="13"/>
                <w:lang w:val="ru-RU"/>
              </w:rPr>
              <w:t>единицы</w:t>
            </w:r>
            <w:r w:rsidRPr="00AB75A1">
              <w:rPr>
                <w:spacing w:val="40"/>
                <w:sz w:val="13"/>
                <w:lang w:val="ru-RU"/>
              </w:rPr>
              <w:t xml:space="preserve"> </w:t>
            </w:r>
            <w:r w:rsidRPr="00AB75A1">
              <w:rPr>
                <w:spacing w:val="-2"/>
                <w:sz w:val="13"/>
                <w:lang w:val="ru-RU"/>
              </w:rPr>
              <w:t>материалов</w:t>
            </w:r>
          </w:p>
          <w:p w14:paraId="3296076A" w14:textId="77777777" w:rsidR="00AB75A1" w:rsidRPr="00AB75A1" w:rsidRDefault="00AB75A1" w:rsidP="002F6A10">
            <w:pPr>
              <w:pStyle w:val="TableParagraph"/>
              <w:ind w:left="150" w:right="165"/>
              <w:jc w:val="center"/>
              <w:rPr>
                <w:sz w:val="13"/>
                <w:szCs w:val="11"/>
                <w:lang w:val="ru-RU"/>
              </w:rPr>
            </w:pPr>
            <w:r w:rsidRPr="00AB75A1">
              <w:rPr>
                <w:sz w:val="13"/>
                <w:szCs w:val="11"/>
              </w:rPr>
              <w:t>նյութի</w:t>
            </w:r>
            <w:r w:rsidRPr="00AB75A1">
              <w:rPr>
                <w:spacing w:val="24"/>
                <w:sz w:val="13"/>
                <w:szCs w:val="11"/>
                <w:lang w:val="ru-RU"/>
              </w:rPr>
              <w:t xml:space="preserve"> </w:t>
            </w:r>
            <w:r w:rsidRPr="00AB75A1">
              <w:rPr>
                <w:sz w:val="13"/>
                <w:szCs w:val="11"/>
              </w:rPr>
              <w:t>միավորի</w:t>
            </w:r>
            <w:r w:rsidRPr="00AB75A1">
              <w:rPr>
                <w:spacing w:val="27"/>
                <w:sz w:val="13"/>
                <w:szCs w:val="11"/>
                <w:lang w:val="ru-RU"/>
              </w:rPr>
              <w:t xml:space="preserve"> </w:t>
            </w:r>
            <w:r w:rsidRPr="00AB75A1">
              <w:rPr>
                <w:spacing w:val="-2"/>
                <w:sz w:val="13"/>
                <w:szCs w:val="11"/>
              </w:rPr>
              <w:t>արժեքը</w:t>
            </w:r>
          </w:p>
        </w:tc>
        <w:tc>
          <w:tcPr>
            <w:tcW w:w="513" w:type="dxa"/>
            <w:textDirection w:val="btLr"/>
          </w:tcPr>
          <w:p w14:paraId="40A74D91" w14:textId="77777777" w:rsidR="00AB75A1" w:rsidRPr="00AB75A1" w:rsidRDefault="00AB75A1" w:rsidP="002F6A10">
            <w:pPr>
              <w:pStyle w:val="TableParagraph"/>
              <w:spacing w:before="42" w:line="259" w:lineRule="auto"/>
              <w:ind w:left="283" w:right="282" w:hanging="11"/>
              <w:jc w:val="center"/>
              <w:rPr>
                <w:sz w:val="13"/>
                <w:szCs w:val="11"/>
                <w:lang w:val="ru-RU"/>
              </w:rPr>
            </w:pPr>
            <w:r w:rsidRPr="00AB75A1">
              <w:rPr>
                <w:sz w:val="13"/>
                <w:szCs w:val="11"/>
                <w:lang w:val="ru-RU"/>
              </w:rPr>
              <w:t>Общая</w:t>
            </w:r>
            <w:r w:rsidRPr="00AB75A1">
              <w:rPr>
                <w:spacing w:val="-7"/>
                <w:sz w:val="13"/>
                <w:szCs w:val="11"/>
                <w:lang w:val="ru-RU"/>
              </w:rPr>
              <w:t xml:space="preserve"> </w:t>
            </w:r>
            <w:r w:rsidRPr="00AB75A1">
              <w:rPr>
                <w:sz w:val="13"/>
                <w:szCs w:val="11"/>
                <w:lang w:val="ru-RU"/>
              </w:rPr>
              <w:t>стоимость</w:t>
            </w:r>
            <w:r w:rsidRPr="00AB75A1">
              <w:rPr>
                <w:spacing w:val="40"/>
                <w:sz w:val="13"/>
                <w:szCs w:val="11"/>
                <w:lang w:val="ru-RU"/>
              </w:rPr>
              <w:t xml:space="preserve"> </w:t>
            </w:r>
            <w:r w:rsidRPr="00AB75A1">
              <w:rPr>
                <w:sz w:val="13"/>
                <w:szCs w:val="11"/>
              </w:rPr>
              <w:t>ընդհանուր</w:t>
            </w:r>
            <w:r w:rsidRPr="00AB75A1">
              <w:rPr>
                <w:spacing w:val="-7"/>
                <w:sz w:val="13"/>
                <w:szCs w:val="11"/>
                <w:lang w:val="ru-RU"/>
              </w:rPr>
              <w:t xml:space="preserve"> </w:t>
            </w:r>
            <w:r w:rsidRPr="00AB75A1">
              <w:rPr>
                <w:sz w:val="13"/>
                <w:szCs w:val="11"/>
              </w:rPr>
              <w:t>արժեք</w:t>
            </w:r>
            <w:r w:rsidRPr="00AB75A1">
              <w:rPr>
                <w:spacing w:val="40"/>
                <w:sz w:val="13"/>
                <w:szCs w:val="11"/>
                <w:lang w:val="ru-RU"/>
              </w:rPr>
              <w:t xml:space="preserve"> </w:t>
            </w:r>
            <w:r w:rsidRPr="00AB75A1">
              <w:rPr>
                <w:sz w:val="13"/>
                <w:szCs w:val="11"/>
              </w:rPr>
              <w:t>k</w:t>
            </w:r>
            <w:r w:rsidRPr="00AB75A1">
              <w:rPr>
                <w:sz w:val="13"/>
                <w:szCs w:val="11"/>
                <w:lang w:val="ru-RU"/>
              </w:rPr>
              <w:t>=1,05*1,02*</w:t>
            </w:r>
            <w:r w:rsidRPr="00AB75A1">
              <w:rPr>
                <w:sz w:val="13"/>
                <w:szCs w:val="11"/>
              </w:rPr>
              <w:t>k</w:t>
            </w:r>
            <w:r w:rsidRPr="00AB75A1">
              <w:rPr>
                <w:spacing w:val="-7"/>
                <w:sz w:val="13"/>
                <w:szCs w:val="11"/>
                <w:lang w:val="ru-RU"/>
              </w:rPr>
              <w:t xml:space="preserve"> </w:t>
            </w:r>
            <w:r w:rsidRPr="00AB75A1">
              <w:rPr>
                <w:sz w:val="13"/>
                <w:szCs w:val="11"/>
                <w:lang w:val="ru-RU"/>
              </w:rPr>
              <w:t>тр</w:t>
            </w:r>
            <w:r w:rsidRPr="00AB75A1">
              <w:rPr>
                <w:sz w:val="13"/>
                <w:szCs w:val="11"/>
              </w:rPr>
              <w:t>մեք</w:t>
            </w:r>
            <w:r w:rsidRPr="00AB75A1">
              <w:rPr>
                <w:sz w:val="13"/>
                <w:szCs w:val="11"/>
                <w:lang w:val="ru-RU"/>
              </w:rPr>
              <w:t>.</w:t>
            </w:r>
          </w:p>
        </w:tc>
        <w:tc>
          <w:tcPr>
            <w:tcW w:w="647" w:type="dxa"/>
            <w:vMerge/>
            <w:tcBorders>
              <w:top w:val="nil"/>
            </w:tcBorders>
            <w:textDirection w:val="btLr"/>
          </w:tcPr>
          <w:p w14:paraId="6D578844" w14:textId="77777777" w:rsidR="00AB75A1" w:rsidRPr="00AB75A1" w:rsidRDefault="00AB75A1" w:rsidP="002F6A10">
            <w:pPr>
              <w:rPr>
                <w:sz w:val="4"/>
                <w:szCs w:val="2"/>
                <w:lang w:val="ru-RU"/>
              </w:rPr>
            </w:pPr>
          </w:p>
        </w:tc>
        <w:tc>
          <w:tcPr>
            <w:tcW w:w="520" w:type="dxa"/>
            <w:vMerge/>
            <w:tcBorders>
              <w:top w:val="nil"/>
            </w:tcBorders>
            <w:textDirection w:val="btLr"/>
          </w:tcPr>
          <w:p w14:paraId="52139BAD" w14:textId="77777777" w:rsidR="00AB75A1" w:rsidRPr="00AB75A1" w:rsidRDefault="00AB75A1" w:rsidP="002F6A10">
            <w:pPr>
              <w:rPr>
                <w:sz w:val="4"/>
                <w:szCs w:val="2"/>
                <w:lang w:val="ru-RU"/>
              </w:rPr>
            </w:pPr>
          </w:p>
        </w:tc>
        <w:tc>
          <w:tcPr>
            <w:tcW w:w="734" w:type="dxa"/>
            <w:vMerge/>
            <w:tcBorders>
              <w:top w:val="nil"/>
            </w:tcBorders>
            <w:textDirection w:val="btLr"/>
          </w:tcPr>
          <w:p w14:paraId="5548292B" w14:textId="77777777" w:rsidR="00AB75A1" w:rsidRPr="00AB75A1" w:rsidRDefault="00AB75A1" w:rsidP="002F6A10">
            <w:pPr>
              <w:rPr>
                <w:sz w:val="4"/>
                <w:szCs w:val="2"/>
                <w:lang w:val="ru-RU"/>
              </w:rPr>
            </w:pPr>
          </w:p>
        </w:tc>
      </w:tr>
      <w:tr w:rsidR="00AB75A1" w:rsidRPr="00AB75A1" w14:paraId="0A09C9E2" w14:textId="77777777" w:rsidTr="002F6A10">
        <w:trPr>
          <w:trHeight w:val="172"/>
        </w:trPr>
        <w:tc>
          <w:tcPr>
            <w:tcW w:w="276" w:type="dxa"/>
          </w:tcPr>
          <w:p w14:paraId="21440FA3" w14:textId="77777777" w:rsidR="00AB75A1" w:rsidRPr="00AB75A1" w:rsidRDefault="00AB75A1" w:rsidP="002F6A10">
            <w:pPr>
              <w:pStyle w:val="TableParagraph"/>
              <w:rPr>
                <w:sz w:val="12"/>
                <w:lang w:val="ru-RU"/>
              </w:rPr>
            </w:pPr>
          </w:p>
        </w:tc>
        <w:tc>
          <w:tcPr>
            <w:tcW w:w="742" w:type="dxa"/>
          </w:tcPr>
          <w:p w14:paraId="4B189CC2" w14:textId="77777777" w:rsidR="00AB75A1" w:rsidRPr="00AB75A1" w:rsidRDefault="00AB75A1" w:rsidP="002F6A10">
            <w:pPr>
              <w:pStyle w:val="TableParagraph"/>
              <w:rPr>
                <w:sz w:val="12"/>
                <w:lang w:val="ru-RU"/>
              </w:rPr>
            </w:pPr>
          </w:p>
        </w:tc>
        <w:tc>
          <w:tcPr>
            <w:tcW w:w="3233" w:type="dxa"/>
          </w:tcPr>
          <w:p w14:paraId="0A428F54" w14:textId="77777777" w:rsidR="00AB75A1" w:rsidRPr="00AB75A1" w:rsidRDefault="00AB75A1" w:rsidP="002F6A10">
            <w:pPr>
              <w:pStyle w:val="TableParagraph"/>
              <w:rPr>
                <w:sz w:val="12"/>
                <w:lang w:val="ru-RU"/>
              </w:rPr>
            </w:pPr>
          </w:p>
        </w:tc>
        <w:tc>
          <w:tcPr>
            <w:tcW w:w="553" w:type="dxa"/>
          </w:tcPr>
          <w:p w14:paraId="36813C9E" w14:textId="77777777" w:rsidR="00AB75A1" w:rsidRPr="00AB75A1" w:rsidRDefault="00AB75A1" w:rsidP="002F6A10">
            <w:pPr>
              <w:pStyle w:val="TableParagraph"/>
              <w:rPr>
                <w:sz w:val="12"/>
                <w:lang w:val="ru-RU"/>
              </w:rPr>
            </w:pPr>
          </w:p>
        </w:tc>
        <w:tc>
          <w:tcPr>
            <w:tcW w:w="584" w:type="dxa"/>
          </w:tcPr>
          <w:p w14:paraId="16FF4E98" w14:textId="77777777" w:rsidR="00AB75A1" w:rsidRPr="00AB75A1" w:rsidRDefault="00AB75A1" w:rsidP="002F6A10">
            <w:pPr>
              <w:pStyle w:val="TableParagraph"/>
              <w:rPr>
                <w:sz w:val="12"/>
                <w:lang w:val="ru-RU"/>
              </w:rPr>
            </w:pPr>
          </w:p>
        </w:tc>
        <w:tc>
          <w:tcPr>
            <w:tcW w:w="570" w:type="dxa"/>
          </w:tcPr>
          <w:p w14:paraId="5B76E4D9" w14:textId="77777777" w:rsidR="00AB75A1" w:rsidRPr="00AB75A1" w:rsidRDefault="00AB75A1" w:rsidP="002F6A10">
            <w:pPr>
              <w:pStyle w:val="TableParagraph"/>
              <w:rPr>
                <w:sz w:val="12"/>
                <w:lang w:val="ru-RU"/>
              </w:rPr>
            </w:pPr>
          </w:p>
        </w:tc>
        <w:tc>
          <w:tcPr>
            <w:tcW w:w="584" w:type="dxa"/>
          </w:tcPr>
          <w:p w14:paraId="7B364B8B" w14:textId="77777777" w:rsidR="00AB75A1" w:rsidRPr="00AB75A1" w:rsidRDefault="00AB75A1" w:rsidP="002F6A10">
            <w:pPr>
              <w:pStyle w:val="TableParagraph"/>
              <w:rPr>
                <w:sz w:val="12"/>
                <w:lang w:val="ru-RU"/>
              </w:rPr>
            </w:pPr>
          </w:p>
        </w:tc>
        <w:tc>
          <w:tcPr>
            <w:tcW w:w="562" w:type="dxa"/>
          </w:tcPr>
          <w:p w14:paraId="6CFD1738" w14:textId="77777777" w:rsidR="00AB75A1" w:rsidRPr="00AB75A1" w:rsidRDefault="00AB75A1" w:rsidP="002F6A10">
            <w:pPr>
              <w:pStyle w:val="TableParagraph"/>
              <w:rPr>
                <w:sz w:val="12"/>
                <w:lang w:val="ru-RU"/>
              </w:rPr>
            </w:pPr>
          </w:p>
        </w:tc>
        <w:tc>
          <w:tcPr>
            <w:tcW w:w="656" w:type="dxa"/>
          </w:tcPr>
          <w:p w14:paraId="4470A5C5" w14:textId="77777777" w:rsidR="00AB75A1" w:rsidRPr="00AB75A1" w:rsidRDefault="00AB75A1" w:rsidP="002F6A10">
            <w:pPr>
              <w:pStyle w:val="TableParagraph"/>
              <w:rPr>
                <w:sz w:val="12"/>
                <w:lang w:val="ru-RU"/>
              </w:rPr>
            </w:pPr>
          </w:p>
        </w:tc>
        <w:tc>
          <w:tcPr>
            <w:tcW w:w="608" w:type="dxa"/>
          </w:tcPr>
          <w:p w14:paraId="30945C18" w14:textId="77777777" w:rsidR="00AB75A1" w:rsidRPr="00AB75A1" w:rsidRDefault="00AB75A1" w:rsidP="002F6A10">
            <w:pPr>
              <w:pStyle w:val="TableParagraph"/>
              <w:rPr>
                <w:sz w:val="12"/>
                <w:lang w:val="ru-RU"/>
              </w:rPr>
            </w:pPr>
          </w:p>
        </w:tc>
        <w:tc>
          <w:tcPr>
            <w:tcW w:w="648" w:type="dxa"/>
          </w:tcPr>
          <w:p w14:paraId="469DE347" w14:textId="77777777" w:rsidR="00AB75A1" w:rsidRPr="00AB75A1" w:rsidRDefault="00AB75A1" w:rsidP="002F6A10">
            <w:pPr>
              <w:pStyle w:val="TableParagraph"/>
              <w:rPr>
                <w:sz w:val="12"/>
                <w:lang w:val="ru-RU"/>
              </w:rPr>
            </w:pPr>
          </w:p>
        </w:tc>
        <w:tc>
          <w:tcPr>
            <w:tcW w:w="2287" w:type="dxa"/>
          </w:tcPr>
          <w:p w14:paraId="3224FD7A" w14:textId="77777777" w:rsidR="00AB75A1" w:rsidRPr="00AB75A1" w:rsidRDefault="00AB75A1" w:rsidP="002F6A10">
            <w:pPr>
              <w:pStyle w:val="TableParagraph"/>
              <w:rPr>
                <w:sz w:val="12"/>
                <w:lang w:val="ru-RU"/>
              </w:rPr>
            </w:pPr>
          </w:p>
        </w:tc>
        <w:tc>
          <w:tcPr>
            <w:tcW w:w="418" w:type="dxa"/>
          </w:tcPr>
          <w:p w14:paraId="501CED43" w14:textId="77777777" w:rsidR="00AB75A1" w:rsidRPr="00AB75A1" w:rsidRDefault="00AB75A1" w:rsidP="002F6A10">
            <w:pPr>
              <w:pStyle w:val="TableParagraph"/>
              <w:rPr>
                <w:sz w:val="12"/>
                <w:lang w:val="ru-RU"/>
              </w:rPr>
            </w:pPr>
          </w:p>
        </w:tc>
        <w:tc>
          <w:tcPr>
            <w:tcW w:w="561" w:type="dxa"/>
          </w:tcPr>
          <w:p w14:paraId="00C7092C" w14:textId="77777777" w:rsidR="00AB75A1" w:rsidRPr="00AB75A1" w:rsidRDefault="00AB75A1" w:rsidP="002F6A10">
            <w:pPr>
              <w:pStyle w:val="TableParagraph"/>
              <w:rPr>
                <w:sz w:val="12"/>
                <w:lang w:val="ru-RU"/>
              </w:rPr>
            </w:pPr>
          </w:p>
        </w:tc>
        <w:tc>
          <w:tcPr>
            <w:tcW w:w="568" w:type="dxa"/>
          </w:tcPr>
          <w:p w14:paraId="6EB78AB0" w14:textId="77777777" w:rsidR="00AB75A1" w:rsidRPr="00AB75A1" w:rsidRDefault="00AB75A1" w:rsidP="002F6A10">
            <w:pPr>
              <w:pStyle w:val="TableParagraph"/>
              <w:rPr>
                <w:sz w:val="12"/>
                <w:lang w:val="ru-RU"/>
              </w:rPr>
            </w:pPr>
          </w:p>
        </w:tc>
        <w:tc>
          <w:tcPr>
            <w:tcW w:w="513" w:type="dxa"/>
          </w:tcPr>
          <w:p w14:paraId="12507A80" w14:textId="77777777" w:rsidR="00AB75A1" w:rsidRPr="00AB75A1" w:rsidRDefault="00AB75A1" w:rsidP="002F6A10">
            <w:pPr>
              <w:pStyle w:val="TableParagraph"/>
              <w:rPr>
                <w:sz w:val="12"/>
                <w:lang w:val="ru-RU"/>
              </w:rPr>
            </w:pPr>
          </w:p>
        </w:tc>
        <w:tc>
          <w:tcPr>
            <w:tcW w:w="647" w:type="dxa"/>
          </w:tcPr>
          <w:p w14:paraId="3478498E" w14:textId="77777777" w:rsidR="00AB75A1" w:rsidRPr="00AB75A1" w:rsidRDefault="00AB75A1" w:rsidP="002F6A10">
            <w:pPr>
              <w:pStyle w:val="TableParagraph"/>
              <w:rPr>
                <w:sz w:val="12"/>
                <w:lang w:val="ru-RU"/>
              </w:rPr>
            </w:pPr>
          </w:p>
        </w:tc>
        <w:tc>
          <w:tcPr>
            <w:tcW w:w="520" w:type="dxa"/>
          </w:tcPr>
          <w:p w14:paraId="05AAAA40" w14:textId="77777777" w:rsidR="00AB75A1" w:rsidRPr="00AB75A1" w:rsidRDefault="00AB75A1" w:rsidP="002F6A10">
            <w:pPr>
              <w:pStyle w:val="TableParagraph"/>
              <w:rPr>
                <w:sz w:val="12"/>
                <w:lang w:val="ru-RU"/>
              </w:rPr>
            </w:pPr>
          </w:p>
        </w:tc>
        <w:tc>
          <w:tcPr>
            <w:tcW w:w="734" w:type="dxa"/>
          </w:tcPr>
          <w:p w14:paraId="7F520EAC" w14:textId="77777777" w:rsidR="00AB75A1" w:rsidRPr="00AB75A1" w:rsidRDefault="00AB75A1" w:rsidP="002F6A10">
            <w:pPr>
              <w:pStyle w:val="TableParagraph"/>
              <w:rPr>
                <w:sz w:val="12"/>
                <w:lang w:val="ru-RU"/>
              </w:rPr>
            </w:pPr>
          </w:p>
        </w:tc>
      </w:tr>
      <w:tr w:rsidR="00AB75A1" w:rsidRPr="00AB75A1" w14:paraId="7F7CF478" w14:textId="77777777" w:rsidTr="002F6A10">
        <w:trPr>
          <w:trHeight w:val="513"/>
        </w:trPr>
        <w:tc>
          <w:tcPr>
            <w:tcW w:w="276" w:type="dxa"/>
          </w:tcPr>
          <w:p w14:paraId="34929E12" w14:textId="77777777" w:rsidR="00AB75A1" w:rsidRPr="00AB75A1" w:rsidRDefault="00AB75A1" w:rsidP="002F6A10">
            <w:pPr>
              <w:pStyle w:val="TableParagraph"/>
              <w:spacing w:before="1"/>
              <w:rPr>
                <w:sz w:val="18"/>
                <w:lang w:val="ru-RU"/>
              </w:rPr>
            </w:pPr>
          </w:p>
          <w:p w14:paraId="77C6F080" w14:textId="77777777" w:rsidR="00AB75A1" w:rsidRPr="00AB75A1" w:rsidRDefault="00AB75A1" w:rsidP="002F6A10">
            <w:pPr>
              <w:pStyle w:val="TableParagraph"/>
              <w:ind w:left="28"/>
              <w:jc w:val="center"/>
              <w:rPr>
                <w:sz w:val="14"/>
              </w:rPr>
            </w:pPr>
            <w:r w:rsidRPr="00AB75A1">
              <w:rPr>
                <w:sz w:val="14"/>
              </w:rPr>
              <w:t>1</w:t>
            </w:r>
          </w:p>
        </w:tc>
        <w:tc>
          <w:tcPr>
            <w:tcW w:w="742" w:type="dxa"/>
          </w:tcPr>
          <w:p w14:paraId="26056825" w14:textId="77777777" w:rsidR="00AB75A1" w:rsidRPr="00AB75A1" w:rsidRDefault="00AB75A1" w:rsidP="002F6A10">
            <w:pPr>
              <w:pStyle w:val="TableParagraph"/>
              <w:spacing w:before="6"/>
              <w:rPr>
                <w:sz w:val="18"/>
              </w:rPr>
            </w:pPr>
          </w:p>
          <w:p w14:paraId="387920D8" w14:textId="77777777" w:rsidR="00AB75A1" w:rsidRPr="00AB75A1" w:rsidRDefault="00AB75A1" w:rsidP="002F6A10">
            <w:pPr>
              <w:pStyle w:val="TableParagraph"/>
              <w:ind w:left="27" w:right="16"/>
              <w:jc w:val="center"/>
              <w:rPr>
                <w:sz w:val="14"/>
              </w:rPr>
            </w:pPr>
            <w:r w:rsidRPr="00AB75A1">
              <w:rPr>
                <w:sz w:val="14"/>
              </w:rPr>
              <w:t>23-</w:t>
            </w:r>
            <w:r w:rsidRPr="00AB75A1">
              <w:rPr>
                <w:spacing w:val="-5"/>
                <w:sz w:val="14"/>
              </w:rPr>
              <w:t>162</w:t>
            </w:r>
          </w:p>
        </w:tc>
        <w:tc>
          <w:tcPr>
            <w:tcW w:w="3233" w:type="dxa"/>
          </w:tcPr>
          <w:p w14:paraId="19EDCA4D" w14:textId="77777777" w:rsidR="00AB75A1" w:rsidRPr="00AB75A1" w:rsidRDefault="00AB75A1" w:rsidP="002F6A10">
            <w:pPr>
              <w:pStyle w:val="TableParagraph"/>
              <w:rPr>
                <w:sz w:val="12"/>
              </w:rPr>
            </w:pPr>
          </w:p>
          <w:p w14:paraId="5276988E" w14:textId="77777777" w:rsidR="00AB75A1" w:rsidRPr="00AB75A1" w:rsidRDefault="00AB75A1" w:rsidP="002F6A10">
            <w:pPr>
              <w:pStyle w:val="TableParagraph"/>
              <w:spacing w:line="264" w:lineRule="auto"/>
              <w:ind w:left="26" w:right="72"/>
              <w:rPr>
                <w:sz w:val="14"/>
                <w:szCs w:val="12"/>
              </w:rPr>
            </w:pPr>
            <w:r w:rsidRPr="00AB75A1">
              <w:rPr>
                <w:sz w:val="14"/>
                <w:szCs w:val="12"/>
              </w:rPr>
              <w:t>Разборка</w:t>
            </w:r>
            <w:r w:rsidRPr="00AB75A1">
              <w:rPr>
                <w:spacing w:val="22"/>
                <w:sz w:val="14"/>
                <w:szCs w:val="12"/>
              </w:rPr>
              <w:t xml:space="preserve"> </w:t>
            </w:r>
            <w:r w:rsidRPr="00AB75A1">
              <w:rPr>
                <w:sz w:val="14"/>
                <w:szCs w:val="12"/>
              </w:rPr>
              <w:t>асфальтового</w:t>
            </w:r>
            <w:r w:rsidRPr="00AB75A1">
              <w:rPr>
                <w:spacing w:val="24"/>
                <w:sz w:val="14"/>
                <w:szCs w:val="12"/>
              </w:rPr>
              <w:t xml:space="preserve"> </w:t>
            </w:r>
            <w:r w:rsidRPr="00AB75A1">
              <w:rPr>
                <w:sz w:val="14"/>
                <w:szCs w:val="12"/>
              </w:rPr>
              <w:t>покрытия</w:t>
            </w:r>
            <w:r w:rsidRPr="00AB75A1">
              <w:rPr>
                <w:spacing w:val="23"/>
                <w:sz w:val="14"/>
                <w:szCs w:val="12"/>
              </w:rPr>
              <w:t xml:space="preserve"> </w:t>
            </w:r>
            <w:r w:rsidRPr="00AB75A1">
              <w:rPr>
                <w:sz w:val="14"/>
                <w:szCs w:val="12"/>
              </w:rPr>
              <w:t>толщ.5см</w:t>
            </w:r>
            <w:r w:rsidRPr="00AB75A1">
              <w:rPr>
                <w:spacing w:val="-4"/>
                <w:sz w:val="14"/>
                <w:szCs w:val="12"/>
              </w:rPr>
              <w:t xml:space="preserve"> </w:t>
            </w:r>
            <w:r w:rsidRPr="00AB75A1">
              <w:rPr>
                <w:sz w:val="14"/>
                <w:szCs w:val="12"/>
              </w:rPr>
              <w:t>Ասֆալտի</w:t>
            </w:r>
            <w:r w:rsidRPr="00AB75A1">
              <w:rPr>
                <w:spacing w:val="40"/>
                <w:sz w:val="14"/>
                <w:szCs w:val="12"/>
              </w:rPr>
              <w:t xml:space="preserve"> </w:t>
            </w:r>
            <w:r w:rsidRPr="00AB75A1">
              <w:rPr>
                <w:sz w:val="14"/>
                <w:szCs w:val="12"/>
              </w:rPr>
              <w:t>շերտի քանդում 5սմ հաստ 275м2</w:t>
            </w:r>
          </w:p>
        </w:tc>
        <w:tc>
          <w:tcPr>
            <w:tcW w:w="553" w:type="dxa"/>
          </w:tcPr>
          <w:p w14:paraId="2AC75C59" w14:textId="77777777" w:rsidR="00AB75A1" w:rsidRPr="00AB75A1" w:rsidRDefault="00AB75A1" w:rsidP="002F6A10">
            <w:pPr>
              <w:pStyle w:val="TableParagraph"/>
              <w:spacing w:before="6"/>
              <w:rPr>
                <w:sz w:val="18"/>
              </w:rPr>
            </w:pPr>
          </w:p>
          <w:p w14:paraId="3D2E973A" w14:textId="77777777" w:rsidR="00AB75A1" w:rsidRPr="00AB75A1" w:rsidRDefault="00AB75A1" w:rsidP="002F6A10">
            <w:pPr>
              <w:pStyle w:val="TableParagraph"/>
              <w:ind w:left="209"/>
              <w:rPr>
                <w:sz w:val="14"/>
              </w:rPr>
            </w:pPr>
            <w:r w:rsidRPr="00AB75A1">
              <w:rPr>
                <w:spacing w:val="-5"/>
                <w:sz w:val="14"/>
              </w:rPr>
              <w:t>м2</w:t>
            </w:r>
          </w:p>
        </w:tc>
        <w:tc>
          <w:tcPr>
            <w:tcW w:w="584" w:type="dxa"/>
          </w:tcPr>
          <w:p w14:paraId="3F6C5E31" w14:textId="77777777" w:rsidR="00AB75A1" w:rsidRPr="00AB75A1" w:rsidRDefault="00AB75A1" w:rsidP="002F6A10">
            <w:pPr>
              <w:pStyle w:val="TableParagraph"/>
              <w:spacing w:before="1"/>
              <w:rPr>
                <w:sz w:val="18"/>
              </w:rPr>
            </w:pPr>
          </w:p>
          <w:p w14:paraId="3B665AA3" w14:textId="77777777" w:rsidR="00AB75A1" w:rsidRPr="00AB75A1" w:rsidRDefault="00AB75A1" w:rsidP="002F6A10">
            <w:pPr>
              <w:pStyle w:val="TableParagraph"/>
              <w:ind w:left="57" w:right="31"/>
              <w:jc w:val="center"/>
              <w:rPr>
                <w:sz w:val="14"/>
              </w:rPr>
            </w:pPr>
            <w:r w:rsidRPr="00AB75A1">
              <w:rPr>
                <w:spacing w:val="-5"/>
                <w:sz w:val="14"/>
              </w:rPr>
              <w:t>275</w:t>
            </w:r>
          </w:p>
        </w:tc>
        <w:tc>
          <w:tcPr>
            <w:tcW w:w="570" w:type="dxa"/>
          </w:tcPr>
          <w:p w14:paraId="60AFFB13" w14:textId="77777777" w:rsidR="00AB75A1" w:rsidRPr="00AB75A1" w:rsidRDefault="00AB75A1" w:rsidP="002F6A10">
            <w:pPr>
              <w:pStyle w:val="TableParagraph"/>
              <w:spacing w:before="1"/>
              <w:rPr>
                <w:sz w:val="18"/>
              </w:rPr>
            </w:pPr>
          </w:p>
          <w:p w14:paraId="5A3FFC44" w14:textId="77777777" w:rsidR="00AB75A1" w:rsidRPr="00AB75A1" w:rsidRDefault="00AB75A1" w:rsidP="002F6A10">
            <w:pPr>
              <w:pStyle w:val="TableParagraph"/>
              <w:ind w:left="84" w:right="62"/>
              <w:jc w:val="center"/>
              <w:rPr>
                <w:sz w:val="14"/>
              </w:rPr>
            </w:pPr>
            <w:r w:rsidRPr="00AB75A1">
              <w:rPr>
                <w:spacing w:val="-4"/>
                <w:sz w:val="14"/>
              </w:rPr>
              <w:t>0,11</w:t>
            </w:r>
          </w:p>
        </w:tc>
        <w:tc>
          <w:tcPr>
            <w:tcW w:w="584" w:type="dxa"/>
          </w:tcPr>
          <w:p w14:paraId="63BD99E9" w14:textId="77777777" w:rsidR="00AB75A1" w:rsidRPr="00AB75A1" w:rsidRDefault="00AB75A1" w:rsidP="002F6A10">
            <w:pPr>
              <w:pStyle w:val="TableParagraph"/>
              <w:spacing w:before="1"/>
              <w:rPr>
                <w:sz w:val="16"/>
              </w:rPr>
            </w:pPr>
          </w:p>
          <w:p w14:paraId="7BC67E58" w14:textId="77777777" w:rsidR="00AB75A1" w:rsidRPr="00AB75A1" w:rsidRDefault="00AB75A1" w:rsidP="002F6A10">
            <w:pPr>
              <w:pStyle w:val="TableParagraph"/>
              <w:ind w:right="116"/>
              <w:jc w:val="right"/>
              <w:rPr>
                <w:sz w:val="16"/>
              </w:rPr>
            </w:pPr>
            <w:r w:rsidRPr="00AB75A1">
              <w:rPr>
                <w:spacing w:val="-2"/>
                <w:sz w:val="16"/>
              </w:rPr>
              <w:t>0,304</w:t>
            </w:r>
          </w:p>
        </w:tc>
        <w:tc>
          <w:tcPr>
            <w:tcW w:w="562" w:type="dxa"/>
          </w:tcPr>
          <w:p w14:paraId="08E9FC18" w14:textId="77777777" w:rsidR="00AB75A1" w:rsidRPr="00AB75A1" w:rsidRDefault="00AB75A1" w:rsidP="002F6A10">
            <w:pPr>
              <w:pStyle w:val="TableParagraph"/>
              <w:spacing w:before="1"/>
              <w:rPr>
                <w:sz w:val="16"/>
              </w:rPr>
            </w:pPr>
          </w:p>
          <w:p w14:paraId="1378DD98" w14:textId="77777777" w:rsidR="00AB75A1" w:rsidRPr="00AB75A1" w:rsidRDefault="00AB75A1" w:rsidP="002F6A10">
            <w:pPr>
              <w:pStyle w:val="TableParagraph"/>
              <w:ind w:right="107"/>
              <w:jc w:val="right"/>
              <w:rPr>
                <w:sz w:val="16"/>
              </w:rPr>
            </w:pPr>
            <w:r w:rsidRPr="00AB75A1">
              <w:rPr>
                <w:spacing w:val="-2"/>
                <w:sz w:val="16"/>
              </w:rPr>
              <w:t>83,60</w:t>
            </w:r>
          </w:p>
        </w:tc>
        <w:tc>
          <w:tcPr>
            <w:tcW w:w="656" w:type="dxa"/>
          </w:tcPr>
          <w:p w14:paraId="1ED9BE87" w14:textId="77777777" w:rsidR="00AB75A1" w:rsidRPr="00AB75A1" w:rsidRDefault="00AB75A1" w:rsidP="002F6A10">
            <w:pPr>
              <w:pStyle w:val="TableParagraph"/>
              <w:spacing w:before="1"/>
              <w:rPr>
                <w:sz w:val="18"/>
              </w:rPr>
            </w:pPr>
          </w:p>
          <w:p w14:paraId="226EFE43" w14:textId="77777777" w:rsidR="00AB75A1" w:rsidRPr="00AB75A1" w:rsidRDefault="00AB75A1" w:rsidP="002F6A10">
            <w:pPr>
              <w:pStyle w:val="TableParagraph"/>
              <w:ind w:left="92" w:right="72"/>
              <w:jc w:val="center"/>
              <w:rPr>
                <w:sz w:val="14"/>
              </w:rPr>
            </w:pPr>
            <w:r w:rsidRPr="00AB75A1">
              <w:rPr>
                <w:spacing w:val="-2"/>
                <w:sz w:val="14"/>
              </w:rPr>
              <w:t>0,078</w:t>
            </w:r>
          </w:p>
        </w:tc>
        <w:tc>
          <w:tcPr>
            <w:tcW w:w="608" w:type="dxa"/>
          </w:tcPr>
          <w:p w14:paraId="171D132E" w14:textId="77777777" w:rsidR="00AB75A1" w:rsidRPr="00AB75A1" w:rsidRDefault="00AB75A1" w:rsidP="002F6A10">
            <w:pPr>
              <w:pStyle w:val="TableParagraph"/>
              <w:spacing w:before="1"/>
              <w:rPr>
                <w:sz w:val="16"/>
              </w:rPr>
            </w:pPr>
          </w:p>
          <w:p w14:paraId="51758016" w14:textId="77777777" w:rsidR="00AB75A1" w:rsidRPr="00AB75A1" w:rsidRDefault="00AB75A1" w:rsidP="002F6A10">
            <w:pPr>
              <w:pStyle w:val="TableParagraph"/>
              <w:ind w:left="67" w:right="49"/>
              <w:jc w:val="center"/>
              <w:rPr>
                <w:sz w:val="16"/>
              </w:rPr>
            </w:pPr>
            <w:r w:rsidRPr="00AB75A1">
              <w:rPr>
                <w:spacing w:val="-2"/>
                <w:sz w:val="16"/>
              </w:rPr>
              <w:t>0,238</w:t>
            </w:r>
          </w:p>
        </w:tc>
        <w:tc>
          <w:tcPr>
            <w:tcW w:w="648" w:type="dxa"/>
          </w:tcPr>
          <w:p w14:paraId="23BFA48F" w14:textId="77777777" w:rsidR="00AB75A1" w:rsidRPr="00AB75A1" w:rsidRDefault="00AB75A1" w:rsidP="002F6A10">
            <w:pPr>
              <w:pStyle w:val="TableParagraph"/>
              <w:spacing w:before="1"/>
              <w:rPr>
                <w:sz w:val="16"/>
              </w:rPr>
            </w:pPr>
          </w:p>
          <w:p w14:paraId="0A18D041" w14:textId="77777777" w:rsidR="00AB75A1" w:rsidRPr="00AB75A1" w:rsidRDefault="00AB75A1" w:rsidP="002F6A10">
            <w:pPr>
              <w:pStyle w:val="TableParagraph"/>
              <w:ind w:left="62" w:right="46"/>
              <w:jc w:val="center"/>
              <w:rPr>
                <w:sz w:val="16"/>
              </w:rPr>
            </w:pPr>
            <w:r w:rsidRPr="00AB75A1">
              <w:rPr>
                <w:spacing w:val="-2"/>
                <w:sz w:val="16"/>
              </w:rPr>
              <w:t>65,50</w:t>
            </w:r>
          </w:p>
        </w:tc>
        <w:tc>
          <w:tcPr>
            <w:tcW w:w="2287" w:type="dxa"/>
          </w:tcPr>
          <w:p w14:paraId="74F9F9F8" w14:textId="77777777" w:rsidR="00AB75A1" w:rsidRPr="00AB75A1" w:rsidRDefault="00AB75A1" w:rsidP="002F6A10">
            <w:pPr>
              <w:pStyle w:val="TableParagraph"/>
              <w:rPr>
                <w:sz w:val="14"/>
              </w:rPr>
            </w:pPr>
          </w:p>
        </w:tc>
        <w:tc>
          <w:tcPr>
            <w:tcW w:w="418" w:type="dxa"/>
          </w:tcPr>
          <w:p w14:paraId="34F78D50" w14:textId="77777777" w:rsidR="00AB75A1" w:rsidRPr="00AB75A1" w:rsidRDefault="00AB75A1" w:rsidP="002F6A10">
            <w:pPr>
              <w:pStyle w:val="TableParagraph"/>
              <w:rPr>
                <w:sz w:val="14"/>
              </w:rPr>
            </w:pPr>
          </w:p>
        </w:tc>
        <w:tc>
          <w:tcPr>
            <w:tcW w:w="561" w:type="dxa"/>
          </w:tcPr>
          <w:p w14:paraId="17F51766" w14:textId="77777777" w:rsidR="00AB75A1" w:rsidRPr="00AB75A1" w:rsidRDefault="00AB75A1" w:rsidP="002F6A10">
            <w:pPr>
              <w:pStyle w:val="TableParagraph"/>
              <w:rPr>
                <w:sz w:val="14"/>
              </w:rPr>
            </w:pPr>
          </w:p>
        </w:tc>
        <w:tc>
          <w:tcPr>
            <w:tcW w:w="568" w:type="dxa"/>
          </w:tcPr>
          <w:p w14:paraId="308F55A9" w14:textId="77777777" w:rsidR="00AB75A1" w:rsidRPr="00AB75A1" w:rsidRDefault="00AB75A1" w:rsidP="002F6A10">
            <w:pPr>
              <w:pStyle w:val="TableParagraph"/>
              <w:rPr>
                <w:sz w:val="14"/>
              </w:rPr>
            </w:pPr>
          </w:p>
        </w:tc>
        <w:tc>
          <w:tcPr>
            <w:tcW w:w="513" w:type="dxa"/>
          </w:tcPr>
          <w:p w14:paraId="05D5F151" w14:textId="77777777" w:rsidR="00AB75A1" w:rsidRPr="00AB75A1" w:rsidRDefault="00AB75A1" w:rsidP="002F6A10">
            <w:pPr>
              <w:pStyle w:val="TableParagraph"/>
              <w:spacing w:before="1"/>
              <w:rPr>
                <w:sz w:val="16"/>
              </w:rPr>
            </w:pPr>
          </w:p>
          <w:p w14:paraId="7B975763" w14:textId="77777777" w:rsidR="00AB75A1" w:rsidRPr="00AB75A1" w:rsidRDefault="00AB75A1" w:rsidP="002F6A10">
            <w:pPr>
              <w:pStyle w:val="TableParagraph"/>
              <w:ind w:left="56" w:right="34"/>
              <w:jc w:val="center"/>
              <w:rPr>
                <w:sz w:val="16"/>
              </w:rPr>
            </w:pPr>
            <w:r w:rsidRPr="00AB75A1">
              <w:rPr>
                <w:spacing w:val="-4"/>
                <w:sz w:val="16"/>
              </w:rPr>
              <w:t>0,00</w:t>
            </w:r>
          </w:p>
        </w:tc>
        <w:tc>
          <w:tcPr>
            <w:tcW w:w="647" w:type="dxa"/>
          </w:tcPr>
          <w:p w14:paraId="78005C2F" w14:textId="77777777" w:rsidR="00AB75A1" w:rsidRPr="00AB75A1" w:rsidRDefault="00AB75A1" w:rsidP="002F6A10">
            <w:pPr>
              <w:pStyle w:val="TableParagraph"/>
              <w:spacing w:before="1"/>
              <w:rPr>
                <w:sz w:val="16"/>
              </w:rPr>
            </w:pPr>
          </w:p>
          <w:p w14:paraId="40DD7494" w14:textId="77777777" w:rsidR="00AB75A1" w:rsidRPr="00AB75A1" w:rsidRDefault="00AB75A1" w:rsidP="002F6A10">
            <w:pPr>
              <w:pStyle w:val="TableParagraph"/>
              <w:ind w:left="208"/>
              <w:rPr>
                <w:sz w:val="16"/>
              </w:rPr>
            </w:pPr>
            <w:r w:rsidRPr="00AB75A1">
              <w:rPr>
                <w:spacing w:val="-4"/>
                <w:sz w:val="16"/>
              </w:rPr>
              <w:t>0,00</w:t>
            </w:r>
          </w:p>
        </w:tc>
        <w:tc>
          <w:tcPr>
            <w:tcW w:w="520" w:type="dxa"/>
          </w:tcPr>
          <w:p w14:paraId="0ACE3533" w14:textId="77777777" w:rsidR="00AB75A1" w:rsidRPr="00AB75A1" w:rsidRDefault="00AB75A1" w:rsidP="002F6A10">
            <w:pPr>
              <w:pStyle w:val="TableParagraph"/>
              <w:spacing w:before="1"/>
              <w:rPr>
                <w:sz w:val="16"/>
              </w:rPr>
            </w:pPr>
          </w:p>
          <w:p w14:paraId="23DB9A6E" w14:textId="77777777" w:rsidR="00AB75A1" w:rsidRPr="00AB75A1" w:rsidRDefault="00AB75A1" w:rsidP="002F6A10">
            <w:pPr>
              <w:pStyle w:val="TableParagraph"/>
              <w:ind w:left="60" w:right="37"/>
              <w:jc w:val="center"/>
              <w:rPr>
                <w:sz w:val="16"/>
              </w:rPr>
            </w:pPr>
            <w:r w:rsidRPr="00AB75A1">
              <w:rPr>
                <w:spacing w:val="-4"/>
                <w:sz w:val="16"/>
              </w:rPr>
              <w:t>0,54</w:t>
            </w:r>
          </w:p>
        </w:tc>
        <w:tc>
          <w:tcPr>
            <w:tcW w:w="734" w:type="dxa"/>
          </w:tcPr>
          <w:p w14:paraId="3AC02A94" w14:textId="77777777" w:rsidR="00AB75A1" w:rsidRPr="00AB75A1" w:rsidRDefault="00AB75A1" w:rsidP="002F6A10">
            <w:pPr>
              <w:pStyle w:val="TableParagraph"/>
              <w:spacing w:before="1"/>
              <w:rPr>
                <w:sz w:val="16"/>
              </w:rPr>
            </w:pPr>
          </w:p>
          <w:p w14:paraId="792E4794" w14:textId="77777777" w:rsidR="00AB75A1" w:rsidRPr="00AB75A1" w:rsidRDefault="00AB75A1" w:rsidP="002F6A10">
            <w:pPr>
              <w:pStyle w:val="TableParagraph"/>
              <w:ind w:right="120"/>
              <w:jc w:val="right"/>
              <w:rPr>
                <w:sz w:val="16"/>
              </w:rPr>
            </w:pPr>
            <w:r w:rsidRPr="00AB75A1">
              <w:rPr>
                <w:spacing w:val="-2"/>
                <w:sz w:val="16"/>
              </w:rPr>
              <w:t>149,099</w:t>
            </w:r>
          </w:p>
        </w:tc>
      </w:tr>
      <w:tr w:rsidR="00AB75A1" w:rsidRPr="00AB75A1" w14:paraId="3E498EE5" w14:textId="77777777" w:rsidTr="002F6A10">
        <w:trPr>
          <w:trHeight w:val="609"/>
        </w:trPr>
        <w:tc>
          <w:tcPr>
            <w:tcW w:w="276" w:type="dxa"/>
          </w:tcPr>
          <w:p w14:paraId="77BB9B99" w14:textId="77777777" w:rsidR="00AB75A1" w:rsidRPr="00AB75A1" w:rsidRDefault="00AB75A1" w:rsidP="002F6A10">
            <w:pPr>
              <w:pStyle w:val="TableParagraph"/>
              <w:rPr>
                <w:sz w:val="14"/>
              </w:rPr>
            </w:pPr>
          </w:p>
          <w:p w14:paraId="734D2E18" w14:textId="77777777" w:rsidR="00AB75A1" w:rsidRPr="00AB75A1" w:rsidRDefault="00AB75A1" w:rsidP="002F6A10">
            <w:pPr>
              <w:pStyle w:val="TableParagraph"/>
              <w:spacing w:before="95"/>
              <w:ind w:left="28"/>
              <w:jc w:val="center"/>
              <w:rPr>
                <w:sz w:val="14"/>
              </w:rPr>
            </w:pPr>
            <w:r w:rsidRPr="00AB75A1">
              <w:rPr>
                <w:sz w:val="14"/>
              </w:rPr>
              <w:t>2</w:t>
            </w:r>
          </w:p>
        </w:tc>
        <w:tc>
          <w:tcPr>
            <w:tcW w:w="742" w:type="dxa"/>
          </w:tcPr>
          <w:p w14:paraId="72EE561D" w14:textId="77777777" w:rsidR="00AB75A1" w:rsidRPr="00AB75A1" w:rsidRDefault="00AB75A1" w:rsidP="002F6A10">
            <w:pPr>
              <w:pStyle w:val="TableParagraph"/>
              <w:rPr>
                <w:sz w:val="14"/>
              </w:rPr>
            </w:pPr>
          </w:p>
          <w:p w14:paraId="3C6A7911" w14:textId="77777777" w:rsidR="00AB75A1" w:rsidRPr="00AB75A1" w:rsidRDefault="00AB75A1" w:rsidP="002F6A10">
            <w:pPr>
              <w:pStyle w:val="TableParagraph"/>
              <w:spacing w:before="100"/>
              <w:ind w:left="27" w:right="16"/>
              <w:jc w:val="center"/>
              <w:rPr>
                <w:sz w:val="14"/>
              </w:rPr>
            </w:pPr>
            <w:r w:rsidRPr="00AB75A1">
              <w:rPr>
                <w:sz w:val="14"/>
              </w:rPr>
              <w:t>9-</w:t>
            </w:r>
            <w:r w:rsidRPr="00AB75A1">
              <w:rPr>
                <w:spacing w:val="-5"/>
                <w:sz w:val="14"/>
              </w:rPr>
              <w:t>26</w:t>
            </w:r>
          </w:p>
        </w:tc>
        <w:tc>
          <w:tcPr>
            <w:tcW w:w="3233" w:type="dxa"/>
          </w:tcPr>
          <w:p w14:paraId="5BB3559E" w14:textId="77777777" w:rsidR="00AB75A1" w:rsidRPr="00AB75A1" w:rsidRDefault="00AB75A1" w:rsidP="002F6A10">
            <w:pPr>
              <w:pStyle w:val="TableParagraph"/>
              <w:spacing w:before="87" w:line="264" w:lineRule="auto"/>
              <w:ind w:left="26" w:right="49"/>
              <w:rPr>
                <w:sz w:val="14"/>
                <w:szCs w:val="12"/>
              </w:rPr>
            </w:pPr>
            <w:r w:rsidRPr="00AB75A1">
              <w:rPr>
                <w:sz w:val="14"/>
                <w:szCs w:val="12"/>
              </w:rPr>
              <w:t>Разборка</w:t>
            </w:r>
            <w:r w:rsidRPr="00AB75A1">
              <w:rPr>
                <w:spacing w:val="40"/>
                <w:sz w:val="14"/>
                <w:szCs w:val="12"/>
              </w:rPr>
              <w:t xml:space="preserve"> </w:t>
            </w:r>
            <w:r w:rsidRPr="00AB75A1">
              <w:rPr>
                <w:sz w:val="14"/>
                <w:szCs w:val="12"/>
              </w:rPr>
              <w:t>металлических</w:t>
            </w:r>
            <w:r w:rsidRPr="00AB75A1">
              <w:rPr>
                <w:spacing w:val="22"/>
                <w:sz w:val="14"/>
                <w:szCs w:val="12"/>
              </w:rPr>
              <w:t xml:space="preserve"> </w:t>
            </w:r>
            <w:r w:rsidRPr="00AB75A1">
              <w:rPr>
                <w:sz w:val="14"/>
                <w:szCs w:val="12"/>
              </w:rPr>
              <w:t>перил-решеток</w:t>
            </w:r>
            <w:r w:rsidRPr="00AB75A1">
              <w:rPr>
                <w:spacing w:val="24"/>
                <w:sz w:val="14"/>
                <w:szCs w:val="12"/>
              </w:rPr>
              <w:t xml:space="preserve"> </w:t>
            </w:r>
            <w:r w:rsidRPr="00AB75A1">
              <w:rPr>
                <w:sz w:val="14"/>
                <w:szCs w:val="12"/>
              </w:rPr>
              <w:t>из</w:t>
            </w:r>
            <w:r w:rsidRPr="00AB75A1">
              <w:rPr>
                <w:spacing w:val="-3"/>
                <w:sz w:val="14"/>
                <w:szCs w:val="12"/>
              </w:rPr>
              <w:t xml:space="preserve"> </w:t>
            </w:r>
            <w:r w:rsidRPr="00AB75A1">
              <w:rPr>
                <w:sz w:val="14"/>
                <w:szCs w:val="12"/>
              </w:rPr>
              <w:t>труб</w:t>
            </w:r>
            <w:r w:rsidRPr="00AB75A1">
              <w:rPr>
                <w:spacing w:val="26"/>
                <w:sz w:val="14"/>
                <w:szCs w:val="12"/>
              </w:rPr>
              <w:t xml:space="preserve"> </w:t>
            </w:r>
            <w:r w:rsidRPr="00AB75A1">
              <w:rPr>
                <w:b/>
                <w:bCs/>
                <w:sz w:val="14"/>
                <w:szCs w:val="12"/>
              </w:rPr>
              <w:t>со</w:t>
            </w:r>
            <w:r w:rsidRPr="00AB75A1">
              <w:rPr>
                <w:b/>
                <w:bCs/>
                <w:spacing w:val="-3"/>
                <w:sz w:val="14"/>
                <w:szCs w:val="12"/>
              </w:rPr>
              <w:t xml:space="preserve"> </w:t>
            </w:r>
            <w:r w:rsidRPr="00AB75A1">
              <w:rPr>
                <w:b/>
                <w:bCs/>
                <w:sz w:val="14"/>
                <w:szCs w:val="12"/>
              </w:rPr>
              <w:t>сдачей</w:t>
            </w:r>
            <w:r w:rsidRPr="00AB75A1">
              <w:rPr>
                <w:b/>
                <w:bCs/>
                <w:spacing w:val="40"/>
                <w:sz w:val="14"/>
                <w:szCs w:val="12"/>
              </w:rPr>
              <w:t xml:space="preserve"> </w:t>
            </w:r>
            <w:r w:rsidRPr="00AB75A1">
              <w:rPr>
                <w:b/>
                <w:bCs/>
                <w:sz w:val="14"/>
                <w:szCs w:val="12"/>
              </w:rPr>
              <w:t xml:space="preserve">на склад </w:t>
            </w:r>
            <w:r w:rsidRPr="00AB75A1">
              <w:rPr>
                <w:sz w:val="14"/>
                <w:szCs w:val="12"/>
              </w:rPr>
              <w:t>Մետաղական բազրիկի</w:t>
            </w:r>
            <w:r w:rsidRPr="00AB75A1">
              <w:rPr>
                <w:spacing w:val="40"/>
                <w:sz w:val="14"/>
                <w:szCs w:val="12"/>
              </w:rPr>
              <w:t xml:space="preserve"> </w:t>
            </w:r>
            <w:r w:rsidRPr="00AB75A1">
              <w:rPr>
                <w:sz w:val="14"/>
                <w:szCs w:val="12"/>
              </w:rPr>
              <w:t>ապամոնտաժում</w:t>
            </w:r>
            <w:r w:rsidRPr="00AB75A1">
              <w:rPr>
                <w:spacing w:val="40"/>
                <w:sz w:val="14"/>
                <w:szCs w:val="12"/>
              </w:rPr>
              <w:t xml:space="preserve"> </w:t>
            </w:r>
            <w:r w:rsidRPr="00AB75A1">
              <w:rPr>
                <w:sz w:val="14"/>
                <w:szCs w:val="12"/>
              </w:rPr>
              <w:t>պահեստ</w:t>
            </w:r>
            <w:r w:rsidRPr="00AB75A1">
              <w:rPr>
                <w:spacing w:val="-8"/>
                <w:sz w:val="14"/>
                <w:szCs w:val="12"/>
              </w:rPr>
              <w:t xml:space="preserve"> </w:t>
            </w:r>
            <w:r w:rsidRPr="00AB75A1">
              <w:rPr>
                <w:sz w:val="14"/>
                <w:szCs w:val="12"/>
              </w:rPr>
              <w:t>տեղափոխումով</w:t>
            </w:r>
          </w:p>
        </w:tc>
        <w:tc>
          <w:tcPr>
            <w:tcW w:w="553" w:type="dxa"/>
          </w:tcPr>
          <w:p w14:paraId="09E88371" w14:textId="77777777" w:rsidR="00AB75A1" w:rsidRPr="00AB75A1" w:rsidRDefault="00AB75A1" w:rsidP="002F6A10">
            <w:pPr>
              <w:pStyle w:val="TableParagraph"/>
              <w:rPr>
                <w:sz w:val="14"/>
              </w:rPr>
            </w:pPr>
          </w:p>
          <w:p w14:paraId="38072EE3" w14:textId="77777777" w:rsidR="00AB75A1" w:rsidRPr="00AB75A1" w:rsidRDefault="00AB75A1" w:rsidP="002F6A10">
            <w:pPr>
              <w:pStyle w:val="TableParagraph"/>
              <w:spacing w:before="100"/>
              <w:ind w:left="191"/>
              <w:rPr>
                <w:sz w:val="14"/>
                <w:szCs w:val="12"/>
              </w:rPr>
            </w:pPr>
            <w:r w:rsidRPr="00AB75A1">
              <w:rPr>
                <w:sz w:val="14"/>
                <w:szCs w:val="12"/>
              </w:rPr>
              <w:t>м</w:t>
            </w:r>
            <w:r w:rsidRPr="00AB75A1">
              <w:rPr>
                <w:spacing w:val="1"/>
                <w:sz w:val="14"/>
                <w:szCs w:val="12"/>
              </w:rPr>
              <w:t xml:space="preserve"> </w:t>
            </w:r>
            <w:r w:rsidRPr="00AB75A1">
              <w:rPr>
                <w:spacing w:val="-10"/>
                <w:sz w:val="14"/>
                <w:szCs w:val="12"/>
              </w:rPr>
              <w:t>մ</w:t>
            </w:r>
          </w:p>
        </w:tc>
        <w:tc>
          <w:tcPr>
            <w:tcW w:w="584" w:type="dxa"/>
          </w:tcPr>
          <w:p w14:paraId="069E9415" w14:textId="77777777" w:rsidR="00AB75A1" w:rsidRPr="00AB75A1" w:rsidRDefault="00AB75A1" w:rsidP="002F6A10">
            <w:pPr>
              <w:pStyle w:val="TableParagraph"/>
              <w:rPr>
                <w:sz w:val="14"/>
              </w:rPr>
            </w:pPr>
          </w:p>
          <w:p w14:paraId="0CA3A666" w14:textId="77777777" w:rsidR="00AB75A1" w:rsidRPr="00AB75A1" w:rsidRDefault="00AB75A1" w:rsidP="002F6A10">
            <w:pPr>
              <w:pStyle w:val="TableParagraph"/>
              <w:spacing w:before="95"/>
              <w:ind w:left="57" w:right="31"/>
              <w:jc w:val="center"/>
              <w:rPr>
                <w:sz w:val="14"/>
              </w:rPr>
            </w:pPr>
            <w:r w:rsidRPr="00AB75A1">
              <w:rPr>
                <w:spacing w:val="-5"/>
                <w:sz w:val="14"/>
              </w:rPr>
              <w:t>122</w:t>
            </w:r>
          </w:p>
        </w:tc>
        <w:tc>
          <w:tcPr>
            <w:tcW w:w="570" w:type="dxa"/>
          </w:tcPr>
          <w:p w14:paraId="7D335671" w14:textId="77777777" w:rsidR="00AB75A1" w:rsidRPr="00AB75A1" w:rsidRDefault="00AB75A1" w:rsidP="002F6A10">
            <w:pPr>
              <w:pStyle w:val="TableParagraph"/>
              <w:rPr>
                <w:sz w:val="14"/>
              </w:rPr>
            </w:pPr>
          </w:p>
          <w:p w14:paraId="35882084" w14:textId="77777777" w:rsidR="00AB75A1" w:rsidRPr="00AB75A1" w:rsidRDefault="00AB75A1" w:rsidP="002F6A10">
            <w:pPr>
              <w:pStyle w:val="TableParagraph"/>
              <w:spacing w:before="95"/>
              <w:ind w:left="84" w:right="60"/>
              <w:jc w:val="center"/>
              <w:rPr>
                <w:sz w:val="14"/>
              </w:rPr>
            </w:pPr>
            <w:r w:rsidRPr="00AB75A1">
              <w:rPr>
                <w:spacing w:val="-2"/>
                <w:sz w:val="14"/>
              </w:rPr>
              <w:t>0,223</w:t>
            </w:r>
          </w:p>
        </w:tc>
        <w:tc>
          <w:tcPr>
            <w:tcW w:w="584" w:type="dxa"/>
          </w:tcPr>
          <w:p w14:paraId="42543E58" w14:textId="77777777" w:rsidR="00AB75A1" w:rsidRPr="00AB75A1" w:rsidRDefault="00AB75A1" w:rsidP="002F6A10">
            <w:pPr>
              <w:pStyle w:val="TableParagraph"/>
              <w:spacing w:before="3"/>
              <w:rPr>
                <w:sz w:val="20"/>
              </w:rPr>
            </w:pPr>
          </w:p>
          <w:p w14:paraId="34E8A05E" w14:textId="77777777" w:rsidR="00AB75A1" w:rsidRPr="00AB75A1" w:rsidRDefault="00AB75A1" w:rsidP="002F6A10">
            <w:pPr>
              <w:pStyle w:val="TableParagraph"/>
              <w:ind w:right="116"/>
              <w:jc w:val="right"/>
              <w:rPr>
                <w:sz w:val="16"/>
              </w:rPr>
            </w:pPr>
            <w:r w:rsidRPr="00AB75A1">
              <w:rPr>
                <w:spacing w:val="-2"/>
                <w:sz w:val="16"/>
              </w:rPr>
              <w:t>0,616</w:t>
            </w:r>
          </w:p>
        </w:tc>
        <w:tc>
          <w:tcPr>
            <w:tcW w:w="562" w:type="dxa"/>
          </w:tcPr>
          <w:p w14:paraId="5B5D0D4A" w14:textId="77777777" w:rsidR="00AB75A1" w:rsidRPr="00AB75A1" w:rsidRDefault="00AB75A1" w:rsidP="002F6A10">
            <w:pPr>
              <w:pStyle w:val="TableParagraph"/>
              <w:spacing w:before="3"/>
              <w:rPr>
                <w:sz w:val="20"/>
              </w:rPr>
            </w:pPr>
          </w:p>
          <w:p w14:paraId="1BD3B33E" w14:textId="77777777" w:rsidR="00AB75A1" w:rsidRPr="00AB75A1" w:rsidRDefault="00AB75A1" w:rsidP="002F6A10">
            <w:pPr>
              <w:pStyle w:val="TableParagraph"/>
              <w:ind w:right="107"/>
              <w:jc w:val="right"/>
              <w:rPr>
                <w:sz w:val="16"/>
              </w:rPr>
            </w:pPr>
            <w:r w:rsidRPr="00AB75A1">
              <w:rPr>
                <w:spacing w:val="-2"/>
                <w:sz w:val="16"/>
              </w:rPr>
              <w:t>75,18</w:t>
            </w:r>
          </w:p>
        </w:tc>
        <w:tc>
          <w:tcPr>
            <w:tcW w:w="656" w:type="dxa"/>
          </w:tcPr>
          <w:p w14:paraId="238FFF75" w14:textId="77777777" w:rsidR="00AB75A1" w:rsidRPr="00AB75A1" w:rsidRDefault="00AB75A1" w:rsidP="002F6A10">
            <w:pPr>
              <w:pStyle w:val="TableParagraph"/>
              <w:rPr>
                <w:sz w:val="14"/>
              </w:rPr>
            </w:pPr>
          </w:p>
          <w:p w14:paraId="6647EC3D" w14:textId="77777777" w:rsidR="00AB75A1" w:rsidRPr="00AB75A1" w:rsidRDefault="00AB75A1" w:rsidP="002F6A10">
            <w:pPr>
              <w:pStyle w:val="TableParagraph"/>
              <w:spacing w:before="95"/>
              <w:ind w:left="89" w:right="72"/>
              <w:jc w:val="center"/>
              <w:rPr>
                <w:sz w:val="14"/>
              </w:rPr>
            </w:pPr>
            <w:r w:rsidRPr="00AB75A1">
              <w:rPr>
                <w:spacing w:val="-2"/>
                <w:sz w:val="14"/>
              </w:rPr>
              <w:t>0,0085</w:t>
            </w:r>
          </w:p>
        </w:tc>
        <w:tc>
          <w:tcPr>
            <w:tcW w:w="608" w:type="dxa"/>
          </w:tcPr>
          <w:p w14:paraId="703EDDF6" w14:textId="77777777" w:rsidR="00AB75A1" w:rsidRPr="00AB75A1" w:rsidRDefault="00AB75A1" w:rsidP="002F6A10">
            <w:pPr>
              <w:pStyle w:val="TableParagraph"/>
              <w:spacing w:before="3"/>
              <w:rPr>
                <w:sz w:val="20"/>
              </w:rPr>
            </w:pPr>
          </w:p>
          <w:p w14:paraId="36D62599" w14:textId="77777777" w:rsidR="00AB75A1" w:rsidRPr="00AB75A1" w:rsidRDefault="00AB75A1" w:rsidP="002F6A10">
            <w:pPr>
              <w:pStyle w:val="TableParagraph"/>
              <w:ind w:left="67" w:right="49"/>
              <w:jc w:val="center"/>
              <w:rPr>
                <w:sz w:val="16"/>
              </w:rPr>
            </w:pPr>
            <w:r w:rsidRPr="00AB75A1">
              <w:rPr>
                <w:spacing w:val="-2"/>
                <w:sz w:val="16"/>
              </w:rPr>
              <w:t>0,026</w:t>
            </w:r>
          </w:p>
        </w:tc>
        <w:tc>
          <w:tcPr>
            <w:tcW w:w="648" w:type="dxa"/>
          </w:tcPr>
          <w:p w14:paraId="506D228B" w14:textId="77777777" w:rsidR="00AB75A1" w:rsidRPr="00AB75A1" w:rsidRDefault="00AB75A1" w:rsidP="002F6A10">
            <w:pPr>
              <w:pStyle w:val="TableParagraph"/>
              <w:spacing w:before="3"/>
              <w:rPr>
                <w:sz w:val="20"/>
              </w:rPr>
            </w:pPr>
          </w:p>
          <w:p w14:paraId="05D2FEAC" w14:textId="77777777" w:rsidR="00AB75A1" w:rsidRPr="00AB75A1" w:rsidRDefault="00AB75A1" w:rsidP="002F6A10">
            <w:pPr>
              <w:pStyle w:val="TableParagraph"/>
              <w:ind w:left="62" w:right="44"/>
              <w:jc w:val="center"/>
              <w:rPr>
                <w:sz w:val="16"/>
              </w:rPr>
            </w:pPr>
            <w:r w:rsidRPr="00AB75A1">
              <w:rPr>
                <w:spacing w:val="-4"/>
                <w:sz w:val="16"/>
              </w:rPr>
              <w:t>3,17</w:t>
            </w:r>
          </w:p>
        </w:tc>
        <w:tc>
          <w:tcPr>
            <w:tcW w:w="2287" w:type="dxa"/>
          </w:tcPr>
          <w:p w14:paraId="0A80CD9A" w14:textId="77777777" w:rsidR="00AB75A1" w:rsidRPr="00AB75A1" w:rsidRDefault="00AB75A1" w:rsidP="002F6A10">
            <w:pPr>
              <w:pStyle w:val="TableParagraph"/>
              <w:rPr>
                <w:sz w:val="14"/>
              </w:rPr>
            </w:pPr>
          </w:p>
        </w:tc>
        <w:tc>
          <w:tcPr>
            <w:tcW w:w="418" w:type="dxa"/>
          </w:tcPr>
          <w:p w14:paraId="0A5C3A81" w14:textId="77777777" w:rsidR="00AB75A1" w:rsidRPr="00AB75A1" w:rsidRDefault="00AB75A1" w:rsidP="002F6A10">
            <w:pPr>
              <w:pStyle w:val="TableParagraph"/>
              <w:rPr>
                <w:sz w:val="14"/>
              </w:rPr>
            </w:pPr>
          </w:p>
        </w:tc>
        <w:tc>
          <w:tcPr>
            <w:tcW w:w="561" w:type="dxa"/>
          </w:tcPr>
          <w:p w14:paraId="0F3D2B20" w14:textId="77777777" w:rsidR="00AB75A1" w:rsidRPr="00AB75A1" w:rsidRDefault="00AB75A1" w:rsidP="002F6A10">
            <w:pPr>
              <w:pStyle w:val="TableParagraph"/>
              <w:rPr>
                <w:sz w:val="14"/>
              </w:rPr>
            </w:pPr>
          </w:p>
        </w:tc>
        <w:tc>
          <w:tcPr>
            <w:tcW w:w="568" w:type="dxa"/>
          </w:tcPr>
          <w:p w14:paraId="38AC304F" w14:textId="77777777" w:rsidR="00AB75A1" w:rsidRPr="00AB75A1" w:rsidRDefault="00AB75A1" w:rsidP="002F6A10">
            <w:pPr>
              <w:pStyle w:val="TableParagraph"/>
              <w:rPr>
                <w:sz w:val="14"/>
              </w:rPr>
            </w:pPr>
          </w:p>
        </w:tc>
        <w:tc>
          <w:tcPr>
            <w:tcW w:w="513" w:type="dxa"/>
          </w:tcPr>
          <w:p w14:paraId="40C61DB1" w14:textId="77777777" w:rsidR="00AB75A1" w:rsidRPr="00AB75A1" w:rsidRDefault="00AB75A1" w:rsidP="002F6A10">
            <w:pPr>
              <w:pStyle w:val="TableParagraph"/>
              <w:spacing w:before="3"/>
              <w:rPr>
                <w:sz w:val="20"/>
              </w:rPr>
            </w:pPr>
          </w:p>
          <w:p w14:paraId="0B6DE4B9" w14:textId="77777777" w:rsidR="00AB75A1" w:rsidRPr="00AB75A1" w:rsidRDefault="00AB75A1" w:rsidP="002F6A10">
            <w:pPr>
              <w:pStyle w:val="TableParagraph"/>
              <w:ind w:left="56" w:right="34"/>
              <w:jc w:val="center"/>
              <w:rPr>
                <w:sz w:val="16"/>
              </w:rPr>
            </w:pPr>
            <w:r w:rsidRPr="00AB75A1">
              <w:rPr>
                <w:spacing w:val="-4"/>
                <w:sz w:val="16"/>
              </w:rPr>
              <w:t>0,00</w:t>
            </w:r>
          </w:p>
        </w:tc>
        <w:tc>
          <w:tcPr>
            <w:tcW w:w="647" w:type="dxa"/>
          </w:tcPr>
          <w:p w14:paraId="11EC4362" w14:textId="77777777" w:rsidR="00AB75A1" w:rsidRPr="00AB75A1" w:rsidRDefault="00AB75A1" w:rsidP="002F6A10">
            <w:pPr>
              <w:pStyle w:val="TableParagraph"/>
              <w:spacing w:before="3"/>
              <w:rPr>
                <w:sz w:val="20"/>
              </w:rPr>
            </w:pPr>
          </w:p>
          <w:p w14:paraId="2FE1C697" w14:textId="77777777" w:rsidR="00AB75A1" w:rsidRPr="00AB75A1" w:rsidRDefault="00AB75A1" w:rsidP="002F6A10">
            <w:pPr>
              <w:pStyle w:val="TableParagraph"/>
              <w:ind w:left="208"/>
              <w:rPr>
                <w:sz w:val="16"/>
              </w:rPr>
            </w:pPr>
            <w:r w:rsidRPr="00AB75A1">
              <w:rPr>
                <w:spacing w:val="-4"/>
                <w:sz w:val="16"/>
              </w:rPr>
              <w:t>0,00</w:t>
            </w:r>
          </w:p>
        </w:tc>
        <w:tc>
          <w:tcPr>
            <w:tcW w:w="520" w:type="dxa"/>
          </w:tcPr>
          <w:p w14:paraId="038C6D58" w14:textId="77777777" w:rsidR="00AB75A1" w:rsidRPr="00AB75A1" w:rsidRDefault="00AB75A1" w:rsidP="002F6A10">
            <w:pPr>
              <w:pStyle w:val="TableParagraph"/>
              <w:spacing w:before="3"/>
              <w:rPr>
                <w:sz w:val="20"/>
              </w:rPr>
            </w:pPr>
          </w:p>
          <w:p w14:paraId="3D4B7E51" w14:textId="77777777" w:rsidR="00AB75A1" w:rsidRPr="00AB75A1" w:rsidRDefault="00AB75A1" w:rsidP="002F6A10">
            <w:pPr>
              <w:pStyle w:val="TableParagraph"/>
              <w:ind w:left="60" w:right="37"/>
              <w:jc w:val="center"/>
              <w:rPr>
                <w:sz w:val="16"/>
              </w:rPr>
            </w:pPr>
            <w:r w:rsidRPr="00AB75A1">
              <w:rPr>
                <w:spacing w:val="-4"/>
                <w:sz w:val="16"/>
              </w:rPr>
              <w:t>0,64</w:t>
            </w:r>
          </w:p>
        </w:tc>
        <w:tc>
          <w:tcPr>
            <w:tcW w:w="734" w:type="dxa"/>
          </w:tcPr>
          <w:p w14:paraId="1439CFDB" w14:textId="77777777" w:rsidR="00AB75A1" w:rsidRPr="00AB75A1" w:rsidRDefault="00AB75A1" w:rsidP="002F6A10">
            <w:pPr>
              <w:pStyle w:val="TableParagraph"/>
              <w:spacing w:before="3"/>
              <w:rPr>
                <w:sz w:val="20"/>
              </w:rPr>
            </w:pPr>
          </w:p>
          <w:p w14:paraId="08E7C3A7" w14:textId="77777777" w:rsidR="00AB75A1" w:rsidRPr="00AB75A1" w:rsidRDefault="00AB75A1" w:rsidP="002F6A10">
            <w:pPr>
              <w:pStyle w:val="TableParagraph"/>
              <w:ind w:right="154"/>
              <w:jc w:val="right"/>
              <w:rPr>
                <w:sz w:val="16"/>
              </w:rPr>
            </w:pPr>
            <w:r w:rsidRPr="00AB75A1">
              <w:rPr>
                <w:spacing w:val="-2"/>
                <w:sz w:val="16"/>
              </w:rPr>
              <w:t>78,351</w:t>
            </w:r>
          </w:p>
        </w:tc>
      </w:tr>
      <w:tr w:rsidR="00AB75A1" w:rsidRPr="00AB75A1" w14:paraId="72A53126" w14:textId="77777777" w:rsidTr="002F6A10">
        <w:trPr>
          <w:trHeight w:val="534"/>
        </w:trPr>
        <w:tc>
          <w:tcPr>
            <w:tcW w:w="276" w:type="dxa"/>
          </w:tcPr>
          <w:p w14:paraId="26FBCDFF" w14:textId="77777777" w:rsidR="00AB75A1" w:rsidRPr="00AB75A1" w:rsidRDefault="00AB75A1" w:rsidP="002F6A10">
            <w:pPr>
              <w:pStyle w:val="TableParagraph"/>
              <w:spacing w:before="4"/>
              <w:rPr>
                <w:sz w:val="18"/>
              </w:rPr>
            </w:pPr>
          </w:p>
          <w:p w14:paraId="251A6B35" w14:textId="77777777" w:rsidR="00AB75A1" w:rsidRPr="00AB75A1" w:rsidRDefault="00AB75A1" w:rsidP="002F6A10">
            <w:pPr>
              <w:pStyle w:val="TableParagraph"/>
              <w:ind w:left="28"/>
              <w:jc w:val="center"/>
              <w:rPr>
                <w:b/>
                <w:sz w:val="16"/>
              </w:rPr>
            </w:pPr>
            <w:r w:rsidRPr="00AB75A1">
              <w:rPr>
                <w:b/>
                <w:w w:val="99"/>
                <w:sz w:val="16"/>
              </w:rPr>
              <w:t>3</w:t>
            </w:r>
          </w:p>
        </w:tc>
        <w:tc>
          <w:tcPr>
            <w:tcW w:w="742" w:type="dxa"/>
          </w:tcPr>
          <w:p w14:paraId="018F933E" w14:textId="77777777" w:rsidR="00AB75A1" w:rsidRPr="00AB75A1" w:rsidRDefault="00AB75A1" w:rsidP="002F6A10">
            <w:pPr>
              <w:pStyle w:val="TableParagraph"/>
              <w:spacing w:before="1"/>
              <w:rPr>
                <w:sz w:val="18"/>
              </w:rPr>
            </w:pPr>
          </w:p>
          <w:p w14:paraId="7C1073D5" w14:textId="77777777" w:rsidR="00AB75A1" w:rsidRPr="00AB75A1" w:rsidRDefault="00AB75A1" w:rsidP="002F6A10">
            <w:pPr>
              <w:pStyle w:val="TableParagraph"/>
              <w:spacing w:before="1"/>
              <w:ind w:left="39" w:right="13"/>
              <w:jc w:val="center"/>
              <w:rPr>
                <w:sz w:val="16"/>
              </w:rPr>
            </w:pPr>
            <w:r w:rsidRPr="00AB75A1">
              <w:rPr>
                <w:w w:val="95"/>
                <w:sz w:val="16"/>
              </w:rPr>
              <w:t>23-</w:t>
            </w:r>
            <w:r w:rsidRPr="00AB75A1">
              <w:rPr>
                <w:spacing w:val="-5"/>
                <w:sz w:val="16"/>
              </w:rPr>
              <w:t>146</w:t>
            </w:r>
          </w:p>
        </w:tc>
        <w:tc>
          <w:tcPr>
            <w:tcW w:w="3233" w:type="dxa"/>
          </w:tcPr>
          <w:p w14:paraId="1E38A912" w14:textId="77777777" w:rsidR="00AB75A1" w:rsidRPr="00AB75A1" w:rsidRDefault="00AB75A1" w:rsidP="002F6A10">
            <w:pPr>
              <w:pStyle w:val="TableParagraph"/>
              <w:spacing w:before="5" w:line="170" w:lineRule="atLeast"/>
              <w:ind w:left="28" w:right="72"/>
              <w:rPr>
                <w:sz w:val="16"/>
                <w:szCs w:val="14"/>
              </w:rPr>
            </w:pPr>
            <w:r w:rsidRPr="00AB75A1">
              <w:rPr>
                <w:sz w:val="16"/>
                <w:szCs w:val="14"/>
              </w:rPr>
              <w:t>Разборка</w:t>
            </w:r>
            <w:r w:rsidRPr="00AB75A1">
              <w:rPr>
                <w:spacing w:val="26"/>
                <w:sz w:val="16"/>
                <w:szCs w:val="14"/>
              </w:rPr>
              <w:t xml:space="preserve"> </w:t>
            </w:r>
            <w:r w:rsidRPr="00AB75A1">
              <w:rPr>
                <w:sz w:val="16"/>
                <w:szCs w:val="14"/>
              </w:rPr>
              <w:t>бетонного</w:t>
            </w:r>
            <w:r w:rsidRPr="00AB75A1">
              <w:rPr>
                <w:spacing w:val="26"/>
                <w:sz w:val="16"/>
                <w:szCs w:val="14"/>
              </w:rPr>
              <w:t xml:space="preserve"> </w:t>
            </w:r>
            <w:r w:rsidRPr="00AB75A1">
              <w:rPr>
                <w:sz w:val="16"/>
                <w:szCs w:val="14"/>
              </w:rPr>
              <w:t>покрытия</w:t>
            </w:r>
            <w:r w:rsidRPr="00AB75A1">
              <w:rPr>
                <w:spacing w:val="40"/>
                <w:sz w:val="16"/>
                <w:szCs w:val="14"/>
              </w:rPr>
              <w:t xml:space="preserve"> </w:t>
            </w:r>
            <w:r w:rsidRPr="00AB75A1">
              <w:rPr>
                <w:sz w:val="16"/>
                <w:szCs w:val="14"/>
              </w:rPr>
              <w:t>между</w:t>
            </w:r>
            <w:r w:rsidRPr="00AB75A1">
              <w:rPr>
                <w:spacing w:val="23"/>
                <w:sz w:val="16"/>
                <w:szCs w:val="14"/>
              </w:rPr>
              <w:t xml:space="preserve"> </w:t>
            </w:r>
            <w:r w:rsidRPr="00AB75A1">
              <w:rPr>
                <w:sz w:val="16"/>
                <w:szCs w:val="14"/>
              </w:rPr>
              <w:t>панелями</w:t>
            </w:r>
            <w:r w:rsidRPr="00AB75A1">
              <w:rPr>
                <w:spacing w:val="40"/>
                <w:sz w:val="16"/>
                <w:szCs w:val="14"/>
              </w:rPr>
              <w:t xml:space="preserve"> </w:t>
            </w:r>
            <w:r w:rsidRPr="00AB75A1">
              <w:rPr>
                <w:sz w:val="16"/>
                <w:szCs w:val="14"/>
              </w:rPr>
              <w:t>Պանելների</w:t>
            </w:r>
            <w:r w:rsidRPr="00AB75A1">
              <w:rPr>
                <w:spacing w:val="40"/>
                <w:sz w:val="16"/>
                <w:szCs w:val="14"/>
              </w:rPr>
              <w:t xml:space="preserve"> </w:t>
            </w:r>
            <w:r w:rsidRPr="00AB75A1">
              <w:rPr>
                <w:sz w:val="16"/>
                <w:szCs w:val="14"/>
              </w:rPr>
              <w:t>միջև բետոնե ծածկույթի</w:t>
            </w:r>
            <w:r w:rsidRPr="00AB75A1">
              <w:rPr>
                <w:spacing w:val="40"/>
                <w:sz w:val="16"/>
                <w:szCs w:val="14"/>
              </w:rPr>
              <w:t xml:space="preserve"> </w:t>
            </w:r>
            <w:r w:rsidRPr="00AB75A1">
              <w:rPr>
                <w:spacing w:val="-2"/>
                <w:sz w:val="16"/>
                <w:szCs w:val="14"/>
              </w:rPr>
              <w:t>ապամոնտաժում</w:t>
            </w:r>
          </w:p>
        </w:tc>
        <w:tc>
          <w:tcPr>
            <w:tcW w:w="553" w:type="dxa"/>
          </w:tcPr>
          <w:p w14:paraId="7EBACBC3" w14:textId="77777777" w:rsidR="00AB75A1" w:rsidRPr="00AB75A1" w:rsidRDefault="00AB75A1" w:rsidP="002F6A10">
            <w:pPr>
              <w:pStyle w:val="TableParagraph"/>
              <w:spacing w:before="1"/>
              <w:rPr>
                <w:sz w:val="18"/>
              </w:rPr>
            </w:pPr>
          </w:p>
          <w:p w14:paraId="5F27E8D5" w14:textId="77777777" w:rsidR="00AB75A1" w:rsidRPr="00AB75A1" w:rsidRDefault="00AB75A1" w:rsidP="002F6A10">
            <w:pPr>
              <w:pStyle w:val="TableParagraph"/>
              <w:spacing w:before="1"/>
              <w:ind w:left="206"/>
              <w:rPr>
                <w:sz w:val="16"/>
              </w:rPr>
            </w:pPr>
            <w:r w:rsidRPr="00AB75A1">
              <w:rPr>
                <w:spacing w:val="-5"/>
                <w:sz w:val="16"/>
              </w:rPr>
              <w:t>м3</w:t>
            </w:r>
          </w:p>
        </w:tc>
        <w:tc>
          <w:tcPr>
            <w:tcW w:w="584" w:type="dxa"/>
          </w:tcPr>
          <w:p w14:paraId="191C09EC" w14:textId="77777777" w:rsidR="00AB75A1" w:rsidRPr="00AB75A1" w:rsidRDefault="00AB75A1" w:rsidP="002F6A10">
            <w:pPr>
              <w:pStyle w:val="TableParagraph"/>
              <w:spacing w:before="1"/>
              <w:rPr>
                <w:sz w:val="18"/>
              </w:rPr>
            </w:pPr>
          </w:p>
          <w:p w14:paraId="63B574B4" w14:textId="77777777" w:rsidR="00AB75A1" w:rsidRPr="00AB75A1" w:rsidRDefault="00AB75A1" w:rsidP="002F6A10">
            <w:pPr>
              <w:pStyle w:val="TableParagraph"/>
              <w:spacing w:before="1"/>
              <w:ind w:left="57" w:right="31"/>
              <w:jc w:val="center"/>
              <w:rPr>
                <w:sz w:val="16"/>
              </w:rPr>
            </w:pPr>
            <w:r w:rsidRPr="00AB75A1">
              <w:rPr>
                <w:spacing w:val="-5"/>
                <w:sz w:val="16"/>
              </w:rPr>
              <w:t>0,9</w:t>
            </w:r>
          </w:p>
        </w:tc>
        <w:tc>
          <w:tcPr>
            <w:tcW w:w="570" w:type="dxa"/>
          </w:tcPr>
          <w:p w14:paraId="434B12A7" w14:textId="77777777" w:rsidR="00AB75A1" w:rsidRPr="00AB75A1" w:rsidRDefault="00AB75A1" w:rsidP="002F6A10">
            <w:pPr>
              <w:pStyle w:val="TableParagraph"/>
              <w:spacing w:before="1"/>
              <w:rPr>
                <w:sz w:val="18"/>
              </w:rPr>
            </w:pPr>
          </w:p>
          <w:p w14:paraId="321774C6" w14:textId="77777777" w:rsidR="00AB75A1" w:rsidRPr="00AB75A1" w:rsidRDefault="00AB75A1" w:rsidP="002F6A10">
            <w:pPr>
              <w:pStyle w:val="TableParagraph"/>
              <w:spacing w:before="1"/>
              <w:ind w:left="84" w:right="60"/>
              <w:jc w:val="center"/>
              <w:rPr>
                <w:sz w:val="16"/>
              </w:rPr>
            </w:pPr>
            <w:r w:rsidRPr="00AB75A1">
              <w:rPr>
                <w:spacing w:val="-5"/>
                <w:sz w:val="16"/>
              </w:rPr>
              <w:t>4,1</w:t>
            </w:r>
          </w:p>
        </w:tc>
        <w:tc>
          <w:tcPr>
            <w:tcW w:w="584" w:type="dxa"/>
          </w:tcPr>
          <w:p w14:paraId="48E79D2E" w14:textId="77777777" w:rsidR="00AB75A1" w:rsidRPr="00AB75A1" w:rsidRDefault="00AB75A1" w:rsidP="002F6A10">
            <w:pPr>
              <w:pStyle w:val="TableParagraph"/>
              <w:spacing w:before="1"/>
              <w:rPr>
                <w:sz w:val="18"/>
              </w:rPr>
            </w:pPr>
          </w:p>
          <w:p w14:paraId="7885D1F6" w14:textId="77777777" w:rsidR="00AB75A1" w:rsidRPr="00AB75A1" w:rsidRDefault="00AB75A1" w:rsidP="002F6A10">
            <w:pPr>
              <w:pStyle w:val="TableParagraph"/>
              <w:spacing w:before="1"/>
              <w:ind w:right="82"/>
              <w:jc w:val="right"/>
              <w:rPr>
                <w:sz w:val="16"/>
              </w:rPr>
            </w:pPr>
            <w:r w:rsidRPr="00AB75A1">
              <w:rPr>
                <w:spacing w:val="-2"/>
                <w:sz w:val="16"/>
              </w:rPr>
              <w:t>11,330</w:t>
            </w:r>
          </w:p>
        </w:tc>
        <w:tc>
          <w:tcPr>
            <w:tcW w:w="562" w:type="dxa"/>
          </w:tcPr>
          <w:p w14:paraId="40D4CBEB" w14:textId="77777777" w:rsidR="00AB75A1" w:rsidRPr="00AB75A1" w:rsidRDefault="00AB75A1" w:rsidP="002F6A10">
            <w:pPr>
              <w:pStyle w:val="TableParagraph"/>
              <w:spacing w:before="1"/>
              <w:rPr>
                <w:sz w:val="18"/>
              </w:rPr>
            </w:pPr>
          </w:p>
          <w:p w14:paraId="3E9FD275" w14:textId="77777777" w:rsidR="00AB75A1" w:rsidRPr="00AB75A1" w:rsidRDefault="00AB75A1" w:rsidP="002F6A10">
            <w:pPr>
              <w:pStyle w:val="TableParagraph"/>
              <w:spacing w:before="1"/>
              <w:ind w:right="107"/>
              <w:jc w:val="right"/>
              <w:rPr>
                <w:sz w:val="16"/>
              </w:rPr>
            </w:pPr>
            <w:r w:rsidRPr="00AB75A1">
              <w:rPr>
                <w:spacing w:val="-2"/>
                <w:sz w:val="16"/>
              </w:rPr>
              <w:t>10,20</w:t>
            </w:r>
          </w:p>
        </w:tc>
        <w:tc>
          <w:tcPr>
            <w:tcW w:w="656" w:type="dxa"/>
          </w:tcPr>
          <w:p w14:paraId="1459B56A" w14:textId="77777777" w:rsidR="00AB75A1" w:rsidRPr="00AB75A1" w:rsidRDefault="00AB75A1" w:rsidP="002F6A10">
            <w:pPr>
              <w:pStyle w:val="TableParagraph"/>
              <w:spacing w:before="1"/>
              <w:rPr>
                <w:sz w:val="18"/>
              </w:rPr>
            </w:pPr>
          </w:p>
          <w:p w14:paraId="50914DFE" w14:textId="77777777" w:rsidR="00AB75A1" w:rsidRPr="00AB75A1" w:rsidRDefault="00AB75A1" w:rsidP="002F6A10">
            <w:pPr>
              <w:pStyle w:val="TableParagraph"/>
              <w:spacing w:before="1"/>
              <w:ind w:left="92" w:right="72"/>
              <w:jc w:val="center"/>
              <w:rPr>
                <w:sz w:val="16"/>
              </w:rPr>
            </w:pPr>
            <w:r w:rsidRPr="00AB75A1">
              <w:rPr>
                <w:spacing w:val="-5"/>
                <w:sz w:val="16"/>
              </w:rPr>
              <w:t>3,7</w:t>
            </w:r>
          </w:p>
        </w:tc>
        <w:tc>
          <w:tcPr>
            <w:tcW w:w="608" w:type="dxa"/>
          </w:tcPr>
          <w:p w14:paraId="7169E2BC" w14:textId="77777777" w:rsidR="00AB75A1" w:rsidRPr="00AB75A1" w:rsidRDefault="00AB75A1" w:rsidP="002F6A10">
            <w:pPr>
              <w:pStyle w:val="TableParagraph"/>
              <w:spacing w:before="1"/>
              <w:rPr>
                <w:sz w:val="18"/>
              </w:rPr>
            </w:pPr>
          </w:p>
          <w:p w14:paraId="062C41DC" w14:textId="77777777" w:rsidR="00AB75A1" w:rsidRPr="00AB75A1" w:rsidRDefault="00AB75A1" w:rsidP="002F6A10">
            <w:pPr>
              <w:pStyle w:val="TableParagraph"/>
              <w:spacing w:before="1"/>
              <w:ind w:left="65" w:right="49"/>
              <w:jc w:val="center"/>
              <w:rPr>
                <w:sz w:val="16"/>
              </w:rPr>
            </w:pPr>
            <w:r w:rsidRPr="00AB75A1">
              <w:rPr>
                <w:spacing w:val="-2"/>
                <w:sz w:val="16"/>
              </w:rPr>
              <w:t>11,299</w:t>
            </w:r>
          </w:p>
        </w:tc>
        <w:tc>
          <w:tcPr>
            <w:tcW w:w="648" w:type="dxa"/>
          </w:tcPr>
          <w:p w14:paraId="6AE73643" w14:textId="77777777" w:rsidR="00AB75A1" w:rsidRPr="00AB75A1" w:rsidRDefault="00AB75A1" w:rsidP="002F6A10">
            <w:pPr>
              <w:pStyle w:val="TableParagraph"/>
              <w:spacing w:before="1"/>
              <w:rPr>
                <w:sz w:val="18"/>
              </w:rPr>
            </w:pPr>
          </w:p>
          <w:p w14:paraId="4319A206" w14:textId="77777777" w:rsidR="00AB75A1" w:rsidRPr="00AB75A1" w:rsidRDefault="00AB75A1" w:rsidP="002F6A10">
            <w:pPr>
              <w:pStyle w:val="TableParagraph"/>
              <w:spacing w:before="1"/>
              <w:ind w:left="62" w:right="46"/>
              <w:jc w:val="center"/>
              <w:rPr>
                <w:sz w:val="16"/>
              </w:rPr>
            </w:pPr>
            <w:r w:rsidRPr="00AB75A1">
              <w:rPr>
                <w:spacing w:val="-2"/>
                <w:sz w:val="16"/>
              </w:rPr>
              <w:t>10,17</w:t>
            </w:r>
          </w:p>
        </w:tc>
        <w:tc>
          <w:tcPr>
            <w:tcW w:w="2287" w:type="dxa"/>
          </w:tcPr>
          <w:p w14:paraId="4969996B" w14:textId="77777777" w:rsidR="00AB75A1" w:rsidRPr="00AB75A1" w:rsidRDefault="00AB75A1" w:rsidP="002F6A10">
            <w:pPr>
              <w:pStyle w:val="TableParagraph"/>
              <w:rPr>
                <w:sz w:val="14"/>
              </w:rPr>
            </w:pPr>
          </w:p>
        </w:tc>
        <w:tc>
          <w:tcPr>
            <w:tcW w:w="418" w:type="dxa"/>
          </w:tcPr>
          <w:p w14:paraId="732F8485" w14:textId="77777777" w:rsidR="00AB75A1" w:rsidRPr="00AB75A1" w:rsidRDefault="00AB75A1" w:rsidP="002F6A10">
            <w:pPr>
              <w:pStyle w:val="TableParagraph"/>
              <w:rPr>
                <w:sz w:val="14"/>
              </w:rPr>
            </w:pPr>
          </w:p>
        </w:tc>
        <w:tc>
          <w:tcPr>
            <w:tcW w:w="561" w:type="dxa"/>
          </w:tcPr>
          <w:p w14:paraId="00FBDCAE" w14:textId="77777777" w:rsidR="00AB75A1" w:rsidRPr="00AB75A1" w:rsidRDefault="00AB75A1" w:rsidP="002F6A10">
            <w:pPr>
              <w:pStyle w:val="TableParagraph"/>
              <w:rPr>
                <w:sz w:val="14"/>
              </w:rPr>
            </w:pPr>
          </w:p>
        </w:tc>
        <w:tc>
          <w:tcPr>
            <w:tcW w:w="568" w:type="dxa"/>
          </w:tcPr>
          <w:p w14:paraId="594DA426" w14:textId="77777777" w:rsidR="00AB75A1" w:rsidRPr="00AB75A1" w:rsidRDefault="00AB75A1" w:rsidP="002F6A10">
            <w:pPr>
              <w:pStyle w:val="TableParagraph"/>
              <w:rPr>
                <w:sz w:val="14"/>
              </w:rPr>
            </w:pPr>
          </w:p>
        </w:tc>
        <w:tc>
          <w:tcPr>
            <w:tcW w:w="513" w:type="dxa"/>
          </w:tcPr>
          <w:p w14:paraId="129F34B4" w14:textId="77777777" w:rsidR="00AB75A1" w:rsidRPr="00AB75A1" w:rsidRDefault="00AB75A1" w:rsidP="002F6A10">
            <w:pPr>
              <w:pStyle w:val="TableParagraph"/>
              <w:spacing w:before="1"/>
              <w:rPr>
                <w:sz w:val="18"/>
              </w:rPr>
            </w:pPr>
          </w:p>
          <w:p w14:paraId="00B595BE" w14:textId="77777777" w:rsidR="00AB75A1" w:rsidRPr="00AB75A1" w:rsidRDefault="00AB75A1" w:rsidP="002F6A10">
            <w:pPr>
              <w:pStyle w:val="TableParagraph"/>
              <w:spacing w:before="1"/>
              <w:ind w:left="56" w:right="34"/>
              <w:jc w:val="center"/>
              <w:rPr>
                <w:sz w:val="16"/>
              </w:rPr>
            </w:pPr>
            <w:r w:rsidRPr="00AB75A1">
              <w:rPr>
                <w:spacing w:val="-4"/>
                <w:sz w:val="16"/>
              </w:rPr>
              <w:t>0,00</w:t>
            </w:r>
          </w:p>
        </w:tc>
        <w:tc>
          <w:tcPr>
            <w:tcW w:w="647" w:type="dxa"/>
          </w:tcPr>
          <w:p w14:paraId="513E3DEA" w14:textId="77777777" w:rsidR="00AB75A1" w:rsidRPr="00AB75A1" w:rsidRDefault="00AB75A1" w:rsidP="002F6A10">
            <w:pPr>
              <w:pStyle w:val="TableParagraph"/>
              <w:spacing w:before="1"/>
              <w:rPr>
                <w:sz w:val="18"/>
              </w:rPr>
            </w:pPr>
          </w:p>
          <w:p w14:paraId="5BDA1412" w14:textId="77777777" w:rsidR="00AB75A1" w:rsidRPr="00AB75A1" w:rsidRDefault="00AB75A1" w:rsidP="002F6A10">
            <w:pPr>
              <w:pStyle w:val="TableParagraph"/>
              <w:spacing w:before="1"/>
              <w:ind w:left="208"/>
              <w:rPr>
                <w:sz w:val="16"/>
              </w:rPr>
            </w:pPr>
            <w:r w:rsidRPr="00AB75A1">
              <w:rPr>
                <w:spacing w:val="-4"/>
                <w:sz w:val="16"/>
              </w:rPr>
              <w:t>0,00</w:t>
            </w:r>
          </w:p>
        </w:tc>
        <w:tc>
          <w:tcPr>
            <w:tcW w:w="520" w:type="dxa"/>
          </w:tcPr>
          <w:p w14:paraId="5840E894" w14:textId="77777777" w:rsidR="00AB75A1" w:rsidRPr="00AB75A1" w:rsidRDefault="00AB75A1" w:rsidP="002F6A10">
            <w:pPr>
              <w:pStyle w:val="TableParagraph"/>
              <w:spacing w:before="1"/>
              <w:rPr>
                <w:sz w:val="18"/>
              </w:rPr>
            </w:pPr>
          </w:p>
          <w:p w14:paraId="4D276123" w14:textId="77777777" w:rsidR="00AB75A1" w:rsidRPr="00AB75A1" w:rsidRDefault="00AB75A1" w:rsidP="002F6A10">
            <w:pPr>
              <w:pStyle w:val="TableParagraph"/>
              <w:spacing w:before="1"/>
              <w:ind w:left="60" w:right="34"/>
              <w:jc w:val="center"/>
              <w:rPr>
                <w:sz w:val="16"/>
              </w:rPr>
            </w:pPr>
            <w:r w:rsidRPr="00AB75A1">
              <w:rPr>
                <w:spacing w:val="-2"/>
                <w:sz w:val="16"/>
              </w:rPr>
              <w:t>22,63</w:t>
            </w:r>
          </w:p>
        </w:tc>
        <w:tc>
          <w:tcPr>
            <w:tcW w:w="734" w:type="dxa"/>
          </w:tcPr>
          <w:p w14:paraId="7AC660B7" w14:textId="77777777" w:rsidR="00AB75A1" w:rsidRPr="00AB75A1" w:rsidRDefault="00AB75A1" w:rsidP="002F6A10">
            <w:pPr>
              <w:pStyle w:val="TableParagraph"/>
              <w:spacing w:before="1"/>
              <w:rPr>
                <w:sz w:val="18"/>
              </w:rPr>
            </w:pPr>
          </w:p>
          <w:p w14:paraId="277946FD" w14:textId="77777777" w:rsidR="00AB75A1" w:rsidRPr="00AB75A1" w:rsidRDefault="00AB75A1" w:rsidP="002F6A10">
            <w:pPr>
              <w:pStyle w:val="TableParagraph"/>
              <w:spacing w:before="1"/>
              <w:ind w:right="154"/>
              <w:jc w:val="right"/>
              <w:rPr>
                <w:sz w:val="16"/>
              </w:rPr>
            </w:pPr>
            <w:r w:rsidRPr="00AB75A1">
              <w:rPr>
                <w:spacing w:val="-2"/>
                <w:sz w:val="16"/>
              </w:rPr>
              <w:t>20,366</w:t>
            </w:r>
          </w:p>
        </w:tc>
      </w:tr>
      <w:tr w:rsidR="00AB75A1" w:rsidRPr="00AB75A1" w14:paraId="47F9C424" w14:textId="77777777" w:rsidTr="002F6A10">
        <w:trPr>
          <w:trHeight w:val="577"/>
        </w:trPr>
        <w:tc>
          <w:tcPr>
            <w:tcW w:w="276" w:type="dxa"/>
          </w:tcPr>
          <w:p w14:paraId="465B6575" w14:textId="77777777" w:rsidR="00AB75A1" w:rsidRPr="00AB75A1" w:rsidRDefault="00AB75A1" w:rsidP="002F6A10">
            <w:pPr>
              <w:pStyle w:val="TableParagraph"/>
              <w:rPr>
                <w:sz w:val="14"/>
              </w:rPr>
            </w:pPr>
          </w:p>
          <w:p w14:paraId="3B500DA6" w14:textId="77777777" w:rsidR="00AB75A1" w:rsidRPr="00AB75A1" w:rsidRDefault="00AB75A1" w:rsidP="002F6A10">
            <w:pPr>
              <w:pStyle w:val="TableParagraph"/>
              <w:spacing w:before="81"/>
              <w:ind w:left="28"/>
              <w:jc w:val="center"/>
              <w:rPr>
                <w:sz w:val="14"/>
              </w:rPr>
            </w:pPr>
            <w:r w:rsidRPr="00AB75A1">
              <w:rPr>
                <w:sz w:val="14"/>
              </w:rPr>
              <w:t>4</w:t>
            </w:r>
          </w:p>
        </w:tc>
        <w:tc>
          <w:tcPr>
            <w:tcW w:w="742" w:type="dxa"/>
          </w:tcPr>
          <w:p w14:paraId="09287279" w14:textId="77777777" w:rsidR="00AB75A1" w:rsidRPr="00AB75A1" w:rsidRDefault="00AB75A1" w:rsidP="002F6A10">
            <w:pPr>
              <w:pStyle w:val="TableParagraph"/>
              <w:spacing w:before="8"/>
              <w:rPr>
                <w:sz w:val="13"/>
              </w:rPr>
            </w:pPr>
          </w:p>
          <w:p w14:paraId="6FBC4546" w14:textId="77777777" w:rsidR="00AB75A1" w:rsidRPr="00AB75A1" w:rsidRDefault="00AB75A1" w:rsidP="002F6A10">
            <w:pPr>
              <w:pStyle w:val="TableParagraph"/>
              <w:ind w:left="27" w:right="16"/>
              <w:jc w:val="center"/>
              <w:rPr>
                <w:sz w:val="14"/>
              </w:rPr>
            </w:pPr>
            <w:r w:rsidRPr="00AB75A1">
              <w:rPr>
                <w:sz w:val="14"/>
              </w:rPr>
              <w:t>5-</w:t>
            </w:r>
            <w:r w:rsidRPr="00AB75A1">
              <w:rPr>
                <w:spacing w:val="-5"/>
                <w:sz w:val="14"/>
              </w:rPr>
              <w:t>85</w:t>
            </w:r>
          </w:p>
          <w:p w14:paraId="24BA8CE9" w14:textId="77777777" w:rsidR="00AB75A1" w:rsidRPr="00AB75A1" w:rsidRDefault="00AB75A1" w:rsidP="002F6A10">
            <w:pPr>
              <w:pStyle w:val="TableParagraph"/>
              <w:spacing w:before="13"/>
              <w:ind w:left="27" w:right="16"/>
              <w:jc w:val="center"/>
              <w:rPr>
                <w:sz w:val="14"/>
              </w:rPr>
            </w:pPr>
            <w:r w:rsidRPr="00AB75A1">
              <w:rPr>
                <w:sz w:val="14"/>
              </w:rPr>
              <w:t>5-</w:t>
            </w:r>
            <w:r w:rsidRPr="00AB75A1">
              <w:rPr>
                <w:spacing w:val="-5"/>
                <w:sz w:val="14"/>
              </w:rPr>
              <w:t>86</w:t>
            </w:r>
          </w:p>
        </w:tc>
        <w:tc>
          <w:tcPr>
            <w:tcW w:w="3233" w:type="dxa"/>
          </w:tcPr>
          <w:p w14:paraId="23BC9180" w14:textId="77777777" w:rsidR="00AB75A1" w:rsidRPr="00AB75A1" w:rsidRDefault="00AB75A1" w:rsidP="002F6A10">
            <w:pPr>
              <w:pStyle w:val="TableParagraph"/>
              <w:spacing w:before="8"/>
              <w:rPr>
                <w:sz w:val="14"/>
                <w:lang w:val="ru-RU"/>
              </w:rPr>
            </w:pPr>
          </w:p>
          <w:p w14:paraId="1426A096" w14:textId="77777777" w:rsidR="00AB75A1" w:rsidRPr="00AB75A1" w:rsidRDefault="00AB75A1" w:rsidP="002F6A10">
            <w:pPr>
              <w:pStyle w:val="TableParagraph"/>
              <w:spacing w:before="1" w:line="264" w:lineRule="auto"/>
              <w:ind w:left="26" w:right="72"/>
              <w:rPr>
                <w:sz w:val="14"/>
                <w:szCs w:val="12"/>
                <w:lang w:val="ru-RU"/>
              </w:rPr>
            </w:pPr>
            <w:r w:rsidRPr="00AB75A1">
              <w:rPr>
                <w:sz w:val="14"/>
                <w:szCs w:val="12"/>
                <w:lang w:val="ru-RU"/>
              </w:rPr>
              <w:t>Устройство</w:t>
            </w:r>
            <w:r w:rsidRPr="00AB75A1">
              <w:rPr>
                <w:spacing w:val="30"/>
                <w:sz w:val="14"/>
                <w:szCs w:val="12"/>
                <w:lang w:val="ru-RU"/>
              </w:rPr>
              <w:t xml:space="preserve"> </w:t>
            </w:r>
            <w:r w:rsidRPr="00AB75A1">
              <w:rPr>
                <w:sz w:val="14"/>
                <w:szCs w:val="12"/>
                <w:lang w:val="ru-RU"/>
              </w:rPr>
              <w:t>цементной</w:t>
            </w:r>
            <w:r w:rsidRPr="00AB75A1">
              <w:rPr>
                <w:spacing w:val="28"/>
                <w:sz w:val="14"/>
                <w:szCs w:val="12"/>
                <w:lang w:val="ru-RU"/>
              </w:rPr>
              <w:t xml:space="preserve"> </w:t>
            </w:r>
            <w:r w:rsidRPr="00AB75A1">
              <w:rPr>
                <w:sz w:val="14"/>
                <w:szCs w:val="12"/>
                <w:lang w:val="ru-RU"/>
              </w:rPr>
              <w:t>стяжки</w:t>
            </w:r>
            <w:r w:rsidRPr="00AB75A1">
              <w:rPr>
                <w:spacing w:val="-1"/>
                <w:sz w:val="14"/>
                <w:szCs w:val="12"/>
                <w:lang w:val="ru-RU"/>
              </w:rPr>
              <w:t xml:space="preserve"> </w:t>
            </w:r>
            <w:r w:rsidRPr="00AB75A1">
              <w:rPr>
                <w:sz w:val="14"/>
                <w:szCs w:val="12"/>
                <w:lang w:val="ru-RU"/>
              </w:rPr>
              <w:t>под</w:t>
            </w:r>
            <w:r w:rsidRPr="00AB75A1">
              <w:rPr>
                <w:spacing w:val="-2"/>
                <w:sz w:val="14"/>
                <w:szCs w:val="12"/>
                <w:lang w:val="ru-RU"/>
              </w:rPr>
              <w:t xml:space="preserve"> </w:t>
            </w:r>
            <w:r w:rsidRPr="00AB75A1">
              <w:rPr>
                <w:sz w:val="14"/>
                <w:szCs w:val="12"/>
                <w:lang w:val="ru-RU"/>
              </w:rPr>
              <w:t>панелями</w:t>
            </w:r>
            <w:r w:rsidRPr="00AB75A1">
              <w:rPr>
                <w:spacing w:val="40"/>
                <w:sz w:val="14"/>
                <w:szCs w:val="12"/>
                <w:lang w:val="ru-RU"/>
              </w:rPr>
              <w:t xml:space="preserve"> </w:t>
            </w:r>
            <w:r w:rsidRPr="00AB75A1">
              <w:rPr>
                <w:sz w:val="14"/>
                <w:szCs w:val="12"/>
                <w:lang w:val="ru-RU"/>
              </w:rPr>
              <w:t>толщ.</w:t>
            </w:r>
            <w:r w:rsidRPr="00AB75A1">
              <w:rPr>
                <w:spacing w:val="29"/>
                <w:sz w:val="14"/>
                <w:szCs w:val="12"/>
                <w:lang w:val="ru-RU"/>
              </w:rPr>
              <w:t xml:space="preserve"> </w:t>
            </w:r>
            <w:r w:rsidRPr="00AB75A1">
              <w:rPr>
                <w:sz w:val="14"/>
                <w:szCs w:val="12"/>
                <w:lang w:val="ru-RU"/>
              </w:rPr>
              <w:t>50мм</w:t>
            </w:r>
            <w:r w:rsidRPr="00AB75A1">
              <w:rPr>
                <w:spacing w:val="40"/>
                <w:sz w:val="14"/>
                <w:szCs w:val="12"/>
                <w:lang w:val="ru-RU"/>
              </w:rPr>
              <w:t xml:space="preserve"> </w:t>
            </w:r>
            <w:r w:rsidRPr="00AB75A1">
              <w:rPr>
                <w:sz w:val="14"/>
                <w:szCs w:val="12"/>
              </w:rPr>
              <w:t>Ցեմենտյա</w:t>
            </w:r>
            <w:r w:rsidRPr="00AB75A1">
              <w:rPr>
                <w:spacing w:val="40"/>
                <w:sz w:val="14"/>
                <w:szCs w:val="12"/>
                <w:lang w:val="ru-RU"/>
              </w:rPr>
              <w:t xml:space="preserve"> </w:t>
            </w:r>
            <w:r w:rsidRPr="00AB75A1">
              <w:rPr>
                <w:sz w:val="14"/>
                <w:szCs w:val="12"/>
              </w:rPr>
              <w:t>շերտի</w:t>
            </w:r>
            <w:r w:rsidRPr="00AB75A1">
              <w:rPr>
                <w:spacing w:val="40"/>
                <w:sz w:val="14"/>
                <w:szCs w:val="12"/>
                <w:lang w:val="ru-RU"/>
              </w:rPr>
              <w:t xml:space="preserve"> </w:t>
            </w:r>
            <w:r w:rsidRPr="00AB75A1">
              <w:rPr>
                <w:sz w:val="14"/>
                <w:szCs w:val="12"/>
              </w:rPr>
              <w:t>պատրաստում</w:t>
            </w:r>
            <w:r w:rsidRPr="00AB75A1">
              <w:rPr>
                <w:spacing w:val="40"/>
                <w:sz w:val="14"/>
                <w:szCs w:val="12"/>
                <w:lang w:val="ru-RU"/>
              </w:rPr>
              <w:t xml:space="preserve"> </w:t>
            </w:r>
            <w:r w:rsidRPr="00AB75A1">
              <w:rPr>
                <w:sz w:val="14"/>
                <w:szCs w:val="12"/>
                <w:lang w:val="ru-RU"/>
              </w:rPr>
              <w:t>50</w:t>
            </w:r>
            <w:r w:rsidRPr="00AB75A1">
              <w:rPr>
                <w:sz w:val="14"/>
                <w:szCs w:val="12"/>
              </w:rPr>
              <w:t>մմ</w:t>
            </w:r>
            <w:r w:rsidRPr="00AB75A1">
              <w:rPr>
                <w:sz w:val="14"/>
                <w:szCs w:val="12"/>
                <w:lang w:val="ru-RU"/>
              </w:rPr>
              <w:t xml:space="preserve"> </w:t>
            </w:r>
            <w:r w:rsidRPr="00AB75A1">
              <w:rPr>
                <w:sz w:val="14"/>
                <w:szCs w:val="12"/>
              </w:rPr>
              <w:t>հաստության</w:t>
            </w:r>
          </w:p>
        </w:tc>
        <w:tc>
          <w:tcPr>
            <w:tcW w:w="553" w:type="dxa"/>
          </w:tcPr>
          <w:p w14:paraId="28EB601A" w14:textId="77777777" w:rsidR="00AB75A1" w:rsidRPr="00AB75A1" w:rsidRDefault="00AB75A1" w:rsidP="002F6A10">
            <w:pPr>
              <w:pStyle w:val="TableParagraph"/>
              <w:spacing w:before="8"/>
              <w:rPr>
                <w:sz w:val="14"/>
                <w:lang w:val="ru-RU"/>
              </w:rPr>
            </w:pPr>
          </w:p>
          <w:p w14:paraId="68D29577" w14:textId="77777777" w:rsidR="00AB75A1" w:rsidRPr="00AB75A1" w:rsidRDefault="00AB75A1" w:rsidP="002F6A10">
            <w:pPr>
              <w:pStyle w:val="TableParagraph"/>
              <w:spacing w:before="1" w:line="264" w:lineRule="auto"/>
              <w:ind w:left="183" w:right="168"/>
              <w:jc w:val="center"/>
              <w:rPr>
                <w:sz w:val="14"/>
                <w:szCs w:val="12"/>
              </w:rPr>
            </w:pPr>
            <w:r w:rsidRPr="00AB75A1">
              <w:rPr>
                <w:spacing w:val="-6"/>
                <w:sz w:val="14"/>
                <w:szCs w:val="12"/>
              </w:rPr>
              <w:t>м2</w:t>
            </w:r>
            <w:r w:rsidRPr="00AB75A1">
              <w:rPr>
                <w:spacing w:val="40"/>
                <w:sz w:val="14"/>
                <w:szCs w:val="12"/>
              </w:rPr>
              <w:t xml:space="preserve"> </w:t>
            </w:r>
            <w:r w:rsidRPr="00AB75A1">
              <w:rPr>
                <w:spacing w:val="-5"/>
                <w:sz w:val="14"/>
                <w:szCs w:val="12"/>
              </w:rPr>
              <w:t>մ2</w:t>
            </w:r>
          </w:p>
        </w:tc>
        <w:tc>
          <w:tcPr>
            <w:tcW w:w="584" w:type="dxa"/>
          </w:tcPr>
          <w:p w14:paraId="71BCF621" w14:textId="77777777" w:rsidR="00AB75A1" w:rsidRPr="00AB75A1" w:rsidRDefault="00AB75A1" w:rsidP="002F6A10">
            <w:pPr>
              <w:pStyle w:val="TableParagraph"/>
              <w:rPr>
                <w:sz w:val="14"/>
              </w:rPr>
            </w:pPr>
          </w:p>
          <w:p w14:paraId="793B5283" w14:textId="77777777" w:rsidR="00AB75A1" w:rsidRPr="00AB75A1" w:rsidRDefault="00AB75A1" w:rsidP="002F6A10">
            <w:pPr>
              <w:pStyle w:val="TableParagraph"/>
              <w:spacing w:before="81"/>
              <w:ind w:left="26"/>
              <w:jc w:val="center"/>
              <w:rPr>
                <w:sz w:val="14"/>
              </w:rPr>
            </w:pPr>
            <w:r w:rsidRPr="00AB75A1">
              <w:rPr>
                <w:sz w:val="14"/>
              </w:rPr>
              <w:t>7</w:t>
            </w:r>
          </w:p>
        </w:tc>
        <w:tc>
          <w:tcPr>
            <w:tcW w:w="570" w:type="dxa"/>
          </w:tcPr>
          <w:p w14:paraId="73D9559C" w14:textId="77777777" w:rsidR="00AB75A1" w:rsidRPr="00AB75A1" w:rsidRDefault="00AB75A1" w:rsidP="002F6A10">
            <w:pPr>
              <w:pStyle w:val="TableParagraph"/>
              <w:rPr>
                <w:sz w:val="14"/>
              </w:rPr>
            </w:pPr>
          </w:p>
          <w:p w14:paraId="73B642C5" w14:textId="77777777" w:rsidR="00AB75A1" w:rsidRPr="00AB75A1" w:rsidRDefault="00AB75A1" w:rsidP="002F6A10">
            <w:pPr>
              <w:pStyle w:val="TableParagraph"/>
              <w:spacing w:before="81"/>
              <w:ind w:left="84" w:right="62"/>
              <w:jc w:val="center"/>
              <w:rPr>
                <w:sz w:val="14"/>
              </w:rPr>
            </w:pPr>
            <w:r w:rsidRPr="00AB75A1">
              <w:rPr>
                <w:spacing w:val="-4"/>
                <w:sz w:val="14"/>
              </w:rPr>
              <w:t>0,22</w:t>
            </w:r>
          </w:p>
        </w:tc>
        <w:tc>
          <w:tcPr>
            <w:tcW w:w="584" w:type="dxa"/>
          </w:tcPr>
          <w:p w14:paraId="322C7E92" w14:textId="77777777" w:rsidR="00AB75A1" w:rsidRPr="00AB75A1" w:rsidRDefault="00AB75A1" w:rsidP="002F6A10">
            <w:pPr>
              <w:pStyle w:val="TableParagraph"/>
              <w:rPr>
                <w:sz w:val="20"/>
              </w:rPr>
            </w:pPr>
          </w:p>
          <w:p w14:paraId="70007C61" w14:textId="77777777" w:rsidR="00AB75A1" w:rsidRPr="00AB75A1" w:rsidRDefault="00AB75A1" w:rsidP="002F6A10">
            <w:pPr>
              <w:pStyle w:val="TableParagraph"/>
              <w:ind w:right="116"/>
              <w:jc w:val="right"/>
              <w:rPr>
                <w:sz w:val="16"/>
              </w:rPr>
            </w:pPr>
            <w:r w:rsidRPr="00AB75A1">
              <w:rPr>
                <w:spacing w:val="-2"/>
                <w:sz w:val="16"/>
              </w:rPr>
              <w:t>0,608</w:t>
            </w:r>
          </w:p>
        </w:tc>
        <w:tc>
          <w:tcPr>
            <w:tcW w:w="562" w:type="dxa"/>
          </w:tcPr>
          <w:p w14:paraId="5DB0912B" w14:textId="77777777" w:rsidR="00AB75A1" w:rsidRPr="00AB75A1" w:rsidRDefault="00AB75A1" w:rsidP="002F6A10">
            <w:pPr>
              <w:pStyle w:val="TableParagraph"/>
              <w:rPr>
                <w:sz w:val="20"/>
              </w:rPr>
            </w:pPr>
          </w:p>
          <w:p w14:paraId="59BE093E" w14:textId="77777777" w:rsidR="00AB75A1" w:rsidRPr="00AB75A1" w:rsidRDefault="00AB75A1" w:rsidP="002F6A10">
            <w:pPr>
              <w:pStyle w:val="TableParagraph"/>
              <w:ind w:right="140"/>
              <w:jc w:val="right"/>
              <w:rPr>
                <w:sz w:val="16"/>
              </w:rPr>
            </w:pPr>
            <w:r w:rsidRPr="00AB75A1">
              <w:rPr>
                <w:spacing w:val="-4"/>
                <w:sz w:val="16"/>
              </w:rPr>
              <w:t>4,26</w:t>
            </w:r>
          </w:p>
        </w:tc>
        <w:tc>
          <w:tcPr>
            <w:tcW w:w="656" w:type="dxa"/>
          </w:tcPr>
          <w:p w14:paraId="6A757B91" w14:textId="77777777" w:rsidR="00AB75A1" w:rsidRPr="00AB75A1" w:rsidRDefault="00AB75A1" w:rsidP="002F6A10">
            <w:pPr>
              <w:pStyle w:val="TableParagraph"/>
              <w:rPr>
                <w:sz w:val="14"/>
              </w:rPr>
            </w:pPr>
          </w:p>
          <w:p w14:paraId="38126708" w14:textId="77777777" w:rsidR="00AB75A1" w:rsidRPr="00AB75A1" w:rsidRDefault="00AB75A1" w:rsidP="002F6A10">
            <w:pPr>
              <w:pStyle w:val="TableParagraph"/>
              <w:spacing w:before="81"/>
              <w:ind w:left="89" w:right="72"/>
              <w:jc w:val="center"/>
              <w:rPr>
                <w:sz w:val="14"/>
              </w:rPr>
            </w:pPr>
            <w:r w:rsidRPr="00AB75A1">
              <w:rPr>
                <w:spacing w:val="-4"/>
                <w:sz w:val="14"/>
              </w:rPr>
              <w:t>0,01</w:t>
            </w:r>
          </w:p>
        </w:tc>
        <w:tc>
          <w:tcPr>
            <w:tcW w:w="608" w:type="dxa"/>
          </w:tcPr>
          <w:p w14:paraId="35077353" w14:textId="77777777" w:rsidR="00AB75A1" w:rsidRPr="00AB75A1" w:rsidRDefault="00AB75A1" w:rsidP="002F6A10">
            <w:pPr>
              <w:pStyle w:val="TableParagraph"/>
              <w:rPr>
                <w:sz w:val="20"/>
              </w:rPr>
            </w:pPr>
          </w:p>
          <w:p w14:paraId="79E013B0" w14:textId="77777777" w:rsidR="00AB75A1" w:rsidRPr="00AB75A1" w:rsidRDefault="00AB75A1" w:rsidP="002F6A10">
            <w:pPr>
              <w:pStyle w:val="TableParagraph"/>
              <w:ind w:left="67" w:right="49"/>
              <w:jc w:val="center"/>
              <w:rPr>
                <w:sz w:val="16"/>
              </w:rPr>
            </w:pPr>
            <w:r w:rsidRPr="00AB75A1">
              <w:rPr>
                <w:spacing w:val="-2"/>
                <w:sz w:val="16"/>
              </w:rPr>
              <w:t>0,031</w:t>
            </w:r>
          </w:p>
        </w:tc>
        <w:tc>
          <w:tcPr>
            <w:tcW w:w="648" w:type="dxa"/>
          </w:tcPr>
          <w:p w14:paraId="24602D4B" w14:textId="77777777" w:rsidR="00AB75A1" w:rsidRPr="00AB75A1" w:rsidRDefault="00AB75A1" w:rsidP="002F6A10">
            <w:pPr>
              <w:pStyle w:val="TableParagraph"/>
              <w:rPr>
                <w:sz w:val="20"/>
              </w:rPr>
            </w:pPr>
          </w:p>
          <w:p w14:paraId="18B64E85" w14:textId="77777777" w:rsidR="00AB75A1" w:rsidRPr="00AB75A1" w:rsidRDefault="00AB75A1" w:rsidP="002F6A10">
            <w:pPr>
              <w:pStyle w:val="TableParagraph"/>
              <w:ind w:left="62" w:right="44"/>
              <w:jc w:val="center"/>
              <w:rPr>
                <w:sz w:val="16"/>
              </w:rPr>
            </w:pPr>
            <w:r w:rsidRPr="00AB75A1">
              <w:rPr>
                <w:spacing w:val="-4"/>
                <w:sz w:val="16"/>
              </w:rPr>
              <w:t>0,21</w:t>
            </w:r>
          </w:p>
        </w:tc>
        <w:tc>
          <w:tcPr>
            <w:tcW w:w="2287" w:type="dxa"/>
          </w:tcPr>
          <w:p w14:paraId="24EF079B" w14:textId="77777777" w:rsidR="00AB75A1" w:rsidRPr="00AB75A1" w:rsidRDefault="00AB75A1" w:rsidP="002F6A10">
            <w:pPr>
              <w:pStyle w:val="TableParagraph"/>
              <w:spacing w:before="8"/>
              <w:rPr>
                <w:sz w:val="14"/>
              </w:rPr>
            </w:pPr>
          </w:p>
          <w:p w14:paraId="01037D22" w14:textId="77777777" w:rsidR="00AB75A1" w:rsidRPr="00AB75A1" w:rsidRDefault="00AB75A1" w:rsidP="002F6A10">
            <w:pPr>
              <w:pStyle w:val="TableParagraph"/>
              <w:spacing w:before="1" w:line="264" w:lineRule="auto"/>
              <w:ind w:left="21" w:right="913"/>
              <w:rPr>
                <w:sz w:val="14"/>
                <w:szCs w:val="12"/>
              </w:rPr>
            </w:pPr>
            <w:r w:rsidRPr="00AB75A1">
              <w:rPr>
                <w:sz w:val="14"/>
                <w:szCs w:val="12"/>
              </w:rPr>
              <w:t>Раствор</w:t>
            </w:r>
            <w:r w:rsidRPr="00AB75A1">
              <w:rPr>
                <w:spacing w:val="10"/>
                <w:sz w:val="14"/>
                <w:szCs w:val="12"/>
              </w:rPr>
              <w:t xml:space="preserve"> </w:t>
            </w:r>
            <w:r w:rsidRPr="00AB75A1">
              <w:rPr>
                <w:sz w:val="14"/>
                <w:szCs w:val="12"/>
              </w:rPr>
              <w:t>цементный</w:t>
            </w:r>
            <w:r w:rsidRPr="00AB75A1">
              <w:rPr>
                <w:spacing w:val="40"/>
                <w:sz w:val="14"/>
                <w:szCs w:val="12"/>
              </w:rPr>
              <w:t xml:space="preserve"> </w:t>
            </w:r>
            <w:r w:rsidRPr="00AB75A1">
              <w:rPr>
                <w:sz w:val="14"/>
                <w:szCs w:val="12"/>
              </w:rPr>
              <w:t>Ցեմենտյա</w:t>
            </w:r>
            <w:r w:rsidRPr="00AB75A1">
              <w:rPr>
                <w:spacing w:val="34"/>
                <w:sz w:val="14"/>
                <w:szCs w:val="12"/>
              </w:rPr>
              <w:t xml:space="preserve"> </w:t>
            </w:r>
            <w:r w:rsidRPr="00AB75A1">
              <w:rPr>
                <w:spacing w:val="-2"/>
                <w:sz w:val="14"/>
                <w:szCs w:val="12"/>
              </w:rPr>
              <w:t>շաղախ</w:t>
            </w:r>
          </w:p>
        </w:tc>
        <w:tc>
          <w:tcPr>
            <w:tcW w:w="418" w:type="dxa"/>
          </w:tcPr>
          <w:p w14:paraId="7DE44130" w14:textId="77777777" w:rsidR="00AB75A1" w:rsidRPr="00AB75A1" w:rsidRDefault="00AB75A1" w:rsidP="002F6A10">
            <w:pPr>
              <w:pStyle w:val="TableParagraph"/>
              <w:spacing w:before="8"/>
              <w:rPr>
                <w:sz w:val="14"/>
              </w:rPr>
            </w:pPr>
          </w:p>
          <w:p w14:paraId="38A5C55A" w14:textId="77777777" w:rsidR="00AB75A1" w:rsidRPr="00AB75A1" w:rsidRDefault="00AB75A1" w:rsidP="002F6A10">
            <w:pPr>
              <w:pStyle w:val="TableParagraph"/>
              <w:spacing w:before="1" w:line="264" w:lineRule="auto"/>
              <w:ind w:left="143" w:right="129" w:hanging="8"/>
              <w:rPr>
                <w:sz w:val="14"/>
                <w:szCs w:val="12"/>
              </w:rPr>
            </w:pPr>
            <w:r w:rsidRPr="00AB75A1">
              <w:rPr>
                <w:spacing w:val="-6"/>
                <w:sz w:val="14"/>
                <w:szCs w:val="12"/>
              </w:rPr>
              <w:t>м3</w:t>
            </w:r>
            <w:r w:rsidRPr="00AB75A1">
              <w:rPr>
                <w:spacing w:val="40"/>
                <w:sz w:val="14"/>
                <w:szCs w:val="12"/>
              </w:rPr>
              <w:t xml:space="preserve"> </w:t>
            </w:r>
            <w:r w:rsidRPr="00AB75A1">
              <w:rPr>
                <w:spacing w:val="-5"/>
                <w:sz w:val="14"/>
                <w:szCs w:val="12"/>
              </w:rPr>
              <w:t>մ3</w:t>
            </w:r>
          </w:p>
        </w:tc>
        <w:tc>
          <w:tcPr>
            <w:tcW w:w="561" w:type="dxa"/>
          </w:tcPr>
          <w:p w14:paraId="4A90D6E6" w14:textId="77777777" w:rsidR="00AB75A1" w:rsidRPr="00AB75A1" w:rsidRDefault="00AB75A1" w:rsidP="002F6A10">
            <w:pPr>
              <w:pStyle w:val="TableParagraph"/>
              <w:rPr>
                <w:sz w:val="14"/>
              </w:rPr>
            </w:pPr>
          </w:p>
          <w:p w14:paraId="31912127" w14:textId="77777777" w:rsidR="00AB75A1" w:rsidRPr="00AB75A1" w:rsidRDefault="00AB75A1" w:rsidP="002F6A10">
            <w:pPr>
              <w:pStyle w:val="TableParagraph"/>
              <w:spacing w:before="81"/>
              <w:ind w:left="43" w:right="26"/>
              <w:jc w:val="center"/>
              <w:rPr>
                <w:sz w:val="14"/>
              </w:rPr>
            </w:pPr>
            <w:r w:rsidRPr="00AB75A1">
              <w:rPr>
                <w:spacing w:val="-2"/>
                <w:sz w:val="14"/>
              </w:rPr>
              <w:t>0,051</w:t>
            </w:r>
          </w:p>
        </w:tc>
        <w:tc>
          <w:tcPr>
            <w:tcW w:w="568" w:type="dxa"/>
          </w:tcPr>
          <w:p w14:paraId="27B1A8B7" w14:textId="77777777" w:rsidR="00AB75A1" w:rsidRPr="00AB75A1" w:rsidRDefault="00AB75A1" w:rsidP="002F6A10">
            <w:pPr>
              <w:pStyle w:val="TableParagraph"/>
              <w:rPr>
                <w:sz w:val="14"/>
              </w:rPr>
            </w:pPr>
          </w:p>
          <w:p w14:paraId="65A23C43" w14:textId="77777777" w:rsidR="00AB75A1" w:rsidRPr="00AB75A1" w:rsidRDefault="00AB75A1" w:rsidP="002F6A10">
            <w:pPr>
              <w:pStyle w:val="TableParagraph"/>
              <w:spacing w:before="81"/>
              <w:ind w:left="38" w:right="19"/>
              <w:jc w:val="center"/>
              <w:rPr>
                <w:sz w:val="14"/>
              </w:rPr>
            </w:pPr>
            <w:r w:rsidRPr="00AB75A1">
              <w:rPr>
                <w:spacing w:val="-4"/>
                <w:sz w:val="14"/>
              </w:rPr>
              <w:t>26,0</w:t>
            </w:r>
          </w:p>
        </w:tc>
        <w:tc>
          <w:tcPr>
            <w:tcW w:w="513" w:type="dxa"/>
          </w:tcPr>
          <w:p w14:paraId="1BEEB0A2" w14:textId="77777777" w:rsidR="00AB75A1" w:rsidRPr="00AB75A1" w:rsidRDefault="00AB75A1" w:rsidP="002F6A10">
            <w:pPr>
              <w:pStyle w:val="TableParagraph"/>
              <w:rPr>
                <w:sz w:val="20"/>
              </w:rPr>
            </w:pPr>
          </w:p>
          <w:p w14:paraId="2EFAE59C" w14:textId="77777777" w:rsidR="00AB75A1" w:rsidRPr="00AB75A1" w:rsidRDefault="00AB75A1" w:rsidP="002F6A10">
            <w:pPr>
              <w:pStyle w:val="TableParagraph"/>
              <w:ind w:left="56" w:right="34"/>
              <w:jc w:val="center"/>
              <w:rPr>
                <w:sz w:val="16"/>
              </w:rPr>
            </w:pPr>
            <w:r w:rsidRPr="00AB75A1">
              <w:rPr>
                <w:spacing w:val="-4"/>
                <w:sz w:val="16"/>
              </w:rPr>
              <w:t>1,51</w:t>
            </w:r>
          </w:p>
        </w:tc>
        <w:tc>
          <w:tcPr>
            <w:tcW w:w="647" w:type="dxa"/>
          </w:tcPr>
          <w:p w14:paraId="6A475255" w14:textId="77777777" w:rsidR="00AB75A1" w:rsidRPr="00AB75A1" w:rsidRDefault="00AB75A1" w:rsidP="002F6A10">
            <w:pPr>
              <w:pStyle w:val="TableParagraph"/>
              <w:rPr>
                <w:sz w:val="20"/>
              </w:rPr>
            </w:pPr>
          </w:p>
          <w:p w14:paraId="4D2E7DB7" w14:textId="77777777" w:rsidR="00AB75A1" w:rsidRPr="00AB75A1" w:rsidRDefault="00AB75A1" w:rsidP="002F6A10">
            <w:pPr>
              <w:pStyle w:val="TableParagraph"/>
              <w:ind w:left="172"/>
              <w:rPr>
                <w:sz w:val="16"/>
              </w:rPr>
            </w:pPr>
            <w:r w:rsidRPr="00AB75A1">
              <w:rPr>
                <w:spacing w:val="-2"/>
                <w:sz w:val="16"/>
              </w:rPr>
              <w:t>10,55</w:t>
            </w:r>
          </w:p>
        </w:tc>
        <w:tc>
          <w:tcPr>
            <w:tcW w:w="520" w:type="dxa"/>
          </w:tcPr>
          <w:p w14:paraId="0B99B278" w14:textId="77777777" w:rsidR="00AB75A1" w:rsidRPr="00AB75A1" w:rsidRDefault="00AB75A1" w:rsidP="002F6A10">
            <w:pPr>
              <w:pStyle w:val="TableParagraph"/>
              <w:rPr>
                <w:sz w:val="14"/>
              </w:rPr>
            </w:pPr>
          </w:p>
          <w:p w14:paraId="22606908" w14:textId="77777777" w:rsidR="00AB75A1" w:rsidRPr="00AB75A1" w:rsidRDefault="00AB75A1" w:rsidP="002F6A10">
            <w:pPr>
              <w:pStyle w:val="TableParagraph"/>
              <w:spacing w:before="81"/>
              <w:ind w:left="60" w:right="37"/>
              <w:jc w:val="center"/>
              <w:rPr>
                <w:sz w:val="14"/>
              </w:rPr>
            </w:pPr>
            <w:r w:rsidRPr="00AB75A1">
              <w:rPr>
                <w:spacing w:val="-4"/>
                <w:sz w:val="14"/>
              </w:rPr>
              <w:t>2,15</w:t>
            </w:r>
          </w:p>
        </w:tc>
        <w:tc>
          <w:tcPr>
            <w:tcW w:w="734" w:type="dxa"/>
          </w:tcPr>
          <w:p w14:paraId="67AA1DAA" w14:textId="77777777" w:rsidR="00AB75A1" w:rsidRPr="00AB75A1" w:rsidRDefault="00AB75A1" w:rsidP="002F6A10">
            <w:pPr>
              <w:pStyle w:val="TableParagraph"/>
              <w:rPr>
                <w:sz w:val="14"/>
              </w:rPr>
            </w:pPr>
          </w:p>
          <w:p w14:paraId="0440E0B9" w14:textId="77777777" w:rsidR="00AB75A1" w:rsidRPr="00AB75A1" w:rsidRDefault="00AB75A1" w:rsidP="002F6A10">
            <w:pPr>
              <w:pStyle w:val="TableParagraph"/>
              <w:spacing w:before="81"/>
              <w:ind w:right="180"/>
              <w:jc w:val="right"/>
              <w:rPr>
                <w:sz w:val="14"/>
              </w:rPr>
            </w:pPr>
            <w:r w:rsidRPr="00AB75A1">
              <w:rPr>
                <w:spacing w:val="-2"/>
                <w:sz w:val="14"/>
              </w:rPr>
              <w:t>15,022</w:t>
            </w:r>
          </w:p>
        </w:tc>
      </w:tr>
      <w:tr w:rsidR="00AB75A1" w:rsidRPr="00AB75A1" w14:paraId="7600021E" w14:textId="77777777" w:rsidTr="002F6A10">
        <w:trPr>
          <w:trHeight w:val="172"/>
        </w:trPr>
        <w:tc>
          <w:tcPr>
            <w:tcW w:w="276" w:type="dxa"/>
            <w:vMerge w:val="restart"/>
          </w:tcPr>
          <w:p w14:paraId="53E675FD" w14:textId="77777777" w:rsidR="00AB75A1" w:rsidRPr="00AB75A1" w:rsidRDefault="00AB75A1" w:rsidP="002F6A10">
            <w:pPr>
              <w:pStyle w:val="TableParagraph"/>
              <w:rPr>
                <w:sz w:val="16"/>
              </w:rPr>
            </w:pPr>
          </w:p>
          <w:p w14:paraId="4B494DBD" w14:textId="77777777" w:rsidR="00AB75A1" w:rsidRPr="00AB75A1" w:rsidRDefault="00AB75A1" w:rsidP="002F6A10">
            <w:pPr>
              <w:pStyle w:val="TableParagraph"/>
              <w:rPr>
                <w:sz w:val="16"/>
              </w:rPr>
            </w:pPr>
          </w:p>
          <w:p w14:paraId="56383BE7" w14:textId="77777777" w:rsidR="00AB75A1" w:rsidRPr="00AB75A1" w:rsidRDefault="00AB75A1" w:rsidP="002F6A10">
            <w:pPr>
              <w:pStyle w:val="TableParagraph"/>
              <w:rPr>
                <w:sz w:val="20"/>
              </w:rPr>
            </w:pPr>
          </w:p>
          <w:p w14:paraId="465EEA81" w14:textId="77777777" w:rsidR="00AB75A1" w:rsidRPr="00AB75A1" w:rsidRDefault="00AB75A1" w:rsidP="002F6A10">
            <w:pPr>
              <w:pStyle w:val="TableParagraph"/>
              <w:ind w:left="76"/>
              <w:rPr>
                <w:sz w:val="16"/>
              </w:rPr>
            </w:pPr>
            <w:r w:rsidRPr="00AB75A1">
              <w:rPr>
                <w:spacing w:val="-5"/>
                <w:sz w:val="16"/>
              </w:rPr>
              <w:t>22</w:t>
            </w:r>
          </w:p>
        </w:tc>
        <w:tc>
          <w:tcPr>
            <w:tcW w:w="742" w:type="dxa"/>
            <w:vMerge w:val="restart"/>
          </w:tcPr>
          <w:p w14:paraId="42572BAF" w14:textId="77777777" w:rsidR="00AB75A1" w:rsidRPr="00AB75A1" w:rsidRDefault="00AB75A1" w:rsidP="002F6A10">
            <w:pPr>
              <w:pStyle w:val="TableParagraph"/>
              <w:rPr>
                <w:sz w:val="16"/>
              </w:rPr>
            </w:pPr>
          </w:p>
          <w:p w14:paraId="2533A3BB" w14:textId="77777777" w:rsidR="00AB75A1" w:rsidRPr="00AB75A1" w:rsidRDefault="00AB75A1" w:rsidP="002F6A10">
            <w:pPr>
              <w:pStyle w:val="TableParagraph"/>
              <w:rPr>
                <w:sz w:val="16"/>
              </w:rPr>
            </w:pPr>
          </w:p>
          <w:p w14:paraId="491CF787" w14:textId="77777777" w:rsidR="00AB75A1" w:rsidRPr="00AB75A1" w:rsidRDefault="00AB75A1" w:rsidP="002F6A10">
            <w:pPr>
              <w:pStyle w:val="TableParagraph"/>
              <w:spacing w:before="5"/>
              <w:rPr>
                <w:sz w:val="20"/>
              </w:rPr>
            </w:pPr>
          </w:p>
          <w:p w14:paraId="7750D187" w14:textId="77777777" w:rsidR="00AB75A1" w:rsidRPr="00AB75A1" w:rsidRDefault="00AB75A1" w:rsidP="002F6A10">
            <w:pPr>
              <w:pStyle w:val="TableParagraph"/>
              <w:ind w:left="211"/>
              <w:rPr>
                <w:sz w:val="16"/>
              </w:rPr>
            </w:pPr>
            <w:r w:rsidRPr="00AB75A1">
              <w:rPr>
                <w:w w:val="95"/>
                <w:sz w:val="16"/>
              </w:rPr>
              <w:t>26-</w:t>
            </w:r>
            <w:r w:rsidRPr="00AB75A1">
              <w:rPr>
                <w:spacing w:val="-5"/>
                <w:sz w:val="16"/>
              </w:rPr>
              <w:t>52</w:t>
            </w:r>
          </w:p>
        </w:tc>
        <w:tc>
          <w:tcPr>
            <w:tcW w:w="3233" w:type="dxa"/>
            <w:vMerge w:val="restart"/>
          </w:tcPr>
          <w:p w14:paraId="72831FED" w14:textId="77777777" w:rsidR="00AB75A1" w:rsidRPr="00AB75A1" w:rsidRDefault="00AB75A1" w:rsidP="002F6A10">
            <w:pPr>
              <w:pStyle w:val="TableParagraph"/>
              <w:rPr>
                <w:sz w:val="16"/>
              </w:rPr>
            </w:pPr>
          </w:p>
          <w:p w14:paraId="2B6CB8EA" w14:textId="77777777" w:rsidR="00AB75A1" w:rsidRPr="00AB75A1" w:rsidRDefault="00AB75A1" w:rsidP="002F6A10">
            <w:pPr>
              <w:pStyle w:val="TableParagraph"/>
              <w:spacing w:before="2"/>
              <w:rPr>
                <w:sz w:val="20"/>
              </w:rPr>
            </w:pPr>
          </w:p>
          <w:p w14:paraId="04FEBF8E" w14:textId="77777777" w:rsidR="00AB75A1" w:rsidRPr="00AB75A1" w:rsidRDefault="00AB75A1" w:rsidP="002F6A10">
            <w:pPr>
              <w:pStyle w:val="TableParagraph"/>
              <w:spacing w:line="261" w:lineRule="auto"/>
              <w:ind w:left="28" w:right="154"/>
              <w:rPr>
                <w:sz w:val="16"/>
                <w:szCs w:val="14"/>
              </w:rPr>
            </w:pPr>
            <w:r w:rsidRPr="00AB75A1">
              <w:rPr>
                <w:sz w:val="16"/>
                <w:szCs w:val="14"/>
              </w:rPr>
              <w:t>Устройство</w:t>
            </w:r>
            <w:r w:rsidRPr="00AB75A1">
              <w:rPr>
                <w:spacing w:val="-9"/>
                <w:sz w:val="16"/>
                <w:szCs w:val="14"/>
              </w:rPr>
              <w:t xml:space="preserve"> </w:t>
            </w:r>
            <w:r w:rsidRPr="00AB75A1">
              <w:rPr>
                <w:sz w:val="16"/>
                <w:szCs w:val="14"/>
              </w:rPr>
              <w:t>бетонного</w:t>
            </w:r>
            <w:r w:rsidRPr="00AB75A1">
              <w:rPr>
                <w:spacing w:val="-9"/>
                <w:sz w:val="16"/>
                <w:szCs w:val="14"/>
              </w:rPr>
              <w:t xml:space="preserve"> </w:t>
            </w:r>
            <w:r w:rsidRPr="00AB75A1">
              <w:rPr>
                <w:sz w:val="16"/>
                <w:szCs w:val="14"/>
              </w:rPr>
              <w:t>покрытия</w:t>
            </w:r>
            <w:r w:rsidRPr="00AB75A1">
              <w:rPr>
                <w:spacing w:val="12"/>
                <w:sz w:val="16"/>
                <w:szCs w:val="14"/>
              </w:rPr>
              <w:t xml:space="preserve"> </w:t>
            </w:r>
            <w:r w:rsidRPr="00AB75A1">
              <w:rPr>
                <w:sz w:val="16"/>
                <w:szCs w:val="14"/>
              </w:rPr>
              <w:t>между</w:t>
            </w:r>
            <w:r w:rsidRPr="00AB75A1">
              <w:rPr>
                <w:spacing w:val="-8"/>
                <w:sz w:val="16"/>
                <w:szCs w:val="14"/>
              </w:rPr>
              <w:t xml:space="preserve"> </w:t>
            </w:r>
            <w:r w:rsidRPr="00AB75A1">
              <w:rPr>
                <w:sz w:val="16"/>
                <w:szCs w:val="14"/>
              </w:rPr>
              <w:t>панелями</w:t>
            </w:r>
            <w:r w:rsidRPr="00AB75A1">
              <w:rPr>
                <w:spacing w:val="40"/>
                <w:sz w:val="16"/>
                <w:szCs w:val="14"/>
              </w:rPr>
              <w:t xml:space="preserve"> </w:t>
            </w:r>
            <w:r w:rsidRPr="00AB75A1">
              <w:rPr>
                <w:sz w:val="16"/>
                <w:szCs w:val="14"/>
              </w:rPr>
              <w:t>B 12.5</w:t>
            </w:r>
            <w:r w:rsidRPr="00AB75A1">
              <w:rPr>
                <w:spacing w:val="40"/>
                <w:sz w:val="16"/>
                <w:szCs w:val="14"/>
              </w:rPr>
              <w:t xml:space="preserve"> </w:t>
            </w:r>
            <w:r w:rsidRPr="00AB75A1">
              <w:rPr>
                <w:sz w:val="16"/>
                <w:szCs w:val="14"/>
              </w:rPr>
              <w:t>B 12.5</w:t>
            </w:r>
            <w:r w:rsidRPr="00AB75A1">
              <w:rPr>
                <w:spacing w:val="80"/>
                <w:sz w:val="16"/>
                <w:szCs w:val="14"/>
              </w:rPr>
              <w:t xml:space="preserve"> </w:t>
            </w:r>
            <w:r w:rsidRPr="00AB75A1">
              <w:rPr>
                <w:sz w:val="16"/>
                <w:szCs w:val="14"/>
              </w:rPr>
              <w:t>բետոնե ծածկույթի տեղադրում,</w:t>
            </w:r>
            <w:r w:rsidRPr="00AB75A1">
              <w:rPr>
                <w:spacing w:val="40"/>
                <w:sz w:val="16"/>
                <w:szCs w:val="14"/>
              </w:rPr>
              <w:t xml:space="preserve"> </w:t>
            </w:r>
            <w:r w:rsidRPr="00AB75A1">
              <w:rPr>
                <w:sz w:val="16"/>
                <w:szCs w:val="14"/>
              </w:rPr>
              <w:t>պանելների</w:t>
            </w:r>
            <w:r w:rsidRPr="00AB75A1">
              <w:rPr>
                <w:spacing w:val="40"/>
                <w:sz w:val="16"/>
                <w:szCs w:val="14"/>
              </w:rPr>
              <w:t xml:space="preserve"> </w:t>
            </w:r>
            <w:r w:rsidRPr="00AB75A1">
              <w:rPr>
                <w:sz w:val="16"/>
                <w:szCs w:val="14"/>
              </w:rPr>
              <w:t>միջև</w:t>
            </w:r>
          </w:p>
        </w:tc>
        <w:tc>
          <w:tcPr>
            <w:tcW w:w="553" w:type="dxa"/>
            <w:vMerge w:val="restart"/>
          </w:tcPr>
          <w:p w14:paraId="3C075632" w14:textId="77777777" w:rsidR="00AB75A1" w:rsidRPr="00AB75A1" w:rsidRDefault="00AB75A1" w:rsidP="002F6A10">
            <w:pPr>
              <w:pStyle w:val="TableParagraph"/>
              <w:rPr>
                <w:sz w:val="16"/>
              </w:rPr>
            </w:pPr>
          </w:p>
          <w:p w14:paraId="00828B11" w14:textId="77777777" w:rsidR="00AB75A1" w:rsidRPr="00AB75A1" w:rsidRDefault="00AB75A1" w:rsidP="002F6A10">
            <w:pPr>
              <w:pStyle w:val="TableParagraph"/>
              <w:rPr>
                <w:sz w:val="16"/>
              </w:rPr>
            </w:pPr>
          </w:p>
          <w:p w14:paraId="2B1DC8EB" w14:textId="77777777" w:rsidR="00AB75A1" w:rsidRPr="00AB75A1" w:rsidRDefault="00AB75A1" w:rsidP="002F6A10">
            <w:pPr>
              <w:pStyle w:val="TableParagraph"/>
              <w:rPr>
                <w:sz w:val="20"/>
              </w:rPr>
            </w:pPr>
          </w:p>
          <w:p w14:paraId="30B1ACA0" w14:textId="77777777" w:rsidR="00AB75A1" w:rsidRPr="00AB75A1" w:rsidRDefault="00AB75A1" w:rsidP="002F6A10">
            <w:pPr>
              <w:pStyle w:val="TableParagraph"/>
              <w:ind w:left="206"/>
              <w:rPr>
                <w:sz w:val="16"/>
              </w:rPr>
            </w:pPr>
            <w:r w:rsidRPr="00AB75A1">
              <w:rPr>
                <w:spacing w:val="-5"/>
                <w:sz w:val="16"/>
              </w:rPr>
              <w:t>м3</w:t>
            </w:r>
          </w:p>
        </w:tc>
        <w:tc>
          <w:tcPr>
            <w:tcW w:w="584" w:type="dxa"/>
          </w:tcPr>
          <w:p w14:paraId="2B383F85" w14:textId="77777777" w:rsidR="00AB75A1" w:rsidRPr="00AB75A1" w:rsidRDefault="00AB75A1" w:rsidP="002F6A10">
            <w:pPr>
              <w:pStyle w:val="TableParagraph"/>
              <w:spacing w:before="3" w:line="149" w:lineRule="exact"/>
              <w:ind w:left="57" w:right="31"/>
              <w:jc w:val="center"/>
              <w:rPr>
                <w:sz w:val="16"/>
              </w:rPr>
            </w:pPr>
            <w:r w:rsidRPr="00AB75A1">
              <w:rPr>
                <w:spacing w:val="-5"/>
                <w:sz w:val="16"/>
              </w:rPr>
              <w:t>0,9</w:t>
            </w:r>
          </w:p>
        </w:tc>
        <w:tc>
          <w:tcPr>
            <w:tcW w:w="570" w:type="dxa"/>
            <w:vMerge w:val="restart"/>
          </w:tcPr>
          <w:p w14:paraId="27E994CB" w14:textId="77777777" w:rsidR="00AB75A1" w:rsidRPr="00AB75A1" w:rsidRDefault="00AB75A1" w:rsidP="002F6A10">
            <w:pPr>
              <w:pStyle w:val="TableParagraph"/>
              <w:rPr>
                <w:sz w:val="16"/>
              </w:rPr>
            </w:pPr>
          </w:p>
          <w:p w14:paraId="46FDE5CF" w14:textId="77777777" w:rsidR="00AB75A1" w:rsidRPr="00AB75A1" w:rsidRDefault="00AB75A1" w:rsidP="002F6A10">
            <w:pPr>
              <w:pStyle w:val="TableParagraph"/>
              <w:rPr>
                <w:sz w:val="16"/>
              </w:rPr>
            </w:pPr>
          </w:p>
          <w:p w14:paraId="1565FEEC" w14:textId="77777777" w:rsidR="00AB75A1" w:rsidRPr="00AB75A1" w:rsidRDefault="00AB75A1" w:rsidP="002F6A10">
            <w:pPr>
              <w:pStyle w:val="TableParagraph"/>
              <w:rPr>
                <w:sz w:val="20"/>
              </w:rPr>
            </w:pPr>
          </w:p>
          <w:p w14:paraId="04F14EE6" w14:textId="77777777" w:rsidR="00AB75A1" w:rsidRPr="00AB75A1" w:rsidRDefault="00AB75A1" w:rsidP="002F6A10">
            <w:pPr>
              <w:pStyle w:val="TableParagraph"/>
              <w:ind w:left="168"/>
              <w:rPr>
                <w:sz w:val="16"/>
              </w:rPr>
            </w:pPr>
            <w:r w:rsidRPr="00AB75A1">
              <w:rPr>
                <w:spacing w:val="-4"/>
                <w:sz w:val="16"/>
              </w:rPr>
              <w:t>3,53</w:t>
            </w:r>
          </w:p>
        </w:tc>
        <w:tc>
          <w:tcPr>
            <w:tcW w:w="584" w:type="dxa"/>
          </w:tcPr>
          <w:p w14:paraId="386C72A5" w14:textId="77777777" w:rsidR="00AB75A1" w:rsidRPr="00AB75A1" w:rsidRDefault="00AB75A1" w:rsidP="002F6A10">
            <w:pPr>
              <w:pStyle w:val="TableParagraph"/>
              <w:spacing w:before="3" w:line="149" w:lineRule="exact"/>
              <w:ind w:right="116"/>
              <w:jc w:val="right"/>
              <w:rPr>
                <w:sz w:val="16"/>
              </w:rPr>
            </w:pPr>
            <w:r w:rsidRPr="00AB75A1">
              <w:rPr>
                <w:spacing w:val="-2"/>
                <w:sz w:val="16"/>
              </w:rPr>
              <w:t>9,755</w:t>
            </w:r>
          </w:p>
        </w:tc>
        <w:tc>
          <w:tcPr>
            <w:tcW w:w="562" w:type="dxa"/>
          </w:tcPr>
          <w:p w14:paraId="3376FA69" w14:textId="77777777" w:rsidR="00AB75A1" w:rsidRPr="00AB75A1" w:rsidRDefault="00AB75A1" w:rsidP="002F6A10">
            <w:pPr>
              <w:pStyle w:val="TableParagraph"/>
              <w:spacing w:before="3" w:line="149" w:lineRule="exact"/>
              <w:ind w:right="140"/>
              <w:jc w:val="right"/>
              <w:rPr>
                <w:sz w:val="16"/>
              </w:rPr>
            </w:pPr>
            <w:r w:rsidRPr="00AB75A1">
              <w:rPr>
                <w:spacing w:val="-4"/>
                <w:sz w:val="16"/>
              </w:rPr>
              <w:t>8,78</w:t>
            </w:r>
          </w:p>
        </w:tc>
        <w:tc>
          <w:tcPr>
            <w:tcW w:w="656" w:type="dxa"/>
            <w:vMerge w:val="restart"/>
          </w:tcPr>
          <w:p w14:paraId="76715925" w14:textId="77777777" w:rsidR="00AB75A1" w:rsidRPr="00AB75A1" w:rsidRDefault="00AB75A1" w:rsidP="002F6A10">
            <w:pPr>
              <w:pStyle w:val="TableParagraph"/>
              <w:rPr>
                <w:sz w:val="16"/>
              </w:rPr>
            </w:pPr>
          </w:p>
          <w:p w14:paraId="7575D9D3" w14:textId="77777777" w:rsidR="00AB75A1" w:rsidRPr="00AB75A1" w:rsidRDefault="00AB75A1" w:rsidP="002F6A10">
            <w:pPr>
              <w:pStyle w:val="TableParagraph"/>
              <w:rPr>
                <w:sz w:val="16"/>
              </w:rPr>
            </w:pPr>
          </w:p>
          <w:p w14:paraId="45325762" w14:textId="77777777" w:rsidR="00AB75A1" w:rsidRPr="00AB75A1" w:rsidRDefault="00AB75A1" w:rsidP="002F6A10">
            <w:pPr>
              <w:pStyle w:val="TableParagraph"/>
              <w:rPr>
                <w:sz w:val="20"/>
              </w:rPr>
            </w:pPr>
          </w:p>
          <w:p w14:paraId="374F1B73" w14:textId="77777777" w:rsidR="00AB75A1" w:rsidRPr="00AB75A1" w:rsidRDefault="00AB75A1" w:rsidP="002F6A10">
            <w:pPr>
              <w:pStyle w:val="TableParagraph"/>
              <w:ind w:left="209"/>
              <w:rPr>
                <w:sz w:val="16"/>
              </w:rPr>
            </w:pPr>
            <w:r w:rsidRPr="00AB75A1">
              <w:rPr>
                <w:spacing w:val="-4"/>
                <w:sz w:val="16"/>
              </w:rPr>
              <w:t>0,69</w:t>
            </w:r>
          </w:p>
        </w:tc>
        <w:tc>
          <w:tcPr>
            <w:tcW w:w="608" w:type="dxa"/>
          </w:tcPr>
          <w:p w14:paraId="70DCE43D" w14:textId="77777777" w:rsidR="00AB75A1" w:rsidRPr="00AB75A1" w:rsidRDefault="00AB75A1" w:rsidP="002F6A10">
            <w:pPr>
              <w:pStyle w:val="TableParagraph"/>
              <w:spacing w:before="3" w:line="149" w:lineRule="exact"/>
              <w:ind w:left="67" w:right="49"/>
              <w:jc w:val="center"/>
              <w:rPr>
                <w:sz w:val="16"/>
              </w:rPr>
            </w:pPr>
            <w:r w:rsidRPr="00AB75A1">
              <w:rPr>
                <w:spacing w:val="-2"/>
                <w:sz w:val="16"/>
              </w:rPr>
              <w:t>2,107</w:t>
            </w:r>
          </w:p>
        </w:tc>
        <w:tc>
          <w:tcPr>
            <w:tcW w:w="648" w:type="dxa"/>
          </w:tcPr>
          <w:p w14:paraId="652CF3B7" w14:textId="77777777" w:rsidR="00AB75A1" w:rsidRPr="00AB75A1" w:rsidRDefault="00AB75A1" w:rsidP="002F6A10">
            <w:pPr>
              <w:pStyle w:val="TableParagraph"/>
              <w:spacing w:before="3" w:line="149" w:lineRule="exact"/>
              <w:ind w:left="62" w:right="44"/>
              <w:jc w:val="center"/>
              <w:rPr>
                <w:sz w:val="16"/>
              </w:rPr>
            </w:pPr>
            <w:r w:rsidRPr="00AB75A1">
              <w:rPr>
                <w:spacing w:val="-4"/>
                <w:sz w:val="16"/>
              </w:rPr>
              <w:t>1,90</w:t>
            </w:r>
          </w:p>
        </w:tc>
        <w:tc>
          <w:tcPr>
            <w:tcW w:w="2287" w:type="dxa"/>
          </w:tcPr>
          <w:p w14:paraId="088EA18E" w14:textId="77777777" w:rsidR="00AB75A1" w:rsidRPr="00AB75A1" w:rsidRDefault="00AB75A1" w:rsidP="002F6A10">
            <w:pPr>
              <w:pStyle w:val="TableParagraph"/>
              <w:spacing w:before="8" w:line="144" w:lineRule="exact"/>
              <w:ind w:left="23"/>
              <w:rPr>
                <w:sz w:val="16"/>
                <w:szCs w:val="14"/>
              </w:rPr>
            </w:pPr>
            <w:r w:rsidRPr="00AB75A1">
              <w:rPr>
                <w:sz w:val="16"/>
                <w:szCs w:val="14"/>
              </w:rPr>
              <w:t>Щиты</w:t>
            </w:r>
            <w:r w:rsidRPr="00AB75A1">
              <w:rPr>
                <w:spacing w:val="62"/>
                <w:sz w:val="16"/>
                <w:szCs w:val="14"/>
              </w:rPr>
              <w:t xml:space="preserve"> </w:t>
            </w:r>
            <w:r w:rsidRPr="00AB75A1">
              <w:rPr>
                <w:sz w:val="16"/>
                <w:szCs w:val="14"/>
              </w:rPr>
              <w:t>опалубки</w:t>
            </w:r>
            <w:r w:rsidRPr="00AB75A1">
              <w:rPr>
                <w:spacing w:val="29"/>
                <w:sz w:val="16"/>
                <w:szCs w:val="14"/>
              </w:rPr>
              <w:t xml:space="preserve"> </w:t>
            </w:r>
            <w:r w:rsidRPr="00AB75A1">
              <w:rPr>
                <w:spacing w:val="-2"/>
                <w:sz w:val="16"/>
                <w:szCs w:val="14"/>
              </w:rPr>
              <w:t>Կավարանմած</w:t>
            </w:r>
          </w:p>
        </w:tc>
        <w:tc>
          <w:tcPr>
            <w:tcW w:w="418" w:type="dxa"/>
          </w:tcPr>
          <w:p w14:paraId="62D8718B" w14:textId="77777777" w:rsidR="00AB75A1" w:rsidRPr="00AB75A1" w:rsidRDefault="00AB75A1" w:rsidP="002F6A10">
            <w:pPr>
              <w:pStyle w:val="TableParagraph"/>
              <w:spacing w:before="3" w:line="149" w:lineRule="exact"/>
              <w:ind w:left="25" w:right="6"/>
              <w:jc w:val="center"/>
              <w:rPr>
                <w:sz w:val="16"/>
              </w:rPr>
            </w:pPr>
            <w:r w:rsidRPr="00AB75A1">
              <w:rPr>
                <w:spacing w:val="-5"/>
                <w:sz w:val="16"/>
              </w:rPr>
              <w:t>м2</w:t>
            </w:r>
          </w:p>
        </w:tc>
        <w:tc>
          <w:tcPr>
            <w:tcW w:w="561" w:type="dxa"/>
          </w:tcPr>
          <w:p w14:paraId="2488BABD" w14:textId="77777777" w:rsidR="00AB75A1" w:rsidRPr="00AB75A1" w:rsidRDefault="00AB75A1" w:rsidP="002F6A10">
            <w:pPr>
              <w:pStyle w:val="TableParagraph"/>
              <w:spacing w:before="3" w:line="149" w:lineRule="exact"/>
              <w:ind w:left="43" w:right="23"/>
              <w:jc w:val="center"/>
              <w:rPr>
                <w:sz w:val="16"/>
              </w:rPr>
            </w:pPr>
            <w:r w:rsidRPr="00AB75A1">
              <w:rPr>
                <w:spacing w:val="-4"/>
                <w:sz w:val="16"/>
              </w:rPr>
              <w:t>1,76</w:t>
            </w:r>
          </w:p>
        </w:tc>
        <w:tc>
          <w:tcPr>
            <w:tcW w:w="568" w:type="dxa"/>
          </w:tcPr>
          <w:p w14:paraId="2C70A4F3" w14:textId="77777777" w:rsidR="00AB75A1" w:rsidRPr="00AB75A1" w:rsidRDefault="00AB75A1" w:rsidP="002F6A10">
            <w:pPr>
              <w:pStyle w:val="TableParagraph"/>
              <w:spacing w:before="3" w:line="149" w:lineRule="exact"/>
              <w:ind w:left="38" w:right="19"/>
              <w:jc w:val="center"/>
              <w:rPr>
                <w:sz w:val="16"/>
              </w:rPr>
            </w:pPr>
            <w:r w:rsidRPr="00AB75A1">
              <w:rPr>
                <w:spacing w:val="-4"/>
                <w:sz w:val="16"/>
              </w:rPr>
              <w:t>1,35</w:t>
            </w:r>
          </w:p>
        </w:tc>
        <w:tc>
          <w:tcPr>
            <w:tcW w:w="513" w:type="dxa"/>
          </w:tcPr>
          <w:p w14:paraId="7874D245" w14:textId="77777777" w:rsidR="00AB75A1" w:rsidRPr="00AB75A1" w:rsidRDefault="00AB75A1" w:rsidP="002F6A10">
            <w:pPr>
              <w:pStyle w:val="TableParagraph"/>
              <w:spacing w:before="3" w:line="149" w:lineRule="exact"/>
              <w:ind w:left="56" w:right="34"/>
              <w:jc w:val="center"/>
              <w:rPr>
                <w:sz w:val="16"/>
              </w:rPr>
            </w:pPr>
            <w:r w:rsidRPr="00AB75A1">
              <w:rPr>
                <w:spacing w:val="-4"/>
                <w:sz w:val="16"/>
              </w:rPr>
              <w:t>2,70</w:t>
            </w:r>
          </w:p>
        </w:tc>
        <w:tc>
          <w:tcPr>
            <w:tcW w:w="647" w:type="dxa"/>
          </w:tcPr>
          <w:p w14:paraId="34B392A9" w14:textId="77777777" w:rsidR="00AB75A1" w:rsidRPr="00AB75A1" w:rsidRDefault="00AB75A1" w:rsidP="002F6A10">
            <w:pPr>
              <w:pStyle w:val="TableParagraph"/>
              <w:spacing w:before="3" w:line="149" w:lineRule="exact"/>
              <w:ind w:left="208"/>
              <w:rPr>
                <w:sz w:val="16"/>
              </w:rPr>
            </w:pPr>
            <w:r w:rsidRPr="00AB75A1">
              <w:rPr>
                <w:spacing w:val="-4"/>
                <w:sz w:val="16"/>
              </w:rPr>
              <w:t>2,43</w:t>
            </w:r>
          </w:p>
        </w:tc>
        <w:tc>
          <w:tcPr>
            <w:tcW w:w="520" w:type="dxa"/>
            <w:vMerge w:val="restart"/>
          </w:tcPr>
          <w:p w14:paraId="680E1EF4" w14:textId="77777777" w:rsidR="00AB75A1" w:rsidRPr="00AB75A1" w:rsidRDefault="00AB75A1" w:rsidP="002F6A10">
            <w:pPr>
              <w:pStyle w:val="TableParagraph"/>
              <w:rPr>
                <w:sz w:val="16"/>
              </w:rPr>
            </w:pPr>
          </w:p>
          <w:p w14:paraId="00C67460" w14:textId="77777777" w:rsidR="00AB75A1" w:rsidRPr="00AB75A1" w:rsidRDefault="00AB75A1" w:rsidP="002F6A10">
            <w:pPr>
              <w:pStyle w:val="TableParagraph"/>
              <w:rPr>
                <w:sz w:val="16"/>
              </w:rPr>
            </w:pPr>
          </w:p>
          <w:p w14:paraId="586B3268" w14:textId="77777777" w:rsidR="00AB75A1" w:rsidRPr="00AB75A1" w:rsidRDefault="00AB75A1" w:rsidP="002F6A10">
            <w:pPr>
              <w:pStyle w:val="TableParagraph"/>
              <w:rPr>
                <w:sz w:val="20"/>
              </w:rPr>
            </w:pPr>
          </w:p>
          <w:p w14:paraId="2379AE14" w14:textId="77777777" w:rsidR="00AB75A1" w:rsidRPr="00AB75A1" w:rsidRDefault="00AB75A1" w:rsidP="002F6A10">
            <w:pPr>
              <w:pStyle w:val="TableParagraph"/>
              <w:ind w:left="111"/>
              <w:rPr>
                <w:sz w:val="16"/>
              </w:rPr>
            </w:pPr>
            <w:r w:rsidRPr="00AB75A1">
              <w:rPr>
                <w:spacing w:val="-2"/>
                <w:sz w:val="16"/>
              </w:rPr>
              <w:t>52,28</w:t>
            </w:r>
          </w:p>
        </w:tc>
        <w:tc>
          <w:tcPr>
            <w:tcW w:w="734" w:type="dxa"/>
            <w:vMerge w:val="restart"/>
          </w:tcPr>
          <w:p w14:paraId="0E180298" w14:textId="77777777" w:rsidR="00AB75A1" w:rsidRPr="00AB75A1" w:rsidRDefault="00AB75A1" w:rsidP="002F6A10">
            <w:pPr>
              <w:pStyle w:val="TableParagraph"/>
              <w:rPr>
                <w:sz w:val="16"/>
              </w:rPr>
            </w:pPr>
          </w:p>
          <w:p w14:paraId="4A284614" w14:textId="77777777" w:rsidR="00AB75A1" w:rsidRPr="00AB75A1" w:rsidRDefault="00AB75A1" w:rsidP="002F6A10">
            <w:pPr>
              <w:pStyle w:val="TableParagraph"/>
              <w:rPr>
                <w:sz w:val="16"/>
              </w:rPr>
            </w:pPr>
          </w:p>
          <w:p w14:paraId="06154456" w14:textId="77777777" w:rsidR="00AB75A1" w:rsidRPr="00AB75A1" w:rsidRDefault="00AB75A1" w:rsidP="002F6A10">
            <w:pPr>
              <w:pStyle w:val="TableParagraph"/>
              <w:rPr>
                <w:sz w:val="20"/>
              </w:rPr>
            </w:pPr>
          </w:p>
          <w:p w14:paraId="78EB4D43" w14:textId="77777777" w:rsidR="00AB75A1" w:rsidRPr="00AB75A1" w:rsidRDefault="00AB75A1" w:rsidP="002F6A10">
            <w:pPr>
              <w:pStyle w:val="TableParagraph"/>
              <w:ind w:left="217"/>
              <w:rPr>
                <w:sz w:val="16"/>
              </w:rPr>
            </w:pPr>
            <w:r w:rsidRPr="00AB75A1">
              <w:rPr>
                <w:spacing w:val="-2"/>
                <w:sz w:val="16"/>
              </w:rPr>
              <w:t>47,06</w:t>
            </w:r>
          </w:p>
        </w:tc>
      </w:tr>
      <w:tr w:rsidR="00AB75A1" w:rsidRPr="00AB75A1" w14:paraId="6EC80D5F" w14:textId="77777777" w:rsidTr="002F6A10">
        <w:trPr>
          <w:trHeight w:val="354"/>
        </w:trPr>
        <w:tc>
          <w:tcPr>
            <w:tcW w:w="276" w:type="dxa"/>
            <w:vMerge/>
            <w:tcBorders>
              <w:top w:val="nil"/>
            </w:tcBorders>
          </w:tcPr>
          <w:p w14:paraId="795E1F9F" w14:textId="77777777" w:rsidR="00AB75A1" w:rsidRPr="00AB75A1" w:rsidRDefault="00AB75A1" w:rsidP="002F6A10">
            <w:pPr>
              <w:rPr>
                <w:sz w:val="4"/>
                <w:szCs w:val="2"/>
              </w:rPr>
            </w:pPr>
          </w:p>
        </w:tc>
        <w:tc>
          <w:tcPr>
            <w:tcW w:w="742" w:type="dxa"/>
            <w:vMerge/>
            <w:tcBorders>
              <w:top w:val="nil"/>
            </w:tcBorders>
          </w:tcPr>
          <w:p w14:paraId="2AF0182A" w14:textId="77777777" w:rsidR="00AB75A1" w:rsidRPr="00AB75A1" w:rsidRDefault="00AB75A1" w:rsidP="002F6A10">
            <w:pPr>
              <w:rPr>
                <w:sz w:val="4"/>
                <w:szCs w:val="2"/>
              </w:rPr>
            </w:pPr>
          </w:p>
        </w:tc>
        <w:tc>
          <w:tcPr>
            <w:tcW w:w="3233" w:type="dxa"/>
            <w:vMerge/>
            <w:tcBorders>
              <w:top w:val="nil"/>
            </w:tcBorders>
          </w:tcPr>
          <w:p w14:paraId="57DBD168" w14:textId="77777777" w:rsidR="00AB75A1" w:rsidRPr="00AB75A1" w:rsidRDefault="00AB75A1" w:rsidP="002F6A10">
            <w:pPr>
              <w:rPr>
                <w:sz w:val="4"/>
                <w:szCs w:val="2"/>
              </w:rPr>
            </w:pPr>
          </w:p>
        </w:tc>
        <w:tc>
          <w:tcPr>
            <w:tcW w:w="553" w:type="dxa"/>
            <w:vMerge/>
            <w:tcBorders>
              <w:top w:val="nil"/>
            </w:tcBorders>
          </w:tcPr>
          <w:p w14:paraId="26FD6DEE" w14:textId="77777777" w:rsidR="00AB75A1" w:rsidRPr="00AB75A1" w:rsidRDefault="00AB75A1" w:rsidP="002F6A10">
            <w:pPr>
              <w:rPr>
                <w:sz w:val="4"/>
                <w:szCs w:val="2"/>
              </w:rPr>
            </w:pPr>
          </w:p>
        </w:tc>
        <w:tc>
          <w:tcPr>
            <w:tcW w:w="584" w:type="dxa"/>
          </w:tcPr>
          <w:p w14:paraId="636F138F" w14:textId="77777777" w:rsidR="00AB75A1" w:rsidRPr="00AB75A1" w:rsidRDefault="00AB75A1" w:rsidP="002F6A10">
            <w:pPr>
              <w:pStyle w:val="TableParagraph"/>
              <w:spacing w:before="94"/>
              <w:ind w:left="57" w:right="31"/>
              <w:jc w:val="center"/>
              <w:rPr>
                <w:sz w:val="16"/>
              </w:rPr>
            </w:pPr>
            <w:r w:rsidRPr="00AB75A1">
              <w:rPr>
                <w:spacing w:val="-5"/>
                <w:sz w:val="16"/>
              </w:rPr>
              <w:t>0,9</w:t>
            </w:r>
          </w:p>
        </w:tc>
        <w:tc>
          <w:tcPr>
            <w:tcW w:w="570" w:type="dxa"/>
            <w:vMerge/>
            <w:tcBorders>
              <w:top w:val="nil"/>
            </w:tcBorders>
          </w:tcPr>
          <w:p w14:paraId="374E3575" w14:textId="77777777" w:rsidR="00AB75A1" w:rsidRPr="00AB75A1" w:rsidRDefault="00AB75A1" w:rsidP="002F6A10">
            <w:pPr>
              <w:rPr>
                <w:sz w:val="4"/>
                <w:szCs w:val="2"/>
              </w:rPr>
            </w:pPr>
          </w:p>
        </w:tc>
        <w:tc>
          <w:tcPr>
            <w:tcW w:w="584" w:type="dxa"/>
          </w:tcPr>
          <w:p w14:paraId="4E65A18B" w14:textId="77777777" w:rsidR="00AB75A1" w:rsidRPr="00AB75A1" w:rsidRDefault="00AB75A1" w:rsidP="002F6A10">
            <w:pPr>
              <w:pStyle w:val="TableParagraph"/>
              <w:spacing w:before="94"/>
              <w:ind w:right="116"/>
              <w:jc w:val="right"/>
              <w:rPr>
                <w:sz w:val="16"/>
              </w:rPr>
            </w:pPr>
            <w:r w:rsidRPr="00AB75A1">
              <w:rPr>
                <w:spacing w:val="-2"/>
                <w:sz w:val="16"/>
              </w:rPr>
              <w:t>0,000</w:t>
            </w:r>
          </w:p>
        </w:tc>
        <w:tc>
          <w:tcPr>
            <w:tcW w:w="562" w:type="dxa"/>
          </w:tcPr>
          <w:p w14:paraId="2BF33BBF" w14:textId="77777777" w:rsidR="00AB75A1" w:rsidRPr="00AB75A1" w:rsidRDefault="00AB75A1" w:rsidP="002F6A10">
            <w:pPr>
              <w:pStyle w:val="TableParagraph"/>
              <w:spacing w:before="94"/>
              <w:ind w:right="140"/>
              <w:jc w:val="right"/>
              <w:rPr>
                <w:sz w:val="16"/>
              </w:rPr>
            </w:pPr>
            <w:r w:rsidRPr="00AB75A1">
              <w:rPr>
                <w:spacing w:val="-4"/>
                <w:sz w:val="16"/>
              </w:rPr>
              <w:t>0,00</w:t>
            </w:r>
          </w:p>
        </w:tc>
        <w:tc>
          <w:tcPr>
            <w:tcW w:w="656" w:type="dxa"/>
            <w:vMerge/>
            <w:tcBorders>
              <w:top w:val="nil"/>
            </w:tcBorders>
          </w:tcPr>
          <w:p w14:paraId="2D47D798" w14:textId="77777777" w:rsidR="00AB75A1" w:rsidRPr="00AB75A1" w:rsidRDefault="00AB75A1" w:rsidP="002F6A10">
            <w:pPr>
              <w:rPr>
                <w:sz w:val="4"/>
                <w:szCs w:val="2"/>
              </w:rPr>
            </w:pPr>
          </w:p>
        </w:tc>
        <w:tc>
          <w:tcPr>
            <w:tcW w:w="608" w:type="dxa"/>
          </w:tcPr>
          <w:p w14:paraId="3826A774" w14:textId="77777777" w:rsidR="00AB75A1" w:rsidRPr="00AB75A1" w:rsidRDefault="00AB75A1" w:rsidP="002F6A10">
            <w:pPr>
              <w:pStyle w:val="TableParagraph"/>
              <w:spacing w:before="94"/>
              <w:ind w:left="67" w:right="49"/>
              <w:jc w:val="center"/>
              <w:rPr>
                <w:sz w:val="16"/>
              </w:rPr>
            </w:pPr>
            <w:r w:rsidRPr="00AB75A1">
              <w:rPr>
                <w:spacing w:val="-2"/>
                <w:sz w:val="16"/>
              </w:rPr>
              <w:t>0,000</w:t>
            </w:r>
          </w:p>
        </w:tc>
        <w:tc>
          <w:tcPr>
            <w:tcW w:w="648" w:type="dxa"/>
          </w:tcPr>
          <w:p w14:paraId="3DF2E0B0" w14:textId="77777777" w:rsidR="00AB75A1" w:rsidRPr="00AB75A1" w:rsidRDefault="00AB75A1" w:rsidP="002F6A10">
            <w:pPr>
              <w:pStyle w:val="TableParagraph"/>
              <w:spacing w:before="94"/>
              <w:ind w:left="62" w:right="44"/>
              <w:jc w:val="center"/>
              <w:rPr>
                <w:sz w:val="16"/>
              </w:rPr>
            </w:pPr>
            <w:r w:rsidRPr="00AB75A1">
              <w:rPr>
                <w:spacing w:val="-4"/>
                <w:sz w:val="16"/>
              </w:rPr>
              <w:t>0,00</w:t>
            </w:r>
          </w:p>
        </w:tc>
        <w:tc>
          <w:tcPr>
            <w:tcW w:w="2287" w:type="dxa"/>
          </w:tcPr>
          <w:p w14:paraId="29A287B8" w14:textId="77777777" w:rsidR="00AB75A1" w:rsidRPr="00AB75A1" w:rsidRDefault="00AB75A1" w:rsidP="002F6A10">
            <w:pPr>
              <w:pStyle w:val="TableParagraph"/>
              <w:spacing w:line="176" w:lineRule="exact"/>
              <w:ind w:left="23" w:right="913"/>
              <w:rPr>
                <w:sz w:val="16"/>
                <w:szCs w:val="14"/>
              </w:rPr>
            </w:pPr>
            <w:r w:rsidRPr="00AB75A1">
              <w:rPr>
                <w:spacing w:val="-2"/>
                <w:sz w:val="16"/>
                <w:szCs w:val="14"/>
              </w:rPr>
              <w:t>Пиломатериал</w:t>
            </w:r>
            <w:r w:rsidRPr="00AB75A1">
              <w:rPr>
                <w:spacing w:val="40"/>
                <w:sz w:val="16"/>
                <w:szCs w:val="14"/>
              </w:rPr>
              <w:t xml:space="preserve"> </w:t>
            </w:r>
            <w:r w:rsidRPr="00AB75A1">
              <w:rPr>
                <w:spacing w:val="-2"/>
                <w:sz w:val="16"/>
                <w:szCs w:val="14"/>
              </w:rPr>
              <w:t>Փայտանյութ</w:t>
            </w:r>
          </w:p>
        </w:tc>
        <w:tc>
          <w:tcPr>
            <w:tcW w:w="418" w:type="dxa"/>
          </w:tcPr>
          <w:p w14:paraId="5B3D7822" w14:textId="77777777" w:rsidR="00AB75A1" w:rsidRPr="00AB75A1" w:rsidRDefault="00AB75A1" w:rsidP="002F6A10">
            <w:pPr>
              <w:pStyle w:val="TableParagraph"/>
              <w:spacing w:before="94"/>
              <w:ind w:left="25" w:right="6"/>
              <w:jc w:val="center"/>
              <w:rPr>
                <w:sz w:val="16"/>
              </w:rPr>
            </w:pPr>
            <w:r w:rsidRPr="00AB75A1">
              <w:rPr>
                <w:spacing w:val="-5"/>
                <w:sz w:val="16"/>
              </w:rPr>
              <w:t>м3</w:t>
            </w:r>
          </w:p>
        </w:tc>
        <w:tc>
          <w:tcPr>
            <w:tcW w:w="561" w:type="dxa"/>
          </w:tcPr>
          <w:p w14:paraId="60368578" w14:textId="77777777" w:rsidR="00AB75A1" w:rsidRPr="00AB75A1" w:rsidRDefault="00AB75A1" w:rsidP="002F6A10">
            <w:pPr>
              <w:pStyle w:val="TableParagraph"/>
              <w:spacing w:before="94"/>
              <w:ind w:left="43" w:right="23"/>
              <w:jc w:val="center"/>
              <w:rPr>
                <w:sz w:val="16"/>
              </w:rPr>
            </w:pPr>
            <w:r w:rsidRPr="00AB75A1">
              <w:rPr>
                <w:spacing w:val="-2"/>
                <w:sz w:val="16"/>
              </w:rPr>
              <w:t>0,0399</w:t>
            </w:r>
          </w:p>
        </w:tc>
        <w:tc>
          <w:tcPr>
            <w:tcW w:w="568" w:type="dxa"/>
          </w:tcPr>
          <w:p w14:paraId="26AB339F" w14:textId="77777777" w:rsidR="00AB75A1" w:rsidRPr="00AB75A1" w:rsidRDefault="00AB75A1" w:rsidP="002F6A10">
            <w:pPr>
              <w:pStyle w:val="TableParagraph"/>
              <w:spacing w:before="94"/>
              <w:ind w:left="38" w:right="17"/>
              <w:jc w:val="center"/>
              <w:rPr>
                <w:sz w:val="16"/>
              </w:rPr>
            </w:pPr>
            <w:r w:rsidRPr="00AB75A1">
              <w:rPr>
                <w:spacing w:val="-2"/>
                <w:sz w:val="16"/>
              </w:rPr>
              <w:t>127,083</w:t>
            </w:r>
          </w:p>
        </w:tc>
        <w:tc>
          <w:tcPr>
            <w:tcW w:w="513" w:type="dxa"/>
          </w:tcPr>
          <w:p w14:paraId="10E82B3D" w14:textId="77777777" w:rsidR="00AB75A1" w:rsidRPr="00AB75A1" w:rsidRDefault="00AB75A1" w:rsidP="002F6A10">
            <w:pPr>
              <w:pStyle w:val="TableParagraph"/>
              <w:spacing w:before="94"/>
              <w:ind w:left="56" w:right="34"/>
              <w:jc w:val="center"/>
              <w:rPr>
                <w:sz w:val="16"/>
              </w:rPr>
            </w:pPr>
            <w:r w:rsidRPr="00AB75A1">
              <w:rPr>
                <w:spacing w:val="-4"/>
                <w:sz w:val="16"/>
              </w:rPr>
              <w:t>5,76</w:t>
            </w:r>
          </w:p>
        </w:tc>
        <w:tc>
          <w:tcPr>
            <w:tcW w:w="647" w:type="dxa"/>
          </w:tcPr>
          <w:p w14:paraId="35CF79C9" w14:textId="77777777" w:rsidR="00AB75A1" w:rsidRPr="00AB75A1" w:rsidRDefault="00AB75A1" w:rsidP="002F6A10">
            <w:pPr>
              <w:pStyle w:val="TableParagraph"/>
              <w:spacing w:before="94"/>
              <w:ind w:left="208"/>
              <w:rPr>
                <w:sz w:val="16"/>
              </w:rPr>
            </w:pPr>
            <w:r w:rsidRPr="00AB75A1">
              <w:rPr>
                <w:spacing w:val="-4"/>
                <w:sz w:val="16"/>
              </w:rPr>
              <w:t>5,19</w:t>
            </w:r>
          </w:p>
        </w:tc>
        <w:tc>
          <w:tcPr>
            <w:tcW w:w="520" w:type="dxa"/>
            <w:vMerge/>
            <w:tcBorders>
              <w:top w:val="nil"/>
            </w:tcBorders>
          </w:tcPr>
          <w:p w14:paraId="737FD774" w14:textId="77777777" w:rsidR="00AB75A1" w:rsidRPr="00AB75A1" w:rsidRDefault="00AB75A1" w:rsidP="002F6A10">
            <w:pPr>
              <w:rPr>
                <w:sz w:val="4"/>
                <w:szCs w:val="2"/>
              </w:rPr>
            </w:pPr>
          </w:p>
        </w:tc>
        <w:tc>
          <w:tcPr>
            <w:tcW w:w="734" w:type="dxa"/>
            <w:vMerge/>
            <w:tcBorders>
              <w:top w:val="nil"/>
            </w:tcBorders>
          </w:tcPr>
          <w:p w14:paraId="0A796944" w14:textId="77777777" w:rsidR="00AB75A1" w:rsidRPr="00AB75A1" w:rsidRDefault="00AB75A1" w:rsidP="002F6A10">
            <w:pPr>
              <w:rPr>
                <w:sz w:val="4"/>
                <w:szCs w:val="2"/>
              </w:rPr>
            </w:pPr>
          </w:p>
        </w:tc>
      </w:tr>
      <w:tr w:rsidR="00AB75A1" w:rsidRPr="00AB75A1" w14:paraId="1107AD71" w14:textId="77777777" w:rsidTr="002F6A10">
        <w:trPr>
          <w:trHeight w:val="355"/>
        </w:trPr>
        <w:tc>
          <w:tcPr>
            <w:tcW w:w="276" w:type="dxa"/>
            <w:vMerge/>
            <w:tcBorders>
              <w:top w:val="nil"/>
            </w:tcBorders>
          </w:tcPr>
          <w:p w14:paraId="0BB5F425" w14:textId="77777777" w:rsidR="00AB75A1" w:rsidRPr="00AB75A1" w:rsidRDefault="00AB75A1" w:rsidP="002F6A10">
            <w:pPr>
              <w:rPr>
                <w:sz w:val="4"/>
                <w:szCs w:val="2"/>
              </w:rPr>
            </w:pPr>
          </w:p>
        </w:tc>
        <w:tc>
          <w:tcPr>
            <w:tcW w:w="742" w:type="dxa"/>
            <w:vMerge/>
            <w:tcBorders>
              <w:top w:val="nil"/>
            </w:tcBorders>
          </w:tcPr>
          <w:p w14:paraId="5E63E204" w14:textId="77777777" w:rsidR="00AB75A1" w:rsidRPr="00AB75A1" w:rsidRDefault="00AB75A1" w:rsidP="002F6A10">
            <w:pPr>
              <w:rPr>
                <w:sz w:val="4"/>
                <w:szCs w:val="2"/>
              </w:rPr>
            </w:pPr>
          </w:p>
        </w:tc>
        <w:tc>
          <w:tcPr>
            <w:tcW w:w="3233" w:type="dxa"/>
            <w:vMerge/>
            <w:tcBorders>
              <w:top w:val="nil"/>
            </w:tcBorders>
          </w:tcPr>
          <w:p w14:paraId="38E2A498" w14:textId="77777777" w:rsidR="00AB75A1" w:rsidRPr="00AB75A1" w:rsidRDefault="00AB75A1" w:rsidP="002F6A10">
            <w:pPr>
              <w:rPr>
                <w:sz w:val="4"/>
                <w:szCs w:val="2"/>
              </w:rPr>
            </w:pPr>
          </w:p>
        </w:tc>
        <w:tc>
          <w:tcPr>
            <w:tcW w:w="553" w:type="dxa"/>
            <w:vMerge/>
            <w:tcBorders>
              <w:top w:val="nil"/>
            </w:tcBorders>
          </w:tcPr>
          <w:p w14:paraId="69D13FB2" w14:textId="77777777" w:rsidR="00AB75A1" w:rsidRPr="00AB75A1" w:rsidRDefault="00AB75A1" w:rsidP="002F6A10">
            <w:pPr>
              <w:rPr>
                <w:sz w:val="4"/>
                <w:szCs w:val="2"/>
              </w:rPr>
            </w:pPr>
          </w:p>
        </w:tc>
        <w:tc>
          <w:tcPr>
            <w:tcW w:w="584" w:type="dxa"/>
          </w:tcPr>
          <w:p w14:paraId="1B857FC2" w14:textId="77777777" w:rsidR="00AB75A1" w:rsidRPr="00AB75A1" w:rsidRDefault="00AB75A1" w:rsidP="002F6A10">
            <w:pPr>
              <w:pStyle w:val="TableParagraph"/>
              <w:spacing w:before="95"/>
              <w:ind w:left="57" w:right="31"/>
              <w:jc w:val="center"/>
              <w:rPr>
                <w:sz w:val="16"/>
              </w:rPr>
            </w:pPr>
            <w:r w:rsidRPr="00AB75A1">
              <w:rPr>
                <w:spacing w:val="-5"/>
                <w:sz w:val="16"/>
              </w:rPr>
              <w:t>0,9</w:t>
            </w:r>
          </w:p>
        </w:tc>
        <w:tc>
          <w:tcPr>
            <w:tcW w:w="570" w:type="dxa"/>
            <w:vMerge/>
            <w:tcBorders>
              <w:top w:val="nil"/>
            </w:tcBorders>
          </w:tcPr>
          <w:p w14:paraId="6B83051F" w14:textId="77777777" w:rsidR="00AB75A1" w:rsidRPr="00AB75A1" w:rsidRDefault="00AB75A1" w:rsidP="002F6A10">
            <w:pPr>
              <w:rPr>
                <w:sz w:val="4"/>
                <w:szCs w:val="2"/>
              </w:rPr>
            </w:pPr>
          </w:p>
        </w:tc>
        <w:tc>
          <w:tcPr>
            <w:tcW w:w="584" w:type="dxa"/>
          </w:tcPr>
          <w:p w14:paraId="1C6879B0" w14:textId="77777777" w:rsidR="00AB75A1" w:rsidRPr="00AB75A1" w:rsidRDefault="00AB75A1" w:rsidP="002F6A10">
            <w:pPr>
              <w:pStyle w:val="TableParagraph"/>
              <w:spacing w:before="95"/>
              <w:ind w:right="116"/>
              <w:jc w:val="right"/>
              <w:rPr>
                <w:sz w:val="16"/>
              </w:rPr>
            </w:pPr>
            <w:r w:rsidRPr="00AB75A1">
              <w:rPr>
                <w:spacing w:val="-2"/>
                <w:sz w:val="16"/>
              </w:rPr>
              <w:t>0,000</w:t>
            </w:r>
          </w:p>
        </w:tc>
        <w:tc>
          <w:tcPr>
            <w:tcW w:w="562" w:type="dxa"/>
          </w:tcPr>
          <w:p w14:paraId="6F111F7D" w14:textId="77777777" w:rsidR="00AB75A1" w:rsidRPr="00AB75A1" w:rsidRDefault="00AB75A1" w:rsidP="002F6A10">
            <w:pPr>
              <w:pStyle w:val="TableParagraph"/>
              <w:spacing w:before="95"/>
              <w:ind w:right="140"/>
              <w:jc w:val="right"/>
              <w:rPr>
                <w:sz w:val="16"/>
              </w:rPr>
            </w:pPr>
            <w:r w:rsidRPr="00AB75A1">
              <w:rPr>
                <w:spacing w:val="-4"/>
                <w:sz w:val="16"/>
              </w:rPr>
              <w:t>0,00</w:t>
            </w:r>
          </w:p>
        </w:tc>
        <w:tc>
          <w:tcPr>
            <w:tcW w:w="656" w:type="dxa"/>
            <w:vMerge/>
            <w:tcBorders>
              <w:top w:val="nil"/>
            </w:tcBorders>
          </w:tcPr>
          <w:p w14:paraId="7EF1F458" w14:textId="77777777" w:rsidR="00AB75A1" w:rsidRPr="00AB75A1" w:rsidRDefault="00AB75A1" w:rsidP="002F6A10">
            <w:pPr>
              <w:rPr>
                <w:sz w:val="4"/>
                <w:szCs w:val="2"/>
              </w:rPr>
            </w:pPr>
          </w:p>
        </w:tc>
        <w:tc>
          <w:tcPr>
            <w:tcW w:w="608" w:type="dxa"/>
          </w:tcPr>
          <w:p w14:paraId="2337D094" w14:textId="77777777" w:rsidR="00AB75A1" w:rsidRPr="00AB75A1" w:rsidRDefault="00AB75A1" w:rsidP="002F6A10">
            <w:pPr>
              <w:pStyle w:val="TableParagraph"/>
              <w:spacing w:before="95"/>
              <w:ind w:left="67" w:right="49"/>
              <w:jc w:val="center"/>
              <w:rPr>
                <w:sz w:val="16"/>
              </w:rPr>
            </w:pPr>
            <w:r w:rsidRPr="00AB75A1">
              <w:rPr>
                <w:spacing w:val="-2"/>
                <w:sz w:val="16"/>
              </w:rPr>
              <w:t>0,000</w:t>
            </w:r>
          </w:p>
        </w:tc>
        <w:tc>
          <w:tcPr>
            <w:tcW w:w="648" w:type="dxa"/>
          </w:tcPr>
          <w:p w14:paraId="2F4973F1" w14:textId="77777777" w:rsidR="00AB75A1" w:rsidRPr="00AB75A1" w:rsidRDefault="00AB75A1" w:rsidP="002F6A10">
            <w:pPr>
              <w:pStyle w:val="TableParagraph"/>
              <w:spacing w:before="95"/>
              <w:ind w:left="62" w:right="44"/>
              <w:jc w:val="center"/>
              <w:rPr>
                <w:sz w:val="16"/>
              </w:rPr>
            </w:pPr>
            <w:r w:rsidRPr="00AB75A1">
              <w:rPr>
                <w:spacing w:val="-4"/>
                <w:sz w:val="16"/>
              </w:rPr>
              <w:t>0,00</w:t>
            </w:r>
          </w:p>
        </w:tc>
        <w:tc>
          <w:tcPr>
            <w:tcW w:w="2287" w:type="dxa"/>
          </w:tcPr>
          <w:p w14:paraId="2FF1A48A" w14:textId="77777777" w:rsidR="00AB75A1" w:rsidRPr="00AB75A1" w:rsidRDefault="00AB75A1" w:rsidP="002F6A10">
            <w:pPr>
              <w:pStyle w:val="TableParagraph"/>
              <w:spacing w:before="13"/>
              <w:ind w:left="23"/>
              <w:rPr>
                <w:sz w:val="16"/>
              </w:rPr>
            </w:pPr>
            <w:r w:rsidRPr="00AB75A1">
              <w:rPr>
                <w:sz w:val="16"/>
              </w:rPr>
              <w:t>БетонB</w:t>
            </w:r>
            <w:r w:rsidRPr="00AB75A1">
              <w:rPr>
                <w:spacing w:val="-8"/>
                <w:sz w:val="16"/>
              </w:rPr>
              <w:t xml:space="preserve"> </w:t>
            </w:r>
            <w:r w:rsidRPr="00AB75A1">
              <w:rPr>
                <w:spacing w:val="-4"/>
                <w:sz w:val="16"/>
              </w:rPr>
              <w:t>12.5</w:t>
            </w:r>
          </w:p>
          <w:p w14:paraId="6442209E" w14:textId="77777777" w:rsidR="00AB75A1" w:rsidRPr="00AB75A1" w:rsidRDefault="00AB75A1" w:rsidP="002F6A10">
            <w:pPr>
              <w:pStyle w:val="TableParagraph"/>
              <w:spacing w:before="15" w:line="147" w:lineRule="exact"/>
              <w:ind w:left="23"/>
              <w:rPr>
                <w:sz w:val="16"/>
                <w:szCs w:val="14"/>
              </w:rPr>
            </w:pPr>
            <w:r w:rsidRPr="00AB75A1">
              <w:rPr>
                <w:sz w:val="16"/>
                <w:szCs w:val="14"/>
              </w:rPr>
              <w:t>Ծանր,</w:t>
            </w:r>
            <w:r w:rsidRPr="00AB75A1">
              <w:rPr>
                <w:spacing w:val="-2"/>
                <w:sz w:val="16"/>
                <w:szCs w:val="14"/>
              </w:rPr>
              <w:t xml:space="preserve"> </w:t>
            </w:r>
            <w:r w:rsidRPr="00AB75A1">
              <w:rPr>
                <w:sz w:val="16"/>
                <w:szCs w:val="14"/>
              </w:rPr>
              <w:t>B</w:t>
            </w:r>
            <w:r w:rsidRPr="00AB75A1">
              <w:rPr>
                <w:spacing w:val="-4"/>
                <w:sz w:val="16"/>
                <w:szCs w:val="14"/>
              </w:rPr>
              <w:t xml:space="preserve"> 12.5</w:t>
            </w:r>
          </w:p>
        </w:tc>
        <w:tc>
          <w:tcPr>
            <w:tcW w:w="418" w:type="dxa"/>
          </w:tcPr>
          <w:p w14:paraId="57EA291C" w14:textId="77777777" w:rsidR="00AB75A1" w:rsidRPr="00AB75A1" w:rsidRDefault="00AB75A1" w:rsidP="002F6A10">
            <w:pPr>
              <w:pStyle w:val="TableParagraph"/>
              <w:spacing w:before="95"/>
              <w:ind w:left="25" w:right="6"/>
              <w:jc w:val="center"/>
              <w:rPr>
                <w:sz w:val="16"/>
              </w:rPr>
            </w:pPr>
            <w:r w:rsidRPr="00AB75A1">
              <w:rPr>
                <w:spacing w:val="-5"/>
                <w:sz w:val="16"/>
              </w:rPr>
              <w:t>м3</w:t>
            </w:r>
          </w:p>
        </w:tc>
        <w:tc>
          <w:tcPr>
            <w:tcW w:w="561" w:type="dxa"/>
          </w:tcPr>
          <w:p w14:paraId="4D37FD99" w14:textId="77777777" w:rsidR="00AB75A1" w:rsidRPr="00AB75A1" w:rsidRDefault="00AB75A1" w:rsidP="002F6A10">
            <w:pPr>
              <w:pStyle w:val="TableParagraph"/>
              <w:spacing w:before="95"/>
              <w:ind w:left="43" w:right="23"/>
              <w:jc w:val="center"/>
              <w:rPr>
                <w:sz w:val="16"/>
              </w:rPr>
            </w:pPr>
            <w:r w:rsidRPr="00AB75A1">
              <w:rPr>
                <w:spacing w:val="-4"/>
                <w:sz w:val="16"/>
              </w:rPr>
              <w:t>1,02</w:t>
            </w:r>
          </w:p>
        </w:tc>
        <w:tc>
          <w:tcPr>
            <w:tcW w:w="568" w:type="dxa"/>
          </w:tcPr>
          <w:p w14:paraId="7808BC08" w14:textId="77777777" w:rsidR="00AB75A1" w:rsidRPr="00AB75A1" w:rsidRDefault="00AB75A1" w:rsidP="002F6A10">
            <w:pPr>
              <w:pStyle w:val="TableParagraph"/>
              <w:spacing w:before="95"/>
              <w:ind w:left="38" w:right="19"/>
              <w:jc w:val="center"/>
              <w:rPr>
                <w:sz w:val="16"/>
              </w:rPr>
            </w:pPr>
            <w:r w:rsidRPr="00AB75A1">
              <w:rPr>
                <w:spacing w:val="-2"/>
                <w:sz w:val="16"/>
              </w:rPr>
              <w:t>27,556</w:t>
            </w:r>
          </w:p>
        </w:tc>
        <w:tc>
          <w:tcPr>
            <w:tcW w:w="513" w:type="dxa"/>
          </w:tcPr>
          <w:p w14:paraId="02227CDD" w14:textId="77777777" w:rsidR="00AB75A1" w:rsidRPr="00AB75A1" w:rsidRDefault="00AB75A1" w:rsidP="002F6A10">
            <w:pPr>
              <w:pStyle w:val="TableParagraph"/>
              <w:spacing w:before="95"/>
              <w:ind w:left="54" w:right="34"/>
              <w:jc w:val="center"/>
              <w:rPr>
                <w:sz w:val="16"/>
              </w:rPr>
            </w:pPr>
            <w:r w:rsidRPr="00AB75A1">
              <w:rPr>
                <w:spacing w:val="-2"/>
                <w:sz w:val="16"/>
              </w:rPr>
              <w:t>31,95</w:t>
            </w:r>
          </w:p>
        </w:tc>
        <w:tc>
          <w:tcPr>
            <w:tcW w:w="647" w:type="dxa"/>
          </w:tcPr>
          <w:p w14:paraId="001CEACD" w14:textId="77777777" w:rsidR="00AB75A1" w:rsidRPr="00AB75A1" w:rsidRDefault="00AB75A1" w:rsidP="002F6A10">
            <w:pPr>
              <w:pStyle w:val="TableParagraph"/>
              <w:spacing w:before="95"/>
              <w:ind w:left="172"/>
              <w:rPr>
                <w:sz w:val="16"/>
              </w:rPr>
            </w:pPr>
            <w:r w:rsidRPr="00AB75A1">
              <w:rPr>
                <w:spacing w:val="-2"/>
                <w:sz w:val="16"/>
              </w:rPr>
              <w:t>28,76</w:t>
            </w:r>
          </w:p>
        </w:tc>
        <w:tc>
          <w:tcPr>
            <w:tcW w:w="520" w:type="dxa"/>
            <w:vMerge/>
            <w:tcBorders>
              <w:top w:val="nil"/>
            </w:tcBorders>
          </w:tcPr>
          <w:p w14:paraId="70687D02" w14:textId="77777777" w:rsidR="00AB75A1" w:rsidRPr="00AB75A1" w:rsidRDefault="00AB75A1" w:rsidP="002F6A10">
            <w:pPr>
              <w:rPr>
                <w:sz w:val="4"/>
                <w:szCs w:val="2"/>
              </w:rPr>
            </w:pPr>
          </w:p>
        </w:tc>
        <w:tc>
          <w:tcPr>
            <w:tcW w:w="734" w:type="dxa"/>
            <w:vMerge/>
            <w:tcBorders>
              <w:top w:val="nil"/>
            </w:tcBorders>
          </w:tcPr>
          <w:p w14:paraId="7390B1F3" w14:textId="77777777" w:rsidR="00AB75A1" w:rsidRPr="00AB75A1" w:rsidRDefault="00AB75A1" w:rsidP="002F6A10">
            <w:pPr>
              <w:rPr>
                <w:sz w:val="4"/>
                <w:szCs w:val="2"/>
              </w:rPr>
            </w:pPr>
          </w:p>
        </w:tc>
      </w:tr>
      <w:tr w:rsidR="00AB75A1" w:rsidRPr="00AB75A1" w14:paraId="1559AAB2" w14:textId="77777777" w:rsidTr="002F6A10">
        <w:trPr>
          <w:trHeight w:val="354"/>
        </w:trPr>
        <w:tc>
          <w:tcPr>
            <w:tcW w:w="276" w:type="dxa"/>
            <w:vMerge/>
            <w:tcBorders>
              <w:top w:val="nil"/>
            </w:tcBorders>
          </w:tcPr>
          <w:p w14:paraId="6E958CC2" w14:textId="77777777" w:rsidR="00AB75A1" w:rsidRPr="00AB75A1" w:rsidRDefault="00AB75A1" w:rsidP="002F6A10">
            <w:pPr>
              <w:rPr>
                <w:sz w:val="4"/>
                <w:szCs w:val="2"/>
              </w:rPr>
            </w:pPr>
          </w:p>
        </w:tc>
        <w:tc>
          <w:tcPr>
            <w:tcW w:w="742" w:type="dxa"/>
            <w:vMerge/>
            <w:tcBorders>
              <w:top w:val="nil"/>
            </w:tcBorders>
          </w:tcPr>
          <w:p w14:paraId="7A45DDF7" w14:textId="77777777" w:rsidR="00AB75A1" w:rsidRPr="00AB75A1" w:rsidRDefault="00AB75A1" w:rsidP="002F6A10">
            <w:pPr>
              <w:rPr>
                <w:sz w:val="4"/>
                <w:szCs w:val="2"/>
              </w:rPr>
            </w:pPr>
          </w:p>
        </w:tc>
        <w:tc>
          <w:tcPr>
            <w:tcW w:w="3233" w:type="dxa"/>
            <w:vMerge/>
            <w:tcBorders>
              <w:top w:val="nil"/>
            </w:tcBorders>
          </w:tcPr>
          <w:p w14:paraId="656157B8" w14:textId="77777777" w:rsidR="00AB75A1" w:rsidRPr="00AB75A1" w:rsidRDefault="00AB75A1" w:rsidP="002F6A10">
            <w:pPr>
              <w:rPr>
                <w:sz w:val="4"/>
                <w:szCs w:val="2"/>
              </w:rPr>
            </w:pPr>
          </w:p>
        </w:tc>
        <w:tc>
          <w:tcPr>
            <w:tcW w:w="553" w:type="dxa"/>
            <w:vMerge/>
            <w:tcBorders>
              <w:top w:val="nil"/>
            </w:tcBorders>
          </w:tcPr>
          <w:p w14:paraId="626F2BF2" w14:textId="77777777" w:rsidR="00AB75A1" w:rsidRPr="00AB75A1" w:rsidRDefault="00AB75A1" w:rsidP="002F6A10">
            <w:pPr>
              <w:rPr>
                <w:sz w:val="4"/>
                <w:szCs w:val="2"/>
              </w:rPr>
            </w:pPr>
          </w:p>
        </w:tc>
        <w:tc>
          <w:tcPr>
            <w:tcW w:w="584" w:type="dxa"/>
          </w:tcPr>
          <w:p w14:paraId="5DF5D7A7" w14:textId="77777777" w:rsidR="00AB75A1" w:rsidRPr="00AB75A1" w:rsidRDefault="00AB75A1" w:rsidP="002F6A10">
            <w:pPr>
              <w:pStyle w:val="TableParagraph"/>
              <w:spacing w:before="94"/>
              <w:ind w:left="57" w:right="31"/>
              <w:jc w:val="center"/>
              <w:rPr>
                <w:sz w:val="16"/>
              </w:rPr>
            </w:pPr>
            <w:r w:rsidRPr="00AB75A1">
              <w:rPr>
                <w:spacing w:val="-5"/>
                <w:sz w:val="16"/>
              </w:rPr>
              <w:t>0,9</w:t>
            </w:r>
          </w:p>
        </w:tc>
        <w:tc>
          <w:tcPr>
            <w:tcW w:w="570" w:type="dxa"/>
            <w:vMerge/>
            <w:tcBorders>
              <w:top w:val="nil"/>
            </w:tcBorders>
          </w:tcPr>
          <w:p w14:paraId="3B5EFB5C" w14:textId="77777777" w:rsidR="00AB75A1" w:rsidRPr="00AB75A1" w:rsidRDefault="00AB75A1" w:rsidP="002F6A10">
            <w:pPr>
              <w:rPr>
                <w:sz w:val="4"/>
                <w:szCs w:val="2"/>
              </w:rPr>
            </w:pPr>
          </w:p>
        </w:tc>
        <w:tc>
          <w:tcPr>
            <w:tcW w:w="584" w:type="dxa"/>
          </w:tcPr>
          <w:p w14:paraId="45DDBC28" w14:textId="77777777" w:rsidR="00AB75A1" w:rsidRPr="00AB75A1" w:rsidRDefault="00AB75A1" w:rsidP="002F6A10">
            <w:pPr>
              <w:pStyle w:val="TableParagraph"/>
              <w:spacing w:before="94"/>
              <w:ind w:right="116"/>
              <w:jc w:val="right"/>
              <w:rPr>
                <w:sz w:val="16"/>
              </w:rPr>
            </w:pPr>
            <w:r w:rsidRPr="00AB75A1">
              <w:rPr>
                <w:spacing w:val="-2"/>
                <w:sz w:val="16"/>
              </w:rPr>
              <w:t>0,000</w:t>
            </w:r>
          </w:p>
        </w:tc>
        <w:tc>
          <w:tcPr>
            <w:tcW w:w="562" w:type="dxa"/>
          </w:tcPr>
          <w:p w14:paraId="66882C29" w14:textId="77777777" w:rsidR="00AB75A1" w:rsidRPr="00AB75A1" w:rsidRDefault="00AB75A1" w:rsidP="002F6A10">
            <w:pPr>
              <w:pStyle w:val="TableParagraph"/>
              <w:spacing w:before="94"/>
              <w:ind w:right="140"/>
              <w:jc w:val="right"/>
              <w:rPr>
                <w:sz w:val="16"/>
              </w:rPr>
            </w:pPr>
            <w:r w:rsidRPr="00AB75A1">
              <w:rPr>
                <w:spacing w:val="-4"/>
                <w:sz w:val="16"/>
              </w:rPr>
              <w:t>0,00</w:t>
            </w:r>
          </w:p>
        </w:tc>
        <w:tc>
          <w:tcPr>
            <w:tcW w:w="656" w:type="dxa"/>
            <w:vMerge/>
            <w:tcBorders>
              <w:top w:val="nil"/>
            </w:tcBorders>
          </w:tcPr>
          <w:p w14:paraId="111314BD" w14:textId="77777777" w:rsidR="00AB75A1" w:rsidRPr="00AB75A1" w:rsidRDefault="00AB75A1" w:rsidP="002F6A10">
            <w:pPr>
              <w:rPr>
                <w:sz w:val="4"/>
                <w:szCs w:val="2"/>
              </w:rPr>
            </w:pPr>
          </w:p>
        </w:tc>
        <w:tc>
          <w:tcPr>
            <w:tcW w:w="608" w:type="dxa"/>
          </w:tcPr>
          <w:p w14:paraId="240F4318" w14:textId="77777777" w:rsidR="00AB75A1" w:rsidRPr="00AB75A1" w:rsidRDefault="00AB75A1" w:rsidP="002F6A10">
            <w:pPr>
              <w:pStyle w:val="TableParagraph"/>
              <w:spacing w:before="94"/>
              <w:ind w:left="67" w:right="49"/>
              <w:jc w:val="center"/>
              <w:rPr>
                <w:sz w:val="16"/>
              </w:rPr>
            </w:pPr>
            <w:r w:rsidRPr="00AB75A1">
              <w:rPr>
                <w:spacing w:val="-2"/>
                <w:sz w:val="16"/>
              </w:rPr>
              <w:t>0,000</w:t>
            </w:r>
          </w:p>
        </w:tc>
        <w:tc>
          <w:tcPr>
            <w:tcW w:w="648" w:type="dxa"/>
          </w:tcPr>
          <w:p w14:paraId="788DBE8A" w14:textId="77777777" w:rsidR="00AB75A1" w:rsidRPr="00AB75A1" w:rsidRDefault="00AB75A1" w:rsidP="002F6A10">
            <w:pPr>
              <w:pStyle w:val="TableParagraph"/>
              <w:spacing w:before="94"/>
              <w:ind w:left="62" w:right="44"/>
              <w:jc w:val="center"/>
              <w:rPr>
                <w:sz w:val="16"/>
              </w:rPr>
            </w:pPr>
            <w:r w:rsidRPr="00AB75A1">
              <w:rPr>
                <w:spacing w:val="-4"/>
                <w:sz w:val="16"/>
              </w:rPr>
              <w:t>0,00</w:t>
            </w:r>
          </w:p>
        </w:tc>
        <w:tc>
          <w:tcPr>
            <w:tcW w:w="2287" w:type="dxa"/>
          </w:tcPr>
          <w:p w14:paraId="70D3B7A1" w14:textId="77777777" w:rsidR="00AB75A1" w:rsidRPr="00AB75A1" w:rsidRDefault="00AB75A1" w:rsidP="002F6A10">
            <w:pPr>
              <w:pStyle w:val="TableParagraph"/>
              <w:spacing w:before="99"/>
              <w:ind w:left="23"/>
              <w:rPr>
                <w:sz w:val="16"/>
              </w:rPr>
            </w:pPr>
            <w:r w:rsidRPr="00AB75A1">
              <w:rPr>
                <w:sz w:val="16"/>
              </w:rPr>
              <w:t>Болты</w:t>
            </w:r>
            <w:r w:rsidRPr="00AB75A1">
              <w:rPr>
                <w:spacing w:val="30"/>
                <w:sz w:val="16"/>
              </w:rPr>
              <w:t xml:space="preserve"> </w:t>
            </w:r>
            <w:r w:rsidRPr="00AB75A1">
              <w:rPr>
                <w:spacing w:val="-2"/>
                <w:sz w:val="16"/>
              </w:rPr>
              <w:t>строительные</w:t>
            </w:r>
          </w:p>
        </w:tc>
        <w:tc>
          <w:tcPr>
            <w:tcW w:w="418" w:type="dxa"/>
          </w:tcPr>
          <w:p w14:paraId="0538934D" w14:textId="77777777" w:rsidR="00AB75A1" w:rsidRPr="00AB75A1" w:rsidRDefault="00AB75A1" w:rsidP="002F6A10">
            <w:pPr>
              <w:pStyle w:val="TableParagraph"/>
              <w:spacing w:before="94"/>
              <w:ind w:left="25" w:right="7"/>
              <w:jc w:val="center"/>
              <w:rPr>
                <w:sz w:val="16"/>
              </w:rPr>
            </w:pPr>
            <w:r w:rsidRPr="00AB75A1">
              <w:rPr>
                <w:spacing w:val="-5"/>
                <w:sz w:val="16"/>
              </w:rPr>
              <w:t>тн</w:t>
            </w:r>
          </w:p>
        </w:tc>
        <w:tc>
          <w:tcPr>
            <w:tcW w:w="561" w:type="dxa"/>
          </w:tcPr>
          <w:p w14:paraId="6677B588" w14:textId="77777777" w:rsidR="00AB75A1" w:rsidRPr="00AB75A1" w:rsidRDefault="00AB75A1" w:rsidP="002F6A10">
            <w:pPr>
              <w:pStyle w:val="TableParagraph"/>
              <w:spacing w:before="94"/>
              <w:ind w:left="43" w:right="23"/>
              <w:jc w:val="center"/>
              <w:rPr>
                <w:sz w:val="16"/>
              </w:rPr>
            </w:pPr>
            <w:r w:rsidRPr="00AB75A1">
              <w:rPr>
                <w:spacing w:val="-2"/>
                <w:sz w:val="16"/>
              </w:rPr>
              <w:t>0,0021</w:t>
            </w:r>
          </w:p>
        </w:tc>
        <w:tc>
          <w:tcPr>
            <w:tcW w:w="568" w:type="dxa"/>
          </w:tcPr>
          <w:p w14:paraId="197C03F7" w14:textId="77777777" w:rsidR="00AB75A1" w:rsidRPr="00AB75A1" w:rsidRDefault="00AB75A1" w:rsidP="002F6A10">
            <w:pPr>
              <w:pStyle w:val="TableParagraph"/>
              <w:spacing w:before="94"/>
              <w:ind w:left="38" w:right="19"/>
              <w:jc w:val="center"/>
              <w:rPr>
                <w:sz w:val="16"/>
              </w:rPr>
            </w:pPr>
            <w:r w:rsidRPr="00AB75A1">
              <w:rPr>
                <w:spacing w:val="-4"/>
                <w:sz w:val="16"/>
              </w:rPr>
              <w:t>0,96</w:t>
            </w:r>
          </w:p>
        </w:tc>
        <w:tc>
          <w:tcPr>
            <w:tcW w:w="513" w:type="dxa"/>
          </w:tcPr>
          <w:p w14:paraId="45B0E13D" w14:textId="77777777" w:rsidR="00AB75A1" w:rsidRPr="00AB75A1" w:rsidRDefault="00AB75A1" w:rsidP="002F6A10">
            <w:pPr>
              <w:pStyle w:val="TableParagraph"/>
              <w:spacing w:before="94"/>
              <w:ind w:left="56" w:right="34"/>
              <w:jc w:val="center"/>
              <w:rPr>
                <w:sz w:val="16"/>
              </w:rPr>
            </w:pPr>
            <w:r w:rsidRPr="00AB75A1">
              <w:rPr>
                <w:spacing w:val="-4"/>
                <w:sz w:val="16"/>
              </w:rPr>
              <w:t>0,00</w:t>
            </w:r>
          </w:p>
        </w:tc>
        <w:tc>
          <w:tcPr>
            <w:tcW w:w="647" w:type="dxa"/>
          </w:tcPr>
          <w:p w14:paraId="2DBDB814" w14:textId="77777777" w:rsidR="00AB75A1" w:rsidRPr="00AB75A1" w:rsidRDefault="00AB75A1" w:rsidP="002F6A10">
            <w:pPr>
              <w:pStyle w:val="TableParagraph"/>
              <w:spacing w:before="94"/>
              <w:ind w:left="208"/>
              <w:rPr>
                <w:sz w:val="16"/>
              </w:rPr>
            </w:pPr>
            <w:r w:rsidRPr="00AB75A1">
              <w:rPr>
                <w:spacing w:val="-4"/>
                <w:sz w:val="16"/>
              </w:rPr>
              <w:t>0,00</w:t>
            </w:r>
          </w:p>
        </w:tc>
        <w:tc>
          <w:tcPr>
            <w:tcW w:w="520" w:type="dxa"/>
            <w:vMerge/>
            <w:tcBorders>
              <w:top w:val="nil"/>
            </w:tcBorders>
          </w:tcPr>
          <w:p w14:paraId="624BA5B7" w14:textId="77777777" w:rsidR="00AB75A1" w:rsidRPr="00AB75A1" w:rsidRDefault="00AB75A1" w:rsidP="002F6A10">
            <w:pPr>
              <w:rPr>
                <w:sz w:val="4"/>
                <w:szCs w:val="2"/>
              </w:rPr>
            </w:pPr>
          </w:p>
        </w:tc>
        <w:tc>
          <w:tcPr>
            <w:tcW w:w="734" w:type="dxa"/>
            <w:vMerge/>
            <w:tcBorders>
              <w:top w:val="nil"/>
            </w:tcBorders>
          </w:tcPr>
          <w:p w14:paraId="0B213E24" w14:textId="77777777" w:rsidR="00AB75A1" w:rsidRPr="00AB75A1" w:rsidRDefault="00AB75A1" w:rsidP="002F6A10">
            <w:pPr>
              <w:rPr>
                <w:sz w:val="4"/>
                <w:szCs w:val="2"/>
              </w:rPr>
            </w:pPr>
          </w:p>
        </w:tc>
      </w:tr>
      <w:tr w:rsidR="00AB75A1" w:rsidRPr="00AB75A1" w14:paraId="4B6CFD12" w14:textId="77777777" w:rsidTr="002F6A10">
        <w:trPr>
          <w:trHeight w:val="172"/>
        </w:trPr>
        <w:tc>
          <w:tcPr>
            <w:tcW w:w="276" w:type="dxa"/>
            <w:vMerge w:val="restart"/>
          </w:tcPr>
          <w:p w14:paraId="2BF62A4F" w14:textId="77777777" w:rsidR="00AB75A1" w:rsidRPr="00AB75A1" w:rsidRDefault="00AB75A1" w:rsidP="002F6A10">
            <w:pPr>
              <w:pStyle w:val="TableParagraph"/>
              <w:rPr>
                <w:sz w:val="16"/>
              </w:rPr>
            </w:pPr>
          </w:p>
          <w:p w14:paraId="1DC1E2A8" w14:textId="77777777" w:rsidR="00AB75A1" w:rsidRPr="00AB75A1" w:rsidRDefault="00AB75A1" w:rsidP="002F6A10">
            <w:pPr>
              <w:pStyle w:val="TableParagraph"/>
              <w:spacing w:before="3"/>
            </w:pPr>
          </w:p>
          <w:p w14:paraId="32210539" w14:textId="77777777" w:rsidR="00AB75A1" w:rsidRPr="00AB75A1" w:rsidRDefault="00AB75A1" w:rsidP="002F6A10">
            <w:pPr>
              <w:pStyle w:val="TableParagraph"/>
              <w:ind w:left="112"/>
              <w:rPr>
                <w:sz w:val="16"/>
              </w:rPr>
            </w:pPr>
            <w:r w:rsidRPr="00AB75A1">
              <w:rPr>
                <w:w w:val="99"/>
                <w:sz w:val="16"/>
              </w:rPr>
              <w:t>6</w:t>
            </w:r>
          </w:p>
        </w:tc>
        <w:tc>
          <w:tcPr>
            <w:tcW w:w="742" w:type="dxa"/>
            <w:vMerge w:val="restart"/>
          </w:tcPr>
          <w:p w14:paraId="37D22C68" w14:textId="77777777" w:rsidR="00AB75A1" w:rsidRPr="00AB75A1" w:rsidRDefault="00AB75A1" w:rsidP="002F6A10">
            <w:pPr>
              <w:pStyle w:val="TableParagraph"/>
              <w:spacing w:before="11"/>
              <w:rPr>
                <w:sz w:val="13"/>
                <w:lang w:val="ru-RU"/>
              </w:rPr>
            </w:pPr>
          </w:p>
          <w:p w14:paraId="14FE5D50" w14:textId="77777777" w:rsidR="00AB75A1" w:rsidRPr="00AB75A1" w:rsidRDefault="00AB75A1" w:rsidP="002F6A10">
            <w:pPr>
              <w:pStyle w:val="TableParagraph"/>
              <w:spacing w:line="261" w:lineRule="auto"/>
              <w:ind w:left="93" w:right="24" w:hanging="56"/>
              <w:rPr>
                <w:sz w:val="16"/>
                <w:lang w:val="ru-RU"/>
              </w:rPr>
            </w:pPr>
            <w:r w:rsidRPr="00AB75A1">
              <w:rPr>
                <w:spacing w:val="-2"/>
                <w:sz w:val="16"/>
                <w:lang w:val="ru-RU"/>
              </w:rPr>
              <w:t>24-58</w:t>
            </w:r>
            <w:r w:rsidRPr="00AB75A1">
              <w:rPr>
                <w:spacing w:val="-7"/>
                <w:sz w:val="16"/>
                <w:lang w:val="ru-RU"/>
              </w:rPr>
              <w:t xml:space="preserve"> </w:t>
            </w:r>
            <w:r w:rsidRPr="00AB75A1">
              <w:rPr>
                <w:spacing w:val="-2"/>
                <w:sz w:val="16"/>
                <w:lang w:val="ru-RU"/>
              </w:rPr>
              <w:t>прим</w:t>
            </w:r>
            <w:r w:rsidRPr="00AB75A1">
              <w:rPr>
                <w:spacing w:val="40"/>
                <w:sz w:val="16"/>
                <w:lang w:val="ru-RU"/>
              </w:rPr>
              <w:t xml:space="preserve"> </w:t>
            </w:r>
            <w:r w:rsidRPr="00AB75A1">
              <w:rPr>
                <w:sz w:val="16"/>
                <w:lang w:val="ru-RU"/>
              </w:rPr>
              <w:t>к</w:t>
            </w:r>
            <w:r w:rsidRPr="00AB75A1">
              <w:rPr>
                <w:spacing w:val="-1"/>
                <w:sz w:val="16"/>
                <w:lang w:val="ru-RU"/>
              </w:rPr>
              <w:t xml:space="preserve"> </w:t>
            </w:r>
            <w:r w:rsidRPr="00AB75A1">
              <w:rPr>
                <w:spacing w:val="-2"/>
                <w:sz w:val="16"/>
                <w:lang w:val="ru-RU"/>
              </w:rPr>
              <w:t>з.п=0,7.</w:t>
            </w:r>
          </w:p>
          <w:p w14:paraId="7D4E7D22" w14:textId="77777777" w:rsidR="00AB75A1" w:rsidRPr="00AB75A1" w:rsidRDefault="00AB75A1" w:rsidP="002F6A10">
            <w:pPr>
              <w:pStyle w:val="TableParagraph"/>
              <w:spacing w:line="160" w:lineRule="exact"/>
              <w:ind w:left="100"/>
              <w:rPr>
                <w:sz w:val="16"/>
                <w:lang w:val="ru-RU"/>
              </w:rPr>
            </w:pPr>
            <w:r w:rsidRPr="00AB75A1">
              <w:rPr>
                <w:spacing w:val="-2"/>
                <w:sz w:val="16"/>
                <w:lang w:val="ru-RU"/>
              </w:rPr>
              <w:t>кэ.м.=0,6</w:t>
            </w:r>
          </w:p>
        </w:tc>
        <w:tc>
          <w:tcPr>
            <w:tcW w:w="3233" w:type="dxa"/>
            <w:vMerge w:val="restart"/>
          </w:tcPr>
          <w:p w14:paraId="47236E99" w14:textId="77777777" w:rsidR="00AB75A1" w:rsidRPr="00AB75A1" w:rsidRDefault="00AB75A1" w:rsidP="002F6A10">
            <w:pPr>
              <w:pStyle w:val="TableParagraph"/>
              <w:spacing w:before="5"/>
              <w:rPr>
                <w:sz w:val="20"/>
                <w:lang w:val="ru-RU"/>
              </w:rPr>
            </w:pPr>
          </w:p>
          <w:p w14:paraId="3556B721" w14:textId="77777777" w:rsidR="00AB75A1" w:rsidRPr="00AB75A1" w:rsidRDefault="00AB75A1" w:rsidP="002F6A10">
            <w:pPr>
              <w:pStyle w:val="TableParagraph"/>
              <w:spacing w:before="1" w:line="261" w:lineRule="auto"/>
              <w:ind w:left="28" w:right="72"/>
              <w:rPr>
                <w:sz w:val="16"/>
                <w:szCs w:val="14"/>
                <w:lang w:val="ru-RU"/>
              </w:rPr>
            </w:pPr>
            <w:r w:rsidRPr="00AB75A1">
              <w:rPr>
                <w:sz w:val="16"/>
                <w:szCs w:val="14"/>
                <w:lang w:val="ru-RU"/>
              </w:rPr>
              <w:t>Демонтаж и монтаж круплопустотных панелей</w:t>
            </w:r>
            <w:r w:rsidRPr="00AB75A1">
              <w:rPr>
                <w:spacing w:val="40"/>
                <w:sz w:val="16"/>
                <w:szCs w:val="14"/>
                <w:lang w:val="ru-RU"/>
              </w:rPr>
              <w:t xml:space="preserve"> </w:t>
            </w:r>
            <w:r w:rsidRPr="00AB75A1">
              <w:rPr>
                <w:sz w:val="16"/>
                <w:szCs w:val="14"/>
                <w:lang w:val="ru-RU"/>
              </w:rPr>
              <w:t>перекрытия</w:t>
            </w:r>
            <w:r w:rsidRPr="00AB75A1">
              <w:rPr>
                <w:spacing w:val="20"/>
                <w:sz w:val="16"/>
                <w:szCs w:val="14"/>
                <w:lang w:val="ru-RU"/>
              </w:rPr>
              <w:t xml:space="preserve"> </w:t>
            </w:r>
            <w:r w:rsidRPr="00AB75A1">
              <w:rPr>
                <w:sz w:val="16"/>
                <w:szCs w:val="14"/>
              </w:rPr>
              <w:t>Պանելների</w:t>
            </w:r>
            <w:r w:rsidRPr="00AB75A1">
              <w:rPr>
                <w:spacing w:val="20"/>
                <w:sz w:val="16"/>
                <w:szCs w:val="14"/>
                <w:lang w:val="ru-RU"/>
              </w:rPr>
              <w:t xml:space="preserve"> </w:t>
            </w:r>
            <w:r w:rsidRPr="00AB75A1">
              <w:rPr>
                <w:sz w:val="16"/>
                <w:szCs w:val="14"/>
              </w:rPr>
              <w:t>ապամոնտաժում</w:t>
            </w:r>
            <w:r w:rsidRPr="00AB75A1">
              <w:rPr>
                <w:spacing w:val="-8"/>
                <w:sz w:val="16"/>
                <w:szCs w:val="14"/>
                <w:lang w:val="ru-RU"/>
              </w:rPr>
              <w:t xml:space="preserve"> </w:t>
            </w:r>
            <w:r w:rsidRPr="00AB75A1">
              <w:rPr>
                <w:sz w:val="16"/>
                <w:szCs w:val="14"/>
              </w:rPr>
              <w:t>և</w:t>
            </w:r>
            <w:r w:rsidRPr="00AB75A1">
              <w:rPr>
                <w:spacing w:val="-8"/>
                <w:sz w:val="16"/>
                <w:szCs w:val="14"/>
                <w:lang w:val="ru-RU"/>
              </w:rPr>
              <w:t xml:space="preserve"> </w:t>
            </w:r>
            <w:r w:rsidRPr="00AB75A1">
              <w:rPr>
                <w:sz w:val="16"/>
                <w:szCs w:val="14"/>
              </w:rPr>
              <w:t>հետ</w:t>
            </w:r>
            <w:r w:rsidRPr="00AB75A1">
              <w:rPr>
                <w:spacing w:val="40"/>
                <w:sz w:val="16"/>
                <w:szCs w:val="14"/>
                <w:lang w:val="ru-RU"/>
              </w:rPr>
              <w:t xml:space="preserve"> </w:t>
            </w:r>
            <w:r w:rsidRPr="00AB75A1">
              <w:rPr>
                <w:spacing w:val="-2"/>
                <w:sz w:val="16"/>
                <w:szCs w:val="14"/>
              </w:rPr>
              <w:t>տեղադրում</w:t>
            </w:r>
          </w:p>
        </w:tc>
        <w:tc>
          <w:tcPr>
            <w:tcW w:w="553" w:type="dxa"/>
            <w:vMerge w:val="restart"/>
          </w:tcPr>
          <w:p w14:paraId="5ABC34C5" w14:textId="77777777" w:rsidR="00AB75A1" w:rsidRPr="00AB75A1" w:rsidRDefault="00AB75A1" w:rsidP="002F6A10">
            <w:pPr>
              <w:pStyle w:val="TableParagraph"/>
              <w:rPr>
                <w:sz w:val="16"/>
                <w:lang w:val="ru-RU"/>
              </w:rPr>
            </w:pPr>
          </w:p>
          <w:p w14:paraId="014143DC" w14:textId="77777777" w:rsidR="00AB75A1" w:rsidRPr="00AB75A1" w:rsidRDefault="00AB75A1" w:rsidP="002F6A10">
            <w:pPr>
              <w:pStyle w:val="TableParagraph"/>
              <w:spacing w:before="8"/>
              <w:rPr>
                <w:lang w:val="ru-RU"/>
              </w:rPr>
            </w:pPr>
          </w:p>
          <w:p w14:paraId="3FD4FDAD" w14:textId="77777777" w:rsidR="00AB75A1" w:rsidRPr="00AB75A1" w:rsidRDefault="00AB75A1" w:rsidP="002F6A10">
            <w:pPr>
              <w:pStyle w:val="TableParagraph"/>
              <w:ind w:left="174"/>
              <w:rPr>
                <w:sz w:val="16"/>
              </w:rPr>
            </w:pPr>
            <w:r w:rsidRPr="00AB75A1">
              <w:rPr>
                <w:spacing w:val="-5"/>
                <w:sz w:val="16"/>
              </w:rPr>
              <w:t>шт.</w:t>
            </w:r>
          </w:p>
        </w:tc>
        <w:tc>
          <w:tcPr>
            <w:tcW w:w="584" w:type="dxa"/>
          </w:tcPr>
          <w:p w14:paraId="6914BCDF" w14:textId="77777777" w:rsidR="00AB75A1" w:rsidRPr="00AB75A1" w:rsidRDefault="00AB75A1" w:rsidP="002F6A10">
            <w:pPr>
              <w:pStyle w:val="TableParagraph"/>
              <w:spacing w:before="3" w:line="149" w:lineRule="exact"/>
              <w:ind w:left="26"/>
              <w:jc w:val="center"/>
              <w:rPr>
                <w:sz w:val="16"/>
              </w:rPr>
            </w:pPr>
            <w:r w:rsidRPr="00AB75A1">
              <w:rPr>
                <w:w w:val="99"/>
                <w:sz w:val="16"/>
              </w:rPr>
              <w:t>8</w:t>
            </w:r>
          </w:p>
        </w:tc>
        <w:tc>
          <w:tcPr>
            <w:tcW w:w="570" w:type="dxa"/>
            <w:vMerge w:val="restart"/>
          </w:tcPr>
          <w:p w14:paraId="5B9EB950" w14:textId="77777777" w:rsidR="00AB75A1" w:rsidRPr="00AB75A1" w:rsidRDefault="00AB75A1" w:rsidP="002F6A10">
            <w:pPr>
              <w:pStyle w:val="TableParagraph"/>
              <w:rPr>
                <w:sz w:val="16"/>
              </w:rPr>
            </w:pPr>
          </w:p>
          <w:p w14:paraId="73380707" w14:textId="77777777" w:rsidR="00AB75A1" w:rsidRPr="00AB75A1" w:rsidRDefault="00AB75A1" w:rsidP="002F6A10">
            <w:pPr>
              <w:pStyle w:val="TableParagraph"/>
              <w:spacing w:before="3"/>
            </w:pPr>
          </w:p>
          <w:p w14:paraId="477296FF" w14:textId="77777777" w:rsidR="00AB75A1" w:rsidRPr="00AB75A1" w:rsidRDefault="00AB75A1" w:rsidP="002F6A10">
            <w:pPr>
              <w:pStyle w:val="TableParagraph"/>
              <w:ind w:left="135"/>
              <w:rPr>
                <w:sz w:val="16"/>
              </w:rPr>
            </w:pPr>
            <w:r w:rsidRPr="00AB75A1">
              <w:rPr>
                <w:spacing w:val="-2"/>
                <w:sz w:val="16"/>
              </w:rPr>
              <w:t>2,363</w:t>
            </w:r>
          </w:p>
        </w:tc>
        <w:tc>
          <w:tcPr>
            <w:tcW w:w="584" w:type="dxa"/>
          </w:tcPr>
          <w:p w14:paraId="12178D6E" w14:textId="77777777" w:rsidR="00AB75A1" w:rsidRPr="00AB75A1" w:rsidRDefault="00AB75A1" w:rsidP="002F6A10">
            <w:pPr>
              <w:pStyle w:val="TableParagraph"/>
              <w:spacing w:before="3" w:line="149" w:lineRule="exact"/>
              <w:ind w:right="116"/>
              <w:jc w:val="right"/>
              <w:rPr>
                <w:sz w:val="16"/>
              </w:rPr>
            </w:pPr>
            <w:r w:rsidRPr="00AB75A1">
              <w:rPr>
                <w:spacing w:val="-2"/>
                <w:sz w:val="16"/>
              </w:rPr>
              <w:t>6,530</w:t>
            </w:r>
          </w:p>
        </w:tc>
        <w:tc>
          <w:tcPr>
            <w:tcW w:w="562" w:type="dxa"/>
          </w:tcPr>
          <w:p w14:paraId="2C9971CE" w14:textId="77777777" w:rsidR="00AB75A1" w:rsidRPr="00AB75A1" w:rsidRDefault="00AB75A1" w:rsidP="002F6A10">
            <w:pPr>
              <w:pStyle w:val="TableParagraph"/>
              <w:spacing w:before="3" w:line="149" w:lineRule="exact"/>
              <w:ind w:right="107"/>
              <w:jc w:val="right"/>
              <w:rPr>
                <w:sz w:val="16"/>
              </w:rPr>
            </w:pPr>
            <w:r w:rsidRPr="00AB75A1">
              <w:rPr>
                <w:spacing w:val="-2"/>
                <w:sz w:val="16"/>
              </w:rPr>
              <w:t>52,24</w:t>
            </w:r>
          </w:p>
        </w:tc>
        <w:tc>
          <w:tcPr>
            <w:tcW w:w="656" w:type="dxa"/>
            <w:vMerge w:val="restart"/>
          </w:tcPr>
          <w:p w14:paraId="15AFB232" w14:textId="77777777" w:rsidR="00AB75A1" w:rsidRPr="00AB75A1" w:rsidRDefault="00AB75A1" w:rsidP="002F6A10">
            <w:pPr>
              <w:pStyle w:val="TableParagraph"/>
              <w:rPr>
                <w:sz w:val="16"/>
              </w:rPr>
            </w:pPr>
          </w:p>
          <w:p w14:paraId="1053F126" w14:textId="77777777" w:rsidR="00AB75A1" w:rsidRPr="00AB75A1" w:rsidRDefault="00AB75A1" w:rsidP="002F6A10">
            <w:pPr>
              <w:pStyle w:val="TableParagraph"/>
              <w:spacing w:before="3"/>
            </w:pPr>
          </w:p>
          <w:p w14:paraId="7F56EF21" w14:textId="77777777" w:rsidR="00AB75A1" w:rsidRPr="00AB75A1" w:rsidRDefault="00AB75A1" w:rsidP="002F6A10">
            <w:pPr>
              <w:pStyle w:val="TableParagraph"/>
              <w:ind w:left="176"/>
              <w:rPr>
                <w:sz w:val="16"/>
              </w:rPr>
            </w:pPr>
            <w:r w:rsidRPr="00AB75A1">
              <w:rPr>
                <w:spacing w:val="-2"/>
                <w:sz w:val="16"/>
              </w:rPr>
              <w:t>1,696</w:t>
            </w:r>
          </w:p>
        </w:tc>
        <w:tc>
          <w:tcPr>
            <w:tcW w:w="608" w:type="dxa"/>
          </w:tcPr>
          <w:p w14:paraId="4520CB43" w14:textId="77777777" w:rsidR="00AB75A1" w:rsidRPr="00AB75A1" w:rsidRDefault="00AB75A1" w:rsidP="002F6A10">
            <w:pPr>
              <w:pStyle w:val="TableParagraph"/>
              <w:spacing w:before="3" w:line="149" w:lineRule="exact"/>
              <w:ind w:left="67" w:right="49"/>
              <w:jc w:val="center"/>
              <w:rPr>
                <w:sz w:val="16"/>
              </w:rPr>
            </w:pPr>
            <w:r w:rsidRPr="00AB75A1">
              <w:rPr>
                <w:spacing w:val="-2"/>
                <w:sz w:val="16"/>
              </w:rPr>
              <w:t>5,179</w:t>
            </w:r>
          </w:p>
        </w:tc>
        <w:tc>
          <w:tcPr>
            <w:tcW w:w="648" w:type="dxa"/>
          </w:tcPr>
          <w:p w14:paraId="16229000" w14:textId="77777777" w:rsidR="00AB75A1" w:rsidRPr="00AB75A1" w:rsidRDefault="00AB75A1" w:rsidP="002F6A10">
            <w:pPr>
              <w:pStyle w:val="TableParagraph"/>
              <w:spacing w:before="3" w:line="149" w:lineRule="exact"/>
              <w:ind w:left="62" w:right="46"/>
              <w:jc w:val="center"/>
              <w:rPr>
                <w:sz w:val="16"/>
              </w:rPr>
            </w:pPr>
            <w:r w:rsidRPr="00AB75A1">
              <w:rPr>
                <w:spacing w:val="-2"/>
                <w:sz w:val="16"/>
              </w:rPr>
              <w:t>41,43</w:t>
            </w:r>
          </w:p>
        </w:tc>
        <w:tc>
          <w:tcPr>
            <w:tcW w:w="2287" w:type="dxa"/>
          </w:tcPr>
          <w:p w14:paraId="46FB0E7D" w14:textId="77777777" w:rsidR="00AB75A1" w:rsidRPr="00AB75A1" w:rsidRDefault="00AB75A1" w:rsidP="002F6A10">
            <w:pPr>
              <w:pStyle w:val="TableParagraph"/>
              <w:spacing w:before="3" w:line="149" w:lineRule="exact"/>
              <w:ind w:left="23"/>
              <w:rPr>
                <w:sz w:val="16"/>
              </w:rPr>
            </w:pPr>
            <w:r w:rsidRPr="00AB75A1">
              <w:rPr>
                <w:sz w:val="16"/>
              </w:rPr>
              <w:t>Раствор</w:t>
            </w:r>
            <w:r w:rsidRPr="00AB75A1">
              <w:rPr>
                <w:spacing w:val="-8"/>
                <w:sz w:val="16"/>
              </w:rPr>
              <w:t xml:space="preserve"> </w:t>
            </w:r>
            <w:r w:rsidRPr="00AB75A1">
              <w:rPr>
                <w:spacing w:val="-2"/>
                <w:sz w:val="16"/>
              </w:rPr>
              <w:t>цементный</w:t>
            </w:r>
          </w:p>
        </w:tc>
        <w:tc>
          <w:tcPr>
            <w:tcW w:w="418" w:type="dxa"/>
          </w:tcPr>
          <w:p w14:paraId="2867BDFC" w14:textId="77777777" w:rsidR="00AB75A1" w:rsidRPr="00AB75A1" w:rsidRDefault="00AB75A1" w:rsidP="002F6A10">
            <w:pPr>
              <w:pStyle w:val="TableParagraph"/>
              <w:spacing w:before="3" w:line="149" w:lineRule="exact"/>
              <w:ind w:left="25" w:right="6"/>
              <w:jc w:val="center"/>
              <w:rPr>
                <w:sz w:val="16"/>
              </w:rPr>
            </w:pPr>
            <w:r w:rsidRPr="00AB75A1">
              <w:rPr>
                <w:spacing w:val="-5"/>
                <w:sz w:val="16"/>
              </w:rPr>
              <w:t>м3</w:t>
            </w:r>
          </w:p>
        </w:tc>
        <w:tc>
          <w:tcPr>
            <w:tcW w:w="561" w:type="dxa"/>
          </w:tcPr>
          <w:p w14:paraId="2EF02797" w14:textId="77777777" w:rsidR="00AB75A1" w:rsidRPr="00AB75A1" w:rsidRDefault="00AB75A1" w:rsidP="002F6A10">
            <w:pPr>
              <w:pStyle w:val="TableParagraph"/>
              <w:spacing w:before="3" w:line="149" w:lineRule="exact"/>
              <w:ind w:left="43" w:right="23"/>
              <w:jc w:val="center"/>
              <w:rPr>
                <w:sz w:val="16"/>
              </w:rPr>
            </w:pPr>
            <w:r w:rsidRPr="00AB75A1">
              <w:rPr>
                <w:spacing w:val="-2"/>
                <w:sz w:val="16"/>
              </w:rPr>
              <w:t>0,0667</w:t>
            </w:r>
          </w:p>
        </w:tc>
        <w:tc>
          <w:tcPr>
            <w:tcW w:w="568" w:type="dxa"/>
          </w:tcPr>
          <w:p w14:paraId="4E2BAACA" w14:textId="77777777" w:rsidR="00AB75A1" w:rsidRPr="00AB75A1" w:rsidRDefault="00AB75A1" w:rsidP="002F6A10">
            <w:pPr>
              <w:pStyle w:val="TableParagraph"/>
              <w:spacing w:before="3" w:line="149" w:lineRule="exact"/>
              <w:ind w:left="38" w:right="19"/>
              <w:jc w:val="center"/>
              <w:rPr>
                <w:sz w:val="16"/>
              </w:rPr>
            </w:pPr>
            <w:r w:rsidRPr="00AB75A1">
              <w:rPr>
                <w:spacing w:val="-5"/>
                <w:sz w:val="16"/>
              </w:rPr>
              <w:t>26</w:t>
            </w:r>
          </w:p>
        </w:tc>
        <w:tc>
          <w:tcPr>
            <w:tcW w:w="513" w:type="dxa"/>
          </w:tcPr>
          <w:p w14:paraId="7C43E68A" w14:textId="77777777" w:rsidR="00AB75A1" w:rsidRPr="00AB75A1" w:rsidRDefault="00AB75A1" w:rsidP="002F6A10">
            <w:pPr>
              <w:pStyle w:val="TableParagraph"/>
              <w:spacing w:before="3" w:line="149" w:lineRule="exact"/>
              <w:ind w:left="56" w:right="34"/>
              <w:jc w:val="center"/>
              <w:rPr>
                <w:sz w:val="16"/>
              </w:rPr>
            </w:pPr>
            <w:r w:rsidRPr="00AB75A1">
              <w:rPr>
                <w:spacing w:val="-4"/>
                <w:sz w:val="16"/>
              </w:rPr>
              <w:t>1,97</w:t>
            </w:r>
          </w:p>
        </w:tc>
        <w:tc>
          <w:tcPr>
            <w:tcW w:w="647" w:type="dxa"/>
          </w:tcPr>
          <w:p w14:paraId="53F03032" w14:textId="77777777" w:rsidR="00AB75A1" w:rsidRPr="00AB75A1" w:rsidRDefault="00AB75A1" w:rsidP="002F6A10">
            <w:pPr>
              <w:pStyle w:val="TableParagraph"/>
              <w:spacing w:before="3" w:line="149" w:lineRule="exact"/>
              <w:ind w:left="172"/>
              <w:rPr>
                <w:sz w:val="16"/>
              </w:rPr>
            </w:pPr>
            <w:r w:rsidRPr="00AB75A1">
              <w:rPr>
                <w:spacing w:val="-2"/>
                <w:sz w:val="16"/>
              </w:rPr>
              <w:t>15,77</w:t>
            </w:r>
          </w:p>
        </w:tc>
        <w:tc>
          <w:tcPr>
            <w:tcW w:w="520" w:type="dxa"/>
            <w:vMerge w:val="restart"/>
          </w:tcPr>
          <w:p w14:paraId="4075D5F1" w14:textId="77777777" w:rsidR="00AB75A1" w:rsidRPr="00AB75A1" w:rsidRDefault="00AB75A1" w:rsidP="002F6A10">
            <w:pPr>
              <w:pStyle w:val="TableParagraph"/>
              <w:rPr>
                <w:sz w:val="16"/>
              </w:rPr>
            </w:pPr>
          </w:p>
          <w:p w14:paraId="039D47FC" w14:textId="77777777" w:rsidR="00AB75A1" w:rsidRPr="00AB75A1" w:rsidRDefault="00AB75A1" w:rsidP="002F6A10">
            <w:pPr>
              <w:pStyle w:val="TableParagraph"/>
              <w:spacing w:before="3"/>
            </w:pPr>
          </w:p>
          <w:p w14:paraId="43DF4253" w14:textId="77777777" w:rsidR="00AB75A1" w:rsidRPr="00AB75A1" w:rsidRDefault="00AB75A1" w:rsidP="002F6A10">
            <w:pPr>
              <w:pStyle w:val="TableParagraph"/>
              <w:ind w:left="111"/>
              <w:rPr>
                <w:sz w:val="16"/>
              </w:rPr>
            </w:pPr>
            <w:r w:rsidRPr="00AB75A1">
              <w:rPr>
                <w:spacing w:val="-2"/>
                <w:sz w:val="16"/>
              </w:rPr>
              <w:t>14,33</w:t>
            </w:r>
          </w:p>
        </w:tc>
        <w:tc>
          <w:tcPr>
            <w:tcW w:w="734" w:type="dxa"/>
            <w:vMerge w:val="restart"/>
          </w:tcPr>
          <w:p w14:paraId="67003155" w14:textId="77777777" w:rsidR="00AB75A1" w:rsidRPr="00AB75A1" w:rsidRDefault="00AB75A1" w:rsidP="002F6A10">
            <w:pPr>
              <w:pStyle w:val="TableParagraph"/>
              <w:rPr>
                <w:sz w:val="16"/>
              </w:rPr>
            </w:pPr>
          </w:p>
          <w:p w14:paraId="0D717927" w14:textId="77777777" w:rsidR="00AB75A1" w:rsidRPr="00AB75A1" w:rsidRDefault="00AB75A1" w:rsidP="002F6A10">
            <w:pPr>
              <w:pStyle w:val="TableParagraph"/>
              <w:spacing w:before="3"/>
            </w:pPr>
          </w:p>
          <w:p w14:paraId="55417687" w14:textId="77777777" w:rsidR="00AB75A1" w:rsidRPr="00AB75A1" w:rsidRDefault="00AB75A1" w:rsidP="002F6A10">
            <w:pPr>
              <w:pStyle w:val="TableParagraph"/>
              <w:ind w:left="147"/>
              <w:rPr>
                <w:sz w:val="16"/>
              </w:rPr>
            </w:pPr>
            <w:r w:rsidRPr="00AB75A1">
              <w:rPr>
                <w:spacing w:val="-2"/>
                <w:sz w:val="16"/>
              </w:rPr>
              <w:t>114,645</w:t>
            </w:r>
          </w:p>
        </w:tc>
      </w:tr>
      <w:tr w:rsidR="00AB75A1" w:rsidRPr="00AB75A1" w14:paraId="12C2329A" w14:textId="77777777" w:rsidTr="002F6A10">
        <w:trPr>
          <w:trHeight w:val="172"/>
        </w:trPr>
        <w:tc>
          <w:tcPr>
            <w:tcW w:w="276" w:type="dxa"/>
            <w:vMerge/>
            <w:tcBorders>
              <w:top w:val="nil"/>
            </w:tcBorders>
          </w:tcPr>
          <w:p w14:paraId="2F358830" w14:textId="77777777" w:rsidR="00AB75A1" w:rsidRPr="00AB75A1" w:rsidRDefault="00AB75A1" w:rsidP="002F6A10">
            <w:pPr>
              <w:rPr>
                <w:sz w:val="4"/>
                <w:szCs w:val="2"/>
              </w:rPr>
            </w:pPr>
          </w:p>
        </w:tc>
        <w:tc>
          <w:tcPr>
            <w:tcW w:w="742" w:type="dxa"/>
            <w:vMerge/>
            <w:tcBorders>
              <w:top w:val="nil"/>
            </w:tcBorders>
          </w:tcPr>
          <w:p w14:paraId="33B65B73" w14:textId="77777777" w:rsidR="00AB75A1" w:rsidRPr="00AB75A1" w:rsidRDefault="00AB75A1" w:rsidP="002F6A10">
            <w:pPr>
              <w:rPr>
                <w:sz w:val="4"/>
                <w:szCs w:val="2"/>
              </w:rPr>
            </w:pPr>
          </w:p>
        </w:tc>
        <w:tc>
          <w:tcPr>
            <w:tcW w:w="3233" w:type="dxa"/>
            <w:vMerge/>
            <w:tcBorders>
              <w:top w:val="nil"/>
            </w:tcBorders>
          </w:tcPr>
          <w:p w14:paraId="75DF2596" w14:textId="77777777" w:rsidR="00AB75A1" w:rsidRPr="00AB75A1" w:rsidRDefault="00AB75A1" w:rsidP="002F6A10">
            <w:pPr>
              <w:rPr>
                <w:sz w:val="4"/>
                <w:szCs w:val="2"/>
              </w:rPr>
            </w:pPr>
          </w:p>
        </w:tc>
        <w:tc>
          <w:tcPr>
            <w:tcW w:w="553" w:type="dxa"/>
            <w:vMerge/>
            <w:tcBorders>
              <w:top w:val="nil"/>
            </w:tcBorders>
          </w:tcPr>
          <w:p w14:paraId="0CB1F164" w14:textId="77777777" w:rsidR="00AB75A1" w:rsidRPr="00AB75A1" w:rsidRDefault="00AB75A1" w:rsidP="002F6A10">
            <w:pPr>
              <w:rPr>
                <w:sz w:val="4"/>
                <w:szCs w:val="2"/>
              </w:rPr>
            </w:pPr>
          </w:p>
        </w:tc>
        <w:tc>
          <w:tcPr>
            <w:tcW w:w="584" w:type="dxa"/>
          </w:tcPr>
          <w:p w14:paraId="21865396" w14:textId="77777777" w:rsidR="00AB75A1" w:rsidRPr="00AB75A1" w:rsidRDefault="00AB75A1" w:rsidP="002F6A10">
            <w:pPr>
              <w:pStyle w:val="TableParagraph"/>
              <w:spacing w:before="3" w:line="149" w:lineRule="exact"/>
              <w:ind w:left="26"/>
              <w:jc w:val="center"/>
              <w:rPr>
                <w:sz w:val="16"/>
              </w:rPr>
            </w:pPr>
            <w:r w:rsidRPr="00AB75A1">
              <w:rPr>
                <w:w w:val="99"/>
                <w:sz w:val="16"/>
              </w:rPr>
              <w:t>8</w:t>
            </w:r>
          </w:p>
        </w:tc>
        <w:tc>
          <w:tcPr>
            <w:tcW w:w="570" w:type="dxa"/>
            <w:vMerge/>
            <w:tcBorders>
              <w:top w:val="nil"/>
            </w:tcBorders>
          </w:tcPr>
          <w:p w14:paraId="39415532" w14:textId="77777777" w:rsidR="00AB75A1" w:rsidRPr="00AB75A1" w:rsidRDefault="00AB75A1" w:rsidP="002F6A10">
            <w:pPr>
              <w:rPr>
                <w:sz w:val="4"/>
                <w:szCs w:val="2"/>
              </w:rPr>
            </w:pPr>
          </w:p>
        </w:tc>
        <w:tc>
          <w:tcPr>
            <w:tcW w:w="584" w:type="dxa"/>
          </w:tcPr>
          <w:p w14:paraId="1A6E1F61" w14:textId="77777777" w:rsidR="00AB75A1" w:rsidRPr="00AB75A1" w:rsidRDefault="00AB75A1" w:rsidP="002F6A10">
            <w:pPr>
              <w:pStyle w:val="TableParagraph"/>
              <w:spacing w:before="3" w:line="149" w:lineRule="exact"/>
              <w:ind w:right="116"/>
              <w:jc w:val="right"/>
              <w:rPr>
                <w:sz w:val="16"/>
              </w:rPr>
            </w:pPr>
            <w:r w:rsidRPr="00AB75A1">
              <w:rPr>
                <w:spacing w:val="-2"/>
                <w:sz w:val="16"/>
              </w:rPr>
              <w:t>0,000</w:t>
            </w:r>
          </w:p>
        </w:tc>
        <w:tc>
          <w:tcPr>
            <w:tcW w:w="562" w:type="dxa"/>
          </w:tcPr>
          <w:p w14:paraId="0DB69945" w14:textId="77777777" w:rsidR="00AB75A1" w:rsidRPr="00AB75A1" w:rsidRDefault="00AB75A1" w:rsidP="002F6A10">
            <w:pPr>
              <w:pStyle w:val="TableParagraph"/>
              <w:spacing w:before="3" w:line="149" w:lineRule="exact"/>
              <w:ind w:right="140"/>
              <w:jc w:val="right"/>
              <w:rPr>
                <w:sz w:val="16"/>
              </w:rPr>
            </w:pPr>
            <w:r w:rsidRPr="00AB75A1">
              <w:rPr>
                <w:spacing w:val="-4"/>
                <w:sz w:val="16"/>
              </w:rPr>
              <w:t>0,00</w:t>
            </w:r>
          </w:p>
        </w:tc>
        <w:tc>
          <w:tcPr>
            <w:tcW w:w="656" w:type="dxa"/>
            <w:vMerge/>
            <w:tcBorders>
              <w:top w:val="nil"/>
            </w:tcBorders>
          </w:tcPr>
          <w:p w14:paraId="3122950E" w14:textId="77777777" w:rsidR="00AB75A1" w:rsidRPr="00AB75A1" w:rsidRDefault="00AB75A1" w:rsidP="002F6A10">
            <w:pPr>
              <w:rPr>
                <w:sz w:val="4"/>
                <w:szCs w:val="2"/>
              </w:rPr>
            </w:pPr>
          </w:p>
        </w:tc>
        <w:tc>
          <w:tcPr>
            <w:tcW w:w="608" w:type="dxa"/>
          </w:tcPr>
          <w:p w14:paraId="16BCFB47" w14:textId="77777777" w:rsidR="00AB75A1" w:rsidRPr="00AB75A1" w:rsidRDefault="00AB75A1" w:rsidP="002F6A10">
            <w:pPr>
              <w:pStyle w:val="TableParagraph"/>
              <w:spacing w:before="3" w:line="149" w:lineRule="exact"/>
              <w:ind w:left="67" w:right="49"/>
              <w:jc w:val="center"/>
              <w:rPr>
                <w:sz w:val="16"/>
              </w:rPr>
            </w:pPr>
            <w:r w:rsidRPr="00AB75A1">
              <w:rPr>
                <w:spacing w:val="-2"/>
                <w:sz w:val="16"/>
              </w:rPr>
              <w:t>0,000</w:t>
            </w:r>
          </w:p>
        </w:tc>
        <w:tc>
          <w:tcPr>
            <w:tcW w:w="648" w:type="dxa"/>
          </w:tcPr>
          <w:p w14:paraId="6B008751" w14:textId="77777777" w:rsidR="00AB75A1" w:rsidRPr="00AB75A1" w:rsidRDefault="00AB75A1" w:rsidP="002F6A10">
            <w:pPr>
              <w:pStyle w:val="TableParagraph"/>
              <w:spacing w:before="3" w:line="149" w:lineRule="exact"/>
              <w:ind w:left="62" w:right="44"/>
              <w:jc w:val="center"/>
              <w:rPr>
                <w:sz w:val="16"/>
              </w:rPr>
            </w:pPr>
            <w:r w:rsidRPr="00AB75A1">
              <w:rPr>
                <w:spacing w:val="-4"/>
                <w:sz w:val="16"/>
              </w:rPr>
              <w:t>0,00</w:t>
            </w:r>
          </w:p>
        </w:tc>
        <w:tc>
          <w:tcPr>
            <w:tcW w:w="2287" w:type="dxa"/>
          </w:tcPr>
          <w:p w14:paraId="0E5414EE" w14:textId="77777777" w:rsidR="00AB75A1" w:rsidRPr="00AB75A1" w:rsidRDefault="00AB75A1" w:rsidP="002F6A10">
            <w:pPr>
              <w:pStyle w:val="TableParagraph"/>
              <w:spacing w:before="3" w:line="149" w:lineRule="exact"/>
              <w:ind w:left="23"/>
              <w:rPr>
                <w:sz w:val="16"/>
              </w:rPr>
            </w:pPr>
            <w:r w:rsidRPr="00AB75A1">
              <w:rPr>
                <w:spacing w:val="-2"/>
                <w:sz w:val="16"/>
              </w:rPr>
              <w:t>Электроды</w:t>
            </w:r>
          </w:p>
        </w:tc>
        <w:tc>
          <w:tcPr>
            <w:tcW w:w="418" w:type="dxa"/>
          </w:tcPr>
          <w:p w14:paraId="4AB3B485" w14:textId="77777777" w:rsidR="00AB75A1" w:rsidRPr="00AB75A1" w:rsidRDefault="00AB75A1" w:rsidP="002F6A10">
            <w:pPr>
              <w:pStyle w:val="TableParagraph"/>
              <w:spacing w:before="3" w:line="149" w:lineRule="exact"/>
              <w:ind w:left="25" w:right="8"/>
              <w:jc w:val="center"/>
              <w:rPr>
                <w:sz w:val="16"/>
              </w:rPr>
            </w:pPr>
            <w:r w:rsidRPr="00AB75A1">
              <w:rPr>
                <w:spacing w:val="-5"/>
                <w:sz w:val="16"/>
              </w:rPr>
              <w:t>кг</w:t>
            </w:r>
          </w:p>
        </w:tc>
        <w:tc>
          <w:tcPr>
            <w:tcW w:w="561" w:type="dxa"/>
          </w:tcPr>
          <w:p w14:paraId="6B2125C9" w14:textId="77777777" w:rsidR="00AB75A1" w:rsidRPr="00AB75A1" w:rsidRDefault="00AB75A1" w:rsidP="002F6A10">
            <w:pPr>
              <w:pStyle w:val="TableParagraph"/>
              <w:spacing w:before="3" w:line="149" w:lineRule="exact"/>
              <w:ind w:left="43" w:right="23"/>
              <w:jc w:val="center"/>
              <w:rPr>
                <w:sz w:val="16"/>
              </w:rPr>
            </w:pPr>
            <w:r w:rsidRPr="00AB75A1">
              <w:rPr>
                <w:spacing w:val="-2"/>
                <w:sz w:val="16"/>
              </w:rPr>
              <w:t>0,0005</w:t>
            </w:r>
          </w:p>
        </w:tc>
        <w:tc>
          <w:tcPr>
            <w:tcW w:w="568" w:type="dxa"/>
          </w:tcPr>
          <w:p w14:paraId="71B37731" w14:textId="77777777" w:rsidR="00AB75A1" w:rsidRPr="00AB75A1" w:rsidRDefault="00AB75A1" w:rsidP="002F6A10">
            <w:pPr>
              <w:pStyle w:val="TableParagraph"/>
              <w:spacing w:before="3" w:line="149" w:lineRule="exact"/>
              <w:ind w:left="38" w:right="19"/>
              <w:jc w:val="center"/>
              <w:rPr>
                <w:sz w:val="16"/>
              </w:rPr>
            </w:pPr>
            <w:r w:rsidRPr="00AB75A1">
              <w:rPr>
                <w:spacing w:val="-4"/>
                <w:sz w:val="16"/>
              </w:rPr>
              <w:t>0,81</w:t>
            </w:r>
          </w:p>
        </w:tc>
        <w:tc>
          <w:tcPr>
            <w:tcW w:w="513" w:type="dxa"/>
          </w:tcPr>
          <w:p w14:paraId="0CF097A7" w14:textId="77777777" w:rsidR="00AB75A1" w:rsidRPr="00AB75A1" w:rsidRDefault="00AB75A1" w:rsidP="002F6A10">
            <w:pPr>
              <w:pStyle w:val="TableParagraph"/>
              <w:spacing w:before="3" w:line="149" w:lineRule="exact"/>
              <w:ind w:left="56" w:right="34"/>
              <w:jc w:val="center"/>
              <w:rPr>
                <w:sz w:val="16"/>
              </w:rPr>
            </w:pPr>
            <w:r w:rsidRPr="00AB75A1">
              <w:rPr>
                <w:spacing w:val="-4"/>
                <w:sz w:val="16"/>
              </w:rPr>
              <w:t>0,00</w:t>
            </w:r>
          </w:p>
        </w:tc>
        <w:tc>
          <w:tcPr>
            <w:tcW w:w="647" w:type="dxa"/>
          </w:tcPr>
          <w:p w14:paraId="04F69719" w14:textId="77777777" w:rsidR="00AB75A1" w:rsidRPr="00AB75A1" w:rsidRDefault="00AB75A1" w:rsidP="002F6A10">
            <w:pPr>
              <w:pStyle w:val="TableParagraph"/>
              <w:spacing w:before="3" w:line="149" w:lineRule="exact"/>
              <w:ind w:left="208"/>
              <w:rPr>
                <w:sz w:val="16"/>
              </w:rPr>
            </w:pPr>
            <w:r w:rsidRPr="00AB75A1">
              <w:rPr>
                <w:spacing w:val="-4"/>
                <w:sz w:val="16"/>
              </w:rPr>
              <w:t>0,00</w:t>
            </w:r>
          </w:p>
        </w:tc>
        <w:tc>
          <w:tcPr>
            <w:tcW w:w="520" w:type="dxa"/>
            <w:vMerge/>
            <w:tcBorders>
              <w:top w:val="nil"/>
            </w:tcBorders>
          </w:tcPr>
          <w:p w14:paraId="030F3AC1" w14:textId="77777777" w:rsidR="00AB75A1" w:rsidRPr="00AB75A1" w:rsidRDefault="00AB75A1" w:rsidP="002F6A10">
            <w:pPr>
              <w:rPr>
                <w:sz w:val="4"/>
                <w:szCs w:val="2"/>
              </w:rPr>
            </w:pPr>
          </w:p>
        </w:tc>
        <w:tc>
          <w:tcPr>
            <w:tcW w:w="734" w:type="dxa"/>
            <w:vMerge/>
            <w:tcBorders>
              <w:top w:val="nil"/>
            </w:tcBorders>
          </w:tcPr>
          <w:p w14:paraId="7A4DB914" w14:textId="77777777" w:rsidR="00AB75A1" w:rsidRPr="00AB75A1" w:rsidRDefault="00AB75A1" w:rsidP="002F6A10">
            <w:pPr>
              <w:rPr>
                <w:sz w:val="4"/>
                <w:szCs w:val="2"/>
              </w:rPr>
            </w:pPr>
          </w:p>
        </w:tc>
      </w:tr>
      <w:tr w:rsidR="00AB75A1" w:rsidRPr="00AB75A1" w14:paraId="5AE1E193" w14:textId="77777777" w:rsidTr="002F6A10">
        <w:trPr>
          <w:trHeight w:val="609"/>
        </w:trPr>
        <w:tc>
          <w:tcPr>
            <w:tcW w:w="276" w:type="dxa"/>
            <w:vMerge/>
            <w:tcBorders>
              <w:top w:val="nil"/>
            </w:tcBorders>
          </w:tcPr>
          <w:p w14:paraId="3F1BEB94" w14:textId="77777777" w:rsidR="00AB75A1" w:rsidRPr="00AB75A1" w:rsidRDefault="00AB75A1" w:rsidP="002F6A10">
            <w:pPr>
              <w:rPr>
                <w:sz w:val="4"/>
                <w:szCs w:val="2"/>
              </w:rPr>
            </w:pPr>
          </w:p>
        </w:tc>
        <w:tc>
          <w:tcPr>
            <w:tcW w:w="742" w:type="dxa"/>
            <w:vMerge/>
            <w:tcBorders>
              <w:top w:val="nil"/>
            </w:tcBorders>
          </w:tcPr>
          <w:p w14:paraId="2D2957FF" w14:textId="77777777" w:rsidR="00AB75A1" w:rsidRPr="00AB75A1" w:rsidRDefault="00AB75A1" w:rsidP="002F6A10">
            <w:pPr>
              <w:rPr>
                <w:sz w:val="4"/>
                <w:szCs w:val="2"/>
              </w:rPr>
            </w:pPr>
          </w:p>
        </w:tc>
        <w:tc>
          <w:tcPr>
            <w:tcW w:w="3233" w:type="dxa"/>
            <w:vMerge/>
            <w:tcBorders>
              <w:top w:val="nil"/>
            </w:tcBorders>
          </w:tcPr>
          <w:p w14:paraId="26219333" w14:textId="77777777" w:rsidR="00AB75A1" w:rsidRPr="00AB75A1" w:rsidRDefault="00AB75A1" w:rsidP="002F6A10">
            <w:pPr>
              <w:rPr>
                <w:sz w:val="4"/>
                <w:szCs w:val="2"/>
              </w:rPr>
            </w:pPr>
          </w:p>
        </w:tc>
        <w:tc>
          <w:tcPr>
            <w:tcW w:w="553" w:type="dxa"/>
            <w:vMerge/>
            <w:tcBorders>
              <w:top w:val="nil"/>
            </w:tcBorders>
          </w:tcPr>
          <w:p w14:paraId="7118E2E4" w14:textId="77777777" w:rsidR="00AB75A1" w:rsidRPr="00AB75A1" w:rsidRDefault="00AB75A1" w:rsidP="002F6A10">
            <w:pPr>
              <w:rPr>
                <w:sz w:val="4"/>
                <w:szCs w:val="2"/>
              </w:rPr>
            </w:pPr>
          </w:p>
        </w:tc>
        <w:tc>
          <w:tcPr>
            <w:tcW w:w="584" w:type="dxa"/>
          </w:tcPr>
          <w:p w14:paraId="62C53D16" w14:textId="77777777" w:rsidR="00AB75A1" w:rsidRPr="00AB75A1" w:rsidRDefault="00AB75A1" w:rsidP="002F6A10">
            <w:pPr>
              <w:pStyle w:val="TableParagraph"/>
              <w:spacing w:before="3"/>
              <w:rPr>
                <w:sz w:val="20"/>
              </w:rPr>
            </w:pPr>
          </w:p>
          <w:p w14:paraId="43C5635D" w14:textId="77777777" w:rsidR="00AB75A1" w:rsidRPr="00AB75A1" w:rsidRDefault="00AB75A1" w:rsidP="002F6A10">
            <w:pPr>
              <w:pStyle w:val="TableParagraph"/>
              <w:ind w:left="26"/>
              <w:jc w:val="center"/>
              <w:rPr>
                <w:sz w:val="16"/>
              </w:rPr>
            </w:pPr>
            <w:r w:rsidRPr="00AB75A1">
              <w:rPr>
                <w:w w:val="99"/>
                <w:sz w:val="16"/>
              </w:rPr>
              <w:t>8</w:t>
            </w:r>
          </w:p>
        </w:tc>
        <w:tc>
          <w:tcPr>
            <w:tcW w:w="570" w:type="dxa"/>
            <w:vMerge/>
            <w:tcBorders>
              <w:top w:val="nil"/>
            </w:tcBorders>
          </w:tcPr>
          <w:p w14:paraId="0681AF9F" w14:textId="77777777" w:rsidR="00AB75A1" w:rsidRPr="00AB75A1" w:rsidRDefault="00AB75A1" w:rsidP="002F6A10">
            <w:pPr>
              <w:rPr>
                <w:sz w:val="4"/>
                <w:szCs w:val="2"/>
              </w:rPr>
            </w:pPr>
          </w:p>
        </w:tc>
        <w:tc>
          <w:tcPr>
            <w:tcW w:w="584" w:type="dxa"/>
          </w:tcPr>
          <w:p w14:paraId="383B0928" w14:textId="77777777" w:rsidR="00AB75A1" w:rsidRPr="00AB75A1" w:rsidRDefault="00AB75A1" w:rsidP="002F6A10">
            <w:pPr>
              <w:pStyle w:val="TableParagraph"/>
              <w:spacing w:before="3"/>
              <w:rPr>
                <w:sz w:val="20"/>
              </w:rPr>
            </w:pPr>
          </w:p>
          <w:p w14:paraId="4BDB0551" w14:textId="77777777" w:rsidR="00AB75A1" w:rsidRPr="00AB75A1" w:rsidRDefault="00AB75A1" w:rsidP="002F6A10">
            <w:pPr>
              <w:pStyle w:val="TableParagraph"/>
              <w:ind w:right="116"/>
              <w:jc w:val="right"/>
              <w:rPr>
                <w:sz w:val="16"/>
              </w:rPr>
            </w:pPr>
            <w:r w:rsidRPr="00AB75A1">
              <w:rPr>
                <w:spacing w:val="-2"/>
                <w:sz w:val="16"/>
              </w:rPr>
              <w:t>0,000</w:t>
            </w:r>
          </w:p>
        </w:tc>
        <w:tc>
          <w:tcPr>
            <w:tcW w:w="562" w:type="dxa"/>
          </w:tcPr>
          <w:p w14:paraId="2C67E0B3" w14:textId="77777777" w:rsidR="00AB75A1" w:rsidRPr="00AB75A1" w:rsidRDefault="00AB75A1" w:rsidP="002F6A10">
            <w:pPr>
              <w:pStyle w:val="TableParagraph"/>
              <w:spacing w:before="3"/>
              <w:rPr>
                <w:sz w:val="20"/>
              </w:rPr>
            </w:pPr>
          </w:p>
          <w:p w14:paraId="2823F890" w14:textId="77777777" w:rsidR="00AB75A1" w:rsidRPr="00AB75A1" w:rsidRDefault="00AB75A1" w:rsidP="002F6A10">
            <w:pPr>
              <w:pStyle w:val="TableParagraph"/>
              <w:ind w:right="140"/>
              <w:jc w:val="right"/>
              <w:rPr>
                <w:sz w:val="16"/>
              </w:rPr>
            </w:pPr>
            <w:r w:rsidRPr="00AB75A1">
              <w:rPr>
                <w:spacing w:val="-4"/>
                <w:sz w:val="16"/>
              </w:rPr>
              <w:t>0,00</w:t>
            </w:r>
          </w:p>
        </w:tc>
        <w:tc>
          <w:tcPr>
            <w:tcW w:w="656" w:type="dxa"/>
            <w:vMerge/>
            <w:tcBorders>
              <w:top w:val="nil"/>
            </w:tcBorders>
          </w:tcPr>
          <w:p w14:paraId="0703755F" w14:textId="77777777" w:rsidR="00AB75A1" w:rsidRPr="00AB75A1" w:rsidRDefault="00AB75A1" w:rsidP="002F6A10">
            <w:pPr>
              <w:rPr>
                <w:sz w:val="4"/>
                <w:szCs w:val="2"/>
              </w:rPr>
            </w:pPr>
          </w:p>
        </w:tc>
        <w:tc>
          <w:tcPr>
            <w:tcW w:w="608" w:type="dxa"/>
          </w:tcPr>
          <w:p w14:paraId="2ABA74CF" w14:textId="77777777" w:rsidR="00AB75A1" w:rsidRPr="00AB75A1" w:rsidRDefault="00AB75A1" w:rsidP="002F6A10">
            <w:pPr>
              <w:pStyle w:val="TableParagraph"/>
              <w:spacing w:before="3"/>
              <w:rPr>
                <w:sz w:val="20"/>
              </w:rPr>
            </w:pPr>
          </w:p>
          <w:p w14:paraId="4E2004FC" w14:textId="77777777" w:rsidR="00AB75A1" w:rsidRPr="00AB75A1" w:rsidRDefault="00AB75A1" w:rsidP="002F6A10">
            <w:pPr>
              <w:pStyle w:val="TableParagraph"/>
              <w:ind w:left="67" w:right="49"/>
              <w:jc w:val="center"/>
              <w:rPr>
                <w:sz w:val="16"/>
              </w:rPr>
            </w:pPr>
            <w:r w:rsidRPr="00AB75A1">
              <w:rPr>
                <w:spacing w:val="-2"/>
                <w:sz w:val="16"/>
              </w:rPr>
              <w:t>0,000</w:t>
            </w:r>
          </w:p>
        </w:tc>
        <w:tc>
          <w:tcPr>
            <w:tcW w:w="648" w:type="dxa"/>
          </w:tcPr>
          <w:p w14:paraId="3D6C24F1" w14:textId="77777777" w:rsidR="00AB75A1" w:rsidRPr="00AB75A1" w:rsidRDefault="00AB75A1" w:rsidP="002F6A10">
            <w:pPr>
              <w:pStyle w:val="TableParagraph"/>
              <w:spacing w:before="3"/>
              <w:rPr>
                <w:sz w:val="20"/>
              </w:rPr>
            </w:pPr>
          </w:p>
          <w:p w14:paraId="78D212E1" w14:textId="77777777" w:rsidR="00AB75A1" w:rsidRPr="00AB75A1" w:rsidRDefault="00AB75A1" w:rsidP="002F6A10">
            <w:pPr>
              <w:pStyle w:val="TableParagraph"/>
              <w:ind w:left="62" w:right="44"/>
              <w:jc w:val="center"/>
              <w:rPr>
                <w:sz w:val="16"/>
              </w:rPr>
            </w:pPr>
            <w:r w:rsidRPr="00AB75A1">
              <w:rPr>
                <w:spacing w:val="-4"/>
                <w:sz w:val="16"/>
              </w:rPr>
              <w:t>0,00</w:t>
            </w:r>
          </w:p>
        </w:tc>
        <w:tc>
          <w:tcPr>
            <w:tcW w:w="2287" w:type="dxa"/>
          </w:tcPr>
          <w:p w14:paraId="2E2B4012" w14:textId="77777777" w:rsidR="00AB75A1" w:rsidRPr="00AB75A1" w:rsidRDefault="00AB75A1" w:rsidP="002F6A10">
            <w:pPr>
              <w:pStyle w:val="TableParagraph"/>
              <w:spacing w:before="3"/>
              <w:rPr>
                <w:sz w:val="20"/>
              </w:rPr>
            </w:pPr>
          </w:p>
          <w:p w14:paraId="4C45AF9B" w14:textId="77777777" w:rsidR="00AB75A1" w:rsidRPr="00AB75A1" w:rsidRDefault="00AB75A1" w:rsidP="002F6A10">
            <w:pPr>
              <w:pStyle w:val="TableParagraph"/>
              <w:ind w:left="23"/>
              <w:rPr>
                <w:sz w:val="16"/>
              </w:rPr>
            </w:pPr>
            <w:r w:rsidRPr="00AB75A1">
              <w:rPr>
                <w:sz w:val="16"/>
              </w:rPr>
              <w:t>Изделия</w:t>
            </w:r>
            <w:r w:rsidRPr="00AB75A1">
              <w:rPr>
                <w:spacing w:val="66"/>
                <w:sz w:val="16"/>
              </w:rPr>
              <w:t xml:space="preserve"> </w:t>
            </w:r>
            <w:r w:rsidRPr="00AB75A1">
              <w:rPr>
                <w:spacing w:val="-2"/>
                <w:sz w:val="16"/>
              </w:rPr>
              <w:t>монтажные</w:t>
            </w:r>
          </w:p>
        </w:tc>
        <w:tc>
          <w:tcPr>
            <w:tcW w:w="418" w:type="dxa"/>
          </w:tcPr>
          <w:p w14:paraId="286EA893" w14:textId="77777777" w:rsidR="00AB75A1" w:rsidRPr="00AB75A1" w:rsidRDefault="00AB75A1" w:rsidP="002F6A10">
            <w:pPr>
              <w:pStyle w:val="TableParagraph"/>
              <w:spacing w:before="3"/>
              <w:rPr>
                <w:sz w:val="20"/>
              </w:rPr>
            </w:pPr>
          </w:p>
          <w:p w14:paraId="3845CC05" w14:textId="77777777" w:rsidR="00AB75A1" w:rsidRPr="00AB75A1" w:rsidRDefault="00AB75A1" w:rsidP="002F6A10">
            <w:pPr>
              <w:pStyle w:val="TableParagraph"/>
              <w:ind w:left="25" w:right="7"/>
              <w:jc w:val="center"/>
              <w:rPr>
                <w:sz w:val="16"/>
              </w:rPr>
            </w:pPr>
            <w:r w:rsidRPr="00AB75A1">
              <w:rPr>
                <w:spacing w:val="-5"/>
                <w:sz w:val="16"/>
              </w:rPr>
              <w:t>тн</w:t>
            </w:r>
          </w:p>
        </w:tc>
        <w:tc>
          <w:tcPr>
            <w:tcW w:w="561" w:type="dxa"/>
          </w:tcPr>
          <w:p w14:paraId="68B0B3A1" w14:textId="77777777" w:rsidR="00AB75A1" w:rsidRPr="00AB75A1" w:rsidRDefault="00AB75A1" w:rsidP="002F6A10">
            <w:pPr>
              <w:pStyle w:val="TableParagraph"/>
              <w:spacing w:before="3"/>
              <w:rPr>
                <w:sz w:val="20"/>
              </w:rPr>
            </w:pPr>
          </w:p>
          <w:p w14:paraId="5DE82332" w14:textId="77777777" w:rsidR="00AB75A1" w:rsidRPr="00AB75A1" w:rsidRDefault="00AB75A1" w:rsidP="002F6A10">
            <w:pPr>
              <w:pStyle w:val="TableParagraph"/>
              <w:ind w:left="43" w:right="23"/>
              <w:jc w:val="center"/>
              <w:rPr>
                <w:sz w:val="16"/>
              </w:rPr>
            </w:pPr>
            <w:r w:rsidRPr="00AB75A1">
              <w:rPr>
                <w:spacing w:val="-2"/>
                <w:sz w:val="16"/>
              </w:rPr>
              <w:t>0,0011</w:t>
            </w:r>
          </w:p>
        </w:tc>
        <w:tc>
          <w:tcPr>
            <w:tcW w:w="568" w:type="dxa"/>
          </w:tcPr>
          <w:p w14:paraId="2D9B0ABC" w14:textId="77777777" w:rsidR="00AB75A1" w:rsidRPr="00AB75A1" w:rsidRDefault="00AB75A1" w:rsidP="002F6A10">
            <w:pPr>
              <w:pStyle w:val="TableParagraph"/>
              <w:spacing w:before="3"/>
              <w:rPr>
                <w:sz w:val="20"/>
              </w:rPr>
            </w:pPr>
          </w:p>
          <w:p w14:paraId="2FF79268" w14:textId="77777777" w:rsidR="00AB75A1" w:rsidRPr="00AB75A1" w:rsidRDefault="00AB75A1" w:rsidP="002F6A10">
            <w:pPr>
              <w:pStyle w:val="TableParagraph"/>
              <w:ind w:left="38" w:right="19"/>
              <w:jc w:val="center"/>
              <w:rPr>
                <w:sz w:val="16"/>
              </w:rPr>
            </w:pPr>
            <w:r w:rsidRPr="00AB75A1">
              <w:rPr>
                <w:spacing w:val="-2"/>
                <w:sz w:val="16"/>
              </w:rPr>
              <w:t>519,17</w:t>
            </w:r>
          </w:p>
        </w:tc>
        <w:tc>
          <w:tcPr>
            <w:tcW w:w="513" w:type="dxa"/>
          </w:tcPr>
          <w:p w14:paraId="47B87DE4" w14:textId="77777777" w:rsidR="00AB75A1" w:rsidRPr="00AB75A1" w:rsidRDefault="00AB75A1" w:rsidP="002F6A10">
            <w:pPr>
              <w:pStyle w:val="TableParagraph"/>
              <w:spacing w:before="3"/>
              <w:rPr>
                <w:sz w:val="20"/>
              </w:rPr>
            </w:pPr>
          </w:p>
          <w:p w14:paraId="0BC27311" w14:textId="77777777" w:rsidR="00AB75A1" w:rsidRPr="00AB75A1" w:rsidRDefault="00AB75A1" w:rsidP="002F6A10">
            <w:pPr>
              <w:pStyle w:val="TableParagraph"/>
              <w:ind w:left="56" w:right="34"/>
              <w:jc w:val="center"/>
              <w:rPr>
                <w:sz w:val="16"/>
              </w:rPr>
            </w:pPr>
            <w:r w:rsidRPr="00AB75A1">
              <w:rPr>
                <w:spacing w:val="-4"/>
                <w:sz w:val="16"/>
              </w:rPr>
              <w:t>0,65</w:t>
            </w:r>
          </w:p>
        </w:tc>
        <w:tc>
          <w:tcPr>
            <w:tcW w:w="647" w:type="dxa"/>
          </w:tcPr>
          <w:p w14:paraId="3DC5017B" w14:textId="77777777" w:rsidR="00AB75A1" w:rsidRPr="00AB75A1" w:rsidRDefault="00AB75A1" w:rsidP="002F6A10">
            <w:pPr>
              <w:pStyle w:val="TableParagraph"/>
              <w:spacing w:before="3"/>
              <w:rPr>
                <w:sz w:val="20"/>
              </w:rPr>
            </w:pPr>
          </w:p>
          <w:p w14:paraId="49D6AF43" w14:textId="77777777" w:rsidR="00AB75A1" w:rsidRPr="00AB75A1" w:rsidRDefault="00AB75A1" w:rsidP="002F6A10">
            <w:pPr>
              <w:pStyle w:val="TableParagraph"/>
              <w:ind w:left="208"/>
              <w:rPr>
                <w:sz w:val="16"/>
              </w:rPr>
            </w:pPr>
            <w:r w:rsidRPr="00AB75A1">
              <w:rPr>
                <w:spacing w:val="-4"/>
                <w:sz w:val="16"/>
              </w:rPr>
              <w:t>5,19</w:t>
            </w:r>
          </w:p>
        </w:tc>
        <w:tc>
          <w:tcPr>
            <w:tcW w:w="520" w:type="dxa"/>
            <w:vMerge/>
            <w:tcBorders>
              <w:top w:val="nil"/>
            </w:tcBorders>
          </w:tcPr>
          <w:p w14:paraId="4C0E868A" w14:textId="77777777" w:rsidR="00AB75A1" w:rsidRPr="00AB75A1" w:rsidRDefault="00AB75A1" w:rsidP="002F6A10">
            <w:pPr>
              <w:rPr>
                <w:sz w:val="4"/>
                <w:szCs w:val="2"/>
              </w:rPr>
            </w:pPr>
          </w:p>
        </w:tc>
        <w:tc>
          <w:tcPr>
            <w:tcW w:w="734" w:type="dxa"/>
            <w:vMerge/>
            <w:tcBorders>
              <w:top w:val="nil"/>
            </w:tcBorders>
          </w:tcPr>
          <w:p w14:paraId="644C36DE" w14:textId="77777777" w:rsidR="00AB75A1" w:rsidRPr="00AB75A1" w:rsidRDefault="00AB75A1" w:rsidP="002F6A10">
            <w:pPr>
              <w:rPr>
                <w:sz w:val="4"/>
                <w:szCs w:val="2"/>
              </w:rPr>
            </w:pPr>
          </w:p>
        </w:tc>
      </w:tr>
      <w:tr w:rsidR="00AB75A1" w:rsidRPr="00AB75A1" w14:paraId="253B32D9" w14:textId="77777777" w:rsidTr="002F6A10">
        <w:trPr>
          <w:trHeight w:val="688"/>
        </w:trPr>
        <w:tc>
          <w:tcPr>
            <w:tcW w:w="276" w:type="dxa"/>
          </w:tcPr>
          <w:p w14:paraId="2697B911" w14:textId="77777777" w:rsidR="00AB75A1" w:rsidRPr="00AB75A1" w:rsidRDefault="00AB75A1" w:rsidP="002F6A10">
            <w:pPr>
              <w:pStyle w:val="TableParagraph"/>
              <w:rPr>
                <w:sz w:val="16"/>
              </w:rPr>
            </w:pPr>
          </w:p>
          <w:p w14:paraId="25A393E6" w14:textId="77777777" w:rsidR="00AB75A1" w:rsidRPr="00AB75A1" w:rsidRDefault="00AB75A1" w:rsidP="002F6A10">
            <w:pPr>
              <w:pStyle w:val="TableParagraph"/>
              <w:spacing w:before="101"/>
              <w:ind w:left="28"/>
              <w:jc w:val="center"/>
              <w:rPr>
                <w:sz w:val="16"/>
              </w:rPr>
            </w:pPr>
            <w:r w:rsidRPr="00AB75A1">
              <w:rPr>
                <w:w w:val="99"/>
                <w:sz w:val="16"/>
              </w:rPr>
              <w:t>8</w:t>
            </w:r>
          </w:p>
        </w:tc>
        <w:tc>
          <w:tcPr>
            <w:tcW w:w="742" w:type="dxa"/>
          </w:tcPr>
          <w:p w14:paraId="0F6DA66A" w14:textId="77777777" w:rsidR="00AB75A1" w:rsidRPr="00AB75A1" w:rsidRDefault="00AB75A1" w:rsidP="002F6A10">
            <w:pPr>
              <w:pStyle w:val="TableParagraph"/>
              <w:spacing w:before="92" w:line="261" w:lineRule="auto"/>
              <w:ind w:left="211" w:right="161" w:hanging="36"/>
              <w:jc w:val="both"/>
              <w:rPr>
                <w:sz w:val="16"/>
              </w:rPr>
            </w:pPr>
            <w:r w:rsidRPr="00AB75A1">
              <w:rPr>
                <w:spacing w:val="-2"/>
                <w:sz w:val="16"/>
              </w:rPr>
              <w:t>12-268</w:t>
            </w:r>
            <w:r w:rsidRPr="00AB75A1">
              <w:rPr>
                <w:spacing w:val="40"/>
                <w:sz w:val="16"/>
              </w:rPr>
              <w:t xml:space="preserve"> </w:t>
            </w:r>
            <w:r w:rsidRPr="00AB75A1">
              <w:rPr>
                <w:spacing w:val="-2"/>
                <w:sz w:val="16"/>
              </w:rPr>
              <w:t>к=0,6</w:t>
            </w:r>
            <w:r w:rsidRPr="00AB75A1">
              <w:rPr>
                <w:spacing w:val="40"/>
                <w:sz w:val="16"/>
              </w:rPr>
              <w:t xml:space="preserve"> </w:t>
            </w:r>
            <w:r w:rsidRPr="00AB75A1">
              <w:rPr>
                <w:spacing w:val="-2"/>
                <w:sz w:val="16"/>
              </w:rPr>
              <w:t>к=0,7</w:t>
            </w:r>
          </w:p>
        </w:tc>
        <w:tc>
          <w:tcPr>
            <w:tcW w:w="3233" w:type="dxa"/>
          </w:tcPr>
          <w:p w14:paraId="7C95EB66" w14:textId="77777777" w:rsidR="00AB75A1" w:rsidRPr="00AB75A1" w:rsidRDefault="00AB75A1" w:rsidP="002F6A10">
            <w:pPr>
              <w:pStyle w:val="TableParagraph"/>
              <w:spacing w:before="92" w:line="261" w:lineRule="auto"/>
              <w:ind w:left="28" w:right="72"/>
              <w:rPr>
                <w:sz w:val="16"/>
                <w:szCs w:val="14"/>
              </w:rPr>
            </w:pPr>
            <w:r w:rsidRPr="00AB75A1">
              <w:rPr>
                <w:sz w:val="16"/>
                <w:szCs w:val="14"/>
              </w:rPr>
              <w:t>Разборка</w:t>
            </w:r>
            <w:r w:rsidRPr="00AB75A1">
              <w:rPr>
                <w:spacing w:val="24"/>
                <w:sz w:val="16"/>
                <w:szCs w:val="14"/>
              </w:rPr>
              <w:t xml:space="preserve"> </w:t>
            </w:r>
            <w:r w:rsidRPr="00AB75A1">
              <w:rPr>
                <w:sz w:val="16"/>
                <w:szCs w:val="14"/>
              </w:rPr>
              <w:t>металлического</w:t>
            </w:r>
            <w:r w:rsidRPr="00AB75A1">
              <w:rPr>
                <w:spacing w:val="-7"/>
                <w:sz w:val="16"/>
                <w:szCs w:val="14"/>
              </w:rPr>
              <w:t xml:space="preserve"> </w:t>
            </w:r>
            <w:r w:rsidRPr="00AB75A1">
              <w:rPr>
                <w:sz w:val="16"/>
                <w:szCs w:val="14"/>
              </w:rPr>
              <w:t>навеса</w:t>
            </w:r>
            <w:r w:rsidRPr="00AB75A1">
              <w:rPr>
                <w:spacing w:val="-6"/>
                <w:sz w:val="16"/>
                <w:szCs w:val="14"/>
              </w:rPr>
              <w:t xml:space="preserve"> </w:t>
            </w:r>
            <w:r w:rsidRPr="00AB75A1">
              <w:rPr>
                <w:sz w:val="16"/>
                <w:szCs w:val="14"/>
              </w:rPr>
              <w:t>со</w:t>
            </w:r>
            <w:r w:rsidRPr="00AB75A1">
              <w:rPr>
                <w:spacing w:val="-7"/>
                <w:sz w:val="16"/>
                <w:szCs w:val="14"/>
              </w:rPr>
              <w:t xml:space="preserve"> </w:t>
            </w:r>
            <w:r w:rsidRPr="00AB75A1">
              <w:rPr>
                <w:sz w:val="16"/>
                <w:szCs w:val="14"/>
              </w:rPr>
              <w:t>сдачей</w:t>
            </w:r>
            <w:r w:rsidRPr="00AB75A1">
              <w:rPr>
                <w:spacing w:val="-7"/>
                <w:sz w:val="16"/>
                <w:szCs w:val="14"/>
              </w:rPr>
              <w:t xml:space="preserve"> </w:t>
            </w:r>
            <w:r w:rsidRPr="00AB75A1">
              <w:rPr>
                <w:sz w:val="16"/>
                <w:szCs w:val="14"/>
              </w:rPr>
              <w:t>на</w:t>
            </w:r>
            <w:r w:rsidRPr="00AB75A1">
              <w:rPr>
                <w:spacing w:val="-6"/>
                <w:sz w:val="16"/>
                <w:szCs w:val="14"/>
              </w:rPr>
              <w:t xml:space="preserve"> </w:t>
            </w:r>
            <w:r w:rsidRPr="00AB75A1">
              <w:rPr>
                <w:sz w:val="16"/>
                <w:szCs w:val="14"/>
              </w:rPr>
              <w:t>склад</w:t>
            </w:r>
            <w:r w:rsidRPr="00AB75A1">
              <w:rPr>
                <w:spacing w:val="40"/>
                <w:sz w:val="16"/>
                <w:szCs w:val="14"/>
              </w:rPr>
              <w:t xml:space="preserve"> </w:t>
            </w:r>
            <w:r w:rsidRPr="00AB75A1">
              <w:rPr>
                <w:sz w:val="16"/>
                <w:szCs w:val="14"/>
              </w:rPr>
              <w:t>Մետաղական ծածկի ապամոնտաժում և պահեստ</w:t>
            </w:r>
            <w:r w:rsidRPr="00AB75A1">
              <w:rPr>
                <w:spacing w:val="40"/>
                <w:sz w:val="16"/>
                <w:szCs w:val="14"/>
              </w:rPr>
              <w:t xml:space="preserve"> </w:t>
            </w:r>
            <w:r w:rsidRPr="00AB75A1">
              <w:rPr>
                <w:spacing w:val="-2"/>
                <w:sz w:val="16"/>
                <w:szCs w:val="14"/>
              </w:rPr>
              <w:t>առաքում</w:t>
            </w:r>
          </w:p>
        </w:tc>
        <w:tc>
          <w:tcPr>
            <w:tcW w:w="553" w:type="dxa"/>
          </w:tcPr>
          <w:p w14:paraId="1E749F6B" w14:textId="77777777" w:rsidR="00AB75A1" w:rsidRPr="00AB75A1" w:rsidRDefault="00AB75A1" w:rsidP="002F6A10">
            <w:pPr>
              <w:pStyle w:val="TableParagraph"/>
              <w:rPr>
                <w:sz w:val="16"/>
              </w:rPr>
            </w:pPr>
          </w:p>
          <w:p w14:paraId="7B148CFB" w14:textId="77777777" w:rsidR="00AB75A1" w:rsidRPr="00AB75A1" w:rsidRDefault="00AB75A1" w:rsidP="002F6A10">
            <w:pPr>
              <w:pStyle w:val="TableParagraph"/>
              <w:spacing w:before="106"/>
              <w:ind w:left="198"/>
              <w:rPr>
                <w:sz w:val="16"/>
              </w:rPr>
            </w:pPr>
            <w:r w:rsidRPr="00AB75A1">
              <w:rPr>
                <w:spacing w:val="-5"/>
                <w:sz w:val="16"/>
              </w:rPr>
              <w:t>м2</w:t>
            </w:r>
          </w:p>
        </w:tc>
        <w:tc>
          <w:tcPr>
            <w:tcW w:w="584" w:type="dxa"/>
          </w:tcPr>
          <w:p w14:paraId="5E717377" w14:textId="77777777" w:rsidR="00AB75A1" w:rsidRPr="00AB75A1" w:rsidRDefault="00AB75A1" w:rsidP="002F6A10">
            <w:pPr>
              <w:pStyle w:val="TableParagraph"/>
              <w:rPr>
                <w:sz w:val="16"/>
              </w:rPr>
            </w:pPr>
          </w:p>
          <w:p w14:paraId="416786DB" w14:textId="77777777" w:rsidR="00AB75A1" w:rsidRPr="00AB75A1" w:rsidRDefault="00AB75A1" w:rsidP="002F6A10">
            <w:pPr>
              <w:pStyle w:val="TableParagraph"/>
              <w:spacing w:before="101"/>
              <w:ind w:left="57" w:right="31"/>
              <w:jc w:val="center"/>
              <w:rPr>
                <w:sz w:val="16"/>
              </w:rPr>
            </w:pPr>
            <w:r w:rsidRPr="00AB75A1">
              <w:rPr>
                <w:spacing w:val="-5"/>
                <w:sz w:val="16"/>
              </w:rPr>
              <w:t>8,4</w:t>
            </w:r>
          </w:p>
        </w:tc>
        <w:tc>
          <w:tcPr>
            <w:tcW w:w="570" w:type="dxa"/>
          </w:tcPr>
          <w:p w14:paraId="3BAD453E" w14:textId="77777777" w:rsidR="00AB75A1" w:rsidRPr="00AB75A1" w:rsidRDefault="00AB75A1" w:rsidP="002F6A10">
            <w:pPr>
              <w:pStyle w:val="TableParagraph"/>
              <w:rPr>
                <w:sz w:val="16"/>
              </w:rPr>
            </w:pPr>
          </w:p>
          <w:p w14:paraId="01463285" w14:textId="77777777" w:rsidR="00AB75A1" w:rsidRPr="00AB75A1" w:rsidRDefault="00AB75A1" w:rsidP="002F6A10">
            <w:pPr>
              <w:pStyle w:val="TableParagraph"/>
              <w:spacing w:before="101"/>
              <w:ind w:left="84" w:right="62"/>
              <w:jc w:val="center"/>
              <w:rPr>
                <w:sz w:val="16"/>
              </w:rPr>
            </w:pPr>
            <w:r w:rsidRPr="00AB75A1">
              <w:rPr>
                <w:spacing w:val="-2"/>
                <w:sz w:val="16"/>
              </w:rPr>
              <w:t>0,1476</w:t>
            </w:r>
          </w:p>
        </w:tc>
        <w:tc>
          <w:tcPr>
            <w:tcW w:w="584" w:type="dxa"/>
            <w:tcBorders>
              <w:bottom w:val="nil"/>
            </w:tcBorders>
          </w:tcPr>
          <w:p w14:paraId="7D0CC75E" w14:textId="77777777" w:rsidR="00AB75A1" w:rsidRPr="00AB75A1" w:rsidRDefault="00AB75A1" w:rsidP="002F6A10">
            <w:pPr>
              <w:pStyle w:val="TableParagraph"/>
              <w:rPr>
                <w:sz w:val="16"/>
              </w:rPr>
            </w:pPr>
          </w:p>
          <w:p w14:paraId="6E49640C" w14:textId="77777777" w:rsidR="00AB75A1" w:rsidRPr="00AB75A1" w:rsidRDefault="00AB75A1" w:rsidP="002F6A10">
            <w:pPr>
              <w:pStyle w:val="TableParagraph"/>
              <w:spacing w:before="101"/>
              <w:ind w:right="116"/>
              <w:jc w:val="right"/>
              <w:rPr>
                <w:sz w:val="16"/>
              </w:rPr>
            </w:pPr>
            <w:r w:rsidRPr="00AB75A1">
              <w:rPr>
                <w:spacing w:val="-2"/>
                <w:sz w:val="16"/>
              </w:rPr>
              <w:t>0,408</w:t>
            </w:r>
          </w:p>
        </w:tc>
        <w:tc>
          <w:tcPr>
            <w:tcW w:w="562" w:type="dxa"/>
          </w:tcPr>
          <w:p w14:paraId="10901254" w14:textId="77777777" w:rsidR="00AB75A1" w:rsidRPr="00AB75A1" w:rsidRDefault="00AB75A1" w:rsidP="002F6A10">
            <w:pPr>
              <w:pStyle w:val="TableParagraph"/>
              <w:rPr>
                <w:sz w:val="16"/>
              </w:rPr>
            </w:pPr>
          </w:p>
          <w:p w14:paraId="021BDEA3" w14:textId="77777777" w:rsidR="00AB75A1" w:rsidRPr="00AB75A1" w:rsidRDefault="00AB75A1" w:rsidP="002F6A10">
            <w:pPr>
              <w:pStyle w:val="TableParagraph"/>
              <w:spacing w:before="101"/>
              <w:ind w:right="140"/>
              <w:jc w:val="right"/>
              <w:rPr>
                <w:sz w:val="16"/>
              </w:rPr>
            </w:pPr>
            <w:r w:rsidRPr="00AB75A1">
              <w:rPr>
                <w:spacing w:val="-4"/>
                <w:sz w:val="16"/>
              </w:rPr>
              <w:t>3,43</w:t>
            </w:r>
          </w:p>
        </w:tc>
        <w:tc>
          <w:tcPr>
            <w:tcW w:w="656" w:type="dxa"/>
          </w:tcPr>
          <w:p w14:paraId="0238B696" w14:textId="77777777" w:rsidR="00AB75A1" w:rsidRPr="00AB75A1" w:rsidRDefault="00AB75A1" w:rsidP="002F6A10">
            <w:pPr>
              <w:pStyle w:val="TableParagraph"/>
              <w:rPr>
                <w:sz w:val="16"/>
              </w:rPr>
            </w:pPr>
          </w:p>
          <w:p w14:paraId="54C141C7" w14:textId="77777777" w:rsidR="00AB75A1" w:rsidRPr="00AB75A1" w:rsidRDefault="00AB75A1" w:rsidP="002F6A10">
            <w:pPr>
              <w:pStyle w:val="TableParagraph"/>
              <w:spacing w:before="101"/>
              <w:ind w:left="92" w:right="72"/>
              <w:jc w:val="center"/>
              <w:rPr>
                <w:sz w:val="16"/>
              </w:rPr>
            </w:pPr>
            <w:r w:rsidRPr="00AB75A1">
              <w:rPr>
                <w:spacing w:val="-2"/>
                <w:sz w:val="16"/>
              </w:rPr>
              <w:t>0,02478</w:t>
            </w:r>
          </w:p>
        </w:tc>
        <w:tc>
          <w:tcPr>
            <w:tcW w:w="608" w:type="dxa"/>
          </w:tcPr>
          <w:p w14:paraId="1505635B" w14:textId="77777777" w:rsidR="00AB75A1" w:rsidRPr="00AB75A1" w:rsidRDefault="00AB75A1" w:rsidP="002F6A10">
            <w:pPr>
              <w:pStyle w:val="TableParagraph"/>
              <w:rPr>
                <w:sz w:val="16"/>
              </w:rPr>
            </w:pPr>
          </w:p>
          <w:p w14:paraId="0AC153C2" w14:textId="77777777" w:rsidR="00AB75A1" w:rsidRPr="00AB75A1" w:rsidRDefault="00AB75A1" w:rsidP="002F6A10">
            <w:pPr>
              <w:pStyle w:val="TableParagraph"/>
              <w:spacing w:before="101"/>
              <w:ind w:left="67" w:right="49"/>
              <w:jc w:val="center"/>
              <w:rPr>
                <w:sz w:val="16"/>
              </w:rPr>
            </w:pPr>
            <w:r w:rsidRPr="00AB75A1">
              <w:rPr>
                <w:spacing w:val="-2"/>
                <w:sz w:val="16"/>
              </w:rPr>
              <w:t>0,076</w:t>
            </w:r>
          </w:p>
        </w:tc>
        <w:tc>
          <w:tcPr>
            <w:tcW w:w="648" w:type="dxa"/>
          </w:tcPr>
          <w:p w14:paraId="35B6E7B5" w14:textId="77777777" w:rsidR="00AB75A1" w:rsidRPr="00AB75A1" w:rsidRDefault="00AB75A1" w:rsidP="002F6A10">
            <w:pPr>
              <w:pStyle w:val="TableParagraph"/>
              <w:rPr>
                <w:sz w:val="16"/>
              </w:rPr>
            </w:pPr>
          </w:p>
          <w:p w14:paraId="44E3E75E" w14:textId="77777777" w:rsidR="00AB75A1" w:rsidRPr="00AB75A1" w:rsidRDefault="00AB75A1" w:rsidP="002F6A10">
            <w:pPr>
              <w:pStyle w:val="TableParagraph"/>
              <w:spacing w:before="101"/>
              <w:ind w:left="62" w:right="44"/>
              <w:jc w:val="center"/>
              <w:rPr>
                <w:sz w:val="16"/>
              </w:rPr>
            </w:pPr>
            <w:r w:rsidRPr="00AB75A1">
              <w:rPr>
                <w:spacing w:val="-4"/>
                <w:sz w:val="16"/>
              </w:rPr>
              <w:t>0,64</w:t>
            </w:r>
          </w:p>
        </w:tc>
        <w:tc>
          <w:tcPr>
            <w:tcW w:w="2287" w:type="dxa"/>
          </w:tcPr>
          <w:p w14:paraId="762FC81A" w14:textId="77777777" w:rsidR="00AB75A1" w:rsidRPr="00AB75A1" w:rsidRDefault="00AB75A1" w:rsidP="002F6A10">
            <w:pPr>
              <w:pStyle w:val="TableParagraph"/>
              <w:rPr>
                <w:sz w:val="14"/>
              </w:rPr>
            </w:pPr>
          </w:p>
        </w:tc>
        <w:tc>
          <w:tcPr>
            <w:tcW w:w="418" w:type="dxa"/>
          </w:tcPr>
          <w:p w14:paraId="221C8E2D" w14:textId="77777777" w:rsidR="00AB75A1" w:rsidRPr="00AB75A1" w:rsidRDefault="00AB75A1" w:rsidP="002F6A10">
            <w:pPr>
              <w:pStyle w:val="TableParagraph"/>
              <w:rPr>
                <w:sz w:val="14"/>
              </w:rPr>
            </w:pPr>
          </w:p>
        </w:tc>
        <w:tc>
          <w:tcPr>
            <w:tcW w:w="561" w:type="dxa"/>
          </w:tcPr>
          <w:p w14:paraId="3C870A39" w14:textId="77777777" w:rsidR="00AB75A1" w:rsidRPr="00AB75A1" w:rsidRDefault="00AB75A1" w:rsidP="002F6A10">
            <w:pPr>
              <w:pStyle w:val="TableParagraph"/>
              <w:rPr>
                <w:sz w:val="14"/>
              </w:rPr>
            </w:pPr>
          </w:p>
        </w:tc>
        <w:tc>
          <w:tcPr>
            <w:tcW w:w="568" w:type="dxa"/>
          </w:tcPr>
          <w:p w14:paraId="239FF730" w14:textId="77777777" w:rsidR="00AB75A1" w:rsidRPr="00AB75A1" w:rsidRDefault="00AB75A1" w:rsidP="002F6A10">
            <w:pPr>
              <w:pStyle w:val="TableParagraph"/>
              <w:rPr>
                <w:sz w:val="14"/>
              </w:rPr>
            </w:pPr>
          </w:p>
        </w:tc>
        <w:tc>
          <w:tcPr>
            <w:tcW w:w="513" w:type="dxa"/>
          </w:tcPr>
          <w:p w14:paraId="4ADAB50B" w14:textId="77777777" w:rsidR="00AB75A1" w:rsidRPr="00AB75A1" w:rsidRDefault="00AB75A1" w:rsidP="002F6A10">
            <w:pPr>
              <w:pStyle w:val="TableParagraph"/>
              <w:rPr>
                <w:sz w:val="16"/>
              </w:rPr>
            </w:pPr>
          </w:p>
          <w:p w14:paraId="43604136" w14:textId="77777777" w:rsidR="00AB75A1" w:rsidRPr="00AB75A1" w:rsidRDefault="00AB75A1" w:rsidP="002F6A10">
            <w:pPr>
              <w:pStyle w:val="TableParagraph"/>
              <w:spacing w:before="101"/>
              <w:ind w:left="56" w:right="34"/>
              <w:jc w:val="center"/>
              <w:rPr>
                <w:sz w:val="16"/>
              </w:rPr>
            </w:pPr>
            <w:r w:rsidRPr="00AB75A1">
              <w:rPr>
                <w:spacing w:val="-4"/>
                <w:sz w:val="16"/>
              </w:rPr>
              <w:t>0,00</w:t>
            </w:r>
          </w:p>
        </w:tc>
        <w:tc>
          <w:tcPr>
            <w:tcW w:w="647" w:type="dxa"/>
          </w:tcPr>
          <w:p w14:paraId="5EB282C4" w14:textId="77777777" w:rsidR="00AB75A1" w:rsidRPr="00AB75A1" w:rsidRDefault="00AB75A1" w:rsidP="002F6A10">
            <w:pPr>
              <w:pStyle w:val="TableParagraph"/>
              <w:rPr>
                <w:sz w:val="16"/>
              </w:rPr>
            </w:pPr>
          </w:p>
          <w:p w14:paraId="014F845B" w14:textId="77777777" w:rsidR="00AB75A1" w:rsidRPr="00AB75A1" w:rsidRDefault="00AB75A1" w:rsidP="002F6A10">
            <w:pPr>
              <w:pStyle w:val="TableParagraph"/>
              <w:spacing w:before="101"/>
              <w:ind w:left="208"/>
              <w:rPr>
                <w:sz w:val="16"/>
              </w:rPr>
            </w:pPr>
            <w:r w:rsidRPr="00AB75A1">
              <w:rPr>
                <w:spacing w:val="-4"/>
                <w:sz w:val="16"/>
              </w:rPr>
              <w:t>0,00</w:t>
            </w:r>
          </w:p>
        </w:tc>
        <w:tc>
          <w:tcPr>
            <w:tcW w:w="520" w:type="dxa"/>
            <w:tcBorders>
              <w:bottom w:val="nil"/>
            </w:tcBorders>
          </w:tcPr>
          <w:p w14:paraId="629540CB" w14:textId="77777777" w:rsidR="00AB75A1" w:rsidRPr="00AB75A1" w:rsidRDefault="00AB75A1" w:rsidP="002F6A10">
            <w:pPr>
              <w:pStyle w:val="TableParagraph"/>
              <w:rPr>
                <w:sz w:val="16"/>
              </w:rPr>
            </w:pPr>
          </w:p>
          <w:p w14:paraId="12E38C42" w14:textId="77777777" w:rsidR="00AB75A1" w:rsidRPr="00AB75A1" w:rsidRDefault="00AB75A1" w:rsidP="002F6A10">
            <w:pPr>
              <w:pStyle w:val="TableParagraph"/>
              <w:spacing w:before="101"/>
              <w:ind w:left="60" w:right="37"/>
              <w:jc w:val="center"/>
              <w:rPr>
                <w:sz w:val="16"/>
              </w:rPr>
            </w:pPr>
            <w:r w:rsidRPr="00AB75A1">
              <w:rPr>
                <w:spacing w:val="-4"/>
                <w:sz w:val="16"/>
              </w:rPr>
              <w:t>0,48</w:t>
            </w:r>
          </w:p>
        </w:tc>
        <w:tc>
          <w:tcPr>
            <w:tcW w:w="734" w:type="dxa"/>
            <w:tcBorders>
              <w:bottom w:val="nil"/>
            </w:tcBorders>
          </w:tcPr>
          <w:p w14:paraId="3E887D1E" w14:textId="77777777" w:rsidR="00AB75A1" w:rsidRPr="00AB75A1" w:rsidRDefault="00AB75A1" w:rsidP="002F6A10">
            <w:pPr>
              <w:pStyle w:val="TableParagraph"/>
              <w:rPr>
                <w:sz w:val="16"/>
              </w:rPr>
            </w:pPr>
          </w:p>
          <w:p w14:paraId="1534CA22" w14:textId="77777777" w:rsidR="00AB75A1" w:rsidRPr="00AB75A1" w:rsidRDefault="00AB75A1" w:rsidP="002F6A10">
            <w:pPr>
              <w:pStyle w:val="TableParagraph"/>
              <w:spacing w:before="101"/>
              <w:ind w:right="190"/>
              <w:jc w:val="right"/>
              <w:rPr>
                <w:sz w:val="16"/>
              </w:rPr>
            </w:pPr>
            <w:r w:rsidRPr="00AB75A1">
              <w:rPr>
                <w:spacing w:val="-2"/>
                <w:sz w:val="16"/>
              </w:rPr>
              <w:t>4,062</w:t>
            </w:r>
          </w:p>
        </w:tc>
      </w:tr>
    </w:tbl>
    <w:p w14:paraId="6B1A8705" w14:textId="77777777" w:rsidR="00AB75A1" w:rsidRPr="00AB75A1" w:rsidRDefault="00AB75A1" w:rsidP="00AB75A1">
      <w:pPr>
        <w:jc w:val="right"/>
        <w:rPr>
          <w:sz w:val="16"/>
        </w:rPr>
        <w:sectPr w:rsidR="00AB75A1" w:rsidRPr="00AB75A1" w:rsidSect="002F6A10">
          <w:pgSz w:w="16840" w:h="11910" w:orient="landscape"/>
          <w:pgMar w:top="260" w:right="680" w:bottom="280" w:left="260" w:header="720" w:footer="720" w:gutter="0"/>
          <w:cols w:space="720"/>
        </w:sectPr>
      </w:pPr>
    </w:p>
    <w:tbl>
      <w:tblPr>
        <w:tblStyle w:val="TableNormal"/>
        <w:tblW w:w="0" w:type="auto"/>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
        <w:gridCol w:w="742"/>
        <w:gridCol w:w="3233"/>
        <w:gridCol w:w="553"/>
        <w:gridCol w:w="584"/>
        <w:gridCol w:w="570"/>
        <w:gridCol w:w="584"/>
        <w:gridCol w:w="562"/>
        <w:gridCol w:w="656"/>
        <w:gridCol w:w="608"/>
        <w:gridCol w:w="648"/>
        <w:gridCol w:w="2287"/>
        <w:gridCol w:w="418"/>
        <w:gridCol w:w="561"/>
        <w:gridCol w:w="568"/>
        <w:gridCol w:w="513"/>
        <w:gridCol w:w="647"/>
        <w:gridCol w:w="520"/>
        <w:gridCol w:w="734"/>
      </w:tblGrid>
      <w:tr w:rsidR="00AB75A1" w:rsidRPr="00AB75A1" w14:paraId="03508403" w14:textId="77777777" w:rsidTr="002F6A10">
        <w:trPr>
          <w:trHeight w:val="172"/>
        </w:trPr>
        <w:tc>
          <w:tcPr>
            <w:tcW w:w="276" w:type="dxa"/>
          </w:tcPr>
          <w:p w14:paraId="73BAC300" w14:textId="77777777" w:rsidR="00AB75A1" w:rsidRPr="00AB75A1" w:rsidRDefault="00AB75A1" w:rsidP="002F6A10">
            <w:pPr>
              <w:pStyle w:val="TableParagraph"/>
              <w:rPr>
                <w:sz w:val="12"/>
              </w:rPr>
            </w:pPr>
          </w:p>
        </w:tc>
        <w:tc>
          <w:tcPr>
            <w:tcW w:w="742" w:type="dxa"/>
          </w:tcPr>
          <w:p w14:paraId="5ED7BE53" w14:textId="77777777" w:rsidR="00AB75A1" w:rsidRPr="00AB75A1" w:rsidRDefault="00AB75A1" w:rsidP="002F6A10">
            <w:pPr>
              <w:pStyle w:val="TableParagraph"/>
              <w:rPr>
                <w:sz w:val="12"/>
              </w:rPr>
            </w:pPr>
          </w:p>
        </w:tc>
        <w:tc>
          <w:tcPr>
            <w:tcW w:w="3233" w:type="dxa"/>
          </w:tcPr>
          <w:p w14:paraId="15AD6294" w14:textId="77777777" w:rsidR="00AB75A1" w:rsidRPr="00AB75A1" w:rsidRDefault="00AB75A1" w:rsidP="002F6A10">
            <w:pPr>
              <w:pStyle w:val="TableParagraph"/>
              <w:rPr>
                <w:sz w:val="12"/>
              </w:rPr>
            </w:pPr>
          </w:p>
        </w:tc>
        <w:tc>
          <w:tcPr>
            <w:tcW w:w="553" w:type="dxa"/>
          </w:tcPr>
          <w:p w14:paraId="37AB74E0" w14:textId="77777777" w:rsidR="00AB75A1" w:rsidRPr="00AB75A1" w:rsidRDefault="00AB75A1" w:rsidP="002F6A10">
            <w:pPr>
              <w:pStyle w:val="TableParagraph"/>
              <w:rPr>
                <w:sz w:val="12"/>
              </w:rPr>
            </w:pPr>
          </w:p>
        </w:tc>
        <w:tc>
          <w:tcPr>
            <w:tcW w:w="584" w:type="dxa"/>
          </w:tcPr>
          <w:p w14:paraId="47AF7630" w14:textId="77777777" w:rsidR="00AB75A1" w:rsidRPr="00AB75A1" w:rsidRDefault="00AB75A1" w:rsidP="002F6A10">
            <w:pPr>
              <w:pStyle w:val="TableParagraph"/>
              <w:rPr>
                <w:sz w:val="12"/>
              </w:rPr>
            </w:pPr>
          </w:p>
        </w:tc>
        <w:tc>
          <w:tcPr>
            <w:tcW w:w="570" w:type="dxa"/>
          </w:tcPr>
          <w:p w14:paraId="3155EDD9" w14:textId="77777777" w:rsidR="00AB75A1" w:rsidRPr="00AB75A1" w:rsidRDefault="00AB75A1" w:rsidP="002F6A10">
            <w:pPr>
              <w:pStyle w:val="TableParagraph"/>
              <w:rPr>
                <w:sz w:val="12"/>
              </w:rPr>
            </w:pPr>
          </w:p>
        </w:tc>
        <w:tc>
          <w:tcPr>
            <w:tcW w:w="584" w:type="dxa"/>
          </w:tcPr>
          <w:p w14:paraId="48927293" w14:textId="77777777" w:rsidR="00AB75A1" w:rsidRPr="00AB75A1" w:rsidRDefault="00AB75A1" w:rsidP="002F6A10">
            <w:pPr>
              <w:pStyle w:val="TableParagraph"/>
              <w:rPr>
                <w:sz w:val="12"/>
              </w:rPr>
            </w:pPr>
          </w:p>
        </w:tc>
        <w:tc>
          <w:tcPr>
            <w:tcW w:w="562" w:type="dxa"/>
          </w:tcPr>
          <w:p w14:paraId="35425BF4" w14:textId="77777777" w:rsidR="00AB75A1" w:rsidRPr="00AB75A1" w:rsidRDefault="00AB75A1" w:rsidP="002F6A10">
            <w:pPr>
              <w:pStyle w:val="TableParagraph"/>
              <w:rPr>
                <w:sz w:val="12"/>
              </w:rPr>
            </w:pPr>
          </w:p>
        </w:tc>
        <w:tc>
          <w:tcPr>
            <w:tcW w:w="656" w:type="dxa"/>
          </w:tcPr>
          <w:p w14:paraId="4DCE5E5B" w14:textId="77777777" w:rsidR="00AB75A1" w:rsidRPr="00AB75A1" w:rsidRDefault="00AB75A1" w:rsidP="002F6A10">
            <w:pPr>
              <w:pStyle w:val="TableParagraph"/>
              <w:rPr>
                <w:sz w:val="12"/>
              </w:rPr>
            </w:pPr>
          </w:p>
        </w:tc>
        <w:tc>
          <w:tcPr>
            <w:tcW w:w="608" w:type="dxa"/>
          </w:tcPr>
          <w:p w14:paraId="0106A42D" w14:textId="77777777" w:rsidR="00AB75A1" w:rsidRPr="00AB75A1" w:rsidRDefault="00AB75A1" w:rsidP="002F6A10">
            <w:pPr>
              <w:pStyle w:val="TableParagraph"/>
              <w:rPr>
                <w:sz w:val="12"/>
              </w:rPr>
            </w:pPr>
          </w:p>
        </w:tc>
        <w:tc>
          <w:tcPr>
            <w:tcW w:w="648" w:type="dxa"/>
          </w:tcPr>
          <w:p w14:paraId="76D50106" w14:textId="77777777" w:rsidR="00AB75A1" w:rsidRPr="00AB75A1" w:rsidRDefault="00AB75A1" w:rsidP="002F6A10">
            <w:pPr>
              <w:pStyle w:val="TableParagraph"/>
              <w:rPr>
                <w:sz w:val="12"/>
              </w:rPr>
            </w:pPr>
          </w:p>
        </w:tc>
        <w:tc>
          <w:tcPr>
            <w:tcW w:w="2287" w:type="dxa"/>
          </w:tcPr>
          <w:p w14:paraId="6495499A" w14:textId="77777777" w:rsidR="00AB75A1" w:rsidRPr="00AB75A1" w:rsidRDefault="00AB75A1" w:rsidP="002F6A10">
            <w:pPr>
              <w:pStyle w:val="TableParagraph"/>
              <w:rPr>
                <w:sz w:val="12"/>
              </w:rPr>
            </w:pPr>
          </w:p>
        </w:tc>
        <w:tc>
          <w:tcPr>
            <w:tcW w:w="418" w:type="dxa"/>
          </w:tcPr>
          <w:p w14:paraId="4E357914" w14:textId="77777777" w:rsidR="00AB75A1" w:rsidRPr="00AB75A1" w:rsidRDefault="00AB75A1" w:rsidP="002F6A10">
            <w:pPr>
              <w:pStyle w:val="TableParagraph"/>
              <w:rPr>
                <w:sz w:val="12"/>
              </w:rPr>
            </w:pPr>
          </w:p>
        </w:tc>
        <w:tc>
          <w:tcPr>
            <w:tcW w:w="561" w:type="dxa"/>
          </w:tcPr>
          <w:p w14:paraId="7472CFD3" w14:textId="77777777" w:rsidR="00AB75A1" w:rsidRPr="00AB75A1" w:rsidRDefault="00AB75A1" w:rsidP="002F6A10">
            <w:pPr>
              <w:pStyle w:val="TableParagraph"/>
              <w:rPr>
                <w:sz w:val="12"/>
              </w:rPr>
            </w:pPr>
          </w:p>
        </w:tc>
        <w:tc>
          <w:tcPr>
            <w:tcW w:w="568" w:type="dxa"/>
          </w:tcPr>
          <w:p w14:paraId="739BD081" w14:textId="77777777" w:rsidR="00AB75A1" w:rsidRPr="00AB75A1" w:rsidRDefault="00AB75A1" w:rsidP="002F6A10">
            <w:pPr>
              <w:pStyle w:val="TableParagraph"/>
              <w:rPr>
                <w:sz w:val="12"/>
              </w:rPr>
            </w:pPr>
          </w:p>
        </w:tc>
        <w:tc>
          <w:tcPr>
            <w:tcW w:w="513" w:type="dxa"/>
          </w:tcPr>
          <w:p w14:paraId="3B9AD2A2" w14:textId="77777777" w:rsidR="00AB75A1" w:rsidRPr="00AB75A1" w:rsidRDefault="00AB75A1" w:rsidP="002F6A10">
            <w:pPr>
              <w:pStyle w:val="TableParagraph"/>
              <w:rPr>
                <w:sz w:val="12"/>
              </w:rPr>
            </w:pPr>
          </w:p>
        </w:tc>
        <w:tc>
          <w:tcPr>
            <w:tcW w:w="647" w:type="dxa"/>
          </w:tcPr>
          <w:p w14:paraId="3D8F6EBD" w14:textId="77777777" w:rsidR="00AB75A1" w:rsidRPr="00AB75A1" w:rsidRDefault="00AB75A1" w:rsidP="002F6A10">
            <w:pPr>
              <w:pStyle w:val="TableParagraph"/>
              <w:rPr>
                <w:sz w:val="12"/>
              </w:rPr>
            </w:pPr>
          </w:p>
        </w:tc>
        <w:tc>
          <w:tcPr>
            <w:tcW w:w="520" w:type="dxa"/>
          </w:tcPr>
          <w:p w14:paraId="429812FD" w14:textId="77777777" w:rsidR="00AB75A1" w:rsidRPr="00AB75A1" w:rsidRDefault="00AB75A1" w:rsidP="002F6A10">
            <w:pPr>
              <w:pStyle w:val="TableParagraph"/>
              <w:rPr>
                <w:sz w:val="12"/>
              </w:rPr>
            </w:pPr>
          </w:p>
        </w:tc>
        <w:tc>
          <w:tcPr>
            <w:tcW w:w="734" w:type="dxa"/>
          </w:tcPr>
          <w:p w14:paraId="5F1D54F1" w14:textId="77777777" w:rsidR="00AB75A1" w:rsidRPr="00AB75A1" w:rsidRDefault="00AB75A1" w:rsidP="002F6A10">
            <w:pPr>
              <w:pStyle w:val="TableParagraph"/>
              <w:rPr>
                <w:sz w:val="12"/>
              </w:rPr>
            </w:pPr>
          </w:p>
        </w:tc>
      </w:tr>
      <w:tr w:rsidR="00AB75A1" w:rsidRPr="00AB75A1" w14:paraId="3618FDCD" w14:textId="77777777" w:rsidTr="002F6A10">
        <w:trPr>
          <w:trHeight w:val="1051"/>
        </w:trPr>
        <w:tc>
          <w:tcPr>
            <w:tcW w:w="276" w:type="dxa"/>
          </w:tcPr>
          <w:p w14:paraId="42E50E21" w14:textId="77777777" w:rsidR="00AB75A1" w:rsidRPr="00AB75A1" w:rsidRDefault="00AB75A1" w:rsidP="002F6A10">
            <w:pPr>
              <w:pStyle w:val="TableParagraph"/>
              <w:rPr>
                <w:sz w:val="14"/>
              </w:rPr>
            </w:pPr>
          </w:p>
          <w:p w14:paraId="685BD3D1" w14:textId="77777777" w:rsidR="00AB75A1" w:rsidRPr="00AB75A1" w:rsidRDefault="00AB75A1" w:rsidP="002F6A10">
            <w:pPr>
              <w:pStyle w:val="TableParagraph"/>
              <w:rPr>
                <w:sz w:val="14"/>
              </w:rPr>
            </w:pPr>
          </w:p>
          <w:p w14:paraId="25D9E2E0" w14:textId="77777777" w:rsidR="00AB75A1" w:rsidRPr="00AB75A1" w:rsidRDefault="00AB75A1" w:rsidP="002F6A10">
            <w:pPr>
              <w:pStyle w:val="TableParagraph"/>
              <w:spacing w:before="5"/>
              <w:rPr>
                <w:sz w:val="16"/>
              </w:rPr>
            </w:pPr>
          </w:p>
          <w:p w14:paraId="32E17F12" w14:textId="77777777" w:rsidR="00AB75A1" w:rsidRPr="00AB75A1" w:rsidRDefault="00AB75A1" w:rsidP="002F6A10">
            <w:pPr>
              <w:pStyle w:val="TableParagraph"/>
              <w:ind w:left="28"/>
              <w:jc w:val="center"/>
              <w:rPr>
                <w:sz w:val="14"/>
              </w:rPr>
            </w:pPr>
            <w:r w:rsidRPr="00AB75A1">
              <w:rPr>
                <w:sz w:val="14"/>
              </w:rPr>
              <w:t>9</w:t>
            </w:r>
          </w:p>
        </w:tc>
        <w:tc>
          <w:tcPr>
            <w:tcW w:w="742" w:type="dxa"/>
          </w:tcPr>
          <w:p w14:paraId="0FD4AB43" w14:textId="77777777" w:rsidR="00AB75A1" w:rsidRPr="00AB75A1" w:rsidRDefault="00AB75A1" w:rsidP="002F6A10">
            <w:pPr>
              <w:pStyle w:val="TableParagraph"/>
              <w:rPr>
                <w:sz w:val="14"/>
              </w:rPr>
            </w:pPr>
          </w:p>
          <w:p w14:paraId="6CBAD505" w14:textId="77777777" w:rsidR="00AB75A1" w:rsidRPr="00AB75A1" w:rsidRDefault="00AB75A1" w:rsidP="002F6A10">
            <w:pPr>
              <w:pStyle w:val="TableParagraph"/>
              <w:rPr>
                <w:sz w:val="14"/>
              </w:rPr>
            </w:pPr>
          </w:p>
          <w:p w14:paraId="568B1D0C" w14:textId="77777777" w:rsidR="00AB75A1" w:rsidRPr="00AB75A1" w:rsidRDefault="00AB75A1" w:rsidP="002F6A10">
            <w:pPr>
              <w:pStyle w:val="TableParagraph"/>
              <w:spacing w:before="5"/>
              <w:rPr>
                <w:sz w:val="11"/>
              </w:rPr>
            </w:pPr>
          </w:p>
          <w:p w14:paraId="31E6357E" w14:textId="77777777" w:rsidR="00AB75A1" w:rsidRPr="00AB75A1" w:rsidRDefault="00AB75A1" w:rsidP="002F6A10">
            <w:pPr>
              <w:pStyle w:val="TableParagraph"/>
              <w:ind w:left="28" w:right="16"/>
              <w:jc w:val="center"/>
              <w:rPr>
                <w:sz w:val="14"/>
              </w:rPr>
            </w:pPr>
            <w:r w:rsidRPr="00AB75A1">
              <w:rPr>
                <w:sz w:val="14"/>
              </w:rPr>
              <w:t xml:space="preserve">Цен.3 </w:t>
            </w:r>
            <w:r w:rsidRPr="00AB75A1">
              <w:rPr>
                <w:spacing w:val="-5"/>
                <w:sz w:val="14"/>
              </w:rPr>
              <w:t>ст.</w:t>
            </w:r>
          </w:p>
          <w:p w14:paraId="679EFE55" w14:textId="77777777" w:rsidR="00AB75A1" w:rsidRPr="00AB75A1" w:rsidRDefault="00AB75A1" w:rsidP="002F6A10">
            <w:pPr>
              <w:pStyle w:val="TableParagraph"/>
              <w:spacing w:before="13"/>
              <w:ind w:left="32" w:right="16"/>
              <w:jc w:val="center"/>
              <w:rPr>
                <w:sz w:val="14"/>
              </w:rPr>
            </w:pPr>
            <w:r w:rsidRPr="00AB75A1">
              <w:rPr>
                <w:spacing w:val="-4"/>
                <w:sz w:val="14"/>
              </w:rPr>
              <w:t>6;50</w:t>
            </w:r>
          </w:p>
        </w:tc>
        <w:tc>
          <w:tcPr>
            <w:tcW w:w="3233" w:type="dxa"/>
          </w:tcPr>
          <w:p w14:paraId="599001BB" w14:textId="77777777" w:rsidR="00AB75A1" w:rsidRPr="00AB75A1" w:rsidRDefault="00AB75A1" w:rsidP="002F6A10">
            <w:pPr>
              <w:pStyle w:val="TableParagraph"/>
              <w:rPr>
                <w:sz w:val="14"/>
                <w:lang w:val="ru-RU"/>
              </w:rPr>
            </w:pPr>
          </w:p>
          <w:p w14:paraId="049F50A2" w14:textId="77777777" w:rsidR="00AB75A1" w:rsidRPr="00AB75A1" w:rsidRDefault="00AB75A1" w:rsidP="002F6A10">
            <w:pPr>
              <w:pStyle w:val="TableParagraph"/>
              <w:spacing w:before="95" w:line="264" w:lineRule="auto"/>
              <w:ind w:left="26" w:right="72"/>
              <w:rPr>
                <w:sz w:val="14"/>
                <w:szCs w:val="12"/>
              </w:rPr>
            </w:pPr>
            <w:r w:rsidRPr="00AB75A1">
              <w:rPr>
                <w:sz w:val="14"/>
                <w:szCs w:val="12"/>
                <w:lang w:val="ru-RU"/>
              </w:rPr>
              <w:t>Погрузка</w:t>
            </w:r>
            <w:r w:rsidRPr="00AB75A1">
              <w:rPr>
                <w:spacing w:val="-1"/>
                <w:sz w:val="14"/>
                <w:szCs w:val="12"/>
                <w:lang w:val="ru-RU"/>
              </w:rPr>
              <w:t xml:space="preserve"> </w:t>
            </w:r>
            <w:r w:rsidRPr="00AB75A1">
              <w:rPr>
                <w:sz w:val="14"/>
                <w:szCs w:val="12"/>
                <w:lang w:val="ru-RU"/>
              </w:rPr>
              <w:t>металлических</w:t>
            </w:r>
            <w:r w:rsidRPr="00AB75A1">
              <w:rPr>
                <w:spacing w:val="28"/>
                <w:sz w:val="14"/>
                <w:szCs w:val="12"/>
                <w:lang w:val="ru-RU"/>
              </w:rPr>
              <w:t xml:space="preserve"> </w:t>
            </w:r>
            <w:r w:rsidRPr="00AB75A1">
              <w:rPr>
                <w:sz w:val="14"/>
                <w:szCs w:val="12"/>
                <w:lang w:val="ru-RU"/>
              </w:rPr>
              <w:t>перил из стальных</w:t>
            </w:r>
            <w:r w:rsidRPr="00AB75A1">
              <w:rPr>
                <w:spacing w:val="28"/>
                <w:sz w:val="14"/>
                <w:szCs w:val="12"/>
                <w:lang w:val="ru-RU"/>
              </w:rPr>
              <w:t xml:space="preserve"> </w:t>
            </w:r>
            <w:r w:rsidRPr="00AB75A1">
              <w:rPr>
                <w:sz w:val="14"/>
                <w:szCs w:val="12"/>
                <w:lang w:val="ru-RU"/>
              </w:rPr>
              <w:t>труб</w:t>
            </w:r>
            <w:r w:rsidRPr="00AB75A1">
              <w:rPr>
                <w:spacing w:val="30"/>
                <w:sz w:val="14"/>
                <w:szCs w:val="12"/>
                <w:lang w:val="ru-RU"/>
              </w:rPr>
              <w:t xml:space="preserve"> </w:t>
            </w:r>
            <w:r w:rsidRPr="00AB75A1">
              <w:rPr>
                <w:sz w:val="14"/>
                <w:szCs w:val="12"/>
                <w:lang w:val="ru-RU"/>
              </w:rPr>
              <w:t>и вывоз</w:t>
            </w:r>
            <w:r w:rsidRPr="00AB75A1">
              <w:rPr>
                <w:spacing w:val="40"/>
                <w:sz w:val="14"/>
                <w:szCs w:val="12"/>
                <w:lang w:val="ru-RU"/>
              </w:rPr>
              <w:t xml:space="preserve"> </w:t>
            </w:r>
            <w:r w:rsidRPr="00AB75A1">
              <w:rPr>
                <w:sz w:val="14"/>
                <w:szCs w:val="12"/>
                <w:lang w:val="ru-RU"/>
              </w:rPr>
              <w:t>на</w:t>
            </w:r>
            <w:r w:rsidRPr="00AB75A1">
              <w:rPr>
                <w:spacing w:val="40"/>
                <w:sz w:val="14"/>
                <w:szCs w:val="12"/>
                <w:lang w:val="ru-RU"/>
              </w:rPr>
              <w:t xml:space="preserve"> </w:t>
            </w:r>
            <w:r w:rsidRPr="00AB75A1">
              <w:rPr>
                <w:sz w:val="14"/>
                <w:szCs w:val="12"/>
                <w:lang w:val="ru-RU"/>
              </w:rPr>
              <w:t xml:space="preserve">15км. </w:t>
            </w:r>
            <w:r w:rsidRPr="00AB75A1">
              <w:rPr>
                <w:sz w:val="14"/>
                <w:szCs w:val="12"/>
              </w:rPr>
              <w:t>Պողպատե</w:t>
            </w:r>
            <w:r w:rsidRPr="00AB75A1">
              <w:rPr>
                <w:sz w:val="14"/>
                <w:szCs w:val="12"/>
                <w:lang w:val="ru-RU"/>
              </w:rPr>
              <w:t xml:space="preserve"> </w:t>
            </w:r>
            <w:r w:rsidRPr="00AB75A1">
              <w:rPr>
                <w:sz w:val="14"/>
                <w:szCs w:val="12"/>
              </w:rPr>
              <w:t>խողովակներից</w:t>
            </w:r>
            <w:r w:rsidRPr="00AB75A1">
              <w:rPr>
                <w:sz w:val="14"/>
                <w:szCs w:val="12"/>
                <w:lang w:val="ru-RU"/>
              </w:rPr>
              <w:t xml:space="preserve"> </w:t>
            </w:r>
            <w:r w:rsidRPr="00AB75A1">
              <w:rPr>
                <w:sz w:val="14"/>
                <w:szCs w:val="12"/>
              </w:rPr>
              <w:t>պատրաստված</w:t>
            </w:r>
            <w:r w:rsidRPr="00AB75A1">
              <w:rPr>
                <w:spacing w:val="40"/>
                <w:sz w:val="14"/>
                <w:szCs w:val="12"/>
                <w:lang w:val="ru-RU"/>
              </w:rPr>
              <w:t xml:space="preserve"> </w:t>
            </w:r>
            <w:r w:rsidRPr="00AB75A1">
              <w:rPr>
                <w:sz w:val="14"/>
                <w:szCs w:val="12"/>
              </w:rPr>
              <w:t>մետաղական</w:t>
            </w:r>
            <w:r w:rsidRPr="00AB75A1">
              <w:rPr>
                <w:spacing w:val="-3"/>
                <w:sz w:val="14"/>
                <w:szCs w:val="12"/>
                <w:lang w:val="ru-RU"/>
              </w:rPr>
              <w:t xml:space="preserve"> </w:t>
            </w:r>
            <w:r w:rsidRPr="00AB75A1">
              <w:rPr>
                <w:sz w:val="14"/>
                <w:szCs w:val="12"/>
              </w:rPr>
              <w:t>բազրիկների</w:t>
            </w:r>
            <w:r w:rsidRPr="00AB75A1">
              <w:rPr>
                <w:spacing w:val="-3"/>
                <w:sz w:val="14"/>
                <w:szCs w:val="12"/>
                <w:lang w:val="ru-RU"/>
              </w:rPr>
              <w:t xml:space="preserve"> </w:t>
            </w:r>
            <w:r w:rsidRPr="00AB75A1">
              <w:rPr>
                <w:sz w:val="14"/>
                <w:szCs w:val="12"/>
              </w:rPr>
              <w:t>բարձում</w:t>
            </w:r>
            <w:r w:rsidRPr="00AB75A1">
              <w:rPr>
                <w:spacing w:val="25"/>
                <w:sz w:val="14"/>
                <w:szCs w:val="12"/>
                <w:lang w:val="ru-RU"/>
              </w:rPr>
              <w:t xml:space="preserve"> </w:t>
            </w:r>
            <w:r w:rsidRPr="00AB75A1">
              <w:rPr>
                <w:sz w:val="14"/>
                <w:szCs w:val="12"/>
              </w:rPr>
              <w:t>և</w:t>
            </w:r>
            <w:r w:rsidRPr="00AB75A1">
              <w:rPr>
                <w:spacing w:val="-5"/>
                <w:sz w:val="14"/>
                <w:szCs w:val="12"/>
                <w:lang w:val="ru-RU"/>
              </w:rPr>
              <w:t xml:space="preserve"> </w:t>
            </w:r>
            <w:r w:rsidRPr="00AB75A1">
              <w:rPr>
                <w:sz w:val="14"/>
                <w:szCs w:val="12"/>
              </w:rPr>
              <w:t>տեղափոխում</w:t>
            </w:r>
            <w:r w:rsidRPr="00AB75A1">
              <w:rPr>
                <w:spacing w:val="-3"/>
                <w:sz w:val="14"/>
                <w:szCs w:val="12"/>
                <w:lang w:val="ru-RU"/>
              </w:rPr>
              <w:t xml:space="preserve"> </w:t>
            </w:r>
            <w:r w:rsidRPr="00AB75A1">
              <w:rPr>
                <w:sz w:val="14"/>
                <w:szCs w:val="12"/>
                <w:lang w:val="ru-RU"/>
              </w:rPr>
              <w:t>15</w:t>
            </w:r>
            <w:r w:rsidRPr="00AB75A1">
              <w:rPr>
                <w:spacing w:val="-3"/>
                <w:sz w:val="14"/>
                <w:szCs w:val="12"/>
                <w:lang w:val="ru-RU"/>
              </w:rPr>
              <w:t xml:space="preserve"> </w:t>
            </w:r>
            <w:r w:rsidRPr="00AB75A1">
              <w:rPr>
                <w:sz w:val="14"/>
                <w:szCs w:val="12"/>
              </w:rPr>
              <w:t>կմ</w:t>
            </w:r>
            <w:r w:rsidRPr="00AB75A1">
              <w:rPr>
                <w:spacing w:val="40"/>
                <w:sz w:val="14"/>
                <w:szCs w:val="12"/>
                <w:lang w:val="ru-RU"/>
              </w:rPr>
              <w:t xml:space="preserve"> </w:t>
            </w:r>
            <w:r w:rsidRPr="00AB75A1">
              <w:rPr>
                <w:sz w:val="14"/>
                <w:szCs w:val="12"/>
              </w:rPr>
              <w:t>հեռավորության</w:t>
            </w:r>
            <w:r w:rsidRPr="00AB75A1">
              <w:rPr>
                <w:sz w:val="14"/>
                <w:szCs w:val="12"/>
                <w:lang w:val="ru-RU"/>
              </w:rPr>
              <w:t xml:space="preserve"> </w:t>
            </w:r>
            <w:r w:rsidRPr="00AB75A1">
              <w:rPr>
                <w:sz w:val="14"/>
                <w:szCs w:val="12"/>
              </w:rPr>
              <w:t>վրա։</w:t>
            </w:r>
            <w:r w:rsidRPr="00AB75A1">
              <w:rPr>
                <w:spacing w:val="40"/>
                <w:sz w:val="14"/>
                <w:szCs w:val="12"/>
                <w:lang w:val="ru-RU"/>
              </w:rPr>
              <w:t xml:space="preserve"> </w:t>
            </w:r>
            <w:r w:rsidRPr="00AB75A1">
              <w:rPr>
                <w:sz w:val="14"/>
                <w:szCs w:val="12"/>
              </w:rPr>
              <w:t>ինքնաթափի վրա</w:t>
            </w:r>
          </w:p>
        </w:tc>
        <w:tc>
          <w:tcPr>
            <w:tcW w:w="553" w:type="dxa"/>
          </w:tcPr>
          <w:p w14:paraId="6EE50754" w14:textId="77777777" w:rsidR="00AB75A1" w:rsidRPr="00AB75A1" w:rsidRDefault="00AB75A1" w:rsidP="002F6A10">
            <w:pPr>
              <w:pStyle w:val="TableParagraph"/>
              <w:rPr>
                <w:sz w:val="14"/>
              </w:rPr>
            </w:pPr>
          </w:p>
          <w:p w14:paraId="63570F5C" w14:textId="77777777" w:rsidR="00AB75A1" w:rsidRPr="00AB75A1" w:rsidRDefault="00AB75A1" w:rsidP="002F6A10">
            <w:pPr>
              <w:pStyle w:val="TableParagraph"/>
              <w:rPr>
                <w:sz w:val="14"/>
              </w:rPr>
            </w:pPr>
          </w:p>
          <w:p w14:paraId="1DF5215A" w14:textId="77777777" w:rsidR="00AB75A1" w:rsidRPr="00AB75A1" w:rsidRDefault="00AB75A1" w:rsidP="002F6A10">
            <w:pPr>
              <w:pStyle w:val="TableParagraph"/>
              <w:spacing w:before="5"/>
              <w:rPr>
                <w:sz w:val="16"/>
              </w:rPr>
            </w:pPr>
          </w:p>
          <w:p w14:paraId="600D46DF" w14:textId="77777777" w:rsidR="00AB75A1" w:rsidRPr="00AB75A1" w:rsidRDefault="00AB75A1" w:rsidP="002F6A10">
            <w:pPr>
              <w:pStyle w:val="TableParagraph"/>
              <w:ind w:left="162"/>
              <w:rPr>
                <w:sz w:val="14"/>
                <w:szCs w:val="12"/>
              </w:rPr>
            </w:pPr>
            <w:r w:rsidRPr="00AB75A1">
              <w:rPr>
                <w:sz w:val="14"/>
                <w:szCs w:val="12"/>
              </w:rPr>
              <w:t>тн</w:t>
            </w:r>
            <w:r w:rsidRPr="00AB75A1">
              <w:rPr>
                <w:spacing w:val="1"/>
                <w:sz w:val="14"/>
                <w:szCs w:val="12"/>
              </w:rPr>
              <w:t xml:space="preserve"> </w:t>
            </w:r>
            <w:r w:rsidRPr="00AB75A1">
              <w:rPr>
                <w:spacing w:val="-10"/>
                <w:sz w:val="14"/>
                <w:szCs w:val="12"/>
              </w:rPr>
              <w:t>տ</w:t>
            </w:r>
          </w:p>
        </w:tc>
        <w:tc>
          <w:tcPr>
            <w:tcW w:w="584" w:type="dxa"/>
          </w:tcPr>
          <w:p w14:paraId="7864B64B" w14:textId="77777777" w:rsidR="00AB75A1" w:rsidRPr="00AB75A1" w:rsidRDefault="00AB75A1" w:rsidP="002F6A10">
            <w:pPr>
              <w:pStyle w:val="TableParagraph"/>
              <w:rPr>
                <w:sz w:val="14"/>
              </w:rPr>
            </w:pPr>
          </w:p>
          <w:p w14:paraId="4AB260EB" w14:textId="77777777" w:rsidR="00AB75A1" w:rsidRPr="00AB75A1" w:rsidRDefault="00AB75A1" w:rsidP="002F6A10">
            <w:pPr>
              <w:pStyle w:val="TableParagraph"/>
              <w:rPr>
                <w:sz w:val="14"/>
              </w:rPr>
            </w:pPr>
          </w:p>
          <w:p w14:paraId="383CF302" w14:textId="77777777" w:rsidR="00AB75A1" w:rsidRPr="00AB75A1" w:rsidRDefault="00AB75A1" w:rsidP="002F6A10">
            <w:pPr>
              <w:pStyle w:val="TableParagraph"/>
              <w:spacing w:before="5"/>
              <w:rPr>
                <w:sz w:val="16"/>
              </w:rPr>
            </w:pPr>
          </w:p>
          <w:p w14:paraId="15437330" w14:textId="77777777" w:rsidR="00AB75A1" w:rsidRPr="00AB75A1" w:rsidRDefault="00AB75A1" w:rsidP="002F6A10">
            <w:pPr>
              <w:pStyle w:val="TableParagraph"/>
              <w:ind w:left="57" w:right="31"/>
              <w:jc w:val="center"/>
              <w:rPr>
                <w:sz w:val="14"/>
              </w:rPr>
            </w:pPr>
            <w:r w:rsidRPr="00AB75A1">
              <w:rPr>
                <w:spacing w:val="-5"/>
                <w:sz w:val="14"/>
              </w:rPr>
              <w:t>4,0</w:t>
            </w:r>
          </w:p>
        </w:tc>
        <w:tc>
          <w:tcPr>
            <w:tcW w:w="570" w:type="dxa"/>
          </w:tcPr>
          <w:p w14:paraId="57A6BBA6" w14:textId="77777777" w:rsidR="00AB75A1" w:rsidRPr="00AB75A1" w:rsidRDefault="00AB75A1" w:rsidP="002F6A10">
            <w:pPr>
              <w:pStyle w:val="TableParagraph"/>
              <w:rPr>
                <w:sz w:val="14"/>
              </w:rPr>
            </w:pPr>
          </w:p>
          <w:p w14:paraId="3279A686" w14:textId="77777777" w:rsidR="00AB75A1" w:rsidRPr="00AB75A1" w:rsidRDefault="00AB75A1" w:rsidP="002F6A10">
            <w:pPr>
              <w:pStyle w:val="TableParagraph"/>
              <w:rPr>
                <w:sz w:val="14"/>
              </w:rPr>
            </w:pPr>
          </w:p>
          <w:p w14:paraId="7FF626A3" w14:textId="77777777" w:rsidR="00AB75A1" w:rsidRPr="00AB75A1" w:rsidRDefault="00AB75A1" w:rsidP="002F6A10">
            <w:pPr>
              <w:pStyle w:val="TableParagraph"/>
              <w:spacing w:before="5"/>
              <w:rPr>
                <w:sz w:val="16"/>
              </w:rPr>
            </w:pPr>
          </w:p>
          <w:p w14:paraId="213531C1" w14:textId="77777777" w:rsidR="00AB75A1" w:rsidRPr="00AB75A1" w:rsidRDefault="00AB75A1" w:rsidP="002F6A10">
            <w:pPr>
              <w:pStyle w:val="TableParagraph"/>
              <w:ind w:left="84" w:right="62"/>
              <w:jc w:val="center"/>
              <w:rPr>
                <w:sz w:val="14"/>
              </w:rPr>
            </w:pPr>
            <w:r w:rsidRPr="00AB75A1">
              <w:rPr>
                <w:spacing w:val="-4"/>
                <w:sz w:val="14"/>
              </w:rPr>
              <w:t>1,29</w:t>
            </w:r>
          </w:p>
        </w:tc>
        <w:tc>
          <w:tcPr>
            <w:tcW w:w="584" w:type="dxa"/>
          </w:tcPr>
          <w:p w14:paraId="10C27A61" w14:textId="77777777" w:rsidR="00AB75A1" w:rsidRPr="00AB75A1" w:rsidRDefault="00AB75A1" w:rsidP="002F6A10">
            <w:pPr>
              <w:pStyle w:val="TableParagraph"/>
              <w:rPr>
                <w:sz w:val="16"/>
              </w:rPr>
            </w:pPr>
          </w:p>
          <w:p w14:paraId="0FDD96BC" w14:textId="77777777" w:rsidR="00AB75A1" w:rsidRPr="00AB75A1" w:rsidRDefault="00AB75A1" w:rsidP="002F6A10">
            <w:pPr>
              <w:pStyle w:val="TableParagraph"/>
              <w:rPr>
                <w:sz w:val="16"/>
              </w:rPr>
            </w:pPr>
          </w:p>
          <w:p w14:paraId="42EC6651" w14:textId="77777777" w:rsidR="00AB75A1" w:rsidRPr="00AB75A1" w:rsidRDefault="00AB75A1" w:rsidP="002F6A10">
            <w:pPr>
              <w:pStyle w:val="TableParagraph"/>
              <w:spacing w:before="120"/>
              <w:ind w:left="55" w:right="33"/>
              <w:jc w:val="center"/>
              <w:rPr>
                <w:sz w:val="16"/>
              </w:rPr>
            </w:pPr>
            <w:r w:rsidRPr="00AB75A1">
              <w:rPr>
                <w:spacing w:val="-2"/>
                <w:sz w:val="16"/>
              </w:rPr>
              <w:t>3,565</w:t>
            </w:r>
          </w:p>
        </w:tc>
        <w:tc>
          <w:tcPr>
            <w:tcW w:w="562" w:type="dxa"/>
          </w:tcPr>
          <w:p w14:paraId="021DF7DD" w14:textId="77777777" w:rsidR="00AB75A1" w:rsidRPr="00AB75A1" w:rsidRDefault="00AB75A1" w:rsidP="002F6A10">
            <w:pPr>
              <w:pStyle w:val="TableParagraph"/>
              <w:rPr>
                <w:sz w:val="16"/>
              </w:rPr>
            </w:pPr>
          </w:p>
          <w:p w14:paraId="52BA82DF" w14:textId="77777777" w:rsidR="00AB75A1" w:rsidRPr="00AB75A1" w:rsidRDefault="00AB75A1" w:rsidP="002F6A10">
            <w:pPr>
              <w:pStyle w:val="TableParagraph"/>
              <w:rPr>
                <w:sz w:val="16"/>
              </w:rPr>
            </w:pPr>
          </w:p>
          <w:p w14:paraId="583B7795" w14:textId="77777777" w:rsidR="00AB75A1" w:rsidRPr="00AB75A1" w:rsidRDefault="00AB75A1" w:rsidP="002F6A10">
            <w:pPr>
              <w:pStyle w:val="TableParagraph"/>
              <w:spacing w:before="120"/>
              <w:ind w:right="107"/>
              <w:jc w:val="right"/>
              <w:rPr>
                <w:sz w:val="16"/>
              </w:rPr>
            </w:pPr>
            <w:r w:rsidRPr="00AB75A1">
              <w:rPr>
                <w:spacing w:val="-2"/>
                <w:sz w:val="16"/>
              </w:rPr>
              <w:t>14,26</w:t>
            </w:r>
          </w:p>
        </w:tc>
        <w:tc>
          <w:tcPr>
            <w:tcW w:w="656" w:type="dxa"/>
          </w:tcPr>
          <w:p w14:paraId="7C678669" w14:textId="77777777" w:rsidR="00AB75A1" w:rsidRPr="00AB75A1" w:rsidRDefault="00AB75A1" w:rsidP="002F6A10">
            <w:pPr>
              <w:pStyle w:val="TableParagraph"/>
              <w:rPr>
                <w:sz w:val="14"/>
              </w:rPr>
            </w:pPr>
          </w:p>
          <w:p w14:paraId="2A9C70F1" w14:textId="77777777" w:rsidR="00AB75A1" w:rsidRPr="00AB75A1" w:rsidRDefault="00AB75A1" w:rsidP="002F6A10">
            <w:pPr>
              <w:pStyle w:val="TableParagraph"/>
              <w:rPr>
                <w:sz w:val="14"/>
              </w:rPr>
            </w:pPr>
          </w:p>
          <w:p w14:paraId="4EA59EB3" w14:textId="77777777" w:rsidR="00AB75A1" w:rsidRPr="00AB75A1" w:rsidRDefault="00AB75A1" w:rsidP="002F6A10">
            <w:pPr>
              <w:pStyle w:val="TableParagraph"/>
              <w:spacing w:before="5"/>
              <w:rPr>
                <w:sz w:val="16"/>
              </w:rPr>
            </w:pPr>
          </w:p>
          <w:p w14:paraId="42C60800" w14:textId="77777777" w:rsidR="00AB75A1" w:rsidRPr="00AB75A1" w:rsidRDefault="00AB75A1" w:rsidP="002F6A10">
            <w:pPr>
              <w:pStyle w:val="TableParagraph"/>
              <w:ind w:left="92" w:right="72"/>
              <w:jc w:val="center"/>
              <w:rPr>
                <w:sz w:val="14"/>
              </w:rPr>
            </w:pPr>
            <w:r w:rsidRPr="00AB75A1">
              <w:rPr>
                <w:spacing w:val="-5"/>
                <w:sz w:val="14"/>
              </w:rPr>
              <w:t>1,4</w:t>
            </w:r>
          </w:p>
        </w:tc>
        <w:tc>
          <w:tcPr>
            <w:tcW w:w="608" w:type="dxa"/>
          </w:tcPr>
          <w:p w14:paraId="422DD313" w14:textId="77777777" w:rsidR="00AB75A1" w:rsidRPr="00AB75A1" w:rsidRDefault="00AB75A1" w:rsidP="002F6A10">
            <w:pPr>
              <w:pStyle w:val="TableParagraph"/>
              <w:rPr>
                <w:sz w:val="16"/>
              </w:rPr>
            </w:pPr>
          </w:p>
          <w:p w14:paraId="73074908" w14:textId="77777777" w:rsidR="00AB75A1" w:rsidRPr="00AB75A1" w:rsidRDefault="00AB75A1" w:rsidP="002F6A10">
            <w:pPr>
              <w:pStyle w:val="TableParagraph"/>
              <w:rPr>
                <w:sz w:val="16"/>
              </w:rPr>
            </w:pPr>
          </w:p>
          <w:p w14:paraId="79899C88" w14:textId="77777777" w:rsidR="00AB75A1" w:rsidRPr="00AB75A1" w:rsidRDefault="00AB75A1" w:rsidP="002F6A10">
            <w:pPr>
              <w:pStyle w:val="TableParagraph"/>
              <w:spacing w:before="120"/>
              <w:ind w:left="67" w:right="49"/>
              <w:jc w:val="center"/>
              <w:rPr>
                <w:sz w:val="16"/>
              </w:rPr>
            </w:pPr>
            <w:r w:rsidRPr="00AB75A1">
              <w:rPr>
                <w:spacing w:val="-2"/>
                <w:sz w:val="16"/>
              </w:rPr>
              <w:t>4,275</w:t>
            </w:r>
          </w:p>
        </w:tc>
        <w:tc>
          <w:tcPr>
            <w:tcW w:w="648" w:type="dxa"/>
          </w:tcPr>
          <w:p w14:paraId="2F470B83" w14:textId="77777777" w:rsidR="00AB75A1" w:rsidRPr="00AB75A1" w:rsidRDefault="00AB75A1" w:rsidP="002F6A10">
            <w:pPr>
              <w:pStyle w:val="TableParagraph"/>
              <w:rPr>
                <w:sz w:val="16"/>
              </w:rPr>
            </w:pPr>
          </w:p>
          <w:p w14:paraId="53916F0A" w14:textId="77777777" w:rsidR="00AB75A1" w:rsidRPr="00AB75A1" w:rsidRDefault="00AB75A1" w:rsidP="002F6A10">
            <w:pPr>
              <w:pStyle w:val="TableParagraph"/>
              <w:rPr>
                <w:sz w:val="16"/>
              </w:rPr>
            </w:pPr>
          </w:p>
          <w:p w14:paraId="0D5DB34B" w14:textId="77777777" w:rsidR="00AB75A1" w:rsidRPr="00AB75A1" w:rsidRDefault="00AB75A1" w:rsidP="002F6A10">
            <w:pPr>
              <w:pStyle w:val="TableParagraph"/>
              <w:spacing w:before="120"/>
              <w:ind w:left="62" w:right="46"/>
              <w:jc w:val="center"/>
              <w:rPr>
                <w:sz w:val="16"/>
              </w:rPr>
            </w:pPr>
            <w:r w:rsidRPr="00AB75A1">
              <w:rPr>
                <w:spacing w:val="-2"/>
                <w:sz w:val="16"/>
              </w:rPr>
              <w:t>17,10</w:t>
            </w:r>
          </w:p>
        </w:tc>
        <w:tc>
          <w:tcPr>
            <w:tcW w:w="2287" w:type="dxa"/>
          </w:tcPr>
          <w:p w14:paraId="5EB403DC" w14:textId="77777777" w:rsidR="00AB75A1" w:rsidRPr="00AB75A1" w:rsidRDefault="00AB75A1" w:rsidP="002F6A10">
            <w:pPr>
              <w:pStyle w:val="TableParagraph"/>
              <w:rPr>
                <w:sz w:val="14"/>
              </w:rPr>
            </w:pPr>
          </w:p>
        </w:tc>
        <w:tc>
          <w:tcPr>
            <w:tcW w:w="418" w:type="dxa"/>
          </w:tcPr>
          <w:p w14:paraId="3B04F0EE" w14:textId="77777777" w:rsidR="00AB75A1" w:rsidRPr="00AB75A1" w:rsidRDefault="00AB75A1" w:rsidP="002F6A10">
            <w:pPr>
              <w:pStyle w:val="TableParagraph"/>
              <w:rPr>
                <w:sz w:val="14"/>
              </w:rPr>
            </w:pPr>
          </w:p>
        </w:tc>
        <w:tc>
          <w:tcPr>
            <w:tcW w:w="561" w:type="dxa"/>
          </w:tcPr>
          <w:p w14:paraId="479BA46A" w14:textId="77777777" w:rsidR="00AB75A1" w:rsidRPr="00AB75A1" w:rsidRDefault="00AB75A1" w:rsidP="002F6A10">
            <w:pPr>
              <w:pStyle w:val="TableParagraph"/>
              <w:rPr>
                <w:sz w:val="14"/>
              </w:rPr>
            </w:pPr>
          </w:p>
        </w:tc>
        <w:tc>
          <w:tcPr>
            <w:tcW w:w="568" w:type="dxa"/>
          </w:tcPr>
          <w:p w14:paraId="38FF5B10" w14:textId="77777777" w:rsidR="00AB75A1" w:rsidRPr="00AB75A1" w:rsidRDefault="00AB75A1" w:rsidP="002F6A10">
            <w:pPr>
              <w:pStyle w:val="TableParagraph"/>
              <w:rPr>
                <w:sz w:val="14"/>
              </w:rPr>
            </w:pPr>
          </w:p>
        </w:tc>
        <w:tc>
          <w:tcPr>
            <w:tcW w:w="513" w:type="dxa"/>
          </w:tcPr>
          <w:p w14:paraId="37554583" w14:textId="77777777" w:rsidR="00AB75A1" w:rsidRPr="00AB75A1" w:rsidRDefault="00AB75A1" w:rsidP="002F6A10">
            <w:pPr>
              <w:pStyle w:val="TableParagraph"/>
              <w:rPr>
                <w:sz w:val="16"/>
              </w:rPr>
            </w:pPr>
          </w:p>
          <w:p w14:paraId="5D587E1E" w14:textId="77777777" w:rsidR="00AB75A1" w:rsidRPr="00AB75A1" w:rsidRDefault="00AB75A1" w:rsidP="002F6A10">
            <w:pPr>
              <w:pStyle w:val="TableParagraph"/>
              <w:rPr>
                <w:sz w:val="16"/>
              </w:rPr>
            </w:pPr>
          </w:p>
          <w:p w14:paraId="26EB2256" w14:textId="77777777" w:rsidR="00AB75A1" w:rsidRPr="00AB75A1" w:rsidRDefault="00AB75A1" w:rsidP="002F6A10">
            <w:pPr>
              <w:pStyle w:val="TableParagraph"/>
              <w:spacing w:before="120"/>
              <w:ind w:left="56" w:right="34"/>
              <w:jc w:val="center"/>
              <w:rPr>
                <w:sz w:val="16"/>
              </w:rPr>
            </w:pPr>
            <w:r w:rsidRPr="00AB75A1">
              <w:rPr>
                <w:spacing w:val="-4"/>
                <w:sz w:val="16"/>
              </w:rPr>
              <w:t>0,00</w:t>
            </w:r>
          </w:p>
        </w:tc>
        <w:tc>
          <w:tcPr>
            <w:tcW w:w="647" w:type="dxa"/>
          </w:tcPr>
          <w:p w14:paraId="25910420" w14:textId="77777777" w:rsidR="00AB75A1" w:rsidRPr="00AB75A1" w:rsidRDefault="00AB75A1" w:rsidP="002F6A10">
            <w:pPr>
              <w:pStyle w:val="TableParagraph"/>
              <w:rPr>
                <w:sz w:val="16"/>
              </w:rPr>
            </w:pPr>
          </w:p>
          <w:p w14:paraId="47581305" w14:textId="77777777" w:rsidR="00AB75A1" w:rsidRPr="00AB75A1" w:rsidRDefault="00AB75A1" w:rsidP="002F6A10">
            <w:pPr>
              <w:pStyle w:val="TableParagraph"/>
              <w:rPr>
                <w:sz w:val="16"/>
              </w:rPr>
            </w:pPr>
          </w:p>
          <w:p w14:paraId="18DE8707" w14:textId="77777777" w:rsidR="00AB75A1" w:rsidRPr="00AB75A1" w:rsidRDefault="00AB75A1" w:rsidP="002F6A10">
            <w:pPr>
              <w:pStyle w:val="TableParagraph"/>
              <w:spacing w:before="120"/>
              <w:ind w:left="89" w:right="65"/>
              <w:jc w:val="center"/>
              <w:rPr>
                <w:sz w:val="16"/>
              </w:rPr>
            </w:pPr>
            <w:r w:rsidRPr="00AB75A1">
              <w:rPr>
                <w:spacing w:val="-4"/>
                <w:sz w:val="16"/>
              </w:rPr>
              <w:t>0,00</w:t>
            </w:r>
          </w:p>
        </w:tc>
        <w:tc>
          <w:tcPr>
            <w:tcW w:w="520" w:type="dxa"/>
          </w:tcPr>
          <w:p w14:paraId="2BEED3B6" w14:textId="77777777" w:rsidR="00AB75A1" w:rsidRPr="00AB75A1" w:rsidRDefault="00AB75A1" w:rsidP="002F6A10">
            <w:pPr>
              <w:pStyle w:val="TableParagraph"/>
              <w:rPr>
                <w:sz w:val="16"/>
              </w:rPr>
            </w:pPr>
          </w:p>
          <w:p w14:paraId="043CC17E" w14:textId="77777777" w:rsidR="00AB75A1" w:rsidRPr="00AB75A1" w:rsidRDefault="00AB75A1" w:rsidP="002F6A10">
            <w:pPr>
              <w:pStyle w:val="TableParagraph"/>
              <w:rPr>
                <w:sz w:val="16"/>
              </w:rPr>
            </w:pPr>
          </w:p>
          <w:p w14:paraId="29D7A01E" w14:textId="77777777" w:rsidR="00AB75A1" w:rsidRPr="00AB75A1" w:rsidRDefault="00AB75A1" w:rsidP="002F6A10">
            <w:pPr>
              <w:pStyle w:val="TableParagraph"/>
              <w:spacing w:before="120"/>
              <w:ind w:left="60" w:right="37"/>
              <w:jc w:val="center"/>
              <w:rPr>
                <w:sz w:val="16"/>
              </w:rPr>
            </w:pPr>
            <w:r w:rsidRPr="00AB75A1">
              <w:rPr>
                <w:spacing w:val="-4"/>
                <w:sz w:val="16"/>
              </w:rPr>
              <w:t>7,84</w:t>
            </w:r>
          </w:p>
        </w:tc>
        <w:tc>
          <w:tcPr>
            <w:tcW w:w="734" w:type="dxa"/>
          </w:tcPr>
          <w:p w14:paraId="50267238" w14:textId="77777777" w:rsidR="00AB75A1" w:rsidRPr="00AB75A1" w:rsidRDefault="00AB75A1" w:rsidP="002F6A10">
            <w:pPr>
              <w:pStyle w:val="TableParagraph"/>
              <w:rPr>
                <w:sz w:val="16"/>
              </w:rPr>
            </w:pPr>
          </w:p>
          <w:p w14:paraId="6DF8A795" w14:textId="77777777" w:rsidR="00AB75A1" w:rsidRPr="00AB75A1" w:rsidRDefault="00AB75A1" w:rsidP="002F6A10">
            <w:pPr>
              <w:pStyle w:val="TableParagraph"/>
              <w:rPr>
                <w:sz w:val="16"/>
              </w:rPr>
            </w:pPr>
          </w:p>
          <w:p w14:paraId="7741E5C7" w14:textId="77777777" w:rsidR="00AB75A1" w:rsidRPr="00AB75A1" w:rsidRDefault="00AB75A1" w:rsidP="002F6A10">
            <w:pPr>
              <w:pStyle w:val="TableParagraph"/>
              <w:spacing w:before="120"/>
              <w:ind w:left="166" w:right="139"/>
              <w:jc w:val="center"/>
              <w:rPr>
                <w:sz w:val="16"/>
              </w:rPr>
            </w:pPr>
            <w:r w:rsidRPr="00AB75A1">
              <w:rPr>
                <w:spacing w:val="-2"/>
                <w:sz w:val="16"/>
              </w:rPr>
              <w:t>31,361</w:t>
            </w:r>
          </w:p>
        </w:tc>
      </w:tr>
      <w:tr w:rsidR="00AB75A1" w:rsidRPr="00AB75A1" w14:paraId="6B146D2C" w14:textId="77777777" w:rsidTr="002F6A10">
        <w:trPr>
          <w:trHeight w:val="1537"/>
        </w:trPr>
        <w:tc>
          <w:tcPr>
            <w:tcW w:w="276" w:type="dxa"/>
          </w:tcPr>
          <w:p w14:paraId="77CD7AB6" w14:textId="77777777" w:rsidR="00AB75A1" w:rsidRPr="00AB75A1" w:rsidRDefault="00AB75A1" w:rsidP="002F6A10">
            <w:pPr>
              <w:pStyle w:val="TableParagraph"/>
              <w:rPr>
                <w:sz w:val="16"/>
              </w:rPr>
            </w:pPr>
          </w:p>
          <w:p w14:paraId="20E97EC5" w14:textId="77777777" w:rsidR="00AB75A1" w:rsidRPr="00AB75A1" w:rsidRDefault="00AB75A1" w:rsidP="002F6A10">
            <w:pPr>
              <w:pStyle w:val="TableParagraph"/>
              <w:rPr>
                <w:sz w:val="16"/>
              </w:rPr>
            </w:pPr>
          </w:p>
          <w:p w14:paraId="38B11FB6" w14:textId="77777777" w:rsidR="00AB75A1" w:rsidRPr="00AB75A1" w:rsidRDefault="00AB75A1" w:rsidP="002F6A10">
            <w:pPr>
              <w:pStyle w:val="TableParagraph"/>
              <w:rPr>
                <w:sz w:val="16"/>
              </w:rPr>
            </w:pPr>
          </w:p>
          <w:p w14:paraId="7E1A6247" w14:textId="77777777" w:rsidR="00AB75A1" w:rsidRPr="00AB75A1" w:rsidRDefault="00AB75A1" w:rsidP="002F6A10">
            <w:pPr>
              <w:pStyle w:val="TableParagraph"/>
              <w:spacing w:before="9"/>
              <w:rPr>
                <w:sz w:val="18"/>
              </w:rPr>
            </w:pPr>
          </w:p>
          <w:p w14:paraId="553943D7" w14:textId="77777777" w:rsidR="00AB75A1" w:rsidRPr="00AB75A1" w:rsidRDefault="00AB75A1" w:rsidP="002F6A10">
            <w:pPr>
              <w:pStyle w:val="TableParagraph"/>
              <w:ind w:left="49" w:right="23"/>
              <w:jc w:val="center"/>
              <w:rPr>
                <w:sz w:val="16"/>
              </w:rPr>
            </w:pPr>
            <w:r w:rsidRPr="00AB75A1">
              <w:rPr>
                <w:spacing w:val="-5"/>
                <w:sz w:val="16"/>
              </w:rPr>
              <w:t>10</w:t>
            </w:r>
          </w:p>
        </w:tc>
        <w:tc>
          <w:tcPr>
            <w:tcW w:w="742" w:type="dxa"/>
          </w:tcPr>
          <w:p w14:paraId="10EC674D" w14:textId="77777777" w:rsidR="00AB75A1" w:rsidRPr="00AB75A1" w:rsidRDefault="00AB75A1" w:rsidP="002F6A10">
            <w:pPr>
              <w:pStyle w:val="TableParagraph"/>
              <w:rPr>
                <w:sz w:val="16"/>
              </w:rPr>
            </w:pPr>
          </w:p>
          <w:p w14:paraId="5843A06E" w14:textId="77777777" w:rsidR="00AB75A1" w:rsidRPr="00AB75A1" w:rsidRDefault="00AB75A1" w:rsidP="002F6A10">
            <w:pPr>
              <w:pStyle w:val="TableParagraph"/>
              <w:rPr>
                <w:sz w:val="16"/>
              </w:rPr>
            </w:pPr>
          </w:p>
          <w:p w14:paraId="356E834A" w14:textId="77777777" w:rsidR="00AB75A1" w:rsidRPr="00AB75A1" w:rsidRDefault="00AB75A1" w:rsidP="002F6A10">
            <w:pPr>
              <w:pStyle w:val="TableParagraph"/>
              <w:rPr>
                <w:sz w:val="16"/>
              </w:rPr>
            </w:pPr>
          </w:p>
          <w:p w14:paraId="6BAF73DD" w14:textId="77777777" w:rsidR="00AB75A1" w:rsidRPr="00AB75A1" w:rsidRDefault="00AB75A1" w:rsidP="002F6A10">
            <w:pPr>
              <w:pStyle w:val="TableParagraph"/>
              <w:spacing w:before="2"/>
              <w:rPr>
                <w:sz w:val="20"/>
              </w:rPr>
            </w:pPr>
          </w:p>
          <w:p w14:paraId="44FCD826" w14:textId="77777777" w:rsidR="00AB75A1" w:rsidRPr="00AB75A1" w:rsidRDefault="00AB75A1" w:rsidP="002F6A10">
            <w:pPr>
              <w:pStyle w:val="TableParagraph"/>
              <w:ind w:left="27" w:right="16"/>
              <w:jc w:val="center"/>
              <w:rPr>
                <w:sz w:val="16"/>
              </w:rPr>
            </w:pPr>
            <w:r w:rsidRPr="00AB75A1">
              <w:rPr>
                <w:w w:val="95"/>
                <w:sz w:val="16"/>
              </w:rPr>
              <w:t>23-</w:t>
            </w:r>
            <w:r w:rsidRPr="00AB75A1">
              <w:rPr>
                <w:spacing w:val="-5"/>
                <w:sz w:val="16"/>
              </w:rPr>
              <w:t>181</w:t>
            </w:r>
          </w:p>
        </w:tc>
        <w:tc>
          <w:tcPr>
            <w:tcW w:w="3233" w:type="dxa"/>
          </w:tcPr>
          <w:p w14:paraId="32FD152E" w14:textId="77777777" w:rsidR="00AB75A1" w:rsidRPr="00AB75A1" w:rsidRDefault="00AB75A1" w:rsidP="002F6A10">
            <w:pPr>
              <w:pStyle w:val="TableParagraph"/>
              <w:rPr>
                <w:sz w:val="16"/>
              </w:rPr>
            </w:pPr>
          </w:p>
          <w:p w14:paraId="3222445A" w14:textId="77777777" w:rsidR="00AB75A1" w:rsidRPr="00AB75A1" w:rsidRDefault="00AB75A1" w:rsidP="002F6A10">
            <w:pPr>
              <w:pStyle w:val="TableParagraph"/>
              <w:spacing w:before="92" w:line="261" w:lineRule="auto"/>
              <w:ind w:left="28" w:right="72"/>
              <w:rPr>
                <w:sz w:val="16"/>
                <w:szCs w:val="14"/>
              </w:rPr>
            </w:pPr>
            <w:r w:rsidRPr="00AB75A1">
              <w:rPr>
                <w:sz w:val="16"/>
                <w:szCs w:val="14"/>
              </w:rPr>
              <w:t>Разборка</w:t>
            </w:r>
            <w:r w:rsidRPr="00AB75A1">
              <w:rPr>
                <w:spacing w:val="80"/>
                <w:sz w:val="16"/>
                <w:szCs w:val="14"/>
              </w:rPr>
              <w:t xml:space="preserve"> </w:t>
            </w:r>
            <w:r w:rsidRPr="00AB75A1">
              <w:rPr>
                <w:sz w:val="16"/>
                <w:szCs w:val="14"/>
              </w:rPr>
              <w:t>сборных</w:t>
            </w:r>
            <w:r w:rsidRPr="00AB75A1">
              <w:rPr>
                <w:spacing w:val="40"/>
                <w:sz w:val="16"/>
                <w:szCs w:val="14"/>
              </w:rPr>
              <w:t xml:space="preserve"> </w:t>
            </w:r>
            <w:r w:rsidRPr="00AB75A1">
              <w:rPr>
                <w:sz w:val="16"/>
                <w:szCs w:val="14"/>
              </w:rPr>
              <w:t>железобетонных</w:t>
            </w:r>
            <w:r w:rsidRPr="00AB75A1">
              <w:rPr>
                <w:spacing w:val="80"/>
                <w:sz w:val="16"/>
                <w:szCs w:val="14"/>
              </w:rPr>
              <w:t xml:space="preserve"> </w:t>
            </w:r>
            <w:r w:rsidRPr="00AB75A1">
              <w:rPr>
                <w:sz w:val="16"/>
                <w:szCs w:val="14"/>
              </w:rPr>
              <w:t>лестниц</w:t>
            </w:r>
            <w:r w:rsidRPr="00AB75A1">
              <w:rPr>
                <w:spacing w:val="40"/>
                <w:sz w:val="16"/>
                <w:szCs w:val="14"/>
              </w:rPr>
              <w:t xml:space="preserve"> </w:t>
            </w:r>
            <w:r w:rsidRPr="00AB75A1">
              <w:rPr>
                <w:sz w:val="16"/>
                <w:szCs w:val="14"/>
              </w:rPr>
              <w:t>каждая</w:t>
            </w:r>
            <w:r w:rsidRPr="00AB75A1">
              <w:rPr>
                <w:spacing w:val="-6"/>
                <w:sz w:val="16"/>
                <w:szCs w:val="14"/>
              </w:rPr>
              <w:t xml:space="preserve"> </w:t>
            </w:r>
            <w:r w:rsidRPr="00AB75A1">
              <w:rPr>
                <w:sz w:val="16"/>
                <w:szCs w:val="14"/>
              </w:rPr>
              <w:t>длиной</w:t>
            </w:r>
            <w:r w:rsidRPr="00AB75A1">
              <w:rPr>
                <w:spacing w:val="-6"/>
                <w:sz w:val="16"/>
                <w:szCs w:val="14"/>
              </w:rPr>
              <w:t xml:space="preserve"> </w:t>
            </w:r>
            <w:r w:rsidRPr="00AB75A1">
              <w:rPr>
                <w:sz w:val="16"/>
                <w:szCs w:val="14"/>
              </w:rPr>
              <w:t>-1,2метр</w:t>
            </w:r>
            <w:r w:rsidRPr="00AB75A1">
              <w:rPr>
                <w:spacing w:val="-6"/>
                <w:sz w:val="16"/>
                <w:szCs w:val="14"/>
              </w:rPr>
              <w:t xml:space="preserve"> </w:t>
            </w:r>
            <w:r w:rsidRPr="00AB75A1">
              <w:rPr>
                <w:sz w:val="16"/>
                <w:szCs w:val="14"/>
              </w:rPr>
              <w:t>24ст.</w:t>
            </w:r>
            <w:r w:rsidRPr="00AB75A1">
              <w:rPr>
                <w:spacing w:val="-5"/>
                <w:sz w:val="16"/>
                <w:szCs w:val="14"/>
              </w:rPr>
              <w:t xml:space="preserve"> </w:t>
            </w:r>
            <w:r w:rsidRPr="00AB75A1">
              <w:rPr>
                <w:sz w:val="16"/>
                <w:szCs w:val="14"/>
              </w:rPr>
              <w:t>со</w:t>
            </w:r>
            <w:r w:rsidRPr="00AB75A1">
              <w:rPr>
                <w:spacing w:val="-6"/>
                <w:sz w:val="16"/>
                <w:szCs w:val="14"/>
              </w:rPr>
              <w:t xml:space="preserve"> </w:t>
            </w:r>
            <w:r w:rsidRPr="00AB75A1">
              <w:rPr>
                <w:sz w:val="16"/>
                <w:szCs w:val="14"/>
              </w:rPr>
              <w:t>сдачей</w:t>
            </w:r>
            <w:r w:rsidRPr="00AB75A1">
              <w:rPr>
                <w:spacing w:val="-6"/>
                <w:sz w:val="16"/>
                <w:szCs w:val="14"/>
              </w:rPr>
              <w:t xml:space="preserve"> </w:t>
            </w:r>
            <w:r w:rsidRPr="00AB75A1">
              <w:rPr>
                <w:sz w:val="16"/>
                <w:szCs w:val="14"/>
              </w:rPr>
              <w:t>на</w:t>
            </w:r>
            <w:r w:rsidRPr="00AB75A1">
              <w:rPr>
                <w:spacing w:val="-6"/>
                <w:sz w:val="16"/>
                <w:szCs w:val="14"/>
              </w:rPr>
              <w:t xml:space="preserve"> </w:t>
            </w:r>
            <w:r w:rsidRPr="00AB75A1">
              <w:rPr>
                <w:sz w:val="16"/>
                <w:szCs w:val="14"/>
              </w:rPr>
              <w:t>склад</w:t>
            </w:r>
            <w:r w:rsidRPr="00AB75A1">
              <w:rPr>
                <w:spacing w:val="40"/>
                <w:sz w:val="16"/>
                <w:szCs w:val="14"/>
              </w:rPr>
              <w:t xml:space="preserve"> </w:t>
            </w:r>
            <w:r w:rsidRPr="00AB75A1">
              <w:rPr>
                <w:sz w:val="16"/>
                <w:szCs w:val="14"/>
              </w:rPr>
              <w:t>Պատրաստի երկաթբետոնե աստիճանների</w:t>
            </w:r>
            <w:r w:rsidRPr="00AB75A1">
              <w:rPr>
                <w:spacing w:val="40"/>
                <w:sz w:val="16"/>
                <w:szCs w:val="14"/>
              </w:rPr>
              <w:t xml:space="preserve"> </w:t>
            </w:r>
            <w:r w:rsidRPr="00AB75A1">
              <w:rPr>
                <w:sz w:val="16"/>
                <w:szCs w:val="14"/>
              </w:rPr>
              <w:t>ապամոնտաժում, յուրաքանչյուրը 1.2 մետր</w:t>
            </w:r>
            <w:r w:rsidRPr="00AB75A1">
              <w:rPr>
                <w:spacing w:val="40"/>
                <w:sz w:val="16"/>
                <w:szCs w:val="14"/>
              </w:rPr>
              <w:t xml:space="preserve"> </w:t>
            </w:r>
            <w:r w:rsidRPr="00AB75A1">
              <w:rPr>
                <w:sz w:val="16"/>
                <w:szCs w:val="14"/>
              </w:rPr>
              <w:t>երկարությամբ, 24աստիճան հաստությամբ,</w:t>
            </w:r>
            <w:r w:rsidRPr="00AB75A1">
              <w:rPr>
                <w:spacing w:val="40"/>
                <w:sz w:val="16"/>
                <w:szCs w:val="14"/>
              </w:rPr>
              <w:t xml:space="preserve"> </w:t>
            </w:r>
            <w:r w:rsidRPr="00AB75A1">
              <w:rPr>
                <w:sz w:val="16"/>
                <w:szCs w:val="14"/>
              </w:rPr>
              <w:t>պահեստ</w:t>
            </w:r>
            <w:r w:rsidRPr="00AB75A1">
              <w:rPr>
                <w:spacing w:val="-6"/>
                <w:sz w:val="16"/>
                <w:szCs w:val="14"/>
              </w:rPr>
              <w:t xml:space="preserve"> </w:t>
            </w:r>
            <w:r w:rsidRPr="00AB75A1">
              <w:rPr>
                <w:sz w:val="16"/>
                <w:szCs w:val="14"/>
              </w:rPr>
              <w:t>առաքմամբ։</w:t>
            </w:r>
          </w:p>
        </w:tc>
        <w:tc>
          <w:tcPr>
            <w:tcW w:w="553" w:type="dxa"/>
          </w:tcPr>
          <w:p w14:paraId="67A504D6" w14:textId="77777777" w:rsidR="00AB75A1" w:rsidRPr="00AB75A1" w:rsidRDefault="00AB75A1" w:rsidP="002F6A10">
            <w:pPr>
              <w:pStyle w:val="TableParagraph"/>
              <w:rPr>
                <w:sz w:val="16"/>
              </w:rPr>
            </w:pPr>
          </w:p>
          <w:p w14:paraId="40B78545" w14:textId="77777777" w:rsidR="00AB75A1" w:rsidRPr="00AB75A1" w:rsidRDefault="00AB75A1" w:rsidP="002F6A10">
            <w:pPr>
              <w:pStyle w:val="TableParagraph"/>
              <w:rPr>
                <w:sz w:val="16"/>
              </w:rPr>
            </w:pPr>
          </w:p>
          <w:p w14:paraId="5B8087C0" w14:textId="77777777" w:rsidR="00AB75A1" w:rsidRPr="00AB75A1" w:rsidRDefault="00AB75A1" w:rsidP="002F6A10">
            <w:pPr>
              <w:pStyle w:val="TableParagraph"/>
              <w:rPr>
                <w:sz w:val="16"/>
              </w:rPr>
            </w:pPr>
          </w:p>
          <w:p w14:paraId="6CE4A8DD" w14:textId="77777777" w:rsidR="00AB75A1" w:rsidRPr="00AB75A1" w:rsidRDefault="00AB75A1" w:rsidP="002F6A10">
            <w:pPr>
              <w:pStyle w:val="TableParagraph"/>
              <w:spacing w:before="2"/>
              <w:rPr>
                <w:sz w:val="20"/>
              </w:rPr>
            </w:pPr>
          </w:p>
          <w:p w14:paraId="1B2F1781" w14:textId="77777777" w:rsidR="00AB75A1" w:rsidRPr="00AB75A1" w:rsidRDefault="00AB75A1" w:rsidP="002F6A10">
            <w:pPr>
              <w:pStyle w:val="TableParagraph"/>
              <w:ind w:left="179"/>
              <w:rPr>
                <w:sz w:val="16"/>
              </w:rPr>
            </w:pPr>
            <w:r w:rsidRPr="00AB75A1">
              <w:rPr>
                <w:sz w:val="16"/>
              </w:rPr>
              <w:t>1</w:t>
            </w:r>
            <w:r w:rsidRPr="00AB75A1">
              <w:rPr>
                <w:spacing w:val="-1"/>
                <w:sz w:val="16"/>
              </w:rPr>
              <w:t xml:space="preserve"> </w:t>
            </w:r>
            <w:r w:rsidRPr="00AB75A1">
              <w:rPr>
                <w:spacing w:val="-10"/>
                <w:sz w:val="16"/>
              </w:rPr>
              <w:t>м</w:t>
            </w:r>
          </w:p>
        </w:tc>
        <w:tc>
          <w:tcPr>
            <w:tcW w:w="584" w:type="dxa"/>
          </w:tcPr>
          <w:p w14:paraId="78A57505" w14:textId="77777777" w:rsidR="00AB75A1" w:rsidRPr="00AB75A1" w:rsidRDefault="00AB75A1" w:rsidP="002F6A10">
            <w:pPr>
              <w:pStyle w:val="TableParagraph"/>
              <w:rPr>
                <w:sz w:val="16"/>
              </w:rPr>
            </w:pPr>
          </w:p>
          <w:p w14:paraId="7E8733C1" w14:textId="77777777" w:rsidR="00AB75A1" w:rsidRPr="00AB75A1" w:rsidRDefault="00AB75A1" w:rsidP="002F6A10">
            <w:pPr>
              <w:pStyle w:val="TableParagraph"/>
              <w:rPr>
                <w:sz w:val="16"/>
              </w:rPr>
            </w:pPr>
          </w:p>
          <w:p w14:paraId="23D96588" w14:textId="77777777" w:rsidR="00AB75A1" w:rsidRPr="00AB75A1" w:rsidRDefault="00AB75A1" w:rsidP="002F6A10">
            <w:pPr>
              <w:pStyle w:val="TableParagraph"/>
              <w:rPr>
                <w:sz w:val="16"/>
              </w:rPr>
            </w:pPr>
          </w:p>
          <w:p w14:paraId="6618D3F7" w14:textId="77777777" w:rsidR="00AB75A1" w:rsidRPr="00AB75A1" w:rsidRDefault="00AB75A1" w:rsidP="002F6A10">
            <w:pPr>
              <w:pStyle w:val="TableParagraph"/>
              <w:spacing w:before="9"/>
              <w:rPr>
                <w:sz w:val="18"/>
              </w:rPr>
            </w:pPr>
          </w:p>
          <w:p w14:paraId="6188A875" w14:textId="77777777" w:rsidR="00AB75A1" w:rsidRPr="00AB75A1" w:rsidRDefault="00AB75A1" w:rsidP="002F6A10">
            <w:pPr>
              <w:pStyle w:val="TableParagraph"/>
              <w:ind w:left="57" w:right="33"/>
              <w:jc w:val="center"/>
              <w:rPr>
                <w:sz w:val="16"/>
              </w:rPr>
            </w:pPr>
            <w:r w:rsidRPr="00AB75A1">
              <w:rPr>
                <w:spacing w:val="-5"/>
                <w:sz w:val="16"/>
              </w:rPr>
              <w:t>24</w:t>
            </w:r>
          </w:p>
        </w:tc>
        <w:tc>
          <w:tcPr>
            <w:tcW w:w="570" w:type="dxa"/>
          </w:tcPr>
          <w:p w14:paraId="52B388C3" w14:textId="77777777" w:rsidR="00AB75A1" w:rsidRPr="00AB75A1" w:rsidRDefault="00AB75A1" w:rsidP="002F6A10">
            <w:pPr>
              <w:pStyle w:val="TableParagraph"/>
              <w:rPr>
                <w:sz w:val="16"/>
              </w:rPr>
            </w:pPr>
          </w:p>
          <w:p w14:paraId="4C928F22" w14:textId="77777777" w:rsidR="00AB75A1" w:rsidRPr="00AB75A1" w:rsidRDefault="00AB75A1" w:rsidP="002F6A10">
            <w:pPr>
              <w:pStyle w:val="TableParagraph"/>
              <w:rPr>
                <w:sz w:val="16"/>
              </w:rPr>
            </w:pPr>
          </w:p>
          <w:p w14:paraId="2D89F394" w14:textId="77777777" w:rsidR="00AB75A1" w:rsidRPr="00AB75A1" w:rsidRDefault="00AB75A1" w:rsidP="002F6A10">
            <w:pPr>
              <w:pStyle w:val="TableParagraph"/>
              <w:rPr>
                <w:sz w:val="16"/>
              </w:rPr>
            </w:pPr>
          </w:p>
          <w:p w14:paraId="205241A5" w14:textId="77777777" w:rsidR="00AB75A1" w:rsidRPr="00AB75A1" w:rsidRDefault="00AB75A1" w:rsidP="002F6A10">
            <w:pPr>
              <w:pStyle w:val="TableParagraph"/>
              <w:spacing w:before="9"/>
              <w:rPr>
                <w:sz w:val="18"/>
              </w:rPr>
            </w:pPr>
          </w:p>
          <w:p w14:paraId="0EAD185B" w14:textId="77777777" w:rsidR="00AB75A1" w:rsidRPr="00AB75A1" w:rsidRDefault="00AB75A1" w:rsidP="002F6A10">
            <w:pPr>
              <w:pStyle w:val="TableParagraph"/>
              <w:ind w:left="84" w:right="60"/>
              <w:jc w:val="center"/>
              <w:rPr>
                <w:sz w:val="16"/>
              </w:rPr>
            </w:pPr>
            <w:r w:rsidRPr="00AB75A1">
              <w:rPr>
                <w:spacing w:val="-2"/>
                <w:sz w:val="16"/>
              </w:rPr>
              <w:t>0,634</w:t>
            </w:r>
          </w:p>
        </w:tc>
        <w:tc>
          <w:tcPr>
            <w:tcW w:w="584" w:type="dxa"/>
          </w:tcPr>
          <w:p w14:paraId="218C247E" w14:textId="77777777" w:rsidR="00AB75A1" w:rsidRPr="00AB75A1" w:rsidRDefault="00AB75A1" w:rsidP="002F6A10">
            <w:pPr>
              <w:pStyle w:val="TableParagraph"/>
              <w:rPr>
                <w:sz w:val="16"/>
              </w:rPr>
            </w:pPr>
          </w:p>
          <w:p w14:paraId="1860A98D" w14:textId="77777777" w:rsidR="00AB75A1" w:rsidRPr="00AB75A1" w:rsidRDefault="00AB75A1" w:rsidP="002F6A10">
            <w:pPr>
              <w:pStyle w:val="TableParagraph"/>
              <w:rPr>
                <w:sz w:val="16"/>
              </w:rPr>
            </w:pPr>
          </w:p>
          <w:p w14:paraId="4F554D67" w14:textId="77777777" w:rsidR="00AB75A1" w:rsidRPr="00AB75A1" w:rsidRDefault="00AB75A1" w:rsidP="002F6A10">
            <w:pPr>
              <w:pStyle w:val="TableParagraph"/>
              <w:rPr>
                <w:sz w:val="16"/>
              </w:rPr>
            </w:pPr>
          </w:p>
          <w:p w14:paraId="168757B0" w14:textId="77777777" w:rsidR="00AB75A1" w:rsidRPr="00AB75A1" w:rsidRDefault="00AB75A1" w:rsidP="002F6A10">
            <w:pPr>
              <w:pStyle w:val="TableParagraph"/>
              <w:spacing w:before="9"/>
              <w:rPr>
                <w:sz w:val="18"/>
              </w:rPr>
            </w:pPr>
          </w:p>
          <w:p w14:paraId="613BCAA9" w14:textId="77777777" w:rsidR="00AB75A1" w:rsidRPr="00AB75A1" w:rsidRDefault="00AB75A1" w:rsidP="002F6A10">
            <w:pPr>
              <w:pStyle w:val="TableParagraph"/>
              <w:ind w:left="55" w:right="33"/>
              <w:jc w:val="center"/>
              <w:rPr>
                <w:sz w:val="16"/>
              </w:rPr>
            </w:pPr>
            <w:r w:rsidRPr="00AB75A1">
              <w:rPr>
                <w:spacing w:val="-2"/>
                <w:sz w:val="16"/>
              </w:rPr>
              <w:t>1,752</w:t>
            </w:r>
          </w:p>
        </w:tc>
        <w:tc>
          <w:tcPr>
            <w:tcW w:w="562" w:type="dxa"/>
          </w:tcPr>
          <w:p w14:paraId="4DDA996C" w14:textId="77777777" w:rsidR="00AB75A1" w:rsidRPr="00AB75A1" w:rsidRDefault="00AB75A1" w:rsidP="002F6A10">
            <w:pPr>
              <w:pStyle w:val="TableParagraph"/>
              <w:rPr>
                <w:sz w:val="16"/>
              </w:rPr>
            </w:pPr>
          </w:p>
          <w:p w14:paraId="563CB0E1" w14:textId="77777777" w:rsidR="00AB75A1" w:rsidRPr="00AB75A1" w:rsidRDefault="00AB75A1" w:rsidP="002F6A10">
            <w:pPr>
              <w:pStyle w:val="TableParagraph"/>
              <w:rPr>
                <w:sz w:val="16"/>
              </w:rPr>
            </w:pPr>
          </w:p>
          <w:p w14:paraId="715A901C" w14:textId="77777777" w:rsidR="00AB75A1" w:rsidRPr="00AB75A1" w:rsidRDefault="00AB75A1" w:rsidP="002F6A10">
            <w:pPr>
              <w:pStyle w:val="TableParagraph"/>
              <w:rPr>
                <w:sz w:val="16"/>
              </w:rPr>
            </w:pPr>
          </w:p>
          <w:p w14:paraId="3A578359" w14:textId="77777777" w:rsidR="00AB75A1" w:rsidRPr="00AB75A1" w:rsidRDefault="00AB75A1" w:rsidP="002F6A10">
            <w:pPr>
              <w:pStyle w:val="TableParagraph"/>
              <w:spacing w:before="9"/>
              <w:rPr>
                <w:sz w:val="18"/>
              </w:rPr>
            </w:pPr>
          </w:p>
          <w:p w14:paraId="4A56CCDE" w14:textId="77777777" w:rsidR="00AB75A1" w:rsidRPr="00AB75A1" w:rsidRDefault="00AB75A1" w:rsidP="002F6A10">
            <w:pPr>
              <w:pStyle w:val="TableParagraph"/>
              <w:ind w:right="107"/>
              <w:jc w:val="right"/>
              <w:rPr>
                <w:sz w:val="16"/>
              </w:rPr>
            </w:pPr>
            <w:r w:rsidRPr="00AB75A1">
              <w:rPr>
                <w:spacing w:val="-2"/>
                <w:sz w:val="16"/>
              </w:rPr>
              <w:t>42,05</w:t>
            </w:r>
          </w:p>
        </w:tc>
        <w:tc>
          <w:tcPr>
            <w:tcW w:w="656" w:type="dxa"/>
          </w:tcPr>
          <w:p w14:paraId="7EFE2AD3" w14:textId="77777777" w:rsidR="00AB75A1" w:rsidRPr="00AB75A1" w:rsidRDefault="00AB75A1" w:rsidP="002F6A10">
            <w:pPr>
              <w:pStyle w:val="TableParagraph"/>
              <w:rPr>
                <w:sz w:val="14"/>
              </w:rPr>
            </w:pPr>
          </w:p>
        </w:tc>
        <w:tc>
          <w:tcPr>
            <w:tcW w:w="608" w:type="dxa"/>
          </w:tcPr>
          <w:p w14:paraId="77BDDA1C" w14:textId="77777777" w:rsidR="00AB75A1" w:rsidRPr="00AB75A1" w:rsidRDefault="00AB75A1" w:rsidP="002F6A10">
            <w:pPr>
              <w:pStyle w:val="TableParagraph"/>
              <w:rPr>
                <w:sz w:val="16"/>
              </w:rPr>
            </w:pPr>
          </w:p>
          <w:p w14:paraId="49654EF2" w14:textId="77777777" w:rsidR="00AB75A1" w:rsidRPr="00AB75A1" w:rsidRDefault="00AB75A1" w:rsidP="002F6A10">
            <w:pPr>
              <w:pStyle w:val="TableParagraph"/>
              <w:rPr>
                <w:sz w:val="16"/>
              </w:rPr>
            </w:pPr>
          </w:p>
          <w:p w14:paraId="4E926D9C" w14:textId="77777777" w:rsidR="00AB75A1" w:rsidRPr="00AB75A1" w:rsidRDefault="00AB75A1" w:rsidP="002F6A10">
            <w:pPr>
              <w:pStyle w:val="TableParagraph"/>
              <w:rPr>
                <w:sz w:val="16"/>
              </w:rPr>
            </w:pPr>
          </w:p>
          <w:p w14:paraId="6283CF63" w14:textId="77777777" w:rsidR="00AB75A1" w:rsidRPr="00AB75A1" w:rsidRDefault="00AB75A1" w:rsidP="002F6A10">
            <w:pPr>
              <w:pStyle w:val="TableParagraph"/>
              <w:spacing w:before="9"/>
              <w:rPr>
                <w:sz w:val="18"/>
              </w:rPr>
            </w:pPr>
          </w:p>
          <w:p w14:paraId="75B8015F" w14:textId="77777777" w:rsidR="00AB75A1" w:rsidRPr="00AB75A1" w:rsidRDefault="00AB75A1" w:rsidP="002F6A10">
            <w:pPr>
              <w:pStyle w:val="TableParagraph"/>
              <w:ind w:left="67" w:right="49"/>
              <w:jc w:val="center"/>
              <w:rPr>
                <w:sz w:val="16"/>
              </w:rPr>
            </w:pPr>
            <w:r w:rsidRPr="00AB75A1">
              <w:rPr>
                <w:spacing w:val="-2"/>
                <w:sz w:val="16"/>
              </w:rPr>
              <w:t>0,000</w:t>
            </w:r>
          </w:p>
        </w:tc>
        <w:tc>
          <w:tcPr>
            <w:tcW w:w="648" w:type="dxa"/>
          </w:tcPr>
          <w:p w14:paraId="2F1995BF" w14:textId="77777777" w:rsidR="00AB75A1" w:rsidRPr="00AB75A1" w:rsidRDefault="00AB75A1" w:rsidP="002F6A10">
            <w:pPr>
              <w:pStyle w:val="TableParagraph"/>
              <w:rPr>
                <w:sz w:val="16"/>
              </w:rPr>
            </w:pPr>
          </w:p>
          <w:p w14:paraId="03927A29" w14:textId="77777777" w:rsidR="00AB75A1" w:rsidRPr="00AB75A1" w:rsidRDefault="00AB75A1" w:rsidP="002F6A10">
            <w:pPr>
              <w:pStyle w:val="TableParagraph"/>
              <w:rPr>
                <w:sz w:val="16"/>
              </w:rPr>
            </w:pPr>
          </w:p>
          <w:p w14:paraId="25652C18" w14:textId="77777777" w:rsidR="00AB75A1" w:rsidRPr="00AB75A1" w:rsidRDefault="00AB75A1" w:rsidP="002F6A10">
            <w:pPr>
              <w:pStyle w:val="TableParagraph"/>
              <w:rPr>
                <w:sz w:val="16"/>
              </w:rPr>
            </w:pPr>
          </w:p>
          <w:p w14:paraId="35596D36" w14:textId="77777777" w:rsidR="00AB75A1" w:rsidRPr="00AB75A1" w:rsidRDefault="00AB75A1" w:rsidP="002F6A10">
            <w:pPr>
              <w:pStyle w:val="TableParagraph"/>
              <w:spacing w:before="9"/>
              <w:rPr>
                <w:sz w:val="18"/>
              </w:rPr>
            </w:pPr>
          </w:p>
          <w:p w14:paraId="42BF77F3" w14:textId="77777777" w:rsidR="00AB75A1" w:rsidRPr="00AB75A1" w:rsidRDefault="00AB75A1" w:rsidP="002F6A10">
            <w:pPr>
              <w:pStyle w:val="TableParagraph"/>
              <w:ind w:left="62" w:right="44"/>
              <w:jc w:val="center"/>
              <w:rPr>
                <w:sz w:val="16"/>
              </w:rPr>
            </w:pPr>
            <w:r w:rsidRPr="00AB75A1">
              <w:rPr>
                <w:spacing w:val="-4"/>
                <w:sz w:val="16"/>
              </w:rPr>
              <w:t>0,00</w:t>
            </w:r>
          </w:p>
        </w:tc>
        <w:tc>
          <w:tcPr>
            <w:tcW w:w="2287" w:type="dxa"/>
          </w:tcPr>
          <w:p w14:paraId="46697C1F" w14:textId="77777777" w:rsidR="00AB75A1" w:rsidRPr="00AB75A1" w:rsidRDefault="00AB75A1" w:rsidP="002F6A10">
            <w:pPr>
              <w:pStyle w:val="TableParagraph"/>
              <w:rPr>
                <w:sz w:val="14"/>
              </w:rPr>
            </w:pPr>
          </w:p>
        </w:tc>
        <w:tc>
          <w:tcPr>
            <w:tcW w:w="418" w:type="dxa"/>
          </w:tcPr>
          <w:p w14:paraId="57CB78BE" w14:textId="77777777" w:rsidR="00AB75A1" w:rsidRPr="00AB75A1" w:rsidRDefault="00AB75A1" w:rsidP="002F6A10">
            <w:pPr>
              <w:pStyle w:val="TableParagraph"/>
              <w:rPr>
                <w:sz w:val="14"/>
              </w:rPr>
            </w:pPr>
          </w:p>
        </w:tc>
        <w:tc>
          <w:tcPr>
            <w:tcW w:w="561" w:type="dxa"/>
          </w:tcPr>
          <w:p w14:paraId="33E3F5CE" w14:textId="77777777" w:rsidR="00AB75A1" w:rsidRPr="00AB75A1" w:rsidRDefault="00AB75A1" w:rsidP="002F6A10">
            <w:pPr>
              <w:pStyle w:val="TableParagraph"/>
              <w:rPr>
                <w:sz w:val="14"/>
              </w:rPr>
            </w:pPr>
          </w:p>
        </w:tc>
        <w:tc>
          <w:tcPr>
            <w:tcW w:w="568" w:type="dxa"/>
          </w:tcPr>
          <w:p w14:paraId="4B599F13" w14:textId="77777777" w:rsidR="00AB75A1" w:rsidRPr="00AB75A1" w:rsidRDefault="00AB75A1" w:rsidP="002F6A10">
            <w:pPr>
              <w:pStyle w:val="TableParagraph"/>
              <w:rPr>
                <w:sz w:val="14"/>
              </w:rPr>
            </w:pPr>
          </w:p>
        </w:tc>
        <w:tc>
          <w:tcPr>
            <w:tcW w:w="513" w:type="dxa"/>
          </w:tcPr>
          <w:p w14:paraId="4838816E" w14:textId="77777777" w:rsidR="00AB75A1" w:rsidRPr="00AB75A1" w:rsidRDefault="00AB75A1" w:rsidP="002F6A10">
            <w:pPr>
              <w:pStyle w:val="TableParagraph"/>
              <w:rPr>
                <w:sz w:val="16"/>
              </w:rPr>
            </w:pPr>
          </w:p>
          <w:p w14:paraId="3ACA3785" w14:textId="77777777" w:rsidR="00AB75A1" w:rsidRPr="00AB75A1" w:rsidRDefault="00AB75A1" w:rsidP="002F6A10">
            <w:pPr>
              <w:pStyle w:val="TableParagraph"/>
              <w:rPr>
                <w:sz w:val="16"/>
              </w:rPr>
            </w:pPr>
          </w:p>
          <w:p w14:paraId="7AC0CBFE" w14:textId="77777777" w:rsidR="00AB75A1" w:rsidRPr="00AB75A1" w:rsidRDefault="00AB75A1" w:rsidP="002F6A10">
            <w:pPr>
              <w:pStyle w:val="TableParagraph"/>
              <w:rPr>
                <w:sz w:val="16"/>
              </w:rPr>
            </w:pPr>
          </w:p>
          <w:p w14:paraId="515ED7F1" w14:textId="77777777" w:rsidR="00AB75A1" w:rsidRPr="00AB75A1" w:rsidRDefault="00AB75A1" w:rsidP="002F6A10">
            <w:pPr>
              <w:pStyle w:val="TableParagraph"/>
              <w:spacing w:before="9"/>
              <w:rPr>
                <w:sz w:val="18"/>
              </w:rPr>
            </w:pPr>
          </w:p>
          <w:p w14:paraId="3E8F1E61" w14:textId="77777777" w:rsidR="00AB75A1" w:rsidRPr="00AB75A1" w:rsidRDefault="00AB75A1" w:rsidP="002F6A10">
            <w:pPr>
              <w:pStyle w:val="TableParagraph"/>
              <w:ind w:left="56" w:right="34"/>
              <w:jc w:val="center"/>
              <w:rPr>
                <w:sz w:val="16"/>
              </w:rPr>
            </w:pPr>
            <w:r w:rsidRPr="00AB75A1">
              <w:rPr>
                <w:spacing w:val="-4"/>
                <w:sz w:val="16"/>
              </w:rPr>
              <w:t>0,00</w:t>
            </w:r>
          </w:p>
        </w:tc>
        <w:tc>
          <w:tcPr>
            <w:tcW w:w="647" w:type="dxa"/>
          </w:tcPr>
          <w:p w14:paraId="138D4350" w14:textId="77777777" w:rsidR="00AB75A1" w:rsidRPr="00AB75A1" w:rsidRDefault="00AB75A1" w:rsidP="002F6A10">
            <w:pPr>
              <w:pStyle w:val="TableParagraph"/>
              <w:rPr>
                <w:sz w:val="16"/>
              </w:rPr>
            </w:pPr>
          </w:p>
          <w:p w14:paraId="2D5BFFE6" w14:textId="77777777" w:rsidR="00AB75A1" w:rsidRPr="00AB75A1" w:rsidRDefault="00AB75A1" w:rsidP="002F6A10">
            <w:pPr>
              <w:pStyle w:val="TableParagraph"/>
              <w:rPr>
                <w:sz w:val="16"/>
              </w:rPr>
            </w:pPr>
          </w:p>
          <w:p w14:paraId="3D74D7FF" w14:textId="77777777" w:rsidR="00AB75A1" w:rsidRPr="00AB75A1" w:rsidRDefault="00AB75A1" w:rsidP="002F6A10">
            <w:pPr>
              <w:pStyle w:val="TableParagraph"/>
              <w:rPr>
                <w:sz w:val="16"/>
              </w:rPr>
            </w:pPr>
          </w:p>
          <w:p w14:paraId="468F2961" w14:textId="77777777" w:rsidR="00AB75A1" w:rsidRPr="00AB75A1" w:rsidRDefault="00AB75A1" w:rsidP="002F6A10">
            <w:pPr>
              <w:pStyle w:val="TableParagraph"/>
              <w:spacing w:before="9"/>
              <w:rPr>
                <w:sz w:val="18"/>
              </w:rPr>
            </w:pPr>
          </w:p>
          <w:p w14:paraId="7D333C9C" w14:textId="77777777" w:rsidR="00AB75A1" w:rsidRPr="00AB75A1" w:rsidRDefault="00AB75A1" w:rsidP="002F6A10">
            <w:pPr>
              <w:pStyle w:val="TableParagraph"/>
              <w:ind w:left="89" w:right="65"/>
              <w:jc w:val="center"/>
              <w:rPr>
                <w:sz w:val="16"/>
              </w:rPr>
            </w:pPr>
            <w:r w:rsidRPr="00AB75A1">
              <w:rPr>
                <w:spacing w:val="-4"/>
                <w:sz w:val="16"/>
              </w:rPr>
              <w:t>0,00</w:t>
            </w:r>
          </w:p>
        </w:tc>
        <w:tc>
          <w:tcPr>
            <w:tcW w:w="520" w:type="dxa"/>
          </w:tcPr>
          <w:p w14:paraId="31A92CBA" w14:textId="77777777" w:rsidR="00AB75A1" w:rsidRPr="00AB75A1" w:rsidRDefault="00AB75A1" w:rsidP="002F6A10">
            <w:pPr>
              <w:pStyle w:val="TableParagraph"/>
              <w:rPr>
                <w:sz w:val="16"/>
              </w:rPr>
            </w:pPr>
          </w:p>
          <w:p w14:paraId="42259F61" w14:textId="77777777" w:rsidR="00AB75A1" w:rsidRPr="00AB75A1" w:rsidRDefault="00AB75A1" w:rsidP="002F6A10">
            <w:pPr>
              <w:pStyle w:val="TableParagraph"/>
              <w:rPr>
                <w:sz w:val="16"/>
              </w:rPr>
            </w:pPr>
          </w:p>
          <w:p w14:paraId="386034D7" w14:textId="77777777" w:rsidR="00AB75A1" w:rsidRPr="00AB75A1" w:rsidRDefault="00AB75A1" w:rsidP="002F6A10">
            <w:pPr>
              <w:pStyle w:val="TableParagraph"/>
              <w:rPr>
                <w:sz w:val="16"/>
              </w:rPr>
            </w:pPr>
          </w:p>
          <w:p w14:paraId="5DD7E575" w14:textId="77777777" w:rsidR="00AB75A1" w:rsidRPr="00AB75A1" w:rsidRDefault="00AB75A1" w:rsidP="002F6A10">
            <w:pPr>
              <w:pStyle w:val="TableParagraph"/>
              <w:spacing w:before="9"/>
              <w:rPr>
                <w:sz w:val="18"/>
              </w:rPr>
            </w:pPr>
          </w:p>
          <w:p w14:paraId="3E8AB30A" w14:textId="77777777" w:rsidR="00AB75A1" w:rsidRPr="00AB75A1" w:rsidRDefault="00AB75A1" w:rsidP="002F6A10">
            <w:pPr>
              <w:pStyle w:val="TableParagraph"/>
              <w:ind w:left="60" w:right="37"/>
              <w:jc w:val="center"/>
              <w:rPr>
                <w:sz w:val="16"/>
              </w:rPr>
            </w:pPr>
            <w:r w:rsidRPr="00AB75A1">
              <w:rPr>
                <w:spacing w:val="-4"/>
                <w:sz w:val="16"/>
              </w:rPr>
              <w:t>1,75</w:t>
            </w:r>
          </w:p>
        </w:tc>
        <w:tc>
          <w:tcPr>
            <w:tcW w:w="734" w:type="dxa"/>
          </w:tcPr>
          <w:p w14:paraId="6A0351EF" w14:textId="77777777" w:rsidR="00AB75A1" w:rsidRPr="00AB75A1" w:rsidRDefault="00AB75A1" w:rsidP="002F6A10">
            <w:pPr>
              <w:pStyle w:val="TableParagraph"/>
              <w:rPr>
                <w:sz w:val="16"/>
              </w:rPr>
            </w:pPr>
          </w:p>
          <w:p w14:paraId="1C6B2CB8" w14:textId="77777777" w:rsidR="00AB75A1" w:rsidRPr="00AB75A1" w:rsidRDefault="00AB75A1" w:rsidP="002F6A10">
            <w:pPr>
              <w:pStyle w:val="TableParagraph"/>
              <w:rPr>
                <w:sz w:val="16"/>
              </w:rPr>
            </w:pPr>
          </w:p>
          <w:p w14:paraId="569F6217" w14:textId="77777777" w:rsidR="00AB75A1" w:rsidRPr="00AB75A1" w:rsidRDefault="00AB75A1" w:rsidP="002F6A10">
            <w:pPr>
              <w:pStyle w:val="TableParagraph"/>
              <w:rPr>
                <w:sz w:val="16"/>
              </w:rPr>
            </w:pPr>
          </w:p>
          <w:p w14:paraId="3B82DEA1" w14:textId="77777777" w:rsidR="00AB75A1" w:rsidRPr="00AB75A1" w:rsidRDefault="00AB75A1" w:rsidP="002F6A10">
            <w:pPr>
              <w:pStyle w:val="TableParagraph"/>
              <w:spacing w:before="9"/>
              <w:rPr>
                <w:sz w:val="18"/>
              </w:rPr>
            </w:pPr>
          </w:p>
          <w:p w14:paraId="26A38AE6" w14:textId="77777777" w:rsidR="00AB75A1" w:rsidRPr="00AB75A1" w:rsidRDefault="00AB75A1" w:rsidP="002F6A10">
            <w:pPr>
              <w:pStyle w:val="TableParagraph"/>
              <w:ind w:left="166" w:right="139"/>
              <w:jc w:val="center"/>
              <w:rPr>
                <w:sz w:val="16"/>
              </w:rPr>
            </w:pPr>
            <w:r w:rsidRPr="00AB75A1">
              <w:rPr>
                <w:spacing w:val="-2"/>
                <w:sz w:val="16"/>
              </w:rPr>
              <w:t>42,049</w:t>
            </w:r>
          </w:p>
        </w:tc>
      </w:tr>
      <w:tr w:rsidR="00AB75A1" w:rsidRPr="00AB75A1" w14:paraId="284F3FD3" w14:textId="77777777" w:rsidTr="002F6A10">
        <w:trPr>
          <w:trHeight w:val="725"/>
        </w:trPr>
        <w:tc>
          <w:tcPr>
            <w:tcW w:w="276" w:type="dxa"/>
          </w:tcPr>
          <w:p w14:paraId="09AD261A" w14:textId="77777777" w:rsidR="00AB75A1" w:rsidRPr="00AB75A1" w:rsidRDefault="00AB75A1" w:rsidP="002F6A10">
            <w:pPr>
              <w:pStyle w:val="TableParagraph"/>
              <w:rPr>
                <w:sz w:val="14"/>
              </w:rPr>
            </w:pPr>
          </w:p>
          <w:p w14:paraId="529B6353" w14:textId="77777777" w:rsidR="00AB75A1" w:rsidRPr="00AB75A1" w:rsidRDefault="00AB75A1" w:rsidP="002F6A10">
            <w:pPr>
              <w:pStyle w:val="TableParagraph"/>
              <w:spacing w:before="3"/>
              <w:rPr>
                <w:sz w:val="15"/>
              </w:rPr>
            </w:pPr>
          </w:p>
          <w:p w14:paraId="2E3E439E" w14:textId="77777777" w:rsidR="00AB75A1" w:rsidRPr="00AB75A1" w:rsidRDefault="00AB75A1" w:rsidP="002F6A10">
            <w:pPr>
              <w:pStyle w:val="TableParagraph"/>
              <w:ind w:left="49" w:right="23"/>
              <w:jc w:val="center"/>
              <w:rPr>
                <w:sz w:val="14"/>
              </w:rPr>
            </w:pPr>
            <w:r w:rsidRPr="00AB75A1">
              <w:rPr>
                <w:spacing w:val="-5"/>
                <w:sz w:val="14"/>
              </w:rPr>
              <w:t>12</w:t>
            </w:r>
          </w:p>
        </w:tc>
        <w:tc>
          <w:tcPr>
            <w:tcW w:w="742" w:type="dxa"/>
          </w:tcPr>
          <w:p w14:paraId="25B4BD6C" w14:textId="77777777" w:rsidR="00AB75A1" w:rsidRPr="00AB75A1" w:rsidRDefault="00AB75A1" w:rsidP="002F6A10">
            <w:pPr>
              <w:pStyle w:val="TableParagraph"/>
              <w:rPr>
                <w:sz w:val="14"/>
              </w:rPr>
            </w:pPr>
          </w:p>
          <w:p w14:paraId="21D3947B" w14:textId="77777777" w:rsidR="00AB75A1" w:rsidRPr="00AB75A1" w:rsidRDefault="00AB75A1" w:rsidP="002F6A10">
            <w:pPr>
              <w:pStyle w:val="TableParagraph"/>
              <w:spacing w:before="83"/>
              <w:ind w:left="28" w:right="16"/>
              <w:jc w:val="center"/>
              <w:rPr>
                <w:sz w:val="14"/>
              </w:rPr>
            </w:pPr>
            <w:r w:rsidRPr="00AB75A1">
              <w:rPr>
                <w:sz w:val="14"/>
              </w:rPr>
              <w:t xml:space="preserve">Цен.3 </w:t>
            </w:r>
            <w:r w:rsidRPr="00AB75A1">
              <w:rPr>
                <w:spacing w:val="-5"/>
                <w:sz w:val="14"/>
              </w:rPr>
              <w:t>ст.</w:t>
            </w:r>
          </w:p>
          <w:p w14:paraId="4CF3E7A8" w14:textId="77777777" w:rsidR="00AB75A1" w:rsidRPr="00AB75A1" w:rsidRDefault="00AB75A1" w:rsidP="002F6A10">
            <w:pPr>
              <w:pStyle w:val="TableParagraph"/>
              <w:spacing w:before="13"/>
              <w:ind w:left="32" w:right="16"/>
              <w:jc w:val="center"/>
              <w:rPr>
                <w:sz w:val="14"/>
              </w:rPr>
            </w:pPr>
            <w:r w:rsidRPr="00AB75A1">
              <w:rPr>
                <w:spacing w:val="-4"/>
                <w:sz w:val="14"/>
              </w:rPr>
              <w:t>6;50</w:t>
            </w:r>
          </w:p>
        </w:tc>
        <w:tc>
          <w:tcPr>
            <w:tcW w:w="3233" w:type="dxa"/>
          </w:tcPr>
          <w:p w14:paraId="440B01FB" w14:textId="77777777" w:rsidR="00AB75A1" w:rsidRPr="00AB75A1" w:rsidRDefault="00AB75A1" w:rsidP="002F6A10">
            <w:pPr>
              <w:pStyle w:val="TableParagraph"/>
              <w:spacing w:before="6"/>
              <w:rPr>
                <w:sz w:val="14"/>
                <w:lang w:val="ru-RU"/>
              </w:rPr>
            </w:pPr>
          </w:p>
          <w:p w14:paraId="7557CDE0" w14:textId="77777777" w:rsidR="00AB75A1" w:rsidRPr="00AB75A1" w:rsidRDefault="00AB75A1" w:rsidP="002F6A10">
            <w:pPr>
              <w:pStyle w:val="TableParagraph"/>
              <w:spacing w:line="264" w:lineRule="auto"/>
              <w:ind w:left="26" w:right="72"/>
              <w:rPr>
                <w:sz w:val="14"/>
                <w:szCs w:val="12"/>
              </w:rPr>
            </w:pPr>
            <w:r w:rsidRPr="00AB75A1">
              <w:rPr>
                <w:sz w:val="14"/>
                <w:szCs w:val="12"/>
                <w:lang w:val="ru-RU"/>
              </w:rPr>
              <w:t>Погрузка</w:t>
            </w:r>
            <w:r w:rsidRPr="00AB75A1">
              <w:rPr>
                <w:spacing w:val="-3"/>
                <w:sz w:val="14"/>
                <w:szCs w:val="12"/>
                <w:lang w:val="ru-RU"/>
              </w:rPr>
              <w:t xml:space="preserve"> </w:t>
            </w:r>
            <w:r w:rsidRPr="00AB75A1">
              <w:rPr>
                <w:sz w:val="14"/>
                <w:szCs w:val="12"/>
                <w:lang w:val="ru-RU"/>
              </w:rPr>
              <w:t>строительного</w:t>
            </w:r>
            <w:r w:rsidRPr="00AB75A1">
              <w:rPr>
                <w:spacing w:val="29"/>
                <w:sz w:val="14"/>
                <w:szCs w:val="12"/>
                <w:lang w:val="ru-RU"/>
              </w:rPr>
              <w:t xml:space="preserve"> </w:t>
            </w:r>
            <w:r w:rsidRPr="00AB75A1">
              <w:rPr>
                <w:sz w:val="14"/>
                <w:szCs w:val="12"/>
                <w:lang w:val="ru-RU"/>
              </w:rPr>
              <w:t>мусора</w:t>
            </w:r>
            <w:r w:rsidRPr="00AB75A1">
              <w:rPr>
                <w:spacing w:val="-3"/>
                <w:sz w:val="14"/>
                <w:szCs w:val="12"/>
                <w:lang w:val="ru-RU"/>
              </w:rPr>
              <w:t xml:space="preserve"> </w:t>
            </w:r>
            <w:r w:rsidRPr="00AB75A1">
              <w:rPr>
                <w:sz w:val="14"/>
                <w:szCs w:val="12"/>
                <w:lang w:val="ru-RU"/>
              </w:rPr>
              <w:t>и</w:t>
            </w:r>
            <w:r w:rsidRPr="00AB75A1">
              <w:rPr>
                <w:spacing w:val="-2"/>
                <w:sz w:val="14"/>
                <w:szCs w:val="12"/>
                <w:lang w:val="ru-RU"/>
              </w:rPr>
              <w:t xml:space="preserve"> </w:t>
            </w:r>
            <w:r w:rsidRPr="00AB75A1">
              <w:rPr>
                <w:sz w:val="14"/>
                <w:szCs w:val="12"/>
                <w:lang w:val="ru-RU"/>
              </w:rPr>
              <w:t>вывоз</w:t>
            </w:r>
            <w:r w:rsidRPr="00AB75A1">
              <w:rPr>
                <w:spacing w:val="80"/>
                <w:sz w:val="14"/>
                <w:szCs w:val="12"/>
                <w:lang w:val="ru-RU"/>
              </w:rPr>
              <w:t xml:space="preserve"> </w:t>
            </w:r>
            <w:r w:rsidRPr="00AB75A1">
              <w:rPr>
                <w:sz w:val="14"/>
                <w:szCs w:val="12"/>
                <w:lang w:val="ru-RU"/>
              </w:rPr>
              <w:t>строительного</w:t>
            </w:r>
            <w:r w:rsidRPr="00AB75A1">
              <w:rPr>
                <w:spacing w:val="40"/>
                <w:sz w:val="14"/>
                <w:szCs w:val="12"/>
                <w:lang w:val="ru-RU"/>
              </w:rPr>
              <w:t xml:space="preserve"> </w:t>
            </w:r>
            <w:r w:rsidRPr="00AB75A1">
              <w:rPr>
                <w:sz w:val="14"/>
                <w:szCs w:val="12"/>
                <w:lang w:val="ru-RU"/>
              </w:rPr>
              <w:t>мусора</w:t>
            </w:r>
            <w:r w:rsidRPr="00AB75A1">
              <w:rPr>
                <w:spacing w:val="40"/>
                <w:sz w:val="14"/>
                <w:szCs w:val="12"/>
                <w:lang w:val="ru-RU"/>
              </w:rPr>
              <w:t xml:space="preserve"> </w:t>
            </w:r>
            <w:r w:rsidRPr="00AB75A1">
              <w:rPr>
                <w:sz w:val="14"/>
                <w:szCs w:val="12"/>
                <w:lang w:val="ru-RU"/>
              </w:rPr>
              <w:t>на</w:t>
            </w:r>
            <w:r w:rsidRPr="00AB75A1">
              <w:rPr>
                <w:spacing w:val="40"/>
                <w:sz w:val="14"/>
                <w:szCs w:val="12"/>
                <w:lang w:val="ru-RU"/>
              </w:rPr>
              <w:t xml:space="preserve"> </w:t>
            </w:r>
            <w:r w:rsidRPr="00AB75A1">
              <w:rPr>
                <w:sz w:val="14"/>
                <w:szCs w:val="12"/>
                <w:lang w:val="ru-RU"/>
              </w:rPr>
              <w:t xml:space="preserve">5км. </w:t>
            </w:r>
            <w:r w:rsidRPr="00AB75A1">
              <w:rPr>
                <w:sz w:val="14"/>
                <w:szCs w:val="12"/>
              </w:rPr>
              <w:t>Շին</w:t>
            </w:r>
            <w:r w:rsidRPr="00AB75A1">
              <w:rPr>
                <w:spacing w:val="40"/>
                <w:sz w:val="14"/>
                <w:szCs w:val="12"/>
              </w:rPr>
              <w:t xml:space="preserve"> </w:t>
            </w:r>
            <w:r w:rsidRPr="00AB75A1">
              <w:rPr>
                <w:sz w:val="14"/>
                <w:szCs w:val="12"/>
              </w:rPr>
              <w:t>աղբի</w:t>
            </w:r>
            <w:r w:rsidRPr="00AB75A1">
              <w:rPr>
                <w:spacing w:val="40"/>
                <w:sz w:val="14"/>
                <w:szCs w:val="12"/>
              </w:rPr>
              <w:t xml:space="preserve"> </w:t>
            </w:r>
            <w:r w:rsidRPr="00AB75A1">
              <w:rPr>
                <w:sz w:val="14"/>
                <w:szCs w:val="12"/>
              </w:rPr>
              <w:t>բարձում</w:t>
            </w:r>
            <w:r w:rsidRPr="00AB75A1">
              <w:rPr>
                <w:spacing w:val="40"/>
                <w:sz w:val="14"/>
                <w:szCs w:val="12"/>
              </w:rPr>
              <w:t xml:space="preserve"> </w:t>
            </w:r>
            <w:r w:rsidRPr="00AB75A1">
              <w:rPr>
                <w:sz w:val="14"/>
                <w:szCs w:val="12"/>
              </w:rPr>
              <w:t>ինքնաթափ</w:t>
            </w:r>
            <w:r w:rsidRPr="00AB75A1">
              <w:rPr>
                <w:spacing w:val="40"/>
                <w:sz w:val="14"/>
                <w:szCs w:val="12"/>
              </w:rPr>
              <w:t xml:space="preserve"> </w:t>
            </w:r>
            <w:r w:rsidRPr="00AB75A1">
              <w:rPr>
                <w:sz w:val="14"/>
                <w:szCs w:val="12"/>
              </w:rPr>
              <w:t>և</w:t>
            </w:r>
            <w:r w:rsidRPr="00AB75A1">
              <w:rPr>
                <w:spacing w:val="40"/>
                <w:sz w:val="14"/>
                <w:szCs w:val="12"/>
              </w:rPr>
              <w:t xml:space="preserve"> </w:t>
            </w:r>
            <w:r w:rsidRPr="00AB75A1">
              <w:rPr>
                <w:sz w:val="14"/>
                <w:szCs w:val="12"/>
              </w:rPr>
              <w:t>տեղափոխում</w:t>
            </w:r>
            <w:r w:rsidRPr="00AB75A1">
              <w:rPr>
                <w:spacing w:val="40"/>
                <w:sz w:val="14"/>
                <w:szCs w:val="12"/>
              </w:rPr>
              <w:t xml:space="preserve"> </w:t>
            </w:r>
            <w:r w:rsidRPr="00AB75A1">
              <w:rPr>
                <w:sz w:val="14"/>
                <w:szCs w:val="12"/>
              </w:rPr>
              <w:t>5կմ</w:t>
            </w:r>
          </w:p>
        </w:tc>
        <w:tc>
          <w:tcPr>
            <w:tcW w:w="553" w:type="dxa"/>
          </w:tcPr>
          <w:p w14:paraId="44820675" w14:textId="77777777" w:rsidR="00AB75A1" w:rsidRPr="00AB75A1" w:rsidRDefault="00AB75A1" w:rsidP="002F6A10">
            <w:pPr>
              <w:pStyle w:val="TableParagraph"/>
              <w:rPr>
                <w:sz w:val="14"/>
              </w:rPr>
            </w:pPr>
          </w:p>
          <w:p w14:paraId="4B3E888D" w14:textId="77777777" w:rsidR="00AB75A1" w:rsidRPr="00AB75A1" w:rsidRDefault="00AB75A1" w:rsidP="002F6A10">
            <w:pPr>
              <w:pStyle w:val="TableParagraph"/>
              <w:spacing w:before="3"/>
              <w:rPr>
                <w:sz w:val="15"/>
              </w:rPr>
            </w:pPr>
          </w:p>
          <w:p w14:paraId="39095F17" w14:textId="77777777" w:rsidR="00AB75A1" w:rsidRPr="00AB75A1" w:rsidRDefault="00AB75A1" w:rsidP="002F6A10">
            <w:pPr>
              <w:pStyle w:val="TableParagraph"/>
              <w:ind w:left="162"/>
              <w:rPr>
                <w:sz w:val="14"/>
                <w:szCs w:val="12"/>
              </w:rPr>
            </w:pPr>
            <w:r w:rsidRPr="00AB75A1">
              <w:rPr>
                <w:sz w:val="14"/>
                <w:szCs w:val="12"/>
              </w:rPr>
              <w:t>тн</w:t>
            </w:r>
            <w:r w:rsidRPr="00AB75A1">
              <w:rPr>
                <w:spacing w:val="1"/>
                <w:sz w:val="14"/>
                <w:szCs w:val="12"/>
              </w:rPr>
              <w:t xml:space="preserve"> </w:t>
            </w:r>
            <w:r w:rsidRPr="00AB75A1">
              <w:rPr>
                <w:spacing w:val="-10"/>
                <w:sz w:val="14"/>
                <w:szCs w:val="12"/>
              </w:rPr>
              <w:t>տ</w:t>
            </w:r>
          </w:p>
        </w:tc>
        <w:tc>
          <w:tcPr>
            <w:tcW w:w="584" w:type="dxa"/>
          </w:tcPr>
          <w:p w14:paraId="3791D557" w14:textId="77777777" w:rsidR="00AB75A1" w:rsidRPr="00AB75A1" w:rsidRDefault="00AB75A1" w:rsidP="002F6A10">
            <w:pPr>
              <w:pStyle w:val="TableParagraph"/>
              <w:rPr>
                <w:sz w:val="14"/>
              </w:rPr>
            </w:pPr>
          </w:p>
          <w:p w14:paraId="70B2383B" w14:textId="77777777" w:rsidR="00AB75A1" w:rsidRPr="00AB75A1" w:rsidRDefault="00AB75A1" w:rsidP="002F6A10">
            <w:pPr>
              <w:pStyle w:val="TableParagraph"/>
              <w:spacing w:before="3"/>
              <w:rPr>
                <w:sz w:val="15"/>
              </w:rPr>
            </w:pPr>
          </w:p>
          <w:p w14:paraId="0024102C" w14:textId="77777777" w:rsidR="00AB75A1" w:rsidRPr="00AB75A1" w:rsidRDefault="00AB75A1" w:rsidP="002F6A10">
            <w:pPr>
              <w:pStyle w:val="TableParagraph"/>
              <w:ind w:right="167"/>
              <w:jc w:val="right"/>
              <w:rPr>
                <w:sz w:val="14"/>
              </w:rPr>
            </w:pPr>
            <w:r w:rsidRPr="00AB75A1">
              <w:rPr>
                <w:spacing w:val="-4"/>
                <w:sz w:val="14"/>
              </w:rPr>
              <w:t>24,0</w:t>
            </w:r>
          </w:p>
        </w:tc>
        <w:tc>
          <w:tcPr>
            <w:tcW w:w="570" w:type="dxa"/>
          </w:tcPr>
          <w:p w14:paraId="028D0848" w14:textId="77777777" w:rsidR="00AB75A1" w:rsidRPr="00AB75A1" w:rsidRDefault="00AB75A1" w:rsidP="002F6A10">
            <w:pPr>
              <w:pStyle w:val="TableParagraph"/>
              <w:rPr>
                <w:sz w:val="14"/>
              </w:rPr>
            </w:pPr>
          </w:p>
          <w:p w14:paraId="778370A5" w14:textId="77777777" w:rsidR="00AB75A1" w:rsidRPr="00AB75A1" w:rsidRDefault="00AB75A1" w:rsidP="002F6A10">
            <w:pPr>
              <w:pStyle w:val="TableParagraph"/>
              <w:spacing w:before="3"/>
              <w:rPr>
                <w:sz w:val="15"/>
              </w:rPr>
            </w:pPr>
          </w:p>
          <w:p w14:paraId="088564E4" w14:textId="77777777" w:rsidR="00AB75A1" w:rsidRPr="00AB75A1" w:rsidRDefault="00AB75A1" w:rsidP="002F6A10">
            <w:pPr>
              <w:pStyle w:val="TableParagraph"/>
              <w:ind w:left="84" w:right="62"/>
              <w:jc w:val="center"/>
              <w:rPr>
                <w:sz w:val="14"/>
              </w:rPr>
            </w:pPr>
            <w:r w:rsidRPr="00AB75A1">
              <w:rPr>
                <w:spacing w:val="-4"/>
                <w:sz w:val="14"/>
              </w:rPr>
              <w:t>0,18</w:t>
            </w:r>
          </w:p>
        </w:tc>
        <w:tc>
          <w:tcPr>
            <w:tcW w:w="584" w:type="dxa"/>
          </w:tcPr>
          <w:p w14:paraId="007C354E" w14:textId="77777777" w:rsidR="00AB75A1" w:rsidRPr="00AB75A1" w:rsidRDefault="00AB75A1" w:rsidP="002F6A10">
            <w:pPr>
              <w:pStyle w:val="TableParagraph"/>
              <w:rPr>
                <w:sz w:val="16"/>
              </w:rPr>
            </w:pPr>
          </w:p>
          <w:p w14:paraId="3815A6D6" w14:textId="77777777" w:rsidR="00AB75A1" w:rsidRPr="00AB75A1" w:rsidRDefault="00AB75A1" w:rsidP="002F6A10">
            <w:pPr>
              <w:pStyle w:val="TableParagraph"/>
              <w:spacing w:before="118"/>
              <w:ind w:left="55" w:right="33"/>
              <w:jc w:val="center"/>
              <w:rPr>
                <w:sz w:val="16"/>
              </w:rPr>
            </w:pPr>
            <w:r w:rsidRPr="00AB75A1">
              <w:rPr>
                <w:spacing w:val="-2"/>
                <w:sz w:val="16"/>
              </w:rPr>
              <w:t>0,497</w:t>
            </w:r>
          </w:p>
        </w:tc>
        <w:tc>
          <w:tcPr>
            <w:tcW w:w="562" w:type="dxa"/>
          </w:tcPr>
          <w:p w14:paraId="31AE2DBF" w14:textId="77777777" w:rsidR="00AB75A1" w:rsidRPr="00AB75A1" w:rsidRDefault="00AB75A1" w:rsidP="002F6A10">
            <w:pPr>
              <w:pStyle w:val="TableParagraph"/>
              <w:rPr>
                <w:sz w:val="16"/>
              </w:rPr>
            </w:pPr>
          </w:p>
          <w:p w14:paraId="021DBAB4" w14:textId="77777777" w:rsidR="00AB75A1" w:rsidRPr="00AB75A1" w:rsidRDefault="00AB75A1" w:rsidP="002F6A10">
            <w:pPr>
              <w:pStyle w:val="TableParagraph"/>
              <w:spacing w:before="118"/>
              <w:ind w:right="107"/>
              <w:jc w:val="right"/>
              <w:rPr>
                <w:sz w:val="16"/>
              </w:rPr>
            </w:pPr>
            <w:r w:rsidRPr="00AB75A1">
              <w:rPr>
                <w:spacing w:val="-2"/>
                <w:sz w:val="16"/>
              </w:rPr>
              <w:t>11,94</w:t>
            </w:r>
          </w:p>
        </w:tc>
        <w:tc>
          <w:tcPr>
            <w:tcW w:w="656" w:type="dxa"/>
          </w:tcPr>
          <w:p w14:paraId="4990355A" w14:textId="77777777" w:rsidR="00AB75A1" w:rsidRPr="00AB75A1" w:rsidRDefault="00AB75A1" w:rsidP="002F6A10">
            <w:pPr>
              <w:pStyle w:val="TableParagraph"/>
              <w:rPr>
                <w:sz w:val="14"/>
              </w:rPr>
            </w:pPr>
          </w:p>
          <w:p w14:paraId="3C5B8CBF" w14:textId="77777777" w:rsidR="00AB75A1" w:rsidRPr="00AB75A1" w:rsidRDefault="00AB75A1" w:rsidP="002F6A10">
            <w:pPr>
              <w:pStyle w:val="TableParagraph"/>
              <w:spacing w:before="3"/>
              <w:rPr>
                <w:sz w:val="15"/>
              </w:rPr>
            </w:pPr>
          </w:p>
          <w:p w14:paraId="1F335E12" w14:textId="77777777" w:rsidR="00AB75A1" w:rsidRPr="00AB75A1" w:rsidRDefault="00AB75A1" w:rsidP="002F6A10">
            <w:pPr>
              <w:pStyle w:val="TableParagraph"/>
              <w:ind w:left="92" w:right="72"/>
              <w:jc w:val="center"/>
              <w:rPr>
                <w:sz w:val="14"/>
              </w:rPr>
            </w:pPr>
            <w:r w:rsidRPr="00AB75A1">
              <w:rPr>
                <w:spacing w:val="-5"/>
                <w:sz w:val="14"/>
              </w:rPr>
              <w:t>0,5</w:t>
            </w:r>
          </w:p>
        </w:tc>
        <w:tc>
          <w:tcPr>
            <w:tcW w:w="608" w:type="dxa"/>
          </w:tcPr>
          <w:p w14:paraId="10AC947C" w14:textId="77777777" w:rsidR="00AB75A1" w:rsidRPr="00AB75A1" w:rsidRDefault="00AB75A1" w:rsidP="002F6A10">
            <w:pPr>
              <w:pStyle w:val="TableParagraph"/>
              <w:rPr>
                <w:sz w:val="16"/>
              </w:rPr>
            </w:pPr>
          </w:p>
          <w:p w14:paraId="47C91883" w14:textId="77777777" w:rsidR="00AB75A1" w:rsidRPr="00AB75A1" w:rsidRDefault="00AB75A1" w:rsidP="002F6A10">
            <w:pPr>
              <w:pStyle w:val="TableParagraph"/>
              <w:spacing w:before="118"/>
              <w:ind w:left="67" w:right="49"/>
              <w:jc w:val="center"/>
              <w:rPr>
                <w:sz w:val="16"/>
              </w:rPr>
            </w:pPr>
            <w:r w:rsidRPr="00AB75A1">
              <w:rPr>
                <w:spacing w:val="-2"/>
                <w:sz w:val="16"/>
              </w:rPr>
              <w:t>1,527</w:t>
            </w:r>
          </w:p>
        </w:tc>
        <w:tc>
          <w:tcPr>
            <w:tcW w:w="648" w:type="dxa"/>
          </w:tcPr>
          <w:p w14:paraId="08BE2DAA" w14:textId="77777777" w:rsidR="00AB75A1" w:rsidRPr="00AB75A1" w:rsidRDefault="00AB75A1" w:rsidP="002F6A10">
            <w:pPr>
              <w:pStyle w:val="TableParagraph"/>
              <w:rPr>
                <w:sz w:val="16"/>
              </w:rPr>
            </w:pPr>
          </w:p>
          <w:p w14:paraId="02EA7E98" w14:textId="77777777" w:rsidR="00AB75A1" w:rsidRPr="00AB75A1" w:rsidRDefault="00AB75A1" w:rsidP="002F6A10">
            <w:pPr>
              <w:pStyle w:val="TableParagraph"/>
              <w:spacing w:before="118"/>
              <w:ind w:left="62" w:right="46"/>
              <w:jc w:val="center"/>
              <w:rPr>
                <w:sz w:val="16"/>
              </w:rPr>
            </w:pPr>
            <w:r w:rsidRPr="00AB75A1">
              <w:rPr>
                <w:spacing w:val="-2"/>
                <w:sz w:val="16"/>
              </w:rPr>
              <w:t>36,65</w:t>
            </w:r>
          </w:p>
        </w:tc>
        <w:tc>
          <w:tcPr>
            <w:tcW w:w="2287" w:type="dxa"/>
          </w:tcPr>
          <w:p w14:paraId="79074AA8" w14:textId="77777777" w:rsidR="00AB75A1" w:rsidRPr="00AB75A1" w:rsidRDefault="00AB75A1" w:rsidP="002F6A10">
            <w:pPr>
              <w:pStyle w:val="TableParagraph"/>
              <w:rPr>
                <w:sz w:val="14"/>
              </w:rPr>
            </w:pPr>
          </w:p>
        </w:tc>
        <w:tc>
          <w:tcPr>
            <w:tcW w:w="418" w:type="dxa"/>
          </w:tcPr>
          <w:p w14:paraId="27C80D24" w14:textId="77777777" w:rsidR="00AB75A1" w:rsidRPr="00AB75A1" w:rsidRDefault="00AB75A1" w:rsidP="002F6A10">
            <w:pPr>
              <w:pStyle w:val="TableParagraph"/>
              <w:rPr>
                <w:sz w:val="14"/>
              </w:rPr>
            </w:pPr>
          </w:p>
        </w:tc>
        <w:tc>
          <w:tcPr>
            <w:tcW w:w="561" w:type="dxa"/>
          </w:tcPr>
          <w:p w14:paraId="40ACDD18" w14:textId="77777777" w:rsidR="00AB75A1" w:rsidRPr="00AB75A1" w:rsidRDefault="00AB75A1" w:rsidP="002F6A10">
            <w:pPr>
              <w:pStyle w:val="TableParagraph"/>
              <w:rPr>
                <w:sz w:val="14"/>
              </w:rPr>
            </w:pPr>
          </w:p>
        </w:tc>
        <w:tc>
          <w:tcPr>
            <w:tcW w:w="568" w:type="dxa"/>
          </w:tcPr>
          <w:p w14:paraId="42AAB257" w14:textId="77777777" w:rsidR="00AB75A1" w:rsidRPr="00AB75A1" w:rsidRDefault="00AB75A1" w:rsidP="002F6A10">
            <w:pPr>
              <w:pStyle w:val="TableParagraph"/>
              <w:rPr>
                <w:sz w:val="14"/>
              </w:rPr>
            </w:pPr>
          </w:p>
        </w:tc>
        <w:tc>
          <w:tcPr>
            <w:tcW w:w="513" w:type="dxa"/>
          </w:tcPr>
          <w:p w14:paraId="29889E88" w14:textId="77777777" w:rsidR="00AB75A1" w:rsidRPr="00AB75A1" w:rsidRDefault="00AB75A1" w:rsidP="002F6A10">
            <w:pPr>
              <w:pStyle w:val="TableParagraph"/>
              <w:rPr>
                <w:sz w:val="16"/>
              </w:rPr>
            </w:pPr>
          </w:p>
          <w:p w14:paraId="79368299" w14:textId="77777777" w:rsidR="00AB75A1" w:rsidRPr="00AB75A1" w:rsidRDefault="00AB75A1" w:rsidP="002F6A10">
            <w:pPr>
              <w:pStyle w:val="TableParagraph"/>
              <w:spacing w:before="118"/>
              <w:ind w:left="56" w:right="34"/>
              <w:jc w:val="center"/>
              <w:rPr>
                <w:sz w:val="16"/>
              </w:rPr>
            </w:pPr>
            <w:r w:rsidRPr="00AB75A1">
              <w:rPr>
                <w:spacing w:val="-4"/>
                <w:sz w:val="16"/>
              </w:rPr>
              <w:t>0,00</w:t>
            </w:r>
          </w:p>
        </w:tc>
        <w:tc>
          <w:tcPr>
            <w:tcW w:w="647" w:type="dxa"/>
          </w:tcPr>
          <w:p w14:paraId="3B3D1474" w14:textId="77777777" w:rsidR="00AB75A1" w:rsidRPr="00AB75A1" w:rsidRDefault="00AB75A1" w:rsidP="002F6A10">
            <w:pPr>
              <w:pStyle w:val="TableParagraph"/>
              <w:rPr>
                <w:sz w:val="16"/>
              </w:rPr>
            </w:pPr>
          </w:p>
          <w:p w14:paraId="31467D22" w14:textId="77777777" w:rsidR="00AB75A1" w:rsidRPr="00AB75A1" w:rsidRDefault="00AB75A1" w:rsidP="002F6A10">
            <w:pPr>
              <w:pStyle w:val="TableParagraph"/>
              <w:spacing w:before="118"/>
              <w:ind w:left="89" w:right="65"/>
              <w:jc w:val="center"/>
              <w:rPr>
                <w:sz w:val="16"/>
              </w:rPr>
            </w:pPr>
            <w:r w:rsidRPr="00AB75A1">
              <w:rPr>
                <w:spacing w:val="-4"/>
                <w:sz w:val="16"/>
              </w:rPr>
              <w:t>0,00</w:t>
            </w:r>
          </w:p>
        </w:tc>
        <w:tc>
          <w:tcPr>
            <w:tcW w:w="520" w:type="dxa"/>
          </w:tcPr>
          <w:p w14:paraId="783B56C4" w14:textId="77777777" w:rsidR="00AB75A1" w:rsidRPr="00AB75A1" w:rsidRDefault="00AB75A1" w:rsidP="002F6A10">
            <w:pPr>
              <w:pStyle w:val="TableParagraph"/>
              <w:rPr>
                <w:sz w:val="16"/>
              </w:rPr>
            </w:pPr>
          </w:p>
          <w:p w14:paraId="177CA01B" w14:textId="77777777" w:rsidR="00AB75A1" w:rsidRPr="00AB75A1" w:rsidRDefault="00AB75A1" w:rsidP="002F6A10">
            <w:pPr>
              <w:pStyle w:val="TableParagraph"/>
              <w:spacing w:before="118"/>
              <w:ind w:left="60" w:right="37"/>
              <w:jc w:val="center"/>
              <w:rPr>
                <w:sz w:val="16"/>
              </w:rPr>
            </w:pPr>
            <w:r w:rsidRPr="00AB75A1">
              <w:rPr>
                <w:spacing w:val="-4"/>
                <w:sz w:val="16"/>
              </w:rPr>
              <w:t>2,02</w:t>
            </w:r>
          </w:p>
        </w:tc>
        <w:tc>
          <w:tcPr>
            <w:tcW w:w="734" w:type="dxa"/>
          </w:tcPr>
          <w:p w14:paraId="2316EBE0" w14:textId="77777777" w:rsidR="00AB75A1" w:rsidRPr="00AB75A1" w:rsidRDefault="00AB75A1" w:rsidP="002F6A10">
            <w:pPr>
              <w:pStyle w:val="TableParagraph"/>
              <w:rPr>
                <w:sz w:val="16"/>
              </w:rPr>
            </w:pPr>
          </w:p>
          <w:p w14:paraId="4163AF77" w14:textId="77777777" w:rsidR="00AB75A1" w:rsidRPr="00AB75A1" w:rsidRDefault="00AB75A1" w:rsidP="002F6A10">
            <w:pPr>
              <w:pStyle w:val="TableParagraph"/>
              <w:spacing w:before="118"/>
              <w:ind w:left="166" w:right="139"/>
              <w:jc w:val="center"/>
              <w:rPr>
                <w:sz w:val="16"/>
              </w:rPr>
            </w:pPr>
            <w:r w:rsidRPr="00AB75A1">
              <w:rPr>
                <w:spacing w:val="-2"/>
                <w:sz w:val="16"/>
              </w:rPr>
              <w:t>48,583</w:t>
            </w:r>
          </w:p>
        </w:tc>
      </w:tr>
      <w:tr w:rsidR="00AB75A1" w:rsidRPr="00AB75A1" w14:paraId="183AE47E" w14:textId="77777777" w:rsidTr="002F6A10">
        <w:trPr>
          <w:trHeight w:val="294"/>
        </w:trPr>
        <w:tc>
          <w:tcPr>
            <w:tcW w:w="276" w:type="dxa"/>
          </w:tcPr>
          <w:p w14:paraId="03504218" w14:textId="77777777" w:rsidR="00AB75A1" w:rsidRPr="00AB75A1" w:rsidRDefault="00AB75A1" w:rsidP="002F6A10">
            <w:pPr>
              <w:pStyle w:val="TableParagraph"/>
              <w:spacing w:before="77"/>
              <w:ind w:left="49" w:right="23"/>
              <w:jc w:val="center"/>
              <w:rPr>
                <w:sz w:val="14"/>
              </w:rPr>
            </w:pPr>
            <w:r w:rsidRPr="00AB75A1">
              <w:rPr>
                <w:spacing w:val="-5"/>
                <w:sz w:val="14"/>
              </w:rPr>
              <w:t>13</w:t>
            </w:r>
          </w:p>
        </w:tc>
        <w:tc>
          <w:tcPr>
            <w:tcW w:w="742" w:type="dxa"/>
          </w:tcPr>
          <w:p w14:paraId="39044E4A" w14:textId="77777777" w:rsidR="00AB75A1" w:rsidRPr="00AB75A1" w:rsidRDefault="00AB75A1" w:rsidP="002F6A10">
            <w:pPr>
              <w:pStyle w:val="TableParagraph"/>
              <w:spacing w:before="82"/>
              <w:ind w:left="29" w:right="16"/>
              <w:jc w:val="center"/>
              <w:rPr>
                <w:sz w:val="14"/>
              </w:rPr>
            </w:pPr>
            <w:r w:rsidRPr="00AB75A1">
              <w:rPr>
                <w:sz w:val="14"/>
              </w:rPr>
              <w:t>23-</w:t>
            </w:r>
            <w:r w:rsidRPr="00AB75A1">
              <w:rPr>
                <w:spacing w:val="-5"/>
                <w:sz w:val="14"/>
              </w:rPr>
              <w:t>46</w:t>
            </w:r>
          </w:p>
        </w:tc>
        <w:tc>
          <w:tcPr>
            <w:tcW w:w="3233" w:type="dxa"/>
          </w:tcPr>
          <w:p w14:paraId="753C2FDE" w14:textId="77777777" w:rsidR="00AB75A1" w:rsidRPr="00AB75A1" w:rsidRDefault="00AB75A1" w:rsidP="002F6A10">
            <w:pPr>
              <w:pStyle w:val="TableParagraph"/>
              <w:spacing w:before="5"/>
              <w:ind w:left="26"/>
              <w:rPr>
                <w:sz w:val="14"/>
                <w:szCs w:val="12"/>
                <w:lang w:val="ru-RU"/>
              </w:rPr>
            </w:pPr>
            <w:r w:rsidRPr="00AB75A1">
              <w:rPr>
                <w:sz w:val="14"/>
                <w:szCs w:val="12"/>
                <w:lang w:val="ru-RU"/>
              </w:rPr>
              <w:t>Сверление</w:t>
            </w:r>
            <w:r w:rsidRPr="00AB75A1">
              <w:rPr>
                <w:spacing w:val="-3"/>
                <w:sz w:val="14"/>
                <w:szCs w:val="12"/>
                <w:lang w:val="ru-RU"/>
              </w:rPr>
              <w:t xml:space="preserve"> </w:t>
            </w:r>
            <w:r w:rsidRPr="00AB75A1">
              <w:rPr>
                <w:sz w:val="14"/>
                <w:szCs w:val="12"/>
                <w:lang w:val="ru-RU"/>
              </w:rPr>
              <w:t>вертикальных</w:t>
            </w:r>
            <w:r w:rsidRPr="00AB75A1">
              <w:rPr>
                <w:spacing w:val="-4"/>
                <w:sz w:val="14"/>
                <w:szCs w:val="12"/>
                <w:lang w:val="ru-RU"/>
              </w:rPr>
              <w:t xml:space="preserve"> </w:t>
            </w:r>
            <w:r w:rsidRPr="00AB75A1">
              <w:rPr>
                <w:sz w:val="14"/>
                <w:szCs w:val="12"/>
                <w:lang w:val="ru-RU"/>
              </w:rPr>
              <w:t>отверстий</w:t>
            </w:r>
            <w:r w:rsidRPr="00AB75A1">
              <w:rPr>
                <w:spacing w:val="42"/>
                <w:sz w:val="14"/>
                <w:szCs w:val="12"/>
                <w:lang w:val="ru-RU"/>
              </w:rPr>
              <w:t xml:space="preserve">  </w:t>
            </w:r>
            <w:r w:rsidRPr="00AB75A1">
              <w:rPr>
                <w:sz w:val="14"/>
                <w:szCs w:val="12"/>
                <w:lang w:val="ru-RU"/>
              </w:rPr>
              <w:t>Ø=14</w:t>
            </w:r>
            <w:r w:rsidRPr="00AB75A1">
              <w:rPr>
                <w:sz w:val="14"/>
                <w:szCs w:val="12"/>
              </w:rPr>
              <w:t>մմ</w:t>
            </w:r>
            <w:r w:rsidRPr="00AB75A1">
              <w:rPr>
                <w:sz w:val="14"/>
                <w:szCs w:val="12"/>
                <w:lang w:val="ru-RU"/>
              </w:rPr>
              <w:t xml:space="preserve"> </w:t>
            </w:r>
            <w:r w:rsidRPr="00AB75A1">
              <w:rPr>
                <w:spacing w:val="-2"/>
                <w:sz w:val="14"/>
                <w:szCs w:val="12"/>
              </w:rPr>
              <w:t>L</w:t>
            </w:r>
            <w:r w:rsidRPr="00AB75A1">
              <w:rPr>
                <w:spacing w:val="-2"/>
                <w:sz w:val="14"/>
                <w:szCs w:val="12"/>
                <w:lang w:val="ru-RU"/>
              </w:rPr>
              <w:t>=20см.</w:t>
            </w:r>
          </w:p>
          <w:p w14:paraId="21055754" w14:textId="77777777" w:rsidR="00AB75A1" w:rsidRPr="00AB75A1" w:rsidRDefault="00AB75A1" w:rsidP="002F6A10">
            <w:pPr>
              <w:pStyle w:val="TableParagraph"/>
              <w:spacing w:before="13" w:line="118" w:lineRule="exact"/>
              <w:ind w:left="26"/>
              <w:rPr>
                <w:sz w:val="14"/>
                <w:szCs w:val="12"/>
              </w:rPr>
            </w:pPr>
            <w:r w:rsidRPr="00AB75A1">
              <w:rPr>
                <w:sz w:val="14"/>
                <w:szCs w:val="12"/>
              </w:rPr>
              <w:t>Ուղղահայաց</w:t>
            </w:r>
            <w:r w:rsidRPr="00AB75A1">
              <w:rPr>
                <w:spacing w:val="-2"/>
                <w:sz w:val="14"/>
                <w:szCs w:val="12"/>
              </w:rPr>
              <w:t xml:space="preserve"> </w:t>
            </w:r>
            <w:r w:rsidRPr="00AB75A1">
              <w:rPr>
                <w:sz w:val="14"/>
                <w:szCs w:val="12"/>
              </w:rPr>
              <w:t>անցքերի</w:t>
            </w:r>
            <w:r w:rsidRPr="00AB75A1">
              <w:rPr>
                <w:spacing w:val="60"/>
                <w:sz w:val="14"/>
                <w:szCs w:val="12"/>
              </w:rPr>
              <w:t xml:space="preserve"> </w:t>
            </w:r>
            <w:r w:rsidRPr="00AB75A1">
              <w:rPr>
                <w:spacing w:val="-2"/>
                <w:sz w:val="14"/>
                <w:szCs w:val="12"/>
              </w:rPr>
              <w:t>ծակում</w:t>
            </w:r>
          </w:p>
        </w:tc>
        <w:tc>
          <w:tcPr>
            <w:tcW w:w="553" w:type="dxa"/>
          </w:tcPr>
          <w:p w14:paraId="64F3F8C5" w14:textId="77777777" w:rsidR="00AB75A1" w:rsidRPr="00AB75A1" w:rsidRDefault="00AB75A1" w:rsidP="002F6A10">
            <w:pPr>
              <w:pStyle w:val="TableParagraph"/>
              <w:spacing w:before="5"/>
              <w:ind w:left="177"/>
              <w:rPr>
                <w:sz w:val="14"/>
              </w:rPr>
            </w:pPr>
            <w:r w:rsidRPr="00AB75A1">
              <w:rPr>
                <w:spacing w:val="-4"/>
                <w:sz w:val="14"/>
              </w:rPr>
              <w:t>отв.</w:t>
            </w:r>
          </w:p>
          <w:p w14:paraId="7E9B93CD" w14:textId="77777777" w:rsidR="00AB75A1" w:rsidRPr="00AB75A1" w:rsidRDefault="00AB75A1" w:rsidP="002F6A10">
            <w:pPr>
              <w:pStyle w:val="TableParagraph"/>
              <w:spacing w:before="13" w:line="118" w:lineRule="exact"/>
              <w:ind w:left="124"/>
              <w:rPr>
                <w:sz w:val="14"/>
                <w:szCs w:val="12"/>
              </w:rPr>
            </w:pPr>
            <w:r w:rsidRPr="00AB75A1">
              <w:rPr>
                <w:spacing w:val="-2"/>
                <w:sz w:val="14"/>
                <w:szCs w:val="12"/>
              </w:rPr>
              <w:t>բացվ.</w:t>
            </w:r>
          </w:p>
        </w:tc>
        <w:tc>
          <w:tcPr>
            <w:tcW w:w="584" w:type="dxa"/>
          </w:tcPr>
          <w:p w14:paraId="31821171" w14:textId="77777777" w:rsidR="00AB75A1" w:rsidRPr="00AB75A1" w:rsidRDefault="00AB75A1" w:rsidP="002F6A10">
            <w:pPr>
              <w:pStyle w:val="TableParagraph"/>
              <w:spacing w:before="77"/>
              <w:ind w:right="107"/>
              <w:jc w:val="right"/>
              <w:rPr>
                <w:sz w:val="14"/>
              </w:rPr>
            </w:pPr>
            <w:r w:rsidRPr="00AB75A1">
              <w:rPr>
                <w:spacing w:val="-2"/>
                <w:sz w:val="14"/>
              </w:rPr>
              <w:t>168,00</w:t>
            </w:r>
          </w:p>
        </w:tc>
        <w:tc>
          <w:tcPr>
            <w:tcW w:w="570" w:type="dxa"/>
          </w:tcPr>
          <w:p w14:paraId="65E3DA2A" w14:textId="77777777" w:rsidR="00AB75A1" w:rsidRPr="00AB75A1" w:rsidRDefault="00AB75A1" w:rsidP="002F6A10">
            <w:pPr>
              <w:pStyle w:val="TableParagraph"/>
              <w:spacing w:before="77"/>
              <w:ind w:left="84" w:right="60"/>
              <w:jc w:val="center"/>
              <w:rPr>
                <w:sz w:val="14"/>
              </w:rPr>
            </w:pPr>
            <w:r w:rsidRPr="00AB75A1">
              <w:rPr>
                <w:spacing w:val="-2"/>
                <w:sz w:val="14"/>
              </w:rPr>
              <w:t>0,117</w:t>
            </w:r>
          </w:p>
        </w:tc>
        <w:tc>
          <w:tcPr>
            <w:tcW w:w="584" w:type="dxa"/>
          </w:tcPr>
          <w:p w14:paraId="71356D59" w14:textId="77777777" w:rsidR="00AB75A1" w:rsidRPr="00AB75A1" w:rsidRDefault="00AB75A1" w:rsidP="002F6A10">
            <w:pPr>
              <w:pStyle w:val="TableParagraph"/>
              <w:spacing w:before="66"/>
              <w:ind w:left="55" w:right="33"/>
              <w:jc w:val="center"/>
              <w:rPr>
                <w:sz w:val="16"/>
              </w:rPr>
            </w:pPr>
            <w:r w:rsidRPr="00AB75A1">
              <w:rPr>
                <w:spacing w:val="-2"/>
                <w:sz w:val="16"/>
              </w:rPr>
              <w:t>0,323</w:t>
            </w:r>
          </w:p>
        </w:tc>
        <w:tc>
          <w:tcPr>
            <w:tcW w:w="562" w:type="dxa"/>
          </w:tcPr>
          <w:p w14:paraId="29B0E559" w14:textId="77777777" w:rsidR="00AB75A1" w:rsidRPr="00AB75A1" w:rsidRDefault="00AB75A1" w:rsidP="002F6A10">
            <w:pPr>
              <w:pStyle w:val="TableParagraph"/>
              <w:spacing w:before="66"/>
              <w:ind w:right="107"/>
              <w:jc w:val="right"/>
              <w:rPr>
                <w:sz w:val="16"/>
              </w:rPr>
            </w:pPr>
            <w:r w:rsidRPr="00AB75A1">
              <w:rPr>
                <w:spacing w:val="-2"/>
                <w:sz w:val="16"/>
              </w:rPr>
              <w:t>54,32</w:t>
            </w:r>
          </w:p>
        </w:tc>
        <w:tc>
          <w:tcPr>
            <w:tcW w:w="656" w:type="dxa"/>
          </w:tcPr>
          <w:p w14:paraId="025B3E1C" w14:textId="77777777" w:rsidR="00AB75A1" w:rsidRPr="00AB75A1" w:rsidRDefault="00AB75A1" w:rsidP="002F6A10">
            <w:pPr>
              <w:pStyle w:val="TableParagraph"/>
              <w:spacing w:before="77"/>
              <w:ind w:left="89" w:right="72"/>
              <w:jc w:val="center"/>
              <w:rPr>
                <w:sz w:val="14"/>
              </w:rPr>
            </w:pPr>
            <w:r w:rsidRPr="00AB75A1">
              <w:rPr>
                <w:spacing w:val="-2"/>
                <w:sz w:val="14"/>
              </w:rPr>
              <w:t>0,0094</w:t>
            </w:r>
          </w:p>
        </w:tc>
        <w:tc>
          <w:tcPr>
            <w:tcW w:w="608" w:type="dxa"/>
          </w:tcPr>
          <w:p w14:paraId="016A632F" w14:textId="77777777" w:rsidR="00AB75A1" w:rsidRPr="00AB75A1" w:rsidRDefault="00AB75A1" w:rsidP="002F6A10">
            <w:pPr>
              <w:pStyle w:val="TableParagraph"/>
              <w:spacing w:before="66"/>
              <w:ind w:left="67" w:right="49"/>
              <w:jc w:val="center"/>
              <w:rPr>
                <w:sz w:val="16"/>
              </w:rPr>
            </w:pPr>
            <w:r w:rsidRPr="00AB75A1">
              <w:rPr>
                <w:spacing w:val="-2"/>
                <w:sz w:val="16"/>
              </w:rPr>
              <w:t>0,029</w:t>
            </w:r>
          </w:p>
        </w:tc>
        <w:tc>
          <w:tcPr>
            <w:tcW w:w="648" w:type="dxa"/>
          </w:tcPr>
          <w:p w14:paraId="696BBF97" w14:textId="77777777" w:rsidR="00AB75A1" w:rsidRPr="00AB75A1" w:rsidRDefault="00AB75A1" w:rsidP="002F6A10">
            <w:pPr>
              <w:pStyle w:val="TableParagraph"/>
              <w:spacing w:before="66"/>
              <w:ind w:left="62" w:right="44"/>
              <w:jc w:val="center"/>
              <w:rPr>
                <w:sz w:val="16"/>
              </w:rPr>
            </w:pPr>
            <w:r w:rsidRPr="00AB75A1">
              <w:rPr>
                <w:spacing w:val="-4"/>
                <w:sz w:val="16"/>
              </w:rPr>
              <w:t>4,82</w:t>
            </w:r>
          </w:p>
        </w:tc>
        <w:tc>
          <w:tcPr>
            <w:tcW w:w="2287" w:type="dxa"/>
          </w:tcPr>
          <w:p w14:paraId="65A1F98F" w14:textId="77777777" w:rsidR="00AB75A1" w:rsidRPr="00AB75A1" w:rsidRDefault="00AB75A1" w:rsidP="002F6A10">
            <w:pPr>
              <w:pStyle w:val="TableParagraph"/>
              <w:spacing w:before="5"/>
              <w:ind w:left="21"/>
              <w:rPr>
                <w:sz w:val="14"/>
              </w:rPr>
            </w:pPr>
            <w:r w:rsidRPr="00AB75A1">
              <w:rPr>
                <w:sz w:val="14"/>
              </w:rPr>
              <w:t>Сверла</w:t>
            </w:r>
            <w:r w:rsidRPr="00AB75A1">
              <w:rPr>
                <w:spacing w:val="29"/>
                <w:sz w:val="14"/>
              </w:rPr>
              <w:t xml:space="preserve"> </w:t>
            </w:r>
            <w:r w:rsidRPr="00AB75A1">
              <w:rPr>
                <w:spacing w:val="-2"/>
                <w:sz w:val="14"/>
              </w:rPr>
              <w:t>кольцевые</w:t>
            </w:r>
          </w:p>
          <w:p w14:paraId="11EFDDC3" w14:textId="77777777" w:rsidR="00AB75A1" w:rsidRPr="00AB75A1" w:rsidRDefault="00AB75A1" w:rsidP="002F6A10">
            <w:pPr>
              <w:pStyle w:val="TableParagraph"/>
              <w:spacing w:before="13" w:line="118" w:lineRule="exact"/>
              <w:ind w:left="21"/>
              <w:rPr>
                <w:sz w:val="14"/>
                <w:szCs w:val="12"/>
              </w:rPr>
            </w:pPr>
            <w:r w:rsidRPr="00AB75A1">
              <w:rPr>
                <w:sz w:val="14"/>
                <w:szCs w:val="12"/>
              </w:rPr>
              <w:t>алмазные.</w:t>
            </w:r>
            <w:r w:rsidRPr="00AB75A1">
              <w:rPr>
                <w:spacing w:val="-3"/>
                <w:sz w:val="14"/>
                <w:szCs w:val="12"/>
              </w:rPr>
              <w:t xml:space="preserve"> </w:t>
            </w:r>
            <w:r w:rsidRPr="00AB75A1">
              <w:rPr>
                <w:spacing w:val="-2"/>
                <w:sz w:val="14"/>
                <w:szCs w:val="12"/>
              </w:rPr>
              <w:t>Գայլիկոն</w:t>
            </w:r>
          </w:p>
        </w:tc>
        <w:tc>
          <w:tcPr>
            <w:tcW w:w="418" w:type="dxa"/>
          </w:tcPr>
          <w:p w14:paraId="3A1B2A27" w14:textId="77777777" w:rsidR="00AB75A1" w:rsidRPr="00AB75A1" w:rsidRDefault="00AB75A1" w:rsidP="002F6A10">
            <w:pPr>
              <w:pStyle w:val="TableParagraph"/>
              <w:spacing w:before="5"/>
              <w:ind w:left="134"/>
              <w:rPr>
                <w:sz w:val="14"/>
              </w:rPr>
            </w:pPr>
            <w:r w:rsidRPr="00AB75A1">
              <w:rPr>
                <w:spacing w:val="-5"/>
                <w:sz w:val="14"/>
              </w:rPr>
              <w:t>шт</w:t>
            </w:r>
          </w:p>
          <w:p w14:paraId="3F2CE95E" w14:textId="77777777" w:rsidR="00AB75A1" w:rsidRPr="00AB75A1" w:rsidRDefault="00AB75A1" w:rsidP="002F6A10">
            <w:pPr>
              <w:pStyle w:val="TableParagraph"/>
              <w:spacing w:before="13" w:line="118" w:lineRule="exact"/>
              <w:ind w:left="81"/>
              <w:rPr>
                <w:sz w:val="14"/>
                <w:szCs w:val="12"/>
              </w:rPr>
            </w:pPr>
            <w:r w:rsidRPr="00AB75A1">
              <w:rPr>
                <w:spacing w:val="-5"/>
                <w:sz w:val="14"/>
                <w:szCs w:val="12"/>
              </w:rPr>
              <w:t>հատ</w:t>
            </w:r>
          </w:p>
        </w:tc>
        <w:tc>
          <w:tcPr>
            <w:tcW w:w="561" w:type="dxa"/>
          </w:tcPr>
          <w:p w14:paraId="390194C3" w14:textId="77777777" w:rsidR="00AB75A1" w:rsidRPr="00AB75A1" w:rsidRDefault="00AB75A1" w:rsidP="002F6A10">
            <w:pPr>
              <w:pStyle w:val="TableParagraph"/>
              <w:spacing w:before="77"/>
              <w:ind w:left="43" w:right="23"/>
              <w:jc w:val="center"/>
              <w:rPr>
                <w:sz w:val="14"/>
              </w:rPr>
            </w:pPr>
            <w:r w:rsidRPr="00AB75A1">
              <w:rPr>
                <w:spacing w:val="-2"/>
                <w:sz w:val="14"/>
              </w:rPr>
              <w:t>0,0378</w:t>
            </w:r>
          </w:p>
        </w:tc>
        <w:tc>
          <w:tcPr>
            <w:tcW w:w="568" w:type="dxa"/>
          </w:tcPr>
          <w:p w14:paraId="0CB4DFF9" w14:textId="77777777" w:rsidR="00AB75A1" w:rsidRPr="00AB75A1" w:rsidRDefault="00AB75A1" w:rsidP="002F6A10">
            <w:pPr>
              <w:pStyle w:val="TableParagraph"/>
              <w:spacing w:before="77"/>
              <w:ind w:left="38" w:right="17"/>
              <w:jc w:val="center"/>
              <w:rPr>
                <w:sz w:val="14"/>
              </w:rPr>
            </w:pPr>
            <w:r w:rsidRPr="00AB75A1">
              <w:rPr>
                <w:spacing w:val="-5"/>
                <w:sz w:val="14"/>
              </w:rPr>
              <w:t>0,8</w:t>
            </w:r>
          </w:p>
        </w:tc>
        <w:tc>
          <w:tcPr>
            <w:tcW w:w="513" w:type="dxa"/>
          </w:tcPr>
          <w:p w14:paraId="120112D9" w14:textId="77777777" w:rsidR="00AB75A1" w:rsidRPr="00AB75A1" w:rsidRDefault="00AB75A1" w:rsidP="002F6A10">
            <w:pPr>
              <w:pStyle w:val="TableParagraph"/>
              <w:spacing w:before="66"/>
              <w:ind w:left="56" w:right="34"/>
              <w:jc w:val="center"/>
              <w:rPr>
                <w:sz w:val="16"/>
              </w:rPr>
            </w:pPr>
            <w:r w:rsidRPr="00AB75A1">
              <w:rPr>
                <w:spacing w:val="-4"/>
                <w:sz w:val="16"/>
              </w:rPr>
              <w:t>0,03</w:t>
            </w:r>
          </w:p>
        </w:tc>
        <w:tc>
          <w:tcPr>
            <w:tcW w:w="647" w:type="dxa"/>
          </w:tcPr>
          <w:p w14:paraId="4E3CDBEF" w14:textId="77777777" w:rsidR="00AB75A1" w:rsidRPr="00AB75A1" w:rsidRDefault="00AB75A1" w:rsidP="002F6A10">
            <w:pPr>
              <w:pStyle w:val="TableParagraph"/>
              <w:spacing w:before="66"/>
              <w:ind w:left="89" w:right="65"/>
              <w:jc w:val="center"/>
              <w:rPr>
                <w:sz w:val="16"/>
              </w:rPr>
            </w:pPr>
            <w:r w:rsidRPr="00AB75A1">
              <w:rPr>
                <w:spacing w:val="-4"/>
                <w:sz w:val="16"/>
              </w:rPr>
              <w:t>5,78</w:t>
            </w:r>
          </w:p>
        </w:tc>
        <w:tc>
          <w:tcPr>
            <w:tcW w:w="520" w:type="dxa"/>
          </w:tcPr>
          <w:p w14:paraId="0FCE3625" w14:textId="77777777" w:rsidR="00AB75A1" w:rsidRPr="00AB75A1" w:rsidRDefault="00AB75A1" w:rsidP="002F6A10">
            <w:pPr>
              <w:pStyle w:val="TableParagraph"/>
              <w:spacing w:before="77"/>
              <w:ind w:left="60" w:right="37"/>
              <w:jc w:val="center"/>
              <w:rPr>
                <w:sz w:val="14"/>
              </w:rPr>
            </w:pPr>
            <w:r w:rsidRPr="00AB75A1">
              <w:rPr>
                <w:spacing w:val="-4"/>
                <w:sz w:val="14"/>
              </w:rPr>
              <w:t>0,39</w:t>
            </w:r>
          </w:p>
        </w:tc>
        <w:tc>
          <w:tcPr>
            <w:tcW w:w="734" w:type="dxa"/>
          </w:tcPr>
          <w:p w14:paraId="74FFE681" w14:textId="77777777" w:rsidR="00AB75A1" w:rsidRPr="00AB75A1" w:rsidRDefault="00AB75A1" w:rsidP="002F6A10">
            <w:pPr>
              <w:pStyle w:val="TableParagraph"/>
              <w:spacing w:before="77"/>
              <w:ind w:left="166" w:right="139"/>
              <w:jc w:val="center"/>
              <w:rPr>
                <w:sz w:val="14"/>
              </w:rPr>
            </w:pPr>
            <w:r w:rsidRPr="00AB75A1">
              <w:rPr>
                <w:spacing w:val="-2"/>
                <w:sz w:val="14"/>
              </w:rPr>
              <w:t>64,917</w:t>
            </w:r>
          </w:p>
        </w:tc>
      </w:tr>
      <w:tr w:rsidR="00AB75A1" w:rsidRPr="00AB75A1" w14:paraId="46F5ECD8" w14:textId="77777777" w:rsidTr="002F6A10">
        <w:trPr>
          <w:trHeight w:val="856"/>
        </w:trPr>
        <w:tc>
          <w:tcPr>
            <w:tcW w:w="276" w:type="dxa"/>
          </w:tcPr>
          <w:p w14:paraId="265C728B" w14:textId="77777777" w:rsidR="00AB75A1" w:rsidRPr="00AB75A1" w:rsidRDefault="00AB75A1" w:rsidP="002F6A10">
            <w:pPr>
              <w:pStyle w:val="TableParagraph"/>
              <w:rPr>
                <w:sz w:val="16"/>
              </w:rPr>
            </w:pPr>
          </w:p>
          <w:p w14:paraId="43A2FDE3" w14:textId="77777777" w:rsidR="00AB75A1" w:rsidRPr="00AB75A1" w:rsidRDefault="00AB75A1" w:rsidP="002F6A10">
            <w:pPr>
              <w:pStyle w:val="TableParagraph"/>
              <w:spacing w:before="1"/>
              <w:rPr>
                <w:sz w:val="18"/>
              </w:rPr>
            </w:pPr>
          </w:p>
          <w:p w14:paraId="5EF2BA91" w14:textId="77777777" w:rsidR="00AB75A1" w:rsidRPr="00AB75A1" w:rsidRDefault="00AB75A1" w:rsidP="002F6A10">
            <w:pPr>
              <w:pStyle w:val="TableParagraph"/>
              <w:ind w:left="49" w:right="23"/>
              <w:jc w:val="center"/>
              <w:rPr>
                <w:sz w:val="16"/>
              </w:rPr>
            </w:pPr>
            <w:r w:rsidRPr="00AB75A1">
              <w:rPr>
                <w:spacing w:val="-5"/>
                <w:sz w:val="16"/>
              </w:rPr>
              <w:t>14</w:t>
            </w:r>
          </w:p>
        </w:tc>
        <w:tc>
          <w:tcPr>
            <w:tcW w:w="742" w:type="dxa"/>
          </w:tcPr>
          <w:p w14:paraId="20EC22FF" w14:textId="77777777" w:rsidR="00AB75A1" w:rsidRPr="00AB75A1" w:rsidRDefault="00AB75A1" w:rsidP="002F6A10">
            <w:pPr>
              <w:pStyle w:val="TableParagraph"/>
              <w:rPr>
                <w:sz w:val="16"/>
              </w:rPr>
            </w:pPr>
          </w:p>
          <w:p w14:paraId="1E074DB5" w14:textId="77777777" w:rsidR="00AB75A1" w:rsidRPr="00AB75A1" w:rsidRDefault="00AB75A1" w:rsidP="002F6A10">
            <w:pPr>
              <w:pStyle w:val="TableParagraph"/>
              <w:spacing w:before="1"/>
              <w:rPr>
                <w:sz w:val="18"/>
              </w:rPr>
            </w:pPr>
          </w:p>
          <w:p w14:paraId="193CCDA8" w14:textId="77777777" w:rsidR="00AB75A1" w:rsidRPr="00AB75A1" w:rsidRDefault="00AB75A1" w:rsidP="002F6A10">
            <w:pPr>
              <w:pStyle w:val="TableParagraph"/>
              <w:ind w:left="39" w:right="11"/>
              <w:jc w:val="center"/>
              <w:rPr>
                <w:sz w:val="16"/>
              </w:rPr>
            </w:pPr>
            <w:r w:rsidRPr="00AB75A1">
              <w:rPr>
                <w:w w:val="95"/>
                <w:sz w:val="16"/>
              </w:rPr>
              <w:t>26-</w:t>
            </w:r>
            <w:r w:rsidRPr="00AB75A1">
              <w:rPr>
                <w:spacing w:val="-5"/>
                <w:sz w:val="16"/>
              </w:rPr>
              <w:t>26</w:t>
            </w:r>
          </w:p>
        </w:tc>
        <w:tc>
          <w:tcPr>
            <w:tcW w:w="3233" w:type="dxa"/>
          </w:tcPr>
          <w:p w14:paraId="4CAA62A6" w14:textId="77777777" w:rsidR="00AB75A1" w:rsidRPr="00AB75A1" w:rsidRDefault="00AB75A1" w:rsidP="002F6A10">
            <w:pPr>
              <w:pStyle w:val="TableParagraph"/>
              <w:spacing w:before="3"/>
              <w:rPr>
                <w:sz w:val="16"/>
              </w:rPr>
            </w:pPr>
          </w:p>
          <w:p w14:paraId="3F97521F" w14:textId="77777777" w:rsidR="00AB75A1" w:rsidRPr="00AB75A1" w:rsidRDefault="00AB75A1" w:rsidP="002F6A10">
            <w:pPr>
              <w:pStyle w:val="TableParagraph"/>
              <w:spacing w:line="261" w:lineRule="auto"/>
              <w:ind w:left="28" w:right="72"/>
              <w:rPr>
                <w:sz w:val="16"/>
                <w:szCs w:val="14"/>
              </w:rPr>
            </w:pPr>
            <w:r w:rsidRPr="00AB75A1">
              <w:rPr>
                <w:sz w:val="16"/>
                <w:szCs w:val="14"/>
              </w:rPr>
              <w:t>Закладные</w:t>
            </w:r>
            <w:r w:rsidRPr="00AB75A1">
              <w:rPr>
                <w:spacing w:val="80"/>
                <w:sz w:val="16"/>
                <w:szCs w:val="14"/>
              </w:rPr>
              <w:t xml:space="preserve"> </w:t>
            </w:r>
            <w:r w:rsidRPr="00AB75A1">
              <w:rPr>
                <w:sz w:val="16"/>
                <w:szCs w:val="14"/>
              </w:rPr>
              <w:t>детали из арматуры A500C և A-III</w:t>
            </w:r>
            <w:r w:rsidRPr="00AB75A1">
              <w:rPr>
                <w:spacing w:val="40"/>
                <w:sz w:val="16"/>
                <w:szCs w:val="14"/>
              </w:rPr>
              <w:t xml:space="preserve"> </w:t>
            </w:r>
            <w:r w:rsidRPr="00AB75A1">
              <w:rPr>
                <w:sz w:val="16"/>
                <w:szCs w:val="14"/>
              </w:rPr>
              <w:t>Ø=14մմ</w:t>
            </w:r>
            <w:r w:rsidRPr="00AB75A1">
              <w:rPr>
                <w:spacing w:val="25"/>
                <w:sz w:val="16"/>
                <w:szCs w:val="14"/>
              </w:rPr>
              <w:t xml:space="preserve"> </w:t>
            </w:r>
            <w:r w:rsidRPr="00AB75A1">
              <w:rPr>
                <w:sz w:val="16"/>
                <w:szCs w:val="14"/>
              </w:rPr>
              <w:t>С</w:t>
            </w:r>
            <w:r w:rsidRPr="00AB75A1">
              <w:rPr>
                <w:spacing w:val="-5"/>
                <w:sz w:val="16"/>
                <w:szCs w:val="14"/>
              </w:rPr>
              <w:t xml:space="preserve"> </w:t>
            </w:r>
            <w:r w:rsidRPr="00AB75A1">
              <w:rPr>
                <w:sz w:val="16"/>
                <w:szCs w:val="14"/>
              </w:rPr>
              <w:t>заделкой</w:t>
            </w:r>
            <w:r w:rsidRPr="00AB75A1">
              <w:rPr>
                <w:spacing w:val="-6"/>
                <w:sz w:val="16"/>
                <w:szCs w:val="14"/>
              </w:rPr>
              <w:t xml:space="preserve"> </w:t>
            </w:r>
            <w:r w:rsidRPr="00AB75A1">
              <w:rPr>
                <w:sz w:val="16"/>
                <w:szCs w:val="14"/>
              </w:rPr>
              <w:t>отверстий</w:t>
            </w:r>
            <w:r w:rsidRPr="00AB75A1">
              <w:rPr>
                <w:spacing w:val="40"/>
                <w:sz w:val="16"/>
                <w:szCs w:val="14"/>
              </w:rPr>
              <w:t xml:space="preserve"> </w:t>
            </w:r>
            <w:r w:rsidRPr="00AB75A1">
              <w:rPr>
                <w:sz w:val="16"/>
                <w:szCs w:val="14"/>
              </w:rPr>
              <w:t>Ø=14մմ</w:t>
            </w:r>
            <w:r w:rsidRPr="00AB75A1">
              <w:rPr>
                <w:spacing w:val="40"/>
                <w:sz w:val="16"/>
                <w:szCs w:val="14"/>
              </w:rPr>
              <w:t xml:space="preserve"> </w:t>
            </w:r>
            <w:r w:rsidRPr="00AB75A1">
              <w:rPr>
                <w:sz w:val="16"/>
                <w:szCs w:val="14"/>
              </w:rPr>
              <w:t>Ամրանից</w:t>
            </w:r>
            <w:r w:rsidRPr="00AB75A1">
              <w:rPr>
                <w:spacing w:val="40"/>
                <w:sz w:val="16"/>
                <w:szCs w:val="14"/>
              </w:rPr>
              <w:t xml:space="preserve"> </w:t>
            </w:r>
            <w:r w:rsidRPr="00AB75A1">
              <w:rPr>
                <w:sz w:val="16"/>
                <w:szCs w:val="14"/>
              </w:rPr>
              <w:t>ներդիր դետալներ</w:t>
            </w:r>
            <w:r w:rsidRPr="00AB75A1">
              <w:rPr>
                <w:spacing w:val="40"/>
                <w:sz w:val="16"/>
                <w:szCs w:val="14"/>
              </w:rPr>
              <w:t xml:space="preserve"> </w:t>
            </w:r>
            <w:r w:rsidRPr="00AB75A1">
              <w:rPr>
                <w:sz w:val="16"/>
                <w:szCs w:val="14"/>
              </w:rPr>
              <w:t>փակումով</w:t>
            </w:r>
          </w:p>
        </w:tc>
        <w:tc>
          <w:tcPr>
            <w:tcW w:w="553" w:type="dxa"/>
          </w:tcPr>
          <w:p w14:paraId="2B36449B" w14:textId="77777777" w:rsidR="00AB75A1" w:rsidRPr="00AB75A1" w:rsidRDefault="00AB75A1" w:rsidP="002F6A10">
            <w:pPr>
              <w:pStyle w:val="TableParagraph"/>
              <w:rPr>
                <w:sz w:val="16"/>
              </w:rPr>
            </w:pPr>
          </w:p>
          <w:p w14:paraId="5BF2C3E0" w14:textId="77777777" w:rsidR="00AB75A1" w:rsidRPr="00AB75A1" w:rsidRDefault="00AB75A1" w:rsidP="002F6A10">
            <w:pPr>
              <w:pStyle w:val="TableParagraph"/>
              <w:spacing w:before="1"/>
              <w:rPr>
                <w:sz w:val="18"/>
              </w:rPr>
            </w:pPr>
          </w:p>
          <w:p w14:paraId="0B5152DA" w14:textId="77777777" w:rsidR="00AB75A1" w:rsidRPr="00AB75A1" w:rsidRDefault="00AB75A1" w:rsidP="002F6A10">
            <w:pPr>
              <w:pStyle w:val="TableParagraph"/>
              <w:ind w:left="183" w:right="156"/>
              <w:jc w:val="center"/>
              <w:rPr>
                <w:sz w:val="16"/>
              </w:rPr>
            </w:pPr>
            <w:r w:rsidRPr="00AB75A1">
              <w:rPr>
                <w:spacing w:val="-5"/>
                <w:sz w:val="16"/>
              </w:rPr>
              <w:t>тн</w:t>
            </w:r>
          </w:p>
        </w:tc>
        <w:tc>
          <w:tcPr>
            <w:tcW w:w="584" w:type="dxa"/>
          </w:tcPr>
          <w:p w14:paraId="49E42CF1" w14:textId="77777777" w:rsidR="00AB75A1" w:rsidRPr="00AB75A1" w:rsidRDefault="00AB75A1" w:rsidP="002F6A10">
            <w:pPr>
              <w:pStyle w:val="TableParagraph"/>
              <w:rPr>
                <w:sz w:val="16"/>
              </w:rPr>
            </w:pPr>
          </w:p>
          <w:p w14:paraId="519CF8C9" w14:textId="77777777" w:rsidR="00AB75A1" w:rsidRPr="00AB75A1" w:rsidRDefault="00AB75A1" w:rsidP="002F6A10">
            <w:pPr>
              <w:pStyle w:val="TableParagraph"/>
              <w:spacing w:before="1"/>
              <w:rPr>
                <w:sz w:val="18"/>
              </w:rPr>
            </w:pPr>
          </w:p>
          <w:p w14:paraId="0E010BB1" w14:textId="77777777" w:rsidR="00AB75A1" w:rsidRPr="00AB75A1" w:rsidRDefault="00AB75A1" w:rsidP="002F6A10">
            <w:pPr>
              <w:pStyle w:val="TableParagraph"/>
              <w:ind w:right="114"/>
              <w:jc w:val="right"/>
              <w:rPr>
                <w:sz w:val="16"/>
              </w:rPr>
            </w:pPr>
            <w:r w:rsidRPr="00AB75A1">
              <w:rPr>
                <w:spacing w:val="-2"/>
                <w:sz w:val="16"/>
              </w:rPr>
              <w:t>0,108</w:t>
            </w:r>
          </w:p>
        </w:tc>
        <w:tc>
          <w:tcPr>
            <w:tcW w:w="570" w:type="dxa"/>
          </w:tcPr>
          <w:p w14:paraId="592A4284" w14:textId="77777777" w:rsidR="00AB75A1" w:rsidRPr="00AB75A1" w:rsidRDefault="00AB75A1" w:rsidP="002F6A10">
            <w:pPr>
              <w:pStyle w:val="TableParagraph"/>
              <w:rPr>
                <w:sz w:val="16"/>
              </w:rPr>
            </w:pPr>
          </w:p>
          <w:p w14:paraId="4546AB27" w14:textId="77777777" w:rsidR="00AB75A1" w:rsidRPr="00AB75A1" w:rsidRDefault="00AB75A1" w:rsidP="002F6A10">
            <w:pPr>
              <w:pStyle w:val="TableParagraph"/>
              <w:spacing w:before="1"/>
              <w:rPr>
                <w:sz w:val="18"/>
              </w:rPr>
            </w:pPr>
          </w:p>
          <w:p w14:paraId="4320D1E8" w14:textId="77777777" w:rsidR="00AB75A1" w:rsidRPr="00AB75A1" w:rsidRDefault="00AB75A1" w:rsidP="002F6A10">
            <w:pPr>
              <w:pStyle w:val="TableParagraph"/>
              <w:ind w:left="84" w:right="60"/>
              <w:jc w:val="center"/>
              <w:rPr>
                <w:sz w:val="16"/>
              </w:rPr>
            </w:pPr>
            <w:r w:rsidRPr="00AB75A1">
              <w:rPr>
                <w:spacing w:val="-5"/>
                <w:sz w:val="16"/>
              </w:rPr>
              <w:t>174</w:t>
            </w:r>
          </w:p>
        </w:tc>
        <w:tc>
          <w:tcPr>
            <w:tcW w:w="584" w:type="dxa"/>
          </w:tcPr>
          <w:p w14:paraId="5D2189D8" w14:textId="77777777" w:rsidR="00AB75A1" w:rsidRPr="00AB75A1" w:rsidRDefault="00AB75A1" w:rsidP="002F6A10">
            <w:pPr>
              <w:pStyle w:val="TableParagraph"/>
              <w:rPr>
                <w:sz w:val="16"/>
              </w:rPr>
            </w:pPr>
          </w:p>
          <w:p w14:paraId="6AB21821" w14:textId="77777777" w:rsidR="00AB75A1" w:rsidRPr="00AB75A1" w:rsidRDefault="00AB75A1" w:rsidP="002F6A10">
            <w:pPr>
              <w:pStyle w:val="TableParagraph"/>
              <w:spacing w:before="1"/>
              <w:rPr>
                <w:sz w:val="18"/>
              </w:rPr>
            </w:pPr>
          </w:p>
          <w:p w14:paraId="4D54A312" w14:textId="77777777" w:rsidR="00AB75A1" w:rsidRPr="00AB75A1" w:rsidRDefault="00AB75A1" w:rsidP="002F6A10">
            <w:pPr>
              <w:pStyle w:val="TableParagraph"/>
              <w:ind w:left="55" w:right="33"/>
              <w:jc w:val="center"/>
              <w:rPr>
                <w:sz w:val="16"/>
              </w:rPr>
            </w:pPr>
            <w:r w:rsidRPr="00AB75A1">
              <w:rPr>
                <w:spacing w:val="-2"/>
                <w:sz w:val="16"/>
              </w:rPr>
              <w:t>480,849</w:t>
            </w:r>
          </w:p>
        </w:tc>
        <w:tc>
          <w:tcPr>
            <w:tcW w:w="562" w:type="dxa"/>
          </w:tcPr>
          <w:p w14:paraId="4300D7C2" w14:textId="77777777" w:rsidR="00AB75A1" w:rsidRPr="00AB75A1" w:rsidRDefault="00AB75A1" w:rsidP="002F6A10">
            <w:pPr>
              <w:pStyle w:val="TableParagraph"/>
              <w:rPr>
                <w:sz w:val="16"/>
              </w:rPr>
            </w:pPr>
          </w:p>
          <w:p w14:paraId="12620EBD" w14:textId="77777777" w:rsidR="00AB75A1" w:rsidRPr="00AB75A1" w:rsidRDefault="00AB75A1" w:rsidP="002F6A10">
            <w:pPr>
              <w:pStyle w:val="TableParagraph"/>
              <w:spacing w:before="1"/>
              <w:rPr>
                <w:sz w:val="18"/>
              </w:rPr>
            </w:pPr>
          </w:p>
          <w:p w14:paraId="56DC134B" w14:textId="77777777" w:rsidR="00AB75A1" w:rsidRPr="00AB75A1" w:rsidRDefault="00AB75A1" w:rsidP="002F6A10">
            <w:pPr>
              <w:pStyle w:val="TableParagraph"/>
              <w:ind w:right="107"/>
              <w:jc w:val="right"/>
              <w:rPr>
                <w:sz w:val="16"/>
              </w:rPr>
            </w:pPr>
            <w:r w:rsidRPr="00AB75A1">
              <w:rPr>
                <w:spacing w:val="-2"/>
                <w:sz w:val="16"/>
              </w:rPr>
              <w:t>51,93</w:t>
            </w:r>
          </w:p>
        </w:tc>
        <w:tc>
          <w:tcPr>
            <w:tcW w:w="656" w:type="dxa"/>
          </w:tcPr>
          <w:p w14:paraId="53DD0BA5" w14:textId="77777777" w:rsidR="00AB75A1" w:rsidRPr="00AB75A1" w:rsidRDefault="00AB75A1" w:rsidP="002F6A10">
            <w:pPr>
              <w:pStyle w:val="TableParagraph"/>
              <w:rPr>
                <w:sz w:val="16"/>
              </w:rPr>
            </w:pPr>
          </w:p>
          <w:p w14:paraId="6214AC41" w14:textId="77777777" w:rsidR="00AB75A1" w:rsidRPr="00AB75A1" w:rsidRDefault="00AB75A1" w:rsidP="002F6A10">
            <w:pPr>
              <w:pStyle w:val="TableParagraph"/>
              <w:spacing w:before="1"/>
              <w:rPr>
                <w:sz w:val="18"/>
              </w:rPr>
            </w:pPr>
          </w:p>
          <w:p w14:paraId="4E21285B" w14:textId="77777777" w:rsidR="00AB75A1" w:rsidRPr="00AB75A1" w:rsidRDefault="00AB75A1" w:rsidP="002F6A10">
            <w:pPr>
              <w:pStyle w:val="TableParagraph"/>
              <w:ind w:left="89" w:right="72"/>
              <w:jc w:val="center"/>
              <w:rPr>
                <w:sz w:val="16"/>
              </w:rPr>
            </w:pPr>
            <w:r w:rsidRPr="00AB75A1">
              <w:rPr>
                <w:spacing w:val="-4"/>
                <w:sz w:val="16"/>
              </w:rPr>
              <w:t>0,02</w:t>
            </w:r>
          </w:p>
        </w:tc>
        <w:tc>
          <w:tcPr>
            <w:tcW w:w="608" w:type="dxa"/>
          </w:tcPr>
          <w:p w14:paraId="691616BA" w14:textId="77777777" w:rsidR="00AB75A1" w:rsidRPr="00AB75A1" w:rsidRDefault="00AB75A1" w:rsidP="002F6A10">
            <w:pPr>
              <w:pStyle w:val="TableParagraph"/>
              <w:rPr>
                <w:sz w:val="16"/>
              </w:rPr>
            </w:pPr>
          </w:p>
          <w:p w14:paraId="0F72DE73" w14:textId="77777777" w:rsidR="00AB75A1" w:rsidRPr="00AB75A1" w:rsidRDefault="00AB75A1" w:rsidP="002F6A10">
            <w:pPr>
              <w:pStyle w:val="TableParagraph"/>
              <w:spacing w:before="1"/>
              <w:rPr>
                <w:sz w:val="18"/>
              </w:rPr>
            </w:pPr>
          </w:p>
          <w:p w14:paraId="44CCA570" w14:textId="77777777" w:rsidR="00AB75A1" w:rsidRPr="00AB75A1" w:rsidRDefault="00AB75A1" w:rsidP="002F6A10">
            <w:pPr>
              <w:pStyle w:val="TableParagraph"/>
              <w:ind w:left="67" w:right="49"/>
              <w:jc w:val="center"/>
              <w:rPr>
                <w:sz w:val="16"/>
              </w:rPr>
            </w:pPr>
            <w:r w:rsidRPr="00AB75A1">
              <w:rPr>
                <w:spacing w:val="-2"/>
                <w:sz w:val="16"/>
              </w:rPr>
              <w:t>0,061</w:t>
            </w:r>
          </w:p>
        </w:tc>
        <w:tc>
          <w:tcPr>
            <w:tcW w:w="648" w:type="dxa"/>
          </w:tcPr>
          <w:p w14:paraId="79F39459" w14:textId="77777777" w:rsidR="00AB75A1" w:rsidRPr="00AB75A1" w:rsidRDefault="00AB75A1" w:rsidP="002F6A10">
            <w:pPr>
              <w:pStyle w:val="TableParagraph"/>
              <w:rPr>
                <w:sz w:val="16"/>
              </w:rPr>
            </w:pPr>
          </w:p>
          <w:p w14:paraId="108F124C" w14:textId="77777777" w:rsidR="00AB75A1" w:rsidRPr="00AB75A1" w:rsidRDefault="00AB75A1" w:rsidP="002F6A10">
            <w:pPr>
              <w:pStyle w:val="TableParagraph"/>
              <w:spacing w:before="1"/>
              <w:rPr>
                <w:sz w:val="18"/>
              </w:rPr>
            </w:pPr>
          </w:p>
          <w:p w14:paraId="5BBD99BE" w14:textId="77777777" w:rsidR="00AB75A1" w:rsidRPr="00AB75A1" w:rsidRDefault="00AB75A1" w:rsidP="002F6A10">
            <w:pPr>
              <w:pStyle w:val="TableParagraph"/>
              <w:ind w:left="62" w:right="44"/>
              <w:jc w:val="center"/>
              <w:rPr>
                <w:sz w:val="16"/>
              </w:rPr>
            </w:pPr>
            <w:r w:rsidRPr="00AB75A1">
              <w:rPr>
                <w:spacing w:val="-4"/>
                <w:sz w:val="16"/>
              </w:rPr>
              <w:t>0,01</w:t>
            </w:r>
          </w:p>
        </w:tc>
        <w:tc>
          <w:tcPr>
            <w:tcW w:w="2287" w:type="dxa"/>
          </w:tcPr>
          <w:p w14:paraId="13BFE757" w14:textId="77777777" w:rsidR="00AB75A1" w:rsidRPr="00AB75A1" w:rsidRDefault="00AB75A1" w:rsidP="002F6A10">
            <w:pPr>
              <w:pStyle w:val="TableParagraph"/>
              <w:rPr>
                <w:sz w:val="16"/>
              </w:rPr>
            </w:pPr>
          </w:p>
          <w:p w14:paraId="441ABBDD" w14:textId="77777777" w:rsidR="00AB75A1" w:rsidRPr="00AB75A1" w:rsidRDefault="00AB75A1" w:rsidP="002F6A10">
            <w:pPr>
              <w:pStyle w:val="TableParagraph"/>
              <w:spacing w:before="101" w:line="261" w:lineRule="auto"/>
              <w:ind w:left="23"/>
              <w:rPr>
                <w:sz w:val="16"/>
                <w:szCs w:val="14"/>
              </w:rPr>
            </w:pPr>
            <w:r w:rsidRPr="00AB75A1">
              <w:rPr>
                <w:sz w:val="16"/>
                <w:szCs w:val="14"/>
              </w:rPr>
              <w:t>Арматура A500C և A-III Ø=14մմ</w:t>
            </w:r>
            <w:r w:rsidRPr="00AB75A1">
              <w:rPr>
                <w:spacing w:val="40"/>
                <w:sz w:val="16"/>
                <w:szCs w:val="14"/>
              </w:rPr>
              <w:t xml:space="preserve"> </w:t>
            </w:r>
            <w:r w:rsidRPr="00AB75A1">
              <w:rPr>
                <w:sz w:val="16"/>
                <w:szCs w:val="14"/>
              </w:rPr>
              <w:t>Պողպատե,</w:t>
            </w:r>
            <w:r w:rsidRPr="00AB75A1">
              <w:rPr>
                <w:spacing w:val="-9"/>
                <w:sz w:val="16"/>
                <w:szCs w:val="14"/>
              </w:rPr>
              <w:t xml:space="preserve"> </w:t>
            </w:r>
            <w:r w:rsidRPr="00AB75A1">
              <w:rPr>
                <w:sz w:val="16"/>
                <w:szCs w:val="14"/>
              </w:rPr>
              <w:t>A500C</w:t>
            </w:r>
            <w:r w:rsidRPr="00AB75A1">
              <w:rPr>
                <w:spacing w:val="-9"/>
                <w:sz w:val="16"/>
                <w:szCs w:val="14"/>
              </w:rPr>
              <w:t xml:space="preserve"> </w:t>
            </w:r>
            <w:r w:rsidRPr="00AB75A1">
              <w:rPr>
                <w:sz w:val="16"/>
                <w:szCs w:val="14"/>
              </w:rPr>
              <w:t>և</w:t>
            </w:r>
            <w:r w:rsidRPr="00AB75A1">
              <w:rPr>
                <w:spacing w:val="-9"/>
                <w:sz w:val="16"/>
                <w:szCs w:val="14"/>
              </w:rPr>
              <w:t xml:space="preserve"> </w:t>
            </w:r>
            <w:r w:rsidRPr="00AB75A1">
              <w:rPr>
                <w:sz w:val="16"/>
                <w:szCs w:val="14"/>
              </w:rPr>
              <w:t>A-III</w:t>
            </w:r>
            <w:r w:rsidRPr="00AB75A1">
              <w:rPr>
                <w:spacing w:val="-8"/>
                <w:sz w:val="16"/>
                <w:szCs w:val="14"/>
              </w:rPr>
              <w:t xml:space="preserve"> </w:t>
            </w:r>
            <w:r w:rsidRPr="00AB75A1">
              <w:rPr>
                <w:sz w:val="16"/>
                <w:szCs w:val="14"/>
              </w:rPr>
              <w:t>Ø=14մմ</w:t>
            </w:r>
          </w:p>
        </w:tc>
        <w:tc>
          <w:tcPr>
            <w:tcW w:w="418" w:type="dxa"/>
          </w:tcPr>
          <w:p w14:paraId="50A5DD28" w14:textId="77777777" w:rsidR="00AB75A1" w:rsidRPr="00AB75A1" w:rsidRDefault="00AB75A1" w:rsidP="002F6A10">
            <w:pPr>
              <w:pStyle w:val="TableParagraph"/>
              <w:rPr>
                <w:sz w:val="16"/>
              </w:rPr>
            </w:pPr>
          </w:p>
          <w:p w14:paraId="06223980" w14:textId="77777777" w:rsidR="00AB75A1" w:rsidRPr="00AB75A1" w:rsidRDefault="00AB75A1" w:rsidP="002F6A10">
            <w:pPr>
              <w:pStyle w:val="TableParagraph"/>
              <w:spacing w:before="1"/>
              <w:rPr>
                <w:sz w:val="18"/>
              </w:rPr>
            </w:pPr>
          </w:p>
          <w:p w14:paraId="6A04A18A" w14:textId="77777777" w:rsidR="00AB75A1" w:rsidRPr="00AB75A1" w:rsidRDefault="00AB75A1" w:rsidP="002F6A10">
            <w:pPr>
              <w:pStyle w:val="TableParagraph"/>
              <w:ind w:left="25" w:right="7"/>
              <w:jc w:val="center"/>
              <w:rPr>
                <w:sz w:val="16"/>
              </w:rPr>
            </w:pPr>
            <w:r w:rsidRPr="00AB75A1">
              <w:rPr>
                <w:spacing w:val="-5"/>
                <w:sz w:val="16"/>
              </w:rPr>
              <w:t>тн</w:t>
            </w:r>
          </w:p>
        </w:tc>
        <w:tc>
          <w:tcPr>
            <w:tcW w:w="561" w:type="dxa"/>
          </w:tcPr>
          <w:p w14:paraId="4EB61442" w14:textId="77777777" w:rsidR="00AB75A1" w:rsidRPr="00AB75A1" w:rsidRDefault="00AB75A1" w:rsidP="002F6A10">
            <w:pPr>
              <w:pStyle w:val="TableParagraph"/>
              <w:rPr>
                <w:sz w:val="16"/>
              </w:rPr>
            </w:pPr>
          </w:p>
          <w:p w14:paraId="3A33FBBF" w14:textId="77777777" w:rsidR="00AB75A1" w:rsidRPr="00AB75A1" w:rsidRDefault="00AB75A1" w:rsidP="002F6A10">
            <w:pPr>
              <w:pStyle w:val="TableParagraph"/>
              <w:spacing w:before="1"/>
              <w:rPr>
                <w:sz w:val="18"/>
              </w:rPr>
            </w:pPr>
          </w:p>
          <w:p w14:paraId="774DAB12" w14:textId="77777777" w:rsidR="00AB75A1" w:rsidRPr="00AB75A1" w:rsidRDefault="00AB75A1" w:rsidP="002F6A10">
            <w:pPr>
              <w:pStyle w:val="TableParagraph"/>
              <w:ind w:left="17"/>
              <w:jc w:val="center"/>
              <w:rPr>
                <w:sz w:val="16"/>
              </w:rPr>
            </w:pPr>
            <w:r w:rsidRPr="00AB75A1">
              <w:rPr>
                <w:w w:val="99"/>
                <w:sz w:val="16"/>
              </w:rPr>
              <w:t>1</w:t>
            </w:r>
          </w:p>
        </w:tc>
        <w:tc>
          <w:tcPr>
            <w:tcW w:w="568" w:type="dxa"/>
          </w:tcPr>
          <w:p w14:paraId="79A8C5D3" w14:textId="77777777" w:rsidR="00AB75A1" w:rsidRPr="00AB75A1" w:rsidRDefault="00AB75A1" w:rsidP="002F6A10">
            <w:pPr>
              <w:pStyle w:val="TableParagraph"/>
              <w:rPr>
                <w:sz w:val="14"/>
              </w:rPr>
            </w:pPr>
          </w:p>
          <w:p w14:paraId="5ABA2C42" w14:textId="77777777" w:rsidR="00AB75A1" w:rsidRPr="00AB75A1" w:rsidRDefault="00AB75A1" w:rsidP="002F6A10">
            <w:pPr>
              <w:pStyle w:val="TableParagraph"/>
              <w:rPr>
                <w:sz w:val="14"/>
              </w:rPr>
            </w:pPr>
          </w:p>
          <w:p w14:paraId="3340BC84" w14:textId="77777777" w:rsidR="00AB75A1" w:rsidRPr="00AB75A1" w:rsidRDefault="00AB75A1" w:rsidP="002F6A10">
            <w:pPr>
              <w:pStyle w:val="TableParagraph"/>
              <w:spacing w:before="82"/>
              <w:ind w:left="38" w:right="19"/>
              <w:jc w:val="center"/>
              <w:rPr>
                <w:sz w:val="14"/>
              </w:rPr>
            </w:pPr>
            <w:r w:rsidRPr="00AB75A1">
              <w:rPr>
                <w:spacing w:val="-2"/>
                <w:sz w:val="14"/>
              </w:rPr>
              <w:t>278,33</w:t>
            </w:r>
          </w:p>
        </w:tc>
        <w:tc>
          <w:tcPr>
            <w:tcW w:w="513" w:type="dxa"/>
          </w:tcPr>
          <w:p w14:paraId="558CD3F1" w14:textId="77777777" w:rsidR="00AB75A1" w:rsidRPr="00AB75A1" w:rsidRDefault="00AB75A1" w:rsidP="002F6A10">
            <w:pPr>
              <w:pStyle w:val="TableParagraph"/>
              <w:rPr>
                <w:sz w:val="16"/>
              </w:rPr>
            </w:pPr>
          </w:p>
          <w:p w14:paraId="16ABA30A" w14:textId="77777777" w:rsidR="00AB75A1" w:rsidRPr="00AB75A1" w:rsidRDefault="00AB75A1" w:rsidP="002F6A10">
            <w:pPr>
              <w:pStyle w:val="TableParagraph"/>
              <w:spacing w:before="1"/>
              <w:rPr>
                <w:sz w:val="18"/>
              </w:rPr>
            </w:pPr>
          </w:p>
          <w:p w14:paraId="519A6BFB" w14:textId="77777777" w:rsidR="00AB75A1" w:rsidRPr="00AB75A1" w:rsidRDefault="00AB75A1" w:rsidP="002F6A10">
            <w:pPr>
              <w:pStyle w:val="TableParagraph"/>
              <w:ind w:left="56" w:right="34"/>
              <w:jc w:val="center"/>
              <w:rPr>
                <w:sz w:val="16"/>
              </w:rPr>
            </w:pPr>
            <w:r w:rsidRPr="00AB75A1">
              <w:rPr>
                <w:spacing w:val="-2"/>
                <w:sz w:val="16"/>
              </w:rPr>
              <w:t>316,42</w:t>
            </w:r>
          </w:p>
        </w:tc>
        <w:tc>
          <w:tcPr>
            <w:tcW w:w="647" w:type="dxa"/>
          </w:tcPr>
          <w:p w14:paraId="2C2D629D" w14:textId="77777777" w:rsidR="00AB75A1" w:rsidRPr="00AB75A1" w:rsidRDefault="00AB75A1" w:rsidP="002F6A10">
            <w:pPr>
              <w:pStyle w:val="TableParagraph"/>
              <w:rPr>
                <w:sz w:val="16"/>
              </w:rPr>
            </w:pPr>
          </w:p>
          <w:p w14:paraId="642CE01F" w14:textId="77777777" w:rsidR="00AB75A1" w:rsidRPr="00AB75A1" w:rsidRDefault="00AB75A1" w:rsidP="002F6A10">
            <w:pPr>
              <w:pStyle w:val="TableParagraph"/>
              <w:spacing w:before="1"/>
              <w:rPr>
                <w:sz w:val="18"/>
              </w:rPr>
            </w:pPr>
          </w:p>
          <w:p w14:paraId="289F0338" w14:textId="77777777" w:rsidR="00AB75A1" w:rsidRPr="00AB75A1" w:rsidRDefault="00AB75A1" w:rsidP="002F6A10">
            <w:pPr>
              <w:pStyle w:val="TableParagraph"/>
              <w:ind w:left="89" w:right="67"/>
              <w:jc w:val="center"/>
              <w:rPr>
                <w:sz w:val="16"/>
              </w:rPr>
            </w:pPr>
            <w:r w:rsidRPr="00AB75A1">
              <w:rPr>
                <w:spacing w:val="-2"/>
                <w:sz w:val="16"/>
              </w:rPr>
              <w:t>34,17</w:t>
            </w:r>
          </w:p>
        </w:tc>
        <w:tc>
          <w:tcPr>
            <w:tcW w:w="520" w:type="dxa"/>
          </w:tcPr>
          <w:p w14:paraId="774B3BC7" w14:textId="77777777" w:rsidR="00AB75A1" w:rsidRPr="00AB75A1" w:rsidRDefault="00AB75A1" w:rsidP="002F6A10">
            <w:pPr>
              <w:pStyle w:val="TableParagraph"/>
              <w:rPr>
                <w:sz w:val="14"/>
              </w:rPr>
            </w:pPr>
          </w:p>
          <w:p w14:paraId="1C414997" w14:textId="77777777" w:rsidR="00AB75A1" w:rsidRPr="00AB75A1" w:rsidRDefault="00AB75A1" w:rsidP="002F6A10">
            <w:pPr>
              <w:pStyle w:val="TableParagraph"/>
              <w:rPr>
                <w:sz w:val="14"/>
              </w:rPr>
            </w:pPr>
          </w:p>
          <w:p w14:paraId="0FB0E8EB" w14:textId="77777777" w:rsidR="00AB75A1" w:rsidRPr="00AB75A1" w:rsidRDefault="00AB75A1" w:rsidP="002F6A10">
            <w:pPr>
              <w:pStyle w:val="TableParagraph"/>
              <w:spacing w:before="82"/>
              <w:ind w:left="60" w:right="37"/>
              <w:jc w:val="center"/>
              <w:rPr>
                <w:sz w:val="14"/>
              </w:rPr>
            </w:pPr>
            <w:r w:rsidRPr="00AB75A1">
              <w:rPr>
                <w:spacing w:val="-2"/>
                <w:sz w:val="14"/>
              </w:rPr>
              <w:t>797,33</w:t>
            </w:r>
          </w:p>
        </w:tc>
        <w:tc>
          <w:tcPr>
            <w:tcW w:w="734" w:type="dxa"/>
          </w:tcPr>
          <w:p w14:paraId="10E448A7" w14:textId="77777777" w:rsidR="00AB75A1" w:rsidRPr="00AB75A1" w:rsidRDefault="00AB75A1" w:rsidP="002F6A10">
            <w:pPr>
              <w:pStyle w:val="TableParagraph"/>
              <w:rPr>
                <w:sz w:val="14"/>
              </w:rPr>
            </w:pPr>
          </w:p>
          <w:p w14:paraId="20C3FADF" w14:textId="77777777" w:rsidR="00AB75A1" w:rsidRPr="00AB75A1" w:rsidRDefault="00AB75A1" w:rsidP="002F6A10">
            <w:pPr>
              <w:pStyle w:val="TableParagraph"/>
              <w:rPr>
                <w:sz w:val="14"/>
              </w:rPr>
            </w:pPr>
          </w:p>
          <w:p w14:paraId="197C0C70" w14:textId="77777777" w:rsidR="00AB75A1" w:rsidRPr="00AB75A1" w:rsidRDefault="00AB75A1" w:rsidP="002F6A10">
            <w:pPr>
              <w:pStyle w:val="TableParagraph"/>
              <w:spacing w:before="82"/>
              <w:ind w:left="166" w:right="139"/>
              <w:jc w:val="center"/>
              <w:rPr>
                <w:sz w:val="14"/>
              </w:rPr>
            </w:pPr>
            <w:r w:rsidRPr="00AB75A1">
              <w:rPr>
                <w:spacing w:val="-2"/>
                <w:sz w:val="14"/>
              </w:rPr>
              <w:t>86,112</w:t>
            </w:r>
          </w:p>
        </w:tc>
      </w:tr>
      <w:tr w:rsidR="00AB75A1" w:rsidRPr="00AB75A1" w14:paraId="6BB6D80F" w14:textId="77777777" w:rsidTr="002F6A10">
        <w:trPr>
          <w:trHeight w:val="637"/>
        </w:trPr>
        <w:tc>
          <w:tcPr>
            <w:tcW w:w="276" w:type="dxa"/>
          </w:tcPr>
          <w:p w14:paraId="638BF13C" w14:textId="77777777" w:rsidR="00AB75A1" w:rsidRPr="00AB75A1" w:rsidRDefault="00AB75A1" w:rsidP="002F6A10">
            <w:pPr>
              <w:pStyle w:val="TableParagraph"/>
              <w:spacing w:before="6"/>
            </w:pPr>
          </w:p>
          <w:p w14:paraId="0AB271AD" w14:textId="77777777" w:rsidR="00AB75A1" w:rsidRPr="00AB75A1" w:rsidRDefault="00AB75A1" w:rsidP="002F6A10">
            <w:pPr>
              <w:pStyle w:val="TableParagraph"/>
              <w:ind w:left="49" w:right="23"/>
              <w:jc w:val="center"/>
              <w:rPr>
                <w:sz w:val="16"/>
              </w:rPr>
            </w:pPr>
            <w:r w:rsidRPr="00AB75A1">
              <w:rPr>
                <w:spacing w:val="-5"/>
                <w:sz w:val="16"/>
              </w:rPr>
              <w:t>74</w:t>
            </w:r>
          </w:p>
        </w:tc>
        <w:tc>
          <w:tcPr>
            <w:tcW w:w="742" w:type="dxa"/>
          </w:tcPr>
          <w:p w14:paraId="7ABFBC61" w14:textId="77777777" w:rsidR="00AB75A1" w:rsidRPr="00AB75A1" w:rsidRDefault="00AB75A1" w:rsidP="002F6A10">
            <w:pPr>
              <w:pStyle w:val="TableParagraph"/>
              <w:spacing w:before="6"/>
            </w:pPr>
          </w:p>
          <w:p w14:paraId="28AAE0D5" w14:textId="77777777" w:rsidR="00AB75A1" w:rsidRPr="00AB75A1" w:rsidRDefault="00AB75A1" w:rsidP="002F6A10">
            <w:pPr>
              <w:pStyle w:val="TableParagraph"/>
              <w:ind w:left="39" w:right="11"/>
              <w:jc w:val="center"/>
              <w:rPr>
                <w:sz w:val="16"/>
              </w:rPr>
            </w:pPr>
            <w:r w:rsidRPr="00AB75A1">
              <w:rPr>
                <w:w w:val="95"/>
                <w:sz w:val="16"/>
              </w:rPr>
              <w:t>26-</w:t>
            </w:r>
            <w:r w:rsidRPr="00AB75A1">
              <w:rPr>
                <w:spacing w:val="-5"/>
                <w:sz w:val="16"/>
              </w:rPr>
              <w:t>31</w:t>
            </w:r>
          </w:p>
        </w:tc>
        <w:tc>
          <w:tcPr>
            <w:tcW w:w="3233" w:type="dxa"/>
          </w:tcPr>
          <w:p w14:paraId="3E800E24" w14:textId="77777777" w:rsidR="00AB75A1" w:rsidRPr="00AB75A1" w:rsidRDefault="00AB75A1" w:rsidP="002F6A10">
            <w:pPr>
              <w:pStyle w:val="TableParagraph"/>
              <w:spacing w:before="66" w:line="261" w:lineRule="auto"/>
              <w:ind w:left="28" w:right="72"/>
              <w:rPr>
                <w:sz w:val="16"/>
                <w:szCs w:val="14"/>
                <w:lang w:val="ru-RU"/>
              </w:rPr>
            </w:pPr>
            <w:r w:rsidRPr="00AB75A1">
              <w:rPr>
                <w:sz w:val="16"/>
                <w:szCs w:val="14"/>
                <w:lang w:val="ru-RU"/>
              </w:rPr>
              <w:t>Закладные</w:t>
            </w:r>
            <w:r w:rsidRPr="00AB75A1">
              <w:rPr>
                <w:spacing w:val="52"/>
                <w:sz w:val="16"/>
                <w:szCs w:val="14"/>
                <w:lang w:val="ru-RU"/>
              </w:rPr>
              <w:t xml:space="preserve"> </w:t>
            </w:r>
            <w:r w:rsidRPr="00AB75A1">
              <w:rPr>
                <w:sz w:val="16"/>
                <w:szCs w:val="14"/>
                <w:lang w:val="ru-RU"/>
              </w:rPr>
              <w:t>детали</w:t>
            </w:r>
            <w:r w:rsidRPr="00AB75A1">
              <w:rPr>
                <w:spacing w:val="-7"/>
                <w:sz w:val="16"/>
                <w:szCs w:val="14"/>
                <w:lang w:val="ru-RU"/>
              </w:rPr>
              <w:t xml:space="preserve"> </w:t>
            </w:r>
            <w:r w:rsidRPr="00AB75A1">
              <w:rPr>
                <w:sz w:val="16"/>
                <w:szCs w:val="14"/>
                <w:lang w:val="ru-RU"/>
              </w:rPr>
              <w:t>из</w:t>
            </w:r>
            <w:r w:rsidRPr="00AB75A1">
              <w:rPr>
                <w:spacing w:val="-6"/>
                <w:sz w:val="16"/>
                <w:szCs w:val="14"/>
                <w:lang w:val="ru-RU"/>
              </w:rPr>
              <w:t xml:space="preserve"> </w:t>
            </w:r>
            <w:r w:rsidRPr="00AB75A1">
              <w:rPr>
                <w:sz w:val="16"/>
                <w:szCs w:val="14"/>
                <w:lang w:val="ru-RU"/>
              </w:rPr>
              <w:t>листовой</w:t>
            </w:r>
            <w:r w:rsidRPr="00AB75A1">
              <w:rPr>
                <w:spacing w:val="-7"/>
                <w:sz w:val="16"/>
                <w:szCs w:val="14"/>
                <w:lang w:val="ru-RU"/>
              </w:rPr>
              <w:t xml:space="preserve"> </w:t>
            </w:r>
            <w:r w:rsidRPr="00AB75A1">
              <w:rPr>
                <w:sz w:val="16"/>
                <w:szCs w:val="14"/>
                <w:lang w:val="ru-RU"/>
              </w:rPr>
              <w:t>стали</w:t>
            </w:r>
            <w:r w:rsidRPr="00AB75A1">
              <w:rPr>
                <w:spacing w:val="-7"/>
                <w:sz w:val="16"/>
                <w:szCs w:val="14"/>
                <w:lang w:val="ru-RU"/>
              </w:rPr>
              <w:t xml:space="preserve"> </w:t>
            </w:r>
            <w:r w:rsidRPr="00AB75A1">
              <w:rPr>
                <w:sz w:val="16"/>
                <w:szCs w:val="14"/>
                <w:lang w:val="ru-RU"/>
              </w:rPr>
              <w:t>толщ.10мм</w:t>
            </w:r>
            <w:r w:rsidRPr="00AB75A1">
              <w:rPr>
                <w:spacing w:val="40"/>
                <w:sz w:val="16"/>
                <w:szCs w:val="14"/>
                <w:lang w:val="ru-RU"/>
              </w:rPr>
              <w:t xml:space="preserve"> </w:t>
            </w:r>
            <w:r w:rsidRPr="00AB75A1">
              <w:rPr>
                <w:sz w:val="16"/>
                <w:szCs w:val="14"/>
                <w:lang w:val="ru-RU"/>
              </w:rPr>
              <w:t>10*20см 42шт.</w:t>
            </w:r>
            <w:r w:rsidRPr="00AB75A1">
              <w:rPr>
                <w:spacing w:val="40"/>
                <w:sz w:val="16"/>
                <w:szCs w:val="14"/>
                <w:lang w:val="ru-RU"/>
              </w:rPr>
              <w:t xml:space="preserve"> </w:t>
            </w:r>
            <w:r w:rsidRPr="00AB75A1">
              <w:rPr>
                <w:sz w:val="16"/>
                <w:szCs w:val="14"/>
              </w:rPr>
              <w:t>Մետաղական</w:t>
            </w:r>
            <w:r w:rsidRPr="00AB75A1">
              <w:rPr>
                <w:sz w:val="16"/>
                <w:szCs w:val="14"/>
                <w:lang w:val="ru-RU"/>
              </w:rPr>
              <w:t xml:space="preserve"> </w:t>
            </w:r>
            <w:r w:rsidRPr="00AB75A1">
              <w:rPr>
                <w:sz w:val="16"/>
                <w:szCs w:val="14"/>
              </w:rPr>
              <w:t>թիթեղից</w:t>
            </w:r>
            <w:r w:rsidRPr="00AB75A1">
              <w:rPr>
                <w:spacing w:val="40"/>
                <w:sz w:val="16"/>
                <w:szCs w:val="14"/>
                <w:lang w:val="ru-RU"/>
              </w:rPr>
              <w:t xml:space="preserve"> </w:t>
            </w:r>
            <w:r w:rsidRPr="00AB75A1">
              <w:rPr>
                <w:sz w:val="16"/>
                <w:szCs w:val="14"/>
              </w:rPr>
              <w:t>ներդիր</w:t>
            </w:r>
            <w:r w:rsidRPr="00AB75A1">
              <w:rPr>
                <w:spacing w:val="40"/>
                <w:sz w:val="16"/>
                <w:szCs w:val="14"/>
                <w:lang w:val="ru-RU"/>
              </w:rPr>
              <w:t xml:space="preserve"> </w:t>
            </w:r>
            <w:r w:rsidRPr="00AB75A1">
              <w:rPr>
                <w:sz w:val="16"/>
                <w:szCs w:val="14"/>
              </w:rPr>
              <w:t>դետալներ</w:t>
            </w:r>
            <w:r w:rsidRPr="00AB75A1">
              <w:rPr>
                <w:sz w:val="16"/>
                <w:szCs w:val="14"/>
                <w:lang w:val="ru-RU"/>
              </w:rPr>
              <w:t xml:space="preserve"> 10*20</w:t>
            </w:r>
            <w:r w:rsidRPr="00AB75A1">
              <w:rPr>
                <w:sz w:val="16"/>
                <w:szCs w:val="14"/>
              </w:rPr>
              <w:t>սմ</w:t>
            </w:r>
            <w:r w:rsidRPr="00AB75A1">
              <w:rPr>
                <w:sz w:val="16"/>
                <w:szCs w:val="14"/>
                <w:lang w:val="ru-RU"/>
              </w:rPr>
              <w:t xml:space="preserve"> 42</w:t>
            </w:r>
            <w:r w:rsidRPr="00AB75A1">
              <w:rPr>
                <w:sz w:val="16"/>
                <w:szCs w:val="14"/>
              </w:rPr>
              <w:t>հատ</w:t>
            </w:r>
          </w:p>
        </w:tc>
        <w:tc>
          <w:tcPr>
            <w:tcW w:w="553" w:type="dxa"/>
          </w:tcPr>
          <w:p w14:paraId="51AB4ED9" w14:textId="77777777" w:rsidR="00AB75A1" w:rsidRPr="00AB75A1" w:rsidRDefault="00AB75A1" w:rsidP="002F6A10">
            <w:pPr>
              <w:pStyle w:val="TableParagraph"/>
              <w:spacing w:before="6"/>
              <w:rPr>
                <w:lang w:val="ru-RU"/>
              </w:rPr>
            </w:pPr>
          </w:p>
          <w:p w14:paraId="33FCB785" w14:textId="77777777" w:rsidR="00AB75A1" w:rsidRPr="00AB75A1" w:rsidRDefault="00AB75A1" w:rsidP="002F6A10">
            <w:pPr>
              <w:pStyle w:val="TableParagraph"/>
              <w:ind w:left="183" w:right="156"/>
              <w:jc w:val="center"/>
              <w:rPr>
                <w:sz w:val="16"/>
              </w:rPr>
            </w:pPr>
            <w:r w:rsidRPr="00AB75A1">
              <w:rPr>
                <w:spacing w:val="-5"/>
                <w:sz w:val="16"/>
              </w:rPr>
              <w:t>тн</w:t>
            </w:r>
          </w:p>
        </w:tc>
        <w:tc>
          <w:tcPr>
            <w:tcW w:w="584" w:type="dxa"/>
          </w:tcPr>
          <w:p w14:paraId="0119373F" w14:textId="77777777" w:rsidR="00AB75A1" w:rsidRPr="00AB75A1" w:rsidRDefault="00AB75A1" w:rsidP="002F6A10">
            <w:pPr>
              <w:pStyle w:val="TableParagraph"/>
              <w:spacing w:before="6"/>
            </w:pPr>
          </w:p>
          <w:p w14:paraId="3F691BC4" w14:textId="77777777" w:rsidR="00AB75A1" w:rsidRPr="00AB75A1" w:rsidRDefault="00AB75A1" w:rsidP="002F6A10">
            <w:pPr>
              <w:pStyle w:val="TableParagraph"/>
              <w:ind w:right="114"/>
              <w:jc w:val="right"/>
              <w:rPr>
                <w:sz w:val="16"/>
              </w:rPr>
            </w:pPr>
            <w:r w:rsidRPr="00AB75A1">
              <w:rPr>
                <w:spacing w:val="-2"/>
                <w:sz w:val="16"/>
              </w:rPr>
              <w:t>0,066</w:t>
            </w:r>
          </w:p>
        </w:tc>
        <w:tc>
          <w:tcPr>
            <w:tcW w:w="570" w:type="dxa"/>
          </w:tcPr>
          <w:p w14:paraId="3E5B0AAB" w14:textId="77777777" w:rsidR="00AB75A1" w:rsidRPr="00AB75A1" w:rsidRDefault="00AB75A1" w:rsidP="002F6A10">
            <w:pPr>
              <w:pStyle w:val="TableParagraph"/>
              <w:spacing w:before="6"/>
            </w:pPr>
          </w:p>
          <w:p w14:paraId="45B5069B" w14:textId="77777777" w:rsidR="00AB75A1" w:rsidRPr="00AB75A1" w:rsidRDefault="00AB75A1" w:rsidP="002F6A10">
            <w:pPr>
              <w:pStyle w:val="TableParagraph"/>
              <w:ind w:left="84" w:right="60"/>
              <w:jc w:val="center"/>
              <w:rPr>
                <w:sz w:val="16"/>
              </w:rPr>
            </w:pPr>
            <w:r w:rsidRPr="00AB75A1">
              <w:rPr>
                <w:spacing w:val="-5"/>
                <w:sz w:val="16"/>
              </w:rPr>
              <w:t>124</w:t>
            </w:r>
          </w:p>
        </w:tc>
        <w:tc>
          <w:tcPr>
            <w:tcW w:w="584" w:type="dxa"/>
          </w:tcPr>
          <w:p w14:paraId="4CCB42E5" w14:textId="77777777" w:rsidR="00AB75A1" w:rsidRPr="00AB75A1" w:rsidRDefault="00AB75A1" w:rsidP="002F6A10">
            <w:pPr>
              <w:pStyle w:val="TableParagraph"/>
              <w:spacing w:before="6"/>
            </w:pPr>
          </w:p>
          <w:p w14:paraId="2CD23C2F" w14:textId="77777777" w:rsidR="00AB75A1" w:rsidRPr="00AB75A1" w:rsidRDefault="00AB75A1" w:rsidP="002F6A10">
            <w:pPr>
              <w:pStyle w:val="TableParagraph"/>
              <w:ind w:left="55" w:right="33"/>
              <w:jc w:val="center"/>
              <w:rPr>
                <w:sz w:val="16"/>
              </w:rPr>
            </w:pPr>
            <w:r w:rsidRPr="00AB75A1">
              <w:rPr>
                <w:spacing w:val="-2"/>
                <w:sz w:val="16"/>
              </w:rPr>
              <w:t>342,674</w:t>
            </w:r>
          </w:p>
        </w:tc>
        <w:tc>
          <w:tcPr>
            <w:tcW w:w="562" w:type="dxa"/>
          </w:tcPr>
          <w:p w14:paraId="185BAD9F" w14:textId="77777777" w:rsidR="00AB75A1" w:rsidRPr="00AB75A1" w:rsidRDefault="00AB75A1" w:rsidP="002F6A10">
            <w:pPr>
              <w:pStyle w:val="TableParagraph"/>
              <w:spacing w:before="6"/>
            </w:pPr>
          </w:p>
          <w:p w14:paraId="10205860" w14:textId="77777777" w:rsidR="00AB75A1" w:rsidRPr="00AB75A1" w:rsidRDefault="00AB75A1" w:rsidP="002F6A10">
            <w:pPr>
              <w:pStyle w:val="TableParagraph"/>
              <w:ind w:right="107"/>
              <w:jc w:val="right"/>
              <w:rPr>
                <w:sz w:val="16"/>
              </w:rPr>
            </w:pPr>
            <w:r w:rsidRPr="00AB75A1">
              <w:rPr>
                <w:spacing w:val="-2"/>
                <w:sz w:val="16"/>
              </w:rPr>
              <w:t>22,60</w:t>
            </w:r>
          </w:p>
        </w:tc>
        <w:tc>
          <w:tcPr>
            <w:tcW w:w="656" w:type="dxa"/>
          </w:tcPr>
          <w:p w14:paraId="43EB0369" w14:textId="77777777" w:rsidR="00AB75A1" w:rsidRPr="00AB75A1" w:rsidRDefault="00AB75A1" w:rsidP="002F6A10">
            <w:pPr>
              <w:pStyle w:val="TableParagraph"/>
              <w:spacing w:before="6"/>
            </w:pPr>
          </w:p>
          <w:p w14:paraId="29EEB740" w14:textId="77777777" w:rsidR="00AB75A1" w:rsidRPr="00AB75A1" w:rsidRDefault="00AB75A1" w:rsidP="002F6A10">
            <w:pPr>
              <w:pStyle w:val="TableParagraph"/>
              <w:ind w:left="92" w:right="72"/>
              <w:jc w:val="center"/>
              <w:rPr>
                <w:sz w:val="16"/>
              </w:rPr>
            </w:pPr>
            <w:r w:rsidRPr="00AB75A1">
              <w:rPr>
                <w:spacing w:val="-5"/>
                <w:sz w:val="16"/>
              </w:rPr>
              <w:t>1,4</w:t>
            </w:r>
          </w:p>
        </w:tc>
        <w:tc>
          <w:tcPr>
            <w:tcW w:w="608" w:type="dxa"/>
          </w:tcPr>
          <w:p w14:paraId="45F8DF80" w14:textId="77777777" w:rsidR="00AB75A1" w:rsidRPr="00AB75A1" w:rsidRDefault="00AB75A1" w:rsidP="002F6A10">
            <w:pPr>
              <w:pStyle w:val="TableParagraph"/>
              <w:spacing w:before="6"/>
            </w:pPr>
          </w:p>
          <w:p w14:paraId="77A315C0" w14:textId="77777777" w:rsidR="00AB75A1" w:rsidRPr="00AB75A1" w:rsidRDefault="00AB75A1" w:rsidP="002F6A10">
            <w:pPr>
              <w:pStyle w:val="TableParagraph"/>
              <w:ind w:left="67" w:right="49"/>
              <w:jc w:val="center"/>
              <w:rPr>
                <w:sz w:val="16"/>
              </w:rPr>
            </w:pPr>
            <w:r w:rsidRPr="00AB75A1">
              <w:rPr>
                <w:spacing w:val="-2"/>
                <w:sz w:val="16"/>
              </w:rPr>
              <w:t>4,275</w:t>
            </w:r>
          </w:p>
        </w:tc>
        <w:tc>
          <w:tcPr>
            <w:tcW w:w="648" w:type="dxa"/>
          </w:tcPr>
          <w:p w14:paraId="4686684D" w14:textId="77777777" w:rsidR="00AB75A1" w:rsidRPr="00AB75A1" w:rsidRDefault="00AB75A1" w:rsidP="002F6A10">
            <w:pPr>
              <w:pStyle w:val="TableParagraph"/>
              <w:spacing w:before="6"/>
            </w:pPr>
          </w:p>
          <w:p w14:paraId="2D5C2E10" w14:textId="77777777" w:rsidR="00AB75A1" w:rsidRPr="00AB75A1" w:rsidRDefault="00AB75A1" w:rsidP="002F6A10">
            <w:pPr>
              <w:pStyle w:val="TableParagraph"/>
              <w:ind w:left="62" w:right="44"/>
              <w:jc w:val="center"/>
              <w:rPr>
                <w:sz w:val="16"/>
              </w:rPr>
            </w:pPr>
            <w:r w:rsidRPr="00AB75A1">
              <w:rPr>
                <w:spacing w:val="-4"/>
                <w:sz w:val="16"/>
              </w:rPr>
              <w:t>0,28</w:t>
            </w:r>
          </w:p>
        </w:tc>
        <w:tc>
          <w:tcPr>
            <w:tcW w:w="2287" w:type="dxa"/>
          </w:tcPr>
          <w:p w14:paraId="445FD85B" w14:textId="77777777" w:rsidR="00AB75A1" w:rsidRPr="00AB75A1" w:rsidRDefault="00AB75A1" w:rsidP="002F6A10">
            <w:pPr>
              <w:pStyle w:val="TableParagraph"/>
              <w:spacing w:before="11"/>
            </w:pPr>
          </w:p>
          <w:p w14:paraId="2BFBEBE8" w14:textId="77777777" w:rsidR="00AB75A1" w:rsidRPr="00AB75A1" w:rsidRDefault="00AB75A1" w:rsidP="002F6A10">
            <w:pPr>
              <w:pStyle w:val="TableParagraph"/>
              <w:ind w:left="23"/>
              <w:rPr>
                <w:sz w:val="16"/>
              </w:rPr>
            </w:pPr>
            <w:r w:rsidRPr="00AB75A1">
              <w:rPr>
                <w:sz w:val="16"/>
              </w:rPr>
              <w:t>Сталь</w:t>
            </w:r>
            <w:r w:rsidRPr="00AB75A1">
              <w:rPr>
                <w:spacing w:val="-6"/>
                <w:sz w:val="16"/>
              </w:rPr>
              <w:t xml:space="preserve"> </w:t>
            </w:r>
            <w:r w:rsidRPr="00AB75A1">
              <w:rPr>
                <w:sz w:val="16"/>
              </w:rPr>
              <w:t>листовая</w:t>
            </w:r>
            <w:r w:rsidRPr="00AB75A1">
              <w:rPr>
                <w:spacing w:val="-4"/>
                <w:sz w:val="16"/>
              </w:rPr>
              <w:t xml:space="preserve"> </w:t>
            </w:r>
            <w:r w:rsidRPr="00AB75A1">
              <w:rPr>
                <w:sz w:val="16"/>
              </w:rPr>
              <w:t>10мм</w:t>
            </w:r>
            <w:r w:rsidRPr="00AB75A1">
              <w:rPr>
                <w:spacing w:val="-4"/>
                <w:sz w:val="16"/>
              </w:rPr>
              <w:t xml:space="preserve"> </w:t>
            </w:r>
            <w:r w:rsidRPr="00AB75A1">
              <w:rPr>
                <w:spacing w:val="-2"/>
                <w:sz w:val="16"/>
              </w:rPr>
              <w:t>толщ.</w:t>
            </w:r>
          </w:p>
        </w:tc>
        <w:tc>
          <w:tcPr>
            <w:tcW w:w="418" w:type="dxa"/>
          </w:tcPr>
          <w:p w14:paraId="7A95FCBE" w14:textId="77777777" w:rsidR="00AB75A1" w:rsidRPr="00AB75A1" w:rsidRDefault="00AB75A1" w:rsidP="002F6A10">
            <w:pPr>
              <w:pStyle w:val="TableParagraph"/>
              <w:spacing w:before="6"/>
            </w:pPr>
          </w:p>
          <w:p w14:paraId="670E0094" w14:textId="77777777" w:rsidR="00AB75A1" w:rsidRPr="00AB75A1" w:rsidRDefault="00AB75A1" w:rsidP="002F6A10">
            <w:pPr>
              <w:pStyle w:val="TableParagraph"/>
              <w:ind w:left="25" w:right="7"/>
              <w:jc w:val="center"/>
              <w:rPr>
                <w:sz w:val="16"/>
              </w:rPr>
            </w:pPr>
            <w:r w:rsidRPr="00AB75A1">
              <w:rPr>
                <w:spacing w:val="-5"/>
                <w:sz w:val="16"/>
              </w:rPr>
              <w:t>тн</w:t>
            </w:r>
          </w:p>
        </w:tc>
        <w:tc>
          <w:tcPr>
            <w:tcW w:w="561" w:type="dxa"/>
          </w:tcPr>
          <w:p w14:paraId="1F391BD6" w14:textId="77777777" w:rsidR="00AB75A1" w:rsidRPr="00AB75A1" w:rsidRDefault="00AB75A1" w:rsidP="002F6A10">
            <w:pPr>
              <w:pStyle w:val="TableParagraph"/>
              <w:spacing w:before="6"/>
            </w:pPr>
          </w:p>
          <w:p w14:paraId="6CEDB40F" w14:textId="77777777" w:rsidR="00AB75A1" w:rsidRPr="00AB75A1" w:rsidRDefault="00AB75A1" w:rsidP="002F6A10">
            <w:pPr>
              <w:pStyle w:val="TableParagraph"/>
              <w:ind w:left="17"/>
              <w:jc w:val="center"/>
              <w:rPr>
                <w:sz w:val="16"/>
              </w:rPr>
            </w:pPr>
            <w:r w:rsidRPr="00AB75A1">
              <w:rPr>
                <w:w w:val="99"/>
                <w:sz w:val="16"/>
              </w:rPr>
              <w:t>1</w:t>
            </w:r>
          </w:p>
        </w:tc>
        <w:tc>
          <w:tcPr>
            <w:tcW w:w="568" w:type="dxa"/>
          </w:tcPr>
          <w:p w14:paraId="7621A30D" w14:textId="77777777" w:rsidR="00AB75A1" w:rsidRPr="00AB75A1" w:rsidRDefault="00AB75A1" w:rsidP="002F6A10">
            <w:pPr>
              <w:pStyle w:val="TableParagraph"/>
              <w:rPr>
                <w:sz w:val="14"/>
              </w:rPr>
            </w:pPr>
          </w:p>
          <w:p w14:paraId="03791074" w14:textId="77777777" w:rsidR="00AB75A1" w:rsidRPr="00AB75A1" w:rsidRDefault="00AB75A1" w:rsidP="002F6A10">
            <w:pPr>
              <w:pStyle w:val="TableParagraph"/>
              <w:spacing w:before="6"/>
              <w:rPr>
                <w:sz w:val="11"/>
              </w:rPr>
            </w:pPr>
          </w:p>
          <w:p w14:paraId="5678E6D0" w14:textId="77777777" w:rsidR="00AB75A1" w:rsidRPr="00AB75A1" w:rsidRDefault="00AB75A1" w:rsidP="002F6A10">
            <w:pPr>
              <w:pStyle w:val="TableParagraph"/>
              <w:ind w:left="38" w:right="17"/>
              <w:jc w:val="center"/>
              <w:rPr>
                <w:sz w:val="14"/>
              </w:rPr>
            </w:pPr>
            <w:r w:rsidRPr="00AB75A1">
              <w:rPr>
                <w:spacing w:val="-5"/>
                <w:sz w:val="14"/>
              </w:rPr>
              <w:t>380</w:t>
            </w:r>
          </w:p>
        </w:tc>
        <w:tc>
          <w:tcPr>
            <w:tcW w:w="513" w:type="dxa"/>
          </w:tcPr>
          <w:p w14:paraId="773BADFF" w14:textId="77777777" w:rsidR="00AB75A1" w:rsidRPr="00AB75A1" w:rsidRDefault="00AB75A1" w:rsidP="002F6A10">
            <w:pPr>
              <w:pStyle w:val="TableParagraph"/>
              <w:spacing w:before="6"/>
            </w:pPr>
          </w:p>
          <w:p w14:paraId="478F1A2E" w14:textId="77777777" w:rsidR="00AB75A1" w:rsidRPr="00AB75A1" w:rsidRDefault="00AB75A1" w:rsidP="002F6A10">
            <w:pPr>
              <w:pStyle w:val="TableParagraph"/>
              <w:ind w:left="56" w:right="34"/>
              <w:jc w:val="center"/>
              <w:rPr>
                <w:sz w:val="16"/>
              </w:rPr>
            </w:pPr>
            <w:r w:rsidRPr="00AB75A1">
              <w:rPr>
                <w:spacing w:val="-2"/>
                <w:sz w:val="16"/>
              </w:rPr>
              <w:t>432,01</w:t>
            </w:r>
          </w:p>
        </w:tc>
        <w:tc>
          <w:tcPr>
            <w:tcW w:w="647" w:type="dxa"/>
          </w:tcPr>
          <w:p w14:paraId="57EC2B01" w14:textId="77777777" w:rsidR="00AB75A1" w:rsidRPr="00AB75A1" w:rsidRDefault="00AB75A1" w:rsidP="002F6A10">
            <w:pPr>
              <w:pStyle w:val="TableParagraph"/>
              <w:spacing w:before="6"/>
            </w:pPr>
          </w:p>
          <w:p w14:paraId="1A3AAC78" w14:textId="77777777" w:rsidR="00AB75A1" w:rsidRPr="00AB75A1" w:rsidRDefault="00AB75A1" w:rsidP="002F6A10">
            <w:pPr>
              <w:pStyle w:val="TableParagraph"/>
              <w:ind w:left="89" w:right="67"/>
              <w:jc w:val="center"/>
              <w:rPr>
                <w:sz w:val="16"/>
              </w:rPr>
            </w:pPr>
            <w:r w:rsidRPr="00AB75A1">
              <w:rPr>
                <w:spacing w:val="-2"/>
                <w:sz w:val="16"/>
              </w:rPr>
              <w:t>28,49</w:t>
            </w:r>
          </w:p>
        </w:tc>
        <w:tc>
          <w:tcPr>
            <w:tcW w:w="520" w:type="dxa"/>
          </w:tcPr>
          <w:p w14:paraId="57F728AC" w14:textId="77777777" w:rsidR="00AB75A1" w:rsidRPr="00AB75A1" w:rsidRDefault="00AB75A1" w:rsidP="002F6A10">
            <w:pPr>
              <w:pStyle w:val="TableParagraph"/>
              <w:rPr>
                <w:sz w:val="14"/>
              </w:rPr>
            </w:pPr>
          </w:p>
          <w:p w14:paraId="3FE0275A" w14:textId="77777777" w:rsidR="00AB75A1" w:rsidRPr="00AB75A1" w:rsidRDefault="00AB75A1" w:rsidP="002F6A10">
            <w:pPr>
              <w:pStyle w:val="TableParagraph"/>
              <w:spacing w:before="6"/>
              <w:rPr>
                <w:sz w:val="11"/>
              </w:rPr>
            </w:pPr>
          </w:p>
          <w:p w14:paraId="15526B82" w14:textId="77777777" w:rsidR="00AB75A1" w:rsidRPr="00AB75A1" w:rsidRDefault="00AB75A1" w:rsidP="002F6A10">
            <w:pPr>
              <w:pStyle w:val="TableParagraph"/>
              <w:ind w:left="60" w:right="37"/>
              <w:jc w:val="center"/>
              <w:rPr>
                <w:sz w:val="14"/>
              </w:rPr>
            </w:pPr>
            <w:r w:rsidRPr="00AB75A1">
              <w:rPr>
                <w:spacing w:val="-2"/>
                <w:sz w:val="14"/>
              </w:rPr>
              <w:t>778,96</w:t>
            </w:r>
          </w:p>
        </w:tc>
        <w:tc>
          <w:tcPr>
            <w:tcW w:w="734" w:type="dxa"/>
          </w:tcPr>
          <w:p w14:paraId="15F31C77" w14:textId="77777777" w:rsidR="00AB75A1" w:rsidRPr="00AB75A1" w:rsidRDefault="00AB75A1" w:rsidP="002F6A10">
            <w:pPr>
              <w:pStyle w:val="TableParagraph"/>
              <w:rPr>
                <w:sz w:val="14"/>
              </w:rPr>
            </w:pPr>
          </w:p>
          <w:p w14:paraId="2A97CA96" w14:textId="77777777" w:rsidR="00AB75A1" w:rsidRPr="00AB75A1" w:rsidRDefault="00AB75A1" w:rsidP="002F6A10">
            <w:pPr>
              <w:pStyle w:val="TableParagraph"/>
              <w:spacing w:before="6"/>
              <w:rPr>
                <w:sz w:val="11"/>
              </w:rPr>
            </w:pPr>
          </w:p>
          <w:p w14:paraId="1C43AFAA" w14:textId="77777777" w:rsidR="00AB75A1" w:rsidRPr="00AB75A1" w:rsidRDefault="00AB75A1" w:rsidP="002F6A10">
            <w:pPr>
              <w:pStyle w:val="TableParagraph"/>
              <w:ind w:left="166" w:right="139"/>
              <w:jc w:val="center"/>
              <w:rPr>
                <w:sz w:val="14"/>
              </w:rPr>
            </w:pPr>
            <w:r w:rsidRPr="00AB75A1">
              <w:rPr>
                <w:spacing w:val="-2"/>
                <w:sz w:val="14"/>
              </w:rPr>
              <w:t>51,365</w:t>
            </w:r>
          </w:p>
        </w:tc>
      </w:tr>
      <w:tr w:rsidR="00AB75A1" w:rsidRPr="00AB75A1" w14:paraId="32307DFA" w14:textId="77777777" w:rsidTr="002F6A10">
        <w:trPr>
          <w:trHeight w:val="534"/>
        </w:trPr>
        <w:tc>
          <w:tcPr>
            <w:tcW w:w="276" w:type="dxa"/>
          </w:tcPr>
          <w:p w14:paraId="608BA657" w14:textId="77777777" w:rsidR="00AB75A1" w:rsidRPr="00AB75A1" w:rsidRDefault="00AB75A1" w:rsidP="002F6A10">
            <w:pPr>
              <w:pStyle w:val="TableParagraph"/>
              <w:spacing w:before="1"/>
              <w:rPr>
                <w:sz w:val="18"/>
              </w:rPr>
            </w:pPr>
          </w:p>
          <w:p w14:paraId="68795136" w14:textId="77777777" w:rsidR="00AB75A1" w:rsidRPr="00AB75A1" w:rsidRDefault="00AB75A1" w:rsidP="002F6A10">
            <w:pPr>
              <w:pStyle w:val="TableParagraph"/>
              <w:spacing w:before="1"/>
              <w:ind w:left="49" w:right="23"/>
              <w:jc w:val="center"/>
              <w:rPr>
                <w:sz w:val="14"/>
              </w:rPr>
            </w:pPr>
            <w:r w:rsidRPr="00AB75A1">
              <w:rPr>
                <w:spacing w:val="-5"/>
                <w:sz w:val="14"/>
              </w:rPr>
              <w:t>15</w:t>
            </w:r>
          </w:p>
        </w:tc>
        <w:tc>
          <w:tcPr>
            <w:tcW w:w="742" w:type="dxa"/>
          </w:tcPr>
          <w:p w14:paraId="112D7D41" w14:textId="77777777" w:rsidR="00AB75A1" w:rsidRPr="00AB75A1" w:rsidRDefault="00AB75A1" w:rsidP="002F6A10">
            <w:pPr>
              <w:pStyle w:val="TableParagraph"/>
              <w:rPr>
                <w:sz w:val="14"/>
              </w:rPr>
            </w:pPr>
          </w:p>
        </w:tc>
        <w:tc>
          <w:tcPr>
            <w:tcW w:w="3233" w:type="dxa"/>
          </w:tcPr>
          <w:p w14:paraId="192AEB07" w14:textId="77777777" w:rsidR="00AB75A1" w:rsidRPr="00AB75A1" w:rsidRDefault="00AB75A1" w:rsidP="002F6A10">
            <w:pPr>
              <w:pStyle w:val="TableParagraph"/>
              <w:spacing w:before="1"/>
              <w:rPr>
                <w:sz w:val="13"/>
                <w:lang w:val="ru-RU"/>
              </w:rPr>
            </w:pPr>
          </w:p>
          <w:p w14:paraId="1E8718CD" w14:textId="77777777" w:rsidR="00AB75A1" w:rsidRPr="00AB75A1" w:rsidRDefault="00AB75A1" w:rsidP="002F6A10">
            <w:pPr>
              <w:pStyle w:val="TableParagraph"/>
              <w:ind w:left="57"/>
              <w:rPr>
                <w:b/>
                <w:sz w:val="14"/>
                <w:lang w:val="ru-RU"/>
              </w:rPr>
            </w:pPr>
            <w:r w:rsidRPr="00AB75A1">
              <w:rPr>
                <w:sz w:val="14"/>
                <w:lang w:val="ru-RU"/>
              </w:rPr>
              <w:t>Цементный</w:t>
            </w:r>
            <w:r w:rsidRPr="00AB75A1">
              <w:rPr>
                <w:spacing w:val="30"/>
                <w:sz w:val="14"/>
                <w:lang w:val="ru-RU"/>
              </w:rPr>
              <w:t xml:space="preserve"> </w:t>
            </w:r>
            <w:r w:rsidRPr="00AB75A1">
              <w:rPr>
                <w:sz w:val="14"/>
                <w:lang w:val="ru-RU"/>
              </w:rPr>
              <w:t>раствор</w:t>
            </w:r>
            <w:r w:rsidRPr="00AB75A1">
              <w:rPr>
                <w:spacing w:val="1"/>
                <w:sz w:val="14"/>
                <w:lang w:val="ru-RU"/>
              </w:rPr>
              <w:t xml:space="preserve"> </w:t>
            </w:r>
            <w:r w:rsidRPr="00AB75A1">
              <w:rPr>
                <w:sz w:val="14"/>
                <w:lang w:val="ru-RU"/>
              </w:rPr>
              <w:t>для заделки</w:t>
            </w:r>
            <w:r w:rsidRPr="00AB75A1">
              <w:rPr>
                <w:spacing w:val="31"/>
                <w:sz w:val="14"/>
                <w:lang w:val="ru-RU"/>
              </w:rPr>
              <w:t xml:space="preserve"> </w:t>
            </w:r>
            <w:r w:rsidRPr="00AB75A1">
              <w:rPr>
                <w:sz w:val="14"/>
                <w:lang w:val="ru-RU"/>
              </w:rPr>
              <w:t>отверстий</w:t>
            </w:r>
            <w:r w:rsidRPr="00AB75A1">
              <w:rPr>
                <w:spacing w:val="62"/>
                <w:sz w:val="14"/>
                <w:lang w:val="ru-RU"/>
              </w:rPr>
              <w:t xml:space="preserve">  </w:t>
            </w:r>
            <w:r w:rsidRPr="00AB75A1">
              <w:rPr>
                <w:b/>
                <w:spacing w:val="-5"/>
                <w:sz w:val="14"/>
                <w:lang w:val="ru-RU"/>
              </w:rPr>
              <w:t>5кг</w:t>
            </w:r>
          </w:p>
          <w:p w14:paraId="3FCF3F39" w14:textId="77777777" w:rsidR="00AB75A1" w:rsidRPr="00AB75A1" w:rsidRDefault="00AB75A1" w:rsidP="002F6A10">
            <w:pPr>
              <w:pStyle w:val="TableParagraph"/>
              <w:spacing w:before="13"/>
              <w:ind w:left="26"/>
              <w:rPr>
                <w:sz w:val="14"/>
                <w:szCs w:val="12"/>
                <w:lang w:val="ru-RU"/>
              </w:rPr>
            </w:pPr>
            <w:r w:rsidRPr="00AB75A1">
              <w:rPr>
                <w:sz w:val="14"/>
                <w:szCs w:val="12"/>
              </w:rPr>
              <w:t>ցեմենտյա</w:t>
            </w:r>
            <w:r w:rsidRPr="00AB75A1">
              <w:rPr>
                <w:spacing w:val="-1"/>
                <w:sz w:val="14"/>
                <w:szCs w:val="12"/>
                <w:lang w:val="ru-RU"/>
              </w:rPr>
              <w:t xml:space="preserve"> </w:t>
            </w:r>
            <w:r w:rsidRPr="00AB75A1">
              <w:rPr>
                <w:sz w:val="14"/>
                <w:szCs w:val="12"/>
              </w:rPr>
              <w:t>շաղախ</w:t>
            </w:r>
            <w:r w:rsidRPr="00AB75A1">
              <w:rPr>
                <w:sz w:val="14"/>
                <w:szCs w:val="12"/>
                <w:lang w:val="ru-RU"/>
              </w:rPr>
              <w:t xml:space="preserve"> </w:t>
            </w:r>
            <w:r w:rsidRPr="00AB75A1">
              <w:rPr>
                <w:sz w:val="14"/>
                <w:szCs w:val="12"/>
              </w:rPr>
              <w:t>անցքերի</w:t>
            </w:r>
            <w:r w:rsidRPr="00AB75A1">
              <w:rPr>
                <w:spacing w:val="-1"/>
                <w:sz w:val="14"/>
                <w:szCs w:val="12"/>
                <w:lang w:val="ru-RU"/>
              </w:rPr>
              <w:t xml:space="preserve"> </w:t>
            </w:r>
            <w:r w:rsidRPr="00AB75A1">
              <w:rPr>
                <w:sz w:val="14"/>
                <w:szCs w:val="12"/>
              </w:rPr>
              <w:t>փակման</w:t>
            </w:r>
            <w:r w:rsidRPr="00AB75A1">
              <w:rPr>
                <w:sz w:val="14"/>
                <w:szCs w:val="12"/>
                <w:lang w:val="ru-RU"/>
              </w:rPr>
              <w:t xml:space="preserve"> </w:t>
            </w:r>
            <w:r w:rsidRPr="00AB75A1">
              <w:rPr>
                <w:spacing w:val="-2"/>
                <w:sz w:val="14"/>
                <w:szCs w:val="12"/>
              </w:rPr>
              <w:t>համար</w:t>
            </w:r>
          </w:p>
        </w:tc>
        <w:tc>
          <w:tcPr>
            <w:tcW w:w="553" w:type="dxa"/>
          </w:tcPr>
          <w:p w14:paraId="0CB943E1" w14:textId="77777777" w:rsidR="00AB75A1" w:rsidRPr="00AB75A1" w:rsidRDefault="00AB75A1" w:rsidP="002F6A10">
            <w:pPr>
              <w:pStyle w:val="TableParagraph"/>
              <w:spacing w:before="1"/>
              <w:rPr>
                <w:sz w:val="18"/>
                <w:lang w:val="ru-RU"/>
              </w:rPr>
            </w:pPr>
          </w:p>
          <w:p w14:paraId="3A6DBDDE" w14:textId="77777777" w:rsidR="00AB75A1" w:rsidRPr="00AB75A1" w:rsidRDefault="00AB75A1" w:rsidP="002F6A10">
            <w:pPr>
              <w:pStyle w:val="TableParagraph"/>
              <w:spacing w:before="1"/>
              <w:ind w:right="109"/>
              <w:jc w:val="right"/>
              <w:rPr>
                <w:sz w:val="14"/>
                <w:szCs w:val="12"/>
              </w:rPr>
            </w:pPr>
            <w:r w:rsidRPr="00AB75A1">
              <w:rPr>
                <w:sz w:val="14"/>
                <w:szCs w:val="12"/>
              </w:rPr>
              <w:t>м3</w:t>
            </w:r>
            <w:r w:rsidRPr="00AB75A1">
              <w:rPr>
                <w:spacing w:val="1"/>
                <w:sz w:val="14"/>
                <w:szCs w:val="12"/>
              </w:rPr>
              <w:t xml:space="preserve"> </w:t>
            </w:r>
            <w:r w:rsidRPr="00AB75A1">
              <w:rPr>
                <w:spacing w:val="-5"/>
                <w:sz w:val="14"/>
                <w:szCs w:val="12"/>
              </w:rPr>
              <w:t>մ3</w:t>
            </w:r>
          </w:p>
        </w:tc>
        <w:tc>
          <w:tcPr>
            <w:tcW w:w="584" w:type="dxa"/>
          </w:tcPr>
          <w:p w14:paraId="1F19D128" w14:textId="77777777" w:rsidR="00AB75A1" w:rsidRPr="00AB75A1" w:rsidRDefault="00AB75A1" w:rsidP="002F6A10">
            <w:pPr>
              <w:pStyle w:val="TableParagraph"/>
              <w:spacing w:before="1"/>
              <w:rPr>
                <w:sz w:val="18"/>
              </w:rPr>
            </w:pPr>
          </w:p>
          <w:p w14:paraId="3C79A766" w14:textId="77777777" w:rsidR="00AB75A1" w:rsidRPr="00AB75A1" w:rsidRDefault="00AB75A1" w:rsidP="002F6A10">
            <w:pPr>
              <w:pStyle w:val="TableParagraph"/>
              <w:spacing w:before="1"/>
              <w:ind w:right="107"/>
              <w:jc w:val="right"/>
              <w:rPr>
                <w:sz w:val="14"/>
              </w:rPr>
            </w:pPr>
            <w:r w:rsidRPr="00AB75A1">
              <w:rPr>
                <w:spacing w:val="-2"/>
                <w:sz w:val="14"/>
              </w:rPr>
              <w:t>0,0042</w:t>
            </w:r>
          </w:p>
        </w:tc>
        <w:tc>
          <w:tcPr>
            <w:tcW w:w="570" w:type="dxa"/>
          </w:tcPr>
          <w:p w14:paraId="2217D2EB" w14:textId="77777777" w:rsidR="00AB75A1" w:rsidRPr="00AB75A1" w:rsidRDefault="00AB75A1" w:rsidP="002F6A10">
            <w:pPr>
              <w:pStyle w:val="TableParagraph"/>
              <w:rPr>
                <w:sz w:val="14"/>
              </w:rPr>
            </w:pPr>
          </w:p>
        </w:tc>
        <w:tc>
          <w:tcPr>
            <w:tcW w:w="584" w:type="dxa"/>
          </w:tcPr>
          <w:p w14:paraId="07033334" w14:textId="77777777" w:rsidR="00AB75A1" w:rsidRPr="00AB75A1" w:rsidRDefault="00AB75A1" w:rsidP="002F6A10">
            <w:pPr>
              <w:pStyle w:val="TableParagraph"/>
              <w:spacing w:before="1"/>
              <w:rPr>
                <w:sz w:val="18"/>
              </w:rPr>
            </w:pPr>
          </w:p>
          <w:p w14:paraId="20CFFD5A" w14:textId="77777777" w:rsidR="00AB75A1" w:rsidRPr="00AB75A1" w:rsidRDefault="00AB75A1" w:rsidP="002F6A10">
            <w:pPr>
              <w:pStyle w:val="TableParagraph"/>
              <w:spacing w:before="1"/>
              <w:ind w:left="55" w:right="33"/>
              <w:jc w:val="center"/>
              <w:rPr>
                <w:sz w:val="16"/>
              </w:rPr>
            </w:pPr>
            <w:r w:rsidRPr="00AB75A1">
              <w:rPr>
                <w:spacing w:val="-2"/>
                <w:sz w:val="16"/>
              </w:rPr>
              <w:t>0,000</w:t>
            </w:r>
          </w:p>
        </w:tc>
        <w:tc>
          <w:tcPr>
            <w:tcW w:w="562" w:type="dxa"/>
          </w:tcPr>
          <w:p w14:paraId="663726A8" w14:textId="77777777" w:rsidR="00AB75A1" w:rsidRPr="00AB75A1" w:rsidRDefault="00AB75A1" w:rsidP="002F6A10">
            <w:pPr>
              <w:pStyle w:val="TableParagraph"/>
              <w:spacing w:before="1"/>
              <w:rPr>
                <w:sz w:val="18"/>
              </w:rPr>
            </w:pPr>
          </w:p>
          <w:p w14:paraId="6CD2E760" w14:textId="77777777" w:rsidR="00AB75A1" w:rsidRPr="00AB75A1" w:rsidRDefault="00AB75A1" w:rsidP="002F6A10">
            <w:pPr>
              <w:pStyle w:val="TableParagraph"/>
              <w:spacing w:before="1"/>
              <w:ind w:right="140"/>
              <w:jc w:val="right"/>
              <w:rPr>
                <w:sz w:val="16"/>
              </w:rPr>
            </w:pPr>
            <w:r w:rsidRPr="00AB75A1">
              <w:rPr>
                <w:spacing w:val="-4"/>
                <w:sz w:val="16"/>
              </w:rPr>
              <w:t>0,00</w:t>
            </w:r>
          </w:p>
        </w:tc>
        <w:tc>
          <w:tcPr>
            <w:tcW w:w="656" w:type="dxa"/>
          </w:tcPr>
          <w:p w14:paraId="720340BD" w14:textId="77777777" w:rsidR="00AB75A1" w:rsidRPr="00AB75A1" w:rsidRDefault="00AB75A1" w:rsidP="002F6A10">
            <w:pPr>
              <w:pStyle w:val="TableParagraph"/>
              <w:rPr>
                <w:sz w:val="14"/>
              </w:rPr>
            </w:pPr>
          </w:p>
        </w:tc>
        <w:tc>
          <w:tcPr>
            <w:tcW w:w="608" w:type="dxa"/>
          </w:tcPr>
          <w:p w14:paraId="01D77E09" w14:textId="77777777" w:rsidR="00AB75A1" w:rsidRPr="00AB75A1" w:rsidRDefault="00AB75A1" w:rsidP="002F6A10">
            <w:pPr>
              <w:pStyle w:val="TableParagraph"/>
              <w:spacing w:before="1"/>
              <w:rPr>
                <w:sz w:val="18"/>
              </w:rPr>
            </w:pPr>
          </w:p>
          <w:p w14:paraId="430ADDFC" w14:textId="77777777" w:rsidR="00AB75A1" w:rsidRPr="00AB75A1" w:rsidRDefault="00AB75A1" w:rsidP="002F6A10">
            <w:pPr>
              <w:pStyle w:val="TableParagraph"/>
              <w:spacing w:before="1"/>
              <w:ind w:left="67" w:right="49"/>
              <w:jc w:val="center"/>
              <w:rPr>
                <w:sz w:val="16"/>
              </w:rPr>
            </w:pPr>
            <w:r w:rsidRPr="00AB75A1">
              <w:rPr>
                <w:spacing w:val="-2"/>
                <w:sz w:val="16"/>
              </w:rPr>
              <w:t>0,000</w:t>
            </w:r>
          </w:p>
        </w:tc>
        <w:tc>
          <w:tcPr>
            <w:tcW w:w="648" w:type="dxa"/>
          </w:tcPr>
          <w:p w14:paraId="12F2E7AA" w14:textId="77777777" w:rsidR="00AB75A1" w:rsidRPr="00AB75A1" w:rsidRDefault="00AB75A1" w:rsidP="002F6A10">
            <w:pPr>
              <w:pStyle w:val="TableParagraph"/>
              <w:spacing w:before="1"/>
              <w:rPr>
                <w:sz w:val="18"/>
              </w:rPr>
            </w:pPr>
          </w:p>
          <w:p w14:paraId="0BAE2A72" w14:textId="77777777" w:rsidR="00AB75A1" w:rsidRPr="00AB75A1" w:rsidRDefault="00AB75A1" w:rsidP="002F6A10">
            <w:pPr>
              <w:pStyle w:val="TableParagraph"/>
              <w:spacing w:before="1"/>
              <w:ind w:left="62" w:right="44"/>
              <w:jc w:val="center"/>
              <w:rPr>
                <w:sz w:val="16"/>
              </w:rPr>
            </w:pPr>
            <w:r w:rsidRPr="00AB75A1">
              <w:rPr>
                <w:spacing w:val="-4"/>
                <w:sz w:val="16"/>
              </w:rPr>
              <w:t>0,00</w:t>
            </w:r>
          </w:p>
        </w:tc>
        <w:tc>
          <w:tcPr>
            <w:tcW w:w="2287" w:type="dxa"/>
          </w:tcPr>
          <w:p w14:paraId="339F080B" w14:textId="77777777" w:rsidR="00AB75A1" w:rsidRPr="00AB75A1" w:rsidRDefault="00AB75A1" w:rsidP="002F6A10">
            <w:pPr>
              <w:pStyle w:val="TableParagraph"/>
              <w:spacing w:before="6"/>
              <w:rPr>
                <w:sz w:val="18"/>
              </w:rPr>
            </w:pPr>
          </w:p>
          <w:p w14:paraId="77046369" w14:textId="77777777" w:rsidR="00AB75A1" w:rsidRPr="00AB75A1" w:rsidRDefault="00AB75A1" w:rsidP="002F6A10">
            <w:pPr>
              <w:pStyle w:val="TableParagraph"/>
              <w:ind w:left="21"/>
              <w:rPr>
                <w:sz w:val="14"/>
                <w:szCs w:val="12"/>
              </w:rPr>
            </w:pPr>
            <w:r w:rsidRPr="00AB75A1">
              <w:rPr>
                <w:sz w:val="14"/>
                <w:szCs w:val="12"/>
              </w:rPr>
              <w:t>Раствор</w:t>
            </w:r>
            <w:r w:rsidRPr="00AB75A1">
              <w:rPr>
                <w:spacing w:val="-2"/>
                <w:sz w:val="14"/>
                <w:szCs w:val="12"/>
              </w:rPr>
              <w:t xml:space="preserve"> </w:t>
            </w:r>
            <w:r w:rsidRPr="00AB75A1">
              <w:rPr>
                <w:sz w:val="14"/>
                <w:szCs w:val="12"/>
              </w:rPr>
              <w:t>цементный</w:t>
            </w:r>
            <w:r w:rsidRPr="00AB75A1">
              <w:rPr>
                <w:spacing w:val="1"/>
                <w:sz w:val="14"/>
                <w:szCs w:val="12"/>
              </w:rPr>
              <w:t xml:space="preserve"> </w:t>
            </w:r>
            <w:r w:rsidRPr="00AB75A1">
              <w:rPr>
                <w:sz w:val="14"/>
                <w:szCs w:val="12"/>
              </w:rPr>
              <w:t>ցեմենտյա</w:t>
            </w:r>
            <w:r w:rsidRPr="00AB75A1">
              <w:rPr>
                <w:spacing w:val="1"/>
                <w:sz w:val="14"/>
                <w:szCs w:val="12"/>
              </w:rPr>
              <w:t xml:space="preserve"> </w:t>
            </w:r>
            <w:r w:rsidRPr="00AB75A1">
              <w:rPr>
                <w:spacing w:val="-4"/>
                <w:sz w:val="14"/>
                <w:szCs w:val="12"/>
              </w:rPr>
              <w:t>շաղախ</w:t>
            </w:r>
          </w:p>
        </w:tc>
        <w:tc>
          <w:tcPr>
            <w:tcW w:w="418" w:type="dxa"/>
          </w:tcPr>
          <w:p w14:paraId="7E66B60A" w14:textId="77777777" w:rsidR="00AB75A1" w:rsidRPr="00AB75A1" w:rsidRDefault="00AB75A1" w:rsidP="002F6A10">
            <w:pPr>
              <w:pStyle w:val="TableParagraph"/>
              <w:spacing w:before="1"/>
              <w:rPr>
                <w:sz w:val="18"/>
              </w:rPr>
            </w:pPr>
          </w:p>
          <w:p w14:paraId="4562AA6C" w14:textId="77777777" w:rsidR="00AB75A1" w:rsidRPr="00AB75A1" w:rsidRDefault="00AB75A1" w:rsidP="002F6A10">
            <w:pPr>
              <w:pStyle w:val="TableParagraph"/>
              <w:spacing w:before="1"/>
              <w:ind w:left="25" w:right="7"/>
              <w:jc w:val="center"/>
              <w:rPr>
                <w:sz w:val="14"/>
                <w:szCs w:val="12"/>
              </w:rPr>
            </w:pPr>
            <w:r w:rsidRPr="00AB75A1">
              <w:rPr>
                <w:sz w:val="14"/>
                <w:szCs w:val="12"/>
              </w:rPr>
              <w:t>м3</w:t>
            </w:r>
            <w:r w:rsidRPr="00AB75A1">
              <w:rPr>
                <w:spacing w:val="1"/>
                <w:sz w:val="14"/>
                <w:szCs w:val="12"/>
              </w:rPr>
              <w:t xml:space="preserve"> </w:t>
            </w:r>
            <w:r w:rsidRPr="00AB75A1">
              <w:rPr>
                <w:spacing w:val="-5"/>
                <w:sz w:val="14"/>
                <w:szCs w:val="12"/>
              </w:rPr>
              <w:t>մ3</w:t>
            </w:r>
          </w:p>
        </w:tc>
        <w:tc>
          <w:tcPr>
            <w:tcW w:w="561" w:type="dxa"/>
          </w:tcPr>
          <w:p w14:paraId="7530D6C2" w14:textId="77777777" w:rsidR="00AB75A1" w:rsidRPr="00AB75A1" w:rsidRDefault="00AB75A1" w:rsidP="002F6A10">
            <w:pPr>
              <w:pStyle w:val="TableParagraph"/>
              <w:spacing w:before="1"/>
              <w:rPr>
                <w:sz w:val="18"/>
              </w:rPr>
            </w:pPr>
          </w:p>
          <w:p w14:paraId="6DABD566" w14:textId="77777777" w:rsidR="00AB75A1" w:rsidRPr="00AB75A1" w:rsidRDefault="00AB75A1" w:rsidP="002F6A10">
            <w:pPr>
              <w:pStyle w:val="TableParagraph"/>
              <w:spacing w:before="1"/>
              <w:ind w:left="43" w:right="26"/>
              <w:jc w:val="center"/>
              <w:rPr>
                <w:sz w:val="14"/>
              </w:rPr>
            </w:pPr>
            <w:r w:rsidRPr="00AB75A1">
              <w:rPr>
                <w:spacing w:val="-2"/>
                <w:sz w:val="14"/>
              </w:rPr>
              <w:t>1,015</w:t>
            </w:r>
          </w:p>
        </w:tc>
        <w:tc>
          <w:tcPr>
            <w:tcW w:w="568" w:type="dxa"/>
          </w:tcPr>
          <w:p w14:paraId="74268CE2" w14:textId="77777777" w:rsidR="00AB75A1" w:rsidRPr="00AB75A1" w:rsidRDefault="00AB75A1" w:rsidP="002F6A10">
            <w:pPr>
              <w:pStyle w:val="TableParagraph"/>
              <w:spacing w:before="1"/>
              <w:rPr>
                <w:sz w:val="18"/>
              </w:rPr>
            </w:pPr>
          </w:p>
          <w:p w14:paraId="05F7AA6C" w14:textId="77777777" w:rsidR="00AB75A1" w:rsidRPr="00AB75A1" w:rsidRDefault="00AB75A1" w:rsidP="002F6A10">
            <w:pPr>
              <w:pStyle w:val="TableParagraph"/>
              <w:spacing w:before="1"/>
              <w:ind w:left="38" w:right="19"/>
              <w:jc w:val="center"/>
              <w:rPr>
                <w:sz w:val="14"/>
              </w:rPr>
            </w:pPr>
            <w:r w:rsidRPr="00AB75A1">
              <w:rPr>
                <w:spacing w:val="-4"/>
                <w:sz w:val="14"/>
              </w:rPr>
              <w:t>26,0</w:t>
            </w:r>
          </w:p>
        </w:tc>
        <w:tc>
          <w:tcPr>
            <w:tcW w:w="513" w:type="dxa"/>
          </w:tcPr>
          <w:p w14:paraId="0951AF81" w14:textId="77777777" w:rsidR="00AB75A1" w:rsidRPr="00AB75A1" w:rsidRDefault="00AB75A1" w:rsidP="002F6A10">
            <w:pPr>
              <w:pStyle w:val="TableParagraph"/>
              <w:spacing w:before="1"/>
              <w:rPr>
                <w:sz w:val="18"/>
              </w:rPr>
            </w:pPr>
          </w:p>
          <w:p w14:paraId="1DC6992B" w14:textId="77777777" w:rsidR="00AB75A1" w:rsidRPr="00AB75A1" w:rsidRDefault="00AB75A1" w:rsidP="002F6A10">
            <w:pPr>
              <w:pStyle w:val="TableParagraph"/>
              <w:spacing w:before="1"/>
              <w:ind w:left="54" w:right="34"/>
              <w:jc w:val="center"/>
              <w:rPr>
                <w:sz w:val="16"/>
              </w:rPr>
            </w:pPr>
            <w:r w:rsidRPr="00AB75A1">
              <w:rPr>
                <w:spacing w:val="-2"/>
                <w:sz w:val="16"/>
              </w:rPr>
              <w:t>30,00</w:t>
            </w:r>
          </w:p>
        </w:tc>
        <w:tc>
          <w:tcPr>
            <w:tcW w:w="647" w:type="dxa"/>
          </w:tcPr>
          <w:p w14:paraId="66EECE07" w14:textId="77777777" w:rsidR="00AB75A1" w:rsidRPr="00AB75A1" w:rsidRDefault="00AB75A1" w:rsidP="002F6A10">
            <w:pPr>
              <w:pStyle w:val="TableParagraph"/>
              <w:spacing w:before="1"/>
              <w:rPr>
                <w:sz w:val="18"/>
              </w:rPr>
            </w:pPr>
          </w:p>
          <w:p w14:paraId="7262C05A" w14:textId="77777777" w:rsidR="00AB75A1" w:rsidRPr="00AB75A1" w:rsidRDefault="00AB75A1" w:rsidP="002F6A10">
            <w:pPr>
              <w:pStyle w:val="TableParagraph"/>
              <w:spacing w:before="1"/>
              <w:ind w:left="89" w:right="65"/>
              <w:jc w:val="center"/>
              <w:rPr>
                <w:sz w:val="16"/>
              </w:rPr>
            </w:pPr>
            <w:r w:rsidRPr="00AB75A1">
              <w:rPr>
                <w:spacing w:val="-4"/>
                <w:sz w:val="16"/>
              </w:rPr>
              <w:t>0,13</w:t>
            </w:r>
          </w:p>
        </w:tc>
        <w:tc>
          <w:tcPr>
            <w:tcW w:w="520" w:type="dxa"/>
          </w:tcPr>
          <w:p w14:paraId="517A266B" w14:textId="77777777" w:rsidR="00AB75A1" w:rsidRPr="00AB75A1" w:rsidRDefault="00AB75A1" w:rsidP="002F6A10">
            <w:pPr>
              <w:pStyle w:val="TableParagraph"/>
              <w:spacing w:before="1"/>
              <w:rPr>
                <w:sz w:val="18"/>
              </w:rPr>
            </w:pPr>
          </w:p>
          <w:p w14:paraId="5620BC19" w14:textId="77777777" w:rsidR="00AB75A1" w:rsidRPr="00AB75A1" w:rsidRDefault="00AB75A1" w:rsidP="002F6A10">
            <w:pPr>
              <w:pStyle w:val="TableParagraph"/>
              <w:spacing w:before="1"/>
              <w:ind w:left="60" w:right="34"/>
              <w:jc w:val="center"/>
              <w:rPr>
                <w:sz w:val="14"/>
              </w:rPr>
            </w:pPr>
            <w:r w:rsidRPr="00AB75A1">
              <w:rPr>
                <w:spacing w:val="-2"/>
                <w:sz w:val="14"/>
              </w:rPr>
              <w:t>30,00</w:t>
            </w:r>
          </w:p>
        </w:tc>
        <w:tc>
          <w:tcPr>
            <w:tcW w:w="734" w:type="dxa"/>
          </w:tcPr>
          <w:p w14:paraId="40DCF422" w14:textId="77777777" w:rsidR="00AB75A1" w:rsidRPr="00AB75A1" w:rsidRDefault="00AB75A1" w:rsidP="002F6A10">
            <w:pPr>
              <w:pStyle w:val="TableParagraph"/>
              <w:spacing w:before="1"/>
              <w:rPr>
                <w:sz w:val="18"/>
              </w:rPr>
            </w:pPr>
          </w:p>
          <w:p w14:paraId="778E8926" w14:textId="77777777" w:rsidR="00AB75A1" w:rsidRPr="00AB75A1" w:rsidRDefault="00AB75A1" w:rsidP="002F6A10">
            <w:pPr>
              <w:pStyle w:val="TableParagraph"/>
              <w:spacing w:before="1"/>
              <w:ind w:left="166" w:right="139"/>
              <w:jc w:val="center"/>
              <w:rPr>
                <w:sz w:val="14"/>
              </w:rPr>
            </w:pPr>
            <w:r w:rsidRPr="00AB75A1">
              <w:rPr>
                <w:spacing w:val="-4"/>
                <w:sz w:val="14"/>
              </w:rPr>
              <w:t>0,13</w:t>
            </w:r>
          </w:p>
        </w:tc>
      </w:tr>
      <w:tr w:rsidR="00AB75A1" w:rsidRPr="00AB75A1" w14:paraId="64A7751B" w14:textId="77777777" w:rsidTr="002F6A10">
        <w:trPr>
          <w:trHeight w:val="1029"/>
        </w:trPr>
        <w:tc>
          <w:tcPr>
            <w:tcW w:w="276" w:type="dxa"/>
          </w:tcPr>
          <w:p w14:paraId="095DAD60" w14:textId="77777777" w:rsidR="00AB75A1" w:rsidRPr="00AB75A1" w:rsidRDefault="00AB75A1" w:rsidP="002F6A10">
            <w:pPr>
              <w:pStyle w:val="TableParagraph"/>
              <w:rPr>
                <w:sz w:val="16"/>
              </w:rPr>
            </w:pPr>
          </w:p>
          <w:p w14:paraId="69D0EF46" w14:textId="77777777" w:rsidR="00AB75A1" w:rsidRPr="00AB75A1" w:rsidRDefault="00AB75A1" w:rsidP="002F6A10">
            <w:pPr>
              <w:pStyle w:val="TableParagraph"/>
              <w:rPr>
                <w:sz w:val="16"/>
              </w:rPr>
            </w:pPr>
          </w:p>
          <w:p w14:paraId="0F784180" w14:textId="77777777" w:rsidR="00AB75A1" w:rsidRPr="00AB75A1" w:rsidRDefault="00AB75A1" w:rsidP="002F6A10">
            <w:pPr>
              <w:pStyle w:val="TableParagraph"/>
              <w:spacing w:before="111"/>
              <w:ind w:left="49" w:right="23"/>
              <w:jc w:val="center"/>
              <w:rPr>
                <w:sz w:val="16"/>
              </w:rPr>
            </w:pPr>
            <w:r w:rsidRPr="00AB75A1">
              <w:rPr>
                <w:spacing w:val="-5"/>
                <w:sz w:val="16"/>
              </w:rPr>
              <w:t>16</w:t>
            </w:r>
          </w:p>
        </w:tc>
        <w:tc>
          <w:tcPr>
            <w:tcW w:w="742" w:type="dxa"/>
          </w:tcPr>
          <w:p w14:paraId="137582A6" w14:textId="77777777" w:rsidR="00AB75A1" w:rsidRPr="00AB75A1" w:rsidRDefault="00AB75A1" w:rsidP="002F6A10">
            <w:pPr>
              <w:pStyle w:val="TableParagraph"/>
              <w:rPr>
                <w:sz w:val="16"/>
              </w:rPr>
            </w:pPr>
          </w:p>
          <w:p w14:paraId="1E21E828" w14:textId="77777777" w:rsidR="00AB75A1" w:rsidRPr="00AB75A1" w:rsidRDefault="00AB75A1" w:rsidP="002F6A10">
            <w:pPr>
              <w:pStyle w:val="TableParagraph"/>
              <w:rPr>
                <w:sz w:val="16"/>
              </w:rPr>
            </w:pPr>
          </w:p>
          <w:p w14:paraId="15D415CF" w14:textId="77777777" w:rsidR="00AB75A1" w:rsidRPr="00AB75A1" w:rsidRDefault="00AB75A1" w:rsidP="002F6A10">
            <w:pPr>
              <w:pStyle w:val="TableParagraph"/>
              <w:spacing w:before="116"/>
              <w:ind w:left="27" w:right="16"/>
              <w:jc w:val="center"/>
              <w:rPr>
                <w:sz w:val="16"/>
              </w:rPr>
            </w:pPr>
            <w:r w:rsidRPr="00AB75A1">
              <w:rPr>
                <w:w w:val="95"/>
                <w:sz w:val="16"/>
              </w:rPr>
              <w:t>9-</w:t>
            </w:r>
            <w:r w:rsidRPr="00AB75A1">
              <w:rPr>
                <w:spacing w:val="-2"/>
                <w:sz w:val="16"/>
              </w:rPr>
              <w:t>33прим</w:t>
            </w:r>
          </w:p>
        </w:tc>
        <w:tc>
          <w:tcPr>
            <w:tcW w:w="3233" w:type="dxa"/>
          </w:tcPr>
          <w:p w14:paraId="0455606C" w14:textId="77777777" w:rsidR="00AB75A1" w:rsidRPr="00AB75A1" w:rsidRDefault="00AB75A1" w:rsidP="002F6A10">
            <w:pPr>
              <w:pStyle w:val="TableParagraph"/>
              <w:spacing w:before="88" w:line="264" w:lineRule="auto"/>
              <w:ind w:left="28" w:right="72"/>
              <w:rPr>
                <w:b/>
                <w:bCs/>
                <w:sz w:val="16"/>
                <w:szCs w:val="14"/>
              </w:rPr>
            </w:pPr>
            <w:r w:rsidRPr="00AB75A1">
              <w:rPr>
                <w:sz w:val="16"/>
                <w:szCs w:val="14"/>
              </w:rPr>
              <w:t>Монтаж</w:t>
            </w:r>
            <w:r w:rsidRPr="00AB75A1">
              <w:rPr>
                <w:spacing w:val="40"/>
                <w:sz w:val="16"/>
                <w:szCs w:val="14"/>
              </w:rPr>
              <w:t xml:space="preserve"> </w:t>
            </w:r>
            <w:r w:rsidRPr="00AB75A1">
              <w:rPr>
                <w:sz w:val="16"/>
                <w:szCs w:val="14"/>
              </w:rPr>
              <w:t>стальных угольников -</w:t>
            </w:r>
            <w:r w:rsidRPr="00AB75A1">
              <w:rPr>
                <w:b/>
                <w:bCs/>
                <w:sz w:val="16"/>
                <w:szCs w:val="14"/>
              </w:rPr>
              <w:t>обрамление</w:t>
            </w:r>
            <w:r w:rsidRPr="00AB75A1">
              <w:rPr>
                <w:b/>
                <w:bCs/>
                <w:spacing w:val="40"/>
                <w:sz w:val="16"/>
                <w:szCs w:val="14"/>
              </w:rPr>
              <w:t xml:space="preserve"> </w:t>
            </w:r>
            <w:r w:rsidRPr="00AB75A1">
              <w:rPr>
                <w:b/>
                <w:bCs/>
                <w:sz w:val="16"/>
                <w:szCs w:val="14"/>
              </w:rPr>
              <w:t>платформы</w:t>
            </w:r>
            <w:r w:rsidRPr="00AB75A1">
              <w:rPr>
                <w:b/>
                <w:bCs/>
                <w:spacing w:val="-6"/>
                <w:sz w:val="16"/>
                <w:szCs w:val="14"/>
              </w:rPr>
              <w:t xml:space="preserve"> </w:t>
            </w:r>
            <w:r w:rsidRPr="00AB75A1">
              <w:rPr>
                <w:sz w:val="16"/>
                <w:szCs w:val="14"/>
              </w:rPr>
              <w:t>50x50x3մմ</w:t>
            </w:r>
            <w:r w:rsidRPr="00AB75A1">
              <w:rPr>
                <w:spacing w:val="80"/>
                <w:sz w:val="16"/>
                <w:szCs w:val="14"/>
              </w:rPr>
              <w:t xml:space="preserve"> </w:t>
            </w:r>
            <w:r w:rsidRPr="00AB75A1">
              <w:rPr>
                <w:sz w:val="16"/>
                <w:szCs w:val="14"/>
              </w:rPr>
              <w:t>вес</w:t>
            </w:r>
            <w:r w:rsidRPr="00AB75A1">
              <w:rPr>
                <w:spacing w:val="-5"/>
                <w:sz w:val="16"/>
                <w:szCs w:val="14"/>
              </w:rPr>
              <w:t xml:space="preserve"> </w:t>
            </w:r>
            <w:r w:rsidRPr="00AB75A1">
              <w:rPr>
                <w:sz w:val="16"/>
                <w:szCs w:val="14"/>
              </w:rPr>
              <w:t>1метра</w:t>
            </w:r>
            <w:r w:rsidRPr="00AB75A1">
              <w:rPr>
                <w:spacing w:val="-5"/>
                <w:sz w:val="16"/>
                <w:szCs w:val="14"/>
              </w:rPr>
              <w:t xml:space="preserve"> </w:t>
            </w:r>
            <w:r w:rsidRPr="00AB75A1">
              <w:rPr>
                <w:sz w:val="16"/>
                <w:szCs w:val="14"/>
              </w:rPr>
              <w:t>-2.2кг</w:t>
            </w:r>
            <w:r w:rsidRPr="00AB75A1">
              <w:rPr>
                <w:spacing w:val="22"/>
                <w:sz w:val="16"/>
                <w:szCs w:val="14"/>
              </w:rPr>
              <w:t xml:space="preserve"> </w:t>
            </w:r>
            <w:r w:rsidRPr="00AB75A1">
              <w:rPr>
                <w:b/>
                <w:bCs/>
                <w:sz w:val="16"/>
                <w:szCs w:val="14"/>
              </w:rPr>
              <w:t>213м</w:t>
            </w:r>
            <w:r w:rsidRPr="00AB75A1">
              <w:rPr>
                <w:b/>
                <w:bCs/>
                <w:spacing w:val="40"/>
                <w:sz w:val="16"/>
                <w:szCs w:val="14"/>
              </w:rPr>
              <w:t xml:space="preserve"> </w:t>
            </w:r>
            <w:r w:rsidRPr="00AB75A1">
              <w:rPr>
                <w:b/>
                <w:bCs/>
                <w:sz w:val="16"/>
                <w:szCs w:val="14"/>
              </w:rPr>
              <w:t>Պողպատե</w:t>
            </w:r>
            <w:r w:rsidRPr="00AB75A1">
              <w:rPr>
                <w:b/>
                <w:bCs/>
                <w:spacing w:val="-5"/>
                <w:sz w:val="16"/>
                <w:szCs w:val="14"/>
              </w:rPr>
              <w:t xml:space="preserve"> </w:t>
            </w:r>
            <w:r w:rsidRPr="00AB75A1">
              <w:rPr>
                <w:b/>
                <w:bCs/>
                <w:sz w:val="16"/>
                <w:szCs w:val="14"/>
              </w:rPr>
              <w:t>անկյունների50x50x3</w:t>
            </w:r>
            <w:r w:rsidRPr="00AB75A1">
              <w:rPr>
                <w:b/>
                <w:bCs/>
                <w:spacing w:val="-5"/>
                <w:sz w:val="16"/>
                <w:szCs w:val="14"/>
              </w:rPr>
              <w:t xml:space="preserve"> </w:t>
            </w:r>
            <w:r w:rsidRPr="00AB75A1">
              <w:rPr>
                <w:b/>
                <w:bCs/>
                <w:sz w:val="16"/>
                <w:szCs w:val="14"/>
              </w:rPr>
              <w:t>մմ</w:t>
            </w:r>
            <w:r w:rsidRPr="00AB75A1">
              <w:rPr>
                <w:b/>
                <w:bCs/>
                <w:spacing w:val="-4"/>
                <w:sz w:val="16"/>
                <w:szCs w:val="14"/>
              </w:rPr>
              <w:t xml:space="preserve"> </w:t>
            </w:r>
            <w:r w:rsidRPr="00AB75A1">
              <w:rPr>
                <w:b/>
                <w:bCs/>
                <w:sz w:val="16"/>
                <w:szCs w:val="14"/>
              </w:rPr>
              <w:t>մոնտաժ</w:t>
            </w:r>
            <w:r w:rsidRPr="00AB75A1">
              <w:rPr>
                <w:b/>
                <w:bCs/>
                <w:spacing w:val="-4"/>
                <w:sz w:val="16"/>
                <w:szCs w:val="14"/>
              </w:rPr>
              <w:t xml:space="preserve"> </w:t>
            </w:r>
            <w:r w:rsidRPr="00AB75A1">
              <w:rPr>
                <w:b/>
                <w:bCs/>
                <w:sz w:val="16"/>
                <w:szCs w:val="14"/>
              </w:rPr>
              <w:t>-</w:t>
            </w:r>
            <w:r w:rsidRPr="00AB75A1">
              <w:rPr>
                <w:b/>
                <w:bCs/>
                <w:spacing w:val="40"/>
                <w:sz w:val="16"/>
                <w:szCs w:val="14"/>
              </w:rPr>
              <w:t xml:space="preserve"> </w:t>
            </w:r>
            <w:r w:rsidRPr="00AB75A1">
              <w:rPr>
                <w:b/>
                <w:bCs/>
                <w:sz w:val="16"/>
                <w:szCs w:val="14"/>
              </w:rPr>
              <w:t>հարթակի եզրաշրջանակ, մեկ մետրի համար</w:t>
            </w:r>
            <w:r w:rsidRPr="00AB75A1">
              <w:rPr>
                <w:b/>
                <w:bCs/>
                <w:spacing w:val="40"/>
                <w:sz w:val="16"/>
                <w:szCs w:val="14"/>
              </w:rPr>
              <w:t xml:space="preserve"> </w:t>
            </w:r>
            <w:r w:rsidRPr="00AB75A1">
              <w:rPr>
                <w:b/>
                <w:bCs/>
                <w:sz w:val="16"/>
                <w:szCs w:val="14"/>
              </w:rPr>
              <w:t>քաշը՝ 2.2 կգ, 213 մ</w:t>
            </w:r>
          </w:p>
        </w:tc>
        <w:tc>
          <w:tcPr>
            <w:tcW w:w="553" w:type="dxa"/>
          </w:tcPr>
          <w:p w14:paraId="5A60C7E1" w14:textId="77777777" w:rsidR="00AB75A1" w:rsidRPr="00AB75A1" w:rsidRDefault="00AB75A1" w:rsidP="002F6A10">
            <w:pPr>
              <w:pStyle w:val="TableParagraph"/>
              <w:rPr>
                <w:sz w:val="16"/>
              </w:rPr>
            </w:pPr>
          </w:p>
          <w:p w14:paraId="4DE0E8DD" w14:textId="77777777" w:rsidR="00AB75A1" w:rsidRPr="00AB75A1" w:rsidRDefault="00AB75A1" w:rsidP="002F6A10">
            <w:pPr>
              <w:pStyle w:val="TableParagraph"/>
              <w:rPr>
                <w:sz w:val="16"/>
              </w:rPr>
            </w:pPr>
          </w:p>
          <w:p w14:paraId="4852563A" w14:textId="77777777" w:rsidR="00AB75A1" w:rsidRPr="00AB75A1" w:rsidRDefault="00AB75A1" w:rsidP="002F6A10">
            <w:pPr>
              <w:pStyle w:val="TableParagraph"/>
              <w:spacing w:before="116"/>
              <w:ind w:left="181" w:right="168"/>
              <w:jc w:val="center"/>
              <w:rPr>
                <w:sz w:val="16"/>
              </w:rPr>
            </w:pPr>
            <w:r w:rsidRPr="00AB75A1">
              <w:rPr>
                <w:spacing w:val="-5"/>
                <w:sz w:val="16"/>
              </w:rPr>
              <w:t>тн</w:t>
            </w:r>
          </w:p>
        </w:tc>
        <w:tc>
          <w:tcPr>
            <w:tcW w:w="584" w:type="dxa"/>
          </w:tcPr>
          <w:p w14:paraId="19C2D726" w14:textId="77777777" w:rsidR="00AB75A1" w:rsidRPr="00AB75A1" w:rsidRDefault="00AB75A1" w:rsidP="002F6A10">
            <w:pPr>
              <w:pStyle w:val="TableParagraph"/>
              <w:rPr>
                <w:sz w:val="16"/>
              </w:rPr>
            </w:pPr>
          </w:p>
          <w:p w14:paraId="62C48BBE" w14:textId="77777777" w:rsidR="00AB75A1" w:rsidRPr="00AB75A1" w:rsidRDefault="00AB75A1" w:rsidP="002F6A10">
            <w:pPr>
              <w:pStyle w:val="TableParagraph"/>
              <w:rPr>
                <w:sz w:val="16"/>
              </w:rPr>
            </w:pPr>
          </w:p>
          <w:p w14:paraId="2931E80B" w14:textId="77777777" w:rsidR="00AB75A1" w:rsidRPr="00AB75A1" w:rsidRDefault="00AB75A1" w:rsidP="002F6A10">
            <w:pPr>
              <w:pStyle w:val="TableParagraph"/>
              <w:spacing w:before="111"/>
              <w:ind w:right="114"/>
              <w:jc w:val="right"/>
              <w:rPr>
                <w:sz w:val="16"/>
              </w:rPr>
            </w:pPr>
            <w:r w:rsidRPr="00AB75A1">
              <w:rPr>
                <w:spacing w:val="-2"/>
                <w:sz w:val="16"/>
              </w:rPr>
              <w:t>0,469</w:t>
            </w:r>
          </w:p>
        </w:tc>
        <w:tc>
          <w:tcPr>
            <w:tcW w:w="570" w:type="dxa"/>
          </w:tcPr>
          <w:p w14:paraId="7A9FB6AC" w14:textId="77777777" w:rsidR="00AB75A1" w:rsidRPr="00AB75A1" w:rsidRDefault="00AB75A1" w:rsidP="002F6A10">
            <w:pPr>
              <w:pStyle w:val="TableParagraph"/>
              <w:rPr>
                <w:sz w:val="16"/>
              </w:rPr>
            </w:pPr>
          </w:p>
          <w:p w14:paraId="5C2FEC07" w14:textId="77777777" w:rsidR="00AB75A1" w:rsidRPr="00AB75A1" w:rsidRDefault="00AB75A1" w:rsidP="002F6A10">
            <w:pPr>
              <w:pStyle w:val="TableParagraph"/>
              <w:rPr>
                <w:sz w:val="16"/>
              </w:rPr>
            </w:pPr>
          </w:p>
          <w:p w14:paraId="357EB903" w14:textId="77777777" w:rsidR="00AB75A1" w:rsidRPr="00AB75A1" w:rsidRDefault="00AB75A1" w:rsidP="002F6A10">
            <w:pPr>
              <w:pStyle w:val="TableParagraph"/>
              <w:spacing w:before="111"/>
              <w:ind w:left="84" w:right="62"/>
              <w:jc w:val="center"/>
              <w:rPr>
                <w:sz w:val="16"/>
              </w:rPr>
            </w:pPr>
            <w:r w:rsidRPr="00AB75A1">
              <w:rPr>
                <w:spacing w:val="-4"/>
                <w:sz w:val="16"/>
              </w:rPr>
              <w:t>12,6</w:t>
            </w:r>
          </w:p>
        </w:tc>
        <w:tc>
          <w:tcPr>
            <w:tcW w:w="584" w:type="dxa"/>
          </w:tcPr>
          <w:p w14:paraId="598C7437" w14:textId="77777777" w:rsidR="00AB75A1" w:rsidRPr="00AB75A1" w:rsidRDefault="00AB75A1" w:rsidP="002F6A10">
            <w:pPr>
              <w:pStyle w:val="TableParagraph"/>
              <w:rPr>
                <w:sz w:val="16"/>
              </w:rPr>
            </w:pPr>
          </w:p>
          <w:p w14:paraId="7C5350CC" w14:textId="77777777" w:rsidR="00AB75A1" w:rsidRPr="00AB75A1" w:rsidRDefault="00AB75A1" w:rsidP="002F6A10">
            <w:pPr>
              <w:pStyle w:val="TableParagraph"/>
              <w:rPr>
                <w:sz w:val="16"/>
              </w:rPr>
            </w:pPr>
          </w:p>
          <w:p w14:paraId="234F94C0" w14:textId="77777777" w:rsidR="00AB75A1" w:rsidRPr="00AB75A1" w:rsidRDefault="00AB75A1" w:rsidP="002F6A10">
            <w:pPr>
              <w:pStyle w:val="TableParagraph"/>
              <w:spacing w:before="111"/>
              <w:ind w:left="53" w:right="33"/>
              <w:jc w:val="center"/>
              <w:rPr>
                <w:sz w:val="16"/>
              </w:rPr>
            </w:pPr>
            <w:r w:rsidRPr="00AB75A1">
              <w:rPr>
                <w:spacing w:val="-2"/>
                <w:sz w:val="16"/>
              </w:rPr>
              <w:t>34,820</w:t>
            </w:r>
          </w:p>
        </w:tc>
        <w:tc>
          <w:tcPr>
            <w:tcW w:w="562" w:type="dxa"/>
          </w:tcPr>
          <w:p w14:paraId="3F0A604B" w14:textId="77777777" w:rsidR="00AB75A1" w:rsidRPr="00AB75A1" w:rsidRDefault="00AB75A1" w:rsidP="002F6A10">
            <w:pPr>
              <w:pStyle w:val="TableParagraph"/>
              <w:rPr>
                <w:sz w:val="16"/>
              </w:rPr>
            </w:pPr>
          </w:p>
          <w:p w14:paraId="0C1CEF39" w14:textId="77777777" w:rsidR="00AB75A1" w:rsidRPr="00AB75A1" w:rsidRDefault="00AB75A1" w:rsidP="002F6A10">
            <w:pPr>
              <w:pStyle w:val="TableParagraph"/>
              <w:rPr>
                <w:sz w:val="16"/>
              </w:rPr>
            </w:pPr>
          </w:p>
          <w:p w14:paraId="4D12063E" w14:textId="77777777" w:rsidR="00AB75A1" w:rsidRPr="00AB75A1" w:rsidRDefault="00AB75A1" w:rsidP="002F6A10">
            <w:pPr>
              <w:pStyle w:val="TableParagraph"/>
              <w:spacing w:before="111"/>
              <w:ind w:right="107"/>
              <w:jc w:val="right"/>
              <w:rPr>
                <w:sz w:val="16"/>
              </w:rPr>
            </w:pPr>
            <w:r w:rsidRPr="00AB75A1">
              <w:rPr>
                <w:spacing w:val="-2"/>
                <w:sz w:val="16"/>
              </w:rPr>
              <w:t>16,32</w:t>
            </w:r>
          </w:p>
        </w:tc>
        <w:tc>
          <w:tcPr>
            <w:tcW w:w="656" w:type="dxa"/>
          </w:tcPr>
          <w:p w14:paraId="47865CA1" w14:textId="77777777" w:rsidR="00AB75A1" w:rsidRPr="00AB75A1" w:rsidRDefault="00AB75A1" w:rsidP="002F6A10">
            <w:pPr>
              <w:pStyle w:val="TableParagraph"/>
              <w:rPr>
                <w:sz w:val="16"/>
              </w:rPr>
            </w:pPr>
          </w:p>
          <w:p w14:paraId="089C59BE" w14:textId="77777777" w:rsidR="00AB75A1" w:rsidRPr="00AB75A1" w:rsidRDefault="00AB75A1" w:rsidP="002F6A10">
            <w:pPr>
              <w:pStyle w:val="TableParagraph"/>
              <w:rPr>
                <w:sz w:val="16"/>
              </w:rPr>
            </w:pPr>
          </w:p>
          <w:p w14:paraId="712B8BE9" w14:textId="77777777" w:rsidR="00AB75A1" w:rsidRPr="00AB75A1" w:rsidRDefault="00AB75A1" w:rsidP="002F6A10">
            <w:pPr>
              <w:pStyle w:val="TableParagraph"/>
              <w:spacing w:before="111"/>
              <w:ind w:left="89" w:right="72"/>
              <w:jc w:val="center"/>
              <w:rPr>
                <w:sz w:val="16"/>
              </w:rPr>
            </w:pPr>
            <w:r w:rsidRPr="00AB75A1">
              <w:rPr>
                <w:spacing w:val="-4"/>
                <w:sz w:val="16"/>
              </w:rPr>
              <w:t>18,1</w:t>
            </w:r>
          </w:p>
        </w:tc>
        <w:tc>
          <w:tcPr>
            <w:tcW w:w="608" w:type="dxa"/>
          </w:tcPr>
          <w:p w14:paraId="2EA36B32" w14:textId="77777777" w:rsidR="00AB75A1" w:rsidRPr="00AB75A1" w:rsidRDefault="00AB75A1" w:rsidP="002F6A10">
            <w:pPr>
              <w:pStyle w:val="TableParagraph"/>
              <w:rPr>
                <w:sz w:val="16"/>
              </w:rPr>
            </w:pPr>
          </w:p>
          <w:p w14:paraId="4E543940" w14:textId="77777777" w:rsidR="00AB75A1" w:rsidRPr="00AB75A1" w:rsidRDefault="00AB75A1" w:rsidP="002F6A10">
            <w:pPr>
              <w:pStyle w:val="TableParagraph"/>
              <w:rPr>
                <w:sz w:val="16"/>
              </w:rPr>
            </w:pPr>
          </w:p>
          <w:p w14:paraId="10252F29" w14:textId="77777777" w:rsidR="00AB75A1" w:rsidRPr="00AB75A1" w:rsidRDefault="00AB75A1" w:rsidP="002F6A10">
            <w:pPr>
              <w:pStyle w:val="TableParagraph"/>
              <w:spacing w:before="111"/>
              <w:ind w:left="65" w:right="49"/>
              <w:jc w:val="center"/>
              <w:rPr>
                <w:sz w:val="16"/>
              </w:rPr>
            </w:pPr>
            <w:r w:rsidRPr="00AB75A1">
              <w:rPr>
                <w:spacing w:val="-2"/>
                <w:sz w:val="16"/>
              </w:rPr>
              <w:t>55,273</w:t>
            </w:r>
          </w:p>
        </w:tc>
        <w:tc>
          <w:tcPr>
            <w:tcW w:w="648" w:type="dxa"/>
          </w:tcPr>
          <w:p w14:paraId="7D8EE260" w14:textId="77777777" w:rsidR="00AB75A1" w:rsidRPr="00AB75A1" w:rsidRDefault="00AB75A1" w:rsidP="002F6A10">
            <w:pPr>
              <w:pStyle w:val="TableParagraph"/>
              <w:rPr>
                <w:sz w:val="16"/>
              </w:rPr>
            </w:pPr>
          </w:p>
          <w:p w14:paraId="6D8F7CB3" w14:textId="77777777" w:rsidR="00AB75A1" w:rsidRPr="00AB75A1" w:rsidRDefault="00AB75A1" w:rsidP="002F6A10">
            <w:pPr>
              <w:pStyle w:val="TableParagraph"/>
              <w:rPr>
                <w:sz w:val="16"/>
              </w:rPr>
            </w:pPr>
          </w:p>
          <w:p w14:paraId="34AFDABC" w14:textId="77777777" w:rsidR="00AB75A1" w:rsidRPr="00AB75A1" w:rsidRDefault="00AB75A1" w:rsidP="002F6A10">
            <w:pPr>
              <w:pStyle w:val="TableParagraph"/>
              <w:spacing w:before="111"/>
              <w:ind w:left="62" w:right="46"/>
              <w:jc w:val="center"/>
              <w:rPr>
                <w:sz w:val="16"/>
              </w:rPr>
            </w:pPr>
            <w:r w:rsidRPr="00AB75A1">
              <w:rPr>
                <w:spacing w:val="-2"/>
                <w:sz w:val="16"/>
              </w:rPr>
              <w:t>25,90</w:t>
            </w:r>
          </w:p>
        </w:tc>
        <w:tc>
          <w:tcPr>
            <w:tcW w:w="2287" w:type="dxa"/>
          </w:tcPr>
          <w:p w14:paraId="596733F0" w14:textId="77777777" w:rsidR="00AB75A1" w:rsidRPr="00AB75A1" w:rsidRDefault="00AB75A1" w:rsidP="002F6A10">
            <w:pPr>
              <w:pStyle w:val="TableParagraph"/>
              <w:rPr>
                <w:sz w:val="16"/>
              </w:rPr>
            </w:pPr>
          </w:p>
          <w:p w14:paraId="67406FA0" w14:textId="77777777" w:rsidR="00AB75A1" w:rsidRPr="00AB75A1" w:rsidRDefault="00AB75A1" w:rsidP="002F6A10">
            <w:pPr>
              <w:pStyle w:val="TableParagraph"/>
              <w:rPr>
                <w:sz w:val="16"/>
              </w:rPr>
            </w:pPr>
          </w:p>
          <w:p w14:paraId="2E074D7B" w14:textId="77777777" w:rsidR="00AB75A1" w:rsidRPr="00AB75A1" w:rsidRDefault="00AB75A1" w:rsidP="002F6A10">
            <w:pPr>
              <w:pStyle w:val="TableParagraph"/>
              <w:spacing w:before="116"/>
              <w:ind w:left="23"/>
              <w:rPr>
                <w:sz w:val="16"/>
              </w:rPr>
            </w:pPr>
            <w:r w:rsidRPr="00AB75A1">
              <w:rPr>
                <w:spacing w:val="-2"/>
                <w:sz w:val="16"/>
              </w:rPr>
              <w:t>Электроды</w:t>
            </w:r>
          </w:p>
        </w:tc>
        <w:tc>
          <w:tcPr>
            <w:tcW w:w="418" w:type="dxa"/>
          </w:tcPr>
          <w:p w14:paraId="693420ED" w14:textId="77777777" w:rsidR="00AB75A1" w:rsidRPr="00AB75A1" w:rsidRDefault="00AB75A1" w:rsidP="002F6A10">
            <w:pPr>
              <w:pStyle w:val="TableParagraph"/>
              <w:rPr>
                <w:sz w:val="16"/>
              </w:rPr>
            </w:pPr>
          </w:p>
          <w:p w14:paraId="0FE01B9D" w14:textId="77777777" w:rsidR="00AB75A1" w:rsidRPr="00AB75A1" w:rsidRDefault="00AB75A1" w:rsidP="002F6A10">
            <w:pPr>
              <w:pStyle w:val="TableParagraph"/>
              <w:rPr>
                <w:sz w:val="16"/>
              </w:rPr>
            </w:pPr>
          </w:p>
          <w:p w14:paraId="238FFEA6" w14:textId="77777777" w:rsidR="00AB75A1" w:rsidRPr="00AB75A1" w:rsidRDefault="00AB75A1" w:rsidP="002F6A10">
            <w:pPr>
              <w:pStyle w:val="TableParagraph"/>
              <w:rPr>
                <w:sz w:val="16"/>
              </w:rPr>
            </w:pPr>
          </w:p>
          <w:p w14:paraId="6628EB03" w14:textId="77777777" w:rsidR="00AB75A1" w:rsidRPr="00AB75A1" w:rsidRDefault="00AB75A1" w:rsidP="002F6A10">
            <w:pPr>
              <w:pStyle w:val="TableParagraph"/>
              <w:spacing w:before="2"/>
              <w:rPr>
                <w:sz w:val="18"/>
              </w:rPr>
            </w:pPr>
          </w:p>
          <w:p w14:paraId="4ACCC195" w14:textId="77777777" w:rsidR="00AB75A1" w:rsidRPr="00AB75A1" w:rsidRDefault="00AB75A1" w:rsidP="002F6A10">
            <w:pPr>
              <w:pStyle w:val="TableParagraph"/>
              <w:ind w:left="16" w:right="13"/>
              <w:jc w:val="center"/>
              <w:rPr>
                <w:sz w:val="16"/>
              </w:rPr>
            </w:pPr>
            <w:r w:rsidRPr="00AB75A1">
              <w:rPr>
                <w:spacing w:val="-5"/>
                <w:sz w:val="16"/>
              </w:rPr>
              <w:t>кг</w:t>
            </w:r>
          </w:p>
        </w:tc>
        <w:tc>
          <w:tcPr>
            <w:tcW w:w="561" w:type="dxa"/>
          </w:tcPr>
          <w:p w14:paraId="2C2B55C2" w14:textId="77777777" w:rsidR="00AB75A1" w:rsidRPr="00AB75A1" w:rsidRDefault="00AB75A1" w:rsidP="002F6A10">
            <w:pPr>
              <w:pStyle w:val="TableParagraph"/>
              <w:rPr>
                <w:sz w:val="16"/>
              </w:rPr>
            </w:pPr>
          </w:p>
          <w:p w14:paraId="1585CB25" w14:textId="77777777" w:rsidR="00AB75A1" w:rsidRPr="00AB75A1" w:rsidRDefault="00AB75A1" w:rsidP="002F6A10">
            <w:pPr>
              <w:pStyle w:val="TableParagraph"/>
              <w:rPr>
                <w:sz w:val="16"/>
              </w:rPr>
            </w:pPr>
          </w:p>
          <w:p w14:paraId="48CF11D9" w14:textId="77777777" w:rsidR="00AB75A1" w:rsidRPr="00AB75A1" w:rsidRDefault="00AB75A1" w:rsidP="002F6A10">
            <w:pPr>
              <w:pStyle w:val="TableParagraph"/>
              <w:spacing w:before="111"/>
              <w:ind w:left="17"/>
              <w:jc w:val="center"/>
              <w:rPr>
                <w:sz w:val="16"/>
              </w:rPr>
            </w:pPr>
            <w:r w:rsidRPr="00AB75A1">
              <w:rPr>
                <w:w w:val="99"/>
                <w:sz w:val="16"/>
              </w:rPr>
              <w:t>3</w:t>
            </w:r>
          </w:p>
        </w:tc>
        <w:tc>
          <w:tcPr>
            <w:tcW w:w="568" w:type="dxa"/>
          </w:tcPr>
          <w:p w14:paraId="4AEC8FA4" w14:textId="77777777" w:rsidR="00AB75A1" w:rsidRPr="00AB75A1" w:rsidRDefault="00AB75A1" w:rsidP="002F6A10">
            <w:pPr>
              <w:pStyle w:val="TableParagraph"/>
              <w:rPr>
                <w:sz w:val="16"/>
              </w:rPr>
            </w:pPr>
          </w:p>
          <w:p w14:paraId="704F704D" w14:textId="77777777" w:rsidR="00AB75A1" w:rsidRPr="00AB75A1" w:rsidRDefault="00AB75A1" w:rsidP="002F6A10">
            <w:pPr>
              <w:pStyle w:val="TableParagraph"/>
              <w:rPr>
                <w:sz w:val="16"/>
              </w:rPr>
            </w:pPr>
          </w:p>
          <w:p w14:paraId="32941F21" w14:textId="77777777" w:rsidR="00AB75A1" w:rsidRPr="00AB75A1" w:rsidRDefault="00AB75A1" w:rsidP="002F6A10">
            <w:pPr>
              <w:pStyle w:val="TableParagraph"/>
              <w:spacing w:before="111"/>
              <w:ind w:left="38" w:right="19"/>
              <w:jc w:val="center"/>
              <w:rPr>
                <w:sz w:val="16"/>
              </w:rPr>
            </w:pPr>
            <w:r w:rsidRPr="00AB75A1">
              <w:rPr>
                <w:spacing w:val="-4"/>
                <w:sz w:val="16"/>
              </w:rPr>
              <w:t>0,81</w:t>
            </w:r>
          </w:p>
        </w:tc>
        <w:tc>
          <w:tcPr>
            <w:tcW w:w="513" w:type="dxa"/>
          </w:tcPr>
          <w:p w14:paraId="777AF0DA" w14:textId="77777777" w:rsidR="00AB75A1" w:rsidRPr="00AB75A1" w:rsidRDefault="00AB75A1" w:rsidP="002F6A10">
            <w:pPr>
              <w:pStyle w:val="TableParagraph"/>
              <w:rPr>
                <w:sz w:val="16"/>
              </w:rPr>
            </w:pPr>
          </w:p>
          <w:p w14:paraId="4276E06B" w14:textId="77777777" w:rsidR="00AB75A1" w:rsidRPr="00AB75A1" w:rsidRDefault="00AB75A1" w:rsidP="002F6A10">
            <w:pPr>
              <w:pStyle w:val="TableParagraph"/>
              <w:rPr>
                <w:sz w:val="16"/>
              </w:rPr>
            </w:pPr>
          </w:p>
          <w:p w14:paraId="658C4136" w14:textId="77777777" w:rsidR="00AB75A1" w:rsidRPr="00AB75A1" w:rsidRDefault="00AB75A1" w:rsidP="002F6A10">
            <w:pPr>
              <w:pStyle w:val="TableParagraph"/>
              <w:spacing w:before="111"/>
              <w:ind w:left="56" w:right="34"/>
              <w:jc w:val="center"/>
              <w:rPr>
                <w:sz w:val="16"/>
              </w:rPr>
            </w:pPr>
            <w:r w:rsidRPr="00AB75A1">
              <w:rPr>
                <w:spacing w:val="-4"/>
                <w:sz w:val="16"/>
              </w:rPr>
              <w:t>2,76</w:t>
            </w:r>
          </w:p>
        </w:tc>
        <w:tc>
          <w:tcPr>
            <w:tcW w:w="647" w:type="dxa"/>
          </w:tcPr>
          <w:p w14:paraId="50AE9460" w14:textId="77777777" w:rsidR="00AB75A1" w:rsidRPr="00AB75A1" w:rsidRDefault="00AB75A1" w:rsidP="002F6A10">
            <w:pPr>
              <w:pStyle w:val="TableParagraph"/>
              <w:rPr>
                <w:sz w:val="16"/>
              </w:rPr>
            </w:pPr>
          </w:p>
          <w:p w14:paraId="547F05F5" w14:textId="77777777" w:rsidR="00AB75A1" w:rsidRPr="00AB75A1" w:rsidRDefault="00AB75A1" w:rsidP="002F6A10">
            <w:pPr>
              <w:pStyle w:val="TableParagraph"/>
              <w:rPr>
                <w:sz w:val="16"/>
              </w:rPr>
            </w:pPr>
          </w:p>
          <w:p w14:paraId="2814751A" w14:textId="77777777" w:rsidR="00AB75A1" w:rsidRPr="00AB75A1" w:rsidRDefault="00AB75A1" w:rsidP="002F6A10">
            <w:pPr>
              <w:pStyle w:val="TableParagraph"/>
              <w:spacing w:before="111"/>
              <w:ind w:left="89" w:right="65"/>
              <w:jc w:val="center"/>
              <w:rPr>
                <w:sz w:val="16"/>
              </w:rPr>
            </w:pPr>
            <w:r w:rsidRPr="00AB75A1">
              <w:rPr>
                <w:spacing w:val="-4"/>
                <w:sz w:val="16"/>
              </w:rPr>
              <w:t>1,29</w:t>
            </w:r>
          </w:p>
        </w:tc>
        <w:tc>
          <w:tcPr>
            <w:tcW w:w="520" w:type="dxa"/>
          </w:tcPr>
          <w:p w14:paraId="33DD2BE8" w14:textId="77777777" w:rsidR="00AB75A1" w:rsidRPr="00AB75A1" w:rsidRDefault="00AB75A1" w:rsidP="002F6A10">
            <w:pPr>
              <w:pStyle w:val="TableParagraph"/>
              <w:rPr>
                <w:sz w:val="14"/>
              </w:rPr>
            </w:pPr>
          </w:p>
          <w:p w14:paraId="46EA255E" w14:textId="77777777" w:rsidR="00AB75A1" w:rsidRPr="00AB75A1" w:rsidRDefault="00AB75A1" w:rsidP="002F6A10">
            <w:pPr>
              <w:pStyle w:val="TableParagraph"/>
              <w:rPr>
                <w:sz w:val="14"/>
              </w:rPr>
            </w:pPr>
          </w:p>
          <w:p w14:paraId="1FA868EF" w14:textId="77777777" w:rsidR="00AB75A1" w:rsidRPr="00AB75A1" w:rsidRDefault="00AB75A1" w:rsidP="002F6A10">
            <w:pPr>
              <w:pStyle w:val="TableParagraph"/>
              <w:spacing w:before="8"/>
              <w:rPr>
                <w:sz w:val="16"/>
              </w:rPr>
            </w:pPr>
          </w:p>
          <w:p w14:paraId="1ACE4DE0" w14:textId="77777777" w:rsidR="00AB75A1" w:rsidRPr="00AB75A1" w:rsidRDefault="00AB75A1" w:rsidP="002F6A10">
            <w:pPr>
              <w:pStyle w:val="TableParagraph"/>
              <w:ind w:left="60" w:right="34"/>
              <w:jc w:val="center"/>
              <w:rPr>
                <w:sz w:val="14"/>
              </w:rPr>
            </w:pPr>
            <w:r w:rsidRPr="00AB75A1">
              <w:rPr>
                <w:spacing w:val="-2"/>
                <w:sz w:val="14"/>
              </w:rPr>
              <w:t>92,86</w:t>
            </w:r>
          </w:p>
        </w:tc>
        <w:tc>
          <w:tcPr>
            <w:tcW w:w="734" w:type="dxa"/>
          </w:tcPr>
          <w:p w14:paraId="778E54ED" w14:textId="77777777" w:rsidR="00AB75A1" w:rsidRPr="00AB75A1" w:rsidRDefault="00AB75A1" w:rsidP="002F6A10">
            <w:pPr>
              <w:pStyle w:val="TableParagraph"/>
              <w:rPr>
                <w:sz w:val="14"/>
              </w:rPr>
            </w:pPr>
          </w:p>
          <w:p w14:paraId="2A5CFE09" w14:textId="77777777" w:rsidR="00AB75A1" w:rsidRPr="00AB75A1" w:rsidRDefault="00AB75A1" w:rsidP="002F6A10">
            <w:pPr>
              <w:pStyle w:val="TableParagraph"/>
              <w:rPr>
                <w:sz w:val="14"/>
              </w:rPr>
            </w:pPr>
          </w:p>
          <w:p w14:paraId="4C8A7583" w14:textId="77777777" w:rsidR="00AB75A1" w:rsidRPr="00AB75A1" w:rsidRDefault="00AB75A1" w:rsidP="002F6A10">
            <w:pPr>
              <w:pStyle w:val="TableParagraph"/>
              <w:spacing w:before="8"/>
              <w:rPr>
                <w:sz w:val="16"/>
              </w:rPr>
            </w:pPr>
          </w:p>
          <w:p w14:paraId="76CAFF0C" w14:textId="77777777" w:rsidR="00AB75A1" w:rsidRPr="00AB75A1" w:rsidRDefault="00AB75A1" w:rsidP="002F6A10">
            <w:pPr>
              <w:pStyle w:val="TableParagraph"/>
              <w:ind w:left="166" w:right="139"/>
              <w:jc w:val="center"/>
              <w:rPr>
                <w:sz w:val="14"/>
              </w:rPr>
            </w:pPr>
            <w:r w:rsidRPr="00AB75A1">
              <w:rPr>
                <w:spacing w:val="-2"/>
                <w:sz w:val="14"/>
              </w:rPr>
              <w:t>43,512</w:t>
            </w:r>
          </w:p>
        </w:tc>
      </w:tr>
      <w:tr w:rsidR="00AB75A1" w:rsidRPr="00AB75A1" w14:paraId="68303999" w14:textId="77777777" w:rsidTr="002F6A10">
        <w:trPr>
          <w:trHeight w:val="630"/>
        </w:trPr>
        <w:tc>
          <w:tcPr>
            <w:tcW w:w="276" w:type="dxa"/>
          </w:tcPr>
          <w:p w14:paraId="07446F7E" w14:textId="77777777" w:rsidR="00AB75A1" w:rsidRPr="00AB75A1" w:rsidRDefault="00AB75A1" w:rsidP="002F6A10">
            <w:pPr>
              <w:pStyle w:val="TableParagraph"/>
              <w:spacing w:before="3"/>
            </w:pPr>
          </w:p>
          <w:p w14:paraId="6775F0B7" w14:textId="77777777" w:rsidR="00AB75A1" w:rsidRPr="00AB75A1" w:rsidRDefault="00AB75A1" w:rsidP="002F6A10">
            <w:pPr>
              <w:pStyle w:val="TableParagraph"/>
              <w:spacing w:before="1"/>
              <w:ind w:left="49" w:right="23"/>
              <w:jc w:val="center"/>
              <w:rPr>
                <w:sz w:val="16"/>
              </w:rPr>
            </w:pPr>
            <w:r w:rsidRPr="00AB75A1">
              <w:rPr>
                <w:spacing w:val="-5"/>
                <w:sz w:val="16"/>
              </w:rPr>
              <w:t>17</w:t>
            </w:r>
          </w:p>
        </w:tc>
        <w:tc>
          <w:tcPr>
            <w:tcW w:w="742" w:type="dxa"/>
          </w:tcPr>
          <w:p w14:paraId="32A0824F" w14:textId="77777777" w:rsidR="00AB75A1" w:rsidRPr="00AB75A1" w:rsidRDefault="00AB75A1" w:rsidP="002F6A10">
            <w:pPr>
              <w:pStyle w:val="TableParagraph"/>
              <w:spacing w:before="3"/>
            </w:pPr>
          </w:p>
          <w:p w14:paraId="52B3E4C5" w14:textId="77777777" w:rsidR="00AB75A1" w:rsidRPr="00AB75A1" w:rsidRDefault="00AB75A1" w:rsidP="002F6A10">
            <w:pPr>
              <w:pStyle w:val="TableParagraph"/>
              <w:spacing w:before="1"/>
              <w:ind w:left="10" w:right="16"/>
              <w:jc w:val="center"/>
              <w:rPr>
                <w:sz w:val="16"/>
              </w:rPr>
            </w:pPr>
            <w:r w:rsidRPr="00AB75A1">
              <w:rPr>
                <w:spacing w:val="-4"/>
                <w:sz w:val="16"/>
              </w:rPr>
              <w:t>И.Б.</w:t>
            </w:r>
          </w:p>
        </w:tc>
        <w:tc>
          <w:tcPr>
            <w:tcW w:w="3233" w:type="dxa"/>
          </w:tcPr>
          <w:p w14:paraId="5A5C2BC3" w14:textId="77777777" w:rsidR="00AB75A1" w:rsidRPr="00AB75A1" w:rsidRDefault="00AB75A1" w:rsidP="002F6A10">
            <w:pPr>
              <w:pStyle w:val="TableParagraph"/>
              <w:rPr>
                <w:sz w:val="15"/>
                <w:lang w:val="ru-RU"/>
              </w:rPr>
            </w:pPr>
          </w:p>
          <w:p w14:paraId="1D07BBA6" w14:textId="77777777" w:rsidR="00AB75A1" w:rsidRPr="00AB75A1" w:rsidRDefault="00AB75A1" w:rsidP="002F6A10">
            <w:pPr>
              <w:pStyle w:val="TableParagraph"/>
              <w:spacing w:line="261" w:lineRule="auto"/>
              <w:ind w:left="28" w:right="94"/>
              <w:rPr>
                <w:sz w:val="16"/>
                <w:szCs w:val="14"/>
                <w:lang w:val="ru-RU"/>
              </w:rPr>
            </w:pPr>
            <w:r w:rsidRPr="00AB75A1">
              <w:rPr>
                <w:sz w:val="16"/>
                <w:szCs w:val="14"/>
                <w:lang w:val="ru-RU"/>
              </w:rPr>
              <w:t>Стоимость стальных</w:t>
            </w:r>
            <w:r w:rsidRPr="00AB75A1">
              <w:rPr>
                <w:spacing w:val="80"/>
                <w:w w:val="150"/>
                <w:sz w:val="16"/>
                <w:szCs w:val="14"/>
                <w:lang w:val="ru-RU"/>
              </w:rPr>
              <w:t xml:space="preserve"> </w:t>
            </w:r>
            <w:r w:rsidRPr="00AB75A1">
              <w:rPr>
                <w:sz w:val="16"/>
                <w:szCs w:val="14"/>
                <w:lang w:val="ru-RU"/>
              </w:rPr>
              <w:t>угольников</w:t>
            </w:r>
            <w:r w:rsidRPr="00AB75A1">
              <w:rPr>
                <w:spacing w:val="40"/>
                <w:sz w:val="16"/>
                <w:szCs w:val="14"/>
                <w:lang w:val="ru-RU"/>
              </w:rPr>
              <w:t xml:space="preserve"> </w:t>
            </w:r>
            <w:r w:rsidRPr="00AB75A1">
              <w:rPr>
                <w:sz w:val="16"/>
                <w:szCs w:val="14"/>
                <w:lang w:val="ru-RU"/>
              </w:rPr>
              <w:t>50*50*3</w:t>
            </w:r>
            <w:r w:rsidRPr="00AB75A1">
              <w:rPr>
                <w:sz w:val="16"/>
                <w:szCs w:val="14"/>
              </w:rPr>
              <w:t>Պողպատե</w:t>
            </w:r>
            <w:r w:rsidRPr="00AB75A1">
              <w:rPr>
                <w:spacing w:val="-9"/>
                <w:sz w:val="16"/>
                <w:szCs w:val="14"/>
                <w:lang w:val="ru-RU"/>
              </w:rPr>
              <w:t xml:space="preserve"> </w:t>
            </w:r>
            <w:r w:rsidRPr="00AB75A1">
              <w:rPr>
                <w:sz w:val="16"/>
                <w:szCs w:val="14"/>
              </w:rPr>
              <w:t>անկյունների</w:t>
            </w:r>
            <w:r w:rsidRPr="00AB75A1">
              <w:rPr>
                <w:spacing w:val="-9"/>
                <w:sz w:val="16"/>
                <w:szCs w:val="14"/>
                <w:lang w:val="ru-RU"/>
              </w:rPr>
              <w:t xml:space="preserve"> </w:t>
            </w:r>
            <w:r w:rsidRPr="00AB75A1">
              <w:rPr>
                <w:sz w:val="16"/>
                <w:szCs w:val="14"/>
              </w:rPr>
              <w:t>արժեք</w:t>
            </w:r>
            <w:r w:rsidRPr="00AB75A1">
              <w:rPr>
                <w:spacing w:val="-9"/>
                <w:sz w:val="16"/>
                <w:szCs w:val="14"/>
                <w:lang w:val="ru-RU"/>
              </w:rPr>
              <w:t xml:space="preserve"> </w:t>
            </w:r>
            <w:r w:rsidRPr="00AB75A1">
              <w:rPr>
                <w:sz w:val="16"/>
                <w:szCs w:val="14"/>
                <w:lang w:val="ru-RU"/>
              </w:rPr>
              <w:t>50</w:t>
            </w:r>
            <w:r w:rsidRPr="00AB75A1">
              <w:rPr>
                <w:sz w:val="16"/>
                <w:szCs w:val="14"/>
              </w:rPr>
              <w:t>x</w:t>
            </w:r>
            <w:r w:rsidRPr="00AB75A1">
              <w:rPr>
                <w:sz w:val="16"/>
                <w:szCs w:val="14"/>
                <w:lang w:val="ru-RU"/>
              </w:rPr>
              <w:t>50</w:t>
            </w:r>
            <w:r w:rsidRPr="00AB75A1">
              <w:rPr>
                <w:sz w:val="16"/>
                <w:szCs w:val="14"/>
              </w:rPr>
              <w:t>x</w:t>
            </w:r>
            <w:r w:rsidRPr="00AB75A1">
              <w:rPr>
                <w:sz w:val="16"/>
                <w:szCs w:val="14"/>
                <w:lang w:val="ru-RU"/>
              </w:rPr>
              <w:t>3</w:t>
            </w:r>
            <w:r w:rsidRPr="00AB75A1">
              <w:rPr>
                <w:spacing w:val="-8"/>
                <w:sz w:val="16"/>
                <w:szCs w:val="14"/>
                <w:lang w:val="ru-RU"/>
              </w:rPr>
              <w:t xml:space="preserve"> </w:t>
            </w:r>
            <w:r w:rsidRPr="00AB75A1">
              <w:rPr>
                <w:sz w:val="16"/>
                <w:szCs w:val="14"/>
              </w:rPr>
              <w:t>մմ</w:t>
            </w:r>
          </w:p>
        </w:tc>
        <w:tc>
          <w:tcPr>
            <w:tcW w:w="553" w:type="dxa"/>
          </w:tcPr>
          <w:p w14:paraId="4CB680AF" w14:textId="77777777" w:rsidR="00AB75A1" w:rsidRPr="00AB75A1" w:rsidRDefault="00AB75A1" w:rsidP="002F6A10">
            <w:pPr>
              <w:pStyle w:val="TableParagraph"/>
              <w:spacing w:before="8"/>
              <w:rPr>
                <w:lang w:val="ru-RU"/>
              </w:rPr>
            </w:pPr>
          </w:p>
          <w:p w14:paraId="107387F4" w14:textId="77777777" w:rsidR="00AB75A1" w:rsidRPr="00AB75A1" w:rsidRDefault="00AB75A1" w:rsidP="002F6A10">
            <w:pPr>
              <w:pStyle w:val="TableParagraph"/>
              <w:ind w:left="11"/>
              <w:jc w:val="center"/>
              <w:rPr>
                <w:sz w:val="16"/>
              </w:rPr>
            </w:pPr>
            <w:r w:rsidRPr="00AB75A1">
              <w:rPr>
                <w:w w:val="99"/>
                <w:sz w:val="16"/>
              </w:rPr>
              <w:t>м</w:t>
            </w:r>
          </w:p>
        </w:tc>
        <w:tc>
          <w:tcPr>
            <w:tcW w:w="584" w:type="dxa"/>
          </w:tcPr>
          <w:p w14:paraId="3B334EF8" w14:textId="77777777" w:rsidR="00AB75A1" w:rsidRPr="00AB75A1" w:rsidRDefault="00AB75A1" w:rsidP="002F6A10">
            <w:pPr>
              <w:pStyle w:val="TableParagraph"/>
              <w:spacing w:before="3"/>
            </w:pPr>
          </w:p>
          <w:p w14:paraId="3A6943D4" w14:textId="77777777" w:rsidR="00AB75A1" w:rsidRPr="00AB75A1" w:rsidRDefault="00AB75A1" w:rsidP="002F6A10">
            <w:pPr>
              <w:pStyle w:val="TableParagraph"/>
              <w:spacing w:before="1"/>
              <w:ind w:right="80"/>
              <w:jc w:val="right"/>
              <w:rPr>
                <w:sz w:val="16"/>
              </w:rPr>
            </w:pPr>
            <w:r w:rsidRPr="00AB75A1">
              <w:rPr>
                <w:spacing w:val="-2"/>
                <w:sz w:val="16"/>
              </w:rPr>
              <w:t>213,00</w:t>
            </w:r>
          </w:p>
        </w:tc>
        <w:tc>
          <w:tcPr>
            <w:tcW w:w="570" w:type="dxa"/>
          </w:tcPr>
          <w:p w14:paraId="735BFDA5" w14:textId="77777777" w:rsidR="00AB75A1" w:rsidRPr="00AB75A1" w:rsidRDefault="00AB75A1" w:rsidP="002F6A10">
            <w:pPr>
              <w:pStyle w:val="TableParagraph"/>
              <w:spacing w:before="3"/>
            </w:pPr>
          </w:p>
          <w:p w14:paraId="2B1E96C8" w14:textId="77777777" w:rsidR="00AB75A1" w:rsidRPr="00AB75A1" w:rsidRDefault="00AB75A1" w:rsidP="002F6A10">
            <w:pPr>
              <w:pStyle w:val="TableParagraph"/>
              <w:spacing w:before="1"/>
              <w:ind w:left="84" w:right="62"/>
              <w:jc w:val="center"/>
              <w:rPr>
                <w:sz w:val="16"/>
              </w:rPr>
            </w:pPr>
            <w:r w:rsidRPr="00AB75A1">
              <w:rPr>
                <w:spacing w:val="-4"/>
                <w:sz w:val="16"/>
              </w:rPr>
              <w:t>0,00</w:t>
            </w:r>
          </w:p>
        </w:tc>
        <w:tc>
          <w:tcPr>
            <w:tcW w:w="584" w:type="dxa"/>
          </w:tcPr>
          <w:p w14:paraId="4F8B499A" w14:textId="77777777" w:rsidR="00AB75A1" w:rsidRPr="00AB75A1" w:rsidRDefault="00AB75A1" w:rsidP="002F6A10">
            <w:pPr>
              <w:pStyle w:val="TableParagraph"/>
              <w:spacing w:before="3"/>
            </w:pPr>
          </w:p>
          <w:p w14:paraId="2D9375B5" w14:textId="77777777" w:rsidR="00AB75A1" w:rsidRPr="00AB75A1" w:rsidRDefault="00AB75A1" w:rsidP="002F6A10">
            <w:pPr>
              <w:pStyle w:val="TableParagraph"/>
              <w:spacing w:before="1"/>
              <w:ind w:left="55" w:right="33"/>
              <w:jc w:val="center"/>
              <w:rPr>
                <w:sz w:val="16"/>
              </w:rPr>
            </w:pPr>
            <w:r w:rsidRPr="00AB75A1">
              <w:rPr>
                <w:spacing w:val="-2"/>
                <w:sz w:val="16"/>
              </w:rPr>
              <w:t>0,000</w:t>
            </w:r>
          </w:p>
        </w:tc>
        <w:tc>
          <w:tcPr>
            <w:tcW w:w="562" w:type="dxa"/>
          </w:tcPr>
          <w:p w14:paraId="0D1775A7" w14:textId="77777777" w:rsidR="00AB75A1" w:rsidRPr="00AB75A1" w:rsidRDefault="00AB75A1" w:rsidP="002F6A10">
            <w:pPr>
              <w:pStyle w:val="TableParagraph"/>
              <w:spacing w:before="3"/>
            </w:pPr>
          </w:p>
          <w:p w14:paraId="5809336D" w14:textId="77777777" w:rsidR="00AB75A1" w:rsidRPr="00AB75A1" w:rsidRDefault="00AB75A1" w:rsidP="002F6A10">
            <w:pPr>
              <w:pStyle w:val="TableParagraph"/>
              <w:spacing w:before="1"/>
              <w:ind w:right="140"/>
              <w:jc w:val="right"/>
              <w:rPr>
                <w:sz w:val="16"/>
              </w:rPr>
            </w:pPr>
            <w:r w:rsidRPr="00AB75A1">
              <w:rPr>
                <w:spacing w:val="-4"/>
                <w:sz w:val="16"/>
              </w:rPr>
              <w:t>0,00</w:t>
            </w:r>
          </w:p>
        </w:tc>
        <w:tc>
          <w:tcPr>
            <w:tcW w:w="656" w:type="dxa"/>
          </w:tcPr>
          <w:p w14:paraId="7406B96E" w14:textId="77777777" w:rsidR="00AB75A1" w:rsidRPr="00AB75A1" w:rsidRDefault="00AB75A1" w:rsidP="002F6A10">
            <w:pPr>
              <w:pStyle w:val="TableParagraph"/>
              <w:spacing w:before="3"/>
            </w:pPr>
          </w:p>
          <w:p w14:paraId="4104B330" w14:textId="77777777" w:rsidR="00AB75A1" w:rsidRPr="00AB75A1" w:rsidRDefault="00AB75A1" w:rsidP="002F6A10">
            <w:pPr>
              <w:pStyle w:val="TableParagraph"/>
              <w:spacing w:before="1"/>
              <w:ind w:left="89" w:right="72"/>
              <w:jc w:val="center"/>
              <w:rPr>
                <w:sz w:val="16"/>
              </w:rPr>
            </w:pPr>
            <w:r w:rsidRPr="00AB75A1">
              <w:rPr>
                <w:spacing w:val="-4"/>
                <w:sz w:val="16"/>
              </w:rPr>
              <w:t>0,00</w:t>
            </w:r>
          </w:p>
        </w:tc>
        <w:tc>
          <w:tcPr>
            <w:tcW w:w="608" w:type="dxa"/>
          </w:tcPr>
          <w:p w14:paraId="6C5B0696" w14:textId="77777777" w:rsidR="00AB75A1" w:rsidRPr="00AB75A1" w:rsidRDefault="00AB75A1" w:rsidP="002F6A10">
            <w:pPr>
              <w:pStyle w:val="TableParagraph"/>
              <w:spacing w:before="3"/>
            </w:pPr>
          </w:p>
          <w:p w14:paraId="7B1893A3" w14:textId="77777777" w:rsidR="00AB75A1" w:rsidRPr="00AB75A1" w:rsidRDefault="00AB75A1" w:rsidP="002F6A10">
            <w:pPr>
              <w:pStyle w:val="TableParagraph"/>
              <w:spacing w:before="1"/>
              <w:ind w:left="67" w:right="49"/>
              <w:jc w:val="center"/>
              <w:rPr>
                <w:sz w:val="16"/>
              </w:rPr>
            </w:pPr>
            <w:r w:rsidRPr="00AB75A1">
              <w:rPr>
                <w:spacing w:val="-2"/>
                <w:sz w:val="16"/>
              </w:rPr>
              <w:t>0,000</w:t>
            </w:r>
          </w:p>
        </w:tc>
        <w:tc>
          <w:tcPr>
            <w:tcW w:w="648" w:type="dxa"/>
          </w:tcPr>
          <w:p w14:paraId="78E4CAD3" w14:textId="77777777" w:rsidR="00AB75A1" w:rsidRPr="00AB75A1" w:rsidRDefault="00AB75A1" w:rsidP="002F6A10">
            <w:pPr>
              <w:pStyle w:val="TableParagraph"/>
              <w:spacing w:before="3"/>
            </w:pPr>
          </w:p>
          <w:p w14:paraId="7C45EF2B" w14:textId="77777777" w:rsidR="00AB75A1" w:rsidRPr="00AB75A1" w:rsidRDefault="00AB75A1" w:rsidP="002F6A10">
            <w:pPr>
              <w:pStyle w:val="TableParagraph"/>
              <w:spacing w:before="1"/>
              <w:ind w:left="62" w:right="44"/>
              <w:jc w:val="center"/>
              <w:rPr>
                <w:sz w:val="16"/>
              </w:rPr>
            </w:pPr>
            <w:r w:rsidRPr="00AB75A1">
              <w:rPr>
                <w:spacing w:val="-4"/>
                <w:sz w:val="16"/>
              </w:rPr>
              <w:t>0,00</w:t>
            </w:r>
          </w:p>
        </w:tc>
        <w:tc>
          <w:tcPr>
            <w:tcW w:w="2287" w:type="dxa"/>
          </w:tcPr>
          <w:p w14:paraId="21F541D4" w14:textId="77777777" w:rsidR="00AB75A1" w:rsidRPr="00AB75A1" w:rsidRDefault="00AB75A1" w:rsidP="002F6A10">
            <w:pPr>
              <w:pStyle w:val="TableParagraph"/>
              <w:spacing w:before="63" w:line="261" w:lineRule="auto"/>
              <w:ind w:left="23" w:right="335"/>
              <w:rPr>
                <w:sz w:val="16"/>
                <w:szCs w:val="14"/>
              </w:rPr>
            </w:pPr>
            <w:r w:rsidRPr="00AB75A1">
              <w:rPr>
                <w:sz w:val="16"/>
                <w:szCs w:val="14"/>
              </w:rPr>
              <w:t>Угольник</w:t>
            </w:r>
            <w:r w:rsidRPr="00AB75A1">
              <w:rPr>
                <w:spacing w:val="40"/>
                <w:sz w:val="16"/>
                <w:szCs w:val="14"/>
              </w:rPr>
              <w:t xml:space="preserve"> </w:t>
            </w:r>
            <w:r w:rsidRPr="00AB75A1">
              <w:rPr>
                <w:sz w:val="16"/>
                <w:szCs w:val="14"/>
              </w:rPr>
              <w:t>стальной</w:t>
            </w:r>
            <w:r w:rsidRPr="00AB75A1">
              <w:rPr>
                <w:spacing w:val="80"/>
                <w:w w:val="150"/>
                <w:sz w:val="16"/>
                <w:szCs w:val="14"/>
              </w:rPr>
              <w:t xml:space="preserve"> </w:t>
            </w:r>
            <w:r w:rsidRPr="00AB75A1">
              <w:rPr>
                <w:sz w:val="16"/>
                <w:szCs w:val="14"/>
              </w:rPr>
              <w:t>50*50*3</w:t>
            </w:r>
            <w:r w:rsidRPr="00AB75A1">
              <w:rPr>
                <w:spacing w:val="40"/>
                <w:sz w:val="16"/>
                <w:szCs w:val="14"/>
              </w:rPr>
              <w:t xml:space="preserve"> </w:t>
            </w:r>
            <w:r w:rsidRPr="00AB75A1">
              <w:rPr>
                <w:sz w:val="16"/>
                <w:szCs w:val="14"/>
              </w:rPr>
              <w:t>Պողպատե</w:t>
            </w:r>
            <w:r w:rsidRPr="00AB75A1">
              <w:rPr>
                <w:spacing w:val="-9"/>
                <w:sz w:val="16"/>
                <w:szCs w:val="14"/>
              </w:rPr>
              <w:t xml:space="preserve"> </w:t>
            </w:r>
            <w:r w:rsidRPr="00AB75A1">
              <w:rPr>
                <w:sz w:val="16"/>
                <w:szCs w:val="14"/>
              </w:rPr>
              <w:t>անկյունների</w:t>
            </w:r>
            <w:r w:rsidRPr="00AB75A1">
              <w:rPr>
                <w:spacing w:val="-9"/>
                <w:sz w:val="16"/>
                <w:szCs w:val="14"/>
              </w:rPr>
              <w:t xml:space="preserve"> </w:t>
            </w:r>
            <w:r w:rsidRPr="00AB75A1">
              <w:rPr>
                <w:sz w:val="16"/>
                <w:szCs w:val="14"/>
              </w:rPr>
              <w:t>արժեք</w:t>
            </w:r>
            <w:r w:rsidRPr="00AB75A1">
              <w:rPr>
                <w:spacing w:val="40"/>
                <w:sz w:val="16"/>
                <w:szCs w:val="14"/>
              </w:rPr>
              <w:t xml:space="preserve"> </w:t>
            </w:r>
            <w:r w:rsidRPr="00AB75A1">
              <w:rPr>
                <w:sz w:val="16"/>
                <w:szCs w:val="14"/>
              </w:rPr>
              <w:t>50x50x3</w:t>
            </w:r>
            <w:r w:rsidRPr="00AB75A1">
              <w:rPr>
                <w:spacing w:val="-6"/>
                <w:sz w:val="16"/>
                <w:szCs w:val="14"/>
              </w:rPr>
              <w:t xml:space="preserve"> </w:t>
            </w:r>
            <w:r w:rsidRPr="00AB75A1">
              <w:rPr>
                <w:sz w:val="16"/>
                <w:szCs w:val="14"/>
              </w:rPr>
              <w:t>մմ</w:t>
            </w:r>
          </w:p>
        </w:tc>
        <w:tc>
          <w:tcPr>
            <w:tcW w:w="418" w:type="dxa"/>
          </w:tcPr>
          <w:p w14:paraId="58EB2992" w14:textId="77777777" w:rsidR="00AB75A1" w:rsidRPr="00AB75A1" w:rsidRDefault="00AB75A1" w:rsidP="002F6A10">
            <w:pPr>
              <w:pStyle w:val="TableParagraph"/>
              <w:spacing w:before="8"/>
            </w:pPr>
          </w:p>
          <w:p w14:paraId="50A6B1C9" w14:textId="77777777" w:rsidR="00AB75A1" w:rsidRPr="00AB75A1" w:rsidRDefault="00AB75A1" w:rsidP="002F6A10">
            <w:pPr>
              <w:pStyle w:val="TableParagraph"/>
              <w:ind w:left="1"/>
              <w:jc w:val="center"/>
              <w:rPr>
                <w:sz w:val="16"/>
              </w:rPr>
            </w:pPr>
            <w:r w:rsidRPr="00AB75A1">
              <w:rPr>
                <w:w w:val="99"/>
                <w:sz w:val="16"/>
              </w:rPr>
              <w:t>м</w:t>
            </w:r>
          </w:p>
        </w:tc>
        <w:tc>
          <w:tcPr>
            <w:tcW w:w="561" w:type="dxa"/>
          </w:tcPr>
          <w:p w14:paraId="25FF4D81" w14:textId="77777777" w:rsidR="00AB75A1" w:rsidRPr="00AB75A1" w:rsidRDefault="00AB75A1" w:rsidP="002F6A10">
            <w:pPr>
              <w:pStyle w:val="TableParagraph"/>
              <w:spacing w:before="3"/>
            </w:pPr>
          </w:p>
          <w:p w14:paraId="4E4D0D67" w14:textId="77777777" w:rsidR="00AB75A1" w:rsidRPr="00AB75A1" w:rsidRDefault="00AB75A1" w:rsidP="002F6A10">
            <w:pPr>
              <w:pStyle w:val="TableParagraph"/>
              <w:spacing w:before="1"/>
              <w:ind w:left="17"/>
              <w:jc w:val="center"/>
              <w:rPr>
                <w:sz w:val="16"/>
              </w:rPr>
            </w:pPr>
            <w:r w:rsidRPr="00AB75A1">
              <w:rPr>
                <w:w w:val="99"/>
                <w:sz w:val="16"/>
              </w:rPr>
              <w:t>1</w:t>
            </w:r>
          </w:p>
        </w:tc>
        <w:tc>
          <w:tcPr>
            <w:tcW w:w="568" w:type="dxa"/>
          </w:tcPr>
          <w:p w14:paraId="7D080374" w14:textId="77777777" w:rsidR="00AB75A1" w:rsidRPr="00AB75A1" w:rsidRDefault="00AB75A1" w:rsidP="002F6A10">
            <w:pPr>
              <w:pStyle w:val="TableParagraph"/>
              <w:spacing w:before="3"/>
            </w:pPr>
          </w:p>
          <w:p w14:paraId="37796D94" w14:textId="77777777" w:rsidR="00AB75A1" w:rsidRPr="00AB75A1" w:rsidRDefault="00AB75A1" w:rsidP="002F6A10">
            <w:pPr>
              <w:pStyle w:val="TableParagraph"/>
              <w:spacing w:before="1"/>
              <w:ind w:left="38" w:right="17"/>
              <w:jc w:val="center"/>
              <w:rPr>
                <w:sz w:val="16"/>
              </w:rPr>
            </w:pPr>
            <w:r w:rsidRPr="00AB75A1">
              <w:rPr>
                <w:spacing w:val="-2"/>
                <w:sz w:val="16"/>
              </w:rPr>
              <w:t>0,667</w:t>
            </w:r>
          </w:p>
        </w:tc>
        <w:tc>
          <w:tcPr>
            <w:tcW w:w="513" w:type="dxa"/>
          </w:tcPr>
          <w:p w14:paraId="486DAB18" w14:textId="77777777" w:rsidR="00AB75A1" w:rsidRPr="00AB75A1" w:rsidRDefault="00AB75A1" w:rsidP="002F6A10">
            <w:pPr>
              <w:pStyle w:val="TableParagraph"/>
              <w:spacing w:before="3"/>
            </w:pPr>
          </w:p>
          <w:p w14:paraId="324999E0" w14:textId="77777777" w:rsidR="00AB75A1" w:rsidRPr="00AB75A1" w:rsidRDefault="00AB75A1" w:rsidP="002F6A10">
            <w:pPr>
              <w:pStyle w:val="TableParagraph"/>
              <w:spacing w:before="1"/>
              <w:ind w:left="56" w:right="34"/>
              <w:jc w:val="center"/>
              <w:rPr>
                <w:sz w:val="16"/>
              </w:rPr>
            </w:pPr>
            <w:r w:rsidRPr="00AB75A1">
              <w:rPr>
                <w:spacing w:val="-4"/>
                <w:sz w:val="16"/>
              </w:rPr>
              <w:t>0,76</w:t>
            </w:r>
          </w:p>
        </w:tc>
        <w:tc>
          <w:tcPr>
            <w:tcW w:w="647" w:type="dxa"/>
          </w:tcPr>
          <w:p w14:paraId="4CA0FE44" w14:textId="77777777" w:rsidR="00AB75A1" w:rsidRPr="00AB75A1" w:rsidRDefault="00AB75A1" w:rsidP="002F6A10">
            <w:pPr>
              <w:pStyle w:val="TableParagraph"/>
              <w:spacing w:before="3"/>
            </w:pPr>
          </w:p>
          <w:p w14:paraId="57475304" w14:textId="77777777" w:rsidR="00AB75A1" w:rsidRPr="00AB75A1" w:rsidRDefault="00AB75A1" w:rsidP="002F6A10">
            <w:pPr>
              <w:pStyle w:val="TableParagraph"/>
              <w:spacing w:before="1"/>
              <w:ind w:left="89" w:right="65"/>
              <w:jc w:val="center"/>
              <w:rPr>
                <w:sz w:val="16"/>
              </w:rPr>
            </w:pPr>
            <w:r w:rsidRPr="00AB75A1">
              <w:rPr>
                <w:spacing w:val="-2"/>
                <w:sz w:val="16"/>
              </w:rPr>
              <w:t>161,52</w:t>
            </w:r>
          </w:p>
        </w:tc>
        <w:tc>
          <w:tcPr>
            <w:tcW w:w="520" w:type="dxa"/>
          </w:tcPr>
          <w:p w14:paraId="664891E6" w14:textId="77777777" w:rsidR="00AB75A1" w:rsidRPr="00AB75A1" w:rsidRDefault="00AB75A1" w:rsidP="002F6A10">
            <w:pPr>
              <w:pStyle w:val="TableParagraph"/>
              <w:rPr>
                <w:sz w:val="14"/>
              </w:rPr>
            </w:pPr>
          </w:p>
          <w:p w14:paraId="09120F68" w14:textId="77777777" w:rsidR="00AB75A1" w:rsidRPr="00AB75A1" w:rsidRDefault="00AB75A1" w:rsidP="002F6A10">
            <w:pPr>
              <w:pStyle w:val="TableParagraph"/>
              <w:spacing w:before="107"/>
              <w:ind w:left="60" w:right="37"/>
              <w:jc w:val="center"/>
              <w:rPr>
                <w:sz w:val="14"/>
              </w:rPr>
            </w:pPr>
            <w:r w:rsidRPr="00AB75A1">
              <w:rPr>
                <w:spacing w:val="-4"/>
                <w:sz w:val="14"/>
              </w:rPr>
              <w:t>0,76</w:t>
            </w:r>
          </w:p>
        </w:tc>
        <w:tc>
          <w:tcPr>
            <w:tcW w:w="734" w:type="dxa"/>
          </w:tcPr>
          <w:p w14:paraId="14E5BD02" w14:textId="77777777" w:rsidR="00AB75A1" w:rsidRPr="00AB75A1" w:rsidRDefault="00AB75A1" w:rsidP="002F6A10">
            <w:pPr>
              <w:pStyle w:val="TableParagraph"/>
              <w:rPr>
                <w:sz w:val="14"/>
              </w:rPr>
            </w:pPr>
          </w:p>
          <w:p w14:paraId="4C90C05B" w14:textId="77777777" w:rsidR="00AB75A1" w:rsidRPr="00AB75A1" w:rsidRDefault="00AB75A1" w:rsidP="002F6A10">
            <w:pPr>
              <w:pStyle w:val="TableParagraph"/>
              <w:spacing w:before="107"/>
              <w:ind w:left="166" w:right="141"/>
              <w:jc w:val="center"/>
              <w:rPr>
                <w:sz w:val="14"/>
              </w:rPr>
            </w:pPr>
            <w:r w:rsidRPr="00AB75A1">
              <w:rPr>
                <w:spacing w:val="-2"/>
                <w:sz w:val="14"/>
              </w:rPr>
              <w:t>161,516</w:t>
            </w:r>
          </w:p>
        </w:tc>
      </w:tr>
      <w:tr w:rsidR="00AB75A1" w:rsidRPr="00AB75A1" w14:paraId="525DAE92" w14:textId="77777777" w:rsidTr="002F6A10">
        <w:trPr>
          <w:trHeight w:val="172"/>
        </w:trPr>
        <w:tc>
          <w:tcPr>
            <w:tcW w:w="276" w:type="dxa"/>
            <w:vMerge w:val="restart"/>
          </w:tcPr>
          <w:p w14:paraId="1D1E9AEB" w14:textId="77777777" w:rsidR="00AB75A1" w:rsidRPr="00AB75A1" w:rsidRDefault="00AB75A1" w:rsidP="002F6A10">
            <w:pPr>
              <w:pStyle w:val="TableParagraph"/>
              <w:rPr>
                <w:sz w:val="16"/>
              </w:rPr>
            </w:pPr>
          </w:p>
          <w:p w14:paraId="3A29F845" w14:textId="77777777" w:rsidR="00AB75A1" w:rsidRPr="00AB75A1" w:rsidRDefault="00AB75A1" w:rsidP="002F6A10">
            <w:pPr>
              <w:pStyle w:val="TableParagraph"/>
              <w:rPr>
                <w:sz w:val="16"/>
              </w:rPr>
            </w:pPr>
          </w:p>
          <w:p w14:paraId="7726532B" w14:textId="77777777" w:rsidR="00AB75A1" w:rsidRPr="00AB75A1" w:rsidRDefault="00AB75A1" w:rsidP="002F6A10">
            <w:pPr>
              <w:pStyle w:val="TableParagraph"/>
              <w:spacing w:before="82"/>
              <w:ind w:left="76"/>
              <w:rPr>
                <w:sz w:val="16"/>
              </w:rPr>
            </w:pPr>
            <w:r w:rsidRPr="00AB75A1">
              <w:rPr>
                <w:spacing w:val="-5"/>
                <w:sz w:val="16"/>
              </w:rPr>
              <w:t>18</w:t>
            </w:r>
          </w:p>
        </w:tc>
        <w:tc>
          <w:tcPr>
            <w:tcW w:w="742" w:type="dxa"/>
            <w:vMerge w:val="restart"/>
          </w:tcPr>
          <w:p w14:paraId="14518C3D" w14:textId="77777777" w:rsidR="00AB75A1" w:rsidRPr="00AB75A1" w:rsidRDefault="00AB75A1" w:rsidP="002F6A10">
            <w:pPr>
              <w:pStyle w:val="TableParagraph"/>
              <w:rPr>
                <w:sz w:val="16"/>
              </w:rPr>
            </w:pPr>
          </w:p>
          <w:p w14:paraId="177DBE21" w14:textId="77777777" w:rsidR="00AB75A1" w:rsidRPr="00AB75A1" w:rsidRDefault="00AB75A1" w:rsidP="002F6A10">
            <w:pPr>
              <w:pStyle w:val="TableParagraph"/>
              <w:rPr>
                <w:sz w:val="16"/>
              </w:rPr>
            </w:pPr>
          </w:p>
          <w:p w14:paraId="4DF3B3C8" w14:textId="77777777" w:rsidR="00AB75A1" w:rsidRPr="00AB75A1" w:rsidRDefault="00AB75A1" w:rsidP="002F6A10">
            <w:pPr>
              <w:pStyle w:val="TableParagraph"/>
              <w:ind w:left="175"/>
              <w:rPr>
                <w:sz w:val="16"/>
              </w:rPr>
            </w:pPr>
            <w:r w:rsidRPr="00AB75A1">
              <w:rPr>
                <w:w w:val="95"/>
                <w:sz w:val="16"/>
              </w:rPr>
              <w:t>14-</w:t>
            </w:r>
            <w:r w:rsidRPr="00AB75A1">
              <w:rPr>
                <w:spacing w:val="-5"/>
                <w:sz w:val="16"/>
              </w:rPr>
              <w:t>397</w:t>
            </w:r>
          </w:p>
          <w:p w14:paraId="1944D78D" w14:textId="77777777" w:rsidR="00AB75A1" w:rsidRPr="00AB75A1" w:rsidRDefault="00AB75A1" w:rsidP="002F6A10">
            <w:pPr>
              <w:pStyle w:val="TableParagraph"/>
              <w:spacing w:before="15"/>
              <w:ind w:left="208"/>
              <w:rPr>
                <w:sz w:val="16"/>
                <w:szCs w:val="14"/>
              </w:rPr>
            </w:pPr>
            <w:r w:rsidRPr="00AB75A1">
              <w:rPr>
                <w:spacing w:val="-2"/>
                <w:sz w:val="16"/>
                <w:szCs w:val="14"/>
              </w:rPr>
              <w:t>կ=0,6</w:t>
            </w:r>
          </w:p>
        </w:tc>
        <w:tc>
          <w:tcPr>
            <w:tcW w:w="3233" w:type="dxa"/>
            <w:vMerge w:val="restart"/>
          </w:tcPr>
          <w:p w14:paraId="010DF22D" w14:textId="77777777" w:rsidR="00AB75A1" w:rsidRPr="00AB75A1" w:rsidRDefault="00AB75A1" w:rsidP="002F6A10">
            <w:pPr>
              <w:pStyle w:val="TableParagraph"/>
              <w:rPr>
                <w:sz w:val="16"/>
              </w:rPr>
            </w:pPr>
          </w:p>
          <w:p w14:paraId="0F10536F" w14:textId="77777777" w:rsidR="00AB75A1" w:rsidRPr="00AB75A1" w:rsidRDefault="00AB75A1" w:rsidP="002F6A10">
            <w:pPr>
              <w:pStyle w:val="TableParagraph"/>
              <w:rPr>
                <w:sz w:val="16"/>
              </w:rPr>
            </w:pPr>
          </w:p>
          <w:p w14:paraId="005D8DD0" w14:textId="77777777" w:rsidR="00AB75A1" w:rsidRPr="00AB75A1" w:rsidRDefault="00AB75A1" w:rsidP="002F6A10">
            <w:pPr>
              <w:pStyle w:val="TableParagraph"/>
              <w:spacing w:line="261" w:lineRule="auto"/>
              <w:ind w:left="28"/>
              <w:rPr>
                <w:sz w:val="16"/>
                <w:szCs w:val="14"/>
              </w:rPr>
            </w:pPr>
            <w:r w:rsidRPr="00AB75A1">
              <w:rPr>
                <w:sz w:val="16"/>
                <w:szCs w:val="14"/>
              </w:rPr>
              <w:t>Антикоррозийная</w:t>
            </w:r>
            <w:r w:rsidRPr="00AB75A1">
              <w:rPr>
                <w:spacing w:val="20"/>
                <w:sz w:val="16"/>
                <w:szCs w:val="14"/>
              </w:rPr>
              <w:t xml:space="preserve"> </w:t>
            </w:r>
            <w:r w:rsidRPr="00AB75A1">
              <w:rPr>
                <w:sz w:val="16"/>
                <w:szCs w:val="14"/>
              </w:rPr>
              <w:t>окраска</w:t>
            </w:r>
            <w:r w:rsidRPr="00AB75A1">
              <w:rPr>
                <w:spacing w:val="40"/>
                <w:sz w:val="16"/>
                <w:szCs w:val="14"/>
              </w:rPr>
              <w:t xml:space="preserve"> </w:t>
            </w:r>
            <w:r w:rsidRPr="00AB75A1">
              <w:rPr>
                <w:sz w:val="16"/>
                <w:szCs w:val="14"/>
              </w:rPr>
              <w:t>1слой</w:t>
            </w:r>
            <w:r w:rsidRPr="00AB75A1">
              <w:rPr>
                <w:spacing w:val="-8"/>
                <w:sz w:val="16"/>
                <w:szCs w:val="14"/>
              </w:rPr>
              <w:t xml:space="preserve"> </w:t>
            </w:r>
            <w:r w:rsidRPr="00AB75A1">
              <w:rPr>
                <w:sz w:val="16"/>
                <w:szCs w:val="14"/>
              </w:rPr>
              <w:t>(железный</w:t>
            </w:r>
            <w:r w:rsidRPr="00AB75A1">
              <w:rPr>
                <w:spacing w:val="-8"/>
                <w:sz w:val="16"/>
                <w:szCs w:val="14"/>
              </w:rPr>
              <w:t xml:space="preserve"> </w:t>
            </w:r>
            <w:r w:rsidRPr="00AB75A1">
              <w:rPr>
                <w:sz w:val="16"/>
                <w:szCs w:val="14"/>
              </w:rPr>
              <w:t>сурик)</w:t>
            </w:r>
            <w:r w:rsidRPr="00AB75A1">
              <w:rPr>
                <w:spacing w:val="40"/>
                <w:sz w:val="16"/>
                <w:szCs w:val="14"/>
              </w:rPr>
              <w:t xml:space="preserve"> </w:t>
            </w:r>
            <w:r w:rsidRPr="00AB75A1">
              <w:rPr>
                <w:sz w:val="16"/>
                <w:szCs w:val="14"/>
              </w:rPr>
              <w:t>Հակակոռոզիոն ներկում</w:t>
            </w:r>
            <w:r w:rsidRPr="00AB75A1">
              <w:rPr>
                <w:spacing w:val="35"/>
                <w:sz w:val="16"/>
                <w:szCs w:val="14"/>
              </w:rPr>
              <w:t xml:space="preserve"> </w:t>
            </w:r>
            <w:r w:rsidRPr="00AB75A1">
              <w:rPr>
                <w:sz w:val="16"/>
                <w:szCs w:val="14"/>
              </w:rPr>
              <w:t>1</w:t>
            </w:r>
            <w:r w:rsidRPr="00AB75A1">
              <w:rPr>
                <w:spacing w:val="-1"/>
                <w:sz w:val="16"/>
                <w:szCs w:val="14"/>
              </w:rPr>
              <w:t xml:space="preserve"> </w:t>
            </w:r>
            <w:r w:rsidRPr="00AB75A1">
              <w:rPr>
                <w:sz w:val="16"/>
                <w:szCs w:val="14"/>
              </w:rPr>
              <w:t>շերտ</w:t>
            </w:r>
            <w:r w:rsidRPr="00AB75A1">
              <w:rPr>
                <w:spacing w:val="-1"/>
                <w:sz w:val="16"/>
                <w:szCs w:val="14"/>
              </w:rPr>
              <w:t xml:space="preserve"> </w:t>
            </w:r>
            <w:r w:rsidRPr="00AB75A1">
              <w:rPr>
                <w:sz w:val="16"/>
                <w:szCs w:val="14"/>
              </w:rPr>
              <w:t>(երկաթե</w:t>
            </w:r>
            <w:r w:rsidRPr="00AB75A1">
              <w:rPr>
                <w:spacing w:val="-1"/>
                <w:sz w:val="16"/>
                <w:szCs w:val="14"/>
              </w:rPr>
              <w:t xml:space="preserve"> </w:t>
            </w:r>
            <w:r w:rsidRPr="00AB75A1">
              <w:rPr>
                <w:sz w:val="16"/>
                <w:szCs w:val="14"/>
              </w:rPr>
              <w:t>սուրիկ</w:t>
            </w:r>
            <w:r w:rsidRPr="00AB75A1">
              <w:rPr>
                <w:spacing w:val="35"/>
                <w:sz w:val="16"/>
                <w:szCs w:val="14"/>
              </w:rPr>
              <w:t xml:space="preserve"> </w:t>
            </w:r>
            <w:r w:rsidRPr="00AB75A1">
              <w:rPr>
                <w:sz w:val="16"/>
                <w:szCs w:val="14"/>
              </w:rPr>
              <w:t>)</w:t>
            </w:r>
          </w:p>
        </w:tc>
        <w:tc>
          <w:tcPr>
            <w:tcW w:w="553" w:type="dxa"/>
            <w:vMerge w:val="restart"/>
          </w:tcPr>
          <w:p w14:paraId="2016244B" w14:textId="77777777" w:rsidR="00AB75A1" w:rsidRPr="00AB75A1" w:rsidRDefault="00AB75A1" w:rsidP="002F6A10">
            <w:pPr>
              <w:pStyle w:val="TableParagraph"/>
              <w:rPr>
                <w:sz w:val="16"/>
              </w:rPr>
            </w:pPr>
          </w:p>
          <w:p w14:paraId="0C7B042A" w14:textId="77777777" w:rsidR="00AB75A1" w:rsidRPr="00AB75A1" w:rsidRDefault="00AB75A1" w:rsidP="002F6A10">
            <w:pPr>
              <w:pStyle w:val="TableParagraph"/>
              <w:rPr>
                <w:sz w:val="16"/>
              </w:rPr>
            </w:pPr>
          </w:p>
          <w:p w14:paraId="665B7E3C" w14:textId="77777777" w:rsidR="00AB75A1" w:rsidRPr="00AB75A1" w:rsidRDefault="00AB75A1" w:rsidP="002F6A10">
            <w:pPr>
              <w:pStyle w:val="TableParagraph"/>
              <w:spacing w:before="82"/>
              <w:ind w:left="206"/>
              <w:rPr>
                <w:sz w:val="16"/>
              </w:rPr>
            </w:pPr>
            <w:r w:rsidRPr="00AB75A1">
              <w:rPr>
                <w:spacing w:val="-5"/>
                <w:sz w:val="16"/>
              </w:rPr>
              <w:t>м2</w:t>
            </w:r>
          </w:p>
        </w:tc>
        <w:tc>
          <w:tcPr>
            <w:tcW w:w="584" w:type="dxa"/>
          </w:tcPr>
          <w:p w14:paraId="5F06A41E" w14:textId="77777777" w:rsidR="00AB75A1" w:rsidRPr="00AB75A1" w:rsidRDefault="00AB75A1" w:rsidP="002F6A10">
            <w:pPr>
              <w:pStyle w:val="TableParagraph"/>
              <w:spacing w:before="3" w:line="149" w:lineRule="exact"/>
              <w:ind w:right="150"/>
              <w:jc w:val="right"/>
              <w:rPr>
                <w:sz w:val="16"/>
              </w:rPr>
            </w:pPr>
            <w:r w:rsidRPr="00AB75A1">
              <w:rPr>
                <w:spacing w:val="-4"/>
                <w:sz w:val="16"/>
              </w:rPr>
              <w:t>42,6</w:t>
            </w:r>
          </w:p>
        </w:tc>
        <w:tc>
          <w:tcPr>
            <w:tcW w:w="570" w:type="dxa"/>
            <w:vMerge w:val="restart"/>
          </w:tcPr>
          <w:p w14:paraId="1CD2ECAA" w14:textId="77777777" w:rsidR="00AB75A1" w:rsidRPr="00AB75A1" w:rsidRDefault="00AB75A1" w:rsidP="002F6A10">
            <w:pPr>
              <w:pStyle w:val="TableParagraph"/>
              <w:rPr>
                <w:sz w:val="16"/>
              </w:rPr>
            </w:pPr>
          </w:p>
          <w:p w14:paraId="62CE0076" w14:textId="77777777" w:rsidR="00AB75A1" w:rsidRPr="00AB75A1" w:rsidRDefault="00AB75A1" w:rsidP="002F6A10">
            <w:pPr>
              <w:pStyle w:val="TableParagraph"/>
              <w:rPr>
                <w:sz w:val="16"/>
              </w:rPr>
            </w:pPr>
          </w:p>
          <w:p w14:paraId="13F48C61" w14:textId="77777777" w:rsidR="00AB75A1" w:rsidRPr="00AB75A1" w:rsidRDefault="00AB75A1" w:rsidP="002F6A10">
            <w:pPr>
              <w:pStyle w:val="TableParagraph"/>
              <w:spacing w:before="82"/>
              <w:ind w:left="99"/>
              <w:rPr>
                <w:sz w:val="16"/>
              </w:rPr>
            </w:pPr>
            <w:r w:rsidRPr="00AB75A1">
              <w:rPr>
                <w:spacing w:val="-2"/>
                <w:sz w:val="16"/>
              </w:rPr>
              <w:t>0,1284</w:t>
            </w:r>
          </w:p>
        </w:tc>
        <w:tc>
          <w:tcPr>
            <w:tcW w:w="584" w:type="dxa"/>
          </w:tcPr>
          <w:p w14:paraId="27BA3317" w14:textId="77777777" w:rsidR="00AB75A1" w:rsidRPr="00AB75A1" w:rsidRDefault="00AB75A1" w:rsidP="002F6A10">
            <w:pPr>
              <w:pStyle w:val="TableParagraph"/>
              <w:spacing w:before="3" w:line="149" w:lineRule="exact"/>
              <w:ind w:left="55" w:right="33"/>
              <w:jc w:val="center"/>
              <w:rPr>
                <w:sz w:val="16"/>
              </w:rPr>
            </w:pPr>
            <w:r w:rsidRPr="00AB75A1">
              <w:rPr>
                <w:spacing w:val="-2"/>
                <w:sz w:val="16"/>
              </w:rPr>
              <w:t>0,355</w:t>
            </w:r>
          </w:p>
        </w:tc>
        <w:tc>
          <w:tcPr>
            <w:tcW w:w="562" w:type="dxa"/>
          </w:tcPr>
          <w:p w14:paraId="2D46C8A2" w14:textId="77777777" w:rsidR="00AB75A1" w:rsidRPr="00AB75A1" w:rsidRDefault="00AB75A1" w:rsidP="002F6A10">
            <w:pPr>
              <w:pStyle w:val="TableParagraph"/>
              <w:spacing w:before="3" w:line="149" w:lineRule="exact"/>
              <w:ind w:right="107"/>
              <w:jc w:val="right"/>
              <w:rPr>
                <w:sz w:val="16"/>
              </w:rPr>
            </w:pPr>
            <w:r w:rsidRPr="00AB75A1">
              <w:rPr>
                <w:spacing w:val="-2"/>
                <w:sz w:val="16"/>
              </w:rPr>
              <w:t>15,12</w:t>
            </w:r>
          </w:p>
        </w:tc>
        <w:tc>
          <w:tcPr>
            <w:tcW w:w="656" w:type="dxa"/>
            <w:vMerge w:val="restart"/>
          </w:tcPr>
          <w:p w14:paraId="0F8BA913" w14:textId="77777777" w:rsidR="00AB75A1" w:rsidRPr="00AB75A1" w:rsidRDefault="00AB75A1" w:rsidP="002F6A10">
            <w:pPr>
              <w:pStyle w:val="TableParagraph"/>
              <w:rPr>
                <w:sz w:val="14"/>
              </w:rPr>
            </w:pPr>
          </w:p>
        </w:tc>
        <w:tc>
          <w:tcPr>
            <w:tcW w:w="608" w:type="dxa"/>
          </w:tcPr>
          <w:p w14:paraId="7BE1F68B" w14:textId="77777777" w:rsidR="00AB75A1" w:rsidRPr="00AB75A1" w:rsidRDefault="00AB75A1" w:rsidP="002F6A10">
            <w:pPr>
              <w:pStyle w:val="TableParagraph"/>
              <w:spacing w:before="3" w:line="149" w:lineRule="exact"/>
              <w:ind w:left="67" w:right="49"/>
              <w:jc w:val="center"/>
              <w:rPr>
                <w:sz w:val="16"/>
              </w:rPr>
            </w:pPr>
            <w:r w:rsidRPr="00AB75A1">
              <w:rPr>
                <w:spacing w:val="-2"/>
                <w:sz w:val="16"/>
              </w:rPr>
              <w:t>0,000</w:t>
            </w:r>
          </w:p>
        </w:tc>
        <w:tc>
          <w:tcPr>
            <w:tcW w:w="648" w:type="dxa"/>
          </w:tcPr>
          <w:p w14:paraId="26BC3EFD" w14:textId="77777777" w:rsidR="00AB75A1" w:rsidRPr="00AB75A1" w:rsidRDefault="00AB75A1" w:rsidP="002F6A10">
            <w:pPr>
              <w:pStyle w:val="TableParagraph"/>
              <w:spacing w:before="3" w:line="149" w:lineRule="exact"/>
              <w:ind w:left="62" w:right="44"/>
              <w:jc w:val="center"/>
              <w:rPr>
                <w:sz w:val="16"/>
              </w:rPr>
            </w:pPr>
            <w:r w:rsidRPr="00AB75A1">
              <w:rPr>
                <w:spacing w:val="-4"/>
                <w:sz w:val="16"/>
              </w:rPr>
              <w:t>0,00</w:t>
            </w:r>
          </w:p>
        </w:tc>
        <w:tc>
          <w:tcPr>
            <w:tcW w:w="2287" w:type="dxa"/>
          </w:tcPr>
          <w:p w14:paraId="1EC93991" w14:textId="77777777" w:rsidR="00AB75A1" w:rsidRPr="00AB75A1" w:rsidRDefault="00AB75A1" w:rsidP="002F6A10">
            <w:pPr>
              <w:pStyle w:val="TableParagraph"/>
              <w:spacing w:before="8" w:line="144" w:lineRule="exact"/>
              <w:ind w:left="23"/>
              <w:rPr>
                <w:sz w:val="16"/>
              </w:rPr>
            </w:pPr>
            <w:r w:rsidRPr="00AB75A1">
              <w:rPr>
                <w:spacing w:val="-2"/>
                <w:sz w:val="16"/>
              </w:rPr>
              <w:t>Олифа</w:t>
            </w:r>
          </w:p>
        </w:tc>
        <w:tc>
          <w:tcPr>
            <w:tcW w:w="418" w:type="dxa"/>
          </w:tcPr>
          <w:p w14:paraId="28B2385C" w14:textId="77777777" w:rsidR="00AB75A1" w:rsidRPr="00AB75A1" w:rsidRDefault="00AB75A1" w:rsidP="002F6A10">
            <w:pPr>
              <w:pStyle w:val="TableParagraph"/>
              <w:spacing w:before="3" w:line="149" w:lineRule="exact"/>
              <w:ind w:left="25" w:right="8"/>
              <w:jc w:val="center"/>
              <w:rPr>
                <w:sz w:val="16"/>
              </w:rPr>
            </w:pPr>
            <w:r w:rsidRPr="00AB75A1">
              <w:rPr>
                <w:spacing w:val="-5"/>
                <w:sz w:val="16"/>
              </w:rPr>
              <w:t>кг</w:t>
            </w:r>
          </w:p>
        </w:tc>
        <w:tc>
          <w:tcPr>
            <w:tcW w:w="561" w:type="dxa"/>
          </w:tcPr>
          <w:p w14:paraId="5828DC3D" w14:textId="77777777" w:rsidR="00AB75A1" w:rsidRPr="00AB75A1" w:rsidRDefault="00AB75A1" w:rsidP="002F6A10">
            <w:pPr>
              <w:pStyle w:val="TableParagraph"/>
              <w:spacing w:before="3" w:line="149" w:lineRule="exact"/>
              <w:ind w:left="43" w:right="23"/>
              <w:jc w:val="center"/>
              <w:rPr>
                <w:sz w:val="16"/>
              </w:rPr>
            </w:pPr>
            <w:r w:rsidRPr="00AB75A1">
              <w:rPr>
                <w:spacing w:val="-2"/>
                <w:sz w:val="16"/>
              </w:rPr>
              <w:t>0,0326</w:t>
            </w:r>
          </w:p>
        </w:tc>
        <w:tc>
          <w:tcPr>
            <w:tcW w:w="568" w:type="dxa"/>
          </w:tcPr>
          <w:p w14:paraId="3296008E" w14:textId="77777777" w:rsidR="00AB75A1" w:rsidRPr="00AB75A1" w:rsidRDefault="00AB75A1" w:rsidP="002F6A10">
            <w:pPr>
              <w:pStyle w:val="TableParagraph"/>
              <w:spacing w:before="3" w:line="149" w:lineRule="exact"/>
              <w:ind w:left="38" w:right="17"/>
              <w:jc w:val="center"/>
              <w:rPr>
                <w:sz w:val="16"/>
              </w:rPr>
            </w:pPr>
            <w:r w:rsidRPr="00AB75A1">
              <w:rPr>
                <w:spacing w:val="-5"/>
                <w:sz w:val="16"/>
              </w:rPr>
              <w:t>0,4</w:t>
            </w:r>
          </w:p>
        </w:tc>
        <w:tc>
          <w:tcPr>
            <w:tcW w:w="513" w:type="dxa"/>
          </w:tcPr>
          <w:p w14:paraId="3FA00CBF" w14:textId="77777777" w:rsidR="00AB75A1" w:rsidRPr="00AB75A1" w:rsidRDefault="00AB75A1" w:rsidP="002F6A10">
            <w:pPr>
              <w:pStyle w:val="TableParagraph"/>
              <w:spacing w:before="3" w:line="149" w:lineRule="exact"/>
              <w:ind w:left="56" w:right="34"/>
              <w:jc w:val="center"/>
              <w:rPr>
                <w:sz w:val="16"/>
              </w:rPr>
            </w:pPr>
            <w:r w:rsidRPr="00AB75A1">
              <w:rPr>
                <w:spacing w:val="-4"/>
                <w:sz w:val="16"/>
              </w:rPr>
              <w:t>0,01</w:t>
            </w:r>
          </w:p>
        </w:tc>
        <w:tc>
          <w:tcPr>
            <w:tcW w:w="647" w:type="dxa"/>
          </w:tcPr>
          <w:p w14:paraId="7A15C7F6" w14:textId="77777777" w:rsidR="00AB75A1" w:rsidRPr="00AB75A1" w:rsidRDefault="00AB75A1" w:rsidP="002F6A10">
            <w:pPr>
              <w:pStyle w:val="TableParagraph"/>
              <w:spacing w:before="3" w:line="149" w:lineRule="exact"/>
              <w:ind w:left="89" w:right="65"/>
              <w:jc w:val="center"/>
              <w:rPr>
                <w:sz w:val="16"/>
              </w:rPr>
            </w:pPr>
            <w:r w:rsidRPr="00AB75A1">
              <w:rPr>
                <w:spacing w:val="-4"/>
                <w:sz w:val="16"/>
              </w:rPr>
              <w:t>0,63</w:t>
            </w:r>
          </w:p>
        </w:tc>
        <w:tc>
          <w:tcPr>
            <w:tcW w:w="520" w:type="dxa"/>
            <w:vMerge w:val="restart"/>
          </w:tcPr>
          <w:p w14:paraId="30A51AA2" w14:textId="77777777" w:rsidR="00AB75A1" w:rsidRPr="00AB75A1" w:rsidRDefault="00AB75A1" w:rsidP="002F6A10">
            <w:pPr>
              <w:pStyle w:val="TableParagraph"/>
              <w:rPr>
                <w:sz w:val="16"/>
              </w:rPr>
            </w:pPr>
          </w:p>
          <w:p w14:paraId="48FB92D7" w14:textId="77777777" w:rsidR="00AB75A1" w:rsidRPr="00AB75A1" w:rsidRDefault="00AB75A1" w:rsidP="002F6A10">
            <w:pPr>
              <w:pStyle w:val="TableParagraph"/>
              <w:rPr>
                <w:sz w:val="16"/>
              </w:rPr>
            </w:pPr>
          </w:p>
          <w:p w14:paraId="763D21B6" w14:textId="77777777" w:rsidR="00AB75A1" w:rsidRPr="00AB75A1" w:rsidRDefault="00AB75A1" w:rsidP="002F6A10">
            <w:pPr>
              <w:pStyle w:val="TableParagraph"/>
              <w:spacing w:before="82"/>
              <w:ind w:left="144"/>
              <w:rPr>
                <w:sz w:val="16"/>
              </w:rPr>
            </w:pPr>
            <w:r w:rsidRPr="00AB75A1">
              <w:rPr>
                <w:spacing w:val="-4"/>
                <w:sz w:val="16"/>
              </w:rPr>
              <w:t>0,55</w:t>
            </w:r>
          </w:p>
        </w:tc>
        <w:tc>
          <w:tcPr>
            <w:tcW w:w="734" w:type="dxa"/>
            <w:vMerge w:val="restart"/>
          </w:tcPr>
          <w:p w14:paraId="22433AA1" w14:textId="77777777" w:rsidR="00AB75A1" w:rsidRPr="00AB75A1" w:rsidRDefault="00AB75A1" w:rsidP="002F6A10">
            <w:pPr>
              <w:pStyle w:val="TableParagraph"/>
              <w:rPr>
                <w:sz w:val="16"/>
              </w:rPr>
            </w:pPr>
          </w:p>
          <w:p w14:paraId="082D018B" w14:textId="77777777" w:rsidR="00AB75A1" w:rsidRPr="00AB75A1" w:rsidRDefault="00AB75A1" w:rsidP="002F6A10">
            <w:pPr>
              <w:pStyle w:val="TableParagraph"/>
              <w:rPr>
                <w:sz w:val="16"/>
              </w:rPr>
            </w:pPr>
          </w:p>
          <w:p w14:paraId="41A0D6D0" w14:textId="77777777" w:rsidR="00AB75A1" w:rsidRPr="00AB75A1" w:rsidRDefault="00AB75A1" w:rsidP="002F6A10">
            <w:pPr>
              <w:pStyle w:val="TableParagraph"/>
              <w:spacing w:before="82"/>
              <w:ind w:left="217"/>
              <w:rPr>
                <w:sz w:val="16"/>
              </w:rPr>
            </w:pPr>
            <w:r w:rsidRPr="00AB75A1">
              <w:rPr>
                <w:spacing w:val="-2"/>
                <w:sz w:val="16"/>
              </w:rPr>
              <w:t>23,59</w:t>
            </w:r>
          </w:p>
        </w:tc>
      </w:tr>
      <w:tr w:rsidR="00AB75A1" w:rsidRPr="00AB75A1" w14:paraId="0C6DC10B" w14:textId="77777777" w:rsidTr="002F6A10">
        <w:trPr>
          <w:trHeight w:val="811"/>
        </w:trPr>
        <w:tc>
          <w:tcPr>
            <w:tcW w:w="276" w:type="dxa"/>
            <w:vMerge/>
            <w:tcBorders>
              <w:top w:val="nil"/>
            </w:tcBorders>
          </w:tcPr>
          <w:p w14:paraId="6EFEFC0A" w14:textId="77777777" w:rsidR="00AB75A1" w:rsidRPr="00AB75A1" w:rsidRDefault="00AB75A1" w:rsidP="002F6A10">
            <w:pPr>
              <w:rPr>
                <w:sz w:val="4"/>
                <w:szCs w:val="2"/>
              </w:rPr>
            </w:pPr>
          </w:p>
        </w:tc>
        <w:tc>
          <w:tcPr>
            <w:tcW w:w="742" w:type="dxa"/>
            <w:vMerge/>
            <w:tcBorders>
              <w:top w:val="nil"/>
            </w:tcBorders>
          </w:tcPr>
          <w:p w14:paraId="47180624" w14:textId="77777777" w:rsidR="00AB75A1" w:rsidRPr="00AB75A1" w:rsidRDefault="00AB75A1" w:rsidP="002F6A10">
            <w:pPr>
              <w:rPr>
                <w:sz w:val="4"/>
                <w:szCs w:val="2"/>
              </w:rPr>
            </w:pPr>
          </w:p>
        </w:tc>
        <w:tc>
          <w:tcPr>
            <w:tcW w:w="3233" w:type="dxa"/>
            <w:vMerge/>
            <w:tcBorders>
              <w:top w:val="nil"/>
            </w:tcBorders>
          </w:tcPr>
          <w:p w14:paraId="7FB06C50" w14:textId="77777777" w:rsidR="00AB75A1" w:rsidRPr="00AB75A1" w:rsidRDefault="00AB75A1" w:rsidP="002F6A10">
            <w:pPr>
              <w:rPr>
                <w:sz w:val="4"/>
                <w:szCs w:val="2"/>
              </w:rPr>
            </w:pPr>
          </w:p>
        </w:tc>
        <w:tc>
          <w:tcPr>
            <w:tcW w:w="553" w:type="dxa"/>
            <w:vMerge/>
            <w:tcBorders>
              <w:top w:val="nil"/>
            </w:tcBorders>
          </w:tcPr>
          <w:p w14:paraId="2E384614" w14:textId="77777777" w:rsidR="00AB75A1" w:rsidRPr="00AB75A1" w:rsidRDefault="00AB75A1" w:rsidP="002F6A10">
            <w:pPr>
              <w:rPr>
                <w:sz w:val="4"/>
                <w:szCs w:val="2"/>
              </w:rPr>
            </w:pPr>
          </w:p>
        </w:tc>
        <w:tc>
          <w:tcPr>
            <w:tcW w:w="584" w:type="dxa"/>
          </w:tcPr>
          <w:p w14:paraId="3FE54169" w14:textId="77777777" w:rsidR="00AB75A1" w:rsidRPr="00AB75A1" w:rsidRDefault="00AB75A1" w:rsidP="002F6A10">
            <w:pPr>
              <w:pStyle w:val="TableParagraph"/>
              <w:rPr>
                <w:sz w:val="16"/>
              </w:rPr>
            </w:pPr>
          </w:p>
          <w:p w14:paraId="590B324F" w14:textId="77777777" w:rsidR="00AB75A1" w:rsidRPr="00AB75A1" w:rsidRDefault="00AB75A1" w:rsidP="002F6A10">
            <w:pPr>
              <w:pStyle w:val="TableParagraph"/>
              <w:rPr>
                <w:sz w:val="16"/>
              </w:rPr>
            </w:pPr>
          </w:p>
          <w:p w14:paraId="1D95E063" w14:textId="77777777" w:rsidR="00AB75A1" w:rsidRPr="00AB75A1" w:rsidRDefault="00AB75A1" w:rsidP="002F6A10">
            <w:pPr>
              <w:pStyle w:val="TableParagraph"/>
              <w:ind w:right="150"/>
              <w:jc w:val="right"/>
              <w:rPr>
                <w:sz w:val="16"/>
              </w:rPr>
            </w:pPr>
            <w:r w:rsidRPr="00AB75A1">
              <w:rPr>
                <w:spacing w:val="-4"/>
                <w:sz w:val="16"/>
              </w:rPr>
              <w:t>42,6</w:t>
            </w:r>
          </w:p>
        </w:tc>
        <w:tc>
          <w:tcPr>
            <w:tcW w:w="570" w:type="dxa"/>
            <w:vMerge/>
            <w:tcBorders>
              <w:top w:val="nil"/>
            </w:tcBorders>
          </w:tcPr>
          <w:p w14:paraId="19CDE7B8" w14:textId="77777777" w:rsidR="00AB75A1" w:rsidRPr="00AB75A1" w:rsidRDefault="00AB75A1" w:rsidP="002F6A10">
            <w:pPr>
              <w:rPr>
                <w:sz w:val="4"/>
                <w:szCs w:val="2"/>
              </w:rPr>
            </w:pPr>
          </w:p>
        </w:tc>
        <w:tc>
          <w:tcPr>
            <w:tcW w:w="584" w:type="dxa"/>
          </w:tcPr>
          <w:p w14:paraId="0B3F48B3" w14:textId="77777777" w:rsidR="00AB75A1" w:rsidRPr="00AB75A1" w:rsidRDefault="00AB75A1" w:rsidP="002F6A10">
            <w:pPr>
              <w:pStyle w:val="TableParagraph"/>
              <w:rPr>
                <w:sz w:val="16"/>
              </w:rPr>
            </w:pPr>
          </w:p>
          <w:p w14:paraId="15D4C01D" w14:textId="77777777" w:rsidR="00AB75A1" w:rsidRPr="00AB75A1" w:rsidRDefault="00AB75A1" w:rsidP="002F6A10">
            <w:pPr>
              <w:pStyle w:val="TableParagraph"/>
              <w:rPr>
                <w:sz w:val="16"/>
              </w:rPr>
            </w:pPr>
          </w:p>
          <w:p w14:paraId="1DDADE25" w14:textId="77777777" w:rsidR="00AB75A1" w:rsidRPr="00AB75A1" w:rsidRDefault="00AB75A1" w:rsidP="002F6A10">
            <w:pPr>
              <w:pStyle w:val="TableParagraph"/>
              <w:ind w:left="55" w:right="33"/>
              <w:jc w:val="center"/>
              <w:rPr>
                <w:sz w:val="16"/>
              </w:rPr>
            </w:pPr>
            <w:r w:rsidRPr="00AB75A1">
              <w:rPr>
                <w:spacing w:val="-2"/>
                <w:sz w:val="16"/>
              </w:rPr>
              <w:t>0,000</w:t>
            </w:r>
          </w:p>
        </w:tc>
        <w:tc>
          <w:tcPr>
            <w:tcW w:w="562" w:type="dxa"/>
          </w:tcPr>
          <w:p w14:paraId="70890176" w14:textId="77777777" w:rsidR="00AB75A1" w:rsidRPr="00AB75A1" w:rsidRDefault="00AB75A1" w:rsidP="002F6A10">
            <w:pPr>
              <w:pStyle w:val="TableParagraph"/>
              <w:rPr>
                <w:sz w:val="16"/>
              </w:rPr>
            </w:pPr>
          </w:p>
          <w:p w14:paraId="530A0BC5" w14:textId="77777777" w:rsidR="00AB75A1" w:rsidRPr="00AB75A1" w:rsidRDefault="00AB75A1" w:rsidP="002F6A10">
            <w:pPr>
              <w:pStyle w:val="TableParagraph"/>
              <w:rPr>
                <w:sz w:val="16"/>
              </w:rPr>
            </w:pPr>
          </w:p>
          <w:p w14:paraId="437260CE" w14:textId="77777777" w:rsidR="00AB75A1" w:rsidRPr="00AB75A1" w:rsidRDefault="00AB75A1" w:rsidP="002F6A10">
            <w:pPr>
              <w:pStyle w:val="TableParagraph"/>
              <w:ind w:right="140"/>
              <w:jc w:val="right"/>
              <w:rPr>
                <w:sz w:val="16"/>
              </w:rPr>
            </w:pPr>
            <w:r w:rsidRPr="00AB75A1">
              <w:rPr>
                <w:spacing w:val="-4"/>
                <w:sz w:val="16"/>
              </w:rPr>
              <w:t>0,00</w:t>
            </w:r>
          </w:p>
        </w:tc>
        <w:tc>
          <w:tcPr>
            <w:tcW w:w="656" w:type="dxa"/>
            <w:vMerge/>
            <w:tcBorders>
              <w:top w:val="nil"/>
            </w:tcBorders>
          </w:tcPr>
          <w:p w14:paraId="15F88951" w14:textId="77777777" w:rsidR="00AB75A1" w:rsidRPr="00AB75A1" w:rsidRDefault="00AB75A1" w:rsidP="002F6A10">
            <w:pPr>
              <w:rPr>
                <w:sz w:val="4"/>
                <w:szCs w:val="2"/>
              </w:rPr>
            </w:pPr>
          </w:p>
        </w:tc>
        <w:tc>
          <w:tcPr>
            <w:tcW w:w="608" w:type="dxa"/>
          </w:tcPr>
          <w:p w14:paraId="7AB8B107" w14:textId="77777777" w:rsidR="00AB75A1" w:rsidRPr="00AB75A1" w:rsidRDefault="00AB75A1" w:rsidP="002F6A10">
            <w:pPr>
              <w:pStyle w:val="TableParagraph"/>
              <w:rPr>
                <w:sz w:val="16"/>
              </w:rPr>
            </w:pPr>
          </w:p>
          <w:p w14:paraId="1A6C5A1F" w14:textId="77777777" w:rsidR="00AB75A1" w:rsidRPr="00AB75A1" w:rsidRDefault="00AB75A1" w:rsidP="002F6A10">
            <w:pPr>
              <w:pStyle w:val="TableParagraph"/>
              <w:rPr>
                <w:sz w:val="16"/>
              </w:rPr>
            </w:pPr>
          </w:p>
          <w:p w14:paraId="49CA2569" w14:textId="77777777" w:rsidR="00AB75A1" w:rsidRPr="00AB75A1" w:rsidRDefault="00AB75A1" w:rsidP="002F6A10">
            <w:pPr>
              <w:pStyle w:val="TableParagraph"/>
              <w:ind w:left="67" w:right="49"/>
              <w:jc w:val="center"/>
              <w:rPr>
                <w:sz w:val="16"/>
              </w:rPr>
            </w:pPr>
            <w:r w:rsidRPr="00AB75A1">
              <w:rPr>
                <w:spacing w:val="-2"/>
                <w:sz w:val="16"/>
              </w:rPr>
              <w:t>0,000</w:t>
            </w:r>
          </w:p>
        </w:tc>
        <w:tc>
          <w:tcPr>
            <w:tcW w:w="648" w:type="dxa"/>
          </w:tcPr>
          <w:p w14:paraId="6B0A184A" w14:textId="77777777" w:rsidR="00AB75A1" w:rsidRPr="00AB75A1" w:rsidRDefault="00AB75A1" w:rsidP="002F6A10">
            <w:pPr>
              <w:pStyle w:val="TableParagraph"/>
              <w:rPr>
                <w:sz w:val="16"/>
              </w:rPr>
            </w:pPr>
          </w:p>
          <w:p w14:paraId="7D52C557" w14:textId="77777777" w:rsidR="00AB75A1" w:rsidRPr="00AB75A1" w:rsidRDefault="00AB75A1" w:rsidP="002F6A10">
            <w:pPr>
              <w:pStyle w:val="TableParagraph"/>
              <w:rPr>
                <w:sz w:val="16"/>
              </w:rPr>
            </w:pPr>
          </w:p>
          <w:p w14:paraId="6B69A18D" w14:textId="77777777" w:rsidR="00AB75A1" w:rsidRPr="00AB75A1" w:rsidRDefault="00AB75A1" w:rsidP="002F6A10">
            <w:pPr>
              <w:pStyle w:val="TableParagraph"/>
              <w:ind w:left="62" w:right="44"/>
              <w:jc w:val="center"/>
              <w:rPr>
                <w:sz w:val="16"/>
              </w:rPr>
            </w:pPr>
            <w:r w:rsidRPr="00AB75A1">
              <w:rPr>
                <w:spacing w:val="-4"/>
                <w:sz w:val="16"/>
              </w:rPr>
              <w:t>0,00</w:t>
            </w:r>
          </w:p>
        </w:tc>
        <w:tc>
          <w:tcPr>
            <w:tcW w:w="2287" w:type="dxa"/>
          </w:tcPr>
          <w:p w14:paraId="4E677D4E" w14:textId="77777777" w:rsidR="00AB75A1" w:rsidRPr="00AB75A1" w:rsidRDefault="00AB75A1" w:rsidP="002F6A10">
            <w:pPr>
              <w:pStyle w:val="TableParagraph"/>
              <w:spacing w:before="2"/>
              <w:rPr>
                <w:sz w:val="15"/>
              </w:rPr>
            </w:pPr>
          </w:p>
          <w:p w14:paraId="733F0681" w14:textId="77777777" w:rsidR="00AB75A1" w:rsidRPr="00AB75A1" w:rsidRDefault="00AB75A1" w:rsidP="002F6A10">
            <w:pPr>
              <w:pStyle w:val="TableParagraph"/>
              <w:spacing w:before="1" w:line="261" w:lineRule="auto"/>
              <w:ind w:left="23"/>
              <w:rPr>
                <w:sz w:val="16"/>
                <w:szCs w:val="14"/>
              </w:rPr>
            </w:pPr>
            <w:r w:rsidRPr="00AB75A1">
              <w:rPr>
                <w:sz w:val="16"/>
                <w:szCs w:val="14"/>
              </w:rPr>
              <w:t>Краска</w:t>
            </w:r>
            <w:r w:rsidRPr="00AB75A1">
              <w:rPr>
                <w:spacing w:val="-4"/>
                <w:sz w:val="16"/>
                <w:szCs w:val="14"/>
              </w:rPr>
              <w:t xml:space="preserve"> </w:t>
            </w:r>
            <w:r w:rsidRPr="00AB75A1">
              <w:rPr>
                <w:sz w:val="16"/>
                <w:szCs w:val="14"/>
              </w:rPr>
              <w:t>антикоррозийна</w:t>
            </w:r>
            <w:r w:rsidRPr="00AB75A1">
              <w:rPr>
                <w:spacing w:val="40"/>
                <w:sz w:val="16"/>
                <w:szCs w:val="14"/>
              </w:rPr>
              <w:t xml:space="preserve"> </w:t>
            </w:r>
            <w:r w:rsidRPr="00AB75A1">
              <w:rPr>
                <w:sz w:val="16"/>
                <w:szCs w:val="14"/>
              </w:rPr>
              <w:t>яԺանգակայուն,</w:t>
            </w:r>
            <w:r w:rsidRPr="00AB75A1">
              <w:rPr>
                <w:spacing w:val="-9"/>
                <w:sz w:val="16"/>
                <w:szCs w:val="14"/>
              </w:rPr>
              <w:t xml:space="preserve"> </w:t>
            </w:r>
            <w:r w:rsidRPr="00AB75A1">
              <w:rPr>
                <w:sz w:val="16"/>
                <w:szCs w:val="14"/>
              </w:rPr>
              <w:t>3B1,</w:t>
            </w:r>
            <w:r w:rsidRPr="00AB75A1">
              <w:rPr>
                <w:spacing w:val="-9"/>
                <w:sz w:val="16"/>
                <w:szCs w:val="14"/>
              </w:rPr>
              <w:t xml:space="preserve"> </w:t>
            </w:r>
            <w:r w:rsidRPr="00AB75A1">
              <w:rPr>
                <w:sz w:val="16"/>
                <w:szCs w:val="14"/>
              </w:rPr>
              <w:t>1.9կգ,</w:t>
            </w:r>
            <w:r w:rsidRPr="00AB75A1">
              <w:rPr>
                <w:spacing w:val="-9"/>
                <w:sz w:val="16"/>
                <w:szCs w:val="14"/>
              </w:rPr>
              <w:t xml:space="preserve"> </w:t>
            </w:r>
            <w:r w:rsidRPr="00AB75A1">
              <w:rPr>
                <w:sz w:val="16"/>
                <w:szCs w:val="14"/>
              </w:rPr>
              <w:t>շուտ</w:t>
            </w:r>
            <w:r w:rsidRPr="00AB75A1">
              <w:rPr>
                <w:spacing w:val="40"/>
                <w:sz w:val="16"/>
                <w:szCs w:val="14"/>
              </w:rPr>
              <w:t xml:space="preserve"> </w:t>
            </w:r>
            <w:r w:rsidRPr="00AB75A1">
              <w:rPr>
                <w:spacing w:val="-2"/>
                <w:sz w:val="16"/>
                <w:szCs w:val="14"/>
              </w:rPr>
              <w:t>չորացող</w:t>
            </w:r>
          </w:p>
        </w:tc>
        <w:tc>
          <w:tcPr>
            <w:tcW w:w="418" w:type="dxa"/>
          </w:tcPr>
          <w:p w14:paraId="53E975A7" w14:textId="77777777" w:rsidR="00AB75A1" w:rsidRPr="00AB75A1" w:rsidRDefault="00AB75A1" w:rsidP="002F6A10">
            <w:pPr>
              <w:pStyle w:val="TableParagraph"/>
              <w:rPr>
                <w:sz w:val="16"/>
              </w:rPr>
            </w:pPr>
          </w:p>
          <w:p w14:paraId="3E536BFF" w14:textId="77777777" w:rsidR="00AB75A1" w:rsidRPr="00AB75A1" w:rsidRDefault="00AB75A1" w:rsidP="002F6A10">
            <w:pPr>
              <w:pStyle w:val="TableParagraph"/>
              <w:rPr>
                <w:sz w:val="16"/>
              </w:rPr>
            </w:pPr>
          </w:p>
          <w:p w14:paraId="2162F7CC" w14:textId="77777777" w:rsidR="00AB75A1" w:rsidRPr="00AB75A1" w:rsidRDefault="00AB75A1" w:rsidP="002F6A10">
            <w:pPr>
              <w:pStyle w:val="TableParagraph"/>
              <w:ind w:left="25" w:right="8"/>
              <w:jc w:val="center"/>
              <w:rPr>
                <w:sz w:val="16"/>
              </w:rPr>
            </w:pPr>
            <w:r w:rsidRPr="00AB75A1">
              <w:rPr>
                <w:spacing w:val="-5"/>
                <w:sz w:val="16"/>
              </w:rPr>
              <w:t>кг</w:t>
            </w:r>
          </w:p>
        </w:tc>
        <w:tc>
          <w:tcPr>
            <w:tcW w:w="561" w:type="dxa"/>
          </w:tcPr>
          <w:p w14:paraId="6CC8FEA2" w14:textId="77777777" w:rsidR="00AB75A1" w:rsidRPr="00AB75A1" w:rsidRDefault="00AB75A1" w:rsidP="002F6A10">
            <w:pPr>
              <w:pStyle w:val="TableParagraph"/>
              <w:rPr>
                <w:sz w:val="16"/>
              </w:rPr>
            </w:pPr>
          </w:p>
          <w:p w14:paraId="75DD8F86" w14:textId="77777777" w:rsidR="00AB75A1" w:rsidRPr="00AB75A1" w:rsidRDefault="00AB75A1" w:rsidP="002F6A10">
            <w:pPr>
              <w:pStyle w:val="TableParagraph"/>
              <w:rPr>
                <w:sz w:val="16"/>
              </w:rPr>
            </w:pPr>
          </w:p>
          <w:p w14:paraId="4FD7FF7D" w14:textId="77777777" w:rsidR="00AB75A1" w:rsidRPr="00AB75A1" w:rsidRDefault="00AB75A1" w:rsidP="002F6A10">
            <w:pPr>
              <w:pStyle w:val="TableParagraph"/>
              <w:ind w:left="43" w:right="23"/>
              <w:jc w:val="center"/>
              <w:rPr>
                <w:sz w:val="16"/>
              </w:rPr>
            </w:pPr>
            <w:r w:rsidRPr="00AB75A1">
              <w:rPr>
                <w:spacing w:val="-2"/>
                <w:sz w:val="16"/>
              </w:rPr>
              <w:t>0,1518</w:t>
            </w:r>
          </w:p>
        </w:tc>
        <w:tc>
          <w:tcPr>
            <w:tcW w:w="568" w:type="dxa"/>
          </w:tcPr>
          <w:p w14:paraId="2C714956" w14:textId="77777777" w:rsidR="00AB75A1" w:rsidRPr="00AB75A1" w:rsidRDefault="00AB75A1" w:rsidP="002F6A10">
            <w:pPr>
              <w:pStyle w:val="TableParagraph"/>
              <w:rPr>
                <w:sz w:val="16"/>
              </w:rPr>
            </w:pPr>
          </w:p>
          <w:p w14:paraId="11172370" w14:textId="77777777" w:rsidR="00AB75A1" w:rsidRPr="00AB75A1" w:rsidRDefault="00AB75A1" w:rsidP="002F6A10">
            <w:pPr>
              <w:pStyle w:val="TableParagraph"/>
              <w:rPr>
                <w:sz w:val="16"/>
              </w:rPr>
            </w:pPr>
          </w:p>
          <w:p w14:paraId="3FB74632" w14:textId="77777777" w:rsidR="00AB75A1" w:rsidRPr="00AB75A1" w:rsidRDefault="00AB75A1" w:rsidP="002F6A10">
            <w:pPr>
              <w:pStyle w:val="TableParagraph"/>
              <w:ind w:left="38" w:right="17"/>
              <w:jc w:val="center"/>
              <w:rPr>
                <w:sz w:val="16"/>
              </w:rPr>
            </w:pPr>
            <w:r w:rsidRPr="00AB75A1">
              <w:rPr>
                <w:spacing w:val="-2"/>
                <w:sz w:val="16"/>
              </w:rPr>
              <w:t>1,06667</w:t>
            </w:r>
          </w:p>
        </w:tc>
        <w:tc>
          <w:tcPr>
            <w:tcW w:w="513" w:type="dxa"/>
          </w:tcPr>
          <w:p w14:paraId="750CC314" w14:textId="77777777" w:rsidR="00AB75A1" w:rsidRPr="00AB75A1" w:rsidRDefault="00AB75A1" w:rsidP="002F6A10">
            <w:pPr>
              <w:pStyle w:val="TableParagraph"/>
              <w:rPr>
                <w:sz w:val="16"/>
              </w:rPr>
            </w:pPr>
          </w:p>
          <w:p w14:paraId="05A4CB15" w14:textId="77777777" w:rsidR="00AB75A1" w:rsidRPr="00AB75A1" w:rsidRDefault="00AB75A1" w:rsidP="002F6A10">
            <w:pPr>
              <w:pStyle w:val="TableParagraph"/>
              <w:rPr>
                <w:sz w:val="16"/>
              </w:rPr>
            </w:pPr>
          </w:p>
          <w:p w14:paraId="1E0F9F00" w14:textId="77777777" w:rsidR="00AB75A1" w:rsidRPr="00AB75A1" w:rsidRDefault="00AB75A1" w:rsidP="002F6A10">
            <w:pPr>
              <w:pStyle w:val="TableParagraph"/>
              <w:ind w:left="56" w:right="34"/>
              <w:jc w:val="center"/>
              <w:rPr>
                <w:sz w:val="16"/>
              </w:rPr>
            </w:pPr>
            <w:r w:rsidRPr="00AB75A1">
              <w:rPr>
                <w:spacing w:val="-4"/>
                <w:sz w:val="16"/>
              </w:rPr>
              <w:t>0,18</w:t>
            </w:r>
          </w:p>
        </w:tc>
        <w:tc>
          <w:tcPr>
            <w:tcW w:w="647" w:type="dxa"/>
          </w:tcPr>
          <w:p w14:paraId="58538995" w14:textId="77777777" w:rsidR="00AB75A1" w:rsidRPr="00AB75A1" w:rsidRDefault="00AB75A1" w:rsidP="002F6A10">
            <w:pPr>
              <w:pStyle w:val="TableParagraph"/>
              <w:rPr>
                <w:sz w:val="16"/>
              </w:rPr>
            </w:pPr>
          </w:p>
          <w:p w14:paraId="17D1F704" w14:textId="77777777" w:rsidR="00AB75A1" w:rsidRPr="00AB75A1" w:rsidRDefault="00AB75A1" w:rsidP="002F6A10">
            <w:pPr>
              <w:pStyle w:val="TableParagraph"/>
              <w:rPr>
                <w:sz w:val="16"/>
              </w:rPr>
            </w:pPr>
          </w:p>
          <w:p w14:paraId="6CFE1EC8" w14:textId="77777777" w:rsidR="00AB75A1" w:rsidRPr="00AB75A1" w:rsidRDefault="00AB75A1" w:rsidP="002F6A10">
            <w:pPr>
              <w:pStyle w:val="TableParagraph"/>
              <w:ind w:left="89" w:right="65"/>
              <w:jc w:val="center"/>
              <w:rPr>
                <w:sz w:val="16"/>
              </w:rPr>
            </w:pPr>
            <w:r w:rsidRPr="00AB75A1">
              <w:rPr>
                <w:spacing w:val="-4"/>
                <w:sz w:val="16"/>
              </w:rPr>
              <w:t>7,84</w:t>
            </w:r>
          </w:p>
        </w:tc>
        <w:tc>
          <w:tcPr>
            <w:tcW w:w="520" w:type="dxa"/>
            <w:vMerge/>
            <w:tcBorders>
              <w:top w:val="nil"/>
            </w:tcBorders>
          </w:tcPr>
          <w:p w14:paraId="6BEFBFB0" w14:textId="77777777" w:rsidR="00AB75A1" w:rsidRPr="00AB75A1" w:rsidRDefault="00AB75A1" w:rsidP="002F6A10">
            <w:pPr>
              <w:rPr>
                <w:sz w:val="4"/>
                <w:szCs w:val="2"/>
              </w:rPr>
            </w:pPr>
          </w:p>
        </w:tc>
        <w:tc>
          <w:tcPr>
            <w:tcW w:w="734" w:type="dxa"/>
            <w:vMerge/>
            <w:tcBorders>
              <w:top w:val="nil"/>
            </w:tcBorders>
          </w:tcPr>
          <w:p w14:paraId="6799A577" w14:textId="77777777" w:rsidR="00AB75A1" w:rsidRPr="00AB75A1" w:rsidRDefault="00AB75A1" w:rsidP="002F6A10">
            <w:pPr>
              <w:rPr>
                <w:sz w:val="4"/>
                <w:szCs w:val="2"/>
              </w:rPr>
            </w:pPr>
          </w:p>
        </w:tc>
      </w:tr>
      <w:tr w:rsidR="00AB75A1" w:rsidRPr="00AB75A1" w14:paraId="73A6C378" w14:textId="77777777" w:rsidTr="002F6A10">
        <w:trPr>
          <w:trHeight w:val="863"/>
        </w:trPr>
        <w:tc>
          <w:tcPr>
            <w:tcW w:w="276" w:type="dxa"/>
          </w:tcPr>
          <w:p w14:paraId="69936B4E" w14:textId="77777777" w:rsidR="00AB75A1" w:rsidRPr="00AB75A1" w:rsidRDefault="00AB75A1" w:rsidP="002F6A10">
            <w:pPr>
              <w:pStyle w:val="TableParagraph"/>
              <w:rPr>
                <w:sz w:val="16"/>
              </w:rPr>
            </w:pPr>
          </w:p>
          <w:p w14:paraId="578884E6" w14:textId="77777777" w:rsidR="00AB75A1" w:rsidRPr="00AB75A1" w:rsidRDefault="00AB75A1" w:rsidP="002F6A10">
            <w:pPr>
              <w:pStyle w:val="TableParagraph"/>
              <w:spacing w:before="4"/>
              <w:rPr>
                <w:sz w:val="18"/>
              </w:rPr>
            </w:pPr>
          </w:p>
          <w:p w14:paraId="2B5F452C" w14:textId="77777777" w:rsidR="00AB75A1" w:rsidRPr="00AB75A1" w:rsidRDefault="00AB75A1" w:rsidP="002F6A10">
            <w:pPr>
              <w:pStyle w:val="TableParagraph"/>
              <w:ind w:left="37" w:right="35"/>
              <w:jc w:val="center"/>
              <w:rPr>
                <w:b/>
                <w:i/>
                <w:sz w:val="16"/>
              </w:rPr>
            </w:pPr>
            <w:r w:rsidRPr="00AB75A1">
              <w:rPr>
                <w:b/>
                <w:i/>
                <w:spacing w:val="-5"/>
                <w:sz w:val="16"/>
              </w:rPr>
              <w:t>19</w:t>
            </w:r>
          </w:p>
        </w:tc>
        <w:tc>
          <w:tcPr>
            <w:tcW w:w="742" w:type="dxa"/>
          </w:tcPr>
          <w:p w14:paraId="00ED65C1" w14:textId="77777777" w:rsidR="00AB75A1" w:rsidRPr="00AB75A1" w:rsidRDefault="00AB75A1" w:rsidP="002F6A10">
            <w:pPr>
              <w:pStyle w:val="TableParagraph"/>
              <w:rPr>
                <w:sz w:val="16"/>
              </w:rPr>
            </w:pPr>
          </w:p>
          <w:p w14:paraId="2E655C81" w14:textId="77777777" w:rsidR="00AB75A1" w:rsidRPr="00AB75A1" w:rsidRDefault="00AB75A1" w:rsidP="002F6A10">
            <w:pPr>
              <w:pStyle w:val="TableParagraph"/>
              <w:spacing w:before="4"/>
              <w:rPr>
                <w:sz w:val="18"/>
              </w:rPr>
            </w:pPr>
          </w:p>
          <w:p w14:paraId="019A8DF8" w14:textId="77777777" w:rsidR="00AB75A1" w:rsidRPr="00AB75A1" w:rsidRDefault="00AB75A1" w:rsidP="002F6A10">
            <w:pPr>
              <w:pStyle w:val="TableParagraph"/>
              <w:ind w:left="39" w:right="13"/>
              <w:jc w:val="center"/>
              <w:rPr>
                <w:sz w:val="16"/>
              </w:rPr>
            </w:pPr>
            <w:r w:rsidRPr="00AB75A1">
              <w:rPr>
                <w:w w:val="95"/>
                <w:sz w:val="16"/>
              </w:rPr>
              <w:t>14-</w:t>
            </w:r>
            <w:r w:rsidRPr="00AB75A1">
              <w:rPr>
                <w:spacing w:val="-5"/>
                <w:sz w:val="16"/>
              </w:rPr>
              <w:t>396</w:t>
            </w:r>
          </w:p>
        </w:tc>
        <w:tc>
          <w:tcPr>
            <w:tcW w:w="3233" w:type="dxa"/>
          </w:tcPr>
          <w:p w14:paraId="21451E8D" w14:textId="77777777" w:rsidR="00AB75A1" w:rsidRPr="00AB75A1" w:rsidRDefault="00AB75A1" w:rsidP="002F6A10">
            <w:pPr>
              <w:pStyle w:val="TableParagraph"/>
              <w:spacing w:before="6"/>
              <w:rPr>
                <w:sz w:val="16"/>
              </w:rPr>
            </w:pPr>
          </w:p>
          <w:p w14:paraId="73B1D2F0" w14:textId="77777777" w:rsidR="00AB75A1" w:rsidRPr="00AB75A1" w:rsidRDefault="00AB75A1" w:rsidP="002F6A10">
            <w:pPr>
              <w:pStyle w:val="TableParagraph"/>
              <w:spacing w:line="261" w:lineRule="auto"/>
              <w:ind w:left="28" w:right="46"/>
              <w:jc w:val="both"/>
              <w:rPr>
                <w:sz w:val="16"/>
                <w:szCs w:val="14"/>
              </w:rPr>
            </w:pPr>
            <w:r w:rsidRPr="00AB75A1">
              <w:rPr>
                <w:sz w:val="16"/>
                <w:szCs w:val="14"/>
              </w:rPr>
              <w:t>Масляная окраска стальных</w:t>
            </w:r>
            <w:r w:rsidRPr="00AB75A1">
              <w:rPr>
                <w:spacing w:val="-9"/>
                <w:sz w:val="16"/>
                <w:szCs w:val="14"/>
              </w:rPr>
              <w:t xml:space="preserve"> </w:t>
            </w:r>
            <w:r w:rsidRPr="00AB75A1">
              <w:rPr>
                <w:sz w:val="16"/>
                <w:szCs w:val="14"/>
              </w:rPr>
              <w:t>угольников 50x50x3մմ</w:t>
            </w:r>
            <w:r w:rsidRPr="00AB75A1">
              <w:rPr>
                <w:spacing w:val="40"/>
                <w:sz w:val="16"/>
                <w:szCs w:val="14"/>
              </w:rPr>
              <w:t xml:space="preserve"> </w:t>
            </w:r>
            <w:r w:rsidRPr="00AB75A1">
              <w:rPr>
                <w:sz w:val="16"/>
                <w:szCs w:val="14"/>
              </w:rPr>
              <w:t>за 1</w:t>
            </w:r>
            <w:r w:rsidRPr="00AB75A1">
              <w:rPr>
                <w:spacing w:val="-1"/>
                <w:sz w:val="16"/>
                <w:szCs w:val="14"/>
              </w:rPr>
              <w:t xml:space="preserve"> </w:t>
            </w:r>
            <w:r w:rsidRPr="00AB75A1">
              <w:rPr>
                <w:sz w:val="16"/>
                <w:szCs w:val="14"/>
              </w:rPr>
              <w:t>раза Պողպատե</w:t>
            </w:r>
            <w:r w:rsidRPr="00AB75A1">
              <w:rPr>
                <w:spacing w:val="-1"/>
                <w:sz w:val="16"/>
                <w:szCs w:val="14"/>
              </w:rPr>
              <w:t xml:space="preserve"> </w:t>
            </w:r>
            <w:r w:rsidRPr="00AB75A1">
              <w:rPr>
                <w:sz w:val="16"/>
                <w:szCs w:val="14"/>
              </w:rPr>
              <w:t>անկյունակների</w:t>
            </w:r>
            <w:r w:rsidRPr="00AB75A1">
              <w:rPr>
                <w:spacing w:val="35"/>
                <w:sz w:val="16"/>
                <w:szCs w:val="14"/>
              </w:rPr>
              <w:t xml:space="preserve"> </w:t>
            </w:r>
            <w:r w:rsidRPr="00AB75A1">
              <w:rPr>
                <w:sz w:val="16"/>
                <w:szCs w:val="14"/>
              </w:rPr>
              <w:t>յուղաներկում</w:t>
            </w:r>
            <w:r w:rsidRPr="00AB75A1">
              <w:rPr>
                <w:spacing w:val="40"/>
                <w:sz w:val="16"/>
                <w:szCs w:val="14"/>
              </w:rPr>
              <w:t xml:space="preserve"> </w:t>
            </w:r>
            <w:r w:rsidRPr="00AB75A1">
              <w:rPr>
                <w:sz w:val="16"/>
                <w:szCs w:val="14"/>
              </w:rPr>
              <w:t>1անգամ</w:t>
            </w:r>
            <w:r w:rsidRPr="00AB75A1">
              <w:rPr>
                <w:spacing w:val="-4"/>
                <w:sz w:val="16"/>
                <w:szCs w:val="14"/>
              </w:rPr>
              <w:t xml:space="preserve"> </w:t>
            </w:r>
            <w:r w:rsidRPr="00AB75A1">
              <w:rPr>
                <w:sz w:val="16"/>
                <w:szCs w:val="14"/>
              </w:rPr>
              <w:t>50*50*3մմ</w:t>
            </w:r>
          </w:p>
        </w:tc>
        <w:tc>
          <w:tcPr>
            <w:tcW w:w="553" w:type="dxa"/>
          </w:tcPr>
          <w:p w14:paraId="07F6285E" w14:textId="77777777" w:rsidR="00AB75A1" w:rsidRPr="00AB75A1" w:rsidRDefault="00AB75A1" w:rsidP="002F6A10">
            <w:pPr>
              <w:pStyle w:val="TableParagraph"/>
              <w:rPr>
                <w:sz w:val="16"/>
              </w:rPr>
            </w:pPr>
          </w:p>
          <w:p w14:paraId="09775646" w14:textId="77777777" w:rsidR="00AB75A1" w:rsidRPr="00AB75A1" w:rsidRDefault="00AB75A1" w:rsidP="002F6A10">
            <w:pPr>
              <w:pStyle w:val="TableParagraph"/>
              <w:spacing w:before="4"/>
              <w:rPr>
                <w:sz w:val="18"/>
              </w:rPr>
            </w:pPr>
          </w:p>
          <w:p w14:paraId="423570C7" w14:textId="77777777" w:rsidR="00AB75A1" w:rsidRPr="00AB75A1" w:rsidRDefault="00AB75A1" w:rsidP="002F6A10">
            <w:pPr>
              <w:pStyle w:val="TableParagraph"/>
              <w:ind w:left="206"/>
              <w:rPr>
                <w:sz w:val="16"/>
              </w:rPr>
            </w:pPr>
            <w:r w:rsidRPr="00AB75A1">
              <w:rPr>
                <w:spacing w:val="-5"/>
                <w:sz w:val="16"/>
              </w:rPr>
              <w:t>м2</w:t>
            </w:r>
          </w:p>
        </w:tc>
        <w:tc>
          <w:tcPr>
            <w:tcW w:w="584" w:type="dxa"/>
          </w:tcPr>
          <w:p w14:paraId="173468B9" w14:textId="77777777" w:rsidR="00AB75A1" w:rsidRPr="00AB75A1" w:rsidRDefault="00AB75A1" w:rsidP="002F6A10">
            <w:pPr>
              <w:pStyle w:val="TableParagraph"/>
              <w:rPr>
                <w:sz w:val="16"/>
              </w:rPr>
            </w:pPr>
          </w:p>
          <w:p w14:paraId="50A2404C" w14:textId="77777777" w:rsidR="00AB75A1" w:rsidRPr="00AB75A1" w:rsidRDefault="00AB75A1" w:rsidP="002F6A10">
            <w:pPr>
              <w:pStyle w:val="TableParagraph"/>
              <w:spacing w:before="4"/>
              <w:rPr>
                <w:sz w:val="18"/>
              </w:rPr>
            </w:pPr>
          </w:p>
          <w:p w14:paraId="7B897B32" w14:textId="77777777" w:rsidR="00AB75A1" w:rsidRPr="00AB75A1" w:rsidRDefault="00AB75A1" w:rsidP="002F6A10">
            <w:pPr>
              <w:pStyle w:val="TableParagraph"/>
              <w:ind w:right="150"/>
              <w:jc w:val="right"/>
              <w:rPr>
                <w:sz w:val="16"/>
              </w:rPr>
            </w:pPr>
            <w:r w:rsidRPr="00AB75A1">
              <w:rPr>
                <w:spacing w:val="-4"/>
                <w:sz w:val="16"/>
              </w:rPr>
              <w:t>42,6</w:t>
            </w:r>
          </w:p>
        </w:tc>
        <w:tc>
          <w:tcPr>
            <w:tcW w:w="570" w:type="dxa"/>
          </w:tcPr>
          <w:p w14:paraId="64483A54" w14:textId="77777777" w:rsidR="00AB75A1" w:rsidRPr="00AB75A1" w:rsidRDefault="00AB75A1" w:rsidP="002F6A10">
            <w:pPr>
              <w:pStyle w:val="TableParagraph"/>
              <w:rPr>
                <w:sz w:val="16"/>
              </w:rPr>
            </w:pPr>
          </w:p>
          <w:p w14:paraId="41F28A72" w14:textId="77777777" w:rsidR="00AB75A1" w:rsidRPr="00AB75A1" w:rsidRDefault="00AB75A1" w:rsidP="002F6A10">
            <w:pPr>
              <w:pStyle w:val="TableParagraph"/>
              <w:spacing w:before="4"/>
              <w:rPr>
                <w:sz w:val="18"/>
              </w:rPr>
            </w:pPr>
          </w:p>
          <w:p w14:paraId="10B620C4" w14:textId="77777777" w:rsidR="00AB75A1" w:rsidRPr="00AB75A1" w:rsidRDefault="00AB75A1" w:rsidP="002F6A10">
            <w:pPr>
              <w:pStyle w:val="TableParagraph"/>
              <w:ind w:left="84" w:right="60"/>
              <w:jc w:val="center"/>
              <w:rPr>
                <w:sz w:val="16"/>
              </w:rPr>
            </w:pPr>
            <w:r w:rsidRPr="00AB75A1">
              <w:rPr>
                <w:spacing w:val="-2"/>
                <w:sz w:val="16"/>
              </w:rPr>
              <w:t>0,126</w:t>
            </w:r>
          </w:p>
        </w:tc>
        <w:tc>
          <w:tcPr>
            <w:tcW w:w="584" w:type="dxa"/>
          </w:tcPr>
          <w:p w14:paraId="3613C184" w14:textId="77777777" w:rsidR="00AB75A1" w:rsidRPr="00AB75A1" w:rsidRDefault="00AB75A1" w:rsidP="002F6A10">
            <w:pPr>
              <w:pStyle w:val="TableParagraph"/>
              <w:rPr>
                <w:sz w:val="16"/>
              </w:rPr>
            </w:pPr>
          </w:p>
          <w:p w14:paraId="2EF3B547" w14:textId="77777777" w:rsidR="00AB75A1" w:rsidRPr="00AB75A1" w:rsidRDefault="00AB75A1" w:rsidP="002F6A10">
            <w:pPr>
              <w:pStyle w:val="TableParagraph"/>
              <w:spacing w:before="4"/>
              <w:rPr>
                <w:sz w:val="18"/>
              </w:rPr>
            </w:pPr>
          </w:p>
          <w:p w14:paraId="567E33D7" w14:textId="77777777" w:rsidR="00AB75A1" w:rsidRPr="00AB75A1" w:rsidRDefault="00AB75A1" w:rsidP="002F6A10">
            <w:pPr>
              <w:pStyle w:val="TableParagraph"/>
              <w:ind w:left="55" w:right="33"/>
              <w:jc w:val="center"/>
              <w:rPr>
                <w:sz w:val="16"/>
              </w:rPr>
            </w:pPr>
            <w:r w:rsidRPr="00AB75A1">
              <w:rPr>
                <w:spacing w:val="-2"/>
                <w:sz w:val="16"/>
              </w:rPr>
              <w:t>0,348</w:t>
            </w:r>
          </w:p>
        </w:tc>
        <w:tc>
          <w:tcPr>
            <w:tcW w:w="562" w:type="dxa"/>
          </w:tcPr>
          <w:p w14:paraId="4297B126" w14:textId="77777777" w:rsidR="00AB75A1" w:rsidRPr="00AB75A1" w:rsidRDefault="00AB75A1" w:rsidP="002F6A10">
            <w:pPr>
              <w:pStyle w:val="TableParagraph"/>
              <w:rPr>
                <w:sz w:val="16"/>
              </w:rPr>
            </w:pPr>
          </w:p>
          <w:p w14:paraId="5073C3D0" w14:textId="77777777" w:rsidR="00AB75A1" w:rsidRPr="00AB75A1" w:rsidRDefault="00AB75A1" w:rsidP="002F6A10">
            <w:pPr>
              <w:pStyle w:val="TableParagraph"/>
              <w:spacing w:before="4"/>
              <w:rPr>
                <w:sz w:val="18"/>
              </w:rPr>
            </w:pPr>
          </w:p>
          <w:p w14:paraId="042BE792" w14:textId="77777777" w:rsidR="00AB75A1" w:rsidRPr="00AB75A1" w:rsidRDefault="00AB75A1" w:rsidP="002F6A10">
            <w:pPr>
              <w:pStyle w:val="TableParagraph"/>
              <w:ind w:right="107"/>
              <w:jc w:val="right"/>
              <w:rPr>
                <w:sz w:val="16"/>
              </w:rPr>
            </w:pPr>
            <w:r w:rsidRPr="00AB75A1">
              <w:rPr>
                <w:spacing w:val="-2"/>
                <w:sz w:val="16"/>
              </w:rPr>
              <w:t>14,83</w:t>
            </w:r>
          </w:p>
        </w:tc>
        <w:tc>
          <w:tcPr>
            <w:tcW w:w="656" w:type="dxa"/>
          </w:tcPr>
          <w:p w14:paraId="235F79D3" w14:textId="77777777" w:rsidR="00AB75A1" w:rsidRPr="00AB75A1" w:rsidRDefault="00AB75A1" w:rsidP="002F6A10">
            <w:pPr>
              <w:pStyle w:val="TableParagraph"/>
              <w:rPr>
                <w:sz w:val="14"/>
              </w:rPr>
            </w:pPr>
          </w:p>
        </w:tc>
        <w:tc>
          <w:tcPr>
            <w:tcW w:w="608" w:type="dxa"/>
          </w:tcPr>
          <w:p w14:paraId="20D14675" w14:textId="77777777" w:rsidR="00AB75A1" w:rsidRPr="00AB75A1" w:rsidRDefault="00AB75A1" w:rsidP="002F6A10">
            <w:pPr>
              <w:pStyle w:val="TableParagraph"/>
              <w:rPr>
                <w:sz w:val="16"/>
              </w:rPr>
            </w:pPr>
          </w:p>
          <w:p w14:paraId="1788AFD4" w14:textId="77777777" w:rsidR="00AB75A1" w:rsidRPr="00AB75A1" w:rsidRDefault="00AB75A1" w:rsidP="002F6A10">
            <w:pPr>
              <w:pStyle w:val="TableParagraph"/>
              <w:spacing w:before="4"/>
              <w:rPr>
                <w:sz w:val="18"/>
              </w:rPr>
            </w:pPr>
          </w:p>
          <w:p w14:paraId="71CE09C4" w14:textId="77777777" w:rsidR="00AB75A1" w:rsidRPr="00AB75A1" w:rsidRDefault="00AB75A1" w:rsidP="002F6A10">
            <w:pPr>
              <w:pStyle w:val="TableParagraph"/>
              <w:ind w:left="67" w:right="49"/>
              <w:jc w:val="center"/>
              <w:rPr>
                <w:sz w:val="16"/>
              </w:rPr>
            </w:pPr>
            <w:r w:rsidRPr="00AB75A1">
              <w:rPr>
                <w:spacing w:val="-2"/>
                <w:sz w:val="16"/>
              </w:rPr>
              <w:t>0,000</w:t>
            </w:r>
          </w:p>
        </w:tc>
        <w:tc>
          <w:tcPr>
            <w:tcW w:w="648" w:type="dxa"/>
          </w:tcPr>
          <w:p w14:paraId="0859956C" w14:textId="77777777" w:rsidR="00AB75A1" w:rsidRPr="00AB75A1" w:rsidRDefault="00AB75A1" w:rsidP="002F6A10">
            <w:pPr>
              <w:pStyle w:val="TableParagraph"/>
              <w:rPr>
                <w:sz w:val="16"/>
              </w:rPr>
            </w:pPr>
          </w:p>
          <w:p w14:paraId="6FC61564" w14:textId="77777777" w:rsidR="00AB75A1" w:rsidRPr="00AB75A1" w:rsidRDefault="00AB75A1" w:rsidP="002F6A10">
            <w:pPr>
              <w:pStyle w:val="TableParagraph"/>
              <w:spacing w:before="4"/>
              <w:rPr>
                <w:sz w:val="18"/>
              </w:rPr>
            </w:pPr>
          </w:p>
          <w:p w14:paraId="1D2F9045" w14:textId="77777777" w:rsidR="00AB75A1" w:rsidRPr="00AB75A1" w:rsidRDefault="00AB75A1" w:rsidP="002F6A10">
            <w:pPr>
              <w:pStyle w:val="TableParagraph"/>
              <w:ind w:left="62" w:right="44"/>
              <w:jc w:val="center"/>
              <w:rPr>
                <w:sz w:val="16"/>
              </w:rPr>
            </w:pPr>
            <w:r w:rsidRPr="00AB75A1">
              <w:rPr>
                <w:spacing w:val="-4"/>
                <w:sz w:val="16"/>
              </w:rPr>
              <w:t>0,00</w:t>
            </w:r>
          </w:p>
        </w:tc>
        <w:tc>
          <w:tcPr>
            <w:tcW w:w="2287" w:type="dxa"/>
          </w:tcPr>
          <w:p w14:paraId="44BE731E" w14:textId="77777777" w:rsidR="00AB75A1" w:rsidRPr="00AB75A1" w:rsidRDefault="00AB75A1" w:rsidP="002F6A10">
            <w:pPr>
              <w:pStyle w:val="TableParagraph"/>
              <w:rPr>
                <w:sz w:val="16"/>
              </w:rPr>
            </w:pPr>
          </w:p>
          <w:p w14:paraId="59532DBF" w14:textId="77777777" w:rsidR="00AB75A1" w:rsidRPr="00AB75A1" w:rsidRDefault="00AB75A1" w:rsidP="002F6A10">
            <w:pPr>
              <w:pStyle w:val="TableParagraph"/>
              <w:spacing w:before="8"/>
              <w:rPr>
                <w:sz w:val="18"/>
              </w:rPr>
            </w:pPr>
          </w:p>
          <w:p w14:paraId="670EEF25" w14:textId="77777777" w:rsidR="00AB75A1" w:rsidRPr="00AB75A1" w:rsidRDefault="00AB75A1" w:rsidP="002F6A10">
            <w:pPr>
              <w:pStyle w:val="TableParagraph"/>
              <w:spacing w:before="1"/>
              <w:ind w:left="23"/>
              <w:rPr>
                <w:sz w:val="16"/>
              </w:rPr>
            </w:pPr>
            <w:r w:rsidRPr="00AB75A1">
              <w:rPr>
                <w:sz w:val="16"/>
              </w:rPr>
              <w:t>Краска</w:t>
            </w:r>
            <w:r w:rsidRPr="00AB75A1">
              <w:rPr>
                <w:spacing w:val="-5"/>
                <w:sz w:val="16"/>
              </w:rPr>
              <w:t xml:space="preserve"> </w:t>
            </w:r>
            <w:r w:rsidRPr="00AB75A1">
              <w:rPr>
                <w:spacing w:val="-2"/>
                <w:sz w:val="16"/>
              </w:rPr>
              <w:t>масляная</w:t>
            </w:r>
          </w:p>
        </w:tc>
        <w:tc>
          <w:tcPr>
            <w:tcW w:w="418" w:type="dxa"/>
          </w:tcPr>
          <w:p w14:paraId="42F95AD3" w14:textId="77777777" w:rsidR="00AB75A1" w:rsidRPr="00AB75A1" w:rsidRDefault="00AB75A1" w:rsidP="002F6A10">
            <w:pPr>
              <w:pStyle w:val="TableParagraph"/>
              <w:rPr>
                <w:sz w:val="16"/>
              </w:rPr>
            </w:pPr>
          </w:p>
          <w:p w14:paraId="731E1835" w14:textId="77777777" w:rsidR="00AB75A1" w:rsidRPr="00AB75A1" w:rsidRDefault="00AB75A1" w:rsidP="002F6A10">
            <w:pPr>
              <w:pStyle w:val="TableParagraph"/>
              <w:spacing w:before="4"/>
              <w:rPr>
                <w:sz w:val="18"/>
              </w:rPr>
            </w:pPr>
          </w:p>
          <w:p w14:paraId="64939500" w14:textId="77777777" w:rsidR="00AB75A1" w:rsidRPr="00AB75A1" w:rsidRDefault="00AB75A1" w:rsidP="002F6A10">
            <w:pPr>
              <w:pStyle w:val="TableParagraph"/>
              <w:ind w:left="25" w:right="8"/>
              <w:jc w:val="center"/>
              <w:rPr>
                <w:sz w:val="16"/>
              </w:rPr>
            </w:pPr>
            <w:r w:rsidRPr="00AB75A1">
              <w:rPr>
                <w:spacing w:val="-5"/>
                <w:sz w:val="16"/>
              </w:rPr>
              <w:t>кг</w:t>
            </w:r>
          </w:p>
        </w:tc>
        <w:tc>
          <w:tcPr>
            <w:tcW w:w="561" w:type="dxa"/>
          </w:tcPr>
          <w:p w14:paraId="0CC802A3" w14:textId="77777777" w:rsidR="00AB75A1" w:rsidRPr="00AB75A1" w:rsidRDefault="00AB75A1" w:rsidP="002F6A10">
            <w:pPr>
              <w:pStyle w:val="TableParagraph"/>
              <w:rPr>
                <w:sz w:val="16"/>
              </w:rPr>
            </w:pPr>
          </w:p>
          <w:p w14:paraId="7019CE53" w14:textId="77777777" w:rsidR="00AB75A1" w:rsidRPr="00AB75A1" w:rsidRDefault="00AB75A1" w:rsidP="002F6A10">
            <w:pPr>
              <w:pStyle w:val="TableParagraph"/>
              <w:spacing w:before="4"/>
              <w:rPr>
                <w:sz w:val="18"/>
              </w:rPr>
            </w:pPr>
          </w:p>
          <w:p w14:paraId="290D3F50" w14:textId="77777777" w:rsidR="00AB75A1" w:rsidRPr="00AB75A1" w:rsidRDefault="00AB75A1" w:rsidP="002F6A10">
            <w:pPr>
              <w:pStyle w:val="TableParagraph"/>
              <w:ind w:left="43" w:right="23"/>
              <w:jc w:val="center"/>
              <w:rPr>
                <w:sz w:val="16"/>
              </w:rPr>
            </w:pPr>
            <w:r w:rsidRPr="00AB75A1">
              <w:rPr>
                <w:spacing w:val="-2"/>
                <w:sz w:val="16"/>
              </w:rPr>
              <w:t>0,1476</w:t>
            </w:r>
          </w:p>
        </w:tc>
        <w:tc>
          <w:tcPr>
            <w:tcW w:w="568" w:type="dxa"/>
          </w:tcPr>
          <w:p w14:paraId="7C42AEF5" w14:textId="77777777" w:rsidR="00AB75A1" w:rsidRPr="00AB75A1" w:rsidRDefault="00AB75A1" w:rsidP="002F6A10">
            <w:pPr>
              <w:pStyle w:val="TableParagraph"/>
              <w:rPr>
                <w:sz w:val="16"/>
              </w:rPr>
            </w:pPr>
          </w:p>
          <w:p w14:paraId="253EF779" w14:textId="77777777" w:rsidR="00AB75A1" w:rsidRPr="00AB75A1" w:rsidRDefault="00AB75A1" w:rsidP="002F6A10">
            <w:pPr>
              <w:pStyle w:val="TableParagraph"/>
              <w:spacing w:before="4"/>
              <w:rPr>
                <w:sz w:val="18"/>
              </w:rPr>
            </w:pPr>
          </w:p>
          <w:p w14:paraId="7BA8AA34" w14:textId="77777777" w:rsidR="00AB75A1" w:rsidRPr="00AB75A1" w:rsidRDefault="00AB75A1" w:rsidP="002F6A10">
            <w:pPr>
              <w:pStyle w:val="TableParagraph"/>
              <w:ind w:left="38" w:right="17"/>
              <w:jc w:val="center"/>
              <w:rPr>
                <w:sz w:val="16"/>
              </w:rPr>
            </w:pPr>
            <w:r w:rsidRPr="00AB75A1">
              <w:rPr>
                <w:spacing w:val="-2"/>
                <w:sz w:val="16"/>
              </w:rPr>
              <w:t>0,750</w:t>
            </w:r>
          </w:p>
        </w:tc>
        <w:tc>
          <w:tcPr>
            <w:tcW w:w="513" w:type="dxa"/>
          </w:tcPr>
          <w:p w14:paraId="10969783" w14:textId="77777777" w:rsidR="00AB75A1" w:rsidRPr="00AB75A1" w:rsidRDefault="00AB75A1" w:rsidP="002F6A10">
            <w:pPr>
              <w:pStyle w:val="TableParagraph"/>
              <w:rPr>
                <w:sz w:val="16"/>
              </w:rPr>
            </w:pPr>
          </w:p>
          <w:p w14:paraId="7C3F3190" w14:textId="77777777" w:rsidR="00AB75A1" w:rsidRPr="00AB75A1" w:rsidRDefault="00AB75A1" w:rsidP="002F6A10">
            <w:pPr>
              <w:pStyle w:val="TableParagraph"/>
              <w:spacing w:before="4"/>
              <w:rPr>
                <w:sz w:val="18"/>
              </w:rPr>
            </w:pPr>
          </w:p>
          <w:p w14:paraId="1F5D4B43" w14:textId="77777777" w:rsidR="00AB75A1" w:rsidRPr="00AB75A1" w:rsidRDefault="00AB75A1" w:rsidP="002F6A10">
            <w:pPr>
              <w:pStyle w:val="TableParagraph"/>
              <w:ind w:left="56" w:right="34"/>
              <w:jc w:val="center"/>
              <w:rPr>
                <w:sz w:val="16"/>
              </w:rPr>
            </w:pPr>
            <w:r w:rsidRPr="00AB75A1">
              <w:rPr>
                <w:spacing w:val="-4"/>
                <w:sz w:val="16"/>
              </w:rPr>
              <w:t>0,13</w:t>
            </w:r>
          </w:p>
        </w:tc>
        <w:tc>
          <w:tcPr>
            <w:tcW w:w="647" w:type="dxa"/>
          </w:tcPr>
          <w:p w14:paraId="591D1D2F" w14:textId="77777777" w:rsidR="00AB75A1" w:rsidRPr="00AB75A1" w:rsidRDefault="00AB75A1" w:rsidP="002F6A10">
            <w:pPr>
              <w:pStyle w:val="TableParagraph"/>
              <w:rPr>
                <w:sz w:val="16"/>
              </w:rPr>
            </w:pPr>
          </w:p>
          <w:p w14:paraId="4CF577BA" w14:textId="77777777" w:rsidR="00AB75A1" w:rsidRPr="00AB75A1" w:rsidRDefault="00AB75A1" w:rsidP="002F6A10">
            <w:pPr>
              <w:pStyle w:val="TableParagraph"/>
              <w:spacing w:before="4"/>
              <w:rPr>
                <w:sz w:val="18"/>
              </w:rPr>
            </w:pPr>
          </w:p>
          <w:p w14:paraId="7FFF0ABC" w14:textId="77777777" w:rsidR="00AB75A1" w:rsidRPr="00AB75A1" w:rsidRDefault="00AB75A1" w:rsidP="002F6A10">
            <w:pPr>
              <w:pStyle w:val="TableParagraph"/>
              <w:ind w:left="89" w:right="65"/>
              <w:jc w:val="center"/>
              <w:rPr>
                <w:sz w:val="16"/>
              </w:rPr>
            </w:pPr>
            <w:r w:rsidRPr="00AB75A1">
              <w:rPr>
                <w:spacing w:val="-4"/>
                <w:sz w:val="16"/>
              </w:rPr>
              <w:t>5,36</w:t>
            </w:r>
          </w:p>
        </w:tc>
        <w:tc>
          <w:tcPr>
            <w:tcW w:w="520" w:type="dxa"/>
          </w:tcPr>
          <w:p w14:paraId="764BCB46" w14:textId="77777777" w:rsidR="00AB75A1" w:rsidRPr="00AB75A1" w:rsidRDefault="00AB75A1" w:rsidP="002F6A10">
            <w:pPr>
              <w:pStyle w:val="TableParagraph"/>
              <w:rPr>
                <w:sz w:val="14"/>
              </w:rPr>
            </w:pPr>
          </w:p>
          <w:p w14:paraId="54C23BBB" w14:textId="77777777" w:rsidR="00AB75A1" w:rsidRPr="00AB75A1" w:rsidRDefault="00AB75A1" w:rsidP="002F6A10">
            <w:pPr>
              <w:pStyle w:val="TableParagraph"/>
              <w:rPr>
                <w:sz w:val="14"/>
              </w:rPr>
            </w:pPr>
          </w:p>
          <w:p w14:paraId="3A7A6627" w14:textId="77777777" w:rsidR="00AB75A1" w:rsidRPr="00AB75A1" w:rsidRDefault="00AB75A1" w:rsidP="002F6A10">
            <w:pPr>
              <w:pStyle w:val="TableParagraph"/>
              <w:spacing w:before="84"/>
              <w:ind w:left="60" w:right="37"/>
              <w:jc w:val="center"/>
              <w:rPr>
                <w:sz w:val="14"/>
              </w:rPr>
            </w:pPr>
            <w:r w:rsidRPr="00AB75A1">
              <w:rPr>
                <w:spacing w:val="-4"/>
                <w:sz w:val="14"/>
              </w:rPr>
              <w:t>0,47</w:t>
            </w:r>
          </w:p>
        </w:tc>
        <w:tc>
          <w:tcPr>
            <w:tcW w:w="734" w:type="dxa"/>
          </w:tcPr>
          <w:p w14:paraId="04ADAB41" w14:textId="77777777" w:rsidR="00AB75A1" w:rsidRPr="00AB75A1" w:rsidRDefault="00AB75A1" w:rsidP="002F6A10">
            <w:pPr>
              <w:pStyle w:val="TableParagraph"/>
              <w:rPr>
                <w:sz w:val="14"/>
              </w:rPr>
            </w:pPr>
          </w:p>
          <w:p w14:paraId="158FA239" w14:textId="77777777" w:rsidR="00AB75A1" w:rsidRPr="00AB75A1" w:rsidRDefault="00AB75A1" w:rsidP="002F6A10">
            <w:pPr>
              <w:pStyle w:val="TableParagraph"/>
              <w:rPr>
                <w:sz w:val="14"/>
              </w:rPr>
            </w:pPr>
          </w:p>
          <w:p w14:paraId="424F34BB" w14:textId="77777777" w:rsidR="00AB75A1" w:rsidRPr="00AB75A1" w:rsidRDefault="00AB75A1" w:rsidP="002F6A10">
            <w:pPr>
              <w:pStyle w:val="TableParagraph"/>
              <w:spacing w:before="84"/>
              <w:ind w:left="166" w:right="139"/>
              <w:jc w:val="center"/>
              <w:rPr>
                <w:sz w:val="14"/>
              </w:rPr>
            </w:pPr>
            <w:r w:rsidRPr="00AB75A1">
              <w:rPr>
                <w:spacing w:val="-2"/>
                <w:sz w:val="14"/>
              </w:rPr>
              <w:t>20,195</w:t>
            </w:r>
          </w:p>
        </w:tc>
      </w:tr>
      <w:tr w:rsidR="00AB75A1" w:rsidRPr="00AB75A1" w14:paraId="7410DA69" w14:textId="77777777" w:rsidTr="002F6A10">
        <w:trPr>
          <w:trHeight w:val="1225"/>
        </w:trPr>
        <w:tc>
          <w:tcPr>
            <w:tcW w:w="276" w:type="dxa"/>
          </w:tcPr>
          <w:p w14:paraId="5FA5D51E" w14:textId="77777777" w:rsidR="00AB75A1" w:rsidRPr="00AB75A1" w:rsidRDefault="00AB75A1" w:rsidP="002F6A10">
            <w:pPr>
              <w:pStyle w:val="TableParagraph"/>
              <w:rPr>
                <w:sz w:val="16"/>
              </w:rPr>
            </w:pPr>
          </w:p>
          <w:p w14:paraId="77EDC9EB" w14:textId="77777777" w:rsidR="00AB75A1" w:rsidRPr="00AB75A1" w:rsidRDefault="00AB75A1" w:rsidP="002F6A10">
            <w:pPr>
              <w:pStyle w:val="TableParagraph"/>
              <w:rPr>
                <w:sz w:val="16"/>
              </w:rPr>
            </w:pPr>
          </w:p>
          <w:p w14:paraId="78683D65" w14:textId="77777777" w:rsidR="00AB75A1" w:rsidRPr="00AB75A1" w:rsidRDefault="00AB75A1" w:rsidP="002F6A10">
            <w:pPr>
              <w:pStyle w:val="TableParagraph"/>
              <w:spacing w:before="2"/>
              <w:rPr>
                <w:sz w:val="20"/>
              </w:rPr>
            </w:pPr>
          </w:p>
          <w:p w14:paraId="520843CD" w14:textId="77777777" w:rsidR="00AB75A1" w:rsidRPr="00AB75A1" w:rsidRDefault="00AB75A1" w:rsidP="002F6A10">
            <w:pPr>
              <w:pStyle w:val="TableParagraph"/>
              <w:ind w:left="49" w:right="23"/>
              <w:jc w:val="center"/>
              <w:rPr>
                <w:sz w:val="16"/>
              </w:rPr>
            </w:pPr>
            <w:r w:rsidRPr="00AB75A1">
              <w:rPr>
                <w:spacing w:val="-5"/>
                <w:sz w:val="16"/>
              </w:rPr>
              <w:t>27</w:t>
            </w:r>
          </w:p>
        </w:tc>
        <w:tc>
          <w:tcPr>
            <w:tcW w:w="742" w:type="dxa"/>
          </w:tcPr>
          <w:p w14:paraId="221DEFE8" w14:textId="77777777" w:rsidR="00AB75A1" w:rsidRPr="00AB75A1" w:rsidRDefault="00AB75A1" w:rsidP="002F6A10">
            <w:pPr>
              <w:pStyle w:val="TableParagraph"/>
              <w:rPr>
                <w:sz w:val="16"/>
              </w:rPr>
            </w:pPr>
          </w:p>
          <w:p w14:paraId="7189685A" w14:textId="77777777" w:rsidR="00AB75A1" w:rsidRPr="00AB75A1" w:rsidRDefault="00AB75A1" w:rsidP="002F6A10">
            <w:pPr>
              <w:pStyle w:val="TableParagraph"/>
              <w:rPr>
                <w:sz w:val="16"/>
              </w:rPr>
            </w:pPr>
          </w:p>
          <w:p w14:paraId="3F753311" w14:textId="77777777" w:rsidR="00AB75A1" w:rsidRPr="00AB75A1" w:rsidRDefault="00AB75A1" w:rsidP="002F6A10">
            <w:pPr>
              <w:pStyle w:val="TableParagraph"/>
              <w:spacing w:before="125"/>
              <w:ind w:left="9" w:right="16"/>
              <w:jc w:val="center"/>
              <w:rPr>
                <w:i/>
                <w:sz w:val="16"/>
              </w:rPr>
            </w:pPr>
            <w:r w:rsidRPr="00AB75A1">
              <w:rPr>
                <w:i/>
                <w:w w:val="95"/>
                <w:sz w:val="16"/>
              </w:rPr>
              <w:t>9-</w:t>
            </w:r>
            <w:r w:rsidRPr="00AB75A1">
              <w:rPr>
                <w:i/>
                <w:spacing w:val="-2"/>
                <w:sz w:val="16"/>
              </w:rPr>
              <w:t>234прим</w:t>
            </w:r>
          </w:p>
        </w:tc>
        <w:tc>
          <w:tcPr>
            <w:tcW w:w="3233" w:type="dxa"/>
          </w:tcPr>
          <w:p w14:paraId="0E34DC16" w14:textId="77777777" w:rsidR="00AB75A1" w:rsidRPr="00AB75A1" w:rsidRDefault="00AB75A1" w:rsidP="002F6A10">
            <w:pPr>
              <w:pStyle w:val="TableParagraph"/>
              <w:rPr>
                <w:sz w:val="16"/>
                <w:lang w:val="ru-RU"/>
              </w:rPr>
            </w:pPr>
          </w:p>
          <w:p w14:paraId="1CEBE15B" w14:textId="77777777" w:rsidR="00AB75A1" w:rsidRPr="00AB75A1" w:rsidRDefault="00AB75A1" w:rsidP="002F6A10">
            <w:pPr>
              <w:pStyle w:val="TableParagraph"/>
              <w:spacing w:before="111" w:line="261" w:lineRule="auto"/>
              <w:ind w:left="28" w:right="72"/>
              <w:rPr>
                <w:i/>
                <w:sz w:val="16"/>
                <w:lang w:val="ru-RU"/>
              </w:rPr>
            </w:pPr>
            <w:r w:rsidRPr="00AB75A1">
              <w:rPr>
                <w:b/>
                <w:i/>
                <w:sz w:val="16"/>
                <w:lang w:val="ru-RU"/>
              </w:rPr>
              <w:t>Монтаж</w:t>
            </w:r>
            <w:r w:rsidRPr="00AB75A1">
              <w:rPr>
                <w:b/>
                <w:i/>
                <w:spacing w:val="40"/>
                <w:sz w:val="16"/>
                <w:lang w:val="ru-RU"/>
              </w:rPr>
              <w:t xml:space="preserve"> </w:t>
            </w:r>
            <w:r w:rsidRPr="00AB75A1">
              <w:rPr>
                <w:b/>
                <w:i/>
                <w:sz w:val="16"/>
                <w:lang w:val="ru-RU"/>
              </w:rPr>
              <w:t>металлических перил</w:t>
            </w:r>
            <w:r w:rsidRPr="00AB75A1">
              <w:rPr>
                <w:b/>
                <w:i/>
                <w:spacing w:val="33"/>
                <w:sz w:val="16"/>
                <w:lang w:val="ru-RU"/>
              </w:rPr>
              <w:t xml:space="preserve"> </w:t>
            </w:r>
            <w:r w:rsidRPr="00AB75A1">
              <w:rPr>
                <w:i/>
                <w:sz w:val="16"/>
                <w:lang w:val="ru-RU"/>
              </w:rPr>
              <w:t>на платформе</w:t>
            </w:r>
            <w:r w:rsidRPr="00AB75A1">
              <w:rPr>
                <w:i/>
                <w:spacing w:val="40"/>
                <w:sz w:val="16"/>
                <w:lang w:val="ru-RU"/>
              </w:rPr>
              <w:t xml:space="preserve"> </w:t>
            </w:r>
            <w:r w:rsidRPr="00AB75A1">
              <w:rPr>
                <w:i/>
                <w:sz w:val="16"/>
                <w:lang w:val="ru-RU"/>
              </w:rPr>
              <w:t>длиной</w:t>
            </w:r>
            <w:r w:rsidRPr="00AB75A1">
              <w:rPr>
                <w:i/>
                <w:spacing w:val="-9"/>
                <w:sz w:val="16"/>
                <w:lang w:val="ru-RU"/>
              </w:rPr>
              <w:t xml:space="preserve"> </w:t>
            </w:r>
            <w:r w:rsidRPr="00AB75A1">
              <w:rPr>
                <w:i/>
                <w:sz w:val="16"/>
                <w:lang w:val="ru-RU"/>
              </w:rPr>
              <w:t>132,6метр</w:t>
            </w:r>
            <w:r w:rsidRPr="00AB75A1">
              <w:rPr>
                <w:i/>
                <w:spacing w:val="-8"/>
                <w:sz w:val="16"/>
                <w:lang w:val="ru-RU"/>
              </w:rPr>
              <w:t xml:space="preserve"> </w:t>
            </w:r>
            <w:r w:rsidRPr="00AB75A1">
              <w:rPr>
                <w:i/>
                <w:sz w:val="16"/>
                <w:lang w:val="ru-RU"/>
              </w:rPr>
              <w:t>Труба</w:t>
            </w:r>
            <w:r w:rsidRPr="00AB75A1">
              <w:rPr>
                <w:i/>
                <w:spacing w:val="-9"/>
                <w:sz w:val="16"/>
                <w:lang w:val="ru-RU"/>
              </w:rPr>
              <w:t xml:space="preserve"> </w:t>
            </w:r>
            <w:r w:rsidRPr="00AB75A1">
              <w:rPr>
                <w:i/>
                <w:sz w:val="16"/>
                <w:lang w:val="ru-RU"/>
              </w:rPr>
              <w:t>стальная</w:t>
            </w:r>
            <w:r w:rsidRPr="00AB75A1">
              <w:rPr>
                <w:i/>
                <w:spacing w:val="-9"/>
                <w:sz w:val="16"/>
                <w:lang w:val="ru-RU"/>
              </w:rPr>
              <w:t xml:space="preserve"> </w:t>
            </w:r>
            <w:r w:rsidRPr="00AB75A1">
              <w:rPr>
                <w:i/>
                <w:sz w:val="16"/>
                <w:lang w:val="ru-RU"/>
              </w:rPr>
              <w:t>60*40*3мм</w:t>
            </w:r>
            <w:r w:rsidRPr="00AB75A1">
              <w:rPr>
                <w:i/>
                <w:spacing w:val="19"/>
                <w:sz w:val="16"/>
                <w:lang w:val="ru-RU"/>
              </w:rPr>
              <w:t xml:space="preserve"> </w:t>
            </w:r>
            <w:r w:rsidRPr="00AB75A1">
              <w:rPr>
                <w:i/>
                <w:sz w:val="16"/>
                <w:lang w:val="ru-RU"/>
              </w:rPr>
              <w:t>вес</w:t>
            </w:r>
            <w:r w:rsidRPr="00AB75A1">
              <w:rPr>
                <w:i/>
                <w:spacing w:val="40"/>
                <w:sz w:val="16"/>
                <w:lang w:val="ru-RU"/>
              </w:rPr>
              <w:t xml:space="preserve"> </w:t>
            </w:r>
            <w:r w:rsidRPr="00AB75A1">
              <w:rPr>
                <w:i/>
                <w:sz w:val="16"/>
                <w:lang w:val="ru-RU"/>
              </w:rPr>
              <w:t>1метра - 4.3 кг Труба стальная 20*40*3мм</w:t>
            </w:r>
            <w:r w:rsidRPr="00AB75A1">
              <w:rPr>
                <w:i/>
                <w:spacing w:val="40"/>
                <w:sz w:val="16"/>
                <w:lang w:val="ru-RU"/>
              </w:rPr>
              <w:t xml:space="preserve"> </w:t>
            </w:r>
            <w:r w:rsidRPr="00AB75A1">
              <w:rPr>
                <w:i/>
                <w:sz w:val="16"/>
                <w:lang w:val="ru-RU"/>
              </w:rPr>
              <w:t>вес</w:t>
            </w:r>
            <w:r w:rsidRPr="00AB75A1">
              <w:rPr>
                <w:i/>
                <w:spacing w:val="40"/>
                <w:sz w:val="16"/>
                <w:lang w:val="ru-RU"/>
              </w:rPr>
              <w:t xml:space="preserve"> </w:t>
            </w:r>
            <w:r w:rsidRPr="00AB75A1">
              <w:rPr>
                <w:i/>
                <w:sz w:val="16"/>
                <w:lang w:val="ru-RU"/>
              </w:rPr>
              <w:t>1метра</w:t>
            </w:r>
            <w:r w:rsidRPr="00AB75A1">
              <w:rPr>
                <w:i/>
                <w:spacing w:val="40"/>
                <w:sz w:val="16"/>
                <w:lang w:val="ru-RU"/>
              </w:rPr>
              <w:t xml:space="preserve"> </w:t>
            </w:r>
            <w:r w:rsidRPr="00AB75A1">
              <w:rPr>
                <w:i/>
                <w:sz w:val="16"/>
                <w:lang w:val="ru-RU"/>
              </w:rPr>
              <w:t>2.42 кг</w:t>
            </w:r>
          </w:p>
        </w:tc>
        <w:tc>
          <w:tcPr>
            <w:tcW w:w="553" w:type="dxa"/>
          </w:tcPr>
          <w:p w14:paraId="20311DBA" w14:textId="77777777" w:rsidR="00AB75A1" w:rsidRPr="00AB75A1" w:rsidRDefault="00AB75A1" w:rsidP="002F6A10">
            <w:pPr>
              <w:pStyle w:val="TableParagraph"/>
              <w:rPr>
                <w:sz w:val="16"/>
                <w:lang w:val="ru-RU"/>
              </w:rPr>
            </w:pPr>
          </w:p>
          <w:p w14:paraId="174E2EDB" w14:textId="77777777" w:rsidR="00AB75A1" w:rsidRPr="00AB75A1" w:rsidRDefault="00AB75A1" w:rsidP="002F6A10">
            <w:pPr>
              <w:pStyle w:val="TableParagraph"/>
              <w:rPr>
                <w:sz w:val="16"/>
                <w:lang w:val="ru-RU"/>
              </w:rPr>
            </w:pPr>
          </w:p>
          <w:p w14:paraId="2D684992" w14:textId="77777777" w:rsidR="00AB75A1" w:rsidRPr="00AB75A1" w:rsidRDefault="00AB75A1" w:rsidP="002F6A10">
            <w:pPr>
              <w:pStyle w:val="TableParagraph"/>
              <w:spacing w:before="7"/>
              <w:rPr>
                <w:sz w:val="20"/>
                <w:lang w:val="ru-RU"/>
              </w:rPr>
            </w:pPr>
          </w:p>
          <w:p w14:paraId="14DB40DB" w14:textId="77777777" w:rsidR="00AB75A1" w:rsidRPr="00AB75A1" w:rsidRDefault="00AB75A1" w:rsidP="002F6A10">
            <w:pPr>
              <w:pStyle w:val="TableParagraph"/>
              <w:ind w:right="122"/>
              <w:jc w:val="right"/>
              <w:rPr>
                <w:i/>
                <w:iCs/>
                <w:sz w:val="16"/>
                <w:szCs w:val="14"/>
              </w:rPr>
            </w:pPr>
            <w:r w:rsidRPr="00AB75A1">
              <w:rPr>
                <w:i/>
                <w:iCs/>
                <w:sz w:val="16"/>
                <w:szCs w:val="14"/>
              </w:rPr>
              <w:t>тн</w:t>
            </w:r>
            <w:r w:rsidRPr="00AB75A1">
              <w:rPr>
                <w:i/>
                <w:iCs/>
                <w:spacing w:val="-2"/>
                <w:sz w:val="16"/>
                <w:szCs w:val="14"/>
              </w:rPr>
              <w:t xml:space="preserve"> </w:t>
            </w:r>
            <w:r w:rsidRPr="00AB75A1">
              <w:rPr>
                <w:i/>
                <w:iCs/>
                <w:spacing w:val="-10"/>
                <w:sz w:val="16"/>
                <w:szCs w:val="14"/>
              </w:rPr>
              <w:t>տ</w:t>
            </w:r>
          </w:p>
        </w:tc>
        <w:tc>
          <w:tcPr>
            <w:tcW w:w="584" w:type="dxa"/>
          </w:tcPr>
          <w:p w14:paraId="3A53CABB" w14:textId="77777777" w:rsidR="00AB75A1" w:rsidRPr="00AB75A1" w:rsidRDefault="00AB75A1" w:rsidP="002F6A10">
            <w:pPr>
              <w:pStyle w:val="TableParagraph"/>
              <w:rPr>
                <w:sz w:val="16"/>
              </w:rPr>
            </w:pPr>
          </w:p>
          <w:p w14:paraId="3B95321D" w14:textId="77777777" w:rsidR="00AB75A1" w:rsidRPr="00AB75A1" w:rsidRDefault="00AB75A1" w:rsidP="002F6A10">
            <w:pPr>
              <w:pStyle w:val="TableParagraph"/>
              <w:rPr>
                <w:sz w:val="16"/>
              </w:rPr>
            </w:pPr>
          </w:p>
          <w:p w14:paraId="65B055A1" w14:textId="77777777" w:rsidR="00AB75A1" w:rsidRPr="00AB75A1" w:rsidRDefault="00AB75A1" w:rsidP="002F6A10">
            <w:pPr>
              <w:pStyle w:val="TableParagraph"/>
              <w:rPr>
                <w:sz w:val="20"/>
              </w:rPr>
            </w:pPr>
          </w:p>
          <w:p w14:paraId="38D1EC30" w14:textId="77777777" w:rsidR="00AB75A1" w:rsidRPr="00AB75A1" w:rsidRDefault="00AB75A1" w:rsidP="002F6A10">
            <w:pPr>
              <w:pStyle w:val="TableParagraph"/>
              <w:ind w:right="126"/>
              <w:jc w:val="right"/>
              <w:rPr>
                <w:i/>
                <w:sz w:val="16"/>
              </w:rPr>
            </w:pPr>
            <w:r w:rsidRPr="00AB75A1">
              <w:rPr>
                <w:i/>
                <w:spacing w:val="-2"/>
                <w:sz w:val="16"/>
              </w:rPr>
              <w:t>2,296</w:t>
            </w:r>
          </w:p>
        </w:tc>
        <w:tc>
          <w:tcPr>
            <w:tcW w:w="570" w:type="dxa"/>
          </w:tcPr>
          <w:p w14:paraId="685EBA16" w14:textId="77777777" w:rsidR="00AB75A1" w:rsidRPr="00AB75A1" w:rsidRDefault="00AB75A1" w:rsidP="002F6A10">
            <w:pPr>
              <w:pStyle w:val="TableParagraph"/>
              <w:rPr>
                <w:sz w:val="16"/>
              </w:rPr>
            </w:pPr>
          </w:p>
          <w:p w14:paraId="1515D73B" w14:textId="77777777" w:rsidR="00AB75A1" w:rsidRPr="00AB75A1" w:rsidRDefault="00AB75A1" w:rsidP="002F6A10">
            <w:pPr>
              <w:pStyle w:val="TableParagraph"/>
              <w:rPr>
                <w:sz w:val="16"/>
              </w:rPr>
            </w:pPr>
          </w:p>
          <w:p w14:paraId="01EEA1DE" w14:textId="77777777" w:rsidR="00AB75A1" w:rsidRPr="00AB75A1" w:rsidRDefault="00AB75A1" w:rsidP="002F6A10">
            <w:pPr>
              <w:pStyle w:val="TableParagraph"/>
              <w:rPr>
                <w:sz w:val="20"/>
              </w:rPr>
            </w:pPr>
          </w:p>
          <w:p w14:paraId="3AC4744D" w14:textId="77777777" w:rsidR="00AB75A1" w:rsidRPr="00AB75A1" w:rsidRDefault="00AB75A1" w:rsidP="002F6A10">
            <w:pPr>
              <w:pStyle w:val="TableParagraph"/>
              <w:ind w:left="61" w:right="62"/>
              <w:jc w:val="center"/>
              <w:rPr>
                <w:i/>
                <w:sz w:val="16"/>
              </w:rPr>
            </w:pPr>
            <w:r w:rsidRPr="00AB75A1">
              <w:rPr>
                <w:i/>
                <w:spacing w:val="-4"/>
                <w:sz w:val="16"/>
              </w:rPr>
              <w:t>50,1</w:t>
            </w:r>
          </w:p>
        </w:tc>
        <w:tc>
          <w:tcPr>
            <w:tcW w:w="584" w:type="dxa"/>
          </w:tcPr>
          <w:p w14:paraId="1DAE7FB9" w14:textId="77777777" w:rsidR="00AB75A1" w:rsidRPr="00AB75A1" w:rsidRDefault="00AB75A1" w:rsidP="002F6A10">
            <w:pPr>
              <w:pStyle w:val="TableParagraph"/>
              <w:rPr>
                <w:sz w:val="16"/>
              </w:rPr>
            </w:pPr>
          </w:p>
          <w:p w14:paraId="4A66AD34" w14:textId="77777777" w:rsidR="00AB75A1" w:rsidRPr="00AB75A1" w:rsidRDefault="00AB75A1" w:rsidP="002F6A10">
            <w:pPr>
              <w:pStyle w:val="TableParagraph"/>
              <w:rPr>
                <w:sz w:val="16"/>
              </w:rPr>
            </w:pPr>
          </w:p>
          <w:p w14:paraId="600F8B4A" w14:textId="77777777" w:rsidR="00AB75A1" w:rsidRPr="00AB75A1" w:rsidRDefault="00AB75A1" w:rsidP="002F6A10">
            <w:pPr>
              <w:pStyle w:val="TableParagraph"/>
              <w:spacing w:before="2"/>
              <w:rPr>
                <w:sz w:val="20"/>
              </w:rPr>
            </w:pPr>
          </w:p>
          <w:p w14:paraId="4F5F8932" w14:textId="77777777" w:rsidR="00AB75A1" w:rsidRPr="00AB75A1" w:rsidRDefault="00AB75A1" w:rsidP="002F6A10">
            <w:pPr>
              <w:pStyle w:val="TableParagraph"/>
              <w:ind w:left="55" w:right="33"/>
              <w:jc w:val="center"/>
              <w:rPr>
                <w:sz w:val="16"/>
              </w:rPr>
            </w:pPr>
            <w:r w:rsidRPr="00AB75A1">
              <w:rPr>
                <w:spacing w:val="-2"/>
                <w:sz w:val="16"/>
              </w:rPr>
              <w:t>138,451</w:t>
            </w:r>
          </w:p>
        </w:tc>
        <w:tc>
          <w:tcPr>
            <w:tcW w:w="562" w:type="dxa"/>
          </w:tcPr>
          <w:p w14:paraId="1F1F31E9" w14:textId="77777777" w:rsidR="00AB75A1" w:rsidRPr="00AB75A1" w:rsidRDefault="00AB75A1" w:rsidP="002F6A10">
            <w:pPr>
              <w:pStyle w:val="TableParagraph"/>
              <w:rPr>
                <w:sz w:val="16"/>
              </w:rPr>
            </w:pPr>
          </w:p>
          <w:p w14:paraId="0ACA7CF5" w14:textId="77777777" w:rsidR="00AB75A1" w:rsidRPr="00AB75A1" w:rsidRDefault="00AB75A1" w:rsidP="002F6A10">
            <w:pPr>
              <w:pStyle w:val="TableParagraph"/>
              <w:rPr>
                <w:sz w:val="16"/>
              </w:rPr>
            </w:pPr>
          </w:p>
          <w:p w14:paraId="15287728" w14:textId="77777777" w:rsidR="00AB75A1" w:rsidRPr="00AB75A1" w:rsidRDefault="00AB75A1" w:rsidP="002F6A10">
            <w:pPr>
              <w:pStyle w:val="TableParagraph"/>
              <w:spacing w:before="2"/>
              <w:rPr>
                <w:sz w:val="20"/>
              </w:rPr>
            </w:pPr>
          </w:p>
          <w:p w14:paraId="4C6FFD31" w14:textId="77777777" w:rsidR="00AB75A1" w:rsidRPr="00AB75A1" w:rsidRDefault="00AB75A1" w:rsidP="002F6A10">
            <w:pPr>
              <w:pStyle w:val="TableParagraph"/>
              <w:ind w:right="71"/>
              <w:jc w:val="right"/>
              <w:rPr>
                <w:sz w:val="16"/>
              </w:rPr>
            </w:pPr>
            <w:r w:rsidRPr="00AB75A1">
              <w:rPr>
                <w:spacing w:val="-2"/>
                <w:sz w:val="16"/>
              </w:rPr>
              <w:t>317,90</w:t>
            </w:r>
          </w:p>
        </w:tc>
        <w:tc>
          <w:tcPr>
            <w:tcW w:w="656" w:type="dxa"/>
          </w:tcPr>
          <w:p w14:paraId="7F511B76" w14:textId="77777777" w:rsidR="00AB75A1" w:rsidRPr="00AB75A1" w:rsidRDefault="00AB75A1" w:rsidP="002F6A10">
            <w:pPr>
              <w:pStyle w:val="TableParagraph"/>
              <w:rPr>
                <w:sz w:val="16"/>
              </w:rPr>
            </w:pPr>
          </w:p>
          <w:p w14:paraId="659775D3" w14:textId="77777777" w:rsidR="00AB75A1" w:rsidRPr="00AB75A1" w:rsidRDefault="00AB75A1" w:rsidP="002F6A10">
            <w:pPr>
              <w:pStyle w:val="TableParagraph"/>
              <w:rPr>
                <w:sz w:val="16"/>
              </w:rPr>
            </w:pPr>
          </w:p>
          <w:p w14:paraId="7E901882" w14:textId="77777777" w:rsidR="00AB75A1" w:rsidRPr="00AB75A1" w:rsidRDefault="00AB75A1" w:rsidP="002F6A10">
            <w:pPr>
              <w:pStyle w:val="TableParagraph"/>
              <w:rPr>
                <w:sz w:val="20"/>
              </w:rPr>
            </w:pPr>
          </w:p>
          <w:p w14:paraId="790932E7" w14:textId="77777777" w:rsidR="00AB75A1" w:rsidRPr="00AB75A1" w:rsidRDefault="00AB75A1" w:rsidP="002F6A10">
            <w:pPr>
              <w:pStyle w:val="TableParagraph"/>
              <w:ind w:left="71" w:right="72"/>
              <w:jc w:val="center"/>
              <w:rPr>
                <w:i/>
                <w:sz w:val="16"/>
              </w:rPr>
            </w:pPr>
            <w:r w:rsidRPr="00AB75A1">
              <w:rPr>
                <w:i/>
                <w:spacing w:val="-5"/>
                <w:sz w:val="16"/>
              </w:rPr>
              <w:t>3,2</w:t>
            </w:r>
          </w:p>
        </w:tc>
        <w:tc>
          <w:tcPr>
            <w:tcW w:w="608" w:type="dxa"/>
          </w:tcPr>
          <w:p w14:paraId="70F2B589" w14:textId="77777777" w:rsidR="00AB75A1" w:rsidRPr="00AB75A1" w:rsidRDefault="00AB75A1" w:rsidP="002F6A10">
            <w:pPr>
              <w:pStyle w:val="TableParagraph"/>
              <w:rPr>
                <w:sz w:val="16"/>
              </w:rPr>
            </w:pPr>
          </w:p>
          <w:p w14:paraId="2A2B3F15" w14:textId="77777777" w:rsidR="00AB75A1" w:rsidRPr="00AB75A1" w:rsidRDefault="00AB75A1" w:rsidP="002F6A10">
            <w:pPr>
              <w:pStyle w:val="TableParagraph"/>
              <w:rPr>
                <w:sz w:val="16"/>
              </w:rPr>
            </w:pPr>
          </w:p>
          <w:p w14:paraId="581FDB46" w14:textId="77777777" w:rsidR="00AB75A1" w:rsidRPr="00AB75A1" w:rsidRDefault="00AB75A1" w:rsidP="002F6A10">
            <w:pPr>
              <w:pStyle w:val="TableParagraph"/>
              <w:spacing w:before="2"/>
              <w:rPr>
                <w:sz w:val="20"/>
              </w:rPr>
            </w:pPr>
          </w:p>
          <w:p w14:paraId="592BF3AE" w14:textId="77777777" w:rsidR="00AB75A1" w:rsidRPr="00AB75A1" w:rsidRDefault="00AB75A1" w:rsidP="002F6A10">
            <w:pPr>
              <w:pStyle w:val="TableParagraph"/>
              <w:ind w:left="67" w:right="49"/>
              <w:jc w:val="center"/>
              <w:rPr>
                <w:sz w:val="16"/>
              </w:rPr>
            </w:pPr>
            <w:r w:rsidRPr="00AB75A1">
              <w:rPr>
                <w:spacing w:val="-2"/>
                <w:sz w:val="16"/>
              </w:rPr>
              <w:t>9,772</w:t>
            </w:r>
          </w:p>
        </w:tc>
        <w:tc>
          <w:tcPr>
            <w:tcW w:w="648" w:type="dxa"/>
          </w:tcPr>
          <w:p w14:paraId="06303F98" w14:textId="77777777" w:rsidR="00AB75A1" w:rsidRPr="00AB75A1" w:rsidRDefault="00AB75A1" w:rsidP="002F6A10">
            <w:pPr>
              <w:pStyle w:val="TableParagraph"/>
              <w:rPr>
                <w:sz w:val="16"/>
              </w:rPr>
            </w:pPr>
          </w:p>
          <w:p w14:paraId="0404547B" w14:textId="77777777" w:rsidR="00AB75A1" w:rsidRPr="00AB75A1" w:rsidRDefault="00AB75A1" w:rsidP="002F6A10">
            <w:pPr>
              <w:pStyle w:val="TableParagraph"/>
              <w:rPr>
                <w:sz w:val="16"/>
              </w:rPr>
            </w:pPr>
          </w:p>
          <w:p w14:paraId="3529B73E" w14:textId="77777777" w:rsidR="00AB75A1" w:rsidRPr="00AB75A1" w:rsidRDefault="00AB75A1" w:rsidP="002F6A10">
            <w:pPr>
              <w:pStyle w:val="TableParagraph"/>
              <w:spacing w:before="2"/>
              <w:rPr>
                <w:sz w:val="20"/>
              </w:rPr>
            </w:pPr>
          </w:p>
          <w:p w14:paraId="1C67A715" w14:textId="77777777" w:rsidR="00AB75A1" w:rsidRPr="00AB75A1" w:rsidRDefault="00AB75A1" w:rsidP="002F6A10">
            <w:pPr>
              <w:pStyle w:val="TableParagraph"/>
              <w:ind w:left="62" w:right="46"/>
              <w:jc w:val="center"/>
              <w:rPr>
                <w:sz w:val="16"/>
              </w:rPr>
            </w:pPr>
            <w:r w:rsidRPr="00AB75A1">
              <w:rPr>
                <w:spacing w:val="-2"/>
                <w:sz w:val="16"/>
              </w:rPr>
              <w:t>22,44</w:t>
            </w:r>
          </w:p>
        </w:tc>
        <w:tc>
          <w:tcPr>
            <w:tcW w:w="2287" w:type="dxa"/>
          </w:tcPr>
          <w:p w14:paraId="4F819723" w14:textId="77777777" w:rsidR="00AB75A1" w:rsidRPr="00AB75A1" w:rsidRDefault="00AB75A1" w:rsidP="002F6A10">
            <w:pPr>
              <w:pStyle w:val="TableParagraph"/>
              <w:rPr>
                <w:sz w:val="16"/>
              </w:rPr>
            </w:pPr>
          </w:p>
          <w:p w14:paraId="398FF0A2" w14:textId="77777777" w:rsidR="00AB75A1" w:rsidRPr="00AB75A1" w:rsidRDefault="00AB75A1" w:rsidP="002F6A10">
            <w:pPr>
              <w:pStyle w:val="TableParagraph"/>
              <w:rPr>
                <w:sz w:val="16"/>
              </w:rPr>
            </w:pPr>
          </w:p>
          <w:p w14:paraId="620F454D" w14:textId="77777777" w:rsidR="00AB75A1" w:rsidRPr="00AB75A1" w:rsidRDefault="00AB75A1" w:rsidP="002F6A10">
            <w:pPr>
              <w:pStyle w:val="TableParagraph"/>
              <w:spacing w:before="7"/>
              <w:rPr>
                <w:sz w:val="20"/>
              </w:rPr>
            </w:pPr>
          </w:p>
          <w:p w14:paraId="7EE27BA0" w14:textId="77777777" w:rsidR="00AB75A1" w:rsidRPr="00AB75A1" w:rsidRDefault="00AB75A1" w:rsidP="002F6A10">
            <w:pPr>
              <w:pStyle w:val="TableParagraph"/>
              <w:ind w:left="23"/>
              <w:rPr>
                <w:i/>
                <w:sz w:val="16"/>
              </w:rPr>
            </w:pPr>
            <w:r w:rsidRPr="00AB75A1">
              <w:rPr>
                <w:i/>
                <w:spacing w:val="-2"/>
                <w:sz w:val="16"/>
              </w:rPr>
              <w:t>Электроды</w:t>
            </w:r>
          </w:p>
        </w:tc>
        <w:tc>
          <w:tcPr>
            <w:tcW w:w="418" w:type="dxa"/>
          </w:tcPr>
          <w:p w14:paraId="51ADB577" w14:textId="77777777" w:rsidR="00AB75A1" w:rsidRPr="00AB75A1" w:rsidRDefault="00AB75A1" w:rsidP="002F6A10">
            <w:pPr>
              <w:pStyle w:val="TableParagraph"/>
              <w:rPr>
                <w:sz w:val="16"/>
              </w:rPr>
            </w:pPr>
          </w:p>
          <w:p w14:paraId="10177851" w14:textId="77777777" w:rsidR="00AB75A1" w:rsidRPr="00AB75A1" w:rsidRDefault="00AB75A1" w:rsidP="002F6A10">
            <w:pPr>
              <w:pStyle w:val="TableParagraph"/>
              <w:rPr>
                <w:sz w:val="16"/>
              </w:rPr>
            </w:pPr>
          </w:p>
          <w:p w14:paraId="6F6F65FC" w14:textId="77777777" w:rsidR="00AB75A1" w:rsidRPr="00AB75A1" w:rsidRDefault="00AB75A1" w:rsidP="002F6A10">
            <w:pPr>
              <w:pStyle w:val="TableParagraph"/>
              <w:rPr>
                <w:sz w:val="20"/>
              </w:rPr>
            </w:pPr>
          </w:p>
          <w:p w14:paraId="1FA854FB" w14:textId="77777777" w:rsidR="00AB75A1" w:rsidRPr="00AB75A1" w:rsidRDefault="00AB75A1" w:rsidP="002F6A10">
            <w:pPr>
              <w:pStyle w:val="TableParagraph"/>
              <w:ind w:left="9" w:right="13"/>
              <w:jc w:val="center"/>
              <w:rPr>
                <w:i/>
                <w:sz w:val="16"/>
              </w:rPr>
            </w:pPr>
            <w:r w:rsidRPr="00AB75A1">
              <w:rPr>
                <w:i/>
                <w:spacing w:val="-5"/>
                <w:sz w:val="16"/>
              </w:rPr>
              <w:t>кг</w:t>
            </w:r>
          </w:p>
        </w:tc>
        <w:tc>
          <w:tcPr>
            <w:tcW w:w="561" w:type="dxa"/>
          </w:tcPr>
          <w:p w14:paraId="17D0F255" w14:textId="77777777" w:rsidR="00AB75A1" w:rsidRPr="00AB75A1" w:rsidRDefault="00AB75A1" w:rsidP="002F6A10">
            <w:pPr>
              <w:pStyle w:val="TableParagraph"/>
              <w:rPr>
                <w:sz w:val="16"/>
              </w:rPr>
            </w:pPr>
          </w:p>
          <w:p w14:paraId="45ED75DA" w14:textId="77777777" w:rsidR="00AB75A1" w:rsidRPr="00AB75A1" w:rsidRDefault="00AB75A1" w:rsidP="002F6A10">
            <w:pPr>
              <w:pStyle w:val="TableParagraph"/>
              <w:rPr>
                <w:sz w:val="16"/>
              </w:rPr>
            </w:pPr>
          </w:p>
          <w:p w14:paraId="41CF1745" w14:textId="77777777" w:rsidR="00AB75A1" w:rsidRPr="00AB75A1" w:rsidRDefault="00AB75A1" w:rsidP="002F6A10">
            <w:pPr>
              <w:pStyle w:val="TableParagraph"/>
              <w:rPr>
                <w:sz w:val="20"/>
              </w:rPr>
            </w:pPr>
          </w:p>
          <w:p w14:paraId="40BC7B32" w14:textId="77777777" w:rsidR="00AB75A1" w:rsidRPr="00AB75A1" w:rsidRDefault="00AB75A1" w:rsidP="002F6A10">
            <w:pPr>
              <w:pStyle w:val="TableParagraph"/>
              <w:ind w:left="22" w:right="26"/>
              <w:jc w:val="center"/>
              <w:rPr>
                <w:i/>
                <w:sz w:val="16"/>
              </w:rPr>
            </w:pPr>
            <w:r w:rsidRPr="00AB75A1">
              <w:rPr>
                <w:i/>
                <w:spacing w:val="-5"/>
                <w:sz w:val="16"/>
              </w:rPr>
              <w:t>2,4</w:t>
            </w:r>
          </w:p>
        </w:tc>
        <w:tc>
          <w:tcPr>
            <w:tcW w:w="568" w:type="dxa"/>
          </w:tcPr>
          <w:p w14:paraId="19CF11CC" w14:textId="77777777" w:rsidR="00AB75A1" w:rsidRPr="00AB75A1" w:rsidRDefault="00AB75A1" w:rsidP="002F6A10">
            <w:pPr>
              <w:pStyle w:val="TableParagraph"/>
              <w:rPr>
                <w:sz w:val="16"/>
              </w:rPr>
            </w:pPr>
          </w:p>
          <w:p w14:paraId="37EA706A" w14:textId="77777777" w:rsidR="00AB75A1" w:rsidRPr="00AB75A1" w:rsidRDefault="00AB75A1" w:rsidP="002F6A10">
            <w:pPr>
              <w:pStyle w:val="TableParagraph"/>
              <w:rPr>
                <w:sz w:val="16"/>
              </w:rPr>
            </w:pPr>
          </w:p>
          <w:p w14:paraId="37E759EA" w14:textId="77777777" w:rsidR="00AB75A1" w:rsidRPr="00AB75A1" w:rsidRDefault="00AB75A1" w:rsidP="002F6A10">
            <w:pPr>
              <w:pStyle w:val="TableParagraph"/>
              <w:rPr>
                <w:sz w:val="20"/>
              </w:rPr>
            </w:pPr>
          </w:p>
          <w:p w14:paraId="417143D1" w14:textId="77777777" w:rsidR="00AB75A1" w:rsidRPr="00AB75A1" w:rsidRDefault="00AB75A1" w:rsidP="002F6A10">
            <w:pPr>
              <w:pStyle w:val="TableParagraph"/>
              <w:ind w:left="28" w:right="28"/>
              <w:jc w:val="center"/>
              <w:rPr>
                <w:i/>
                <w:sz w:val="16"/>
              </w:rPr>
            </w:pPr>
            <w:r w:rsidRPr="00AB75A1">
              <w:rPr>
                <w:i/>
                <w:spacing w:val="-2"/>
                <w:sz w:val="16"/>
              </w:rPr>
              <w:t>0,80833</w:t>
            </w:r>
          </w:p>
        </w:tc>
        <w:tc>
          <w:tcPr>
            <w:tcW w:w="513" w:type="dxa"/>
          </w:tcPr>
          <w:p w14:paraId="314392A7" w14:textId="77777777" w:rsidR="00AB75A1" w:rsidRPr="00AB75A1" w:rsidRDefault="00AB75A1" w:rsidP="002F6A10">
            <w:pPr>
              <w:pStyle w:val="TableParagraph"/>
              <w:rPr>
                <w:sz w:val="16"/>
              </w:rPr>
            </w:pPr>
          </w:p>
          <w:p w14:paraId="085DCF76" w14:textId="77777777" w:rsidR="00AB75A1" w:rsidRPr="00AB75A1" w:rsidRDefault="00AB75A1" w:rsidP="002F6A10">
            <w:pPr>
              <w:pStyle w:val="TableParagraph"/>
              <w:rPr>
                <w:sz w:val="16"/>
              </w:rPr>
            </w:pPr>
          </w:p>
          <w:p w14:paraId="11EC9D97" w14:textId="77777777" w:rsidR="00AB75A1" w:rsidRPr="00AB75A1" w:rsidRDefault="00AB75A1" w:rsidP="002F6A10">
            <w:pPr>
              <w:pStyle w:val="TableParagraph"/>
              <w:spacing w:before="2"/>
              <w:rPr>
                <w:sz w:val="20"/>
              </w:rPr>
            </w:pPr>
          </w:p>
          <w:p w14:paraId="3D66546A" w14:textId="77777777" w:rsidR="00AB75A1" w:rsidRPr="00AB75A1" w:rsidRDefault="00AB75A1" w:rsidP="002F6A10">
            <w:pPr>
              <w:pStyle w:val="TableParagraph"/>
              <w:ind w:left="56" w:right="34"/>
              <w:jc w:val="center"/>
              <w:rPr>
                <w:sz w:val="16"/>
              </w:rPr>
            </w:pPr>
            <w:r w:rsidRPr="00AB75A1">
              <w:rPr>
                <w:spacing w:val="-4"/>
                <w:sz w:val="16"/>
              </w:rPr>
              <w:t>2,21</w:t>
            </w:r>
          </w:p>
        </w:tc>
        <w:tc>
          <w:tcPr>
            <w:tcW w:w="647" w:type="dxa"/>
          </w:tcPr>
          <w:p w14:paraId="19C146F1" w14:textId="77777777" w:rsidR="00AB75A1" w:rsidRPr="00AB75A1" w:rsidRDefault="00AB75A1" w:rsidP="002F6A10">
            <w:pPr>
              <w:pStyle w:val="TableParagraph"/>
              <w:rPr>
                <w:sz w:val="16"/>
              </w:rPr>
            </w:pPr>
          </w:p>
          <w:p w14:paraId="26CB5CA0" w14:textId="77777777" w:rsidR="00AB75A1" w:rsidRPr="00AB75A1" w:rsidRDefault="00AB75A1" w:rsidP="002F6A10">
            <w:pPr>
              <w:pStyle w:val="TableParagraph"/>
              <w:rPr>
                <w:sz w:val="16"/>
              </w:rPr>
            </w:pPr>
          </w:p>
          <w:p w14:paraId="62AD2E21" w14:textId="77777777" w:rsidR="00AB75A1" w:rsidRPr="00AB75A1" w:rsidRDefault="00AB75A1" w:rsidP="002F6A10">
            <w:pPr>
              <w:pStyle w:val="TableParagraph"/>
              <w:spacing w:before="2"/>
              <w:rPr>
                <w:sz w:val="20"/>
              </w:rPr>
            </w:pPr>
          </w:p>
          <w:p w14:paraId="28CF972F" w14:textId="77777777" w:rsidR="00AB75A1" w:rsidRPr="00AB75A1" w:rsidRDefault="00AB75A1" w:rsidP="002F6A10">
            <w:pPr>
              <w:pStyle w:val="TableParagraph"/>
              <w:ind w:left="89" w:right="65"/>
              <w:jc w:val="center"/>
              <w:rPr>
                <w:sz w:val="16"/>
              </w:rPr>
            </w:pPr>
            <w:r w:rsidRPr="00AB75A1">
              <w:rPr>
                <w:spacing w:val="-4"/>
                <w:sz w:val="16"/>
              </w:rPr>
              <w:t>5,06</w:t>
            </w:r>
          </w:p>
        </w:tc>
        <w:tc>
          <w:tcPr>
            <w:tcW w:w="520" w:type="dxa"/>
          </w:tcPr>
          <w:p w14:paraId="3EE7AED4" w14:textId="77777777" w:rsidR="00AB75A1" w:rsidRPr="00AB75A1" w:rsidRDefault="00AB75A1" w:rsidP="002F6A10">
            <w:pPr>
              <w:pStyle w:val="TableParagraph"/>
              <w:rPr>
                <w:sz w:val="14"/>
              </w:rPr>
            </w:pPr>
          </w:p>
          <w:p w14:paraId="592AE32A" w14:textId="77777777" w:rsidR="00AB75A1" w:rsidRPr="00AB75A1" w:rsidRDefault="00AB75A1" w:rsidP="002F6A10">
            <w:pPr>
              <w:pStyle w:val="TableParagraph"/>
              <w:rPr>
                <w:sz w:val="14"/>
              </w:rPr>
            </w:pPr>
          </w:p>
          <w:p w14:paraId="5D59AE87" w14:textId="77777777" w:rsidR="00AB75A1" w:rsidRPr="00AB75A1" w:rsidRDefault="00AB75A1" w:rsidP="002F6A10">
            <w:pPr>
              <w:pStyle w:val="TableParagraph"/>
              <w:rPr>
                <w:sz w:val="14"/>
              </w:rPr>
            </w:pPr>
          </w:p>
          <w:p w14:paraId="54895CF0" w14:textId="77777777" w:rsidR="00AB75A1" w:rsidRPr="00AB75A1" w:rsidRDefault="00AB75A1" w:rsidP="002F6A10">
            <w:pPr>
              <w:pStyle w:val="TableParagraph"/>
              <w:spacing w:before="2"/>
              <w:rPr>
                <w:sz w:val="13"/>
              </w:rPr>
            </w:pPr>
          </w:p>
          <w:p w14:paraId="34BF529B" w14:textId="77777777" w:rsidR="00AB75A1" w:rsidRPr="00AB75A1" w:rsidRDefault="00AB75A1" w:rsidP="002F6A10">
            <w:pPr>
              <w:pStyle w:val="TableParagraph"/>
              <w:ind w:left="60" w:right="37"/>
              <w:jc w:val="center"/>
              <w:rPr>
                <w:sz w:val="14"/>
              </w:rPr>
            </w:pPr>
            <w:r w:rsidRPr="00AB75A1">
              <w:rPr>
                <w:spacing w:val="-2"/>
                <w:sz w:val="14"/>
              </w:rPr>
              <w:t>150,43</w:t>
            </w:r>
          </w:p>
        </w:tc>
        <w:tc>
          <w:tcPr>
            <w:tcW w:w="734" w:type="dxa"/>
          </w:tcPr>
          <w:p w14:paraId="2AD0E1F8" w14:textId="77777777" w:rsidR="00AB75A1" w:rsidRPr="00AB75A1" w:rsidRDefault="00AB75A1" w:rsidP="002F6A10">
            <w:pPr>
              <w:pStyle w:val="TableParagraph"/>
              <w:rPr>
                <w:sz w:val="14"/>
              </w:rPr>
            </w:pPr>
          </w:p>
          <w:p w14:paraId="2A79C2E2" w14:textId="77777777" w:rsidR="00AB75A1" w:rsidRPr="00AB75A1" w:rsidRDefault="00AB75A1" w:rsidP="002F6A10">
            <w:pPr>
              <w:pStyle w:val="TableParagraph"/>
              <w:rPr>
                <w:sz w:val="14"/>
              </w:rPr>
            </w:pPr>
          </w:p>
          <w:p w14:paraId="1C361F23" w14:textId="77777777" w:rsidR="00AB75A1" w:rsidRPr="00AB75A1" w:rsidRDefault="00AB75A1" w:rsidP="002F6A10">
            <w:pPr>
              <w:pStyle w:val="TableParagraph"/>
              <w:rPr>
                <w:sz w:val="14"/>
              </w:rPr>
            </w:pPr>
          </w:p>
          <w:p w14:paraId="63553CAE" w14:textId="77777777" w:rsidR="00AB75A1" w:rsidRPr="00AB75A1" w:rsidRDefault="00AB75A1" w:rsidP="002F6A10">
            <w:pPr>
              <w:pStyle w:val="TableParagraph"/>
              <w:spacing w:before="2"/>
              <w:rPr>
                <w:sz w:val="13"/>
              </w:rPr>
            </w:pPr>
          </w:p>
          <w:p w14:paraId="5805DD8A" w14:textId="77777777" w:rsidR="00AB75A1" w:rsidRPr="00AB75A1" w:rsidRDefault="00AB75A1" w:rsidP="002F6A10">
            <w:pPr>
              <w:pStyle w:val="TableParagraph"/>
              <w:ind w:left="166" w:right="141"/>
              <w:jc w:val="center"/>
              <w:rPr>
                <w:sz w:val="14"/>
              </w:rPr>
            </w:pPr>
            <w:r w:rsidRPr="00AB75A1">
              <w:rPr>
                <w:spacing w:val="-2"/>
                <w:sz w:val="14"/>
              </w:rPr>
              <w:t>345,403</w:t>
            </w:r>
          </w:p>
        </w:tc>
      </w:tr>
      <w:tr w:rsidR="00AB75A1" w:rsidRPr="00AB75A1" w14:paraId="6C3AD131" w14:textId="77777777" w:rsidTr="002F6A10">
        <w:trPr>
          <w:trHeight w:val="506"/>
        </w:trPr>
        <w:tc>
          <w:tcPr>
            <w:tcW w:w="276" w:type="dxa"/>
          </w:tcPr>
          <w:p w14:paraId="4597E1D5" w14:textId="77777777" w:rsidR="00AB75A1" w:rsidRPr="00AB75A1" w:rsidRDefault="00AB75A1" w:rsidP="002F6A10">
            <w:pPr>
              <w:pStyle w:val="TableParagraph"/>
              <w:spacing w:before="10"/>
              <w:rPr>
                <w:sz w:val="16"/>
              </w:rPr>
            </w:pPr>
          </w:p>
          <w:p w14:paraId="6EBF9399" w14:textId="77777777" w:rsidR="00AB75A1" w:rsidRPr="00AB75A1" w:rsidRDefault="00AB75A1" w:rsidP="002F6A10">
            <w:pPr>
              <w:pStyle w:val="TableParagraph"/>
              <w:spacing w:before="1"/>
              <w:ind w:left="49" w:right="23"/>
              <w:jc w:val="center"/>
              <w:rPr>
                <w:sz w:val="14"/>
              </w:rPr>
            </w:pPr>
            <w:r w:rsidRPr="00AB75A1">
              <w:rPr>
                <w:spacing w:val="-5"/>
                <w:sz w:val="14"/>
              </w:rPr>
              <w:t>21</w:t>
            </w:r>
          </w:p>
        </w:tc>
        <w:tc>
          <w:tcPr>
            <w:tcW w:w="742" w:type="dxa"/>
          </w:tcPr>
          <w:p w14:paraId="468E5203" w14:textId="77777777" w:rsidR="00AB75A1" w:rsidRPr="00AB75A1" w:rsidRDefault="00AB75A1" w:rsidP="002F6A10">
            <w:pPr>
              <w:pStyle w:val="TableParagraph"/>
              <w:spacing w:before="3"/>
              <w:rPr>
                <w:sz w:val="18"/>
              </w:rPr>
            </w:pPr>
          </w:p>
          <w:p w14:paraId="5CED19A0" w14:textId="77777777" w:rsidR="00AB75A1" w:rsidRPr="00AB75A1" w:rsidRDefault="00AB75A1" w:rsidP="002F6A10">
            <w:pPr>
              <w:pStyle w:val="TableParagraph"/>
              <w:ind w:left="29" w:right="16"/>
              <w:jc w:val="center"/>
              <w:rPr>
                <w:rFonts w:ascii="Arial" w:hAnsi="Arial"/>
                <w:sz w:val="14"/>
              </w:rPr>
            </w:pPr>
            <w:r w:rsidRPr="00AB75A1">
              <w:rPr>
                <w:rFonts w:ascii="Arial" w:hAnsi="Arial"/>
                <w:spacing w:val="-5"/>
                <w:sz w:val="14"/>
              </w:rPr>
              <w:t>И.б</w:t>
            </w:r>
          </w:p>
        </w:tc>
        <w:tc>
          <w:tcPr>
            <w:tcW w:w="3233" w:type="dxa"/>
          </w:tcPr>
          <w:p w14:paraId="0EFCF57B" w14:textId="77777777" w:rsidR="00AB75A1" w:rsidRPr="00AB75A1" w:rsidRDefault="00AB75A1" w:rsidP="002F6A10">
            <w:pPr>
              <w:pStyle w:val="TableParagraph"/>
              <w:spacing w:before="9"/>
              <w:rPr>
                <w:sz w:val="11"/>
              </w:rPr>
            </w:pPr>
          </w:p>
          <w:p w14:paraId="196227CF" w14:textId="77777777" w:rsidR="00AB75A1" w:rsidRPr="00AB75A1" w:rsidRDefault="00AB75A1" w:rsidP="002F6A10">
            <w:pPr>
              <w:pStyle w:val="TableParagraph"/>
              <w:spacing w:line="259" w:lineRule="auto"/>
              <w:ind w:left="26" w:right="72"/>
              <w:rPr>
                <w:rFonts w:ascii="Arial" w:eastAsia="Arial" w:hAnsi="Arial" w:cs="Arial"/>
                <w:sz w:val="14"/>
                <w:szCs w:val="12"/>
              </w:rPr>
            </w:pPr>
            <w:r w:rsidRPr="00AB75A1">
              <w:rPr>
                <w:rFonts w:ascii="Arial" w:eastAsia="Arial" w:hAnsi="Arial" w:cs="Arial"/>
                <w:sz w:val="14"/>
                <w:szCs w:val="12"/>
              </w:rPr>
              <w:t>Труба</w:t>
            </w:r>
            <w:r w:rsidRPr="00AB75A1">
              <w:rPr>
                <w:rFonts w:ascii="Arial" w:eastAsia="Arial" w:hAnsi="Arial" w:cs="Arial"/>
                <w:spacing w:val="-8"/>
                <w:sz w:val="14"/>
                <w:szCs w:val="12"/>
              </w:rPr>
              <w:t xml:space="preserve"> </w:t>
            </w:r>
            <w:r w:rsidRPr="00AB75A1">
              <w:rPr>
                <w:rFonts w:ascii="Arial" w:eastAsia="Arial" w:hAnsi="Arial" w:cs="Arial"/>
                <w:sz w:val="14"/>
                <w:szCs w:val="12"/>
              </w:rPr>
              <w:t>стальная</w:t>
            </w:r>
            <w:r w:rsidRPr="00AB75A1">
              <w:rPr>
                <w:rFonts w:ascii="Arial" w:eastAsia="Arial" w:hAnsi="Arial" w:cs="Arial"/>
                <w:spacing w:val="-8"/>
                <w:sz w:val="14"/>
                <w:szCs w:val="12"/>
              </w:rPr>
              <w:t xml:space="preserve"> </w:t>
            </w:r>
            <w:r w:rsidRPr="00AB75A1">
              <w:rPr>
                <w:rFonts w:ascii="Arial" w:eastAsia="Arial" w:hAnsi="Arial" w:cs="Arial"/>
                <w:sz w:val="14"/>
                <w:szCs w:val="12"/>
              </w:rPr>
              <w:t>60*40*3мм</w:t>
            </w:r>
            <w:r w:rsidRPr="00AB75A1">
              <w:rPr>
                <w:rFonts w:ascii="Arial" w:eastAsia="Arial" w:hAnsi="Arial" w:cs="Arial"/>
                <w:spacing w:val="18"/>
                <w:sz w:val="14"/>
                <w:szCs w:val="12"/>
              </w:rPr>
              <w:t xml:space="preserve"> </w:t>
            </w:r>
            <w:r w:rsidRPr="00AB75A1">
              <w:rPr>
                <w:rFonts w:ascii="Arial" w:eastAsia="Arial" w:hAnsi="Arial" w:cs="Arial"/>
                <w:sz w:val="14"/>
                <w:szCs w:val="12"/>
              </w:rPr>
              <w:t>Խողովակ</w:t>
            </w:r>
            <w:r w:rsidRPr="00AB75A1">
              <w:rPr>
                <w:rFonts w:ascii="Arial" w:eastAsia="Arial" w:hAnsi="Arial" w:cs="Arial"/>
                <w:spacing w:val="-8"/>
                <w:sz w:val="14"/>
                <w:szCs w:val="12"/>
              </w:rPr>
              <w:t xml:space="preserve"> </w:t>
            </w:r>
            <w:r w:rsidRPr="00AB75A1">
              <w:rPr>
                <w:rFonts w:ascii="Arial" w:eastAsia="Arial" w:hAnsi="Arial" w:cs="Arial"/>
                <w:sz w:val="14"/>
                <w:szCs w:val="12"/>
              </w:rPr>
              <w:t>Պողպատե,</w:t>
            </w:r>
            <w:r w:rsidRPr="00AB75A1">
              <w:rPr>
                <w:rFonts w:ascii="Arial" w:eastAsia="Arial" w:hAnsi="Arial" w:cs="Arial"/>
                <w:spacing w:val="40"/>
                <w:sz w:val="14"/>
                <w:szCs w:val="12"/>
              </w:rPr>
              <w:t xml:space="preserve"> </w:t>
            </w:r>
            <w:r w:rsidRPr="00AB75A1">
              <w:rPr>
                <w:rFonts w:ascii="Arial" w:eastAsia="Arial" w:hAnsi="Arial" w:cs="Arial"/>
                <w:spacing w:val="-2"/>
                <w:sz w:val="14"/>
                <w:szCs w:val="12"/>
              </w:rPr>
              <w:t>60x40x3մմ</w:t>
            </w:r>
          </w:p>
        </w:tc>
        <w:tc>
          <w:tcPr>
            <w:tcW w:w="553" w:type="dxa"/>
          </w:tcPr>
          <w:p w14:paraId="659DE58C" w14:textId="77777777" w:rsidR="00AB75A1" w:rsidRPr="00AB75A1" w:rsidRDefault="00AB75A1" w:rsidP="002F6A10">
            <w:pPr>
              <w:pStyle w:val="TableParagraph"/>
              <w:spacing w:before="3"/>
              <w:rPr>
                <w:sz w:val="18"/>
              </w:rPr>
            </w:pPr>
          </w:p>
          <w:p w14:paraId="757C1249" w14:textId="77777777" w:rsidR="00AB75A1" w:rsidRPr="00AB75A1" w:rsidRDefault="00AB75A1" w:rsidP="002F6A10">
            <w:pPr>
              <w:pStyle w:val="TableParagraph"/>
              <w:ind w:left="15"/>
              <w:jc w:val="center"/>
              <w:rPr>
                <w:rFonts w:ascii="Arial" w:hAnsi="Arial"/>
                <w:sz w:val="14"/>
              </w:rPr>
            </w:pPr>
            <w:r w:rsidRPr="00AB75A1">
              <w:rPr>
                <w:rFonts w:ascii="Arial" w:hAnsi="Arial"/>
                <w:sz w:val="14"/>
              </w:rPr>
              <w:t>м</w:t>
            </w:r>
          </w:p>
        </w:tc>
        <w:tc>
          <w:tcPr>
            <w:tcW w:w="584" w:type="dxa"/>
            <w:tcBorders>
              <w:bottom w:val="nil"/>
            </w:tcBorders>
          </w:tcPr>
          <w:p w14:paraId="33D65FF9" w14:textId="77777777" w:rsidR="00AB75A1" w:rsidRPr="00AB75A1" w:rsidRDefault="00AB75A1" w:rsidP="002F6A10">
            <w:pPr>
              <w:pStyle w:val="TableParagraph"/>
              <w:spacing w:before="3"/>
              <w:rPr>
                <w:sz w:val="18"/>
              </w:rPr>
            </w:pPr>
          </w:p>
          <w:p w14:paraId="422CAB33" w14:textId="77777777" w:rsidR="00AB75A1" w:rsidRPr="00AB75A1" w:rsidRDefault="00AB75A1" w:rsidP="002F6A10">
            <w:pPr>
              <w:pStyle w:val="TableParagraph"/>
              <w:ind w:right="129"/>
              <w:jc w:val="right"/>
              <w:rPr>
                <w:rFonts w:ascii="Arial"/>
                <w:sz w:val="14"/>
              </w:rPr>
            </w:pPr>
            <w:r w:rsidRPr="00AB75A1">
              <w:rPr>
                <w:rFonts w:ascii="Arial"/>
                <w:spacing w:val="-2"/>
                <w:sz w:val="14"/>
              </w:rPr>
              <w:t>328,0</w:t>
            </w:r>
          </w:p>
        </w:tc>
        <w:tc>
          <w:tcPr>
            <w:tcW w:w="570" w:type="dxa"/>
          </w:tcPr>
          <w:p w14:paraId="46B091E7" w14:textId="77777777" w:rsidR="00AB75A1" w:rsidRPr="00AB75A1" w:rsidRDefault="00AB75A1" w:rsidP="002F6A10">
            <w:pPr>
              <w:pStyle w:val="TableParagraph"/>
              <w:rPr>
                <w:sz w:val="14"/>
              </w:rPr>
            </w:pPr>
          </w:p>
        </w:tc>
        <w:tc>
          <w:tcPr>
            <w:tcW w:w="584" w:type="dxa"/>
            <w:tcBorders>
              <w:bottom w:val="nil"/>
            </w:tcBorders>
          </w:tcPr>
          <w:p w14:paraId="7EDA249B" w14:textId="77777777" w:rsidR="00AB75A1" w:rsidRPr="00AB75A1" w:rsidRDefault="00AB75A1" w:rsidP="002F6A10">
            <w:pPr>
              <w:pStyle w:val="TableParagraph"/>
              <w:spacing w:before="11"/>
              <w:rPr>
                <w:sz w:val="16"/>
              </w:rPr>
            </w:pPr>
          </w:p>
          <w:p w14:paraId="11BB3869" w14:textId="77777777" w:rsidR="00AB75A1" w:rsidRPr="00AB75A1" w:rsidRDefault="00AB75A1" w:rsidP="002F6A10">
            <w:pPr>
              <w:pStyle w:val="TableParagraph"/>
              <w:ind w:left="55" w:right="33"/>
              <w:jc w:val="center"/>
              <w:rPr>
                <w:sz w:val="16"/>
              </w:rPr>
            </w:pPr>
            <w:r w:rsidRPr="00AB75A1">
              <w:rPr>
                <w:spacing w:val="-2"/>
                <w:sz w:val="16"/>
              </w:rPr>
              <w:t>0,000</w:t>
            </w:r>
          </w:p>
        </w:tc>
        <w:tc>
          <w:tcPr>
            <w:tcW w:w="562" w:type="dxa"/>
          </w:tcPr>
          <w:p w14:paraId="566FCF69" w14:textId="77777777" w:rsidR="00AB75A1" w:rsidRPr="00AB75A1" w:rsidRDefault="00AB75A1" w:rsidP="002F6A10">
            <w:pPr>
              <w:pStyle w:val="TableParagraph"/>
              <w:spacing w:before="11"/>
              <w:rPr>
                <w:sz w:val="16"/>
              </w:rPr>
            </w:pPr>
          </w:p>
          <w:p w14:paraId="1A74E2FC" w14:textId="77777777" w:rsidR="00AB75A1" w:rsidRPr="00AB75A1" w:rsidRDefault="00AB75A1" w:rsidP="002F6A10">
            <w:pPr>
              <w:pStyle w:val="TableParagraph"/>
              <w:ind w:right="140"/>
              <w:jc w:val="right"/>
              <w:rPr>
                <w:sz w:val="16"/>
              </w:rPr>
            </w:pPr>
            <w:r w:rsidRPr="00AB75A1">
              <w:rPr>
                <w:spacing w:val="-4"/>
                <w:sz w:val="16"/>
              </w:rPr>
              <w:t>0,00</w:t>
            </w:r>
          </w:p>
        </w:tc>
        <w:tc>
          <w:tcPr>
            <w:tcW w:w="656" w:type="dxa"/>
          </w:tcPr>
          <w:p w14:paraId="1134B059" w14:textId="77777777" w:rsidR="00AB75A1" w:rsidRPr="00AB75A1" w:rsidRDefault="00AB75A1" w:rsidP="002F6A10">
            <w:pPr>
              <w:pStyle w:val="TableParagraph"/>
              <w:rPr>
                <w:sz w:val="14"/>
              </w:rPr>
            </w:pPr>
          </w:p>
        </w:tc>
        <w:tc>
          <w:tcPr>
            <w:tcW w:w="608" w:type="dxa"/>
          </w:tcPr>
          <w:p w14:paraId="2D5DEECB" w14:textId="77777777" w:rsidR="00AB75A1" w:rsidRPr="00AB75A1" w:rsidRDefault="00AB75A1" w:rsidP="002F6A10">
            <w:pPr>
              <w:pStyle w:val="TableParagraph"/>
              <w:spacing w:before="11"/>
              <w:rPr>
                <w:sz w:val="16"/>
              </w:rPr>
            </w:pPr>
          </w:p>
          <w:p w14:paraId="079EBEE3" w14:textId="77777777" w:rsidR="00AB75A1" w:rsidRPr="00AB75A1" w:rsidRDefault="00AB75A1" w:rsidP="002F6A10">
            <w:pPr>
              <w:pStyle w:val="TableParagraph"/>
              <w:ind w:left="67" w:right="49"/>
              <w:jc w:val="center"/>
              <w:rPr>
                <w:sz w:val="16"/>
              </w:rPr>
            </w:pPr>
            <w:r w:rsidRPr="00AB75A1">
              <w:rPr>
                <w:spacing w:val="-2"/>
                <w:sz w:val="16"/>
              </w:rPr>
              <w:t>0,000</w:t>
            </w:r>
          </w:p>
        </w:tc>
        <w:tc>
          <w:tcPr>
            <w:tcW w:w="648" w:type="dxa"/>
          </w:tcPr>
          <w:p w14:paraId="700DB579" w14:textId="77777777" w:rsidR="00AB75A1" w:rsidRPr="00AB75A1" w:rsidRDefault="00AB75A1" w:rsidP="002F6A10">
            <w:pPr>
              <w:pStyle w:val="TableParagraph"/>
              <w:spacing w:before="11"/>
              <w:rPr>
                <w:sz w:val="16"/>
              </w:rPr>
            </w:pPr>
          </w:p>
          <w:p w14:paraId="58F7C6D6" w14:textId="77777777" w:rsidR="00AB75A1" w:rsidRPr="00AB75A1" w:rsidRDefault="00AB75A1" w:rsidP="002F6A10">
            <w:pPr>
              <w:pStyle w:val="TableParagraph"/>
              <w:ind w:left="62" w:right="44"/>
              <w:jc w:val="center"/>
              <w:rPr>
                <w:sz w:val="16"/>
              </w:rPr>
            </w:pPr>
            <w:r w:rsidRPr="00AB75A1">
              <w:rPr>
                <w:spacing w:val="-4"/>
                <w:sz w:val="16"/>
              </w:rPr>
              <w:t>0,00</w:t>
            </w:r>
          </w:p>
        </w:tc>
        <w:tc>
          <w:tcPr>
            <w:tcW w:w="2287" w:type="dxa"/>
          </w:tcPr>
          <w:p w14:paraId="3493DE87" w14:textId="77777777" w:rsidR="00AB75A1" w:rsidRPr="00AB75A1" w:rsidRDefault="00AB75A1" w:rsidP="002F6A10">
            <w:pPr>
              <w:pStyle w:val="TableParagraph"/>
              <w:spacing w:before="9"/>
              <w:rPr>
                <w:sz w:val="11"/>
              </w:rPr>
            </w:pPr>
          </w:p>
          <w:p w14:paraId="27CCB244" w14:textId="77777777" w:rsidR="00AB75A1" w:rsidRPr="00AB75A1" w:rsidRDefault="00AB75A1" w:rsidP="002F6A10">
            <w:pPr>
              <w:pStyle w:val="TableParagraph"/>
              <w:spacing w:line="259" w:lineRule="auto"/>
              <w:ind w:left="21"/>
              <w:rPr>
                <w:rFonts w:ascii="Arial" w:eastAsia="Arial" w:hAnsi="Arial" w:cs="Arial"/>
                <w:sz w:val="14"/>
                <w:szCs w:val="12"/>
              </w:rPr>
            </w:pPr>
            <w:r w:rsidRPr="00AB75A1">
              <w:rPr>
                <w:rFonts w:ascii="Arial" w:eastAsia="Arial" w:hAnsi="Arial" w:cs="Arial"/>
                <w:sz w:val="14"/>
                <w:szCs w:val="12"/>
              </w:rPr>
              <w:t>Труба</w:t>
            </w:r>
            <w:r w:rsidRPr="00AB75A1">
              <w:rPr>
                <w:rFonts w:ascii="Arial" w:eastAsia="Arial" w:hAnsi="Arial" w:cs="Arial"/>
                <w:spacing w:val="-11"/>
                <w:sz w:val="14"/>
                <w:szCs w:val="12"/>
              </w:rPr>
              <w:t xml:space="preserve"> </w:t>
            </w:r>
            <w:r w:rsidRPr="00AB75A1">
              <w:rPr>
                <w:rFonts w:ascii="Arial" w:eastAsia="Arial" w:hAnsi="Arial" w:cs="Arial"/>
                <w:sz w:val="14"/>
                <w:szCs w:val="12"/>
              </w:rPr>
              <w:t>стальная</w:t>
            </w:r>
            <w:r w:rsidRPr="00AB75A1">
              <w:rPr>
                <w:rFonts w:ascii="Arial" w:eastAsia="Arial" w:hAnsi="Arial" w:cs="Arial"/>
                <w:spacing w:val="-8"/>
                <w:sz w:val="14"/>
                <w:szCs w:val="12"/>
              </w:rPr>
              <w:t xml:space="preserve"> </w:t>
            </w:r>
            <w:r w:rsidRPr="00AB75A1">
              <w:rPr>
                <w:rFonts w:ascii="Arial" w:eastAsia="Arial" w:hAnsi="Arial" w:cs="Arial"/>
                <w:sz w:val="14"/>
                <w:szCs w:val="12"/>
              </w:rPr>
              <w:t>60*40*3мм</w:t>
            </w:r>
            <w:r w:rsidRPr="00AB75A1">
              <w:rPr>
                <w:rFonts w:ascii="Arial" w:eastAsia="Arial" w:hAnsi="Arial" w:cs="Arial"/>
                <w:spacing w:val="-8"/>
                <w:sz w:val="14"/>
                <w:szCs w:val="12"/>
              </w:rPr>
              <w:t xml:space="preserve"> </w:t>
            </w:r>
            <w:r w:rsidRPr="00AB75A1">
              <w:rPr>
                <w:rFonts w:ascii="Arial" w:eastAsia="Arial" w:hAnsi="Arial" w:cs="Arial"/>
                <w:sz w:val="14"/>
                <w:szCs w:val="12"/>
              </w:rPr>
              <w:t>Խողովակ</w:t>
            </w:r>
            <w:r w:rsidRPr="00AB75A1">
              <w:rPr>
                <w:rFonts w:ascii="Arial" w:eastAsia="Arial" w:hAnsi="Arial" w:cs="Arial"/>
                <w:spacing w:val="40"/>
                <w:sz w:val="14"/>
                <w:szCs w:val="12"/>
              </w:rPr>
              <w:t xml:space="preserve"> </w:t>
            </w:r>
            <w:r w:rsidRPr="00AB75A1">
              <w:rPr>
                <w:rFonts w:ascii="Arial" w:eastAsia="Arial" w:hAnsi="Arial" w:cs="Arial"/>
                <w:sz w:val="14"/>
                <w:szCs w:val="12"/>
              </w:rPr>
              <w:t>Պողպատե,</w:t>
            </w:r>
            <w:r w:rsidRPr="00AB75A1">
              <w:rPr>
                <w:rFonts w:ascii="Arial" w:eastAsia="Arial" w:hAnsi="Arial" w:cs="Arial"/>
                <w:spacing w:val="-7"/>
                <w:sz w:val="14"/>
                <w:szCs w:val="12"/>
              </w:rPr>
              <w:t xml:space="preserve"> </w:t>
            </w:r>
            <w:r w:rsidRPr="00AB75A1">
              <w:rPr>
                <w:rFonts w:ascii="Arial" w:eastAsia="Arial" w:hAnsi="Arial" w:cs="Arial"/>
                <w:sz w:val="14"/>
                <w:szCs w:val="12"/>
              </w:rPr>
              <w:t>60x40x3մմ</w:t>
            </w:r>
          </w:p>
        </w:tc>
        <w:tc>
          <w:tcPr>
            <w:tcW w:w="418" w:type="dxa"/>
          </w:tcPr>
          <w:p w14:paraId="72DFB0A5" w14:textId="77777777" w:rsidR="00AB75A1" w:rsidRPr="00AB75A1" w:rsidRDefault="00AB75A1" w:rsidP="002F6A10">
            <w:pPr>
              <w:pStyle w:val="TableParagraph"/>
              <w:spacing w:before="3"/>
              <w:rPr>
                <w:sz w:val="18"/>
              </w:rPr>
            </w:pPr>
          </w:p>
          <w:p w14:paraId="0A8890E5" w14:textId="77777777" w:rsidR="00AB75A1" w:rsidRPr="00AB75A1" w:rsidRDefault="00AB75A1" w:rsidP="002F6A10">
            <w:pPr>
              <w:pStyle w:val="TableParagraph"/>
              <w:ind w:left="3"/>
              <w:jc w:val="center"/>
              <w:rPr>
                <w:rFonts w:ascii="Arial" w:eastAsia="Arial" w:hAnsi="Arial" w:cs="Arial"/>
                <w:sz w:val="14"/>
                <w:szCs w:val="12"/>
              </w:rPr>
            </w:pPr>
            <w:r w:rsidRPr="00AB75A1">
              <w:rPr>
                <w:rFonts w:ascii="Arial" w:eastAsia="Arial" w:hAnsi="Arial" w:cs="Arial"/>
                <w:sz w:val="14"/>
                <w:szCs w:val="12"/>
              </w:rPr>
              <w:t>մ</w:t>
            </w:r>
          </w:p>
        </w:tc>
        <w:tc>
          <w:tcPr>
            <w:tcW w:w="561" w:type="dxa"/>
          </w:tcPr>
          <w:p w14:paraId="342B6AD9" w14:textId="77777777" w:rsidR="00AB75A1" w:rsidRPr="00AB75A1" w:rsidRDefault="00AB75A1" w:rsidP="002F6A10">
            <w:pPr>
              <w:pStyle w:val="TableParagraph"/>
              <w:spacing w:before="3"/>
              <w:rPr>
                <w:sz w:val="18"/>
              </w:rPr>
            </w:pPr>
          </w:p>
          <w:p w14:paraId="00AECF84" w14:textId="77777777" w:rsidR="00AB75A1" w:rsidRPr="00AB75A1" w:rsidRDefault="00AB75A1" w:rsidP="002F6A10">
            <w:pPr>
              <w:pStyle w:val="TableParagraph"/>
              <w:ind w:left="31" w:right="26"/>
              <w:jc w:val="center"/>
              <w:rPr>
                <w:rFonts w:ascii="Arial"/>
                <w:sz w:val="14"/>
              </w:rPr>
            </w:pPr>
            <w:r w:rsidRPr="00AB75A1">
              <w:rPr>
                <w:rFonts w:ascii="Arial"/>
                <w:spacing w:val="-2"/>
                <w:sz w:val="14"/>
              </w:rPr>
              <w:t>1,030</w:t>
            </w:r>
          </w:p>
        </w:tc>
        <w:tc>
          <w:tcPr>
            <w:tcW w:w="568" w:type="dxa"/>
          </w:tcPr>
          <w:p w14:paraId="4D5BB5C5" w14:textId="77777777" w:rsidR="00AB75A1" w:rsidRPr="00AB75A1" w:rsidRDefault="00AB75A1" w:rsidP="002F6A10">
            <w:pPr>
              <w:pStyle w:val="TableParagraph"/>
              <w:spacing w:before="3"/>
              <w:rPr>
                <w:sz w:val="18"/>
              </w:rPr>
            </w:pPr>
          </w:p>
          <w:p w14:paraId="525936F6" w14:textId="77777777" w:rsidR="00AB75A1" w:rsidRPr="00AB75A1" w:rsidRDefault="00AB75A1" w:rsidP="002F6A10">
            <w:pPr>
              <w:pStyle w:val="TableParagraph"/>
              <w:ind w:left="32" w:right="28"/>
              <w:jc w:val="center"/>
              <w:rPr>
                <w:rFonts w:ascii="Arial"/>
                <w:sz w:val="14"/>
              </w:rPr>
            </w:pPr>
            <w:r w:rsidRPr="00AB75A1">
              <w:rPr>
                <w:rFonts w:ascii="Arial"/>
                <w:spacing w:val="-2"/>
                <w:sz w:val="14"/>
              </w:rPr>
              <w:t>1,308</w:t>
            </w:r>
          </w:p>
        </w:tc>
        <w:tc>
          <w:tcPr>
            <w:tcW w:w="513" w:type="dxa"/>
          </w:tcPr>
          <w:p w14:paraId="439E4BFD" w14:textId="77777777" w:rsidR="00AB75A1" w:rsidRPr="00AB75A1" w:rsidRDefault="00AB75A1" w:rsidP="002F6A10">
            <w:pPr>
              <w:pStyle w:val="TableParagraph"/>
              <w:spacing w:before="11"/>
              <w:rPr>
                <w:sz w:val="16"/>
              </w:rPr>
            </w:pPr>
          </w:p>
          <w:p w14:paraId="2AD613D6" w14:textId="77777777" w:rsidR="00AB75A1" w:rsidRPr="00AB75A1" w:rsidRDefault="00AB75A1" w:rsidP="002F6A10">
            <w:pPr>
              <w:pStyle w:val="TableParagraph"/>
              <w:ind w:left="56" w:right="34"/>
              <w:jc w:val="center"/>
              <w:rPr>
                <w:sz w:val="16"/>
              </w:rPr>
            </w:pPr>
            <w:r w:rsidRPr="00AB75A1">
              <w:rPr>
                <w:spacing w:val="-4"/>
                <w:sz w:val="16"/>
              </w:rPr>
              <w:t>1,53</w:t>
            </w:r>
          </w:p>
        </w:tc>
        <w:tc>
          <w:tcPr>
            <w:tcW w:w="647" w:type="dxa"/>
          </w:tcPr>
          <w:p w14:paraId="71C3B3EF" w14:textId="77777777" w:rsidR="00AB75A1" w:rsidRPr="00AB75A1" w:rsidRDefault="00AB75A1" w:rsidP="002F6A10">
            <w:pPr>
              <w:pStyle w:val="TableParagraph"/>
              <w:spacing w:before="11"/>
              <w:rPr>
                <w:sz w:val="16"/>
              </w:rPr>
            </w:pPr>
          </w:p>
          <w:p w14:paraId="7BDAC4B1" w14:textId="77777777" w:rsidR="00AB75A1" w:rsidRPr="00AB75A1" w:rsidRDefault="00AB75A1" w:rsidP="002F6A10">
            <w:pPr>
              <w:pStyle w:val="TableParagraph"/>
              <w:ind w:left="89" w:right="65"/>
              <w:jc w:val="center"/>
              <w:rPr>
                <w:sz w:val="16"/>
              </w:rPr>
            </w:pPr>
            <w:r w:rsidRPr="00AB75A1">
              <w:rPr>
                <w:spacing w:val="-2"/>
                <w:sz w:val="16"/>
              </w:rPr>
              <w:t>502,50</w:t>
            </w:r>
          </w:p>
        </w:tc>
        <w:tc>
          <w:tcPr>
            <w:tcW w:w="520" w:type="dxa"/>
          </w:tcPr>
          <w:p w14:paraId="12B8B7A9" w14:textId="77777777" w:rsidR="00AB75A1" w:rsidRPr="00AB75A1" w:rsidRDefault="00AB75A1" w:rsidP="002F6A10">
            <w:pPr>
              <w:pStyle w:val="TableParagraph"/>
              <w:spacing w:before="3"/>
              <w:rPr>
                <w:sz w:val="18"/>
              </w:rPr>
            </w:pPr>
          </w:p>
          <w:p w14:paraId="536A7D86" w14:textId="77777777" w:rsidR="00AB75A1" w:rsidRPr="00AB75A1" w:rsidRDefault="00AB75A1" w:rsidP="002F6A10">
            <w:pPr>
              <w:pStyle w:val="TableParagraph"/>
              <w:ind w:left="45" w:right="37"/>
              <w:jc w:val="center"/>
              <w:rPr>
                <w:rFonts w:ascii="Arial"/>
                <w:sz w:val="14"/>
              </w:rPr>
            </w:pPr>
            <w:r w:rsidRPr="00AB75A1">
              <w:rPr>
                <w:rFonts w:ascii="Arial"/>
                <w:spacing w:val="-4"/>
                <w:sz w:val="14"/>
              </w:rPr>
              <w:t>1,53</w:t>
            </w:r>
          </w:p>
        </w:tc>
        <w:tc>
          <w:tcPr>
            <w:tcW w:w="734" w:type="dxa"/>
          </w:tcPr>
          <w:p w14:paraId="375E612F" w14:textId="77777777" w:rsidR="00AB75A1" w:rsidRPr="00AB75A1" w:rsidRDefault="00AB75A1" w:rsidP="002F6A10">
            <w:pPr>
              <w:pStyle w:val="TableParagraph"/>
              <w:spacing w:before="10"/>
              <w:rPr>
                <w:sz w:val="16"/>
              </w:rPr>
            </w:pPr>
          </w:p>
          <w:p w14:paraId="3AC32A4E" w14:textId="77777777" w:rsidR="00AB75A1" w:rsidRPr="00AB75A1" w:rsidRDefault="00AB75A1" w:rsidP="002F6A10">
            <w:pPr>
              <w:pStyle w:val="TableParagraph"/>
              <w:spacing w:before="1"/>
              <w:ind w:left="166" w:right="141"/>
              <w:jc w:val="center"/>
              <w:rPr>
                <w:sz w:val="14"/>
              </w:rPr>
            </w:pPr>
            <w:r w:rsidRPr="00AB75A1">
              <w:rPr>
                <w:spacing w:val="-2"/>
                <w:sz w:val="14"/>
              </w:rPr>
              <w:t>502,503</w:t>
            </w:r>
          </w:p>
        </w:tc>
      </w:tr>
    </w:tbl>
    <w:p w14:paraId="2778435B" w14:textId="77777777" w:rsidR="00AB75A1" w:rsidRPr="00AB75A1" w:rsidRDefault="00AB75A1" w:rsidP="00AB75A1">
      <w:pPr>
        <w:jc w:val="center"/>
        <w:rPr>
          <w:sz w:val="14"/>
        </w:rPr>
        <w:sectPr w:rsidR="00AB75A1" w:rsidRPr="00AB75A1">
          <w:type w:val="continuous"/>
          <w:pgSz w:w="16840" w:h="11910" w:orient="landscape"/>
          <w:pgMar w:top="280" w:right="680" w:bottom="340" w:left="260" w:header="720" w:footer="720" w:gutter="0"/>
          <w:cols w:space="720"/>
        </w:sectPr>
      </w:pPr>
    </w:p>
    <w:tbl>
      <w:tblPr>
        <w:tblStyle w:val="TableNormal"/>
        <w:tblW w:w="0" w:type="auto"/>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
        <w:gridCol w:w="742"/>
        <w:gridCol w:w="3233"/>
        <w:gridCol w:w="553"/>
        <w:gridCol w:w="584"/>
        <w:gridCol w:w="570"/>
        <w:gridCol w:w="584"/>
        <w:gridCol w:w="562"/>
        <w:gridCol w:w="656"/>
        <w:gridCol w:w="608"/>
        <w:gridCol w:w="648"/>
        <w:gridCol w:w="2287"/>
        <w:gridCol w:w="418"/>
        <w:gridCol w:w="561"/>
        <w:gridCol w:w="568"/>
        <w:gridCol w:w="513"/>
        <w:gridCol w:w="647"/>
        <w:gridCol w:w="520"/>
        <w:gridCol w:w="734"/>
      </w:tblGrid>
      <w:tr w:rsidR="00AB75A1" w:rsidRPr="00AB75A1" w14:paraId="4CD133E9" w14:textId="77777777" w:rsidTr="002F6A10">
        <w:trPr>
          <w:trHeight w:val="172"/>
        </w:trPr>
        <w:tc>
          <w:tcPr>
            <w:tcW w:w="276" w:type="dxa"/>
          </w:tcPr>
          <w:p w14:paraId="4BBCCBF4" w14:textId="77777777" w:rsidR="00AB75A1" w:rsidRPr="00AB75A1" w:rsidRDefault="00AB75A1" w:rsidP="002F6A10">
            <w:pPr>
              <w:pStyle w:val="TableParagraph"/>
              <w:rPr>
                <w:sz w:val="12"/>
              </w:rPr>
            </w:pPr>
          </w:p>
        </w:tc>
        <w:tc>
          <w:tcPr>
            <w:tcW w:w="742" w:type="dxa"/>
          </w:tcPr>
          <w:p w14:paraId="24E93DF0" w14:textId="77777777" w:rsidR="00AB75A1" w:rsidRPr="00AB75A1" w:rsidRDefault="00AB75A1" w:rsidP="002F6A10">
            <w:pPr>
              <w:pStyle w:val="TableParagraph"/>
              <w:rPr>
                <w:sz w:val="12"/>
              </w:rPr>
            </w:pPr>
          </w:p>
        </w:tc>
        <w:tc>
          <w:tcPr>
            <w:tcW w:w="3233" w:type="dxa"/>
          </w:tcPr>
          <w:p w14:paraId="22F9E20D" w14:textId="77777777" w:rsidR="00AB75A1" w:rsidRPr="00AB75A1" w:rsidRDefault="00AB75A1" w:rsidP="002F6A10">
            <w:pPr>
              <w:pStyle w:val="TableParagraph"/>
              <w:rPr>
                <w:sz w:val="12"/>
              </w:rPr>
            </w:pPr>
          </w:p>
        </w:tc>
        <w:tc>
          <w:tcPr>
            <w:tcW w:w="553" w:type="dxa"/>
          </w:tcPr>
          <w:p w14:paraId="6761D999" w14:textId="77777777" w:rsidR="00AB75A1" w:rsidRPr="00AB75A1" w:rsidRDefault="00AB75A1" w:rsidP="002F6A10">
            <w:pPr>
              <w:pStyle w:val="TableParagraph"/>
              <w:rPr>
                <w:sz w:val="12"/>
              </w:rPr>
            </w:pPr>
          </w:p>
        </w:tc>
        <w:tc>
          <w:tcPr>
            <w:tcW w:w="584" w:type="dxa"/>
          </w:tcPr>
          <w:p w14:paraId="2FE5AA5C" w14:textId="77777777" w:rsidR="00AB75A1" w:rsidRPr="00AB75A1" w:rsidRDefault="00AB75A1" w:rsidP="002F6A10">
            <w:pPr>
              <w:pStyle w:val="TableParagraph"/>
              <w:rPr>
                <w:sz w:val="12"/>
              </w:rPr>
            </w:pPr>
          </w:p>
        </w:tc>
        <w:tc>
          <w:tcPr>
            <w:tcW w:w="570" w:type="dxa"/>
          </w:tcPr>
          <w:p w14:paraId="18C554DB" w14:textId="77777777" w:rsidR="00AB75A1" w:rsidRPr="00AB75A1" w:rsidRDefault="00AB75A1" w:rsidP="002F6A10">
            <w:pPr>
              <w:pStyle w:val="TableParagraph"/>
              <w:rPr>
                <w:sz w:val="12"/>
              </w:rPr>
            </w:pPr>
          </w:p>
        </w:tc>
        <w:tc>
          <w:tcPr>
            <w:tcW w:w="584" w:type="dxa"/>
          </w:tcPr>
          <w:p w14:paraId="65550955" w14:textId="77777777" w:rsidR="00AB75A1" w:rsidRPr="00AB75A1" w:rsidRDefault="00AB75A1" w:rsidP="002F6A10">
            <w:pPr>
              <w:pStyle w:val="TableParagraph"/>
              <w:rPr>
                <w:sz w:val="12"/>
              </w:rPr>
            </w:pPr>
          </w:p>
        </w:tc>
        <w:tc>
          <w:tcPr>
            <w:tcW w:w="562" w:type="dxa"/>
          </w:tcPr>
          <w:p w14:paraId="0A53EF6D" w14:textId="77777777" w:rsidR="00AB75A1" w:rsidRPr="00AB75A1" w:rsidRDefault="00AB75A1" w:rsidP="002F6A10">
            <w:pPr>
              <w:pStyle w:val="TableParagraph"/>
              <w:rPr>
                <w:sz w:val="12"/>
              </w:rPr>
            </w:pPr>
          </w:p>
        </w:tc>
        <w:tc>
          <w:tcPr>
            <w:tcW w:w="656" w:type="dxa"/>
          </w:tcPr>
          <w:p w14:paraId="5114F181" w14:textId="77777777" w:rsidR="00AB75A1" w:rsidRPr="00AB75A1" w:rsidRDefault="00AB75A1" w:rsidP="002F6A10">
            <w:pPr>
              <w:pStyle w:val="TableParagraph"/>
              <w:rPr>
                <w:sz w:val="12"/>
              </w:rPr>
            </w:pPr>
          </w:p>
        </w:tc>
        <w:tc>
          <w:tcPr>
            <w:tcW w:w="608" w:type="dxa"/>
          </w:tcPr>
          <w:p w14:paraId="2B81B197" w14:textId="77777777" w:rsidR="00AB75A1" w:rsidRPr="00AB75A1" w:rsidRDefault="00AB75A1" w:rsidP="002F6A10">
            <w:pPr>
              <w:pStyle w:val="TableParagraph"/>
              <w:rPr>
                <w:sz w:val="12"/>
              </w:rPr>
            </w:pPr>
          </w:p>
        </w:tc>
        <w:tc>
          <w:tcPr>
            <w:tcW w:w="648" w:type="dxa"/>
          </w:tcPr>
          <w:p w14:paraId="2986AB86" w14:textId="77777777" w:rsidR="00AB75A1" w:rsidRPr="00AB75A1" w:rsidRDefault="00AB75A1" w:rsidP="002F6A10">
            <w:pPr>
              <w:pStyle w:val="TableParagraph"/>
              <w:rPr>
                <w:sz w:val="12"/>
              </w:rPr>
            </w:pPr>
          </w:p>
        </w:tc>
        <w:tc>
          <w:tcPr>
            <w:tcW w:w="2287" w:type="dxa"/>
          </w:tcPr>
          <w:p w14:paraId="2E6EF9F7" w14:textId="77777777" w:rsidR="00AB75A1" w:rsidRPr="00AB75A1" w:rsidRDefault="00AB75A1" w:rsidP="002F6A10">
            <w:pPr>
              <w:pStyle w:val="TableParagraph"/>
              <w:rPr>
                <w:sz w:val="12"/>
              </w:rPr>
            </w:pPr>
          </w:p>
        </w:tc>
        <w:tc>
          <w:tcPr>
            <w:tcW w:w="418" w:type="dxa"/>
          </w:tcPr>
          <w:p w14:paraId="72783ABD" w14:textId="77777777" w:rsidR="00AB75A1" w:rsidRPr="00AB75A1" w:rsidRDefault="00AB75A1" w:rsidP="002F6A10">
            <w:pPr>
              <w:pStyle w:val="TableParagraph"/>
              <w:rPr>
                <w:sz w:val="12"/>
              </w:rPr>
            </w:pPr>
          </w:p>
        </w:tc>
        <w:tc>
          <w:tcPr>
            <w:tcW w:w="561" w:type="dxa"/>
          </w:tcPr>
          <w:p w14:paraId="097265D7" w14:textId="77777777" w:rsidR="00AB75A1" w:rsidRPr="00AB75A1" w:rsidRDefault="00AB75A1" w:rsidP="002F6A10">
            <w:pPr>
              <w:pStyle w:val="TableParagraph"/>
              <w:rPr>
                <w:sz w:val="12"/>
              </w:rPr>
            </w:pPr>
          </w:p>
        </w:tc>
        <w:tc>
          <w:tcPr>
            <w:tcW w:w="568" w:type="dxa"/>
          </w:tcPr>
          <w:p w14:paraId="04B9A248" w14:textId="77777777" w:rsidR="00AB75A1" w:rsidRPr="00AB75A1" w:rsidRDefault="00AB75A1" w:rsidP="002F6A10">
            <w:pPr>
              <w:pStyle w:val="TableParagraph"/>
              <w:rPr>
                <w:sz w:val="12"/>
              </w:rPr>
            </w:pPr>
          </w:p>
        </w:tc>
        <w:tc>
          <w:tcPr>
            <w:tcW w:w="513" w:type="dxa"/>
          </w:tcPr>
          <w:p w14:paraId="609347F8" w14:textId="77777777" w:rsidR="00AB75A1" w:rsidRPr="00AB75A1" w:rsidRDefault="00AB75A1" w:rsidP="002F6A10">
            <w:pPr>
              <w:pStyle w:val="TableParagraph"/>
              <w:rPr>
                <w:sz w:val="12"/>
              </w:rPr>
            </w:pPr>
          </w:p>
        </w:tc>
        <w:tc>
          <w:tcPr>
            <w:tcW w:w="647" w:type="dxa"/>
          </w:tcPr>
          <w:p w14:paraId="0D3CEE8E" w14:textId="77777777" w:rsidR="00AB75A1" w:rsidRPr="00AB75A1" w:rsidRDefault="00AB75A1" w:rsidP="002F6A10">
            <w:pPr>
              <w:pStyle w:val="TableParagraph"/>
              <w:rPr>
                <w:sz w:val="12"/>
              </w:rPr>
            </w:pPr>
          </w:p>
        </w:tc>
        <w:tc>
          <w:tcPr>
            <w:tcW w:w="520" w:type="dxa"/>
          </w:tcPr>
          <w:p w14:paraId="759881EB" w14:textId="77777777" w:rsidR="00AB75A1" w:rsidRPr="00AB75A1" w:rsidRDefault="00AB75A1" w:rsidP="002F6A10">
            <w:pPr>
              <w:pStyle w:val="TableParagraph"/>
              <w:rPr>
                <w:sz w:val="12"/>
              </w:rPr>
            </w:pPr>
          </w:p>
        </w:tc>
        <w:tc>
          <w:tcPr>
            <w:tcW w:w="734" w:type="dxa"/>
          </w:tcPr>
          <w:p w14:paraId="76BD0762" w14:textId="77777777" w:rsidR="00AB75A1" w:rsidRPr="00AB75A1" w:rsidRDefault="00AB75A1" w:rsidP="002F6A10">
            <w:pPr>
              <w:pStyle w:val="TableParagraph"/>
              <w:rPr>
                <w:sz w:val="12"/>
              </w:rPr>
            </w:pPr>
          </w:p>
        </w:tc>
      </w:tr>
      <w:tr w:rsidR="00AB75A1" w:rsidRPr="00AB75A1" w14:paraId="78C18922" w14:textId="77777777" w:rsidTr="002F6A10">
        <w:trPr>
          <w:trHeight w:val="623"/>
        </w:trPr>
        <w:tc>
          <w:tcPr>
            <w:tcW w:w="276" w:type="dxa"/>
          </w:tcPr>
          <w:p w14:paraId="10C14E7C" w14:textId="77777777" w:rsidR="00AB75A1" w:rsidRPr="00AB75A1" w:rsidRDefault="00AB75A1" w:rsidP="002F6A10">
            <w:pPr>
              <w:pStyle w:val="TableParagraph"/>
              <w:rPr>
                <w:sz w:val="14"/>
              </w:rPr>
            </w:pPr>
          </w:p>
          <w:p w14:paraId="62ECA08B" w14:textId="77777777" w:rsidR="00AB75A1" w:rsidRPr="00AB75A1" w:rsidRDefault="00AB75A1" w:rsidP="002F6A10">
            <w:pPr>
              <w:pStyle w:val="TableParagraph"/>
              <w:spacing w:before="102"/>
              <w:ind w:left="49" w:right="23"/>
              <w:jc w:val="center"/>
              <w:rPr>
                <w:sz w:val="14"/>
              </w:rPr>
            </w:pPr>
            <w:r w:rsidRPr="00AB75A1">
              <w:rPr>
                <w:spacing w:val="-5"/>
                <w:sz w:val="14"/>
              </w:rPr>
              <w:t>22</w:t>
            </w:r>
          </w:p>
        </w:tc>
        <w:tc>
          <w:tcPr>
            <w:tcW w:w="742" w:type="dxa"/>
          </w:tcPr>
          <w:p w14:paraId="2AD7E8DD" w14:textId="77777777" w:rsidR="00AB75A1" w:rsidRPr="00AB75A1" w:rsidRDefault="00AB75A1" w:rsidP="002F6A10">
            <w:pPr>
              <w:pStyle w:val="TableParagraph"/>
              <w:rPr>
                <w:sz w:val="14"/>
              </w:rPr>
            </w:pPr>
          </w:p>
          <w:p w14:paraId="380D1D22" w14:textId="77777777" w:rsidR="00AB75A1" w:rsidRPr="00AB75A1" w:rsidRDefault="00AB75A1" w:rsidP="002F6A10">
            <w:pPr>
              <w:pStyle w:val="TableParagraph"/>
              <w:spacing w:before="5"/>
              <w:rPr>
                <w:sz w:val="11"/>
              </w:rPr>
            </w:pPr>
          </w:p>
          <w:p w14:paraId="6A2379B1" w14:textId="77777777" w:rsidR="00AB75A1" w:rsidRPr="00AB75A1" w:rsidRDefault="00AB75A1" w:rsidP="002F6A10">
            <w:pPr>
              <w:pStyle w:val="TableParagraph"/>
              <w:ind w:left="29" w:right="16"/>
              <w:jc w:val="center"/>
              <w:rPr>
                <w:rFonts w:ascii="Arial" w:hAnsi="Arial"/>
                <w:sz w:val="14"/>
              </w:rPr>
            </w:pPr>
            <w:r w:rsidRPr="00AB75A1">
              <w:rPr>
                <w:rFonts w:ascii="Arial" w:hAnsi="Arial"/>
                <w:spacing w:val="-5"/>
                <w:sz w:val="14"/>
              </w:rPr>
              <w:t>И.б</w:t>
            </w:r>
          </w:p>
        </w:tc>
        <w:tc>
          <w:tcPr>
            <w:tcW w:w="3233" w:type="dxa"/>
          </w:tcPr>
          <w:p w14:paraId="6E005B0F" w14:textId="77777777" w:rsidR="00AB75A1" w:rsidRPr="00AB75A1" w:rsidRDefault="00AB75A1" w:rsidP="002F6A10">
            <w:pPr>
              <w:pStyle w:val="TableParagraph"/>
              <w:rPr>
                <w:sz w:val="16"/>
              </w:rPr>
            </w:pPr>
          </w:p>
          <w:p w14:paraId="1EB22D89" w14:textId="77777777" w:rsidR="00AB75A1" w:rsidRPr="00AB75A1" w:rsidRDefault="00AB75A1" w:rsidP="002F6A10">
            <w:pPr>
              <w:pStyle w:val="TableParagraph"/>
              <w:spacing w:line="259" w:lineRule="auto"/>
              <w:ind w:left="26" w:right="72"/>
              <w:rPr>
                <w:rFonts w:ascii="Arial" w:eastAsia="Arial" w:hAnsi="Arial" w:cs="Arial"/>
                <w:sz w:val="14"/>
                <w:szCs w:val="12"/>
              </w:rPr>
            </w:pPr>
            <w:r w:rsidRPr="00AB75A1">
              <w:rPr>
                <w:rFonts w:ascii="Arial" w:eastAsia="Arial" w:hAnsi="Arial" w:cs="Arial"/>
                <w:sz w:val="14"/>
                <w:szCs w:val="12"/>
              </w:rPr>
              <w:t>Труба</w:t>
            </w:r>
            <w:r w:rsidRPr="00AB75A1">
              <w:rPr>
                <w:rFonts w:ascii="Arial" w:eastAsia="Arial" w:hAnsi="Arial" w:cs="Arial"/>
                <w:spacing w:val="-9"/>
                <w:sz w:val="14"/>
                <w:szCs w:val="12"/>
              </w:rPr>
              <w:t xml:space="preserve"> </w:t>
            </w:r>
            <w:r w:rsidRPr="00AB75A1">
              <w:rPr>
                <w:rFonts w:ascii="Arial" w:eastAsia="Arial" w:hAnsi="Arial" w:cs="Arial"/>
                <w:sz w:val="14"/>
                <w:szCs w:val="12"/>
              </w:rPr>
              <w:t>стальная</w:t>
            </w:r>
            <w:r w:rsidRPr="00AB75A1">
              <w:rPr>
                <w:rFonts w:ascii="Arial" w:eastAsia="Arial" w:hAnsi="Arial" w:cs="Arial"/>
                <w:spacing w:val="-8"/>
                <w:sz w:val="14"/>
                <w:szCs w:val="12"/>
              </w:rPr>
              <w:t xml:space="preserve"> </w:t>
            </w:r>
            <w:r w:rsidRPr="00AB75A1">
              <w:rPr>
                <w:rFonts w:ascii="Arial" w:eastAsia="Arial" w:hAnsi="Arial" w:cs="Arial"/>
                <w:sz w:val="14"/>
                <w:szCs w:val="12"/>
              </w:rPr>
              <w:t>20*40*3мм</w:t>
            </w:r>
            <w:r w:rsidRPr="00AB75A1">
              <w:rPr>
                <w:rFonts w:ascii="Arial" w:eastAsia="Arial" w:hAnsi="Arial" w:cs="Arial"/>
                <w:spacing w:val="-8"/>
                <w:sz w:val="14"/>
                <w:szCs w:val="12"/>
              </w:rPr>
              <w:t xml:space="preserve"> </w:t>
            </w:r>
            <w:r w:rsidRPr="00AB75A1">
              <w:rPr>
                <w:rFonts w:ascii="Arial" w:eastAsia="Arial" w:hAnsi="Arial" w:cs="Arial"/>
                <w:sz w:val="14"/>
                <w:szCs w:val="12"/>
              </w:rPr>
              <w:t>Խողովակ</w:t>
            </w:r>
            <w:r w:rsidRPr="00AB75A1">
              <w:rPr>
                <w:rFonts w:ascii="Arial" w:eastAsia="Arial" w:hAnsi="Arial" w:cs="Arial"/>
                <w:spacing w:val="-9"/>
                <w:sz w:val="14"/>
                <w:szCs w:val="12"/>
              </w:rPr>
              <w:t xml:space="preserve"> </w:t>
            </w:r>
            <w:r w:rsidRPr="00AB75A1">
              <w:rPr>
                <w:rFonts w:ascii="Arial" w:eastAsia="Arial" w:hAnsi="Arial" w:cs="Arial"/>
                <w:sz w:val="14"/>
                <w:szCs w:val="12"/>
              </w:rPr>
              <w:t>Պողպատե,</w:t>
            </w:r>
            <w:r w:rsidRPr="00AB75A1">
              <w:rPr>
                <w:rFonts w:ascii="Arial" w:eastAsia="Arial" w:hAnsi="Arial" w:cs="Arial"/>
                <w:spacing w:val="40"/>
                <w:sz w:val="14"/>
                <w:szCs w:val="12"/>
              </w:rPr>
              <w:t xml:space="preserve"> </w:t>
            </w:r>
            <w:r w:rsidRPr="00AB75A1">
              <w:rPr>
                <w:rFonts w:ascii="Arial" w:eastAsia="Arial" w:hAnsi="Arial" w:cs="Arial"/>
                <w:spacing w:val="-2"/>
                <w:sz w:val="14"/>
                <w:szCs w:val="12"/>
              </w:rPr>
              <w:t>20x40x3մմ</w:t>
            </w:r>
          </w:p>
        </w:tc>
        <w:tc>
          <w:tcPr>
            <w:tcW w:w="553" w:type="dxa"/>
          </w:tcPr>
          <w:p w14:paraId="3489A794" w14:textId="77777777" w:rsidR="00AB75A1" w:rsidRPr="00AB75A1" w:rsidRDefault="00AB75A1" w:rsidP="002F6A10">
            <w:pPr>
              <w:pStyle w:val="TableParagraph"/>
              <w:rPr>
                <w:sz w:val="14"/>
              </w:rPr>
            </w:pPr>
          </w:p>
          <w:p w14:paraId="1FEEA532" w14:textId="77777777" w:rsidR="00AB75A1" w:rsidRPr="00AB75A1" w:rsidRDefault="00AB75A1" w:rsidP="002F6A10">
            <w:pPr>
              <w:pStyle w:val="TableParagraph"/>
              <w:spacing w:before="5"/>
              <w:rPr>
                <w:sz w:val="11"/>
              </w:rPr>
            </w:pPr>
          </w:p>
          <w:p w14:paraId="21442D22" w14:textId="77777777" w:rsidR="00AB75A1" w:rsidRPr="00AB75A1" w:rsidRDefault="00AB75A1" w:rsidP="002F6A10">
            <w:pPr>
              <w:pStyle w:val="TableParagraph"/>
              <w:ind w:right="220"/>
              <w:jc w:val="right"/>
              <w:rPr>
                <w:rFonts w:ascii="Arial" w:hAnsi="Arial"/>
                <w:sz w:val="14"/>
              </w:rPr>
            </w:pPr>
            <w:r w:rsidRPr="00AB75A1">
              <w:rPr>
                <w:rFonts w:ascii="Arial" w:hAnsi="Arial"/>
                <w:sz w:val="14"/>
              </w:rPr>
              <w:t>м</w:t>
            </w:r>
          </w:p>
        </w:tc>
        <w:tc>
          <w:tcPr>
            <w:tcW w:w="584" w:type="dxa"/>
          </w:tcPr>
          <w:p w14:paraId="4F842D25" w14:textId="77777777" w:rsidR="00AB75A1" w:rsidRPr="00AB75A1" w:rsidRDefault="00AB75A1" w:rsidP="002F6A10">
            <w:pPr>
              <w:pStyle w:val="TableParagraph"/>
              <w:rPr>
                <w:sz w:val="14"/>
              </w:rPr>
            </w:pPr>
          </w:p>
          <w:p w14:paraId="1CC4BC56" w14:textId="77777777" w:rsidR="00AB75A1" w:rsidRPr="00AB75A1" w:rsidRDefault="00AB75A1" w:rsidP="002F6A10">
            <w:pPr>
              <w:pStyle w:val="TableParagraph"/>
              <w:spacing w:before="5"/>
              <w:rPr>
                <w:sz w:val="11"/>
              </w:rPr>
            </w:pPr>
          </w:p>
          <w:p w14:paraId="4279E531" w14:textId="77777777" w:rsidR="00AB75A1" w:rsidRPr="00AB75A1" w:rsidRDefault="00AB75A1" w:rsidP="002F6A10">
            <w:pPr>
              <w:pStyle w:val="TableParagraph"/>
              <w:ind w:left="41" w:right="33"/>
              <w:jc w:val="center"/>
              <w:rPr>
                <w:rFonts w:ascii="Arial"/>
                <w:sz w:val="14"/>
              </w:rPr>
            </w:pPr>
            <w:r w:rsidRPr="00AB75A1">
              <w:rPr>
                <w:rFonts w:ascii="Arial"/>
                <w:spacing w:val="-2"/>
                <w:sz w:val="14"/>
              </w:rPr>
              <w:t>366,0</w:t>
            </w:r>
          </w:p>
        </w:tc>
        <w:tc>
          <w:tcPr>
            <w:tcW w:w="570" w:type="dxa"/>
          </w:tcPr>
          <w:p w14:paraId="595A5A3F" w14:textId="77777777" w:rsidR="00AB75A1" w:rsidRPr="00AB75A1" w:rsidRDefault="00AB75A1" w:rsidP="002F6A10">
            <w:pPr>
              <w:pStyle w:val="TableParagraph"/>
              <w:rPr>
                <w:sz w:val="14"/>
              </w:rPr>
            </w:pPr>
          </w:p>
        </w:tc>
        <w:tc>
          <w:tcPr>
            <w:tcW w:w="584" w:type="dxa"/>
          </w:tcPr>
          <w:p w14:paraId="7A450DBB" w14:textId="77777777" w:rsidR="00AB75A1" w:rsidRPr="00AB75A1" w:rsidRDefault="00AB75A1" w:rsidP="002F6A10">
            <w:pPr>
              <w:pStyle w:val="TableParagraph"/>
              <w:spacing w:before="10"/>
              <w:rPr>
                <w:sz w:val="20"/>
              </w:rPr>
            </w:pPr>
          </w:p>
          <w:p w14:paraId="462CBFE3" w14:textId="77777777" w:rsidR="00AB75A1" w:rsidRPr="00AB75A1" w:rsidRDefault="00AB75A1" w:rsidP="002F6A10">
            <w:pPr>
              <w:pStyle w:val="TableParagraph"/>
              <w:ind w:right="116"/>
              <w:jc w:val="right"/>
              <w:rPr>
                <w:sz w:val="16"/>
              </w:rPr>
            </w:pPr>
            <w:r w:rsidRPr="00AB75A1">
              <w:rPr>
                <w:spacing w:val="-2"/>
                <w:sz w:val="16"/>
              </w:rPr>
              <w:t>0,000</w:t>
            </w:r>
          </w:p>
        </w:tc>
        <w:tc>
          <w:tcPr>
            <w:tcW w:w="562" w:type="dxa"/>
          </w:tcPr>
          <w:p w14:paraId="3DCA322B" w14:textId="77777777" w:rsidR="00AB75A1" w:rsidRPr="00AB75A1" w:rsidRDefault="00AB75A1" w:rsidP="002F6A10">
            <w:pPr>
              <w:pStyle w:val="TableParagraph"/>
              <w:spacing w:before="10"/>
              <w:rPr>
                <w:sz w:val="20"/>
              </w:rPr>
            </w:pPr>
          </w:p>
          <w:p w14:paraId="10F37923" w14:textId="77777777" w:rsidR="00AB75A1" w:rsidRPr="00AB75A1" w:rsidRDefault="00AB75A1" w:rsidP="002F6A10">
            <w:pPr>
              <w:pStyle w:val="TableParagraph"/>
              <w:ind w:right="140"/>
              <w:jc w:val="right"/>
              <w:rPr>
                <w:sz w:val="16"/>
              </w:rPr>
            </w:pPr>
            <w:r w:rsidRPr="00AB75A1">
              <w:rPr>
                <w:spacing w:val="-4"/>
                <w:sz w:val="16"/>
              </w:rPr>
              <w:t>0,00</w:t>
            </w:r>
          </w:p>
        </w:tc>
        <w:tc>
          <w:tcPr>
            <w:tcW w:w="656" w:type="dxa"/>
          </w:tcPr>
          <w:p w14:paraId="677ADB33" w14:textId="77777777" w:rsidR="00AB75A1" w:rsidRPr="00AB75A1" w:rsidRDefault="00AB75A1" w:rsidP="002F6A10">
            <w:pPr>
              <w:pStyle w:val="TableParagraph"/>
              <w:rPr>
                <w:sz w:val="14"/>
              </w:rPr>
            </w:pPr>
          </w:p>
        </w:tc>
        <w:tc>
          <w:tcPr>
            <w:tcW w:w="608" w:type="dxa"/>
          </w:tcPr>
          <w:p w14:paraId="6F38292A" w14:textId="77777777" w:rsidR="00AB75A1" w:rsidRPr="00AB75A1" w:rsidRDefault="00AB75A1" w:rsidP="002F6A10">
            <w:pPr>
              <w:pStyle w:val="TableParagraph"/>
              <w:spacing w:before="10"/>
              <w:rPr>
                <w:sz w:val="20"/>
              </w:rPr>
            </w:pPr>
          </w:p>
          <w:p w14:paraId="589010D7" w14:textId="77777777" w:rsidR="00AB75A1" w:rsidRPr="00AB75A1" w:rsidRDefault="00AB75A1" w:rsidP="002F6A10">
            <w:pPr>
              <w:pStyle w:val="TableParagraph"/>
              <w:ind w:right="130"/>
              <w:jc w:val="right"/>
              <w:rPr>
                <w:sz w:val="16"/>
              </w:rPr>
            </w:pPr>
            <w:r w:rsidRPr="00AB75A1">
              <w:rPr>
                <w:spacing w:val="-2"/>
                <w:sz w:val="16"/>
              </w:rPr>
              <w:t>0,000</w:t>
            </w:r>
          </w:p>
        </w:tc>
        <w:tc>
          <w:tcPr>
            <w:tcW w:w="648" w:type="dxa"/>
          </w:tcPr>
          <w:p w14:paraId="29E2E731" w14:textId="77777777" w:rsidR="00AB75A1" w:rsidRPr="00AB75A1" w:rsidRDefault="00AB75A1" w:rsidP="002F6A10">
            <w:pPr>
              <w:pStyle w:val="TableParagraph"/>
              <w:spacing w:before="10"/>
              <w:rPr>
                <w:sz w:val="20"/>
              </w:rPr>
            </w:pPr>
          </w:p>
          <w:p w14:paraId="00CC098A" w14:textId="77777777" w:rsidR="00AB75A1" w:rsidRPr="00AB75A1" w:rsidRDefault="00AB75A1" w:rsidP="002F6A10">
            <w:pPr>
              <w:pStyle w:val="TableParagraph"/>
              <w:ind w:left="62" w:right="44"/>
              <w:jc w:val="center"/>
              <w:rPr>
                <w:sz w:val="16"/>
              </w:rPr>
            </w:pPr>
            <w:r w:rsidRPr="00AB75A1">
              <w:rPr>
                <w:spacing w:val="-4"/>
                <w:sz w:val="16"/>
              </w:rPr>
              <w:t>0,00</w:t>
            </w:r>
          </w:p>
        </w:tc>
        <w:tc>
          <w:tcPr>
            <w:tcW w:w="2287" w:type="dxa"/>
          </w:tcPr>
          <w:p w14:paraId="2E96923B" w14:textId="77777777" w:rsidR="00AB75A1" w:rsidRPr="00AB75A1" w:rsidRDefault="00AB75A1" w:rsidP="002F6A10">
            <w:pPr>
              <w:pStyle w:val="TableParagraph"/>
              <w:rPr>
                <w:sz w:val="16"/>
              </w:rPr>
            </w:pPr>
          </w:p>
          <w:p w14:paraId="6174A385" w14:textId="77777777" w:rsidR="00AB75A1" w:rsidRPr="00AB75A1" w:rsidRDefault="00AB75A1" w:rsidP="002F6A10">
            <w:pPr>
              <w:pStyle w:val="TableParagraph"/>
              <w:spacing w:line="259" w:lineRule="auto"/>
              <w:ind w:left="21"/>
              <w:rPr>
                <w:rFonts w:ascii="Arial" w:eastAsia="Arial" w:hAnsi="Arial" w:cs="Arial"/>
                <w:sz w:val="14"/>
                <w:szCs w:val="12"/>
              </w:rPr>
            </w:pPr>
            <w:r w:rsidRPr="00AB75A1">
              <w:rPr>
                <w:rFonts w:ascii="Arial" w:eastAsia="Arial" w:hAnsi="Arial" w:cs="Arial"/>
                <w:sz w:val="14"/>
                <w:szCs w:val="12"/>
              </w:rPr>
              <w:t>Труба</w:t>
            </w:r>
            <w:r w:rsidRPr="00AB75A1">
              <w:rPr>
                <w:rFonts w:ascii="Arial" w:eastAsia="Arial" w:hAnsi="Arial" w:cs="Arial"/>
                <w:spacing w:val="-11"/>
                <w:sz w:val="14"/>
                <w:szCs w:val="12"/>
              </w:rPr>
              <w:t xml:space="preserve"> </w:t>
            </w:r>
            <w:r w:rsidRPr="00AB75A1">
              <w:rPr>
                <w:rFonts w:ascii="Arial" w:eastAsia="Arial" w:hAnsi="Arial" w:cs="Arial"/>
                <w:sz w:val="14"/>
                <w:szCs w:val="12"/>
              </w:rPr>
              <w:t>стальная</w:t>
            </w:r>
            <w:r w:rsidRPr="00AB75A1">
              <w:rPr>
                <w:rFonts w:ascii="Arial" w:eastAsia="Arial" w:hAnsi="Arial" w:cs="Arial"/>
                <w:spacing w:val="-8"/>
                <w:sz w:val="14"/>
                <w:szCs w:val="12"/>
              </w:rPr>
              <w:t xml:space="preserve"> </w:t>
            </w:r>
            <w:r w:rsidRPr="00AB75A1">
              <w:rPr>
                <w:rFonts w:ascii="Arial" w:eastAsia="Arial" w:hAnsi="Arial" w:cs="Arial"/>
                <w:sz w:val="14"/>
                <w:szCs w:val="12"/>
              </w:rPr>
              <w:t>20*40*3мм</w:t>
            </w:r>
            <w:r w:rsidRPr="00AB75A1">
              <w:rPr>
                <w:rFonts w:ascii="Arial" w:eastAsia="Arial" w:hAnsi="Arial" w:cs="Arial"/>
                <w:spacing w:val="-8"/>
                <w:sz w:val="14"/>
                <w:szCs w:val="12"/>
              </w:rPr>
              <w:t xml:space="preserve"> </w:t>
            </w:r>
            <w:r w:rsidRPr="00AB75A1">
              <w:rPr>
                <w:rFonts w:ascii="Arial" w:eastAsia="Arial" w:hAnsi="Arial" w:cs="Arial"/>
                <w:sz w:val="14"/>
                <w:szCs w:val="12"/>
              </w:rPr>
              <w:t>Խողովակ</w:t>
            </w:r>
            <w:r w:rsidRPr="00AB75A1">
              <w:rPr>
                <w:rFonts w:ascii="Arial" w:eastAsia="Arial" w:hAnsi="Arial" w:cs="Arial"/>
                <w:spacing w:val="40"/>
                <w:sz w:val="14"/>
                <w:szCs w:val="12"/>
              </w:rPr>
              <w:t xml:space="preserve"> </w:t>
            </w:r>
            <w:r w:rsidRPr="00AB75A1">
              <w:rPr>
                <w:rFonts w:ascii="Arial" w:eastAsia="Arial" w:hAnsi="Arial" w:cs="Arial"/>
                <w:sz w:val="14"/>
                <w:szCs w:val="12"/>
              </w:rPr>
              <w:t>Պողպատե,</w:t>
            </w:r>
            <w:r w:rsidRPr="00AB75A1">
              <w:rPr>
                <w:rFonts w:ascii="Arial" w:eastAsia="Arial" w:hAnsi="Arial" w:cs="Arial"/>
                <w:spacing w:val="-7"/>
                <w:sz w:val="14"/>
                <w:szCs w:val="12"/>
              </w:rPr>
              <w:t xml:space="preserve"> </w:t>
            </w:r>
            <w:r w:rsidRPr="00AB75A1">
              <w:rPr>
                <w:rFonts w:ascii="Arial" w:eastAsia="Arial" w:hAnsi="Arial" w:cs="Arial"/>
                <w:sz w:val="14"/>
                <w:szCs w:val="12"/>
              </w:rPr>
              <w:t>20x40x3մմ</w:t>
            </w:r>
          </w:p>
        </w:tc>
        <w:tc>
          <w:tcPr>
            <w:tcW w:w="418" w:type="dxa"/>
          </w:tcPr>
          <w:p w14:paraId="52B21299" w14:textId="77777777" w:rsidR="00AB75A1" w:rsidRPr="00AB75A1" w:rsidRDefault="00AB75A1" w:rsidP="002F6A10">
            <w:pPr>
              <w:pStyle w:val="TableParagraph"/>
              <w:rPr>
                <w:sz w:val="14"/>
              </w:rPr>
            </w:pPr>
          </w:p>
          <w:p w14:paraId="148061AF" w14:textId="77777777" w:rsidR="00AB75A1" w:rsidRPr="00AB75A1" w:rsidRDefault="00AB75A1" w:rsidP="002F6A10">
            <w:pPr>
              <w:pStyle w:val="TableParagraph"/>
              <w:spacing w:before="5"/>
              <w:rPr>
                <w:sz w:val="11"/>
              </w:rPr>
            </w:pPr>
          </w:p>
          <w:p w14:paraId="1C3031D8" w14:textId="77777777" w:rsidR="00AB75A1" w:rsidRPr="00AB75A1" w:rsidRDefault="00AB75A1" w:rsidP="002F6A10">
            <w:pPr>
              <w:pStyle w:val="TableParagraph"/>
              <w:ind w:left="3"/>
              <w:jc w:val="center"/>
              <w:rPr>
                <w:rFonts w:ascii="Arial" w:eastAsia="Arial" w:hAnsi="Arial" w:cs="Arial"/>
                <w:sz w:val="14"/>
                <w:szCs w:val="12"/>
              </w:rPr>
            </w:pPr>
            <w:r w:rsidRPr="00AB75A1">
              <w:rPr>
                <w:rFonts w:ascii="Arial" w:eastAsia="Arial" w:hAnsi="Arial" w:cs="Arial"/>
                <w:sz w:val="14"/>
                <w:szCs w:val="12"/>
              </w:rPr>
              <w:t>մ</w:t>
            </w:r>
          </w:p>
        </w:tc>
        <w:tc>
          <w:tcPr>
            <w:tcW w:w="561" w:type="dxa"/>
          </w:tcPr>
          <w:p w14:paraId="7FF4F8F1" w14:textId="77777777" w:rsidR="00AB75A1" w:rsidRPr="00AB75A1" w:rsidRDefault="00AB75A1" w:rsidP="002F6A10">
            <w:pPr>
              <w:pStyle w:val="TableParagraph"/>
              <w:rPr>
                <w:sz w:val="14"/>
              </w:rPr>
            </w:pPr>
          </w:p>
          <w:p w14:paraId="73FF2EB5" w14:textId="77777777" w:rsidR="00AB75A1" w:rsidRPr="00AB75A1" w:rsidRDefault="00AB75A1" w:rsidP="002F6A10">
            <w:pPr>
              <w:pStyle w:val="TableParagraph"/>
              <w:spacing w:before="5"/>
              <w:rPr>
                <w:sz w:val="11"/>
              </w:rPr>
            </w:pPr>
          </w:p>
          <w:p w14:paraId="1FAFCB05" w14:textId="77777777" w:rsidR="00AB75A1" w:rsidRPr="00AB75A1" w:rsidRDefault="00AB75A1" w:rsidP="002F6A10">
            <w:pPr>
              <w:pStyle w:val="TableParagraph"/>
              <w:ind w:left="31" w:right="26"/>
              <w:jc w:val="center"/>
              <w:rPr>
                <w:rFonts w:ascii="Arial"/>
                <w:sz w:val="14"/>
              </w:rPr>
            </w:pPr>
            <w:r w:rsidRPr="00AB75A1">
              <w:rPr>
                <w:rFonts w:ascii="Arial"/>
                <w:spacing w:val="-2"/>
                <w:sz w:val="14"/>
              </w:rPr>
              <w:t>1,030</w:t>
            </w:r>
          </w:p>
        </w:tc>
        <w:tc>
          <w:tcPr>
            <w:tcW w:w="568" w:type="dxa"/>
          </w:tcPr>
          <w:p w14:paraId="360C3CA2" w14:textId="77777777" w:rsidR="00AB75A1" w:rsidRPr="00AB75A1" w:rsidRDefault="00AB75A1" w:rsidP="002F6A10">
            <w:pPr>
              <w:pStyle w:val="TableParagraph"/>
              <w:rPr>
                <w:sz w:val="14"/>
              </w:rPr>
            </w:pPr>
          </w:p>
          <w:p w14:paraId="0E7EE713" w14:textId="77777777" w:rsidR="00AB75A1" w:rsidRPr="00AB75A1" w:rsidRDefault="00AB75A1" w:rsidP="002F6A10">
            <w:pPr>
              <w:pStyle w:val="TableParagraph"/>
              <w:spacing w:before="5"/>
              <w:rPr>
                <w:sz w:val="11"/>
              </w:rPr>
            </w:pPr>
          </w:p>
          <w:p w14:paraId="35737DAC" w14:textId="77777777" w:rsidR="00AB75A1" w:rsidRPr="00AB75A1" w:rsidRDefault="00AB75A1" w:rsidP="002F6A10">
            <w:pPr>
              <w:pStyle w:val="TableParagraph"/>
              <w:ind w:left="32" w:right="28"/>
              <w:jc w:val="center"/>
              <w:rPr>
                <w:rFonts w:ascii="Arial"/>
                <w:sz w:val="14"/>
              </w:rPr>
            </w:pPr>
            <w:r w:rsidRPr="00AB75A1">
              <w:rPr>
                <w:rFonts w:ascii="Arial"/>
                <w:spacing w:val="-2"/>
                <w:sz w:val="14"/>
              </w:rPr>
              <w:t>1,308</w:t>
            </w:r>
          </w:p>
        </w:tc>
        <w:tc>
          <w:tcPr>
            <w:tcW w:w="513" w:type="dxa"/>
          </w:tcPr>
          <w:p w14:paraId="2AA90B0C" w14:textId="77777777" w:rsidR="00AB75A1" w:rsidRPr="00AB75A1" w:rsidRDefault="00AB75A1" w:rsidP="002F6A10">
            <w:pPr>
              <w:pStyle w:val="TableParagraph"/>
              <w:spacing w:before="10"/>
              <w:rPr>
                <w:sz w:val="20"/>
              </w:rPr>
            </w:pPr>
          </w:p>
          <w:p w14:paraId="3219A3DA" w14:textId="77777777" w:rsidR="00AB75A1" w:rsidRPr="00AB75A1" w:rsidRDefault="00AB75A1" w:rsidP="002F6A10">
            <w:pPr>
              <w:pStyle w:val="TableParagraph"/>
              <w:ind w:left="56" w:right="34"/>
              <w:jc w:val="center"/>
              <w:rPr>
                <w:sz w:val="16"/>
              </w:rPr>
            </w:pPr>
            <w:r w:rsidRPr="00AB75A1">
              <w:rPr>
                <w:spacing w:val="-4"/>
                <w:sz w:val="16"/>
              </w:rPr>
              <w:t>1,53</w:t>
            </w:r>
          </w:p>
        </w:tc>
        <w:tc>
          <w:tcPr>
            <w:tcW w:w="647" w:type="dxa"/>
          </w:tcPr>
          <w:p w14:paraId="1CAFA988" w14:textId="77777777" w:rsidR="00AB75A1" w:rsidRPr="00AB75A1" w:rsidRDefault="00AB75A1" w:rsidP="002F6A10">
            <w:pPr>
              <w:pStyle w:val="TableParagraph"/>
              <w:spacing w:before="10"/>
              <w:rPr>
                <w:sz w:val="20"/>
              </w:rPr>
            </w:pPr>
          </w:p>
          <w:p w14:paraId="1A0776E3" w14:textId="77777777" w:rsidR="00AB75A1" w:rsidRPr="00AB75A1" w:rsidRDefault="00AB75A1" w:rsidP="002F6A10">
            <w:pPr>
              <w:pStyle w:val="TableParagraph"/>
              <w:ind w:left="89" w:right="65"/>
              <w:jc w:val="center"/>
              <w:rPr>
                <w:sz w:val="16"/>
              </w:rPr>
            </w:pPr>
            <w:r w:rsidRPr="00AB75A1">
              <w:rPr>
                <w:spacing w:val="-2"/>
                <w:sz w:val="16"/>
              </w:rPr>
              <w:t>560,72</w:t>
            </w:r>
          </w:p>
        </w:tc>
        <w:tc>
          <w:tcPr>
            <w:tcW w:w="520" w:type="dxa"/>
          </w:tcPr>
          <w:p w14:paraId="2B68A9F3" w14:textId="77777777" w:rsidR="00AB75A1" w:rsidRPr="00AB75A1" w:rsidRDefault="00AB75A1" w:rsidP="002F6A10">
            <w:pPr>
              <w:pStyle w:val="TableParagraph"/>
              <w:rPr>
                <w:sz w:val="14"/>
              </w:rPr>
            </w:pPr>
          </w:p>
          <w:p w14:paraId="694C8DB1" w14:textId="77777777" w:rsidR="00AB75A1" w:rsidRPr="00AB75A1" w:rsidRDefault="00AB75A1" w:rsidP="002F6A10">
            <w:pPr>
              <w:pStyle w:val="TableParagraph"/>
              <w:spacing w:before="5"/>
              <w:rPr>
                <w:sz w:val="11"/>
              </w:rPr>
            </w:pPr>
          </w:p>
          <w:p w14:paraId="38E4A4E8" w14:textId="77777777" w:rsidR="00AB75A1" w:rsidRPr="00AB75A1" w:rsidRDefault="00AB75A1" w:rsidP="002F6A10">
            <w:pPr>
              <w:pStyle w:val="TableParagraph"/>
              <w:ind w:right="131"/>
              <w:jc w:val="right"/>
              <w:rPr>
                <w:rFonts w:ascii="Arial"/>
                <w:sz w:val="14"/>
              </w:rPr>
            </w:pPr>
            <w:r w:rsidRPr="00AB75A1">
              <w:rPr>
                <w:rFonts w:ascii="Arial"/>
                <w:spacing w:val="-4"/>
                <w:sz w:val="14"/>
              </w:rPr>
              <w:t>1,53</w:t>
            </w:r>
          </w:p>
        </w:tc>
        <w:tc>
          <w:tcPr>
            <w:tcW w:w="734" w:type="dxa"/>
          </w:tcPr>
          <w:p w14:paraId="36971772" w14:textId="77777777" w:rsidR="00AB75A1" w:rsidRPr="00AB75A1" w:rsidRDefault="00AB75A1" w:rsidP="002F6A10">
            <w:pPr>
              <w:pStyle w:val="TableParagraph"/>
              <w:rPr>
                <w:sz w:val="14"/>
              </w:rPr>
            </w:pPr>
          </w:p>
          <w:p w14:paraId="5D6B4EF9" w14:textId="77777777" w:rsidR="00AB75A1" w:rsidRPr="00AB75A1" w:rsidRDefault="00AB75A1" w:rsidP="002F6A10">
            <w:pPr>
              <w:pStyle w:val="TableParagraph"/>
              <w:spacing w:before="102"/>
              <w:ind w:right="180"/>
              <w:jc w:val="right"/>
              <w:rPr>
                <w:sz w:val="14"/>
              </w:rPr>
            </w:pPr>
            <w:r w:rsidRPr="00AB75A1">
              <w:rPr>
                <w:spacing w:val="-2"/>
                <w:sz w:val="14"/>
              </w:rPr>
              <w:t>560,72</w:t>
            </w:r>
          </w:p>
        </w:tc>
      </w:tr>
      <w:tr w:rsidR="00AB75A1" w:rsidRPr="00AB75A1" w14:paraId="4B13B839" w14:textId="77777777" w:rsidTr="002F6A10">
        <w:trPr>
          <w:trHeight w:val="760"/>
        </w:trPr>
        <w:tc>
          <w:tcPr>
            <w:tcW w:w="276" w:type="dxa"/>
            <w:vMerge w:val="restart"/>
          </w:tcPr>
          <w:p w14:paraId="33B6E606" w14:textId="77777777" w:rsidR="00AB75A1" w:rsidRPr="00AB75A1" w:rsidRDefault="00AB75A1" w:rsidP="002F6A10">
            <w:pPr>
              <w:pStyle w:val="TableParagraph"/>
              <w:rPr>
                <w:sz w:val="16"/>
              </w:rPr>
            </w:pPr>
          </w:p>
          <w:p w14:paraId="0AA333A6" w14:textId="77777777" w:rsidR="00AB75A1" w:rsidRPr="00AB75A1" w:rsidRDefault="00AB75A1" w:rsidP="002F6A10">
            <w:pPr>
              <w:pStyle w:val="TableParagraph"/>
              <w:rPr>
                <w:sz w:val="16"/>
              </w:rPr>
            </w:pPr>
          </w:p>
          <w:p w14:paraId="32011503" w14:textId="77777777" w:rsidR="00AB75A1" w:rsidRPr="00AB75A1" w:rsidRDefault="00AB75A1" w:rsidP="002F6A10">
            <w:pPr>
              <w:pStyle w:val="TableParagraph"/>
              <w:rPr>
                <w:sz w:val="16"/>
              </w:rPr>
            </w:pPr>
          </w:p>
          <w:p w14:paraId="6E8FE649" w14:textId="77777777" w:rsidR="00AB75A1" w:rsidRPr="00AB75A1" w:rsidRDefault="00AB75A1" w:rsidP="002F6A10">
            <w:pPr>
              <w:pStyle w:val="TableParagraph"/>
              <w:spacing w:before="2"/>
              <w:rPr>
                <w:sz w:val="18"/>
              </w:rPr>
            </w:pPr>
          </w:p>
          <w:p w14:paraId="21826254" w14:textId="77777777" w:rsidR="00AB75A1" w:rsidRPr="00AB75A1" w:rsidRDefault="00AB75A1" w:rsidP="002F6A10">
            <w:pPr>
              <w:pStyle w:val="TableParagraph"/>
              <w:ind w:left="76"/>
              <w:rPr>
                <w:sz w:val="16"/>
              </w:rPr>
            </w:pPr>
            <w:r w:rsidRPr="00AB75A1">
              <w:rPr>
                <w:spacing w:val="-5"/>
                <w:sz w:val="16"/>
              </w:rPr>
              <w:t>23</w:t>
            </w:r>
          </w:p>
        </w:tc>
        <w:tc>
          <w:tcPr>
            <w:tcW w:w="742" w:type="dxa"/>
            <w:vMerge w:val="restart"/>
          </w:tcPr>
          <w:p w14:paraId="2202E1E5" w14:textId="77777777" w:rsidR="00AB75A1" w:rsidRPr="00AB75A1" w:rsidRDefault="00AB75A1" w:rsidP="002F6A10">
            <w:pPr>
              <w:pStyle w:val="TableParagraph"/>
              <w:rPr>
                <w:sz w:val="16"/>
              </w:rPr>
            </w:pPr>
          </w:p>
          <w:p w14:paraId="63A0DC91" w14:textId="77777777" w:rsidR="00AB75A1" w:rsidRPr="00AB75A1" w:rsidRDefault="00AB75A1" w:rsidP="002F6A10">
            <w:pPr>
              <w:pStyle w:val="TableParagraph"/>
              <w:rPr>
                <w:sz w:val="16"/>
              </w:rPr>
            </w:pPr>
          </w:p>
          <w:p w14:paraId="2D3A805E" w14:textId="77777777" w:rsidR="00AB75A1" w:rsidRPr="00AB75A1" w:rsidRDefault="00AB75A1" w:rsidP="002F6A10">
            <w:pPr>
              <w:pStyle w:val="TableParagraph"/>
              <w:rPr>
                <w:sz w:val="16"/>
              </w:rPr>
            </w:pPr>
          </w:p>
          <w:p w14:paraId="385B59E2" w14:textId="77777777" w:rsidR="00AB75A1" w:rsidRPr="00AB75A1" w:rsidRDefault="00AB75A1" w:rsidP="002F6A10">
            <w:pPr>
              <w:pStyle w:val="TableParagraph"/>
              <w:spacing w:before="116"/>
              <w:ind w:left="175"/>
              <w:rPr>
                <w:sz w:val="16"/>
              </w:rPr>
            </w:pPr>
            <w:r w:rsidRPr="00AB75A1">
              <w:rPr>
                <w:w w:val="95"/>
                <w:sz w:val="16"/>
              </w:rPr>
              <w:t>14-</w:t>
            </w:r>
            <w:r w:rsidRPr="00AB75A1">
              <w:rPr>
                <w:spacing w:val="-5"/>
                <w:sz w:val="16"/>
              </w:rPr>
              <w:t>397</w:t>
            </w:r>
          </w:p>
          <w:p w14:paraId="239414BC" w14:textId="77777777" w:rsidR="00AB75A1" w:rsidRPr="00AB75A1" w:rsidRDefault="00AB75A1" w:rsidP="002F6A10">
            <w:pPr>
              <w:pStyle w:val="TableParagraph"/>
              <w:spacing w:before="14"/>
              <w:ind w:left="208"/>
              <w:rPr>
                <w:sz w:val="16"/>
                <w:szCs w:val="14"/>
              </w:rPr>
            </w:pPr>
            <w:r w:rsidRPr="00AB75A1">
              <w:rPr>
                <w:spacing w:val="-2"/>
                <w:sz w:val="16"/>
                <w:szCs w:val="14"/>
              </w:rPr>
              <w:t>կ=0,6</w:t>
            </w:r>
          </w:p>
        </w:tc>
        <w:tc>
          <w:tcPr>
            <w:tcW w:w="3233" w:type="dxa"/>
            <w:vMerge w:val="restart"/>
          </w:tcPr>
          <w:p w14:paraId="02EC3DC7" w14:textId="77777777" w:rsidR="00AB75A1" w:rsidRPr="00AB75A1" w:rsidRDefault="00AB75A1" w:rsidP="002F6A10">
            <w:pPr>
              <w:pStyle w:val="TableParagraph"/>
              <w:rPr>
                <w:sz w:val="16"/>
              </w:rPr>
            </w:pPr>
          </w:p>
          <w:p w14:paraId="3C0AA7BA" w14:textId="77777777" w:rsidR="00AB75A1" w:rsidRPr="00AB75A1" w:rsidRDefault="00AB75A1" w:rsidP="002F6A10">
            <w:pPr>
              <w:pStyle w:val="TableParagraph"/>
              <w:rPr>
                <w:sz w:val="16"/>
              </w:rPr>
            </w:pPr>
          </w:p>
          <w:p w14:paraId="7FD15965" w14:textId="77777777" w:rsidR="00AB75A1" w:rsidRPr="00AB75A1" w:rsidRDefault="00AB75A1" w:rsidP="002F6A10">
            <w:pPr>
              <w:pStyle w:val="TableParagraph"/>
              <w:rPr>
                <w:sz w:val="16"/>
              </w:rPr>
            </w:pPr>
          </w:p>
          <w:p w14:paraId="1D5F6BD5" w14:textId="77777777" w:rsidR="00AB75A1" w:rsidRPr="00AB75A1" w:rsidRDefault="00AB75A1" w:rsidP="002F6A10">
            <w:pPr>
              <w:pStyle w:val="TableParagraph"/>
              <w:spacing w:before="116" w:line="261" w:lineRule="auto"/>
              <w:ind w:left="28"/>
              <w:rPr>
                <w:sz w:val="16"/>
                <w:szCs w:val="14"/>
              </w:rPr>
            </w:pPr>
            <w:r w:rsidRPr="00AB75A1">
              <w:rPr>
                <w:sz w:val="16"/>
                <w:szCs w:val="14"/>
              </w:rPr>
              <w:t>Антикоррозийная</w:t>
            </w:r>
            <w:r w:rsidRPr="00AB75A1">
              <w:rPr>
                <w:spacing w:val="20"/>
                <w:sz w:val="16"/>
                <w:szCs w:val="14"/>
              </w:rPr>
              <w:t xml:space="preserve"> </w:t>
            </w:r>
            <w:r w:rsidRPr="00AB75A1">
              <w:rPr>
                <w:sz w:val="16"/>
                <w:szCs w:val="14"/>
              </w:rPr>
              <w:t>окраска</w:t>
            </w:r>
            <w:r w:rsidRPr="00AB75A1">
              <w:rPr>
                <w:spacing w:val="40"/>
                <w:sz w:val="16"/>
                <w:szCs w:val="14"/>
              </w:rPr>
              <w:t xml:space="preserve"> </w:t>
            </w:r>
            <w:r w:rsidRPr="00AB75A1">
              <w:rPr>
                <w:sz w:val="16"/>
                <w:szCs w:val="14"/>
              </w:rPr>
              <w:t>1слой</w:t>
            </w:r>
            <w:r w:rsidRPr="00AB75A1">
              <w:rPr>
                <w:spacing w:val="-8"/>
                <w:sz w:val="16"/>
                <w:szCs w:val="14"/>
              </w:rPr>
              <w:t xml:space="preserve"> </w:t>
            </w:r>
            <w:r w:rsidRPr="00AB75A1">
              <w:rPr>
                <w:sz w:val="16"/>
                <w:szCs w:val="14"/>
              </w:rPr>
              <w:t>(железный</w:t>
            </w:r>
            <w:r w:rsidRPr="00AB75A1">
              <w:rPr>
                <w:spacing w:val="-8"/>
                <w:sz w:val="16"/>
                <w:szCs w:val="14"/>
              </w:rPr>
              <w:t xml:space="preserve"> </w:t>
            </w:r>
            <w:r w:rsidRPr="00AB75A1">
              <w:rPr>
                <w:sz w:val="16"/>
                <w:szCs w:val="14"/>
              </w:rPr>
              <w:t>сурик)</w:t>
            </w:r>
            <w:r w:rsidRPr="00AB75A1">
              <w:rPr>
                <w:spacing w:val="40"/>
                <w:sz w:val="16"/>
                <w:szCs w:val="14"/>
              </w:rPr>
              <w:t xml:space="preserve"> </w:t>
            </w:r>
            <w:r w:rsidRPr="00AB75A1">
              <w:rPr>
                <w:sz w:val="16"/>
                <w:szCs w:val="14"/>
              </w:rPr>
              <w:t>Հակակոռոզիոն ներկում</w:t>
            </w:r>
            <w:r w:rsidRPr="00AB75A1">
              <w:rPr>
                <w:spacing w:val="35"/>
                <w:sz w:val="16"/>
                <w:szCs w:val="14"/>
              </w:rPr>
              <w:t xml:space="preserve"> </w:t>
            </w:r>
            <w:r w:rsidRPr="00AB75A1">
              <w:rPr>
                <w:sz w:val="16"/>
                <w:szCs w:val="14"/>
              </w:rPr>
              <w:t>1</w:t>
            </w:r>
            <w:r w:rsidRPr="00AB75A1">
              <w:rPr>
                <w:spacing w:val="-1"/>
                <w:sz w:val="16"/>
                <w:szCs w:val="14"/>
              </w:rPr>
              <w:t xml:space="preserve"> </w:t>
            </w:r>
            <w:r w:rsidRPr="00AB75A1">
              <w:rPr>
                <w:sz w:val="16"/>
                <w:szCs w:val="14"/>
              </w:rPr>
              <w:t>շերտ</w:t>
            </w:r>
            <w:r w:rsidRPr="00AB75A1">
              <w:rPr>
                <w:spacing w:val="-1"/>
                <w:sz w:val="16"/>
                <w:szCs w:val="14"/>
              </w:rPr>
              <w:t xml:space="preserve"> </w:t>
            </w:r>
            <w:r w:rsidRPr="00AB75A1">
              <w:rPr>
                <w:sz w:val="16"/>
                <w:szCs w:val="14"/>
              </w:rPr>
              <w:t>(երկաթե</w:t>
            </w:r>
            <w:r w:rsidRPr="00AB75A1">
              <w:rPr>
                <w:spacing w:val="-1"/>
                <w:sz w:val="16"/>
                <w:szCs w:val="14"/>
              </w:rPr>
              <w:t xml:space="preserve"> </w:t>
            </w:r>
            <w:r w:rsidRPr="00AB75A1">
              <w:rPr>
                <w:sz w:val="16"/>
                <w:szCs w:val="14"/>
              </w:rPr>
              <w:t>սուրիկ</w:t>
            </w:r>
            <w:r w:rsidRPr="00AB75A1">
              <w:rPr>
                <w:spacing w:val="35"/>
                <w:sz w:val="16"/>
                <w:szCs w:val="14"/>
              </w:rPr>
              <w:t xml:space="preserve"> </w:t>
            </w:r>
            <w:r w:rsidRPr="00AB75A1">
              <w:rPr>
                <w:sz w:val="16"/>
                <w:szCs w:val="14"/>
              </w:rPr>
              <w:t>)</w:t>
            </w:r>
          </w:p>
        </w:tc>
        <w:tc>
          <w:tcPr>
            <w:tcW w:w="553" w:type="dxa"/>
            <w:vMerge w:val="restart"/>
          </w:tcPr>
          <w:p w14:paraId="70B892D5" w14:textId="77777777" w:rsidR="00AB75A1" w:rsidRPr="00AB75A1" w:rsidRDefault="00AB75A1" w:rsidP="002F6A10">
            <w:pPr>
              <w:pStyle w:val="TableParagraph"/>
              <w:rPr>
                <w:sz w:val="16"/>
              </w:rPr>
            </w:pPr>
          </w:p>
          <w:p w14:paraId="73E5E804" w14:textId="77777777" w:rsidR="00AB75A1" w:rsidRPr="00AB75A1" w:rsidRDefault="00AB75A1" w:rsidP="002F6A10">
            <w:pPr>
              <w:pStyle w:val="TableParagraph"/>
              <w:rPr>
                <w:sz w:val="16"/>
              </w:rPr>
            </w:pPr>
          </w:p>
          <w:p w14:paraId="5602DE5C" w14:textId="77777777" w:rsidR="00AB75A1" w:rsidRPr="00AB75A1" w:rsidRDefault="00AB75A1" w:rsidP="002F6A10">
            <w:pPr>
              <w:pStyle w:val="TableParagraph"/>
              <w:rPr>
                <w:sz w:val="16"/>
              </w:rPr>
            </w:pPr>
          </w:p>
          <w:p w14:paraId="47194178" w14:textId="77777777" w:rsidR="00AB75A1" w:rsidRPr="00AB75A1" w:rsidRDefault="00AB75A1" w:rsidP="002F6A10">
            <w:pPr>
              <w:pStyle w:val="TableParagraph"/>
              <w:spacing w:before="2"/>
              <w:rPr>
                <w:sz w:val="18"/>
              </w:rPr>
            </w:pPr>
          </w:p>
          <w:p w14:paraId="2EF16E77" w14:textId="77777777" w:rsidR="00AB75A1" w:rsidRPr="00AB75A1" w:rsidRDefault="00AB75A1" w:rsidP="002F6A10">
            <w:pPr>
              <w:pStyle w:val="TableParagraph"/>
              <w:ind w:left="206"/>
              <w:rPr>
                <w:sz w:val="16"/>
              </w:rPr>
            </w:pPr>
            <w:r w:rsidRPr="00AB75A1">
              <w:rPr>
                <w:spacing w:val="-5"/>
                <w:sz w:val="16"/>
              </w:rPr>
              <w:t>м2</w:t>
            </w:r>
          </w:p>
        </w:tc>
        <w:tc>
          <w:tcPr>
            <w:tcW w:w="584" w:type="dxa"/>
          </w:tcPr>
          <w:p w14:paraId="7F2784D9" w14:textId="77777777" w:rsidR="00AB75A1" w:rsidRPr="00AB75A1" w:rsidRDefault="00AB75A1" w:rsidP="002F6A10">
            <w:pPr>
              <w:pStyle w:val="TableParagraph"/>
              <w:rPr>
                <w:sz w:val="16"/>
              </w:rPr>
            </w:pPr>
          </w:p>
          <w:p w14:paraId="2A206CD3" w14:textId="77777777" w:rsidR="00AB75A1" w:rsidRPr="00AB75A1" w:rsidRDefault="00AB75A1" w:rsidP="002F6A10">
            <w:pPr>
              <w:pStyle w:val="TableParagraph"/>
              <w:rPr>
                <w:sz w:val="14"/>
              </w:rPr>
            </w:pPr>
          </w:p>
          <w:p w14:paraId="38FB9506" w14:textId="77777777" w:rsidR="00AB75A1" w:rsidRPr="00AB75A1" w:rsidRDefault="00AB75A1" w:rsidP="002F6A10">
            <w:pPr>
              <w:pStyle w:val="TableParagraph"/>
              <w:ind w:left="57" w:right="31"/>
              <w:jc w:val="center"/>
              <w:rPr>
                <w:sz w:val="16"/>
              </w:rPr>
            </w:pPr>
            <w:r w:rsidRPr="00AB75A1">
              <w:rPr>
                <w:spacing w:val="-5"/>
                <w:sz w:val="16"/>
              </w:rPr>
              <w:t>109</w:t>
            </w:r>
          </w:p>
        </w:tc>
        <w:tc>
          <w:tcPr>
            <w:tcW w:w="570" w:type="dxa"/>
            <w:vMerge w:val="restart"/>
          </w:tcPr>
          <w:p w14:paraId="2690CDC4" w14:textId="77777777" w:rsidR="00AB75A1" w:rsidRPr="00AB75A1" w:rsidRDefault="00AB75A1" w:rsidP="002F6A10">
            <w:pPr>
              <w:pStyle w:val="TableParagraph"/>
              <w:rPr>
                <w:sz w:val="16"/>
              </w:rPr>
            </w:pPr>
          </w:p>
          <w:p w14:paraId="1C328FBA" w14:textId="77777777" w:rsidR="00AB75A1" w:rsidRPr="00AB75A1" w:rsidRDefault="00AB75A1" w:rsidP="002F6A10">
            <w:pPr>
              <w:pStyle w:val="TableParagraph"/>
              <w:rPr>
                <w:sz w:val="16"/>
              </w:rPr>
            </w:pPr>
          </w:p>
          <w:p w14:paraId="5AC09CE6" w14:textId="77777777" w:rsidR="00AB75A1" w:rsidRPr="00AB75A1" w:rsidRDefault="00AB75A1" w:rsidP="002F6A10">
            <w:pPr>
              <w:pStyle w:val="TableParagraph"/>
              <w:rPr>
                <w:sz w:val="16"/>
              </w:rPr>
            </w:pPr>
          </w:p>
          <w:p w14:paraId="2A500497" w14:textId="77777777" w:rsidR="00AB75A1" w:rsidRPr="00AB75A1" w:rsidRDefault="00AB75A1" w:rsidP="002F6A10">
            <w:pPr>
              <w:pStyle w:val="TableParagraph"/>
              <w:spacing w:before="2"/>
              <w:rPr>
                <w:sz w:val="18"/>
              </w:rPr>
            </w:pPr>
          </w:p>
          <w:p w14:paraId="5ACCD0F2" w14:textId="77777777" w:rsidR="00AB75A1" w:rsidRPr="00AB75A1" w:rsidRDefault="00AB75A1" w:rsidP="002F6A10">
            <w:pPr>
              <w:pStyle w:val="TableParagraph"/>
              <w:ind w:left="99"/>
              <w:rPr>
                <w:sz w:val="16"/>
              </w:rPr>
            </w:pPr>
            <w:r w:rsidRPr="00AB75A1">
              <w:rPr>
                <w:spacing w:val="-2"/>
                <w:sz w:val="16"/>
              </w:rPr>
              <w:t>0,1284</w:t>
            </w:r>
          </w:p>
        </w:tc>
        <w:tc>
          <w:tcPr>
            <w:tcW w:w="584" w:type="dxa"/>
          </w:tcPr>
          <w:p w14:paraId="7E78C7AD" w14:textId="77777777" w:rsidR="00AB75A1" w:rsidRPr="00AB75A1" w:rsidRDefault="00AB75A1" w:rsidP="002F6A10">
            <w:pPr>
              <w:pStyle w:val="TableParagraph"/>
              <w:rPr>
                <w:sz w:val="16"/>
              </w:rPr>
            </w:pPr>
          </w:p>
          <w:p w14:paraId="7A912A09" w14:textId="77777777" w:rsidR="00AB75A1" w:rsidRPr="00AB75A1" w:rsidRDefault="00AB75A1" w:rsidP="002F6A10">
            <w:pPr>
              <w:pStyle w:val="TableParagraph"/>
              <w:rPr>
                <w:sz w:val="14"/>
              </w:rPr>
            </w:pPr>
          </w:p>
          <w:p w14:paraId="2E069494" w14:textId="77777777" w:rsidR="00AB75A1" w:rsidRPr="00AB75A1" w:rsidRDefault="00AB75A1" w:rsidP="002F6A10">
            <w:pPr>
              <w:pStyle w:val="TableParagraph"/>
              <w:ind w:right="116"/>
              <w:jc w:val="right"/>
              <w:rPr>
                <w:sz w:val="16"/>
              </w:rPr>
            </w:pPr>
            <w:r w:rsidRPr="00AB75A1">
              <w:rPr>
                <w:spacing w:val="-2"/>
                <w:sz w:val="16"/>
              </w:rPr>
              <w:t>0,355</w:t>
            </w:r>
          </w:p>
        </w:tc>
        <w:tc>
          <w:tcPr>
            <w:tcW w:w="562" w:type="dxa"/>
          </w:tcPr>
          <w:p w14:paraId="4D7ECE9A" w14:textId="77777777" w:rsidR="00AB75A1" w:rsidRPr="00AB75A1" w:rsidRDefault="00AB75A1" w:rsidP="002F6A10">
            <w:pPr>
              <w:pStyle w:val="TableParagraph"/>
              <w:rPr>
                <w:sz w:val="16"/>
              </w:rPr>
            </w:pPr>
          </w:p>
          <w:p w14:paraId="14C8C5CF" w14:textId="77777777" w:rsidR="00AB75A1" w:rsidRPr="00AB75A1" w:rsidRDefault="00AB75A1" w:rsidP="002F6A10">
            <w:pPr>
              <w:pStyle w:val="TableParagraph"/>
              <w:rPr>
                <w:sz w:val="14"/>
              </w:rPr>
            </w:pPr>
          </w:p>
          <w:p w14:paraId="75596432" w14:textId="77777777" w:rsidR="00AB75A1" w:rsidRPr="00AB75A1" w:rsidRDefault="00AB75A1" w:rsidP="002F6A10">
            <w:pPr>
              <w:pStyle w:val="TableParagraph"/>
              <w:ind w:right="107"/>
              <w:jc w:val="right"/>
              <w:rPr>
                <w:sz w:val="16"/>
              </w:rPr>
            </w:pPr>
            <w:r w:rsidRPr="00AB75A1">
              <w:rPr>
                <w:spacing w:val="-2"/>
                <w:sz w:val="16"/>
              </w:rPr>
              <w:t>38,68</w:t>
            </w:r>
          </w:p>
        </w:tc>
        <w:tc>
          <w:tcPr>
            <w:tcW w:w="656" w:type="dxa"/>
            <w:vMerge w:val="restart"/>
          </w:tcPr>
          <w:p w14:paraId="0165D5BE" w14:textId="77777777" w:rsidR="00AB75A1" w:rsidRPr="00AB75A1" w:rsidRDefault="00AB75A1" w:rsidP="002F6A10">
            <w:pPr>
              <w:pStyle w:val="TableParagraph"/>
              <w:rPr>
                <w:sz w:val="14"/>
              </w:rPr>
            </w:pPr>
          </w:p>
        </w:tc>
        <w:tc>
          <w:tcPr>
            <w:tcW w:w="608" w:type="dxa"/>
          </w:tcPr>
          <w:p w14:paraId="3AC58C00" w14:textId="77777777" w:rsidR="00AB75A1" w:rsidRPr="00AB75A1" w:rsidRDefault="00AB75A1" w:rsidP="002F6A10">
            <w:pPr>
              <w:pStyle w:val="TableParagraph"/>
              <w:rPr>
                <w:sz w:val="16"/>
              </w:rPr>
            </w:pPr>
          </w:p>
          <w:p w14:paraId="4798BBC2" w14:textId="77777777" w:rsidR="00AB75A1" w:rsidRPr="00AB75A1" w:rsidRDefault="00AB75A1" w:rsidP="002F6A10">
            <w:pPr>
              <w:pStyle w:val="TableParagraph"/>
              <w:rPr>
                <w:sz w:val="14"/>
              </w:rPr>
            </w:pPr>
          </w:p>
          <w:p w14:paraId="4967EC06" w14:textId="77777777" w:rsidR="00AB75A1" w:rsidRPr="00AB75A1" w:rsidRDefault="00AB75A1" w:rsidP="002F6A10">
            <w:pPr>
              <w:pStyle w:val="TableParagraph"/>
              <w:ind w:right="130"/>
              <w:jc w:val="right"/>
              <w:rPr>
                <w:sz w:val="16"/>
              </w:rPr>
            </w:pPr>
            <w:r w:rsidRPr="00AB75A1">
              <w:rPr>
                <w:spacing w:val="-2"/>
                <w:sz w:val="16"/>
              </w:rPr>
              <w:t>0,000</w:t>
            </w:r>
          </w:p>
        </w:tc>
        <w:tc>
          <w:tcPr>
            <w:tcW w:w="648" w:type="dxa"/>
          </w:tcPr>
          <w:p w14:paraId="32D68742" w14:textId="77777777" w:rsidR="00AB75A1" w:rsidRPr="00AB75A1" w:rsidRDefault="00AB75A1" w:rsidP="002F6A10">
            <w:pPr>
              <w:pStyle w:val="TableParagraph"/>
              <w:rPr>
                <w:sz w:val="16"/>
              </w:rPr>
            </w:pPr>
          </w:p>
          <w:p w14:paraId="6B0FCA16" w14:textId="77777777" w:rsidR="00AB75A1" w:rsidRPr="00AB75A1" w:rsidRDefault="00AB75A1" w:rsidP="002F6A10">
            <w:pPr>
              <w:pStyle w:val="TableParagraph"/>
              <w:rPr>
                <w:sz w:val="14"/>
              </w:rPr>
            </w:pPr>
          </w:p>
          <w:p w14:paraId="57C8A966" w14:textId="77777777" w:rsidR="00AB75A1" w:rsidRPr="00AB75A1" w:rsidRDefault="00AB75A1" w:rsidP="002F6A10">
            <w:pPr>
              <w:pStyle w:val="TableParagraph"/>
              <w:ind w:left="62" w:right="44"/>
              <w:jc w:val="center"/>
              <w:rPr>
                <w:sz w:val="16"/>
              </w:rPr>
            </w:pPr>
            <w:r w:rsidRPr="00AB75A1">
              <w:rPr>
                <w:spacing w:val="-4"/>
                <w:sz w:val="16"/>
              </w:rPr>
              <w:t>0,00</w:t>
            </w:r>
          </w:p>
        </w:tc>
        <w:tc>
          <w:tcPr>
            <w:tcW w:w="2287" w:type="dxa"/>
          </w:tcPr>
          <w:p w14:paraId="48178E30" w14:textId="77777777" w:rsidR="00AB75A1" w:rsidRPr="00AB75A1" w:rsidRDefault="00AB75A1" w:rsidP="002F6A10">
            <w:pPr>
              <w:pStyle w:val="TableParagraph"/>
              <w:rPr>
                <w:sz w:val="16"/>
              </w:rPr>
            </w:pPr>
          </w:p>
          <w:p w14:paraId="4AB6A300" w14:textId="77777777" w:rsidR="00AB75A1" w:rsidRPr="00AB75A1" w:rsidRDefault="00AB75A1" w:rsidP="002F6A10">
            <w:pPr>
              <w:pStyle w:val="TableParagraph"/>
              <w:spacing w:before="4"/>
              <w:rPr>
                <w:sz w:val="14"/>
              </w:rPr>
            </w:pPr>
          </w:p>
          <w:p w14:paraId="5B980F7D" w14:textId="77777777" w:rsidR="00AB75A1" w:rsidRPr="00AB75A1" w:rsidRDefault="00AB75A1" w:rsidP="002F6A10">
            <w:pPr>
              <w:pStyle w:val="TableParagraph"/>
              <w:spacing w:before="1"/>
              <w:ind w:left="23"/>
              <w:rPr>
                <w:sz w:val="16"/>
              </w:rPr>
            </w:pPr>
            <w:r w:rsidRPr="00AB75A1">
              <w:rPr>
                <w:spacing w:val="-2"/>
                <w:sz w:val="16"/>
              </w:rPr>
              <w:t>Олифа</w:t>
            </w:r>
          </w:p>
        </w:tc>
        <w:tc>
          <w:tcPr>
            <w:tcW w:w="418" w:type="dxa"/>
          </w:tcPr>
          <w:p w14:paraId="73971C1A" w14:textId="77777777" w:rsidR="00AB75A1" w:rsidRPr="00AB75A1" w:rsidRDefault="00AB75A1" w:rsidP="002F6A10">
            <w:pPr>
              <w:pStyle w:val="TableParagraph"/>
              <w:rPr>
                <w:sz w:val="16"/>
              </w:rPr>
            </w:pPr>
          </w:p>
          <w:p w14:paraId="071E0EA7" w14:textId="77777777" w:rsidR="00AB75A1" w:rsidRPr="00AB75A1" w:rsidRDefault="00AB75A1" w:rsidP="002F6A10">
            <w:pPr>
              <w:pStyle w:val="TableParagraph"/>
              <w:rPr>
                <w:sz w:val="14"/>
              </w:rPr>
            </w:pPr>
          </w:p>
          <w:p w14:paraId="2724E43A" w14:textId="77777777" w:rsidR="00AB75A1" w:rsidRPr="00AB75A1" w:rsidRDefault="00AB75A1" w:rsidP="002F6A10">
            <w:pPr>
              <w:pStyle w:val="TableParagraph"/>
              <w:ind w:left="25" w:right="8"/>
              <w:jc w:val="center"/>
              <w:rPr>
                <w:sz w:val="16"/>
              </w:rPr>
            </w:pPr>
            <w:r w:rsidRPr="00AB75A1">
              <w:rPr>
                <w:spacing w:val="-5"/>
                <w:sz w:val="16"/>
              </w:rPr>
              <w:t>кг</w:t>
            </w:r>
          </w:p>
        </w:tc>
        <w:tc>
          <w:tcPr>
            <w:tcW w:w="561" w:type="dxa"/>
          </w:tcPr>
          <w:p w14:paraId="4D544A74" w14:textId="77777777" w:rsidR="00AB75A1" w:rsidRPr="00AB75A1" w:rsidRDefault="00AB75A1" w:rsidP="002F6A10">
            <w:pPr>
              <w:pStyle w:val="TableParagraph"/>
              <w:rPr>
                <w:sz w:val="16"/>
              </w:rPr>
            </w:pPr>
          </w:p>
          <w:p w14:paraId="35B925A0" w14:textId="77777777" w:rsidR="00AB75A1" w:rsidRPr="00AB75A1" w:rsidRDefault="00AB75A1" w:rsidP="002F6A10">
            <w:pPr>
              <w:pStyle w:val="TableParagraph"/>
              <w:rPr>
                <w:sz w:val="14"/>
              </w:rPr>
            </w:pPr>
          </w:p>
          <w:p w14:paraId="1AE52AAB" w14:textId="77777777" w:rsidR="00AB75A1" w:rsidRPr="00AB75A1" w:rsidRDefault="00AB75A1" w:rsidP="002F6A10">
            <w:pPr>
              <w:pStyle w:val="TableParagraph"/>
              <w:ind w:left="43" w:right="23"/>
              <w:jc w:val="center"/>
              <w:rPr>
                <w:sz w:val="16"/>
              </w:rPr>
            </w:pPr>
            <w:r w:rsidRPr="00AB75A1">
              <w:rPr>
                <w:spacing w:val="-2"/>
                <w:sz w:val="16"/>
              </w:rPr>
              <w:t>0,0326</w:t>
            </w:r>
          </w:p>
        </w:tc>
        <w:tc>
          <w:tcPr>
            <w:tcW w:w="568" w:type="dxa"/>
          </w:tcPr>
          <w:p w14:paraId="64A296CB" w14:textId="77777777" w:rsidR="00AB75A1" w:rsidRPr="00AB75A1" w:rsidRDefault="00AB75A1" w:rsidP="002F6A10">
            <w:pPr>
              <w:pStyle w:val="TableParagraph"/>
              <w:rPr>
                <w:sz w:val="16"/>
              </w:rPr>
            </w:pPr>
          </w:p>
          <w:p w14:paraId="4C7FDE2F" w14:textId="77777777" w:rsidR="00AB75A1" w:rsidRPr="00AB75A1" w:rsidRDefault="00AB75A1" w:rsidP="002F6A10">
            <w:pPr>
              <w:pStyle w:val="TableParagraph"/>
              <w:rPr>
                <w:sz w:val="14"/>
              </w:rPr>
            </w:pPr>
          </w:p>
          <w:p w14:paraId="607B9540" w14:textId="77777777" w:rsidR="00AB75A1" w:rsidRPr="00AB75A1" w:rsidRDefault="00AB75A1" w:rsidP="002F6A10">
            <w:pPr>
              <w:pStyle w:val="TableParagraph"/>
              <w:ind w:left="38" w:right="17"/>
              <w:jc w:val="center"/>
              <w:rPr>
                <w:sz w:val="16"/>
              </w:rPr>
            </w:pPr>
            <w:r w:rsidRPr="00AB75A1">
              <w:rPr>
                <w:spacing w:val="-5"/>
                <w:sz w:val="16"/>
              </w:rPr>
              <w:t>0,4</w:t>
            </w:r>
          </w:p>
        </w:tc>
        <w:tc>
          <w:tcPr>
            <w:tcW w:w="513" w:type="dxa"/>
          </w:tcPr>
          <w:p w14:paraId="0019B2D6" w14:textId="77777777" w:rsidR="00AB75A1" w:rsidRPr="00AB75A1" w:rsidRDefault="00AB75A1" w:rsidP="002F6A10">
            <w:pPr>
              <w:pStyle w:val="TableParagraph"/>
              <w:rPr>
                <w:sz w:val="16"/>
              </w:rPr>
            </w:pPr>
          </w:p>
          <w:p w14:paraId="74EE7582" w14:textId="77777777" w:rsidR="00AB75A1" w:rsidRPr="00AB75A1" w:rsidRDefault="00AB75A1" w:rsidP="002F6A10">
            <w:pPr>
              <w:pStyle w:val="TableParagraph"/>
              <w:rPr>
                <w:sz w:val="14"/>
              </w:rPr>
            </w:pPr>
          </w:p>
          <w:p w14:paraId="7B1EFE26" w14:textId="77777777" w:rsidR="00AB75A1" w:rsidRPr="00AB75A1" w:rsidRDefault="00AB75A1" w:rsidP="002F6A10">
            <w:pPr>
              <w:pStyle w:val="TableParagraph"/>
              <w:ind w:left="56" w:right="34"/>
              <w:jc w:val="center"/>
              <w:rPr>
                <w:sz w:val="16"/>
              </w:rPr>
            </w:pPr>
            <w:r w:rsidRPr="00AB75A1">
              <w:rPr>
                <w:spacing w:val="-4"/>
                <w:sz w:val="16"/>
              </w:rPr>
              <w:t>0,01</w:t>
            </w:r>
          </w:p>
        </w:tc>
        <w:tc>
          <w:tcPr>
            <w:tcW w:w="647" w:type="dxa"/>
          </w:tcPr>
          <w:p w14:paraId="6F090471" w14:textId="77777777" w:rsidR="00AB75A1" w:rsidRPr="00AB75A1" w:rsidRDefault="00AB75A1" w:rsidP="002F6A10">
            <w:pPr>
              <w:pStyle w:val="TableParagraph"/>
              <w:rPr>
                <w:sz w:val="16"/>
              </w:rPr>
            </w:pPr>
          </w:p>
          <w:p w14:paraId="47FC6101" w14:textId="77777777" w:rsidR="00AB75A1" w:rsidRPr="00AB75A1" w:rsidRDefault="00AB75A1" w:rsidP="002F6A10">
            <w:pPr>
              <w:pStyle w:val="TableParagraph"/>
              <w:rPr>
                <w:sz w:val="14"/>
              </w:rPr>
            </w:pPr>
          </w:p>
          <w:p w14:paraId="38224A3E" w14:textId="77777777" w:rsidR="00AB75A1" w:rsidRPr="00AB75A1" w:rsidRDefault="00AB75A1" w:rsidP="002F6A10">
            <w:pPr>
              <w:pStyle w:val="TableParagraph"/>
              <w:ind w:left="89" w:right="65"/>
              <w:jc w:val="center"/>
              <w:rPr>
                <w:sz w:val="16"/>
              </w:rPr>
            </w:pPr>
            <w:r w:rsidRPr="00AB75A1">
              <w:rPr>
                <w:spacing w:val="-4"/>
                <w:sz w:val="16"/>
              </w:rPr>
              <w:t>1,62</w:t>
            </w:r>
          </w:p>
        </w:tc>
        <w:tc>
          <w:tcPr>
            <w:tcW w:w="520" w:type="dxa"/>
            <w:vMerge w:val="restart"/>
          </w:tcPr>
          <w:p w14:paraId="1686EF10" w14:textId="77777777" w:rsidR="00AB75A1" w:rsidRPr="00AB75A1" w:rsidRDefault="00AB75A1" w:rsidP="002F6A10">
            <w:pPr>
              <w:pStyle w:val="TableParagraph"/>
              <w:rPr>
                <w:sz w:val="16"/>
              </w:rPr>
            </w:pPr>
          </w:p>
          <w:p w14:paraId="518DF7AD" w14:textId="77777777" w:rsidR="00AB75A1" w:rsidRPr="00AB75A1" w:rsidRDefault="00AB75A1" w:rsidP="002F6A10">
            <w:pPr>
              <w:pStyle w:val="TableParagraph"/>
              <w:rPr>
                <w:sz w:val="16"/>
              </w:rPr>
            </w:pPr>
          </w:p>
          <w:p w14:paraId="4E6390E6" w14:textId="77777777" w:rsidR="00AB75A1" w:rsidRPr="00AB75A1" w:rsidRDefault="00AB75A1" w:rsidP="002F6A10">
            <w:pPr>
              <w:pStyle w:val="TableParagraph"/>
              <w:rPr>
                <w:sz w:val="16"/>
              </w:rPr>
            </w:pPr>
          </w:p>
          <w:p w14:paraId="5CBA945B" w14:textId="77777777" w:rsidR="00AB75A1" w:rsidRPr="00AB75A1" w:rsidRDefault="00AB75A1" w:rsidP="002F6A10">
            <w:pPr>
              <w:pStyle w:val="TableParagraph"/>
              <w:spacing w:before="2"/>
              <w:rPr>
                <w:sz w:val="18"/>
              </w:rPr>
            </w:pPr>
          </w:p>
          <w:p w14:paraId="7CDA47DD" w14:textId="77777777" w:rsidR="00AB75A1" w:rsidRPr="00AB75A1" w:rsidRDefault="00AB75A1" w:rsidP="002F6A10">
            <w:pPr>
              <w:pStyle w:val="TableParagraph"/>
              <w:ind w:left="144"/>
              <w:rPr>
                <w:sz w:val="16"/>
              </w:rPr>
            </w:pPr>
            <w:r w:rsidRPr="00AB75A1">
              <w:rPr>
                <w:spacing w:val="-4"/>
                <w:sz w:val="16"/>
              </w:rPr>
              <w:t>0,55</w:t>
            </w:r>
          </w:p>
        </w:tc>
        <w:tc>
          <w:tcPr>
            <w:tcW w:w="734" w:type="dxa"/>
            <w:vMerge w:val="restart"/>
          </w:tcPr>
          <w:p w14:paraId="5D03DD33" w14:textId="77777777" w:rsidR="00AB75A1" w:rsidRPr="00AB75A1" w:rsidRDefault="00AB75A1" w:rsidP="002F6A10">
            <w:pPr>
              <w:pStyle w:val="TableParagraph"/>
              <w:rPr>
                <w:sz w:val="16"/>
              </w:rPr>
            </w:pPr>
          </w:p>
          <w:p w14:paraId="7849C75D" w14:textId="77777777" w:rsidR="00AB75A1" w:rsidRPr="00AB75A1" w:rsidRDefault="00AB75A1" w:rsidP="002F6A10">
            <w:pPr>
              <w:pStyle w:val="TableParagraph"/>
              <w:rPr>
                <w:sz w:val="16"/>
              </w:rPr>
            </w:pPr>
          </w:p>
          <w:p w14:paraId="417232D2" w14:textId="77777777" w:rsidR="00AB75A1" w:rsidRPr="00AB75A1" w:rsidRDefault="00AB75A1" w:rsidP="002F6A10">
            <w:pPr>
              <w:pStyle w:val="TableParagraph"/>
              <w:rPr>
                <w:sz w:val="16"/>
              </w:rPr>
            </w:pPr>
          </w:p>
          <w:p w14:paraId="55147BD4" w14:textId="77777777" w:rsidR="00AB75A1" w:rsidRPr="00AB75A1" w:rsidRDefault="00AB75A1" w:rsidP="002F6A10">
            <w:pPr>
              <w:pStyle w:val="TableParagraph"/>
              <w:spacing w:before="2"/>
              <w:rPr>
                <w:sz w:val="18"/>
              </w:rPr>
            </w:pPr>
          </w:p>
          <w:p w14:paraId="0DDF502E" w14:textId="77777777" w:rsidR="00AB75A1" w:rsidRPr="00AB75A1" w:rsidRDefault="00AB75A1" w:rsidP="002F6A10">
            <w:pPr>
              <w:pStyle w:val="TableParagraph"/>
              <w:ind w:left="217"/>
              <w:rPr>
                <w:sz w:val="16"/>
              </w:rPr>
            </w:pPr>
            <w:r w:rsidRPr="00AB75A1">
              <w:rPr>
                <w:spacing w:val="-2"/>
                <w:sz w:val="16"/>
              </w:rPr>
              <w:t>60,36</w:t>
            </w:r>
          </w:p>
        </w:tc>
      </w:tr>
      <w:tr w:rsidR="00AB75A1" w:rsidRPr="00AB75A1" w14:paraId="6183D774" w14:textId="77777777" w:rsidTr="002F6A10">
        <w:trPr>
          <w:trHeight w:val="774"/>
        </w:trPr>
        <w:tc>
          <w:tcPr>
            <w:tcW w:w="276" w:type="dxa"/>
            <w:vMerge/>
            <w:tcBorders>
              <w:top w:val="nil"/>
            </w:tcBorders>
          </w:tcPr>
          <w:p w14:paraId="4E8F2F6F" w14:textId="77777777" w:rsidR="00AB75A1" w:rsidRPr="00AB75A1" w:rsidRDefault="00AB75A1" w:rsidP="002F6A10">
            <w:pPr>
              <w:rPr>
                <w:sz w:val="4"/>
                <w:szCs w:val="2"/>
              </w:rPr>
            </w:pPr>
          </w:p>
        </w:tc>
        <w:tc>
          <w:tcPr>
            <w:tcW w:w="742" w:type="dxa"/>
            <w:vMerge/>
            <w:tcBorders>
              <w:top w:val="nil"/>
            </w:tcBorders>
          </w:tcPr>
          <w:p w14:paraId="661B8F29" w14:textId="77777777" w:rsidR="00AB75A1" w:rsidRPr="00AB75A1" w:rsidRDefault="00AB75A1" w:rsidP="002F6A10">
            <w:pPr>
              <w:rPr>
                <w:sz w:val="4"/>
                <w:szCs w:val="2"/>
              </w:rPr>
            </w:pPr>
          </w:p>
        </w:tc>
        <w:tc>
          <w:tcPr>
            <w:tcW w:w="3233" w:type="dxa"/>
            <w:vMerge/>
            <w:tcBorders>
              <w:top w:val="nil"/>
            </w:tcBorders>
          </w:tcPr>
          <w:p w14:paraId="4A500FEE" w14:textId="77777777" w:rsidR="00AB75A1" w:rsidRPr="00AB75A1" w:rsidRDefault="00AB75A1" w:rsidP="002F6A10">
            <w:pPr>
              <w:rPr>
                <w:sz w:val="4"/>
                <w:szCs w:val="2"/>
              </w:rPr>
            </w:pPr>
          </w:p>
        </w:tc>
        <w:tc>
          <w:tcPr>
            <w:tcW w:w="553" w:type="dxa"/>
            <w:vMerge/>
            <w:tcBorders>
              <w:top w:val="nil"/>
            </w:tcBorders>
          </w:tcPr>
          <w:p w14:paraId="7C7FF6D9" w14:textId="77777777" w:rsidR="00AB75A1" w:rsidRPr="00AB75A1" w:rsidRDefault="00AB75A1" w:rsidP="002F6A10">
            <w:pPr>
              <w:rPr>
                <w:sz w:val="4"/>
                <w:szCs w:val="2"/>
              </w:rPr>
            </w:pPr>
          </w:p>
        </w:tc>
        <w:tc>
          <w:tcPr>
            <w:tcW w:w="584" w:type="dxa"/>
          </w:tcPr>
          <w:p w14:paraId="542DD76B" w14:textId="77777777" w:rsidR="00AB75A1" w:rsidRPr="00AB75A1" w:rsidRDefault="00AB75A1" w:rsidP="002F6A10">
            <w:pPr>
              <w:pStyle w:val="TableParagraph"/>
              <w:rPr>
                <w:sz w:val="16"/>
              </w:rPr>
            </w:pPr>
          </w:p>
          <w:p w14:paraId="7DAE15FC" w14:textId="77777777" w:rsidR="00AB75A1" w:rsidRPr="00AB75A1" w:rsidRDefault="00AB75A1" w:rsidP="002F6A10">
            <w:pPr>
              <w:pStyle w:val="TableParagraph"/>
              <w:spacing w:before="6"/>
              <w:rPr>
                <w:sz w:val="14"/>
              </w:rPr>
            </w:pPr>
          </w:p>
          <w:p w14:paraId="1A8E56E4" w14:textId="77777777" w:rsidR="00AB75A1" w:rsidRPr="00AB75A1" w:rsidRDefault="00AB75A1" w:rsidP="002F6A10">
            <w:pPr>
              <w:pStyle w:val="TableParagraph"/>
              <w:spacing w:before="1"/>
              <w:ind w:left="57" w:right="31"/>
              <w:jc w:val="center"/>
              <w:rPr>
                <w:sz w:val="16"/>
              </w:rPr>
            </w:pPr>
            <w:r w:rsidRPr="00AB75A1">
              <w:rPr>
                <w:spacing w:val="-5"/>
                <w:sz w:val="16"/>
              </w:rPr>
              <w:t>109</w:t>
            </w:r>
          </w:p>
        </w:tc>
        <w:tc>
          <w:tcPr>
            <w:tcW w:w="570" w:type="dxa"/>
            <w:vMerge/>
            <w:tcBorders>
              <w:top w:val="nil"/>
            </w:tcBorders>
          </w:tcPr>
          <w:p w14:paraId="61A8237F" w14:textId="77777777" w:rsidR="00AB75A1" w:rsidRPr="00AB75A1" w:rsidRDefault="00AB75A1" w:rsidP="002F6A10">
            <w:pPr>
              <w:rPr>
                <w:sz w:val="4"/>
                <w:szCs w:val="2"/>
              </w:rPr>
            </w:pPr>
          </w:p>
        </w:tc>
        <w:tc>
          <w:tcPr>
            <w:tcW w:w="584" w:type="dxa"/>
          </w:tcPr>
          <w:p w14:paraId="0A66A199" w14:textId="77777777" w:rsidR="00AB75A1" w:rsidRPr="00AB75A1" w:rsidRDefault="00AB75A1" w:rsidP="002F6A10">
            <w:pPr>
              <w:pStyle w:val="TableParagraph"/>
              <w:rPr>
                <w:sz w:val="16"/>
              </w:rPr>
            </w:pPr>
          </w:p>
          <w:p w14:paraId="1E52119F" w14:textId="77777777" w:rsidR="00AB75A1" w:rsidRPr="00AB75A1" w:rsidRDefault="00AB75A1" w:rsidP="002F6A10">
            <w:pPr>
              <w:pStyle w:val="TableParagraph"/>
              <w:spacing w:before="6"/>
              <w:rPr>
                <w:sz w:val="14"/>
              </w:rPr>
            </w:pPr>
          </w:p>
          <w:p w14:paraId="4D7ACC97" w14:textId="77777777" w:rsidR="00AB75A1" w:rsidRPr="00AB75A1" w:rsidRDefault="00AB75A1" w:rsidP="002F6A10">
            <w:pPr>
              <w:pStyle w:val="TableParagraph"/>
              <w:spacing w:before="1"/>
              <w:ind w:right="116"/>
              <w:jc w:val="right"/>
              <w:rPr>
                <w:sz w:val="16"/>
              </w:rPr>
            </w:pPr>
            <w:r w:rsidRPr="00AB75A1">
              <w:rPr>
                <w:spacing w:val="-2"/>
                <w:sz w:val="16"/>
              </w:rPr>
              <w:t>0,000</w:t>
            </w:r>
          </w:p>
        </w:tc>
        <w:tc>
          <w:tcPr>
            <w:tcW w:w="562" w:type="dxa"/>
          </w:tcPr>
          <w:p w14:paraId="7B078FCC" w14:textId="77777777" w:rsidR="00AB75A1" w:rsidRPr="00AB75A1" w:rsidRDefault="00AB75A1" w:rsidP="002F6A10">
            <w:pPr>
              <w:pStyle w:val="TableParagraph"/>
              <w:rPr>
                <w:sz w:val="16"/>
              </w:rPr>
            </w:pPr>
          </w:p>
          <w:p w14:paraId="6C24883B" w14:textId="77777777" w:rsidR="00AB75A1" w:rsidRPr="00AB75A1" w:rsidRDefault="00AB75A1" w:rsidP="002F6A10">
            <w:pPr>
              <w:pStyle w:val="TableParagraph"/>
              <w:spacing w:before="6"/>
              <w:rPr>
                <w:sz w:val="14"/>
              </w:rPr>
            </w:pPr>
          </w:p>
          <w:p w14:paraId="508B3AD7" w14:textId="77777777" w:rsidR="00AB75A1" w:rsidRPr="00AB75A1" w:rsidRDefault="00AB75A1" w:rsidP="002F6A10">
            <w:pPr>
              <w:pStyle w:val="TableParagraph"/>
              <w:spacing w:before="1"/>
              <w:ind w:right="140"/>
              <w:jc w:val="right"/>
              <w:rPr>
                <w:sz w:val="16"/>
              </w:rPr>
            </w:pPr>
            <w:r w:rsidRPr="00AB75A1">
              <w:rPr>
                <w:spacing w:val="-4"/>
                <w:sz w:val="16"/>
              </w:rPr>
              <w:t>0,00</w:t>
            </w:r>
          </w:p>
        </w:tc>
        <w:tc>
          <w:tcPr>
            <w:tcW w:w="656" w:type="dxa"/>
            <w:vMerge/>
            <w:tcBorders>
              <w:top w:val="nil"/>
            </w:tcBorders>
          </w:tcPr>
          <w:p w14:paraId="085D2A3E" w14:textId="77777777" w:rsidR="00AB75A1" w:rsidRPr="00AB75A1" w:rsidRDefault="00AB75A1" w:rsidP="002F6A10">
            <w:pPr>
              <w:rPr>
                <w:sz w:val="4"/>
                <w:szCs w:val="2"/>
              </w:rPr>
            </w:pPr>
          </w:p>
        </w:tc>
        <w:tc>
          <w:tcPr>
            <w:tcW w:w="608" w:type="dxa"/>
          </w:tcPr>
          <w:p w14:paraId="792A41B8" w14:textId="77777777" w:rsidR="00AB75A1" w:rsidRPr="00AB75A1" w:rsidRDefault="00AB75A1" w:rsidP="002F6A10">
            <w:pPr>
              <w:pStyle w:val="TableParagraph"/>
              <w:rPr>
                <w:sz w:val="16"/>
              </w:rPr>
            </w:pPr>
          </w:p>
          <w:p w14:paraId="65282EB2" w14:textId="77777777" w:rsidR="00AB75A1" w:rsidRPr="00AB75A1" w:rsidRDefault="00AB75A1" w:rsidP="002F6A10">
            <w:pPr>
              <w:pStyle w:val="TableParagraph"/>
              <w:spacing w:before="6"/>
              <w:rPr>
                <w:sz w:val="14"/>
              </w:rPr>
            </w:pPr>
          </w:p>
          <w:p w14:paraId="5194506F" w14:textId="77777777" w:rsidR="00AB75A1" w:rsidRPr="00AB75A1" w:rsidRDefault="00AB75A1" w:rsidP="002F6A10">
            <w:pPr>
              <w:pStyle w:val="TableParagraph"/>
              <w:spacing w:before="1"/>
              <w:ind w:right="130"/>
              <w:jc w:val="right"/>
              <w:rPr>
                <w:sz w:val="16"/>
              </w:rPr>
            </w:pPr>
            <w:r w:rsidRPr="00AB75A1">
              <w:rPr>
                <w:spacing w:val="-2"/>
                <w:sz w:val="16"/>
              </w:rPr>
              <w:t>0,000</w:t>
            </w:r>
          </w:p>
        </w:tc>
        <w:tc>
          <w:tcPr>
            <w:tcW w:w="648" w:type="dxa"/>
          </w:tcPr>
          <w:p w14:paraId="41DE9022" w14:textId="77777777" w:rsidR="00AB75A1" w:rsidRPr="00AB75A1" w:rsidRDefault="00AB75A1" w:rsidP="002F6A10">
            <w:pPr>
              <w:pStyle w:val="TableParagraph"/>
              <w:rPr>
                <w:sz w:val="16"/>
              </w:rPr>
            </w:pPr>
          </w:p>
          <w:p w14:paraId="124C5214" w14:textId="77777777" w:rsidR="00AB75A1" w:rsidRPr="00AB75A1" w:rsidRDefault="00AB75A1" w:rsidP="002F6A10">
            <w:pPr>
              <w:pStyle w:val="TableParagraph"/>
              <w:spacing w:before="6"/>
              <w:rPr>
                <w:sz w:val="14"/>
              </w:rPr>
            </w:pPr>
          </w:p>
          <w:p w14:paraId="14F5880F" w14:textId="77777777" w:rsidR="00AB75A1" w:rsidRPr="00AB75A1" w:rsidRDefault="00AB75A1" w:rsidP="002F6A10">
            <w:pPr>
              <w:pStyle w:val="TableParagraph"/>
              <w:spacing w:before="1"/>
              <w:ind w:left="62" w:right="44"/>
              <w:jc w:val="center"/>
              <w:rPr>
                <w:sz w:val="16"/>
              </w:rPr>
            </w:pPr>
            <w:r w:rsidRPr="00AB75A1">
              <w:rPr>
                <w:spacing w:val="-4"/>
                <w:sz w:val="16"/>
              </w:rPr>
              <w:t>0,00</w:t>
            </w:r>
          </w:p>
        </w:tc>
        <w:tc>
          <w:tcPr>
            <w:tcW w:w="2287" w:type="dxa"/>
          </w:tcPr>
          <w:p w14:paraId="2A71632B" w14:textId="77777777" w:rsidR="00AB75A1" w:rsidRPr="00AB75A1" w:rsidRDefault="00AB75A1" w:rsidP="002F6A10">
            <w:pPr>
              <w:pStyle w:val="TableParagraph"/>
              <w:spacing w:before="9"/>
              <w:rPr>
                <w:sz w:val="13"/>
              </w:rPr>
            </w:pPr>
          </w:p>
          <w:p w14:paraId="5AF6398B" w14:textId="77777777" w:rsidR="00AB75A1" w:rsidRPr="00AB75A1" w:rsidRDefault="00AB75A1" w:rsidP="002F6A10">
            <w:pPr>
              <w:pStyle w:val="TableParagraph"/>
              <w:spacing w:line="261" w:lineRule="auto"/>
              <w:ind w:left="23"/>
              <w:rPr>
                <w:sz w:val="16"/>
                <w:szCs w:val="14"/>
              </w:rPr>
            </w:pPr>
            <w:r w:rsidRPr="00AB75A1">
              <w:rPr>
                <w:sz w:val="16"/>
                <w:szCs w:val="14"/>
              </w:rPr>
              <w:t>Краска антикоррозийна Ներկ</w:t>
            </w:r>
            <w:r w:rsidRPr="00AB75A1">
              <w:rPr>
                <w:spacing w:val="40"/>
                <w:sz w:val="16"/>
                <w:szCs w:val="14"/>
              </w:rPr>
              <w:t xml:space="preserve"> </w:t>
            </w:r>
            <w:r w:rsidRPr="00AB75A1">
              <w:rPr>
                <w:sz w:val="16"/>
                <w:szCs w:val="14"/>
              </w:rPr>
              <w:t>Ժանգակայուն,</w:t>
            </w:r>
            <w:r w:rsidRPr="00AB75A1">
              <w:rPr>
                <w:spacing w:val="-9"/>
                <w:sz w:val="16"/>
                <w:szCs w:val="14"/>
              </w:rPr>
              <w:t xml:space="preserve"> </w:t>
            </w:r>
            <w:r w:rsidRPr="00AB75A1">
              <w:rPr>
                <w:sz w:val="16"/>
                <w:szCs w:val="14"/>
              </w:rPr>
              <w:t>3B1,</w:t>
            </w:r>
            <w:r w:rsidRPr="00AB75A1">
              <w:rPr>
                <w:spacing w:val="-9"/>
                <w:sz w:val="16"/>
                <w:szCs w:val="14"/>
              </w:rPr>
              <w:t xml:space="preserve"> </w:t>
            </w:r>
            <w:r w:rsidRPr="00AB75A1">
              <w:rPr>
                <w:sz w:val="16"/>
                <w:szCs w:val="14"/>
              </w:rPr>
              <w:t>1.9կգ,</w:t>
            </w:r>
            <w:r w:rsidRPr="00AB75A1">
              <w:rPr>
                <w:spacing w:val="-9"/>
                <w:sz w:val="16"/>
                <w:szCs w:val="14"/>
              </w:rPr>
              <w:t xml:space="preserve"> </w:t>
            </w:r>
            <w:r w:rsidRPr="00AB75A1">
              <w:rPr>
                <w:sz w:val="16"/>
                <w:szCs w:val="14"/>
              </w:rPr>
              <w:t>շուտ</w:t>
            </w:r>
            <w:r w:rsidRPr="00AB75A1">
              <w:rPr>
                <w:spacing w:val="40"/>
                <w:sz w:val="16"/>
                <w:szCs w:val="14"/>
              </w:rPr>
              <w:t xml:space="preserve"> </w:t>
            </w:r>
            <w:r w:rsidRPr="00AB75A1">
              <w:rPr>
                <w:spacing w:val="-2"/>
                <w:sz w:val="16"/>
                <w:szCs w:val="14"/>
              </w:rPr>
              <w:t>չորացող</w:t>
            </w:r>
          </w:p>
        </w:tc>
        <w:tc>
          <w:tcPr>
            <w:tcW w:w="418" w:type="dxa"/>
          </w:tcPr>
          <w:p w14:paraId="330A69EE" w14:textId="77777777" w:rsidR="00AB75A1" w:rsidRPr="00AB75A1" w:rsidRDefault="00AB75A1" w:rsidP="002F6A10">
            <w:pPr>
              <w:pStyle w:val="TableParagraph"/>
              <w:rPr>
                <w:sz w:val="16"/>
              </w:rPr>
            </w:pPr>
          </w:p>
          <w:p w14:paraId="318EA089" w14:textId="77777777" w:rsidR="00AB75A1" w:rsidRPr="00AB75A1" w:rsidRDefault="00AB75A1" w:rsidP="002F6A10">
            <w:pPr>
              <w:pStyle w:val="TableParagraph"/>
              <w:spacing w:before="6"/>
              <w:rPr>
                <w:sz w:val="14"/>
              </w:rPr>
            </w:pPr>
          </w:p>
          <w:p w14:paraId="47B16FC7" w14:textId="77777777" w:rsidR="00AB75A1" w:rsidRPr="00AB75A1" w:rsidRDefault="00AB75A1" w:rsidP="002F6A10">
            <w:pPr>
              <w:pStyle w:val="TableParagraph"/>
              <w:spacing w:before="1"/>
              <w:ind w:left="25" w:right="8"/>
              <w:jc w:val="center"/>
              <w:rPr>
                <w:sz w:val="16"/>
              </w:rPr>
            </w:pPr>
            <w:r w:rsidRPr="00AB75A1">
              <w:rPr>
                <w:spacing w:val="-5"/>
                <w:sz w:val="16"/>
              </w:rPr>
              <w:t>кг</w:t>
            </w:r>
          </w:p>
        </w:tc>
        <w:tc>
          <w:tcPr>
            <w:tcW w:w="561" w:type="dxa"/>
          </w:tcPr>
          <w:p w14:paraId="7D19EE1F" w14:textId="77777777" w:rsidR="00AB75A1" w:rsidRPr="00AB75A1" w:rsidRDefault="00AB75A1" w:rsidP="002F6A10">
            <w:pPr>
              <w:pStyle w:val="TableParagraph"/>
              <w:rPr>
                <w:sz w:val="16"/>
              </w:rPr>
            </w:pPr>
          </w:p>
          <w:p w14:paraId="66D10A61" w14:textId="77777777" w:rsidR="00AB75A1" w:rsidRPr="00AB75A1" w:rsidRDefault="00AB75A1" w:rsidP="002F6A10">
            <w:pPr>
              <w:pStyle w:val="TableParagraph"/>
              <w:spacing w:before="6"/>
              <w:rPr>
                <w:sz w:val="14"/>
              </w:rPr>
            </w:pPr>
          </w:p>
          <w:p w14:paraId="7C881376" w14:textId="77777777" w:rsidR="00AB75A1" w:rsidRPr="00AB75A1" w:rsidRDefault="00AB75A1" w:rsidP="002F6A10">
            <w:pPr>
              <w:pStyle w:val="TableParagraph"/>
              <w:spacing w:before="1"/>
              <w:ind w:left="43" w:right="23"/>
              <w:jc w:val="center"/>
              <w:rPr>
                <w:sz w:val="16"/>
              </w:rPr>
            </w:pPr>
            <w:r w:rsidRPr="00AB75A1">
              <w:rPr>
                <w:spacing w:val="-2"/>
                <w:sz w:val="16"/>
              </w:rPr>
              <w:t>0,1518</w:t>
            </w:r>
          </w:p>
        </w:tc>
        <w:tc>
          <w:tcPr>
            <w:tcW w:w="568" w:type="dxa"/>
          </w:tcPr>
          <w:p w14:paraId="0B5F891C" w14:textId="77777777" w:rsidR="00AB75A1" w:rsidRPr="00AB75A1" w:rsidRDefault="00AB75A1" w:rsidP="002F6A10">
            <w:pPr>
              <w:pStyle w:val="TableParagraph"/>
              <w:rPr>
                <w:sz w:val="16"/>
              </w:rPr>
            </w:pPr>
          </w:p>
          <w:p w14:paraId="6B1BB8BB" w14:textId="77777777" w:rsidR="00AB75A1" w:rsidRPr="00AB75A1" w:rsidRDefault="00AB75A1" w:rsidP="002F6A10">
            <w:pPr>
              <w:pStyle w:val="TableParagraph"/>
              <w:spacing w:before="6"/>
              <w:rPr>
                <w:sz w:val="14"/>
              </w:rPr>
            </w:pPr>
          </w:p>
          <w:p w14:paraId="218ADBAA" w14:textId="77777777" w:rsidR="00AB75A1" w:rsidRPr="00AB75A1" w:rsidRDefault="00AB75A1" w:rsidP="002F6A10">
            <w:pPr>
              <w:pStyle w:val="TableParagraph"/>
              <w:spacing w:before="1"/>
              <w:ind w:left="38" w:right="17"/>
              <w:jc w:val="center"/>
              <w:rPr>
                <w:sz w:val="16"/>
              </w:rPr>
            </w:pPr>
            <w:r w:rsidRPr="00AB75A1">
              <w:rPr>
                <w:spacing w:val="-2"/>
                <w:sz w:val="16"/>
              </w:rPr>
              <w:t>1,06667</w:t>
            </w:r>
          </w:p>
        </w:tc>
        <w:tc>
          <w:tcPr>
            <w:tcW w:w="513" w:type="dxa"/>
          </w:tcPr>
          <w:p w14:paraId="6719DACD" w14:textId="77777777" w:rsidR="00AB75A1" w:rsidRPr="00AB75A1" w:rsidRDefault="00AB75A1" w:rsidP="002F6A10">
            <w:pPr>
              <w:pStyle w:val="TableParagraph"/>
              <w:rPr>
                <w:sz w:val="16"/>
              </w:rPr>
            </w:pPr>
          </w:p>
          <w:p w14:paraId="65EBE6B4" w14:textId="77777777" w:rsidR="00AB75A1" w:rsidRPr="00AB75A1" w:rsidRDefault="00AB75A1" w:rsidP="002F6A10">
            <w:pPr>
              <w:pStyle w:val="TableParagraph"/>
              <w:spacing w:before="6"/>
              <w:rPr>
                <w:sz w:val="14"/>
              </w:rPr>
            </w:pPr>
          </w:p>
          <w:p w14:paraId="25FE6760" w14:textId="77777777" w:rsidR="00AB75A1" w:rsidRPr="00AB75A1" w:rsidRDefault="00AB75A1" w:rsidP="002F6A10">
            <w:pPr>
              <w:pStyle w:val="TableParagraph"/>
              <w:spacing w:before="1"/>
              <w:ind w:left="56" w:right="34"/>
              <w:jc w:val="center"/>
              <w:rPr>
                <w:sz w:val="16"/>
              </w:rPr>
            </w:pPr>
            <w:r w:rsidRPr="00AB75A1">
              <w:rPr>
                <w:spacing w:val="-4"/>
                <w:sz w:val="16"/>
              </w:rPr>
              <w:t>0,18</w:t>
            </w:r>
          </w:p>
        </w:tc>
        <w:tc>
          <w:tcPr>
            <w:tcW w:w="647" w:type="dxa"/>
          </w:tcPr>
          <w:p w14:paraId="2BD09B81" w14:textId="77777777" w:rsidR="00AB75A1" w:rsidRPr="00AB75A1" w:rsidRDefault="00AB75A1" w:rsidP="002F6A10">
            <w:pPr>
              <w:pStyle w:val="TableParagraph"/>
              <w:rPr>
                <w:sz w:val="16"/>
              </w:rPr>
            </w:pPr>
          </w:p>
          <w:p w14:paraId="7CEA5E3B" w14:textId="77777777" w:rsidR="00AB75A1" w:rsidRPr="00AB75A1" w:rsidRDefault="00AB75A1" w:rsidP="002F6A10">
            <w:pPr>
              <w:pStyle w:val="TableParagraph"/>
              <w:spacing w:before="6"/>
              <w:rPr>
                <w:sz w:val="14"/>
              </w:rPr>
            </w:pPr>
          </w:p>
          <w:p w14:paraId="462DEA61" w14:textId="77777777" w:rsidR="00AB75A1" w:rsidRPr="00AB75A1" w:rsidRDefault="00AB75A1" w:rsidP="002F6A10">
            <w:pPr>
              <w:pStyle w:val="TableParagraph"/>
              <w:spacing w:before="1"/>
              <w:ind w:left="89" w:right="67"/>
              <w:jc w:val="center"/>
              <w:rPr>
                <w:sz w:val="16"/>
              </w:rPr>
            </w:pPr>
            <w:r w:rsidRPr="00AB75A1">
              <w:rPr>
                <w:spacing w:val="-2"/>
                <w:sz w:val="16"/>
              </w:rPr>
              <w:t>20,06</w:t>
            </w:r>
          </w:p>
        </w:tc>
        <w:tc>
          <w:tcPr>
            <w:tcW w:w="520" w:type="dxa"/>
            <w:vMerge/>
            <w:tcBorders>
              <w:top w:val="nil"/>
            </w:tcBorders>
          </w:tcPr>
          <w:p w14:paraId="6A856945" w14:textId="77777777" w:rsidR="00AB75A1" w:rsidRPr="00AB75A1" w:rsidRDefault="00AB75A1" w:rsidP="002F6A10">
            <w:pPr>
              <w:rPr>
                <w:sz w:val="4"/>
                <w:szCs w:val="2"/>
              </w:rPr>
            </w:pPr>
          </w:p>
        </w:tc>
        <w:tc>
          <w:tcPr>
            <w:tcW w:w="734" w:type="dxa"/>
            <w:vMerge/>
            <w:tcBorders>
              <w:top w:val="nil"/>
            </w:tcBorders>
          </w:tcPr>
          <w:p w14:paraId="1B247AB3" w14:textId="77777777" w:rsidR="00AB75A1" w:rsidRPr="00AB75A1" w:rsidRDefault="00AB75A1" w:rsidP="002F6A10">
            <w:pPr>
              <w:rPr>
                <w:sz w:val="4"/>
                <w:szCs w:val="2"/>
              </w:rPr>
            </w:pPr>
          </w:p>
        </w:tc>
      </w:tr>
      <w:tr w:rsidR="00AB75A1" w:rsidRPr="00AB75A1" w14:paraId="5CC6A834" w14:textId="77777777" w:rsidTr="002F6A10">
        <w:trPr>
          <w:trHeight w:val="534"/>
        </w:trPr>
        <w:tc>
          <w:tcPr>
            <w:tcW w:w="276" w:type="dxa"/>
          </w:tcPr>
          <w:p w14:paraId="19ED6059" w14:textId="77777777" w:rsidR="00AB75A1" w:rsidRPr="00AB75A1" w:rsidRDefault="00AB75A1" w:rsidP="002F6A10">
            <w:pPr>
              <w:pStyle w:val="TableParagraph"/>
              <w:spacing w:before="11"/>
              <w:rPr>
                <w:sz w:val="16"/>
              </w:rPr>
            </w:pPr>
          </w:p>
          <w:p w14:paraId="4295FCB1" w14:textId="77777777" w:rsidR="00AB75A1" w:rsidRPr="00AB75A1" w:rsidRDefault="00AB75A1" w:rsidP="002F6A10">
            <w:pPr>
              <w:pStyle w:val="TableParagraph"/>
              <w:ind w:left="37" w:right="35"/>
              <w:jc w:val="center"/>
              <w:rPr>
                <w:i/>
                <w:sz w:val="16"/>
              </w:rPr>
            </w:pPr>
            <w:r w:rsidRPr="00AB75A1">
              <w:rPr>
                <w:i/>
                <w:spacing w:val="-5"/>
                <w:sz w:val="16"/>
              </w:rPr>
              <w:t>24</w:t>
            </w:r>
          </w:p>
        </w:tc>
        <w:tc>
          <w:tcPr>
            <w:tcW w:w="742" w:type="dxa"/>
          </w:tcPr>
          <w:p w14:paraId="0F0BDB49" w14:textId="77777777" w:rsidR="00AB75A1" w:rsidRPr="00AB75A1" w:rsidRDefault="00AB75A1" w:rsidP="002F6A10">
            <w:pPr>
              <w:pStyle w:val="TableParagraph"/>
              <w:spacing w:before="1"/>
              <w:rPr>
                <w:sz w:val="18"/>
              </w:rPr>
            </w:pPr>
          </w:p>
          <w:p w14:paraId="54E82FD9" w14:textId="77777777" w:rsidR="00AB75A1" w:rsidRPr="00AB75A1" w:rsidRDefault="00AB75A1" w:rsidP="002F6A10">
            <w:pPr>
              <w:pStyle w:val="TableParagraph"/>
              <w:spacing w:before="1"/>
              <w:ind w:left="39" w:right="13"/>
              <w:jc w:val="center"/>
              <w:rPr>
                <w:sz w:val="16"/>
              </w:rPr>
            </w:pPr>
            <w:r w:rsidRPr="00AB75A1">
              <w:rPr>
                <w:w w:val="95"/>
                <w:sz w:val="16"/>
              </w:rPr>
              <w:t>14-</w:t>
            </w:r>
            <w:r w:rsidRPr="00AB75A1">
              <w:rPr>
                <w:spacing w:val="-5"/>
                <w:sz w:val="16"/>
              </w:rPr>
              <w:t>396</w:t>
            </w:r>
          </w:p>
        </w:tc>
        <w:tc>
          <w:tcPr>
            <w:tcW w:w="3233" w:type="dxa"/>
          </w:tcPr>
          <w:p w14:paraId="6A8077BD" w14:textId="77777777" w:rsidR="00AB75A1" w:rsidRPr="00AB75A1" w:rsidRDefault="00AB75A1" w:rsidP="002F6A10">
            <w:pPr>
              <w:pStyle w:val="TableParagraph"/>
              <w:spacing w:before="4" w:line="170" w:lineRule="atLeast"/>
              <w:ind w:left="28" w:right="94"/>
              <w:rPr>
                <w:sz w:val="16"/>
                <w:szCs w:val="14"/>
              </w:rPr>
            </w:pPr>
            <w:r w:rsidRPr="00AB75A1">
              <w:rPr>
                <w:sz w:val="16"/>
                <w:szCs w:val="14"/>
              </w:rPr>
              <w:t>Масляная</w:t>
            </w:r>
            <w:r w:rsidRPr="00AB75A1">
              <w:rPr>
                <w:spacing w:val="24"/>
                <w:sz w:val="16"/>
                <w:szCs w:val="14"/>
              </w:rPr>
              <w:t xml:space="preserve"> </w:t>
            </w:r>
            <w:r w:rsidRPr="00AB75A1">
              <w:rPr>
                <w:sz w:val="16"/>
                <w:szCs w:val="14"/>
              </w:rPr>
              <w:t>окраска</w:t>
            </w:r>
            <w:r w:rsidRPr="00AB75A1">
              <w:rPr>
                <w:spacing w:val="24"/>
                <w:sz w:val="16"/>
                <w:szCs w:val="14"/>
              </w:rPr>
              <w:t xml:space="preserve"> </w:t>
            </w:r>
            <w:r w:rsidRPr="00AB75A1">
              <w:rPr>
                <w:sz w:val="16"/>
                <w:szCs w:val="14"/>
              </w:rPr>
              <w:t>металлических</w:t>
            </w:r>
            <w:r w:rsidRPr="00AB75A1">
              <w:rPr>
                <w:spacing w:val="-8"/>
                <w:sz w:val="16"/>
                <w:szCs w:val="14"/>
              </w:rPr>
              <w:t xml:space="preserve"> </w:t>
            </w:r>
            <w:r w:rsidRPr="00AB75A1">
              <w:rPr>
                <w:sz w:val="16"/>
                <w:szCs w:val="14"/>
              </w:rPr>
              <w:t>конструкций</w:t>
            </w:r>
            <w:r w:rsidRPr="00AB75A1">
              <w:rPr>
                <w:spacing w:val="40"/>
                <w:sz w:val="16"/>
                <w:szCs w:val="14"/>
              </w:rPr>
              <w:t xml:space="preserve"> </w:t>
            </w:r>
            <w:r w:rsidRPr="00AB75A1">
              <w:rPr>
                <w:sz w:val="16"/>
                <w:szCs w:val="14"/>
              </w:rPr>
              <w:t>за</w:t>
            </w:r>
            <w:r w:rsidRPr="00AB75A1">
              <w:rPr>
                <w:spacing w:val="40"/>
                <w:sz w:val="16"/>
                <w:szCs w:val="14"/>
              </w:rPr>
              <w:t xml:space="preserve"> </w:t>
            </w:r>
            <w:r w:rsidRPr="00AB75A1">
              <w:rPr>
                <w:sz w:val="16"/>
                <w:szCs w:val="14"/>
              </w:rPr>
              <w:t>1 раза Պողպատե կոնստրուկցիաների</w:t>
            </w:r>
            <w:r w:rsidRPr="00AB75A1">
              <w:rPr>
                <w:spacing w:val="40"/>
                <w:sz w:val="16"/>
                <w:szCs w:val="14"/>
              </w:rPr>
              <w:t xml:space="preserve"> </w:t>
            </w:r>
            <w:r w:rsidRPr="00AB75A1">
              <w:rPr>
                <w:sz w:val="16"/>
                <w:szCs w:val="14"/>
              </w:rPr>
              <w:t>յուղաներկում</w:t>
            </w:r>
            <w:r w:rsidRPr="00AB75A1">
              <w:rPr>
                <w:spacing w:val="-4"/>
                <w:sz w:val="16"/>
                <w:szCs w:val="14"/>
              </w:rPr>
              <w:t xml:space="preserve"> </w:t>
            </w:r>
            <w:r w:rsidRPr="00AB75A1">
              <w:rPr>
                <w:sz w:val="16"/>
                <w:szCs w:val="14"/>
              </w:rPr>
              <w:t>1անգամ</w:t>
            </w:r>
          </w:p>
        </w:tc>
        <w:tc>
          <w:tcPr>
            <w:tcW w:w="553" w:type="dxa"/>
          </w:tcPr>
          <w:p w14:paraId="5D7E7AAE" w14:textId="77777777" w:rsidR="00AB75A1" w:rsidRPr="00AB75A1" w:rsidRDefault="00AB75A1" w:rsidP="002F6A10">
            <w:pPr>
              <w:pStyle w:val="TableParagraph"/>
              <w:spacing w:before="1"/>
              <w:rPr>
                <w:sz w:val="18"/>
              </w:rPr>
            </w:pPr>
          </w:p>
          <w:p w14:paraId="58354A10" w14:textId="77777777" w:rsidR="00AB75A1" w:rsidRPr="00AB75A1" w:rsidRDefault="00AB75A1" w:rsidP="002F6A10">
            <w:pPr>
              <w:pStyle w:val="TableParagraph"/>
              <w:spacing w:before="1"/>
              <w:ind w:right="175"/>
              <w:jc w:val="right"/>
              <w:rPr>
                <w:sz w:val="16"/>
              </w:rPr>
            </w:pPr>
            <w:r w:rsidRPr="00AB75A1">
              <w:rPr>
                <w:spacing w:val="-5"/>
                <w:sz w:val="16"/>
              </w:rPr>
              <w:t>м2</w:t>
            </w:r>
          </w:p>
        </w:tc>
        <w:tc>
          <w:tcPr>
            <w:tcW w:w="584" w:type="dxa"/>
          </w:tcPr>
          <w:p w14:paraId="0F673463" w14:textId="77777777" w:rsidR="00AB75A1" w:rsidRPr="00AB75A1" w:rsidRDefault="00AB75A1" w:rsidP="002F6A10">
            <w:pPr>
              <w:pStyle w:val="TableParagraph"/>
              <w:spacing w:before="1"/>
              <w:rPr>
                <w:sz w:val="18"/>
              </w:rPr>
            </w:pPr>
          </w:p>
          <w:p w14:paraId="05517503" w14:textId="77777777" w:rsidR="00AB75A1" w:rsidRPr="00AB75A1" w:rsidRDefault="00AB75A1" w:rsidP="002F6A10">
            <w:pPr>
              <w:pStyle w:val="TableParagraph"/>
              <w:spacing w:before="1"/>
              <w:ind w:left="57" w:right="31"/>
              <w:jc w:val="center"/>
              <w:rPr>
                <w:sz w:val="16"/>
              </w:rPr>
            </w:pPr>
            <w:r w:rsidRPr="00AB75A1">
              <w:rPr>
                <w:spacing w:val="-5"/>
                <w:sz w:val="16"/>
              </w:rPr>
              <w:t>109</w:t>
            </w:r>
          </w:p>
        </w:tc>
        <w:tc>
          <w:tcPr>
            <w:tcW w:w="570" w:type="dxa"/>
          </w:tcPr>
          <w:p w14:paraId="2102ACAA" w14:textId="77777777" w:rsidR="00AB75A1" w:rsidRPr="00AB75A1" w:rsidRDefault="00AB75A1" w:rsidP="002F6A10">
            <w:pPr>
              <w:pStyle w:val="TableParagraph"/>
              <w:spacing w:before="1"/>
              <w:rPr>
                <w:sz w:val="18"/>
              </w:rPr>
            </w:pPr>
          </w:p>
          <w:p w14:paraId="7EA6AE8D" w14:textId="77777777" w:rsidR="00AB75A1" w:rsidRPr="00AB75A1" w:rsidRDefault="00AB75A1" w:rsidP="002F6A10">
            <w:pPr>
              <w:pStyle w:val="TableParagraph"/>
              <w:spacing w:before="1"/>
              <w:ind w:left="84" w:right="60"/>
              <w:jc w:val="center"/>
              <w:rPr>
                <w:sz w:val="16"/>
              </w:rPr>
            </w:pPr>
            <w:r w:rsidRPr="00AB75A1">
              <w:rPr>
                <w:spacing w:val="-2"/>
                <w:sz w:val="16"/>
              </w:rPr>
              <w:t>0,126</w:t>
            </w:r>
          </w:p>
        </w:tc>
        <w:tc>
          <w:tcPr>
            <w:tcW w:w="584" w:type="dxa"/>
          </w:tcPr>
          <w:p w14:paraId="5B834B49" w14:textId="77777777" w:rsidR="00AB75A1" w:rsidRPr="00AB75A1" w:rsidRDefault="00AB75A1" w:rsidP="002F6A10">
            <w:pPr>
              <w:pStyle w:val="TableParagraph"/>
              <w:spacing w:before="1"/>
              <w:rPr>
                <w:sz w:val="18"/>
              </w:rPr>
            </w:pPr>
          </w:p>
          <w:p w14:paraId="56EC174B" w14:textId="77777777" w:rsidR="00AB75A1" w:rsidRPr="00AB75A1" w:rsidRDefault="00AB75A1" w:rsidP="002F6A10">
            <w:pPr>
              <w:pStyle w:val="TableParagraph"/>
              <w:spacing w:before="1"/>
              <w:ind w:right="116"/>
              <w:jc w:val="right"/>
              <w:rPr>
                <w:sz w:val="16"/>
              </w:rPr>
            </w:pPr>
            <w:r w:rsidRPr="00AB75A1">
              <w:rPr>
                <w:spacing w:val="-2"/>
                <w:sz w:val="16"/>
              </w:rPr>
              <w:t>0,348</w:t>
            </w:r>
          </w:p>
        </w:tc>
        <w:tc>
          <w:tcPr>
            <w:tcW w:w="562" w:type="dxa"/>
          </w:tcPr>
          <w:p w14:paraId="3A46880A" w14:textId="77777777" w:rsidR="00AB75A1" w:rsidRPr="00AB75A1" w:rsidRDefault="00AB75A1" w:rsidP="002F6A10">
            <w:pPr>
              <w:pStyle w:val="TableParagraph"/>
              <w:spacing w:before="1"/>
              <w:rPr>
                <w:sz w:val="18"/>
              </w:rPr>
            </w:pPr>
          </w:p>
          <w:p w14:paraId="3EDDC1C6" w14:textId="77777777" w:rsidR="00AB75A1" w:rsidRPr="00AB75A1" w:rsidRDefault="00AB75A1" w:rsidP="002F6A10">
            <w:pPr>
              <w:pStyle w:val="TableParagraph"/>
              <w:spacing w:before="1"/>
              <w:ind w:right="107"/>
              <w:jc w:val="right"/>
              <w:rPr>
                <w:sz w:val="16"/>
              </w:rPr>
            </w:pPr>
            <w:r w:rsidRPr="00AB75A1">
              <w:rPr>
                <w:spacing w:val="-2"/>
                <w:sz w:val="16"/>
              </w:rPr>
              <w:t>37,95</w:t>
            </w:r>
          </w:p>
        </w:tc>
        <w:tc>
          <w:tcPr>
            <w:tcW w:w="656" w:type="dxa"/>
          </w:tcPr>
          <w:p w14:paraId="5C5F901C" w14:textId="77777777" w:rsidR="00AB75A1" w:rsidRPr="00AB75A1" w:rsidRDefault="00AB75A1" w:rsidP="002F6A10">
            <w:pPr>
              <w:pStyle w:val="TableParagraph"/>
              <w:rPr>
                <w:sz w:val="14"/>
              </w:rPr>
            </w:pPr>
          </w:p>
        </w:tc>
        <w:tc>
          <w:tcPr>
            <w:tcW w:w="608" w:type="dxa"/>
          </w:tcPr>
          <w:p w14:paraId="59287170" w14:textId="77777777" w:rsidR="00AB75A1" w:rsidRPr="00AB75A1" w:rsidRDefault="00AB75A1" w:rsidP="002F6A10">
            <w:pPr>
              <w:pStyle w:val="TableParagraph"/>
              <w:spacing w:before="1"/>
              <w:rPr>
                <w:sz w:val="18"/>
              </w:rPr>
            </w:pPr>
          </w:p>
          <w:p w14:paraId="7F94CBC5" w14:textId="77777777" w:rsidR="00AB75A1" w:rsidRPr="00AB75A1" w:rsidRDefault="00AB75A1" w:rsidP="002F6A10">
            <w:pPr>
              <w:pStyle w:val="TableParagraph"/>
              <w:spacing w:before="1"/>
              <w:ind w:right="130"/>
              <w:jc w:val="right"/>
              <w:rPr>
                <w:sz w:val="16"/>
              </w:rPr>
            </w:pPr>
            <w:r w:rsidRPr="00AB75A1">
              <w:rPr>
                <w:spacing w:val="-2"/>
                <w:sz w:val="16"/>
              </w:rPr>
              <w:t>0,000</w:t>
            </w:r>
          </w:p>
        </w:tc>
        <w:tc>
          <w:tcPr>
            <w:tcW w:w="648" w:type="dxa"/>
          </w:tcPr>
          <w:p w14:paraId="0A5A4EF6" w14:textId="77777777" w:rsidR="00AB75A1" w:rsidRPr="00AB75A1" w:rsidRDefault="00AB75A1" w:rsidP="002F6A10">
            <w:pPr>
              <w:pStyle w:val="TableParagraph"/>
              <w:spacing w:before="1"/>
              <w:rPr>
                <w:sz w:val="18"/>
              </w:rPr>
            </w:pPr>
          </w:p>
          <w:p w14:paraId="4593F9BA" w14:textId="77777777" w:rsidR="00AB75A1" w:rsidRPr="00AB75A1" w:rsidRDefault="00AB75A1" w:rsidP="002F6A10">
            <w:pPr>
              <w:pStyle w:val="TableParagraph"/>
              <w:spacing w:before="1"/>
              <w:ind w:left="62" w:right="44"/>
              <w:jc w:val="center"/>
              <w:rPr>
                <w:sz w:val="16"/>
              </w:rPr>
            </w:pPr>
            <w:r w:rsidRPr="00AB75A1">
              <w:rPr>
                <w:spacing w:val="-4"/>
                <w:sz w:val="16"/>
              </w:rPr>
              <w:t>0,00</w:t>
            </w:r>
          </w:p>
        </w:tc>
        <w:tc>
          <w:tcPr>
            <w:tcW w:w="2287" w:type="dxa"/>
          </w:tcPr>
          <w:p w14:paraId="58E01D8D" w14:textId="77777777" w:rsidR="00AB75A1" w:rsidRPr="00AB75A1" w:rsidRDefault="00AB75A1" w:rsidP="002F6A10">
            <w:pPr>
              <w:pStyle w:val="TableParagraph"/>
              <w:spacing w:before="6"/>
              <w:rPr>
                <w:sz w:val="18"/>
              </w:rPr>
            </w:pPr>
          </w:p>
          <w:p w14:paraId="28DA80EB" w14:textId="77777777" w:rsidR="00AB75A1" w:rsidRPr="00AB75A1" w:rsidRDefault="00AB75A1" w:rsidP="002F6A10">
            <w:pPr>
              <w:pStyle w:val="TableParagraph"/>
              <w:ind w:left="23"/>
              <w:rPr>
                <w:sz w:val="16"/>
              </w:rPr>
            </w:pPr>
            <w:r w:rsidRPr="00AB75A1">
              <w:rPr>
                <w:spacing w:val="-2"/>
                <w:sz w:val="16"/>
              </w:rPr>
              <w:t>Краска</w:t>
            </w:r>
            <w:r w:rsidRPr="00AB75A1">
              <w:rPr>
                <w:spacing w:val="8"/>
                <w:sz w:val="16"/>
              </w:rPr>
              <w:t xml:space="preserve"> </w:t>
            </w:r>
            <w:r w:rsidRPr="00AB75A1">
              <w:rPr>
                <w:spacing w:val="-2"/>
                <w:sz w:val="16"/>
              </w:rPr>
              <w:t>масляная</w:t>
            </w:r>
            <w:r w:rsidRPr="00AB75A1">
              <w:rPr>
                <w:spacing w:val="8"/>
                <w:sz w:val="16"/>
              </w:rPr>
              <w:t xml:space="preserve"> </w:t>
            </w:r>
            <w:r w:rsidRPr="00AB75A1">
              <w:rPr>
                <w:spacing w:val="-2"/>
                <w:sz w:val="16"/>
              </w:rPr>
              <w:t>PF-</w:t>
            </w:r>
            <w:r w:rsidRPr="00AB75A1">
              <w:rPr>
                <w:spacing w:val="-5"/>
                <w:sz w:val="16"/>
              </w:rPr>
              <w:t>115</w:t>
            </w:r>
          </w:p>
        </w:tc>
        <w:tc>
          <w:tcPr>
            <w:tcW w:w="418" w:type="dxa"/>
          </w:tcPr>
          <w:p w14:paraId="619070EA" w14:textId="77777777" w:rsidR="00AB75A1" w:rsidRPr="00AB75A1" w:rsidRDefault="00AB75A1" w:rsidP="002F6A10">
            <w:pPr>
              <w:pStyle w:val="TableParagraph"/>
              <w:spacing w:before="1"/>
              <w:rPr>
                <w:sz w:val="18"/>
              </w:rPr>
            </w:pPr>
          </w:p>
          <w:p w14:paraId="7D48AE06" w14:textId="77777777" w:rsidR="00AB75A1" w:rsidRPr="00AB75A1" w:rsidRDefault="00AB75A1" w:rsidP="002F6A10">
            <w:pPr>
              <w:pStyle w:val="TableParagraph"/>
              <w:spacing w:before="1"/>
              <w:ind w:left="25" w:right="8"/>
              <w:jc w:val="center"/>
              <w:rPr>
                <w:sz w:val="16"/>
              </w:rPr>
            </w:pPr>
            <w:r w:rsidRPr="00AB75A1">
              <w:rPr>
                <w:spacing w:val="-5"/>
                <w:sz w:val="16"/>
              </w:rPr>
              <w:t>кг</w:t>
            </w:r>
          </w:p>
        </w:tc>
        <w:tc>
          <w:tcPr>
            <w:tcW w:w="561" w:type="dxa"/>
          </w:tcPr>
          <w:p w14:paraId="68492765" w14:textId="77777777" w:rsidR="00AB75A1" w:rsidRPr="00AB75A1" w:rsidRDefault="00AB75A1" w:rsidP="002F6A10">
            <w:pPr>
              <w:pStyle w:val="TableParagraph"/>
              <w:spacing w:before="1"/>
              <w:rPr>
                <w:sz w:val="18"/>
              </w:rPr>
            </w:pPr>
          </w:p>
          <w:p w14:paraId="59793A69" w14:textId="77777777" w:rsidR="00AB75A1" w:rsidRPr="00AB75A1" w:rsidRDefault="00AB75A1" w:rsidP="002F6A10">
            <w:pPr>
              <w:pStyle w:val="TableParagraph"/>
              <w:spacing w:before="1"/>
              <w:ind w:left="43" w:right="23"/>
              <w:jc w:val="center"/>
              <w:rPr>
                <w:sz w:val="16"/>
              </w:rPr>
            </w:pPr>
            <w:r w:rsidRPr="00AB75A1">
              <w:rPr>
                <w:spacing w:val="-2"/>
                <w:sz w:val="16"/>
              </w:rPr>
              <w:t>0,1476</w:t>
            </w:r>
          </w:p>
        </w:tc>
        <w:tc>
          <w:tcPr>
            <w:tcW w:w="568" w:type="dxa"/>
          </w:tcPr>
          <w:p w14:paraId="1AC2BD7E" w14:textId="77777777" w:rsidR="00AB75A1" w:rsidRPr="00AB75A1" w:rsidRDefault="00AB75A1" w:rsidP="002F6A10">
            <w:pPr>
              <w:pStyle w:val="TableParagraph"/>
              <w:spacing w:before="1"/>
              <w:rPr>
                <w:sz w:val="18"/>
              </w:rPr>
            </w:pPr>
          </w:p>
          <w:p w14:paraId="3BEC3B1A" w14:textId="77777777" w:rsidR="00AB75A1" w:rsidRPr="00AB75A1" w:rsidRDefault="00AB75A1" w:rsidP="002F6A10">
            <w:pPr>
              <w:pStyle w:val="TableParagraph"/>
              <w:spacing w:before="1"/>
              <w:ind w:left="38" w:right="17"/>
              <w:jc w:val="center"/>
              <w:rPr>
                <w:sz w:val="16"/>
              </w:rPr>
            </w:pPr>
            <w:r w:rsidRPr="00AB75A1">
              <w:rPr>
                <w:spacing w:val="-2"/>
                <w:sz w:val="16"/>
              </w:rPr>
              <w:t>0,750</w:t>
            </w:r>
          </w:p>
        </w:tc>
        <w:tc>
          <w:tcPr>
            <w:tcW w:w="513" w:type="dxa"/>
          </w:tcPr>
          <w:p w14:paraId="70A4345A" w14:textId="77777777" w:rsidR="00AB75A1" w:rsidRPr="00AB75A1" w:rsidRDefault="00AB75A1" w:rsidP="002F6A10">
            <w:pPr>
              <w:pStyle w:val="TableParagraph"/>
              <w:spacing w:before="1"/>
              <w:rPr>
                <w:sz w:val="18"/>
              </w:rPr>
            </w:pPr>
          </w:p>
          <w:p w14:paraId="66794DB7" w14:textId="77777777" w:rsidR="00AB75A1" w:rsidRPr="00AB75A1" w:rsidRDefault="00AB75A1" w:rsidP="002F6A10">
            <w:pPr>
              <w:pStyle w:val="TableParagraph"/>
              <w:spacing w:before="1"/>
              <w:ind w:left="56" w:right="34"/>
              <w:jc w:val="center"/>
              <w:rPr>
                <w:sz w:val="16"/>
              </w:rPr>
            </w:pPr>
            <w:r w:rsidRPr="00AB75A1">
              <w:rPr>
                <w:spacing w:val="-4"/>
                <w:sz w:val="16"/>
              </w:rPr>
              <w:t>0,13</w:t>
            </w:r>
          </w:p>
        </w:tc>
        <w:tc>
          <w:tcPr>
            <w:tcW w:w="647" w:type="dxa"/>
          </w:tcPr>
          <w:p w14:paraId="56A74A68" w14:textId="77777777" w:rsidR="00AB75A1" w:rsidRPr="00AB75A1" w:rsidRDefault="00AB75A1" w:rsidP="002F6A10">
            <w:pPr>
              <w:pStyle w:val="TableParagraph"/>
              <w:spacing w:before="1"/>
              <w:rPr>
                <w:sz w:val="18"/>
              </w:rPr>
            </w:pPr>
          </w:p>
          <w:p w14:paraId="6ADE6B52" w14:textId="77777777" w:rsidR="00AB75A1" w:rsidRPr="00AB75A1" w:rsidRDefault="00AB75A1" w:rsidP="002F6A10">
            <w:pPr>
              <w:pStyle w:val="TableParagraph"/>
              <w:spacing w:before="1"/>
              <w:ind w:left="89" w:right="67"/>
              <w:jc w:val="center"/>
              <w:rPr>
                <w:sz w:val="16"/>
              </w:rPr>
            </w:pPr>
            <w:r w:rsidRPr="00AB75A1">
              <w:rPr>
                <w:spacing w:val="-2"/>
                <w:sz w:val="16"/>
              </w:rPr>
              <w:t>13,72</w:t>
            </w:r>
          </w:p>
        </w:tc>
        <w:tc>
          <w:tcPr>
            <w:tcW w:w="520" w:type="dxa"/>
          </w:tcPr>
          <w:p w14:paraId="71C80612" w14:textId="77777777" w:rsidR="00AB75A1" w:rsidRPr="00AB75A1" w:rsidRDefault="00AB75A1" w:rsidP="002F6A10">
            <w:pPr>
              <w:pStyle w:val="TableParagraph"/>
              <w:spacing w:before="1"/>
              <w:rPr>
                <w:sz w:val="18"/>
              </w:rPr>
            </w:pPr>
          </w:p>
          <w:p w14:paraId="219DE64A" w14:textId="77777777" w:rsidR="00AB75A1" w:rsidRPr="00AB75A1" w:rsidRDefault="00AB75A1" w:rsidP="002F6A10">
            <w:pPr>
              <w:pStyle w:val="TableParagraph"/>
              <w:spacing w:before="1"/>
              <w:ind w:right="135"/>
              <w:jc w:val="right"/>
              <w:rPr>
                <w:sz w:val="14"/>
              </w:rPr>
            </w:pPr>
            <w:r w:rsidRPr="00AB75A1">
              <w:rPr>
                <w:spacing w:val="-4"/>
                <w:sz w:val="14"/>
              </w:rPr>
              <w:t>0,47</w:t>
            </w:r>
          </w:p>
        </w:tc>
        <w:tc>
          <w:tcPr>
            <w:tcW w:w="734" w:type="dxa"/>
          </w:tcPr>
          <w:p w14:paraId="41986133" w14:textId="77777777" w:rsidR="00AB75A1" w:rsidRPr="00AB75A1" w:rsidRDefault="00AB75A1" w:rsidP="002F6A10">
            <w:pPr>
              <w:pStyle w:val="TableParagraph"/>
              <w:spacing w:before="1"/>
              <w:rPr>
                <w:sz w:val="18"/>
              </w:rPr>
            </w:pPr>
          </w:p>
          <w:p w14:paraId="0DD5C3D6" w14:textId="77777777" w:rsidR="00AB75A1" w:rsidRPr="00AB75A1" w:rsidRDefault="00AB75A1" w:rsidP="002F6A10">
            <w:pPr>
              <w:pStyle w:val="TableParagraph"/>
              <w:spacing w:before="1"/>
              <w:ind w:right="180"/>
              <w:jc w:val="right"/>
              <w:rPr>
                <w:sz w:val="14"/>
              </w:rPr>
            </w:pPr>
            <w:r w:rsidRPr="00AB75A1">
              <w:rPr>
                <w:spacing w:val="-2"/>
                <w:sz w:val="14"/>
              </w:rPr>
              <w:t>51,672</w:t>
            </w:r>
          </w:p>
        </w:tc>
      </w:tr>
      <w:tr w:rsidR="00AB75A1" w:rsidRPr="00AB75A1" w14:paraId="301F7D2A" w14:textId="77777777" w:rsidTr="002F6A10">
        <w:trPr>
          <w:trHeight w:val="1394"/>
        </w:trPr>
        <w:tc>
          <w:tcPr>
            <w:tcW w:w="276" w:type="dxa"/>
          </w:tcPr>
          <w:p w14:paraId="4C2FCD53" w14:textId="77777777" w:rsidR="00AB75A1" w:rsidRPr="00AB75A1" w:rsidRDefault="00AB75A1" w:rsidP="002F6A10">
            <w:pPr>
              <w:pStyle w:val="TableParagraph"/>
              <w:rPr>
                <w:sz w:val="16"/>
              </w:rPr>
            </w:pPr>
          </w:p>
          <w:p w14:paraId="60E4BB59" w14:textId="77777777" w:rsidR="00AB75A1" w:rsidRPr="00AB75A1" w:rsidRDefault="00AB75A1" w:rsidP="002F6A10">
            <w:pPr>
              <w:pStyle w:val="TableParagraph"/>
              <w:rPr>
                <w:sz w:val="16"/>
              </w:rPr>
            </w:pPr>
          </w:p>
          <w:p w14:paraId="41F42923" w14:textId="77777777" w:rsidR="00AB75A1" w:rsidRPr="00AB75A1" w:rsidRDefault="00AB75A1" w:rsidP="002F6A10">
            <w:pPr>
              <w:pStyle w:val="TableParagraph"/>
              <w:rPr>
                <w:sz w:val="16"/>
              </w:rPr>
            </w:pPr>
          </w:p>
          <w:p w14:paraId="4EDAFB75" w14:textId="77777777" w:rsidR="00AB75A1" w:rsidRPr="00AB75A1" w:rsidRDefault="00AB75A1" w:rsidP="002F6A10">
            <w:pPr>
              <w:pStyle w:val="TableParagraph"/>
              <w:spacing w:before="6"/>
              <w:rPr>
                <w:sz w:val="13"/>
              </w:rPr>
            </w:pPr>
          </w:p>
          <w:p w14:paraId="41ED85E1" w14:textId="77777777" w:rsidR="00AB75A1" w:rsidRPr="00AB75A1" w:rsidRDefault="00AB75A1" w:rsidP="002F6A10">
            <w:pPr>
              <w:pStyle w:val="TableParagraph"/>
              <w:ind w:left="49" w:right="23"/>
              <w:jc w:val="center"/>
              <w:rPr>
                <w:sz w:val="16"/>
              </w:rPr>
            </w:pPr>
            <w:r w:rsidRPr="00AB75A1">
              <w:rPr>
                <w:spacing w:val="-5"/>
                <w:sz w:val="16"/>
              </w:rPr>
              <w:t>25</w:t>
            </w:r>
          </w:p>
        </w:tc>
        <w:tc>
          <w:tcPr>
            <w:tcW w:w="742" w:type="dxa"/>
          </w:tcPr>
          <w:p w14:paraId="5035E26D" w14:textId="77777777" w:rsidR="00AB75A1" w:rsidRPr="00AB75A1" w:rsidRDefault="00AB75A1" w:rsidP="002F6A10">
            <w:pPr>
              <w:pStyle w:val="TableParagraph"/>
              <w:rPr>
                <w:sz w:val="16"/>
              </w:rPr>
            </w:pPr>
          </w:p>
          <w:p w14:paraId="3E3C59B2" w14:textId="77777777" w:rsidR="00AB75A1" w:rsidRPr="00AB75A1" w:rsidRDefault="00AB75A1" w:rsidP="002F6A10">
            <w:pPr>
              <w:pStyle w:val="TableParagraph"/>
              <w:spacing w:before="109"/>
              <w:ind w:left="27" w:right="16"/>
              <w:jc w:val="center"/>
              <w:rPr>
                <w:sz w:val="16"/>
              </w:rPr>
            </w:pPr>
            <w:r w:rsidRPr="00AB75A1">
              <w:rPr>
                <w:w w:val="95"/>
                <w:sz w:val="16"/>
              </w:rPr>
              <w:t>5-</w:t>
            </w:r>
            <w:r w:rsidRPr="00AB75A1">
              <w:rPr>
                <w:spacing w:val="-5"/>
                <w:sz w:val="16"/>
              </w:rPr>
              <w:t>87</w:t>
            </w:r>
          </w:p>
          <w:p w14:paraId="2C49E34C" w14:textId="77777777" w:rsidR="00AB75A1" w:rsidRPr="00AB75A1" w:rsidRDefault="00AB75A1" w:rsidP="002F6A10">
            <w:pPr>
              <w:pStyle w:val="TableParagraph"/>
              <w:spacing w:before="14"/>
              <w:ind w:left="27" w:right="16"/>
              <w:jc w:val="center"/>
              <w:rPr>
                <w:sz w:val="16"/>
              </w:rPr>
            </w:pPr>
            <w:r w:rsidRPr="00AB75A1">
              <w:rPr>
                <w:w w:val="95"/>
                <w:sz w:val="16"/>
              </w:rPr>
              <w:t>5-</w:t>
            </w:r>
            <w:r w:rsidRPr="00AB75A1">
              <w:rPr>
                <w:spacing w:val="-5"/>
                <w:sz w:val="16"/>
              </w:rPr>
              <w:t>86</w:t>
            </w:r>
          </w:p>
          <w:p w14:paraId="29A1A816" w14:textId="77777777" w:rsidR="00AB75A1" w:rsidRPr="00AB75A1" w:rsidRDefault="00AB75A1" w:rsidP="002F6A10">
            <w:pPr>
              <w:pStyle w:val="TableParagraph"/>
              <w:spacing w:before="15"/>
              <w:ind w:left="30" w:right="16"/>
              <w:jc w:val="center"/>
              <w:rPr>
                <w:sz w:val="16"/>
              </w:rPr>
            </w:pPr>
            <w:r w:rsidRPr="00AB75A1">
              <w:rPr>
                <w:spacing w:val="-5"/>
                <w:sz w:val="16"/>
              </w:rPr>
              <w:t>11-</w:t>
            </w:r>
          </w:p>
          <w:p w14:paraId="39BA26CA" w14:textId="77777777" w:rsidR="00AB75A1" w:rsidRPr="00AB75A1" w:rsidRDefault="00AB75A1" w:rsidP="002F6A10">
            <w:pPr>
              <w:pStyle w:val="TableParagraph"/>
              <w:spacing w:before="14"/>
              <w:ind w:left="26" w:right="16"/>
              <w:jc w:val="center"/>
              <w:rPr>
                <w:sz w:val="16"/>
              </w:rPr>
            </w:pPr>
            <w:r w:rsidRPr="00AB75A1">
              <w:rPr>
                <w:spacing w:val="-2"/>
                <w:sz w:val="16"/>
              </w:rPr>
              <w:t>164примк=</w:t>
            </w:r>
          </w:p>
          <w:p w14:paraId="356EE235" w14:textId="77777777" w:rsidR="00AB75A1" w:rsidRPr="00AB75A1" w:rsidRDefault="00AB75A1" w:rsidP="002F6A10">
            <w:pPr>
              <w:pStyle w:val="TableParagraph"/>
              <w:spacing w:before="14"/>
              <w:ind w:left="29" w:right="16"/>
              <w:jc w:val="center"/>
              <w:rPr>
                <w:sz w:val="16"/>
              </w:rPr>
            </w:pPr>
            <w:r w:rsidRPr="00AB75A1">
              <w:rPr>
                <w:spacing w:val="-5"/>
                <w:sz w:val="16"/>
              </w:rPr>
              <w:t>0,4</w:t>
            </w:r>
          </w:p>
        </w:tc>
        <w:tc>
          <w:tcPr>
            <w:tcW w:w="3233" w:type="dxa"/>
          </w:tcPr>
          <w:p w14:paraId="79E8E863" w14:textId="77777777" w:rsidR="00AB75A1" w:rsidRPr="00AB75A1" w:rsidRDefault="00AB75A1" w:rsidP="002F6A10">
            <w:pPr>
              <w:pStyle w:val="TableParagraph"/>
              <w:rPr>
                <w:sz w:val="16"/>
              </w:rPr>
            </w:pPr>
          </w:p>
          <w:p w14:paraId="772815B2" w14:textId="77777777" w:rsidR="00AB75A1" w:rsidRPr="00AB75A1" w:rsidRDefault="00AB75A1" w:rsidP="002F6A10">
            <w:pPr>
              <w:pStyle w:val="TableParagraph"/>
              <w:tabs>
                <w:tab w:val="left" w:pos="2742"/>
              </w:tabs>
              <w:spacing w:before="109" w:line="261" w:lineRule="auto"/>
              <w:ind w:left="28" w:right="106"/>
              <w:rPr>
                <w:sz w:val="16"/>
                <w:szCs w:val="14"/>
              </w:rPr>
            </w:pPr>
            <w:r w:rsidRPr="00AB75A1">
              <w:rPr>
                <w:sz w:val="16"/>
                <w:szCs w:val="14"/>
              </w:rPr>
              <w:t>Устройство</w:t>
            </w:r>
            <w:r w:rsidRPr="00AB75A1">
              <w:rPr>
                <w:spacing w:val="40"/>
                <w:sz w:val="16"/>
                <w:szCs w:val="14"/>
              </w:rPr>
              <w:t xml:space="preserve"> </w:t>
            </w:r>
            <w:r w:rsidRPr="00AB75A1">
              <w:rPr>
                <w:sz w:val="16"/>
                <w:szCs w:val="14"/>
              </w:rPr>
              <w:t>бетонного пола</w:t>
            </w:r>
            <w:r w:rsidRPr="00AB75A1">
              <w:rPr>
                <w:spacing w:val="40"/>
                <w:sz w:val="16"/>
                <w:szCs w:val="14"/>
              </w:rPr>
              <w:t xml:space="preserve"> </w:t>
            </w:r>
            <w:r w:rsidRPr="00AB75A1">
              <w:rPr>
                <w:sz w:val="16"/>
                <w:szCs w:val="14"/>
              </w:rPr>
              <w:t>толщ.5см</w:t>
            </w:r>
            <w:r w:rsidRPr="00AB75A1">
              <w:rPr>
                <w:sz w:val="16"/>
                <w:szCs w:val="14"/>
              </w:rPr>
              <w:tab/>
              <w:t>B</w:t>
            </w:r>
            <w:r w:rsidRPr="00AB75A1">
              <w:rPr>
                <w:spacing w:val="-9"/>
                <w:sz w:val="16"/>
                <w:szCs w:val="14"/>
              </w:rPr>
              <w:t xml:space="preserve"> </w:t>
            </w:r>
            <w:r w:rsidRPr="00AB75A1">
              <w:rPr>
                <w:sz w:val="16"/>
                <w:szCs w:val="14"/>
              </w:rPr>
              <w:t>12.5</w:t>
            </w:r>
            <w:r w:rsidRPr="00AB75A1">
              <w:rPr>
                <w:spacing w:val="40"/>
                <w:sz w:val="16"/>
                <w:szCs w:val="14"/>
              </w:rPr>
              <w:t xml:space="preserve"> </w:t>
            </w:r>
            <w:r w:rsidRPr="00AB75A1">
              <w:rPr>
                <w:sz w:val="16"/>
                <w:szCs w:val="14"/>
              </w:rPr>
              <w:t>на сетке арматурной</w:t>
            </w:r>
            <w:r w:rsidRPr="00AB75A1">
              <w:rPr>
                <w:spacing w:val="40"/>
                <w:sz w:val="16"/>
                <w:szCs w:val="14"/>
              </w:rPr>
              <w:t xml:space="preserve"> </w:t>
            </w:r>
            <w:r w:rsidRPr="00AB75A1">
              <w:rPr>
                <w:sz w:val="16"/>
                <w:szCs w:val="14"/>
              </w:rPr>
              <w:t>BP</w:t>
            </w:r>
            <w:r w:rsidRPr="00AB75A1">
              <w:rPr>
                <w:spacing w:val="40"/>
                <w:sz w:val="16"/>
                <w:szCs w:val="14"/>
              </w:rPr>
              <w:t xml:space="preserve"> </w:t>
            </w:r>
            <w:r w:rsidRPr="00AB75A1">
              <w:rPr>
                <w:sz w:val="16"/>
                <w:szCs w:val="14"/>
              </w:rPr>
              <w:t>d=3,0мм</w:t>
            </w:r>
            <w:r w:rsidRPr="00AB75A1">
              <w:rPr>
                <w:spacing w:val="40"/>
                <w:sz w:val="16"/>
                <w:szCs w:val="14"/>
              </w:rPr>
              <w:t xml:space="preserve"> </w:t>
            </w:r>
            <w:r w:rsidRPr="00AB75A1">
              <w:rPr>
                <w:sz w:val="16"/>
                <w:szCs w:val="14"/>
              </w:rPr>
              <w:t>ячейка150x150мм Բետոնե</w:t>
            </w:r>
            <w:r w:rsidRPr="00AB75A1">
              <w:rPr>
                <w:spacing w:val="40"/>
                <w:sz w:val="16"/>
                <w:szCs w:val="14"/>
              </w:rPr>
              <w:t xml:space="preserve"> </w:t>
            </w:r>
            <w:r w:rsidRPr="00AB75A1">
              <w:rPr>
                <w:sz w:val="16"/>
                <w:szCs w:val="14"/>
              </w:rPr>
              <w:t>հարթակի</w:t>
            </w:r>
            <w:r w:rsidRPr="00AB75A1">
              <w:rPr>
                <w:spacing w:val="40"/>
                <w:sz w:val="16"/>
                <w:szCs w:val="14"/>
              </w:rPr>
              <w:t xml:space="preserve"> </w:t>
            </w:r>
            <w:r w:rsidRPr="00AB75A1">
              <w:rPr>
                <w:sz w:val="16"/>
                <w:szCs w:val="14"/>
              </w:rPr>
              <w:t>պատրաստում</w:t>
            </w:r>
            <w:r w:rsidRPr="00AB75A1">
              <w:rPr>
                <w:spacing w:val="-6"/>
                <w:sz w:val="16"/>
                <w:szCs w:val="14"/>
              </w:rPr>
              <w:t xml:space="preserve"> </w:t>
            </w:r>
            <w:r w:rsidRPr="00AB75A1">
              <w:rPr>
                <w:sz w:val="16"/>
                <w:szCs w:val="14"/>
              </w:rPr>
              <w:t>B</w:t>
            </w:r>
            <w:r w:rsidRPr="00AB75A1">
              <w:rPr>
                <w:spacing w:val="-8"/>
                <w:sz w:val="16"/>
                <w:szCs w:val="14"/>
              </w:rPr>
              <w:t xml:space="preserve"> </w:t>
            </w:r>
            <w:r w:rsidRPr="00AB75A1">
              <w:rPr>
                <w:sz w:val="16"/>
                <w:szCs w:val="14"/>
              </w:rPr>
              <w:t>12.5</w:t>
            </w:r>
            <w:r w:rsidRPr="00AB75A1">
              <w:rPr>
                <w:spacing w:val="40"/>
                <w:sz w:val="16"/>
                <w:szCs w:val="14"/>
              </w:rPr>
              <w:t xml:space="preserve"> </w:t>
            </w:r>
            <w:r w:rsidRPr="00AB75A1">
              <w:rPr>
                <w:sz w:val="16"/>
                <w:szCs w:val="14"/>
              </w:rPr>
              <w:t>ամրանային,</w:t>
            </w:r>
            <w:r w:rsidRPr="00AB75A1">
              <w:rPr>
                <w:spacing w:val="-6"/>
                <w:sz w:val="16"/>
                <w:szCs w:val="14"/>
              </w:rPr>
              <w:t xml:space="preserve"> </w:t>
            </w:r>
            <w:r w:rsidRPr="00AB75A1">
              <w:rPr>
                <w:sz w:val="16"/>
                <w:szCs w:val="14"/>
              </w:rPr>
              <w:t>եռակցված,</w:t>
            </w:r>
            <w:r w:rsidRPr="00AB75A1">
              <w:rPr>
                <w:spacing w:val="-6"/>
                <w:sz w:val="16"/>
                <w:szCs w:val="14"/>
              </w:rPr>
              <w:t xml:space="preserve"> </w:t>
            </w:r>
            <w:r w:rsidRPr="00AB75A1">
              <w:rPr>
                <w:sz w:val="16"/>
                <w:szCs w:val="14"/>
              </w:rPr>
              <w:t>BP</w:t>
            </w:r>
            <w:r w:rsidRPr="00AB75A1">
              <w:rPr>
                <w:spacing w:val="40"/>
                <w:sz w:val="16"/>
                <w:szCs w:val="14"/>
              </w:rPr>
              <w:t xml:space="preserve"> </w:t>
            </w:r>
            <w:r w:rsidRPr="00AB75A1">
              <w:rPr>
                <w:sz w:val="16"/>
                <w:szCs w:val="14"/>
              </w:rPr>
              <w:t>d=3,0մմ, բջիջը 150x150մմ ցանցի հետ միասին</w:t>
            </w:r>
          </w:p>
        </w:tc>
        <w:tc>
          <w:tcPr>
            <w:tcW w:w="553" w:type="dxa"/>
          </w:tcPr>
          <w:p w14:paraId="57D5580E" w14:textId="77777777" w:rsidR="00AB75A1" w:rsidRPr="00AB75A1" w:rsidRDefault="00AB75A1" w:rsidP="002F6A10">
            <w:pPr>
              <w:pStyle w:val="TableParagraph"/>
              <w:rPr>
                <w:sz w:val="16"/>
              </w:rPr>
            </w:pPr>
          </w:p>
          <w:p w14:paraId="2E9FFDCF" w14:textId="77777777" w:rsidR="00AB75A1" w:rsidRPr="00AB75A1" w:rsidRDefault="00AB75A1" w:rsidP="002F6A10">
            <w:pPr>
              <w:pStyle w:val="TableParagraph"/>
              <w:rPr>
                <w:sz w:val="16"/>
              </w:rPr>
            </w:pPr>
          </w:p>
          <w:p w14:paraId="4AD8B72E" w14:textId="77777777" w:rsidR="00AB75A1" w:rsidRPr="00AB75A1" w:rsidRDefault="00AB75A1" w:rsidP="002F6A10">
            <w:pPr>
              <w:pStyle w:val="TableParagraph"/>
              <w:rPr>
                <w:sz w:val="16"/>
              </w:rPr>
            </w:pPr>
          </w:p>
          <w:p w14:paraId="76F83666" w14:textId="77777777" w:rsidR="00AB75A1" w:rsidRPr="00AB75A1" w:rsidRDefault="00AB75A1" w:rsidP="002F6A10">
            <w:pPr>
              <w:pStyle w:val="TableParagraph"/>
              <w:spacing w:before="6"/>
              <w:rPr>
                <w:sz w:val="13"/>
              </w:rPr>
            </w:pPr>
          </w:p>
          <w:p w14:paraId="2B4BED54" w14:textId="77777777" w:rsidR="00AB75A1" w:rsidRPr="00AB75A1" w:rsidRDefault="00AB75A1" w:rsidP="002F6A10">
            <w:pPr>
              <w:pStyle w:val="TableParagraph"/>
              <w:ind w:right="176"/>
              <w:jc w:val="right"/>
              <w:rPr>
                <w:sz w:val="16"/>
                <w:szCs w:val="14"/>
              </w:rPr>
            </w:pPr>
            <w:r w:rsidRPr="00AB75A1">
              <w:rPr>
                <w:spacing w:val="-4"/>
                <w:sz w:val="16"/>
                <w:szCs w:val="14"/>
              </w:rPr>
              <w:t>м2մ2</w:t>
            </w:r>
          </w:p>
        </w:tc>
        <w:tc>
          <w:tcPr>
            <w:tcW w:w="584" w:type="dxa"/>
          </w:tcPr>
          <w:p w14:paraId="1ADC762D" w14:textId="77777777" w:rsidR="00AB75A1" w:rsidRPr="00AB75A1" w:rsidRDefault="00AB75A1" w:rsidP="002F6A10">
            <w:pPr>
              <w:pStyle w:val="TableParagraph"/>
              <w:rPr>
                <w:sz w:val="16"/>
              </w:rPr>
            </w:pPr>
          </w:p>
          <w:p w14:paraId="16AE5AD7" w14:textId="77777777" w:rsidR="00AB75A1" w:rsidRPr="00AB75A1" w:rsidRDefault="00AB75A1" w:rsidP="002F6A10">
            <w:pPr>
              <w:pStyle w:val="TableParagraph"/>
              <w:rPr>
                <w:sz w:val="16"/>
              </w:rPr>
            </w:pPr>
          </w:p>
          <w:p w14:paraId="39DFB050" w14:textId="77777777" w:rsidR="00AB75A1" w:rsidRPr="00AB75A1" w:rsidRDefault="00AB75A1" w:rsidP="002F6A10">
            <w:pPr>
              <w:pStyle w:val="TableParagraph"/>
              <w:rPr>
                <w:sz w:val="16"/>
              </w:rPr>
            </w:pPr>
          </w:p>
          <w:p w14:paraId="557BCE78" w14:textId="77777777" w:rsidR="00AB75A1" w:rsidRPr="00AB75A1" w:rsidRDefault="00AB75A1" w:rsidP="002F6A10">
            <w:pPr>
              <w:pStyle w:val="TableParagraph"/>
              <w:spacing w:before="6"/>
              <w:rPr>
                <w:sz w:val="13"/>
              </w:rPr>
            </w:pPr>
          </w:p>
          <w:p w14:paraId="09ACB088" w14:textId="77777777" w:rsidR="00AB75A1" w:rsidRPr="00AB75A1" w:rsidRDefault="00AB75A1" w:rsidP="002F6A10">
            <w:pPr>
              <w:pStyle w:val="TableParagraph"/>
              <w:ind w:left="57" w:right="31"/>
              <w:jc w:val="center"/>
              <w:rPr>
                <w:sz w:val="16"/>
              </w:rPr>
            </w:pPr>
            <w:r w:rsidRPr="00AB75A1">
              <w:rPr>
                <w:spacing w:val="-5"/>
                <w:sz w:val="16"/>
              </w:rPr>
              <w:t>273</w:t>
            </w:r>
          </w:p>
        </w:tc>
        <w:tc>
          <w:tcPr>
            <w:tcW w:w="570" w:type="dxa"/>
          </w:tcPr>
          <w:p w14:paraId="40FD0A34" w14:textId="77777777" w:rsidR="00AB75A1" w:rsidRPr="00AB75A1" w:rsidRDefault="00AB75A1" w:rsidP="002F6A10">
            <w:pPr>
              <w:pStyle w:val="TableParagraph"/>
              <w:rPr>
                <w:sz w:val="16"/>
              </w:rPr>
            </w:pPr>
          </w:p>
          <w:p w14:paraId="467D3A97" w14:textId="77777777" w:rsidR="00AB75A1" w:rsidRPr="00AB75A1" w:rsidRDefault="00AB75A1" w:rsidP="002F6A10">
            <w:pPr>
              <w:pStyle w:val="TableParagraph"/>
              <w:rPr>
                <w:sz w:val="16"/>
              </w:rPr>
            </w:pPr>
          </w:p>
          <w:p w14:paraId="4D3D9A8E" w14:textId="77777777" w:rsidR="00AB75A1" w:rsidRPr="00AB75A1" w:rsidRDefault="00AB75A1" w:rsidP="002F6A10">
            <w:pPr>
              <w:pStyle w:val="TableParagraph"/>
              <w:rPr>
                <w:sz w:val="16"/>
              </w:rPr>
            </w:pPr>
          </w:p>
          <w:p w14:paraId="4F5F2269" w14:textId="77777777" w:rsidR="00AB75A1" w:rsidRPr="00AB75A1" w:rsidRDefault="00AB75A1" w:rsidP="002F6A10">
            <w:pPr>
              <w:pStyle w:val="TableParagraph"/>
              <w:spacing w:before="6"/>
              <w:rPr>
                <w:sz w:val="13"/>
              </w:rPr>
            </w:pPr>
          </w:p>
          <w:p w14:paraId="0FB7F468" w14:textId="77777777" w:rsidR="00AB75A1" w:rsidRPr="00AB75A1" w:rsidRDefault="00AB75A1" w:rsidP="002F6A10">
            <w:pPr>
              <w:pStyle w:val="TableParagraph"/>
              <w:ind w:left="84" w:right="62"/>
              <w:jc w:val="center"/>
              <w:rPr>
                <w:sz w:val="16"/>
              </w:rPr>
            </w:pPr>
            <w:r w:rsidRPr="00AB75A1">
              <w:rPr>
                <w:spacing w:val="-4"/>
                <w:sz w:val="16"/>
              </w:rPr>
              <w:t>0,25</w:t>
            </w:r>
          </w:p>
        </w:tc>
        <w:tc>
          <w:tcPr>
            <w:tcW w:w="584" w:type="dxa"/>
          </w:tcPr>
          <w:p w14:paraId="1F280097" w14:textId="77777777" w:rsidR="00AB75A1" w:rsidRPr="00AB75A1" w:rsidRDefault="00AB75A1" w:rsidP="002F6A10">
            <w:pPr>
              <w:pStyle w:val="TableParagraph"/>
              <w:rPr>
                <w:sz w:val="16"/>
              </w:rPr>
            </w:pPr>
          </w:p>
          <w:p w14:paraId="5CAB6D48" w14:textId="77777777" w:rsidR="00AB75A1" w:rsidRPr="00AB75A1" w:rsidRDefault="00AB75A1" w:rsidP="002F6A10">
            <w:pPr>
              <w:pStyle w:val="TableParagraph"/>
              <w:rPr>
                <w:sz w:val="16"/>
              </w:rPr>
            </w:pPr>
          </w:p>
          <w:p w14:paraId="378C477C" w14:textId="77777777" w:rsidR="00AB75A1" w:rsidRPr="00AB75A1" w:rsidRDefault="00AB75A1" w:rsidP="002F6A10">
            <w:pPr>
              <w:pStyle w:val="TableParagraph"/>
              <w:rPr>
                <w:sz w:val="16"/>
              </w:rPr>
            </w:pPr>
          </w:p>
          <w:p w14:paraId="1B9F4235" w14:textId="77777777" w:rsidR="00AB75A1" w:rsidRPr="00AB75A1" w:rsidRDefault="00AB75A1" w:rsidP="002F6A10">
            <w:pPr>
              <w:pStyle w:val="TableParagraph"/>
              <w:spacing w:before="6"/>
              <w:rPr>
                <w:sz w:val="13"/>
              </w:rPr>
            </w:pPr>
          </w:p>
          <w:p w14:paraId="47BB9CC8" w14:textId="77777777" w:rsidR="00AB75A1" w:rsidRPr="00AB75A1" w:rsidRDefault="00AB75A1" w:rsidP="002F6A10">
            <w:pPr>
              <w:pStyle w:val="TableParagraph"/>
              <w:ind w:right="116"/>
              <w:jc w:val="right"/>
              <w:rPr>
                <w:sz w:val="16"/>
              </w:rPr>
            </w:pPr>
            <w:r w:rsidRPr="00AB75A1">
              <w:rPr>
                <w:spacing w:val="-2"/>
                <w:sz w:val="16"/>
              </w:rPr>
              <w:t>0,691</w:t>
            </w:r>
          </w:p>
        </w:tc>
        <w:tc>
          <w:tcPr>
            <w:tcW w:w="562" w:type="dxa"/>
          </w:tcPr>
          <w:p w14:paraId="037A80F9" w14:textId="77777777" w:rsidR="00AB75A1" w:rsidRPr="00AB75A1" w:rsidRDefault="00AB75A1" w:rsidP="002F6A10">
            <w:pPr>
              <w:pStyle w:val="TableParagraph"/>
              <w:rPr>
                <w:sz w:val="16"/>
              </w:rPr>
            </w:pPr>
          </w:p>
          <w:p w14:paraId="0DB27B8B" w14:textId="77777777" w:rsidR="00AB75A1" w:rsidRPr="00AB75A1" w:rsidRDefault="00AB75A1" w:rsidP="002F6A10">
            <w:pPr>
              <w:pStyle w:val="TableParagraph"/>
              <w:rPr>
                <w:sz w:val="16"/>
              </w:rPr>
            </w:pPr>
          </w:p>
          <w:p w14:paraId="133A47FC" w14:textId="77777777" w:rsidR="00AB75A1" w:rsidRPr="00AB75A1" w:rsidRDefault="00AB75A1" w:rsidP="002F6A10">
            <w:pPr>
              <w:pStyle w:val="TableParagraph"/>
              <w:rPr>
                <w:sz w:val="16"/>
              </w:rPr>
            </w:pPr>
          </w:p>
          <w:p w14:paraId="3DE842C6" w14:textId="77777777" w:rsidR="00AB75A1" w:rsidRPr="00AB75A1" w:rsidRDefault="00AB75A1" w:rsidP="002F6A10">
            <w:pPr>
              <w:pStyle w:val="TableParagraph"/>
              <w:spacing w:before="6"/>
              <w:rPr>
                <w:sz w:val="13"/>
              </w:rPr>
            </w:pPr>
          </w:p>
          <w:p w14:paraId="12567090" w14:textId="77777777" w:rsidR="00AB75A1" w:rsidRPr="00AB75A1" w:rsidRDefault="00AB75A1" w:rsidP="002F6A10">
            <w:pPr>
              <w:pStyle w:val="TableParagraph"/>
              <w:ind w:right="71"/>
              <w:jc w:val="right"/>
              <w:rPr>
                <w:sz w:val="16"/>
              </w:rPr>
            </w:pPr>
            <w:r w:rsidRPr="00AB75A1">
              <w:rPr>
                <w:spacing w:val="-2"/>
                <w:sz w:val="16"/>
              </w:rPr>
              <w:t>188,61</w:t>
            </w:r>
          </w:p>
        </w:tc>
        <w:tc>
          <w:tcPr>
            <w:tcW w:w="656" w:type="dxa"/>
          </w:tcPr>
          <w:p w14:paraId="1928F47E" w14:textId="77777777" w:rsidR="00AB75A1" w:rsidRPr="00AB75A1" w:rsidRDefault="00AB75A1" w:rsidP="002F6A10">
            <w:pPr>
              <w:pStyle w:val="TableParagraph"/>
              <w:rPr>
                <w:sz w:val="16"/>
              </w:rPr>
            </w:pPr>
          </w:p>
          <w:p w14:paraId="533857BF" w14:textId="77777777" w:rsidR="00AB75A1" w:rsidRPr="00AB75A1" w:rsidRDefault="00AB75A1" w:rsidP="002F6A10">
            <w:pPr>
              <w:pStyle w:val="TableParagraph"/>
              <w:rPr>
                <w:sz w:val="16"/>
              </w:rPr>
            </w:pPr>
          </w:p>
          <w:p w14:paraId="338B094A" w14:textId="77777777" w:rsidR="00AB75A1" w:rsidRPr="00AB75A1" w:rsidRDefault="00AB75A1" w:rsidP="002F6A10">
            <w:pPr>
              <w:pStyle w:val="TableParagraph"/>
              <w:rPr>
                <w:sz w:val="16"/>
              </w:rPr>
            </w:pPr>
          </w:p>
          <w:p w14:paraId="77F0199F" w14:textId="77777777" w:rsidR="00AB75A1" w:rsidRPr="00AB75A1" w:rsidRDefault="00AB75A1" w:rsidP="002F6A10">
            <w:pPr>
              <w:pStyle w:val="TableParagraph"/>
              <w:spacing w:before="6"/>
              <w:rPr>
                <w:sz w:val="13"/>
              </w:rPr>
            </w:pPr>
          </w:p>
          <w:p w14:paraId="5113DC60" w14:textId="77777777" w:rsidR="00AB75A1" w:rsidRPr="00AB75A1" w:rsidRDefault="00AB75A1" w:rsidP="002F6A10">
            <w:pPr>
              <w:pStyle w:val="TableParagraph"/>
              <w:ind w:left="89" w:right="72"/>
              <w:jc w:val="center"/>
              <w:rPr>
                <w:sz w:val="16"/>
              </w:rPr>
            </w:pPr>
            <w:r w:rsidRPr="00AB75A1">
              <w:rPr>
                <w:spacing w:val="-4"/>
                <w:sz w:val="16"/>
              </w:rPr>
              <w:t>0,01</w:t>
            </w:r>
          </w:p>
        </w:tc>
        <w:tc>
          <w:tcPr>
            <w:tcW w:w="608" w:type="dxa"/>
          </w:tcPr>
          <w:p w14:paraId="01FA3335" w14:textId="77777777" w:rsidR="00AB75A1" w:rsidRPr="00AB75A1" w:rsidRDefault="00AB75A1" w:rsidP="002F6A10">
            <w:pPr>
              <w:pStyle w:val="TableParagraph"/>
              <w:rPr>
                <w:sz w:val="16"/>
              </w:rPr>
            </w:pPr>
          </w:p>
          <w:p w14:paraId="768B340B" w14:textId="77777777" w:rsidR="00AB75A1" w:rsidRPr="00AB75A1" w:rsidRDefault="00AB75A1" w:rsidP="002F6A10">
            <w:pPr>
              <w:pStyle w:val="TableParagraph"/>
              <w:rPr>
                <w:sz w:val="16"/>
              </w:rPr>
            </w:pPr>
          </w:p>
          <w:p w14:paraId="55588840" w14:textId="77777777" w:rsidR="00AB75A1" w:rsidRPr="00AB75A1" w:rsidRDefault="00AB75A1" w:rsidP="002F6A10">
            <w:pPr>
              <w:pStyle w:val="TableParagraph"/>
              <w:rPr>
                <w:sz w:val="16"/>
              </w:rPr>
            </w:pPr>
          </w:p>
          <w:p w14:paraId="406FF291" w14:textId="77777777" w:rsidR="00AB75A1" w:rsidRPr="00AB75A1" w:rsidRDefault="00AB75A1" w:rsidP="002F6A10">
            <w:pPr>
              <w:pStyle w:val="TableParagraph"/>
              <w:spacing w:before="6"/>
              <w:rPr>
                <w:sz w:val="13"/>
              </w:rPr>
            </w:pPr>
          </w:p>
          <w:p w14:paraId="21B96D0F" w14:textId="77777777" w:rsidR="00AB75A1" w:rsidRPr="00AB75A1" w:rsidRDefault="00AB75A1" w:rsidP="002F6A10">
            <w:pPr>
              <w:pStyle w:val="TableParagraph"/>
              <w:ind w:right="130"/>
              <w:jc w:val="right"/>
              <w:rPr>
                <w:sz w:val="16"/>
              </w:rPr>
            </w:pPr>
            <w:r w:rsidRPr="00AB75A1">
              <w:rPr>
                <w:spacing w:val="-2"/>
                <w:sz w:val="16"/>
              </w:rPr>
              <w:t>0,031</w:t>
            </w:r>
          </w:p>
        </w:tc>
        <w:tc>
          <w:tcPr>
            <w:tcW w:w="648" w:type="dxa"/>
          </w:tcPr>
          <w:p w14:paraId="61999DC2" w14:textId="77777777" w:rsidR="00AB75A1" w:rsidRPr="00AB75A1" w:rsidRDefault="00AB75A1" w:rsidP="002F6A10">
            <w:pPr>
              <w:pStyle w:val="TableParagraph"/>
              <w:rPr>
                <w:sz w:val="16"/>
              </w:rPr>
            </w:pPr>
          </w:p>
          <w:p w14:paraId="5D45F5FD" w14:textId="77777777" w:rsidR="00AB75A1" w:rsidRPr="00AB75A1" w:rsidRDefault="00AB75A1" w:rsidP="002F6A10">
            <w:pPr>
              <w:pStyle w:val="TableParagraph"/>
              <w:rPr>
                <w:sz w:val="16"/>
              </w:rPr>
            </w:pPr>
          </w:p>
          <w:p w14:paraId="5FFAD4EF" w14:textId="77777777" w:rsidR="00AB75A1" w:rsidRPr="00AB75A1" w:rsidRDefault="00AB75A1" w:rsidP="002F6A10">
            <w:pPr>
              <w:pStyle w:val="TableParagraph"/>
              <w:rPr>
                <w:sz w:val="16"/>
              </w:rPr>
            </w:pPr>
          </w:p>
          <w:p w14:paraId="34C7AF7D" w14:textId="77777777" w:rsidR="00AB75A1" w:rsidRPr="00AB75A1" w:rsidRDefault="00AB75A1" w:rsidP="002F6A10">
            <w:pPr>
              <w:pStyle w:val="TableParagraph"/>
              <w:spacing w:before="6"/>
              <w:rPr>
                <w:sz w:val="13"/>
              </w:rPr>
            </w:pPr>
          </w:p>
          <w:p w14:paraId="6BA42001" w14:textId="77777777" w:rsidR="00AB75A1" w:rsidRPr="00AB75A1" w:rsidRDefault="00AB75A1" w:rsidP="002F6A10">
            <w:pPr>
              <w:pStyle w:val="TableParagraph"/>
              <w:ind w:left="62" w:right="44"/>
              <w:jc w:val="center"/>
              <w:rPr>
                <w:sz w:val="16"/>
              </w:rPr>
            </w:pPr>
            <w:r w:rsidRPr="00AB75A1">
              <w:rPr>
                <w:spacing w:val="-4"/>
                <w:sz w:val="16"/>
              </w:rPr>
              <w:t>8,34</w:t>
            </w:r>
          </w:p>
        </w:tc>
        <w:tc>
          <w:tcPr>
            <w:tcW w:w="2287" w:type="dxa"/>
          </w:tcPr>
          <w:p w14:paraId="126CBF27" w14:textId="77777777" w:rsidR="00AB75A1" w:rsidRPr="00AB75A1" w:rsidRDefault="00AB75A1" w:rsidP="002F6A10">
            <w:pPr>
              <w:pStyle w:val="TableParagraph"/>
              <w:rPr>
                <w:sz w:val="16"/>
              </w:rPr>
            </w:pPr>
          </w:p>
          <w:p w14:paraId="70EDE726" w14:textId="77777777" w:rsidR="00AB75A1" w:rsidRPr="00AB75A1" w:rsidRDefault="00AB75A1" w:rsidP="002F6A10">
            <w:pPr>
              <w:pStyle w:val="TableParagraph"/>
              <w:rPr>
                <w:sz w:val="16"/>
              </w:rPr>
            </w:pPr>
          </w:p>
          <w:p w14:paraId="71C98E8B" w14:textId="77777777" w:rsidR="00AB75A1" w:rsidRPr="00AB75A1" w:rsidRDefault="00AB75A1" w:rsidP="002F6A10">
            <w:pPr>
              <w:pStyle w:val="TableParagraph"/>
              <w:spacing w:before="3"/>
              <w:rPr>
                <w:sz w:val="20"/>
              </w:rPr>
            </w:pPr>
          </w:p>
          <w:p w14:paraId="5C6E6082" w14:textId="77777777" w:rsidR="00AB75A1" w:rsidRPr="00AB75A1" w:rsidRDefault="00AB75A1" w:rsidP="002F6A10">
            <w:pPr>
              <w:pStyle w:val="TableParagraph"/>
              <w:ind w:left="23"/>
              <w:rPr>
                <w:sz w:val="16"/>
              </w:rPr>
            </w:pPr>
            <w:r w:rsidRPr="00AB75A1">
              <w:rPr>
                <w:sz w:val="16"/>
              </w:rPr>
              <w:t>БетонB</w:t>
            </w:r>
            <w:r w:rsidRPr="00AB75A1">
              <w:rPr>
                <w:spacing w:val="-8"/>
                <w:sz w:val="16"/>
              </w:rPr>
              <w:t xml:space="preserve"> </w:t>
            </w:r>
            <w:r w:rsidRPr="00AB75A1">
              <w:rPr>
                <w:spacing w:val="-4"/>
                <w:sz w:val="16"/>
              </w:rPr>
              <w:t>12.5</w:t>
            </w:r>
          </w:p>
          <w:p w14:paraId="1179385E" w14:textId="77777777" w:rsidR="00AB75A1" w:rsidRPr="00AB75A1" w:rsidRDefault="00AB75A1" w:rsidP="002F6A10">
            <w:pPr>
              <w:pStyle w:val="TableParagraph"/>
              <w:spacing w:before="14"/>
              <w:ind w:left="23"/>
              <w:rPr>
                <w:sz w:val="16"/>
                <w:szCs w:val="14"/>
              </w:rPr>
            </w:pPr>
            <w:r w:rsidRPr="00AB75A1">
              <w:rPr>
                <w:sz w:val="16"/>
                <w:szCs w:val="14"/>
              </w:rPr>
              <w:t>Ծանր,</w:t>
            </w:r>
            <w:r w:rsidRPr="00AB75A1">
              <w:rPr>
                <w:spacing w:val="-2"/>
                <w:sz w:val="16"/>
                <w:szCs w:val="14"/>
              </w:rPr>
              <w:t xml:space="preserve"> </w:t>
            </w:r>
            <w:r w:rsidRPr="00AB75A1">
              <w:rPr>
                <w:sz w:val="16"/>
                <w:szCs w:val="14"/>
              </w:rPr>
              <w:t>B</w:t>
            </w:r>
            <w:r w:rsidRPr="00AB75A1">
              <w:rPr>
                <w:spacing w:val="-4"/>
                <w:sz w:val="16"/>
                <w:szCs w:val="14"/>
              </w:rPr>
              <w:t xml:space="preserve"> 12.5</w:t>
            </w:r>
          </w:p>
        </w:tc>
        <w:tc>
          <w:tcPr>
            <w:tcW w:w="418" w:type="dxa"/>
          </w:tcPr>
          <w:p w14:paraId="72741928" w14:textId="77777777" w:rsidR="00AB75A1" w:rsidRPr="00AB75A1" w:rsidRDefault="00AB75A1" w:rsidP="002F6A10">
            <w:pPr>
              <w:pStyle w:val="TableParagraph"/>
              <w:rPr>
                <w:sz w:val="16"/>
              </w:rPr>
            </w:pPr>
          </w:p>
          <w:p w14:paraId="6AF5F769" w14:textId="77777777" w:rsidR="00AB75A1" w:rsidRPr="00AB75A1" w:rsidRDefault="00AB75A1" w:rsidP="002F6A10">
            <w:pPr>
              <w:pStyle w:val="TableParagraph"/>
              <w:rPr>
                <w:sz w:val="16"/>
              </w:rPr>
            </w:pPr>
          </w:p>
          <w:p w14:paraId="792155ED" w14:textId="77777777" w:rsidR="00AB75A1" w:rsidRPr="00AB75A1" w:rsidRDefault="00AB75A1" w:rsidP="002F6A10">
            <w:pPr>
              <w:pStyle w:val="TableParagraph"/>
              <w:spacing w:before="3"/>
              <w:rPr>
                <w:sz w:val="20"/>
              </w:rPr>
            </w:pPr>
          </w:p>
          <w:p w14:paraId="0EEA5CC3" w14:textId="77777777" w:rsidR="00AB75A1" w:rsidRPr="00AB75A1" w:rsidRDefault="00AB75A1" w:rsidP="002F6A10">
            <w:pPr>
              <w:pStyle w:val="TableParagraph"/>
              <w:spacing w:line="261" w:lineRule="auto"/>
              <w:ind w:left="134" w:right="115" w:hanging="8"/>
              <w:rPr>
                <w:sz w:val="16"/>
                <w:szCs w:val="14"/>
              </w:rPr>
            </w:pPr>
            <w:r w:rsidRPr="00AB75A1">
              <w:rPr>
                <w:spacing w:val="-6"/>
                <w:sz w:val="16"/>
                <w:szCs w:val="14"/>
              </w:rPr>
              <w:t>м3</w:t>
            </w:r>
            <w:r w:rsidRPr="00AB75A1">
              <w:rPr>
                <w:spacing w:val="40"/>
                <w:sz w:val="16"/>
                <w:szCs w:val="14"/>
              </w:rPr>
              <w:t xml:space="preserve"> </w:t>
            </w:r>
            <w:r w:rsidRPr="00AB75A1">
              <w:rPr>
                <w:spacing w:val="-5"/>
                <w:sz w:val="16"/>
                <w:szCs w:val="14"/>
              </w:rPr>
              <w:t>մ3</w:t>
            </w:r>
          </w:p>
        </w:tc>
        <w:tc>
          <w:tcPr>
            <w:tcW w:w="561" w:type="dxa"/>
          </w:tcPr>
          <w:p w14:paraId="4FF55B76" w14:textId="77777777" w:rsidR="00AB75A1" w:rsidRPr="00AB75A1" w:rsidRDefault="00AB75A1" w:rsidP="002F6A10">
            <w:pPr>
              <w:pStyle w:val="TableParagraph"/>
              <w:rPr>
                <w:sz w:val="16"/>
              </w:rPr>
            </w:pPr>
          </w:p>
          <w:p w14:paraId="12C2A7AB" w14:textId="77777777" w:rsidR="00AB75A1" w:rsidRPr="00AB75A1" w:rsidRDefault="00AB75A1" w:rsidP="002F6A10">
            <w:pPr>
              <w:pStyle w:val="TableParagraph"/>
              <w:rPr>
                <w:sz w:val="16"/>
              </w:rPr>
            </w:pPr>
          </w:p>
          <w:p w14:paraId="50A710E1" w14:textId="77777777" w:rsidR="00AB75A1" w:rsidRPr="00AB75A1" w:rsidRDefault="00AB75A1" w:rsidP="002F6A10">
            <w:pPr>
              <w:pStyle w:val="TableParagraph"/>
              <w:rPr>
                <w:sz w:val="16"/>
              </w:rPr>
            </w:pPr>
          </w:p>
          <w:p w14:paraId="343F65B3" w14:textId="77777777" w:rsidR="00AB75A1" w:rsidRPr="00AB75A1" w:rsidRDefault="00AB75A1" w:rsidP="002F6A10">
            <w:pPr>
              <w:pStyle w:val="TableParagraph"/>
              <w:spacing w:before="6"/>
              <w:rPr>
                <w:sz w:val="13"/>
              </w:rPr>
            </w:pPr>
          </w:p>
          <w:p w14:paraId="7F2D5552" w14:textId="77777777" w:rsidR="00AB75A1" w:rsidRPr="00AB75A1" w:rsidRDefault="00AB75A1" w:rsidP="002F6A10">
            <w:pPr>
              <w:pStyle w:val="TableParagraph"/>
              <w:ind w:left="43" w:right="26"/>
              <w:jc w:val="center"/>
              <w:rPr>
                <w:sz w:val="16"/>
              </w:rPr>
            </w:pPr>
            <w:r w:rsidRPr="00AB75A1">
              <w:rPr>
                <w:spacing w:val="-2"/>
                <w:sz w:val="16"/>
              </w:rPr>
              <w:t>0,051</w:t>
            </w:r>
          </w:p>
        </w:tc>
        <w:tc>
          <w:tcPr>
            <w:tcW w:w="568" w:type="dxa"/>
          </w:tcPr>
          <w:p w14:paraId="092F2E11" w14:textId="77777777" w:rsidR="00AB75A1" w:rsidRPr="00AB75A1" w:rsidRDefault="00AB75A1" w:rsidP="002F6A10">
            <w:pPr>
              <w:pStyle w:val="TableParagraph"/>
              <w:rPr>
                <w:sz w:val="16"/>
              </w:rPr>
            </w:pPr>
          </w:p>
          <w:p w14:paraId="7206FEA4" w14:textId="77777777" w:rsidR="00AB75A1" w:rsidRPr="00AB75A1" w:rsidRDefault="00AB75A1" w:rsidP="002F6A10">
            <w:pPr>
              <w:pStyle w:val="TableParagraph"/>
              <w:rPr>
                <w:sz w:val="16"/>
              </w:rPr>
            </w:pPr>
          </w:p>
          <w:p w14:paraId="1163C9D3" w14:textId="77777777" w:rsidR="00AB75A1" w:rsidRPr="00AB75A1" w:rsidRDefault="00AB75A1" w:rsidP="002F6A10">
            <w:pPr>
              <w:pStyle w:val="TableParagraph"/>
              <w:rPr>
                <w:sz w:val="16"/>
              </w:rPr>
            </w:pPr>
          </w:p>
          <w:p w14:paraId="3C425B06" w14:textId="77777777" w:rsidR="00AB75A1" w:rsidRPr="00AB75A1" w:rsidRDefault="00AB75A1" w:rsidP="002F6A10">
            <w:pPr>
              <w:pStyle w:val="TableParagraph"/>
              <w:spacing w:before="6"/>
              <w:rPr>
                <w:sz w:val="13"/>
              </w:rPr>
            </w:pPr>
          </w:p>
          <w:p w14:paraId="58AAD7EF" w14:textId="77777777" w:rsidR="00AB75A1" w:rsidRPr="00AB75A1" w:rsidRDefault="00AB75A1" w:rsidP="002F6A10">
            <w:pPr>
              <w:pStyle w:val="TableParagraph"/>
              <w:ind w:left="38" w:right="19"/>
              <w:jc w:val="center"/>
              <w:rPr>
                <w:sz w:val="16"/>
              </w:rPr>
            </w:pPr>
            <w:r w:rsidRPr="00AB75A1">
              <w:rPr>
                <w:spacing w:val="-2"/>
                <w:sz w:val="16"/>
              </w:rPr>
              <w:t>27,556</w:t>
            </w:r>
          </w:p>
        </w:tc>
        <w:tc>
          <w:tcPr>
            <w:tcW w:w="513" w:type="dxa"/>
          </w:tcPr>
          <w:p w14:paraId="2D2AD51A" w14:textId="77777777" w:rsidR="00AB75A1" w:rsidRPr="00AB75A1" w:rsidRDefault="00AB75A1" w:rsidP="002F6A10">
            <w:pPr>
              <w:pStyle w:val="TableParagraph"/>
              <w:rPr>
                <w:sz w:val="16"/>
              </w:rPr>
            </w:pPr>
          </w:p>
          <w:p w14:paraId="5F3E01C9" w14:textId="77777777" w:rsidR="00AB75A1" w:rsidRPr="00AB75A1" w:rsidRDefault="00AB75A1" w:rsidP="002F6A10">
            <w:pPr>
              <w:pStyle w:val="TableParagraph"/>
              <w:rPr>
                <w:sz w:val="16"/>
              </w:rPr>
            </w:pPr>
          </w:p>
          <w:p w14:paraId="68D776D3" w14:textId="77777777" w:rsidR="00AB75A1" w:rsidRPr="00AB75A1" w:rsidRDefault="00AB75A1" w:rsidP="002F6A10">
            <w:pPr>
              <w:pStyle w:val="TableParagraph"/>
              <w:rPr>
                <w:sz w:val="16"/>
              </w:rPr>
            </w:pPr>
          </w:p>
          <w:p w14:paraId="2CF671B1" w14:textId="77777777" w:rsidR="00AB75A1" w:rsidRPr="00AB75A1" w:rsidRDefault="00AB75A1" w:rsidP="002F6A10">
            <w:pPr>
              <w:pStyle w:val="TableParagraph"/>
              <w:spacing w:before="6"/>
              <w:rPr>
                <w:sz w:val="13"/>
              </w:rPr>
            </w:pPr>
          </w:p>
          <w:p w14:paraId="05746281" w14:textId="77777777" w:rsidR="00AB75A1" w:rsidRPr="00AB75A1" w:rsidRDefault="00AB75A1" w:rsidP="002F6A10">
            <w:pPr>
              <w:pStyle w:val="TableParagraph"/>
              <w:ind w:left="56" w:right="34"/>
              <w:jc w:val="center"/>
              <w:rPr>
                <w:sz w:val="16"/>
              </w:rPr>
            </w:pPr>
            <w:r w:rsidRPr="00AB75A1">
              <w:rPr>
                <w:spacing w:val="-4"/>
                <w:sz w:val="16"/>
              </w:rPr>
              <w:t>1,60</w:t>
            </w:r>
          </w:p>
        </w:tc>
        <w:tc>
          <w:tcPr>
            <w:tcW w:w="647" w:type="dxa"/>
          </w:tcPr>
          <w:p w14:paraId="5CF3A21D" w14:textId="77777777" w:rsidR="00AB75A1" w:rsidRPr="00AB75A1" w:rsidRDefault="00AB75A1" w:rsidP="002F6A10">
            <w:pPr>
              <w:pStyle w:val="TableParagraph"/>
              <w:rPr>
                <w:sz w:val="16"/>
              </w:rPr>
            </w:pPr>
          </w:p>
          <w:p w14:paraId="099F15AB" w14:textId="77777777" w:rsidR="00AB75A1" w:rsidRPr="00AB75A1" w:rsidRDefault="00AB75A1" w:rsidP="002F6A10">
            <w:pPr>
              <w:pStyle w:val="TableParagraph"/>
              <w:rPr>
                <w:sz w:val="16"/>
              </w:rPr>
            </w:pPr>
          </w:p>
          <w:p w14:paraId="370F0083" w14:textId="77777777" w:rsidR="00AB75A1" w:rsidRPr="00AB75A1" w:rsidRDefault="00AB75A1" w:rsidP="002F6A10">
            <w:pPr>
              <w:pStyle w:val="TableParagraph"/>
              <w:rPr>
                <w:sz w:val="16"/>
              </w:rPr>
            </w:pPr>
          </w:p>
          <w:p w14:paraId="55936EB1" w14:textId="77777777" w:rsidR="00AB75A1" w:rsidRPr="00AB75A1" w:rsidRDefault="00AB75A1" w:rsidP="002F6A10">
            <w:pPr>
              <w:pStyle w:val="TableParagraph"/>
              <w:spacing w:before="6"/>
              <w:rPr>
                <w:sz w:val="13"/>
              </w:rPr>
            </w:pPr>
          </w:p>
          <w:p w14:paraId="140A529F" w14:textId="77777777" w:rsidR="00AB75A1" w:rsidRPr="00AB75A1" w:rsidRDefault="00AB75A1" w:rsidP="002F6A10">
            <w:pPr>
              <w:pStyle w:val="TableParagraph"/>
              <w:ind w:left="89" w:right="65"/>
              <w:jc w:val="center"/>
              <w:rPr>
                <w:sz w:val="16"/>
              </w:rPr>
            </w:pPr>
            <w:r w:rsidRPr="00AB75A1">
              <w:rPr>
                <w:spacing w:val="-2"/>
                <w:sz w:val="16"/>
              </w:rPr>
              <w:t>436,17</w:t>
            </w:r>
          </w:p>
        </w:tc>
        <w:tc>
          <w:tcPr>
            <w:tcW w:w="520" w:type="dxa"/>
          </w:tcPr>
          <w:p w14:paraId="6B105AD3" w14:textId="77777777" w:rsidR="00AB75A1" w:rsidRPr="00AB75A1" w:rsidRDefault="00AB75A1" w:rsidP="002F6A10">
            <w:pPr>
              <w:pStyle w:val="TableParagraph"/>
              <w:rPr>
                <w:sz w:val="16"/>
              </w:rPr>
            </w:pPr>
          </w:p>
          <w:p w14:paraId="6D795247" w14:textId="77777777" w:rsidR="00AB75A1" w:rsidRPr="00AB75A1" w:rsidRDefault="00AB75A1" w:rsidP="002F6A10">
            <w:pPr>
              <w:pStyle w:val="TableParagraph"/>
              <w:rPr>
                <w:sz w:val="16"/>
              </w:rPr>
            </w:pPr>
          </w:p>
          <w:p w14:paraId="625650EC" w14:textId="77777777" w:rsidR="00AB75A1" w:rsidRPr="00AB75A1" w:rsidRDefault="00AB75A1" w:rsidP="002F6A10">
            <w:pPr>
              <w:pStyle w:val="TableParagraph"/>
              <w:rPr>
                <w:sz w:val="16"/>
              </w:rPr>
            </w:pPr>
          </w:p>
          <w:p w14:paraId="246B5390" w14:textId="77777777" w:rsidR="00AB75A1" w:rsidRPr="00AB75A1" w:rsidRDefault="00AB75A1" w:rsidP="002F6A10">
            <w:pPr>
              <w:pStyle w:val="TableParagraph"/>
              <w:spacing w:before="6"/>
              <w:rPr>
                <w:sz w:val="13"/>
              </w:rPr>
            </w:pPr>
          </w:p>
          <w:p w14:paraId="44718F62" w14:textId="77777777" w:rsidR="00AB75A1" w:rsidRPr="00AB75A1" w:rsidRDefault="00AB75A1" w:rsidP="002F6A10">
            <w:pPr>
              <w:pStyle w:val="TableParagraph"/>
              <w:ind w:right="118"/>
              <w:jc w:val="right"/>
              <w:rPr>
                <w:sz w:val="16"/>
              </w:rPr>
            </w:pPr>
            <w:r w:rsidRPr="00AB75A1">
              <w:rPr>
                <w:spacing w:val="-4"/>
                <w:sz w:val="16"/>
              </w:rPr>
              <w:t>2,32</w:t>
            </w:r>
          </w:p>
        </w:tc>
        <w:tc>
          <w:tcPr>
            <w:tcW w:w="734" w:type="dxa"/>
          </w:tcPr>
          <w:p w14:paraId="539674CC" w14:textId="77777777" w:rsidR="00AB75A1" w:rsidRPr="00AB75A1" w:rsidRDefault="00AB75A1" w:rsidP="002F6A10">
            <w:pPr>
              <w:pStyle w:val="TableParagraph"/>
              <w:rPr>
                <w:sz w:val="16"/>
              </w:rPr>
            </w:pPr>
          </w:p>
          <w:p w14:paraId="4E0B99EA" w14:textId="77777777" w:rsidR="00AB75A1" w:rsidRPr="00AB75A1" w:rsidRDefault="00AB75A1" w:rsidP="002F6A10">
            <w:pPr>
              <w:pStyle w:val="TableParagraph"/>
              <w:rPr>
                <w:sz w:val="16"/>
              </w:rPr>
            </w:pPr>
          </w:p>
          <w:p w14:paraId="2E1C7DC0" w14:textId="77777777" w:rsidR="00AB75A1" w:rsidRPr="00AB75A1" w:rsidRDefault="00AB75A1" w:rsidP="002F6A10">
            <w:pPr>
              <w:pStyle w:val="TableParagraph"/>
              <w:rPr>
                <w:sz w:val="16"/>
              </w:rPr>
            </w:pPr>
          </w:p>
          <w:p w14:paraId="1610FD21" w14:textId="77777777" w:rsidR="00AB75A1" w:rsidRPr="00AB75A1" w:rsidRDefault="00AB75A1" w:rsidP="002F6A10">
            <w:pPr>
              <w:pStyle w:val="TableParagraph"/>
              <w:spacing w:before="6"/>
              <w:rPr>
                <w:sz w:val="13"/>
              </w:rPr>
            </w:pPr>
          </w:p>
          <w:p w14:paraId="24CB8E51" w14:textId="77777777" w:rsidR="00AB75A1" w:rsidRPr="00AB75A1" w:rsidRDefault="00AB75A1" w:rsidP="002F6A10">
            <w:pPr>
              <w:pStyle w:val="TableParagraph"/>
              <w:ind w:right="120"/>
              <w:jc w:val="right"/>
              <w:rPr>
                <w:sz w:val="16"/>
              </w:rPr>
            </w:pPr>
            <w:r w:rsidRPr="00AB75A1">
              <w:rPr>
                <w:spacing w:val="-2"/>
                <w:sz w:val="16"/>
              </w:rPr>
              <w:t>633,118</w:t>
            </w:r>
          </w:p>
        </w:tc>
      </w:tr>
      <w:tr w:rsidR="00AB75A1" w:rsidRPr="00AB75A1" w14:paraId="634BDE38" w14:textId="77777777" w:rsidTr="002F6A10">
        <w:trPr>
          <w:trHeight w:val="1218"/>
        </w:trPr>
        <w:tc>
          <w:tcPr>
            <w:tcW w:w="276" w:type="dxa"/>
          </w:tcPr>
          <w:p w14:paraId="43116F87" w14:textId="77777777" w:rsidR="00AB75A1" w:rsidRPr="00AB75A1" w:rsidRDefault="00AB75A1" w:rsidP="002F6A10">
            <w:pPr>
              <w:pStyle w:val="TableParagraph"/>
              <w:rPr>
                <w:sz w:val="16"/>
              </w:rPr>
            </w:pPr>
          </w:p>
          <w:p w14:paraId="0EF05B86" w14:textId="77777777" w:rsidR="00AB75A1" w:rsidRPr="00AB75A1" w:rsidRDefault="00AB75A1" w:rsidP="002F6A10">
            <w:pPr>
              <w:pStyle w:val="TableParagraph"/>
              <w:rPr>
                <w:sz w:val="16"/>
              </w:rPr>
            </w:pPr>
          </w:p>
          <w:p w14:paraId="35F3D01D" w14:textId="77777777" w:rsidR="00AB75A1" w:rsidRPr="00AB75A1" w:rsidRDefault="00AB75A1" w:rsidP="002F6A10">
            <w:pPr>
              <w:pStyle w:val="TableParagraph"/>
              <w:spacing w:before="9"/>
              <w:rPr>
                <w:sz w:val="18"/>
              </w:rPr>
            </w:pPr>
          </w:p>
          <w:p w14:paraId="6583B75C" w14:textId="77777777" w:rsidR="00AB75A1" w:rsidRPr="00AB75A1" w:rsidRDefault="00AB75A1" w:rsidP="002F6A10">
            <w:pPr>
              <w:pStyle w:val="TableParagraph"/>
              <w:ind w:left="49" w:right="23"/>
              <w:jc w:val="center"/>
              <w:rPr>
                <w:sz w:val="16"/>
              </w:rPr>
            </w:pPr>
            <w:r w:rsidRPr="00AB75A1">
              <w:rPr>
                <w:spacing w:val="-5"/>
                <w:sz w:val="16"/>
              </w:rPr>
              <w:t>26</w:t>
            </w:r>
          </w:p>
        </w:tc>
        <w:tc>
          <w:tcPr>
            <w:tcW w:w="742" w:type="dxa"/>
          </w:tcPr>
          <w:p w14:paraId="091E2190" w14:textId="77777777" w:rsidR="00AB75A1" w:rsidRPr="00AB75A1" w:rsidRDefault="00AB75A1" w:rsidP="002F6A10">
            <w:pPr>
              <w:pStyle w:val="TableParagraph"/>
              <w:rPr>
                <w:sz w:val="16"/>
              </w:rPr>
            </w:pPr>
          </w:p>
          <w:p w14:paraId="63FA3C52" w14:textId="77777777" w:rsidR="00AB75A1" w:rsidRPr="00AB75A1" w:rsidRDefault="00AB75A1" w:rsidP="002F6A10">
            <w:pPr>
              <w:pStyle w:val="TableParagraph"/>
              <w:rPr>
                <w:sz w:val="16"/>
              </w:rPr>
            </w:pPr>
          </w:p>
          <w:p w14:paraId="11E8F9AC" w14:textId="77777777" w:rsidR="00AB75A1" w:rsidRPr="00AB75A1" w:rsidRDefault="00AB75A1" w:rsidP="002F6A10">
            <w:pPr>
              <w:pStyle w:val="TableParagraph"/>
              <w:spacing w:before="2"/>
              <w:rPr>
                <w:sz w:val="20"/>
              </w:rPr>
            </w:pPr>
          </w:p>
          <w:p w14:paraId="31BEF3D5" w14:textId="77777777" w:rsidR="00AB75A1" w:rsidRPr="00AB75A1" w:rsidRDefault="00AB75A1" w:rsidP="002F6A10">
            <w:pPr>
              <w:pStyle w:val="TableParagraph"/>
              <w:ind w:left="30" w:right="16"/>
              <w:jc w:val="center"/>
              <w:rPr>
                <w:sz w:val="16"/>
              </w:rPr>
            </w:pPr>
            <w:r w:rsidRPr="00AB75A1">
              <w:rPr>
                <w:spacing w:val="-5"/>
                <w:sz w:val="16"/>
              </w:rPr>
              <w:t>И.Б</w:t>
            </w:r>
          </w:p>
        </w:tc>
        <w:tc>
          <w:tcPr>
            <w:tcW w:w="3233" w:type="dxa"/>
          </w:tcPr>
          <w:p w14:paraId="059CFCA3" w14:textId="77777777" w:rsidR="00AB75A1" w:rsidRPr="00AB75A1" w:rsidRDefault="00AB75A1" w:rsidP="002F6A10">
            <w:pPr>
              <w:pStyle w:val="TableParagraph"/>
              <w:rPr>
                <w:sz w:val="16"/>
              </w:rPr>
            </w:pPr>
          </w:p>
          <w:p w14:paraId="7294ACEA" w14:textId="77777777" w:rsidR="00AB75A1" w:rsidRPr="00AB75A1" w:rsidRDefault="00AB75A1" w:rsidP="002F6A10">
            <w:pPr>
              <w:pStyle w:val="TableParagraph"/>
              <w:spacing w:before="11"/>
              <w:rPr>
                <w:sz w:val="18"/>
              </w:rPr>
            </w:pPr>
          </w:p>
          <w:p w14:paraId="4CBA7396" w14:textId="77777777" w:rsidR="00AB75A1" w:rsidRPr="00AB75A1" w:rsidRDefault="00AB75A1" w:rsidP="002F6A10">
            <w:pPr>
              <w:pStyle w:val="TableParagraph"/>
              <w:spacing w:line="261" w:lineRule="auto"/>
              <w:ind w:left="28" w:right="72"/>
              <w:rPr>
                <w:sz w:val="16"/>
                <w:szCs w:val="14"/>
              </w:rPr>
            </w:pPr>
            <w:r w:rsidRPr="00AB75A1">
              <w:rPr>
                <w:sz w:val="16"/>
                <w:szCs w:val="14"/>
              </w:rPr>
              <w:t>сетка</w:t>
            </w:r>
            <w:r w:rsidRPr="00AB75A1">
              <w:rPr>
                <w:spacing w:val="-9"/>
                <w:sz w:val="16"/>
                <w:szCs w:val="14"/>
              </w:rPr>
              <w:t xml:space="preserve"> </w:t>
            </w:r>
            <w:r w:rsidRPr="00AB75A1">
              <w:rPr>
                <w:sz w:val="16"/>
                <w:szCs w:val="14"/>
              </w:rPr>
              <w:t>арматурная</w:t>
            </w:r>
            <w:r w:rsidRPr="00AB75A1">
              <w:rPr>
                <w:spacing w:val="18"/>
                <w:sz w:val="16"/>
                <w:szCs w:val="14"/>
              </w:rPr>
              <w:t xml:space="preserve"> </w:t>
            </w:r>
            <w:r w:rsidRPr="00AB75A1">
              <w:rPr>
                <w:sz w:val="16"/>
                <w:szCs w:val="14"/>
              </w:rPr>
              <w:t>BP</w:t>
            </w:r>
            <w:r w:rsidRPr="00AB75A1">
              <w:rPr>
                <w:spacing w:val="13"/>
                <w:sz w:val="16"/>
                <w:szCs w:val="14"/>
              </w:rPr>
              <w:t xml:space="preserve"> </w:t>
            </w:r>
            <w:r w:rsidRPr="00AB75A1">
              <w:rPr>
                <w:sz w:val="16"/>
                <w:szCs w:val="14"/>
              </w:rPr>
              <w:t>d=3,0мм</w:t>
            </w:r>
            <w:r w:rsidRPr="00AB75A1">
              <w:rPr>
                <w:spacing w:val="17"/>
                <w:sz w:val="16"/>
                <w:szCs w:val="14"/>
              </w:rPr>
              <w:t xml:space="preserve"> </w:t>
            </w:r>
            <w:r w:rsidRPr="00AB75A1">
              <w:rPr>
                <w:sz w:val="16"/>
                <w:szCs w:val="14"/>
              </w:rPr>
              <w:t>ячейка150x150մմа</w:t>
            </w:r>
            <w:r w:rsidRPr="00AB75A1">
              <w:rPr>
                <w:spacing w:val="40"/>
                <w:sz w:val="16"/>
                <w:szCs w:val="14"/>
              </w:rPr>
              <w:t xml:space="preserve"> </w:t>
            </w:r>
            <w:r w:rsidRPr="00AB75A1">
              <w:rPr>
                <w:sz w:val="16"/>
                <w:szCs w:val="14"/>
              </w:rPr>
              <w:t>Ցանց պողպատե, ամրանային, եռակցված, BP</w:t>
            </w:r>
            <w:r w:rsidRPr="00AB75A1">
              <w:rPr>
                <w:spacing w:val="40"/>
                <w:sz w:val="16"/>
                <w:szCs w:val="14"/>
              </w:rPr>
              <w:t xml:space="preserve"> </w:t>
            </w:r>
            <w:r w:rsidRPr="00AB75A1">
              <w:rPr>
                <w:sz w:val="16"/>
                <w:szCs w:val="14"/>
              </w:rPr>
              <w:t>d=3,0մմ, բջիջը 150x150մմ</w:t>
            </w:r>
          </w:p>
        </w:tc>
        <w:tc>
          <w:tcPr>
            <w:tcW w:w="553" w:type="dxa"/>
          </w:tcPr>
          <w:p w14:paraId="27F10E98" w14:textId="77777777" w:rsidR="00AB75A1" w:rsidRPr="00AB75A1" w:rsidRDefault="00AB75A1" w:rsidP="002F6A10">
            <w:pPr>
              <w:pStyle w:val="TableParagraph"/>
              <w:rPr>
                <w:sz w:val="16"/>
              </w:rPr>
            </w:pPr>
          </w:p>
          <w:p w14:paraId="65C9B389" w14:textId="77777777" w:rsidR="00AB75A1" w:rsidRPr="00AB75A1" w:rsidRDefault="00AB75A1" w:rsidP="002F6A10">
            <w:pPr>
              <w:pStyle w:val="TableParagraph"/>
              <w:rPr>
                <w:sz w:val="16"/>
              </w:rPr>
            </w:pPr>
          </w:p>
          <w:p w14:paraId="05F97234" w14:textId="77777777" w:rsidR="00AB75A1" w:rsidRPr="00AB75A1" w:rsidRDefault="00AB75A1" w:rsidP="002F6A10">
            <w:pPr>
              <w:pStyle w:val="TableParagraph"/>
              <w:spacing w:before="2"/>
              <w:rPr>
                <w:sz w:val="20"/>
              </w:rPr>
            </w:pPr>
          </w:p>
          <w:p w14:paraId="4D9EE9CA" w14:textId="77777777" w:rsidR="00AB75A1" w:rsidRPr="00AB75A1" w:rsidRDefault="00AB75A1" w:rsidP="002F6A10">
            <w:pPr>
              <w:pStyle w:val="TableParagraph"/>
              <w:ind w:right="183"/>
              <w:jc w:val="right"/>
              <w:rPr>
                <w:sz w:val="16"/>
              </w:rPr>
            </w:pPr>
            <w:r w:rsidRPr="00AB75A1">
              <w:rPr>
                <w:spacing w:val="-5"/>
                <w:sz w:val="16"/>
              </w:rPr>
              <w:t>м2</w:t>
            </w:r>
          </w:p>
        </w:tc>
        <w:tc>
          <w:tcPr>
            <w:tcW w:w="584" w:type="dxa"/>
          </w:tcPr>
          <w:p w14:paraId="647BCD5C" w14:textId="77777777" w:rsidR="00AB75A1" w:rsidRPr="00AB75A1" w:rsidRDefault="00AB75A1" w:rsidP="002F6A10">
            <w:pPr>
              <w:pStyle w:val="TableParagraph"/>
              <w:rPr>
                <w:sz w:val="16"/>
              </w:rPr>
            </w:pPr>
          </w:p>
          <w:p w14:paraId="7C824099" w14:textId="77777777" w:rsidR="00AB75A1" w:rsidRPr="00AB75A1" w:rsidRDefault="00AB75A1" w:rsidP="002F6A10">
            <w:pPr>
              <w:pStyle w:val="TableParagraph"/>
              <w:rPr>
                <w:sz w:val="16"/>
              </w:rPr>
            </w:pPr>
          </w:p>
          <w:p w14:paraId="2BF5294A" w14:textId="77777777" w:rsidR="00AB75A1" w:rsidRPr="00AB75A1" w:rsidRDefault="00AB75A1" w:rsidP="002F6A10">
            <w:pPr>
              <w:pStyle w:val="TableParagraph"/>
              <w:spacing w:before="9"/>
              <w:rPr>
                <w:sz w:val="18"/>
              </w:rPr>
            </w:pPr>
          </w:p>
          <w:p w14:paraId="773DD186" w14:textId="77777777" w:rsidR="00AB75A1" w:rsidRPr="00AB75A1" w:rsidRDefault="00AB75A1" w:rsidP="002F6A10">
            <w:pPr>
              <w:pStyle w:val="TableParagraph"/>
              <w:ind w:left="57" w:right="31"/>
              <w:jc w:val="center"/>
              <w:rPr>
                <w:sz w:val="16"/>
              </w:rPr>
            </w:pPr>
            <w:r w:rsidRPr="00AB75A1">
              <w:rPr>
                <w:spacing w:val="-5"/>
                <w:sz w:val="16"/>
              </w:rPr>
              <w:t>273</w:t>
            </w:r>
          </w:p>
        </w:tc>
        <w:tc>
          <w:tcPr>
            <w:tcW w:w="570" w:type="dxa"/>
          </w:tcPr>
          <w:p w14:paraId="199BF320" w14:textId="77777777" w:rsidR="00AB75A1" w:rsidRPr="00AB75A1" w:rsidRDefault="00AB75A1" w:rsidP="002F6A10">
            <w:pPr>
              <w:pStyle w:val="TableParagraph"/>
              <w:rPr>
                <w:sz w:val="14"/>
              </w:rPr>
            </w:pPr>
          </w:p>
        </w:tc>
        <w:tc>
          <w:tcPr>
            <w:tcW w:w="584" w:type="dxa"/>
          </w:tcPr>
          <w:p w14:paraId="0ECAC667" w14:textId="77777777" w:rsidR="00AB75A1" w:rsidRPr="00AB75A1" w:rsidRDefault="00AB75A1" w:rsidP="002F6A10">
            <w:pPr>
              <w:pStyle w:val="TableParagraph"/>
              <w:rPr>
                <w:sz w:val="16"/>
              </w:rPr>
            </w:pPr>
          </w:p>
          <w:p w14:paraId="142A249A" w14:textId="77777777" w:rsidR="00AB75A1" w:rsidRPr="00AB75A1" w:rsidRDefault="00AB75A1" w:rsidP="002F6A10">
            <w:pPr>
              <w:pStyle w:val="TableParagraph"/>
              <w:rPr>
                <w:sz w:val="16"/>
              </w:rPr>
            </w:pPr>
          </w:p>
          <w:p w14:paraId="2FCAF0DA" w14:textId="77777777" w:rsidR="00AB75A1" w:rsidRPr="00AB75A1" w:rsidRDefault="00AB75A1" w:rsidP="002F6A10">
            <w:pPr>
              <w:pStyle w:val="TableParagraph"/>
              <w:spacing w:before="9"/>
              <w:rPr>
                <w:sz w:val="18"/>
              </w:rPr>
            </w:pPr>
          </w:p>
          <w:p w14:paraId="1786AAEC" w14:textId="77777777" w:rsidR="00AB75A1" w:rsidRPr="00AB75A1" w:rsidRDefault="00AB75A1" w:rsidP="002F6A10">
            <w:pPr>
              <w:pStyle w:val="TableParagraph"/>
              <w:ind w:right="116"/>
              <w:jc w:val="right"/>
              <w:rPr>
                <w:sz w:val="16"/>
              </w:rPr>
            </w:pPr>
            <w:r w:rsidRPr="00AB75A1">
              <w:rPr>
                <w:spacing w:val="-2"/>
                <w:sz w:val="16"/>
              </w:rPr>
              <w:t>0,000</w:t>
            </w:r>
          </w:p>
        </w:tc>
        <w:tc>
          <w:tcPr>
            <w:tcW w:w="562" w:type="dxa"/>
          </w:tcPr>
          <w:p w14:paraId="2457DD67" w14:textId="77777777" w:rsidR="00AB75A1" w:rsidRPr="00AB75A1" w:rsidRDefault="00AB75A1" w:rsidP="002F6A10">
            <w:pPr>
              <w:pStyle w:val="TableParagraph"/>
              <w:rPr>
                <w:sz w:val="16"/>
              </w:rPr>
            </w:pPr>
          </w:p>
          <w:p w14:paraId="59D57EB3" w14:textId="77777777" w:rsidR="00AB75A1" w:rsidRPr="00AB75A1" w:rsidRDefault="00AB75A1" w:rsidP="002F6A10">
            <w:pPr>
              <w:pStyle w:val="TableParagraph"/>
              <w:rPr>
                <w:sz w:val="16"/>
              </w:rPr>
            </w:pPr>
          </w:p>
          <w:p w14:paraId="6E6A8166" w14:textId="77777777" w:rsidR="00AB75A1" w:rsidRPr="00AB75A1" w:rsidRDefault="00AB75A1" w:rsidP="002F6A10">
            <w:pPr>
              <w:pStyle w:val="TableParagraph"/>
              <w:spacing w:before="9"/>
              <w:rPr>
                <w:sz w:val="18"/>
              </w:rPr>
            </w:pPr>
          </w:p>
          <w:p w14:paraId="06F3273C" w14:textId="77777777" w:rsidR="00AB75A1" w:rsidRPr="00AB75A1" w:rsidRDefault="00AB75A1" w:rsidP="002F6A10">
            <w:pPr>
              <w:pStyle w:val="TableParagraph"/>
              <w:ind w:right="140"/>
              <w:jc w:val="right"/>
              <w:rPr>
                <w:sz w:val="16"/>
              </w:rPr>
            </w:pPr>
            <w:r w:rsidRPr="00AB75A1">
              <w:rPr>
                <w:spacing w:val="-4"/>
                <w:sz w:val="16"/>
              </w:rPr>
              <w:t>0,00</w:t>
            </w:r>
          </w:p>
        </w:tc>
        <w:tc>
          <w:tcPr>
            <w:tcW w:w="656" w:type="dxa"/>
          </w:tcPr>
          <w:p w14:paraId="3934E1F8" w14:textId="77777777" w:rsidR="00AB75A1" w:rsidRPr="00AB75A1" w:rsidRDefault="00AB75A1" w:rsidP="002F6A10">
            <w:pPr>
              <w:pStyle w:val="TableParagraph"/>
              <w:rPr>
                <w:sz w:val="14"/>
              </w:rPr>
            </w:pPr>
          </w:p>
        </w:tc>
        <w:tc>
          <w:tcPr>
            <w:tcW w:w="608" w:type="dxa"/>
          </w:tcPr>
          <w:p w14:paraId="3CCDB146" w14:textId="77777777" w:rsidR="00AB75A1" w:rsidRPr="00AB75A1" w:rsidRDefault="00AB75A1" w:rsidP="002F6A10">
            <w:pPr>
              <w:pStyle w:val="TableParagraph"/>
              <w:rPr>
                <w:sz w:val="16"/>
              </w:rPr>
            </w:pPr>
          </w:p>
          <w:p w14:paraId="3A169D87" w14:textId="77777777" w:rsidR="00AB75A1" w:rsidRPr="00AB75A1" w:rsidRDefault="00AB75A1" w:rsidP="002F6A10">
            <w:pPr>
              <w:pStyle w:val="TableParagraph"/>
              <w:rPr>
                <w:sz w:val="16"/>
              </w:rPr>
            </w:pPr>
          </w:p>
          <w:p w14:paraId="10A60861" w14:textId="77777777" w:rsidR="00AB75A1" w:rsidRPr="00AB75A1" w:rsidRDefault="00AB75A1" w:rsidP="002F6A10">
            <w:pPr>
              <w:pStyle w:val="TableParagraph"/>
              <w:spacing w:before="9"/>
              <w:rPr>
                <w:sz w:val="18"/>
              </w:rPr>
            </w:pPr>
          </w:p>
          <w:p w14:paraId="4C9C3DE4" w14:textId="77777777" w:rsidR="00AB75A1" w:rsidRPr="00AB75A1" w:rsidRDefault="00AB75A1" w:rsidP="002F6A10">
            <w:pPr>
              <w:pStyle w:val="TableParagraph"/>
              <w:ind w:right="130"/>
              <w:jc w:val="right"/>
              <w:rPr>
                <w:sz w:val="16"/>
              </w:rPr>
            </w:pPr>
            <w:r w:rsidRPr="00AB75A1">
              <w:rPr>
                <w:spacing w:val="-2"/>
                <w:sz w:val="16"/>
              </w:rPr>
              <w:t>0,000</w:t>
            </w:r>
          </w:p>
        </w:tc>
        <w:tc>
          <w:tcPr>
            <w:tcW w:w="648" w:type="dxa"/>
          </w:tcPr>
          <w:p w14:paraId="20FF26B3" w14:textId="77777777" w:rsidR="00AB75A1" w:rsidRPr="00AB75A1" w:rsidRDefault="00AB75A1" w:rsidP="002F6A10">
            <w:pPr>
              <w:pStyle w:val="TableParagraph"/>
              <w:rPr>
                <w:sz w:val="16"/>
              </w:rPr>
            </w:pPr>
          </w:p>
          <w:p w14:paraId="777C76D1" w14:textId="77777777" w:rsidR="00AB75A1" w:rsidRPr="00AB75A1" w:rsidRDefault="00AB75A1" w:rsidP="002F6A10">
            <w:pPr>
              <w:pStyle w:val="TableParagraph"/>
              <w:rPr>
                <w:sz w:val="16"/>
              </w:rPr>
            </w:pPr>
          </w:p>
          <w:p w14:paraId="7CE72F4D" w14:textId="77777777" w:rsidR="00AB75A1" w:rsidRPr="00AB75A1" w:rsidRDefault="00AB75A1" w:rsidP="002F6A10">
            <w:pPr>
              <w:pStyle w:val="TableParagraph"/>
              <w:spacing w:before="9"/>
              <w:rPr>
                <w:sz w:val="18"/>
              </w:rPr>
            </w:pPr>
          </w:p>
          <w:p w14:paraId="4C0E9515" w14:textId="77777777" w:rsidR="00AB75A1" w:rsidRPr="00AB75A1" w:rsidRDefault="00AB75A1" w:rsidP="002F6A10">
            <w:pPr>
              <w:pStyle w:val="TableParagraph"/>
              <w:ind w:left="62" w:right="44"/>
              <w:jc w:val="center"/>
              <w:rPr>
                <w:sz w:val="16"/>
              </w:rPr>
            </w:pPr>
            <w:r w:rsidRPr="00AB75A1">
              <w:rPr>
                <w:spacing w:val="-4"/>
                <w:sz w:val="16"/>
              </w:rPr>
              <w:t>0,00</w:t>
            </w:r>
          </w:p>
        </w:tc>
        <w:tc>
          <w:tcPr>
            <w:tcW w:w="2287" w:type="dxa"/>
          </w:tcPr>
          <w:p w14:paraId="667A270F" w14:textId="77777777" w:rsidR="00AB75A1" w:rsidRPr="00AB75A1" w:rsidRDefault="00AB75A1" w:rsidP="002F6A10">
            <w:pPr>
              <w:pStyle w:val="TableParagraph"/>
              <w:rPr>
                <w:sz w:val="16"/>
              </w:rPr>
            </w:pPr>
          </w:p>
          <w:p w14:paraId="773961E2" w14:textId="77777777" w:rsidR="00AB75A1" w:rsidRPr="00AB75A1" w:rsidRDefault="00AB75A1" w:rsidP="002F6A10">
            <w:pPr>
              <w:pStyle w:val="TableParagraph"/>
              <w:spacing w:before="109" w:line="261" w:lineRule="auto"/>
              <w:ind w:left="23" w:right="51"/>
              <w:rPr>
                <w:sz w:val="16"/>
                <w:szCs w:val="14"/>
              </w:rPr>
            </w:pPr>
            <w:r w:rsidRPr="00AB75A1">
              <w:rPr>
                <w:sz w:val="16"/>
                <w:szCs w:val="14"/>
              </w:rPr>
              <w:t>сетка арматурная</w:t>
            </w:r>
            <w:r w:rsidRPr="00AB75A1">
              <w:rPr>
                <w:spacing w:val="40"/>
                <w:sz w:val="16"/>
                <w:szCs w:val="14"/>
              </w:rPr>
              <w:t xml:space="preserve"> </w:t>
            </w:r>
            <w:r w:rsidRPr="00AB75A1">
              <w:rPr>
                <w:sz w:val="16"/>
                <w:szCs w:val="14"/>
              </w:rPr>
              <w:t>BP</w:t>
            </w:r>
            <w:r w:rsidRPr="00AB75A1">
              <w:rPr>
                <w:spacing w:val="40"/>
                <w:sz w:val="16"/>
                <w:szCs w:val="14"/>
              </w:rPr>
              <w:t xml:space="preserve"> </w:t>
            </w:r>
            <w:r w:rsidRPr="00AB75A1">
              <w:rPr>
                <w:sz w:val="16"/>
                <w:szCs w:val="14"/>
              </w:rPr>
              <w:t>d=3,0мм</w:t>
            </w:r>
            <w:r w:rsidRPr="00AB75A1">
              <w:rPr>
                <w:spacing w:val="40"/>
                <w:sz w:val="16"/>
                <w:szCs w:val="14"/>
              </w:rPr>
              <w:t xml:space="preserve"> </w:t>
            </w:r>
            <w:r w:rsidRPr="00AB75A1">
              <w:rPr>
                <w:spacing w:val="-2"/>
                <w:sz w:val="16"/>
                <w:szCs w:val="14"/>
              </w:rPr>
              <w:t>ячейка150x150մմа Ցանց Պողպատե,</w:t>
            </w:r>
            <w:r w:rsidRPr="00AB75A1">
              <w:rPr>
                <w:spacing w:val="40"/>
                <w:sz w:val="16"/>
                <w:szCs w:val="14"/>
              </w:rPr>
              <w:t xml:space="preserve"> </w:t>
            </w:r>
            <w:r w:rsidRPr="00AB75A1">
              <w:rPr>
                <w:sz w:val="16"/>
                <w:szCs w:val="14"/>
              </w:rPr>
              <w:t>ամրանային, եռակցված, BP</w:t>
            </w:r>
            <w:r w:rsidRPr="00AB75A1">
              <w:rPr>
                <w:spacing w:val="40"/>
                <w:sz w:val="16"/>
                <w:szCs w:val="14"/>
              </w:rPr>
              <w:t xml:space="preserve"> </w:t>
            </w:r>
            <w:r w:rsidRPr="00AB75A1">
              <w:rPr>
                <w:sz w:val="16"/>
                <w:szCs w:val="14"/>
              </w:rPr>
              <w:t>d=3,0մմ, բջիջը 150x150մմ ցանց</w:t>
            </w:r>
          </w:p>
        </w:tc>
        <w:tc>
          <w:tcPr>
            <w:tcW w:w="418" w:type="dxa"/>
          </w:tcPr>
          <w:p w14:paraId="6F6D0978" w14:textId="77777777" w:rsidR="00AB75A1" w:rsidRPr="00AB75A1" w:rsidRDefault="00AB75A1" w:rsidP="002F6A10">
            <w:pPr>
              <w:pStyle w:val="TableParagraph"/>
              <w:rPr>
                <w:sz w:val="16"/>
              </w:rPr>
            </w:pPr>
          </w:p>
          <w:p w14:paraId="45112FDD" w14:textId="77777777" w:rsidR="00AB75A1" w:rsidRPr="00AB75A1" w:rsidRDefault="00AB75A1" w:rsidP="002F6A10">
            <w:pPr>
              <w:pStyle w:val="TableParagraph"/>
              <w:rPr>
                <w:sz w:val="16"/>
              </w:rPr>
            </w:pPr>
          </w:p>
          <w:p w14:paraId="3F660116" w14:textId="77777777" w:rsidR="00AB75A1" w:rsidRPr="00AB75A1" w:rsidRDefault="00AB75A1" w:rsidP="002F6A10">
            <w:pPr>
              <w:pStyle w:val="TableParagraph"/>
              <w:spacing w:before="9"/>
              <w:rPr>
                <w:sz w:val="18"/>
              </w:rPr>
            </w:pPr>
          </w:p>
          <w:p w14:paraId="47446DA0" w14:textId="77777777" w:rsidR="00AB75A1" w:rsidRPr="00AB75A1" w:rsidRDefault="00AB75A1" w:rsidP="002F6A10">
            <w:pPr>
              <w:pStyle w:val="TableParagraph"/>
              <w:ind w:left="25" w:right="10"/>
              <w:jc w:val="center"/>
              <w:rPr>
                <w:sz w:val="16"/>
                <w:szCs w:val="14"/>
              </w:rPr>
            </w:pPr>
            <w:r w:rsidRPr="00AB75A1">
              <w:rPr>
                <w:sz w:val="16"/>
                <w:szCs w:val="14"/>
              </w:rPr>
              <w:t>м2</w:t>
            </w:r>
            <w:r w:rsidRPr="00AB75A1">
              <w:rPr>
                <w:spacing w:val="-2"/>
                <w:sz w:val="16"/>
                <w:szCs w:val="14"/>
              </w:rPr>
              <w:t xml:space="preserve"> </w:t>
            </w:r>
            <w:r w:rsidRPr="00AB75A1">
              <w:rPr>
                <w:spacing w:val="-5"/>
                <w:sz w:val="16"/>
                <w:szCs w:val="14"/>
              </w:rPr>
              <w:t>մ2</w:t>
            </w:r>
          </w:p>
        </w:tc>
        <w:tc>
          <w:tcPr>
            <w:tcW w:w="561" w:type="dxa"/>
          </w:tcPr>
          <w:p w14:paraId="272E7BA7" w14:textId="77777777" w:rsidR="00AB75A1" w:rsidRPr="00AB75A1" w:rsidRDefault="00AB75A1" w:rsidP="002F6A10">
            <w:pPr>
              <w:pStyle w:val="TableParagraph"/>
              <w:rPr>
                <w:sz w:val="16"/>
              </w:rPr>
            </w:pPr>
          </w:p>
          <w:p w14:paraId="3D4A780E" w14:textId="77777777" w:rsidR="00AB75A1" w:rsidRPr="00AB75A1" w:rsidRDefault="00AB75A1" w:rsidP="002F6A10">
            <w:pPr>
              <w:pStyle w:val="TableParagraph"/>
              <w:rPr>
                <w:sz w:val="16"/>
              </w:rPr>
            </w:pPr>
          </w:p>
          <w:p w14:paraId="6CEC8860" w14:textId="77777777" w:rsidR="00AB75A1" w:rsidRPr="00AB75A1" w:rsidRDefault="00AB75A1" w:rsidP="002F6A10">
            <w:pPr>
              <w:pStyle w:val="TableParagraph"/>
              <w:spacing w:before="9"/>
              <w:rPr>
                <w:sz w:val="18"/>
              </w:rPr>
            </w:pPr>
          </w:p>
          <w:p w14:paraId="4938BC2B" w14:textId="77777777" w:rsidR="00AB75A1" w:rsidRPr="00AB75A1" w:rsidRDefault="00AB75A1" w:rsidP="002F6A10">
            <w:pPr>
              <w:pStyle w:val="TableParagraph"/>
              <w:ind w:left="17"/>
              <w:jc w:val="center"/>
              <w:rPr>
                <w:sz w:val="16"/>
              </w:rPr>
            </w:pPr>
            <w:r w:rsidRPr="00AB75A1">
              <w:rPr>
                <w:w w:val="99"/>
                <w:sz w:val="16"/>
              </w:rPr>
              <w:t>1</w:t>
            </w:r>
          </w:p>
        </w:tc>
        <w:tc>
          <w:tcPr>
            <w:tcW w:w="568" w:type="dxa"/>
          </w:tcPr>
          <w:p w14:paraId="209789AD" w14:textId="77777777" w:rsidR="00AB75A1" w:rsidRPr="00AB75A1" w:rsidRDefault="00AB75A1" w:rsidP="002F6A10">
            <w:pPr>
              <w:pStyle w:val="TableParagraph"/>
              <w:rPr>
                <w:sz w:val="16"/>
              </w:rPr>
            </w:pPr>
          </w:p>
          <w:p w14:paraId="70897355" w14:textId="77777777" w:rsidR="00AB75A1" w:rsidRPr="00AB75A1" w:rsidRDefault="00AB75A1" w:rsidP="002F6A10">
            <w:pPr>
              <w:pStyle w:val="TableParagraph"/>
              <w:rPr>
                <w:sz w:val="16"/>
              </w:rPr>
            </w:pPr>
          </w:p>
          <w:p w14:paraId="641A7AA3" w14:textId="77777777" w:rsidR="00AB75A1" w:rsidRPr="00AB75A1" w:rsidRDefault="00AB75A1" w:rsidP="002F6A10">
            <w:pPr>
              <w:pStyle w:val="TableParagraph"/>
              <w:spacing w:before="9"/>
              <w:rPr>
                <w:sz w:val="18"/>
              </w:rPr>
            </w:pPr>
          </w:p>
          <w:p w14:paraId="66DFBBAB" w14:textId="77777777" w:rsidR="00AB75A1" w:rsidRPr="00AB75A1" w:rsidRDefault="00AB75A1" w:rsidP="002F6A10">
            <w:pPr>
              <w:pStyle w:val="TableParagraph"/>
              <w:ind w:left="38" w:right="19"/>
              <w:jc w:val="center"/>
              <w:rPr>
                <w:sz w:val="16"/>
              </w:rPr>
            </w:pPr>
            <w:r w:rsidRPr="00AB75A1">
              <w:rPr>
                <w:spacing w:val="-4"/>
                <w:sz w:val="16"/>
              </w:rPr>
              <w:t>0,29</w:t>
            </w:r>
          </w:p>
        </w:tc>
        <w:tc>
          <w:tcPr>
            <w:tcW w:w="513" w:type="dxa"/>
          </w:tcPr>
          <w:p w14:paraId="302F8403" w14:textId="77777777" w:rsidR="00AB75A1" w:rsidRPr="00AB75A1" w:rsidRDefault="00AB75A1" w:rsidP="002F6A10">
            <w:pPr>
              <w:pStyle w:val="TableParagraph"/>
              <w:rPr>
                <w:sz w:val="16"/>
              </w:rPr>
            </w:pPr>
          </w:p>
          <w:p w14:paraId="29E8285B" w14:textId="77777777" w:rsidR="00AB75A1" w:rsidRPr="00AB75A1" w:rsidRDefault="00AB75A1" w:rsidP="002F6A10">
            <w:pPr>
              <w:pStyle w:val="TableParagraph"/>
              <w:rPr>
                <w:sz w:val="16"/>
              </w:rPr>
            </w:pPr>
          </w:p>
          <w:p w14:paraId="4A60E68D" w14:textId="77777777" w:rsidR="00AB75A1" w:rsidRPr="00AB75A1" w:rsidRDefault="00AB75A1" w:rsidP="002F6A10">
            <w:pPr>
              <w:pStyle w:val="TableParagraph"/>
              <w:spacing w:before="9"/>
              <w:rPr>
                <w:sz w:val="18"/>
              </w:rPr>
            </w:pPr>
          </w:p>
          <w:p w14:paraId="0279919C" w14:textId="77777777" w:rsidR="00AB75A1" w:rsidRPr="00AB75A1" w:rsidRDefault="00AB75A1" w:rsidP="002F6A10">
            <w:pPr>
              <w:pStyle w:val="TableParagraph"/>
              <w:ind w:left="56" w:right="34"/>
              <w:jc w:val="center"/>
              <w:rPr>
                <w:sz w:val="16"/>
              </w:rPr>
            </w:pPr>
            <w:r w:rsidRPr="00AB75A1">
              <w:rPr>
                <w:spacing w:val="-4"/>
                <w:sz w:val="16"/>
              </w:rPr>
              <w:t>0,33</w:t>
            </w:r>
          </w:p>
        </w:tc>
        <w:tc>
          <w:tcPr>
            <w:tcW w:w="647" w:type="dxa"/>
          </w:tcPr>
          <w:p w14:paraId="0CD3ADBF" w14:textId="77777777" w:rsidR="00AB75A1" w:rsidRPr="00AB75A1" w:rsidRDefault="00AB75A1" w:rsidP="002F6A10">
            <w:pPr>
              <w:pStyle w:val="TableParagraph"/>
              <w:rPr>
                <w:sz w:val="16"/>
              </w:rPr>
            </w:pPr>
          </w:p>
          <w:p w14:paraId="2FBD21FA" w14:textId="77777777" w:rsidR="00AB75A1" w:rsidRPr="00AB75A1" w:rsidRDefault="00AB75A1" w:rsidP="002F6A10">
            <w:pPr>
              <w:pStyle w:val="TableParagraph"/>
              <w:rPr>
                <w:sz w:val="16"/>
              </w:rPr>
            </w:pPr>
          </w:p>
          <w:p w14:paraId="05CD3707" w14:textId="77777777" w:rsidR="00AB75A1" w:rsidRPr="00AB75A1" w:rsidRDefault="00AB75A1" w:rsidP="002F6A10">
            <w:pPr>
              <w:pStyle w:val="TableParagraph"/>
              <w:spacing w:before="9"/>
              <w:rPr>
                <w:sz w:val="18"/>
              </w:rPr>
            </w:pPr>
          </w:p>
          <w:p w14:paraId="2CC4A926" w14:textId="77777777" w:rsidR="00AB75A1" w:rsidRPr="00AB75A1" w:rsidRDefault="00AB75A1" w:rsidP="002F6A10">
            <w:pPr>
              <w:pStyle w:val="TableParagraph"/>
              <w:ind w:left="89" w:right="67"/>
              <w:jc w:val="center"/>
              <w:rPr>
                <w:sz w:val="16"/>
              </w:rPr>
            </w:pPr>
            <w:r w:rsidRPr="00AB75A1">
              <w:rPr>
                <w:spacing w:val="-2"/>
                <w:sz w:val="16"/>
              </w:rPr>
              <w:t>90,01</w:t>
            </w:r>
          </w:p>
        </w:tc>
        <w:tc>
          <w:tcPr>
            <w:tcW w:w="520" w:type="dxa"/>
          </w:tcPr>
          <w:p w14:paraId="0F99EF56" w14:textId="77777777" w:rsidR="00AB75A1" w:rsidRPr="00AB75A1" w:rsidRDefault="00AB75A1" w:rsidP="002F6A10">
            <w:pPr>
              <w:pStyle w:val="TableParagraph"/>
              <w:rPr>
                <w:sz w:val="16"/>
              </w:rPr>
            </w:pPr>
          </w:p>
          <w:p w14:paraId="1F7F6DE1" w14:textId="77777777" w:rsidR="00AB75A1" w:rsidRPr="00AB75A1" w:rsidRDefault="00AB75A1" w:rsidP="002F6A10">
            <w:pPr>
              <w:pStyle w:val="TableParagraph"/>
              <w:rPr>
                <w:sz w:val="16"/>
              </w:rPr>
            </w:pPr>
          </w:p>
          <w:p w14:paraId="76A71256" w14:textId="77777777" w:rsidR="00AB75A1" w:rsidRPr="00AB75A1" w:rsidRDefault="00AB75A1" w:rsidP="002F6A10">
            <w:pPr>
              <w:pStyle w:val="TableParagraph"/>
              <w:spacing w:before="9"/>
              <w:rPr>
                <w:sz w:val="18"/>
              </w:rPr>
            </w:pPr>
          </w:p>
          <w:p w14:paraId="02775B47" w14:textId="77777777" w:rsidR="00AB75A1" w:rsidRPr="00AB75A1" w:rsidRDefault="00AB75A1" w:rsidP="002F6A10">
            <w:pPr>
              <w:pStyle w:val="TableParagraph"/>
              <w:ind w:right="118"/>
              <w:jc w:val="right"/>
              <w:rPr>
                <w:sz w:val="16"/>
              </w:rPr>
            </w:pPr>
            <w:r w:rsidRPr="00AB75A1">
              <w:rPr>
                <w:spacing w:val="-4"/>
                <w:sz w:val="16"/>
              </w:rPr>
              <w:t>0,33</w:t>
            </w:r>
          </w:p>
        </w:tc>
        <w:tc>
          <w:tcPr>
            <w:tcW w:w="734" w:type="dxa"/>
          </w:tcPr>
          <w:p w14:paraId="37F56F90" w14:textId="77777777" w:rsidR="00AB75A1" w:rsidRPr="00AB75A1" w:rsidRDefault="00AB75A1" w:rsidP="002F6A10">
            <w:pPr>
              <w:pStyle w:val="TableParagraph"/>
              <w:rPr>
                <w:sz w:val="16"/>
              </w:rPr>
            </w:pPr>
          </w:p>
          <w:p w14:paraId="5DC5A6B4" w14:textId="77777777" w:rsidR="00AB75A1" w:rsidRPr="00AB75A1" w:rsidRDefault="00AB75A1" w:rsidP="002F6A10">
            <w:pPr>
              <w:pStyle w:val="TableParagraph"/>
              <w:rPr>
                <w:sz w:val="16"/>
              </w:rPr>
            </w:pPr>
          </w:p>
          <w:p w14:paraId="02992B80" w14:textId="77777777" w:rsidR="00AB75A1" w:rsidRPr="00AB75A1" w:rsidRDefault="00AB75A1" w:rsidP="002F6A10">
            <w:pPr>
              <w:pStyle w:val="TableParagraph"/>
              <w:spacing w:before="9"/>
              <w:rPr>
                <w:sz w:val="18"/>
              </w:rPr>
            </w:pPr>
          </w:p>
          <w:p w14:paraId="49267463" w14:textId="77777777" w:rsidR="00AB75A1" w:rsidRPr="00AB75A1" w:rsidRDefault="00AB75A1" w:rsidP="002F6A10">
            <w:pPr>
              <w:pStyle w:val="TableParagraph"/>
              <w:ind w:right="190"/>
              <w:jc w:val="right"/>
              <w:rPr>
                <w:sz w:val="16"/>
              </w:rPr>
            </w:pPr>
            <w:r w:rsidRPr="00AB75A1">
              <w:rPr>
                <w:spacing w:val="-2"/>
                <w:sz w:val="16"/>
              </w:rPr>
              <w:t>90,01</w:t>
            </w:r>
          </w:p>
        </w:tc>
      </w:tr>
      <w:tr w:rsidR="00AB75A1" w:rsidRPr="00AB75A1" w14:paraId="4674DF7F" w14:textId="77777777" w:rsidTr="002F6A10">
        <w:trPr>
          <w:trHeight w:val="499"/>
        </w:trPr>
        <w:tc>
          <w:tcPr>
            <w:tcW w:w="276" w:type="dxa"/>
          </w:tcPr>
          <w:p w14:paraId="7098FC88" w14:textId="77777777" w:rsidR="00AB75A1" w:rsidRPr="00AB75A1" w:rsidRDefault="00AB75A1" w:rsidP="002F6A10">
            <w:pPr>
              <w:pStyle w:val="TableParagraph"/>
              <w:spacing w:before="5"/>
              <w:rPr>
                <w:sz w:val="16"/>
              </w:rPr>
            </w:pPr>
          </w:p>
          <w:p w14:paraId="381CE6B7" w14:textId="77777777" w:rsidR="00AB75A1" w:rsidRPr="00AB75A1" w:rsidRDefault="00AB75A1" w:rsidP="002F6A10">
            <w:pPr>
              <w:pStyle w:val="TableParagraph"/>
              <w:ind w:left="49" w:right="23"/>
              <w:jc w:val="center"/>
              <w:rPr>
                <w:sz w:val="14"/>
              </w:rPr>
            </w:pPr>
            <w:r w:rsidRPr="00AB75A1">
              <w:rPr>
                <w:spacing w:val="-5"/>
                <w:sz w:val="14"/>
              </w:rPr>
              <w:t>27</w:t>
            </w:r>
          </w:p>
        </w:tc>
        <w:tc>
          <w:tcPr>
            <w:tcW w:w="742" w:type="dxa"/>
          </w:tcPr>
          <w:p w14:paraId="47CBD751" w14:textId="77777777" w:rsidR="00AB75A1" w:rsidRPr="00AB75A1" w:rsidRDefault="00AB75A1" w:rsidP="002F6A10">
            <w:pPr>
              <w:pStyle w:val="TableParagraph"/>
              <w:spacing w:before="55"/>
              <w:ind w:left="27" w:right="16"/>
              <w:jc w:val="center"/>
              <w:rPr>
                <w:sz w:val="14"/>
              </w:rPr>
            </w:pPr>
            <w:r w:rsidRPr="00AB75A1">
              <w:rPr>
                <w:sz w:val="14"/>
              </w:rPr>
              <w:t>5-</w:t>
            </w:r>
            <w:r w:rsidRPr="00AB75A1">
              <w:rPr>
                <w:spacing w:val="-5"/>
                <w:sz w:val="14"/>
              </w:rPr>
              <w:t>85</w:t>
            </w:r>
          </w:p>
          <w:p w14:paraId="72101A49" w14:textId="77777777" w:rsidR="00AB75A1" w:rsidRPr="00AB75A1" w:rsidRDefault="00AB75A1" w:rsidP="002F6A10">
            <w:pPr>
              <w:pStyle w:val="TableParagraph"/>
              <w:spacing w:before="14"/>
              <w:ind w:left="27" w:right="16"/>
              <w:jc w:val="center"/>
              <w:rPr>
                <w:sz w:val="14"/>
              </w:rPr>
            </w:pPr>
            <w:r w:rsidRPr="00AB75A1">
              <w:rPr>
                <w:sz w:val="14"/>
              </w:rPr>
              <w:t>5-</w:t>
            </w:r>
            <w:r w:rsidRPr="00AB75A1">
              <w:rPr>
                <w:spacing w:val="-5"/>
                <w:sz w:val="14"/>
              </w:rPr>
              <w:t>86</w:t>
            </w:r>
          </w:p>
        </w:tc>
        <w:tc>
          <w:tcPr>
            <w:tcW w:w="3233" w:type="dxa"/>
          </w:tcPr>
          <w:p w14:paraId="6ECD56E1" w14:textId="77777777" w:rsidR="00AB75A1" w:rsidRPr="00AB75A1" w:rsidRDefault="00AB75A1" w:rsidP="002F6A10">
            <w:pPr>
              <w:pStyle w:val="TableParagraph"/>
              <w:spacing w:before="5"/>
              <w:rPr>
                <w:sz w:val="11"/>
              </w:rPr>
            </w:pPr>
          </w:p>
          <w:p w14:paraId="568AF963" w14:textId="77777777" w:rsidR="00AB75A1" w:rsidRPr="00AB75A1" w:rsidRDefault="00AB75A1" w:rsidP="002F6A10">
            <w:pPr>
              <w:pStyle w:val="TableParagraph"/>
              <w:spacing w:line="264" w:lineRule="auto"/>
              <w:ind w:left="26" w:right="72"/>
              <w:rPr>
                <w:sz w:val="14"/>
                <w:szCs w:val="12"/>
              </w:rPr>
            </w:pPr>
            <w:r w:rsidRPr="00AB75A1">
              <w:rPr>
                <w:sz w:val="14"/>
                <w:szCs w:val="12"/>
              </w:rPr>
              <w:t>Устройство</w:t>
            </w:r>
            <w:r w:rsidRPr="00AB75A1">
              <w:rPr>
                <w:spacing w:val="25"/>
                <w:sz w:val="14"/>
                <w:szCs w:val="12"/>
              </w:rPr>
              <w:t xml:space="preserve"> </w:t>
            </w:r>
            <w:r w:rsidRPr="00AB75A1">
              <w:rPr>
                <w:sz w:val="14"/>
                <w:szCs w:val="12"/>
              </w:rPr>
              <w:t>цементной</w:t>
            </w:r>
            <w:r w:rsidRPr="00AB75A1">
              <w:rPr>
                <w:spacing w:val="23"/>
                <w:sz w:val="14"/>
                <w:szCs w:val="12"/>
              </w:rPr>
              <w:t xml:space="preserve"> </w:t>
            </w:r>
            <w:r w:rsidRPr="00AB75A1">
              <w:rPr>
                <w:sz w:val="14"/>
                <w:szCs w:val="12"/>
              </w:rPr>
              <w:t>стяжки</w:t>
            </w:r>
            <w:r w:rsidRPr="00AB75A1">
              <w:rPr>
                <w:spacing w:val="23"/>
                <w:sz w:val="14"/>
                <w:szCs w:val="12"/>
              </w:rPr>
              <w:t xml:space="preserve"> </w:t>
            </w:r>
            <w:r w:rsidRPr="00AB75A1">
              <w:rPr>
                <w:sz w:val="14"/>
                <w:szCs w:val="12"/>
              </w:rPr>
              <w:t>толщ.</w:t>
            </w:r>
            <w:r w:rsidRPr="00AB75A1">
              <w:rPr>
                <w:spacing w:val="24"/>
                <w:sz w:val="14"/>
                <w:szCs w:val="12"/>
              </w:rPr>
              <w:t xml:space="preserve"> </w:t>
            </w:r>
            <w:r w:rsidRPr="00AB75A1">
              <w:rPr>
                <w:sz w:val="14"/>
                <w:szCs w:val="12"/>
              </w:rPr>
              <w:t>30мм</w:t>
            </w:r>
            <w:r w:rsidRPr="00AB75A1">
              <w:rPr>
                <w:spacing w:val="-4"/>
                <w:sz w:val="14"/>
                <w:szCs w:val="12"/>
              </w:rPr>
              <w:t xml:space="preserve"> </w:t>
            </w:r>
            <w:r w:rsidRPr="00AB75A1">
              <w:rPr>
                <w:sz w:val="14"/>
                <w:szCs w:val="12"/>
              </w:rPr>
              <w:t>Ցեմենտյա</w:t>
            </w:r>
            <w:r w:rsidRPr="00AB75A1">
              <w:rPr>
                <w:spacing w:val="40"/>
                <w:sz w:val="14"/>
                <w:szCs w:val="12"/>
              </w:rPr>
              <w:t xml:space="preserve"> </w:t>
            </w:r>
            <w:r w:rsidRPr="00AB75A1">
              <w:rPr>
                <w:sz w:val="14"/>
                <w:szCs w:val="12"/>
              </w:rPr>
              <w:t>շերտի</w:t>
            </w:r>
            <w:r w:rsidRPr="00AB75A1">
              <w:rPr>
                <w:spacing w:val="40"/>
                <w:sz w:val="14"/>
                <w:szCs w:val="12"/>
              </w:rPr>
              <w:t xml:space="preserve"> </w:t>
            </w:r>
            <w:r w:rsidRPr="00AB75A1">
              <w:rPr>
                <w:sz w:val="14"/>
                <w:szCs w:val="12"/>
              </w:rPr>
              <w:t>պատրաստում</w:t>
            </w:r>
            <w:r w:rsidRPr="00AB75A1">
              <w:rPr>
                <w:spacing w:val="40"/>
                <w:sz w:val="14"/>
                <w:szCs w:val="12"/>
              </w:rPr>
              <w:t xml:space="preserve"> </w:t>
            </w:r>
            <w:r w:rsidRPr="00AB75A1">
              <w:rPr>
                <w:sz w:val="14"/>
                <w:szCs w:val="12"/>
              </w:rPr>
              <w:t>30մմ հաստության</w:t>
            </w:r>
          </w:p>
        </w:tc>
        <w:tc>
          <w:tcPr>
            <w:tcW w:w="553" w:type="dxa"/>
          </w:tcPr>
          <w:p w14:paraId="2C8E2A5A" w14:textId="77777777" w:rsidR="00AB75A1" w:rsidRPr="00AB75A1" w:rsidRDefault="00AB75A1" w:rsidP="002F6A10">
            <w:pPr>
              <w:pStyle w:val="TableParagraph"/>
              <w:spacing w:before="5"/>
              <w:rPr>
                <w:sz w:val="11"/>
              </w:rPr>
            </w:pPr>
          </w:p>
          <w:p w14:paraId="64FB7AF0" w14:textId="77777777" w:rsidR="00AB75A1" w:rsidRPr="00AB75A1" w:rsidRDefault="00AB75A1" w:rsidP="002F6A10">
            <w:pPr>
              <w:pStyle w:val="TableParagraph"/>
              <w:spacing w:line="264" w:lineRule="auto"/>
              <w:ind w:left="183" w:right="168"/>
              <w:jc w:val="center"/>
              <w:rPr>
                <w:sz w:val="14"/>
                <w:szCs w:val="12"/>
              </w:rPr>
            </w:pPr>
            <w:r w:rsidRPr="00AB75A1">
              <w:rPr>
                <w:spacing w:val="-6"/>
                <w:sz w:val="14"/>
                <w:szCs w:val="12"/>
              </w:rPr>
              <w:t>м2</w:t>
            </w:r>
            <w:r w:rsidRPr="00AB75A1">
              <w:rPr>
                <w:spacing w:val="40"/>
                <w:sz w:val="14"/>
                <w:szCs w:val="12"/>
              </w:rPr>
              <w:t xml:space="preserve"> </w:t>
            </w:r>
            <w:r w:rsidRPr="00AB75A1">
              <w:rPr>
                <w:spacing w:val="-5"/>
                <w:sz w:val="14"/>
                <w:szCs w:val="12"/>
              </w:rPr>
              <w:t>մ2</w:t>
            </w:r>
          </w:p>
        </w:tc>
        <w:tc>
          <w:tcPr>
            <w:tcW w:w="584" w:type="dxa"/>
          </w:tcPr>
          <w:p w14:paraId="1EA82487" w14:textId="77777777" w:rsidR="00AB75A1" w:rsidRPr="00AB75A1" w:rsidRDefault="00AB75A1" w:rsidP="002F6A10">
            <w:pPr>
              <w:pStyle w:val="TableParagraph"/>
              <w:spacing w:before="5"/>
              <w:rPr>
                <w:sz w:val="16"/>
              </w:rPr>
            </w:pPr>
          </w:p>
          <w:p w14:paraId="338E12A1" w14:textId="77777777" w:rsidR="00AB75A1" w:rsidRPr="00AB75A1" w:rsidRDefault="00AB75A1" w:rsidP="002F6A10">
            <w:pPr>
              <w:pStyle w:val="TableParagraph"/>
              <w:ind w:left="57" w:right="31"/>
              <w:jc w:val="center"/>
              <w:rPr>
                <w:sz w:val="14"/>
              </w:rPr>
            </w:pPr>
            <w:r w:rsidRPr="00AB75A1">
              <w:rPr>
                <w:spacing w:val="-5"/>
                <w:sz w:val="14"/>
              </w:rPr>
              <w:t>261</w:t>
            </w:r>
          </w:p>
        </w:tc>
        <w:tc>
          <w:tcPr>
            <w:tcW w:w="570" w:type="dxa"/>
          </w:tcPr>
          <w:p w14:paraId="6C6D7E2E" w14:textId="77777777" w:rsidR="00AB75A1" w:rsidRPr="00AB75A1" w:rsidRDefault="00AB75A1" w:rsidP="002F6A10">
            <w:pPr>
              <w:pStyle w:val="TableParagraph"/>
              <w:spacing w:before="5"/>
              <w:rPr>
                <w:sz w:val="16"/>
              </w:rPr>
            </w:pPr>
          </w:p>
          <w:p w14:paraId="3F8EA6CB" w14:textId="77777777" w:rsidR="00AB75A1" w:rsidRPr="00AB75A1" w:rsidRDefault="00AB75A1" w:rsidP="002F6A10">
            <w:pPr>
              <w:pStyle w:val="TableParagraph"/>
              <w:ind w:left="84" w:right="62"/>
              <w:jc w:val="center"/>
              <w:rPr>
                <w:sz w:val="14"/>
              </w:rPr>
            </w:pPr>
            <w:r w:rsidRPr="00AB75A1">
              <w:rPr>
                <w:spacing w:val="-4"/>
                <w:sz w:val="14"/>
              </w:rPr>
              <w:t>0,14</w:t>
            </w:r>
          </w:p>
        </w:tc>
        <w:tc>
          <w:tcPr>
            <w:tcW w:w="584" w:type="dxa"/>
          </w:tcPr>
          <w:p w14:paraId="5EA18BCB" w14:textId="77777777" w:rsidR="00AB75A1" w:rsidRPr="00AB75A1" w:rsidRDefault="00AB75A1" w:rsidP="002F6A10">
            <w:pPr>
              <w:pStyle w:val="TableParagraph"/>
              <w:spacing w:before="5"/>
              <w:rPr>
                <w:sz w:val="16"/>
              </w:rPr>
            </w:pPr>
          </w:p>
          <w:p w14:paraId="767CC09C" w14:textId="77777777" w:rsidR="00AB75A1" w:rsidRPr="00AB75A1" w:rsidRDefault="00AB75A1" w:rsidP="002F6A10">
            <w:pPr>
              <w:pStyle w:val="TableParagraph"/>
              <w:ind w:right="116"/>
              <w:jc w:val="right"/>
              <w:rPr>
                <w:sz w:val="16"/>
              </w:rPr>
            </w:pPr>
            <w:r w:rsidRPr="00AB75A1">
              <w:rPr>
                <w:spacing w:val="-2"/>
                <w:sz w:val="16"/>
              </w:rPr>
              <w:t>0,387</w:t>
            </w:r>
          </w:p>
        </w:tc>
        <w:tc>
          <w:tcPr>
            <w:tcW w:w="562" w:type="dxa"/>
          </w:tcPr>
          <w:p w14:paraId="2AF62705" w14:textId="77777777" w:rsidR="00AB75A1" w:rsidRPr="00AB75A1" w:rsidRDefault="00AB75A1" w:rsidP="002F6A10">
            <w:pPr>
              <w:pStyle w:val="TableParagraph"/>
              <w:spacing w:before="5"/>
              <w:rPr>
                <w:sz w:val="16"/>
              </w:rPr>
            </w:pPr>
          </w:p>
          <w:p w14:paraId="4043B884" w14:textId="77777777" w:rsidR="00AB75A1" w:rsidRPr="00AB75A1" w:rsidRDefault="00AB75A1" w:rsidP="002F6A10">
            <w:pPr>
              <w:pStyle w:val="TableParagraph"/>
              <w:ind w:right="71"/>
              <w:jc w:val="right"/>
              <w:rPr>
                <w:sz w:val="16"/>
              </w:rPr>
            </w:pPr>
            <w:r w:rsidRPr="00AB75A1">
              <w:rPr>
                <w:spacing w:val="-2"/>
                <w:sz w:val="16"/>
              </w:rPr>
              <w:t>100,98</w:t>
            </w:r>
          </w:p>
        </w:tc>
        <w:tc>
          <w:tcPr>
            <w:tcW w:w="656" w:type="dxa"/>
          </w:tcPr>
          <w:p w14:paraId="010A87A8" w14:textId="77777777" w:rsidR="00AB75A1" w:rsidRPr="00AB75A1" w:rsidRDefault="00AB75A1" w:rsidP="002F6A10">
            <w:pPr>
              <w:pStyle w:val="TableParagraph"/>
              <w:spacing w:before="5"/>
              <w:rPr>
                <w:sz w:val="16"/>
              </w:rPr>
            </w:pPr>
          </w:p>
          <w:p w14:paraId="0C02FA7F" w14:textId="77777777" w:rsidR="00AB75A1" w:rsidRPr="00AB75A1" w:rsidRDefault="00AB75A1" w:rsidP="002F6A10">
            <w:pPr>
              <w:pStyle w:val="TableParagraph"/>
              <w:ind w:left="89" w:right="72"/>
              <w:jc w:val="center"/>
              <w:rPr>
                <w:sz w:val="14"/>
              </w:rPr>
            </w:pPr>
            <w:r w:rsidRPr="00AB75A1">
              <w:rPr>
                <w:spacing w:val="-4"/>
                <w:sz w:val="14"/>
              </w:rPr>
              <w:t>0,01</w:t>
            </w:r>
          </w:p>
        </w:tc>
        <w:tc>
          <w:tcPr>
            <w:tcW w:w="608" w:type="dxa"/>
          </w:tcPr>
          <w:p w14:paraId="69509208" w14:textId="77777777" w:rsidR="00AB75A1" w:rsidRPr="00AB75A1" w:rsidRDefault="00AB75A1" w:rsidP="002F6A10">
            <w:pPr>
              <w:pStyle w:val="TableParagraph"/>
              <w:spacing w:before="5"/>
              <w:rPr>
                <w:sz w:val="16"/>
              </w:rPr>
            </w:pPr>
          </w:p>
          <w:p w14:paraId="52FF3594" w14:textId="77777777" w:rsidR="00AB75A1" w:rsidRPr="00AB75A1" w:rsidRDefault="00AB75A1" w:rsidP="002F6A10">
            <w:pPr>
              <w:pStyle w:val="TableParagraph"/>
              <w:ind w:right="130"/>
              <w:jc w:val="right"/>
              <w:rPr>
                <w:sz w:val="16"/>
              </w:rPr>
            </w:pPr>
            <w:r w:rsidRPr="00AB75A1">
              <w:rPr>
                <w:spacing w:val="-2"/>
                <w:sz w:val="16"/>
              </w:rPr>
              <w:t>0,031</w:t>
            </w:r>
          </w:p>
        </w:tc>
        <w:tc>
          <w:tcPr>
            <w:tcW w:w="648" w:type="dxa"/>
          </w:tcPr>
          <w:p w14:paraId="23B749E1" w14:textId="77777777" w:rsidR="00AB75A1" w:rsidRPr="00AB75A1" w:rsidRDefault="00AB75A1" w:rsidP="002F6A10">
            <w:pPr>
              <w:pStyle w:val="TableParagraph"/>
              <w:spacing w:before="5"/>
              <w:rPr>
                <w:sz w:val="16"/>
              </w:rPr>
            </w:pPr>
          </w:p>
          <w:p w14:paraId="499A11C8" w14:textId="77777777" w:rsidR="00AB75A1" w:rsidRPr="00AB75A1" w:rsidRDefault="00AB75A1" w:rsidP="002F6A10">
            <w:pPr>
              <w:pStyle w:val="TableParagraph"/>
              <w:ind w:left="62" w:right="44"/>
              <w:jc w:val="center"/>
              <w:rPr>
                <w:sz w:val="16"/>
              </w:rPr>
            </w:pPr>
            <w:r w:rsidRPr="00AB75A1">
              <w:rPr>
                <w:spacing w:val="-4"/>
                <w:sz w:val="16"/>
              </w:rPr>
              <w:t>7,97</w:t>
            </w:r>
          </w:p>
        </w:tc>
        <w:tc>
          <w:tcPr>
            <w:tcW w:w="2287" w:type="dxa"/>
          </w:tcPr>
          <w:p w14:paraId="36A905B7" w14:textId="77777777" w:rsidR="00AB75A1" w:rsidRPr="00AB75A1" w:rsidRDefault="00AB75A1" w:rsidP="002F6A10">
            <w:pPr>
              <w:pStyle w:val="TableParagraph"/>
              <w:spacing w:before="5"/>
              <w:rPr>
                <w:sz w:val="11"/>
              </w:rPr>
            </w:pPr>
          </w:p>
          <w:p w14:paraId="0D4D1214" w14:textId="77777777" w:rsidR="00AB75A1" w:rsidRPr="00AB75A1" w:rsidRDefault="00AB75A1" w:rsidP="002F6A10">
            <w:pPr>
              <w:pStyle w:val="TableParagraph"/>
              <w:spacing w:line="264" w:lineRule="auto"/>
              <w:ind w:left="21" w:right="913"/>
              <w:rPr>
                <w:sz w:val="14"/>
                <w:szCs w:val="12"/>
              </w:rPr>
            </w:pPr>
            <w:r w:rsidRPr="00AB75A1">
              <w:rPr>
                <w:sz w:val="14"/>
                <w:szCs w:val="12"/>
              </w:rPr>
              <w:t>Раствор</w:t>
            </w:r>
            <w:r w:rsidRPr="00AB75A1">
              <w:rPr>
                <w:spacing w:val="10"/>
                <w:sz w:val="14"/>
                <w:szCs w:val="12"/>
              </w:rPr>
              <w:t xml:space="preserve"> </w:t>
            </w:r>
            <w:r w:rsidRPr="00AB75A1">
              <w:rPr>
                <w:sz w:val="14"/>
                <w:szCs w:val="12"/>
              </w:rPr>
              <w:t>цементный</w:t>
            </w:r>
            <w:r w:rsidRPr="00AB75A1">
              <w:rPr>
                <w:spacing w:val="40"/>
                <w:sz w:val="14"/>
                <w:szCs w:val="12"/>
              </w:rPr>
              <w:t xml:space="preserve"> </w:t>
            </w:r>
            <w:r w:rsidRPr="00AB75A1">
              <w:rPr>
                <w:sz w:val="14"/>
                <w:szCs w:val="12"/>
              </w:rPr>
              <w:t>Ցեմենտյա</w:t>
            </w:r>
            <w:r w:rsidRPr="00AB75A1">
              <w:rPr>
                <w:spacing w:val="34"/>
                <w:sz w:val="14"/>
                <w:szCs w:val="12"/>
              </w:rPr>
              <w:t xml:space="preserve"> </w:t>
            </w:r>
            <w:r w:rsidRPr="00AB75A1">
              <w:rPr>
                <w:spacing w:val="-2"/>
                <w:sz w:val="14"/>
                <w:szCs w:val="12"/>
              </w:rPr>
              <w:t>շաղախ</w:t>
            </w:r>
          </w:p>
        </w:tc>
        <w:tc>
          <w:tcPr>
            <w:tcW w:w="418" w:type="dxa"/>
          </w:tcPr>
          <w:p w14:paraId="60BB3F83" w14:textId="77777777" w:rsidR="00AB75A1" w:rsidRPr="00AB75A1" w:rsidRDefault="00AB75A1" w:rsidP="002F6A10">
            <w:pPr>
              <w:pStyle w:val="TableParagraph"/>
              <w:spacing w:before="5"/>
              <w:rPr>
                <w:sz w:val="11"/>
              </w:rPr>
            </w:pPr>
          </w:p>
          <w:p w14:paraId="0A8071EA" w14:textId="77777777" w:rsidR="00AB75A1" w:rsidRPr="00AB75A1" w:rsidRDefault="00AB75A1" w:rsidP="002F6A10">
            <w:pPr>
              <w:pStyle w:val="TableParagraph"/>
              <w:spacing w:line="264" w:lineRule="auto"/>
              <w:ind w:left="143" w:right="129" w:hanging="8"/>
              <w:rPr>
                <w:sz w:val="14"/>
                <w:szCs w:val="12"/>
              </w:rPr>
            </w:pPr>
            <w:r w:rsidRPr="00AB75A1">
              <w:rPr>
                <w:spacing w:val="-6"/>
                <w:sz w:val="14"/>
                <w:szCs w:val="12"/>
              </w:rPr>
              <w:t>м3</w:t>
            </w:r>
            <w:r w:rsidRPr="00AB75A1">
              <w:rPr>
                <w:spacing w:val="40"/>
                <w:sz w:val="14"/>
                <w:szCs w:val="12"/>
              </w:rPr>
              <w:t xml:space="preserve"> </w:t>
            </w:r>
            <w:r w:rsidRPr="00AB75A1">
              <w:rPr>
                <w:spacing w:val="-5"/>
                <w:sz w:val="14"/>
                <w:szCs w:val="12"/>
              </w:rPr>
              <w:t>մ3</w:t>
            </w:r>
          </w:p>
        </w:tc>
        <w:tc>
          <w:tcPr>
            <w:tcW w:w="561" w:type="dxa"/>
          </w:tcPr>
          <w:p w14:paraId="7C9ED201" w14:textId="77777777" w:rsidR="00AB75A1" w:rsidRPr="00AB75A1" w:rsidRDefault="00AB75A1" w:rsidP="002F6A10">
            <w:pPr>
              <w:pStyle w:val="TableParagraph"/>
              <w:spacing w:before="5"/>
              <w:rPr>
                <w:sz w:val="16"/>
              </w:rPr>
            </w:pPr>
          </w:p>
          <w:p w14:paraId="73EB72D0" w14:textId="77777777" w:rsidR="00AB75A1" w:rsidRPr="00AB75A1" w:rsidRDefault="00AB75A1" w:rsidP="002F6A10">
            <w:pPr>
              <w:pStyle w:val="TableParagraph"/>
              <w:ind w:left="43" w:right="23"/>
              <w:jc w:val="center"/>
              <w:rPr>
                <w:sz w:val="14"/>
              </w:rPr>
            </w:pPr>
            <w:r w:rsidRPr="00AB75A1">
              <w:rPr>
                <w:spacing w:val="-2"/>
                <w:sz w:val="14"/>
              </w:rPr>
              <w:t>0,0306</w:t>
            </w:r>
          </w:p>
        </w:tc>
        <w:tc>
          <w:tcPr>
            <w:tcW w:w="568" w:type="dxa"/>
          </w:tcPr>
          <w:p w14:paraId="2AA0788B" w14:textId="77777777" w:rsidR="00AB75A1" w:rsidRPr="00AB75A1" w:rsidRDefault="00AB75A1" w:rsidP="002F6A10">
            <w:pPr>
              <w:pStyle w:val="TableParagraph"/>
              <w:spacing w:before="5"/>
              <w:rPr>
                <w:sz w:val="16"/>
              </w:rPr>
            </w:pPr>
          </w:p>
          <w:p w14:paraId="693D4463" w14:textId="77777777" w:rsidR="00AB75A1" w:rsidRPr="00AB75A1" w:rsidRDefault="00AB75A1" w:rsidP="002F6A10">
            <w:pPr>
              <w:pStyle w:val="TableParagraph"/>
              <w:ind w:left="38" w:right="19"/>
              <w:jc w:val="center"/>
              <w:rPr>
                <w:sz w:val="14"/>
              </w:rPr>
            </w:pPr>
            <w:r w:rsidRPr="00AB75A1">
              <w:rPr>
                <w:spacing w:val="-4"/>
                <w:sz w:val="14"/>
              </w:rPr>
              <w:t>26,0</w:t>
            </w:r>
          </w:p>
        </w:tc>
        <w:tc>
          <w:tcPr>
            <w:tcW w:w="513" w:type="dxa"/>
          </w:tcPr>
          <w:p w14:paraId="6E756646" w14:textId="77777777" w:rsidR="00AB75A1" w:rsidRPr="00AB75A1" w:rsidRDefault="00AB75A1" w:rsidP="002F6A10">
            <w:pPr>
              <w:pStyle w:val="TableParagraph"/>
              <w:spacing w:before="5"/>
              <w:rPr>
                <w:sz w:val="16"/>
              </w:rPr>
            </w:pPr>
          </w:p>
          <w:p w14:paraId="28E1833E" w14:textId="77777777" w:rsidR="00AB75A1" w:rsidRPr="00AB75A1" w:rsidRDefault="00AB75A1" w:rsidP="002F6A10">
            <w:pPr>
              <w:pStyle w:val="TableParagraph"/>
              <w:ind w:left="56" w:right="34"/>
              <w:jc w:val="center"/>
              <w:rPr>
                <w:sz w:val="16"/>
              </w:rPr>
            </w:pPr>
            <w:r w:rsidRPr="00AB75A1">
              <w:rPr>
                <w:spacing w:val="-4"/>
                <w:sz w:val="16"/>
              </w:rPr>
              <w:t>0,90</w:t>
            </w:r>
          </w:p>
        </w:tc>
        <w:tc>
          <w:tcPr>
            <w:tcW w:w="647" w:type="dxa"/>
          </w:tcPr>
          <w:p w14:paraId="6E74A615" w14:textId="77777777" w:rsidR="00AB75A1" w:rsidRPr="00AB75A1" w:rsidRDefault="00AB75A1" w:rsidP="002F6A10">
            <w:pPr>
              <w:pStyle w:val="TableParagraph"/>
              <w:spacing w:before="5"/>
              <w:rPr>
                <w:sz w:val="16"/>
              </w:rPr>
            </w:pPr>
          </w:p>
          <w:p w14:paraId="0C145530" w14:textId="77777777" w:rsidR="00AB75A1" w:rsidRPr="00AB75A1" w:rsidRDefault="00AB75A1" w:rsidP="002F6A10">
            <w:pPr>
              <w:pStyle w:val="TableParagraph"/>
              <w:ind w:left="89" w:right="65"/>
              <w:jc w:val="center"/>
              <w:rPr>
                <w:sz w:val="16"/>
              </w:rPr>
            </w:pPr>
            <w:r w:rsidRPr="00AB75A1">
              <w:rPr>
                <w:spacing w:val="-2"/>
                <w:sz w:val="16"/>
              </w:rPr>
              <w:t>236,07</w:t>
            </w:r>
          </w:p>
        </w:tc>
        <w:tc>
          <w:tcPr>
            <w:tcW w:w="520" w:type="dxa"/>
          </w:tcPr>
          <w:p w14:paraId="0314D919" w14:textId="77777777" w:rsidR="00AB75A1" w:rsidRPr="00AB75A1" w:rsidRDefault="00AB75A1" w:rsidP="002F6A10">
            <w:pPr>
              <w:pStyle w:val="TableParagraph"/>
              <w:spacing w:before="5"/>
              <w:rPr>
                <w:sz w:val="16"/>
              </w:rPr>
            </w:pPr>
          </w:p>
          <w:p w14:paraId="51D95292" w14:textId="77777777" w:rsidR="00AB75A1" w:rsidRPr="00AB75A1" w:rsidRDefault="00AB75A1" w:rsidP="002F6A10">
            <w:pPr>
              <w:pStyle w:val="TableParagraph"/>
              <w:ind w:right="135"/>
              <w:jc w:val="right"/>
              <w:rPr>
                <w:sz w:val="14"/>
              </w:rPr>
            </w:pPr>
            <w:r w:rsidRPr="00AB75A1">
              <w:rPr>
                <w:spacing w:val="-4"/>
                <w:sz w:val="14"/>
              </w:rPr>
              <w:t>1,32</w:t>
            </w:r>
          </w:p>
        </w:tc>
        <w:tc>
          <w:tcPr>
            <w:tcW w:w="734" w:type="dxa"/>
          </w:tcPr>
          <w:p w14:paraId="1941979D" w14:textId="77777777" w:rsidR="00AB75A1" w:rsidRPr="00AB75A1" w:rsidRDefault="00AB75A1" w:rsidP="002F6A10">
            <w:pPr>
              <w:pStyle w:val="TableParagraph"/>
              <w:spacing w:before="5"/>
              <w:rPr>
                <w:sz w:val="16"/>
              </w:rPr>
            </w:pPr>
          </w:p>
          <w:p w14:paraId="04623416" w14:textId="77777777" w:rsidR="00AB75A1" w:rsidRPr="00AB75A1" w:rsidRDefault="00AB75A1" w:rsidP="002F6A10">
            <w:pPr>
              <w:pStyle w:val="TableParagraph"/>
              <w:ind w:right="151"/>
              <w:jc w:val="right"/>
              <w:rPr>
                <w:sz w:val="14"/>
              </w:rPr>
            </w:pPr>
            <w:r w:rsidRPr="00AB75A1">
              <w:rPr>
                <w:spacing w:val="-2"/>
                <w:sz w:val="14"/>
              </w:rPr>
              <w:t>345,021</w:t>
            </w:r>
          </w:p>
        </w:tc>
      </w:tr>
      <w:tr w:rsidR="00AB75A1" w:rsidRPr="00AB75A1" w14:paraId="09C45FE3" w14:textId="77777777" w:rsidTr="002F6A10">
        <w:trPr>
          <w:trHeight w:val="673"/>
        </w:trPr>
        <w:tc>
          <w:tcPr>
            <w:tcW w:w="276" w:type="dxa"/>
            <w:vMerge w:val="restart"/>
          </w:tcPr>
          <w:p w14:paraId="0CAEEB20" w14:textId="77777777" w:rsidR="00AB75A1" w:rsidRPr="00AB75A1" w:rsidRDefault="00AB75A1" w:rsidP="002F6A10">
            <w:pPr>
              <w:pStyle w:val="TableParagraph"/>
              <w:rPr>
                <w:sz w:val="16"/>
              </w:rPr>
            </w:pPr>
          </w:p>
          <w:p w14:paraId="2D7ED1E4" w14:textId="77777777" w:rsidR="00AB75A1" w:rsidRPr="00AB75A1" w:rsidRDefault="00AB75A1" w:rsidP="002F6A10">
            <w:pPr>
              <w:pStyle w:val="TableParagraph"/>
              <w:rPr>
                <w:sz w:val="16"/>
              </w:rPr>
            </w:pPr>
          </w:p>
          <w:p w14:paraId="7546D232" w14:textId="77777777" w:rsidR="00AB75A1" w:rsidRPr="00AB75A1" w:rsidRDefault="00AB75A1" w:rsidP="002F6A10">
            <w:pPr>
              <w:pStyle w:val="TableParagraph"/>
              <w:spacing w:before="106"/>
              <w:ind w:left="76"/>
              <w:rPr>
                <w:sz w:val="16"/>
              </w:rPr>
            </w:pPr>
            <w:r w:rsidRPr="00AB75A1">
              <w:rPr>
                <w:spacing w:val="-5"/>
                <w:sz w:val="16"/>
              </w:rPr>
              <w:t>28</w:t>
            </w:r>
          </w:p>
        </w:tc>
        <w:tc>
          <w:tcPr>
            <w:tcW w:w="742" w:type="dxa"/>
            <w:vMerge w:val="restart"/>
          </w:tcPr>
          <w:p w14:paraId="38FAB51C" w14:textId="77777777" w:rsidR="00AB75A1" w:rsidRPr="00AB75A1" w:rsidRDefault="00AB75A1" w:rsidP="002F6A10">
            <w:pPr>
              <w:pStyle w:val="TableParagraph"/>
              <w:rPr>
                <w:sz w:val="16"/>
              </w:rPr>
            </w:pPr>
          </w:p>
          <w:p w14:paraId="0502D136" w14:textId="77777777" w:rsidR="00AB75A1" w:rsidRPr="00AB75A1" w:rsidRDefault="00AB75A1" w:rsidP="002F6A10">
            <w:pPr>
              <w:pStyle w:val="TableParagraph"/>
              <w:spacing w:before="10"/>
              <w:rPr>
                <w:sz w:val="16"/>
              </w:rPr>
            </w:pPr>
          </w:p>
          <w:p w14:paraId="5820B685" w14:textId="77777777" w:rsidR="00AB75A1" w:rsidRPr="00AB75A1" w:rsidRDefault="00AB75A1" w:rsidP="002F6A10">
            <w:pPr>
              <w:pStyle w:val="TableParagraph"/>
              <w:spacing w:before="1"/>
              <w:ind w:left="30" w:right="16"/>
              <w:jc w:val="center"/>
              <w:rPr>
                <w:sz w:val="16"/>
              </w:rPr>
            </w:pPr>
            <w:r w:rsidRPr="00AB75A1">
              <w:rPr>
                <w:spacing w:val="-5"/>
                <w:sz w:val="16"/>
              </w:rPr>
              <w:t>11-</w:t>
            </w:r>
          </w:p>
          <w:p w14:paraId="7A06E51A" w14:textId="77777777" w:rsidR="00AB75A1" w:rsidRPr="00AB75A1" w:rsidRDefault="00AB75A1" w:rsidP="002F6A10">
            <w:pPr>
              <w:pStyle w:val="TableParagraph"/>
              <w:spacing w:before="14"/>
              <w:ind w:left="27" w:right="16"/>
              <w:jc w:val="center"/>
              <w:rPr>
                <w:sz w:val="16"/>
              </w:rPr>
            </w:pPr>
            <w:r w:rsidRPr="00AB75A1">
              <w:rPr>
                <w:spacing w:val="-2"/>
                <w:sz w:val="16"/>
              </w:rPr>
              <w:t>134цены</w:t>
            </w:r>
          </w:p>
        </w:tc>
        <w:tc>
          <w:tcPr>
            <w:tcW w:w="3233" w:type="dxa"/>
            <w:vMerge w:val="restart"/>
          </w:tcPr>
          <w:p w14:paraId="75902003" w14:textId="77777777" w:rsidR="00AB75A1" w:rsidRPr="00AB75A1" w:rsidRDefault="00AB75A1" w:rsidP="002F6A10">
            <w:pPr>
              <w:pStyle w:val="TableParagraph"/>
              <w:spacing w:before="80" w:line="264" w:lineRule="auto"/>
              <w:ind w:left="28" w:right="72"/>
              <w:rPr>
                <w:b/>
                <w:bCs/>
                <w:sz w:val="16"/>
                <w:szCs w:val="14"/>
                <w:lang w:val="ru-RU"/>
              </w:rPr>
            </w:pPr>
            <w:r w:rsidRPr="00AB75A1">
              <w:rPr>
                <w:sz w:val="16"/>
                <w:szCs w:val="14"/>
                <w:lang w:val="ru-RU"/>
              </w:rPr>
              <w:t>Установка</w:t>
            </w:r>
            <w:r w:rsidRPr="00AB75A1">
              <w:rPr>
                <w:spacing w:val="40"/>
                <w:sz w:val="16"/>
                <w:szCs w:val="14"/>
                <w:lang w:val="ru-RU"/>
              </w:rPr>
              <w:t xml:space="preserve"> </w:t>
            </w:r>
            <w:r w:rsidRPr="00AB75A1">
              <w:rPr>
                <w:sz w:val="16"/>
                <w:szCs w:val="14"/>
                <w:lang w:val="ru-RU"/>
              </w:rPr>
              <w:t>бетонных</w:t>
            </w:r>
            <w:r w:rsidRPr="00AB75A1">
              <w:rPr>
                <w:spacing w:val="40"/>
                <w:sz w:val="16"/>
                <w:szCs w:val="14"/>
                <w:lang w:val="ru-RU"/>
              </w:rPr>
              <w:t xml:space="preserve"> </w:t>
            </w:r>
            <w:r w:rsidRPr="00AB75A1">
              <w:rPr>
                <w:sz w:val="16"/>
                <w:szCs w:val="14"/>
                <w:lang w:val="ru-RU"/>
              </w:rPr>
              <w:t>тротуарных плиток</w:t>
            </w:r>
            <w:r w:rsidRPr="00AB75A1">
              <w:rPr>
                <w:spacing w:val="40"/>
                <w:sz w:val="16"/>
                <w:szCs w:val="14"/>
                <w:lang w:val="ru-RU"/>
              </w:rPr>
              <w:t xml:space="preserve"> </w:t>
            </w:r>
            <w:r w:rsidRPr="00AB75A1">
              <w:rPr>
                <w:sz w:val="16"/>
                <w:szCs w:val="14"/>
                <w:lang w:val="ru-RU"/>
              </w:rPr>
              <w:t xml:space="preserve">платформы толщ. 4см </w:t>
            </w:r>
            <w:r w:rsidRPr="00AB75A1">
              <w:rPr>
                <w:b/>
                <w:bCs/>
                <w:sz w:val="16"/>
                <w:szCs w:val="14"/>
                <w:lang w:val="ru-RU"/>
              </w:rPr>
              <w:t>цветных</w:t>
            </w:r>
            <w:r w:rsidRPr="00AB75A1">
              <w:rPr>
                <w:b/>
                <w:bCs/>
                <w:spacing w:val="40"/>
                <w:sz w:val="16"/>
                <w:szCs w:val="14"/>
                <w:lang w:val="ru-RU"/>
              </w:rPr>
              <w:t xml:space="preserve"> </w:t>
            </w:r>
            <w:r w:rsidRPr="00AB75A1">
              <w:rPr>
                <w:b/>
                <w:bCs/>
                <w:sz w:val="16"/>
                <w:szCs w:val="14"/>
                <w:lang w:val="ru-RU"/>
              </w:rPr>
              <w:t>желтых</w:t>
            </w:r>
            <w:r w:rsidRPr="00AB75A1">
              <w:rPr>
                <w:b/>
                <w:bCs/>
                <w:spacing w:val="40"/>
                <w:sz w:val="16"/>
                <w:szCs w:val="14"/>
                <w:lang w:val="ru-RU"/>
              </w:rPr>
              <w:t xml:space="preserve"> </w:t>
            </w:r>
            <w:r w:rsidRPr="00AB75A1">
              <w:rPr>
                <w:sz w:val="16"/>
                <w:szCs w:val="14"/>
                <w:lang w:val="ru-RU"/>
              </w:rPr>
              <w:t>на</w:t>
            </w:r>
            <w:r w:rsidRPr="00AB75A1">
              <w:rPr>
                <w:spacing w:val="40"/>
                <w:sz w:val="16"/>
                <w:szCs w:val="14"/>
                <w:lang w:val="ru-RU"/>
              </w:rPr>
              <w:t xml:space="preserve"> </w:t>
            </w:r>
            <w:r w:rsidRPr="00AB75A1">
              <w:rPr>
                <w:sz w:val="16"/>
                <w:szCs w:val="14"/>
                <w:lang w:val="ru-RU"/>
              </w:rPr>
              <w:t>цементном растворе</w:t>
            </w:r>
            <w:r w:rsidRPr="00AB75A1">
              <w:rPr>
                <w:spacing w:val="40"/>
                <w:sz w:val="16"/>
                <w:szCs w:val="14"/>
                <w:lang w:val="ru-RU"/>
              </w:rPr>
              <w:t xml:space="preserve"> </w:t>
            </w:r>
            <w:r w:rsidRPr="00AB75A1">
              <w:rPr>
                <w:sz w:val="16"/>
                <w:szCs w:val="14"/>
                <w:lang w:val="ru-RU"/>
              </w:rPr>
              <w:t xml:space="preserve">4 </w:t>
            </w:r>
            <w:r w:rsidRPr="00AB75A1">
              <w:rPr>
                <w:sz w:val="16"/>
                <w:szCs w:val="14"/>
              </w:rPr>
              <w:t>սմ</w:t>
            </w:r>
            <w:r w:rsidRPr="00AB75A1">
              <w:rPr>
                <w:sz w:val="16"/>
                <w:szCs w:val="14"/>
                <w:lang w:val="ru-RU"/>
              </w:rPr>
              <w:t xml:space="preserve"> </w:t>
            </w:r>
            <w:r w:rsidRPr="00AB75A1">
              <w:rPr>
                <w:sz w:val="16"/>
                <w:szCs w:val="14"/>
              </w:rPr>
              <w:t>հաստությամբ</w:t>
            </w:r>
            <w:r w:rsidRPr="00AB75A1">
              <w:rPr>
                <w:sz w:val="16"/>
                <w:szCs w:val="14"/>
                <w:lang w:val="ru-RU"/>
              </w:rPr>
              <w:t xml:space="preserve"> </w:t>
            </w:r>
            <w:r w:rsidRPr="00AB75A1">
              <w:rPr>
                <w:sz w:val="16"/>
                <w:szCs w:val="14"/>
              </w:rPr>
              <w:t>բետոնե</w:t>
            </w:r>
            <w:r w:rsidRPr="00AB75A1">
              <w:rPr>
                <w:spacing w:val="40"/>
                <w:sz w:val="16"/>
                <w:szCs w:val="14"/>
                <w:lang w:val="ru-RU"/>
              </w:rPr>
              <w:t xml:space="preserve"> </w:t>
            </w:r>
            <w:r w:rsidRPr="00AB75A1">
              <w:rPr>
                <w:sz w:val="16"/>
                <w:szCs w:val="14"/>
              </w:rPr>
              <w:t>սալիկների</w:t>
            </w:r>
            <w:r w:rsidRPr="00AB75A1">
              <w:rPr>
                <w:spacing w:val="-9"/>
                <w:sz w:val="16"/>
                <w:szCs w:val="14"/>
                <w:lang w:val="ru-RU"/>
              </w:rPr>
              <w:t xml:space="preserve"> </w:t>
            </w:r>
            <w:r w:rsidRPr="00AB75A1">
              <w:rPr>
                <w:sz w:val="16"/>
                <w:szCs w:val="14"/>
              </w:rPr>
              <w:t>տեղադրում</w:t>
            </w:r>
            <w:r w:rsidRPr="00AB75A1">
              <w:rPr>
                <w:spacing w:val="-8"/>
                <w:sz w:val="16"/>
                <w:szCs w:val="14"/>
                <w:lang w:val="ru-RU"/>
              </w:rPr>
              <w:t xml:space="preserve"> </w:t>
            </w:r>
            <w:r w:rsidRPr="00AB75A1">
              <w:rPr>
                <w:sz w:val="16"/>
                <w:szCs w:val="14"/>
              </w:rPr>
              <w:t>ցեմենտային</w:t>
            </w:r>
            <w:r w:rsidRPr="00AB75A1">
              <w:rPr>
                <w:spacing w:val="-9"/>
                <w:sz w:val="16"/>
                <w:szCs w:val="14"/>
                <w:lang w:val="ru-RU"/>
              </w:rPr>
              <w:t xml:space="preserve"> </w:t>
            </w:r>
            <w:r w:rsidRPr="00AB75A1">
              <w:rPr>
                <w:sz w:val="16"/>
                <w:szCs w:val="14"/>
              </w:rPr>
              <w:t>շաղախի</w:t>
            </w:r>
            <w:r w:rsidRPr="00AB75A1">
              <w:rPr>
                <w:spacing w:val="18"/>
                <w:sz w:val="16"/>
                <w:szCs w:val="14"/>
                <w:lang w:val="ru-RU"/>
              </w:rPr>
              <w:t xml:space="preserve"> </w:t>
            </w:r>
            <w:r w:rsidRPr="00AB75A1">
              <w:rPr>
                <w:sz w:val="16"/>
                <w:szCs w:val="14"/>
              </w:rPr>
              <w:t>վրա</w:t>
            </w:r>
            <w:r w:rsidRPr="00AB75A1">
              <w:rPr>
                <w:spacing w:val="40"/>
                <w:sz w:val="16"/>
                <w:szCs w:val="14"/>
                <w:lang w:val="ru-RU"/>
              </w:rPr>
              <w:t xml:space="preserve"> </w:t>
            </w:r>
            <w:r w:rsidRPr="00AB75A1">
              <w:rPr>
                <w:b/>
                <w:bCs/>
                <w:sz w:val="16"/>
                <w:szCs w:val="14"/>
              </w:rPr>
              <w:t>գունավոր</w:t>
            </w:r>
            <w:r w:rsidRPr="00AB75A1">
              <w:rPr>
                <w:b/>
                <w:bCs/>
                <w:spacing w:val="-4"/>
                <w:sz w:val="16"/>
                <w:szCs w:val="14"/>
                <w:lang w:val="ru-RU"/>
              </w:rPr>
              <w:t xml:space="preserve"> </w:t>
            </w:r>
            <w:r w:rsidRPr="00AB75A1">
              <w:rPr>
                <w:b/>
                <w:bCs/>
                <w:sz w:val="16"/>
                <w:szCs w:val="14"/>
              </w:rPr>
              <w:t>դեղին</w:t>
            </w:r>
          </w:p>
        </w:tc>
        <w:tc>
          <w:tcPr>
            <w:tcW w:w="553" w:type="dxa"/>
            <w:vMerge w:val="restart"/>
          </w:tcPr>
          <w:p w14:paraId="3528FFD0" w14:textId="77777777" w:rsidR="00AB75A1" w:rsidRPr="00AB75A1" w:rsidRDefault="00AB75A1" w:rsidP="002F6A10">
            <w:pPr>
              <w:pStyle w:val="TableParagraph"/>
              <w:rPr>
                <w:sz w:val="16"/>
                <w:lang w:val="ru-RU"/>
              </w:rPr>
            </w:pPr>
          </w:p>
          <w:p w14:paraId="00EA979F" w14:textId="77777777" w:rsidR="00AB75A1" w:rsidRPr="00AB75A1" w:rsidRDefault="00AB75A1" w:rsidP="002F6A10">
            <w:pPr>
              <w:pStyle w:val="TableParagraph"/>
              <w:rPr>
                <w:sz w:val="16"/>
                <w:lang w:val="ru-RU"/>
              </w:rPr>
            </w:pPr>
          </w:p>
          <w:p w14:paraId="42C7660F" w14:textId="77777777" w:rsidR="00AB75A1" w:rsidRPr="00AB75A1" w:rsidRDefault="00AB75A1" w:rsidP="002F6A10">
            <w:pPr>
              <w:pStyle w:val="TableParagraph"/>
              <w:spacing w:before="106"/>
              <w:ind w:left="206"/>
              <w:rPr>
                <w:sz w:val="16"/>
              </w:rPr>
            </w:pPr>
            <w:r w:rsidRPr="00AB75A1">
              <w:rPr>
                <w:spacing w:val="-5"/>
                <w:sz w:val="16"/>
              </w:rPr>
              <w:t>м2</w:t>
            </w:r>
          </w:p>
        </w:tc>
        <w:tc>
          <w:tcPr>
            <w:tcW w:w="584" w:type="dxa"/>
          </w:tcPr>
          <w:p w14:paraId="76A3293C" w14:textId="77777777" w:rsidR="00AB75A1" w:rsidRPr="00AB75A1" w:rsidRDefault="00AB75A1" w:rsidP="002F6A10">
            <w:pPr>
              <w:pStyle w:val="TableParagraph"/>
              <w:rPr>
                <w:sz w:val="16"/>
              </w:rPr>
            </w:pPr>
          </w:p>
          <w:p w14:paraId="6C71DBA7" w14:textId="77777777" w:rsidR="00AB75A1" w:rsidRPr="00AB75A1" w:rsidRDefault="00AB75A1" w:rsidP="002F6A10">
            <w:pPr>
              <w:pStyle w:val="TableParagraph"/>
              <w:spacing w:before="94"/>
              <w:ind w:left="57" w:right="33"/>
              <w:jc w:val="center"/>
              <w:rPr>
                <w:sz w:val="16"/>
              </w:rPr>
            </w:pPr>
            <w:r w:rsidRPr="00AB75A1">
              <w:rPr>
                <w:spacing w:val="-5"/>
                <w:sz w:val="16"/>
              </w:rPr>
              <w:t>27</w:t>
            </w:r>
          </w:p>
        </w:tc>
        <w:tc>
          <w:tcPr>
            <w:tcW w:w="570" w:type="dxa"/>
            <w:vMerge w:val="restart"/>
          </w:tcPr>
          <w:p w14:paraId="6704956B" w14:textId="77777777" w:rsidR="00AB75A1" w:rsidRPr="00AB75A1" w:rsidRDefault="00AB75A1" w:rsidP="002F6A10">
            <w:pPr>
              <w:pStyle w:val="TableParagraph"/>
              <w:rPr>
                <w:sz w:val="16"/>
              </w:rPr>
            </w:pPr>
          </w:p>
          <w:p w14:paraId="35E51E89" w14:textId="77777777" w:rsidR="00AB75A1" w:rsidRPr="00AB75A1" w:rsidRDefault="00AB75A1" w:rsidP="002F6A10">
            <w:pPr>
              <w:pStyle w:val="TableParagraph"/>
              <w:rPr>
                <w:sz w:val="16"/>
              </w:rPr>
            </w:pPr>
          </w:p>
          <w:p w14:paraId="31D1407E" w14:textId="77777777" w:rsidR="00AB75A1" w:rsidRPr="00AB75A1" w:rsidRDefault="00AB75A1" w:rsidP="002F6A10">
            <w:pPr>
              <w:pStyle w:val="TableParagraph"/>
              <w:spacing w:before="106"/>
              <w:ind w:left="168"/>
              <w:rPr>
                <w:sz w:val="16"/>
              </w:rPr>
            </w:pPr>
            <w:r w:rsidRPr="00AB75A1">
              <w:rPr>
                <w:spacing w:val="-4"/>
                <w:sz w:val="16"/>
              </w:rPr>
              <w:t>0,43</w:t>
            </w:r>
          </w:p>
        </w:tc>
        <w:tc>
          <w:tcPr>
            <w:tcW w:w="584" w:type="dxa"/>
          </w:tcPr>
          <w:p w14:paraId="43A3E9A1" w14:textId="77777777" w:rsidR="00AB75A1" w:rsidRPr="00AB75A1" w:rsidRDefault="00AB75A1" w:rsidP="002F6A10">
            <w:pPr>
              <w:pStyle w:val="TableParagraph"/>
              <w:rPr>
                <w:sz w:val="16"/>
              </w:rPr>
            </w:pPr>
          </w:p>
          <w:p w14:paraId="0246A6C0" w14:textId="77777777" w:rsidR="00AB75A1" w:rsidRPr="00AB75A1" w:rsidRDefault="00AB75A1" w:rsidP="002F6A10">
            <w:pPr>
              <w:pStyle w:val="TableParagraph"/>
              <w:spacing w:before="94"/>
              <w:ind w:right="116"/>
              <w:jc w:val="right"/>
              <w:rPr>
                <w:sz w:val="16"/>
              </w:rPr>
            </w:pPr>
            <w:r w:rsidRPr="00AB75A1">
              <w:rPr>
                <w:spacing w:val="-2"/>
                <w:sz w:val="16"/>
              </w:rPr>
              <w:t>1,188</w:t>
            </w:r>
          </w:p>
        </w:tc>
        <w:tc>
          <w:tcPr>
            <w:tcW w:w="562" w:type="dxa"/>
          </w:tcPr>
          <w:p w14:paraId="6B77BE62" w14:textId="77777777" w:rsidR="00AB75A1" w:rsidRPr="00AB75A1" w:rsidRDefault="00AB75A1" w:rsidP="002F6A10">
            <w:pPr>
              <w:pStyle w:val="TableParagraph"/>
              <w:rPr>
                <w:sz w:val="16"/>
              </w:rPr>
            </w:pPr>
          </w:p>
          <w:p w14:paraId="6BCF9D01" w14:textId="77777777" w:rsidR="00AB75A1" w:rsidRPr="00AB75A1" w:rsidRDefault="00AB75A1" w:rsidP="002F6A10">
            <w:pPr>
              <w:pStyle w:val="TableParagraph"/>
              <w:spacing w:before="94"/>
              <w:ind w:right="107"/>
              <w:jc w:val="right"/>
              <w:rPr>
                <w:sz w:val="16"/>
              </w:rPr>
            </w:pPr>
            <w:r w:rsidRPr="00AB75A1">
              <w:rPr>
                <w:spacing w:val="-2"/>
                <w:sz w:val="16"/>
              </w:rPr>
              <w:t>32,08</w:t>
            </w:r>
          </w:p>
        </w:tc>
        <w:tc>
          <w:tcPr>
            <w:tcW w:w="656" w:type="dxa"/>
          </w:tcPr>
          <w:p w14:paraId="16C71365" w14:textId="77777777" w:rsidR="00AB75A1" w:rsidRPr="00AB75A1" w:rsidRDefault="00AB75A1" w:rsidP="002F6A10">
            <w:pPr>
              <w:pStyle w:val="TableParagraph"/>
              <w:rPr>
                <w:sz w:val="16"/>
              </w:rPr>
            </w:pPr>
          </w:p>
          <w:p w14:paraId="6E3FD00C" w14:textId="77777777" w:rsidR="00AB75A1" w:rsidRPr="00AB75A1" w:rsidRDefault="00AB75A1" w:rsidP="002F6A10">
            <w:pPr>
              <w:pStyle w:val="TableParagraph"/>
              <w:spacing w:before="94"/>
              <w:ind w:left="92" w:right="72"/>
              <w:jc w:val="center"/>
              <w:rPr>
                <w:sz w:val="16"/>
              </w:rPr>
            </w:pPr>
            <w:r w:rsidRPr="00AB75A1">
              <w:rPr>
                <w:spacing w:val="-2"/>
                <w:sz w:val="16"/>
              </w:rPr>
              <w:t>0,00452</w:t>
            </w:r>
          </w:p>
        </w:tc>
        <w:tc>
          <w:tcPr>
            <w:tcW w:w="608" w:type="dxa"/>
          </w:tcPr>
          <w:p w14:paraId="211D4BB4" w14:textId="77777777" w:rsidR="00AB75A1" w:rsidRPr="00AB75A1" w:rsidRDefault="00AB75A1" w:rsidP="002F6A10">
            <w:pPr>
              <w:pStyle w:val="TableParagraph"/>
              <w:rPr>
                <w:sz w:val="16"/>
              </w:rPr>
            </w:pPr>
          </w:p>
          <w:p w14:paraId="7BEE0F3B" w14:textId="77777777" w:rsidR="00AB75A1" w:rsidRPr="00AB75A1" w:rsidRDefault="00AB75A1" w:rsidP="002F6A10">
            <w:pPr>
              <w:pStyle w:val="TableParagraph"/>
              <w:spacing w:before="94"/>
              <w:ind w:right="130"/>
              <w:jc w:val="right"/>
              <w:rPr>
                <w:sz w:val="16"/>
              </w:rPr>
            </w:pPr>
            <w:r w:rsidRPr="00AB75A1">
              <w:rPr>
                <w:spacing w:val="-2"/>
                <w:sz w:val="16"/>
              </w:rPr>
              <w:t>0,014</w:t>
            </w:r>
          </w:p>
        </w:tc>
        <w:tc>
          <w:tcPr>
            <w:tcW w:w="648" w:type="dxa"/>
          </w:tcPr>
          <w:p w14:paraId="76CB3847" w14:textId="77777777" w:rsidR="00AB75A1" w:rsidRPr="00AB75A1" w:rsidRDefault="00AB75A1" w:rsidP="002F6A10">
            <w:pPr>
              <w:pStyle w:val="TableParagraph"/>
              <w:rPr>
                <w:sz w:val="16"/>
              </w:rPr>
            </w:pPr>
          </w:p>
          <w:p w14:paraId="6D3AE0B8" w14:textId="77777777" w:rsidR="00AB75A1" w:rsidRPr="00AB75A1" w:rsidRDefault="00AB75A1" w:rsidP="002F6A10">
            <w:pPr>
              <w:pStyle w:val="TableParagraph"/>
              <w:spacing w:before="94"/>
              <w:ind w:left="62" w:right="44"/>
              <w:jc w:val="center"/>
              <w:rPr>
                <w:sz w:val="16"/>
              </w:rPr>
            </w:pPr>
            <w:r w:rsidRPr="00AB75A1">
              <w:rPr>
                <w:spacing w:val="-4"/>
                <w:sz w:val="16"/>
              </w:rPr>
              <w:t>0,37</w:t>
            </w:r>
          </w:p>
        </w:tc>
        <w:tc>
          <w:tcPr>
            <w:tcW w:w="2287" w:type="dxa"/>
          </w:tcPr>
          <w:p w14:paraId="06CBE676" w14:textId="77777777" w:rsidR="00AB75A1" w:rsidRPr="00AB75A1" w:rsidRDefault="00AB75A1" w:rsidP="002F6A10">
            <w:pPr>
              <w:pStyle w:val="TableParagraph"/>
              <w:spacing w:before="10"/>
              <w:rPr>
                <w:sz w:val="16"/>
              </w:rPr>
            </w:pPr>
          </w:p>
          <w:p w14:paraId="5754FAD5" w14:textId="77777777" w:rsidR="00AB75A1" w:rsidRPr="00AB75A1" w:rsidRDefault="00AB75A1" w:rsidP="002F6A10">
            <w:pPr>
              <w:pStyle w:val="TableParagraph"/>
              <w:spacing w:line="261" w:lineRule="auto"/>
              <w:ind w:left="23"/>
              <w:rPr>
                <w:sz w:val="16"/>
                <w:szCs w:val="14"/>
              </w:rPr>
            </w:pPr>
            <w:r w:rsidRPr="00AB75A1">
              <w:rPr>
                <w:sz w:val="16"/>
                <w:szCs w:val="14"/>
              </w:rPr>
              <w:t>Плитки</w:t>
            </w:r>
            <w:r w:rsidRPr="00AB75A1">
              <w:rPr>
                <w:spacing w:val="-9"/>
                <w:sz w:val="16"/>
                <w:szCs w:val="14"/>
              </w:rPr>
              <w:t xml:space="preserve"> </w:t>
            </w:r>
            <w:r w:rsidRPr="00AB75A1">
              <w:rPr>
                <w:sz w:val="16"/>
                <w:szCs w:val="14"/>
              </w:rPr>
              <w:t>бетонные</w:t>
            </w:r>
            <w:r w:rsidRPr="00AB75A1">
              <w:rPr>
                <w:spacing w:val="-9"/>
                <w:sz w:val="16"/>
                <w:szCs w:val="14"/>
              </w:rPr>
              <w:t xml:space="preserve"> </w:t>
            </w:r>
            <w:r w:rsidRPr="00AB75A1">
              <w:rPr>
                <w:sz w:val="16"/>
                <w:szCs w:val="14"/>
              </w:rPr>
              <w:t>толщ.</w:t>
            </w:r>
            <w:r w:rsidRPr="00AB75A1">
              <w:rPr>
                <w:spacing w:val="-9"/>
                <w:sz w:val="16"/>
                <w:szCs w:val="14"/>
              </w:rPr>
              <w:t xml:space="preserve"> </w:t>
            </w:r>
            <w:r w:rsidRPr="00AB75A1">
              <w:rPr>
                <w:sz w:val="16"/>
                <w:szCs w:val="14"/>
              </w:rPr>
              <w:t>4см</w:t>
            </w:r>
            <w:r w:rsidRPr="00AB75A1">
              <w:rPr>
                <w:spacing w:val="-8"/>
                <w:sz w:val="16"/>
                <w:szCs w:val="14"/>
              </w:rPr>
              <w:t xml:space="preserve"> </w:t>
            </w:r>
            <w:r w:rsidRPr="00AB75A1">
              <w:rPr>
                <w:sz w:val="16"/>
                <w:szCs w:val="14"/>
              </w:rPr>
              <w:t>Մայթի,</w:t>
            </w:r>
            <w:r w:rsidRPr="00AB75A1">
              <w:rPr>
                <w:spacing w:val="40"/>
                <w:sz w:val="16"/>
                <w:szCs w:val="14"/>
              </w:rPr>
              <w:t xml:space="preserve"> </w:t>
            </w:r>
            <w:r w:rsidRPr="00AB75A1">
              <w:rPr>
                <w:sz w:val="16"/>
                <w:szCs w:val="14"/>
              </w:rPr>
              <w:t>բետոնե,</w:t>
            </w:r>
            <w:r w:rsidRPr="00AB75A1">
              <w:rPr>
                <w:spacing w:val="-2"/>
                <w:sz w:val="16"/>
                <w:szCs w:val="14"/>
              </w:rPr>
              <w:t xml:space="preserve"> </w:t>
            </w:r>
            <w:r w:rsidRPr="00AB75A1">
              <w:rPr>
                <w:sz w:val="16"/>
                <w:szCs w:val="14"/>
              </w:rPr>
              <w:t>ձևավոր,</w:t>
            </w:r>
          </w:p>
        </w:tc>
        <w:tc>
          <w:tcPr>
            <w:tcW w:w="418" w:type="dxa"/>
          </w:tcPr>
          <w:p w14:paraId="72279F88" w14:textId="77777777" w:rsidR="00AB75A1" w:rsidRPr="00AB75A1" w:rsidRDefault="00AB75A1" w:rsidP="002F6A10">
            <w:pPr>
              <w:pStyle w:val="TableParagraph"/>
              <w:spacing w:before="9"/>
              <w:rPr>
                <w:sz w:val="24"/>
              </w:rPr>
            </w:pPr>
          </w:p>
          <w:p w14:paraId="752022A8" w14:textId="77777777" w:rsidR="00AB75A1" w:rsidRPr="00AB75A1" w:rsidRDefault="00AB75A1" w:rsidP="002F6A10">
            <w:pPr>
              <w:pStyle w:val="TableParagraph"/>
              <w:ind w:left="17" w:right="13"/>
              <w:jc w:val="center"/>
              <w:rPr>
                <w:rFonts w:ascii="Courier New" w:eastAsia="Courier New" w:hAnsi="Courier New" w:cs="Courier New"/>
                <w:sz w:val="16"/>
                <w:szCs w:val="14"/>
              </w:rPr>
            </w:pPr>
            <w:r w:rsidRPr="00AB75A1">
              <w:rPr>
                <w:rFonts w:ascii="Courier New" w:eastAsia="Courier New" w:hAnsi="Courier New" w:cs="Courier New"/>
                <w:spacing w:val="-4"/>
                <w:sz w:val="16"/>
                <w:szCs w:val="14"/>
              </w:rPr>
              <w:t>м2մ2</w:t>
            </w:r>
          </w:p>
        </w:tc>
        <w:tc>
          <w:tcPr>
            <w:tcW w:w="561" w:type="dxa"/>
          </w:tcPr>
          <w:p w14:paraId="6CDE89C7" w14:textId="77777777" w:rsidR="00AB75A1" w:rsidRPr="00AB75A1" w:rsidRDefault="00AB75A1" w:rsidP="002F6A10">
            <w:pPr>
              <w:pStyle w:val="TableParagraph"/>
              <w:rPr>
                <w:sz w:val="16"/>
              </w:rPr>
            </w:pPr>
          </w:p>
          <w:p w14:paraId="30589626" w14:textId="77777777" w:rsidR="00AB75A1" w:rsidRPr="00AB75A1" w:rsidRDefault="00AB75A1" w:rsidP="002F6A10">
            <w:pPr>
              <w:pStyle w:val="TableParagraph"/>
              <w:spacing w:before="94"/>
              <w:ind w:left="43" w:right="23"/>
              <w:jc w:val="center"/>
              <w:rPr>
                <w:sz w:val="16"/>
              </w:rPr>
            </w:pPr>
            <w:r w:rsidRPr="00AB75A1">
              <w:rPr>
                <w:spacing w:val="-4"/>
                <w:sz w:val="16"/>
              </w:rPr>
              <w:t>1,01</w:t>
            </w:r>
          </w:p>
        </w:tc>
        <w:tc>
          <w:tcPr>
            <w:tcW w:w="568" w:type="dxa"/>
          </w:tcPr>
          <w:p w14:paraId="5184F736" w14:textId="77777777" w:rsidR="00AB75A1" w:rsidRPr="00AB75A1" w:rsidRDefault="00AB75A1" w:rsidP="002F6A10">
            <w:pPr>
              <w:pStyle w:val="TableParagraph"/>
              <w:rPr>
                <w:sz w:val="16"/>
              </w:rPr>
            </w:pPr>
          </w:p>
          <w:p w14:paraId="750CB06D" w14:textId="77777777" w:rsidR="00AB75A1" w:rsidRPr="00AB75A1" w:rsidRDefault="00AB75A1" w:rsidP="002F6A10">
            <w:pPr>
              <w:pStyle w:val="TableParagraph"/>
              <w:spacing w:before="94"/>
              <w:ind w:left="38" w:right="17"/>
              <w:jc w:val="center"/>
              <w:rPr>
                <w:sz w:val="16"/>
              </w:rPr>
            </w:pPr>
            <w:r w:rsidRPr="00AB75A1">
              <w:rPr>
                <w:spacing w:val="-2"/>
                <w:sz w:val="16"/>
              </w:rPr>
              <w:t>3,500</w:t>
            </w:r>
          </w:p>
        </w:tc>
        <w:tc>
          <w:tcPr>
            <w:tcW w:w="513" w:type="dxa"/>
          </w:tcPr>
          <w:p w14:paraId="02D92F53" w14:textId="77777777" w:rsidR="00AB75A1" w:rsidRPr="00AB75A1" w:rsidRDefault="00AB75A1" w:rsidP="002F6A10">
            <w:pPr>
              <w:pStyle w:val="TableParagraph"/>
              <w:rPr>
                <w:sz w:val="16"/>
              </w:rPr>
            </w:pPr>
          </w:p>
          <w:p w14:paraId="60F94204" w14:textId="77777777" w:rsidR="00AB75A1" w:rsidRPr="00AB75A1" w:rsidRDefault="00AB75A1" w:rsidP="002F6A10">
            <w:pPr>
              <w:pStyle w:val="TableParagraph"/>
              <w:spacing w:before="94"/>
              <w:ind w:left="56" w:right="34"/>
              <w:jc w:val="center"/>
              <w:rPr>
                <w:sz w:val="16"/>
              </w:rPr>
            </w:pPr>
            <w:r w:rsidRPr="00AB75A1">
              <w:rPr>
                <w:spacing w:val="-4"/>
                <w:sz w:val="16"/>
              </w:rPr>
              <w:t>4,02</w:t>
            </w:r>
          </w:p>
        </w:tc>
        <w:tc>
          <w:tcPr>
            <w:tcW w:w="647" w:type="dxa"/>
          </w:tcPr>
          <w:p w14:paraId="55667C81" w14:textId="77777777" w:rsidR="00AB75A1" w:rsidRPr="00AB75A1" w:rsidRDefault="00AB75A1" w:rsidP="002F6A10">
            <w:pPr>
              <w:pStyle w:val="TableParagraph"/>
              <w:rPr>
                <w:sz w:val="16"/>
              </w:rPr>
            </w:pPr>
          </w:p>
          <w:p w14:paraId="57C344AB" w14:textId="77777777" w:rsidR="00AB75A1" w:rsidRPr="00AB75A1" w:rsidRDefault="00AB75A1" w:rsidP="002F6A10">
            <w:pPr>
              <w:pStyle w:val="TableParagraph"/>
              <w:spacing w:before="94"/>
              <w:ind w:left="89" w:right="65"/>
              <w:jc w:val="center"/>
              <w:rPr>
                <w:sz w:val="16"/>
              </w:rPr>
            </w:pPr>
            <w:r w:rsidRPr="00AB75A1">
              <w:rPr>
                <w:spacing w:val="-2"/>
                <w:sz w:val="16"/>
              </w:rPr>
              <w:t>108,51</w:t>
            </w:r>
          </w:p>
        </w:tc>
        <w:tc>
          <w:tcPr>
            <w:tcW w:w="520" w:type="dxa"/>
            <w:vMerge w:val="restart"/>
          </w:tcPr>
          <w:p w14:paraId="792E2BDC" w14:textId="77777777" w:rsidR="00AB75A1" w:rsidRPr="00AB75A1" w:rsidRDefault="00AB75A1" w:rsidP="002F6A10">
            <w:pPr>
              <w:pStyle w:val="TableParagraph"/>
              <w:rPr>
                <w:sz w:val="16"/>
              </w:rPr>
            </w:pPr>
          </w:p>
          <w:p w14:paraId="7B558BA8" w14:textId="77777777" w:rsidR="00AB75A1" w:rsidRPr="00AB75A1" w:rsidRDefault="00AB75A1" w:rsidP="002F6A10">
            <w:pPr>
              <w:pStyle w:val="TableParagraph"/>
              <w:rPr>
                <w:sz w:val="16"/>
              </w:rPr>
            </w:pPr>
          </w:p>
          <w:p w14:paraId="1BDBAC3C" w14:textId="77777777" w:rsidR="00AB75A1" w:rsidRPr="00AB75A1" w:rsidRDefault="00AB75A1" w:rsidP="002F6A10">
            <w:pPr>
              <w:pStyle w:val="TableParagraph"/>
              <w:spacing w:before="106"/>
              <w:ind w:left="144"/>
              <w:rPr>
                <w:sz w:val="16"/>
              </w:rPr>
            </w:pPr>
            <w:r w:rsidRPr="00AB75A1">
              <w:rPr>
                <w:spacing w:val="-4"/>
                <w:sz w:val="16"/>
              </w:rPr>
              <w:t>6,02</w:t>
            </w:r>
          </w:p>
        </w:tc>
        <w:tc>
          <w:tcPr>
            <w:tcW w:w="734" w:type="dxa"/>
            <w:vMerge w:val="restart"/>
          </w:tcPr>
          <w:p w14:paraId="556B4B8B" w14:textId="77777777" w:rsidR="00AB75A1" w:rsidRPr="00AB75A1" w:rsidRDefault="00AB75A1" w:rsidP="002F6A10">
            <w:pPr>
              <w:pStyle w:val="TableParagraph"/>
              <w:rPr>
                <w:sz w:val="16"/>
              </w:rPr>
            </w:pPr>
          </w:p>
          <w:p w14:paraId="103DF3DB" w14:textId="77777777" w:rsidR="00AB75A1" w:rsidRPr="00AB75A1" w:rsidRDefault="00AB75A1" w:rsidP="002F6A10">
            <w:pPr>
              <w:pStyle w:val="TableParagraph"/>
              <w:rPr>
                <w:sz w:val="16"/>
              </w:rPr>
            </w:pPr>
          </w:p>
          <w:p w14:paraId="33C0E2AA" w14:textId="77777777" w:rsidR="00AB75A1" w:rsidRPr="00AB75A1" w:rsidRDefault="00AB75A1" w:rsidP="002F6A10">
            <w:pPr>
              <w:pStyle w:val="TableParagraph"/>
              <w:spacing w:before="106"/>
              <w:ind w:left="147"/>
              <w:rPr>
                <w:sz w:val="16"/>
              </w:rPr>
            </w:pPr>
            <w:r w:rsidRPr="00AB75A1">
              <w:rPr>
                <w:spacing w:val="-2"/>
                <w:sz w:val="16"/>
              </w:rPr>
              <w:t>162,513</w:t>
            </w:r>
          </w:p>
        </w:tc>
      </w:tr>
      <w:tr w:rsidR="00AB75A1" w:rsidRPr="00AB75A1" w14:paraId="3A8B471B" w14:textId="77777777" w:rsidTr="002F6A10">
        <w:trPr>
          <w:trHeight w:val="354"/>
        </w:trPr>
        <w:tc>
          <w:tcPr>
            <w:tcW w:w="276" w:type="dxa"/>
            <w:vMerge/>
            <w:tcBorders>
              <w:top w:val="nil"/>
            </w:tcBorders>
          </w:tcPr>
          <w:p w14:paraId="4D9F4FEC" w14:textId="77777777" w:rsidR="00AB75A1" w:rsidRPr="00AB75A1" w:rsidRDefault="00AB75A1" w:rsidP="002F6A10">
            <w:pPr>
              <w:rPr>
                <w:sz w:val="4"/>
                <w:szCs w:val="2"/>
              </w:rPr>
            </w:pPr>
          </w:p>
        </w:tc>
        <w:tc>
          <w:tcPr>
            <w:tcW w:w="742" w:type="dxa"/>
            <w:vMerge/>
            <w:tcBorders>
              <w:top w:val="nil"/>
            </w:tcBorders>
          </w:tcPr>
          <w:p w14:paraId="73C9DD02" w14:textId="77777777" w:rsidR="00AB75A1" w:rsidRPr="00AB75A1" w:rsidRDefault="00AB75A1" w:rsidP="002F6A10">
            <w:pPr>
              <w:rPr>
                <w:sz w:val="4"/>
                <w:szCs w:val="2"/>
              </w:rPr>
            </w:pPr>
          </w:p>
        </w:tc>
        <w:tc>
          <w:tcPr>
            <w:tcW w:w="3233" w:type="dxa"/>
            <w:vMerge/>
            <w:tcBorders>
              <w:top w:val="nil"/>
            </w:tcBorders>
          </w:tcPr>
          <w:p w14:paraId="2230927C" w14:textId="77777777" w:rsidR="00AB75A1" w:rsidRPr="00AB75A1" w:rsidRDefault="00AB75A1" w:rsidP="002F6A10">
            <w:pPr>
              <w:rPr>
                <w:sz w:val="4"/>
                <w:szCs w:val="2"/>
              </w:rPr>
            </w:pPr>
          </w:p>
        </w:tc>
        <w:tc>
          <w:tcPr>
            <w:tcW w:w="553" w:type="dxa"/>
            <w:vMerge/>
            <w:tcBorders>
              <w:top w:val="nil"/>
            </w:tcBorders>
          </w:tcPr>
          <w:p w14:paraId="3C706328" w14:textId="77777777" w:rsidR="00AB75A1" w:rsidRPr="00AB75A1" w:rsidRDefault="00AB75A1" w:rsidP="002F6A10">
            <w:pPr>
              <w:rPr>
                <w:sz w:val="4"/>
                <w:szCs w:val="2"/>
              </w:rPr>
            </w:pPr>
          </w:p>
        </w:tc>
        <w:tc>
          <w:tcPr>
            <w:tcW w:w="584" w:type="dxa"/>
          </w:tcPr>
          <w:p w14:paraId="3E98D3A4" w14:textId="77777777" w:rsidR="00AB75A1" w:rsidRPr="00AB75A1" w:rsidRDefault="00AB75A1" w:rsidP="002F6A10">
            <w:pPr>
              <w:pStyle w:val="TableParagraph"/>
              <w:spacing w:before="94"/>
              <w:ind w:left="57" w:right="33"/>
              <w:jc w:val="center"/>
              <w:rPr>
                <w:sz w:val="16"/>
              </w:rPr>
            </w:pPr>
            <w:r w:rsidRPr="00AB75A1">
              <w:rPr>
                <w:spacing w:val="-5"/>
                <w:sz w:val="16"/>
              </w:rPr>
              <w:t>27</w:t>
            </w:r>
          </w:p>
        </w:tc>
        <w:tc>
          <w:tcPr>
            <w:tcW w:w="570" w:type="dxa"/>
            <w:vMerge/>
            <w:tcBorders>
              <w:top w:val="nil"/>
            </w:tcBorders>
          </w:tcPr>
          <w:p w14:paraId="07FC19D1" w14:textId="77777777" w:rsidR="00AB75A1" w:rsidRPr="00AB75A1" w:rsidRDefault="00AB75A1" w:rsidP="002F6A10">
            <w:pPr>
              <w:rPr>
                <w:sz w:val="4"/>
                <w:szCs w:val="2"/>
              </w:rPr>
            </w:pPr>
          </w:p>
        </w:tc>
        <w:tc>
          <w:tcPr>
            <w:tcW w:w="584" w:type="dxa"/>
          </w:tcPr>
          <w:p w14:paraId="6D77153B" w14:textId="77777777" w:rsidR="00AB75A1" w:rsidRPr="00AB75A1" w:rsidRDefault="00AB75A1" w:rsidP="002F6A10">
            <w:pPr>
              <w:pStyle w:val="TableParagraph"/>
              <w:spacing w:before="94"/>
              <w:ind w:right="116"/>
              <w:jc w:val="right"/>
              <w:rPr>
                <w:sz w:val="16"/>
              </w:rPr>
            </w:pPr>
            <w:r w:rsidRPr="00AB75A1">
              <w:rPr>
                <w:spacing w:val="-2"/>
                <w:sz w:val="16"/>
              </w:rPr>
              <w:t>0,000</w:t>
            </w:r>
          </w:p>
        </w:tc>
        <w:tc>
          <w:tcPr>
            <w:tcW w:w="562" w:type="dxa"/>
          </w:tcPr>
          <w:p w14:paraId="0C765C04" w14:textId="77777777" w:rsidR="00AB75A1" w:rsidRPr="00AB75A1" w:rsidRDefault="00AB75A1" w:rsidP="002F6A10">
            <w:pPr>
              <w:pStyle w:val="TableParagraph"/>
              <w:spacing w:before="94"/>
              <w:ind w:right="140"/>
              <w:jc w:val="right"/>
              <w:rPr>
                <w:sz w:val="16"/>
              </w:rPr>
            </w:pPr>
            <w:r w:rsidRPr="00AB75A1">
              <w:rPr>
                <w:spacing w:val="-4"/>
                <w:sz w:val="16"/>
              </w:rPr>
              <w:t>0,00</w:t>
            </w:r>
          </w:p>
        </w:tc>
        <w:tc>
          <w:tcPr>
            <w:tcW w:w="656" w:type="dxa"/>
          </w:tcPr>
          <w:p w14:paraId="33B4C85D" w14:textId="77777777" w:rsidR="00AB75A1" w:rsidRPr="00AB75A1" w:rsidRDefault="00AB75A1" w:rsidP="002F6A10">
            <w:pPr>
              <w:pStyle w:val="TableParagraph"/>
              <w:rPr>
                <w:sz w:val="14"/>
              </w:rPr>
            </w:pPr>
          </w:p>
        </w:tc>
        <w:tc>
          <w:tcPr>
            <w:tcW w:w="608" w:type="dxa"/>
          </w:tcPr>
          <w:p w14:paraId="3977797E" w14:textId="77777777" w:rsidR="00AB75A1" w:rsidRPr="00AB75A1" w:rsidRDefault="00AB75A1" w:rsidP="002F6A10">
            <w:pPr>
              <w:pStyle w:val="TableParagraph"/>
              <w:spacing w:before="94"/>
              <w:ind w:right="130"/>
              <w:jc w:val="right"/>
              <w:rPr>
                <w:sz w:val="16"/>
              </w:rPr>
            </w:pPr>
            <w:r w:rsidRPr="00AB75A1">
              <w:rPr>
                <w:spacing w:val="-2"/>
                <w:sz w:val="16"/>
              </w:rPr>
              <w:t>0,000</w:t>
            </w:r>
          </w:p>
        </w:tc>
        <w:tc>
          <w:tcPr>
            <w:tcW w:w="648" w:type="dxa"/>
          </w:tcPr>
          <w:p w14:paraId="377CAB38" w14:textId="77777777" w:rsidR="00AB75A1" w:rsidRPr="00AB75A1" w:rsidRDefault="00AB75A1" w:rsidP="002F6A10">
            <w:pPr>
              <w:pStyle w:val="TableParagraph"/>
              <w:spacing w:before="94"/>
              <w:ind w:left="62" w:right="44"/>
              <w:jc w:val="center"/>
              <w:rPr>
                <w:sz w:val="16"/>
              </w:rPr>
            </w:pPr>
            <w:r w:rsidRPr="00AB75A1">
              <w:rPr>
                <w:spacing w:val="-4"/>
                <w:sz w:val="16"/>
              </w:rPr>
              <w:t>0,00</w:t>
            </w:r>
          </w:p>
        </w:tc>
        <w:tc>
          <w:tcPr>
            <w:tcW w:w="2287" w:type="dxa"/>
          </w:tcPr>
          <w:p w14:paraId="44C15205" w14:textId="77777777" w:rsidR="00AB75A1" w:rsidRPr="00AB75A1" w:rsidRDefault="00AB75A1" w:rsidP="002F6A10">
            <w:pPr>
              <w:pStyle w:val="TableParagraph"/>
              <w:spacing w:line="176" w:lineRule="exact"/>
              <w:ind w:left="23"/>
              <w:rPr>
                <w:sz w:val="16"/>
                <w:szCs w:val="14"/>
              </w:rPr>
            </w:pPr>
            <w:r w:rsidRPr="00AB75A1">
              <w:rPr>
                <w:sz w:val="16"/>
                <w:szCs w:val="14"/>
              </w:rPr>
              <w:t>Раствор</w:t>
            </w:r>
            <w:r w:rsidRPr="00AB75A1">
              <w:rPr>
                <w:spacing w:val="11"/>
                <w:sz w:val="16"/>
                <w:szCs w:val="14"/>
              </w:rPr>
              <w:t xml:space="preserve"> </w:t>
            </w:r>
            <w:r w:rsidRPr="00AB75A1">
              <w:rPr>
                <w:sz w:val="16"/>
                <w:szCs w:val="14"/>
              </w:rPr>
              <w:t>цементный</w:t>
            </w:r>
            <w:r w:rsidRPr="00AB75A1">
              <w:rPr>
                <w:spacing w:val="-9"/>
                <w:sz w:val="16"/>
                <w:szCs w:val="14"/>
              </w:rPr>
              <w:t xml:space="preserve"> </w:t>
            </w:r>
            <w:r w:rsidRPr="00AB75A1">
              <w:rPr>
                <w:sz w:val="16"/>
                <w:szCs w:val="14"/>
              </w:rPr>
              <w:t>Ցեմենտյա</w:t>
            </w:r>
            <w:r w:rsidRPr="00AB75A1">
              <w:rPr>
                <w:spacing w:val="40"/>
                <w:sz w:val="16"/>
                <w:szCs w:val="14"/>
              </w:rPr>
              <w:t xml:space="preserve"> </w:t>
            </w:r>
            <w:r w:rsidRPr="00AB75A1">
              <w:rPr>
                <w:spacing w:val="-2"/>
                <w:sz w:val="16"/>
                <w:szCs w:val="14"/>
              </w:rPr>
              <w:t>շաղախ</w:t>
            </w:r>
          </w:p>
        </w:tc>
        <w:tc>
          <w:tcPr>
            <w:tcW w:w="418" w:type="dxa"/>
          </w:tcPr>
          <w:p w14:paraId="47745904" w14:textId="77777777" w:rsidR="00AB75A1" w:rsidRPr="00AB75A1" w:rsidRDefault="00AB75A1" w:rsidP="002F6A10">
            <w:pPr>
              <w:pStyle w:val="TableParagraph"/>
              <w:spacing w:before="101"/>
              <w:ind w:left="17" w:right="13"/>
              <w:jc w:val="center"/>
              <w:rPr>
                <w:rFonts w:ascii="Courier New" w:eastAsia="Courier New" w:hAnsi="Courier New" w:cs="Courier New"/>
                <w:sz w:val="16"/>
                <w:szCs w:val="14"/>
              </w:rPr>
            </w:pPr>
            <w:r w:rsidRPr="00AB75A1">
              <w:rPr>
                <w:rFonts w:ascii="Courier New" w:eastAsia="Courier New" w:hAnsi="Courier New" w:cs="Courier New"/>
                <w:spacing w:val="-4"/>
                <w:sz w:val="16"/>
                <w:szCs w:val="14"/>
              </w:rPr>
              <w:t>м2մ2</w:t>
            </w:r>
          </w:p>
        </w:tc>
        <w:tc>
          <w:tcPr>
            <w:tcW w:w="561" w:type="dxa"/>
          </w:tcPr>
          <w:p w14:paraId="5587C811" w14:textId="77777777" w:rsidR="00AB75A1" w:rsidRPr="00AB75A1" w:rsidRDefault="00AB75A1" w:rsidP="002F6A10">
            <w:pPr>
              <w:pStyle w:val="TableParagraph"/>
              <w:spacing w:before="94"/>
              <w:ind w:left="43" w:right="26"/>
              <w:jc w:val="center"/>
              <w:rPr>
                <w:sz w:val="16"/>
              </w:rPr>
            </w:pPr>
            <w:r w:rsidRPr="00AB75A1">
              <w:rPr>
                <w:spacing w:val="-2"/>
                <w:sz w:val="16"/>
              </w:rPr>
              <w:t>0,027</w:t>
            </w:r>
          </w:p>
        </w:tc>
        <w:tc>
          <w:tcPr>
            <w:tcW w:w="568" w:type="dxa"/>
          </w:tcPr>
          <w:p w14:paraId="5513174E" w14:textId="77777777" w:rsidR="00AB75A1" w:rsidRPr="00AB75A1" w:rsidRDefault="00AB75A1" w:rsidP="002F6A10">
            <w:pPr>
              <w:pStyle w:val="TableParagraph"/>
              <w:spacing w:before="94"/>
              <w:ind w:left="38" w:right="19"/>
              <w:jc w:val="center"/>
              <w:rPr>
                <w:sz w:val="16"/>
              </w:rPr>
            </w:pPr>
            <w:r w:rsidRPr="00AB75A1">
              <w:rPr>
                <w:spacing w:val="-4"/>
                <w:sz w:val="16"/>
              </w:rPr>
              <w:t>26,0</w:t>
            </w:r>
          </w:p>
        </w:tc>
        <w:tc>
          <w:tcPr>
            <w:tcW w:w="513" w:type="dxa"/>
          </w:tcPr>
          <w:p w14:paraId="5871F116" w14:textId="77777777" w:rsidR="00AB75A1" w:rsidRPr="00AB75A1" w:rsidRDefault="00AB75A1" w:rsidP="002F6A10">
            <w:pPr>
              <w:pStyle w:val="TableParagraph"/>
              <w:spacing w:before="94"/>
              <w:ind w:left="56" w:right="34"/>
              <w:jc w:val="center"/>
              <w:rPr>
                <w:sz w:val="16"/>
              </w:rPr>
            </w:pPr>
            <w:r w:rsidRPr="00AB75A1">
              <w:rPr>
                <w:spacing w:val="-4"/>
                <w:sz w:val="16"/>
              </w:rPr>
              <w:t>0,80</w:t>
            </w:r>
          </w:p>
        </w:tc>
        <w:tc>
          <w:tcPr>
            <w:tcW w:w="647" w:type="dxa"/>
          </w:tcPr>
          <w:p w14:paraId="263ACC75" w14:textId="77777777" w:rsidR="00AB75A1" w:rsidRPr="00AB75A1" w:rsidRDefault="00AB75A1" w:rsidP="002F6A10">
            <w:pPr>
              <w:pStyle w:val="TableParagraph"/>
              <w:spacing w:before="94"/>
              <w:ind w:left="89" w:right="67"/>
              <w:jc w:val="center"/>
              <w:rPr>
                <w:sz w:val="16"/>
              </w:rPr>
            </w:pPr>
            <w:r w:rsidRPr="00AB75A1">
              <w:rPr>
                <w:spacing w:val="-2"/>
                <w:sz w:val="16"/>
              </w:rPr>
              <w:t>21,55</w:t>
            </w:r>
          </w:p>
        </w:tc>
        <w:tc>
          <w:tcPr>
            <w:tcW w:w="520" w:type="dxa"/>
            <w:vMerge/>
            <w:tcBorders>
              <w:top w:val="nil"/>
            </w:tcBorders>
          </w:tcPr>
          <w:p w14:paraId="38C27AD2" w14:textId="77777777" w:rsidR="00AB75A1" w:rsidRPr="00AB75A1" w:rsidRDefault="00AB75A1" w:rsidP="002F6A10">
            <w:pPr>
              <w:rPr>
                <w:sz w:val="4"/>
                <w:szCs w:val="2"/>
              </w:rPr>
            </w:pPr>
          </w:p>
        </w:tc>
        <w:tc>
          <w:tcPr>
            <w:tcW w:w="734" w:type="dxa"/>
            <w:vMerge/>
            <w:tcBorders>
              <w:top w:val="nil"/>
            </w:tcBorders>
          </w:tcPr>
          <w:p w14:paraId="17EEADB9" w14:textId="77777777" w:rsidR="00AB75A1" w:rsidRPr="00AB75A1" w:rsidRDefault="00AB75A1" w:rsidP="002F6A10">
            <w:pPr>
              <w:rPr>
                <w:sz w:val="4"/>
                <w:szCs w:val="2"/>
              </w:rPr>
            </w:pPr>
          </w:p>
        </w:tc>
      </w:tr>
      <w:tr w:rsidR="00AB75A1" w:rsidRPr="00AB75A1" w14:paraId="1599557E" w14:textId="77777777" w:rsidTr="002F6A10">
        <w:trPr>
          <w:trHeight w:val="616"/>
        </w:trPr>
        <w:tc>
          <w:tcPr>
            <w:tcW w:w="276" w:type="dxa"/>
            <w:vMerge w:val="restart"/>
          </w:tcPr>
          <w:p w14:paraId="0C33B9CB" w14:textId="77777777" w:rsidR="00AB75A1" w:rsidRPr="00AB75A1" w:rsidRDefault="00AB75A1" w:rsidP="002F6A10">
            <w:pPr>
              <w:pStyle w:val="TableParagraph"/>
              <w:rPr>
                <w:sz w:val="16"/>
              </w:rPr>
            </w:pPr>
          </w:p>
          <w:p w14:paraId="376B5233" w14:textId="77777777" w:rsidR="00AB75A1" w:rsidRPr="00AB75A1" w:rsidRDefault="00AB75A1" w:rsidP="002F6A10">
            <w:pPr>
              <w:pStyle w:val="TableParagraph"/>
              <w:spacing w:before="8"/>
            </w:pPr>
          </w:p>
          <w:p w14:paraId="2B3D43DF" w14:textId="77777777" w:rsidR="00AB75A1" w:rsidRPr="00AB75A1" w:rsidRDefault="00AB75A1" w:rsidP="002F6A10">
            <w:pPr>
              <w:pStyle w:val="TableParagraph"/>
              <w:ind w:left="76"/>
              <w:rPr>
                <w:sz w:val="16"/>
              </w:rPr>
            </w:pPr>
            <w:r w:rsidRPr="00AB75A1">
              <w:rPr>
                <w:spacing w:val="-5"/>
                <w:sz w:val="16"/>
              </w:rPr>
              <w:t>29</w:t>
            </w:r>
          </w:p>
        </w:tc>
        <w:tc>
          <w:tcPr>
            <w:tcW w:w="742" w:type="dxa"/>
            <w:vMerge w:val="restart"/>
          </w:tcPr>
          <w:p w14:paraId="68619794" w14:textId="77777777" w:rsidR="00AB75A1" w:rsidRPr="00AB75A1" w:rsidRDefault="00AB75A1" w:rsidP="002F6A10">
            <w:pPr>
              <w:pStyle w:val="TableParagraph"/>
              <w:rPr>
                <w:sz w:val="16"/>
              </w:rPr>
            </w:pPr>
          </w:p>
          <w:p w14:paraId="0300F33E" w14:textId="77777777" w:rsidR="00AB75A1" w:rsidRPr="00AB75A1" w:rsidRDefault="00AB75A1" w:rsidP="002F6A10">
            <w:pPr>
              <w:pStyle w:val="TableParagraph"/>
              <w:spacing w:before="5"/>
              <w:rPr>
                <w:sz w:val="15"/>
              </w:rPr>
            </w:pPr>
          </w:p>
          <w:p w14:paraId="56804945" w14:textId="77777777" w:rsidR="00AB75A1" w:rsidRPr="00AB75A1" w:rsidRDefault="00AB75A1" w:rsidP="002F6A10">
            <w:pPr>
              <w:pStyle w:val="TableParagraph"/>
              <w:spacing w:line="261" w:lineRule="auto"/>
              <w:ind w:left="184" w:right="24" w:hanging="147"/>
              <w:rPr>
                <w:sz w:val="16"/>
              </w:rPr>
            </w:pPr>
            <w:r w:rsidRPr="00AB75A1">
              <w:rPr>
                <w:spacing w:val="-2"/>
                <w:sz w:val="16"/>
              </w:rPr>
              <w:t>11-134цена</w:t>
            </w:r>
            <w:r w:rsidRPr="00AB75A1">
              <w:rPr>
                <w:spacing w:val="40"/>
                <w:sz w:val="16"/>
              </w:rPr>
              <w:t xml:space="preserve"> </w:t>
            </w:r>
            <w:r w:rsidRPr="00AB75A1">
              <w:rPr>
                <w:spacing w:val="-2"/>
                <w:sz w:val="16"/>
              </w:rPr>
              <w:t>рынок</w:t>
            </w:r>
          </w:p>
        </w:tc>
        <w:tc>
          <w:tcPr>
            <w:tcW w:w="3233" w:type="dxa"/>
            <w:vMerge w:val="restart"/>
          </w:tcPr>
          <w:p w14:paraId="1287BB4E" w14:textId="77777777" w:rsidR="00AB75A1" w:rsidRPr="00AB75A1" w:rsidRDefault="00AB75A1" w:rsidP="002F6A10">
            <w:pPr>
              <w:pStyle w:val="TableParagraph"/>
              <w:spacing w:before="2"/>
              <w:rPr>
                <w:sz w:val="14"/>
                <w:lang w:val="ru-RU"/>
              </w:rPr>
            </w:pPr>
          </w:p>
          <w:p w14:paraId="7C2964A4" w14:textId="77777777" w:rsidR="00AB75A1" w:rsidRPr="00AB75A1" w:rsidRDefault="00AB75A1" w:rsidP="002F6A10">
            <w:pPr>
              <w:pStyle w:val="TableParagraph"/>
              <w:spacing w:line="261" w:lineRule="auto"/>
              <w:ind w:left="28" w:right="72"/>
              <w:rPr>
                <w:sz w:val="16"/>
                <w:szCs w:val="14"/>
                <w:lang w:val="ru-RU"/>
              </w:rPr>
            </w:pPr>
            <w:r w:rsidRPr="00AB75A1">
              <w:rPr>
                <w:sz w:val="16"/>
                <w:szCs w:val="14"/>
                <w:lang w:val="ru-RU"/>
              </w:rPr>
              <w:t>Установка</w:t>
            </w:r>
            <w:r w:rsidRPr="00AB75A1">
              <w:rPr>
                <w:spacing w:val="40"/>
                <w:sz w:val="16"/>
                <w:szCs w:val="14"/>
                <w:lang w:val="ru-RU"/>
              </w:rPr>
              <w:t xml:space="preserve"> </w:t>
            </w:r>
            <w:r w:rsidRPr="00AB75A1">
              <w:rPr>
                <w:sz w:val="16"/>
                <w:szCs w:val="14"/>
                <w:lang w:val="ru-RU"/>
              </w:rPr>
              <w:t>бетонных</w:t>
            </w:r>
            <w:r w:rsidRPr="00AB75A1">
              <w:rPr>
                <w:spacing w:val="40"/>
                <w:sz w:val="16"/>
                <w:szCs w:val="14"/>
                <w:lang w:val="ru-RU"/>
              </w:rPr>
              <w:t xml:space="preserve"> </w:t>
            </w:r>
            <w:r w:rsidRPr="00AB75A1">
              <w:rPr>
                <w:sz w:val="16"/>
                <w:szCs w:val="14"/>
                <w:lang w:val="ru-RU"/>
              </w:rPr>
              <w:t>тротуарных плиток</w:t>
            </w:r>
            <w:r w:rsidRPr="00AB75A1">
              <w:rPr>
                <w:spacing w:val="40"/>
                <w:sz w:val="16"/>
                <w:szCs w:val="14"/>
                <w:lang w:val="ru-RU"/>
              </w:rPr>
              <w:t xml:space="preserve"> </w:t>
            </w:r>
            <w:r w:rsidRPr="00AB75A1">
              <w:rPr>
                <w:sz w:val="16"/>
                <w:szCs w:val="14"/>
                <w:lang w:val="ru-RU"/>
              </w:rPr>
              <w:t>платформы</w:t>
            </w:r>
            <w:r w:rsidRPr="00AB75A1">
              <w:rPr>
                <w:spacing w:val="-7"/>
                <w:sz w:val="16"/>
                <w:szCs w:val="14"/>
                <w:lang w:val="ru-RU"/>
              </w:rPr>
              <w:t xml:space="preserve"> </w:t>
            </w:r>
            <w:r w:rsidRPr="00AB75A1">
              <w:rPr>
                <w:sz w:val="16"/>
                <w:szCs w:val="14"/>
                <w:lang w:val="ru-RU"/>
              </w:rPr>
              <w:t>толщ.</w:t>
            </w:r>
            <w:r w:rsidRPr="00AB75A1">
              <w:rPr>
                <w:spacing w:val="-6"/>
                <w:sz w:val="16"/>
                <w:szCs w:val="14"/>
                <w:lang w:val="ru-RU"/>
              </w:rPr>
              <w:t xml:space="preserve"> </w:t>
            </w:r>
            <w:r w:rsidRPr="00AB75A1">
              <w:rPr>
                <w:sz w:val="16"/>
                <w:szCs w:val="14"/>
                <w:lang w:val="ru-RU"/>
              </w:rPr>
              <w:t>4см</w:t>
            </w:r>
            <w:r w:rsidRPr="00AB75A1">
              <w:rPr>
                <w:spacing w:val="23"/>
                <w:sz w:val="16"/>
                <w:szCs w:val="14"/>
                <w:lang w:val="ru-RU"/>
              </w:rPr>
              <w:t xml:space="preserve"> </w:t>
            </w:r>
            <w:r w:rsidRPr="00AB75A1">
              <w:rPr>
                <w:sz w:val="16"/>
                <w:szCs w:val="14"/>
                <w:lang w:val="ru-RU"/>
              </w:rPr>
              <w:t>на</w:t>
            </w:r>
            <w:r w:rsidRPr="00AB75A1">
              <w:rPr>
                <w:spacing w:val="-6"/>
                <w:sz w:val="16"/>
                <w:szCs w:val="14"/>
                <w:lang w:val="ru-RU"/>
              </w:rPr>
              <w:t xml:space="preserve"> </w:t>
            </w:r>
            <w:r w:rsidRPr="00AB75A1">
              <w:rPr>
                <w:sz w:val="16"/>
                <w:szCs w:val="14"/>
                <w:lang w:val="ru-RU"/>
              </w:rPr>
              <w:t>цементном</w:t>
            </w:r>
            <w:r w:rsidRPr="00AB75A1">
              <w:rPr>
                <w:spacing w:val="-6"/>
                <w:sz w:val="16"/>
                <w:szCs w:val="14"/>
                <w:lang w:val="ru-RU"/>
              </w:rPr>
              <w:t xml:space="preserve"> </w:t>
            </w:r>
            <w:r w:rsidRPr="00AB75A1">
              <w:rPr>
                <w:sz w:val="16"/>
                <w:szCs w:val="14"/>
                <w:lang w:val="ru-RU"/>
              </w:rPr>
              <w:t>растворе</w:t>
            </w:r>
            <w:r w:rsidRPr="00AB75A1">
              <w:rPr>
                <w:spacing w:val="23"/>
                <w:sz w:val="16"/>
                <w:szCs w:val="14"/>
                <w:lang w:val="ru-RU"/>
              </w:rPr>
              <w:t xml:space="preserve"> </w:t>
            </w:r>
            <w:r w:rsidRPr="00AB75A1">
              <w:rPr>
                <w:sz w:val="16"/>
                <w:szCs w:val="14"/>
                <w:lang w:val="ru-RU"/>
              </w:rPr>
              <w:t>4</w:t>
            </w:r>
            <w:r w:rsidRPr="00AB75A1">
              <w:rPr>
                <w:spacing w:val="-7"/>
                <w:sz w:val="16"/>
                <w:szCs w:val="14"/>
                <w:lang w:val="ru-RU"/>
              </w:rPr>
              <w:t xml:space="preserve"> </w:t>
            </w:r>
            <w:r w:rsidRPr="00AB75A1">
              <w:rPr>
                <w:sz w:val="16"/>
                <w:szCs w:val="14"/>
              </w:rPr>
              <w:t>սմ</w:t>
            </w:r>
            <w:r w:rsidRPr="00AB75A1">
              <w:rPr>
                <w:spacing w:val="40"/>
                <w:sz w:val="16"/>
                <w:szCs w:val="14"/>
                <w:lang w:val="ru-RU"/>
              </w:rPr>
              <w:t xml:space="preserve"> </w:t>
            </w:r>
            <w:r w:rsidRPr="00AB75A1">
              <w:rPr>
                <w:sz w:val="16"/>
                <w:szCs w:val="14"/>
              </w:rPr>
              <w:t>հաստությամբ</w:t>
            </w:r>
            <w:r w:rsidRPr="00AB75A1">
              <w:rPr>
                <w:sz w:val="16"/>
                <w:szCs w:val="14"/>
                <w:lang w:val="ru-RU"/>
              </w:rPr>
              <w:t xml:space="preserve"> </w:t>
            </w:r>
            <w:r w:rsidRPr="00AB75A1">
              <w:rPr>
                <w:sz w:val="16"/>
                <w:szCs w:val="14"/>
              </w:rPr>
              <w:t>բետոնե</w:t>
            </w:r>
            <w:r w:rsidRPr="00AB75A1">
              <w:rPr>
                <w:sz w:val="16"/>
                <w:szCs w:val="14"/>
                <w:lang w:val="ru-RU"/>
              </w:rPr>
              <w:t xml:space="preserve"> </w:t>
            </w:r>
            <w:r w:rsidRPr="00AB75A1">
              <w:rPr>
                <w:sz w:val="16"/>
                <w:szCs w:val="14"/>
              </w:rPr>
              <w:t>սալիկների</w:t>
            </w:r>
            <w:r w:rsidRPr="00AB75A1">
              <w:rPr>
                <w:sz w:val="16"/>
                <w:szCs w:val="14"/>
                <w:lang w:val="ru-RU"/>
              </w:rPr>
              <w:t xml:space="preserve"> </w:t>
            </w:r>
            <w:r w:rsidRPr="00AB75A1">
              <w:rPr>
                <w:sz w:val="16"/>
                <w:szCs w:val="14"/>
              </w:rPr>
              <w:t>տեղադրում</w:t>
            </w:r>
            <w:r w:rsidRPr="00AB75A1">
              <w:rPr>
                <w:spacing w:val="40"/>
                <w:sz w:val="16"/>
                <w:szCs w:val="14"/>
                <w:lang w:val="ru-RU"/>
              </w:rPr>
              <w:t xml:space="preserve"> </w:t>
            </w:r>
            <w:r w:rsidRPr="00AB75A1">
              <w:rPr>
                <w:sz w:val="16"/>
                <w:szCs w:val="14"/>
              </w:rPr>
              <w:t>ցեմենտային</w:t>
            </w:r>
            <w:r w:rsidRPr="00AB75A1">
              <w:rPr>
                <w:sz w:val="16"/>
                <w:szCs w:val="14"/>
                <w:lang w:val="ru-RU"/>
              </w:rPr>
              <w:t xml:space="preserve"> </w:t>
            </w:r>
            <w:r w:rsidRPr="00AB75A1">
              <w:rPr>
                <w:sz w:val="16"/>
                <w:szCs w:val="14"/>
              </w:rPr>
              <w:t>շաղախի</w:t>
            </w:r>
            <w:r w:rsidRPr="00AB75A1">
              <w:rPr>
                <w:spacing w:val="40"/>
                <w:sz w:val="16"/>
                <w:szCs w:val="14"/>
                <w:lang w:val="ru-RU"/>
              </w:rPr>
              <w:t xml:space="preserve"> </w:t>
            </w:r>
            <w:r w:rsidRPr="00AB75A1">
              <w:rPr>
                <w:sz w:val="16"/>
                <w:szCs w:val="14"/>
              </w:rPr>
              <w:t>վրա</w:t>
            </w:r>
          </w:p>
        </w:tc>
        <w:tc>
          <w:tcPr>
            <w:tcW w:w="553" w:type="dxa"/>
            <w:vMerge w:val="restart"/>
          </w:tcPr>
          <w:p w14:paraId="5B06E874" w14:textId="77777777" w:rsidR="00AB75A1" w:rsidRPr="00AB75A1" w:rsidRDefault="00AB75A1" w:rsidP="002F6A10">
            <w:pPr>
              <w:pStyle w:val="TableParagraph"/>
              <w:rPr>
                <w:sz w:val="16"/>
                <w:lang w:val="ru-RU"/>
              </w:rPr>
            </w:pPr>
          </w:p>
          <w:p w14:paraId="3310942A" w14:textId="77777777" w:rsidR="00AB75A1" w:rsidRPr="00AB75A1" w:rsidRDefault="00AB75A1" w:rsidP="002F6A10">
            <w:pPr>
              <w:pStyle w:val="TableParagraph"/>
              <w:spacing w:before="8"/>
              <w:rPr>
                <w:lang w:val="ru-RU"/>
              </w:rPr>
            </w:pPr>
          </w:p>
          <w:p w14:paraId="1E10E9EC" w14:textId="77777777" w:rsidR="00AB75A1" w:rsidRPr="00AB75A1" w:rsidRDefault="00AB75A1" w:rsidP="002F6A10">
            <w:pPr>
              <w:pStyle w:val="TableParagraph"/>
              <w:ind w:left="206"/>
              <w:rPr>
                <w:sz w:val="16"/>
              </w:rPr>
            </w:pPr>
            <w:r w:rsidRPr="00AB75A1">
              <w:rPr>
                <w:spacing w:val="-5"/>
                <w:sz w:val="16"/>
              </w:rPr>
              <w:t>м2</w:t>
            </w:r>
          </w:p>
        </w:tc>
        <w:tc>
          <w:tcPr>
            <w:tcW w:w="584" w:type="dxa"/>
          </w:tcPr>
          <w:p w14:paraId="09EAD456" w14:textId="77777777" w:rsidR="00AB75A1" w:rsidRPr="00AB75A1" w:rsidRDefault="00AB75A1" w:rsidP="002F6A10">
            <w:pPr>
              <w:pStyle w:val="TableParagraph"/>
              <w:spacing w:before="8"/>
              <w:rPr>
                <w:sz w:val="20"/>
              </w:rPr>
            </w:pPr>
          </w:p>
          <w:p w14:paraId="10E0934E" w14:textId="77777777" w:rsidR="00AB75A1" w:rsidRPr="00AB75A1" w:rsidRDefault="00AB75A1" w:rsidP="002F6A10">
            <w:pPr>
              <w:pStyle w:val="TableParagraph"/>
              <w:ind w:left="57" w:right="31"/>
              <w:jc w:val="center"/>
              <w:rPr>
                <w:sz w:val="16"/>
              </w:rPr>
            </w:pPr>
            <w:r w:rsidRPr="00AB75A1">
              <w:rPr>
                <w:spacing w:val="-5"/>
                <w:sz w:val="16"/>
              </w:rPr>
              <w:t>234</w:t>
            </w:r>
          </w:p>
        </w:tc>
        <w:tc>
          <w:tcPr>
            <w:tcW w:w="570" w:type="dxa"/>
            <w:vMerge w:val="restart"/>
          </w:tcPr>
          <w:p w14:paraId="127FC352" w14:textId="77777777" w:rsidR="00AB75A1" w:rsidRPr="00AB75A1" w:rsidRDefault="00AB75A1" w:rsidP="002F6A10">
            <w:pPr>
              <w:pStyle w:val="TableParagraph"/>
              <w:rPr>
                <w:sz w:val="16"/>
              </w:rPr>
            </w:pPr>
          </w:p>
          <w:p w14:paraId="4A74EC2B" w14:textId="77777777" w:rsidR="00AB75A1" w:rsidRPr="00AB75A1" w:rsidRDefault="00AB75A1" w:rsidP="002F6A10">
            <w:pPr>
              <w:pStyle w:val="TableParagraph"/>
              <w:spacing w:before="8"/>
            </w:pPr>
          </w:p>
          <w:p w14:paraId="0294FD20" w14:textId="77777777" w:rsidR="00AB75A1" w:rsidRPr="00AB75A1" w:rsidRDefault="00AB75A1" w:rsidP="002F6A10">
            <w:pPr>
              <w:pStyle w:val="TableParagraph"/>
              <w:ind w:left="168"/>
              <w:rPr>
                <w:sz w:val="16"/>
              </w:rPr>
            </w:pPr>
            <w:r w:rsidRPr="00AB75A1">
              <w:rPr>
                <w:spacing w:val="-4"/>
                <w:sz w:val="16"/>
              </w:rPr>
              <w:t>0,43</w:t>
            </w:r>
          </w:p>
        </w:tc>
        <w:tc>
          <w:tcPr>
            <w:tcW w:w="584" w:type="dxa"/>
          </w:tcPr>
          <w:p w14:paraId="28BF5D63" w14:textId="77777777" w:rsidR="00AB75A1" w:rsidRPr="00AB75A1" w:rsidRDefault="00AB75A1" w:rsidP="002F6A10">
            <w:pPr>
              <w:pStyle w:val="TableParagraph"/>
              <w:spacing w:before="8"/>
              <w:rPr>
                <w:sz w:val="20"/>
              </w:rPr>
            </w:pPr>
          </w:p>
          <w:p w14:paraId="506E719D" w14:textId="77777777" w:rsidR="00AB75A1" w:rsidRPr="00AB75A1" w:rsidRDefault="00AB75A1" w:rsidP="002F6A10">
            <w:pPr>
              <w:pStyle w:val="TableParagraph"/>
              <w:ind w:right="116"/>
              <w:jc w:val="right"/>
              <w:rPr>
                <w:sz w:val="16"/>
              </w:rPr>
            </w:pPr>
            <w:r w:rsidRPr="00AB75A1">
              <w:rPr>
                <w:spacing w:val="-2"/>
                <w:sz w:val="16"/>
              </w:rPr>
              <w:t>1,188</w:t>
            </w:r>
          </w:p>
        </w:tc>
        <w:tc>
          <w:tcPr>
            <w:tcW w:w="562" w:type="dxa"/>
          </w:tcPr>
          <w:p w14:paraId="38096BED" w14:textId="77777777" w:rsidR="00AB75A1" w:rsidRPr="00AB75A1" w:rsidRDefault="00AB75A1" w:rsidP="002F6A10">
            <w:pPr>
              <w:pStyle w:val="TableParagraph"/>
              <w:spacing w:before="8"/>
              <w:rPr>
                <w:sz w:val="20"/>
              </w:rPr>
            </w:pPr>
          </w:p>
          <w:p w14:paraId="5C7E3F68" w14:textId="77777777" w:rsidR="00AB75A1" w:rsidRPr="00AB75A1" w:rsidRDefault="00AB75A1" w:rsidP="002F6A10">
            <w:pPr>
              <w:pStyle w:val="TableParagraph"/>
              <w:ind w:right="71"/>
              <w:jc w:val="right"/>
              <w:rPr>
                <w:sz w:val="16"/>
              </w:rPr>
            </w:pPr>
            <w:r w:rsidRPr="00AB75A1">
              <w:rPr>
                <w:spacing w:val="-2"/>
                <w:sz w:val="16"/>
              </w:rPr>
              <w:t>278,06</w:t>
            </w:r>
          </w:p>
        </w:tc>
        <w:tc>
          <w:tcPr>
            <w:tcW w:w="656" w:type="dxa"/>
          </w:tcPr>
          <w:p w14:paraId="72537097" w14:textId="77777777" w:rsidR="00AB75A1" w:rsidRPr="00AB75A1" w:rsidRDefault="00AB75A1" w:rsidP="002F6A10">
            <w:pPr>
              <w:pStyle w:val="TableParagraph"/>
              <w:spacing w:before="8"/>
              <w:rPr>
                <w:sz w:val="20"/>
              </w:rPr>
            </w:pPr>
          </w:p>
          <w:p w14:paraId="06133BB5" w14:textId="77777777" w:rsidR="00AB75A1" w:rsidRPr="00AB75A1" w:rsidRDefault="00AB75A1" w:rsidP="002F6A10">
            <w:pPr>
              <w:pStyle w:val="TableParagraph"/>
              <w:ind w:left="92" w:right="72"/>
              <w:jc w:val="center"/>
              <w:rPr>
                <w:sz w:val="16"/>
              </w:rPr>
            </w:pPr>
            <w:r w:rsidRPr="00AB75A1">
              <w:rPr>
                <w:spacing w:val="-2"/>
                <w:sz w:val="16"/>
              </w:rPr>
              <w:t>0,00452</w:t>
            </w:r>
          </w:p>
        </w:tc>
        <w:tc>
          <w:tcPr>
            <w:tcW w:w="608" w:type="dxa"/>
          </w:tcPr>
          <w:p w14:paraId="2AE64321" w14:textId="77777777" w:rsidR="00AB75A1" w:rsidRPr="00AB75A1" w:rsidRDefault="00AB75A1" w:rsidP="002F6A10">
            <w:pPr>
              <w:pStyle w:val="TableParagraph"/>
              <w:spacing w:before="8"/>
              <w:rPr>
                <w:sz w:val="20"/>
              </w:rPr>
            </w:pPr>
          </w:p>
          <w:p w14:paraId="5EAA218D" w14:textId="77777777" w:rsidR="00AB75A1" w:rsidRPr="00AB75A1" w:rsidRDefault="00AB75A1" w:rsidP="002F6A10">
            <w:pPr>
              <w:pStyle w:val="TableParagraph"/>
              <w:ind w:right="130"/>
              <w:jc w:val="right"/>
              <w:rPr>
                <w:sz w:val="16"/>
              </w:rPr>
            </w:pPr>
            <w:r w:rsidRPr="00AB75A1">
              <w:rPr>
                <w:spacing w:val="-2"/>
                <w:sz w:val="16"/>
              </w:rPr>
              <w:t>0,014</w:t>
            </w:r>
          </w:p>
        </w:tc>
        <w:tc>
          <w:tcPr>
            <w:tcW w:w="648" w:type="dxa"/>
          </w:tcPr>
          <w:p w14:paraId="3FD612E3" w14:textId="77777777" w:rsidR="00AB75A1" w:rsidRPr="00AB75A1" w:rsidRDefault="00AB75A1" w:rsidP="002F6A10">
            <w:pPr>
              <w:pStyle w:val="TableParagraph"/>
              <w:spacing w:before="8"/>
              <w:rPr>
                <w:sz w:val="20"/>
              </w:rPr>
            </w:pPr>
          </w:p>
          <w:p w14:paraId="129F6130" w14:textId="77777777" w:rsidR="00AB75A1" w:rsidRPr="00AB75A1" w:rsidRDefault="00AB75A1" w:rsidP="002F6A10">
            <w:pPr>
              <w:pStyle w:val="TableParagraph"/>
              <w:ind w:left="62" w:right="44"/>
              <w:jc w:val="center"/>
              <w:rPr>
                <w:sz w:val="16"/>
              </w:rPr>
            </w:pPr>
            <w:r w:rsidRPr="00AB75A1">
              <w:rPr>
                <w:spacing w:val="-4"/>
                <w:sz w:val="16"/>
              </w:rPr>
              <w:t>3,23</w:t>
            </w:r>
          </w:p>
        </w:tc>
        <w:tc>
          <w:tcPr>
            <w:tcW w:w="2287" w:type="dxa"/>
          </w:tcPr>
          <w:p w14:paraId="0760364C" w14:textId="77777777" w:rsidR="00AB75A1" w:rsidRPr="00AB75A1" w:rsidRDefault="00AB75A1" w:rsidP="002F6A10">
            <w:pPr>
              <w:pStyle w:val="TableParagraph"/>
              <w:spacing w:before="4"/>
              <w:rPr>
                <w:sz w:val="14"/>
              </w:rPr>
            </w:pPr>
          </w:p>
          <w:p w14:paraId="110FBC82" w14:textId="77777777" w:rsidR="00AB75A1" w:rsidRPr="00AB75A1" w:rsidRDefault="00AB75A1" w:rsidP="002F6A10">
            <w:pPr>
              <w:pStyle w:val="TableParagraph"/>
              <w:spacing w:line="261" w:lineRule="auto"/>
              <w:ind w:left="23"/>
              <w:rPr>
                <w:sz w:val="16"/>
                <w:szCs w:val="14"/>
              </w:rPr>
            </w:pPr>
            <w:r w:rsidRPr="00AB75A1">
              <w:rPr>
                <w:sz w:val="16"/>
                <w:szCs w:val="14"/>
              </w:rPr>
              <w:t>Плитки</w:t>
            </w:r>
            <w:r w:rsidRPr="00AB75A1">
              <w:rPr>
                <w:spacing w:val="-9"/>
                <w:sz w:val="16"/>
                <w:szCs w:val="14"/>
              </w:rPr>
              <w:t xml:space="preserve"> </w:t>
            </w:r>
            <w:r w:rsidRPr="00AB75A1">
              <w:rPr>
                <w:sz w:val="16"/>
                <w:szCs w:val="14"/>
              </w:rPr>
              <w:t>бетонные</w:t>
            </w:r>
            <w:r w:rsidRPr="00AB75A1">
              <w:rPr>
                <w:spacing w:val="-9"/>
                <w:sz w:val="16"/>
                <w:szCs w:val="14"/>
              </w:rPr>
              <w:t xml:space="preserve"> </w:t>
            </w:r>
            <w:r w:rsidRPr="00AB75A1">
              <w:rPr>
                <w:sz w:val="16"/>
                <w:szCs w:val="14"/>
              </w:rPr>
              <w:t>толщ.</w:t>
            </w:r>
            <w:r w:rsidRPr="00AB75A1">
              <w:rPr>
                <w:spacing w:val="-9"/>
                <w:sz w:val="16"/>
                <w:szCs w:val="14"/>
              </w:rPr>
              <w:t xml:space="preserve"> </w:t>
            </w:r>
            <w:r w:rsidRPr="00AB75A1">
              <w:rPr>
                <w:sz w:val="16"/>
                <w:szCs w:val="14"/>
              </w:rPr>
              <w:t>4см</w:t>
            </w:r>
            <w:r w:rsidRPr="00AB75A1">
              <w:rPr>
                <w:spacing w:val="-8"/>
                <w:sz w:val="16"/>
                <w:szCs w:val="14"/>
              </w:rPr>
              <w:t xml:space="preserve"> </w:t>
            </w:r>
            <w:r w:rsidRPr="00AB75A1">
              <w:rPr>
                <w:sz w:val="16"/>
                <w:szCs w:val="14"/>
              </w:rPr>
              <w:t>Մայթի,</w:t>
            </w:r>
            <w:r w:rsidRPr="00AB75A1">
              <w:rPr>
                <w:spacing w:val="40"/>
                <w:sz w:val="16"/>
                <w:szCs w:val="14"/>
              </w:rPr>
              <w:t xml:space="preserve"> </w:t>
            </w:r>
            <w:r w:rsidRPr="00AB75A1">
              <w:rPr>
                <w:sz w:val="16"/>
                <w:szCs w:val="14"/>
              </w:rPr>
              <w:t>բետոնե,</w:t>
            </w:r>
            <w:r w:rsidRPr="00AB75A1">
              <w:rPr>
                <w:spacing w:val="-2"/>
                <w:sz w:val="16"/>
                <w:szCs w:val="14"/>
              </w:rPr>
              <w:t xml:space="preserve"> </w:t>
            </w:r>
            <w:r w:rsidRPr="00AB75A1">
              <w:rPr>
                <w:sz w:val="16"/>
                <w:szCs w:val="14"/>
              </w:rPr>
              <w:t>ձևավոր,</w:t>
            </w:r>
          </w:p>
        </w:tc>
        <w:tc>
          <w:tcPr>
            <w:tcW w:w="418" w:type="dxa"/>
          </w:tcPr>
          <w:p w14:paraId="23BF71DD" w14:textId="77777777" w:rsidR="00AB75A1" w:rsidRPr="00AB75A1" w:rsidRDefault="00AB75A1" w:rsidP="002F6A10">
            <w:pPr>
              <w:pStyle w:val="TableParagraph"/>
              <w:spacing w:before="3"/>
            </w:pPr>
          </w:p>
          <w:p w14:paraId="027FEC54" w14:textId="77777777" w:rsidR="00AB75A1" w:rsidRPr="00AB75A1" w:rsidRDefault="00AB75A1" w:rsidP="002F6A10">
            <w:pPr>
              <w:pStyle w:val="TableParagraph"/>
              <w:ind w:left="17" w:right="13"/>
              <w:jc w:val="center"/>
              <w:rPr>
                <w:rFonts w:ascii="Courier New" w:eastAsia="Courier New" w:hAnsi="Courier New" w:cs="Courier New"/>
                <w:sz w:val="16"/>
                <w:szCs w:val="14"/>
              </w:rPr>
            </w:pPr>
            <w:r w:rsidRPr="00AB75A1">
              <w:rPr>
                <w:rFonts w:ascii="Courier New" w:eastAsia="Courier New" w:hAnsi="Courier New" w:cs="Courier New"/>
                <w:spacing w:val="-4"/>
                <w:sz w:val="16"/>
                <w:szCs w:val="14"/>
              </w:rPr>
              <w:t>м2մ2</w:t>
            </w:r>
          </w:p>
        </w:tc>
        <w:tc>
          <w:tcPr>
            <w:tcW w:w="561" w:type="dxa"/>
          </w:tcPr>
          <w:p w14:paraId="0099F91C" w14:textId="77777777" w:rsidR="00AB75A1" w:rsidRPr="00AB75A1" w:rsidRDefault="00AB75A1" w:rsidP="002F6A10">
            <w:pPr>
              <w:pStyle w:val="TableParagraph"/>
              <w:spacing w:before="8"/>
              <w:rPr>
                <w:sz w:val="20"/>
              </w:rPr>
            </w:pPr>
          </w:p>
          <w:p w14:paraId="2DF64931" w14:textId="77777777" w:rsidR="00AB75A1" w:rsidRPr="00AB75A1" w:rsidRDefault="00AB75A1" w:rsidP="002F6A10">
            <w:pPr>
              <w:pStyle w:val="TableParagraph"/>
              <w:ind w:left="43" w:right="23"/>
              <w:jc w:val="center"/>
              <w:rPr>
                <w:sz w:val="16"/>
              </w:rPr>
            </w:pPr>
            <w:r w:rsidRPr="00AB75A1">
              <w:rPr>
                <w:spacing w:val="-4"/>
                <w:sz w:val="16"/>
              </w:rPr>
              <w:t>1,01</w:t>
            </w:r>
          </w:p>
        </w:tc>
        <w:tc>
          <w:tcPr>
            <w:tcW w:w="568" w:type="dxa"/>
          </w:tcPr>
          <w:p w14:paraId="5C62B91B" w14:textId="77777777" w:rsidR="00AB75A1" w:rsidRPr="00AB75A1" w:rsidRDefault="00AB75A1" w:rsidP="002F6A10">
            <w:pPr>
              <w:pStyle w:val="TableParagraph"/>
              <w:spacing w:before="8"/>
              <w:rPr>
                <w:sz w:val="20"/>
              </w:rPr>
            </w:pPr>
          </w:p>
          <w:p w14:paraId="52642579" w14:textId="77777777" w:rsidR="00AB75A1" w:rsidRPr="00AB75A1" w:rsidRDefault="00AB75A1" w:rsidP="002F6A10">
            <w:pPr>
              <w:pStyle w:val="TableParagraph"/>
              <w:ind w:left="38" w:right="17"/>
              <w:jc w:val="center"/>
              <w:rPr>
                <w:sz w:val="16"/>
              </w:rPr>
            </w:pPr>
            <w:r w:rsidRPr="00AB75A1">
              <w:rPr>
                <w:spacing w:val="-2"/>
                <w:sz w:val="16"/>
              </w:rPr>
              <w:t>3,166</w:t>
            </w:r>
          </w:p>
        </w:tc>
        <w:tc>
          <w:tcPr>
            <w:tcW w:w="513" w:type="dxa"/>
          </w:tcPr>
          <w:p w14:paraId="66FE8140" w14:textId="77777777" w:rsidR="00AB75A1" w:rsidRPr="00AB75A1" w:rsidRDefault="00AB75A1" w:rsidP="002F6A10">
            <w:pPr>
              <w:pStyle w:val="TableParagraph"/>
              <w:spacing w:before="8"/>
              <w:rPr>
                <w:sz w:val="20"/>
              </w:rPr>
            </w:pPr>
          </w:p>
          <w:p w14:paraId="4CB15C7A" w14:textId="77777777" w:rsidR="00AB75A1" w:rsidRPr="00AB75A1" w:rsidRDefault="00AB75A1" w:rsidP="002F6A10">
            <w:pPr>
              <w:pStyle w:val="TableParagraph"/>
              <w:ind w:left="56" w:right="34"/>
              <w:jc w:val="center"/>
              <w:rPr>
                <w:sz w:val="16"/>
              </w:rPr>
            </w:pPr>
            <w:r w:rsidRPr="00AB75A1">
              <w:rPr>
                <w:spacing w:val="-4"/>
                <w:sz w:val="16"/>
              </w:rPr>
              <w:t>3,64</w:t>
            </w:r>
          </w:p>
        </w:tc>
        <w:tc>
          <w:tcPr>
            <w:tcW w:w="647" w:type="dxa"/>
          </w:tcPr>
          <w:p w14:paraId="4B358132" w14:textId="77777777" w:rsidR="00AB75A1" w:rsidRPr="00AB75A1" w:rsidRDefault="00AB75A1" w:rsidP="002F6A10">
            <w:pPr>
              <w:pStyle w:val="TableParagraph"/>
              <w:spacing w:before="8"/>
              <w:rPr>
                <w:sz w:val="20"/>
              </w:rPr>
            </w:pPr>
          </w:p>
          <w:p w14:paraId="5EAA42F0" w14:textId="77777777" w:rsidR="00AB75A1" w:rsidRPr="00AB75A1" w:rsidRDefault="00AB75A1" w:rsidP="002F6A10">
            <w:pPr>
              <w:pStyle w:val="TableParagraph"/>
              <w:ind w:left="89" w:right="65"/>
              <w:jc w:val="center"/>
              <w:rPr>
                <w:sz w:val="16"/>
              </w:rPr>
            </w:pPr>
            <w:r w:rsidRPr="00AB75A1">
              <w:rPr>
                <w:spacing w:val="-2"/>
                <w:sz w:val="16"/>
              </w:rPr>
              <w:t>850,66</w:t>
            </w:r>
          </w:p>
        </w:tc>
        <w:tc>
          <w:tcPr>
            <w:tcW w:w="520" w:type="dxa"/>
            <w:vMerge w:val="restart"/>
          </w:tcPr>
          <w:p w14:paraId="44D6E0FB" w14:textId="77777777" w:rsidR="00AB75A1" w:rsidRPr="00AB75A1" w:rsidRDefault="00AB75A1" w:rsidP="002F6A10">
            <w:pPr>
              <w:pStyle w:val="TableParagraph"/>
              <w:rPr>
                <w:sz w:val="16"/>
              </w:rPr>
            </w:pPr>
          </w:p>
          <w:p w14:paraId="0281D754" w14:textId="77777777" w:rsidR="00AB75A1" w:rsidRPr="00AB75A1" w:rsidRDefault="00AB75A1" w:rsidP="002F6A10">
            <w:pPr>
              <w:pStyle w:val="TableParagraph"/>
              <w:spacing w:before="8"/>
            </w:pPr>
          </w:p>
          <w:p w14:paraId="4A2E5255" w14:textId="77777777" w:rsidR="00AB75A1" w:rsidRPr="00AB75A1" w:rsidRDefault="00AB75A1" w:rsidP="002F6A10">
            <w:pPr>
              <w:pStyle w:val="TableParagraph"/>
              <w:ind w:left="144"/>
              <w:rPr>
                <w:sz w:val="16"/>
              </w:rPr>
            </w:pPr>
            <w:r w:rsidRPr="00AB75A1">
              <w:rPr>
                <w:spacing w:val="-4"/>
                <w:sz w:val="16"/>
              </w:rPr>
              <w:t>5,64</w:t>
            </w:r>
          </w:p>
        </w:tc>
        <w:tc>
          <w:tcPr>
            <w:tcW w:w="734" w:type="dxa"/>
            <w:vMerge w:val="restart"/>
          </w:tcPr>
          <w:p w14:paraId="6E197626" w14:textId="77777777" w:rsidR="00AB75A1" w:rsidRPr="00AB75A1" w:rsidRDefault="00AB75A1" w:rsidP="002F6A10">
            <w:pPr>
              <w:pStyle w:val="TableParagraph"/>
              <w:rPr>
                <w:sz w:val="16"/>
              </w:rPr>
            </w:pPr>
          </w:p>
          <w:p w14:paraId="61D67688" w14:textId="77777777" w:rsidR="00AB75A1" w:rsidRPr="00AB75A1" w:rsidRDefault="00AB75A1" w:rsidP="002F6A10">
            <w:pPr>
              <w:pStyle w:val="TableParagraph"/>
              <w:spacing w:before="8"/>
            </w:pPr>
          </w:p>
          <w:p w14:paraId="7B8E1A71" w14:textId="77777777" w:rsidR="00AB75A1" w:rsidRPr="00AB75A1" w:rsidRDefault="00AB75A1" w:rsidP="002F6A10">
            <w:pPr>
              <w:pStyle w:val="TableParagraph"/>
              <w:ind w:left="114"/>
              <w:rPr>
                <w:sz w:val="16"/>
              </w:rPr>
            </w:pPr>
            <w:r w:rsidRPr="00AB75A1">
              <w:rPr>
                <w:spacing w:val="-2"/>
                <w:sz w:val="16"/>
              </w:rPr>
              <w:t>1318,707</w:t>
            </w:r>
          </w:p>
        </w:tc>
      </w:tr>
      <w:tr w:rsidR="00AB75A1" w:rsidRPr="00AB75A1" w14:paraId="68E8ADEB" w14:textId="77777777" w:rsidTr="002F6A10">
        <w:trPr>
          <w:trHeight w:val="354"/>
        </w:trPr>
        <w:tc>
          <w:tcPr>
            <w:tcW w:w="276" w:type="dxa"/>
            <w:vMerge/>
            <w:tcBorders>
              <w:top w:val="nil"/>
            </w:tcBorders>
          </w:tcPr>
          <w:p w14:paraId="367180BD" w14:textId="77777777" w:rsidR="00AB75A1" w:rsidRPr="00AB75A1" w:rsidRDefault="00AB75A1" w:rsidP="002F6A10">
            <w:pPr>
              <w:rPr>
                <w:sz w:val="4"/>
                <w:szCs w:val="2"/>
              </w:rPr>
            </w:pPr>
          </w:p>
        </w:tc>
        <w:tc>
          <w:tcPr>
            <w:tcW w:w="742" w:type="dxa"/>
            <w:vMerge/>
            <w:tcBorders>
              <w:top w:val="nil"/>
            </w:tcBorders>
          </w:tcPr>
          <w:p w14:paraId="3B64B4D1" w14:textId="77777777" w:rsidR="00AB75A1" w:rsidRPr="00AB75A1" w:rsidRDefault="00AB75A1" w:rsidP="002F6A10">
            <w:pPr>
              <w:rPr>
                <w:sz w:val="4"/>
                <w:szCs w:val="2"/>
              </w:rPr>
            </w:pPr>
          </w:p>
        </w:tc>
        <w:tc>
          <w:tcPr>
            <w:tcW w:w="3233" w:type="dxa"/>
            <w:vMerge/>
            <w:tcBorders>
              <w:top w:val="nil"/>
            </w:tcBorders>
          </w:tcPr>
          <w:p w14:paraId="21798DD2" w14:textId="77777777" w:rsidR="00AB75A1" w:rsidRPr="00AB75A1" w:rsidRDefault="00AB75A1" w:rsidP="002F6A10">
            <w:pPr>
              <w:rPr>
                <w:sz w:val="4"/>
                <w:szCs w:val="2"/>
              </w:rPr>
            </w:pPr>
          </w:p>
        </w:tc>
        <w:tc>
          <w:tcPr>
            <w:tcW w:w="553" w:type="dxa"/>
            <w:vMerge/>
            <w:tcBorders>
              <w:top w:val="nil"/>
            </w:tcBorders>
          </w:tcPr>
          <w:p w14:paraId="4F42673D" w14:textId="77777777" w:rsidR="00AB75A1" w:rsidRPr="00AB75A1" w:rsidRDefault="00AB75A1" w:rsidP="002F6A10">
            <w:pPr>
              <w:rPr>
                <w:sz w:val="4"/>
                <w:szCs w:val="2"/>
              </w:rPr>
            </w:pPr>
          </w:p>
        </w:tc>
        <w:tc>
          <w:tcPr>
            <w:tcW w:w="584" w:type="dxa"/>
          </w:tcPr>
          <w:p w14:paraId="417F609C" w14:textId="77777777" w:rsidR="00AB75A1" w:rsidRPr="00AB75A1" w:rsidRDefault="00AB75A1" w:rsidP="002F6A10">
            <w:pPr>
              <w:pStyle w:val="TableParagraph"/>
              <w:spacing w:before="94"/>
              <w:ind w:left="57" w:right="31"/>
              <w:jc w:val="center"/>
              <w:rPr>
                <w:sz w:val="16"/>
              </w:rPr>
            </w:pPr>
            <w:r w:rsidRPr="00AB75A1">
              <w:rPr>
                <w:spacing w:val="-5"/>
                <w:sz w:val="16"/>
              </w:rPr>
              <w:t>234</w:t>
            </w:r>
          </w:p>
        </w:tc>
        <w:tc>
          <w:tcPr>
            <w:tcW w:w="570" w:type="dxa"/>
            <w:vMerge/>
            <w:tcBorders>
              <w:top w:val="nil"/>
            </w:tcBorders>
          </w:tcPr>
          <w:p w14:paraId="4EAA0528" w14:textId="77777777" w:rsidR="00AB75A1" w:rsidRPr="00AB75A1" w:rsidRDefault="00AB75A1" w:rsidP="002F6A10">
            <w:pPr>
              <w:rPr>
                <w:sz w:val="4"/>
                <w:szCs w:val="2"/>
              </w:rPr>
            </w:pPr>
          </w:p>
        </w:tc>
        <w:tc>
          <w:tcPr>
            <w:tcW w:w="584" w:type="dxa"/>
          </w:tcPr>
          <w:p w14:paraId="6B94AA1E" w14:textId="77777777" w:rsidR="00AB75A1" w:rsidRPr="00AB75A1" w:rsidRDefault="00AB75A1" w:rsidP="002F6A10">
            <w:pPr>
              <w:pStyle w:val="TableParagraph"/>
              <w:spacing w:before="94"/>
              <w:ind w:right="116"/>
              <w:jc w:val="right"/>
              <w:rPr>
                <w:sz w:val="16"/>
              </w:rPr>
            </w:pPr>
            <w:r w:rsidRPr="00AB75A1">
              <w:rPr>
                <w:spacing w:val="-2"/>
                <w:sz w:val="16"/>
              </w:rPr>
              <w:t>0,000</w:t>
            </w:r>
          </w:p>
        </w:tc>
        <w:tc>
          <w:tcPr>
            <w:tcW w:w="562" w:type="dxa"/>
          </w:tcPr>
          <w:p w14:paraId="414F31E4" w14:textId="77777777" w:rsidR="00AB75A1" w:rsidRPr="00AB75A1" w:rsidRDefault="00AB75A1" w:rsidP="002F6A10">
            <w:pPr>
              <w:pStyle w:val="TableParagraph"/>
              <w:spacing w:before="94"/>
              <w:ind w:right="140"/>
              <w:jc w:val="right"/>
              <w:rPr>
                <w:sz w:val="16"/>
              </w:rPr>
            </w:pPr>
            <w:r w:rsidRPr="00AB75A1">
              <w:rPr>
                <w:spacing w:val="-4"/>
                <w:sz w:val="16"/>
              </w:rPr>
              <w:t>0,00</w:t>
            </w:r>
          </w:p>
        </w:tc>
        <w:tc>
          <w:tcPr>
            <w:tcW w:w="656" w:type="dxa"/>
          </w:tcPr>
          <w:p w14:paraId="1639CE60" w14:textId="77777777" w:rsidR="00AB75A1" w:rsidRPr="00AB75A1" w:rsidRDefault="00AB75A1" w:rsidP="002F6A10">
            <w:pPr>
              <w:pStyle w:val="TableParagraph"/>
              <w:rPr>
                <w:sz w:val="14"/>
              </w:rPr>
            </w:pPr>
          </w:p>
        </w:tc>
        <w:tc>
          <w:tcPr>
            <w:tcW w:w="608" w:type="dxa"/>
          </w:tcPr>
          <w:p w14:paraId="42AEE47C" w14:textId="77777777" w:rsidR="00AB75A1" w:rsidRPr="00AB75A1" w:rsidRDefault="00AB75A1" w:rsidP="002F6A10">
            <w:pPr>
              <w:pStyle w:val="TableParagraph"/>
              <w:spacing w:before="94"/>
              <w:ind w:right="130"/>
              <w:jc w:val="right"/>
              <w:rPr>
                <w:sz w:val="16"/>
              </w:rPr>
            </w:pPr>
            <w:r w:rsidRPr="00AB75A1">
              <w:rPr>
                <w:spacing w:val="-2"/>
                <w:sz w:val="16"/>
              </w:rPr>
              <w:t>0,000</w:t>
            </w:r>
          </w:p>
        </w:tc>
        <w:tc>
          <w:tcPr>
            <w:tcW w:w="648" w:type="dxa"/>
          </w:tcPr>
          <w:p w14:paraId="4A8037F2" w14:textId="77777777" w:rsidR="00AB75A1" w:rsidRPr="00AB75A1" w:rsidRDefault="00AB75A1" w:rsidP="002F6A10">
            <w:pPr>
              <w:pStyle w:val="TableParagraph"/>
              <w:spacing w:before="94"/>
              <w:ind w:left="62" w:right="44"/>
              <w:jc w:val="center"/>
              <w:rPr>
                <w:sz w:val="16"/>
              </w:rPr>
            </w:pPr>
            <w:r w:rsidRPr="00AB75A1">
              <w:rPr>
                <w:spacing w:val="-4"/>
                <w:sz w:val="16"/>
              </w:rPr>
              <w:t>0,00</w:t>
            </w:r>
          </w:p>
        </w:tc>
        <w:tc>
          <w:tcPr>
            <w:tcW w:w="2287" w:type="dxa"/>
          </w:tcPr>
          <w:p w14:paraId="33EF2305" w14:textId="77777777" w:rsidR="00AB75A1" w:rsidRPr="00AB75A1" w:rsidRDefault="00AB75A1" w:rsidP="002F6A10">
            <w:pPr>
              <w:pStyle w:val="TableParagraph"/>
              <w:spacing w:line="176" w:lineRule="exact"/>
              <w:ind w:left="23"/>
              <w:rPr>
                <w:sz w:val="16"/>
                <w:szCs w:val="14"/>
              </w:rPr>
            </w:pPr>
            <w:r w:rsidRPr="00AB75A1">
              <w:rPr>
                <w:sz w:val="16"/>
                <w:szCs w:val="14"/>
              </w:rPr>
              <w:t>Раствор</w:t>
            </w:r>
            <w:r w:rsidRPr="00AB75A1">
              <w:rPr>
                <w:spacing w:val="11"/>
                <w:sz w:val="16"/>
                <w:szCs w:val="14"/>
              </w:rPr>
              <w:t xml:space="preserve"> </w:t>
            </w:r>
            <w:r w:rsidRPr="00AB75A1">
              <w:rPr>
                <w:sz w:val="16"/>
                <w:szCs w:val="14"/>
              </w:rPr>
              <w:t>цементный</w:t>
            </w:r>
            <w:r w:rsidRPr="00AB75A1">
              <w:rPr>
                <w:spacing w:val="-9"/>
                <w:sz w:val="16"/>
                <w:szCs w:val="14"/>
              </w:rPr>
              <w:t xml:space="preserve"> </w:t>
            </w:r>
            <w:r w:rsidRPr="00AB75A1">
              <w:rPr>
                <w:sz w:val="16"/>
                <w:szCs w:val="14"/>
              </w:rPr>
              <w:t>Ցեմենտյա</w:t>
            </w:r>
            <w:r w:rsidRPr="00AB75A1">
              <w:rPr>
                <w:spacing w:val="40"/>
                <w:sz w:val="16"/>
                <w:szCs w:val="14"/>
              </w:rPr>
              <w:t xml:space="preserve"> </w:t>
            </w:r>
            <w:r w:rsidRPr="00AB75A1">
              <w:rPr>
                <w:spacing w:val="-2"/>
                <w:sz w:val="16"/>
                <w:szCs w:val="14"/>
              </w:rPr>
              <w:t>շաղախ</w:t>
            </w:r>
          </w:p>
        </w:tc>
        <w:tc>
          <w:tcPr>
            <w:tcW w:w="418" w:type="dxa"/>
          </w:tcPr>
          <w:p w14:paraId="781F4410" w14:textId="77777777" w:rsidR="00AB75A1" w:rsidRPr="00AB75A1" w:rsidRDefault="00AB75A1" w:rsidP="002F6A10">
            <w:pPr>
              <w:pStyle w:val="TableParagraph"/>
              <w:spacing w:before="101"/>
              <w:ind w:left="17" w:right="13"/>
              <w:jc w:val="center"/>
              <w:rPr>
                <w:rFonts w:ascii="Courier New" w:eastAsia="Courier New" w:hAnsi="Courier New" w:cs="Courier New"/>
                <w:sz w:val="16"/>
                <w:szCs w:val="14"/>
              </w:rPr>
            </w:pPr>
            <w:r w:rsidRPr="00AB75A1">
              <w:rPr>
                <w:rFonts w:ascii="Courier New" w:eastAsia="Courier New" w:hAnsi="Courier New" w:cs="Courier New"/>
                <w:spacing w:val="-4"/>
                <w:sz w:val="16"/>
                <w:szCs w:val="14"/>
              </w:rPr>
              <w:t>м2մ2</w:t>
            </w:r>
          </w:p>
        </w:tc>
        <w:tc>
          <w:tcPr>
            <w:tcW w:w="561" w:type="dxa"/>
          </w:tcPr>
          <w:p w14:paraId="6283246E" w14:textId="77777777" w:rsidR="00AB75A1" w:rsidRPr="00AB75A1" w:rsidRDefault="00AB75A1" w:rsidP="002F6A10">
            <w:pPr>
              <w:pStyle w:val="TableParagraph"/>
              <w:spacing w:before="94"/>
              <w:ind w:left="43" w:right="26"/>
              <w:jc w:val="center"/>
              <w:rPr>
                <w:sz w:val="16"/>
              </w:rPr>
            </w:pPr>
            <w:r w:rsidRPr="00AB75A1">
              <w:rPr>
                <w:spacing w:val="-2"/>
                <w:sz w:val="16"/>
              </w:rPr>
              <w:t>0,027</w:t>
            </w:r>
          </w:p>
        </w:tc>
        <w:tc>
          <w:tcPr>
            <w:tcW w:w="568" w:type="dxa"/>
          </w:tcPr>
          <w:p w14:paraId="5C196B4C" w14:textId="77777777" w:rsidR="00AB75A1" w:rsidRPr="00AB75A1" w:rsidRDefault="00AB75A1" w:rsidP="002F6A10">
            <w:pPr>
              <w:pStyle w:val="TableParagraph"/>
              <w:spacing w:before="94"/>
              <w:ind w:left="38" w:right="19"/>
              <w:jc w:val="center"/>
              <w:rPr>
                <w:sz w:val="16"/>
              </w:rPr>
            </w:pPr>
            <w:r w:rsidRPr="00AB75A1">
              <w:rPr>
                <w:spacing w:val="-4"/>
                <w:sz w:val="16"/>
              </w:rPr>
              <w:t>26,0</w:t>
            </w:r>
          </w:p>
        </w:tc>
        <w:tc>
          <w:tcPr>
            <w:tcW w:w="513" w:type="dxa"/>
          </w:tcPr>
          <w:p w14:paraId="56362C8F" w14:textId="77777777" w:rsidR="00AB75A1" w:rsidRPr="00AB75A1" w:rsidRDefault="00AB75A1" w:rsidP="002F6A10">
            <w:pPr>
              <w:pStyle w:val="TableParagraph"/>
              <w:spacing w:before="94"/>
              <w:ind w:left="56" w:right="34"/>
              <w:jc w:val="center"/>
              <w:rPr>
                <w:sz w:val="16"/>
              </w:rPr>
            </w:pPr>
            <w:r w:rsidRPr="00AB75A1">
              <w:rPr>
                <w:spacing w:val="-4"/>
                <w:sz w:val="16"/>
              </w:rPr>
              <w:t>0,80</w:t>
            </w:r>
          </w:p>
        </w:tc>
        <w:tc>
          <w:tcPr>
            <w:tcW w:w="647" w:type="dxa"/>
          </w:tcPr>
          <w:p w14:paraId="77583DA4" w14:textId="77777777" w:rsidR="00AB75A1" w:rsidRPr="00AB75A1" w:rsidRDefault="00AB75A1" w:rsidP="002F6A10">
            <w:pPr>
              <w:pStyle w:val="TableParagraph"/>
              <w:spacing w:before="94"/>
              <w:ind w:left="89" w:right="65"/>
              <w:jc w:val="center"/>
              <w:rPr>
                <w:sz w:val="16"/>
              </w:rPr>
            </w:pPr>
            <w:r w:rsidRPr="00AB75A1">
              <w:rPr>
                <w:spacing w:val="-2"/>
                <w:sz w:val="16"/>
              </w:rPr>
              <w:t>186,75</w:t>
            </w:r>
          </w:p>
        </w:tc>
        <w:tc>
          <w:tcPr>
            <w:tcW w:w="520" w:type="dxa"/>
            <w:vMerge/>
            <w:tcBorders>
              <w:top w:val="nil"/>
            </w:tcBorders>
          </w:tcPr>
          <w:p w14:paraId="0F41B8AA" w14:textId="77777777" w:rsidR="00AB75A1" w:rsidRPr="00AB75A1" w:rsidRDefault="00AB75A1" w:rsidP="002F6A10">
            <w:pPr>
              <w:rPr>
                <w:sz w:val="4"/>
                <w:szCs w:val="2"/>
              </w:rPr>
            </w:pPr>
          </w:p>
        </w:tc>
        <w:tc>
          <w:tcPr>
            <w:tcW w:w="734" w:type="dxa"/>
            <w:vMerge/>
            <w:tcBorders>
              <w:top w:val="nil"/>
            </w:tcBorders>
          </w:tcPr>
          <w:p w14:paraId="6755FD70" w14:textId="77777777" w:rsidR="00AB75A1" w:rsidRPr="00AB75A1" w:rsidRDefault="00AB75A1" w:rsidP="002F6A10">
            <w:pPr>
              <w:rPr>
                <w:sz w:val="4"/>
                <w:szCs w:val="2"/>
              </w:rPr>
            </w:pPr>
          </w:p>
        </w:tc>
      </w:tr>
      <w:tr w:rsidR="00AB75A1" w:rsidRPr="00AB75A1" w14:paraId="7F060F13" w14:textId="77777777" w:rsidTr="002F6A10">
        <w:trPr>
          <w:trHeight w:val="484"/>
        </w:trPr>
        <w:tc>
          <w:tcPr>
            <w:tcW w:w="276" w:type="dxa"/>
            <w:vMerge w:val="restart"/>
          </w:tcPr>
          <w:p w14:paraId="4164F05B" w14:textId="77777777" w:rsidR="00AB75A1" w:rsidRPr="00AB75A1" w:rsidRDefault="00AB75A1" w:rsidP="002F6A10">
            <w:pPr>
              <w:pStyle w:val="TableParagraph"/>
              <w:rPr>
                <w:sz w:val="14"/>
              </w:rPr>
            </w:pPr>
          </w:p>
          <w:p w14:paraId="5865A0AF" w14:textId="77777777" w:rsidR="00AB75A1" w:rsidRPr="00AB75A1" w:rsidRDefault="00AB75A1" w:rsidP="002F6A10">
            <w:pPr>
              <w:pStyle w:val="TableParagraph"/>
              <w:rPr>
                <w:sz w:val="14"/>
              </w:rPr>
            </w:pPr>
          </w:p>
          <w:p w14:paraId="4DD23A4E" w14:textId="77777777" w:rsidR="00AB75A1" w:rsidRPr="00AB75A1" w:rsidRDefault="00AB75A1" w:rsidP="002F6A10">
            <w:pPr>
              <w:pStyle w:val="TableParagraph"/>
              <w:rPr>
                <w:sz w:val="14"/>
              </w:rPr>
            </w:pPr>
          </w:p>
          <w:p w14:paraId="1513AF49" w14:textId="77777777" w:rsidR="00AB75A1" w:rsidRPr="00AB75A1" w:rsidRDefault="00AB75A1" w:rsidP="002F6A10">
            <w:pPr>
              <w:pStyle w:val="TableParagraph"/>
              <w:spacing w:before="8"/>
              <w:rPr>
                <w:sz w:val="18"/>
              </w:rPr>
            </w:pPr>
          </w:p>
          <w:p w14:paraId="2F383B0B" w14:textId="77777777" w:rsidR="00AB75A1" w:rsidRPr="00AB75A1" w:rsidRDefault="00AB75A1" w:rsidP="002F6A10">
            <w:pPr>
              <w:pStyle w:val="TableParagraph"/>
              <w:ind w:left="86"/>
              <w:rPr>
                <w:sz w:val="14"/>
              </w:rPr>
            </w:pPr>
            <w:r w:rsidRPr="00AB75A1">
              <w:rPr>
                <w:spacing w:val="-5"/>
                <w:sz w:val="14"/>
              </w:rPr>
              <w:t>30</w:t>
            </w:r>
          </w:p>
        </w:tc>
        <w:tc>
          <w:tcPr>
            <w:tcW w:w="742" w:type="dxa"/>
            <w:vMerge w:val="restart"/>
          </w:tcPr>
          <w:p w14:paraId="1B3DDF54" w14:textId="77777777" w:rsidR="00AB75A1" w:rsidRPr="00AB75A1" w:rsidRDefault="00AB75A1" w:rsidP="002F6A10">
            <w:pPr>
              <w:pStyle w:val="TableParagraph"/>
              <w:rPr>
                <w:sz w:val="14"/>
              </w:rPr>
            </w:pPr>
          </w:p>
          <w:p w14:paraId="2FAD5430" w14:textId="77777777" w:rsidR="00AB75A1" w:rsidRPr="00AB75A1" w:rsidRDefault="00AB75A1" w:rsidP="002F6A10">
            <w:pPr>
              <w:pStyle w:val="TableParagraph"/>
              <w:rPr>
                <w:sz w:val="14"/>
              </w:rPr>
            </w:pPr>
          </w:p>
          <w:p w14:paraId="27837188" w14:textId="77777777" w:rsidR="00AB75A1" w:rsidRPr="00AB75A1" w:rsidRDefault="00AB75A1" w:rsidP="002F6A10">
            <w:pPr>
              <w:pStyle w:val="TableParagraph"/>
              <w:rPr>
                <w:sz w:val="14"/>
              </w:rPr>
            </w:pPr>
          </w:p>
          <w:p w14:paraId="78A73BCE" w14:textId="77777777" w:rsidR="00AB75A1" w:rsidRPr="00AB75A1" w:rsidRDefault="00AB75A1" w:rsidP="002F6A10">
            <w:pPr>
              <w:pStyle w:val="TableParagraph"/>
              <w:spacing w:before="8"/>
              <w:rPr>
                <w:sz w:val="18"/>
              </w:rPr>
            </w:pPr>
          </w:p>
          <w:p w14:paraId="42AE4007" w14:textId="77777777" w:rsidR="00AB75A1" w:rsidRPr="00AB75A1" w:rsidRDefault="00AB75A1" w:rsidP="002F6A10">
            <w:pPr>
              <w:pStyle w:val="TableParagraph"/>
              <w:ind w:left="208"/>
              <w:rPr>
                <w:sz w:val="14"/>
              </w:rPr>
            </w:pPr>
            <w:r w:rsidRPr="00AB75A1">
              <w:rPr>
                <w:sz w:val="14"/>
              </w:rPr>
              <w:t>11-</w:t>
            </w:r>
            <w:r w:rsidRPr="00AB75A1">
              <w:rPr>
                <w:spacing w:val="-5"/>
                <w:sz w:val="14"/>
              </w:rPr>
              <w:t>161</w:t>
            </w:r>
          </w:p>
        </w:tc>
        <w:tc>
          <w:tcPr>
            <w:tcW w:w="3233" w:type="dxa"/>
            <w:vMerge w:val="restart"/>
          </w:tcPr>
          <w:p w14:paraId="31DB1F7D" w14:textId="77777777" w:rsidR="00AB75A1" w:rsidRPr="00AB75A1" w:rsidRDefault="00AB75A1" w:rsidP="002F6A10">
            <w:pPr>
              <w:pStyle w:val="TableParagraph"/>
              <w:rPr>
                <w:sz w:val="16"/>
              </w:rPr>
            </w:pPr>
          </w:p>
          <w:p w14:paraId="3E53DB2C" w14:textId="77777777" w:rsidR="00AB75A1" w:rsidRPr="00AB75A1" w:rsidRDefault="00AB75A1" w:rsidP="002F6A10">
            <w:pPr>
              <w:pStyle w:val="TableParagraph"/>
              <w:spacing w:before="100" w:line="261" w:lineRule="auto"/>
              <w:ind w:left="28" w:right="72"/>
              <w:rPr>
                <w:sz w:val="16"/>
                <w:szCs w:val="14"/>
              </w:rPr>
            </w:pPr>
            <w:r w:rsidRPr="00AB75A1">
              <w:rPr>
                <w:sz w:val="16"/>
                <w:szCs w:val="14"/>
              </w:rPr>
              <w:t>Высококачественная</w:t>
            </w:r>
            <w:r w:rsidRPr="00AB75A1">
              <w:rPr>
                <w:spacing w:val="40"/>
                <w:sz w:val="16"/>
                <w:szCs w:val="14"/>
              </w:rPr>
              <w:t xml:space="preserve"> </w:t>
            </w:r>
            <w:r w:rsidRPr="00AB75A1">
              <w:rPr>
                <w:sz w:val="16"/>
                <w:szCs w:val="14"/>
              </w:rPr>
              <w:t>штукатурка</w:t>
            </w:r>
            <w:r w:rsidRPr="00AB75A1">
              <w:rPr>
                <w:spacing w:val="40"/>
                <w:sz w:val="16"/>
                <w:szCs w:val="14"/>
              </w:rPr>
              <w:t xml:space="preserve"> </w:t>
            </w:r>
            <w:r w:rsidRPr="00AB75A1">
              <w:rPr>
                <w:sz w:val="16"/>
                <w:szCs w:val="14"/>
              </w:rPr>
              <w:t>опор -колонн</w:t>
            </w:r>
            <w:r w:rsidRPr="00AB75A1">
              <w:rPr>
                <w:spacing w:val="40"/>
                <w:sz w:val="16"/>
                <w:szCs w:val="14"/>
              </w:rPr>
              <w:t xml:space="preserve"> </w:t>
            </w:r>
            <w:r w:rsidRPr="00AB75A1">
              <w:rPr>
                <w:sz w:val="16"/>
                <w:szCs w:val="14"/>
              </w:rPr>
              <w:t>платформы</w:t>
            </w:r>
            <w:r w:rsidRPr="00AB75A1">
              <w:rPr>
                <w:spacing w:val="40"/>
                <w:sz w:val="16"/>
                <w:szCs w:val="14"/>
              </w:rPr>
              <w:t xml:space="preserve"> </w:t>
            </w:r>
            <w:r w:rsidRPr="00AB75A1">
              <w:rPr>
                <w:sz w:val="16"/>
                <w:szCs w:val="14"/>
              </w:rPr>
              <w:t>по</w:t>
            </w:r>
            <w:r w:rsidRPr="00AB75A1">
              <w:rPr>
                <w:spacing w:val="23"/>
                <w:sz w:val="16"/>
                <w:szCs w:val="14"/>
              </w:rPr>
              <w:t xml:space="preserve"> </w:t>
            </w:r>
            <w:r w:rsidRPr="00AB75A1">
              <w:rPr>
                <w:sz w:val="16"/>
                <w:szCs w:val="14"/>
              </w:rPr>
              <w:t>сетке</w:t>
            </w:r>
            <w:r w:rsidRPr="00AB75A1">
              <w:rPr>
                <w:spacing w:val="-6"/>
                <w:sz w:val="16"/>
                <w:szCs w:val="14"/>
              </w:rPr>
              <w:t xml:space="preserve"> </w:t>
            </w:r>
            <w:r w:rsidRPr="00AB75A1">
              <w:rPr>
                <w:sz w:val="16"/>
                <w:szCs w:val="14"/>
              </w:rPr>
              <w:t>рабица</w:t>
            </w:r>
            <w:r w:rsidRPr="00AB75A1">
              <w:rPr>
                <w:spacing w:val="24"/>
                <w:sz w:val="16"/>
                <w:szCs w:val="14"/>
              </w:rPr>
              <w:t xml:space="preserve"> </w:t>
            </w:r>
            <w:r w:rsidRPr="00AB75A1">
              <w:rPr>
                <w:sz w:val="16"/>
                <w:szCs w:val="14"/>
              </w:rPr>
              <w:t>d=1,5-1,8մմ,</w:t>
            </w:r>
            <w:r w:rsidRPr="00AB75A1">
              <w:rPr>
                <w:spacing w:val="-5"/>
                <w:sz w:val="16"/>
                <w:szCs w:val="14"/>
              </w:rPr>
              <w:t xml:space="preserve"> </w:t>
            </w:r>
            <w:r w:rsidRPr="00AB75A1">
              <w:rPr>
                <w:sz w:val="16"/>
                <w:szCs w:val="14"/>
              </w:rPr>
              <w:t>ячейка</w:t>
            </w:r>
            <w:r w:rsidRPr="00AB75A1">
              <w:rPr>
                <w:spacing w:val="40"/>
                <w:sz w:val="16"/>
                <w:szCs w:val="14"/>
              </w:rPr>
              <w:t xml:space="preserve"> </w:t>
            </w:r>
            <w:r w:rsidRPr="00AB75A1">
              <w:rPr>
                <w:sz w:val="16"/>
                <w:szCs w:val="14"/>
              </w:rPr>
              <w:t>50x50мм,Հենարանների</w:t>
            </w:r>
            <w:r w:rsidRPr="00AB75A1">
              <w:rPr>
                <w:spacing w:val="40"/>
                <w:sz w:val="16"/>
                <w:szCs w:val="14"/>
              </w:rPr>
              <w:t xml:space="preserve"> </w:t>
            </w:r>
            <w:r w:rsidRPr="00AB75A1">
              <w:rPr>
                <w:sz w:val="16"/>
                <w:szCs w:val="14"/>
              </w:rPr>
              <w:t>սյուների բարձրորակ</w:t>
            </w:r>
            <w:r w:rsidRPr="00AB75A1">
              <w:rPr>
                <w:spacing w:val="40"/>
                <w:sz w:val="16"/>
                <w:szCs w:val="14"/>
              </w:rPr>
              <w:t xml:space="preserve"> </w:t>
            </w:r>
            <w:r w:rsidRPr="00AB75A1">
              <w:rPr>
                <w:sz w:val="16"/>
                <w:szCs w:val="14"/>
              </w:rPr>
              <w:t>սվաղում"Ռաբիցա"</w:t>
            </w:r>
            <w:r w:rsidRPr="00AB75A1">
              <w:rPr>
                <w:spacing w:val="32"/>
                <w:sz w:val="16"/>
                <w:szCs w:val="14"/>
              </w:rPr>
              <w:t xml:space="preserve"> </w:t>
            </w:r>
            <w:r w:rsidRPr="00AB75A1">
              <w:rPr>
                <w:sz w:val="16"/>
                <w:szCs w:val="14"/>
              </w:rPr>
              <w:t>d=1,5-1,8մմ, բջիջը 50x50мм,</w:t>
            </w:r>
            <w:r w:rsidRPr="00AB75A1">
              <w:rPr>
                <w:spacing w:val="40"/>
                <w:sz w:val="16"/>
                <w:szCs w:val="14"/>
              </w:rPr>
              <w:t xml:space="preserve"> </w:t>
            </w:r>
            <w:r w:rsidRPr="00AB75A1">
              <w:rPr>
                <w:sz w:val="16"/>
                <w:szCs w:val="14"/>
              </w:rPr>
              <w:t>ցանցի</w:t>
            </w:r>
            <w:r w:rsidRPr="00AB75A1">
              <w:rPr>
                <w:spacing w:val="-4"/>
                <w:sz w:val="16"/>
                <w:szCs w:val="14"/>
              </w:rPr>
              <w:t xml:space="preserve"> </w:t>
            </w:r>
            <w:r w:rsidRPr="00AB75A1">
              <w:rPr>
                <w:sz w:val="16"/>
                <w:szCs w:val="14"/>
              </w:rPr>
              <w:t>վրա</w:t>
            </w:r>
          </w:p>
        </w:tc>
        <w:tc>
          <w:tcPr>
            <w:tcW w:w="553" w:type="dxa"/>
            <w:vMerge w:val="restart"/>
          </w:tcPr>
          <w:p w14:paraId="320BFBE1" w14:textId="77777777" w:rsidR="00AB75A1" w:rsidRPr="00AB75A1" w:rsidRDefault="00AB75A1" w:rsidP="002F6A10">
            <w:pPr>
              <w:pStyle w:val="TableParagraph"/>
              <w:rPr>
                <w:sz w:val="16"/>
              </w:rPr>
            </w:pPr>
          </w:p>
          <w:p w14:paraId="10CAB8DD" w14:textId="77777777" w:rsidR="00AB75A1" w:rsidRPr="00AB75A1" w:rsidRDefault="00AB75A1" w:rsidP="002F6A10">
            <w:pPr>
              <w:pStyle w:val="TableParagraph"/>
              <w:rPr>
                <w:sz w:val="16"/>
              </w:rPr>
            </w:pPr>
          </w:p>
          <w:p w14:paraId="4C22ACC2" w14:textId="77777777" w:rsidR="00AB75A1" w:rsidRPr="00AB75A1" w:rsidRDefault="00AB75A1" w:rsidP="002F6A10">
            <w:pPr>
              <w:pStyle w:val="TableParagraph"/>
              <w:rPr>
                <w:sz w:val="16"/>
              </w:rPr>
            </w:pPr>
          </w:p>
          <w:p w14:paraId="694A6A56" w14:textId="77777777" w:rsidR="00AB75A1" w:rsidRPr="00AB75A1" w:rsidRDefault="00AB75A1" w:rsidP="002F6A10">
            <w:pPr>
              <w:pStyle w:val="TableParagraph"/>
              <w:spacing w:before="1"/>
              <w:rPr>
                <w:sz w:val="13"/>
              </w:rPr>
            </w:pPr>
          </w:p>
          <w:p w14:paraId="66DE599B" w14:textId="77777777" w:rsidR="00AB75A1" w:rsidRPr="00AB75A1" w:rsidRDefault="00AB75A1" w:rsidP="002F6A10">
            <w:pPr>
              <w:pStyle w:val="TableParagraph"/>
              <w:spacing w:before="1"/>
              <w:ind w:left="181" w:right="168"/>
              <w:jc w:val="center"/>
              <w:rPr>
                <w:sz w:val="16"/>
              </w:rPr>
            </w:pPr>
            <w:r w:rsidRPr="00AB75A1">
              <w:rPr>
                <w:spacing w:val="-5"/>
                <w:sz w:val="16"/>
              </w:rPr>
              <w:t>м2</w:t>
            </w:r>
          </w:p>
        </w:tc>
        <w:tc>
          <w:tcPr>
            <w:tcW w:w="584" w:type="dxa"/>
          </w:tcPr>
          <w:p w14:paraId="7B206C84" w14:textId="77777777" w:rsidR="00AB75A1" w:rsidRPr="00AB75A1" w:rsidRDefault="00AB75A1" w:rsidP="002F6A10">
            <w:pPr>
              <w:pStyle w:val="TableParagraph"/>
              <w:spacing w:before="9"/>
              <w:rPr>
                <w:sz w:val="16"/>
              </w:rPr>
            </w:pPr>
          </w:p>
          <w:p w14:paraId="25F002A9" w14:textId="77777777" w:rsidR="00AB75A1" w:rsidRPr="00AB75A1" w:rsidRDefault="00AB75A1" w:rsidP="002F6A10">
            <w:pPr>
              <w:pStyle w:val="TableParagraph"/>
              <w:spacing w:before="1"/>
              <w:ind w:left="57" w:right="31"/>
              <w:jc w:val="center"/>
              <w:rPr>
                <w:sz w:val="14"/>
              </w:rPr>
            </w:pPr>
            <w:r w:rsidRPr="00AB75A1">
              <w:rPr>
                <w:spacing w:val="-5"/>
                <w:sz w:val="14"/>
              </w:rPr>
              <w:t>178</w:t>
            </w:r>
          </w:p>
        </w:tc>
        <w:tc>
          <w:tcPr>
            <w:tcW w:w="570" w:type="dxa"/>
            <w:vMerge w:val="restart"/>
          </w:tcPr>
          <w:p w14:paraId="03A2C6DE" w14:textId="77777777" w:rsidR="00AB75A1" w:rsidRPr="00AB75A1" w:rsidRDefault="00AB75A1" w:rsidP="002F6A10">
            <w:pPr>
              <w:pStyle w:val="TableParagraph"/>
              <w:rPr>
                <w:sz w:val="14"/>
              </w:rPr>
            </w:pPr>
          </w:p>
          <w:p w14:paraId="16B3F257" w14:textId="77777777" w:rsidR="00AB75A1" w:rsidRPr="00AB75A1" w:rsidRDefault="00AB75A1" w:rsidP="002F6A10">
            <w:pPr>
              <w:pStyle w:val="TableParagraph"/>
              <w:rPr>
                <w:sz w:val="14"/>
              </w:rPr>
            </w:pPr>
          </w:p>
          <w:p w14:paraId="1064B638" w14:textId="77777777" w:rsidR="00AB75A1" w:rsidRPr="00AB75A1" w:rsidRDefault="00AB75A1" w:rsidP="002F6A10">
            <w:pPr>
              <w:pStyle w:val="TableParagraph"/>
              <w:rPr>
                <w:sz w:val="14"/>
              </w:rPr>
            </w:pPr>
          </w:p>
          <w:p w14:paraId="02AF482E" w14:textId="77777777" w:rsidR="00AB75A1" w:rsidRPr="00AB75A1" w:rsidRDefault="00AB75A1" w:rsidP="002F6A10">
            <w:pPr>
              <w:pStyle w:val="TableParagraph"/>
              <w:spacing w:before="8"/>
              <w:rPr>
                <w:sz w:val="18"/>
              </w:rPr>
            </w:pPr>
          </w:p>
          <w:p w14:paraId="1970CB47" w14:textId="77777777" w:rsidR="00AB75A1" w:rsidRPr="00AB75A1" w:rsidRDefault="00AB75A1" w:rsidP="002F6A10">
            <w:pPr>
              <w:pStyle w:val="TableParagraph"/>
              <w:ind w:left="185"/>
              <w:rPr>
                <w:sz w:val="14"/>
              </w:rPr>
            </w:pPr>
            <w:r w:rsidRPr="00AB75A1">
              <w:rPr>
                <w:spacing w:val="-4"/>
                <w:sz w:val="14"/>
              </w:rPr>
              <w:t>2,03</w:t>
            </w:r>
          </w:p>
        </w:tc>
        <w:tc>
          <w:tcPr>
            <w:tcW w:w="584" w:type="dxa"/>
          </w:tcPr>
          <w:p w14:paraId="17332FF9" w14:textId="77777777" w:rsidR="00AB75A1" w:rsidRPr="00AB75A1" w:rsidRDefault="00AB75A1" w:rsidP="002F6A10">
            <w:pPr>
              <w:pStyle w:val="TableParagraph"/>
              <w:spacing w:before="10"/>
              <w:rPr>
                <w:sz w:val="15"/>
              </w:rPr>
            </w:pPr>
          </w:p>
          <w:p w14:paraId="21C43162" w14:textId="77777777" w:rsidR="00AB75A1" w:rsidRPr="00AB75A1" w:rsidRDefault="00AB75A1" w:rsidP="002F6A10">
            <w:pPr>
              <w:pStyle w:val="TableParagraph"/>
              <w:ind w:right="116"/>
              <w:jc w:val="right"/>
              <w:rPr>
                <w:sz w:val="16"/>
              </w:rPr>
            </w:pPr>
            <w:r w:rsidRPr="00AB75A1">
              <w:rPr>
                <w:spacing w:val="-2"/>
                <w:sz w:val="16"/>
              </w:rPr>
              <w:t>5,610</w:t>
            </w:r>
          </w:p>
        </w:tc>
        <w:tc>
          <w:tcPr>
            <w:tcW w:w="562" w:type="dxa"/>
          </w:tcPr>
          <w:p w14:paraId="7EA752D7" w14:textId="77777777" w:rsidR="00AB75A1" w:rsidRPr="00AB75A1" w:rsidRDefault="00AB75A1" w:rsidP="002F6A10">
            <w:pPr>
              <w:pStyle w:val="TableParagraph"/>
              <w:spacing w:before="10"/>
              <w:rPr>
                <w:sz w:val="15"/>
              </w:rPr>
            </w:pPr>
          </w:p>
          <w:p w14:paraId="742204ED" w14:textId="77777777" w:rsidR="00AB75A1" w:rsidRPr="00AB75A1" w:rsidRDefault="00AB75A1" w:rsidP="002F6A10">
            <w:pPr>
              <w:pStyle w:val="TableParagraph"/>
              <w:ind w:right="71"/>
              <w:jc w:val="right"/>
              <w:rPr>
                <w:sz w:val="16"/>
              </w:rPr>
            </w:pPr>
            <w:r w:rsidRPr="00AB75A1">
              <w:rPr>
                <w:spacing w:val="-2"/>
                <w:sz w:val="16"/>
              </w:rPr>
              <w:t>998,56</w:t>
            </w:r>
          </w:p>
        </w:tc>
        <w:tc>
          <w:tcPr>
            <w:tcW w:w="656" w:type="dxa"/>
            <w:vMerge w:val="restart"/>
          </w:tcPr>
          <w:p w14:paraId="5823FDFE" w14:textId="77777777" w:rsidR="00AB75A1" w:rsidRPr="00AB75A1" w:rsidRDefault="00AB75A1" w:rsidP="002F6A10">
            <w:pPr>
              <w:pStyle w:val="TableParagraph"/>
              <w:rPr>
                <w:sz w:val="14"/>
              </w:rPr>
            </w:pPr>
          </w:p>
          <w:p w14:paraId="77D3E9E3" w14:textId="77777777" w:rsidR="00AB75A1" w:rsidRPr="00AB75A1" w:rsidRDefault="00AB75A1" w:rsidP="002F6A10">
            <w:pPr>
              <w:pStyle w:val="TableParagraph"/>
              <w:rPr>
                <w:sz w:val="14"/>
              </w:rPr>
            </w:pPr>
          </w:p>
          <w:p w14:paraId="17C0A9E5" w14:textId="77777777" w:rsidR="00AB75A1" w:rsidRPr="00AB75A1" w:rsidRDefault="00AB75A1" w:rsidP="002F6A10">
            <w:pPr>
              <w:pStyle w:val="TableParagraph"/>
              <w:rPr>
                <w:sz w:val="14"/>
              </w:rPr>
            </w:pPr>
          </w:p>
          <w:p w14:paraId="5542768E" w14:textId="77777777" w:rsidR="00AB75A1" w:rsidRPr="00AB75A1" w:rsidRDefault="00AB75A1" w:rsidP="002F6A10">
            <w:pPr>
              <w:pStyle w:val="TableParagraph"/>
              <w:spacing w:before="8"/>
              <w:rPr>
                <w:sz w:val="18"/>
              </w:rPr>
            </w:pPr>
          </w:p>
          <w:p w14:paraId="71CB008C" w14:textId="77777777" w:rsidR="00AB75A1" w:rsidRPr="00AB75A1" w:rsidRDefault="00AB75A1" w:rsidP="002F6A10">
            <w:pPr>
              <w:pStyle w:val="TableParagraph"/>
              <w:ind w:left="226"/>
              <w:rPr>
                <w:sz w:val="14"/>
              </w:rPr>
            </w:pPr>
            <w:r w:rsidRPr="00AB75A1">
              <w:rPr>
                <w:spacing w:val="-4"/>
                <w:sz w:val="14"/>
              </w:rPr>
              <w:t>0,07</w:t>
            </w:r>
          </w:p>
        </w:tc>
        <w:tc>
          <w:tcPr>
            <w:tcW w:w="608" w:type="dxa"/>
          </w:tcPr>
          <w:p w14:paraId="13E0E855" w14:textId="77777777" w:rsidR="00AB75A1" w:rsidRPr="00AB75A1" w:rsidRDefault="00AB75A1" w:rsidP="002F6A10">
            <w:pPr>
              <w:pStyle w:val="TableParagraph"/>
              <w:spacing w:before="10"/>
              <w:rPr>
                <w:sz w:val="15"/>
              </w:rPr>
            </w:pPr>
          </w:p>
          <w:p w14:paraId="363DC6E4" w14:textId="77777777" w:rsidR="00AB75A1" w:rsidRPr="00AB75A1" w:rsidRDefault="00AB75A1" w:rsidP="002F6A10">
            <w:pPr>
              <w:pStyle w:val="TableParagraph"/>
              <w:ind w:right="130"/>
              <w:jc w:val="right"/>
              <w:rPr>
                <w:sz w:val="16"/>
              </w:rPr>
            </w:pPr>
            <w:r w:rsidRPr="00AB75A1">
              <w:rPr>
                <w:spacing w:val="-2"/>
                <w:sz w:val="16"/>
              </w:rPr>
              <w:t>0,214</w:t>
            </w:r>
          </w:p>
        </w:tc>
        <w:tc>
          <w:tcPr>
            <w:tcW w:w="648" w:type="dxa"/>
          </w:tcPr>
          <w:p w14:paraId="7B03F3A3" w14:textId="77777777" w:rsidR="00AB75A1" w:rsidRPr="00AB75A1" w:rsidRDefault="00AB75A1" w:rsidP="002F6A10">
            <w:pPr>
              <w:pStyle w:val="TableParagraph"/>
              <w:spacing w:before="10"/>
              <w:rPr>
                <w:sz w:val="15"/>
              </w:rPr>
            </w:pPr>
          </w:p>
          <w:p w14:paraId="61A6BA1C" w14:textId="77777777" w:rsidR="00AB75A1" w:rsidRPr="00AB75A1" w:rsidRDefault="00AB75A1" w:rsidP="002F6A10">
            <w:pPr>
              <w:pStyle w:val="TableParagraph"/>
              <w:ind w:left="62" w:right="46"/>
              <w:jc w:val="center"/>
              <w:rPr>
                <w:sz w:val="16"/>
              </w:rPr>
            </w:pPr>
            <w:r w:rsidRPr="00AB75A1">
              <w:rPr>
                <w:spacing w:val="-2"/>
                <w:sz w:val="16"/>
              </w:rPr>
              <w:t>38,05</w:t>
            </w:r>
          </w:p>
        </w:tc>
        <w:tc>
          <w:tcPr>
            <w:tcW w:w="2287" w:type="dxa"/>
          </w:tcPr>
          <w:p w14:paraId="543EB4CA" w14:textId="77777777" w:rsidR="00AB75A1" w:rsidRPr="00AB75A1" w:rsidRDefault="00AB75A1" w:rsidP="002F6A10">
            <w:pPr>
              <w:pStyle w:val="TableParagraph"/>
              <w:spacing w:before="78" w:line="261" w:lineRule="auto"/>
              <w:ind w:left="23"/>
              <w:rPr>
                <w:sz w:val="16"/>
                <w:szCs w:val="14"/>
              </w:rPr>
            </w:pPr>
            <w:r w:rsidRPr="00AB75A1">
              <w:rPr>
                <w:sz w:val="16"/>
                <w:szCs w:val="14"/>
              </w:rPr>
              <w:t>Раствор</w:t>
            </w:r>
            <w:r w:rsidRPr="00AB75A1">
              <w:rPr>
                <w:spacing w:val="11"/>
                <w:sz w:val="16"/>
                <w:szCs w:val="14"/>
              </w:rPr>
              <w:t xml:space="preserve"> </w:t>
            </w:r>
            <w:r w:rsidRPr="00AB75A1">
              <w:rPr>
                <w:sz w:val="16"/>
                <w:szCs w:val="14"/>
              </w:rPr>
              <w:t>цементный</w:t>
            </w:r>
            <w:r w:rsidRPr="00AB75A1">
              <w:rPr>
                <w:spacing w:val="-9"/>
                <w:sz w:val="16"/>
                <w:szCs w:val="14"/>
              </w:rPr>
              <w:t xml:space="preserve"> </w:t>
            </w:r>
            <w:r w:rsidRPr="00AB75A1">
              <w:rPr>
                <w:sz w:val="16"/>
                <w:szCs w:val="14"/>
              </w:rPr>
              <w:t>Ցեմենտյա</w:t>
            </w:r>
            <w:r w:rsidRPr="00AB75A1">
              <w:rPr>
                <w:spacing w:val="40"/>
                <w:sz w:val="16"/>
                <w:szCs w:val="14"/>
              </w:rPr>
              <w:t xml:space="preserve"> </w:t>
            </w:r>
            <w:r w:rsidRPr="00AB75A1">
              <w:rPr>
                <w:spacing w:val="-2"/>
                <w:sz w:val="16"/>
                <w:szCs w:val="14"/>
              </w:rPr>
              <w:t>շաղախ</w:t>
            </w:r>
          </w:p>
        </w:tc>
        <w:tc>
          <w:tcPr>
            <w:tcW w:w="418" w:type="dxa"/>
          </w:tcPr>
          <w:p w14:paraId="04AA8373" w14:textId="77777777" w:rsidR="00AB75A1" w:rsidRPr="00AB75A1" w:rsidRDefault="00AB75A1" w:rsidP="002F6A10">
            <w:pPr>
              <w:pStyle w:val="TableParagraph"/>
              <w:spacing w:before="10"/>
              <w:rPr>
                <w:sz w:val="15"/>
              </w:rPr>
            </w:pPr>
          </w:p>
          <w:p w14:paraId="1C8192FE" w14:textId="77777777" w:rsidR="00AB75A1" w:rsidRPr="00AB75A1" w:rsidRDefault="00AB75A1" w:rsidP="002F6A10">
            <w:pPr>
              <w:pStyle w:val="TableParagraph"/>
              <w:ind w:left="25" w:right="6"/>
              <w:jc w:val="center"/>
              <w:rPr>
                <w:sz w:val="16"/>
              </w:rPr>
            </w:pPr>
            <w:r w:rsidRPr="00AB75A1">
              <w:rPr>
                <w:spacing w:val="-5"/>
                <w:sz w:val="16"/>
              </w:rPr>
              <w:t>м3</w:t>
            </w:r>
          </w:p>
        </w:tc>
        <w:tc>
          <w:tcPr>
            <w:tcW w:w="561" w:type="dxa"/>
          </w:tcPr>
          <w:p w14:paraId="31F0E74D" w14:textId="77777777" w:rsidR="00AB75A1" w:rsidRPr="00AB75A1" w:rsidRDefault="00AB75A1" w:rsidP="002F6A10">
            <w:pPr>
              <w:pStyle w:val="TableParagraph"/>
              <w:spacing w:before="10"/>
              <w:rPr>
                <w:sz w:val="15"/>
              </w:rPr>
            </w:pPr>
          </w:p>
          <w:p w14:paraId="01E64453" w14:textId="77777777" w:rsidR="00AB75A1" w:rsidRPr="00AB75A1" w:rsidRDefault="00AB75A1" w:rsidP="002F6A10">
            <w:pPr>
              <w:pStyle w:val="TableParagraph"/>
              <w:ind w:left="43" w:right="23"/>
              <w:jc w:val="center"/>
              <w:rPr>
                <w:sz w:val="16"/>
              </w:rPr>
            </w:pPr>
            <w:r w:rsidRPr="00AB75A1">
              <w:rPr>
                <w:spacing w:val="-2"/>
                <w:sz w:val="16"/>
              </w:rPr>
              <w:t>0,0365</w:t>
            </w:r>
          </w:p>
        </w:tc>
        <w:tc>
          <w:tcPr>
            <w:tcW w:w="568" w:type="dxa"/>
          </w:tcPr>
          <w:p w14:paraId="79D7E556" w14:textId="77777777" w:rsidR="00AB75A1" w:rsidRPr="00AB75A1" w:rsidRDefault="00AB75A1" w:rsidP="002F6A10">
            <w:pPr>
              <w:pStyle w:val="TableParagraph"/>
              <w:spacing w:before="10"/>
              <w:rPr>
                <w:sz w:val="15"/>
              </w:rPr>
            </w:pPr>
          </w:p>
          <w:p w14:paraId="6A86157E" w14:textId="77777777" w:rsidR="00AB75A1" w:rsidRPr="00AB75A1" w:rsidRDefault="00AB75A1" w:rsidP="002F6A10">
            <w:pPr>
              <w:pStyle w:val="TableParagraph"/>
              <w:ind w:left="38" w:right="19"/>
              <w:jc w:val="center"/>
              <w:rPr>
                <w:sz w:val="16"/>
              </w:rPr>
            </w:pPr>
            <w:r w:rsidRPr="00AB75A1">
              <w:rPr>
                <w:spacing w:val="-5"/>
                <w:sz w:val="16"/>
              </w:rPr>
              <w:t>26</w:t>
            </w:r>
          </w:p>
        </w:tc>
        <w:tc>
          <w:tcPr>
            <w:tcW w:w="513" w:type="dxa"/>
          </w:tcPr>
          <w:p w14:paraId="34F38048" w14:textId="77777777" w:rsidR="00AB75A1" w:rsidRPr="00AB75A1" w:rsidRDefault="00AB75A1" w:rsidP="002F6A10">
            <w:pPr>
              <w:pStyle w:val="TableParagraph"/>
              <w:spacing w:before="10"/>
              <w:rPr>
                <w:sz w:val="15"/>
              </w:rPr>
            </w:pPr>
          </w:p>
          <w:p w14:paraId="7C8D0725" w14:textId="77777777" w:rsidR="00AB75A1" w:rsidRPr="00AB75A1" w:rsidRDefault="00AB75A1" w:rsidP="002F6A10">
            <w:pPr>
              <w:pStyle w:val="TableParagraph"/>
              <w:ind w:left="56" w:right="34"/>
              <w:jc w:val="center"/>
              <w:rPr>
                <w:sz w:val="16"/>
              </w:rPr>
            </w:pPr>
            <w:r w:rsidRPr="00AB75A1">
              <w:rPr>
                <w:spacing w:val="-4"/>
                <w:sz w:val="16"/>
              </w:rPr>
              <w:t>1,08</w:t>
            </w:r>
          </w:p>
        </w:tc>
        <w:tc>
          <w:tcPr>
            <w:tcW w:w="647" w:type="dxa"/>
          </w:tcPr>
          <w:p w14:paraId="49581119" w14:textId="77777777" w:rsidR="00AB75A1" w:rsidRPr="00AB75A1" w:rsidRDefault="00AB75A1" w:rsidP="002F6A10">
            <w:pPr>
              <w:pStyle w:val="TableParagraph"/>
              <w:spacing w:before="10"/>
              <w:rPr>
                <w:sz w:val="15"/>
              </w:rPr>
            </w:pPr>
          </w:p>
          <w:p w14:paraId="5294D342" w14:textId="77777777" w:rsidR="00AB75A1" w:rsidRPr="00AB75A1" w:rsidRDefault="00AB75A1" w:rsidP="002F6A10">
            <w:pPr>
              <w:pStyle w:val="TableParagraph"/>
              <w:ind w:left="89" w:right="65"/>
              <w:jc w:val="center"/>
              <w:rPr>
                <w:sz w:val="16"/>
              </w:rPr>
            </w:pPr>
            <w:r w:rsidRPr="00AB75A1">
              <w:rPr>
                <w:spacing w:val="-2"/>
                <w:sz w:val="16"/>
              </w:rPr>
              <w:t>192,04</w:t>
            </w:r>
          </w:p>
        </w:tc>
        <w:tc>
          <w:tcPr>
            <w:tcW w:w="520" w:type="dxa"/>
            <w:vMerge w:val="restart"/>
          </w:tcPr>
          <w:p w14:paraId="32796963" w14:textId="77777777" w:rsidR="00AB75A1" w:rsidRPr="00AB75A1" w:rsidRDefault="00AB75A1" w:rsidP="002F6A10">
            <w:pPr>
              <w:pStyle w:val="TableParagraph"/>
              <w:rPr>
                <w:sz w:val="14"/>
              </w:rPr>
            </w:pPr>
          </w:p>
          <w:p w14:paraId="76CCCFB5" w14:textId="77777777" w:rsidR="00AB75A1" w:rsidRPr="00AB75A1" w:rsidRDefault="00AB75A1" w:rsidP="002F6A10">
            <w:pPr>
              <w:pStyle w:val="TableParagraph"/>
              <w:rPr>
                <w:sz w:val="14"/>
              </w:rPr>
            </w:pPr>
          </w:p>
          <w:p w14:paraId="2A493D4E" w14:textId="77777777" w:rsidR="00AB75A1" w:rsidRPr="00AB75A1" w:rsidRDefault="00AB75A1" w:rsidP="002F6A10">
            <w:pPr>
              <w:pStyle w:val="TableParagraph"/>
              <w:rPr>
                <w:sz w:val="14"/>
              </w:rPr>
            </w:pPr>
          </w:p>
          <w:p w14:paraId="56C19833" w14:textId="77777777" w:rsidR="00AB75A1" w:rsidRPr="00AB75A1" w:rsidRDefault="00AB75A1" w:rsidP="002F6A10">
            <w:pPr>
              <w:pStyle w:val="TableParagraph"/>
              <w:spacing w:before="8"/>
              <w:rPr>
                <w:sz w:val="18"/>
              </w:rPr>
            </w:pPr>
          </w:p>
          <w:p w14:paraId="5BF8C593" w14:textId="77777777" w:rsidR="00AB75A1" w:rsidRPr="00AB75A1" w:rsidRDefault="00AB75A1" w:rsidP="002F6A10">
            <w:pPr>
              <w:pStyle w:val="TableParagraph"/>
              <w:ind w:left="161"/>
              <w:rPr>
                <w:sz w:val="14"/>
              </w:rPr>
            </w:pPr>
            <w:r w:rsidRPr="00AB75A1">
              <w:rPr>
                <w:spacing w:val="-4"/>
                <w:sz w:val="14"/>
              </w:rPr>
              <w:t>7,47</w:t>
            </w:r>
          </w:p>
        </w:tc>
        <w:tc>
          <w:tcPr>
            <w:tcW w:w="734" w:type="dxa"/>
            <w:vMerge w:val="restart"/>
          </w:tcPr>
          <w:p w14:paraId="71C08B90" w14:textId="77777777" w:rsidR="00AB75A1" w:rsidRPr="00AB75A1" w:rsidRDefault="00AB75A1" w:rsidP="002F6A10">
            <w:pPr>
              <w:pStyle w:val="TableParagraph"/>
              <w:rPr>
                <w:sz w:val="14"/>
              </w:rPr>
            </w:pPr>
          </w:p>
          <w:p w14:paraId="02B71A7D" w14:textId="77777777" w:rsidR="00AB75A1" w:rsidRPr="00AB75A1" w:rsidRDefault="00AB75A1" w:rsidP="002F6A10">
            <w:pPr>
              <w:pStyle w:val="TableParagraph"/>
              <w:rPr>
                <w:sz w:val="14"/>
              </w:rPr>
            </w:pPr>
          </w:p>
          <w:p w14:paraId="457FD499" w14:textId="77777777" w:rsidR="00AB75A1" w:rsidRPr="00AB75A1" w:rsidRDefault="00AB75A1" w:rsidP="002F6A10">
            <w:pPr>
              <w:pStyle w:val="TableParagraph"/>
              <w:rPr>
                <w:sz w:val="14"/>
              </w:rPr>
            </w:pPr>
          </w:p>
          <w:p w14:paraId="540BCB59" w14:textId="77777777" w:rsidR="00AB75A1" w:rsidRPr="00AB75A1" w:rsidRDefault="00AB75A1" w:rsidP="002F6A10">
            <w:pPr>
              <w:pStyle w:val="TableParagraph"/>
              <w:spacing w:before="8"/>
              <w:rPr>
                <w:sz w:val="18"/>
              </w:rPr>
            </w:pPr>
          </w:p>
          <w:p w14:paraId="6384F709" w14:textId="77777777" w:rsidR="00AB75A1" w:rsidRPr="00AB75A1" w:rsidRDefault="00AB75A1" w:rsidP="002F6A10">
            <w:pPr>
              <w:pStyle w:val="TableParagraph"/>
              <w:ind w:left="179"/>
              <w:rPr>
                <w:sz w:val="14"/>
              </w:rPr>
            </w:pPr>
            <w:r w:rsidRPr="00AB75A1">
              <w:rPr>
                <w:spacing w:val="-2"/>
                <w:sz w:val="14"/>
              </w:rPr>
              <w:t>1329,46</w:t>
            </w:r>
          </w:p>
        </w:tc>
      </w:tr>
      <w:tr w:rsidR="00AB75A1" w:rsidRPr="00AB75A1" w14:paraId="79E9E507" w14:textId="77777777" w:rsidTr="002F6A10">
        <w:trPr>
          <w:trHeight w:val="717"/>
        </w:trPr>
        <w:tc>
          <w:tcPr>
            <w:tcW w:w="276" w:type="dxa"/>
            <w:vMerge/>
            <w:tcBorders>
              <w:top w:val="nil"/>
            </w:tcBorders>
          </w:tcPr>
          <w:p w14:paraId="267D40F1" w14:textId="77777777" w:rsidR="00AB75A1" w:rsidRPr="00AB75A1" w:rsidRDefault="00AB75A1" w:rsidP="002F6A10">
            <w:pPr>
              <w:rPr>
                <w:sz w:val="4"/>
                <w:szCs w:val="2"/>
              </w:rPr>
            </w:pPr>
          </w:p>
        </w:tc>
        <w:tc>
          <w:tcPr>
            <w:tcW w:w="742" w:type="dxa"/>
            <w:vMerge/>
            <w:tcBorders>
              <w:top w:val="nil"/>
            </w:tcBorders>
          </w:tcPr>
          <w:p w14:paraId="2E312CE7" w14:textId="77777777" w:rsidR="00AB75A1" w:rsidRPr="00AB75A1" w:rsidRDefault="00AB75A1" w:rsidP="002F6A10">
            <w:pPr>
              <w:rPr>
                <w:sz w:val="4"/>
                <w:szCs w:val="2"/>
              </w:rPr>
            </w:pPr>
          </w:p>
        </w:tc>
        <w:tc>
          <w:tcPr>
            <w:tcW w:w="3233" w:type="dxa"/>
            <w:vMerge/>
            <w:tcBorders>
              <w:top w:val="nil"/>
            </w:tcBorders>
          </w:tcPr>
          <w:p w14:paraId="2F945B1B" w14:textId="77777777" w:rsidR="00AB75A1" w:rsidRPr="00AB75A1" w:rsidRDefault="00AB75A1" w:rsidP="002F6A10">
            <w:pPr>
              <w:rPr>
                <w:sz w:val="4"/>
                <w:szCs w:val="2"/>
              </w:rPr>
            </w:pPr>
          </w:p>
        </w:tc>
        <w:tc>
          <w:tcPr>
            <w:tcW w:w="553" w:type="dxa"/>
            <w:vMerge/>
            <w:tcBorders>
              <w:top w:val="nil"/>
            </w:tcBorders>
          </w:tcPr>
          <w:p w14:paraId="6977F5B2" w14:textId="77777777" w:rsidR="00AB75A1" w:rsidRPr="00AB75A1" w:rsidRDefault="00AB75A1" w:rsidP="002F6A10">
            <w:pPr>
              <w:rPr>
                <w:sz w:val="4"/>
                <w:szCs w:val="2"/>
              </w:rPr>
            </w:pPr>
          </w:p>
        </w:tc>
        <w:tc>
          <w:tcPr>
            <w:tcW w:w="584" w:type="dxa"/>
          </w:tcPr>
          <w:p w14:paraId="3A19942B" w14:textId="77777777" w:rsidR="00AB75A1" w:rsidRPr="00AB75A1" w:rsidRDefault="00AB75A1" w:rsidP="002F6A10">
            <w:pPr>
              <w:pStyle w:val="TableParagraph"/>
              <w:rPr>
                <w:sz w:val="14"/>
              </w:rPr>
            </w:pPr>
          </w:p>
          <w:p w14:paraId="0255FBAF" w14:textId="77777777" w:rsidR="00AB75A1" w:rsidRPr="00AB75A1" w:rsidRDefault="00AB75A1" w:rsidP="002F6A10">
            <w:pPr>
              <w:pStyle w:val="TableParagraph"/>
              <w:spacing w:before="1"/>
              <w:rPr>
                <w:sz w:val="15"/>
              </w:rPr>
            </w:pPr>
          </w:p>
          <w:p w14:paraId="37A515AF" w14:textId="77777777" w:rsidR="00AB75A1" w:rsidRPr="00AB75A1" w:rsidRDefault="00AB75A1" w:rsidP="002F6A10">
            <w:pPr>
              <w:pStyle w:val="TableParagraph"/>
              <w:ind w:left="57" w:right="31"/>
              <w:jc w:val="center"/>
              <w:rPr>
                <w:sz w:val="14"/>
              </w:rPr>
            </w:pPr>
            <w:r w:rsidRPr="00AB75A1">
              <w:rPr>
                <w:spacing w:val="-5"/>
                <w:sz w:val="14"/>
              </w:rPr>
              <w:t>178</w:t>
            </w:r>
          </w:p>
        </w:tc>
        <w:tc>
          <w:tcPr>
            <w:tcW w:w="570" w:type="dxa"/>
            <w:vMerge/>
            <w:tcBorders>
              <w:top w:val="nil"/>
            </w:tcBorders>
          </w:tcPr>
          <w:p w14:paraId="533D9B64" w14:textId="77777777" w:rsidR="00AB75A1" w:rsidRPr="00AB75A1" w:rsidRDefault="00AB75A1" w:rsidP="002F6A10">
            <w:pPr>
              <w:rPr>
                <w:sz w:val="4"/>
                <w:szCs w:val="2"/>
              </w:rPr>
            </w:pPr>
          </w:p>
        </w:tc>
        <w:tc>
          <w:tcPr>
            <w:tcW w:w="584" w:type="dxa"/>
          </w:tcPr>
          <w:p w14:paraId="7D7F1A60" w14:textId="77777777" w:rsidR="00AB75A1" w:rsidRPr="00AB75A1" w:rsidRDefault="00AB75A1" w:rsidP="002F6A10">
            <w:pPr>
              <w:pStyle w:val="TableParagraph"/>
              <w:rPr>
                <w:sz w:val="16"/>
              </w:rPr>
            </w:pPr>
          </w:p>
          <w:p w14:paraId="1023C6EB" w14:textId="77777777" w:rsidR="00AB75A1" w:rsidRPr="00AB75A1" w:rsidRDefault="00AB75A1" w:rsidP="002F6A10">
            <w:pPr>
              <w:pStyle w:val="TableParagraph"/>
              <w:spacing w:before="116"/>
              <w:ind w:right="116"/>
              <w:jc w:val="right"/>
              <w:rPr>
                <w:sz w:val="16"/>
              </w:rPr>
            </w:pPr>
            <w:r w:rsidRPr="00AB75A1">
              <w:rPr>
                <w:spacing w:val="-2"/>
                <w:sz w:val="16"/>
              </w:rPr>
              <w:t>0,000</w:t>
            </w:r>
          </w:p>
        </w:tc>
        <w:tc>
          <w:tcPr>
            <w:tcW w:w="562" w:type="dxa"/>
          </w:tcPr>
          <w:p w14:paraId="4792EA88" w14:textId="77777777" w:rsidR="00AB75A1" w:rsidRPr="00AB75A1" w:rsidRDefault="00AB75A1" w:rsidP="002F6A10">
            <w:pPr>
              <w:pStyle w:val="TableParagraph"/>
              <w:rPr>
                <w:sz w:val="16"/>
              </w:rPr>
            </w:pPr>
          </w:p>
          <w:p w14:paraId="6A3C2FFB" w14:textId="77777777" w:rsidR="00AB75A1" w:rsidRPr="00AB75A1" w:rsidRDefault="00AB75A1" w:rsidP="002F6A10">
            <w:pPr>
              <w:pStyle w:val="TableParagraph"/>
              <w:spacing w:before="116"/>
              <w:ind w:right="140"/>
              <w:jc w:val="right"/>
              <w:rPr>
                <w:sz w:val="16"/>
              </w:rPr>
            </w:pPr>
            <w:r w:rsidRPr="00AB75A1">
              <w:rPr>
                <w:spacing w:val="-4"/>
                <w:sz w:val="16"/>
              </w:rPr>
              <w:t>0,00</w:t>
            </w:r>
          </w:p>
        </w:tc>
        <w:tc>
          <w:tcPr>
            <w:tcW w:w="656" w:type="dxa"/>
            <w:vMerge/>
            <w:tcBorders>
              <w:top w:val="nil"/>
            </w:tcBorders>
          </w:tcPr>
          <w:p w14:paraId="2209A274" w14:textId="77777777" w:rsidR="00AB75A1" w:rsidRPr="00AB75A1" w:rsidRDefault="00AB75A1" w:rsidP="002F6A10">
            <w:pPr>
              <w:rPr>
                <w:sz w:val="4"/>
                <w:szCs w:val="2"/>
              </w:rPr>
            </w:pPr>
          </w:p>
        </w:tc>
        <w:tc>
          <w:tcPr>
            <w:tcW w:w="608" w:type="dxa"/>
          </w:tcPr>
          <w:p w14:paraId="66A9EFB0" w14:textId="77777777" w:rsidR="00AB75A1" w:rsidRPr="00AB75A1" w:rsidRDefault="00AB75A1" w:rsidP="002F6A10">
            <w:pPr>
              <w:pStyle w:val="TableParagraph"/>
              <w:rPr>
                <w:sz w:val="16"/>
              </w:rPr>
            </w:pPr>
          </w:p>
          <w:p w14:paraId="205D31F1" w14:textId="77777777" w:rsidR="00AB75A1" w:rsidRPr="00AB75A1" w:rsidRDefault="00AB75A1" w:rsidP="002F6A10">
            <w:pPr>
              <w:pStyle w:val="TableParagraph"/>
              <w:spacing w:before="116"/>
              <w:ind w:right="130"/>
              <w:jc w:val="right"/>
              <w:rPr>
                <w:sz w:val="16"/>
              </w:rPr>
            </w:pPr>
            <w:r w:rsidRPr="00AB75A1">
              <w:rPr>
                <w:spacing w:val="-2"/>
                <w:sz w:val="16"/>
              </w:rPr>
              <w:t>0,000</w:t>
            </w:r>
          </w:p>
        </w:tc>
        <w:tc>
          <w:tcPr>
            <w:tcW w:w="648" w:type="dxa"/>
          </w:tcPr>
          <w:p w14:paraId="3251BFD2" w14:textId="77777777" w:rsidR="00AB75A1" w:rsidRPr="00AB75A1" w:rsidRDefault="00AB75A1" w:rsidP="002F6A10">
            <w:pPr>
              <w:pStyle w:val="TableParagraph"/>
              <w:rPr>
                <w:sz w:val="16"/>
              </w:rPr>
            </w:pPr>
          </w:p>
          <w:p w14:paraId="0538A9E5" w14:textId="77777777" w:rsidR="00AB75A1" w:rsidRPr="00AB75A1" w:rsidRDefault="00AB75A1" w:rsidP="002F6A10">
            <w:pPr>
              <w:pStyle w:val="TableParagraph"/>
              <w:spacing w:before="116"/>
              <w:ind w:left="62" w:right="44"/>
              <w:jc w:val="center"/>
              <w:rPr>
                <w:sz w:val="16"/>
              </w:rPr>
            </w:pPr>
            <w:r w:rsidRPr="00AB75A1">
              <w:rPr>
                <w:spacing w:val="-4"/>
                <w:sz w:val="16"/>
              </w:rPr>
              <w:t>0,00</w:t>
            </w:r>
          </w:p>
        </w:tc>
        <w:tc>
          <w:tcPr>
            <w:tcW w:w="2287" w:type="dxa"/>
          </w:tcPr>
          <w:p w14:paraId="69DA580F" w14:textId="77777777" w:rsidR="00AB75A1" w:rsidRPr="00AB75A1" w:rsidRDefault="00AB75A1" w:rsidP="002F6A10">
            <w:pPr>
              <w:pStyle w:val="TableParagraph"/>
              <w:spacing w:before="106" w:line="261" w:lineRule="auto"/>
              <w:ind w:left="23"/>
              <w:rPr>
                <w:sz w:val="16"/>
                <w:szCs w:val="14"/>
              </w:rPr>
            </w:pPr>
            <w:r w:rsidRPr="00AB75A1">
              <w:rPr>
                <w:sz w:val="16"/>
                <w:szCs w:val="14"/>
              </w:rPr>
              <w:t>Сетка</w:t>
            </w:r>
            <w:r w:rsidRPr="00AB75A1">
              <w:rPr>
                <w:spacing w:val="11"/>
                <w:sz w:val="16"/>
                <w:szCs w:val="14"/>
              </w:rPr>
              <w:t xml:space="preserve"> </w:t>
            </w:r>
            <w:r w:rsidRPr="00AB75A1">
              <w:rPr>
                <w:sz w:val="16"/>
                <w:szCs w:val="14"/>
              </w:rPr>
              <w:t>рабица</w:t>
            </w:r>
            <w:r w:rsidRPr="00AB75A1">
              <w:rPr>
                <w:spacing w:val="-8"/>
                <w:sz w:val="16"/>
                <w:szCs w:val="14"/>
              </w:rPr>
              <w:t xml:space="preserve"> </w:t>
            </w:r>
            <w:r w:rsidRPr="00AB75A1">
              <w:rPr>
                <w:sz w:val="16"/>
                <w:szCs w:val="14"/>
              </w:rPr>
              <w:t>Պողպատե,</w:t>
            </w:r>
            <w:r w:rsidRPr="00AB75A1">
              <w:rPr>
                <w:spacing w:val="-9"/>
                <w:sz w:val="16"/>
                <w:szCs w:val="14"/>
              </w:rPr>
              <w:t xml:space="preserve"> </w:t>
            </w:r>
            <w:r w:rsidRPr="00AB75A1">
              <w:rPr>
                <w:sz w:val="16"/>
                <w:szCs w:val="14"/>
              </w:rPr>
              <w:t>հյուսված,</w:t>
            </w:r>
            <w:r w:rsidRPr="00AB75A1">
              <w:rPr>
                <w:spacing w:val="40"/>
                <w:sz w:val="16"/>
                <w:szCs w:val="14"/>
              </w:rPr>
              <w:t xml:space="preserve"> </w:t>
            </w:r>
            <w:r w:rsidRPr="00AB75A1">
              <w:rPr>
                <w:sz w:val="16"/>
                <w:szCs w:val="14"/>
              </w:rPr>
              <w:t>"Ռաբիցա", d=1,5-1,8մմ, բջիջը</w:t>
            </w:r>
            <w:r w:rsidRPr="00AB75A1">
              <w:rPr>
                <w:spacing w:val="40"/>
                <w:sz w:val="16"/>
                <w:szCs w:val="14"/>
              </w:rPr>
              <w:t xml:space="preserve"> </w:t>
            </w:r>
            <w:r w:rsidRPr="00AB75A1">
              <w:rPr>
                <w:sz w:val="16"/>
                <w:szCs w:val="14"/>
              </w:rPr>
              <w:t>50x50մմ, 70x70մմ, 1500x10000մմ</w:t>
            </w:r>
          </w:p>
        </w:tc>
        <w:tc>
          <w:tcPr>
            <w:tcW w:w="418" w:type="dxa"/>
          </w:tcPr>
          <w:p w14:paraId="7871152E" w14:textId="77777777" w:rsidR="00AB75A1" w:rsidRPr="00AB75A1" w:rsidRDefault="00AB75A1" w:rsidP="002F6A10">
            <w:pPr>
              <w:pStyle w:val="TableParagraph"/>
              <w:rPr>
                <w:sz w:val="16"/>
              </w:rPr>
            </w:pPr>
          </w:p>
          <w:p w14:paraId="25468ED5" w14:textId="77777777" w:rsidR="00AB75A1" w:rsidRPr="00AB75A1" w:rsidRDefault="00AB75A1" w:rsidP="002F6A10">
            <w:pPr>
              <w:pStyle w:val="TableParagraph"/>
              <w:spacing w:before="116"/>
              <w:ind w:left="25" w:right="6"/>
              <w:jc w:val="center"/>
              <w:rPr>
                <w:sz w:val="16"/>
              </w:rPr>
            </w:pPr>
            <w:r w:rsidRPr="00AB75A1">
              <w:rPr>
                <w:spacing w:val="-5"/>
                <w:sz w:val="16"/>
              </w:rPr>
              <w:t>м2</w:t>
            </w:r>
          </w:p>
        </w:tc>
        <w:tc>
          <w:tcPr>
            <w:tcW w:w="561" w:type="dxa"/>
          </w:tcPr>
          <w:p w14:paraId="1EE24471" w14:textId="77777777" w:rsidR="00AB75A1" w:rsidRPr="00AB75A1" w:rsidRDefault="00AB75A1" w:rsidP="002F6A10">
            <w:pPr>
              <w:pStyle w:val="TableParagraph"/>
              <w:rPr>
                <w:sz w:val="16"/>
              </w:rPr>
            </w:pPr>
          </w:p>
          <w:p w14:paraId="69686C54" w14:textId="77777777" w:rsidR="00AB75A1" w:rsidRPr="00AB75A1" w:rsidRDefault="00AB75A1" w:rsidP="002F6A10">
            <w:pPr>
              <w:pStyle w:val="TableParagraph"/>
              <w:spacing w:before="116"/>
              <w:ind w:left="43" w:right="23"/>
              <w:jc w:val="center"/>
              <w:rPr>
                <w:sz w:val="16"/>
              </w:rPr>
            </w:pPr>
            <w:r w:rsidRPr="00AB75A1">
              <w:rPr>
                <w:spacing w:val="-4"/>
                <w:sz w:val="16"/>
              </w:rPr>
              <w:t>1,08</w:t>
            </w:r>
          </w:p>
        </w:tc>
        <w:tc>
          <w:tcPr>
            <w:tcW w:w="568" w:type="dxa"/>
          </w:tcPr>
          <w:p w14:paraId="6610C514" w14:textId="77777777" w:rsidR="00AB75A1" w:rsidRPr="00AB75A1" w:rsidRDefault="00AB75A1" w:rsidP="002F6A10">
            <w:pPr>
              <w:pStyle w:val="TableParagraph"/>
              <w:rPr>
                <w:sz w:val="16"/>
              </w:rPr>
            </w:pPr>
          </w:p>
          <w:p w14:paraId="2C65860E" w14:textId="77777777" w:rsidR="00AB75A1" w:rsidRPr="00AB75A1" w:rsidRDefault="00AB75A1" w:rsidP="002F6A10">
            <w:pPr>
              <w:pStyle w:val="TableParagraph"/>
              <w:spacing w:before="116"/>
              <w:ind w:left="38" w:right="17"/>
              <w:jc w:val="center"/>
              <w:rPr>
                <w:sz w:val="16"/>
              </w:rPr>
            </w:pPr>
            <w:r w:rsidRPr="00AB75A1">
              <w:rPr>
                <w:spacing w:val="-2"/>
                <w:sz w:val="16"/>
              </w:rPr>
              <w:t>0,43458</w:t>
            </w:r>
          </w:p>
        </w:tc>
        <w:tc>
          <w:tcPr>
            <w:tcW w:w="513" w:type="dxa"/>
          </w:tcPr>
          <w:p w14:paraId="4DD48F3E" w14:textId="77777777" w:rsidR="00AB75A1" w:rsidRPr="00AB75A1" w:rsidRDefault="00AB75A1" w:rsidP="002F6A10">
            <w:pPr>
              <w:pStyle w:val="TableParagraph"/>
              <w:rPr>
                <w:sz w:val="16"/>
              </w:rPr>
            </w:pPr>
          </w:p>
          <w:p w14:paraId="6E88144A" w14:textId="77777777" w:rsidR="00AB75A1" w:rsidRPr="00AB75A1" w:rsidRDefault="00AB75A1" w:rsidP="002F6A10">
            <w:pPr>
              <w:pStyle w:val="TableParagraph"/>
              <w:spacing w:before="116"/>
              <w:ind w:left="56" w:right="34"/>
              <w:jc w:val="center"/>
              <w:rPr>
                <w:sz w:val="16"/>
              </w:rPr>
            </w:pPr>
            <w:r w:rsidRPr="00AB75A1">
              <w:rPr>
                <w:spacing w:val="-4"/>
                <w:sz w:val="16"/>
              </w:rPr>
              <w:t>0,53</w:t>
            </w:r>
          </w:p>
        </w:tc>
        <w:tc>
          <w:tcPr>
            <w:tcW w:w="647" w:type="dxa"/>
          </w:tcPr>
          <w:p w14:paraId="757F41C2" w14:textId="77777777" w:rsidR="00AB75A1" w:rsidRPr="00AB75A1" w:rsidRDefault="00AB75A1" w:rsidP="002F6A10">
            <w:pPr>
              <w:pStyle w:val="TableParagraph"/>
              <w:rPr>
                <w:sz w:val="16"/>
              </w:rPr>
            </w:pPr>
          </w:p>
          <w:p w14:paraId="2E0A9874" w14:textId="77777777" w:rsidR="00AB75A1" w:rsidRPr="00AB75A1" w:rsidRDefault="00AB75A1" w:rsidP="002F6A10">
            <w:pPr>
              <w:pStyle w:val="TableParagraph"/>
              <w:spacing w:before="116"/>
              <w:ind w:left="89" w:right="67"/>
              <w:jc w:val="center"/>
              <w:rPr>
                <w:sz w:val="16"/>
              </w:rPr>
            </w:pPr>
            <w:r w:rsidRPr="00AB75A1">
              <w:rPr>
                <w:spacing w:val="-2"/>
                <w:sz w:val="16"/>
              </w:rPr>
              <w:t>94,98</w:t>
            </w:r>
          </w:p>
        </w:tc>
        <w:tc>
          <w:tcPr>
            <w:tcW w:w="520" w:type="dxa"/>
            <w:vMerge/>
            <w:tcBorders>
              <w:top w:val="nil"/>
            </w:tcBorders>
          </w:tcPr>
          <w:p w14:paraId="6787600C" w14:textId="77777777" w:rsidR="00AB75A1" w:rsidRPr="00AB75A1" w:rsidRDefault="00AB75A1" w:rsidP="002F6A10">
            <w:pPr>
              <w:rPr>
                <w:sz w:val="4"/>
                <w:szCs w:val="2"/>
              </w:rPr>
            </w:pPr>
          </w:p>
        </w:tc>
        <w:tc>
          <w:tcPr>
            <w:tcW w:w="734" w:type="dxa"/>
            <w:vMerge/>
            <w:tcBorders>
              <w:top w:val="nil"/>
            </w:tcBorders>
          </w:tcPr>
          <w:p w14:paraId="4F7C9841" w14:textId="77777777" w:rsidR="00AB75A1" w:rsidRPr="00AB75A1" w:rsidRDefault="00AB75A1" w:rsidP="002F6A10">
            <w:pPr>
              <w:rPr>
                <w:sz w:val="4"/>
                <w:szCs w:val="2"/>
              </w:rPr>
            </w:pPr>
          </w:p>
        </w:tc>
      </w:tr>
      <w:tr w:rsidR="00AB75A1" w:rsidRPr="00AB75A1" w14:paraId="37B8B751" w14:textId="77777777" w:rsidTr="002F6A10">
        <w:trPr>
          <w:trHeight w:val="172"/>
        </w:trPr>
        <w:tc>
          <w:tcPr>
            <w:tcW w:w="276" w:type="dxa"/>
            <w:vMerge/>
            <w:tcBorders>
              <w:top w:val="nil"/>
            </w:tcBorders>
          </w:tcPr>
          <w:p w14:paraId="1D044192" w14:textId="77777777" w:rsidR="00AB75A1" w:rsidRPr="00AB75A1" w:rsidRDefault="00AB75A1" w:rsidP="002F6A10">
            <w:pPr>
              <w:rPr>
                <w:sz w:val="4"/>
                <w:szCs w:val="2"/>
              </w:rPr>
            </w:pPr>
          </w:p>
        </w:tc>
        <w:tc>
          <w:tcPr>
            <w:tcW w:w="742" w:type="dxa"/>
            <w:vMerge/>
            <w:tcBorders>
              <w:top w:val="nil"/>
            </w:tcBorders>
          </w:tcPr>
          <w:p w14:paraId="4754339D" w14:textId="77777777" w:rsidR="00AB75A1" w:rsidRPr="00AB75A1" w:rsidRDefault="00AB75A1" w:rsidP="002F6A10">
            <w:pPr>
              <w:rPr>
                <w:sz w:val="4"/>
                <w:szCs w:val="2"/>
              </w:rPr>
            </w:pPr>
          </w:p>
        </w:tc>
        <w:tc>
          <w:tcPr>
            <w:tcW w:w="3233" w:type="dxa"/>
            <w:vMerge/>
            <w:tcBorders>
              <w:top w:val="nil"/>
            </w:tcBorders>
          </w:tcPr>
          <w:p w14:paraId="044CE302" w14:textId="77777777" w:rsidR="00AB75A1" w:rsidRPr="00AB75A1" w:rsidRDefault="00AB75A1" w:rsidP="002F6A10">
            <w:pPr>
              <w:rPr>
                <w:sz w:val="4"/>
                <w:szCs w:val="2"/>
              </w:rPr>
            </w:pPr>
          </w:p>
        </w:tc>
        <w:tc>
          <w:tcPr>
            <w:tcW w:w="553" w:type="dxa"/>
            <w:vMerge/>
            <w:tcBorders>
              <w:top w:val="nil"/>
            </w:tcBorders>
          </w:tcPr>
          <w:p w14:paraId="14AD7675" w14:textId="77777777" w:rsidR="00AB75A1" w:rsidRPr="00AB75A1" w:rsidRDefault="00AB75A1" w:rsidP="002F6A10">
            <w:pPr>
              <w:rPr>
                <w:sz w:val="4"/>
                <w:szCs w:val="2"/>
              </w:rPr>
            </w:pPr>
          </w:p>
        </w:tc>
        <w:tc>
          <w:tcPr>
            <w:tcW w:w="584" w:type="dxa"/>
          </w:tcPr>
          <w:p w14:paraId="5DA618DB" w14:textId="77777777" w:rsidR="00AB75A1" w:rsidRPr="00AB75A1" w:rsidRDefault="00AB75A1" w:rsidP="002F6A10">
            <w:pPr>
              <w:pStyle w:val="TableParagraph"/>
              <w:spacing w:before="15" w:line="137" w:lineRule="exact"/>
              <w:ind w:left="57" w:right="31"/>
              <w:jc w:val="center"/>
              <w:rPr>
                <w:sz w:val="14"/>
              </w:rPr>
            </w:pPr>
            <w:r w:rsidRPr="00AB75A1">
              <w:rPr>
                <w:spacing w:val="-5"/>
                <w:sz w:val="14"/>
              </w:rPr>
              <w:t>178</w:t>
            </w:r>
          </w:p>
        </w:tc>
        <w:tc>
          <w:tcPr>
            <w:tcW w:w="570" w:type="dxa"/>
            <w:vMerge/>
            <w:tcBorders>
              <w:top w:val="nil"/>
            </w:tcBorders>
          </w:tcPr>
          <w:p w14:paraId="481465CC" w14:textId="77777777" w:rsidR="00AB75A1" w:rsidRPr="00AB75A1" w:rsidRDefault="00AB75A1" w:rsidP="002F6A10">
            <w:pPr>
              <w:rPr>
                <w:sz w:val="4"/>
                <w:szCs w:val="2"/>
              </w:rPr>
            </w:pPr>
          </w:p>
        </w:tc>
        <w:tc>
          <w:tcPr>
            <w:tcW w:w="584" w:type="dxa"/>
          </w:tcPr>
          <w:p w14:paraId="51920D96" w14:textId="77777777" w:rsidR="00AB75A1" w:rsidRPr="00AB75A1" w:rsidRDefault="00AB75A1" w:rsidP="002F6A10">
            <w:pPr>
              <w:pStyle w:val="TableParagraph"/>
              <w:spacing w:before="3" w:line="149" w:lineRule="exact"/>
              <w:ind w:right="116"/>
              <w:jc w:val="right"/>
              <w:rPr>
                <w:sz w:val="16"/>
              </w:rPr>
            </w:pPr>
            <w:r w:rsidRPr="00AB75A1">
              <w:rPr>
                <w:spacing w:val="-2"/>
                <w:sz w:val="16"/>
              </w:rPr>
              <w:t>0,000</w:t>
            </w:r>
          </w:p>
        </w:tc>
        <w:tc>
          <w:tcPr>
            <w:tcW w:w="562" w:type="dxa"/>
          </w:tcPr>
          <w:p w14:paraId="6B202275" w14:textId="77777777" w:rsidR="00AB75A1" w:rsidRPr="00AB75A1" w:rsidRDefault="00AB75A1" w:rsidP="002F6A10">
            <w:pPr>
              <w:pStyle w:val="TableParagraph"/>
              <w:spacing w:before="3" w:line="149" w:lineRule="exact"/>
              <w:ind w:right="140"/>
              <w:jc w:val="right"/>
              <w:rPr>
                <w:sz w:val="16"/>
              </w:rPr>
            </w:pPr>
            <w:r w:rsidRPr="00AB75A1">
              <w:rPr>
                <w:spacing w:val="-4"/>
                <w:sz w:val="16"/>
              </w:rPr>
              <w:t>0,00</w:t>
            </w:r>
          </w:p>
        </w:tc>
        <w:tc>
          <w:tcPr>
            <w:tcW w:w="656" w:type="dxa"/>
            <w:vMerge/>
            <w:tcBorders>
              <w:top w:val="nil"/>
            </w:tcBorders>
          </w:tcPr>
          <w:p w14:paraId="4AD6E315" w14:textId="77777777" w:rsidR="00AB75A1" w:rsidRPr="00AB75A1" w:rsidRDefault="00AB75A1" w:rsidP="002F6A10">
            <w:pPr>
              <w:rPr>
                <w:sz w:val="4"/>
                <w:szCs w:val="2"/>
              </w:rPr>
            </w:pPr>
          </w:p>
        </w:tc>
        <w:tc>
          <w:tcPr>
            <w:tcW w:w="608" w:type="dxa"/>
          </w:tcPr>
          <w:p w14:paraId="30D26AC8" w14:textId="77777777" w:rsidR="00AB75A1" w:rsidRPr="00AB75A1" w:rsidRDefault="00AB75A1" w:rsidP="002F6A10">
            <w:pPr>
              <w:pStyle w:val="TableParagraph"/>
              <w:spacing w:before="3" w:line="149" w:lineRule="exact"/>
              <w:ind w:right="130"/>
              <w:jc w:val="right"/>
              <w:rPr>
                <w:sz w:val="16"/>
              </w:rPr>
            </w:pPr>
            <w:r w:rsidRPr="00AB75A1">
              <w:rPr>
                <w:spacing w:val="-2"/>
                <w:sz w:val="16"/>
              </w:rPr>
              <w:t>0,000</w:t>
            </w:r>
          </w:p>
        </w:tc>
        <w:tc>
          <w:tcPr>
            <w:tcW w:w="648" w:type="dxa"/>
          </w:tcPr>
          <w:p w14:paraId="13573F72" w14:textId="77777777" w:rsidR="00AB75A1" w:rsidRPr="00AB75A1" w:rsidRDefault="00AB75A1" w:rsidP="002F6A10">
            <w:pPr>
              <w:pStyle w:val="TableParagraph"/>
              <w:spacing w:before="3" w:line="149" w:lineRule="exact"/>
              <w:ind w:left="62" w:right="44"/>
              <w:jc w:val="center"/>
              <w:rPr>
                <w:sz w:val="16"/>
              </w:rPr>
            </w:pPr>
            <w:r w:rsidRPr="00AB75A1">
              <w:rPr>
                <w:spacing w:val="-4"/>
                <w:sz w:val="16"/>
              </w:rPr>
              <w:t>0,00</w:t>
            </w:r>
          </w:p>
        </w:tc>
        <w:tc>
          <w:tcPr>
            <w:tcW w:w="2287" w:type="dxa"/>
          </w:tcPr>
          <w:p w14:paraId="1529A227" w14:textId="77777777" w:rsidR="00AB75A1" w:rsidRPr="00AB75A1" w:rsidRDefault="00AB75A1" w:rsidP="002F6A10">
            <w:pPr>
              <w:pStyle w:val="TableParagraph"/>
              <w:spacing w:before="3" w:line="149" w:lineRule="exact"/>
              <w:ind w:left="23"/>
              <w:rPr>
                <w:sz w:val="16"/>
              </w:rPr>
            </w:pPr>
            <w:r w:rsidRPr="00AB75A1">
              <w:rPr>
                <w:spacing w:val="-2"/>
                <w:sz w:val="16"/>
              </w:rPr>
              <w:t>Очесы</w:t>
            </w:r>
          </w:p>
        </w:tc>
        <w:tc>
          <w:tcPr>
            <w:tcW w:w="418" w:type="dxa"/>
          </w:tcPr>
          <w:p w14:paraId="793E6C4F" w14:textId="77777777" w:rsidR="00AB75A1" w:rsidRPr="00AB75A1" w:rsidRDefault="00AB75A1" w:rsidP="002F6A10">
            <w:pPr>
              <w:pStyle w:val="TableParagraph"/>
              <w:spacing w:before="15" w:line="137" w:lineRule="exact"/>
              <w:ind w:left="25" w:right="11"/>
              <w:jc w:val="center"/>
              <w:rPr>
                <w:sz w:val="14"/>
              </w:rPr>
            </w:pPr>
            <w:r w:rsidRPr="00AB75A1">
              <w:rPr>
                <w:spacing w:val="-5"/>
                <w:sz w:val="14"/>
              </w:rPr>
              <w:t>кг</w:t>
            </w:r>
          </w:p>
        </w:tc>
        <w:tc>
          <w:tcPr>
            <w:tcW w:w="561" w:type="dxa"/>
          </w:tcPr>
          <w:p w14:paraId="6ACE111A" w14:textId="77777777" w:rsidR="00AB75A1" w:rsidRPr="00AB75A1" w:rsidRDefault="00AB75A1" w:rsidP="002F6A10">
            <w:pPr>
              <w:pStyle w:val="TableParagraph"/>
              <w:spacing w:before="15" w:line="137" w:lineRule="exact"/>
              <w:ind w:left="43" w:right="23"/>
              <w:jc w:val="center"/>
              <w:rPr>
                <w:sz w:val="14"/>
              </w:rPr>
            </w:pPr>
            <w:r w:rsidRPr="00AB75A1">
              <w:rPr>
                <w:spacing w:val="-4"/>
                <w:sz w:val="14"/>
              </w:rPr>
              <w:t>0,12</w:t>
            </w:r>
          </w:p>
        </w:tc>
        <w:tc>
          <w:tcPr>
            <w:tcW w:w="568" w:type="dxa"/>
          </w:tcPr>
          <w:p w14:paraId="7E72FCC4" w14:textId="77777777" w:rsidR="00AB75A1" w:rsidRPr="00AB75A1" w:rsidRDefault="00AB75A1" w:rsidP="002F6A10">
            <w:pPr>
              <w:pStyle w:val="TableParagraph"/>
              <w:spacing w:before="15" w:line="137" w:lineRule="exact"/>
              <w:ind w:left="38" w:right="19"/>
              <w:jc w:val="center"/>
              <w:rPr>
                <w:sz w:val="14"/>
              </w:rPr>
            </w:pPr>
            <w:r w:rsidRPr="00AB75A1">
              <w:rPr>
                <w:spacing w:val="-4"/>
                <w:sz w:val="14"/>
              </w:rPr>
              <w:t>0,24</w:t>
            </w:r>
          </w:p>
        </w:tc>
        <w:tc>
          <w:tcPr>
            <w:tcW w:w="513" w:type="dxa"/>
          </w:tcPr>
          <w:p w14:paraId="1C57E1D1" w14:textId="77777777" w:rsidR="00AB75A1" w:rsidRPr="00AB75A1" w:rsidRDefault="00AB75A1" w:rsidP="002F6A10">
            <w:pPr>
              <w:pStyle w:val="TableParagraph"/>
              <w:spacing w:before="3" w:line="149" w:lineRule="exact"/>
              <w:ind w:left="56" w:right="34"/>
              <w:jc w:val="center"/>
              <w:rPr>
                <w:sz w:val="16"/>
              </w:rPr>
            </w:pPr>
            <w:r w:rsidRPr="00AB75A1">
              <w:rPr>
                <w:spacing w:val="-4"/>
                <w:sz w:val="16"/>
              </w:rPr>
              <w:t>0,03</w:t>
            </w:r>
          </w:p>
        </w:tc>
        <w:tc>
          <w:tcPr>
            <w:tcW w:w="647" w:type="dxa"/>
          </w:tcPr>
          <w:p w14:paraId="727ED714" w14:textId="77777777" w:rsidR="00AB75A1" w:rsidRPr="00AB75A1" w:rsidRDefault="00AB75A1" w:rsidP="002F6A10">
            <w:pPr>
              <w:pStyle w:val="TableParagraph"/>
              <w:spacing w:before="3" w:line="149" w:lineRule="exact"/>
              <w:ind w:left="89" w:right="65"/>
              <w:jc w:val="center"/>
              <w:rPr>
                <w:sz w:val="16"/>
              </w:rPr>
            </w:pPr>
            <w:r w:rsidRPr="00AB75A1">
              <w:rPr>
                <w:spacing w:val="-4"/>
                <w:sz w:val="16"/>
              </w:rPr>
              <w:t>5,83</w:t>
            </w:r>
          </w:p>
        </w:tc>
        <w:tc>
          <w:tcPr>
            <w:tcW w:w="520" w:type="dxa"/>
            <w:vMerge/>
            <w:tcBorders>
              <w:top w:val="nil"/>
            </w:tcBorders>
          </w:tcPr>
          <w:p w14:paraId="070E1766" w14:textId="77777777" w:rsidR="00AB75A1" w:rsidRPr="00AB75A1" w:rsidRDefault="00AB75A1" w:rsidP="002F6A10">
            <w:pPr>
              <w:rPr>
                <w:sz w:val="4"/>
                <w:szCs w:val="2"/>
              </w:rPr>
            </w:pPr>
          </w:p>
        </w:tc>
        <w:tc>
          <w:tcPr>
            <w:tcW w:w="734" w:type="dxa"/>
            <w:vMerge/>
            <w:tcBorders>
              <w:top w:val="nil"/>
            </w:tcBorders>
          </w:tcPr>
          <w:p w14:paraId="42A464B8" w14:textId="77777777" w:rsidR="00AB75A1" w:rsidRPr="00AB75A1" w:rsidRDefault="00AB75A1" w:rsidP="002F6A10">
            <w:pPr>
              <w:rPr>
                <w:sz w:val="4"/>
                <w:szCs w:val="2"/>
              </w:rPr>
            </w:pPr>
          </w:p>
        </w:tc>
      </w:tr>
      <w:tr w:rsidR="00AB75A1" w:rsidRPr="00AB75A1" w14:paraId="74532957" w14:textId="77777777" w:rsidTr="002F6A10">
        <w:trPr>
          <w:trHeight w:val="899"/>
        </w:trPr>
        <w:tc>
          <w:tcPr>
            <w:tcW w:w="276" w:type="dxa"/>
          </w:tcPr>
          <w:p w14:paraId="445D7B69" w14:textId="77777777" w:rsidR="00AB75A1" w:rsidRPr="00AB75A1" w:rsidRDefault="00AB75A1" w:rsidP="002F6A10">
            <w:pPr>
              <w:pStyle w:val="TableParagraph"/>
              <w:rPr>
                <w:sz w:val="14"/>
              </w:rPr>
            </w:pPr>
          </w:p>
          <w:p w14:paraId="515454F1" w14:textId="77777777" w:rsidR="00AB75A1" w:rsidRPr="00AB75A1" w:rsidRDefault="00AB75A1" w:rsidP="002F6A10">
            <w:pPr>
              <w:pStyle w:val="TableParagraph"/>
              <w:rPr>
                <w:sz w:val="14"/>
              </w:rPr>
            </w:pPr>
          </w:p>
          <w:p w14:paraId="2B4B8DAD" w14:textId="77777777" w:rsidR="00AB75A1" w:rsidRPr="00AB75A1" w:rsidRDefault="00AB75A1" w:rsidP="002F6A10">
            <w:pPr>
              <w:pStyle w:val="TableParagraph"/>
              <w:spacing w:before="103"/>
              <w:ind w:left="49" w:right="23"/>
              <w:jc w:val="center"/>
              <w:rPr>
                <w:sz w:val="14"/>
              </w:rPr>
            </w:pPr>
            <w:r w:rsidRPr="00AB75A1">
              <w:rPr>
                <w:spacing w:val="-5"/>
                <w:sz w:val="14"/>
              </w:rPr>
              <w:t>31</w:t>
            </w:r>
          </w:p>
        </w:tc>
        <w:tc>
          <w:tcPr>
            <w:tcW w:w="742" w:type="dxa"/>
          </w:tcPr>
          <w:p w14:paraId="0C86DD73" w14:textId="77777777" w:rsidR="00AB75A1" w:rsidRPr="00AB75A1" w:rsidRDefault="00AB75A1" w:rsidP="002F6A10">
            <w:pPr>
              <w:pStyle w:val="TableParagraph"/>
              <w:rPr>
                <w:sz w:val="14"/>
              </w:rPr>
            </w:pPr>
          </w:p>
          <w:p w14:paraId="2CEA2FB6" w14:textId="77777777" w:rsidR="00AB75A1" w:rsidRPr="00AB75A1" w:rsidRDefault="00AB75A1" w:rsidP="002F6A10">
            <w:pPr>
              <w:pStyle w:val="TableParagraph"/>
              <w:rPr>
                <w:sz w:val="14"/>
              </w:rPr>
            </w:pPr>
          </w:p>
          <w:p w14:paraId="2F353608" w14:textId="77777777" w:rsidR="00AB75A1" w:rsidRPr="00AB75A1" w:rsidRDefault="00AB75A1" w:rsidP="002F6A10">
            <w:pPr>
              <w:pStyle w:val="TableParagraph"/>
              <w:spacing w:before="103"/>
              <w:ind w:left="39" w:right="14"/>
              <w:jc w:val="center"/>
              <w:rPr>
                <w:sz w:val="14"/>
              </w:rPr>
            </w:pPr>
            <w:r w:rsidRPr="00AB75A1">
              <w:rPr>
                <w:sz w:val="14"/>
              </w:rPr>
              <w:t>11-</w:t>
            </w:r>
            <w:r w:rsidRPr="00AB75A1">
              <w:rPr>
                <w:spacing w:val="-5"/>
                <w:sz w:val="14"/>
              </w:rPr>
              <w:t>110</w:t>
            </w:r>
          </w:p>
        </w:tc>
        <w:tc>
          <w:tcPr>
            <w:tcW w:w="3233" w:type="dxa"/>
          </w:tcPr>
          <w:p w14:paraId="27668D60" w14:textId="77777777" w:rsidR="00AB75A1" w:rsidRPr="00AB75A1" w:rsidRDefault="00AB75A1" w:rsidP="002F6A10">
            <w:pPr>
              <w:pStyle w:val="TableParagraph"/>
              <w:spacing w:before="109" w:line="261" w:lineRule="auto"/>
              <w:ind w:left="28" w:right="72"/>
              <w:rPr>
                <w:sz w:val="16"/>
                <w:szCs w:val="14"/>
              </w:rPr>
            </w:pPr>
            <w:r w:rsidRPr="00AB75A1">
              <w:rPr>
                <w:sz w:val="16"/>
                <w:szCs w:val="14"/>
              </w:rPr>
              <w:t>Высококачественная</w:t>
            </w:r>
            <w:r w:rsidRPr="00AB75A1">
              <w:rPr>
                <w:spacing w:val="40"/>
                <w:sz w:val="16"/>
                <w:szCs w:val="14"/>
              </w:rPr>
              <w:t xml:space="preserve"> </w:t>
            </w:r>
            <w:r w:rsidRPr="00AB75A1">
              <w:rPr>
                <w:sz w:val="16"/>
                <w:szCs w:val="14"/>
              </w:rPr>
              <w:t>штукатурка</w:t>
            </w:r>
            <w:r w:rsidRPr="00AB75A1">
              <w:rPr>
                <w:spacing w:val="40"/>
                <w:sz w:val="16"/>
                <w:szCs w:val="14"/>
              </w:rPr>
              <w:t xml:space="preserve"> </w:t>
            </w:r>
            <w:r w:rsidRPr="00AB75A1">
              <w:rPr>
                <w:sz w:val="16"/>
                <w:szCs w:val="14"/>
              </w:rPr>
              <w:t>торцевой</w:t>
            </w:r>
            <w:r w:rsidRPr="00AB75A1">
              <w:rPr>
                <w:spacing w:val="-9"/>
                <w:sz w:val="16"/>
                <w:szCs w:val="14"/>
              </w:rPr>
              <w:t xml:space="preserve"> </w:t>
            </w:r>
            <w:r w:rsidRPr="00AB75A1">
              <w:rPr>
                <w:sz w:val="16"/>
                <w:szCs w:val="14"/>
              </w:rPr>
              <w:t>части</w:t>
            </w:r>
            <w:r w:rsidRPr="00AB75A1">
              <w:rPr>
                <w:spacing w:val="40"/>
                <w:sz w:val="16"/>
                <w:szCs w:val="14"/>
              </w:rPr>
              <w:t xml:space="preserve"> </w:t>
            </w:r>
            <w:r w:rsidRPr="00AB75A1">
              <w:rPr>
                <w:sz w:val="16"/>
                <w:szCs w:val="14"/>
              </w:rPr>
              <w:t>панелей</w:t>
            </w:r>
            <w:r w:rsidRPr="00AB75A1">
              <w:rPr>
                <w:spacing w:val="35"/>
                <w:sz w:val="16"/>
                <w:szCs w:val="14"/>
              </w:rPr>
              <w:t xml:space="preserve"> </w:t>
            </w:r>
            <w:r w:rsidRPr="00AB75A1">
              <w:rPr>
                <w:sz w:val="16"/>
                <w:szCs w:val="14"/>
              </w:rPr>
              <w:t>шир.25см (наружные откосы)Պանելների</w:t>
            </w:r>
            <w:r w:rsidRPr="00AB75A1">
              <w:rPr>
                <w:spacing w:val="40"/>
                <w:sz w:val="16"/>
                <w:szCs w:val="14"/>
              </w:rPr>
              <w:t xml:space="preserve"> </w:t>
            </w:r>
            <w:r w:rsidRPr="00AB75A1">
              <w:rPr>
                <w:sz w:val="16"/>
                <w:szCs w:val="14"/>
              </w:rPr>
              <w:t>կողային մասի բարձրորակ սվաղում, 25 սմ</w:t>
            </w:r>
            <w:r w:rsidRPr="00AB75A1">
              <w:rPr>
                <w:spacing w:val="40"/>
                <w:sz w:val="16"/>
                <w:szCs w:val="14"/>
              </w:rPr>
              <w:t xml:space="preserve"> </w:t>
            </w:r>
            <w:r w:rsidRPr="00AB75A1">
              <w:rPr>
                <w:sz w:val="16"/>
                <w:szCs w:val="14"/>
              </w:rPr>
              <w:t>լայնությամբ (արտաքին թեքություններ)</w:t>
            </w:r>
          </w:p>
        </w:tc>
        <w:tc>
          <w:tcPr>
            <w:tcW w:w="553" w:type="dxa"/>
          </w:tcPr>
          <w:p w14:paraId="244A65C2" w14:textId="77777777" w:rsidR="00AB75A1" w:rsidRPr="00AB75A1" w:rsidRDefault="00AB75A1" w:rsidP="002F6A10">
            <w:pPr>
              <w:pStyle w:val="TableParagraph"/>
              <w:rPr>
                <w:sz w:val="16"/>
              </w:rPr>
            </w:pPr>
          </w:p>
          <w:p w14:paraId="552E7AB3" w14:textId="77777777" w:rsidR="00AB75A1" w:rsidRPr="00AB75A1" w:rsidRDefault="00AB75A1" w:rsidP="002F6A10">
            <w:pPr>
              <w:pStyle w:val="TableParagraph"/>
              <w:spacing w:before="5"/>
              <w:rPr>
                <w:sz w:val="20"/>
              </w:rPr>
            </w:pPr>
          </w:p>
          <w:p w14:paraId="7325F9D8" w14:textId="77777777" w:rsidR="00AB75A1" w:rsidRPr="00AB75A1" w:rsidRDefault="00AB75A1" w:rsidP="002F6A10">
            <w:pPr>
              <w:pStyle w:val="TableParagraph"/>
              <w:ind w:right="219"/>
              <w:jc w:val="right"/>
              <w:rPr>
                <w:sz w:val="16"/>
              </w:rPr>
            </w:pPr>
            <w:r w:rsidRPr="00AB75A1">
              <w:rPr>
                <w:w w:val="99"/>
                <w:sz w:val="16"/>
              </w:rPr>
              <w:t>м</w:t>
            </w:r>
          </w:p>
        </w:tc>
        <w:tc>
          <w:tcPr>
            <w:tcW w:w="584" w:type="dxa"/>
          </w:tcPr>
          <w:p w14:paraId="12EEC4FD" w14:textId="77777777" w:rsidR="00AB75A1" w:rsidRPr="00AB75A1" w:rsidRDefault="00AB75A1" w:rsidP="002F6A10">
            <w:pPr>
              <w:pStyle w:val="TableParagraph"/>
              <w:rPr>
                <w:sz w:val="14"/>
              </w:rPr>
            </w:pPr>
          </w:p>
          <w:p w14:paraId="6D07D894" w14:textId="77777777" w:rsidR="00AB75A1" w:rsidRPr="00AB75A1" w:rsidRDefault="00AB75A1" w:rsidP="002F6A10">
            <w:pPr>
              <w:pStyle w:val="TableParagraph"/>
              <w:rPr>
                <w:sz w:val="14"/>
              </w:rPr>
            </w:pPr>
          </w:p>
          <w:p w14:paraId="610C8838" w14:textId="77777777" w:rsidR="00AB75A1" w:rsidRPr="00AB75A1" w:rsidRDefault="00AB75A1" w:rsidP="002F6A10">
            <w:pPr>
              <w:pStyle w:val="TableParagraph"/>
              <w:spacing w:before="103"/>
              <w:ind w:left="57" w:right="31"/>
              <w:jc w:val="center"/>
              <w:rPr>
                <w:sz w:val="14"/>
              </w:rPr>
            </w:pPr>
            <w:r w:rsidRPr="00AB75A1">
              <w:rPr>
                <w:spacing w:val="-5"/>
                <w:sz w:val="14"/>
              </w:rPr>
              <w:t>182</w:t>
            </w:r>
          </w:p>
        </w:tc>
        <w:tc>
          <w:tcPr>
            <w:tcW w:w="570" w:type="dxa"/>
          </w:tcPr>
          <w:p w14:paraId="38D2C042" w14:textId="77777777" w:rsidR="00AB75A1" w:rsidRPr="00AB75A1" w:rsidRDefault="00AB75A1" w:rsidP="002F6A10">
            <w:pPr>
              <w:pStyle w:val="TableParagraph"/>
              <w:rPr>
                <w:sz w:val="14"/>
              </w:rPr>
            </w:pPr>
          </w:p>
          <w:p w14:paraId="08267DBF" w14:textId="77777777" w:rsidR="00AB75A1" w:rsidRPr="00AB75A1" w:rsidRDefault="00AB75A1" w:rsidP="002F6A10">
            <w:pPr>
              <w:pStyle w:val="TableParagraph"/>
              <w:rPr>
                <w:sz w:val="14"/>
              </w:rPr>
            </w:pPr>
          </w:p>
          <w:p w14:paraId="47B2ACBA" w14:textId="77777777" w:rsidR="00AB75A1" w:rsidRPr="00AB75A1" w:rsidRDefault="00AB75A1" w:rsidP="002F6A10">
            <w:pPr>
              <w:pStyle w:val="TableParagraph"/>
              <w:spacing w:before="103"/>
              <w:ind w:left="84" w:right="62"/>
              <w:jc w:val="center"/>
              <w:rPr>
                <w:sz w:val="14"/>
              </w:rPr>
            </w:pPr>
            <w:r w:rsidRPr="00AB75A1">
              <w:rPr>
                <w:spacing w:val="-4"/>
                <w:sz w:val="14"/>
              </w:rPr>
              <w:t>0,78</w:t>
            </w:r>
          </w:p>
        </w:tc>
        <w:tc>
          <w:tcPr>
            <w:tcW w:w="584" w:type="dxa"/>
          </w:tcPr>
          <w:p w14:paraId="2C993915" w14:textId="77777777" w:rsidR="00AB75A1" w:rsidRPr="00AB75A1" w:rsidRDefault="00AB75A1" w:rsidP="002F6A10">
            <w:pPr>
              <w:pStyle w:val="TableParagraph"/>
              <w:rPr>
                <w:sz w:val="16"/>
              </w:rPr>
            </w:pPr>
          </w:p>
          <w:p w14:paraId="0D2FA87C" w14:textId="77777777" w:rsidR="00AB75A1" w:rsidRPr="00AB75A1" w:rsidRDefault="00AB75A1" w:rsidP="002F6A10">
            <w:pPr>
              <w:pStyle w:val="TableParagraph"/>
              <w:rPr>
                <w:sz w:val="20"/>
              </w:rPr>
            </w:pPr>
          </w:p>
          <w:p w14:paraId="785F45F4" w14:textId="77777777" w:rsidR="00AB75A1" w:rsidRPr="00AB75A1" w:rsidRDefault="00AB75A1" w:rsidP="002F6A10">
            <w:pPr>
              <w:pStyle w:val="TableParagraph"/>
              <w:ind w:right="116"/>
              <w:jc w:val="right"/>
              <w:rPr>
                <w:sz w:val="16"/>
              </w:rPr>
            </w:pPr>
            <w:r w:rsidRPr="00AB75A1">
              <w:rPr>
                <w:spacing w:val="-2"/>
                <w:sz w:val="16"/>
              </w:rPr>
              <w:t>2,156</w:t>
            </w:r>
          </w:p>
        </w:tc>
        <w:tc>
          <w:tcPr>
            <w:tcW w:w="562" w:type="dxa"/>
          </w:tcPr>
          <w:p w14:paraId="7A0BA895" w14:textId="77777777" w:rsidR="00AB75A1" w:rsidRPr="00AB75A1" w:rsidRDefault="00AB75A1" w:rsidP="002F6A10">
            <w:pPr>
              <w:pStyle w:val="TableParagraph"/>
              <w:rPr>
                <w:sz w:val="16"/>
              </w:rPr>
            </w:pPr>
          </w:p>
          <w:p w14:paraId="2C4F6194" w14:textId="77777777" w:rsidR="00AB75A1" w:rsidRPr="00AB75A1" w:rsidRDefault="00AB75A1" w:rsidP="002F6A10">
            <w:pPr>
              <w:pStyle w:val="TableParagraph"/>
              <w:rPr>
                <w:sz w:val="20"/>
              </w:rPr>
            </w:pPr>
          </w:p>
          <w:p w14:paraId="7C5F3192" w14:textId="77777777" w:rsidR="00AB75A1" w:rsidRPr="00AB75A1" w:rsidRDefault="00AB75A1" w:rsidP="002F6A10">
            <w:pPr>
              <w:pStyle w:val="TableParagraph"/>
              <w:ind w:right="71"/>
              <w:jc w:val="right"/>
              <w:rPr>
                <w:sz w:val="16"/>
              </w:rPr>
            </w:pPr>
            <w:r w:rsidRPr="00AB75A1">
              <w:rPr>
                <w:spacing w:val="-2"/>
                <w:sz w:val="16"/>
              </w:rPr>
              <w:t>392,31</w:t>
            </w:r>
          </w:p>
        </w:tc>
        <w:tc>
          <w:tcPr>
            <w:tcW w:w="656" w:type="dxa"/>
          </w:tcPr>
          <w:p w14:paraId="6AFDA0D4" w14:textId="77777777" w:rsidR="00AB75A1" w:rsidRPr="00AB75A1" w:rsidRDefault="00AB75A1" w:rsidP="002F6A10">
            <w:pPr>
              <w:pStyle w:val="TableParagraph"/>
              <w:rPr>
                <w:sz w:val="14"/>
              </w:rPr>
            </w:pPr>
          </w:p>
          <w:p w14:paraId="1F0FC959" w14:textId="77777777" w:rsidR="00AB75A1" w:rsidRPr="00AB75A1" w:rsidRDefault="00AB75A1" w:rsidP="002F6A10">
            <w:pPr>
              <w:pStyle w:val="TableParagraph"/>
              <w:rPr>
                <w:sz w:val="14"/>
              </w:rPr>
            </w:pPr>
          </w:p>
          <w:p w14:paraId="3BAC1733" w14:textId="77777777" w:rsidR="00AB75A1" w:rsidRPr="00AB75A1" w:rsidRDefault="00AB75A1" w:rsidP="002F6A10">
            <w:pPr>
              <w:pStyle w:val="TableParagraph"/>
              <w:spacing w:before="103"/>
              <w:ind w:left="89" w:right="72"/>
              <w:jc w:val="center"/>
              <w:rPr>
                <w:sz w:val="14"/>
              </w:rPr>
            </w:pPr>
            <w:r w:rsidRPr="00AB75A1">
              <w:rPr>
                <w:spacing w:val="-4"/>
                <w:sz w:val="14"/>
              </w:rPr>
              <w:t>0,02</w:t>
            </w:r>
          </w:p>
        </w:tc>
        <w:tc>
          <w:tcPr>
            <w:tcW w:w="608" w:type="dxa"/>
          </w:tcPr>
          <w:p w14:paraId="5402DE63" w14:textId="77777777" w:rsidR="00AB75A1" w:rsidRPr="00AB75A1" w:rsidRDefault="00AB75A1" w:rsidP="002F6A10">
            <w:pPr>
              <w:pStyle w:val="TableParagraph"/>
              <w:rPr>
                <w:sz w:val="16"/>
              </w:rPr>
            </w:pPr>
          </w:p>
          <w:p w14:paraId="0D1A5429" w14:textId="77777777" w:rsidR="00AB75A1" w:rsidRPr="00AB75A1" w:rsidRDefault="00AB75A1" w:rsidP="002F6A10">
            <w:pPr>
              <w:pStyle w:val="TableParagraph"/>
              <w:rPr>
                <w:sz w:val="20"/>
              </w:rPr>
            </w:pPr>
          </w:p>
          <w:p w14:paraId="461B545A" w14:textId="77777777" w:rsidR="00AB75A1" w:rsidRPr="00AB75A1" w:rsidRDefault="00AB75A1" w:rsidP="002F6A10">
            <w:pPr>
              <w:pStyle w:val="TableParagraph"/>
              <w:ind w:right="130"/>
              <w:jc w:val="right"/>
              <w:rPr>
                <w:sz w:val="16"/>
              </w:rPr>
            </w:pPr>
            <w:r w:rsidRPr="00AB75A1">
              <w:rPr>
                <w:spacing w:val="-2"/>
                <w:sz w:val="16"/>
              </w:rPr>
              <w:t>0,061</w:t>
            </w:r>
          </w:p>
        </w:tc>
        <w:tc>
          <w:tcPr>
            <w:tcW w:w="648" w:type="dxa"/>
          </w:tcPr>
          <w:p w14:paraId="217FE806" w14:textId="77777777" w:rsidR="00AB75A1" w:rsidRPr="00AB75A1" w:rsidRDefault="00AB75A1" w:rsidP="002F6A10">
            <w:pPr>
              <w:pStyle w:val="TableParagraph"/>
              <w:rPr>
                <w:sz w:val="16"/>
              </w:rPr>
            </w:pPr>
          </w:p>
          <w:p w14:paraId="42F4F42A" w14:textId="77777777" w:rsidR="00AB75A1" w:rsidRPr="00AB75A1" w:rsidRDefault="00AB75A1" w:rsidP="002F6A10">
            <w:pPr>
              <w:pStyle w:val="TableParagraph"/>
              <w:rPr>
                <w:sz w:val="20"/>
              </w:rPr>
            </w:pPr>
          </w:p>
          <w:p w14:paraId="4A47BBC2" w14:textId="77777777" w:rsidR="00AB75A1" w:rsidRPr="00AB75A1" w:rsidRDefault="00AB75A1" w:rsidP="002F6A10">
            <w:pPr>
              <w:pStyle w:val="TableParagraph"/>
              <w:ind w:left="62" w:right="46"/>
              <w:jc w:val="center"/>
              <w:rPr>
                <w:sz w:val="16"/>
              </w:rPr>
            </w:pPr>
            <w:r w:rsidRPr="00AB75A1">
              <w:rPr>
                <w:spacing w:val="-2"/>
                <w:sz w:val="16"/>
              </w:rPr>
              <w:t>11,12</w:t>
            </w:r>
          </w:p>
        </w:tc>
        <w:tc>
          <w:tcPr>
            <w:tcW w:w="2287" w:type="dxa"/>
          </w:tcPr>
          <w:p w14:paraId="3CFAECC6" w14:textId="77777777" w:rsidR="00AB75A1" w:rsidRPr="00AB75A1" w:rsidRDefault="00AB75A1" w:rsidP="002F6A10">
            <w:pPr>
              <w:pStyle w:val="TableParagraph"/>
              <w:rPr>
                <w:sz w:val="16"/>
              </w:rPr>
            </w:pPr>
          </w:p>
          <w:p w14:paraId="015A45F8" w14:textId="77777777" w:rsidR="00AB75A1" w:rsidRPr="00AB75A1" w:rsidRDefault="00AB75A1" w:rsidP="002F6A10">
            <w:pPr>
              <w:pStyle w:val="TableParagraph"/>
              <w:spacing w:before="123" w:line="261" w:lineRule="auto"/>
              <w:ind w:left="23"/>
              <w:rPr>
                <w:sz w:val="16"/>
                <w:szCs w:val="14"/>
              </w:rPr>
            </w:pPr>
            <w:r w:rsidRPr="00AB75A1">
              <w:rPr>
                <w:sz w:val="16"/>
                <w:szCs w:val="14"/>
              </w:rPr>
              <w:t>Раствор</w:t>
            </w:r>
            <w:r w:rsidRPr="00AB75A1">
              <w:rPr>
                <w:spacing w:val="11"/>
                <w:sz w:val="16"/>
                <w:szCs w:val="14"/>
              </w:rPr>
              <w:t xml:space="preserve"> </w:t>
            </w:r>
            <w:r w:rsidRPr="00AB75A1">
              <w:rPr>
                <w:sz w:val="16"/>
                <w:szCs w:val="14"/>
              </w:rPr>
              <w:t>цементный</w:t>
            </w:r>
            <w:r w:rsidRPr="00AB75A1">
              <w:rPr>
                <w:spacing w:val="-9"/>
                <w:sz w:val="16"/>
                <w:szCs w:val="14"/>
              </w:rPr>
              <w:t xml:space="preserve"> </w:t>
            </w:r>
            <w:r w:rsidRPr="00AB75A1">
              <w:rPr>
                <w:sz w:val="16"/>
                <w:szCs w:val="14"/>
              </w:rPr>
              <w:t>Ցեմենտյա</w:t>
            </w:r>
            <w:r w:rsidRPr="00AB75A1">
              <w:rPr>
                <w:spacing w:val="40"/>
                <w:sz w:val="16"/>
                <w:szCs w:val="14"/>
              </w:rPr>
              <w:t xml:space="preserve"> </w:t>
            </w:r>
            <w:r w:rsidRPr="00AB75A1">
              <w:rPr>
                <w:spacing w:val="-2"/>
                <w:sz w:val="16"/>
                <w:szCs w:val="14"/>
              </w:rPr>
              <w:t>շաղախ</w:t>
            </w:r>
          </w:p>
        </w:tc>
        <w:tc>
          <w:tcPr>
            <w:tcW w:w="418" w:type="dxa"/>
          </w:tcPr>
          <w:p w14:paraId="7F3AECFE" w14:textId="77777777" w:rsidR="00AB75A1" w:rsidRPr="00AB75A1" w:rsidRDefault="00AB75A1" w:rsidP="002F6A10">
            <w:pPr>
              <w:pStyle w:val="TableParagraph"/>
              <w:rPr>
                <w:sz w:val="16"/>
              </w:rPr>
            </w:pPr>
          </w:p>
          <w:p w14:paraId="12A2CB6E" w14:textId="77777777" w:rsidR="00AB75A1" w:rsidRPr="00AB75A1" w:rsidRDefault="00AB75A1" w:rsidP="002F6A10">
            <w:pPr>
              <w:pStyle w:val="TableParagraph"/>
              <w:rPr>
                <w:sz w:val="20"/>
              </w:rPr>
            </w:pPr>
          </w:p>
          <w:p w14:paraId="0A63036C" w14:textId="77777777" w:rsidR="00AB75A1" w:rsidRPr="00AB75A1" w:rsidRDefault="00AB75A1" w:rsidP="002F6A10">
            <w:pPr>
              <w:pStyle w:val="TableParagraph"/>
              <w:ind w:left="25" w:right="6"/>
              <w:jc w:val="center"/>
              <w:rPr>
                <w:sz w:val="16"/>
              </w:rPr>
            </w:pPr>
            <w:r w:rsidRPr="00AB75A1">
              <w:rPr>
                <w:spacing w:val="-5"/>
                <w:sz w:val="16"/>
              </w:rPr>
              <w:t>м3</w:t>
            </w:r>
          </w:p>
        </w:tc>
        <w:tc>
          <w:tcPr>
            <w:tcW w:w="561" w:type="dxa"/>
          </w:tcPr>
          <w:p w14:paraId="1386EC27" w14:textId="77777777" w:rsidR="00AB75A1" w:rsidRPr="00AB75A1" w:rsidRDefault="00AB75A1" w:rsidP="002F6A10">
            <w:pPr>
              <w:pStyle w:val="TableParagraph"/>
              <w:rPr>
                <w:sz w:val="16"/>
              </w:rPr>
            </w:pPr>
          </w:p>
          <w:p w14:paraId="3A1E4433" w14:textId="77777777" w:rsidR="00AB75A1" w:rsidRPr="00AB75A1" w:rsidRDefault="00AB75A1" w:rsidP="002F6A10">
            <w:pPr>
              <w:pStyle w:val="TableParagraph"/>
              <w:rPr>
                <w:sz w:val="20"/>
              </w:rPr>
            </w:pPr>
          </w:p>
          <w:p w14:paraId="362B1C90" w14:textId="77777777" w:rsidR="00AB75A1" w:rsidRPr="00AB75A1" w:rsidRDefault="00AB75A1" w:rsidP="002F6A10">
            <w:pPr>
              <w:pStyle w:val="TableParagraph"/>
              <w:ind w:left="43" w:right="26"/>
              <w:jc w:val="center"/>
              <w:rPr>
                <w:sz w:val="16"/>
              </w:rPr>
            </w:pPr>
            <w:r w:rsidRPr="00AB75A1">
              <w:rPr>
                <w:spacing w:val="-2"/>
                <w:sz w:val="16"/>
              </w:rPr>
              <w:t>0,016</w:t>
            </w:r>
          </w:p>
        </w:tc>
        <w:tc>
          <w:tcPr>
            <w:tcW w:w="568" w:type="dxa"/>
          </w:tcPr>
          <w:p w14:paraId="2EF39775" w14:textId="77777777" w:rsidR="00AB75A1" w:rsidRPr="00AB75A1" w:rsidRDefault="00AB75A1" w:rsidP="002F6A10">
            <w:pPr>
              <w:pStyle w:val="TableParagraph"/>
              <w:rPr>
                <w:sz w:val="16"/>
              </w:rPr>
            </w:pPr>
          </w:p>
          <w:p w14:paraId="5206207F" w14:textId="77777777" w:rsidR="00AB75A1" w:rsidRPr="00AB75A1" w:rsidRDefault="00AB75A1" w:rsidP="002F6A10">
            <w:pPr>
              <w:pStyle w:val="TableParagraph"/>
              <w:rPr>
                <w:sz w:val="20"/>
              </w:rPr>
            </w:pPr>
          </w:p>
          <w:p w14:paraId="50197C6E" w14:textId="77777777" w:rsidR="00AB75A1" w:rsidRPr="00AB75A1" w:rsidRDefault="00AB75A1" w:rsidP="002F6A10">
            <w:pPr>
              <w:pStyle w:val="TableParagraph"/>
              <w:ind w:left="38" w:right="19"/>
              <w:jc w:val="center"/>
              <w:rPr>
                <w:sz w:val="16"/>
              </w:rPr>
            </w:pPr>
            <w:r w:rsidRPr="00AB75A1">
              <w:rPr>
                <w:spacing w:val="-5"/>
                <w:sz w:val="16"/>
              </w:rPr>
              <w:t>26</w:t>
            </w:r>
          </w:p>
        </w:tc>
        <w:tc>
          <w:tcPr>
            <w:tcW w:w="513" w:type="dxa"/>
          </w:tcPr>
          <w:p w14:paraId="7CC76F0F" w14:textId="77777777" w:rsidR="00AB75A1" w:rsidRPr="00AB75A1" w:rsidRDefault="00AB75A1" w:rsidP="002F6A10">
            <w:pPr>
              <w:pStyle w:val="TableParagraph"/>
              <w:rPr>
                <w:sz w:val="16"/>
              </w:rPr>
            </w:pPr>
          </w:p>
          <w:p w14:paraId="09FC9042" w14:textId="77777777" w:rsidR="00AB75A1" w:rsidRPr="00AB75A1" w:rsidRDefault="00AB75A1" w:rsidP="002F6A10">
            <w:pPr>
              <w:pStyle w:val="TableParagraph"/>
              <w:rPr>
                <w:sz w:val="20"/>
              </w:rPr>
            </w:pPr>
          </w:p>
          <w:p w14:paraId="3936E68E" w14:textId="77777777" w:rsidR="00AB75A1" w:rsidRPr="00AB75A1" w:rsidRDefault="00AB75A1" w:rsidP="002F6A10">
            <w:pPr>
              <w:pStyle w:val="TableParagraph"/>
              <w:ind w:left="56" w:right="34"/>
              <w:jc w:val="center"/>
              <w:rPr>
                <w:sz w:val="16"/>
              </w:rPr>
            </w:pPr>
            <w:r w:rsidRPr="00AB75A1">
              <w:rPr>
                <w:spacing w:val="-4"/>
                <w:sz w:val="16"/>
              </w:rPr>
              <w:t>0,47</w:t>
            </w:r>
          </w:p>
        </w:tc>
        <w:tc>
          <w:tcPr>
            <w:tcW w:w="647" w:type="dxa"/>
          </w:tcPr>
          <w:p w14:paraId="0A37A05E" w14:textId="77777777" w:rsidR="00AB75A1" w:rsidRPr="00AB75A1" w:rsidRDefault="00AB75A1" w:rsidP="002F6A10">
            <w:pPr>
              <w:pStyle w:val="TableParagraph"/>
              <w:rPr>
                <w:sz w:val="16"/>
              </w:rPr>
            </w:pPr>
          </w:p>
          <w:p w14:paraId="130FF444" w14:textId="77777777" w:rsidR="00AB75A1" w:rsidRPr="00AB75A1" w:rsidRDefault="00AB75A1" w:rsidP="002F6A10">
            <w:pPr>
              <w:pStyle w:val="TableParagraph"/>
              <w:rPr>
                <w:sz w:val="20"/>
              </w:rPr>
            </w:pPr>
          </w:p>
          <w:p w14:paraId="661A9E6E" w14:textId="77777777" w:rsidR="00AB75A1" w:rsidRPr="00AB75A1" w:rsidRDefault="00AB75A1" w:rsidP="002F6A10">
            <w:pPr>
              <w:pStyle w:val="TableParagraph"/>
              <w:ind w:left="89" w:right="67"/>
              <w:jc w:val="center"/>
              <w:rPr>
                <w:sz w:val="16"/>
              </w:rPr>
            </w:pPr>
            <w:r w:rsidRPr="00AB75A1">
              <w:rPr>
                <w:spacing w:val="-2"/>
                <w:sz w:val="16"/>
              </w:rPr>
              <w:t>86,07</w:t>
            </w:r>
          </w:p>
        </w:tc>
        <w:tc>
          <w:tcPr>
            <w:tcW w:w="520" w:type="dxa"/>
          </w:tcPr>
          <w:p w14:paraId="263CD7FA" w14:textId="77777777" w:rsidR="00AB75A1" w:rsidRPr="00AB75A1" w:rsidRDefault="00AB75A1" w:rsidP="002F6A10">
            <w:pPr>
              <w:pStyle w:val="TableParagraph"/>
              <w:rPr>
                <w:sz w:val="14"/>
              </w:rPr>
            </w:pPr>
          </w:p>
          <w:p w14:paraId="07364886" w14:textId="77777777" w:rsidR="00AB75A1" w:rsidRPr="00AB75A1" w:rsidRDefault="00AB75A1" w:rsidP="002F6A10">
            <w:pPr>
              <w:pStyle w:val="TableParagraph"/>
              <w:rPr>
                <w:sz w:val="14"/>
              </w:rPr>
            </w:pPr>
          </w:p>
          <w:p w14:paraId="4888E0B8" w14:textId="77777777" w:rsidR="00AB75A1" w:rsidRPr="00AB75A1" w:rsidRDefault="00AB75A1" w:rsidP="002F6A10">
            <w:pPr>
              <w:pStyle w:val="TableParagraph"/>
              <w:spacing w:before="103"/>
              <w:ind w:right="135"/>
              <w:jc w:val="right"/>
              <w:rPr>
                <w:sz w:val="14"/>
              </w:rPr>
            </w:pPr>
            <w:r w:rsidRPr="00AB75A1">
              <w:rPr>
                <w:spacing w:val="-4"/>
                <w:sz w:val="14"/>
              </w:rPr>
              <w:t>2,69</w:t>
            </w:r>
          </w:p>
        </w:tc>
        <w:tc>
          <w:tcPr>
            <w:tcW w:w="734" w:type="dxa"/>
          </w:tcPr>
          <w:p w14:paraId="4621DAD8" w14:textId="77777777" w:rsidR="00AB75A1" w:rsidRPr="00AB75A1" w:rsidRDefault="00AB75A1" w:rsidP="002F6A10">
            <w:pPr>
              <w:pStyle w:val="TableParagraph"/>
              <w:rPr>
                <w:sz w:val="14"/>
              </w:rPr>
            </w:pPr>
          </w:p>
          <w:p w14:paraId="1BD56ECE" w14:textId="77777777" w:rsidR="00AB75A1" w:rsidRPr="00AB75A1" w:rsidRDefault="00AB75A1" w:rsidP="002F6A10">
            <w:pPr>
              <w:pStyle w:val="TableParagraph"/>
              <w:rPr>
                <w:sz w:val="14"/>
              </w:rPr>
            </w:pPr>
          </w:p>
          <w:p w14:paraId="6608A29C" w14:textId="77777777" w:rsidR="00AB75A1" w:rsidRPr="00AB75A1" w:rsidRDefault="00AB75A1" w:rsidP="002F6A10">
            <w:pPr>
              <w:pStyle w:val="TableParagraph"/>
              <w:spacing w:before="103"/>
              <w:ind w:right="180"/>
              <w:jc w:val="right"/>
              <w:rPr>
                <w:sz w:val="14"/>
              </w:rPr>
            </w:pPr>
            <w:r w:rsidRPr="00AB75A1">
              <w:rPr>
                <w:spacing w:val="-2"/>
                <w:sz w:val="14"/>
              </w:rPr>
              <w:t>489,50</w:t>
            </w:r>
          </w:p>
        </w:tc>
      </w:tr>
      <w:tr w:rsidR="00AB75A1" w:rsidRPr="00AB75A1" w14:paraId="2FB97528" w14:textId="77777777" w:rsidTr="002F6A10">
        <w:trPr>
          <w:trHeight w:val="172"/>
        </w:trPr>
        <w:tc>
          <w:tcPr>
            <w:tcW w:w="276" w:type="dxa"/>
            <w:vMerge w:val="restart"/>
            <w:tcBorders>
              <w:bottom w:val="nil"/>
            </w:tcBorders>
          </w:tcPr>
          <w:p w14:paraId="3565D34F" w14:textId="77777777" w:rsidR="00AB75A1" w:rsidRPr="00AB75A1" w:rsidRDefault="00AB75A1" w:rsidP="002F6A10">
            <w:pPr>
              <w:pStyle w:val="TableParagraph"/>
              <w:rPr>
                <w:sz w:val="16"/>
              </w:rPr>
            </w:pPr>
          </w:p>
          <w:p w14:paraId="1E685C56" w14:textId="77777777" w:rsidR="00AB75A1" w:rsidRPr="00AB75A1" w:rsidRDefault="00AB75A1" w:rsidP="002F6A10">
            <w:pPr>
              <w:pStyle w:val="TableParagraph"/>
              <w:spacing w:before="2"/>
              <w:rPr>
                <w:sz w:val="18"/>
              </w:rPr>
            </w:pPr>
          </w:p>
          <w:p w14:paraId="24AB1288" w14:textId="77777777" w:rsidR="00AB75A1" w:rsidRPr="00AB75A1" w:rsidRDefault="00AB75A1" w:rsidP="002F6A10">
            <w:pPr>
              <w:pStyle w:val="TableParagraph"/>
              <w:spacing w:line="156" w:lineRule="exact"/>
              <w:ind w:left="76"/>
              <w:rPr>
                <w:sz w:val="16"/>
              </w:rPr>
            </w:pPr>
            <w:r w:rsidRPr="00AB75A1">
              <w:rPr>
                <w:spacing w:val="-5"/>
                <w:sz w:val="16"/>
              </w:rPr>
              <w:t>32</w:t>
            </w:r>
          </w:p>
        </w:tc>
        <w:tc>
          <w:tcPr>
            <w:tcW w:w="742" w:type="dxa"/>
            <w:vMerge w:val="restart"/>
            <w:tcBorders>
              <w:bottom w:val="nil"/>
            </w:tcBorders>
          </w:tcPr>
          <w:p w14:paraId="51F2A33A" w14:textId="77777777" w:rsidR="00AB75A1" w:rsidRPr="00AB75A1" w:rsidRDefault="00AB75A1" w:rsidP="002F6A10">
            <w:pPr>
              <w:pStyle w:val="TableParagraph"/>
              <w:rPr>
                <w:sz w:val="16"/>
              </w:rPr>
            </w:pPr>
          </w:p>
          <w:p w14:paraId="646CCE45" w14:textId="77777777" w:rsidR="00AB75A1" w:rsidRPr="00AB75A1" w:rsidRDefault="00AB75A1" w:rsidP="002F6A10">
            <w:pPr>
              <w:pStyle w:val="TableParagraph"/>
              <w:spacing w:before="2"/>
              <w:rPr>
                <w:sz w:val="18"/>
              </w:rPr>
            </w:pPr>
          </w:p>
          <w:p w14:paraId="3D3223FA" w14:textId="77777777" w:rsidR="00AB75A1" w:rsidRPr="00AB75A1" w:rsidRDefault="00AB75A1" w:rsidP="002F6A10">
            <w:pPr>
              <w:pStyle w:val="TableParagraph"/>
              <w:spacing w:line="156" w:lineRule="exact"/>
              <w:ind w:left="182"/>
              <w:rPr>
                <w:sz w:val="16"/>
              </w:rPr>
            </w:pPr>
            <w:r w:rsidRPr="00AB75A1">
              <w:rPr>
                <w:w w:val="95"/>
                <w:sz w:val="16"/>
              </w:rPr>
              <w:t>14-</w:t>
            </w:r>
            <w:r w:rsidRPr="00AB75A1">
              <w:rPr>
                <w:spacing w:val="-5"/>
                <w:sz w:val="16"/>
              </w:rPr>
              <w:t>363</w:t>
            </w:r>
          </w:p>
        </w:tc>
        <w:tc>
          <w:tcPr>
            <w:tcW w:w="3233" w:type="dxa"/>
            <w:vMerge w:val="restart"/>
            <w:tcBorders>
              <w:bottom w:val="nil"/>
            </w:tcBorders>
          </w:tcPr>
          <w:p w14:paraId="479B11C6" w14:textId="77777777" w:rsidR="00AB75A1" w:rsidRPr="00AB75A1" w:rsidRDefault="00AB75A1" w:rsidP="002F6A10">
            <w:pPr>
              <w:pStyle w:val="TableParagraph"/>
              <w:spacing w:before="102" w:line="261" w:lineRule="auto"/>
              <w:ind w:left="28" w:right="72"/>
              <w:rPr>
                <w:sz w:val="16"/>
                <w:szCs w:val="14"/>
                <w:lang w:val="ru-RU"/>
              </w:rPr>
            </w:pPr>
            <w:r w:rsidRPr="00AB75A1">
              <w:rPr>
                <w:sz w:val="16"/>
                <w:szCs w:val="14"/>
                <w:lang w:val="ru-RU"/>
              </w:rPr>
              <w:t>Улучшенная</w:t>
            </w:r>
            <w:r w:rsidRPr="00AB75A1">
              <w:rPr>
                <w:spacing w:val="22"/>
                <w:sz w:val="16"/>
                <w:szCs w:val="14"/>
                <w:lang w:val="ru-RU"/>
              </w:rPr>
              <w:t xml:space="preserve"> </w:t>
            </w:r>
            <w:r w:rsidRPr="00AB75A1">
              <w:rPr>
                <w:sz w:val="16"/>
                <w:szCs w:val="14"/>
                <w:lang w:val="ru-RU"/>
              </w:rPr>
              <w:t>окраска</w:t>
            </w:r>
            <w:r w:rsidRPr="00AB75A1">
              <w:rPr>
                <w:spacing w:val="22"/>
                <w:sz w:val="16"/>
                <w:szCs w:val="14"/>
                <w:lang w:val="ru-RU"/>
              </w:rPr>
              <w:t xml:space="preserve"> </w:t>
            </w:r>
            <w:r w:rsidRPr="00AB75A1">
              <w:rPr>
                <w:sz w:val="16"/>
                <w:szCs w:val="14"/>
                <w:lang w:val="ru-RU"/>
              </w:rPr>
              <w:t>стен</w:t>
            </w:r>
            <w:r w:rsidRPr="00AB75A1">
              <w:rPr>
                <w:spacing w:val="-7"/>
                <w:sz w:val="16"/>
                <w:szCs w:val="14"/>
                <w:lang w:val="ru-RU"/>
              </w:rPr>
              <w:t xml:space="preserve"> </w:t>
            </w:r>
            <w:r w:rsidRPr="00AB75A1">
              <w:rPr>
                <w:sz w:val="16"/>
                <w:szCs w:val="14"/>
                <w:lang w:val="ru-RU"/>
              </w:rPr>
              <w:t>масляной</w:t>
            </w:r>
            <w:r w:rsidRPr="00AB75A1">
              <w:rPr>
                <w:spacing w:val="-7"/>
                <w:sz w:val="16"/>
                <w:szCs w:val="14"/>
                <w:lang w:val="ru-RU"/>
              </w:rPr>
              <w:t xml:space="preserve"> </w:t>
            </w:r>
            <w:r w:rsidRPr="00AB75A1">
              <w:rPr>
                <w:sz w:val="16"/>
                <w:szCs w:val="14"/>
                <w:lang w:val="ru-RU"/>
              </w:rPr>
              <w:t>краской</w:t>
            </w:r>
            <w:r w:rsidRPr="00AB75A1">
              <w:rPr>
                <w:spacing w:val="-7"/>
                <w:sz w:val="16"/>
                <w:szCs w:val="14"/>
                <w:lang w:val="ru-RU"/>
              </w:rPr>
              <w:t xml:space="preserve"> </w:t>
            </w:r>
            <w:r w:rsidRPr="00AB75A1">
              <w:rPr>
                <w:sz w:val="16"/>
                <w:szCs w:val="14"/>
                <w:lang w:val="ru-RU"/>
              </w:rPr>
              <w:t>2слоя</w:t>
            </w:r>
            <w:r w:rsidRPr="00AB75A1">
              <w:rPr>
                <w:spacing w:val="40"/>
                <w:sz w:val="16"/>
                <w:szCs w:val="14"/>
                <w:lang w:val="ru-RU"/>
              </w:rPr>
              <w:t xml:space="preserve"> </w:t>
            </w:r>
            <w:r w:rsidRPr="00AB75A1">
              <w:rPr>
                <w:sz w:val="16"/>
                <w:szCs w:val="14"/>
                <w:lang w:val="ru-RU"/>
              </w:rPr>
              <w:t>со</w:t>
            </w:r>
            <w:r w:rsidRPr="00AB75A1">
              <w:rPr>
                <w:spacing w:val="40"/>
                <w:sz w:val="16"/>
                <w:szCs w:val="14"/>
                <w:lang w:val="ru-RU"/>
              </w:rPr>
              <w:t xml:space="preserve"> </w:t>
            </w:r>
            <w:r w:rsidRPr="00AB75A1">
              <w:rPr>
                <w:sz w:val="16"/>
                <w:szCs w:val="14"/>
                <w:lang w:val="ru-RU"/>
              </w:rPr>
              <w:t xml:space="preserve">шпатлевкой фасадной </w:t>
            </w:r>
            <w:r w:rsidRPr="00AB75A1">
              <w:rPr>
                <w:sz w:val="16"/>
                <w:szCs w:val="14"/>
              </w:rPr>
              <w:t>Պատերի</w:t>
            </w:r>
            <w:r w:rsidRPr="00AB75A1">
              <w:rPr>
                <w:sz w:val="16"/>
                <w:szCs w:val="14"/>
                <w:lang w:val="ru-RU"/>
              </w:rPr>
              <w:t xml:space="preserve"> </w:t>
            </w:r>
            <w:r w:rsidRPr="00AB75A1">
              <w:rPr>
                <w:sz w:val="16"/>
                <w:szCs w:val="14"/>
              </w:rPr>
              <w:t>բարելավված</w:t>
            </w:r>
          </w:p>
          <w:p w14:paraId="2305BE9C" w14:textId="77777777" w:rsidR="00AB75A1" w:rsidRPr="00AB75A1" w:rsidRDefault="00AB75A1" w:rsidP="002F6A10">
            <w:pPr>
              <w:pStyle w:val="TableParagraph"/>
              <w:spacing w:line="62" w:lineRule="exact"/>
              <w:ind w:left="28"/>
              <w:rPr>
                <w:sz w:val="16"/>
                <w:szCs w:val="14"/>
              </w:rPr>
            </w:pPr>
            <w:r w:rsidRPr="00AB75A1">
              <w:rPr>
                <w:sz w:val="16"/>
                <w:szCs w:val="14"/>
              </w:rPr>
              <w:t>ներկում</w:t>
            </w:r>
            <w:r w:rsidRPr="00AB75A1">
              <w:rPr>
                <w:spacing w:val="-5"/>
                <w:sz w:val="16"/>
                <w:szCs w:val="14"/>
              </w:rPr>
              <w:t xml:space="preserve"> </w:t>
            </w:r>
            <w:r w:rsidRPr="00AB75A1">
              <w:rPr>
                <w:sz w:val="16"/>
                <w:szCs w:val="14"/>
              </w:rPr>
              <w:t>յուղաներկով</w:t>
            </w:r>
            <w:r w:rsidRPr="00AB75A1">
              <w:rPr>
                <w:spacing w:val="-4"/>
                <w:sz w:val="16"/>
                <w:szCs w:val="14"/>
              </w:rPr>
              <w:t xml:space="preserve"> </w:t>
            </w:r>
            <w:r w:rsidRPr="00AB75A1">
              <w:rPr>
                <w:sz w:val="16"/>
                <w:szCs w:val="14"/>
              </w:rPr>
              <w:t>2</w:t>
            </w:r>
            <w:r w:rsidRPr="00AB75A1">
              <w:rPr>
                <w:spacing w:val="-5"/>
                <w:sz w:val="16"/>
                <w:szCs w:val="14"/>
              </w:rPr>
              <w:t xml:space="preserve"> </w:t>
            </w:r>
            <w:r w:rsidRPr="00AB75A1">
              <w:rPr>
                <w:sz w:val="16"/>
                <w:szCs w:val="14"/>
              </w:rPr>
              <w:t>շերտով՝</w:t>
            </w:r>
            <w:r w:rsidRPr="00AB75A1">
              <w:rPr>
                <w:spacing w:val="-5"/>
                <w:sz w:val="16"/>
                <w:szCs w:val="14"/>
              </w:rPr>
              <w:t xml:space="preserve"> </w:t>
            </w:r>
            <w:r w:rsidRPr="00AB75A1">
              <w:rPr>
                <w:spacing w:val="-2"/>
                <w:sz w:val="16"/>
                <w:szCs w:val="14"/>
              </w:rPr>
              <w:t>ճակատային</w:t>
            </w:r>
          </w:p>
        </w:tc>
        <w:tc>
          <w:tcPr>
            <w:tcW w:w="553" w:type="dxa"/>
            <w:vMerge w:val="restart"/>
            <w:tcBorders>
              <w:bottom w:val="nil"/>
            </w:tcBorders>
          </w:tcPr>
          <w:p w14:paraId="2E6E2CCE" w14:textId="77777777" w:rsidR="00AB75A1" w:rsidRPr="00AB75A1" w:rsidRDefault="00AB75A1" w:rsidP="002F6A10">
            <w:pPr>
              <w:pStyle w:val="TableParagraph"/>
              <w:rPr>
                <w:sz w:val="16"/>
              </w:rPr>
            </w:pPr>
          </w:p>
          <w:p w14:paraId="53B9B546" w14:textId="77777777" w:rsidR="00AB75A1" w:rsidRPr="00AB75A1" w:rsidRDefault="00AB75A1" w:rsidP="002F6A10">
            <w:pPr>
              <w:pStyle w:val="TableParagraph"/>
              <w:spacing w:before="2"/>
              <w:rPr>
                <w:sz w:val="18"/>
              </w:rPr>
            </w:pPr>
          </w:p>
          <w:p w14:paraId="166C217D" w14:textId="77777777" w:rsidR="00AB75A1" w:rsidRPr="00AB75A1" w:rsidRDefault="00AB75A1" w:rsidP="002F6A10">
            <w:pPr>
              <w:pStyle w:val="TableParagraph"/>
              <w:spacing w:line="156" w:lineRule="exact"/>
              <w:ind w:left="206"/>
              <w:rPr>
                <w:sz w:val="16"/>
              </w:rPr>
            </w:pPr>
            <w:r w:rsidRPr="00AB75A1">
              <w:rPr>
                <w:spacing w:val="-5"/>
                <w:sz w:val="16"/>
              </w:rPr>
              <w:t>м2</w:t>
            </w:r>
          </w:p>
        </w:tc>
        <w:tc>
          <w:tcPr>
            <w:tcW w:w="584" w:type="dxa"/>
          </w:tcPr>
          <w:p w14:paraId="4D4D70D5" w14:textId="77777777" w:rsidR="00AB75A1" w:rsidRPr="00AB75A1" w:rsidRDefault="00AB75A1" w:rsidP="002F6A10">
            <w:pPr>
              <w:pStyle w:val="TableParagraph"/>
              <w:spacing w:before="3" w:line="149" w:lineRule="exact"/>
              <w:ind w:left="57" w:right="31"/>
              <w:jc w:val="center"/>
              <w:rPr>
                <w:sz w:val="16"/>
              </w:rPr>
            </w:pPr>
            <w:r w:rsidRPr="00AB75A1">
              <w:rPr>
                <w:spacing w:val="-5"/>
                <w:sz w:val="16"/>
              </w:rPr>
              <w:t>223</w:t>
            </w:r>
          </w:p>
        </w:tc>
        <w:tc>
          <w:tcPr>
            <w:tcW w:w="570" w:type="dxa"/>
            <w:vMerge w:val="restart"/>
            <w:tcBorders>
              <w:bottom w:val="nil"/>
            </w:tcBorders>
          </w:tcPr>
          <w:p w14:paraId="2EEE6C9A" w14:textId="77777777" w:rsidR="00AB75A1" w:rsidRPr="00AB75A1" w:rsidRDefault="00AB75A1" w:rsidP="002F6A10">
            <w:pPr>
              <w:pStyle w:val="TableParagraph"/>
              <w:rPr>
                <w:sz w:val="16"/>
              </w:rPr>
            </w:pPr>
          </w:p>
          <w:p w14:paraId="0BC925E4" w14:textId="77777777" w:rsidR="00AB75A1" w:rsidRPr="00AB75A1" w:rsidRDefault="00AB75A1" w:rsidP="002F6A10">
            <w:pPr>
              <w:pStyle w:val="TableParagraph"/>
              <w:spacing w:before="2"/>
              <w:rPr>
                <w:sz w:val="18"/>
              </w:rPr>
            </w:pPr>
          </w:p>
          <w:p w14:paraId="3EBF5C6B" w14:textId="77777777" w:rsidR="00AB75A1" w:rsidRPr="00AB75A1" w:rsidRDefault="00AB75A1" w:rsidP="002F6A10">
            <w:pPr>
              <w:pStyle w:val="TableParagraph"/>
              <w:spacing w:line="156" w:lineRule="exact"/>
              <w:ind w:left="168"/>
              <w:rPr>
                <w:sz w:val="16"/>
              </w:rPr>
            </w:pPr>
            <w:r w:rsidRPr="00AB75A1">
              <w:rPr>
                <w:spacing w:val="-4"/>
                <w:sz w:val="16"/>
              </w:rPr>
              <w:t>0,27</w:t>
            </w:r>
          </w:p>
        </w:tc>
        <w:tc>
          <w:tcPr>
            <w:tcW w:w="584" w:type="dxa"/>
          </w:tcPr>
          <w:p w14:paraId="4E493E60" w14:textId="77777777" w:rsidR="00AB75A1" w:rsidRPr="00AB75A1" w:rsidRDefault="00AB75A1" w:rsidP="002F6A10">
            <w:pPr>
              <w:pStyle w:val="TableParagraph"/>
              <w:spacing w:before="3" w:line="149" w:lineRule="exact"/>
              <w:ind w:right="116"/>
              <w:jc w:val="right"/>
              <w:rPr>
                <w:sz w:val="16"/>
              </w:rPr>
            </w:pPr>
            <w:r w:rsidRPr="00AB75A1">
              <w:rPr>
                <w:spacing w:val="-2"/>
                <w:sz w:val="16"/>
              </w:rPr>
              <w:t>0,746</w:t>
            </w:r>
          </w:p>
        </w:tc>
        <w:tc>
          <w:tcPr>
            <w:tcW w:w="562" w:type="dxa"/>
          </w:tcPr>
          <w:p w14:paraId="6AEAC9FB" w14:textId="77777777" w:rsidR="00AB75A1" w:rsidRPr="00AB75A1" w:rsidRDefault="00AB75A1" w:rsidP="002F6A10">
            <w:pPr>
              <w:pStyle w:val="TableParagraph"/>
              <w:spacing w:before="3" w:line="149" w:lineRule="exact"/>
              <w:ind w:right="71"/>
              <w:jc w:val="right"/>
              <w:rPr>
                <w:sz w:val="16"/>
              </w:rPr>
            </w:pPr>
            <w:r w:rsidRPr="00AB75A1">
              <w:rPr>
                <w:spacing w:val="-2"/>
                <w:sz w:val="16"/>
              </w:rPr>
              <w:t>166,39</w:t>
            </w:r>
          </w:p>
        </w:tc>
        <w:tc>
          <w:tcPr>
            <w:tcW w:w="656" w:type="dxa"/>
            <w:vMerge w:val="restart"/>
            <w:tcBorders>
              <w:bottom w:val="nil"/>
            </w:tcBorders>
          </w:tcPr>
          <w:p w14:paraId="4C538B9B" w14:textId="77777777" w:rsidR="00AB75A1" w:rsidRPr="00AB75A1" w:rsidRDefault="00AB75A1" w:rsidP="002F6A10">
            <w:pPr>
              <w:pStyle w:val="TableParagraph"/>
              <w:rPr>
                <w:sz w:val="16"/>
              </w:rPr>
            </w:pPr>
          </w:p>
          <w:p w14:paraId="3C1FA907" w14:textId="77777777" w:rsidR="00AB75A1" w:rsidRPr="00AB75A1" w:rsidRDefault="00AB75A1" w:rsidP="002F6A10">
            <w:pPr>
              <w:pStyle w:val="TableParagraph"/>
              <w:spacing w:before="2"/>
              <w:rPr>
                <w:sz w:val="18"/>
              </w:rPr>
            </w:pPr>
          </w:p>
          <w:p w14:paraId="25A444B7" w14:textId="77777777" w:rsidR="00AB75A1" w:rsidRPr="00AB75A1" w:rsidRDefault="00AB75A1" w:rsidP="002F6A10">
            <w:pPr>
              <w:pStyle w:val="TableParagraph"/>
              <w:spacing w:line="156" w:lineRule="exact"/>
              <w:ind w:left="140"/>
              <w:rPr>
                <w:sz w:val="16"/>
              </w:rPr>
            </w:pPr>
            <w:r w:rsidRPr="00AB75A1">
              <w:rPr>
                <w:spacing w:val="-2"/>
                <w:sz w:val="16"/>
              </w:rPr>
              <w:t>0,0008</w:t>
            </w:r>
          </w:p>
        </w:tc>
        <w:tc>
          <w:tcPr>
            <w:tcW w:w="608" w:type="dxa"/>
          </w:tcPr>
          <w:p w14:paraId="29ECEBC9" w14:textId="77777777" w:rsidR="00AB75A1" w:rsidRPr="00AB75A1" w:rsidRDefault="00AB75A1" w:rsidP="002F6A10">
            <w:pPr>
              <w:pStyle w:val="TableParagraph"/>
              <w:spacing w:before="3" w:line="149" w:lineRule="exact"/>
              <w:ind w:right="130"/>
              <w:jc w:val="right"/>
              <w:rPr>
                <w:sz w:val="16"/>
              </w:rPr>
            </w:pPr>
            <w:r w:rsidRPr="00AB75A1">
              <w:rPr>
                <w:spacing w:val="-2"/>
                <w:sz w:val="16"/>
              </w:rPr>
              <w:t>0,002</w:t>
            </w:r>
          </w:p>
        </w:tc>
        <w:tc>
          <w:tcPr>
            <w:tcW w:w="648" w:type="dxa"/>
          </w:tcPr>
          <w:p w14:paraId="011E468E" w14:textId="77777777" w:rsidR="00AB75A1" w:rsidRPr="00AB75A1" w:rsidRDefault="00AB75A1" w:rsidP="002F6A10">
            <w:pPr>
              <w:pStyle w:val="TableParagraph"/>
              <w:spacing w:before="3" w:line="149" w:lineRule="exact"/>
              <w:ind w:left="62" w:right="44"/>
              <w:jc w:val="center"/>
              <w:rPr>
                <w:sz w:val="16"/>
              </w:rPr>
            </w:pPr>
            <w:r w:rsidRPr="00AB75A1">
              <w:rPr>
                <w:spacing w:val="-4"/>
                <w:sz w:val="16"/>
              </w:rPr>
              <w:t>0,54</w:t>
            </w:r>
          </w:p>
        </w:tc>
        <w:tc>
          <w:tcPr>
            <w:tcW w:w="2287" w:type="dxa"/>
          </w:tcPr>
          <w:p w14:paraId="01856279" w14:textId="77777777" w:rsidR="00AB75A1" w:rsidRPr="00AB75A1" w:rsidRDefault="00AB75A1" w:rsidP="002F6A10">
            <w:pPr>
              <w:pStyle w:val="TableParagraph"/>
              <w:spacing w:before="8" w:line="144" w:lineRule="exact"/>
              <w:ind w:left="23"/>
              <w:rPr>
                <w:sz w:val="16"/>
                <w:szCs w:val="14"/>
              </w:rPr>
            </w:pPr>
            <w:r w:rsidRPr="00AB75A1">
              <w:rPr>
                <w:sz w:val="16"/>
                <w:szCs w:val="14"/>
              </w:rPr>
              <w:t>Краска</w:t>
            </w:r>
            <w:r w:rsidRPr="00AB75A1">
              <w:rPr>
                <w:spacing w:val="-4"/>
                <w:sz w:val="16"/>
                <w:szCs w:val="14"/>
              </w:rPr>
              <w:t xml:space="preserve"> </w:t>
            </w:r>
            <w:r w:rsidRPr="00AB75A1">
              <w:rPr>
                <w:sz w:val="16"/>
                <w:szCs w:val="14"/>
              </w:rPr>
              <w:t>масляная</w:t>
            </w:r>
            <w:r w:rsidRPr="00AB75A1">
              <w:rPr>
                <w:spacing w:val="28"/>
                <w:sz w:val="16"/>
                <w:szCs w:val="14"/>
              </w:rPr>
              <w:t xml:space="preserve"> </w:t>
            </w:r>
            <w:r w:rsidRPr="00AB75A1">
              <w:rPr>
                <w:spacing w:val="-2"/>
                <w:sz w:val="16"/>
                <w:szCs w:val="14"/>
              </w:rPr>
              <w:t>յուղաներկ</w:t>
            </w:r>
          </w:p>
        </w:tc>
        <w:tc>
          <w:tcPr>
            <w:tcW w:w="418" w:type="dxa"/>
          </w:tcPr>
          <w:p w14:paraId="751F67DD" w14:textId="77777777" w:rsidR="00AB75A1" w:rsidRPr="00AB75A1" w:rsidRDefault="00AB75A1" w:rsidP="002F6A10">
            <w:pPr>
              <w:pStyle w:val="TableParagraph"/>
              <w:spacing w:before="3" w:line="149" w:lineRule="exact"/>
              <w:ind w:left="25" w:right="8"/>
              <w:jc w:val="center"/>
              <w:rPr>
                <w:sz w:val="16"/>
              </w:rPr>
            </w:pPr>
            <w:r w:rsidRPr="00AB75A1">
              <w:rPr>
                <w:spacing w:val="-5"/>
                <w:sz w:val="16"/>
              </w:rPr>
              <w:t>кг</w:t>
            </w:r>
          </w:p>
        </w:tc>
        <w:tc>
          <w:tcPr>
            <w:tcW w:w="561" w:type="dxa"/>
          </w:tcPr>
          <w:p w14:paraId="50E07F8E" w14:textId="77777777" w:rsidR="00AB75A1" w:rsidRPr="00AB75A1" w:rsidRDefault="00AB75A1" w:rsidP="002F6A10">
            <w:pPr>
              <w:pStyle w:val="TableParagraph"/>
              <w:spacing w:before="3" w:line="149" w:lineRule="exact"/>
              <w:ind w:left="43" w:right="26"/>
              <w:jc w:val="center"/>
              <w:rPr>
                <w:sz w:val="16"/>
              </w:rPr>
            </w:pPr>
            <w:r w:rsidRPr="00AB75A1">
              <w:rPr>
                <w:spacing w:val="-2"/>
                <w:sz w:val="16"/>
              </w:rPr>
              <w:t>0,183</w:t>
            </w:r>
          </w:p>
        </w:tc>
        <w:tc>
          <w:tcPr>
            <w:tcW w:w="568" w:type="dxa"/>
          </w:tcPr>
          <w:p w14:paraId="4F8A5C40" w14:textId="77777777" w:rsidR="00AB75A1" w:rsidRPr="00AB75A1" w:rsidRDefault="00AB75A1" w:rsidP="002F6A10">
            <w:pPr>
              <w:pStyle w:val="TableParagraph"/>
              <w:spacing w:before="3" w:line="149" w:lineRule="exact"/>
              <w:ind w:left="38" w:right="17"/>
              <w:jc w:val="center"/>
              <w:rPr>
                <w:sz w:val="16"/>
              </w:rPr>
            </w:pPr>
            <w:r w:rsidRPr="00AB75A1">
              <w:rPr>
                <w:spacing w:val="-2"/>
                <w:sz w:val="16"/>
              </w:rPr>
              <w:t>1,27308</w:t>
            </w:r>
          </w:p>
        </w:tc>
        <w:tc>
          <w:tcPr>
            <w:tcW w:w="513" w:type="dxa"/>
          </w:tcPr>
          <w:p w14:paraId="0A01F226" w14:textId="77777777" w:rsidR="00AB75A1" w:rsidRPr="00AB75A1" w:rsidRDefault="00AB75A1" w:rsidP="002F6A10">
            <w:pPr>
              <w:pStyle w:val="TableParagraph"/>
              <w:spacing w:before="3" w:line="149" w:lineRule="exact"/>
              <w:ind w:left="56" w:right="34"/>
              <w:jc w:val="center"/>
              <w:rPr>
                <w:sz w:val="16"/>
              </w:rPr>
            </w:pPr>
            <w:r w:rsidRPr="00AB75A1">
              <w:rPr>
                <w:spacing w:val="-4"/>
                <w:sz w:val="16"/>
              </w:rPr>
              <w:t>0,26</w:t>
            </w:r>
          </w:p>
        </w:tc>
        <w:tc>
          <w:tcPr>
            <w:tcW w:w="647" w:type="dxa"/>
          </w:tcPr>
          <w:p w14:paraId="07B348B1" w14:textId="77777777" w:rsidR="00AB75A1" w:rsidRPr="00AB75A1" w:rsidRDefault="00AB75A1" w:rsidP="002F6A10">
            <w:pPr>
              <w:pStyle w:val="TableParagraph"/>
              <w:spacing w:before="3" w:line="149" w:lineRule="exact"/>
              <w:ind w:left="89" w:right="67"/>
              <w:jc w:val="center"/>
              <w:rPr>
                <w:sz w:val="16"/>
              </w:rPr>
            </w:pPr>
            <w:r w:rsidRPr="00AB75A1">
              <w:rPr>
                <w:spacing w:val="-2"/>
                <w:sz w:val="16"/>
              </w:rPr>
              <w:t>59,06</w:t>
            </w:r>
          </w:p>
        </w:tc>
        <w:tc>
          <w:tcPr>
            <w:tcW w:w="520" w:type="dxa"/>
            <w:vMerge w:val="restart"/>
            <w:tcBorders>
              <w:bottom w:val="nil"/>
            </w:tcBorders>
          </w:tcPr>
          <w:p w14:paraId="03F85A36" w14:textId="77777777" w:rsidR="00AB75A1" w:rsidRPr="00AB75A1" w:rsidRDefault="00AB75A1" w:rsidP="002F6A10">
            <w:pPr>
              <w:pStyle w:val="TableParagraph"/>
              <w:rPr>
                <w:sz w:val="16"/>
              </w:rPr>
            </w:pPr>
          </w:p>
          <w:p w14:paraId="69A98E06" w14:textId="77777777" w:rsidR="00AB75A1" w:rsidRPr="00AB75A1" w:rsidRDefault="00AB75A1" w:rsidP="002F6A10">
            <w:pPr>
              <w:pStyle w:val="TableParagraph"/>
              <w:spacing w:before="2"/>
              <w:rPr>
                <w:sz w:val="18"/>
              </w:rPr>
            </w:pPr>
          </w:p>
          <w:p w14:paraId="28BA762A" w14:textId="77777777" w:rsidR="00AB75A1" w:rsidRPr="00AB75A1" w:rsidRDefault="00AB75A1" w:rsidP="002F6A10">
            <w:pPr>
              <w:pStyle w:val="TableParagraph"/>
              <w:spacing w:line="156" w:lineRule="exact"/>
              <w:ind w:left="144"/>
              <w:rPr>
                <w:sz w:val="16"/>
              </w:rPr>
            </w:pPr>
            <w:r w:rsidRPr="00AB75A1">
              <w:rPr>
                <w:spacing w:val="-4"/>
                <w:sz w:val="16"/>
              </w:rPr>
              <w:t>1,13</w:t>
            </w:r>
          </w:p>
        </w:tc>
        <w:tc>
          <w:tcPr>
            <w:tcW w:w="734" w:type="dxa"/>
            <w:vMerge w:val="restart"/>
            <w:tcBorders>
              <w:bottom w:val="nil"/>
            </w:tcBorders>
          </w:tcPr>
          <w:p w14:paraId="1453F803" w14:textId="77777777" w:rsidR="00AB75A1" w:rsidRPr="00AB75A1" w:rsidRDefault="00AB75A1" w:rsidP="002F6A10">
            <w:pPr>
              <w:pStyle w:val="TableParagraph"/>
              <w:rPr>
                <w:sz w:val="14"/>
              </w:rPr>
            </w:pPr>
          </w:p>
          <w:p w14:paraId="745E3AE4" w14:textId="77777777" w:rsidR="00AB75A1" w:rsidRPr="00AB75A1" w:rsidRDefault="00AB75A1" w:rsidP="002F6A10">
            <w:pPr>
              <w:pStyle w:val="TableParagraph"/>
              <w:rPr>
                <w:sz w:val="14"/>
              </w:rPr>
            </w:pPr>
          </w:p>
          <w:p w14:paraId="5E0638AF" w14:textId="77777777" w:rsidR="00AB75A1" w:rsidRPr="00AB75A1" w:rsidRDefault="00AB75A1" w:rsidP="002F6A10">
            <w:pPr>
              <w:pStyle w:val="TableParagraph"/>
              <w:spacing w:before="94"/>
              <w:ind w:left="210"/>
              <w:rPr>
                <w:sz w:val="14"/>
              </w:rPr>
            </w:pPr>
            <w:r w:rsidRPr="00AB75A1">
              <w:rPr>
                <w:spacing w:val="-2"/>
                <w:sz w:val="14"/>
              </w:rPr>
              <w:t>253,09</w:t>
            </w:r>
          </w:p>
        </w:tc>
      </w:tr>
      <w:tr w:rsidR="00AB75A1" w:rsidRPr="00AB75A1" w14:paraId="7ADB4144" w14:textId="77777777" w:rsidTr="002F6A10">
        <w:trPr>
          <w:trHeight w:val="352"/>
        </w:trPr>
        <w:tc>
          <w:tcPr>
            <w:tcW w:w="276" w:type="dxa"/>
            <w:vMerge/>
            <w:tcBorders>
              <w:top w:val="nil"/>
              <w:bottom w:val="nil"/>
            </w:tcBorders>
          </w:tcPr>
          <w:p w14:paraId="78D0425D" w14:textId="77777777" w:rsidR="00AB75A1" w:rsidRPr="00AB75A1" w:rsidRDefault="00AB75A1" w:rsidP="002F6A10">
            <w:pPr>
              <w:rPr>
                <w:sz w:val="4"/>
                <w:szCs w:val="2"/>
              </w:rPr>
            </w:pPr>
          </w:p>
        </w:tc>
        <w:tc>
          <w:tcPr>
            <w:tcW w:w="742" w:type="dxa"/>
            <w:vMerge/>
            <w:tcBorders>
              <w:top w:val="nil"/>
              <w:bottom w:val="nil"/>
            </w:tcBorders>
          </w:tcPr>
          <w:p w14:paraId="688EEAE2" w14:textId="77777777" w:rsidR="00AB75A1" w:rsidRPr="00AB75A1" w:rsidRDefault="00AB75A1" w:rsidP="002F6A10">
            <w:pPr>
              <w:rPr>
                <w:sz w:val="4"/>
                <w:szCs w:val="2"/>
              </w:rPr>
            </w:pPr>
          </w:p>
        </w:tc>
        <w:tc>
          <w:tcPr>
            <w:tcW w:w="3233" w:type="dxa"/>
            <w:vMerge/>
            <w:tcBorders>
              <w:top w:val="nil"/>
              <w:bottom w:val="nil"/>
            </w:tcBorders>
          </w:tcPr>
          <w:p w14:paraId="4DD5DF1B" w14:textId="77777777" w:rsidR="00AB75A1" w:rsidRPr="00AB75A1" w:rsidRDefault="00AB75A1" w:rsidP="002F6A10">
            <w:pPr>
              <w:rPr>
                <w:sz w:val="4"/>
                <w:szCs w:val="2"/>
              </w:rPr>
            </w:pPr>
          </w:p>
        </w:tc>
        <w:tc>
          <w:tcPr>
            <w:tcW w:w="553" w:type="dxa"/>
            <w:vMerge/>
            <w:tcBorders>
              <w:top w:val="nil"/>
              <w:bottom w:val="nil"/>
            </w:tcBorders>
          </w:tcPr>
          <w:p w14:paraId="20DCE414" w14:textId="77777777" w:rsidR="00AB75A1" w:rsidRPr="00AB75A1" w:rsidRDefault="00AB75A1" w:rsidP="002F6A10">
            <w:pPr>
              <w:rPr>
                <w:sz w:val="4"/>
                <w:szCs w:val="2"/>
              </w:rPr>
            </w:pPr>
          </w:p>
        </w:tc>
        <w:tc>
          <w:tcPr>
            <w:tcW w:w="584" w:type="dxa"/>
            <w:tcBorders>
              <w:bottom w:val="single" w:sz="6" w:space="0" w:color="000000"/>
            </w:tcBorders>
          </w:tcPr>
          <w:p w14:paraId="5526A1DD" w14:textId="77777777" w:rsidR="00AB75A1" w:rsidRPr="00AB75A1" w:rsidRDefault="00AB75A1" w:rsidP="002F6A10">
            <w:pPr>
              <w:pStyle w:val="TableParagraph"/>
              <w:spacing w:before="94"/>
              <w:ind w:left="57" w:right="31"/>
              <w:jc w:val="center"/>
              <w:rPr>
                <w:sz w:val="16"/>
              </w:rPr>
            </w:pPr>
            <w:r w:rsidRPr="00AB75A1">
              <w:rPr>
                <w:spacing w:val="-5"/>
                <w:sz w:val="16"/>
              </w:rPr>
              <w:t>223</w:t>
            </w:r>
          </w:p>
        </w:tc>
        <w:tc>
          <w:tcPr>
            <w:tcW w:w="570" w:type="dxa"/>
            <w:vMerge/>
            <w:tcBorders>
              <w:top w:val="nil"/>
              <w:bottom w:val="nil"/>
            </w:tcBorders>
          </w:tcPr>
          <w:p w14:paraId="461C89E1" w14:textId="77777777" w:rsidR="00AB75A1" w:rsidRPr="00AB75A1" w:rsidRDefault="00AB75A1" w:rsidP="002F6A10">
            <w:pPr>
              <w:rPr>
                <w:sz w:val="4"/>
                <w:szCs w:val="2"/>
              </w:rPr>
            </w:pPr>
          </w:p>
        </w:tc>
        <w:tc>
          <w:tcPr>
            <w:tcW w:w="584" w:type="dxa"/>
            <w:tcBorders>
              <w:bottom w:val="nil"/>
            </w:tcBorders>
          </w:tcPr>
          <w:p w14:paraId="4FE25A79" w14:textId="77777777" w:rsidR="00AB75A1" w:rsidRPr="00AB75A1" w:rsidRDefault="00AB75A1" w:rsidP="002F6A10">
            <w:pPr>
              <w:pStyle w:val="TableParagraph"/>
              <w:spacing w:before="94"/>
              <w:ind w:right="116"/>
              <w:jc w:val="right"/>
              <w:rPr>
                <w:sz w:val="16"/>
              </w:rPr>
            </w:pPr>
            <w:r w:rsidRPr="00AB75A1">
              <w:rPr>
                <w:spacing w:val="-2"/>
                <w:sz w:val="16"/>
              </w:rPr>
              <w:t>0,000</w:t>
            </w:r>
          </w:p>
        </w:tc>
        <w:tc>
          <w:tcPr>
            <w:tcW w:w="562" w:type="dxa"/>
            <w:tcBorders>
              <w:bottom w:val="single" w:sz="6" w:space="0" w:color="000000"/>
            </w:tcBorders>
          </w:tcPr>
          <w:p w14:paraId="39B5B6B7" w14:textId="77777777" w:rsidR="00AB75A1" w:rsidRPr="00AB75A1" w:rsidRDefault="00AB75A1" w:rsidP="002F6A10">
            <w:pPr>
              <w:pStyle w:val="TableParagraph"/>
              <w:spacing w:before="94"/>
              <w:ind w:right="140"/>
              <w:jc w:val="right"/>
              <w:rPr>
                <w:sz w:val="16"/>
              </w:rPr>
            </w:pPr>
            <w:r w:rsidRPr="00AB75A1">
              <w:rPr>
                <w:spacing w:val="-4"/>
                <w:sz w:val="16"/>
              </w:rPr>
              <w:t>0,00</w:t>
            </w:r>
          </w:p>
        </w:tc>
        <w:tc>
          <w:tcPr>
            <w:tcW w:w="656" w:type="dxa"/>
            <w:vMerge/>
            <w:tcBorders>
              <w:top w:val="nil"/>
              <w:bottom w:val="nil"/>
            </w:tcBorders>
          </w:tcPr>
          <w:p w14:paraId="0B2F4D65" w14:textId="77777777" w:rsidR="00AB75A1" w:rsidRPr="00AB75A1" w:rsidRDefault="00AB75A1" w:rsidP="002F6A10">
            <w:pPr>
              <w:rPr>
                <w:sz w:val="4"/>
                <w:szCs w:val="2"/>
              </w:rPr>
            </w:pPr>
          </w:p>
        </w:tc>
        <w:tc>
          <w:tcPr>
            <w:tcW w:w="608" w:type="dxa"/>
            <w:tcBorders>
              <w:bottom w:val="single" w:sz="6" w:space="0" w:color="000000"/>
            </w:tcBorders>
          </w:tcPr>
          <w:p w14:paraId="30B8D709" w14:textId="77777777" w:rsidR="00AB75A1" w:rsidRPr="00AB75A1" w:rsidRDefault="00AB75A1" w:rsidP="002F6A10">
            <w:pPr>
              <w:pStyle w:val="TableParagraph"/>
              <w:spacing w:before="94"/>
              <w:ind w:right="130"/>
              <w:jc w:val="right"/>
              <w:rPr>
                <w:sz w:val="16"/>
              </w:rPr>
            </w:pPr>
            <w:r w:rsidRPr="00AB75A1">
              <w:rPr>
                <w:spacing w:val="-2"/>
                <w:sz w:val="16"/>
              </w:rPr>
              <w:t>0,000</w:t>
            </w:r>
          </w:p>
        </w:tc>
        <w:tc>
          <w:tcPr>
            <w:tcW w:w="648" w:type="dxa"/>
            <w:tcBorders>
              <w:bottom w:val="single" w:sz="6" w:space="0" w:color="000000"/>
            </w:tcBorders>
          </w:tcPr>
          <w:p w14:paraId="3E1E48B7" w14:textId="77777777" w:rsidR="00AB75A1" w:rsidRPr="00AB75A1" w:rsidRDefault="00AB75A1" w:rsidP="002F6A10">
            <w:pPr>
              <w:pStyle w:val="TableParagraph"/>
              <w:spacing w:before="94"/>
              <w:ind w:left="62" w:right="44"/>
              <w:jc w:val="center"/>
              <w:rPr>
                <w:sz w:val="16"/>
              </w:rPr>
            </w:pPr>
            <w:r w:rsidRPr="00AB75A1">
              <w:rPr>
                <w:spacing w:val="-4"/>
                <w:sz w:val="16"/>
              </w:rPr>
              <w:t>0,00</w:t>
            </w:r>
          </w:p>
        </w:tc>
        <w:tc>
          <w:tcPr>
            <w:tcW w:w="2287" w:type="dxa"/>
            <w:tcBorders>
              <w:bottom w:val="single" w:sz="6" w:space="0" w:color="000000"/>
            </w:tcBorders>
          </w:tcPr>
          <w:p w14:paraId="2AD86328" w14:textId="77777777" w:rsidR="00AB75A1" w:rsidRPr="00AB75A1" w:rsidRDefault="00AB75A1" w:rsidP="002F6A10">
            <w:pPr>
              <w:pStyle w:val="TableParagraph"/>
              <w:spacing w:line="176" w:lineRule="exact"/>
              <w:ind w:left="23" w:right="115"/>
              <w:rPr>
                <w:sz w:val="16"/>
                <w:szCs w:val="14"/>
              </w:rPr>
            </w:pPr>
            <w:r w:rsidRPr="00AB75A1">
              <w:rPr>
                <w:spacing w:val="-2"/>
                <w:sz w:val="16"/>
                <w:szCs w:val="14"/>
              </w:rPr>
              <w:t>Шпатлевка фасадная Ճակատային</w:t>
            </w:r>
            <w:r w:rsidRPr="00AB75A1">
              <w:rPr>
                <w:spacing w:val="40"/>
                <w:sz w:val="16"/>
                <w:szCs w:val="14"/>
              </w:rPr>
              <w:t xml:space="preserve"> </w:t>
            </w:r>
            <w:r w:rsidRPr="00AB75A1">
              <w:rPr>
                <w:sz w:val="16"/>
                <w:szCs w:val="14"/>
              </w:rPr>
              <w:t>20 կգ սպիտակ (F1)</w:t>
            </w:r>
          </w:p>
        </w:tc>
        <w:tc>
          <w:tcPr>
            <w:tcW w:w="418" w:type="dxa"/>
            <w:tcBorders>
              <w:bottom w:val="single" w:sz="6" w:space="0" w:color="000000"/>
            </w:tcBorders>
          </w:tcPr>
          <w:p w14:paraId="4A60C4BB" w14:textId="77777777" w:rsidR="00AB75A1" w:rsidRPr="00AB75A1" w:rsidRDefault="00AB75A1" w:rsidP="002F6A10">
            <w:pPr>
              <w:pStyle w:val="TableParagraph"/>
              <w:spacing w:before="94"/>
              <w:ind w:left="25" w:right="8"/>
              <w:jc w:val="center"/>
              <w:rPr>
                <w:sz w:val="16"/>
              </w:rPr>
            </w:pPr>
            <w:r w:rsidRPr="00AB75A1">
              <w:rPr>
                <w:spacing w:val="-5"/>
                <w:sz w:val="16"/>
              </w:rPr>
              <w:t>кг</w:t>
            </w:r>
          </w:p>
        </w:tc>
        <w:tc>
          <w:tcPr>
            <w:tcW w:w="561" w:type="dxa"/>
            <w:tcBorders>
              <w:bottom w:val="single" w:sz="6" w:space="0" w:color="000000"/>
            </w:tcBorders>
          </w:tcPr>
          <w:p w14:paraId="7D68138B" w14:textId="77777777" w:rsidR="00AB75A1" w:rsidRPr="00AB75A1" w:rsidRDefault="00AB75A1" w:rsidP="002F6A10">
            <w:pPr>
              <w:pStyle w:val="TableParagraph"/>
              <w:spacing w:before="94"/>
              <w:ind w:left="43" w:right="23"/>
              <w:jc w:val="center"/>
              <w:rPr>
                <w:sz w:val="16"/>
              </w:rPr>
            </w:pPr>
            <w:r w:rsidRPr="00AB75A1">
              <w:rPr>
                <w:spacing w:val="-4"/>
                <w:sz w:val="16"/>
              </w:rPr>
              <w:t>0,51</w:t>
            </w:r>
          </w:p>
        </w:tc>
        <w:tc>
          <w:tcPr>
            <w:tcW w:w="568" w:type="dxa"/>
            <w:tcBorders>
              <w:bottom w:val="single" w:sz="6" w:space="0" w:color="000000"/>
            </w:tcBorders>
          </w:tcPr>
          <w:p w14:paraId="1CC2C4FE" w14:textId="77777777" w:rsidR="00AB75A1" w:rsidRPr="00AB75A1" w:rsidRDefault="00AB75A1" w:rsidP="002F6A10">
            <w:pPr>
              <w:pStyle w:val="TableParagraph"/>
              <w:spacing w:before="94"/>
              <w:ind w:left="38" w:right="17"/>
              <w:jc w:val="center"/>
              <w:rPr>
                <w:sz w:val="16"/>
              </w:rPr>
            </w:pPr>
            <w:r w:rsidRPr="00AB75A1">
              <w:rPr>
                <w:spacing w:val="-2"/>
                <w:sz w:val="16"/>
              </w:rPr>
              <w:t>0,16667</w:t>
            </w:r>
          </w:p>
        </w:tc>
        <w:tc>
          <w:tcPr>
            <w:tcW w:w="513" w:type="dxa"/>
            <w:tcBorders>
              <w:bottom w:val="single" w:sz="6" w:space="0" w:color="000000"/>
            </w:tcBorders>
          </w:tcPr>
          <w:p w14:paraId="770C03BC" w14:textId="77777777" w:rsidR="00AB75A1" w:rsidRPr="00AB75A1" w:rsidRDefault="00AB75A1" w:rsidP="002F6A10">
            <w:pPr>
              <w:pStyle w:val="TableParagraph"/>
              <w:spacing w:before="94"/>
              <w:ind w:left="56" w:right="34"/>
              <w:jc w:val="center"/>
              <w:rPr>
                <w:sz w:val="16"/>
              </w:rPr>
            </w:pPr>
            <w:r w:rsidRPr="00AB75A1">
              <w:rPr>
                <w:spacing w:val="-4"/>
                <w:sz w:val="16"/>
              </w:rPr>
              <w:t>0,10</w:t>
            </w:r>
          </w:p>
        </w:tc>
        <w:tc>
          <w:tcPr>
            <w:tcW w:w="647" w:type="dxa"/>
            <w:tcBorders>
              <w:bottom w:val="single" w:sz="6" w:space="0" w:color="000000"/>
            </w:tcBorders>
          </w:tcPr>
          <w:p w14:paraId="22F83DBB" w14:textId="77777777" w:rsidR="00AB75A1" w:rsidRPr="00AB75A1" w:rsidRDefault="00AB75A1" w:rsidP="002F6A10">
            <w:pPr>
              <w:pStyle w:val="TableParagraph"/>
              <w:spacing w:before="94"/>
              <w:ind w:left="89" w:right="67"/>
              <w:jc w:val="center"/>
              <w:rPr>
                <w:sz w:val="16"/>
              </w:rPr>
            </w:pPr>
            <w:r w:rsidRPr="00AB75A1">
              <w:rPr>
                <w:spacing w:val="-2"/>
                <w:sz w:val="16"/>
              </w:rPr>
              <w:t>21,55</w:t>
            </w:r>
          </w:p>
        </w:tc>
        <w:tc>
          <w:tcPr>
            <w:tcW w:w="520" w:type="dxa"/>
            <w:vMerge/>
            <w:tcBorders>
              <w:top w:val="nil"/>
              <w:bottom w:val="nil"/>
            </w:tcBorders>
          </w:tcPr>
          <w:p w14:paraId="28650148" w14:textId="77777777" w:rsidR="00AB75A1" w:rsidRPr="00AB75A1" w:rsidRDefault="00AB75A1" w:rsidP="002F6A10">
            <w:pPr>
              <w:rPr>
                <w:sz w:val="4"/>
                <w:szCs w:val="2"/>
              </w:rPr>
            </w:pPr>
          </w:p>
        </w:tc>
        <w:tc>
          <w:tcPr>
            <w:tcW w:w="734" w:type="dxa"/>
            <w:vMerge/>
            <w:tcBorders>
              <w:top w:val="nil"/>
              <w:bottom w:val="nil"/>
            </w:tcBorders>
          </w:tcPr>
          <w:p w14:paraId="45EEF289" w14:textId="77777777" w:rsidR="00AB75A1" w:rsidRPr="00AB75A1" w:rsidRDefault="00AB75A1" w:rsidP="002F6A10">
            <w:pPr>
              <w:rPr>
                <w:sz w:val="4"/>
                <w:szCs w:val="2"/>
              </w:rPr>
            </w:pPr>
          </w:p>
        </w:tc>
      </w:tr>
    </w:tbl>
    <w:p w14:paraId="4863C331" w14:textId="77777777" w:rsidR="00AB75A1" w:rsidRPr="00AB75A1" w:rsidRDefault="00AB75A1" w:rsidP="00AB75A1">
      <w:pPr>
        <w:rPr>
          <w:sz w:val="4"/>
          <w:szCs w:val="2"/>
        </w:rPr>
        <w:sectPr w:rsidR="00AB75A1" w:rsidRPr="00AB75A1">
          <w:type w:val="continuous"/>
          <w:pgSz w:w="16840" w:h="11910" w:orient="landscape"/>
          <w:pgMar w:top="280" w:right="680" w:bottom="580" w:left="260" w:header="720" w:footer="720" w:gutter="0"/>
          <w:cols w:space="720"/>
        </w:sectPr>
      </w:pPr>
    </w:p>
    <w:tbl>
      <w:tblPr>
        <w:tblStyle w:val="TableNormal"/>
        <w:tblW w:w="0" w:type="auto"/>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
        <w:gridCol w:w="742"/>
        <w:gridCol w:w="3233"/>
        <w:gridCol w:w="553"/>
        <w:gridCol w:w="584"/>
        <w:gridCol w:w="570"/>
        <w:gridCol w:w="584"/>
        <w:gridCol w:w="562"/>
        <w:gridCol w:w="656"/>
        <w:gridCol w:w="608"/>
        <w:gridCol w:w="648"/>
        <w:gridCol w:w="2287"/>
        <w:gridCol w:w="418"/>
        <w:gridCol w:w="561"/>
        <w:gridCol w:w="568"/>
        <w:gridCol w:w="513"/>
        <w:gridCol w:w="647"/>
        <w:gridCol w:w="520"/>
        <w:gridCol w:w="734"/>
      </w:tblGrid>
      <w:tr w:rsidR="00AB75A1" w:rsidRPr="00AB75A1" w14:paraId="1FC3CE0F" w14:textId="77777777" w:rsidTr="002F6A10">
        <w:trPr>
          <w:trHeight w:val="172"/>
        </w:trPr>
        <w:tc>
          <w:tcPr>
            <w:tcW w:w="276" w:type="dxa"/>
          </w:tcPr>
          <w:p w14:paraId="36440173" w14:textId="77777777" w:rsidR="00AB75A1" w:rsidRPr="00AB75A1" w:rsidRDefault="00AB75A1" w:rsidP="002F6A10">
            <w:pPr>
              <w:pStyle w:val="TableParagraph"/>
              <w:rPr>
                <w:sz w:val="12"/>
              </w:rPr>
            </w:pPr>
          </w:p>
        </w:tc>
        <w:tc>
          <w:tcPr>
            <w:tcW w:w="742" w:type="dxa"/>
          </w:tcPr>
          <w:p w14:paraId="69F859AA" w14:textId="77777777" w:rsidR="00AB75A1" w:rsidRPr="00AB75A1" w:rsidRDefault="00AB75A1" w:rsidP="002F6A10">
            <w:pPr>
              <w:pStyle w:val="TableParagraph"/>
              <w:rPr>
                <w:sz w:val="12"/>
              </w:rPr>
            </w:pPr>
          </w:p>
        </w:tc>
        <w:tc>
          <w:tcPr>
            <w:tcW w:w="3233" w:type="dxa"/>
          </w:tcPr>
          <w:p w14:paraId="7794B422" w14:textId="77777777" w:rsidR="00AB75A1" w:rsidRPr="00AB75A1" w:rsidRDefault="00AB75A1" w:rsidP="002F6A10">
            <w:pPr>
              <w:pStyle w:val="TableParagraph"/>
              <w:rPr>
                <w:sz w:val="12"/>
              </w:rPr>
            </w:pPr>
          </w:p>
        </w:tc>
        <w:tc>
          <w:tcPr>
            <w:tcW w:w="553" w:type="dxa"/>
          </w:tcPr>
          <w:p w14:paraId="1ECF7357" w14:textId="77777777" w:rsidR="00AB75A1" w:rsidRPr="00AB75A1" w:rsidRDefault="00AB75A1" w:rsidP="002F6A10">
            <w:pPr>
              <w:pStyle w:val="TableParagraph"/>
              <w:rPr>
                <w:sz w:val="12"/>
              </w:rPr>
            </w:pPr>
          </w:p>
        </w:tc>
        <w:tc>
          <w:tcPr>
            <w:tcW w:w="584" w:type="dxa"/>
          </w:tcPr>
          <w:p w14:paraId="1788952B" w14:textId="77777777" w:rsidR="00AB75A1" w:rsidRPr="00AB75A1" w:rsidRDefault="00AB75A1" w:rsidP="002F6A10">
            <w:pPr>
              <w:pStyle w:val="TableParagraph"/>
              <w:rPr>
                <w:sz w:val="12"/>
              </w:rPr>
            </w:pPr>
          </w:p>
        </w:tc>
        <w:tc>
          <w:tcPr>
            <w:tcW w:w="570" w:type="dxa"/>
          </w:tcPr>
          <w:p w14:paraId="6DCF4DD0" w14:textId="77777777" w:rsidR="00AB75A1" w:rsidRPr="00AB75A1" w:rsidRDefault="00AB75A1" w:rsidP="002F6A10">
            <w:pPr>
              <w:pStyle w:val="TableParagraph"/>
              <w:rPr>
                <w:sz w:val="12"/>
              </w:rPr>
            </w:pPr>
          </w:p>
        </w:tc>
        <w:tc>
          <w:tcPr>
            <w:tcW w:w="584" w:type="dxa"/>
          </w:tcPr>
          <w:p w14:paraId="44E9116F" w14:textId="77777777" w:rsidR="00AB75A1" w:rsidRPr="00AB75A1" w:rsidRDefault="00AB75A1" w:rsidP="002F6A10">
            <w:pPr>
              <w:pStyle w:val="TableParagraph"/>
              <w:rPr>
                <w:sz w:val="12"/>
              </w:rPr>
            </w:pPr>
          </w:p>
        </w:tc>
        <w:tc>
          <w:tcPr>
            <w:tcW w:w="562" w:type="dxa"/>
          </w:tcPr>
          <w:p w14:paraId="3C4EA651" w14:textId="77777777" w:rsidR="00AB75A1" w:rsidRPr="00AB75A1" w:rsidRDefault="00AB75A1" w:rsidP="002F6A10">
            <w:pPr>
              <w:pStyle w:val="TableParagraph"/>
              <w:rPr>
                <w:sz w:val="12"/>
              </w:rPr>
            </w:pPr>
          </w:p>
        </w:tc>
        <w:tc>
          <w:tcPr>
            <w:tcW w:w="656" w:type="dxa"/>
          </w:tcPr>
          <w:p w14:paraId="304F46D8" w14:textId="77777777" w:rsidR="00AB75A1" w:rsidRPr="00AB75A1" w:rsidRDefault="00AB75A1" w:rsidP="002F6A10">
            <w:pPr>
              <w:pStyle w:val="TableParagraph"/>
              <w:rPr>
                <w:sz w:val="12"/>
              </w:rPr>
            </w:pPr>
          </w:p>
        </w:tc>
        <w:tc>
          <w:tcPr>
            <w:tcW w:w="608" w:type="dxa"/>
          </w:tcPr>
          <w:p w14:paraId="6C5DA901" w14:textId="77777777" w:rsidR="00AB75A1" w:rsidRPr="00AB75A1" w:rsidRDefault="00AB75A1" w:rsidP="002F6A10">
            <w:pPr>
              <w:pStyle w:val="TableParagraph"/>
              <w:rPr>
                <w:sz w:val="12"/>
              </w:rPr>
            </w:pPr>
          </w:p>
        </w:tc>
        <w:tc>
          <w:tcPr>
            <w:tcW w:w="648" w:type="dxa"/>
          </w:tcPr>
          <w:p w14:paraId="602971B7" w14:textId="77777777" w:rsidR="00AB75A1" w:rsidRPr="00AB75A1" w:rsidRDefault="00AB75A1" w:rsidP="002F6A10">
            <w:pPr>
              <w:pStyle w:val="TableParagraph"/>
              <w:rPr>
                <w:sz w:val="12"/>
              </w:rPr>
            </w:pPr>
          </w:p>
        </w:tc>
        <w:tc>
          <w:tcPr>
            <w:tcW w:w="2287" w:type="dxa"/>
          </w:tcPr>
          <w:p w14:paraId="30FC581E" w14:textId="77777777" w:rsidR="00AB75A1" w:rsidRPr="00AB75A1" w:rsidRDefault="00AB75A1" w:rsidP="002F6A10">
            <w:pPr>
              <w:pStyle w:val="TableParagraph"/>
              <w:rPr>
                <w:sz w:val="12"/>
              </w:rPr>
            </w:pPr>
          </w:p>
        </w:tc>
        <w:tc>
          <w:tcPr>
            <w:tcW w:w="418" w:type="dxa"/>
          </w:tcPr>
          <w:p w14:paraId="5BCD3A2F" w14:textId="77777777" w:rsidR="00AB75A1" w:rsidRPr="00AB75A1" w:rsidRDefault="00AB75A1" w:rsidP="002F6A10">
            <w:pPr>
              <w:pStyle w:val="TableParagraph"/>
              <w:rPr>
                <w:sz w:val="12"/>
              </w:rPr>
            </w:pPr>
          </w:p>
        </w:tc>
        <w:tc>
          <w:tcPr>
            <w:tcW w:w="561" w:type="dxa"/>
          </w:tcPr>
          <w:p w14:paraId="6B3DFB42" w14:textId="77777777" w:rsidR="00AB75A1" w:rsidRPr="00AB75A1" w:rsidRDefault="00AB75A1" w:rsidP="002F6A10">
            <w:pPr>
              <w:pStyle w:val="TableParagraph"/>
              <w:rPr>
                <w:sz w:val="12"/>
              </w:rPr>
            </w:pPr>
          </w:p>
        </w:tc>
        <w:tc>
          <w:tcPr>
            <w:tcW w:w="568" w:type="dxa"/>
          </w:tcPr>
          <w:p w14:paraId="43DCF92E" w14:textId="77777777" w:rsidR="00AB75A1" w:rsidRPr="00AB75A1" w:rsidRDefault="00AB75A1" w:rsidP="002F6A10">
            <w:pPr>
              <w:pStyle w:val="TableParagraph"/>
              <w:rPr>
                <w:sz w:val="12"/>
              </w:rPr>
            </w:pPr>
          </w:p>
        </w:tc>
        <w:tc>
          <w:tcPr>
            <w:tcW w:w="513" w:type="dxa"/>
          </w:tcPr>
          <w:p w14:paraId="0F502A43" w14:textId="77777777" w:rsidR="00AB75A1" w:rsidRPr="00AB75A1" w:rsidRDefault="00AB75A1" w:rsidP="002F6A10">
            <w:pPr>
              <w:pStyle w:val="TableParagraph"/>
              <w:rPr>
                <w:sz w:val="12"/>
              </w:rPr>
            </w:pPr>
          </w:p>
        </w:tc>
        <w:tc>
          <w:tcPr>
            <w:tcW w:w="647" w:type="dxa"/>
          </w:tcPr>
          <w:p w14:paraId="117209EF" w14:textId="77777777" w:rsidR="00AB75A1" w:rsidRPr="00AB75A1" w:rsidRDefault="00AB75A1" w:rsidP="002F6A10">
            <w:pPr>
              <w:pStyle w:val="TableParagraph"/>
              <w:rPr>
                <w:sz w:val="12"/>
              </w:rPr>
            </w:pPr>
          </w:p>
        </w:tc>
        <w:tc>
          <w:tcPr>
            <w:tcW w:w="520" w:type="dxa"/>
          </w:tcPr>
          <w:p w14:paraId="5EF3D523" w14:textId="77777777" w:rsidR="00AB75A1" w:rsidRPr="00AB75A1" w:rsidRDefault="00AB75A1" w:rsidP="002F6A10">
            <w:pPr>
              <w:pStyle w:val="TableParagraph"/>
              <w:rPr>
                <w:sz w:val="12"/>
              </w:rPr>
            </w:pPr>
          </w:p>
        </w:tc>
        <w:tc>
          <w:tcPr>
            <w:tcW w:w="734" w:type="dxa"/>
          </w:tcPr>
          <w:p w14:paraId="4B448C36" w14:textId="77777777" w:rsidR="00AB75A1" w:rsidRPr="00AB75A1" w:rsidRDefault="00AB75A1" w:rsidP="002F6A10">
            <w:pPr>
              <w:pStyle w:val="TableParagraph"/>
              <w:rPr>
                <w:sz w:val="12"/>
              </w:rPr>
            </w:pPr>
          </w:p>
        </w:tc>
      </w:tr>
      <w:tr w:rsidR="00AB75A1" w:rsidRPr="00AB75A1" w14:paraId="309ADEE8" w14:textId="77777777" w:rsidTr="002F6A10">
        <w:trPr>
          <w:trHeight w:val="354"/>
        </w:trPr>
        <w:tc>
          <w:tcPr>
            <w:tcW w:w="276" w:type="dxa"/>
          </w:tcPr>
          <w:p w14:paraId="35C4D224" w14:textId="77777777" w:rsidR="00AB75A1" w:rsidRPr="00AB75A1" w:rsidRDefault="00AB75A1" w:rsidP="002F6A10">
            <w:pPr>
              <w:pStyle w:val="TableParagraph"/>
              <w:rPr>
                <w:sz w:val="14"/>
              </w:rPr>
            </w:pPr>
          </w:p>
        </w:tc>
        <w:tc>
          <w:tcPr>
            <w:tcW w:w="742" w:type="dxa"/>
          </w:tcPr>
          <w:p w14:paraId="5ABE8DDC" w14:textId="77777777" w:rsidR="00AB75A1" w:rsidRPr="00AB75A1" w:rsidRDefault="00AB75A1" w:rsidP="002F6A10">
            <w:pPr>
              <w:pStyle w:val="TableParagraph"/>
              <w:rPr>
                <w:sz w:val="14"/>
              </w:rPr>
            </w:pPr>
          </w:p>
        </w:tc>
        <w:tc>
          <w:tcPr>
            <w:tcW w:w="3233" w:type="dxa"/>
          </w:tcPr>
          <w:p w14:paraId="5B552882" w14:textId="77777777" w:rsidR="00AB75A1" w:rsidRPr="00AB75A1" w:rsidRDefault="00AB75A1" w:rsidP="002F6A10">
            <w:pPr>
              <w:pStyle w:val="TableParagraph"/>
              <w:spacing w:before="80"/>
              <w:ind w:left="28"/>
              <w:rPr>
                <w:sz w:val="16"/>
                <w:szCs w:val="14"/>
              </w:rPr>
            </w:pPr>
            <w:r w:rsidRPr="00AB75A1">
              <w:rPr>
                <w:spacing w:val="-2"/>
                <w:sz w:val="16"/>
                <w:szCs w:val="14"/>
              </w:rPr>
              <w:t>մածիկով</w:t>
            </w:r>
          </w:p>
        </w:tc>
        <w:tc>
          <w:tcPr>
            <w:tcW w:w="553" w:type="dxa"/>
          </w:tcPr>
          <w:p w14:paraId="6CFFD92B" w14:textId="77777777" w:rsidR="00AB75A1" w:rsidRPr="00AB75A1" w:rsidRDefault="00AB75A1" w:rsidP="002F6A10">
            <w:pPr>
              <w:pStyle w:val="TableParagraph"/>
              <w:rPr>
                <w:sz w:val="14"/>
              </w:rPr>
            </w:pPr>
          </w:p>
        </w:tc>
        <w:tc>
          <w:tcPr>
            <w:tcW w:w="584" w:type="dxa"/>
          </w:tcPr>
          <w:p w14:paraId="2E3B2D93" w14:textId="77777777" w:rsidR="00AB75A1" w:rsidRPr="00AB75A1" w:rsidRDefault="00AB75A1" w:rsidP="002F6A10">
            <w:pPr>
              <w:pStyle w:val="TableParagraph"/>
              <w:spacing w:before="94"/>
              <w:ind w:left="57" w:right="31"/>
              <w:jc w:val="center"/>
              <w:rPr>
                <w:sz w:val="16"/>
              </w:rPr>
            </w:pPr>
            <w:r w:rsidRPr="00AB75A1">
              <w:rPr>
                <w:spacing w:val="-5"/>
                <w:sz w:val="16"/>
              </w:rPr>
              <w:t>223</w:t>
            </w:r>
          </w:p>
        </w:tc>
        <w:tc>
          <w:tcPr>
            <w:tcW w:w="570" w:type="dxa"/>
          </w:tcPr>
          <w:p w14:paraId="2F502A0F" w14:textId="77777777" w:rsidR="00AB75A1" w:rsidRPr="00AB75A1" w:rsidRDefault="00AB75A1" w:rsidP="002F6A10">
            <w:pPr>
              <w:pStyle w:val="TableParagraph"/>
              <w:rPr>
                <w:sz w:val="14"/>
              </w:rPr>
            </w:pPr>
          </w:p>
        </w:tc>
        <w:tc>
          <w:tcPr>
            <w:tcW w:w="584" w:type="dxa"/>
          </w:tcPr>
          <w:p w14:paraId="316A4A22" w14:textId="77777777" w:rsidR="00AB75A1" w:rsidRPr="00AB75A1" w:rsidRDefault="00AB75A1" w:rsidP="002F6A10">
            <w:pPr>
              <w:pStyle w:val="TableParagraph"/>
              <w:spacing w:before="94"/>
              <w:ind w:right="116"/>
              <w:jc w:val="right"/>
              <w:rPr>
                <w:sz w:val="16"/>
              </w:rPr>
            </w:pPr>
            <w:r w:rsidRPr="00AB75A1">
              <w:rPr>
                <w:spacing w:val="-2"/>
                <w:sz w:val="16"/>
              </w:rPr>
              <w:t>0,000</w:t>
            </w:r>
          </w:p>
        </w:tc>
        <w:tc>
          <w:tcPr>
            <w:tcW w:w="562" w:type="dxa"/>
          </w:tcPr>
          <w:p w14:paraId="55AAB52B" w14:textId="77777777" w:rsidR="00AB75A1" w:rsidRPr="00AB75A1" w:rsidRDefault="00AB75A1" w:rsidP="002F6A10">
            <w:pPr>
              <w:pStyle w:val="TableParagraph"/>
              <w:spacing w:before="94"/>
              <w:ind w:right="140"/>
              <w:jc w:val="right"/>
              <w:rPr>
                <w:sz w:val="16"/>
              </w:rPr>
            </w:pPr>
            <w:r w:rsidRPr="00AB75A1">
              <w:rPr>
                <w:spacing w:val="-4"/>
                <w:sz w:val="16"/>
              </w:rPr>
              <w:t>0,00</w:t>
            </w:r>
          </w:p>
        </w:tc>
        <w:tc>
          <w:tcPr>
            <w:tcW w:w="656" w:type="dxa"/>
          </w:tcPr>
          <w:p w14:paraId="10F52304" w14:textId="77777777" w:rsidR="00AB75A1" w:rsidRPr="00AB75A1" w:rsidRDefault="00AB75A1" w:rsidP="002F6A10">
            <w:pPr>
              <w:pStyle w:val="TableParagraph"/>
              <w:rPr>
                <w:sz w:val="14"/>
              </w:rPr>
            </w:pPr>
          </w:p>
        </w:tc>
        <w:tc>
          <w:tcPr>
            <w:tcW w:w="608" w:type="dxa"/>
          </w:tcPr>
          <w:p w14:paraId="274D159D" w14:textId="77777777" w:rsidR="00AB75A1" w:rsidRPr="00AB75A1" w:rsidRDefault="00AB75A1" w:rsidP="002F6A10">
            <w:pPr>
              <w:pStyle w:val="TableParagraph"/>
              <w:spacing w:before="94"/>
              <w:ind w:left="67" w:right="49"/>
              <w:jc w:val="center"/>
              <w:rPr>
                <w:sz w:val="16"/>
              </w:rPr>
            </w:pPr>
            <w:r w:rsidRPr="00AB75A1">
              <w:rPr>
                <w:spacing w:val="-2"/>
                <w:sz w:val="16"/>
              </w:rPr>
              <w:t>0,000</w:t>
            </w:r>
          </w:p>
        </w:tc>
        <w:tc>
          <w:tcPr>
            <w:tcW w:w="648" w:type="dxa"/>
          </w:tcPr>
          <w:p w14:paraId="5342F49C" w14:textId="77777777" w:rsidR="00AB75A1" w:rsidRPr="00AB75A1" w:rsidRDefault="00AB75A1" w:rsidP="002F6A10">
            <w:pPr>
              <w:pStyle w:val="TableParagraph"/>
              <w:spacing w:before="94"/>
              <w:ind w:left="62" w:right="44"/>
              <w:jc w:val="center"/>
              <w:rPr>
                <w:sz w:val="16"/>
              </w:rPr>
            </w:pPr>
            <w:r w:rsidRPr="00AB75A1">
              <w:rPr>
                <w:spacing w:val="-4"/>
                <w:sz w:val="16"/>
              </w:rPr>
              <w:t>0,00</w:t>
            </w:r>
          </w:p>
        </w:tc>
        <w:tc>
          <w:tcPr>
            <w:tcW w:w="2287" w:type="dxa"/>
          </w:tcPr>
          <w:p w14:paraId="4AAEF6F0" w14:textId="77777777" w:rsidR="00AB75A1" w:rsidRPr="00AB75A1" w:rsidRDefault="00AB75A1" w:rsidP="002F6A10">
            <w:pPr>
              <w:pStyle w:val="TableParagraph"/>
              <w:spacing w:line="176" w:lineRule="exact"/>
              <w:ind w:left="23" w:right="913"/>
              <w:rPr>
                <w:sz w:val="16"/>
                <w:szCs w:val="14"/>
              </w:rPr>
            </w:pPr>
            <w:r w:rsidRPr="00AB75A1">
              <w:rPr>
                <w:spacing w:val="-2"/>
                <w:sz w:val="16"/>
                <w:szCs w:val="14"/>
              </w:rPr>
              <w:t>Грунтовка</w:t>
            </w:r>
            <w:r w:rsidRPr="00AB75A1">
              <w:rPr>
                <w:spacing w:val="-7"/>
                <w:sz w:val="16"/>
                <w:szCs w:val="14"/>
              </w:rPr>
              <w:t xml:space="preserve"> </w:t>
            </w:r>
            <w:r w:rsidRPr="00AB75A1">
              <w:rPr>
                <w:spacing w:val="-2"/>
                <w:sz w:val="16"/>
                <w:szCs w:val="14"/>
              </w:rPr>
              <w:t>Formula</w:t>
            </w:r>
            <w:r w:rsidRPr="00AB75A1">
              <w:rPr>
                <w:spacing w:val="-7"/>
                <w:sz w:val="16"/>
                <w:szCs w:val="14"/>
              </w:rPr>
              <w:t xml:space="preserve"> </w:t>
            </w:r>
            <w:r w:rsidRPr="00AB75A1">
              <w:rPr>
                <w:spacing w:val="-2"/>
                <w:sz w:val="16"/>
                <w:szCs w:val="14"/>
              </w:rPr>
              <w:t>Q8</w:t>
            </w:r>
            <w:r w:rsidRPr="00AB75A1">
              <w:rPr>
                <w:spacing w:val="40"/>
                <w:sz w:val="16"/>
                <w:szCs w:val="14"/>
              </w:rPr>
              <w:t xml:space="preserve"> </w:t>
            </w:r>
            <w:r w:rsidRPr="00AB75A1">
              <w:rPr>
                <w:sz w:val="16"/>
                <w:szCs w:val="14"/>
              </w:rPr>
              <w:t>խորաթափանց (10 լ)</w:t>
            </w:r>
          </w:p>
        </w:tc>
        <w:tc>
          <w:tcPr>
            <w:tcW w:w="418" w:type="dxa"/>
          </w:tcPr>
          <w:p w14:paraId="35442F1A" w14:textId="77777777" w:rsidR="00AB75A1" w:rsidRPr="00AB75A1" w:rsidRDefault="00AB75A1" w:rsidP="002F6A10">
            <w:pPr>
              <w:pStyle w:val="TableParagraph"/>
              <w:spacing w:before="94"/>
              <w:ind w:left="25" w:right="8"/>
              <w:jc w:val="center"/>
              <w:rPr>
                <w:sz w:val="16"/>
              </w:rPr>
            </w:pPr>
            <w:r w:rsidRPr="00AB75A1">
              <w:rPr>
                <w:spacing w:val="-5"/>
                <w:sz w:val="16"/>
              </w:rPr>
              <w:t>кг</w:t>
            </w:r>
          </w:p>
        </w:tc>
        <w:tc>
          <w:tcPr>
            <w:tcW w:w="561" w:type="dxa"/>
          </w:tcPr>
          <w:p w14:paraId="13CFD117" w14:textId="77777777" w:rsidR="00AB75A1" w:rsidRPr="00AB75A1" w:rsidRDefault="00AB75A1" w:rsidP="002F6A10">
            <w:pPr>
              <w:pStyle w:val="TableParagraph"/>
              <w:spacing w:before="94"/>
              <w:ind w:left="43" w:right="26"/>
              <w:jc w:val="center"/>
              <w:rPr>
                <w:sz w:val="16"/>
              </w:rPr>
            </w:pPr>
            <w:r w:rsidRPr="00AB75A1">
              <w:rPr>
                <w:spacing w:val="-2"/>
                <w:sz w:val="16"/>
              </w:rPr>
              <w:t>0,075</w:t>
            </w:r>
          </w:p>
        </w:tc>
        <w:tc>
          <w:tcPr>
            <w:tcW w:w="568" w:type="dxa"/>
          </w:tcPr>
          <w:p w14:paraId="26950E43" w14:textId="77777777" w:rsidR="00AB75A1" w:rsidRPr="00AB75A1" w:rsidRDefault="00AB75A1" w:rsidP="002F6A10">
            <w:pPr>
              <w:pStyle w:val="TableParagraph"/>
              <w:spacing w:before="94"/>
              <w:ind w:left="38" w:right="17"/>
              <w:jc w:val="center"/>
              <w:rPr>
                <w:sz w:val="16"/>
              </w:rPr>
            </w:pPr>
            <w:r w:rsidRPr="00AB75A1">
              <w:rPr>
                <w:spacing w:val="-2"/>
                <w:sz w:val="16"/>
              </w:rPr>
              <w:t>0,29167</w:t>
            </w:r>
          </w:p>
        </w:tc>
        <w:tc>
          <w:tcPr>
            <w:tcW w:w="513" w:type="dxa"/>
          </w:tcPr>
          <w:p w14:paraId="3F50EEF1" w14:textId="77777777" w:rsidR="00AB75A1" w:rsidRPr="00AB75A1" w:rsidRDefault="00AB75A1" w:rsidP="002F6A10">
            <w:pPr>
              <w:pStyle w:val="TableParagraph"/>
              <w:spacing w:before="94"/>
              <w:ind w:left="56" w:right="34"/>
              <w:jc w:val="center"/>
              <w:rPr>
                <w:sz w:val="16"/>
              </w:rPr>
            </w:pPr>
            <w:r w:rsidRPr="00AB75A1">
              <w:rPr>
                <w:spacing w:val="-4"/>
                <w:sz w:val="16"/>
              </w:rPr>
              <w:t>0,02</w:t>
            </w:r>
          </w:p>
        </w:tc>
        <w:tc>
          <w:tcPr>
            <w:tcW w:w="647" w:type="dxa"/>
          </w:tcPr>
          <w:p w14:paraId="1EEB5BC9" w14:textId="77777777" w:rsidR="00AB75A1" w:rsidRPr="00AB75A1" w:rsidRDefault="00AB75A1" w:rsidP="002F6A10">
            <w:pPr>
              <w:pStyle w:val="TableParagraph"/>
              <w:spacing w:before="94"/>
              <w:ind w:left="89" w:right="65"/>
              <w:jc w:val="center"/>
              <w:rPr>
                <w:sz w:val="16"/>
              </w:rPr>
            </w:pPr>
            <w:r w:rsidRPr="00AB75A1">
              <w:rPr>
                <w:spacing w:val="-4"/>
                <w:sz w:val="16"/>
              </w:rPr>
              <w:t>5,55</w:t>
            </w:r>
          </w:p>
        </w:tc>
        <w:tc>
          <w:tcPr>
            <w:tcW w:w="520" w:type="dxa"/>
          </w:tcPr>
          <w:p w14:paraId="462CE564" w14:textId="77777777" w:rsidR="00AB75A1" w:rsidRPr="00AB75A1" w:rsidRDefault="00AB75A1" w:rsidP="002F6A10">
            <w:pPr>
              <w:pStyle w:val="TableParagraph"/>
              <w:rPr>
                <w:sz w:val="14"/>
              </w:rPr>
            </w:pPr>
          </w:p>
        </w:tc>
        <w:tc>
          <w:tcPr>
            <w:tcW w:w="734" w:type="dxa"/>
          </w:tcPr>
          <w:p w14:paraId="43691015" w14:textId="77777777" w:rsidR="00AB75A1" w:rsidRPr="00AB75A1" w:rsidRDefault="00AB75A1" w:rsidP="002F6A10">
            <w:pPr>
              <w:pStyle w:val="TableParagraph"/>
              <w:rPr>
                <w:sz w:val="14"/>
              </w:rPr>
            </w:pPr>
          </w:p>
        </w:tc>
      </w:tr>
      <w:tr w:rsidR="00AB75A1" w:rsidRPr="00AB75A1" w14:paraId="6A32A6F0" w14:textId="77777777" w:rsidTr="002F6A10">
        <w:trPr>
          <w:trHeight w:val="1627"/>
        </w:trPr>
        <w:tc>
          <w:tcPr>
            <w:tcW w:w="276" w:type="dxa"/>
          </w:tcPr>
          <w:p w14:paraId="406625A0" w14:textId="77777777" w:rsidR="00AB75A1" w:rsidRPr="00AB75A1" w:rsidRDefault="00AB75A1" w:rsidP="002F6A10">
            <w:pPr>
              <w:pStyle w:val="TableParagraph"/>
              <w:rPr>
                <w:sz w:val="16"/>
              </w:rPr>
            </w:pPr>
          </w:p>
          <w:p w14:paraId="29BE3F92" w14:textId="77777777" w:rsidR="00AB75A1" w:rsidRPr="00AB75A1" w:rsidRDefault="00AB75A1" w:rsidP="002F6A10">
            <w:pPr>
              <w:pStyle w:val="TableParagraph"/>
              <w:rPr>
                <w:sz w:val="16"/>
              </w:rPr>
            </w:pPr>
          </w:p>
          <w:p w14:paraId="029992B8" w14:textId="77777777" w:rsidR="00AB75A1" w:rsidRPr="00AB75A1" w:rsidRDefault="00AB75A1" w:rsidP="002F6A10">
            <w:pPr>
              <w:pStyle w:val="TableParagraph"/>
              <w:rPr>
                <w:sz w:val="16"/>
              </w:rPr>
            </w:pPr>
          </w:p>
          <w:p w14:paraId="589E45AE" w14:textId="77777777" w:rsidR="00AB75A1" w:rsidRPr="00AB75A1" w:rsidRDefault="00AB75A1" w:rsidP="002F6A10">
            <w:pPr>
              <w:pStyle w:val="TableParagraph"/>
              <w:rPr>
                <w:sz w:val="16"/>
              </w:rPr>
            </w:pPr>
          </w:p>
          <w:p w14:paraId="4AE3FDD4" w14:textId="77777777" w:rsidR="00AB75A1" w:rsidRPr="00AB75A1" w:rsidRDefault="00AB75A1" w:rsidP="002F6A10">
            <w:pPr>
              <w:pStyle w:val="TableParagraph"/>
              <w:spacing w:before="87"/>
              <w:ind w:left="49" w:right="23"/>
              <w:jc w:val="center"/>
              <w:rPr>
                <w:sz w:val="16"/>
              </w:rPr>
            </w:pPr>
            <w:r w:rsidRPr="00AB75A1">
              <w:rPr>
                <w:spacing w:val="-5"/>
                <w:sz w:val="16"/>
              </w:rPr>
              <w:t>33</w:t>
            </w:r>
          </w:p>
        </w:tc>
        <w:tc>
          <w:tcPr>
            <w:tcW w:w="742" w:type="dxa"/>
          </w:tcPr>
          <w:p w14:paraId="278D81CA" w14:textId="77777777" w:rsidR="00AB75A1" w:rsidRPr="00AB75A1" w:rsidRDefault="00AB75A1" w:rsidP="002F6A10">
            <w:pPr>
              <w:pStyle w:val="TableParagraph"/>
              <w:rPr>
                <w:sz w:val="16"/>
              </w:rPr>
            </w:pPr>
          </w:p>
          <w:p w14:paraId="7AB8D8B4" w14:textId="77777777" w:rsidR="00AB75A1" w:rsidRPr="00AB75A1" w:rsidRDefault="00AB75A1" w:rsidP="002F6A10">
            <w:pPr>
              <w:pStyle w:val="TableParagraph"/>
              <w:rPr>
                <w:sz w:val="16"/>
              </w:rPr>
            </w:pPr>
          </w:p>
          <w:p w14:paraId="205E65AE" w14:textId="77777777" w:rsidR="00AB75A1" w:rsidRPr="00AB75A1" w:rsidRDefault="00AB75A1" w:rsidP="002F6A10">
            <w:pPr>
              <w:pStyle w:val="TableParagraph"/>
              <w:rPr>
                <w:sz w:val="16"/>
              </w:rPr>
            </w:pPr>
          </w:p>
          <w:p w14:paraId="606F9A74" w14:textId="77777777" w:rsidR="00AB75A1" w:rsidRPr="00AB75A1" w:rsidRDefault="00AB75A1" w:rsidP="002F6A10">
            <w:pPr>
              <w:pStyle w:val="TableParagraph"/>
              <w:rPr>
                <w:sz w:val="16"/>
              </w:rPr>
            </w:pPr>
          </w:p>
          <w:p w14:paraId="3485309A" w14:textId="77777777" w:rsidR="00AB75A1" w:rsidRPr="00AB75A1" w:rsidRDefault="00AB75A1" w:rsidP="002F6A10">
            <w:pPr>
              <w:pStyle w:val="TableParagraph"/>
              <w:spacing w:before="92"/>
              <w:ind w:left="28" w:right="16"/>
              <w:jc w:val="center"/>
              <w:rPr>
                <w:sz w:val="16"/>
              </w:rPr>
            </w:pPr>
            <w:r w:rsidRPr="00AB75A1">
              <w:rPr>
                <w:w w:val="95"/>
                <w:sz w:val="16"/>
              </w:rPr>
              <w:t>9-</w:t>
            </w:r>
            <w:r w:rsidRPr="00AB75A1">
              <w:rPr>
                <w:spacing w:val="-2"/>
                <w:sz w:val="16"/>
              </w:rPr>
              <w:t>49прим.</w:t>
            </w:r>
          </w:p>
        </w:tc>
        <w:tc>
          <w:tcPr>
            <w:tcW w:w="3233" w:type="dxa"/>
          </w:tcPr>
          <w:p w14:paraId="74A66353" w14:textId="77777777" w:rsidR="00AB75A1" w:rsidRPr="00AB75A1" w:rsidRDefault="00AB75A1" w:rsidP="002F6A10">
            <w:pPr>
              <w:pStyle w:val="TableParagraph"/>
              <w:spacing w:before="123" w:line="261" w:lineRule="auto"/>
              <w:ind w:left="28" w:right="34"/>
              <w:rPr>
                <w:sz w:val="16"/>
                <w:szCs w:val="14"/>
                <w:lang w:val="ru-RU"/>
              </w:rPr>
            </w:pPr>
            <w:r w:rsidRPr="00AB75A1">
              <w:rPr>
                <w:sz w:val="16"/>
                <w:szCs w:val="14"/>
                <w:lang w:val="ru-RU"/>
              </w:rPr>
              <w:t>Монтаж каркаса</w:t>
            </w:r>
            <w:r w:rsidRPr="00AB75A1">
              <w:rPr>
                <w:spacing w:val="40"/>
                <w:sz w:val="16"/>
                <w:szCs w:val="14"/>
                <w:lang w:val="ru-RU"/>
              </w:rPr>
              <w:t xml:space="preserve"> </w:t>
            </w:r>
            <w:r w:rsidRPr="00AB75A1">
              <w:rPr>
                <w:sz w:val="16"/>
                <w:szCs w:val="14"/>
                <w:lang w:val="ru-RU"/>
              </w:rPr>
              <w:t>навеса</w:t>
            </w:r>
            <w:r w:rsidRPr="00AB75A1">
              <w:rPr>
                <w:spacing w:val="40"/>
                <w:sz w:val="16"/>
                <w:szCs w:val="14"/>
                <w:lang w:val="ru-RU"/>
              </w:rPr>
              <w:t xml:space="preserve"> </w:t>
            </w:r>
            <w:r w:rsidRPr="00AB75A1">
              <w:rPr>
                <w:sz w:val="16"/>
                <w:szCs w:val="14"/>
                <w:lang w:val="ru-RU"/>
              </w:rPr>
              <w:t>из стальных</w:t>
            </w:r>
            <w:r w:rsidRPr="00AB75A1">
              <w:rPr>
                <w:spacing w:val="40"/>
                <w:sz w:val="16"/>
                <w:szCs w:val="14"/>
                <w:lang w:val="ru-RU"/>
              </w:rPr>
              <w:t xml:space="preserve"> </w:t>
            </w:r>
            <w:r w:rsidRPr="00AB75A1">
              <w:rPr>
                <w:sz w:val="16"/>
                <w:szCs w:val="14"/>
                <w:lang w:val="ru-RU"/>
              </w:rPr>
              <w:t>прямоугольных</w:t>
            </w:r>
            <w:r w:rsidRPr="00AB75A1">
              <w:rPr>
                <w:spacing w:val="-9"/>
                <w:sz w:val="16"/>
                <w:szCs w:val="14"/>
                <w:lang w:val="ru-RU"/>
              </w:rPr>
              <w:t xml:space="preserve"> </w:t>
            </w:r>
            <w:r w:rsidRPr="00AB75A1">
              <w:rPr>
                <w:sz w:val="16"/>
                <w:szCs w:val="14"/>
                <w:lang w:val="ru-RU"/>
              </w:rPr>
              <w:t>труб</w:t>
            </w:r>
            <w:r w:rsidRPr="00AB75A1">
              <w:rPr>
                <w:spacing w:val="15"/>
                <w:sz w:val="16"/>
                <w:szCs w:val="14"/>
                <w:lang w:val="ru-RU"/>
              </w:rPr>
              <w:t xml:space="preserve"> </w:t>
            </w:r>
            <w:r w:rsidRPr="00AB75A1">
              <w:rPr>
                <w:sz w:val="16"/>
                <w:szCs w:val="14"/>
                <w:lang w:val="ru-RU"/>
              </w:rPr>
              <w:t>60</w:t>
            </w:r>
            <w:r w:rsidRPr="00AB75A1">
              <w:rPr>
                <w:sz w:val="16"/>
                <w:szCs w:val="14"/>
              </w:rPr>
              <w:t>x</w:t>
            </w:r>
            <w:r w:rsidRPr="00AB75A1">
              <w:rPr>
                <w:sz w:val="16"/>
                <w:szCs w:val="14"/>
                <w:lang w:val="ru-RU"/>
              </w:rPr>
              <w:t>40</w:t>
            </w:r>
            <w:r w:rsidRPr="00AB75A1">
              <w:rPr>
                <w:sz w:val="16"/>
                <w:szCs w:val="14"/>
              </w:rPr>
              <w:t>x</w:t>
            </w:r>
            <w:r w:rsidRPr="00AB75A1">
              <w:rPr>
                <w:sz w:val="16"/>
                <w:szCs w:val="14"/>
                <w:lang w:val="ru-RU"/>
              </w:rPr>
              <w:t>3</w:t>
            </w:r>
            <w:r w:rsidRPr="00AB75A1">
              <w:rPr>
                <w:sz w:val="16"/>
                <w:szCs w:val="14"/>
              </w:rPr>
              <w:t>մմ</w:t>
            </w:r>
            <w:r w:rsidRPr="00AB75A1">
              <w:rPr>
                <w:spacing w:val="-9"/>
                <w:sz w:val="16"/>
                <w:szCs w:val="14"/>
                <w:lang w:val="ru-RU"/>
              </w:rPr>
              <w:t xml:space="preserve"> </w:t>
            </w:r>
            <w:r w:rsidRPr="00AB75A1">
              <w:rPr>
                <w:sz w:val="16"/>
                <w:szCs w:val="14"/>
                <w:lang w:val="ru-RU"/>
              </w:rPr>
              <w:t>-12метр</w:t>
            </w:r>
            <w:r w:rsidRPr="00AB75A1">
              <w:rPr>
                <w:spacing w:val="17"/>
                <w:sz w:val="16"/>
                <w:szCs w:val="14"/>
                <w:lang w:val="ru-RU"/>
              </w:rPr>
              <w:t xml:space="preserve"> </w:t>
            </w:r>
            <w:r w:rsidRPr="00AB75A1">
              <w:rPr>
                <w:sz w:val="16"/>
                <w:szCs w:val="14"/>
                <w:lang w:val="ru-RU"/>
              </w:rPr>
              <w:t>вес</w:t>
            </w:r>
            <w:r w:rsidRPr="00AB75A1">
              <w:rPr>
                <w:spacing w:val="-9"/>
                <w:sz w:val="16"/>
                <w:szCs w:val="14"/>
                <w:lang w:val="ru-RU"/>
              </w:rPr>
              <w:t xml:space="preserve"> </w:t>
            </w:r>
            <w:r w:rsidRPr="00AB75A1">
              <w:rPr>
                <w:sz w:val="16"/>
                <w:szCs w:val="14"/>
                <w:lang w:val="ru-RU"/>
              </w:rPr>
              <w:t>1метра</w:t>
            </w:r>
          </w:p>
          <w:p w14:paraId="2E3D701F" w14:textId="77777777" w:rsidR="00AB75A1" w:rsidRPr="00AB75A1" w:rsidRDefault="00AB75A1" w:rsidP="002F6A10">
            <w:pPr>
              <w:pStyle w:val="TableParagraph"/>
              <w:spacing w:line="261" w:lineRule="auto"/>
              <w:ind w:left="28" w:right="72"/>
              <w:rPr>
                <w:sz w:val="16"/>
                <w:szCs w:val="14"/>
              </w:rPr>
            </w:pPr>
            <w:r w:rsidRPr="00AB75A1">
              <w:rPr>
                <w:sz w:val="16"/>
                <w:szCs w:val="14"/>
                <w:lang w:val="ru-RU"/>
              </w:rPr>
              <w:t>-</w:t>
            </w:r>
            <w:r w:rsidRPr="00AB75A1">
              <w:rPr>
                <w:color w:val="FF0000"/>
                <w:sz w:val="16"/>
                <w:szCs w:val="14"/>
                <w:lang w:val="ru-RU"/>
              </w:rPr>
              <w:t>4.3 кг,</w:t>
            </w:r>
            <w:r w:rsidRPr="00AB75A1">
              <w:rPr>
                <w:sz w:val="16"/>
                <w:szCs w:val="14"/>
                <w:lang w:val="ru-RU"/>
              </w:rPr>
              <w:t>, 80</w:t>
            </w:r>
            <w:r w:rsidRPr="00AB75A1">
              <w:rPr>
                <w:sz w:val="16"/>
                <w:szCs w:val="14"/>
              </w:rPr>
              <w:t>x</w:t>
            </w:r>
            <w:r w:rsidRPr="00AB75A1">
              <w:rPr>
                <w:sz w:val="16"/>
                <w:szCs w:val="14"/>
                <w:lang w:val="ru-RU"/>
              </w:rPr>
              <w:t>40</w:t>
            </w:r>
            <w:r w:rsidRPr="00AB75A1">
              <w:rPr>
                <w:sz w:val="16"/>
                <w:szCs w:val="14"/>
              </w:rPr>
              <w:t>x</w:t>
            </w:r>
            <w:r w:rsidRPr="00AB75A1">
              <w:rPr>
                <w:sz w:val="16"/>
                <w:szCs w:val="14"/>
                <w:lang w:val="ru-RU"/>
              </w:rPr>
              <w:t>3</w:t>
            </w:r>
            <w:r w:rsidRPr="00AB75A1">
              <w:rPr>
                <w:sz w:val="16"/>
                <w:szCs w:val="14"/>
              </w:rPr>
              <w:t>մմ</w:t>
            </w:r>
            <w:r w:rsidRPr="00AB75A1">
              <w:rPr>
                <w:sz w:val="16"/>
                <w:szCs w:val="14"/>
                <w:lang w:val="ru-RU"/>
              </w:rPr>
              <w:t xml:space="preserve"> -12м вес 1метра - 5,25кг.</w:t>
            </w:r>
            <w:r w:rsidRPr="00AB75A1">
              <w:rPr>
                <w:spacing w:val="40"/>
                <w:sz w:val="16"/>
                <w:szCs w:val="14"/>
                <w:lang w:val="ru-RU"/>
              </w:rPr>
              <w:t xml:space="preserve"> </w:t>
            </w:r>
            <w:r w:rsidRPr="00AB75A1">
              <w:rPr>
                <w:sz w:val="16"/>
                <w:szCs w:val="14"/>
                <w:lang w:val="ru-RU"/>
              </w:rPr>
              <w:t>40</w:t>
            </w:r>
            <w:r w:rsidRPr="00AB75A1">
              <w:rPr>
                <w:sz w:val="16"/>
                <w:szCs w:val="14"/>
              </w:rPr>
              <w:t>x</w:t>
            </w:r>
            <w:r w:rsidRPr="00AB75A1">
              <w:rPr>
                <w:sz w:val="16"/>
                <w:szCs w:val="14"/>
                <w:lang w:val="ru-RU"/>
              </w:rPr>
              <w:t>40</w:t>
            </w:r>
            <w:r w:rsidRPr="00AB75A1">
              <w:rPr>
                <w:sz w:val="16"/>
                <w:szCs w:val="14"/>
              </w:rPr>
              <w:t>x</w:t>
            </w:r>
            <w:r w:rsidRPr="00AB75A1">
              <w:rPr>
                <w:sz w:val="16"/>
                <w:szCs w:val="14"/>
                <w:lang w:val="ru-RU"/>
              </w:rPr>
              <w:t>2</w:t>
            </w:r>
            <w:r w:rsidRPr="00AB75A1">
              <w:rPr>
                <w:sz w:val="16"/>
                <w:szCs w:val="14"/>
              </w:rPr>
              <w:t>մմ</w:t>
            </w:r>
            <w:r w:rsidRPr="00AB75A1">
              <w:rPr>
                <w:sz w:val="16"/>
                <w:szCs w:val="14"/>
                <w:lang w:val="ru-RU"/>
              </w:rPr>
              <w:t xml:space="preserve"> -27метр</w:t>
            </w:r>
            <w:r w:rsidRPr="00AB75A1">
              <w:rPr>
                <w:spacing w:val="40"/>
                <w:sz w:val="16"/>
                <w:szCs w:val="14"/>
                <w:lang w:val="ru-RU"/>
              </w:rPr>
              <w:t xml:space="preserve"> </w:t>
            </w:r>
            <w:r w:rsidRPr="00AB75A1">
              <w:rPr>
                <w:sz w:val="16"/>
                <w:szCs w:val="14"/>
                <w:lang w:val="ru-RU"/>
              </w:rPr>
              <w:t>вес 1метра - 2.33 кг</w:t>
            </w:r>
            <w:r w:rsidRPr="00AB75A1">
              <w:rPr>
                <w:spacing w:val="40"/>
                <w:sz w:val="16"/>
                <w:szCs w:val="14"/>
                <w:lang w:val="ru-RU"/>
              </w:rPr>
              <w:t xml:space="preserve"> </w:t>
            </w:r>
            <w:r w:rsidRPr="00AB75A1">
              <w:rPr>
                <w:sz w:val="16"/>
                <w:szCs w:val="14"/>
              </w:rPr>
              <w:t>Մետաղական</w:t>
            </w:r>
            <w:r w:rsidRPr="00AB75A1">
              <w:rPr>
                <w:sz w:val="16"/>
                <w:szCs w:val="14"/>
                <w:lang w:val="ru-RU"/>
              </w:rPr>
              <w:t xml:space="preserve"> </w:t>
            </w:r>
            <w:r w:rsidRPr="00AB75A1">
              <w:rPr>
                <w:sz w:val="16"/>
                <w:szCs w:val="14"/>
              </w:rPr>
              <w:t>հովհարի</w:t>
            </w:r>
            <w:r w:rsidRPr="00AB75A1">
              <w:rPr>
                <w:sz w:val="16"/>
                <w:szCs w:val="14"/>
                <w:lang w:val="ru-RU"/>
              </w:rPr>
              <w:t xml:space="preserve"> </w:t>
            </w:r>
            <w:r w:rsidRPr="00AB75A1">
              <w:rPr>
                <w:sz w:val="16"/>
                <w:szCs w:val="14"/>
              </w:rPr>
              <w:t>կարկասի</w:t>
            </w:r>
            <w:r w:rsidRPr="00AB75A1">
              <w:rPr>
                <w:sz w:val="16"/>
                <w:szCs w:val="14"/>
                <w:lang w:val="ru-RU"/>
              </w:rPr>
              <w:t xml:space="preserve"> </w:t>
            </w:r>
            <w:r w:rsidRPr="00AB75A1">
              <w:rPr>
                <w:sz w:val="16"/>
                <w:szCs w:val="14"/>
              </w:rPr>
              <w:t>մոնտաժում</w:t>
            </w:r>
            <w:r w:rsidRPr="00AB75A1">
              <w:rPr>
                <w:spacing w:val="40"/>
                <w:sz w:val="16"/>
                <w:szCs w:val="14"/>
                <w:lang w:val="ru-RU"/>
              </w:rPr>
              <w:t xml:space="preserve"> </w:t>
            </w:r>
            <w:r w:rsidRPr="00AB75A1">
              <w:rPr>
                <w:sz w:val="16"/>
                <w:szCs w:val="14"/>
              </w:rPr>
              <w:t>մետաղական</w:t>
            </w:r>
            <w:r w:rsidRPr="00AB75A1">
              <w:rPr>
                <w:spacing w:val="-9"/>
                <w:sz w:val="16"/>
                <w:szCs w:val="14"/>
                <w:lang w:val="ru-RU"/>
              </w:rPr>
              <w:t xml:space="preserve"> </w:t>
            </w:r>
            <w:r w:rsidRPr="00AB75A1">
              <w:rPr>
                <w:sz w:val="16"/>
                <w:szCs w:val="14"/>
              </w:rPr>
              <w:t>խողովակներից</w:t>
            </w:r>
            <w:r w:rsidRPr="00AB75A1">
              <w:rPr>
                <w:spacing w:val="37"/>
                <w:sz w:val="16"/>
                <w:szCs w:val="14"/>
                <w:lang w:val="ru-RU"/>
              </w:rPr>
              <w:t xml:space="preserve"> </w:t>
            </w:r>
            <w:r w:rsidRPr="00AB75A1">
              <w:rPr>
                <w:sz w:val="16"/>
                <w:szCs w:val="14"/>
                <w:lang w:val="ru-RU"/>
              </w:rPr>
              <w:t>60</w:t>
            </w:r>
            <w:r w:rsidRPr="00AB75A1">
              <w:rPr>
                <w:sz w:val="16"/>
                <w:szCs w:val="14"/>
              </w:rPr>
              <w:t>x</w:t>
            </w:r>
            <w:r w:rsidRPr="00AB75A1">
              <w:rPr>
                <w:sz w:val="16"/>
                <w:szCs w:val="14"/>
                <w:lang w:val="ru-RU"/>
              </w:rPr>
              <w:t>40</w:t>
            </w:r>
            <w:r w:rsidRPr="00AB75A1">
              <w:rPr>
                <w:sz w:val="16"/>
                <w:szCs w:val="14"/>
              </w:rPr>
              <w:t>x</w:t>
            </w:r>
            <w:r w:rsidRPr="00AB75A1">
              <w:rPr>
                <w:sz w:val="16"/>
                <w:szCs w:val="14"/>
                <w:lang w:val="ru-RU"/>
              </w:rPr>
              <w:t>3</w:t>
            </w:r>
            <w:r w:rsidRPr="00AB75A1">
              <w:rPr>
                <w:sz w:val="16"/>
                <w:szCs w:val="14"/>
              </w:rPr>
              <w:t>մմ</w:t>
            </w:r>
            <w:r w:rsidRPr="00AB75A1">
              <w:rPr>
                <w:spacing w:val="-9"/>
                <w:sz w:val="16"/>
                <w:szCs w:val="14"/>
                <w:lang w:val="ru-RU"/>
              </w:rPr>
              <w:t xml:space="preserve"> </w:t>
            </w:r>
            <w:r w:rsidRPr="00AB75A1">
              <w:rPr>
                <w:sz w:val="16"/>
                <w:szCs w:val="14"/>
                <w:lang w:val="ru-RU"/>
              </w:rPr>
              <w:t>-12метр</w:t>
            </w:r>
            <w:r w:rsidRPr="00AB75A1">
              <w:rPr>
                <w:spacing w:val="40"/>
                <w:sz w:val="16"/>
                <w:szCs w:val="14"/>
                <w:lang w:val="ru-RU"/>
              </w:rPr>
              <w:t xml:space="preserve"> </w:t>
            </w:r>
            <w:r w:rsidRPr="00AB75A1">
              <w:rPr>
                <w:sz w:val="16"/>
                <w:szCs w:val="14"/>
                <w:lang w:val="ru-RU"/>
              </w:rPr>
              <w:t>вес 1метра -4.3 кг,, 80</w:t>
            </w:r>
            <w:r w:rsidRPr="00AB75A1">
              <w:rPr>
                <w:sz w:val="16"/>
                <w:szCs w:val="14"/>
              </w:rPr>
              <w:t>x</w:t>
            </w:r>
            <w:r w:rsidRPr="00AB75A1">
              <w:rPr>
                <w:sz w:val="16"/>
                <w:szCs w:val="14"/>
                <w:lang w:val="ru-RU"/>
              </w:rPr>
              <w:t>40</w:t>
            </w:r>
            <w:r w:rsidRPr="00AB75A1">
              <w:rPr>
                <w:sz w:val="16"/>
                <w:szCs w:val="14"/>
              </w:rPr>
              <w:t>x</w:t>
            </w:r>
            <w:r w:rsidRPr="00AB75A1">
              <w:rPr>
                <w:sz w:val="16"/>
                <w:szCs w:val="14"/>
                <w:lang w:val="ru-RU"/>
              </w:rPr>
              <w:t>3</w:t>
            </w:r>
            <w:r w:rsidRPr="00AB75A1">
              <w:rPr>
                <w:sz w:val="16"/>
                <w:szCs w:val="14"/>
              </w:rPr>
              <w:t>մմ</w:t>
            </w:r>
            <w:r w:rsidRPr="00AB75A1">
              <w:rPr>
                <w:sz w:val="16"/>
                <w:szCs w:val="14"/>
                <w:lang w:val="ru-RU"/>
              </w:rPr>
              <w:t xml:space="preserve"> -12м вес 1метра -</w:t>
            </w:r>
            <w:r w:rsidRPr="00AB75A1">
              <w:rPr>
                <w:spacing w:val="40"/>
                <w:sz w:val="16"/>
                <w:szCs w:val="14"/>
                <w:lang w:val="ru-RU"/>
              </w:rPr>
              <w:t xml:space="preserve"> </w:t>
            </w:r>
            <w:r w:rsidRPr="00AB75A1">
              <w:rPr>
                <w:sz w:val="16"/>
                <w:szCs w:val="14"/>
                <w:lang w:val="ru-RU"/>
              </w:rPr>
              <w:t>5,25кг.</w:t>
            </w:r>
            <w:r w:rsidRPr="00AB75A1">
              <w:rPr>
                <w:spacing w:val="40"/>
                <w:sz w:val="16"/>
                <w:szCs w:val="14"/>
                <w:lang w:val="ru-RU"/>
              </w:rPr>
              <w:t xml:space="preserve"> </w:t>
            </w:r>
            <w:r w:rsidRPr="00AB75A1">
              <w:rPr>
                <w:sz w:val="16"/>
                <w:szCs w:val="14"/>
              </w:rPr>
              <w:t>40x40x2մմ -27метр</w:t>
            </w:r>
            <w:r w:rsidRPr="00AB75A1">
              <w:rPr>
                <w:spacing w:val="40"/>
                <w:sz w:val="16"/>
                <w:szCs w:val="14"/>
              </w:rPr>
              <w:t xml:space="preserve"> </w:t>
            </w:r>
            <w:r w:rsidRPr="00AB75A1">
              <w:rPr>
                <w:sz w:val="16"/>
                <w:szCs w:val="14"/>
              </w:rPr>
              <w:t>вес 1метра - 2.33 кг</w:t>
            </w:r>
          </w:p>
        </w:tc>
        <w:tc>
          <w:tcPr>
            <w:tcW w:w="553" w:type="dxa"/>
          </w:tcPr>
          <w:p w14:paraId="0603309A" w14:textId="77777777" w:rsidR="00AB75A1" w:rsidRPr="00AB75A1" w:rsidRDefault="00AB75A1" w:rsidP="002F6A10">
            <w:pPr>
              <w:pStyle w:val="TableParagraph"/>
              <w:rPr>
                <w:sz w:val="16"/>
              </w:rPr>
            </w:pPr>
          </w:p>
          <w:p w14:paraId="436C4788" w14:textId="77777777" w:rsidR="00AB75A1" w:rsidRPr="00AB75A1" w:rsidRDefault="00AB75A1" w:rsidP="002F6A10">
            <w:pPr>
              <w:pStyle w:val="TableParagraph"/>
              <w:rPr>
                <w:sz w:val="16"/>
              </w:rPr>
            </w:pPr>
          </w:p>
          <w:p w14:paraId="2C01001A" w14:textId="77777777" w:rsidR="00AB75A1" w:rsidRPr="00AB75A1" w:rsidRDefault="00AB75A1" w:rsidP="002F6A10">
            <w:pPr>
              <w:pStyle w:val="TableParagraph"/>
              <w:rPr>
                <w:sz w:val="16"/>
              </w:rPr>
            </w:pPr>
          </w:p>
          <w:p w14:paraId="3D6DBB2A" w14:textId="77777777" w:rsidR="00AB75A1" w:rsidRPr="00AB75A1" w:rsidRDefault="00AB75A1" w:rsidP="002F6A10">
            <w:pPr>
              <w:pStyle w:val="TableParagraph"/>
              <w:rPr>
                <w:sz w:val="16"/>
              </w:rPr>
            </w:pPr>
          </w:p>
          <w:p w14:paraId="35B20C4E" w14:textId="77777777" w:rsidR="00AB75A1" w:rsidRPr="00AB75A1" w:rsidRDefault="00AB75A1" w:rsidP="002F6A10">
            <w:pPr>
              <w:pStyle w:val="TableParagraph"/>
              <w:spacing w:before="92"/>
              <w:ind w:left="97" w:right="84"/>
              <w:jc w:val="center"/>
              <w:rPr>
                <w:sz w:val="16"/>
                <w:szCs w:val="14"/>
              </w:rPr>
            </w:pPr>
            <w:r w:rsidRPr="00AB75A1">
              <w:rPr>
                <w:sz w:val="16"/>
                <w:szCs w:val="14"/>
              </w:rPr>
              <w:t>тн</w:t>
            </w:r>
            <w:r w:rsidRPr="00AB75A1">
              <w:rPr>
                <w:spacing w:val="-3"/>
                <w:sz w:val="16"/>
                <w:szCs w:val="14"/>
              </w:rPr>
              <w:t xml:space="preserve"> </w:t>
            </w:r>
            <w:r w:rsidRPr="00AB75A1">
              <w:rPr>
                <w:spacing w:val="-10"/>
                <w:sz w:val="16"/>
                <w:szCs w:val="14"/>
              </w:rPr>
              <w:t>տ</w:t>
            </w:r>
          </w:p>
        </w:tc>
        <w:tc>
          <w:tcPr>
            <w:tcW w:w="584" w:type="dxa"/>
          </w:tcPr>
          <w:p w14:paraId="0A8EE235" w14:textId="77777777" w:rsidR="00AB75A1" w:rsidRPr="00AB75A1" w:rsidRDefault="00AB75A1" w:rsidP="002F6A10">
            <w:pPr>
              <w:pStyle w:val="TableParagraph"/>
              <w:rPr>
                <w:sz w:val="16"/>
              </w:rPr>
            </w:pPr>
          </w:p>
          <w:p w14:paraId="2688C4E0" w14:textId="77777777" w:rsidR="00AB75A1" w:rsidRPr="00AB75A1" w:rsidRDefault="00AB75A1" w:rsidP="002F6A10">
            <w:pPr>
              <w:pStyle w:val="TableParagraph"/>
              <w:rPr>
                <w:sz w:val="16"/>
              </w:rPr>
            </w:pPr>
          </w:p>
          <w:p w14:paraId="67F59300" w14:textId="77777777" w:rsidR="00AB75A1" w:rsidRPr="00AB75A1" w:rsidRDefault="00AB75A1" w:rsidP="002F6A10">
            <w:pPr>
              <w:pStyle w:val="TableParagraph"/>
              <w:rPr>
                <w:sz w:val="16"/>
              </w:rPr>
            </w:pPr>
          </w:p>
          <w:p w14:paraId="531547BB" w14:textId="77777777" w:rsidR="00AB75A1" w:rsidRPr="00AB75A1" w:rsidRDefault="00AB75A1" w:rsidP="002F6A10">
            <w:pPr>
              <w:pStyle w:val="TableParagraph"/>
              <w:rPr>
                <w:sz w:val="16"/>
              </w:rPr>
            </w:pPr>
          </w:p>
          <w:p w14:paraId="726DBDE0" w14:textId="77777777" w:rsidR="00AB75A1" w:rsidRPr="00AB75A1" w:rsidRDefault="00AB75A1" w:rsidP="002F6A10">
            <w:pPr>
              <w:pStyle w:val="TableParagraph"/>
              <w:spacing w:before="87"/>
              <w:ind w:left="57" w:right="31"/>
              <w:jc w:val="center"/>
              <w:rPr>
                <w:sz w:val="16"/>
              </w:rPr>
            </w:pPr>
            <w:r w:rsidRPr="00AB75A1">
              <w:rPr>
                <w:spacing w:val="-2"/>
                <w:sz w:val="16"/>
              </w:rPr>
              <w:t>0,178</w:t>
            </w:r>
          </w:p>
        </w:tc>
        <w:tc>
          <w:tcPr>
            <w:tcW w:w="570" w:type="dxa"/>
          </w:tcPr>
          <w:p w14:paraId="771A3E9F" w14:textId="77777777" w:rsidR="00AB75A1" w:rsidRPr="00AB75A1" w:rsidRDefault="00AB75A1" w:rsidP="002F6A10">
            <w:pPr>
              <w:pStyle w:val="TableParagraph"/>
              <w:rPr>
                <w:sz w:val="16"/>
              </w:rPr>
            </w:pPr>
          </w:p>
          <w:p w14:paraId="44E14A87" w14:textId="77777777" w:rsidR="00AB75A1" w:rsidRPr="00AB75A1" w:rsidRDefault="00AB75A1" w:rsidP="002F6A10">
            <w:pPr>
              <w:pStyle w:val="TableParagraph"/>
              <w:rPr>
                <w:sz w:val="16"/>
              </w:rPr>
            </w:pPr>
          </w:p>
          <w:p w14:paraId="11F5051F" w14:textId="77777777" w:rsidR="00AB75A1" w:rsidRPr="00AB75A1" w:rsidRDefault="00AB75A1" w:rsidP="002F6A10">
            <w:pPr>
              <w:pStyle w:val="TableParagraph"/>
              <w:rPr>
                <w:sz w:val="16"/>
              </w:rPr>
            </w:pPr>
          </w:p>
          <w:p w14:paraId="7FD23533" w14:textId="77777777" w:rsidR="00AB75A1" w:rsidRPr="00AB75A1" w:rsidRDefault="00AB75A1" w:rsidP="002F6A10">
            <w:pPr>
              <w:pStyle w:val="TableParagraph"/>
              <w:rPr>
                <w:sz w:val="16"/>
              </w:rPr>
            </w:pPr>
          </w:p>
          <w:p w14:paraId="3E4FD58C" w14:textId="77777777" w:rsidR="00AB75A1" w:rsidRPr="00AB75A1" w:rsidRDefault="00AB75A1" w:rsidP="002F6A10">
            <w:pPr>
              <w:pStyle w:val="TableParagraph"/>
              <w:spacing w:before="87"/>
              <w:ind w:left="84" w:right="62"/>
              <w:jc w:val="center"/>
              <w:rPr>
                <w:sz w:val="16"/>
              </w:rPr>
            </w:pPr>
            <w:r w:rsidRPr="00AB75A1">
              <w:rPr>
                <w:spacing w:val="-4"/>
                <w:sz w:val="16"/>
              </w:rPr>
              <w:t>22,4</w:t>
            </w:r>
          </w:p>
        </w:tc>
        <w:tc>
          <w:tcPr>
            <w:tcW w:w="584" w:type="dxa"/>
          </w:tcPr>
          <w:p w14:paraId="17C0249E" w14:textId="77777777" w:rsidR="00AB75A1" w:rsidRPr="00AB75A1" w:rsidRDefault="00AB75A1" w:rsidP="002F6A10">
            <w:pPr>
              <w:pStyle w:val="TableParagraph"/>
              <w:rPr>
                <w:sz w:val="16"/>
              </w:rPr>
            </w:pPr>
          </w:p>
          <w:p w14:paraId="41498330" w14:textId="77777777" w:rsidR="00AB75A1" w:rsidRPr="00AB75A1" w:rsidRDefault="00AB75A1" w:rsidP="002F6A10">
            <w:pPr>
              <w:pStyle w:val="TableParagraph"/>
              <w:rPr>
                <w:sz w:val="16"/>
              </w:rPr>
            </w:pPr>
          </w:p>
          <w:p w14:paraId="3C3A8E59" w14:textId="77777777" w:rsidR="00AB75A1" w:rsidRPr="00AB75A1" w:rsidRDefault="00AB75A1" w:rsidP="002F6A10">
            <w:pPr>
              <w:pStyle w:val="TableParagraph"/>
              <w:rPr>
                <w:sz w:val="16"/>
              </w:rPr>
            </w:pPr>
          </w:p>
          <w:p w14:paraId="2D73B1DE" w14:textId="77777777" w:rsidR="00AB75A1" w:rsidRPr="00AB75A1" w:rsidRDefault="00AB75A1" w:rsidP="002F6A10">
            <w:pPr>
              <w:pStyle w:val="TableParagraph"/>
              <w:rPr>
                <w:sz w:val="16"/>
              </w:rPr>
            </w:pPr>
          </w:p>
          <w:p w14:paraId="4A7B5AB4" w14:textId="77777777" w:rsidR="00AB75A1" w:rsidRPr="00AB75A1" w:rsidRDefault="00AB75A1" w:rsidP="002F6A10">
            <w:pPr>
              <w:pStyle w:val="TableParagraph"/>
              <w:spacing w:before="87"/>
              <w:ind w:right="82"/>
              <w:jc w:val="right"/>
              <w:rPr>
                <w:sz w:val="16"/>
              </w:rPr>
            </w:pPr>
            <w:r w:rsidRPr="00AB75A1">
              <w:rPr>
                <w:spacing w:val="-2"/>
                <w:sz w:val="16"/>
              </w:rPr>
              <w:t>61,902</w:t>
            </w:r>
          </w:p>
        </w:tc>
        <w:tc>
          <w:tcPr>
            <w:tcW w:w="562" w:type="dxa"/>
          </w:tcPr>
          <w:p w14:paraId="7953890C" w14:textId="77777777" w:rsidR="00AB75A1" w:rsidRPr="00AB75A1" w:rsidRDefault="00AB75A1" w:rsidP="002F6A10">
            <w:pPr>
              <w:pStyle w:val="TableParagraph"/>
              <w:rPr>
                <w:sz w:val="16"/>
              </w:rPr>
            </w:pPr>
          </w:p>
          <w:p w14:paraId="14BD9383" w14:textId="77777777" w:rsidR="00AB75A1" w:rsidRPr="00AB75A1" w:rsidRDefault="00AB75A1" w:rsidP="002F6A10">
            <w:pPr>
              <w:pStyle w:val="TableParagraph"/>
              <w:rPr>
                <w:sz w:val="16"/>
              </w:rPr>
            </w:pPr>
          </w:p>
          <w:p w14:paraId="47D0CFB2" w14:textId="77777777" w:rsidR="00AB75A1" w:rsidRPr="00AB75A1" w:rsidRDefault="00AB75A1" w:rsidP="002F6A10">
            <w:pPr>
              <w:pStyle w:val="TableParagraph"/>
              <w:rPr>
                <w:sz w:val="16"/>
              </w:rPr>
            </w:pPr>
          </w:p>
          <w:p w14:paraId="30BCC7F7" w14:textId="77777777" w:rsidR="00AB75A1" w:rsidRPr="00AB75A1" w:rsidRDefault="00AB75A1" w:rsidP="002F6A10">
            <w:pPr>
              <w:pStyle w:val="TableParagraph"/>
              <w:rPr>
                <w:sz w:val="16"/>
              </w:rPr>
            </w:pPr>
          </w:p>
          <w:p w14:paraId="55502293" w14:textId="77777777" w:rsidR="00AB75A1" w:rsidRPr="00AB75A1" w:rsidRDefault="00AB75A1" w:rsidP="002F6A10">
            <w:pPr>
              <w:pStyle w:val="TableParagraph"/>
              <w:spacing w:before="87"/>
              <w:ind w:right="107"/>
              <w:jc w:val="right"/>
              <w:rPr>
                <w:sz w:val="16"/>
              </w:rPr>
            </w:pPr>
            <w:r w:rsidRPr="00AB75A1">
              <w:rPr>
                <w:spacing w:val="-2"/>
                <w:sz w:val="16"/>
              </w:rPr>
              <w:t>10,99</w:t>
            </w:r>
          </w:p>
        </w:tc>
        <w:tc>
          <w:tcPr>
            <w:tcW w:w="656" w:type="dxa"/>
          </w:tcPr>
          <w:p w14:paraId="7E4B450E" w14:textId="77777777" w:rsidR="00AB75A1" w:rsidRPr="00AB75A1" w:rsidRDefault="00AB75A1" w:rsidP="002F6A10">
            <w:pPr>
              <w:pStyle w:val="TableParagraph"/>
              <w:rPr>
                <w:sz w:val="16"/>
              </w:rPr>
            </w:pPr>
          </w:p>
          <w:p w14:paraId="28A51A41" w14:textId="77777777" w:rsidR="00AB75A1" w:rsidRPr="00AB75A1" w:rsidRDefault="00AB75A1" w:rsidP="002F6A10">
            <w:pPr>
              <w:pStyle w:val="TableParagraph"/>
              <w:rPr>
                <w:sz w:val="16"/>
              </w:rPr>
            </w:pPr>
          </w:p>
          <w:p w14:paraId="60ED064E" w14:textId="77777777" w:rsidR="00AB75A1" w:rsidRPr="00AB75A1" w:rsidRDefault="00AB75A1" w:rsidP="002F6A10">
            <w:pPr>
              <w:pStyle w:val="TableParagraph"/>
              <w:rPr>
                <w:sz w:val="16"/>
              </w:rPr>
            </w:pPr>
          </w:p>
          <w:p w14:paraId="0017BE40" w14:textId="77777777" w:rsidR="00AB75A1" w:rsidRPr="00AB75A1" w:rsidRDefault="00AB75A1" w:rsidP="002F6A10">
            <w:pPr>
              <w:pStyle w:val="TableParagraph"/>
              <w:rPr>
                <w:sz w:val="16"/>
              </w:rPr>
            </w:pPr>
          </w:p>
          <w:p w14:paraId="29EA3D8C" w14:textId="77777777" w:rsidR="00AB75A1" w:rsidRPr="00AB75A1" w:rsidRDefault="00AB75A1" w:rsidP="002F6A10">
            <w:pPr>
              <w:pStyle w:val="TableParagraph"/>
              <w:spacing w:before="87"/>
              <w:ind w:left="209"/>
              <w:rPr>
                <w:sz w:val="16"/>
              </w:rPr>
            </w:pPr>
            <w:r w:rsidRPr="00AB75A1">
              <w:rPr>
                <w:spacing w:val="-4"/>
                <w:sz w:val="16"/>
              </w:rPr>
              <w:t>55,2</w:t>
            </w:r>
          </w:p>
        </w:tc>
        <w:tc>
          <w:tcPr>
            <w:tcW w:w="608" w:type="dxa"/>
          </w:tcPr>
          <w:p w14:paraId="1A47E25B" w14:textId="77777777" w:rsidR="00AB75A1" w:rsidRPr="00AB75A1" w:rsidRDefault="00AB75A1" w:rsidP="002F6A10">
            <w:pPr>
              <w:pStyle w:val="TableParagraph"/>
              <w:rPr>
                <w:sz w:val="16"/>
              </w:rPr>
            </w:pPr>
          </w:p>
          <w:p w14:paraId="52C36A8A" w14:textId="77777777" w:rsidR="00AB75A1" w:rsidRPr="00AB75A1" w:rsidRDefault="00AB75A1" w:rsidP="002F6A10">
            <w:pPr>
              <w:pStyle w:val="TableParagraph"/>
              <w:rPr>
                <w:sz w:val="16"/>
              </w:rPr>
            </w:pPr>
          </w:p>
          <w:p w14:paraId="2DDB13CA" w14:textId="77777777" w:rsidR="00AB75A1" w:rsidRPr="00AB75A1" w:rsidRDefault="00AB75A1" w:rsidP="002F6A10">
            <w:pPr>
              <w:pStyle w:val="TableParagraph"/>
              <w:rPr>
                <w:sz w:val="16"/>
              </w:rPr>
            </w:pPr>
          </w:p>
          <w:p w14:paraId="4892F630" w14:textId="77777777" w:rsidR="00AB75A1" w:rsidRPr="00AB75A1" w:rsidRDefault="00AB75A1" w:rsidP="002F6A10">
            <w:pPr>
              <w:pStyle w:val="TableParagraph"/>
              <w:rPr>
                <w:sz w:val="16"/>
              </w:rPr>
            </w:pPr>
          </w:p>
          <w:p w14:paraId="48FB660E" w14:textId="77777777" w:rsidR="00AB75A1" w:rsidRPr="00AB75A1" w:rsidRDefault="00AB75A1" w:rsidP="002F6A10">
            <w:pPr>
              <w:pStyle w:val="TableParagraph"/>
              <w:spacing w:before="87"/>
              <w:ind w:left="67" w:right="49"/>
              <w:jc w:val="center"/>
              <w:rPr>
                <w:sz w:val="16"/>
              </w:rPr>
            </w:pPr>
            <w:r w:rsidRPr="00AB75A1">
              <w:rPr>
                <w:spacing w:val="-2"/>
                <w:sz w:val="16"/>
              </w:rPr>
              <w:t>168,568</w:t>
            </w:r>
          </w:p>
        </w:tc>
        <w:tc>
          <w:tcPr>
            <w:tcW w:w="648" w:type="dxa"/>
          </w:tcPr>
          <w:p w14:paraId="6F870006" w14:textId="77777777" w:rsidR="00AB75A1" w:rsidRPr="00AB75A1" w:rsidRDefault="00AB75A1" w:rsidP="002F6A10">
            <w:pPr>
              <w:pStyle w:val="TableParagraph"/>
              <w:rPr>
                <w:sz w:val="16"/>
              </w:rPr>
            </w:pPr>
          </w:p>
          <w:p w14:paraId="2918D753" w14:textId="77777777" w:rsidR="00AB75A1" w:rsidRPr="00AB75A1" w:rsidRDefault="00AB75A1" w:rsidP="002F6A10">
            <w:pPr>
              <w:pStyle w:val="TableParagraph"/>
              <w:rPr>
                <w:sz w:val="16"/>
              </w:rPr>
            </w:pPr>
          </w:p>
          <w:p w14:paraId="3909496B" w14:textId="77777777" w:rsidR="00AB75A1" w:rsidRPr="00AB75A1" w:rsidRDefault="00AB75A1" w:rsidP="002F6A10">
            <w:pPr>
              <w:pStyle w:val="TableParagraph"/>
              <w:rPr>
                <w:sz w:val="16"/>
              </w:rPr>
            </w:pPr>
          </w:p>
          <w:p w14:paraId="3452658A" w14:textId="77777777" w:rsidR="00AB75A1" w:rsidRPr="00AB75A1" w:rsidRDefault="00AB75A1" w:rsidP="002F6A10">
            <w:pPr>
              <w:pStyle w:val="TableParagraph"/>
              <w:rPr>
                <w:sz w:val="16"/>
              </w:rPr>
            </w:pPr>
          </w:p>
          <w:p w14:paraId="580E268A" w14:textId="77777777" w:rsidR="00AB75A1" w:rsidRPr="00AB75A1" w:rsidRDefault="00AB75A1" w:rsidP="002F6A10">
            <w:pPr>
              <w:pStyle w:val="TableParagraph"/>
              <w:spacing w:before="87"/>
              <w:ind w:left="62" w:right="46"/>
              <w:jc w:val="center"/>
              <w:rPr>
                <w:sz w:val="16"/>
              </w:rPr>
            </w:pPr>
            <w:r w:rsidRPr="00AB75A1">
              <w:rPr>
                <w:spacing w:val="-2"/>
                <w:sz w:val="16"/>
              </w:rPr>
              <w:t>29,92</w:t>
            </w:r>
          </w:p>
        </w:tc>
        <w:tc>
          <w:tcPr>
            <w:tcW w:w="2287" w:type="dxa"/>
          </w:tcPr>
          <w:p w14:paraId="31E959F2" w14:textId="77777777" w:rsidR="00AB75A1" w:rsidRPr="00AB75A1" w:rsidRDefault="00AB75A1" w:rsidP="002F6A10">
            <w:pPr>
              <w:pStyle w:val="TableParagraph"/>
              <w:rPr>
                <w:sz w:val="16"/>
              </w:rPr>
            </w:pPr>
          </w:p>
          <w:p w14:paraId="602C5C46" w14:textId="77777777" w:rsidR="00AB75A1" w:rsidRPr="00AB75A1" w:rsidRDefault="00AB75A1" w:rsidP="002F6A10">
            <w:pPr>
              <w:pStyle w:val="TableParagraph"/>
              <w:rPr>
                <w:sz w:val="16"/>
              </w:rPr>
            </w:pPr>
          </w:p>
          <w:p w14:paraId="20DCCE96" w14:textId="77777777" w:rsidR="00AB75A1" w:rsidRPr="00AB75A1" w:rsidRDefault="00AB75A1" w:rsidP="002F6A10">
            <w:pPr>
              <w:pStyle w:val="TableParagraph"/>
              <w:rPr>
                <w:sz w:val="16"/>
              </w:rPr>
            </w:pPr>
          </w:p>
          <w:p w14:paraId="51EE0C36" w14:textId="77777777" w:rsidR="00AB75A1" w:rsidRPr="00AB75A1" w:rsidRDefault="00AB75A1" w:rsidP="002F6A10">
            <w:pPr>
              <w:pStyle w:val="TableParagraph"/>
              <w:rPr>
                <w:sz w:val="16"/>
              </w:rPr>
            </w:pPr>
          </w:p>
          <w:p w14:paraId="3457448A" w14:textId="77777777" w:rsidR="00AB75A1" w:rsidRPr="00AB75A1" w:rsidRDefault="00AB75A1" w:rsidP="002F6A10">
            <w:pPr>
              <w:pStyle w:val="TableParagraph"/>
              <w:spacing w:before="92"/>
              <w:ind w:left="23"/>
              <w:rPr>
                <w:sz w:val="16"/>
              </w:rPr>
            </w:pPr>
            <w:r w:rsidRPr="00AB75A1">
              <w:rPr>
                <w:spacing w:val="-2"/>
                <w:sz w:val="16"/>
              </w:rPr>
              <w:t>Электроды</w:t>
            </w:r>
          </w:p>
        </w:tc>
        <w:tc>
          <w:tcPr>
            <w:tcW w:w="418" w:type="dxa"/>
          </w:tcPr>
          <w:p w14:paraId="12ED4292" w14:textId="77777777" w:rsidR="00AB75A1" w:rsidRPr="00AB75A1" w:rsidRDefault="00AB75A1" w:rsidP="002F6A10">
            <w:pPr>
              <w:pStyle w:val="TableParagraph"/>
              <w:rPr>
                <w:sz w:val="16"/>
              </w:rPr>
            </w:pPr>
          </w:p>
          <w:p w14:paraId="331F85C0" w14:textId="77777777" w:rsidR="00AB75A1" w:rsidRPr="00AB75A1" w:rsidRDefault="00AB75A1" w:rsidP="002F6A10">
            <w:pPr>
              <w:pStyle w:val="TableParagraph"/>
              <w:rPr>
                <w:sz w:val="16"/>
              </w:rPr>
            </w:pPr>
          </w:p>
          <w:p w14:paraId="5B5ADEC1" w14:textId="77777777" w:rsidR="00AB75A1" w:rsidRPr="00AB75A1" w:rsidRDefault="00AB75A1" w:rsidP="002F6A10">
            <w:pPr>
              <w:pStyle w:val="TableParagraph"/>
              <w:rPr>
                <w:sz w:val="16"/>
              </w:rPr>
            </w:pPr>
          </w:p>
          <w:p w14:paraId="4820814F" w14:textId="77777777" w:rsidR="00AB75A1" w:rsidRPr="00AB75A1" w:rsidRDefault="00AB75A1" w:rsidP="002F6A10">
            <w:pPr>
              <w:pStyle w:val="TableParagraph"/>
              <w:rPr>
                <w:sz w:val="16"/>
              </w:rPr>
            </w:pPr>
          </w:p>
          <w:p w14:paraId="220D7C75" w14:textId="77777777" w:rsidR="00AB75A1" w:rsidRPr="00AB75A1" w:rsidRDefault="00AB75A1" w:rsidP="002F6A10">
            <w:pPr>
              <w:pStyle w:val="TableParagraph"/>
              <w:spacing w:before="87"/>
              <w:ind w:left="25" w:right="8"/>
              <w:jc w:val="center"/>
              <w:rPr>
                <w:sz w:val="16"/>
              </w:rPr>
            </w:pPr>
            <w:r w:rsidRPr="00AB75A1">
              <w:rPr>
                <w:spacing w:val="-5"/>
                <w:sz w:val="16"/>
              </w:rPr>
              <w:t>кг</w:t>
            </w:r>
          </w:p>
        </w:tc>
        <w:tc>
          <w:tcPr>
            <w:tcW w:w="561" w:type="dxa"/>
          </w:tcPr>
          <w:p w14:paraId="7A6C564A" w14:textId="77777777" w:rsidR="00AB75A1" w:rsidRPr="00AB75A1" w:rsidRDefault="00AB75A1" w:rsidP="002F6A10">
            <w:pPr>
              <w:pStyle w:val="TableParagraph"/>
              <w:rPr>
                <w:sz w:val="16"/>
              </w:rPr>
            </w:pPr>
          </w:p>
          <w:p w14:paraId="29374128" w14:textId="77777777" w:rsidR="00AB75A1" w:rsidRPr="00AB75A1" w:rsidRDefault="00AB75A1" w:rsidP="002F6A10">
            <w:pPr>
              <w:pStyle w:val="TableParagraph"/>
              <w:rPr>
                <w:sz w:val="16"/>
              </w:rPr>
            </w:pPr>
          </w:p>
          <w:p w14:paraId="47CB6124" w14:textId="77777777" w:rsidR="00AB75A1" w:rsidRPr="00AB75A1" w:rsidRDefault="00AB75A1" w:rsidP="002F6A10">
            <w:pPr>
              <w:pStyle w:val="TableParagraph"/>
              <w:rPr>
                <w:sz w:val="16"/>
              </w:rPr>
            </w:pPr>
          </w:p>
          <w:p w14:paraId="605A721A" w14:textId="77777777" w:rsidR="00AB75A1" w:rsidRPr="00AB75A1" w:rsidRDefault="00AB75A1" w:rsidP="002F6A10">
            <w:pPr>
              <w:pStyle w:val="TableParagraph"/>
              <w:rPr>
                <w:sz w:val="16"/>
              </w:rPr>
            </w:pPr>
          </w:p>
          <w:p w14:paraId="08D828FD" w14:textId="77777777" w:rsidR="00AB75A1" w:rsidRPr="00AB75A1" w:rsidRDefault="00AB75A1" w:rsidP="002F6A10">
            <w:pPr>
              <w:pStyle w:val="TableParagraph"/>
              <w:spacing w:before="87"/>
              <w:ind w:left="17"/>
              <w:jc w:val="center"/>
              <w:rPr>
                <w:sz w:val="16"/>
              </w:rPr>
            </w:pPr>
            <w:r w:rsidRPr="00AB75A1">
              <w:rPr>
                <w:w w:val="99"/>
                <w:sz w:val="16"/>
              </w:rPr>
              <w:t>1</w:t>
            </w:r>
          </w:p>
        </w:tc>
        <w:tc>
          <w:tcPr>
            <w:tcW w:w="568" w:type="dxa"/>
          </w:tcPr>
          <w:p w14:paraId="67A927B5" w14:textId="77777777" w:rsidR="00AB75A1" w:rsidRPr="00AB75A1" w:rsidRDefault="00AB75A1" w:rsidP="002F6A10">
            <w:pPr>
              <w:pStyle w:val="TableParagraph"/>
              <w:rPr>
                <w:sz w:val="16"/>
              </w:rPr>
            </w:pPr>
          </w:p>
          <w:p w14:paraId="5F6534A0" w14:textId="77777777" w:rsidR="00AB75A1" w:rsidRPr="00AB75A1" w:rsidRDefault="00AB75A1" w:rsidP="002F6A10">
            <w:pPr>
              <w:pStyle w:val="TableParagraph"/>
              <w:rPr>
                <w:sz w:val="16"/>
              </w:rPr>
            </w:pPr>
          </w:p>
          <w:p w14:paraId="48A0D137" w14:textId="77777777" w:rsidR="00AB75A1" w:rsidRPr="00AB75A1" w:rsidRDefault="00AB75A1" w:rsidP="002F6A10">
            <w:pPr>
              <w:pStyle w:val="TableParagraph"/>
              <w:rPr>
                <w:sz w:val="16"/>
              </w:rPr>
            </w:pPr>
          </w:p>
          <w:p w14:paraId="5C8704D1" w14:textId="77777777" w:rsidR="00AB75A1" w:rsidRPr="00AB75A1" w:rsidRDefault="00AB75A1" w:rsidP="002F6A10">
            <w:pPr>
              <w:pStyle w:val="TableParagraph"/>
              <w:rPr>
                <w:sz w:val="16"/>
              </w:rPr>
            </w:pPr>
          </w:p>
          <w:p w14:paraId="42D0BDF6" w14:textId="77777777" w:rsidR="00AB75A1" w:rsidRPr="00AB75A1" w:rsidRDefault="00AB75A1" w:rsidP="002F6A10">
            <w:pPr>
              <w:pStyle w:val="TableParagraph"/>
              <w:spacing w:before="87"/>
              <w:ind w:left="38" w:right="19"/>
              <w:jc w:val="center"/>
              <w:rPr>
                <w:sz w:val="16"/>
              </w:rPr>
            </w:pPr>
            <w:r w:rsidRPr="00AB75A1">
              <w:rPr>
                <w:spacing w:val="-4"/>
                <w:sz w:val="16"/>
              </w:rPr>
              <w:t>0,81</w:t>
            </w:r>
          </w:p>
        </w:tc>
        <w:tc>
          <w:tcPr>
            <w:tcW w:w="513" w:type="dxa"/>
          </w:tcPr>
          <w:p w14:paraId="5D145FC1" w14:textId="77777777" w:rsidR="00AB75A1" w:rsidRPr="00AB75A1" w:rsidRDefault="00AB75A1" w:rsidP="002F6A10">
            <w:pPr>
              <w:pStyle w:val="TableParagraph"/>
              <w:rPr>
                <w:sz w:val="16"/>
              </w:rPr>
            </w:pPr>
          </w:p>
          <w:p w14:paraId="71AA63B3" w14:textId="77777777" w:rsidR="00AB75A1" w:rsidRPr="00AB75A1" w:rsidRDefault="00AB75A1" w:rsidP="002F6A10">
            <w:pPr>
              <w:pStyle w:val="TableParagraph"/>
              <w:rPr>
                <w:sz w:val="16"/>
              </w:rPr>
            </w:pPr>
          </w:p>
          <w:p w14:paraId="30BFBC25" w14:textId="77777777" w:rsidR="00AB75A1" w:rsidRPr="00AB75A1" w:rsidRDefault="00AB75A1" w:rsidP="002F6A10">
            <w:pPr>
              <w:pStyle w:val="TableParagraph"/>
              <w:rPr>
                <w:sz w:val="16"/>
              </w:rPr>
            </w:pPr>
          </w:p>
          <w:p w14:paraId="46A1A37E" w14:textId="77777777" w:rsidR="00AB75A1" w:rsidRPr="00AB75A1" w:rsidRDefault="00AB75A1" w:rsidP="002F6A10">
            <w:pPr>
              <w:pStyle w:val="TableParagraph"/>
              <w:rPr>
                <w:sz w:val="16"/>
              </w:rPr>
            </w:pPr>
          </w:p>
          <w:p w14:paraId="420A00A0" w14:textId="77777777" w:rsidR="00AB75A1" w:rsidRPr="00AB75A1" w:rsidRDefault="00AB75A1" w:rsidP="002F6A10">
            <w:pPr>
              <w:pStyle w:val="TableParagraph"/>
              <w:spacing w:before="87"/>
              <w:ind w:left="56" w:right="34"/>
              <w:jc w:val="center"/>
              <w:rPr>
                <w:sz w:val="16"/>
              </w:rPr>
            </w:pPr>
            <w:r w:rsidRPr="00AB75A1">
              <w:rPr>
                <w:spacing w:val="-4"/>
                <w:sz w:val="16"/>
              </w:rPr>
              <w:t>0,92</w:t>
            </w:r>
          </w:p>
        </w:tc>
        <w:tc>
          <w:tcPr>
            <w:tcW w:w="647" w:type="dxa"/>
          </w:tcPr>
          <w:p w14:paraId="14C6CA87" w14:textId="77777777" w:rsidR="00AB75A1" w:rsidRPr="00AB75A1" w:rsidRDefault="00AB75A1" w:rsidP="002F6A10">
            <w:pPr>
              <w:pStyle w:val="TableParagraph"/>
              <w:rPr>
                <w:sz w:val="16"/>
              </w:rPr>
            </w:pPr>
          </w:p>
          <w:p w14:paraId="29544CB3" w14:textId="77777777" w:rsidR="00AB75A1" w:rsidRPr="00AB75A1" w:rsidRDefault="00AB75A1" w:rsidP="002F6A10">
            <w:pPr>
              <w:pStyle w:val="TableParagraph"/>
              <w:rPr>
                <w:sz w:val="16"/>
              </w:rPr>
            </w:pPr>
          </w:p>
          <w:p w14:paraId="220F3696" w14:textId="77777777" w:rsidR="00AB75A1" w:rsidRPr="00AB75A1" w:rsidRDefault="00AB75A1" w:rsidP="002F6A10">
            <w:pPr>
              <w:pStyle w:val="TableParagraph"/>
              <w:rPr>
                <w:sz w:val="16"/>
              </w:rPr>
            </w:pPr>
          </w:p>
          <w:p w14:paraId="3CADDDE0" w14:textId="77777777" w:rsidR="00AB75A1" w:rsidRPr="00AB75A1" w:rsidRDefault="00AB75A1" w:rsidP="002F6A10">
            <w:pPr>
              <w:pStyle w:val="TableParagraph"/>
              <w:rPr>
                <w:sz w:val="16"/>
              </w:rPr>
            </w:pPr>
          </w:p>
          <w:p w14:paraId="7525BBDB" w14:textId="77777777" w:rsidR="00AB75A1" w:rsidRPr="00AB75A1" w:rsidRDefault="00AB75A1" w:rsidP="002F6A10">
            <w:pPr>
              <w:pStyle w:val="TableParagraph"/>
              <w:spacing w:before="87"/>
              <w:ind w:left="89" w:right="65"/>
              <w:jc w:val="center"/>
              <w:rPr>
                <w:sz w:val="16"/>
              </w:rPr>
            </w:pPr>
            <w:r w:rsidRPr="00AB75A1">
              <w:rPr>
                <w:spacing w:val="-4"/>
                <w:sz w:val="16"/>
              </w:rPr>
              <w:t>0,16</w:t>
            </w:r>
          </w:p>
        </w:tc>
        <w:tc>
          <w:tcPr>
            <w:tcW w:w="520" w:type="dxa"/>
          </w:tcPr>
          <w:p w14:paraId="43A4A676" w14:textId="77777777" w:rsidR="00AB75A1" w:rsidRPr="00AB75A1" w:rsidRDefault="00AB75A1" w:rsidP="002F6A10">
            <w:pPr>
              <w:pStyle w:val="TableParagraph"/>
              <w:rPr>
                <w:sz w:val="16"/>
              </w:rPr>
            </w:pPr>
          </w:p>
          <w:p w14:paraId="1E92D7E8" w14:textId="77777777" w:rsidR="00AB75A1" w:rsidRPr="00AB75A1" w:rsidRDefault="00AB75A1" w:rsidP="002F6A10">
            <w:pPr>
              <w:pStyle w:val="TableParagraph"/>
              <w:rPr>
                <w:sz w:val="16"/>
              </w:rPr>
            </w:pPr>
          </w:p>
          <w:p w14:paraId="0271AD5C" w14:textId="77777777" w:rsidR="00AB75A1" w:rsidRPr="00AB75A1" w:rsidRDefault="00AB75A1" w:rsidP="002F6A10">
            <w:pPr>
              <w:pStyle w:val="TableParagraph"/>
              <w:rPr>
                <w:sz w:val="16"/>
              </w:rPr>
            </w:pPr>
          </w:p>
          <w:p w14:paraId="5E14603C" w14:textId="77777777" w:rsidR="00AB75A1" w:rsidRPr="00AB75A1" w:rsidRDefault="00AB75A1" w:rsidP="002F6A10">
            <w:pPr>
              <w:pStyle w:val="TableParagraph"/>
              <w:rPr>
                <w:sz w:val="16"/>
              </w:rPr>
            </w:pPr>
          </w:p>
          <w:p w14:paraId="4EBCD862" w14:textId="77777777" w:rsidR="00AB75A1" w:rsidRPr="00AB75A1" w:rsidRDefault="00AB75A1" w:rsidP="002F6A10">
            <w:pPr>
              <w:pStyle w:val="TableParagraph"/>
              <w:spacing w:before="87"/>
              <w:ind w:left="60" w:right="37"/>
              <w:jc w:val="center"/>
              <w:rPr>
                <w:sz w:val="16"/>
              </w:rPr>
            </w:pPr>
            <w:r w:rsidRPr="00AB75A1">
              <w:rPr>
                <w:spacing w:val="-2"/>
                <w:sz w:val="16"/>
              </w:rPr>
              <w:t>231,39</w:t>
            </w:r>
          </w:p>
        </w:tc>
        <w:tc>
          <w:tcPr>
            <w:tcW w:w="734" w:type="dxa"/>
          </w:tcPr>
          <w:p w14:paraId="3DC5F860" w14:textId="77777777" w:rsidR="00AB75A1" w:rsidRPr="00AB75A1" w:rsidRDefault="00AB75A1" w:rsidP="002F6A10">
            <w:pPr>
              <w:pStyle w:val="TableParagraph"/>
              <w:rPr>
                <w:sz w:val="16"/>
              </w:rPr>
            </w:pPr>
          </w:p>
          <w:p w14:paraId="6ED64D5E" w14:textId="77777777" w:rsidR="00AB75A1" w:rsidRPr="00AB75A1" w:rsidRDefault="00AB75A1" w:rsidP="002F6A10">
            <w:pPr>
              <w:pStyle w:val="TableParagraph"/>
              <w:rPr>
                <w:sz w:val="16"/>
              </w:rPr>
            </w:pPr>
          </w:p>
          <w:p w14:paraId="2E630ED4" w14:textId="77777777" w:rsidR="00AB75A1" w:rsidRPr="00AB75A1" w:rsidRDefault="00AB75A1" w:rsidP="002F6A10">
            <w:pPr>
              <w:pStyle w:val="TableParagraph"/>
              <w:rPr>
                <w:sz w:val="16"/>
              </w:rPr>
            </w:pPr>
          </w:p>
          <w:p w14:paraId="293CA246" w14:textId="77777777" w:rsidR="00AB75A1" w:rsidRPr="00AB75A1" w:rsidRDefault="00AB75A1" w:rsidP="002F6A10">
            <w:pPr>
              <w:pStyle w:val="TableParagraph"/>
              <w:rPr>
                <w:sz w:val="16"/>
              </w:rPr>
            </w:pPr>
          </w:p>
          <w:p w14:paraId="162A274E" w14:textId="77777777" w:rsidR="00AB75A1" w:rsidRPr="00AB75A1" w:rsidRDefault="00AB75A1" w:rsidP="002F6A10">
            <w:pPr>
              <w:pStyle w:val="TableParagraph"/>
              <w:spacing w:before="87"/>
              <w:ind w:left="166" w:right="141"/>
              <w:jc w:val="center"/>
              <w:rPr>
                <w:sz w:val="16"/>
              </w:rPr>
            </w:pPr>
            <w:r w:rsidRPr="00AB75A1">
              <w:rPr>
                <w:spacing w:val="-2"/>
                <w:sz w:val="16"/>
              </w:rPr>
              <w:t>41,07</w:t>
            </w:r>
          </w:p>
        </w:tc>
      </w:tr>
      <w:tr w:rsidR="00AB75A1" w:rsidRPr="00AB75A1" w14:paraId="1C3E249F" w14:textId="77777777" w:rsidTr="002F6A10">
        <w:trPr>
          <w:trHeight w:val="709"/>
        </w:trPr>
        <w:tc>
          <w:tcPr>
            <w:tcW w:w="276" w:type="dxa"/>
          </w:tcPr>
          <w:p w14:paraId="343B2998" w14:textId="77777777" w:rsidR="00AB75A1" w:rsidRPr="00AB75A1" w:rsidRDefault="00AB75A1" w:rsidP="002F6A10">
            <w:pPr>
              <w:pStyle w:val="TableParagraph"/>
              <w:rPr>
                <w:sz w:val="16"/>
              </w:rPr>
            </w:pPr>
          </w:p>
          <w:p w14:paraId="5CB76EFA" w14:textId="77777777" w:rsidR="00AB75A1" w:rsidRPr="00AB75A1" w:rsidRDefault="00AB75A1" w:rsidP="002F6A10">
            <w:pPr>
              <w:pStyle w:val="TableParagraph"/>
              <w:spacing w:before="111"/>
              <w:ind w:left="49" w:right="23"/>
              <w:jc w:val="center"/>
              <w:rPr>
                <w:sz w:val="16"/>
              </w:rPr>
            </w:pPr>
            <w:r w:rsidRPr="00AB75A1">
              <w:rPr>
                <w:spacing w:val="-5"/>
                <w:sz w:val="16"/>
              </w:rPr>
              <w:t>34</w:t>
            </w:r>
          </w:p>
        </w:tc>
        <w:tc>
          <w:tcPr>
            <w:tcW w:w="742" w:type="dxa"/>
          </w:tcPr>
          <w:p w14:paraId="042966F5" w14:textId="77777777" w:rsidR="00AB75A1" w:rsidRPr="00AB75A1" w:rsidRDefault="00AB75A1" w:rsidP="002F6A10">
            <w:pPr>
              <w:pStyle w:val="TableParagraph"/>
              <w:rPr>
                <w:sz w:val="16"/>
              </w:rPr>
            </w:pPr>
          </w:p>
          <w:p w14:paraId="435F7B54" w14:textId="77777777" w:rsidR="00AB75A1" w:rsidRPr="00AB75A1" w:rsidRDefault="00AB75A1" w:rsidP="002F6A10">
            <w:pPr>
              <w:pStyle w:val="TableParagraph"/>
              <w:spacing w:before="111"/>
              <w:ind w:left="39" w:right="15"/>
              <w:jc w:val="center"/>
              <w:rPr>
                <w:sz w:val="16"/>
              </w:rPr>
            </w:pPr>
            <w:r w:rsidRPr="00AB75A1">
              <w:rPr>
                <w:spacing w:val="-5"/>
                <w:sz w:val="16"/>
              </w:rPr>
              <w:t>и.б</w:t>
            </w:r>
          </w:p>
        </w:tc>
        <w:tc>
          <w:tcPr>
            <w:tcW w:w="3233" w:type="dxa"/>
          </w:tcPr>
          <w:p w14:paraId="410B1371" w14:textId="77777777" w:rsidR="00AB75A1" w:rsidRPr="00AB75A1" w:rsidRDefault="00AB75A1" w:rsidP="002F6A10">
            <w:pPr>
              <w:pStyle w:val="TableParagraph"/>
              <w:spacing w:before="102" w:line="261" w:lineRule="auto"/>
              <w:ind w:left="28" w:right="72"/>
              <w:rPr>
                <w:sz w:val="16"/>
                <w:szCs w:val="14"/>
              </w:rPr>
            </w:pPr>
            <w:r w:rsidRPr="00AB75A1">
              <w:rPr>
                <w:sz w:val="16"/>
                <w:szCs w:val="14"/>
              </w:rPr>
              <w:t>Стальные прямоугольные</w:t>
            </w:r>
            <w:r w:rsidRPr="00AB75A1">
              <w:rPr>
                <w:spacing w:val="40"/>
                <w:sz w:val="16"/>
                <w:szCs w:val="14"/>
              </w:rPr>
              <w:t xml:space="preserve"> </w:t>
            </w:r>
            <w:r w:rsidRPr="00AB75A1">
              <w:rPr>
                <w:sz w:val="16"/>
                <w:szCs w:val="14"/>
              </w:rPr>
              <w:t>трубы 60x40x3մմ</w:t>
            </w:r>
            <w:r w:rsidRPr="00AB75A1">
              <w:rPr>
                <w:spacing w:val="40"/>
                <w:sz w:val="16"/>
                <w:szCs w:val="14"/>
              </w:rPr>
              <w:t xml:space="preserve"> </w:t>
            </w:r>
            <w:r w:rsidRPr="00AB75A1">
              <w:rPr>
                <w:sz w:val="16"/>
                <w:szCs w:val="14"/>
              </w:rPr>
              <w:t>Պողպատե</w:t>
            </w:r>
            <w:r w:rsidRPr="00AB75A1">
              <w:rPr>
                <w:spacing w:val="-9"/>
                <w:sz w:val="16"/>
                <w:szCs w:val="14"/>
              </w:rPr>
              <w:t xml:space="preserve"> </w:t>
            </w:r>
            <w:r w:rsidRPr="00AB75A1">
              <w:rPr>
                <w:sz w:val="16"/>
                <w:szCs w:val="14"/>
              </w:rPr>
              <w:t>ուղղանկյուն</w:t>
            </w:r>
            <w:r w:rsidRPr="00AB75A1">
              <w:rPr>
                <w:spacing w:val="-9"/>
                <w:sz w:val="16"/>
                <w:szCs w:val="14"/>
              </w:rPr>
              <w:t xml:space="preserve"> </w:t>
            </w:r>
            <w:r w:rsidRPr="00AB75A1">
              <w:rPr>
                <w:sz w:val="16"/>
                <w:szCs w:val="14"/>
              </w:rPr>
              <w:t>խողովակներ</w:t>
            </w:r>
            <w:r w:rsidRPr="00AB75A1">
              <w:rPr>
                <w:spacing w:val="-9"/>
                <w:sz w:val="16"/>
                <w:szCs w:val="14"/>
              </w:rPr>
              <w:t xml:space="preserve"> </w:t>
            </w:r>
            <w:r w:rsidRPr="00AB75A1">
              <w:rPr>
                <w:sz w:val="16"/>
                <w:szCs w:val="14"/>
              </w:rPr>
              <w:t>60x40x3</w:t>
            </w:r>
            <w:r w:rsidRPr="00AB75A1">
              <w:rPr>
                <w:spacing w:val="-8"/>
                <w:sz w:val="16"/>
                <w:szCs w:val="14"/>
              </w:rPr>
              <w:t xml:space="preserve"> </w:t>
            </w:r>
            <w:r w:rsidRPr="00AB75A1">
              <w:rPr>
                <w:sz w:val="16"/>
                <w:szCs w:val="14"/>
              </w:rPr>
              <w:t>մմ</w:t>
            </w:r>
            <w:r w:rsidRPr="00AB75A1">
              <w:rPr>
                <w:spacing w:val="40"/>
                <w:sz w:val="16"/>
                <w:szCs w:val="14"/>
              </w:rPr>
              <w:t xml:space="preserve"> </w:t>
            </w:r>
            <w:r w:rsidRPr="00AB75A1">
              <w:rPr>
                <w:spacing w:val="-2"/>
                <w:sz w:val="16"/>
                <w:szCs w:val="14"/>
              </w:rPr>
              <w:t>60x40x3մմ</w:t>
            </w:r>
          </w:p>
        </w:tc>
        <w:tc>
          <w:tcPr>
            <w:tcW w:w="553" w:type="dxa"/>
          </w:tcPr>
          <w:p w14:paraId="60F5AC4B" w14:textId="77777777" w:rsidR="00AB75A1" w:rsidRPr="00AB75A1" w:rsidRDefault="00AB75A1" w:rsidP="002F6A10">
            <w:pPr>
              <w:pStyle w:val="TableParagraph"/>
              <w:rPr>
                <w:sz w:val="16"/>
              </w:rPr>
            </w:pPr>
          </w:p>
          <w:p w14:paraId="4BDF95B5" w14:textId="77777777" w:rsidR="00AB75A1" w:rsidRPr="00AB75A1" w:rsidRDefault="00AB75A1" w:rsidP="002F6A10">
            <w:pPr>
              <w:pStyle w:val="TableParagraph"/>
              <w:spacing w:before="116"/>
              <w:ind w:left="11"/>
              <w:jc w:val="center"/>
              <w:rPr>
                <w:sz w:val="16"/>
              </w:rPr>
            </w:pPr>
            <w:r w:rsidRPr="00AB75A1">
              <w:rPr>
                <w:w w:val="99"/>
                <w:sz w:val="16"/>
              </w:rPr>
              <w:t>м</w:t>
            </w:r>
          </w:p>
        </w:tc>
        <w:tc>
          <w:tcPr>
            <w:tcW w:w="584" w:type="dxa"/>
          </w:tcPr>
          <w:p w14:paraId="5B7F2023" w14:textId="77777777" w:rsidR="00AB75A1" w:rsidRPr="00AB75A1" w:rsidRDefault="00AB75A1" w:rsidP="002F6A10">
            <w:pPr>
              <w:pStyle w:val="TableParagraph"/>
              <w:rPr>
                <w:sz w:val="16"/>
              </w:rPr>
            </w:pPr>
          </w:p>
          <w:p w14:paraId="3700C152" w14:textId="77777777" w:rsidR="00AB75A1" w:rsidRPr="00AB75A1" w:rsidRDefault="00AB75A1" w:rsidP="002F6A10">
            <w:pPr>
              <w:pStyle w:val="TableParagraph"/>
              <w:spacing w:before="111"/>
              <w:ind w:left="57" w:right="33"/>
              <w:jc w:val="center"/>
              <w:rPr>
                <w:sz w:val="16"/>
              </w:rPr>
            </w:pPr>
            <w:r w:rsidRPr="00AB75A1">
              <w:rPr>
                <w:spacing w:val="-5"/>
                <w:sz w:val="16"/>
              </w:rPr>
              <w:t>12</w:t>
            </w:r>
          </w:p>
        </w:tc>
        <w:tc>
          <w:tcPr>
            <w:tcW w:w="570" w:type="dxa"/>
          </w:tcPr>
          <w:p w14:paraId="33054221" w14:textId="77777777" w:rsidR="00AB75A1" w:rsidRPr="00AB75A1" w:rsidRDefault="00AB75A1" w:rsidP="002F6A10">
            <w:pPr>
              <w:pStyle w:val="TableParagraph"/>
              <w:rPr>
                <w:sz w:val="14"/>
              </w:rPr>
            </w:pPr>
          </w:p>
        </w:tc>
        <w:tc>
          <w:tcPr>
            <w:tcW w:w="584" w:type="dxa"/>
          </w:tcPr>
          <w:p w14:paraId="6BC6AF92" w14:textId="77777777" w:rsidR="00AB75A1" w:rsidRPr="00AB75A1" w:rsidRDefault="00AB75A1" w:rsidP="002F6A10">
            <w:pPr>
              <w:pStyle w:val="TableParagraph"/>
              <w:rPr>
                <w:sz w:val="16"/>
              </w:rPr>
            </w:pPr>
          </w:p>
          <w:p w14:paraId="404A6E19" w14:textId="77777777" w:rsidR="00AB75A1" w:rsidRPr="00AB75A1" w:rsidRDefault="00AB75A1" w:rsidP="002F6A10">
            <w:pPr>
              <w:pStyle w:val="TableParagraph"/>
              <w:spacing w:before="111"/>
              <w:ind w:right="116"/>
              <w:jc w:val="right"/>
              <w:rPr>
                <w:sz w:val="16"/>
              </w:rPr>
            </w:pPr>
            <w:r w:rsidRPr="00AB75A1">
              <w:rPr>
                <w:spacing w:val="-2"/>
                <w:sz w:val="16"/>
              </w:rPr>
              <w:t>0,000</w:t>
            </w:r>
          </w:p>
        </w:tc>
        <w:tc>
          <w:tcPr>
            <w:tcW w:w="562" w:type="dxa"/>
          </w:tcPr>
          <w:p w14:paraId="026E8AE1" w14:textId="77777777" w:rsidR="00AB75A1" w:rsidRPr="00AB75A1" w:rsidRDefault="00AB75A1" w:rsidP="002F6A10">
            <w:pPr>
              <w:pStyle w:val="TableParagraph"/>
              <w:rPr>
                <w:sz w:val="16"/>
              </w:rPr>
            </w:pPr>
          </w:p>
          <w:p w14:paraId="65D28C63" w14:textId="77777777" w:rsidR="00AB75A1" w:rsidRPr="00AB75A1" w:rsidRDefault="00AB75A1" w:rsidP="002F6A10">
            <w:pPr>
              <w:pStyle w:val="TableParagraph"/>
              <w:spacing w:before="111"/>
              <w:ind w:right="140"/>
              <w:jc w:val="right"/>
              <w:rPr>
                <w:sz w:val="16"/>
              </w:rPr>
            </w:pPr>
            <w:r w:rsidRPr="00AB75A1">
              <w:rPr>
                <w:spacing w:val="-4"/>
                <w:sz w:val="16"/>
              </w:rPr>
              <w:t>0,00</w:t>
            </w:r>
          </w:p>
        </w:tc>
        <w:tc>
          <w:tcPr>
            <w:tcW w:w="656" w:type="dxa"/>
          </w:tcPr>
          <w:p w14:paraId="5960AA13" w14:textId="77777777" w:rsidR="00AB75A1" w:rsidRPr="00AB75A1" w:rsidRDefault="00AB75A1" w:rsidP="002F6A10">
            <w:pPr>
              <w:pStyle w:val="TableParagraph"/>
              <w:rPr>
                <w:sz w:val="14"/>
              </w:rPr>
            </w:pPr>
          </w:p>
        </w:tc>
        <w:tc>
          <w:tcPr>
            <w:tcW w:w="608" w:type="dxa"/>
          </w:tcPr>
          <w:p w14:paraId="6C699243" w14:textId="77777777" w:rsidR="00AB75A1" w:rsidRPr="00AB75A1" w:rsidRDefault="00AB75A1" w:rsidP="002F6A10">
            <w:pPr>
              <w:pStyle w:val="TableParagraph"/>
              <w:rPr>
                <w:sz w:val="16"/>
              </w:rPr>
            </w:pPr>
          </w:p>
          <w:p w14:paraId="291CFBBE" w14:textId="77777777" w:rsidR="00AB75A1" w:rsidRPr="00AB75A1" w:rsidRDefault="00AB75A1" w:rsidP="002F6A10">
            <w:pPr>
              <w:pStyle w:val="TableParagraph"/>
              <w:spacing w:before="111"/>
              <w:ind w:left="67" w:right="49"/>
              <w:jc w:val="center"/>
              <w:rPr>
                <w:sz w:val="16"/>
              </w:rPr>
            </w:pPr>
            <w:r w:rsidRPr="00AB75A1">
              <w:rPr>
                <w:spacing w:val="-2"/>
                <w:sz w:val="16"/>
              </w:rPr>
              <w:t>0,000</w:t>
            </w:r>
          </w:p>
        </w:tc>
        <w:tc>
          <w:tcPr>
            <w:tcW w:w="648" w:type="dxa"/>
          </w:tcPr>
          <w:p w14:paraId="57F274F9" w14:textId="77777777" w:rsidR="00AB75A1" w:rsidRPr="00AB75A1" w:rsidRDefault="00AB75A1" w:rsidP="002F6A10">
            <w:pPr>
              <w:pStyle w:val="TableParagraph"/>
              <w:rPr>
                <w:sz w:val="16"/>
              </w:rPr>
            </w:pPr>
          </w:p>
          <w:p w14:paraId="0B7E6334" w14:textId="77777777" w:rsidR="00AB75A1" w:rsidRPr="00AB75A1" w:rsidRDefault="00AB75A1" w:rsidP="002F6A10">
            <w:pPr>
              <w:pStyle w:val="TableParagraph"/>
              <w:spacing w:before="111"/>
              <w:ind w:left="62" w:right="44"/>
              <w:jc w:val="center"/>
              <w:rPr>
                <w:sz w:val="16"/>
              </w:rPr>
            </w:pPr>
            <w:r w:rsidRPr="00AB75A1">
              <w:rPr>
                <w:spacing w:val="-4"/>
                <w:sz w:val="16"/>
              </w:rPr>
              <w:t>0,00</w:t>
            </w:r>
          </w:p>
        </w:tc>
        <w:tc>
          <w:tcPr>
            <w:tcW w:w="2287" w:type="dxa"/>
          </w:tcPr>
          <w:p w14:paraId="0AB08734" w14:textId="77777777" w:rsidR="00AB75A1" w:rsidRPr="00AB75A1" w:rsidRDefault="00AB75A1" w:rsidP="002F6A10">
            <w:pPr>
              <w:pStyle w:val="TableParagraph"/>
              <w:spacing w:before="102" w:line="261" w:lineRule="auto"/>
              <w:ind w:left="23" w:right="77"/>
              <w:rPr>
                <w:sz w:val="16"/>
                <w:szCs w:val="14"/>
              </w:rPr>
            </w:pPr>
            <w:r w:rsidRPr="00AB75A1">
              <w:rPr>
                <w:sz w:val="16"/>
                <w:szCs w:val="14"/>
              </w:rPr>
              <w:t>Трубы стальные прямоугольные</w:t>
            </w:r>
            <w:r w:rsidRPr="00AB75A1">
              <w:rPr>
                <w:spacing w:val="40"/>
                <w:sz w:val="16"/>
                <w:szCs w:val="14"/>
              </w:rPr>
              <w:t xml:space="preserve"> </w:t>
            </w:r>
            <w:r w:rsidRPr="00AB75A1">
              <w:rPr>
                <w:sz w:val="16"/>
                <w:szCs w:val="14"/>
              </w:rPr>
              <w:t>Պողպատե</w:t>
            </w:r>
            <w:r w:rsidRPr="00AB75A1">
              <w:rPr>
                <w:spacing w:val="-6"/>
                <w:sz w:val="16"/>
                <w:szCs w:val="14"/>
              </w:rPr>
              <w:t xml:space="preserve"> </w:t>
            </w:r>
            <w:r w:rsidRPr="00AB75A1">
              <w:rPr>
                <w:sz w:val="16"/>
                <w:szCs w:val="14"/>
              </w:rPr>
              <w:t>ուղղանկյուն</w:t>
            </w:r>
            <w:r w:rsidRPr="00AB75A1">
              <w:rPr>
                <w:spacing w:val="40"/>
                <w:sz w:val="16"/>
                <w:szCs w:val="14"/>
              </w:rPr>
              <w:t xml:space="preserve"> </w:t>
            </w:r>
            <w:r w:rsidRPr="00AB75A1">
              <w:rPr>
                <w:sz w:val="16"/>
                <w:szCs w:val="14"/>
              </w:rPr>
              <w:t>խողովակներ</w:t>
            </w:r>
            <w:r w:rsidRPr="00AB75A1">
              <w:rPr>
                <w:spacing w:val="-9"/>
                <w:sz w:val="16"/>
                <w:szCs w:val="14"/>
              </w:rPr>
              <w:t xml:space="preserve"> </w:t>
            </w:r>
            <w:r w:rsidRPr="00AB75A1">
              <w:rPr>
                <w:sz w:val="16"/>
                <w:szCs w:val="14"/>
              </w:rPr>
              <w:t>60x40x3</w:t>
            </w:r>
            <w:r w:rsidRPr="00AB75A1">
              <w:rPr>
                <w:spacing w:val="-9"/>
                <w:sz w:val="16"/>
                <w:szCs w:val="14"/>
              </w:rPr>
              <w:t xml:space="preserve"> </w:t>
            </w:r>
            <w:r w:rsidRPr="00AB75A1">
              <w:rPr>
                <w:sz w:val="16"/>
                <w:szCs w:val="14"/>
              </w:rPr>
              <w:t>մմ</w:t>
            </w:r>
            <w:r w:rsidRPr="00AB75A1">
              <w:rPr>
                <w:spacing w:val="-9"/>
                <w:sz w:val="16"/>
                <w:szCs w:val="14"/>
              </w:rPr>
              <w:t xml:space="preserve"> </w:t>
            </w:r>
            <w:r w:rsidRPr="00AB75A1">
              <w:rPr>
                <w:sz w:val="16"/>
                <w:szCs w:val="14"/>
              </w:rPr>
              <w:t>60x40x3մմ</w:t>
            </w:r>
          </w:p>
        </w:tc>
        <w:tc>
          <w:tcPr>
            <w:tcW w:w="418" w:type="dxa"/>
          </w:tcPr>
          <w:p w14:paraId="313F8A0B" w14:textId="77777777" w:rsidR="00AB75A1" w:rsidRPr="00AB75A1" w:rsidRDefault="00AB75A1" w:rsidP="002F6A10">
            <w:pPr>
              <w:pStyle w:val="TableParagraph"/>
              <w:rPr>
                <w:sz w:val="16"/>
              </w:rPr>
            </w:pPr>
          </w:p>
          <w:p w14:paraId="6D9F8BA7" w14:textId="77777777" w:rsidR="00AB75A1" w:rsidRPr="00AB75A1" w:rsidRDefault="00AB75A1" w:rsidP="002F6A10">
            <w:pPr>
              <w:pStyle w:val="TableParagraph"/>
              <w:spacing w:before="111"/>
              <w:ind w:left="15"/>
              <w:jc w:val="center"/>
              <w:rPr>
                <w:sz w:val="16"/>
              </w:rPr>
            </w:pPr>
            <w:r w:rsidRPr="00AB75A1">
              <w:rPr>
                <w:w w:val="99"/>
                <w:sz w:val="16"/>
              </w:rPr>
              <w:t>м</w:t>
            </w:r>
          </w:p>
        </w:tc>
        <w:tc>
          <w:tcPr>
            <w:tcW w:w="561" w:type="dxa"/>
          </w:tcPr>
          <w:p w14:paraId="1CBD86B2" w14:textId="77777777" w:rsidR="00AB75A1" w:rsidRPr="00AB75A1" w:rsidRDefault="00AB75A1" w:rsidP="002F6A10">
            <w:pPr>
              <w:pStyle w:val="TableParagraph"/>
              <w:rPr>
                <w:sz w:val="16"/>
              </w:rPr>
            </w:pPr>
          </w:p>
          <w:p w14:paraId="2DE52C6A" w14:textId="77777777" w:rsidR="00AB75A1" w:rsidRPr="00AB75A1" w:rsidRDefault="00AB75A1" w:rsidP="002F6A10">
            <w:pPr>
              <w:pStyle w:val="TableParagraph"/>
              <w:spacing w:before="111"/>
              <w:ind w:left="43" w:right="23"/>
              <w:jc w:val="center"/>
              <w:rPr>
                <w:sz w:val="16"/>
              </w:rPr>
            </w:pPr>
            <w:r w:rsidRPr="00AB75A1">
              <w:rPr>
                <w:spacing w:val="-4"/>
                <w:sz w:val="16"/>
              </w:rPr>
              <w:t>1,03</w:t>
            </w:r>
          </w:p>
        </w:tc>
        <w:tc>
          <w:tcPr>
            <w:tcW w:w="568" w:type="dxa"/>
          </w:tcPr>
          <w:p w14:paraId="4BE59880" w14:textId="77777777" w:rsidR="00AB75A1" w:rsidRPr="00AB75A1" w:rsidRDefault="00AB75A1" w:rsidP="002F6A10">
            <w:pPr>
              <w:pStyle w:val="TableParagraph"/>
              <w:rPr>
                <w:sz w:val="16"/>
              </w:rPr>
            </w:pPr>
          </w:p>
          <w:p w14:paraId="421856F8" w14:textId="77777777" w:rsidR="00AB75A1" w:rsidRPr="00AB75A1" w:rsidRDefault="00AB75A1" w:rsidP="002F6A10">
            <w:pPr>
              <w:pStyle w:val="TableParagraph"/>
              <w:spacing w:before="111"/>
              <w:ind w:left="38" w:right="17"/>
              <w:jc w:val="center"/>
              <w:rPr>
                <w:sz w:val="16"/>
              </w:rPr>
            </w:pPr>
            <w:r w:rsidRPr="00AB75A1">
              <w:rPr>
                <w:spacing w:val="-2"/>
                <w:sz w:val="16"/>
              </w:rPr>
              <w:t>1,30833</w:t>
            </w:r>
          </w:p>
        </w:tc>
        <w:tc>
          <w:tcPr>
            <w:tcW w:w="513" w:type="dxa"/>
          </w:tcPr>
          <w:p w14:paraId="3ACD3439" w14:textId="77777777" w:rsidR="00AB75A1" w:rsidRPr="00AB75A1" w:rsidRDefault="00AB75A1" w:rsidP="002F6A10">
            <w:pPr>
              <w:pStyle w:val="TableParagraph"/>
              <w:rPr>
                <w:sz w:val="16"/>
              </w:rPr>
            </w:pPr>
          </w:p>
          <w:p w14:paraId="6D593729" w14:textId="77777777" w:rsidR="00AB75A1" w:rsidRPr="00AB75A1" w:rsidRDefault="00AB75A1" w:rsidP="002F6A10">
            <w:pPr>
              <w:pStyle w:val="TableParagraph"/>
              <w:spacing w:before="111"/>
              <w:ind w:left="56" w:right="34"/>
              <w:jc w:val="center"/>
              <w:rPr>
                <w:sz w:val="16"/>
              </w:rPr>
            </w:pPr>
            <w:r w:rsidRPr="00AB75A1">
              <w:rPr>
                <w:spacing w:val="-4"/>
                <w:sz w:val="16"/>
              </w:rPr>
              <w:t>1,53</w:t>
            </w:r>
          </w:p>
        </w:tc>
        <w:tc>
          <w:tcPr>
            <w:tcW w:w="647" w:type="dxa"/>
          </w:tcPr>
          <w:p w14:paraId="12A6128A" w14:textId="77777777" w:rsidR="00AB75A1" w:rsidRPr="00AB75A1" w:rsidRDefault="00AB75A1" w:rsidP="002F6A10">
            <w:pPr>
              <w:pStyle w:val="TableParagraph"/>
              <w:rPr>
                <w:sz w:val="16"/>
              </w:rPr>
            </w:pPr>
          </w:p>
          <w:p w14:paraId="0821E851" w14:textId="77777777" w:rsidR="00AB75A1" w:rsidRPr="00AB75A1" w:rsidRDefault="00AB75A1" w:rsidP="002F6A10">
            <w:pPr>
              <w:pStyle w:val="TableParagraph"/>
              <w:spacing w:before="111"/>
              <w:ind w:left="89" w:right="67"/>
              <w:jc w:val="center"/>
              <w:rPr>
                <w:sz w:val="16"/>
              </w:rPr>
            </w:pPr>
            <w:r w:rsidRPr="00AB75A1">
              <w:rPr>
                <w:spacing w:val="-2"/>
                <w:sz w:val="16"/>
              </w:rPr>
              <w:t>18,38</w:t>
            </w:r>
          </w:p>
        </w:tc>
        <w:tc>
          <w:tcPr>
            <w:tcW w:w="520" w:type="dxa"/>
          </w:tcPr>
          <w:p w14:paraId="17DA1709" w14:textId="77777777" w:rsidR="00AB75A1" w:rsidRPr="00AB75A1" w:rsidRDefault="00AB75A1" w:rsidP="002F6A10">
            <w:pPr>
              <w:pStyle w:val="TableParagraph"/>
              <w:rPr>
                <w:sz w:val="16"/>
              </w:rPr>
            </w:pPr>
          </w:p>
          <w:p w14:paraId="24B2832C" w14:textId="77777777" w:rsidR="00AB75A1" w:rsidRPr="00AB75A1" w:rsidRDefault="00AB75A1" w:rsidP="002F6A10">
            <w:pPr>
              <w:pStyle w:val="TableParagraph"/>
              <w:spacing w:before="111"/>
              <w:ind w:left="60" w:right="37"/>
              <w:jc w:val="center"/>
              <w:rPr>
                <w:sz w:val="16"/>
              </w:rPr>
            </w:pPr>
            <w:r w:rsidRPr="00AB75A1">
              <w:rPr>
                <w:spacing w:val="-4"/>
                <w:sz w:val="16"/>
              </w:rPr>
              <w:t>1,53</w:t>
            </w:r>
          </w:p>
        </w:tc>
        <w:tc>
          <w:tcPr>
            <w:tcW w:w="734" w:type="dxa"/>
          </w:tcPr>
          <w:p w14:paraId="6F5EECB9" w14:textId="77777777" w:rsidR="00AB75A1" w:rsidRPr="00AB75A1" w:rsidRDefault="00AB75A1" w:rsidP="002F6A10">
            <w:pPr>
              <w:pStyle w:val="TableParagraph"/>
              <w:rPr>
                <w:sz w:val="16"/>
              </w:rPr>
            </w:pPr>
          </w:p>
          <w:p w14:paraId="27AC68D3" w14:textId="77777777" w:rsidR="00AB75A1" w:rsidRPr="00AB75A1" w:rsidRDefault="00AB75A1" w:rsidP="002F6A10">
            <w:pPr>
              <w:pStyle w:val="TableParagraph"/>
              <w:spacing w:before="111"/>
              <w:ind w:left="166" w:right="141"/>
              <w:jc w:val="center"/>
              <w:rPr>
                <w:sz w:val="16"/>
              </w:rPr>
            </w:pPr>
            <w:r w:rsidRPr="00AB75A1">
              <w:rPr>
                <w:spacing w:val="-2"/>
                <w:sz w:val="16"/>
              </w:rPr>
              <w:t>18,38</w:t>
            </w:r>
          </w:p>
        </w:tc>
      </w:tr>
      <w:tr w:rsidR="00AB75A1" w:rsidRPr="00AB75A1" w14:paraId="1A678F31" w14:textId="77777777" w:rsidTr="002F6A10">
        <w:trPr>
          <w:trHeight w:val="535"/>
        </w:trPr>
        <w:tc>
          <w:tcPr>
            <w:tcW w:w="276" w:type="dxa"/>
          </w:tcPr>
          <w:p w14:paraId="170FA38F" w14:textId="77777777" w:rsidR="00AB75A1" w:rsidRPr="00AB75A1" w:rsidRDefault="00AB75A1" w:rsidP="002F6A10">
            <w:pPr>
              <w:pStyle w:val="TableParagraph"/>
              <w:spacing w:before="1"/>
              <w:rPr>
                <w:sz w:val="18"/>
              </w:rPr>
            </w:pPr>
          </w:p>
          <w:p w14:paraId="4E02567A" w14:textId="77777777" w:rsidR="00AB75A1" w:rsidRPr="00AB75A1" w:rsidRDefault="00AB75A1" w:rsidP="002F6A10">
            <w:pPr>
              <w:pStyle w:val="TableParagraph"/>
              <w:spacing w:before="1"/>
              <w:ind w:left="49" w:right="23"/>
              <w:jc w:val="center"/>
              <w:rPr>
                <w:sz w:val="16"/>
              </w:rPr>
            </w:pPr>
            <w:r w:rsidRPr="00AB75A1">
              <w:rPr>
                <w:spacing w:val="-5"/>
                <w:sz w:val="16"/>
              </w:rPr>
              <w:t>35</w:t>
            </w:r>
          </w:p>
        </w:tc>
        <w:tc>
          <w:tcPr>
            <w:tcW w:w="742" w:type="dxa"/>
          </w:tcPr>
          <w:p w14:paraId="4ABC62A2" w14:textId="77777777" w:rsidR="00AB75A1" w:rsidRPr="00AB75A1" w:rsidRDefault="00AB75A1" w:rsidP="002F6A10">
            <w:pPr>
              <w:pStyle w:val="TableParagraph"/>
              <w:spacing w:before="1"/>
              <w:rPr>
                <w:sz w:val="18"/>
              </w:rPr>
            </w:pPr>
          </w:p>
          <w:p w14:paraId="3820B24D" w14:textId="77777777" w:rsidR="00AB75A1" w:rsidRPr="00AB75A1" w:rsidRDefault="00AB75A1" w:rsidP="002F6A10">
            <w:pPr>
              <w:pStyle w:val="TableParagraph"/>
              <w:spacing w:before="1"/>
              <w:ind w:left="39" w:right="15"/>
              <w:jc w:val="center"/>
              <w:rPr>
                <w:sz w:val="16"/>
              </w:rPr>
            </w:pPr>
            <w:r w:rsidRPr="00AB75A1">
              <w:rPr>
                <w:spacing w:val="-5"/>
                <w:sz w:val="16"/>
              </w:rPr>
              <w:t>и.б</w:t>
            </w:r>
          </w:p>
        </w:tc>
        <w:tc>
          <w:tcPr>
            <w:tcW w:w="3233" w:type="dxa"/>
          </w:tcPr>
          <w:p w14:paraId="5964F875" w14:textId="77777777" w:rsidR="00AB75A1" w:rsidRPr="00AB75A1" w:rsidRDefault="00AB75A1" w:rsidP="002F6A10">
            <w:pPr>
              <w:pStyle w:val="TableParagraph"/>
              <w:spacing w:before="102" w:line="261" w:lineRule="auto"/>
              <w:ind w:left="28" w:right="224"/>
              <w:rPr>
                <w:sz w:val="16"/>
                <w:szCs w:val="14"/>
              </w:rPr>
            </w:pPr>
            <w:r w:rsidRPr="00AB75A1">
              <w:rPr>
                <w:sz w:val="16"/>
                <w:szCs w:val="14"/>
              </w:rPr>
              <w:t>Стальные прямоугольные</w:t>
            </w:r>
            <w:r w:rsidRPr="00AB75A1">
              <w:rPr>
                <w:spacing w:val="40"/>
                <w:sz w:val="16"/>
                <w:szCs w:val="14"/>
              </w:rPr>
              <w:t xml:space="preserve"> </w:t>
            </w:r>
            <w:r w:rsidRPr="00AB75A1">
              <w:rPr>
                <w:sz w:val="16"/>
                <w:szCs w:val="14"/>
              </w:rPr>
              <w:t>трубы 80x40x3մմ</w:t>
            </w:r>
            <w:r w:rsidRPr="00AB75A1">
              <w:rPr>
                <w:spacing w:val="40"/>
                <w:sz w:val="16"/>
                <w:szCs w:val="14"/>
              </w:rPr>
              <w:t xml:space="preserve"> </w:t>
            </w:r>
            <w:r w:rsidRPr="00AB75A1">
              <w:rPr>
                <w:sz w:val="16"/>
                <w:szCs w:val="14"/>
              </w:rPr>
              <w:t>Պողպատե</w:t>
            </w:r>
            <w:r w:rsidRPr="00AB75A1">
              <w:rPr>
                <w:spacing w:val="-9"/>
                <w:sz w:val="16"/>
                <w:szCs w:val="14"/>
              </w:rPr>
              <w:t xml:space="preserve"> </w:t>
            </w:r>
            <w:r w:rsidRPr="00AB75A1">
              <w:rPr>
                <w:sz w:val="16"/>
                <w:szCs w:val="14"/>
              </w:rPr>
              <w:t>ուղղանկյուն</w:t>
            </w:r>
            <w:r w:rsidRPr="00AB75A1">
              <w:rPr>
                <w:spacing w:val="-9"/>
                <w:sz w:val="16"/>
                <w:szCs w:val="14"/>
              </w:rPr>
              <w:t xml:space="preserve"> </w:t>
            </w:r>
            <w:r w:rsidRPr="00AB75A1">
              <w:rPr>
                <w:sz w:val="16"/>
                <w:szCs w:val="14"/>
              </w:rPr>
              <w:t>խողովակներ</w:t>
            </w:r>
            <w:r w:rsidRPr="00AB75A1">
              <w:rPr>
                <w:spacing w:val="-9"/>
                <w:sz w:val="16"/>
                <w:szCs w:val="14"/>
              </w:rPr>
              <w:t xml:space="preserve"> </w:t>
            </w:r>
            <w:r w:rsidRPr="00AB75A1">
              <w:rPr>
                <w:sz w:val="16"/>
                <w:szCs w:val="14"/>
              </w:rPr>
              <w:t>80x40x3մմ</w:t>
            </w:r>
          </w:p>
        </w:tc>
        <w:tc>
          <w:tcPr>
            <w:tcW w:w="553" w:type="dxa"/>
          </w:tcPr>
          <w:p w14:paraId="119C7B18" w14:textId="77777777" w:rsidR="00AB75A1" w:rsidRPr="00AB75A1" w:rsidRDefault="00AB75A1" w:rsidP="002F6A10">
            <w:pPr>
              <w:pStyle w:val="TableParagraph"/>
              <w:spacing w:before="6"/>
              <w:rPr>
                <w:sz w:val="18"/>
              </w:rPr>
            </w:pPr>
          </w:p>
          <w:p w14:paraId="3B2B1259" w14:textId="77777777" w:rsidR="00AB75A1" w:rsidRPr="00AB75A1" w:rsidRDefault="00AB75A1" w:rsidP="002F6A10">
            <w:pPr>
              <w:pStyle w:val="TableParagraph"/>
              <w:ind w:left="11"/>
              <w:jc w:val="center"/>
              <w:rPr>
                <w:sz w:val="16"/>
              </w:rPr>
            </w:pPr>
            <w:r w:rsidRPr="00AB75A1">
              <w:rPr>
                <w:w w:val="99"/>
                <w:sz w:val="16"/>
              </w:rPr>
              <w:t>м</w:t>
            </w:r>
          </w:p>
        </w:tc>
        <w:tc>
          <w:tcPr>
            <w:tcW w:w="584" w:type="dxa"/>
          </w:tcPr>
          <w:p w14:paraId="7E6BB6DF" w14:textId="77777777" w:rsidR="00AB75A1" w:rsidRPr="00AB75A1" w:rsidRDefault="00AB75A1" w:rsidP="002F6A10">
            <w:pPr>
              <w:pStyle w:val="TableParagraph"/>
              <w:spacing w:before="1"/>
              <w:rPr>
                <w:sz w:val="18"/>
              </w:rPr>
            </w:pPr>
          </w:p>
          <w:p w14:paraId="0553815A" w14:textId="77777777" w:rsidR="00AB75A1" w:rsidRPr="00AB75A1" w:rsidRDefault="00AB75A1" w:rsidP="002F6A10">
            <w:pPr>
              <w:pStyle w:val="TableParagraph"/>
              <w:spacing w:before="1"/>
              <w:ind w:left="57" w:right="33"/>
              <w:jc w:val="center"/>
              <w:rPr>
                <w:sz w:val="16"/>
              </w:rPr>
            </w:pPr>
            <w:r w:rsidRPr="00AB75A1">
              <w:rPr>
                <w:spacing w:val="-5"/>
                <w:sz w:val="16"/>
              </w:rPr>
              <w:t>12</w:t>
            </w:r>
          </w:p>
        </w:tc>
        <w:tc>
          <w:tcPr>
            <w:tcW w:w="570" w:type="dxa"/>
          </w:tcPr>
          <w:p w14:paraId="6F960261" w14:textId="77777777" w:rsidR="00AB75A1" w:rsidRPr="00AB75A1" w:rsidRDefault="00AB75A1" w:rsidP="002F6A10">
            <w:pPr>
              <w:pStyle w:val="TableParagraph"/>
              <w:rPr>
                <w:sz w:val="14"/>
              </w:rPr>
            </w:pPr>
          </w:p>
        </w:tc>
        <w:tc>
          <w:tcPr>
            <w:tcW w:w="584" w:type="dxa"/>
          </w:tcPr>
          <w:p w14:paraId="68E63547" w14:textId="77777777" w:rsidR="00AB75A1" w:rsidRPr="00AB75A1" w:rsidRDefault="00AB75A1" w:rsidP="002F6A10">
            <w:pPr>
              <w:pStyle w:val="TableParagraph"/>
              <w:spacing w:before="1"/>
              <w:rPr>
                <w:sz w:val="18"/>
              </w:rPr>
            </w:pPr>
          </w:p>
          <w:p w14:paraId="6296D050" w14:textId="77777777" w:rsidR="00AB75A1" w:rsidRPr="00AB75A1" w:rsidRDefault="00AB75A1" w:rsidP="002F6A10">
            <w:pPr>
              <w:pStyle w:val="TableParagraph"/>
              <w:spacing w:before="1"/>
              <w:ind w:right="116"/>
              <w:jc w:val="right"/>
              <w:rPr>
                <w:sz w:val="16"/>
              </w:rPr>
            </w:pPr>
            <w:r w:rsidRPr="00AB75A1">
              <w:rPr>
                <w:spacing w:val="-2"/>
                <w:sz w:val="16"/>
              </w:rPr>
              <w:t>0,000</w:t>
            </w:r>
          </w:p>
        </w:tc>
        <w:tc>
          <w:tcPr>
            <w:tcW w:w="562" w:type="dxa"/>
          </w:tcPr>
          <w:p w14:paraId="4EC28000" w14:textId="77777777" w:rsidR="00AB75A1" w:rsidRPr="00AB75A1" w:rsidRDefault="00AB75A1" w:rsidP="002F6A10">
            <w:pPr>
              <w:pStyle w:val="TableParagraph"/>
              <w:spacing w:before="1"/>
              <w:rPr>
                <w:sz w:val="18"/>
              </w:rPr>
            </w:pPr>
          </w:p>
          <w:p w14:paraId="16B57245" w14:textId="77777777" w:rsidR="00AB75A1" w:rsidRPr="00AB75A1" w:rsidRDefault="00AB75A1" w:rsidP="002F6A10">
            <w:pPr>
              <w:pStyle w:val="TableParagraph"/>
              <w:spacing w:before="1"/>
              <w:ind w:right="140"/>
              <w:jc w:val="right"/>
              <w:rPr>
                <w:sz w:val="16"/>
              </w:rPr>
            </w:pPr>
            <w:r w:rsidRPr="00AB75A1">
              <w:rPr>
                <w:spacing w:val="-4"/>
                <w:sz w:val="16"/>
              </w:rPr>
              <w:t>0,00</w:t>
            </w:r>
          </w:p>
        </w:tc>
        <w:tc>
          <w:tcPr>
            <w:tcW w:w="656" w:type="dxa"/>
          </w:tcPr>
          <w:p w14:paraId="49ED749E" w14:textId="77777777" w:rsidR="00AB75A1" w:rsidRPr="00AB75A1" w:rsidRDefault="00AB75A1" w:rsidP="002F6A10">
            <w:pPr>
              <w:pStyle w:val="TableParagraph"/>
              <w:rPr>
                <w:sz w:val="14"/>
              </w:rPr>
            </w:pPr>
          </w:p>
        </w:tc>
        <w:tc>
          <w:tcPr>
            <w:tcW w:w="608" w:type="dxa"/>
          </w:tcPr>
          <w:p w14:paraId="359FAA0A" w14:textId="77777777" w:rsidR="00AB75A1" w:rsidRPr="00AB75A1" w:rsidRDefault="00AB75A1" w:rsidP="002F6A10">
            <w:pPr>
              <w:pStyle w:val="TableParagraph"/>
              <w:spacing w:before="1"/>
              <w:rPr>
                <w:sz w:val="18"/>
              </w:rPr>
            </w:pPr>
          </w:p>
          <w:p w14:paraId="494B16E7" w14:textId="77777777" w:rsidR="00AB75A1" w:rsidRPr="00AB75A1" w:rsidRDefault="00AB75A1" w:rsidP="002F6A10">
            <w:pPr>
              <w:pStyle w:val="TableParagraph"/>
              <w:spacing w:before="1"/>
              <w:ind w:left="67" w:right="49"/>
              <w:jc w:val="center"/>
              <w:rPr>
                <w:sz w:val="16"/>
              </w:rPr>
            </w:pPr>
            <w:r w:rsidRPr="00AB75A1">
              <w:rPr>
                <w:spacing w:val="-2"/>
                <w:sz w:val="16"/>
              </w:rPr>
              <w:t>0,000</w:t>
            </w:r>
          </w:p>
        </w:tc>
        <w:tc>
          <w:tcPr>
            <w:tcW w:w="648" w:type="dxa"/>
          </w:tcPr>
          <w:p w14:paraId="60BA6A84" w14:textId="77777777" w:rsidR="00AB75A1" w:rsidRPr="00AB75A1" w:rsidRDefault="00AB75A1" w:rsidP="002F6A10">
            <w:pPr>
              <w:pStyle w:val="TableParagraph"/>
              <w:spacing w:before="1"/>
              <w:rPr>
                <w:sz w:val="18"/>
              </w:rPr>
            </w:pPr>
          </w:p>
          <w:p w14:paraId="6A95388C" w14:textId="77777777" w:rsidR="00AB75A1" w:rsidRPr="00AB75A1" w:rsidRDefault="00AB75A1" w:rsidP="002F6A10">
            <w:pPr>
              <w:pStyle w:val="TableParagraph"/>
              <w:spacing w:before="1"/>
              <w:ind w:left="62" w:right="44"/>
              <w:jc w:val="center"/>
              <w:rPr>
                <w:sz w:val="16"/>
              </w:rPr>
            </w:pPr>
            <w:r w:rsidRPr="00AB75A1">
              <w:rPr>
                <w:spacing w:val="-4"/>
                <w:sz w:val="16"/>
              </w:rPr>
              <w:t>0,00</w:t>
            </w:r>
          </w:p>
        </w:tc>
        <w:tc>
          <w:tcPr>
            <w:tcW w:w="2287" w:type="dxa"/>
          </w:tcPr>
          <w:p w14:paraId="79A73097" w14:textId="77777777" w:rsidR="00AB75A1" w:rsidRPr="00AB75A1" w:rsidRDefault="00AB75A1" w:rsidP="002F6A10">
            <w:pPr>
              <w:pStyle w:val="TableParagraph"/>
              <w:spacing w:before="5" w:line="170" w:lineRule="atLeast"/>
              <w:ind w:left="23"/>
              <w:rPr>
                <w:sz w:val="16"/>
                <w:szCs w:val="14"/>
              </w:rPr>
            </w:pPr>
            <w:r w:rsidRPr="00AB75A1">
              <w:rPr>
                <w:spacing w:val="-2"/>
                <w:sz w:val="16"/>
                <w:szCs w:val="14"/>
              </w:rPr>
              <w:t>Трубы стальные прямоугольные</w:t>
            </w:r>
            <w:r w:rsidRPr="00AB75A1">
              <w:rPr>
                <w:spacing w:val="40"/>
                <w:sz w:val="16"/>
                <w:szCs w:val="14"/>
              </w:rPr>
              <w:t xml:space="preserve"> </w:t>
            </w:r>
            <w:r w:rsidRPr="00AB75A1">
              <w:rPr>
                <w:sz w:val="16"/>
                <w:szCs w:val="14"/>
              </w:rPr>
              <w:t>Պողպատե</w:t>
            </w:r>
            <w:r w:rsidRPr="00AB75A1">
              <w:rPr>
                <w:spacing w:val="-6"/>
                <w:sz w:val="16"/>
                <w:szCs w:val="14"/>
              </w:rPr>
              <w:t xml:space="preserve"> </w:t>
            </w:r>
            <w:r w:rsidRPr="00AB75A1">
              <w:rPr>
                <w:sz w:val="16"/>
                <w:szCs w:val="14"/>
              </w:rPr>
              <w:t>ուղղանկյուն</w:t>
            </w:r>
            <w:r w:rsidRPr="00AB75A1">
              <w:rPr>
                <w:spacing w:val="40"/>
                <w:sz w:val="16"/>
                <w:szCs w:val="14"/>
              </w:rPr>
              <w:t xml:space="preserve"> </w:t>
            </w:r>
            <w:r w:rsidRPr="00AB75A1">
              <w:rPr>
                <w:spacing w:val="-2"/>
                <w:sz w:val="16"/>
                <w:szCs w:val="14"/>
              </w:rPr>
              <w:t>խողովակներ80x40x3մմ</w:t>
            </w:r>
          </w:p>
        </w:tc>
        <w:tc>
          <w:tcPr>
            <w:tcW w:w="418" w:type="dxa"/>
          </w:tcPr>
          <w:p w14:paraId="1E0019FA" w14:textId="77777777" w:rsidR="00AB75A1" w:rsidRPr="00AB75A1" w:rsidRDefault="00AB75A1" w:rsidP="002F6A10">
            <w:pPr>
              <w:pStyle w:val="TableParagraph"/>
              <w:spacing w:before="1"/>
              <w:rPr>
                <w:sz w:val="18"/>
              </w:rPr>
            </w:pPr>
          </w:p>
          <w:p w14:paraId="04F14EE3" w14:textId="77777777" w:rsidR="00AB75A1" w:rsidRPr="00AB75A1" w:rsidRDefault="00AB75A1" w:rsidP="002F6A10">
            <w:pPr>
              <w:pStyle w:val="TableParagraph"/>
              <w:spacing w:before="1"/>
              <w:ind w:left="15"/>
              <w:jc w:val="center"/>
              <w:rPr>
                <w:sz w:val="16"/>
              </w:rPr>
            </w:pPr>
            <w:r w:rsidRPr="00AB75A1">
              <w:rPr>
                <w:w w:val="99"/>
                <w:sz w:val="16"/>
              </w:rPr>
              <w:t>м</w:t>
            </w:r>
          </w:p>
        </w:tc>
        <w:tc>
          <w:tcPr>
            <w:tcW w:w="561" w:type="dxa"/>
          </w:tcPr>
          <w:p w14:paraId="386BFD62" w14:textId="77777777" w:rsidR="00AB75A1" w:rsidRPr="00AB75A1" w:rsidRDefault="00AB75A1" w:rsidP="002F6A10">
            <w:pPr>
              <w:pStyle w:val="TableParagraph"/>
              <w:spacing w:before="1"/>
              <w:rPr>
                <w:sz w:val="18"/>
              </w:rPr>
            </w:pPr>
          </w:p>
          <w:p w14:paraId="21E464CE" w14:textId="77777777" w:rsidR="00AB75A1" w:rsidRPr="00AB75A1" w:rsidRDefault="00AB75A1" w:rsidP="002F6A10">
            <w:pPr>
              <w:pStyle w:val="TableParagraph"/>
              <w:spacing w:before="1"/>
              <w:ind w:left="43" w:right="23"/>
              <w:jc w:val="center"/>
              <w:rPr>
                <w:sz w:val="16"/>
              </w:rPr>
            </w:pPr>
            <w:r w:rsidRPr="00AB75A1">
              <w:rPr>
                <w:spacing w:val="-4"/>
                <w:sz w:val="16"/>
              </w:rPr>
              <w:t>1,03</w:t>
            </w:r>
          </w:p>
        </w:tc>
        <w:tc>
          <w:tcPr>
            <w:tcW w:w="568" w:type="dxa"/>
          </w:tcPr>
          <w:p w14:paraId="51FC0242" w14:textId="77777777" w:rsidR="00AB75A1" w:rsidRPr="00AB75A1" w:rsidRDefault="00AB75A1" w:rsidP="002F6A10">
            <w:pPr>
              <w:pStyle w:val="TableParagraph"/>
              <w:spacing w:before="1"/>
              <w:rPr>
                <w:sz w:val="18"/>
              </w:rPr>
            </w:pPr>
          </w:p>
          <w:p w14:paraId="4BEF8C7F" w14:textId="77777777" w:rsidR="00AB75A1" w:rsidRPr="00AB75A1" w:rsidRDefault="00AB75A1" w:rsidP="002F6A10">
            <w:pPr>
              <w:pStyle w:val="TableParagraph"/>
              <w:spacing w:before="1"/>
              <w:ind w:left="38" w:right="17"/>
              <w:jc w:val="center"/>
              <w:rPr>
                <w:sz w:val="16"/>
              </w:rPr>
            </w:pPr>
            <w:r w:rsidRPr="00AB75A1">
              <w:rPr>
                <w:spacing w:val="-2"/>
                <w:sz w:val="16"/>
              </w:rPr>
              <w:t>1,617</w:t>
            </w:r>
          </w:p>
        </w:tc>
        <w:tc>
          <w:tcPr>
            <w:tcW w:w="513" w:type="dxa"/>
          </w:tcPr>
          <w:p w14:paraId="3FEDBAE7" w14:textId="77777777" w:rsidR="00AB75A1" w:rsidRPr="00AB75A1" w:rsidRDefault="00AB75A1" w:rsidP="002F6A10">
            <w:pPr>
              <w:pStyle w:val="TableParagraph"/>
              <w:spacing w:before="1"/>
              <w:rPr>
                <w:sz w:val="18"/>
              </w:rPr>
            </w:pPr>
          </w:p>
          <w:p w14:paraId="1E2816CC" w14:textId="77777777" w:rsidR="00AB75A1" w:rsidRPr="00AB75A1" w:rsidRDefault="00AB75A1" w:rsidP="002F6A10">
            <w:pPr>
              <w:pStyle w:val="TableParagraph"/>
              <w:spacing w:before="1"/>
              <w:ind w:left="56" w:right="34"/>
              <w:jc w:val="center"/>
              <w:rPr>
                <w:sz w:val="16"/>
              </w:rPr>
            </w:pPr>
            <w:r w:rsidRPr="00AB75A1">
              <w:rPr>
                <w:spacing w:val="-4"/>
                <w:sz w:val="16"/>
              </w:rPr>
              <w:t>1,89</w:t>
            </w:r>
          </w:p>
        </w:tc>
        <w:tc>
          <w:tcPr>
            <w:tcW w:w="647" w:type="dxa"/>
          </w:tcPr>
          <w:p w14:paraId="02FF52A6" w14:textId="77777777" w:rsidR="00AB75A1" w:rsidRPr="00AB75A1" w:rsidRDefault="00AB75A1" w:rsidP="002F6A10">
            <w:pPr>
              <w:pStyle w:val="TableParagraph"/>
              <w:spacing w:before="1"/>
              <w:rPr>
                <w:sz w:val="18"/>
              </w:rPr>
            </w:pPr>
          </w:p>
          <w:p w14:paraId="1812692C" w14:textId="77777777" w:rsidR="00AB75A1" w:rsidRPr="00AB75A1" w:rsidRDefault="00AB75A1" w:rsidP="002F6A10">
            <w:pPr>
              <w:pStyle w:val="TableParagraph"/>
              <w:spacing w:before="1"/>
              <w:ind w:left="89" w:right="67"/>
              <w:jc w:val="center"/>
              <w:rPr>
                <w:sz w:val="16"/>
              </w:rPr>
            </w:pPr>
            <w:r w:rsidRPr="00AB75A1">
              <w:rPr>
                <w:spacing w:val="-2"/>
                <w:sz w:val="16"/>
              </w:rPr>
              <w:t>22,72</w:t>
            </w:r>
          </w:p>
        </w:tc>
        <w:tc>
          <w:tcPr>
            <w:tcW w:w="520" w:type="dxa"/>
          </w:tcPr>
          <w:p w14:paraId="15597FAD" w14:textId="77777777" w:rsidR="00AB75A1" w:rsidRPr="00AB75A1" w:rsidRDefault="00AB75A1" w:rsidP="002F6A10">
            <w:pPr>
              <w:pStyle w:val="TableParagraph"/>
              <w:spacing w:before="1"/>
              <w:rPr>
                <w:sz w:val="18"/>
              </w:rPr>
            </w:pPr>
          </w:p>
          <w:p w14:paraId="2583CD4A" w14:textId="77777777" w:rsidR="00AB75A1" w:rsidRPr="00AB75A1" w:rsidRDefault="00AB75A1" w:rsidP="002F6A10">
            <w:pPr>
              <w:pStyle w:val="TableParagraph"/>
              <w:spacing w:before="1"/>
              <w:ind w:left="60" w:right="37"/>
              <w:jc w:val="center"/>
              <w:rPr>
                <w:sz w:val="16"/>
              </w:rPr>
            </w:pPr>
            <w:r w:rsidRPr="00AB75A1">
              <w:rPr>
                <w:spacing w:val="-4"/>
                <w:sz w:val="16"/>
              </w:rPr>
              <w:t>1,89</w:t>
            </w:r>
          </w:p>
        </w:tc>
        <w:tc>
          <w:tcPr>
            <w:tcW w:w="734" w:type="dxa"/>
          </w:tcPr>
          <w:p w14:paraId="4C6767A0" w14:textId="77777777" w:rsidR="00AB75A1" w:rsidRPr="00AB75A1" w:rsidRDefault="00AB75A1" w:rsidP="002F6A10">
            <w:pPr>
              <w:pStyle w:val="TableParagraph"/>
              <w:spacing w:before="1"/>
              <w:rPr>
                <w:sz w:val="18"/>
              </w:rPr>
            </w:pPr>
          </w:p>
          <w:p w14:paraId="35FF3380" w14:textId="77777777" w:rsidR="00AB75A1" w:rsidRPr="00AB75A1" w:rsidRDefault="00AB75A1" w:rsidP="002F6A10">
            <w:pPr>
              <w:pStyle w:val="TableParagraph"/>
              <w:spacing w:before="1"/>
              <w:ind w:left="166" w:right="141"/>
              <w:jc w:val="center"/>
              <w:rPr>
                <w:sz w:val="16"/>
              </w:rPr>
            </w:pPr>
            <w:r w:rsidRPr="00AB75A1">
              <w:rPr>
                <w:spacing w:val="-2"/>
                <w:sz w:val="16"/>
              </w:rPr>
              <w:t>22,72</w:t>
            </w:r>
          </w:p>
        </w:tc>
      </w:tr>
      <w:tr w:rsidR="00AB75A1" w:rsidRPr="00AB75A1" w14:paraId="4052E6D3" w14:textId="77777777" w:rsidTr="002F6A10">
        <w:trPr>
          <w:trHeight w:val="534"/>
        </w:trPr>
        <w:tc>
          <w:tcPr>
            <w:tcW w:w="276" w:type="dxa"/>
          </w:tcPr>
          <w:p w14:paraId="11ED0E8A" w14:textId="77777777" w:rsidR="00AB75A1" w:rsidRPr="00AB75A1" w:rsidRDefault="00AB75A1" w:rsidP="002F6A10">
            <w:pPr>
              <w:pStyle w:val="TableParagraph"/>
              <w:spacing w:before="1"/>
              <w:rPr>
                <w:sz w:val="18"/>
              </w:rPr>
            </w:pPr>
          </w:p>
          <w:p w14:paraId="4E537F67" w14:textId="77777777" w:rsidR="00AB75A1" w:rsidRPr="00AB75A1" w:rsidRDefault="00AB75A1" w:rsidP="002F6A10">
            <w:pPr>
              <w:pStyle w:val="TableParagraph"/>
              <w:spacing w:before="1"/>
              <w:ind w:left="49" w:right="23"/>
              <w:jc w:val="center"/>
              <w:rPr>
                <w:sz w:val="16"/>
              </w:rPr>
            </w:pPr>
            <w:r w:rsidRPr="00AB75A1">
              <w:rPr>
                <w:spacing w:val="-5"/>
                <w:sz w:val="16"/>
              </w:rPr>
              <w:t>36</w:t>
            </w:r>
          </w:p>
        </w:tc>
        <w:tc>
          <w:tcPr>
            <w:tcW w:w="742" w:type="dxa"/>
          </w:tcPr>
          <w:p w14:paraId="744B5FE4" w14:textId="77777777" w:rsidR="00AB75A1" w:rsidRPr="00AB75A1" w:rsidRDefault="00AB75A1" w:rsidP="002F6A10">
            <w:pPr>
              <w:pStyle w:val="TableParagraph"/>
              <w:spacing w:before="1"/>
              <w:rPr>
                <w:sz w:val="18"/>
              </w:rPr>
            </w:pPr>
          </w:p>
          <w:p w14:paraId="0AAAA6FE" w14:textId="77777777" w:rsidR="00AB75A1" w:rsidRPr="00AB75A1" w:rsidRDefault="00AB75A1" w:rsidP="002F6A10">
            <w:pPr>
              <w:pStyle w:val="TableParagraph"/>
              <w:spacing w:before="1"/>
              <w:ind w:left="39" w:right="15"/>
              <w:jc w:val="center"/>
              <w:rPr>
                <w:sz w:val="16"/>
              </w:rPr>
            </w:pPr>
            <w:r w:rsidRPr="00AB75A1">
              <w:rPr>
                <w:spacing w:val="-5"/>
                <w:sz w:val="16"/>
              </w:rPr>
              <w:t>и.б</w:t>
            </w:r>
          </w:p>
        </w:tc>
        <w:tc>
          <w:tcPr>
            <w:tcW w:w="3233" w:type="dxa"/>
          </w:tcPr>
          <w:p w14:paraId="4FD506CF" w14:textId="77777777" w:rsidR="00AB75A1" w:rsidRPr="00AB75A1" w:rsidRDefault="00AB75A1" w:rsidP="002F6A10">
            <w:pPr>
              <w:pStyle w:val="TableParagraph"/>
              <w:spacing w:before="102" w:line="261" w:lineRule="auto"/>
              <w:ind w:left="28"/>
              <w:rPr>
                <w:sz w:val="16"/>
                <w:szCs w:val="14"/>
              </w:rPr>
            </w:pPr>
            <w:r w:rsidRPr="00AB75A1">
              <w:rPr>
                <w:sz w:val="16"/>
                <w:szCs w:val="14"/>
              </w:rPr>
              <w:t>Стальные</w:t>
            </w:r>
            <w:r w:rsidRPr="00AB75A1">
              <w:rPr>
                <w:spacing w:val="-9"/>
                <w:sz w:val="16"/>
                <w:szCs w:val="14"/>
              </w:rPr>
              <w:t xml:space="preserve"> </w:t>
            </w:r>
            <w:r w:rsidRPr="00AB75A1">
              <w:rPr>
                <w:sz w:val="16"/>
                <w:szCs w:val="14"/>
              </w:rPr>
              <w:t>квадратные</w:t>
            </w:r>
            <w:r w:rsidRPr="00AB75A1">
              <w:rPr>
                <w:spacing w:val="12"/>
                <w:sz w:val="16"/>
                <w:szCs w:val="14"/>
              </w:rPr>
              <w:t xml:space="preserve"> </w:t>
            </w:r>
            <w:r w:rsidRPr="00AB75A1">
              <w:rPr>
                <w:sz w:val="16"/>
                <w:szCs w:val="14"/>
              </w:rPr>
              <w:t>трубы</w:t>
            </w:r>
            <w:r w:rsidRPr="00AB75A1">
              <w:rPr>
                <w:spacing w:val="-9"/>
                <w:sz w:val="16"/>
                <w:szCs w:val="14"/>
              </w:rPr>
              <w:t xml:space="preserve"> </w:t>
            </w:r>
            <w:r w:rsidRPr="00AB75A1">
              <w:rPr>
                <w:sz w:val="16"/>
                <w:szCs w:val="14"/>
              </w:rPr>
              <w:t>40x40x2մմ</w:t>
            </w:r>
            <w:r w:rsidRPr="00AB75A1">
              <w:rPr>
                <w:spacing w:val="13"/>
                <w:sz w:val="16"/>
                <w:szCs w:val="14"/>
              </w:rPr>
              <w:t xml:space="preserve"> </w:t>
            </w:r>
            <w:r w:rsidRPr="00AB75A1">
              <w:rPr>
                <w:sz w:val="16"/>
                <w:szCs w:val="14"/>
              </w:rPr>
              <w:t>Պողպատե</w:t>
            </w:r>
            <w:r w:rsidRPr="00AB75A1">
              <w:rPr>
                <w:spacing w:val="40"/>
                <w:sz w:val="16"/>
                <w:szCs w:val="14"/>
              </w:rPr>
              <w:t xml:space="preserve"> </w:t>
            </w:r>
            <w:r w:rsidRPr="00AB75A1">
              <w:rPr>
                <w:sz w:val="16"/>
                <w:szCs w:val="14"/>
              </w:rPr>
              <w:t>ուղղանկյուն խողովակներ 40x40x2մմ</w:t>
            </w:r>
          </w:p>
        </w:tc>
        <w:tc>
          <w:tcPr>
            <w:tcW w:w="553" w:type="dxa"/>
          </w:tcPr>
          <w:p w14:paraId="3A73174E" w14:textId="77777777" w:rsidR="00AB75A1" w:rsidRPr="00AB75A1" w:rsidRDefault="00AB75A1" w:rsidP="002F6A10">
            <w:pPr>
              <w:pStyle w:val="TableParagraph"/>
              <w:spacing w:before="6"/>
              <w:rPr>
                <w:sz w:val="18"/>
              </w:rPr>
            </w:pPr>
          </w:p>
          <w:p w14:paraId="6C51D896" w14:textId="77777777" w:rsidR="00AB75A1" w:rsidRPr="00AB75A1" w:rsidRDefault="00AB75A1" w:rsidP="002F6A10">
            <w:pPr>
              <w:pStyle w:val="TableParagraph"/>
              <w:ind w:left="11"/>
              <w:jc w:val="center"/>
              <w:rPr>
                <w:sz w:val="16"/>
              </w:rPr>
            </w:pPr>
            <w:r w:rsidRPr="00AB75A1">
              <w:rPr>
                <w:w w:val="99"/>
                <w:sz w:val="16"/>
              </w:rPr>
              <w:t>м</w:t>
            </w:r>
          </w:p>
        </w:tc>
        <w:tc>
          <w:tcPr>
            <w:tcW w:w="584" w:type="dxa"/>
          </w:tcPr>
          <w:p w14:paraId="1AEED6C0" w14:textId="77777777" w:rsidR="00AB75A1" w:rsidRPr="00AB75A1" w:rsidRDefault="00AB75A1" w:rsidP="002F6A10">
            <w:pPr>
              <w:pStyle w:val="TableParagraph"/>
              <w:spacing w:before="1"/>
              <w:rPr>
                <w:sz w:val="18"/>
              </w:rPr>
            </w:pPr>
          </w:p>
          <w:p w14:paraId="57B138B9" w14:textId="77777777" w:rsidR="00AB75A1" w:rsidRPr="00AB75A1" w:rsidRDefault="00AB75A1" w:rsidP="002F6A10">
            <w:pPr>
              <w:pStyle w:val="TableParagraph"/>
              <w:spacing w:before="1"/>
              <w:ind w:left="57" w:right="33"/>
              <w:jc w:val="center"/>
              <w:rPr>
                <w:sz w:val="16"/>
              </w:rPr>
            </w:pPr>
            <w:r w:rsidRPr="00AB75A1">
              <w:rPr>
                <w:spacing w:val="-5"/>
                <w:sz w:val="16"/>
              </w:rPr>
              <w:t>27</w:t>
            </w:r>
          </w:p>
        </w:tc>
        <w:tc>
          <w:tcPr>
            <w:tcW w:w="570" w:type="dxa"/>
          </w:tcPr>
          <w:p w14:paraId="44D9FB28" w14:textId="77777777" w:rsidR="00AB75A1" w:rsidRPr="00AB75A1" w:rsidRDefault="00AB75A1" w:rsidP="002F6A10">
            <w:pPr>
              <w:pStyle w:val="TableParagraph"/>
              <w:rPr>
                <w:sz w:val="14"/>
              </w:rPr>
            </w:pPr>
          </w:p>
        </w:tc>
        <w:tc>
          <w:tcPr>
            <w:tcW w:w="584" w:type="dxa"/>
          </w:tcPr>
          <w:p w14:paraId="79850139" w14:textId="77777777" w:rsidR="00AB75A1" w:rsidRPr="00AB75A1" w:rsidRDefault="00AB75A1" w:rsidP="002F6A10">
            <w:pPr>
              <w:pStyle w:val="TableParagraph"/>
              <w:spacing w:before="1"/>
              <w:rPr>
                <w:sz w:val="18"/>
              </w:rPr>
            </w:pPr>
          </w:p>
          <w:p w14:paraId="7E8CE3C9" w14:textId="77777777" w:rsidR="00AB75A1" w:rsidRPr="00AB75A1" w:rsidRDefault="00AB75A1" w:rsidP="002F6A10">
            <w:pPr>
              <w:pStyle w:val="TableParagraph"/>
              <w:spacing w:before="1"/>
              <w:ind w:right="116"/>
              <w:jc w:val="right"/>
              <w:rPr>
                <w:sz w:val="16"/>
              </w:rPr>
            </w:pPr>
            <w:r w:rsidRPr="00AB75A1">
              <w:rPr>
                <w:spacing w:val="-2"/>
                <w:sz w:val="16"/>
              </w:rPr>
              <w:t>0,000</w:t>
            </w:r>
          </w:p>
        </w:tc>
        <w:tc>
          <w:tcPr>
            <w:tcW w:w="562" w:type="dxa"/>
          </w:tcPr>
          <w:p w14:paraId="7E0B8E6D" w14:textId="77777777" w:rsidR="00AB75A1" w:rsidRPr="00AB75A1" w:rsidRDefault="00AB75A1" w:rsidP="002F6A10">
            <w:pPr>
              <w:pStyle w:val="TableParagraph"/>
              <w:spacing w:before="1"/>
              <w:rPr>
                <w:sz w:val="18"/>
              </w:rPr>
            </w:pPr>
          </w:p>
          <w:p w14:paraId="1C63E7E8" w14:textId="77777777" w:rsidR="00AB75A1" w:rsidRPr="00AB75A1" w:rsidRDefault="00AB75A1" w:rsidP="002F6A10">
            <w:pPr>
              <w:pStyle w:val="TableParagraph"/>
              <w:spacing w:before="1"/>
              <w:ind w:right="140"/>
              <w:jc w:val="right"/>
              <w:rPr>
                <w:sz w:val="16"/>
              </w:rPr>
            </w:pPr>
            <w:r w:rsidRPr="00AB75A1">
              <w:rPr>
                <w:spacing w:val="-4"/>
                <w:sz w:val="16"/>
              </w:rPr>
              <w:t>0,00</w:t>
            </w:r>
          </w:p>
        </w:tc>
        <w:tc>
          <w:tcPr>
            <w:tcW w:w="656" w:type="dxa"/>
          </w:tcPr>
          <w:p w14:paraId="3FC46FF2" w14:textId="77777777" w:rsidR="00AB75A1" w:rsidRPr="00AB75A1" w:rsidRDefault="00AB75A1" w:rsidP="002F6A10">
            <w:pPr>
              <w:pStyle w:val="TableParagraph"/>
              <w:rPr>
                <w:sz w:val="14"/>
              </w:rPr>
            </w:pPr>
          </w:p>
        </w:tc>
        <w:tc>
          <w:tcPr>
            <w:tcW w:w="608" w:type="dxa"/>
          </w:tcPr>
          <w:p w14:paraId="6E076762" w14:textId="77777777" w:rsidR="00AB75A1" w:rsidRPr="00AB75A1" w:rsidRDefault="00AB75A1" w:rsidP="002F6A10">
            <w:pPr>
              <w:pStyle w:val="TableParagraph"/>
              <w:spacing w:before="1"/>
              <w:rPr>
                <w:sz w:val="18"/>
              </w:rPr>
            </w:pPr>
          </w:p>
          <w:p w14:paraId="2D161DF4" w14:textId="77777777" w:rsidR="00AB75A1" w:rsidRPr="00AB75A1" w:rsidRDefault="00AB75A1" w:rsidP="002F6A10">
            <w:pPr>
              <w:pStyle w:val="TableParagraph"/>
              <w:spacing w:before="1"/>
              <w:ind w:left="67" w:right="49"/>
              <w:jc w:val="center"/>
              <w:rPr>
                <w:sz w:val="16"/>
              </w:rPr>
            </w:pPr>
            <w:r w:rsidRPr="00AB75A1">
              <w:rPr>
                <w:spacing w:val="-2"/>
                <w:sz w:val="16"/>
              </w:rPr>
              <w:t>0,000</w:t>
            </w:r>
          </w:p>
        </w:tc>
        <w:tc>
          <w:tcPr>
            <w:tcW w:w="648" w:type="dxa"/>
          </w:tcPr>
          <w:p w14:paraId="4487DD27" w14:textId="77777777" w:rsidR="00AB75A1" w:rsidRPr="00AB75A1" w:rsidRDefault="00AB75A1" w:rsidP="002F6A10">
            <w:pPr>
              <w:pStyle w:val="TableParagraph"/>
              <w:spacing w:before="1"/>
              <w:rPr>
                <w:sz w:val="18"/>
              </w:rPr>
            </w:pPr>
          </w:p>
          <w:p w14:paraId="2B3BEDE5" w14:textId="77777777" w:rsidR="00AB75A1" w:rsidRPr="00AB75A1" w:rsidRDefault="00AB75A1" w:rsidP="002F6A10">
            <w:pPr>
              <w:pStyle w:val="TableParagraph"/>
              <w:spacing w:before="1"/>
              <w:ind w:left="62" w:right="44"/>
              <w:jc w:val="center"/>
              <w:rPr>
                <w:sz w:val="16"/>
              </w:rPr>
            </w:pPr>
            <w:r w:rsidRPr="00AB75A1">
              <w:rPr>
                <w:spacing w:val="-4"/>
                <w:sz w:val="16"/>
              </w:rPr>
              <w:t>0,00</w:t>
            </w:r>
          </w:p>
        </w:tc>
        <w:tc>
          <w:tcPr>
            <w:tcW w:w="2287" w:type="dxa"/>
          </w:tcPr>
          <w:p w14:paraId="35224408" w14:textId="77777777" w:rsidR="00AB75A1" w:rsidRPr="00AB75A1" w:rsidRDefault="00AB75A1" w:rsidP="002F6A10">
            <w:pPr>
              <w:pStyle w:val="TableParagraph"/>
              <w:spacing w:before="4" w:line="170" w:lineRule="atLeast"/>
              <w:ind w:left="23"/>
              <w:rPr>
                <w:sz w:val="16"/>
                <w:szCs w:val="14"/>
              </w:rPr>
            </w:pPr>
            <w:r w:rsidRPr="00AB75A1">
              <w:rPr>
                <w:sz w:val="16"/>
                <w:szCs w:val="14"/>
              </w:rPr>
              <w:t>Трубы</w:t>
            </w:r>
            <w:r w:rsidRPr="00AB75A1">
              <w:rPr>
                <w:spacing w:val="-9"/>
                <w:sz w:val="16"/>
                <w:szCs w:val="14"/>
              </w:rPr>
              <w:t xml:space="preserve"> </w:t>
            </w:r>
            <w:r w:rsidRPr="00AB75A1">
              <w:rPr>
                <w:sz w:val="16"/>
                <w:szCs w:val="14"/>
              </w:rPr>
              <w:t>стальные</w:t>
            </w:r>
            <w:r w:rsidRPr="00AB75A1">
              <w:rPr>
                <w:spacing w:val="12"/>
                <w:sz w:val="16"/>
                <w:szCs w:val="14"/>
              </w:rPr>
              <w:t xml:space="preserve"> </w:t>
            </w:r>
            <w:r w:rsidRPr="00AB75A1">
              <w:rPr>
                <w:sz w:val="16"/>
                <w:szCs w:val="14"/>
              </w:rPr>
              <w:t>квадратные</w:t>
            </w:r>
            <w:r w:rsidRPr="00AB75A1">
              <w:rPr>
                <w:spacing w:val="40"/>
                <w:sz w:val="16"/>
                <w:szCs w:val="14"/>
              </w:rPr>
              <w:t xml:space="preserve"> </w:t>
            </w:r>
            <w:r w:rsidRPr="00AB75A1">
              <w:rPr>
                <w:sz w:val="16"/>
                <w:szCs w:val="14"/>
              </w:rPr>
              <w:t>Պողպատե</w:t>
            </w:r>
            <w:r w:rsidRPr="00AB75A1">
              <w:rPr>
                <w:spacing w:val="-6"/>
                <w:sz w:val="16"/>
                <w:szCs w:val="14"/>
              </w:rPr>
              <w:t xml:space="preserve"> </w:t>
            </w:r>
            <w:r w:rsidRPr="00AB75A1">
              <w:rPr>
                <w:sz w:val="16"/>
                <w:szCs w:val="14"/>
              </w:rPr>
              <w:t>ուղղանկյուն</w:t>
            </w:r>
            <w:r w:rsidRPr="00AB75A1">
              <w:rPr>
                <w:spacing w:val="40"/>
                <w:sz w:val="16"/>
                <w:szCs w:val="14"/>
              </w:rPr>
              <w:t xml:space="preserve"> </w:t>
            </w:r>
            <w:r w:rsidRPr="00AB75A1">
              <w:rPr>
                <w:spacing w:val="-2"/>
                <w:sz w:val="16"/>
                <w:szCs w:val="14"/>
              </w:rPr>
              <w:t>խողովակներ40x40x2մմ</w:t>
            </w:r>
          </w:p>
        </w:tc>
        <w:tc>
          <w:tcPr>
            <w:tcW w:w="418" w:type="dxa"/>
          </w:tcPr>
          <w:p w14:paraId="7E98B893" w14:textId="77777777" w:rsidR="00AB75A1" w:rsidRPr="00AB75A1" w:rsidRDefault="00AB75A1" w:rsidP="002F6A10">
            <w:pPr>
              <w:pStyle w:val="TableParagraph"/>
              <w:spacing w:before="1"/>
              <w:rPr>
                <w:sz w:val="18"/>
              </w:rPr>
            </w:pPr>
          </w:p>
          <w:p w14:paraId="43EDDF28" w14:textId="77777777" w:rsidR="00AB75A1" w:rsidRPr="00AB75A1" w:rsidRDefault="00AB75A1" w:rsidP="002F6A10">
            <w:pPr>
              <w:pStyle w:val="TableParagraph"/>
              <w:spacing w:before="1"/>
              <w:ind w:left="15"/>
              <w:jc w:val="center"/>
              <w:rPr>
                <w:sz w:val="16"/>
              </w:rPr>
            </w:pPr>
            <w:r w:rsidRPr="00AB75A1">
              <w:rPr>
                <w:w w:val="99"/>
                <w:sz w:val="16"/>
              </w:rPr>
              <w:t>м</w:t>
            </w:r>
          </w:p>
        </w:tc>
        <w:tc>
          <w:tcPr>
            <w:tcW w:w="561" w:type="dxa"/>
          </w:tcPr>
          <w:p w14:paraId="1796CFD6" w14:textId="77777777" w:rsidR="00AB75A1" w:rsidRPr="00AB75A1" w:rsidRDefault="00AB75A1" w:rsidP="002F6A10">
            <w:pPr>
              <w:pStyle w:val="TableParagraph"/>
              <w:spacing w:before="1"/>
              <w:rPr>
                <w:sz w:val="18"/>
              </w:rPr>
            </w:pPr>
          </w:p>
          <w:p w14:paraId="0FAFF11A" w14:textId="77777777" w:rsidR="00AB75A1" w:rsidRPr="00AB75A1" w:rsidRDefault="00AB75A1" w:rsidP="002F6A10">
            <w:pPr>
              <w:pStyle w:val="TableParagraph"/>
              <w:spacing w:before="1"/>
              <w:ind w:left="43" w:right="23"/>
              <w:jc w:val="center"/>
              <w:rPr>
                <w:sz w:val="16"/>
              </w:rPr>
            </w:pPr>
            <w:r w:rsidRPr="00AB75A1">
              <w:rPr>
                <w:spacing w:val="-4"/>
                <w:sz w:val="16"/>
              </w:rPr>
              <w:t>1,03</w:t>
            </w:r>
          </w:p>
        </w:tc>
        <w:tc>
          <w:tcPr>
            <w:tcW w:w="568" w:type="dxa"/>
          </w:tcPr>
          <w:p w14:paraId="6BC13A4D" w14:textId="77777777" w:rsidR="00AB75A1" w:rsidRPr="00AB75A1" w:rsidRDefault="00AB75A1" w:rsidP="002F6A10">
            <w:pPr>
              <w:pStyle w:val="TableParagraph"/>
              <w:spacing w:before="1"/>
              <w:rPr>
                <w:sz w:val="18"/>
              </w:rPr>
            </w:pPr>
          </w:p>
          <w:p w14:paraId="6EE67D3A" w14:textId="77777777" w:rsidR="00AB75A1" w:rsidRPr="00AB75A1" w:rsidRDefault="00AB75A1" w:rsidP="002F6A10">
            <w:pPr>
              <w:pStyle w:val="TableParagraph"/>
              <w:spacing w:before="1"/>
              <w:ind w:left="38" w:right="19"/>
              <w:jc w:val="center"/>
              <w:rPr>
                <w:sz w:val="16"/>
              </w:rPr>
            </w:pPr>
            <w:r w:rsidRPr="00AB75A1">
              <w:rPr>
                <w:spacing w:val="-2"/>
                <w:sz w:val="16"/>
              </w:rPr>
              <w:t>0,6525</w:t>
            </w:r>
          </w:p>
        </w:tc>
        <w:tc>
          <w:tcPr>
            <w:tcW w:w="513" w:type="dxa"/>
          </w:tcPr>
          <w:p w14:paraId="1B5F1195" w14:textId="77777777" w:rsidR="00AB75A1" w:rsidRPr="00AB75A1" w:rsidRDefault="00AB75A1" w:rsidP="002F6A10">
            <w:pPr>
              <w:pStyle w:val="TableParagraph"/>
              <w:spacing w:before="1"/>
              <w:rPr>
                <w:sz w:val="18"/>
              </w:rPr>
            </w:pPr>
          </w:p>
          <w:p w14:paraId="2932502E" w14:textId="77777777" w:rsidR="00AB75A1" w:rsidRPr="00AB75A1" w:rsidRDefault="00AB75A1" w:rsidP="002F6A10">
            <w:pPr>
              <w:pStyle w:val="TableParagraph"/>
              <w:spacing w:before="1"/>
              <w:ind w:left="56" w:right="34"/>
              <w:jc w:val="center"/>
              <w:rPr>
                <w:sz w:val="16"/>
              </w:rPr>
            </w:pPr>
            <w:r w:rsidRPr="00AB75A1">
              <w:rPr>
                <w:spacing w:val="-4"/>
                <w:sz w:val="16"/>
              </w:rPr>
              <w:t>0,76</w:t>
            </w:r>
          </w:p>
        </w:tc>
        <w:tc>
          <w:tcPr>
            <w:tcW w:w="647" w:type="dxa"/>
          </w:tcPr>
          <w:p w14:paraId="0A3AC064" w14:textId="77777777" w:rsidR="00AB75A1" w:rsidRPr="00AB75A1" w:rsidRDefault="00AB75A1" w:rsidP="002F6A10">
            <w:pPr>
              <w:pStyle w:val="TableParagraph"/>
              <w:spacing w:before="1"/>
              <w:rPr>
                <w:sz w:val="18"/>
              </w:rPr>
            </w:pPr>
          </w:p>
          <w:p w14:paraId="0AF38157" w14:textId="77777777" w:rsidR="00AB75A1" w:rsidRPr="00AB75A1" w:rsidRDefault="00AB75A1" w:rsidP="002F6A10">
            <w:pPr>
              <w:pStyle w:val="TableParagraph"/>
              <w:spacing w:before="1"/>
              <w:ind w:left="89" w:right="67"/>
              <w:jc w:val="center"/>
              <w:rPr>
                <w:sz w:val="16"/>
              </w:rPr>
            </w:pPr>
            <w:r w:rsidRPr="00AB75A1">
              <w:rPr>
                <w:spacing w:val="-2"/>
                <w:sz w:val="16"/>
              </w:rPr>
              <w:t>20,63</w:t>
            </w:r>
          </w:p>
        </w:tc>
        <w:tc>
          <w:tcPr>
            <w:tcW w:w="520" w:type="dxa"/>
          </w:tcPr>
          <w:p w14:paraId="3AB5A53F" w14:textId="77777777" w:rsidR="00AB75A1" w:rsidRPr="00AB75A1" w:rsidRDefault="00AB75A1" w:rsidP="002F6A10">
            <w:pPr>
              <w:pStyle w:val="TableParagraph"/>
              <w:spacing w:before="1"/>
              <w:rPr>
                <w:sz w:val="18"/>
              </w:rPr>
            </w:pPr>
          </w:p>
          <w:p w14:paraId="65913607" w14:textId="77777777" w:rsidR="00AB75A1" w:rsidRPr="00AB75A1" w:rsidRDefault="00AB75A1" w:rsidP="002F6A10">
            <w:pPr>
              <w:pStyle w:val="TableParagraph"/>
              <w:spacing w:before="1"/>
              <w:ind w:left="60" w:right="37"/>
              <w:jc w:val="center"/>
              <w:rPr>
                <w:sz w:val="16"/>
              </w:rPr>
            </w:pPr>
            <w:r w:rsidRPr="00AB75A1">
              <w:rPr>
                <w:spacing w:val="-4"/>
                <w:sz w:val="16"/>
              </w:rPr>
              <w:t>0,76</w:t>
            </w:r>
          </w:p>
        </w:tc>
        <w:tc>
          <w:tcPr>
            <w:tcW w:w="734" w:type="dxa"/>
          </w:tcPr>
          <w:p w14:paraId="0ED2AA13" w14:textId="77777777" w:rsidR="00AB75A1" w:rsidRPr="00AB75A1" w:rsidRDefault="00AB75A1" w:rsidP="002F6A10">
            <w:pPr>
              <w:pStyle w:val="TableParagraph"/>
              <w:spacing w:before="1"/>
              <w:rPr>
                <w:sz w:val="18"/>
              </w:rPr>
            </w:pPr>
          </w:p>
          <w:p w14:paraId="42D35439" w14:textId="77777777" w:rsidR="00AB75A1" w:rsidRPr="00AB75A1" w:rsidRDefault="00AB75A1" w:rsidP="002F6A10">
            <w:pPr>
              <w:pStyle w:val="TableParagraph"/>
              <w:spacing w:before="1"/>
              <w:ind w:left="166" w:right="141"/>
              <w:jc w:val="center"/>
              <w:rPr>
                <w:sz w:val="16"/>
              </w:rPr>
            </w:pPr>
            <w:r w:rsidRPr="00AB75A1">
              <w:rPr>
                <w:spacing w:val="-2"/>
                <w:sz w:val="16"/>
              </w:rPr>
              <w:t>20,63</w:t>
            </w:r>
          </w:p>
        </w:tc>
      </w:tr>
      <w:tr w:rsidR="00AB75A1" w:rsidRPr="00AB75A1" w14:paraId="1327CA44" w14:textId="77777777" w:rsidTr="002F6A10">
        <w:trPr>
          <w:trHeight w:val="354"/>
        </w:trPr>
        <w:tc>
          <w:tcPr>
            <w:tcW w:w="276" w:type="dxa"/>
            <w:vMerge w:val="restart"/>
          </w:tcPr>
          <w:p w14:paraId="476DF781" w14:textId="77777777" w:rsidR="00AB75A1" w:rsidRPr="00AB75A1" w:rsidRDefault="00AB75A1" w:rsidP="002F6A10">
            <w:pPr>
              <w:pStyle w:val="TableParagraph"/>
              <w:rPr>
                <w:sz w:val="16"/>
              </w:rPr>
            </w:pPr>
          </w:p>
          <w:p w14:paraId="60BCFB4F" w14:textId="77777777" w:rsidR="00AB75A1" w:rsidRPr="00AB75A1" w:rsidRDefault="00AB75A1" w:rsidP="002F6A10">
            <w:pPr>
              <w:pStyle w:val="TableParagraph"/>
              <w:rPr>
                <w:sz w:val="16"/>
              </w:rPr>
            </w:pPr>
          </w:p>
          <w:p w14:paraId="4D01F1AC" w14:textId="77777777" w:rsidR="00AB75A1" w:rsidRPr="00AB75A1" w:rsidRDefault="00AB75A1" w:rsidP="002F6A10">
            <w:pPr>
              <w:pStyle w:val="TableParagraph"/>
              <w:rPr>
                <w:sz w:val="20"/>
              </w:rPr>
            </w:pPr>
          </w:p>
          <w:p w14:paraId="5EA12382" w14:textId="77777777" w:rsidR="00AB75A1" w:rsidRPr="00AB75A1" w:rsidRDefault="00AB75A1" w:rsidP="002F6A10">
            <w:pPr>
              <w:pStyle w:val="TableParagraph"/>
              <w:ind w:left="76"/>
              <w:rPr>
                <w:sz w:val="16"/>
              </w:rPr>
            </w:pPr>
            <w:r w:rsidRPr="00AB75A1">
              <w:rPr>
                <w:spacing w:val="-5"/>
                <w:sz w:val="16"/>
              </w:rPr>
              <w:t>37</w:t>
            </w:r>
          </w:p>
        </w:tc>
        <w:tc>
          <w:tcPr>
            <w:tcW w:w="742" w:type="dxa"/>
            <w:vMerge w:val="restart"/>
          </w:tcPr>
          <w:p w14:paraId="66DC0BC4" w14:textId="77777777" w:rsidR="00AB75A1" w:rsidRPr="00AB75A1" w:rsidRDefault="00AB75A1" w:rsidP="002F6A10">
            <w:pPr>
              <w:pStyle w:val="TableParagraph"/>
              <w:rPr>
                <w:sz w:val="16"/>
              </w:rPr>
            </w:pPr>
          </w:p>
          <w:p w14:paraId="22BC3A5E" w14:textId="77777777" w:rsidR="00AB75A1" w:rsidRPr="00AB75A1" w:rsidRDefault="00AB75A1" w:rsidP="002F6A10">
            <w:pPr>
              <w:pStyle w:val="TableParagraph"/>
              <w:rPr>
                <w:sz w:val="16"/>
              </w:rPr>
            </w:pPr>
          </w:p>
          <w:p w14:paraId="2A17EBA9" w14:textId="77777777" w:rsidR="00AB75A1" w:rsidRPr="00AB75A1" w:rsidRDefault="00AB75A1" w:rsidP="002F6A10">
            <w:pPr>
              <w:pStyle w:val="TableParagraph"/>
              <w:spacing w:before="11"/>
              <w:rPr>
                <w:sz w:val="13"/>
              </w:rPr>
            </w:pPr>
          </w:p>
          <w:p w14:paraId="72B87F1E" w14:textId="77777777" w:rsidR="00AB75A1" w:rsidRPr="00AB75A1" w:rsidRDefault="00AB75A1" w:rsidP="002F6A10">
            <w:pPr>
              <w:pStyle w:val="TableParagraph"/>
              <w:ind w:left="175"/>
              <w:rPr>
                <w:sz w:val="16"/>
              </w:rPr>
            </w:pPr>
            <w:r w:rsidRPr="00AB75A1">
              <w:rPr>
                <w:w w:val="95"/>
                <w:sz w:val="16"/>
              </w:rPr>
              <w:t>12-</w:t>
            </w:r>
            <w:r w:rsidRPr="00AB75A1">
              <w:rPr>
                <w:spacing w:val="-5"/>
                <w:sz w:val="16"/>
              </w:rPr>
              <w:t>280</w:t>
            </w:r>
          </w:p>
          <w:p w14:paraId="2AF1A21A" w14:textId="77777777" w:rsidR="00AB75A1" w:rsidRPr="00AB75A1" w:rsidRDefault="00AB75A1" w:rsidP="002F6A10">
            <w:pPr>
              <w:pStyle w:val="TableParagraph"/>
              <w:spacing w:before="14"/>
              <w:ind w:left="218"/>
              <w:rPr>
                <w:sz w:val="16"/>
              </w:rPr>
            </w:pPr>
            <w:r w:rsidRPr="00AB75A1">
              <w:rPr>
                <w:spacing w:val="-4"/>
                <w:sz w:val="16"/>
              </w:rPr>
              <w:t>прим</w:t>
            </w:r>
          </w:p>
        </w:tc>
        <w:tc>
          <w:tcPr>
            <w:tcW w:w="3233" w:type="dxa"/>
            <w:vMerge w:val="restart"/>
          </w:tcPr>
          <w:p w14:paraId="12E49132" w14:textId="77777777" w:rsidR="00AB75A1" w:rsidRPr="00AB75A1" w:rsidRDefault="00AB75A1" w:rsidP="002F6A10">
            <w:pPr>
              <w:pStyle w:val="TableParagraph"/>
              <w:rPr>
                <w:sz w:val="16"/>
                <w:lang w:val="ru-RU"/>
              </w:rPr>
            </w:pPr>
          </w:p>
          <w:p w14:paraId="65A2E528" w14:textId="77777777" w:rsidR="00AB75A1" w:rsidRPr="00AB75A1" w:rsidRDefault="00AB75A1" w:rsidP="002F6A10">
            <w:pPr>
              <w:pStyle w:val="TableParagraph"/>
              <w:spacing w:before="123" w:line="261" w:lineRule="auto"/>
              <w:ind w:left="28" w:right="72"/>
              <w:rPr>
                <w:sz w:val="16"/>
                <w:szCs w:val="14"/>
              </w:rPr>
            </w:pPr>
            <w:r w:rsidRPr="00AB75A1">
              <w:rPr>
                <w:sz w:val="16"/>
                <w:szCs w:val="14"/>
                <w:lang w:val="ru-RU"/>
              </w:rPr>
              <w:t>Навес</w:t>
            </w:r>
            <w:r w:rsidRPr="00AB75A1">
              <w:rPr>
                <w:spacing w:val="40"/>
                <w:sz w:val="16"/>
                <w:szCs w:val="14"/>
                <w:lang w:val="ru-RU"/>
              </w:rPr>
              <w:t xml:space="preserve"> </w:t>
            </w:r>
            <w:r w:rsidRPr="00AB75A1">
              <w:rPr>
                <w:sz w:val="16"/>
                <w:szCs w:val="14"/>
                <w:lang w:val="ru-RU"/>
              </w:rPr>
              <w:t>из</w:t>
            </w:r>
            <w:r w:rsidRPr="00AB75A1">
              <w:rPr>
                <w:spacing w:val="25"/>
                <w:sz w:val="16"/>
                <w:szCs w:val="14"/>
                <w:lang w:val="ru-RU"/>
              </w:rPr>
              <w:t xml:space="preserve"> </w:t>
            </w:r>
            <w:r w:rsidRPr="00AB75A1">
              <w:rPr>
                <w:sz w:val="16"/>
                <w:szCs w:val="14"/>
                <w:lang w:val="ru-RU"/>
              </w:rPr>
              <w:t>оцинкованного</w:t>
            </w:r>
            <w:r w:rsidRPr="00AB75A1">
              <w:rPr>
                <w:spacing w:val="-5"/>
                <w:sz w:val="16"/>
                <w:szCs w:val="14"/>
                <w:lang w:val="ru-RU"/>
              </w:rPr>
              <w:t xml:space="preserve"> </w:t>
            </w:r>
            <w:r w:rsidRPr="00AB75A1">
              <w:rPr>
                <w:sz w:val="16"/>
                <w:szCs w:val="14"/>
                <w:lang w:val="ru-RU"/>
              </w:rPr>
              <w:t>ц</w:t>
            </w:r>
            <w:r w:rsidRPr="00AB75A1">
              <w:rPr>
                <w:b/>
                <w:bCs/>
                <w:sz w:val="16"/>
                <w:szCs w:val="14"/>
                <w:lang w:val="ru-RU"/>
              </w:rPr>
              <w:t>ветного</w:t>
            </w:r>
            <w:r w:rsidRPr="00AB75A1">
              <w:rPr>
                <w:b/>
                <w:bCs/>
                <w:spacing w:val="24"/>
                <w:sz w:val="16"/>
                <w:szCs w:val="14"/>
                <w:lang w:val="ru-RU"/>
              </w:rPr>
              <w:t xml:space="preserve"> </w:t>
            </w:r>
            <w:r w:rsidRPr="00AB75A1">
              <w:rPr>
                <w:b/>
                <w:bCs/>
                <w:sz w:val="16"/>
                <w:szCs w:val="14"/>
                <w:lang w:val="ru-RU"/>
              </w:rPr>
              <w:t>профнастила</w:t>
            </w:r>
            <w:r w:rsidRPr="00AB75A1">
              <w:rPr>
                <w:b/>
                <w:bCs/>
                <w:spacing w:val="40"/>
                <w:sz w:val="16"/>
                <w:szCs w:val="14"/>
                <w:lang w:val="ru-RU"/>
              </w:rPr>
              <w:t xml:space="preserve"> </w:t>
            </w:r>
            <w:r w:rsidRPr="00AB75A1">
              <w:rPr>
                <w:sz w:val="16"/>
                <w:szCs w:val="14"/>
                <w:lang w:val="ru-RU"/>
              </w:rPr>
              <w:t>толщ.</w:t>
            </w:r>
            <w:r w:rsidRPr="00AB75A1">
              <w:rPr>
                <w:spacing w:val="-5"/>
                <w:sz w:val="16"/>
                <w:szCs w:val="14"/>
                <w:lang w:val="ru-RU"/>
              </w:rPr>
              <w:t xml:space="preserve"> </w:t>
            </w:r>
            <w:r w:rsidRPr="00AB75A1">
              <w:rPr>
                <w:sz w:val="16"/>
                <w:szCs w:val="14"/>
                <w:lang w:val="ru-RU"/>
              </w:rPr>
              <w:t>0,5мм</w:t>
            </w:r>
            <w:r w:rsidRPr="00AB75A1">
              <w:rPr>
                <w:spacing w:val="23"/>
                <w:sz w:val="16"/>
                <w:szCs w:val="14"/>
                <w:lang w:val="ru-RU"/>
              </w:rPr>
              <w:t xml:space="preserve"> </w:t>
            </w:r>
            <w:r w:rsidRPr="00AB75A1">
              <w:rPr>
                <w:sz w:val="16"/>
                <w:szCs w:val="14"/>
                <w:lang w:val="ru-RU"/>
              </w:rPr>
              <w:t>на</w:t>
            </w:r>
            <w:r w:rsidRPr="00AB75A1">
              <w:rPr>
                <w:spacing w:val="-6"/>
                <w:sz w:val="16"/>
                <w:szCs w:val="14"/>
                <w:lang w:val="ru-RU"/>
              </w:rPr>
              <w:t xml:space="preserve"> </w:t>
            </w:r>
            <w:r w:rsidRPr="00AB75A1">
              <w:rPr>
                <w:sz w:val="16"/>
                <w:szCs w:val="14"/>
                <w:lang w:val="ru-RU"/>
              </w:rPr>
              <w:t>обрешетке</w:t>
            </w:r>
            <w:r w:rsidRPr="00AB75A1">
              <w:rPr>
                <w:spacing w:val="40"/>
                <w:sz w:val="16"/>
                <w:szCs w:val="14"/>
                <w:lang w:val="ru-RU"/>
              </w:rPr>
              <w:t xml:space="preserve"> </w:t>
            </w:r>
            <w:r w:rsidRPr="00AB75A1">
              <w:rPr>
                <w:sz w:val="16"/>
                <w:szCs w:val="14"/>
              </w:rPr>
              <w:t>Պրոֆիլավոր</w:t>
            </w:r>
            <w:r w:rsidRPr="00AB75A1">
              <w:rPr>
                <w:spacing w:val="-6"/>
                <w:sz w:val="16"/>
                <w:szCs w:val="14"/>
                <w:lang w:val="ru-RU"/>
              </w:rPr>
              <w:t xml:space="preserve"> </w:t>
            </w:r>
            <w:r w:rsidRPr="00AB75A1">
              <w:rPr>
                <w:sz w:val="16"/>
                <w:szCs w:val="14"/>
              </w:rPr>
              <w:t>թիթեղից</w:t>
            </w:r>
            <w:r w:rsidRPr="00AB75A1">
              <w:rPr>
                <w:spacing w:val="40"/>
                <w:sz w:val="16"/>
                <w:szCs w:val="14"/>
                <w:lang w:val="ru-RU"/>
              </w:rPr>
              <w:t xml:space="preserve"> </w:t>
            </w:r>
            <w:r w:rsidRPr="00AB75A1">
              <w:rPr>
                <w:sz w:val="16"/>
                <w:szCs w:val="14"/>
              </w:rPr>
              <w:t>տանիքի</w:t>
            </w:r>
            <w:r w:rsidRPr="00AB75A1">
              <w:rPr>
                <w:sz w:val="16"/>
                <w:szCs w:val="14"/>
                <w:lang w:val="ru-RU"/>
              </w:rPr>
              <w:t xml:space="preserve"> </w:t>
            </w:r>
            <w:r w:rsidRPr="00AB75A1">
              <w:rPr>
                <w:sz w:val="16"/>
                <w:szCs w:val="14"/>
              </w:rPr>
              <w:t>իրականացում</w:t>
            </w:r>
            <w:r w:rsidRPr="00AB75A1">
              <w:rPr>
                <w:sz w:val="16"/>
                <w:szCs w:val="14"/>
                <w:lang w:val="ru-RU"/>
              </w:rPr>
              <w:t xml:space="preserve"> </w:t>
            </w:r>
            <w:r w:rsidRPr="00AB75A1">
              <w:rPr>
                <w:sz w:val="16"/>
                <w:szCs w:val="14"/>
              </w:rPr>
              <w:t>կավարամածով</w:t>
            </w:r>
            <w:r w:rsidRPr="00AB75A1">
              <w:rPr>
                <w:sz w:val="16"/>
                <w:szCs w:val="14"/>
                <w:lang w:val="ru-RU"/>
              </w:rPr>
              <w:t xml:space="preserve"> 0,5</w:t>
            </w:r>
            <w:r w:rsidRPr="00AB75A1">
              <w:rPr>
                <w:sz w:val="16"/>
                <w:szCs w:val="14"/>
              </w:rPr>
              <w:t>մմ</w:t>
            </w:r>
            <w:r w:rsidRPr="00AB75A1">
              <w:rPr>
                <w:spacing w:val="40"/>
                <w:sz w:val="16"/>
                <w:szCs w:val="14"/>
                <w:lang w:val="ru-RU"/>
              </w:rPr>
              <w:t xml:space="preserve"> </w:t>
            </w:r>
            <w:r w:rsidRPr="00AB75A1">
              <w:rPr>
                <w:sz w:val="16"/>
                <w:szCs w:val="14"/>
              </w:rPr>
              <w:t>հաստ</w:t>
            </w:r>
            <w:r w:rsidRPr="00AB75A1">
              <w:rPr>
                <w:sz w:val="16"/>
                <w:szCs w:val="14"/>
                <w:lang w:val="ru-RU"/>
              </w:rPr>
              <w:t>.</w:t>
            </w:r>
            <w:r w:rsidRPr="00AB75A1">
              <w:rPr>
                <w:spacing w:val="-4"/>
                <w:sz w:val="16"/>
                <w:szCs w:val="14"/>
                <w:lang w:val="ru-RU"/>
              </w:rPr>
              <w:t xml:space="preserve"> </w:t>
            </w:r>
            <w:r w:rsidRPr="00AB75A1">
              <w:rPr>
                <w:sz w:val="16"/>
                <w:szCs w:val="14"/>
              </w:rPr>
              <w:t>Գունավոր</w:t>
            </w:r>
          </w:p>
        </w:tc>
        <w:tc>
          <w:tcPr>
            <w:tcW w:w="553" w:type="dxa"/>
            <w:vMerge w:val="restart"/>
          </w:tcPr>
          <w:p w14:paraId="353E2000" w14:textId="77777777" w:rsidR="00AB75A1" w:rsidRPr="00AB75A1" w:rsidRDefault="00AB75A1" w:rsidP="002F6A10">
            <w:pPr>
              <w:pStyle w:val="TableParagraph"/>
              <w:rPr>
                <w:sz w:val="16"/>
              </w:rPr>
            </w:pPr>
          </w:p>
          <w:p w14:paraId="2B5E6C21" w14:textId="77777777" w:rsidR="00AB75A1" w:rsidRPr="00AB75A1" w:rsidRDefault="00AB75A1" w:rsidP="002F6A10">
            <w:pPr>
              <w:pStyle w:val="TableParagraph"/>
              <w:rPr>
                <w:sz w:val="16"/>
              </w:rPr>
            </w:pPr>
          </w:p>
          <w:p w14:paraId="6066F671" w14:textId="77777777" w:rsidR="00AB75A1" w:rsidRPr="00AB75A1" w:rsidRDefault="00AB75A1" w:rsidP="002F6A10">
            <w:pPr>
              <w:pStyle w:val="TableParagraph"/>
              <w:spacing w:before="5"/>
              <w:rPr>
                <w:sz w:val="20"/>
              </w:rPr>
            </w:pPr>
          </w:p>
          <w:p w14:paraId="69093FB0" w14:textId="77777777" w:rsidR="00AB75A1" w:rsidRPr="00AB75A1" w:rsidRDefault="00AB75A1" w:rsidP="002F6A10">
            <w:pPr>
              <w:pStyle w:val="TableParagraph"/>
              <w:ind w:left="107"/>
              <w:rPr>
                <w:sz w:val="16"/>
                <w:szCs w:val="14"/>
              </w:rPr>
            </w:pPr>
            <w:r w:rsidRPr="00AB75A1">
              <w:rPr>
                <w:sz w:val="16"/>
                <w:szCs w:val="14"/>
              </w:rPr>
              <w:t>м2</w:t>
            </w:r>
            <w:r w:rsidRPr="00AB75A1">
              <w:rPr>
                <w:spacing w:val="-2"/>
                <w:sz w:val="16"/>
                <w:szCs w:val="14"/>
              </w:rPr>
              <w:t xml:space="preserve"> </w:t>
            </w:r>
            <w:r w:rsidRPr="00AB75A1">
              <w:rPr>
                <w:spacing w:val="-5"/>
                <w:sz w:val="16"/>
                <w:szCs w:val="14"/>
              </w:rPr>
              <w:t>մ2</w:t>
            </w:r>
          </w:p>
        </w:tc>
        <w:tc>
          <w:tcPr>
            <w:tcW w:w="584" w:type="dxa"/>
          </w:tcPr>
          <w:p w14:paraId="22DD3FB2" w14:textId="77777777" w:rsidR="00AB75A1" w:rsidRPr="00AB75A1" w:rsidRDefault="00AB75A1" w:rsidP="002F6A10">
            <w:pPr>
              <w:pStyle w:val="TableParagraph"/>
              <w:spacing w:before="99"/>
              <w:ind w:left="45" w:right="33"/>
              <w:jc w:val="center"/>
              <w:rPr>
                <w:sz w:val="16"/>
              </w:rPr>
            </w:pPr>
            <w:r w:rsidRPr="00AB75A1">
              <w:rPr>
                <w:spacing w:val="-5"/>
                <w:sz w:val="16"/>
              </w:rPr>
              <w:t>9,0</w:t>
            </w:r>
          </w:p>
        </w:tc>
        <w:tc>
          <w:tcPr>
            <w:tcW w:w="570" w:type="dxa"/>
            <w:vMerge w:val="restart"/>
          </w:tcPr>
          <w:p w14:paraId="1CE153B4" w14:textId="77777777" w:rsidR="00AB75A1" w:rsidRPr="00AB75A1" w:rsidRDefault="00AB75A1" w:rsidP="002F6A10">
            <w:pPr>
              <w:pStyle w:val="TableParagraph"/>
              <w:rPr>
                <w:sz w:val="16"/>
              </w:rPr>
            </w:pPr>
          </w:p>
          <w:p w14:paraId="0B54D12C" w14:textId="77777777" w:rsidR="00AB75A1" w:rsidRPr="00AB75A1" w:rsidRDefault="00AB75A1" w:rsidP="002F6A10">
            <w:pPr>
              <w:pStyle w:val="TableParagraph"/>
              <w:rPr>
                <w:sz w:val="16"/>
              </w:rPr>
            </w:pPr>
          </w:p>
          <w:p w14:paraId="4FE941FA" w14:textId="77777777" w:rsidR="00AB75A1" w:rsidRPr="00AB75A1" w:rsidRDefault="00AB75A1" w:rsidP="002F6A10">
            <w:pPr>
              <w:pStyle w:val="TableParagraph"/>
              <w:spacing w:before="5"/>
              <w:rPr>
                <w:sz w:val="20"/>
              </w:rPr>
            </w:pPr>
          </w:p>
          <w:p w14:paraId="4294E81D" w14:textId="77777777" w:rsidR="00AB75A1" w:rsidRPr="00AB75A1" w:rsidRDefault="00AB75A1" w:rsidP="002F6A10">
            <w:pPr>
              <w:pStyle w:val="TableParagraph"/>
              <w:ind w:left="128"/>
              <w:rPr>
                <w:sz w:val="16"/>
              </w:rPr>
            </w:pPr>
            <w:r w:rsidRPr="00AB75A1">
              <w:rPr>
                <w:spacing w:val="-2"/>
                <w:sz w:val="16"/>
              </w:rPr>
              <w:t>0,458</w:t>
            </w:r>
          </w:p>
        </w:tc>
        <w:tc>
          <w:tcPr>
            <w:tcW w:w="584" w:type="dxa"/>
          </w:tcPr>
          <w:p w14:paraId="659987A2" w14:textId="77777777" w:rsidR="00AB75A1" w:rsidRPr="00AB75A1" w:rsidRDefault="00AB75A1" w:rsidP="002F6A10">
            <w:pPr>
              <w:pStyle w:val="TableParagraph"/>
              <w:spacing w:before="94"/>
              <w:ind w:right="116"/>
              <w:jc w:val="right"/>
              <w:rPr>
                <w:sz w:val="16"/>
              </w:rPr>
            </w:pPr>
            <w:r w:rsidRPr="00AB75A1">
              <w:rPr>
                <w:spacing w:val="-2"/>
                <w:sz w:val="16"/>
              </w:rPr>
              <w:t>1,266</w:t>
            </w:r>
          </w:p>
        </w:tc>
        <w:tc>
          <w:tcPr>
            <w:tcW w:w="562" w:type="dxa"/>
          </w:tcPr>
          <w:p w14:paraId="4DF54FA8" w14:textId="77777777" w:rsidR="00AB75A1" w:rsidRPr="00AB75A1" w:rsidRDefault="00AB75A1" w:rsidP="002F6A10">
            <w:pPr>
              <w:pStyle w:val="TableParagraph"/>
              <w:spacing w:before="94"/>
              <w:ind w:right="107"/>
              <w:jc w:val="right"/>
              <w:rPr>
                <w:sz w:val="16"/>
              </w:rPr>
            </w:pPr>
            <w:r w:rsidRPr="00AB75A1">
              <w:rPr>
                <w:spacing w:val="-2"/>
                <w:sz w:val="16"/>
              </w:rPr>
              <w:t>11,39</w:t>
            </w:r>
          </w:p>
        </w:tc>
        <w:tc>
          <w:tcPr>
            <w:tcW w:w="656" w:type="dxa"/>
            <w:vMerge w:val="restart"/>
          </w:tcPr>
          <w:p w14:paraId="56FDB8E5" w14:textId="77777777" w:rsidR="00AB75A1" w:rsidRPr="00AB75A1" w:rsidRDefault="00AB75A1" w:rsidP="002F6A10">
            <w:pPr>
              <w:pStyle w:val="TableParagraph"/>
              <w:rPr>
                <w:sz w:val="16"/>
              </w:rPr>
            </w:pPr>
          </w:p>
          <w:p w14:paraId="5EAB135D" w14:textId="77777777" w:rsidR="00AB75A1" w:rsidRPr="00AB75A1" w:rsidRDefault="00AB75A1" w:rsidP="002F6A10">
            <w:pPr>
              <w:pStyle w:val="TableParagraph"/>
              <w:rPr>
                <w:sz w:val="16"/>
              </w:rPr>
            </w:pPr>
          </w:p>
          <w:p w14:paraId="6412BF62" w14:textId="77777777" w:rsidR="00AB75A1" w:rsidRPr="00AB75A1" w:rsidRDefault="00AB75A1" w:rsidP="002F6A10">
            <w:pPr>
              <w:pStyle w:val="TableParagraph"/>
              <w:rPr>
                <w:sz w:val="20"/>
              </w:rPr>
            </w:pPr>
          </w:p>
          <w:p w14:paraId="3E450252" w14:textId="77777777" w:rsidR="00AB75A1" w:rsidRPr="00AB75A1" w:rsidRDefault="00AB75A1" w:rsidP="002F6A10">
            <w:pPr>
              <w:pStyle w:val="TableParagraph"/>
              <w:ind w:left="140"/>
              <w:rPr>
                <w:sz w:val="16"/>
              </w:rPr>
            </w:pPr>
            <w:r w:rsidRPr="00AB75A1">
              <w:rPr>
                <w:spacing w:val="-2"/>
                <w:sz w:val="16"/>
              </w:rPr>
              <w:t>0,0041</w:t>
            </w:r>
          </w:p>
        </w:tc>
        <w:tc>
          <w:tcPr>
            <w:tcW w:w="608" w:type="dxa"/>
          </w:tcPr>
          <w:p w14:paraId="7876D6F5" w14:textId="77777777" w:rsidR="00AB75A1" w:rsidRPr="00AB75A1" w:rsidRDefault="00AB75A1" w:rsidP="002F6A10">
            <w:pPr>
              <w:pStyle w:val="TableParagraph"/>
              <w:spacing w:before="94"/>
              <w:ind w:left="67" w:right="49"/>
              <w:jc w:val="center"/>
              <w:rPr>
                <w:sz w:val="16"/>
              </w:rPr>
            </w:pPr>
            <w:r w:rsidRPr="00AB75A1">
              <w:rPr>
                <w:spacing w:val="-2"/>
                <w:sz w:val="16"/>
              </w:rPr>
              <w:t>0,013</w:t>
            </w:r>
          </w:p>
        </w:tc>
        <w:tc>
          <w:tcPr>
            <w:tcW w:w="648" w:type="dxa"/>
          </w:tcPr>
          <w:p w14:paraId="022166AD" w14:textId="77777777" w:rsidR="00AB75A1" w:rsidRPr="00AB75A1" w:rsidRDefault="00AB75A1" w:rsidP="002F6A10">
            <w:pPr>
              <w:pStyle w:val="TableParagraph"/>
              <w:spacing w:before="94"/>
              <w:ind w:left="62" w:right="44"/>
              <w:jc w:val="center"/>
              <w:rPr>
                <w:sz w:val="16"/>
              </w:rPr>
            </w:pPr>
            <w:r w:rsidRPr="00AB75A1">
              <w:rPr>
                <w:spacing w:val="-4"/>
                <w:sz w:val="16"/>
              </w:rPr>
              <w:t>0,11</w:t>
            </w:r>
          </w:p>
        </w:tc>
        <w:tc>
          <w:tcPr>
            <w:tcW w:w="2287" w:type="dxa"/>
          </w:tcPr>
          <w:p w14:paraId="566C9D17" w14:textId="77777777" w:rsidR="00AB75A1" w:rsidRPr="00AB75A1" w:rsidRDefault="00AB75A1" w:rsidP="002F6A10">
            <w:pPr>
              <w:pStyle w:val="TableParagraph"/>
              <w:spacing w:line="176" w:lineRule="exact"/>
              <w:ind w:left="23"/>
              <w:rPr>
                <w:sz w:val="16"/>
                <w:szCs w:val="14"/>
                <w:lang w:val="ru-RU"/>
              </w:rPr>
            </w:pPr>
            <w:r w:rsidRPr="00AB75A1">
              <w:rPr>
                <w:sz w:val="16"/>
                <w:szCs w:val="14"/>
                <w:lang w:val="ru-RU"/>
              </w:rPr>
              <w:t>Профнастил</w:t>
            </w:r>
            <w:r w:rsidRPr="00AB75A1">
              <w:rPr>
                <w:spacing w:val="-8"/>
                <w:sz w:val="16"/>
                <w:szCs w:val="14"/>
                <w:lang w:val="ru-RU"/>
              </w:rPr>
              <w:t xml:space="preserve"> </w:t>
            </w:r>
            <w:r w:rsidRPr="00AB75A1">
              <w:rPr>
                <w:sz w:val="16"/>
                <w:szCs w:val="14"/>
                <w:lang w:val="ru-RU"/>
              </w:rPr>
              <w:t>цветной</w:t>
            </w:r>
            <w:r w:rsidRPr="00AB75A1">
              <w:rPr>
                <w:spacing w:val="40"/>
                <w:sz w:val="16"/>
                <w:szCs w:val="14"/>
                <w:lang w:val="ru-RU"/>
              </w:rPr>
              <w:t xml:space="preserve"> </w:t>
            </w:r>
            <w:r w:rsidRPr="00AB75A1">
              <w:rPr>
                <w:sz w:val="16"/>
                <w:szCs w:val="14"/>
                <w:lang w:val="ru-RU"/>
              </w:rPr>
              <w:t>толщ.</w:t>
            </w:r>
            <w:r w:rsidRPr="00AB75A1">
              <w:rPr>
                <w:spacing w:val="21"/>
                <w:sz w:val="16"/>
                <w:szCs w:val="14"/>
                <w:lang w:val="ru-RU"/>
              </w:rPr>
              <w:t xml:space="preserve"> </w:t>
            </w:r>
            <w:r w:rsidRPr="00AB75A1">
              <w:rPr>
                <w:sz w:val="16"/>
                <w:szCs w:val="14"/>
                <w:lang w:val="ru-RU"/>
              </w:rPr>
              <w:t>0,5мм</w:t>
            </w:r>
            <w:r w:rsidRPr="00AB75A1">
              <w:rPr>
                <w:spacing w:val="40"/>
                <w:sz w:val="16"/>
                <w:szCs w:val="14"/>
                <w:lang w:val="ru-RU"/>
              </w:rPr>
              <w:t xml:space="preserve"> </w:t>
            </w:r>
            <w:r w:rsidRPr="00AB75A1">
              <w:rPr>
                <w:sz w:val="16"/>
                <w:szCs w:val="14"/>
              </w:rPr>
              <w:t>պրոֆ</w:t>
            </w:r>
            <w:r w:rsidRPr="00AB75A1">
              <w:rPr>
                <w:sz w:val="16"/>
                <w:szCs w:val="14"/>
                <w:lang w:val="ru-RU"/>
              </w:rPr>
              <w:t>.</w:t>
            </w:r>
            <w:r w:rsidRPr="00AB75A1">
              <w:rPr>
                <w:sz w:val="16"/>
                <w:szCs w:val="14"/>
              </w:rPr>
              <w:t>Թիթեղ</w:t>
            </w:r>
            <w:r w:rsidRPr="00AB75A1">
              <w:rPr>
                <w:sz w:val="16"/>
                <w:szCs w:val="14"/>
                <w:lang w:val="ru-RU"/>
              </w:rPr>
              <w:t xml:space="preserve"> КП 18</w:t>
            </w:r>
          </w:p>
        </w:tc>
        <w:tc>
          <w:tcPr>
            <w:tcW w:w="418" w:type="dxa"/>
          </w:tcPr>
          <w:p w14:paraId="1FD35593" w14:textId="77777777" w:rsidR="00AB75A1" w:rsidRPr="00AB75A1" w:rsidRDefault="00AB75A1" w:rsidP="002F6A10">
            <w:pPr>
              <w:pStyle w:val="TableParagraph"/>
              <w:spacing w:before="94"/>
              <w:ind w:left="25" w:right="10"/>
              <w:jc w:val="center"/>
              <w:rPr>
                <w:sz w:val="16"/>
                <w:szCs w:val="14"/>
              </w:rPr>
            </w:pPr>
            <w:r w:rsidRPr="00AB75A1">
              <w:rPr>
                <w:sz w:val="16"/>
                <w:szCs w:val="14"/>
              </w:rPr>
              <w:t>м2</w:t>
            </w:r>
            <w:r w:rsidRPr="00AB75A1">
              <w:rPr>
                <w:spacing w:val="-2"/>
                <w:sz w:val="16"/>
                <w:szCs w:val="14"/>
              </w:rPr>
              <w:t xml:space="preserve"> </w:t>
            </w:r>
            <w:r w:rsidRPr="00AB75A1">
              <w:rPr>
                <w:spacing w:val="-5"/>
                <w:sz w:val="16"/>
                <w:szCs w:val="14"/>
              </w:rPr>
              <w:t>մ2</w:t>
            </w:r>
          </w:p>
        </w:tc>
        <w:tc>
          <w:tcPr>
            <w:tcW w:w="561" w:type="dxa"/>
          </w:tcPr>
          <w:p w14:paraId="0986A732" w14:textId="77777777" w:rsidR="00AB75A1" w:rsidRPr="00AB75A1" w:rsidRDefault="00AB75A1" w:rsidP="002F6A10">
            <w:pPr>
              <w:pStyle w:val="TableParagraph"/>
              <w:spacing w:before="94"/>
              <w:ind w:left="43" w:right="23"/>
              <w:jc w:val="center"/>
              <w:rPr>
                <w:sz w:val="16"/>
              </w:rPr>
            </w:pPr>
            <w:r w:rsidRPr="00AB75A1">
              <w:rPr>
                <w:spacing w:val="-4"/>
                <w:sz w:val="16"/>
              </w:rPr>
              <w:t>1,15</w:t>
            </w:r>
          </w:p>
        </w:tc>
        <w:tc>
          <w:tcPr>
            <w:tcW w:w="568" w:type="dxa"/>
          </w:tcPr>
          <w:p w14:paraId="0DC8E4E3" w14:textId="77777777" w:rsidR="00AB75A1" w:rsidRPr="00AB75A1" w:rsidRDefault="00AB75A1" w:rsidP="002F6A10">
            <w:pPr>
              <w:pStyle w:val="TableParagraph"/>
              <w:spacing w:before="94"/>
              <w:ind w:left="38" w:right="17"/>
              <w:jc w:val="center"/>
              <w:rPr>
                <w:sz w:val="16"/>
              </w:rPr>
            </w:pPr>
            <w:r w:rsidRPr="00AB75A1">
              <w:rPr>
                <w:spacing w:val="-2"/>
                <w:sz w:val="16"/>
              </w:rPr>
              <w:t>3,342</w:t>
            </w:r>
          </w:p>
        </w:tc>
        <w:tc>
          <w:tcPr>
            <w:tcW w:w="513" w:type="dxa"/>
          </w:tcPr>
          <w:p w14:paraId="6F018306" w14:textId="77777777" w:rsidR="00AB75A1" w:rsidRPr="00AB75A1" w:rsidRDefault="00AB75A1" w:rsidP="002F6A10">
            <w:pPr>
              <w:pStyle w:val="TableParagraph"/>
              <w:spacing w:before="94"/>
              <w:ind w:left="56" w:right="34"/>
              <w:jc w:val="center"/>
              <w:rPr>
                <w:sz w:val="16"/>
              </w:rPr>
            </w:pPr>
            <w:r w:rsidRPr="00AB75A1">
              <w:rPr>
                <w:spacing w:val="-4"/>
                <w:sz w:val="16"/>
              </w:rPr>
              <w:t>4,37</w:t>
            </w:r>
          </w:p>
        </w:tc>
        <w:tc>
          <w:tcPr>
            <w:tcW w:w="647" w:type="dxa"/>
          </w:tcPr>
          <w:p w14:paraId="280C5D9D" w14:textId="77777777" w:rsidR="00AB75A1" w:rsidRPr="00AB75A1" w:rsidRDefault="00AB75A1" w:rsidP="002F6A10">
            <w:pPr>
              <w:pStyle w:val="TableParagraph"/>
              <w:spacing w:before="94"/>
              <w:ind w:left="89" w:right="67"/>
              <w:jc w:val="center"/>
              <w:rPr>
                <w:sz w:val="16"/>
              </w:rPr>
            </w:pPr>
            <w:r w:rsidRPr="00AB75A1">
              <w:rPr>
                <w:spacing w:val="-2"/>
                <w:sz w:val="16"/>
              </w:rPr>
              <w:t>39,32</w:t>
            </w:r>
          </w:p>
        </w:tc>
        <w:tc>
          <w:tcPr>
            <w:tcW w:w="520" w:type="dxa"/>
            <w:vMerge w:val="restart"/>
          </w:tcPr>
          <w:p w14:paraId="7D70212E" w14:textId="77777777" w:rsidR="00AB75A1" w:rsidRPr="00AB75A1" w:rsidRDefault="00AB75A1" w:rsidP="002F6A10">
            <w:pPr>
              <w:pStyle w:val="TableParagraph"/>
              <w:rPr>
                <w:sz w:val="16"/>
              </w:rPr>
            </w:pPr>
          </w:p>
          <w:p w14:paraId="51B5D70C" w14:textId="77777777" w:rsidR="00AB75A1" w:rsidRPr="00AB75A1" w:rsidRDefault="00AB75A1" w:rsidP="002F6A10">
            <w:pPr>
              <w:pStyle w:val="TableParagraph"/>
              <w:rPr>
                <w:sz w:val="16"/>
              </w:rPr>
            </w:pPr>
          </w:p>
          <w:p w14:paraId="4807D295" w14:textId="77777777" w:rsidR="00AB75A1" w:rsidRPr="00AB75A1" w:rsidRDefault="00AB75A1" w:rsidP="002F6A10">
            <w:pPr>
              <w:pStyle w:val="TableParagraph"/>
              <w:rPr>
                <w:sz w:val="20"/>
              </w:rPr>
            </w:pPr>
          </w:p>
          <w:p w14:paraId="6F267531" w14:textId="77777777" w:rsidR="00AB75A1" w:rsidRPr="00AB75A1" w:rsidRDefault="00AB75A1" w:rsidP="002F6A10">
            <w:pPr>
              <w:pStyle w:val="TableParagraph"/>
              <w:ind w:left="144"/>
              <w:rPr>
                <w:sz w:val="16"/>
              </w:rPr>
            </w:pPr>
            <w:r w:rsidRPr="00AB75A1">
              <w:rPr>
                <w:spacing w:val="-4"/>
                <w:sz w:val="16"/>
              </w:rPr>
              <w:t>6,86</w:t>
            </w:r>
          </w:p>
        </w:tc>
        <w:tc>
          <w:tcPr>
            <w:tcW w:w="734" w:type="dxa"/>
            <w:vMerge w:val="restart"/>
          </w:tcPr>
          <w:p w14:paraId="316ADB8D" w14:textId="77777777" w:rsidR="00AB75A1" w:rsidRPr="00AB75A1" w:rsidRDefault="00AB75A1" w:rsidP="002F6A10">
            <w:pPr>
              <w:pStyle w:val="TableParagraph"/>
              <w:rPr>
                <w:sz w:val="16"/>
              </w:rPr>
            </w:pPr>
          </w:p>
          <w:p w14:paraId="6B7588B6" w14:textId="77777777" w:rsidR="00AB75A1" w:rsidRPr="00AB75A1" w:rsidRDefault="00AB75A1" w:rsidP="002F6A10">
            <w:pPr>
              <w:pStyle w:val="TableParagraph"/>
              <w:rPr>
                <w:sz w:val="16"/>
              </w:rPr>
            </w:pPr>
          </w:p>
          <w:p w14:paraId="170A9BD1" w14:textId="77777777" w:rsidR="00AB75A1" w:rsidRPr="00AB75A1" w:rsidRDefault="00AB75A1" w:rsidP="002F6A10">
            <w:pPr>
              <w:pStyle w:val="TableParagraph"/>
              <w:rPr>
                <w:sz w:val="20"/>
              </w:rPr>
            </w:pPr>
          </w:p>
          <w:p w14:paraId="0D085168" w14:textId="77777777" w:rsidR="00AB75A1" w:rsidRPr="00AB75A1" w:rsidRDefault="00AB75A1" w:rsidP="002F6A10">
            <w:pPr>
              <w:pStyle w:val="TableParagraph"/>
              <w:ind w:left="217"/>
              <w:rPr>
                <w:sz w:val="16"/>
              </w:rPr>
            </w:pPr>
            <w:r w:rsidRPr="00AB75A1">
              <w:rPr>
                <w:spacing w:val="-2"/>
                <w:sz w:val="16"/>
              </w:rPr>
              <w:t>61,78</w:t>
            </w:r>
          </w:p>
        </w:tc>
      </w:tr>
      <w:tr w:rsidR="00AB75A1" w:rsidRPr="00AB75A1" w14:paraId="4097FC7F" w14:textId="77777777" w:rsidTr="002F6A10">
        <w:trPr>
          <w:trHeight w:val="354"/>
        </w:trPr>
        <w:tc>
          <w:tcPr>
            <w:tcW w:w="276" w:type="dxa"/>
            <w:vMerge/>
            <w:tcBorders>
              <w:top w:val="nil"/>
            </w:tcBorders>
          </w:tcPr>
          <w:p w14:paraId="7887511E" w14:textId="77777777" w:rsidR="00AB75A1" w:rsidRPr="00AB75A1" w:rsidRDefault="00AB75A1" w:rsidP="002F6A10">
            <w:pPr>
              <w:rPr>
                <w:sz w:val="4"/>
                <w:szCs w:val="2"/>
              </w:rPr>
            </w:pPr>
          </w:p>
        </w:tc>
        <w:tc>
          <w:tcPr>
            <w:tcW w:w="742" w:type="dxa"/>
            <w:vMerge/>
            <w:tcBorders>
              <w:top w:val="nil"/>
            </w:tcBorders>
          </w:tcPr>
          <w:p w14:paraId="7A3FD17F" w14:textId="77777777" w:rsidR="00AB75A1" w:rsidRPr="00AB75A1" w:rsidRDefault="00AB75A1" w:rsidP="002F6A10">
            <w:pPr>
              <w:rPr>
                <w:sz w:val="4"/>
                <w:szCs w:val="2"/>
              </w:rPr>
            </w:pPr>
          </w:p>
        </w:tc>
        <w:tc>
          <w:tcPr>
            <w:tcW w:w="3233" w:type="dxa"/>
            <w:vMerge/>
            <w:tcBorders>
              <w:top w:val="nil"/>
            </w:tcBorders>
          </w:tcPr>
          <w:p w14:paraId="7D550106" w14:textId="77777777" w:rsidR="00AB75A1" w:rsidRPr="00AB75A1" w:rsidRDefault="00AB75A1" w:rsidP="002F6A10">
            <w:pPr>
              <w:rPr>
                <w:sz w:val="4"/>
                <w:szCs w:val="2"/>
              </w:rPr>
            </w:pPr>
          </w:p>
        </w:tc>
        <w:tc>
          <w:tcPr>
            <w:tcW w:w="553" w:type="dxa"/>
            <w:vMerge/>
            <w:tcBorders>
              <w:top w:val="nil"/>
            </w:tcBorders>
          </w:tcPr>
          <w:p w14:paraId="4115482D" w14:textId="77777777" w:rsidR="00AB75A1" w:rsidRPr="00AB75A1" w:rsidRDefault="00AB75A1" w:rsidP="002F6A10">
            <w:pPr>
              <w:rPr>
                <w:sz w:val="4"/>
                <w:szCs w:val="2"/>
              </w:rPr>
            </w:pPr>
          </w:p>
        </w:tc>
        <w:tc>
          <w:tcPr>
            <w:tcW w:w="584" w:type="dxa"/>
          </w:tcPr>
          <w:p w14:paraId="687ED012" w14:textId="77777777" w:rsidR="00AB75A1" w:rsidRPr="00AB75A1" w:rsidRDefault="00AB75A1" w:rsidP="002F6A10">
            <w:pPr>
              <w:pStyle w:val="TableParagraph"/>
              <w:spacing w:before="99"/>
              <w:ind w:left="45" w:right="33"/>
              <w:jc w:val="center"/>
              <w:rPr>
                <w:sz w:val="16"/>
              </w:rPr>
            </w:pPr>
            <w:r w:rsidRPr="00AB75A1">
              <w:rPr>
                <w:spacing w:val="-5"/>
                <w:sz w:val="16"/>
              </w:rPr>
              <w:t>9,0</w:t>
            </w:r>
          </w:p>
        </w:tc>
        <w:tc>
          <w:tcPr>
            <w:tcW w:w="570" w:type="dxa"/>
            <w:vMerge/>
            <w:tcBorders>
              <w:top w:val="nil"/>
            </w:tcBorders>
          </w:tcPr>
          <w:p w14:paraId="640127B1" w14:textId="77777777" w:rsidR="00AB75A1" w:rsidRPr="00AB75A1" w:rsidRDefault="00AB75A1" w:rsidP="002F6A10">
            <w:pPr>
              <w:rPr>
                <w:sz w:val="4"/>
                <w:szCs w:val="2"/>
              </w:rPr>
            </w:pPr>
          </w:p>
        </w:tc>
        <w:tc>
          <w:tcPr>
            <w:tcW w:w="584" w:type="dxa"/>
          </w:tcPr>
          <w:p w14:paraId="1B5C9362" w14:textId="77777777" w:rsidR="00AB75A1" w:rsidRPr="00AB75A1" w:rsidRDefault="00AB75A1" w:rsidP="002F6A10">
            <w:pPr>
              <w:pStyle w:val="TableParagraph"/>
              <w:spacing w:before="94"/>
              <w:ind w:right="116"/>
              <w:jc w:val="right"/>
              <w:rPr>
                <w:sz w:val="16"/>
              </w:rPr>
            </w:pPr>
            <w:r w:rsidRPr="00AB75A1">
              <w:rPr>
                <w:spacing w:val="-2"/>
                <w:sz w:val="16"/>
              </w:rPr>
              <w:t>0,000</w:t>
            </w:r>
          </w:p>
        </w:tc>
        <w:tc>
          <w:tcPr>
            <w:tcW w:w="562" w:type="dxa"/>
          </w:tcPr>
          <w:p w14:paraId="498EE786" w14:textId="77777777" w:rsidR="00AB75A1" w:rsidRPr="00AB75A1" w:rsidRDefault="00AB75A1" w:rsidP="002F6A10">
            <w:pPr>
              <w:pStyle w:val="TableParagraph"/>
              <w:spacing w:before="94"/>
              <w:ind w:right="140"/>
              <w:jc w:val="right"/>
              <w:rPr>
                <w:sz w:val="16"/>
              </w:rPr>
            </w:pPr>
            <w:r w:rsidRPr="00AB75A1">
              <w:rPr>
                <w:spacing w:val="-4"/>
                <w:sz w:val="16"/>
              </w:rPr>
              <w:t>0,00</w:t>
            </w:r>
          </w:p>
        </w:tc>
        <w:tc>
          <w:tcPr>
            <w:tcW w:w="656" w:type="dxa"/>
            <w:vMerge/>
            <w:tcBorders>
              <w:top w:val="nil"/>
            </w:tcBorders>
          </w:tcPr>
          <w:p w14:paraId="0A54E01E" w14:textId="77777777" w:rsidR="00AB75A1" w:rsidRPr="00AB75A1" w:rsidRDefault="00AB75A1" w:rsidP="002F6A10">
            <w:pPr>
              <w:rPr>
                <w:sz w:val="4"/>
                <w:szCs w:val="2"/>
              </w:rPr>
            </w:pPr>
          </w:p>
        </w:tc>
        <w:tc>
          <w:tcPr>
            <w:tcW w:w="608" w:type="dxa"/>
          </w:tcPr>
          <w:p w14:paraId="7526899B" w14:textId="77777777" w:rsidR="00AB75A1" w:rsidRPr="00AB75A1" w:rsidRDefault="00AB75A1" w:rsidP="002F6A10">
            <w:pPr>
              <w:pStyle w:val="TableParagraph"/>
              <w:spacing w:before="94"/>
              <w:ind w:left="67" w:right="49"/>
              <w:jc w:val="center"/>
              <w:rPr>
                <w:sz w:val="16"/>
              </w:rPr>
            </w:pPr>
            <w:r w:rsidRPr="00AB75A1">
              <w:rPr>
                <w:spacing w:val="-2"/>
                <w:sz w:val="16"/>
              </w:rPr>
              <w:t>0,000</w:t>
            </w:r>
          </w:p>
        </w:tc>
        <w:tc>
          <w:tcPr>
            <w:tcW w:w="648" w:type="dxa"/>
          </w:tcPr>
          <w:p w14:paraId="6279EDAD" w14:textId="77777777" w:rsidR="00AB75A1" w:rsidRPr="00AB75A1" w:rsidRDefault="00AB75A1" w:rsidP="002F6A10">
            <w:pPr>
              <w:pStyle w:val="TableParagraph"/>
              <w:spacing w:before="94"/>
              <w:ind w:left="62" w:right="44"/>
              <w:jc w:val="center"/>
              <w:rPr>
                <w:sz w:val="16"/>
              </w:rPr>
            </w:pPr>
            <w:r w:rsidRPr="00AB75A1">
              <w:rPr>
                <w:spacing w:val="-4"/>
                <w:sz w:val="16"/>
              </w:rPr>
              <w:t>0,00</w:t>
            </w:r>
          </w:p>
        </w:tc>
        <w:tc>
          <w:tcPr>
            <w:tcW w:w="2287" w:type="dxa"/>
          </w:tcPr>
          <w:p w14:paraId="7A9FF51D" w14:textId="77777777" w:rsidR="00AB75A1" w:rsidRPr="00AB75A1" w:rsidRDefault="00AB75A1" w:rsidP="002F6A10">
            <w:pPr>
              <w:pStyle w:val="TableParagraph"/>
              <w:spacing w:before="99"/>
              <w:ind w:left="23"/>
              <w:rPr>
                <w:sz w:val="16"/>
                <w:szCs w:val="14"/>
              </w:rPr>
            </w:pPr>
            <w:r w:rsidRPr="00AB75A1">
              <w:rPr>
                <w:sz w:val="16"/>
                <w:szCs w:val="14"/>
              </w:rPr>
              <w:t>Саморезы</w:t>
            </w:r>
            <w:r w:rsidRPr="00AB75A1">
              <w:rPr>
                <w:spacing w:val="33"/>
                <w:sz w:val="16"/>
                <w:szCs w:val="14"/>
              </w:rPr>
              <w:t xml:space="preserve"> </w:t>
            </w:r>
            <w:r w:rsidRPr="00AB75A1">
              <w:rPr>
                <w:spacing w:val="-2"/>
                <w:sz w:val="16"/>
                <w:szCs w:val="14"/>
              </w:rPr>
              <w:t>Ինքնքկտ.</w:t>
            </w:r>
          </w:p>
        </w:tc>
        <w:tc>
          <w:tcPr>
            <w:tcW w:w="418" w:type="dxa"/>
          </w:tcPr>
          <w:p w14:paraId="658B4F9F" w14:textId="77777777" w:rsidR="00AB75A1" w:rsidRPr="00AB75A1" w:rsidRDefault="00AB75A1" w:rsidP="002F6A10">
            <w:pPr>
              <w:pStyle w:val="TableParagraph"/>
              <w:spacing w:line="176" w:lineRule="exact"/>
              <w:ind w:left="62" w:right="47" w:firstLine="60"/>
              <w:rPr>
                <w:sz w:val="16"/>
                <w:szCs w:val="14"/>
              </w:rPr>
            </w:pPr>
            <w:r w:rsidRPr="00AB75A1">
              <w:rPr>
                <w:spacing w:val="-6"/>
                <w:sz w:val="16"/>
                <w:szCs w:val="14"/>
              </w:rPr>
              <w:t>шт</w:t>
            </w:r>
            <w:r w:rsidRPr="00AB75A1">
              <w:rPr>
                <w:spacing w:val="40"/>
                <w:sz w:val="16"/>
                <w:szCs w:val="14"/>
              </w:rPr>
              <w:t xml:space="preserve"> </w:t>
            </w:r>
            <w:r w:rsidRPr="00AB75A1">
              <w:rPr>
                <w:spacing w:val="-4"/>
                <w:sz w:val="16"/>
                <w:szCs w:val="14"/>
              </w:rPr>
              <w:t>հատ</w:t>
            </w:r>
          </w:p>
        </w:tc>
        <w:tc>
          <w:tcPr>
            <w:tcW w:w="561" w:type="dxa"/>
          </w:tcPr>
          <w:p w14:paraId="2C7A6ACB" w14:textId="77777777" w:rsidR="00AB75A1" w:rsidRPr="00AB75A1" w:rsidRDefault="00AB75A1" w:rsidP="002F6A10">
            <w:pPr>
              <w:pStyle w:val="TableParagraph"/>
              <w:spacing w:before="99"/>
              <w:ind w:left="3"/>
              <w:jc w:val="center"/>
              <w:rPr>
                <w:sz w:val="16"/>
              </w:rPr>
            </w:pPr>
            <w:r w:rsidRPr="00AB75A1">
              <w:rPr>
                <w:w w:val="99"/>
                <w:sz w:val="16"/>
              </w:rPr>
              <w:t>8</w:t>
            </w:r>
          </w:p>
        </w:tc>
        <w:tc>
          <w:tcPr>
            <w:tcW w:w="568" w:type="dxa"/>
          </w:tcPr>
          <w:p w14:paraId="6F5FB407" w14:textId="77777777" w:rsidR="00AB75A1" w:rsidRPr="00AB75A1" w:rsidRDefault="00AB75A1" w:rsidP="002F6A10">
            <w:pPr>
              <w:pStyle w:val="TableParagraph"/>
              <w:spacing w:before="94"/>
              <w:ind w:left="38" w:right="17"/>
              <w:jc w:val="center"/>
              <w:rPr>
                <w:sz w:val="16"/>
              </w:rPr>
            </w:pPr>
            <w:r w:rsidRPr="00AB75A1">
              <w:rPr>
                <w:spacing w:val="-2"/>
                <w:sz w:val="16"/>
              </w:rPr>
              <w:t>0,004</w:t>
            </w:r>
          </w:p>
        </w:tc>
        <w:tc>
          <w:tcPr>
            <w:tcW w:w="513" w:type="dxa"/>
          </w:tcPr>
          <w:p w14:paraId="458A58EB" w14:textId="77777777" w:rsidR="00AB75A1" w:rsidRPr="00AB75A1" w:rsidRDefault="00AB75A1" w:rsidP="002F6A10">
            <w:pPr>
              <w:pStyle w:val="TableParagraph"/>
              <w:spacing w:before="94"/>
              <w:ind w:left="56" w:right="34"/>
              <w:jc w:val="center"/>
              <w:rPr>
                <w:sz w:val="16"/>
              </w:rPr>
            </w:pPr>
            <w:r w:rsidRPr="00AB75A1">
              <w:rPr>
                <w:spacing w:val="-4"/>
                <w:sz w:val="16"/>
              </w:rPr>
              <w:t>0,04</w:t>
            </w:r>
          </w:p>
        </w:tc>
        <w:tc>
          <w:tcPr>
            <w:tcW w:w="647" w:type="dxa"/>
          </w:tcPr>
          <w:p w14:paraId="67820A42" w14:textId="77777777" w:rsidR="00AB75A1" w:rsidRPr="00AB75A1" w:rsidRDefault="00AB75A1" w:rsidP="002F6A10">
            <w:pPr>
              <w:pStyle w:val="TableParagraph"/>
              <w:spacing w:before="94"/>
              <w:ind w:left="89" w:right="65"/>
              <w:jc w:val="center"/>
              <w:rPr>
                <w:sz w:val="16"/>
              </w:rPr>
            </w:pPr>
            <w:r w:rsidRPr="00AB75A1">
              <w:rPr>
                <w:spacing w:val="-4"/>
                <w:sz w:val="16"/>
              </w:rPr>
              <w:t>0,33</w:t>
            </w:r>
          </w:p>
        </w:tc>
        <w:tc>
          <w:tcPr>
            <w:tcW w:w="520" w:type="dxa"/>
            <w:vMerge/>
            <w:tcBorders>
              <w:top w:val="nil"/>
            </w:tcBorders>
          </w:tcPr>
          <w:p w14:paraId="02D06C7C" w14:textId="77777777" w:rsidR="00AB75A1" w:rsidRPr="00AB75A1" w:rsidRDefault="00AB75A1" w:rsidP="002F6A10">
            <w:pPr>
              <w:rPr>
                <w:sz w:val="4"/>
                <w:szCs w:val="2"/>
              </w:rPr>
            </w:pPr>
          </w:p>
        </w:tc>
        <w:tc>
          <w:tcPr>
            <w:tcW w:w="734" w:type="dxa"/>
            <w:vMerge/>
            <w:tcBorders>
              <w:top w:val="nil"/>
            </w:tcBorders>
          </w:tcPr>
          <w:p w14:paraId="10DE70BF" w14:textId="77777777" w:rsidR="00AB75A1" w:rsidRPr="00AB75A1" w:rsidRDefault="00AB75A1" w:rsidP="002F6A10">
            <w:pPr>
              <w:rPr>
                <w:sz w:val="4"/>
                <w:szCs w:val="2"/>
              </w:rPr>
            </w:pPr>
          </w:p>
        </w:tc>
      </w:tr>
      <w:tr w:rsidR="00AB75A1" w:rsidRPr="00AB75A1" w14:paraId="4516613C" w14:textId="77777777" w:rsidTr="002F6A10">
        <w:trPr>
          <w:trHeight w:val="172"/>
        </w:trPr>
        <w:tc>
          <w:tcPr>
            <w:tcW w:w="276" w:type="dxa"/>
            <w:vMerge/>
            <w:tcBorders>
              <w:top w:val="nil"/>
            </w:tcBorders>
          </w:tcPr>
          <w:p w14:paraId="21BE6BF4" w14:textId="77777777" w:rsidR="00AB75A1" w:rsidRPr="00AB75A1" w:rsidRDefault="00AB75A1" w:rsidP="002F6A10">
            <w:pPr>
              <w:rPr>
                <w:sz w:val="4"/>
                <w:szCs w:val="2"/>
              </w:rPr>
            </w:pPr>
          </w:p>
        </w:tc>
        <w:tc>
          <w:tcPr>
            <w:tcW w:w="742" w:type="dxa"/>
            <w:vMerge/>
            <w:tcBorders>
              <w:top w:val="nil"/>
            </w:tcBorders>
          </w:tcPr>
          <w:p w14:paraId="214044FC" w14:textId="77777777" w:rsidR="00AB75A1" w:rsidRPr="00AB75A1" w:rsidRDefault="00AB75A1" w:rsidP="002F6A10">
            <w:pPr>
              <w:rPr>
                <w:sz w:val="4"/>
                <w:szCs w:val="2"/>
              </w:rPr>
            </w:pPr>
          </w:p>
        </w:tc>
        <w:tc>
          <w:tcPr>
            <w:tcW w:w="3233" w:type="dxa"/>
            <w:vMerge/>
            <w:tcBorders>
              <w:top w:val="nil"/>
            </w:tcBorders>
          </w:tcPr>
          <w:p w14:paraId="39A34D1E" w14:textId="77777777" w:rsidR="00AB75A1" w:rsidRPr="00AB75A1" w:rsidRDefault="00AB75A1" w:rsidP="002F6A10">
            <w:pPr>
              <w:rPr>
                <w:sz w:val="4"/>
                <w:szCs w:val="2"/>
              </w:rPr>
            </w:pPr>
          </w:p>
        </w:tc>
        <w:tc>
          <w:tcPr>
            <w:tcW w:w="553" w:type="dxa"/>
            <w:vMerge/>
            <w:tcBorders>
              <w:top w:val="nil"/>
            </w:tcBorders>
          </w:tcPr>
          <w:p w14:paraId="48D23C02" w14:textId="77777777" w:rsidR="00AB75A1" w:rsidRPr="00AB75A1" w:rsidRDefault="00AB75A1" w:rsidP="002F6A10">
            <w:pPr>
              <w:rPr>
                <w:sz w:val="4"/>
                <w:szCs w:val="2"/>
              </w:rPr>
            </w:pPr>
          </w:p>
        </w:tc>
        <w:tc>
          <w:tcPr>
            <w:tcW w:w="584" w:type="dxa"/>
          </w:tcPr>
          <w:p w14:paraId="4454F6D6" w14:textId="77777777" w:rsidR="00AB75A1" w:rsidRPr="00AB75A1" w:rsidRDefault="00AB75A1" w:rsidP="002F6A10">
            <w:pPr>
              <w:pStyle w:val="TableParagraph"/>
              <w:spacing w:before="8" w:line="144" w:lineRule="exact"/>
              <w:ind w:left="45" w:right="33"/>
              <w:jc w:val="center"/>
              <w:rPr>
                <w:sz w:val="16"/>
              </w:rPr>
            </w:pPr>
            <w:r w:rsidRPr="00AB75A1">
              <w:rPr>
                <w:spacing w:val="-5"/>
                <w:sz w:val="16"/>
              </w:rPr>
              <w:t>9,0</w:t>
            </w:r>
          </w:p>
        </w:tc>
        <w:tc>
          <w:tcPr>
            <w:tcW w:w="570" w:type="dxa"/>
            <w:vMerge/>
            <w:tcBorders>
              <w:top w:val="nil"/>
            </w:tcBorders>
          </w:tcPr>
          <w:p w14:paraId="0A8E4EFB" w14:textId="77777777" w:rsidR="00AB75A1" w:rsidRPr="00AB75A1" w:rsidRDefault="00AB75A1" w:rsidP="002F6A10">
            <w:pPr>
              <w:rPr>
                <w:sz w:val="4"/>
                <w:szCs w:val="2"/>
              </w:rPr>
            </w:pPr>
          </w:p>
        </w:tc>
        <w:tc>
          <w:tcPr>
            <w:tcW w:w="584" w:type="dxa"/>
          </w:tcPr>
          <w:p w14:paraId="1078A17E" w14:textId="77777777" w:rsidR="00AB75A1" w:rsidRPr="00AB75A1" w:rsidRDefault="00AB75A1" w:rsidP="002F6A10">
            <w:pPr>
              <w:pStyle w:val="TableParagraph"/>
              <w:spacing w:before="3" w:line="149" w:lineRule="exact"/>
              <w:ind w:right="116"/>
              <w:jc w:val="right"/>
              <w:rPr>
                <w:sz w:val="16"/>
              </w:rPr>
            </w:pPr>
            <w:r w:rsidRPr="00AB75A1">
              <w:rPr>
                <w:spacing w:val="-2"/>
                <w:sz w:val="16"/>
              </w:rPr>
              <w:t>0,000</w:t>
            </w:r>
          </w:p>
        </w:tc>
        <w:tc>
          <w:tcPr>
            <w:tcW w:w="562" w:type="dxa"/>
          </w:tcPr>
          <w:p w14:paraId="7ED81BFD" w14:textId="77777777" w:rsidR="00AB75A1" w:rsidRPr="00AB75A1" w:rsidRDefault="00AB75A1" w:rsidP="002F6A10">
            <w:pPr>
              <w:pStyle w:val="TableParagraph"/>
              <w:spacing w:before="3" w:line="149" w:lineRule="exact"/>
              <w:ind w:right="140"/>
              <w:jc w:val="right"/>
              <w:rPr>
                <w:sz w:val="16"/>
              </w:rPr>
            </w:pPr>
            <w:r w:rsidRPr="00AB75A1">
              <w:rPr>
                <w:spacing w:val="-4"/>
                <w:sz w:val="16"/>
              </w:rPr>
              <w:t>0,00</w:t>
            </w:r>
          </w:p>
        </w:tc>
        <w:tc>
          <w:tcPr>
            <w:tcW w:w="656" w:type="dxa"/>
            <w:vMerge/>
            <w:tcBorders>
              <w:top w:val="nil"/>
            </w:tcBorders>
          </w:tcPr>
          <w:p w14:paraId="43B6A21C" w14:textId="77777777" w:rsidR="00AB75A1" w:rsidRPr="00AB75A1" w:rsidRDefault="00AB75A1" w:rsidP="002F6A10">
            <w:pPr>
              <w:rPr>
                <w:sz w:val="4"/>
                <w:szCs w:val="2"/>
              </w:rPr>
            </w:pPr>
          </w:p>
        </w:tc>
        <w:tc>
          <w:tcPr>
            <w:tcW w:w="608" w:type="dxa"/>
          </w:tcPr>
          <w:p w14:paraId="5075E6E9" w14:textId="77777777" w:rsidR="00AB75A1" w:rsidRPr="00AB75A1" w:rsidRDefault="00AB75A1" w:rsidP="002F6A10">
            <w:pPr>
              <w:pStyle w:val="TableParagraph"/>
              <w:spacing w:before="3" w:line="149" w:lineRule="exact"/>
              <w:ind w:left="67" w:right="49"/>
              <w:jc w:val="center"/>
              <w:rPr>
                <w:sz w:val="16"/>
              </w:rPr>
            </w:pPr>
            <w:r w:rsidRPr="00AB75A1">
              <w:rPr>
                <w:spacing w:val="-2"/>
                <w:sz w:val="16"/>
              </w:rPr>
              <w:t>0,000</w:t>
            </w:r>
          </w:p>
        </w:tc>
        <w:tc>
          <w:tcPr>
            <w:tcW w:w="648" w:type="dxa"/>
          </w:tcPr>
          <w:p w14:paraId="56285135" w14:textId="77777777" w:rsidR="00AB75A1" w:rsidRPr="00AB75A1" w:rsidRDefault="00AB75A1" w:rsidP="002F6A10">
            <w:pPr>
              <w:pStyle w:val="TableParagraph"/>
              <w:spacing w:before="3" w:line="149" w:lineRule="exact"/>
              <w:ind w:left="62" w:right="44"/>
              <w:jc w:val="center"/>
              <w:rPr>
                <w:sz w:val="16"/>
              </w:rPr>
            </w:pPr>
            <w:r w:rsidRPr="00AB75A1">
              <w:rPr>
                <w:spacing w:val="-4"/>
                <w:sz w:val="16"/>
              </w:rPr>
              <w:t>0,00</w:t>
            </w:r>
          </w:p>
        </w:tc>
        <w:tc>
          <w:tcPr>
            <w:tcW w:w="2287" w:type="dxa"/>
          </w:tcPr>
          <w:p w14:paraId="63C052EA" w14:textId="77777777" w:rsidR="00AB75A1" w:rsidRPr="00AB75A1" w:rsidRDefault="00AB75A1" w:rsidP="002F6A10">
            <w:pPr>
              <w:pStyle w:val="TableParagraph"/>
              <w:spacing w:before="8" w:line="144" w:lineRule="exact"/>
              <w:ind w:left="23"/>
              <w:rPr>
                <w:sz w:val="16"/>
                <w:szCs w:val="14"/>
              </w:rPr>
            </w:pPr>
            <w:r w:rsidRPr="00AB75A1">
              <w:rPr>
                <w:sz w:val="16"/>
                <w:szCs w:val="14"/>
              </w:rPr>
              <w:t>Доски</w:t>
            </w:r>
            <w:r w:rsidRPr="00AB75A1">
              <w:rPr>
                <w:spacing w:val="-5"/>
                <w:sz w:val="16"/>
                <w:szCs w:val="14"/>
              </w:rPr>
              <w:t xml:space="preserve"> </w:t>
            </w:r>
            <w:r w:rsidRPr="00AB75A1">
              <w:rPr>
                <w:sz w:val="16"/>
                <w:szCs w:val="14"/>
              </w:rPr>
              <w:t>для</w:t>
            </w:r>
            <w:r w:rsidRPr="00AB75A1">
              <w:rPr>
                <w:spacing w:val="-3"/>
                <w:sz w:val="16"/>
                <w:szCs w:val="14"/>
              </w:rPr>
              <w:t xml:space="preserve"> </w:t>
            </w:r>
            <w:r w:rsidRPr="00AB75A1">
              <w:rPr>
                <w:sz w:val="16"/>
                <w:szCs w:val="14"/>
              </w:rPr>
              <w:t>обрешетки</w:t>
            </w:r>
            <w:r w:rsidRPr="00AB75A1">
              <w:rPr>
                <w:spacing w:val="-4"/>
                <w:sz w:val="16"/>
                <w:szCs w:val="14"/>
              </w:rPr>
              <w:t xml:space="preserve"> </w:t>
            </w:r>
            <w:r w:rsidRPr="00AB75A1">
              <w:rPr>
                <w:spacing w:val="-2"/>
                <w:sz w:val="16"/>
                <w:szCs w:val="14"/>
              </w:rPr>
              <w:t>Տախտակ</w:t>
            </w:r>
          </w:p>
        </w:tc>
        <w:tc>
          <w:tcPr>
            <w:tcW w:w="418" w:type="dxa"/>
          </w:tcPr>
          <w:p w14:paraId="6439D417" w14:textId="77777777" w:rsidR="00AB75A1" w:rsidRPr="00AB75A1" w:rsidRDefault="00AB75A1" w:rsidP="002F6A10">
            <w:pPr>
              <w:pStyle w:val="TableParagraph"/>
              <w:spacing w:before="15" w:line="137" w:lineRule="exact"/>
              <w:ind w:left="25" w:right="7"/>
              <w:jc w:val="center"/>
              <w:rPr>
                <w:sz w:val="14"/>
                <w:szCs w:val="12"/>
              </w:rPr>
            </w:pPr>
            <w:r w:rsidRPr="00AB75A1">
              <w:rPr>
                <w:sz w:val="14"/>
                <w:szCs w:val="12"/>
              </w:rPr>
              <w:t>м3</w:t>
            </w:r>
            <w:r w:rsidRPr="00AB75A1">
              <w:rPr>
                <w:spacing w:val="1"/>
                <w:sz w:val="14"/>
                <w:szCs w:val="12"/>
              </w:rPr>
              <w:t xml:space="preserve"> </w:t>
            </w:r>
            <w:r w:rsidRPr="00AB75A1">
              <w:rPr>
                <w:spacing w:val="-5"/>
                <w:sz w:val="14"/>
                <w:szCs w:val="12"/>
              </w:rPr>
              <w:t>մ3</w:t>
            </w:r>
          </w:p>
        </w:tc>
        <w:tc>
          <w:tcPr>
            <w:tcW w:w="561" w:type="dxa"/>
          </w:tcPr>
          <w:p w14:paraId="198A6494" w14:textId="77777777" w:rsidR="00AB75A1" w:rsidRPr="00AB75A1" w:rsidRDefault="00AB75A1" w:rsidP="002F6A10">
            <w:pPr>
              <w:pStyle w:val="TableParagraph"/>
              <w:spacing w:before="15" w:line="137" w:lineRule="exact"/>
              <w:ind w:left="43" w:right="26"/>
              <w:jc w:val="center"/>
              <w:rPr>
                <w:sz w:val="14"/>
              </w:rPr>
            </w:pPr>
            <w:r w:rsidRPr="00AB75A1">
              <w:rPr>
                <w:spacing w:val="-2"/>
                <w:sz w:val="14"/>
              </w:rPr>
              <w:t>0,008</w:t>
            </w:r>
          </w:p>
        </w:tc>
        <w:tc>
          <w:tcPr>
            <w:tcW w:w="568" w:type="dxa"/>
          </w:tcPr>
          <w:p w14:paraId="6D413CA8" w14:textId="77777777" w:rsidR="00AB75A1" w:rsidRPr="00AB75A1" w:rsidRDefault="00AB75A1" w:rsidP="002F6A10">
            <w:pPr>
              <w:pStyle w:val="TableParagraph"/>
              <w:spacing w:before="15" w:line="137" w:lineRule="exact"/>
              <w:ind w:left="38" w:right="17"/>
              <w:jc w:val="center"/>
              <w:rPr>
                <w:sz w:val="14"/>
              </w:rPr>
            </w:pPr>
            <w:r w:rsidRPr="00AB75A1">
              <w:rPr>
                <w:spacing w:val="-2"/>
                <w:sz w:val="14"/>
              </w:rPr>
              <w:t>127,083</w:t>
            </w:r>
          </w:p>
        </w:tc>
        <w:tc>
          <w:tcPr>
            <w:tcW w:w="513" w:type="dxa"/>
          </w:tcPr>
          <w:p w14:paraId="7AC0F064" w14:textId="77777777" w:rsidR="00AB75A1" w:rsidRPr="00AB75A1" w:rsidRDefault="00AB75A1" w:rsidP="002F6A10">
            <w:pPr>
              <w:pStyle w:val="TableParagraph"/>
              <w:spacing w:before="3" w:line="149" w:lineRule="exact"/>
              <w:ind w:left="56" w:right="34"/>
              <w:jc w:val="center"/>
              <w:rPr>
                <w:sz w:val="16"/>
              </w:rPr>
            </w:pPr>
            <w:r w:rsidRPr="00AB75A1">
              <w:rPr>
                <w:spacing w:val="-4"/>
                <w:sz w:val="16"/>
              </w:rPr>
              <w:t>1,16</w:t>
            </w:r>
          </w:p>
        </w:tc>
        <w:tc>
          <w:tcPr>
            <w:tcW w:w="647" w:type="dxa"/>
          </w:tcPr>
          <w:p w14:paraId="56D313CE" w14:textId="77777777" w:rsidR="00AB75A1" w:rsidRPr="00AB75A1" w:rsidRDefault="00AB75A1" w:rsidP="002F6A10">
            <w:pPr>
              <w:pStyle w:val="TableParagraph"/>
              <w:spacing w:before="3" w:line="149" w:lineRule="exact"/>
              <w:ind w:left="89" w:right="67"/>
              <w:jc w:val="center"/>
              <w:rPr>
                <w:sz w:val="16"/>
              </w:rPr>
            </w:pPr>
            <w:r w:rsidRPr="00AB75A1">
              <w:rPr>
                <w:spacing w:val="-2"/>
                <w:sz w:val="16"/>
              </w:rPr>
              <w:t>10,40</w:t>
            </w:r>
          </w:p>
        </w:tc>
        <w:tc>
          <w:tcPr>
            <w:tcW w:w="520" w:type="dxa"/>
            <w:vMerge/>
            <w:tcBorders>
              <w:top w:val="nil"/>
            </w:tcBorders>
          </w:tcPr>
          <w:p w14:paraId="7AAB99D4" w14:textId="77777777" w:rsidR="00AB75A1" w:rsidRPr="00AB75A1" w:rsidRDefault="00AB75A1" w:rsidP="002F6A10">
            <w:pPr>
              <w:rPr>
                <w:sz w:val="4"/>
                <w:szCs w:val="2"/>
              </w:rPr>
            </w:pPr>
          </w:p>
        </w:tc>
        <w:tc>
          <w:tcPr>
            <w:tcW w:w="734" w:type="dxa"/>
            <w:vMerge/>
            <w:tcBorders>
              <w:top w:val="nil"/>
            </w:tcBorders>
          </w:tcPr>
          <w:p w14:paraId="24394B9C" w14:textId="77777777" w:rsidR="00AB75A1" w:rsidRPr="00AB75A1" w:rsidRDefault="00AB75A1" w:rsidP="002F6A10">
            <w:pPr>
              <w:rPr>
                <w:sz w:val="4"/>
                <w:szCs w:val="2"/>
              </w:rPr>
            </w:pPr>
          </w:p>
        </w:tc>
      </w:tr>
      <w:tr w:rsidR="00AB75A1" w:rsidRPr="00AB75A1" w14:paraId="12593E96" w14:textId="77777777" w:rsidTr="002F6A10">
        <w:trPr>
          <w:trHeight w:val="354"/>
        </w:trPr>
        <w:tc>
          <w:tcPr>
            <w:tcW w:w="276" w:type="dxa"/>
            <w:vMerge/>
            <w:tcBorders>
              <w:top w:val="nil"/>
            </w:tcBorders>
          </w:tcPr>
          <w:p w14:paraId="069D122B" w14:textId="77777777" w:rsidR="00AB75A1" w:rsidRPr="00AB75A1" w:rsidRDefault="00AB75A1" w:rsidP="002F6A10">
            <w:pPr>
              <w:rPr>
                <w:sz w:val="4"/>
                <w:szCs w:val="2"/>
              </w:rPr>
            </w:pPr>
          </w:p>
        </w:tc>
        <w:tc>
          <w:tcPr>
            <w:tcW w:w="742" w:type="dxa"/>
            <w:vMerge/>
            <w:tcBorders>
              <w:top w:val="nil"/>
            </w:tcBorders>
          </w:tcPr>
          <w:p w14:paraId="52CEA727" w14:textId="77777777" w:rsidR="00AB75A1" w:rsidRPr="00AB75A1" w:rsidRDefault="00AB75A1" w:rsidP="002F6A10">
            <w:pPr>
              <w:rPr>
                <w:sz w:val="4"/>
                <w:szCs w:val="2"/>
              </w:rPr>
            </w:pPr>
          </w:p>
        </w:tc>
        <w:tc>
          <w:tcPr>
            <w:tcW w:w="3233" w:type="dxa"/>
            <w:vMerge/>
            <w:tcBorders>
              <w:top w:val="nil"/>
            </w:tcBorders>
          </w:tcPr>
          <w:p w14:paraId="5CEF7176" w14:textId="77777777" w:rsidR="00AB75A1" w:rsidRPr="00AB75A1" w:rsidRDefault="00AB75A1" w:rsidP="002F6A10">
            <w:pPr>
              <w:rPr>
                <w:sz w:val="4"/>
                <w:szCs w:val="2"/>
              </w:rPr>
            </w:pPr>
          </w:p>
        </w:tc>
        <w:tc>
          <w:tcPr>
            <w:tcW w:w="553" w:type="dxa"/>
            <w:vMerge/>
            <w:tcBorders>
              <w:top w:val="nil"/>
            </w:tcBorders>
          </w:tcPr>
          <w:p w14:paraId="68E0A417" w14:textId="77777777" w:rsidR="00AB75A1" w:rsidRPr="00AB75A1" w:rsidRDefault="00AB75A1" w:rsidP="002F6A10">
            <w:pPr>
              <w:rPr>
                <w:sz w:val="4"/>
                <w:szCs w:val="2"/>
              </w:rPr>
            </w:pPr>
          </w:p>
        </w:tc>
        <w:tc>
          <w:tcPr>
            <w:tcW w:w="584" w:type="dxa"/>
          </w:tcPr>
          <w:p w14:paraId="0D03F999" w14:textId="77777777" w:rsidR="00AB75A1" w:rsidRPr="00AB75A1" w:rsidRDefault="00AB75A1" w:rsidP="002F6A10">
            <w:pPr>
              <w:pStyle w:val="TableParagraph"/>
              <w:spacing w:before="99"/>
              <w:ind w:left="45" w:right="33"/>
              <w:jc w:val="center"/>
              <w:rPr>
                <w:sz w:val="16"/>
              </w:rPr>
            </w:pPr>
            <w:r w:rsidRPr="00AB75A1">
              <w:rPr>
                <w:spacing w:val="-5"/>
                <w:sz w:val="16"/>
              </w:rPr>
              <w:t>9,0</w:t>
            </w:r>
          </w:p>
        </w:tc>
        <w:tc>
          <w:tcPr>
            <w:tcW w:w="570" w:type="dxa"/>
            <w:vMerge/>
            <w:tcBorders>
              <w:top w:val="nil"/>
            </w:tcBorders>
          </w:tcPr>
          <w:p w14:paraId="6C8B23FE" w14:textId="77777777" w:rsidR="00AB75A1" w:rsidRPr="00AB75A1" w:rsidRDefault="00AB75A1" w:rsidP="002F6A10">
            <w:pPr>
              <w:rPr>
                <w:sz w:val="4"/>
                <w:szCs w:val="2"/>
              </w:rPr>
            </w:pPr>
          </w:p>
        </w:tc>
        <w:tc>
          <w:tcPr>
            <w:tcW w:w="584" w:type="dxa"/>
          </w:tcPr>
          <w:p w14:paraId="30F0B711" w14:textId="77777777" w:rsidR="00AB75A1" w:rsidRPr="00AB75A1" w:rsidRDefault="00AB75A1" w:rsidP="002F6A10">
            <w:pPr>
              <w:pStyle w:val="TableParagraph"/>
              <w:spacing w:before="94"/>
              <w:ind w:right="116"/>
              <w:jc w:val="right"/>
              <w:rPr>
                <w:sz w:val="16"/>
              </w:rPr>
            </w:pPr>
            <w:r w:rsidRPr="00AB75A1">
              <w:rPr>
                <w:spacing w:val="-2"/>
                <w:sz w:val="16"/>
              </w:rPr>
              <w:t>0,000</w:t>
            </w:r>
          </w:p>
        </w:tc>
        <w:tc>
          <w:tcPr>
            <w:tcW w:w="562" w:type="dxa"/>
          </w:tcPr>
          <w:p w14:paraId="1DABE151" w14:textId="77777777" w:rsidR="00AB75A1" w:rsidRPr="00AB75A1" w:rsidRDefault="00AB75A1" w:rsidP="002F6A10">
            <w:pPr>
              <w:pStyle w:val="TableParagraph"/>
              <w:spacing w:before="94"/>
              <w:ind w:right="140"/>
              <w:jc w:val="right"/>
              <w:rPr>
                <w:sz w:val="16"/>
              </w:rPr>
            </w:pPr>
            <w:r w:rsidRPr="00AB75A1">
              <w:rPr>
                <w:spacing w:val="-4"/>
                <w:sz w:val="16"/>
              </w:rPr>
              <w:t>0,00</w:t>
            </w:r>
          </w:p>
        </w:tc>
        <w:tc>
          <w:tcPr>
            <w:tcW w:w="656" w:type="dxa"/>
            <w:vMerge/>
            <w:tcBorders>
              <w:top w:val="nil"/>
            </w:tcBorders>
          </w:tcPr>
          <w:p w14:paraId="65EFA79B" w14:textId="77777777" w:rsidR="00AB75A1" w:rsidRPr="00AB75A1" w:rsidRDefault="00AB75A1" w:rsidP="002F6A10">
            <w:pPr>
              <w:rPr>
                <w:sz w:val="4"/>
                <w:szCs w:val="2"/>
              </w:rPr>
            </w:pPr>
          </w:p>
        </w:tc>
        <w:tc>
          <w:tcPr>
            <w:tcW w:w="608" w:type="dxa"/>
          </w:tcPr>
          <w:p w14:paraId="35FDD494" w14:textId="77777777" w:rsidR="00AB75A1" w:rsidRPr="00AB75A1" w:rsidRDefault="00AB75A1" w:rsidP="002F6A10">
            <w:pPr>
              <w:pStyle w:val="TableParagraph"/>
              <w:spacing w:before="94"/>
              <w:ind w:left="67" w:right="49"/>
              <w:jc w:val="center"/>
              <w:rPr>
                <w:sz w:val="16"/>
              </w:rPr>
            </w:pPr>
            <w:r w:rsidRPr="00AB75A1">
              <w:rPr>
                <w:spacing w:val="-2"/>
                <w:sz w:val="16"/>
              </w:rPr>
              <w:t>0,000</w:t>
            </w:r>
          </w:p>
        </w:tc>
        <w:tc>
          <w:tcPr>
            <w:tcW w:w="648" w:type="dxa"/>
          </w:tcPr>
          <w:p w14:paraId="65D1017D" w14:textId="77777777" w:rsidR="00AB75A1" w:rsidRPr="00AB75A1" w:rsidRDefault="00AB75A1" w:rsidP="002F6A10">
            <w:pPr>
              <w:pStyle w:val="TableParagraph"/>
              <w:spacing w:before="94"/>
              <w:ind w:left="62" w:right="44"/>
              <w:jc w:val="center"/>
              <w:rPr>
                <w:sz w:val="16"/>
              </w:rPr>
            </w:pPr>
            <w:r w:rsidRPr="00AB75A1">
              <w:rPr>
                <w:spacing w:val="-4"/>
                <w:sz w:val="16"/>
              </w:rPr>
              <w:t>0,00</w:t>
            </w:r>
          </w:p>
        </w:tc>
        <w:tc>
          <w:tcPr>
            <w:tcW w:w="2287" w:type="dxa"/>
          </w:tcPr>
          <w:p w14:paraId="1E32FC71" w14:textId="77777777" w:rsidR="00AB75A1" w:rsidRPr="00AB75A1" w:rsidRDefault="00AB75A1" w:rsidP="002F6A10">
            <w:pPr>
              <w:pStyle w:val="TableParagraph"/>
              <w:spacing w:before="6"/>
              <w:ind w:left="23"/>
              <w:rPr>
                <w:sz w:val="16"/>
                <w:szCs w:val="14"/>
              </w:rPr>
            </w:pPr>
            <w:r w:rsidRPr="00AB75A1">
              <w:rPr>
                <w:sz w:val="16"/>
                <w:szCs w:val="14"/>
              </w:rPr>
              <w:t>Гвозди</w:t>
            </w:r>
            <w:r w:rsidRPr="00AB75A1">
              <w:rPr>
                <w:spacing w:val="-8"/>
                <w:sz w:val="16"/>
                <w:szCs w:val="14"/>
              </w:rPr>
              <w:t xml:space="preserve"> </w:t>
            </w:r>
            <w:r w:rsidRPr="00AB75A1">
              <w:rPr>
                <w:sz w:val="16"/>
                <w:szCs w:val="14"/>
              </w:rPr>
              <w:t>строительные</w:t>
            </w:r>
            <w:r w:rsidRPr="00AB75A1">
              <w:rPr>
                <w:spacing w:val="22"/>
                <w:sz w:val="16"/>
                <w:szCs w:val="14"/>
              </w:rPr>
              <w:t xml:space="preserve"> </w:t>
            </w:r>
            <w:r w:rsidRPr="00AB75A1">
              <w:rPr>
                <w:spacing w:val="-5"/>
                <w:sz w:val="16"/>
                <w:szCs w:val="14"/>
              </w:rPr>
              <w:t>Մեխ</w:t>
            </w:r>
          </w:p>
          <w:p w14:paraId="250B4156" w14:textId="77777777" w:rsidR="00AB75A1" w:rsidRPr="00AB75A1" w:rsidRDefault="00AB75A1" w:rsidP="002F6A10">
            <w:pPr>
              <w:pStyle w:val="TableParagraph"/>
              <w:spacing w:before="14" w:line="154" w:lineRule="exact"/>
              <w:ind w:left="23"/>
              <w:rPr>
                <w:sz w:val="16"/>
                <w:szCs w:val="14"/>
              </w:rPr>
            </w:pPr>
            <w:r w:rsidRPr="00AB75A1">
              <w:rPr>
                <w:spacing w:val="-2"/>
                <w:sz w:val="16"/>
                <w:szCs w:val="14"/>
              </w:rPr>
              <w:t>շինարարական</w:t>
            </w:r>
          </w:p>
        </w:tc>
        <w:tc>
          <w:tcPr>
            <w:tcW w:w="418" w:type="dxa"/>
          </w:tcPr>
          <w:p w14:paraId="3BD64241" w14:textId="77777777" w:rsidR="00AB75A1" w:rsidRPr="00AB75A1" w:rsidRDefault="00AB75A1" w:rsidP="002F6A10">
            <w:pPr>
              <w:pStyle w:val="TableParagraph"/>
              <w:spacing w:before="106"/>
              <w:ind w:left="25" w:right="9"/>
              <w:jc w:val="center"/>
              <w:rPr>
                <w:sz w:val="14"/>
                <w:szCs w:val="12"/>
              </w:rPr>
            </w:pPr>
            <w:r w:rsidRPr="00AB75A1">
              <w:rPr>
                <w:sz w:val="14"/>
                <w:szCs w:val="12"/>
              </w:rPr>
              <w:t>кг</w:t>
            </w:r>
            <w:r w:rsidRPr="00AB75A1">
              <w:rPr>
                <w:spacing w:val="1"/>
                <w:sz w:val="14"/>
                <w:szCs w:val="12"/>
              </w:rPr>
              <w:t xml:space="preserve"> </w:t>
            </w:r>
            <w:r w:rsidRPr="00AB75A1">
              <w:rPr>
                <w:spacing w:val="-5"/>
                <w:sz w:val="14"/>
                <w:szCs w:val="12"/>
              </w:rPr>
              <w:t>կգ</w:t>
            </w:r>
          </w:p>
        </w:tc>
        <w:tc>
          <w:tcPr>
            <w:tcW w:w="561" w:type="dxa"/>
          </w:tcPr>
          <w:p w14:paraId="25B8926E" w14:textId="77777777" w:rsidR="00AB75A1" w:rsidRPr="00AB75A1" w:rsidRDefault="00AB75A1" w:rsidP="002F6A10">
            <w:pPr>
              <w:pStyle w:val="TableParagraph"/>
              <w:spacing w:before="106"/>
              <w:ind w:left="43" w:right="26"/>
              <w:jc w:val="center"/>
              <w:rPr>
                <w:sz w:val="14"/>
              </w:rPr>
            </w:pPr>
            <w:r w:rsidRPr="00AB75A1">
              <w:rPr>
                <w:spacing w:val="-2"/>
                <w:sz w:val="14"/>
              </w:rPr>
              <w:t>0,056</w:t>
            </w:r>
          </w:p>
        </w:tc>
        <w:tc>
          <w:tcPr>
            <w:tcW w:w="568" w:type="dxa"/>
          </w:tcPr>
          <w:p w14:paraId="34D63F22" w14:textId="77777777" w:rsidR="00AB75A1" w:rsidRPr="00AB75A1" w:rsidRDefault="00AB75A1" w:rsidP="002F6A10">
            <w:pPr>
              <w:pStyle w:val="TableParagraph"/>
              <w:spacing w:before="106"/>
              <w:ind w:left="38" w:right="17"/>
              <w:jc w:val="center"/>
              <w:rPr>
                <w:sz w:val="14"/>
              </w:rPr>
            </w:pPr>
            <w:r w:rsidRPr="00AB75A1">
              <w:rPr>
                <w:spacing w:val="-2"/>
                <w:sz w:val="14"/>
              </w:rPr>
              <w:t>0,392</w:t>
            </w:r>
          </w:p>
        </w:tc>
        <w:tc>
          <w:tcPr>
            <w:tcW w:w="513" w:type="dxa"/>
          </w:tcPr>
          <w:p w14:paraId="1A40C588" w14:textId="77777777" w:rsidR="00AB75A1" w:rsidRPr="00AB75A1" w:rsidRDefault="00AB75A1" w:rsidP="002F6A10">
            <w:pPr>
              <w:pStyle w:val="TableParagraph"/>
              <w:spacing w:before="94"/>
              <w:ind w:left="56" w:right="34"/>
              <w:jc w:val="center"/>
              <w:rPr>
                <w:sz w:val="16"/>
              </w:rPr>
            </w:pPr>
            <w:r w:rsidRPr="00AB75A1">
              <w:rPr>
                <w:spacing w:val="-4"/>
                <w:sz w:val="16"/>
              </w:rPr>
              <w:t>0,02</w:t>
            </w:r>
          </w:p>
        </w:tc>
        <w:tc>
          <w:tcPr>
            <w:tcW w:w="647" w:type="dxa"/>
          </w:tcPr>
          <w:p w14:paraId="41E6C580" w14:textId="77777777" w:rsidR="00AB75A1" w:rsidRPr="00AB75A1" w:rsidRDefault="00AB75A1" w:rsidP="002F6A10">
            <w:pPr>
              <w:pStyle w:val="TableParagraph"/>
              <w:spacing w:before="94"/>
              <w:ind w:left="89" w:right="65"/>
              <w:jc w:val="center"/>
              <w:rPr>
                <w:sz w:val="16"/>
              </w:rPr>
            </w:pPr>
            <w:r w:rsidRPr="00AB75A1">
              <w:rPr>
                <w:spacing w:val="-4"/>
                <w:sz w:val="16"/>
              </w:rPr>
              <w:t>0,22</w:t>
            </w:r>
          </w:p>
        </w:tc>
        <w:tc>
          <w:tcPr>
            <w:tcW w:w="520" w:type="dxa"/>
            <w:vMerge/>
            <w:tcBorders>
              <w:top w:val="nil"/>
            </w:tcBorders>
          </w:tcPr>
          <w:p w14:paraId="4D33AA33" w14:textId="77777777" w:rsidR="00AB75A1" w:rsidRPr="00AB75A1" w:rsidRDefault="00AB75A1" w:rsidP="002F6A10">
            <w:pPr>
              <w:rPr>
                <w:sz w:val="4"/>
                <w:szCs w:val="2"/>
              </w:rPr>
            </w:pPr>
          </w:p>
        </w:tc>
        <w:tc>
          <w:tcPr>
            <w:tcW w:w="734" w:type="dxa"/>
            <w:vMerge/>
            <w:tcBorders>
              <w:top w:val="nil"/>
            </w:tcBorders>
          </w:tcPr>
          <w:p w14:paraId="5215332E" w14:textId="77777777" w:rsidR="00AB75A1" w:rsidRPr="00AB75A1" w:rsidRDefault="00AB75A1" w:rsidP="002F6A10">
            <w:pPr>
              <w:rPr>
                <w:sz w:val="4"/>
                <w:szCs w:val="2"/>
              </w:rPr>
            </w:pPr>
          </w:p>
        </w:tc>
      </w:tr>
      <w:tr w:rsidR="00AB75A1" w:rsidRPr="00AB75A1" w14:paraId="2AEC2E24" w14:textId="77777777" w:rsidTr="002F6A10">
        <w:trPr>
          <w:trHeight w:val="172"/>
        </w:trPr>
        <w:tc>
          <w:tcPr>
            <w:tcW w:w="276" w:type="dxa"/>
            <w:vMerge w:val="restart"/>
          </w:tcPr>
          <w:p w14:paraId="04C2AFED" w14:textId="77777777" w:rsidR="00AB75A1" w:rsidRPr="00AB75A1" w:rsidRDefault="00AB75A1" w:rsidP="002F6A10">
            <w:pPr>
              <w:pStyle w:val="TableParagraph"/>
              <w:spacing w:before="5"/>
              <w:rPr>
                <w:sz w:val="20"/>
              </w:rPr>
            </w:pPr>
          </w:p>
          <w:p w14:paraId="3BE3C9C0" w14:textId="77777777" w:rsidR="00AB75A1" w:rsidRPr="00AB75A1" w:rsidRDefault="00AB75A1" w:rsidP="002F6A10">
            <w:pPr>
              <w:pStyle w:val="TableParagraph"/>
              <w:ind w:left="76"/>
              <w:rPr>
                <w:sz w:val="16"/>
              </w:rPr>
            </w:pPr>
            <w:r w:rsidRPr="00AB75A1">
              <w:rPr>
                <w:spacing w:val="-5"/>
                <w:sz w:val="16"/>
              </w:rPr>
              <w:t>23</w:t>
            </w:r>
          </w:p>
        </w:tc>
        <w:tc>
          <w:tcPr>
            <w:tcW w:w="742" w:type="dxa"/>
            <w:vMerge w:val="restart"/>
          </w:tcPr>
          <w:p w14:paraId="2CBF9C80" w14:textId="77777777" w:rsidR="00AB75A1" w:rsidRPr="00AB75A1" w:rsidRDefault="00AB75A1" w:rsidP="002F6A10">
            <w:pPr>
              <w:pStyle w:val="TableParagraph"/>
              <w:spacing w:before="4"/>
              <w:rPr>
                <w:sz w:val="13"/>
              </w:rPr>
            </w:pPr>
          </w:p>
          <w:p w14:paraId="4DE3947E" w14:textId="77777777" w:rsidR="00AB75A1" w:rsidRPr="00AB75A1" w:rsidRDefault="00AB75A1" w:rsidP="002F6A10">
            <w:pPr>
              <w:pStyle w:val="TableParagraph"/>
              <w:ind w:left="175"/>
              <w:rPr>
                <w:sz w:val="16"/>
              </w:rPr>
            </w:pPr>
            <w:r w:rsidRPr="00AB75A1">
              <w:rPr>
                <w:w w:val="95"/>
                <w:sz w:val="16"/>
              </w:rPr>
              <w:t>14-</w:t>
            </w:r>
            <w:r w:rsidRPr="00AB75A1">
              <w:rPr>
                <w:spacing w:val="-5"/>
                <w:sz w:val="16"/>
              </w:rPr>
              <w:t>397</w:t>
            </w:r>
          </w:p>
          <w:p w14:paraId="2EC4963E" w14:textId="77777777" w:rsidR="00AB75A1" w:rsidRPr="00AB75A1" w:rsidRDefault="00AB75A1" w:rsidP="002F6A10">
            <w:pPr>
              <w:pStyle w:val="TableParagraph"/>
              <w:spacing w:before="14"/>
              <w:ind w:left="208"/>
              <w:rPr>
                <w:sz w:val="16"/>
                <w:szCs w:val="14"/>
              </w:rPr>
            </w:pPr>
            <w:r w:rsidRPr="00AB75A1">
              <w:rPr>
                <w:spacing w:val="-2"/>
                <w:sz w:val="16"/>
                <w:szCs w:val="14"/>
              </w:rPr>
              <w:t>կ=0,6</w:t>
            </w:r>
          </w:p>
        </w:tc>
        <w:tc>
          <w:tcPr>
            <w:tcW w:w="3233" w:type="dxa"/>
            <w:vMerge w:val="restart"/>
          </w:tcPr>
          <w:p w14:paraId="46C494A7" w14:textId="77777777" w:rsidR="00AB75A1" w:rsidRPr="00AB75A1" w:rsidRDefault="00AB75A1" w:rsidP="002F6A10">
            <w:pPr>
              <w:pStyle w:val="TableParagraph"/>
              <w:spacing w:before="4"/>
              <w:rPr>
                <w:sz w:val="13"/>
              </w:rPr>
            </w:pPr>
          </w:p>
          <w:p w14:paraId="7E87931F" w14:textId="77777777" w:rsidR="00AB75A1" w:rsidRPr="00AB75A1" w:rsidRDefault="00AB75A1" w:rsidP="002F6A10">
            <w:pPr>
              <w:pStyle w:val="TableParagraph"/>
              <w:spacing w:line="261" w:lineRule="auto"/>
              <w:ind w:left="28"/>
              <w:rPr>
                <w:sz w:val="16"/>
                <w:szCs w:val="14"/>
              </w:rPr>
            </w:pPr>
            <w:r w:rsidRPr="00AB75A1">
              <w:rPr>
                <w:sz w:val="16"/>
                <w:szCs w:val="14"/>
              </w:rPr>
              <w:t>Антикоррозийная</w:t>
            </w:r>
            <w:r w:rsidRPr="00AB75A1">
              <w:rPr>
                <w:spacing w:val="20"/>
                <w:sz w:val="16"/>
                <w:szCs w:val="14"/>
              </w:rPr>
              <w:t xml:space="preserve"> </w:t>
            </w:r>
            <w:r w:rsidRPr="00AB75A1">
              <w:rPr>
                <w:sz w:val="16"/>
                <w:szCs w:val="14"/>
              </w:rPr>
              <w:t>окраска</w:t>
            </w:r>
            <w:r w:rsidRPr="00AB75A1">
              <w:rPr>
                <w:spacing w:val="40"/>
                <w:sz w:val="16"/>
                <w:szCs w:val="14"/>
              </w:rPr>
              <w:t xml:space="preserve"> </w:t>
            </w:r>
            <w:r w:rsidRPr="00AB75A1">
              <w:rPr>
                <w:sz w:val="16"/>
                <w:szCs w:val="14"/>
              </w:rPr>
              <w:t>1слой</w:t>
            </w:r>
            <w:r w:rsidRPr="00AB75A1">
              <w:rPr>
                <w:spacing w:val="-8"/>
                <w:sz w:val="16"/>
                <w:szCs w:val="14"/>
              </w:rPr>
              <w:t xml:space="preserve"> </w:t>
            </w:r>
            <w:r w:rsidRPr="00AB75A1">
              <w:rPr>
                <w:sz w:val="16"/>
                <w:szCs w:val="14"/>
              </w:rPr>
              <w:t>(железный</w:t>
            </w:r>
            <w:r w:rsidRPr="00AB75A1">
              <w:rPr>
                <w:spacing w:val="-8"/>
                <w:sz w:val="16"/>
                <w:szCs w:val="14"/>
              </w:rPr>
              <w:t xml:space="preserve"> </w:t>
            </w:r>
            <w:r w:rsidRPr="00AB75A1">
              <w:rPr>
                <w:sz w:val="16"/>
                <w:szCs w:val="14"/>
              </w:rPr>
              <w:t>сурик)</w:t>
            </w:r>
            <w:r w:rsidRPr="00AB75A1">
              <w:rPr>
                <w:spacing w:val="40"/>
                <w:sz w:val="16"/>
                <w:szCs w:val="14"/>
              </w:rPr>
              <w:t xml:space="preserve"> </w:t>
            </w:r>
            <w:r w:rsidRPr="00AB75A1">
              <w:rPr>
                <w:sz w:val="16"/>
                <w:szCs w:val="14"/>
              </w:rPr>
              <w:t>Հակակոռոզիոն ներկում</w:t>
            </w:r>
            <w:r w:rsidRPr="00AB75A1">
              <w:rPr>
                <w:spacing w:val="35"/>
                <w:sz w:val="16"/>
                <w:szCs w:val="14"/>
              </w:rPr>
              <w:t xml:space="preserve"> </w:t>
            </w:r>
            <w:r w:rsidRPr="00AB75A1">
              <w:rPr>
                <w:sz w:val="16"/>
                <w:szCs w:val="14"/>
              </w:rPr>
              <w:t>1</w:t>
            </w:r>
            <w:r w:rsidRPr="00AB75A1">
              <w:rPr>
                <w:spacing w:val="-1"/>
                <w:sz w:val="16"/>
                <w:szCs w:val="14"/>
              </w:rPr>
              <w:t xml:space="preserve"> </w:t>
            </w:r>
            <w:r w:rsidRPr="00AB75A1">
              <w:rPr>
                <w:sz w:val="16"/>
                <w:szCs w:val="14"/>
              </w:rPr>
              <w:t>շերտ</w:t>
            </w:r>
            <w:r w:rsidRPr="00AB75A1">
              <w:rPr>
                <w:spacing w:val="-1"/>
                <w:sz w:val="16"/>
                <w:szCs w:val="14"/>
              </w:rPr>
              <w:t xml:space="preserve"> </w:t>
            </w:r>
            <w:r w:rsidRPr="00AB75A1">
              <w:rPr>
                <w:sz w:val="16"/>
                <w:szCs w:val="14"/>
              </w:rPr>
              <w:t>(երկաթե</w:t>
            </w:r>
            <w:r w:rsidRPr="00AB75A1">
              <w:rPr>
                <w:spacing w:val="-1"/>
                <w:sz w:val="16"/>
                <w:szCs w:val="14"/>
              </w:rPr>
              <w:t xml:space="preserve"> </w:t>
            </w:r>
            <w:r w:rsidRPr="00AB75A1">
              <w:rPr>
                <w:sz w:val="16"/>
                <w:szCs w:val="14"/>
              </w:rPr>
              <w:t>սուրիկ</w:t>
            </w:r>
            <w:r w:rsidRPr="00AB75A1">
              <w:rPr>
                <w:spacing w:val="35"/>
                <w:sz w:val="16"/>
                <w:szCs w:val="14"/>
              </w:rPr>
              <w:t xml:space="preserve"> </w:t>
            </w:r>
            <w:r w:rsidRPr="00AB75A1">
              <w:rPr>
                <w:sz w:val="16"/>
                <w:szCs w:val="14"/>
              </w:rPr>
              <w:t>)</w:t>
            </w:r>
          </w:p>
        </w:tc>
        <w:tc>
          <w:tcPr>
            <w:tcW w:w="553" w:type="dxa"/>
            <w:vMerge w:val="restart"/>
          </w:tcPr>
          <w:p w14:paraId="3223FEE7" w14:textId="77777777" w:rsidR="00AB75A1" w:rsidRPr="00AB75A1" w:rsidRDefault="00AB75A1" w:rsidP="002F6A10">
            <w:pPr>
              <w:pStyle w:val="TableParagraph"/>
              <w:spacing w:before="5"/>
              <w:rPr>
                <w:sz w:val="20"/>
              </w:rPr>
            </w:pPr>
          </w:p>
          <w:p w14:paraId="29F6BA76" w14:textId="77777777" w:rsidR="00AB75A1" w:rsidRPr="00AB75A1" w:rsidRDefault="00AB75A1" w:rsidP="002F6A10">
            <w:pPr>
              <w:pStyle w:val="TableParagraph"/>
              <w:ind w:left="206"/>
              <w:rPr>
                <w:sz w:val="16"/>
              </w:rPr>
            </w:pPr>
            <w:r w:rsidRPr="00AB75A1">
              <w:rPr>
                <w:spacing w:val="-5"/>
                <w:sz w:val="16"/>
              </w:rPr>
              <w:t>м2</w:t>
            </w:r>
          </w:p>
        </w:tc>
        <w:tc>
          <w:tcPr>
            <w:tcW w:w="584" w:type="dxa"/>
          </w:tcPr>
          <w:p w14:paraId="795C12D6" w14:textId="77777777" w:rsidR="00AB75A1" w:rsidRPr="00AB75A1" w:rsidRDefault="00AB75A1" w:rsidP="002F6A10">
            <w:pPr>
              <w:pStyle w:val="TableParagraph"/>
              <w:spacing w:before="3" w:line="149" w:lineRule="exact"/>
              <w:ind w:left="26"/>
              <w:jc w:val="center"/>
              <w:rPr>
                <w:sz w:val="16"/>
              </w:rPr>
            </w:pPr>
            <w:r w:rsidRPr="00AB75A1">
              <w:rPr>
                <w:w w:val="99"/>
                <w:sz w:val="16"/>
              </w:rPr>
              <w:t>9</w:t>
            </w:r>
          </w:p>
        </w:tc>
        <w:tc>
          <w:tcPr>
            <w:tcW w:w="570" w:type="dxa"/>
            <w:vMerge w:val="restart"/>
          </w:tcPr>
          <w:p w14:paraId="5C4B9101" w14:textId="77777777" w:rsidR="00AB75A1" w:rsidRPr="00AB75A1" w:rsidRDefault="00AB75A1" w:rsidP="002F6A10">
            <w:pPr>
              <w:pStyle w:val="TableParagraph"/>
              <w:spacing w:before="5"/>
              <w:rPr>
                <w:sz w:val="20"/>
              </w:rPr>
            </w:pPr>
          </w:p>
          <w:p w14:paraId="5A06B78B" w14:textId="77777777" w:rsidR="00AB75A1" w:rsidRPr="00AB75A1" w:rsidRDefault="00AB75A1" w:rsidP="002F6A10">
            <w:pPr>
              <w:pStyle w:val="TableParagraph"/>
              <w:ind w:left="99"/>
              <w:rPr>
                <w:sz w:val="16"/>
              </w:rPr>
            </w:pPr>
            <w:r w:rsidRPr="00AB75A1">
              <w:rPr>
                <w:spacing w:val="-2"/>
                <w:sz w:val="16"/>
              </w:rPr>
              <w:t>0,1284</w:t>
            </w:r>
          </w:p>
        </w:tc>
        <w:tc>
          <w:tcPr>
            <w:tcW w:w="584" w:type="dxa"/>
          </w:tcPr>
          <w:p w14:paraId="4EBC23B7" w14:textId="77777777" w:rsidR="00AB75A1" w:rsidRPr="00AB75A1" w:rsidRDefault="00AB75A1" w:rsidP="002F6A10">
            <w:pPr>
              <w:pStyle w:val="TableParagraph"/>
              <w:spacing w:before="3" w:line="149" w:lineRule="exact"/>
              <w:ind w:right="116"/>
              <w:jc w:val="right"/>
              <w:rPr>
                <w:sz w:val="16"/>
              </w:rPr>
            </w:pPr>
            <w:r w:rsidRPr="00AB75A1">
              <w:rPr>
                <w:spacing w:val="-2"/>
                <w:sz w:val="16"/>
              </w:rPr>
              <w:t>0,355</w:t>
            </w:r>
          </w:p>
        </w:tc>
        <w:tc>
          <w:tcPr>
            <w:tcW w:w="562" w:type="dxa"/>
          </w:tcPr>
          <w:p w14:paraId="22B3039E" w14:textId="77777777" w:rsidR="00AB75A1" w:rsidRPr="00AB75A1" w:rsidRDefault="00AB75A1" w:rsidP="002F6A10">
            <w:pPr>
              <w:pStyle w:val="TableParagraph"/>
              <w:spacing w:before="3" w:line="149" w:lineRule="exact"/>
              <w:ind w:right="140"/>
              <w:jc w:val="right"/>
              <w:rPr>
                <w:sz w:val="16"/>
              </w:rPr>
            </w:pPr>
            <w:r w:rsidRPr="00AB75A1">
              <w:rPr>
                <w:spacing w:val="-4"/>
                <w:sz w:val="16"/>
              </w:rPr>
              <w:t>3,19</w:t>
            </w:r>
          </w:p>
        </w:tc>
        <w:tc>
          <w:tcPr>
            <w:tcW w:w="656" w:type="dxa"/>
            <w:vMerge w:val="restart"/>
          </w:tcPr>
          <w:p w14:paraId="489E7999" w14:textId="77777777" w:rsidR="00AB75A1" w:rsidRPr="00AB75A1" w:rsidRDefault="00AB75A1" w:rsidP="002F6A10">
            <w:pPr>
              <w:pStyle w:val="TableParagraph"/>
              <w:rPr>
                <w:sz w:val="14"/>
              </w:rPr>
            </w:pPr>
          </w:p>
        </w:tc>
        <w:tc>
          <w:tcPr>
            <w:tcW w:w="608" w:type="dxa"/>
          </w:tcPr>
          <w:p w14:paraId="02ABBB14" w14:textId="77777777" w:rsidR="00AB75A1" w:rsidRPr="00AB75A1" w:rsidRDefault="00AB75A1" w:rsidP="002F6A10">
            <w:pPr>
              <w:pStyle w:val="TableParagraph"/>
              <w:spacing w:before="3" w:line="149" w:lineRule="exact"/>
              <w:ind w:left="67" w:right="49"/>
              <w:jc w:val="center"/>
              <w:rPr>
                <w:sz w:val="16"/>
              </w:rPr>
            </w:pPr>
            <w:r w:rsidRPr="00AB75A1">
              <w:rPr>
                <w:spacing w:val="-2"/>
                <w:sz w:val="16"/>
              </w:rPr>
              <w:t>0,000</w:t>
            </w:r>
          </w:p>
        </w:tc>
        <w:tc>
          <w:tcPr>
            <w:tcW w:w="648" w:type="dxa"/>
          </w:tcPr>
          <w:p w14:paraId="11348F3D" w14:textId="77777777" w:rsidR="00AB75A1" w:rsidRPr="00AB75A1" w:rsidRDefault="00AB75A1" w:rsidP="002F6A10">
            <w:pPr>
              <w:pStyle w:val="TableParagraph"/>
              <w:spacing w:before="3" w:line="149" w:lineRule="exact"/>
              <w:ind w:left="62" w:right="44"/>
              <w:jc w:val="center"/>
              <w:rPr>
                <w:sz w:val="16"/>
              </w:rPr>
            </w:pPr>
            <w:r w:rsidRPr="00AB75A1">
              <w:rPr>
                <w:spacing w:val="-4"/>
                <w:sz w:val="16"/>
              </w:rPr>
              <w:t>0,00</w:t>
            </w:r>
          </w:p>
        </w:tc>
        <w:tc>
          <w:tcPr>
            <w:tcW w:w="2287" w:type="dxa"/>
          </w:tcPr>
          <w:p w14:paraId="2867C7A5" w14:textId="77777777" w:rsidR="00AB75A1" w:rsidRPr="00AB75A1" w:rsidRDefault="00AB75A1" w:rsidP="002F6A10">
            <w:pPr>
              <w:pStyle w:val="TableParagraph"/>
              <w:spacing w:before="8" w:line="144" w:lineRule="exact"/>
              <w:ind w:left="23"/>
              <w:rPr>
                <w:sz w:val="16"/>
              </w:rPr>
            </w:pPr>
            <w:r w:rsidRPr="00AB75A1">
              <w:rPr>
                <w:spacing w:val="-2"/>
                <w:sz w:val="16"/>
              </w:rPr>
              <w:t>Олифа</w:t>
            </w:r>
          </w:p>
        </w:tc>
        <w:tc>
          <w:tcPr>
            <w:tcW w:w="418" w:type="dxa"/>
          </w:tcPr>
          <w:p w14:paraId="3062BD10" w14:textId="77777777" w:rsidR="00AB75A1" w:rsidRPr="00AB75A1" w:rsidRDefault="00AB75A1" w:rsidP="002F6A10">
            <w:pPr>
              <w:pStyle w:val="TableParagraph"/>
              <w:spacing w:before="3" w:line="149" w:lineRule="exact"/>
              <w:ind w:left="25" w:right="8"/>
              <w:jc w:val="center"/>
              <w:rPr>
                <w:sz w:val="16"/>
              </w:rPr>
            </w:pPr>
            <w:r w:rsidRPr="00AB75A1">
              <w:rPr>
                <w:spacing w:val="-5"/>
                <w:sz w:val="16"/>
              </w:rPr>
              <w:t>кг</w:t>
            </w:r>
          </w:p>
        </w:tc>
        <w:tc>
          <w:tcPr>
            <w:tcW w:w="561" w:type="dxa"/>
          </w:tcPr>
          <w:p w14:paraId="56FBEA86" w14:textId="77777777" w:rsidR="00AB75A1" w:rsidRPr="00AB75A1" w:rsidRDefault="00AB75A1" w:rsidP="002F6A10">
            <w:pPr>
              <w:pStyle w:val="TableParagraph"/>
              <w:spacing w:before="3" w:line="149" w:lineRule="exact"/>
              <w:ind w:left="43" w:right="23"/>
              <w:jc w:val="center"/>
              <w:rPr>
                <w:sz w:val="16"/>
              </w:rPr>
            </w:pPr>
            <w:r w:rsidRPr="00AB75A1">
              <w:rPr>
                <w:spacing w:val="-2"/>
                <w:sz w:val="16"/>
              </w:rPr>
              <w:t>0,0326</w:t>
            </w:r>
          </w:p>
        </w:tc>
        <w:tc>
          <w:tcPr>
            <w:tcW w:w="568" w:type="dxa"/>
          </w:tcPr>
          <w:p w14:paraId="1960FD1C" w14:textId="77777777" w:rsidR="00AB75A1" w:rsidRPr="00AB75A1" w:rsidRDefault="00AB75A1" w:rsidP="002F6A10">
            <w:pPr>
              <w:pStyle w:val="TableParagraph"/>
              <w:spacing w:before="3" w:line="149" w:lineRule="exact"/>
              <w:ind w:left="38" w:right="17"/>
              <w:jc w:val="center"/>
              <w:rPr>
                <w:sz w:val="16"/>
              </w:rPr>
            </w:pPr>
            <w:r w:rsidRPr="00AB75A1">
              <w:rPr>
                <w:spacing w:val="-5"/>
                <w:sz w:val="16"/>
              </w:rPr>
              <w:t>0,4</w:t>
            </w:r>
          </w:p>
        </w:tc>
        <w:tc>
          <w:tcPr>
            <w:tcW w:w="513" w:type="dxa"/>
          </w:tcPr>
          <w:p w14:paraId="38DADA43" w14:textId="77777777" w:rsidR="00AB75A1" w:rsidRPr="00AB75A1" w:rsidRDefault="00AB75A1" w:rsidP="002F6A10">
            <w:pPr>
              <w:pStyle w:val="TableParagraph"/>
              <w:spacing w:before="3" w:line="149" w:lineRule="exact"/>
              <w:ind w:left="56" w:right="34"/>
              <w:jc w:val="center"/>
              <w:rPr>
                <w:sz w:val="16"/>
              </w:rPr>
            </w:pPr>
            <w:r w:rsidRPr="00AB75A1">
              <w:rPr>
                <w:spacing w:val="-4"/>
                <w:sz w:val="16"/>
              </w:rPr>
              <w:t>0,01</w:t>
            </w:r>
          </w:p>
        </w:tc>
        <w:tc>
          <w:tcPr>
            <w:tcW w:w="647" w:type="dxa"/>
          </w:tcPr>
          <w:p w14:paraId="3EF413EE" w14:textId="77777777" w:rsidR="00AB75A1" w:rsidRPr="00AB75A1" w:rsidRDefault="00AB75A1" w:rsidP="002F6A10">
            <w:pPr>
              <w:pStyle w:val="TableParagraph"/>
              <w:spacing w:before="3" w:line="149" w:lineRule="exact"/>
              <w:ind w:left="89" w:right="65"/>
              <w:jc w:val="center"/>
              <w:rPr>
                <w:sz w:val="16"/>
              </w:rPr>
            </w:pPr>
            <w:r w:rsidRPr="00AB75A1">
              <w:rPr>
                <w:spacing w:val="-4"/>
                <w:sz w:val="16"/>
              </w:rPr>
              <w:t>0,13</w:t>
            </w:r>
          </w:p>
        </w:tc>
        <w:tc>
          <w:tcPr>
            <w:tcW w:w="520" w:type="dxa"/>
            <w:vMerge w:val="restart"/>
          </w:tcPr>
          <w:p w14:paraId="34AD7843" w14:textId="77777777" w:rsidR="00AB75A1" w:rsidRPr="00AB75A1" w:rsidRDefault="00AB75A1" w:rsidP="002F6A10">
            <w:pPr>
              <w:pStyle w:val="TableParagraph"/>
              <w:spacing w:before="5"/>
              <w:rPr>
                <w:sz w:val="20"/>
              </w:rPr>
            </w:pPr>
          </w:p>
          <w:p w14:paraId="7DEB8445" w14:textId="77777777" w:rsidR="00AB75A1" w:rsidRPr="00AB75A1" w:rsidRDefault="00AB75A1" w:rsidP="002F6A10">
            <w:pPr>
              <w:pStyle w:val="TableParagraph"/>
              <w:ind w:left="144"/>
              <w:rPr>
                <w:sz w:val="16"/>
              </w:rPr>
            </w:pPr>
            <w:r w:rsidRPr="00AB75A1">
              <w:rPr>
                <w:spacing w:val="-4"/>
                <w:sz w:val="16"/>
              </w:rPr>
              <w:t>0,55</w:t>
            </w:r>
          </w:p>
        </w:tc>
        <w:tc>
          <w:tcPr>
            <w:tcW w:w="734" w:type="dxa"/>
            <w:vMerge w:val="restart"/>
          </w:tcPr>
          <w:p w14:paraId="4F3E346A" w14:textId="77777777" w:rsidR="00AB75A1" w:rsidRPr="00AB75A1" w:rsidRDefault="00AB75A1" w:rsidP="002F6A10">
            <w:pPr>
              <w:pStyle w:val="TableParagraph"/>
              <w:spacing w:before="5"/>
              <w:rPr>
                <w:sz w:val="20"/>
              </w:rPr>
            </w:pPr>
          </w:p>
          <w:p w14:paraId="206DAF56" w14:textId="77777777" w:rsidR="00AB75A1" w:rsidRPr="00AB75A1" w:rsidRDefault="00AB75A1" w:rsidP="002F6A10">
            <w:pPr>
              <w:pStyle w:val="TableParagraph"/>
              <w:ind w:left="253"/>
              <w:rPr>
                <w:sz w:val="16"/>
              </w:rPr>
            </w:pPr>
            <w:r w:rsidRPr="00AB75A1">
              <w:rPr>
                <w:spacing w:val="-4"/>
                <w:sz w:val="16"/>
              </w:rPr>
              <w:t>4,98</w:t>
            </w:r>
          </w:p>
        </w:tc>
      </w:tr>
      <w:tr w:rsidR="00AB75A1" w:rsidRPr="00AB75A1" w14:paraId="36264280" w14:textId="77777777" w:rsidTr="002F6A10">
        <w:trPr>
          <w:trHeight w:val="426"/>
        </w:trPr>
        <w:tc>
          <w:tcPr>
            <w:tcW w:w="276" w:type="dxa"/>
            <w:vMerge/>
            <w:tcBorders>
              <w:top w:val="nil"/>
            </w:tcBorders>
          </w:tcPr>
          <w:p w14:paraId="41B2E1E3" w14:textId="77777777" w:rsidR="00AB75A1" w:rsidRPr="00AB75A1" w:rsidRDefault="00AB75A1" w:rsidP="002F6A10">
            <w:pPr>
              <w:rPr>
                <w:sz w:val="4"/>
                <w:szCs w:val="2"/>
              </w:rPr>
            </w:pPr>
          </w:p>
        </w:tc>
        <w:tc>
          <w:tcPr>
            <w:tcW w:w="742" w:type="dxa"/>
            <w:vMerge/>
            <w:tcBorders>
              <w:top w:val="nil"/>
            </w:tcBorders>
          </w:tcPr>
          <w:p w14:paraId="06908DE5" w14:textId="77777777" w:rsidR="00AB75A1" w:rsidRPr="00AB75A1" w:rsidRDefault="00AB75A1" w:rsidP="002F6A10">
            <w:pPr>
              <w:rPr>
                <w:sz w:val="4"/>
                <w:szCs w:val="2"/>
              </w:rPr>
            </w:pPr>
          </w:p>
        </w:tc>
        <w:tc>
          <w:tcPr>
            <w:tcW w:w="3233" w:type="dxa"/>
            <w:vMerge/>
            <w:tcBorders>
              <w:top w:val="nil"/>
            </w:tcBorders>
          </w:tcPr>
          <w:p w14:paraId="72A04828" w14:textId="77777777" w:rsidR="00AB75A1" w:rsidRPr="00AB75A1" w:rsidRDefault="00AB75A1" w:rsidP="002F6A10">
            <w:pPr>
              <w:rPr>
                <w:sz w:val="4"/>
                <w:szCs w:val="2"/>
              </w:rPr>
            </w:pPr>
          </w:p>
        </w:tc>
        <w:tc>
          <w:tcPr>
            <w:tcW w:w="553" w:type="dxa"/>
            <w:vMerge/>
            <w:tcBorders>
              <w:top w:val="nil"/>
            </w:tcBorders>
          </w:tcPr>
          <w:p w14:paraId="09FD08B1" w14:textId="77777777" w:rsidR="00AB75A1" w:rsidRPr="00AB75A1" w:rsidRDefault="00AB75A1" w:rsidP="002F6A10">
            <w:pPr>
              <w:rPr>
                <w:sz w:val="4"/>
                <w:szCs w:val="2"/>
              </w:rPr>
            </w:pPr>
          </w:p>
        </w:tc>
        <w:tc>
          <w:tcPr>
            <w:tcW w:w="584" w:type="dxa"/>
          </w:tcPr>
          <w:p w14:paraId="4B431FFA" w14:textId="77777777" w:rsidR="00AB75A1" w:rsidRPr="00AB75A1" w:rsidRDefault="00AB75A1" w:rsidP="002F6A10">
            <w:pPr>
              <w:pStyle w:val="TableParagraph"/>
              <w:spacing w:before="4"/>
              <w:rPr>
                <w:sz w:val="13"/>
              </w:rPr>
            </w:pPr>
          </w:p>
          <w:p w14:paraId="692EA411" w14:textId="77777777" w:rsidR="00AB75A1" w:rsidRPr="00AB75A1" w:rsidRDefault="00AB75A1" w:rsidP="002F6A10">
            <w:pPr>
              <w:pStyle w:val="TableParagraph"/>
              <w:ind w:left="26"/>
              <w:jc w:val="center"/>
              <w:rPr>
                <w:sz w:val="16"/>
              </w:rPr>
            </w:pPr>
            <w:r w:rsidRPr="00AB75A1">
              <w:rPr>
                <w:w w:val="99"/>
                <w:sz w:val="16"/>
              </w:rPr>
              <w:t>9</w:t>
            </w:r>
          </w:p>
        </w:tc>
        <w:tc>
          <w:tcPr>
            <w:tcW w:w="570" w:type="dxa"/>
            <w:vMerge/>
            <w:tcBorders>
              <w:top w:val="nil"/>
            </w:tcBorders>
          </w:tcPr>
          <w:p w14:paraId="3D590FBF" w14:textId="77777777" w:rsidR="00AB75A1" w:rsidRPr="00AB75A1" w:rsidRDefault="00AB75A1" w:rsidP="002F6A10">
            <w:pPr>
              <w:rPr>
                <w:sz w:val="4"/>
                <w:szCs w:val="2"/>
              </w:rPr>
            </w:pPr>
          </w:p>
        </w:tc>
        <w:tc>
          <w:tcPr>
            <w:tcW w:w="584" w:type="dxa"/>
          </w:tcPr>
          <w:p w14:paraId="1CBDD79F" w14:textId="77777777" w:rsidR="00AB75A1" w:rsidRPr="00AB75A1" w:rsidRDefault="00AB75A1" w:rsidP="002F6A10">
            <w:pPr>
              <w:pStyle w:val="TableParagraph"/>
              <w:spacing w:before="4"/>
              <w:rPr>
                <w:sz w:val="13"/>
              </w:rPr>
            </w:pPr>
          </w:p>
          <w:p w14:paraId="3A05C24F" w14:textId="77777777" w:rsidR="00AB75A1" w:rsidRPr="00AB75A1" w:rsidRDefault="00AB75A1" w:rsidP="002F6A10">
            <w:pPr>
              <w:pStyle w:val="TableParagraph"/>
              <w:ind w:right="116"/>
              <w:jc w:val="right"/>
              <w:rPr>
                <w:sz w:val="16"/>
              </w:rPr>
            </w:pPr>
            <w:r w:rsidRPr="00AB75A1">
              <w:rPr>
                <w:spacing w:val="-2"/>
                <w:sz w:val="16"/>
              </w:rPr>
              <w:t>0,000</w:t>
            </w:r>
          </w:p>
        </w:tc>
        <w:tc>
          <w:tcPr>
            <w:tcW w:w="562" w:type="dxa"/>
          </w:tcPr>
          <w:p w14:paraId="09FC187C" w14:textId="77777777" w:rsidR="00AB75A1" w:rsidRPr="00AB75A1" w:rsidRDefault="00AB75A1" w:rsidP="002F6A10">
            <w:pPr>
              <w:pStyle w:val="TableParagraph"/>
              <w:spacing w:before="4"/>
              <w:rPr>
                <w:sz w:val="13"/>
              </w:rPr>
            </w:pPr>
          </w:p>
          <w:p w14:paraId="274400F9" w14:textId="77777777" w:rsidR="00AB75A1" w:rsidRPr="00AB75A1" w:rsidRDefault="00AB75A1" w:rsidP="002F6A10">
            <w:pPr>
              <w:pStyle w:val="TableParagraph"/>
              <w:ind w:right="140"/>
              <w:jc w:val="right"/>
              <w:rPr>
                <w:sz w:val="16"/>
              </w:rPr>
            </w:pPr>
            <w:r w:rsidRPr="00AB75A1">
              <w:rPr>
                <w:spacing w:val="-4"/>
                <w:sz w:val="16"/>
              </w:rPr>
              <w:t>0,00</w:t>
            </w:r>
          </w:p>
        </w:tc>
        <w:tc>
          <w:tcPr>
            <w:tcW w:w="656" w:type="dxa"/>
            <w:vMerge/>
            <w:tcBorders>
              <w:top w:val="nil"/>
            </w:tcBorders>
          </w:tcPr>
          <w:p w14:paraId="76E62593" w14:textId="77777777" w:rsidR="00AB75A1" w:rsidRPr="00AB75A1" w:rsidRDefault="00AB75A1" w:rsidP="002F6A10">
            <w:pPr>
              <w:rPr>
                <w:sz w:val="4"/>
                <w:szCs w:val="2"/>
              </w:rPr>
            </w:pPr>
          </w:p>
        </w:tc>
        <w:tc>
          <w:tcPr>
            <w:tcW w:w="608" w:type="dxa"/>
          </w:tcPr>
          <w:p w14:paraId="763C5F6D" w14:textId="77777777" w:rsidR="00AB75A1" w:rsidRPr="00AB75A1" w:rsidRDefault="00AB75A1" w:rsidP="002F6A10">
            <w:pPr>
              <w:pStyle w:val="TableParagraph"/>
              <w:spacing w:before="4"/>
              <w:rPr>
                <w:sz w:val="13"/>
              </w:rPr>
            </w:pPr>
          </w:p>
          <w:p w14:paraId="0525CF83" w14:textId="77777777" w:rsidR="00AB75A1" w:rsidRPr="00AB75A1" w:rsidRDefault="00AB75A1" w:rsidP="002F6A10">
            <w:pPr>
              <w:pStyle w:val="TableParagraph"/>
              <w:ind w:left="67" w:right="49"/>
              <w:jc w:val="center"/>
              <w:rPr>
                <w:sz w:val="16"/>
              </w:rPr>
            </w:pPr>
            <w:r w:rsidRPr="00AB75A1">
              <w:rPr>
                <w:spacing w:val="-2"/>
                <w:sz w:val="16"/>
              </w:rPr>
              <w:t>0,000</w:t>
            </w:r>
          </w:p>
        </w:tc>
        <w:tc>
          <w:tcPr>
            <w:tcW w:w="648" w:type="dxa"/>
          </w:tcPr>
          <w:p w14:paraId="16969242" w14:textId="77777777" w:rsidR="00AB75A1" w:rsidRPr="00AB75A1" w:rsidRDefault="00AB75A1" w:rsidP="002F6A10">
            <w:pPr>
              <w:pStyle w:val="TableParagraph"/>
              <w:spacing w:before="4"/>
              <w:rPr>
                <w:sz w:val="13"/>
              </w:rPr>
            </w:pPr>
          </w:p>
          <w:p w14:paraId="2975B443" w14:textId="77777777" w:rsidR="00AB75A1" w:rsidRPr="00AB75A1" w:rsidRDefault="00AB75A1" w:rsidP="002F6A10">
            <w:pPr>
              <w:pStyle w:val="TableParagraph"/>
              <w:ind w:left="62" w:right="44"/>
              <w:jc w:val="center"/>
              <w:rPr>
                <w:sz w:val="16"/>
              </w:rPr>
            </w:pPr>
            <w:r w:rsidRPr="00AB75A1">
              <w:rPr>
                <w:spacing w:val="-4"/>
                <w:sz w:val="16"/>
              </w:rPr>
              <w:t>0,00</w:t>
            </w:r>
          </w:p>
        </w:tc>
        <w:tc>
          <w:tcPr>
            <w:tcW w:w="2287" w:type="dxa"/>
          </w:tcPr>
          <w:p w14:paraId="2391305B" w14:textId="77777777" w:rsidR="00AB75A1" w:rsidRPr="00AB75A1" w:rsidRDefault="00AB75A1" w:rsidP="002F6A10">
            <w:pPr>
              <w:pStyle w:val="TableParagraph"/>
              <w:spacing w:line="124" w:lineRule="exact"/>
              <w:ind w:left="23"/>
              <w:rPr>
                <w:sz w:val="16"/>
                <w:szCs w:val="14"/>
              </w:rPr>
            </w:pPr>
            <w:r w:rsidRPr="00AB75A1">
              <w:rPr>
                <w:spacing w:val="-2"/>
                <w:sz w:val="16"/>
                <w:szCs w:val="14"/>
              </w:rPr>
              <w:t>Краска</w:t>
            </w:r>
            <w:r w:rsidRPr="00AB75A1">
              <w:rPr>
                <w:spacing w:val="7"/>
                <w:sz w:val="16"/>
                <w:szCs w:val="14"/>
              </w:rPr>
              <w:t xml:space="preserve"> </w:t>
            </w:r>
            <w:r w:rsidRPr="00AB75A1">
              <w:rPr>
                <w:spacing w:val="-2"/>
                <w:sz w:val="16"/>
                <w:szCs w:val="14"/>
              </w:rPr>
              <w:t>антикоррозийна</w:t>
            </w:r>
            <w:r w:rsidRPr="00AB75A1">
              <w:rPr>
                <w:spacing w:val="7"/>
                <w:sz w:val="16"/>
                <w:szCs w:val="14"/>
              </w:rPr>
              <w:t xml:space="preserve"> </w:t>
            </w:r>
            <w:r w:rsidRPr="00AB75A1">
              <w:rPr>
                <w:spacing w:val="-4"/>
                <w:sz w:val="16"/>
                <w:szCs w:val="14"/>
              </w:rPr>
              <w:t>Ներկ</w:t>
            </w:r>
          </w:p>
          <w:p w14:paraId="13F8C783" w14:textId="77777777" w:rsidR="00AB75A1" w:rsidRPr="00AB75A1" w:rsidRDefault="00AB75A1" w:rsidP="002F6A10">
            <w:pPr>
              <w:pStyle w:val="TableParagraph"/>
              <w:spacing w:line="170" w:lineRule="atLeast"/>
              <w:ind w:left="23"/>
              <w:rPr>
                <w:sz w:val="16"/>
                <w:szCs w:val="14"/>
              </w:rPr>
            </w:pPr>
            <w:r w:rsidRPr="00AB75A1">
              <w:rPr>
                <w:sz w:val="16"/>
                <w:szCs w:val="14"/>
              </w:rPr>
              <w:t>Ժանգակայուն,</w:t>
            </w:r>
            <w:r w:rsidRPr="00AB75A1">
              <w:rPr>
                <w:spacing w:val="-9"/>
                <w:sz w:val="16"/>
                <w:szCs w:val="14"/>
              </w:rPr>
              <w:t xml:space="preserve"> </w:t>
            </w:r>
            <w:r w:rsidRPr="00AB75A1">
              <w:rPr>
                <w:sz w:val="16"/>
                <w:szCs w:val="14"/>
              </w:rPr>
              <w:t>3B1,</w:t>
            </w:r>
            <w:r w:rsidRPr="00AB75A1">
              <w:rPr>
                <w:spacing w:val="-9"/>
                <w:sz w:val="16"/>
                <w:szCs w:val="14"/>
              </w:rPr>
              <w:t xml:space="preserve"> </w:t>
            </w:r>
            <w:r w:rsidRPr="00AB75A1">
              <w:rPr>
                <w:sz w:val="16"/>
                <w:szCs w:val="14"/>
              </w:rPr>
              <w:t>1.9կգ,</w:t>
            </w:r>
            <w:r w:rsidRPr="00AB75A1">
              <w:rPr>
                <w:spacing w:val="-9"/>
                <w:sz w:val="16"/>
                <w:szCs w:val="14"/>
              </w:rPr>
              <w:t xml:space="preserve"> </w:t>
            </w:r>
            <w:r w:rsidRPr="00AB75A1">
              <w:rPr>
                <w:sz w:val="16"/>
                <w:szCs w:val="14"/>
              </w:rPr>
              <w:t>շուտ</w:t>
            </w:r>
            <w:r w:rsidRPr="00AB75A1">
              <w:rPr>
                <w:spacing w:val="40"/>
                <w:sz w:val="16"/>
                <w:szCs w:val="14"/>
              </w:rPr>
              <w:t xml:space="preserve"> </w:t>
            </w:r>
            <w:r w:rsidRPr="00AB75A1">
              <w:rPr>
                <w:spacing w:val="-2"/>
                <w:sz w:val="16"/>
                <w:szCs w:val="14"/>
              </w:rPr>
              <w:t>չորացող</w:t>
            </w:r>
          </w:p>
        </w:tc>
        <w:tc>
          <w:tcPr>
            <w:tcW w:w="418" w:type="dxa"/>
          </w:tcPr>
          <w:p w14:paraId="4A0AA5C3" w14:textId="77777777" w:rsidR="00AB75A1" w:rsidRPr="00AB75A1" w:rsidRDefault="00AB75A1" w:rsidP="002F6A10">
            <w:pPr>
              <w:pStyle w:val="TableParagraph"/>
              <w:spacing w:before="4"/>
              <w:rPr>
                <w:sz w:val="13"/>
              </w:rPr>
            </w:pPr>
          </w:p>
          <w:p w14:paraId="1585F406" w14:textId="77777777" w:rsidR="00AB75A1" w:rsidRPr="00AB75A1" w:rsidRDefault="00AB75A1" w:rsidP="002F6A10">
            <w:pPr>
              <w:pStyle w:val="TableParagraph"/>
              <w:ind w:left="25" w:right="8"/>
              <w:jc w:val="center"/>
              <w:rPr>
                <w:sz w:val="16"/>
              </w:rPr>
            </w:pPr>
            <w:r w:rsidRPr="00AB75A1">
              <w:rPr>
                <w:spacing w:val="-5"/>
                <w:sz w:val="16"/>
              </w:rPr>
              <w:t>кг</w:t>
            </w:r>
          </w:p>
        </w:tc>
        <w:tc>
          <w:tcPr>
            <w:tcW w:w="561" w:type="dxa"/>
          </w:tcPr>
          <w:p w14:paraId="4EEF36E9" w14:textId="77777777" w:rsidR="00AB75A1" w:rsidRPr="00AB75A1" w:rsidRDefault="00AB75A1" w:rsidP="002F6A10">
            <w:pPr>
              <w:pStyle w:val="TableParagraph"/>
              <w:spacing w:before="4"/>
              <w:rPr>
                <w:sz w:val="13"/>
              </w:rPr>
            </w:pPr>
          </w:p>
          <w:p w14:paraId="4A1A7358" w14:textId="77777777" w:rsidR="00AB75A1" w:rsidRPr="00AB75A1" w:rsidRDefault="00AB75A1" w:rsidP="002F6A10">
            <w:pPr>
              <w:pStyle w:val="TableParagraph"/>
              <w:ind w:left="43" w:right="23"/>
              <w:jc w:val="center"/>
              <w:rPr>
                <w:sz w:val="16"/>
              </w:rPr>
            </w:pPr>
            <w:r w:rsidRPr="00AB75A1">
              <w:rPr>
                <w:spacing w:val="-2"/>
                <w:sz w:val="16"/>
              </w:rPr>
              <w:t>0,1518</w:t>
            </w:r>
          </w:p>
        </w:tc>
        <w:tc>
          <w:tcPr>
            <w:tcW w:w="568" w:type="dxa"/>
          </w:tcPr>
          <w:p w14:paraId="73C7C39E" w14:textId="77777777" w:rsidR="00AB75A1" w:rsidRPr="00AB75A1" w:rsidRDefault="00AB75A1" w:rsidP="002F6A10">
            <w:pPr>
              <w:pStyle w:val="TableParagraph"/>
              <w:spacing w:before="4"/>
              <w:rPr>
                <w:sz w:val="13"/>
              </w:rPr>
            </w:pPr>
          </w:p>
          <w:p w14:paraId="51A87DA2" w14:textId="77777777" w:rsidR="00AB75A1" w:rsidRPr="00AB75A1" w:rsidRDefault="00AB75A1" w:rsidP="002F6A10">
            <w:pPr>
              <w:pStyle w:val="TableParagraph"/>
              <w:ind w:left="38" w:right="17"/>
              <w:jc w:val="center"/>
              <w:rPr>
                <w:sz w:val="16"/>
              </w:rPr>
            </w:pPr>
            <w:r w:rsidRPr="00AB75A1">
              <w:rPr>
                <w:spacing w:val="-2"/>
                <w:sz w:val="16"/>
              </w:rPr>
              <w:t>1,06667</w:t>
            </w:r>
          </w:p>
        </w:tc>
        <w:tc>
          <w:tcPr>
            <w:tcW w:w="513" w:type="dxa"/>
          </w:tcPr>
          <w:p w14:paraId="47E885CB" w14:textId="77777777" w:rsidR="00AB75A1" w:rsidRPr="00AB75A1" w:rsidRDefault="00AB75A1" w:rsidP="002F6A10">
            <w:pPr>
              <w:pStyle w:val="TableParagraph"/>
              <w:spacing w:before="4"/>
              <w:rPr>
                <w:sz w:val="13"/>
              </w:rPr>
            </w:pPr>
          </w:p>
          <w:p w14:paraId="3E61A3B3" w14:textId="77777777" w:rsidR="00AB75A1" w:rsidRPr="00AB75A1" w:rsidRDefault="00AB75A1" w:rsidP="002F6A10">
            <w:pPr>
              <w:pStyle w:val="TableParagraph"/>
              <w:ind w:left="56" w:right="34"/>
              <w:jc w:val="center"/>
              <w:rPr>
                <w:sz w:val="16"/>
              </w:rPr>
            </w:pPr>
            <w:r w:rsidRPr="00AB75A1">
              <w:rPr>
                <w:spacing w:val="-4"/>
                <w:sz w:val="16"/>
              </w:rPr>
              <w:t>0,18</w:t>
            </w:r>
          </w:p>
        </w:tc>
        <w:tc>
          <w:tcPr>
            <w:tcW w:w="647" w:type="dxa"/>
          </w:tcPr>
          <w:p w14:paraId="42D1D388" w14:textId="77777777" w:rsidR="00AB75A1" w:rsidRPr="00AB75A1" w:rsidRDefault="00AB75A1" w:rsidP="002F6A10">
            <w:pPr>
              <w:pStyle w:val="TableParagraph"/>
              <w:spacing w:before="4"/>
              <w:rPr>
                <w:sz w:val="13"/>
              </w:rPr>
            </w:pPr>
          </w:p>
          <w:p w14:paraId="06ACE984" w14:textId="77777777" w:rsidR="00AB75A1" w:rsidRPr="00AB75A1" w:rsidRDefault="00AB75A1" w:rsidP="002F6A10">
            <w:pPr>
              <w:pStyle w:val="TableParagraph"/>
              <w:ind w:left="89" w:right="65"/>
              <w:jc w:val="center"/>
              <w:rPr>
                <w:sz w:val="16"/>
              </w:rPr>
            </w:pPr>
            <w:r w:rsidRPr="00AB75A1">
              <w:rPr>
                <w:spacing w:val="-4"/>
                <w:sz w:val="16"/>
              </w:rPr>
              <w:t>1,66</w:t>
            </w:r>
          </w:p>
        </w:tc>
        <w:tc>
          <w:tcPr>
            <w:tcW w:w="520" w:type="dxa"/>
            <w:vMerge/>
            <w:tcBorders>
              <w:top w:val="nil"/>
            </w:tcBorders>
          </w:tcPr>
          <w:p w14:paraId="32873004" w14:textId="77777777" w:rsidR="00AB75A1" w:rsidRPr="00AB75A1" w:rsidRDefault="00AB75A1" w:rsidP="002F6A10">
            <w:pPr>
              <w:rPr>
                <w:sz w:val="4"/>
                <w:szCs w:val="2"/>
              </w:rPr>
            </w:pPr>
          </w:p>
        </w:tc>
        <w:tc>
          <w:tcPr>
            <w:tcW w:w="734" w:type="dxa"/>
            <w:vMerge/>
            <w:tcBorders>
              <w:top w:val="nil"/>
            </w:tcBorders>
          </w:tcPr>
          <w:p w14:paraId="0749D2BD" w14:textId="77777777" w:rsidR="00AB75A1" w:rsidRPr="00AB75A1" w:rsidRDefault="00AB75A1" w:rsidP="002F6A10">
            <w:pPr>
              <w:rPr>
                <w:sz w:val="4"/>
                <w:szCs w:val="2"/>
              </w:rPr>
            </w:pPr>
          </w:p>
        </w:tc>
      </w:tr>
      <w:tr w:rsidR="00AB75A1" w:rsidRPr="00AB75A1" w14:paraId="4E5592F0" w14:textId="77777777" w:rsidTr="002F6A10">
        <w:trPr>
          <w:trHeight w:val="483"/>
        </w:trPr>
        <w:tc>
          <w:tcPr>
            <w:tcW w:w="276" w:type="dxa"/>
          </w:tcPr>
          <w:p w14:paraId="74D1F7EC" w14:textId="77777777" w:rsidR="00AB75A1" w:rsidRPr="00AB75A1" w:rsidRDefault="00AB75A1" w:rsidP="002F6A10">
            <w:pPr>
              <w:pStyle w:val="TableParagraph"/>
              <w:spacing w:before="1"/>
              <w:rPr>
                <w:sz w:val="14"/>
              </w:rPr>
            </w:pPr>
          </w:p>
          <w:p w14:paraId="36210741" w14:textId="77777777" w:rsidR="00AB75A1" w:rsidRPr="00AB75A1" w:rsidRDefault="00AB75A1" w:rsidP="002F6A10">
            <w:pPr>
              <w:pStyle w:val="TableParagraph"/>
              <w:spacing w:before="1"/>
              <w:ind w:left="37" w:right="35"/>
              <w:jc w:val="center"/>
              <w:rPr>
                <w:i/>
                <w:sz w:val="16"/>
              </w:rPr>
            </w:pPr>
            <w:r w:rsidRPr="00AB75A1">
              <w:rPr>
                <w:i/>
                <w:spacing w:val="-5"/>
                <w:sz w:val="16"/>
              </w:rPr>
              <w:t>38</w:t>
            </w:r>
          </w:p>
        </w:tc>
        <w:tc>
          <w:tcPr>
            <w:tcW w:w="742" w:type="dxa"/>
          </w:tcPr>
          <w:p w14:paraId="2C201F75" w14:textId="77777777" w:rsidR="00AB75A1" w:rsidRPr="00AB75A1" w:rsidRDefault="00AB75A1" w:rsidP="002F6A10">
            <w:pPr>
              <w:pStyle w:val="TableParagraph"/>
              <w:spacing w:before="4"/>
              <w:rPr>
                <w:sz w:val="14"/>
              </w:rPr>
            </w:pPr>
          </w:p>
          <w:p w14:paraId="676392FC" w14:textId="77777777" w:rsidR="00AB75A1" w:rsidRPr="00AB75A1" w:rsidRDefault="00AB75A1" w:rsidP="002F6A10">
            <w:pPr>
              <w:pStyle w:val="TableParagraph"/>
              <w:ind w:left="39" w:right="13"/>
              <w:jc w:val="center"/>
              <w:rPr>
                <w:sz w:val="16"/>
              </w:rPr>
            </w:pPr>
            <w:r w:rsidRPr="00AB75A1">
              <w:rPr>
                <w:w w:val="95"/>
                <w:sz w:val="16"/>
              </w:rPr>
              <w:t>14-</w:t>
            </w:r>
            <w:r w:rsidRPr="00AB75A1">
              <w:rPr>
                <w:spacing w:val="-5"/>
                <w:sz w:val="16"/>
              </w:rPr>
              <w:t>396</w:t>
            </w:r>
          </w:p>
        </w:tc>
        <w:tc>
          <w:tcPr>
            <w:tcW w:w="3233" w:type="dxa"/>
          </w:tcPr>
          <w:p w14:paraId="720AB253" w14:textId="77777777" w:rsidR="00AB75A1" w:rsidRPr="00AB75A1" w:rsidRDefault="00AB75A1" w:rsidP="002F6A10">
            <w:pPr>
              <w:pStyle w:val="TableParagraph"/>
              <w:spacing w:line="133" w:lineRule="exact"/>
              <w:ind w:left="28"/>
              <w:rPr>
                <w:sz w:val="16"/>
                <w:lang w:val="ru-RU"/>
              </w:rPr>
            </w:pPr>
            <w:r w:rsidRPr="00AB75A1">
              <w:rPr>
                <w:sz w:val="16"/>
                <w:lang w:val="ru-RU"/>
              </w:rPr>
              <w:t>Масляная</w:t>
            </w:r>
            <w:r w:rsidRPr="00AB75A1">
              <w:rPr>
                <w:spacing w:val="26"/>
                <w:sz w:val="16"/>
                <w:lang w:val="ru-RU"/>
              </w:rPr>
              <w:t xml:space="preserve"> </w:t>
            </w:r>
            <w:r w:rsidRPr="00AB75A1">
              <w:rPr>
                <w:sz w:val="16"/>
                <w:lang w:val="ru-RU"/>
              </w:rPr>
              <w:t>окраска</w:t>
            </w:r>
            <w:r w:rsidRPr="00AB75A1">
              <w:rPr>
                <w:spacing w:val="27"/>
                <w:sz w:val="16"/>
                <w:lang w:val="ru-RU"/>
              </w:rPr>
              <w:t xml:space="preserve"> </w:t>
            </w:r>
            <w:r w:rsidRPr="00AB75A1">
              <w:rPr>
                <w:sz w:val="16"/>
                <w:lang w:val="ru-RU"/>
              </w:rPr>
              <w:t>металлических</w:t>
            </w:r>
            <w:r w:rsidRPr="00AB75A1">
              <w:rPr>
                <w:spacing w:val="-7"/>
                <w:sz w:val="16"/>
                <w:lang w:val="ru-RU"/>
              </w:rPr>
              <w:t xml:space="preserve"> </w:t>
            </w:r>
            <w:r w:rsidRPr="00AB75A1">
              <w:rPr>
                <w:spacing w:val="-2"/>
                <w:sz w:val="16"/>
                <w:lang w:val="ru-RU"/>
              </w:rPr>
              <w:t>поверхностей</w:t>
            </w:r>
          </w:p>
          <w:p w14:paraId="1F67FFC2" w14:textId="77777777" w:rsidR="00AB75A1" w:rsidRPr="00AB75A1" w:rsidRDefault="00AB75A1" w:rsidP="002F6A10">
            <w:pPr>
              <w:pStyle w:val="TableParagraph"/>
              <w:spacing w:line="170" w:lineRule="atLeast"/>
              <w:ind w:left="28" w:right="72"/>
              <w:rPr>
                <w:sz w:val="16"/>
                <w:szCs w:val="14"/>
                <w:lang w:val="ru-RU"/>
              </w:rPr>
            </w:pPr>
            <w:r w:rsidRPr="00AB75A1">
              <w:rPr>
                <w:sz w:val="16"/>
                <w:szCs w:val="14"/>
                <w:lang w:val="ru-RU"/>
              </w:rPr>
              <w:t>за</w:t>
            </w:r>
            <w:r w:rsidRPr="00AB75A1">
              <w:rPr>
                <w:spacing w:val="-6"/>
                <w:sz w:val="16"/>
                <w:szCs w:val="14"/>
                <w:lang w:val="ru-RU"/>
              </w:rPr>
              <w:t xml:space="preserve"> </w:t>
            </w:r>
            <w:r w:rsidRPr="00AB75A1">
              <w:rPr>
                <w:sz w:val="16"/>
                <w:szCs w:val="14"/>
                <w:lang w:val="ru-RU"/>
              </w:rPr>
              <w:t>1</w:t>
            </w:r>
            <w:r w:rsidRPr="00AB75A1">
              <w:rPr>
                <w:spacing w:val="-6"/>
                <w:sz w:val="16"/>
                <w:szCs w:val="14"/>
                <w:lang w:val="ru-RU"/>
              </w:rPr>
              <w:t xml:space="preserve"> </w:t>
            </w:r>
            <w:r w:rsidRPr="00AB75A1">
              <w:rPr>
                <w:sz w:val="16"/>
                <w:szCs w:val="14"/>
                <w:lang w:val="ru-RU"/>
              </w:rPr>
              <w:t>раза</w:t>
            </w:r>
            <w:r w:rsidRPr="00AB75A1">
              <w:rPr>
                <w:spacing w:val="-6"/>
                <w:sz w:val="16"/>
                <w:szCs w:val="14"/>
                <w:lang w:val="ru-RU"/>
              </w:rPr>
              <w:t xml:space="preserve"> </w:t>
            </w:r>
            <w:r w:rsidRPr="00AB75A1">
              <w:rPr>
                <w:sz w:val="16"/>
                <w:szCs w:val="14"/>
              </w:rPr>
              <w:t>Պողպատե</w:t>
            </w:r>
            <w:r w:rsidRPr="00AB75A1">
              <w:rPr>
                <w:spacing w:val="-6"/>
                <w:sz w:val="16"/>
                <w:szCs w:val="14"/>
                <w:lang w:val="ru-RU"/>
              </w:rPr>
              <w:t xml:space="preserve"> </w:t>
            </w:r>
            <w:r w:rsidRPr="00AB75A1">
              <w:rPr>
                <w:sz w:val="16"/>
                <w:szCs w:val="14"/>
              </w:rPr>
              <w:t>մակերեսների</w:t>
            </w:r>
            <w:r w:rsidRPr="00AB75A1">
              <w:rPr>
                <w:spacing w:val="53"/>
                <w:sz w:val="16"/>
                <w:szCs w:val="14"/>
                <w:lang w:val="ru-RU"/>
              </w:rPr>
              <w:t xml:space="preserve"> </w:t>
            </w:r>
            <w:r w:rsidRPr="00AB75A1">
              <w:rPr>
                <w:sz w:val="16"/>
                <w:szCs w:val="14"/>
              </w:rPr>
              <w:t>յուղաներկում</w:t>
            </w:r>
            <w:r w:rsidRPr="00AB75A1">
              <w:rPr>
                <w:spacing w:val="40"/>
                <w:sz w:val="16"/>
                <w:szCs w:val="14"/>
                <w:lang w:val="ru-RU"/>
              </w:rPr>
              <w:t xml:space="preserve"> </w:t>
            </w:r>
            <w:r w:rsidRPr="00AB75A1">
              <w:rPr>
                <w:spacing w:val="-2"/>
                <w:sz w:val="16"/>
                <w:szCs w:val="14"/>
                <w:lang w:val="ru-RU"/>
              </w:rPr>
              <w:t>1</w:t>
            </w:r>
            <w:r w:rsidRPr="00AB75A1">
              <w:rPr>
                <w:spacing w:val="-2"/>
                <w:sz w:val="16"/>
                <w:szCs w:val="14"/>
              </w:rPr>
              <w:t>անգամ</w:t>
            </w:r>
          </w:p>
        </w:tc>
        <w:tc>
          <w:tcPr>
            <w:tcW w:w="553" w:type="dxa"/>
          </w:tcPr>
          <w:p w14:paraId="73CB74A3" w14:textId="77777777" w:rsidR="00AB75A1" w:rsidRPr="00AB75A1" w:rsidRDefault="00AB75A1" w:rsidP="002F6A10">
            <w:pPr>
              <w:pStyle w:val="TableParagraph"/>
              <w:spacing w:before="4"/>
              <w:rPr>
                <w:sz w:val="14"/>
                <w:lang w:val="ru-RU"/>
              </w:rPr>
            </w:pPr>
          </w:p>
          <w:p w14:paraId="5F469623" w14:textId="77777777" w:rsidR="00AB75A1" w:rsidRPr="00AB75A1" w:rsidRDefault="00AB75A1" w:rsidP="002F6A10">
            <w:pPr>
              <w:pStyle w:val="TableParagraph"/>
              <w:ind w:left="138" w:right="109"/>
              <w:jc w:val="center"/>
              <w:rPr>
                <w:sz w:val="16"/>
              </w:rPr>
            </w:pPr>
            <w:r w:rsidRPr="00AB75A1">
              <w:rPr>
                <w:spacing w:val="-5"/>
                <w:sz w:val="16"/>
              </w:rPr>
              <w:t>м2</w:t>
            </w:r>
          </w:p>
        </w:tc>
        <w:tc>
          <w:tcPr>
            <w:tcW w:w="584" w:type="dxa"/>
          </w:tcPr>
          <w:p w14:paraId="31FA9F8C" w14:textId="77777777" w:rsidR="00AB75A1" w:rsidRPr="00AB75A1" w:rsidRDefault="00AB75A1" w:rsidP="002F6A10">
            <w:pPr>
              <w:pStyle w:val="TableParagraph"/>
              <w:spacing w:before="4"/>
              <w:rPr>
                <w:sz w:val="14"/>
              </w:rPr>
            </w:pPr>
          </w:p>
          <w:p w14:paraId="76C787BC" w14:textId="77777777" w:rsidR="00AB75A1" w:rsidRPr="00AB75A1" w:rsidRDefault="00AB75A1" w:rsidP="002F6A10">
            <w:pPr>
              <w:pStyle w:val="TableParagraph"/>
              <w:ind w:left="26"/>
              <w:jc w:val="center"/>
              <w:rPr>
                <w:sz w:val="16"/>
              </w:rPr>
            </w:pPr>
            <w:r w:rsidRPr="00AB75A1">
              <w:rPr>
                <w:w w:val="99"/>
                <w:sz w:val="16"/>
              </w:rPr>
              <w:t>9</w:t>
            </w:r>
          </w:p>
        </w:tc>
        <w:tc>
          <w:tcPr>
            <w:tcW w:w="570" w:type="dxa"/>
          </w:tcPr>
          <w:p w14:paraId="5FAF3B3E" w14:textId="77777777" w:rsidR="00AB75A1" w:rsidRPr="00AB75A1" w:rsidRDefault="00AB75A1" w:rsidP="002F6A10">
            <w:pPr>
              <w:pStyle w:val="TableParagraph"/>
              <w:spacing w:before="4"/>
              <w:rPr>
                <w:sz w:val="14"/>
              </w:rPr>
            </w:pPr>
          </w:p>
          <w:p w14:paraId="6080B4C7" w14:textId="77777777" w:rsidR="00AB75A1" w:rsidRPr="00AB75A1" w:rsidRDefault="00AB75A1" w:rsidP="002F6A10">
            <w:pPr>
              <w:pStyle w:val="TableParagraph"/>
              <w:ind w:left="84" w:right="60"/>
              <w:jc w:val="center"/>
              <w:rPr>
                <w:sz w:val="16"/>
              </w:rPr>
            </w:pPr>
            <w:r w:rsidRPr="00AB75A1">
              <w:rPr>
                <w:spacing w:val="-2"/>
                <w:sz w:val="16"/>
              </w:rPr>
              <w:t>0,126</w:t>
            </w:r>
          </w:p>
        </w:tc>
        <w:tc>
          <w:tcPr>
            <w:tcW w:w="584" w:type="dxa"/>
          </w:tcPr>
          <w:p w14:paraId="44A42EC7" w14:textId="77777777" w:rsidR="00AB75A1" w:rsidRPr="00AB75A1" w:rsidRDefault="00AB75A1" w:rsidP="002F6A10">
            <w:pPr>
              <w:pStyle w:val="TableParagraph"/>
              <w:spacing w:before="4"/>
              <w:rPr>
                <w:sz w:val="14"/>
              </w:rPr>
            </w:pPr>
          </w:p>
          <w:p w14:paraId="69A36520" w14:textId="77777777" w:rsidR="00AB75A1" w:rsidRPr="00AB75A1" w:rsidRDefault="00AB75A1" w:rsidP="002F6A10">
            <w:pPr>
              <w:pStyle w:val="TableParagraph"/>
              <w:ind w:right="116"/>
              <w:jc w:val="right"/>
              <w:rPr>
                <w:sz w:val="16"/>
              </w:rPr>
            </w:pPr>
            <w:r w:rsidRPr="00AB75A1">
              <w:rPr>
                <w:spacing w:val="-2"/>
                <w:sz w:val="16"/>
              </w:rPr>
              <w:t>0,348</w:t>
            </w:r>
          </w:p>
        </w:tc>
        <w:tc>
          <w:tcPr>
            <w:tcW w:w="562" w:type="dxa"/>
          </w:tcPr>
          <w:p w14:paraId="3C6B7EDA" w14:textId="77777777" w:rsidR="00AB75A1" w:rsidRPr="00AB75A1" w:rsidRDefault="00AB75A1" w:rsidP="002F6A10">
            <w:pPr>
              <w:pStyle w:val="TableParagraph"/>
              <w:spacing w:before="4"/>
              <w:rPr>
                <w:sz w:val="14"/>
              </w:rPr>
            </w:pPr>
          </w:p>
          <w:p w14:paraId="02EE3F33" w14:textId="77777777" w:rsidR="00AB75A1" w:rsidRPr="00AB75A1" w:rsidRDefault="00AB75A1" w:rsidP="002F6A10">
            <w:pPr>
              <w:pStyle w:val="TableParagraph"/>
              <w:ind w:right="140"/>
              <w:jc w:val="right"/>
              <w:rPr>
                <w:sz w:val="16"/>
              </w:rPr>
            </w:pPr>
            <w:r w:rsidRPr="00AB75A1">
              <w:rPr>
                <w:spacing w:val="-4"/>
                <w:sz w:val="16"/>
              </w:rPr>
              <w:t>3,13</w:t>
            </w:r>
          </w:p>
        </w:tc>
        <w:tc>
          <w:tcPr>
            <w:tcW w:w="656" w:type="dxa"/>
          </w:tcPr>
          <w:p w14:paraId="08FB3E61" w14:textId="77777777" w:rsidR="00AB75A1" w:rsidRPr="00AB75A1" w:rsidRDefault="00AB75A1" w:rsidP="002F6A10">
            <w:pPr>
              <w:pStyle w:val="TableParagraph"/>
              <w:rPr>
                <w:sz w:val="14"/>
              </w:rPr>
            </w:pPr>
          </w:p>
        </w:tc>
        <w:tc>
          <w:tcPr>
            <w:tcW w:w="608" w:type="dxa"/>
          </w:tcPr>
          <w:p w14:paraId="2994C138" w14:textId="77777777" w:rsidR="00AB75A1" w:rsidRPr="00AB75A1" w:rsidRDefault="00AB75A1" w:rsidP="002F6A10">
            <w:pPr>
              <w:pStyle w:val="TableParagraph"/>
              <w:spacing w:before="4"/>
              <w:rPr>
                <w:sz w:val="14"/>
              </w:rPr>
            </w:pPr>
          </w:p>
          <w:p w14:paraId="4AC551BB" w14:textId="77777777" w:rsidR="00AB75A1" w:rsidRPr="00AB75A1" w:rsidRDefault="00AB75A1" w:rsidP="002F6A10">
            <w:pPr>
              <w:pStyle w:val="TableParagraph"/>
              <w:ind w:left="67" w:right="49"/>
              <w:jc w:val="center"/>
              <w:rPr>
                <w:sz w:val="16"/>
              </w:rPr>
            </w:pPr>
            <w:r w:rsidRPr="00AB75A1">
              <w:rPr>
                <w:spacing w:val="-2"/>
                <w:sz w:val="16"/>
              </w:rPr>
              <w:t>0,000</w:t>
            </w:r>
          </w:p>
        </w:tc>
        <w:tc>
          <w:tcPr>
            <w:tcW w:w="648" w:type="dxa"/>
          </w:tcPr>
          <w:p w14:paraId="0EDD6012" w14:textId="77777777" w:rsidR="00AB75A1" w:rsidRPr="00AB75A1" w:rsidRDefault="00AB75A1" w:rsidP="002F6A10">
            <w:pPr>
              <w:pStyle w:val="TableParagraph"/>
              <w:spacing w:before="4"/>
              <w:rPr>
                <w:sz w:val="14"/>
              </w:rPr>
            </w:pPr>
          </w:p>
          <w:p w14:paraId="5DBB4856" w14:textId="77777777" w:rsidR="00AB75A1" w:rsidRPr="00AB75A1" w:rsidRDefault="00AB75A1" w:rsidP="002F6A10">
            <w:pPr>
              <w:pStyle w:val="TableParagraph"/>
              <w:ind w:left="62" w:right="44"/>
              <w:jc w:val="center"/>
              <w:rPr>
                <w:sz w:val="16"/>
              </w:rPr>
            </w:pPr>
            <w:r w:rsidRPr="00AB75A1">
              <w:rPr>
                <w:spacing w:val="-4"/>
                <w:sz w:val="16"/>
              </w:rPr>
              <w:t>0,00</w:t>
            </w:r>
          </w:p>
        </w:tc>
        <w:tc>
          <w:tcPr>
            <w:tcW w:w="2287" w:type="dxa"/>
          </w:tcPr>
          <w:p w14:paraId="74D2F51D" w14:textId="77777777" w:rsidR="00AB75A1" w:rsidRPr="00AB75A1" w:rsidRDefault="00AB75A1" w:rsidP="002F6A10">
            <w:pPr>
              <w:pStyle w:val="TableParagraph"/>
              <w:spacing w:before="58"/>
              <w:ind w:left="23"/>
              <w:rPr>
                <w:sz w:val="16"/>
                <w:szCs w:val="14"/>
              </w:rPr>
            </w:pPr>
            <w:r w:rsidRPr="00AB75A1">
              <w:rPr>
                <w:sz w:val="16"/>
                <w:szCs w:val="14"/>
              </w:rPr>
              <w:t>Краска</w:t>
            </w:r>
            <w:r w:rsidRPr="00AB75A1">
              <w:rPr>
                <w:spacing w:val="-7"/>
                <w:sz w:val="16"/>
                <w:szCs w:val="14"/>
              </w:rPr>
              <w:t xml:space="preserve"> </w:t>
            </w:r>
            <w:r w:rsidRPr="00AB75A1">
              <w:rPr>
                <w:sz w:val="16"/>
                <w:szCs w:val="14"/>
              </w:rPr>
              <w:t>масляная</w:t>
            </w:r>
            <w:r w:rsidRPr="00AB75A1">
              <w:rPr>
                <w:spacing w:val="-6"/>
                <w:sz w:val="16"/>
                <w:szCs w:val="14"/>
              </w:rPr>
              <w:t xml:space="preserve"> </w:t>
            </w:r>
            <w:r w:rsidRPr="00AB75A1">
              <w:rPr>
                <w:sz w:val="16"/>
                <w:szCs w:val="14"/>
              </w:rPr>
              <w:t>PF-115</w:t>
            </w:r>
            <w:r w:rsidRPr="00AB75A1">
              <w:rPr>
                <w:spacing w:val="22"/>
                <w:sz w:val="16"/>
                <w:szCs w:val="14"/>
              </w:rPr>
              <w:t xml:space="preserve"> </w:t>
            </w:r>
            <w:r w:rsidRPr="00AB75A1">
              <w:rPr>
                <w:spacing w:val="-2"/>
                <w:sz w:val="16"/>
                <w:szCs w:val="14"/>
              </w:rPr>
              <w:t>յուղաներկ</w:t>
            </w:r>
          </w:p>
          <w:p w14:paraId="5C124CA0" w14:textId="77777777" w:rsidR="00AB75A1" w:rsidRPr="00AB75A1" w:rsidRDefault="00AB75A1" w:rsidP="002F6A10">
            <w:pPr>
              <w:pStyle w:val="TableParagraph"/>
              <w:spacing w:before="14"/>
              <w:ind w:left="23"/>
              <w:rPr>
                <w:sz w:val="16"/>
              </w:rPr>
            </w:pPr>
            <w:r w:rsidRPr="00AB75A1">
              <w:rPr>
                <w:w w:val="95"/>
                <w:sz w:val="16"/>
              </w:rPr>
              <w:t>PF-</w:t>
            </w:r>
            <w:r w:rsidRPr="00AB75A1">
              <w:rPr>
                <w:spacing w:val="-5"/>
                <w:w w:val="95"/>
                <w:sz w:val="16"/>
              </w:rPr>
              <w:t>115</w:t>
            </w:r>
          </w:p>
        </w:tc>
        <w:tc>
          <w:tcPr>
            <w:tcW w:w="418" w:type="dxa"/>
          </w:tcPr>
          <w:p w14:paraId="45126FF7" w14:textId="77777777" w:rsidR="00AB75A1" w:rsidRPr="00AB75A1" w:rsidRDefault="00AB75A1" w:rsidP="002F6A10">
            <w:pPr>
              <w:pStyle w:val="TableParagraph"/>
              <w:spacing w:before="4"/>
              <w:rPr>
                <w:sz w:val="14"/>
              </w:rPr>
            </w:pPr>
          </w:p>
          <w:p w14:paraId="6F5E2866" w14:textId="77777777" w:rsidR="00AB75A1" w:rsidRPr="00AB75A1" w:rsidRDefault="00AB75A1" w:rsidP="002F6A10">
            <w:pPr>
              <w:pStyle w:val="TableParagraph"/>
              <w:ind w:left="25" w:right="8"/>
              <w:jc w:val="center"/>
              <w:rPr>
                <w:sz w:val="16"/>
              </w:rPr>
            </w:pPr>
            <w:r w:rsidRPr="00AB75A1">
              <w:rPr>
                <w:spacing w:val="-5"/>
                <w:sz w:val="16"/>
              </w:rPr>
              <w:t>кг</w:t>
            </w:r>
          </w:p>
        </w:tc>
        <w:tc>
          <w:tcPr>
            <w:tcW w:w="561" w:type="dxa"/>
          </w:tcPr>
          <w:p w14:paraId="0A40D0D0" w14:textId="77777777" w:rsidR="00AB75A1" w:rsidRPr="00AB75A1" w:rsidRDefault="00AB75A1" w:rsidP="002F6A10">
            <w:pPr>
              <w:pStyle w:val="TableParagraph"/>
              <w:spacing w:before="4"/>
              <w:rPr>
                <w:sz w:val="14"/>
              </w:rPr>
            </w:pPr>
          </w:p>
          <w:p w14:paraId="7397637F" w14:textId="77777777" w:rsidR="00AB75A1" w:rsidRPr="00AB75A1" w:rsidRDefault="00AB75A1" w:rsidP="002F6A10">
            <w:pPr>
              <w:pStyle w:val="TableParagraph"/>
              <w:ind w:left="43" w:right="23"/>
              <w:jc w:val="center"/>
              <w:rPr>
                <w:sz w:val="16"/>
              </w:rPr>
            </w:pPr>
            <w:r w:rsidRPr="00AB75A1">
              <w:rPr>
                <w:spacing w:val="-2"/>
                <w:sz w:val="16"/>
              </w:rPr>
              <w:t>0,1476</w:t>
            </w:r>
          </w:p>
        </w:tc>
        <w:tc>
          <w:tcPr>
            <w:tcW w:w="568" w:type="dxa"/>
          </w:tcPr>
          <w:p w14:paraId="11D0F839" w14:textId="77777777" w:rsidR="00AB75A1" w:rsidRPr="00AB75A1" w:rsidRDefault="00AB75A1" w:rsidP="002F6A10">
            <w:pPr>
              <w:pStyle w:val="TableParagraph"/>
              <w:spacing w:before="4"/>
              <w:rPr>
                <w:sz w:val="14"/>
              </w:rPr>
            </w:pPr>
          </w:p>
          <w:p w14:paraId="18CF6A91" w14:textId="77777777" w:rsidR="00AB75A1" w:rsidRPr="00AB75A1" w:rsidRDefault="00AB75A1" w:rsidP="002F6A10">
            <w:pPr>
              <w:pStyle w:val="TableParagraph"/>
              <w:ind w:left="38" w:right="17"/>
              <w:jc w:val="center"/>
              <w:rPr>
                <w:sz w:val="16"/>
              </w:rPr>
            </w:pPr>
            <w:r w:rsidRPr="00AB75A1">
              <w:rPr>
                <w:spacing w:val="-2"/>
                <w:sz w:val="16"/>
              </w:rPr>
              <w:t>0,750</w:t>
            </w:r>
          </w:p>
        </w:tc>
        <w:tc>
          <w:tcPr>
            <w:tcW w:w="513" w:type="dxa"/>
          </w:tcPr>
          <w:p w14:paraId="6837F791" w14:textId="77777777" w:rsidR="00AB75A1" w:rsidRPr="00AB75A1" w:rsidRDefault="00AB75A1" w:rsidP="002F6A10">
            <w:pPr>
              <w:pStyle w:val="TableParagraph"/>
              <w:spacing w:before="4"/>
              <w:rPr>
                <w:sz w:val="14"/>
              </w:rPr>
            </w:pPr>
          </w:p>
          <w:p w14:paraId="46216D09" w14:textId="77777777" w:rsidR="00AB75A1" w:rsidRPr="00AB75A1" w:rsidRDefault="00AB75A1" w:rsidP="002F6A10">
            <w:pPr>
              <w:pStyle w:val="TableParagraph"/>
              <w:ind w:left="56" w:right="34"/>
              <w:jc w:val="center"/>
              <w:rPr>
                <w:sz w:val="16"/>
              </w:rPr>
            </w:pPr>
            <w:r w:rsidRPr="00AB75A1">
              <w:rPr>
                <w:spacing w:val="-4"/>
                <w:sz w:val="16"/>
              </w:rPr>
              <w:t>0,13</w:t>
            </w:r>
          </w:p>
        </w:tc>
        <w:tc>
          <w:tcPr>
            <w:tcW w:w="647" w:type="dxa"/>
          </w:tcPr>
          <w:p w14:paraId="0B60D9AD" w14:textId="77777777" w:rsidR="00AB75A1" w:rsidRPr="00AB75A1" w:rsidRDefault="00AB75A1" w:rsidP="002F6A10">
            <w:pPr>
              <w:pStyle w:val="TableParagraph"/>
              <w:spacing w:before="4"/>
              <w:rPr>
                <w:sz w:val="14"/>
              </w:rPr>
            </w:pPr>
          </w:p>
          <w:p w14:paraId="1D8B6870" w14:textId="77777777" w:rsidR="00AB75A1" w:rsidRPr="00AB75A1" w:rsidRDefault="00AB75A1" w:rsidP="002F6A10">
            <w:pPr>
              <w:pStyle w:val="TableParagraph"/>
              <w:ind w:left="89" w:right="65"/>
              <w:jc w:val="center"/>
              <w:rPr>
                <w:sz w:val="16"/>
              </w:rPr>
            </w:pPr>
            <w:r w:rsidRPr="00AB75A1">
              <w:rPr>
                <w:spacing w:val="-4"/>
                <w:sz w:val="16"/>
              </w:rPr>
              <w:t>1,13</w:t>
            </w:r>
          </w:p>
        </w:tc>
        <w:tc>
          <w:tcPr>
            <w:tcW w:w="520" w:type="dxa"/>
          </w:tcPr>
          <w:p w14:paraId="08325912" w14:textId="77777777" w:rsidR="00AB75A1" w:rsidRPr="00AB75A1" w:rsidRDefault="00AB75A1" w:rsidP="002F6A10">
            <w:pPr>
              <w:pStyle w:val="TableParagraph"/>
              <w:spacing w:before="4"/>
              <w:rPr>
                <w:sz w:val="15"/>
              </w:rPr>
            </w:pPr>
          </w:p>
          <w:p w14:paraId="0E8FCCDA" w14:textId="77777777" w:rsidR="00AB75A1" w:rsidRPr="00AB75A1" w:rsidRDefault="00AB75A1" w:rsidP="002F6A10">
            <w:pPr>
              <w:pStyle w:val="TableParagraph"/>
              <w:ind w:left="60" w:right="37"/>
              <w:jc w:val="center"/>
              <w:rPr>
                <w:sz w:val="14"/>
              </w:rPr>
            </w:pPr>
            <w:r w:rsidRPr="00AB75A1">
              <w:rPr>
                <w:spacing w:val="-4"/>
                <w:sz w:val="14"/>
              </w:rPr>
              <w:t>0,47</w:t>
            </w:r>
          </w:p>
        </w:tc>
        <w:tc>
          <w:tcPr>
            <w:tcW w:w="734" w:type="dxa"/>
          </w:tcPr>
          <w:p w14:paraId="3DB27B59" w14:textId="77777777" w:rsidR="00AB75A1" w:rsidRPr="00AB75A1" w:rsidRDefault="00AB75A1" w:rsidP="002F6A10">
            <w:pPr>
              <w:pStyle w:val="TableParagraph"/>
              <w:spacing w:before="4"/>
              <w:rPr>
                <w:sz w:val="15"/>
              </w:rPr>
            </w:pPr>
          </w:p>
          <w:p w14:paraId="0332C8FF" w14:textId="77777777" w:rsidR="00AB75A1" w:rsidRPr="00AB75A1" w:rsidRDefault="00AB75A1" w:rsidP="002F6A10">
            <w:pPr>
              <w:pStyle w:val="TableParagraph"/>
              <w:ind w:left="166" w:right="141"/>
              <w:jc w:val="center"/>
              <w:rPr>
                <w:sz w:val="14"/>
              </w:rPr>
            </w:pPr>
            <w:r w:rsidRPr="00AB75A1">
              <w:rPr>
                <w:spacing w:val="-2"/>
                <w:sz w:val="14"/>
              </w:rPr>
              <w:t>4,266</w:t>
            </w:r>
          </w:p>
        </w:tc>
      </w:tr>
      <w:tr w:rsidR="00AB75A1" w:rsidRPr="00AB75A1" w14:paraId="508EEF4A" w14:textId="77777777" w:rsidTr="002F6A10">
        <w:trPr>
          <w:trHeight w:val="534"/>
        </w:trPr>
        <w:tc>
          <w:tcPr>
            <w:tcW w:w="276" w:type="dxa"/>
            <w:vMerge w:val="restart"/>
          </w:tcPr>
          <w:p w14:paraId="43F2D2C9" w14:textId="77777777" w:rsidR="00AB75A1" w:rsidRPr="00AB75A1" w:rsidRDefault="00AB75A1" w:rsidP="002F6A10">
            <w:pPr>
              <w:pStyle w:val="TableParagraph"/>
              <w:rPr>
                <w:sz w:val="16"/>
              </w:rPr>
            </w:pPr>
          </w:p>
          <w:p w14:paraId="558D5271" w14:textId="77777777" w:rsidR="00AB75A1" w:rsidRPr="00AB75A1" w:rsidRDefault="00AB75A1" w:rsidP="002F6A10">
            <w:pPr>
              <w:pStyle w:val="TableParagraph"/>
              <w:rPr>
                <w:sz w:val="16"/>
              </w:rPr>
            </w:pPr>
          </w:p>
          <w:p w14:paraId="29A0A8B2" w14:textId="77777777" w:rsidR="00AB75A1" w:rsidRPr="00AB75A1" w:rsidRDefault="00AB75A1" w:rsidP="002F6A10">
            <w:pPr>
              <w:pStyle w:val="TableParagraph"/>
              <w:rPr>
                <w:sz w:val="16"/>
              </w:rPr>
            </w:pPr>
          </w:p>
          <w:p w14:paraId="137480DF" w14:textId="77777777" w:rsidR="00AB75A1" w:rsidRPr="00AB75A1" w:rsidRDefault="00AB75A1" w:rsidP="002F6A10">
            <w:pPr>
              <w:pStyle w:val="TableParagraph"/>
              <w:rPr>
                <w:sz w:val="16"/>
              </w:rPr>
            </w:pPr>
          </w:p>
          <w:p w14:paraId="77809412" w14:textId="77777777" w:rsidR="00AB75A1" w:rsidRPr="00AB75A1" w:rsidRDefault="00AB75A1" w:rsidP="002F6A10">
            <w:pPr>
              <w:pStyle w:val="TableParagraph"/>
              <w:rPr>
                <w:sz w:val="16"/>
              </w:rPr>
            </w:pPr>
          </w:p>
          <w:p w14:paraId="1ABD6510" w14:textId="77777777" w:rsidR="00AB75A1" w:rsidRPr="00AB75A1" w:rsidRDefault="00AB75A1" w:rsidP="002F6A10">
            <w:pPr>
              <w:pStyle w:val="TableParagraph"/>
              <w:rPr>
                <w:sz w:val="16"/>
              </w:rPr>
            </w:pPr>
          </w:p>
          <w:p w14:paraId="6EDAC74A" w14:textId="77777777" w:rsidR="00AB75A1" w:rsidRPr="00AB75A1" w:rsidRDefault="00AB75A1" w:rsidP="002F6A10">
            <w:pPr>
              <w:pStyle w:val="TableParagraph"/>
              <w:rPr>
                <w:sz w:val="16"/>
              </w:rPr>
            </w:pPr>
          </w:p>
          <w:p w14:paraId="5A1C4FBA" w14:textId="77777777" w:rsidR="00AB75A1" w:rsidRPr="00AB75A1" w:rsidRDefault="00AB75A1" w:rsidP="002F6A10">
            <w:pPr>
              <w:pStyle w:val="TableParagraph"/>
              <w:spacing w:before="9"/>
              <w:rPr>
                <w:sz w:val="20"/>
              </w:rPr>
            </w:pPr>
          </w:p>
          <w:p w14:paraId="0B2B7781" w14:textId="77777777" w:rsidR="00AB75A1" w:rsidRPr="00AB75A1" w:rsidRDefault="00AB75A1" w:rsidP="002F6A10">
            <w:pPr>
              <w:pStyle w:val="TableParagraph"/>
              <w:ind w:left="76"/>
              <w:rPr>
                <w:sz w:val="16"/>
              </w:rPr>
            </w:pPr>
            <w:r w:rsidRPr="00AB75A1">
              <w:rPr>
                <w:spacing w:val="-5"/>
                <w:sz w:val="16"/>
              </w:rPr>
              <w:t>39</w:t>
            </w:r>
          </w:p>
        </w:tc>
        <w:tc>
          <w:tcPr>
            <w:tcW w:w="742" w:type="dxa"/>
            <w:vMerge w:val="restart"/>
          </w:tcPr>
          <w:p w14:paraId="1D9436AE" w14:textId="77777777" w:rsidR="00AB75A1" w:rsidRPr="00AB75A1" w:rsidRDefault="00AB75A1" w:rsidP="002F6A10">
            <w:pPr>
              <w:pStyle w:val="TableParagraph"/>
              <w:rPr>
                <w:sz w:val="16"/>
              </w:rPr>
            </w:pPr>
          </w:p>
          <w:p w14:paraId="5A026822" w14:textId="77777777" w:rsidR="00AB75A1" w:rsidRPr="00AB75A1" w:rsidRDefault="00AB75A1" w:rsidP="002F6A10">
            <w:pPr>
              <w:pStyle w:val="TableParagraph"/>
              <w:rPr>
                <w:sz w:val="16"/>
              </w:rPr>
            </w:pPr>
          </w:p>
          <w:p w14:paraId="2961BFA9" w14:textId="77777777" w:rsidR="00AB75A1" w:rsidRPr="00AB75A1" w:rsidRDefault="00AB75A1" w:rsidP="002F6A10">
            <w:pPr>
              <w:pStyle w:val="TableParagraph"/>
              <w:rPr>
                <w:sz w:val="16"/>
              </w:rPr>
            </w:pPr>
          </w:p>
          <w:p w14:paraId="26029209" w14:textId="77777777" w:rsidR="00AB75A1" w:rsidRPr="00AB75A1" w:rsidRDefault="00AB75A1" w:rsidP="002F6A10">
            <w:pPr>
              <w:pStyle w:val="TableParagraph"/>
              <w:rPr>
                <w:sz w:val="16"/>
              </w:rPr>
            </w:pPr>
          </w:p>
          <w:p w14:paraId="4BA91C5D" w14:textId="77777777" w:rsidR="00AB75A1" w:rsidRPr="00AB75A1" w:rsidRDefault="00AB75A1" w:rsidP="002F6A10">
            <w:pPr>
              <w:pStyle w:val="TableParagraph"/>
              <w:rPr>
                <w:sz w:val="16"/>
              </w:rPr>
            </w:pPr>
          </w:p>
          <w:p w14:paraId="31B2055C" w14:textId="77777777" w:rsidR="00AB75A1" w:rsidRPr="00AB75A1" w:rsidRDefault="00AB75A1" w:rsidP="002F6A10">
            <w:pPr>
              <w:pStyle w:val="TableParagraph"/>
              <w:rPr>
                <w:sz w:val="16"/>
              </w:rPr>
            </w:pPr>
          </w:p>
          <w:p w14:paraId="158471A4" w14:textId="77777777" w:rsidR="00AB75A1" w:rsidRPr="00AB75A1" w:rsidRDefault="00AB75A1" w:rsidP="002F6A10">
            <w:pPr>
              <w:pStyle w:val="TableParagraph"/>
              <w:spacing w:before="5"/>
              <w:rPr>
                <w:sz w:val="13"/>
              </w:rPr>
            </w:pPr>
          </w:p>
          <w:p w14:paraId="1508648B" w14:textId="77777777" w:rsidR="00AB75A1" w:rsidRPr="00AB75A1" w:rsidRDefault="00AB75A1" w:rsidP="002F6A10">
            <w:pPr>
              <w:pStyle w:val="TableParagraph"/>
              <w:ind w:left="175"/>
              <w:rPr>
                <w:sz w:val="16"/>
              </w:rPr>
            </w:pPr>
            <w:r w:rsidRPr="00AB75A1">
              <w:rPr>
                <w:w w:val="95"/>
                <w:sz w:val="16"/>
              </w:rPr>
              <w:t>11-</w:t>
            </w:r>
            <w:r w:rsidRPr="00AB75A1">
              <w:rPr>
                <w:spacing w:val="-5"/>
                <w:sz w:val="16"/>
              </w:rPr>
              <w:t>164</w:t>
            </w:r>
          </w:p>
          <w:p w14:paraId="7E05D24D" w14:textId="77777777" w:rsidR="00AB75A1" w:rsidRPr="00AB75A1" w:rsidRDefault="00AB75A1" w:rsidP="002F6A10">
            <w:pPr>
              <w:pStyle w:val="TableParagraph"/>
              <w:spacing w:before="14"/>
              <w:ind w:left="218"/>
              <w:rPr>
                <w:sz w:val="16"/>
              </w:rPr>
            </w:pPr>
            <w:r w:rsidRPr="00AB75A1">
              <w:rPr>
                <w:spacing w:val="-4"/>
                <w:sz w:val="16"/>
              </w:rPr>
              <w:t>прим</w:t>
            </w:r>
          </w:p>
          <w:p w14:paraId="4061E1D0" w14:textId="77777777" w:rsidR="00AB75A1" w:rsidRPr="00AB75A1" w:rsidRDefault="00AB75A1" w:rsidP="002F6A10">
            <w:pPr>
              <w:pStyle w:val="TableParagraph"/>
              <w:spacing w:before="15"/>
              <w:ind w:left="175"/>
              <w:rPr>
                <w:sz w:val="16"/>
              </w:rPr>
            </w:pPr>
            <w:r w:rsidRPr="00AB75A1">
              <w:rPr>
                <w:w w:val="95"/>
                <w:sz w:val="16"/>
              </w:rPr>
              <w:t>34-</w:t>
            </w:r>
            <w:r w:rsidRPr="00AB75A1">
              <w:rPr>
                <w:spacing w:val="-5"/>
                <w:sz w:val="16"/>
              </w:rPr>
              <w:t>353</w:t>
            </w:r>
          </w:p>
        </w:tc>
        <w:tc>
          <w:tcPr>
            <w:tcW w:w="3233" w:type="dxa"/>
            <w:vMerge w:val="restart"/>
          </w:tcPr>
          <w:p w14:paraId="0620BC90" w14:textId="77777777" w:rsidR="00AB75A1" w:rsidRPr="00AB75A1" w:rsidRDefault="00AB75A1" w:rsidP="002F6A10">
            <w:pPr>
              <w:pStyle w:val="TableParagraph"/>
              <w:rPr>
                <w:sz w:val="16"/>
                <w:lang w:val="ru-RU"/>
              </w:rPr>
            </w:pPr>
          </w:p>
          <w:p w14:paraId="30EE852E" w14:textId="77777777" w:rsidR="00AB75A1" w:rsidRPr="00AB75A1" w:rsidRDefault="00AB75A1" w:rsidP="002F6A10">
            <w:pPr>
              <w:pStyle w:val="TableParagraph"/>
              <w:rPr>
                <w:sz w:val="16"/>
                <w:lang w:val="ru-RU"/>
              </w:rPr>
            </w:pPr>
          </w:p>
          <w:p w14:paraId="4977F746" w14:textId="77777777" w:rsidR="00AB75A1" w:rsidRPr="00AB75A1" w:rsidRDefault="00AB75A1" w:rsidP="002F6A10">
            <w:pPr>
              <w:pStyle w:val="TableParagraph"/>
              <w:rPr>
                <w:sz w:val="16"/>
                <w:lang w:val="ru-RU"/>
              </w:rPr>
            </w:pPr>
          </w:p>
          <w:p w14:paraId="1A560FCC" w14:textId="77777777" w:rsidR="00AB75A1" w:rsidRPr="00AB75A1" w:rsidRDefault="00AB75A1" w:rsidP="002F6A10">
            <w:pPr>
              <w:pStyle w:val="TableParagraph"/>
              <w:rPr>
                <w:sz w:val="16"/>
                <w:lang w:val="ru-RU"/>
              </w:rPr>
            </w:pPr>
          </w:p>
          <w:p w14:paraId="72A8D701" w14:textId="77777777" w:rsidR="00AB75A1" w:rsidRPr="00AB75A1" w:rsidRDefault="00AB75A1" w:rsidP="002F6A10">
            <w:pPr>
              <w:pStyle w:val="TableParagraph"/>
              <w:rPr>
                <w:sz w:val="16"/>
                <w:lang w:val="ru-RU"/>
              </w:rPr>
            </w:pPr>
          </w:p>
          <w:p w14:paraId="524D2FA8" w14:textId="77777777" w:rsidR="00AB75A1" w:rsidRPr="00AB75A1" w:rsidRDefault="00AB75A1" w:rsidP="002F6A10">
            <w:pPr>
              <w:pStyle w:val="TableParagraph"/>
              <w:spacing w:before="8"/>
              <w:rPr>
                <w:sz w:val="18"/>
                <w:lang w:val="ru-RU"/>
              </w:rPr>
            </w:pPr>
          </w:p>
          <w:p w14:paraId="762A2841" w14:textId="77777777" w:rsidR="00AB75A1" w:rsidRPr="00AB75A1" w:rsidRDefault="00AB75A1" w:rsidP="002F6A10">
            <w:pPr>
              <w:pStyle w:val="TableParagraph"/>
              <w:spacing w:line="261" w:lineRule="auto"/>
              <w:ind w:left="28" w:right="72"/>
              <w:rPr>
                <w:sz w:val="16"/>
                <w:lang w:val="ru-RU"/>
              </w:rPr>
            </w:pPr>
            <w:r w:rsidRPr="00AB75A1">
              <w:rPr>
                <w:sz w:val="16"/>
                <w:lang w:val="ru-RU"/>
              </w:rPr>
              <w:t>Установка</w:t>
            </w:r>
            <w:r w:rsidRPr="00AB75A1">
              <w:rPr>
                <w:spacing w:val="40"/>
                <w:sz w:val="16"/>
                <w:lang w:val="ru-RU"/>
              </w:rPr>
              <w:t xml:space="preserve"> </w:t>
            </w:r>
            <w:r w:rsidRPr="00AB75A1">
              <w:rPr>
                <w:sz w:val="16"/>
                <w:lang w:val="ru-RU"/>
              </w:rPr>
              <w:t>подвесного</w:t>
            </w:r>
            <w:r w:rsidRPr="00AB75A1">
              <w:rPr>
                <w:spacing w:val="40"/>
                <w:sz w:val="16"/>
                <w:lang w:val="ru-RU"/>
              </w:rPr>
              <w:t xml:space="preserve"> </w:t>
            </w:r>
            <w:r w:rsidRPr="00AB75A1">
              <w:rPr>
                <w:sz w:val="16"/>
                <w:lang w:val="ru-RU"/>
              </w:rPr>
              <w:t>потолка</w:t>
            </w:r>
            <w:r w:rsidRPr="00AB75A1">
              <w:rPr>
                <w:spacing w:val="-5"/>
                <w:sz w:val="16"/>
                <w:lang w:val="ru-RU"/>
              </w:rPr>
              <w:t xml:space="preserve"> </w:t>
            </w:r>
            <w:r w:rsidRPr="00AB75A1">
              <w:rPr>
                <w:sz w:val="16"/>
                <w:lang w:val="ru-RU"/>
              </w:rPr>
              <w:t>из</w:t>
            </w:r>
            <w:r w:rsidRPr="00AB75A1">
              <w:rPr>
                <w:spacing w:val="-5"/>
                <w:sz w:val="16"/>
                <w:lang w:val="ru-RU"/>
              </w:rPr>
              <w:t xml:space="preserve"> </w:t>
            </w:r>
            <w:r w:rsidRPr="00AB75A1">
              <w:rPr>
                <w:sz w:val="16"/>
                <w:lang w:val="ru-RU"/>
              </w:rPr>
              <w:t>пластика</w:t>
            </w:r>
            <w:r w:rsidRPr="00AB75A1">
              <w:rPr>
                <w:spacing w:val="26"/>
                <w:sz w:val="16"/>
                <w:lang w:val="ru-RU"/>
              </w:rPr>
              <w:t xml:space="preserve"> </w:t>
            </w:r>
            <w:r w:rsidRPr="00AB75A1">
              <w:rPr>
                <w:sz w:val="16"/>
                <w:lang w:val="ru-RU"/>
              </w:rPr>
              <w:t>с</w:t>
            </w:r>
            <w:r w:rsidRPr="00AB75A1">
              <w:rPr>
                <w:spacing w:val="40"/>
                <w:sz w:val="16"/>
                <w:lang w:val="ru-RU"/>
              </w:rPr>
              <w:t xml:space="preserve"> </w:t>
            </w:r>
            <w:r w:rsidRPr="00AB75A1">
              <w:rPr>
                <w:sz w:val="16"/>
                <w:lang w:val="ru-RU"/>
              </w:rPr>
              <w:t>металлическим каркасом</w:t>
            </w:r>
            <w:r w:rsidRPr="00AB75A1">
              <w:rPr>
                <w:spacing w:val="40"/>
                <w:sz w:val="16"/>
                <w:lang w:val="ru-RU"/>
              </w:rPr>
              <w:t xml:space="preserve"> </w:t>
            </w:r>
            <w:r w:rsidRPr="00AB75A1">
              <w:rPr>
                <w:sz w:val="16"/>
                <w:lang w:val="ru-RU"/>
              </w:rPr>
              <w:t>с П-образными</w:t>
            </w:r>
            <w:r w:rsidRPr="00AB75A1">
              <w:rPr>
                <w:spacing w:val="40"/>
                <w:sz w:val="16"/>
                <w:lang w:val="ru-RU"/>
              </w:rPr>
              <w:t xml:space="preserve"> </w:t>
            </w:r>
            <w:r w:rsidRPr="00AB75A1">
              <w:rPr>
                <w:spacing w:val="-2"/>
                <w:sz w:val="16"/>
                <w:lang w:val="ru-RU"/>
              </w:rPr>
              <w:t>профилями</w:t>
            </w:r>
          </w:p>
          <w:p w14:paraId="4A5738DA" w14:textId="77777777" w:rsidR="00AB75A1" w:rsidRPr="00AB75A1" w:rsidRDefault="00AB75A1" w:rsidP="002F6A10">
            <w:pPr>
              <w:pStyle w:val="TableParagraph"/>
              <w:spacing w:line="261" w:lineRule="auto"/>
              <w:ind w:left="28" w:right="154"/>
              <w:rPr>
                <w:sz w:val="16"/>
                <w:szCs w:val="14"/>
                <w:lang w:val="ru-RU"/>
              </w:rPr>
            </w:pPr>
            <w:r w:rsidRPr="00AB75A1">
              <w:rPr>
                <w:sz w:val="16"/>
                <w:szCs w:val="14"/>
              </w:rPr>
              <w:t>Կախովի</w:t>
            </w:r>
            <w:r w:rsidRPr="00AB75A1">
              <w:rPr>
                <w:spacing w:val="17"/>
                <w:sz w:val="16"/>
                <w:szCs w:val="14"/>
                <w:lang w:val="ru-RU"/>
              </w:rPr>
              <w:t xml:space="preserve"> </w:t>
            </w:r>
            <w:r w:rsidRPr="00AB75A1">
              <w:rPr>
                <w:sz w:val="16"/>
                <w:szCs w:val="14"/>
              </w:rPr>
              <w:t>առաստաղի</w:t>
            </w:r>
            <w:r w:rsidRPr="00AB75A1">
              <w:rPr>
                <w:spacing w:val="17"/>
                <w:sz w:val="16"/>
                <w:szCs w:val="14"/>
                <w:lang w:val="ru-RU"/>
              </w:rPr>
              <w:t xml:space="preserve"> </w:t>
            </w:r>
            <w:r w:rsidRPr="00AB75A1">
              <w:rPr>
                <w:sz w:val="16"/>
                <w:szCs w:val="14"/>
              </w:rPr>
              <w:t>իրականացում</w:t>
            </w:r>
            <w:r w:rsidRPr="00AB75A1">
              <w:rPr>
                <w:spacing w:val="-9"/>
                <w:sz w:val="16"/>
                <w:szCs w:val="14"/>
                <w:lang w:val="ru-RU"/>
              </w:rPr>
              <w:t xml:space="preserve"> </w:t>
            </w:r>
            <w:r w:rsidRPr="00AB75A1">
              <w:rPr>
                <w:sz w:val="16"/>
                <w:szCs w:val="14"/>
              </w:rPr>
              <w:lastRenderedPageBreak/>
              <w:t>պլաստիկից</w:t>
            </w:r>
            <w:r w:rsidRPr="00AB75A1">
              <w:rPr>
                <w:spacing w:val="40"/>
                <w:sz w:val="16"/>
                <w:szCs w:val="14"/>
                <w:lang w:val="ru-RU"/>
              </w:rPr>
              <w:t xml:space="preserve"> </w:t>
            </w:r>
            <w:r w:rsidRPr="00AB75A1">
              <w:rPr>
                <w:sz w:val="16"/>
                <w:szCs w:val="14"/>
              </w:rPr>
              <w:t>Պ</w:t>
            </w:r>
            <w:r w:rsidRPr="00AB75A1">
              <w:rPr>
                <w:sz w:val="16"/>
                <w:szCs w:val="14"/>
                <w:lang w:val="ru-RU"/>
              </w:rPr>
              <w:t>-</w:t>
            </w:r>
            <w:r w:rsidRPr="00AB75A1">
              <w:rPr>
                <w:sz w:val="16"/>
                <w:szCs w:val="14"/>
              </w:rPr>
              <w:t>տեսակի</w:t>
            </w:r>
            <w:r w:rsidRPr="00AB75A1">
              <w:rPr>
                <w:spacing w:val="-4"/>
                <w:sz w:val="16"/>
                <w:szCs w:val="14"/>
                <w:lang w:val="ru-RU"/>
              </w:rPr>
              <w:t xml:space="preserve"> </w:t>
            </w:r>
            <w:r w:rsidRPr="00AB75A1">
              <w:rPr>
                <w:sz w:val="16"/>
                <w:szCs w:val="14"/>
              </w:rPr>
              <w:t>պրոֆիլներով</w:t>
            </w:r>
          </w:p>
        </w:tc>
        <w:tc>
          <w:tcPr>
            <w:tcW w:w="553" w:type="dxa"/>
            <w:vMerge w:val="restart"/>
          </w:tcPr>
          <w:p w14:paraId="0F2CEB20" w14:textId="77777777" w:rsidR="00AB75A1" w:rsidRPr="00AB75A1" w:rsidRDefault="00AB75A1" w:rsidP="002F6A10">
            <w:pPr>
              <w:pStyle w:val="TableParagraph"/>
              <w:rPr>
                <w:sz w:val="16"/>
                <w:lang w:val="ru-RU"/>
              </w:rPr>
            </w:pPr>
          </w:p>
          <w:p w14:paraId="4944DBA1" w14:textId="77777777" w:rsidR="00AB75A1" w:rsidRPr="00AB75A1" w:rsidRDefault="00AB75A1" w:rsidP="002F6A10">
            <w:pPr>
              <w:pStyle w:val="TableParagraph"/>
              <w:rPr>
                <w:sz w:val="16"/>
                <w:lang w:val="ru-RU"/>
              </w:rPr>
            </w:pPr>
          </w:p>
          <w:p w14:paraId="71AA8162" w14:textId="77777777" w:rsidR="00AB75A1" w:rsidRPr="00AB75A1" w:rsidRDefault="00AB75A1" w:rsidP="002F6A10">
            <w:pPr>
              <w:pStyle w:val="TableParagraph"/>
              <w:rPr>
                <w:sz w:val="16"/>
                <w:lang w:val="ru-RU"/>
              </w:rPr>
            </w:pPr>
          </w:p>
          <w:p w14:paraId="35327AE6" w14:textId="77777777" w:rsidR="00AB75A1" w:rsidRPr="00AB75A1" w:rsidRDefault="00AB75A1" w:rsidP="002F6A10">
            <w:pPr>
              <w:pStyle w:val="TableParagraph"/>
              <w:rPr>
                <w:sz w:val="16"/>
                <w:lang w:val="ru-RU"/>
              </w:rPr>
            </w:pPr>
          </w:p>
          <w:p w14:paraId="6CA18B6A" w14:textId="77777777" w:rsidR="00AB75A1" w:rsidRPr="00AB75A1" w:rsidRDefault="00AB75A1" w:rsidP="002F6A10">
            <w:pPr>
              <w:pStyle w:val="TableParagraph"/>
              <w:rPr>
                <w:sz w:val="16"/>
                <w:lang w:val="ru-RU"/>
              </w:rPr>
            </w:pPr>
          </w:p>
          <w:p w14:paraId="0C6E54C0" w14:textId="77777777" w:rsidR="00AB75A1" w:rsidRPr="00AB75A1" w:rsidRDefault="00AB75A1" w:rsidP="002F6A10">
            <w:pPr>
              <w:pStyle w:val="TableParagraph"/>
              <w:rPr>
                <w:sz w:val="16"/>
                <w:lang w:val="ru-RU"/>
              </w:rPr>
            </w:pPr>
          </w:p>
          <w:p w14:paraId="7FB60B4F" w14:textId="77777777" w:rsidR="00AB75A1" w:rsidRPr="00AB75A1" w:rsidRDefault="00AB75A1" w:rsidP="002F6A10">
            <w:pPr>
              <w:pStyle w:val="TableParagraph"/>
              <w:spacing w:before="124" w:line="261" w:lineRule="auto"/>
              <w:ind w:left="183" w:right="168"/>
              <w:jc w:val="center"/>
              <w:rPr>
                <w:sz w:val="16"/>
                <w:szCs w:val="14"/>
              </w:rPr>
            </w:pPr>
            <w:r w:rsidRPr="00AB75A1">
              <w:rPr>
                <w:spacing w:val="-6"/>
                <w:sz w:val="16"/>
                <w:szCs w:val="14"/>
              </w:rPr>
              <w:t>м2</w:t>
            </w:r>
            <w:r w:rsidRPr="00AB75A1">
              <w:rPr>
                <w:spacing w:val="40"/>
                <w:sz w:val="16"/>
                <w:szCs w:val="14"/>
              </w:rPr>
              <w:t xml:space="preserve"> </w:t>
            </w:r>
            <w:r w:rsidRPr="00AB75A1">
              <w:rPr>
                <w:spacing w:val="-5"/>
                <w:sz w:val="16"/>
                <w:szCs w:val="14"/>
              </w:rPr>
              <w:t>մ2</w:t>
            </w:r>
          </w:p>
        </w:tc>
        <w:tc>
          <w:tcPr>
            <w:tcW w:w="584" w:type="dxa"/>
          </w:tcPr>
          <w:p w14:paraId="05DCD36F" w14:textId="77777777" w:rsidR="00AB75A1" w:rsidRPr="00AB75A1" w:rsidRDefault="00AB75A1" w:rsidP="002F6A10">
            <w:pPr>
              <w:pStyle w:val="TableParagraph"/>
              <w:spacing w:before="1"/>
              <w:rPr>
                <w:sz w:val="18"/>
              </w:rPr>
            </w:pPr>
          </w:p>
          <w:p w14:paraId="03A7F503" w14:textId="77777777" w:rsidR="00AB75A1" w:rsidRPr="00AB75A1" w:rsidRDefault="00AB75A1" w:rsidP="002F6A10">
            <w:pPr>
              <w:pStyle w:val="TableParagraph"/>
              <w:spacing w:before="1"/>
              <w:ind w:left="57" w:right="31"/>
              <w:jc w:val="center"/>
              <w:rPr>
                <w:sz w:val="16"/>
              </w:rPr>
            </w:pPr>
            <w:r w:rsidRPr="00AB75A1">
              <w:rPr>
                <w:spacing w:val="-5"/>
                <w:sz w:val="16"/>
              </w:rPr>
              <w:t>8,5</w:t>
            </w:r>
          </w:p>
        </w:tc>
        <w:tc>
          <w:tcPr>
            <w:tcW w:w="570" w:type="dxa"/>
            <w:vMerge w:val="restart"/>
          </w:tcPr>
          <w:p w14:paraId="5D6F2398" w14:textId="77777777" w:rsidR="00AB75A1" w:rsidRPr="00AB75A1" w:rsidRDefault="00AB75A1" w:rsidP="002F6A10">
            <w:pPr>
              <w:pStyle w:val="TableParagraph"/>
              <w:rPr>
                <w:sz w:val="16"/>
              </w:rPr>
            </w:pPr>
          </w:p>
          <w:p w14:paraId="0BB55E35" w14:textId="77777777" w:rsidR="00AB75A1" w:rsidRPr="00AB75A1" w:rsidRDefault="00AB75A1" w:rsidP="002F6A10">
            <w:pPr>
              <w:pStyle w:val="TableParagraph"/>
              <w:rPr>
                <w:sz w:val="16"/>
              </w:rPr>
            </w:pPr>
          </w:p>
          <w:p w14:paraId="47EBBE84" w14:textId="77777777" w:rsidR="00AB75A1" w:rsidRPr="00AB75A1" w:rsidRDefault="00AB75A1" w:rsidP="002F6A10">
            <w:pPr>
              <w:pStyle w:val="TableParagraph"/>
              <w:rPr>
                <w:sz w:val="16"/>
              </w:rPr>
            </w:pPr>
          </w:p>
          <w:p w14:paraId="39F8AEB0" w14:textId="77777777" w:rsidR="00AB75A1" w:rsidRPr="00AB75A1" w:rsidRDefault="00AB75A1" w:rsidP="002F6A10">
            <w:pPr>
              <w:pStyle w:val="TableParagraph"/>
              <w:rPr>
                <w:sz w:val="16"/>
              </w:rPr>
            </w:pPr>
          </w:p>
          <w:p w14:paraId="14525C86" w14:textId="77777777" w:rsidR="00AB75A1" w:rsidRPr="00AB75A1" w:rsidRDefault="00AB75A1" w:rsidP="002F6A10">
            <w:pPr>
              <w:pStyle w:val="TableParagraph"/>
              <w:rPr>
                <w:sz w:val="16"/>
              </w:rPr>
            </w:pPr>
          </w:p>
          <w:p w14:paraId="36B43834" w14:textId="77777777" w:rsidR="00AB75A1" w:rsidRPr="00AB75A1" w:rsidRDefault="00AB75A1" w:rsidP="002F6A10">
            <w:pPr>
              <w:pStyle w:val="TableParagraph"/>
              <w:rPr>
                <w:sz w:val="16"/>
              </w:rPr>
            </w:pPr>
          </w:p>
          <w:p w14:paraId="3ADCED38" w14:textId="77777777" w:rsidR="00AB75A1" w:rsidRPr="00AB75A1" w:rsidRDefault="00AB75A1" w:rsidP="002F6A10">
            <w:pPr>
              <w:pStyle w:val="TableParagraph"/>
              <w:rPr>
                <w:sz w:val="16"/>
              </w:rPr>
            </w:pPr>
          </w:p>
          <w:p w14:paraId="48855E60" w14:textId="77777777" w:rsidR="00AB75A1" w:rsidRPr="00AB75A1" w:rsidRDefault="00AB75A1" w:rsidP="002F6A10">
            <w:pPr>
              <w:pStyle w:val="TableParagraph"/>
              <w:spacing w:before="9"/>
              <w:rPr>
                <w:sz w:val="20"/>
              </w:rPr>
            </w:pPr>
          </w:p>
          <w:p w14:paraId="3F826B55" w14:textId="77777777" w:rsidR="00AB75A1" w:rsidRPr="00AB75A1" w:rsidRDefault="00AB75A1" w:rsidP="002F6A10">
            <w:pPr>
              <w:pStyle w:val="TableParagraph"/>
              <w:ind w:left="135"/>
              <w:rPr>
                <w:sz w:val="16"/>
              </w:rPr>
            </w:pPr>
            <w:r w:rsidRPr="00AB75A1">
              <w:rPr>
                <w:spacing w:val="-2"/>
                <w:sz w:val="16"/>
              </w:rPr>
              <w:t>0,828</w:t>
            </w:r>
          </w:p>
        </w:tc>
        <w:tc>
          <w:tcPr>
            <w:tcW w:w="584" w:type="dxa"/>
          </w:tcPr>
          <w:p w14:paraId="095C6949" w14:textId="77777777" w:rsidR="00AB75A1" w:rsidRPr="00AB75A1" w:rsidRDefault="00AB75A1" w:rsidP="002F6A10">
            <w:pPr>
              <w:pStyle w:val="TableParagraph"/>
              <w:spacing w:before="1"/>
              <w:rPr>
                <w:sz w:val="18"/>
              </w:rPr>
            </w:pPr>
          </w:p>
          <w:p w14:paraId="393FBAFC" w14:textId="77777777" w:rsidR="00AB75A1" w:rsidRPr="00AB75A1" w:rsidRDefault="00AB75A1" w:rsidP="002F6A10">
            <w:pPr>
              <w:pStyle w:val="TableParagraph"/>
              <w:spacing w:before="1"/>
              <w:ind w:right="116"/>
              <w:jc w:val="right"/>
              <w:rPr>
                <w:sz w:val="16"/>
              </w:rPr>
            </w:pPr>
            <w:r w:rsidRPr="00AB75A1">
              <w:rPr>
                <w:spacing w:val="-2"/>
                <w:sz w:val="16"/>
              </w:rPr>
              <w:t>2,288</w:t>
            </w:r>
          </w:p>
        </w:tc>
        <w:tc>
          <w:tcPr>
            <w:tcW w:w="562" w:type="dxa"/>
          </w:tcPr>
          <w:p w14:paraId="5CF5287E" w14:textId="77777777" w:rsidR="00AB75A1" w:rsidRPr="00AB75A1" w:rsidRDefault="00AB75A1" w:rsidP="002F6A10">
            <w:pPr>
              <w:pStyle w:val="TableParagraph"/>
              <w:spacing w:before="1"/>
              <w:rPr>
                <w:sz w:val="18"/>
              </w:rPr>
            </w:pPr>
          </w:p>
          <w:p w14:paraId="441F4689" w14:textId="77777777" w:rsidR="00AB75A1" w:rsidRPr="00AB75A1" w:rsidRDefault="00AB75A1" w:rsidP="002F6A10">
            <w:pPr>
              <w:pStyle w:val="TableParagraph"/>
              <w:spacing w:before="1"/>
              <w:ind w:right="107"/>
              <w:jc w:val="right"/>
              <w:rPr>
                <w:sz w:val="16"/>
              </w:rPr>
            </w:pPr>
            <w:r w:rsidRPr="00AB75A1">
              <w:rPr>
                <w:spacing w:val="-2"/>
                <w:sz w:val="16"/>
              </w:rPr>
              <w:t>19,45</w:t>
            </w:r>
          </w:p>
        </w:tc>
        <w:tc>
          <w:tcPr>
            <w:tcW w:w="656" w:type="dxa"/>
            <w:vMerge w:val="restart"/>
          </w:tcPr>
          <w:p w14:paraId="7EE1CAA9" w14:textId="77777777" w:rsidR="00AB75A1" w:rsidRPr="00AB75A1" w:rsidRDefault="00AB75A1" w:rsidP="002F6A10">
            <w:pPr>
              <w:pStyle w:val="TableParagraph"/>
              <w:rPr>
                <w:sz w:val="16"/>
              </w:rPr>
            </w:pPr>
          </w:p>
          <w:p w14:paraId="3728ADE1" w14:textId="77777777" w:rsidR="00AB75A1" w:rsidRPr="00AB75A1" w:rsidRDefault="00AB75A1" w:rsidP="002F6A10">
            <w:pPr>
              <w:pStyle w:val="TableParagraph"/>
              <w:rPr>
                <w:sz w:val="16"/>
              </w:rPr>
            </w:pPr>
          </w:p>
          <w:p w14:paraId="2EA36D93" w14:textId="77777777" w:rsidR="00AB75A1" w:rsidRPr="00AB75A1" w:rsidRDefault="00AB75A1" w:rsidP="002F6A10">
            <w:pPr>
              <w:pStyle w:val="TableParagraph"/>
              <w:rPr>
                <w:sz w:val="16"/>
              </w:rPr>
            </w:pPr>
          </w:p>
          <w:p w14:paraId="4EAF7C44" w14:textId="77777777" w:rsidR="00AB75A1" w:rsidRPr="00AB75A1" w:rsidRDefault="00AB75A1" w:rsidP="002F6A10">
            <w:pPr>
              <w:pStyle w:val="TableParagraph"/>
              <w:rPr>
                <w:sz w:val="16"/>
              </w:rPr>
            </w:pPr>
          </w:p>
          <w:p w14:paraId="3D3F0AB4" w14:textId="77777777" w:rsidR="00AB75A1" w:rsidRPr="00AB75A1" w:rsidRDefault="00AB75A1" w:rsidP="002F6A10">
            <w:pPr>
              <w:pStyle w:val="TableParagraph"/>
              <w:rPr>
                <w:sz w:val="16"/>
              </w:rPr>
            </w:pPr>
          </w:p>
          <w:p w14:paraId="368A789A" w14:textId="77777777" w:rsidR="00AB75A1" w:rsidRPr="00AB75A1" w:rsidRDefault="00AB75A1" w:rsidP="002F6A10">
            <w:pPr>
              <w:pStyle w:val="TableParagraph"/>
              <w:rPr>
                <w:sz w:val="16"/>
              </w:rPr>
            </w:pPr>
          </w:p>
          <w:p w14:paraId="79418448" w14:textId="77777777" w:rsidR="00AB75A1" w:rsidRPr="00AB75A1" w:rsidRDefault="00AB75A1" w:rsidP="002F6A10">
            <w:pPr>
              <w:pStyle w:val="TableParagraph"/>
              <w:rPr>
                <w:sz w:val="16"/>
              </w:rPr>
            </w:pPr>
          </w:p>
          <w:p w14:paraId="617CC447" w14:textId="77777777" w:rsidR="00AB75A1" w:rsidRPr="00AB75A1" w:rsidRDefault="00AB75A1" w:rsidP="002F6A10">
            <w:pPr>
              <w:pStyle w:val="TableParagraph"/>
              <w:spacing w:before="9"/>
              <w:rPr>
                <w:sz w:val="20"/>
              </w:rPr>
            </w:pPr>
          </w:p>
          <w:p w14:paraId="0A82B708" w14:textId="77777777" w:rsidR="00AB75A1" w:rsidRPr="00AB75A1" w:rsidRDefault="00AB75A1" w:rsidP="002F6A10">
            <w:pPr>
              <w:pStyle w:val="TableParagraph"/>
              <w:ind w:left="140"/>
              <w:rPr>
                <w:sz w:val="16"/>
              </w:rPr>
            </w:pPr>
            <w:r w:rsidRPr="00AB75A1">
              <w:rPr>
                <w:spacing w:val="-2"/>
                <w:sz w:val="16"/>
              </w:rPr>
              <w:t>0,0089</w:t>
            </w:r>
          </w:p>
        </w:tc>
        <w:tc>
          <w:tcPr>
            <w:tcW w:w="608" w:type="dxa"/>
          </w:tcPr>
          <w:p w14:paraId="53B45C36" w14:textId="77777777" w:rsidR="00AB75A1" w:rsidRPr="00AB75A1" w:rsidRDefault="00AB75A1" w:rsidP="002F6A10">
            <w:pPr>
              <w:pStyle w:val="TableParagraph"/>
              <w:spacing w:before="1"/>
              <w:rPr>
                <w:sz w:val="18"/>
              </w:rPr>
            </w:pPr>
          </w:p>
          <w:p w14:paraId="49426732" w14:textId="77777777" w:rsidR="00AB75A1" w:rsidRPr="00AB75A1" w:rsidRDefault="00AB75A1" w:rsidP="002F6A10">
            <w:pPr>
              <w:pStyle w:val="TableParagraph"/>
              <w:spacing w:before="1"/>
              <w:ind w:left="67" w:right="49"/>
              <w:jc w:val="center"/>
              <w:rPr>
                <w:sz w:val="16"/>
              </w:rPr>
            </w:pPr>
            <w:r w:rsidRPr="00AB75A1">
              <w:rPr>
                <w:spacing w:val="-2"/>
                <w:sz w:val="16"/>
              </w:rPr>
              <w:t>0,027</w:t>
            </w:r>
          </w:p>
        </w:tc>
        <w:tc>
          <w:tcPr>
            <w:tcW w:w="648" w:type="dxa"/>
          </w:tcPr>
          <w:p w14:paraId="137DD25E" w14:textId="77777777" w:rsidR="00AB75A1" w:rsidRPr="00AB75A1" w:rsidRDefault="00AB75A1" w:rsidP="002F6A10">
            <w:pPr>
              <w:pStyle w:val="TableParagraph"/>
              <w:spacing w:before="1"/>
              <w:rPr>
                <w:sz w:val="18"/>
              </w:rPr>
            </w:pPr>
          </w:p>
          <w:p w14:paraId="5CFC1486" w14:textId="77777777" w:rsidR="00AB75A1" w:rsidRPr="00AB75A1" w:rsidRDefault="00AB75A1" w:rsidP="002F6A10">
            <w:pPr>
              <w:pStyle w:val="TableParagraph"/>
              <w:spacing w:before="1"/>
              <w:ind w:left="62" w:right="44"/>
              <w:jc w:val="center"/>
              <w:rPr>
                <w:sz w:val="16"/>
              </w:rPr>
            </w:pPr>
            <w:r w:rsidRPr="00AB75A1">
              <w:rPr>
                <w:spacing w:val="-4"/>
                <w:sz w:val="16"/>
              </w:rPr>
              <w:t>0,23</w:t>
            </w:r>
          </w:p>
        </w:tc>
        <w:tc>
          <w:tcPr>
            <w:tcW w:w="2287" w:type="dxa"/>
          </w:tcPr>
          <w:p w14:paraId="4DAC313F" w14:textId="77777777" w:rsidR="00AB75A1" w:rsidRPr="00AB75A1" w:rsidRDefault="00AB75A1" w:rsidP="002F6A10">
            <w:pPr>
              <w:pStyle w:val="TableParagraph"/>
              <w:spacing w:before="102" w:line="261" w:lineRule="auto"/>
              <w:ind w:left="23"/>
              <w:rPr>
                <w:sz w:val="16"/>
                <w:szCs w:val="14"/>
                <w:lang w:val="ru-RU"/>
              </w:rPr>
            </w:pPr>
            <w:r w:rsidRPr="00AB75A1">
              <w:rPr>
                <w:sz w:val="16"/>
                <w:szCs w:val="14"/>
                <w:lang w:val="ru-RU"/>
              </w:rPr>
              <w:t>Профили</w:t>
            </w:r>
            <w:r w:rsidRPr="00AB75A1">
              <w:rPr>
                <w:spacing w:val="11"/>
                <w:sz w:val="16"/>
                <w:szCs w:val="14"/>
                <w:lang w:val="ru-RU"/>
              </w:rPr>
              <w:t xml:space="preserve"> </w:t>
            </w:r>
            <w:r w:rsidRPr="00AB75A1">
              <w:rPr>
                <w:sz w:val="16"/>
                <w:szCs w:val="14"/>
                <w:lang w:val="ru-RU"/>
              </w:rPr>
              <w:t>для</w:t>
            </w:r>
            <w:r w:rsidRPr="00AB75A1">
              <w:rPr>
                <w:spacing w:val="-9"/>
                <w:sz w:val="16"/>
                <w:szCs w:val="14"/>
                <w:lang w:val="ru-RU"/>
              </w:rPr>
              <w:t xml:space="preserve"> </w:t>
            </w:r>
            <w:r w:rsidRPr="00AB75A1">
              <w:rPr>
                <w:sz w:val="16"/>
                <w:szCs w:val="14"/>
                <w:lang w:val="ru-RU"/>
              </w:rPr>
              <w:t>подвесного</w:t>
            </w:r>
            <w:r w:rsidRPr="00AB75A1">
              <w:rPr>
                <w:spacing w:val="-9"/>
                <w:sz w:val="16"/>
                <w:szCs w:val="14"/>
                <w:lang w:val="ru-RU"/>
              </w:rPr>
              <w:t xml:space="preserve"> </w:t>
            </w:r>
            <w:r w:rsidRPr="00AB75A1">
              <w:rPr>
                <w:sz w:val="16"/>
                <w:szCs w:val="14"/>
                <w:lang w:val="ru-RU"/>
              </w:rPr>
              <w:t>потолка</w:t>
            </w:r>
            <w:r w:rsidRPr="00AB75A1">
              <w:rPr>
                <w:spacing w:val="40"/>
                <w:sz w:val="16"/>
                <w:szCs w:val="14"/>
                <w:lang w:val="ru-RU"/>
              </w:rPr>
              <w:t xml:space="preserve"> </w:t>
            </w:r>
            <w:r w:rsidRPr="00AB75A1">
              <w:rPr>
                <w:sz w:val="16"/>
                <w:szCs w:val="14"/>
              </w:rPr>
              <w:t>Ցինկապատ</w:t>
            </w:r>
            <w:r w:rsidRPr="00AB75A1">
              <w:rPr>
                <w:spacing w:val="40"/>
                <w:sz w:val="16"/>
                <w:szCs w:val="14"/>
                <w:lang w:val="ru-RU"/>
              </w:rPr>
              <w:t xml:space="preserve"> </w:t>
            </w:r>
            <w:r w:rsidRPr="00AB75A1">
              <w:rPr>
                <w:sz w:val="16"/>
                <w:szCs w:val="14"/>
              </w:rPr>
              <w:t>պրոֆիլ</w:t>
            </w:r>
          </w:p>
        </w:tc>
        <w:tc>
          <w:tcPr>
            <w:tcW w:w="418" w:type="dxa"/>
          </w:tcPr>
          <w:p w14:paraId="61EA0C2F" w14:textId="77777777" w:rsidR="00AB75A1" w:rsidRPr="00AB75A1" w:rsidRDefault="00AB75A1" w:rsidP="002F6A10">
            <w:pPr>
              <w:pStyle w:val="TableParagraph"/>
              <w:spacing w:before="102" w:line="261" w:lineRule="auto"/>
              <w:ind w:left="160" w:right="157"/>
              <w:jc w:val="center"/>
              <w:rPr>
                <w:sz w:val="16"/>
                <w:szCs w:val="14"/>
              </w:rPr>
            </w:pPr>
            <w:r w:rsidRPr="00AB75A1">
              <w:rPr>
                <w:spacing w:val="-10"/>
                <w:sz w:val="16"/>
                <w:szCs w:val="14"/>
              </w:rPr>
              <w:t>м</w:t>
            </w:r>
            <w:r w:rsidRPr="00AB75A1">
              <w:rPr>
                <w:spacing w:val="40"/>
                <w:sz w:val="16"/>
                <w:szCs w:val="14"/>
              </w:rPr>
              <w:t xml:space="preserve"> </w:t>
            </w:r>
            <w:r w:rsidRPr="00AB75A1">
              <w:rPr>
                <w:spacing w:val="-10"/>
                <w:sz w:val="16"/>
                <w:szCs w:val="14"/>
              </w:rPr>
              <w:t>մ</w:t>
            </w:r>
          </w:p>
        </w:tc>
        <w:tc>
          <w:tcPr>
            <w:tcW w:w="561" w:type="dxa"/>
          </w:tcPr>
          <w:p w14:paraId="6AE26028" w14:textId="77777777" w:rsidR="00AB75A1" w:rsidRPr="00AB75A1" w:rsidRDefault="00AB75A1" w:rsidP="002F6A10">
            <w:pPr>
              <w:pStyle w:val="TableParagraph"/>
              <w:spacing w:before="1"/>
              <w:rPr>
                <w:sz w:val="18"/>
              </w:rPr>
            </w:pPr>
          </w:p>
          <w:p w14:paraId="098FCCC1" w14:textId="77777777" w:rsidR="00AB75A1" w:rsidRPr="00AB75A1" w:rsidRDefault="00AB75A1" w:rsidP="002F6A10">
            <w:pPr>
              <w:pStyle w:val="TableParagraph"/>
              <w:spacing w:before="1"/>
              <w:ind w:left="43" w:right="23"/>
              <w:jc w:val="center"/>
              <w:rPr>
                <w:sz w:val="16"/>
              </w:rPr>
            </w:pPr>
            <w:r w:rsidRPr="00AB75A1">
              <w:rPr>
                <w:spacing w:val="-4"/>
                <w:sz w:val="16"/>
              </w:rPr>
              <w:t>5,36</w:t>
            </w:r>
          </w:p>
        </w:tc>
        <w:tc>
          <w:tcPr>
            <w:tcW w:w="568" w:type="dxa"/>
          </w:tcPr>
          <w:p w14:paraId="6CAEC314" w14:textId="77777777" w:rsidR="00AB75A1" w:rsidRPr="00AB75A1" w:rsidRDefault="00AB75A1" w:rsidP="002F6A10">
            <w:pPr>
              <w:pStyle w:val="TableParagraph"/>
              <w:spacing w:before="1"/>
              <w:rPr>
                <w:sz w:val="18"/>
              </w:rPr>
            </w:pPr>
          </w:p>
          <w:p w14:paraId="077ED499" w14:textId="77777777" w:rsidR="00AB75A1" w:rsidRPr="00AB75A1" w:rsidRDefault="00AB75A1" w:rsidP="002F6A10">
            <w:pPr>
              <w:pStyle w:val="TableParagraph"/>
              <w:spacing w:before="1"/>
              <w:ind w:left="38" w:right="17"/>
              <w:jc w:val="center"/>
              <w:rPr>
                <w:sz w:val="16"/>
              </w:rPr>
            </w:pPr>
            <w:r w:rsidRPr="00AB75A1">
              <w:rPr>
                <w:spacing w:val="-2"/>
                <w:sz w:val="16"/>
              </w:rPr>
              <w:t>0,120</w:t>
            </w:r>
          </w:p>
        </w:tc>
        <w:tc>
          <w:tcPr>
            <w:tcW w:w="513" w:type="dxa"/>
          </w:tcPr>
          <w:p w14:paraId="27AEAEA7" w14:textId="77777777" w:rsidR="00AB75A1" w:rsidRPr="00AB75A1" w:rsidRDefault="00AB75A1" w:rsidP="002F6A10">
            <w:pPr>
              <w:pStyle w:val="TableParagraph"/>
              <w:spacing w:before="1"/>
              <w:rPr>
                <w:sz w:val="18"/>
              </w:rPr>
            </w:pPr>
          </w:p>
          <w:p w14:paraId="736EF191" w14:textId="77777777" w:rsidR="00AB75A1" w:rsidRPr="00AB75A1" w:rsidRDefault="00AB75A1" w:rsidP="002F6A10">
            <w:pPr>
              <w:pStyle w:val="TableParagraph"/>
              <w:spacing w:before="1"/>
              <w:ind w:left="56" w:right="34"/>
              <w:jc w:val="center"/>
              <w:rPr>
                <w:sz w:val="16"/>
              </w:rPr>
            </w:pPr>
            <w:r w:rsidRPr="00AB75A1">
              <w:rPr>
                <w:spacing w:val="-4"/>
                <w:sz w:val="16"/>
              </w:rPr>
              <w:t>0,73</w:t>
            </w:r>
          </w:p>
        </w:tc>
        <w:tc>
          <w:tcPr>
            <w:tcW w:w="647" w:type="dxa"/>
          </w:tcPr>
          <w:p w14:paraId="02362AA9" w14:textId="77777777" w:rsidR="00AB75A1" w:rsidRPr="00AB75A1" w:rsidRDefault="00AB75A1" w:rsidP="002F6A10">
            <w:pPr>
              <w:pStyle w:val="TableParagraph"/>
              <w:spacing w:before="1"/>
              <w:rPr>
                <w:sz w:val="18"/>
              </w:rPr>
            </w:pPr>
          </w:p>
          <w:p w14:paraId="730F46EB" w14:textId="77777777" w:rsidR="00AB75A1" w:rsidRPr="00AB75A1" w:rsidRDefault="00AB75A1" w:rsidP="002F6A10">
            <w:pPr>
              <w:pStyle w:val="TableParagraph"/>
              <w:spacing w:before="1"/>
              <w:ind w:left="89" w:right="65"/>
              <w:jc w:val="center"/>
              <w:rPr>
                <w:sz w:val="16"/>
              </w:rPr>
            </w:pPr>
            <w:r w:rsidRPr="00AB75A1">
              <w:rPr>
                <w:spacing w:val="-4"/>
                <w:sz w:val="16"/>
              </w:rPr>
              <w:t>6,22</w:t>
            </w:r>
          </w:p>
        </w:tc>
        <w:tc>
          <w:tcPr>
            <w:tcW w:w="520" w:type="dxa"/>
            <w:vMerge w:val="restart"/>
          </w:tcPr>
          <w:p w14:paraId="2C20A80D" w14:textId="77777777" w:rsidR="00AB75A1" w:rsidRPr="00AB75A1" w:rsidRDefault="00AB75A1" w:rsidP="002F6A10">
            <w:pPr>
              <w:pStyle w:val="TableParagraph"/>
              <w:rPr>
                <w:sz w:val="16"/>
              </w:rPr>
            </w:pPr>
          </w:p>
          <w:p w14:paraId="7BDBBCE2" w14:textId="77777777" w:rsidR="00AB75A1" w:rsidRPr="00AB75A1" w:rsidRDefault="00AB75A1" w:rsidP="002F6A10">
            <w:pPr>
              <w:pStyle w:val="TableParagraph"/>
              <w:rPr>
                <w:sz w:val="16"/>
              </w:rPr>
            </w:pPr>
          </w:p>
          <w:p w14:paraId="37EA12DA" w14:textId="77777777" w:rsidR="00AB75A1" w:rsidRPr="00AB75A1" w:rsidRDefault="00AB75A1" w:rsidP="002F6A10">
            <w:pPr>
              <w:pStyle w:val="TableParagraph"/>
              <w:rPr>
                <w:sz w:val="16"/>
              </w:rPr>
            </w:pPr>
          </w:p>
          <w:p w14:paraId="29E20CA3" w14:textId="77777777" w:rsidR="00AB75A1" w:rsidRPr="00AB75A1" w:rsidRDefault="00AB75A1" w:rsidP="002F6A10">
            <w:pPr>
              <w:pStyle w:val="TableParagraph"/>
              <w:rPr>
                <w:sz w:val="16"/>
              </w:rPr>
            </w:pPr>
          </w:p>
          <w:p w14:paraId="600BA214" w14:textId="77777777" w:rsidR="00AB75A1" w:rsidRPr="00AB75A1" w:rsidRDefault="00AB75A1" w:rsidP="002F6A10">
            <w:pPr>
              <w:pStyle w:val="TableParagraph"/>
              <w:rPr>
                <w:sz w:val="16"/>
              </w:rPr>
            </w:pPr>
          </w:p>
          <w:p w14:paraId="3955C371" w14:textId="77777777" w:rsidR="00AB75A1" w:rsidRPr="00AB75A1" w:rsidRDefault="00AB75A1" w:rsidP="002F6A10">
            <w:pPr>
              <w:pStyle w:val="TableParagraph"/>
              <w:rPr>
                <w:sz w:val="16"/>
              </w:rPr>
            </w:pPr>
          </w:p>
          <w:p w14:paraId="2A37884A" w14:textId="77777777" w:rsidR="00AB75A1" w:rsidRPr="00AB75A1" w:rsidRDefault="00AB75A1" w:rsidP="002F6A10">
            <w:pPr>
              <w:pStyle w:val="TableParagraph"/>
              <w:rPr>
                <w:sz w:val="16"/>
              </w:rPr>
            </w:pPr>
          </w:p>
          <w:p w14:paraId="2F74483D" w14:textId="77777777" w:rsidR="00AB75A1" w:rsidRPr="00AB75A1" w:rsidRDefault="00AB75A1" w:rsidP="002F6A10">
            <w:pPr>
              <w:pStyle w:val="TableParagraph"/>
              <w:spacing w:before="9"/>
              <w:rPr>
                <w:sz w:val="20"/>
              </w:rPr>
            </w:pPr>
          </w:p>
          <w:p w14:paraId="1B041F55" w14:textId="77777777" w:rsidR="00AB75A1" w:rsidRPr="00AB75A1" w:rsidRDefault="00AB75A1" w:rsidP="002F6A10">
            <w:pPr>
              <w:pStyle w:val="TableParagraph"/>
              <w:ind w:left="144"/>
              <w:rPr>
                <w:sz w:val="16"/>
              </w:rPr>
            </w:pPr>
            <w:r w:rsidRPr="00AB75A1">
              <w:rPr>
                <w:spacing w:val="-4"/>
                <w:sz w:val="16"/>
              </w:rPr>
              <w:t>6,81</w:t>
            </w:r>
          </w:p>
        </w:tc>
        <w:tc>
          <w:tcPr>
            <w:tcW w:w="734" w:type="dxa"/>
            <w:vMerge w:val="restart"/>
          </w:tcPr>
          <w:p w14:paraId="0832CB30" w14:textId="77777777" w:rsidR="00AB75A1" w:rsidRPr="00AB75A1" w:rsidRDefault="00AB75A1" w:rsidP="002F6A10">
            <w:pPr>
              <w:pStyle w:val="TableParagraph"/>
              <w:rPr>
                <w:sz w:val="16"/>
              </w:rPr>
            </w:pPr>
          </w:p>
          <w:p w14:paraId="1FA9929B" w14:textId="77777777" w:rsidR="00AB75A1" w:rsidRPr="00AB75A1" w:rsidRDefault="00AB75A1" w:rsidP="002F6A10">
            <w:pPr>
              <w:pStyle w:val="TableParagraph"/>
              <w:rPr>
                <w:sz w:val="16"/>
              </w:rPr>
            </w:pPr>
          </w:p>
          <w:p w14:paraId="476A178E" w14:textId="77777777" w:rsidR="00AB75A1" w:rsidRPr="00AB75A1" w:rsidRDefault="00AB75A1" w:rsidP="002F6A10">
            <w:pPr>
              <w:pStyle w:val="TableParagraph"/>
              <w:rPr>
                <w:sz w:val="16"/>
              </w:rPr>
            </w:pPr>
          </w:p>
          <w:p w14:paraId="4C1674DB" w14:textId="77777777" w:rsidR="00AB75A1" w:rsidRPr="00AB75A1" w:rsidRDefault="00AB75A1" w:rsidP="002F6A10">
            <w:pPr>
              <w:pStyle w:val="TableParagraph"/>
              <w:rPr>
                <w:sz w:val="16"/>
              </w:rPr>
            </w:pPr>
          </w:p>
          <w:p w14:paraId="148DE056" w14:textId="77777777" w:rsidR="00AB75A1" w:rsidRPr="00AB75A1" w:rsidRDefault="00AB75A1" w:rsidP="002F6A10">
            <w:pPr>
              <w:pStyle w:val="TableParagraph"/>
              <w:rPr>
                <w:sz w:val="16"/>
              </w:rPr>
            </w:pPr>
          </w:p>
          <w:p w14:paraId="21E3F080" w14:textId="77777777" w:rsidR="00AB75A1" w:rsidRPr="00AB75A1" w:rsidRDefault="00AB75A1" w:rsidP="002F6A10">
            <w:pPr>
              <w:pStyle w:val="TableParagraph"/>
              <w:rPr>
                <w:sz w:val="16"/>
              </w:rPr>
            </w:pPr>
          </w:p>
          <w:p w14:paraId="408E2D40" w14:textId="77777777" w:rsidR="00AB75A1" w:rsidRPr="00AB75A1" w:rsidRDefault="00AB75A1" w:rsidP="002F6A10">
            <w:pPr>
              <w:pStyle w:val="TableParagraph"/>
              <w:rPr>
                <w:sz w:val="16"/>
              </w:rPr>
            </w:pPr>
          </w:p>
          <w:p w14:paraId="296AC66B" w14:textId="77777777" w:rsidR="00AB75A1" w:rsidRPr="00AB75A1" w:rsidRDefault="00AB75A1" w:rsidP="002F6A10">
            <w:pPr>
              <w:pStyle w:val="TableParagraph"/>
              <w:spacing w:before="9"/>
              <w:rPr>
                <w:sz w:val="20"/>
              </w:rPr>
            </w:pPr>
          </w:p>
          <w:p w14:paraId="004ACC5E" w14:textId="77777777" w:rsidR="00AB75A1" w:rsidRPr="00AB75A1" w:rsidRDefault="00AB75A1" w:rsidP="002F6A10">
            <w:pPr>
              <w:pStyle w:val="TableParagraph"/>
              <w:ind w:left="217"/>
              <w:rPr>
                <w:sz w:val="16"/>
              </w:rPr>
            </w:pPr>
            <w:r w:rsidRPr="00AB75A1">
              <w:rPr>
                <w:spacing w:val="-2"/>
                <w:sz w:val="16"/>
              </w:rPr>
              <w:t>57,90</w:t>
            </w:r>
          </w:p>
        </w:tc>
      </w:tr>
      <w:tr w:rsidR="00AB75A1" w:rsidRPr="00AB75A1" w14:paraId="220F8539" w14:textId="77777777" w:rsidTr="002F6A10">
        <w:trPr>
          <w:trHeight w:val="534"/>
        </w:trPr>
        <w:tc>
          <w:tcPr>
            <w:tcW w:w="276" w:type="dxa"/>
            <w:vMerge/>
            <w:tcBorders>
              <w:top w:val="nil"/>
            </w:tcBorders>
          </w:tcPr>
          <w:p w14:paraId="167ECC1E" w14:textId="77777777" w:rsidR="00AB75A1" w:rsidRPr="00AB75A1" w:rsidRDefault="00AB75A1" w:rsidP="002F6A10">
            <w:pPr>
              <w:rPr>
                <w:sz w:val="4"/>
                <w:szCs w:val="2"/>
              </w:rPr>
            </w:pPr>
          </w:p>
        </w:tc>
        <w:tc>
          <w:tcPr>
            <w:tcW w:w="742" w:type="dxa"/>
            <w:vMerge/>
            <w:tcBorders>
              <w:top w:val="nil"/>
            </w:tcBorders>
          </w:tcPr>
          <w:p w14:paraId="196961C9" w14:textId="77777777" w:rsidR="00AB75A1" w:rsidRPr="00AB75A1" w:rsidRDefault="00AB75A1" w:rsidP="002F6A10">
            <w:pPr>
              <w:rPr>
                <w:sz w:val="4"/>
                <w:szCs w:val="2"/>
              </w:rPr>
            </w:pPr>
          </w:p>
        </w:tc>
        <w:tc>
          <w:tcPr>
            <w:tcW w:w="3233" w:type="dxa"/>
            <w:vMerge/>
            <w:tcBorders>
              <w:top w:val="nil"/>
            </w:tcBorders>
          </w:tcPr>
          <w:p w14:paraId="7AD9090C" w14:textId="77777777" w:rsidR="00AB75A1" w:rsidRPr="00AB75A1" w:rsidRDefault="00AB75A1" w:rsidP="002F6A10">
            <w:pPr>
              <w:rPr>
                <w:sz w:val="4"/>
                <w:szCs w:val="2"/>
              </w:rPr>
            </w:pPr>
          </w:p>
        </w:tc>
        <w:tc>
          <w:tcPr>
            <w:tcW w:w="553" w:type="dxa"/>
            <w:vMerge/>
            <w:tcBorders>
              <w:top w:val="nil"/>
            </w:tcBorders>
          </w:tcPr>
          <w:p w14:paraId="733D17EE" w14:textId="77777777" w:rsidR="00AB75A1" w:rsidRPr="00AB75A1" w:rsidRDefault="00AB75A1" w:rsidP="002F6A10">
            <w:pPr>
              <w:rPr>
                <w:sz w:val="4"/>
                <w:szCs w:val="2"/>
              </w:rPr>
            </w:pPr>
          </w:p>
        </w:tc>
        <w:tc>
          <w:tcPr>
            <w:tcW w:w="584" w:type="dxa"/>
          </w:tcPr>
          <w:p w14:paraId="09CBE7FF" w14:textId="77777777" w:rsidR="00AB75A1" w:rsidRPr="00AB75A1" w:rsidRDefault="00AB75A1" w:rsidP="002F6A10">
            <w:pPr>
              <w:pStyle w:val="TableParagraph"/>
              <w:spacing w:before="1"/>
              <w:rPr>
                <w:sz w:val="18"/>
              </w:rPr>
            </w:pPr>
          </w:p>
          <w:p w14:paraId="6E8FCFB7" w14:textId="77777777" w:rsidR="00AB75A1" w:rsidRPr="00AB75A1" w:rsidRDefault="00AB75A1" w:rsidP="002F6A10">
            <w:pPr>
              <w:pStyle w:val="TableParagraph"/>
              <w:spacing w:before="1"/>
              <w:ind w:left="57" w:right="31"/>
              <w:jc w:val="center"/>
              <w:rPr>
                <w:sz w:val="16"/>
              </w:rPr>
            </w:pPr>
            <w:r w:rsidRPr="00AB75A1">
              <w:rPr>
                <w:spacing w:val="-5"/>
                <w:sz w:val="16"/>
              </w:rPr>
              <w:t>8,5</w:t>
            </w:r>
          </w:p>
        </w:tc>
        <w:tc>
          <w:tcPr>
            <w:tcW w:w="570" w:type="dxa"/>
            <w:vMerge/>
            <w:tcBorders>
              <w:top w:val="nil"/>
            </w:tcBorders>
          </w:tcPr>
          <w:p w14:paraId="1E209485" w14:textId="77777777" w:rsidR="00AB75A1" w:rsidRPr="00AB75A1" w:rsidRDefault="00AB75A1" w:rsidP="002F6A10">
            <w:pPr>
              <w:rPr>
                <w:sz w:val="4"/>
                <w:szCs w:val="2"/>
              </w:rPr>
            </w:pPr>
          </w:p>
        </w:tc>
        <w:tc>
          <w:tcPr>
            <w:tcW w:w="584" w:type="dxa"/>
          </w:tcPr>
          <w:p w14:paraId="62EE81AA" w14:textId="77777777" w:rsidR="00AB75A1" w:rsidRPr="00AB75A1" w:rsidRDefault="00AB75A1" w:rsidP="002F6A10">
            <w:pPr>
              <w:pStyle w:val="TableParagraph"/>
              <w:spacing w:before="1"/>
              <w:rPr>
                <w:sz w:val="18"/>
              </w:rPr>
            </w:pPr>
          </w:p>
          <w:p w14:paraId="72F13E4E" w14:textId="77777777" w:rsidR="00AB75A1" w:rsidRPr="00AB75A1" w:rsidRDefault="00AB75A1" w:rsidP="002F6A10">
            <w:pPr>
              <w:pStyle w:val="TableParagraph"/>
              <w:spacing w:before="1"/>
              <w:ind w:right="116"/>
              <w:jc w:val="right"/>
              <w:rPr>
                <w:sz w:val="16"/>
              </w:rPr>
            </w:pPr>
            <w:r w:rsidRPr="00AB75A1">
              <w:rPr>
                <w:spacing w:val="-2"/>
                <w:sz w:val="16"/>
              </w:rPr>
              <w:t>0,000</w:t>
            </w:r>
          </w:p>
        </w:tc>
        <w:tc>
          <w:tcPr>
            <w:tcW w:w="562" w:type="dxa"/>
          </w:tcPr>
          <w:p w14:paraId="2BF03797" w14:textId="77777777" w:rsidR="00AB75A1" w:rsidRPr="00AB75A1" w:rsidRDefault="00AB75A1" w:rsidP="002F6A10">
            <w:pPr>
              <w:pStyle w:val="TableParagraph"/>
              <w:spacing w:before="1"/>
              <w:rPr>
                <w:sz w:val="18"/>
              </w:rPr>
            </w:pPr>
          </w:p>
          <w:p w14:paraId="39915C12" w14:textId="77777777" w:rsidR="00AB75A1" w:rsidRPr="00AB75A1" w:rsidRDefault="00AB75A1" w:rsidP="002F6A10">
            <w:pPr>
              <w:pStyle w:val="TableParagraph"/>
              <w:spacing w:before="1"/>
              <w:ind w:right="140"/>
              <w:jc w:val="right"/>
              <w:rPr>
                <w:sz w:val="16"/>
              </w:rPr>
            </w:pPr>
            <w:r w:rsidRPr="00AB75A1">
              <w:rPr>
                <w:spacing w:val="-4"/>
                <w:sz w:val="16"/>
              </w:rPr>
              <w:t>0,00</w:t>
            </w:r>
          </w:p>
        </w:tc>
        <w:tc>
          <w:tcPr>
            <w:tcW w:w="656" w:type="dxa"/>
            <w:vMerge/>
            <w:tcBorders>
              <w:top w:val="nil"/>
            </w:tcBorders>
          </w:tcPr>
          <w:p w14:paraId="1885EB91" w14:textId="77777777" w:rsidR="00AB75A1" w:rsidRPr="00AB75A1" w:rsidRDefault="00AB75A1" w:rsidP="002F6A10">
            <w:pPr>
              <w:rPr>
                <w:sz w:val="4"/>
                <w:szCs w:val="2"/>
              </w:rPr>
            </w:pPr>
          </w:p>
        </w:tc>
        <w:tc>
          <w:tcPr>
            <w:tcW w:w="608" w:type="dxa"/>
          </w:tcPr>
          <w:p w14:paraId="64AAE906" w14:textId="77777777" w:rsidR="00AB75A1" w:rsidRPr="00AB75A1" w:rsidRDefault="00AB75A1" w:rsidP="002F6A10">
            <w:pPr>
              <w:pStyle w:val="TableParagraph"/>
              <w:spacing w:before="1"/>
              <w:rPr>
                <w:sz w:val="18"/>
              </w:rPr>
            </w:pPr>
          </w:p>
          <w:p w14:paraId="0BBA72BC" w14:textId="77777777" w:rsidR="00AB75A1" w:rsidRPr="00AB75A1" w:rsidRDefault="00AB75A1" w:rsidP="002F6A10">
            <w:pPr>
              <w:pStyle w:val="TableParagraph"/>
              <w:spacing w:before="1"/>
              <w:ind w:left="67" w:right="49"/>
              <w:jc w:val="center"/>
              <w:rPr>
                <w:sz w:val="16"/>
              </w:rPr>
            </w:pPr>
            <w:r w:rsidRPr="00AB75A1">
              <w:rPr>
                <w:spacing w:val="-2"/>
                <w:sz w:val="16"/>
              </w:rPr>
              <w:t>0,000</w:t>
            </w:r>
          </w:p>
        </w:tc>
        <w:tc>
          <w:tcPr>
            <w:tcW w:w="648" w:type="dxa"/>
          </w:tcPr>
          <w:p w14:paraId="0AD04AD3" w14:textId="77777777" w:rsidR="00AB75A1" w:rsidRPr="00AB75A1" w:rsidRDefault="00AB75A1" w:rsidP="002F6A10">
            <w:pPr>
              <w:pStyle w:val="TableParagraph"/>
              <w:spacing w:before="1"/>
              <w:rPr>
                <w:sz w:val="18"/>
              </w:rPr>
            </w:pPr>
          </w:p>
          <w:p w14:paraId="73D340CA" w14:textId="77777777" w:rsidR="00AB75A1" w:rsidRPr="00AB75A1" w:rsidRDefault="00AB75A1" w:rsidP="002F6A10">
            <w:pPr>
              <w:pStyle w:val="TableParagraph"/>
              <w:spacing w:before="1"/>
              <w:ind w:left="62" w:right="44"/>
              <w:jc w:val="center"/>
              <w:rPr>
                <w:sz w:val="16"/>
              </w:rPr>
            </w:pPr>
            <w:r w:rsidRPr="00AB75A1">
              <w:rPr>
                <w:spacing w:val="-4"/>
                <w:sz w:val="16"/>
              </w:rPr>
              <w:t>0,00</w:t>
            </w:r>
          </w:p>
        </w:tc>
        <w:tc>
          <w:tcPr>
            <w:tcW w:w="2287" w:type="dxa"/>
          </w:tcPr>
          <w:p w14:paraId="0A6971CF" w14:textId="77777777" w:rsidR="00AB75A1" w:rsidRPr="00AB75A1" w:rsidRDefault="00AB75A1" w:rsidP="002F6A10">
            <w:pPr>
              <w:pStyle w:val="TableParagraph"/>
              <w:spacing w:before="6"/>
              <w:rPr>
                <w:sz w:val="18"/>
              </w:rPr>
            </w:pPr>
          </w:p>
          <w:p w14:paraId="0A3FBF62" w14:textId="77777777" w:rsidR="00AB75A1" w:rsidRPr="00AB75A1" w:rsidRDefault="00AB75A1" w:rsidP="002F6A10">
            <w:pPr>
              <w:pStyle w:val="TableParagraph"/>
              <w:ind w:left="23"/>
              <w:rPr>
                <w:sz w:val="16"/>
                <w:szCs w:val="14"/>
              </w:rPr>
            </w:pPr>
            <w:r w:rsidRPr="00AB75A1">
              <w:rPr>
                <w:spacing w:val="-2"/>
                <w:sz w:val="16"/>
                <w:szCs w:val="14"/>
              </w:rPr>
              <w:t>Подвесы</w:t>
            </w:r>
            <w:r w:rsidRPr="00AB75A1">
              <w:rPr>
                <w:spacing w:val="2"/>
                <w:sz w:val="16"/>
                <w:szCs w:val="14"/>
              </w:rPr>
              <w:t xml:space="preserve"> </w:t>
            </w:r>
            <w:r w:rsidRPr="00AB75A1">
              <w:rPr>
                <w:spacing w:val="-2"/>
                <w:sz w:val="16"/>
                <w:szCs w:val="14"/>
              </w:rPr>
              <w:t>Կախիչ</w:t>
            </w:r>
          </w:p>
        </w:tc>
        <w:tc>
          <w:tcPr>
            <w:tcW w:w="418" w:type="dxa"/>
          </w:tcPr>
          <w:p w14:paraId="4A9DDA62" w14:textId="77777777" w:rsidR="00AB75A1" w:rsidRPr="00AB75A1" w:rsidRDefault="00AB75A1" w:rsidP="002F6A10">
            <w:pPr>
              <w:pStyle w:val="TableParagraph"/>
              <w:spacing w:before="102" w:line="261" w:lineRule="auto"/>
              <w:ind w:left="78" w:right="31" w:firstLine="43"/>
              <w:rPr>
                <w:sz w:val="16"/>
                <w:szCs w:val="14"/>
              </w:rPr>
            </w:pPr>
            <w:r w:rsidRPr="00AB75A1">
              <w:rPr>
                <w:spacing w:val="-6"/>
                <w:sz w:val="16"/>
                <w:szCs w:val="14"/>
              </w:rPr>
              <w:t>шт</w:t>
            </w:r>
            <w:r w:rsidRPr="00AB75A1">
              <w:rPr>
                <w:spacing w:val="40"/>
                <w:sz w:val="16"/>
                <w:szCs w:val="14"/>
              </w:rPr>
              <w:t xml:space="preserve"> </w:t>
            </w:r>
            <w:r w:rsidRPr="00AB75A1">
              <w:rPr>
                <w:spacing w:val="-4"/>
                <w:sz w:val="16"/>
                <w:szCs w:val="14"/>
              </w:rPr>
              <w:t>հատ</w:t>
            </w:r>
          </w:p>
        </w:tc>
        <w:tc>
          <w:tcPr>
            <w:tcW w:w="561" w:type="dxa"/>
          </w:tcPr>
          <w:p w14:paraId="24CFBBE4" w14:textId="77777777" w:rsidR="00AB75A1" w:rsidRPr="00AB75A1" w:rsidRDefault="00AB75A1" w:rsidP="002F6A10">
            <w:pPr>
              <w:pStyle w:val="TableParagraph"/>
              <w:spacing w:before="1"/>
              <w:rPr>
                <w:sz w:val="18"/>
              </w:rPr>
            </w:pPr>
          </w:p>
          <w:p w14:paraId="5067EEF2" w14:textId="77777777" w:rsidR="00AB75A1" w:rsidRPr="00AB75A1" w:rsidRDefault="00AB75A1" w:rsidP="002F6A10">
            <w:pPr>
              <w:pStyle w:val="TableParagraph"/>
              <w:spacing w:before="1"/>
              <w:ind w:left="17"/>
              <w:jc w:val="center"/>
              <w:rPr>
                <w:sz w:val="16"/>
              </w:rPr>
            </w:pPr>
            <w:r w:rsidRPr="00AB75A1">
              <w:rPr>
                <w:w w:val="99"/>
                <w:sz w:val="16"/>
              </w:rPr>
              <w:t>2</w:t>
            </w:r>
          </w:p>
        </w:tc>
        <w:tc>
          <w:tcPr>
            <w:tcW w:w="568" w:type="dxa"/>
          </w:tcPr>
          <w:p w14:paraId="3E46A0F1" w14:textId="77777777" w:rsidR="00AB75A1" w:rsidRPr="00AB75A1" w:rsidRDefault="00AB75A1" w:rsidP="002F6A10">
            <w:pPr>
              <w:pStyle w:val="TableParagraph"/>
              <w:spacing w:before="1"/>
              <w:rPr>
                <w:sz w:val="18"/>
              </w:rPr>
            </w:pPr>
          </w:p>
          <w:p w14:paraId="36990E06" w14:textId="77777777" w:rsidR="00AB75A1" w:rsidRPr="00AB75A1" w:rsidRDefault="00AB75A1" w:rsidP="002F6A10">
            <w:pPr>
              <w:pStyle w:val="TableParagraph"/>
              <w:spacing w:before="1"/>
              <w:ind w:left="38" w:right="17"/>
              <w:jc w:val="center"/>
              <w:rPr>
                <w:sz w:val="16"/>
              </w:rPr>
            </w:pPr>
            <w:r w:rsidRPr="00AB75A1">
              <w:rPr>
                <w:spacing w:val="-2"/>
                <w:sz w:val="16"/>
              </w:rPr>
              <w:t>0,038</w:t>
            </w:r>
          </w:p>
        </w:tc>
        <w:tc>
          <w:tcPr>
            <w:tcW w:w="513" w:type="dxa"/>
          </w:tcPr>
          <w:p w14:paraId="28BBD92B" w14:textId="77777777" w:rsidR="00AB75A1" w:rsidRPr="00AB75A1" w:rsidRDefault="00AB75A1" w:rsidP="002F6A10">
            <w:pPr>
              <w:pStyle w:val="TableParagraph"/>
              <w:spacing w:before="1"/>
              <w:rPr>
                <w:sz w:val="18"/>
              </w:rPr>
            </w:pPr>
          </w:p>
          <w:p w14:paraId="49870A0E" w14:textId="77777777" w:rsidR="00AB75A1" w:rsidRPr="00AB75A1" w:rsidRDefault="00AB75A1" w:rsidP="002F6A10">
            <w:pPr>
              <w:pStyle w:val="TableParagraph"/>
              <w:spacing w:before="1"/>
              <w:ind w:left="56" w:right="34"/>
              <w:jc w:val="center"/>
              <w:rPr>
                <w:sz w:val="16"/>
              </w:rPr>
            </w:pPr>
            <w:r w:rsidRPr="00AB75A1">
              <w:rPr>
                <w:spacing w:val="-4"/>
                <w:sz w:val="16"/>
              </w:rPr>
              <w:t>0,09</w:t>
            </w:r>
          </w:p>
        </w:tc>
        <w:tc>
          <w:tcPr>
            <w:tcW w:w="647" w:type="dxa"/>
          </w:tcPr>
          <w:p w14:paraId="5C99A735" w14:textId="77777777" w:rsidR="00AB75A1" w:rsidRPr="00AB75A1" w:rsidRDefault="00AB75A1" w:rsidP="002F6A10">
            <w:pPr>
              <w:pStyle w:val="TableParagraph"/>
              <w:spacing w:before="1"/>
              <w:rPr>
                <w:sz w:val="18"/>
              </w:rPr>
            </w:pPr>
          </w:p>
          <w:p w14:paraId="0DB07A38" w14:textId="77777777" w:rsidR="00AB75A1" w:rsidRPr="00AB75A1" w:rsidRDefault="00AB75A1" w:rsidP="002F6A10">
            <w:pPr>
              <w:pStyle w:val="TableParagraph"/>
              <w:spacing w:before="1"/>
              <w:ind w:left="89" w:right="65"/>
              <w:jc w:val="center"/>
              <w:rPr>
                <w:sz w:val="16"/>
              </w:rPr>
            </w:pPr>
            <w:r w:rsidRPr="00AB75A1">
              <w:rPr>
                <w:spacing w:val="-4"/>
                <w:sz w:val="16"/>
              </w:rPr>
              <w:t>0,73</w:t>
            </w:r>
          </w:p>
        </w:tc>
        <w:tc>
          <w:tcPr>
            <w:tcW w:w="520" w:type="dxa"/>
            <w:vMerge/>
            <w:tcBorders>
              <w:top w:val="nil"/>
            </w:tcBorders>
          </w:tcPr>
          <w:p w14:paraId="464D6147" w14:textId="77777777" w:rsidR="00AB75A1" w:rsidRPr="00AB75A1" w:rsidRDefault="00AB75A1" w:rsidP="002F6A10">
            <w:pPr>
              <w:rPr>
                <w:sz w:val="4"/>
                <w:szCs w:val="2"/>
              </w:rPr>
            </w:pPr>
          </w:p>
        </w:tc>
        <w:tc>
          <w:tcPr>
            <w:tcW w:w="734" w:type="dxa"/>
            <w:vMerge/>
            <w:tcBorders>
              <w:top w:val="nil"/>
            </w:tcBorders>
          </w:tcPr>
          <w:p w14:paraId="2199BDB5" w14:textId="77777777" w:rsidR="00AB75A1" w:rsidRPr="00AB75A1" w:rsidRDefault="00AB75A1" w:rsidP="002F6A10">
            <w:pPr>
              <w:rPr>
                <w:sz w:val="4"/>
                <w:szCs w:val="2"/>
              </w:rPr>
            </w:pPr>
          </w:p>
        </w:tc>
      </w:tr>
      <w:tr w:rsidR="00AB75A1" w:rsidRPr="00AB75A1" w14:paraId="02452B8A" w14:textId="77777777" w:rsidTr="002F6A10">
        <w:trPr>
          <w:trHeight w:val="354"/>
        </w:trPr>
        <w:tc>
          <w:tcPr>
            <w:tcW w:w="276" w:type="dxa"/>
            <w:vMerge/>
            <w:tcBorders>
              <w:top w:val="nil"/>
            </w:tcBorders>
          </w:tcPr>
          <w:p w14:paraId="4876A596" w14:textId="77777777" w:rsidR="00AB75A1" w:rsidRPr="00AB75A1" w:rsidRDefault="00AB75A1" w:rsidP="002F6A10">
            <w:pPr>
              <w:rPr>
                <w:sz w:val="4"/>
                <w:szCs w:val="2"/>
              </w:rPr>
            </w:pPr>
          </w:p>
        </w:tc>
        <w:tc>
          <w:tcPr>
            <w:tcW w:w="742" w:type="dxa"/>
            <w:vMerge/>
            <w:tcBorders>
              <w:top w:val="nil"/>
            </w:tcBorders>
          </w:tcPr>
          <w:p w14:paraId="0ABB4915" w14:textId="77777777" w:rsidR="00AB75A1" w:rsidRPr="00AB75A1" w:rsidRDefault="00AB75A1" w:rsidP="002F6A10">
            <w:pPr>
              <w:rPr>
                <w:sz w:val="4"/>
                <w:szCs w:val="2"/>
              </w:rPr>
            </w:pPr>
          </w:p>
        </w:tc>
        <w:tc>
          <w:tcPr>
            <w:tcW w:w="3233" w:type="dxa"/>
            <w:vMerge/>
            <w:tcBorders>
              <w:top w:val="nil"/>
            </w:tcBorders>
          </w:tcPr>
          <w:p w14:paraId="4DEF5915" w14:textId="77777777" w:rsidR="00AB75A1" w:rsidRPr="00AB75A1" w:rsidRDefault="00AB75A1" w:rsidP="002F6A10">
            <w:pPr>
              <w:rPr>
                <w:sz w:val="4"/>
                <w:szCs w:val="2"/>
              </w:rPr>
            </w:pPr>
          </w:p>
        </w:tc>
        <w:tc>
          <w:tcPr>
            <w:tcW w:w="553" w:type="dxa"/>
            <w:vMerge/>
            <w:tcBorders>
              <w:top w:val="nil"/>
            </w:tcBorders>
          </w:tcPr>
          <w:p w14:paraId="72396C24" w14:textId="77777777" w:rsidR="00AB75A1" w:rsidRPr="00AB75A1" w:rsidRDefault="00AB75A1" w:rsidP="002F6A10">
            <w:pPr>
              <w:rPr>
                <w:sz w:val="4"/>
                <w:szCs w:val="2"/>
              </w:rPr>
            </w:pPr>
          </w:p>
        </w:tc>
        <w:tc>
          <w:tcPr>
            <w:tcW w:w="584" w:type="dxa"/>
          </w:tcPr>
          <w:p w14:paraId="1FF6A867" w14:textId="77777777" w:rsidR="00AB75A1" w:rsidRPr="00AB75A1" w:rsidRDefault="00AB75A1" w:rsidP="002F6A10">
            <w:pPr>
              <w:pStyle w:val="TableParagraph"/>
              <w:spacing w:before="94"/>
              <w:ind w:left="57" w:right="31"/>
              <w:jc w:val="center"/>
              <w:rPr>
                <w:sz w:val="16"/>
              </w:rPr>
            </w:pPr>
            <w:r w:rsidRPr="00AB75A1">
              <w:rPr>
                <w:spacing w:val="-5"/>
                <w:sz w:val="16"/>
              </w:rPr>
              <w:t>8,5</w:t>
            </w:r>
          </w:p>
        </w:tc>
        <w:tc>
          <w:tcPr>
            <w:tcW w:w="570" w:type="dxa"/>
            <w:vMerge/>
            <w:tcBorders>
              <w:top w:val="nil"/>
            </w:tcBorders>
          </w:tcPr>
          <w:p w14:paraId="54A72CB1" w14:textId="77777777" w:rsidR="00AB75A1" w:rsidRPr="00AB75A1" w:rsidRDefault="00AB75A1" w:rsidP="002F6A10">
            <w:pPr>
              <w:rPr>
                <w:sz w:val="4"/>
                <w:szCs w:val="2"/>
              </w:rPr>
            </w:pPr>
          </w:p>
        </w:tc>
        <w:tc>
          <w:tcPr>
            <w:tcW w:w="584" w:type="dxa"/>
          </w:tcPr>
          <w:p w14:paraId="2C6A61C3" w14:textId="77777777" w:rsidR="00AB75A1" w:rsidRPr="00AB75A1" w:rsidRDefault="00AB75A1" w:rsidP="002F6A10">
            <w:pPr>
              <w:pStyle w:val="TableParagraph"/>
              <w:spacing w:before="94"/>
              <w:ind w:right="116"/>
              <w:jc w:val="right"/>
              <w:rPr>
                <w:sz w:val="16"/>
              </w:rPr>
            </w:pPr>
            <w:r w:rsidRPr="00AB75A1">
              <w:rPr>
                <w:spacing w:val="-2"/>
                <w:sz w:val="16"/>
              </w:rPr>
              <w:t>0,000</w:t>
            </w:r>
          </w:p>
        </w:tc>
        <w:tc>
          <w:tcPr>
            <w:tcW w:w="562" w:type="dxa"/>
          </w:tcPr>
          <w:p w14:paraId="0835390E" w14:textId="77777777" w:rsidR="00AB75A1" w:rsidRPr="00AB75A1" w:rsidRDefault="00AB75A1" w:rsidP="002F6A10">
            <w:pPr>
              <w:pStyle w:val="TableParagraph"/>
              <w:spacing w:before="94"/>
              <w:ind w:right="140"/>
              <w:jc w:val="right"/>
              <w:rPr>
                <w:sz w:val="16"/>
              </w:rPr>
            </w:pPr>
            <w:r w:rsidRPr="00AB75A1">
              <w:rPr>
                <w:spacing w:val="-4"/>
                <w:sz w:val="16"/>
              </w:rPr>
              <w:t>0,00</w:t>
            </w:r>
          </w:p>
        </w:tc>
        <w:tc>
          <w:tcPr>
            <w:tcW w:w="656" w:type="dxa"/>
            <w:vMerge/>
            <w:tcBorders>
              <w:top w:val="nil"/>
            </w:tcBorders>
          </w:tcPr>
          <w:p w14:paraId="7CDA7EF0" w14:textId="77777777" w:rsidR="00AB75A1" w:rsidRPr="00AB75A1" w:rsidRDefault="00AB75A1" w:rsidP="002F6A10">
            <w:pPr>
              <w:rPr>
                <w:sz w:val="4"/>
                <w:szCs w:val="2"/>
              </w:rPr>
            </w:pPr>
          </w:p>
        </w:tc>
        <w:tc>
          <w:tcPr>
            <w:tcW w:w="608" w:type="dxa"/>
          </w:tcPr>
          <w:p w14:paraId="6544A782" w14:textId="77777777" w:rsidR="00AB75A1" w:rsidRPr="00AB75A1" w:rsidRDefault="00AB75A1" w:rsidP="002F6A10">
            <w:pPr>
              <w:pStyle w:val="TableParagraph"/>
              <w:spacing w:before="94"/>
              <w:ind w:left="67" w:right="49"/>
              <w:jc w:val="center"/>
              <w:rPr>
                <w:sz w:val="16"/>
              </w:rPr>
            </w:pPr>
            <w:r w:rsidRPr="00AB75A1">
              <w:rPr>
                <w:spacing w:val="-2"/>
                <w:sz w:val="16"/>
              </w:rPr>
              <w:t>0,000</w:t>
            </w:r>
          </w:p>
        </w:tc>
        <w:tc>
          <w:tcPr>
            <w:tcW w:w="648" w:type="dxa"/>
          </w:tcPr>
          <w:p w14:paraId="15DB1CD7" w14:textId="77777777" w:rsidR="00AB75A1" w:rsidRPr="00AB75A1" w:rsidRDefault="00AB75A1" w:rsidP="002F6A10">
            <w:pPr>
              <w:pStyle w:val="TableParagraph"/>
              <w:spacing w:before="94"/>
              <w:ind w:left="62" w:right="44"/>
              <w:jc w:val="center"/>
              <w:rPr>
                <w:sz w:val="16"/>
              </w:rPr>
            </w:pPr>
            <w:r w:rsidRPr="00AB75A1">
              <w:rPr>
                <w:spacing w:val="-4"/>
                <w:sz w:val="16"/>
              </w:rPr>
              <w:t>0,00</w:t>
            </w:r>
          </w:p>
        </w:tc>
        <w:tc>
          <w:tcPr>
            <w:tcW w:w="2287" w:type="dxa"/>
          </w:tcPr>
          <w:p w14:paraId="11EE2C31" w14:textId="77777777" w:rsidR="00AB75A1" w:rsidRPr="00AB75A1" w:rsidRDefault="00AB75A1" w:rsidP="002F6A10">
            <w:pPr>
              <w:pStyle w:val="TableParagraph"/>
              <w:spacing w:line="176" w:lineRule="exact"/>
              <w:ind w:left="23" w:right="1356"/>
              <w:rPr>
                <w:sz w:val="16"/>
                <w:szCs w:val="14"/>
              </w:rPr>
            </w:pPr>
            <w:r w:rsidRPr="00AB75A1">
              <w:rPr>
                <w:spacing w:val="-2"/>
                <w:sz w:val="16"/>
                <w:szCs w:val="14"/>
              </w:rPr>
              <w:t>Дюбель</w:t>
            </w:r>
            <w:r w:rsidRPr="00AB75A1">
              <w:rPr>
                <w:spacing w:val="-7"/>
                <w:sz w:val="16"/>
                <w:szCs w:val="14"/>
              </w:rPr>
              <w:t xml:space="preserve"> </w:t>
            </w:r>
            <w:r w:rsidRPr="00AB75A1">
              <w:rPr>
                <w:spacing w:val="-2"/>
                <w:sz w:val="16"/>
                <w:szCs w:val="14"/>
              </w:rPr>
              <w:t>гвозди</w:t>
            </w:r>
            <w:r w:rsidRPr="00AB75A1">
              <w:rPr>
                <w:spacing w:val="40"/>
                <w:sz w:val="16"/>
                <w:szCs w:val="14"/>
              </w:rPr>
              <w:t xml:space="preserve"> </w:t>
            </w:r>
            <w:r w:rsidRPr="00AB75A1">
              <w:rPr>
                <w:w w:val="95"/>
                <w:sz w:val="16"/>
                <w:szCs w:val="14"/>
              </w:rPr>
              <w:t>Դյուբել-</w:t>
            </w:r>
            <w:r w:rsidRPr="00AB75A1">
              <w:rPr>
                <w:spacing w:val="-2"/>
                <w:sz w:val="16"/>
                <w:szCs w:val="14"/>
              </w:rPr>
              <w:t>մեխեր</w:t>
            </w:r>
          </w:p>
        </w:tc>
        <w:tc>
          <w:tcPr>
            <w:tcW w:w="418" w:type="dxa"/>
          </w:tcPr>
          <w:p w14:paraId="7921FD3C" w14:textId="77777777" w:rsidR="00AB75A1" w:rsidRPr="00AB75A1" w:rsidRDefault="00AB75A1" w:rsidP="002F6A10">
            <w:pPr>
              <w:pStyle w:val="TableParagraph"/>
              <w:spacing w:before="94"/>
              <w:ind w:left="25" w:right="6"/>
              <w:jc w:val="center"/>
              <w:rPr>
                <w:sz w:val="16"/>
                <w:szCs w:val="14"/>
              </w:rPr>
            </w:pPr>
            <w:r w:rsidRPr="00AB75A1">
              <w:rPr>
                <w:sz w:val="16"/>
                <w:szCs w:val="14"/>
              </w:rPr>
              <w:t>кг</w:t>
            </w:r>
            <w:r w:rsidRPr="00AB75A1">
              <w:rPr>
                <w:spacing w:val="-2"/>
                <w:sz w:val="16"/>
                <w:szCs w:val="14"/>
              </w:rPr>
              <w:t xml:space="preserve"> </w:t>
            </w:r>
            <w:r w:rsidRPr="00AB75A1">
              <w:rPr>
                <w:spacing w:val="-5"/>
                <w:sz w:val="16"/>
                <w:szCs w:val="14"/>
              </w:rPr>
              <w:t>կգ</w:t>
            </w:r>
          </w:p>
        </w:tc>
        <w:tc>
          <w:tcPr>
            <w:tcW w:w="561" w:type="dxa"/>
          </w:tcPr>
          <w:p w14:paraId="27FCD1CC" w14:textId="77777777" w:rsidR="00AB75A1" w:rsidRPr="00AB75A1" w:rsidRDefault="00AB75A1" w:rsidP="002F6A10">
            <w:pPr>
              <w:pStyle w:val="TableParagraph"/>
              <w:spacing w:before="94"/>
              <w:ind w:left="43" w:right="23"/>
              <w:jc w:val="center"/>
              <w:rPr>
                <w:sz w:val="16"/>
              </w:rPr>
            </w:pPr>
            <w:r w:rsidRPr="00AB75A1">
              <w:rPr>
                <w:spacing w:val="-4"/>
                <w:sz w:val="16"/>
              </w:rPr>
              <w:t>0,01</w:t>
            </w:r>
          </w:p>
        </w:tc>
        <w:tc>
          <w:tcPr>
            <w:tcW w:w="568" w:type="dxa"/>
          </w:tcPr>
          <w:p w14:paraId="29094146" w14:textId="77777777" w:rsidR="00AB75A1" w:rsidRPr="00AB75A1" w:rsidRDefault="00AB75A1" w:rsidP="002F6A10">
            <w:pPr>
              <w:pStyle w:val="TableParagraph"/>
              <w:spacing w:before="94"/>
              <w:ind w:left="38" w:right="19"/>
              <w:jc w:val="center"/>
              <w:rPr>
                <w:sz w:val="16"/>
              </w:rPr>
            </w:pPr>
            <w:r w:rsidRPr="00AB75A1">
              <w:rPr>
                <w:spacing w:val="-4"/>
                <w:sz w:val="16"/>
              </w:rPr>
              <w:t>0,80</w:t>
            </w:r>
          </w:p>
        </w:tc>
        <w:tc>
          <w:tcPr>
            <w:tcW w:w="513" w:type="dxa"/>
          </w:tcPr>
          <w:p w14:paraId="6319DCD0" w14:textId="77777777" w:rsidR="00AB75A1" w:rsidRPr="00AB75A1" w:rsidRDefault="00AB75A1" w:rsidP="002F6A10">
            <w:pPr>
              <w:pStyle w:val="TableParagraph"/>
              <w:spacing w:before="94"/>
              <w:ind w:left="56" w:right="34"/>
              <w:jc w:val="center"/>
              <w:rPr>
                <w:sz w:val="16"/>
              </w:rPr>
            </w:pPr>
            <w:r w:rsidRPr="00AB75A1">
              <w:rPr>
                <w:spacing w:val="-4"/>
                <w:sz w:val="16"/>
              </w:rPr>
              <w:t>0,01</w:t>
            </w:r>
          </w:p>
        </w:tc>
        <w:tc>
          <w:tcPr>
            <w:tcW w:w="647" w:type="dxa"/>
          </w:tcPr>
          <w:p w14:paraId="72391537" w14:textId="77777777" w:rsidR="00AB75A1" w:rsidRPr="00AB75A1" w:rsidRDefault="00AB75A1" w:rsidP="002F6A10">
            <w:pPr>
              <w:pStyle w:val="TableParagraph"/>
              <w:spacing w:before="94"/>
              <w:ind w:left="89" w:right="65"/>
              <w:jc w:val="center"/>
              <w:rPr>
                <w:sz w:val="16"/>
              </w:rPr>
            </w:pPr>
            <w:r w:rsidRPr="00AB75A1">
              <w:rPr>
                <w:spacing w:val="-4"/>
                <w:sz w:val="16"/>
              </w:rPr>
              <w:t>0,08</w:t>
            </w:r>
          </w:p>
        </w:tc>
        <w:tc>
          <w:tcPr>
            <w:tcW w:w="520" w:type="dxa"/>
            <w:vMerge/>
            <w:tcBorders>
              <w:top w:val="nil"/>
            </w:tcBorders>
          </w:tcPr>
          <w:p w14:paraId="12EFD046" w14:textId="77777777" w:rsidR="00AB75A1" w:rsidRPr="00AB75A1" w:rsidRDefault="00AB75A1" w:rsidP="002F6A10">
            <w:pPr>
              <w:rPr>
                <w:sz w:val="4"/>
                <w:szCs w:val="2"/>
              </w:rPr>
            </w:pPr>
          </w:p>
        </w:tc>
        <w:tc>
          <w:tcPr>
            <w:tcW w:w="734" w:type="dxa"/>
            <w:vMerge/>
            <w:tcBorders>
              <w:top w:val="nil"/>
            </w:tcBorders>
          </w:tcPr>
          <w:p w14:paraId="1515D97C" w14:textId="77777777" w:rsidR="00AB75A1" w:rsidRPr="00AB75A1" w:rsidRDefault="00AB75A1" w:rsidP="002F6A10">
            <w:pPr>
              <w:rPr>
                <w:sz w:val="4"/>
                <w:szCs w:val="2"/>
              </w:rPr>
            </w:pPr>
          </w:p>
        </w:tc>
      </w:tr>
      <w:tr w:rsidR="00AB75A1" w:rsidRPr="00AB75A1" w14:paraId="7DF79EE8" w14:textId="77777777" w:rsidTr="002F6A10">
        <w:trPr>
          <w:trHeight w:val="710"/>
        </w:trPr>
        <w:tc>
          <w:tcPr>
            <w:tcW w:w="276" w:type="dxa"/>
            <w:vMerge/>
            <w:tcBorders>
              <w:top w:val="nil"/>
            </w:tcBorders>
          </w:tcPr>
          <w:p w14:paraId="32A3F72B" w14:textId="77777777" w:rsidR="00AB75A1" w:rsidRPr="00AB75A1" w:rsidRDefault="00AB75A1" w:rsidP="002F6A10">
            <w:pPr>
              <w:rPr>
                <w:sz w:val="4"/>
                <w:szCs w:val="2"/>
              </w:rPr>
            </w:pPr>
          </w:p>
        </w:tc>
        <w:tc>
          <w:tcPr>
            <w:tcW w:w="742" w:type="dxa"/>
            <w:vMerge/>
            <w:tcBorders>
              <w:top w:val="nil"/>
            </w:tcBorders>
          </w:tcPr>
          <w:p w14:paraId="574E02A4" w14:textId="77777777" w:rsidR="00AB75A1" w:rsidRPr="00AB75A1" w:rsidRDefault="00AB75A1" w:rsidP="002F6A10">
            <w:pPr>
              <w:rPr>
                <w:sz w:val="4"/>
                <w:szCs w:val="2"/>
              </w:rPr>
            </w:pPr>
          </w:p>
        </w:tc>
        <w:tc>
          <w:tcPr>
            <w:tcW w:w="3233" w:type="dxa"/>
            <w:vMerge/>
            <w:tcBorders>
              <w:top w:val="nil"/>
            </w:tcBorders>
          </w:tcPr>
          <w:p w14:paraId="66C82C23" w14:textId="77777777" w:rsidR="00AB75A1" w:rsidRPr="00AB75A1" w:rsidRDefault="00AB75A1" w:rsidP="002F6A10">
            <w:pPr>
              <w:rPr>
                <w:sz w:val="4"/>
                <w:szCs w:val="2"/>
              </w:rPr>
            </w:pPr>
          </w:p>
        </w:tc>
        <w:tc>
          <w:tcPr>
            <w:tcW w:w="553" w:type="dxa"/>
            <w:vMerge/>
            <w:tcBorders>
              <w:top w:val="nil"/>
            </w:tcBorders>
          </w:tcPr>
          <w:p w14:paraId="28521D66" w14:textId="77777777" w:rsidR="00AB75A1" w:rsidRPr="00AB75A1" w:rsidRDefault="00AB75A1" w:rsidP="002F6A10">
            <w:pPr>
              <w:rPr>
                <w:sz w:val="4"/>
                <w:szCs w:val="2"/>
              </w:rPr>
            </w:pPr>
          </w:p>
        </w:tc>
        <w:tc>
          <w:tcPr>
            <w:tcW w:w="584" w:type="dxa"/>
          </w:tcPr>
          <w:p w14:paraId="713E8DFF" w14:textId="77777777" w:rsidR="00AB75A1" w:rsidRPr="00AB75A1" w:rsidRDefault="00AB75A1" w:rsidP="002F6A10">
            <w:pPr>
              <w:pStyle w:val="TableParagraph"/>
              <w:rPr>
                <w:sz w:val="16"/>
              </w:rPr>
            </w:pPr>
          </w:p>
          <w:p w14:paraId="07DA5578" w14:textId="77777777" w:rsidR="00AB75A1" w:rsidRPr="00AB75A1" w:rsidRDefault="00AB75A1" w:rsidP="002F6A10">
            <w:pPr>
              <w:pStyle w:val="TableParagraph"/>
              <w:spacing w:before="111"/>
              <w:ind w:left="57" w:right="31"/>
              <w:jc w:val="center"/>
              <w:rPr>
                <w:sz w:val="16"/>
              </w:rPr>
            </w:pPr>
            <w:r w:rsidRPr="00AB75A1">
              <w:rPr>
                <w:spacing w:val="-5"/>
                <w:sz w:val="16"/>
              </w:rPr>
              <w:t>8,5</w:t>
            </w:r>
          </w:p>
        </w:tc>
        <w:tc>
          <w:tcPr>
            <w:tcW w:w="570" w:type="dxa"/>
            <w:vMerge/>
            <w:tcBorders>
              <w:top w:val="nil"/>
            </w:tcBorders>
          </w:tcPr>
          <w:p w14:paraId="5E0D8A60" w14:textId="77777777" w:rsidR="00AB75A1" w:rsidRPr="00AB75A1" w:rsidRDefault="00AB75A1" w:rsidP="002F6A10">
            <w:pPr>
              <w:rPr>
                <w:sz w:val="4"/>
                <w:szCs w:val="2"/>
              </w:rPr>
            </w:pPr>
          </w:p>
        </w:tc>
        <w:tc>
          <w:tcPr>
            <w:tcW w:w="584" w:type="dxa"/>
          </w:tcPr>
          <w:p w14:paraId="48825E0A" w14:textId="77777777" w:rsidR="00AB75A1" w:rsidRPr="00AB75A1" w:rsidRDefault="00AB75A1" w:rsidP="002F6A10">
            <w:pPr>
              <w:pStyle w:val="TableParagraph"/>
              <w:rPr>
                <w:sz w:val="16"/>
              </w:rPr>
            </w:pPr>
          </w:p>
          <w:p w14:paraId="4C5E8551" w14:textId="77777777" w:rsidR="00AB75A1" w:rsidRPr="00AB75A1" w:rsidRDefault="00AB75A1" w:rsidP="002F6A10">
            <w:pPr>
              <w:pStyle w:val="TableParagraph"/>
              <w:spacing w:before="111"/>
              <w:ind w:right="116"/>
              <w:jc w:val="right"/>
              <w:rPr>
                <w:sz w:val="16"/>
              </w:rPr>
            </w:pPr>
            <w:r w:rsidRPr="00AB75A1">
              <w:rPr>
                <w:spacing w:val="-2"/>
                <w:sz w:val="16"/>
              </w:rPr>
              <w:t>0,000</w:t>
            </w:r>
          </w:p>
        </w:tc>
        <w:tc>
          <w:tcPr>
            <w:tcW w:w="562" w:type="dxa"/>
          </w:tcPr>
          <w:p w14:paraId="612D4C8A" w14:textId="77777777" w:rsidR="00AB75A1" w:rsidRPr="00AB75A1" w:rsidRDefault="00AB75A1" w:rsidP="002F6A10">
            <w:pPr>
              <w:pStyle w:val="TableParagraph"/>
              <w:rPr>
                <w:sz w:val="16"/>
              </w:rPr>
            </w:pPr>
          </w:p>
          <w:p w14:paraId="21DE3B5A" w14:textId="77777777" w:rsidR="00AB75A1" w:rsidRPr="00AB75A1" w:rsidRDefault="00AB75A1" w:rsidP="002F6A10">
            <w:pPr>
              <w:pStyle w:val="TableParagraph"/>
              <w:spacing w:before="111"/>
              <w:ind w:right="140"/>
              <w:jc w:val="right"/>
              <w:rPr>
                <w:sz w:val="16"/>
              </w:rPr>
            </w:pPr>
            <w:r w:rsidRPr="00AB75A1">
              <w:rPr>
                <w:spacing w:val="-4"/>
                <w:sz w:val="16"/>
              </w:rPr>
              <w:t>0,00</w:t>
            </w:r>
          </w:p>
        </w:tc>
        <w:tc>
          <w:tcPr>
            <w:tcW w:w="656" w:type="dxa"/>
            <w:vMerge/>
            <w:tcBorders>
              <w:top w:val="nil"/>
            </w:tcBorders>
          </w:tcPr>
          <w:p w14:paraId="6597B0C7" w14:textId="77777777" w:rsidR="00AB75A1" w:rsidRPr="00AB75A1" w:rsidRDefault="00AB75A1" w:rsidP="002F6A10">
            <w:pPr>
              <w:rPr>
                <w:sz w:val="4"/>
                <w:szCs w:val="2"/>
              </w:rPr>
            </w:pPr>
          </w:p>
        </w:tc>
        <w:tc>
          <w:tcPr>
            <w:tcW w:w="608" w:type="dxa"/>
          </w:tcPr>
          <w:p w14:paraId="0765AE45" w14:textId="77777777" w:rsidR="00AB75A1" w:rsidRPr="00AB75A1" w:rsidRDefault="00AB75A1" w:rsidP="002F6A10">
            <w:pPr>
              <w:pStyle w:val="TableParagraph"/>
              <w:rPr>
                <w:sz w:val="16"/>
              </w:rPr>
            </w:pPr>
          </w:p>
          <w:p w14:paraId="62DB36BA" w14:textId="77777777" w:rsidR="00AB75A1" w:rsidRPr="00AB75A1" w:rsidRDefault="00AB75A1" w:rsidP="002F6A10">
            <w:pPr>
              <w:pStyle w:val="TableParagraph"/>
              <w:spacing w:before="111"/>
              <w:ind w:left="67" w:right="49"/>
              <w:jc w:val="center"/>
              <w:rPr>
                <w:sz w:val="16"/>
              </w:rPr>
            </w:pPr>
            <w:r w:rsidRPr="00AB75A1">
              <w:rPr>
                <w:spacing w:val="-2"/>
                <w:sz w:val="16"/>
              </w:rPr>
              <w:t>0,000</w:t>
            </w:r>
          </w:p>
        </w:tc>
        <w:tc>
          <w:tcPr>
            <w:tcW w:w="648" w:type="dxa"/>
          </w:tcPr>
          <w:p w14:paraId="0ECF571D" w14:textId="77777777" w:rsidR="00AB75A1" w:rsidRPr="00AB75A1" w:rsidRDefault="00AB75A1" w:rsidP="002F6A10">
            <w:pPr>
              <w:pStyle w:val="TableParagraph"/>
              <w:rPr>
                <w:sz w:val="16"/>
              </w:rPr>
            </w:pPr>
          </w:p>
          <w:p w14:paraId="434DA955" w14:textId="77777777" w:rsidR="00AB75A1" w:rsidRPr="00AB75A1" w:rsidRDefault="00AB75A1" w:rsidP="002F6A10">
            <w:pPr>
              <w:pStyle w:val="TableParagraph"/>
              <w:spacing w:before="111"/>
              <w:ind w:left="62" w:right="44"/>
              <w:jc w:val="center"/>
              <w:rPr>
                <w:sz w:val="16"/>
              </w:rPr>
            </w:pPr>
            <w:r w:rsidRPr="00AB75A1">
              <w:rPr>
                <w:spacing w:val="-4"/>
                <w:sz w:val="16"/>
              </w:rPr>
              <w:t>0,00</w:t>
            </w:r>
          </w:p>
        </w:tc>
        <w:tc>
          <w:tcPr>
            <w:tcW w:w="2287" w:type="dxa"/>
          </w:tcPr>
          <w:p w14:paraId="15660BC1" w14:textId="77777777" w:rsidR="00AB75A1" w:rsidRPr="00AB75A1" w:rsidRDefault="00AB75A1" w:rsidP="002F6A10">
            <w:pPr>
              <w:pStyle w:val="TableParagraph"/>
              <w:spacing w:before="102" w:line="261" w:lineRule="auto"/>
              <w:ind w:left="23"/>
              <w:rPr>
                <w:sz w:val="16"/>
                <w:szCs w:val="14"/>
              </w:rPr>
            </w:pPr>
            <w:r w:rsidRPr="00AB75A1">
              <w:rPr>
                <w:sz w:val="16"/>
                <w:szCs w:val="14"/>
              </w:rPr>
              <w:t>Пластик</w:t>
            </w:r>
            <w:r w:rsidRPr="00AB75A1">
              <w:rPr>
                <w:spacing w:val="-9"/>
                <w:sz w:val="16"/>
                <w:szCs w:val="14"/>
              </w:rPr>
              <w:t xml:space="preserve"> </w:t>
            </w:r>
            <w:r w:rsidRPr="00AB75A1">
              <w:rPr>
                <w:sz w:val="16"/>
                <w:szCs w:val="14"/>
              </w:rPr>
              <w:t>потолочный</w:t>
            </w:r>
            <w:r w:rsidRPr="00AB75A1">
              <w:rPr>
                <w:spacing w:val="11"/>
                <w:sz w:val="16"/>
                <w:szCs w:val="14"/>
              </w:rPr>
              <w:t xml:space="preserve"> </w:t>
            </w:r>
            <w:r w:rsidRPr="00AB75A1">
              <w:rPr>
                <w:sz w:val="16"/>
                <w:szCs w:val="14"/>
              </w:rPr>
              <w:t>разноцветный</w:t>
            </w:r>
            <w:r w:rsidRPr="00AB75A1">
              <w:rPr>
                <w:spacing w:val="40"/>
                <w:sz w:val="16"/>
                <w:szCs w:val="14"/>
              </w:rPr>
              <w:t xml:space="preserve"> </w:t>
            </w:r>
            <w:r w:rsidRPr="00AB75A1">
              <w:rPr>
                <w:sz w:val="16"/>
                <w:szCs w:val="14"/>
              </w:rPr>
              <w:t>առաստաղ Կախովի, պլաստմասե,</w:t>
            </w:r>
            <w:r w:rsidRPr="00AB75A1">
              <w:rPr>
                <w:spacing w:val="40"/>
                <w:sz w:val="16"/>
                <w:szCs w:val="14"/>
              </w:rPr>
              <w:t xml:space="preserve"> </w:t>
            </w:r>
            <w:r w:rsidRPr="00AB75A1">
              <w:rPr>
                <w:spacing w:val="-2"/>
                <w:sz w:val="16"/>
                <w:szCs w:val="14"/>
              </w:rPr>
              <w:t>գունավոր</w:t>
            </w:r>
          </w:p>
        </w:tc>
        <w:tc>
          <w:tcPr>
            <w:tcW w:w="418" w:type="dxa"/>
          </w:tcPr>
          <w:p w14:paraId="06DDB7D8" w14:textId="77777777" w:rsidR="00AB75A1" w:rsidRPr="00AB75A1" w:rsidRDefault="00AB75A1" w:rsidP="002F6A10">
            <w:pPr>
              <w:pStyle w:val="TableParagraph"/>
              <w:rPr>
                <w:sz w:val="16"/>
              </w:rPr>
            </w:pPr>
          </w:p>
          <w:p w14:paraId="02E28CF3" w14:textId="77777777" w:rsidR="00AB75A1" w:rsidRPr="00AB75A1" w:rsidRDefault="00AB75A1" w:rsidP="002F6A10">
            <w:pPr>
              <w:pStyle w:val="TableParagraph"/>
              <w:spacing w:before="111"/>
              <w:ind w:left="25" w:right="10"/>
              <w:jc w:val="center"/>
              <w:rPr>
                <w:sz w:val="16"/>
                <w:szCs w:val="14"/>
              </w:rPr>
            </w:pPr>
            <w:r w:rsidRPr="00AB75A1">
              <w:rPr>
                <w:sz w:val="16"/>
                <w:szCs w:val="14"/>
              </w:rPr>
              <w:t>м2</w:t>
            </w:r>
            <w:r w:rsidRPr="00AB75A1">
              <w:rPr>
                <w:spacing w:val="-2"/>
                <w:sz w:val="16"/>
                <w:szCs w:val="14"/>
              </w:rPr>
              <w:t xml:space="preserve"> </w:t>
            </w:r>
            <w:r w:rsidRPr="00AB75A1">
              <w:rPr>
                <w:spacing w:val="-5"/>
                <w:sz w:val="16"/>
                <w:szCs w:val="14"/>
              </w:rPr>
              <w:t>մ2</w:t>
            </w:r>
          </w:p>
        </w:tc>
        <w:tc>
          <w:tcPr>
            <w:tcW w:w="561" w:type="dxa"/>
          </w:tcPr>
          <w:p w14:paraId="4845F196" w14:textId="77777777" w:rsidR="00AB75A1" w:rsidRPr="00AB75A1" w:rsidRDefault="00AB75A1" w:rsidP="002F6A10">
            <w:pPr>
              <w:pStyle w:val="TableParagraph"/>
              <w:rPr>
                <w:sz w:val="16"/>
              </w:rPr>
            </w:pPr>
          </w:p>
          <w:p w14:paraId="3E51E0E2" w14:textId="77777777" w:rsidR="00AB75A1" w:rsidRPr="00AB75A1" w:rsidRDefault="00AB75A1" w:rsidP="002F6A10">
            <w:pPr>
              <w:pStyle w:val="TableParagraph"/>
              <w:spacing w:before="111"/>
              <w:ind w:left="43" w:right="23"/>
              <w:jc w:val="center"/>
              <w:rPr>
                <w:sz w:val="16"/>
              </w:rPr>
            </w:pPr>
            <w:r w:rsidRPr="00AB75A1">
              <w:rPr>
                <w:spacing w:val="-4"/>
                <w:sz w:val="16"/>
              </w:rPr>
              <w:t>1,03</w:t>
            </w:r>
          </w:p>
        </w:tc>
        <w:tc>
          <w:tcPr>
            <w:tcW w:w="568" w:type="dxa"/>
          </w:tcPr>
          <w:p w14:paraId="662D2354" w14:textId="77777777" w:rsidR="00AB75A1" w:rsidRPr="00AB75A1" w:rsidRDefault="00AB75A1" w:rsidP="002F6A10">
            <w:pPr>
              <w:pStyle w:val="TableParagraph"/>
              <w:rPr>
                <w:sz w:val="16"/>
              </w:rPr>
            </w:pPr>
          </w:p>
          <w:p w14:paraId="6CB13690" w14:textId="77777777" w:rsidR="00AB75A1" w:rsidRPr="00AB75A1" w:rsidRDefault="00AB75A1" w:rsidP="002F6A10">
            <w:pPr>
              <w:pStyle w:val="TableParagraph"/>
              <w:spacing w:before="111"/>
              <w:ind w:left="38" w:right="17"/>
              <w:jc w:val="center"/>
              <w:rPr>
                <w:sz w:val="16"/>
              </w:rPr>
            </w:pPr>
            <w:r w:rsidRPr="00AB75A1">
              <w:rPr>
                <w:spacing w:val="-2"/>
                <w:sz w:val="16"/>
              </w:rPr>
              <w:t>2,880</w:t>
            </w:r>
          </w:p>
        </w:tc>
        <w:tc>
          <w:tcPr>
            <w:tcW w:w="513" w:type="dxa"/>
          </w:tcPr>
          <w:p w14:paraId="6587257A" w14:textId="77777777" w:rsidR="00AB75A1" w:rsidRPr="00AB75A1" w:rsidRDefault="00AB75A1" w:rsidP="002F6A10">
            <w:pPr>
              <w:pStyle w:val="TableParagraph"/>
              <w:rPr>
                <w:sz w:val="16"/>
              </w:rPr>
            </w:pPr>
          </w:p>
          <w:p w14:paraId="0CB59A35" w14:textId="77777777" w:rsidR="00AB75A1" w:rsidRPr="00AB75A1" w:rsidRDefault="00AB75A1" w:rsidP="002F6A10">
            <w:pPr>
              <w:pStyle w:val="TableParagraph"/>
              <w:spacing w:before="111"/>
              <w:ind w:left="56" w:right="34"/>
              <w:jc w:val="center"/>
              <w:rPr>
                <w:sz w:val="16"/>
              </w:rPr>
            </w:pPr>
            <w:r w:rsidRPr="00AB75A1">
              <w:rPr>
                <w:spacing w:val="-4"/>
                <w:sz w:val="16"/>
              </w:rPr>
              <w:t>3,37</w:t>
            </w:r>
          </w:p>
        </w:tc>
        <w:tc>
          <w:tcPr>
            <w:tcW w:w="647" w:type="dxa"/>
          </w:tcPr>
          <w:p w14:paraId="2DE99169" w14:textId="77777777" w:rsidR="00AB75A1" w:rsidRPr="00AB75A1" w:rsidRDefault="00AB75A1" w:rsidP="002F6A10">
            <w:pPr>
              <w:pStyle w:val="TableParagraph"/>
              <w:rPr>
                <w:sz w:val="16"/>
              </w:rPr>
            </w:pPr>
          </w:p>
          <w:p w14:paraId="747C3EC9" w14:textId="77777777" w:rsidR="00AB75A1" w:rsidRPr="00AB75A1" w:rsidRDefault="00AB75A1" w:rsidP="002F6A10">
            <w:pPr>
              <w:pStyle w:val="TableParagraph"/>
              <w:spacing w:before="111"/>
              <w:ind w:left="89" w:right="67"/>
              <w:jc w:val="center"/>
              <w:rPr>
                <w:sz w:val="16"/>
              </w:rPr>
            </w:pPr>
            <w:r w:rsidRPr="00AB75A1">
              <w:rPr>
                <w:spacing w:val="-2"/>
                <w:sz w:val="16"/>
              </w:rPr>
              <w:t>28,67</w:t>
            </w:r>
          </w:p>
        </w:tc>
        <w:tc>
          <w:tcPr>
            <w:tcW w:w="520" w:type="dxa"/>
            <w:vMerge/>
            <w:tcBorders>
              <w:top w:val="nil"/>
            </w:tcBorders>
          </w:tcPr>
          <w:p w14:paraId="5D819676" w14:textId="77777777" w:rsidR="00AB75A1" w:rsidRPr="00AB75A1" w:rsidRDefault="00AB75A1" w:rsidP="002F6A10">
            <w:pPr>
              <w:rPr>
                <w:sz w:val="4"/>
                <w:szCs w:val="2"/>
              </w:rPr>
            </w:pPr>
          </w:p>
        </w:tc>
        <w:tc>
          <w:tcPr>
            <w:tcW w:w="734" w:type="dxa"/>
            <w:vMerge/>
            <w:tcBorders>
              <w:top w:val="nil"/>
            </w:tcBorders>
          </w:tcPr>
          <w:p w14:paraId="4F760701" w14:textId="77777777" w:rsidR="00AB75A1" w:rsidRPr="00AB75A1" w:rsidRDefault="00AB75A1" w:rsidP="002F6A10">
            <w:pPr>
              <w:rPr>
                <w:sz w:val="4"/>
                <w:szCs w:val="2"/>
              </w:rPr>
            </w:pPr>
          </w:p>
        </w:tc>
      </w:tr>
      <w:tr w:rsidR="00AB75A1" w:rsidRPr="00AB75A1" w14:paraId="1F77D2AC" w14:textId="77777777" w:rsidTr="002F6A10">
        <w:trPr>
          <w:trHeight w:val="354"/>
        </w:trPr>
        <w:tc>
          <w:tcPr>
            <w:tcW w:w="276" w:type="dxa"/>
            <w:vMerge/>
            <w:tcBorders>
              <w:top w:val="nil"/>
            </w:tcBorders>
          </w:tcPr>
          <w:p w14:paraId="1F98198D" w14:textId="77777777" w:rsidR="00AB75A1" w:rsidRPr="00AB75A1" w:rsidRDefault="00AB75A1" w:rsidP="002F6A10">
            <w:pPr>
              <w:rPr>
                <w:sz w:val="4"/>
                <w:szCs w:val="2"/>
              </w:rPr>
            </w:pPr>
          </w:p>
        </w:tc>
        <w:tc>
          <w:tcPr>
            <w:tcW w:w="742" w:type="dxa"/>
            <w:vMerge/>
            <w:tcBorders>
              <w:top w:val="nil"/>
            </w:tcBorders>
          </w:tcPr>
          <w:p w14:paraId="29190606" w14:textId="77777777" w:rsidR="00AB75A1" w:rsidRPr="00AB75A1" w:rsidRDefault="00AB75A1" w:rsidP="002F6A10">
            <w:pPr>
              <w:rPr>
                <w:sz w:val="4"/>
                <w:szCs w:val="2"/>
              </w:rPr>
            </w:pPr>
          </w:p>
        </w:tc>
        <w:tc>
          <w:tcPr>
            <w:tcW w:w="3233" w:type="dxa"/>
            <w:vMerge/>
            <w:tcBorders>
              <w:top w:val="nil"/>
            </w:tcBorders>
          </w:tcPr>
          <w:p w14:paraId="4008D8D0" w14:textId="77777777" w:rsidR="00AB75A1" w:rsidRPr="00AB75A1" w:rsidRDefault="00AB75A1" w:rsidP="002F6A10">
            <w:pPr>
              <w:rPr>
                <w:sz w:val="4"/>
                <w:szCs w:val="2"/>
              </w:rPr>
            </w:pPr>
          </w:p>
        </w:tc>
        <w:tc>
          <w:tcPr>
            <w:tcW w:w="553" w:type="dxa"/>
            <w:vMerge/>
            <w:tcBorders>
              <w:top w:val="nil"/>
            </w:tcBorders>
          </w:tcPr>
          <w:p w14:paraId="2E728C17" w14:textId="77777777" w:rsidR="00AB75A1" w:rsidRPr="00AB75A1" w:rsidRDefault="00AB75A1" w:rsidP="002F6A10">
            <w:pPr>
              <w:rPr>
                <w:sz w:val="4"/>
                <w:szCs w:val="2"/>
              </w:rPr>
            </w:pPr>
          </w:p>
        </w:tc>
        <w:tc>
          <w:tcPr>
            <w:tcW w:w="584" w:type="dxa"/>
          </w:tcPr>
          <w:p w14:paraId="7B7510BD" w14:textId="77777777" w:rsidR="00AB75A1" w:rsidRPr="00AB75A1" w:rsidRDefault="00AB75A1" w:rsidP="002F6A10">
            <w:pPr>
              <w:pStyle w:val="TableParagraph"/>
              <w:spacing w:before="94"/>
              <w:ind w:left="57" w:right="31"/>
              <w:jc w:val="center"/>
              <w:rPr>
                <w:sz w:val="16"/>
              </w:rPr>
            </w:pPr>
            <w:r w:rsidRPr="00AB75A1">
              <w:rPr>
                <w:spacing w:val="-5"/>
                <w:sz w:val="16"/>
              </w:rPr>
              <w:t>8,5</w:t>
            </w:r>
          </w:p>
        </w:tc>
        <w:tc>
          <w:tcPr>
            <w:tcW w:w="570" w:type="dxa"/>
            <w:vMerge/>
            <w:tcBorders>
              <w:top w:val="nil"/>
            </w:tcBorders>
          </w:tcPr>
          <w:p w14:paraId="55102050" w14:textId="77777777" w:rsidR="00AB75A1" w:rsidRPr="00AB75A1" w:rsidRDefault="00AB75A1" w:rsidP="002F6A10">
            <w:pPr>
              <w:rPr>
                <w:sz w:val="4"/>
                <w:szCs w:val="2"/>
              </w:rPr>
            </w:pPr>
          </w:p>
        </w:tc>
        <w:tc>
          <w:tcPr>
            <w:tcW w:w="584" w:type="dxa"/>
          </w:tcPr>
          <w:p w14:paraId="66B48E6D" w14:textId="77777777" w:rsidR="00AB75A1" w:rsidRPr="00AB75A1" w:rsidRDefault="00AB75A1" w:rsidP="002F6A10">
            <w:pPr>
              <w:pStyle w:val="TableParagraph"/>
              <w:spacing w:before="94"/>
              <w:ind w:right="116"/>
              <w:jc w:val="right"/>
              <w:rPr>
                <w:sz w:val="16"/>
              </w:rPr>
            </w:pPr>
            <w:r w:rsidRPr="00AB75A1">
              <w:rPr>
                <w:spacing w:val="-2"/>
                <w:sz w:val="16"/>
              </w:rPr>
              <w:t>0,000</w:t>
            </w:r>
          </w:p>
        </w:tc>
        <w:tc>
          <w:tcPr>
            <w:tcW w:w="562" w:type="dxa"/>
          </w:tcPr>
          <w:p w14:paraId="37C8E4FB" w14:textId="77777777" w:rsidR="00AB75A1" w:rsidRPr="00AB75A1" w:rsidRDefault="00AB75A1" w:rsidP="002F6A10">
            <w:pPr>
              <w:pStyle w:val="TableParagraph"/>
              <w:spacing w:before="94"/>
              <w:ind w:right="140"/>
              <w:jc w:val="right"/>
              <w:rPr>
                <w:sz w:val="16"/>
              </w:rPr>
            </w:pPr>
            <w:r w:rsidRPr="00AB75A1">
              <w:rPr>
                <w:spacing w:val="-4"/>
                <w:sz w:val="16"/>
              </w:rPr>
              <w:t>0,00</w:t>
            </w:r>
          </w:p>
        </w:tc>
        <w:tc>
          <w:tcPr>
            <w:tcW w:w="656" w:type="dxa"/>
            <w:vMerge/>
            <w:tcBorders>
              <w:top w:val="nil"/>
            </w:tcBorders>
          </w:tcPr>
          <w:p w14:paraId="310554EA" w14:textId="77777777" w:rsidR="00AB75A1" w:rsidRPr="00AB75A1" w:rsidRDefault="00AB75A1" w:rsidP="002F6A10">
            <w:pPr>
              <w:rPr>
                <w:sz w:val="4"/>
                <w:szCs w:val="2"/>
              </w:rPr>
            </w:pPr>
          </w:p>
        </w:tc>
        <w:tc>
          <w:tcPr>
            <w:tcW w:w="608" w:type="dxa"/>
          </w:tcPr>
          <w:p w14:paraId="349765C8" w14:textId="77777777" w:rsidR="00AB75A1" w:rsidRPr="00AB75A1" w:rsidRDefault="00AB75A1" w:rsidP="002F6A10">
            <w:pPr>
              <w:pStyle w:val="TableParagraph"/>
              <w:spacing w:before="94"/>
              <w:ind w:left="67" w:right="49"/>
              <w:jc w:val="center"/>
              <w:rPr>
                <w:sz w:val="16"/>
              </w:rPr>
            </w:pPr>
            <w:r w:rsidRPr="00AB75A1">
              <w:rPr>
                <w:spacing w:val="-2"/>
                <w:sz w:val="16"/>
              </w:rPr>
              <w:t>0,000</w:t>
            </w:r>
          </w:p>
        </w:tc>
        <w:tc>
          <w:tcPr>
            <w:tcW w:w="648" w:type="dxa"/>
          </w:tcPr>
          <w:p w14:paraId="2F287C27" w14:textId="77777777" w:rsidR="00AB75A1" w:rsidRPr="00AB75A1" w:rsidRDefault="00AB75A1" w:rsidP="002F6A10">
            <w:pPr>
              <w:pStyle w:val="TableParagraph"/>
              <w:spacing w:before="94"/>
              <w:ind w:left="62" w:right="44"/>
              <w:jc w:val="center"/>
              <w:rPr>
                <w:sz w:val="16"/>
              </w:rPr>
            </w:pPr>
            <w:r w:rsidRPr="00AB75A1">
              <w:rPr>
                <w:spacing w:val="-4"/>
                <w:sz w:val="16"/>
              </w:rPr>
              <w:t>0,00</w:t>
            </w:r>
          </w:p>
        </w:tc>
        <w:tc>
          <w:tcPr>
            <w:tcW w:w="2287" w:type="dxa"/>
          </w:tcPr>
          <w:p w14:paraId="3F2FBD7C" w14:textId="77777777" w:rsidR="00AB75A1" w:rsidRPr="00AB75A1" w:rsidRDefault="00AB75A1" w:rsidP="002F6A10">
            <w:pPr>
              <w:pStyle w:val="TableParagraph"/>
              <w:spacing w:line="176" w:lineRule="exact"/>
              <w:ind w:left="23" w:right="913"/>
              <w:rPr>
                <w:sz w:val="16"/>
                <w:szCs w:val="14"/>
              </w:rPr>
            </w:pPr>
            <w:r w:rsidRPr="00AB75A1">
              <w:rPr>
                <w:sz w:val="16"/>
                <w:szCs w:val="14"/>
              </w:rPr>
              <w:t>Винты</w:t>
            </w:r>
            <w:r w:rsidRPr="00AB75A1">
              <w:rPr>
                <w:spacing w:val="14"/>
                <w:sz w:val="16"/>
                <w:szCs w:val="14"/>
              </w:rPr>
              <w:t xml:space="preserve"> </w:t>
            </w:r>
            <w:r w:rsidRPr="00AB75A1">
              <w:rPr>
                <w:sz w:val="16"/>
                <w:szCs w:val="14"/>
              </w:rPr>
              <w:t>саморезы</w:t>
            </w:r>
            <w:r w:rsidRPr="00AB75A1">
              <w:rPr>
                <w:spacing w:val="40"/>
                <w:sz w:val="16"/>
                <w:szCs w:val="14"/>
              </w:rPr>
              <w:t xml:space="preserve"> </w:t>
            </w:r>
            <w:r w:rsidRPr="00AB75A1">
              <w:rPr>
                <w:spacing w:val="-2"/>
                <w:sz w:val="16"/>
                <w:szCs w:val="14"/>
              </w:rPr>
              <w:t>Ինքնապտուտակ</w:t>
            </w:r>
          </w:p>
        </w:tc>
        <w:tc>
          <w:tcPr>
            <w:tcW w:w="418" w:type="dxa"/>
          </w:tcPr>
          <w:p w14:paraId="2585054E" w14:textId="77777777" w:rsidR="00AB75A1" w:rsidRPr="00AB75A1" w:rsidRDefault="00AB75A1" w:rsidP="002F6A10">
            <w:pPr>
              <w:pStyle w:val="TableParagraph"/>
              <w:spacing w:before="94"/>
              <w:ind w:left="25" w:right="6"/>
              <w:jc w:val="center"/>
              <w:rPr>
                <w:sz w:val="16"/>
                <w:szCs w:val="14"/>
              </w:rPr>
            </w:pPr>
            <w:r w:rsidRPr="00AB75A1">
              <w:rPr>
                <w:sz w:val="16"/>
                <w:szCs w:val="14"/>
              </w:rPr>
              <w:t>кг</w:t>
            </w:r>
            <w:r w:rsidRPr="00AB75A1">
              <w:rPr>
                <w:spacing w:val="-2"/>
                <w:sz w:val="16"/>
                <w:szCs w:val="14"/>
              </w:rPr>
              <w:t xml:space="preserve"> </w:t>
            </w:r>
            <w:r w:rsidRPr="00AB75A1">
              <w:rPr>
                <w:spacing w:val="-5"/>
                <w:sz w:val="16"/>
                <w:szCs w:val="14"/>
              </w:rPr>
              <w:t>կգ</w:t>
            </w:r>
          </w:p>
        </w:tc>
        <w:tc>
          <w:tcPr>
            <w:tcW w:w="561" w:type="dxa"/>
          </w:tcPr>
          <w:p w14:paraId="7B295135" w14:textId="77777777" w:rsidR="00AB75A1" w:rsidRPr="00AB75A1" w:rsidRDefault="00AB75A1" w:rsidP="002F6A10">
            <w:pPr>
              <w:pStyle w:val="TableParagraph"/>
              <w:spacing w:before="94"/>
              <w:ind w:left="43" w:right="23"/>
              <w:jc w:val="center"/>
              <w:rPr>
                <w:sz w:val="16"/>
              </w:rPr>
            </w:pPr>
            <w:r w:rsidRPr="00AB75A1">
              <w:rPr>
                <w:spacing w:val="-2"/>
                <w:sz w:val="16"/>
              </w:rPr>
              <w:t>0,0491</w:t>
            </w:r>
          </w:p>
        </w:tc>
        <w:tc>
          <w:tcPr>
            <w:tcW w:w="568" w:type="dxa"/>
          </w:tcPr>
          <w:p w14:paraId="7B1D5037" w14:textId="77777777" w:rsidR="00AB75A1" w:rsidRPr="00AB75A1" w:rsidRDefault="00AB75A1" w:rsidP="002F6A10">
            <w:pPr>
              <w:pStyle w:val="TableParagraph"/>
              <w:spacing w:before="99"/>
              <w:ind w:left="35" w:right="28"/>
              <w:jc w:val="center"/>
              <w:rPr>
                <w:sz w:val="16"/>
              </w:rPr>
            </w:pPr>
            <w:r w:rsidRPr="00AB75A1">
              <w:rPr>
                <w:spacing w:val="-2"/>
                <w:sz w:val="16"/>
              </w:rPr>
              <w:t>0,960</w:t>
            </w:r>
          </w:p>
        </w:tc>
        <w:tc>
          <w:tcPr>
            <w:tcW w:w="513" w:type="dxa"/>
          </w:tcPr>
          <w:p w14:paraId="2E9B58D3" w14:textId="77777777" w:rsidR="00AB75A1" w:rsidRPr="00AB75A1" w:rsidRDefault="00AB75A1" w:rsidP="002F6A10">
            <w:pPr>
              <w:pStyle w:val="TableParagraph"/>
              <w:spacing w:before="94"/>
              <w:ind w:left="56" w:right="34"/>
              <w:jc w:val="center"/>
              <w:rPr>
                <w:sz w:val="16"/>
              </w:rPr>
            </w:pPr>
            <w:r w:rsidRPr="00AB75A1">
              <w:rPr>
                <w:spacing w:val="-4"/>
                <w:sz w:val="16"/>
              </w:rPr>
              <w:t>0,05</w:t>
            </w:r>
          </w:p>
        </w:tc>
        <w:tc>
          <w:tcPr>
            <w:tcW w:w="647" w:type="dxa"/>
          </w:tcPr>
          <w:p w14:paraId="18AB6076" w14:textId="77777777" w:rsidR="00AB75A1" w:rsidRPr="00AB75A1" w:rsidRDefault="00AB75A1" w:rsidP="002F6A10">
            <w:pPr>
              <w:pStyle w:val="TableParagraph"/>
              <w:spacing w:before="94"/>
              <w:ind w:left="89" w:right="65"/>
              <w:jc w:val="center"/>
              <w:rPr>
                <w:sz w:val="16"/>
              </w:rPr>
            </w:pPr>
            <w:r w:rsidRPr="00AB75A1">
              <w:rPr>
                <w:spacing w:val="-4"/>
                <w:sz w:val="16"/>
              </w:rPr>
              <w:t>0,46</w:t>
            </w:r>
          </w:p>
        </w:tc>
        <w:tc>
          <w:tcPr>
            <w:tcW w:w="520" w:type="dxa"/>
            <w:vMerge/>
            <w:tcBorders>
              <w:top w:val="nil"/>
            </w:tcBorders>
          </w:tcPr>
          <w:p w14:paraId="01A03F20" w14:textId="77777777" w:rsidR="00AB75A1" w:rsidRPr="00AB75A1" w:rsidRDefault="00AB75A1" w:rsidP="002F6A10">
            <w:pPr>
              <w:rPr>
                <w:sz w:val="4"/>
                <w:szCs w:val="2"/>
              </w:rPr>
            </w:pPr>
          </w:p>
        </w:tc>
        <w:tc>
          <w:tcPr>
            <w:tcW w:w="734" w:type="dxa"/>
            <w:vMerge/>
            <w:tcBorders>
              <w:top w:val="nil"/>
            </w:tcBorders>
          </w:tcPr>
          <w:p w14:paraId="7BA26133" w14:textId="77777777" w:rsidR="00AB75A1" w:rsidRPr="00AB75A1" w:rsidRDefault="00AB75A1" w:rsidP="002F6A10">
            <w:pPr>
              <w:rPr>
                <w:sz w:val="4"/>
                <w:szCs w:val="2"/>
              </w:rPr>
            </w:pPr>
          </w:p>
        </w:tc>
      </w:tr>
      <w:tr w:rsidR="00AB75A1" w:rsidRPr="00AB75A1" w14:paraId="6CEF69B6" w14:textId="77777777" w:rsidTr="002F6A10">
        <w:trPr>
          <w:trHeight w:val="354"/>
        </w:trPr>
        <w:tc>
          <w:tcPr>
            <w:tcW w:w="276" w:type="dxa"/>
            <w:vMerge/>
            <w:tcBorders>
              <w:top w:val="nil"/>
            </w:tcBorders>
          </w:tcPr>
          <w:p w14:paraId="52D9DA23" w14:textId="77777777" w:rsidR="00AB75A1" w:rsidRPr="00AB75A1" w:rsidRDefault="00AB75A1" w:rsidP="002F6A10">
            <w:pPr>
              <w:rPr>
                <w:sz w:val="4"/>
                <w:szCs w:val="2"/>
              </w:rPr>
            </w:pPr>
          </w:p>
        </w:tc>
        <w:tc>
          <w:tcPr>
            <w:tcW w:w="742" w:type="dxa"/>
            <w:vMerge/>
            <w:tcBorders>
              <w:top w:val="nil"/>
            </w:tcBorders>
          </w:tcPr>
          <w:p w14:paraId="0A925FC3" w14:textId="77777777" w:rsidR="00AB75A1" w:rsidRPr="00AB75A1" w:rsidRDefault="00AB75A1" w:rsidP="002F6A10">
            <w:pPr>
              <w:rPr>
                <w:sz w:val="4"/>
                <w:szCs w:val="2"/>
              </w:rPr>
            </w:pPr>
          </w:p>
        </w:tc>
        <w:tc>
          <w:tcPr>
            <w:tcW w:w="3233" w:type="dxa"/>
            <w:vMerge/>
            <w:tcBorders>
              <w:top w:val="nil"/>
            </w:tcBorders>
          </w:tcPr>
          <w:p w14:paraId="2C7076A9" w14:textId="77777777" w:rsidR="00AB75A1" w:rsidRPr="00AB75A1" w:rsidRDefault="00AB75A1" w:rsidP="002F6A10">
            <w:pPr>
              <w:rPr>
                <w:sz w:val="4"/>
                <w:szCs w:val="2"/>
              </w:rPr>
            </w:pPr>
          </w:p>
        </w:tc>
        <w:tc>
          <w:tcPr>
            <w:tcW w:w="553" w:type="dxa"/>
            <w:vMerge/>
            <w:tcBorders>
              <w:top w:val="nil"/>
            </w:tcBorders>
          </w:tcPr>
          <w:p w14:paraId="7184FB6C" w14:textId="77777777" w:rsidR="00AB75A1" w:rsidRPr="00AB75A1" w:rsidRDefault="00AB75A1" w:rsidP="002F6A10">
            <w:pPr>
              <w:rPr>
                <w:sz w:val="4"/>
                <w:szCs w:val="2"/>
              </w:rPr>
            </w:pPr>
          </w:p>
        </w:tc>
        <w:tc>
          <w:tcPr>
            <w:tcW w:w="584" w:type="dxa"/>
          </w:tcPr>
          <w:p w14:paraId="15AE49C2" w14:textId="77777777" w:rsidR="00AB75A1" w:rsidRPr="00AB75A1" w:rsidRDefault="00AB75A1" w:rsidP="002F6A10">
            <w:pPr>
              <w:pStyle w:val="TableParagraph"/>
              <w:spacing w:before="94"/>
              <w:ind w:left="57" w:right="31"/>
              <w:jc w:val="center"/>
              <w:rPr>
                <w:sz w:val="16"/>
              </w:rPr>
            </w:pPr>
            <w:r w:rsidRPr="00AB75A1">
              <w:rPr>
                <w:spacing w:val="-5"/>
                <w:sz w:val="16"/>
              </w:rPr>
              <w:t>8,5</w:t>
            </w:r>
          </w:p>
        </w:tc>
        <w:tc>
          <w:tcPr>
            <w:tcW w:w="570" w:type="dxa"/>
            <w:vMerge/>
            <w:tcBorders>
              <w:top w:val="nil"/>
            </w:tcBorders>
          </w:tcPr>
          <w:p w14:paraId="5A506420" w14:textId="77777777" w:rsidR="00AB75A1" w:rsidRPr="00AB75A1" w:rsidRDefault="00AB75A1" w:rsidP="002F6A10">
            <w:pPr>
              <w:rPr>
                <w:sz w:val="4"/>
                <w:szCs w:val="2"/>
              </w:rPr>
            </w:pPr>
          </w:p>
        </w:tc>
        <w:tc>
          <w:tcPr>
            <w:tcW w:w="584" w:type="dxa"/>
          </w:tcPr>
          <w:p w14:paraId="591E18DC" w14:textId="77777777" w:rsidR="00AB75A1" w:rsidRPr="00AB75A1" w:rsidRDefault="00AB75A1" w:rsidP="002F6A10">
            <w:pPr>
              <w:pStyle w:val="TableParagraph"/>
              <w:spacing w:before="94"/>
              <w:ind w:right="116"/>
              <w:jc w:val="right"/>
              <w:rPr>
                <w:sz w:val="16"/>
              </w:rPr>
            </w:pPr>
            <w:r w:rsidRPr="00AB75A1">
              <w:rPr>
                <w:spacing w:val="-2"/>
                <w:sz w:val="16"/>
              </w:rPr>
              <w:t>0,000</w:t>
            </w:r>
          </w:p>
        </w:tc>
        <w:tc>
          <w:tcPr>
            <w:tcW w:w="562" w:type="dxa"/>
          </w:tcPr>
          <w:p w14:paraId="72AC85B6" w14:textId="77777777" w:rsidR="00AB75A1" w:rsidRPr="00AB75A1" w:rsidRDefault="00AB75A1" w:rsidP="002F6A10">
            <w:pPr>
              <w:pStyle w:val="TableParagraph"/>
              <w:spacing w:before="94"/>
              <w:ind w:right="140"/>
              <w:jc w:val="right"/>
              <w:rPr>
                <w:sz w:val="16"/>
              </w:rPr>
            </w:pPr>
            <w:r w:rsidRPr="00AB75A1">
              <w:rPr>
                <w:spacing w:val="-4"/>
                <w:sz w:val="16"/>
              </w:rPr>
              <w:t>0,00</w:t>
            </w:r>
          </w:p>
        </w:tc>
        <w:tc>
          <w:tcPr>
            <w:tcW w:w="656" w:type="dxa"/>
            <w:vMerge/>
            <w:tcBorders>
              <w:top w:val="nil"/>
            </w:tcBorders>
          </w:tcPr>
          <w:p w14:paraId="5F92967E" w14:textId="77777777" w:rsidR="00AB75A1" w:rsidRPr="00AB75A1" w:rsidRDefault="00AB75A1" w:rsidP="002F6A10">
            <w:pPr>
              <w:rPr>
                <w:sz w:val="4"/>
                <w:szCs w:val="2"/>
              </w:rPr>
            </w:pPr>
          </w:p>
        </w:tc>
        <w:tc>
          <w:tcPr>
            <w:tcW w:w="608" w:type="dxa"/>
          </w:tcPr>
          <w:p w14:paraId="15A457E3" w14:textId="77777777" w:rsidR="00AB75A1" w:rsidRPr="00AB75A1" w:rsidRDefault="00AB75A1" w:rsidP="002F6A10">
            <w:pPr>
              <w:pStyle w:val="TableParagraph"/>
              <w:spacing w:before="94"/>
              <w:ind w:left="67" w:right="49"/>
              <w:jc w:val="center"/>
              <w:rPr>
                <w:sz w:val="16"/>
              </w:rPr>
            </w:pPr>
            <w:r w:rsidRPr="00AB75A1">
              <w:rPr>
                <w:spacing w:val="-2"/>
                <w:sz w:val="16"/>
              </w:rPr>
              <w:t>0,000</w:t>
            </w:r>
          </w:p>
        </w:tc>
        <w:tc>
          <w:tcPr>
            <w:tcW w:w="648" w:type="dxa"/>
          </w:tcPr>
          <w:p w14:paraId="5CCC5975" w14:textId="77777777" w:rsidR="00AB75A1" w:rsidRPr="00AB75A1" w:rsidRDefault="00AB75A1" w:rsidP="002F6A10">
            <w:pPr>
              <w:pStyle w:val="TableParagraph"/>
              <w:spacing w:before="94"/>
              <w:ind w:left="62" w:right="44"/>
              <w:jc w:val="center"/>
              <w:rPr>
                <w:sz w:val="16"/>
              </w:rPr>
            </w:pPr>
            <w:r w:rsidRPr="00AB75A1">
              <w:rPr>
                <w:spacing w:val="-4"/>
                <w:sz w:val="16"/>
              </w:rPr>
              <w:t>0,00</w:t>
            </w:r>
          </w:p>
        </w:tc>
        <w:tc>
          <w:tcPr>
            <w:tcW w:w="2287" w:type="dxa"/>
          </w:tcPr>
          <w:p w14:paraId="2690CDF9" w14:textId="77777777" w:rsidR="00AB75A1" w:rsidRPr="00AB75A1" w:rsidRDefault="00AB75A1" w:rsidP="002F6A10">
            <w:pPr>
              <w:pStyle w:val="TableParagraph"/>
              <w:spacing w:line="176" w:lineRule="exact"/>
              <w:ind w:left="23" w:right="913"/>
              <w:rPr>
                <w:sz w:val="16"/>
                <w:szCs w:val="14"/>
                <w:lang w:val="ru-RU"/>
              </w:rPr>
            </w:pPr>
            <w:r w:rsidRPr="00AB75A1">
              <w:rPr>
                <w:spacing w:val="-2"/>
                <w:sz w:val="16"/>
                <w:szCs w:val="14"/>
                <w:lang w:val="ru-RU"/>
              </w:rPr>
              <w:t>П-образные</w:t>
            </w:r>
            <w:r w:rsidRPr="00AB75A1">
              <w:rPr>
                <w:spacing w:val="-7"/>
                <w:sz w:val="16"/>
                <w:szCs w:val="14"/>
                <w:lang w:val="ru-RU"/>
              </w:rPr>
              <w:t xml:space="preserve"> </w:t>
            </w:r>
            <w:r w:rsidRPr="00AB75A1">
              <w:rPr>
                <w:spacing w:val="-2"/>
                <w:sz w:val="16"/>
                <w:szCs w:val="14"/>
                <w:lang w:val="ru-RU"/>
              </w:rPr>
              <w:t>профили.</w:t>
            </w:r>
            <w:r w:rsidRPr="00AB75A1">
              <w:rPr>
                <w:spacing w:val="40"/>
                <w:sz w:val="16"/>
                <w:szCs w:val="14"/>
                <w:lang w:val="ru-RU"/>
              </w:rPr>
              <w:t xml:space="preserve"> </w:t>
            </w:r>
            <w:r w:rsidRPr="00AB75A1">
              <w:rPr>
                <w:sz w:val="16"/>
                <w:szCs w:val="14"/>
                <w:lang w:val="ru-RU"/>
              </w:rPr>
              <w:t xml:space="preserve">П </w:t>
            </w:r>
            <w:r w:rsidRPr="00AB75A1">
              <w:rPr>
                <w:sz w:val="16"/>
                <w:szCs w:val="14"/>
              </w:rPr>
              <w:t>տիպի</w:t>
            </w:r>
            <w:r w:rsidRPr="00AB75A1">
              <w:rPr>
                <w:sz w:val="16"/>
                <w:szCs w:val="14"/>
                <w:lang w:val="ru-RU"/>
              </w:rPr>
              <w:t xml:space="preserve"> </w:t>
            </w:r>
            <w:r w:rsidRPr="00AB75A1">
              <w:rPr>
                <w:sz w:val="16"/>
                <w:szCs w:val="14"/>
              </w:rPr>
              <w:t>պրոֆիլ</w:t>
            </w:r>
          </w:p>
        </w:tc>
        <w:tc>
          <w:tcPr>
            <w:tcW w:w="418" w:type="dxa"/>
          </w:tcPr>
          <w:p w14:paraId="1C3A9596" w14:textId="77777777" w:rsidR="00AB75A1" w:rsidRPr="00AB75A1" w:rsidRDefault="00AB75A1" w:rsidP="002F6A10">
            <w:pPr>
              <w:pStyle w:val="TableParagraph"/>
              <w:spacing w:before="94"/>
              <w:ind w:left="25" w:right="10"/>
              <w:jc w:val="center"/>
              <w:rPr>
                <w:sz w:val="16"/>
                <w:szCs w:val="14"/>
              </w:rPr>
            </w:pPr>
            <w:r w:rsidRPr="00AB75A1">
              <w:rPr>
                <w:sz w:val="16"/>
                <w:szCs w:val="14"/>
              </w:rPr>
              <w:t xml:space="preserve">м </w:t>
            </w:r>
            <w:r w:rsidRPr="00AB75A1">
              <w:rPr>
                <w:spacing w:val="-10"/>
                <w:sz w:val="16"/>
                <w:szCs w:val="14"/>
              </w:rPr>
              <w:t>մ</w:t>
            </w:r>
          </w:p>
        </w:tc>
        <w:tc>
          <w:tcPr>
            <w:tcW w:w="561" w:type="dxa"/>
          </w:tcPr>
          <w:p w14:paraId="0E8963F4" w14:textId="77777777" w:rsidR="00AB75A1" w:rsidRPr="00AB75A1" w:rsidRDefault="00AB75A1" w:rsidP="002F6A10">
            <w:pPr>
              <w:pStyle w:val="TableParagraph"/>
              <w:spacing w:before="94"/>
              <w:ind w:left="43" w:right="26"/>
              <w:jc w:val="center"/>
              <w:rPr>
                <w:sz w:val="16"/>
              </w:rPr>
            </w:pPr>
            <w:r w:rsidRPr="00AB75A1">
              <w:rPr>
                <w:spacing w:val="-2"/>
                <w:sz w:val="16"/>
              </w:rPr>
              <w:t>1,070</w:t>
            </w:r>
          </w:p>
        </w:tc>
        <w:tc>
          <w:tcPr>
            <w:tcW w:w="568" w:type="dxa"/>
          </w:tcPr>
          <w:p w14:paraId="47CC2D8E" w14:textId="77777777" w:rsidR="00AB75A1" w:rsidRPr="00AB75A1" w:rsidRDefault="00AB75A1" w:rsidP="002F6A10">
            <w:pPr>
              <w:pStyle w:val="TableParagraph"/>
              <w:spacing w:before="99"/>
              <w:ind w:left="35" w:right="28"/>
              <w:jc w:val="center"/>
              <w:rPr>
                <w:sz w:val="16"/>
              </w:rPr>
            </w:pPr>
            <w:r w:rsidRPr="00AB75A1">
              <w:rPr>
                <w:spacing w:val="-2"/>
                <w:sz w:val="16"/>
              </w:rPr>
              <w:t>0,200</w:t>
            </w:r>
          </w:p>
        </w:tc>
        <w:tc>
          <w:tcPr>
            <w:tcW w:w="513" w:type="dxa"/>
          </w:tcPr>
          <w:p w14:paraId="7EFC76FA" w14:textId="77777777" w:rsidR="00AB75A1" w:rsidRPr="00AB75A1" w:rsidRDefault="00AB75A1" w:rsidP="002F6A10">
            <w:pPr>
              <w:pStyle w:val="TableParagraph"/>
              <w:spacing w:before="94"/>
              <w:ind w:left="56" w:right="34"/>
              <w:jc w:val="center"/>
              <w:rPr>
                <w:sz w:val="16"/>
              </w:rPr>
            </w:pPr>
            <w:r w:rsidRPr="00AB75A1">
              <w:rPr>
                <w:spacing w:val="-4"/>
                <w:sz w:val="16"/>
              </w:rPr>
              <w:t>0,24</w:t>
            </w:r>
          </w:p>
        </w:tc>
        <w:tc>
          <w:tcPr>
            <w:tcW w:w="647" w:type="dxa"/>
          </w:tcPr>
          <w:p w14:paraId="366D3F38" w14:textId="77777777" w:rsidR="00AB75A1" w:rsidRPr="00AB75A1" w:rsidRDefault="00AB75A1" w:rsidP="002F6A10">
            <w:pPr>
              <w:pStyle w:val="TableParagraph"/>
              <w:spacing w:before="94"/>
              <w:ind w:left="89" w:right="65"/>
              <w:jc w:val="center"/>
              <w:rPr>
                <w:sz w:val="16"/>
              </w:rPr>
            </w:pPr>
            <w:r w:rsidRPr="00AB75A1">
              <w:rPr>
                <w:spacing w:val="-4"/>
                <w:sz w:val="16"/>
              </w:rPr>
              <w:t>2,07</w:t>
            </w:r>
          </w:p>
        </w:tc>
        <w:tc>
          <w:tcPr>
            <w:tcW w:w="520" w:type="dxa"/>
            <w:vMerge/>
            <w:tcBorders>
              <w:top w:val="nil"/>
            </w:tcBorders>
          </w:tcPr>
          <w:p w14:paraId="181F1E7D" w14:textId="77777777" w:rsidR="00AB75A1" w:rsidRPr="00AB75A1" w:rsidRDefault="00AB75A1" w:rsidP="002F6A10">
            <w:pPr>
              <w:rPr>
                <w:sz w:val="4"/>
                <w:szCs w:val="2"/>
              </w:rPr>
            </w:pPr>
          </w:p>
        </w:tc>
        <w:tc>
          <w:tcPr>
            <w:tcW w:w="734" w:type="dxa"/>
            <w:vMerge/>
            <w:tcBorders>
              <w:top w:val="nil"/>
            </w:tcBorders>
          </w:tcPr>
          <w:p w14:paraId="7CE15E66" w14:textId="77777777" w:rsidR="00AB75A1" w:rsidRPr="00AB75A1" w:rsidRDefault="00AB75A1" w:rsidP="002F6A10">
            <w:pPr>
              <w:rPr>
                <w:sz w:val="4"/>
                <w:szCs w:val="2"/>
              </w:rPr>
            </w:pPr>
          </w:p>
        </w:tc>
      </w:tr>
      <w:tr w:rsidR="00AB75A1" w:rsidRPr="00AB75A1" w14:paraId="7F50F4E6" w14:textId="77777777" w:rsidTr="002F6A10">
        <w:trPr>
          <w:trHeight w:val="709"/>
        </w:trPr>
        <w:tc>
          <w:tcPr>
            <w:tcW w:w="276" w:type="dxa"/>
            <w:vMerge w:val="restart"/>
          </w:tcPr>
          <w:p w14:paraId="37B7524B" w14:textId="77777777" w:rsidR="00AB75A1" w:rsidRPr="00AB75A1" w:rsidRDefault="00AB75A1" w:rsidP="002F6A10">
            <w:pPr>
              <w:pStyle w:val="TableParagraph"/>
              <w:rPr>
                <w:sz w:val="16"/>
              </w:rPr>
            </w:pPr>
          </w:p>
          <w:p w14:paraId="0EDCE5BC" w14:textId="77777777" w:rsidR="00AB75A1" w:rsidRPr="00AB75A1" w:rsidRDefault="00AB75A1" w:rsidP="002F6A10">
            <w:pPr>
              <w:pStyle w:val="TableParagraph"/>
              <w:rPr>
                <w:sz w:val="16"/>
              </w:rPr>
            </w:pPr>
          </w:p>
          <w:p w14:paraId="4B6612A5" w14:textId="77777777" w:rsidR="00AB75A1" w:rsidRPr="00AB75A1" w:rsidRDefault="00AB75A1" w:rsidP="002F6A10">
            <w:pPr>
              <w:pStyle w:val="TableParagraph"/>
              <w:spacing w:before="7"/>
              <w:rPr>
                <w:sz w:val="20"/>
              </w:rPr>
            </w:pPr>
          </w:p>
          <w:p w14:paraId="25E62A5F" w14:textId="77777777" w:rsidR="00AB75A1" w:rsidRPr="00AB75A1" w:rsidRDefault="00AB75A1" w:rsidP="002F6A10">
            <w:pPr>
              <w:pStyle w:val="TableParagraph"/>
              <w:ind w:left="76"/>
              <w:rPr>
                <w:sz w:val="16"/>
              </w:rPr>
            </w:pPr>
            <w:r w:rsidRPr="00AB75A1">
              <w:rPr>
                <w:spacing w:val="-5"/>
                <w:sz w:val="16"/>
              </w:rPr>
              <w:t>40</w:t>
            </w:r>
          </w:p>
        </w:tc>
        <w:tc>
          <w:tcPr>
            <w:tcW w:w="742" w:type="dxa"/>
            <w:vMerge w:val="restart"/>
          </w:tcPr>
          <w:p w14:paraId="09F43D9B" w14:textId="77777777" w:rsidR="00AB75A1" w:rsidRPr="00AB75A1" w:rsidRDefault="00AB75A1" w:rsidP="002F6A10">
            <w:pPr>
              <w:pStyle w:val="TableParagraph"/>
              <w:rPr>
                <w:sz w:val="16"/>
              </w:rPr>
            </w:pPr>
          </w:p>
          <w:p w14:paraId="79EC1489" w14:textId="77777777" w:rsidR="00AB75A1" w:rsidRPr="00AB75A1" w:rsidRDefault="00AB75A1" w:rsidP="002F6A10">
            <w:pPr>
              <w:pStyle w:val="TableParagraph"/>
              <w:spacing w:before="9"/>
              <w:rPr>
                <w:sz w:val="18"/>
              </w:rPr>
            </w:pPr>
          </w:p>
          <w:p w14:paraId="70DCB292" w14:textId="77777777" w:rsidR="00AB75A1" w:rsidRPr="00AB75A1" w:rsidRDefault="00AB75A1" w:rsidP="002F6A10">
            <w:pPr>
              <w:pStyle w:val="TableParagraph"/>
              <w:ind w:left="218"/>
              <w:rPr>
                <w:sz w:val="16"/>
              </w:rPr>
            </w:pPr>
            <w:r w:rsidRPr="00AB75A1">
              <w:rPr>
                <w:spacing w:val="-4"/>
                <w:sz w:val="16"/>
              </w:rPr>
              <w:t>прим</w:t>
            </w:r>
          </w:p>
          <w:p w14:paraId="5DBB6CF8" w14:textId="77777777" w:rsidR="00AB75A1" w:rsidRPr="00AB75A1" w:rsidRDefault="00AB75A1" w:rsidP="002F6A10">
            <w:pPr>
              <w:pStyle w:val="TableParagraph"/>
              <w:spacing w:before="14"/>
              <w:ind w:left="175"/>
              <w:rPr>
                <w:sz w:val="16"/>
              </w:rPr>
            </w:pPr>
            <w:r w:rsidRPr="00AB75A1">
              <w:rPr>
                <w:w w:val="95"/>
                <w:sz w:val="16"/>
              </w:rPr>
              <w:t>34-</w:t>
            </w:r>
            <w:r w:rsidRPr="00AB75A1">
              <w:rPr>
                <w:spacing w:val="-5"/>
                <w:sz w:val="16"/>
              </w:rPr>
              <w:t>353</w:t>
            </w:r>
          </w:p>
          <w:p w14:paraId="7A504F84" w14:textId="77777777" w:rsidR="00AB75A1" w:rsidRPr="00AB75A1" w:rsidRDefault="00AB75A1" w:rsidP="002F6A10">
            <w:pPr>
              <w:pStyle w:val="TableParagraph"/>
              <w:spacing w:before="14" w:line="261" w:lineRule="auto"/>
              <w:ind w:left="184" w:right="161" w:firstLine="38"/>
              <w:rPr>
                <w:sz w:val="16"/>
              </w:rPr>
            </w:pPr>
            <w:r w:rsidRPr="00AB75A1">
              <w:rPr>
                <w:spacing w:val="-4"/>
                <w:sz w:val="16"/>
              </w:rPr>
              <w:t>Цена</w:t>
            </w:r>
            <w:r w:rsidRPr="00AB75A1">
              <w:rPr>
                <w:spacing w:val="40"/>
                <w:sz w:val="16"/>
              </w:rPr>
              <w:t xml:space="preserve"> </w:t>
            </w:r>
            <w:r w:rsidRPr="00AB75A1">
              <w:rPr>
                <w:spacing w:val="-2"/>
                <w:sz w:val="16"/>
              </w:rPr>
              <w:t>рынок</w:t>
            </w:r>
          </w:p>
        </w:tc>
        <w:tc>
          <w:tcPr>
            <w:tcW w:w="3233" w:type="dxa"/>
            <w:vMerge w:val="restart"/>
          </w:tcPr>
          <w:p w14:paraId="76076A98" w14:textId="77777777" w:rsidR="00AB75A1" w:rsidRPr="00AB75A1" w:rsidRDefault="00AB75A1" w:rsidP="002F6A10">
            <w:pPr>
              <w:pStyle w:val="TableParagraph"/>
              <w:rPr>
                <w:sz w:val="16"/>
              </w:rPr>
            </w:pPr>
          </w:p>
          <w:p w14:paraId="15913BF0" w14:textId="77777777" w:rsidR="00AB75A1" w:rsidRPr="00AB75A1" w:rsidRDefault="00AB75A1" w:rsidP="002F6A10">
            <w:pPr>
              <w:pStyle w:val="TableParagraph"/>
              <w:spacing w:before="9"/>
              <w:rPr>
                <w:sz w:val="18"/>
              </w:rPr>
            </w:pPr>
          </w:p>
          <w:p w14:paraId="7FB51D42" w14:textId="77777777" w:rsidR="00AB75A1" w:rsidRPr="00AB75A1" w:rsidRDefault="00AB75A1" w:rsidP="002F6A10">
            <w:pPr>
              <w:pStyle w:val="TableParagraph"/>
              <w:spacing w:line="261" w:lineRule="auto"/>
              <w:ind w:left="28" w:right="72"/>
              <w:rPr>
                <w:sz w:val="16"/>
                <w:szCs w:val="14"/>
              </w:rPr>
            </w:pPr>
            <w:r w:rsidRPr="00AB75A1">
              <w:rPr>
                <w:sz w:val="16"/>
                <w:szCs w:val="14"/>
              </w:rPr>
              <w:t>Обшивка</w:t>
            </w:r>
            <w:r w:rsidRPr="00AB75A1">
              <w:rPr>
                <w:spacing w:val="40"/>
                <w:sz w:val="16"/>
                <w:szCs w:val="14"/>
              </w:rPr>
              <w:t xml:space="preserve"> </w:t>
            </w:r>
            <w:r w:rsidRPr="00AB75A1">
              <w:rPr>
                <w:sz w:val="16"/>
                <w:szCs w:val="14"/>
              </w:rPr>
              <w:t>навеса композитными панелями</w:t>
            </w:r>
            <w:r w:rsidRPr="00AB75A1">
              <w:rPr>
                <w:spacing w:val="40"/>
                <w:sz w:val="16"/>
                <w:szCs w:val="14"/>
              </w:rPr>
              <w:t xml:space="preserve"> </w:t>
            </w:r>
            <w:r w:rsidRPr="00AB75A1">
              <w:rPr>
                <w:sz w:val="16"/>
                <w:szCs w:val="14"/>
              </w:rPr>
              <w:t>(Алюкобонд)</w:t>
            </w:r>
            <w:r w:rsidRPr="00AB75A1">
              <w:rPr>
                <w:spacing w:val="11"/>
                <w:sz w:val="16"/>
                <w:szCs w:val="14"/>
              </w:rPr>
              <w:t xml:space="preserve"> </w:t>
            </w:r>
            <w:r w:rsidRPr="00AB75A1">
              <w:rPr>
                <w:sz w:val="16"/>
                <w:szCs w:val="14"/>
              </w:rPr>
              <w:t>Հովհարի</w:t>
            </w:r>
            <w:r w:rsidRPr="00AB75A1">
              <w:rPr>
                <w:spacing w:val="-9"/>
                <w:sz w:val="16"/>
                <w:szCs w:val="14"/>
              </w:rPr>
              <w:t xml:space="preserve"> </w:t>
            </w:r>
            <w:r w:rsidRPr="00AB75A1">
              <w:rPr>
                <w:sz w:val="16"/>
                <w:szCs w:val="14"/>
              </w:rPr>
              <w:t>երեսապատում</w:t>
            </w:r>
            <w:r w:rsidRPr="00AB75A1">
              <w:rPr>
                <w:spacing w:val="-9"/>
                <w:sz w:val="16"/>
                <w:szCs w:val="14"/>
              </w:rPr>
              <w:t xml:space="preserve"> </w:t>
            </w:r>
            <w:r w:rsidRPr="00AB75A1">
              <w:rPr>
                <w:sz w:val="16"/>
                <w:szCs w:val="14"/>
              </w:rPr>
              <w:t>Ալուկոբոնդ</w:t>
            </w:r>
            <w:r w:rsidRPr="00AB75A1">
              <w:rPr>
                <w:spacing w:val="40"/>
                <w:sz w:val="16"/>
                <w:szCs w:val="14"/>
              </w:rPr>
              <w:t xml:space="preserve"> </w:t>
            </w:r>
            <w:r w:rsidRPr="00AB75A1">
              <w:rPr>
                <w:sz w:val="16"/>
                <w:szCs w:val="14"/>
              </w:rPr>
              <w:t>կոմպոզիտային</w:t>
            </w:r>
            <w:r w:rsidRPr="00AB75A1">
              <w:rPr>
                <w:spacing w:val="-4"/>
                <w:sz w:val="16"/>
                <w:szCs w:val="14"/>
              </w:rPr>
              <w:t xml:space="preserve"> </w:t>
            </w:r>
            <w:r w:rsidRPr="00AB75A1">
              <w:rPr>
                <w:sz w:val="16"/>
                <w:szCs w:val="14"/>
              </w:rPr>
              <w:t>վահանակներով</w:t>
            </w:r>
          </w:p>
        </w:tc>
        <w:tc>
          <w:tcPr>
            <w:tcW w:w="553" w:type="dxa"/>
            <w:vMerge w:val="restart"/>
          </w:tcPr>
          <w:p w14:paraId="62305A38" w14:textId="77777777" w:rsidR="00AB75A1" w:rsidRPr="00AB75A1" w:rsidRDefault="00AB75A1" w:rsidP="002F6A10">
            <w:pPr>
              <w:pStyle w:val="TableParagraph"/>
              <w:rPr>
                <w:sz w:val="16"/>
              </w:rPr>
            </w:pPr>
          </w:p>
          <w:p w14:paraId="74021040" w14:textId="77777777" w:rsidR="00AB75A1" w:rsidRPr="00AB75A1" w:rsidRDefault="00AB75A1" w:rsidP="002F6A10">
            <w:pPr>
              <w:pStyle w:val="TableParagraph"/>
              <w:rPr>
                <w:sz w:val="16"/>
              </w:rPr>
            </w:pPr>
          </w:p>
          <w:p w14:paraId="0E365566" w14:textId="77777777" w:rsidR="00AB75A1" w:rsidRPr="00AB75A1" w:rsidRDefault="00AB75A1" w:rsidP="002F6A10">
            <w:pPr>
              <w:pStyle w:val="TableParagraph"/>
              <w:spacing w:before="3"/>
              <w:rPr>
                <w:sz w:val="13"/>
              </w:rPr>
            </w:pPr>
          </w:p>
          <w:p w14:paraId="5576DE21" w14:textId="77777777" w:rsidR="00AB75A1" w:rsidRPr="00AB75A1" w:rsidRDefault="00AB75A1" w:rsidP="002F6A10">
            <w:pPr>
              <w:pStyle w:val="TableParagraph"/>
              <w:spacing w:line="261" w:lineRule="auto"/>
              <w:ind w:left="183" w:right="168"/>
              <w:jc w:val="center"/>
              <w:rPr>
                <w:sz w:val="16"/>
                <w:szCs w:val="14"/>
              </w:rPr>
            </w:pPr>
            <w:r w:rsidRPr="00AB75A1">
              <w:rPr>
                <w:spacing w:val="-6"/>
                <w:sz w:val="16"/>
                <w:szCs w:val="14"/>
              </w:rPr>
              <w:t>м2</w:t>
            </w:r>
            <w:r w:rsidRPr="00AB75A1">
              <w:rPr>
                <w:spacing w:val="40"/>
                <w:sz w:val="16"/>
                <w:szCs w:val="14"/>
              </w:rPr>
              <w:t xml:space="preserve"> </w:t>
            </w:r>
            <w:r w:rsidRPr="00AB75A1">
              <w:rPr>
                <w:spacing w:val="-5"/>
                <w:sz w:val="16"/>
                <w:szCs w:val="14"/>
              </w:rPr>
              <w:t>մ2</w:t>
            </w:r>
          </w:p>
        </w:tc>
        <w:tc>
          <w:tcPr>
            <w:tcW w:w="584" w:type="dxa"/>
          </w:tcPr>
          <w:p w14:paraId="4C347B0B" w14:textId="77777777" w:rsidR="00AB75A1" w:rsidRPr="00AB75A1" w:rsidRDefault="00AB75A1" w:rsidP="002F6A10">
            <w:pPr>
              <w:pStyle w:val="TableParagraph"/>
              <w:rPr>
                <w:sz w:val="16"/>
              </w:rPr>
            </w:pPr>
          </w:p>
          <w:p w14:paraId="146133C9" w14:textId="77777777" w:rsidR="00AB75A1" w:rsidRPr="00AB75A1" w:rsidRDefault="00AB75A1" w:rsidP="002F6A10">
            <w:pPr>
              <w:pStyle w:val="TableParagraph"/>
              <w:spacing w:before="111"/>
              <w:ind w:left="57" w:right="33"/>
              <w:jc w:val="center"/>
              <w:rPr>
                <w:sz w:val="16"/>
              </w:rPr>
            </w:pPr>
            <w:r w:rsidRPr="00AB75A1">
              <w:rPr>
                <w:spacing w:val="-5"/>
                <w:sz w:val="16"/>
              </w:rPr>
              <w:t>32</w:t>
            </w:r>
          </w:p>
        </w:tc>
        <w:tc>
          <w:tcPr>
            <w:tcW w:w="570" w:type="dxa"/>
            <w:vMerge w:val="restart"/>
          </w:tcPr>
          <w:p w14:paraId="700C50E0" w14:textId="77777777" w:rsidR="00AB75A1" w:rsidRPr="00AB75A1" w:rsidRDefault="00AB75A1" w:rsidP="002F6A10">
            <w:pPr>
              <w:pStyle w:val="TableParagraph"/>
              <w:rPr>
                <w:sz w:val="16"/>
              </w:rPr>
            </w:pPr>
          </w:p>
          <w:p w14:paraId="23879DAF" w14:textId="77777777" w:rsidR="00AB75A1" w:rsidRPr="00AB75A1" w:rsidRDefault="00AB75A1" w:rsidP="002F6A10">
            <w:pPr>
              <w:pStyle w:val="TableParagraph"/>
              <w:rPr>
                <w:sz w:val="16"/>
              </w:rPr>
            </w:pPr>
          </w:p>
          <w:p w14:paraId="24B9033D" w14:textId="77777777" w:rsidR="00AB75A1" w:rsidRPr="00AB75A1" w:rsidRDefault="00AB75A1" w:rsidP="002F6A10">
            <w:pPr>
              <w:pStyle w:val="TableParagraph"/>
              <w:spacing w:before="7"/>
              <w:rPr>
                <w:sz w:val="20"/>
              </w:rPr>
            </w:pPr>
          </w:p>
          <w:p w14:paraId="68BE0BA2" w14:textId="77777777" w:rsidR="00AB75A1" w:rsidRPr="00AB75A1" w:rsidRDefault="00AB75A1" w:rsidP="002F6A10">
            <w:pPr>
              <w:pStyle w:val="TableParagraph"/>
              <w:ind w:left="135"/>
              <w:rPr>
                <w:sz w:val="16"/>
              </w:rPr>
            </w:pPr>
            <w:r w:rsidRPr="00AB75A1">
              <w:rPr>
                <w:spacing w:val="-2"/>
                <w:sz w:val="16"/>
              </w:rPr>
              <w:t>0,581</w:t>
            </w:r>
          </w:p>
        </w:tc>
        <w:tc>
          <w:tcPr>
            <w:tcW w:w="584" w:type="dxa"/>
          </w:tcPr>
          <w:p w14:paraId="5DD122D6" w14:textId="77777777" w:rsidR="00AB75A1" w:rsidRPr="00AB75A1" w:rsidRDefault="00AB75A1" w:rsidP="002F6A10">
            <w:pPr>
              <w:pStyle w:val="TableParagraph"/>
              <w:rPr>
                <w:sz w:val="16"/>
              </w:rPr>
            </w:pPr>
          </w:p>
          <w:p w14:paraId="3B32558B" w14:textId="77777777" w:rsidR="00AB75A1" w:rsidRPr="00AB75A1" w:rsidRDefault="00AB75A1" w:rsidP="002F6A10">
            <w:pPr>
              <w:pStyle w:val="TableParagraph"/>
              <w:spacing w:before="111"/>
              <w:ind w:right="116"/>
              <w:jc w:val="right"/>
              <w:rPr>
                <w:sz w:val="16"/>
              </w:rPr>
            </w:pPr>
            <w:r w:rsidRPr="00AB75A1">
              <w:rPr>
                <w:spacing w:val="-2"/>
                <w:sz w:val="16"/>
              </w:rPr>
              <w:t>1,606</w:t>
            </w:r>
          </w:p>
        </w:tc>
        <w:tc>
          <w:tcPr>
            <w:tcW w:w="562" w:type="dxa"/>
          </w:tcPr>
          <w:p w14:paraId="15087B42" w14:textId="77777777" w:rsidR="00AB75A1" w:rsidRPr="00AB75A1" w:rsidRDefault="00AB75A1" w:rsidP="002F6A10">
            <w:pPr>
              <w:pStyle w:val="TableParagraph"/>
              <w:rPr>
                <w:sz w:val="16"/>
              </w:rPr>
            </w:pPr>
          </w:p>
          <w:p w14:paraId="016D4A94" w14:textId="77777777" w:rsidR="00AB75A1" w:rsidRPr="00AB75A1" w:rsidRDefault="00AB75A1" w:rsidP="002F6A10">
            <w:pPr>
              <w:pStyle w:val="TableParagraph"/>
              <w:spacing w:before="111"/>
              <w:ind w:right="107"/>
              <w:jc w:val="right"/>
              <w:rPr>
                <w:sz w:val="16"/>
              </w:rPr>
            </w:pPr>
            <w:r w:rsidRPr="00AB75A1">
              <w:rPr>
                <w:spacing w:val="-2"/>
                <w:sz w:val="16"/>
              </w:rPr>
              <w:t>51,38</w:t>
            </w:r>
          </w:p>
        </w:tc>
        <w:tc>
          <w:tcPr>
            <w:tcW w:w="656" w:type="dxa"/>
            <w:vMerge w:val="restart"/>
          </w:tcPr>
          <w:p w14:paraId="58D2BAB3" w14:textId="77777777" w:rsidR="00AB75A1" w:rsidRPr="00AB75A1" w:rsidRDefault="00AB75A1" w:rsidP="002F6A10">
            <w:pPr>
              <w:pStyle w:val="TableParagraph"/>
              <w:rPr>
                <w:sz w:val="16"/>
              </w:rPr>
            </w:pPr>
          </w:p>
          <w:p w14:paraId="275141F1" w14:textId="77777777" w:rsidR="00AB75A1" w:rsidRPr="00AB75A1" w:rsidRDefault="00AB75A1" w:rsidP="002F6A10">
            <w:pPr>
              <w:pStyle w:val="TableParagraph"/>
              <w:rPr>
                <w:sz w:val="16"/>
              </w:rPr>
            </w:pPr>
          </w:p>
          <w:p w14:paraId="735B827B" w14:textId="77777777" w:rsidR="00AB75A1" w:rsidRPr="00AB75A1" w:rsidRDefault="00AB75A1" w:rsidP="002F6A10">
            <w:pPr>
              <w:pStyle w:val="TableParagraph"/>
              <w:spacing w:before="7"/>
              <w:rPr>
                <w:sz w:val="20"/>
              </w:rPr>
            </w:pPr>
          </w:p>
          <w:p w14:paraId="18A990E9" w14:textId="77777777" w:rsidR="00AB75A1" w:rsidRPr="00AB75A1" w:rsidRDefault="00AB75A1" w:rsidP="002F6A10">
            <w:pPr>
              <w:pStyle w:val="TableParagraph"/>
              <w:ind w:left="140"/>
              <w:rPr>
                <w:sz w:val="16"/>
              </w:rPr>
            </w:pPr>
            <w:r w:rsidRPr="00AB75A1">
              <w:rPr>
                <w:spacing w:val="-2"/>
                <w:sz w:val="16"/>
              </w:rPr>
              <w:t>0,0039</w:t>
            </w:r>
          </w:p>
        </w:tc>
        <w:tc>
          <w:tcPr>
            <w:tcW w:w="608" w:type="dxa"/>
          </w:tcPr>
          <w:p w14:paraId="3C290799" w14:textId="77777777" w:rsidR="00AB75A1" w:rsidRPr="00AB75A1" w:rsidRDefault="00AB75A1" w:rsidP="002F6A10">
            <w:pPr>
              <w:pStyle w:val="TableParagraph"/>
              <w:rPr>
                <w:sz w:val="16"/>
              </w:rPr>
            </w:pPr>
          </w:p>
          <w:p w14:paraId="0D1540F7" w14:textId="77777777" w:rsidR="00AB75A1" w:rsidRPr="00AB75A1" w:rsidRDefault="00AB75A1" w:rsidP="002F6A10">
            <w:pPr>
              <w:pStyle w:val="TableParagraph"/>
              <w:spacing w:before="111"/>
              <w:ind w:left="67" w:right="49"/>
              <w:jc w:val="center"/>
              <w:rPr>
                <w:sz w:val="16"/>
              </w:rPr>
            </w:pPr>
            <w:r w:rsidRPr="00AB75A1">
              <w:rPr>
                <w:spacing w:val="-2"/>
                <w:sz w:val="16"/>
              </w:rPr>
              <w:t>0,012</w:t>
            </w:r>
          </w:p>
        </w:tc>
        <w:tc>
          <w:tcPr>
            <w:tcW w:w="648" w:type="dxa"/>
          </w:tcPr>
          <w:p w14:paraId="036A090B" w14:textId="77777777" w:rsidR="00AB75A1" w:rsidRPr="00AB75A1" w:rsidRDefault="00AB75A1" w:rsidP="002F6A10">
            <w:pPr>
              <w:pStyle w:val="TableParagraph"/>
              <w:rPr>
                <w:sz w:val="16"/>
              </w:rPr>
            </w:pPr>
          </w:p>
          <w:p w14:paraId="15E99F26" w14:textId="77777777" w:rsidR="00AB75A1" w:rsidRPr="00AB75A1" w:rsidRDefault="00AB75A1" w:rsidP="002F6A10">
            <w:pPr>
              <w:pStyle w:val="TableParagraph"/>
              <w:spacing w:before="111"/>
              <w:ind w:left="62" w:right="44"/>
              <w:jc w:val="center"/>
              <w:rPr>
                <w:sz w:val="16"/>
              </w:rPr>
            </w:pPr>
            <w:r w:rsidRPr="00AB75A1">
              <w:rPr>
                <w:spacing w:val="-4"/>
                <w:sz w:val="16"/>
              </w:rPr>
              <w:t>0,38</w:t>
            </w:r>
          </w:p>
        </w:tc>
        <w:tc>
          <w:tcPr>
            <w:tcW w:w="2287" w:type="dxa"/>
          </w:tcPr>
          <w:p w14:paraId="3E8B3877" w14:textId="77777777" w:rsidR="00AB75A1" w:rsidRPr="00AB75A1" w:rsidRDefault="00AB75A1" w:rsidP="002F6A10">
            <w:pPr>
              <w:pStyle w:val="TableParagraph"/>
              <w:spacing w:before="102" w:line="261" w:lineRule="auto"/>
              <w:ind w:left="23" w:right="22"/>
              <w:rPr>
                <w:sz w:val="16"/>
                <w:lang w:val="ru-RU"/>
              </w:rPr>
            </w:pPr>
            <w:r w:rsidRPr="00AB75A1">
              <w:rPr>
                <w:sz w:val="16"/>
                <w:lang w:val="ru-RU"/>
              </w:rPr>
              <w:t>Алюкобонд</w:t>
            </w:r>
            <w:r w:rsidRPr="00AB75A1">
              <w:rPr>
                <w:spacing w:val="-4"/>
                <w:sz w:val="16"/>
                <w:lang w:val="ru-RU"/>
              </w:rPr>
              <w:t xml:space="preserve"> </w:t>
            </w:r>
            <w:r w:rsidRPr="00AB75A1">
              <w:rPr>
                <w:sz w:val="16"/>
                <w:lang w:val="ru-RU"/>
              </w:rPr>
              <w:t>однопанельные</w:t>
            </w:r>
            <w:r w:rsidRPr="00AB75A1">
              <w:rPr>
                <w:spacing w:val="40"/>
                <w:sz w:val="16"/>
                <w:lang w:val="ru-RU"/>
              </w:rPr>
              <w:t xml:space="preserve"> </w:t>
            </w:r>
            <w:r w:rsidRPr="00AB75A1">
              <w:rPr>
                <w:sz w:val="16"/>
                <w:lang w:val="ru-RU"/>
              </w:rPr>
              <w:t>алюминиевые</w:t>
            </w:r>
            <w:r w:rsidRPr="00AB75A1">
              <w:rPr>
                <w:spacing w:val="-9"/>
                <w:sz w:val="16"/>
                <w:lang w:val="ru-RU"/>
              </w:rPr>
              <w:t xml:space="preserve"> </w:t>
            </w:r>
            <w:r w:rsidRPr="00AB75A1">
              <w:rPr>
                <w:sz w:val="16"/>
                <w:lang w:val="ru-RU"/>
              </w:rPr>
              <w:t>волны</w:t>
            </w:r>
            <w:r w:rsidRPr="00AB75A1">
              <w:rPr>
                <w:spacing w:val="-9"/>
                <w:sz w:val="16"/>
                <w:lang w:val="ru-RU"/>
              </w:rPr>
              <w:t xml:space="preserve"> </w:t>
            </w:r>
            <w:r w:rsidRPr="00AB75A1">
              <w:rPr>
                <w:sz w:val="16"/>
                <w:lang w:val="ru-RU"/>
              </w:rPr>
              <w:t>гофрированный</w:t>
            </w:r>
            <w:r w:rsidRPr="00AB75A1">
              <w:rPr>
                <w:spacing w:val="40"/>
                <w:sz w:val="16"/>
                <w:lang w:val="ru-RU"/>
              </w:rPr>
              <w:t xml:space="preserve"> </w:t>
            </w:r>
            <w:r w:rsidRPr="00AB75A1">
              <w:rPr>
                <w:sz w:val="16"/>
                <w:lang w:val="ru-RU"/>
              </w:rPr>
              <w:t>алюминиевый</w:t>
            </w:r>
            <w:r w:rsidRPr="00AB75A1">
              <w:rPr>
                <w:spacing w:val="-6"/>
                <w:sz w:val="16"/>
                <w:lang w:val="ru-RU"/>
              </w:rPr>
              <w:t xml:space="preserve"> </w:t>
            </w:r>
            <w:r w:rsidRPr="00AB75A1">
              <w:rPr>
                <w:sz w:val="16"/>
                <w:lang w:val="ru-RU"/>
              </w:rPr>
              <w:t>лист/панель</w:t>
            </w:r>
          </w:p>
        </w:tc>
        <w:tc>
          <w:tcPr>
            <w:tcW w:w="418" w:type="dxa"/>
          </w:tcPr>
          <w:p w14:paraId="7E0207E4" w14:textId="77777777" w:rsidR="00AB75A1" w:rsidRPr="00AB75A1" w:rsidRDefault="00AB75A1" w:rsidP="002F6A10">
            <w:pPr>
              <w:pStyle w:val="TableParagraph"/>
              <w:rPr>
                <w:sz w:val="16"/>
                <w:lang w:val="ru-RU"/>
              </w:rPr>
            </w:pPr>
          </w:p>
          <w:p w14:paraId="2EF5ADCA" w14:textId="77777777" w:rsidR="00AB75A1" w:rsidRPr="00AB75A1" w:rsidRDefault="00AB75A1" w:rsidP="002F6A10">
            <w:pPr>
              <w:pStyle w:val="TableParagraph"/>
              <w:spacing w:before="116"/>
              <w:ind w:left="18" w:right="13"/>
              <w:jc w:val="center"/>
              <w:rPr>
                <w:sz w:val="16"/>
              </w:rPr>
            </w:pPr>
            <w:r w:rsidRPr="00AB75A1">
              <w:rPr>
                <w:spacing w:val="-5"/>
                <w:sz w:val="16"/>
              </w:rPr>
              <w:t>м2</w:t>
            </w:r>
          </w:p>
        </w:tc>
        <w:tc>
          <w:tcPr>
            <w:tcW w:w="561" w:type="dxa"/>
          </w:tcPr>
          <w:p w14:paraId="2218F0E2" w14:textId="77777777" w:rsidR="00AB75A1" w:rsidRPr="00AB75A1" w:rsidRDefault="00AB75A1" w:rsidP="002F6A10">
            <w:pPr>
              <w:pStyle w:val="TableParagraph"/>
              <w:rPr>
                <w:sz w:val="16"/>
              </w:rPr>
            </w:pPr>
          </w:p>
          <w:p w14:paraId="31DDC10E" w14:textId="77777777" w:rsidR="00AB75A1" w:rsidRPr="00AB75A1" w:rsidRDefault="00AB75A1" w:rsidP="002F6A10">
            <w:pPr>
              <w:pStyle w:val="TableParagraph"/>
              <w:spacing w:before="111"/>
              <w:ind w:left="43" w:right="26"/>
              <w:jc w:val="center"/>
              <w:rPr>
                <w:sz w:val="16"/>
              </w:rPr>
            </w:pPr>
            <w:r w:rsidRPr="00AB75A1">
              <w:rPr>
                <w:spacing w:val="-5"/>
                <w:sz w:val="16"/>
              </w:rPr>
              <w:t>1,4</w:t>
            </w:r>
          </w:p>
        </w:tc>
        <w:tc>
          <w:tcPr>
            <w:tcW w:w="568" w:type="dxa"/>
          </w:tcPr>
          <w:p w14:paraId="2343FD58" w14:textId="77777777" w:rsidR="00AB75A1" w:rsidRPr="00AB75A1" w:rsidRDefault="00AB75A1" w:rsidP="002F6A10">
            <w:pPr>
              <w:pStyle w:val="TableParagraph"/>
              <w:rPr>
                <w:sz w:val="16"/>
              </w:rPr>
            </w:pPr>
          </w:p>
          <w:p w14:paraId="025AE8D9" w14:textId="77777777" w:rsidR="00AB75A1" w:rsidRPr="00AB75A1" w:rsidRDefault="00AB75A1" w:rsidP="002F6A10">
            <w:pPr>
              <w:pStyle w:val="TableParagraph"/>
              <w:spacing w:before="111"/>
              <w:ind w:left="38" w:right="17"/>
              <w:jc w:val="center"/>
              <w:rPr>
                <w:sz w:val="16"/>
              </w:rPr>
            </w:pPr>
            <w:r w:rsidRPr="00AB75A1">
              <w:rPr>
                <w:spacing w:val="-2"/>
                <w:sz w:val="16"/>
              </w:rPr>
              <w:t>5,277</w:t>
            </w:r>
          </w:p>
        </w:tc>
        <w:tc>
          <w:tcPr>
            <w:tcW w:w="513" w:type="dxa"/>
          </w:tcPr>
          <w:p w14:paraId="74A37212" w14:textId="77777777" w:rsidR="00AB75A1" w:rsidRPr="00AB75A1" w:rsidRDefault="00AB75A1" w:rsidP="002F6A10">
            <w:pPr>
              <w:pStyle w:val="TableParagraph"/>
              <w:rPr>
                <w:sz w:val="16"/>
              </w:rPr>
            </w:pPr>
          </w:p>
          <w:p w14:paraId="3D5C00F2" w14:textId="77777777" w:rsidR="00AB75A1" w:rsidRPr="00AB75A1" w:rsidRDefault="00AB75A1" w:rsidP="002F6A10">
            <w:pPr>
              <w:pStyle w:val="TableParagraph"/>
              <w:spacing w:before="111"/>
              <w:ind w:left="56" w:right="34"/>
              <w:jc w:val="center"/>
              <w:rPr>
                <w:sz w:val="16"/>
              </w:rPr>
            </w:pPr>
            <w:r w:rsidRPr="00AB75A1">
              <w:rPr>
                <w:spacing w:val="-4"/>
                <w:sz w:val="16"/>
              </w:rPr>
              <w:t>8,40</w:t>
            </w:r>
          </w:p>
        </w:tc>
        <w:tc>
          <w:tcPr>
            <w:tcW w:w="647" w:type="dxa"/>
          </w:tcPr>
          <w:p w14:paraId="0D9D1DC2" w14:textId="77777777" w:rsidR="00AB75A1" w:rsidRPr="00AB75A1" w:rsidRDefault="00AB75A1" w:rsidP="002F6A10">
            <w:pPr>
              <w:pStyle w:val="TableParagraph"/>
              <w:rPr>
                <w:sz w:val="16"/>
              </w:rPr>
            </w:pPr>
          </w:p>
          <w:p w14:paraId="5F8B46C9" w14:textId="77777777" w:rsidR="00AB75A1" w:rsidRPr="00AB75A1" w:rsidRDefault="00AB75A1" w:rsidP="002F6A10">
            <w:pPr>
              <w:pStyle w:val="TableParagraph"/>
              <w:spacing w:before="111"/>
              <w:ind w:left="89" w:right="65"/>
              <w:jc w:val="center"/>
              <w:rPr>
                <w:sz w:val="16"/>
              </w:rPr>
            </w:pPr>
            <w:r w:rsidRPr="00AB75A1">
              <w:rPr>
                <w:spacing w:val="-2"/>
                <w:sz w:val="16"/>
              </w:rPr>
              <w:t>268,76</w:t>
            </w:r>
          </w:p>
        </w:tc>
        <w:tc>
          <w:tcPr>
            <w:tcW w:w="520" w:type="dxa"/>
            <w:vMerge w:val="restart"/>
          </w:tcPr>
          <w:p w14:paraId="7D276668" w14:textId="77777777" w:rsidR="00AB75A1" w:rsidRPr="00AB75A1" w:rsidRDefault="00AB75A1" w:rsidP="002F6A10">
            <w:pPr>
              <w:pStyle w:val="TableParagraph"/>
              <w:rPr>
                <w:sz w:val="16"/>
              </w:rPr>
            </w:pPr>
          </w:p>
          <w:p w14:paraId="6B90985E" w14:textId="77777777" w:rsidR="00AB75A1" w:rsidRPr="00AB75A1" w:rsidRDefault="00AB75A1" w:rsidP="002F6A10">
            <w:pPr>
              <w:pStyle w:val="TableParagraph"/>
              <w:rPr>
                <w:sz w:val="16"/>
              </w:rPr>
            </w:pPr>
          </w:p>
          <w:p w14:paraId="25324044" w14:textId="77777777" w:rsidR="00AB75A1" w:rsidRPr="00AB75A1" w:rsidRDefault="00AB75A1" w:rsidP="002F6A10">
            <w:pPr>
              <w:pStyle w:val="TableParagraph"/>
              <w:spacing w:before="7"/>
              <w:rPr>
                <w:sz w:val="20"/>
              </w:rPr>
            </w:pPr>
          </w:p>
          <w:p w14:paraId="13D83CC2" w14:textId="77777777" w:rsidR="00AB75A1" w:rsidRPr="00AB75A1" w:rsidRDefault="00AB75A1" w:rsidP="002F6A10">
            <w:pPr>
              <w:pStyle w:val="TableParagraph"/>
              <w:ind w:left="111"/>
              <w:rPr>
                <w:sz w:val="16"/>
              </w:rPr>
            </w:pPr>
            <w:r w:rsidRPr="00AB75A1">
              <w:rPr>
                <w:spacing w:val="-2"/>
                <w:sz w:val="16"/>
              </w:rPr>
              <w:t>10,35</w:t>
            </w:r>
          </w:p>
        </w:tc>
        <w:tc>
          <w:tcPr>
            <w:tcW w:w="734" w:type="dxa"/>
            <w:vMerge w:val="restart"/>
          </w:tcPr>
          <w:p w14:paraId="699F9FF6" w14:textId="77777777" w:rsidR="00AB75A1" w:rsidRPr="00AB75A1" w:rsidRDefault="00AB75A1" w:rsidP="002F6A10">
            <w:pPr>
              <w:pStyle w:val="TableParagraph"/>
              <w:rPr>
                <w:sz w:val="16"/>
              </w:rPr>
            </w:pPr>
          </w:p>
          <w:p w14:paraId="2BC89721" w14:textId="77777777" w:rsidR="00AB75A1" w:rsidRPr="00AB75A1" w:rsidRDefault="00AB75A1" w:rsidP="002F6A10">
            <w:pPr>
              <w:pStyle w:val="TableParagraph"/>
              <w:rPr>
                <w:sz w:val="16"/>
              </w:rPr>
            </w:pPr>
          </w:p>
          <w:p w14:paraId="495AA301" w14:textId="77777777" w:rsidR="00AB75A1" w:rsidRPr="00AB75A1" w:rsidRDefault="00AB75A1" w:rsidP="002F6A10">
            <w:pPr>
              <w:pStyle w:val="TableParagraph"/>
              <w:spacing w:before="7"/>
              <w:rPr>
                <w:sz w:val="20"/>
              </w:rPr>
            </w:pPr>
          </w:p>
          <w:p w14:paraId="352C4B49" w14:textId="77777777" w:rsidR="00AB75A1" w:rsidRPr="00AB75A1" w:rsidRDefault="00AB75A1" w:rsidP="002F6A10">
            <w:pPr>
              <w:pStyle w:val="TableParagraph"/>
              <w:ind w:left="183"/>
              <w:rPr>
                <w:sz w:val="16"/>
              </w:rPr>
            </w:pPr>
            <w:r w:rsidRPr="00AB75A1">
              <w:rPr>
                <w:spacing w:val="-2"/>
                <w:sz w:val="16"/>
              </w:rPr>
              <w:t>331,31</w:t>
            </w:r>
          </w:p>
        </w:tc>
      </w:tr>
      <w:tr w:rsidR="00AB75A1" w:rsidRPr="00AB75A1" w14:paraId="6D277912" w14:textId="77777777" w:rsidTr="002F6A10">
        <w:trPr>
          <w:trHeight w:val="534"/>
        </w:trPr>
        <w:tc>
          <w:tcPr>
            <w:tcW w:w="276" w:type="dxa"/>
            <w:vMerge/>
            <w:tcBorders>
              <w:top w:val="nil"/>
            </w:tcBorders>
          </w:tcPr>
          <w:p w14:paraId="5FD02366" w14:textId="77777777" w:rsidR="00AB75A1" w:rsidRPr="00AB75A1" w:rsidRDefault="00AB75A1" w:rsidP="002F6A10">
            <w:pPr>
              <w:rPr>
                <w:sz w:val="4"/>
                <w:szCs w:val="2"/>
              </w:rPr>
            </w:pPr>
          </w:p>
        </w:tc>
        <w:tc>
          <w:tcPr>
            <w:tcW w:w="742" w:type="dxa"/>
            <w:vMerge/>
            <w:tcBorders>
              <w:top w:val="nil"/>
            </w:tcBorders>
          </w:tcPr>
          <w:p w14:paraId="4EEAE608" w14:textId="77777777" w:rsidR="00AB75A1" w:rsidRPr="00AB75A1" w:rsidRDefault="00AB75A1" w:rsidP="002F6A10">
            <w:pPr>
              <w:rPr>
                <w:sz w:val="4"/>
                <w:szCs w:val="2"/>
              </w:rPr>
            </w:pPr>
          </w:p>
        </w:tc>
        <w:tc>
          <w:tcPr>
            <w:tcW w:w="3233" w:type="dxa"/>
            <w:vMerge/>
            <w:tcBorders>
              <w:top w:val="nil"/>
            </w:tcBorders>
          </w:tcPr>
          <w:p w14:paraId="2487A2EA" w14:textId="77777777" w:rsidR="00AB75A1" w:rsidRPr="00AB75A1" w:rsidRDefault="00AB75A1" w:rsidP="002F6A10">
            <w:pPr>
              <w:rPr>
                <w:sz w:val="4"/>
                <w:szCs w:val="2"/>
              </w:rPr>
            </w:pPr>
          </w:p>
        </w:tc>
        <w:tc>
          <w:tcPr>
            <w:tcW w:w="553" w:type="dxa"/>
            <w:vMerge/>
            <w:tcBorders>
              <w:top w:val="nil"/>
            </w:tcBorders>
          </w:tcPr>
          <w:p w14:paraId="0281B4F7" w14:textId="77777777" w:rsidR="00AB75A1" w:rsidRPr="00AB75A1" w:rsidRDefault="00AB75A1" w:rsidP="002F6A10">
            <w:pPr>
              <w:rPr>
                <w:sz w:val="4"/>
                <w:szCs w:val="2"/>
              </w:rPr>
            </w:pPr>
          </w:p>
        </w:tc>
        <w:tc>
          <w:tcPr>
            <w:tcW w:w="584" w:type="dxa"/>
          </w:tcPr>
          <w:p w14:paraId="450825EC" w14:textId="77777777" w:rsidR="00AB75A1" w:rsidRPr="00AB75A1" w:rsidRDefault="00AB75A1" w:rsidP="002F6A10">
            <w:pPr>
              <w:pStyle w:val="TableParagraph"/>
              <w:spacing w:before="1"/>
              <w:rPr>
                <w:sz w:val="18"/>
              </w:rPr>
            </w:pPr>
          </w:p>
          <w:p w14:paraId="64A39F6F" w14:textId="77777777" w:rsidR="00AB75A1" w:rsidRPr="00AB75A1" w:rsidRDefault="00AB75A1" w:rsidP="002F6A10">
            <w:pPr>
              <w:pStyle w:val="TableParagraph"/>
              <w:spacing w:before="1"/>
              <w:ind w:left="57" w:right="33"/>
              <w:jc w:val="center"/>
              <w:rPr>
                <w:sz w:val="16"/>
              </w:rPr>
            </w:pPr>
            <w:r w:rsidRPr="00AB75A1">
              <w:rPr>
                <w:spacing w:val="-5"/>
                <w:sz w:val="16"/>
              </w:rPr>
              <w:t>32</w:t>
            </w:r>
          </w:p>
        </w:tc>
        <w:tc>
          <w:tcPr>
            <w:tcW w:w="570" w:type="dxa"/>
            <w:vMerge/>
            <w:tcBorders>
              <w:top w:val="nil"/>
            </w:tcBorders>
          </w:tcPr>
          <w:p w14:paraId="742847DA" w14:textId="77777777" w:rsidR="00AB75A1" w:rsidRPr="00AB75A1" w:rsidRDefault="00AB75A1" w:rsidP="002F6A10">
            <w:pPr>
              <w:rPr>
                <w:sz w:val="4"/>
                <w:szCs w:val="2"/>
              </w:rPr>
            </w:pPr>
          </w:p>
        </w:tc>
        <w:tc>
          <w:tcPr>
            <w:tcW w:w="584" w:type="dxa"/>
            <w:tcBorders>
              <w:bottom w:val="nil"/>
            </w:tcBorders>
          </w:tcPr>
          <w:p w14:paraId="485970ED" w14:textId="77777777" w:rsidR="00AB75A1" w:rsidRPr="00AB75A1" w:rsidRDefault="00AB75A1" w:rsidP="002F6A10">
            <w:pPr>
              <w:pStyle w:val="TableParagraph"/>
              <w:spacing w:before="1"/>
              <w:rPr>
                <w:sz w:val="18"/>
              </w:rPr>
            </w:pPr>
          </w:p>
          <w:p w14:paraId="2A4E2252" w14:textId="77777777" w:rsidR="00AB75A1" w:rsidRPr="00AB75A1" w:rsidRDefault="00AB75A1" w:rsidP="002F6A10">
            <w:pPr>
              <w:pStyle w:val="TableParagraph"/>
              <w:spacing w:before="1"/>
              <w:ind w:right="116"/>
              <w:jc w:val="right"/>
              <w:rPr>
                <w:sz w:val="16"/>
              </w:rPr>
            </w:pPr>
            <w:r w:rsidRPr="00AB75A1">
              <w:rPr>
                <w:spacing w:val="-2"/>
                <w:sz w:val="16"/>
              </w:rPr>
              <w:t>0,000</w:t>
            </w:r>
          </w:p>
        </w:tc>
        <w:tc>
          <w:tcPr>
            <w:tcW w:w="562" w:type="dxa"/>
          </w:tcPr>
          <w:p w14:paraId="12875EB0" w14:textId="77777777" w:rsidR="00AB75A1" w:rsidRPr="00AB75A1" w:rsidRDefault="00AB75A1" w:rsidP="002F6A10">
            <w:pPr>
              <w:pStyle w:val="TableParagraph"/>
              <w:spacing w:before="1"/>
              <w:rPr>
                <w:sz w:val="18"/>
              </w:rPr>
            </w:pPr>
          </w:p>
          <w:p w14:paraId="6E483092" w14:textId="77777777" w:rsidR="00AB75A1" w:rsidRPr="00AB75A1" w:rsidRDefault="00AB75A1" w:rsidP="002F6A10">
            <w:pPr>
              <w:pStyle w:val="TableParagraph"/>
              <w:spacing w:before="1"/>
              <w:ind w:right="140"/>
              <w:jc w:val="right"/>
              <w:rPr>
                <w:sz w:val="16"/>
              </w:rPr>
            </w:pPr>
            <w:r w:rsidRPr="00AB75A1">
              <w:rPr>
                <w:spacing w:val="-4"/>
                <w:sz w:val="16"/>
              </w:rPr>
              <w:t>0,00</w:t>
            </w:r>
          </w:p>
        </w:tc>
        <w:tc>
          <w:tcPr>
            <w:tcW w:w="656" w:type="dxa"/>
            <w:vMerge/>
            <w:tcBorders>
              <w:top w:val="nil"/>
            </w:tcBorders>
          </w:tcPr>
          <w:p w14:paraId="627C3870" w14:textId="77777777" w:rsidR="00AB75A1" w:rsidRPr="00AB75A1" w:rsidRDefault="00AB75A1" w:rsidP="002F6A10">
            <w:pPr>
              <w:rPr>
                <w:sz w:val="4"/>
                <w:szCs w:val="2"/>
              </w:rPr>
            </w:pPr>
          </w:p>
        </w:tc>
        <w:tc>
          <w:tcPr>
            <w:tcW w:w="608" w:type="dxa"/>
          </w:tcPr>
          <w:p w14:paraId="528E1400" w14:textId="77777777" w:rsidR="00AB75A1" w:rsidRPr="00AB75A1" w:rsidRDefault="00AB75A1" w:rsidP="002F6A10">
            <w:pPr>
              <w:pStyle w:val="TableParagraph"/>
              <w:spacing w:before="1"/>
              <w:rPr>
                <w:sz w:val="18"/>
              </w:rPr>
            </w:pPr>
          </w:p>
          <w:p w14:paraId="2FA232BF" w14:textId="77777777" w:rsidR="00AB75A1" w:rsidRPr="00AB75A1" w:rsidRDefault="00AB75A1" w:rsidP="002F6A10">
            <w:pPr>
              <w:pStyle w:val="TableParagraph"/>
              <w:spacing w:before="1"/>
              <w:ind w:left="67" w:right="49"/>
              <w:jc w:val="center"/>
              <w:rPr>
                <w:sz w:val="16"/>
              </w:rPr>
            </w:pPr>
            <w:r w:rsidRPr="00AB75A1">
              <w:rPr>
                <w:spacing w:val="-2"/>
                <w:sz w:val="16"/>
              </w:rPr>
              <w:t>0,000</w:t>
            </w:r>
          </w:p>
        </w:tc>
        <w:tc>
          <w:tcPr>
            <w:tcW w:w="648" w:type="dxa"/>
          </w:tcPr>
          <w:p w14:paraId="7C818EB1" w14:textId="77777777" w:rsidR="00AB75A1" w:rsidRPr="00AB75A1" w:rsidRDefault="00AB75A1" w:rsidP="002F6A10">
            <w:pPr>
              <w:pStyle w:val="TableParagraph"/>
              <w:spacing w:before="1"/>
              <w:rPr>
                <w:sz w:val="18"/>
              </w:rPr>
            </w:pPr>
          </w:p>
          <w:p w14:paraId="114C1D2E" w14:textId="77777777" w:rsidR="00AB75A1" w:rsidRPr="00AB75A1" w:rsidRDefault="00AB75A1" w:rsidP="002F6A10">
            <w:pPr>
              <w:pStyle w:val="TableParagraph"/>
              <w:spacing w:before="1"/>
              <w:ind w:left="62" w:right="44"/>
              <w:jc w:val="center"/>
              <w:rPr>
                <w:sz w:val="16"/>
              </w:rPr>
            </w:pPr>
            <w:r w:rsidRPr="00AB75A1">
              <w:rPr>
                <w:spacing w:val="-4"/>
                <w:sz w:val="16"/>
              </w:rPr>
              <w:t>0,00</w:t>
            </w:r>
          </w:p>
        </w:tc>
        <w:tc>
          <w:tcPr>
            <w:tcW w:w="2287" w:type="dxa"/>
          </w:tcPr>
          <w:p w14:paraId="3008315F" w14:textId="77777777" w:rsidR="00AB75A1" w:rsidRPr="00AB75A1" w:rsidRDefault="00AB75A1" w:rsidP="002F6A10">
            <w:pPr>
              <w:pStyle w:val="TableParagraph"/>
              <w:spacing w:before="4" w:line="170" w:lineRule="atLeast"/>
              <w:ind w:left="23" w:right="34"/>
              <w:rPr>
                <w:sz w:val="16"/>
                <w:lang w:val="ru-RU"/>
              </w:rPr>
            </w:pPr>
            <w:r w:rsidRPr="00AB75A1">
              <w:rPr>
                <w:sz w:val="16"/>
                <w:lang w:val="ru-RU"/>
              </w:rPr>
              <w:t>Крепёжные</w:t>
            </w:r>
            <w:r w:rsidRPr="00AB75A1">
              <w:rPr>
                <w:spacing w:val="-9"/>
                <w:sz w:val="16"/>
                <w:lang w:val="ru-RU"/>
              </w:rPr>
              <w:t xml:space="preserve"> </w:t>
            </w:r>
            <w:r w:rsidRPr="00AB75A1">
              <w:rPr>
                <w:sz w:val="16"/>
                <w:lang w:val="ru-RU"/>
              </w:rPr>
              <w:t>элементы</w:t>
            </w:r>
            <w:r w:rsidRPr="00AB75A1">
              <w:rPr>
                <w:spacing w:val="-9"/>
                <w:sz w:val="16"/>
                <w:lang w:val="ru-RU"/>
              </w:rPr>
              <w:t xml:space="preserve"> </w:t>
            </w:r>
            <w:r w:rsidRPr="00AB75A1">
              <w:rPr>
                <w:sz w:val="16"/>
                <w:lang w:val="ru-RU"/>
              </w:rPr>
              <w:t>дюбель-гвозди</w:t>
            </w:r>
            <w:r w:rsidRPr="00AB75A1">
              <w:rPr>
                <w:spacing w:val="40"/>
                <w:sz w:val="16"/>
                <w:lang w:val="ru-RU"/>
              </w:rPr>
              <w:t xml:space="preserve"> </w:t>
            </w:r>
            <w:r w:rsidRPr="00AB75A1">
              <w:rPr>
                <w:sz w:val="16"/>
                <w:lang w:val="ru-RU"/>
              </w:rPr>
              <w:t>анкерные дюбели или стальные</w:t>
            </w:r>
            <w:r w:rsidRPr="00AB75A1">
              <w:rPr>
                <w:spacing w:val="40"/>
                <w:sz w:val="16"/>
                <w:lang w:val="ru-RU"/>
              </w:rPr>
              <w:t xml:space="preserve"> </w:t>
            </w:r>
            <w:r w:rsidRPr="00AB75A1">
              <w:rPr>
                <w:spacing w:val="-2"/>
                <w:sz w:val="16"/>
                <w:lang w:val="ru-RU"/>
              </w:rPr>
              <w:t>анкеры</w:t>
            </w:r>
          </w:p>
        </w:tc>
        <w:tc>
          <w:tcPr>
            <w:tcW w:w="418" w:type="dxa"/>
          </w:tcPr>
          <w:p w14:paraId="455AE42D" w14:textId="77777777" w:rsidR="00AB75A1" w:rsidRPr="00AB75A1" w:rsidRDefault="00AB75A1" w:rsidP="002F6A10">
            <w:pPr>
              <w:pStyle w:val="TableParagraph"/>
              <w:spacing w:before="1"/>
              <w:rPr>
                <w:sz w:val="18"/>
                <w:lang w:val="ru-RU"/>
              </w:rPr>
            </w:pPr>
          </w:p>
          <w:p w14:paraId="4AF063F2" w14:textId="77777777" w:rsidR="00AB75A1" w:rsidRPr="00AB75A1" w:rsidRDefault="00AB75A1" w:rsidP="002F6A10">
            <w:pPr>
              <w:pStyle w:val="TableParagraph"/>
              <w:spacing w:before="1"/>
              <w:ind w:left="25" w:right="5"/>
              <w:jc w:val="center"/>
              <w:rPr>
                <w:sz w:val="16"/>
              </w:rPr>
            </w:pPr>
            <w:r w:rsidRPr="00AB75A1">
              <w:rPr>
                <w:spacing w:val="-5"/>
                <w:sz w:val="16"/>
              </w:rPr>
              <w:t>шт</w:t>
            </w:r>
          </w:p>
        </w:tc>
        <w:tc>
          <w:tcPr>
            <w:tcW w:w="561" w:type="dxa"/>
          </w:tcPr>
          <w:p w14:paraId="03370D57" w14:textId="77777777" w:rsidR="00AB75A1" w:rsidRPr="00AB75A1" w:rsidRDefault="00AB75A1" w:rsidP="002F6A10">
            <w:pPr>
              <w:pStyle w:val="TableParagraph"/>
              <w:spacing w:before="1"/>
              <w:rPr>
                <w:sz w:val="18"/>
              </w:rPr>
            </w:pPr>
          </w:p>
          <w:p w14:paraId="72076E96" w14:textId="77777777" w:rsidR="00AB75A1" w:rsidRPr="00AB75A1" w:rsidRDefault="00AB75A1" w:rsidP="002F6A10">
            <w:pPr>
              <w:pStyle w:val="TableParagraph"/>
              <w:spacing w:before="1"/>
              <w:ind w:left="17"/>
              <w:jc w:val="center"/>
              <w:rPr>
                <w:sz w:val="16"/>
              </w:rPr>
            </w:pPr>
            <w:r w:rsidRPr="00AB75A1">
              <w:rPr>
                <w:w w:val="99"/>
                <w:sz w:val="16"/>
              </w:rPr>
              <w:t>7</w:t>
            </w:r>
          </w:p>
        </w:tc>
        <w:tc>
          <w:tcPr>
            <w:tcW w:w="568" w:type="dxa"/>
          </w:tcPr>
          <w:p w14:paraId="222A623D" w14:textId="77777777" w:rsidR="00AB75A1" w:rsidRPr="00AB75A1" w:rsidRDefault="00AB75A1" w:rsidP="002F6A10">
            <w:pPr>
              <w:pStyle w:val="TableParagraph"/>
              <w:spacing w:before="1"/>
              <w:rPr>
                <w:sz w:val="18"/>
              </w:rPr>
            </w:pPr>
          </w:p>
          <w:p w14:paraId="4F077E60" w14:textId="77777777" w:rsidR="00AB75A1" w:rsidRPr="00AB75A1" w:rsidRDefault="00AB75A1" w:rsidP="002F6A10">
            <w:pPr>
              <w:pStyle w:val="TableParagraph"/>
              <w:spacing w:before="1"/>
              <w:ind w:left="38" w:right="17"/>
              <w:jc w:val="center"/>
              <w:rPr>
                <w:sz w:val="16"/>
              </w:rPr>
            </w:pPr>
            <w:r w:rsidRPr="00AB75A1">
              <w:rPr>
                <w:spacing w:val="-2"/>
                <w:sz w:val="16"/>
              </w:rPr>
              <w:t>0,042</w:t>
            </w:r>
          </w:p>
        </w:tc>
        <w:tc>
          <w:tcPr>
            <w:tcW w:w="513" w:type="dxa"/>
          </w:tcPr>
          <w:p w14:paraId="6D87F5E6" w14:textId="77777777" w:rsidR="00AB75A1" w:rsidRPr="00AB75A1" w:rsidRDefault="00AB75A1" w:rsidP="002F6A10">
            <w:pPr>
              <w:pStyle w:val="TableParagraph"/>
              <w:spacing w:before="1"/>
              <w:rPr>
                <w:sz w:val="18"/>
              </w:rPr>
            </w:pPr>
          </w:p>
          <w:p w14:paraId="13F16E45" w14:textId="77777777" w:rsidR="00AB75A1" w:rsidRPr="00AB75A1" w:rsidRDefault="00AB75A1" w:rsidP="002F6A10">
            <w:pPr>
              <w:pStyle w:val="TableParagraph"/>
              <w:spacing w:before="1"/>
              <w:ind w:left="56" w:right="34"/>
              <w:jc w:val="center"/>
              <w:rPr>
                <w:sz w:val="16"/>
              </w:rPr>
            </w:pPr>
            <w:r w:rsidRPr="00AB75A1">
              <w:rPr>
                <w:spacing w:val="-4"/>
                <w:sz w:val="16"/>
              </w:rPr>
              <w:t>0,34</w:t>
            </w:r>
          </w:p>
        </w:tc>
        <w:tc>
          <w:tcPr>
            <w:tcW w:w="647" w:type="dxa"/>
          </w:tcPr>
          <w:p w14:paraId="30200E55" w14:textId="77777777" w:rsidR="00AB75A1" w:rsidRPr="00AB75A1" w:rsidRDefault="00AB75A1" w:rsidP="002F6A10">
            <w:pPr>
              <w:pStyle w:val="TableParagraph"/>
              <w:spacing w:before="1"/>
              <w:rPr>
                <w:sz w:val="18"/>
              </w:rPr>
            </w:pPr>
          </w:p>
          <w:p w14:paraId="58D28E5F" w14:textId="77777777" w:rsidR="00AB75A1" w:rsidRPr="00AB75A1" w:rsidRDefault="00AB75A1" w:rsidP="002F6A10">
            <w:pPr>
              <w:pStyle w:val="TableParagraph"/>
              <w:spacing w:before="1"/>
              <w:ind w:left="89" w:right="67"/>
              <w:jc w:val="center"/>
              <w:rPr>
                <w:sz w:val="16"/>
              </w:rPr>
            </w:pPr>
            <w:r w:rsidRPr="00AB75A1">
              <w:rPr>
                <w:spacing w:val="-2"/>
                <w:sz w:val="16"/>
              </w:rPr>
              <w:t>10,80</w:t>
            </w:r>
          </w:p>
        </w:tc>
        <w:tc>
          <w:tcPr>
            <w:tcW w:w="520" w:type="dxa"/>
            <w:vMerge/>
            <w:tcBorders>
              <w:top w:val="nil"/>
            </w:tcBorders>
          </w:tcPr>
          <w:p w14:paraId="20ACB4E5" w14:textId="77777777" w:rsidR="00AB75A1" w:rsidRPr="00AB75A1" w:rsidRDefault="00AB75A1" w:rsidP="002F6A10">
            <w:pPr>
              <w:rPr>
                <w:sz w:val="4"/>
                <w:szCs w:val="2"/>
              </w:rPr>
            </w:pPr>
          </w:p>
        </w:tc>
        <w:tc>
          <w:tcPr>
            <w:tcW w:w="734" w:type="dxa"/>
            <w:vMerge/>
            <w:tcBorders>
              <w:top w:val="nil"/>
            </w:tcBorders>
          </w:tcPr>
          <w:p w14:paraId="1CA47BA0" w14:textId="77777777" w:rsidR="00AB75A1" w:rsidRPr="00AB75A1" w:rsidRDefault="00AB75A1" w:rsidP="002F6A10">
            <w:pPr>
              <w:rPr>
                <w:sz w:val="4"/>
                <w:szCs w:val="2"/>
              </w:rPr>
            </w:pPr>
          </w:p>
        </w:tc>
      </w:tr>
    </w:tbl>
    <w:p w14:paraId="1E5CA07A" w14:textId="77777777" w:rsidR="00AB75A1" w:rsidRPr="00AB75A1" w:rsidRDefault="00AB75A1" w:rsidP="00AB75A1">
      <w:pPr>
        <w:rPr>
          <w:sz w:val="4"/>
          <w:szCs w:val="2"/>
        </w:rPr>
        <w:sectPr w:rsidR="00AB75A1" w:rsidRPr="00AB75A1">
          <w:type w:val="continuous"/>
          <w:pgSz w:w="16840" w:h="11910" w:orient="landscape"/>
          <w:pgMar w:top="280" w:right="680" w:bottom="956" w:left="260" w:header="720" w:footer="720" w:gutter="0"/>
          <w:cols w:space="720"/>
        </w:sectPr>
      </w:pPr>
    </w:p>
    <w:tbl>
      <w:tblPr>
        <w:tblStyle w:val="TableNormal"/>
        <w:tblW w:w="0" w:type="auto"/>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
        <w:gridCol w:w="742"/>
        <w:gridCol w:w="3233"/>
        <w:gridCol w:w="553"/>
        <w:gridCol w:w="584"/>
        <w:gridCol w:w="570"/>
        <w:gridCol w:w="584"/>
        <w:gridCol w:w="562"/>
        <w:gridCol w:w="656"/>
        <w:gridCol w:w="608"/>
        <w:gridCol w:w="648"/>
        <w:gridCol w:w="2287"/>
        <w:gridCol w:w="418"/>
        <w:gridCol w:w="561"/>
        <w:gridCol w:w="568"/>
        <w:gridCol w:w="513"/>
        <w:gridCol w:w="647"/>
        <w:gridCol w:w="520"/>
        <w:gridCol w:w="734"/>
      </w:tblGrid>
      <w:tr w:rsidR="00AB75A1" w:rsidRPr="00AB75A1" w14:paraId="20CA21B7" w14:textId="77777777" w:rsidTr="002F6A10">
        <w:trPr>
          <w:trHeight w:val="172"/>
        </w:trPr>
        <w:tc>
          <w:tcPr>
            <w:tcW w:w="276" w:type="dxa"/>
          </w:tcPr>
          <w:p w14:paraId="62852263" w14:textId="77777777" w:rsidR="00AB75A1" w:rsidRPr="00AB75A1" w:rsidRDefault="00AB75A1" w:rsidP="002F6A10">
            <w:pPr>
              <w:pStyle w:val="TableParagraph"/>
              <w:rPr>
                <w:sz w:val="12"/>
              </w:rPr>
            </w:pPr>
          </w:p>
        </w:tc>
        <w:tc>
          <w:tcPr>
            <w:tcW w:w="742" w:type="dxa"/>
          </w:tcPr>
          <w:p w14:paraId="28852767" w14:textId="77777777" w:rsidR="00AB75A1" w:rsidRPr="00AB75A1" w:rsidRDefault="00AB75A1" w:rsidP="002F6A10">
            <w:pPr>
              <w:pStyle w:val="TableParagraph"/>
              <w:rPr>
                <w:sz w:val="12"/>
              </w:rPr>
            </w:pPr>
          </w:p>
        </w:tc>
        <w:tc>
          <w:tcPr>
            <w:tcW w:w="3233" w:type="dxa"/>
          </w:tcPr>
          <w:p w14:paraId="1745626D" w14:textId="77777777" w:rsidR="00AB75A1" w:rsidRPr="00AB75A1" w:rsidRDefault="00AB75A1" w:rsidP="002F6A10">
            <w:pPr>
              <w:pStyle w:val="TableParagraph"/>
              <w:rPr>
                <w:sz w:val="12"/>
              </w:rPr>
            </w:pPr>
          </w:p>
        </w:tc>
        <w:tc>
          <w:tcPr>
            <w:tcW w:w="553" w:type="dxa"/>
          </w:tcPr>
          <w:p w14:paraId="5BDDB86D" w14:textId="77777777" w:rsidR="00AB75A1" w:rsidRPr="00AB75A1" w:rsidRDefault="00AB75A1" w:rsidP="002F6A10">
            <w:pPr>
              <w:pStyle w:val="TableParagraph"/>
              <w:rPr>
                <w:sz w:val="12"/>
              </w:rPr>
            </w:pPr>
          </w:p>
        </w:tc>
        <w:tc>
          <w:tcPr>
            <w:tcW w:w="584" w:type="dxa"/>
          </w:tcPr>
          <w:p w14:paraId="63F91CB7" w14:textId="77777777" w:rsidR="00AB75A1" w:rsidRPr="00AB75A1" w:rsidRDefault="00AB75A1" w:rsidP="002F6A10">
            <w:pPr>
              <w:pStyle w:val="TableParagraph"/>
              <w:rPr>
                <w:sz w:val="12"/>
              </w:rPr>
            </w:pPr>
          </w:p>
        </w:tc>
        <w:tc>
          <w:tcPr>
            <w:tcW w:w="570" w:type="dxa"/>
          </w:tcPr>
          <w:p w14:paraId="66CF80A1" w14:textId="77777777" w:rsidR="00AB75A1" w:rsidRPr="00AB75A1" w:rsidRDefault="00AB75A1" w:rsidP="002F6A10">
            <w:pPr>
              <w:pStyle w:val="TableParagraph"/>
              <w:rPr>
                <w:sz w:val="12"/>
              </w:rPr>
            </w:pPr>
          </w:p>
        </w:tc>
        <w:tc>
          <w:tcPr>
            <w:tcW w:w="584" w:type="dxa"/>
          </w:tcPr>
          <w:p w14:paraId="41868CC3" w14:textId="77777777" w:rsidR="00AB75A1" w:rsidRPr="00AB75A1" w:rsidRDefault="00AB75A1" w:rsidP="002F6A10">
            <w:pPr>
              <w:pStyle w:val="TableParagraph"/>
              <w:rPr>
                <w:sz w:val="12"/>
              </w:rPr>
            </w:pPr>
          </w:p>
        </w:tc>
        <w:tc>
          <w:tcPr>
            <w:tcW w:w="562" w:type="dxa"/>
          </w:tcPr>
          <w:p w14:paraId="61D2DA5F" w14:textId="77777777" w:rsidR="00AB75A1" w:rsidRPr="00AB75A1" w:rsidRDefault="00AB75A1" w:rsidP="002F6A10">
            <w:pPr>
              <w:pStyle w:val="TableParagraph"/>
              <w:rPr>
                <w:sz w:val="12"/>
              </w:rPr>
            </w:pPr>
          </w:p>
        </w:tc>
        <w:tc>
          <w:tcPr>
            <w:tcW w:w="656" w:type="dxa"/>
          </w:tcPr>
          <w:p w14:paraId="71105DED" w14:textId="77777777" w:rsidR="00AB75A1" w:rsidRPr="00AB75A1" w:rsidRDefault="00AB75A1" w:rsidP="002F6A10">
            <w:pPr>
              <w:pStyle w:val="TableParagraph"/>
              <w:rPr>
                <w:sz w:val="12"/>
              </w:rPr>
            </w:pPr>
          </w:p>
        </w:tc>
        <w:tc>
          <w:tcPr>
            <w:tcW w:w="608" w:type="dxa"/>
          </w:tcPr>
          <w:p w14:paraId="1BF05120" w14:textId="77777777" w:rsidR="00AB75A1" w:rsidRPr="00AB75A1" w:rsidRDefault="00AB75A1" w:rsidP="002F6A10">
            <w:pPr>
              <w:pStyle w:val="TableParagraph"/>
              <w:rPr>
                <w:sz w:val="12"/>
              </w:rPr>
            </w:pPr>
          </w:p>
        </w:tc>
        <w:tc>
          <w:tcPr>
            <w:tcW w:w="648" w:type="dxa"/>
          </w:tcPr>
          <w:p w14:paraId="6D64EE32" w14:textId="77777777" w:rsidR="00AB75A1" w:rsidRPr="00AB75A1" w:rsidRDefault="00AB75A1" w:rsidP="002F6A10">
            <w:pPr>
              <w:pStyle w:val="TableParagraph"/>
              <w:rPr>
                <w:sz w:val="12"/>
              </w:rPr>
            </w:pPr>
          </w:p>
        </w:tc>
        <w:tc>
          <w:tcPr>
            <w:tcW w:w="2287" w:type="dxa"/>
          </w:tcPr>
          <w:p w14:paraId="5412EF7F" w14:textId="77777777" w:rsidR="00AB75A1" w:rsidRPr="00AB75A1" w:rsidRDefault="00AB75A1" w:rsidP="002F6A10">
            <w:pPr>
              <w:pStyle w:val="TableParagraph"/>
              <w:rPr>
                <w:sz w:val="12"/>
              </w:rPr>
            </w:pPr>
          </w:p>
        </w:tc>
        <w:tc>
          <w:tcPr>
            <w:tcW w:w="418" w:type="dxa"/>
          </w:tcPr>
          <w:p w14:paraId="757AB460" w14:textId="77777777" w:rsidR="00AB75A1" w:rsidRPr="00AB75A1" w:rsidRDefault="00AB75A1" w:rsidP="002F6A10">
            <w:pPr>
              <w:pStyle w:val="TableParagraph"/>
              <w:rPr>
                <w:sz w:val="12"/>
              </w:rPr>
            </w:pPr>
          </w:p>
        </w:tc>
        <w:tc>
          <w:tcPr>
            <w:tcW w:w="561" w:type="dxa"/>
          </w:tcPr>
          <w:p w14:paraId="7F66AD86" w14:textId="77777777" w:rsidR="00AB75A1" w:rsidRPr="00AB75A1" w:rsidRDefault="00AB75A1" w:rsidP="002F6A10">
            <w:pPr>
              <w:pStyle w:val="TableParagraph"/>
              <w:rPr>
                <w:sz w:val="12"/>
              </w:rPr>
            </w:pPr>
          </w:p>
        </w:tc>
        <w:tc>
          <w:tcPr>
            <w:tcW w:w="568" w:type="dxa"/>
          </w:tcPr>
          <w:p w14:paraId="211BE831" w14:textId="77777777" w:rsidR="00AB75A1" w:rsidRPr="00AB75A1" w:rsidRDefault="00AB75A1" w:rsidP="002F6A10">
            <w:pPr>
              <w:pStyle w:val="TableParagraph"/>
              <w:rPr>
                <w:sz w:val="12"/>
              </w:rPr>
            </w:pPr>
          </w:p>
        </w:tc>
        <w:tc>
          <w:tcPr>
            <w:tcW w:w="513" w:type="dxa"/>
          </w:tcPr>
          <w:p w14:paraId="46A752AD" w14:textId="77777777" w:rsidR="00AB75A1" w:rsidRPr="00AB75A1" w:rsidRDefault="00AB75A1" w:rsidP="002F6A10">
            <w:pPr>
              <w:pStyle w:val="TableParagraph"/>
              <w:rPr>
                <w:sz w:val="12"/>
              </w:rPr>
            </w:pPr>
          </w:p>
        </w:tc>
        <w:tc>
          <w:tcPr>
            <w:tcW w:w="647" w:type="dxa"/>
          </w:tcPr>
          <w:p w14:paraId="1C1B9D80" w14:textId="77777777" w:rsidR="00AB75A1" w:rsidRPr="00AB75A1" w:rsidRDefault="00AB75A1" w:rsidP="002F6A10">
            <w:pPr>
              <w:pStyle w:val="TableParagraph"/>
              <w:rPr>
                <w:sz w:val="12"/>
              </w:rPr>
            </w:pPr>
          </w:p>
        </w:tc>
        <w:tc>
          <w:tcPr>
            <w:tcW w:w="520" w:type="dxa"/>
          </w:tcPr>
          <w:p w14:paraId="6A760B7E" w14:textId="77777777" w:rsidR="00AB75A1" w:rsidRPr="00AB75A1" w:rsidRDefault="00AB75A1" w:rsidP="002F6A10">
            <w:pPr>
              <w:pStyle w:val="TableParagraph"/>
              <w:rPr>
                <w:sz w:val="12"/>
              </w:rPr>
            </w:pPr>
          </w:p>
        </w:tc>
        <w:tc>
          <w:tcPr>
            <w:tcW w:w="734" w:type="dxa"/>
          </w:tcPr>
          <w:p w14:paraId="4DA3D25D" w14:textId="77777777" w:rsidR="00AB75A1" w:rsidRPr="00AB75A1" w:rsidRDefault="00AB75A1" w:rsidP="002F6A10">
            <w:pPr>
              <w:pStyle w:val="TableParagraph"/>
              <w:rPr>
                <w:sz w:val="12"/>
              </w:rPr>
            </w:pPr>
          </w:p>
        </w:tc>
      </w:tr>
      <w:tr w:rsidR="00AB75A1" w:rsidRPr="00AB75A1" w14:paraId="2C45A0DE" w14:textId="77777777" w:rsidTr="002F6A10">
        <w:trPr>
          <w:trHeight w:val="899"/>
        </w:trPr>
        <w:tc>
          <w:tcPr>
            <w:tcW w:w="276" w:type="dxa"/>
          </w:tcPr>
          <w:p w14:paraId="057C1A7D" w14:textId="77777777" w:rsidR="00AB75A1" w:rsidRPr="00AB75A1" w:rsidRDefault="00AB75A1" w:rsidP="002F6A10">
            <w:pPr>
              <w:pStyle w:val="TableParagraph"/>
              <w:rPr>
                <w:sz w:val="16"/>
              </w:rPr>
            </w:pPr>
          </w:p>
          <w:p w14:paraId="0510D8F3" w14:textId="77777777" w:rsidR="00AB75A1" w:rsidRPr="00AB75A1" w:rsidRDefault="00AB75A1" w:rsidP="002F6A10">
            <w:pPr>
              <w:pStyle w:val="TableParagraph"/>
              <w:rPr>
                <w:sz w:val="20"/>
              </w:rPr>
            </w:pPr>
          </w:p>
          <w:p w14:paraId="725F83D8" w14:textId="77777777" w:rsidR="00AB75A1" w:rsidRPr="00AB75A1" w:rsidRDefault="00AB75A1" w:rsidP="002F6A10">
            <w:pPr>
              <w:pStyle w:val="TableParagraph"/>
              <w:ind w:left="49" w:right="23"/>
              <w:jc w:val="center"/>
              <w:rPr>
                <w:sz w:val="16"/>
              </w:rPr>
            </w:pPr>
            <w:r w:rsidRPr="00AB75A1">
              <w:rPr>
                <w:spacing w:val="-5"/>
                <w:sz w:val="16"/>
              </w:rPr>
              <w:t>41</w:t>
            </w:r>
          </w:p>
        </w:tc>
        <w:tc>
          <w:tcPr>
            <w:tcW w:w="742" w:type="dxa"/>
          </w:tcPr>
          <w:p w14:paraId="5551DDB1" w14:textId="77777777" w:rsidR="00AB75A1" w:rsidRPr="00AB75A1" w:rsidRDefault="00AB75A1" w:rsidP="002F6A10">
            <w:pPr>
              <w:pStyle w:val="TableParagraph"/>
              <w:rPr>
                <w:sz w:val="16"/>
              </w:rPr>
            </w:pPr>
          </w:p>
          <w:p w14:paraId="40B2C29E" w14:textId="77777777" w:rsidR="00AB75A1" w:rsidRPr="00AB75A1" w:rsidRDefault="00AB75A1" w:rsidP="002F6A10">
            <w:pPr>
              <w:pStyle w:val="TableParagraph"/>
              <w:rPr>
                <w:sz w:val="16"/>
              </w:rPr>
            </w:pPr>
          </w:p>
          <w:p w14:paraId="24E0EFC8" w14:textId="77777777" w:rsidR="00AB75A1" w:rsidRPr="00AB75A1" w:rsidRDefault="00AB75A1" w:rsidP="002F6A10">
            <w:pPr>
              <w:pStyle w:val="TableParagraph"/>
              <w:spacing w:before="11"/>
              <w:rPr>
                <w:sz w:val="13"/>
              </w:rPr>
            </w:pPr>
          </w:p>
          <w:p w14:paraId="645B90F7" w14:textId="77777777" w:rsidR="00AB75A1" w:rsidRPr="00AB75A1" w:rsidRDefault="00AB75A1" w:rsidP="002F6A10">
            <w:pPr>
              <w:pStyle w:val="TableParagraph"/>
              <w:ind w:right="14"/>
              <w:jc w:val="right"/>
              <w:rPr>
                <w:sz w:val="16"/>
              </w:rPr>
            </w:pPr>
            <w:r w:rsidRPr="00AB75A1">
              <w:rPr>
                <w:sz w:val="16"/>
              </w:rPr>
              <w:t>цена</w:t>
            </w:r>
            <w:r w:rsidRPr="00AB75A1">
              <w:rPr>
                <w:spacing w:val="-4"/>
                <w:sz w:val="16"/>
              </w:rPr>
              <w:t xml:space="preserve"> </w:t>
            </w:r>
            <w:r w:rsidRPr="00AB75A1">
              <w:rPr>
                <w:spacing w:val="-2"/>
                <w:sz w:val="16"/>
              </w:rPr>
              <w:t>рынок</w:t>
            </w:r>
          </w:p>
        </w:tc>
        <w:tc>
          <w:tcPr>
            <w:tcW w:w="3233" w:type="dxa"/>
          </w:tcPr>
          <w:p w14:paraId="27D52E3F" w14:textId="77777777" w:rsidR="00AB75A1" w:rsidRPr="00AB75A1" w:rsidRDefault="00AB75A1" w:rsidP="002F6A10">
            <w:pPr>
              <w:pStyle w:val="TableParagraph"/>
              <w:spacing w:before="109" w:line="261" w:lineRule="auto"/>
              <w:ind w:left="28"/>
              <w:rPr>
                <w:sz w:val="16"/>
                <w:szCs w:val="14"/>
              </w:rPr>
            </w:pPr>
            <w:r w:rsidRPr="00AB75A1">
              <w:rPr>
                <w:sz w:val="16"/>
                <w:szCs w:val="14"/>
              </w:rPr>
              <w:t>Устройство</w:t>
            </w:r>
            <w:r w:rsidRPr="00AB75A1">
              <w:rPr>
                <w:spacing w:val="21"/>
                <w:sz w:val="16"/>
                <w:szCs w:val="14"/>
              </w:rPr>
              <w:t xml:space="preserve"> </w:t>
            </w:r>
            <w:r w:rsidRPr="00AB75A1">
              <w:rPr>
                <w:sz w:val="16"/>
                <w:szCs w:val="14"/>
              </w:rPr>
              <w:t>витража</w:t>
            </w:r>
            <w:r w:rsidRPr="00AB75A1">
              <w:rPr>
                <w:spacing w:val="40"/>
                <w:sz w:val="16"/>
                <w:szCs w:val="14"/>
              </w:rPr>
              <w:t xml:space="preserve"> </w:t>
            </w:r>
            <w:r w:rsidRPr="00AB75A1">
              <w:rPr>
                <w:sz w:val="16"/>
                <w:szCs w:val="14"/>
              </w:rPr>
              <w:t>из</w:t>
            </w:r>
            <w:r w:rsidRPr="00AB75A1">
              <w:rPr>
                <w:spacing w:val="-7"/>
                <w:sz w:val="16"/>
                <w:szCs w:val="14"/>
              </w:rPr>
              <w:t xml:space="preserve"> </w:t>
            </w:r>
            <w:r w:rsidRPr="00AB75A1">
              <w:rPr>
                <w:sz w:val="16"/>
                <w:szCs w:val="14"/>
              </w:rPr>
              <w:t>металлопастиковых</w:t>
            </w:r>
            <w:r w:rsidRPr="00AB75A1">
              <w:rPr>
                <w:spacing w:val="19"/>
                <w:sz w:val="16"/>
                <w:szCs w:val="14"/>
              </w:rPr>
              <w:t xml:space="preserve"> </w:t>
            </w:r>
            <w:r w:rsidRPr="00AB75A1">
              <w:rPr>
                <w:sz w:val="16"/>
                <w:szCs w:val="14"/>
              </w:rPr>
              <w:t>глухих</w:t>
            </w:r>
            <w:r w:rsidRPr="00AB75A1">
              <w:rPr>
                <w:spacing w:val="40"/>
                <w:sz w:val="16"/>
                <w:szCs w:val="14"/>
              </w:rPr>
              <w:t xml:space="preserve"> </w:t>
            </w:r>
            <w:r w:rsidRPr="00AB75A1">
              <w:rPr>
                <w:sz w:val="16"/>
                <w:szCs w:val="14"/>
              </w:rPr>
              <w:t>оконных витражей</w:t>
            </w:r>
            <w:r w:rsidRPr="00AB75A1">
              <w:rPr>
                <w:spacing w:val="40"/>
                <w:sz w:val="16"/>
                <w:szCs w:val="14"/>
              </w:rPr>
              <w:t xml:space="preserve"> </w:t>
            </w:r>
            <w:r w:rsidRPr="00AB75A1">
              <w:rPr>
                <w:sz w:val="16"/>
                <w:szCs w:val="14"/>
              </w:rPr>
              <w:t>Մետաղապլաստե, բլոկով,</w:t>
            </w:r>
            <w:r w:rsidRPr="00AB75A1">
              <w:rPr>
                <w:spacing w:val="40"/>
                <w:sz w:val="16"/>
                <w:szCs w:val="14"/>
              </w:rPr>
              <w:t xml:space="preserve"> </w:t>
            </w:r>
            <w:r w:rsidRPr="00AB75A1">
              <w:rPr>
                <w:sz w:val="16"/>
                <w:szCs w:val="14"/>
              </w:rPr>
              <w:t>սպիտակ, 60մմ հաստ., 1 տակ ապակի 4մմ, պրոֆիլ</w:t>
            </w:r>
            <w:r w:rsidRPr="00AB75A1">
              <w:rPr>
                <w:spacing w:val="40"/>
                <w:sz w:val="16"/>
                <w:szCs w:val="14"/>
              </w:rPr>
              <w:t xml:space="preserve"> </w:t>
            </w:r>
            <w:r w:rsidRPr="00AB75A1">
              <w:rPr>
                <w:sz w:val="16"/>
                <w:szCs w:val="14"/>
              </w:rPr>
              <w:t>(արտերկիր),</w:t>
            </w:r>
            <w:r w:rsidRPr="00AB75A1">
              <w:rPr>
                <w:spacing w:val="-2"/>
                <w:sz w:val="16"/>
                <w:szCs w:val="14"/>
              </w:rPr>
              <w:t xml:space="preserve"> </w:t>
            </w:r>
            <w:r w:rsidRPr="00AB75A1">
              <w:rPr>
                <w:sz w:val="16"/>
                <w:szCs w:val="14"/>
              </w:rPr>
              <w:t>չբացվող</w:t>
            </w:r>
          </w:p>
        </w:tc>
        <w:tc>
          <w:tcPr>
            <w:tcW w:w="553" w:type="dxa"/>
          </w:tcPr>
          <w:p w14:paraId="385BEA8C" w14:textId="77777777" w:rsidR="00AB75A1" w:rsidRPr="00AB75A1" w:rsidRDefault="00AB75A1" w:rsidP="002F6A10">
            <w:pPr>
              <w:pStyle w:val="TableParagraph"/>
              <w:rPr>
                <w:sz w:val="16"/>
              </w:rPr>
            </w:pPr>
          </w:p>
          <w:p w14:paraId="3941D786" w14:textId="77777777" w:rsidR="00AB75A1" w:rsidRPr="00AB75A1" w:rsidRDefault="00AB75A1" w:rsidP="002F6A10">
            <w:pPr>
              <w:pStyle w:val="TableParagraph"/>
              <w:spacing w:before="5"/>
              <w:rPr>
                <w:sz w:val="20"/>
              </w:rPr>
            </w:pPr>
          </w:p>
          <w:p w14:paraId="2DF60147" w14:textId="77777777" w:rsidR="00AB75A1" w:rsidRPr="00AB75A1" w:rsidRDefault="00AB75A1" w:rsidP="002F6A10">
            <w:pPr>
              <w:pStyle w:val="TableParagraph"/>
              <w:ind w:right="95"/>
              <w:jc w:val="right"/>
              <w:rPr>
                <w:sz w:val="16"/>
                <w:szCs w:val="14"/>
              </w:rPr>
            </w:pPr>
            <w:r w:rsidRPr="00AB75A1">
              <w:rPr>
                <w:sz w:val="16"/>
                <w:szCs w:val="14"/>
              </w:rPr>
              <w:t>м2</w:t>
            </w:r>
            <w:r w:rsidRPr="00AB75A1">
              <w:rPr>
                <w:spacing w:val="-2"/>
                <w:sz w:val="16"/>
                <w:szCs w:val="14"/>
              </w:rPr>
              <w:t xml:space="preserve"> </w:t>
            </w:r>
            <w:r w:rsidRPr="00AB75A1">
              <w:rPr>
                <w:spacing w:val="-5"/>
                <w:sz w:val="16"/>
                <w:szCs w:val="14"/>
              </w:rPr>
              <w:t>մ2</w:t>
            </w:r>
          </w:p>
        </w:tc>
        <w:tc>
          <w:tcPr>
            <w:tcW w:w="584" w:type="dxa"/>
          </w:tcPr>
          <w:p w14:paraId="519BD337" w14:textId="77777777" w:rsidR="00AB75A1" w:rsidRPr="00AB75A1" w:rsidRDefault="00AB75A1" w:rsidP="002F6A10">
            <w:pPr>
              <w:pStyle w:val="TableParagraph"/>
              <w:rPr>
                <w:sz w:val="16"/>
              </w:rPr>
            </w:pPr>
          </w:p>
          <w:p w14:paraId="6202B753" w14:textId="77777777" w:rsidR="00AB75A1" w:rsidRPr="00AB75A1" w:rsidRDefault="00AB75A1" w:rsidP="002F6A10">
            <w:pPr>
              <w:pStyle w:val="TableParagraph"/>
              <w:rPr>
                <w:sz w:val="20"/>
              </w:rPr>
            </w:pPr>
          </w:p>
          <w:p w14:paraId="1D3FDCE5" w14:textId="77777777" w:rsidR="00AB75A1" w:rsidRPr="00AB75A1" w:rsidRDefault="00AB75A1" w:rsidP="002F6A10">
            <w:pPr>
              <w:pStyle w:val="TableParagraph"/>
              <w:ind w:left="57" w:right="33"/>
              <w:jc w:val="center"/>
              <w:rPr>
                <w:sz w:val="16"/>
              </w:rPr>
            </w:pPr>
            <w:r w:rsidRPr="00AB75A1">
              <w:rPr>
                <w:spacing w:val="-4"/>
                <w:sz w:val="16"/>
              </w:rPr>
              <w:t>12,0</w:t>
            </w:r>
          </w:p>
        </w:tc>
        <w:tc>
          <w:tcPr>
            <w:tcW w:w="570" w:type="dxa"/>
          </w:tcPr>
          <w:p w14:paraId="360A0CB1" w14:textId="77777777" w:rsidR="00AB75A1" w:rsidRPr="00AB75A1" w:rsidRDefault="00AB75A1" w:rsidP="002F6A10">
            <w:pPr>
              <w:pStyle w:val="TableParagraph"/>
              <w:rPr>
                <w:sz w:val="14"/>
              </w:rPr>
            </w:pPr>
          </w:p>
        </w:tc>
        <w:tc>
          <w:tcPr>
            <w:tcW w:w="584" w:type="dxa"/>
          </w:tcPr>
          <w:p w14:paraId="3A95B16D" w14:textId="77777777" w:rsidR="00AB75A1" w:rsidRPr="00AB75A1" w:rsidRDefault="00AB75A1" w:rsidP="002F6A10">
            <w:pPr>
              <w:pStyle w:val="TableParagraph"/>
              <w:rPr>
                <w:sz w:val="16"/>
              </w:rPr>
            </w:pPr>
          </w:p>
          <w:p w14:paraId="1BC4753F" w14:textId="77777777" w:rsidR="00AB75A1" w:rsidRPr="00AB75A1" w:rsidRDefault="00AB75A1" w:rsidP="002F6A10">
            <w:pPr>
              <w:pStyle w:val="TableParagraph"/>
              <w:rPr>
                <w:sz w:val="20"/>
              </w:rPr>
            </w:pPr>
          </w:p>
          <w:p w14:paraId="5AD2B2C6" w14:textId="77777777" w:rsidR="00AB75A1" w:rsidRPr="00AB75A1" w:rsidRDefault="00AB75A1" w:rsidP="002F6A10">
            <w:pPr>
              <w:pStyle w:val="TableParagraph"/>
              <w:ind w:right="116"/>
              <w:jc w:val="right"/>
              <w:rPr>
                <w:sz w:val="16"/>
              </w:rPr>
            </w:pPr>
            <w:r w:rsidRPr="00AB75A1">
              <w:rPr>
                <w:spacing w:val="-2"/>
                <w:sz w:val="16"/>
              </w:rPr>
              <w:t>0,000</w:t>
            </w:r>
          </w:p>
        </w:tc>
        <w:tc>
          <w:tcPr>
            <w:tcW w:w="562" w:type="dxa"/>
          </w:tcPr>
          <w:p w14:paraId="60213B4E" w14:textId="77777777" w:rsidR="00AB75A1" w:rsidRPr="00AB75A1" w:rsidRDefault="00AB75A1" w:rsidP="002F6A10">
            <w:pPr>
              <w:pStyle w:val="TableParagraph"/>
              <w:rPr>
                <w:sz w:val="16"/>
              </w:rPr>
            </w:pPr>
          </w:p>
          <w:p w14:paraId="75ED1652" w14:textId="77777777" w:rsidR="00AB75A1" w:rsidRPr="00AB75A1" w:rsidRDefault="00AB75A1" w:rsidP="002F6A10">
            <w:pPr>
              <w:pStyle w:val="TableParagraph"/>
              <w:rPr>
                <w:sz w:val="20"/>
              </w:rPr>
            </w:pPr>
          </w:p>
          <w:p w14:paraId="237E32B7" w14:textId="77777777" w:rsidR="00AB75A1" w:rsidRPr="00AB75A1" w:rsidRDefault="00AB75A1" w:rsidP="002F6A10">
            <w:pPr>
              <w:pStyle w:val="TableParagraph"/>
              <w:ind w:right="140"/>
              <w:jc w:val="right"/>
              <w:rPr>
                <w:sz w:val="16"/>
              </w:rPr>
            </w:pPr>
            <w:r w:rsidRPr="00AB75A1">
              <w:rPr>
                <w:spacing w:val="-4"/>
                <w:sz w:val="16"/>
              </w:rPr>
              <w:t>0,00</w:t>
            </w:r>
          </w:p>
        </w:tc>
        <w:tc>
          <w:tcPr>
            <w:tcW w:w="656" w:type="dxa"/>
          </w:tcPr>
          <w:p w14:paraId="3B6C51C0" w14:textId="77777777" w:rsidR="00AB75A1" w:rsidRPr="00AB75A1" w:rsidRDefault="00AB75A1" w:rsidP="002F6A10">
            <w:pPr>
              <w:pStyle w:val="TableParagraph"/>
              <w:rPr>
                <w:sz w:val="14"/>
              </w:rPr>
            </w:pPr>
          </w:p>
        </w:tc>
        <w:tc>
          <w:tcPr>
            <w:tcW w:w="608" w:type="dxa"/>
          </w:tcPr>
          <w:p w14:paraId="4589003A" w14:textId="77777777" w:rsidR="00AB75A1" w:rsidRPr="00AB75A1" w:rsidRDefault="00AB75A1" w:rsidP="002F6A10">
            <w:pPr>
              <w:pStyle w:val="TableParagraph"/>
              <w:rPr>
                <w:sz w:val="16"/>
              </w:rPr>
            </w:pPr>
          </w:p>
          <w:p w14:paraId="33DA83DE" w14:textId="77777777" w:rsidR="00AB75A1" w:rsidRPr="00AB75A1" w:rsidRDefault="00AB75A1" w:rsidP="002F6A10">
            <w:pPr>
              <w:pStyle w:val="TableParagraph"/>
              <w:rPr>
                <w:sz w:val="20"/>
              </w:rPr>
            </w:pPr>
          </w:p>
          <w:p w14:paraId="6101AA79" w14:textId="77777777" w:rsidR="00AB75A1" w:rsidRPr="00AB75A1" w:rsidRDefault="00AB75A1" w:rsidP="002F6A10">
            <w:pPr>
              <w:pStyle w:val="TableParagraph"/>
              <w:ind w:left="67" w:right="49"/>
              <w:jc w:val="center"/>
              <w:rPr>
                <w:sz w:val="16"/>
              </w:rPr>
            </w:pPr>
            <w:r w:rsidRPr="00AB75A1">
              <w:rPr>
                <w:spacing w:val="-2"/>
                <w:sz w:val="16"/>
              </w:rPr>
              <w:t>0,000</w:t>
            </w:r>
          </w:p>
        </w:tc>
        <w:tc>
          <w:tcPr>
            <w:tcW w:w="648" w:type="dxa"/>
          </w:tcPr>
          <w:p w14:paraId="17F5C118" w14:textId="77777777" w:rsidR="00AB75A1" w:rsidRPr="00AB75A1" w:rsidRDefault="00AB75A1" w:rsidP="002F6A10">
            <w:pPr>
              <w:pStyle w:val="TableParagraph"/>
              <w:rPr>
                <w:sz w:val="16"/>
              </w:rPr>
            </w:pPr>
          </w:p>
          <w:p w14:paraId="49FD8717" w14:textId="77777777" w:rsidR="00AB75A1" w:rsidRPr="00AB75A1" w:rsidRDefault="00AB75A1" w:rsidP="002F6A10">
            <w:pPr>
              <w:pStyle w:val="TableParagraph"/>
              <w:rPr>
                <w:sz w:val="20"/>
              </w:rPr>
            </w:pPr>
          </w:p>
          <w:p w14:paraId="1E34613D" w14:textId="77777777" w:rsidR="00AB75A1" w:rsidRPr="00AB75A1" w:rsidRDefault="00AB75A1" w:rsidP="002F6A10">
            <w:pPr>
              <w:pStyle w:val="TableParagraph"/>
              <w:ind w:left="62" w:right="44"/>
              <w:jc w:val="center"/>
              <w:rPr>
                <w:sz w:val="16"/>
              </w:rPr>
            </w:pPr>
            <w:r w:rsidRPr="00AB75A1">
              <w:rPr>
                <w:spacing w:val="-4"/>
                <w:sz w:val="16"/>
              </w:rPr>
              <w:t>0,00</w:t>
            </w:r>
          </w:p>
        </w:tc>
        <w:tc>
          <w:tcPr>
            <w:tcW w:w="2287" w:type="dxa"/>
          </w:tcPr>
          <w:p w14:paraId="5A831981" w14:textId="77777777" w:rsidR="00AB75A1" w:rsidRPr="00AB75A1" w:rsidRDefault="00AB75A1" w:rsidP="002F6A10">
            <w:pPr>
              <w:pStyle w:val="TableParagraph"/>
              <w:spacing w:before="109" w:line="261" w:lineRule="auto"/>
              <w:ind w:left="23" w:right="49"/>
              <w:rPr>
                <w:sz w:val="16"/>
                <w:szCs w:val="14"/>
              </w:rPr>
            </w:pPr>
            <w:r w:rsidRPr="00AB75A1">
              <w:rPr>
                <w:sz w:val="16"/>
                <w:szCs w:val="14"/>
              </w:rPr>
              <w:t>Металлопластиковый</w:t>
            </w:r>
            <w:r w:rsidRPr="00AB75A1">
              <w:rPr>
                <w:spacing w:val="-6"/>
                <w:sz w:val="16"/>
                <w:szCs w:val="14"/>
              </w:rPr>
              <w:t xml:space="preserve"> </w:t>
            </w:r>
            <w:r w:rsidRPr="00AB75A1">
              <w:rPr>
                <w:sz w:val="16"/>
                <w:szCs w:val="14"/>
              </w:rPr>
              <w:t>витраж</w:t>
            </w:r>
            <w:r w:rsidRPr="00AB75A1">
              <w:rPr>
                <w:spacing w:val="40"/>
                <w:sz w:val="16"/>
                <w:szCs w:val="14"/>
              </w:rPr>
              <w:t xml:space="preserve"> </w:t>
            </w:r>
            <w:r w:rsidRPr="00AB75A1">
              <w:rPr>
                <w:sz w:val="16"/>
                <w:szCs w:val="14"/>
              </w:rPr>
              <w:t>Մետաղապլաստե,</w:t>
            </w:r>
            <w:r w:rsidRPr="00AB75A1">
              <w:rPr>
                <w:spacing w:val="-9"/>
                <w:sz w:val="16"/>
                <w:szCs w:val="14"/>
              </w:rPr>
              <w:t xml:space="preserve"> </w:t>
            </w:r>
            <w:r w:rsidRPr="00AB75A1">
              <w:rPr>
                <w:sz w:val="16"/>
                <w:szCs w:val="14"/>
              </w:rPr>
              <w:t>բլոկով,</w:t>
            </w:r>
            <w:r w:rsidRPr="00AB75A1">
              <w:rPr>
                <w:spacing w:val="-9"/>
                <w:sz w:val="16"/>
                <w:szCs w:val="14"/>
              </w:rPr>
              <w:t xml:space="preserve"> </w:t>
            </w:r>
            <w:r w:rsidRPr="00AB75A1">
              <w:rPr>
                <w:sz w:val="16"/>
                <w:szCs w:val="14"/>
              </w:rPr>
              <w:t>սպիտակ,</w:t>
            </w:r>
            <w:r w:rsidRPr="00AB75A1">
              <w:rPr>
                <w:spacing w:val="40"/>
                <w:sz w:val="16"/>
                <w:szCs w:val="14"/>
              </w:rPr>
              <w:t xml:space="preserve"> </w:t>
            </w:r>
            <w:r w:rsidRPr="00AB75A1">
              <w:rPr>
                <w:sz w:val="16"/>
                <w:szCs w:val="14"/>
              </w:rPr>
              <w:t>60մմ հաստ., 1 տակ ապակի 4մմ,</w:t>
            </w:r>
            <w:r w:rsidRPr="00AB75A1">
              <w:rPr>
                <w:spacing w:val="40"/>
                <w:sz w:val="16"/>
                <w:szCs w:val="14"/>
              </w:rPr>
              <w:t xml:space="preserve"> </w:t>
            </w:r>
            <w:r w:rsidRPr="00AB75A1">
              <w:rPr>
                <w:sz w:val="16"/>
                <w:szCs w:val="14"/>
              </w:rPr>
              <w:t>պրոֆիլ (արտերկիր), չբացվող</w:t>
            </w:r>
          </w:p>
        </w:tc>
        <w:tc>
          <w:tcPr>
            <w:tcW w:w="418" w:type="dxa"/>
          </w:tcPr>
          <w:p w14:paraId="72765A7A" w14:textId="77777777" w:rsidR="00AB75A1" w:rsidRPr="00AB75A1" w:rsidRDefault="00AB75A1" w:rsidP="002F6A10">
            <w:pPr>
              <w:pStyle w:val="TableParagraph"/>
              <w:rPr>
                <w:sz w:val="16"/>
              </w:rPr>
            </w:pPr>
          </w:p>
          <w:p w14:paraId="4179FABF" w14:textId="77777777" w:rsidR="00AB75A1" w:rsidRPr="00AB75A1" w:rsidRDefault="00AB75A1" w:rsidP="002F6A10">
            <w:pPr>
              <w:pStyle w:val="TableParagraph"/>
              <w:spacing w:before="5"/>
              <w:rPr>
                <w:sz w:val="20"/>
              </w:rPr>
            </w:pPr>
          </w:p>
          <w:p w14:paraId="7F95581C" w14:textId="77777777" w:rsidR="00AB75A1" w:rsidRPr="00AB75A1" w:rsidRDefault="00AB75A1" w:rsidP="002F6A10">
            <w:pPr>
              <w:pStyle w:val="TableParagraph"/>
              <w:ind w:left="18" w:right="13"/>
              <w:jc w:val="center"/>
              <w:rPr>
                <w:sz w:val="16"/>
              </w:rPr>
            </w:pPr>
            <w:r w:rsidRPr="00AB75A1">
              <w:rPr>
                <w:spacing w:val="-5"/>
                <w:sz w:val="16"/>
              </w:rPr>
              <w:t>м2</w:t>
            </w:r>
          </w:p>
        </w:tc>
        <w:tc>
          <w:tcPr>
            <w:tcW w:w="561" w:type="dxa"/>
          </w:tcPr>
          <w:p w14:paraId="1F622B80" w14:textId="77777777" w:rsidR="00AB75A1" w:rsidRPr="00AB75A1" w:rsidRDefault="00AB75A1" w:rsidP="002F6A10">
            <w:pPr>
              <w:pStyle w:val="TableParagraph"/>
              <w:rPr>
                <w:sz w:val="16"/>
              </w:rPr>
            </w:pPr>
          </w:p>
          <w:p w14:paraId="142B94C3" w14:textId="77777777" w:rsidR="00AB75A1" w:rsidRPr="00AB75A1" w:rsidRDefault="00AB75A1" w:rsidP="002F6A10">
            <w:pPr>
              <w:pStyle w:val="TableParagraph"/>
              <w:rPr>
                <w:sz w:val="20"/>
              </w:rPr>
            </w:pPr>
          </w:p>
          <w:p w14:paraId="66F6A659" w14:textId="77777777" w:rsidR="00AB75A1" w:rsidRPr="00AB75A1" w:rsidRDefault="00AB75A1" w:rsidP="002F6A10">
            <w:pPr>
              <w:pStyle w:val="TableParagraph"/>
              <w:ind w:left="17"/>
              <w:jc w:val="center"/>
              <w:rPr>
                <w:sz w:val="16"/>
              </w:rPr>
            </w:pPr>
            <w:r w:rsidRPr="00AB75A1">
              <w:rPr>
                <w:w w:val="99"/>
                <w:sz w:val="16"/>
              </w:rPr>
              <w:t>1</w:t>
            </w:r>
          </w:p>
        </w:tc>
        <w:tc>
          <w:tcPr>
            <w:tcW w:w="568" w:type="dxa"/>
          </w:tcPr>
          <w:p w14:paraId="1F58964D" w14:textId="77777777" w:rsidR="00AB75A1" w:rsidRPr="00AB75A1" w:rsidRDefault="00AB75A1" w:rsidP="002F6A10">
            <w:pPr>
              <w:pStyle w:val="TableParagraph"/>
              <w:rPr>
                <w:sz w:val="16"/>
              </w:rPr>
            </w:pPr>
          </w:p>
          <w:p w14:paraId="248AC604" w14:textId="77777777" w:rsidR="00AB75A1" w:rsidRPr="00AB75A1" w:rsidRDefault="00AB75A1" w:rsidP="002F6A10">
            <w:pPr>
              <w:pStyle w:val="TableParagraph"/>
              <w:rPr>
                <w:sz w:val="20"/>
              </w:rPr>
            </w:pPr>
          </w:p>
          <w:p w14:paraId="7ADB4A36" w14:textId="77777777" w:rsidR="00AB75A1" w:rsidRPr="00AB75A1" w:rsidRDefault="00AB75A1" w:rsidP="002F6A10">
            <w:pPr>
              <w:pStyle w:val="TableParagraph"/>
              <w:ind w:left="38" w:right="19"/>
              <w:jc w:val="center"/>
              <w:rPr>
                <w:sz w:val="16"/>
              </w:rPr>
            </w:pPr>
            <w:r w:rsidRPr="00AB75A1">
              <w:rPr>
                <w:spacing w:val="-2"/>
                <w:sz w:val="16"/>
              </w:rPr>
              <w:t>32,000</w:t>
            </w:r>
          </w:p>
        </w:tc>
        <w:tc>
          <w:tcPr>
            <w:tcW w:w="513" w:type="dxa"/>
          </w:tcPr>
          <w:p w14:paraId="49BAF3C0" w14:textId="77777777" w:rsidR="00AB75A1" w:rsidRPr="00AB75A1" w:rsidRDefault="00AB75A1" w:rsidP="002F6A10">
            <w:pPr>
              <w:pStyle w:val="TableParagraph"/>
              <w:rPr>
                <w:sz w:val="16"/>
              </w:rPr>
            </w:pPr>
          </w:p>
          <w:p w14:paraId="2425E997" w14:textId="77777777" w:rsidR="00AB75A1" w:rsidRPr="00AB75A1" w:rsidRDefault="00AB75A1" w:rsidP="002F6A10">
            <w:pPr>
              <w:pStyle w:val="TableParagraph"/>
              <w:rPr>
                <w:sz w:val="20"/>
              </w:rPr>
            </w:pPr>
          </w:p>
          <w:p w14:paraId="5D7EFB5A" w14:textId="77777777" w:rsidR="00AB75A1" w:rsidRPr="00AB75A1" w:rsidRDefault="00AB75A1" w:rsidP="002F6A10">
            <w:pPr>
              <w:pStyle w:val="TableParagraph"/>
              <w:ind w:left="54" w:right="34"/>
              <w:jc w:val="center"/>
              <w:rPr>
                <w:sz w:val="16"/>
              </w:rPr>
            </w:pPr>
            <w:r w:rsidRPr="00AB75A1">
              <w:rPr>
                <w:spacing w:val="-2"/>
                <w:sz w:val="16"/>
              </w:rPr>
              <w:t>36,38</w:t>
            </w:r>
          </w:p>
        </w:tc>
        <w:tc>
          <w:tcPr>
            <w:tcW w:w="647" w:type="dxa"/>
          </w:tcPr>
          <w:p w14:paraId="6B7DA00E" w14:textId="77777777" w:rsidR="00AB75A1" w:rsidRPr="00AB75A1" w:rsidRDefault="00AB75A1" w:rsidP="002F6A10">
            <w:pPr>
              <w:pStyle w:val="TableParagraph"/>
              <w:rPr>
                <w:sz w:val="16"/>
              </w:rPr>
            </w:pPr>
          </w:p>
          <w:p w14:paraId="4D723CA9" w14:textId="77777777" w:rsidR="00AB75A1" w:rsidRPr="00AB75A1" w:rsidRDefault="00AB75A1" w:rsidP="002F6A10">
            <w:pPr>
              <w:pStyle w:val="TableParagraph"/>
              <w:rPr>
                <w:sz w:val="20"/>
              </w:rPr>
            </w:pPr>
          </w:p>
          <w:p w14:paraId="328DF7BC" w14:textId="77777777" w:rsidR="00AB75A1" w:rsidRPr="00AB75A1" w:rsidRDefault="00AB75A1" w:rsidP="002F6A10">
            <w:pPr>
              <w:pStyle w:val="TableParagraph"/>
              <w:ind w:left="89" w:right="65"/>
              <w:jc w:val="center"/>
              <w:rPr>
                <w:sz w:val="16"/>
              </w:rPr>
            </w:pPr>
            <w:r w:rsidRPr="00AB75A1">
              <w:rPr>
                <w:spacing w:val="-2"/>
                <w:sz w:val="16"/>
              </w:rPr>
              <w:t>436,56</w:t>
            </w:r>
          </w:p>
        </w:tc>
        <w:tc>
          <w:tcPr>
            <w:tcW w:w="520" w:type="dxa"/>
          </w:tcPr>
          <w:p w14:paraId="0B65C70F" w14:textId="77777777" w:rsidR="00AB75A1" w:rsidRPr="00AB75A1" w:rsidRDefault="00AB75A1" w:rsidP="002F6A10">
            <w:pPr>
              <w:pStyle w:val="TableParagraph"/>
              <w:rPr>
                <w:sz w:val="16"/>
              </w:rPr>
            </w:pPr>
          </w:p>
          <w:p w14:paraId="5A92432B" w14:textId="77777777" w:rsidR="00AB75A1" w:rsidRPr="00AB75A1" w:rsidRDefault="00AB75A1" w:rsidP="002F6A10">
            <w:pPr>
              <w:pStyle w:val="TableParagraph"/>
              <w:rPr>
                <w:sz w:val="20"/>
              </w:rPr>
            </w:pPr>
          </w:p>
          <w:p w14:paraId="3827B5B8" w14:textId="77777777" w:rsidR="00AB75A1" w:rsidRPr="00AB75A1" w:rsidRDefault="00AB75A1" w:rsidP="002F6A10">
            <w:pPr>
              <w:pStyle w:val="TableParagraph"/>
              <w:ind w:left="60" w:right="37"/>
              <w:jc w:val="center"/>
              <w:rPr>
                <w:sz w:val="16"/>
              </w:rPr>
            </w:pPr>
            <w:r w:rsidRPr="00AB75A1">
              <w:rPr>
                <w:spacing w:val="-2"/>
                <w:sz w:val="16"/>
              </w:rPr>
              <w:t>36,380</w:t>
            </w:r>
          </w:p>
        </w:tc>
        <w:tc>
          <w:tcPr>
            <w:tcW w:w="734" w:type="dxa"/>
          </w:tcPr>
          <w:p w14:paraId="6673194D" w14:textId="77777777" w:rsidR="00AB75A1" w:rsidRPr="00AB75A1" w:rsidRDefault="00AB75A1" w:rsidP="002F6A10">
            <w:pPr>
              <w:pStyle w:val="TableParagraph"/>
              <w:rPr>
                <w:sz w:val="16"/>
              </w:rPr>
            </w:pPr>
          </w:p>
          <w:p w14:paraId="689E876C" w14:textId="77777777" w:rsidR="00AB75A1" w:rsidRPr="00AB75A1" w:rsidRDefault="00AB75A1" w:rsidP="002F6A10">
            <w:pPr>
              <w:pStyle w:val="TableParagraph"/>
              <w:rPr>
                <w:sz w:val="20"/>
              </w:rPr>
            </w:pPr>
          </w:p>
          <w:p w14:paraId="24BE1C05" w14:textId="77777777" w:rsidR="00AB75A1" w:rsidRPr="00AB75A1" w:rsidRDefault="00AB75A1" w:rsidP="002F6A10">
            <w:pPr>
              <w:pStyle w:val="TableParagraph"/>
              <w:ind w:left="166" w:right="139"/>
              <w:jc w:val="center"/>
              <w:rPr>
                <w:sz w:val="16"/>
              </w:rPr>
            </w:pPr>
            <w:r w:rsidRPr="00AB75A1">
              <w:rPr>
                <w:spacing w:val="-2"/>
                <w:sz w:val="16"/>
              </w:rPr>
              <w:t>436,56</w:t>
            </w:r>
          </w:p>
        </w:tc>
      </w:tr>
      <w:tr w:rsidR="00AB75A1" w:rsidRPr="00AB75A1" w14:paraId="75AADE24" w14:textId="77777777" w:rsidTr="002F6A10">
        <w:trPr>
          <w:trHeight w:val="1079"/>
        </w:trPr>
        <w:tc>
          <w:tcPr>
            <w:tcW w:w="276" w:type="dxa"/>
          </w:tcPr>
          <w:p w14:paraId="06392F35" w14:textId="77777777" w:rsidR="00AB75A1" w:rsidRPr="00AB75A1" w:rsidRDefault="00AB75A1" w:rsidP="002F6A10">
            <w:pPr>
              <w:pStyle w:val="TableParagraph"/>
              <w:rPr>
                <w:sz w:val="16"/>
              </w:rPr>
            </w:pPr>
          </w:p>
          <w:p w14:paraId="5AD4AD77" w14:textId="77777777" w:rsidR="00AB75A1" w:rsidRPr="00AB75A1" w:rsidRDefault="00AB75A1" w:rsidP="002F6A10">
            <w:pPr>
              <w:pStyle w:val="TableParagraph"/>
              <w:rPr>
                <w:sz w:val="16"/>
              </w:rPr>
            </w:pPr>
          </w:p>
          <w:p w14:paraId="2C0F8453" w14:textId="77777777" w:rsidR="00AB75A1" w:rsidRPr="00AB75A1" w:rsidRDefault="00AB75A1" w:rsidP="002F6A10">
            <w:pPr>
              <w:pStyle w:val="TableParagraph"/>
              <w:spacing w:before="8"/>
              <w:rPr>
                <w:sz w:val="13"/>
              </w:rPr>
            </w:pPr>
          </w:p>
          <w:p w14:paraId="6A5432AD" w14:textId="77777777" w:rsidR="00AB75A1" w:rsidRPr="00AB75A1" w:rsidRDefault="00AB75A1" w:rsidP="002F6A10">
            <w:pPr>
              <w:pStyle w:val="TableParagraph"/>
              <w:ind w:left="49" w:right="23"/>
              <w:jc w:val="center"/>
              <w:rPr>
                <w:sz w:val="16"/>
              </w:rPr>
            </w:pPr>
            <w:r w:rsidRPr="00AB75A1">
              <w:rPr>
                <w:spacing w:val="-5"/>
                <w:sz w:val="16"/>
              </w:rPr>
              <w:t>42</w:t>
            </w:r>
          </w:p>
        </w:tc>
        <w:tc>
          <w:tcPr>
            <w:tcW w:w="742" w:type="dxa"/>
          </w:tcPr>
          <w:p w14:paraId="3B28FE79" w14:textId="77777777" w:rsidR="00AB75A1" w:rsidRPr="00AB75A1" w:rsidRDefault="00AB75A1" w:rsidP="002F6A10">
            <w:pPr>
              <w:pStyle w:val="TableParagraph"/>
              <w:rPr>
                <w:sz w:val="16"/>
              </w:rPr>
            </w:pPr>
          </w:p>
          <w:p w14:paraId="2EB749D1" w14:textId="77777777" w:rsidR="00AB75A1" w:rsidRPr="00AB75A1" w:rsidRDefault="00AB75A1" w:rsidP="002F6A10">
            <w:pPr>
              <w:pStyle w:val="TableParagraph"/>
              <w:rPr>
                <w:sz w:val="16"/>
              </w:rPr>
            </w:pPr>
          </w:p>
          <w:p w14:paraId="489792F1" w14:textId="77777777" w:rsidR="00AB75A1" w:rsidRPr="00AB75A1" w:rsidRDefault="00AB75A1" w:rsidP="002F6A10">
            <w:pPr>
              <w:pStyle w:val="TableParagraph"/>
              <w:spacing w:before="1"/>
              <w:rPr>
                <w:sz w:val="14"/>
              </w:rPr>
            </w:pPr>
          </w:p>
          <w:p w14:paraId="79ED1458" w14:textId="77777777" w:rsidR="00AB75A1" w:rsidRPr="00AB75A1" w:rsidRDefault="00AB75A1" w:rsidP="002F6A10">
            <w:pPr>
              <w:pStyle w:val="TableParagraph"/>
              <w:spacing w:before="1"/>
              <w:ind w:right="59"/>
              <w:jc w:val="right"/>
              <w:rPr>
                <w:sz w:val="16"/>
              </w:rPr>
            </w:pPr>
            <w:r w:rsidRPr="00AB75A1">
              <w:rPr>
                <w:w w:val="95"/>
                <w:sz w:val="16"/>
              </w:rPr>
              <w:t>9-</w:t>
            </w:r>
            <w:r w:rsidRPr="00AB75A1">
              <w:rPr>
                <w:spacing w:val="-2"/>
                <w:sz w:val="16"/>
              </w:rPr>
              <w:t>49прим.</w:t>
            </w:r>
          </w:p>
        </w:tc>
        <w:tc>
          <w:tcPr>
            <w:tcW w:w="3233" w:type="dxa"/>
          </w:tcPr>
          <w:p w14:paraId="17326A49" w14:textId="77777777" w:rsidR="00AB75A1" w:rsidRPr="00AB75A1" w:rsidRDefault="00AB75A1" w:rsidP="002F6A10">
            <w:pPr>
              <w:pStyle w:val="TableParagraph"/>
              <w:spacing w:before="4"/>
              <w:rPr>
                <w:sz w:val="18"/>
              </w:rPr>
            </w:pPr>
          </w:p>
          <w:p w14:paraId="04241ECE" w14:textId="77777777" w:rsidR="00AB75A1" w:rsidRPr="00AB75A1" w:rsidRDefault="00AB75A1" w:rsidP="002F6A10">
            <w:pPr>
              <w:pStyle w:val="TableParagraph"/>
              <w:spacing w:before="1" w:line="261" w:lineRule="auto"/>
              <w:ind w:left="28"/>
              <w:rPr>
                <w:sz w:val="16"/>
                <w:szCs w:val="14"/>
              </w:rPr>
            </w:pPr>
            <w:r w:rsidRPr="00AB75A1">
              <w:rPr>
                <w:sz w:val="16"/>
                <w:szCs w:val="14"/>
              </w:rPr>
              <w:t>Монтаж каркасов</w:t>
            </w:r>
            <w:r w:rsidRPr="00AB75A1">
              <w:rPr>
                <w:spacing w:val="40"/>
                <w:sz w:val="16"/>
                <w:szCs w:val="14"/>
              </w:rPr>
              <w:t xml:space="preserve"> </w:t>
            </w:r>
            <w:r w:rsidRPr="00AB75A1">
              <w:rPr>
                <w:sz w:val="16"/>
                <w:szCs w:val="14"/>
              </w:rPr>
              <w:t>скамейки из</w:t>
            </w:r>
            <w:r w:rsidRPr="00AB75A1">
              <w:rPr>
                <w:spacing w:val="40"/>
                <w:sz w:val="16"/>
                <w:szCs w:val="14"/>
              </w:rPr>
              <w:t xml:space="preserve"> </w:t>
            </w:r>
            <w:r w:rsidRPr="00AB75A1">
              <w:rPr>
                <w:sz w:val="16"/>
                <w:szCs w:val="14"/>
              </w:rPr>
              <w:t>стальных</w:t>
            </w:r>
            <w:r w:rsidRPr="00AB75A1">
              <w:rPr>
                <w:spacing w:val="40"/>
                <w:sz w:val="16"/>
                <w:szCs w:val="14"/>
              </w:rPr>
              <w:t xml:space="preserve"> </w:t>
            </w:r>
            <w:r w:rsidRPr="00AB75A1">
              <w:rPr>
                <w:sz w:val="16"/>
                <w:szCs w:val="14"/>
              </w:rPr>
              <w:t>прямоугольных</w:t>
            </w:r>
            <w:r w:rsidRPr="00AB75A1">
              <w:rPr>
                <w:spacing w:val="40"/>
                <w:sz w:val="16"/>
                <w:szCs w:val="14"/>
              </w:rPr>
              <w:t xml:space="preserve"> </w:t>
            </w:r>
            <w:r w:rsidRPr="00AB75A1">
              <w:rPr>
                <w:sz w:val="16"/>
                <w:szCs w:val="14"/>
              </w:rPr>
              <w:t>труб 60x40x3մմ</w:t>
            </w:r>
            <w:r w:rsidRPr="00AB75A1">
              <w:rPr>
                <w:spacing w:val="40"/>
                <w:sz w:val="16"/>
                <w:szCs w:val="14"/>
              </w:rPr>
              <w:t xml:space="preserve"> </w:t>
            </w:r>
            <w:r w:rsidRPr="00AB75A1">
              <w:rPr>
                <w:sz w:val="16"/>
                <w:szCs w:val="14"/>
              </w:rPr>
              <w:t>вес 1метра 4,3кг</w:t>
            </w:r>
            <w:r w:rsidRPr="00AB75A1">
              <w:rPr>
                <w:spacing w:val="40"/>
                <w:sz w:val="16"/>
                <w:szCs w:val="14"/>
              </w:rPr>
              <w:t xml:space="preserve"> </w:t>
            </w:r>
            <w:r w:rsidRPr="00AB75A1">
              <w:rPr>
                <w:sz w:val="16"/>
                <w:szCs w:val="14"/>
              </w:rPr>
              <w:t>60x40x3</w:t>
            </w:r>
            <w:r w:rsidRPr="00AB75A1">
              <w:rPr>
                <w:spacing w:val="-9"/>
                <w:sz w:val="16"/>
                <w:szCs w:val="14"/>
              </w:rPr>
              <w:t xml:space="preserve"> </w:t>
            </w:r>
            <w:r w:rsidRPr="00AB75A1">
              <w:rPr>
                <w:sz w:val="16"/>
                <w:szCs w:val="14"/>
              </w:rPr>
              <w:t>մմ</w:t>
            </w:r>
            <w:r w:rsidRPr="00AB75A1">
              <w:rPr>
                <w:spacing w:val="-9"/>
                <w:sz w:val="16"/>
                <w:szCs w:val="14"/>
              </w:rPr>
              <w:t xml:space="preserve"> </w:t>
            </w:r>
            <w:r w:rsidRPr="00AB75A1">
              <w:rPr>
                <w:sz w:val="16"/>
                <w:szCs w:val="14"/>
              </w:rPr>
              <w:t>ուղղանկյուն</w:t>
            </w:r>
            <w:r w:rsidRPr="00AB75A1">
              <w:rPr>
                <w:spacing w:val="-9"/>
                <w:sz w:val="16"/>
                <w:szCs w:val="14"/>
              </w:rPr>
              <w:t xml:space="preserve"> </w:t>
            </w:r>
            <w:r w:rsidRPr="00AB75A1">
              <w:rPr>
                <w:sz w:val="16"/>
                <w:szCs w:val="14"/>
              </w:rPr>
              <w:t>պողպատե</w:t>
            </w:r>
            <w:r w:rsidRPr="00AB75A1">
              <w:rPr>
                <w:spacing w:val="-8"/>
                <w:sz w:val="16"/>
                <w:szCs w:val="14"/>
              </w:rPr>
              <w:t xml:space="preserve"> </w:t>
            </w:r>
            <w:r w:rsidRPr="00AB75A1">
              <w:rPr>
                <w:sz w:val="16"/>
                <w:szCs w:val="14"/>
              </w:rPr>
              <w:t>խողովակներից</w:t>
            </w:r>
            <w:r w:rsidRPr="00AB75A1">
              <w:rPr>
                <w:spacing w:val="40"/>
                <w:sz w:val="16"/>
                <w:szCs w:val="14"/>
              </w:rPr>
              <w:t xml:space="preserve"> </w:t>
            </w:r>
            <w:r w:rsidRPr="00AB75A1">
              <w:rPr>
                <w:sz w:val="16"/>
                <w:szCs w:val="14"/>
              </w:rPr>
              <w:t>նստարանների շրջանակների մոնտաժ</w:t>
            </w:r>
          </w:p>
        </w:tc>
        <w:tc>
          <w:tcPr>
            <w:tcW w:w="553" w:type="dxa"/>
          </w:tcPr>
          <w:p w14:paraId="78BE85B9" w14:textId="77777777" w:rsidR="00AB75A1" w:rsidRPr="00AB75A1" w:rsidRDefault="00AB75A1" w:rsidP="002F6A10">
            <w:pPr>
              <w:pStyle w:val="TableParagraph"/>
              <w:rPr>
                <w:sz w:val="16"/>
              </w:rPr>
            </w:pPr>
          </w:p>
          <w:p w14:paraId="401CEF96" w14:textId="77777777" w:rsidR="00AB75A1" w:rsidRPr="00AB75A1" w:rsidRDefault="00AB75A1" w:rsidP="002F6A10">
            <w:pPr>
              <w:pStyle w:val="TableParagraph"/>
              <w:rPr>
                <w:sz w:val="16"/>
              </w:rPr>
            </w:pPr>
          </w:p>
          <w:p w14:paraId="31201E31" w14:textId="77777777" w:rsidR="00AB75A1" w:rsidRPr="00AB75A1" w:rsidRDefault="00AB75A1" w:rsidP="002F6A10">
            <w:pPr>
              <w:pStyle w:val="TableParagraph"/>
              <w:spacing w:before="1"/>
              <w:rPr>
                <w:sz w:val="14"/>
              </w:rPr>
            </w:pPr>
          </w:p>
          <w:p w14:paraId="38330954" w14:textId="77777777" w:rsidR="00AB75A1" w:rsidRPr="00AB75A1" w:rsidRDefault="00AB75A1" w:rsidP="002F6A10">
            <w:pPr>
              <w:pStyle w:val="TableParagraph"/>
              <w:spacing w:before="1"/>
              <w:ind w:right="123"/>
              <w:jc w:val="right"/>
              <w:rPr>
                <w:sz w:val="16"/>
                <w:szCs w:val="14"/>
              </w:rPr>
            </w:pPr>
            <w:r w:rsidRPr="00AB75A1">
              <w:rPr>
                <w:sz w:val="16"/>
                <w:szCs w:val="14"/>
              </w:rPr>
              <w:t>тн</w:t>
            </w:r>
            <w:r w:rsidRPr="00AB75A1">
              <w:rPr>
                <w:spacing w:val="-3"/>
                <w:sz w:val="16"/>
                <w:szCs w:val="14"/>
              </w:rPr>
              <w:t xml:space="preserve"> </w:t>
            </w:r>
            <w:r w:rsidRPr="00AB75A1">
              <w:rPr>
                <w:spacing w:val="-10"/>
                <w:sz w:val="16"/>
                <w:szCs w:val="14"/>
              </w:rPr>
              <w:t>տ</w:t>
            </w:r>
          </w:p>
        </w:tc>
        <w:tc>
          <w:tcPr>
            <w:tcW w:w="584" w:type="dxa"/>
          </w:tcPr>
          <w:p w14:paraId="18F9B8F4" w14:textId="77777777" w:rsidR="00AB75A1" w:rsidRPr="00AB75A1" w:rsidRDefault="00AB75A1" w:rsidP="002F6A10">
            <w:pPr>
              <w:pStyle w:val="TableParagraph"/>
              <w:rPr>
                <w:sz w:val="16"/>
              </w:rPr>
            </w:pPr>
          </w:p>
          <w:p w14:paraId="3F392F86" w14:textId="77777777" w:rsidR="00AB75A1" w:rsidRPr="00AB75A1" w:rsidRDefault="00AB75A1" w:rsidP="002F6A10">
            <w:pPr>
              <w:pStyle w:val="TableParagraph"/>
              <w:rPr>
                <w:sz w:val="16"/>
              </w:rPr>
            </w:pPr>
          </w:p>
          <w:p w14:paraId="0FE0FB14" w14:textId="77777777" w:rsidR="00AB75A1" w:rsidRPr="00AB75A1" w:rsidRDefault="00AB75A1" w:rsidP="002F6A10">
            <w:pPr>
              <w:pStyle w:val="TableParagraph"/>
              <w:spacing w:before="8"/>
              <w:rPr>
                <w:sz w:val="13"/>
              </w:rPr>
            </w:pPr>
          </w:p>
          <w:p w14:paraId="450CE81C" w14:textId="77777777" w:rsidR="00AB75A1" w:rsidRPr="00AB75A1" w:rsidRDefault="00AB75A1" w:rsidP="002F6A10">
            <w:pPr>
              <w:pStyle w:val="TableParagraph"/>
              <w:ind w:left="57" w:right="31"/>
              <w:jc w:val="center"/>
              <w:rPr>
                <w:sz w:val="16"/>
              </w:rPr>
            </w:pPr>
            <w:r w:rsidRPr="00AB75A1">
              <w:rPr>
                <w:spacing w:val="-2"/>
                <w:sz w:val="16"/>
              </w:rPr>
              <w:t>0,04515</w:t>
            </w:r>
          </w:p>
        </w:tc>
        <w:tc>
          <w:tcPr>
            <w:tcW w:w="570" w:type="dxa"/>
          </w:tcPr>
          <w:p w14:paraId="1B315CB5" w14:textId="77777777" w:rsidR="00AB75A1" w:rsidRPr="00AB75A1" w:rsidRDefault="00AB75A1" w:rsidP="002F6A10">
            <w:pPr>
              <w:pStyle w:val="TableParagraph"/>
              <w:rPr>
                <w:sz w:val="16"/>
              </w:rPr>
            </w:pPr>
          </w:p>
          <w:p w14:paraId="4FBE39C2" w14:textId="77777777" w:rsidR="00AB75A1" w:rsidRPr="00AB75A1" w:rsidRDefault="00AB75A1" w:rsidP="002F6A10">
            <w:pPr>
              <w:pStyle w:val="TableParagraph"/>
              <w:rPr>
                <w:sz w:val="16"/>
              </w:rPr>
            </w:pPr>
          </w:p>
          <w:p w14:paraId="4FBAB58C" w14:textId="77777777" w:rsidR="00AB75A1" w:rsidRPr="00AB75A1" w:rsidRDefault="00AB75A1" w:rsidP="002F6A10">
            <w:pPr>
              <w:pStyle w:val="TableParagraph"/>
              <w:spacing w:before="8"/>
              <w:rPr>
                <w:sz w:val="13"/>
              </w:rPr>
            </w:pPr>
          </w:p>
          <w:p w14:paraId="48D38F2E" w14:textId="77777777" w:rsidR="00AB75A1" w:rsidRPr="00AB75A1" w:rsidRDefault="00AB75A1" w:rsidP="002F6A10">
            <w:pPr>
              <w:pStyle w:val="TableParagraph"/>
              <w:ind w:left="84" w:right="62"/>
              <w:jc w:val="center"/>
              <w:rPr>
                <w:sz w:val="16"/>
              </w:rPr>
            </w:pPr>
            <w:r w:rsidRPr="00AB75A1">
              <w:rPr>
                <w:spacing w:val="-4"/>
                <w:sz w:val="16"/>
              </w:rPr>
              <w:t>22,4</w:t>
            </w:r>
          </w:p>
        </w:tc>
        <w:tc>
          <w:tcPr>
            <w:tcW w:w="584" w:type="dxa"/>
          </w:tcPr>
          <w:p w14:paraId="7728B0F3" w14:textId="77777777" w:rsidR="00AB75A1" w:rsidRPr="00AB75A1" w:rsidRDefault="00AB75A1" w:rsidP="002F6A10">
            <w:pPr>
              <w:pStyle w:val="TableParagraph"/>
              <w:rPr>
                <w:sz w:val="16"/>
              </w:rPr>
            </w:pPr>
          </w:p>
          <w:p w14:paraId="6F1940ED" w14:textId="77777777" w:rsidR="00AB75A1" w:rsidRPr="00AB75A1" w:rsidRDefault="00AB75A1" w:rsidP="002F6A10">
            <w:pPr>
              <w:pStyle w:val="TableParagraph"/>
              <w:rPr>
                <w:sz w:val="16"/>
              </w:rPr>
            </w:pPr>
          </w:p>
          <w:p w14:paraId="36DCBE9B" w14:textId="77777777" w:rsidR="00AB75A1" w:rsidRPr="00AB75A1" w:rsidRDefault="00AB75A1" w:rsidP="002F6A10">
            <w:pPr>
              <w:pStyle w:val="TableParagraph"/>
              <w:spacing w:before="8"/>
              <w:rPr>
                <w:sz w:val="13"/>
              </w:rPr>
            </w:pPr>
          </w:p>
          <w:p w14:paraId="4D89198C" w14:textId="77777777" w:rsidR="00AB75A1" w:rsidRPr="00AB75A1" w:rsidRDefault="00AB75A1" w:rsidP="002F6A10">
            <w:pPr>
              <w:pStyle w:val="TableParagraph"/>
              <w:ind w:right="82"/>
              <w:jc w:val="right"/>
              <w:rPr>
                <w:sz w:val="16"/>
              </w:rPr>
            </w:pPr>
            <w:r w:rsidRPr="00AB75A1">
              <w:rPr>
                <w:spacing w:val="-2"/>
                <w:sz w:val="16"/>
              </w:rPr>
              <w:t>61,902</w:t>
            </w:r>
          </w:p>
        </w:tc>
        <w:tc>
          <w:tcPr>
            <w:tcW w:w="562" w:type="dxa"/>
          </w:tcPr>
          <w:p w14:paraId="1FA5F683" w14:textId="77777777" w:rsidR="00AB75A1" w:rsidRPr="00AB75A1" w:rsidRDefault="00AB75A1" w:rsidP="002F6A10">
            <w:pPr>
              <w:pStyle w:val="TableParagraph"/>
              <w:rPr>
                <w:sz w:val="16"/>
              </w:rPr>
            </w:pPr>
          </w:p>
          <w:p w14:paraId="3CEED396" w14:textId="77777777" w:rsidR="00AB75A1" w:rsidRPr="00AB75A1" w:rsidRDefault="00AB75A1" w:rsidP="002F6A10">
            <w:pPr>
              <w:pStyle w:val="TableParagraph"/>
              <w:rPr>
                <w:sz w:val="16"/>
              </w:rPr>
            </w:pPr>
          </w:p>
          <w:p w14:paraId="3137ECB9" w14:textId="77777777" w:rsidR="00AB75A1" w:rsidRPr="00AB75A1" w:rsidRDefault="00AB75A1" w:rsidP="002F6A10">
            <w:pPr>
              <w:pStyle w:val="TableParagraph"/>
              <w:spacing w:before="8"/>
              <w:rPr>
                <w:sz w:val="13"/>
              </w:rPr>
            </w:pPr>
          </w:p>
          <w:p w14:paraId="498136C5" w14:textId="77777777" w:rsidR="00AB75A1" w:rsidRPr="00AB75A1" w:rsidRDefault="00AB75A1" w:rsidP="002F6A10">
            <w:pPr>
              <w:pStyle w:val="TableParagraph"/>
              <w:ind w:right="140"/>
              <w:jc w:val="right"/>
              <w:rPr>
                <w:sz w:val="16"/>
              </w:rPr>
            </w:pPr>
            <w:r w:rsidRPr="00AB75A1">
              <w:rPr>
                <w:spacing w:val="-4"/>
                <w:sz w:val="16"/>
              </w:rPr>
              <w:t>2,79</w:t>
            </w:r>
          </w:p>
        </w:tc>
        <w:tc>
          <w:tcPr>
            <w:tcW w:w="656" w:type="dxa"/>
          </w:tcPr>
          <w:p w14:paraId="7D1EFAEE" w14:textId="77777777" w:rsidR="00AB75A1" w:rsidRPr="00AB75A1" w:rsidRDefault="00AB75A1" w:rsidP="002F6A10">
            <w:pPr>
              <w:pStyle w:val="TableParagraph"/>
              <w:rPr>
                <w:sz w:val="16"/>
              </w:rPr>
            </w:pPr>
          </w:p>
          <w:p w14:paraId="288D74B9" w14:textId="77777777" w:rsidR="00AB75A1" w:rsidRPr="00AB75A1" w:rsidRDefault="00AB75A1" w:rsidP="002F6A10">
            <w:pPr>
              <w:pStyle w:val="TableParagraph"/>
              <w:rPr>
                <w:sz w:val="16"/>
              </w:rPr>
            </w:pPr>
          </w:p>
          <w:p w14:paraId="55C3A536" w14:textId="77777777" w:rsidR="00AB75A1" w:rsidRPr="00AB75A1" w:rsidRDefault="00AB75A1" w:rsidP="002F6A10">
            <w:pPr>
              <w:pStyle w:val="TableParagraph"/>
              <w:spacing w:before="8"/>
              <w:rPr>
                <w:sz w:val="13"/>
              </w:rPr>
            </w:pPr>
          </w:p>
          <w:p w14:paraId="4DA5F7CF" w14:textId="77777777" w:rsidR="00AB75A1" w:rsidRPr="00AB75A1" w:rsidRDefault="00AB75A1" w:rsidP="002F6A10">
            <w:pPr>
              <w:pStyle w:val="TableParagraph"/>
              <w:ind w:left="89" w:right="72"/>
              <w:jc w:val="center"/>
              <w:rPr>
                <w:sz w:val="16"/>
              </w:rPr>
            </w:pPr>
            <w:r w:rsidRPr="00AB75A1">
              <w:rPr>
                <w:spacing w:val="-4"/>
                <w:sz w:val="16"/>
              </w:rPr>
              <w:t>55,2</w:t>
            </w:r>
          </w:p>
        </w:tc>
        <w:tc>
          <w:tcPr>
            <w:tcW w:w="608" w:type="dxa"/>
          </w:tcPr>
          <w:p w14:paraId="7320AF51" w14:textId="77777777" w:rsidR="00AB75A1" w:rsidRPr="00AB75A1" w:rsidRDefault="00AB75A1" w:rsidP="002F6A10">
            <w:pPr>
              <w:pStyle w:val="TableParagraph"/>
              <w:rPr>
                <w:sz w:val="16"/>
              </w:rPr>
            </w:pPr>
          </w:p>
          <w:p w14:paraId="47F29E93" w14:textId="77777777" w:rsidR="00AB75A1" w:rsidRPr="00AB75A1" w:rsidRDefault="00AB75A1" w:rsidP="002F6A10">
            <w:pPr>
              <w:pStyle w:val="TableParagraph"/>
              <w:rPr>
                <w:sz w:val="16"/>
              </w:rPr>
            </w:pPr>
          </w:p>
          <w:p w14:paraId="41BA59D3" w14:textId="77777777" w:rsidR="00AB75A1" w:rsidRPr="00AB75A1" w:rsidRDefault="00AB75A1" w:rsidP="002F6A10">
            <w:pPr>
              <w:pStyle w:val="TableParagraph"/>
              <w:spacing w:before="8"/>
              <w:rPr>
                <w:sz w:val="13"/>
              </w:rPr>
            </w:pPr>
          </w:p>
          <w:p w14:paraId="2514C720" w14:textId="77777777" w:rsidR="00AB75A1" w:rsidRPr="00AB75A1" w:rsidRDefault="00AB75A1" w:rsidP="002F6A10">
            <w:pPr>
              <w:pStyle w:val="TableParagraph"/>
              <w:ind w:left="67" w:right="49"/>
              <w:jc w:val="center"/>
              <w:rPr>
                <w:sz w:val="16"/>
              </w:rPr>
            </w:pPr>
            <w:r w:rsidRPr="00AB75A1">
              <w:rPr>
                <w:spacing w:val="-2"/>
                <w:sz w:val="16"/>
              </w:rPr>
              <w:t>168,568</w:t>
            </w:r>
          </w:p>
        </w:tc>
        <w:tc>
          <w:tcPr>
            <w:tcW w:w="648" w:type="dxa"/>
          </w:tcPr>
          <w:p w14:paraId="2927D771" w14:textId="77777777" w:rsidR="00AB75A1" w:rsidRPr="00AB75A1" w:rsidRDefault="00AB75A1" w:rsidP="002F6A10">
            <w:pPr>
              <w:pStyle w:val="TableParagraph"/>
              <w:rPr>
                <w:sz w:val="16"/>
              </w:rPr>
            </w:pPr>
          </w:p>
          <w:p w14:paraId="7880C218" w14:textId="77777777" w:rsidR="00AB75A1" w:rsidRPr="00AB75A1" w:rsidRDefault="00AB75A1" w:rsidP="002F6A10">
            <w:pPr>
              <w:pStyle w:val="TableParagraph"/>
              <w:rPr>
                <w:sz w:val="16"/>
              </w:rPr>
            </w:pPr>
          </w:p>
          <w:p w14:paraId="7EA30DD3" w14:textId="77777777" w:rsidR="00AB75A1" w:rsidRPr="00AB75A1" w:rsidRDefault="00AB75A1" w:rsidP="002F6A10">
            <w:pPr>
              <w:pStyle w:val="TableParagraph"/>
              <w:spacing w:before="8"/>
              <w:rPr>
                <w:sz w:val="13"/>
              </w:rPr>
            </w:pPr>
          </w:p>
          <w:p w14:paraId="50564246" w14:textId="77777777" w:rsidR="00AB75A1" w:rsidRPr="00AB75A1" w:rsidRDefault="00AB75A1" w:rsidP="002F6A10">
            <w:pPr>
              <w:pStyle w:val="TableParagraph"/>
              <w:ind w:left="62" w:right="44"/>
              <w:jc w:val="center"/>
              <w:rPr>
                <w:sz w:val="16"/>
              </w:rPr>
            </w:pPr>
            <w:r w:rsidRPr="00AB75A1">
              <w:rPr>
                <w:spacing w:val="-4"/>
                <w:sz w:val="16"/>
              </w:rPr>
              <w:t>7,61</w:t>
            </w:r>
          </w:p>
        </w:tc>
        <w:tc>
          <w:tcPr>
            <w:tcW w:w="2287" w:type="dxa"/>
          </w:tcPr>
          <w:p w14:paraId="1839638E" w14:textId="77777777" w:rsidR="00AB75A1" w:rsidRPr="00AB75A1" w:rsidRDefault="00AB75A1" w:rsidP="002F6A10">
            <w:pPr>
              <w:pStyle w:val="TableParagraph"/>
              <w:rPr>
                <w:sz w:val="16"/>
              </w:rPr>
            </w:pPr>
          </w:p>
          <w:p w14:paraId="6CACF62E" w14:textId="77777777" w:rsidR="00AB75A1" w:rsidRPr="00AB75A1" w:rsidRDefault="00AB75A1" w:rsidP="002F6A10">
            <w:pPr>
              <w:pStyle w:val="TableParagraph"/>
              <w:rPr>
                <w:sz w:val="16"/>
              </w:rPr>
            </w:pPr>
          </w:p>
          <w:p w14:paraId="426D3A5F" w14:textId="77777777" w:rsidR="00AB75A1" w:rsidRPr="00AB75A1" w:rsidRDefault="00AB75A1" w:rsidP="002F6A10">
            <w:pPr>
              <w:pStyle w:val="TableParagraph"/>
              <w:spacing w:before="1"/>
              <w:rPr>
                <w:sz w:val="14"/>
              </w:rPr>
            </w:pPr>
          </w:p>
          <w:p w14:paraId="73652B7F" w14:textId="77777777" w:rsidR="00AB75A1" w:rsidRPr="00AB75A1" w:rsidRDefault="00AB75A1" w:rsidP="002F6A10">
            <w:pPr>
              <w:pStyle w:val="TableParagraph"/>
              <w:spacing w:before="1"/>
              <w:ind w:left="23"/>
              <w:rPr>
                <w:sz w:val="16"/>
              </w:rPr>
            </w:pPr>
            <w:r w:rsidRPr="00AB75A1">
              <w:rPr>
                <w:spacing w:val="-2"/>
                <w:sz w:val="16"/>
              </w:rPr>
              <w:t>Электроды</w:t>
            </w:r>
          </w:p>
        </w:tc>
        <w:tc>
          <w:tcPr>
            <w:tcW w:w="418" w:type="dxa"/>
          </w:tcPr>
          <w:p w14:paraId="0B4290F0" w14:textId="77777777" w:rsidR="00AB75A1" w:rsidRPr="00AB75A1" w:rsidRDefault="00AB75A1" w:rsidP="002F6A10">
            <w:pPr>
              <w:pStyle w:val="TableParagraph"/>
              <w:rPr>
                <w:sz w:val="16"/>
              </w:rPr>
            </w:pPr>
          </w:p>
          <w:p w14:paraId="13BF0CF3" w14:textId="77777777" w:rsidR="00AB75A1" w:rsidRPr="00AB75A1" w:rsidRDefault="00AB75A1" w:rsidP="002F6A10">
            <w:pPr>
              <w:pStyle w:val="TableParagraph"/>
              <w:rPr>
                <w:sz w:val="16"/>
              </w:rPr>
            </w:pPr>
          </w:p>
          <w:p w14:paraId="23607DE0" w14:textId="77777777" w:rsidR="00AB75A1" w:rsidRPr="00AB75A1" w:rsidRDefault="00AB75A1" w:rsidP="002F6A10">
            <w:pPr>
              <w:pStyle w:val="TableParagraph"/>
              <w:spacing w:before="8"/>
              <w:rPr>
                <w:sz w:val="13"/>
              </w:rPr>
            </w:pPr>
          </w:p>
          <w:p w14:paraId="47C9CBAC" w14:textId="77777777" w:rsidR="00AB75A1" w:rsidRPr="00AB75A1" w:rsidRDefault="00AB75A1" w:rsidP="002F6A10">
            <w:pPr>
              <w:pStyle w:val="TableParagraph"/>
              <w:ind w:left="25" w:right="8"/>
              <w:jc w:val="center"/>
              <w:rPr>
                <w:sz w:val="16"/>
              </w:rPr>
            </w:pPr>
            <w:r w:rsidRPr="00AB75A1">
              <w:rPr>
                <w:spacing w:val="-5"/>
                <w:sz w:val="16"/>
              </w:rPr>
              <w:t>кг</w:t>
            </w:r>
          </w:p>
        </w:tc>
        <w:tc>
          <w:tcPr>
            <w:tcW w:w="561" w:type="dxa"/>
          </w:tcPr>
          <w:p w14:paraId="23976266" w14:textId="77777777" w:rsidR="00AB75A1" w:rsidRPr="00AB75A1" w:rsidRDefault="00AB75A1" w:rsidP="002F6A10">
            <w:pPr>
              <w:pStyle w:val="TableParagraph"/>
              <w:rPr>
                <w:sz w:val="16"/>
              </w:rPr>
            </w:pPr>
          </w:p>
          <w:p w14:paraId="01A69F87" w14:textId="77777777" w:rsidR="00AB75A1" w:rsidRPr="00AB75A1" w:rsidRDefault="00AB75A1" w:rsidP="002F6A10">
            <w:pPr>
              <w:pStyle w:val="TableParagraph"/>
              <w:rPr>
                <w:sz w:val="16"/>
              </w:rPr>
            </w:pPr>
          </w:p>
          <w:p w14:paraId="7042A18E" w14:textId="77777777" w:rsidR="00AB75A1" w:rsidRPr="00AB75A1" w:rsidRDefault="00AB75A1" w:rsidP="002F6A10">
            <w:pPr>
              <w:pStyle w:val="TableParagraph"/>
              <w:spacing w:before="8"/>
              <w:rPr>
                <w:sz w:val="13"/>
              </w:rPr>
            </w:pPr>
          </w:p>
          <w:p w14:paraId="473CC889" w14:textId="77777777" w:rsidR="00AB75A1" w:rsidRPr="00AB75A1" w:rsidRDefault="00AB75A1" w:rsidP="002F6A10">
            <w:pPr>
              <w:pStyle w:val="TableParagraph"/>
              <w:ind w:left="17"/>
              <w:jc w:val="center"/>
              <w:rPr>
                <w:sz w:val="16"/>
              </w:rPr>
            </w:pPr>
            <w:r w:rsidRPr="00AB75A1">
              <w:rPr>
                <w:w w:val="99"/>
                <w:sz w:val="16"/>
              </w:rPr>
              <w:t>4</w:t>
            </w:r>
          </w:p>
        </w:tc>
        <w:tc>
          <w:tcPr>
            <w:tcW w:w="568" w:type="dxa"/>
          </w:tcPr>
          <w:p w14:paraId="01E61035" w14:textId="77777777" w:rsidR="00AB75A1" w:rsidRPr="00AB75A1" w:rsidRDefault="00AB75A1" w:rsidP="002F6A10">
            <w:pPr>
              <w:pStyle w:val="TableParagraph"/>
              <w:rPr>
                <w:sz w:val="16"/>
              </w:rPr>
            </w:pPr>
          </w:p>
          <w:p w14:paraId="72086BF6" w14:textId="77777777" w:rsidR="00AB75A1" w:rsidRPr="00AB75A1" w:rsidRDefault="00AB75A1" w:rsidP="002F6A10">
            <w:pPr>
              <w:pStyle w:val="TableParagraph"/>
              <w:rPr>
                <w:sz w:val="16"/>
              </w:rPr>
            </w:pPr>
          </w:p>
          <w:p w14:paraId="4822AABD" w14:textId="77777777" w:rsidR="00AB75A1" w:rsidRPr="00AB75A1" w:rsidRDefault="00AB75A1" w:rsidP="002F6A10">
            <w:pPr>
              <w:pStyle w:val="TableParagraph"/>
              <w:spacing w:before="8"/>
              <w:rPr>
                <w:sz w:val="13"/>
              </w:rPr>
            </w:pPr>
          </w:p>
          <w:p w14:paraId="74FCF47E" w14:textId="77777777" w:rsidR="00AB75A1" w:rsidRPr="00AB75A1" w:rsidRDefault="00AB75A1" w:rsidP="002F6A10">
            <w:pPr>
              <w:pStyle w:val="TableParagraph"/>
              <w:ind w:left="38" w:right="19"/>
              <w:jc w:val="center"/>
              <w:rPr>
                <w:sz w:val="16"/>
              </w:rPr>
            </w:pPr>
            <w:r w:rsidRPr="00AB75A1">
              <w:rPr>
                <w:spacing w:val="-4"/>
                <w:sz w:val="16"/>
              </w:rPr>
              <w:t>0,81</w:t>
            </w:r>
          </w:p>
        </w:tc>
        <w:tc>
          <w:tcPr>
            <w:tcW w:w="513" w:type="dxa"/>
          </w:tcPr>
          <w:p w14:paraId="273C6BD4" w14:textId="77777777" w:rsidR="00AB75A1" w:rsidRPr="00AB75A1" w:rsidRDefault="00AB75A1" w:rsidP="002F6A10">
            <w:pPr>
              <w:pStyle w:val="TableParagraph"/>
              <w:rPr>
                <w:sz w:val="16"/>
              </w:rPr>
            </w:pPr>
          </w:p>
          <w:p w14:paraId="540166C7" w14:textId="77777777" w:rsidR="00AB75A1" w:rsidRPr="00AB75A1" w:rsidRDefault="00AB75A1" w:rsidP="002F6A10">
            <w:pPr>
              <w:pStyle w:val="TableParagraph"/>
              <w:rPr>
                <w:sz w:val="16"/>
              </w:rPr>
            </w:pPr>
          </w:p>
          <w:p w14:paraId="54D0B410" w14:textId="77777777" w:rsidR="00AB75A1" w:rsidRPr="00AB75A1" w:rsidRDefault="00AB75A1" w:rsidP="002F6A10">
            <w:pPr>
              <w:pStyle w:val="TableParagraph"/>
              <w:spacing w:before="8"/>
              <w:rPr>
                <w:sz w:val="13"/>
              </w:rPr>
            </w:pPr>
          </w:p>
          <w:p w14:paraId="6598A67F" w14:textId="77777777" w:rsidR="00AB75A1" w:rsidRPr="00AB75A1" w:rsidRDefault="00AB75A1" w:rsidP="002F6A10">
            <w:pPr>
              <w:pStyle w:val="TableParagraph"/>
              <w:ind w:left="56" w:right="34"/>
              <w:jc w:val="center"/>
              <w:rPr>
                <w:sz w:val="16"/>
              </w:rPr>
            </w:pPr>
            <w:r w:rsidRPr="00AB75A1">
              <w:rPr>
                <w:spacing w:val="-4"/>
                <w:sz w:val="16"/>
              </w:rPr>
              <w:t>3,68</w:t>
            </w:r>
          </w:p>
        </w:tc>
        <w:tc>
          <w:tcPr>
            <w:tcW w:w="647" w:type="dxa"/>
          </w:tcPr>
          <w:p w14:paraId="2C384A6D" w14:textId="77777777" w:rsidR="00AB75A1" w:rsidRPr="00AB75A1" w:rsidRDefault="00AB75A1" w:rsidP="002F6A10">
            <w:pPr>
              <w:pStyle w:val="TableParagraph"/>
              <w:rPr>
                <w:sz w:val="16"/>
              </w:rPr>
            </w:pPr>
          </w:p>
          <w:p w14:paraId="068C0DD8" w14:textId="77777777" w:rsidR="00AB75A1" w:rsidRPr="00AB75A1" w:rsidRDefault="00AB75A1" w:rsidP="002F6A10">
            <w:pPr>
              <w:pStyle w:val="TableParagraph"/>
              <w:rPr>
                <w:sz w:val="16"/>
              </w:rPr>
            </w:pPr>
          </w:p>
          <w:p w14:paraId="45FBCD91" w14:textId="77777777" w:rsidR="00AB75A1" w:rsidRPr="00AB75A1" w:rsidRDefault="00AB75A1" w:rsidP="002F6A10">
            <w:pPr>
              <w:pStyle w:val="TableParagraph"/>
              <w:spacing w:before="8"/>
              <w:rPr>
                <w:sz w:val="13"/>
              </w:rPr>
            </w:pPr>
          </w:p>
          <w:p w14:paraId="680A130F" w14:textId="77777777" w:rsidR="00AB75A1" w:rsidRPr="00AB75A1" w:rsidRDefault="00AB75A1" w:rsidP="002F6A10">
            <w:pPr>
              <w:pStyle w:val="TableParagraph"/>
              <w:ind w:left="89" w:right="65"/>
              <w:jc w:val="center"/>
              <w:rPr>
                <w:sz w:val="16"/>
              </w:rPr>
            </w:pPr>
            <w:r w:rsidRPr="00AB75A1">
              <w:rPr>
                <w:spacing w:val="-4"/>
                <w:sz w:val="16"/>
              </w:rPr>
              <w:t>0,17</w:t>
            </w:r>
          </w:p>
        </w:tc>
        <w:tc>
          <w:tcPr>
            <w:tcW w:w="520" w:type="dxa"/>
          </w:tcPr>
          <w:p w14:paraId="658A090E" w14:textId="77777777" w:rsidR="00AB75A1" w:rsidRPr="00AB75A1" w:rsidRDefault="00AB75A1" w:rsidP="002F6A10">
            <w:pPr>
              <w:pStyle w:val="TableParagraph"/>
              <w:rPr>
                <w:sz w:val="16"/>
              </w:rPr>
            </w:pPr>
          </w:p>
          <w:p w14:paraId="7B8A396C" w14:textId="77777777" w:rsidR="00AB75A1" w:rsidRPr="00AB75A1" w:rsidRDefault="00AB75A1" w:rsidP="002F6A10">
            <w:pPr>
              <w:pStyle w:val="TableParagraph"/>
              <w:rPr>
                <w:sz w:val="16"/>
              </w:rPr>
            </w:pPr>
          </w:p>
          <w:p w14:paraId="00C9CE30" w14:textId="77777777" w:rsidR="00AB75A1" w:rsidRPr="00AB75A1" w:rsidRDefault="00AB75A1" w:rsidP="002F6A10">
            <w:pPr>
              <w:pStyle w:val="TableParagraph"/>
              <w:spacing w:before="8"/>
              <w:rPr>
                <w:sz w:val="13"/>
              </w:rPr>
            </w:pPr>
          </w:p>
          <w:p w14:paraId="58F7B4EB" w14:textId="77777777" w:rsidR="00AB75A1" w:rsidRPr="00AB75A1" w:rsidRDefault="00AB75A1" w:rsidP="002F6A10">
            <w:pPr>
              <w:pStyle w:val="TableParagraph"/>
              <w:ind w:left="60" w:right="37"/>
              <w:jc w:val="center"/>
              <w:rPr>
                <w:sz w:val="16"/>
              </w:rPr>
            </w:pPr>
            <w:r w:rsidRPr="00AB75A1">
              <w:rPr>
                <w:spacing w:val="-2"/>
                <w:sz w:val="16"/>
              </w:rPr>
              <w:t>234,15</w:t>
            </w:r>
          </w:p>
        </w:tc>
        <w:tc>
          <w:tcPr>
            <w:tcW w:w="734" w:type="dxa"/>
          </w:tcPr>
          <w:p w14:paraId="31E47F07" w14:textId="77777777" w:rsidR="00AB75A1" w:rsidRPr="00AB75A1" w:rsidRDefault="00AB75A1" w:rsidP="002F6A10">
            <w:pPr>
              <w:pStyle w:val="TableParagraph"/>
              <w:rPr>
                <w:sz w:val="16"/>
              </w:rPr>
            </w:pPr>
          </w:p>
          <w:p w14:paraId="25EA04D0" w14:textId="77777777" w:rsidR="00AB75A1" w:rsidRPr="00AB75A1" w:rsidRDefault="00AB75A1" w:rsidP="002F6A10">
            <w:pPr>
              <w:pStyle w:val="TableParagraph"/>
              <w:rPr>
                <w:sz w:val="16"/>
              </w:rPr>
            </w:pPr>
          </w:p>
          <w:p w14:paraId="1DC76E2A" w14:textId="77777777" w:rsidR="00AB75A1" w:rsidRPr="00AB75A1" w:rsidRDefault="00AB75A1" w:rsidP="002F6A10">
            <w:pPr>
              <w:pStyle w:val="TableParagraph"/>
              <w:spacing w:before="8"/>
              <w:rPr>
                <w:sz w:val="13"/>
              </w:rPr>
            </w:pPr>
          </w:p>
          <w:p w14:paraId="06DA097E" w14:textId="77777777" w:rsidR="00AB75A1" w:rsidRPr="00AB75A1" w:rsidRDefault="00AB75A1" w:rsidP="002F6A10">
            <w:pPr>
              <w:pStyle w:val="TableParagraph"/>
              <w:ind w:left="166" w:right="141"/>
              <w:jc w:val="center"/>
              <w:rPr>
                <w:sz w:val="16"/>
              </w:rPr>
            </w:pPr>
            <w:r w:rsidRPr="00AB75A1">
              <w:rPr>
                <w:spacing w:val="-2"/>
                <w:sz w:val="16"/>
              </w:rPr>
              <w:t>10,57</w:t>
            </w:r>
          </w:p>
        </w:tc>
      </w:tr>
      <w:tr w:rsidR="00AB75A1" w:rsidRPr="00AB75A1" w14:paraId="565ECCC4" w14:textId="77777777" w:rsidTr="002F6A10">
        <w:trPr>
          <w:trHeight w:val="534"/>
        </w:trPr>
        <w:tc>
          <w:tcPr>
            <w:tcW w:w="276" w:type="dxa"/>
          </w:tcPr>
          <w:p w14:paraId="37191433" w14:textId="77777777" w:rsidR="00AB75A1" w:rsidRPr="00AB75A1" w:rsidRDefault="00AB75A1" w:rsidP="002F6A10">
            <w:pPr>
              <w:pStyle w:val="TableParagraph"/>
              <w:spacing w:before="1"/>
              <w:rPr>
                <w:sz w:val="18"/>
              </w:rPr>
            </w:pPr>
          </w:p>
          <w:p w14:paraId="5828AB96" w14:textId="77777777" w:rsidR="00AB75A1" w:rsidRPr="00AB75A1" w:rsidRDefault="00AB75A1" w:rsidP="002F6A10">
            <w:pPr>
              <w:pStyle w:val="TableParagraph"/>
              <w:spacing w:before="1"/>
              <w:ind w:left="49" w:right="23"/>
              <w:jc w:val="center"/>
              <w:rPr>
                <w:sz w:val="16"/>
              </w:rPr>
            </w:pPr>
            <w:r w:rsidRPr="00AB75A1">
              <w:rPr>
                <w:spacing w:val="-5"/>
                <w:sz w:val="16"/>
              </w:rPr>
              <w:t>43</w:t>
            </w:r>
          </w:p>
        </w:tc>
        <w:tc>
          <w:tcPr>
            <w:tcW w:w="742" w:type="dxa"/>
          </w:tcPr>
          <w:p w14:paraId="2B4B8923" w14:textId="77777777" w:rsidR="00AB75A1" w:rsidRPr="00AB75A1" w:rsidRDefault="00AB75A1" w:rsidP="002F6A10">
            <w:pPr>
              <w:pStyle w:val="TableParagraph"/>
              <w:spacing w:before="1"/>
              <w:rPr>
                <w:sz w:val="18"/>
              </w:rPr>
            </w:pPr>
          </w:p>
          <w:p w14:paraId="0BD8CFEC" w14:textId="77777777" w:rsidR="00AB75A1" w:rsidRPr="00AB75A1" w:rsidRDefault="00AB75A1" w:rsidP="002F6A10">
            <w:pPr>
              <w:pStyle w:val="TableParagraph"/>
              <w:spacing w:before="1"/>
              <w:ind w:left="39" w:right="15"/>
              <w:jc w:val="center"/>
              <w:rPr>
                <w:sz w:val="16"/>
              </w:rPr>
            </w:pPr>
            <w:r w:rsidRPr="00AB75A1">
              <w:rPr>
                <w:spacing w:val="-5"/>
                <w:sz w:val="16"/>
              </w:rPr>
              <w:t>и.б</w:t>
            </w:r>
          </w:p>
        </w:tc>
        <w:tc>
          <w:tcPr>
            <w:tcW w:w="3233" w:type="dxa"/>
          </w:tcPr>
          <w:p w14:paraId="17AD39CC" w14:textId="77777777" w:rsidR="00AB75A1" w:rsidRPr="00AB75A1" w:rsidRDefault="00AB75A1" w:rsidP="002F6A10">
            <w:pPr>
              <w:pStyle w:val="TableParagraph"/>
              <w:spacing w:before="102" w:line="261" w:lineRule="auto"/>
              <w:ind w:left="28" w:right="224"/>
              <w:rPr>
                <w:sz w:val="16"/>
                <w:szCs w:val="14"/>
              </w:rPr>
            </w:pPr>
            <w:r w:rsidRPr="00AB75A1">
              <w:rPr>
                <w:sz w:val="16"/>
                <w:szCs w:val="14"/>
              </w:rPr>
              <w:t>Стальные прямоугольные</w:t>
            </w:r>
            <w:r w:rsidRPr="00AB75A1">
              <w:rPr>
                <w:spacing w:val="40"/>
                <w:sz w:val="16"/>
                <w:szCs w:val="14"/>
              </w:rPr>
              <w:t xml:space="preserve"> </w:t>
            </w:r>
            <w:r w:rsidRPr="00AB75A1">
              <w:rPr>
                <w:sz w:val="16"/>
                <w:szCs w:val="14"/>
              </w:rPr>
              <w:t>трубы 60x40x3մմ</w:t>
            </w:r>
            <w:r w:rsidRPr="00AB75A1">
              <w:rPr>
                <w:spacing w:val="40"/>
                <w:sz w:val="16"/>
                <w:szCs w:val="14"/>
              </w:rPr>
              <w:t xml:space="preserve"> </w:t>
            </w:r>
            <w:r w:rsidRPr="00AB75A1">
              <w:rPr>
                <w:sz w:val="16"/>
                <w:szCs w:val="14"/>
              </w:rPr>
              <w:t>Պողպատե</w:t>
            </w:r>
            <w:r w:rsidRPr="00AB75A1">
              <w:rPr>
                <w:spacing w:val="-9"/>
                <w:sz w:val="16"/>
                <w:szCs w:val="14"/>
              </w:rPr>
              <w:t xml:space="preserve"> </w:t>
            </w:r>
            <w:r w:rsidRPr="00AB75A1">
              <w:rPr>
                <w:sz w:val="16"/>
                <w:szCs w:val="14"/>
              </w:rPr>
              <w:t>ուղղանկյուն</w:t>
            </w:r>
            <w:r w:rsidRPr="00AB75A1">
              <w:rPr>
                <w:spacing w:val="-9"/>
                <w:sz w:val="16"/>
                <w:szCs w:val="14"/>
              </w:rPr>
              <w:t xml:space="preserve"> </w:t>
            </w:r>
            <w:r w:rsidRPr="00AB75A1">
              <w:rPr>
                <w:sz w:val="16"/>
                <w:szCs w:val="14"/>
              </w:rPr>
              <w:t>խողովակներ</w:t>
            </w:r>
            <w:r w:rsidRPr="00AB75A1">
              <w:rPr>
                <w:spacing w:val="-9"/>
                <w:sz w:val="16"/>
                <w:szCs w:val="14"/>
              </w:rPr>
              <w:t xml:space="preserve"> </w:t>
            </w:r>
            <w:r w:rsidRPr="00AB75A1">
              <w:rPr>
                <w:sz w:val="16"/>
                <w:szCs w:val="14"/>
              </w:rPr>
              <w:t>60x40x3մմ</w:t>
            </w:r>
          </w:p>
        </w:tc>
        <w:tc>
          <w:tcPr>
            <w:tcW w:w="553" w:type="dxa"/>
          </w:tcPr>
          <w:p w14:paraId="6B8F0F43" w14:textId="77777777" w:rsidR="00AB75A1" w:rsidRPr="00AB75A1" w:rsidRDefault="00AB75A1" w:rsidP="002F6A10">
            <w:pPr>
              <w:pStyle w:val="TableParagraph"/>
              <w:spacing w:before="6"/>
              <w:rPr>
                <w:sz w:val="18"/>
              </w:rPr>
            </w:pPr>
          </w:p>
          <w:p w14:paraId="6A497A78" w14:textId="77777777" w:rsidR="00AB75A1" w:rsidRPr="00AB75A1" w:rsidRDefault="00AB75A1" w:rsidP="002F6A10">
            <w:pPr>
              <w:pStyle w:val="TableParagraph"/>
              <w:ind w:left="11"/>
              <w:jc w:val="center"/>
              <w:rPr>
                <w:sz w:val="16"/>
              </w:rPr>
            </w:pPr>
            <w:r w:rsidRPr="00AB75A1">
              <w:rPr>
                <w:w w:val="99"/>
                <w:sz w:val="16"/>
              </w:rPr>
              <w:t>м</w:t>
            </w:r>
          </w:p>
        </w:tc>
        <w:tc>
          <w:tcPr>
            <w:tcW w:w="584" w:type="dxa"/>
          </w:tcPr>
          <w:p w14:paraId="1FEC349F" w14:textId="77777777" w:rsidR="00AB75A1" w:rsidRPr="00AB75A1" w:rsidRDefault="00AB75A1" w:rsidP="002F6A10">
            <w:pPr>
              <w:pStyle w:val="TableParagraph"/>
              <w:spacing w:before="1"/>
              <w:rPr>
                <w:sz w:val="18"/>
              </w:rPr>
            </w:pPr>
          </w:p>
          <w:p w14:paraId="43AB883C" w14:textId="77777777" w:rsidR="00AB75A1" w:rsidRPr="00AB75A1" w:rsidRDefault="00AB75A1" w:rsidP="002F6A10">
            <w:pPr>
              <w:pStyle w:val="TableParagraph"/>
              <w:spacing w:before="1"/>
              <w:ind w:left="57" w:right="33"/>
              <w:jc w:val="center"/>
              <w:rPr>
                <w:sz w:val="16"/>
              </w:rPr>
            </w:pPr>
            <w:r w:rsidRPr="00AB75A1">
              <w:rPr>
                <w:spacing w:val="-4"/>
                <w:sz w:val="16"/>
              </w:rPr>
              <w:t>10,5</w:t>
            </w:r>
          </w:p>
        </w:tc>
        <w:tc>
          <w:tcPr>
            <w:tcW w:w="570" w:type="dxa"/>
          </w:tcPr>
          <w:p w14:paraId="269642C9" w14:textId="77777777" w:rsidR="00AB75A1" w:rsidRPr="00AB75A1" w:rsidRDefault="00AB75A1" w:rsidP="002F6A10">
            <w:pPr>
              <w:pStyle w:val="TableParagraph"/>
              <w:rPr>
                <w:sz w:val="14"/>
              </w:rPr>
            </w:pPr>
          </w:p>
        </w:tc>
        <w:tc>
          <w:tcPr>
            <w:tcW w:w="584" w:type="dxa"/>
          </w:tcPr>
          <w:p w14:paraId="6D8CDC74" w14:textId="77777777" w:rsidR="00AB75A1" w:rsidRPr="00AB75A1" w:rsidRDefault="00AB75A1" w:rsidP="002F6A10">
            <w:pPr>
              <w:pStyle w:val="TableParagraph"/>
              <w:spacing w:before="1"/>
              <w:rPr>
                <w:sz w:val="18"/>
              </w:rPr>
            </w:pPr>
          </w:p>
          <w:p w14:paraId="4FF23A43" w14:textId="77777777" w:rsidR="00AB75A1" w:rsidRPr="00AB75A1" w:rsidRDefault="00AB75A1" w:rsidP="002F6A10">
            <w:pPr>
              <w:pStyle w:val="TableParagraph"/>
              <w:spacing w:before="1"/>
              <w:ind w:right="116"/>
              <w:jc w:val="right"/>
              <w:rPr>
                <w:sz w:val="16"/>
              </w:rPr>
            </w:pPr>
            <w:r w:rsidRPr="00AB75A1">
              <w:rPr>
                <w:spacing w:val="-2"/>
                <w:sz w:val="16"/>
              </w:rPr>
              <w:t>0,000</w:t>
            </w:r>
          </w:p>
        </w:tc>
        <w:tc>
          <w:tcPr>
            <w:tcW w:w="562" w:type="dxa"/>
          </w:tcPr>
          <w:p w14:paraId="1AB1FA61" w14:textId="77777777" w:rsidR="00AB75A1" w:rsidRPr="00AB75A1" w:rsidRDefault="00AB75A1" w:rsidP="002F6A10">
            <w:pPr>
              <w:pStyle w:val="TableParagraph"/>
              <w:spacing w:before="1"/>
              <w:rPr>
                <w:sz w:val="18"/>
              </w:rPr>
            </w:pPr>
          </w:p>
          <w:p w14:paraId="38DF0D24" w14:textId="77777777" w:rsidR="00AB75A1" w:rsidRPr="00AB75A1" w:rsidRDefault="00AB75A1" w:rsidP="002F6A10">
            <w:pPr>
              <w:pStyle w:val="TableParagraph"/>
              <w:spacing w:before="1"/>
              <w:ind w:right="140"/>
              <w:jc w:val="right"/>
              <w:rPr>
                <w:sz w:val="16"/>
              </w:rPr>
            </w:pPr>
            <w:r w:rsidRPr="00AB75A1">
              <w:rPr>
                <w:spacing w:val="-4"/>
                <w:sz w:val="16"/>
              </w:rPr>
              <w:t>0,00</w:t>
            </w:r>
          </w:p>
        </w:tc>
        <w:tc>
          <w:tcPr>
            <w:tcW w:w="656" w:type="dxa"/>
          </w:tcPr>
          <w:p w14:paraId="6007F6DE" w14:textId="77777777" w:rsidR="00AB75A1" w:rsidRPr="00AB75A1" w:rsidRDefault="00AB75A1" w:rsidP="002F6A10">
            <w:pPr>
              <w:pStyle w:val="TableParagraph"/>
              <w:rPr>
                <w:sz w:val="14"/>
              </w:rPr>
            </w:pPr>
          </w:p>
        </w:tc>
        <w:tc>
          <w:tcPr>
            <w:tcW w:w="608" w:type="dxa"/>
          </w:tcPr>
          <w:p w14:paraId="2C9685DB" w14:textId="77777777" w:rsidR="00AB75A1" w:rsidRPr="00AB75A1" w:rsidRDefault="00AB75A1" w:rsidP="002F6A10">
            <w:pPr>
              <w:pStyle w:val="TableParagraph"/>
              <w:spacing w:before="1"/>
              <w:rPr>
                <w:sz w:val="18"/>
              </w:rPr>
            </w:pPr>
          </w:p>
          <w:p w14:paraId="2599E8EB" w14:textId="77777777" w:rsidR="00AB75A1" w:rsidRPr="00AB75A1" w:rsidRDefault="00AB75A1" w:rsidP="002F6A10">
            <w:pPr>
              <w:pStyle w:val="TableParagraph"/>
              <w:spacing w:before="1"/>
              <w:ind w:left="67" w:right="49"/>
              <w:jc w:val="center"/>
              <w:rPr>
                <w:sz w:val="16"/>
              </w:rPr>
            </w:pPr>
            <w:r w:rsidRPr="00AB75A1">
              <w:rPr>
                <w:spacing w:val="-2"/>
                <w:sz w:val="16"/>
              </w:rPr>
              <w:t>0,000</w:t>
            </w:r>
          </w:p>
        </w:tc>
        <w:tc>
          <w:tcPr>
            <w:tcW w:w="648" w:type="dxa"/>
          </w:tcPr>
          <w:p w14:paraId="1C89485B" w14:textId="77777777" w:rsidR="00AB75A1" w:rsidRPr="00AB75A1" w:rsidRDefault="00AB75A1" w:rsidP="002F6A10">
            <w:pPr>
              <w:pStyle w:val="TableParagraph"/>
              <w:spacing w:before="1"/>
              <w:rPr>
                <w:sz w:val="18"/>
              </w:rPr>
            </w:pPr>
          </w:p>
          <w:p w14:paraId="59A97B63" w14:textId="77777777" w:rsidR="00AB75A1" w:rsidRPr="00AB75A1" w:rsidRDefault="00AB75A1" w:rsidP="002F6A10">
            <w:pPr>
              <w:pStyle w:val="TableParagraph"/>
              <w:spacing w:before="1"/>
              <w:ind w:left="62" w:right="44"/>
              <w:jc w:val="center"/>
              <w:rPr>
                <w:sz w:val="16"/>
              </w:rPr>
            </w:pPr>
            <w:r w:rsidRPr="00AB75A1">
              <w:rPr>
                <w:spacing w:val="-4"/>
                <w:sz w:val="16"/>
              </w:rPr>
              <w:t>0,00</w:t>
            </w:r>
          </w:p>
        </w:tc>
        <w:tc>
          <w:tcPr>
            <w:tcW w:w="2287" w:type="dxa"/>
          </w:tcPr>
          <w:p w14:paraId="55EF64DF" w14:textId="77777777" w:rsidR="00AB75A1" w:rsidRPr="00AB75A1" w:rsidRDefault="00AB75A1" w:rsidP="002F6A10">
            <w:pPr>
              <w:pStyle w:val="TableParagraph"/>
              <w:spacing w:before="4" w:line="170" w:lineRule="atLeast"/>
              <w:ind w:left="23" w:right="115"/>
              <w:rPr>
                <w:sz w:val="16"/>
                <w:szCs w:val="14"/>
              </w:rPr>
            </w:pPr>
            <w:r w:rsidRPr="00AB75A1">
              <w:rPr>
                <w:spacing w:val="-2"/>
                <w:sz w:val="16"/>
                <w:szCs w:val="14"/>
              </w:rPr>
              <w:t>Трубы стальные прямоугольные</w:t>
            </w:r>
            <w:r w:rsidRPr="00AB75A1">
              <w:rPr>
                <w:spacing w:val="40"/>
                <w:sz w:val="16"/>
                <w:szCs w:val="14"/>
              </w:rPr>
              <w:t xml:space="preserve"> </w:t>
            </w:r>
            <w:r w:rsidRPr="00AB75A1">
              <w:rPr>
                <w:sz w:val="16"/>
                <w:szCs w:val="14"/>
              </w:rPr>
              <w:t>Պողպատե</w:t>
            </w:r>
            <w:r w:rsidRPr="00AB75A1">
              <w:rPr>
                <w:spacing w:val="-6"/>
                <w:sz w:val="16"/>
                <w:szCs w:val="14"/>
              </w:rPr>
              <w:t xml:space="preserve"> </w:t>
            </w:r>
            <w:r w:rsidRPr="00AB75A1">
              <w:rPr>
                <w:sz w:val="16"/>
                <w:szCs w:val="14"/>
              </w:rPr>
              <w:t>ուղղանկյուն</w:t>
            </w:r>
            <w:r w:rsidRPr="00AB75A1">
              <w:rPr>
                <w:spacing w:val="40"/>
                <w:sz w:val="16"/>
                <w:szCs w:val="14"/>
              </w:rPr>
              <w:t xml:space="preserve"> </w:t>
            </w:r>
            <w:r w:rsidRPr="00AB75A1">
              <w:rPr>
                <w:sz w:val="16"/>
                <w:szCs w:val="14"/>
              </w:rPr>
              <w:t>խողովակներ</w:t>
            </w:r>
            <w:r w:rsidRPr="00AB75A1">
              <w:rPr>
                <w:spacing w:val="-4"/>
                <w:sz w:val="16"/>
                <w:szCs w:val="14"/>
              </w:rPr>
              <w:t xml:space="preserve"> </w:t>
            </w:r>
            <w:r w:rsidRPr="00AB75A1">
              <w:rPr>
                <w:sz w:val="16"/>
                <w:szCs w:val="14"/>
              </w:rPr>
              <w:t>60x40x3մմ</w:t>
            </w:r>
          </w:p>
        </w:tc>
        <w:tc>
          <w:tcPr>
            <w:tcW w:w="418" w:type="dxa"/>
          </w:tcPr>
          <w:p w14:paraId="5BFDAC08" w14:textId="77777777" w:rsidR="00AB75A1" w:rsidRPr="00AB75A1" w:rsidRDefault="00AB75A1" w:rsidP="002F6A10">
            <w:pPr>
              <w:pStyle w:val="TableParagraph"/>
              <w:spacing w:before="1"/>
              <w:rPr>
                <w:sz w:val="18"/>
              </w:rPr>
            </w:pPr>
          </w:p>
          <w:p w14:paraId="2DBD93C3" w14:textId="77777777" w:rsidR="00AB75A1" w:rsidRPr="00AB75A1" w:rsidRDefault="00AB75A1" w:rsidP="002F6A10">
            <w:pPr>
              <w:pStyle w:val="TableParagraph"/>
              <w:spacing w:before="1"/>
              <w:ind w:left="15"/>
              <w:jc w:val="center"/>
              <w:rPr>
                <w:sz w:val="16"/>
              </w:rPr>
            </w:pPr>
            <w:r w:rsidRPr="00AB75A1">
              <w:rPr>
                <w:w w:val="99"/>
                <w:sz w:val="16"/>
              </w:rPr>
              <w:t>м</w:t>
            </w:r>
          </w:p>
        </w:tc>
        <w:tc>
          <w:tcPr>
            <w:tcW w:w="561" w:type="dxa"/>
          </w:tcPr>
          <w:p w14:paraId="5CDA660C" w14:textId="77777777" w:rsidR="00AB75A1" w:rsidRPr="00AB75A1" w:rsidRDefault="00AB75A1" w:rsidP="002F6A10">
            <w:pPr>
              <w:pStyle w:val="TableParagraph"/>
              <w:spacing w:before="1"/>
              <w:rPr>
                <w:sz w:val="18"/>
              </w:rPr>
            </w:pPr>
          </w:p>
          <w:p w14:paraId="4189BBC4" w14:textId="77777777" w:rsidR="00AB75A1" w:rsidRPr="00AB75A1" w:rsidRDefault="00AB75A1" w:rsidP="002F6A10">
            <w:pPr>
              <w:pStyle w:val="TableParagraph"/>
              <w:spacing w:before="1"/>
              <w:ind w:left="17"/>
              <w:jc w:val="center"/>
              <w:rPr>
                <w:sz w:val="16"/>
              </w:rPr>
            </w:pPr>
            <w:r w:rsidRPr="00AB75A1">
              <w:rPr>
                <w:w w:val="99"/>
                <w:sz w:val="16"/>
              </w:rPr>
              <w:t>1</w:t>
            </w:r>
          </w:p>
        </w:tc>
        <w:tc>
          <w:tcPr>
            <w:tcW w:w="568" w:type="dxa"/>
          </w:tcPr>
          <w:p w14:paraId="5BF52D23" w14:textId="77777777" w:rsidR="00AB75A1" w:rsidRPr="00AB75A1" w:rsidRDefault="00AB75A1" w:rsidP="002F6A10">
            <w:pPr>
              <w:pStyle w:val="TableParagraph"/>
              <w:spacing w:before="1"/>
              <w:rPr>
                <w:sz w:val="18"/>
              </w:rPr>
            </w:pPr>
          </w:p>
          <w:p w14:paraId="67D176DF" w14:textId="77777777" w:rsidR="00AB75A1" w:rsidRPr="00AB75A1" w:rsidRDefault="00AB75A1" w:rsidP="002F6A10">
            <w:pPr>
              <w:pStyle w:val="TableParagraph"/>
              <w:spacing w:before="1"/>
              <w:ind w:left="38" w:right="17"/>
              <w:jc w:val="center"/>
              <w:rPr>
                <w:sz w:val="16"/>
              </w:rPr>
            </w:pPr>
            <w:r w:rsidRPr="00AB75A1">
              <w:rPr>
                <w:spacing w:val="-2"/>
                <w:sz w:val="16"/>
              </w:rPr>
              <w:t>1,30833</w:t>
            </w:r>
          </w:p>
        </w:tc>
        <w:tc>
          <w:tcPr>
            <w:tcW w:w="513" w:type="dxa"/>
          </w:tcPr>
          <w:p w14:paraId="69CA3D13" w14:textId="77777777" w:rsidR="00AB75A1" w:rsidRPr="00AB75A1" w:rsidRDefault="00AB75A1" w:rsidP="002F6A10">
            <w:pPr>
              <w:pStyle w:val="TableParagraph"/>
              <w:spacing w:before="1"/>
              <w:rPr>
                <w:sz w:val="18"/>
              </w:rPr>
            </w:pPr>
          </w:p>
          <w:p w14:paraId="0E95E99B" w14:textId="77777777" w:rsidR="00AB75A1" w:rsidRPr="00AB75A1" w:rsidRDefault="00AB75A1" w:rsidP="002F6A10">
            <w:pPr>
              <w:pStyle w:val="TableParagraph"/>
              <w:spacing w:before="1"/>
              <w:ind w:left="56" w:right="34"/>
              <w:jc w:val="center"/>
              <w:rPr>
                <w:sz w:val="16"/>
              </w:rPr>
            </w:pPr>
            <w:r w:rsidRPr="00AB75A1">
              <w:rPr>
                <w:spacing w:val="-4"/>
                <w:sz w:val="16"/>
              </w:rPr>
              <w:t>1,49</w:t>
            </w:r>
          </w:p>
        </w:tc>
        <w:tc>
          <w:tcPr>
            <w:tcW w:w="647" w:type="dxa"/>
          </w:tcPr>
          <w:p w14:paraId="282FA1C6" w14:textId="77777777" w:rsidR="00AB75A1" w:rsidRPr="00AB75A1" w:rsidRDefault="00AB75A1" w:rsidP="002F6A10">
            <w:pPr>
              <w:pStyle w:val="TableParagraph"/>
              <w:spacing w:before="1"/>
              <w:rPr>
                <w:sz w:val="18"/>
              </w:rPr>
            </w:pPr>
          </w:p>
          <w:p w14:paraId="465DE0D3" w14:textId="77777777" w:rsidR="00AB75A1" w:rsidRPr="00AB75A1" w:rsidRDefault="00AB75A1" w:rsidP="002F6A10">
            <w:pPr>
              <w:pStyle w:val="TableParagraph"/>
              <w:spacing w:before="1"/>
              <w:ind w:left="89" w:right="67"/>
              <w:jc w:val="center"/>
              <w:rPr>
                <w:sz w:val="16"/>
              </w:rPr>
            </w:pPr>
            <w:r w:rsidRPr="00AB75A1">
              <w:rPr>
                <w:spacing w:val="-2"/>
                <w:sz w:val="16"/>
              </w:rPr>
              <w:t>15,62</w:t>
            </w:r>
          </w:p>
        </w:tc>
        <w:tc>
          <w:tcPr>
            <w:tcW w:w="520" w:type="dxa"/>
          </w:tcPr>
          <w:p w14:paraId="1A86EBD3" w14:textId="77777777" w:rsidR="00AB75A1" w:rsidRPr="00AB75A1" w:rsidRDefault="00AB75A1" w:rsidP="002F6A10">
            <w:pPr>
              <w:pStyle w:val="TableParagraph"/>
              <w:spacing w:before="1"/>
              <w:rPr>
                <w:sz w:val="18"/>
              </w:rPr>
            </w:pPr>
          </w:p>
          <w:p w14:paraId="4511CA14" w14:textId="77777777" w:rsidR="00AB75A1" w:rsidRPr="00AB75A1" w:rsidRDefault="00AB75A1" w:rsidP="002F6A10">
            <w:pPr>
              <w:pStyle w:val="TableParagraph"/>
              <w:spacing w:before="1"/>
              <w:ind w:left="60" w:right="37"/>
              <w:jc w:val="center"/>
              <w:rPr>
                <w:sz w:val="16"/>
              </w:rPr>
            </w:pPr>
            <w:r w:rsidRPr="00AB75A1">
              <w:rPr>
                <w:spacing w:val="-4"/>
                <w:sz w:val="16"/>
              </w:rPr>
              <w:t>1,49</w:t>
            </w:r>
          </w:p>
        </w:tc>
        <w:tc>
          <w:tcPr>
            <w:tcW w:w="734" w:type="dxa"/>
          </w:tcPr>
          <w:p w14:paraId="56824598" w14:textId="77777777" w:rsidR="00AB75A1" w:rsidRPr="00AB75A1" w:rsidRDefault="00AB75A1" w:rsidP="002F6A10">
            <w:pPr>
              <w:pStyle w:val="TableParagraph"/>
              <w:spacing w:before="1"/>
              <w:rPr>
                <w:sz w:val="18"/>
              </w:rPr>
            </w:pPr>
          </w:p>
          <w:p w14:paraId="5EB4BA60" w14:textId="77777777" w:rsidR="00AB75A1" w:rsidRPr="00AB75A1" w:rsidRDefault="00AB75A1" w:rsidP="002F6A10">
            <w:pPr>
              <w:pStyle w:val="TableParagraph"/>
              <w:spacing w:before="1"/>
              <w:ind w:left="166" w:right="141"/>
              <w:jc w:val="center"/>
              <w:rPr>
                <w:sz w:val="16"/>
              </w:rPr>
            </w:pPr>
            <w:r w:rsidRPr="00AB75A1">
              <w:rPr>
                <w:spacing w:val="-2"/>
                <w:sz w:val="16"/>
              </w:rPr>
              <w:t>15,62</w:t>
            </w:r>
          </w:p>
        </w:tc>
      </w:tr>
      <w:tr w:rsidR="00AB75A1" w:rsidRPr="00AB75A1" w14:paraId="42B2E166" w14:textId="77777777" w:rsidTr="002F6A10">
        <w:trPr>
          <w:trHeight w:val="172"/>
        </w:trPr>
        <w:tc>
          <w:tcPr>
            <w:tcW w:w="276" w:type="dxa"/>
            <w:vMerge w:val="restart"/>
          </w:tcPr>
          <w:p w14:paraId="0DE25785" w14:textId="77777777" w:rsidR="00AB75A1" w:rsidRPr="00AB75A1" w:rsidRDefault="00AB75A1" w:rsidP="002F6A10">
            <w:pPr>
              <w:pStyle w:val="TableParagraph"/>
              <w:rPr>
                <w:sz w:val="16"/>
              </w:rPr>
            </w:pPr>
          </w:p>
          <w:p w14:paraId="3F443467" w14:textId="77777777" w:rsidR="00AB75A1" w:rsidRPr="00AB75A1" w:rsidRDefault="00AB75A1" w:rsidP="002F6A10">
            <w:pPr>
              <w:pStyle w:val="TableParagraph"/>
              <w:spacing w:before="106"/>
              <w:ind w:left="76"/>
              <w:rPr>
                <w:sz w:val="16"/>
              </w:rPr>
            </w:pPr>
            <w:r w:rsidRPr="00AB75A1">
              <w:rPr>
                <w:spacing w:val="-5"/>
                <w:sz w:val="16"/>
              </w:rPr>
              <w:t>23</w:t>
            </w:r>
          </w:p>
        </w:tc>
        <w:tc>
          <w:tcPr>
            <w:tcW w:w="742" w:type="dxa"/>
            <w:vMerge w:val="restart"/>
          </w:tcPr>
          <w:p w14:paraId="369B17E7" w14:textId="77777777" w:rsidR="00AB75A1" w:rsidRPr="00AB75A1" w:rsidRDefault="00AB75A1" w:rsidP="002F6A10">
            <w:pPr>
              <w:pStyle w:val="TableParagraph"/>
              <w:spacing w:before="11"/>
              <w:rPr>
                <w:sz w:val="16"/>
              </w:rPr>
            </w:pPr>
          </w:p>
          <w:p w14:paraId="76F0D381" w14:textId="77777777" w:rsidR="00AB75A1" w:rsidRPr="00AB75A1" w:rsidRDefault="00AB75A1" w:rsidP="002F6A10">
            <w:pPr>
              <w:pStyle w:val="TableParagraph"/>
              <w:ind w:left="175"/>
              <w:rPr>
                <w:sz w:val="16"/>
              </w:rPr>
            </w:pPr>
            <w:r w:rsidRPr="00AB75A1">
              <w:rPr>
                <w:w w:val="95"/>
                <w:sz w:val="16"/>
              </w:rPr>
              <w:t>14-</w:t>
            </w:r>
            <w:r w:rsidRPr="00AB75A1">
              <w:rPr>
                <w:spacing w:val="-5"/>
                <w:sz w:val="16"/>
              </w:rPr>
              <w:t>397</w:t>
            </w:r>
          </w:p>
          <w:p w14:paraId="0FEEECDC" w14:textId="77777777" w:rsidR="00AB75A1" w:rsidRPr="00AB75A1" w:rsidRDefault="00AB75A1" w:rsidP="002F6A10">
            <w:pPr>
              <w:pStyle w:val="TableParagraph"/>
              <w:spacing w:before="14"/>
              <w:ind w:left="208"/>
              <w:rPr>
                <w:sz w:val="16"/>
                <w:szCs w:val="14"/>
              </w:rPr>
            </w:pPr>
            <w:r w:rsidRPr="00AB75A1">
              <w:rPr>
                <w:spacing w:val="-2"/>
                <w:sz w:val="16"/>
                <w:szCs w:val="14"/>
              </w:rPr>
              <w:t>կ=0,6</w:t>
            </w:r>
          </w:p>
        </w:tc>
        <w:tc>
          <w:tcPr>
            <w:tcW w:w="3233" w:type="dxa"/>
            <w:vMerge w:val="restart"/>
          </w:tcPr>
          <w:p w14:paraId="5C016419" w14:textId="77777777" w:rsidR="00AB75A1" w:rsidRPr="00AB75A1" w:rsidRDefault="00AB75A1" w:rsidP="002F6A10">
            <w:pPr>
              <w:pStyle w:val="TableParagraph"/>
              <w:spacing w:before="11"/>
              <w:rPr>
                <w:sz w:val="16"/>
              </w:rPr>
            </w:pPr>
          </w:p>
          <w:p w14:paraId="3C6A0B6B" w14:textId="77777777" w:rsidR="00AB75A1" w:rsidRPr="00AB75A1" w:rsidRDefault="00AB75A1" w:rsidP="002F6A10">
            <w:pPr>
              <w:pStyle w:val="TableParagraph"/>
              <w:spacing w:line="261" w:lineRule="auto"/>
              <w:ind w:left="28"/>
              <w:rPr>
                <w:sz w:val="16"/>
                <w:szCs w:val="14"/>
              </w:rPr>
            </w:pPr>
            <w:r w:rsidRPr="00AB75A1">
              <w:rPr>
                <w:sz w:val="16"/>
                <w:szCs w:val="14"/>
              </w:rPr>
              <w:t>Антикоррозийная</w:t>
            </w:r>
            <w:r w:rsidRPr="00AB75A1">
              <w:rPr>
                <w:spacing w:val="20"/>
                <w:sz w:val="16"/>
                <w:szCs w:val="14"/>
              </w:rPr>
              <w:t xml:space="preserve"> </w:t>
            </w:r>
            <w:r w:rsidRPr="00AB75A1">
              <w:rPr>
                <w:sz w:val="16"/>
                <w:szCs w:val="14"/>
              </w:rPr>
              <w:t>окраска</w:t>
            </w:r>
            <w:r w:rsidRPr="00AB75A1">
              <w:rPr>
                <w:spacing w:val="40"/>
                <w:sz w:val="16"/>
                <w:szCs w:val="14"/>
              </w:rPr>
              <w:t xml:space="preserve"> </w:t>
            </w:r>
            <w:r w:rsidRPr="00AB75A1">
              <w:rPr>
                <w:sz w:val="16"/>
                <w:szCs w:val="14"/>
              </w:rPr>
              <w:t>1слой</w:t>
            </w:r>
            <w:r w:rsidRPr="00AB75A1">
              <w:rPr>
                <w:spacing w:val="-8"/>
                <w:sz w:val="16"/>
                <w:szCs w:val="14"/>
              </w:rPr>
              <w:t xml:space="preserve"> </w:t>
            </w:r>
            <w:r w:rsidRPr="00AB75A1">
              <w:rPr>
                <w:sz w:val="16"/>
                <w:szCs w:val="14"/>
              </w:rPr>
              <w:t>(железный</w:t>
            </w:r>
            <w:r w:rsidRPr="00AB75A1">
              <w:rPr>
                <w:spacing w:val="-8"/>
                <w:sz w:val="16"/>
                <w:szCs w:val="14"/>
              </w:rPr>
              <w:t xml:space="preserve"> </w:t>
            </w:r>
            <w:r w:rsidRPr="00AB75A1">
              <w:rPr>
                <w:sz w:val="16"/>
                <w:szCs w:val="14"/>
              </w:rPr>
              <w:t>сурик)</w:t>
            </w:r>
            <w:r w:rsidRPr="00AB75A1">
              <w:rPr>
                <w:spacing w:val="40"/>
                <w:sz w:val="16"/>
                <w:szCs w:val="14"/>
              </w:rPr>
              <w:t xml:space="preserve"> </w:t>
            </w:r>
            <w:r w:rsidRPr="00AB75A1">
              <w:rPr>
                <w:sz w:val="16"/>
                <w:szCs w:val="14"/>
              </w:rPr>
              <w:t>Հակակոռոզիոն ներկում</w:t>
            </w:r>
            <w:r w:rsidRPr="00AB75A1">
              <w:rPr>
                <w:spacing w:val="35"/>
                <w:sz w:val="16"/>
                <w:szCs w:val="14"/>
              </w:rPr>
              <w:t xml:space="preserve"> </w:t>
            </w:r>
            <w:r w:rsidRPr="00AB75A1">
              <w:rPr>
                <w:sz w:val="16"/>
                <w:szCs w:val="14"/>
              </w:rPr>
              <w:t>1</w:t>
            </w:r>
            <w:r w:rsidRPr="00AB75A1">
              <w:rPr>
                <w:spacing w:val="-1"/>
                <w:sz w:val="16"/>
                <w:szCs w:val="14"/>
              </w:rPr>
              <w:t xml:space="preserve"> </w:t>
            </w:r>
            <w:r w:rsidRPr="00AB75A1">
              <w:rPr>
                <w:sz w:val="16"/>
                <w:szCs w:val="14"/>
              </w:rPr>
              <w:t>շերտ</w:t>
            </w:r>
            <w:r w:rsidRPr="00AB75A1">
              <w:rPr>
                <w:spacing w:val="-1"/>
                <w:sz w:val="16"/>
                <w:szCs w:val="14"/>
              </w:rPr>
              <w:t xml:space="preserve"> </w:t>
            </w:r>
            <w:r w:rsidRPr="00AB75A1">
              <w:rPr>
                <w:sz w:val="16"/>
                <w:szCs w:val="14"/>
              </w:rPr>
              <w:t>(երկաթե</w:t>
            </w:r>
            <w:r w:rsidRPr="00AB75A1">
              <w:rPr>
                <w:spacing w:val="-1"/>
                <w:sz w:val="16"/>
                <w:szCs w:val="14"/>
              </w:rPr>
              <w:t xml:space="preserve"> </w:t>
            </w:r>
            <w:r w:rsidRPr="00AB75A1">
              <w:rPr>
                <w:sz w:val="16"/>
                <w:szCs w:val="14"/>
              </w:rPr>
              <w:t>սուրիկ</w:t>
            </w:r>
            <w:r w:rsidRPr="00AB75A1">
              <w:rPr>
                <w:spacing w:val="35"/>
                <w:sz w:val="16"/>
                <w:szCs w:val="14"/>
              </w:rPr>
              <w:t xml:space="preserve"> </w:t>
            </w:r>
            <w:r w:rsidRPr="00AB75A1">
              <w:rPr>
                <w:sz w:val="16"/>
                <w:szCs w:val="14"/>
              </w:rPr>
              <w:t>)</w:t>
            </w:r>
          </w:p>
        </w:tc>
        <w:tc>
          <w:tcPr>
            <w:tcW w:w="553" w:type="dxa"/>
            <w:vMerge w:val="restart"/>
          </w:tcPr>
          <w:p w14:paraId="4B44D6C5" w14:textId="77777777" w:rsidR="00AB75A1" w:rsidRPr="00AB75A1" w:rsidRDefault="00AB75A1" w:rsidP="002F6A10">
            <w:pPr>
              <w:pStyle w:val="TableParagraph"/>
              <w:rPr>
                <w:sz w:val="16"/>
              </w:rPr>
            </w:pPr>
          </w:p>
          <w:p w14:paraId="2AF027AC" w14:textId="77777777" w:rsidR="00AB75A1" w:rsidRPr="00AB75A1" w:rsidRDefault="00AB75A1" w:rsidP="002F6A10">
            <w:pPr>
              <w:pStyle w:val="TableParagraph"/>
              <w:spacing w:before="106"/>
              <w:ind w:left="206"/>
              <w:rPr>
                <w:sz w:val="16"/>
              </w:rPr>
            </w:pPr>
            <w:r w:rsidRPr="00AB75A1">
              <w:rPr>
                <w:spacing w:val="-5"/>
                <w:sz w:val="16"/>
              </w:rPr>
              <w:t>м2</w:t>
            </w:r>
          </w:p>
        </w:tc>
        <w:tc>
          <w:tcPr>
            <w:tcW w:w="584" w:type="dxa"/>
          </w:tcPr>
          <w:p w14:paraId="5A2EBEBC" w14:textId="77777777" w:rsidR="00AB75A1" w:rsidRPr="00AB75A1" w:rsidRDefault="00AB75A1" w:rsidP="002F6A10">
            <w:pPr>
              <w:pStyle w:val="TableParagraph"/>
              <w:spacing w:before="3" w:line="149" w:lineRule="exact"/>
              <w:ind w:left="57" w:right="31"/>
              <w:jc w:val="center"/>
              <w:rPr>
                <w:sz w:val="16"/>
              </w:rPr>
            </w:pPr>
            <w:r w:rsidRPr="00AB75A1">
              <w:rPr>
                <w:spacing w:val="-5"/>
                <w:sz w:val="16"/>
              </w:rPr>
              <w:t>1,4</w:t>
            </w:r>
          </w:p>
        </w:tc>
        <w:tc>
          <w:tcPr>
            <w:tcW w:w="570" w:type="dxa"/>
            <w:vMerge w:val="restart"/>
          </w:tcPr>
          <w:p w14:paraId="4E58168D" w14:textId="77777777" w:rsidR="00AB75A1" w:rsidRPr="00AB75A1" w:rsidRDefault="00AB75A1" w:rsidP="002F6A10">
            <w:pPr>
              <w:pStyle w:val="TableParagraph"/>
              <w:rPr>
                <w:sz w:val="16"/>
              </w:rPr>
            </w:pPr>
          </w:p>
          <w:p w14:paraId="2465FA6A" w14:textId="77777777" w:rsidR="00AB75A1" w:rsidRPr="00AB75A1" w:rsidRDefault="00AB75A1" w:rsidP="002F6A10">
            <w:pPr>
              <w:pStyle w:val="TableParagraph"/>
              <w:spacing w:before="106"/>
              <w:ind w:left="99"/>
              <w:rPr>
                <w:sz w:val="16"/>
              </w:rPr>
            </w:pPr>
            <w:r w:rsidRPr="00AB75A1">
              <w:rPr>
                <w:spacing w:val="-2"/>
                <w:sz w:val="16"/>
              </w:rPr>
              <w:t>0,1284</w:t>
            </w:r>
          </w:p>
        </w:tc>
        <w:tc>
          <w:tcPr>
            <w:tcW w:w="584" w:type="dxa"/>
          </w:tcPr>
          <w:p w14:paraId="77446A27" w14:textId="77777777" w:rsidR="00AB75A1" w:rsidRPr="00AB75A1" w:rsidRDefault="00AB75A1" w:rsidP="002F6A10">
            <w:pPr>
              <w:pStyle w:val="TableParagraph"/>
              <w:spacing w:before="3" w:line="149" w:lineRule="exact"/>
              <w:ind w:right="116"/>
              <w:jc w:val="right"/>
              <w:rPr>
                <w:sz w:val="16"/>
              </w:rPr>
            </w:pPr>
            <w:r w:rsidRPr="00AB75A1">
              <w:rPr>
                <w:spacing w:val="-2"/>
                <w:sz w:val="16"/>
              </w:rPr>
              <w:t>0,355</w:t>
            </w:r>
          </w:p>
        </w:tc>
        <w:tc>
          <w:tcPr>
            <w:tcW w:w="562" w:type="dxa"/>
          </w:tcPr>
          <w:p w14:paraId="16A95C79" w14:textId="77777777" w:rsidR="00AB75A1" w:rsidRPr="00AB75A1" w:rsidRDefault="00AB75A1" w:rsidP="002F6A10">
            <w:pPr>
              <w:pStyle w:val="TableParagraph"/>
              <w:spacing w:before="3" w:line="149" w:lineRule="exact"/>
              <w:ind w:right="140"/>
              <w:jc w:val="right"/>
              <w:rPr>
                <w:sz w:val="16"/>
              </w:rPr>
            </w:pPr>
            <w:r w:rsidRPr="00AB75A1">
              <w:rPr>
                <w:spacing w:val="-4"/>
                <w:sz w:val="16"/>
              </w:rPr>
              <w:t>0,50</w:t>
            </w:r>
          </w:p>
        </w:tc>
        <w:tc>
          <w:tcPr>
            <w:tcW w:w="656" w:type="dxa"/>
            <w:vMerge w:val="restart"/>
          </w:tcPr>
          <w:p w14:paraId="7A4D3CA2" w14:textId="77777777" w:rsidR="00AB75A1" w:rsidRPr="00AB75A1" w:rsidRDefault="00AB75A1" w:rsidP="002F6A10">
            <w:pPr>
              <w:pStyle w:val="TableParagraph"/>
              <w:rPr>
                <w:sz w:val="14"/>
              </w:rPr>
            </w:pPr>
          </w:p>
        </w:tc>
        <w:tc>
          <w:tcPr>
            <w:tcW w:w="608" w:type="dxa"/>
          </w:tcPr>
          <w:p w14:paraId="001C1947" w14:textId="77777777" w:rsidR="00AB75A1" w:rsidRPr="00AB75A1" w:rsidRDefault="00AB75A1" w:rsidP="002F6A10">
            <w:pPr>
              <w:pStyle w:val="TableParagraph"/>
              <w:spacing w:before="3" w:line="149" w:lineRule="exact"/>
              <w:ind w:left="67" w:right="49"/>
              <w:jc w:val="center"/>
              <w:rPr>
                <w:sz w:val="16"/>
              </w:rPr>
            </w:pPr>
            <w:r w:rsidRPr="00AB75A1">
              <w:rPr>
                <w:spacing w:val="-2"/>
                <w:sz w:val="16"/>
              </w:rPr>
              <w:t>0,000</w:t>
            </w:r>
          </w:p>
        </w:tc>
        <w:tc>
          <w:tcPr>
            <w:tcW w:w="648" w:type="dxa"/>
          </w:tcPr>
          <w:p w14:paraId="5102672C" w14:textId="77777777" w:rsidR="00AB75A1" w:rsidRPr="00AB75A1" w:rsidRDefault="00AB75A1" w:rsidP="002F6A10">
            <w:pPr>
              <w:pStyle w:val="TableParagraph"/>
              <w:spacing w:before="3" w:line="149" w:lineRule="exact"/>
              <w:ind w:left="62" w:right="44"/>
              <w:jc w:val="center"/>
              <w:rPr>
                <w:sz w:val="16"/>
              </w:rPr>
            </w:pPr>
            <w:r w:rsidRPr="00AB75A1">
              <w:rPr>
                <w:spacing w:val="-4"/>
                <w:sz w:val="16"/>
              </w:rPr>
              <w:t>0,00</w:t>
            </w:r>
          </w:p>
        </w:tc>
        <w:tc>
          <w:tcPr>
            <w:tcW w:w="2287" w:type="dxa"/>
          </w:tcPr>
          <w:p w14:paraId="643CED88" w14:textId="77777777" w:rsidR="00AB75A1" w:rsidRPr="00AB75A1" w:rsidRDefault="00AB75A1" w:rsidP="002F6A10">
            <w:pPr>
              <w:pStyle w:val="TableParagraph"/>
              <w:spacing w:before="8" w:line="144" w:lineRule="exact"/>
              <w:ind w:left="23"/>
              <w:rPr>
                <w:sz w:val="16"/>
              </w:rPr>
            </w:pPr>
            <w:r w:rsidRPr="00AB75A1">
              <w:rPr>
                <w:spacing w:val="-2"/>
                <w:sz w:val="16"/>
              </w:rPr>
              <w:t>Олифа</w:t>
            </w:r>
          </w:p>
        </w:tc>
        <w:tc>
          <w:tcPr>
            <w:tcW w:w="418" w:type="dxa"/>
          </w:tcPr>
          <w:p w14:paraId="10716DE0" w14:textId="77777777" w:rsidR="00AB75A1" w:rsidRPr="00AB75A1" w:rsidRDefault="00AB75A1" w:rsidP="002F6A10">
            <w:pPr>
              <w:pStyle w:val="TableParagraph"/>
              <w:spacing w:before="3" w:line="149" w:lineRule="exact"/>
              <w:ind w:left="25" w:right="8"/>
              <w:jc w:val="center"/>
              <w:rPr>
                <w:sz w:val="16"/>
              </w:rPr>
            </w:pPr>
            <w:r w:rsidRPr="00AB75A1">
              <w:rPr>
                <w:spacing w:val="-5"/>
                <w:sz w:val="16"/>
              </w:rPr>
              <w:t>кг</w:t>
            </w:r>
          </w:p>
        </w:tc>
        <w:tc>
          <w:tcPr>
            <w:tcW w:w="561" w:type="dxa"/>
          </w:tcPr>
          <w:p w14:paraId="6A90DA54" w14:textId="77777777" w:rsidR="00AB75A1" w:rsidRPr="00AB75A1" w:rsidRDefault="00AB75A1" w:rsidP="002F6A10">
            <w:pPr>
              <w:pStyle w:val="TableParagraph"/>
              <w:spacing w:before="3" w:line="149" w:lineRule="exact"/>
              <w:ind w:left="43" w:right="23"/>
              <w:jc w:val="center"/>
              <w:rPr>
                <w:sz w:val="16"/>
              </w:rPr>
            </w:pPr>
            <w:r w:rsidRPr="00AB75A1">
              <w:rPr>
                <w:spacing w:val="-2"/>
                <w:sz w:val="16"/>
              </w:rPr>
              <w:t>0,0326</w:t>
            </w:r>
          </w:p>
        </w:tc>
        <w:tc>
          <w:tcPr>
            <w:tcW w:w="568" w:type="dxa"/>
          </w:tcPr>
          <w:p w14:paraId="5214ABF2" w14:textId="77777777" w:rsidR="00AB75A1" w:rsidRPr="00AB75A1" w:rsidRDefault="00AB75A1" w:rsidP="002F6A10">
            <w:pPr>
              <w:pStyle w:val="TableParagraph"/>
              <w:spacing w:before="3" w:line="149" w:lineRule="exact"/>
              <w:ind w:left="38" w:right="17"/>
              <w:jc w:val="center"/>
              <w:rPr>
                <w:sz w:val="16"/>
              </w:rPr>
            </w:pPr>
            <w:r w:rsidRPr="00AB75A1">
              <w:rPr>
                <w:spacing w:val="-5"/>
                <w:sz w:val="16"/>
              </w:rPr>
              <w:t>0,4</w:t>
            </w:r>
          </w:p>
        </w:tc>
        <w:tc>
          <w:tcPr>
            <w:tcW w:w="513" w:type="dxa"/>
          </w:tcPr>
          <w:p w14:paraId="7E153E2C" w14:textId="77777777" w:rsidR="00AB75A1" w:rsidRPr="00AB75A1" w:rsidRDefault="00AB75A1" w:rsidP="002F6A10">
            <w:pPr>
              <w:pStyle w:val="TableParagraph"/>
              <w:spacing w:before="3" w:line="149" w:lineRule="exact"/>
              <w:ind w:left="56" w:right="34"/>
              <w:jc w:val="center"/>
              <w:rPr>
                <w:sz w:val="16"/>
              </w:rPr>
            </w:pPr>
            <w:r w:rsidRPr="00AB75A1">
              <w:rPr>
                <w:spacing w:val="-4"/>
                <w:sz w:val="16"/>
              </w:rPr>
              <w:t>0,01</w:t>
            </w:r>
          </w:p>
        </w:tc>
        <w:tc>
          <w:tcPr>
            <w:tcW w:w="647" w:type="dxa"/>
          </w:tcPr>
          <w:p w14:paraId="0FFF2755" w14:textId="77777777" w:rsidR="00AB75A1" w:rsidRPr="00AB75A1" w:rsidRDefault="00AB75A1" w:rsidP="002F6A10">
            <w:pPr>
              <w:pStyle w:val="TableParagraph"/>
              <w:spacing w:before="3" w:line="149" w:lineRule="exact"/>
              <w:ind w:left="89" w:right="65"/>
              <w:jc w:val="center"/>
              <w:rPr>
                <w:sz w:val="16"/>
              </w:rPr>
            </w:pPr>
            <w:r w:rsidRPr="00AB75A1">
              <w:rPr>
                <w:spacing w:val="-4"/>
                <w:sz w:val="16"/>
              </w:rPr>
              <w:t>0,02</w:t>
            </w:r>
          </w:p>
        </w:tc>
        <w:tc>
          <w:tcPr>
            <w:tcW w:w="520" w:type="dxa"/>
            <w:vMerge w:val="restart"/>
          </w:tcPr>
          <w:p w14:paraId="4A949968" w14:textId="77777777" w:rsidR="00AB75A1" w:rsidRPr="00AB75A1" w:rsidRDefault="00AB75A1" w:rsidP="002F6A10">
            <w:pPr>
              <w:pStyle w:val="TableParagraph"/>
              <w:rPr>
                <w:sz w:val="16"/>
              </w:rPr>
            </w:pPr>
          </w:p>
          <w:p w14:paraId="41CE0718" w14:textId="77777777" w:rsidR="00AB75A1" w:rsidRPr="00AB75A1" w:rsidRDefault="00AB75A1" w:rsidP="002F6A10">
            <w:pPr>
              <w:pStyle w:val="TableParagraph"/>
              <w:spacing w:before="106"/>
              <w:ind w:left="144"/>
              <w:rPr>
                <w:sz w:val="16"/>
              </w:rPr>
            </w:pPr>
            <w:r w:rsidRPr="00AB75A1">
              <w:rPr>
                <w:spacing w:val="-4"/>
                <w:sz w:val="16"/>
              </w:rPr>
              <w:t>0,55</w:t>
            </w:r>
          </w:p>
        </w:tc>
        <w:tc>
          <w:tcPr>
            <w:tcW w:w="734" w:type="dxa"/>
            <w:vMerge w:val="restart"/>
          </w:tcPr>
          <w:p w14:paraId="17F2F52B" w14:textId="77777777" w:rsidR="00AB75A1" w:rsidRPr="00AB75A1" w:rsidRDefault="00AB75A1" w:rsidP="002F6A10">
            <w:pPr>
              <w:pStyle w:val="TableParagraph"/>
              <w:rPr>
                <w:sz w:val="16"/>
              </w:rPr>
            </w:pPr>
          </w:p>
          <w:p w14:paraId="5EB4371B" w14:textId="77777777" w:rsidR="00AB75A1" w:rsidRPr="00AB75A1" w:rsidRDefault="00AB75A1" w:rsidP="002F6A10">
            <w:pPr>
              <w:pStyle w:val="TableParagraph"/>
              <w:spacing w:before="106"/>
              <w:ind w:left="253"/>
              <w:rPr>
                <w:sz w:val="16"/>
              </w:rPr>
            </w:pPr>
            <w:r w:rsidRPr="00AB75A1">
              <w:rPr>
                <w:spacing w:val="-4"/>
                <w:sz w:val="16"/>
              </w:rPr>
              <w:t>0,78</w:t>
            </w:r>
          </w:p>
        </w:tc>
      </w:tr>
      <w:tr w:rsidR="00AB75A1" w:rsidRPr="00AB75A1" w14:paraId="650B8273" w14:textId="77777777" w:rsidTr="002F6A10">
        <w:trPr>
          <w:trHeight w:val="535"/>
        </w:trPr>
        <w:tc>
          <w:tcPr>
            <w:tcW w:w="276" w:type="dxa"/>
            <w:vMerge/>
            <w:tcBorders>
              <w:top w:val="nil"/>
            </w:tcBorders>
          </w:tcPr>
          <w:p w14:paraId="637DD0AE" w14:textId="77777777" w:rsidR="00AB75A1" w:rsidRPr="00AB75A1" w:rsidRDefault="00AB75A1" w:rsidP="002F6A10">
            <w:pPr>
              <w:rPr>
                <w:sz w:val="4"/>
                <w:szCs w:val="2"/>
              </w:rPr>
            </w:pPr>
          </w:p>
        </w:tc>
        <w:tc>
          <w:tcPr>
            <w:tcW w:w="742" w:type="dxa"/>
            <w:vMerge/>
            <w:tcBorders>
              <w:top w:val="nil"/>
            </w:tcBorders>
          </w:tcPr>
          <w:p w14:paraId="6CBBA01D" w14:textId="77777777" w:rsidR="00AB75A1" w:rsidRPr="00AB75A1" w:rsidRDefault="00AB75A1" w:rsidP="002F6A10">
            <w:pPr>
              <w:rPr>
                <w:sz w:val="4"/>
                <w:szCs w:val="2"/>
              </w:rPr>
            </w:pPr>
          </w:p>
        </w:tc>
        <w:tc>
          <w:tcPr>
            <w:tcW w:w="3233" w:type="dxa"/>
            <w:vMerge/>
            <w:tcBorders>
              <w:top w:val="nil"/>
            </w:tcBorders>
          </w:tcPr>
          <w:p w14:paraId="74FA70DE" w14:textId="77777777" w:rsidR="00AB75A1" w:rsidRPr="00AB75A1" w:rsidRDefault="00AB75A1" w:rsidP="002F6A10">
            <w:pPr>
              <w:rPr>
                <w:sz w:val="4"/>
                <w:szCs w:val="2"/>
              </w:rPr>
            </w:pPr>
          </w:p>
        </w:tc>
        <w:tc>
          <w:tcPr>
            <w:tcW w:w="553" w:type="dxa"/>
            <w:vMerge/>
            <w:tcBorders>
              <w:top w:val="nil"/>
            </w:tcBorders>
          </w:tcPr>
          <w:p w14:paraId="46C8EA10" w14:textId="77777777" w:rsidR="00AB75A1" w:rsidRPr="00AB75A1" w:rsidRDefault="00AB75A1" w:rsidP="002F6A10">
            <w:pPr>
              <w:rPr>
                <w:sz w:val="4"/>
                <w:szCs w:val="2"/>
              </w:rPr>
            </w:pPr>
          </w:p>
        </w:tc>
        <w:tc>
          <w:tcPr>
            <w:tcW w:w="584" w:type="dxa"/>
          </w:tcPr>
          <w:p w14:paraId="24C83391" w14:textId="77777777" w:rsidR="00AB75A1" w:rsidRPr="00AB75A1" w:rsidRDefault="00AB75A1" w:rsidP="002F6A10">
            <w:pPr>
              <w:pStyle w:val="TableParagraph"/>
              <w:spacing w:before="1"/>
              <w:rPr>
                <w:sz w:val="18"/>
              </w:rPr>
            </w:pPr>
          </w:p>
          <w:p w14:paraId="2F6F0DA8" w14:textId="77777777" w:rsidR="00AB75A1" w:rsidRPr="00AB75A1" w:rsidRDefault="00AB75A1" w:rsidP="002F6A10">
            <w:pPr>
              <w:pStyle w:val="TableParagraph"/>
              <w:spacing w:before="1"/>
              <w:ind w:left="57" w:right="31"/>
              <w:jc w:val="center"/>
              <w:rPr>
                <w:sz w:val="16"/>
              </w:rPr>
            </w:pPr>
            <w:r w:rsidRPr="00AB75A1">
              <w:rPr>
                <w:spacing w:val="-5"/>
                <w:sz w:val="16"/>
              </w:rPr>
              <w:t>1,4</w:t>
            </w:r>
          </w:p>
        </w:tc>
        <w:tc>
          <w:tcPr>
            <w:tcW w:w="570" w:type="dxa"/>
            <w:vMerge/>
            <w:tcBorders>
              <w:top w:val="nil"/>
            </w:tcBorders>
          </w:tcPr>
          <w:p w14:paraId="526BA08D" w14:textId="77777777" w:rsidR="00AB75A1" w:rsidRPr="00AB75A1" w:rsidRDefault="00AB75A1" w:rsidP="002F6A10">
            <w:pPr>
              <w:rPr>
                <w:sz w:val="4"/>
                <w:szCs w:val="2"/>
              </w:rPr>
            </w:pPr>
          </w:p>
        </w:tc>
        <w:tc>
          <w:tcPr>
            <w:tcW w:w="584" w:type="dxa"/>
          </w:tcPr>
          <w:p w14:paraId="05FB15BF" w14:textId="77777777" w:rsidR="00AB75A1" w:rsidRPr="00AB75A1" w:rsidRDefault="00AB75A1" w:rsidP="002F6A10">
            <w:pPr>
              <w:pStyle w:val="TableParagraph"/>
              <w:spacing w:before="1"/>
              <w:rPr>
                <w:sz w:val="18"/>
              </w:rPr>
            </w:pPr>
          </w:p>
          <w:p w14:paraId="0C7DEFAC" w14:textId="77777777" w:rsidR="00AB75A1" w:rsidRPr="00AB75A1" w:rsidRDefault="00AB75A1" w:rsidP="002F6A10">
            <w:pPr>
              <w:pStyle w:val="TableParagraph"/>
              <w:spacing w:before="1"/>
              <w:ind w:right="116"/>
              <w:jc w:val="right"/>
              <w:rPr>
                <w:sz w:val="16"/>
              </w:rPr>
            </w:pPr>
            <w:r w:rsidRPr="00AB75A1">
              <w:rPr>
                <w:spacing w:val="-2"/>
                <w:sz w:val="16"/>
              </w:rPr>
              <w:t>0,000</w:t>
            </w:r>
          </w:p>
        </w:tc>
        <w:tc>
          <w:tcPr>
            <w:tcW w:w="562" w:type="dxa"/>
          </w:tcPr>
          <w:p w14:paraId="56603E33" w14:textId="77777777" w:rsidR="00AB75A1" w:rsidRPr="00AB75A1" w:rsidRDefault="00AB75A1" w:rsidP="002F6A10">
            <w:pPr>
              <w:pStyle w:val="TableParagraph"/>
              <w:spacing w:before="1"/>
              <w:rPr>
                <w:sz w:val="18"/>
              </w:rPr>
            </w:pPr>
          </w:p>
          <w:p w14:paraId="453F0484" w14:textId="77777777" w:rsidR="00AB75A1" w:rsidRPr="00AB75A1" w:rsidRDefault="00AB75A1" w:rsidP="002F6A10">
            <w:pPr>
              <w:pStyle w:val="TableParagraph"/>
              <w:spacing w:before="1"/>
              <w:ind w:right="140"/>
              <w:jc w:val="right"/>
              <w:rPr>
                <w:sz w:val="16"/>
              </w:rPr>
            </w:pPr>
            <w:r w:rsidRPr="00AB75A1">
              <w:rPr>
                <w:spacing w:val="-4"/>
                <w:sz w:val="16"/>
              </w:rPr>
              <w:t>0,00</w:t>
            </w:r>
          </w:p>
        </w:tc>
        <w:tc>
          <w:tcPr>
            <w:tcW w:w="656" w:type="dxa"/>
            <w:vMerge/>
            <w:tcBorders>
              <w:top w:val="nil"/>
            </w:tcBorders>
          </w:tcPr>
          <w:p w14:paraId="1D9D1B90" w14:textId="77777777" w:rsidR="00AB75A1" w:rsidRPr="00AB75A1" w:rsidRDefault="00AB75A1" w:rsidP="002F6A10">
            <w:pPr>
              <w:rPr>
                <w:sz w:val="4"/>
                <w:szCs w:val="2"/>
              </w:rPr>
            </w:pPr>
          </w:p>
        </w:tc>
        <w:tc>
          <w:tcPr>
            <w:tcW w:w="608" w:type="dxa"/>
          </w:tcPr>
          <w:p w14:paraId="2F373476" w14:textId="77777777" w:rsidR="00AB75A1" w:rsidRPr="00AB75A1" w:rsidRDefault="00AB75A1" w:rsidP="002F6A10">
            <w:pPr>
              <w:pStyle w:val="TableParagraph"/>
              <w:spacing w:before="1"/>
              <w:rPr>
                <w:sz w:val="18"/>
              </w:rPr>
            </w:pPr>
          </w:p>
          <w:p w14:paraId="73E461D7" w14:textId="77777777" w:rsidR="00AB75A1" w:rsidRPr="00AB75A1" w:rsidRDefault="00AB75A1" w:rsidP="002F6A10">
            <w:pPr>
              <w:pStyle w:val="TableParagraph"/>
              <w:spacing w:before="1"/>
              <w:ind w:left="67" w:right="49"/>
              <w:jc w:val="center"/>
              <w:rPr>
                <w:sz w:val="16"/>
              </w:rPr>
            </w:pPr>
            <w:r w:rsidRPr="00AB75A1">
              <w:rPr>
                <w:spacing w:val="-2"/>
                <w:sz w:val="16"/>
              </w:rPr>
              <w:t>0,000</w:t>
            </w:r>
          </w:p>
        </w:tc>
        <w:tc>
          <w:tcPr>
            <w:tcW w:w="648" w:type="dxa"/>
          </w:tcPr>
          <w:p w14:paraId="1B8A602E" w14:textId="77777777" w:rsidR="00AB75A1" w:rsidRPr="00AB75A1" w:rsidRDefault="00AB75A1" w:rsidP="002F6A10">
            <w:pPr>
              <w:pStyle w:val="TableParagraph"/>
              <w:spacing w:before="1"/>
              <w:rPr>
                <w:sz w:val="18"/>
              </w:rPr>
            </w:pPr>
          </w:p>
          <w:p w14:paraId="26988DEB" w14:textId="77777777" w:rsidR="00AB75A1" w:rsidRPr="00AB75A1" w:rsidRDefault="00AB75A1" w:rsidP="002F6A10">
            <w:pPr>
              <w:pStyle w:val="TableParagraph"/>
              <w:spacing w:before="1"/>
              <w:ind w:left="62" w:right="44"/>
              <w:jc w:val="center"/>
              <w:rPr>
                <w:sz w:val="16"/>
              </w:rPr>
            </w:pPr>
            <w:r w:rsidRPr="00AB75A1">
              <w:rPr>
                <w:spacing w:val="-4"/>
                <w:sz w:val="16"/>
              </w:rPr>
              <w:t>0,00</w:t>
            </w:r>
          </w:p>
        </w:tc>
        <w:tc>
          <w:tcPr>
            <w:tcW w:w="2287" w:type="dxa"/>
          </w:tcPr>
          <w:p w14:paraId="4589359B" w14:textId="77777777" w:rsidR="00AB75A1" w:rsidRPr="00AB75A1" w:rsidRDefault="00AB75A1" w:rsidP="002F6A10">
            <w:pPr>
              <w:pStyle w:val="TableParagraph"/>
              <w:spacing w:before="15" w:line="261" w:lineRule="auto"/>
              <w:ind w:left="23"/>
              <w:rPr>
                <w:sz w:val="16"/>
                <w:szCs w:val="14"/>
              </w:rPr>
            </w:pPr>
            <w:r w:rsidRPr="00AB75A1">
              <w:rPr>
                <w:sz w:val="16"/>
                <w:szCs w:val="14"/>
              </w:rPr>
              <w:t>Краска антикоррозийна Ներկ</w:t>
            </w:r>
            <w:r w:rsidRPr="00AB75A1">
              <w:rPr>
                <w:spacing w:val="40"/>
                <w:sz w:val="16"/>
                <w:szCs w:val="14"/>
              </w:rPr>
              <w:t xml:space="preserve"> </w:t>
            </w:r>
            <w:r w:rsidRPr="00AB75A1">
              <w:rPr>
                <w:sz w:val="16"/>
                <w:szCs w:val="14"/>
              </w:rPr>
              <w:t>Ժանգակայուն,</w:t>
            </w:r>
            <w:r w:rsidRPr="00AB75A1">
              <w:rPr>
                <w:spacing w:val="-9"/>
                <w:sz w:val="16"/>
                <w:szCs w:val="14"/>
              </w:rPr>
              <w:t xml:space="preserve"> </w:t>
            </w:r>
            <w:r w:rsidRPr="00AB75A1">
              <w:rPr>
                <w:sz w:val="16"/>
                <w:szCs w:val="14"/>
              </w:rPr>
              <w:t>3B1,</w:t>
            </w:r>
            <w:r w:rsidRPr="00AB75A1">
              <w:rPr>
                <w:spacing w:val="-9"/>
                <w:sz w:val="16"/>
                <w:szCs w:val="14"/>
              </w:rPr>
              <w:t xml:space="preserve"> </w:t>
            </w:r>
            <w:r w:rsidRPr="00AB75A1">
              <w:rPr>
                <w:sz w:val="16"/>
                <w:szCs w:val="14"/>
              </w:rPr>
              <w:t>1.9կգ,</w:t>
            </w:r>
            <w:r w:rsidRPr="00AB75A1">
              <w:rPr>
                <w:spacing w:val="-9"/>
                <w:sz w:val="16"/>
                <w:szCs w:val="14"/>
              </w:rPr>
              <w:t xml:space="preserve"> </w:t>
            </w:r>
            <w:r w:rsidRPr="00AB75A1">
              <w:rPr>
                <w:sz w:val="16"/>
                <w:szCs w:val="14"/>
              </w:rPr>
              <w:t>շուտ</w:t>
            </w:r>
          </w:p>
          <w:p w14:paraId="3BDA4EDB" w14:textId="77777777" w:rsidR="00AB75A1" w:rsidRPr="00AB75A1" w:rsidRDefault="00AB75A1" w:rsidP="002F6A10">
            <w:pPr>
              <w:pStyle w:val="TableParagraph"/>
              <w:spacing w:line="149" w:lineRule="exact"/>
              <w:ind w:left="23"/>
              <w:rPr>
                <w:sz w:val="16"/>
                <w:szCs w:val="14"/>
              </w:rPr>
            </w:pPr>
            <w:r w:rsidRPr="00AB75A1">
              <w:rPr>
                <w:spacing w:val="-2"/>
                <w:sz w:val="16"/>
                <w:szCs w:val="14"/>
              </w:rPr>
              <w:t>չորացող</w:t>
            </w:r>
          </w:p>
        </w:tc>
        <w:tc>
          <w:tcPr>
            <w:tcW w:w="418" w:type="dxa"/>
          </w:tcPr>
          <w:p w14:paraId="410FEF57" w14:textId="77777777" w:rsidR="00AB75A1" w:rsidRPr="00AB75A1" w:rsidRDefault="00AB75A1" w:rsidP="002F6A10">
            <w:pPr>
              <w:pStyle w:val="TableParagraph"/>
              <w:spacing w:before="1"/>
              <w:rPr>
                <w:sz w:val="18"/>
              </w:rPr>
            </w:pPr>
          </w:p>
          <w:p w14:paraId="1B5DB6E6" w14:textId="77777777" w:rsidR="00AB75A1" w:rsidRPr="00AB75A1" w:rsidRDefault="00AB75A1" w:rsidP="002F6A10">
            <w:pPr>
              <w:pStyle w:val="TableParagraph"/>
              <w:spacing w:before="1"/>
              <w:ind w:left="25" w:right="8"/>
              <w:jc w:val="center"/>
              <w:rPr>
                <w:sz w:val="16"/>
              </w:rPr>
            </w:pPr>
            <w:r w:rsidRPr="00AB75A1">
              <w:rPr>
                <w:spacing w:val="-5"/>
                <w:sz w:val="16"/>
              </w:rPr>
              <w:t>кг</w:t>
            </w:r>
          </w:p>
        </w:tc>
        <w:tc>
          <w:tcPr>
            <w:tcW w:w="561" w:type="dxa"/>
          </w:tcPr>
          <w:p w14:paraId="753E444F" w14:textId="77777777" w:rsidR="00AB75A1" w:rsidRPr="00AB75A1" w:rsidRDefault="00AB75A1" w:rsidP="002F6A10">
            <w:pPr>
              <w:pStyle w:val="TableParagraph"/>
              <w:spacing w:before="1"/>
              <w:rPr>
                <w:sz w:val="18"/>
              </w:rPr>
            </w:pPr>
          </w:p>
          <w:p w14:paraId="70CF71B9" w14:textId="77777777" w:rsidR="00AB75A1" w:rsidRPr="00AB75A1" w:rsidRDefault="00AB75A1" w:rsidP="002F6A10">
            <w:pPr>
              <w:pStyle w:val="TableParagraph"/>
              <w:spacing w:before="1"/>
              <w:ind w:left="43" w:right="23"/>
              <w:jc w:val="center"/>
              <w:rPr>
                <w:sz w:val="16"/>
              </w:rPr>
            </w:pPr>
            <w:r w:rsidRPr="00AB75A1">
              <w:rPr>
                <w:spacing w:val="-2"/>
                <w:sz w:val="16"/>
              </w:rPr>
              <w:t>0,1518</w:t>
            </w:r>
          </w:p>
        </w:tc>
        <w:tc>
          <w:tcPr>
            <w:tcW w:w="568" w:type="dxa"/>
          </w:tcPr>
          <w:p w14:paraId="614ABD1E" w14:textId="77777777" w:rsidR="00AB75A1" w:rsidRPr="00AB75A1" w:rsidRDefault="00AB75A1" w:rsidP="002F6A10">
            <w:pPr>
              <w:pStyle w:val="TableParagraph"/>
              <w:spacing w:before="1"/>
              <w:rPr>
                <w:sz w:val="18"/>
              </w:rPr>
            </w:pPr>
          </w:p>
          <w:p w14:paraId="0B460BEE" w14:textId="77777777" w:rsidR="00AB75A1" w:rsidRPr="00AB75A1" w:rsidRDefault="00AB75A1" w:rsidP="002F6A10">
            <w:pPr>
              <w:pStyle w:val="TableParagraph"/>
              <w:spacing w:before="1"/>
              <w:ind w:left="38" w:right="17"/>
              <w:jc w:val="center"/>
              <w:rPr>
                <w:sz w:val="16"/>
              </w:rPr>
            </w:pPr>
            <w:r w:rsidRPr="00AB75A1">
              <w:rPr>
                <w:spacing w:val="-2"/>
                <w:sz w:val="16"/>
              </w:rPr>
              <w:t>1,06667</w:t>
            </w:r>
          </w:p>
        </w:tc>
        <w:tc>
          <w:tcPr>
            <w:tcW w:w="513" w:type="dxa"/>
          </w:tcPr>
          <w:p w14:paraId="19446FBF" w14:textId="77777777" w:rsidR="00AB75A1" w:rsidRPr="00AB75A1" w:rsidRDefault="00AB75A1" w:rsidP="002F6A10">
            <w:pPr>
              <w:pStyle w:val="TableParagraph"/>
              <w:spacing w:before="1"/>
              <w:rPr>
                <w:sz w:val="18"/>
              </w:rPr>
            </w:pPr>
          </w:p>
          <w:p w14:paraId="717FB465" w14:textId="77777777" w:rsidR="00AB75A1" w:rsidRPr="00AB75A1" w:rsidRDefault="00AB75A1" w:rsidP="002F6A10">
            <w:pPr>
              <w:pStyle w:val="TableParagraph"/>
              <w:spacing w:before="1"/>
              <w:ind w:left="56" w:right="34"/>
              <w:jc w:val="center"/>
              <w:rPr>
                <w:sz w:val="16"/>
              </w:rPr>
            </w:pPr>
            <w:r w:rsidRPr="00AB75A1">
              <w:rPr>
                <w:spacing w:val="-4"/>
                <w:sz w:val="16"/>
              </w:rPr>
              <w:t>0,18</w:t>
            </w:r>
          </w:p>
        </w:tc>
        <w:tc>
          <w:tcPr>
            <w:tcW w:w="647" w:type="dxa"/>
          </w:tcPr>
          <w:p w14:paraId="4B3887DE" w14:textId="77777777" w:rsidR="00AB75A1" w:rsidRPr="00AB75A1" w:rsidRDefault="00AB75A1" w:rsidP="002F6A10">
            <w:pPr>
              <w:pStyle w:val="TableParagraph"/>
              <w:spacing w:before="1"/>
              <w:rPr>
                <w:sz w:val="18"/>
              </w:rPr>
            </w:pPr>
          </w:p>
          <w:p w14:paraId="52C12F2E" w14:textId="77777777" w:rsidR="00AB75A1" w:rsidRPr="00AB75A1" w:rsidRDefault="00AB75A1" w:rsidP="002F6A10">
            <w:pPr>
              <w:pStyle w:val="TableParagraph"/>
              <w:spacing w:before="1"/>
              <w:ind w:left="89" w:right="65"/>
              <w:jc w:val="center"/>
              <w:rPr>
                <w:sz w:val="16"/>
              </w:rPr>
            </w:pPr>
            <w:r w:rsidRPr="00AB75A1">
              <w:rPr>
                <w:spacing w:val="-4"/>
                <w:sz w:val="16"/>
              </w:rPr>
              <w:t>0,26</w:t>
            </w:r>
          </w:p>
        </w:tc>
        <w:tc>
          <w:tcPr>
            <w:tcW w:w="520" w:type="dxa"/>
            <w:vMerge/>
            <w:tcBorders>
              <w:top w:val="nil"/>
            </w:tcBorders>
          </w:tcPr>
          <w:p w14:paraId="583BE841" w14:textId="77777777" w:rsidR="00AB75A1" w:rsidRPr="00AB75A1" w:rsidRDefault="00AB75A1" w:rsidP="002F6A10">
            <w:pPr>
              <w:rPr>
                <w:sz w:val="4"/>
                <w:szCs w:val="2"/>
              </w:rPr>
            </w:pPr>
          </w:p>
        </w:tc>
        <w:tc>
          <w:tcPr>
            <w:tcW w:w="734" w:type="dxa"/>
            <w:vMerge/>
            <w:tcBorders>
              <w:top w:val="nil"/>
            </w:tcBorders>
          </w:tcPr>
          <w:p w14:paraId="0D49D8B6" w14:textId="77777777" w:rsidR="00AB75A1" w:rsidRPr="00AB75A1" w:rsidRDefault="00AB75A1" w:rsidP="002F6A10">
            <w:pPr>
              <w:rPr>
                <w:sz w:val="4"/>
                <w:szCs w:val="2"/>
              </w:rPr>
            </w:pPr>
          </w:p>
        </w:tc>
      </w:tr>
      <w:tr w:rsidR="00AB75A1" w:rsidRPr="00AB75A1" w14:paraId="1490F8FC" w14:textId="77777777" w:rsidTr="002F6A10">
        <w:trPr>
          <w:trHeight w:val="534"/>
        </w:trPr>
        <w:tc>
          <w:tcPr>
            <w:tcW w:w="276" w:type="dxa"/>
          </w:tcPr>
          <w:p w14:paraId="059868CC" w14:textId="77777777" w:rsidR="00AB75A1" w:rsidRPr="00AB75A1" w:rsidRDefault="00AB75A1" w:rsidP="002F6A10">
            <w:pPr>
              <w:pStyle w:val="TableParagraph"/>
              <w:spacing w:before="11"/>
              <w:rPr>
                <w:sz w:val="16"/>
              </w:rPr>
            </w:pPr>
          </w:p>
          <w:p w14:paraId="42F9069E" w14:textId="77777777" w:rsidR="00AB75A1" w:rsidRPr="00AB75A1" w:rsidRDefault="00AB75A1" w:rsidP="002F6A10">
            <w:pPr>
              <w:pStyle w:val="TableParagraph"/>
              <w:ind w:left="37" w:right="35"/>
              <w:jc w:val="center"/>
              <w:rPr>
                <w:i/>
                <w:sz w:val="16"/>
              </w:rPr>
            </w:pPr>
            <w:r w:rsidRPr="00AB75A1">
              <w:rPr>
                <w:i/>
                <w:spacing w:val="-5"/>
                <w:sz w:val="16"/>
              </w:rPr>
              <w:t>44</w:t>
            </w:r>
          </w:p>
        </w:tc>
        <w:tc>
          <w:tcPr>
            <w:tcW w:w="742" w:type="dxa"/>
          </w:tcPr>
          <w:p w14:paraId="667FB130" w14:textId="77777777" w:rsidR="00AB75A1" w:rsidRPr="00AB75A1" w:rsidRDefault="00AB75A1" w:rsidP="002F6A10">
            <w:pPr>
              <w:pStyle w:val="TableParagraph"/>
              <w:spacing w:before="1"/>
              <w:rPr>
                <w:sz w:val="18"/>
              </w:rPr>
            </w:pPr>
          </w:p>
          <w:p w14:paraId="4BBD7DD1" w14:textId="77777777" w:rsidR="00AB75A1" w:rsidRPr="00AB75A1" w:rsidRDefault="00AB75A1" w:rsidP="002F6A10">
            <w:pPr>
              <w:pStyle w:val="TableParagraph"/>
              <w:spacing w:before="1"/>
              <w:ind w:left="182"/>
              <w:rPr>
                <w:sz w:val="16"/>
              </w:rPr>
            </w:pPr>
            <w:r w:rsidRPr="00AB75A1">
              <w:rPr>
                <w:w w:val="95"/>
                <w:sz w:val="16"/>
              </w:rPr>
              <w:t>14-</w:t>
            </w:r>
            <w:r w:rsidRPr="00AB75A1">
              <w:rPr>
                <w:spacing w:val="-5"/>
                <w:sz w:val="16"/>
              </w:rPr>
              <w:t>396</w:t>
            </w:r>
          </w:p>
        </w:tc>
        <w:tc>
          <w:tcPr>
            <w:tcW w:w="3233" w:type="dxa"/>
          </w:tcPr>
          <w:p w14:paraId="3F908CAC" w14:textId="77777777" w:rsidR="00AB75A1" w:rsidRPr="00AB75A1" w:rsidRDefault="00AB75A1" w:rsidP="002F6A10">
            <w:pPr>
              <w:pStyle w:val="TableParagraph"/>
              <w:spacing w:before="4" w:line="170" w:lineRule="atLeast"/>
              <w:ind w:left="28" w:right="72"/>
              <w:rPr>
                <w:sz w:val="16"/>
                <w:szCs w:val="14"/>
              </w:rPr>
            </w:pPr>
            <w:r w:rsidRPr="00AB75A1">
              <w:rPr>
                <w:sz w:val="16"/>
                <w:szCs w:val="14"/>
              </w:rPr>
              <w:t>Масляная</w:t>
            </w:r>
            <w:r w:rsidRPr="00AB75A1">
              <w:rPr>
                <w:spacing w:val="25"/>
                <w:sz w:val="16"/>
                <w:szCs w:val="14"/>
              </w:rPr>
              <w:t xml:space="preserve"> </w:t>
            </w:r>
            <w:r w:rsidRPr="00AB75A1">
              <w:rPr>
                <w:sz w:val="16"/>
                <w:szCs w:val="14"/>
              </w:rPr>
              <w:t>окраска</w:t>
            </w:r>
            <w:r w:rsidRPr="00AB75A1">
              <w:rPr>
                <w:spacing w:val="25"/>
                <w:sz w:val="16"/>
                <w:szCs w:val="14"/>
              </w:rPr>
              <w:t xml:space="preserve"> </w:t>
            </w:r>
            <w:r w:rsidRPr="00AB75A1">
              <w:rPr>
                <w:sz w:val="16"/>
                <w:szCs w:val="14"/>
              </w:rPr>
              <w:t>стальных</w:t>
            </w:r>
            <w:r w:rsidRPr="00AB75A1">
              <w:rPr>
                <w:spacing w:val="-8"/>
                <w:sz w:val="16"/>
                <w:szCs w:val="14"/>
              </w:rPr>
              <w:t xml:space="preserve"> </w:t>
            </w:r>
            <w:r w:rsidRPr="00AB75A1">
              <w:rPr>
                <w:sz w:val="16"/>
                <w:szCs w:val="14"/>
              </w:rPr>
              <w:t>конструкции</w:t>
            </w:r>
            <w:r w:rsidRPr="00AB75A1">
              <w:rPr>
                <w:spacing w:val="24"/>
                <w:sz w:val="16"/>
                <w:szCs w:val="14"/>
              </w:rPr>
              <w:t xml:space="preserve"> </w:t>
            </w:r>
            <w:r w:rsidRPr="00AB75A1">
              <w:rPr>
                <w:sz w:val="16"/>
                <w:szCs w:val="14"/>
              </w:rPr>
              <w:t>за</w:t>
            </w:r>
            <w:r w:rsidRPr="00AB75A1">
              <w:rPr>
                <w:spacing w:val="-5"/>
                <w:sz w:val="16"/>
                <w:szCs w:val="14"/>
              </w:rPr>
              <w:t xml:space="preserve"> </w:t>
            </w:r>
            <w:r w:rsidRPr="00AB75A1">
              <w:rPr>
                <w:sz w:val="16"/>
                <w:szCs w:val="14"/>
              </w:rPr>
              <w:t>1</w:t>
            </w:r>
            <w:r w:rsidRPr="00AB75A1">
              <w:rPr>
                <w:spacing w:val="-6"/>
                <w:sz w:val="16"/>
                <w:szCs w:val="14"/>
              </w:rPr>
              <w:t xml:space="preserve"> </w:t>
            </w:r>
            <w:r w:rsidRPr="00AB75A1">
              <w:rPr>
                <w:sz w:val="16"/>
                <w:szCs w:val="14"/>
              </w:rPr>
              <w:t>раза</w:t>
            </w:r>
            <w:r w:rsidRPr="00AB75A1">
              <w:rPr>
                <w:spacing w:val="40"/>
                <w:sz w:val="16"/>
                <w:szCs w:val="14"/>
              </w:rPr>
              <w:t xml:space="preserve"> </w:t>
            </w:r>
            <w:r w:rsidRPr="00AB75A1">
              <w:rPr>
                <w:sz w:val="16"/>
                <w:szCs w:val="14"/>
              </w:rPr>
              <w:t>Պողպատե կոնստրուկցիաների յուղաներկում</w:t>
            </w:r>
            <w:r w:rsidRPr="00AB75A1">
              <w:rPr>
                <w:spacing w:val="40"/>
                <w:sz w:val="16"/>
                <w:szCs w:val="14"/>
              </w:rPr>
              <w:t xml:space="preserve"> </w:t>
            </w:r>
            <w:r w:rsidRPr="00AB75A1">
              <w:rPr>
                <w:spacing w:val="-2"/>
                <w:sz w:val="16"/>
                <w:szCs w:val="14"/>
              </w:rPr>
              <w:t>1անգամ</w:t>
            </w:r>
          </w:p>
        </w:tc>
        <w:tc>
          <w:tcPr>
            <w:tcW w:w="553" w:type="dxa"/>
          </w:tcPr>
          <w:p w14:paraId="277182D8" w14:textId="77777777" w:rsidR="00AB75A1" w:rsidRPr="00AB75A1" w:rsidRDefault="00AB75A1" w:rsidP="002F6A10">
            <w:pPr>
              <w:pStyle w:val="TableParagraph"/>
              <w:spacing w:before="1"/>
              <w:rPr>
                <w:sz w:val="18"/>
              </w:rPr>
            </w:pPr>
          </w:p>
          <w:p w14:paraId="48B56293" w14:textId="77777777" w:rsidR="00AB75A1" w:rsidRPr="00AB75A1" w:rsidRDefault="00AB75A1" w:rsidP="002F6A10">
            <w:pPr>
              <w:pStyle w:val="TableParagraph"/>
              <w:spacing w:before="1"/>
              <w:ind w:left="206"/>
              <w:rPr>
                <w:sz w:val="16"/>
              </w:rPr>
            </w:pPr>
            <w:r w:rsidRPr="00AB75A1">
              <w:rPr>
                <w:spacing w:val="-5"/>
                <w:sz w:val="16"/>
              </w:rPr>
              <w:t>м2</w:t>
            </w:r>
          </w:p>
        </w:tc>
        <w:tc>
          <w:tcPr>
            <w:tcW w:w="584" w:type="dxa"/>
          </w:tcPr>
          <w:p w14:paraId="71936D87" w14:textId="77777777" w:rsidR="00AB75A1" w:rsidRPr="00AB75A1" w:rsidRDefault="00AB75A1" w:rsidP="002F6A10">
            <w:pPr>
              <w:pStyle w:val="TableParagraph"/>
              <w:spacing w:before="1"/>
              <w:rPr>
                <w:sz w:val="18"/>
              </w:rPr>
            </w:pPr>
          </w:p>
          <w:p w14:paraId="3FDDC2DD" w14:textId="77777777" w:rsidR="00AB75A1" w:rsidRPr="00AB75A1" w:rsidRDefault="00AB75A1" w:rsidP="002F6A10">
            <w:pPr>
              <w:pStyle w:val="TableParagraph"/>
              <w:spacing w:before="1"/>
              <w:ind w:left="57" w:right="31"/>
              <w:jc w:val="center"/>
              <w:rPr>
                <w:sz w:val="16"/>
              </w:rPr>
            </w:pPr>
            <w:r w:rsidRPr="00AB75A1">
              <w:rPr>
                <w:spacing w:val="-5"/>
                <w:sz w:val="16"/>
              </w:rPr>
              <w:t>1,4</w:t>
            </w:r>
          </w:p>
        </w:tc>
        <w:tc>
          <w:tcPr>
            <w:tcW w:w="570" w:type="dxa"/>
          </w:tcPr>
          <w:p w14:paraId="398964A3" w14:textId="77777777" w:rsidR="00AB75A1" w:rsidRPr="00AB75A1" w:rsidRDefault="00AB75A1" w:rsidP="002F6A10">
            <w:pPr>
              <w:pStyle w:val="TableParagraph"/>
              <w:spacing w:before="1"/>
              <w:rPr>
                <w:sz w:val="18"/>
              </w:rPr>
            </w:pPr>
          </w:p>
          <w:p w14:paraId="66E69E93" w14:textId="77777777" w:rsidR="00AB75A1" w:rsidRPr="00AB75A1" w:rsidRDefault="00AB75A1" w:rsidP="002F6A10">
            <w:pPr>
              <w:pStyle w:val="TableParagraph"/>
              <w:spacing w:before="1"/>
              <w:ind w:left="84" w:right="60"/>
              <w:jc w:val="center"/>
              <w:rPr>
                <w:sz w:val="16"/>
              </w:rPr>
            </w:pPr>
            <w:r w:rsidRPr="00AB75A1">
              <w:rPr>
                <w:spacing w:val="-2"/>
                <w:sz w:val="16"/>
              </w:rPr>
              <w:t>0,126</w:t>
            </w:r>
          </w:p>
        </w:tc>
        <w:tc>
          <w:tcPr>
            <w:tcW w:w="584" w:type="dxa"/>
          </w:tcPr>
          <w:p w14:paraId="385E53AE" w14:textId="77777777" w:rsidR="00AB75A1" w:rsidRPr="00AB75A1" w:rsidRDefault="00AB75A1" w:rsidP="002F6A10">
            <w:pPr>
              <w:pStyle w:val="TableParagraph"/>
              <w:spacing w:before="1"/>
              <w:rPr>
                <w:sz w:val="18"/>
              </w:rPr>
            </w:pPr>
          </w:p>
          <w:p w14:paraId="15BD11BB" w14:textId="77777777" w:rsidR="00AB75A1" w:rsidRPr="00AB75A1" w:rsidRDefault="00AB75A1" w:rsidP="002F6A10">
            <w:pPr>
              <w:pStyle w:val="TableParagraph"/>
              <w:spacing w:before="1"/>
              <w:ind w:right="116"/>
              <w:jc w:val="right"/>
              <w:rPr>
                <w:sz w:val="16"/>
              </w:rPr>
            </w:pPr>
            <w:r w:rsidRPr="00AB75A1">
              <w:rPr>
                <w:spacing w:val="-2"/>
                <w:sz w:val="16"/>
              </w:rPr>
              <w:t>0,348</w:t>
            </w:r>
          </w:p>
        </w:tc>
        <w:tc>
          <w:tcPr>
            <w:tcW w:w="562" w:type="dxa"/>
          </w:tcPr>
          <w:p w14:paraId="115DEC68" w14:textId="77777777" w:rsidR="00AB75A1" w:rsidRPr="00AB75A1" w:rsidRDefault="00AB75A1" w:rsidP="002F6A10">
            <w:pPr>
              <w:pStyle w:val="TableParagraph"/>
              <w:spacing w:before="1"/>
              <w:rPr>
                <w:sz w:val="18"/>
              </w:rPr>
            </w:pPr>
          </w:p>
          <w:p w14:paraId="5B431178" w14:textId="77777777" w:rsidR="00AB75A1" w:rsidRPr="00AB75A1" w:rsidRDefault="00AB75A1" w:rsidP="002F6A10">
            <w:pPr>
              <w:pStyle w:val="TableParagraph"/>
              <w:spacing w:before="1"/>
              <w:ind w:right="140"/>
              <w:jc w:val="right"/>
              <w:rPr>
                <w:sz w:val="16"/>
              </w:rPr>
            </w:pPr>
            <w:r w:rsidRPr="00AB75A1">
              <w:rPr>
                <w:spacing w:val="-4"/>
                <w:sz w:val="16"/>
              </w:rPr>
              <w:t>0,49</w:t>
            </w:r>
          </w:p>
        </w:tc>
        <w:tc>
          <w:tcPr>
            <w:tcW w:w="656" w:type="dxa"/>
          </w:tcPr>
          <w:p w14:paraId="37021192" w14:textId="77777777" w:rsidR="00AB75A1" w:rsidRPr="00AB75A1" w:rsidRDefault="00AB75A1" w:rsidP="002F6A10">
            <w:pPr>
              <w:pStyle w:val="TableParagraph"/>
              <w:rPr>
                <w:sz w:val="14"/>
              </w:rPr>
            </w:pPr>
          </w:p>
        </w:tc>
        <w:tc>
          <w:tcPr>
            <w:tcW w:w="608" w:type="dxa"/>
          </w:tcPr>
          <w:p w14:paraId="6568D3DF" w14:textId="77777777" w:rsidR="00AB75A1" w:rsidRPr="00AB75A1" w:rsidRDefault="00AB75A1" w:rsidP="002F6A10">
            <w:pPr>
              <w:pStyle w:val="TableParagraph"/>
              <w:spacing w:before="1"/>
              <w:rPr>
                <w:sz w:val="18"/>
              </w:rPr>
            </w:pPr>
          </w:p>
          <w:p w14:paraId="0194F6F2" w14:textId="77777777" w:rsidR="00AB75A1" w:rsidRPr="00AB75A1" w:rsidRDefault="00AB75A1" w:rsidP="002F6A10">
            <w:pPr>
              <w:pStyle w:val="TableParagraph"/>
              <w:spacing w:before="1"/>
              <w:ind w:left="67" w:right="49"/>
              <w:jc w:val="center"/>
              <w:rPr>
                <w:sz w:val="16"/>
              </w:rPr>
            </w:pPr>
            <w:r w:rsidRPr="00AB75A1">
              <w:rPr>
                <w:spacing w:val="-2"/>
                <w:sz w:val="16"/>
              </w:rPr>
              <w:t>0,000</w:t>
            </w:r>
          </w:p>
        </w:tc>
        <w:tc>
          <w:tcPr>
            <w:tcW w:w="648" w:type="dxa"/>
          </w:tcPr>
          <w:p w14:paraId="4AD248BA" w14:textId="77777777" w:rsidR="00AB75A1" w:rsidRPr="00AB75A1" w:rsidRDefault="00AB75A1" w:rsidP="002F6A10">
            <w:pPr>
              <w:pStyle w:val="TableParagraph"/>
              <w:spacing w:before="1"/>
              <w:rPr>
                <w:sz w:val="18"/>
              </w:rPr>
            </w:pPr>
          </w:p>
          <w:p w14:paraId="003CE4DD" w14:textId="77777777" w:rsidR="00AB75A1" w:rsidRPr="00AB75A1" w:rsidRDefault="00AB75A1" w:rsidP="002F6A10">
            <w:pPr>
              <w:pStyle w:val="TableParagraph"/>
              <w:spacing w:before="1"/>
              <w:ind w:left="62" w:right="44"/>
              <w:jc w:val="center"/>
              <w:rPr>
                <w:sz w:val="16"/>
              </w:rPr>
            </w:pPr>
            <w:r w:rsidRPr="00AB75A1">
              <w:rPr>
                <w:spacing w:val="-4"/>
                <w:sz w:val="16"/>
              </w:rPr>
              <w:t>0,00</w:t>
            </w:r>
          </w:p>
        </w:tc>
        <w:tc>
          <w:tcPr>
            <w:tcW w:w="2287" w:type="dxa"/>
          </w:tcPr>
          <w:p w14:paraId="3B249055" w14:textId="77777777" w:rsidR="00AB75A1" w:rsidRPr="00AB75A1" w:rsidRDefault="00AB75A1" w:rsidP="002F6A10">
            <w:pPr>
              <w:pStyle w:val="TableParagraph"/>
              <w:spacing w:before="102"/>
              <w:ind w:left="23"/>
              <w:rPr>
                <w:sz w:val="16"/>
                <w:szCs w:val="14"/>
              </w:rPr>
            </w:pPr>
            <w:r w:rsidRPr="00AB75A1">
              <w:rPr>
                <w:sz w:val="16"/>
                <w:szCs w:val="14"/>
              </w:rPr>
              <w:t>Краска</w:t>
            </w:r>
            <w:r w:rsidRPr="00AB75A1">
              <w:rPr>
                <w:spacing w:val="-7"/>
                <w:sz w:val="16"/>
                <w:szCs w:val="14"/>
              </w:rPr>
              <w:t xml:space="preserve"> </w:t>
            </w:r>
            <w:r w:rsidRPr="00AB75A1">
              <w:rPr>
                <w:sz w:val="16"/>
                <w:szCs w:val="14"/>
              </w:rPr>
              <w:t>масляная</w:t>
            </w:r>
            <w:r w:rsidRPr="00AB75A1">
              <w:rPr>
                <w:spacing w:val="-6"/>
                <w:sz w:val="16"/>
                <w:szCs w:val="14"/>
              </w:rPr>
              <w:t xml:space="preserve"> </w:t>
            </w:r>
            <w:r w:rsidRPr="00AB75A1">
              <w:rPr>
                <w:sz w:val="16"/>
                <w:szCs w:val="14"/>
              </w:rPr>
              <w:t>PF-115</w:t>
            </w:r>
            <w:r w:rsidRPr="00AB75A1">
              <w:rPr>
                <w:spacing w:val="22"/>
                <w:sz w:val="16"/>
                <w:szCs w:val="14"/>
              </w:rPr>
              <w:t xml:space="preserve"> </w:t>
            </w:r>
            <w:r w:rsidRPr="00AB75A1">
              <w:rPr>
                <w:spacing w:val="-2"/>
                <w:sz w:val="16"/>
                <w:szCs w:val="14"/>
              </w:rPr>
              <w:t>յուղաներկ</w:t>
            </w:r>
          </w:p>
          <w:p w14:paraId="04C1E081" w14:textId="77777777" w:rsidR="00AB75A1" w:rsidRPr="00AB75A1" w:rsidRDefault="00AB75A1" w:rsidP="002F6A10">
            <w:pPr>
              <w:pStyle w:val="TableParagraph"/>
              <w:spacing w:before="14"/>
              <w:ind w:left="23"/>
              <w:rPr>
                <w:sz w:val="16"/>
              </w:rPr>
            </w:pPr>
            <w:r w:rsidRPr="00AB75A1">
              <w:rPr>
                <w:w w:val="95"/>
                <w:sz w:val="16"/>
              </w:rPr>
              <w:t>PF-</w:t>
            </w:r>
            <w:r w:rsidRPr="00AB75A1">
              <w:rPr>
                <w:spacing w:val="-5"/>
                <w:w w:val="95"/>
                <w:sz w:val="16"/>
              </w:rPr>
              <w:t>115</w:t>
            </w:r>
          </w:p>
        </w:tc>
        <w:tc>
          <w:tcPr>
            <w:tcW w:w="418" w:type="dxa"/>
          </w:tcPr>
          <w:p w14:paraId="1CCE6BA3" w14:textId="77777777" w:rsidR="00AB75A1" w:rsidRPr="00AB75A1" w:rsidRDefault="00AB75A1" w:rsidP="002F6A10">
            <w:pPr>
              <w:pStyle w:val="TableParagraph"/>
              <w:spacing w:before="1"/>
              <w:rPr>
                <w:sz w:val="18"/>
              </w:rPr>
            </w:pPr>
          </w:p>
          <w:p w14:paraId="36041D97" w14:textId="77777777" w:rsidR="00AB75A1" w:rsidRPr="00AB75A1" w:rsidRDefault="00AB75A1" w:rsidP="002F6A10">
            <w:pPr>
              <w:pStyle w:val="TableParagraph"/>
              <w:spacing w:before="1"/>
              <w:ind w:left="25" w:right="8"/>
              <w:jc w:val="center"/>
              <w:rPr>
                <w:sz w:val="16"/>
              </w:rPr>
            </w:pPr>
            <w:r w:rsidRPr="00AB75A1">
              <w:rPr>
                <w:spacing w:val="-5"/>
                <w:sz w:val="16"/>
              </w:rPr>
              <w:t>кг</w:t>
            </w:r>
          </w:p>
        </w:tc>
        <w:tc>
          <w:tcPr>
            <w:tcW w:w="561" w:type="dxa"/>
          </w:tcPr>
          <w:p w14:paraId="56EFE75F" w14:textId="77777777" w:rsidR="00AB75A1" w:rsidRPr="00AB75A1" w:rsidRDefault="00AB75A1" w:rsidP="002F6A10">
            <w:pPr>
              <w:pStyle w:val="TableParagraph"/>
              <w:spacing w:before="1"/>
              <w:rPr>
                <w:sz w:val="18"/>
              </w:rPr>
            </w:pPr>
          </w:p>
          <w:p w14:paraId="4C8C0638" w14:textId="77777777" w:rsidR="00AB75A1" w:rsidRPr="00AB75A1" w:rsidRDefault="00AB75A1" w:rsidP="002F6A10">
            <w:pPr>
              <w:pStyle w:val="TableParagraph"/>
              <w:spacing w:before="1"/>
              <w:ind w:left="43" w:right="23"/>
              <w:jc w:val="center"/>
              <w:rPr>
                <w:sz w:val="16"/>
              </w:rPr>
            </w:pPr>
            <w:r w:rsidRPr="00AB75A1">
              <w:rPr>
                <w:spacing w:val="-2"/>
                <w:sz w:val="16"/>
              </w:rPr>
              <w:t>0,1476</w:t>
            </w:r>
          </w:p>
        </w:tc>
        <w:tc>
          <w:tcPr>
            <w:tcW w:w="568" w:type="dxa"/>
          </w:tcPr>
          <w:p w14:paraId="32D782F6" w14:textId="77777777" w:rsidR="00AB75A1" w:rsidRPr="00AB75A1" w:rsidRDefault="00AB75A1" w:rsidP="002F6A10">
            <w:pPr>
              <w:pStyle w:val="TableParagraph"/>
              <w:spacing w:before="1"/>
              <w:rPr>
                <w:sz w:val="18"/>
              </w:rPr>
            </w:pPr>
          </w:p>
          <w:p w14:paraId="10C7F16F" w14:textId="77777777" w:rsidR="00AB75A1" w:rsidRPr="00AB75A1" w:rsidRDefault="00AB75A1" w:rsidP="002F6A10">
            <w:pPr>
              <w:pStyle w:val="TableParagraph"/>
              <w:spacing w:before="1"/>
              <w:ind w:left="38" w:right="17"/>
              <w:jc w:val="center"/>
              <w:rPr>
                <w:sz w:val="16"/>
              </w:rPr>
            </w:pPr>
            <w:r w:rsidRPr="00AB75A1">
              <w:rPr>
                <w:spacing w:val="-2"/>
                <w:sz w:val="16"/>
              </w:rPr>
              <w:t>0,750</w:t>
            </w:r>
          </w:p>
        </w:tc>
        <w:tc>
          <w:tcPr>
            <w:tcW w:w="513" w:type="dxa"/>
          </w:tcPr>
          <w:p w14:paraId="6185EF89" w14:textId="77777777" w:rsidR="00AB75A1" w:rsidRPr="00AB75A1" w:rsidRDefault="00AB75A1" w:rsidP="002F6A10">
            <w:pPr>
              <w:pStyle w:val="TableParagraph"/>
              <w:spacing w:before="1"/>
              <w:rPr>
                <w:sz w:val="18"/>
              </w:rPr>
            </w:pPr>
          </w:p>
          <w:p w14:paraId="6A434E28" w14:textId="77777777" w:rsidR="00AB75A1" w:rsidRPr="00AB75A1" w:rsidRDefault="00AB75A1" w:rsidP="002F6A10">
            <w:pPr>
              <w:pStyle w:val="TableParagraph"/>
              <w:spacing w:before="1"/>
              <w:ind w:left="56" w:right="34"/>
              <w:jc w:val="center"/>
              <w:rPr>
                <w:sz w:val="16"/>
              </w:rPr>
            </w:pPr>
            <w:r w:rsidRPr="00AB75A1">
              <w:rPr>
                <w:spacing w:val="-4"/>
                <w:sz w:val="16"/>
              </w:rPr>
              <w:t>0,13</w:t>
            </w:r>
          </w:p>
        </w:tc>
        <w:tc>
          <w:tcPr>
            <w:tcW w:w="647" w:type="dxa"/>
          </w:tcPr>
          <w:p w14:paraId="331A4A3F" w14:textId="77777777" w:rsidR="00AB75A1" w:rsidRPr="00AB75A1" w:rsidRDefault="00AB75A1" w:rsidP="002F6A10">
            <w:pPr>
              <w:pStyle w:val="TableParagraph"/>
              <w:spacing w:before="1"/>
              <w:rPr>
                <w:sz w:val="18"/>
              </w:rPr>
            </w:pPr>
          </w:p>
          <w:p w14:paraId="129F1414" w14:textId="77777777" w:rsidR="00AB75A1" w:rsidRPr="00AB75A1" w:rsidRDefault="00AB75A1" w:rsidP="002F6A10">
            <w:pPr>
              <w:pStyle w:val="TableParagraph"/>
              <w:spacing w:before="1"/>
              <w:ind w:left="89" w:right="65"/>
              <w:jc w:val="center"/>
              <w:rPr>
                <w:sz w:val="16"/>
              </w:rPr>
            </w:pPr>
            <w:r w:rsidRPr="00AB75A1">
              <w:rPr>
                <w:spacing w:val="-4"/>
                <w:sz w:val="16"/>
              </w:rPr>
              <w:t>0,18</w:t>
            </w:r>
          </w:p>
        </w:tc>
        <w:tc>
          <w:tcPr>
            <w:tcW w:w="520" w:type="dxa"/>
          </w:tcPr>
          <w:p w14:paraId="7BD1F7C9" w14:textId="77777777" w:rsidR="00AB75A1" w:rsidRPr="00AB75A1" w:rsidRDefault="00AB75A1" w:rsidP="002F6A10">
            <w:pPr>
              <w:pStyle w:val="TableParagraph"/>
              <w:spacing w:before="1"/>
              <w:rPr>
                <w:sz w:val="18"/>
              </w:rPr>
            </w:pPr>
          </w:p>
          <w:p w14:paraId="411BE6E3" w14:textId="77777777" w:rsidR="00AB75A1" w:rsidRPr="00AB75A1" w:rsidRDefault="00AB75A1" w:rsidP="002F6A10">
            <w:pPr>
              <w:pStyle w:val="TableParagraph"/>
              <w:spacing w:before="1"/>
              <w:ind w:left="60" w:right="37"/>
              <w:jc w:val="center"/>
              <w:rPr>
                <w:sz w:val="14"/>
              </w:rPr>
            </w:pPr>
            <w:r w:rsidRPr="00AB75A1">
              <w:rPr>
                <w:spacing w:val="-4"/>
                <w:sz w:val="14"/>
              </w:rPr>
              <w:t>0,47</w:t>
            </w:r>
          </w:p>
        </w:tc>
        <w:tc>
          <w:tcPr>
            <w:tcW w:w="734" w:type="dxa"/>
          </w:tcPr>
          <w:p w14:paraId="66755885" w14:textId="77777777" w:rsidR="00AB75A1" w:rsidRPr="00AB75A1" w:rsidRDefault="00AB75A1" w:rsidP="002F6A10">
            <w:pPr>
              <w:pStyle w:val="TableParagraph"/>
              <w:spacing w:before="1"/>
              <w:rPr>
                <w:sz w:val="18"/>
              </w:rPr>
            </w:pPr>
          </w:p>
          <w:p w14:paraId="3ED1E026" w14:textId="77777777" w:rsidR="00AB75A1" w:rsidRPr="00AB75A1" w:rsidRDefault="00AB75A1" w:rsidP="002F6A10">
            <w:pPr>
              <w:pStyle w:val="TableParagraph"/>
              <w:spacing w:before="1"/>
              <w:ind w:left="166" w:right="139"/>
              <w:jc w:val="center"/>
              <w:rPr>
                <w:sz w:val="16"/>
              </w:rPr>
            </w:pPr>
            <w:r w:rsidRPr="00AB75A1">
              <w:rPr>
                <w:spacing w:val="-4"/>
                <w:sz w:val="16"/>
              </w:rPr>
              <w:t>0,66</w:t>
            </w:r>
          </w:p>
        </w:tc>
      </w:tr>
      <w:tr w:rsidR="00AB75A1" w:rsidRPr="00AB75A1" w14:paraId="608F9CCB" w14:textId="77777777" w:rsidTr="002F6A10">
        <w:trPr>
          <w:trHeight w:val="534"/>
        </w:trPr>
        <w:tc>
          <w:tcPr>
            <w:tcW w:w="276" w:type="dxa"/>
          </w:tcPr>
          <w:p w14:paraId="18AC9399" w14:textId="77777777" w:rsidR="00AB75A1" w:rsidRPr="00AB75A1" w:rsidRDefault="00AB75A1" w:rsidP="002F6A10">
            <w:pPr>
              <w:pStyle w:val="TableParagraph"/>
              <w:spacing w:before="1"/>
              <w:rPr>
                <w:sz w:val="18"/>
              </w:rPr>
            </w:pPr>
          </w:p>
          <w:p w14:paraId="2FA702F7" w14:textId="77777777" w:rsidR="00AB75A1" w:rsidRPr="00AB75A1" w:rsidRDefault="00AB75A1" w:rsidP="002F6A10">
            <w:pPr>
              <w:pStyle w:val="TableParagraph"/>
              <w:spacing w:before="1"/>
              <w:ind w:left="49" w:right="23"/>
              <w:jc w:val="center"/>
              <w:rPr>
                <w:sz w:val="16"/>
              </w:rPr>
            </w:pPr>
            <w:r w:rsidRPr="00AB75A1">
              <w:rPr>
                <w:spacing w:val="-5"/>
                <w:sz w:val="16"/>
              </w:rPr>
              <w:t>45</w:t>
            </w:r>
          </w:p>
        </w:tc>
        <w:tc>
          <w:tcPr>
            <w:tcW w:w="742" w:type="dxa"/>
          </w:tcPr>
          <w:p w14:paraId="352981EB" w14:textId="77777777" w:rsidR="00AB75A1" w:rsidRPr="00AB75A1" w:rsidRDefault="00AB75A1" w:rsidP="002F6A10">
            <w:pPr>
              <w:pStyle w:val="TableParagraph"/>
              <w:spacing w:before="15"/>
              <w:ind w:left="30" w:right="16"/>
              <w:jc w:val="center"/>
              <w:rPr>
                <w:sz w:val="16"/>
              </w:rPr>
            </w:pPr>
            <w:r w:rsidRPr="00AB75A1">
              <w:rPr>
                <w:spacing w:val="-5"/>
                <w:sz w:val="16"/>
              </w:rPr>
              <w:t>10-</w:t>
            </w:r>
          </w:p>
          <w:p w14:paraId="1469D317" w14:textId="77777777" w:rsidR="00AB75A1" w:rsidRPr="00AB75A1" w:rsidRDefault="00AB75A1" w:rsidP="002F6A10">
            <w:pPr>
              <w:pStyle w:val="TableParagraph"/>
              <w:spacing w:before="14"/>
              <w:ind w:left="26" w:right="16"/>
              <w:jc w:val="center"/>
              <w:rPr>
                <w:sz w:val="16"/>
              </w:rPr>
            </w:pPr>
            <w:r w:rsidRPr="00AB75A1">
              <w:rPr>
                <w:spacing w:val="-2"/>
                <w:sz w:val="16"/>
              </w:rPr>
              <w:t>49прим.к=</w:t>
            </w:r>
          </w:p>
          <w:p w14:paraId="3AD3CE1B" w14:textId="77777777" w:rsidR="00AB75A1" w:rsidRPr="00AB75A1" w:rsidRDefault="00AB75A1" w:rsidP="002F6A10">
            <w:pPr>
              <w:pStyle w:val="TableParagraph"/>
              <w:spacing w:before="15" w:line="149" w:lineRule="exact"/>
              <w:ind w:left="29" w:right="16"/>
              <w:jc w:val="center"/>
              <w:rPr>
                <w:sz w:val="16"/>
              </w:rPr>
            </w:pPr>
            <w:r w:rsidRPr="00AB75A1">
              <w:rPr>
                <w:spacing w:val="-5"/>
                <w:sz w:val="16"/>
              </w:rPr>
              <w:t>0,4</w:t>
            </w:r>
          </w:p>
        </w:tc>
        <w:tc>
          <w:tcPr>
            <w:tcW w:w="3233" w:type="dxa"/>
          </w:tcPr>
          <w:p w14:paraId="6A96B6DA" w14:textId="77777777" w:rsidR="00AB75A1" w:rsidRPr="00AB75A1" w:rsidRDefault="00AB75A1" w:rsidP="002F6A10">
            <w:pPr>
              <w:pStyle w:val="TableParagraph"/>
              <w:spacing w:before="102" w:line="261" w:lineRule="auto"/>
              <w:ind w:left="28" w:right="72"/>
              <w:rPr>
                <w:sz w:val="16"/>
                <w:szCs w:val="14"/>
              </w:rPr>
            </w:pPr>
            <w:r w:rsidRPr="00AB75A1">
              <w:rPr>
                <w:sz w:val="16"/>
                <w:szCs w:val="14"/>
              </w:rPr>
              <w:t>Монтаж скамейки из брусьев лакированных</w:t>
            </w:r>
            <w:r w:rsidRPr="00AB75A1">
              <w:rPr>
                <w:spacing w:val="40"/>
                <w:sz w:val="16"/>
                <w:szCs w:val="14"/>
              </w:rPr>
              <w:t xml:space="preserve"> </w:t>
            </w:r>
            <w:r w:rsidRPr="00AB75A1">
              <w:rPr>
                <w:sz w:val="16"/>
                <w:szCs w:val="14"/>
              </w:rPr>
              <w:t>Լաքապատ</w:t>
            </w:r>
            <w:r w:rsidRPr="00AB75A1">
              <w:rPr>
                <w:spacing w:val="-9"/>
                <w:sz w:val="16"/>
                <w:szCs w:val="14"/>
              </w:rPr>
              <w:t xml:space="preserve"> </w:t>
            </w:r>
            <w:r w:rsidRPr="00AB75A1">
              <w:rPr>
                <w:sz w:val="16"/>
                <w:szCs w:val="14"/>
              </w:rPr>
              <w:t>փայտանյութից</w:t>
            </w:r>
            <w:r w:rsidRPr="00AB75A1">
              <w:rPr>
                <w:spacing w:val="-9"/>
                <w:sz w:val="16"/>
                <w:szCs w:val="14"/>
              </w:rPr>
              <w:t xml:space="preserve"> </w:t>
            </w:r>
            <w:r w:rsidRPr="00AB75A1">
              <w:rPr>
                <w:sz w:val="16"/>
                <w:szCs w:val="14"/>
              </w:rPr>
              <w:t>նստարանի</w:t>
            </w:r>
            <w:r w:rsidRPr="00AB75A1">
              <w:rPr>
                <w:spacing w:val="-9"/>
                <w:sz w:val="16"/>
                <w:szCs w:val="14"/>
              </w:rPr>
              <w:t xml:space="preserve"> </w:t>
            </w:r>
            <w:r w:rsidRPr="00AB75A1">
              <w:rPr>
                <w:sz w:val="16"/>
                <w:szCs w:val="14"/>
              </w:rPr>
              <w:t>մոնտաժ</w:t>
            </w:r>
          </w:p>
        </w:tc>
        <w:tc>
          <w:tcPr>
            <w:tcW w:w="553" w:type="dxa"/>
          </w:tcPr>
          <w:p w14:paraId="32F1A941" w14:textId="77777777" w:rsidR="00AB75A1" w:rsidRPr="00AB75A1" w:rsidRDefault="00AB75A1" w:rsidP="002F6A10">
            <w:pPr>
              <w:pStyle w:val="TableParagraph"/>
              <w:spacing w:before="6"/>
              <w:rPr>
                <w:sz w:val="18"/>
              </w:rPr>
            </w:pPr>
          </w:p>
          <w:p w14:paraId="7BF6F734" w14:textId="77777777" w:rsidR="00AB75A1" w:rsidRPr="00AB75A1" w:rsidRDefault="00AB75A1" w:rsidP="002F6A10">
            <w:pPr>
              <w:pStyle w:val="TableParagraph"/>
              <w:ind w:left="11"/>
              <w:jc w:val="center"/>
              <w:rPr>
                <w:sz w:val="16"/>
              </w:rPr>
            </w:pPr>
            <w:r w:rsidRPr="00AB75A1">
              <w:rPr>
                <w:w w:val="99"/>
                <w:sz w:val="16"/>
              </w:rPr>
              <w:t>м</w:t>
            </w:r>
          </w:p>
        </w:tc>
        <w:tc>
          <w:tcPr>
            <w:tcW w:w="584" w:type="dxa"/>
          </w:tcPr>
          <w:p w14:paraId="4C7688DD" w14:textId="77777777" w:rsidR="00AB75A1" w:rsidRPr="00AB75A1" w:rsidRDefault="00AB75A1" w:rsidP="002F6A10">
            <w:pPr>
              <w:pStyle w:val="TableParagraph"/>
              <w:spacing w:before="1"/>
              <w:rPr>
                <w:sz w:val="18"/>
              </w:rPr>
            </w:pPr>
          </w:p>
          <w:p w14:paraId="7A6D739A" w14:textId="77777777" w:rsidR="00AB75A1" w:rsidRPr="00AB75A1" w:rsidRDefault="00AB75A1" w:rsidP="002F6A10">
            <w:pPr>
              <w:pStyle w:val="TableParagraph"/>
              <w:spacing w:before="1"/>
              <w:ind w:left="57" w:right="33"/>
              <w:jc w:val="center"/>
              <w:rPr>
                <w:sz w:val="16"/>
              </w:rPr>
            </w:pPr>
            <w:r w:rsidRPr="00AB75A1">
              <w:rPr>
                <w:spacing w:val="-5"/>
                <w:sz w:val="16"/>
              </w:rPr>
              <w:t>48</w:t>
            </w:r>
          </w:p>
        </w:tc>
        <w:tc>
          <w:tcPr>
            <w:tcW w:w="570" w:type="dxa"/>
          </w:tcPr>
          <w:p w14:paraId="53F8DBAC" w14:textId="77777777" w:rsidR="00AB75A1" w:rsidRPr="00AB75A1" w:rsidRDefault="00AB75A1" w:rsidP="002F6A10">
            <w:pPr>
              <w:pStyle w:val="TableParagraph"/>
              <w:spacing w:before="1"/>
              <w:rPr>
                <w:sz w:val="18"/>
              </w:rPr>
            </w:pPr>
          </w:p>
          <w:p w14:paraId="0D1031B9" w14:textId="77777777" w:rsidR="00AB75A1" w:rsidRPr="00AB75A1" w:rsidRDefault="00AB75A1" w:rsidP="002F6A10">
            <w:pPr>
              <w:pStyle w:val="TableParagraph"/>
              <w:spacing w:before="1"/>
              <w:ind w:left="84" w:right="60"/>
              <w:jc w:val="center"/>
              <w:rPr>
                <w:sz w:val="16"/>
              </w:rPr>
            </w:pPr>
            <w:r w:rsidRPr="00AB75A1">
              <w:rPr>
                <w:spacing w:val="-2"/>
                <w:sz w:val="16"/>
              </w:rPr>
              <w:t>0,184</w:t>
            </w:r>
          </w:p>
        </w:tc>
        <w:tc>
          <w:tcPr>
            <w:tcW w:w="584" w:type="dxa"/>
          </w:tcPr>
          <w:p w14:paraId="415050B0" w14:textId="77777777" w:rsidR="00AB75A1" w:rsidRPr="00AB75A1" w:rsidRDefault="00AB75A1" w:rsidP="002F6A10">
            <w:pPr>
              <w:pStyle w:val="TableParagraph"/>
              <w:spacing w:before="1"/>
              <w:rPr>
                <w:sz w:val="18"/>
              </w:rPr>
            </w:pPr>
          </w:p>
          <w:p w14:paraId="4134388B" w14:textId="77777777" w:rsidR="00AB75A1" w:rsidRPr="00AB75A1" w:rsidRDefault="00AB75A1" w:rsidP="002F6A10">
            <w:pPr>
              <w:pStyle w:val="TableParagraph"/>
              <w:spacing w:before="1"/>
              <w:ind w:right="116"/>
              <w:jc w:val="right"/>
              <w:rPr>
                <w:sz w:val="16"/>
              </w:rPr>
            </w:pPr>
            <w:r w:rsidRPr="00AB75A1">
              <w:rPr>
                <w:spacing w:val="-2"/>
                <w:sz w:val="16"/>
              </w:rPr>
              <w:t>0,508</w:t>
            </w:r>
          </w:p>
        </w:tc>
        <w:tc>
          <w:tcPr>
            <w:tcW w:w="562" w:type="dxa"/>
          </w:tcPr>
          <w:p w14:paraId="0B6A06B7" w14:textId="77777777" w:rsidR="00AB75A1" w:rsidRPr="00AB75A1" w:rsidRDefault="00AB75A1" w:rsidP="002F6A10">
            <w:pPr>
              <w:pStyle w:val="TableParagraph"/>
              <w:spacing w:before="1"/>
              <w:rPr>
                <w:sz w:val="18"/>
              </w:rPr>
            </w:pPr>
          </w:p>
          <w:p w14:paraId="7D904244" w14:textId="77777777" w:rsidR="00AB75A1" w:rsidRPr="00AB75A1" w:rsidRDefault="00AB75A1" w:rsidP="002F6A10">
            <w:pPr>
              <w:pStyle w:val="TableParagraph"/>
              <w:spacing w:before="1"/>
              <w:ind w:right="107"/>
              <w:jc w:val="right"/>
              <w:rPr>
                <w:sz w:val="16"/>
              </w:rPr>
            </w:pPr>
            <w:r w:rsidRPr="00AB75A1">
              <w:rPr>
                <w:spacing w:val="-2"/>
                <w:sz w:val="16"/>
              </w:rPr>
              <w:t>24,41</w:t>
            </w:r>
          </w:p>
        </w:tc>
        <w:tc>
          <w:tcPr>
            <w:tcW w:w="656" w:type="dxa"/>
          </w:tcPr>
          <w:p w14:paraId="224B15DA" w14:textId="77777777" w:rsidR="00AB75A1" w:rsidRPr="00AB75A1" w:rsidRDefault="00AB75A1" w:rsidP="002F6A10">
            <w:pPr>
              <w:pStyle w:val="TableParagraph"/>
              <w:spacing w:before="1"/>
              <w:rPr>
                <w:sz w:val="18"/>
              </w:rPr>
            </w:pPr>
          </w:p>
          <w:p w14:paraId="35921C72" w14:textId="77777777" w:rsidR="00AB75A1" w:rsidRPr="00AB75A1" w:rsidRDefault="00AB75A1" w:rsidP="002F6A10">
            <w:pPr>
              <w:pStyle w:val="TableParagraph"/>
              <w:spacing w:before="1"/>
              <w:ind w:left="89" w:right="72"/>
              <w:jc w:val="center"/>
              <w:rPr>
                <w:sz w:val="16"/>
              </w:rPr>
            </w:pPr>
            <w:r w:rsidRPr="00AB75A1">
              <w:rPr>
                <w:spacing w:val="-4"/>
                <w:sz w:val="16"/>
              </w:rPr>
              <w:t>0,18</w:t>
            </w:r>
          </w:p>
        </w:tc>
        <w:tc>
          <w:tcPr>
            <w:tcW w:w="608" w:type="dxa"/>
          </w:tcPr>
          <w:p w14:paraId="415A097F" w14:textId="77777777" w:rsidR="00AB75A1" w:rsidRPr="00AB75A1" w:rsidRDefault="00AB75A1" w:rsidP="002F6A10">
            <w:pPr>
              <w:pStyle w:val="TableParagraph"/>
              <w:spacing w:before="1"/>
              <w:rPr>
                <w:sz w:val="18"/>
              </w:rPr>
            </w:pPr>
          </w:p>
          <w:p w14:paraId="362B1CF0" w14:textId="77777777" w:rsidR="00AB75A1" w:rsidRPr="00AB75A1" w:rsidRDefault="00AB75A1" w:rsidP="002F6A10">
            <w:pPr>
              <w:pStyle w:val="TableParagraph"/>
              <w:spacing w:before="1"/>
              <w:ind w:left="67" w:right="49"/>
              <w:jc w:val="center"/>
              <w:rPr>
                <w:sz w:val="16"/>
              </w:rPr>
            </w:pPr>
            <w:r w:rsidRPr="00AB75A1">
              <w:rPr>
                <w:spacing w:val="-2"/>
                <w:sz w:val="16"/>
              </w:rPr>
              <w:t>0,550</w:t>
            </w:r>
          </w:p>
        </w:tc>
        <w:tc>
          <w:tcPr>
            <w:tcW w:w="648" w:type="dxa"/>
          </w:tcPr>
          <w:p w14:paraId="2F01E7D3" w14:textId="77777777" w:rsidR="00AB75A1" w:rsidRPr="00AB75A1" w:rsidRDefault="00AB75A1" w:rsidP="002F6A10">
            <w:pPr>
              <w:pStyle w:val="TableParagraph"/>
              <w:spacing w:before="1"/>
              <w:rPr>
                <w:sz w:val="18"/>
              </w:rPr>
            </w:pPr>
          </w:p>
          <w:p w14:paraId="77274BD0" w14:textId="77777777" w:rsidR="00AB75A1" w:rsidRPr="00AB75A1" w:rsidRDefault="00AB75A1" w:rsidP="002F6A10">
            <w:pPr>
              <w:pStyle w:val="TableParagraph"/>
              <w:spacing w:before="1"/>
              <w:ind w:left="62" w:right="46"/>
              <w:jc w:val="center"/>
              <w:rPr>
                <w:sz w:val="16"/>
              </w:rPr>
            </w:pPr>
            <w:r w:rsidRPr="00AB75A1">
              <w:rPr>
                <w:spacing w:val="-2"/>
                <w:sz w:val="16"/>
              </w:rPr>
              <w:t>26,38</w:t>
            </w:r>
          </w:p>
        </w:tc>
        <w:tc>
          <w:tcPr>
            <w:tcW w:w="2287" w:type="dxa"/>
          </w:tcPr>
          <w:p w14:paraId="39945350" w14:textId="77777777" w:rsidR="00AB75A1" w:rsidRPr="00AB75A1" w:rsidRDefault="00AB75A1" w:rsidP="002F6A10">
            <w:pPr>
              <w:pStyle w:val="TableParagraph"/>
              <w:spacing w:before="102" w:line="261" w:lineRule="auto"/>
              <w:ind w:left="23" w:right="335"/>
              <w:rPr>
                <w:sz w:val="16"/>
                <w:szCs w:val="14"/>
              </w:rPr>
            </w:pPr>
            <w:r w:rsidRPr="00AB75A1">
              <w:rPr>
                <w:spacing w:val="-2"/>
                <w:sz w:val="16"/>
                <w:szCs w:val="14"/>
              </w:rPr>
              <w:t>Пиломатериал</w:t>
            </w:r>
            <w:r w:rsidRPr="00AB75A1">
              <w:rPr>
                <w:spacing w:val="-7"/>
                <w:sz w:val="16"/>
                <w:szCs w:val="14"/>
              </w:rPr>
              <w:t xml:space="preserve"> </w:t>
            </w:r>
            <w:r w:rsidRPr="00AB75A1">
              <w:rPr>
                <w:spacing w:val="-2"/>
                <w:sz w:val="16"/>
                <w:szCs w:val="14"/>
              </w:rPr>
              <w:t>0,05*0,06</w:t>
            </w:r>
            <w:r w:rsidRPr="00AB75A1">
              <w:rPr>
                <w:spacing w:val="40"/>
                <w:sz w:val="16"/>
                <w:szCs w:val="14"/>
              </w:rPr>
              <w:t xml:space="preserve"> </w:t>
            </w:r>
            <w:r w:rsidRPr="00AB75A1">
              <w:rPr>
                <w:spacing w:val="-2"/>
                <w:sz w:val="16"/>
                <w:szCs w:val="14"/>
              </w:rPr>
              <w:t>Փայտանյութ</w:t>
            </w:r>
          </w:p>
        </w:tc>
        <w:tc>
          <w:tcPr>
            <w:tcW w:w="418" w:type="dxa"/>
          </w:tcPr>
          <w:p w14:paraId="0A4CFB82" w14:textId="77777777" w:rsidR="00AB75A1" w:rsidRPr="00AB75A1" w:rsidRDefault="00AB75A1" w:rsidP="002F6A10">
            <w:pPr>
              <w:pStyle w:val="TableParagraph"/>
              <w:spacing w:before="1"/>
              <w:rPr>
                <w:sz w:val="18"/>
              </w:rPr>
            </w:pPr>
          </w:p>
          <w:p w14:paraId="46595CBA" w14:textId="77777777" w:rsidR="00AB75A1" w:rsidRPr="00AB75A1" w:rsidRDefault="00AB75A1" w:rsidP="002F6A10">
            <w:pPr>
              <w:pStyle w:val="TableParagraph"/>
              <w:spacing w:before="1"/>
              <w:ind w:left="25" w:right="6"/>
              <w:jc w:val="center"/>
              <w:rPr>
                <w:sz w:val="16"/>
              </w:rPr>
            </w:pPr>
            <w:r w:rsidRPr="00AB75A1">
              <w:rPr>
                <w:spacing w:val="-5"/>
                <w:sz w:val="16"/>
              </w:rPr>
              <w:t>м3</w:t>
            </w:r>
          </w:p>
        </w:tc>
        <w:tc>
          <w:tcPr>
            <w:tcW w:w="561" w:type="dxa"/>
          </w:tcPr>
          <w:p w14:paraId="6D4735BE" w14:textId="77777777" w:rsidR="00AB75A1" w:rsidRPr="00AB75A1" w:rsidRDefault="00AB75A1" w:rsidP="002F6A10">
            <w:pPr>
              <w:pStyle w:val="TableParagraph"/>
              <w:spacing w:before="1"/>
              <w:rPr>
                <w:sz w:val="18"/>
              </w:rPr>
            </w:pPr>
          </w:p>
          <w:p w14:paraId="5FE5A29F" w14:textId="77777777" w:rsidR="00AB75A1" w:rsidRPr="00AB75A1" w:rsidRDefault="00AB75A1" w:rsidP="002F6A10">
            <w:pPr>
              <w:pStyle w:val="TableParagraph"/>
              <w:spacing w:before="1"/>
              <w:ind w:left="43" w:right="26"/>
              <w:jc w:val="center"/>
              <w:rPr>
                <w:sz w:val="16"/>
              </w:rPr>
            </w:pPr>
            <w:r w:rsidRPr="00AB75A1">
              <w:rPr>
                <w:spacing w:val="-2"/>
                <w:sz w:val="16"/>
              </w:rPr>
              <w:t>0,00306</w:t>
            </w:r>
          </w:p>
        </w:tc>
        <w:tc>
          <w:tcPr>
            <w:tcW w:w="568" w:type="dxa"/>
          </w:tcPr>
          <w:p w14:paraId="079C9D7C" w14:textId="77777777" w:rsidR="00AB75A1" w:rsidRPr="00AB75A1" w:rsidRDefault="00AB75A1" w:rsidP="002F6A10">
            <w:pPr>
              <w:pStyle w:val="TableParagraph"/>
              <w:spacing w:before="1"/>
              <w:rPr>
                <w:sz w:val="18"/>
              </w:rPr>
            </w:pPr>
          </w:p>
          <w:p w14:paraId="1E524ADB" w14:textId="77777777" w:rsidR="00AB75A1" w:rsidRPr="00AB75A1" w:rsidRDefault="00AB75A1" w:rsidP="002F6A10">
            <w:pPr>
              <w:pStyle w:val="TableParagraph"/>
              <w:spacing w:before="1"/>
              <w:ind w:left="38" w:right="17"/>
              <w:jc w:val="center"/>
              <w:rPr>
                <w:sz w:val="16"/>
              </w:rPr>
            </w:pPr>
            <w:r w:rsidRPr="00AB75A1">
              <w:rPr>
                <w:spacing w:val="-2"/>
                <w:sz w:val="16"/>
              </w:rPr>
              <w:t>127,083</w:t>
            </w:r>
          </w:p>
        </w:tc>
        <w:tc>
          <w:tcPr>
            <w:tcW w:w="513" w:type="dxa"/>
          </w:tcPr>
          <w:p w14:paraId="560E7EDC" w14:textId="77777777" w:rsidR="00AB75A1" w:rsidRPr="00AB75A1" w:rsidRDefault="00AB75A1" w:rsidP="002F6A10">
            <w:pPr>
              <w:pStyle w:val="TableParagraph"/>
              <w:spacing w:before="1"/>
              <w:rPr>
                <w:sz w:val="18"/>
              </w:rPr>
            </w:pPr>
          </w:p>
          <w:p w14:paraId="0525ACD2" w14:textId="77777777" w:rsidR="00AB75A1" w:rsidRPr="00AB75A1" w:rsidRDefault="00AB75A1" w:rsidP="002F6A10">
            <w:pPr>
              <w:pStyle w:val="TableParagraph"/>
              <w:spacing w:before="1"/>
              <w:ind w:left="56" w:right="34"/>
              <w:jc w:val="center"/>
              <w:rPr>
                <w:sz w:val="16"/>
              </w:rPr>
            </w:pPr>
            <w:r w:rsidRPr="00AB75A1">
              <w:rPr>
                <w:spacing w:val="-4"/>
                <w:sz w:val="16"/>
              </w:rPr>
              <w:t>0,44</w:t>
            </w:r>
          </w:p>
        </w:tc>
        <w:tc>
          <w:tcPr>
            <w:tcW w:w="647" w:type="dxa"/>
          </w:tcPr>
          <w:p w14:paraId="1163A12D" w14:textId="77777777" w:rsidR="00AB75A1" w:rsidRPr="00AB75A1" w:rsidRDefault="00AB75A1" w:rsidP="002F6A10">
            <w:pPr>
              <w:pStyle w:val="TableParagraph"/>
              <w:spacing w:before="1"/>
              <w:rPr>
                <w:sz w:val="18"/>
              </w:rPr>
            </w:pPr>
          </w:p>
          <w:p w14:paraId="362AE742" w14:textId="77777777" w:rsidR="00AB75A1" w:rsidRPr="00AB75A1" w:rsidRDefault="00AB75A1" w:rsidP="002F6A10">
            <w:pPr>
              <w:pStyle w:val="TableParagraph"/>
              <w:spacing w:before="1"/>
              <w:ind w:left="89" w:right="67"/>
              <w:jc w:val="center"/>
              <w:rPr>
                <w:sz w:val="16"/>
              </w:rPr>
            </w:pPr>
            <w:r w:rsidRPr="00AB75A1">
              <w:rPr>
                <w:spacing w:val="-2"/>
                <w:sz w:val="16"/>
              </w:rPr>
              <w:t>21,22</w:t>
            </w:r>
          </w:p>
        </w:tc>
        <w:tc>
          <w:tcPr>
            <w:tcW w:w="520" w:type="dxa"/>
          </w:tcPr>
          <w:p w14:paraId="26F69363" w14:textId="77777777" w:rsidR="00AB75A1" w:rsidRPr="00AB75A1" w:rsidRDefault="00AB75A1" w:rsidP="002F6A10">
            <w:pPr>
              <w:pStyle w:val="TableParagraph"/>
              <w:spacing w:before="1"/>
              <w:rPr>
                <w:sz w:val="18"/>
              </w:rPr>
            </w:pPr>
          </w:p>
          <w:p w14:paraId="5C811095" w14:textId="77777777" w:rsidR="00AB75A1" w:rsidRPr="00AB75A1" w:rsidRDefault="00AB75A1" w:rsidP="002F6A10">
            <w:pPr>
              <w:pStyle w:val="TableParagraph"/>
              <w:spacing w:before="1"/>
              <w:ind w:left="60" w:right="37"/>
              <w:jc w:val="center"/>
              <w:rPr>
                <w:sz w:val="16"/>
              </w:rPr>
            </w:pPr>
            <w:r w:rsidRPr="00AB75A1">
              <w:rPr>
                <w:spacing w:val="-4"/>
                <w:sz w:val="16"/>
              </w:rPr>
              <w:t>1,50</w:t>
            </w:r>
          </w:p>
        </w:tc>
        <w:tc>
          <w:tcPr>
            <w:tcW w:w="734" w:type="dxa"/>
          </w:tcPr>
          <w:p w14:paraId="5E66193E" w14:textId="77777777" w:rsidR="00AB75A1" w:rsidRPr="00AB75A1" w:rsidRDefault="00AB75A1" w:rsidP="002F6A10">
            <w:pPr>
              <w:pStyle w:val="TableParagraph"/>
              <w:spacing w:before="1"/>
              <w:rPr>
                <w:sz w:val="18"/>
              </w:rPr>
            </w:pPr>
          </w:p>
          <w:p w14:paraId="0DE335B2" w14:textId="77777777" w:rsidR="00AB75A1" w:rsidRPr="00AB75A1" w:rsidRDefault="00AB75A1" w:rsidP="002F6A10">
            <w:pPr>
              <w:pStyle w:val="TableParagraph"/>
              <w:spacing w:before="1"/>
              <w:ind w:left="166" w:right="141"/>
              <w:jc w:val="center"/>
              <w:rPr>
                <w:sz w:val="16"/>
              </w:rPr>
            </w:pPr>
            <w:r w:rsidRPr="00AB75A1">
              <w:rPr>
                <w:spacing w:val="-2"/>
                <w:sz w:val="16"/>
              </w:rPr>
              <w:t>72,01</w:t>
            </w:r>
          </w:p>
        </w:tc>
      </w:tr>
      <w:tr w:rsidR="00AB75A1" w:rsidRPr="00AB75A1" w14:paraId="79675976" w14:textId="77777777" w:rsidTr="002F6A10">
        <w:trPr>
          <w:trHeight w:val="448"/>
        </w:trPr>
        <w:tc>
          <w:tcPr>
            <w:tcW w:w="276" w:type="dxa"/>
          </w:tcPr>
          <w:p w14:paraId="007EFB41" w14:textId="77777777" w:rsidR="00AB75A1" w:rsidRPr="00AB75A1" w:rsidRDefault="00AB75A1" w:rsidP="002F6A10">
            <w:pPr>
              <w:pStyle w:val="TableParagraph"/>
              <w:spacing w:before="4"/>
              <w:rPr>
                <w:sz w:val="14"/>
              </w:rPr>
            </w:pPr>
          </w:p>
          <w:p w14:paraId="2279A87C" w14:textId="77777777" w:rsidR="00AB75A1" w:rsidRPr="00AB75A1" w:rsidRDefault="00AB75A1" w:rsidP="002F6A10">
            <w:pPr>
              <w:pStyle w:val="TableParagraph"/>
              <w:ind w:left="49" w:right="23"/>
              <w:jc w:val="center"/>
              <w:rPr>
                <w:sz w:val="16"/>
              </w:rPr>
            </w:pPr>
            <w:r w:rsidRPr="00AB75A1">
              <w:rPr>
                <w:spacing w:val="-5"/>
                <w:sz w:val="16"/>
              </w:rPr>
              <w:t>46</w:t>
            </w:r>
          </w:p>
        </w:tc>
        <w:tc>
          <w:tcPr>
            <w:tcW w:w="742" w:type="dxa"/>
          </w:tcPr>
          <w:p w14:paraId="3041558C" w14:textId="77777777" w:rsidR="00AB75A1" w:rsidRPr="00AB75A1" w:rsidRDefault="00AB75A1" w:rsidP="002F6A10">
            <w:pPr>
              <w:pStyle w:val="TableParagraph"/>
              <w:spacing w:before="58"/>
              <w:ind w:left="175"/>
              <w:rPr>
                <w:sz w:val="16"/>
              </w:rPr>
            </w:pPr>
            <w:r w:rsidRPr="00AB75A1">
              <w:rPr>
                <w:w w:val="95"/>
                <w:sz w:val="16"/>
              </w:rPr>
              <w:t>23-</w:t>
            </w:r>
            <w:r w:rsidRPr="00AB75A1">
              <w:rPr>
                <w:spacing w:val="-5"/>
                <w:sz w:val="16"/>
              </w:rPr>
              <w:t>140</w:t>
            </w:r>
          </w:p>
          <w:p w14:paraId="557B9930" w14:textId="77777777" w:rsidR="00AB75A1" w:rsidRPr="00AB75A1" w:rsidRDefault="00AB75A1" w:rsidP="002F6A10">
            <w:pPr>
              <w:pStyle w:val="TableParagraph"/>
              <w:spacing w:before="15"/>
              <w:ind w:left="218"/>
              <w:rPr>
                <w:sz w:val="16"/>
              </w:rPr>
            </w:pPr>
            <w:r w:rsidRPr="00AB75A1">
              <w:rPr>
                <w:spacing w:val="-4"/>
                <w:sz w:val="16"/>
              </w:rPr>
              <w:t>прим</w:t>
            </w:r>
          </w:p>
        </w:tc>
        <w:tc>
          <w:tcPr>
            <w:tcW w:w="3233" w:type="dxa"/>
          </w:tcPr>
          <w:p w14:paraId="01B0A6E9" w14:textId="77777777" w:rsidR="00AB75A1" w:rsidRPr="00AB75A1" w:rsidRDefault="00AB75A1" w:rsidP="002F6A10">
            <w:pPr>
              <w:pStyle w:val="TableParagraph"/>
              <w:spacing w:before="58" w:line="261" w:lineRule="auto"/>
              <w:ind w:left="28" w:right="72"/>
              <w:rPr>
                <w:sz w:val="16"/>
                <w:szCs w:val="14"/>
              </w:rPr>
            </w:pPr>
            <w:r w:rsidRPr="00AB75A1">
              <w:rPr>
                <w:sz w:val="16"/>
                <w:szCs w:val="14"/>
              </w:rPr>
              <w:t>Разборка</w:t>
            </w:r>
            <w:r w:rsidRPr="00AB75A1">
              <w:rPr>
                <w:spacing w:val="19"/>
                <w:sz w:val="16"/>
                <w:szCs w:val="14"/>
              </w:rPr>
              <w:t xml:space="preserve"> </w:t>
            </w:r>
            <w:r w:rsidRPr="00AB75A1">
              <w:rPr>
                <w:sz w:val="16"/>
                <w:szCs w:val="14"/>
              </w:rPr>
              <w:t>бетонных</w:t>
            </w:r>
            <w:r w:rsidRPr="00AB75A1">
              <w:rPr>
                <w:spacing w:val="17"/>
                <w:sz w:val="16"/>
                <w:szCs w:val="14"/>
              </w:rPr>
              <w:t xml:space="preserve"> </w:t>
            </w:r>
            <w:r w:rsidRPr="00AB75A1">
              <w:rPr>
                <w:sz w:val="16"/>
                <w:szCs w:val="14"/>
              </w:rPr>
              <w:t>шпал</w:t>
            </w:r>
            <w:r w:rsidRPr="00AB75A1">
              <w:rPr>
                <w:spacing w:val="-8"/>
                <w:sz w:val="16"/>
                <w:szCs w:val="14"/>
              </w:rPr>
              <w:t xml:space="preserve"> </w:t>
            </w:r>
            <w:r w:rsidRPr="00AB75A1">
              <w:rPr>
                <w:sz w:val="16"/>
                <w:szCs w:val="14"/>
              </w:rPr>
              <w:t>Բետոնե</w:t>
            </w:r>
            <w:r w:rsidRPr="00AB75A1">
              <w:rPr>
                <w:spacing w:val="-9"/>
                <w:sz w:val="16"/>
                <w:szCs w:val="14"/>
              </w:rPr>
              <w:t xml:space="preserve"> </w:t>
            </w:r>
            <w:r w:rsidRPr="00AB75A1">
              <w:rPr>
                <w:sz w:val="16"/>
                <w:szCs w:val="14"/>
              </w:rPr>
              <w:t>շպալների</w:t>
            </w:r>
            <w:r w:rsidRPr="00AB75A1">
              <w:rPr>
                <w:spacing w:val="40"/>
                <w:sz w:val="16"/>
                <w:szCs w:val="14"/>
              </w:rPr>
              <w:t xml:space="preserve"> </w:t>
            </w:r>
            <w:r w:rsidRPr="00AB75A1">
              <w:rPr>
                <w:spacing w:val="-2"/>
                <w:sz w:val="16"/>
                <w:szCs w:val="14"/>
              </w:rPr>
              <w:t>ապամոնտաժում</w:t>
            </w:r>
          </w:p>
        </w:tc>
        <w:tc>
          <w:tcPr>
            <w:tcW w:w="553" w:type="dxa"/>
          </w:tcPr>
          <w:p w14:paraId="70FFF9FB" w14:textId="77777777" w:rsidR="00AB75A1" w:rsidRPr="00AB75A1" w:rsidRDefault="00AB75A1" w:rsidP="002F6A10">
            <w:pPr>
              <w:pStyle w:val="TableParagraph"/>
              <w:spacing w:before="9"/>
              <w:rPr>
                <w:sz w:val="14"/>
              </w:rPr>
            </w:pPr>
          </w:p>
          <w:p w14:paraId="2725FB03" w14:textId="77777777" w:rsidR="00AB75A1" w:rsidRPr="00AB75A1" w:rsidRDefault="00AB75A1" w:rsidP="002F6A10">
            <w:pPr>
              <w:pStyle w:val="TableParagraph"/>
              <w:ind w:left="181" w:right="168"/>
              <w:jc w:val="center"/>
              <w:rPr>
                <w:sz w:val="16"/>
              </w:rPr>
            </w:pPr>
            <w:r w:rsidRPr="00AB75A1">
              <w:rPr>
                <w:spacing w:val="-5"/>
                <w:sz w:val="16"/>
              </w:rPr>
              <w:t>м3</w:t>
            </w:r>
          </w:p>
        </w:tc>
        <w:tc>
          <w:tcPr>
            <w:tcW w:w="584" w:type="dxa"/>
          </w:tcPr>
          <w:p w14:paraId="771B70FC" w14:textId="77777777" w:rsidR="00AB75A1" w:rsidRPr="00AB75A1" w:rsidRDefault="00AB75A1" w:rsidP="002F6A10">
            <w:pPr>
              <w:pStyle w:val="TableParagraph"/>
              <w:spacing w:before="4"/>
              <w:rPr>
                <w:sz w:val="14"/>
              </w:rPr>
            </w:pPr>
          </w:p>
          <w:p w14:paraId="72CA7E03" w14:textId="77777777" w:rsidR="00AB75A1" w:rsidRPr="00AB75A1" w:rsidRDefault="00AB75A1" w:rsidP="002F6A10">
            <w:pPr>
              <w:pStyle w:val="TableParagraph"/>
              <w:ind w:left="57" w:right="31"/>
              <w:jc w:val="center"/>
              <w:rPr>
                <w:sz w:val="16"/>
              </w:rPr>
            </w:pPr>
            <w:r w:rsidRPr="00AB75A1">
              <w:rPr>
                <w:spacing w:val="-5"/>
                <w:sz w:val="16"/>
              </w:rPr>
              <w:t>0,5</w:t>
            </w:r>
          </w:p>
        </w:tc>
        <w:tc>
          <w:tcPr>
            <w:tcW w:w="570" w:type="dxa"/>
          </w:tcPr>
          <w:p w14:paraId="5D512CB4" w14:textId="77777777" w:rsidR="00AB75A1" w:rsidRPr="00AB75A1" w:rsidRDefault="00AB75A1" w:rsidP="002F6A10">
            <w:pPr>
              <w:pStyle w:val="TableParagraph"/>
              <w:spacing w:before="4"/>
              <w:rPr>
                <w:sz w:val="14"/>
              </w:rPr>
            </w:pPr>
          </w:p>
          <w:p w14:paraId="0E2CD9B9" w14:textId="77777777" w:rsidR="00AB75A1" w:rsidRPr="00AB75A1" w:rsidRDefault="00AB75A1" w:rsidP="002F6A10">
            <w:pPr>
              <w:pStyle w:val="TableParagraph"/>
              <w:ind w:left="84" w:right="60"/>
              <w:jc w:val="center"/>
              <w:rPr>
                <w:sz w:val="16"/>
              </w:rPr>
            </w:pPr>
            <w:r w:rsidRPr="00AB75A1">
              <w:rPr>
                <w:spacing w:val="-5"/>
                <w:sz w:val="16"/>
              </w:rPr>
              <w:t>7,7</w:t>
            </w:r>
          </w:p>
        </w:tc>
        <w:tc>
          <w:tcPr>
            <w:tcW w:w="584" w:type="dxa"/>
          </w:tcPr>
          <w:p w14:paraId="69A949FF" w14:textId="77777777" w:rsidR="00AB75A1" w:rsidRPr="00AB75A1" w:rsidRDefault="00AB75A1" w:rsidP="002F6A10">
            <w:pPr>
              <w:pStyle w:val="TableParagraph"/>
              <w:spacing w:before="4"/>
              <w:rPr>
                <w:sz w:val="14"/>
              </w:rPr>
            </w:pPr>
          </w:p>
          <w:p w14:paraId="1E88B9E5" w14:textId="77777777" w:rsidR="00AB75A1" w:rsidRPr="00AB75A1" w:rsidRDefault="00AB75A1" w:rsidP="002F6A10">
            <w:pPr>
              <w:pStyle w:val="TableParagraph"/>
              <w:ind w:right="82"/>
              <w:jc w:val="right"/>
              <w:rPr>
                <w:sz w:val="16"/>
              </w:rPr>
            </w:pPr>
            <w:r w:rsidRPr="00AB75A1">
              <w:rPr>
                <w:spacing w:val="-2"/>
                <w:sz w:val="16"/>
              </w:rPr>
              <w:t>21,279</w:t>
            </w:r>
          </w:p>
        </w:tc>
        <w:tc>
          <w:tcPr>
            <w:tcW w:w="562" w:type="dxa"/>
          </w:tcPr>
          <w:p w14:paraId="7E503C23" w14:textId="77777777" w:rsidR="00AB75A1" w:rsidRPr="00AB75A1" w:rsidRDefault="00AB75A1" w:rsidP="002F6A10">
            <w:pPr>
              <w:pStyle w:val="TableParagraph"/>
              <w:spacing w:before="4"/>
              <w:rPr>
                <w:sz w:val="14"/>
              </w:rPr>
            </w:pPr>
          </w:p>
          <w:p w14:paraId="67200286" w14:textId="77777777" w:rsidR="00AB75A1" w:rsidRPr="00AB75A1" w:rsidRDefault="00AB75A1" w:rsidP="002F6A10">
            <w:pPr>
              <w:pStyle w:val="TableParagraph"/>
              <w:ind w:right="107"/>
              <w:jc w:val="right"/>
              <w:rPr>
                <w:sz w:val="16"/>
              </w:rPr>
            </w:pPr>
            <w:r w:rsidRPr="00AB75A1">
              <w:rPr>
                <w:spacing w:val="-2"/>
                <w:sz w:val="16"/>
              </w:rPr>
              <w:t>10,64</w:t>
            </w:r>
          </w:p>
        </w:tc>
        <w:tc>
          <w:tcPr>
            <w:tcW w:w="656" w:type="dxa"/>
          </w:tcPr>
          <w:p w14:paraId="520DB99A" w14:textId="77777777" w:rsidR="00AB75A1" w:rsidRPr="00AB75A1" w:rsidRDefault="00AB75A1" w:rsidP="002F6A10">
            <w:pPr>
              <w:pStyle w:val="TableParagraph"/>
              <w:spacing w:before="4"/>
              <w:rPr>
                <w:sz w:val="14"/>
              </w:rPr>
            </w:pPr>
          </w:p>
          <w:p w14:paraId="73962A80" w14:textId="77777777" w:rsidR="00AB75A1" w:rsidRPr="00AB75A1" w:rsidRDefault="00AB75A1" w:rsidP="002F6A10">
            <w:pPr>
              <w:pStyle w:val="TableParagraph"/>
              <w:ind w:left="92" w:right="72"/>
              <w:jc w:val="center"/>
              <w:rPr>
                <w:sz w:val="16"/>
              </w:rPr>
            </w:pPr>
            <w:r w:rsidRPr="00AB75A1">
              <w:rPr>
                <w:spacing w:val="-5"/>
                <w:sz w:val="16"/>
              </w:rPr>
              <w:t>9,6</w:t>
            </w:r>
          </w:p>
        </w:tc>
        <w:tc>
          <w:tcPr>
            <w:tcW w:w="608" w:type="dxa"/>
          </w:tcPr>
          <w:p w14:paraId="62E95D5E" w14:textId="77777777" w:rsidR="00AB75A1" w:rsidRPr="00AB75A1" w:rsidRDefault="00AB75A1" w:rsidP="002F6A10">
            <w:pPr>
              <w:pStyle w:val="TableParagraph"/>
              <w:spacing w:before="4"/>
              <w:rPr>
                <w:sz w:val="14"/>
              </w:rPr>
            </w:pPr>
          </w:p>
          <w:p w14:paraId="2DAFDC81" w14:textId="77777777" w:rsidR="00AB75A1" w:rsidRPr="00AB75A1" w:rsidRDefault="00AB75A1" w:rsidP="002F6A10">
            <w:pPr>
              <w:pStyle w:val="TableParagraph"/>
              <w:ind w:left="65" w:right="49"/>
              <w:jc w:val="center"/>
              <w:rPr>
                <w:sz w:val="16"/>
              </w:rPr>
            </w:pPr>
            <w:r w:rsidRPr="00AB75A1">
              <w:rPr>
                <w:spacing w:val="-2"/>
                <w:sz w:val="16"/>
              </w:rPr>
              <w:t>29,316</w:t>
            </w:r>
          </w:p>
        </w:tc>
        <w:tc>
          <w:tcPr>
            <w:tcW w:w="648" w:type="dxa"/>
          </w:tcPr>
          <w:p w14:paraId="4EAB1648" w14:textId="77777777" w:rsidR="00AB75A1" w:rsidRPr="00AB75A1" w:rsidRDefault="00AB75A1" w:rsidP="002F6A10">
            <w:pPr>
              <w:pStyle w:val="TableParagraph"/>
              <w:spacing w:before="4"/>
              <w:rPr>
                <w:sz w:val="14"/>
              </w:rPr>
            </w:pPr>
          </w:p>
          <w:p w14:paraId="1482A4B2" w14:textId="77777777" w:rsidR="00AB75A1" w:rsidRPr="00AB75A1" w:rsidRDefault="00AB75A1" w:rsidP="002F6A10">
            <w:pPr>
              <w:pStyle w:val="TableParagraph"/>
              <w:ind w:left="62" w:right="46"/>
              <w:jc w:val="center"/>
              <w:rPr>
                <w:sz w:val="16"/>
              </w:rPr>
            </w:pPr>
            <w:r w:rsidRPr="00AB75A1">
              <w:rPr>
                <w:spacing w:val="-2"/>
                <w:sz w:val="16"/>
              </w:rPr>
              <w:t>14,66</w:t>
            </w:r>
          </w:p>
        </w:tc>
        <w:tc>
          <w:tcPr>
            <w:tcW w:w="2287" w:type="dxa"/>
          </w:tcPr>
          <w:p w14:paraId="72F500A6" w14:textId="77777777" w:rsidR="00AB75A1" w:rsidRPr="00AB75A1" w:rsidRDefault="00AB75A1" w:rsidP="002F6A10">
            <w:pPr>
              <w:pStyle w:val="TableParagraph"/>
              <w:rPr>
                <w:sz w:val="14"/>
              </w:rPr>
            </w:pPr>
          </w:p>
        </w:tc>
        <w:tc>
          <w:tcPr>
            <w:tcW w:w="418" w:type="dxa"/>
          </w:tcPr>
          <w:p w14:paraId="3C26E527" w14:textId="77777777" w:rsidR="00AB75A1" w:rsidRPr="00AB75A1" w:rsidRDefault="00AB75A1" w:rsidP="002F6A10">
            <w:pPr>
              <w:pStyle w:val="TableParagraph"/>
              <w:rPr>
                <w:sz w:val="14"/>
              </w:rPr>
            </w:pPr>
          </w:p>
        </w:tc>
        <w:tc>
          <w:tcPr>
            <w:tcW w:w="561" w:type="dxa"/>
          </w:tcPr>
          <w:p w14:paraId="3B31E4F5" w14:textId="77777777" w:rsidR="00AB75A1" w:rsidRPr="00AB75A1" w:rsidRDefault="00AB75A1" w:rsidP="002F6A10">
            <w:pPr>
              <w:pStyle w:val="TableParagraph"/>
              <w:rPr>
                <w:sz w:val="14"/>
              </w:rPr>
            </w:pPr>
          </w:p>
        </w:tc>
        <w:tc>
          <w:tcPr>
            <w:tcW w:w="568" w:type="dxa"/>
          </w:tcPr>
          <w:p w14:paraId="0429520A" w14:textId="77777777" w:rsidR="00AB75A1" w:rsidRPr="00AB75A1" w:rsidRDefault="00AB75A1" w:rsidP="002F6A10">
            <w:pPr>
              <w:pStyle w:val="TableParagraph"/>
              <w:rPr>
                <w:sz w:val="14"/>
              </w:rPr>
            </w:pPr>
          </w:p>
        </w:tc>
        <w:tc>
          <w:tcPr>
            <w:tcW w:w="513" w:type="dxa"/>
          </w:tcPr>
          <w:p w14:paraId="403D049A" w14:textId="77777777" w:rsidR="00AB75A1" w:rsidRPr="00AB75A1" w:rsidRDefault="00AB75A1" w:rsidP="002F6A10">
            <w:pPr>
              <w:pStyle w:val="TableParagraph"/>
              <w:spacing w:before="4"/>
              <w:rPr>
                <w:sz w:val="14"/>
              </w:rPr>
            </w:pPr>
          </w:p>
          <w:p w14:paraId="7FE65FE8" w14:textId="77777777" w:rsidR="00AB75A1" w:rsidRPr="00AB75A1" w:rsidRDefault="00AB75A1" w:rsidP="002F6A10">
            <w:pPr>
              <w:pStyle w:val="TableParagraph"/>
              <w:ind w:left="56" w:right="34"/>
              <w:jc w:val="center"/>
              <w:rPr>
                <w:sz w:val="16"/>
              </w:rPr>
            </w:pPr>
            <w:r w:rsidRPr="00AB75A1">
              <w:rPr>
                <w:spacing w:val="-4"/>
                <w:sz w:val="16"/>
              </w:rPr>
              <w:t>0,00</w:t>
            </w:r>
          </w:p>
        </w:tc>
        <w:tc>
          <w:tcPr>
            <w:tcW w:w="647" w:type="dxa"/>
          </w:tcPr>
          <w:p w14:paraId="43FA50ED" w14:textId="77777777" w:rsidR="00AB75A1" w:rsidRPr="00AB75A1" w:rsidRDefault="00AB75A1" w:rsidP="002F6A10">
            <w:pPr>
              <w:pStyle w:val="TableParagraph"/>
              <w:spacing w:before="4"/>
              <w:rPr>
                <w:sz w:val="14"/>
              </w:rPr>
            </w:pPr>
          </w:p>
          <w:p w14:paraId="74FF617F" w14:textId="77777777" w:rsidR="00AB75A1" w:rsidRPr="00AB75A1" w:rsidRDefault="00AB75A1" w:rsidP="002F6A10">
            <w:pPr>
              <w:pStyle w:val="TableParagraph"/>
              <w:ind w:left="89" w:right="65"/>
              <w:jc w:val="center"/>
              <w:rPr>
                <w:sz w:val="16"/>
              </w:rPr>
            </w:pPr>
            <w:r w:rsidRPr="00AB75A1">
              <w:rPr>
                <w:spacing w:val="-4"/>
                <w:sz w:val="16"/>
              </w:rPr>
              <w:t>0,00</w:t>
            </w:r>
          </w:p>
        </w:tc>
        <w:tc>
          <w:tcPr>
            <w:tcW w:w="520" w:type="dxa"/>
          </w:tcPr>
          <w:p w14:paraId="044C3755" w14:textId="77777777" w:rsidR="00AB75A1" w:rsidRPr="00AB75A1" w:rsidRDefault="00AB75A1" w:rsidP="002F6A10">
            <w:pPr>
              <w:pStyle w:val="TableParagraph"/>
              <w:spacing w:before="4"/>
              <w:rPr>
                <w:sz w:val="14"/>
              </w:rPr>
            </w:pPr>
          </w:p>
          <w:p w14:paraId="7AF36475" w14:textId="77777777" w:rsidR="00AB75A1" w:rsidRPr="00AB75A1" w:rsidRDefault="00AB75A1" w:rsidP="002F6A10">
            <w:pPr>
              <w:pStyle w:val="TableParagraph"/>
              <w:ind w:left="60" w:right="34"/>
              <w:jc w:val="center"/>
              <w:rPr>
                <w:sz w:val="16"/>
              </w:rPr>
            </w:pPr>
            <w:r w:rsidRPr="00AB75A1">
              <w:rPr>
                <w:spacing w:val="-2"/>
                <w:sz w:val="16"/>
              </w:rPr>
              <w:t>50,60</w:t>
            </w:r>
          </w:p>
        </w:tc>
        <w:tc>
          <w:tcPr>
            <w:tcW w:w="734" w:type="dxa"/>
          </w:tcPr>
          <w:p w14:paraId="6661DFA0" w14:textId="77777777" w:rsidR="00AB75A1" w:rsidRPr="00AB75A1" w:rsidRDefault="00AB75A1" w:rsidP="002F6A10">
            <w:pPr>
              <w:pStyle w:val="TableParagraph"/>
              <w:spacing w:before="4"/>
              <w:rPr>
                <w:sz w:val="14"/>
              </w:rPr>
            </w:pPr>
          </w:p>
          <w:p w14:paraId="53CCF888" w14:textId="77777777" w:rsidR="00AB75A1" w:rsidRPr="00AB75A1" w:rsidRDefault="00AB75A1" w:rsidP="002F6A10">
            <w:pPr>
              <w:pStyle w:val="TableParagraph"/>
              <w:ind w:left="166" w:right="141"/>
              <w:jc w:val="center"/>
              <w:rPr>
                <w:sz w:val="16"/>
              </w:rPr>
            </w:pPr>
            <w:r w:rsidRPr="00AB75A1">
              <w:rPr>
                <w:spacing w:val="-2"/>
                <w:sz w:val="16"/>
              </w:rPr>
              <w:t>25,30</w:t>
            </w:r>
          </w:p>
        </w:tc>
      </w:tr>
      <w:tr w:rsidR="00AB75A1" w:rsidRPr="00AB75A1" w14:paraId="5414A371" w14:textId="77777777" w:rsidTr="002F6A10">
        <w:trPr>
          <w:trHeight w:val="448"/>
        </w:trPr>
        <w:tc>
          <w:tcPr>
            <w:tcW w:w="276" w:type="dxa"/>
          </w:tcPr>
          <w:p w14:paraId="0CDFFED4" w14:textId="77777777" w:rsidR="00AB75A1" w:rsidRPr="00AB75A1" w:rsidRDefault="00AB75A1" w:rsidP="002F6A10">
            <w:pPr>
              <w:pStyle w:val="TableParagraph"/>
              <w:spacing w:before="4"/>
              <w:rPr>
                <w:sz w:val="15"/>
              </w:rPr>
            </w:pPr>
          </w:p>
          <w:p w14:paraId="083FC158" w14:textId="77777777" w:rsidR="00AB75A1" w:rsidRPr="00AB75A1" w:rsidRDefault="00AB75A1" w:rsidP="002F6A10">
            <w:pPr>
              <w:pStyle w:val="TableParagraph"/>
              <w:ind w:left="49" w:right="23"/>
              <w:jc w:val="center"/>
              <w:rPr>
                <w:sz w:val="14"/>
              </w:rPr>
            </w:pPr>
            <w:r w:rsidRPr="00AB75A1">
              <w:rPr>
                <w:spacing w:val="-5"/>
                <w:sz w:val="14"/>
              </w:rPr>
              <w:t>47</w:t>
            </w:r>
          </w:p>
        </w:tc>
        <w:tc>
          <w:tcPr>
            <w:tcW w:w="742" w:type="dxa"/>
          </w:tcPr>
          <w:p w14:paraId="10E8F489" w14:textId="77777777" w:rsidR="00AB75A1" w:rsidRPr="00AB75A1" w:rsidRDefault="00AB75A1" w:rsidP="002F6A10">
            <w:pPr>
              <w:pStyle w:val="TableParagraph"/>
              <w:spacing w:before="7"/>
              <w:rPr>
                <w:sz w:val="15"/>
              </w:rPr>
            </w:pPr>
          </w:p>
          <w:p w14:paraId="53F9DBA6" w14:textId="77777777" w:rsidR="00AB75A1" w:rsidRPr="00AB75A1" w:rsidRDefault="00AB75A1" w:rsidP="002F6A10">
            <w:pPr>
              <w:pStyle w:val="TableParagraph"/>
              <w:ind w:right="45"/>
              <w:jc w:val="right"/>
              <w:rPr>
                <w:sz w:val="14"/>
                <w:szCs w:val="12"/>
              </w:rPr>
            </w:pPr>
            <w:r w:rsidRPr="00AB75A1">
              <w:rPr>
                <w:sz w:val="14"/>
                <w:szCs w:val="12"/>
              </w:rPr>
              <w:t>17-</w:t>
            </w:r>
            <w:r w:rsidRPr="00AB75A1">
              <w:rPr>
                <w:spacing w:val="-2"/>
                <w:sz w:val="14"/>
                <w:szCs w:val="12"/>
              </w:rPr>
              <w:t>63պռիմ</w:t>
            </w:r>
          </w:p>
        </w:tc>
        <w:tc>
          <w:tcPr>
            <w:tcW w:w="3233" w:type="dxa"/>
          </w:tcPr>
          <w:p w14:paraId="336C4BC4" w14:textId="77777777" w:rsidR="00AB75A1" w:rsidRPr="00AB75A1" w:rsidRDefault="00AB75A1" w:rsidP="002F6A10">
            <w:pPr>
              <w:pStyle w:val="TableParagraph"/>
              <w:spacing w:before="9"/>
              <w:rPr>
                <w:sz w:val="15"/>
              </w:rPr>
            </w:pPr>
          </w:p>
          <w:p w14:paraId="5CA37D96" w14:textId="77777777" w:rsidR="00AB75A1" w:rsidRPr="00AB75A1" w:rsidRDefault="00AB75A1" w:rsidP="002F6A10">
            <w:pPr>
              <w:pStyle w:val="TableParagraph"/>
              <w:ind w:left="26"/>
              <w:rPr>
                <w:b/>
                <w:bCs/>
                <w:sz w:val="14"/>
                <w:szCs w:val="12"/>
              </w:rPr>
            </w:pPr>
            <w:r w:rsidRPr="00AB75A1">
              <w:rPr>
                <w:sz w:val="14"/>
                <w:szCs w:val="12"/>
              </w:rPr>
              <w:t>Демонтаж</w:t>
            </w:r>
            <w:r w:rsidRPr="00AB75A1">
              <w:rPr>
                <w:spacing w:val="64"/>
                <w:sz w:val="14"/>
                <w:szCs w:val="12"/>
              </w:rPr>
              <w:t xml:space="preserve"> </w:t>
            </w:r>
            <w:r w:rsidRPr="00AB75A1">
              <w:rPr>
                <w:sz w:val="14"/>
                <w:szCs w:val="12"/>
              </w:rPr>
              <w:t>швеллера 10</w:t>
            </w:r>
            <w:r w:rsidRPr="00AB75A1">
              <w:rPr>
                <w:spacing w:val="1"/>
                <w:sz w:val="14"/>
                <w:szCs w:val="12"/>
              </w:rPr>
              <w:t xml:space="preserve"> </w:t>
            </w:r>
            <w:r w:rsidRPr="00AB75A1">
              <w:rPr>
                <w:sz w:val="14"/>
                <w:szCs w:val="12"/>
              </w:rPr>
              <w:t>Երկտավրի</w:t>
            </w:r>
            <w:r w:rsidRPr="00AB75A1">
              <w:rPr>
                <w:spacing w:val="-2"/>
                <w:sz w:val="14"/>
                <w:szCs w:val="12"/>
              </w:rPr>
              <w:t xml:space="preserve"> </w:t>
            </w:r>
            <w:r w:rsidRPr="00AB75A1">
              <w:rPr>
                <w:b/>
                <w:bCs/>
                <w:spacing w:val="-2"/>
                <w:sz w:val="14"/>
                <w:szCs w:val="12"/>
              </w:rPr>
              <w:t>ապամոնտաժում</w:t>
            </w:r>
          </w:p>
        </w:tc>
        <w:tc>
          <w:tcPr>
            <w:tcW w:w="553" w:type="dxa"/>
          </w:tcPr>
          <w:p w14:paraId="0715C61A" w14:textId="77777777" w:rsidR="00AB75A1" w:rsidRPr="00AB75A1" w:rsidRDefault="00AB75A1" w:rsidP="002F6A10">
            <w:pPr>
              <w:pStyle w:val="TableParagraph"/>
              <w:spacing w:before="4"/>
              <w:rPr>
                <w:sz w:val="15"/>
              </w:rPr>
            </w:pPr>
          </w:p>
          <w:p w14:paraId="695D886B" w14:textId="77777777" w:rsidR="00AB75A1" w:rsidRPr="00AB75A1" w:rsidRDefault="00AB75A1" w:rsidP="002F6A10">
            <w:pPr>
              <w:pStyle w:val="TableParagraph"/>
              <w:ind w:left="27"/>
              <w:jc w:val="center"/>
              <w:rPr>
                <w:sz w:val="14"/>
              </w:rPr>
            </w:pPr>
            <w:r w:rsidRPr="00AB75A1">
              <w:rPr>
                <w:sz w:val="14"/>
              </w:rPr>
              <w:t>м</w:t>
            </w:r>
          </w:p>
        </w:tc>
        <w:tc>
          <w:tcPr>
            <w:tcW w:w="584" w:type="dxa"/>
          </w:tcPr>
          <w:p w14:paraId="44475AD2" w14:textId="77777777" w:rsidR="00AB75A1" w:rsidRPr="00AB75A1" w:rsidRDefault="00AB75A1" w:rsidP="002F6A10">
            <w:pPr>
              <w:pStyle w:val="TableParagraph"/>
              <w:spacing w:before="4"/>
              <w:rPr>
                <w:sz w:val="15"/>
              </w:rPr>
            </w:pPr>
          </w:p>
          <w:p w14:paraId="0073FDFD" w14:textId="77777777" w:rsidR="00AB75A1" w:rsidRPr="00AB75A1" w:rsidRDefault="00AB75A1" w:rsidP="002F6A10">
            <w:pPr>
              <w:pStyle w:val="TableParagraph"/>
              <w:ind w:left="57" w:right="33"/>
              <w:jc w:val="center"/>
              <w:rPr>
                <w:sz w:val="14"/>
              </w:rPr>
            </w:pPr>
            <w:r w:rsidRPr="00AB75A1">
              <w:rPr>
                <w:spacing w:val="-2"/>
                <w:sz w:val="14"/>
              </w:rPr>
              <w:t>13,000</w:t>
            </w:r>
          </w:p>
        </w:tc>
        <w:tc>
          <w:tcPr>
            <w:tcW w:w="570" w:type="dxa"/>
          </w:tcPr>
          <w:p w14:paraId="7CE38243" w14:textId="77777777" w:rsidR="00AB75A1" w:rsidRPr="00AB75A1" w:rsidRDefault="00AB75A1" w:rsidP="002F6A10">
            <w:pPr>
              <w:pStyle w:val="TableParagraph"/>
              <w:spacing w:before="4"/>
              <w:rPr>
                <w:sz w:val="15"/>
              </w:rPr>
            </w:pPr>
          </w:p>
          <w:p w14:paraId="3F093CC0" w14:textId="77777777" w:rsidR="00AB75A1" w:rsidRPr="00AB75A1" w:rsidRDefault="00AB75A1" w:rsidP="002F6A10">
            <w:pPr>
              <w:pStyle w:val="TableParagraph"/>
              <w:ind w:left="84" w:right="62"/>
              <w:jc w:val="center"/>
              <w:rPr>
                <w:sz w:val="14"/>
              </w:rPr>
            </w:pPr>
            <w:r w:rsidRPr="00AB75A1">
              <w:rPr>
                <w:spacing w:val="-4"/>
                <w:sz w:val="14"/>
              </w:rPr>
              <w:t>0,23</w:t>
            </w:r>
          </w:p>
        </w:tc>
        <w:tc>
          <w:tcPr>
            <w:tcW w:w="584" w:type="dxa"/>
          </w:tcPr>
          <w:p w14:paraId="606C733B" w14:textId="77777777" w:rsidR="00AB75A1" w:rsidRPr="00AB75A1" w:rsidRDefault="00AB75A1" w:rsidP="002F6A10">
            <w:pPr>
              <w:pStyle w:val="TableParagraph"/>
              <w:spacing w:before="4"/>
              <w:rPr>
                <w:sz w:val="14"/>
              </w:rPr>
            </w:pPr>
          </w:p>
          <w:p w14:paraId="3B8D8456" w14:textId="77777777" w:rsidR="00AB75A1" w:rsidRPr="00AB75A1" w:rsidRDefault="00AB75A1" w:rsidP="002F6A10">
            <w:pPr>
              <w:pStyle w:val="TableParagraph"/>
              <w:ind w:right="116"/>
              <w:jc w:val="right"/>
              <w:rPr>
                <w:sz w:val="16"/>
              </w:rPr>
            </w:pPr>
            <w:r w:rsidRPr="00AB75A1">
              <w:rPr>
                <w:spacing w:val="-2"/>
                <w:sz w:val="16"/>
              </w:rPr>
              <w:t>0,636</w:t>
            </w:r>
          </w:p>
        </w:tc>
        <w:tc>
          <w:tcPr>
            <w:tcW w:w="562" w:type="dxa"/>
          </w:tcPr>
          <w:p w14:paraId="3F1AB248" w14:textId="77777777" w:rsidR="00AB75A1" w:rsidRPr="00AB75A1" w:rsidRDefault="00AB75A1" w:rsidP="002F6A10">
            <w:pPr>
              <w:pStyle w:val="TableParagraph"/>
              <w:spacing w:before="4"/>
              <w:rPr>
                <w:sz w:val="14"/>
              </w:rPr>
            </w:pPr>
          </w:p>
          <w:p w14:paraId="7E36423A" w14:textId="77777777" w:rsidR="00AB75A1" w:rsidRPr="00AB75A1" w:rsidRDefault="00AB75A1" w:rsidP="002F6A10">
            <w:pPr>
              <w:pStyle w:val="TableParagraph"/>
              <w:ind w:right="140"/>
              <w:jc w:val="right"/>
              <w:rPr>
                <w:sz w:val="16"/>
              </w:rPr>
            </w:pPr>
            <w:r w:rsidRPr="00AB75A1">
              <w:rPr>
                <w:spacing w:val="-4"/>
                <w:sz w:val="16"/>
              </w:rPr>
              <w:t>8,26</w:t>
            </w:r>
          </w:p>
        </w:tc>
        <w:tc>
          <w:tcPr>
            <w:tcW w:w="656" w:type="dxa"/>
          </w:tcPr>
          <w:p w14:paraId="0297B59E" w14:textId="77777777" w:rsidR="00AB75A1" w:rsidRPr="00AB75A1" w:rsidRDefault="00AB75A1" w:rsidP="002F6A10">
            <w:pPr>
              <w:pStyle w:val="TableParagraph"/>
              <w:rPr>
                <w:sz w:val="14"/>
              </w:rPr>
            </w:pPr>
          </w:p>
        </w:tc>
        <w:tc>
          <w:tcPr>
            <w:tcW w:w="608" w:type="dxa"/>
          </w:tcPr>
          <w:p w14:paraId="111F1C55" w14:textId="77777777" w:rsidR="00AB75A1" w:rsidRPr="00AB75A1" w:rsidRDefault="00AB75A1" w:rsidP="002F6A10">
            <w:pPr>
              <w:pStyle w:val="TableParagraph"/>
              <w:spacing w:before="4"/>
              <w:rPr>
                <w:sz w:val="14"/>
              </w:rPr>
            </w:pPr>
          </w:p>
          <w:p w14:paraId="718EA99E" w14:textId="77777777" w:rsidR="00AB75A1" w:rsidRPr="00AB75A1" w:rsidRDefault="00AB75A1" w:rsidP="002F6A10">
            <w:pPr>
              <w:pStyle w:val="TableParagraph"/>
              <w:ind w:left="67" w:right="49"/>
              <w:jc w:val="center"/>
              <w:rPr>
                <w:sz w:val="16"/>
              </w:rPr>
            </w:pPr>
            <w:r w:rsidRPr="00AB75A1">
              <w:rPr>
                <w:spacing w:val="-2"/>
                <w:sz w:val="16"/>
              </w:rPr>
              <w:t>0,000</w:t>
            </w:r>
          </w:p>
        </w:tc>
        <w:tc>
          <w:tcPr>
            <w:tcW w:w="648" w:type="dxa"/>
          </w:tcPr>
          <w:p w14:paraId="090E00D9" w14:textId="77777777" w:rsidR="00AB75A1" w:rsidRPr="00AB75A1" w:rsidRDefault="00AB75A1" w:rsidP="002F6A10">
            <w:pPr>
              <w:pStyle w:val="TableParagraph"/>
              <w:spacing w:before="4"/>
              <w:rPr>
                <w:sz w:val="14"/>
              </w:rPr>
            </w:pPr>
          </w:p>
          <w:p w14:paraId="79432E6A" w14:textId="77777777" w:rsidR="00AB75A1" w:rsidRPr="00AB75A1" w:rsidRDefault="00AB75A1" w:rsidP="002F6A10">
            <w:pPr>
              <w:pStyle w:val="TableParagraph"/>
              <w:ind w:left="62" w:right="44"/>
              <w:jc w:val="center"/>
              <w:rPr>
                <w:sz w:val="16"/>
              </w:rPr>
            </w:pPr>
            <w:r w:rsidRPr="00AB75A1">
              <w:rPr>
                <w:spacing w:val="-4"/>
                <w:sz w:val="16"/>
              </w:rPr>
              <w:t>0,00</w:t>
            </w:r>
          </w:p>
        </w:tc>
        <w:tc>
          <w:tcPr>
            <w:tcW w:w="2287" w:type="dxa"/>
          </w:tcPr>
          <w:p w14:paraId="21589172" w14:textId="77777777" w:rsidR="00AB75A1" w:rsidRPr="00AB75A1" w:rsidRDefault="00AB75A1" w:rsidP="002F6A10">
            <w:pPr>
              <w:pStyle w:val="TableParagraph"/>
              <w:rPr>
                <w:sz w:val="14"/>
              </w:rPr>
            </w:pPr>
          </w:p>
        </w:tc>
        <w:tc>
          <w:tcPr>
            <w:tcW w:w="418" w:type="dxa"/>
          </w:tcPr>
          <w:p w14:paraId="5DD07C7B" w14:textId="77777777" w:rsidR="00AB75A1" w:rsidRPr="00AB75A1" w:rsidRDefault="00AB75A1" w:rsidP="002F6A10">
            <w:pPr>
              <w:pStyle w:val="TableParagraph"/>
              <w:rPr>
                <w:sz w:val="14"/>
              </w:rPr>
            </w:pPr>
          </w:p>
        </w:tc>
        <w:tc>
          <w:tcPr>
            <w:tcW w:w="561" w:type="dxa"/>
          </w:tcPr>
          <w:p w14:paraId="2244721F" w14:textId="77777777" w:rsidR="00AB75A1" w:rsidRPr="00AB75A1" w:rsidRDefault="00AB75A1" w:rsidP="002F6A10">
            <w:pPr>
              <w:pStyle w:val="TableParagraph"/>
              <w:rPr>
                <w:sz w:val="14"/>
              </w:rPr>
            </w:pPr>
          </w:p>
        </w:tc>
        <w:tc>
          <w:tcPr>
            <w:tcW w:w="568" w:type="dxa"/>
          </w:tcPr>
          <w:p w14:paraId="36DAD745" w14:textId="77777777" w:rsidR="00AB75A1" w:rsidRPr="00AB75A1" w:rsidRDefault="00AB75A1" w:rsidP="002F6A10">
            <w:pPr>
              <w:pStyle w:val="TableParagraph"/>
              <w:rPr>
                <w:sz w:val="14"/>
              </w:rPr>
            </w:pPr>
          </w:p>
        </w:tc>
        <w:tc>
          <w:tcPr>
            <w:tcW w:w="513" w:type="dxa"/>
          </w:tcPr>
          <w:p w14:paraId="04813AE7" w14:textId="77777777" w:rsidR="00AB75A1" w:rsidRPr="00AB75A1" w:rsidRDefault="00AB75A1" w:rsidP="002F6A10">
            <w:pPr>
              <w:pStyle w:val="TableParagraph"/>
              <w:spacing w:before="4"/>
              <w:rPr>
                <w:sz w:val="14"/>
              </w:rPr>
            </w:pPr>
          </w:p>
          <w:p w14:paraId="6CBD524F" w14:textId="77777777" w:rsidR="00AB75A1" w:rsidRPr="00AB75A1" w:rsidRDefault="00AB75A1" w:rsidP="002F6A10">
            <w:pPr>
              <w:pStyle w:val="TableParagraph"/>
              <w:ind w:left="56" w:right="34"/>
              <w:jc w:val="center"/>
              <w:rPr>
                <w:sz w:val="16"/>
              </w:rPr>
            </w:pPr>
            <w:r w:rsidRPr="00AB75A1">
              <w:rPr>
                <w:spacing w:val="-4"/>
                <w:sz w:val="16"/>
              </w:rPr>
              <w:t>0,00</w:t>
            </w:r>
          </w:p>
        </w:tc>
        <w:tc>
          <w:tcPr>
            <w:tcW w:w="647" w:type="dxa"/>
          </w:tcPr>
          <w:p w14:paraId="360B88DA" w14:textId="77777777" w:rsidR="00AB75A1" w:rsidRPr="00AB75A1" w:rsidRDefault="00AB75A1" w:rsidP="002F6A10">
            <w:pPr>
              <w:pStyle w:val="TableParagraph"/>
              <w:spacing w:before="4"/>
              <w:rPr>
                <w:sz w:val="14"/>
              </w:rPr>
            </w:pPr>
          </w:p>
          <w:p w14:paraId="738DD940" w14:textId="77777777" w:rsidR="00AB75A1" w:rsidRPr="00AB75A1" w:rsidRDefault="00AB75A1" w:rsidP="002F6A10">
            <w:pPr>
              <w:pStyle w:val="TableParagraph"/>
              <w:ind w:left="89" w:right="65"/>
              <w:jc w:val="center"/>
              <w:rPr>
                <w:sz w:val="16"/>
              </w:rPr>
            </w:pPr>
            <w:r w:rsidRPr="00AB75A1">
              <w:rPr>
                <w:spacing w:val="-4"/>
                <w:sz w:val="16"/>
              </w:rPr>
              <w:t>0,00</w:t>
            </w:r>
          </w:p>
        </w:tc>
        <w:tc>
          <w:tcPr>
            <w:tcW w:w="520" w:type="dxa"/>
          </w:tcPr>
          <w:p w14:paraId="23D46616" w14:textId="77777777" w:rsidR="00AB75A1" w:rsidRPr="00AB75A1" w:rsidRDefault="00AB75A1" w:rsidP="002F6A10">
            <w:pPr>
              <w:pStyle w:val="TableParagraph"/>
              <w:spacing w:before="9"/>
              <w:rPr>
                <w:sz w:val="15"/>
              </w:rPr>
            </w:pPr>
          </w:p>
          <w:p w14:paraId="265D1AF5" w14:textId="77777777" w:rsidR="00AB75A1" w:rsidRPr="00AB75A1" w:rsidRDefault="00AB75A1" w:rsidP="002F6A10">
            <w:pPr>
              <w:pStyle w:val="TableParagraph"/>
              <w:ind w:left="46" w:right="37"/>
              <w:jc w:val="center"/>
              <w:rPr>
                <w:sz w:val="14"/>
              </w:rPr>
            </w:pPr>
            <w:r w:rsidRPr="00AB75A1">
              <w:rPr>
                <w:spacing w:val="-4"/>
                <w:sz w:val="14"/>
              </w:rPr>
              <w:t>0,64</w:t>
            </w:r>
          </w:p>
        </w:tc>
        <w:tc>
          <w:tcPr>
            <w:tcW w:w="734" w:type="dxa"/>
          </w:tcPr>
          <w:p w14:paraId="5CDFEEFC" w14:textId="77777777" w:rsidR="00AB75A1" w:rsidRPr="00AB75A1" w:rsidRDefault="00AB75A1" w:rsidP="002F6A10">
            <w:pPr>
              <w:pStyle w:val="TableParagraph"/>
              <w:spacing w:before="4"/>
              <w:rPr>
                <w:sz w:val="15"/>
              </w:rPr>
            </w:pPr>
          </w:p>
          <w:p w14:paraId="15E02C6A" w14:textId="77777777" w:rsidR="00AB75A1" w:rsidRPr="00AB75A1" w:rsidRDefault="00AB75A1" w:rsidP="002F6A10">
            <w:pPr>
              <w:pStyle w:val="TableParagraph"/>
              <w:ind w:left="166" w:right="139"/>
              <w:jc w:val="center"/>
              <w:rPr>
                <w:sz w:val="14"/>
              </w:rPr>
            </w:pPr>
            <w:r w:rsidRPr="00AB75A1">
              <w:rPr>
                <w:spacing w:val="-4"/>
                <w:sz w:val="14"/>
              </w:rPr>
              <w:t>8,26</w:t>
            </w:r>
          </w:p>
        </w:tc>
      </w:tr>
      <w:tr w:rsidR="00AB75A1" w:rsidRPr="00AB75A1" w14:paraId="19383E95" w14:textId="77777777" w:rsidTr="002F6A10">
        <w:trPr>
          <w:trHeight w:val="717"/>
        </w:trPr>
        <w:tc>
          <w:tcPr>
            <w:tcW w:w="276" w:type="dxa"/>
          </w:tcPr>
          <w:p w14:paraId="36CF0416" w14:textId="77777777" w:rsidR="00AB75A1" w:rsidRPr="00AB75A1" w:rsidRDefault="00AB75A1" w:rsidP="002F6A10">
            <w:pPr>
              <w:pStyle w:val="TableParagraph"/>
              <w:rPr>
                <w:sz w:val="14"/>
              </w:rPr>
            </w:pPr>
          </w:p>
          <w:p w14:paraId="3EDC9842" w14:textId="77777777" w:rsidR="00AB75A1" w:rsidRPr="00AB75A1" w:rsidRDefault="00AB75A1" w:rsidP="002F6A10">
            <w:pPr>
              <w:pStyle w:val="TableParagraph"/>
              <w:spacing w:before="1"/>
              <w:rPr>
                <w:sz w:val="15"/>
              </w:rPr>
            </w:pPr>
          </w:p>
          <w:p w14:paraId="2FC9F4C5" w14:textId="77777777" w:rsidR="00AB75A1" w:rsidRPr="00AB75A1" w:rsidRDefault="00AB75A1" w:rsidP="002F6A10">
            <w:pPr>
              <w:pStyle w:val="TableParagraph"/>
              <w:ind w:left="49" w:right="23"/>
              <w:jc w:val="center"/>
              <w:rPr>
                <w:sz w:val="14"/>
              </w:rPr>
            </w:pPr>
            <w:r w:rsidRPr="00AB75A1">
              <w:rPr>
                <w:spacing w:val="-5"/>
                <w:sz w:val="14"/>
              </w:rPr>
              <w:t>48</w:t>
            </w:r>
          </w:p>
        </w:tc>
        <w:tc>
          <w:tcPr>
            <w:tcW w:w="742" w:type="dxa"/>
          </w:tcPr>
          <w:p w14:paraId="71BFE668" w14:textId="77777777" w:rsidR="00AB75A1" w:rsidRPr="00AB75A1" w:rsidRDefault="00AB75A1" w:rsidP="002F6A10">
            <w:pPr>
              <w:pStyle w:val="TableParagraph"/>
              <w:rPr>
                <w:sz w:val="16"/>
              </w:rPr>
            </w:pPr>
          </w:p>
          <w:p w14:paraId="69F71080" w14:textId="77777777" w:rsidR="00AB75A1" w:rsidRPr="00AB75A1" w:rsidRDefault="00AB75A1" w:rsidP="002F6A10">
            <w:pPr>
              <w:pStyle w:val="TableParagraph"/>
              <w:spacing w:before="116"/>
              <w:ind w:left="218"/>
              <w:rPr>
                <w:sz w:val="16"/>
              </w:rPr>
            </w:pPr>
            <w:r w:rsidRPr="00AB75A1">
              <w:rPr>
                <w:w w:val="95"/>
                <w:sz w:val="16"/>
              </w:rPr>
              <w:t>1-</w:t>
            </w:r>
            <w:r w:rsidRPr="00AB75A1">
              <w:rPr>
                <w:spacing w:val="-5"/>
                <w:sz w:val="16"/>
              </w:rPr>
              <w:t>193</w:t>
            </w:r>
          </w:p>
        </w:tc>
        <w:tc>
          <w:tcPr>
            <w:tcW w:w="3233" w:type="dxa"/>
          </w:tcPr>
          <w:p w14:paraId="4640EDEB" w14:textId="77777777" w:rsidR="00AB75A1" w:rsidRPr="00AB75A1" w:rsidRDefault="00AB75A1" w:rsidP="002F6A10">
            <w:pPr>
              <w:pStyle w:val="TableParagraph"/>
              <w:spacing w:before="18" w:line="261" w:lineRule="auto"/>
              <w:ind w:left="28" w:right="454"/>
              <w:jc w:val="both"/>
              <w:rPr>
                <w:sz w:val="16"/>
                <w:szCs w:val="14"/>
                <w:lang w:val="ru-RU"/>
              </w:rPr>
            </w:pPr>
            <w:r w:rsidRPr="00AB75A1">
              <w:rPr>
                <w:sz w:val="16"/>
                <w:szCs w:val="14"/>
                <w:lang w:val="ru-RU"/>
              </w:rPr>
              <w:t xml:space="preserve">Разработка грунта </w:t>
            </w:r>
            <w:r w:rsidRPr="00AB75A1">
              <w:rPr>
                <w:sz w:val="16"/>
                <w:szCs w:val="14"/>
              </w:rPr>
              <w:t>III</w:t>
            </w:r>
            <w:r w:rsidRPr="00AB75A1">
              <w:rPr>
                <w:spacing w:val="40"/>
                <w:sz w:val="16"/>
                <w:szCs w:val="14"/>
                <w:lang w:val="ru-RU"/>
              </w:rPr>
              <w:t xml:space="preserve"> </w:t>
            </w:r>
            <w:r w:rsidRPr="00AB75A1">
              <w:rPr>
                <w:sz w:val="16"/>
                <w:szCs w:val="14"/>
                <w:lang w:val="ru-RU"/>
              </w:rPr>
              <w:t>группы вручную для</w:t>
            </w:r>
            <w:r w:rsidRPr="00AB75A1">
              <w:rPr>
                <w:spacing w:val="40"/>
                <w:sz w:val="16"/>
                <w:szCs w:val="14"/>
                <w:lang w:val="ru-RU"/>
              </w:rPr>
              <w:t xml:space="preserve"> </w:t>
            </w:r>
            <w:r w:rsidRPr="00AB75A1">
              <w:rPr>
                <w:sz w:val="16"/>
                <w:szCs w:val="14"/>
                <w:lang w:val="ru-RU"/>
              </w:rPr>
              <w:t>устройства</w:t>
            </w:r>
            <w:r w:rsidRPr="00AB75A1">
              <w:rPr>
                <w:spacing w:val="-6"/>
                <w:sz w:val="16"/>
                <w:szCs w:val="14"/>
                <w:lang w:val="ru-RU"/>
              </w:rPr>
              <w:t xml:space="preserve"> </w:t>
            </w:r>
            <w:r w:rsidRPr="00AB75A1">
              <w:rPr>
                <w:sz w:val="16"/>
                <w:szCs w:val="14"/>
                <w:lang w:val="ru-RU"/>
              </w:rPr>
              <w:t>лестниц</w:t>
            </w:r>
            <w:r w:rsidRPr="00AB75A1">
              <w:rPr>
                <w:spacing w:val="-6"/>
                <w:sz w:val="16"/>
                <w:szCs w:val="14"/>
                <w:lang w:val="ru-RU"/>
              </w:rPr>
              <w:t xml:space="preserve"> </w:t>
            </w:r>
            <w:r w:rsidRPr="00AB75A1">
              <w:rPr>
                <w:sz w:val="16"/>
                <w:szCs w:val="14"/>
                <w:lang w:val="ru-RU"/>
              </w:rPr>
              <w:t>и</w:t>
            </w:r>
            <w:r w:rsidRPr="00AB75A1">
              <w:rPr>
                <w:spacing w:val="-6"/>
                <w:sz w:val="16"/>
                <w:szCs w:val="14"/>
                <w:lang w:val="ru-RU"/>
              </w:rPr>
              <w:t xml:space="preserve"> </w:t>
            </w:r>
            <w:r w:rsidRPr="00AB75A1">
              <w:rPr>
                <w:sz w:val="16"/>
                <w:szCs w:val="14"/>
                <w:lang w:val="ru-RU"/>
              </w:rPr>
              <w:t>пандусов</w:t>
            </w:r>
            <w:r w:rsidRPr="00AB75A1">
              <w:rPr>
                <w:spacing w:val="-6"/>
                <w:sz w:val="16"/>
                <w:szCs w:val="14"/>
                <w:lang w:val="ru-RU"/>
              </w:rPr>
              <w:t xml:space="preserve"> </w:t>
            </w:r>
            <w:r w:rsidRPr="00AB75A1">
              <w:rPr>
                <w:sz w:val="16"/>
                <w:szCs w:val="14"/>
              </w:rPr>
              <w:t>III</w:t>
            </w:r>
            <w:r w:rsidRPr="00AB75A1">
              <w:rPr>
                <w:spacing w:val="-6"/>
                <w:sz w:val="16"/>
                <w:szCs w:val="14"/>
                <w:lang w:val="ru-RU"/>
              </w:rPr>
              <w:t xml:space="preserve"> </w:t>
            </w:r>
            <w:r w:rsidRPr="00AB75A1">
              <w:rPr>
                <w:sz w:val="16"/>
                <w:szCs w:val="14"/>
              </w:rPr>
              <w:t>խմբի</w:t>
            </w:r>
            <w:r w:rsidRPr="00AB75A1">
              <w:rPr>
                <w:spacing w:val="-6"/>
                <w:sz w:val="16"/>
                <w:szCs w:val="14"/>
                <w:lang w:val="ru-RU"/>
              </w:rPr>
              <w:t xml:space="preserve"> </w:t>
            </w:r>
            <w:r w:rsidRPr="00AB75A1">
              <w:rPr>
                <w:sz w:val="16"/>
                <w:szCs w:val="14"/>
              </w:rPr>
              <w:t>հողի</w:t>
            </w:r>
            <w:r w:rsidRPr="00AB75A1">
              <w:rPr>
                <w:spacing w:val="40"/>
                <w:sz w:val="16"/>
                <w:szCs w:val="14"/>
                <w:lang w:val="ru-RU"/>
              </w:rPr>
              <w:t xml:space="preserve"> </w:t>
            </w:r>
            <w:r w:rsidRPr="00AB75A1">
              <w:rPr>
                <w:sz w:val="16"/>
                <w:szCs w:val="14"/>
              </w:rPr>
              <w:t>ձեռքով</w:t>
            </w:r>
            <w:r w:rsidRPr="00AB75A1">
              <w:rPr>
                <w:sz w:val="16"/>
                <w:szCs w:val="14"/>
                <w:lang w:val="ru-RU"/>
              </w:rPr>
              <w:t xml:space="preserve"> </w:t>
            </w:r>
            <w:r w:rsidRPr="00AB75A1">
              <w:rPr>
                <w:sz w:val="16"/>
                <w:szCs w:val="14"/>
              </w:rPr>
              <w:t>մշակում</w:t>
            </w:r>
            <w:r w:rsidRPr="00AB75A1">
              <w:rPr>
                <w:sz w:val="16"/>
                <w:szCs w:val="14"/>
                <w:lang w:val="ru-RU"/>
              </w:rPr>
              <w:t xml:space="preserve"> </w:t>
            </w:r>
            <w:r w:rsidRPr="00AB75A1">
              <w:rPr>
                <w:sz w:val="16"/>
                <w:szCs w:val="14"/>
              </w:rPr>
              <w:t>աստիճանների</w:t>
            </w:r>
            <w:r w:rsidRPr="00AB75A1">
              <w:rPr>
                <w:sz w:val="16"/>
                <w:szCs w:val="14"/>
                <w:lang w:val="ru-RU"/>
              </w:rPr>
              <w:t xml:space="preserve"> </w:t>
            </w:r>
            <w:r w:rsidRPr="00AB75A1">
              <w:rPr>
                <w:sz w:val="16"/>
                <w:szCs w:val="14"/>
              </w:rPr>
              <w:t>և</w:t>
            </w:r>
          </w:p>
          <w:p w14:paraId="43F42E08" w14:textId="77777777" w:rsidR="00AB75A1" w:rsidRPr="00AB75A1" w:rsidRDefault="00AB75A1" w:rsidP="002F6A10">
            <w:pPr>
              <w:pStyle w:val="TableParagraph"/>
              <w:spacing w:line="153" w:lineRule="exact"/>
              <w:ind w:left="28"/>
              <w:jc w:val="both"/>
              <w:rPr>
                <w:sz w:val="16"/>
                <w:szCs w:val="14"/>
              </w:rPr>
            </w:pPr>
            <w:r w:rsidRPr="00AB75A1">
              <w:rPr>
                <w:w w:val="95"/>
                <w:sz w:val="16"/>
                <w:szCs w:val="14"/>
              </w:rPr>
              <w:t>թեքահարթակների</w:t>
            </w:r>
            <w:r w:rsidRPr="00AB75A1">
              <w:rPr>
                <w:spacing w:val="32"/>
                <w:sz w:val="16"/>
                <w:szCs w:val="14"/>
              </w:rPr>
              <w:t xml:space="preserve"> </w:t>
            </w:r>
            <w:r w:rsidRPr="00AB75A1">
              <w:rPr>
                <w:w w:val="95"/>
                <w:sz w:val="16"/>
                <w:szCs w:val="14"/>
              </w:rPr>
              <w:t>կառուցման</w:t>
            </w:r>
            <w:r w:rsidRPr="00AB75A1">
              <w:rPr>
                <w:spacing w:val="31"/>
                <w:sz w:val="16"/>
                <w:szCs w:val="14"/>
              </w:rPr>
              <w:t xml:space="preserve"> </w:t>
            </w:r>
            <w:r w:rsidRPr="00AB75A1">
              <w:rPr>
                <w:spacing w:val="-2"/>
                <w:w w:val="95"/>
                <w:sz w:val="16"/>
                <w:szCs w:val="14"/>
              </w:rPr>
              <w:t>համար</w:t>
            </w:r>
          </w:p>
        </w:tc>
        <w:tc>
          <w:tcPr>
            <w:tcW w:w="553" w:type="dxa"/>
          </w:tcPr>
          <w:p w14:paraId="0996C4B2" w14:textId="77777777" w:rsidR="00AB75A1" w:rsidRPr="00AB75A1" w:rsidRDefault="00AB75A1" w:rsidP="002F6A10">
            <w:pPr>
              <w:pStyle w:val="TableParagraph"/>
              <w:rPr>
                <w:sz w:val="16"/>
              </w:rPr>
            </w:pPr>
          </w:p>
          <w:p w14:paraId="7804A7B1" w14:textId="77777777" w:rsidR="00AB75A1" w:rsidRPr="00AB75A1" w:rsidRDefault="00AB75A1" w:rsidP="002F6A10">
            <w:pPr>
              <w:pStyle w:val="TableParagraph"/>
              <w:spacing w:before="121"/>
              <w:ind w:left="181" w:right="168"/>
              <w:jc w:val="center"/>
              <w:rPr>
                <w:sz w:val="16"/>
              </w:rPr>
            </w:pPr>
            <w:r w:rsidRPr="00AB75A1">
              <w:rPr>
                <w:spacing w:val="-5"/>
                <w:sz w:val="16"/>
              </w:rPr>
              <w:t>м3</w:t>
            </w:r>
          </w:p>
        </w:tc>
        <w:tc>
          <w:tcPr>
            <w:tcW w:w="584" w:type="dxa"/>
          </w:tcPr>
          <w:p w14:paraId="65A238FE" w14:textId="77777777" w:rsidR="00AB75A1" w:rsidRPr="00AB75A1" w:rsidRDefault="00AB75A1" w:rsidP="002F6A10">
            <w:pPr>
              <w:pStyle w:val="TableParagraph"/>
              <w:rPr>
                <w:sz w:val="16"/>
              </w:rPr>
            </w:pPr>
          </w:p>
          <w:p w14:paraId="1B7166AE" w14:textId="77777777" w:rsidR="00AB75A1" w:rsidRPr="00AB75A1" w:rsidRDefault="00AB75A1" w:rsidP="002F6A10">
            <w:pPr>
              <w:pStyle w:val="TableParagraph"/>
              <w:spacing w:before="116"/>
              <w:ind w:left="26"/>
              <w:jc w:val="center"/>
              <w:rPr>
                <w:sz w:val="16"/>
              </w:rPr>
            </w:pPr>
            <w:r w:rsidRPr="00AB75A1">
              <w:rPr>
                <w:w w:val="99"/>
                <w:sz w:val="16"/>
              </w:rPr>
              <w:t>8</w:t>
            </w:r>
          </w:p>
        </w:tc>
        <w:tc>
          <w:tcPr>
            <w:tcW w:w="570" w:type="dxa"/>
          </w:tcPr>
          <w:p w14:paraId="687CE518" w14:textId="77777777" w:rsidR="00AB75A1" w:rsidRPr="00AB75A1" w:rsidRDefault="00AB75A1" w:rsidP="002F6A10">
            <w:pPr>
              <w:pStyle w:val="TableParagraph"/>
              <w:rPr>
                <w:sz w:val="16"/>
              </w:rPr>
            </w:pPr>
          </w:p>
          <w:p w14:paraId="1A6DB94A" w14:textId="77777777" w:rsidR="00AB75A1" w:rsidRPr="00AB75A1" w:rsidRDefault="00AB75A1" w:rsidP="002F6A10">
            <w:pPr>
              <w:pStyle w:val="TableParagraph"/>
              <w:spacing w:before="116"/>
              <w:ind w:left="84" w:right="60"/>
              <w:jc w:val="center"/>
              <w:rPr>
                <w:sz w:val="16"/>
              </w:rPr>
            </w:pPr>
            <w:r w:rsidRPr="00AB75A1">
              <w:rPr>
                <w:spacing w:val="-5"/>
                <w:sz w:val="16"/>
              </w:rPr>
              <w:t>1,1</w:t>
            </w:r>
          </w:p>
        </w:tc>
        <w:tc>
          <w:tcPr>
            <w:tcW w:w="584" w:type="dxa"/>
          </w:tcPr>
          <w:p w14:paraId="7E6A111D" w14:textId="77777777" w:rsidR="00AB75A1" w:rsidRPr="00AB75A1" w:rsidRDefault="00AB75A1" w:rsidP="002F6A10">
            <w:pPr>
              <w:pStyle w:val="TableParagraph"/>
              <w:rPr>
                <w:sz w:val="16"/>
              </w:rPr>
            </w:pPr>
          </w:p>
          <w:p w14:paraId="461F7F72" w14:textId="77777777" w:rsidR="00AB75A1" w:rsidRPr="00AB75A1" w:rsidRDefault="00AB75A1" w:rsidP="002F6A10">
            <w:pPr>
              <w:pStyle w:val="TableParagraph"/>
              <w:spacing w:before="116"/>
              <w:ind w:right="116"/>
              <w:jc w:val="right"/>
              <w:rPr>
                <w:sz w:val="16"/>
              </w:rPr>
            </w:pPr>
            <w:r w:rsidRPr="00AB75A1">
              <w:rPr>
                <w:spacing w:val="-2"/>
                <w:sz w:val="16"/>
              </w:rPr>
              <w:t>3,040</w:t>
            </w:r>
          </w:p>
        </w:tc>
        <w:tc>
          <w:tcPr>
            <w:tcW w:w="562" w:type="dxa"/>
          </w:tcPr>
          <w:p w14:paraId="41690045" w14:textId="77777777" w:rsidR="00AB75A1" w:rsidRPr="00AB75A1" w:rsidRDefault="00AB75A1" w:rsidP="002F6A10">
            <w:pPr>
              <w:pStyle w:val="TableParagraph"/>
              <w:rPr>
                <w:sz w:val="16"/>
              </w:rPr>
            </w:pPr>
          </w:p>
          <w:p w14:paraId="743C3852" w14:textId="77777777" w:rsidR="00AB75A1" w:rsidRPr="00AB75A1" w:rsidRDefault="00AB75A1" w:rsidP="002F6A10">
            <w:pPr>
              <w:pStyle w:val="TableParagraph"/>
              <w:spacing w:before="116"/>
              <w:ind w:right="107"/>
              <w:jc w:val="right"/>
              <w:rPr>
                <w:sz w:val="16"/>
              </w:rPr>
            </w:pPr>
            <w:r w:rsidRPr="00AB75A1">
              <w:rPr>
                <w:spacing w:val="-2"/>
                <w:sz w:val="16"/>
              </w:rPr>
              <w:t>24,32</w:t>
            </w:r>
          </w:p>
        </w:tc>
        <w:tc>
          <w:tcPr>
            <w:tcW w:w="656" w:type="dxa"/>
          </w:tcPr>
          <w:p w14:paraId="45499926" w14:textId="77777777" w:rsidR="00AB75A1" w:rsidRPr="00AB75A1" w:rsidRDefault="00AB75A1" w:rsidP="002F6A10">
            <w:pPr>
              <w:pStyle w:val="TableParagraph"/>
              <w:rPr>
                <w:sz w:val="14"/>
              </w:rPr>
            </w:pPr>
          </w:p>
        </w:tc>
        <w:tc>
          <w:tcPr>
            <w:tcW w:w="608" w:type="dxa"/>
          </w:tcPr>
          <w:p w14:paraId="33852E48" w14:textId="77777777" w:rsidR="00AB75A1" w:rsidRPr="00AB75A1" w:rsidRDefault="00AB75A1" w:rsidP="002F6A10">
            <w:pPr>
              <w:pStyle w:val="TableParagraph"/>
              <w:rPr>
                <w:sz w:val="16"/>
              </w:rPr>
            </w:pPr>
          </w:p>
          <w:p w14:paraId="174D5414" w14:textId="77777777" w:rsidR="00AB75A1" w:rsidRPr="00AB75A1" w:rsidRDefault="00AB75A1" w:rsidP="002F6A10">
            <w:pPr>
              <w:pStyle w:val="TableParagraph"/>
              <w:spacing w:before="116"/>
              <w:ind w:left="67" w:right="49"/>
              <w:jc w:val="center"/>
              <w:rPr>
                <w:sz w:val="16"/>
              </w:rPr>
            </w:pPr>
            <w:r w:rsidRPr="00AB75A1">
              <w:rPr>
                <w:spacing w:val="-2"/>
                <w:sz w:val="16"/>
              </w:rPr>
              <w:t>0,000</w:t>
            </w:r>
          </w:p>
        </w:tc>
        <w:tc>
          <w:tcPr>
            <w:tcW w:w="648" w:type="dxa"/>
          </w:tcPr>
          <w:p w14:paraId="0C9F4787" w14:textId="77777777" w:rsidR="00AB75A1" w:rsidRPr="00AB75A1" w:rsidRDefault="00AB75A1" w:rsidP="002F6A10">
            <w:pPr>
              <w:pStyle w:val="TableParagraph"/>
              <w:rPr>
                <w:sz w:val="16"/>
              </w:rPr>
            </w:pPr>
          </w:p>
          <w:p w14:paraId="5587CBBA" w14:textId="77777777" w:rsidR="00AB75A1" w:rsidRPr="00AB75A1" w:rsidRDefault="00AB75A1" w:rsidP="002F6A10">
            <w:pPr>
              <w:pStyle w:val="TableParagraph"/>
              <w:spacing w:before="116"/>
              <w:ind w:left="62" w:right="44"/>
              <w:jc w:val="center"/>
              <w:rPr>
                <w:sz w:val="16"/>
              </w:rPr>
            </w:pPr>
            <w:r w:rsidRPr="00AB75A1">
              <w:rPr>
                <w:spacing w:val="-4"/>
                <w:sz w:val="16"/>
              </w:rPr>
              <w:t>0,00</w:t>
            </w:r>
          </w:p>
        </w:tc>
        <w:tc>
          <w:tcPr>
            <w:tcW w:w="2287" w:type="dxa"/>
          </w:tcPr>
          <w:p w14:paraId="559F7590" w14:textId="77777777" w:rsidR="00AB75A1" w:rsidRPr="00AB75A1" w:rsidRDefault="00AB75A1" w:rsidP="002F6A10">
            <w:pPr>
              <w:pStyle w:val="TableParagraph"/>
              <w:rPr>
                <w:sz w:val="14"/>
              </w:rPr>
            </w:pPr>
          </w:p>
        </w:tc>
        <w:tc>
          <w:tcPr>
            <w:tcW w:w="418" w:type="dxa"/>
          </w:tcPr>
          <w:p w14:paraId="616DEABB" w14:textId="77777777" w:rsidR="00AB75A1" w:rsidRPr="00AB75A1" w:rsidRDefault="00AB75A1" w:rsidP="002F6A10">
            <w:pPr>
              <w:pStyle w:val="TableParagraph"/>
              <w:rPr>
                <w:sz w:val="14"/>
              </w:rPr>
            </w:pPr>
          </w:p>
        </w:tc>
        <w:tc>
          <w:tcPr>
            <w:tcW w:w="561" w:type="dxa"/>
          </w:tcPr>
          <w:p w14:paraId="50D2E478" w14:textId="77777777" w:rsidR="00AB75A1" w:rsidRPr="00AB75A1" w:rsidRDefault="00AB75A1" w:rsidP="002F6A10">
            <w:pPr>
              <w:pStyle w:val="TableParagraph"/>
              <w:rPr>
                <w:sz w:val="14"/>
              </w:rPr>
            </w:pPr>
          </w:p>
        </w:tc>
        <w:tc>
          <w:tcPr>
            <w:tcW w:w="568" w:type="dxa"/>
          </w:tcPr>
          <w:p w14:paraId="4593B5F2" w14:textId="77777777" w:rsidR="00AB75A1" w:rsidRPr="00AB75A1" w:rsidRDefault="00AB75A1" w:rsidP="002F6A10">
            <w:pPr>
              <w:pStyle w:val="TableParagraph"/>
              <w:rPr>
                <w:sz w:val="14"/>
              </w:rPr>
            </w:pPr>
          </w:p>
        </w:tc>
        <w:tc>
          <w:tcPr>
            <w:tcW w:w="513" w:type="dxa"/>
          </w:tcPr>
          <w:p w14:paraId="4EB7E366" w14:textId="77777777" w:rsidR="00AB75A1" w:rsidRPr="00AB75A1" w:rsidRDefault="00AB75A1" w:rsidP="002F6A10">
            <w:pPr>
              <w:pStyle w:val="TableParagraph"/>
              <w:rPr>
                <w:sz w:val="16"/>
              </w:rPr>
            </w:pPr>
          </w:p>
          <w:p w14:paraId="7F9B9BC3" w14:textId="77777777" w:rsidR="00AB75A1" w:rsidRPr="00AB75A1" w:rsidRDefault="00AB75A1" w:rsidP="002F6A10">
            <w:pPr>
              <w:pStyle w:val="TableParagraph"/>
              <w:spacing w:before="116"/>
              <w:ind w:left="56" w:right="34"/>
              <w:jc w:val="center"/>
              <w:rPr>
                <w:sz w:val="16"/>
              </w:rPr>
            </w:pPr>
            <w:r w:rsidRPr="00AB75A1">
              <w:rPr>
                <w:spacing w:val="-4"/>
                <w:sz w:val="16"/>
              </w:rPr>
              <w:t>0,00</w:t>
            </w:r>
          </w:p>
        </w:tc>
        <w:tc>
          <w:tcPr>
            <w:tcW w:w="647" w:type="dxa"/>
          </w:tcPr>
          <w:p w14:paraId="0FB394A2" w14:textId="77777777" w:rsidR="00AB75A1" w:rsidRPr="00AB75A1" w:rsidRDefault="00AB75A1" w:rsidP="002F6A10">
            <w:pPr>
              <w:pStyle w:val="TableParagraph"/>
              <w:rPr>
                <w:sz w:val="16"/>
              </w:rPr>
            </w:pPr>
          </w:p>
          <w:p w14:paraId="7759CA03" w14:textId="77777777" w:rsidR="00AB75A1" w:rsidRPr="00AB75A1" w:rsidRDefault="00AB75A1" w:rsidP="002F6A10">
            <w:pPr>
              <w:pStyle w:val="TableParagraph"/>
              <w:spacing w:before="116"/>
              <w:ind w:left="89" w:right="65"/>
              <w:jc w:val="center"/>
              <w:rPr>
                <w:sz w:val="16"/>
              </w:rPr>
            </w:pPr>
            <w:r w:rsidRPr="00AB75A1">
              <w:rPr>
                <w:spacing w:val="-4"/>
                <w:sz w:val="16"/>
              </w:rPr>
              <w:t>0,00</w:t>
            </w:r>
          </w:p>
        </w:tc>
        <w:tc>
          <w:tcPr>
            <w:tcW w:w="520" w:type="dxa"/>
          </w:tcPr>
          <w:p w14:paraId="4AA7DA03" w14:textId="77777777" w:rsidR="00AB75A1" w:rsidRPr="00AB75A1" w:rsidRDefault="00AB75A1" w:rsidP="002F6A10">
            <w:pPr>
              <w:pStyle w:val="TableParagraph"/>
              <w:rPr>
                <w:sz w:val="16"/>
              </w:rPr>
            </w:pPr>
          </w:p>
          <w:p w14:paraId="246387EC" w14:textId="77777777" w:rsidR="00AB75A1" w:rsidRPr="00AB75A1" w:rsidRDefault="00AB75A1" w:rsidP="002F6A10">
            <w:pPr>
              <w:pStyle w:val="TableParagraph"/>
              <w:spacing w:before="116"/>
              <w:ind w:left="60" w:right="37"/>
              <w:jc w:val="center"/>
              <w:rPr>
                <w:sz w:val="16"/>
              </w:rPr>
            </w:pPr>
            <w:r w:rsidRPr="00AB75A1">
              <w:rPr>
                <w:spacing w:val="-4"/>
                <w:sz w:val="16"/>
              </w:rPr>
              <w:t>3,04</w:t>
            </w:r>
          </w:p>
        </w:tc>
        <w:tc>
          <w:tcPr>
            <w:tcW w:w="734" w:type="dxa"/>
          </w:tcPr>
          <w:p w14:paraId="1962329E" w14:textId="77777777" w:rsidR="00AB75A1" w:rsidRPr="00AB75A1" w:rsidRDefault="00AB75A1" w:rsidP="002F6A10">
            <w:pPr>
              <w:pStyle w:val="TableParagraph"/>
              <w:rPr>
                <w:sz w:val="16"/>
              </w:rPr>
            </w:pPr>
          </w:p>
          <w:p w14:paraId="673C8E9E" w14:textId="77777777" w:rsidR="00AB75A1" w:rsidRPr="00AB75A1" w:rsidRDefault="00AB75A1" w:rsidP="002F6A10">
            <w:pPr>
              <w:pStyle w:val="TableParagraph"/>
              <w:spacing w:before="116"/>
              <w:ind w:left="166" w:right="141"/>
              <w:jc w:val="center"/>
              <w:rPr>
                <w:sz w:val="16"/>
              </w:rPr>
            </w:pPr>
            <w:r w:rsidRPr="00AB75A1">
              <w:rPr>
                <w:spacing w:val="-2"/>
                <w:sz w:val="16"/>
              </w:rPr>
              <w:t>24,32</w:t>
            </w:r>
          </w:p>
        </w:tc>
      </w:tr>
      <w:tr w:rsidR="00AB75A1" w:rsidRPr="00AB75A1" w14:paraId="496078EC" w14:textId="77777777" w:rsidTr="002F6A10">
        <w:trPr>
          <w:trHeight w:val="354"/>
        </w:trPr>
        <w:tc>
          <w:tcPr>
            <w:tcW w:w="276" w:type="dxa"/>
            <w:vMerge w:val="restart"/>
          </w:tcPr>
          <w:p w14:paraId="1DC5A549" w14:textId="77777777" w:rsidR="00AB75A1" w:rsidRPr="00AB75A1" w:rsidRDefault="00AB75A1" w:rsidP="002F6A10">
            <w:pPr>
              <w:pStyle w:val="TableParagraph"/>
              <w:rPr>
                <w:sz w:val="16"/>
              </w:rPr>
            </w:pPr>
          </w:p>
          <w:p w14:paraId="42629C1D" w14:textId="77777777" w:rsidR="00AB75A1" w:rsidRPr="00AB75A1" w:rsidRDefault="00AB75A1" w:rsidP="002F6A10">
            <w:pPr>
              <w:pStyle w:val="TableParagraph"/>
              <w:spacing w:before="7"/>
              <w:rPr>
                <w:sz w:val="16"/>
              </w:rPr>
            </w:pPr>
          </w:p>
          <w:p w14:paraId="5C0BE005" w14:textId="77777777" w:rsidR="00AB75A1" w:rsidRPr="00AB75A1" w:rsidRDefault="00AB75A1" w:rsidP="002F6A10">
            <w:pPr>
              <w:pStyle w:val="TableParagraph"/>
              <w:spacing w:before="1"/>
              <w:ind w:left="76"/>
              <w:rPr>
                <w:sz w:val="16"/>
              </w:rPr>
            </w:pPr>
            <w:r w:rsidRPr="00AB75A1">
              <w:rPr>
                <w:spacing w:val="-5"/>
                <w:sz w:val="16"/>
              </w:rPr>
              <w:t>49</w:t>
            </w:r>
          </w:p>
        </w:tc>
        <w:tc>
          <w:tcPr>
            <w:tcW w:w="742" w:type="dxa"/>
            <w:vMerge w:val="restart"/>
          </w:tcPr>
          <w:p w14:paraId="4E9E17B3" w14:textId="77777777" w:rsidR="00AB75A1" w:rsidRPr="00AB75A1" w:rsidRDefault="00AB75A1" w:rsidP="002F6A10">
            <w:pPr>
              <w:pStyle w:val="TableParagraph"/>
              <w:rPr>
                <w:sz w:val="16"/>
              </w:rPr>
            </w:pPr>
          </w:p>
          <w:p w14:paraId="22001FD8" w14:textId="77777777" w:rsidR="00AB75A1" w:rsidRPr="00AB75A1" w:rsidRDefault="00AB75A1" w:rsidP="002F6A10">
            <w:pPr>
              <w:pStyle w:val="TableParagraph"/>
              <w:spacing w:before="7"/>
              <w:rPr>
                <w:sz w:val="16"/>
              </w:rPr>
            </w:pPr>
          </w:p>
          <w:p w14:paraId="79D277EF" w14:textId="77777777" w:rsidR="00AB75A1" w:rsidRPr="00AB75A1" w:rsidRDefault="00AB75A1" w:rsidP="002F6A10">
            <w:pPr>
              <w:pStyle w:val="TableParagraph"/>
              <w:spacing w:before="1"/>
              <w:ind w:left="251"/>
              <w:rPr>
                <w:sz w:val="16"/>
              </w:rPr>
            </w:pPr>
            <w:r w:rsidRPr="00AB75A1">
              <w:rPr>
                <w:w w:val="95"/>
                <w:sz w:val="16"/>
              </w:rPr>
              <w:t>26-</w:t>
            </w:r>
            <w:r w:rsidRPr="00AB75A1">
              <w:rPr>
                <w:spacing w:val="-10"/>
                <w:sz w:val="16"/>
              </w:rPr>
              <w:t>2</w:t>
            </w:r>
          </w:p>
        </w:tc>
        <w:tc>
          <w:tcPr>
            <w:tcW w:w="3233" w:type="dxa"/>
            <w:vMerge w:val="restart"/>
          </w:tcPr>
          <w:p w14:paraId="1A4FFD31" w14:textId="77777777" w:rsidR="00AB75A1" w:rsidRPr="00AB75A1" w:rsidRDefault="00AB75A1" w:rsidP="002F6A10">
            <w:pPr>
              <w:pStyle w:val="TableParagraph"/>
              <w:tabs>
                <w:tab w:val="left" w:pos="958"/>
              </w:tabs>
              <w:spacing w:before="70" w:line="261" w:lineRule="auto"/>
              <w:ind w:left="28" w:right="132"/>
              <w:rPr>
                <w:sz w:val="16"/>
                <w:szCs w:val="14"/>
              </w:rPr>
            </w:pPr>
            <w:r w:rsidRPr="00AB75A1">
              <w:rPr>
                <w:sz w:val="16"/>
                <w:szCs w:val="14"/>
              </w:rPr>
              <w:t>Фундаменты</w:t>
            </w:r>
            <w:r w:rsidRPr="00AB75A1">
              <w:rPr>
                <w:spacing w:val="40"/>
                <w:sz w:val="16"/>
                <w:szCs w:val="14"/>
              </w:rPr>
              <w:t xml:space="preserve"> </w:t>
            </w:r>
            <w:r w:rsidRPr="00AB75A1">
              <w:rPr>
                <w:sz w:val="16"/>
                <w:szCs w:val="14"/>
              </w:rPr>
              <w:t>бетонные</w:t>
            </w:r>
            <w:r w:rsidRPr="00AB75A1">
              <w:rPr>
                <w:spacing w:val="40"/>
                <w:sz w:val="16"/>
                <w:szCs w:val="14"/>
              </w:rPr>
              <w:t xml:space="preserve"> </w:t>
            </w:r>
            <w:r w:rsidRPr="00AB75A1">
              <w:rPr>
                <w:sz w:val="16"/>
                <w:szCs w:val="14"/>
              </w:rPr>
              <w:t>под лестницы и пандус</w:t>
            </w:r>
            <w:r w:rsidRPr="00AB75A1">
              <w:rPr>
                <w:spacing w:val="40"/>
                <w:sz w:val="16"/>
                <w:szCs w:val="14"/>
              </w:rPr>
              <w:t xml:space="preserve"> </w:t>
            </w:r>
            <w:r w:rsidRPr="00AB75A1">
              <w:rPr>
                <w:sz w:val="16"/>
                <w:szCs w:val="14"/>
              </w:rPr>
              <w:t>БетонB</w:t>
            </w:r>
            <w:r w:rsidRPr="00AB75A1">
              <w:rPr>
                <w:spacing w:val="-8"/>
                <w:sz w:val="16"/>
                <w:szCs w:val="14"/>
              </w:rPr>
              <w:t xml:space="preserve"> </w:t>
            </w:r>
            <w:r w:rsidRPr="00AB75A1">
              <w:rPr>
                <w:sz w:val="16"/>
                <w:szCs w:val="14"/>
              </w:rPr>
              <w:t>12.5</w:t>
            </w:r>
            <w:r w:rsidRPr="00AB75A1">
              <w:rPr>
                <w:sz w:val="16"/>
                <w:szCs w:val="14"/>
              </w:rPr>
              <w:tab/>
              <w:t>об'емом</w:t>
            </w:r>
            <w:r w:rsidRPr="00AB75A1">
              <w:rPr>
                <w:spacing w:val="40"/>
                <w:sz w:val="16"/>
                <w:szCs w:val="14"/>
              </w:rPr>
              <w:t xml:space="preserve"> </w:t>
            </w:r>
            <w:r w:rsidRPr="00AB75A1">
              <w:rPr>
                <w:sz w:val="16"/>
                <w:szCs w:val="14"/>
              </w:rPr>
              <w:t>до</w:t>
            </w:r>
            <w:r w:rsidRPr="00AB75A1">
              <w:rPr>
                <w:spacing w:val="40"/>
                <w:sz w:val="16"/>
                <w:szCs w:val="14"/>
              </w:rPr>
              <w:t xml:space="preserve"> </w:t>
            </w:r>
            <w:r w:rsidRPr="00AB75A1">
              <w:rPr>
                <w:sz w:val="16"/>
                <w:szCs w:val="14"/>
              </w:rPr>
              <w:t>3м3 Աստիճանների և</w:t>
            </w:r>
            <w:r w:rsidRPr="00AB75A1">
              <w:rPr>
                <w:spacing w:val="40"/>
                <w:sz w:val="16"/>
                <w:szCs w:val="14"/>
              </w:rPr>
              <w:t xml:space="preserve"> </w:t>
            </w:r>
            <w:r w:rsidRPr="00AB75A1">
              <w:rPr>
                <w:sz w:val="16"/>
                <w:szCs w:val="14"/>
              </w:rPr>
              <w:t>թեքահարթակների</w:t>
            </w:r>
            <w:r w:rsidRPr="00AB75A1">
              <w:rPr>
                <w:spacing w:val="-9"/>
                <w:sz w:val="16"/>
                <w:szCs w:val="14"/>
              </w:rPr>
              <w:t xml:space="preserve"> </w:t>
            </w:r>
            <w:r w:rsidRPr="00AB75A1">
              <w:rPr>
                <w:sz w:val="16"/>
                <w:szCs w:val="14"/>
              </w:rPr>
              <w:t>բետոնե</w:t>
            </w:r>
            <w:r w:rsidRPr="00AB75A1">
              <w:rPr>
                <w:spacing w:val="-9"/>
                <w:sz w:val="16"/>
                <w:szCs w:val="14"/>
              </w:rPr>
              <w:t xml:space="preserve"> </w:t>
            </w:r>
            <w:r w:rsidRPr="00AB75A1">
              <w:rPr>
                <w:sz w:val="16"/>
                <w:szCs w:val="14"/>
              </w:rPr>
              <w:t>հիմքեր։</w:t>
            </w:r>
            <w:r w:rsidRPr="00AB75A1">
              <w:rPr>
                <w:spacing w:val="-9"/>
                <w:sz w:val="16"/>
                <w:szCs w:val="14"/>
              </w:rPr>
              <w:t xml:space="preserve"> </w:t>
            </w:r>
            <w:r w:rsidRPr="00AB75A1">
              <w:rPr>
                <w:sz w:val="16"/>
                <w:szCs w:val="14"/>
              </w:rPr>
              <w:t>Բետոն</w:t>
            </w:r>
            <w:r w:rsidRPr="00AB75A1">
              <w:rPr>
                <w:spacing w:val="-8"/>
                <w:sz w:val="16"/>
                <w:szCs w:val="14"/>
              </w:rPr>
              <w:t xml:space="preserve"> </w:t>
            </w:r>
            <w:r w:rsidRPr="00AB75A1">
              <w:rPr>
                <w:sz w:val="16"/>
                <w:szCs w:val="14"/>
              </w:rPr>
              <w:t>B</w:t>
            </w:r>
            <w:r w:rsidRPr="00AB75A1">
              <w:rPr>
                <w:spacing w:val="-9"/>
                <w:sz w:val="16"/>
                <w:szCs w:val="14"/>
              </w:rPr>
              <w:t xml:space="preserve"> </w:t>
            </w:r>
            <w:r w:rsidRPr="00AB75A1">
              <w:rPr>
                <w:sz w:val="16"/>
                <w:szCs w:val="14"/>
              </w:rPr>
              <w:t>12.5,</w:t>
            </w:r>
            <w:r w:rsidRPr="00AB75A1">
              <w:rPr>
                <w:spacing w:val="40"/>
                <w:sz w:val="16"/>
                <w:szCs w:val="14"/>
              </w:rPr>
              <w:t xml:space="preserve"> </w:t>
            </w:r>
            <w:r w:rsidRPr="00AB75A1">
              <w:rPr>
                <w:sz w:val="16"/>
                <w:szCs w:val="14"/>
              </w:rPr>
              <w:t>մինչև 3 մ3 ծավալով։</w:t>
            </w:r>
          </w:p>
        </w:tc>
        <w:tc>
          <w:tcPr>
            <w:tcW w:w="553" w:type="dxa"/>
            <w:vMerge w:val="restart"/>
          </w:tcPr>
          <w:p w14:paraId="09B113E6" w14:textId="77777777" w:rsidR="00AB75A1" w:rsidRPr="00AB75A1" w:rsidRDefault="00AB75A1" w:rsidP="002F6A10">
            <w:pPr>
              <w:pStyle w:val="TableParagraph"/>
              <w:rPr>
                <w:sz w:val="16"/>
              </w:rPr>
            </w:pPr>
          </w:p>
          <w:p w14:paraId="695522E3" w14:textId="77777777" w:rsidR="00AB75A1" w:rsidRPr="00AB75A1" w:rsidRDefault="00AB75A1" w:rsidP="002F6A10">
            <w:pPr>
              <w:pStyle w:val="TableParagraph"/>
              <w:spacing w:before="7"/>
              <w:rPr>
                <w:sz w:val="16"/>
              </w:rPr>
            </w:pPr>
          </w:p>
          <w:p w14:paraId="0228517C" w14:textId="77777777" w:rsidR="00AB75A1" w:rsidRPr="00AB75A1" w:rsidRDefault="00AB75A1" w:rsidP="002F6A10">
            <w:pPr>
              <w:pStyle w:val="TableParagraph"/>
              <w:spacing w:before="1"/>
              <w:ind w:left="206"/>
              <w:rPr>
                <w:sz w:val="16"/>
              </w:rPr>
            </w:pPr>
            <w:r w:rsidRPr="00AB75A1">
              <w:rPr>
                <w:spacing w:val="-5"/>
                <w:sz w:val="16"/>
              </w:rPr>
              <w:t>м3</w:t>
            </w:r>
          </w:p>
        </w:tc>
        <w:tc>
          <w:tcPr>
            <w:tcW w:w="584" w:type="dxa"/>
          </w:tcPr>
          <w:p w14:paraId="5FCAAE8D" w14:textId="77777777" w:rsidR="00AB75A1" w:rsidRPr="00AB75A1" w:rsidRDefault="00AB75A1" w:rsidP="002F6A10">
            <w:pPr>
              <w:pStyle w:val="TableParagraph"/>
              <w:spacing w:before="94"/>
              <w:ind w:left="57" w:right="31"/>
              <w:jc w:val="center"/>
              <w:rPr>
                <w:sz w:val="16"/>
              </w:rPr>
            </w:pPr>
            <w:r w:rsidRPr="00AB75A1">
              <w:rPr>
                <w:spacing w:val="-5"/>
                <w:sz w:val="16"/>
              </w:rPr>
              <w:t>2,3</w:t>
            </w:r>
          </w:p>
        </w:tc>
        <w:tc>
          <w:tcPr>
            <w:tcW w:w="570" w:type="dxa"/>
            <w:vMerge w:val="restart"/>
          </w:tcPr>
          <w:p w14:paraId="7D975361" w14:textId="77777777" w:rsidR="00AB75A1" w:rsidRPr="00AB75A1" w:rsidRDefault="00AB75A1" w:rsidP="002F6A10">
            <w:pPr>
              <w:pStyle w:val="TableParagraph"/>
              <w:rPr>
                <w:sz w:val="16"/>
              </w:rPr>
            </w:pPr>
          </w:p>
          <w:p w14:paraId="3166A042" w14:textId="77777777" w:rsidR="00AB75A1" w:rsidRPr="00AB75A1" w:rsidRDefault="00AB75A1" w:rsidP="002F6A10">
            <w:pPr>
              <w:pStyle w:val="TableParagraph"/>
              <w:spacing w:before="7"/>
              <w:rPr>
                <w:sz w:val="16"/>
              </w:rPr>
            </w:pPr>
          </w:p>
          <w:p w14:paraId="491ECCBB" w14:textId="77777777" w:rsidR="00AB75A1" w:rsidRPr="00AB75A1" w:rsidRDefault="00AB75A1" w:rsidP="002F6A10">
            <w:pPr>
              <w:pStyle w:val="TableParagraph"/>
              <w:spacing w:before="1"/>
              <w:ind w:left="168"/>
              <w:rPr>
                <w:sz w:val="16"/>
              </w:rPr>
            </w:pPr>
            <w:r w:rsidRPr="00AB75A1">
              <w:rPr>
                <w:spacing w:val="-4"/>
                <w:sz w:val="16"/>
              </w:rPr>
              <w:t>2,45</w:t>
            </w:r>
          </w:p>
        </w:tc>
        <w:tc>
          <w:tcPr>
            <w:tcW w:w="584" w:type="dxa"/>
          </w:tcPr>
          <w:p w14:paraId="3DA10A16" w14:textId="77777777" w:rsidR="00AB75A1" w:rsidRPr="00AB75A1" w:rsidRDefault="00AB75A1" w:rsidP="002F6A10">
            <w:pPr>
              <w:pStyle w:val="TableParagraph"/>
              <w:spacing w:before="94"/>
              <w:ind w:right="116"/>
              <w:jc w:val="right"/>
              <w:rPr>
                <w:sz w:val="16"/>
              </w:rPr>
            </w:pPr>
            <w:r w:rsidRPr="00AB75A1">
              <w:rPr>
                <w:spacing w:val="-2"/>
                <w:sz w:val="16"/>
              </w:rPr>
              <w:t>6,771</w:t>
            </w:r>
          </w:p>
        </w:tc>
        <w:tc>
          <w:tcPr>
            <w:tcW w:w="562" w:type="dxa"/>
          </w:tcPr>
          <w:p w14:paraId="660CB3E6" w14:textId="77777777" w:rsidR="00AB75A1" w:rsidRPr="00AB75A1" w:rsidRDefault="00AB75A1" w:rsidP="002F6A10">
            <w:pPr>
              <w:pStyle w:val="TableParagraph"/>
              <w:spacing w:before="94"/>
              <w:ind w:right="107"/>
              <w:jc w:val="right"/>
              <w:rPr>
                <w:sz w:val="16"/>
              </w:rPr>
            </w:pPr>
            <w:r w:rsidRPr="00AB75A1">
              <w:rPr>
                <w:spacing w:val="-2"/>
                <w:sz w:val="16"/>
              </w:rPr>
              <w:t>15,57</w:t>
            </w:r>
          </w:p>
        </w:tc>
        <w:tc>
          <w:tcPr>
            <w:tcW w:w="656" w:type="dxa"/>
            <w:vMerge w:val="restart"/>
          </w:tcPr>
          <w:p w14:paraId="105E6A74" w14:textId="77777777" w:rsidR="00AB75A1" w:rsidRPr="00AB75A1" w:rsidRDefault="00AB75A1" w:rsidP="002F6A10">
            <w:pPr>
              <w:pStyle w:val="TableParagraph"/>
              <w:rPr>
                <w:sz w:val="16"/>
              </w:rPr>
            </w:pPr>
          </w:p>
          <w:p w14:paraId="1126AD33" w14:textId="77777777" w:rsidR="00AB75A1" w:rsidRPr="00AB75A1" w:rsidRDefault="00AB75A1" w:rsidP="002F6A10">
            <w:pPr>
              <w:pStyle w:val="TableParagraph"/>
              <w:spacing w:before="7"/>
              <w:rPr>
                <w:sz w:val="16"/>
              </w:rPr>
            </w:pPr>
          </w:p>
          <w:p w14:paraId="13CF34D4" w14:textId="77777777" w:rsidR="00AB75A1" w:rsidRPr="00AB75A1" w:rsidRDefault="00AB75A1" w:rsidP="002F6A10">
            <w:pPr>
              <w:pStyle w:val="TableParagraph"/>
              <w:spacing w:before="1"/>
              <w:ind w:left="209"/>
              <w:rPr>
                <w:sz w:val="16"/>
              </w:rPr>
            </w:pPr>
            <w:r w:rsidRPr="00AB75A1">
              <w:rPr>
                <w:spacing w:val="-4"/>
                <w:sz w:val="16"/>
              </w:rPr>
              <w:t>0,37</w:t>
            </w:r>
          </w:p>
        </w:tc>
        <w:tc>
          <w:tcPr>
            <w:tcW w:w="608" w:type="dxa"/>
          </w:tcPr>
          <w:p w14:paraId="0F2A5E71" w14:textId="77777777" w:rsidR="00AB75A1" w:rsidRPr="00AB75A1" w:rsidRDefault="00AB75A1" w:rsidP="002F6A10">
            <w:pPr>
              <w:pStyle w:val="TableParagraph"/>
              <w:spacing w:before="94"/>
              <w:ind w:left="67" w:right="49"/>
              <w:jc w:val="center"/>
              <w:rPr>
                <w:sz w:val="16"/>
              </w:rPr>
            </w:pPr>
            <w:r w:rsidRPr="00AB75A1">
              <w:rPr>
                <w:spacing w:val="-2"/>
                <w:sz w:val="16"/>
              </w:rPr>
              <w:t>1,130</w:t>
            </w:r>
          </w:p>
        </w:tc>
        <w:tc>
          <w:tcPr>
            <w:tcW w:w="648" w:type="dxa"/>
          </w:tcPr>
          <w:p w14:paraId="6775DC15" w14:textId="77777777" w:rsidR="00AB75A1" w:rsidRPr="00AB75A1" w:rsidRDefault="00AB75A1" w:rsidP="002F6A10">
            <w:pPr>
              <w:pStyle w:val="TableParagraph"/>
              <w:spacing w:before="94"/>
              <w:ind w:left="62" w:right="44"/>
              <w:jc w:val="center"/>
              <w:rPr>
                <w:sz w:val="16"/>
              </w:rPr>
            </w:pPr>
            <w:r w:rsidRPr="00AB75A1">
              <w:rPr>
                <w:spacing w:val="-4"/>
                <w:sz w:val="16"/>
              </w:rPr>
              <w:t>2,60</w:t>
            </w:r>
          </w:p>
        </w:tc>
        <w:tc>
          <w:tcPr>
            <w:tcW w:w="2287" w:type="dxa"/>
          </w:tcPr>
          <w:p w14:paraId="2F88F2F6" w14:textId="77777777" w:rsidR="00AB75A1" w:rsidRPr="00AB75A1" w:rsidRDefault="00AB75A1" w:rsidP="002F6A10">
            <w:pPr>
              <w:pStyle w:val="TableParagraph"/>
              <w:spacing w:before="13"/>
              <w:ind w:left="23"/>
              <w:rPr>
                <w:sz w:val="16"/>
              </w:rPr>
            </w:pPr>
            <w:r w:rsidRPr="00AB75A1">
              <w:rPr>
                <w:sz w:val="16"/>
              </w:rPr>
              <w:t>БетонB</w:t>
            </w:r>
            <w:r w:rsidRPr="00AB75A1">
              <w:rPr>
                <w:spacing w:val="-8"/>
                <w:sz w:val="16"/>
              </w:rPr>
              <w:t xml:space="preserve"> </w:t>
            </w:r>
            <w:r w:rsidRPr="00AB75A1">
              <w:rPr>
                <w:spacing w:val="-4"/>
                <w:sz w:val="16"/>
              </w:rPr>
              <w:t>12.5</w:t>
            </w:r>
          </w:p>
          <w:p w14:paraId="33DD9F56" w14:textId="77777777" w:rsidR="00AB75A1" w:rsidRPr="00AB75A1" w:rsidRDefault="00AB75A1" w:rsidP="002F6A10">
            <w:pPr>
              <w:pStyle w:val="TableParagraph"/>
              <w:spacing w:before="14" w:line="146" w:lineRule="exact"/>
              <w:ind w:left="23"/>
              <w:rPr>
                <w:sz w:val="16"/>
                <w:szCs w:val="14"/>
              </w:rPr>
            </w:pPr>
            <w:r w:rsidRPr="00AB75A1">
              <w:rPr>
                <w:sz w:val="16"/>
                <w:szCs w:val="14"/>
              </w:rPr>
              <w:t>Ծանր,</w:t>
            </w:r>
            <w:r w:rsidRPr="00AB75A1">
              <w:rPr>
                <w:spacing w:val="-2"/>
                <w:sz w:val="16"/>
                <w:szCs w:val="14"/>
              </w:rPr>
              <w:t xml:space="preserve"> </w:t>
            </w:r>
            <w:r w:rsidRPr="00AB75A1">
              <w:rPr>
                <w:sz w:val="16"/>
                <w:szCs w:val="14"/>
              </w:rPr>
              <w:t>B</w:t>
            </w:r>
            <w:r w:rsidRPr="00AB75A1">
              <w:rPr>
                <w:spacing w:val="-4"/>
                <w:sz w:val="16"/>
                <w:szCs w:val="14"/>
              </w:rPr>
              <w:t xml:space="preserve"> 12.5</w:t>
            </w:r>
          </w:p>
        </w:tc>
        <w:tc>
          <w:tcPr>
            <w:tcW w:w="418" w:type="dxa"/>
          </w:tcPr>
          <w:p w14:paraId="58366328" w14:textId="77777777" w:rsidR="00AB75A1" w:rsidRPr="00AB75A1" w:rsidRDefault="00AB75A1" w:rsidP="002F6A10">
            <w:pPr>
              <w:pStyle w:val="TableParagraph"/>
              <w:spacing w:before="94"/>
              <w:ind w:left="25" w:right="6"/>
              <w:jc w:val="center"/>
              <w:rPr>
                <w:sz w:val="16"/>
              </w:rPr>
            </w:pPr>
            <w:r w:rsidRPr="00AB75A1">
              <w:rPr>
                <w:spacing w:val="-5"/>
                <w:sz w:val="16"/>
              </w:rPr>
              <w:t>м3</w:t>
            </w:r>
          </w:p>
        </w:tc>
        <w:tc>
          <w:tcPr>
            <w:tcW w:w="561" w:type="dxa"/>
          </w:tcPr>
          <w:p w14:paraId="3986E939" w14:textId="77777777" w:rsidR="00AB75A1" w:rsidRPr="00AB75A1" w:rsidRDefault="00AB75A1" w:rsidP="002F6A10">
            <w:pPr>
              <w:pStyle w:val="TableParagraph"/>
              <w:spacing w:before="94"/>
              <w:ind w:left="43" w:right="23"/>
              <w:jc w:val="center"/>
              <w:rPr>
                <w:sz w:val="16"/>
              </w:rPr>
            </w:pPr>
            <w:r w:rsidRPr="00AB75A1">
              <w:rPr>
                <w:spacing w:val="-4"/>
                <w:sz w:val="16"/>
              </w:rPr>
              <w:t>1,02</w:t>
            </w:r>
          </w:p>
        </w:tc>
        <w:tc>
          <w:tcPr>
            <w:tcW w:w="568" w:type="dxa"/>
          </w:tcPr>
          <w:p w14:paraId="07ADF492" w14:textId="77777777" w:rsidR="00AB75A1" w:rsidRPr="00AB75A1" w:rsidRDefault="00AB75A1" w:rsidP="002F6A10">
            <w:pPr>
              <w:pStyle w:val="TableParagraph"/>
              <w:spacing w:before="94"/>
              <w:ind w:left="38" w:right="19"/>
              <w:jc w:val="center"/>
              <w:rPr>
                <w:sz w:val="16"/>
              </w:rPr>
            </w:pPr>
            <w:r w:rsidRPr="00AB75A1">
              <w:rPr>
                <w:spacing w:val="-2"/>
                <w:sz w:val="16"/>
              </w:rPr>
              <w:t>27,556</w:t>
            </w:r>
          </w:p>
        </w:tc>
        <w:tc>
          <w:tcPr>
            <w:tcW w:w="513" w:type="dxa"/>
          </w:tcPr>
          <w:p w14:paraId="378C35BE" w14:textId="77777777" w:rsidR="00AB75A1" w:rsidRPr="00AB75A1" w:rsidRDefault="00AB75A1" w:rsidP="002F6A10">
            <w:pPr>
              <w:pStyle w:val="TableParagraph"/>
              <w:spacing w:before="94"/>
              <w:ind w:left="54" w:right="34"/>
              <w:jc w:val="center"/>
              <w:rPr>
                <w:sz w:val="16"/>
              </w:rPr>
            </w:pPr>
            <w:r w:rsidRPr="00AB75A1">
              <w:rPr>
                <w:spacing w:val="-2"/>
                <w:sz w:val="16"/>
              </w:rPr>
              <w:t>31,95</w:t>
            </w:r>
          </w:p>
        </w:tc>
        <w:tc>
          <w:tcPr>
            <w:tcW w:w="647" w:type="dxa"/>
          </w:tcPr>
          <w:p w14:paraId="18F6966A" w14:textId="77777777" w:rsidR="00AB75A1" w:rsidRPr="00AB75A1" w:rsidRDefault="00AB75A1" w:rsidP="002F6A10">
            <w:pPr>
              <w:pStyle w:val="TableParagraph"/>
              <w:spacing w:before="94"/>
              <w:ind w:left="89" w:right="67"/>
              <w:jc w:val="center"/>
              <w:rPr>
                <w:sz w:val="16"/>
              </w:rPr>
            </w:pPr>
            <w:r w:rsidRPr="00AB75A1">
              <w:rPr>
                <w:spacing w:val="-2"/>
                <w:sz w:val="16"/>
              </w:rPr>
              <w:t>73,49</w:t>
            </w:r>
          </w:p>
        </w:tc>
        <w:tc>
          <w:tcPr>
            <w:tcW w:w="520" w:type="dxa"/>
            <w:vMerge w:val="restart"/>
          </w:tcPr>
          <w:p w14:paraId="46F5128F" w14:textId="77777777" w:rsidR="00AB75A1" w:rsidRPr="00AB75A1" w:rsidRDefault="00AB75A1" w:rsidP="002F6A10">
            <w:pPr>
              <w:pStyle w:val="TableParagraph"/>
              <w:rPr>
                <w:sz w:val="16"/>
              </w:rPr>
            </w:pPr>
          </w:p>
          <w:p w14:paraId="42D5DEAD" w14:textId="77777777" w:rsidR="00AB75A1" w:rsidRPr="00AB75A1" w:rsidRDefault="00AB75A1" w:rsidP="002F6A10">
            <w:pPr>
              <w:pStyle w:val="TableParagraph"/>
              <w:spacing w:before="7"/>
              <w:rPr>
                <w:sz w:val="16"/>
              </w:rPr>
            </w:pPr>
          </w:p>
          <w:p w14:paraId="21CC6DD0" w14:textId="77777777" w:rsidR="00AB75A1" w:rsidRPr="00AB75A1" w:rsidRDefault="00AB75A1" w:rsidP="002F6A10">
            <w:pPr>
              <w:pStyle w:val="TableParagraph"/>
              <w:spacing w:before="1"/>
              <w:ind w:left="111"/>
              <w:rPr>
                <w:sz w:val="16"/>
              </w:rPr>
            </w:pPr>
            <w:r w:rsidRPr="00AB75A1">
              <w:rPr>
                <w:spacing w:val="-2"/>
                <w:sz w:val="16"/>
              </w:rPr>
              <w:t>44,81</w:t>
            </w:r>
          </w:p>
        </w:tc>
        <w:tc>
          <w:tcPr>
            <w:tcW w:w="734" w:type="dxa"/>
            <w:vMerge w:val="restart"/>
          </w:tcPr>
          <w:p w14:paraId="3A9D8BAC" w14:textId="77777777" w:rsidR="00AB75A1" w:rsidRPr="00AB75A1" w:rsidRDefault="00AB75A1" w:rsidP="002F6A10">
            <w:pPr>
              <w:pStyle w:val="TableParagraph"/>
              <w:rPr>
                <w:sz w:val="16"/>
              </w:rPr>
            </w:pPr>
          </w:p>
          <w:p w14:paraId="4904076C" w14:textId="77777777" w:rsidR="00AB75A1" w:rsidRPr="00AB75A1" w:rsidRDefault="00AB75A1" w:rsidP="002F6A10">
            <w:pPr>
              <w:pStyle w:val="TableParagraph"/>
              <w:spacing w:before="7"/>
              <w:rPr>
                <w:sz w:val="16"/>
              </w:rPr>
            </w:pPr>
          </w:p>
          <w:p w14:paraId="3A9D8E14" w14:textId="77777777" w:rsidR="00AB75A1" w:rsidRPr="00AB75A1" w:rsidRDefault="00AB75A1" w:rsidP="002F6A10">
            <w:pPr>
              <w:pStyle w:val="TableParagraph"/>
              <w:spacing w:before="1"/>
              <w:ind w:left="183"/>
              <w:rPr>
                <w:sz w:val="16"/>
              </w:rPr>
            </w:pPr>
            <w:r w:rsidRPr="00AB75A1">
              <w:rPr>
                <w:spacing w:val="-2"/>
                <w:sz w:val="16"/>
              </w:rPr>
              <w:t>103,06</w:t>
            </w:r>
          </w:p>
        </w:tc>
      </w:tr>
      <w:tr w:rsidR="00AB75A1" w:rsidRPr="00AB75A1" w14:paraId="00499E3F" w14:textId="77777777" w:rsidTr="002F6A10">
        <w:trPr>
          <w:trHeight w:val="172"/>
        </w:trPr>
        <w:tc>
          <w:tcPr>
            <w:tcW w:w="276" w:type="dxa"/>
            <w:vMerge/>
            <w:tcBorders>
              <w:top w:val="nil"/>
            </w:tcBorders>
          </w:tcPr>
          <w:p w14:paraId="150BBF8B" w14:textId="77777777" w:rsidR="00AB75A1" w:rsidRPr="00AB75A1" w:rsidRDefault="00AB75A1" w:rsidP="002F6A10">
            <w:pPr>
              <w:rPr>
                <w:sz w:val="4"/>
                <w:szCs w:val="2"/>
              </w:rPr>
            </w:pPr>
          </w:p>
        </w:tc>
        <w:tc>
          <w:tcPr>
            <w:tcW w:w="742" w:type="dxa"/>
            <w:vMerge/>
            <w:tcBorders>
              <w:top w:val="nil"/>
            </w:tcBorders>
          </w:tcPr>
          <w:p w14:paraId="7EBFE7BF" w14:textId="77777777" w:rsidR="00AB75A1" w:rsidRPr="00AB75A1" w:rsidRDefault="00AB75A1" w:rsidP="002F6A10">
            <w:pPr>
              <w:rPr>
                <w:sz w:val="4"/>
                <w:szCs w:val="2"/>
              </w:rPr>
            </w:pPr>
          </w:p>
        </w:tc>
        <w:tc>
          <w:tcPr>
            <w:tcW w:w="3233" w:type="dxa"/>
            <w:vMerge/>
            <w:tcBorders>
              <w:top w:val="nil"/>
            </w:tcBorders>
          </w:tcPr>
          <w:p w14:paraId="232A89B1" w14:textId="77777777" w:rsidR="00AB75A1" w:rsidRPr="00AB75A1" w:rsidRDefault="00AB75A1" w:rsidP="002F6A10">
            <w:pPr>
              <w:rPr>
                <w:sz w:val="4"/>
                <w:szCs w:val="2"/>
              </w:rPr>
            </w:pPr>
          </w:p>
        </w:tc>
        <w:tc>
          <w:tcPr>
            <w:tcW w:w="553" w:type="dxa"/>
            <w:vMerge/>
            <w:tcBorders>
              <w:top w:val="nil"/>
            </w:tcBorders>
          </w:tcPr>
          <w:p w14:paraId="31F11628" w14:textId="77777777" w:rsidR="00AB75A1" w:rsidRPr="00AB75A1" w:rsidRDefault="00AB75A1" w:rsidP="002F6A10">
            <w:pPr>
              <w:rPr>
                <w:sz w:val="4"/>
                <w:szCs w:val="2"/>
              </w:rPr>
            </w:pPr>
          </w:p>
        </w:tc>
        <w:tc>
          <w:tcPr>
            <w:tcW w:w="584" w:type="dxa"/>
          </w:tcPr>
          <w:p w14:paraId="08EBC19E" w14:textId="77777777" w:rsidR="00AB75A1" w:rsidRPr="00AB75A1" w:rsidRDefault="00AB75A1" w:rsidP="002F6A10">
            <w:pPr>
              <w:pStyle w:val="TableParagraph"/>
              <w:spacing w:before="3" w:line="149" w:lineRule="exact"/>
              <w:ind w:left="57" w:right="31"/>
              <w:jc w:val="center"/>
              <w:rPr>
                <w:sz w:val="16"/>
              </w:rPr>
            </w:pPr>
            <w:r w:rsidRPr="00AB75A1">
              <w:rPr>
                <w:spacing w:val="-5"/>
                <w:sz w:val="16"/>
              </w:rPr>
              <w:t>2,3</w:t>
            </w:r>
          </w:p>
        </w:tc>
        <w:tc>
          <w:tcPr>
            <w:tcW w:w="570" w:type="dxa"/>
            <w:vMerge/>
            <w:tcBorders>
              <w:top w:val="nil"/>
            </w:tcBorders>
          </w:tcPr>
          <w:p w14:paraId="576F9001" w14:textId="77777777" w:rsidR="00AB75A1" w:rsidRPr="00AB75A1" w:rsidRDefault="00AB75A1" w:rsidP="002F6A10">
            <w:pPr>
              <w:rPr>
                <w:sz w:val="4"/>
                <w:szCs w:val="2"/>
              </w:rPr>
            </w:pPr>
          </w:p>
        </w:tc>
        <w:tc>
          <w:tcPr>
            <w:tcW w:w="584" w:type="dxa"/>
          </w:tcPr>
          <w:p w14:paraId="6DF46CBF" w14:textId="77777777" w:rsidR="00AB75A1" w:rsidRPr="00AB75A1" w:rsidRDefault="00AB75A1" w:rsidP="002F6A10">
            <w:pPr>
              <w:pStyle w:val="TableParagraph"/>
              <w:spacing w:before="3" w:line="149" w:lineRule="exact"/>
              <w:ind w:right="116"/>
              <w:jc w:val="right"/>
              <w:rPr>
                <w:sz w:val="16"/>
              </w:rPr>
            </w:pPr>
            <w:r w:rsidRPr="00AB75A1">
              <w:rPr>
                <w:spacing w:val="-2"/>
                <w:sz w:val="16"/>
              </w:rPr>
              <w:t>0,000</w:t>
            </w:r>
          </w:p>
        </w:tc>
        <w:tc>
          <w:tcPr>
            <w:tcW w:w="562" w:type="dxa"/>
          </w:tcPr>
          <w:p w14:paraId="54FCDB4A" w14:textId="77777777" w:rsidR="00AB75A1" w:rsidRPr="00AB75A1" w:rsidRDefault="00AB75A1" w:rsidP="002F6A10">
            <w:pPr>
              <w:pStyle w:val="TableParagraph"/>
              <w:spacing w:before="3" w:line="149" w:lineRule="exact"/>
              <w:ind w:right="140"/>
              <w:jc w:val="right"/>
              <w:rPr>
                <w:sz w:val="16"/>
              </w:rPr>
            </w:pPr>
            <w:r w:rsidRPr="00AB75A1">
              <w:rPr>
                <w:spacing w:val="-4"/>
                <w:sz w:val="16"/>
              </w:rPr>
              <w:t>0,00</w:t>
            </w:r>
          </w:p>
        </w:tc>
        <w:tc>
          <w:tcPr>
            <w:tcW w:w="656" w:type="dxa"/>
            <w:vMerge/>
            <w:tcBorders>
              <w:top w:val="nil"/>
            </w:tcBorders>
          </w:tcPr>
          <w:p w14:paraId="03758220" w14:textId="77777777" w:rsidR="00AB75A1" w:rsidRPr="00AB75A1" w:rsidRDefault="00AB75A1" w:rsidP="002F6A10">
            <w:pPr>
              <w:rPr>
                <w:sz w:val="4"/>
                <w:szCs w:val="2"/>
              </w:rPr>
            </w:pPr>
          </w:p>
        </w:tc>
        <w:tc>
          <w:tcPr>
            <w:tcW w:w="608" w:type="dxa"/>
          </w:tcPr>
          <w:p w14:paraId="4E0DA9BD" w14:textId="77777777" w:rsidR="00AB75A1" w:rsidRPr="00AB75A1" w:rsidRDefault="00AB75A1" w:rsidP="002F6A10">
            <w:pPr>
              <w:pStyle w:val="TableParagraph"/>
              <w:spacing w:before="3" w:line="149" w:lineRule="exact"/>
              <w:ind w:left="67" w:right="49"/>
              <w:jc w:val="center"/>
              <w:rPr>
                <w:sz w:val="16"/>
              </w:rPr>
            </w:pPr>
            <w:r w:rsidRPr="00AB75A1">
              <w:rPr>
                <w:spacing w:val="-2"/>
                <w:sz w:val="16"/>
              </w:rPr>
              <w:t>0,000</w:t>
            </w:r>
          </w:p>
        </w:tc>
        <w:tc>
          <w:tcPr>
            <w:tcW w:w="648" w:type="dxa"/>
          </w:tcPr>
          <w:p w14:paraId="7D35A6A0" w14:textId="77777777" w:rsidR="00AB75A1" w:rsidRPr="00AB75A1" w:rsidRDefault="00AB75A1" w:rsidP="002F6A10">
            <w:pPr>
              <w:pStyle w:val="TableParagraph"/>
              <w:spacing w:before="3" w:line="149" w:lineRule="exact"/>
              <w:ind w:left="62" w:right="44"/>
              <w:jc w:val="center"/>
              <w:rPr>
                <w:sz w:val="16"/>
              </w:rPr>
            </w:pPr>
            <w:r w:rsidRPr="00AB75A1">
              <w:rPr>
                <w:spacing w:val="-4"/>
                <w:sz w:val="16"/>
              </w:rPr>
              <w:t>0,00</w:t>
            </w:r>
          </w:p>
        </w:tc>
        <w:tc>
          <w:tcPr>
            <w:tcW w:w="2287" w:type="dxa"/>
          </w:tcPr>
          <w:p w14:paraId="0E4648B5" w14:textId="77777777" w:rsidR="00AB75A1" w:rsidRPr="00AB75A1" w:rsidRDefault="00AB75A1" w:rsidP="002F6A10">
            <w:pPr>
              <w:pStyle w:val="TableParagraph"/>
              <w:spacing w:before="19" w:line="133" w:lineRule="exact"/>
              <w:ind w:left="21"/>
              <w:rPr>
                <w:sz w:val="14"/>
                <w:szCs w:val="12"/>
              </w:rPr>
            </w:pPr>
            <w:r w:rsidRPr="00AB75A1">
              <w:rPr>
                <w:sz w:val="14"/>
                <w:szCs w:val="12"/>
              </w:rPr>
              <w:t>Щиты</w:t>
            </w:r>
            <w:r w:rsidRPr="00AB75A1">
              <w:rPr>
                <w:spacing w:val="56"/>
                <w:sz w:val="14"/>
                <w:szCs w:val="12"/>
              </w:rPr>
              <w:t xml:space="preserve"> </w:t>
            </w:r>
            <w:r w:rsidRPr="00AB75A1">
              <w:rPr>
                <w:sz w:val="14"/>
                <w:szCs w:val="12"/>
              </w:rPr>
              <w:t>опалубки</w:t>
            </w:r>
            <w:r w:rsidRPr="00AB75A1">
              <w:rPr>
                <w:spacing w:val="28"/>
                <w:sz w:val="14"/>
                <w:szCs w:val="12"/>
              </w:rPr>
              <w:t xml:space="preserve"> </w:t>
            </w:r>
            <w:r w:rsidRPr="00AB75A1">
              <w:rPr>
                <w:spacing w:val="-2"/>
                <w:sz w:val="14"/>
                <w:szCs w:val="12"/>
              </w:rPr>
              <w:t>Կավարանմած</w:t>
            </w:r>
          </w:p>
        </w:tc>
        <w:tc>
          <w:tcPr>
            <w:tcW w:w="418" w:type="dxa"/>
          </w:tcPr>
          <w:p w14:paraId="395FEF8B" w14:textId="77777777" w:rsidR="00AB75A1" w:rsidRPr="00AB75A1" w:rsidRDefault="00AB75A1" w:rsidP="002F6A10">
            <w:pPr>
              <w:pStyle w:val="TableParagraph"/>
              <w:spacing w:before="3" w:line="149" w:lineRule="exact"/>
              <w:ind w:left="25" w:right="6"/>
              <w:jc w:val="center"/>
              <w:rPr>
                <w:sz w:val="16"/>
              </w:rPr>
            </w:pPr>
            <w:r w:rsidRPr="00AB75A1">
              <w:rPr>
                <w:spacing w:val="-5"/>
                <w:sz w:val="16"/>
              </w:rPr>
              <w:t>м2</w:t>
            </w:r>
          </w:p>
        </w:tc>
        <w:tc>
          <w:tcPr>
            <w:tcW w:w="561" w:type="dxa"/>
          </w:tcPr>
          <w:p w14:paraId="30756C48" w14:textId="77777777" w:rsidR="00AB75A1" w:rsidRPr="00AB75A1" w:rsidRDefault="00AB75A1" w:rsidP="002F6A10">
            <w:pPr>
              <w:pStyle w:val="TableParagraph"/>
              <w:spacing w:before="3" w:line="149" w:lineRule="exact"/>
              <w:ind w:left="43" w:right="23"/>
              <w:jc w:val="center"/>
              <w:rPr>
                <w:sz w:val="16"/>
              </w:rPr>
            </w:pPr>
            <w:r w:rsidRPr="00AB75A1">
              <w:rPr>
                <w:spacing w:val="-4"/>
                <w:sz w:val="16"/>
              </w:rPr>
              <w:t>1,61</w:t>
            </w:r>
          </w:p>
        </w:tc>
        <w:tc>
          <w:tcPr>
            <w:tcW w:w="568" w:type="dxa"/>
          </w:tcPr>
          <w:p w14:paraId="23C7D642" w14:textId="77777777" w:rsidR="00AB75A1" w:rsidRPr="00AB75A1" w:rsidRDefault="00AB75A1" w:rsidP="002F6A10">
            <w:pPr>
              <w:pStyle w:val="TableParagraph"/>
              <w:spacing w:before="3" w:line="149" w:lineRule="exact"/>
              <w:ind w:left="38" w:right="19"/>
              <w:jc w:val="center"/>
              <w:rPr>
                <w:sz w:val="16"/>
              </w:rPr>
            </w:pPr>
            <w:r w:rsidRPr="00AB75A1">
              <w:rPr>
                <w:spacing w:val="-4"/>
                <w:sz w:val="16"/>
              </w:rPr>
              <w:t>1,35</w:t>
            </w:r>
          </w:p>
        </w:tc>
        <w:tc>
          <w:tcPr>
            <w:tcW w:w="513" w:type="dxa"/>
          </w:tcPr>
          <w:p w14:paraId="44735C1F" w14:textId="77777777" w:rsidR="00AB75A1" w:rsidRPr="00AB75A1" w:rsidRDefault="00AB75A1" w:rsidP="002F6A10">
            <w:pPr>
              <w:pStyle w:val="TableParagraph"/>
              <w:spacing w:before="3" w:line="149" w:lineRule="exact"/>
              <w:ind w:left="56" w:right="34"/>
              <w:jc w:val="center"/>
              <w:rPr>
                <w:sz w:val="16"/>
              </w:rPr>
            </w:pPr>
            <w:r w:rsidRPr="00AB75A1">
              <w:rPr>
                <w:spacing w:val="-4"/>
                <w:sz w:val="16"/>
              </w:rPr>
              <w:t>2,47</w:t>
            </w:r>
          </w:p>
        </w:tc>
        <w:tc>
          <w:tcPr>
            <w:tcW w:w="647" w:type="dxa"/>
          </w:tcPr>
          <w:p w14:paraId="18A1E94E" w14:textId="77777777" w:rsidR="00AB75A1" w:rsidRPr="00AB75A1" w:rsidRDefault="00AB75A1" w:rsidP="002F6A10">
            <w:pPr>
              <w:pStyle w:val="TableParagraph"/>
              <w:spacing w:before="3" w:line="149" w:lineRule="exact"/>
              <w:ind w:left="89" w:right="65"/>
              <w:jc w:val="center"/>
              <w:rPr>
                <w:sz w:val="16"/>
              </w:rPr>
            </w:pPr>
            <w:r w:rsidRPr="00AB75A1">
              <w:rPr>
                <w:spacing w:val="-4"/>
                <w:sz w:val="16"/>
              </w:rPr>
              <w:t>5,68</w:t>
            </w:r>
          </w:p>
        </w:tc>
        <w:tc>
          <w:tcPr>
            <w:tcW w:w="520" w:type="dxa"/>
            <w:vMerge/>
            <w:tcBorders>
              <w:top w:val="nil"/>
            </w:tcBorders>
          </w:tcPr>
          <w:p w14:paraId="16801939" w14:textId="77777777" w:rsidR="00AB75A1" w:rsidRPr="00AB75A1" w:rsidRDefault="00AB75A1" w:rsidP="002F6A10">
            <w:pPr>
              <w:rPr>
                <w:sz w:val="4"/>
                <w:szCs w:val="2"/>
              </w:rPr>
            </w:pPr>
          </w:p>
        </w:tc>
        <w:tc>
          <w:tcPr>
            <w:tcW w:w="734" w:type="dxa"/>
            <w:vMerge/>
            <w:tcBorders>
              <w:top w:val="nil"/>
            </w:tcBorders>
          </w:tcPr>
          <w:p w14:paraId="4B5468E9" w14:textId="77777777" w:rsidR="00AB75A1" w:rsidRPr="00AB75A1" w:rsidRDefault="00AB75A1" w:rsidP="002F6A10">
            <w:pPr>
              <w:rPr>
                <w:sz w:val="4"/>
                <w:szCs w:val="2"/>
              </w:rPr>
            </w:pPr>
          </w:p>
        </w:tc>
      </w:tr>
      <w:tr w:rsidR="00AB75A1" w:rsidRPr="00AB75A1" w14:paraId="793D6DC1" w14:textId="77777777" w:rsidTr="002F6A10">
        <w:trPr>
          <w:trHeight w:val="294"/>
        </w:trPr>
        <w:tc>
          <w:tcPr>
            <w:tcW w:w="276" w:type="dxa"/>
            <w:vMerge/>
            <w:tcBorders>
              <w:top w:val="nil"/>
            </w:tcBorders>
          </w:tcPr>
          <w:p w14:paraId="23488412" w14:textId="77777777" w:rsidR="00AB75A1" w:rsidRPr="00AB75A1" w:rsidRDefault="00AB75A1" w:rsidP="002F6A10">
            <w:pPr>
              <w:rPr>
                <w:sz w:val="4"/>
                <w:szCs w:val="2"/>
              </w:rPr>
            </w:pPr>
          </w:p>
        </w:tc>
        <w:tc>
          <w:tcPr>
            <w:tcW w:w="742" w:type="dxa"/>
            <w:vMerge/>
            <w:tcBorders>
              <w:top w:val="nil"/>
            </w:tcBorders>
          </w:tcPr>
          <w:p w14:paraId="2FFF6E53" w14:textId="77777777" w:rsidR="00AB75A1" w:rsidRPr="00AB75A1" w:rsidRDefault="00AB75A1" w:rsidP="002F6A10">
            <w:pPr>
              <w:rPr>
                <w:sz w:val="4"/>
                <w:szCs w:val="2"/>
              </w:rPr>
            </w:pPr>
          </w:p>
        </w:tc>
        <w:tc>
          <w:tcPr>
            <w:tcW w:w="3233" w:type="dxa"/>
            <w:vMerge/>
            <w:tcBorders>
              <w:top w:val="nil"/>
            </w:tcBorders>
          </w:tcPr>
          <w:p w14:paraId="75382876" w14:textId="77777777" w:rsidR="00AB75A1" w:rsidRPr="00AB75A1" w:rsidRDefault="00AB75A1" w:rsidP="002F6A10">
            <w:pPr>
              <w:rPr>
                <w:sz w:val="4"/>
                <w:szCs w:val="2"/>
              </w:rPr>
            </w:pPr>
          </w:p>
        </w:tc>
        <w:tc>
          <w:tcPr>
            <w:tcW w:w="553" w:type="dxa"/>
            <w:vMerge/>
            <w:tcBorders>
              <w:top w:val="nil"/>
            </w:tcBorders>
          </w:tcPr>
          <w:p w14:paraId="06752D8F" w14:textId="77777777" w:rsidR="00AB75A1" w:rsidRPr="00AB75A1" w:rsidRDefault="00AB75A1" w:rsidP="002F6A10">
            <w:pPr>
              <w:rPr>
                <w:sz w:val="4"/>
                <w:szCs w:val="2"/>
              </w:rPr>
            </w:pPr>
          </w:p>
        </w:tc>
        <w:tc>
          <w:tcPr>
            <w:tcW w:w="584" w:type="dxa"/>
          </w:tcPr>
          <w:p w14:paraId="58616FA2" w14:textId="77777777" w:rsidR="00AB75A1" w:rsidRPr="00AB75A1" w:rsidRDefault="00AB75A1" w:rsidP="002F6A10">
            <w:pPr>
              <w:pStyle w:val="TableParagraph"/>
              <w:spacing w:before="66"/>
              <w:ind w:left="57" w:right="31"/>
              <w:jc w:val="center"/>
              <w:rPr>
                <w:sz w:val="16"/>
              </w:rPr>
            </w:pPr>
            <w:r w:rsidRPr="00AB75A1">
              <w:rPr>
                <w:spacing w:val="-5"/>
                <w:sz w:val="16"/>
              </w:rPr>
              <w:t>2,3</w:t>
            </w:r>
          </w:p>
        </w:tc>
        <w:tc>
          <w:tcPr>
            <w:tcW w:w="570" w:type="dxa"/>
            <w:vMerge/>
            <w:tcBorders>
              <w:top w:val="nil"/>
            </w:tcBorders>
          </w:tcPr>
          <w:p w14:paraId="2D048BE5" w14:textId="77777777" w:rsidR="00AB75A1" w:rsidRPr="00AB75A1" w:rsidRDefault="00AB75A1" w:rsidP="002F6A10">
            <w:pPr>
              <w:rPr>
                <w:sz w:val="4"/>
                <w:szCs w:val="2"/>
              </w:rPr>
            </w:pPr>
          </w:p>
        </w:tc>
        <w:tc>
          <w:tcPr>
            <w:tcW w:w="584" w:type="dxa"/>
          </w:tcPr>
          <w:p w14:paraId="22779534" w14:textId="77777777" w:rsidR="00AB75A1" w:rsidRPr="00AB75A1" w:rsidRDefault="00AB75A1" w:rsidP="002F6A10">
            <w:pPr>
              <w:pStyle w:val="TableParagraph"/>
              <w:spacing w:before="66"/>
              <w:ind w:right="116"/>
              <w:jc w:val="right"/>
              <w:rPr>
                <w:sz w:val="16"/>
              </w:rPr>
            </w:pPr>
            <w:r w:rsidRPr="00AB75A1">
              <w:rPr>
                <w:spacing w:val="-2"/>
                <w:sz w:val="16"/>
              </w:rPr>
              <w:t>0,000</w:t>
            </w:r>
          </w:p>
        </w:tc>
        <w:tc>
          <w:tcPr>
            <w:tcW w:w="562" w:type="dxa"/>
          </w:tcPr>
          <w:p w14:paraId="60A3AA87" w14:textId="77777777" w:rsidR="00AB75A1" w:rsidRPr="00AB75A1" w:rsidRDefault="00AB75A1" w:rsidP="002F6A10">
            <w:pPr>
              <w:pStyle w:val="TableParagraph"/>
              <w:spacing w:before="66"/>
              <w:ind w:right="140"/>
              <w:jc w:val="right"/>
              <w:rPr>
                <w:sz w:val="16"/>
              </w:rPr>
            </w:pPr>
            <w:r w:rsidRPr="00AB75A1">
              <w:rPr>
                <w:spacing w:val="-4"/>
                <w:sz w:val="16"/>
              </w:rPr>
              <w:t>0,00</w:t>
            </w:r>
          </w:p>
        </w:tc>
        <w:tc>
          <w:tcPr>
            <w:tcW w:w="656" w:type="dxa"/>
            <w:vMerge/>
            <w:tcBorders>
              <w:top w:val="nil"/>
            </w:tcBorders>
          </w:tcPr>
          <w:p w14:paraId="01D1F78E" w14:textId="77777777" w:rsidR="00AB75A1" w:rsidRPr="00AB75A1" w:rsidRDefault="00AB75A1" w:rsidP="002F6A10">
            <w:pPr>
              <w:rPr>
                <w:sz w:val="4"/>
                <w:szCs w:val="2"/>
              </w:rPr>
            </w:pPr>
          </w:p>
        </w:tc>
        <w:tc>
          <w:tcPr>
            <w:tcW w:w="608" w:type="dxa"/>
          </w:tcPr>
          <w:p w14:paraId="6F12B563" w14:textId="77777777" w:rsidR="00AB75A1" w:rsidRPr="00AB75A1" w:rsidRDefault="00AB75A1" w:rsidP="002F6A10">
            <w:pPr>
              <w:pStyle w:val="TableParagraph"/>
              <w:spacing w:before="66"/>
              <w:ind w:left="67" w:right="49"/>
              <w:jc w:val="center"/>
              <w:rPr>
                <w:sz w:val="16"/>
              </w:rPr>
            </w:pPr>
            <w:r w:rsidRPr="00AB75A1">
              <w:rPr>
                <w:spacing w:val="-2"/>
                <w:sz w:val="16"/>
              </w:rPr>
              <w:t>0,000</w:t>
            </w:r>
          </w:p>
        </w:tc>
        <w:tc>
          <w:tcPr>
            <w:tcW w:w="648" w:type="dxa"/>
          </w:tcPr>
          <w:p w14:paraId="3BC576A7" w14:textId="77777777" w:rsidR="00AB75A1" w:rsidRPr="00AB75A1" w:rsidRDefault="00AB75A1" w:rsidP="002F6A10">
            <w:pPr>
              <w:pStyle w:val="TableParagraph"/>
              <w:spacing w:before="66"/>
              <w:ind w:left="62" w:right="44"/>
              <w:jc w:val="center"/>
              <w:rPr>
                <w:sz w:val="16"/>
              </w:rPr>
            </w:pPr>
            <w:r w:rsidRPr="00AB75A1">
              <w:rPr>
                <w:spacing w:val="-4"/>
                <w:sz w:val="16"/>
              </w:rPr>
              <w:t>0,00</w:t>
            </w:r>
          </w:p>
        </w:tc>
        <w:tc>
          <w:tcPr>
            <w:tcW w:w="2287" w:type="dxa"/>
          </w:tcPr>
          <w:p w14:paraId="2165AD6D" w14:textId="77777777" w:rsidR="00AB75A1" w:rsidRPr="00AB75A1" w:rsidRDefault="00AB75A1" w:rsidP="002F6A10">
            <w:pPr>
              <w:pStyle w:val="TableParagraph"/>
              <w:spacing w:before="5"/>
              <w:ind w:left="21"/>
              <w:rPr>
                <w:sz w:val="14"/>
              </w:rPr>
            </w:pPr>
            <w:r w:rsidRPr="00AB75A1">
              <w:rPr>
                <w:spacing w:val="-2"/>
                <w:sz w:val="14"/>
              </w:rPr>
              <w:t>Пиломатериал</w:t>
            </w:r>
          </w:p>
          <w:p w14:paraId="54BAF062" w14:textId="77777777" w:rsidR="00AB75A1" w:rsidRPr="00AB75A1" w:rsidRDefault="00AB75A1" w:rsidP="002F6A10">
            <w:pPr>
              <w:pStyle w:val="TableParagraph"/>
              <w:spacing w:before="13" w:line="118" w:lineRule="exact"/>
              <w:ind w:left="21"/>
              <w:rPr>
                <w:sz w:val="14"/>
                <w:szCs w:val="12"/>
              </w:rPr>
            </w:pPr>
            <w:r w:rsidRPr="00AB75A1">
              <w:rPr>
                <w:spacing w:val="-2"/>
                <w:sz w:val="14"/>
                <w:szCs w:val="12"/>
              </w:rPr>
              <w:t>Փայտանյութ</w:t>
            </w:r>
          </w:p>
        </w:tc>
        <w:tc>
          <w:tcPr>
            <w:tcW w:w="418" w:type="dxa"/>
          </w:tcPr>
          <w:p w14:paraId="22A4CBE0" w14:textId="77777777" w:rsidR="00AB75A1" w:rsidRPr="00AB75A1" w:rsidRDefault="00AB75A1" w:rsidP="002F6A10">
            <w:pPr>
              <w:pStyle w:val="TableParagraph"/>
              <w:spacing w:before="66"/>
              <w:ind w:left="25" w:right="6"/>
              <w:jc w:val="center"/>
              <w:rPr>
                <w:sz w:val="16"/>
              </w:rPr>
            </w:pPr>
            <w:r w:rsidRPr="00AB75A1">
              <w:rPr>
                <w:spacing w:val="-5"/>
                <w:sz w:val="16"/>
              </w:rPr>
              <w:t>м3</w:t>
            </w:r>
          </w:p>
        </w:tc>
        <w:tc>
          <w:tcPr>
            <w:tcW w:w="561" w:type="dxa"/>
          </w:tcPr>
          <w:p w14:paraId="272E15E9" w14:textId="77777777" w:rsidR="00AB75A1" w:rsidRPr="00AB75A1" w:rsidRDefault="00AB75A1" w:rsidP="002F6A10">
            <w:pPr>
              <w:pStyle w:val="TableParagraph"/>
              <w:spacing w:before="66"/>
              <w:ind w:left="43" w:right="23"/>
              <w:jc w:val="center"/>
              <w:rPr>
                <w:sz w:val="16"/>
              </w:rPr>
            </w:pPr>
            <w:r w:rsidRPr="00AB75A1">
              <w:rPr>
                <w:spacing w:val="-2"/>
                <w:sz w:val="16"/>
              </w:rPr>
              <w:t>0,0172</w:t>
            </w:r>
          </w:p>
        </w:tc>
        <w:tc>
          <w:tcPr>
            <w:tcW w:w="568" w:type="dxa"/>
          </w:tcPr>
          <w:p w14:paraId="2E0B54B3" w14:textId="77777777" w:rsidR="00AB75A1" w:rsidRPr="00AB75A1" w:rsidRDefault="00AB75A1" w:rsidP="002F6A10">
            <w:pPr>
              <w:pStyle w:val="TableParagraph"/>
              <w:spacing w:before="77"/>
              <w:ind w:left="38" w:right="17"/>
              <w:jc w:val="center"/>
              <w:rPr>
                <w:sz w:val="14"/>
              </w:rPr>
            </w:pPr>
            <w:r w:rsidRPr="00AB75A1">
              <w:rPr>
                <w:spacing w:val="-2"/>
                <w:sz w:val="14"/>
              </w:rPr>
              <w:t>127,083</w:t>
            </w:r>
          </w:p>
        </w:tc>
        <w:tc>
          <w:tcPr>
            <w:tcW w:w="513" w:type="dxa"/>
          </w:tcPr>
          <w:p w14:paraId="03BD34B1" w14:textId="77777777" w:rsidR="00AB75A1" w:rsidRPr="00AB75A1" w:rsidRDefault="00AB75A1" w:rsidP="002F6A10">
            <w:pPr>
              <w:pStyle w:val="TableParagraph"/>
              <w:spacing w:before="66"/>
              <w:ind w:left="56" w:right="34"/>
              <w:jc w:val="center"/>
              <w:rPr>
                <w:sz w:val="16"/>
              </w:rPr>
            </w:pPr>
            <w:r w:rsidRPr="00AB75A1">
              <w:rPr>
                <w:spacing w:val="-4"/>
                <w:sz w:val="16"/>
              </w:rPr>
              <w:t>2,48</w:t>
            </w:r>
          </w:p>
        </w:tc>
        <w:tc>
          <w:tcPr>
            <w:tcW w:w="647" w:type="dxa"/>
          </w:tcPr>
          <w:p w14:paraId="0C9B1FBA" w14:textId="77777777" w:rsidR="00AB75A1" w:rsidRPr="00AB75A1" w:rsidRDefault="00AB75A1" w:rsidP="002F6A10">
            <w:pPr>
              <w:pStyle w:val="TableParagraph"/>
              <w:spacing w:before="66"/>
              <w:ind w:left="89" w:right="65"/>
              <w:jc w:val="center"/>
              <w:rPr>
                <w:sz w:val="16"/>
              </w:rPr>
            </w:pPr>
            <w:r w:rsidRPr="00AB75A1">
              <w:rPr>
                <w:spacing w:val="-4"/>
                <w:sz w:val="16"/>
              </w:rPr>
              <w:t>5,72</w:t>
            </w:r>
          </w:p>
        </w:tc>
        <w:tc>
          <w:tcPr>
            <w:tcW w:w="520" w:type="dxa"/>
            <w:vMerge/>
            <w:tcBorders>
              <w:top w:val="nil"/>
            </w:tcBorders>
          </w:tcPr>
          <w:p w14:paraId="361CE99A" w14:textId="77777777" w:rsidR="00AB75A1" w:rsidRPr="00AB75A1" w:rsidRDefault="00AB75A1" w:rsidP="002F6A10">
            <w:pPr>
              <w:rPr>
                <w:sz w:val="4"/>
                <w:szCs w:val="2"/>
              </w:rPr>
            </w:pPr>
          </w:p>
        </w:tc>
        <w:tc>
          <w:tcPr>
            <w:tcW w:w="734" w:type="dxa"/>
            <w:vMerge/>
            <w:tcBorders>
              <w:top w:val="nil"/>
            </w:tcBorders>
          </w:tcPr>
          <w:p w14:paraId="0E3A9A48" w14:textId="77777777" w:rsidR="00AB75A1" w:rsidRPr="00AB75A1" w:rsidRDefault="00AB75A1" w:rsidP="002F6A10">
            <w:pPr>
              <w:rPr>
                <w:sz w:val="4"/>
                <w:szCs w:val="2"/>
              </w:rPr>
            </w:pPr>
          </w:p>
        </w:tc>
      </w:tr>
      <w:tr w:rsidR="00AB75A1" w:rsidRPr="00AB75A1" w14:paraId="346A609F" w14:textId="77777777" w:rsidTr="002F6A10">
        <w:trPr>
          <w:trHeight w:val="172"/>
        </w:trPr>
        <w:tc>
          <w:tcPr>
            <w:tcW w:w="276" w:type="dxa"/>
            <w:vMerge w:val="restart"/>
          </w:tcPr>
          <w:p w14:paraId="44A88EC2" w14:textId="77777777" w:rsidR="00AB75A1" w:rsidRPr="00AB75A1" w:rsidRDefault="00AB75A1" w:rsidP="002F6A10">
            <w:pPr>
              <w:pStyle w:val="TableParagraph"/>
              <w:rPr>
                <w:sz w:val="16"/>
              </w:rPr>
            </w:pPr>
          </w:p>
          <w:p w14:paraId="117975E1" w14:textId="77777777" w:rsidR="00AB75A1" w:rsidRPr="00AB75A1" w:rsidRDefault="00AB75A1" w:rsidP="002F6A10">
            <w:pPr>
              <w:pStyle w:val="TableParagraph"/>
              <w:rPr>
                <w:sz w:val="16"/>
              </w:rPr>
            </w:pPr>
          </w:p>
          <w:p w14:paraId="7BAC0490" w14:textId="77777777" w:rsidR="00AB75A1" w:rsidRPr="00AB75A1" w:rsidRDefault="00AB75A1" w:rsidP="002F6A10">
            <w:pPr>
              <w:pStyle w:val="TableParagraph"/>
              <w:spacing w:before="1"/>
              <w:rPr>
                <w:sz w:val="13"/>
              </w:rPr>
            </w:pPr>
          </w:p>
          <w:p w14:paraId="113801A0" w14:textId="77777777" w:rsidR="00AB75A1" w:rsidRPr="00AB75A1" w:rsidRDefault="00AB75A1" w:rsidP="002F6A10">
            <w:pPr>
              <w:pStyle w:val="TableParagraph"/>
              <w:ind w:left="76"/>
              <w:rPr>
                <w:sz w:val="16"/>
              </w:rPr>
            </w:pPr>
            <w:r w:rsidRPr="00AB75A1">
              <w:rPr>
                <w:spacing w:val="-5"/>
                <w:sz w:val="16"/>
              </w:rPr>
              <w:t>50</w:t>
            </w:r>
          </w:p>
        </w:tc>
        <w:tc>
          <w:tcPr>
            <w:tcW w:w="742" w:type="dxa"/>
            <w:vMerge w:val="restart"/>
          </w:tcPr>
          <w:p w14:paraId="2CA30D99" w14:textId="77777777" w:rsidR="00AB75A1" w:rsidRPr="00AB75A1" w:rsidRDefault="00AB75A1" w:rsidP="002F6A10">
            <w:pPr>
              <w:pStyle w:val="TableParagraph"/>
              <w:rPr>
                <w:sz w:val="16"/>
              </w:rPr>
            </w:pPr>
          </w:p>
          <w:p w14:paraId="064D8273" w14:textId="77777777" w:rsidR="00AB75A1" w:rsidRPr="00AB75A1" w:rsidRDefault="00AB75A1" w:rsidP="002F6A10">
            <w:pPr>
              <w:pStyle w:val="TableParagraph"/>
              <w:rPr>
                <w:sz w:val="16"/>
              </w:rPr>
            </w:pPr>
          </w:p>
          <w:p w14:paraId="66921D6A" w14:textId="77777777" w:rsidR="00AB75A1" w:rsidRPr="00AB75A1" w:rsidRDefault="00AB75A1" w:rsidP="002F6A10">
            <w:pPr>
              <w:pStyle w:val="TableParagraph"/>
              <w:spacing w:before="6"/>
              <w:rPr>
                <w:sz w:val="13"/>
              </w:rPr>
            </w:pPr>
          </w:p>
          <w:p w14:paraId="0E7F48B9" w14:textId="77777777" w:rsidR="00AB75A1" w:rsidRPr="00AB75A1" w:rsidRDefault="00AB75A1" w:rsidP="002F6A10">
            <w:pPr>
              <w:pStyle w:val="TableParagraph"/>
              <w:ind w:left="211"/>
              <w:rPr>
                <w:sz w:val="16"/>
              </w:rPr>
            </w:pPr>
            <w:r w:rsidRPr="00AB75A1">
              <w:rPr>
                <w:w w:val="95"/>
                <w:sz w:val="16"/>
              </w:rPr>
              <w:t>26-</w:t>
            </w:r>
            <w:r w:rsidRPr="00AB75A1">
              <w:rPr>
                <w:spacing w:val="-5"/>
                <w:sz w:val="16"/>
              </w:rPr>
              <w:t>51</w:t>
            </w:r>
          </w:p>
        </w:tc>
        <w:tc>
          <w:tcPr>
            <w:tcW w:w="3233" w:type="dxa"/>
            <w:vMerge w:val="restart"/>
          </w:tcPr>
          <w:p w14:paraId="4415932F" w14:textId="77777777" w:rsidR="00AB75A1" w:rsidRPr="00AB75A1" w:rsidRDefault="00AB75A1" w:rsidP="002F6A10">
            <w:pPr>
              <w:pStyle w:val="TableParagraph"/>
              <w:spacing w:before="9"/>
              <w:rPr>
                <w:sz w:val="18"/>
              </w:rPr>
            </w:pPr>
          </w:p>
          <w:p w14:paraId="0ABC51D6" w14:textId="77777777" w:rsidR="00AB75A1" w:rsidRPr="00AB75A1" w:rsidRDefault="00AB75A1" w:rsidP="002F6A10">
            <w:pPr>
              <w:pStyle w:val="TableParagraph"/>
              <w:spacing w:line="261" w:lineRule="auto"/>
              <w:ind w:left="28" w:right="76"/>
              <w:rPr>
                <w:sz w:val="16"/>
                <w:szCs w:val="14"/>
              </w:rPr>
            </w:pPr>
            <w:r w:rsidRPr="00AB75A1">
              <w:rPr>
                <w:sz w:val="16"/>
                <w:szCs w:val="14"/>
              </w:rPr>
              <w:t>Стены</w:t>
            </w:r>
            <w:r w:rsidRPr="00AB75A1">
              <w:rPr>
                <w:spacing w:val="40"/>
                <w:sz w:val="16"/>
                <w:szCs w:val="14"/>
              </w:rPr>
              <w:t xml:space="preserve"> </w:t>
            </w:r>
            <w:r w:rsidRPr="00AB75A1">
              <w:rPr>
                <w:sz w:val="16"/>
                <w:szCs w:val="14"/>
              </w:rPr>
              <w:t>бетонные</w:t>
            </w:r>
            <w:r w:rsidRPr="00AB75A1">
              <w:rPr>
                <w:spacing w:val="40"/>
                <w:sz w:val="16"/>
                <w:szCs w:val="14"/>
              </w:rPr>
              <w:t xml:space="preserve"> </w:t>
            </w:r>
            <w:r w:rsidRPr="00AB75A1">
              <w:rPr>
                <w:sz w:val="16"/>
                <w:szCs w:val="14"/>
              </w:rPr>
              <w:t>под лестницами и пандусом</w:t>
            </w:r>
            <w:r w:rsidRPr="00AB75A1">
              <w:rPr>
                <w:spacing w:val="40"/>
                <w:sz w:val="16"/>
                <w:szCs w:val="14"/>
              </w:rPr>
              <w:t xml:space="preserve"> </w:t>
            </w:r>
            <w:r w:rsidRPr="00AB75A1">
              <w:rPr>
                <w:sz w:val="16"/>
                <w:szCs w:val="14"/>
              </w:rPr>
              <w:t>толщиной</w:t>
            </w:r>
            <w:r w:rsidRPr="00AB75A1">
              <w:rPr>
                <w:spacing w:val="38"/>
                <w:sz w:val="16"/>
                <w:szCs w:val="14"/>
              </w:rPr>
              <w:t xml:space="preserve"> </w:t>
            </w:r>
            <w:r w:rsidRPr="00AB75A1">
              <w:rPr>
                <w:sz w:val="16"/>
                <w:szCs w:val="14"/>
              </w:rPr>
              <w:t>до</w:t>
            </w:r>
            <w:r w:rsidRPr="00AB75A1">
              <w:rPr>
                <w:spacing w:val="38"/>
                <w:sz w:val="16"/>
                <w:szCs w:val="14"/>
              </w:rPr>
              <w:t xml:space="preserve"> </w:t>
            </w:r>
            <w:r w:rsidRPr="00AB75A1">
              <w:rPr>
                <w:sz w:val="16"/>
                <w:szCs w:val="14"/>
              </w:rPr>
              <w:t>200мм</w:t>
            </w:r>
            <w:r w:rsidRPr="00AB75A1">
              <w:rPr>
                <w:spacing w:val="40"/>
                <w:sz w:val="16"/>
                <w:szCs w:val="14"/>
              </w:rPr>
              <w:t xml:space="preserve"> </w:t>
            </w:r>
            <w:r w:rsidRPr="00AB75A1">
              <w:rPr>
                <w:sz w:val="16"/>
                <w:szCs w:val="14"/>
              </w:rPr>
              <w:t>Бетон B 12.5</w:t>
            </w:r>
            <w:r w:rsidRPr="00AB75A1">
              <w:rPr>
                <w:spacing w:val="40"/>
                <w:sz w:val="16"/>
                <w:szCs w:val="14"/>
              </w:rPr>
              <w:t xml:space="preserve"> </w:t>
            </w:r>
            <w:r w:rsidRPr="00AB75A1">
              <w:rPr>
                <w:sz w:val="16"/>
                <w:szCs w:val="14"/>
              </w:rPr>
              <w:t>Մինչև 200 մմ</w:t>
            </w:r>
            <w:r w:rsidRPr="00AB75A1">
              <w:rPr>
                <w:spacing w:val="40"/>
                <w:sz w:val="16"/>
                <w:szCs w:val="14"/>
              </w:rPr>
              <w:t xml:space="preserve"> </w:t>
            </w:r>
            <w:r w:rsidRPr="00AB75A1">
              <w:rPr>
                <w:sz w:val="16"/>
                <w:szCs w:val="14"/>
              </w:rPr>
              <w:t>հաստությամբ</w:t>
            </w:r>
            <w:r w:rsidRPr="00AB75A1">
              <w:rPr>
                <w:spacing w:val="-9"/>
                <w:sz w:val="16"/>
                <w:szCs w:val="14"/>
              </w:rPr>
              <w:t xml:space="preserve"> </w:t>
            </w:r>
            <w:r w:rsidRPr="00AB75A1">
              <w:rPr>
                <w:sz w:val="16"/>
                <w:szCs w:val="14"/>
              </w:rPr>
              <w:t>աստիճանների</w:t>
            </w:r>
            <w:r w:rsidRPr="00AB75A1">
              <w:rPr>
                <w:spacing w:val="-9"/>
                <w:sz w:val="16"/>
                <w:szCs w:val="14"/>
              </w:rPr>
              <w:t xml:space="preserve"> </w:t>
            </w:r>
            <w:r w:rsidRPr="00AB75A1">
              <w:rPr>
                <w:sz w:val="16"/>
                <w:szCs w:val="14"/>
              </w:rPr>
              <w:t>և</w:t>
            </w:r>
            <w:r w:rsidRPr="00AB75A1">
              <w:rPr>
                <w:spacing w:val="-9"/>
                <w:sz w:val="16"/>
                <w:szCs w:val="14"/>
              </w:rPr>
              <w:t xml:space="preserve"> </w:t>
            </w:r>
            <w:r w:rsidRPr="00AB75A1">
              <w:rPr>
                <w:sz w:val="16"/>
                <w:szCs w:val="14"/>
              </w:rPr>
              <w:t>թեքահարթակների</w:t>
            </w:r>
            <w:r w:rsidRPr="00AB75A1">
              <w:rPr>
                <w:spacing w:val="40"/>
                <w:sz w:val="16"/>
                <w:szCs w:val="14"/>
              </w:rPr>
              <w:t xml:space="preserve"> </w:t>
            </w:r>
            <w:r w:rsidRPr="00AB75A1">
              <w:rPr>
                <w:sz w:val="16"/>
                <w:szCs w:val="14"/>
              </w:rPr>
              <w:t>տակ բետոնե պատեր։ Բետոն B 12.5</w:t>
            </w:r>
          </w:p>
        </w:tc>
        <w:tc>
          <w:tcPr>
            <w:tcW w:w="553" w:type="dxa"/>
            <w:vMerge w:val="restart"/>
          </w:tcPr>
          <w:p w14:paraId="759C3776" w14:textId="77777777" w:rsidR="00AB75A1" w:rsidRPr="00AB75A1" w:rsidRDefault="00AB75A1" w:rsidP="002F6A10">
            <w:pPr>
              <w:pStyle w:val="TableParagraph"/>
              <w:rPr>
                <w:sz w:val="16"/>
              </w:rPr>
            </w:pPr>
          </w:p>
          <w:p w14:paraId="050896F7" w14:textId="77777777" w:rsidR="00AB75A1" w:rsidRPr="00AB75A1" w:rsidRDefault="00AB75A1" w:rsidP="002F6A10">
            <w:pPr>
              <w:pStyle w:val="TableParagraph"/>
              <w:rPr>
                <w:sz w:val="16"/>
              </w:rPr>
            </w:pPr>
          </w:p>
          <w:p w14:paraId="35944731" w14:textId="77777777" w:rsidR="00AB75A1" w:rsidRPr="00AB75A1" w:rsidRDefault="00AB75A1" w:rsidP="002F6A10">
            <w:pPr>
              <w:pStyle w:val="TableParagraph"/>
              <w:spacing w:before="1"/>
              <w:rPr>
                <w:sz w:val="13"/>
              </w:rPr>
            </w:pPr>
          </w:p>
          <w:p w14:paraId="147BE4E4" w14:textId="77777777" w:rsidR="00AB75A1" w:rsidRPr="00AB75A1" w:rsidRDefault="00AB75A1" w:rsidP="002F6A10">
            <w:pPr>
              <w:pStyle w:val="TableParagraph"/>
              <w:ind w:left="206"/>
              <w:rPr>
                <w:sz w:val="16"/>
              </w:rPr>
            </w:pPr>
            <w:r w:rsidRPr="00AB75A1">
              <w:rPr>
                <w:spacing w:val="-5"/>
                <w:sz w:val="16"/>
              </w:rPr>
              <w:t>м3</w:t>
            </w:r>
          </w:p>
        </w:tc>
        <w:tc>
          <w:tcPr>
            <w:tcW w:w="584" w:type="dxa"/>
          </w:tcPr>
          <w:p w14:paraId="7008BA3E" w14:textId="77777777" w:rsidR="00AB75A1" w:rsidRPr="00AB75A1" w:rsidRDefault="00AB75A1" w:rsidP="002F6A10">
            <w:pPr>
              <w:pStyle w:val="TableParagraph"/>
              <w:spacing w:before="3" w:line="149" w:lineRule="exact"/>
              <w:ind w:left="57" w:right="31"/>
              <w:jc w:val="center"/>
              <w:rPr>
                <w:sz w:val="16"/>
              </w:rPr>
            </w:pPr>
            <w:r w:rsidRPr="00AB75A1">
              <w:rPr>
                <w:spacing w:val="-5"/>
                <w:sz w:val="16"/>
              </w:rPr>
              <w:t>2,9</w:t>
            </w:r>
          </w:p>
        </w:tc>
        <w:tc>
          <w:tcPr>
            <w:tcW w:w="570" w:type="dxa"/>
            <w:vMerge w:val="restart"/>
          </w:tcPr>
          <w:p w14:paraId="19DDDE4D" w14:textId="77777777" w:rsidR="00AB75A1" w:rsidRPr="00AB75A1" w:rsidRDefault="00AB75A1" w:rsidP="002F6A10">
            <w:pPr>
              <w:pStyle w:val="TableParagraph"/>
              <w:rPr>
                <w:sz w:val="16"/>
              </w:rPr>
            </w:pPr>
          </w:p>
          <w:p w14:paraId="6FA5FA86" w14:textId="77777777" w:rsidR="00AB75A1" w:rsidRPr="00AB75A1" w:rsidRDefault="00AB75A1" w:rsidP="002F6A10">
            <w:pPr>
              <w:pStyle w:val="TableParagraph"/>
              <w:rPr>
                <w:sz w:val="16"/>
              </w:rPr>
            </w:pPr>
          </w:p>
          <w:p w14:paraId="4D88DC9E" w14:textId="77777777" w:rsidR="00AB75A1" w:rsidRPr="00AB75A1" w:rsidRDefault="00AB75A1" w:rsidP="002F6A10">
            <w:pPr>
              <w:pStyle w:val="TableParagraph"/>
              <w:spacing w:before="1"/>
              <w:rPr>
                <w:sz w:val="13"/>
              </w:rPr>
            </w:pPr>
          </w:p>
          <w:p w14:paraId="16846FA5" w14:textId="77777777" w:rsidR="00AB75A1" w:rsidRPr="00AB75A1" w:rsidRDefault="00AB75A1" w:rsidP="002F6A10">
            <w:pPr>
              <w:pStyle w:val="TableParagraph"/>
              <w:ind w:left="168"/>
              <w:rPr>
                <w:sz w:val="16"/>
              </w:rPr>
            </w:pPr>
            <w:r w:rsidRPr="00AB75A1">
              <w:rPr>
                <w:spacing w:val="-4"/>
                <w:sz w:val="16"/>
              </w:rPr>
              <w:t>4,98</w:t>
            </w:r>
          </w:p>
        </w:tc>
        <w:tc>
          <w:tcPr>
            <w:tcW w:w="584" w:type="dxa"/>
          </w:tcPr>
          <w:p w14:paraId="71BBC309" w14:textId="77777777" w:rsidR="00AB75A1" w:rsidRPr="00AB75A1" w:rsidRDefault="00AB75A1" w:rsidP="002F6A10">
            <w:pPr>
              <w:pStyle w:val="TableParagraph"/>
              <w:spacing w:before="3" w:line="149" w:lineRule="exact"/>
              <w:ind w:right="82"/>
              <w:jc w:val="right"/>
              <w:rPr>
                <w:sz w:val="16"/>
              </w:rPr>
            </w:pPr>
            <w:r w:rsidRPr="00AB75A1">
              <w:rPr>
                <w:spacing w:val="-2"/>
                <w:sz w:val="16"/>
              </w:rPr>
              <w:t>13,762</w:t>
            </w:r>
          </w:p>
        </w:tc>
        <w:tc>
          <w:tcPr>
            <w:tcW w:w="562" w:type="dxa"/>
          </w:tcPr>
          <w:p w14:paraId="4B363604" w14:textId="77777777" w:rsidR="00AB75A1" w:rsidRPr="00AB75A1" w:rsidRDefault="00AB75A1" w:rsidP="002F6A10">
            <w:pPr>
              <w:pStyle w:val="TableParagraph"/>
              <w:spacing w:before="3" w:line="149" w:lineRule="exact"/>
              <w:ind w:right="107"/>
              <w:jc w:val="right"/>
              <w:rPr>
                <w:sz w:val="16"/>
              </w:rPr>
            </w:pPr>
            <w:r w:rsidRPr="00AB75A1">
              <w:rPr>
                <w:spacing w:val="-2"/>
                <w:sz w:val="16"/>
              </w:rPr>
              <w:t>39,91</w:t>
            </w:r>
          </w:p>
        </w:tc>
        <w:tc>
          <w:tcPr>
            <w:tcW w:w="656" w:type="dxa"/>
            <w:vMerge w:val="restart"/>
          </w:tcPr>
          <w:p w14:paraId="79C31A21" w14:textId="77777777" w:rsidR="00AB75A1" w:rsidRPr="00AB75A1" w:rsidRDefault="00AB75A1" w:rsidP="002F6A10">
            <w:pPr>
              <w:pStyle w:val="TableParagraph"/>
              <w:rPr>
                <w:sz w:val="16"/>
              </w:rPr>
            </w:pPr>
          </w:p>
          <w:p w14:paraId="4CCE6CA8" w14:textId="77777777" w:rsidR="00AB75A1" w:rsidRPr="00AB75A1" w:rsidRDefault="00AB75A1" w:rsidP="002F6A10">
            <w:pPr>
              <w:pStyle w:val="TableParagraph"/>
              <w:rPr>
                <w:sz w:val="16"/>
              </w:rPr>
            </w:pPr>
          </w:p>
          <w:p w14:paraId="262B4EDC" w14:textId="77777777" w:rsidR="00AB75A1" w:rsidRPr="00AB75A1" w:rsidRDefault="00AB75A1" w:rsidP="002F6A10">
            <w:pPr>
              <w:pStyle w:val="TableParagraph"/>
              <w:spacing w:before="1"/>
              <w:rPr>
                <w:sz w:val="13"/>
              </w:rPr>
            </w:pPr>
          </w:p>
          <w:p w14:paraId="667D21FD" w14:textId="77777777" w:rsidR="00AB75A1" w:rsidRPr="00AB75A1" w:rsidRDefault="00AB75A1" w:rsidP="002F6A10">
            <w:pPr>
              <w:pStyle w:val="TableParagraph"/>
              <w:ind w:left="209"/>
              <w:rPr>
                <w:sz w:val="16"/>
              </w:rPr>
            </w:pPr>
            <w:r w:rsidRPr="00AB75A1">
              <w:rPr>
                <w:spacing w:val="-4"/>
                <w:sz w:val="16"/>
              </w:rPr>
              <w:t>0,76</w:t>
            </w:r>
          </w:p>
        </w:tc>
        <w:tc>
          <w:tcPr>
            <w:tcW w:w="608" w:type="dxa"/>
          </w:tcPr>
          <w:p w14:paraId="698DDF78" w14:textId="77777777" w:rsidR="00AB75A1" w:rsidRPr="00AB75A1" w:rsidRDefault="00AB75A1" w:rsidP="002F6A10">
            <w:pPr>
              <w:pStyle w:val="TableParagraph"/>
              <w:spacing w:before="3" w:line="149" w:lineRule="exact"/>
              <w:ind w:left="67" w:right="49"/>
              <w:jc w:val="center"/>
              <w:rPr>
                <w:sz w:val="16"/>
              </w:rPr>
            </w:pPr>
            <w:r w:rsidRPr="00AB75A1">
              <w:rPr>
                <w:spacing w:val="-2"/>
                <w:sz w:val="16"/>
              </w:rPr>
              <w:t>2,321</w:t>
            </w:r>
          </w:p>
        </w:tc>
        <w:tc>
          <w:tcPr>
            <w:tcW w:w="648" w:type="dxa"/>
          </w:tcPr>
          <w:p w14:paraId="02C2E267" w14:textId="77777777" w:rsidR="00AB75A1" w:rsidRPr="00AB75A1" w:rsidRDefault="00AB75A1" w:rsidP="002F6A10">
            <w:pPr>
              <w:pStyle w:val="TableParagraph"/>
              <w:spacing w:before="3" w:line="149" w:lineRule="exact"/>
              <w:ind w:left="62" w:right="44"/>
              <w:jc w:val="center"/>
              <w:rPr>
                <w:sz w:val="16"/>
              </w:rPr>
            </w:pPr>
            <w:r w:rsidRPr="00AB75A1">
              <w:rPr>
                <w:spacing w:val="-4"/>
                <w:sz w:val="16"/>
              </w:rPr>
              <w:t>6,73</w:t>
            </w:r>
          </w:p>
        </w:tc>
        <w:tc>
          <w:tcPr>
            <w:tcW w:w="2287" w:type="dxa"/>
          </w:tcPr>
          <w:p w14:paraId="09743ACD" w14:textId="77777777" w:rsidR="00AB75A1" w:rsidRPr="00AB75A1" w:rsidRDefault="00AB75A1" w:rsidP="002F6A10">
            <w:pPr>
              <w:pStyle w:val="TableParagraph"/>
              <w:spacing w:before="8" w:line="144" w:lineRule="exact"/>
              <w:ind w:left="23"/>
              <w:rPr>
                <w:sz w:val="16"/>
                <w:szCs w:val="14"/>
              </w:rPr>
            </w:pPr>
            <w:r w:rsidRPr="00AB75A1">
              <w:rPr>
                <w:sz w:val="16"/>
                <w:szCs w:val="14"/>
              </w:rPr>
              <w:t>Щиты</w:t>
            </w:r>
            <w:r w:rsidRPr="00AB75A1">
              <w:rPr>
                <w:spacing w:val="62"/>
                <w:sz w:val="16"/>
                <w:szCs w:val="14"/>
              </w:rPr>
              <w:t xml:space="preserve"> </w:t>
            </w:r>
            <w:r w:rsidRPr="00AB75A1">
              <w:rPr>
                <w:sz w:val="16"/>
                <w:szCs w:val="14"/>
              </w:rPr>
              <w:t>опалубки</w:t>
            </w:r>
            <w:r w:rsidRPr="00AB75A1">
              <w:rPr>
                <w:spacing w:val="29"/>
                <w:sz w:val="16"/>
                <w:szCs w:val="14"/>
              </w:rPr>
              <w:t xml:space="preserve"> </w:t>
            </w:r>
            <w:r w:rsidRPr="00AB75A1">
              <w:rPr>
                <w:spacing w:val="-2"/>
                <w:sz w:val="16"/>
                <w:szCs w:val="14"/>
              </w:rPr>
              <w:t>Կավարանմած</w:t>
            </w:r>
          </w:p>
        </w:tc>
        <w:tc>
          <w:tcPr>
            <w:tcW w:w="418" w:type="dxa"/>
          </w:tcPr>
          <w:p w14:paraId="4B00727D" w14:textId="77777777" w:rsidR="00AB75A1" w:rsidRPr="00AB75A1" w:rsidRDefault="00AB75A1" w:rsidP="002F6A10">
            <w:pPr>
              <w:pStyle w:val="TableParagraph"/>
              <w:spacing w:before="3" w:line="149" w:lineRule="exact"/>
              <w:ind w:left="25" w:right="6"/>
              <w:jc w:val="center"/>
              <w:rPr>
                <w:sz w:val="16"/>
              </w:rPr>
            </w:pPr>
            <w:r w:rsidRPr="00AB75A1">
              <w:rPr>
                <w:spacing w:val="-5"/>
                <w:sz w:val="16"/>
              </w:rPr>
              <w:t>м2</w:t>
            </w:r>
          </w:p>
        </w:tc>
        <w:tc>
          <w:tcPr>
            <w:tcW w:w="561" w:type="dxa"/>
          </w:tcPr>
          <w:p w14:paraId="6B34EFBA" w14:textId="77777777" w:rsidR="00AB75A1" w:rsidRPr="00AB75A1" w:rsidRDefault="00AB75A1" w:rsidP="002F6A10">
            <w:pPr>
              <w:pStyle w:val="TableParagraph"/>
              <w:spacing w:before="3" w:line="149" w:lineRule="exact"/>
              <w:ind w:left="43" w:right="23"/>
              <w:jc w:val="center"/>
              <w:rPr>
                <w:sz w:val="16"/>
              </w:rPr>
            </w:pPr>
            <w:r w:rsidRPr="00AB75A1">
              <w:rPr>
                <w:spacing w:val="-4"/>
                <w:sz w:val="16"/>
              </w:rPr>
              <w:t>2,64</w:t>
            </w:r>
          </w:p>
        </w:tc>
        <w:tc>
          <w:tcPr>
            <w:tcW w:w="568" w:type="dxa"/>
          </w:tcPr>
          <w:p w14:paraId="68DDAAAE" w14:textId="77777777" w:rsidR="00AB75A1" w:rsidRPr="00AB75A1" w:rsidRDefault="00AB75A1" w:rsidP="002F6A10">
            <w:pPr>
              <w:pStyle w:val="TableParagraph"/>
              <w:spacing w:before="3" w:line="149" w:lineRule="exact"/>
              <w:ind w:left="38" w:right="19"/>
              <w:jc w:val="center"/>
              <w:rPr>
                <w:sz w:val="16"/>
              </w:rPr>
            </w:pPr>
            <w:r w:rsidRPr="00AB75A1">
              <w:rPr>
                <w:spacing w:val="-4"/>
                <w:sz w:val="16"/>
              </w:rPr>
              <w:t>1,35</w:t>
            </w:r>
          </w:p>
        </w:tc>
        <w:tc>
          <w:tcPr>
            <w:tcW w:w="513" w:type="dxa"/>
          </w:tcPr>
          <w:p w14:paraId="1AE9B5A5" w14:textId="77777777" w:rsidR="00AB75A1" w:rsidRPr="00AB75A1" w:rsidRDefault="00AB75A1" w:rsidP="002F6A10">
            <w:pPr>
              <w:pStyle w:val="TableParagraph"/>
              <w:spacing w:before="3" w:line="149" w:lineRule="exact"/>
              <w:ind w:left="56" w:right="34"/>
              <w:jc w:val="center"/>
              <w:rPr>
                <w:sz w:val="16"/>
              </w:rPr>
            </w:pPr>
            <w:r w:rsidRPr="00AB75A1">
              <w:rPr>
                <w:spacing w:val="-4"/>
                <w:sz w:val="16"/>
              </w:rPr>
              <w:t>4,05</w:t>
            </w:r>
          </w:p>
        </w:tc>
        <w:tc>
          <w:tcPr>
            <w:tcW w:w="647" w:type="dxa"/>
          </w:tcPr>
          <w:p w14:paraId="12EA4C04" w14:textId="77777777" w:rsidR="00AB75A1" w:rsidRPr="00AB75A1" w:rsidRDefault="00AB75A1" w:rsidP="002F6A10">
            <w:pPr>
              <w:pStyle w:val="TableParagraph"/>
              <w:spacing w:before="3" w:line="149" w:lineRule="exact"/>
              <w:ind w:left="89" w:right="67"/>
              <w:jc w:val="center"/>
              <w:rPr>
                <w:sz w:val="16"/>
              </w:rPr>
            </w:pPr>
            <w:r w:rsidRPr="00AB75A1">
              <w:rPr>
                <w:spacing w:val="-2"/>
                <w:sz w:val="16"/>
              </w:rPr>
              <w:t>11,75</w:t>
            </w:r>
          </w:p>
        </w:tc>
        <w:tc>
          <w:tcPr>
            <w:tcW w:w="520" w:type="dxa"/>
            <w:vMerge w:val="restart"/>
          </w:tcPr>
          <w:p w14:paraId="4172FD76" w14:textId="77777777" w:rsidR="00AB75A1" w:rsidRPr="00AB75A1" w:rsidRDefault="00AB75A1" w:rsidP="002F6A10">
            <w:pPr>
              <w:pStyle w:val="TableParagraph"/>
              <w:rPr>
                <w:sz w:val="16"/>
              </w:rPr>
            </w:pPr>
          </w:p>
          <w:p w14:paraId="737260B2" w14:textId="77777777" w:rsidR="00AB75A1" w:rsidRPr="00AB75A1" w:rsidRDefault="00AB75A1" w:rsidP="002F6A10">
            <w:pPr>
              <w:pStyle w:val="TableParagraph"/>
              <w:rPr>
                <w:sz w:val="16"/>
              </w:rPr>
            </w:pPr>
          </w:p>
          <w:p w14:paraId="05F47BC9" w14:textId="77777777" w:rsidR="00AB75A1" w:rsidRPr="00AB75A1" w:rsidRDefault="00AB75A1" w:rsidP="002F6A10">
            <w:pPr>
              <w:pStyle w:val="TableParagraph"/>
              <w:spacing w:before="1"/>
              <w:rPr>
                <w:sz w:val="13"/>
              </w:rPr>
            </w:pPr>
          </w:p>
          <w:p w14:paraId="0F3D8FE3" w14:textId="77777777" w:rsidR="00AB75A1" w:rsidRPr="00AB75A1" w:rsidRDefault="00AB75A1" w:rsidP="002F6A10">
            <w:pPr>
              <w:pStyle w:val="TableParagraph"/>
              <w:ind w:left="111"/>
              <w:rPr>
                <w:sz w:val="16"/>
              </w:rPr>
            </w:pPr>
            <w:r w:rsidRPr="00AB75A1">
              <w:rPr>
                <w:spacing w:val="-2"/>
                <w:sz w:val="16"/>
              </w:rPr>
              <w:t>60,73</w:t>
            </w:r>
          </w:p>
        </w:tc>
        <w:tc>
          <w:tcPr>
            <w:tcW w:w="734" w:type="dxa"/>
            <w:vMerge w:val="restart"/>
          </w:tcPr>
          <w:p w14:paraId="47C59DFA" w14:textId="77777777" w:rsidR="00AB75A1" w:rsidRPr="00AB75A1" w:rsidRDefault="00AB75A1" w:rsidP="002F6A10">
            <w:pPr>
              <w:pStyle w:val="TableParagraph"/>
              <w:rPr>
                <w:sz w:val="16"/>
              </w:rPr>
            </w:pPr>
          </w:p>
          <w:p w14:paraId="034A679A" w14:textId="77777777" w:rsidR="00AB75A1" w:rsidRPr="00AB75A1" w:rsidRDefault="00AB75A1" w:rsidP="002F6A10">
            <w:pPr>
              <w:pStyle w:val="TableParagraph"/>
              <w:rPr>
                <w:sz w:val="16"/>
              </w:rPr>
            </w:pPr>
          </w:p>
          <w:p w14:paraId="58752203" w14:textId="77777777" w:rsidR="00AB75A1" w:rsidRPr="00AB75A1" w:rsidRDefault="00AB75A1" w:rsidP="002F6A10">
            <w:pPr>
              <w:pStyle w:val="TableParagraph"/>
              <w:spacing w:before="1"/>
              <w:rPr>
                <w:sz w:val="13"/>
              </w:rPr>
            </w:pPr>
          </w:p>
          <w:p w14:paraId="20A6A73C" w14:textId="77777777" w:rsidR="00AB75A1" w:rsidRPr="00AB75A1" w:rsidRDefault="00AB75A1" w:rsidP="002F6A10">
            <w:pPr>
              <w:pStyle w:val="TableParagraph"/>
              <w:ind w:left="183"/>
              <w:rPr>
                <w:sz w:val="16"/>
              </w:rPr>
            </w:pPr>
            <w:r w:rsidRPr="00AB75A1">
              <w:rPr>
                <w:spacing w:val="-2"/>
                <w:sz w:val="16"/>
              </w:rPr>
              <w:t>176,12</w:t>
            </w:r>
          </w:p>
        </w:tc>
      </w:tr>
      <w:tr w:rsidR="00AB75A1" w:rsidRPr="00AB75A1" w14:paraId="19097716" w14:textId="77777777" w:rsidTr="002F6A10">
        <w:trPr>
          <w:trHeight w:val="354"/>
        </w:trPr>
        <w:tc>
          <w:tcPr>
            <w:tcW w:w="276" w:type="dxa"/>
            <w:vMerge/>
            <w:tcBorders>
              <w:top w:val="nil"/>
            </w:tcBorders>
          </w:tcPr>
          <w:p w14:paraId="70097399" w14:textId="77777777" w:rsidR="00AB75A1" w:rsidRPr="00AB75A1" w:rsidRDefault="00AB75A1" w:rsidP="002F6A10">
            <w:pPr>
              <w:rPr>
                <w:sz w:val="4"/>
                <w:szCs w:val="2"/>
              </w:rPr>
            </w:pPr>
          </w:p>
        </w:tc>
        <w:tc>
          <w:tcPr>
            <w:tcW w:w="742" w:type="dxa"/>
            <w:vMerge/>
            <w:tcBorders>
              <w:top w:val="nil"/>
            </w:tcBorders>
          </w:tcPr>
          <w:p w14:paraId="35A4AB7F" w14:textId="77777777" w:rsidR="00AB75A1" w:rsidRPr="00AB75A1" w:rsidRDefault="00AB75A1" w:rsidP="002F6A10">
            <w:pPr>
              <w:rPr>
                <w:sz w:val="4"/>
                <w:szCs w:val="2"/>
              </w:rPr>
            </w:pPr>
          </w:p>
        </w:tc>
        <w:tc>
          <w:tcPr>
            <w:tcW w:w="3233" w:type="dxa"/>
            <w:vMerge/>
            <w:tcBorders>
              <w:top w:val="nil"/>
            </w:tcBorders>
          </w:tcPr>
          <w:p w14:paraId="0953E4CE" w14:textId="77777777" w:rsidR="00AB75A1" w:rsidRPr="00AB75A1" w:rsidRDefault="00AB75A1" w:rsidP="002F6A10">
            <w:pPr>
              <w:rPr>
                <w:sz w:val="4"/>
                <w:szCs w:val="2"/>
              </w:rPr>
            </w:pPr>
          </w:p>
        </w:tc>
        <w:tc>
          <w:tcPr>
            <w:tcW w:w="553" w:type="dxa"/>
            <w:vMerge/>
            <w:tcBorders>
              <w:top w:val="nil"/>
            </w:tcBorders>
          </w:tcPr>
          <w:p w14:paraId="727D791E" w14:textId="77777777" w:rsidR="00AB75A1" w:rsidRPr="00AB75A1" w:rsidRDefault="00AB75A1" w:rsidP="002F6A10">
            <w:pPr>
              <w:rPr>
                <w:sz w:val="4"/>
                <w:szCs w:val="2"/>
              </w:rPr>
            </w:pPr>
          </w:p>
        </w:tc>
        <w:tc>
          <w:tcPr>
            <w:tcW w:w="584" w:type="dxa"/>
          </w:tcPr>
          <w:p w14:paraId="529C5C46" w14:textId="77777777" w:rsidR="00AB75A1" w:rsidRPr="00AB75A1" w:rsidRDefault="00AB75A1" w:rsidP="002F6A10">
            <w:pPr>
              <w:pStyle w:val="TableParagraph"/>
              <w:spacing w:before="94"/>
              <w:ind w:left="57" w:right="31"/>
              <w:jc w:val="center"/>
              <w:rPr>
                <w:sz w:val="16"/>
              </w:rPr>
            </w:pPr>
            <w:r w:rsidRPr="00AB75A1">
              <w:rPr>
                <w:spacing w:val="-5"/>
                <w:sz w:val="16"/>
              </w:rPr>
              <w:t>2,9</w:t>
            </w:r>
          </w:p>
        </w:tc>
        <w:tc>
          <w:tcPr>
            <w:tcW w:w="570" w:type="dxa"/>
            <w:vMerge/>
            <w:tcBorders>
              <w:top w:val="nil"/>
            </w:tcBorders>
          </w:tcPr>
          <w:p w14:paraId="538CC451" w14:textId="77777777" w:rsidR="00AB75A1" w:rsidRPr="00AB75A1" w:rsidRDefault="00AB75A1" w:rsidP="002F6A10">
            <w:pPr>
              <w:rPr>
                <w:sz w:val="4"/>
                <w:szCs w:val="2"/>
              </w:rPr>
            </w:pPr>
          </w:p>
        </w:tc>
        <w:tc>
          <w:tcPr>
            <w:tcW w:w="584" w:type="dxa"/>
          </w:tcPr>
          <w:p w14:paraId="5A543DED" w14:textId="77777777" w:rsidR="00AB75A1" w:rsidRPr="00AB75A1" w:rsidRDefault="00AB75A1" w:rsidP="002F6A10">
            <w:pPr>
              <w:pStyle w:val="TableParagraph"/>
              <w:spacing w:before="94"/>
              <w:ind w:right="116"/>
              <w:jc w:val="right"/>
              <w:rPr>
                <w:sz w:val="16"/>
              </w:rPr>
            </w:pPr>
            <w:r w:rsidRPr="00AB75A1">
              <w:rPr>
                <w:spacing w:val="-2"/>
                <w:sz w:val="16"/>
              </w:rPr>
              <w:t>0,000</w:t>
            </w:r>
          </w:p>
        </w:tc>
        <w:tc>
          <w:tcPr>
            <w:tcW w:w="562" w:type="dxa"/>
          </w:tcPr>
          <w:p w14:paraId="6CD89984" w14:textId="77777777" w:rsidR="00AB75A1" w:rsidRPr="00AB75A1" w:rsidRDefault="00AB75A1" w:rsidP="002F6A10">
            <w:pPr>
              <w:pStyle w:val="TableParagraph"/>
              <w:spacing w:before="94"/>
              <w:ind w:right="140"/>
              <w:jc w:val="right"/>
              <w:rPr>
                <w:sz w:val="16"/>
              </w:rPr>
            </w:pPr>
            <w:r w:rsidRPr="00AB75A1">
              <w:rPr>
                <w:spacing w:val="-4"/>
                <w:sz w:val="16"/>
              </w:rPr>
              <w:t>0,00</w:t>
            </w:r>
          </w:p>
        </w:tc>
        <w:tc>
          <w:tcPr>
            <w:tcW w:w="656" w:type="dxa"/>
            <w:vMerge/>
            <w:tcBorders>
              <w:top w:val="nil"/>
            </w:tcBorders>
          </w:tcPr>
          <w:p w14:paraId="4C8656C9" w14:textId="77777777" w:rsidR="00AB75A1" w:rsidRPr="00AB75A1" w:rsidRDefault="00AB75A1" w:rsidP="002F6A10">
            <w:pPr>
              <w:rPr>
                <w:sz w:val="4"/>
                <w:szCs w:val="2"/>
              </w:rPr>
            </w:pPr>
          </w:p>
        </w:tc>
        <w:tc>
          <w:tcPr>
            <w:tcW w:w="608" w:type="dxa"/>
          </w:tcPr>
          <w:p w14:paraId="58BC4458" w14:textId="77777777" w:rsidR="00AB75A1" w:rsidRPr="00AB75A1" w:rsidRDefault="00AB75A1" w:rsidP="002F6A10">
            <w:pPr>
              <w:pStyle w:val="TableParagraph"/>
              <w:spacing w:before="94"/>
              <w:ind w:left="67" w:right="49"/>
              <w:jc w:val="center"/>
              <w:rPr>
                <w:sz w:val="16"/>
              </w:rPr>
            </w:pPr>
            <w:r w:rsidRPr="00AB75A1">
              <w:rPr>
                <w:spacing w:val="-2"/>
                <w:sz w:val="16"/>
              </w:rPr>
              <w:t>0,000</w:t>
            </w:r>
          </w:p>
        </w:tc>
        <w:tc>
          <w:tcPr>
            <w:tcW w:w="648" w:type="dxa"/>
          </w:tcPr>
          <w:p w14:paraId="4996D051" w14:textId="77777777" w:rsidR="00AB75A1" w:rsidRPr="00AB75A1" w:rsidRDefault="00AB75A1" w:rsidP="002F6A10">
            <w:pPr>
              <w:pStyle w:val="TableParagraph"/>
              <w:spacing w:before="94"/>
              <w:ind w:left="62" w:right="44"/>
              <w:jc w:val="center"/>
              <w:rPr>
                <w:sz w:val="16"/>
              </w:rPr>
            </w:pPr>
            <w:r w:rsidRPr="00AB75A1">
              <w:rPr>
                <w:spacing w:val="-4"/>
                <w:sz w:val="16"/>
              </w:rPr>
              <w:t>0,00</w:t>
            </w:r>
          </w:p>
        </w:tc>
        <w:tc>
          <w:tcPr>
            <w:tcW w:w="2287" w:type="dxa"/>
          </w:tcPr>
          <w:p w14:paraId="39C27FEE" w14:textId="77777777" w:rsidR="00AB75A1" w:rsidRPr="00AB75A1" w:rsidRDefault="00AB75A1" w:rsidP="002F6A10">
            <w:pPr>
              <w:pStyle w:val="TableParagraph"/>
              <w:spacing w:line="176" w:lineRule="exact"/>
              <w:ind w:left="23" w:right="913"/>
              <w:rPr>
                <w:sz w:val="16"/>
                <w:szCs w:val="14"/>
              </w:rPr>
            </w:pPr>
            <w:r w:rsidRPr="00AB75A1">
              <w:rPr>
                <w:spacing w:val="-2"/>
                <w:sz w:val="16"/>
                <w:szCs w:val="14"/>
              </w:rPr>
              <w:t>Пиломатериал</w:t>
            </w:r>
            <w:r w:rsidRPr="00AB75A1">
              <w:rPr>
                <w:spacing w:val="40"/>
                <w:sz w:val="16"/>
                <w:szCs w:val="14"/>
              </w:rPr>
              <w:t xml:space="preserve"> </w:t>
            </w:r>
            <w:r w:rsidRPr="00AB75A1">
              <w:rPr>
                <w:spacing w:val="-2"/>
                <w:sz w:val="16"/>
                <w:szCs w:val="14"/>
              </w:rPr>
              <w:t>Փայտանյութ</w:t>
            </w:r>
          </w:p>
        </w:tc>
        <w:tc>
          <w:tcPr>
            <w:tcW w:w="418" w:type="dxa"/>
          </w:tcPr>
          <w:p w14:paraId="75B29264" w14:textId="77777777" w:rsidR="00AB75A1" w:rsidRPr="00AB75A1" w:rsidRDefault="00AB75A1" w:rsidP="002F6A10">
            <w:pPr>
              <w:pStyle w:val="TableParagraph"/>
              <w:spacing w:before="94"/>
              <w:ind w:left="25" w:right="6"/>
              <w:jc w:val="center"/>
              <w:rPr>
                <w:sz w:val="16"/>
              </w:rPr>
            </w:pPr>
            <w:r w:rsidRPr="00AB75A1">
              <w:rPr>
                <w:spacing w:val="-5"/>
                <w:sz w:val="16"/>
              </w:rPr>
              <w:t>м3</w:t>
            </w:r>
          </w:p>
        </w:tc>
        <w:tc>
          <w:tcPr>
            <w:tcW w:w="561" w:type="dxa"/>
          </w:tcPr>
          <w:p w14:paraId="5EA70ABA" w14:textId="77777777" w:rsidR="00AB75A1" w:rsidRPr="00AB75A1" w:rsidRDefault="00AB75A1" w:rsidP="002F6A10">
            <w:pPr>
              <w:pStyle w:val="TableParagraph"/>
              <w:spacing w:before="94"/>
              <w:ind w:left="43" w:right="23"/>
              <w:jc w:val="center"/>
              <w:rPr>
                <w:sz w:val="16"/>
              </w:rPr>
            </w:pPr>
            <w:r w:rsidRPr="00AB75A1">
              <w:rPr>
                <w:spacing w:val="-2"/>
                <w:sz w:val="16"/>
              </w:rPr>
              <w:t>0,0598</w:t>
            </w:r>
          </w:p>
        </w:tc>
        <w:tc>
          <w:tcPr>
            <w:tcW w:w="568" w:type="dxa"/>
          </w:tcPr>
          <w:p w14:paraId="495359E9" w14:textId="77777777" w:rsidR="00AB75A1" w:rsidRPr="00AB75A1" w:rsidRDefault="00AB75A1" w:rsidP="002F6A10">
            <w:pPr>
              <w:pStyle w:val="TableParagraph"/>
              <w:spacing w:before="94"/>
              <w:ind w:left="38" w:right="17"/>
              <w:jc w:val="center"/>
              <w:rPr>
                <w:sz w:val="16"/>
              </w:rPr>
            </w:pPr>
            <w:r w:rsidRPr="00AB75A1">
              <w:rPr>
                <w:spacing w:val="-2"/>
                <w:sz w:val="16"/>
              </w:rPr>
              <w:t>127,083</w:t>
            </w:r>
          </w:p>
        </w:tc>
        <w:tc>
          <w:tcPr>
            <w:tcW w:w="513" w:type="dxa"/>
          </w:tcPr>
          <w:p w14:paraId="1DAD1F68" w14:textId="77777777" w:rsidR="00AB75A1" w:rsidRPr="00AB75A1" w:rsidRDefault="00AB75A1" w:rsidP="002F6A10">
            <w:pPr>
              <w:pStyle w:val="TableParagraph"/>
              <w:spacing w:before="94"/>
              <w:ind w:left="56" w:right="34"/>
              <w:jc w:val="center"/>
              <w:rPr>
                <w:sz w:val="16"/>
              </w:rPr>
            </w:pPr>
            <w:r w:rsidRPr="00AB75A1">
              <w:rPr>
                <w:spacing w:val="-4"/>
                <w:sz w:val="16"/>
              </w:rPr>
              <w:t>8,64</w:t>
            </w:r>
          </w:p>
        </w:tc>
        <w:tc>
          <w:tcPr>
            <w:tcW w:w="647" w:type="dxa"/>
          </w:tcPr>
          <w:p w14:paraId="159A9181" w14:textId="77777777" w:rsidR="00AB75A1" w:rsidRPr="00AB75A1" w:rsidRDefault="00AB75A1" w:rsidP="002F6A10">
            <w:pPr>
              <w:pStyle w:val="TableParagraph"/>
              <w:spacing w:before="94"/>
              <w:ind w:left="89" w:right="67"/>
              <w:jc w:val="center"/>
              <w:rPr>
                <w:sz w:val="16"/>
              </w:rPr>
            </w:pPr>
            <w:r w:rsidRPr="00AB75A1">
              <w:rPr>
                <w:spacing w:val="-2"/>
                <w:sz w:val="16"/>
              </w:rPr>
              <w:t>25,06</w:t>
            </w:r>
          </w:p>
        </w:tc>
        <w:tc>
          <w:tcPr>
            <w:tcW w:w="520" w:type="dxa"/>
            <w:vMerge/>
            <w:tcBorders>
              <w:top w:val="nil"/>
            </w:tcBorders>
          </w:tcPr>
          <w:p w14:paraId="65CCC898" w14:textId="77777777" w:rsidR="00AB75A1" w:rsidRPr="00AB75A1" w:rsidRDefault="00AB75A1" w:rsidP="002F6A10">
            <w:pPr>
              <w:rPr>
                <w:sz w:val="4"/>
                <w:szCs w:val="2"/>
              </w:rPr>
            </w:pPr>
          </w:p>
        </w:tc>
        <w:tc>
          <w:tcPr>
            <w:tcW w:w="734" w:type="dxa"/>
            <w:vMerge/>
            <w:tcBorders>
              <w:top w:val="nil"/>
            </w:tcBorders>
          </w:tcPr>
          <w:p w14:paraId="7C385B0A" w14:textId="77777777" w:rsidR="00AB75A1" w:rsidRPr="00AB75A1" w:rsidRDefault="00AB75A1" w:rsidP="002F6A10">
            <w:pPr>
              <w:rPr>
                <w:sz w:val="4"/>
                <w:szCs w:val="2"/>
              </w:rPr>
            </w:pPr>
          </w:p>
        </w:tc>
      </w:tr>
      <w:tr w:rsidR="00AB75A1" w:rsidRPr="00AB75A1" w14:paraId="16D13932" w14:textId="77777777" w:rsidTr="002F6A10">
        <w:trPr>
          <w:trHeight w:val="354"/>
        </w:trPr>
        <w:tc>
          <w:tcPr>
            <w:tcW w:w="276" w:type="dxa"/>
            <w:vMerge/>
            <w:tcBorders>
              <w:top w:val="nil"/>
            </w:tcBorders>
          </w:tcPr>
          <w:p w14:paraId="1B2A4290" w14:textId="77777777" w:rsidR="00AB75A1" w:rsidRPr="00AB75A1" w:rsidRDefault="00AB75A1" w:rsidP="002F6A10">
            <w:pPr>
              <w:rPr>
                <w:sz w:val="4"/>
                <w:szCs w:val="2"/>
              </w:rPr>
            </w:pPr>
          </w:p>
        </w:tc>
        <w:tc>
          <w:tcPr>
            <w:tcW w:w="742" w:type="dxa"/>
            <w:vMerge/>
            <w:tcBorders>
              <w:top w:val="nil"/>
            </w:tcBorders>
          </w:tcPr>
          <w:p w14:paraId="3F48514C" w14:textId="77777777" w:rsidR="00AB75A1" w:rsidRPr="00AB75A1" w:rsidRDefault="00AB75A1" w:rsidP="002F6A10">
            <w:pPr>
              <w:rPr>
                <w:sz w:val="4"/>
                <w:szCs w:val="2"/>
              </w:rPr>
            </w:pPr>
          </w:p>
        </w:tc>
        <w:tc>
          <w:tcPr>
            <w:tcW w:w="3233" w:type="dxa"/>
            <w:vMerge/>
            <w:tcBorders>
              <w:top w:val="nil"/>
            </w:tcBorders>
          </w:tcPr>
          <w:p w14:paraId="5463B949" w14:textId="77777777" w:rsidR="00AB75A1" w:rsidRPr="00AB75A1" w:rsidRDefault="00AB75A1" w:rsidP="002F6A10">
            <w:pPr>
              <w:rPr>
                <w:sz w:val="4"/>
                <w:szCs w:val="2"/>
              </w:rPr>
            </w:pPr>
          </w:p>
        </w:tc>
        <w:tc>
          <w:tcPr>
            <w:tcW w:w="553" w:type="dxa"/>
            <w:vMerge/>
            <w:tcBorders>
              <w:top w:val="nil"/>
            </w:tcBorders>
          </w:tcPr>
          <w:p w14:paraId="10C7F5D9" w14:textId="77777777" w:rsidR="00AB75A1" w:rsidRPr="00AB75A1" w:rsidRDefault="00AB75A1" w:rsidP="002F6A10">
            <w:pPr>
              <w:rPr>
                <w:sz w:val="4"/>
                <w:szCs w:val="2"/>
              </w:rPr>
            </w:pPr>
          </w:p>
        </w:tc>
        <w:tc>
          <w:tcPr>
            <w:tcW w:w="584" w:type="dxa"/>
          </w:tcPr>
          <w:p w14:paraId="622F2E84" w14:textId="77777777" w:rsidR="00AB75A1" w:rsidRPr="00AB75A1" w:rsidRDefault="00AB75A1" w:rsidP="002F6A10">
            <w:pPr>
              <w:pStyle w:val="TableParagraph"/>
              <w:spacing w:before="94"/>
              <w:ind w:left="57" w:right="31"/>
              <w:jc w:val="center"/>
              <w:rPr>
                <w:sz w:val="16"/>
              </w:rPr>
            </w:pPr>
            <w:r w:rsidRPr="00AB75A1">
              <w:rPr>
                <w:spacing w:val="-5"/>
                <w:sz w:val="16"/>
              </w:rPr>
              <w:t>2,9</w:t>
            </w:r>
          </w:p>
        </w:tc>
        <w:tc>
          <w:tcPr>
            <w:tcW w:w="570" w:type="dxa"/>
            <w:vMerge/>
            <w:tcBorders>
              <w:top w:val="nil"/>
            </w:tcBorders>
          </w:tcPr>
          <w:p w14:paraId="47186FFE" w14:textId="77777777" w:rsidR="00AB75A1" w:rsidRPr="00AB75A1" w:rsidRDefault="00AB75A1" w:rsidP="002F6A10">
            <w:pPr>
              <w:rPr>
                <w:sz w:val="4"/>
                <w:szCs w:val="2"/>
              </w:rPr>
            </w:pPr>
          </w:p>
        </w:tc>
        <w:tc>
          <w:tcPr>
            <w:tcW w:w="584" w:type="dxa"/>
          </w:tcPr>
          <w:p w14:paraId="0F8D4EA6" w14:textId="77777777" w:rsidR="00AB75A1" w:rsidRPr="00AB75A1" w:rsidRDefault="00AB75A1" w:rsidP="002F6A10">
            <w:pPr>
              <w:pStyle w:val="TableParagraph"/>
              <w:spacing w:before="94"/>
              <w:ind w:right="116"/>
              <w:jc w:val="right"/>
              <w:rPr>
                <w:sz w:val="16"/>
              </w:rPr>
            </w:pPr>
            <w:r w:rsidRPr="00AB75A1">
              <w:rPr>
                <w:spacing w:val="-2"/>
                <w:sz w:val="16"/>
              </w:rPr>
              <w:t>0,000</w:t>
            </w:r>
          </w:p>
        </w:tc>
        <w:tc>
          <w:tcPr>
            <w:tcW w:w="562" w:type="dxa"/>
          </w:tcPr>
          <w:p w14:paraId="3B0EF4F2" w14:textId="77777777" w:rsidR="00AB75A1" w:rsidRPr="00AB75A1" w:rsidRDefault="00AB75A1" w:rsidP="002F6A10">
            <w:pPr>
              <w:pStyle w:val="TableParagraph"/>
              <w:spacing w:before="94"/>
              <w:ind w:right="140"/>
              <w:jc w:val="right"/>
              <w:rPr>
                <w:sz w:val="16"/>
              </w:rPr>
            </w:pPr>
            <w:r w:rsidRPr="00AB75A1">
              <w:rPr>
                <w:spacing w:val="-4"/>
                <w:sz w:val="16"/>
              </w:rPr>
              <w:t>0,00</w:t>
            </w:r>
          </w:p>
        </w:tc>
        <w:tc>
          <w:tcPr>
            <w:tcW w:w="656" w:type="dxa"/>
            <w:vMerge/>
            <w:tcBorders>
              <w:top w:val="nil"/>
            </w:tcBorders>
          </w:tcPr>
          <w:p w14:paraId="47D7BC0F" w14:textId="77777777" w:rsidR="00AB75A1" w:rsidRPr="00AB75A1" w:rsidRDefault="00AB75A1" w:rsidP="002F6A10">
            <w:pPr>
              <w:rPr>
                <w:sz w:val="4"/>
                <w:szCs w:val="2"/>
              </w:rPr>
            </w:pPr>
          </w:p>
        </w:tc>
        <w:tc>
          <w:tcPr>
            <w:tcW w:w="608" w:type="dxa"/>
          </w:tcPr>
          <w:p w14:paraId="3A56649D" w14:textId="77777777" w:rsidR="00AB75A1" w:rsidRPr="00AB75A1" w:rsidRDefault="00AB75A1" w:rsidP="002F6A10">
            <w:pPr>
              <w:pStyle w:val="TableParagraph"/>
              <w:spacing w:before="94"/>
              <w:ind w:left="67" w:right="49"/>
              <w:jc w:val="center"/>
              <w:rPr>
                <w:sz w:val="16"/>
              </w:rPr>
            </w:pPr>
            <w:r w:rsidRPr="00AB75A1">
              <w:rPr>
                <w:spacing w:val="-2"/>
                <w:sz w:val="16"/>
              </w:rPr>
              <w:t>0,000</w:t>
            </w:r>
          </w:p>
        </w:tc>
        <w:tc>
          <w:tcPr>
            <w:tcW w:w="648" w:type="dxa"/>
          </w:tcPr>
          <w:p w14:paraId="1F5EBAB9" w14:textId="77777777" w:rsidR="00AB75A1" w:rsidRPr="00AB75A1" w:rsidRDefault="00AB75A1" w:rsidP="002F6A10">
            <w:pPr>
              <w:pStyle w:val="TableParagraph"/>
              <w:spacing w:before="94"/>
              <w:ind w:left="62" w:right="44"/>
              <w:jc w:val="center"/>
              <w:rPr>
                <w:sz w:val="16"/>
              </w:rPr>
            </w:pPr>
            <w:r w:rsidRPr="00AB75A1">
              <w:rPr>
                <w:spacing w:val="-4"/>
                <w:sz w:val="16"/>
              </w:rPr>
              <w:t>0,00</w:t>
            </w:r>
          </w:p>
        </w:tc>
        <w:tc>
          <w:tcPr>
            <w:tcW w:w="2287" w:type="dxa"/>
          </w:tcPr>
          <w:p w14:paraId="102DFCF6" w14:textId="77777777" w:rsidR="00AB75A1" w:rsidRPr="00AB75A1" w:rsidRDefault="00AB75A1" w:rsidP="002F6A10">
            <w:pPr>
              <w:pStyle w:val="TableParagraph"/>
              <w:spacing w:before="13"/>
              <w:ind w:left="23"/>
              <w:rPr>
                <w:sz w:val="16"/>
              </w:rPr>
            </w:pPr>
            <w:r w:rsidRPr="00AB75A1">
              <w:rPr>
                <w:sz w:val="16"/>
              </w:rPr>
              <w:t>БетонB</w:t>
            </w:r>
            <w:r w:rsidRPr="00AB75A1">
              <w:rPr>
                <w:spacing w:val="-8"/>
                <w:sz w:val="16"/>
              </w:rPr>
              <w:t xml:space="preserve"> </w:t>
            </w:r>
            <w:r w:rsidRPr="00AB75A1">
              <w:rPr>
                <w:spacing w:val="-4"/>
                <w:sz w:val="16"/>
              </w:rPr>
              <w:t>12.5</w:t>
            </w:r>
          </w:p>
          <w:p w14:paraId="4F4E3438" w14:textId="77777777" w:rsidR="00AB75A1" w:rsidRPr="00AB75A1" w:rsidRDefault="00AB75A1" w:rsidP="002F6A10">
            <w:pPr>
              <w:pStyle w:val="TableParagraph"/>
              <w:spacing w:before="14" w:line="147" w:lineRule="exact"/>
              <w:ind w:left="23"/>
              <w:rPr>
                <w:sz w:val="16"/>
                <w:szCs w:val="14"/>
              </w:rPr>
            </w:pPr>
            <w:r w:rsidRPr="00AB75A1">
              <w:rPr>
                <w:sz w:val="16"/>
                <w:szCs w:val="14"/>
              </w:rPr>
              <w:t>Ծանր,</w:t>
            </w:r>
            <w:r w:rsidRPr="00AB75A1">
              <w:rPr>
                <w:spacing w:val="-2"/>
                <w:sz w:val="16"/>
                <w:szCs w:val="14"/>
              </w:rPr>
              <w:t xml:space="preserve"> </w:t>
            </w:r>
            <w:r w:rsidRPr="00AB75A1">
              <w:rPr>
                <w:sz w:val="16"/>
                <w:szCs w:val="14"/>
              </w:rPr>
              <w:t>B</w:t>
            </w:r>
            <w:r w:rsidRPr="00AB75A1">
              <w:rPr>
                <w:spacing w:val="-4"/>
                <w:sz w:val="16"/>
                <w:szCs w:val="14"/>
              </w:rPr>
              <w:t xml:space="preserve"> 12.5</w:t>
            </w:r>
          </w:p>
        </w:tc>
        <w:tc>
          <w:tcPr>
            <w:tcW w:w="418" w:type="dxa"/>
          </w:tcPr>
          <w:p w14:paraId="063633CB" w14:textId="77777777" w:rsidR="00AB75A1" w:rsidRPr="00AB75A1" w:rsidRDefault="00AB75A1" w:rsidP="002F6A10">
            <w:pPr>
              <w:pStyle w:val="TableParagraph"/>
              <w:spacing w:before="94"/>
              <w:ind w:left="25" w:right="6"/>
              <w:jc w:val="center"/>
              <w:rPr>
                <w:sz w:val="16"/>
              </w:rPr>
            </w:pPr>
            <w:r w:rsidRPr="00AB75A1">
              <w:rPr>
                <w:spacing w:val="-5"/>
                <w:sz w:val="16"/>
              </w:rPr>
              <w:t>м3</w:t>
            </w:r>
          </w:p>
        </w:tc>
        <w:tc>
          <w:tcPr>
            <w:tcW w:w="561" w:type="dxa"/>
          </w:tcPr>
          <w:p w14:paraId="686DB85A" w14:textId="77777777" w:rsidR="00AB75A1" w:rsidRPr="00AB75A1" w:rsidRDefault="00AB75A1" w:rsidP="002F6A10">
            <w:pPr>
              <w:pStyle w:val="TableParagraph"/>
              <w:spacing w:before="94"/>
              <w:ind w:left="43" w:right="23"/>
              <w:jc w:val="center"/>
              <w:rPr>
                <w:sz w:val="16"/>
              </w:rPr>
            </w:pPr>
            <w:r w:rsidRPr="00AB75A1">
              <w:rPr>
                <w:spacing w:val="-4"/>
                <w:sz w:val="16"/>
              </w:rPr>
              <w:t>1,02</w:t>
            </w:r>
          </w:p>
        </w:tc>
        <w:tc>
          <w:tcPr>
            <w:tcW w:w="568" w:type="dxa"/>
          </w:tcPr>
          <w:p w14:paraId="54464B15" w14:textId="77777777" w:rsidR="00AB75A1" w:rsidRPr="00AB75A1" w:rsidRDefault="00AB75A1" w:rsidP="002F6A10">
            <w:pPr>
              <w:pStyle w:val="TableParagraph"/>
              <w:spacing w:before="94"/>
              <w:ind w:left="38" w:right="19"/>
              <w:jc w:val="center"/>
              <w:rPr>
                <w:sz w:val="16"/>
              </w:rPr>
            </w:pPr>
            <w:r w:rsidRPr="00AB75A1">
              <w:rPr>
                <w:spacing w:val="-2"/>
                <w:sz w:val="16"/>
              </w:rPr>
              <w:t>27,556</w:t>
            </w:r>
          </w:p>
        </w:tc>
        <w:tc>
          <w:tcPr>
            <w:tcW w:w="513" w:type="dxa"/>
          </w:tcPr>
          <w:p w14:paraId="27BB3E2C" w14:textId="77777777" w:rsidR="00AB75A1" w:rsidRPr="00AB75A1" w:rsidRDefault="00AB75A1" w:rsidP="002F6A10">
            <w:pPr>
              <w:pStyle w:val="TableParagraph"/>
              <w:spacing w:before="94"/>
              <w:ind w:left="54" w:right="34"/>
              <w:jc w:val="center"/>
              <w:rPr>
                <w:sz w:val="16"/>
              </w:rPr>
            </w:pPr>
            <w:r w:rsidRPr="00AB75A1">
              <w:rPr>
                <w:spacing w:val="-2"/>
                <w:sz w:val="16"/>
              </w:rPr>
              <w:t>31,95</w:t>
            </w:r>
          </w:p>
        </w:tc>
        <w:tc>
          <w:tcPr>
            <w:tcW w:w="647" w:type="dxa"/>
          </w:tcPr>
          <w:p w14:paraId="554CD3C8" w14:textId="77777777" w:rsidR="00AB75A1" w:rsidRPr="00AB75A1" w:rsidRDefault="00AB75A1" w:rsidP="002F6A10">
            <w:pPr>
              <w:pStyle w:val="TableParagraph"/>
              <w:spacing w:before="94"/>
              <w:ind w:left="89" w:right="67"/>
              <w:jc w:val="center"/>
              <w:rPr>
                <w:sz w:val="16"/>
              </w:rPr>
            </w:pPr>
            <w:r w:rsidRPr="00AB75A1">
              <w:rPr>
                <w:spacing w:val="-2"/>
                <w:sz w:val="16"/>
              </w:rPr>
              <w:t>92,67</w:t>
            </w:r>
          </w:p>
        </w:tc>
        <w:tc>
          <w:tcPr>
            <w:tcW w:w="520" w:type="dxa"/>
            <w:vMerge/>
            <w:tcBorders>
              <w:top w:val="nil"/>
            </w:tcBorders>
          </w:tcPr>
          <w:p w14:paraId="7F658987" w14:textId="77777777" w:rsidR="00AB75A1" w:rsidRPr="00AB75A1" w:rsidRDefault="00AB75A1" w:rsidP="002F6A10">
            <w:pPr>
              <w:rPr>
                <w:sz w:val="4"/>
                <w:szCs w:val="2"/>
              </w:rPr>
            </w:pPr>
          </w:p>
        </w:tc>
        <w:tc>
          <w:tcPr>
            <w:tcW w:w="734" w:type="dxa"/>
            <w:vMerge/>
            <w:tcBorders>
              <w:top w:val="nil"/>
            </w:tcBorders>
          </w:tcPr>
          <w:p w14:paraId="7559F321" w14:textId="77777777" w:rsidR="00AB75A1" w:rsidRPr="00AB75A1" w:rsidRDefault="00AB75A1" w:rsidP="002F6A10">
            <w:pPr>
              <w:rPr>
                <w:sz w:val="4"/>
                <w:szCs w:val="2"/>
              </w:rPr>
            </w:pPr>
          </w:p>
        </w:tc>
      </w:tr>
      <w:tr w:rsidR="00AB75A1" w:rsidRPr="00AB75A1" w14:paraId="7B53A5B7" w14:textId="77777777" w:rsidTr="002F6A10">
        <w:trPr>
          <w:trHeight w:val="172"/>
        </w:trPr>
        <w:tc>
          <w:tcPr>
            <w:tcW w:w="276" w:type="dxa"/>
            <w:vMerge/>
            <w:tcBorders>
              <w:top w:val="nil"/>
            </w:tcBorders>
          </w:tcPr>
          <w:p w14:paraId="738BDE8B" w14:textId="77777777" w:rsidR="00AB75A1" w:rsidRPr="00AB75A1" w:rsidRDefault="00AB75A1" w:rsidP="002F6A10">
            <w:pPr>
              <w:rPr>
                <w:sz w:val="4"/>
                <w:szCs w:val="2"/>
              </w:rPr>
            </w:pPr>
          </w:p>
        </w:tc>
        <w:tc>
          <w:tcPr>
            <w:tcW w:w="742" w:type="dxa"/>
            <w:vMerge/>
            <w:tcBorders>
              <w:top w:val="nil"/>
            </w:tcBorders>
          </w:tcPr>
          <w:p w14:paraId="57E58137" w14:textId="77777777" w:rsidR="00AB75A1" w:rsidRPr="00AB75A1" w:rsidRDefault="00AB75A1" w:rsidP="002F6A10">
            <w:pPr>
              <w:rPr>
                <w:sz w:val="4"/>
                <w:szCs w:val="2"/>
              </w:rPr>
            </w:pPr>
          </w:p>
        </w:tc>
        <w:tc>
          <w:tcPr>
            <w:tcW w:w="3233" w:type="dxa"/>
            <w:vMerge/>
            <w:tcBorders>
              <w:top w:val="nil"/>
            </w:tcBorders>
          </w:tcPr>
          <w:p w14:paraId="1A9B0B9A" w14:textId="77777777" w:rsidR="00AB75A1" w:rsidRPr="00AB75A1" w:rsidRDefault="00AB75A1" w:rsidP="002F6A10">
            <w:pPr>
              <w:rPr>
                <w:sz w:val="4"/>
                <w:szCs w:val="2"/>
              </w:rPr>
            </w:pPr>
          </w:p>
        </w:tc>
        <w:tc>
          <w:tcPr>
            <w:tcW w:w="553" w:type="dxa"/>
            <w:vMerge/>
            <w:tcBorders>
              <w:top w:val="nil"/>
            </w:tcBorders>
          </w:tcPr>
          <w:p w14:paraId="4918C6A5" w14:textId="77777777" w:rsidR="00AB75A1" w:rsidRPr="00AB75A1" w:rsidRDefault="00AB75A1" w:rsidP="002F6A10">
            <w:pPr>
              <w:rPr>
                <w:sz w:val="4"/>
                <w:szCs w:val="2"/>
              </w:rPr>
            </w:pPr>
          </w:p>
        </w:tc>
        <w:tc>
          <w:tcPr>
            <w:tcW w:w="584" w:type="dxa"/>
          </w:tcPr>
          <w:p w14:paraId="56898E84" w14:textId="77777777" w:rsidR="00AB75A1" w:rsidRPr="00AB75A1" w:rsidRDefault="00AB75A1" w:rsidP="002F6A10">
            <w:pPr>
              <w:pStyle w:val="TableParagraph"/>
              <w:spacing w:before="3" w:line="149" w:lineRule="exact"/>
              <w:ind w:left="57" w:right="31"/>
              <w:jc w:val="center"/>
              <w:rPr>
                <w:sz w:val="16"/>
              </w:rPr>
            </w:pPr>
            <w:r w:rsidRPr="00AB75A1">
              <w:rPr>
                <w:spacing w:val="-5"/>
                <w:sz w:val="16"/>
              </w:rPr>
              <w:t>2,9</w:t>
            </w:r>
          </w:p>
        </w:tc>
        <w:tc>
          <w:tcPr>
            <w:tcW w:w="570" w:type="dxa"/>
            <w:vMerge/>
            <w:tcBorders>
              <w:top w:val="nil"/>
            </w:tcBorders>
          </w:tcPr>
          <w:p w14:paraId="762D5157" w14:textId="77777777" w:rsidR="00AB75A1" w:rsidRPr="00AB75A1" w:rsidRDefault="00AB75A1" w:rsidP="002F6A10">
            <w:pPr>
              <w:rPr>
                <w:sz w:val="4"/>
                <w:szCs w:val="2"/>
              </w:rPr>
            </w:pPr>
          </w:p>
        </w:tc>
        <w:tc>
          <w:tcPr>
            <w:tcW w:w="584" w:type="dxa"/>
          </w:tcPr>
          <w:p w14:paraId="43966C51" w14:textId="77777777" w:rsidR="00AB75A1" w:rsidRPr="00AB75A1" w:rsidRDefault="00AB75A1" w:rsidP="002F6A10">
            <w:pPr>
              <w:pStyle w:val="TableParagraph"/>
              <w:spacing w:before="3" w:line="149" w:lineRule="exact"/>
              <w:ind w:right="116"/>
              <w:jc w:val="right"/>
              <w:rPr>
                <w:sz w:val="16"/>
              </w:rPr>
            </w:pPr>
            <w:r w:rsidRPr="00AB75A1">
              <w:rPr>
                <w:spacing w:val="-2"/>
                <w:sz w:val="16"/>
              </w:rPr>
              <w:t>0,000</w:t>
            </w:r>
          </w:p>
        </w:tc>
        <w:tc>
          <w:tcPr>
            <w:tcW w:w="562" w:type="dxa"/>
          </w:tcPr>
          <w:p w14:paraId="7CC6470C" w14:textId="77777777" w:rsidR="00AB75A1" w:rsidRPr="00AB75A1" w:rsidRDefault="00AB75A1" w:rsidP="002F6A10">
            <w:pPr>
              <w:pStyle w:val="TableParagraph"/>
              <w:spacing w:before="3" w:line="149" w:lineRule="exact"/>
              <w:ind w:right="140"/>
              <w:jc w:val="right"/>
              <w:rPr>
                <w:sz w:val="16"/>
              </w:rPr>
            </w:pPr>
            <w:r w:rsidRPr="00AB75A1">
              <w:rPr>
                <w:spacing w:val="-4"/>
                <w:sz w:val="16"/>
              </w:rPr>
              <w:t>0,00</w:t>
            </w:r>
          </w:p>
        </w:tc>
        <w:tc>
          <w:tcPr>
            <w:tcW w:w="656" w:type="dxa"/>
            <w:vMerge/>
            <w:tcBorders>
              <w:top w:val="nil"/>
            </w:tcBorders>
          </w:tcPr>
          <w:p w14:paraId="5DA09F94" w14:textId="77777777" w:rsidR="00AB75A1" w:rsidRPr="00AB75A1" w:rsidRDefault="00AB75A1" w:rsidP="002F6A10">
            <w:pPr>
              <w:rPr>
                <w:sz w:val="4"/>
                <w:szCs w:val="2"/>
              </w:rPr>
            </w:pPr>
          </w:p>
        </w:tc>
        <w:tc>
          <w:tcPr>
            <w:tcW w:w="608" w:type="dxa"/>
          </w:tcPr>
          <w:p w14:paraId="7616D34B" w14:textId="77777777" w:rsidR="00AB75A1" w:rsidRPr="00AB75A1" w:rsidRDefault="00AB75A1" w:rsidP="002F6A10">
            <w:pPr>
              <w:pStyle w:val="TableParagraph"/>
              <w:spacing w:before="3" w:line="149" w:lineRule="exact"/>
              <w:ind w:left="67" w:right="49"/>
              <w:jc w:val="center"/>
              <w:rPr>
                <w:sz w:val="16"/>
              </w:rPr>
            </w:pPr>
            <w:r w:rsidRPr="00AB75A1">
              <w:rPr>
                <w:spacing w:val="-2"/>
                <w:sz w:val="16"/>
              </w:rPr>
              <w:t>0,000</w:t>
            </w:r>
          </w:p>
        </w:tc>
        <w:tc>
          <w:tcPr>
            <w:tcW w:w="648" w:type="dxa"/>
          </w:tcPr>
          <w:p w14:paraId="64B4DEFA" w14:textId="77777777" w:rsidR="00AB75A1" w:rsidRPr="00AB75A1" w:rsidRDefault="00AB75A1" w:rsidP="002F6A10">
            <w:pPr>
              <w:pStyle w:val="TableParagraph"/>
              <w:spacing w:before="3" w:line="149" w:lineRule="exact"/>
              <w:ind w:left="62" w:right="44"/>
              <w:jc w:val="center"/>
              <w:rPr>
                <w:sz w:val="16"/>
              </w:rPr>
            </w:pPr>
            <w:r w:rsidRPr="00AB75A1">
              <w:rPr>
                <w:spacing w:val="-4"/>
                <w:sz w:val="16"/>
              </w:rPr>
              <w:t>0,00</w:t>
            </w:r>
          </w:p>
        </w:tc>
        <w:tc>
          <w:tcPr>
            <w:tcW w:w="2287" w:type="dxa"/>
          </w:tcPr>
          <w:p w14:paraId="09DB0B0B" w14:textId="77777777" w:rsidR="00AB75A1" w:rsidRPr="00AB75A1" w:rsidRDefault="00AB75A1" w:rsidP="002F6A10">
            <w:pPr>
              <w:pStyle w:val="TableParagraph"/>
              <w:spacing w:before="8" w:line="144" w:lineRule="exact"/>
              <w:ind w:left="23"/>
              <w:rPr>
                <w:sz w:val="16"/>
              </w:rPr>
            </w:pPr>
            <w:r w:rsidRPr="00AB75A1">
              <w:rPr>
                <w:sz w:val="16"/>
              </w:rPr>
              <w:t>Болты</w:t>
            </w:r>
            <w:r w:rsidRPr="00AB75A1">
              <w:rPr>
                <w:spacing w:val="30"/>
                <w:sz w:val="16"/>
              </w:rPr>
              <w:t xml:space="preserve"> </w:t>
            </w:r>
            <w:r w:rsidRPr="00AB75A1">
              <w:rPr>
                <w:spacing w:val="-2"/>
                <w:sz w:val="16"/>
              </w:rPr>
              <w:t>строительные</w:t>
            </w:r>
          </w:p>
        </w:tc>
        <w:tc>
          <w:tcPr>
            <w:tcW w:w="418" w:type="dxa"/>
          </w:tcPr>
          <w:p w14:paraId="33435FE4" w14:textId="77777777" w:rsidR="00AB75A1" w:rsidRPr="00AB75A1" w:rsidRDefault="00AB75A1" w:rsidP="002F6A10">
            <w:pPr>
              <w:pStyle w:val="TableParagraph"/>
              <w:spacing w:before="3" w:line="149" w:lineRule="exact"/>
              <w:ind w:left="25" w:right="7"/>
              <w:jc w:val="center"/>
              <w:rPr>
                <w:sz w:val="16"/>
              </w:rPr>
            </w:pPr>
            <w:r w:rsidRPr="00AB75A1">
              <w:rPr>
                <w:spacing w:val="-5"/>
                <w:sz w:val="16"/>
              </w:rPr>
              <w:t>тн</w:t>
            </w:r>
          </w:p>
        </w:tc>
        <w:tc>
          <w:tcPr>
            <w:tcW w:w="561" w:type="dxa"/>
          </w:tcPr>
          <w:p w14:paraId="3AC27ED4" w14:textId="77777777" w:rsidR="00AB75A1" w:rsidRPr="00AB75A1" w:rsidRDefault="00AB75A1" w:rsidP="002F6A10">
            <w:pPr>
              <w:pStyle w:val="TableParagraph"/>
              <w:spacing w:before="3" w:line="149" w:lineRule="exact"/>
              <w:ind w:left="43" w:right="23"/>
              <w:jc w:val="center"/>
              <w:rPr>
                <w:sz w:val="16"/>
              </w:rPr>
            </w:pPr>
            <w:r w:rsidRPr="00AB75A1">
              <w:rPr>
                <w:spacing w:val="-2"/>
                <w:sz w:val="16"/>
              </w:rPr>
              <w:t>0,0032</w:t>
            </w:r>
          </w:p>
        </w:tc>
        <w:tc>
          <w:tcPr>
            <w:tcW w:w="568" w:type="dxa"/>
          </w:tcPr>
          <w:p w14:paraId="52884C0D" w14:textId="77777777" w:rsidR="00AB75A1" w:rsidRPr="00AB75A1" w:rsidRDefault="00AB75A1" w:rsidP="002F6A10">
            <w:pPr>
              <w:pStyle w:val="TableParagraph"/>
              <w:spacing w:before="3" w:line="149" w:lineRule="exact"/>
              <w:ind w:left="38" w:right="19"/>
              <w:jc w:val="center"/>
              <w:rPr>
                <w:sz w:val="16"/>
              </w:rPr>
            </w:pPr>
            <w:r w:rsidRPr="00AB75A1">
              <w:rPr>
                <w:spacing w:val="-4"/>
                <w:sz w:val="16"/>
              </w:rPr>
              <w:t>0,96</w:t>
            </w:r>
          </w:p>
        </w:tc>
        <w:tc>
          <w:tcPr>
            <w:tcW w:w="513" w:type="dxa"/>
          </w:tcPr>
          <w:p w14:paraId="51DA8209" w14:textId="77777777" w:rsidR="00AB75A1" w:rsidRPr="00AB75A1" w:rsidRDefault="00AB75A1" w:rsidP="002F6A10">
            <w:pPr>
              <w:pStyle w:val="TableParagraph"/>
              <w:spacing w:before="3" w:line="149" w:lineRule="exact"/>
              <w:ind w:left="56" w:right="34"/>
              <w:jc w:val="center"/>
              <w:rPr>
                <w:sz w:val="16"/>
              </w:rPr>
            </w:pPr>
            <w:r w:rsidRPr="00AB75A1">
              <w:rPr>
                <w:spacing w:val="-4"/>
                <w:sz w:val="16"/>
              </w:rPr>
              <w:t>0,00</w:t>
            </w:r>
          </w:p>
        </w:tc>
        <w:tc>
          <w:tcPr>
            <w:tcW w:w="647" w:type="dxa"/>
          </w:tcPr>
          <w:p w14:paraId="46BB8203" w14:textId="77777777" w:rsidR="00AB75A1" w:rsidRPr="00AB75A1" w:rsidRDefault="00AB75A1" w:rsidP="002F6A10">
            <w:pPr>
              <w:pStyle w:val="TableParagraph"/>
              <w:spacing w:before="3" w:line="149" w:lineRule="exact"/>
              <w:ind w:left="89" w:right="65"/>
              <w:jc w:val="center"/>
              <w:rPr>
                <w:sz w:val="16"/>
              </w:rPr>
            </w:pPr>
            <w:r w:rsidRPr="00AB75A1">
              <w:rPr>
                <w:spacing w:val="-4"/>
                <w:sz w:val="16"/>
              </w:rPr>
              <w:t>0,01</w:t>
            </w:r>
          </w:p>
        </w:tc>
        <w:tc>
          <w:tcPr>
            <w:tcW w:w="520" w:type="dxa"/>
            <w:vMerge/>
            <w:tcBorders>
              <w:top w:val="nil"/>
            </w:tcBorders>
          </w:tcPr>
          <w:p w14:paraId="227798C4" w14:textId="77777777" w:rsidR="00AB75A1" w:rsidRPr="00AB75A1" w:rsidRDefault="00AB75A1" w:rsidP="002F6A10">
            <w:pPr>
              <w:rPr>
                <w:sz w:val="4"/>
                <w:szCs w:val="2"/>
              </w:rPr>
            </w:pPr>
          </w:p>
        </w:tc>
        <w:tc>
          <w:tcPr>
            <w:tcW w:w="734" w:type="dxa"/>
            <w:vMerge/>
            <w:tcBorders>
              <w:top w:val="nil"/>
            </w:tcBorders>
          </w:tcPr>
          <w:p w14:paraId="612C4B5A" w14:textId="77777777" w:rsidR="00AB75A1" w:rsidRPr="00AB75A1" w:rsidRDefault="00AB75A1" w:rsidP="002F6A10">
            <w:pPr>
              <w:rPr>
                <w:sz w:val="4"/>
                <w:szCs w:val="2"/>
              </w:rPr>
            </w:pPr>
          </w:p>
        </w:tc>
      </w:tr>
      <w:tr w:rsidR="00AB75A1" w:rsidRPr="00AB75A1" w14:paraId="2E7E511C" w14:textId="77777777" w:rsidTr="002F6A10">
        <w:trPr>
          <w:trHeight w:val="355"/>
        </w:trPr>
        <w:tc>
          <w:tcPr>
            <w:tcW w:w="276" w:type="dxa"/>
          </w:tcPr>
          <w:p w14:paraId="53095E82" w14:textId="77777777" w:rsidR="00AB75A1" w:rsidRPr="00AB75A1" w:rsidRDefault="00AB75A1" w:rsidP="002F6A10">
            <w:pPr>
              <w:pStyle w:val="TableParagraph"/>
              <w:spacing w:before="94"/>
              <w:ind w:left="49" w:right="23"/>
              <w:jc w:val="center"/>
              <w:rPr>
                <w:sz w:val="16"/>
              </w:rPr>
            </w:pPr>
            <w:r w:rsidRPr="00AB75A1">
              <w:rPr>
                <w:spacing w:val="-5"/>
                <w:sz w:val="16"/>
              </w:rPr>
              <w:t>52</w:t>
            </w:r>
          </w:p>
        </w:tc>
        <w:tc>
          <w:tcPr>
            <w:tcW w:w="742" w:type="dxa"/>
          </w:tcPr>
          <w:p w14:paraId="297B72FA" w14:textId="77777777" w:rsidR="00AB75A1" w:rsidRPr="00AB75A1" w:rsidRDefault="00AB75A1" w:rsidP="002F6A10">
            <w:pPr>
              <w:pStyle w:val="TableParagraph"/>
              <w:spacing w:before="94"/>
              <w:ind w:left="218"/>
              <w:rPr>
                <w:sz w:val="16"/>
              </w:rPr>
            </w:pPr>
            <w:r w:rsidRPr="00AB75A1">
              <w:rPr>
                <w:w w:val="95"/>
                <w:sz w:val="16"/>
              </w:rPr>
              <w:t>1-</w:t>
            </w:r>
            <w:r w:rsidRPr="00AB75A1">
              <w:rPr>
                <w:spacing w:val="-5"/>
                <w:sz w:val="16"/>
              </w:rPr>
              <w:t>201</w:t>
            </w:r>
          </w:p>
        </w:tc>
        <w:tc>
          <w:tcPr>
            <w:tcW w:w="3233" w:type="dxa"/>
          </w:tcPr>
          <w:p w14:paraId="7FF69AD0" w14:textId="77777777" w:rsidR="00AB75A1" w:rsidRPr="00AB75A1" w:rsidRDefault="00AB75A1" w:rsidP="002F6A10">
            <w:pPr>
              <w:pStyle w:val="TableParagraph"/>
              <w:spacing w:line="176" w:lineRule="exact"/>
              <w:ind w:left="28" w:right="72"/>
              <w:rPr>
                <w:sz w:val="16"/>
                <w:szCs w:val="14"/>
                <w:lang w:val="ru-RU"/>
              </w:rPr>
            </w:pPr>
            <w:r w:rsidRPr="00AB75A1">
              <w:rPr>
                <w:sz w:val="16"/>
                <w:szCs w:val="14"/>
                <w:lang w:val="ru-RU"/>
              </w:rPr>
              <w:t>Обратная</w:t>
            </w:r>
            <w:r w:rsidRPr="00AB75A1">
              <w:rPr>
                <w:spacing w:val="26"/>
                <w:sz w:val="16"/>
                <w:szCs w:val="14"/>
                <w:lang w:val="ru-RU"/>
              </w:rPr>
              <w:t xml:space="preserve"> </w:t>
            </w:r>
            <w:r w:rsidRPr="00AB75A1">
              <w:rPr>
                <w:sz w:val="16"/>
                <w:szCs w:val="14"/>
                <w:lang w:val="ru-RU"/>
              </w:rPr>
              <w:t>засыпка</w:t>
            </w:r>
            <w:r w:rsidRPr="00AB75A1">
              <w:rPr>
                <w:spacing w:val="26"/>
                <w:sz w:val="16"/>
                <w:szCs w:val="14"/>
                <w:lang w:val="ru-RU"/>
              </w:rPr>
              <w:t xml:space="preserve"> </w:t>
            </w:r>
            <w:r w:rsidRPr="00AB75A1">
              <w:rPr>
                <w:sz w:val="16"/>
                <w:szCs w:val="14"/>
                <w:lang w:val="ru-RU"/>
              </w:rPr>
              <w:t>вручную</w:t>
            </w:r>
            <w:r w:rsidRPr="00AB75A1">
              <w:rPr>
                <w:spacing w:val="-5"/>
                <w:sz w:val="16"/>
                <w:szCs w:val="14"/>
                <w:lang w:val="ru-RU"/>
              </w:rPr>
              <w:t xml:space="preserve"> </w:t>
            </w:r>
            <w:r w:rsidRPr="00AB75A1">
              <w:rPr>
                <w:sz w:val="16"/>
                <w:szCs w:val="14"/>
                <w:lang w:val="ru-RU"/>
              </w:rPr>
              <w:t>грунта</w:t>
            </w:r>
            <w:r w:rsidRPr="00AB75A1">
              <w:rPr>
                <w:spacing w:val="80"/>
                <w:w w:val="150"/>
                <w:sz w:val="16"/>
                <w:szCs w:val="14"/>
                <w:lang w:val="ru-RU"/>
              </w:rPr>
              <w:t xml:space="preserve"> </w:t>
            </w:r>
            <w:r w:rsidRPr="00AB75A1">
              <w:rPr>
                <w:sz w:val="16"/>
                <w:szCs w:val="14"/>
              </w:rPr>
              <w:t>III</w:t>
            </w:r>
            <w:r w:rsidRPr="00AB75A1">
              <w:rPr>
                <w:spacing w:val="26"/>
                <w:sz w:val="16"/>
                <w:szCs w:val="14"/>
                <w:lang w:val="ru-RU"/>
              </w:rPr>
              <w:t xml:space="preserve"> </w:t>
            </w:r>
            <w:r w:rsidRPr="00AB75A1">
              <w:rPr>
                <w:sz w:val="16"/>
                <w:szCs w:val="14"/>
                <w:lang w:val="ru-RU"/>
              </w:rPr>
              <w:t>группы</w:t>
            </w:r>
            <w:r w:rsidRPr="00AB75A1">
              <w:rPr>
                <w:spacing w:val="40"/>
                <w:sz w:val="16"/>
                <w:szCs w:val="14"/>
                <w:lang w:val="ru-RU"/>
              </w:rPr>
              <w:t xml:space="preserve"> </w:t>
            </w:r>
            <w:r w:rsidRPr="00AB75A1">
              <w:rPr>
                <w:sz w:val="16"/>
                <w:szCs w:val="14"/>
              </w:rPr>
              <w:t>Հողի</w:t>
            </w:r>
            <w:r w:rsidRPr="00AB75A1">
              <w:rPr>
                <w:sz w:val="16"/>
                <w:szCs w:val="14"/>
                <w:lang w:val="ru-RU"/>
              </w:rPr>
              <w:t xml:space="preserve"> </w:t>
            </w:r>
            <w:r w:rsidRPr="00AB75A1">
              <w:rPr>
                <w:sz w:val="16"/>
                <w:szCs w:val="14"/>
              </w:rPr>
              <w:t>հետլիցք</w:t>
            </w:r>
            <w:r w:rsidRPr="00AB75A1">
              <w:rPr>
                <w:spacing w:val="40"/>
                <w:sz w:val="16"/>
                <w:szCs w:val="14"/>
                <w:lang w:val="ru-RU"/>
              </w:rPr>
              <w:t xml:space="preserve"> </w:t>
            </w:r>
            <w:r w:rsidRPr="00AB75A1">
              <w:rPr>
                <w:sz w:val="16"/>
                <w:szCs w:val="14"/>
              </w:rPr>
              <w:t>III</w:t>
            </w:r>
            <w:r w:rsidRPr="00AB75A1">
              <w:rPr>
                <w:spacing w:val="40"/>
                <w:sz w:val="16"/>
                <w:szCs w:val="14"/>
                <w:lang w:val="ru-RU"/>
              </w:rPr>
              <w:t xml:space="preserve"> </w:t>
            </w:r>
            <w:r w:rsidRPr="00AB75A1">
              <w:rPr>
                <w:sz w:val="16"/>
                <w:szCs w:val="14"/>
              </w:rPr>
              <w:t>կարգ</w:t>
            </w:r>
          </w:p>
        </w:tc>
        <w:tc>
          <w:tcPr>
            <w:tcW w:w="553" w:type="dxa"/>
          </w:tcPr>
          <w:p w14:paraId="329E0E08" w14:textId="77777777" w:rsidR="00AB75A1" w:rsidRPr="00AB75A1" w:rsidRDefault="00AB75A1" w:rsidP="002F6A10">
            <w:pPr>
              <w:pStyle w:val="TableParagraph"/>
              <w:spacing w:before="99"/>
              <w:ind w:left="181" w:right="168"/>
              <w:jc w:val="center"/>
              <w:rPr>
                <w:sz w:val="16"/>
              </w:rPr>
            </w:pPr>
            <w:r w:rsidRPr="00AB75A1">
              <w:rPr>
                <w:spacing w:val="-5"/>
                <w:sz w:val="16"/>
              </w:rPr>
              <w:t>м3</w:t>
            </w:r>
          </w:p>
        </w:tc>
        <w:tc>
          <w:tcPr>
            <w:tcW w:w="584" w:type="dxa"/>
          </w:tcPr>
          <w:p w14:paraId="748D151B" w14:textId="77777777" w:rsidR="00AB75A1" w:rsidRPr="00AB75A1" w:rsidRDefault="00AB75A1" w:rsidP="002F6A10">
            <w:pPr>
              <w:pStyle w:val="TableParagraph"/>
              <w:spacing w:before="94"/>
              <w:ind w:left="57" w:right="31"/>
              <w:jc w:val="center"/>
              <w:rPr>
                <w:sz w:val="16"/>
              </w:rPr>
            </w:pPr>
            <w:r w:rsidRPr="00AB75A1">
              <w:rPr>
                <w:spacing w:val="-5"/>
                <w:sz w:val="16"/>
              </w:rPr>
              <w:t>2,5</w:t>
            </w:r>
          </w:p>
        </w:tc>
        <w:tc>
          <w:tcPr>
            <w:tcW w:w="570" w:type="dxa"/>
          </w:tcPr>
          <w:p w14:paraId="636FA298" w14:textId="77777777" w:rsidR="00AB75A1" w:rsidRPr="00AB75A1" w:rsidRDefault="00AB75A1" w:rsidP="002F6A10">
            <w:pPr>
              <w:pStyle w:val="TableParagraph"/>
              <w:spacing w:before="94"/>
              <w:ind w:left="84" w:right="62"/>
              <w:jc w:val="center"/>
              <w:rPr>
                <w:sz w:val="16"/>
              </w:rPr>
            </w:pPr>
            <w:r w:rsidRPr="00AB75A1">
              <w:rPr>
                <w:spacing w:val="-4"/>
                <w:sz w:val="16"/>
              </w:rPr>
              <w:t>0,56</w:t>
            </w:r>
          </w:p>
        </w:tc>
        <w:tc>
          <w:tcPr>
            <w:tcW w:w="584" w:type="dxa"/>
          </w:tcPr>
          <w:p w14:paraId="4CBD8FBD" w14:textId="77777777" w:rsidR="00AB75A1" w:rsidRPr="00AB75A1" w:rsidRDefault="00AB75A1" w:rsidP="002F6A10">
            <w:pPr>
              <w:pStyle w:val="TableParagraph"/>
              <w:spacing w:before="94"/>
              <w:ind w:right="116"/>
              <w:jc w:val="right"/>
              <w:rPr>
                <w:sz w:val="16"/>
              </w:rPr>
            </w:pPr>
            <w:r w:rsidRPr="00AB75A1">
              <w:rPr>
                <w:spacing w:val="-2"/>
                <w:sz w:val="16"/>
              </w:rPr>
              <w:t>1,548</w:t>
            </w:r>
          </w:p>
        </w:tc>
        <w:tc>
          <w:tcPr>
            <w:tcW w:w="562" w:type="dxa"/>
          </w:tcPr>
          <w:p w14:paraId="1F401C6E" w14:textId="77777777" w:rsidR="00AB75A1" w:rsidRPr="00AB75A1" w:rsidRDefault="00AB75A1" w:rsidP="002F6A10">
            <w:pPr>
              <w:pStyle w:val="TableParagraph"/>
              <w:spacing w:before="94"/>
              <w:ind w:right="140"/>
              <w:jc w:val="right"/>
              <w:rPr>
                <w:sz w:val="16"/>
              </w:rPr>
            </w:pPr>
            <w:r w:rsidRPr="00AB75A1">
              <w:rPr>
                <w:spacing w:val="-4"/>
                <w:sz w:val="16"/>
              </w:rPr>
              <w:t>3,87</w:t>
            </w:r>
          </w:p>
        </w:tc>
        <w:tc>
          <w:tcPr>
            <w:tcW w:w="656" w:type="dxa"/>
          </w:tcPr>
          <w:p w14:paraId="798F6879" w14:textId="77777777" w:rsidR="00AB75A1" w:rsidRPr="00AB75A1" w:rsidRDefault="00AB75A1" w:rsidP="002F6A10">
            <w:pPr>
              <w:pStyle w:val="TableParagraph"/>
              <w:rPr>
                <w:sz w:val="14"/>
              </w:rPr>
            </w:pPr>
          </w:p>
        </w:tc>
        <w:tc>
          <w:tcPr>
            <w:tcW w:w="608" w:type="dxa"/>
          </w:tcPr>
          <w:p w14:paraId="0DA7D2DC" w14:textId="77777777" w:rsidR="00AB75A1" w:rsidRPr="00AB75A1" w:rsidRDefault="00AB75A1" w:rsidP="002F6A10">
            <w:pPr>
              <w:pStyle w:val="TableParagraph"/>
              <w:spacing w:before="94"/>
              <w:ind w:left="67" w:right="49"/>
              <w:jc w:val="center"/>
              <w:rPr>
                <w:sz w:val="16"/>
              </w:rPr>
            </w:pPr>
            <w:r w:rsidRPr="00AB75A1">
              <w:rPr>
                <w:spacing w:val="-2"/>
                <w:sz w:val="16"/>
              </w:rPr>
              <w:t>0,000</w:t>
            </w:r>
          </w:p>
        </w:tc>
        <w:tc>
          <w:tcPr>
            <w:tcW w:w="648" w:type="dxa"/>
          </w:tcPr>
          <w:p w14:paraId="7A5100C9" w14:textId="77777777" w:rsidR="00AB75A1" w:rsidRPr="00AB75A1" w:rsidRDefault="00AB75A1" w:rsidP="002F6A10">
            <w:pPr>
              <w:pStyle w:val="TableParagraph"/>
              <w:spacing w:before="94"/>
              <w:ind w:left="62" w:right="44"/>
              <w:jc w:val="center"/>
              <w:rPr>
                <w:sz w:val="16"/>
              </w:rPr>
            </w:pPr>
            <w:r w:rsidRPr="00AB75A1">
              <w:rPr>
                <w:spacing w:val="-4"/>
                <w:sz w:val="16"/>
              </w:rPr>
              <w:t>0,00</w:t>
            </w:r>
          </w:p>
        </w:tc>
        <w:tc>
          <w:tcPr>
            <w:tcW w:w="2287" w:type="dxa"/>
          </w:tcPr>
          <w:p w14:paraId="10980812" w14:textId="77777777" w:rsidR="00AB75A1" w:rsidRPr="00AB75A1" w:rsidRDefault="00AB75A1" w:rsidP="002F6A10">
            <w:pPr>
              <w:pStyle w:val="TableParagraph"/>
              <w:rPr>
                <w:sz w:val="14"/>
              </w:rPr>
            </w:pPr>
          </w:p>
        </w:tc>
        <w:tc>
          <w:tcPr>
            <w:tcW w:w="418" w:type="dxa"/>
          </w:tcPr>
          <w:p w14:paraId="337A677E" w14:textId="77777777" w:rsidR="00AB75A1" w:rsidRPr="00AB75A1" w:rsidRDefault="00AB75A1" w:rsidP="002F6A10">
            <w:pPr>
              <w:pStyle w:val="TableParagraph"/>
              <w:rPr>
                <w:sz w:val="14"/>
              </w:rPr>
            </w:pPr>
          </w:p>
        </w:tc>
        <w:tc>
          <w:tcPr>
            <w:tcW w:w="561" w:type="dxa"/>
          </w:tcPr>
          <w:p w14:paraId="79E11527" w14:textId="77777777" w:rsidR="00AB75A1" w:rsidRPr="00AB75A1" w:rsidRDefault="00AB75A1" w:rsidP="002F6A10">
            <w:pPr>
              <w:pStyle w:val="TableParagraph"/>
              <w:rPr>
                <w:sz w:val="14"/>
              </w:rPr>
            </w:pPr>
          </w:p>
        </w:tc>
        <w:tc>
          <w:tcPr>
            <w:tcW w:w="568" w:type="dxa"/>
          </w:tcPr>
          <w:p w14:paraId="4AF564D7" w14:textId="77777777" w:rsidR="00AB75A1" w:rsidRPr="00AB75A1" w:rsidRDefault="00AB75A1" w:rsidP="002F6A10">
            <w:pPr>
              <w:pStyle w:val="TableParagraph"/>
              <w:rPr>
                <w:sz w:val="14"/>
              </w:rPr>
            </w:pPr>
          </w:p>
        </w:tc>
        <w:tc>
          <w:tcPr>
            <w:tcW w:w="513" w:type="dxa"/>
          </w:tcPr>
          <w:p w14:paraId="432A66B2" w14:textId="77777777" w:rsidR="00AB75A1" w:rsidRPr="00AB75A1" w:rsidRDefault="00AB75A1" w:rsidP="002F6A10">
            <w:pPr>
              <w:pStyle w:val="TableParagraph"/>
              <w:spacing w:before="94"/>
              <w:ind w:left="56" w:right="34"/>
              <w:jc w:val="center"/>
              <w:rPr>
                <w:sz w:val="16"/>
              </w:rPr>
            </w:pPr>
            <w:r w:rsidRPr="00AB75A1">
              <w:rPr>
                <w:spacing w:val="-4"/>
                <w:sz w:val="16"/>
              </w:rPr>
              <w:t>0,00</w:t>
            </w:r>
          </w:p>
        </w:tc>
        <w:tc>
          <w:tcPr>
            <w:tcW w:w="647" w:type="dxa"/>
          </w:tcPr>
          <w:p w14:paraId="4CB2854B" w14:textId="77777777" w:rsidR="00AB75A1" w:rsidRPr="00AB75A1" w:rsidRDefault="00AB75A1" w:rsidP="002F6A10">
            <w:pPr>
              <w:pStyle w:val="TableParagraph"/>
              <w:spacing w:before="94"/>
              <w:ind w:left="89" w:right="65"/>
              <w:jc w:val="center"/>
              <w:rPr>
                <w:sz w:val="16"/>
              </w:rPr>
            </w:pPr>
            <w:r w:rsidRPr="00AB75A1">
              <w:rPr>
                <w:spacing w:val="-4"/>
                <w:sz w:val="16"/>
              </w:rPr>
              <w:t>0,00</w:t>
            </w:r>
          </w:p>
        </w:tc>
        <w:tc>
          <w:tcPr>
            <w:tcW w:w="520" w:type="dxa"/>
          </w:tcPr>
          <w:p w14:paraId="77B064C9" w14:textId="77777777" w:rsidR="00AB75A1" w:rsidRPr="00AB75A1" w:rsidRDefault="00AB75A1" w:rsidP="002F6A10">
            <w:pPr>
              <w:pStyle w:val="TableParagraph"/>
              <w:spacing w:before="94"/>
              <w:ind w:left="60" w:right="37"/>
              <w:jc w:val="center"/>
              <w:rPr>
                <w:sz w:val="16"/>
              </w:rPr>
            </w:pPr>
            <w:r w:rsidRPr="00AB75A1">
              <w:rPr>
                <w:spacing w:val="-4"/>
                <w:sz w:val="16"/>
              </w:rPr>
              <w:t>1,55</w:t>
            </w:r>
          </w:p>
        </w:tc>
        <w:tc>
          <w:tcPr>
            <w:tcW w:w="734" w:type="dxa"/>
          </w:tcPr>
          <w:p w14:paraId="45176B5B" w14:textId="77777777" w:rsidR="00AB75A1" w:rsidRPr="00AB75A1" w:rsidRDefault="00AB75A1" w:rsidP="002F6A10">
            <w:pPr>
              <w:pStyle w:val="TableParagraph"/>
              <w:spacing w:before="94"/>
              <w:ind w:left="166" w:right="139"/>
              <w:jc w:val="center"/>
              <w:rPr>
                <w:sz w:val="16"/>
              </w:rPr>
            </w:pPr>
            <w:r w:rsidRPr="00AB75A1">
              <w:rPr>
                <w:spacing w:val="-4"/>
                <w:sz w:val="16"/>
              </w:rPr>
              <w:t>3,87</w:t>
            </w:r>
          </w:p>
        </w:tc>
      </w:tr>
      <w:tr w:rsidR="00AB75A1" w:rsidRPr="00AB75A1" w14:paraId="25BFF2B8" w14:textId="77777777" w:rsidTr="002F6A10">
        <w:trPr>
          <w:trHeight w:val="534"/>
        </w:trPr>
        <w:tc>
          <w:tcPr>
            <w:tcW w:w="276" w:type="dxa"/>
          </w:tcPr>
          <w:p w14:paraId="3EFA6ADA" w14:textId="77777777" w:rsidR="00AB75A1" w:rsidRPr="00AB75A1" w:rsidRDefault="00AB75A1" w:rsidP="002F6A10">
            <w:pPr>
              <w:pStyle w:val="TableParagraph"/>
              <w:spacing w:before="1"/>
              <w:rPr>
                <w:sz w:val="18"/>
              </w:rPr>
            </w:pPr>
          </w:p>
          <w:p w14:paraId="27E1F235" w14:textId="77777777" w:rsidR="00AB75A1" w:rsidRPr="00AB75A1" w:rsidRDefault="00AB75A1" w:rsidP="002F6A10">
            <w:pPr>
              <w:pStyle w:val="TableParagraph"/>
              <w:spacing w:before="1"/>
              <w:ind w:left="49" w:right="23"/>
              <w:jc w:val="center"/>
              <w:rPr>
                <w:sz w:val="16"/>
              </w:rPr>
            </w:pPr>
            <w:r w:rsidRPr="00AB75A1">
              <w:rPr>
                <w:spacing w:val="-5"/>
                <w:sz w:val="16"/>
              </w:rPr>
              <w:t>53</w:t>
            </w:r>
          </w:p>
        </w:tc>
        <w:tc>
          <w:tcPr>
            <w:tcW w:w="742" w:type="dxa"/>
          </w:tcPr>
          <w:p w14:paraId="221599E5" w14:textId="77777777" w:rsidR="00AB75A1" w:rsidRPr="00AB75A1" w:rsidRDefault="00AB75A1" w:rsidP="002F6A10">
            <w:pPr>
              <w:pStyle w:val="TableParagraph"/>
              <w:spacing w:before="102"/>
              <w:ind w:left="28" w:right="16"/>
              <w:jc w:val="center"/>
              <w:rPr>
                <w:sz w:val="16"/>
              </w:rPr>
            </w:pPr>
            <w:r w:rsidRPr="00AB75A1">
              <w:rPr>
                <w:sz w:val="16"/>
              </w:rPr>
              <w:t>Цен.3</w:t>
            </w:r>
            <w:r w:rsidRPr="00AB75A1">
              <w:rPr>
                <w:spacing w:val="-8"/>
                <w:sz w:val="16"/>
              </w:rPr>
              <w:t xml:space="preserve"> </w:t>
            </w:r>
            <w:r w:rsidRPr="00AB75A1">
              <w:rPr>
                <w:spacing w:val="-5"/>
                <w:sz w:val="16"/>
              </w:rPr>
              <w:t>ст.</w:t>
            </w:r>
          </w:p>
          <w:p w14:paraId="31BDBA56" w14:textId="77777777" w:rsidR="00AB75A1" w:rsidRPr="00AB75A1" w:rsidRDefault="00AB75A1" w:rsidP="002F6A10">
            <w:pPr>
              <w:pStyle w:val="TableParagraph"/>
              <w:spacing w:before="14"/>
              <w:ind w:left="30" w:right="16"/>
              <w:jc w:val="center"/>
              <w:rPr>
                <w:sz w:val="16"/>
              </w:rPr>
            </w:pPr>
            <w:r w:rsidRPr="00AB75A1">
              <w:rPr>
                <w:spacing w:val="-4"/>
                <w:sz w:val="16"/>
              </w:rPr>
              <w:t>6;50</w:t>
            </w:r>
          </w:p>
        </w:tc>
        <w:tc>
          <w:tcPr>
            <w:tcW w:w="3233" w:type="dxa"/>
          </w:tcPr>
          <w:p w14:paraId="56A24E68" w14:textId="77777777" w:rsidR="00AB75A1" w:rsidRPr="00AB75A1" w:rsidRDefault="00AB75A1" w:rsidP="002F6A10">
            <w:pPr>
              <w:pStyle w:val="TableParagraph"/>
              <w:spacing w:before="4" w:line="170" w:lineRule="atLeast"/>
              <w:ind w:left="28"/>
              <w:rPr>
                <w:sz w:val="16"/>
                <w:szCs w:val="14"/>
              </w:rPr>
            </w:pPr>
            <w:r w:rsidRPr="00AB75A1">
              <w:rPr>
                <w:sz w:val="16"/>
                <w:szCs w:val="14"/>
                <w:lang w:val="ru-RU"/>
              </w:rPr>
              <w:t>Погрузка строительного</w:t>
            </w:r>
            <w:r w:rsidRPr="00AB75A1">
              <w:rPr>
                <w:spacing w:val="40"/>
                <w:sz w:val="16"/>
                <w:szCs w:val="14"/>
                <w:lang w:val="ru-RU"/>
              </w:rPr>
              <w:t xml:space="preserve"> </w:t>
            </w:r>
            <w:r w:rsidRPr="00AB75A1">
              <w:rPr>
                <w:sz w:val="16"/>
                <w:szCs w:val="14"/>
                <w:lang w:val="ru-RU"/>
              </w:rPr>
              <w:t>мусора и вывоз</w:t>
            </w:r>
            <w:r w:rsidRPr="00AB75A1">
              <w:rPr>
                <w:spacing w:val="40"/>
                <w:sz w:val="16"/>
                <w:szCs w:val="14"/>
                <w:lang w:val="ru-RU"/>
              </w:rPr>
              <w:t xml:space="preserve"> </w:t>
            </w:r>
            <w:r w:rsidRPr="00AB75A1">
              <w:rPr>
                <w:sz w:val="16"/>
                <w:szCs w:val="14"/>
                <w:lang w:val="ru-RU"/>
              </w:rPr>
              <w:t>строительного</w:t>
            </w:r>
            <w:r w:rsidRPr="00AB75A1">
              <w:rPr>
                <w:spacing w:val="-5"/>
                <w:sz w:val="16"/>
                <w:szCs w:val="14"/>
                <w:lang w:val="ru-RU"/>
              </w:rPr>
              <w:t xml:space="preserve"> </w:t>
            </w:r>
            <w:r w:rsidRPr="00AB75A1">
              <w:rPr>
                <w:sz w:val="16"/>
                <w:szCs w:val="14"/>
                <w:lang w:val="ru-RU"/>
              </w:rPr>
              <w:t>мусора</w:t>
            </w:r>
            <w:r w:rsidRPr="00AB75A1">
              <w:rPr>
                <w:spacing w:val="40"/>
                <w:sz w:val="16"/>
                <w:szCs w:val="14"/>
                <w:lang w:val="ru-RU"/>
              </w:rPr>
              <w:t xml:space="preserve"> </w:t>
            </w:r>
            <w:r w:rsidRPr="00AB75A1">
              <w:rPr>
                <w:sz w:val="16"/>
                <w:szCs w:val="14"/>
                <w:lang w:val="ru-RU"/>
              </w:rPr>
              <w:t>на</w:t>
            </w:r>
            <w:r w:rsidRPr="00AB75A1">
              <w:rPr>
                <w:spacing w:val="27"/>
                <w:sz w:val="16"/>
                <w:szCs w:val="14"/>
                <w:lang w:val="ru-RU"/>
              </w:rPr>
              <w:t xml:space="preserve"> </w:t>
            </w:r>
            <w:r w:rsidRPr="00AB75A1">
              <w:rPr>
                <w:sz w:val="16"/>
                <w:szCs w:val="14"/>
                <w:lang w:val="ru-RU"/>
              </w:rPr>
              <w:t>5км.</w:t>
            </w:r>
            <w:r w:rsidRPr="00AB75A1">
              <w:rPr>
                <w:spacing w:val="-3"/>
                <w:sz w:val="16"/>
                <w:szCs w:val="14"/>
                <w:lang w:val="ru-RU"/>
              </w:rPr>
              <w:t xml:space="preserve"> </w:t>
            </w:r>
            <w:r w:rsidRPr="00AB75A1">
              <w:rPr>
                <w:sz w:val="16"/>
                <w:szCs w:val="14"/>
              </w:rPr>
              <w:t>Շին</w:t>
            </w:r>
            <w:r w:rsidRPr="00AB75A1">
              <w:rPr>
                <w:spacing w:val="27"/>
                <w:sz w:val="16"/>
                <w:szCs w:val="14"/>
              </w:rPr>
              <w:t xml:space="preserve"> </w:t>
            </w:r>
            <w:r w:rsidRPr="00AB75A1">
              <w:rPr>
                <w:sz w:val="16"/>
                <w:szCs w:val="14"/>
              </w:rPr>
              <w:t>աղբի</w:t>
            </w:r>
            <w:r w:rsidRPr="00AB75A1">
              <w:rPr>
                <w:spacing w:val="27"/>
                <w:sz w:val="16"/>
                <w:szCs w:val="14"/>
              </w:rPr>
              <w:t xml:space="preserve"> </w:t>
            </w:r>
            <w:r w:rsidRPr="00AB75A1">
              <w:rPr>
                <w:sz w:val="16"/>
                <w:szCs w:val="14"/>
              </w:rPr>
              <w:t>բարձում</w:t>
            </w:r>
            <w:r w:rsidRPr="00AB75A1">
              <w:rPr>
                <w:spacing w:val="40"/>
                <w:sz w:val="16"/>
                <w:szCs w:val="14"/>
              </w:rPr>
              <w:t xml:space="preserve"> </w:t>
            </w:r>
            <w:r w:rsidRPr="00AB75A1">
              <w:rPr>
                <w:sz w:val="16"/>
                <w:szCs w:val="14"/>
              </w:rPr>
              <w:t>ինքնաթափ</w:t>
            </w:r>
            <w:r w:rsidRPr="00AB75A1">
              <w:rPr>
                <w:spacing w:val="40"/>
                <w:sz w:val="16"/>
                <w:szCs w:val="14"/>
              </w:rPr>
              <w:t xml:space="preserve"> </w:t>
            </w:r>
            <w:r w:rsidRPr="00AB75A1">
              <w:rPr>
                <w:sz w:val="16"/>
                <w:szCs w:val="14"/>
              </w:rPr>
              <w:t>և</w:t>
            </w:r>
            <w:r w:rsidRPr="00AB75A1">
              <w:rPr>
                <w:spacing w:val="40"/>
                <w:sz w:val="16"/>
                <w:szCs w:val="14"/>
              </w:rPr>
              <w:t xml:space="preserve"> </w:t>
            </w:r>
            <w:r w:rsidRPr="00AB75A1">
              <w:rPr>
                <w:sz w:val="16"/>
                <w:szCs w:val="14"/>
              </w:rPr>
              <w:t>տեղափոխում</w:t>
            </w:r>
            <w:r w:rsidRPr="00AB75A1">
              <w:rPr>
                <w:spacing w:val="40"/>
                <w:sz w:val="16"/>
                <w:szCs w:val="14"/>
              </w:rPr>
              <w:t xml:space="preserve"> </w:t>
            </w:r>
            <w:r w:rsidRPr="00AB75A1">
              <w:rPr>
                <w:sz w:val="16"/>
                <w:szCs w:val="14"/>
              </w:rPr>
              <w:t>5կմ</w:t>
            </w:r>
          </w:p>
        </w:tc>
        <w:tc>
          <w:tcPr>
            <w:tcW w:w="553" w:type="dxa"/>
          </w:tcPr>
          <w:p w14:paraId="2BA6CB77" w14:textId="77777777" w:rsidR="00AB75A1" w:rsidRPr="00AB75A1" w:rsidRDefault="00AB75A1" w:rsidP="002F6A10">
            <w:pPr>
              <w:pStyle w:val="TableParagraph"/>
              <w:spacing w:before="1"/>
              <w:rPr>
                <w:sz w:val="18"/>
              </w:rPr>
            </w:pPr>
          </w:p>
          <w:p w14:paraId="38D86C59" w14:textId="77777777" w:rsidR="00AB75A1" w:rsidRPr="00AB75A1" w:rsidRDefault="00AB75A1" w:rsidP="002F6A10">
            <w:pPr>
              <w:pStyle w:val="TableParagraph"/>
              <w:spacing w:before="1"/>
              <w:ind w:right="116"/>
              <w:jc w:val="right"/>
              <w:rPr>
                <w:sz w:val="16"/>
                <w:szCs w:val="14"/>
              </w:rPr>
            </w:pPr>
            <w:r w:rsidRPr="00AB75A1">
              <w:rPr>
                <w:sz w:val="16"/>
                <w:szCs w:val="14"/>
              </w:rPr>
              <w:t>тн</w:t>
            </w:r>
            <w:r w:rsidRPr="00AB75A1">
              <w:rPr>
                <w:spacing w:val="-3"/>
                <w:sz w:val="16"/>
                <w:szCs w:val="14"/>
              </w:rPr>
              <w:t xml:space="preserve"> </w:t>
            </w:r>
            <w:r w:rsidRPr="00AB75A1">
              <w:rPr>
                <w:spacing w:val="-10"/>
                <w:sz w:val="16"/>
                <w:szCs w:val="14"/>
              </w:rPr>
              <w:t>տ</w:t>
            </w:r>
          </w:p>
        </w:tc>
        <w:tc>
          <w:tcPr>
            <w:tcW w:w="584" w:type="dxa"/>
          </w:tcPr>
          <w:p w14:paraId="61C15D2F" w14:textId="77777777" w:rsidR="00AB75A1" w:rsidRPr="00AB75A1" w:rsidRDefault="00AB75A1" w:rsidP="002F6A10">
            <w:pPr>
              <w:pStyle w:val="TableParagraph"/>
              <w:spacing w:before="1"/>
              <w:rPr>
                <w:sz w:val="18"/>
              </w:rPr>
            </w:pPr>
          </w:p>
          <w:p w14:paraId="5220BF85" w14:textId="77777777" w:rsidR="00AB75A1" w:rsidRPr="00AB75A1" w:rsidRDefault="00AB75A1" w:rsidP="002F6A10">
            <w:pPr>
              <w:pStyle w:val="TableParagraph"/>
              <w:spacing w:before="1"/>
              <w:ind w:left="57" w:right="33"/>
              <w:jc w:val="center"/>
              <w:rPr>
                <w:sz w:val="16"/>
              </w:rPr>
            </w:pPr>
            <w:r w:rsidRPr="00AB75A1">
              <w:rPr>
                <w:spacing w:val="-4"/>
                <w:sz w:val="16"/>
              </w:rPr>
              <w:t>10,5</w:t>
            </w:r>
          </w:p>
        </w:tc>
        <w:tc>
          <w:tcPr>
            <w:tcW w:w="570" w:type="dxa"/>
          </w:tcPr>
          <w:p w14:paraId="4D603D4A" w14:textId="77777777" w:rsidR="00AB75A1" w:rsidRPr="00AB75A1" w:rsidRDefault="00AB75A1" w:rsidP="002F6A10">
            <w:pPr>
              <w:pStyle w:val="TableParagraph"/>
              <w:spacing w:before="1"/>
              <w:rPr>
                <w:sz w:val="18"/>
              </w:rPr>
            </w:pPr>
          </w:p>
          <w:p w14:paraId="001C0FE9" w14:textId="77777777" w:rsidR="00AB75A1" w:rsidRPr="00AB75A1" w:rsidRDefault="00AB75A1" w:rsidP="002F6A10">
            <w:pPr>
              <w:pStyle w:val="TableParagraph"/>
              <w:spacing w:before="1"/>
              <w:ind w:left="84" w:right="62"/>
              <w:jc w:val="center"/>
              <w:rPr>
                <w:sz w:val="16"/>
              </w:rPr>
            </w:pPr>
            <w:r w:rsidRPr="00AB75A1">
              <w:rPr>
                <w:spacing w:val="-4"/>
                <w:sz w:val="16"/>
              </w:rPr>
              <w:t>0,18</w:t>
            </w:r>
          </w:p>
        </w:tc>
        <w:tc>
          <w:tcPr>
            <w:tcW w:w="584" w:type="dxa"/>
          </w:tcPr>
          <w:p w14:paraId="4F9B10D2" w14:textId="77777777" w:rsidR="00AB75A1" w:rsidRPr="00AB75A1" w:rsidRDefault="00AB75A1" w:rsidP="002F6A10">
            <w:pPr>
              <w:pStyle w:val="TableParagraph"/>
              <w:spacing w:before="1"/>
              <w:rPr>
                <w:sz w:val="18"/>
              </w:rPr>
            </w:pPr>
          </w:p>
          <w:p w14:paraId="0AE12475" w14:textId="77777777" w:rsidR="00AB75A1" w:rsidRPr="00AB75A1" w:rsidRDefault="00AB75A1" w:rsidP="002F6A10">
            <w:pPr>
              <w:pStyle w:val="TableParagraph"/>
              <w:spacing w:before="1"/>
              <w:ind w:right="116"/>
              <w:jc w:val="right"/>
              <w:rPr>
                <w:sz w:val="16"/>
              </w:rPr>
            </w:pPr>
            <w:r w:rsidRPr="00AB75A1">
              <w:rPr>
                <w:spacing w:val="-2"/>
                <w:sz w:val="16"/>
              </w:rPr>
              <w:t>0,497</w:t>
            </w:r>
          </w:p>
        </w:tc>
        <w:tc>
          <w:tcPr>
            <w:tcW w:w="562" w:type="dxa"/>
          </w:tcPr>
          <w:p w14:paraId="7A404809" w14:textId="77777777" w:rsidR="00AB75A1" w:rsidRPr="00AB75A1" w:rsidRDefault="00AB75A1" w:rsidP="002F6A10">
            <w:pPr>
              <w:pStyle w:val="TableParagraph"/>
              <w:spacing w:before="1"/>
              <w:rPr>
                <w:sz w:val="18"/>
              </w:rPr>
            </w:pPr>
          </w:p>
          <w:p w14:paraId="0F186F91" w14:textId="77777777" w:rsidR="00AB75A1" w:rsidRPr="00AB75A1" w:rsidRDefault="00AB75A1" w:rsidP="002F6A10">
            <w:pPr>
              <w:pStyle w:val="TableParagraph"/>
              <w:spacing w:before="1"/>
              <w:ind w:right="140"/>
              <w:jc w:val="right"/>
              <w:rPr>
                <w:sz w:val="16"/>
              </w:rPr>
            </w:pPr>
            <w:r w:rsidRPr="00AB75A1">
              <w:rPr>
                <w:spacing w:val="-4"/>
                <w:sz w:val="16"/>
              </w:rPr>
              <w:t>5,22</w:t>
            </w:r>
          </w:p>
        </w:tc>
        <w:tc>
          <w:tcPr>
            <w:tcW w:w="656" w:type="dxa"/>
          </w:tcPr>
          <w:p w14:paraId="377CCF8A" w14:textId="77777777" w:rsidR="00AB75A1" w:rsidRPr="00AB75A1" w:rsidRDefault="00AB75A1" w:rsidP="002F6A10">
            <w:pPr>
              <w:pStyle w:val="TableParagraph"/>
              <w:spacing w:before="1"/>
              <w:rPr>
                <w:sz w:val="18"/>
              </w:rPr>
            </w:pPr>
          </w:p>
          <w:p w14:paraId="4A32AE02" w14:textId="77777777" w:rsidR="00AB75A1" w:rsidRPr="00AB75A1" w:rsidRDefault="00AB75A1" w:rsidP="002F6A10">
            <w:pPr>
              <w:pStyle w:val="TableParagraph"/>
              <w:spacing w:before="1"/>
              <w:ind w:left="92" w:right="72"/>
              <w:jc w:val="center"/>
              <w:rPr>
                <w:sz w:val="16"/>
              </w:rPr>
            </w:pPr>
            <w:r w:rsidRPr="00AB75A1">
              <w:rPr>
                <w:spacing w:val="-5"/>
                <w:sz w:val="16"/>
              </w:rPr>
              <w:t>0,5</w:t>
            </w:r>
          </w:p>
        </w:tc>
        <w:tc>
          <w:tcPr>
            <w:tcW w:w="608" w:type="dxa"/>
          </w:tcPr>
          <w:p w14:paraId="154A6A81" w14:textId="77777777" w:rsidR="00AB75A1" w:rsidRPr="00AB75A1" w:rsidRDefault="00AB75A1" w:rsidP="002F6A10">
            <w:pPr>
              <w:pStyle w:val="TableParagraph"/>
              <w:spacing w:before="1"/>
              <w:rPr>
                <w:sz w:val="18"/>
              </w:rPr>
            </w:pPr>
          </w:p>
          <w:p w14:paraId="62E4A04B" w14:textId="77777777" w:rsidR="00AB75A1" w:rsidRPr="00AB75A1" w:rsidRDefault="00AB75A1" w:rsidP="002F6A10">
            <w:pPr>
              <w:pStyle w:val="TableParagraph"/>
              <w:spacing w:before="1"/>
              <w:ind w:left="67" w:right="49"/>
              <w:jc w:val="center"/>
              <w:rPr>
                <w:sz w:val="16"/>
              </w:rPr>
            </w:pPr>
            <w:r w:rsidRPr="00AB75A1">
              <w:rPr>
                <w:spacing w:val="-2"/>
                <w:sz w:val="16"/>
              </w:rPr>
              <w:t>1,527</w:t>
            </w:r>
          </w:p>
        </w:tc>
        <w:tc>
          <w:tcPr>
            <w:tcW w:w="648" w:type="dxa"/>
          </w:tcPr>
          <w:p w14:paraId="77E63762" w14:textId="77777777" w:rsidR="00AB75A1" w:rsidRPr="00AB75A1" w:rsidRDefault="00AB75A1" w:rsidP="002F6A10">
            <w:pPr>
              <w:pStyle w:val="TableParagraph"/>
              <w:spacing w:before="1"/>
              <w:rPr>
                <w:sz w:val="18"/>
              </w:rPr>
            </w:pPr>
          </w:p>
          <w:p w14:paraId="55E79825" w14:textId="77777777" w:rsidR="00AB75A1" w:rsidRPr="00AB75A1" w:rsidRDefault="00AB75A1" w:rsidP="002F6A10">
            <w:pPr>
              <w:pStyle w:val="TableParagraph"/>
              <w:spacing w:before="1"/>
              <w:ind w:left="62" w:right="46"/>
              <w:jc w:val="center"/>
              <w:rPr>
                <w:sz w:val="16"/>
              </w:rPr>
            </w:pPr>
            <w:r w:rsidRPr="00AB75A1">
              <w:rPr>
                <w:spacing w:val="-2"/>
                <w:sz w:val="16"/>
              </w:rPr>
              <w:t>16,03</w:t>
            </w:r>
          </w:p>
        </w:tc>
        <w:tc>
          <w:tcPr>
            <w:tcW w:w="2287" w:type="dxa"/>
          </w:tcPr>
          <w:p w14:paraId="30C4B2DC" w14:textId="77777777" w:rsidR="00AB75A1" w:rsidRPr="00AB75A1" w:rsidRDefault="00AB75A1" w:rsidP="002F6A10">
            <w:pPr>
              <w:pStyle w:val="TableParagraph"/>
              <w:rPr>
                <w:sz w:val="14"/>
              </w:rPr>
            </w:pPr>
          </w:p>
        </w:tc>
        <w:tc>
          <w:tcPr>
            <w:tcW w:w="418" w:type="dxa"/>
          </w:tcPr>
          <w:p w14:paraId="050E7F96" w14:textId="77777777" w:rsidR="00AB75A1" w:rsidRPr="00AB75A1" w:rsidRDefault="00AB75A1" w:rsidP="002F6A10">
            <w:pPr>
              <w:pStyle w:val="TableParagraph"/>
              <w:rPr>
                <w:sz w:val="14"/>
              </w:rPr>
            </w:pPr>
          </w:p>
        </w:tc>
        <w:tc>
          <w:tcPr>
            <w:tcW w:w="561" w:type="dxa"/>
          </w:tcPr>
          <w:p w14:paraId="184152EB" w14:textId="77777777" w:rsidR="00AB75A1" w:rsidRPr="00AB75A1" w:rsidRDefault="00AB75A1" w:rsidP="002F6A10">
            <w:pPr>
              <w:pStyle w:val="TableParagraph"/>
              <w:rPr>
                <w:sz w:val="14"/>
              </w:rPr>
            </w:pPr>
          </w:p>
        </w:tc>
        <w:tc>
          <w:tcPr>
            <w:tcW w:w="568" w:type="dxa"/>
          </w:tcPr>
          <w:p w14:paraId="1D16C868" w14:textId="77777777" w:rsidR="00AB75A1" w:rsidRPr="00AB75A1" w:rsidRDefault="00AB75A1" w:rsidP="002F6A10">
            <w:pPr>
              <w:pStyle w:val="TableParagraph"/>
              <w:rPr>
                <w:sz w:val="14"/>
              </w:rPr>
            </w:pPr>
          </w:p>
        </w:tc>
        <w:tc>
          <w:tcPr>
            <w:tcW w:w="513" w:type="dxa"/>
          </w:tcPr>
          <w:p w14:paraId="0E12F8C1" w14:textId="77777777" w:rsidR="00AB75A1" w:rsidRPr="00AB75A1" w:rsidRDefault="00AB75A1" w:rsidP="002F6A10">
            <w:pPr>
              <w:pStyle w:val="TableParagraph"/>
              <w:spacing w:before="1"/>
              <w:rPr>
                <w:sz w:val="18"/>
              </w:rPr>
            </w:pPr>
          </w:p>
          <w:p w14:paraId="08DDB5B8" w14:textId="77777777" w:rsidR="00AB75A1" w:rsidRPr="00AB75A1" w:rsidRDefault="00AB75A1" w:rsidP="002F6A10">
            <w:pPr>
              <w:pStyle w:val="TableParagraph"/>
              <w:spacing w:before="1"/>
              <w:ind w:left="56" w:right="34"/>
              <w:jc w:val="center"/>
              <w:rPr>
                <w:sz w:val="16"/>
              </w:rPr>
            </w:pPr>
            <w:r w:rsidRPr="00AB75A1">
              <w:rPr>
                <w:spacing w:val="-4"/>
                <w:sz w:val="16"/>
              </w:rPr>
              <w:t>0,00</w:t>
            </w:r>
          </w:p>
        </w:tc>
        <w:tc>
          <w:tcPr>
            <w:tcW w:w="647" w:type="dxa"/>
          </w:tcPr>
          <w:p w14:paraId="3C9110C3" w14:textId="77777777" w:rsidR="00AB75A1" w:rsidRPr="00AB75A1" w:rsidRDefault="00AB75A1" w:rsidP="002F6A10">
            <w:pPr>
              <w:pStyle w:val="TableParagraph"/>
              <w:spacing w:before="1"/>
              <w:rPr>
                <w:sz w:val="18"/>
              </w:rPr>
            </w:pPr>
          </w:p>
          <w:p w14:paraId="243CD62B" w14:textId="77777777" w:rsidR="00AB75A1" w:rsidRPr="00AB75A1" w:rsidRDefault="00AB75A1" w:rsidP="002F6A10">
            <w:pPr>
              <w:pStyle w:val="TableParagraph"/>
              <w:spacing w:before="1"/>
              <w:ind w:left="89" w:right="65"/>
              <w:jc w:val="center"/>
              <w:rPr>
                <w:sz w:val="16"/>
              </w:rPr>
            </w:pPr>
            <w:r w:rsidRPr="00AB75A1">
              <w:rPr>
                <w:spacing w:val="-4"/>
                <w:sz w:val="16"/>
              </w:rPr>
              <w:t>0,00</w:t>
            </w:r>
          </w:p>
        </w:tc>
        <w:tc>
          <w:tcPr>
            <w:tcW w:w="520" w:type="dxa"/>
          </w:tcPr>
          <w:p w14:paraId="4CF0F47B" w14:textId="77777777" w:rsidR="00AB75A1" w:rsidRPr="00AB75A1" w:rsidRDefault="00AB75A1" w:rsidP="002F6A10">
            <w:pPr>
              <w:pStyle w:val="TableParagraph"/>
              <w:spacing w:before="1"/>
              <w:rPr>
                <w:sz w:val="18"/>
              </w:rPr>
            </w:pPr>
          </w:p>
          <w:p w14:paraId="52DFE9C0" w14:textId="77777777" w:rsidR="00AB75A1" w:rsidRPr="00AB75A1" w:rsidRDefault="00AB75A1" w:rsidP="002F6A10">
            <w:pPr>
              <w:pStyle w:val="TableParagraph"/>
              <w:spacing w:before="1"/>
              <w:ind w:left="60" w:right="37"/>
              <w:jc w:val="center"/>
              <w:rPr>
                <w:sz w:val="16"/>
              </w:rPr>
            </w:pPr>
            <w:r w:rsidRPr="00AB75A1">
              <w:rPr>
                <w:spacing w:val="-4"/>
                <w:sz w:val="16"/>
              </w:rPr>
              <w:t>2,02</w:t>
            </w:r>
          </w:p>
        </w:tc>
        <w:tc>
          <w:tcPr>
            <w:tcW w:w="734" w:type="dxa"/>
          </w:tcPr>
          <w:p w14:paraId="73174722" w14:textId="77777777" w:rsidR="00AB75A1" w:rsidRPr="00AB75A1" w:rsidRDefault="00AB75A1" w:rsidP="002F6A10">
            <w:pPr>
              <w:pStyle w:val="TableParagraph"/>
              <w:spacing w:before="1"/>
              <w:rPr>
                <w:sz w:val="18"/>
              </w:rPr>
            </w:pPr>
          </w:p>
          <w:p w14:paraId="5F10E221" w14:textId="77777777" w:rsidR="00AB75A1" w:rsidRPr="00AB75A1" w:rsidRDefault="00AB75A1" w:rsidP="002F6A10">
            <w:pPr>
              <w:pStyle w:val="TableParagraph"/>
              <w:spacing w:before="1"/>
              <w:ind w:left="166" w:right="141"/>
              <w:jc w:val="center"/>
              <w:rPr>
                <w:sz w:val="16"/>
              </w:rPr>
            </w:pPr>
            <w:r w:rsidRPr="00AB75A1">
              <w:rPr>
                <w:spacing w:val="-2"/>
                <w:sz w:val="16"/>
              </w:rPr>
              <w:t>21,26</w:t>
            </w:r>
          </w:p>
        </w:tc>
      </w:tr>
      <w:tr w:rsidR="00AB75A1" w:rsidRPr="00AB75A1" w14:paraId="291A7D33" w14:textId="77777777" w:rsidTr="002F6A10">
        <w:trPr>
          <w:trHeight w:val="354"/>
        </w:trPr>
        <w:tc>
          <w:tcPr>
            <w:tcW w:w="276" w:type="dxa"/>
            <w:vMerge w:val="restart"/>
          </w:tcPr>
          <w:p w14:paraId="4FCF3171" w14:textId="77777777" w:rsidR="00AB75A1" w:rsidRPr="00AB75A1" w:rsidRDefault="00AB75A1" w:rsidP="002F6A10">
            <w:pPr>
              <w:pStyle w:val="TableParagraph"/>
              <w:rPr>
                <w:sz w:val="16"/>
              </w:rPr>
            </w:pPr>
          </w:p>
          <w:p w14:paraId="5AA8A985" w14:textId="77777777" w:rsidR="00AB75A1" w:rsidRPr="00AB75A1" w:rsidRDefault="00AB75A1" w:rsidP="002F6A10">
            <w:pPr>
              <w:pStyle w:val="TableParagraph"/>
              <w:spacing w:before="2"/>
              <w:rPr>
                <w:sz w:val="18"/>
              </w:rPr>
            </w:pPr>
          </w:p>
          <w:p w14:paraId="137C3B9F" w14:textId="77777777" w:rsidR="00AB75A1" w:rsidRPr="00AB75A1" w:rsidRDefault="00AB75A1" w:rsidP="002F6A10">
            <w:pPr>
              <w:pStyle w:val="TableParagraph"/>
              <w:ind w:left="76"/>
              <w:rPr>
                <w:sz w:val="16"/>
              </w:rPr>
            </w:pPr>
            <w:r w:rsidRPr="00AB75A1">
              <w:rPr>
                <w:spacing w:val="-5"/>
                <w:sz w:val="16"/>
              </w:rPr>
              <w:t>54</w:t>
            </w:r>
          </w:p>
        </w:tc>
        <w:tc>
          <w:tcPr>
            <w:tcW w:w="742" w:type="dxa"/>
            <w:vMerge w:val="restart"/>
          </w:tcPr>
          <w:p w14:paraId="2007F03F" w14:textId="77777777" w:rsidR="00AB75A1" w:rsidRPr="00AB75A1" w:rsidRDefault="00AB75A1" w:rsidP="002F6A10">
            <w:pPr>
              <w:pStyle w:val="TableParagraph"/>
              <w:rPr>
                <w:sz w:val="16"/>
              </w:rPr>
            </w:pPr>
          </w:p>
          <w:p w14:paraId="6B985E2D" w14:textId="77777777" w:rsidR="00AB75A1" w:rsidRPr="00AB75A1" w:rsidRDefault="00AB75A1" w:rsidP="002F6A10">
            <w:pPr>
              <w:pStyle w:val="TableParagraph"/>
              <w:spacing w:before="2"/>
              <w:rPr>
                <w:sz w:val="18"/>
              </w:rPr>
            </w:pPr>
          </w:p>
          <w:p w14:paraId="4F61D484" w14:textId="77777777" w:rsidR="00AB75A1" w:rsidRPr="00AB75A1" w:rsidRDefault="00AB75A1" w:rsidP="002F6A10">
            <w:pPr>
              <w:pStyle w:val="TableParagraph"/>
              <w:ind w:left="218"/>
              <w:rPr>
                <w:sz w:val="16"/>
              </w:rPr>
            </w:pPr>
            <w:r w:rsidRPr="00AB75A1">
              <w:rPr>
                <w:w w:val="95"/>
                <w:sz w:val="16"/>
              </w:rPr>
              <w:t>26-</w:t>
            </w:r>
            <w:r w:rsidRPr="00AB75A1">
              <w:rPr>
                <w:spacing w:val="-5"/>
                <w:sz w:val="16"/>
              </w:rPr>
              <w:t>14</w:t>
            </w:r>
          </w:p>
        </w:tc>
        <w:tc>
          <w:tcPr>
            <w:tcW w:w="3233" w:type="dxa"/>
            <w:vMerge w:val="restart"/>
          </w:tcPr>
          <w:p w14:paraId="7722A2A4" w14:textId="77777777" w:rsidR="00AB75A1" w:rsidRPr="00AB75A1" w:rsidRDefault="00AB75A1" w:rsidP="002F6A10">
            <w:pPr>
              <w:pStyle w:val="TableParagraph"/>
              <w:spacing w:before="13" w:line="261" w:lineRule="auto"/>
              <w:ind w:left="28" w:right="72"/>
              <w:rPr>
                <w:sz w:val="16"/>
                <w:szCs w:val="14"/>
              </w:rPr>
            </w:pPr>
            <w:r w:rsidRPr="00AB75A1">
              <w:rPr>
                <w:sz w:val="16"/>
                <w:szCs w:val="14"/>
              </w:rPr>
              <w:t>Ж/ бетонный пол под плօщадку</w:t>
            </w:r>
            <w:r w:rsidRPr="00AB75A1">
              <w:rPr>
                <w:spacing w:val="40"/>
                <w:sz w:val="16"/>
                <w:szCs w:val="14"/>
              </w:rPr>
              <w:t xml:space="preserve"> </w:t>
            </w:r>
            <w:r w:rsidRPr="00AB75A1">
              <w:rPr>
                <w:sz w:val="16"/>
                <w:szCs w:val="14"/>
              </w:rPr>
              <w:t>из бетона B 12.5</w:t>
            </w:r>
            <w:r w:rsidRPr="00AB75A1">
              <w:rPr>
                <w:spacing w:val="40"/>
                <w:sz w:val="16"/>
                <w:szCs w:val="14"/>
              </w:rPr>
              <w:t xml:space="preserve"> </w:t>
            </w:r>
            <w:r w:rsidRPr="00AB75A1">
              <w:rPr>
                <w:b/>
                <w:bCs/>
                <w:sz w:val="16"/>
                <w:szCs w:val="14"/>
              </w:rPr>
              <w:t>толщ.10см</w:t>
            </w:r>
            <w:r w:rsidRPr="00AB75A1">
              <w:rPr>
                <w:b/>
                <w:bCs/>
                <w:spacing w:val="19"/>
                <w:sz w:val="16"/>
                <w:szCs w:val="14"/>
              </w:rPr>
              <w:t xml:space="preserve"> </w:t>
            </w:r>
            <w:r w:rsidRPr="00AB75A1">
              <w:rPr>
                <w:b/>
                <w:bCs/>
                <w:sz w:val="16"/>
                <w:szCs w:val="14"/>
              </w:rPr>
              <w:t>12м2</w:t>
            </w:r>
            <w:r w:rsidRPr="00AB75A1">
              <w:rPr>
                <w:b/>
                <w:bCs/>
                <w:spacing w:val="40"/>
                <w:sz w:val="16"/>
                <w:szCs w:val="14"/>
              </w:rPr>
              <w:t xml:space="preserve"> </w:t>
            </w:r>
            <w:r w:rsidRPr="00AB75A1">
              <w:rPr>
                <w:sz w:val="16"/>
                <w:szCs w:val="14"/>
              </w:rPr>
              <w:t>Арматура</w:t>
            </w:r>
            <w:r w:rsidRPr="00AB75A1">
              <w:rPr>
                <w:spacing w:val="-8"/>
                <w:sz w:val="16"/>
                <w:szCs w:val="14"/>
              </w:rPr>
              <w:t xml:space="preserve"> </w:t>
            </w:r>
            <w:r w:rsidRPr="00AB75A1">
              <w:rPr>
                <w:sz w:val="16"/>
                <w:szCs w:val="14"/>
              </w:rPr>
              <w:t>A500C</w:t>
            </w:r>
            <w:r w:rsidRPr="00AB75A1">
              <w:rPr>
                <w:spacing w:val="-8"/>
                <w:sz w:val="16"/>
                <w:szCs w:val="14"/>
              </w:rPr>
              <w:t xml:space="preserve"> </w:t>
            </w:r>
            <w:r w:rsidRPr="00AB75A1">
              <w:rPr>
                <w:sz w:val="16"/>
                <w:szCs w:val="14"/>
              </w:rPr>
              <w:t>Ø=10մմ</w:t>
            </w:r>
            <w:r w:rsidRPr="00AB75A1">
              <w:rPr>
                <w:spacing w:val="-8"/>
                <w:sz w:val="16"/>
                <w:szCs w:val="14"/>
              </w:rPr>
              <w:t xml:space="preserve"> </w:t>
            </w:r>
            <w:r w:rsidRPr="00AB75A1">
              <w:rPr>
                <w:sz w:val="16"/>
                <w:szCs w:val="14"/>
              </w:rPr>
              <w:t>шагом</w:t>
            </w:r>
            <w:r w:rsidRPr="00AB75A1">
              <w:rPr>
                <w:spacing w:val="40"/>
                <w:sz w:val="16"/>
                <w:szCs w:val="14"/>
              </w:rPr>
              <w:t xml:space="preserve"> </w:t>
            </w:r>
            <w:r w:rsidRPr="00AB75A1">
              <w:rPr>
                <w:sz w:val="16"/>
                <w:szCs w:val="14"/>
              </w:rPr>
              <w:t>150*150 0,1тонна</w:t>
            </w:r>
            <w:r w:rsidRPr="00AB75A1">
              <w:rPr>
                <w:spacing w:val="40"/>
                <w:sz w:val="16"/>
                <w:szCs w:val="14"/>
              </w:rPr>
              <w:t xml:space="preserve"> </w:t>
            </w:r>
            <w:r w:rsidRPr="00AB75A1">
              <w:rPr>
                <w:sz w:val="16"/>
                <w:szCs w:val="14"/>
              </w:rPr>
              <w:t>և/բ հատակ</w:t>
            </w:r>
            <w:r w:rsidRPr="00AB75A1">
              <w:rPr>
                <w:spacing w:val="40"/>
                <w:sz w:val="16"/>
                <w:szCs w:val="14"/>
              </w:rPr>
              <w:t xml:space="preserve"> </w:t>
            </w:r>
            <w:r w:rsidRPr="00AB75A1">
              <w:rPr>
                <w:sz w:val="16"/>
                <w:szCs w:val="14"/>
              </w:rPr>
              <w:t>հարթակի տակ</w:t>
            </w:r>
            <w:r w:rsidRPr="00AB75A1">
              <w:rPr>
                <w:spacing w:val="40"/>
                <w:sz w:val="16"/>
                <w:szCs w:val="14"/>
              </w:rPr>
              <w:t xml:space="preserve"> </w:t>
            </w:r>
            <w:r w:rsidRPr="00AB75A1">
              <w:rPr>
                <w:sz w:val="16"/>
                <w:szCs w:val="14"/>
              </w:rPr>
              <w:t>բետոն</w:t>
            </w:r>
            <w:r w:rsidRPr="00AB75A1">
              <w:rPr>
                <w:spacing w:val="80"/>
                <w:sz w:val="16"/>
                <w:szCs w:val="14"/>
              </w:rPr>
              <w:t xml:space="preserve"> </w:t>
            </w:r>
            <w:r w:rsidRPr="00AB75A1">
              <w:rPr>
                <w:sz w:val="16"/>
                <w:szCs w:val="14"/>
              </w:rPr>
              <w:t>B 12.5</w:t>
            </w:r>
            <w:r w:rsidRPr="00AB75A1">
              <w:rPr>
                <w:spacing w:val="40"/>
                <w:sz w:val="16"/>
                <w:szCs w:val="14"/>
              </w:rPr>
              <w:t xml:space="preserve"> </w:t>
            </w:r>
            <w:r w:rsidRPr="00AB75A1">
              <w:rPr>
                <w:sz w:val="16"/>
                <w:szCs w:val="14"/>
              </w:rPr>
              <w:t>Ամրան</w:t>
            </w:r>
            <w:r w:rsidRPr="00AB75A1">
              <w:rPr>
                <w:spacing w:val="40"/>
                <w:sz w:val="16"/>
                <w:szCs w:val="14"/>
              </w:rPr>
              <w:t xml:space="preserve"> </w:t>
            </w:r>
            <w:r w:rsidRPr="00AB75A1">
              <w:rPr>
                <w:sz w:val="16"/>
                <w:szCs w:val="14"/>
              </w:rPr>
              <w:t>A500C Ø=10մմ քայլ</w:t>
            </w:r>
          </w:p>
          <w:p w14:paraId="06C673DA" w14:textId="77777777" w:rsidR="00AB75A1" w:rsidRPr="00AB75A1" w:rsidRDefault="00AB75A1" w:rsidP="002F6A10">
            <w:pPr>
              <w:pStyle w:val="TableParagraph"/>
              <w:spacing w:before="1"/>
              <w:ind w:left="28"/>
              <w:rPr>
                <w:sz w:val="16"/>
                <w:szCs w:val="14"/>
              </w:rPr>
            </w:pPr>
            <w:r w:rsidRPr="00AB75A1">
              <w:rPr>
                <w:spacing w:val="-2"/>
                <w:sz w:val="16"/>
                <w:szCs w:val="14"/>
              </w:rPr>
              <w:t>150*150</w:t>
            </w:r>
            <w:r w:rsidRPr="00AB75A1">
              <w:rPr>
                <w:spacing w:val="4"/>
                <w:sz w:val="16"/>
                <w:szCs w:val="14"/>
              </w:rPr>
              <w:t xml:space="preserve"> </w:t>
            </w:r>
            <w:r w:rsidRPr="00AB75A1">
              <w:rPr>
                <w:spacing w:val="-2"/>
                <w:sz w:val="16"/>
                <w:szCs w:val="14"/>
              </w:rPr>
              <w:t>0,1տոննա</w:t>
            </w:r>
          </w:p>
        </w:tc>
        <w:tc>
          <w:tcPr>
            <w:tcW w:w="553" w:type="dxa"/>
            <w:vMerge w:val="restart"/>
          </w:tcPr>
          <w:p w14:paraId="065738DB" w14:textId="77777777" w:rsidR="00AB75A1" w:rsidRPr="00AB75A1" w:rsidRDefault="00AB75A1" w:rsidP="002F6A10">
            <w:pPr>
              <w:pStyle w:val="TableParagraph"/>
              <w:rPr>
                <w:sz w:val="16"/>
              </w:rPr>
            </w:pPr>
          </w:p>
          <w:p w14:paraId="5B2CE80C" w14:textId="77777777" w:rsidR="00AB75A1" w:rsidRPr="00AB75A1" w:rsidRDefault="00AB75A1" w:rsidP="002F6A10">
            <w:pPr>
              <w:pStyle w:val="TableParagraph"/>
              <w:spacing w:before="2"/>
              <w:rPr>
                <w:sz w:val="18"/>
              </w:rPr>
            </w:pPr>
          </w:p>
          <w:p w14:paraId="64CF00EE" w14:textId="77777777" w:rsidR="00AB75A1" w:rsidRPr="00AB75A1" w:rsidRDefault="00AB75A1" w:rsidP="002F6A10">
            <w:pPr>
              <w:pStyle w:val="TableParagraph"/>
              <w:ind w:left="206"/>
              <w:rPr>
                <w:sz w:val="16"/>
              </w:rPr>
            </w:pPr>
            <w:r w:rsidRPr="00AB75A1">
              <w:rPr>
                <w:spacing w:val="-5"/>
                <w:sz w:val="16"/>
              </w:rPr>
              <w:t>м3</w:t>
            </w:r>
          </w:p>
        </w:tc>
        <w:tc>
          <w:tcPr>
            <w:tcW w:w="584" w:type="dxa"/>
          </w:tcPr>
          <w:p w14:paraId="74638BDD" w14:textId="77777777" w:rsidR="00AB75A1" w:rsidRPr="00AB75A1" w:rsidRDefault="00AB75A1" w:rsidP="002F6A10">
            <w:pPr>
              <w:pStyle w:val="TableParagraph"/>
              <w:spacing w:before="94"/>
              <w:ind w:left="57" w:right="31"/>
              <w:jc w:val="center"/>
              <w:rPr>
                <w:sz w:val="16"/>
              </w:rPr>
            </w:pPr>
            <w:r w:rsidRPr="00AB75A1">
              <w:rPr>
                <w:spacing w:val="-5"/>
                <w:sz w:val="16"/>
              </w:rPr>
              <w:t>1,2</w:t>
            </w:r>
          </w:p>
        </w:tc>
        <w:tc>
          <w:tcPr>
            <w:tcW w:w="570" w:type="dxa"/>
            <w:vMerge w:val="restart"/>
          </w:tcPr>
          <w:p w14:paraId="29F9A296" w14:textId="77777777" w:rsidR="00AB75A1" w:rsidRPr="00AB75A1" w:rsidRDefault="00AB75A1" w:rsidP="002F6A10">
            <w:pPr>
              <w:pStyle w:val="TableParagraph"/>
              <w:rPr>
                <w:sz w:val="16"/>
              </w:rPr>
            </w:pPr>
          </w:p>
          <w:p w14:paraId="68DF0D5C" w14:textId="77777777" w:rsidR="00AB75A1" w:rsidRPr="00AB75A1" w:rsidRDefault="00AB75A1" w:rsidP="002F6A10">
            <w:pPr>
              <w:pStyle w:val="TableParagraph"/>
              <w:spacing w:before="2"/>
              <w:rPr>
                <w:sz w:val="18"/>
              </w:rPr>
            </w:pPr>
          </w:p>
          <w:p w14:paraId="50107D74" w14:textId="77777777" w:rsidR="00AB75A1" w:rsidRPr="00AB75A1" w:rsidRDefault="00AB75A1" w:rsidP="002F6A10">
            <w:pPr>
              <w:pStyle w:val="TableParagraph"/>
              <w:ind w:left="168"/>
              <w:rPr>
                <w:sz w:val="16"/>
              </w:rPr>
            </w:pPr>
            <w:r w:rsidRPr="00AB75A1">
              <w:rPr>
                <w:spacing w:val="-4"/>
                <w:sz w:val="16"/>
              </w:rPr>
              <w:t>2,12</w:t>
            </w:r>
          </w:p>
        </w:tc>
        <w:tc>
          <w:tcPr>
            <w:tcW w:w="584" w:type="dxa"/>
          </w:tcPr>
          <w:p w14:paraId="23A9AEB9" w14:textId="77777777" w:rsidR="00AB75A1" w:rsidRPr="00AB75A1" w:rsidRDefault="00AB75A1" w:rsidP="002F6A10">
            <w:pPr>
              <w:pStyle w:val="TableParagraph"/>
              <w:spacing w:before="94"/>
              <w:ind w:right="116"/>
              <w:jc w:val="right"/>
              <w:rPr>
                <w:sz w:val="16"/>
              </w:rPr>
            </w:pPr>
            <w:r w:rsidRPr="00AB75A1">
              <w:rPr>
                <w:spacing w:val="-2"/>
                <w:sz w:val="16"/>
              </w:rPr>
              <w:t>5,859</w:t>
            </w:r>
          </w:p>
        </w:tc>
        <w:tc>
          <w:tcPr>
            <w:tcW w:w="562" w:type="dxa"/>
          </w:tcPr>
          <w:p w14:paraId="3FA0B20B" w14:textId="77777777" w:rsidR="00AB75A1" w:rsidRPr="00AB75A1" w:rsidRDefault="00AB75A1" w:rsidP="002F6A10">
            <w:pPr>
              <w:pStyle w:val="TableParagraph"/>
              <w:spacing w:before="94"/>
              <w:ind w:right="140"/>
              <w:jc w:val="right"/>
              <w:rPr>
                <w:sz w:val="16"/>
              </w:rPr>
            </w:pPr>
            <w:r w:rsidRPr="00AB75A1">
              <w:rPr>
                <w:spacing w:val="-4"/>
                <w:sz w:val="16"/>
              </w:rPr>
              <w:t>7,03</w:t>
            </w:r>
          </w:p>
        </w:tc>
        <w:tc>
          <w:tcPr>
            <w:tcW w:w="656" w:type="dxa"/>
            <w:vMerge w:val="restart"/>
          </w:tcPr>
          <w:p w14:paraId="12DB2ABD" w14:textId="77777777" w:rsidR="00AB75A1" w:rsidRPr="00AB75A1" w:rsidRDefault="00AB75A1" w:rsidP="002F6A10">
            <w:pPr>
              <w:pStyle w:val="TableParagraph"/>
              <w:rPr>
                <w:sz w:val="16"/>
              </w:rPr>
            </w:pPr>
          </w:p>
          <w:p w14:paraId="7D0346DC" w14:textId="77777777" w:rsidR="00AB75A1" w:rsidRPr="00AB75A1" w:rsidRDefault="00AB75A1" w:rsidP="002F6A10">
            <w:pPr>
              <w:pStyle w:val="TableParagraph"/>
              <w:spacing w:before="2"/>
              <w:rPr>
                <w:sz w:val="18"/>
              </w:rPr>
            </w:pPr>
          </w:p>
          <w:p w14:paraId="01C25A97" w14:textId="77777777" w:rsidR="00AB75A1" w:rsidRPr="00AB75A1" w:rsidRDefault="00AB75A1" w:rsidP="002F6A10">
            <w:pPr>
              <w:pStyle w:val="TableParagraph"/>
              <w:ind w:left="209"/>
              <w:rPr>
                <w:sz w:val="16"/>
              </w:rPr>
            </w:pPr>
            <w:r w:rsidRPr="00AB75A1">
              <w:rPr>
                <w:spacing w:val="-4"/>
                <w:sz w:val="16"/>
              </w:rPr>
              <w:t>0,92</w:t>
            </w:r>
          </w:p>
        </w:tc>
        <w:tc>
          <w:tcPr>
            <w:tcW w:w="608" w:type="dxa"/>
          </w:tcPr>
          <w:p w14:paraId="1819FF4A" w14:textId="77777777" w:rsidR="00AB75A1" w:rsidRPr="00AB75A1" w:rsidRDefault="00AB75A1" w:rsidP="002F6A10">
            <w:pPr>
              <w:pStyle w:val="TableParagraph"/>
              <w:spacing w:before="94"/>
              <w:ind w:left="67" w:right="49"/>
              <w:jc w:val="center"/>
              <w:rPr>
                <w:sz w:val="16"/>
              </w:rPr>
            </w:pPr>
            <w:r w:rsidRPr="00AB75A1">
              <w:rPr>
                <w:spacing w:val="-2"/>
                <w:sz w:val="16"/>
              </w:rPr>
              <w:t>2,809</w:t>
            </w:r>
          </w:p>
        </w:tc>
        <w:tc>
          <w:tcPr>
            <w:tcW w:w="648" w:type="dxa"/>
          </w:tcPr>
          <w:p w14:paraId="386388B6" w14:textId="77777777" w:rsidR="00AB75A1" w:rsidRPr="00AB75A1" w:rsidRDefault="00AB75A1" w:rsidP="002F6A10">
            <w:pPr>
              <w:pStyle w:val="TableParagraph"/>
              <w:spacing w:before="94"/>
              <w:ind w:left="62" w:right="44"/>
              <w:jc w:val="center"/>
              <w:rPr>
                <w:sz w:val="16"/>
              </w:rPr>
            </w:pPr>
            <w:r w:rsidRPr="00AB75A1">
              <w:rPr>
                <w:spacing w:val="-4"/>
                <w:sz w:val="16"/>
              </w:rPr>
              <w:t>3,37</w:t>
            </w:r>
          </w:p>
        </w:tc>
        <w:tc>
          <w:tcPr>
            <w:tcW w:w="2287" w:type="dxa"/>
          </w:tcPr>
          <w:p w14:paraId="5D807BE4" w14:textId="77777777" w:rsidR="00AB75A1" w:rsidRPr="00AB75A1" w:rsidRDefault="00AB75A1" w:rsidP="002F6A10">
            <w:pPr>
              <w:pStyle w:val="TableParagraph"/>
              <w:spacing w:before="13"/>
              <w:ind w:left="23"/>
              <w:rPr>
                <w:sz w:val="16"/>
              </w:rPr>
            </w:pPr>
            <w:r w:rsidRPr="00AB75A1">
              <w:rPr>
                <w:sz w:val="16"/>
              </w:rPr>
              <w:t>БетонB</w:t>
            </w:r>
            <w:r w:rsidRPr="00AB75A1">
              <w:rPr>
                <w:spacing w:val="-8"/>
                <w:sz w:val="16"/>
              </w:rPr>
              <w:t xml:space="preserve"> </w:t>
            </w:r>
            <w:r w:rsidRPr="00AB75A1">
              <w:rPr>
                <w:spacing w:val="-4"/>
                <w:sz w:val="16"/>
              </w:rPr>
              <w:t>12.5</w:t>
            </w:r>
          </w:p>
          <w:p w14:paraId="251DC880" w14:textId="77777777" w:rsidR="00AB75A1" w:rsidRPr="00AB75A1" w:rsidRDefault="00AB75A1" w:rsidP="002F6A10">
            <w:pPr>
              <w:pStyle w:val="TableParagraph"/>
              <w:spacing w:before="14" w:line="147" w:lineRule="exact"/>
              <w:ind w:left="23"/>
              <w:rPr>
                <w:sz w:val="16"/>
                <w:szCs w:val="14"/>
              </w:rPr>
            </w:pPr>
            <w:r w:rsidRPr="00AB75A1">
              <w:rPr>
                <w:sz w:val="16"/>
                <w:szCs w:val="14"/>
              </w:rPr>
              <w:t>Ծանր,</w:t>
            </w:r>
            <w:r w:rsidRPr="00AB75A1">
              <w:rPr>
                <w:spacing w:val="-2"/>
                <w:sz w:val="16"/>
                <w:szCs w:val="14"/>
              </w:rPr>
              <w:t xml:space="preserve"> </w:t>
            </w:r>
            <w:r w:rsidRPr="00AB75A1">
              <w:rPr>
                <w:sz w:val="16"/>
                <w:szCs w:val="14"/>
              </w:rPr>
              <w:t>B</w:t>
            </w:r>
            <w:r w:rsidRPr="00AB75A1">
              <w:rPr>
                <w:spacing w:val="-4"/>
                <w:sz w:val="16"/>
                <w:szCs w:val="14"/>
              </w:rPr>
              <w:t xml:space="preserve"> 12.5</w:t>
            </w:r>
          </w:p>
        </w:tc>
        <w:tc>
          <w:tcPr>
            <w:tcW w:w="418" w:type="dxa"/>
          </w:tcPr>
          <w:p w14:paraId="02A194D8" w14:textId="77777777" w:rsidR="00AB75A1" w:rsidRPr="00AB75A1" w:rsidRDefault="00AB75A1" w:rsidP="002F6A10">
            <w:pPr>
              <w:pStyle w:val="TableParagraph"/>
              <w:spacing w:before="94"/>
              <w:ind w:left="25" w:right="6"/>
              <w:jc w:val="center"/>
              <w:rPr>
                <w:sz w:val="16"/>
              </w:rPr>
            </w:pPr>
            <w:r w:rsidRPr="00AB75A1">
              <w:rPr>
                <w:spacing w:val="-5"/>
                <w:sz w:val="16"/>
              </w:rPr>
              <w:t>м3</w:t>
            </w:r>
          </w:p>
        </w:tc>
        <w:tc>
          <w:tcPr>
            <w:tcW w:w="561" w:type="dxa"/>
          </w:tcPr>
          <w:p w14:paraId="0BD7DABE" w14:textId="77777777" w:rsidR="00AB75A1" w:rsidRPr="00AB75A1" w:rsidRDefault="00AB75A1" w:rsidP="002F6A10">
            <w:pPr>
              <w:pStyle w:val="TableParagraph"/>
              <w:spacing w:before="94"/>
              <w:ind w:left="43" w:right="26"/>
              <w:jc w:val="center"/>
              <w:rPr>
                <w:sz w:val="16"/>
              </w:rPr>
            </w:pPr>
            <w:r w:rsidRPr="00AB75A1">
              <w:rPr>
                <w:spacing w:val="-2"/>
                <w:sz w:val="16"/>
              </w:rPr>
              <w:t>1,015</w:t>
            </w:r>
          </w:p>
        </w:tc>
        <w:tc>
          <w:tcPr>
            <w:tcW w:w="568" w:type="dxa"/>
          </w:tcPr>
          <w:p w14:paraId="72EF6E4F" w14:textId="77777777" w:rsidR="00AB75A1" w:rsidRPr="00AB75A1" w:rsidRDefault="00AB75A1" w:rsidP="002F6A10">
            <w:pPr>
              <w:pStyle w:val="TableParagraph"/>
              <w:spacing w:before="94"/>
              <w:ind w:left="38" w:right="19"/>
              <w:jc w:val="center"/>
              <w:rPr>
                <w:sz w:val="16"/>
              </w:rPr>
            </w:pPr>
            <w:r w:rsidRPr="00AB75A1">
              <w:rPr>
                <w:spacing w:val="-2"/>
                <w:sz w:val="16"/>
              </w:rPr>
              <w:t>27,556</w:t>
            </w:r>
          </w:p>
        </w:tc>
        <w:tc>
          <w:tcPr>
            <w:tcW w:w="513" w:type="dxa"/>
          </w:tcPr>
          <w:p w14:paraId="6667C1E0" w14:textId="77777777" w:rsidR="00AB75A1" w:rsidRPr="00AB75A1" w:rsidRDefault="00AB75A1" w:rsidP="002F6A10">
            <w:pPr>
              <w:pStyle w:val="TableParagraph"/>
              <w:spacing w:before="94"/>
              <w:ind w:left="54" w:right="34"/>
              <w:jc w:val="center"/>
              <w:rPr>
                <w:sz w:val="16"/>
              </w:rPr>
            </w:pPr>
            <w:r w:rsidRPr="00AB75A1">
              <w:rPr>
                <w:spacing w:val="-2"/>
                <w:sz w:val="16"/>
              </w:rPr>
              <w:t>31,80</w:t>
            </w:r>
          </w:p>
        </w:tc>
        <w:tc>
          <w:tcPr>
            <w:tcW w:w="647" w:type="dxa"/>
          </w:tcPr>
          <w:p w14:paraId="3585A2BD" w14:textId="77777777" w:rsidR="00AB75A1" w:rsidRPr="00AB75A1" w:rsidRDefault="00AB75A1" w:rsidP="002F6A10">
            <w:pPr>
              <w:pStyle w:val="TableParagraph"/>
              <w:spacing w:before="94"/>
              <w:ind w:left="89" w:right="67"/>
              <w:jc w:val="center"/>
              <w:rPr>
                <w:sz w:val="16"/>
              </w:rPr>
            </w:pPr>
            <w:r w:rsidRPr="00AB75A1">
              <w:rPr>
                <w:spacing w:val="-2"/>
                <w:sz w:val="16"/>
              </w:rPr>
              <w:t>38,16</w:t>
            </w:r>
          </w:p>
        </w:tc>
        <w:tc>
          <w:tcPr>
            <w:tcW w:w="520" w:type="dxa"/>
            <w:vMerge w:val="restart"/>
          </w:tcPr>
          <w:p w14:paraId="62C109DF" w14:textId="77777777" w:rsidR="00AB75A1" w:rsidRPr="00AB75A1" w:rsidRDefault="00AB75A1" w:rsidP="002F6A10">
            <w:pPr>
              <w:pStyle w:val="TableParagraph"/>
              <w:rPr>
                <w:sz w:val="16"/>
              </w:rPr>
            </w:pPr>
          </w:p>
          <w:p w14:paraId="22A4885B" w14:textId="77777777" w:rsidR="00AB75A1" w:rsidRPr="00AB75A1" w:rsidRDefault="00AB75A1" w:rsidP="002F6A10">
            <w:pPr>
              <w:pStyle w:val="TableParagraph"/>
              <w:spacing w:before="2"/>
              <w:rPr>
                <w:sz w:val="18"/>
              </w:rPr>
            </w:pPr>
          </w:p>
          <w:p w14:paraId="1D0FC475" w14:textId="77777777" w:rsidR="00AB75A1" w:rsidRPr="00AB75A1" w:rsidRDefault="00AB75A1" w:rsidP="002F6A10">
            <w:pPr>
              <w:pStyle w:val="TableParagraph"/>
              <w:ind w:left="111"/>
              <w:rPr>
                <w:sz w:val="16"/>
              </w:rPr>
            </w:pPr>
            <w:r w:rsidRPr="00AB75A1">
              <w:rPr>
                <w:spacing w:val="-2"/>
                <w:sz w:val="16"/>
              </w:rPr>
              <w:t>43,19</w:t>
            </w:r>
          </w:p>
        </w:tc>
        <w:tc>
          <w:tcPr>
            <w:tcW w:w="734" w:type="dxa"/>
            <w:vMerge w:val="restart"/>
          </w:tcPr>
          <w:p w14:paraId="00F0753B" w14:textId="77777777" w:rsidR="00AB75A1" w:rsidRPr="00AB75A1" w:rsidRDefault="00AB75A1" w:rsidP="002F6A10">
            <w:pPr>
              <w:pStyle w:val="TableParagraph"/>
              <w:rPr>
                <w:sz w:val="16"/>
              </w:rPr>
            </w:pPr>
          </w:p>
          <w:p w14:paraId="23CDF8CE" w14:textId="77777777" w:rsidR="00AB75A1" w:rsidRPr="00AB75A1" w:rsidRDefault="00AB75A1" w:rsidP="002F6A10">
            <w:pPr>
              <w:pStyle w:val="TableParagraph"/>
              <w:spacing w:before="2"/>
              <w:rPr>
                <w:sz w:val="18"/>
              </w:rPr>
            </w:pPr>
          </w:p>
          <w:p w14:paraId="2FCEBC4C" w14:textId="77777777" w:rsidR="00AB75A1" w:rsidRPr="00AB75A1" w:rsidRDefault="00AB75A1" w:rsidP="002F6A10">
            <w:pPr>
              <w:pStyle w:val="TableParagraph"/>
              <w:ind w:left="217"/>
              <w:rPr>
                <w:sz w:val="16"/>
              </w:rPr>
            </w:pPr>
            <w:r w:rsidRPr="00AB75A1">
              <w:rPr>
                <w:spacing w:val="-2"/>
                <w:sz w:val="16"/>
              </w:rPr>
              <w:t>51,83</w:t>
            </w:r>
          </w:p>
        </w:tc>
      </w:tr>
      <w:tr w:rsidR="00AB75A1" w:rsidRPr="00AB75A1" w14:paraId="600AF427" w14:textId="77777777" w:rsidTr="002F6A10">
        <w:trPr>
          <w:trHeight w:val="172"/>
        </w:trPr>
        <w:tc>
          <w:tcPr>
            <w:tcW w:w="276" w:type="dxa"/>
            <w:vMerge/>
            <w:tcBorders>
              <w:top w:val="nil"/>
            </w:tcBorders>
          </w:tcPr>
          <w:p w14:paraId="7841D797" w14:textId="77777777" w:rsidR="00AB75A1" w:rsidRPr="00AB75A1" w:rsidRDefault="00AB75A1" w:rsidP="002F6A10">
            <w:pPr>
              <w:rPr>
                <w:sz w:val="4"/>
                <w:szCs w:val="2"/>
              </w:rPr>
            </w:pPr>
          </w:p>
        </w:tc>
        <w:tc>
          <w:tcPr>
            <w:tcW w:w="742" w:type="dxa"/>
            <w:vMerge/>
            <w:tcBorders>
              <w:top w:val="nil"/>
            </w:tcBorders>
          </w:tcPr>
          <w:p w14:paraId="10F8BE0C" w14:textId="77777777" w:rsidR="00AB75A1" w:rsidRPr="00AB75A1" w:rsidRDefault="00AB75A1" w:rsidP="002F6A10">
            <w:pPr>
              <w:rPr>
                <w:sz w:val="4"/>
                <w:szCs w:val="2"/>
              </w:rPr>
            </w:pPr>
          </w:p>
        </w:tc>
        <w:tc>
          <w:tcPr>
            <w:tcW w:w="3233" w:type="dxa"/>
            <w:vMerge/>
            <w:tcBorders>
              <w:top w:val="nil"/>
            </w:tcBorders>
          </w:tcPr>
          <w:p w14:paraId="319F89BC" w14:textId="77777777" w:rsidR="00AB75A1" w:rsidRPr="00AB75A1" w:rsidRDefault="00AB75A1" w:rsidP="002F6A10">
            <w:pPr>
              <w:rPr>
                <w:sz w:val="4"/>
                <w:szCs w:val="2"/>
              </w:rPr>
            </w:pPr>
          </w:p>
        </w:tc>
        <w:tc>
          <w:tcPr>
            <w:tcW w:w="553" w:type="dxa"/>
            <w:vMerge/>
            <w:tcBorders>
              <w:top w:val="nil"/>
            </w:tcBorders>
          </w:tcPr>
          <w:p w14:paraId="5073ADB0" w14:textId="77777777" w:rsidR="00AB75A1" w:rsidRPr="00AB75A1" w:rsidRDefault="00AB75A1" w:rsidP="002F6A10">
            <w:pPr>
              <w:rPr>
                <w:sz w:val="4"/>
                <w:szCs w:val="2"/>
              </w:rPr>
            </w:pPr>
          </w:p>
        </w:tc>
        <w:tc>
          <w:tcPr>
            <w:tcW w:w="584" w:type="dxa"/>
          </w:tcPr>
          <w:p w14:paraId="00DB2237" w14:textId="77777777" w:rsidR="00AB75A1" w:rsidRPr="00AB75A1" w:rsidRDefault="00AB75A1" w:rsidP="002F6A10">
            <w:pPr>
              <w:pStyle w:val="TableParagraph"/>
              <w:spacing w:before="3" w:line="149" w:lineRule="exact"/>
              <w:ind w:left="57" w:right="31"/>
              <w:jc w:val="center"/>
              <w:rPr>
                <w:sz w:val="16"/>
              </w:rPr>
            </w:pPr>
            <w:r w:rsidRPr="00AB75A1">
              <w:rPr>
                <w:spacing w:val="-5"/>
                <w:sz w:val="16"/>
              </w:rPr>
              <w:t>1,2</w:t>
            </w:r>
          </w:p>
        </w:tc>
        <w:tc>
          <w:tcPr>
            <w:tcW w:w="570" w:type="dxa"/>
            <w:vMerge/>
            <w:tcBorders>
              <w:top w:val="nil"/>
            </w:tcBorders>
          </w:tcPr>
          <w:p w14:paraId="71BC5352" w14:textId="77777777" w:rsidR="00AB75A1" w:rsidRPr="00AB75A1" w:rsidRDefault="00AB75A1" w:rsidP="002F6A10">
            <w:pPr>
              <w:rPr>
                <w:sz w:val="4"/>
                <w:szCs w:val="2"/>
              </w:rPr>
            </w:pPr>
          </w:p>
        </w:tc>
        <w:tc>
          <w:tcPr>
            <w:tcW w:w="584" w:type="dxa"/>
          </w:tcPr>
          <w:p w14:paraId="60D56B99" w14:textId="77777777" w:rsidR="00AB75A1" w:rsidRPr="00AB75A1" w:rsidRDefault="00AB75A1" w:rsidP="002F6A10">
            <w:pPr>
              <w:pStyle w:val="TableParagraph"/>
              <w:spacing w:before="3" w:line="149" w:lineRule="exact"/>
              <w:ind w:right="116"/>
              <w:jc w:val="right"/>
              <w:rPr>
                <w:sz w:val="16"/>
              </w:rPr>
            </w:pPr>
            <w:r w:rsidRPr="00AB75A1">
              <w:rPr>
                <w:spacing w:val="-2"/>
                <w:sz w:val="16"/>
              </w:rPr>
              <w:t>0,000</w:t>
            </w:r>
          </w:p>
        </w:tc>
        <w:tc>
          <w:tcPr>
            <w:tcW w:w="562" w:type="dxa"/>
          </w:tcPr>
          <w:p w14:paraId="768DA6DE" w14:textId="77777777" w:rsidR="00AB75A1" w:rsidRPr="00AB75A1" w:rsidRDefault="00AB75A1" w:rsidP="002F6A10">
            <w:pPr>
              <w:pStyle w:val="TableParagraph"/>
              <w:spacing w:before="3" w:line="149" w:lineRule="exact"/>
              <w:ind w:right="140"/>
              <w:jc w:val="right"/>
              <w:rPr>
                <w:sz w:val="16"/>
              </w:rPr>
            </w:pPr>
            <w:r w:rsidRPr="00AB75A1">
              <w:rPr>
                <w:spacing w:val="-4"/>
                <w:sz w:val="16"/>
              </w:rPr>
              <w:t>0,00</w:t>
            </w:r>
          </w:p>
        </w:tc>
        <w:tc>
          <w:tcPr>
            <w:tcW w:w="656" w:type="dxa"/>
            <w:vMerge/>
            <w:tcBorders>
              <w:top w:val="nil"/>
            </w:tcBorders>
          </w:tcPr>
          <w:p w14:paraId="33478E22" w14:textId="77777777" w:rsidR="00AB75A1" w:rsidRPr="00AB75A1" w:rsidRDefault="00AB75A1" w:rsidP="002F6A10">
            <w:pPr>
              <w:rPr>
                <w:sz w:val="4"/>
                <w:szCs w:val="2"/>
              </w:rPr>
            </w:pPr>
          </w:p>
        </w:tc>
        <w:tc>
          <w:tcPr>
            <w:tcW w:w="608" w:type="dxa"/>
          </w:tcPr>
          <w:p w14:paraId="5B246F03" w14:textId="77777777" w:rsidR="00AB75A1" w:rsidRPr="00AB75A1" w:rsidRDefault="00AB75A1" w:rsidP="002F6A10">
            <w:pPr>
              <w:pStyle w:val="TableParagraph"/>
              <w:spacing w:before="3" w:line="149" w:lineRule="exact"/>
              <w:ind w:left="67" w:right="49"/>
              <w:jc w:val="center"/>
              <w:rPr>
                <w:sz w:val="16"/>
              </w:rPr>
            </w:pPr>
            <w:r w:rsidRPr="00AB75A1">
              <w:rPr>
                <w:spacing w:val="-2"/>
                <w:sz w:val="16"/>
              </w:rPr>
              <w:t>0,000</w:t>
            </w:r>
          </w:p>
        </w:tc>
        <w:tc>
          <w:tcPr>
            <w:tcW w:w="648" w:type="dxa"/>
          </w:tcPr>
          <w:p w14:paraId="1FC3BCEE" w14:textId="77777777" w:rsidR="00AB75A1" w:rsidRPr="00AB75A1" w:rsidRDefault="00AB75A1" w:rsidP="002F6A10">
            <w:pPr>
              <w:pStyle w:val="TableParagraph"/>
              <w:spacing w:before="3" w:line="149" w:lineRule="exact"/>
              <w:ind w:left="62" w:right="44"/>
              <w:jc w:val="center"/>
              <w:rPr>
                <w:sz w:val="16"/>
              </w:rPr>
            </w:pPr>
            <w:r w:rsidRPr="00AB75A1">
              <w:rPr>
                <w:spacing w:val="-4"/>
                <w:sz w:val="16"/>
              </w:rPr>
              <w:t>0,00</w:t>
            </w:r>
          </w:p>
        </w:tc>
        <w:tc>
          <w:tcPr>
            <w:tcW w:w="2287" w:type="dxa"/>
          </w:tcPr>
          <w:p w14:paraId="3333AD16" w14:textId="77777777" w:rsidR="00AB75A1" w:rsidRPr="00AB75A1" w:rsidRDefault="00AB75A1" w:rsidP="002F6A10">
            <w:pPr>
              <w:pStyle w:val="TableParagraph"/>
              <w:spacing w:before="8" w:line="144" w:lineRule="exact"/>
              <w:ind w:left="23"/>
              <w:rPr>
                <w:sz w:val="16"/>
                <w:szCs w:val="14"/>
              </w:rPr>
            </w:pPr>
            <w:r w:rsidRPr="00AB75A1">
              <w:rPr>
                <w:sz w:val="16"/>
                <w:szCs w:val="14"/>
              </w:rPr>
              <w:t>Щиты</w:t>
            </w:r>
            <w:r w:rsidRPr="00AB75A1">
              <w:rPr>
                <w:spacing w:val="62"/>
                <w:sz w:val="16"/>
                <w:szCs w:val="14"/>
              </w:rPr>
              <w:t xml:space="preserve"> </w:t>
            </w:r>
            <w:r w:rsidRPr="00AB75A1">
              <w:rPr>
                <w:sz w:val="16"/>
                <w:szCs w:val="14"/>
              </w:rPr>
              <w:t>опалубки</w:t>
            </w:r>
            <w:r w:rsidRPr="00AB75A1">
              <w:rPr>
                <w:spacing w:val="29"/>
                <w:sz w:val="16"/>
                <w:szCs w:val="14"/>
              </w:rPr>
              <w:t xml:space="preserve"> </w:t>
            </w:r>
            <w:r w:rsidRPr="00AB75A1">
              <w:rPr>
                <w:spacing w:val="-2"/>
                <w:sz w:val="16"/>
                <w:szCs w:val="14"/>
              </w:rPr>
              <w:t>Կավարանմած</w:t>
            </w:r>
          </w:p>
        </w:tc>
        <w:tc>
          <w:tcPr>
            <w:tcW w:w="418" w:type="dxa"/>
          </w:tcPr>
          <w:p w14:paraId="6083E86D" w14:textId="77777777" w:rsidR="00AB75A1" w:rsidRPr="00AB75A1" w:rsidRDefault="00AB75A1" w:rsidP="002F6A10">
            <w:pPr>
              <w:pStyle w:val="TableParagraph"/>
              <w:spacing w:before="3" w:line="149" w:lineRule="exact"/>
              <w:ind w:left="25" w:right="6"/>
              <w:jc w:val="center"/>
              <w:rPr>
                <w:sz w:val="16"/>
              </w:rPr>
            </w:pPr>
            <w:r w:rsidRPr="00AB75A1">
              <w:rPr>
                <w:spacing w:val="-5"/>
                <w:sz w:val="16"/>
              </w:rPr>
              <w:t>м2</w:t>
            </w:r>
          </w:p>
        </w:tc>
        <w:tc>
          <w:tcPr>
            <w:tcW w:w="561" w:type="dxa"/>
          </w:tcPr>
          <w:p w14:paraId="3F7889B8" w14:textId="77777777" w:rsidR="00AB75A1" w:rsidRPr="00AB75A1" w:rsidRDefault="00AB75A1" w:rsidP="002F6A10">
            <w:pPr>
              <w:pStyle w:val="TableParagraph"/>
              <w:spacing w:before="3" w:line="149" w:lineRule="exact"/>
              <w:ind w:left="43" w:right="26"/>
              <w:jc w:val="center"/>
              <w:rPr>
                <w:sz w:val="16"/>
              </w:rPr>
            </w:pPr>
            <w:r w:rsidRPr="00AB75A1">
              <w:rPr>
                <w:spacing w:val="-2"/>
                <w:sz w:val="16"/>
              </w:rPr>
              <w:t>0,703</w:t>
            </w:r>
          </w:p>
        </w:tc>
        <w:tc>
          <w:tcPr>
            <w:tcW w:w="568" w:type="dxa"/>
          </w:tcPr>
          <w:p w14:paraId="0E4835CF" w14:textId="77777777" w:rsidR="00AB75A1" w:rsidRPr="00AB75A1" w:rsidRDefault="00AB75A1" w:rsidP="002F6A10">
            <w:pPr>
              <w:pStyle w:val="TableParagraph"/>
              <w:spacing w:before="3" w:line="149" w:lineRule="exact"/>
              <w:ind w:left="38" w:right="19"/>
              <w:jc w:val="center"/>
              <w:rPr>
                <w:sz w:val="16"/>
              </w:rPr>
            </w:pPr>
            <w:r w:rsidRPr="00AB75A1">
              <w:rPr>
                <w:spacing w:val="-4"/>
                <w:sz w:val="16"/>
              </w:rPr>
              <w:t>1,35</w:t>
            </w:r>
          </w:p>
        </w:tc>
        <w:tc>
          <w:tcPr>
            <w:tcW w:w="513" w:type="dxa"/>
          </w:tcPr>
          <w:p w14:paraId="0344F123" w14:textId="77777777" w:rsidR="00AB75A1" w:rsidRPr="00AB75A1" w:rsidRDefault="00AB75A1" w:rsidP="002F6A10">
            <w:pPr>
              <w:pStyle w:val="TableParagraph"/>
              <w:spacing w:before="3" w:line="149" w:lineRule="exact"/>
              <w:ind w:left="56" w:right="34"/>
              <w:jc w:val="center"/>
              <w:rPr>
                <w:sz w:val="16"/>
              </w:rPr>
            </w:pPr>
            <w:r w:rsidRPr="00AB75A1">
              <w:rPr>
                <w:spacing w:val="-4"/>
                <w:sz w:val="16"/>
              </w:rPr>
              <w:t>1,08</w:t>
            </w:r>
          </w:p>
        </w:tc>
        <w:tc>
          <w:tcPr>
            <w:tcW w:w="647" w:type="dxa"/>
          </w:tcPr>
          <w:p w14:paraId="06E38244" w14:textId="77777777" w:rsidR="00AB75A1" w:rsidRPr="00AB75A1" w:rsidRDefault="00AB75A1" w:rsidP="002F6A10">
            <w:pPr>
              <w:pStyle w:val="TableParagraph"/>
              <w:spacing w:before="3" w:line="149" w:lineRule="exact"/>
              <w:ind w:left="89" w:right="65"/>
              <w:jc w:val="center"/>
              <w:rPr>
                <w:sz w:val="16"/>
              </w:rPr>
            </w:pPr>
            <w:r w:rsidRPr="00AB75A1">
              <w:rPr>
                <w:spacing w:val="-4"/>
                <w:sz w:val="16"/>
              </w:rPr>
              <w:t>1,29</w:t>
            </w:r>
          </w:p>
        </w:tc>
        <w:tc>
          <w:tcPr>
            <w:tcW w:w="520" w:type="dxa"/>
            <w:vMerge/>
            <w:tcBorders>
              <w:top w:val="nil"/>
            </w:tcBorders>
          </w:tcPr>
          <w:p w14:paraId="6109272C" w14:textId="77777777" w:rsidR="00AB75A1" w:rsidRPr="00AB75A1" w:rsidRDefault="00AB75A1" w:rsidP="002F6A10">
            <w:pPr>
              <w:rPr>
                <w:sz w:val="4"/>
                <w:szCs w:val="2"/>
              </w:rPr>
            </w:pPr>
          </w:p>
        </w:tc>
        <w:tc>
          <w:tcPr>
            <w:tcW w:w="734" w:type="dxa"/>
            <w:vMerge/>
            <w:tcBorders>
              <w:top w:val="nil"/>
            </w:tcBorders>
          </w:tcPr>
          <w:p w14:paraId="3730A3DC" w14:textId="77777777" w:rsidR="00AB75A1" w:rsidRPr="00AB75A1" w:rsidRDefault="00AB75A1" w:rsidP="002F6A10">
            <w:pPr>
              <w:rPr>
                <w:sz w:val="4"/>
                <w:szCs w:val="2"/>
              </w:rPr>
            </w:pPr>
          </w:p>
        </w:tc>
      </w:tr>
      <w:tr w:rsidR="00AB75A1" w:rsidRPr="00AB75A1" w14:paraId="25C53CF3" w14:textId="77777777" w:rsidTr="002F6A10">
        <w:trPr>
          <w:trHeight w:val="354"/>
        </w:trPr>
        <w:tc>
          <w:tcPr>
            <w:tcW w:w="276" w:type="dxa"/>
            <w:vMerge/>
            <w:tcBorders>
              <w:top w:val="nil"/>
            </w:tcBorders>
          </w:tcPr>
          <w:p w14:paraId="1F457614" w14:textId="77777777" w:rsidR="00AB75A1" w:rsidRPr="00AB75A1" w:rsidRDefault="00AB75A1" w:rsidP="002F6A10">
            <w:pPr>
              <w:rPr>
                <w:sz w:val="4"/>
                <w:szCs w:val="2"/>
              </w:rPr>
            </w:pPr>
          </w:p>
        </w:tc>
        <w:tc>
          <w:tcPr>
            <w:tcW w:w="742" w:type="dxa"/>
            <w:vMerge/>
            <w:tcBorders>
              <w:top w:val="nil"/>
            </w:tcBorders>
          </w:tcPr>
          <w:p w14:paraId="46CFA50C" w14:textId="77777777" w:rsidR="00AB75A1" w:rsidRPr="00AB75A1" w:rsidRDefault="00AB75A1" w:rsidP="002F6A10">
            <w:pPr>
              <w:rPr>
                <w:sz w:val="4"/>
                <w:szCs w:val="2"/>
              </w:rPr>
            </w:pPr>
          </w:p>
        </w:tc>
        <w:tc>
          <w:tcPr>
            <w:tcW w:w="3233" w:type="dxa"/>
            <w:vMerge/>
            <w:tcBorders>
              <w:top w:val="nil"/>
            </w:tcBorders>
          </w:tcPr>
          <w:p w14:paraId="26FB97A6" w14:textId="77777777" w:rsidR="00AB75A1" w:rsidRPr="00AB75A1" w:rsidRDefault="00AB75A1" w:rsidP="002F6A10">
            <w:pPr>
              <w:rPr>
                <w:sz w:val="4"/>
                <w:szCs w:val="2"/>
              </w:rPr>
            </w:pPr>
          </w:p>
        </w:tc>
        <w:tc>
          <w:tcPr>
            <w:tcW w:w="553" w:type="dxa"/>
            <w:vMerge/>
            <w:tcBorders>
              <w:top w:val="nil"/>
            </w:tcBorders>
          </w:tcPr>
          <w:p w14:paraId="1CF5906D" w14:textId="77777777" w:rsidR="00AB75A1" w:rsidRPr="00AB75A1" w:rsidRDefault="00AB75A1" w:rsidP="002F6A10">
            <w:pPr>
              <w:rPr>
                <w:sz w:val="4"/>
                <w:szCs w:val="2"/>
              </w:rPr>
            </w:pPr>
          </w:p>
        </w:tc>
        <w:tc>
          <w:tcPr>
            <w:tcW w:w="584" w:type="dxa"/>
          </w:tcPr>
          <w:p w14:paraId="13B26644" w14:textId="77777777" w:rsidR="00AB75A1" w:rsidRPr="00AB75A1" w:rsidRDefault="00AB75A1" w:rsidP="002F6A10">
            <w:pPr>
              <w:pStyle w:val="TableParagraph"/>
              <w:spacing w:before="94"/>
              <w:ind w:left="57" w:right="31"/>
              <w:jc w:val="center"/>
              <w:rPr>
                <w:sz w:val="16"/>
              </w:rPr>
            </w:pPr>
            <w:r w:rsidRPr="00AB75A1">
              <w:rPr>
                <w:spacing w:val="-5"/>
                <w:sz w:val="16"/>
              </w:rPr>
              <w:t>1,2</w:t>
            </w:r>
          </w:p>
        </w:tc>
        <w:tc>
          <w:tcPr>
            <w:tcW w:w="570" w:type="dxa"/>
            <w:vMerge/>
            <w:tcBorders>
              <w:top w:val="nil"/>
            </w:tcBorders>
          </w:tcPr>
          <w:p w14:paraId="3E09E8D0" w14:textId="77777777" w:rsidR="00AB75A1" w:rsidRPr="00AB75A1" w:rsidRDefault="00AB75A1" w:rsidP="002F6A10">
            <w:pPr>
              <w:rPr>
                <w:sz w:val="4"/>
                <w:szCs w:val="2"/>
              </w:rPr>
            </w:pPr>
          </w:p>
        </w:tc>
        <w:tc>
          <w:tcPr>
            <w:tcW w:w="584" w:type="dxa"/>
          </w:tcPr>
          <w:p w14:paraId="1D35508D" w14:textId="77777777" w:rsidR="00AB75A1" w:rsidRPr="00AB75A1" w:rsidRDefault="00AB75A1" w:rsidP="002F6A10">
            <w:pPr>
              <w:pStyle w:val="TableParagraph"/>
              <w:spacing w:before="94"/>
              <w:ind w:right="116"/>
              <w:jc w:val="right"/>
              <w:rPr>
                <w:sz w:val="16"/>
              </w:rPr>
            </w:pPr>
            <w:r w:rsidRPr="00AB75A1">
              <w:rPr>
                <w:spacing w:val="-2"/>
                <w:sz w:val="16"/>
              </w:rPr>
              <w:t>0,000</w:t>
            </w:r>
          </w:p>
        </w:tc>
        <w:tc>
          <w:tcPr>
            <w:tcW w:w="562" w:type="dxa"/>
          </w:tcPr>
          <w:p w14:paraId="215FF4A9" w14:textId="77777777" w:rsidR="00AB75A1" w:rsidRPr="00AB75A1" w:rsidRDefault="00AB75A1" w:rsidP="002F6A10">
            <w:pPr>
              <w:pStyle w:val="TableParagraph"/>
              <w:spacing w:before="94"/>
              <w:ind w:right="140"/>
              <w:jc w:val="right"/>
              <w:rPr>
                <w:sz w:val="16"/>
              </w:rPr>
            </w:pPr>
            <w:r w:rsidRPr="00AB75A1">
              <w:rPr>
                <w:spacing w:val="-4"/>
                <w:sz w:val="16"/>
              </w:rPr>
              <w:t>0,00</w:t>
            </w:r>
          </w:p>
        </w:tc>
        <w:tc>
          <w:tcPr>
            <w:tcW w:w="656" w:type="dxa"/>
            <w:vMerge/>
            <w:tcBorders>
              <w:top w:val="nil"/>
            </w:tcBorders>
          </w:tcPr>
          <w:p w14:paraId="7939BD26" w14:textId="77777777" w:rsidR="00AB75A1" w:rsidRPr="00AB75A1" w:rsidRDefault="00AB75A1" w:rsidP="002F6A10">
            <w:pPr>
              <w:rPr>
                <w:sz w:val="4"/>
                <w:szCs w:val="2"/>
              </w:rPr>
            </w:pPr>
          </w:p>
        </w:tc>
        <w:tc>
          <w:tcPr>
            <w:tcW w:w="608" w:type="dxa"/>
          </w:tcPr>
          <w:p w14:paraId="371A5F21" w14:textId="77777777" w:rsidR="00AB75A1" w:rsidRPr="00AB75A1" w:rsidRDefault="00AB75A1" w:rsidP="002F6A10">
            <w:pPr>
              <w:pStyle w:val="TableParagraph"/>
              <w:spacing w:before="94"/>
              <w:ind w:left="67" w:right="49"/>
              <w:jc w:val="center"/>
              <w:rPr>
                <w:sz w:val="16"/>
              </w:rPr>
            </w:pPr>
            <w:r w:rsidRPr="00AB75A1">
              <w:rPr>
                <w:spacing w:val="-2"/>
                <w:sz w:val="16"/>
              </w:rPr>
              <w:t>0,000</w:t>
            </w:r>
          </w:p>
        </w:tc>
        <w:tc>
          <w:tcPr>
            <w:tcW w:w="648" w:type="dxa"/>
          </w:tcPr>
          <w:p w14:paraId="09C04670" w14:textId="77777777" w:rsidR="00AB75A1" w:rsidRPr="00AB75A1" w:rsidRDefault="00AB75A1" w:rsidP="002F6A10">
            <w:pPr>
              <w:pStyle w:val="TableParagraph"/>
              <w:spacing w:before="94"/>
              <w:ind w:left="62" w:right="44"/>
              <w:jc w:val="center"/>
              <w:rPr>
                <w:sz w:val="16"/>
              </w:rPr>
            </w:pPr>
            <w:r w:rsidRPr="00AB75A1">
              <w:rPr>
                <w:spacing w:val="-4"/>
                <w:sz w:val="16"/>
              </w:rPr>
              <w:t>0,00</w:t>
            </w:r>
          </w:p>
        </w:tc>
        <w:tc>
          <w:tcPr>
            <w:tcW w:w="2287" w:type="dxa"/>
          </w:tcPr>
          <w:p w14:paraId="305AFB2C" w14:textId="77777777" w:rsidR="00AB75A1" w:rsidRPr="00AB75A1" w:rsidRDefault="00AB75A1" w:rsidP="002F6A10">
            <w:pPr>
              <w:pStyle w:val="TableParagraph"/>
              <w:spacing w:line="176" w:lineRule="exact"/>
              <w:ind w:left="23" w:right="913"/>
              <w:rPr>
                <w:sz w:val="16"/>
                <w:szCs w:val="14"/>
              </w:rPr>
            </w:pPr>
            <w:r w:rsidRPr="00AB75A1">
              <w:rPr>
                <w:spacing w:val="-2"/>
                <w:sz w:val="16"/>
                <w:szCs w:val="14"/>
              </w:rPr>
              <w:t>Пиломатериал</w:t>
            </w:r>
            <w:r w:rsidRPr="00AB75A1">
              <w:rPr>
                <w:spacing w:val="40"/>
                <w:sz w:val="16"/>
                <w:szCs w:val="14"/>
              </w:rPr>
              <w:t xml:space="preserve"> </w:t>
            </w:r>
            <w:r w:rsidRPr="00AB75A1">
              <w:rPr>
                <w:spacing w:val="-2"/>
                <w:sz w:val="16"/>
                <w:szCs w:val="14"/>
              </w:rPr>
              <w:t>Փայտանյութ</w:t>
            </w:r>
          </w:p>
        </w:tc>
        <w:tc>
          <w:tcPr>
            <w:tcW w:w="418" w:type="dxa"/>
          </w:tcPr>
          <w:p w14:paraId="2D62A193" w14:textId="77777777" w:rsidR="00AB75A1" w:rsidRPr="00AB75A1" w:rsidRDefault="00AB75A1" w:rsidP="002F6A10">
            <w:pPr>
              <w:pStyle w:val="TableParagraph"/>
              <w:spacing w:before="94"/>
              <w:ind w:left="25" w:right="6"/>
              <w:jc w:val="center"/>
              <w:rPr>
                <w:sz w:val="16"/>
              </w:rPr>
            </w:pPr>
            <w:r w:rsidRPr="00AB75A1">
              <w:rPr>
                <w:spacing w:val="-5"/>
                <w:sz w:val="16"/>
              </w:rPr>
              <w:t>м3</w:t>
            </w:r>
          </w:p>
        </w:tc>
        <w:tc>
          <w:tcPr>
            <w:tcW w:w="561" w:type="dxa"/>
          </w:tcPr>
          <w:p w14:paraId="3BDD4F08" w14:textId="77777777" w:rsidR="00AB75A1" w:rsidRPr="00AB75A1" w:rsidRDefault="00AB75A1" w:rsidP="002F6A10">
            <w:pPr>
              <w:pStyle w:val="TableParagraph"/>
              <w:spacing w:before="94"/>
              <w:ind w:left="43" w:right="23"/>
              <w:jc w:val="center"/>
              <w:rPr>
                <w:sz w:val="16"/>
              </w:rPr>
            </w:pPr>
            <w:r w:rsidRPr="00AB75A1">
              <w:rPr>
                <w:spacing w:val="-2"/>
                <w:sz w:val="16"/>
              </w:rPr>
              <w:t>0,0114</w:t>
            </w:r>
          </w:p>
        </w:tc>
        <w:tc>
          <w:tcPr>
            <w:tcW w:w="568" w:type="dxa"/>
          </w:tcPr>
          <w:p w14:paraId="342DBC73" w14:textId="77777777" w:rsidR="00AB75A1" w:rsidRPr="00AB75A1" w:rsidRDefault="00AB75A1" w:rsidP="002F6A10">
            <w:pPr>
              <w:pStyle w:val="TableParagraph"/>
              <w:spacing w:before="94"/>
              <w:ind w:left="38" w:right="19"/>
              <w:jc w:val="center"/>
              <w:rPr>
                <w:sz w:val="16"/>
              </w:rPr>
            </w:pPr>
            <w:r w:rsidRPr="00AB75A1">
              <w:rPr>
                <w:spacing w:val="-2"/>
                <w:sz w:val="16"/>
              </w:rPr>
              <w:t>127,08</w:t>
            </w:r>
          </w:p>
        </w:tc>
        <w:tc>
          <w:tcPr>
            <w:tcW w:w="513" w:type="dxa"/>
          </w:tcPr>
          <w:p w14:paraId="59A359BF" w14:textId="77777777" w:rsidR="00AB75A1" w:rsidRPr="00AB75A1" w:rsidRDefault="00AB75A1" w:rsidP="002F6A10">
            <w:pPr>
              <w:pStyle w:val="TableParagraph"/>
              <w:spacing w:before="94"/>
              <w:ind w:left="56" w:right="34"/>
              <w:jc w:val="center"/>
              <w:rPr>
                <w:sz w:val="16"/>
              </w:rPr>
            </w:pPr>
            <w:r w:rsidRPr="00AB75A1">
              <w:rPr>
                <w:spacing w:val="-4"/>
                <w:sz w:val="16"/>
              </w:rPr>
              <w:t>1,65</w:t>
            </w:r>
          </w:p>
        </w:tc>
        <w:tc>
          <w:tcPr>
            <w:tcW w:w="647" w:type="dxa"/>
          </w:tcPr>
          <w:p w14:paraId="6AB6E9A6" w14:textId="77777777" w:rsidR="00AB75A1" w:rsidRPr="00AB75A1" w:rsidRDefault="00AB75A1" w:rsidP="002F6A10">
            <w:pPr>
              <w:pStyle w:val="TableParagraph"/>
              <w:spacing w:before="94"/>
              <w:ind w:left="89" w:right="65"/>
              <w:jc w:val="center"/>
              <w:rPr>
                <w:sz w:val="16"/>
              </w:rPr>
            </w:pPr>
            <w:r w:rsidRPr="00AB75A1">
              <w:rPr>
                <w:spacing w:val="-4"/>
                <w:sz w:val="16"/>
              </w:rPr>
              <w:t>1,98</w:t>
            </w:r>
          </w:p>
        </w:tc>
        <w:tc>
          <w:tcPr>
            <w:tcW w:w="520" w:type="dxa"/>
            <w:vMerge/>
            <w:tcBorders>
              <w:top w:val="nil"/>
            </w:tcBorders>
          </w:tcPr>
          <w:p w14:paraId="062E696A" w14:textId="77777777" w:rsidR="00AB75A1" w:rsidRPr="00AB75A1" w:rsidRDefault="00AB75A1" w:rsidP="002F6A10">
            <w:pPr>
              <w:rPr>
                <w:sz w:val="4"/>
                <w:szCs w:val="2"/>
              </w:rPr>
            </w:pPr>
          </w:p>
        </w:tc>
        <w:tc>
          <w:tcPr>
            <w:tcW w:w="734" w:type="dxa"/>
            <w:vMerge/>
            <w:tcBorders>
              <w:top w:val="nil"/>
            </w:tcBorders>
          </w:tcPr>
          <w:p w14:paraId="3D8EAE65" w14:textId="77777777" w:rsidR="00AB75A1" w:rsidRPr="00AB75A1" w:rsidRDefault="00AB75A1" w:rsidP="002F6A10">
            <w:pPr>
              <w:rPr>
                <w:sz w:val="4"/>
                <w:szCs w:val="2"/>
              </w:rPr>
            </w:pPr>
          </w:p>
        </w:tc>
      </w:tr>
      <w:tr w:rsidR="00AB75A1" w:rsidRPr="00AB75A1" w14:paraId="5420F0EF" w14:textId="77777777" w:rsidTr="002F6A10">
        <w:trPr>
          <w:trHeight w:val="534"/>
        </w:trPr>
        <w:tc>
          <w:tcPr>
            <w:tcW w:w="276" w:type="dxa"/>
          </w:tcPr>
          <w:p w14:paraId="1ABFEB1B" w14:textId="77777777" w:rsidR="00AB75A1" w:rsidRPr="00AB75A1" w:rsidRDefault="00AB75A1" w:rsidP="002F6A10">
            <w:pPr>
              <w:pStyle w:val="TableParagraph"/>
              <w:spacing w:before="1"/>
              <w:rPr>
                <w:sz w:val="18"/>
              </w:rPr>
            </w:pPr>
          </w:p>
          <w:p w14:paraId="4FAB2075" w14:textId="77777777" w:rsidR="00AB75A1" w:rsidRPr="00AB75A1" w:rsidRDefault="00AB75A1" w:rsidP="002F6A10">
            <w:pPr>
              <w:pStyle w:val="TableParagraph"/>
              <w:spacing w:before="1"/>
              <w:ind w:left="49" w:right="23"/>
              <w:jc w:val="center"/>
              <w:rPr>
                <w:sz w:val="16"/>
              </w:rPr>
            </w:pPr>
            <w:r w:rsidRPr="00AB75A1">
              <w:rPr>
                <w:spacing w:val="-5"/>
                <w:sz w:val="16"/>
              </w:rPr>
              <w:t>55</w:t>
            </w:r>
          </w:p>
        </w:tc>
        <w:tc>
          <w:tcPr>
            <w:tcW w:w="742" w:type="dxa"/>
          </w:tcPr>
          <w:p w14:paraId="73090470" w14:textId="77777777" w:rsidR="00AB75A1" w:rsidRPr="00AB75A1" w:rsidRDefault="00AB75A1" w:rsidP="002F6A10">
            <w:pPr>
              <w:pStyle w:val="TableParagraph"/>
              <w:spacing w:before="6"/>
              <w:rPr>
                <w:sz w:val="18"/>
              </w:rPr>
            </w:pPr>
          </w:p>
          <w:p w14:paraId="3BFC3805" w14:textId="77777777" w:rsidR="00AB75A1" w:rsidRPr="00AB75A1" w:rsidRDefault="00AB75A1" w:rsidP="002F6A10">
            <w:pPr>
              <w:pStyle w:val="TableParagraph"/>
              <w:ind w:left="30" w:right="16"/>
              <w:jc w:val="center"/>
              <w:rPr>
                <w:sz w:val="16"/>
              </w:rPr>
            </w:pPr>
            <w:r w:rsidRPr="00AB75A1">
              <w:rPr>
                <w:spacing w:val="-5"/>
                <w:sz w:val="16"/>
              </w:rPr>
              <w:t>И.Б</w:t>
            </w:r>
          </w:p>
        </w:tc>
        <w:tc>
          <w:tcPr>
            <w:tcW w:w="3233" w:type="dxa"/>
          </w:tcPr>
          <w:p w14:paraId="55FDF10E" w14:textId="77777777" w:rsidR="00AB75A1" w:rsidRPr="00AB75A1" w:rsidRDefault="00AB75A1" w:rsidP="002F6A10">
            <w:pPr>
              <w:pStyle w:val="TableParagraph"/>
              <w:spacing w:before="102" w:line="261" w:lineRule="auto"/>
              <w:ind w:left="28" w:right="72" w:firstLine="35"/>
              <w:rPr>
                <w:sz w:val="16"/>
                <w:szCs w:val="14"/>
              </w:rPr>
            </w:pPr>
            <w:r w:rsidRPr="00AB75A1">
              <w:rPr>
                <w:sz w:val="16"/>
                <w:szCs w:val="14"/>
              </w:rPr>
              <w:t>Арматура</w:t>
            </w:r>
            <w:r w:rsidRPr="00AB75A1">
              <w:rPr>
                <w:spacing w:val="35"/>
                <w:sz w:val="16"/>
                <w:szCs w:val="14"/>
              </w:rPr>
              <w:t xml:space="preserve"> </w:t>
            </w:r>
            <w:r w:rsidRPr="00AB75A1">
              <w:rPr>
                <w:sz w:val="16"/>
                <w:szCs w:val="14"/>
              </w:rPr>
              <w:t>A500C</w:t>
            </w:r>
            <w:r w:rsidRPr="00AB75A1">
              <w:rPr>
                <w:spacing w:val="-8"/>
                <w:sz w:val="16"/>
                <w:szCs w:val="14"/>
              </w:rPr>
              <w:t xml:space="preserve"> </w:t>
            </w:r>
            <w:r w:rsidRPr="00AB75A1">
              <w:rPr>
                <w:sz w:val="16"/>
                <w:szCs w:val="14"/>
              </w:rPr>
              <w:t>Ø=10մմ</w:t>
            </w:r>
            <w:r w:rsidRPr="00AB75A1">
              <w:rPr>
                <w:spacing w:val="-9"/>
                <w:sz w:val="16"/>
                <w:szCs w:val="14"/>
              </w:rPr>
              <w:t xml:space="preserve"> </w:t>
            </w:r>
            <w:r w:rsidRPr="00AB75A1">
              <w:rPr>
                <w:sz w:val="16"/>
                <w:szCs w:val="14"/>
              </w:rPr>
              <w:t>Պողպատե,</w:t>
            </w:r>
            <w:r w:rsidRPr="00AB75A1">
              <w:rPr>
                <w:spacing w:val="-9"/>
                <w:sz w:val="16"/>
                <w:szCs w:val="14"/>
              </w:rPr>
              <w:t xml:space="preserve"> </w:t>
            </w:r>
            <w:r w:rsidRPr="00AB75A1">
              <w:rPr>
                <w:sz w:val="16"/>
                <w:szCs w:val="14"/>
              </w:rPr>
              <w:t>A500C</w:t>
            </w:r>
            <w:r w:rsidRPr="00AB75A1">
              <w:rPr>
                <w:spacing w:val="40"/>
                <w:sz w:val="16"/>
                <w:szCs w:val="14"/>
              </w:rPr>
              <w:t xml:space="preserve"> </w:t>
            </w:r>
            <w:r w:rsidRPr="00AB75A1">
              <w:rPr>
                <w:sz w:val="16"/>
                <w:szCs w:val="14"/>
              </w:rPr>
              <w:t>Ø=10մմ</w:t>
            </w:r>
            <w:r w:rsidRPr="00AB75A1">
              <w:rPr>
                <w:spacing w:val="40"/>
                <w:sz w:val="16"/>
                <w:szCs w:val="14"/>
              </w:rPr>
              <w:t xml:space="preserve"> </w:t>
            </w:r>
            <w:r w:rsidRPr="00AB75A1">
              <w:rPr>
                <w:sz w:val="16"/>
                <w:szCs w:val="14"/>
              </w:rPr>
              <w:t>150*150</w:t>
            </w:r>
          </w:p>
        </w:tc>
        <w:tc>
          <w:tcPr>
            <w:tcW w:w="553" w:type="dxa"/>
          </w:tcPr>
          <w:p w14:paraId="0A158CBE" w14:textId="77777777" w:rsidR="00AB75A1" w:rsidRPr="00AB75A1" w:rsidRDefault="00AB75A1" w:rsidP="002F6A10">
            <w:pPr>
              <w:pStyle w:val="TableParagraph"/>
              <w:spacing w:before="6"/>
              <w:rPr>
                <w:sz w:val="18"/>
              </w:rPr>
            </w:pPr>
          </w:p>
          <w:p w14:paraId="77C502A7" w14:textId="77777777" w:rsidR="00AB75A1" w:rsidRPr="00AB75A1" w:rsidRDefault="00AB75A1" w:rsidP="002F6A10">
            <w:pPr>
              <w:pStyle w:val="TableParagraph"/>
              <w:ind w:left="181" w:right="168"/>
              <w:jc w:val="center"/>
              <w:rPr>
                <w:sz w:val="16"/>
              </w:rPr>
            </w:pPr>
            <w:r w:rsidRPr="00AB75A1">
              <w:rPr>
                <w:spacing w:val="-5"/>
                <w:sz w:val="16"/>
              </w:rPr>
              <w:t>тн</w:t>
            </w:r>
          </w:p>
        </w:tc>
        <w:tc>
          <w:tcPr>
            <w:tcW w:w="584" w:type="dxa"/>
          </w:tcPr>
          <w:p w14:paraId="5C03B242" w14:textId="77777777" w:rsidR="00AB75A1" w:rsidRPr="00AB75A1" w:rsidRDefault="00AB75A1" w:rsidP="002F6A10">
            <w:pPr>
              <w:pStyle w:val="TableParagraph"/>
              <w:spacing w:before="1"/>
              <w:rPr>
                <w:sz w:val="18"/>
              </w:rPr>
            </w:pPr>
          </w:p>
          <w:p w14:paraId="14DA75E8" w14:textId="77777777" w:rsidR="00AB75A1" w:rsidRPr="00AB75A1" w:rsidRDefault="00AB75A1" w:rsidP="002F6A10">
            <w:pPr>
              <w:pStyle w:val="TableParagraph"/>
              <w:spacing w:before="1"/>
              <w:ind w:left="57" w:right="31"/>
              <w:jc w:val="center"/>
              <w:rPr>
                <w:sz w:val="16"/>
              </w:rPr>
            </w:pPr>
            <w:r w:rsidRPr="00AB75A1">
              <w:rPr>
                <w:spacing w:val="-5"/>
                <w:sz w:val="16"/>
              </w:rPr>
              <w:t>0,1</w:t>
            </w:r>
          </w:p>
        </w:tc>
        <w:tc>
          <w:tcPr>
            <w:tcW w:w="570" w:type="dxa"/>
          </w:tcPr>
          <w:p w14:paraId="1BE9F649" w14:textId="77777777" w:rsidR="00AB75A1" w:rsidRPr="00AB75A1" w:rsidRDefault="00AB75A1" w:rsidP="002F6A10">
            <w:pPr>
              <w:pStyle w:val="TableParagraph"/>
              <w:rPr>
                <w:sz w:val="14"/>
              </w:rPr>
            </w:pPr>
          </w:p>
        </w:tc>
        <w:tc>
          <w:tcPr>
            <w:tcW w:w="584" w:type="dxa"/>
          </w:tcPr>
          <w:p w14:paraId="799A206A" w14:textId="77777777" w:rsidR="00AB75A1" w:rsidRPr="00AB75A1" w:rsidRDefault="00AB75A1" w:rsidP="002F6A10">
            <w:pPr>
              <w:pStyle w:val="TableParagraph"/>
              <w:spacing w:before="1"/>
              <w:rPr>
                <w:sz w:val="18"/>
              </w:rPr>
            </w:pPr>
          </w:p>
          <w:p w14:paraId="28DA70CE" w14:textId="77777777" w:rsidR="00AB75A1" w:rsidRPr="00AB75A1" w:rsidRDefault="00AB75A1" w:rsidP="002F6A10">
            <w:pPr>
              <w:pStyle w:val="TableParagraph"/>
              <w:spacing w:before="1"/>
              <w:ind w:right="116"/>
              <w:jc w:val="right"/>
              <w:rPr>
                <w:sz w:val="16"/>
              </w:rPr>
            </w:pPr>
            <w:r w:rsidRPr="00AB75A1">
              <w:rPr>
                <w:spacing w:val="-2"/>
                <w:sz w:val="16"/>
              </w:rPr>
              <w:t>0,000</w:t>
            </w:r>
          </w:p>
        </w:tc>
        <w:tc>
          <w:tcPr>
            <w:tcW w:w="562" w:type="dxa"/>
          </w:tcPr>
          <w:p w14:paraId="5F2650B2" w14:textId="77777777" w:rsidR="00AB75A1" w:rsidRPr="00AB75A1" w:rsidRDefault="00AB75A1" w:rsidP="002F6A10">
            <w:pPr>
              <w:pStyle w:val="TableParagraph"/>
              <w:spacing w:before="1"/>
              <w:rPr>
                <w:sz w:val="18"/>
              </w:rPr>
            </w:pPr>
          </w:p>
          <w:p w14:paraId="5BF2AFE7" w14:textId="77777777" w:rsidR="00AB75A1" w:rsidRPr="00AB75A1" w:rsidRDefault="00AB75A1" w:rsidP="002F6A10">
            <w:pPr>
              <w:pStyle w:val="TableParagraph"/>
              <w:spacing w:before="1"/>
              <w:ind w:right="140"/>
              <w:jc w:val="right"/>
              <w:rPr>
                <w:sz w:val="16"/>
              </w:rPr>
            </w:pPr>
            <w:r w:rsidRPr="00AB75A1">
              <w:rPr>
                <w:spacing w:val="-4"/>
                <w:sz w:val="16"/>
              </w:rPr>
              <w:t>0,00</w:t>
            </w:r>
          </w:p>
        </w:tc>
        <w:tc>
          <w:tcPr>
            <w:tcW w:w="656" w:type="dxa"/>
          </w:tcPr>
          <w:p w14:paraId="085318B3" w14:textId="77777777" w:rsidR="00AB75A1" w:rsidRPr="00AB75A1" w:rsidRDefault="00AB75A1" w:rsidP="002F6A10">
            <w:pPr>
              <w:pStyle w:val="TableParagraph"/>
              <w:spacing w:before="1"/>
              <w:rPr>
                <w:sz w:val="18"/>
              </w:rPr>
            </w:pPr>
          </w:p>
          <w:p w14:paraId="76E72E17" w14:textId="77777777" w:rsidR="00AB75A1" w:rsidRPr="00AB75A1" w:rsidRDefault="00AB75A1" w:rsidP="002F6A10">
            <w:pPr>
              <w:pStyle w:val="TableParagraph"/>
              <w:spacing w:before="1"/>
              <w:ind w:left="20"/>
              <w:jc w:val="center"/>
              <w:rPr>
                <w:sz w:val="16"/>
              </w:rPr>
            </w:pPr>
            <w:r w:rsidRPr="00AB75A1">
              <w:rPr>
                <w:w w:val="99"/>
                <w:sz w:val="16"/>
              </w:rPr>
              <w:t>0</w:t>
            </w:r>
          </w:p>
        </w:tc>
        <w:tc>
          <w:tcPr>
            <w:tcW w:w="608" w:type="dxa"/>
          </w:tcPr>
          <w:p w14:paraId="1DE028DC" w14:textId="77777777" w:rsidR="00AB75A1" w:rsidRPr="00AB75A1" w:rsidRDefault="00AB75A1" w:rsidP="002F6A10">
            <w:pPr>
              <w:pStyle w:val="TableParagraph"/>
              <w:spacing w:before="1"/>
              <w:rPr>
                <w:sz w:val="18"/>
              </w:rPr>
            </w:pPr>
          </w:p>
          <w:p w14:paraId="3B8C472E" w14:textId="77777777" w:rsidR="00AB75A1" w:rsidRPr="00AB75A1" w:rsidRDefault="00AB75A1" w:rsidP="002F6A10">
            <w:pPr>
              <w:pStyle w:val="TableParagraph"/>
              <w:spacing w:before="1"/>
              <w:ind w:left="67" w:right="49"/>
              <w:jc w:val="center"/>
              <w:rPr>
                <w:sz w:val="16"/>
              </w:rPr>
            </w:pPr>
            <w:r w:rsidRPr="00AB75A1">
              <w:rPr>
                <w:spacing w:val="-2"/>
                <w:sz w:val="16"/>
              </w:rPr>
              <w:t>0,000</w:t>
            </w:r>
          </w:p>
        </w:tc>
        <w:tc>
          <w:tcPr>
            <w:tcW w:w="648" w:type="dxa"/>
          </w:tcPr>
          <w:p w14:paraId="0F937F96" w14:textId="77777777" w:rsidR="00AB75A1" w:rsidRPr="00AB75A1" w:rsidRDefault="00AB75A1" w:rsidP="002F6A10">
            <w:pPr>
              <w:pStyle w:val="TableParagraph"/>
              <w:spacing w:before="1"/>
              <w:rPr>
                <w:sz w:val="18"/>
              </w:rPr>
            </w:pPr>
          </w:p>
          <w:p w14:paraId="28926919" w14:textId="77777777" w:rsidR="00AB75A1" w:rsidRPr="00AB75A1" w:rsidRDefault="00AB75A1" w:rsidP="002F6A10">
            <w:pPr>
              <w:pStyle w:val="TableParagraph"/>
              <w:spacing w:before="1"/>
              <w:ind w:left="62" w:right="44"/>
              <w:jc w:val="center"/>
              <w:rPr>
                <w:sz w:val="16"/>
              </w:rPr>
            </w:pPr>
            <w:r w:rsidRPr="00AB75A1">
              <w:rPr>
                <w:spacing w:val="-4"/>
                <w:sz w:val="16"/>
              </w:rPr>
              <w:t>0,00</w:t>
            </w:r>
          </w:p>
        </w:tc>
        <w:tc>
          <w:tcPr>
            <w:tcW w:w="2287" w:type="dxa"/>
          </w:tcPr>
          <w:p w14:paraId="13D6A220" w14:textId="77777777" w:rsidR="00AB75A1" w:rsidRPr="00AB75A1" w:rsidRDefault="00AB75A1" w:rsidP="002F6A10">
            <w:pPr>
              <w:pStyle w:val="TableParagraph"/>
              <w:spacing w:before="102" w:line="261" w:lineRule="auto"/>
              <w:ind w:left="23"/>
              <w:rPr>
                <w:sz w:val="16"/>
                <w:szCs w:val="14"/>
              </w:rPr>
            </w:pPr>
            <w:r w:rsidRPr="00AB75A1">
              <w:rPr>
                <w:spacing w:val="-2"/>
                <w:sz w:val="16"/>
                <w:szCs w:val="14"/>
              </w:rPr>
              <w:t>АрматураՊողպատե,</w:t>
            </w:r>
            <w:r w:rsidRPr="00AB75A1">
              <w:rPr>
                <w:spacing w:val="-4"/>
                <w:sz w:val="16"/>
                <w:szCs w:val="14"/>
              </w:rPr>
              <w:t xml:space="preserve"> </w:t>
            </w:r>
            <w:r w:rsidRPr="00AB75A1">
              <w:rPr>
                <w:spacing w:val="-2"/>
                <w:sz w:val="16"/>
                <w:szCs w:val="14"/>
              </w:rPr>
              <w:t>A500C</w:t>
            </w:r>
            <w:r w:rsidRPr="00AB75A1">
              <w:rPr>
                <w:spacing w:val="-4"/>
                <w:sz w:val="16"/>
                <w:szCs w:val="14"/>
              </w:rPr>
              <w:t xml:space="preserve"> </w:t>
            </w:r>
            <w:r w:rsidRPr="00AB75A1">
              <w:rPr>
                <w:spacing w:val="-2"/>
                <w:sz w:val="16"/>
                <w:szCs w:val="14"/>
              </w:rPr>
              <w:t>Ø=10մմ</w:t>
            </w:r>
            <w:r w:rsidRPr="00AB75A1">
              <w:rPr>
                <w:spacing w:val="40"/>
                <w:sz w:val="16"/>
                <w:szCs w:val="14"/>
              </w:rPr>
              <w:t xml:space="preserve"> </w:t>
            </w:r>
            <w:r w:rsidRPr="00AB75A1">
              <w:rPr>
                <w:sz w:val="16"/>
                <w:szCs w:val="14"/>
              </w:rPr>
              <w:t>Պողպատե, A500C Ø=10մմ</w:t>
            </w:r>
          </w:p>
        </w:tc>
        <w:tc>
          <w:tcPr>
            <w:tcW w:w="418" w:type="dxa"/>
          </w:tcPr>
          <w:p w14:paraId="2C166863" w14:textId="77777777" w:rsidR="00AB75A1" w:rsidRPr="00AB75A1" w:rsidRDefault="00AB75A1" w:rsidP="002F6A10">
            <w:pPr>
              <w:pStyle w:val="TableParagraph"/>
              <w:spacing w:before="6"/>
              <w:rPr>
                <w:sz w:val="18"/>
              </w:rPr>
            </w:pPr>
          </w:p>
          <w:p w14:paraId="72AF71BB" w14:textId="77777777" w:rsidR="00AB75A1" w:rsidRPr="00AB75A1" w:rsidRDefault="00AB75A1" w:rsidP="002F6A10">
            <w:pPr>
              <w:pStyle w:val="TableParagraph"/>
              <w:ind w:left="16" w:right="13"/>
              <w:jc w:val="center"/>
              <w:rPr>
                <w:sz w:val="16"/>
              </w:rPr>
            </w:pPr>
            <w:r w:rsidRPr="00AB75A1">
              <w:rPr>
                <w:spacing w:val="-5"/>
                <w:sz w:val="16"/>
              </w:rPr>
              <w:t>тн</w:t>
            </w:r>
          </w:p>
        </w:tc>
        <w:tc>
          <w:tcPr>
            <w:tcW w:w="561" w:type="dxa"/>
          </w:tcPr>
          <w:p w14:paraId="4FAB15FC" w14:textId="77777777" w:rsidR="00AB75A1" w:rsidRPr="00AB75A1" w:rsidRDefault="00AB75A1" w:rsidP="002F6A10">
            <w:pPr>
              <w:pStyle w:val="TableParagraph"/>
              <w:spacing w:before="1"/>
              <w:rPr>
                <w:sz w:val="18"/>
              </w:rPr>
            </w:pPr>
          </w:p>
          <w:p w14:paraId="7177328B" w14:textId="77777777" w:rsidR="00AB75A1" w:rsidRPr="00AB75A1" w:rsidRDefault="00AB75A1" w:rsidP="002F6A10">
            <w:pPr>
              <w:pStyle w:val="TableParagraph"/>
              <w:spacing w:before="1"/>
              <w:ind w:left="17"/>
              <w:jc w:val="center"/>
              <w:rPr>
                <w:sz w:val="16"/>
              </w:rPr>
            </w:pPr>
            <w:r w:rsidRPr="00AB75A1">
              <w:rPr>
                <w:w w:val="99"/>
                <w:sz w:val="16"/>
              </w:rPr>
              <w:t>1</w:t>
            </w:r>
          </w:p>
        </w:tc>
        <w:tc>
          <w:tcPr>
            <w:tcW w:w="568" w:type="dxa"/>
          </w:tcPr>
          <w:p w14:paraId="04DB0213" w14:textId="77777777" w:rsidR="00AB75A1" w:rsidRPr="00AB75A1" w:rsidRDefault="00AB75A1" w:rsidP="002F6A10">
            <w:pPr>
              <w:pStyle w:val="TableParagraph"/>
              <w:spacing w:before="1"/>
              <w:rPr>
                <w:sz w:val="18"/>
              </w:rPr>
            </w:pPr>
          </w:p>
          <w:p w14:paraId="60EB44E1" w14:textId="77777777" w:rsidR="00AB75A1" w:rsidRPr="00AB75A1" w:rsidRDefault="00AB75A1" w:rsidP="002F6A10">
            <w:pPr>
              <w:pStyle w:val="TableParagraph"/>
              <w:spacing w:before="1"/>
              <w:ind w:left="38" w:right="17"/>
              <w:jc w:val="center"/>
              <w:rPr>
                <w:sz w:val="16"/>
              </w:rPr>
            </w:pPr>
            <w:r w:rsidRPr="00AB75A1">
              <w:rPr>
                <w:spacing w:val="-2"/>
                <w:sz w:val="16"/>
              </w:rPr>
              <w:t>216,667</w:t>
            </w:r>
          </w:p>
        </w:tc>
        <w:tc>
          <w:tcPr>
            <w:tcW w:w="513" w:type="dxa"/>
          </w:tcPr>
          <w:p w14:paraId="3CBE4B7F" w14:textId="77777777" w:rsidR="00AB75A1" w:rsidRPr="00AB75A1" w:rsidRDefault="00AB75A1" w:rsidP="002F6A10">
            <w:pPr>
              <w:pStyle w:val="TableParagraph"/>
              <w:spacing w:before="1"/>
              <w:rPr>
                <w:sz w:val="18"/>
              </w:rPr>
            </w:pPr>
          </w:p>
          <w:p w14:paraId="6B632638" w14:textId="77777777" w:rsidR="00AB75A1" w:rsidRPr="00AB75A1" w:rsidRDefault="00AB75A1" w:rsidP="002F6A10">
            <w:pPr>
              <w:pStyle w:val="TableParagraph"/>
              <w:spacing w:before="1"/>
              <w:ind w:left="56" w:right="34"/>
              <w:jc w:val="center"/>
              <w:rPr>
                <w:sz w:val="16"/>
              </w:rPr>
            </w:pPr>
            <w:r w:rsidRPr="00AB75A1">
              <w:rPr>
                <w:spacing w:val="-2"/>
                <w:sz w:val="16"/>
              </w:rPr>
              <w:t>246,32</w:t>
            </w:r>
          </w:p>
        </w:tc>
        <w:tc>
          <w:tcPr>
            <w:tcW w:w="647" w:type="dxa"/>
          </w:tcPr>
          <w:p w14:paraId="55BE1F70" w14:textId="77777777" w:rsidR="00AB75A1" w:rsidRPr="00AB75A1" w:rsidRDefault="00AB75A1" w:rsidP="002F6A10">
            <w:pPr>
              <w:pStyle w:val="TableParagraph"/>
              <w:spacing w:before="1"/>
              <w:rPr>
                <w:sz w:val="18"/>
              </w:rPr>
            </w:pPr>
          </w:p>
          <w:p w14:paraId="79C8F782" w14:textId="77777777" w:rsidR="00AB75A1" w:rsidRPr="00AB75A1" w:rsidRDefault="00AB75A1" w:rsidP="002F6A10">
            <w:pPr>
              <w:pStyle w:val="TableParagraph"/>
              <w:spacing w:before="1"/>
              <w:ind w:left="89" w:right="67"/>
              <w:jc w:val="center"/>
              <w:rPr>
                <w:sz w:val="16"/>
              </w:rPr>
            </w:pPr>
            <w:r w:rsidRPr="00AB75A1">
              <w:rPr>
                <w:spacing w:val="-2"/>
                <w:sz w:val="16"/>
              </w:rPr>
              <w:t>24,63</w:t>
            </w:r>
          </w:p>
        </w:tc>
        <w:tc>
          <w:tcPr>
            <w:tcW w:w="520" w:type="dxa"/>
          </w:tcPr>
          <w:p w14:paraId="2DCC1EAE" w14:textId="77777777" w:rsidR="00AB75A1" w:rsidRPr="00AB75A1" w:rsidRDefault="00AB75A1" w:rsidP="002F6A10">
            <w:pPr>
              <w:pStyle w:val="TableParagraph"/>
              <w:spacing w:before="1"/>
              <w:rPr>
                <w:sz w:val="18"/>
              </w:rPr>
            </w:pPr>
          </w:p>
          <w:p w14:paraId="0AC1B4C8" w14:textId="77777777" w:rsidR="00AB75A1" w:rsidRPr="00AB75A1" w:rsidRDefault="00AB75A1" w:rsidP="002F6A10">
            <w:pPr>
              <w:pStyle w:val="TableParagraph"/>
              <w:spacing w:before="1"/>
              <w:ind w:left="60" w:right="37"/>
              <w:jc w:val="center"/>
              <w:rPr>
                <w:sz w:val="16"/>
              </w:rPr>
            </w:pPr>
            <w:r w:rsidRPr="00AB75A1">
              <w:rPr>
                <w:spacing w:val="-2"/>
                <w:sz w:val="16"/>
              </w:rPr>
              <w:t>246,32</w:t>
            </w:r>
          </w:p>
        </w:tc>
        <w:tc>
          <w:tcPr>
            <w:tcW w:w="734" w:type="dxa"/>
          </w:tcPr>
          <w:p w14:paraId="44411FA4" w14:textId="77777777" w:rsidR="00AB75A1" w:rsidRPr="00AB75A1" w:rsidRDefault="00AB75A1" w:rsidP="002F6A10">
            <w:pPr>
              <w:pStyle w:val="TableParagraph"/>
              <w:spacing w:before="1"/>
              <w:rPr>
                <w:sz w:val="18"/>
              </w:rPr>
            </w:pPr>
          </w:p>
          <w:p w14:paraId="1167BF42" w14:textId="77777777" w:rsidR="00AB75A1" w:rsidRPr="00AB75A1" w:rsidRDefault="00AB75A1" w:rsidP="002F6A10">
            <w:pPr>
              <w:pStyle w:val="TableParagraph"/>
              <w:spacing w:before="1"/>
              <w:ind w:left="166" w:right="141"/>
              <w:jc w:val="center"/>
              <w:rPr>
                <w:sz w:val="16"/>
              </w:rPr>
            </w:pPr>
            <w:r w:rsidRPr="00AB75A1">
              <w:rPr>
                <w:spacing w:val="-2"/>
                <w:sz w:val="16"/>
              </w:rPr>
              <w:t>24,63</w:t>
            </w:r>
          </w:p>
        </w:tc>
      </w:tr>
      <w:tr w:rsidR="00AB75A1" w:rsidRPr="00AB75A1" w14:paraId="1EC5A9B5" w14:textId="77777777" w:rsidTr="002F6A10">
        <w:trPr>
          <w:trHeight w:val="172"/>
        </w:trPr>
        <w:tc>
          <w:tcPr>
            <w:tcW w:w="276" w:type="dxa"/>
            <w:vMerge w:val="restart"/>
            <w:tcBorders>
              <w:bottom w:val="nil"/>
            </w:tcBorders>
          </w:tcPr>
          <w:p w14:paraId="0EC7F63D" w14:textId="77777777" w:rsidR="00AB75A1" w:rsidRPr="00AB75A1" w:rsidRDefault="00AB75A1" w:rsidP="002F6A10">
            <w:pPr>
              <w:pStyle w:val="TableParagraph"/>
              <w:rPr>
                <w:sz w:val="14"/>
              </w:rPr>
            </w:pPr>
          </w:p>
        </w:tc>
        <w:tc>
          <w:tcPr>
            <w:tcW w:w="742" w:type="dxa"/>
            <w:vMerge w:val="restart"/>
            <w:tcBorders>
              <w:bottom w:val="nil"/>
            </w:tcBorders>
          </w:tcPr>
          <w:p w14:paraId="283E4DD7" w14:textId="77777777" w:rsidR="00AB75A1" w:rsidRPr="00AB75A1" w:rsidRDefault="00AB75A1" w:rsidP="002F6A10">
            <w:pPr>
              <w:pStyle w:val="TableParagraph"/>
              <w:rPr>
                <w:sz w:val="14"/>
              </w:rPr>
            </w:pPr>
          </w:p>
        </w:tc>
        <w:tc>
          <w:tcPr>
            <w:tcW w:w="3233" w:type="dxa"/>
            <w:vMerge w:val="restart"/>
            <w:tcBorders>
              <w:bottom w:val="nil"/>
            </w:tcBorders>
          </w:tcPr>
          <w:p w14:paraId="793CF61C" w14:textId="77777777" w:rsidR="00AB75A1" w:rsidRPr="00AB75A1" w:rsidRDefault="00AB75A1" w:rsidP="002F6A10">
            <w:pPr>
              <w:pStyle w:val="TableParagraph"/>
              <w:rPr>
                <w:sz w:val="16"/>
                <w:lang w:val="ru-RU"/>
              </w:rPr>
            </w:pPr>
          </w:p>
          <w:p w14:paraId="32BA9B8A" w14:textId="77777777" w:rsidR="00AB75A1" w:rsidRPr="00AB75A1" w:rsidRDefault="00AB75A1" w:rsidP="002F6A10">
            <w:pPr>
              <w:pStyle w:val="TableParagraph"/>
              <w:rPr>
                <w:sz w:val="16"/>
                <w:lang w:val="ru-RU"/>
              </w:rPr>
            </w:pPr>
          </w:p>
          <w:p w14:paraId="3BEDD147" w14:textId="77777777" w:rsidR="00AB75A1" w:rsidRPr="00AB75A1" w:rsidRDefault="00AB75A1" w:rsidP="002F6A10">
            <w:pPr>
              <w:pStyle w:val="TableParagraph"/>
              <w:spacing w:before="97" w:line="99" w:lineRule="exact"/>
              <w:ind w:left="28"/>
              <w:rPr>
                <w:sz w:val="16"/>
                <w:lang w:val="ru-RU"/>
              </w:rPr>
            </w:pPr>
            <w:r w:rsidRPr="00AB75A1">
              <w:rPr>
                <w:sz w:val="16"/>
                <w:lang w:val="ru-RU"/>
              </w:rPr>
              <w:t>Устройство</w:t>
            </w:r>
            <w:r w:rsidRPr="00AB75A1">
              <w:rPr>
                <w:spacing w:val="-4"/>
                <w:sz w:val="16"/>
                <w:lang w:val="ru-RU"/>
              </w:rPr>
              <w:t xml:space="preserve"> </w:t>
            </w:r>
            <w:r w:rsidRPr="00AB75A1">
              <w:rPr>
                <w:sz w:val="16"/>
                <w:lang w:val="ru-RU"/>
              </w:rPr>
              <w:t>ж/б</w:t>
            </w:r>
            <w:r w:rsidRPr="00AB75A1">
              <w:rPr>
                <w:spacing w:val="-2"/>
                <w:sz w:val="16"/>
                <w:lang w:val="ru-RU"/>
              </w:rPr>
              <w:t xml:space="preserve"> </w:t>
            </w:r>
            <w:r w:rsidRPr="00AB75A1">
              <w:rPr>
                <w:sz w:val="16"/>
                <w:lang w:val="ru-RU"/>
              </w:rPr>
              <w:t>лестниц</w:t>
            </w:r>
            <w:r w:rsidRPr="00AB75A1">
              <w:rPr>
                <w:spacing w:val="-3"/>
                <w:sz w:val="16"/>
                <w:lang w:val="ru-RU"/>
              </w:rPr>
              <w:t xml:space="preserve"> </w:t>
            </w:r>
            <w:r w:rsidRPr="00AB75A1">
              <w:rPr>
                <w:sz w:val="16"/>
                <w:lang w:val="ru-RU"/>
              </w:rPr>
              <w:t>из</w:t>
            </w:r>
            <w:r w:rsidRPr="00AB75A1">
              <w:rPr>
                <w:spacing w:val="-3"/>
                <w:sz w:val="16"/>
                <w:lang w:val="ru-RU"/>
              </w:rPr>
              <w:t xml:space="preserve"> </w:t>
            </w:r>
            <w:r w:rsidRPr="00AB75A1">
              <w:rPr>
                <w:sz w:val="16"/>
              </w:rPr>
              <w:t>B</w:t>
            </w:r>
            <w:r w:rsidRPr="00AB75A1">
              <w:rPr>
                <w:spacing w:val="-4"/>
                <w:sz w:val="16"/>
                <w:lang w:val="ru-RU"/>
              </w:rPr>
              <w:t xml:space="preserve"> </w:t>
            </w:r>
            <w:r w:rsidRPr="00AB75A1">
              <w:rPr>
                <w:sz w:val="16"/>
                <w:lang w:val="ru-RU"/>
              </w:rPr>
              <w:t>12.5</w:t>
            </w:r>
            <w:r w:rsidRPr="00AB75A1">
              <w:rPr>
                <w:spacing w:val="-3"/>
                <w:sz w:val="16"/>
                <w:lang w:val="ru-RU"/>
              </w:rPr>
              <w:t xml:space="preserve"> </w:t>
            </w:r>
            <w:r w:rsidRPr="00AB75A1">
              <w:rPr>
                <w:sz w:val="16"/>
                <w:lang w:val="ru-RU"/>
              </w:rPr>
              <w:t>и</w:t>
            </w:r>
            <w:r w:rsidRPr="00AB75A1">
              <w:rPr>
                <w:spacing w:val="29"/>
                <w:sz w:val="16"/>
                <w:lang w:val="ru-RU"/>
              </w:rPr>
              <w:t xml:space="preserve"> </w:t>
            </w:r>
            <w:r w:rsidRPr="00AB75A1">
              <w:rPr>
                <w:spacing w:val="-2"/>
                <w:sz w:val="16"/>
                <w:lang w:val="ru-RU"/>
              </w:rPr>
              <w:t>Арматура</w:t>
            </w:r>
          </w:p>
        </w:tc>
        <w:tc>
          <w:tcPr>
            <w:tcW w:w="553" w:type="dxa"/>
            <w:vMerge w:val="restart"/>
            <w:tcBorders>
              <w:bottom w:val="nil"/>
            </w:tcBorders>
          </w:tcPr>
          <w:p w14:paraId="2D8269F6" w14:textId="77777777" w:rsidR="00AB75A1" w:rsidRPr="00AB75A1" w:rsidRDefault="00AB75A1" w:rsidP="002F6A10">
            <w:pPr>
              <w:pStyle w:val="TableParagraph"/>
              <w:rPr>
                <w:sz w:val="14"/>
                <w:lang w:val="ru-RU"/>
              </w:rPr>
            </w:pPr>
          </w:p>
        </w:tc>
        <w:tc>
          <w:tcPr>
            <w:tcW w:w="584" w:type="dxa"/>
          </w:tcPr>
          <w:p w14:paraId="7F27BBAF" w14:textId="77777777" w:rsidR="00AB75A1" w:rsidRPr="00AB75A1" w:rsidRDefault="00AB75A1" w:rsidP="002F6A10">
            <w:pPr>
              <w:pStyle w:val="TableParagraph"/>
              <w:spacing w:before="3" w:line="149" w:lineRule="exact"/>
              <w:ind w:left="57" w:right="31"/>
              <w:jc w:val="center"/>
              <w:rPr>
                <w:sz w:val="16"/>
              </w:rPr>
            </w:pPr>
            <w:r w:rsidRPr="00AB75A1">
              <w:rPr>
                <w:spacing w:val="-5"/>
                <w:sz w:val="16"/>
              </w:rPr>
              <w:t>2,1</w:t>
            </w:r>
          </w:p>
        </w:tc>
        <w:tc>
          <w:tcPr>
            <w:tcW w:w="570" w:type="dxa"/>
            <w:vMerge w:val="restart"/>
            <w:tcBorders>
              <w:bottom w:val="nil"/>
            </w:tcBorders>
          </w:tcPr>
          <w:p w14:paraId="3258270E" w14:textId="77777777" w:rsidR="00AB75A1" w:rsidRPr="00AB75A1" w:rsidRDefault="00AB75A1" w:rsidP="002F6A10">
            <w:pPr>
              <w:pStyle w:val="TableParagraph"/>
              <w:rPr>
                <w:sz w:val="14"/>
              </w:rPr>
            </w:pPr>
          </w:p>
        </w:tc>
        <w:tc>
          <w:tcPr>
            <w:tcW w:w="584" w:type="dxa"/>
          </w:tcPr>
          <w:p w14:paraId="7ADF0EF0" w14:textId="77777777" w:rsidR="00AB75A1" w:rsidRPr="00AB75A1" w:rsidRDefault="00AB75A1" w:rsidP="002F6A10">
            <w:pPr>
              <w:pStyle w:val="TableParagraph"/>
              <w:spacing w:before="3" w:line="149" w:lineRule="exact"/>
              <w:ind w:right="82"/>
              <w:jc w:val="right"/>
              <w:rPr>
                <w:sz w:val="16"/>
              </w:rPr>
            </w:pPr>
            <w:r w:rsidRPr="00AB75A1">
              <w:rPr>
                <w:spacing w:val="-2"/>
                <w:sz w:val="16"/>
              </w:rPr>
              <w:t>15,227</w:t>
            </w:r>
          </w:p>
        </w:tc>
        <w:tc>
          <w:tcPr>
            <w:tcW w:w="562" w:type="dxa"/>
          </w:tcPr>
          <w:p w14:paraId="5A4CF8A2" w14:textId="77777777" w:rsidR="00AB75A1" w:rsidRPr="00AB75A1" w:rsidRDefault="00AB75A1" w:rsidP="002F6A10">
            <w:pPr>
              <w:pStyle w:val="TableParagraph"/>
              <w:spacing w:before="3" w:line="149" w:lineRule="exact"/>
              <w:ind w:right="107"/>
              <w:jc w:val="right"/>
              <w:rPr>
                <w:sz w:val="16"/>
              </w:rPr>
            </w:pPr>
            <w:r w:rsidRPr="00AB75A1">
              <w:rPr>
                <w:spacing w:val="-2"/>
                <w:sz w:val="16"/>
              </w:rPr>
              <w:t>31,98</w:t>
            </w:r>
          </w:p>
        </w:tc>
        <w:tc>
          <w:tcPr>
            <w:tcW w:w="656" w:type="dxa"/>
            <w:vMerge w:val="restart"/>
            <w:tcBorders>
              <w:bottom w:val="nil"/>
            </w:tcBorders>
          </w:tcPr>
          <w:p w14:paraId="55EB4AF9" w14:textId="77777777" w:rsidR="00AB75A1" w:rsidRPr="00AB75A1" w:rsidRDefault="00AB75A1" w:rsidP="002F6A10">
            <w:pPr>
              <w:pStyle w:val="TableParagraph"/>
              <w:rPr>
                <w:sz w:val="14"/>
              </w:rPr>
            </w:pPr>
          </w:p>
        </w:tc>
        <w:tc>
          <w:tcPr>
            <w:tcW w:w="608" w:type="dxa"/>
          </w:tcPr>
          <w:p w14:paraId="3EA8106B" w14:textId="77777777" w:rsidR="00AB75A1" w:rsidRPr="00AB75A1" w:rsidRDefault="00AB75A1" w:rsidP="002F6A10">
            <w:pPr>
              <w:pStyle w:val="TableParagraph"/>
              <w:spacing w:before="3" w:line="149" w:lineRule="exact"/>
              <w:ind w:left="67" w:right="49"/>
              <w:jc w:val="center"/>
              <w:rPr>
                <w:sz w:val="16"/>
              </w:rPr>
            </w:pPr>
            <w:r w:rsidRPr="00AB75A1">
              <w:rPr>
                <w:spacing w:val="-2"/>
                <w:sz w:val="16"/>
              </w:rPr>
              <w:t>3,512</w:t>
            </w:r>
          </w:p>
        </w:tc>
        <w:tc>
          <w:tcPr>
            <w:tcW w:w="648" w:type="dxa"/>
          </w:tcPr>
          <w:p w14:paraId="508AAA2B" w14:textId="77777777" w:rsidR="00AB75A1" w:rsidRPr="00AB75A1" w:rsidRDefault="00AB75A1" w:rsidP="002F6A10">
            <w:pPr>
              <w:pStyle w:val="TableParagraph"/>
              <w:spacing w:before="3" w:line="149" w:lineRule="exact"/>
              <w:ind w:left="62" w:right="44"/>
              <w:jc w:val="center"/>
              <w:rPr>
                <w:sz w:val="16"/>
              </w:rPr>
            </w:pPr>
            <w:r w:rsidRPr="00AB75A1">
              <w:rPr>
                <w:spacing w:val="-4"/>
                <w:sz w:val="16"/>
              </w:rPr>
              <w:t>7,37</w:t>
            </w:r>
          </w:p>
        </w:tc>
        <w:tc>
          <w:tcPr>
            <w:tcW w:w="2287" w:type="dxa"/>
          </w:tcPr>
          <w:p w14:paraId="72AF1088" w14:textId="77777777" w:rsidR="00AB75A1" w:rsidRPr="00AB75A1" w:rsidRDefault="00AB75A1" w:rsidP="002F6A10">
            <w:pPr>
              <w:pStyle w:val="TableParagraph"/>
              <w:spacing w:before="8" w:line="144" w:lineRule="exact"/>
              <w:ind w:left="23"/>
              <w:rPr>
                <w:sz w:val="16"/>
                <w:szCs w:val="14"/>
              </w:rPr>
            </w:pPr>
            <w:r w:rsidRPr="00AB75A1">
              <w:rPr>
                <w:sz w:val="16"/>
                <w:szCs w:val="14"/>
              </w:rPr>
              <w:t>Щиты</w:t>
            </w:r>
            <w:r w:rsidRPr="00AB75A1">
              <w:rPr>
                <w:spacing w:val="62"/>
                <w:sz w:val="16"/>
                <w:szCs w:val="14"/>
              </w:rPr>
              <w:t xml:space="preserve"> </w:t>
            </w:r>
            <w:r w:rsidRPr="00AB75A1">
              <w:rPr>
                <w:sz w:val="16"/>
                <w:szCs w:val="14"/>
              </w:rPr>
              <w:t>опалубки</w:t>
            </w:r>
            <w:r w:rsidRPr="00AB75A1">
              <w:rPr>
                <w:spacing w:val="29"/>
                <w:sz w:val="16"/>
                <w:szCs w:val="14"/>
              </w:rPr>
              <w:t xml:space="preserve"> </w:t>
            </w:r>
            <w:r w:rsidRPr="00AB75A1">
              <w:rPr>
                <w:spacing w:val="-2"/>
                <w:sz w:val="16"/>
                <w:szCs w:val="14"/>
              </w:rPr>
              <w:t>Կավարանմած</w:t>
            </w:r>
          </w:p>
        </w:tc>
        <w:tc>
          <w:tcPr>
            <w:tcW w:w="418" w:type="dxa"/>
          </w:tcPr>
          <w:p w14:paraId="411A143D" w14:textId="77777777" w:rsidR="00AB75A1" w:rsidRPr="00AB75A1" w:rsidRDefault="00AB75A1" w:rsidP="002F6A10">
            <w:pPr>
              <w:pStyle w:val="TableParagraph"/>
              <w:spacing w:before="3" w:line="149" w:lineRule="exact"/>
              <w:ind w:left="25" w:right="6"/>
              <w:jc w:val="center"/>
              <w:rPr>
                <w:sz w:val="16"/>
              </w:rPr>
            </w:pPr>
            <w:r w:rsidRPr="00AB75A1">
              <w:rPr>
                <w:spacing w:val="-5"/>
                <w:sz w:val="16"/>
              </w:rPr>
              <w:t>м2</w:t>
            </w:r>
          </w:p>
        </w:tc>
        <w:tc>
          <w:tcPr>
            <w:tcW w:w="561" w:type="dxa"/>
          </w:tcPr>
          <w:p w14:paraId="2087321E" w14:textId="77777777" w:rsidR="00AB75A1" w:rsidRPr="00AB75A1" w:rsidRDefault="00AB75A1" w:rsidP="002F6A10">
            <w:pPr>
              <w:pStyle w:val="TableParagraph"/>
              <w:spacing w:before="3" w:line="149" w:lineRule="exact"/>
              <w:ind w:left="43" w:right="23"/>
              <w:jc w:val="center"/>
              <w:rPr>
                <w:sz w:val="16"/>
              </w:rPr>
            </w:pPr>
            <w:r w:rsidRPr="00AB75A1">
              <w:rPr>
                <w:spacing w:val="-4"/>
                <w:sz w:val="16"/>
              </w:rPr>
              <w:t>1,76</w:t>
            </w:r>
          </w:p>
        </w:tc>
        <w:tc>
          <w:tcPr>
            <w:tcW w:w="568" w:type="dxa"/>
          </w:tcPr>
          <w:p w14:paraId="7D9A6716" w14:textId="77777777" w:rsidR="00AB75A1" w:rsidRPr="00AB75A1" w:rsidRDefault="00AB75A1" w:rsidP="002F6A10">
            <w:pPr>
              <w:pStyle w:val="TableParagraph"/>
              <w:spacing w:before="3" w:line="149" w:lineRule="exact"/>
              <w:ind w:left="38" w:right="19"/>
              <w:jc w:val="center"/>
              <w:rPr>
                <w:sz w:val="16"/>
              </w:rPr>
            </w:pPr>
            <w:r w:rsidRPr="00AB75A1">
              <w:rPr>
                <w:spacing w:val="-4"/>
                <w:sz w:val="16"/>
              </w:rPr>
              <w:t>1,35</w:t>
            </w:r>
          </w:p>
        </w:tc>
        <w:tc>
          <w:tcPr>
            <w:tcW w:w="513" w:type="dxa"/>
          </w:tcPr>
          <w:p w14:paraId="2771AE0E" w14:textId="77777777" w:rsidR="00AB75A1" w:rsidRPr="00AB75A1" w:rsidRDefault="00AB75A1" w:rsidP="002F6A10">
            <w:pPr>
              <w:pStyle w:val="TableParagraph"/>
              <w:spacing w:before="3" w:line="149" w:lineRule="exact"/>
              <w:ind w:left="56" w:right="34"/>
              <w:jc w:val="center"/>
              <w:rPr>
                <w:sz w:val="16"/>
              </w:rPr>
            </w:pPr>
            <w:r w:rsidRPr="00AB75A1">
              <w:rPr>
                <w:spacing w:val="-4"/>
                <w:sz w:val="16"/>
              </w:rPr>
              <w:t>2,70</w:t>
            </w:r>
          </w:p>
        </w:tc>
        <w:tc>
          <w:tcPr>
            <w:tcW w:w="647" w:type="dxa"/>
          </w:tcPr>
          <w:p w14:paraId="4F2F1AB0" w14:textId="77777777" w:rsidR="00AB75A1" w:rsidRPr="00AB75A1" w:rsidRDefault="00AB75A1" w:rsidP="002F6A10">
            <w:pPr>
              <w:pStyle w:val="TableParagraph"/>
              <w:spacing w:before="3" w:line="149" w:lineRule="exact"/>
              <w:ind w:left="89" w:right="65"/>
              <w:jc w:val="center"/>
              <w:rPr>
                <w:sz w:val="16"/>
              </w:rPr>
            </w:pPr>
            <w:r w:rsidRPr="00AB75A1">
              <w:rPr>
                <w:spacing w:val="-4"/>
                <w:sz w:val="16"/>
              </w:rPr>
              <w:t>5,67</w:t>
            </w:r>
          </w:p>
        </w:tc>
        <w:tc>
          <w:tcPr>
            <w:tcW w:w="520" w:type="dxa"/>
            <w:vMerge w:val="restart"/>
            <w:tcBorders>
              <w:bottom w:val="nil"/>
            </w:tcBorders>
          </w:tcPr>
          <w:p w14:paraId="5D1FB657" w14:textId="77777777" w:rsidR="00AB75A1" w:rsidRPr="00AB75A1" w:rsidRDefault="00AB75A1" w:rsidP="002F6A10">
            <w:pPr>
              <w:pStyle w:val="TableParagraph"/>
              <w:rPr>
                <w:sz w:val="14"/>
              </w:rPr>
            </w:pPr>
          </w:p>
        </w:tc>
        <w:tc>
          <w:tcPr>
            <w:tcW w:w="734" w:type="dxa"/>
            <w:vMerge w:val="restart"/>
            <w:tcBorders>
              <w:bottom w:val="nil"/>
            </w:tcBorders>
          </w:tcPr>
          <w:p w14:paraId="24A310BB" w14:textId="77777777" w:rsidR="00AB75A1" w:rsidRPr="00AB75A1" w:rsidRDefault="00AB75A1" w:rsidP="002F6A10">
            <w:pPr>
              <w:pStyle w:val="TableParagraph"/>
              <w:rPr>
                <w:sz w:val="14"/>
              </w:rPr>
            </w:pPr>
          </w:p>
        </w:tc>
      </w:tr>
      <w:tr w:rsidR="00AB75A1" w:rsidRPr="00AB75A1" w14:paraId="507C2ED6" w14:textId="77777777" w:rsidTr="002F6A10">
        <w:trPr>
          <w:trHeight w:val="355"/>
        </w:trPr>
        <w:tc>
          <w:tcPr>
            <w:tcW w:w="276" w:type="dxa"/>
            <w:vMerge/>
            <w:tcBorders>
              <w:top w:val="nil"/>
              <w:bottom w:val="nil"/>
            </w:tcBorders>
          </w:tcPr>
          <w:p w14:paraId="200C3B14" w14:textId="77777777" w:rsidR="00AB75A1" w:rsidRPr="00AB75A1" w:rsidRDefault="00AB75A1" w:rsidP="002F6A10">
            <w:pPr>
              <w:rPr>
                <w:sz w:val="4"/>
                <w:szCs w:val="2"/>
              </w:rPr>
            </w:pPr>
          </w:p>
        </w:tc>
        <w:tc>
          <w:tcPr>
            <w:tcW w:w="742" w:type="dxa"/>
            <w:vMerge/>
            <w:tcBorders>
              <w:top w:val="nil"/>
              <w:bottom w:val="nil"/>
            </w:tcBorders>
          </w:tcPr>
          <w:p w14:paraId="10433C32" w14:textId="77777777" w:rsidR="00AB75A1" w:rsidRPr="00AB75A1" w:rsidRDefault="00AB75A1" w:rsidP="002F6A10">
            <w:pPr>
              <w:rPr>
                <w:sz w:val="4"/>
                <w:szCs w:val="2"/>
              </w:rPr>
            </w:pPr>
          </w:p>
        </w:tc>
        <w:tc>
          <w:tcPr>
            <w:tcW w:w="3233" w:type="dxa"/>
            <w:vMerge/>
            <w:tcBorders>
              <w:top w:val="nil"/>
              <w:bottom w:val="nil"/>
            </w:tcBorders>
          </w:tcPr>
          <w:p w14:paraId="7E68FA0A" w14:textId="77777777" w:rsidR="00AB75A1" w:rsidRPr="00AB75A1" w:rsidRDefault="00AB75A1" w:rsidP="002F6A10">
            <w:pPr>
              <w:rPr>
                <w:sz w:val="4"/>
                <w:szCs w:val="2"/>
              </w:rPr>
            </w:pPr>
          </w:p>
        </w:tc>
        <w:tc>
          <w:tcPr>
            <w:tcW w:w="553" w:type="dxa"/>
            <w:vMerge/>
            <w:tcBorders>
              <w:top w:val="nil"/>
              <w:bottom w:val="nil"/>
            </w:tcBorders>
          </w:tcPr>
          <w:p w14:paraId="1C4D5476" w14:textId="77777777" w:rsidR="00AB75A1" w:rsidRPr="00AB75A1" w:rsidRDefault="00AB75A1" w:rsidP="002F6A10">
            <w:pPr>
              <w:rPr>
                <w:sz w:val="4"/>
                <w:szCs w:val="2"/>
              </w:rPr>
            </w:pPr>
          </w:p>
        </w:tc>
        <w:tc>
          <w:tcPr>
            <w:tcW w:w="584" w:type="dxa"/>
            <w:tcBorders>
              <w:bottom w:val="nil"/>
            </w:tcBorders>
          </w:tcPr>
          <w:p w14:paraId="5DADEC09" w14:textId="77777777" w:rsidR="00AB75A1" w:rsidRPr="00AB75A1" w:rsidRDefault="00AB75A1" w:rsidP="002F6A10">
            <w:pPr>
              <w:pStyle w:val="TableParagraph"/>
              <w:spacing w:before="94"/>
              <w:ind w:left="57" w:right="31"/>
              <w:jc w:val="center"/>
              <w:rPr>
                <w:sz w:val="16"/>
              </w:rPr>
            </w:pPr>
            <w:r w:rsidRPr="00AB75A1">
              <w:rPr>
                <w:spacing w:val="-5"/>
                <w:sz w:val="16"/>
              </w:rPr>
              <w:t>2,1</w:t>
            </w:r>
          </w:p>
        </w:tc>
        <w:tc>
          <w:tcPr>
            <w:tcW w:w="570" w:type="dxa"/>
            <w:vMerge/>
            <w:tcBorders>
              <w:top w:val="nil"/>
              <w:bottom w:val="nil"/>
            </w:tcBorders>
          </w:tcPr>
          <w:p w14:paraId="744505CF" w14:textId="77777777" w:rsidR="00AB75A1" w:rsidRPr="00AB75A1" w:rsidRDefault="00AB75A1" w:rsidP="002F6A10">
            <w:pPr>
              <w:rPr>
                <w:sz w:val="4"/>
                <w:szCs w:val="2"/>
              </w:rPr>
            </w:pPr>
          </w:p>
        </w:tc>
        <w:tc>
          <w:tcPr>
            <w:tcW w:w="584" w:type="dxa"/>
            <w:tcBorders>
              <w:bottom w:val="nil"/>
            </w:tcBorders>
          </w:tcPr>
          <w:p w14:paraId="16FCCFA9" w14:textId="77777777" w:rsidR="00AB75A1" w:rsidRPr="00AB75A1" w:rsidRDefault="00AB75A1" w:rsidP="002F6A10">
            <w:pPr>
              <w:pStyle w:val="TableParagraph"/>
              <w:spacing w:before="94"/>
              <w:ind w:right="116"/>
              <w:jc w:val="right"/>
              <w:rPr>
                <w:sz w:val="16"/>
              </w:rPr>
            </w:pPr>
            <w:r w:rsidRPr="00AB75A1">
              <w:rPr>
                <w:spacing w:val="-2"/>
                <w:sz w:val="16"/>
              </w:rPr>
              <w:t>0,000</w:t>
            </w:r>
          </w:p>
        </w:tc>
        <w:tc>
          <w:tcPr>
            <w:tcW w:w="562" w:type="dxa"/>
          </w:tcPr>
          <w:p w14:paraId="7BB74ACD" w14:textId="77777777" w:rsidR="00AB75A1" w:rsidRPr="00AB75A1" w:rsidRDefault="00AB75A1" w:rsidP="002F6A10">
            <w:pPr>
              <w:pStyle w:val="TableParagraph"/>
              <w:spacing w:before="94"/>
              <w:ind w:right="140"/>
              <w:jc w:val="right"/>
              <w:rPr>
                <w:sz w:val="16"/>
              </w:rPr>
            </w:pPr>
            <w:r w:rsidRPr="00AB75A1">
              <w:rPr>
                <w:spacing w:val="-4"/>
                <w:sz w:val="16"/>
              </w:rPr>
              <w:t>0,00</w:t>
            </w:r>
          </w:p>
        </w:tc>
        <w:tc>
          <w:tcPr>
            <w:tcW w:w="656" w:type="dxa"/>
            <w:vMerge/>
            <w:tcBorders>
              <w:top w:val="nil"/>
              <w:bottom w:val="nil"/>
            </w:tcBorders>
          </w:tcPr>
          <w:p w14:paraId="41BD9475" w14:textId="77777777" w:rsidR="00AB75A1" w:rsidRPr="00AB75A1" w:rsidRDefault="00AB75A1" w:rsidP="002F6A10">
            <w:pPr>
              <w:rPr>
                <w:sz w:val="4"/>
                <w:szCs w:val="2"/>
              </w:rPr>
            </w:pPr>
          </w:p>
        </w:tc>
        <w:tc>
          <w:tcPr>
            <w:tcW w:w="608" w:type="dxa"/>
          </w:tcPr>
          <w:p w14:paraId="20F51B41" w14:textId="77777777" w:rsidR="00AB75A1" w:rsidRPr="00AB75A1" w:rsidRDefault="00AB75A1" w:rsidP="002F6A10">
            <w:pPr>
              <w:pStyle w:val="TableParagraph"/>
              <w:spacing w:before="94"/>
              <w:ind w:left="67" w:right="49"/>
              <w:jc w:val="center"/>
              <w:rPr>
                <w:sz w:val="16"/>
              </w:rPr>
            </w:pPr>
            <w:r w:rsidRPr="00AB75A1">
              <w:rPr>
                <w:spacing w:val="-2"/>
                <w:sz w:val="16"/>
              </w:rPr>
              <w:t>0,000</w:t>
            </w:r>
          </w:p>
        </w:tc>
        <w:tc>
          <w:tcPr>
            <w:tcW w:w="648" w:type="dxa"/>
          </w:tcPr>
          <w:p w14:paraId="762362C7" w14:textId="77777777" w:rsidR="00AB75A1" w:rsidRPr="00AB75A1" w:rsidRDefault="00AB75A1" w:rsidP="002F6A10">
            <w:pPr>
              <w:pStyle w:val="TableParagraph"/>
              <w:spacing w:before="94"/>
              <w:ind w:left="62" w:right="44"/>
              <w:jc w:val="center"/>
              <w:rPr>
                <w:sz w:val="16"/>
              </w:rPr>
            </w:pPr>
            <w:r w:rsidRPr="00AB75A1">
              <w:rPr>
                <w:spacing w:val="-4"/>
                <w:sz w:val="16"/>
              </w:rPr>
              <w:t>0,00</w:t>
            </w:r>
          </w:p>
        </w:tc>
        <w:tc>
          <w:tcPr>
            <w:tcW w:w="2287" w:type="dxa"/>
          </w:tcPr>
          <w:p w14:paraId="46916826" w14:textId="77777777" w:rsidR="00AB75A1" w:rsidRPr="00AB75A1" w:rsidRDefault="00AB75A1" w:rsidP="002F6A10">
            <w:pPr>
              <w:pStyle w:val="TableParagraph"/>
              <w:spacing w:line="176" w:lineRule="exact"/>
              <w:ind w:left="23" w:right="913"/>
              <w:rPr>
                <w:sz w:val="16"/>
                <w:szCs w:val="14"/>
              </w:rPr>
            </w:pPr>
            <w:r w:rsidRPr="00AB75A1">
              <w:rPr>
                <w:spacing w:val="-2"/>
                <w:sz w:val="16"/>
                <w:szCs w:val="14"/>
              </w:rPr>
              <w:t>Пиломатериал</w:t>
            </w:r>
            <w:r w:rsidRPr="00AB75A1">
              <w:rPr>
                <w:spacing w:val="40"/>
                <w:sz w:val="16"/>
                <w:szCs w:val="14"/>
              </w:rPr>
              <w:t xml:space="preserve"> </w:t>
            </w:r>
            <w:r w:rsidRPr="00AB75A1">
              <w:rPr>
                <w:spacing w:val="-2"/>
                <w:sz w:val="16"/>
                <w:szCs w:val="14"/>
              </w:rPr>
              <w:t>Փայտանյութ</w:t>
            </w:r>
          </w:p>
        </w:tc>
        <w:tc>
          <w:tcPr>
            <w:tcW w:w="418" w:type="dxa"/>
          </w:tcPr>
          <w:p w14:paraId="53555D62" w14:textId="77777777" w:rsidR="00AB75A1" w:rsidRPr="00AB75A1" w:rsidRDefault="00AB75A1" w:rsidP="002F6A10">
            <w:pPr>
              <w:pStyle w:val="TableParagraph"/>
              <w:spacing w:before="94"/>
              <w:ind w:left="25" w:right="6"/>
              <w:jc w:val="center"/>
              <w:rPr>
                <w:sz w:val="16"/>
              </w:rPr>
            </w:pPr>
            <w:r w:rsidRPr="00AB75A1">
              <w:rPr>
                <w:spacing w:val="-5"/>
                <w:sz w:val="16"/>
              </w:rPr>
              <w:t>м3</w:t>
            </w:r>
          </w:p>
        </w:tc>
        <w:tc>
          <w:tcPr>
            <w:tcW w:w="561" w:type="dxa"/>
          </w:tcPr>
          <w:p w14:paraId="0CEC61CE" w14:textId="77777777" w:rsidR="00AB75A1" w:rsidRPr="00AB75A1" w:rsidRDefault="00AB75A1" w:rsidP="002F6A10">
            <w:pPr>
              <w:pStyle w:val="TableParagraph"/>
              <w:spacing w:before="94"/>
              <w:ind w:left="43" w:right="23"/>
              <w:jc w:val="center"/>
              <w:rPr>
                <w:sz w:val="16"/>
              </w:rPr>
            </w:pPr>
            <w:r w:rsidRPr="00AB75A1">
              <w:rPr>
                <w:spacing w:val="-2"/>
                <w:sz w:val="16"/>
              </w:rPr>
              <w:t>0,0399</w:t>
            </w:r>
          </w:p>
        </w:tc>
        <w:tc>
          <w:tcPr>
            <w:tcW w:w="568" w:type="dxa"/>
          </w:tcPr>
          <w:p w14:paraId="6370D035" w14:textId="77777777" w:rsidR="00AB75A1" w:rsidRPr="00AB75A1" w:rsidRDefault="00AB75A1" w:rsidP="002F6A10">
            <w:pPr>
              <w:pStyle w:val="TableParagraph"/>
              <w:spacing w:before="94"/>
              <w:ind w:left="38" w:right="17"/>
              <w:jc w:val="center"/>
              <w:rPr>
                <w:sz w:val="16"/>
              </w:rPr>
            </w:pPr>
            <w:r w:rsidRPr="00AB75A1">
              <w:rPr>
                <w:spacing w:val="-2"/>
                <w:sz w:val="16"/>
              </w:rPr>
              <w:t>127,083</w:t>
            </w:r>
          </w:p>
        </w:tc>
        <w:tc>
          <w:tcPr>
            <w:tcW w:w="513" w:type="dxa"/>
          </w:tcPr>
          <w:p w14:paraId="79F0802E" w14:textId="77777777" w:rsidR="00AB75A1" w:rsidRPr="00AB75A1" w:rsidRDefault="00AB75A1" w:rsidP="002F6A10">
            <w:pPr>
              <w:pStyle w:val="TableParagraph"/>
              <w:spacing w:before="94"/>
              <w:ind w:left="56" w:right="34"/>
              <w:jc w:val="center"/>
              <w:rPr>
                <w:sz w:val="16"/>
              </w:rPr>
            </w:pPr>
            <w:r w:rsidRPr="00AB75A1">
              <w:rPr>
                <w:spacing w:val="-4"/>
                <w:sz w:val="16"/>
              </w:rPr>
              <w:t>5,76</w:t>
            </w:r>
          </w:p>
        </w:tc>
        <w:tc>
          <w:tcPr>
            <w:tcW w:w="647" w:type="dxa"/>
          </w:tcPr>
          <w:p w14:paraId="1A725960" w14:textId="77777777" w:rsidR="00AB75A1" w:rsidRPr="00AB75A1" w:rsidRDefault="00AB75A1" w:rsidP="002F6A10">
            <w:pPr>
              <w:pStyle w:val="TableParagraph"/>
              <w:spacing w:before="94"/>
              <w:ind w:left="89" w:right="67"/>
              <w:jc w:val="center"/>
              <w:rPr>
                <w:sz w:val="16"/>
              </w:rPr>
            </w:pPr>
            <w:r w:rsidRPr="00AB75A1">
              <w:rPr>
                <w:spacing w:val="-2"/>
                <w:sz w:val="16"/>
              </w:rPr>
              <w:t>12,11</w:t>
            </w:r>
          </w:p>
        </w:tc>
        <w:tc>
          <w:tcPr>
            <w:tcW w:w="520" w:type="dxa"/>
            <w:vMerge/>
            <w:tcBorders>
              <w:top w:val="nil"/>
              <w:bottom w:val="nil"/>
            </w:tcBorders>
          </w:tcPr>
          <w:p w14:paraId="2FDB8AAC" w14:textId="77777777" w:rsidR="00AB75A1" w:rsidRPr="00AB75A1" w:rsidRDefault="00AB75A1" w:rsidP="002F6A10">
            <w:pPr>
              <w:rPr>
                <w:sz w:val="4"/>
                <w:szCs w:val="2"/>
              </w:rPr>
            </w:pPr>
          </w:p>
        </w:tc>
        <w:tc>
          <w:tcPr>
            <w:tcW w:w="734" w:type="dxa"/>
            <w:vMerge/>
            <w:tcBorders>
              <w:top w:val="nil"/>
              <w:bottom w:val="nil"/>
            </w:tcBorders>
          </w:tcPr>
          <w:p w14:paraId="1463B750" w14:textId="77777777" w:rsidR="00AB75A1" w:rsidRPr="00AB75A1" w:rsidRDefault="00AB75A1" w:rsidP="002F6A10">
            <w:pPr>
              <w:rPr>
                <w:sz w:val="4"/>
                <w:szCs w:val="2"/>
              </w:rPr>
            </w:pPr>
          </w:p>
        </w:tc>
      </w:tr>
    </w:tbl>
    <w:p w14:paraId="471D991D" w14:textId="77777777" w:rsidR="00AB75A1" w:rsidRPr="00AB75A1" w:rsidRDefault="00AB75A1" w:rsidP="00AB75A1">
      <w:pPr>
        <w:rPr>
          <w:sz w:val="4"/>
          <w:szCs w:val="2"/>
        </w:rPr>
        <w:sectPr w:rsidR="00AB75A1" w:rsidRPr="00AB75A1">
          <w:type w:val="continuous"/>
          <w:pgSz w:w="16840" w:h="11910" w:orient="landscape"/>
          <w:pgMar w:top="280" w:right="680" w:bottom="498" w:left="260" w:header="720" w:footer="720" w:gutter="0"/>
          <w:cols w:space="720"/>
        </w:sectPr>
      </w:pPr>
    </w:p>
    <w:tbl>
      <w:tblPr>
        <w:tblStyle w:val="TableNormal"/>
        <w:tblW w:w="0" w:type="auto"/>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
        <w:gridCol w:w="742"/>
        <w:gridCol w:w="3233"/>
        <w:gridCol w:w="553"/>
        <w:gridCol w:w="584"/>
        <w:gridCol w:w="570"/>
        <w:gridCol w:w="584"/>
        <w:gridCol w:w="562"/>
        <w:gridCol w:w="656"/>
        <w:gridCol w:w="608"/>
        <w:gridCol w:w="648"/>
        <w:gridCol w:w="2287"/>
        <w:gridCol w:w="418"/>
        <w:gridCol w:w="561"/>
        <w:gridCol w:w="568"/>
        <w:gridCol w:w="513"/>
        <w:gridCol w:w="647"/>
        <w:gridCol w:w="520"/>
        <w:gridCol w:w="734"/>
      </w:tblGrid>
      <w:tr w:rsidR="00AB75A1" w:rsidRPr="00AB75A1" w14:paraId="16D6A460" w14:textId="77777777" w:rsidTr="002F6A10">
        <w:trPr>
          <w:trHeight w:val="172"/>
        </w:trPr>
        <w:tc>
          <w:tcPr>
            <w:tcW w:w="276" w:type="dxa"/>
          </w:tcPr>
          <w:p w14:paraId="5587D16A" w14:textId="77777777" w:rsidR="00AB75A1" w:rsidRPr="00AB75A1" w:rsidRDefault="00AB75A1" w:rsidP="002F6A10">
            <w:pPr>
              <w:pStyle w:val="TableParagraph"/>
              <w:rPr>
                <w:sz w:val="12"/>
              </w:rPr>
            </w:pPr>
          </w:p>
        </w:tc>
        <w:tc>
          <w:tcPr>
            <w:tcW w:w="742" w:type="dxa"/>
          </w:tcPr>
          <w:p w14:paraId="5679AE37" w14:textId="77777777" w:rsidR="00AB75A1" w:rsidRPr="00AB75A1" w:rsidRDefault="00AB75A1" w:rsidP="002F6A10">
            <w:pPr>
              <w:pStyle w:val="TableParagraph"/>
              <w:rPr>
                <w:sz w:val="12"/>
              </w:rPr>
            </w:pPr>
          </w:p>
        </w:tc>
        <w:tc>
          <w:tcPr>
            <w:tcW w:w="3233" w:type="dxa"/>
          </w:tcPr>
          <w:p w14:paraId="151D649A" w14:textId="77777777" w:rsidR="00AB75A1" w:rsidRPr="00AB75A1" w:rsidRDefault="00AB75A1" w:rsidP="002F6A10">
            <w:pPr>
              <w:pStyle w:val="TableParagraph"/>
              <w:rPr>
                <w:sz w:val="12"/>
              </w:rPr>
            </w:pPr>
          </w:p>
        </w:tc>
        <w:tc>
          <w:tcPr>
            <w:tcW w:w="553" w:type="dxa"/>
          </w:tcPr>
          <w:p w14:paraId="23A91BA6" w14:textId="77777777" w:rsidR="00AB75A1" w:rsidRPr="00AB75A1" w:rsidRDefault="00AB75A1" w:rsidP="002F6A10">
            <w:pPr>
              <w:pStyle w:val="TableParagraph"/>
              <w:rPr>
                <w:sz w:val="12"/>
              </w:rPr>
            </w:pPr>
          </w:p>
        </w:tc>
        <w:tc>
          <w:tcPr>
            <w:tcW w:w="584" w:type="dxa"/>
          </w:tcPr>
          <w:p w14:paraId="29966F85" w14:textId="77777777" w:rsidR="00AB75A1" w:rsidRPr="00AB75A1" w:rsidRDefault="00AB75A1" w:rsidP="002F6A10">
            <w:pPr>
              <w:pStyle w:val="TableParagraph"/>
              <w:rPr>
                <w:sz w:val="12"/>
              </w:rPr>
            </w:pPr>
          </w:p>
        </w:tc>
        <w:tc>
          <w:tcPr>
            <w:tcW w:w="570" w:type="dxa"/>
          </w:tcPr>
          <w:p w14:paraId="0B410E59" w14:textId="77777777" w:rsidR="00AB75A1" w:rsidRPr="00AB75A1" w:rsidRDefault="00AB75A1" w:rsidP="002F6A10">
            <w:pPr>
              <w:pStyle w:val="TableParagraph"/>
              <w:rPr>
                <w:sz w:val="12"/>
              </w:rPr>
            </w:pPr>
          </w:p>
        </w:tc>
        <w:tc>
          <w:tcPr>
            <w:tcW w:w="584" w:type="dxa"/>
          </w:tcPr>
          <w:p w14:paraId="59D01551" w14:textId="77777777" w:rsidR="00AB75A1" w:rsidRPr="00AB75A1" w:rsidRDefault="00AB75A1" w:rsidP="002F6A10">
            <w:pPr>
              <w:pStyle w:val="TableParagraph"/>
              <w:rPr>
                <w:sz w:val="12"/>
              </w:rPr>
            </w:pPr>
          </w:p>
        </w:tc>
        <w:tc>
          <w:tcPr>
            <w:tcW w:w="562" w:type="dxa"/>
          </w:tcPr>
          <w:p w14:paraId="1ECEABFB" w14:textId="77777777" w:rsidR="00AB75A1" w:rsidRPr="00AB75A1" w:rsidRDefault="00AB75A1" w:rsidP="002F6A10">
            <w:pPr>
              <w:pStyle w:val="TableParagraph"/>
              <w:rPr>
                <w:sz w:val="12"/>
              </w:rPr>
            </w:pPr>
          </w:p>
        </w:tc>
        <w:tc>
          <w:tcPr>
            <w:tcW w:w="656" w:type="dxa"/>
          </w:tcPr>
          <w:p w14:paraId="79A870B5" w14:textId="77777777" w:rsidR="00AB75A1" w:rsidRPr="00AB75A1" w:rsidRDefault="00AB75A1" w:rsidP="002F6A10">
            <w:pPr>
              <w:pStyle w:val="TableParagraph"/>
              <w:rPr>
                <w:sz w:val="12"/>
              </w:rPr>
            </w:pPr>
          </w:p>
        </w:tc>
        <w:tc>
          <w:tcPr>
            <w:tcW w:w="608" w:type="dxa"/>
          </w:tcPr>
          <w:p w14:paraId="4DF8B641" w14:textId="77777777" w:rsidR="00AB75A1" w:rsidRPr="00AB75A1" w:rsidRDefault="00AB75A1" w:rsidP="002F6A10">
            <w:pPr>
              <w:pStyle w:val="TableParagraph"/>
              <w:rPr>
                <w:sz w:val="12"/>
              </w:rPr>
            </w:pPr>
          </w:p>
        </w:tc>
        <w:tc>
          <w:tcPr>
            <w:tcW w:w="648" w:type="dxa"/>
          </w:tcPr>
          <w:p w14:paraId="5974C809" w14:textId="77777777" w:rsidR="00AB75A1" w:rsidRPr="00AB75A1" w:rsidRDefault="00AB75A1" w:rsidP="002F6A10">
            <w:pPr>
              <w:pStyle w:val="TableParagraph"/>
              <w:rPr>
                <w:sz w:val="12"/>
              </w:rPr>
            </w:pPr>
          </w:p>
        </w:tc>
        <w:tc>
          <w:tcPr>
            <w:tcW w:w="2287" w:type="dxa"/>
          </w:tcPr>
          <w:p w14:paraId="702AD4BD" w14:textId="77777777" w:rsidR="00AB75A1" w:rsidRPr="00AB75A1" w:rsidRDefault="00AB75A1" w:rsidP="002F6A10">
            <w:pPr>
              <w:pStyle w:val="TableParagraph"/>
              <w:rPr>
                <w:sz w:val="12"/>
              </w:rPr>
            </w:pPr>
          </w:p>
        </w:tc>
        <w:tc>
          <w:tcPr>
            <w:tcW w:w="418" w:type="dxa"/>
          </w:tcPr>
          <w:p w14:paraId="36303DD6" w14:textId="77777777" w:rsidR="00AB75A1" w:rsidRPr="00AB75A1" w:rsidRDefault="00AB75A1" w:rsidP="002F6A10">
            <w:pPr>
              <w:pStyle w:val="TableParagraph"/>
              <w:rPr>
                <w:sz w:val="12"/>
              </w:rPr>
            </w:pPr>
          </w:p>
        </w:tc>
        <w:tc>
          <w:tcPr>
            <w:tcW w:w="561" w:type="dxa"/>
          </w:tcPr>
          <w:p w14:paraId="73C11939" w14:textId="77777777" w:rsidR="00AB75A1" w:rsidRPr="00AB75A1" w:rsidRDefault="00AB75A1" w:rsidP="002F6A10">
            <w:pPr>
              <w:pStyle w:val="TableParagraph"/>
              <w:rPr>
                <w:sz w:val="12"/>
              </w:rPr>
            </w:pPr>
          </w:p>
        </w:tc>
        <w:tc>
          <w:tcPr>
            <w:tcW w:w="568" w:type="dxa"/>
          </w:tcPr>
          <w:p w14:paraId="51F1A1C8" w14:textId="77777777" w:rsidR="00AB75A1" w:rsidRPr="00AB75A1" w:rsidRDefault="00AB75A1" w:rsidP="002F6A10">
            <w:pPr>
              <w:pStyle w:val="TableParagraph"/>
              <w:rPr>
                <w:sz w:val="12"/>
              </w:rPr>
            </w:pPr>
          </w:p>
        </w:tc>
        <w:tc>
          <w:tcPr>
            <w:tcW w:w="513" w:type="dxa"/>
          </w:tcPr>
          <w:p w14:paraId="3DD85C15" w14:textId="77777777" w:rsidR="00AB75A1" w:rsidRPr="00AB75A1" w:rsidRDefault="00AB75A1" w:rsidP="002F6A10">
            <w:pPr>
              <w:pStyle w:val="TableParagraph"/>
              <w:rPr>
                <w:sz w:val="12"/>
              </w:rPr>
            </w:pPr>
          </w:p>
        </w:tc>
        <w:tc>
          <w:tcPr>
            <w:tcW w:w="647" w:type="dxa"/>
          </w:tcPr>
          <w:p w14:paraId="30517715" w14:textId="77777777" w:rsidR="00AB75A1" w:rsidRPr="00AB75A1" w:rsidRDefault="00AB75A1" w:rsidP="002F6A10">
            <w:pPr>
              <w:pStyle w:val="TableParagraph"/>
              <w:rPr>
                <w:sz w:val="12"/>
              </w:rPr>
            </w:pPr>
          </w:p>
        </w:tc>
        <w:tc>
          <w:tcPr>
            <w:tcW w:w="520" w:type="dxa"/>
          </w:tcPr>
          <w:p w14:paraId="40523838" w14:textId="77777777" w:rsidR="00AB75A1" w:rsidRPr="00AB75A1" w:rsidRDefault="00AB75A1" w:rsidP="002F6A10">
            <w:pPr>
              <w:pStyle w:val="TableParagraph"/>
              <w:rPr>
                <w:sz w:val="12"/>
              </w:rPr>
            </w:pPr>
          </w:p>
        </w:tc>
        <w:tc>
          <w:tcPr>
            <w:tcW w:w="734" w:type="dxa"/>
          </w:tcPr>
          <w:p w14:paraId="2D43A326" w14:textId="77777777" w:rsidR="00AB75A1" w:rsidRPr="00AB75A1" w:rsidRDefault="00AB75A1" w:rsidP="002F6A10">
            <w:pPr>
              <w:pStyle w:val="TableParagraph"/>
              <w:rPr>
                <w:sz w:val="12"/>
              </w:rPr>
            </w:pPr>
          </w:p>
        </w:tc>
      </w:tr>
      <w:tr w:rsidR="00AB75A1" w:rsidRPr="00AB75A1" w14:paraId="0822631A" w14:textId="77777777" w:rsidTr="002F6A10">
        <w:trPr>
          <w:trHeight w:val="354"/>
        </w:trPr>
        <w:tc>
          <w:tcPr>
            <w:tcW w:w="276" w:type="dxa"/>
            <w:vMerge w:val="restart"/>
          </w:tcPr>
          <w:p w14:paraId="436CB9DC" w14:textId="77777777" w:rsidR="00AB75A1" w:rsidRPr="00AB75A1" w:rsidRDefault="00AB75A1" w:rsidP="002F6A10">
            <w:pPr>
              <w:pStyle w:val="TableParagraph"/>
              <w:spacing w:before="42"/>
              <w:ind w:left="76"/>
              <w:rPr>
                <w:sz w:val="16"/>
              </w:rPr>
            </w:pPr>
            <w:r w:rsidRPr="00AB75A1">
              <w:rPr>
                <w:spacing w:val="-5"/>
                <w:sz w:val="16"/>
              </w:rPr>
              <w:t>56</w:t>
            </w:r>
          </w:p>
        </w:tc>
        <w:tc>
          <w:tcPr>
            <w:tcW w:w="742" w:type="dxa"/>
            <w:vMerge w:val="restart"/>
          </w:tcPr>
          <w:p w14:paraId="3D231599" w14:textId="77777777" w:rsidR="00AB75A1" w:rsidRPr="00AB75A1" w:rsidRDefault="00AB75A1" w:rsidP="002F6A10">
            <w:pPr>
              <w:pStyle w:val="TableParagraph"/>
              <w:spacing w:before="46"/>
              <w:ind w:left="211"/>
              <w:rPr>
                <w:sz w:val="16"/>
              </w:rPr>
            </w:pPr>
            <w:r w:rsidRPr="00AB75A1">
              <w:rPr>
                <w:w w:val="95"/>
                <w:sz w:val="16"/>
              </w:rPr>
              <w:t>26-</w:t>
            </w:r>
            <w:r w:rsidRPr="00AB75A1">
              <w:rPr>
                <w:spacing w:val="-5"/>
                <w:sz w:val="16"/>
              </w:rPr>
              <w:t>70</w:t>
            </w:r>
          </w:p>
        </w:tc>
        <w:tc>
          <w:tcPr>
            <w:tcW w:w="3233" w:type="dxa"/>
            <w:vMerge w:val="restart"/>
          </w:tcPr>
          <w:p w14:paraId="06005EE9" w14:textId="77777777" w:rsidR="00AB75A1" w:rsidRPr="00AB75A1" w:rsidRDefault="00AB75A1" w:rsidP="002F6A10">
            <w:pPr>
              <w:pStyle w:val="TableParagraph"/>
              <w:spacing w:before="46" w:line="261" w:lineRule="auto"/>
              <w:ind w:left="28" w:right="408"/>
              <w:rPr>
                <w:sz w:val="16"/>
                <w:szCs w:val="14"/>
              </w:rPr>
            </w:pPr>
            <w:r w:rsidRPr="00AB75A1">
              <w:rPr>
                <w:sz w:val="16"/>
                <w:szCs w:val="14"/>
              </w:rPr>
              <w:t>A500C</w:t>
            </w:r>
            <w:r w:rsidRPr="00AB75A1">
              <w:rPr>
                <w:spacing w:val="-9"/>
                <w:sz w:val="16"/>
                <w:szCs w:val="14"/>
              </w:rPr>
              <w:t xml:space="preserve"> </w:t>
            </w:r>
            <w:r w:rsidRPr="00AB75A1">
              <w:rPr>
                <w:sz w:val="16"/>
                <w:szCs w:val="14"/>
              </w:rPr>
              <w:t>Ø=10մմ</w:t>
            </w:r>
            <w:r w:rsidRPr="00AB75A1">
              <w:rPr>
                <w:spacing w:val="-9"/>
                <w:sz w:val="16"/>
                <w:szCs w:val="14"/>
              </w:rPr>
              <w:t xml:space="preserve"> </w:t>
            </w:r>
            <w:r w:rsidRPr="00AB75A1">
              <w:rPr>
                <w:sz w:val="16"/>
                <w:szCs w:val="14"/>
              </w:rPr>
              <w:t>Երկաթբետոնե</w:t>
            </w:r>
            <w:r w:rsidRPr="00AB75A1">
              <w:rPr>
                <w:spacing w:val="-9"/>
                <w:sz w:val="16"/>
                <w:szCs w:val="14"/>
              </w:rPr>
              <w:t xml:space="preserve"> </w:t>
            </w:r>
            <w:r w:rsidRPr="00AB75A1">
              <w:rPr>
                <w:sz w:val="16"/>
                <w:szCs w:val="14"/>
              </w:rPr>
              <w:t>աստիճանների</w:t>
            </w:r>
            <w:r w:rsidRPr="00AB75A1">
              <w:rPr>
                <w:spacing w:val="40"/>
                <w:sz w:val="16"/>
                <w:szCs w:val="14"/>
              </w:rPr>
              <w:t xml:space="preserve"> </w:t>
            </w:r>
            <w:r w:rsidRPr="00AB75A1">
              <w:rPr>
                <w:sz w:val="16"/>
                <w:szCs w:val="14"/>
              </w:rPr>
              <w:t>կառուցում</w:t>
            </w:r>
            <w:r w:rsidRPr="00AB75A1">
              <w:rPr>
                <w:spacing w:val="-4"/>
                <w:sz w:val="16"/>
                <w:szCs w:val="14"/>
              </w:rPr>
              <w:t xml:space="preserve"> </w:t>
            </w:r>
            <w:r w:rsidRPr="00AB75A1">
              <w:rPr>
                <w:sz w:val="16"/>
                <w:szCs w:val="14"/>
              </w:rPr>
              <w:t>B</w:t>
            </w:r>
            <w:r w:rsidRPr="00AB75A1">
              <w:rPr>
                <w:spacing w:val="-6"/>
                <w:sz w:val="16"/>
                <w:szCs w:val="14"/>
              </w:rPr>
              <w:t xml:space="preserve"> </w:t>
            </w:r>
            <w:r w:rsidRPr="00AB75A1">
              <w:rPr>
                <w:sz w:val="16"/>
                <w:szCs w:val="14"/>
              </w:rPr>
              <w:t>12.5</w:t>
            </w:r>
            <w:r w:rsidRPr="00AB75A1">
              <w:rPr>
                <w:spacing w:val="-5"/>
                <w:sz w:val="16"/>
                <w:szCs w:val="14"/>
              </w:rPr>
              <w:t xml:space="preserve"> </w:t>
            </w:r>
            <w:r w:rsidRPr="00AB75A1">
              <w:rPr>
                <w:sz w:val="16"/>
                <w:szCs w:val="14"/>
              </w:rPr>
              <w:t>և</w:t>
            </w:r>
            <w:r w:rsidRPr="00AB75A1">
              <w:rPr>
                <w:spacing w:val="-4"/>
                <w:sz w:val="16"/>
                <w:szCs w:val="14"/>
              </w:rPr>
              <w:t xml:space="preserve"> </w:t>
            </w:r>
            <w:r w:rsidRPr="00AB75A1">
              <w:rPr>
                <w:sz w:val="16"/>
                <w:szCs w:val="14"/>
              </w:rPr>
              <w:t>A500C</w:t>
            </w:r>
            <w:r w:rsidRPr="00AB75A1">
              <w:rPr>
                <w:spacing w:val="-4"/>
                <w:sz w:val="16"/>
                <w:szCs w:val="14"/>
              </w:rPr>
              <w:t xml:space="preserve"> </w:t>
            </w:r>
            <w:r w:rsidRPr="00AB75A1">
              <w:rPr>
                <w:sz w:val="16"/>
                <w:szCs w:val="14"/>
              </w:rPr>
              <w:t>ամրանից՝</w:t>
            </w:r>
            <w:r w:rsidRPr="00AB75A1">
              <w:rPr>
                <w:spacing w:val="-4"/>
                <w:sz w:val="16"/>
                <w:szCs w:val="14"/>
              </w:rPr>
              <w:t xml:space="preserve"> </w:t>
            </w:r>
            <w:r w:rsidRPr="00AB75A1">
              <w:rPr>
                <w:spacing w:val="-2"/>
                <w:sz w:val="16"/>
                <w:szCs w:val="14"/>
              </w:rPr>
              <w:t>Ø=10մմ</w:t>
            </w:r>
          </w:p>
        </w:tc>
        <w:tc>
          <w:tcPr>
            <w:tcW w:w="553" w:type="dxa"/>
            <w:vMerge w:val="restart"/>
          </w:tcPr>
          <w:p w14:paraId="5745B954" w14:textId="77777777" w:rsidR="00AB75A1" w:rsidRPr="00AB75A1" w:rsidRDefault="00AB75A1" w:rsidP="002F6A10">
            <w:pPr>
              <w:pStyle w:val="TableParagraph"/>
              <w:spacing w:before="42"/>
              <w:ind w:left="206"/>
              <w:rPr>
                <w:sz w:val="16"/>
              </w:rPr>
            </w:pPr>
            <w:r w:rsidRPr="00AB75A1">
              <w:rPr>
                <w:spacing w:val="-5"/>
                <w:sz w:val="16"/>
              </w:rPr>
              <w:t>м3</w:t>
            </w:r>
          </w:p>
        </w:tc>
        <w:tc>
          <w:tcPr>
            <w:tcW w:w="584" w:type="dxa"/>
          </w:tcPr>
          <w:p w14:paraId="28E3BD8F" w14:textId="77777777" w:rsidR="00AB75A1" w:rsidRPr="00AB75A1" w:rsidRDefault="00AB75A1" w:rsidP="002F6A10">
            <w:pPr>
              <w:pStyle w:val="TableParagraph"/>
              <w:spacing w:before="94"/>
              <w:ind w:left="57" w:right="31"/>
              <w:jc w:val="center"/>
              <w:rPr>
                <w:sz w:val="16"/>
              </w:rPr>
            </w:pPr>
            <w:r w:rsidRPr="00AB75A1">
              <w:rPr>
                <w:spacing w:val="-5"/>
                <w:sz w:val="16"/>
              </w:rPr>
              <w:t>2,1</w:t>
            </w:r>
          </w:p>
        </w:tc>
        <w:tc>
          <w:tcPr>
            <w:tcW w:w="570" w:type="dxa"/>
            <w:vMerge w:val="restart"/>
          </w:tcPr>
          <w:p w14:paraId="43EBDBF5" w14:textId="77777777" w:rsidR="00AB75A1" w:rsidRPr="00AB75A1" w:rsidRDefault="00AB75A1" w:rsidP="002F6A10">
            <w:pPr>
              <w:pStyle w:val="TableParagraph"/>
              <w:spacing w:before="42"/>
              <w:ind w:left="168"/>
              <w:rPr>
                <w:sz w:val="16"/>
              </w:rPr>
            </w:pPr>
            <w:r w:rsidRPr="00AB75A1">
              <w:rPr>
                <w:spacing w:val="-4"/>
                <w:sz w:val="16"/>
              </w:rPr>
              <w:t>5,51</w:t>
            </w:r>
          </w:p>
        </w:tc>
        <w:tc>
          <w:tcPr>
            <w:tcW w:w="584" w:type="dxa"/>
          </w:tcPr>
          <w:p w14:paraId="4A622B02" w14:textId="77777777" w:rsidR="00AB75A1" w:rsidRPr="00AB75A1" w:rsidRDefault="00AB75A1" w:rsidP="002F6A10">
            <w:pPr>
              <w:pStyle w:val="TableParagraph"/>
              <w:spacing w:before="94"/>
              <w:ind w:left="55" w:right="33"/>
              <w:jc w:val="center"/>
              <w:rPr>
                <w:sz w:val="16"/>
              </w:rPr>
            </w:pPr>
            <w:r w:rsidRPr="00AB75A1">
              <w:rPr>
                <w:spacing w:val="-2"/>
                <w:sz w:val="16"/>
              </w:rPr>
              <w:t>0,000</w:t>
            </w:r>
          </w:p>
        </w:tc>
        <w:tc>
          <w:tcPr>
            <w:tcW w:w="562" w:type="dxa"/>
          </w:tcPr>
          <w:p w14:paraId="3318BFDF" w14:textId="77777777" w:rsidR="00AB75A1" w:rsidRPr="00AB75A1" w:rsidRDefault="00AB75A1" w:rsidP="002F6A10">
            <w:pPr>
              <w:pStyle w:val="TableParagraph"/>
              <w:spacing w:before="94"/>
              <w:ind w:right="140"/>
              <w:jc w:val="right"/>
              <w:rPr>
                <w:sz w:val="16"/>
              </w:rPr>
            </w:pPr>
            <w:r w:rsidRPr="00AB75A1">
              <w:rPr>
                <w:spacing w:val="-4"/>
                <w:sz w:val="16"/>
              </w:rPr>
              <w:t>0,00</w:t>
            </w:r>
          </w:p>
        </w:tc>
        <w:tc>
          <w:tcPr>
            <w:tcW w:w="656" w:type="dxa"/>
            <w:vMerge w:val="restart"/>
          </w:tcPr>
          <w:p w14:paraId="5785A72D" w14:textId="77777777" w:rsidR="00AB75A1" w:rsidRPr="00AB75A1" w:rsidRDefault="00AB75A1" w:rsidP="002F6A10">
            <w:pPr>
              <w:pStyle w:val="TableParagraph"/>
              <w:spacing w:before="42"/>
              <w:ind w:left="209"/>
              <w:rPr>
                <w:sz w:val="16"/>
              </w:rPr>
            </w:pPr>
            <w:r w:rsidRPr="00AB75A1">
              <w:rPr>
                <w:spacing w:val="-4"/>
                <w:sz w:val="16"/>
              </w:rPr>
              <w:t>1,15</w:t>
            </w:r>
          </w:p>
        </w:tc>
        <w:tc>
          <w:tcPr>
            <w:tcW w:w="608" w:type="dxa"/>
          </w:tcPr>
          <w:p w14:paraId="3D6B4908" w14:textId="77777777" w:rsidR="00AB75A1" w:rsidRPr="00AB75A1" w:rsidRDefault="00AB75A1" w:rsidP="002F6A10">
            <w:pPr>
              <w:pStyle w:val="TableParagraph"/>
              <w:spacing w:before="94"/>
              <w:ind w:right="130"/>
              <w:jc w:val="right"/>
              <w:rPr>
                <w:sz w:val="16"/>
              </w:rPr>
            </w:pPr>
            <w:r w:rsidRPr="00AB75A1">
              <w:rPr>
                <w:spacing w:val="-2"/>
                <w:sz w:val="16"/>
              </w:rPr>
              <w:t>0,000</w:t>
            </w:r>
          </w:p>
        </w:tc>
        <w:tc>
          <w:tcPr>
            <w:tcW w:w="648" w:type="dxa"/>
          </w:tcPr>
          <w:p w14:paraId="57DD9005" w14:textId="77777777" w:rsidR="00AB75A1" w:rsidRPr="00AB75A1" w:rsidRDefault="00AB75A1" w:rsidP="002F6A10">
            <w:pPr>
              <w:pStyle w:val="TableParagraph"/>
              <w:spacing w:before="94"/>
              <w:ind w:right="185"/>
              <w:jc w:val="right"/>
              <w:rPr>
                <w:sz w:val="16"/>
              </w:rPr>
            </w:pPr>
            <w:r w:rsidRPr="00AB75A1">
              <w:rPr>
                <w:spacing w:val="-4"/>
                <w:sz w:val="16"/>
              </w:rPr>
              <w:t>0,00</w:t>
            </w:r>
          </w:p>
        </w:tc>
        <w:tc>
          <w:tcPr>
            <w:tcW w:w="2287" w:type="dxa"/>
          </w:tcPr>
          <w:p w14:paraId="69EB0108" w14:textId="77777777" w:rsidR="00AB75A1" w:rsidRPr="00AB75A1" w:rsidRDefault="00AB75A1" w:rsidP="002F6A10">
            <w:pPr>
              <w:pStyle w:val="TableParagraph"/>
              <w:spacing w:before="13"/>
              <w:ind w:left="23"/>
              <w:rPr>
                <w:sz w:val="16"/>
              </w:rPr>
            </w:pPr>
            <w:r w:rsidRPr="00AB75A1">
              <w:rPr>
                <w:sz w:val="16"/>
              </w:rPr>
              <w:t>БетонB</w:t>
            </w:r>
            <w:r w:rsidRPr="00AB75A1">
              <w:rPr>
                <w:spacing w:val="-8"/>
                <w:sz w:val="16"/>
              </w:rPr>
              <w:t xml:space="preserve"> </w:t>
            </w:r>
            <w:r w:rsidRPr="00AB75A1">
              <w:rPr>
                <w:spacing w:val="-4"/>
                <w:sz w:val="16"/>
              </w:rPr>
              <w:t>12.5</w:t>
            </w:r>
          </w:p>
          <w:p w14:paraId="77937B5A" w14:textId="77777777" w:rsidR="00AB75A1" w:rsidRPr="00AB75A1" w:rsidRDefault="00AB75A1" w:rsidP="002F6A10">
            <w:pPr>
              <w:pStyle w:val="TableParagraph"/>
              <w:spacing w:before="14" w:line="147" w:lineRule="exact"/>
              <w:ind w:left="23"/>
              <w:rPr>
                <w:sz w:val="16"/>
                <w:szCs w:val="14"/>
              </w:rPr>
            </w:pPr>
            <w:r w:rsidRPr="00AB75A1">
              <w:rPr>
                <w:sz w:val="16"/>
                <w:szCs w:val="14"/>
              </w:rPr>
              <w:t>Ծանր,</w:t>
            </w:r>
            <w:r w:rsidRPr="00AB75A1">
              <w:rPr>
                <w:spacing w:val="-2"/>
                <w:sz w:val="16"/>
                <w:szCs w:val="14"/>
              </w:rPr>
              <w:t xml:space="preserve"> </w:t>
            </w:r>
            <w:r w:rsidRPr="00AB75A1">
              <w:rPr>
                <w:sz w:val="16"/>
                <w:szCs w:val="14"/>
              </w:rPr>
              <w:t>B</w:t>
            </w:r>
            <w:r w:rsidRPr="00AB75A1">
              <w:rPr>
                <w:spacing w:val="-4"/>
                <w:sz w:val="16"/>
                <w:szCs w:val="14"/>
              </w:rPr>
              <w:t xml:space="preserve"> 12.5</w:t>
            </w:r>
          </w:p>
        </w:tc>
        <w:tc>
          <w:tcPr>
            <w:tcW w:w="418" w:type="dxa"/>
          </w:tcPr>
          <w:p w14:paraId="6FF017AA" w14:textId="77777777" w:rsidR="00AB75A1" w:rsidRPr="00AB75A1" w:rsidRDefault="00AB75A1" w:rsidP="002F6A10">
            <w:pPr>
              <w:pStyle w:val="TableParagraph"/>
              <w:spacing w:before="94"/>
              <w:ind w:left="25" w:right="6"/>
              <w:jc w:val="center"/>
              <w:rPr>
                <w:sz w:val="16"/>
              </w:rPr>
            </w:pPr>
            <w:r w:rsidRPr="00AB75A1">
              <w:rPr>
                <w:spacing w:val="-5"/>
                <w:sz w:val="16"/>
              </w:rPr>
              <w:t>м3</w:t>
            </w:r>
          </w:p>
        </w:tc>
        <w:tc>
          <w:tcPr>
            <w:tcW w:w="561" w:type="dxa"/>
          </w:tcPr>
          <w:p w14:paraId="68C8CB38" w14:textId="77777777" w:rsidR="00AB75A1" w:rsidRPr="00AB75A1" w:rsidRDefault="00AB75A1" w:rsidP="002F6A10">
            <w:pPr>
              <w:pStyle w:val="TableParagraph"/>
              <w:spacing w:before="94"/>
              <w:ind w:left="43" w:right="26"/>
              <w:jc w:val="center"/>
              <w:rPr>
                <w:sz w:val="16"/>
              </w:rPr>
            </w:pPr>
            <w:r w:rsidRPr="00AB75A1">
              <w:rPr>
                <w:spacing w:val="-2"/>
                <w:sz w:val="16"/>
              </w:rPr>
              <w:t>1,015</w:t>
            </w:r>
          </w:p>
        </w:tc>
        <w:tc>
          <w:tcPr>
            <w:tcW w:w="568" w:type="dxa"/>
          </w:tcPr>
          <w:p w14:paraId="7A2903EC" w14:textId="77777777" w:rsidR="00AB75A1" w:rsidRPr="00AB75A1" w:rsidRDefault="00AB75A1" w:rsidP="002F6A10">
            <w:pPr>
              <w:pStyle w:val="TableParagraph"/>
              <w:spacing w:before="94"/>
              <w:ind w:left="38" w:right="19"/>
              <w:jc w:val="center"/>
              <w:rPr>
                <w:sz w:val="16"/>
              </w:rPr>
            </w:pPr>
            <w:r w:rsidRPr="00AB75A1">
              <w:rPr>
                <w:spacing w:val="-2"/>
                <w:sz w:val="16"/>
              </w:rPr>
              <w:t>27,556</w:t>
            </w:r>
          </w:p>
        </w:tc>
        <w:tc>
          <w:tcPr>
            <w:tcW w:w="513" w:type="dxa"/>
          </w:tcPr>
          <w:p w14:paraId="12887A1C" w14:textId="77777777" w:rsidR="00AB75A1" w:rsidRPr="00AB75A1" w:rsidRDefault="00AB75A1" w:rsidP="002F6A10">
            <w:pPr>
              <w:pStyle w:val="TableParagraph"/>
              <w:spacing w:before="94"/>
              <w:ind w:left="54" w:right="34"/>
              <w:jc w:val="center"/>
              <w:rPr>
                <w:sz w:val="16"/>
              </w:rPr>
            </w:pPr>
            <w:r w:rsidRPr="00AB75A1">
              <w:rPr>
                <w:spacing w:val="-2"/>
                <w:sz w:val="16"/>
              </w:rPr>
              <w:t>31,80</w:t>
            </w:r>
          </w:p>
        </w:tc>
        <w:tc>
          <w:tcPr>
            <w:tcW w:w="647" w:type="dxa"/>
          </w:tcPr>
          <w:p w14:paraId="18C143F0" w14:textId="77777777" w:rsidR="00AB75A1" w:rsidRPr="00AB75A1" w:rsidRDefault="00AB75A1" w:rsidP="002F6A10">
            <w:pPr>
              <w:pStyle w:val="TableParagraph"/>
              <w:spacing w:before="94"/>
              <w:ind w:left="172"/>
              <w:rPr>
                <w:sz w:val="16"/>
              </w:rPr>
            </w:pPr>
            <w:r w:rsidRPr="00AB75A1">
              <w:rPr>
                <w:spacing w:val="-2"/>
                <w:sz w:val="16"/>
              </w:rPr>
              <w:t>66,77</w:t>
            </w:r>
          </w:p>
        </w:tc>
        <w:tc>
          <w:tcPr>
            <w:tcW w:w="520" w:type="dxa"/>
            <w:vMerge w:val="restart"/>
          </w:tcPr>
          <w:p w14:paraId="495817C4" w14:textId="77777777" w:rsidR="00AB75A1" w:rsidRPr="00AB75A1" w:rsidRDefault="00AB75A1" w:rsidP="002F6A10">
            <w:pPr>
              <w:pStyle w:val="TableParagraph"/>
              <w:spacing w:before="42"/>
              <w:ind w:left="111"/>
              <w:rPr>
                <w:sz w:val="16"/>
              </w:rPr>
            </w:pPr>
            <w:r w:rsidRPr="00AB75A1">
              <w:rPr>
                <w:spacing w:val="-2"/>
                <w:sz w:val="16"/>
              </w:rPr>
              <w:t>61,49</w:t>
            </w:r>
          </w:p>
        </w:tc>
        <w:tc>
          <w:tcPr>
            <w:tcW w:w="734" w:type="dxa"/>
            <w:vMerge w:val="restart"/>
          </w:tcPr>
          <w:p w14:paraId="5394A247" w14:textId="77777777" w:rsidR="00AB75A1" w:rsidRPr="00AB75A1" w:rsidRDefault="00AB75A1" w:rsidP="002F6A10">
            <w:pPr>
              <w:pStyle w:val="TableParagraph"/>
              <w:spacing w:before="42"/>
              <w:ind w:left="183"/>
              <w:rPr>
                <w:sz w:val="16"/>
              </w:rPr>
            </w:pPr>
            <w:r w:rsidRPr="00AB75A1">
              <w:rPr>
                <w:spacing w:val="-2"/>
                <w:sz w:val="16"/>
              </w:rPr>
              <w:t>129,13</w:t>
            </w:r>
          </w:p>
        </w:tc>
      </w:tr>
      <w:tr w:rsidR="00AB75A1" w:rsidRPr="00AB75A1" w14:paraId="6C2A813B" w14:textId="77777777" w:rsidTr="002F6A10">
        <w:trPr>
          <w:trHeight w:val="265"/>
        </w:trPr>
        <w:tc>
          <w:tcPr>
            <w:tcW w:w="276" w:type="dxa"/>
            <w:vMerge/>
            <w:tcBorders>
              <w:top w:val="nil"/>
            </w:tcBorders>
          </w:tcPr>
          <w:p w14:paraId="2A407FBD" w14:textId="77777777" w:rsidR="00AB75A1" w:rsidRPr="00AB75A1" w:rsidRDefault="00AB75A1" w:rsidP="002F6A10">
            <w:pPr>
              <w:rPr>
                <w:sz w:val="4"/>
                <w:szCs w:val="2"/>
              </w:rPr>
            </w:pPr>
          </w:p>
        </w:tc>
        <w:tc>
          <w:tcPr>
            <w:tcW w:w="742" w:type="dxa"/>
            <w:vMerge/>
            <w:tcBorders>
              <w:top w:val="nil"/>
            </w:tcBorders>
          </w:tcPr>
          <w:p w14:paraId="07713E58" w14:textId="77777777" w:rsidR="00AB75A1" w:rsidRPr="00AB75A1" w:rsidRDefault="00AB75A1" w:rsidP="002F6A10">
            <w:pPr>
              <w:rPr>
                <w:sz w:val="4"/>
                <w:szCs w:val="2"/>
              </w:rPr>
            </w:pPr>
          </w:p>
        </w:tc>
        <w:tc>
          <w:tcPr>
            <w:tcW w:w="3233" w:type="dxa"/>
            <w:vMerge/>
            <w:tcBorders>
              <w:top w:val="nil"/>
            </w:tcBorders>
          </w:tcPr>
          <w:p w14:paraId="1E7170CA" w14:textId="77777777" w:rsidR="00AB75A1" w:rsidRPr="00AB75A1" w:rsidRDefault="00AB75A1" w:rsidP="002F6A10">
            <w:pPr>
              <w:rPr>
                <w:sz w:val="4"/>
                <w:szCs w:val="2"/>
              </w:rPr>
            </w:pPr>
          </w:p>
        </w:tc>
        <w:tc>
          <w:tcPr>
            <w:tcW w:w="553" w:type="dxa"/>
            <w:vMerge/>
            <w:tcBorders>
              <w:top w:val="nil"/>
            </w:tcBorders>
          </w:tcPr>
          <w:p w14:paraId="0100BF6B" w14:textId="77777777" w:rsidR="00AB75A1" w:rsidRPr="00AB75A1" w:rsidRDefault="00AB75A1" w:rsidP="002F6A10">
            <w:pPr>
              <w:rPr>
                <w:sz w:val="4"/>
                <w:szCs w:val="2"/>
              </w:rPr>
            </w:pPr>
          </w:p>
        </w:tc>
        <w:tc>
          <w:tcPr>
            <w:tcW w:w="584" w:type="dxa"/>
          </w:tcPr>
          <w:p w14:paraId="14BC0AAB" w14:textId="77777777" w:rsidR="00AB75A1" w:rsidRPr="00AB75A1" w:rsidRDefault="00AB75A1" w:rsidP="002F6A10">
            <w:pPr>
              <w:pStyle w:val="TableParagraph"/>
              <w:spacing w:before="51"/>
              <w:ind w:left="57" w:right="31"/>
              <w:jc w:val="center"/>
              <w:rPr>
                <w:sz w:val="16"/>
              </w:rPr>
            </w:pPr>
            <w:r w:rsidRPr="00AB75A1">
              <w:rPr>
                <w:spacing w:val="-5"/>
                <w:sz w:val="16"/>
              </w:rPr>
              <w:t>2,1</w:t>
            </w:r>
          </w:p>
        </w:tc>
        <w:tc>
          <w:tcPr>
            <w:tcW w:w="570" w:type="dxa"/>
            <w:vMerge/>
            <w:tcBorders>
              <w:top w:val="nil"/>
            </w:tcBorders>
          </w:tcPr>
          <w:p w14:paraId="0CF20EB4" w14:textId="77777777" w:rsidR="00AB75A1" w:rsidRPr="00AB75A1" w:rsidRDefault="00AB75A1" w:rsidP="002F6A10">
            <w:pPr>
              <w:rPr>
                <w:sz w:val="4"/>
                <w:szCs w:val="2"/>
              </w:rPr>
            </w:pPr>
          </w:p>
        </w:tc>
        <w:tc>
          <w:tcPr>
            <w:tcW w:w="584" w:type="dxa"/>
          </w:tcPr>
          <w:p w14:paraId="3D2AC06F" w14:textId="77777777" w:rsidR="00AB75A1" w:rsidRPr="00AB75A1" w:rsidRDefault="00AB75A1" w:rsidP="002F6A10">
            <w:pPr>
              <w:pStyle w:val="TableParagraph"/>
              <w:spacing w:before="51"/>
              <w:ind w:left="55" w:right="33"/>
              <w:jc w:val="center"/>
              <w:rPr>
                <w:sz w:val="16"/>
              </w:rPr>
            </w:pPr>
            <w:r w:rsidRPr="00AB75A1">
              <w:rPr>
                <w:spacing w:val="-2"/>
                <w:sz w:val="16"/>
              </w:rPr>
              <w:t>0,000</w:t>
            </w:r>
          </w:p>
        </w:tc>
        <w:tc>
          <w:tcPr>
            <w:tcW w:w="562" w:type="dxa"/>
          </w:tcPr>
          <w:p w14:paraId="2C252486" w14:textId="77777777" w:rsidR="00AB75A1" w:rsidRPr="00AB75A1" w:rsidRDefault="00AB75A1" w:rsidP="002F6A10">
            <w:pPr>
              <w:pStyle w:val="TableParagraph"/>
              <w:spacing w:before="51"/>
              <w:ind w:right="140"/>
              <w:jc w:val="right"/>
              <w:rPr>
                <w:sz w:val="16"/>
              </w:rPr>
            </w:pPr>
            <w:r w:rsidRPr="00AB75A1">
              <w:rPr>
                <w:spacing w:val="-4"/>
                <w:sz w:val="16"/>
              </w:rPr>
              <w:t>0,00</w:t>
            </w:r>
          </w:p>
        </w:tc>
        <w:tc>
          <w:tcPr>
            <w:tcW w:w="656" w:type="dxa"/>
            <w:vMerge/>
            <w:tcBorders>
              <w:top w:val="nil"/>
            </w:tcBorders>
          </w:tcPr>
          <w:p w14:paraId="27F701B2" w14:textId="77777777" w:rsidR="00AB75A1" w:rsidRPr="00AB75A1" w:rsidRDefault="00AB75A1" w:rsidP="002F6A10">
            <w:pPr>
              <w:rPr>
                <w:sz w:val="4"/>
                <w:szCs w:val="2"/>
              </w:rPr>
            </w:pPr>
          </w:p>
        </w:tc>
        <w:tc>
          <w:tcPr>
            <w:tcW w:w="608" w:type="dxa"/>
          </w:tcPr>
          <w:p w14:paraId="4A08DB69" w14:textId="77777777" w:rsidR="00AB75A1" w:rsidRPr="00AB75A1" w:rsidRDefault="00AB75A1" w:rsidP="002F6A10">
            <w:pPr>
              <w:pStyle w:val="TableParagraph"/>
              <w:spacing w:before="51"/>
              <w:ind w:right="130"/>
              <w:jc w:val="right"/>
              <w:rPr>
                <w:sz w:val="16"/>
              </w:rPr>
            </w:pPr>
            <w:r w:rsidRPr="00AB75A1">
              <w:rPr>
                <w:spacing w:val="-2"/>
                <w:sz w:val="16"/>
              </w:rPr>
              <w:t>0,000</w:t>
            </w:r>
          </w:p>
        </w:tc>
        <w:tc>
          <w:tcPr>
            <w:tcW w:w="648" w:type="dxa"/>
          </w:tcPr>
          <w:p w14:paraId="50D62B80" w14:textId="77777777" w:rsidR="00AB75A1" w:rsidRPr="00AB75A1" w:rsidRDefault="00AB75A1" w:rsidP="002F6A10">
            <w:pPr>
              <w:pStyle w:val="TableParagraph"/>
              <w:spacing w:before="51"/>
              <w:ind w:right="185"/>
              <w:jc w:val="right"/>
              <w:rPr>
                <w:sz w:val="16"/>
              </w:rPr>
            </w:pPr>
            <w:r w:rsidRPr="00AB75A1">
              <w:rPr>
                <w:spacing w:val="-4"/>
                <w:sz w:val="16"/>
              </w:rPr>
              <w:t>0,00</w:t>
            </w:r>
          </w:p>
        </w:tc>
        <w:tc>
          <w:tcPr>
            <w:tcW w:w="2287" w:type="dxa"/>
          </w:tcPr>
          <w:p w14:paraId="434FBDF8" w14:textId="77777777" w:rsidR="00AB75A1" w:rsidRPr="00AB75A1" w:rsidRDefault="00AB75A1" w:rsidP="002F6A10">
            <w:pPr>
              <w:pStyle w:val="TableParagraph"/>
              <w:spacing w:before="56"/>
              <w:ind w:left="23"/>
              <w:rPr>
                <w:sz w:val="16"/>
              </w:rPr>
            </w:pPr>
            <w:r w:rsidRPr="00AB75A1">
              <w:rPr>
                <w:sz w:val="16"/>
              </w:rPr>
              <w:t>Болты</w:t>
            </w:r>
            <w:r w:rsidRPr="00AB75A1">
              <w:rPr>
                <w:spacing w:val="30"/>
                <w:sz w:val="16"/>
              </w:rPr>
              <w:t xml:space="preserve"> </w:t>
            </w:r>
            <w:r w:rsidRPr="00AB75A1">
              <w:rPr>
                <w:spacing w:val="-2"/>
                <w:sz w:val="16"/>
              </w:rPr>
              <w:t>строительные</w:t>
            </w:r>
          </w:p>
        </w:tc>
        <w:tc>
          <w:tcPr>
            <w:tcW w:w="418" w:type="dxa"/>
          </w:tcPr>
          <w:p w14:paraId="65379F38" w14:textId="77777777" w:rsidR="00AB75A1" w:rsidRPr="00AB75A1" w:rsidRDefault="00AB75A1" w:rsidP="002F6A10">
            <w:pPr>
              <w:pStyle w:val="TableParagraph"/>
              <w:spacing w:before="51"/>
              <w:ind w:left="25" w:right="7"/>
              <w:jc w:val="center"/>
              <w:rPr>
                <w:sz w:val="16"/>
              </w:rPr>
            </w:pPr>
            <w:r w:rsidRPr="00AB75A1">
              <w:rPr>
                <w:spacing w:val="-5"/>
                <w:sz w:val="16"/>
              </w:rPr>
              <w:t>тн</w:t>
            </w:r>
          </w:p>
        </w:tc>
        <w:tc>
          <w:tcPr>
            <w:tcW w:w="561" w:type="dxa"/>
          </w:tcPr>
          <w:p w14:paraId="21E4162A" w14:textId="77777777" w:rsidR="00AB75A1" w:rsidRPr="00AB75A1" w:rsidRDefault="00AB75A1" w:rsidP="002F6A10">
            <w:pPr>
              <w:pStyle w:val="TableParagraph"/>
              <w:spacing w:before="51"/>
              <w:ind w:left="43" w:right="23"/>
              <w:jc w:val="center"/>
              <w:rPr>
                <w:sz w:val="16"/>
              </w:rPr>
            </w:pPr>
            <w:r w:rsidRPr="00AB75A1">
              <w:rPr>
                <w:spacing w:val="-2"/>
                <w:sz w:val="16"/>
              </w:rPr>
              <w:t>0,0021</w:t>
            </w:r>
          </w:p>
        </w:tc>
        <w:tc>
          <w:tcPr>
            <w:tcW w:w="568" w:type="dxa"/>
          </w:tcPr>
          <w:p w14:paraId="46331589" w14:textId="77777777" w:rsidR="00AB75A1" w:rsidRPr="00AB75A1" w:rsidRDefault="00AB75A1" w:rsidP="002F6A10">
            <w:pPr>
              <w:pStyle w:val="TableParagraph"/>
              <w:spacing w:before="51"/>
              <w:ind w:left="38" w:right="19"/>
              <w:jc w:val="center"/>
              <w:rPr>
                <w:sz w:val="16"/>
              </w:rPr>
            </w:pPr>
            <w:r w:rsidRPr="00AB75A1">
              <w:rPr>
                <w:spacing w:val="-4"/>
                <w:sz w:val="16"/>
              </w:rPr>
              <w:t>0,96</w:t>
            </w:r>
          </w:p>
        </w:tc>
        <w:tc>
          <w:tcPr>
            <w:tcW w:w="513" w:type="dxa"/>
          </w:tcPr>
          <w:p w14:paraId="30CDFF2A" w14:textId="77777777" w:rsidR="00AB75A1" w:rsidRPr="00AB75A1" w:rsidRDefault="00AB75A1" w:rsidP="002F6A10">
            <w:pPr>
              <w:pStyle w:val="TableParagraph"/>
              <w:spacing w:before="51"/>
              <w:ind w:left="56" w:right="34"/>
              <w:jc w:val="center"/>
              <w:rPr>
                <w:sz w:val="16"/>
              </w:rPr>
            </w:pPr>
            <w:r w:rsidRPr="00AB75A1">
              <w:rPr>
                <w:spacing w:val="-4"/>
                <w:sz w:val="16"/>
              </w:rPr>
              <w:t>0,00</w:t>
            </w:r>
          </w:p>
        </w:tc>
        <w:tc>
          <w:tcPr>
            <w:tcW w:w="647" w:type="dxa"/>
          </w:tcPr>
          <w:p w14:paraId="69C2B24A" w14:textId="77777777" w:rsidR="00AB75A1" w:rsidRPr="00AB75A1" w:rsidRDefault="00AB75A1" w:rsidP="002F6A10">
            <w:pPr>
              <w:pStyle w:val="TableParagraph"/>
              <w:spacing w:before="51"/>
              <w:ind w:left="208"/>
              <w:rPr>
                <w:sz w:val="16"/>
              </w:rPr>
            </w:pPr>
            <w:r w:rsidRPr="00AB75A1">
              <w:rPr>
                <w:spacing w:val="-4"/>
                <w:sz w:val="16"/>
              </w:rPr>
              <w:t>0,00</w:t>
            </w:r>
          </w:p>
        </w:tc>
        <w:tc>
          <w:tcPr>
            <w:tcW w:w="520" w:type="dxa"/>
            <w:vMerge/>
            <w:tcBorders>
              <w:top w:val="nil"/>
            </w:tcBorders>
          </w:tcPr>
          <w:p w14:paraId="6D3EBE63" w14:textId="77777777" w:rsidR="00AB75A1" w:rsidRPr="00AB75A1" w:rsidRDefault="00AB75A1" w:rsidP="002F6A10">
            <w:pPr>
              <w:rPr>
                <w:sz w:val="4"/>
                <w:szCs w:val="2"/>
              </w:rPr>
            </w:pPr>
          </w:p>
        </w:tc>
        <w:tc>
          <w:tcPr>
            <w:tcW w:w="734" w:type="dxa"/>
            <w:vMerge/>
            <w:tcBorders>
              <w:top w:val="nil"/>
            </w:tcBorders>
          </w:tcPr>
          <w:p w14:paraId="1B1ABF53" w14:textId="77777777" w:rsidR="00AB75A1" w:rsidRPr="00AB75A1" w:rsidRDefault="00AB75A1" w:rsidP="002F6A10">
            <w:pPr>
              <w:rPr>
                <w:sz w:val="4"/>
                <w:szCs w:val="2"/>
              </w:rPr>
            </w:pPr>
          </w:p>
        </w:tc>
      </w:tr>
      <w:tr w:rsidR="00AB75A1" w:rsidRPr="00AB75A1" w14:paraId="26BD6ACD" w14:textId="77777777" w:rsidTr="002F6A10">
        <w:trPr>
          <w:trHeight w:val="172"/>
        </w:trPr>
        <w:tc>
          <w:tcPr>
            <w:tcW w:w="276" w:type="dxa"/>
            <w:vMerge/>
            <w:tcBorders>
              <w:top w:val="nil"/>
            </w:tcBorders>
          </w:tcPr>
          <w:p w14:paraId="35ACA979" w14:textId="77777777" w:rsidR="00AB75A1" w:rsidRPr="00AB75A1" w:rsidRDefault="00AB75A1" w:rsidP="002F6A10">
            <w:pPr>
              <w:rPr>
                <w:sz w:val="4"/>
                <w:szCs w:val="2"/>
              </w:rPr>
            </w:pPr>
          </w:p>
        </w:tc>
        <w:tc>
          <w:tcPr>
            <w:tcW w:w="742" w:type="dxa"/>
            <w:vMerge/>
            <w:tcBorders>
              <w:top w:val="nil"/>
            </w:tcBorders>
          </w:tcPr>
          <w:p w14:paraId="3BEE564F" w14:textId="77777777" w:rsidR="00AB75A1" w:rsidRPr="00AB75A1" w:rsidRDefault="00AB75A1" w:rsidP="002F6A10">
            <w:pPr>
              <w:rPr>
                <w:sz w:val="4"/>
                <w:szCs w:val="2"/>
              </w:rPr>
            </w:pPr>
          </w:p>
        </w:tc>
        <w:tc>
          <w:tcPr>
            <w:tcW w:w="3233" w:type="dxa"/>
            <w:vMerge/>
            <w:tcBorders>
              <w:top w:val="nil"/>
            </w:tcBorders>
          </w:tcPr>
          <w:p w14:paraId="4171D5E3" w14:textId="77777777" w:rsidR="00AB75A1" w:rsidRPr="00AB75A1" w:rsidRDefault="00AB75A1" w:rsidP="002F6A10">
            <w:pPr>
              <w:rPr>
                <w:sz w:val="4"/>
                <w:szCs w:val="2"/>
              </w:rPr>
            </w:pPr>
          </w:p>
        </w:tc>
        <w:tc>
          <w:tcPr>
            <w:tcW w:w="553" w:type="dxa"/>
            <w:vMerge/>
            <w:tcBorders>
              <w:top w:val="nil"/>
            </w:tcBorders>
          </w:tcPr>
          <w:p w14:paraId="4727405A" w14:textId="77777777" w:rsidR="00AB75A1" w:rsidRPr="00AB75A1" w:rsidRDefault="00AB75A1" w:rsidP="002F6A10">
            <w:pPr>
              <w:rPr>
                <w:sz w:val="4"/>
                <w:szCs w:val="2"/>
              </w:rPr>
            </w:pPr>
          </w:p>
        </w:tc>
        <w:tc>
          <w:tcPr>
            <w:tcW w:w="584" w:type="dxa"/>
          </w:tcPr>
          <w:p w14:paraId="47DCA332" w14:textId="77777777" w:rsidR="00AB75A1" w:rsidRPr="00AB75A1" w:rsidRDefault="00AB75A1" w:rsidP="002F6A10">
            <w:pPr>
              <w:pStyle w:val="TableParagraph"/>
              <w:spacing w:before="4" w:line="149" w:lineRule="exact"/>
              <w:ind w:left="57" w:right="31"/>
              <w:jc w:val="center"/>
              <w:rPr>
                <w:sz w:val="16"/>
              </w:rPr>
            </w:pPr>
            <w:r w:rsidRPr="00AB75A1">
              <w:rPr>
                <w:spacing w:val="-5"/>
                <w:sz w:val="16"/>
              </w:rPr>
              <w:t>2,1</w:t>
            </w:r>
          </w:p>
        </w:tc>
        <w:tc>
          <w:tcPr>
            <w:tcW w:w="570" w:type="dxa"/>
            <w:vMerge/>
            <w:tcBorders>
              <w:top w:val="nil"/>
            </w:tcBorders>
          </w:tcPr>
          <w:p w14:paraId="766DA195" w14:textId="77777777" w:rsidR="00AB75A1" w:rsidRPr="00AB75A1" w:rsidRDefault="00AB75A1" w:rsidP="002F6A10">
            <w:pPr>
              <w:rPr>
                <w:sz w:val="4"/>
                <w:szCs w:val="2"/>
              </w:rPr>
            </w:pPr>
          </w:p>
        </w:tc>
        <w:tc>
          <w:tcPr>
            <w:tcW w:w="584" w:type="dxa"/>
          </w:tcPr>
          <w:p w14:paraId="66DCCAF6" w14:textId="77777777" w:rsidR="00AB75A1" w:rsidRPr="00AB75A1" w:rsidRDefault="00AB75A1" w:rsidP="002F6A10">
            <w:pPr>
              <w:pStyle w:val="TableParagraph"/>
              <w:spacing w:before="4" w:line="149" w:lineRule="exact"/>
              <w:ind w:left="55" w:right="33"/>
              <w:jc w:val="center"/>
              <w:rPr>
                <w:sz w:val="16"/>
              </w:rPr>
            </w:pPr>
            <w:r w:rsidRPr="00AB75A1">
              <w:rPr>
                <w:spacing w:val="-2"/>
                <w:sz w:val="16"/>
              </w:rPr>
              <w:t>0,000</w:t>
            </w:r>
          </w:p>
        </w:tc>
        <w:tc>
          <w:tcPr>
            <w:tcW w:w="562" w:type="dxa"/>
          </w:tcPr>
          <w:p w14:paraId="3F6326B2" w14:textId="77777777" w:rsidR="00AB75A1" w:rsidRPr="00AB75A1" w:rsidRDefault="00AB75A1" w:rsidP="002F6A10">
            <w:pPr>
              <w:pStyle w:val="TableParagraph"/>
              <w:spacing w:before="4" w:line="149" w:lineRule="exact"/>
              <w:ind w:right="140"/>
              <w:jc w:val="right"/>
              <w:rPr>
                <w:sz w:val="16"/>
              </w:rPr>
            </w:pPr>
            <w:r w:rsidRPr="00AB75A1">
              <w:rPr>
                <w:spacing w:val="-4"/>
                <w:sz w:val="16"/>
              </w:rPr>
              <w:t>0,00</w:t>
            </w:r>
          </w:p>
        </w:tc>
        <w:tc>
          <w:tcPr>
            <w:tcW w:w="656" w:type="dxa"/>
            <w:vMerge/>
            <w:tcBorders>
              <w:top w:val="nil"/>
            </w:tcBorders>
          </w:tcPr>
          <w:p w14:paraId="59D040A5" w14:textId="77777777" w:rsidR="00AB75A1" w:rsidRPr="00AB75A1" w:rsidRDefault="00AB75A1" w:rsidP="002F6A10">
            <w:pPr>
              <w:rPr>
                <w:sz w:val="4"/>
                <w:szCs w:val="2"/>
              </w:rPr>
            </w:pPr>
          </w:p>
        </w:tc>
        <w:tc>
          <w:tcPr>
            <w:tcW w:w="608" w:type="dxa"/>
          </w:tcPr>
          <w:p w14:paraId="254CECCF" w14:textId="77777777" w:rsidR="00AB75A1" w:rsidRPr="00AB75A1" w:rsidRDefault="00AB75A1" w:rsidP="002F6A10">
            <w:pPr>
              <w:pStyle w:val="TableParagraph"/>
              <w:spacing w:before="4" w:line="149" w:lineRule="exact"/>
              <w:ind w:right="130"/>
              <w:jc w:val="right"/>
              <w:rPr>
                <w:sz w:val="16"/>
              </w:rPr>
            </w:pPr>
            <w:r w:rsidRPr="00AB75A1">
              <w:rPr>
                <w:spacing w:val="-2"/>
                <w:sz w:val="16"/>
              </w:rPr>
              <w:t>0,000</w:t>
            </w:r>
          </w:p>
        </w:tc>
        <w:tc>
          <w:tcPr>
            <w:tcW w:w="648" w:type="dxa"/>
          </w:tcPr>
          <w:p w14:paraId="13258623" w14:textId="77777777" w:rsidR="00AB75A1" w:rsidRPr="00AB75A1" w:rsidRDefault="00AB75A1" w:rsidP="002F6A10">
            <w:pPr>
              <w:pStyle w:val="TableParagraph"/>
              <w:spacing w:before="4" w:line="149" w:lineRule="exact"/>
              <w:ind w:right="185"/>
              <w:jc w:val="right"/>
              <w:rPr>
                <w:sz w:val="16"/>
              </w:rPr>
            </w:pPr>
            <w:r w:rsidRPr="00AB75A1">
              <w:rPr>
                <w:spacing w:val="-4"/>
                <w:sz w:val="16"/>
              </w:rPr>
              <w:t>0,00</w:t>
            </w:r>
          </w:p>
        </w:tc>
        <w:tc>
          <w:tcPr>
            <w:tcW w:w="2287" w:type="dxa"/>
          </w:tcPr>
          <w:p w14:paraId="2197A464" w14:textId="77777777" w:rsidR="00AB75A1" w:rsidRPr="00AB75A1" w:rsidRDefault="00AB75A1" w:rsidP="002F6A10">
            <w:pPr>
              <w:pStyle w:val="TableParagraph"/>
              <w:spacing w:before="8" w:line="144" w:lineRule="exact"/>
              <w:ind w:left="23"/>
              <w:rPr>
                <w:sz w:val="16"/>
              </w:rPr>
            </w:pPr>
            <w:r w:rsidRPr="00AB75A1">
              <w:rPr>
                <w:spacing w:val="-2"/>
                <w:sz w:val="16"/>
              </w:rPr>
              <w:t>Электрод</w:t>
            </w:r>
          </w:p>
        </w:tc>
        <w:tc>
          <w:tcPr>
            <w:tcW w:w="418" w:type="dxa"/>
          </w:tcPr>
          <w:p w14:paraId="518A423B" w14:textId="77777777" w:rsidR="00AB75A1" w:rsidRPr="00AB75A1" w:rsidRDefault="00AB75A1" w:rsidP="002F6A10">
            <w:pPr>
              <w:pStyle w:val="TableParagraph"/>
              <w:spacing w:before="4" w:line="149" w:lineRule="exact"/>
              <w:ind w:left="25" w:right="8"/>
              <w:jc w:val="center"/>
              <w:rPr>
                <w:sz w:val="16"/>
              </w:rPr>
            </w:pPr>
            <w:r w:rsidRPr="00AB75A1">
              <w:rPr>
                <w:spacing w:val="-5"/>
                <w:sz w:val="16"/>
              </w:rPr>
              <w:t>кг</w:t>
            </w:r>
          </w:p>
        </w:tc>
        <w:tc>
          <w:tcPr>
            <w:tcW w:w="561" w:type="dxa"/>
          </w:tcPr>
          <w:p w14:paraId="401BAA39" w14:textId="77777777" w:rsidR="00AB75A1" w:rsidRPr="00AB75A1" w:rsidRDefault="00AB75A1" w:rsidP="002F6A10">
            <w:pPr>
              <w:pStyle w:val="TableParagraph"/>
              <w:spacing w:before="4" w:line="149" w:lineRule="exact"/>
              <w:ind w:left="43" w:right="26"/>
              <w:jc w:val="center"/>
              <w:rPr>
                <w:sz w:val="16"/>
              </w:rPr>
            </w:pPr>
            <w:r w:rsidRPr="00AB75A1">
              <w:rPr>
                <w:spacing w:val="-5"/>
                <w:sz w:val="16"/>
              </w:rPr>
              <w:t>2,7</w:t>
            </w:r>
          </w:p>
        </w:tc>
        <w:tc>
          <w:tcPr>
            <w:tcW w:w="568" w:type="dxa"/>
          </w:tcPr>
          <w:p w14:paraId="005E2FEB" w14:textId="77777777" w:rsidR="00AB75A1" w:rsidRPr="00AB75A1" w:rsidRDefault="00AB75A1" w:rsidP="002F6A10">
            <w:pPr>
              <w:pStyle w:val="TableParagraph"/>
              <w:spacing w:before="4" w:line="149" w:lineRule="exact"/>
              <w:ind w:left="38" w:right="19"/>
              <w:jc w:val="center"/>
              <w:rPr>
                <w:sz w:val="16"/>
              </w:rPr>
            </w:pPr>
            <w:r w:rsidRPr="00AB75A1">
              <w:rPr>
                <w:spacing w:val="-4"/>
                <w:sz w:val="16"/>
              </w:rPr>
              <w:t>0,81</w:t>
            </w:r>
          </w:p>
        </w:tc>
        <w:tc>
          <w:tcPr>
            <w:tcW w:w="513" w:type="dxa"/>
          </w:tcPr>
          <w:p w14:paraId="3860EA5E" w14:textId="77777777" w:rsidR="00AB75A1" w:rsidRPr="00AB75A1" w:rsidRDefault="00AB75A1" w:rsidP="002F6A10">
            <w:pPr>
              <w:pStyle w:val="TableParagraph"/>
              <w:spacing w:before="4" w:line="149" w:lineRule="exact"/>
              <w:ind w:left="56" w:right="34"/>
              <w:jc w:val="center"/>
              <w:rPr>
                <w:sz w:val="16"/>
              </w:rPr>
            </w:pPr>
            <w:r w:rsidRPr="00AB75A1">
              <w:rPr>
                <w:spacing w:val="-4"/>
                <w:sz w:val="16"/>
              </w:rPr>
              <w:t>2,49</w:t>
            </w:r>
          </w:p>
        </w:tc>
        <w:tc>
          <w:tcPr>
            <w:tcW w:w="647" w:type="dxa"/>
          </w:tcPr>
          <w:p w14:paraId="790BE120" w14:textId="77777777" w:rsidR="00AB75A1" w:rsidRPr="00AB75A1" w:rsidRDefault="00AB75A1" w:rsidP="002F6A10">
            <w:pPr>
              <w:pStyle w:val="TableParagraph"/>
              <w:spacing w:before="4" w:line="149" w:lineRule="exact"/>
              <w:ind w:left="208"/>
              <w:rPr>
                <w:sz w:val="16"/>
              </w:rPr>
            </w:pPr>
            <w:r w:rsidRPr="00AB75A1">
              <w:rPr>
                <w:spacing w:val="-4"/>
                <w:sz w:val="16"/>
              </w:rPr>
              <w:t>5,22</w:t>
            </w:r>
          </w:p>
        </w:tc>
        <w:tc>
          <w:tcPr>
            <w:tcW w:w="520" w:type="dxa"/>
            <w:vMerge/>
            <w:tcBorders>
              <w:top w:val="nil"/>
            </w:tcBorders>
          </w:tcPr>
          <w:p w14:paraId="57C89411" w14:textId="77777777" w:rsidR="00AB75A1" w:rsidRPr="00AB75A1" w:rsidRDefault="00AB75A1" w:rsidP="002F6A10">
            <w:pPr>
              <w:rPr>
                <w:sz w:val="4"/>
                <w:szCs w:val="2"/>
              </w:rPr>
            </w:pPr>
          </w:p>
        </w:tc>
        <w:tc>
          <w:tcPr>
            <w:tcW w:w="734" w:type="dxa"/>
            <w:vMerge/>
            <w:tcBorders>
              <w:top w:val="nil"/>
            </w:tcBorders>
          </w:tcPr>
          <w:p w14:paraId="44E52B5D" w14:textId="77777777" w:rsidR="00AB75A1" w:rsidRPr="00AB75A1" w:rsidRDefault="00AB75A1" w:rsidP="002F6A10">
            <w:pPr>
              <w:rPr>
                <w:sz w:val="4"/>
                <w:szCs w:val="2"/>
              </w:rPr>
            </w:pPr>
          </w:p>
        </w:tc>
      </w:tr>
      <w:tr w:rsidR="00AB75A1" w:rsidRPr="00AB75A1" w14:paraId="567869C6" w14:textId="77777777" w:rsidTr="002F6A10">
        <w:trPr>
          <w:trHeight w:val="534"/>
        </w:trPr>
        <w:tc>
          <w:tcPr>
            <w:tcW w:w="276" w:type="dxa"/>
          </w:tcPr>
          <w:p w14:paraId="4BB6F00C" w14:textId="77777777" w:rsidR="00AB75A1" w:rsidRPr="00AB75A1" w:rsidRDefault="00AB75A1" w:rsidP="002F6A10">
            <w:pPr>
              <w:pStyle w:val="TableParagraph"/>
              <w:spacing w:before="1"/>
              <w:rPr>
                <w:sz w:val="18"/>
              </w:rPr>
            </w:pPr>
          </w:p>
          <w:p w14:paraId="4423D154" w14:textId="77777777" w:rsidR="00AB75A1" w:rsidRPr="00AB75A1" w:rsidRDefault="00AB75A1" w:rsidP="002F6A10">
            <w:pPr>
              <w:pStyle w:val="TableParagraph"/>
              <w:spacing w:before="1"/>
              <w:ind w:left="49" w:right="23"/>
              <w:jc w:val="center"/>
              <w:rPr>
                <w:sz w:val="16"/>
              </w:rPr>
            </w:pPr>
            <w:r w:rsidRPr="00AB75A1">
              <w:rPr>
                <w:spacing w:val="-5"/>
                <w:sz w:val="16"/>
              </w:rPr>
              <w:t>57</w:t>
            </w:r>
          </w:p>
        </w:tc>
        <w:tc>
          <w:tcPr>
            <w:tcW w:w="742" w:type="dxa"/>
          </w:tcPr>
          <w:p w14:paraId="2D225C9B" w14:textId="77777777" w:rsidR="00AB75A1" w:rsidRPr="00AB75A1" w:rsidRDefault="00AB75A1" w:rsidP="002F6A10">
            <w:pPr>
              <w:pStyle w:val="TableParagraph"/>
              <w:spacing w:before="6"/>
              <w:rPr>
                <w:sz w:val="18"/>
              </w:rPr>
            </w:pPr>
          </w:p>
          <w:p w14:paraId="1A477F07" w14:textId="77777777" w:rsidR="00AB75A1" w:rsidRPr="00AB75A1" w:rsidRDefault="00AB75A1" w:rsidP="002F6A10">
            <w:pPr>
              <w:pStyle w:val="TableParagraph"/>
              <w:ind w:left="30" w:right="16"/>
              <w:jc w:val="center"/>
              <w:rPr>
                <w:sz w:val="16"/>
              </w:rPr>
            </w:pPr>
            <w:r w:rsidRPr="00AB75A1">
              <w:rPr>
                <w:spacing w:val="-5"/>
                <w:sz w:val="16"/>
              </w:rPr>
              <w:t>И.Б</w:t>
            </w:r>
          </w:p>
        </w:tc>
        <w:tc>
          <w:tcPr>
            <w:tcW w:w="3233" w:type="dxa"/>
          </w:tcPr>
          <w:p w14:paraId="43E0E56B" w14:textId="77777777" w:rsidR="00AB75A1" w:rsidRPr="00AB75A1" w:rsidRDefault="00AB75A1" w:rsidP="002F6A10">
            <w:pPr>
              <w:pStyle w:val="TableParagraph"/>
              <w:spacing w:before="102" w:line="261" w:lineRule="auto"/>
              <w:ind w:left="28" w:right="154"/>
              <w:rPr>
                <w:sz w:val="16"/>
                <w:szCs w:val="14"/>
              </w:rPr>
            </w:pPr>
            <w:r w:rsidRPr="00AB75A1">
              <w:rPr>
                <w:sz w:val="16"/>
                <w:szCs w:val="14"/>
              </w:rPr>
              <w:t>Арматура</w:t>
            </w:r>
            <w:r w:rsidRPr="00AB75A1">
              <w:rPr>
                <w:spacing w:val="11"/>
                <w:sz w:val="16"/>
                <w:szCs w:val="14"/>
              </w:rPr>
              <w:t xml:space="preserve"> </w:t>
            </w:r>
            <w:r w:rsidRPr="00AB75A1">
              <w:rPr>
                <w:sz w:val="16"/>
                <w:szCs w:val="14"/>
              </w:rPr>
              <w:t>A500C</w:t>
            </w:r>
            <w:r w:rsidRPr="00AB75A1">
              <w:rPr>
                <w:spacing w:val="-8"/>
                <w:sz w:val="16"/>
                <w:szCs w:val="14"/>
              </w:rPr>
              <w:t xml:space="preserve"> </w:t>
            </w:r>
            <w:r w:rsidRPr="00AB75A1">
              <w:rPr>
                <w:sz w:val="16"/>
                <w:szCs w:val="14"/>
              </w:rPr>
              <w:t>Ø=10մմ</w:t>
            </w:r>
            <w:r w:rsidRPr="00AB75A1">
              <w:rPr>
                <w:spacing w:val="-9"/>
                <w:sz w:val="16"/>
                <w:szCs w:val="14"/>
              </w:rPr>
              <w:t xml:space="preserve"> </w:t>
            </w:r>
            <w:r w:rsidRPr="00AB75A1">
              <w:rPr>
                <w:sz w:val="16"/>
                <w:szCs w:val="14"/>
              </w:rPr>
              <w:t>Պողպատե</w:t>
            </w:r>
            <w:r w:rsidRPr="00AB75A1">
              <w:rPr>
                <w:spacing w:val="-9"/>
                <w:sz w:val="16"/>
                <w:szCs w:val="14"/>
              </w:rPr>
              <w:t xml:space="preserve"> </w:t>
            </w:r>
            <w:r w:rsidRPr="00AB75A1">
              <w:rPr>
                <w:sz w:val="16"/>
                <w:szCs w:val="14"/>
              </w:rPr>
              <w:t>Ամրան</w:t>
            </w:r>
            <w:r w:rsidRPr="00AB75A1">
              <w:rPr>
                <w:spacing w:val="40"/>
                <w:sz w:val="16"/>
                <w:szCs w:val="14"/>
              </w:rPr>
              <w:t xml:space="preserve"> </w:t>
            </w:r>
            <w:r w:rsidRPr="00AB75A1">
              <w:rPr>
                <w:sz w:val="16"/>
                <w:szCs w:val="14"/>
              </w:rPr>
              <w:t>A500C</w:t>
            </w:r>
            <w:r w:rsidRPr="00AB75A1">
              <w:rPr>
                <w:spacing w:val="-4"/>
                <w:sz w:val="16"/>
                <w:szCs w:val="14"/>
              </w:rPr>
              <w:t xml:space="preserve"> </w:t>
            </w:r>
            <w:r w:rsidRPr="00AB75A1">
              <w:rPr>
                <w:sz w:val="16"/>
                <w:szCs w:val="14"/>
              </w:rPr>
              <w:t>Ø=10մմ</w:t>
            </w:r>
          </w:p>
        </w:tc>
        <w:tc>
          <w:tcPr>
            <w:tcW w:w="553" w:type="dxa"/>
          </w:tcPr>
          <w:p w14:paraId="25CE045A" w14:textId="77777777" w:rsidR="00AB75A1" w:rsidRPr="00AB75A1" w:rsidRDefault="00AB75A1" w:rsidP="002F6A10">
            <w:pPr>
              <w:pStyle w:val="TableParagraph"/>
              <w:spacing w:before="6"/>
              <w:rPr>
                <w:sz w:val="18"/>
              </w:rPr>
            </w:pPr>
          </w:p>
          <w:p w14:paraId="6B89B94C" w14:textId="77777777" w:rsidR="00AB75A1" w:rsidRPr="00AB75A1" w:rsidRDefault="00AB75A1" w:rsidP="002F6A10">
            <w:pPr>
              <w:pStyle w:val="TableParagraph"/>
              <w:ind w:left="181" w:right="168"/>
              <w:jc w:val="center"/>
              <w:rPr>
                <w:sz w:val="16"/>
              </w:rPr>
            </w:pPr>
            <w:r w:rsidRPr="00AB75A1">
              <w:rPr>
                <w:spacing w:val="-5"/>
                <w:sz w:val="16"/>
              </w:rPr>
              <w:t>тн</w:t>
            </w:r>
          </w:p>
        </w:tc>
        <w:tc>
          <w:tcPr>
            <w:tcW w:w="584" w:type="dxa"/>
          </w:tcPr>
          <w:p w14:paraId="1D969930" w14:textId="77777777" w:rsidR="00AB75A1" w:rsidRPr="00AB75A1" w:rsidRDefault="00AB75A1" w:rsidP="002F6A10">
            <w:pPr>
              <w:pStyle w:val="TableParagraph"/>
              <w:spacing w:before="1"/>
              <w:rPr>
                <w:sz w:val="18"/>
              </w:rPr>
            </w:pPr>
          </w:p>
          <w:p w14:paraId="357F9497" w14:textId="77777777" w:rsidR="00AB75A1" w:rsidRPr="00AB75A1" w:rsidRDefault="00AB75A1" w:rsidP="002F6A10">
            <w:pPr>
              <w:pStyle w:val="TableParagraph"/>
              <w:spacing w:before="1"/>
              <w:ind w:left="57" w:right="31"/>
              <w:jc w:val="center"/>
              <w:rPr>
                <w:sz w:val="16"/>
              </w:rPr>
            </w:pPr>
            <w:r w:rsidRPr="00AB75A1">
              <w:rPr>
                <w:spacing w:val="-5"/>
                <w:sz w:val="16"/>
              </w:rPr>
              <w:t>0,1</w:t>
            </w:r>
          </w:p>
        </w:tc>
        <w:tc>
          <w:tcPr>
            <w:tcW w:w="570" w:type="dxa"/>
          </w:tcPr>
          <w:p w14:paraId="7A7429A3" w14:textId="77777777" w:rsidR="00AB75A1" w:rsidRPr="00AB75A1" w:rsidRDefault="00AB75A1" w:rsidP="002F6A10">
            <w:pPr>
              <w:pStyle w:val="TableParagraph"/>
              <w:rPr>
                <w:sz w:val="14"/>
              </w:rPr>
            </w:pPr>
          </w:p>
        </w:tc>
        <w:tc>
          <w:tcPr>
            <w:tcW w:w="584" w:type="dxa"/>
          </w:tcPr>
          <w:p w14:paraId="556E48AD" w14:textId="77777777" w:rsidR="00AB75A1" w:rsidRPr="00AB75A1" w:rsidRDefault="00AB75A1" w:rsidP="002F6A10">
            <w:pPr>
              <w:pStyle w:val="TableParagraph"/>
              <w:spacing w:before="1"/>
              <w:rPr>
                <w:sz w:val="18"/>
              </w:rPr>
            </w:pPr>
          </w:p>
          <w:p w14:paraId="02E6F56F" w14:textId="77777777" w:rsidR="00AB75A1" w:rsidRPr="00AB75A1" w:rsidRDefault="00AB75A1" w:rsidP="002F6A10">
            <w:pPr>
              <w:pStyle w:val="TableParagraph"/>
              <w:spacing w:before="1"/>
              <w:ind w:left="55" w:right="33"/>
              <w:jc w:val="center"/>
              <w:rPr>
                <w:sz w:val="16"/>
              </w:rPr>
            </w:pPr>
            <w:r w:rsidRPr="00AB75A1">
              <w:rPr>
                <w:spacing w:val="-2"/>
                <w:sz w:val="16"/>
              </w:rPr>
              <w:t>0,000</w:t>
            </w:r>
          </w:p>
        </w:tc>
        <w:tc>
          <w:tcPr>
            <w:tcW w:w="562" w:type="dxa"/>
          </w:tcPr>
          <w:p w14:paraId="71625BF8" w14:textId="77777777" w:rsidR="00AB75A1" w:rsidRPr="00AB75A1" w:rsidRDefault="00AB75A1" w:rsidP="002F6A10">
            <w:pPr>
              <w:pStyle w:val="TableParagraph"/>
              <w:spacing w:before="1"/>
              <w:rPr>
                <w:sz w:val="18"/>
              </w:rPr>
            </w:pPr>
          </w:p>
          <w:p w14:paraId="656F1F39" w14:textId="77777777" w:rsidR="00AB75A1" w:rsidRPr="00AB75A1" w:rsidRDefault="00AB75A1" w:rsidP="002F6A10">
            <w:pPr>
              <w:pStyle w:val="TableParagraph"/>
              <w:spacing w:before="1"/>
              <w:ind w:right="140"/>
              <w:jc w:val="right"/>
              <w:rPr>
                <w:sz w:val="16"/>
              </w:rPr>
            </w:pPr>
            <w:r w:rsidRPr="00AB75A1">
              <w:rPr>
                <w:spacing w:val="-4"/>
                <w:sz w:val="16"/>
              </w:rPr>
              <w:t>0,00</w:t>
            </w:r>
          </w:p>
        </w:tc>
        <w:tc>
          <w:tcPr>
            <w:tcW w:w="656" w:type="dxa"/>
          </w:tcPr>
          <w:p w14:paraId="730DAE49" w14:textId="77777777" w:rsidR="00AB75A1" w:rsidRPr="00AB75A1" w:rsidRDefault="00AB75A1" w:rsidP="002F6A10">
            <w:pPr>
              <w:pStyle w:val="TableParagraph"/>
              <w:spacing w:before="1"/>
              <w:rPr>
                <w:sz w:val="18"/>
              </w:rPr>
            </w:pPr>
          </w:p>
          <w:p w14:paraId="6EE42BE4" w14:textId="77777777" w:rsidR="00AB75A1" w:rsidRPr="00AB75A1" w:rsidRDefault="00AB75A1" w:rsidP="002F6A10">
            <w:pPr>
              <w:pStyle w:val="TableParagraph"/>
              <w:spacing w:before="1"/>
              <w:ind w:left="20"/>
              <w:jc w:val="center"/>
              <w:rPr>
                <w:sz w:val="16"/>
              </w:rPr>
            </w:pPr>
            <w:r w:rsidRPr="00AB75A1">
              <w:rPr>
                <w:w w:val="99"/>
                <w:sz w:val="16"/>
              </w:rPr>
              <w:t>0</w:t>
            </w:r>
          </w:p>
        </w:tc>
        <w:tc>
          <w:tcPr>
            <w:tcW w:w="608" w:type="dxa"/>
          </w:tcPr>
          <w:p w14:paraId="4274AFF5" w14:textId="77777777" w:rsidR="00AB75A1" w:rsidRPr="00AB75A1" w:rsidRDefault="00AB75A1" w:rsidP="002F6A10">
            <w:pPr>
              <w:pStyle w:val="TableParagraph"/>
              <w:spacing w:before="1"/>
              <w:rPr>
                <w:sz w:val="18"/>
              </w:rPr>
            </w:pPr>
          </w:p>
          <w:p w14:paraId="118F13A9" w14:textId="77777777" w:rsidR="00AB75A1" w:rsidRPr="00AB75A1" w:rsidRDefault="00AB75A1" w:rsidP="002F6A10">
            <w:pPr>
              <w:pStyle w:val="TableParagraph"/>
              <w:spacing w:before="1"/>
              <w:ind w:right="130"/>
              <w:jc w:val="right"/>
              <w:rPr>
                <w:sz w:val="16"/>
              </w:rPr>
            </w:pPr>
            <w:r w:rsidRPr="00AB75A1">
              <w:rPr>
                <w:spacing w:val="-2"/>
                <w:sz w:val="16"/>
              </w:rPr>
              <w:t>0,000</w:t>
            </w:r>
          </w:p>
        </w:tc>
        <w:tc>
          <w:tcPr>
            <w:tcW w:w="648" w:type="dxa"/>
          </w:tcPr>
          <w:p w14:paraId="38F20313" w14:textId="77777777" w:rsidR="00AB75A1" w:rsidRPr="00AB75A1" w:rsidRDefault="00AB75A1" w:rsidP="002F6A10">
            <w:pPr>
              <w:pStyle w:val="TableParagraph"/>
              <w:spacing w:before="1"/>
              <w:rPr>
                <w:sz w:val="18"/>
              </w:rPr>
            </w:pPr>
          </w:p>
          <w:p w14:paraId="376CD116" w14:textId="77777777" w:rsidR="00AB75A1" w:rsidRPr="00AB75A1" w:rsidRDefault="00AB75A1" w:rsidP="002F6A10">
            <w:pPr>
              <w:pStyle w:val="TableParagraph"/>
              <w:spacing w:before="1"/>
              <w:ind w:right="185"/>
              <w:jc w:val="right"/>
              <w:rPr>
                <w:sz w:val="16"/>
              </w:rPr>
            </w:pPr>
            <w:r w:rsidRPr="00AB75A1">
              <w:rPr>
                <w:spacing w:val="-4"/>
                <w:sz w:val="16"/>
              </w:rPr>
              <w:t>0,00</w:t>
            </w:r>
          </w:p>
        </w:tc>
        <w:tc>
          <w:tcPr>
            <w:tcW w:w="2287" w:type="dxa"/>
          </w:tcPr>
          <w:p w14:paraId="649E0305" w14:textId="77777777" w:rsidR="00AB75A1" w:rsidRPr="00AB75A1" w:rsidRDefault="00AB75A1" w:rsidP="002F6A10">
            <w:pPr>
              <w:pStyle w:val="TableParagraph"/>
              <w:spacing w:before="102" w:line="261" w:lineRule="auto"/>
              <w:ind w:left="23"/>
              <w:rPr>
                <w:sz w:val="16"/>
                <w:szCs w:val="14"/>
              </w:rPr>
            </w:pPr>
            <w:r w:rsidRPr="00AB75A1">
              <w:rPr>
                <w:spacing w:val="-2"/>
                <w:sz w:val="16"/>
                <w:szCs w:val="14"/>
              </w:rPr>
              <w:t>АрматураՊողպատե,</w:t>
            </w:r>
            <w:r w:rsidRPr="00AB75A1">
              <w:rPr>
                <w:spacing w:val="-4"/>
                <w:sz w:val="16"/>
                <w:szCs w:val="14"/>
              </w:rPr>
              <w:t xml:space="preserve"> </w:t>
            </w:r>
            <w:r w:rsidRPr="00AB75A1">
              <w:rPr>
                <w:spacing w:val="-2"/>
                <w:sz w:val="16"/>
                <w:szCs w:val="14"/>
              </w:rPr>
              <w:t>A500C</w:t>
            </w:r>
            <w:r w:rsidRPr="00AB75A1">
              <w:rPr>
                <w:spacing w:val="-4"/>
                <w:sz w:val="16"/>
                <w:szCs w:val="14"/>
              </w:rPr>
              <w:t xml:space="preserve"> </w:t>
            </w:r>
            <w:r w:rsidRPr="00AB75A1">
              <w:rPr>
                <w:spacing w:val="-2"/>
                <w:sz w:val="16"/>
                <w:szCs w:val="14"/>
              </w:rPr>
              <w:t>Ø=10մմ</w:t>
            </w:r>
            <w:r w:rsidRPr="00AB75A1">
              <w:rPr>
                <w:spacing w:val="40"/>
                <w:sz w:val="16"/>
                <w:szCs w:val="14"/>
              </w:rPr>
              <w:t xml:space="preserve"> </w:t>
            </w:r>
            <w:r w:rsidRPr="00AB75A1">
              <w:rPr>
                <w:sz w:val="16"/>
                <w:szCs w:val="14"/>
              </w:rPr>
              <w:t>Պողպատե, A500C Ø=10մմ</w:t>
            </w:r>
          </w:p>
        </w:tc>
        <w:tc>
          <w:tcPr>
            <w:tcW w:w="418" w:type="dxa"/>
          </w:tcPr>
          <w:p w14:paraId="1CE6C257" w14:textId="77777777" w:rsidR="00AB75A1" w:rsidRPr="00AB75A1" w:rsidRDefault="00AB75A1" w:rsidP="002F6A10">
            <w:pPr>
              <w:pStyle w:val="TableParagraph"/>
              <w:spacing w:before="6"/>
              <w:rPr>
                <w:sz w:val="18"/>
              </w:rPr>
            </w:pPr>
          </w:p>
          <w:p w14:paraId="5BBA502E" w14:textId="77777777" w:rsidR="00AB75A1" w:rsidRPr="00AB75A1" w:rsidRDefault="00AB75A1" w:rsidP="002F6A10">
            <w:pPr>
              <w:pStyle w:val="TableParagraph"/>
              <w:ind w:left="16" w:right="13"/>
              <w:jc w:val="center"/>
              <w:rPr>
                <w:sz w:val="16"/>
              </w:rPr>
            </w:pPr>
            <w:r w:rsidRPr="00AB75A1">
              <w:rPr>
                <w:spacing w:val="-5"/>
                <w:sz w:val="16"/>
              </w:rPr>
              <w:t>тн</w:t>
            </w:r>
          </w:p>
        </w:tc>
        <w:tc>
          <w:tcPr>
            <w:tcW w:w="561" w:type="dxa"/>
          </w:tcPr>
          <w:p w14:paraId="15A2E6FB" w14:textId="77777777" w:rsidR="00AB75A1" w:rsidRPr="00AB75A1" w:rsidRDefault="00AB75A1" w:rsidP="002F6A10">
            <w:pPr>
              <w:pStyle w:val="TableParagraph"/>
              <w:spacing w:before="1"/>
              <w:rPr>
                <w:sz w:val="18"/>
              </w:rPr>
            </w:pPr>
          </w:p>
          <w:p w14:paraId="2583DEBC" w14:textId="77777777" w:rsidR="00AB75A1" w:rsidRPr="00AB75A1" w:rsidRDefault="00AB75A1" w:rsidP="002F6A10">
            <w:pPr>
              <w:pStyle w:val="TableParagraph"/>
              <w:spacing w:before="1"/>
              <w:ind w:left="17"/>
              <w:jc w:val="center"/>
              <w:rPr>
                <w:sz w:val="16"/>
              </w:rPr>
            </w:pPr>
            <w:r w:rsidRPr="00AB75A1">
              <w:rPr>
                <w:w w:val="99"/>
                <w:sz w:val="16"/>
              </w:rPr>
              <w:t>1</w:t>
            </w:r>
          </w:p>
        </w:tc>
        <w:tc>
          <w:tcPr>
            <w:tcW w:w="568" w:type="dxa"/>
          </w:tcPr>
          <w:p w14:paraId="4F04AAF0" w14:textId="77777777" w:rsidR="00AB75A1" w:rsidRPr="00AB75A1" w:rsidRDefault="00AB75A1" w:rsidP="002F6A10">
            <w:pPr>
              <w:pStyle w:val="TableParagraph"/>
              <w:spacing w:before="1"/>
              <w:rPr>
                <w:sz w:val="18"/>
              </w:rPr>
            </w:pPr>
          </w:p>
          <w:p w14:paraId="011E8E76" w14:textId="77777777" w:rsidR="00AB75A1" w:rsidRPr="00AB75A1" w:rsidRDefault="00AB75A1" w:rsidP="002F6A10">
            <w:pPr>
              <w:pStyle w:val="TableParagraph"/>
              <w:spacing w:before="1"/>
              <w:ind w:left="38" w:right="17"/>
              <w:jc w:val="center"/>
              <w:rPr>
                <w:sz w:val="16"/>
              </w:rPr>
            </w:pPr>
            <w:r w:rsidRPr="00AB75A1">
              <w:rPr>
                <w:spacing w:val="-2"/>
                <w:sz w:val="16"/>
              </w:rPr>
              <w:t>216,667</w:t>
            </w:r>
          </w:p>
        </w:tc>
        <w:tc>
          <w:tcPr>
            <w:tcW w:w="513" w:type="dxa"/>
          </w:tcPr>
          <w:p w14:paraId="0C4BED1B" w14:textId="77777777" w:rsidR="00AB75A1" w:rsidRPr="00AB75A1" w:rsidRDefault="00AB75A1" w:rsidP="002F6A10">
            <w:pPr>
              <w:pStyle w:val="TableParagraph"/>
              <w:spacing w:before="1"/>
              <w:rPr>
                <w:sz w:val="18"/>
              </w:rPr>
            </w:pPr>
          </w:p>
          <w:p w14:paraId="57D3ED0A" w14:textId="77777777" w:rsidR="00AB75A1" w:rsidRPr="00AB75A1" w:rsidRDefault="00AB75A1" w:rsidP="002F6A10">
            <w:pPr>
              <w:pStyle w:val="TableParagraph"/>
              <w:spacing w:before="1"/>
              <w:ind w:left="56" w:right="34"/>
              <w:jc w:val="center"/>
              <w:rPr>
                <w:sz w:val="16"/>
              </w:rPr>
            </w:pPr>
            <w:r w:rsidRPr="00AB75A1">
              <w:rPr>
                <w:spacing w:val="-2"/>
                <w:sz w:val="16"/>
              </w:rPr>
              <w:t>246,32</w:t>
            </w:r>
          </w:p>
        </w:tc>
        <w:tc>
          <w:tcPr>
            <w:tcW w:w="647" w:type="dxa"/>
          </w:tcPr>
          <w:p w14:paraId="783981DE" w14:textId="77777777" w:rsidR="00AB75A1" w:rsidRPr="00AB75A1" w:rsidRDefault="00AB75A1" w:rsidP="002F6A10">
            <w:pPr>
              <w:pStyle w:val="TableParagraph"/>
              <w:spacing w:before="1"/>
              <w:rPr>
                <w:sz w:val="18"/>
              </w:rPr>
            </w:pPr>
          </w:p>
          <w:p w14:paraId="51381317" w14:textId="77777777" w:rsidR="00AB75A1" w:rsidRPr="00AB75A1" w:rsidRDefault="00AB75A1" w:rsidP="002F6A10">
            <w:pPr>
              <w:pStyle w:val="TableParagraph"/>
              <w:spacing w:before="1"/>
              <w:ind w:left="172"/>
              <w:rPr>
                <w:sz w:val="16"/>
              </w:rPr>
            </w:pPr>
            <w:r w:rsidRPr="00AB75A1">
              <w:rPr>
                <w:spacing w:val="-2"/>
                <w:sz w:val="16"/>
              </w:rPr>
              <w:t>24,63</w:t>
            </w:r>
          </w:p>
        </w:tc>
        <w:tc>
          <w:tcPr>
            <w:tcW w:w="520" w:type="dxa"/>
          </w:tcPr>
          <w:p w14:paraId="6F41337E" w14:textId="77777777" w:rsidR="00AB75A1" w:rsidRPr="00AB75A1" w:rsidRDefault="00AB75A1" w:rsidP="002F6A10">
            <w:pPr>
              <w:pStyle w:val="TableParagraph"/>
              <w:spacing w:before="1"/>
              <w:rPr>
                <w:sz w:val="18"/>
              </w:rPr>
            </w:pPr>
          </w:p>
          <w:p w14:paraId="33615652" w14:textId="77777777" w:rsidR="00AB75A1" w:rsidRPr="00AB75A1" w:rsidRDefault="00AB75A1" w:rsidP="002F6A10">
            <w:pPr>
              <w:pStyle w:val="TableParagraph"/>
              <w:spacing w:before="1"/>
              <w:ind w:left="60" w:right="37"/>
              <w:jc w:val="center"/>
              <w:rPr>
                <w:sz w:val="16"/>
              </w:rPr>
            </w:pPr>
            <w:r w:rsidRPr="00AB75A1">
              <w:rPr>
                <w:spacing w:val="-2"/>
                <w:sz w:val="16"/>
              </w:rPr>
              <w:t>246,32</w:t>
            </w:r>
          </w:p>
        </w:tc>
        <w:tc>
          <w:tcPr>
            <w:tcW w:w="734" w:type="dxa"/>
          </w:tcPr>
          <w:p w14:paraId="383950D8" w14:textId="77777777" w:rsidR="00AB75A1" w:rsidRPr="00AB75A1" w:rsidRDefault="00AB75A1" w:rsidP="002F6A10">
            <w:pPr>
              <w:pStyle w:val="TableParagraph"/>
              <w:spacing w:before="1"/>
              <w:rPr>
                <w:sz w:val="18"/>
              </w:rPr>
            </w:pPr>
          </w:p>
          <w:p w14:paraId="09DF4C22" w14:textId="77777777" w:rsidR="00AB75A1" w:rsidRPr="00AB75A1" w:rsidRDefault="00AB75A1" w:rsidP="002F6A10">
            <w:pPr>
              <w:pStyle w:val="TableParagraph"/>
              <w:spacing w:before="1"/>
              <w:ind w:left="166" w:right="141"/>
              <w:jc w:val="center"/>
              <w:rPr>
                <w:sz w:val="16"/>
              </w:rPr>
            </w:pPr>
            <w:r w:rsidRPr="00AB75A1">
              <w:rPr>
                <w:spacing w:val="-2"/>
                <w:sz w:val="16"/>
              </w:rPr>
              <w:t>24,63</w:t>
            </w:r>
          </w:p>
        </w:tc>
      </w:tr>
      <w:tr w:rsidR="00AB75A1" w:rsidRPr="00AB75A1" w14:paraId="56D3ABA3" w14:textId="77777777" w:rsidTr="002F6A10">
        <w:trPr>
          <w:trHeight w:val="534"/>
        </w:trPr>
        <w:tc>
          <w:tcPr>
            <w:tcW w:w="276" w:type="dxa"/>
          </w:tcPr>
          <w:p w14:paraId="647EBE53" w14:textId="77777777" w:rsidR="00AB75A1" w:rsidRPr="00AB75A1" w:rsidRDefault="00AB75A1" w:rsidP="002F6A10">
            <w:pPr>
              <w:pStyle w:val="TableParagraph"/>
              <w:spacing w:before="1"/>
              <w:rPr>
                <w:sz w:val="18"/>
              </w:rPr>
            </w:pPr>
          </w:p>
          <w:p w14:paraId="6D58577B" w14:textId="77777777" w:rsidR="00AB75A1" w:rsidRPr="00AB75A1" w:rsidRDefault="00AB75A1" w:rsidP="002F6A10">
            <w:pPr>
              <w:pStyle w:val="TableParagraph"/>
              <w:spacing w:before="1"/>
              <w:ind w:left="49" w:right="23"/>
              <w:jc w:val="center"/>
              <w:rPr>
                <w:sz w:val="16"/>
              </w:rPr>
            </w:pPr>
            <w:r w:rsidRPr="00AB75A1">
              <w:rPr>
                <w:spacing w:val="-5"/>
                <w:sz w:val="16"/>
              </w:rPr>
              <w:t>58</w:t>
            </w:r>
          </w:p>
        </w:tc>
        <w:tc>
          <w:tcPr>
            <w:tcW w:w="742" w:type="dxa"/>
          </w:tcPr>
          <w:p w14:paraId="71210803" w14:textId="77777777" w:rsidR="00AB75A1" w:rsidRPr="00AB75A1" w:rsidRDefault="00AB75A1" w:rsidP="002F6A10">
            <w:pPr>
              <w:pStyle w:val="TableParagraph"/>
              <w:spacing w:before="10"/>
              <w:ind w:left="244"/>
              <w:rPr>
                <w:sz w:val="16"/>
              </w:rPr>
            </w:pPr>
            <w:r w:rsidRPr="00AB75A1">
              <w:rPr>
                <w:w w:val="95"/>
                <w:sz w:val="16"/>
              </w:rPr>
              <w:t>5-</w:t>
            </w:r>
            <w:r w:rsidRPr="00AB75A1">
              <w:rPr>
                <w:spacing w:val="-5"/>
                <w:sz w:val="16"/>
              </w:rPr>
              <w:t>85</w:t>
            </w:r>
          </w:p>
          <w:p w14:paraId="1B3D3E86" w14:textId="77777777" w:rsidR="00AB75A1" w:rsidRPr="00AB75A1" w:rsidRDefault="00AB75A1" w:rsidP="002F6A10">
            <w:pPr>
              <w:pStyle w:val="TableParagraph"/>
              <w:spacing w:before="15"/>
              <w:ind w:left="244"/>
              <w:rPr>
                <w:sz w:val="16"/>
              </w:rPr>
            </w:pPr>
            <w:r w:rsidRPr="00AB75A1">
              <w:rPr>
                <w:w w:val="95"/>
                <w:sz w:val="16"/>
              </w:rPr>
              <w:t>5-</w:t>
            </w:r>
            <w:r w:rsidRPr="00AB75A1">
              <w:rPr>
                <w:spacing w:val="-5"/>
                <w:sz w:val="16"/>
              </w:rPr>
              <w:t>86</w:t>
            </w:r>
          </w:p>
        </w:tc>
        <w:tc>
          <w:tcPr>
            <w:tcW w:w="3233" w:type="dxa"/>
          </w:tcPr>
          <w:p w14:paraId="17944FA8" w14:textId="77777777" w:rsidR="00AB75A1" w:rsidRPr="00AB75A1" w:rsidRDefault="00AB75A1" w:rsidP="002F6A10">
            <w:pPr>
              <w:pStyle w:val="TableParagraph"/>
              <w:spacing w:before="4" w:line="170" w:lineRule="atLeast"/>
              <w:ind w:left="28" w:right="72"/>
              <w:rPr>
                <w:sz w:val="16"/>
                <w:szCs w:val="14"/>
              </w:rPr>
            </w:pPr>
            <w:r w:rsidRPr="00AB75A1">
              <w:rPr>
                <w:sz w:val="16"/>
                <w:szCs w:val="14"/>
              </w:rPr>
              <w:t>Устройство</w:t>
            </w:r>
            <w:r w:rsidRPr="00AB75A1">
              <w:rPr>
                <w:spacing w:val="23"/>
                <w:sz w:val="16"/>
                <w:szCs w:val="14"/>
              </w:rPr>
              <w:t xml:space="preserve"> </w:t>
            </w:r>
            <w:r w:rsidRPr="00AB75A1">
              <w:rPr>
                <w:sz w:val="16"/>
                <w:szCs w:val="14"/>
              </w:rPr>
              <w:t>цементной</w:t>
            </w:r>
            <w:r w:rsidRPr="00AB75A1">
              <w:rPr>
                <w:spacing w:val="23"/>
                <w:sz w:val="16"/>
                <w:szCs w:val="14"/>
              </w:rPr>
              <w:t xml:space="preserve"> </w:t>
            </w:r>
            <w:r w:rsidRPr="00AB75A1">
              <w:rPr>
                <w:sz w:val="16"/>
                <w:szCs w:val="14"/>
              </w:rPr>
              <w:t>стяжки</w:t>
            </w:r>
            <w:r w:rsidRPr="00AB75A1">
              <w:rPr>
                <w:spacing w:val="23"/>
                <w:sz w:val="16"/>
                <w:szCs w:val="14"/>
              </w:rPr>
              <w:t xml:space="preserve"> </w:t>
            </w:r>
            <w:r w:rsidRPr="00AB75A1">
              <w:rPr>
                <w:sz w:val="16"/>
                <w:szCs w:val="14"/>
              </w:rPr>
              <w:t>толщ.</w:t>
            </w:r>
            <w:r w:rsidRPr="00AB75A1">
              <w:rPr>
                <w:spacing w:val="24"/>
                <w:sz w:val="16"/>
                <w:szCs w:val="14"/>
              </w:rPr>
              <w:t xml:space="preserve"> </w:t>
            </w:r>
            <w:r w:rsidRPr="00AB75A1">
              <w:rPr>
                <w:sz w:val="16"/>
                <w:szCs w:val="14"/>
              </w:rPr>
              <w:t>30мм</w:t>
            </w:r>
            <w:r w:rsidRPr="00AB75A1">
              <w:rPr>
                <w:spacing w:val="40"/>
                <w:sz w:val="16"/>
                <w:szCs w:val="14"/>
              </w:rPr>
              <w:t xml:space="preserve"> </w:t>
            </w:r>
            <w:r w:rsidRPr="00AB75A1">
              <w:rPr>
                <w:sz w:val="16"/>
                <w:szCs w:val="14"/>
              </w:rPr>
              <w:t>Ցեմենտյա</w:t>
            </w:r>
            <w:r w:rsidRPr="00AB75A1">
              <w:rPr>
                <w:spacing w:val="40"/>
                <w:sz w:val="16"/>
                <w:szCs w:val="14"/>
              </w:rPr>
              <w:t xml:space="preserve"> </w:t>
            </w:r>
            <w:r w:rsidRPr="00AB75A1">
              <w:rPr>
                <w:sz w:val="16"/>
                <w:szCs w:val="14"/>
              </w:rPr>
              <w:t>շերտի</w:t>
            </w:r>
            <w:r w:rsidRPr="00AB75A1">
              <w:rPr>
                <w:spacing w:val="40"/>
                <w:sz w:val="16"/>
                <w:szCs w:val="14"/>
              </w:rPr>
              <w:t xml:space="preserve"> </w:t>
            </w:r>
            <w:r w:rsidRPr="00AB75A1">
              <w:rPr>
                <w:sz w:val="16"/>
                <w:szCs w:val="14"/>
              </w:rPr>
              <w:t>պատրաստում</w:t>
            </w:r>
            <w:r w:rsidRPr="00AB75A1">
              <w:rPr>
                <w:spacing w:val="40"/>
                <w:sz w:val="16"/>
                <w:szCs w:val="14"/>
              </w:rPr>
              <w:t xml:space="preserve"> </w:t>
            </w:r>
            <w:r w:rsidRPr="00AB75A1">
              <w:rPr>
                <w:sz w:val="16"/>
                <w:szCs w:val="14"/>
              </w:rPr>
              <w:t>30մմ</w:t>
            </w:r>
            <w:r w:rsidRPr="00AB75A1">
              <w:rPr>
                <w:spacing w:val="40"/>
                <w:sz w:val="16"/>
                <w:szCs w:val="14"/>
              </w:rPr>
              <w:t xml:space="preserve"> </w:t>
            </w:r>
            <w:r w:rsidRPr="00AB75A1">
              <w:rPr>
                <w:spacing w:val="-2"/>
                <w:sz w:val="16"/>
                <w:szCs w:val="14"/>
              </w:rPr>
              <w:lastRenderedPageBreak/>
              <w:t>հաստության</w:t>
            </w:r>
          </w:p>
        </w:tc>
        <w:tc>
          <w:tcPr>
            <w:tcW w:w="553" w:type="dxa"/>
          </w:tcPr>
          <w:p w14:paraId="2FC0A39E" w14:textId="77777777" w:rsidR="00AB75A1" w:rsidRPr="00AB75A1" w:rsidRDefault="00AB75A1" w:rsidP="002F6A10">
            <w:pPr>
              <w:pStyle w:val="TableParagraph"/>
              <w:spacing w:before="102" w:line="261" w:lineRule="auto"/>
              <w:ind w:left="183" w:right="168"/>
              <w:jc w:val="center"/>
              <w:rPr>
                <w:sz w:val="16"/>
                <w:szCs w:val="14"/>
              </w:rPr>
            </w:pPr>
            <w:r w:rsidRPr="00AB75A1">
              <w:rPr>
                <w:spacing w:val="-6"/>
                <w:sz w:val="16"/>
                <w:szCs w:val="14"/>
              </w:rPr>
              <w:lastRenderedPageBreak/>
              <w:t>м2</w:t>
            </w:r>
            <w:r w:rsidRPr="00AB75A1">
              <w:rPr>
                <w:spacing w:val="40"/>
                <w:sz w:val="16"/>
                <w:szCs w:val="14"/>
              </w:rPr>
              <w:t xml:space="preserve"> </w:t>
            </w:r>
            <w:r w:rsidRPr="00AB75A1">
              <w:rPr>
                <w:spacing w:val="-5"/>
                <w:sz w:val="16"/>
                <w:szCs w:val="14"/>
              </w:rPr>
              <w:t>մ2</w:t>
            </w:r>
          </w:p>
        </w:tc>
        <w:tc>
          <w:tcPr>
            <w:tcW w:w="584" w:type="dxa"/>
          </w:tcPr>
          <w:p w14:paraId="0C51B819" w14:textId="77777777" w:rsidR="00AB75A1" w:rsidRPr="00AB75A1" w:rsidRDefault="00AB75A1" w:rsidP="002F6A10">
            <w:pPr>
              <w:pStyle w:val="TableParagraph"/>
              <w:spacing w:before="1"/>
              <w:rPr>
                <w:sz w:val="18"/>
              </w:rPr>
            </w:pPr>
          </w:p>
          <w:p w14:paraId="36104670" w14:textId="77777777" w:rsidR="00AB75A1" w:rsidRPr="00AB75A1" w:rsidRDefault="00AB75A1" w:rsidP="002F6A10">
            <w:pPr>
              <w:pStyle w:val="TableParagraph"/>
              <w:spacing w:before="1"/>
              <w:ind w:left="57" w:right="33"/>
              <w:jc w:val="center"/>
              <w:rPr>
                <w:sz w:val="16"/>
              </w:rPr>
            </w:pPr>
            <w:r w:rsidRPr="00AB75A1">
              <w:rPr>
                <w:spacing w:val="-5"/>
                <w:sz w:val="16"/>
              </w:rPr>
              <w:t>12</w:t>
            </w:r>
          </w:p>
        </w:tc>
        <w:tc>
          <w:tcPr>
            <w:tcW w:w="570" w:type="dxa"/>
          </w:tcPr>
          <w:p w14:paraId="296B08BC" w14:textId="77777777" w:rsidR="00AB75A1" w:rsidRPr="00AB75A1" w:rsidRDefault="00AB75A1" w:rsidP="002F6A10">
            <w:pPr>
              <w:pStyle w:val="TableParagraph"/>
              <w:spacing w:before="1"/>
              <w:rPr>
                <w:sz w:val="18"/>
              </w:rPr>
            </w:pPr>
          </w:p>
          <w:p w14:paraId="0A3AEA2B" w14:textId="77777777" w:rsidR="00AB75A1" w:rsidRPr="00AB75A1" w:rsidRDefault="00AB75A1" w:rsidP="002F6A10">
            <w:pPr>
              <w:pStyle w:val="TableParagraph"/>
              <w:spacing w:before="1"/>
              <w:ind w:left="84" w:right="62"/>
              <w:jc w:val="center"/>
              <w:rPr>
                <w:sz w:val="16"/>
              </w:rPr>
            </w:pPr>
            <w:r w:rsidRPr="00AB75A1">
              <w:rPr>
                <w:spacing w:val="-4"/>
                <w:sz w:val="16"/>
              </w:rPr>
              <w:t>0,14</w:t>
            </w:r>
          </w:p>
        </w:tc>
        <w:tc>
          <w:tcPr>
            <w:tcW w:w="584" w:type="dxa"/>
          </w:tcPr>
          <w:p w14:paraId="11362D3E" w14:textId="77777777" w:rsidR="00AB75A1" w:rsidRPr="00AB75A1" w:rsidRDefault="00AB75A1" w:rsidP="002F6A10">
            <w:pPr>
              <w:pStyle w:val="TableParagraph"/>
              <w:spacing w:before="1"/>
              <w:rPr>
                <w:sz w:val="18"/>
              </w:rPr>
            </w:pPr>
          </w:p>
          <w:p w14:paraId="66727126" w14:textId="77777777" w:rsidR="00AB75A1" w:rsidRPr="00AB75A1" w:rsidRDefault="00AB75A1" w:rsidP="002F6A10">
            <w:pPr>
              <w:pStyle w:val="TableParagraph"/>
              <w:spacing w:before="1"/>
              <w:ind w:left="55" w:right="33"/>
              <w:jc w:val="center"/>
              <w:rPr>
                <w:sz w:val="16"/>
              </w:rPr>
            </w:pPr>
            <w:r w:rsidRPr="00AB75A1">
              <w:rPr>
                <w:spacing w:val="-2"/>
                <w:sz w:val="16"/>
              </w:rPr>
              <w:t>0,387</w:t>
            </w:r>
          </w:p>
        </w:tc>
        <w:tc>
          <w:tcPr>
            <w:tcW w:w="562" w:type="dxa"/>
          </w:tcPr>
          <w:p w14:paraId="4F6B9F89" w14:textId="77777777" w:rsidR="00AB75A1" w:rsidRPr="00AB75A1" w:rsidRDefault="00AB75A1" w:rsidP="002F6A10">
            <w:pPr>
              <w:pStyle w:val="TableParagraph"/>
              <w:spacing w:before="1"/>
              <w:rPr>
                <w:sz w:val="18"/>
              </w:rPr>
            </w:pPr>
          </w:p>
          <w:p w14:paraId="6ED437B6" w14:textId="77777777" w:rsidR="00AB75A1" w:rsidRPr="00AB75A1" w:rsidRDefault="00AB75A1" w:rsidP="002F6A10">
            <w:pPr>
              <w:pStyle w:val="TableParagraph"/>
              <w:spacing w:before="1"/>
              <w:ind w:right="140"/>
              <w:jc w:val="right"/>
              <w:rPr>
                <w:sz w:val="16"/>
              </w:rPr>
            </w:pPr>
            <w:r w:rsidRPr="00AB75A1">
              <w:rPr>
                <w:spacing w:val="-4"/>
                <w:sz w:val="16"/>
              </w:rPr>
              <w:t>4,64</w:t>
            </w:r>
          </w:p>
        </w:tc>
        <w:tc>
          <w:tcPr>
            <w:tcW w:w="656" w:type="dxa"/>
          </w:tcPr>
          <w:p w14:paraId="5E6A455D" w14:textId="77777777" w:rsidR="00AB75A1" w:rsidRPr="00AB75A1" w:rsidRDefault="00AB75A1" w:rsidP="002F6A10">
            <w:pPr>
              <w:pStyle w:val="TableParagraph"/>
              <w:spacing w:before="1"/>
              <w:rPr>
                <w:sz w:val="18"/>
              </w:rPr>
            </w:pPr>
          </w:p>
          <w:p w14:paraId="2DF3F18E" w14:textId="77777777" w:rsidR="00AB75A1" w:rsidRPr="00AB75A1" w:rsidRDefault="00AB75A1" w:rsidP="002F6A10">
            <w:pPr>
              <w:pStyle w:val="TableParagraph"/>
              <w:spacing w:before="1"/>
              <w:ind w:left="89" w:right="72"/>
              <w:jc w:val="center"/>
              <w:rPr>
                <w:sz w:val="16"/>
              </w:rPr>
            </w:pPr>
            <w:r w:rsidRPr="00AB75A1">
              <w:rPr>
                <w:spacing w:val="-4"/>
                <w:sz w:val="16"/>
              </w:rPr>
              <w:t>0,01</w:t>
            </w:r>
          </w:p>
        </w:tc>
        <w:tc>
          <w:tcPr>
            <w:tcW w:w="608" w:type="dxa"/>
          </w:tcPr>
          <w:p w14:paraId="0286963A" w14:textId="77777777" w:rsidR="00AB75A1" w:rsidRPr="00AB75A1" w:rsidRDefault="00AB75A1" w:rsidP="002F6A10">
            <w:pPr>
              <w:pStyle w:val="TableParagraph"/>
              <w:spacing w:before="1"/>
              <w:rPr>
                <w:sz w:val="18"/>
              </w:rPr>
            </w:pPr>
          </w:p>
          <w:p w14:paraId="003DE70C" w14:textId="77777777" w:rsidR="00AB75A1" w:rsidRPr="00AB75A1" w:rsidRDefault="00AB75A1" w:rsidP="002F6A10">
            <w:pPr>
              <w:pStyle w:val="TableParagraph"/>
              <w:spacing w:before="1"/>
              <w:ind w:right="130"/>
              <w:jc w:val="right"/>
              <w:rPr>
                <w:sz w:val="16"/>
              </w:rPr>
            </w:pPr>
            <w:r w:rsidRPr="00AB75A1">
              <w:rPr>
                <w:spacing w:val="-2"/>
                <w:sz w:val="16"/>
              </w:rPr>
              <w:t>0,031</w:t>
            </w:r>
          </w:p>
        </w:tc>
        <w:tc>
          <w:tcPr>
            <w:tcW w:w="648" w:type="dxa"/>
          </w:tcPr>
          <w:p w14:paraId="61D55EC6" w14:textId="77777777" w:rsidR="00AB75A1" w:rsidRPr="00AB75A1" w:rsidRDefault="00AB75A1" w:rsidP="002F6A10">
            <w:pPr>
              <w:pStyle w:val="TableParagraph"/>
              <w:spacing w:before="1"/>
              <w:rPr>
                <w:sz w:val="18"/>
              </w:rPr>
            </w:pPr>
          </w:p>
          <w:p w14:paraId="51A1B13B" w14:textId="77777777" w:rsidR="00AB75A1" w:rsidRPr="00AB75A1" w:rsidRDefault="00AB75A1" w:rsidP="002F6A10">
            <w:pPr>
              <w:pStyle w:val="TableParagraph"/>
              <w:spacing w:before="1"/>
              <w:ind w:right="185"/>
              <w:jc w:val="right"/>
              <w:rPr>
                <w:sz w:val="16"/>
              </w:rPr>
            </w:pPr>
            <w:r w:rsidRPr="00AB75A1">
              <w:rPr>
                <w:spacing w:val="-4"/>
                <w:sz w:val="16"/>
              </w:rPr>
              <w:t>0,37</w:t>
            </w:r>
          </w:p>
        </w:tc>
        <w:tc>
          <w:tcPr>
            <w:tcW w:w="2287" w:type="dxa"/>
          </w:tcPr>
          <w:p w14:paraId="4319162D" w14:textId="77777777" w:rsidR="00AB75A1" w:rsidRPr="00AB75A1" w:rsidRDefault="00AB75A1" w:rsidP="002F6A10">
            <w:pPr>
              <w:pStyle w:val="TableParagraph"/>
              <w:spacing w:before="102" w:line="261" w:lineRule="auto"/>
              <w:ind w:left="23" w:right="913"/>
              <w:rPr>
                <w:sz w:val="16"/>
                <w:szCs w:val="14"/>
              </w:rPr>
            </w:pPr>
            <w:r w:rsidRPr="00AB75A1">
              <w:rPr>
                <w:sz w:val="16"/>
                <w:szCs w:val="14"/>
              </w:rPr>
              <w:t>Раствор</w:t>
            </w:r>
            <w:r w:rsidRPr="00AB75A1">
              <w:rPr>
                <w:spacing w:val="11"/>
                <w:sz w:val="16"/>
                <w:szCs w:val="14"/>
              </w:rPr>
              <w:t xml:space="preserve"> </w:t>
            </w:r>
            <w:r w:rsidRPr="00AB75A1">
              <w:rPr>
                <w:sz w:val="16"/>
                <w:szCs w:val="14"/>
              </w:rPr>
              <w:t>цементный</w:t>
            </w:r>
            <w:r w:rsidRPr="00AB75A1">
              <w:rPr>
                <w:spacing w:val="40"/>
                <w:sz w:val="16"/>
                <w:szCs w:val="14"/>
              </w:rPr>
              <w:t xml:space="preserve"> </w:t>
            </w:r>
            <w:r w:rsidRPr="00AB75A1">
              <w:rPr>
                <w:sz w:val="16"/>
                <w:szCs w:val="14"/>
              </w:rPr>
              <w:lastRenderedPageBreak/>
              <w:t>Ցեմենտյա</w:t>
            </w:r>
            <w:r w:rsidRPr="00AB75A1">
              <w:rPr>
                <w:spacing w:val="27"/>
                <w:sz w:val="16"/>
                <w:szCs w:val="14"/>
              </w:rPr>
              <w:t xml:space="preserve"> </w:t>
            </w:r>
            <w:r w:rsidRPr="00AB75A1">
              <w:rPr>
                <w:spacing w:val="-2"/>
                <w:sz w:val="16"/>
                <w:szCs w:val="14"/>
              </w:rPr>
              <w:t>շաղախ</w:t>
            </w:r>
          </w:p>
        </w:tc>
        <w:tc>
          <w:tcPr>
            <w:tcW w:w="418" w:type="dxa"/>
          </w:tcPr>
          <w:p w14:paraId="34748BD9" w14:textId="77777777" w:rsidR="00AB75A1" w:rsidRPr="00AB75A1" w:rsidRDefault="00AB75A1" w:rsidP="002F6A10">
            <w:pPr>
              <w:pStyle w:val="TableParagraph"/>
              <w:spacing w:before="102" w:line="261" w:lineRule="auto"/>
              <w:ind w:left="134" w:right="115" w:hanging="8"/>
              <w:rPr>
                <w:sz w:val="16"/>
                <w:szCs w:val="14"/>
              </w:rPr>
            </w:pPr>
            <w:r w:rsidRPr="00AB75A1">
              <w:rPr>
                <w:spacing w:val="-6"/>
                <w:sz w:val="16"/>
                <w:szCs w:val="14"/>
              </w:rPr>
              <w:lastRenderedPageBreak/>
              <w:t>м3</w:t>
            </w:r>
            <w:r w:rsidRPr="00AB75A1">
              <w:rPr>
                <w:spacing w:val="40"/>
                <w:sz w:val="16"/>
                <w:szCs w:val="14"/>
              </w:rPr>
              <w:t xml:space="preserve"> </w:t>
            </w:r>
            <w:r w:rsidRPr="00AB75A1">
              <w:rPr>
                <w:spacing w:val="-5"/>
                <w:sz w:val="16"/>
                <w:szCs w:val="14"/>
              </w:rPr>
              <w:lastRenderedPageBreak/>
              <w:t>մ3</w:t>
            </w:r>
          </w:p>
        </w:tc>
        <w:tc>
          <w:tcPr>
            <w:tcW w:w="561" w:type="dxa"/>
          </w:tcPr>
          <w:p w14:paraId="7625D2F4" w14:textId="77777777" w:rsidR="00AB75A1" w:rsidRPr="00AB75A1" w:rsidRDefault="00AB75A1" w:rsidP="002F6A10">
            <w:pPr>
              <w:pStyle w:val="TableParagraph"/>
              <w:spacing w:before="1"/>
              <w:rPr>
                <w:sz w:val="18"/>
              </w:rPr>
            </w:pPr>
          </w:p>
          <w:p w14:paraId="241AD3A7" w14:textId="77777777" w:rsidR="00AB75A1" w:rsidRPr="00AB75A1" w:rsidRDefault="00AB75A1" w:rsidP="002F6A10">
            <w:pPr>
              <w:pStyle w:val="TableParagraph"/>
              <w:spacing w:before="1"/>
              <w:ind w:left="43" w:right="23"/>
              <w:jc w:val="center"/>
              <w:rPr>
                <w:sz w:val="16"/>
              </w:rPr>
            </w:pPr>
            <w:r w:rsidRPr="00AB75A1">
              <w:rPr>
                <w:spacing w:val="-2"/>
                <w:sz w:val="16"/>
              </w:rPr>
              <w:t>0,0306</w:t>
            </w:r>
          </w:p>
        </w:tc>
        <w:tc>
          <w:tcPr>
            <w:tcW w:w="568" w:type="dxa"/>
          </w:tcPr>
          <w:p w14:paraId="34366EA2" w14:textId="77777777" w:rsidR="00AB75A1" w:rsidRPr="00AB75A1" w:rsidRDefault="00AB75A1" w:rsidP="002F6A10">
            <w:pPr>
              <w:pStyle w:val="TableParagraph"/>
              <w:spacing w:before="1"/>
              <w:rPr>
                <w:sz w:val="18"/>
              </w:rPr>
            </w:pPr>
          </w:p>
          <w:p w14:paraId="273F02D6" w14:textId="77777777" w:rsidR="00AB75A1" w:rsidRPr="00AB75A1" w:rsidRDefault="00AB75A1" w:rsidP="002F6A10">
            <w:pPr>
              <w:pStyle w:val="TableParagraph"/>
              <w:spacing w:before="1"/>
              <w:ind w:left="38" w:right="19"/>
              <w:jc w:val="center"/>
              <w:rPr>
                <w:sz w:val="16"/>
              </w:rPr>
            </w:pPr>
            <w:r w:rsidRPr="00AB75A1">
              <w:rPr>
                <w:spacing w:val="-4"/>
                <w:sz w:val="16"/>
              </w:rPr>
              <w:t>26,0</w:t>
            </w:r>
          </w:p>
        </w:tc>
        <w:tc>
          <w:tcPr>
            <w:tcW w:w="513" w:type="dxa"/>
          </w:tcPr>
          <w:p w14:paraId="375C983F" w14:textId="77777777" w:rsidR="00AB75A1" w:rsidRPr="00AB75A1" w:rsidRDefault="00AB75A1" w:rsidP="002F6A10">
            <w:pPr>
              <w:pStyle w:val="TableParagraph"/>
              <w:spacing w:before="1"/>
              <w:rPr>
                <w:sz w:val="18"/>
              </w:rPr>
            </w:pPr>
          </w:p>
          <w:p w14:paraId="76496DD1" w14:textId="77777777" w:rsidR="00AB75A1" w:rsidRPr="00AB75A1" w:rsidRDefault="00AB75A1" w:rsidP="002F6A10">
            <w:pPr>
              <w:pStyle w:val="TableParagraph"/>
              <w:spacing w:before="1"/>
              <w:ind w:left="56" w:right="34"/>
              <w:jc w:val="center"/>
              <w:rPr>
                <w:sz w:val="16"/>
              </w:rPr>
            </w:pPr>
            <w:r w:rsidRPr="00AB75A1">
              <w:rPr>
                <w:spacing w:val="-4"/>
                <w:sz w:val="16"/>
              </w:rPr>
              <w:t>0,90</w:t>
            </w:r>
          </w:p>
        </w:tc>
        <w:tc>
          <w:tcPr>
            <w:tcW w:w="647" w:type="dxa"/>
          </w:tcPr>
          <w:p w14:paraId="7A06EF52" w14:textId="77777777" w:rsidR="00AB75A1" w:rsidRPr="00AB75A1" w:rsidRDefault="00AB75A1" w:rsidP="002F6A10">
            <w:pPr>
              <w:pStyle w:val="TableParagraph"/>
              <w:spacing w:before="1"/>
              <w:rPr>
                <w:sz w:val="18"/>
              </w:rPr>
            </w:pPr>
          </w:p>
          <w:p w14:paraId="77181B7D" w14:textId="77777777" w:rsidR="00AB75A1" w:rsidRPr="00AB75A1" w:rsidRDefault="00AB75A1" w:rsidP="002F6A10">
            <w:pPr>
              <w:pStyle w:val="TableParagraph"/>
              <w:spacing w:before="1"/>
              <w:ind w:left="172"/>
              <w:rPr>
                <w:sz w:val="16"/>
              </w:rPr>
            </w:pPr>
            <w:r w:rsidRPr="00AB75A1">
              <w:rPr>
                <w:spacing w:val="-2"/>
                <w:sz w:val="16"/>
              </w:rPr>
              <w:t>10,85</w:t>
            </w:r>
          </w:p>
        </w:tc>
        <w:tc>
          <w:tcPr>
            <w:tcW w:w="520" w:type="dxa"/>
          </w:tcPr>
          <w:p w14:paraId="72E3909B" w14:textId="77777777" w:rsidR="00AB75A1" w:rsidRPr="00AB75A1" w:rsidRDefault="00AB75A1" w:rsidP="002F6A10">
            <w:pPr>
              <w:pStyle w:val="TableParagraph"/>
              <w:spacing w:before="1"/>
              <w:rPr>
                <w:sz w:val="18"/>
              </w:rPr>
            </w:pPr>
          </w:p>
          <w:p w14:paraId="1F2F7070" w14:textId="77777777" w:rsidR="00AB75A1" w:rsidRPr="00AB75A1" w:rsidRDefault="00AB75A1" w:rsidP="002F6A10">
            <w:pPr>
              <w:pStyle w:val="TableParagraph"/>
              <w:spacing w:before="1"/>
              <w:ind w:left="60" w:right="37"/>
              <w:jc w:val="center"/>
              <w:rPr>
                <w:sz w:val="16"/>
              </w:rPr>
            </w:pPr>
            <w:r w:rsidRPr="00AB75A1">
              <w:rPr>
                <w:spacing w:val="-4"/>
                <w:sz w:val="16"/>
              </w:rPr>
              <w:t>1,32</w:t>
            </w:r>
          </w:p>
        </w:tc>
        <w:tc>
          <w:tcPr>
            <w:tcW w:w="734" w:type="dxa"/>
          </w:tcPr>
          <w:p w14:paraId="79F94257" w14:textId="77777777" w:rsidR="00AB75A1" w:rsidRPr="00AB75A1" w:rsidRDefault="00AB75A1" w:rsidP="002F6A10">
            <w:pPr>
              <w:pStyle w:val="TableParagraph"/>
              <w:spacing w:before="1"/>
              <w:rPr>
                <w:sz w:val="18"/>
              </w:rPr>
            </w:pPr>
          </w:p>
          <w:p w14:paraId="6A72F2A6" w14:textId="77777777" w:rsidR="00AB75A1" w:rsidRPr="00AB75A1" w:rsidRDefault="00AB75A1" w:rsidP="002F6A10">
            <w:pPr>
              <w:pStyle w:val="TableParagraph"/>
              <w:spacing w:before="1"/>
              <w:ind w:left="166" w:right="139"/>
              <w:jc w:val="center"/>
              <w:rPr>
                <w:sz w:val="16"/>
              </w:rPr>
            </w:pPr>
            <w:r w:rsidRPr="00AB75A1">
              <w:rPr>
                <w:spacing w:val="-2"/>
                <w:sz w:val="16"/>
              </w:rPr>
              <w:t>15,86</w:t>
            </w:r>
            <w:r w:rsidRPr="00AB75A1">
              <w:rPr>
                <w:spacing w:val="-2"/>
                <w:sz w:val="16"/>
              </w:rPr>
              <w:lastRenderedPageBreak/>
              <w:t>3</w:t>
            </w:r>
          </w:p>
        </w:tc>
      </w:tr>
      <w:tr w:rsidR="00AB75A1" w:rsidRPr="00AB75A1" w14:paraId="35EC24E8" w14:textId="77777777" w:rsidTr="002F6A10">
        <w:trPr>
          <w:trHeight w:val="354"/>
        </w:trPr>
        <w:tc>
          <w:tcPr>
            <w:tcW w:w="276" w:type="dxa"/>
            <w:vMerge w:val="restart"/>
          </w:tcPr>
          <w:p w14:paraId="116C642F" w14:textId="77777777" w:rsidR="00AB75A1" w:rsidRPr="00AB75A1" w:rsidRDefault="00AB75A1" w:rsidP="002F6A10">
            <w:pPr>
              <w:pStyle w:val="TableParagraph"/>
              <w:rPr>
                <w:sz w:val="16"/>
              </w:rPr>
            </w:pPr>
          </w:p>
          <w:p w14:paraId="064C1BFF" w14:textId="77777777" w:rsidR="00AB75A1" w:rsidRPr="00AB75A1" w:rsidRDefault="00AB75A1" w:rsidP="002F6A10">
            <w:pPr>
              <w:pStyle w:val="TableParagraph"/>
              <w:rPr>
                <w:sz w:val="16"/>
              </w:rPr>
            </w:pPr>
          </w:p>
          <w:p w14:paraId="30DAAC9A" w14:textId="77777777" w:rsidR="00AB75A1" w:rsidRPr="00AB75A1" w:rsidRDefault="00AB75A1" w:rsidP="002F6A10">
            <w:pPr>
              <w:pStyle w:val="TableParagraph"/>
              <w:spacing w:before="11"/>
              <w:rPr>
                <w:sz w:val="13"/>
              </w:rPr>
            </w:pPr>
          </w:p>
          <w:p w14:paraId="501C54CE" w14:textId="77777777" w:rsidR="00AB75A1" w:rsidRPr="00AB75A1" w:rsidRDefault="00AB75A1" w:rsidP="002F6A10">
            <w:pPr>
              <w:pStyle w:val="TableParagraph"/>
              <w:ind w:left="76"/>
              <w:rPr>
                <w:sz w:val="16"/>
              </w:rPr>
            </w:pPr>
            <w:r w:rsidRPr="00AB75A1">
              <w:rPr>
                <w:spacing w:val="-5"/>
                <w:sz w:val="16"/>
              </w:rPr>
              <w:t>59</w:t>
            </w:r>
          </w:p>
        </w:tc>
        <w:tc>
          <w:tcPr>
            <w:tcW w:w="742" w:type="dxa"/>
            <w:vMerge w:val="restart"/>
          </w:tcPr>
          <w:p w14:paraId="69EE39E6" w14:textId="77777777" w:rsidR="00AB75A1" w:rsidRPr="00AB75A1" w:rsidRDefault="00AB75A1" w:rsidP="002F6A10">
            <w:pPr>
              <w:pStyle w:val="TableParagraph"/>
              <w:rPr>
                <w:sz w:val="16"/>
              </w:rPr>
            </w:pPr>
          </w:p>
          <w:p w14:paraId="73302F4D" w14:textId="77777777" w:rsidR="00AB75A1" w:rsidRPr="00AB75A1" w:rsidRDefault="00AB75A1" w:rsidP="002F6A10">
            <w:pPr>
              <w:pStyle w:val="TableParagraph"/>
              <w:rPr>
                <w:sz w:val="16"/>
              </w:rPr>
            </w:pPr>
          </w:p>
          <w:p w14:paraId="1A939BC1" w14:textId="77777777" w:rsidR="00AB75A1" w:rsidRPr="00AB75A1" w:rsidRDefault="00AB75A1" w:rsidP="002F6A10">
            <w:pPr>
              <w:pStyle w:val="TableParagraph"/>
              <w:spacing w:before="4"/>
              <w:rPr>
                <w:sz w:val="14"/>
              </w:rPr>
            </w:pPr>
          </w:p>
          <w:p w14:paraId="2BCAFB7A" w14:textId="77777777" w:rsidR="00AB75A1" w:rsidRPr="00AB75A1" w:rsidRDefault="00AB75A1" w:rsidP="002F6A10">
            <w:pPr>
              <w:pStyle w:val="TableParagraph"/>
              <w:ind w:left="211"/>
              <w:rPr>
                <w:sz w:val="16"/>
              </w:rPr>
            </w:pPr>
            <w:r w:rsidRPr="00AB75A1">
              <w:rPr>
                <w:w w:val="95"/>
                <w:sz w:val="16"/>
              </w:rPr>
              <w:t>5-</w:t>
            </w:r>
            <w:r w:rsidRPr="00AB75A1">
              <w:rPr>
                <w:spacing w:val="-5"/>
                <w:sz w:val="16"/>
              </w:rPr>
              <w:t>133</w:t>
            </w:r>
          </w:p>
        </w:tc>
        <w:tc>
          <w:tcPr>
            <w:tcW w:w="3233" w:type="dxa"/>
            <w:vMerge w:val="restart"/>
          </w:tcPr>
          <w:p w14:paraId="251E5249" w14:textId="77777777" w:rsidR="00AB75A1" w:rsidRPr="00AB75A1" w:rsidRDefault="00AB75A1" w:rsidP="002F6A10">
            <w:pPr>
              <w:pStyle w:val="TableParagraph"/>
              <w:spacing w:before="114" w:line="261" w:lineRule="auto"/>
              <w:ind w:left="28"/>
              <w:rPr>
                <w:sz w:val="16"/>
                <w:szCs w:val="14"/>
              </w:rPr>
            </w:pPr>
            <w:r w:rsidRPr="00AB75A1">
              <w:rPr>
                <w:sz w:val="16"/>
                <w:szCs w:val="14"/>
              </w:rPr>
              <w:t>Устройство</w:t>
            </w:r>
            <w:r w:rsidRPr="00AB75A1">
              <w:rPr>
                <w:spacing w:val="27"/>
                <w:sz w:val="16"/>
                <w:szCs w:val="14"/>
              </w:rPr>
              <w:t xml:space="preserve"> </w:t>
            </w:r>
            <w:r w:rsidRPr="00AB75A1">
              <w:rPr>
                <w:sz w:val="16"/>
                <w:szCs w:val="14"/>
              </w:rPr>
              <w:t>пола</w:t>
            </w:r>
            <w:r w:rsidRPr="00AB75A1">
              <w:rPr>
                <w:spacing w:val="28"/>
                <w:sz w:val="16"/>
                <w:szCs w:val="14"/>
              </w:rPr>
              <w:t xml:space="preserve"> </w:t>
            </w:r>
            <w:r w:rsidRPr="00AB75A1">
              <w:rPr>
                <w:sz w:val="16"/>
                <w:szCs w:val="14"/>
              </w:rPr>
              <w:t>из</w:t>
            </w:r>
            <w:r w:rsidRPr="00AB75A1">
              <w:rPr>
                <w:spacing w:val="27"/>
                <w:sz w:val="16"/>
                <w:szCs w:val="14"/>
              </w:rPr>
              <w:t xml:space="preserve"> </w:t>
            </w:r>
            <w:r w:rsidRPr="00AB75A1">
              <w:rPr>
                <w:sz w:val="16"/>
                <w:szCs w:val="14"/>
              </w:rPr>
              <w:t>базальтовых</w:t>
            </w:r>
            <w:r w:rsidRPr="00AB75A1">
              <w:rPr>
                <w:spacing w:val="26"/>
                <w:sz w:val="16"/>
                <w:szCs w:val="14"/>
              </w:rPr>
              <w:t xml:space="preserve"> </w:t>
            </w:r>
            <w:r w:rsidRPr="00AB75A1">
              <w:rPr>
                <w:sz w:val="16"/>
                <w:szCs w:val="14"/>
              </w:rPr>
              <w:t>плиток</w:t>
            </w:r>
            <w:r w:rsidRPr="00AB75A1">
              <w:rPr>
                <w:spacing w:val="40"/>
                <w:sz w:val="16"/>
                <w:szCs w:val="14"/>
              </w:rPr>
              <w:t xml:space="preserve"> </w:t>
            </w:r>
            <w:r w:rsidRPr="00AB75A1">
              <w:rPr>
                <w:sz w:val="16"/>
                <w:szCs w:val="14"/>
              </w:rPr>
              <w:t>при</w:t>
            </w:r>
            <w:r w:rsidRPr="00AB75A1">
              <w:rPr>
                <w:spacing w:val="27"/>
                <w:sz w:val="16"/>
                <w:szCs w:val="14"/>
              </w:rPr>
              <w:t xml:space="preserve"> </w:t>
            </w:r>
            <w:r w:rsidRPr="00AB75A1">
              <w:rPr>
                <w:sz w:val="16"/>
                <w:szCs w:val="14"/>
              </w:rPr>
              <w:t>кол.</w:t>
            </w:r>
            <w:r w:rsidRPr="00AB75A1">
              <w:rPr>
                <w:spacing w:val="40"/>
                <w:sz w:val="16"/>
                <w:szCs w:val="14"/>
              </w:rPr>
              <w:t xml:space="preserve"> </w:t>
            </w:r>
            <w:r w:rsidRPr="00AB75A1">
              <w:rPr>
                <w:sz w:val="16"/>
                <w:szCs w:val="14"/>
              </w:rPr>
              <w:t>до</w:t>
            </w:r>
            <w:r w:rsidRPr="00AB75A1">
              <w:rPr>
                <w:spacing w:val="40"/>
                <w:sz w:val="16"/>
                <w:szCs w:val="14"/>
              </w:rPr>
              <w:t xml:space="preserve"> </w:t>
            </w:r>
            <w:r w:rsidRPr="00AB75A1">
              <w:rPr>
                <w:sz w:val="16"/>
                <w:szCs w:val="14"/>
              </w:rPr>
              <w:t>3-х</w:t>
            </w:r>
            <w:r w:rsidRPr="00AB75A1">
              <w:rPr>
                <w:spacing w:val="40"/>
                <w:sz w:val="16"/>
                <w:szCs w:val="14"/>
              </w:rPr>
              <w:t xml:space="preserve"> </w:t>
            </w:r>
            <w:r w:rsidRPr="00AB75A1">
              <w:rPr>
                <w:sz w:val="16"/>
                <w:szCs w:val="14"/>
              </w:rPr>
              <w:t>плит</w:t>
            </w:r>
            <w:r w:rsidRPr="00AB75A1">
              <w:rPr>
                <w:spacing w:val="40"/>
                <w:sz w:val="16"/>
                <w:szCs w:val="14"/>
              </w:rPr>
              <w:t xml:space="preserve"> </w:t>
            </w:r>
            <w:r w:rsidRPr="00AB75A1">
              <w:rPr>
                <w:sz w:val="16"/>
                <w:szCs w:val="14"/>
              </w:rPr>
              <w:t>на 1м2 толщ.5см</w:t>
            </w:r>
            <w:r w:rsidRPr="00AB75A1">
              <w:rPr>
                <w:spacing w:val="40"/>
                <w:sz w:val="16"/>
                <w:szCs w:val="14"/>
              </w:rPr>
              <w:t xml:space="preserve"> </w:t>
            </w:r>
            <w:r w:rsidRPr="00AB75A1">
              <w:rPr>
                <w:sz w:val="16"/>
                <w:szCs w:val="14"/>
              </w:rPr>
              <w:t>50x300мм</w:t>
            </w:r>
            <w:r w:rsidRPr="00AB75A1">
              <w:rPr>
                <w:spacing w:val="40"/>
                <w:sz w:val="16"/>
                <w:szCs w:val="14"/>
              </w:rPr>
              <w:t xml:space="preserve"> </w:t>
            </w:r>
            <w:r w:rsidRPr="00AB75A1">
              <w:rPr>
                <w:sz w:val="16"/>
                <w:szCs w:val="14"/>
              </w:rPr>
              <w:t>на</w:t>
            </w:r>
            <w:r w:rsidRPr="00AB75A1">
              <w:rPr>
                <w:spacing w:val="40"/>
                <w:sz w:val="16"/>
                <w:szCs w:val="14"/>
              </w:rPr>
              <w:t xml:space="preserve"> </w:t>
            </w:r>
            <w:r w:rsidRPr="00AB75A1">
              <w:rPr>
                <w:sz w:val="16"/>
                <w:szCs w:val="14"/>
              </w:rPr>
              <w:t>цементном</w:t>
            </w:r>
            <w:r w:rsidRPr="00AB75A1">
              <w:rPr>
                <w:spacing w:val="-9"/>
                <w:sz w:val="16"/>
                <w:szCs w:val="14"/>
              </w:rPr>
              <w:t xml:space="preserve"> </w:t>
            </w:r>
            <w:r w:rsidRPr="00AB75A1">
              <w:rPr>
                <w:sz w:val="16"/>
                <w:szCs w:val="14"/>
              </w:rPr>
              <w:t>растворе</w:t>
            </w:r>
            <w:r w:rsidRPr="00AB75A1">
              <w:rPr>
                <w:spacing w:val="-9"/>
                <w:sz w:val="16"/>
                <w:szCs w:val="14"/>
              </w:rPr>
              <w:t xml:space="preserve"> </w:t>
            </w:r>
            <w:r w:rsidRPr="00AB75A1">
              <w:rPr>
                <w:sz w:val="16"/>
                <w:szCs w:val="14"/>
              </w:rPr>
              <w:t>Բազալտե</w:t>
            </w:r>
            <w:r w:rsidRPr="00AB75A1">
              <w:rPr>
                <w:spacing w:val="-9"/>
                <w:sz w:val="16"/>
                <w:szCs w:val="14"/>
              </w:rPr>
              <w:t xml:space="preserve"> </w:t>
            </w:r>
            <w:r w:rsidRPr="00AB75A1">
              <w:rPr>
                <w:sz w:val="16"/>
                <w:szCs w:val="14"/>
              </w:rPr>
              <w:t>սալիկներից</w:t>
            </w:r>
            <w:r w:rsidRPr="00AB75A1">
              <w:rPr>
                <w:spacing w:val="-8"/>
                <w:sz w:val="16"/>
                <w:szCs w:val="14"/>
              </w:rPr>
              <w:t xml:space="preserve"> </w:t>
            </w:r>
            <w:r w:rsidRPr="00AB75A1">
              <w:rPr>
                <w:sz w:val="16"/>
                <w:szCs w:val="14"/>
              </w:rPr>
              <w:t>հատակի</w:t>
            </w:r>
            <w:r w:rsidRPr="00AB75A1">
              <w:rPr>
                <w:spacing w:val="40"/>
                <w:sz w:val="16"/>
                <w:szCs w:val="14"/>
              </w:rPr>
              <w:t xml:space="preserve"> </w:t>
            </w:r>
            <w:r w:rsidRPr="00AB75A1">
              <w:rPr>
                <w:sz w:val="16"/>
                <w:szCs w:val="14"/>
              </w:rPr>
              <w:t>պատրաստում</w:t>
            </w:r>
            <w:r w:rsidRPr="00AB75A1">
              <w:rPr>
                <w:spacing w:val="-1"/>
                <w:sz w:val="16"/>
                <w:szCs w:val="14"/>
              </w:rPr>
              <w:t xml:space="preserve"> </w:t>
            </w:r>
            <w:r w:rsidRPr="00AB75A1">
              <w:rPr>
                <w:sz w:val="16"/>
                <w:szCs w:val="14"/>
              </w:rPr>
              <w:t>ցեմենտյա</w:t>
            </w:r>
            <w:r w:rsidRPr="00AB75A1">
              <w:rPr>
                <w:spacing w:val="-2"/>
                <w:sz w:val="16"/>
                <w:szCs w:val="14"/>
              </w:rPr>
              <w:t xml:space="preserve"> </w:t>
            </w:r>
            <w:r w:rsidRPr="00AB75A1">
              <w:rPr>
                <w:sz w:val="16"/>
                <w:szCs w:val="14"/>
              </w:rPr>
              <w:t>շաղախի</w:t>
            </w:r>
            <w:r w:rsidRPr="00AB75A1">
              <w:rPr>
                <w:spacing w:val="-2"/>
                <w:sz w:val="16"/>
                <w:szCs w:val="14"/>
              </w:rPr>
              <w:t xml:space="preserve"> </w:t>
            </w:r>
            <w:r w:rsidRPr="00AB75A1">
              <w:rPr>
                <w:sz w:val="16"/>
                <w:szCs w:val="14"/>
              </w:rPr>
              <w:t>վրա</w:t>
            </w:r>
            <w:r w:rsidRPr="00AB75A1">
              <w:rPr>
                <w:spacing w:val="33"/>
                <w:sz w:val="16"/>
                <w:szCs w:val="14"/>
              </w:rPr>
              <w:t xml:space="preserve"> </w:t>
            </w:r>
            <w:r w:rsidRPr="00AB75A1">
              <w:rPr>
                <w:sz w:val="16"/>
                <w:szCs w:val="14"/>
              </w:rPr>
              <w:t>հաստ.5սմ</w:t>
            </w:r>
            <w:r w:rsidRPr="00AB75A1">
              <w:rPr>
                <w:spacing w:val="-1"/>
                <w:sz w:val="16"/>
                <w:szCs w:val="14"/>
              </w:rPr>
              <w:t xml:space="preserve"> </w:t>
            </w:r>
            <w:r w:rsidRPr="00AB75A1">
              <w:rPr>
                <w:sz w:val="16"/>
                <w:szCs w:val="14"/>
              </w:rPr>
              <w:t>,</w:t>
            </w:r>
            <w:r w:rsidRPr="00AB75A1">
              <w:rPr>
                <w:spacing w:val="40"/>
                <w:sz w:val="16"/>
                <w:szCs w:val="14"/>
              </w:rPr>
              <w:t xml:space="preserve"> </w:t>
            </w:r>
            <w:r w:rsidRPr="00AB75A1">
              <w:rPr>
                <w:sz w:val="16"/>
                <w:szCs w:val="14"/>
              </w:rPr>
              <w:t>50x300մմ,</w:t>
            </w:r>
            <w:r w:rsidRPr="00AB75A1">
              <w:rPr>
                <w:spacing w:val="-2"/>
                <w:sz w:val="16"/>
                <w:szCs w:val="14"/>
              </w:rPr>
              <w:t xml:space="preserve"> </w:t>
            </w:r>
            <w:r w:rsidRPr="00AB75A1">
              <w:rPr>
                <w:sz w:val="16"/>
                <w:szCs w:val="14"/>
              </w:rPr>
              <w:t>չհղկված</w:t>
            </w:r>
          </w:p>
        </w:tc>
        <w:tc>
          <w:tcPr>
            <w:tcW w:w="553" w:type="dxa"/>
            <w:vMerge w:val="restart"/>
          </w:tcPr>
          <w:p w14:paraId="174781A1" w14:textId="77777777" w:rsidR="00AB75A1" w:rsidRPr="00AB75A1" w:rsidRDefault="00AB75A1" w:rsidP="002F6A10">
            <w:pPr>
              <w:pStyle w:val="TableParagraph"/>
              <w:rPr>
                <w:sz w:val="16"/>
              </w:rPr>
            </w:pPr>
          </w:p>
          <w:p w14:paraId="2D44BF6D" w14:textId="77777777" w:rsidR="00AB75A1" w:rsidRPr="00AB75A1" w:rsidRDefault="00AB75A1" w:rsidP="002F6A10">
            <w:pPr>
              <w:pStyle w:val="TableParagraph"/>
              <w:rPr>
                <w:sz w:val="16"/>
              </w:rPr>
            </w:pPr>
          </w:p>
          <w:p w14:paraId="41708C71" w14:textId="77777777" w:rsidR="00AB75A1" w:rsidRPr="00AB75A1" w:rsidRDefault="00AB75A1" w:rsidP="002F6A10">
            <w:pPr>
              <w:pStyle w:val="TableParagraph"/>
              <w:spacing w:before="11"/>
              <w:rPr>
                <w:sz w:val="13"/>
              </w:rPr>
            </w:pPr>
          </w:p>
          <w:p w14:paraId="15C8AEB5" w14:textId="77777777" w:rsidR="00AB75A1" w:rsidRPr="00AB75A1" w:rsidRDefault="00AB75A1" w:rsidP="002F6A10">
            <w:pPr>
              <w:pStyle w:val="TableParagraph"/>
              <w:ind w:left="206"/>
              <w:rPr>
                <w:sz w:val="16"/>
              </w:rPr>
            </w:pPr>
            <w:r w:rsidRPr="00AB75A1">
              <w:rPr>
                <w:spacing w:val="-5"/>
                <w:sz w:val="16"/>
              </w:rPr>
              <w:t>м2</w:t>
            </w:r>
          </w:p>
        </w:tc>
        <w:tc>
          <w:tcPr>
            <w:tcW w:w="584" w:type="dxa"/>
          </w:tcPr>
          <w:p w14:paraId="4EE31F8F" w14:textId="77777777" w:rsidR="00AB75A1" w:rsidRPr="00AB75A1" w:rsidRDefault="00AB75A1" w:rsidP="002F6A10">
            <w:pPr>
              <w:pStyle w:val="TableParagraph"/>
              <w:spacing w:before="94"/>
              <w:ind w:left="57" w:right="33"/>
              <w:jc w:val="center"/>
              <w:rPr>
                <w:sz w:val="16"/>
              </w:rPr>
            </w:pPr>
            <w:r w:rsidRPr="00AB75A1">
              <w:rPr>
                <w:spacing w:val="-5"/>
                <w:sz w:val="16"/>
              </w:rPr>
              <w:t>12</w:t>
            </w:r>
          </w:p>
        </w:tc>
        <w:tc>
          <w:tcPr>
            <w:tcW w:w="570" w:type="dxa"/>
            <w:vMerge w:val="restart"/>
          </w:tcPr>
          <w:p w14:paraId="7A3E8790" w14:textId="77777777" w:rsidR="00AB75A1" w:rsidRPr="00AB75A1" w:rsidRDefault="00AB75A1" w:rsidP="002F6A10">
            <w:pPr>
              <w:pStyle w:val="TableParagraph"/>
              <w:rPr>
                <w:sz w:val="16"/>
              </w:rPr>
            </w:pPr>
          </w:p>
          <w:p w14:paraId="4BE39E9E" w14:textId="77777777" w:rsidR="00AB75A1" w:rsidRPr="00AB75A1" w:rsidRDefault="00AB75A1" w:rsidP="002F6A10">
            <w:pPr>
              <w:pStyle w:val="TableParagraph"/>
              <w:rPr>
                <w:sz w:val="16"/>
              </w:rPr>
            </w:pPr>
          </w:p>
          <w:p w14:paraId="7648DE40" w14:textId="77777777" w:rsidR="00AB75A1" w:rsidRPr="00AB75A1" w:rsidRDefault="00AB75A1" w:rsidP="002F6A10">
            <w:pPr>
              <w:pStyle w:val="TableParagraph"/>
              <w:spacing w:before="11"/>
              <w:rPr>
                <w:sz w:val="13"/>
              </w:rPr>
            </w:pPr>
          </w:p>
          <w:p w14:paraId="648328B2" w14:textId="77777777" w:rsidR="00AB75A1" w:rsidRPr="00AB75A1" w:rsidRDefault="00AB75A1" w:rsidP="002F6A10">
            <w:pPr>
              <w:pStyle w:val="TableParagraph"/>
              <w:ind w:left="168"/>
              <w:rPr>
                <w:sz w:val="16"/>
              </w:rPr>
            </w:pPr>
            <w:r w:rsidRPr="00AB75A1">
              <w:rPr>
                <w:spacing w:val="-4"/>
                <w:sz w:val="16"/>
              </w:rPr>
              <w:t>1,22</w:t>
            </w:r>
          </w:p>
        </w:tc>
        <w:tc>
          <w:tcPr>
            <w:tcW w:w="584" w:type="dxa"/>
          </w:tcPr>
          <w:p w14:paraId="16BD20CA" w14:textId="77777777" w:rsidR="00AB75A1" w:rsidRPr="00AB75A1" w:rsidRDefault="00AB75A1" w:rsidP="002F6A10">
            <w:pPr>
              <w:pStyle w:val="TableParagraph"/>
              <w:spacing w:before="94"/>
              <w:ind w:left="55" w:right="33"/>
              <w:jc w:val="center"/>
              <w:rPr>
                <w:sz w:val="16"/>
              </w:rPr>
            </w:pPr>
            <w:r w:rsidRPr="00AB75A1">
              <w:rPr>
                <w:spacing w:val="-2"/>
                <w:sz w:val="16"/>
              </w:rPr>
              <w:t>3,371</w:t>
            </w:r>
          </w:p>
        </w:tc>
        <w:tc>
          <w:tcPr>
            <w:tcW w:w="562" w:type="dxa"/>
          </w:tcPr>
          <w:p w14:paraId="709F9CFA" w14:textId="77777777" w:rsidR="00AB75A1" w:rsidRPr="00AB75A1" w:rsidRDefault="00AB75A1" w:rsidP="002F6A10">
            <w:pPr>
              <w:pStyle w:val="TableParagraph"/>
              <w:spacing w:before="94"/>
              <w:ind w:right="107"/>
              <w:jc w:val="right"/>
              <w:rPr>
                <w:sz w:val="16"/>
              </w:rPr>
            </w:pPr>
            <w:r w:rsidRPr="00AB75A1">
              <w:rPr>
                <w:spacing w:val="-2"/>
                <w:sz w:val="16"/>
              </w:rPr>
              <w:t>40,46</w:t>
            </w:r>
          </w:p>
        </w:tc>
        <w:tc>
          <w:tcPr>
            <w:tcW w:w="656" w:type="dxa"/>
            <w:vMerge w:val="restart"/>
          </w:tcPr>
          <w:p w14:paraId="36561A7B" w14:textId="77777777" w:rsidR="00AB75A1" w:rsidRPr="00AB75A1" w:rsidRDefault="00AB75A1" w:rsidP="002F6A10">
            <w:pPr>
              <w:pStyle w:val="TableParagraph"/>
              <w:rPr>
                <w:sz w:val="16"/>
              </w:rPr>
            </w:pPr>
          </w:p>
          <w:p w14:paraId="2042BDAC" w14:textId="77777777" w:rsidR="00AB75A1" w:rsidRPr="00AB75A1" w:rsidRDefault="00AB75A1" w:rsidP="002F6A10">
            <w:pPr>
              <w:pStyle w:val="TableParagraph"/>
              <w:rPr>
                <w:sz w:val="16"/>
              </w:rPr>
            </w:pPr>
          </w:p>
          <w:p w14:paraId="3B7332EC" w14:textId="77777777" w:rsidR="00AB75A1" w:rsidRPr="00AB75A1" w:rsidRDefault="00AB75A1" w:rsidP="002F6A10">
            <w:pPr>
              <w:pStyle w:val="TableParagraph"/>
              <w:spacing w:before="11"/>
              <w:rPr>
                <w:sz w:val="13"/>
              </w:rPr>
            </w:pPr>
          </w:p>
          <w:p w14:paraId="4D754D7E" w14:textId="77777777" w:rsidR="00AB75A1" w:rsidRPr="00AB75A1" w:rsidRDefault="00AB75A1" w:rsidP="002F6A10">
            <w:pPr>
              <w:pStyle w:val="TableParagraph"/>
              <w:ind w:left="209"/>
              <w:rPr>
                <w:sz w:val="16"/>
              </w:rPr>
            </w:pPr>
            <w:r w:rsidRPr="00AB75A1">
              <w:rPr>
                <w:spacing w:val="-4"/>
                <w:sz w:val="16"/>
              </w:rPr>
              <w:t>0,04</w:t>
            </w:r>
          </w:p>
        </w:tc>
        <w:tc>
          <w:tcPr>
            <w:tcW w:w="608" w:type="dxa"/>
          </w:tcPr>
          <w:p w14:paraId="282AB8BC" w14:textId="77777777" w:rsidR="00AB75A1" w:rsidRPr="00AB75A1" w:rsidRDefault="00AB75A1" w:rsidP="002F6A10">
            <w:pPr>
              <w:pStyle w:val="TableParagraph"/>
              <w:spacing w:before="94"/>
              <w:ind w:right="130"/>
              <w:jc w:val="right"/>
              <w:rPr>
                <w:sz w:val="16"/>
              </w:rPr>
            </w:pPr>
            <w:r w:rsidRPr="00AB75A1">
              <w:rPr>
                <w:spacing w:val="-2"/>
                <w:sz w:val="16"/>
              </w:rPr>
              <w:t>0,122</w:t>
            </w:r>
          </w:p>
        </w:tc>
        <w:tc>
          <w:tcPr>
            <w:tcW w:w="648" w:type="dxa"/>
          </w:tcPr>
          <w:p w14:paraId="09FDD599" w14:textId="77777777" w:rsidR="00AB75A1" w:rsidRPr="00AB75A1" w:rsidRDefault="00AB75A1" w:rsidP="002F6A10">
            <w:pPr>
              <w:pStyle w:val="TableParagraph"/>
              <w:spacing w:before="94"/>
              <w:ind w:right="185"/>
              <w:jc w:val="right"/>
              <w:rPr>
                <w:sz w:val="16"/>
              </w:rPr>
            </w:pPr>
            <w:r w:rsidRPr="00AB75A1">
              <w:rPr>
                <w:spacing w:val="-4"/>
                <w:sz w:val="16"/>
              </w:rPr>
              <w:t>1,47</w:t>
            </w:r>
          </w:p>
        </w:tc>
        <w:tc>
          <w:tcPr>
            <w:tcW w:w="2287" w:type="dxa"/>
          </w:tcPr>
          <w:p w14:paraId="69F80521" w14:textId="77777777" w:rsidR="00AB75A1" w:rsidRPr="00AB75A1" w:rsidRDefault="00AB75A1" w:rsidP="002F6A10">
            <w:pPr>
              <w:pStyle w:val="TableParagraph"/>
              <w:spacing w:line="176" w:lineRule="exact"/>
              <w:ind w:left="23"/>
              <w:rPr>
                <w:sz w:val="16"/>
                <w:szCs w:val="14"/>
              </w:rPr>
            </w:pPr>
            <w:r w:rsidRPr="00AB75A1">
              <w:rPr>
                <w:sz w:val="16"/>
                <w:szCs w:val="14"/>
              </w:rPr>
              <w:t>Плитки</w:t>
            </w:r>
            <w:r w:rsidRPr="00AB75A1">
              <w:rPr>
                <w:spacing w:val="34"/>
                <w:sz w:val="16"/>
                <w:szCs w:val="14"/>
              </w:rPr>
              <w:t xml:space="preserve"> </w:t>
            </w:r>
            <w:r w:rsidRPr="00AB75A1">
              <w:rPr>
                <w:sz w:val="16"/>
                <w:szCs w:val="14"/>
              </w:rPr>
              <w:t>базальтовыеԲազալտե,</w:t>
            </w:r>
            <w:r w:rsidRPr="00AB75A1">
              <w:rPr>
                <w:spacing w:val="40"/>
                <w:sz w:val="16"/>
                <w:szCs w:val="14"/>
              </w:rPr>
              <w:t xml:space="preserve"> </w:t>
            </w:r>
            <w:r w:rsidRPr="00AB75A1">
              <w:rPr>
                <w:sz w:val="16"/>
                <w:szCs w:val="14"/>
              </w:rPr>
              <w:t>50x300մմ,</w:t>
            </w:r>
            <w:r w:rsidRPr="00AB75A1">
              <w:rPr>
                <w:spacing w:val="-2"/>
                <w:sz w:val="16"/>
                <w:szCs w:val="14"/>
              </w:rPr>
              <w:t xml:space="preserve"> </w:t>
            </w:r>
            <w:r w:rsidRPr="00AB75A1">
              <w:rPr>
                <w:sz w:val="16"/>
                <w:szCs w:val="14"/>
              </w:rPr>
              <w:t>չհղկված</w:t>
            </w:r>
          </w:p>
        </w:tc>
        <w:tc>
          <w:tcPr>
            <w:tcW w:w="418" w:type="dxa"/>
          </w:tcPr>
          <w:p w14:paraId="6AE9A5D1" w14:textId="77777777" w:rsidR="00AB75A1" w:rsidRPr="00AB75A1" w:rsidRDefault="00AB75A1" w:rsidP="002F6A10">
            <w:pPr>
              <w:pStyle w:val="TableParagraph"/>
              <w:spacing w:before="94"/>
              <w:ind w:left="25" w:right="6"/>
              <w:jc w:val="center"/>
              <w:rPr>
                <w:sz w:val="16"/>
              </w:rPr>
            </w:pPr>
            <w:r w:rsidRPr="00AB75A1">
              <w:rPr>
                <w:spacing w:val="-5"/>
                <w:sz w:val="16"/>
              </w:rPr>
              <w:t>м2</w:t>
            </w:r>
          </w:p>
        </w:tc>
        <w:tc>
          <w:tcPr>
            <w:tcW w:w="561" w:type="dxa"/>
          </w:tcPr>
          <w:p w14:paraId="208B332C" w14:textId="77777777" w:rsidR="00AB75A1" w:rsidRPr="00AB75A1" w:rsidRDefault="00AB75A1" w:rsidP="002F6A10">
            <w:pPr>
              <w:pStyle w:val="TableParagraph"/>
              <w:spacing w:before="94"/>
              <w:ind w:left="17"/>
              <w:jc w:val="center"/>
              <w:rPr>
                <w:sz w:val="16"/>
              </w:rPr>
            </w:pPr>
            <w:r w:rsidRPr="00AB75A1">
              <w:rPr>
                <w:w w:val="99"/>
                <w:sz w:val="16"/>
              </w:rPr>
              <w:t>1</w:t>
            </w:r>
          </w:p>
        </w:tc>
        <w:tc>
          <w:tcPr>
            <w:tcW w:w="568" w:type="dxa"/>
          </w:tcPr>
          <w:p w14:paraId="1736D65C" w14:textId="77777777" w:rsidR="00AB75A1" w:rsidRPr="00AB75A1" w:rsidRDefault="00AB75A1" w:rsidP="002F6A10">
            <w:pPr>
              <w:pStyle w:val="TableParagraph"/>
              <w:spacing w:before="94"/>
              <w:ind w:left="21"/>
              <w:jc w:val="center"/>
              <w:rPr>
                <w:sz w:val="16"/>
              </w:rPr>
            </w:pPr>
            <w:r w:rsidRPr="00AB75A1">
              <w:rPr>
                <w:w w:val="99"/>
                <w:sz w:val="16"/>
              </w:rPr>
              <w:t>6</w:t>
            </w:r>
          </w:p>
        </w:tc>
        <w:tc>
          <w:tcPr>
            <w:tcW w:w="513" w:type="dxa"/>
          </w:tcPr>
          <w:p w14:paraId="2DCA43D1" w14:textId="77777777" w:rsidR="00AB75A1" w:rsidRPr="00AB75A1" w:rsidRDefault="00AB75A1" w:rsidP="002F6A10">
            <w:pPr>
              <w:pStyle w:val="TableParagraph"/>
              <w:spacing w:before="94"/>
              <w:ind w:left="56" w:right="34"/>
              <w:jc w:val="center"/>
              <w:rPr>
                <w:sz w:val="16"/>
              </w:rPr>
            </w:pPr>
            <w:r w:rsidRPr="00AB75A1">
              <w:rPr>
                <w:spacing w:val="-4"/>
                <w:sz w:val="16"/>
              </w:rPr>
              <w:t>6,82</w:t>
            </w:r>
          </w:p>
        </w:tc>
        <w:tc>
          <w:tcPr>
            <w:tcW w:w="647" w:type="dxa"/>
          </w:tcPr>
          <w:p w14:paraId="43986BD6" w14:textId="77777777" w:rsidR="00AB75A1" w:rsidRPr="00AB75A1" w:rsidRDefault="00AB75A1" w:rsidP="002F6A10">
            <w:pPr>
              <w:pStyle w:val="TableParagraph"/>
              <w:spacing w:before="94"/>
              <w:ind w:left="172"/>
              <w:rPr>
                <w:sz w:val="16"/>
              </w:rPr>
            </w:pPr>
            <w:r w:rsidRPr="00AB75A1">
              <w:rPr>
                <w:spacing w:val="-2"/>
                <w:sz w:val="16"/>
              </w:rPr>
              <w:t>81,85</w:t>
            </w:r>
          </w:p>
        </w:tc>
        <w:tc>
          <w:tcPr>
            <w:tcW w:w="520" w:type="dxa"/>
            <w:vMerge w:val="restart"/>
          </w:tcPr>
          <w:p w14:paraId="496DD273" w14:textId="77777777" w:rsidR="00AB75A1" w:rsidRPr="00AB75A1" w:rsidRDefault="00AB75A1" w:rsidP="002F6A10">
            <w:pPr>
              <w:pStyle w:val="TableParagraph"/>
              <w:rPr>
                <w:sz w:val="16"/>
              </w:rPr>
            </w:pPr>
          </w:p>
          <w:p w14:paraId="152F5A39" w14:textId="77777777" w:rsidR="00AB75A1" w:rsidRPr="00AB75A1" w:rsidRDefault="00AB75A1" w:rsidP="002F6A10">
            <w:pPr>
              <w:pStyle w:val="TableParagraph"/>
              <w:rPr>
                <w:sz w:val="16"/>
              </w:rPr>
            </w:pPr>
          </w:p>
          <w:p w14:paraId="54A50B61" w14:textId="77777777" w:rsidR="00AB75A1" w:rsidRPr="00AB75A1" w:rsidRDefault="00AB75A1" w:rsidP="002F6A10">
            <w:pPr>
              <w:pStyle w:val="TableParagraph"/>
              <w:spacing w:before="11"/>
              <w:rPr>
                <w:sz w:val="13"/>
              </w:rPr>
            </w:pPr>
          </w:p>
          <w:p w14:paraId="5AB27DCD" w14:textId="77777777" w:rsidR="00AB75A1" w:rsidRPr="00AB75A1" w:rsidRDefault="00AB75A1" w:rsidP="002F6A10">
            <w:pPr>
              <w:pStyle w:val="TableParagraph"/>
              <w:ind w:left="111"/>
              <w:rPr>
                <w:sz w:val="16"/>
              </w:rPr>
            </w:pPr>
            <w:r w:rsidRPr="00AB75A1">
              <w:rPr>
                <w:spacing w:val="-2"/>
                <w:sz w:val="16"/>
              </w:rPr>
              <w:t>11,11</w:t>
            </w:r>
          </w:p>
        </w:tc>
        <w:tc>
          <w:tcPr>
            <w:tcW w:w="734" w:type="dxa"/>
            <w:vMerge w:val="restart"/>
          </w:tcPr>
          <w:p w14:paraId="0C90FB17" w14:textId="77777777" w:rsidR="00AB75A1" w:rsidRPr="00AB75A1" w:rsidRDefault="00AB75A1" w:rsidP="002F6A10">
            <w:pPr>
              <w:pStyle w:val="TableParagraph"/>
              <w:rPr>
                <w:sz w:val="16"/>
              </w:rPr>
            </w:pPr>
          </w:p>
          <w:p w14:paraId="30FD5E20" w14:textId="77777777" w:rsidR="00AB75A1" w:rsidRPr="00AB75A1" w:rsidRDefault="00AB75A1" w:rsidP="002F6A10">
            <w:pPr>
              <w:pStyle w:val="TableParagraph"/>
              <w:rPr>
                <w:sz w:val="16"/>
              </w:rPr>
            </w:pPr>
          </w:p>
          <w:p w14:paraId="0310B105" w14:textId="77777777" w:rsidR="00AB75A1" w:rsidRPr="00AB75A1" w:rsidRDefault="00AB75A1" w:rsidP="002F6A10">
            <w:pPr>
              <w:pStyle w:val="TableParagraph"/>
              <w:spacing w:before="11"/>
              <w:rPr>
                <w:sz w:val="13"/>
              </w:rPr>
            </w:pPr>
          </w:p>
          <w:p w14:paraId="3263B38E" w14:textId="77777777" w:rsidR="00AB75A1" w:rsidRPr="00AB75A1" w:rsidRDefault="00AB75A1" w:rsidP="002F6A10">
            <w:pPr>
              <w:pStyle w:val="TableParagraph"/>
              <w:ind w:left="147"/>
              <w:rPr>
                <w:sz w:val="16"/>
              </w:rPr>
            </w:pPr>
            <w:r w:rsidRPr="00AB75A1">
              <w:rPr>
                <w:spacing w:val="-2"/>
                <w:sz w:val="16"/>
              </w:rPr>
              <w:t>133,355</w:t>
            </w:r>
          </w:p>
        </w:tc>
      </w:tr>
      <w:tr w:rsidR="00AB75A1" w:rsidRPr="00AB75A1" w14:paraId="3D0E666E" w14:textId="77777777" w:rsidTr="002F6A10">
        <w:trPr>
          <w:trHeight w:val="738"/>
        </w:trPr>
        <w:tc>
          <w:tcPr>
            <w:tcW w:w="276" w:type="dxa"/>
            <w:vMerge/>
            <w:tcBorders>
              <w:top w:val="nil"/>
            </w:tcBorders>
          </w:tcPr>
          <w:p w14:paraId="3F50AC5A" w14:textId="77777777" w:rsidR="00AB75A1" w:rsidRPr="00AB75A1" w:rsidRDefault="00AB75A1" w:rsidP="002F6A10">
            <w:pPr>
              <w:rPr>
                <w:sz w:val="4"/>
                <w:szCs w:val="2"/>
              </w:rPr>
            </w:pPr>
          </w:p>
        </w:tc>
        <w:tc>
          <w:tcPr>
            <w:tcW w:w="742" w:type="dxa"/>
            <w:vMerge/>
            <w:tcBorders>
              <w:top w:val="nil"/>
            </w:tcBorders>
          </w:tcPr>
          <w:p w14:paraId="14F0CAE5" w14:textId="77777777" w:rsidR="00AB75A1" w:rsidRPr="00AB75A1" w:rsidRDefault="00AB75A1" w:rsidP="002F6A10">
            <w:pPr>
              <w:rPr>
                <w:sz w:val="4"/>
                <w:szCs w:val="2"/>
              </w:rPr>
            </w:pPr>
          </w:p>
        </w:tc>
        <w:tc>
          <w:tcPr>
            <w:tcW w:w="3233" w:type="dxa"/>
            <w:vMerge/>
            <w:tcBorders>
              <w:top w:val="nil"/>
            </w:tcBorders>
          </w:tcPr>
          <w:p w14:paraId="74A470A1" w14:textId="77777777" w:rsidR="00AB75A1" w:rsidRPr="00AB75A1" w:rsidRDefault="00AB75A1" w:rsidP="002F6A10">
            <w:pPr>
              <w:rPr>
                <w:sz w:val="4"/>
                <w:szCs w:val="2"/>
              </w:rPr>
            </w:pPr>
          </w:p>
        </w:tc>
        <w:tc>
          <w:tcPr>
            <w:tcW w:w="553" w:type="dxa"/>
            <w:vMerge/>
            <w:tcBorders>
              <w:top w:val="nil"/>
            </w:tcBorders>
          </w:tcPr>
          <w:p w14:paraId="6381CE97" w14:textId="77777777" w:rsidR="00AB75A1" w:rsidRPr="00AB75A1" w:rsidRDefault="00AB75A1" w:rsidP="002F6A10">
            <w:pPr>
              <w:rPr>
                <w:sz w:val="4"/>
                <w:szCs w:val="2"/>
              </w:rPr>
            </w:pPr>
          </w:p>
        </w:tc>
        <w:tc>
          <w:tcPr>
            <w:tcW w:w="584" w:type="dxa"/>
          </w:tcPr>
          <w:p w14:paraId="05DF6BAC" w14:textId="77777777" w:rsidR="00AB75A1" w:rsidRPr="00AB75A1" w:rsidRDefault="00AB75A1" w:rsidP="002F6A10">
            <w:pPr>
              <w:pStyle w:val="TableParagraph"/>
              <w:rPr>
                <w:sz w:val="16"/>
              </w:rPr>
            </w:pPr>
          </w:p>
          <w:p w14:paraId="67325FC7" w14:textId="77777777" w:rsidR="00AB75A1" w:rsidRPr="00AB75A1" w:rsidRDefault="00AB75A1" w:rsidP="002F6A10">
            <w:pPr>
              <w:pStyle w:val="TableParagraph"/>
              <w:spacing w:before="125"/>
              <w:ind w:left="57" w:right="33"/>
              <w:jc w:val="center"/>
              <w:rPr>
                <w:sz w:val="16"/>
              </w:rPr>
            </w:pPr>
            <w:r w:rsidRPr="00AB75A1">
              <w:rPr>
                <w:spacing w:val="-5"/>
                <w:sz w:val="16"/>
              </w:rPr>
              <w:t>12</w:t>
            </w:r>
          </w:p>
        </w:tc>
        <w:tc>
          <w:tcPr>
            <w:tcW w:w="570" w:type="dxa"/>
            <w:vMerge/>
            <w:tcBorders>
              <w:top w:val="nil"/>
            </w:tcBorders>
          </w:tcPr>
          <w:p w14:paraId="12913B46" w14:textId="77777777" w:rsidR="00AB75A1" w:rsidRPr="00AB75A1" w:rsidRDefault="00AB75A1" w:rsidP="002F6A10">
            <w:pPr>
              <w:rPr>
                <w:sz w:val="4"/>
                <w:szCs w:val="2"/>
              </w:rPr>
            </w:pPr>
          </w:p>
        </w:tc>
        <w:tc>
          <w:tcPr>
            <w:tcW w:w="584" w:type="dxa"/>
          </w:tcPr>
          <w:p w14:paraId="689BA812" w14:textId="77777777" w:rsidR="00AB75A1" w:rsidRPr="00AB75A1" w:rsidRDefault="00AB75A1" w:rsidP="002F6A10">
            <w:pPr>
              <w:pStyle w:val="TableParagraph"/>
              <w:rPr>
                <w:sz w:val="16"/>
              </w:rPr>
            </w:pPr>
          </w:p>
          <w:p w14:paraId="368BAADC" w14:textId="77777777" w:rsidR="00AB75A1" w:rsidRPr="00AB75A1" w:rsidRDefault="00AB75A1" w:rsidP="002F6A10">
            <w:pPr>
              <w:pStyle w:val="TableParagraph"/>
              <w:spacing w:before="125"/>
              <w:ind w:left="55" w:right="33"/>
              <w:jc w:val="center"/>
              <w:rPr>
                <w:sz w:val="16"/>
              </w:rPr>
            </w:pPr>
            <w:r w:rsidRPr="00AB75A1">
              <w:rPr>
                <w:spacing w:val="-2"/>
                <w:sz w:val="16"/>
              </w:rPr>
              <w:t>0,000</w:t>
            </w:r>
          </w:p>
        </w:tc>
        <w:tc>
          <w:tcPr>
            <w:tcW w:w="562" w:type="dxa"/>
          </w:tcPr>
          <w:p w14:paraId="2726781D" w14:textId="77777777" w:rsidR="00AB75A1" w:rsidRPr="00AB75A1" w:rsidRDefault="00AB75A1" w:rsidP="002F6A10">
            <w:pPr>
              <w:pStyle w:val="TableParagraph"/>
              <w:rPr>
                <w:sz w:val="16"/>
              </w:rPr>
            </w:pPr>
          </w:p>
          <w:p w14:paraId="09DAC13D" w14:textId="77777777" w:rsidR="00AB75A1" w:rsidRPr="00AB75A1" w:rsidRDefault="00AB75A1" w:rsidP="002F6A10">
            <w:pPr>
              <w:pStyle w:val="TableParagraph"/>
              <w:spacing w:before="125"/>
              <w:ind w:right="140"/>
              <w:jc w:val="right"/>
              <w:rPr>
                <w:sz w:val="16"/>
              </w:rPr>
            </w:pPr>
            <w:r w:rsidRPr="00AB75A1">
              <w:rPr>
                <w:spacing w:val="-4"/>
                <w:sz w:val="16"/>
              </w:rPr>
              <w:t>0,00</w:t>
            </w:r>
          </w:p>
        </w:tc>
        <w:tc>
          <w:tcPr>
            <w:tcW w:w="656" w:type="dxa"/>
            <w:vMerge/>
            <w:tcBorders>
              <w:top w:val="nil"/>
            </w:tcBorders>
          </w:tcPr>
          <w:p w14:paraId="2833E654" w14:textId="77777777" w:rsidR="00AB75A1" w:rsidRPr="00AB75A1" w:rsidRDefault="00AB75A1" w:rsidP="002F6A10">
            <w:pPr>
              <w:rPr>
                <w:sz w:val="4"/>
                <w:szCs w:val="2"/>
              </w:rPr>
            </w:pPr>
          </w:p>
        </w:tc>
        <w:tc>
          <w:tcPr>
            <w:tcW w:w="608" w:type="dxa"/>
          </w:tcPr>
          <w:p w14:paraId="6A17DB96" w14:textId="77777777" w:rsidR="00AB75A1" w:rsidRPr="00AB75A1" w:rsidRDefault="00AB75A1" w:rsidP="002F6A10">
            <w:pPr>
              <w:pStyle w:val="TableParagraph"/>
              <w:rPr>
                <w:sz w:val="16"/>
              </w:rPr>
            </w:pPr>
          </w:p>
          <w:p w14:paraId="304FF6BD" w14:textId="77777777" w:rsidR="00AB75A1" w:rsidRPr="00AB75A1" w:rsidRDefault="00AB75A1" w:rsidP="002F6A10">
            <w:pPr>
              <w:pStyle w:val="TableParagraph"/>
              <w:spacing w:before="125"/>
              <w:ind w:right="130"/>
              <w:jc w:val="right"/>
              <w:rPr>
                <w:sz w:val="16"/>
              </w:rPr>
            </w:pPr>
            <w:r w:rsidRPr="00AB75A1">
              <w:rPr>
                <w:spacing w:val="-2"/>
                <w:sz w:val="16"/>
              </w:rPr>
              <w:t>0,000</w:t>
            </w:r>
          </w:p>
        </w:tc>
        <w:tc>
          <w:tcPr>
            <w:tcW w:w="648" w:type="dxa"/>
          </w:tcPr>
          <w:p w14:paraId="06B9840F" w14:textId="77777777" w:rsidR="00AB75A1" w:rsidRPr="00AB75A1" w:rsidRDefault="00AB75A1" w:rsidP="002F6A10">
            <w:pPr>
              <w:pStyle w:val="TableParagraph"/>
              <w:rPr>
                <w:sz w:val="16"/>
              </w:rPr>
            </w:pPr>
          </w:p>
          <w:p w14:paraId="160BED4C" w14:textId="77777777" w:rsidR="00AB75A1" w:rsidRPr="00AB75A1" w:rsidRDefault="00AB75A1" w:rsidP="002F6A10">
            <w:pPr>
              <w:pStyle w:val="TableParagraph"/>
              <w:spacing w:before="125"/>
              <w:ind w:right="185"/>
              <w:jc w:val="right"/>
              <w:rPr>
                <w:sz w:val="16"/>
              </w:rPr>
            </w:pPr>
            <w:r w:rsidRPr="00AB75A1">
              <w:rPr>
                <w:spacing w:val="-4"/>
                <w:sz w:val="16"/>
              </w:rPr>
              <w:t>0,00</w:t>
            </w:r>
          </w:p>
        </w:tc>
        <w:tc>
          <w:tcPr>
            <w:tcW w:w="2287" w:type="dxa"/>
          </w:tcPr>
          <w:p w14:paraId="629B38C6" w14:textId="77777777" w:rsidR="00AB75A1" w:rsidRPr="00AB75A1" w:rsidRDefault="00AB75A1" w:rsidP="002F6A10">
            <w:pPr>
              <w:pStyle w:val="TableParagraph"/>
              <w:spacing w:before="9"/>
              <w:rPr>
                <w:sz w:val="18"/>
              </w:rPr>
            </w:pPr>
          </w:p>
          <w:p w14:paraId="77DDFEA9" w14:textId="77777777" w:rsidR="00AB75A1" w:rsidRPr="00AB75A1" w:rsidRDefault="00AB75A1" w:rsidP="002F6A10">
            <w:pPr>
              <w:pStyle w:val="TableParagraph"/>
              <w:spacing w:line="261" w:lineRule="auto"/>
              <w:ind w:left="23" w:right="913"/>
              <w:rPr>
                <w:sz w:val="16"/>
                <w:szCs w:val="14"/>
              </w:rPr>
            </w:pPr>
            <w:r w:rsidRPr="00AB75A1">
              <w:rPr>
                <w:sz w:val="16"/>
                <w:szCs w:val="14"/>
              </w:rPr>
              <w:t>Раствор</w:t>
            </w:r>
            <w:r w:rsidRPr="00AB75A1">
              <w:rPr>
                <w:spacing w:val="11"/>
                <w:sz w:val="16"/>
                <w:szCs w:val="14"/>
              </w:rPr>
              <w:t xml:space="preserve"> </w:t>
            </w:r>
            <w:r w:rsidRPr="00AB75A1">
              <w:rPr>
                <w:sz w:val="16"/>
                <w:szCs w:val="14"/>
              </w:rPr>
              <w:t>цементный</w:t>
            </w:r>
            <w:r w:rsidRPr="00AB75A1">
              <w:rPr>
                <w:spacing w:val="40"/>
                <w:sz w:val="16"/>
                <w:szCs w:val="14"/>
              </w:rPr>
              <w:t xml:space="preserve"> </w:t>
            </w:r>
            <w:r w:rsidRPr="00AB75A1">
              <w:rPr>
                <w:sz w:val="16"/>
                <w:szCs w:val="14"/>
              </w:rPr>
              <w:t>Ցեմենտյա</w:t>
            </w:r>
            <w:r w:rsidRPr="00AB75A1">
              <w:rPr>
                <w:spacing w:val="27"/>
                <w:sz w:val="16"/>
                <w:szCs w:val="14"/>
              </w:rPr>
              <w:t xml:space="preserve"> </w:t>
            </w:r>
            <w:r w:rsidRPr="00AB75A1">
              <w:rPr>
                <w:spacing w:val="-2"/>
                <w:sz w:val="16"/>
                <w:szCs w:val="14"/>
              </w:rPr>
              <w:t>շաղախ</w:t>
            </w:r>
          </w:p>
        </w:tc>
        <w:tc>
          <w:tcPr>
            <w:tcW w:w="418" w:type="dxa"/>
          </w:tcPr>
          <w:p w14:paraId="1A7F8778" w14:textId="77777777" w:rsidR="00AB75A1" w:rsidRPr="00AB75A1" w:rsidRDefault="00AB75A1" w:rsidP="002F6A10">
            <w:pPr>
              <w:pStyle w:val="TableParagraph"/>
              <w:rPr>
                <w:sz w:val="16"/>
              </w:rPr>
            </w:pPr>
          </w:p>
          <w:p w14:paraId="297CB3A1" w14:textId="77777777" w:rsidR="00AB75A1" w:rsidRPr="00AB75A1" w:rsidRDefault="00AB75A1" w:rsidP="002F6A10">
            <w:pPr>
              <w:pStyle w:val="TableParagraph"/>
              <w:spacing w:before="125"/>
              <w:ind w:left="25" w:right="6"/>
              <w:jc w:val="center"/>
              <w:rPr>
                <w:sz w:val="16"/>
              </w:rPr>
            </w:pPr>
            <w:r w:rsidRPr="00AB75A1">
              <w:rPr>
                <w:spacing w:val="-5"/>
                <w:sz w:val="16"/>
              </w:rPr>
              <w:t>м3</w:t>
            </w:r>
          </w:p>
        </w:tc>
        <w:tc>
          <w:tcPr>
            <w:tcW w:w="561" w:type="dxa"/>
          </w:tcPr>
          <w:p w14:paraId="3003E156" w14:textId="77777777" w:rsidR="00AB75A1" w:rsidRPr="00AB75A1" w:rsidRDefault="00AB75A1" w:rsidP="002F6A10">
            <w:pPr>
              <w:pStyle w:val="TableParagraph"/>
              <w:rPr>
                <w:sz w:val="16"/>
              </w:rPr>
            </w:pPr>
          </w:p>
          <w:p w14:paraId="1FE85C69" w14:textId="77777777" w:rsidR="00AB75A1" w:rsidRPr="00AB75A1" w:rsidRDefault="00AB75A1" w:rsidP="002F6A10">
            <w:pPr>
              <w:pStyle w:val="TableParagraph"/>
              <w:spacing w:before="125"/>
              <w:ind w:left="43" w:right="26"/>
              <w:jc w:val="center"/>
              <w:rPr>
                <w:sz w:val="16"/>
              </w:rPr>
            </w:pPr>
            <w:r w:rsidRPr="00AB75A1">
              <w:rPr>
                <w:spacing w:val="-2"/>
                <w:sz w:val="16"/>
              </w:rPr>
              <w:t>0,027</w:t>
            </w:r>
          </w:p>
        </w:tc>
        <w:tc>
          <w:tcPr>
            <w:tcW w:w="568" w:type="dxa"/>
          </w:tcPr>
          <w:p w14:paraId="302DFC84" w14:textId="77777777" w:rsidR="00AB75A1" w:rsidRPr="00AB75A1" w:rsidRDefault="00AB75A1" w:rsidP="002F6A10">
            <w:pPr>
              <w:pStyle w:val="TableParagraph"/>
              <w:rPr>
                <w:sz w:val="16"/>
              </w:rPr>
            </w:pPr>
          </w:p>
          <w:p w14:paraId="6F3D1BA8" w14:textId="77777777" w:rsidR="00AB75A1" w:rsidRPr="00AB75A1" w:rsidRDefault="00AB75A1" w:rsidP="002F6A10">
            <w:pPr>
              <w:pStyle w:val="TableParagraph"/>
              <w:spacing w:before="125"/>
              <w:ind w:left="38" w:right="19"/>
              <w:jc w:val="center"/>
              <w:rPr>
                <w:sz w:val="16"/>
              </w:rPr>
            </w:pPr>
            <w:r w:rsidRPr="00AB75A1">
              <w:rPr>
                <w:spacing w:val="-5"/>
                <w:sz w:val="16"/>
              </w:rPr>
              <w:t>26</w:t>
            </w:r>
          </w:p>
        </w:tc>
        <w:tc>
          <w:tcPr>
            <w:tcW w:w="513" w:type="dxa"/>
          </w:tcPr>
          <w:p w14:paraId="165AF5B8" w14:textId="77777777" w:rsidR="00AB75A1" w:rsidRPr="00AB75A1" w:rsidRDefault="00AB75A1" w:rsidP="002F6A10">
            <w:pPr>
              <w:pStyle w:val="TableParagraph"/>
              <w:rPr>
                <w:sz w:val="16"/>
              </w:rPr>
            </w:pPr>
          </w:p>
          <w:p w14:paraId="3A9146B9" w14:textId="77777777" w:rsidR="00AB75A1" w:rsidRPr="00AB75A1" w:rsidRDefault="00AB75A1" w:rsidP="002F6A10">
            <w:pPr>
              <w:pStyle w:val="TableParagraph"/>
              <w:spacing w:before="125"/>
              <w:ind w:left="56" w:right="34"/>
              <w:jc w:val="center"/>
              <w:rPr>
                <w:sz w:val="16"/>
              </w:rPr>
            </w:pPr>
            <w:r w:rsidRPr="00AB75A1">
              <w:rPr>
                <w:spacing w:val="-4"/>
                <w:sz w:val="16"/>
              </w:rPr>
              <w:t>0,80</w:t>
            </w:r>
          </w:p>
        </w:tc>
        <w:tc>
          <w:tcPr>
            <w:tcW w:w="647" w:type="dxa"/>
          </w:tcPr>
          <w:p w14:paraId="7252E77E" w14:textId="77777777" w:rsidR="00AB75A1" w:rsidRPr="00AB75A1" w:rsidRDefault="00AB75A1" w:rsidP="002F6A10">
            <w:pPr>
              <w:pStyle w:val="TableParagraph"/>
              <w:rPr>
                <w:sz w:val="16"/>
              </w:rPr>
            </w:pPr>
          </w:p>
          <w:p w14:paraId="7187C721" w14:textId="77777777" w:rsidR="00AB75A1" w:rsidRPr="00AB75A1" w:rsidRDefault="00AB75A1" w:rsidP="002F6A10">
            <w:pPr>
              <w:pStyle w:val="TableParagraph"/>
              <w:spacing w:before="125"/>
              <w:ind w:left="208"/>
              <w:rPr>
                <w:sz w:val="16"/>
              </w:rPr>
            </w:pPr>
            <w:r w:rsidRPr="00AB75A1">
              <w:rPr>
                <w:spacing w:val="-4"/>
                <w:sz w:val="16"/>
              </w:rPr>
              <w:t>9,58</w:t>
            </w:r>
          </w:p>
        </w:tc>
        <w:tc>
          <w:tcPr>
            <w:tcW w:w="520" w:type="dxa"/>
            <w:vMerge/>
            <w:tcBorders>
              <w:top w:val="nil"/>
            </w:tcBorders>
          </w:tcPr>
          <w:p w14:paraId="00EF2EA9" w14:textId="77777777" w:rsidR="00AB75A1" w:rsidRPr="00AB75A1" w:rsidRDefault="00AB75A1" w:rsidP="002F6A10">
            <w:pPr>
              <w:rPr>
                <w:sz w:val="4"/>
                <w:szCs w:val="2"/>
              </w:rPr>
            </w:pPr>
          </w:p>
        </w:tc>
        <w:tc>
          <w:tcPr>
            <w:tcW w:w="734" w:type="dxa"/>
            <w:vMerge/>
            <w:tcBorders>
              <w:top w:val="nil"/>
            </w:tcBorders>
          </w:tcPr>
          <w:p w14:paraId="72DDABA2" w14:textId="77777777" w:rsidR="00AB75A1" w:rsidRPr="00AB75A1" w:rsidRDefault="00AB75A1" w:rsidP="002F6A10">
            <w:pPr>
              <w:rPr>
                <w:sz w:val="4"/>
                <w:szCs w:val="2"/>
              </w:rPr>
            </w:pPr>
          </w:p>
        </w:tc>
      </w:tr>
      <w:tr w:rsidR="00AB75A1" w:rsidRPr="00AB75A1" w14:paraId="1A982CA0" w14:textId="77777777" w:rsidTr="002F6A10">
        <w:trPr>
          <w:trHeight w:val="717"/>
        </w:trPr>
        <w:tc>
          <w:tcPr>
            <w:tcW w:w="276" w:type="dxa"/>
          </w:tcPr>
          <w:p w14:paraId="6C7C63A6" w14:textId="77777777" w:rsidR="00AB75A1" w:rsidRPr="00AB75A1" w:rsidRDefault="00AB75A1" w:rsidP="002F6A10">
            <w:pPr>
              <w:pStyle w:val="TableParagraph"/>
              <w:rPr>
                <w:sz w:val="16"/>
              </w:rPr>
            </w:pPr>
          </w:p>
          <w:p w14:paraId="7B07C166" w14:textId="77777777" w:rsidR="00AB75A1" w:rsidRPr="00AB75A1" w:rsidRDefault="00AB75A1" w:rsidP="002F6A10">
            <w:pPr>
              <w:pStyle w:val="TableParagraph"/>
              <w:spacing w:before="116"/>
              <w:ind w:left="49" w:right="23"/>
              <w:jc w:val="center"/>
              <w:rPr>
                <w:sz w:val="16"/>
              </w:rPr>
            </w:pPr>
            <w:r w:rsidRPr="00AB75A1">
              <w:rPr>
                <w:spacing w:val="-5"/>
                <w:sz w:val="16"/>
              </w:rPr>
              <w:t>60</w:t>
            </w:r>
          </w:p>
        </w:tc>
        <w:tc>
          <w:tcPr>
            <w:tcW w:w="742" w:type="dxa"/>
          </w:tcPr>
          <w:p w14:paraId="73936E0C" w14:textId="77777777" w:rsidR="00AB75A1" w:rsidRPr="00AB75A1" w:rsidRDefault="00AB75A1" w:rsidP="002F6A10">
            <w:pPr>
              <w:pStyle w:val="TableParagraph"/>
              <w:spacing w:before="9"/>
              <w:rPr>
                <w:sz w:val="18"/>
              </w:rPr>
            </w:pPr>
          </w:p>
          <w:p w14:paraId="79F1B645" w14:textId="77777777" w:rsidR="00AB75A1" w:rsidRPr="00AB75A1" w:rsidRDefault="00AB75A1" w:rsidP="002F6A10">
            <w:pPr>
              <w:pStyle w:val="TableParagraph"/>
              <w:ind w:left="244"/>
              <w:rPr>
                <w:sz w:val="16"/>
              </w:rPr>
            </w:pPr>
            <w:r w:rsidRPr="00AB75A1">
              <w:rPr>
                <w:w w:val="95"/>
                <w:sz w:val="16"/>
              </w:rPr>
              <w:t>5-</w:t>
            </w:r>
            <w:r w:rsidRPr="00AB75A1">
              <w:rPr>
                <w:spacing w:val="-5"/>
                <w:sz w:val="16"/>
              </w:rPr>
              <w:t>85</w:t>
            </w:r>
          </w:p>
          <w:p w14:paraId="48EA7545" w14:textId="77777777" w:rsidR="00AB75A1" w:rsidRPr="00AB75A1" w:rsidRDefault="00AB75A1" w:rsidP="002F6A10">
            <w:pPr>
              <w:pStyle w:val="TableParagraph"/>
              <w:spacing w:before="15"/>
              <w:ind w:left="244"/>
              <w:rPr>
                <w:sz w:val="16"/>
              </w:rPr>
            </w:pPr>
            <w:r w:rsidRPr="00AB75A1">
              <w:rPr>
                <w:w w:val="95"/>
                <w:sz w:val="16"/>
              </w:rPr>
              <w:t>5-</w:t>
            </w:r>
            <w:r w:rsidRPr="00AB75A1">
              <w:rPr>
                <w:spacing w:val="-5"/>
                <w:sz w:val="16"/>
              </w:rPr>
              <w:t>86</w:t>
            </w:r>
          </w:p>
        </w:tc>
        <w:tc>
          <w:tcPr>
            <w:tcW w:w="3233" w:type="dxa"/>
          </w:tcPr>
          <w:p w14:paraId="65A1A9D0" w14:textId="77777777" w:rsidR="00AB75A1" w:rsidRPr="00AB75A1" w:rsidRDefault="00AB75A1" w:rsidP="002F6A10">
            <w:pPr>
              <w:pStyle w:val="TableParagraph"/>
              <w:spacing w:before="107" w:line="261" w:lineRule="auto"/>
              <w:ind w:left="28" w:right="72"/>
              <w:rPr>
                <w:sz w:val="16"/>
                <w:szCs w:val="14"/>
              </w:rPr>
            </w:pPr>
            <w:r w:rsidRPr="00AB75A1">
              <w:rPr>
                <w:sz w:val="16"/>
                <w:szCs w:val="14"/>
              </w:rPr>
              <w:t>Устройство</w:t>
            </w:r>
            <w:r w:rsidRPr="00AB75A1">
              <w:rPr>
                <w:spacing w:val="39"/>
                <w:sz w:val="16"/>
                <w:szCs w:val="14"/>
              </w:rPr>
              <w:t xml:space="preserve"> </w:t>
            </w:r>
            <w:r w:rsidRPr="00AB75A1">
              <w:rPr>
                <w:sz w:val="16"/>
                <w:szCs w:val="14"/>
              </w:rPr>
              <w:t>цементной</w:t>
            </w:r>
            <w:r w:rsidRPr="00AB75A1">
              <w:rPr>
                <w:spacing w:val="39"/>
                <w:sz w:val="16"/>
                <w:szCs w:val="14"/>
              </w:rPr>
              <w:t xml:space="preserve"> </w:t>
            </w:r>
            <w:r w:rsidRPr="00AB75A1">
              <w:rPr>
                <w:sz w:val="16"/>
                <w:szCs w:val="14"/>
              </w:rPr>
              <w:t>стяжки</w:t>
            </w:r>
            <w:r w:rsidRPr="00AB75A1">
              <w:rPr>
                <w:spacing w:val="39"/>
                <w:sz w:val="16"/>
                <w:szCs w:val="14"/>
              </w:rPr>
              <w:t xml:space="preserve"> </w:t>
            </w:r>
            <w:r w:rsidRPr="00AB75A1">
              <w:rPr>
                <w:sz w:val="16"/>
                <w:szCs w:val="14"/>
              </w:rPr>
              <w:t>толщ.</w:t>
            </w:r>
            <w:r w:rsidRPr="00AB75A1">
              <w:rPr>
                <w:spacing w:val="40"/>
                <w:sz w:val="16"/>
                <w:szCs w:val="14"/>
              </w:rPr>
              <w:t xml:space="preserve"> </w:t>
            </w:r>
            <w:r w:rsidRPr="00AB75A1">
              <w:rPr>
                <w:sz w:val="16"/>
                <w:szCs w:val="14"/>
              </w:rPr>
              <w:t>30мм под</w:t>
            </w:r>
            <w:r w:rsidRPr="00AB75A1">
              <w:rPr>
                <w:spacing w:val="40"/>
                <w:sz w:val="16"/>
                <w:szCs w:val="14"/>
              </w:rPr>
              <w:t xml:space="preserve"> </w:t>
            </w:r>
            <w:r w:rsidRPr="00AB75A1">
              <w:rPr>
                <w:sz w:val="16"/>
                <w:szCs w:val="14"/>
              </w:rPr>
              <w:t>лестницы</w:t>
            </w:r>
            <w:r w:rsidRPr="00AB75A1">
              <w:rPr>
                <w:spacing w:val="-7"/>
                <w:sz w:val="16"/>
                <w:szCs w:val="14"/>
              </w:rPr>
              <w:t xml:space="preserve"> </w:t>
            </w:r>
            <w:r w:rsidRPr="00AB75A1">
              <w:rPr>
                <w:sz w:val="16"/>
                <w:szCs w:val="14"/>
              </w:rPr>
              <w:t>Ցեմենտյա</w:t>
            </w:r>
            <w:r w:rsidRPr="00AB75A1">
              <w:rPr>
                <w:spacing w:val="23"/>
                <w:sz w:val="16"/>
                <w:szCs w:val="14"/>
              </w:rPr>
              <w:t xml:space="preserve"> </w:t>
            </w:r>
            <w:r w:rsidRPr="00AB75A1">
              <w:rPr>
                <w:sz w:val="16"/>
                <w:szCs w:val="14"/>
              </w:rPr>
              <w:t>շերտի</w:t>
            </w:r>
            <w:r w:rsidRPr="00AB75A1">
              <w:rPr>
                <w:spacing w:val="24"/>
                <w:sz w:val="16"/>
                <w:szCs w:val="14"/>
              </w:rPr>
              <w:t xml:space="preserve"> </w:t>
            </w:r>
            <w:r w:rsidRPr="00AB75A1">
              <w:rPr>
                <w:sz w:val="16"/>
                <w:szCs w:val="14"/>
              </w:rPr>
              <w:t>պատրաստում</w:t>
            </w:r>
            <w:r w:rsidRPr="00AB75A1">
              <w:rPr>
                <w:spacing w:val="24"/>
                <w:sz w:val="16"/>
                <w:szCs w:val="14"/>
              </w:rPr>
              <w:t xml:space="preserve"> </w:t>
            </w:r>
            <w:r w:rsidRPr="00AB75A1">
              <w:rPr>
                <w:sz w:val="16"/>
                <w:szCs w:val="14"/>
              </w:rPr>
              <w:t>30մմ</w:t>
            </w:r>
            <w:r w:rsidRPr="00AB75A1">
              <w:rPr>
                <w:spacing w:val="40"/>
                <w:sz w:val="16"/>
                <w:szCs w:val="14"/>
              </w:rPr>
              <w:t xml:space="preserve"> </w:t>
            </w:r>
            <w:r w:rsidRPr="00AB75A1">
              <w:rPr>
                <w:sz w:val="16"/>
                <w:szCs w:val="14"/>
              </w:rPr>
              <w:t>հաստության աստիճանների տակ</w:t>
            </w:r>
          </w:p>
        </w:tc>
        <w:tc>
          <w:tcPr>
            <w:tcW w:w="553" w:type="dxa"/>
          </w:tcPr>
          <w:p w14:paraId="05FC70ED" w14:textId="77777777" w:rsidR="00AB75A1" w:rsidRPr="00AB75A1" w:rsidRDefault="00AB75A1" w:rsidP="002F6A10">
            <w:pPr>
              <w:pStyle w:val="TableParagraph"/>
              <w:spacing w:before="9"/>
              <w:rPr>
                <w:sz w:val="18"/>
              </w:rPr>
            </w:pPr>
          </w:p>
          <w:p w14:paraId="4084D7D7" w14:textId="77777777" w:rsidR="00AB75A1" w:rsidRPr="00AB75A1" w:rsidRDefault="00AB75A1" w:rsidP="002F6A10">
            <w:pPr>
              <w:pStyle w:val="TableParagraph"/>
              <w:spacing w:line="261" w:lineRule="auto"/>
              <w:ind w:left="183" w:right="168"/>
              <w:jc w:val="center"/>
              <w:rPr>
                <w:sz w:val="16"/>
                <w:szCs w:val="14"/>
              </w:rPr>
            </w:pPr>
            <w:r w:rsidRPr="00AB75A1">
              <w:rPr>
                <w:spacing w:val="-6"/>
                <w:sz w:val="16"/>
                <w:szCs w:val="14"/>
              </w:rPr>
              <w:t>м2</w:t>
            </w:r>
            <w:r w:rsidRPr="00AB75A1">
              <w:rPr>
                <w:spacing w:val="40"/>
                <w:sz w:val="16"/>
                <w:szCs w:val="14"/>
              </w:rPr>
              <w:t xml:space="preserve"> </w:t>
            </w:r>
            <w:r w:rsidRPr="00AB75A1">
              <w:rPr>
                <w:spacing w:val="-5"/>
                <w:sz w:val="16"/>
                <w:szCs w:val="14"/>
              </w:rPr>
              <w:t>մ2</w:t>
            </w:r>
          </w:p>
        </w:tc>
        <w:tc>
          <w:tcPr>
            <w:tcW w:w="584" w:type="dxa"/>
          </w:tcPr>
          <w:p w14:paraId="43591F3C" w14:textId="77777777" w:rsidR="00AB75A1" w:rsidRPr="00AB75A1" w:rsidRDefault="00AB75A1" w:rsidP="002F6A10">
            <w:pPr>
              <w:pStyle w:val="TableParagraph"/>
              <w:rPr>
                <w:sz w:val="16"/>
              </w:rPr>
            </w:pPr>
          </w:p>
          <w:p w14:paraId="4D100941" w14:textId="77777777" w:rsidR="00AB75A1" w:rsidRPr="00AB75A1" w:rsidRDefault="00AB75A1" w:rsidP="002F6A10">
            <w:pPr>
              <w:pStyle w:val="TableParagraph"/>
              <w:spacing w:before="116"/>
              <w:ind w:left="57" w:right="31"/>
              <w:jc w:val="center"/>
              <w:rPr>
                <w:sz w:val="16"/>
              </w:rPr>
            </w:pPr>
            <w:r w:rsidRPr="00AB75A1">
              <w:rPr>
                <w:spacing w:val="-5"/>
                <w:sz w:val="16"/>
              </w:rPr>
              <w:t>5,4</w:t>
            </w:r>
          </w:p>
        </w:tc>
        <w:tc>
          <w:tcPr>
            <w:tcW w:w="570" w:type="dxa"/>
          </w:tcPr>
          <w:p w14:paraId="7B3FCEE3" w14:textId="77777777" w:rsidR="00AB75A1" w:rsidRPr="00AB75A1" w:rsidRDefault="00AB75A1" w:rsidP="002F6A10">
            <w:pPr>
              <w:pStyle w:val="TableParagraph"/>
              <w:rPr>
                <w:sz w:val="16"/>
              </w:rPr>
            </w:pPr>
          </w:p>
          <w:p w14:paraId="59F0D738" w14:textId="77777777" w:rsidR="00AB75A1" w:rsidRPr="00AB75A1" w:rsidRDefault="00AB75A1" w:rsidP="002F6A10">
            <w:pPr>
              <w:pStyle w:val="TableParagraph"/>
              <w:spacing w:before="116"/>
              <w:ind w:left="84" w:right="62"/>
              <w:jc w:val="center"/>
              <w:rPr>
                <w:sz w:val="16"/>
              </w:rPr>
            </w:pPr>
            <w:r w:rsidRPr="00AB75A1">
              <w:rPr>
                <w:spacing w:val="-4"/>
                <w:sz w:val="16"/>
              </w:rPr>
              <w:t>0,14</w:t>
            </w:r>
          </w:p>
        </w:tc>
        <w:tc>
          <w:tcPr>
            <w:tcW w:w="584" w:type="dxa"/>
          </w:tcPr>
          <w:p w14:paraId="077D69D2" w14:textId="77777777" w:rsidR="00AB75A1" w:rsidRPr="00AB75A1" w:rsidRDefault="00AB75A1" w:rsidP="002F6A10">
            <w:pPr>
              <w:pStyle w:val="TableParagraph"/>
              <w:rPr>
                <w:sz w:val="16"/>
              </w:rPr>
            </w:pPr>
          </w:p>
          <w:p w14:paraId="71515508" w14:textId="77777777" w:rsidR="00AB75A1" w:rsidRPr="00AB75A1" w:rsidRDefault="00AB75A1" w:rsidP="002F6A10">
            <w:pPr>
              <w:pStyle w:val="TableParagraph"/>
              <w:spacing w:before="116"/>
              <w:ind w:left="55" w:right="33"/>
              <w:jc w:val="center"/>
              <w:rPr>
                <w:sz w:val="16"/>
              </w:rPr>
            </w:pPr>
            <w:r w:rsidRPr="00AB75A1">
              <w:rPr>
                <w:spacing w:val="-2"/>
                <w:sz w:val="16"/>
              </w:rPr>
              <w:t>0,387</w:t>
            </w:r>
          </w:p>
        </w:tc>
        <w:tc>
          <w:tcPr>
            <w:tcW w:w="562" w:type="dxa"/>
          </w:tcPr>
          <w:p w14:paraId="58381981" w14:textId="77777777" w:rsidR="00AB75A1" w:rsidRPr="00AB75A1" w:rsidRDefault="00AB75A1" w:rsidP="002F6A10">
            <w:pPr>
              <w:pStyle w:val="TableParagraph"/>
              <w:rPr>
                <w:sz w:val="16"/>
              </w:rPr>
            </w:pPr>
          </w:p>
          <w:p w14:paraId="7B373E9B" w14:textId="77777777" w:rsidR="00AB75A1" w:rsidRPr="00AB75A1" w:rsidRDefault="00AB75A1" w:rsidP="002F6A10">
            <w:pPr>
              <w:pStyle w:val="TableParagraph"/>
              <w:spacing w:before="116"/>
              <w:ind w:right="140"/>
              <w:jc w:val="right"/>
              <w:rPr>
                <w:sz w:val="16"/>
              </w:rPr>
            </w:pPr>
            <w:r w:rsidRPr="00AB75A1">
              <w:rPr>
                <w:spacing w:val="-4"/>
                <w:sz w:val="16"/>
              </w:rPr>
              <w:t>2,09</w:t>
            </w:r>
          </w:p>
        </w:tc>
        <w:tc>
          <w:tcPr>
            <w:tcW w:w="656" w:type="dxa"/>
          </w:tcPr>
          <w:p w14:paraId="1169AADC" w14:textId="77777777" w:rsidR="00AB75A1" w:rsidRPr="00AB75A1" w:rsidRDefault="00AB75A1" w:rsidP="002F6A10">
            <w:pPr>
              <w:pStyle w:val="TableParagraph"/>
              <w:rPr>
                <w:sz w:val="16"/>
              </w:rPr>
            </w:pPr>
          </w:p>
          <w:p w14:paraId="1DCC78CA" w14:textId="77777777" w:rsidR="00AB75A1" w:rsidRPr="00AB75A1" w:rsidRDefault="00AB75A1" w:rsidP="002F6A10">
            <w:pPr>
              <w:pStyle w:val="TableParagraph"/>
              <w:spacing w:before="116"/>
              <w:ind w:left="89" w:right="72"/>
              <w:jc w:val="center"/>
              <w:rPr>
                <w:sz w:val="16"/>
              </w:rPr>
            </w:pPr>
            <w:r w:rsidRPr="00AB75A1">
              <w:rPr>
                <w:spacing w:val="-4"/>
                <w:sz w:val="16"/>
              </w:rPr>
              <w:t>0,01</w:t>
            </w:r>
          </w:p>
        </w:tc>
        <w:tc>
          <w:tcPr>
            <w:tcW w:w="608" w:type="dxa"/>
          </w:tcPr>
          <w:p w14:paraId="4842A012" w14:textId="77777777" w:rsidR="00AB75A1" w:rsidRPr="00AB75A1" w:rsidRDefault="00AB75A1" w:rsidP="002F6A10">
            <w:pPr>
              <w:pStyle w:val="TableParagraph"/>
              <w:rPr>
                <w:sz w:val="16"/>
              </w:rPr>
            </w:pPr>
          </w:p>
          <w:p w14:paraId="3F039F57" w14:textId="77777777" w:rsidR="00AB75A1" w:rsidRPr="00AB75A1" w:rsidRDefault="00AB75A1" w:rsidP="002F6A10">
            <w:pPr>
              <w:pStyle w:val="TableParagraph"/>
              <w:spacing w:before="116"/>
              <w:ind w:right="130"/>
              <w:jc w:val="right"/>
              <w:rPr>
                <w:sz w:val="16"/>
              </w:rPr>
            </w:pPr>
            <w:r w:rsidRPr="00AB75A1">
              <w:rPr>
                <w:spacing w:val="-2"/>
                <w:sz w:val="16"/>
              </w:rPr>
              <w:t>0,031</w:t>
            </w:r>
          </w:p>
        </w:tc>
        <w:tc>
          <w:tcPr>
            <w:tcW w:w="648" w:type="dxa"/>
          </w:tcPr>
          <w:p w14:paraId="0904AD6B" w14:textId="77777777" w:rsidR="00AB75A1" w:rsidRPr="00AB75A1" w:rsidRDefault="00AB75A1" w:rsidP="002F6A10">
            <w:pPr>
              <w:pStyle w:val="TableParagraph"/>
              <w:rPr>
                <w:sz w:val="16"/>
              </w:rPr>
            </w:pPr>
          </w:p>
          <w:p w14:paraId="137D8910" w14:textId="77777777" w:rsidR="00AB75A1" w:rsidRPr="00AB75A1" w:rsidRDefault="00AB75A1" w:rsidP="002F6A10">
            <w:pPr>
              <w:pStyle w:val="TableParagraph"/>
              <w:spacing w:before="116"/>
              <w:ind w:right="185"/>
              <w:jc w:val="right"/>
              <w:rPr>
                <w:sz w:val="16"/>
              </w:rPr>
            </w:pPr>
            <w:r w:rsidRPr="00AB75A1">
              <w:rPr>
                <w:spacing w:val="-4"/>
                <w:sz w:val="16"/>
              </w:rPr>
              <w:t>0,16</w:t>
            </w:r>
          </w:p>
        </w:tc>
        <w:tc>
          <w:tcPr>
            <w:tcW w:w="2287" w:type="dxa"/>
          </w:tcPr>
          <w:p w14:paraId="51FFDE36" w14:textId="77777777" w:rsidR="00AB75A1" w:rsidRPr="00AB75A1" w:rsidRDefault="00AB75A1" w:rsidP="002F6A10">
            <w:pPr>
              <w:pStyle w:val="TableParagraph"/>
              <w:spacing w:before="9"/>
              <w:rPr>
                <w:sz w:val="18"/>
              </w:rPr>
            </w:pPr>
          </w:p>
          <w:p w14:paraId="5FFCAEAF" w14:textId="77777777" w:rsidR="00AB75A1" w:rsidRPr="00AB75A1" w:rsidRDefault="00AB75A1" w:rsidP="002F6A10">
            <w:pPr>
              <w:pStyle w:val="TableParagraph"/>
              <w:spacing w:line="261" w:lineRule="auto"/>
              <w:ind w:left="23" w:right="913"/>
              <w:rPr>
                <w:sz w:val="16"/>
                <w:szCs w:val="14"/>
              </w:rPr>
            </w:pPr>
            <w:r w:rsidRPr="00AB75A1">
              <w:rPr>
                <w:sz w:val="16"/>
                <w:szCs w:val="14"/>
              </w:rPr>
              <w:t>Раствор</w:t>
            </w:r>
            <w:r w:rsidRPr="00AB75A1">
              <w:rPr>
                <w:spacing w:val="11"/>
                <w:sz w:val="16"/>
                <w:szCs w:val="14"/>
              </w:rPr>
              <w:t xml:space="preserve"> </w:t>
            </w:r>
            <w:r w:rsidRPr="00AB75A1">
              <w:rPr>
                <w:sz w:val="16"/>
                <w:szCs w:val="14"/>
              </w:rPr>
              <w:t>цементный</w:t>
            </w:r>
            <w:r w:rsidRPr="00AB75A1">
              <w:rPr>
                <w:spacing w:val="40"/>
                <w:sz w:val="16"/>
                <w:szCs w:val="14"/>
              </w:rPr>
              <w:t xml:space="preserve"> </w:t>
            </w:r>
            <w:r w:rsidRPr="00AB75A1">
              <w:rPr>
                <w:sz w:val="16"/>
                <w:szCs w:val="14"/>
              </w:rPr>
              <w:t>Ցեմենտյա</w:t>
            </w:r>
            <w:r w:rsidRPr="00AB75A1">
              <w:rPr>
                <w:spacing w:val="27"/>
                <w:sz w:val="16"/>
                <w:szCs w:val="14"/>
              </w:rPr>
              <w:t xml:space="preserve"> </w:t>
            </w:r>
            <w:r w:rsidRPr="00AB75A1">
              <w:rPr>
                <w:spacing w:val="-2"/>
                <w:sz w:val="16"/>
                <w:szCs w:val="14"/>
              </w:rPr>
              <w:t>շաղախ</w:t>
            </w:r>
          </w:p>
        </w:tc>
        <w:tc>
          <w:tcPr>
            <w:tcW w:w="418" w:type="dxa"/>
          </w:tcPr>
          <w:p w14:paraId="7BC64D15" w14:textId="77777777" w:rsidR="00AB75A1" w:rsidRPr="00AB75A1" w:rsidRDefault="00AB75A1" w:rsidP="002F6A10">
            <w:pPr>
              <w:pStyle w:val="TableParagraph"/>
              <w:spacing w:before="9"/>
              <w:rPr>
                <w:sz w:val="18"/>
              </w:rPr>
            </w:pPr>
          </w:p>
          <w:p w14:paraId="018812D9" w14:textId="77777777" w:rsidR="00AB75A1" w:rsidRPr="00AB75A1" w:rsidRDefault="00AB75A1" w:rsidP="002F6A10">
            <w:pPr>
              <w:pStyle w:val="TableParagraph"/>
              <w:spacing w:line="261" w:lineRule="auto"/>
              <w:ind w:left="134" w:right="115" w:hanging="8"/>
              <w:rPr>
                <w:sz w:val="16"/>
                <w:szCs w:val="14"/>
              </w:rPr>
            </w:pPr>
            <w:r w:rsidRPr="00AB75A1">
              <w:rPr>
                <w:spacing w:val="-6"/>
                <w:sz w:val="16"/>
                <w:szCs w:val="14"/>
              </w:rPr>
              <w:t>м3</w:t>
            </w:r>
            <w:r w:rsidRPr="00AB75A1">
              <w:rPr>
                <w:spacing w:val="40"/>
                <w:sz w:val="16"/>
                <w:szCs w:val="14"/>
              </w:rPr>
              <w:t xml:space="preserve"> </w:t>
            </w:r>
            <w:r w:rsidRPr="00AB75A1">
              <w:rPr>
                <w:spacing w:val="-5"/>
                <w:sz w:val="16"/>
                <w:szCs w:val="14"/>
              </w:rPr>
              <w:t>մ3</w:t>
            </w:r>
          </w:p>
        </w:tc>
        <w:tc>
          <w:tcPr>
            <w:tcW w:w="561" w:type="dxa"/>
          </w:tcPr>
          <w:p w14:paraId="5C47B7D1" w14:textId="77777777" w:rsidR="00AB75A1" w:rsidRPr="00AB75A1" w:rsidRDefault="00AB75A1" w:rsidP="002F6A10">
            <w:pPr>
              <w:pStyle w:val="TableParagraph"/>
              <w:rPr>
                <w:sz w:val="16"/>
              </w:rPr>
            </w:pPr>
          </w:p>
          <w:p w14:paraId="4663B47A" w14:textId="77777777" w:rsidR="00AB75A1" w:rsidRPr="00AB75A1" w:rsidRDefault="00AB75A1" w:rsidP="002F6A10">
            <w:pPr>
              <w:pStyle w:val="TableParagraph"/>
              <w:spacing w:before="116"/>
              <w:ind w:left="43" w:right="23"/>
              <w:jc w:val="center"/>
              <w:rPr>
                <w:sz w:val="16"/>
              </w:rPr>
            </w:pPr>
            <w:r w:rsidRPr="00AB75A1">
              <w:rPr>
                <w:spacing w:val="-2"/>
                <w:sz w:val="16"/>
              </w:rPr>
              <w:t>0,0306</w:t>
            </w:r>
          </w:p>
        </w:tc>
        <w:tc>
          <w:tcPr>
            <w:tcW w:w="568" w:type="dxa"/>
          </w:tcPr>
          <w:p w14:paraId="7A0F92AB" w14:textId="77777777" w:rsidR="00AB75A1" w:rsidRPr="00AB75A1" w:rsidRDefault="00AB75A1" w:rsidP="002F6A10">
            <w:pPr>
              <w:pStyle w:val="TableParagraph"/>
              <w:rPr>
                <w:sz w:val="16"/>
              </w:rPr>
            </w:pPr>
          </w:p>
          <w:p w14:paraId="427AAEF8" w14:textId="77777777" w:rsidR="00AB75A1" w:rsidRPr="00AB75A1" w:rsidRDefault="00AB75A1" w:rsidP="002F6A10">
            <w:pPr>
              <w:pStyle w:val="TableParagraph"/>
              <w:spacing w:before="116"/>
              <w:ind w:left="38" w:right="19"/>
              <w:jc w:val="center"/>
              <w:rPr>
                <w:sz w:val="16"/>
              </w:rPr>
            </w:pPr>
            <w:r w:rsidRPr="00AB75A1">
              <w:rPr>
                <w:spacing w:val="-4"/>
                <w:sz w:val="16"/>
              </w:rPr>
              <w:t>26,0</w:t>
            </w:r>
          </w:p>
        </w:tc>
        <w:tc>
          <w:tcPr>
            <w:tcW w:w="513" w:type="dxa"/>
          </w:tcPr>
          <w:p w14:paraId="77973BE1" w14:textId="77777777" w:rsidR="00AB75A1" w:rsidRPr="00AB75A1" w:rsidRDefault="00AB75A1" w:rsidP="002F6A10">
            <w:pPr>
              <w:pStyle w:val="TableParagraph"/>
              <w:rPr>
                <w:sz w:val="16"/>
              </w:rPr>
            </w:pPr>
          </w:p>
          <w:p w14:paraId="7FE11421" w14:textId="77777777" w:rsidR="00AB75A1" w:rsidRPr="00AB75A1" w:rsidRDefault="00AB75A1" w:rsidP="002F6A10">
            <w:pPr>
              <w:pStyle w:val="TableParagraph"/>
              <w:spacing w:before="116"/>
              <w:ind w:left="56" w:right="34"/>
              <w:jc w:val="center"/>
              <w:rPr>
                <w:sz w:val="16"/>
              </w:rPr>
            </w:pPr>
            <w:r w:rsidRPr="00AB75A1">
              <w:rPr>
                <w:spacing w:val="-4"/>
                <w:sz w:val="16"/>
              </w:rPr>
              <w:t>0,90</w:t>
            </w:r>
          </w:p>
        </w:tc>
        <w:tc>
          <w:tcPr>
            <w:tcW w:w="647" w:type="dxa"/>
          </w:tcPr>
          <w:p w14:paraId="78CE3DAE" w14:textId="77777777" w:rsidR="00AB75A1" w:rsidRPr="00AB75A1" w:rsidRDefault="00AB75A1" w:rsidP="002F6A10">
            <w:pPr>
              <w:pStyle w:val="TableParagraph"/>
              <w:rPr>
                <w:sz w:val="16"/>
              </w:rPr>
            </w:pPr>
          </w:p>
          <w:p w14:paraId="1B213A9E" w14:textId="77777777" w:rsidR="00AB75A1" w:rsidRPr="00AB75A1" w:rsidRDefault="00AB75A1" w:rsidP="002F6A10">
            <w:pPr>
              <w:pStyle w:val="TableParagraph"/>
              <w:spacing w:before="116"/>
              <w:ind w:left="208"/>
              <w:rPr>
                <w:sz w:val="16"/>
              </w:rPr>
            </w:pPr>
            <w:r w:rsidRPr="00AB75A1">
              <w:rPr>
                <w:spacing w:val="-4"/>
                <w:sz w:val="16"/>
              </w:rPr>
              <w:t>4,88</w:t>
            </w:r>
          </w:p>
        </w:tc>
        <w:tc>
          <w:tcPr>
            <w:tcW w:w="520" w:type="dxa"/>
          </w:tcPr>
          <w:p w14:paraId="64D2835B" w14:textId="77777777" w:rsidR="00AB75A1" w:rsidRPr="00AB75A1" w:rsidRDefault="00AB75A1" w:rsidP="002F6A10">
            <w:pPr>
              <w:pStyle w:val="TableParagraph"/>
              <w:rPr>
                <w:sz w:val="16"/>
              </w:rPr>
            </w:pPr>
          </w:p>
          <w:p w14:paraId="7B063098" w14:textId="77777777" w:rsidR="00AB75A1" w:rsidRPr="00AB75A1" w:rsidRDefault="00AB75A1" w:rsidP="002F6A10">
            <w:pPr>
              <w:pStyle w:val="TableParagraph"/>
              <w:spacing w:before="116"/>
              <w:ind w:left="60" w:right="37"/>
              <w:jc w:val="center"/>
              <w:rPr>
                <w:sz w:val="16"/>
              </w:rPr>
            </w:pPr>
            <w:r w:rsidRPr="00AB75A1">
              <w:rPr>
                <w:spacing w:val="-4"/>
                <w:sz w:val="16"/>
              </w:rPr>
              <w:t>1,32</w:t>
            </w:r>
          </w:p>
        </w:tc>
        <w:tc>
          <w:tcPr>
            <w:tcW w:w="734" w:type="dxa"/>
          </w:tcPr>
          <w:p w14:paraId="37831EB2" w14:textId="77777777" w:rsidR="00AB75A1" w:rsidRPr="00AB75A1" w:rsidRDefault="00AB75A1" w:rsidP="002F6A10">
            <w:pPr>
              <w:pStyle w:val="TableParagraph"/>
              <w:rPr>
                <w:sz w:val="16"/>
              </w:rPr>
            </w:pPr>
          </w:p>
          <w:p w14:paraId="3C3D66A9" w14:textId="77777777" w:rsidR="00AB75A1" w:rsidRPr="00AB75A1" w:rsidRDefault="00AB75A1" w:rsidP="002F6A10">
            <w:pPr>
              <w:pStyle w:val="TableParagraph"/>
              <w:spacing w:before="116"/>
              <w:ind w:left="166" w:right="141"/>
              <w:jc w:val="center"/>
              <w:rPr>
                <w:sz w:val="16"/>
              </w:rPr>
            </w:pPr>
            <w:r w:rsidRPr="00AB75A1">
              <w:rPr>
                <w:spacing w:val="-2"/>
                <w:sz w:val="16"/>
              </w:rPr>
              <w:t>7,138</w:t>
            </w:r>
          </w:p>
        </w:tc>
      </w:tr>
      <w:tr w:rsidR="00AB75A1" w:rsidRPr="00AB75A1" w14:paraId="5EDA7B62" w14:textId="77777777" w:rsidTr="002F6A10">
        <w:trPr>
          <w:trHeight w:val="623"/>
        </w:trPr>
        <w:tc>
          <w:tcPr>
            <w:tcW w:w="276" w:type="dxa"/>
            <w:vMerge w:val="restart"/>
          </w:tcPr>
          <w:p w14:paraId="5AF4B7B0" w14:textId="77777777" w:rsidR="00AB75A1" w:rsidRPr="00AB75A1" w:rsidRDefault="00AB75A1" w:rsidP="002F6A10">
            <w:pPr>
              <w:pStyle w:val="TableParagraph"/>
              <w:rPr>
                <w:sz w:val="16"/>
              </w:rPr>
            </w:pPr>
          </w:p>
          <w:p w14:paraId="7937B24D" w14:textId="77777777" w:rsidR="00AB75A1" w:rsidRPr="00AB75A1" w:rsidRDefault="00AB75A1" w:rsidP="002F6A10">
            <w:pPr>
              <w:pStyle w:val="TableParagraph"/>
              <w:rPr>
                <w:sz w:val="16"/>
              </w:rPr>
            </w:pPr>
          </w:p>
          <w:p w14:paraId="68C02C3B" w14:textId="77777777" w:rsidR="00AB75A1" w:rsidRPr="00AB75A1" w:rsidRDefault="00AB75A1" w:rsidP="002F6A10">
            <w:pPr>
              <w:pStyle w:val="TableParagraph"/>
              <w:rPr>
                <w:sz w:val="16"/>
              </w:rPr>
            </w:pPr>
          </w:p>
          <w:p w14:paraId="2F6DC1CE" w14:textId="77777777" w:rsidR="00AB75A1" w:rsidRPr="00AB75A1" w:rsidRDefault="00AB75A1" w:rsidP="002F6A10">
            <w:pPr>
              <w:pStyle w:val="TableParagraph"/>
              <w:spacing w:before="82"/>
              <w:ind w:left="76"/>
              <w:rPr>
                <w:sz w:val="16"/>
              </w:rPr>
            </w:pPr>
            <w:r w:rsidRPr="00AB75A1">
              <w:rPr>
                <w:spacing w:val="-5"/>
                <w:sz w:val="16"/>
              </w:rPr>
              <w:t>61</w:t>
            </w:r>
          </w:p>
        </w:tc>
        <w:tc>
          <w:tcPr>
            <w:tcW w:w="742" w:type="dxa"/>
            <w:vMerge w:val="restart"/>
          </w:tcPr>
          <w:p w14:paraId="20B0C4AB" w14:textId="77777777" w:rsidR="00AB75A1" w:rsidRPr="00AB75A1" w:rsidRDefault="00AB75A1" w:rsidP="002F6A10">
            <w:pPr>
              <w:pStyle w:val="TableParagraph"/>
              <w:rPr>
                <w:sz w:val="16"/>
              </w:rPr>
            </w:pPr>
          </w:p>
          <w:p w14:paraId="38759CE1" w14:textId="77777777" w:rsidR="00AB75A1" w:rsidRPr="00AB75A1" w:rsidRDefault="00AB75A1" w:rsidP="002F6A10">
            <w:pPr>
              <w:pStyle w:val="TableParagraph"/>
              <w:rPr>
                <w:sz w:val="16"/>
              </w:rPr>
            </w:pPr>
          </w:p>
          <w:p w14:paraId="13102587" w14:textId="77777777" w:rsidR="00AB75A1" w:rsidRPr="00AB75A1" w:rsidRDefault="00AB75A1" w:rsidP="002F6A10">
            <w:pPr>
              <w:pStyle w:val="TableParagraph"/>
              <w:rPr>
                <w:sz w:val="16"/>
              </w:rPr>
            </w:pPr>
          </w:p>
          <w:p w14:paraId="6D7C71F3" w14:textId="77777777" w:rsidR="00AB75A1" w:rsidRPr="00AB75A1" w:rsidRDefault="00AB75A1" w:rsidP="002F6A10">
            <w:pPr>
              <w:pStyle w:val="TableParagraph"/>
              <w:spacing w:before="82"/>
              <w:ind w:left="182"/>
              <w:rPr>
                <w:sz w:val="16"/>
              </w:rPr>
            </w:pPr>
            <w:r w:rsidRPr="00AB75A1">
              <w:rPr>
                <w:w w:val="95"/>
                <w:sz w:val="16"/>
              </w:rPr>
              <w:t>11-</w:t>
            </w:r>
            <w:r w:rsidRPr="00AB75A1">
              <w:rPr>
                <w:spacing w:val="-5"/>
                <w:sz w:val="16"/>
              </w:rPr>
              <w:t>106</w:t>
            </w:r>
          </w:p>
        </w:tc>
        <w:tc>
          <w:tcPr>
            <w:tcW w:w="3233" w:type="dxa"/>
            <w:vMerge w:val="restart"/>
          </w:tcPr>
          <w:p w14:paraId="5A2C632C" w14:textId="77777777" w:rsidR="00AB75A1" w:rsidRPr="00AB75A1" w:rsidRDefault="00AB75A1" w:rsidP="002F6A10">
            <w:pPr>
              <w:pStyle w:val="TableParagraph"/>
              <w:rPr>
                <w:sz w:val="16"/>
                <w:lang w:val="ru-RU"/>
              </w:rPr>
            </w:pPr>
          </w:p>
          <w:p w14:paraId="73E57E66" w14:textId="77777777" w:rsidR="00AB75A1" w:rsidRPr="00AB75A1" w:rsidRDefault="00AB75A1" w:rsidP="002F6A10">
            <w:pPr>
              <w:pStyle w:val="TableParagraph"/>
              <w:spacing w:before="3"/>
              <w:rPr>
                <w:lang w:val="ru-RU"/>
              </w:rPr>
            </w:pPr>
          </w:p>
          <w:p w14:paraId="462F1314" w14:textId="77777777" w:rsidR="00AB75A1" w:rsidRPr="00AB75A1" w:rsidRDefault="00AB75A1" w:rsidP="002F6A10">
            <w:pPr>
              <w:pStyle w:val="TableParagraph"/>
              <w:spacing w:line="261" w:lineRule="auto"/>
              <w:ind w:left="28" w:right="224"/>
              <w:rPr>
                <w:sz w:val="16"/>
                <w:szCs w:val="14"/>
                <w:lang w:val="ru-RU"/>
              </w:rPr>
            </w:pPr>
            <w:r w:rsidRPr="00AB75A1">
              <w:rPr>
                <w:sz w:val="16"/>
                <w:szCs w:val="14"/>
                <w:lang w:val="ru-RU"/>
              </w:rPr>
              <w:t>Покрытие</w:t>
            </w:r>
            <w:r w:rsidRPr="00AB75A1">
              <w:rPr>
                <w:spacing w:val="40"/>
                <w:sz w:val="16"/>
                <w:szCs w:val="14"/>
                <w:lang w:val="ru-RU"/>
              </w:rPr>
              <w:t xml:space="preserve"> </w:t>
            </w:r>
            <w:r w:rsidRPr="00AB75A1">
              <w:rPr>
                <w:sz w:val="16"/>
                <w:szCs w:val="14"/>
                <w:lang w:val="ru-RU"/>
              </w:rPr>
              <w:t>лестниц</w:t>
            </w:r>
            <w:r w:rsidRPr="00AB75A1">
              <w:rPr>
                <w:spacing w:val="40"/>
                <w:sz w:val="16"/>
                <w:szCs w:val="14"/>
                <w:lang w:val="ru-RU"/>
              </w:rPr>
              <w:t xml:space="preserve"> </w:t>
            </w:r>
            <w:r w:rsidRPr="00AB75A1">
              <w:rPr>
                <w:sz w:val="16"/>
                <w:szCs w:val="14"/>
                <w:lang w:val="ru-RU"/>
              </w:rPr>
              <w:t>базальтовыми</w:t>
            </w:r>
            <w:r w:rsidRPr="00AB75A1">
              <w:rPr>
                <w:spacing w:val="80"/>
                <w:sz w:val="16"/>
                <w:szCs w:val="14"/>
                <w:lang w:val="ru-RU"/>
              </w:rPr>
              <w:t xml:space="preserve"> </w:t>
            </w:r>
            <w:r w:rsidRPr="00AB75A1">
              <w:rPr>
                <w:sz w:val="16"/>
                <w:szCs w:val="14"/>
                <w:lang w:val="ru-RU"/>
              </w:rPr>
              <w:t>плитами</w:t>
            </w:r>
            <w:r w:rsidRPr="00AB75A1">
              <w:rPr>
                <w:spacing w:val="40"/>
                <w:sz w:val="16"/>
                <w:szCs w:val="14"/>
                <w:lang w:val="ru-RU"/>
              </w:rPr>
              <w:t xml:space="preserve"> </w:t>
            </w:r>
            <w:r w:rsidRPr="00AB75A1">
              <w:rPr>
                <w:sz w:val="16"/>
                <w:szCs w:val="14"/>
                <w:lang w:val="ru-RU"/>
              </w:rPr>
              <w:t>толщ.</w:t>
            </w:r>
            <w:r w:rsidRPr="00AB75A1">
              <w:rPr>
                <w:spacing w:val="20"/>
                <w:sz w:val="16"/>
                <w:szCs w:val="14"/>
                <w:lang w:val="ru-RU"/>
              </w:rPr>
              <w:t xml:space="preserve"> </w:t>
            </w:r>
            <w:r w:rsidRPr="00AB75A1">
              <w:rPr>
                <w:sz w:val="16"/>
                <w:szCs w:val="14"/>
                <w:lang w:val="ru-RU"/>
              </w:rPr>
              <w:t>50мм</w:t>
            </w:r>
            <w:r w:rsidRPr="00AB75A1">
              <w:rPr>
                <w:spacing w:val="-8"/>
                <w:sz w:val="16"/>
                <w:szCs w:val="14"/>
                <w:lang w:val="ru-RU"/>
              </w:rPr>
              <w:t xml:space="preserve"> </w:t>
            </w:r>
            <w:r w:rsidRPr="00AB75A1">
              <w:rPr>
                <w:sz w:val="16"/>
                <w:szCs w:val="14"/>
              </w:rPr>
              <w:t>Բազալտե</w:t>
            </w:r>
            <w:r w:rsidRPr="00AB75A1">
              <w:rPr>
                <w:spacing w:val="19"/>
                <w:sz w:val="16"/>
                <w:szCs w:val="14"/>
                <w:lang w:val="ru-RU"/>
              </w:rPr>
              <w:t xml:space="preserve"> </w:t>
            </w:r>
            <w:r w:rsidRPr="00AB75A1">
              <w:rPr>
                <w:sz w:val="16"/>
                <w:szCs w:val="14"/>
              </w:rPr>
              <w:t>սալերով</w:t>
            </w:r>
            <w:r w:rsidRPr="00AB75A1">
              <w:rPr>
                <w:spacing w:val="-8"/>
                <w:sz w:val="16"/>
                <w:szCs w:val="14"/>
                <w:lang w:val="ru-RU"/>
              </w:rPr>
              <w:t xml:space="preserve"> </w:t>
            </w:r>
            <w:r w:rsidRPr="00AB75A1">
              <w:rPr>
                <w:sz w:val="16"/>
                <w:szCs w:val="14"/>
              </w:rPr>
              <w:t>աստիճանների</w:t>
            </w:r>
            <w:r w:rsidRPr="00AB75A1">
              <w:rPr>
                <w:spacing w:val="40"/>
                <w:sz w:val="16"/>
                <w:szCs w:val="14"/>
                <w:lang w:val="ru-RU"/>
              </w:rPr>
              <w:t xml:space="preserve"> </w:t>
            </w:r>
            <w:r w:rsidRPr="00AB75A1">
              <w:rPr>
                <w:sz w:val="16"/>
                <w:szCs w:val="14"/>
              </w:rPr>
              <w:t>երեսպատում</w:t>
            </w:r>
            <w:r w:rsidRPr="00AB75A1">
              <w:rPr>
                <w:spacing w:val="-4"/>
                <w:sz w:val="16"/>
                <w:szCs w:val="14"/>
                <w:lang w:val="ru-RU"/>
              </w:rPr>
              <w:t xml:space="preserve"> </w:t>
            </w:r>
            <w:r w:rsidRPr="00AB75A1">
              <w:rPr>
                <w:sz w:val="16"/>
                <w:szCs w:val="14"/>
                <w:lang w:val="ru-RU"/>
              </w:rPr>
              <w:t>50</w:t>
            </w:r>
            <w:r w:rsidRPr="00AB75A1">
              <w:rPr>
                <w:sz w:val="16"/>
                <w:szCs w:val="14"/>
              </w:rPr>
              <w:t>x</w:t>
            </w:r>
            <w:r w:rsidRPr="00AB75A1">
              <w:rPr>
                <w:sz w:val="16"/>
                <w:szCs w:val="14"/>
                <w:lang w:val="ru-RU"/>
              </w:rPr>
              <w:t>300</w:t>
            </w:r>
            <w:r w:rsidRPr="00AB75A1">
              <w:rPr>
                <w:sz w:val="16"/>
                <w:szCs w:val="14"/>
              </w:rPr>
              <w:t>մմ</w:t>
            </w:r>
            <w:r w:rsidRPr="00AB75A1">
              <w:rPr>
                <w:sz w:val="16"/>
                <w:szCs w:val="14"/>
                <w:lang w:val="ru-RU"/>
              </w:rPr>
              <w:t>,</w:t>
            </w:r>
          </w:p>
        </w:tc>
        <w:tc>
          <w:tcPr>
            <w:tcW w:w="553" w:type="dxa"/>
            <w:vMerge w:val="restart"/>
          </w:tcPr>
          <w:p w14:paraId="16FBC235" w14:textId="77777777" w:rsidR="00AB75A1" w:rsidRPr="00AB75A1" w:rsidRDefault="00AB75A1" w:rsidP="002F6A10">
            <w:pPr>
              <w:pStyle w:val="TableParagraph"/>
              <w:rPr>
                <w:sz w:val="16"/>
                <w:lang w:val="ru-RU"/>
              </w:rPr>
            </w:pPr>
          </w:p>
          <w:p w14:paraId="535619DC" w14:textId="77777777" w:rsidR="00AB75A1" w:rsidRPr="00AB75A1" w:rsidRDefault="00AB75A1" w:rsidP="002F6A10">
            <w:pPr>
              <w:pStyle w:val="TableParagraph"/>
              <w:rPr>
                <w:sz w:val="16"/>
                <w:lang w:val="ru-RU"/>
              </w:rPr>
            </w:pPr>
          </w:p>
          <w:p w14:paraId="292AE603" w14:textId="77777777" w:rsidR="00AB75A1" w:rsidRPr="00AB75A1" w:rsidRDefault="00AB75A1" w:rsidP="002F6A10">
            <w:pPr>
              <w:pStyle w:val="TableParagraph"/>
              <w:rPr>
                <w:sz w:val="16"/>
                <w:lang w:val="ru-RU"/>
              </w:rPr>
            </w:pPr>
          </w:p>
          <w:p w14:paraId="6DC6D9CD" w14:textId="77777777" w:rsidR="00AB75A1" w:rsidRPr="00AB75A1" w:rsidRDefault="00AB75A1" w:rsidP="002F6A10">
            <w:pPr>
              <w:pStyle w:val="TableParagraph"/>
              <w:spacing w:before="87"/>
              <w:ind w:left="181" w:right="168"/>
              <w:jc w:val="center"/>
              <w:rPr>
                <w:sz w:val="16"/>
              </w:rPr>
            </w:pPr>
            <w:r w:rsidRPr="00AB75A1">
              <w:rPr>
                <w:spacing w:val="-5"/>
                <w:sz w:val="16"/>
              </w:rPr>
              <w:t>м2</w:t>
            </w:r>
          </w:p>
        </w:tc>
        <w:tc>
          <w:tcPr>
            <w:tcW w:w="584" w:type="dxa"/>
          </w:tcPr>
          <w:p w14:paraId="009E9014" w14:textId="77777777" w:rsidR="00AB75A1" w:rsidRPr="00AB75A1" w:rsidRDefault="00AB75A1" w:rsidP="002F6A10">
            <w:pPr>
              <w:pStyle w:val="TableParagraph"/>
              <w:spacing w:before="10"/>
              <w:rPr>
                <w:sz w:val="20"/>
              </w:rPr>
            </w:pPr>
          </w:p>
          <w:p w14:paraId="5E09F374" w14:textId="77777777" w:rsidR="00AB75A1" w:rsidRPr="00AB75A1" w:rsidRDefault="00AB75A1" w:rsidP="002F6A10">
            <w:pPr>
              <w:pStyle w:val="TableParagraph"/>
              <w:ind w:left="57" w:right="31"/>
              <w:jc w:val="center"/>
              <w:rPr>
                <w:sz w:val="16"/>
              </w:rPr>
            </w:pPr>
            <w:r w:rsidRPr="00AB75A1">
              <w:rPr>
                <w:spacing w:val="-5"/>
                <w:sz w:val="16"/>
              </w:rPr>
              <w:t>5,4</w:t>
            </w:r>
          </w:p>
        </w:tc>
        <w:tc>
          <w:tcPr>
            <w:tcW w:w="570" w:type="dxa"/>
            <w:vMerge w:val="restart"/>
          </w:tcPr>
          <w:p w14:paraId="3ECD9F14" w14:textId="77777777" w:rsidR="00AB75A1" w:rsidRPr="00AB75A1" w:rsidRDefault="00AB75A1" w:rsidP="002F6A10">
            <w:pPr>
              <w:pStyle w:val="TableParagraph"/>
              <w:rPr>
                <w:sz w:val="16"/>
              </w:rPr>
            </w:pPr>
          </w:p>
          <w:p w14:paraId="715CA3D2" w14:textId="77777777" w:rsidR="00AB75A1" w:rsidRPr="00AB75A1" w:rsidRDefault="00AB75A1" w:rsidP="002F6A10">
            <w:pPr>
              <w:pStyle w:val="TableParagraph"/>
              <w:rPr>
                <w:sz w:val="16"/>
              </w:rPr>
            </w:pPr>
          </w:p>
          <w:p w14:paraId="0A059C2A" w14:textId="77777777" w:rsidR="00AB75A1" w:rsidRPr="00AB75A1" w:rsidRDefault="00AB75A1" w:rsidP="002F6A10">
            <w:pPr>
              <w:pStyle w:val="TableParagraph"/>
              <w:rPr>
                <w:sz w:val="16"/>
              </w:rPr>
            </w:pPr>
          </w:p>
          <w:p w14:paraId="1444A7E4" w14:textId="77777777" w:rsidR="00AB75A1" w:rsidRPr="00AB75A1" w:rsidRDefault="00AB75A1" w:rsidP="002F6A10">
            <w:pPr>
              <w:pStyle w:val="TableParagraph"/>
              <w:spacing w:before="82"/>
              <w:ind w:left="168"/>
              <w:rPr>
                <w:sz w:val="16"/>
              </w:rPr>
            </w:pPr>
            <w:r w:rsidRPr="00AB75A1">
              <w:rPr>
                <w:spacing w:val="-4"/>
                <w:sz w:val="16"/>
              </w:rPr>
              <w:t>0,83</w:t>
            </w:r>
          </w:p>
        </w:tc>
        <w:tc>
          <w:tcPr>
            <w:tcW w:w="584" w:type="dxa"/>
          </w:tcPr>
          <w:p w14:paraId="28E984E3" w14:textId="77777777" w:rsidR="00AB75A1" w:rsidRPr="00AB75A1" w:rsidRDefault="00AB75A1" w:rsidP="002F6A10">
            <w:pPr>
              <w:pStyle w:val="TableParagraph"/>
              <w:spacing w:before="10"/>
              <w:rPr>
                <w:sz w:val="20"/>
              </w:rPr>
            </w:pPr>
          </w:p>
          <w:p w14:paraId="219BAEA4" w14:textId="77777777" w:rsidR="00AB75A1" w:rsidRPr="00AB75A1" w:rsidRDefault="00AB75A1" w:rsidP="002F6A10">
            <w:pPr>
              <w:pStyle w:val="TableParagraph"/>
              <w:ind w:left="55" w:right="33"/>
              <w:jc w:val="center"/>
              <w:rPr>
                <w:sz w:val="16"/>
              </w:rPr>
            </w:pPr>
            <w:r w:rsidRPr="00AB75A1">
              <w:rPr>
                <w:spacing w:val="-2"/>
                <w:sz w:val="16"/>
              </w:rPr>
              <w:t>2,294</w:t>
            </w:r>
          </w:p>
        </w:tc>
        <w:tc>
          <w:tcPr>
            <w:tcW w:w="562" w:type="dxa"/>
          </w:tcPr>
          <w:p w14:paraId="6C878991" w14:textId="77777777" w:rsidR="00AB75A1" w:rsidRPr="00AB75A1" w:rsidRDefault="00AB75A1" w:rsidP="002F6A10">
            <w:pPr>
              <w:pStyle w:val="TableParagraph"/>
              <w:spacing w:before="10"/>
              <w:rPr>
                <w:sz w:val="20"/>
              </w:rPr>
            </w:pPr>
          </w:p>
          <w:p w14:paraId="26B55E2A" w14:textId="77777777" w:rsidR="00AB75A1" w:rsidRPr="00AB75A1" w:rsidRDefault="00AB75A1" w:rsidP="002F6A10">
            <w:pPr>
              <w:pStyle w:val="TableParagraph"/>
              <w:ind w:right="107"/>
              <w:jc w:val="right"/>
              <w:rPr>
                <w:sz w:val="16"/>
              </w:rPr>
            </w:pPr>
            <w:r w:rsidRPr="00AB75A1">
              <w:rPr>
                <w:spacing w:val="-2"/>
                <w:sz w:val="16"/>
              </w:rPr>
              <w:t>12,39</w:t>
            </w:r>
          </w:p>
        </w:tc>
        <w:tc>
          <w:tcPr>
            <w:tcW w:w="656" w:type="dxa"/>
            <w:vMerge w:val="restart"/>
          </w:tcPr>
          <w:p w14:paraId="16EA26AF" w14:textId="77777777" w:rsidR="00AB75A1" w:rsidRPr="00AB75A1" w:rsidRDefault="00AB75A1" w:rsidP="002F6A10">
            <w:pPr>
              <w:pStyle w:val="TableParagraph"/>
              <w:rPr>
                <w:sz w:val="16"/>
              </w:rPr>
            </w:pPr>
          </w:p>
          <w:p w14:paraId="2FDACE9C" w14:textId="77777777" w:rsidR="00AB75A1" w:rsidRPr="00AB75A1" w:rsidRDefault="00AB75A1" w:rsidP="002F6A10">
            <w:pPr>
              <w:pStyle w:val="TableParagraph"/>
              <w:rPr>
                <w:sz w:val="16"/>
              </w:rPr>
            </w:pPr>
          </w:p>
          <w:p w14:paraId="7834F1A3" w14:textId="77777777" w:rsidR="00AB75A1" w:rsidRPr="00AB75A1" w:rsidRDefault="00AB75A1" w:rsidP="002F6A10">
            <w:pPr>
              <w:pStyle w:val="TableParagraph"/>
              <w:rPr>
                <w:sz w:val="16"/>
              </w:rPr>
            </w:pPr>
          </w:p>
          <w:p w14:paraId="2226F88C" w14:textId="77777777" w:rsidR="00AB75A1" w:rsidRPr="00AB75A1" w:rsidRDefault="00AB75A1" w:rsidP="002F6A10">
            <w:pPr>
              <w:pStyle w:val="TableParagraph"/>
              <w:spacing w:before="82"/>
              <w:ind w:left="140"/>
              <w:rPr>
                <w:sz w:val="16"/>
              </w:rPr>
            </w:pPr>
            <w:r w:rsidRPr="00AB75A1">
              <w:rPr>
                <w:spacing w:val="-2"/>
                <w:sz w:val="16"/>
              </w:rPr>
              <w:t>0,0692</w:t>
            </w:r>
          </w:p>
        </w:tc>
        <w:tc>
          <w:tcPr>
            <w:tcW w:w="608" w:type="dxa"/>
          </w:tcPr>
          <w:p w14:paraId="4C19CFED" w14:textId="77777777" w:rsidR="00AB75A1" w:rsidRPr="00AB75A1" w:rsidRDefault="00AB75A1" w:rsidP="002F6A10">
            <w:pPr>
              <w:pStyle w:val="TableParagraph"/>
              <w:spacing w:before="10"/>
              <w:rPr>
                <w:sz w:val="20"/>
              </w:rPr>
            </w:pPr>
          </w:p>
          <w:p w14:paraId="154A925D" w14:textId="77777777" w:rsidR="00AB75A1" w:rsidRPr="00AB75A1" w:rsidRDefault="00AB75A1" w:rsidP="002F6A10">
            <w:pPr>
              <w:pStyle w:val="TableParagraph"/>
              <w:ind w:right="130"/>
              <w:jc w:val="right"/>
              <w:rPr>
                <w:sz w:val="16"/>
              </w:rPr>
            </w:pPr>
            <w:r w:rsidRPr="00AB75A1">
              <w:rPr>
                <w:spacing w:val="-2"/>
                <w:sz w:val="16"/>
              </w:rPr>
              <w:t>0,211</w:t>
            </w:r>
          </w:p>
        </w:tc>
        <w:tc>
          <w:tcPr>
            <w:tcW w:w="648" w:type="dxa"/>
          </w:tcPr>
          <w:p w14:paraId="68DDB666" w14:textId="77777777" w:rsidR="00AB75A1" w:rsidRPr="00AB75A1" w:rsidRDefault="00AB75A1" w:rsidP="002F6A10">
            <w:pPr>
              <w:pStyle w:val="TableParagraph"/>
              <w:spacing w:before="10"/>
              <w:rPr>
                <w:sz w:val="20"/>
              </w:rPr>
            </w:pPr>
          </w:p>
          <w:p w14:paraId="1CAB653D" w14:textId="77777777" w:rsidR="00AB75A1" w:rsidRPr="00AB75A1" w:rsidRDefault="00AB75A1" w:rsidP="002F6A10">
            <w:pPr>
              <w:pStyle w:val="TableParagraph"/>
              <w:ind w:right="185"/>
              <w:jc w:val="right"/>
              <w:rPr>
                <w:sz w:val="16"/>
              </w:rPr>
            </w:pPr>
            <w:r w:rsidRPr="00AB75A1">
              <w:rPr>
                <w:spacing w:val="-4"/>
                <w:sz w:val="16"/>
              </w:rPr>
              <w:t>1,14</w:t>
            </w:r>
          </w:p>
        </w:tc>
        <w:tc>
          <w:tcPr>
            <w:tcW w:w="2287" w:type="dxa"/>
          </w:tcPr>
          <w:p w14:paraId="76578423" w14:textId="77777777" w:rsidR="00AB75A1" w:rsidRPr="00AB75A1" w:rsidRDefault="00AB75A1" w:rsidP="002F6A10">
            <w:pPr>
              <w:pStyle w:val="TableParagraph"/>
              <w:spacing w:before="58" w:line="261" w:lineRule="auto"/>
              <w:ind w:left="23" w:right="1046"/>
              <w:jc w:val="both"/>
              <w:rPr>
                <w:sz w:val="16"/>
                <w:szCs w:val="14"/>
              </w:rPr>
            </w:pPr>
            <w:r w:rsidRPr="00AB75A1">
              <w:rPr>
                <w:sz w:val="16"/>
                <w:szCs w:val="14"/>
              </w:rPr>
              <w:t>Плиты</w:t>
            </w:r>
            <w:r w:rsidRPr="00AB75A1">
              <w:rPr>
                <w:spacing w:val="-7"/>
                <w:sz w:val="16"/>
                <w:szCs w:val="14"/>
              </w:rPr>
              <w:t xml:space="preserve"> </w:t>
            </w:r>
            <w:r w:rsidRPr="00AB75A1">
              <w:rPr>
                <w:sz w:val="16"/>
                <w:szCs w:val="14"/>
              </w:rPr>
              <w:t>базальтовые</w:t>
            </w:r>
            <w:r w:rsidRPr="00AB75A1">
              <w:rPr>
                <w:spacing w:val="40"/>
                <w:sz w:val="16"/>
                <w:szCs w:val="14"/>
              </w:rPr>
              <w:t xml:space="preserve"> </w:t>
            </w:r>
            <w:r w:rsidRPr="00AB75A1">
              <w:rPr>
                <w:spacing w:val="-2"/>
                <w:w w:val="95"/>
                <w:sz w:val="16"/>
                <w:szCs w:val="14"/>
              </w:rPr>
              <w:t>բազալտե,50x300մմ,</w:t>
            </w:r>
            <w:r w:rsidRPr="00AB75A1">
              <w:rPr>
                <w:spacing w:val="40"/>
                <w:sz w:val="16"/>
                <w:szCs w:val="14"/>
              </w:rPr>
              <w:t xml:space="preserve"> </w:t>
            </w:r>
            <w:r w:rsidRPr="00AB75A1">
              <w:rPr>
                <w:spacing w:val="-2"/>
                <w:sz w:val="16"/>
                <w:szCs w:val="14"/>
              </w:rPr>
              <w:t>չհղկվածԱնդեզիտե</w:t>
            </w:r>
          </w:p>
        </w:tc>
        <w:tc>
          <w:tcPr>
            <w:tcW w:w="418" w:type="dxa"/>
          </w:tcPr>
          <w:p w14:paraId="16752EA6" w14:textId="77777777" w:rsidR="00AB75A1" w:rsidRPr="00AB75A1" w:rsidRDefault="00AB75A1" w:rsidP="002F6A10">
            <w:pPr>
              <w:pStyle w:val="TableParagraph"/>
              <w:spacing w:before="10"/>
              <w:rPr>
                <w:sz w:val="20"/>
              </w:rPr>
            </w:pPr>
          </w:p>
          <w:p w14:paraId="288B5A91" w14:textId="77777777" w:rsidR="00AB75A1" w:rsidRPr="00AB75A1" w:rsidRDefault="00AB75A1" w:rsidP="002F6A10">
            <w:pPr>
              <w:pStyle w:val="TableParagraph"/>
              <w:ind w:left="25" w:right="6"/>
              <w:jc w:val="center"/>
              <w:rPr>
                <w:sz w:val="16"/>
              </w:rPr>
            </w:pPr>
            <w:r w:rsidRPr="00AB75A1">
              <w:rPr>
                <w:spacing w:val="-5"/>
                <w:sz w:val="16"/>
              </w:rPr>
              <w:t>м2</w:t>
            </w:r>
          </w:p>
        </w:tc>
        <w:tc>
          <w:tcPr>
            <w:tcW w:w="561" w:type="dxa"/>
          </w:tcPr>
          <w:p w14:paraId="051E325D" w14:textId="77777777" w:rsidR="00AB75A1" w:rsidRPr="00AB75A1" w:rsidRDefault="00AB75A1" w:rsidP="002F6A10">
            <w:pPr>
              <w:pStyle w:val="TableParagraph"/>
              <w:spacing w:before="10"/>
              <w:rPr>
                <w:sz w:val="20"/>
              </w:rPr>
            </w:pPr>
          </w:p>
          <w:p w14:paraId="727ECA69" w14:textId="77777777" w:rsidR="00AB75A1" w:rsidRPr="00AB75A1" w:rsidRDefault="00AB75A1" w:rsidP="002F6A10">
            <w:pPr>
              <w:pStyle w:val="TableParagraph"/>
              <w:ind w:left="17"/>
              <w:jc w:val="center"/>
              <w:rPr>
                <w:sz w:val="16"/>
              </w:rPr>
            </w:pPr>
            <w:r w:rsidRPr="00AB75A1">
              <w:rPr>
                <w:w w:val="99"/>
                <w:sz w:val="16"/>
              </w:rPr>
              <w:t>1</w:t>
            </w:r>
          </w:p>
        </w:tc>
        <w:tc>
          <w:tcPr>
            <w:tcW w:w="568" w:type="dxa"/>
          </w:tcPr>
          <w:p w14:paraId="052819EE" w14:textId="77777777" w:rsidR="00AB75A1" w:rsidRPr="00AB75A1" w:rsidRDefault="00AB75A1" w:rsidP="002F6A10">
            <w:pPr>
              <w:pStyle w:val="TableParagraph"/>
              <w:spacing w:before="10"/>
              <w:rPr>
                <w:sz w:val="20"/>
              </w:rPr>
            </w:pPr>
          </w:p>
          <w:p w14:paraId="6E7775A2" w14:textId="77777777" w:rsidR="00AB75A1" w:rsidRPr="00AB75A1" w:rsidRDefault="00AB75A1" w:rsidP="002F6A10">
            <w:pPr>
              <w:pStyle w:val="TableParagraph"/>
              <w:ind w:left="38" w:right="19"/>
              <w:jc w:val="center"/>
              <w:rPr>
                <w:sz w:val="16"/>
              </w:rPr>
            </w:pPr>
            <w:r w:rsidRPr="00AB75A1">
              <w:rPr>
                <w:spacing w:val="-4"/>
                <w:sz w:val="16"/>
              </w:rPr>
              <w:t>6,00</w:t>
            </w:r>
          </w:p>
        </w:tc>
        <w:tc>
          <w:tcPr>
            <w:tcW w:w="513" w:type="dxa"/>
          </w:tcPr>
          <w:p w14:paraId="77E8AE33" w14:textId="77777777" w:rsidR="00AB75A1" w:rsidRPr="00AB75A1" w:rsidRDefault="00AB75A1" w:rsidP="002F6A10">
            <w:pPr>
              <w:pStyle w:val="TableParagraph"/>
              <w:spacing w:before="10"/>
              <w:rPr>
                <w:sz w:val="20"/>
              </w:rPr>
            </w:pPr>
          </w:p>
          <w:p w14:paraId="346FDF87" w14:textId="77777777" w:rsidR="00AB75A1" w:rsidRPr="00AB75A1" w:rsidRDefault="00AB75A1" w:rsidP="002F6A10">
            <w:pPr>
              <w:pStyle w:val="TableParagraph"/>
              <w:ind w:left="56" w:right="34"/>
              <w:jc w:val="center"/>
              <w:rPr>
                <w:sz w:val="16"/>
              </w:rPr>
            </w:pPr>
            <w:r w:rsidRPr="00AB75A1">
              <w:rPr>
                <w:spacing w:val="-4"/>
                <w:sz w:val="16"/>
              </w:rPr>
              <w:t>6,82</w:t>
            </w:r>
          </w:p>
        </w:tc>
        <w:tc>
          <w:tcPr>
            <w:tcW w:w="647" w:type="dxa"/>
          </w:tcPr>
          <w:p w14:paraId="42DF0167" w14:textId="77777777" w:rsidR="00AB75A1" w:rsidRPr="00AB75A1" w:rsidRDefault="00AB75A1" w:rsidP="002F6A10">
            <w:pPr>
              <w:pStyle w:val="TableParagraph"/>
              <w:spacing w:before="10"/>
              <w:rPr>
                <w:sz w:val="20"/>
              </w:rPr>
            </w:pPr>
          </w:p>
          <w:p w14:paraId="0045B193" w14:textId="77777777" w:rsidR="00AB75A1" w:rsidRPr="00AB75A1" w:rsidRDefault="00AB75A1" w:rsidP="002F6A10">
            <w:pPr>
              <w:pStyle w:val="TableParagraph"/>
              <w:ind w:left="172"/>
              <w:rPr>
                <w:sz w:val="16"/>
              </w:rPr>
            </w:pPr>
            <w:r w:rsidRPr="00AB75A1">
              <w:rPr>
                <w:spacing w:val="-2"/>
                <w:sz w:val="16"/>
              </w:rPr>
              <w:t>36,83</w:t>
            </w:r>
          </w:p>
        </w:tc>
        <w:tc>
          <w:tcPr>
            <w:tcW w:w="520" w:type="dxa"/>
            <w:vMerge w:val="restart"/>
          </w:tcPr>
          <w:p w14:paraId="0CBA1020" w14:textId="77777777" w:rsidR="00AB75A1" w:rsidRPr="00AB75A1" w:rsidRDefault="00AB75A1" w:rsidP="002F6A10">
            <w:pPr>
              <w:pStyle w:val="TableParagraph"/>
              <w:rPr>
                <w:sz w:val="16"/>
              </w:rPr>
            </w:pPr>
          </w:p>
          <w:p w14:paraId="5909462F" w14:textId="77777777" w:rsidR="00AB75A1" w:rsidRPr="00AB75A1" w:rsidRDefault="00AB75A1" w:rsidP="002F6A10">
            <w:pPr>
              <w:pStyle w:val="TableParagraph"/>
              <w:rPr>
                <w:sz w:val="16"/>
              </w:rPr>
            </w:pPr>
          </w:p>
          <w:p w14:paraId="53D667E2" w14:textId="77777777" w:rsidR="00AB75A1" w:rsidRPr="00AB75A1" w:rsidRDefault="00AB75A1" w:rsidP="002F6A10">
            <w:pPr>
              <w:pStyle w:val="TableParagraph"/>
              <w:rPr>
                <w:sz w:val="16"/>
              </w:rPr>
            </w:pPr>
          </w:p>
          <w:p w14:paraId="635C2C74" w14:textId="77777777" w:rsidR="00AB75A1" w:rsidRPr="00AB75A1" w:rsidRDefault="00AB75A1" w:rsidP="002F6A10">
            <w:pPr>
              <w:pStyle w:val="TableParagraph"/>
              <w:spacing w:before="82"/>
              <w:ind w:left="144"/>
              <w:rPr>
                <w:sz w:val="16"/>
              </w:rPr>
            </w:pPr>
            <w:r w:rsidRPr="00AB75A1">
              <w:rPr>
                <w:spacing w:val="-4"/>
                <w:sz w:val="16"/>
              </w:rPr>
              <w:t>9,97</w:t>
            </w:r>
          </w:p>
        </w:tc>
        <w:tc>
          <w:tcPr>
            <w:tcW w:w="734" w:type="dxa"/>
            <w:vMerge w:val="restart"/>
          </w:tcPr>
          <w:p w14:paraId="622258CC" w14:textId="77777777" w:rsidR="00AB75A1" w:rsidRPr="00AB75A1" w:rsidRDefault="00AB75A1" w:rsidP="002F6A10">
            <w:pPr>
              <w:pStyle w:val="TableParagraph"/>
              <w:rPr>
                <w:sz w:val="16"/>
              </w:rPr>
            </w:pPr>
          </w:p>
          <w:p w14:paraId="5AB57136" w14:textId="77777777" w:rsidR="00AB75A1" w:rsidRPr="00AB75A1" w:rsidRDefault="00AB75A1" w:rsidP="002F6A10">
            <w:pPr>
              <w:pStyle w:val="TableParagraph"/>
              <w:rPr>
                <w:sz w:val="16"/>
              </w:rPr>
            </w:pPr>
          </w:p>
          <w:p w14:paraId="7DC4FC0E" w14:textId="77777777" w:rsidR="00AB75A1" w:rsidRPr="00AB75A1" w:rsidRDefault="00AB75A1" w:rsidP="002F6A10">
            <w:pPr>
              <w:pStyle w:val="TableParagraph"/>
              <w:rPr>
                <w:sz w:val="16"/>
              </w:rPr>
            </w:pPr>
          </w:p>
          <w:p w14:paraId="0906A451" w14:textId="77777777" w:rsidR="00AB75A1" w:rsidRPr="00AB75A1" w:rsidRDefault="00AB75A1" w:rsidP="002F6A10">
            <w:pPr>
              <w:pStyle w:val="TableParagraph"/>
              <w:spacing w:before="82"/>
              <w:ind w:left="217"/>
              <w:rPr>
                <w:sz w:val="16"/>
              </w:rPr>
            </w:pPr>
            <w:r w:rsidRPr="00AB75A1">
              <w:rPr>
                <w:spacing w:val="-2"/>
                <w:sz w:val="16"/>
              </w:rPr>
              <w:t>53,86</w:t>
            </w:r>
          </w:p>
        </w:tc>
      </w:tr>
      <w:tr w:rsidR="00AB75A1" w:rsidRPr="00AB75A1" w14:paraId="404ACE7E" w14:textId="77777777" w:rsidTr="002F6A10">
        <w:trPr>
          <w:trHeight w:val="681"/>
        </w:trPr>
        <w:tc>
          <w:tcPr>
            <w:tcW w:w="276" w:type="dxa"/>
            <w:vMerge/>
            <w:tcBorders>
              <w:top w:val="nil"/>
            </w:tcBorders>
          </w:tcPr>
          <w:p w14:paraId="7EBC5522" w14:textId="77777777" w:rsidR="00AB75A1" w:rsidRPr="00AB75A1" w:rsidRDefault="00AB75A1" w:rsidP="002F6A10">
            <w:pPr>
              <w:rPr>
                <w:sz w:val="4"/>
                <w:szCs w:val="2"/>
              </w:rPr>
            </w:pPr>
          </w:p>
        </w:tc>
        <w:tc>
          <w:tcPr>
            <w:tcW w:w="742" w:type="dxa"/>
            <w:vMerge/>
            <w:tcBorders>
              <w:top w:val="nil"/>
            </w:tcBorders>
          </w:tcPr>
          <w:p w14:paraId="1A1B0732" w14:textId="77777777" w:rsidR="00AB75A1" w:rsidRPr="00AB75A1" w:rsidRDefault="00AB75A1" w:rsidP="002F6A10">
            <w:pPr>
              <w:rPr>
                <w:sz w:val="4"/>
                <w:szCs w:val="2"/>
              </w:rPr>
            </w:pPr>
          </w:p>
        </w:tc>
        <w:tc>
          <w:tcPr>
            <w:tcW w:w="3233" w:type="dxa"/>
            <w:vMerge/>
            <w:tcBorders>
              <w:top w:val="nil"/>
            </w:tcBorders>
          </w:tcPr>
          <w:p w14:paraId="19EFB6CC" w14:textId="77777777" w:rsidR="00AB75A1" w:rsidRPr="00AB75A1" w:rsidRDefault="00AB75A1" w:rsidP="002F6A10">
            <w:pPr>
              <w:rPr>
                <w:sz w:val="4"/>
                <w:szCs w:val="2"/>
              </w:rPr>
            </w:pPr>
          </w:p>
        </w:tc>
        <w:tc>
          <w:tcPr>
            <w:tcW w:w="553" w:type="dxa"/>
            <w:vMerge/>
            <w:tcBorders>
              <w:top w:val="nil"/>
            </w:tcBorders>
          </w:tcPr>
          <w:p w14:paraId="1C447B57" w14:textId="77777777" w:rsidR="00AB75A1" w:rsidRPr="00AB75A1" w:rsidRDefault="00AB75A1" w:rsidP="002F6A10">
            <w:pPr>
              <w:rPr>
                <w:sz w:val="4"/>
                <w:szCs w:val="2"/>
              </w:rPr>
            </w:pPr>
          </w:p>
        </w:tc>
        <w:tc>
          <w:tcPr>
            <w:tcW w:w="584" w:type="dxa"/>
          </w:tcPr>
          <w:p w14:paraId="0A3C7A2C" w14:textId="77777777" w:rsidR="00AB75A1" w:rsidRPr="00AB75A1" w:rsidRDefault="00AB75A1" w:rsidP="002F6A10">
            <w:pPr>
              <w:pStyle w:val="TableParagraph"/>
              <w:rPr>
                <w:sz w:val="16"/>
              </w:rPr>
            </w:pPr>
          </w:p>
          <w:p w14:paraId="4D279AFD" w14:textId="77777777" w:rsidR="00AB75A1" w:rsidRPr="00AB75A1" w:rsidRDefault="00AB75A1" w:rsidP="002F6A10">
            <w:pPr>
              <w:pStyle w:val="TableParagraph"/>
              <w:spacing w:before="97"/>
              <w:ind w:left="57" w:right="31"/>
              <w:jc w:val="center"/>
              <w:rPr>
                <w:sz w:val="16"/>
              </w:rPr>
            </w:pPr>
            <w:r w:rsidRPr="00AB75A1">
              <w:rPr>
                <w:spacing w:val="-5"/>
                <w:sz w:val="16"/>
              </w:rPr>
              <w:t>5,4</w:t>
            </w:r>
          </w:p>
        </w:tc>
        <w:tc>
          <w:tcPr>
            <w:tcW w:w="570" w:type="dxa"/>
            <w:vMerge/>
            <w:tcBorders>
              <w:top w:val="nil"/>
            </w:tcBorders>
          </w:tcPr>
          <w:p w14:paraId="0371ADD0" w14:textId="77777777" w:rsidR="00AB75A1" w:rsidRPr="00AB75A1" w:rsidRDefault="00AB75A1" w:rsidP="002F6A10">
            <w:pPr>
              <w:rPr>
                <w:sz w:val="4"/>
                <w:szCs w:val="2"/>
              </w:rPr>
            </w:pPr>
          </w:p>
        </w:tc>
        <w:tc>
          <w:tcPr>
            <w:tcW w:w="584" w:type="dxa"/>
          </w:tcPr>
          <w:p w14:paraId="3B25A622" w14:textId="77777777" w:rsidR="00AB75A1" w:rsidRPr="00AB75A1" w:rsidRDefault="00AB75A1" w:rsidP="002F6A10">
            <w:pPr>
              <w:pStyle w:val="TableParagraph"/>
              <w:rPr>
                <w:sz w:val="16"/>
              </w:rPr>
            </w:pPr>
          </w:p>
          <w:p w14:paraId="2E632837" w14:textId="77777777" w:rsidR="00AB75A1" w:rsidRPr="00AB75A1" w:rsidRDefault="00AB75A1" w:rsidP="002F6A10">
            <w:pPr>
              <w:pStyle w:val="TableParagraph"/>
              <w:spacing w:before="97"/>
              <w:ind w:left="55" w:right="33"/>
              <w:jc w:val="center"/>
              <w:rPr>
                <w:sz w:val="16"/>
              </w:rPr>
            </w:pPr>
            <w:r w:rsidRPr="00AB75A1">
              <w:rPr>
                <w:spacing w:val="-2"/>
                <w:sz w:val="16"/>
              </w:rPr>
              <w:t>0,000</w:t>
            </w:r>
          </w:p>
        </w:tc>
        <w:tc>
          <w:tcPr>
            <w:tcW w:w="562" w:type="dxa"/>
          </w:tcPr>
          <w:p w14:paraId="2D0A92DC" w14:textId="77777777" w:rsidR="00AB75A1" w:rsidRPr="00AB75A1" w:rsidRDefault="00AB75A1" w:rsidP="002F6A10">
            <w:pPr>
              <w:pStyle w:val="TableParagraph"/>
              <w:rPr>
                <w:sz w:val="16"/>
              </w:rPr>
            </w:pPr>
          </w:p>
          <w:p w14:paraId="09B0C357" w14:textId="77777777" w:rsidR="00AB75A1" w:rsidRPr="00AB75A1" w:rsidRDefault="00AB75A1" w:rsidP="002F6A10">
            <w:pPr>
              <w:pStyle w:val="TableParagraph"/>
              <w:spacing w:before="97"/>
              <w:ind w:right="140"/>
              <w:jc w:val="right"/>
              <w:rPr>
                <w:sz w:val="16"/>
              </w:rPr>
            </w:pPr>
            <w:r w:rsidRPr="00AB75A1">
              <w:rPr>
                <w:spacing w:val="-4"/>
                <w:sz w:val="16"/>
              </w:rPr>
              <w:t>0,00</w:t>
            </w:r>
          </w:p>
        </w:tc>
        <w:tc>
          <w:tcPr>
            <w:tcW w:w="656" w:type="dxa"/>
            <w:vMerge/>
            <w:tcBorders>
              <w:top w:val="nil"/>
            </w:tcBorders>
          </w:tcPr>
          <w:p w14:paraId="5D4283AC" w14:textId="77777777" w:rsidR="00AB75A1" w:rsidRPr="00AB75A1" w:rsidRDefault="00AB75A1" w:rsidP="002F6A10">
            <w:pPr>
              <w:rPr>
                <w:sz w:val="4"/>
                <w:szCs w:val="2"/>
              </w:rPr>
            </w:pPr>
          </w:p>
        </w:tc>
        <w:tc>
          <w:tcPr>
            <w:tcW w:w="608" w:type="dxa"/>
          </w:tcPr>
          <w:p w14:paraId="5BC2379F" w14:textId="77777777" w:rsidR="00AB75A1" w:rsidRPr="00AB75A1" w:rsidRDefault="00AB75A1" w:rsidP="002F6A10">
            <w:pPr>
              <w:pStyle w:val="TableParagraph"/>
              <w:rPr>
                <w:sz w:val="16"/>
              </w:rPr>
            </w:pPr>
          </w:p>
          <w:p w14:paraId="44DCBC4F" w14:textId="77777777" w:rsidR="00AB75A1" w:rsidRPr="00AB75A1" w:rsidRDefault="00AB75A1" w:rsidP="002F6A10">
            <w:pPr>
              <w:pStyle w:val="TableParagraph"/>
              <w:spacing w:before="97"/>
              <w:ind w:right="130"/>
              <w:jc w:val="right"/>
              <w:rPr>
                <w:sz w:val="16"/>
              </w:rPr>
            </w:pPr>
            <w:r w:rsidRPr="00AB75A1">
              <w:rPr>
                <w:spacing w:val="-2"/>
                <w:sz w:val="16"/>
              </w:rPr>
              <w:t>0,000</w:t>
            </w:r>
          </w:p>
        </w:tc>
        <w:tc>
          <w:tcPr>
            <w:tcW w:w="648" w:type="dxa"/>
          </w:tcPr>
          <w:p w14:paraId="6330EB9A" w14:textId="77777777" w:rsidR="00AB75A1" w:rsidRPr="00AB75A1" w:rsidRDefault="00AB75A1" w:rsidP="002F6A10">
            <w:pPr>
              <w:pStyle w:val="TableParagraph"/>
              <w:rPr>
                <w:sz w:val="16"/>
              </w:rPr>
            </w:pPr>
          </w:p>
          <w:p w14:paraId="66CB6908" w14:textId="77777777" w:rsidR="00AB75A1" w:rsidRPr="00AB75A1" w:rsidRDefault="00AB75A1" w:rsidP="002F6A10">
            <w:pPr>
              <w:pStyle w:val="TableParagraph"/>
              <w:spacing w:before="97"/>
              <w:ind w:right="185"/>
              <w:jc w:val="right"/>
              <w:rPr>
                <w:sz w:val="16"/>
              </w:rPr>
            </w:pPr>
            <w:r w:rsidRPr="00AB75A1">
              <w:rPr>
                <w:spacing w:val="-4"/>
                <w:sz w:val="16"/>
              </w:rPr>
              <w:t>0,00</w:t>
            </w:r>
          </w:p>
        </w:tc>
        <w:tc>
          <w:tcPr>
            <w:tcW w:w="2287" w:type="dxa"/>
          </w:tcPr>
          <w:p w14:paraId="24893BF0" w14:textId="77777777" w:rsidR="00AB75A1" w:rsidRPr="00AB75A1" w:rsidRDefault="00AB75A1" w:rsidP="002F6A10">
            <w:pPr>
              <w:pStyle w:val="TableParagraph"/>
              <w:spacing w:before="3"/>
              <w:rPr>
                <w:sz w:val="16"/>
              </w:rPr>
            </w:pPr>
          </w:p>
          <w:p w14:paraId="3FCD2C78" w14:textId="77777777" w:rsidR="00AB75A1" w:rsidRPr="00AB75A1" w:rsidRDefault="00AB75A1" w:rsidP="002F6A10">
            <w:pPr>
              <w:pStyle w:val="TableParagraph"/>
              <w:spacing w:line="261" w:lineRule="auto"/>
              <w:ind w:left="23" w:right="913"/>
              <w:rPr>
                <w:sz w:val="16"/>
                <w:szCs w:val="14"/>
              </w:rPr>
            </w:pPr>
            <w:r w:rsidRPr="00AB75A1">
              <w:rPr>
                <w:sz w:val="16"/>
                <w:szCs w:val="14"/>
              </w:rPr>
              <w:t>Раствор</w:t>
            </w:r>
            <w:r w:rsidRPr="00AB75A1">
              <w:rPr>
                <w:spacing w:val="11"/>
                <w:sz w:val="16"/>
                <w:szCs w:val="14"/>
              </w:rPr>
              <w:t xml:space="preserve"> </w:t>
            </w:r>
            <w:r w:rsidRPr="00AB75A1">
              <w:rPr>
                <w:sz w:val="16"/>
                <w:szCs w:val="14"/>
              </w:rPr>
              <w:t>цементный</w:t>
            </w:r>
            <w:r w:rsidRPr="00AB75A1">
              <w:rPr>
                <w:spacing w:val="40"/>
                <w:sz w:val="16"/>
                <w:szCs w:val="14"/>
              </w:rPr>
              <w:t xml:space="preserve"> </w:t>
            </w:r>
            <w:r w:rsidRPr="00AB75A1">
              <w:rPr>
                <w:sz w:val="16"/>
                <w:szCs w:val="14"/>
              </w:rPr>
              <w:t>Ցեմենտյա</w:t>
            </w:r>
            <w:r w:rsidRPr="00AB75A1">
              <w:rPr>
                <w:spacing w:val="27"/>
                <w:sz w:val="16"/>
                <w:szCs w:val="14"/>
              </w:rPr>
              <w:t xml:space="preserve"> </w:t>
            </w:r>
            <w:r w:rsidRPr="00AB75A1">
              <w:rPr>
                <w:spacing w:val="-2"/>
                <w:sz w:val="16"/>
                <w:szCs w:val="14"/>
              </w:rPr>
              <w:t>շաղախ</w:t>
            </w:r>
          </w:p>
        </w:tc>
        <w:tc>
          <w:tcPr>
            <w:tcW w:w="418" w:type="dxa"/>
          </w:tcPr>
          <w:p w14:paraId="3D2FDFF8" w14:textId="77777777" w:rsidR="00AB75A1" w:rsidRPr="00AB75A1" w:rsidRDefault="00AB75A1" w:rsidP="002F6A10">
            <w:pPr>
              <w:pStyle w:val="TableParagraph"/>
              <w:rPr>
                <w:sz w:val="16"/>
              </w:rPr>
            </w:pPr>
          </w:p>
          <w:p w14:paraId="70B007E7" w14:textId="77777777" w:rsidR="00AB75A1" w:rsidRPr="00AB75A1" w:rsidRDefault="00AB75A1" w:rsidP="002F6A10">
            <w:pPr>
              <w:pStyle w:val="TableParagraph"/>
              <w:spacing w:before="97"/>
              <w:ind w:left="25" w:right="6"/>
              <w:jc w:val="center"/>
              <w:rPr>
                <w:sz w:val="16"/>
              </w:rPr>
            </w:pPr>
            <w:r w:rsidRPr="00AB75A1">
              <w:rPr>
                <w:spacing w:val="-5"/>
                <w:sz w:val="16"/>
              </w:rPr>
              <w:t>м3</w:t>
            </w:r>
          </w:p>
        </w:tc>
        <w:tc>
          <w:tcPr>
            <w:tcW w:w="561" w:type="dxa"/>
          </w:tcPr>
          <w:p w14:paraId="2C2C2ED1" w14:textId="77777777" w:rsidR="00AB75A1" w:rsidRPr="00AB75A1" w:rsidRDefault="00AB75A1" w:rsidP="002F6A10">
            <w:pPr>
              <w:pStyle w:val="TableParagraph"/>
              <w:rPr>
                <w:sz w:val="16"/>
              </w:rPr>
            </w:pPr>
          </w:p>
          <w:p w14:paraId="360CD22E" w14:textId="77777777" w:rsidR="00AB75A1" w:rsidRPr="00AB75A1" w:rsidRDefault="00AB75A1" w:rsidP="002F6A10">
            <w:pPr>
              <w:pStyle w:val="TableParagraph"/>
              <w:spacing w:before="97"/>
              <w:ind w:left="43" w:right="23"/>
              <w:jc w:val="center"/>
              <w:rPr>
                <w:sz w:val="16"/>
              </w:rPr>
            </w:pPr>
            <w:r w:rsidRPr="00AB75A1">
              <w:rPr>
                <w:spacing w:val="-2"/>
                <w:sz w:val="16"/>
              </w:rPr>
              <w:t>0,0219</w:t>
            </w:r>
          </w:p>
        </w:tc>
        <w:tc>
          <w:tcPr>
            <w:tcW w:w="568" w:type="dxa"/>
          </w:tcPr>
          <w:p w14:paraId="24E808C7" w14:textId="77777777" w:rsidR="00AB75A1" w:rsidRPr="00AB75A1" w:rsidRDefault="00AB75A1" w:rsidP="002F6A10">
            <w:pPr>
              <w:pStyle w:val="TableParagraph"/>
              <w:rPr>
                <w:sz w:val="16"/>
              </w:rPr>
            </w:pPr>
          </w:p>
          <w:p w14:paraId="74A57A81" w14:textId="77777777" w:rsidR="00AB75A1" w:rsidRPr="00AB75A1" w:rsidRDefault="00AB75A1" w:rsidP="002F6A10">
            <w:pPr>
              <w:pStyle w:val="TableParagraph"/>
              <w:spacing w:before="97"/>
              <w:ind w:left="38" w:right="19"/>
              <w:jc w:val="center"/>
              <w:rPr>
                <w:sz w:val="16"/>
              </w:rPr>
            </w:pPr>
            <w:r w:rsidRPr="00AB75A1">
              <w:rPr>
                <w:spacing w:val="-5"/>
                <w:sz w:val="16"/>
              </w:rPr>
              <w:t>26</w:t>
            </w:r>
          </w:p>
        </w:tc>
        <w:tc>
          <w:tcPr>
            <w:tcW w:w="513" w:type="dxa"/>
          </w:tcPr>
          <w:p w14:paraId="0B599A42" w14:textId="77777777" w:rsidR="00AB75A1" w:rsidRPr="00AB75A1" w:rsidRDefault="00AB75A1" w:rsidP="002F6A10">
            <w:pPr>
              <w:pStyle w:val="TableParagraph"/>
              <w:rPr>
                <w:sz w:val="16"/>
              </w:rPr>
            </w:pPr>
          </w:p>
          <w:p w14:paraId="077F7EF7" w14:textId="77777777" w:rsidR="00AB75A1" w:rsidRPr="00AB75A1" w:rsidRDefault="00AB75A1" w:rsidP="002F6A10">
            <w:pPr>
              <w:pStyle w:val="TableParagraph"/>
              <w:spacing w:before="97"/>
              <w:ind w:left="56" w:right="34"/>
              <w:jc w:val="center"/>
              <w:rPr>
                <w:sz w:val="16"/>
              </w:rPr>
            </w:pPr>
            <w:r w:rsidRPr="00AB75A1">
              <w:rPr>
                <w:spacing w:val="-4"/>
                <w:sz w:val="16"/>
              </w:rPr>
              <w:t>0,65</w:t>
            </w:r>
          </w:p>
        </w:tc>
        <w:tc>
          <w:tcPr>
            <w:tcW w:w="647" w:type="dxa"/>
          </w:tcPr>
          <w:p w14:paraId="41368AEB" w14:textId="77777777" w:rsidR="00AB75A1" w:rsidRPr="00AB75A1" w:rsidRDefault="00AB75A1" w:rsidP="002F6A10">
            <w:pPr>
              <w:pStyle w:val="TableParagraph"/>
              <w:rPr>
                <w:sz w:val="16"/>
              </w:rPr>
            </w:pPr>
          </w:p>
          <w:p w14:paraId="647C3442" w14:textId="77777777" w:rsidR="00AB75A1" w:rsidRPr="00AB75A1" w:rsidRDefault="00AB75A1" w:rsidP="002F6A10">
            <w:pPr>
              <w:pStyle w:val="TableParagraph"/>
              <w:spacing w:before="97"/>
              <w:ind w:left="208"/>
              <w:rPr>
                <w:sz w:val="16"/>
              </w:rPr>
            </w:pPr>
            <w:r w:rsidRPr="00AB75A1">
              <w:rPr>
                <w:spacing w:val="-4"/>
                <w:sz w:val="16"/>
              </w:rPr>
              <w:t>3,50</w:t>
            </w:r>
          </w:p>
        </w:tc>
        <w:tc>
          <w:tcPr>
            <w:tcW w:w="520" w:type="dxa"/>
            <w:vMerge/>
            <w:tcBorders>
              <w:top w:val="nil"/>
            </w:tcBorders>
          </w:tcPr>
          <w:p w14:paraId="0BEDAE7B" w14:textId="77777777" w:rsidR="00AB75A1" w:rsidRPr="00AB75A1" w:rsidRDefault="00AB75A1" w:rsidP="002F6A10">
            <w:pPr>
              <w:rPr>
                <w:sz w:val="4"/>
                <w:szCs w:val="2"/>
              </w:rPr>
            </w:pPr>
          </w:p>
        </w:tc>
        <w:tc>
          <w:tcPr>
            <w:tcW w:w="734" w:type="dxa"/>
            <w:vMerge/>
            <w:tcBorders>
              <w:top w:val="nil"/>
            </w:tcBorders>
          </w:tcPr>
          <w:p w14:paraId="384B6ABE" w14:textId="77777777" w:rsidR="00AB75A1" w:rsidRPr="00AB75A1" w:rsidRDefault="00AB75A1" w:rsidP="002F6A10">
            <w:pPr>
              <w:rPr>
                <w:sz w:val="4"/>
                <w:szCs w:val="2"/>
              </w:rPr>
            </w:pPr>
          </w:p>
        </w:tc>
      </w:tr>
      <w:tr w:rsidR="00AB75A1" w:rsidRPr="00AB75A1" w14:paraId="56D4B414" w14:textId="77777777" w:rsidTr="002F6A10">
        <w:trPr>
          <w:trHeight w:val="703"/>
        </w:trPr>
        <w:tc>
          <w:tcPr>
            <w:tcW w:w="276" w:type="dxa"/>
            <w:vMerge w:val="restart"/>
          </w:tcPr>
          <w:p w14:paraId="10E09EF4" w14:textId="77777777" w:rsidR="00AB75A1" w:rsidRPr="00AB75A1" w:rsidRDefault="00AB75A1" w:rsidP="002F6A10">
            <w:pPr>
              <w:pStyle w:val="TableParagraph"/>
              <w:rPr>
                <w:sz w:val="16"/>
              </w:rPr>
            </w:pPr>
          </w:p>
          <w:p w14:paraId="143EAEB1" w14:textId="77777777" w:rsidR="00AB75A1" w:rsidRPr="00AB75A1" w:rsidRDefault="00AB75A1" w:rsidP="002F6A10">
            <w:pPr>
              <w:pStyle w:val="TableParagraph"/>
              <w:rPr>
                <w:sz w:val="16"/>
              </w:rPr>
            </w:pPr>
          </w:p>
          <w:p w14:paraId="43C06AAE" w14:textId="77777777" w:rsidR="00AB75A1" w:rsidRPr="00AB75A1" w:rsidRDefault="00AB75A1" w:rsidP="002F6A10">
            <w:pPr>
              <w:pStyle w:val="TableParagraph"/>
              <w:spacing w:before="120"/>
              <w:ind w:left="76"/>
              <w:rPr>
                <w:sz w:val="16"/>
              </w:rPr>
            </w:pPr>
            <w:r w:rsidRPr="00AB75A1">
              <w:rPr>
                <w:spacing w:val="-5"/>
                <w:sz w:val="16"/>
              </w:rPr>
              <w:t>62</w:t>
            </w:r>
          </w:p>
        </w:tc>
        <w:tc>
          <w:tcPr>
            <w:tcW w:w="742" w:type="dxa"/>
            <w:vMerge w:val="restart"/>
          </w:tcPr>
          <w:p w14:paraId="47C97FC2" w14:textId="77777777" w:rsidR="00AB75A1" w:rsidRPr="00AB75A1" w:rsidRDefault="00AB75A1" w:rsidP="002F6A10">
            <w:pPr>
              <w:pStyle w:val="TableParagraph"/>
              <w:rPr>
                <w:sz w:val="16"/>
              </w:rPr>
            </w:pPr>
          </w:p>
          <w:p w14:paraId="18371A8F" w14:textId="77777777" w:rsidR="00AB75A1" w:rsidRPr="00AB75A1" w:rsidRDefault="00AB75A1" w:rsidP="002F6A10">
            <w:pPr>
              <w:pStyle w:val="TableParagraph"/>
              <w:rPr>
                <w:sz w:val="16"/>
              </w:rPr>
            </w:pPr>
          </w:p>
          <w:p w14:paraId="150294B4" w14:textId="77777777" w:rsidR="00AB75A1" w:rsidRPr="00AB75A1" w:rsidRDefault="00AB75A1" w:rsidP="002F6A10">
            <w:pPr>
              <w:pStyle w:val="TableParagraph"/>
              <w:spacing w:before="125"/>
              <w:ind w:left="211"/>
              <w:rPr>
                <w:sz w:val="16"/>
              </w:rPr>
            </w:pPr>
            <w:r w:rsidRPr="00AB75A1">
              <w:rPr>
                <w:w w:val="95"/>
                <w:sz w:val="16"/>
              </w:rPr>
              <w:t>13-</w:t>
            </w:r>
            <w:r w:rsidRPr="00AB75A1">
              <w:rPr>
                <w:spacing w:val="-5"/>
                <w:sz w:val="16"/>
              </w:rPr>
              <w:t>45</w:t>
            </w:r>
          </w:p>
        </w:tc>
        <w:tc>
          <w:tcPr>
            <w:tcW w:w="3233" w:type="dxa"/>
            <w:vMerge w:val="restart"/>
          </w:tcPr>
          <w:p w14:paraId="1F0F6C13" w14:textId="77777777" w:rsidR="00AB75A1" w:rsidRPr="00AB75A1" w:rsidRDefault="00AB75A1" w:rsidP="002F6A10">
            <w:pPr>
              <w:pStyle w:val="TableParagraph"/>
              <w:tabs>
                <w:tab w:val="left" w:pos="814"/>
              </w:tabs>
              <w:spacing w:before="8" w:line="261" w:lineRule="auto"/>
              <w:ind w:left="28" w:right="94"/>
              <w:rPr>
                <w:sz w:val="16"/>
                <w:szCs w:val="14"/>
              </w:rPr>
            </w:pPr>
            <w:r w:rsidRPr="00AB75A1">
              <w:rPr>
                <w:sz w:val="16"/>
                <w:szCs w:val="14"/>
              </w:rPr>
              <w:t>Облицовка</w:t>
            </w:r>
            <w:r w:rsidRPr="00AB75A1">
              <w:rPr>
                <w:spacing w:val="-7"/>
                <w:sz w:val="16"/>
                <w:szCs w:val="14"/>
              </w:rPr>
              <w:t xml:space="preserve"> </w:t>
            </w:r>
            <w:r w:rsidRPr="00AB75A1">
              <w:rPr>
                <w:sz w:val="16"/>
                <w:szCs w:val="14"/>
              </w:rPr>
              <w:t>стен</w:t>
            </w:r>
            <w:r w:rsidRPr="00AB75A1">
              <w:rPr>
                <w:spacing w:val="21"/>
                <w:sz w:val="16"/>
                <w:szCs w:val="14"/>
              </w:rPr>
              <w:t xml:space="preserve"> </w:t>
            </w:r>
            <w:r w:rsidRPr="00AB75A1">
              <w:rPr>
                <w:sz w:val="16"/>
                <w:szCs w:val="14"/>
              </w:rPr>
              <w:t>лестниц</w:t>
            </w:r>
            <w:r w:rsidRPr="00AB75A1">
              <w:rPr>
                <w:spacing w:val="-8"/>
                <w:sz w:val="16"/>
                <w:szCs w:val="14"/>
              </w:rPr>
              <w:t xml:space="preserve"> </w:t>
            </w:r>
            <w:r w:rsidRPr="00AB75A1">
              <w:rPr>
                <w:sz w:val="16"/>
                <w:szCs w:val="14"/>
              </w:rPr>
              <w:t>и</w:t>
            </w:r>
            <w:r w:rsidRPr="00AB75A1">
              <w:rPr>
                <w:spacing w:val="-8"/>
                <w:sz w:val="16"/>
                <w:szCs w:val="14"/>
              </w:rPr>
              <w:t xml:space="preserve"> </w:t>
            </w:r>
            <w:r w:rsidRPr="00AB75A1">
              <w:rPr>
                <w:sz w:val="16"/>
                <w:szCs w:val="14"/>
              </w:rPr>
              <w:t>пандусов</w:t>
            </w:r>
            <w:r w:rsidRPr="00AB75A1">
              <w:rPr>
                <w:spacing w:val="20"/>
                <w:sz w:val="16"/>
                <w:szCs w:val="14"/>
              </w:rPr>
              <w:t xml:space="preserve"> </w:t>
            </w:r>
            <w:r w:rsidRPr="00AB75A1">
              <w:rPr>
                <w:sz w:val="16"/>
                <w:szCs w:val="14"/>
              </w:rPr>
              <w:t>базальтовыми</w:t>
            </w:r>
            <w:r w:rsidRPr="00AB75A1">
              <w:rPr>
                <w:spacing w:val="40"/>
                <w:sz w:val="16"/>
                <w:szCs w:val="14"/>
              </w:rPr>
              <w:t xml:space="preserve"> </w:t>
            </w:r>
            <w:r w:rsidRPr="00AB75A1">
              <w:rPr>
                <w:spacing w:val="-2"/>
                <w:sz w:val="16"/>
                <w:szCs w:val="14"/>
              </w:rPr>
              <w:t>плитками</w:t>
            </w:r>
            <w:r w:rsidRPr="00AB75A1">
              <w:rPr>
                <w:sz w:val="16"/>
                <w:szCs w:val="14"/>
              </w:rPr>
              <w:tab/>
              <w:t>толщ.3см кол-вом</w:t>
            </w:r>
            <w:r w:rsidRPr="00AB75A1">
              <w:rPr>
                <w:spacing w:val="40"/>
                <w:sz w:val="16"/>
                <w:szCs w:val="14"/>
              </w:rPr>
              <w:t xml:space="preserve"> </w:t>
            </w:r>
            <w:r w:rsidRPr="00AB75A1">
              <w:rPr>
                <w:sz w:val="16"/>
                <w:szCs w:val="14"/>
              </w:rPr>
              <w:t>кол-вом в среднем</w:t>
            </w:r>
            <w:r w:rsidRPr="00AB75A1">
              <w:rPr>
                <w:spacing w:val="40"/>
                <w:sz w:val="16"/>
                <w:szCs w:val="14"/>
              </w:rPr>
              <w:t xml:space="preserve"> </w:t>
            </w:r>
            <w:r w:rsidRPr="00AB75A1">
              <w:rPr>
                <w:sz w:val="16"/>
                <w:szCs w:val="14"/>
              </w:rPr>
              <w:t>до</w:t>
            </w:r>
            <w:r w:rsidRPr="00AB75A1">
              <w:rPr>
                <w:spacing w:val="40"/>
                <w:sz w:val="16"/>
                <w:szCs w:val="14"/>
              </w:rPr>
              <w:t xml:space="preserve"> </w:t>
            </w:r>
            <w:r w:rsidRPr="00AB75A1">
              <w:rPr>
                <w:sz w:val="16"/>
                <w:szCs w:val="14"/>
              </w:rPr>
              <w:t>4</w:t>
            </w:r>
            <w:r w:rsidRPr="00AB75A1">
              <w:rPr>
                <w:spacing w:val="40"/>
                <w:sz w:val="16"/>
                <w:szCs w:val="14"/>
              </w:rPr>
              <w:t xml:space="preserve"> </w:t>
            </w:r>
            <w:r w:rsidRPr="00AB75A1">
              <w:rPr>
                <w:sz w:val="16"/>
                <w:szCs w:val="14"/>
              </w:rPr>
              <w:t>плит</w:t>
            </w:r>
            <w:r w:rsidRPr="00AB75A1">
              <w:rPr>
                <w:spacing w:val="40"/>
                <w:sz w:val="16"/>
                <w:szCs w:val="14"/>
              </w:rPr>
              <w:t xml:space="preserve"> </w:t>
            </w:r>
            <w:r w:rsidRPr="00AB75A1">
              <w:rPr>
                <w:sz w:val="16"/>
                <w:szCs w:val="14"/>
              </w:rPr>
              <w:t>в</w:t>
            </w:r>
            <w:r w:rsidRPr="00AB75A1">
              <w:rPr>
                <w:spacing w:val="40"/>
                <w:sz w:val="16"/>
                <w:szCs w:val="14"/>
              </w:rPr>
              <w:t xml:space="preserve"> </w:t>
            </w:r>
            <w:r w:rsidRPr="00AB75A1">
              <w:rPr>
                <w:sz w:val="16"/>
                <w:szCs w:val="14"/>
              </w:rPr>
              <w:t>1м2 Աստիճանների և</w:t>
            </w:r>
            <w:r w:rsidRPr="00AB75A1">
              <w:rPr>
                <w:spacing w:val="40"/>
                <w:sz w:val="16"/>
                <w:szCs w:val="14"/>
              </w:rPr>
              <w:t xml:space="preserve"> </w:t>
            </w:r>
            <w:r w:rsidRPr="00AB75A1">
              <w:rPr>
                <w:sz w:val="16"/>
                <w:szCs w:val="14"/>
              </w:rPr>
              <w:t>թեքահարթակների պատերի երեսպատում 3 սմ</w:t>
            </w:r>
            <w:r w:rsidRPr="00AB75A1">
              <w:rPr>
                <w:spacing w:val="40"/>
                <w:sz w:val="16"/>
                <w:szCs w:val="14"/>
              </w:rPr>
              <w:t xml:space="preserve"> </w:t>
            </w:r>
            <w:r w:rsidRPr="00AB75A1">
              <w:rPr>
                <w:sz w:val="16"/>
                <w:szCs w:val="14"/>
              </w:rPr>
              <w:t>հաստությամբ բազալտե սալիկներով, միջինում</w:t>
            </w:r>
          </w:p>
          <w:p w14:paraId="2DB1CE99" w14:textId="77777777" w:rsidR="00AB75A1" w:rsidRPr="00AB75A1" w:rsidRDefault="00AB75A1" w:rsidP="002F6A10">
            <w:pPr>
              <w:pStyle w:val="TableParagraph"/>
              <w:spacing w:line="160" w:lineRule="exact"/>
              <w:ind w:left="28"/>
              <w:rPr>
                <w:sz w:val="16"/>
                <w:szCs w:val="14"/>
              </w:rPr>
            </w:pPr>
            <w:r w:rsidRPr="00AB75A1">
              <w:rPr>
                <w:sz w:val="16"/>
                <w:szCs w:val="14"/>
              </w:rPr>
              <w:t>մինչև</w:t>
            </w:r>
            <w:r w:rsidRPr="00AB75A1">
              <w:rPr>
                <w:spacing w:val="-2"/>
                <w:sz w:val="16"/>
                <w:szCs w:val="14"/>
              </w:rPr>
              <w:t xml:space="preserve"> </w:t>
            </w:r>
            <w:r w:rsidRPr="00AB75A1">
              <w:rPr>
                <w:sz w:val="16"/>
                <w:szCs w:val="14"/>
              </w:rPr>
              <w:t>4</w:t>
            </w:r>
            <w:r w:rsidRPr="00AB75A1">
              <w:rPr>
                <w:spacing w:val="-3"/>
                <w:sz w:val="16"/>
                <w:szCs w:val="14"/>
              </w:rPr>
              <w:t xml:space="preserve"> </w:t>
            </w:r>
            <w:r w:rsidRPr="00AB75A1">
              <w:rPr>
                <w:sz w:val="16"/>
                <w:szCs w:val="14"/>
              </w:rPr>
              <w:t>սալիկ</w:t>
            </w:r>
            <w:r w:rsidRPr="00AB75A1">
              <w:rPr>
                <w:spacing w:val="-2"/>
                <w:sz w:val="16"/>
                <w:szCs w:val="14"/>
              </w:rPr>
              <w:t xml:space="preserve"> </w:t>
            </w:r>
            <w:r w:rsidRPr="00AB75A1">
              <w:rPr>
                <w:sz w:val="16"/>
                <w:szCs w:val="14"/>
              </w:rPr>
              <w:t>1</w:t>
            </w:r>
            <w:r w:rsidRPr="00AB75A1">
              <w:rPr>
                <w:spacing w:val="-3"/>
                <w:sz w:val="16"/>
                <w:szCs w:val="14"/>
              </w:rPr>
              <w:t xml:space="preserve"> </w:t>
            </w:r>
            <w:r w:rsidRPr="00AB75A1">
              <w:rPr>
                <w:sz w:val="16"/>
                <w:szCs w:val="14"/>
              </w:rPr>
              <w:t>քմ-ի</w:t>
            </w:r>
            <w:r w:rsidRPr="00AB75A1">
              <w:rPr>
                <w:spacing w:val="-2"/>
                <w:sz w:val="16"/>
                <w:szCs w:val="14"/>
              </w:rPr>
              <w:t xml:space="preserve"> </w:t>
            </w:r>
            <w:r w:rsidRPr="00AB75A1">
              <w:rPr>
                <w:spacing w:val="-4"/>
                <w:sz w:val="16"/>
                <w:szCs w:val="14"/>
              </w:rPr>
              <w:t>համար</w:t>
            </w:r>
          </w:p>
        </w:tc>
        <w:tc>
          <w:tcPr>
            <w:tcW w:w="553" w:type="dxa"/>
            <w:vMerge w:val="restart"/>
          </w:tcPr>
          <w:p w14:paraId="194F982E" w14:textId="77777777" w:rsidR="00AB75A1" w:rsidRPr="00AB75A1" w:rsidRDefault="00AB75A1" w:rsidP="002F6A10">
            <w:pPr>
              <w:pStyle w:val="TableParagraph"/>
              <w:rPr>
                <w:sz w:val="16"/>
              </w:rPr>
            </w:pPr>
          </w:p>
          <w:p w14:paraId="1D8DD2F6" w14:textId="77777777" w:rsidR="00AB75A1" w:rsidRPr="00AB75A1" w:rsidRDefault="00AB75A1" w:rsidP="002F6A10">
            <w:pPr>
              <w:pStyle w:val="TableParagraph"/>
              <w:rPr>
                <w:sz w:val="16"/>
              </w:rPr>
            </w:pPr>
          </w:p>
          <w:p w14:paraId="64E2EE53" w14:textId="77777777" w:rsidR="00AB75A1" w:rsidRPr="00AB75A1" w:rsidRDefault="00AB75A1" w:rsidP="002F6A10">
            <w:pPr>
              <w:pStyle w:val="TableParagraph"/>
              <w:spacing w:before="120"/>
              <w:ind w:left="206"/>
              <w:rPr>
                <w:sz w:val="16"/>
              </w:rPr>
            </w:pPr>
            <w:r w:rsidRPr="00AB75A1">
              <w:rPr>
                <w:spacing w:val="-5"/>
                <w:sz w:val="16"/>
              </w:rPr>
              <w:t>м2</w:t>
            </w:r>
          </w:p>
        </w:tc>
        <w:tc>
          <w:tcPr>
            <w:tcW w:w="584" w:type="dxa"/>
          </w:tcPr>
          <w:p w14:paraId="70DDC083" w14:textId="77777777" w:rsidR="00AB75A1" w:rsidRPr="00AB75A1" w:rsidRDefault="00AB75A1" w:rsidP="002F6A10">
            <w:pPr>
              <w:pStyle w:val="TableParagraph"/>
              <w:rPr>
                <w:sz w:val="14"/>
              </w:rPr>
            </w:pPr>
          </w:p>
          <w:p w14:paraId="062F640B" w14:textId="77777777" w:rsidR="00AB75A1" w:rsidRPr="00AB75A1" w:rsidRDefault="00AB75A1" w:rsidP="002F6A10">
            <w:pPr>
              <w:pStyle w:val="TableParagraph"/>
              <w:spacing w:before="5"/>
              <w:rPr>
                <w:sz w:val="14"/>
              </w:rPr>
            </w:pPr>
          </w:p>
          <w:p w14:paraId="631DB69C" w14:textId="77777777" w:rsidR="00AB75A1" w:rsidRPr="00AB75A1" w:rsidRDefault="00AB75A1" w:rsidP="002F6A10">
            <w:pPr>
              <w:pStyle w:val="TableParagraph"/>
              <w:ind w:left="57" w:right="31"/>
              <w:jc w:val="center"/>
              <w:rPr>
                <w:sz w:val="14"/>
              </w:rPr>
            </w:pPr>
            <w:r w:rsidRPr="00AB75A1">
              <w:rPr>
                <w:spacing w:val="-5"/>
                <w:sz w:val="14"/>
              </w:rPr>
              <w:t>9,1</w:t>
            </w:r>
          </w:p>
        </w:tc>
        <w:tc>
          <w:tcPr>
            <w:tcW w:w="570" w:type="dxa"/>
            <w:vMerge w:val="restart"/>
          </w:tcPr>
          <w:p w14:paraId="05F37CDB" w14:textId="77777777" w:rsidR="00AB75A1" w:rsidRPr="00AB75A1" w:rsidRDefault="00AB75A1" w:rsidP="002F6A10">
            <w:pPr>
              <w:pStyle w:val="TableParagraph"/>
              <w:rPr>
                <w:sz w:val="16"/>
              </w:rPr>
            </w:pPr>
          </w:p>
          <w:p w14:paraId="69098C89" w14:textId="77777777" w:rsidR="00AB75A1" w:rsidRPr="00AB75A1" w:rsidRDefault="00AB75A1" w:rsidP="002F6A10">
            <w:pPr>
              <w:pStyle w:val="TableParagraph"/>
              <w:rPr>
                <w:sz w:val="16"/>
              </w:rPr>
            </w:pPr>
          </w:p>
          <w:p w14:paraId="2E615FB4" w14:textId="77777777" w:rsidR="00AB75A1" w:rsidRPr="00AB75A1" w:rsidRDefault="00AB75A1" w:rsidP="002F6A10">
            <w:pPr>
              <w:pStyle w:val="TableParagraph"/>
              <w:spacing w:before="120"/>
              <w:ind w:left="24"/>
              <w:jc w:val="center"/>
              <w:rPr>
                <w:sz w:val="16"/>
              </w:rPr>
            </w:pPr>
            <w:r w:rsidRPr="00AB75A1">
              <w:rPr>
                <w:w w:val="99"/>
                <w:sz w:val="16"/>
              </w:rPr>
              <w:t>5</w:t>
            </w:r>
          </w:p>
        </w:tc>
        <w:tc>
          <w:tcPr>
            <w:tcW w:w="584" w:type="dxa"/>
          </w:tcPr>
          <w:p w14:paraId="68A14080" w14:textId="77777777" w:rsidR="00AB75A1" w:rsidRPr="00AB75A1" w:rsidRDefault="00AB75A1" w:rsidP="002F6A10">
            <w:pPr>
              <w:pStyle w:val="TableParagraph"/>
              <w:rPr>
                <w:sz w:val="16"/>
              </w:rPr>
            </w:pPr>
          </w:p>
          <w:p w14:paraId="0D344C9D" w14:textId="77777777" w:rsidR="00AB75A1" w:rsidRPr="00AB75A1" w:rsidRDefault="00AB75A1" w:rsidP="002F6A10">
            <w:pPr>
              <w:pStyle w:val="TableParagraph"/>
              <w:spacing w:before="109"/>
              <w:ind w:left="53" w:right="33"/>
              <w:jc w:val="center"/>
              <w:rPr>
                <w:sz w:val="16"/>
              </w:rPr>
            </w:pPr>
            <w:r w:rsidRPr="00AB75A1">
              <w:rPr>
                <w:spacing w:val="-2"/>
                <w:sz w:val="16"/>
              </w:rPr>
              <w:t>13,818</w:t>
            </w:r>
          </w:p>
        </w:tc>
        <w:tc>
          <w:tcPr>
            <w:tcW w:w="562" w:type="dxa"/>
          </w:tcPr>
          <w:p w14:paraId="2A6BDBE8" w14:textId="77777777" w:rsidR="00AB75A1" w:rsidRPr="00AB75A1" w:rsidRDefault="00AB75A1" w:rsidP="002F6A10">
            <w:pPr>
              <w:pStyle w:val="TableParagraph"/>
              <w:rPr>
                <w:sz w:val="16"/>
              </w:rPr>
            </w:pPr>
          </w:p>
          <w:p w14:paraId="06E027F4" w14:textId="77777777" w:rsidR="00AB75A1" w:rsidRPr="00AB75A1" w:rsidRDefault="00AB75A1" w:rsidP="002F6A10">
            <w:pPr>
              <w:pStyle w:val="TableParagraph"/>
              <w:spacing w:before="109"/>
              <w:ind w:right="71"/>
              <w:jc w:val="right"/>
              <w:rPr>
                <w:sz w:val="16"/>
              </w:rPr>
            </w:pPr>
            <w:r w:rsidRPr="00AB75A1">
              <w:rPr>
                <w:spacing w:val="-2"/>
                <w:sz w:val="16"/>
              </w:rPr>
              <w:t>125,74</w:t>
            </w:r>
          </w:p>
        </w:tc>
        <w:tc>
          <w:tcPr>
            <w:tcW w:w="656" w:type="dxa"/>
            <w:vMerge w:val="restart"/>
          </w:tcPr>
          <w:p w14:paraId="606978DB" w14:textId="77777777" w:rsidR="00AB75A1" w:rsidRPr="00AB75A1" w:rsidRDefault="00AB75A1" w:rsidP="002F6A10">
            <w:pPr>
              <w:pStyle w:val="TableParagraph"/>
              <w:rPr>
                <w:sz w:val="16"/>
              </w:rPr>
            </w:pPr>
          </w:p>
          <w:p w14:paraId="494E52C2" w14:textId="77777777" w:rsidR="00AB75A1" w:rsidRPr="00AB75A1" w:rsidRDefault="00AB75A1" w:rsidP="002F6A10">
            <w:pPr>
              <w:pStyle w:val="TableParagraph"/>
              <w:rPr>
                <w:sz w:val="16"/>
              </w:rPr>
            </w:pPr>
          </w:p>
          <w:p w14:paraId="5CC9B737" w14:textId="77777777" w:rsidR="00AB75A1" w:rsidRPr="00AB75A1" w:rsidRDefault="00AB75A1" w:rsidP="002F6A10">
            <w:pPr>
              <w:pStyle w:val="TableParagraph"/>
              <w:spacing w:before="120"/>
              <w:ind w:left="233" w:right="213"/>
              <w:jc w:val="center"/>
              <w:rPr>
                <w:sz w:val="16"/>
              </w:rPr>
            </w:pPr>
            <w:r w:rsidRPr="00AB75A1">
              <w:rPr>
                <w:spacing w:val="-5"/>
                <w:sz w:val="16"/>
              </w:rPr>
              <w:t>0,2</w:t>
            </w:r>
          </w:p>
        </w:tc>
        <w:tc>
          <w:tcPr>
            <w:tcW w:w="608" w:type="dxa"/>
          </w:tcPr>
          <w:p w14:paraId="4186918C" w14:textId="77777777" w:rsidR="00AB75A1" w:rsidRPr="00AB75A1" w:rsidRDefault="00AB75A1" w:rsidP="002F6A10">
            <w:pPr>
              <w:pStyle w:val="TableParagraph"/>
              <w:rPr>
                <w:sz w:val="16"/>
              </w:rPr>
            </w:pPr>
          </w:p>
          <w:p w14:paraId="628A7628" w14:textId="77777777" w:rsidR="00AB75A1" w:rsidRPr="00AB75A1" w:rsidRDefault="00AB75A1" w:rsidP="002F6A10">
            <w:pPr>
              <w:pStyle w:val="TableParagraph"/>
              <w:spacing w:before="109"/>
              <w:ind w:right="130"/>
              <w:jc w:val="right"/>
              <w:rPr>
                <w:sz w:val="16"/>
              </w:rPr>
            </w:pPr>
            <w:r w:rsidRPr="00AB75A1">
              <w:rPr>
                <w:spacing w:val="-2"/>
                <w:sz w:val="16"/>
              </w:rPr>
              <w:t>0,611</w:t>
            </w:r>
          </w:p>
        </w:tc>
        <w:tc>
          <w:tcPr>
            <w:tcW w:w="648" w:type="dxa"/>
          </w:tcPr>
          <w:p w14:paraId="74E3D59D" w14:textId="77777777" w:rsidR="00AB75A1" w:rsidRPr="00AB75A1" w:rsidRDefault="00AB75A1" w:rsidP="002F6A10">
            <w:pPr>
              <w:pStyle w:val="TableParagraph"/>
              <w:rPr>
                <w:sz w:val="16"/>
              </w:rPr>
            </w:pPr>
          </w:p>
          <w:p w14:paraId="6386D641" w14:textId="77777777" w:rsidR="00AB75A1" w:rsidRPr="00AB75A1" w:rsidRDefault="00AB75A1" w:rsidP="002F6A10">
            <w:pPr>
              <w:pStyle w:val="TableParagraph"/>
              <w:spacing w:before="109"/>
              <w:ind w:right="185"/>
              <w:jc w:val="right"/>
              <w:rPr>
                <w:sz w:val="16"/>
              </w:rPr>
            </w:pPr>
            <w:r w:rsidRPr="00AB75A1">
              <w:rPr>
                <w:spacing w:val="-4"/>
                <w:sz w:val="16"/>
              </w:rPr>
              <w:t>5,56</w:t>
            </w:r>
          </w:p>
        </w:tc>
        <w:tc>
          <w:tcPr>
            <w:tcW w:w="2287" w:type="dxa"/>
          </w:tcPr>
          <w:p w14:paraId="46D65CF2" w14:textId="77777777" w:rsidR="00AB75A1" w:rsidRPr="00AB75A1" w:rsidRDefault="00AB75A1" w:rsidP="002F6A10">
            <w:pPr>
              <w:pStyle w:val="TableParagraph"/>
              <w:spacing w:before="1"/>
              <w:rPr>
                <w:sz w:val="18"/>
              </w:rPr>
            </w:pPr>
          </w:p>
          <w:p w14:paraId="28B887E2" w14:textId="77777777" w:rsidR="00AB75A1" w:rsidRPr="00AB75A1" w:rsidRDefault="00AB75A1" w:rsidP="002F6A10">
            <w:pPr>
              <w:pStyle w:val="TableParagraph"/>
              <w:spacing w:before="1" w:line="261" w:lineRule="auto"/>
              <w:ind w:left="23"/>
              <w:rPr>
                <w:sz w:val="16"/>
                <w:szCs w:val="14"/>
              </w:rPr>
            </w:pPr>
            <w:r w:rsidRPr="00AB75A1">
              <w:rPr>
                <w:sz w:val="16"/>
                <w:szCs w:val="14"/>
              </w:rPr>
              <w:t>Плитки</w:t>
            </w:r>
            <w:r w:rsidRPr="00AB75A1">
              <w:rPr>
                <w:spacing w:val="40"/>
                <w:sz w:val="16"/>
                <w:szCs w:val="14"/>
              </w:rPr>
              <w:t xml:space="preserve"> </w:t>
            </w:r>
            <w:r w:rsidRPr="00AB75A1">
              <w:rPr>
                <w:sz w:val="16"/>
                <w:szCs w:val="14"/>
              </w:rPr>
              <w:t>базальтовыеԱնդեզիտե</w:t>
            </w:r>
            <w:r w:rsidRPr="00AB75A1">
              <w:rPr>
                <w:spacing w:val="40"/>
                <w:sz w:val="16"/>
                <w:szCs w:val="14"/>
              </w:rPr>
              <w:t xml:space="preserve"> </w:t>
            </w:r>
            <w:r w:rsidRPr="00AB75A1">
              <w:rPr>
                <w:spacing w:val="-2"/>
                <w:sz w:val="16"/>
                <w:szCs w:val="14"/>
              </w:rPr>
              <w:t>բազալտե, 30x300x(300;600;900)մմ,</w:t>
            </w:r>
          </w:p>
        </w:tc>
        <w:tc>
          <w:tcPr>
            <w:tcW w:w="418" w:type="dxa"/>
          </w:tcPr>
          <w:p w14:paraId="4A41A605" w14:textId="77777777" w:rsidR="00AB75A1" w:rsidRPr="00AB75A1" w:rsidRDefault="00AB75A1" w:rsidP="002F6A10">
            <w:pPr>
              <w:pStyle w:val="TableParagraph"/>
              <w:rPr>
                <w:sz w:val="16"/>
              </w:rPr>
            </w:pPr>
          </w:p>
          <w:p w14:paraId="538ADB24" w14:textId="77777777" w:rsidR="00AB75A1" w:rsidRPr="00AB75A1" w:rsidRDefault="00AB75A1" w:rsidP="002F6A10">
            <w:pPr>
              <w:pStyle w:val="TableParagraph"/>
              <w:spacing w:before="109"/>
              <w:ind w:left="25" w:right="6"/>
              <w:jc w:val="center"/>
              <w:rPr>
                <w:sz w:val="16"/>
              </w:rPr>
            </w:pPr>
            <w:r w:rsidRPr="00AB75A1">
              <w:rPr>
                <w:spacing w:val="-5"/>
                <w:sz w:val="16"/>
              </w:rPr>
              <w:t>м2</w:t>
            </w:r>
          </w:p>
        </w:tc>
        <w:tc>
          <w:tcPr>
            <w:tcW w:w="561" w:type="dxa"/>
          </w:tcPr>
          <w:p w14:paraId="1105DF4E" w14:textId="77777777" w:rsidR="00AB75A1" w:rsidRPr="00AB75A1" w:rsidRDefault="00AB75A1" w:rsidP="002F6A10">
            <w:pPr>
              <w:pStyle w:val="TableParagraph"/>
              <w:rPr>
                <w:sz w:val="16"/>
              </w:rPr>
            </w:pPr>
          </w:p>
          <w:p w14:paraId="2954640B" w14:textId="77777777" w:rsidR="00AB75A1" w:rsidRPr="00AB75A1" w:rsidRDefault="00AB75A1" w:rsidP="002F6A10">
            <w:pPr>
              <w:pStyle w:val="TableParagraph"/>
              <w:spacing w:before="109"/>
              <w:ind w:left="43" w:right="23"/>
              <w:jc w:val="center"/>
              <w:rPr>
                <w:sz w:val="16"/>
              </w:rPr>
            </w:pPr>
            <w:r w:rsidRPr="00AB75A1">
              <w:rPr>
                <w:spacing w:val="-4"/>
                <w:sz w:val="16"/>
              </w:rPr>
              <w:t>0,98</w:t>
            </w:r>
          </w:p>
        </w:tc>
        <w:tc>
          <w:tcPr>
            <w:tcW w:w="568" w:type="dxa"/>
          </w:tcPr>
          <w:p w14:paraId="258EB005" w14:textId="77777777" w:rsidR="00AB75A1" w:rsidRPr="00AB75A1" w:rsidRDefault="00AB75A1" w:rsidP="002F6A10">
            <w:pPr>
              <w:pStyle w:val="TableParagraph"/>
              <w:rPr>
                <w:sz w:val="16"/>
              </w:rPr>
            </w:pPr>
          </w:p>
          <w:p w14:paraId="6E03883B" w14:textId="77777777" w:rsidR="00AB75A1" w:rsidRPr="00AB75A1" w:rsidRDefault="00AB75A1" w:rsidP="002F6A10">
            <w:pPr>
              <w:pStyle w:val="TableParagraph"/>
              <w:spacing w:before="109"/>
              <w:ind w:left="21"/>
              <w:jc w:val="center"/>
              <w:rPr>
                <w:sz w:val="16"/>
              </w:rPr>
            </w:pPr>
            <w:r w:rsidRPr="00AB75A1">
              <w:rPr>
                <w:w w:val="99"/>
                <w:sz w:val="16"/>
              </w:rPr>
              <w:t>5</w:t>
            </w:r>
          </w:p>
        </w:tc>
        <w:tc>
          <w:tcPr>
            <w:tcW w:w="513" w:type="dxa"/>
          </w:tcPr>
          <w:p w14:paraId="188E262A" w14:textId="77777777" w:rsidR="00AB75A1" w:rsidRPr="00AB75A1" w:rsidRDefault="00AB75A1" w:rsidP="002F6A10">
            <w:pPr>
              <w:pStyle w:val="TableParagraph"/>
              <w:rPr>
                <w:sz w:val="16"/>
              </w:rPr>
            </w:pPr>
          </w:p>
          <w:p w14:paraId="205ACDEF" w14:textId="77777777" w:rsidR="00AB75A1" w:rsidRPr="00AB75A1" w:rsidRDefault="00AB75A1" w:rsidP="002F6A10">
            <w:pPr>
              <w:pStyle w:val="TableParagraph"/>
              <w:spacing w:before="109"/>
              <w:ind w:left="56" w:right="34"/>
              <w:jc w:val="center"/>
              <w:rPr>
                <w:sz w:val="16"/>
              </w:rPr>
            </w:pPr>
            <w:r w:rsidRPr="00AB75A1">
              <w:rPr>
                <w:spacing w:val="-4"/>
                <w:sz w:val="16"/>
              </w:rPr>
              <w:t>5,57</w:t>
            </w:r>
          </w:p>
        </w:tc>
        <w:tc>
          <w:tcPr>
            <w:tcW w:w="647" w:type="dxa"/>
          </w:tcPr>
          <w:p w14:paraId="569B17E6" w14:textId="77777777" w:rsidR="00AB75A1" w:rsidRPr="00AB75A1" w:rsidRDefault="00AB75A1" w:rsidP="002F6A10">
            <w:pPr>
              <w:pStyle w:val="TableParagraph"/>
              <w:rPr>
                <w:sz w:val="16"/>
              </w:rPr>
            </w:pPr>
          </w:p>
          <w:p w14:paraId="16F0B6BD" w14:textId="77777777" w:rsidR="00AB75A1" w:rsidRPr="00AB75A1" w:rsidRDefault="00AB75A1" w:rsidP="002F6A10">
            <w:pPr>
              <w:pStyle w:val="TableParagraph"/>
              <w:spacing w:before="109"/>
              <w:ind w:left="172"/>
              <w:rPr>
                <w:sz w:val="16"/>
              </w:rPr>
            </w:pPr>
            <w:r w:rsidRPr="00AB75A1">
              <w:rPr>
                <w:spacing w:val="-2"/>
                <w:sz w:val="16"/>
              </w:rPr>
              <w:t>50,69</w:t>
            </w:r>
          </w:p>
        </w:tc>
        <w:tc>
          <w:tcPr>
            <w:tcW w:w="520" w:type="dxa"/>
            <w:vMerge w:val="restart"/>
          </w:tcPr>
          <w:p w14:paraId="2B9F1E85" w14:textId="77777777" w:rsidR="00AB75A1" w:rsidRPr="00AB75A1" w:rsidRDefault="00AB75A1" w:rsidP="002F6A10">
            <w:pPr>
              <w:pStyle w:val="TableParagraph"/>
              <w:rPr>
                <w:sz w:val="16"/>
              </w:rPr>
            </w:pPr>
          </w:p>
          <w:p w14:paraId="12628E17" w14:textId="77777777" w:rsidR="00AB75A1" w:rsidRPr="00AB75A1" w:rsidRDefault="00AB75A1" w:rsidP="002F6A10">
            <w:pPr>
              <w:pStyle w:val="TableParagraph"/>
              <w:rPr>
                <w:sz w:val="16"/>
              </w:rPr>
            </w:pPr>
          </w:p>
          <w:p w14:paraId="69F1BD8D" w14:textId="77777777" w:rsidR="00AB75A1" w:rsidRPr="00AB75A1" w:rsidRDefault="00AB75A1" w:rsidP="002F6A10">
            <w:pPr>
              <w:pStyle w:val="TableParagraph"/>
              <w:spacing w:before="120"/>
              <w:ind w:left="111"/>
              <w:rPr>
                <w:sz w:val="16"/>
              </w:rPr>
            </w:pPr>
            <w:r w:rsidRPr="00AB75A1">
              <w:rPr>
                <w:spacing w:val="-2"/>
                <w:sz w:val="16"/>
              </w:rPr>
              <w:t>21,06</w:t>
            </w:r>
          </w:p>
        </w:tc>
        <w:tc>
          <w:tcPr>
            <w:tcW w:w="734" w:type="dxa"/>
            <w:vMerge w:val="restart"/>
          </w:tcPr>
          <w:p w14:paraId="7A01C913" w14:textId="77777777" w:rsidR="00AB75A1" w:rsidRPr="00AB75A1" w:rsidRDefault="00AB75A1" w:rsidP="002F6A10">
            <w:pPr>
              <w:pStyle w:val="TableParagraph"/>
              <w:rPr>
                <w:sz w:val="16"/>
              </w:rPr>
            </w:pPr>
          </w:p>
          <w:p w14:paraId="318BCB99" w14:textId="77777777" w:rsidR="00AB75A1" w:rsidRPr="00AB75A1" w:rsidRDefault="00AB75A1" w:rsidP="002F6A10">
            <w:pPr>
              <w:pStyle w:val="TableParagraph"/>
              <w:rPr>
                <w:sz w:val="16"/>
              </w:rPr>
            </w:pPr>
          </w:p>
          <w:p w14:paraId="5B0E836C" w14:textId="77777777" w:rsidR="00AB75A1" w:rsidRPr="00AB75A1" w:rsidRDefault="00AB75A1" w:rsidP="002F6A10">
            <w:pPr>
              <w:pStyle w:val="TableParagraph"/>
              <w:spacing w:before="120"/>
              <w:ind w:left="147"/>
              <w:rPr>
                <w:sz w:val="16"/>
              </w:rPr>
            </w:pPr>
            <w:r w:rsidRPr="00AB75A1">
              <w:rPr>
                <w:spacing w:val="-2"/>
                <w:sz w:val="16"/>
              </w:rPr>
              <w:t>191,673</w:t>
            </w:r>
          </w:p>
        </w:tc>
      </w:tr>
      <w:tr w:rsidR="00AB75A1" w:rsidRPr="00AB75A1" w14:paraId="22890B48" w14:textId="77777777" w:rsidTr="002F6A10">
        <w:trPr>
          <w:trHeight w:val="354"/>
        </w:trPr>
        <w:tc>
          <w:tcPr>
            <w:tcW w:w="276" w:type="dxa"/>
            <w:vMerge/>
            <w:tcBorders>
              <w:top w:val="nil"/>
            </w:tcBorders>
          </w:tcPr>
          <w:p w14:paraId="390D480C" w14:textId="77777777" w:rsidR="00AB75A1" w:rsidRPr="00AB75A1" w:rsidRDefault="00AB75A1" w:rsidP="002F6A10">
            <w:pPr>
              <w:rPr>
                <w:sz w:val="4"/>
                <w:szCs w:val="2"/>
              </w:rPr>
            </w:pPr>
          </w:p>
        </w:tc>
        <w:tc>
          <w:tcPr>
            <w:tcW w:w="742" w:type="dxa"/>
            <w:vMerge/>
            <w:tcBorders>
              <w:top w:val="nil"/>
            </w:tcBorders>
          </w:tcPr>
          <w:p w14:paraId="4D91B399" w14:textId="77777777" w:rsidR="00AB75A1" w:rsidRPr="00AB75A1" w:rsidRDefault="00AB75A1" w:rsidP="002F6A10">
            <w:pPr>
              <w:rPr>
                <w:sz w:val="4"/>
                <w:szCs w:val="2"/>
              </w:rPr>
            </w:pPr>
          </w:p>
        </w:tc>
        <w:tc>
          <w:tcPr>
            <w:tcW w:w="3233" w:type="dxa"/>
            <w:vMerge/>
            <w:tcBorders>
              <w:top w:val="nil"/>
            </w:tcBorders>
          </w:tcPr>
          <w:p w14:paraId="69A3DA1C" w14:textId="77777777" w:rsidR="00AB75A1" w:rsidRPr="00AB75A1" w:rsidRDefault="00AB75A1" w:rsidP="002F6A10">
            <w:pPr>
              <w:rPr>
                <w:sz w:val="4"/>
                <w:szCs w:val="2"/>
              </w:rPr>
            </w:pPr>
          </w:p>
        </w:tc>
        <w:tc>
          <w:tcPr>
            <w:tcW w:w="553" w:type="dxa"/>
            <w:vMerge/>
            <w:tcBorders>
              <w:top w:val="nil"/>
            </w:tcBorders>
          </w:tcPr>
          <w:p w14:paraId="4DF342BB" w14:textId="77777777" w:rsidR="00AB75A1" w:rsidRPr="00AB75A1" w:rsidRDefault="00AB75A1" w:rsidP="002F6A10">
            <w:pPr>
              <w:rPr>
                <w:sz w:val="4"/>
                <w:szCs w:val="2"/>
              </w:rPr>
            </w:pPr>
          </w:p>
        </w:tc>
        <w:tc>
          <w:tcPr>
            <w:tcW w:w="584" w:type="dxa"/>
          </w:tcPr>
          <w:p w14:paraId="0853E29E" w14:textId="77777777" w:rsidR="00AB75A1" w:rsidRPr="00AB75A1" w:rsidRDefault="00AB75A1" w:rsidP="002F6A10">
            <w:pPr>
              <w:pStyle w:val="TableParagraph"/>
              <w:spacing w:before="106"/>
              <w:ind w:left="57" w:right="31"/>
              <w:jc w:val="center"/>
              <w:rPr>
                <w:sz w:val="14"/>
              </w:rPr>
            </w:pPr>
            <w:r w:rsidRPr="00AB75A1">
              <w:rPr>
                <w:spacing w:val="-5"/>
                <w:sz w:val="14"/>
              </w:rPr>
              <w:t>9,1</w:t>
            </w:r>
          </w:p>
        </w:tc>
        <w:tc>
          <w:tcPr>
            <w:tcW w:w="570" w:type="dxa"/>
            <w:vMerge/>
            <w:tcBorders>
              <w:top w:val="nil"/>
            </w:tcBorders>
          </w:tcPr>
          <w:p w14:paraId="15298358" w14:textId="77777777" w:rsidR="00AB75A1" w:rsidRPr="00AB75A1" w:rsidRDefault="00AB75A1" w:rsidP="002F6A10">
            <w:pPr>
              <w:rPr>
                <w:sz w:val="4"/>
                <w:szCs w:val="2"/>
              </w:rPr>
            </w:pPr>
          </w:p>
        </w:tc>
        <w:tc>
          <w:tcPr>
            <w:tcW w:w="584" w:type="dxa"/>
          </w:tcPr>
          <w:p w14:paraId="74A0866E" w14:textId="77777777" w:rsidR="00AB75A1" w:rsidRPr="00AB75A1" w:rsidRDefault="00AB75A1" w:rsidP="002F6A10">
            <w:pPr>
              <w:pStyle w:val="TableParagraph"/>
              <w:spacing w:before="94"/>
              <w:ind w:left="55" w:right="33"/>
              <w:jc w:val="center"/>
              <w:rPr>
                <w:sz w:val="16"/>
              </w:rPr>
            </w:pPr>
            <w:r w:rsidRPr="00AB75A1">
              <w:rPr>
                <w:spacing w:val="-2"/>
                <w:sz w:val="16"/>
              </w:rPr>
              <w:t>0,000</w:t>
            </w:r>
          </w:p>
        </w:tc>
        <w:tc>
          <w:tcPr>
            <w:tcW w:w="562" w:type="dxa"/>
          </w:tcPr>
          <w:p w14:paraId="4D522465" w14:textId="77777777" w:rsidR="00AB75A1" w:rsidRPr="00AB75A1" w:rsidRDefault="00AB75A1" w:rsidP="002F6A10">
            <w:pPr>
              <w:pStyle w:val="TableParagraph"/>
              <w:spacing w:before="94"/>
              <w:ind w:right="140"/>
              <w:jc w:val="right"/>
              <w:rPr>
                <w:sz w:val="16"/>
              </w:rPr>
            </w:pPr>
            <w:r w:rsidRPr="00AB75A1">
              <w:rPr>
                <w:spacing w:val="-4"/>
                <w:sz w:val="16"/>
              </w:rPr>
              <w:t>0,00</w:t>
            </w:r>
          </w:p>
        </w:tc>
        <w:tc>
          <w:tcPr>
            <w:tcW w:w="656" w:type="dxa"/>
            <w:vMerge/>
            <w:tcBorders>
              <w:top w:val="nil"/>
            </w:tcBorders>
          </w:tcPr>
          <w:p w14:paraId="634B0909" w14:textId="77777777" w:rsidR="00AB75A1" w:rsidRPr="00AB75A1" w:rsidRDefault="00AB75A1" w:rsidP="002F6A10">
            <w:pPr>
              <w:rPr>
                <w:sz w:val="4"/>
                <w:szCs w:val="2"/>
              </w:rPr>
            </w:pPr>
          </w:p>
        </w:tc>
        <w:tc>
          <w:tcPr>
            <w:tcW w:w="608" w:type="dxa"/>
          </w:tcPr>
          <w:p w14:paraId="50A69003" w14:textId="77777777" w:rsidR="00AB75A1" w:rsidRPr="00AB75A1" w:rsidRDefault="00AB75A1" w:rsidP="002F6A10">
            <w:pPr>
              <w:pStyle w:val="TableParagraph"/>
              <w:spacing w:before="94"/>
              <w:ind w:right="130"/>
              <w:jc w:val="right"/>
              <w:rPr>
                <w:sz w:val="16"/>
              </w:rPr>
            </w:pPr>
            <w:r w:rsidRPr="00AB75A1">
              <w:rPr>
                <w:spacing w:val="-2"/>
                <w:sz w:val="16"/>
              </w:rPr>
              <w:t>0,000</w:t>
            </w:r>
          </w:p>
        </w:tc>
        <w:tc>
          <w:tcPr>
            <w:tcW w:w="648" w:type="dxa"/>
          </w:tcPr>
          <w:p w14:paraId="20EF9297" w14:textId="77777777" w:rsidR="00AB75A1" w:rsidRPr="00AB75A1" w:rsidRDefault="00AB75A1" w:rsidP="002F6A10">
            <w:pPr>
              <w:pStyle w:val="TableParagraph"/>
              <w:spacing w:before="94"/>
              <w:ind w:right="185"/>
              <w:jc w:val="right"/>
              <w:rPr>
                <w:sz w:val="16"/>
              </w:rPr>
            </w:pPr>
            <w:r w:rsidRPr="00AB75A1">
              <w:rPr>
                <w:spacing w:val="-4"/>
                <w:sz w:val="16"/>
              </w:rPr>
              <w:t>0,00</w:t>
            </w:r>
          </w:p>
        </w:tc>
        <w:tc>
          <w:tcPr>
            <w:tcW w:w="2287" w:type="dxa"/>
          </w:tcPr>
          <w:p w14:paraId="21D779FB" w14:textId="77777777" w:rsidR="00AB75A1" w:rsidRPr="00AB75A1" w:rsidRDefault="00AB75A1" w:rsidP="002F6A10">
            <w:pPr>
              <w:pStyle w:val="TableParagraph"/>
              <w:spacing w:line="176" w:lineRule="exact"/>
              <w:ind w:left="23" w:right="913"/>
              <w:rPr>
                <w:sz w:val="16"/>
                <w:szCs w:val="14"/>
              </w:rPr>
            </w:pPr>
            <w:r w:rsidRPr="00AB75A1">
              <w:rPr>
                <w:sz w:val="16"/>
                <w:szCs w:val="14"/>
              </w:rPr>
              <w:t>Раствор</w:t>
            </w:r>
            <w:r w:rsidRPr="00AB75A1">
              <w:rPr>
                <w:spacing w:val="11"/>
                <w:sz w:val="16"/>
                <w:szCs w:val="14"/>
              </w:rPr>
              <w:t xml:space="preserve"> </w:t>
            </w:r>
            <w:r w:rsidRPr="00AB75A1">
              <w:rPr>
                <w:sz w:val="16"/>
                <w:szCs w:val="14"/>
              </w:rPr>
              <w:t>цементный</w:t>
            </w:r>
            <w:r w:rsidRPr="00AB75A1">
              <w:rPr>
                <w:spacing w:val="40"/>
                <w:sz w:val="16"/>
                <w:szCs w:val="14"/>
              </w:rPr>
              <w:t xml:space="preserve"> </w:t>
            </w:r>
            <w:r w:rsidRPr="00AB75A1">
              <w:rPr>
                <w:sz w:val="16"/>
                <w:szCs w:val="14"/>
              </w:rPr>
              <w:t>Ցեմենտյա</w:t>
            </w:r>
            <w:r w:rsidRPr="00AB75A1">
              <w:rPr>
                <w:spacing w:val="27"/>
                <w:sz w:val="16"/>
                <w:szCs w:val="14"/>
              </w:rPr>
              <w:t xml:space="preserve"> </w:t>
            </w:r>
            <w:r w:rsidRPr="00AB75A1">
              <w:rPr>
                <w:spacing w:val="-2"/>
                <w:sz w:val="16"/>
                <w:szCs w:val="14"/>
              </w:rPr>
              <w:t>շաղախ</w:t>
            </w:r>
          </w:p>
        </w:tc>
        <w:tc>
          <w:tcPr>
            <w:tcW w:w="418" w:type="dxa"/>
          </w:tcPr>
          <w:p w14:paraId="626F64D4" w14:textId="77777777" w:rsidR="00AB75A1" w:rsidRPr="00AB75A1" w:rsidRDefault="00AB75A1" w:rsidP="002F6A10">
            <w:pPr>
              <w:pStyle w:val="TableParagraph"/>
              <w:spacing w:before="94"/>
              <w:ind w:left="25" w:right="6"/>
              <w:jc w:val="center"/>
              <w:rPr>
                <w:sz w:val="16"/>
              </w:rPr>
            </w:pPr>
            <w:r w:rsidRPr="00AB75A1">
              <w:rPr>
                <w:spacing w:val="-5"/>
                <w:sz w:val="16"/>
              </w:rPr>
              <w:t>м3</w:t>
            </w:r>
          </w:p>
        </w:tc>
        <w:tc>
          <w:tcPr>
            <w:tcW w:w="561" w:type="dxa"/>
          </w:tcPr>
          <w:p w14:paraId="667C0044" w14:textId="77777777" w:rsidR="00AB75A1" w:rsidRPr="00AB75A1" w:rsidRDefault="00AB75A1" w:rsidP="002F6A10">
            <w:pPr>
              <w:pStyle w:val="TableParagraph"/>
              <w:spacing w:before="94"/>
              <w:ind w:left="43" w:right="26"/>
              <w:jc w:val="center"/>
              <w:rPr>
                <w:sz w:val="16"/>
              </w:rPr>
            </w:pPr>
            <w:r w:rsidRPr="00AB75A1">
              <w:rPr>
                <w:spacing w:val="-2"/>
                <w:sz w:val="16"/>
              </w:rPr>
              <w:t>0,036</w:t>
            </w:r>
          </w:p>
        </w:tc>
        <w:tc>
          <w:tcPr>
            <w:tcW w:w="568" w:type="dxa"/>
          </w:tcPr>
          <w:p w14:paraId="3E231615" w14:textId="77777777" w:rsidR="00AB75A1" w:rsidRPr="00AB75A1" w:rsidRDefault="00AB75A1" w:rsidP="002F6A10">
            <w:pPr>
              <w:pStyle w:val="TableParagraph"/>
              <w:spacing w:before="94"/>
              <w:ind w:left="38" w:right="19"/>
              <w:jc w:val="center"/>
              <w:rPr>
                <w:sz w:val="16"/>
              </w:rPr>
            </w:pPr>
            <w:r w:rsidRPr="00AB75A1">
              <w:rPr>
                <w:spacing w:val="-5"/>
                <w:sz w:val="16"/>
              </w:rPr>
              <w:t>26</w:t>
            </w:r>
          </w:p>
        </w:tc>
        <w:tc>
          <w:tcPr>
            <w:tcW w:w="513" w:type="dxa"/>
          </w:tcPr>
          <w:p w14:paraId="6312F440" w14:textId="77777777" w:rsidR="00AB75A1" w:rsidRPr="00AB75A1" w:rsidRDefault="00AB75A1" w:rsidP="002F6A10">
            <w:pPr>
              <w:pStyle w:val="TableParagraph"/>
              <w:spacing w:before="94"/>
              <w:ind w:left="56" w:right="34"/>
              <w:jc w:val="center"/>
              <w:rPr>
                <w:sz w:val="16"/>
              </w:rPr>
            </w:pPr>
            <w:r w:rsidRPr="00AB75A1">
              <w:rPr>
                <w:spacing w:val="-4"/>
                <w:sz w:val="16"/>
              </w:rPr>
              <w:t>1,06</w:t>
            </w:r>
          </w:p>
        </w:tc>
        <w:tc>
          <w:tcPr>
            <w:tcW w:w="647" w:type="dxa"/>
          </w:tcPr>
          <w:p w14:paraId="6931262C" w14:textId="77777777" w:rsidR="00AB75A1" w:rsidRPr="00AB75A1" w:rsidRDefault="00AB75A1" w:rsidP="002F6A10">
            <w:pPr>
              <w:pStyle w:val="TableParagraph"/>
              <w:spacing w:before="94"/>
              <w:ind w:left="208"/>
              <w:rPr>
                <w:sz w:val="16"/>
              </w:rPr>
            </w:pPr>
            <w:r w:rsidRPr="00AB75A1">
              <w:rPr>
                <w:spacing w:val="-4"/>
                <w:sz w:val="16"/>
              </w:rPr>
              <w:t>9,68</w:t>
            </w:r>
          </w:p>
        </w:tc>
        <w:tc>
          <w:tcPr>
            <w:tcW w:w="520" w:type="dxa"/>
            <w:vMerge/>
            <w:tcBorders>
              <w:top w:val="nil"/>
            </w:tcBorders>
          </w:tcPr>
          <w:p w14:paraId="1D92478B" w14:textId="77777777" w:rsidR="00AB75A1" w:rsidRPr="00AB75A1" w:rsidRDefault="00AB75A1" w:rsidP="002F6A10">
            <w:pPr>
              <w:rPr>
                <w:sz w:val="4"/>
                <w:szCs w:val="2"/>
              </w:rPr>
            </w:pPr>
          </w:p>
        </w:tc>
        <w:tc>
          <w:tcPr>
            <w:tcW w:w="734" w:type="dxa"/>
            <w:vMerge/>
            <w:tcBorders>
              <w:top w:val="nil"/>
            </w:tcBorders>
          </w:tcPr>
          <w:p w14:paraId="0FCF6602" w14:textId="77777777" w:rsidR="00AB75A1" w:rsidRPr="00AB75A1" w:rsidRDefault="00AB75A1" w:rsidP="002F6A10">
            <w:pPr>
              <w:rPr>
                <w:sz w:val="4"/>
                <w:szCs w:val="2"/>
              </w:rPr>
            </w:pPr>
          </w:p>
        </w:tc>
      </w:tr>
      <w:tr w:rsidR="00AB75A1" w:rsidRPr="00AB75A1" w14:paraId="0A81CD0B" w14:textId="77777777" w:rsidTr="002F6A10">
        <w:trPr>
          <w:trHeight w:val="842"/>
        </w:trPr>
        <w:tc>
          <w:tcPr>
            <w:tcW w:w="276" w:type="dxa"/>
          </w:tcPr>
          <w:p w14:paraId="7E82979A" w14:textId="77777777" w:rsidR="00AB75A1" w:rsidRPr="00AB75A1" w:rsidRDefault="00AB75A1" w:rsidP="002F6A10">
            <w:pPr>
              <w:pStyle w:val="TableParagraph"/>
              <w:rPr>
                <w:sz w:val="16"/>
              </w:rPr>
            </w:pPr>
          </w:p>
          <w:p w14:paraId="72FEF5F7" w14:textId="77777777" w:rsidR="00AB75A1" w:rsidRPr="00AB75A1" w:rsidRDefault="00AB75A1" w:rsidP="002F6A10">
            <w:pPr>
              <w:pStyle w:val="TableParagraph"/>
              <w:spacing w:before="6"/>
              <w:rPr>
                <w:sz w:val="16"/>
              </w:rPr>
            </w:pPr>
          </w:p>
          <w:p w14:paraId="3A2EEADC" w14:textId="77777777" w:rsidR="00AB75A1" w:rsidRPr="00AB75A1" w:rsidRDefault="00AB75A1" w:rsidP="002F6A10">
            <w:pPr>
              <w:pStyle w:val="TableParagraph"/>
              <w:ind w:left="49" w:right="23"/>
              <w:jc w:val="center"/>
              <w:rPr>
                <w:sz w:val="16"/>
              </w:rPr>
            </w:pPr>
            <w:r w:rsidRPr="00AB75A1">
              <w:rPr>
                <w:spacing w:val="-5"/>
                <w:sz w:val="16"/>
              </w:rPr>
              <w:t>27</w:t>
            </w:r>
          </w:p>
        </w:tc>
        <w:tc>
          <w:tcPr>
            <w:tcW w:w="742" w:type="dxa"/>
          </w:tcPr>
          <w:p w14:paraId="34F4C394" w14:textId="77777777" w:rsidR="00AB75A1" w:rsidRPr="00AB75A1" w:rsidRDefault="00AB75A1" w:rsidP="002F6A10">
            <w:pPr>
              <w:pStyle w:val="TableParagraph"/>
              <w:rPr>
                <w:sz w:val="16"/>
              </w:rPr>
            </w:pPr>
          </w:p>
          <w:p w14:paraId="2CFFCD73" w14:textId="77777777" w:rsidR="00AB75A1" w:rsidRPr="00AB75A1" w:rsidRDefault="00AB75A1" w:rsidP="002F6A10">
            <w:pPr>
              <w:pStyle w:val="TableParagraph"/>
              <w:spacing w:before="94"/>
              <w:ind w:left="9" w:right="16"/>
              <w:jc w:val="center"/>
              <w:rPr>
                <w:i/>
                <w:sz w:val="16"/>
              </w:rPr>
            </w:pPr>
            <w:r w:rsidRPr="00AB75A1">
              <w:rPr>
                <w:i/>
                <w:w w:val="95"/>
                <w:sz w:val="16"/>
              </w:rPr>
              <w:t>9-</w:t>
            </w:r>
            <w:r w:rsidRPr="00AB75A1">
              <w:rPr>
                <w:i/>
                <w:spacing w:val="-2"/>
                <w:sz w:val="16"/>
              </w:rPr>
              <w:t>234прим</w:t>
            </w:r>
          </w:p>
        </w:tc>
        <w:tc>
          <w:tcPr>
            <w:tcW w:w="3233" w:type="dxa"/>
          </w:tcPr>
          <w:p w14:paraId="6C796F98" w14:textId="77777777" w:rsidR="00AB75A1" w:rsidRPr="00AB75A1" w:rsidRDefault="00AB75A1" w:rsidP="002F6A10">
            <w:pPr>
              <w:pStyle w:val="TableParagraph"/>
              <w:spacing w:before="80" w:line="261" w:lineRule="auto"/>
              <w:ind w:left="28" w:right="72"/>
              <w:rPr>
                <w:i/>
                <w:iCs/>
                <w:sz w:val="16"/>
                <w:szCs w:val="14"/>
                <w:lang w:val="ru-RU"/>
              </w:rPr>
            </w:pPr>
            <w:r w:rsidRPr="00AB75A1">
              <w:rPr>
                <w:b/>
                <w:bCs/>
                <w:i/>
                <w:iCs/>
                <w:sz w:val="16"/>
                <w:szCs w:val="14"/>
                <w:lang w:val="ru-RU"/>
              </w:rPr>
              <w:t>Монтаж</w:t>
            </w:r>
            <w:r w:rsidRPr="00AB75A1">
              <w:rPr>
                <w:b/>
                <w:bCs/>
                <w:i/>
                <w:iCs/>
                <w:spacing w:val="40"/>
                <w:sz w:val="16"/>
                <w:szCs w:val="14"/>
                <w:lang w:val="ru-RU"/>
              </w:rPr>
              <w:t xml:space="preserve"> </w:t>
            </w:r>
            <w:r w:rsidRPr="00AB75A1">
              <w:rPr>
                <w:b/>
                <w:bCs/>
                <w:i/>
                <w:iCs/>
                <w:sz w:val="16"/>
                <w:szCs w:val="14"/>
                <w:lang w:val="ru-RU"/>
              </w:rPr>
              <w:t>металлических перил</w:t>
            </w:r>
            <w:r w:rsidRPr="00AB75A1">
              <w:rPr>
                <w:b/>
                <w:bCs/>
                <w:i/>
                <w:iCs/>
                <w:spacing w:val="31"/>
                <w:sz w:val="16"/>
                <w:szCs w:val="14"/>
                <w:lang w:val="ru-RU"/>
              </w:rPr>
              <w:t xml:space="preserve"> </w:t>
            </w:r>
            <w:r w:rsidRPr="00AB75A1">
              <w:rPr>
                <w:i/>
                <w:iCs/>
                <w:sz w:val="16"/>
                <w:szCs w:val="14"/>
                <w:lang w:val="ru-RU"/>
              </w:rPr>
              <w:t>на платформе</w:t>
            </w:r>
            <w:r w:rsidRPr="00AB75A1">
              <w:rPr>
                <w:i/>
                <w:iCs/>
                <w:spacing w:val="40"/>
                <w:sz w:val="16"/>
                <w:szCs w:val="14"/>
                <w:lang w:val="ru-RU"/>
              </w:rPr>
              <w:t xml:space="preserve"> </w:t>
            </w:r>
            <w:r w:rsidRPr="00AB75A1">
              <w:rPr>
                <w:i/>
                <w:iCs/>
                <w:sz w:val="16"/>
                <w:szCs w:val="14"/>
                <w:lang w:val="ru-RU"/>
              </w:rPr>
              <w:t>длиной 16,6метра</w:t>
            </w:r>
            <w:r w:rsidRPr="00AB75A1">
              <w:rPr>
                <w:i/>
                <w:iCs/>
                <w:spacing w:val="40"/>
                <w:sz w:val="16"/>
                <w:szCs w:val="14"/>
                <w:lang w:val="ru-RU"/>
              </w:rPr>
              <w:t xml:space="preserve"> </w:t>
            </w:r>
            <w:r w:rsidRPr="00AB75A1">
              <w:rPr>
                <w:i/>
                <w:iCs/>
                <w:sz w:val="16"/>
                <w:szCs w:val="14"/>
                <w:lang w:val="ru-RU"/>
              </w:rPr>
              <w:t>труб стальных</w:t>
            </w:r>
            <w:r w:rsidRPr="00AB75A1">
              <w:rPr>
                <w:i/>
                <w:iCs/>
                <w:spacing w:val="40"/>
                <w:sz w:val="16"/>
                <w:szCs w:val="14"/>
                <w:lang w:val="ru-RU"/>
              </w:rPr>
              <w:t xml:space="preserve"> </w:t>
            </w:r>
            <w:r w:rsidRPr="00AB75A1">
              <w:rPr>
                <w:i/>
                <w:iCs/>
                <w:sz w:val="16"/>
                <w:szCs w:val="14"/>
                <w:lang w:val="ru-RU"/>
              </w:rPr>
              <w:t>60*40*2мм</w:t>
            </w:r>
            <w:r w:rsidRPr="00AB75A1">
              <w:rPr>
                <w:i/>
                <w:iCs/>
                <w:spacing w:val="40"/>
                <w:sz w:val="16"/>
                <w:szCs w:val="14"/>
                <w:lang w:val="ru-RU"/>
              </w:rPr>
              <w:t xml:space="preserve"> </w:t>
            </w:r>
            <w:r w:rsidRPr="00AB75A1">
              <w:rPr>
                <w:i/>
                <w:iCs/>
                <w:sz w:val="16"/>
                <w:szCs w:val="14"/>
                <w:lang w:val="ru-RU"/>
              </w:rPr>
              <w:t>вес1метра</w:t>
            </w:r>
            <w:r w:rsidRPr="00AB75A1">
              <w:rPr>
                <w:i/>
                <w:iCs/>
                <w:spacing w:val="-9"/>
                <w:sz w:val="16"/>
                <w:szCs w:val="14"/>
                <w:lang w:val="ru-RU"/>
              </w:rPr>
              <w:t xml:space="preserve"> </w:t>
            </w:r>
            <w:r w:rsidRPr="00AB75A1">
              <w:rPr>
                <w:i/>
                <w:iCs/>
                <w:sz w:val="16"/>
                <w:szCs w:val="14"/>
                <w:lang w:val="ru-RU"/>
              </w:rPr>
              <w:t>-2.96</w:t>
            </w:r>
            <w:r w:rsidRPr="00AB75A1">
              <w:rPr>
                <w:i/>
                <w:iCs/>
                <w:spacing w:val="-9"/>
                <w:sz w:val="16"/>
                <w:szCs w:val="14"/>
                <w:lang w:val="ru-RU"/>
              </w:rPr>
              <w:t xml:space="preserve"> </w:t>
            </w:r>
            <w:r w:rsidRPr="00AB75A1">
              <w:rPr>
                <w:i/>
                <w:iCs/>
                <w:sz w:val="16"/>
                <w:szCs w:val="14"/>
                <w:lang w:val="ru-RU"/>
              </w:rPr>
              <w:t>кг.Стальные</w:t>
            </w:r>
            <w:r w:rsidRPr="00AB75A1">
              <w:rPr>
                <w:i/>
                <w:iCs/>
                <w:spacing w:val="-9"/>
                <w:sz w:val="16"/>
                <w:szCs w:val="14"/>
                <w:lang w:val="ru-RU"/>
              </w:rPr>
              <w:t xml:space="preserve"> </w:t>
            </w:r>
            <w:r w:rsidRPr="00AB75A1">
              <w:rPr>
                <w:i/>
                <w:iCs/>
                <w:sz w:val="16"/>
                <w:szCs w:val="14"/>
                <w:lang w:val="ru-RU"/>
              </w:rPr>
              <w:t>квадратные</w:t>
            </w:r>
            <w:r w:rsidRPr="00AB75A1">
              <w:rPr>
                <w:i/>
                <w:iCs/>
                <w:spacing w:val="14"/>
                <w:sz w:val="16"/>
                <w:szCs w:val="14"/>
                <w:lang w:val="ru-RU"/>
              </w:rPr>
              <w:t xml:space="preserve"> </w:t>
            </w:r>
            <w:r w:rsidRPr="00AB75A1">
              <w:rPr>
                <w:i/>
                <w:iCs/>
                <w:sz w:val="16"/>
                <w:szCs w:val="14"/>
                <w:lang w:val="ru-RU"/>
              </w:rPr>
              <w:t>трубы</w:t>
            </w:r>
            <w:r w:rsidRPr="00AB75A1">
              <w:rPr>
                <w:i/>
                <w:iCs/>
                <w:spacing w:val="40"/>
                <w:sz w:val="16"/>
                <w:szCs w:val="14"/>
                <w:lang w:val="ru-RU"/>
              </w:rPr>
              <w:t xml:space="preserve"> </w:t>
            </w:r>
            <w:r w:rsidRPr="00AB75A1">
              <w:rPr>
                <w:i/>
                <w:iCs/>
                <w:sz w:val="16"/>
                <w:szCs w:val="14"/>
                <w:lang w:val="ru-RU"/>
              </w:rPr>
              <w:t>заполнители 40</w:t>
            </w:r>
            <w:r w:rsidRPr="00AB75A1">
              <w:rPr>
                <w:i/>
                <w:iCs/>
                <w:sz w:val="16"/>
                <w:szCs w:val="14"/>
              </w:rPr>
              <w:t>x</w:t>
            </w:r>
            <w:r w:rsidRPr="00AB75A1">
              <w:rPr>
                <w:i/>
                <w:iCs/>
                <w:sz w:val="16"/>
                <w:szCs w:val="14"/>
                <w:lang w:val="ru-RU"/>
              </w:rPr>
              <w:t>20</w:t>
            </w:r>
            <w:r w:rsidRPr="00AB75A1">
              <w:rPr>
                <w:i/>
                <w:iCs/>
                <w:sz w:val="16"/>
                <w:szCs w:val="14"/>
              </w:rPr>
              <w:t>x</w:t>
            </w:r>
            <w:r w:rsidRPr="00AB75A1">
              <w:rPr>
                <w:i/>
                <w:iCs/>
                <w:sz w:val="16"/>
                <w:szCs w:val="14"/>
                <w:lang w:val="ru-RU"/>
              </w:rPr>
              <w:t>2</w:t>
            </w:r>
            <w:r w:rsidRPr="00AB75A1">
              <w:rPr>
                <w:i/>
                <w:iCs/>
                <w:sz w:val="16"/>
                <w:szCs w:val="14"/>
              </w:rPr>
              <w:t>մմ</w:t>
            </w:r>
            <w:r w:rsidRPr="00AB75A1">
              <w:rPr>
                <w:i/>
                <w:iCs/>
                <w:sz w:val="16"/>
                <w:szCs w:val="14"/>
                <w:lang w:val="ru-RU"/>
              </w:rPr>
              <w:t>вес1метра1.855 кг.</w:t>
            </w:r>
          </w:p>
        </w:tc>
        <w:tc>
          <w:tcPr>
            <w:tcW w:w="553" w:type="dxa"/>
          </w:tcPr>
          <w:p w14:paraId="09BB0A9D" w14:textId="77777777" w:rsidR="00AB75A1" w:rsidRPr="00AB75A1" w:rsidRDefault="00AB75A1" w:rsidP="002F6A10">
            <w:pPr>
              <w:pStyle w:val="TableParagraph"/>
              <w:rPr>
                <w:sz w:val="16"/>
                <w:lang w:val="ru-RU"/>
              </w:rPr>
            </w:pPr>
          </w:p>
          <w:p w14:paraId="6792EE31" w14:textId="77777777" w:rsidR="00AB75A1" w:rsidRPr="00AB75A1" w:rsidRDefault="00AB75A1" w:rsidP="002F6A10">
            <w:pPr>
              <w:pStyle w:val="TableParagraph"/>
              <w:spacing w:before="10"/>
              <w:rPr>
                <w:sz w:val="16"/>
                <w:lang w:val="ru-RU"/>
              </w:rPr>
            </w:pPr>
          </w:p>
          <w:p w14:paraId="0AC8C0BF" w14:textId="77777777" w:rsidR="00AB75A1" w:rsidRPr="00AB75A1" w:rsidRDefault="00AB75A1" w:rsidP="002F6A10">
            <w:pPr>
              <w:pStyle w:val="TableParagraph"/>
              <w:spacing w:before="1"/>
              <w:ind w:left="97" w:right="109"/>
              <w:jc w:val="center"/>
              <w:rPr>
                <w:i/>
                <w:iCs/>
                <w:sz w:val="16"/>
                <w:szCs w:val="14"/>
              </w:rPr>
            </w:pPr>
            <w:r w:rsidRPr="00AB75A1">
              <w:rPr>
                <w:i/>
                <w:iCs/>
                <w:sz w:val="16"/>
                <w:szCs w:val="14"/>
              </w:rPr>
              <w:t>тн</w:t>
            </w:r>
            <w:r w:rsidRPr="00AB75A1">
              <w:rPr>
                <w:i/>
                <w:iCs/>
                <w:spacing w:val="-2"/>
                <w:sz w:val="16"/>
                <w:szCs w:val="14"/>
              </w:rPr>
              <w:t xml:space="preserve"> </w:t>
            </w:r>
            <w:r w:rsidRPr="00AB75A1">
              <w:rPr>
                <w:i/>
                <w:iCs/>
                <w:spacing w:val="-10"/>
                <w:sz w:val="16"/>
                <w:szCs w:val="14"/>
              </w:rPr>
              <w:t>տ</w:t>
            </w:r>
          </w:p>
        </w:tc>
        <w:tc>
          <w:tcPr>
            <w:tcW w:w="584" w:type="dxa"/>
          </w:tcPr>
          <w:p w14:paraId="529704ED" w14:textId="77777777" w:rsidR="00AB75A1" w:rsidRPr="00AB75A1" w:rsidRDefault="00AB75A1" w:rsidP="002F6A10">
            <w:pPr>
              <w:pStyle w:val="TableParagraph"/>
              <w:rPr>
                <w:sz w:val="16"/>
              </w:rPr>
            </w:pPr>
          </w:p>
          <w:p w14:paraId="06A4D204" w14:textId="77777777" w:rsidR="00AB75A1" w:rsidRPr="00AB75A1" w:rsidRDefault="00AB75A1" w:rsidP="002F6A10">
            <w:pPr>
              <w:pStyle w:val="TableParagraph"/>
              <w:spacing w:before="3"/>
              <w:rPr>
                <w:sz w:val="16"/>
              </w:rPr>
            </w:pPr>
          </w:p>
          <w:p w14:paraId="7C1995BA" w14:textId="77777777" w:rsidR="00AB75A1" w:rsidRPr="00AB75A1" w:rsidRDefault="00AB75A1" w:rsidP="002F6A10">
            <w:pPr>
              <w:pStyle w:val="TableParagraph"/>
              <w:ind w:left="35" w:right="33"/>
              <w:jc w:val="center"/>
              <w:rPr>
                <w:i/>
                <w:sz w:val="16"/>
              </w:rPr>
            </w:pPr>
            <w:r w:rsidRPr="00AB75A1">
              <w:rPr>
                <w:i/>
                <w:spacing w:val="-2"/>
                <w:sz w:val="16"/>
              </w:rPr>
              <w:t>0,222</w:t>
            </w:r>
          </w:p>
        </w:tc>
        <w:tc>
          <w:tcPr>
            <w:tcW w:w="570" w:type="dxa"/>
          </w:tcPr>
          <w:p w14:paraId="7C91FC33" w14:textId="77777777" w:rsidR="00AB75A1" w:rsidRPr="00AB75A1" w:rsidRDefault="00AB75A1" w:rsidP="002F6A10">
            <w:pPr>
              <w:pStyle w:val="TableParagraph"/>
              <w:rPr>
                <w:sz w:val="16"/>
              </w:rPr>
            </w:pPr>
          </w:p>
          <w:p w14:paraId="078525A5" w14:textId="77777777" w:rsidR="00AB75A1" w:rsidRPr="00AB75A1" w:rsidRDefault="00AB75A1" w:rsidP="002F6A10">
            <w:pPr>
              <w:pStyle w:val="TableParagraph"/>
              <w:spacing w:before="3"/>
              <w:rPr>
                <w:sz w:val="16"/>
              </w:rPr>
            </w:pPr>
          </w:p>
          <w:p w14:paraId="1A01DAD3" w14:textId="77777777" w:rsidR="00AB75A1" w:rsidRPr="00AB75A1" w:rsidRDefault="00AB75A1" w:rsidP="002F6A10">
            <w:pPr>
              <w:pStyle w:val="TableParagraph"/>
              <w:ind w:left="61" w:right="62"/>
              <w:jc w:val="center"/>
              <w:rPr>
                <w:i/>
                <w:sz w:val="16"/>
              </w:rPr>
            </w:pPr>
            <w:r w:rsidRPr="00AB75A1">
              <w:rPr>
                <w:i/>
                <w:spacing w:val="-4"/>
                <w:sz w:val="16"/>
              </w:rPr>
              <w:t>50,1</w:t>
            </w:r>
          </w:p>
        </w:tc>
        <w:tc>
          <w:tcPr>
            <w:tcW w:w="584" w:type="dxa"/>
          </w:tcPr>
          <w:p w14:paraId="543486C0" w14:textId="77777777" w:rsidR="00AB75A1" w:rsidRPr="00AB75A1" w:rsidRDefault="00AB75A1" w:rsidP="002F6A10">
            <w:pPr>
              <w:pStyle w:val="TableParagraph"/>
              <w:rPr>
                <w:sz w:val="16"/>
              </w:rPr>
            </w:pPr>
          </w:p>
          <w:p w14:paraId="7E225321" w14:textId="77777777" w:rsidR="00AB75A1" w:rsidRPr="00AB75A1" w:rsidRDefault="00AB75A1" w:rsidP="002F6A10">
            <w:pPr>
              <w:pStyle w:val="TableParagraph"/>
              <w:spacing w:before="6"/>
              <w:rPr>
                <w:sz w:val="16"/>
              </w:rPr>
            </w:pPr>
          </w:p>
          <w:p w14:paraId="05DC21F6" w14:textId="77777777" w:rsidR="00AB75A1" w:rsidRPr="00AB75A1" w:rsidRDefault="00AB75A1" w:rsidP="002F6A10">
            <w:pPr>
              <w:pStyle w:val="TableParagraph"/>
              <w:ind w:left="55" w:right="33"/>
              <w:jc w:val="center"/>
              <w:rPr>
                <w:sz w:val="16"/>
              </w:rPr>
            </w:pPr>
            <w:r w:rsidRPr="00AB75A1">
              <w:rPr>
                <w:spacing w:val="-2"/>
                <w:sz w:val="16"/>
              </w:rPr>
              <w:t>138,451</w:t>
            </w:r>
          </w:p>
        </w:tc>
        <w:tc>
          <w:tcPr>
            <w:tcW w:w="562" w:type="dxa"/>
          </w:tcPr>
          <w:p w14:paraId="690F8F57" w14:textId="77777777" w:rsidR="00AB75A1" w:rsidRPr="00AB75A1" w:rsidRDefault="00AB75A1" w:rsidP="002F6A10">
            <w:pPr>
              <w:pStyle w:val="TableParagraph"/>
              <w:rPr>
                <w:sz w:val="16"/>
              </w:rPr>
            </w:pPr>
          </w:p>
          <w:p w14:paraId="14FAE68F" w14:textId="77777777" w:rsidR="00AB75A1" w:rsidRPr="00AB75A1" w:rsidRDefault="00AB75A1" w:rsidP="002F6A10">
            <w:pPr>
              <w:pStyle w:val="TableParagraph"/>
              <w:spacing w:before="6"/>
              <w:rPr>
                <w:sz w:val="16"/>
              </w:rPr>
            </w:pPr>
          </w:p>
          <w:p w14:paraId="786BA947" w14:textId="77777777" w:rsidR="00AB75A1" w:rsidRPr="00AB75A1" w:rsidRDefault="00AB75A1" w:rsidP="002F6A10">
            <w:pPr>
              <w:pStyle w:val="TableParagraph"/>
              <w:ind w:right="107"/>
              <w:jc w:val="right"/>
              <w:rPr>
                <w:sz w:val="16"/>
              </w:rPr>
            </w:pPr>
            <w:r w:rsidRPr="00AB75A1">
              <w:rPr>
                <w:spacing w:val="-2"/>
                <w:sz w:val="16"/>
              </w:rPr>
              <w:t>30,78</w:t>
            </w:r>
          </w:p>
        </w:tc>
        <w:tc>
          <w:tcPr>
            <w:tcW w:w="656" w:type="dxa"/>
          </w:tcPr>
          <w:p w14:paraId="554A04E0" w14:textId="77777777" w:rsidR="00AB75A1" w:rsidRPr="00AB75A1" w:rsidRDefault="00AB75A1" w:rsidP="002F6A10">
            <w:pPr>
              <w:pStyle w:val="TableParagraph"/>
              <w:rPr>
                <w:sz w:val="16"/>
              </w:rPr>
            </w:pPr>
          </w:p>
          <w:p w14:paraId="13A9D76D" w14:textId="77777777" w:rsidR="00AB75A1" w:rsidRPr="00AB75A1" w:rsidRDefault="00AB75A1" w:rsidP="002F6A10">
            <w:pPr>
              <w:pStyle w:val="TableParagraph"/>
              <w:spacing w:before="3"/>
              <w:rPr>
                <w:sz w:val="16"/>
              </w:rPr>
            </w:pPr>
          </w:p>
          <w:p w14:paraId="75BA2019" w14:textId="77777777" w:rsidR="00AB75A1" w:rsidRPr="00AB75A1" w:rsidRDefault="00AB75A1" w:rsidP="002F6A10">
            <w:pPr>
              <w:pStyle w:val="TableParagraph"/>
              <w:ind w:left="71" w:right="72"/>
              <w:jc w:val="center"/>
              <w:rPr>
                <w:i/>
                <w:sz w:val="16"/>
              </w:rPr>
            </w:pPr>
            <w:r w:rsidRPr="00AB75A1">
              <w:rPr>
                <w:i/>
                <w:spacing w:val="-5"/>
                <w:sz w:val="16"/>
              </w:rPr>
              <w:t>3,2</w:t>
            </w:r>
          </w:p>
        </w:tc>
        <w:tc>
          <w:tcPr>
            <w:tcW w:w="608" w:type="dxa"/>
          </w:tcPr>
          <w:p w14:paraId="006E656F" w14:textId="77777777" w:rsidR="00AB75A1" w:rsidRPr="00AB75A1" w:rsidRDefault="00AB75A1" w:rsidP="002F6A10">
            <w:pPr>
              <w:pStyle w:val="TableParagraph"/>
              <w:rPr>
                <w:sz w:val="16"/>
              </w:rPr>
            </w:pPr>
          </w:p>
          <w:p w14:paraId="2635FAAA" w14:textId="77777777" w:rsidR="00AB75A1" w:rsidRPr="00AB75A1" w:rsidRDefault="00AB75A1" w:rsidP="002F6A10">
            <w:pPr>
              <w:pStyle w:val="TableParagraph"/>
              <w:spacing w:before="6"/>
              <w:rPr>
                <w:sz w:val="16"/>
              </w:rPr>
            </w:pPr>
          </w:p>
          <w:p w14:paraId="7FDE0D18" w14:textId="77777777" w:rsidR="00AB75A1" w:rsidRPr="00AB75A1" w:rsidRDefault="00AB75A1" w:rsidP="002F6A10">
            <w:pPr>
              <w:pStyle w:val="TableParagraph"/>
              <w:ind w:right="130"/>
              <w:jc w:val="right"/>
              <w:rPr>
                <w:sz w:val="16"/>
              </w:rPr>
            </w:pPr>
            <w:r w:rsidRPr="00AB75A1">
              <w:rPr>
                <w:spacing w:val="-2"/>
                <w:sz w:val="16"/>
              </w:rPr>
              <w:t>9,772</w:t>
            </w:r>
          </w:p>
        </w:tc>
        <w:tc>
          <w:tcPr>
            <w:tcW w:w="648" w:type="dxa"/>
          </w:tcPr>
          <w:p w14:paraId="04A9460D" w14:textId="77777777" w:rsidR="00AB75A1" w:rsidRPr="00AB75A1" w:rsidRDefault="00AB75A1" w:rsidP="002F6A10">
            <w:pPr>
              <w:pStyle w:val="TableParagraph"/>
              <w:rPr>
                <w:sz w:val="16"/>
              </w:rPr>
            </w:pPr>
          </w:p>
          <w:p w14:paraId="6CF10104" w14:textId="77777777" w:rsidR="00AB75A1" w:rsidRPr="00AB75A1" w:rsidRDefault="00AB75A1" w:rsidP="002F6A10">
            <w:pPr>
              <w:pStyle w:val="TableParagraph"/>
              <w:spacing w:before="6"/>
              <w:rPr>
                <w:sz w:val="16"/>
              </w:rPr>
            </w:pPr>
          </w:p>
          <w:p w14:paraId="74C0DB4E" w14:textId="77777777" w:rsidR="00AB75A1" w:rsidRPr="00AB75A1" w:rsidRDefault="00AB75A1" w:rsidP="002F6A10">
            <w:pPr>
              <w:pStyle w:val="TableParagraph"/>
              <w:ind w:right="185"/>
              <w:jc w:val="right"/>
              <w:rPr>
                <w:sz w:val="16"/>
              </w:rPr>
            </w:pPr>
            <w:r w:rsidRPr="00AB75A1">
              <w:rPr>
                <w:spacing w:val="-4"/>
                <w:sz w:val="16"/>
              </w:rPr>
              <w:t>2,17</w:t>
            </w:r>
          </w:p>
        </w:tc>
        <w:tc>
          <w:tcPr>
            <w:tcW w:w="2287" w:type="dxa"/>
          </w:tcPr>
          <w:p w14:paraId="25AA2C0F" w14:textId="77777777" w:rsidR="00AB75A1" w:rsidRPr="00AB75A1" w:rsidRDefault="00AB75A1" w:rsidP="002F6A10">
            <w:pPr>
              <w:pStyle w:val="TableParagraph"/>
              <w:rPr>
                <w:sz w:val="16"/>
              </w:rPr>
            </w:pPr>
          </w:p>
          <w:p w14:paraId="0C690482" w14:textId="77777777" w:rsidR="00AB75A1" w:rsidRPr="00AB75A1" w:rsidRDefault="00AB75A1" w:rsidP="002F6A10">
            <w:pPr>
              <w:pStyle w:val="TableParagraph"/>
              <w:spacing w:before="10"/>
              <w:rPr>
                <w:sz w:val="16"/>
              </w:rPr>
            </w:pPr>
          </w:p>
          <w:p w14:paraId="33DEA686" w14:textId="77777777" w:rsidR="00AB75A1" w:rsidRPr="00AB75A1" w:rsidRDefault="00AB75A1" w:rsidP="002F6A10">
            <w:pPr>
              <w:pStyle w:val="TableParagraph"/>
              <w:spacing w:before="1"/>
              <w:ind w:left="23"/>
              <w:rPr>
                <w:i/>
                <w:sz w:val="16"/>
              </w:rPr>
            </w:pPr>
            <w:r w:rsidRPr="00AB75A1">
              <w:rPr>
                <w:i/>
                <w:spacing w:val="-2"/>
                <w:sz w:val="16"/>
              </w:rPr>
              <w:t>Электроды</w:t>
            </w:r>
          </w:p>
        </w:tc>
        <w:tc>
          <w:tcPr>
            <w:tcW w:w="418" w:type="dxa"/>
          </w:tcPr>
          <w:p w14:paraId="7FA73E77" w14:textId="77777777" w:rsidR="00AB75A1" w:rsidRPr="00AB75A1" w:rsidRDefault="00AB75A1" w:rsidP="002F6A10">
            <w:pPr>
              <w:pStyle w:val="TableParagraph"/>
              <w:rPr>
                <w:sz w:val="16"/>
              </w:rPr>
            </w:pPr>
          </w:p>
          <w:p w14:paraId="4E1448A0" w14:textId="77777777" w:rsidR="00AB75A1" w:rsidRPr="00AB75A1" w:rsidRDefault="00AB75A1" w:rsidP="002F6A10">
            <w:pPr>
              <w:pStyle w:val="TableParagraph"/>
              <w:spacing w:before="3"/>
              <w:rPr>
                <w:sz w:val="16"/>
              </w:rPr>
            </w:pPr>
          </w:p>
          <w:p w14:paraId="7B330374" w14:textId="77777777" w:rsidR="00AB75A1" w:rsidRPr="00AB75A1" w:rsidRDefault="00AB75A1" w:rsidP="002F6A10">
            <w:pPr>
              <w:pStyle w:val="TableParagraph"/>
              <w:ind w:left="9" w:right="13"/>
              <w:jc w:val="center"/>
              <w:rPr>
                <w:i/>
                <w:sz w:val="16"/>
              </w:rPr>
            </w:pPr>
            <w:r w:rsidRPr="00AB75A1">
              <w:rPr>
                <w:i/>
                <w:spacing w:val="-5"/>
                <w:sz w:val="16"/>
              </w:rPr>
              <w:t>кг</w:t>
            </w:r>
          </w:p>
        </w:tc>
        <w:tc>
          <w:tcPr>
            <w:tcW w:w="561" w:type="dxa"/>
          </w:tcPr>
          <w:p w14:paraId="6F187778" w14:textId="77777777" w:rsidR="00AB75A1" w:rsidRPr="00AB75A1" w:rsidRDefault="00AB75A1" w:rsidP="002F6A10">
            <w:pPr>
              <w:pStyle w:val="TableParagraph"/>
              <w:rPr>
                <w:sz w:val="16"/>
              </w:rPr>
            </w:pPr>
          </w:p>
          <w:p w14:paraId="18AC1A07" w14:textId="77777777" w:rsidR="00AB75A1" w:rsidRPr="00AB75A1" w:rsidRDefault="00AB75A1" w:rsidP="002F6A10">
            <w:pPr>
              <w:pStyle w:val="TableParagraph"/>
              <w:spacing w:before="3"/>
              <w:rPr>
                <w:sz w:val="16"/>
              </w:rPr>
            </w:pPr>
          </w:p>
          <w:p w14:paraId="1D6F3385" w14:textId="77777777" w:rsidR="00AB75A1" w:rsidRPr="00AB75A1" w:rsidRDefault="00AB75A1" w:rsidP="002F6A10">
            <w:pPr>
              <w:pStyle w:val="TableParagraph"/>
              <w:ind w:left="22" w:right="26"/>
              <w:jc w:val="center"/>
              <w:rPr>
                <w:i/>
                <w:sz w:val="16"/>
              </w:rPr>
            </w:pPr>
            <w:r w:rsidRPr="00AB75A1">
              <w:rPr>
                <w:i/>
                <w:spacing w:val="-5"/>
                <w:sz w:val="16"/>
              </w:rPr>
              <w:t>2,4</w:t>
            </w:r>
          </w:p>
        </w:tc>
        <w:tc>
          <w:tcPr>
            <w:tcW w:w="568" w:type="dxa"/>
          </w:tcPr>
          <w:p w14:paraId="4E1838E7" w14:textId="77777777" w:rsidR="00AB75A1" w:rsidRPr="00AB75A1" w:rsidRDefault="00AB75A1" w:rsidP="002F6A10">
            <w:pPr>
              <w:pStyle w:val="TableParagraph"/>
              <w:rPr>
                <w:sz w:val="16"/>
              </w:rPr>
            </w:pPr>
          </w:p>
          <w:p w14:paraId="124BC99E" w14:textId="77777777" w:rsidR="00AB75A1" w:rsidRPr="00AB75A1" w:rsidRDefault="00AB75A1" w:rsidP="002F6A10">
            <w:pPr>
              <w:pStyle w:val="TableParagraph"/>
              <w:spacing w:before="3"/>
              <w:rPr>
                <w:sz w:val="16"/>
              </w:rPr>
            </w:pPr>
          </w:p>
          <w:p w14:paraId="008261C2" w14:textId="77777777" w:rsidR="00AB75A1" w:rsidRPr="00AB75A1" w:rsidRDefault="00AB75A1" w:rsidP="002F6A10">
            <w:pPr>
              <w:pStyle w:val="TableParagraph"/>
              <w:ind w:left="28" w:right="28"/>
              <w:jc w:val="center"/>
              <w:rPr>
                <w:i/>
                <w:sz w:val="16"/>
              </w:rPr>
            </w:pPr>
            <w:r w:rsidRPr="00AB75A1">
              <w:rPr>
                <w:i/>
                <w:spacing w:val="-2"/>
                <w:sz w:val="16"/>
              </w:rPr>
              <w:t>0,80833</w:t>
            </w:r>
          </w:p>
        </w:tc>
        <w:tc>
          <w:tcPr>
            <w:tcW w:w="513" w:type="dxa"/>
          </w:tcPr>
          <w:p w14:paraId="24ECFB29" w14:textId="77777777" w:rsidR="00AB75A1" w:rsidRPr="00AB75A1" w:rsidRDefault="00AB75A1" w:rsidP="002F6A10">
            <w:pPr>
              <w:pStyle w:val="TableParagraph"/>
              <w:rPr>
                <w:sz w:val="16"/>
              </w:rPr>
            </w:pPr>
          </w:p>
          <w:p w14:paraId="326C29C4" w14:textId="77777777" w:rsidR="00AB75A1" w:rsidRPr="00AB75A1" w:rsidRDefault="00AB75A1" w:rsidP="002F6A10">
            <w:pPr>
              <w:pStyle w:val="TableParagraph"/>
              <w:spacing w:before="6"/>
              <w:rPr>
                <w:sz w:val="16"/>
              </w:rPr>
            </w:pPr>
          </w:p>
          <w:p w14:paraId="7A8B0952" w14:textId="77777777" w:rsidR="00AB75A1" w:rsidRPr="00AB75A1" w:rsidRDefault="00AB75A1" w:rsidP="002F6A10">
            <w:pPr>
              <w:pStyle w:val="TableParagraph"/>
              <w:ind w:left="56" w:right="34"/>
              <w:jc w:val="center"/>
              <w:rPr>
                <w:sz w:val="16"/>
              </w:rPr>
            </w:pPr>
            <w:r w:rsidRPr="00AB75A1">
              <w:rPr>
                <w:spacing w:val="-4"/>
                <w:sz w:val="16"/>
              </w:rPr>
              <w:t>2,21</w:t>
            </w:r>
          </w:p>
        </w:tc>
        <w:tc>
          <w:tcPr>
            <w:tcW w:w="647" w:type="dxa"/>
          </w:tcPr>
          <w:p w14:paraId="42F1916D" w14:textId="77777777" w:rsidR="00AB75A1" w:rsidRPr="00AB75A1" w:rsidRDefault="00AB75A1" w:rsidP="002F6A10">
            <w:pPr>
              <w:pStyle w:val="TableParagraph"/>
              <w:rPr>
                <w:sz w:val="16"/>
              </w:rPr>
            </w:pPr>
          </w:p>
          <w:p w14:paraId="4864E3C8" w14:textId="77777777" w:rsidR="00AB75A1" w:rsidRPr="00AB75A1" w:rsidRDefault="00AB75A1" w:rsidP="002F6A10">
            <w:pPr>
              <w:pStyle w:val="TableParagraph"/>
              <w:spacing w:before="6"/>
              <w:rPr>
                <w:sz w:val="16"/>
              </w:rPr>
            </w:pPr>
          </w:p>
          <w:p w14:paraId="618339AF" w14:textId="77777777" w:rsidR="00AB75A1" w:rsidRPr="00AB75A1" w:rsidRDefault="00AB75A1" w:rsidP="002F6A10">
            <w:pPr>
              <w:pStyle w:val="TableParagraph"/>
              <w:ind w:left="208"/>
              <w:rPr>
                <w:sz w:val="16"/>
              </w:rPr>
            </w:pPr>
            <w:r w:rsidRPr="00AB75A1">
              <w:rPr>
                <w:spacing w:val="-4"/>
                <w:sz w:val="16"/>
              </w:rPr>
              <w:t>0,49</w:t>
            </w:r>
          </w:p>
        </w:tc>
        <w:tc>
          <w:tcPr>
            <w:tcW w:w="520" w:type="dxa"/>
          </w:tcPr>
          <w:p w14:paraId="0248DA1A" w14:textId="77777777" w:rsidR="00AB75A1" w:rsidRPr="00AB75A1" w:rsidRDefault="00AB75A1" w:rsidP="002F6A10">
            <w:pPr>
              <w:pStyle w:val="TableParagraph"/>
              <w:rPr>
                <w:sz w:val="14"/>
              </w:rPr>
            </w:pPr>
          </w:p>
          <w:p w14:paraId="3FE3BDA9" w14:textId="77777777" w:rsidR="00AB75A1" w:rsidRPr="00AB75A1" w:rsidRDefault="00AB75A1" w:rsidP="002F6A10">
            <w:pPr>
              <w:pStyle w:val="TableParagraph"/>
              <w:rPr>
                <w:sz w:val="14"/>
              </w:rPr>
            </w:pPr>
          </w:p>
          <w:p w14:paraId="1EEFC84D" w14:textId="77777777" w:rsidR="00AB75A1" w:rsidRPr="00AB75A1" w:rsidRDefault="00AB75A1" w:rsidP="002F6A10">
            <w:pPr>
              <w:pStyle w:val="TableParagraph"/>
              <w:spacing w:before="75"/>
              <w:ind w:left="60" w:right="37"/>
              <w:jc w:val="center"/>
              <w:rPr>
                <w:sz w:val="14"/>
              </w:rPr>
            </w:pPr>
            <w:r w:rsidRPr="00AB75A1">
              <w:rPr>
                <w:spacing w:val="-2"/>
                <w:sz w:val="14"/>
              </w:rPr>
              <w:t>150,43</w:t>
            </w:r>
          </w:p>
        </w:tc>
        <w:tc>
          <w:tcPr>
            <w:tcW w:w="734" w:type="dxa"/>
          </w:tcPr>
          <w:p w14:paraId="6FE3FC86" w14:textId="77777777" w:rsidR="00AB75A1" w:rsidRPr="00AB75A1" w:rsidRDefault="00AB75A1" w:rsidP="002F6A10">
            <w:pPr>
              <w:pStyle w:val="TableParagraph"/>
              <w:rPr>
                <w:sz w:val="14"/>
              </w:rPr>
            </w:pPr>
          </w:p>
          <w:p w14:paraId="185B969F" w14:textId="77777777" w:rsidR="00AB75A1" w:rsidRPr="00AB75A1" w:rsidRDefault="00AB75A1" w:rsidP="002F6A10">
            <w:pPr>
              <w:pStyle w:val="TableParagraph"/>
              <w:rPr>
                <w:sz w:val="14"/>
              </w:rPr>
            </w:pPr>
          </w:p>
          <w:p w14:paraId="0CAE01A5" w14:textId="77777777" w:rsidR="00AB75A1" w:rsidRPr="00AB75A1" w:rsidRDefault="00AB75A1" w:rsidP="002F6A10">
            <w:pPr>
              <w:pStyle w:val="TableParagraph"/>
              <w:spacing w:before="75"/>
              <w:ind w:left="166" w:right="139"/>
              <w:jc w:val="center"/>
              <w:rPr>
                <w:sz w:val="14"/>
              </w:rPr>
            </w:pPr>
            <w:r w:rsidRPr="00AB75A1">
              <w:rPr>
                <w:spacing w:val="-2"/>
                <w:sz w:val="14"/>
              </w:rPr>
              <w:t>33,445</w:t>
            </w:r>
          </w:p>
        </w:tc>
      </w:tr>
      <w:tr w:rsidR="00AB75A1" w:rsidRPr="00AB75A1" w14:paraId="7B8E5F81" w14:textId="77777777" w:rsidTr="002F6A10">
        <w:trPr>
          <w:trHeight w:val="623"/>
        </w:trPr>
        <w:tc>
          <w:tcPr>
            <w:tcW w:w="276" w:type="dxa"/>
          </w:tcPr>
          <w:p w14:paraId="30A3D805" w14:textId="77777777" w:rsidR="00AB75A1" w:rsidRPr="00AB75A1" w:rsidRDefault="00AB75A1" w:rsidP="002F6A10">
            <w:pPr>
              <w:pStyle w:val="TableParagraph"/>
              <w:rPr>
                <w:sz w:val="14"/>
              </w:rPr>
            </w:pPr>
          </w:p>
          <w:p w14:paraId="18A2F410" w14:textId="77777777" w:rsidR="00AB75A1" w:rsidRPr="00AB75A1" w:rsidRDefault="00AB75A1" w:rsidP="002F6A10">
            <w:pPr>
              <w:pStyle w:val="TableParagraph"/>
              <w:spacing w:before="102"/>
              <w:ind w:left="49" w:right="23"/>
              <w:jc w:val="center"/>
              <w:rPr>
                <w:sz w:val="14"/>
              </w:rPr>
            </w:pPr>
            <w:r w:rsidRPr="00AB75A1">
              <w:rPr>
                <w:spacing w:val="-5"/>
                <w:sz w:val="14"/>
              </w:rPr>
              <w:t>64</w:t>
            </w:r>
          </w:p>
        </w:tc>
        <w:tc>
          <w:tcPr>
            <w:tcW w:w="742" w:type="dxa"/>
          </w:tcPr>
          <w:p w14:paraId="3E79BECA" w14:textId="77777777" w:rsidR="00AB75A1" w:rsidRPr="00AB75A1" w:rsidRDefault="00AB75A1" w:rsidP="002F6A10">
            <w:pPr>
              <w:pStyle w:val="TableParagraph"/>
              <w:rPr>
                <w:sz w:val="14"/>
              </w:rPr>
            </w:pPr>
          </w:p>
          <w:p w14:paraId="5F990EF7" w14:textId="77777777" w:rsidR="00AB75A1" w:rsidRPr="00AB75A1" w:rsidRDefault="00AB75A1" w:rsidP="002F6A10">
            <w:pPr>
              <w:pStyle w:val="TableParagraph"/>
              <w:spacing w:before="5"/>
              <w:rPr>
                <w:sz w:val="11"/>
              </w:rPr>
            </w:pPr>
          </w:p>
          <w:p w14:paraId="0DE013CB" w14:textId="77777777" w:rsidR="00AB75A1" w:rsidRPr="00AB75A1" w:rsidRDefault="00AB75A1" w:rsidP="002F6A10">
            <w:pPr>
              <w:pStyle w:val="TableParagraph"/>
              <w:ind w:left="29" w:right="16"/>
              <w:jc w:val="center"/>
              <w:rPr>
                <w:rFonts w:ascii="Arial" w:hAnsi="Arial"/>
                <w:sz w:val="14"/>
              </w:rPr>
            </w:pPr>
            <w:r w:rsidRPr="00AB75A1">
              <w:rPr>
                <w:rFonts w:ascii="Arial" w:hAnsi="Arial"/>
                <w:spacing w:val="-5"/>
                <w:sz w:val="14"/>
              </w:rPr>
              <w:t>И.Б</w:t>
            </w:r>
          </w:p>
        </w:tc>
        <w:tc>
          <w:tcPr>
            <w:tcW w:w="3233" w:type="dxa"/>
          </w:tcPr>
          <w:p w14:paraId="68640219" w14:textId="77777777" w:rsidR="00AB75A1" w:rsidRPr="00AB75A1" w:rsidRDefault="00AB75A1" w:rsidP="002F6A10">
            <w:pPr>
              <w:pStyle w:val="TableParagraph"/>
              <w:spacing w:before="98" w:line="259" w:lineRule="auto"/>
              <w:ind w:left="26" w:right="72"/>
              <w:rPr>
                <w:rFonts w:ascii="Arial" w:eastAsia="Arial" w:hAnsi="Arial" w:cs="Arial"/>
                <w:sz w:val="14"/>
                <w:szCs w:val="12"/>
              </w:rPr>
            </w:pPr>
            <w:r w:rsidRPr="00AB75A1">
              <w:rPr>
                <w:rFonts w:ascii="Arial" w:eastAsia="Arial" w:hAnsi="Arial" w:cs="Arial"/>
                <w:sz w:val="14"/>
                <w:szCs w:val="12"/>
              </w:rPr>
              <w:t>Установка стоек</w:t>
            </w:r>
            <w:r w:rsidRPr="00AB75A1">
              <w:rPr>
                <w:rFonts w:ascii="Arial" w:eastAsia="Arial" w:hAnsi="Arial" w:cs="Arial"/>
                <w:spacing w:val="40"/>
                <w:sz w:val="14"/>
                <w:szCs w:val="12"/>
              </w:rPr>
              <w:t xml:space="preserve"> </w:t>
            </w:r>
            <w:r w:rsidRPr="00AB75A1">
              <w:rPr>
                <w:rFonts w:ascii="Arial" w:eastAsia="Arial" w:hAnsi="Arial" w:cs="Arial"/>
                <w:sz w:val="14"/>
                <w:szCs w:val="12"/>
              </w:rPr>
              <w:t>из</w:t>
            </w:r>
            <w:r w:rsidRPr="00AB75A1">
              <w:rPr>
                <w:rFonts w:ascii="Arial" w:eastAsia="Arial" w:hAnsi="Arial" w:cs="Arial"/>
                <w:spacing w:val="40"/>
                <w:sz w:val="14"/>
                <w:szCs w:val="12"/>
              </w:rPr>
              <w:t xml:space="preserve"> </w:t>
            </w:r>
            <w:r w:rsidRPr="00AB75A1">
              <w:rPr>
                <w:rFonts w:ascii="Arial" w:eastAsia="Arial" w:hAnsi="Arial" w:cs="Arial"/>
                <w:sz w:val="14"/>
                <w:szCs w:val="12"/>
              </w:rPr>
              <w:t>труб стальных</w:t>
            </w:r>
            <w:r w:rsidRPr="00AB75A1">
              <w:rPr>
                <w:rFonts w:ascii="Arial" w:eastAsia="Arial" w:hAnsi="Arial" w:cs="Arial"/>
                <w:spacing w:val="40"/>
                <w:sz w:val="14"/>
                <w:szCs w:val="12"/>
              </w:rPr>
              <w:t xml:space="preserve"> </w:t>
            </w:r>
            <w:r w:rsidRPr="00AB75A1">
              <w:rPr>
                <w:rFonts w:ascii="Arial" w:eastAsia="Arial" w:hAnsi="Arial" w:cs="Arial"/>
                <w:sz w:val="14"/>
                <w:szCs w:val="12"/>
              </w:rPr>
              <w:t>60*40*2мм</w:t>
            </w:r>
            <w:r w:rsidRPr="00AB75A1">
              <w:rPr>
                <w:rFonts w:ascii="Arial" w:eastAsia="Arial" w:hAnsi="Arial" w:cs="Arial"/>
                <w:spacing w:val="40"/>
                <w:sz w:val="14"/>
                <w:szCs w:val="12"/>
              </w:rPr>
              <w:t xml:space="preserve"> </w:t>
            </w:r>
            <w:r w:rsidRPr="00AB75A1">
              <w:rPr>
                <w:rFonts w:ascii="Arial" w:eastAsia="Arial" w:hAnsi="Arial" w:cs="Arial"/>
                <w:sz w:val="14"/>
                <w:szCs w:val="12"/>
              </w:rPr>
              <w:t>կանգնակների</w:t>
            </w:r>
            <w:r w:rsidRPr="00AB75A1">
              <w:rPr>
                <w:rFonts w:ascii="Arial" w:eastAsia="Arial" w:hAnsi="Arial" w:cs="Arial"/>
                <w:spacing w:val="-3"/>
                <w:sz w:val="14"/>
                <w:szCs w:val="12"/>
              </w:rPr>
              <w:t xml:space="preserve"> </w:t>
            </w:r>
            <w:r w:rsidRPr="00AB75A1">
              <w:rPr>
                <w:rFonts w:ascii="Arial" w:eastAsia="Arial" w:hAnsi="Arial" w:cs="Arial"/>
                <w:sz w:val="14"/>
                <w:szCs w:val="12"/>
              </w:rPr>
              <w:t>տեղադրում</w:t>
            </w:r>
            <w:r w:rsidRPr="00AB75A1">
              <w:rPr>
                <w:rFonts w:ascii="Arial" w:eastAsia="Arial" w:hAnsi="Arial" w:cs="Arial"/>
                <w:spacing w:val="-3"/>
                <w:sz w:val="14"/>
                <w:szCs w:val="12"/>
              </w:rPr>
              <w:t xml:space="preserve"> </w:t>
            </w:r>
            <w:r w:rsidRPr="00AB75A1">
              <w:rPr>
                <w:rFonts w:ascii="Arial" w:eastAsia="Arial" w:hAnsi="Arial" w:cs="Arial"/>
                <w:sz w:val="14"/>
                <w:szCs w:val="12"/>
              </w:rPr>
              <w:t>պողպատե</w:t>
            </w:r>
            <w:r w:rsidRPr="00AB75A1">
              <w:rPr>
                <w:rFonts w:ascii="Arial" w:eastAsia="Arial" w:hAnsi="Arial" w:cs="Arial"/>
                <w:spacing w:val="-4"/>
                <w:sz w:val="14"/>
                <w:szCs w:val="12"/>
              </w:rPr>
              <w:t xml:space="preserve"> </w:t>
            </w:r>
            <w:r w:rsidRPr="00AB75A1">
              <w:rPr>
                <w:rFonts w:ascii="Arial" w:eastAsia="Arial" w:hAnsi="Arial" w:cs="Arial"/>
                <w:sz w:val="14"/>
                <w:szCs w:val="12"/>
              </w:rPr>
              <w:t>խողովակներից</w:t>
            </w:r>
          </w:p>
          <w:p w14:paraId="5FB1717D" w14:textId="77777777" w:rsidR="00AB75A1" w:rsidRPr="00AB75A1" w:rsidRDefault="00AB75A1" w:rsidP="002F6A10">
            <w:pPr>
              <w:pStyle w:val="TableParagraph"/>
              <w:spacing w:line="138" w:lineRule="exact"/>
              <w:ind w:left="26"/>
              <w:rPr>
                <w:rFonts w:ascii="Arial" w:eastAsia="Arial" w:hAnsi="Arial" w:cs="Arial"/>
                <w:sz w:val="14"/>
                <w:szCs w:val="12"/>
              </w:rPr>
            </w:pPr>
            <w:r w:rsidRPr="00AB75A1">
              <w:rPr>
                <w:rFonts w:ascii="Arial" w:eastAsia="Arial" w:hAnsi="Arial" w:cs="Arial"/>
                <w:sz w:val="14"/>
                <w:szCs w:val="12"/>
              </w:rPr>
              <w:t xml:space="preserve">, </w:t>
            </w:r>
            <w:r w:rsidRPr="00AB75A1">
              <w:rPr>
                <w:rFonts w:ascii="Arial" w:eastAsia="Arial" w:hAnsi="Arial" w:cs="Arial"/>
                <w:spacing w:val="-2"/>
                <w:sz w:val="14"/>
                <w:szCs w:val="12"/>
              </w:rPr>
              <w:t>60x40x2մմ</w:t>
            </w:r>
          </w:p>
        </w:tc>
        <w:tc>
          <w:tcPr>
            <w:tcW w:w="553" w:type="dxa"/>
          </w:tcPr>
          <w:p w14:paraId="355BC4A4" w14:textId="77777777" w:rsidR="00AB75A1" w:rsidRPr="00AB75A1" w:rsidRDefault="00AB75A1" w:rsidP="002F6A10">
            <w:pPr>
              <w:pStyle w:val="TableParagraph"/>
              <w:rPr>
                <w:sz w:val="14"/>
              </w:rPr>
            </w:pPr>
          </w:p>
          <w:p w14:paraId="1C93A790" w14:textId="77777777" w:rsidR="00AB75A1" w:rsidRPr="00AB75A1" w:rsidRDefault="00AB75A1" w:rsidP="002F6A10">
            <w:pPr>
              <w:pStyle w:val="TableParagraph"/>
              <w:spacing w:before="5"/>
              <w:rPr>
                <w:sz w:val="11"/>
              </w:rPr>
            </w:pPr>
          </w:p>
          <w:p w14:paraId="67900CF0" w14:textId="77777777" w:rsidR="00AB75A1" w:rsidRPr="00AB75A1" w:rsidRDefault="00AB75A1" w:rsidP="002F6A10">
            <w:pPr>
              <w:pStyle w:val="TableParagraph"/>
              <w:ind w:left="15"/>
              <w:jc w:val="center"/>
              <w:rPr>
                <w:rFonts w:ascii="Arial" w:hAnsi="Arial"/>
                <w:sz w:val="14"/>
              </w:rPr>
            </w:pPr>
            <w:r w:rsidRPr="00AB75A1">
              <w:rPr>
                <w:rFonts w:ascii="Arial" w:hAnsi="Arial"/>
                <w:sz w:val="14"/>
              </w:rPr>
              <w:t>м</w:t>
            </w:r>
          </w:p>
        </w:tc>
        <w:tc>
          <w:tcPr>
            <w:tcW w:w="584" w:type="dxa"/>
          </w:tcPr>
          <w:p w14:paraId="1C4D33EC" w14:textId="77777777" w:rsidR="00AB75A1" w:rsidRPr="00AB75A1" w:rsidRDefault="00AB75A1" w:rsidP="002F6A10">
            <w:pPr>
              <w:pStyle w:val="TableParagraph"/>
              <w:rPr>
                <w:sz w:val="14"/>
              </w:rPr>
            </w:pPr>
          </w:p>
          <w:p w14:paraId="58CDAB51" w14:textId="77777777" w:rsidR="00AB75A1" w:rsidRPr="00AB75A1" w:rsidRDefault="00AB75A1" w:rsidP="002F6A10">
            <w:pPr>
              <w:pStyle w:val="TableParagraph"/>
              <w:spacing w:before="5"/>
              <w:rPr>
                <w:sz w:val="11"/>
              </w:rPr>
            </w:pPr>
          </w:p>
          <w:p w14:paraId="6532204F" w14:textId="77777777" w:rsidR="00AB75A1" w:rsidRPr="00AB75A1" w:rsidRDefault="00AB75A1" w:rsidP="002F6A10">
            <w:pPr>
              <w:pStyle w:val="TableParagraph"/>
              <w:ind w:left="42" w:right="33"/>
              <w:jc w:val="center"/>
              <w:rPr>
                <w:rFonts w:ascii="Arial"/>
                <w:sz w:val="14"/>
              </w:rPr>
            </w:pPr>
            <w:r w:rsidRPr="00AB75A1">
              <w:rPr>
                <w:rFonts w:ascii="Arial"/>
                <w:spacing w:val="-4"/>
                <w:sz w:val="14"/>
              </w:rPr>
              <w:t>13,0</w:t>
            </w:r>
          </w:p>
        </w:tc>
        <w:tc>
          <w:tcPr>
            <w:tcW w:w="570" w:type="dxa"/>
          </w:tcPr>
          <w:p w14:paraId="4F0E6764" w14:textId="77777777" w:rsidR="00AB75A1" w:rsidRPr="00AB75A1" w:rsidRDefault="00AB75A1" w:rsidP="002F6A10">
            <w:pPr>
              <w:pStyle w:val="TableParagraph"/>
              <w:rPr>
                <w:sz w:val="14"/>
              </w:rPr>
            </w:pPr>
          </w:p>
        </w:tc>
        <w:tc>
          <w:tcPr>
            <w:tcW w:w="584" w:type="dxa"/>
          </w:tcPr>
          <w:p w14:paraId="76A1485B" w14:textId="77777777" w:rsidR="00AB75A1" w:rsidRPr="00AB75A1" w:rsidRDefault="00AB75A1" w:rsidP="002F6A10">
            <w:pPr>
              <w:pStyle w:val="TableParagraph"/>
              <w:spacing w:before="10"/>
              <w:rPr>
                <w:sz w:val="20"/>
              </w:rPr>
            </w:pPr>
          </w:p>
          <w:p w14:paraId="2461D3E1" w14:textId="77777777" w:rsidR="00AB75A1" w:rsidRPr="00AB75A1" w:rsidRDefault="00AB75A1" w:rsidP="002F6A10">
            <w:pPr>
              <w:pStyle w:val="TableParagraph"/>
              <w:ind w:left="55" w:right="33"/>
              <w:jc w:val="center"/>
              <w:rPr>
                <w:sz w:val="16"/>
              </w:rPr>
            </w:pPr>
            <w:r w:rsidRPr="00AB75A1">
              <w:rPr>
                <w:spacing w:val="-2"/>
                <w:sz w:val="16"/>
              </w:rPr>
              <w:t>0,000</w:t>
            </w:r>
          </w:p>
        </w:tc>
        <w:tc>
          <w:tcPr>
            <w:tcW w:w="562" w:type="dxa"/>
          </w:tcPr>
          <w:p w14:paraId="580A2C4A" w14:textId="77777777" w:rsidR="00AB75A1" w:rsidRPr="00AB75A1" w:rsidRDefault="00AB75A1" w:rsidP="002F6A10">
            <w:pPr>
              <w:pStyle w:val="TableParagraph"/>
              <w:spacing w:before="10"/>
              <w:rPr>
                <w:sz w:val="20"/>
              </w:rPr>
            </w:pPr>
          </w:p>
          <w:p w14:paraId="1951ECA6" w14:textId="77777777" w:rsidR="00AB75A1" w:rsidRPr="00AB75A1" w:rsidRDefault="00AB75A1" w:rsidP="002F6A10">
            <w:pPr>
              <w:pStyle w:val="TableParagraph"/>
              <w:ind w:right="140"/>
              <w:jc w:val="right"/>
              <w:rPr>
                <w:sz w:val="16"/>
              </w:rPr>
            </w:pPr>
            <w:r w:rsidRPr="00AB75A1">
              <w:rPr>
                <w:spacing w:val="-4"/>
                <w:sz w:val="16"/>
              </w:rPr>
              <w:t>0,00</w:t>
            </w:r>
          </w:p>
        </w:tc>
        <w:tc>
          <w:tcPr>
            <w:tcW w:w="656" w:type="dxa"/>
          </w:tcPr>
          <w:p w14:paraId="76F06701" w14:textId="77777777" w:rsidR="00AB75A1" w:rsidRPr="00AB75A1" w:rsidRDefault="00AB75A1" w:rsidP="002F6A10">
            <w:pPr>
              <w:pStyle w:val="TableParagraph"/>
              <w:rPr>
                <w:sz w:val="14"/>
              </w:rPr>
            </w:pPr>
          </w:p>
        </w:tc>
        <w:tc>
          <w:tcPr>
            <w:tcW w:w="608" w:type="dxa"/>
          </w:tcPr>
          <w:p w14:paraId="7FAC953C" w14:textId="77777777" w:rsidR="00AB75A1" w:rsidRPr="00AB75A1" w:rsidRDefault="00AB75A1" w:rsidP="002F6A10">
            <w:pPr>
              <w:pStyle w:val="TableParagraph"/>
              <w:spacing w:before="10"/>
              <w:rPr>
                <w:sz w:val="20"/>
              </w:rPr>
            </w:pPr>
          </w:p>
          <w:p w14:paraId="1AE61303" w14:textId="77777777" w:rsidR="00AB75A1" w:rsidRPr="00AB75A1" w:rsidRDefault="00AB75A1" w:rsidP="002F6A10">
            <w:pPr>
              <w:pStyle w:val="TableParagraph"/>
              <w:ind w:right="130"/>
              <w:jc w:val="right"/>
              <w:rPr>
                <w:sz w:val="16"/>
              </w:rPr>
            </w:pPr>
            <w:r w:rsidRPr="00AB75A1">
              <w:rPr>
                <w:spacing w:val="-2"/>
                <w:sz w:val="16"/>
              </w:rPr>
              <w:t>0,000</w:t>
            </w:r>
          </w:p>
        </w:tc>
        <w:tc>
          <w:tcPr>
            <w:tcW w:w="648" w:type="dxa"/>
          </w:tcPr>
          <w:p w14:paraId="07742971" w14:textId="77777777" w:rsidR="00AB75A1" w:rsidRPr="00AB75A1" w:rsidRDefault="00AB75A1" w:rsidP="002F6A10">
            <w:pPr>
              <w:pStyle w:val="TableParagraph"/>
              <w:spacing w:before="10"/>
              <w:rPr>
                <w:sz w:val="20"/>
              </w:rPr>
            </w:pPr>
          </w:p>
          <w:p w14:paraId="0E66953E" w14:textId="77777777" w:rsidR="00AB75A1" w:rsidRPr="00AB75A1" w:rsidRDefault="00AB75A1" w:rsidP="002F6A10">
            <w:pPr>
              <w:pStyle w:val="TableParagraph"/>
              <w:ind w:right="185"/>
              <w:jc w:val="right"/>
              <w:rPr>
                <w:sz w:val="16"/>
              </w:rPr>
            </w:pPr>
            <w:r w:rsidRPr="00AB75A1">
              <w:rPr>
                <w:spacing w:val="-4"/>
                <w:sz w:val="16"/>
              </w:rPr>
              <w:t>0,00</w:t>
            </w:r>
          </w:p>
        </w:tc>
        <w:tc>
          <w:tcPr>
            <w:tcW w:w="2287" w:type="dxa"/>
          </w:tcPr>
          <w:p w14:paraId="1078200D" w14:textId="77777777" w:rsidR="00AB75A1" w:rsidRPr="00AB75A1" w:rsidRDefault="00AB75A1" w:rsidP="002F6A10">
            <w:pPr>
              <w:pStyle w:val="TableParagraph"/>
              <w:rPr>
                <w:sz w:val="16"/>
              </w:rPr>
            </w:pPr>
          </w:p>
          <w:p w14:paraId="6B7252DC" w14:textId="77777777" w:rsidR="00AB75A1" w:rsidRPr="00AB75A1" w:rsidRDefault="00AB75A1" w:rsidP="002F6A10">
            <w:pPr>
              <w:pStyle w:val="TableParagraph"/>
              <w:spacing w:line="259" w:lineRule="auto"/>
              <w:ind w:left="21"/>
              <w:rPr>
                <w:rFonts w:ascii="Arial" w:eastAsia="Arial" w:hAnsi="Arial" w:cs="Arial"/>
                <w:sz w:val="14"/>
                <w:szCs w:val="12"/>
              </w:rPr>
            </w:pPr>
            <w:r w:rsidRPr="00AB75A1">
              <w:rPr>
                <w:rFonts w:ascii="Arial" w:eastAsia="Arial" w:hAnsi="Arial" w:cs="Arial"/>
                <w:sz w:val="14"/>
                <w:szCs w:val="12"/>
              </w:rPr>
              <w:t>Труба</w:t>
            </w:r>
            <w:r w:rsidRPr="00AB75A1">
              <w:rPr>
                <w:rFonts w:ascii="Arial" w:eastAsia="Arial" w:hAnsi="Arial" w:cs="Arial"/>
                <w:spacing w:val="-11"/>
                <w:sz w:val="14"/>
                <w:szCs w:val="12"/>
              </w:rPr>
              <w:t xml:space="preserve"> </w:t>
            </w:r>
            <w:r w:rsidRPr="00AB75A1">
              <w:rPr>
                <w:rFonts w:ascii="Arial" w:eastAsia="Arial" w:hAnsi="Arial" w:cs="Arial"/>
                <w:sz w:val="14"/>
                <w:szCs w:val="12"/>
              </w:rPr>
              <w:t>стальная</w:t>
            </w:r>
            <w:r w:rsidRPr="00AB75A1">
              <w:rPr>
                <w:rFonts w:ascii="Arial" w:eastAsia="Arial" w:hAnsi="Arial" w:cs="Arial"/>
                <w:spacing w:val="-8"/>
                <w:sz w:val="14"/>
                <w:szCs w:val="12"/>
              </w:rPr>
              <w:t xml:space="preserve"> </w:t>
            </w:r>
            <w:r w:rsidRPr="00AB75A1">
              <w:rPr>
                <w:rFonts w:ascii="Arial" w:eastAsia="Arial" w:hAnsi="Arial" w:cs="Arial"/>
                <w:sz w:val="14"/>
                <w:szCs w:val="12"/>
              </w:rPr>
              <w:t>60*40*2мм</w:t>
            </w:r>
            <w:r w:rsidRPr="00AB75A1">
              <w:rPr>
                <w:rFonts w:ascii="Arial" w:eastAsia="Arial" w:hAnsi="Arial" w:cs="Arial"/>
                <w:spacing w:val="-8"/>
                <w:sz w:val="14"/>
                <w:szCs w:val="12"/>
              </w:rPr>
              <w:t xml:space="preserve"> </w:t>
            </w:r>
            <w:r w:rsidRPr="00AB75A1">
              <w:rPr>
                <w:rFonts w:ascii="Arial" w:eastAsia="Arial" w:hAnsi="Arial" w:cs="Arial"/>
                <w:sz w:val="14"/>
                <w:szCs w:val="12"/>
              </w:rPr>
              <w:t>Խողովակ</w:t>
            </w:r>
            <w:r w:rsidRPr="00AB75A1">
              <w:rPr>
                <w:rFonts w:ascii="Arial" w:eastAsia="Arial" w:hAnsi="Arial" w:cs="Arial"/>
                <w:spacing w:val="40"/>
                <w:sz w:val="14"/>
                <w:szCs w:val="12"/>
              </w:rPr>
              <w:t xml:space="preserve"> </w:t>
            </w:r>
            <w:r w:rsidRPr="00AB75A1">
              <w:rPr>
                <w:rFonts w:ascii="Arial" w:eastAsia="Arial" w:hAnsi="Arial" w:cs="Arial"/>
                <w:sz w:val="14"/>
                <w:szCs w:val="12"/>
              </w:rPr>
              <w:t>Պողպատե,</w:t>
            </w:r>
            <w:r w:rsidRPr="00AB75A1">
              <w:rPr>
                <w:rFonts w:ascii="Arial" w:eastAsia="Arial" w:hAnsi="Arial" w:cs="Arial"/>
                <w:spacing w:val="-7"/>
                <w:sz w:val="14"/>
                <w:szCs w:val="12"/>
              </w:rPr>
              <w:t xml:space="preserve"> </w:t>
            </w:r>
            <w:r w:rsidRPr="00AB75A1">
              <w:rPr>
                <w:rFonts w:ascii="Arial" w:eastAsia="Arial" w:hAnsi="Arial" w:cs="Arial"/>
                <w:sz w:val="14"/>
                <w:szCs w:val="12"/>
              </w:rPr>
              <w:t>60x40x2մմ</w:t>
            </w:r>
          </w:p>
        </w:tc>
        <w:tc>
          <w:tcPr>
            <w:tcW w:w="418" w:type="dxa"/>
          </w:tcPr>
          <w:p w14:paraId="1BE1AE58" w14:textId="77777777" w:rsidR="00AB75A1" w:rsidRPr="00AB75A1" w:rsidRDefault="00AB75A1" w:rsidP="002F6A10">
            <w:pPr>
              <w:pStyle w:val="TableParagraph"/>
              <w:rPr>
                <w:sz w:val="14"/>
              </w:rPr>
            </w:pPr>
          </w:p>
          <w:p w14:paraId="3BEA3984" w14:textId="77777777" w:rsidR="00AB75A1" w:rsidRPr="00AB75A1" w:rsidRDefault="00AB75A1" w:rsidP="002F6A10">
            <w:pPr>
              <w:pStyle w:val="TableParagraph"/>
              <w:spacing w:before="5"/>
              <w:rPr>
                <w:sz w:val="11"/>
              </w:rPr>
            </w:pPr>
          </w:p>
          <w:p w14:paraId="23AD44BD" w14:textId="77777777" w:rsidR="00AB75A1" w:rsidRPr="00AB75A1" w:rsidRDefault="00AB75A1" w:rsidP="002F6A10">
            <w:pPr>
              <w:pStyle w:val="TableParagraph"/>
              <w:ind w:left="3"/>
              <w:jc w:val="center"/>
              <w:rPr>
                <w:rFonts w:ascii="Arial" w:eastAsia="Arial" w:hAnsi="Arial" w:cs="Arial"/>
                <w:sz w:val="14"/>
                <w:szCs w:val="12"/>
              </w:rPr>
            </w:pPr>
            <w:r w:rsidRPr="00AB75A1">
              <w:rPr>
                <w:rFonts w:ascii="Arial" w:eastAsia="Arial" w:hAnsi="Arial" w:cs="Arial"/>
                <w:sz w:val="14"/>
                <w:szCs w:val="12"/>
              </w:rPr>
              <w:t>մ</w:t>
            </w:r>
          </w:p>
        </w:tc>
        <w:tc>
          <w:tcPr>
            <w:tcW w:w="561" w:type="dxa"/>
          </w:tcPr>
          <w:p w14:paraId="4932BA96" w14:textId="77777777" w:rsidR="00AB75A1" w:rsidRPr="00AB75A1" w:rsidRDefault="00AB75A1" w:rsidP="002F6A10">
            <w:pPr>
              <w:pStyle w:val="TableParagraph"/>
              <w:rPr>
                <w:sz w:val="14"/>
              </w:rPr>
            </w:pPr>
          </w:p>
          <w:p w14:paraId="3A2CE19D" w14:textId="77777777" w:rsidR="00AB75A1" w:rsidRPr="00AB75A1" w:rsidRDefault="00AB75A1" w:rsidP="002F6A10">
            <w:pPr>
              <w:pStyle w:val="TableParagraph"/>
              <w:spacing w:before="5"/>
              <w:rPr>
                <w:sz w:val="11"/>
              </w:rPr>
            </w:pPr>
          </w:p>
          <w:p w14:paraId="66D804B2" w14:textId="77777777" w:rsidR="00AB75A1" w:rsidRPr="00AB75A1" w:rsidRDefault="00AB75A1" w:rsidP="002F6A10">
            <w:pPr>
              <w:pStyle w:val="TableParagraph"/>
              <w:ind w:left="31" w:right="26"/>
              <w:jc w:val="center"/>
              <w:rPr>
                <w:rFonts w:ascii="Arial"/>
                <w:sz w:val="14"/>
              </w:rPr>
            </w:pPr>
            <w:r w:rsidRPr="00AB75A1">
              <w:rPr>
                <w:rFonts w:ascii="Arial"/>
                <w:spacing w:val="-4"/>
                <w:sz w:val="14"/>
              </w:rPr>
              <w:t>1,03</w:t>
            </w:r>
          </w:p>
        </w:tc>
        <w:tc>
          <w:tcPr>
            <w:tcW w:w="568" w:type="dxa"/>
          </w:tcPr>
          <w:p w14:paraId="08391781" w14:textId="77777777" w:rsidR="00AB75A1" w:rsidRPr="00AB75A1" w:rsidRDefault="00AB75A1" w:rsidP="002F6A10">
            <w:pPr>
              <w:pStyle w:val="TableParagraph"/>
              <w:rPr>
                <w:sz w:val="14"/>
              </w:rPr>
            </w:pPr>
          </w:p>
          <w:p w14:paraId="1147667D" w14:textId="77777777" w:rsidR="00AB75A1" w:rsidRPr="00AB75A1" w:rsidRDefault="00AB75A1" w:rsidP="002F6A10">
            <w:pPr>
              <w:pStyle w:val="TableParagraph"/>
              <w:spacing w:before="5"/>
              <w:rPr>
                <w:sz w:val="11"/>
              </w:rPr>
            </w:pPr>
          </w:p>
          <w:p w14:paraId="7B338CD8" w14:textId="77777777" w:rsidR="00AB75A1" w:rsidRPr="00AB75A1" w:rsidRDefault="00AB75A1" w:rsidP="002F6A10">
            <w:pPr>
              <w:pStyle w:val="TableParagraph"/>
              <w:ind w:left="32" w:right="28"/>
              <w:jc w:val="center"/>
              <w:rPr>
                <w:rFonts w:ascii="Arial"/>
                <w:sz w:val="14"/>
              </w:rPr>
            </w:pPr>
            <w:r w:rsidRPr="00AB75A1">
              <w:rPr>
                <w:rFonts w:ascii="Arial"/>
                <w:spacing w:val="-2"/>
                <w:sz w:val="14"/>
              </w:rPr>
              <w:t>0,857</w:t>
            </w:r>
          </w:p>
        </w:tc>
        <w:tc>
          <w:tcPr>
            <w:tcW w:w="513" w:type="dxa"/>
          </w:tcPr>
          <w:p w14:paraId="03AF2698" w14:textId="77777777" w:rsidR="00AB75A1" w:rsidRPr="00AB75A1" w:rsidRDefault="00AB75A1" w:rsidP="002F6A10">
            <w:pPr>
              <w:pStyle w:val="TableParagraph"/>
              <w:spacing w:before="10"/>
              <w:rPr>
                <w:sz w:val="20"/>
              </w:rPr>
            </w:pPr>
          </w:p>
          <w:p w14:paraId="71684CE3" w14:textId="77777777" w:rsidR="00AB75A1" w:rsidRPr="00AB75A1" w:rsidRDefault="00AB75A1" w:rsidP="002F6A10">
            <w:pPr>
              <w:pStyle w:val="TableParagraph"/>
              <w:ind w:left="56" w:right="34"/>
              <w:jc w:val="center"/>
              <w:rPr>
                <w:sz w:val="16"/>
              </w:rPr>
            </w:pPr>
            <w:r w:rsidRPr="00AB75A1">
              <w:rPr>
                <w:spacing w:val="-4"/>
                <w:sz w:val="16"/>
              </w:rPr>
              <w:t>1,00</w:t>
            </w:r>
          </w:p>
        </w:tc>
        <w:tc>
          <w:tcPr>
            <w:tcW w:w="647" w:type="dxa"/>
          </w:tcPr>
          <w:p w14:paraId="495A9F18" w14:textId="77777777" w:rsidR="00AB75A1" w:rsidRPr="00AB75A1" w:rsidRDefault="00AB75A1" w:rsidP="002F6A10">
            <w:pPr>
              <w:pStyle w:val="TableParagraph"/>
              <w:spacing w:before="10"/>
              <w:rPr>
                <w:sz w:val="20"/>
              </w:rPr>
            </w:pPr>
          </w:p>
          <w:p w14:paraId="349634A9" w14:textId="77777777" w:rsidR="00AB75A1" w:rsidRPr="00AB75A1" w:rsidRDefault="00AB75A1" w:rsidP="002F6A10">
            <w:pPr>
              <w:pStyle w:val="TableParagraph"/>
              <w:ind w:left="172"/>
              <w:rPr>
                <w:sz w:val="16"/>
              </w:rPr>
            </w:pPr>
            <w:r w:rsidRPr="00AB75A1">
              <w:rPr>
                <w:spacing w:val="-2"/>
                <w:sz w:val="16"/>
              </w:rPr>
              <w:t>13,05</w:t>
            </w:r>
          </w:p>
        </w:tc>
        <w:tc>
          <w:tcPr>
            <w:tcW w:w="520" w:type="dxa"/>
          </w:tcPr>
          <w:p w14:paraId="016F022D" w14:textId="77777777" w:rsidR="00AB75A1" w:rsidRPr="00AB75A1" w:rsidRDefault="00AB75A1" w:rsidP="002F6A10">
            <w:pPr>
              <w:pStyle w:val="TableParagraph"/>
              <w:rPr>
                <w:sz w:val="14"/>
              </w:rPr>
            </w:pPr>
          </w:p>
          <w:p w14:paraId="1AB33677" w14:textId="77777777" w:rsidR="00AB75A1" w:rsidRPr="00AB75A1" w:rsidRDefault="00AB75A1" w:rsidP="002F6A10">
            <w:pPr>
              <w:pStyle w:val="TableParagraph"/>
              <w:spacing w:before="5"/>
              <w:rPr>
                <w:sz w:val="11"/>
              </w:rPr>
            </w:pPr>
          </w:p>
          <w:p w14:paraId="683D3CF5" w14:textId="77777777" w:rsidR="00AB75A1" w:rsidRPr="00AB75A1" w:rsidRDefault="00AB75A1" w:rsidP="002F6A10">
            <w:pPr>
              <w:pStyle w:val="TableParagraph"/>
              <w:ind w:left="45" w:right="37"/>
              <w:jc w:val="center"/>
              <w:rPr>
                <w:rFonts w:ascii="Arial"/>
                <w:sz w:val="14"/>
              </w:rPr>
            </w:pPr>
            <w:r w:rsidRPr="00AB75A1">
              <w:rPr>
                <w:rFonts w:ascii="Arial"/>
                <w:spacing w:val="-4"/>
                <w:sz w:val="14"/>
              </w:rPr>
              <w:t>1,00</w:t>
            </w:r>
          </w:p>
        </w:tc>
        <w:tc>
          <w:tcPr>
            <w:tcW w:w="734" w:type="dxa"/>
          </w:tcPr>
          <w:p w14:paraId="10588485" w14:textId="77777777" w:rsidR="00AB75A1" w:rsidRPr="00AB75A1" w:rsidRDefault="00AB75A1" w:rsidP="002F6A10">
            <w:pPr>
              <w:pStyle w:val="TableParagraph"/>
              <w:rPr>
                <w:sz w:val="14"/>
              </w:rPr>
            </w:pPr>
          </w:p>
          <w:p w14:paraId="2EE0A7B4" w14:textId="77777777" w:rsidR="00AB75A1" w:rsidRPr="00AB75A1" w:rsidRDefault="00AB75A1" w:rsidP="002F6A10">
            <w:pPr>
              <w:pStyle w:val="TableParagraph"/>
              <w:spacing w:before="102"/>
              <w:ind w:left="166" w:right="141"/>
              <w:jc w:val="center"/>
              <w:rPr>
                <w:sz w:val="14"/>
              </w:rPr>
            </w:pPr>
            <w:r w:rsidRPr="00AB75A1">
              <w:rPr>
                <w:spacing w:val="-2"/>
                <w:sz w:val="14"/>
              </w:rPr>
              <w:t>13,05</w:t>
            </w:r>
          </w:p>
        </w:tc>
      </w:tr>
      <w:tr w:rsidR="00AB75A1" w:rsidRPr="00AB75A1" w14:paraId="27C02F55" w14:textId="77777777" w:rsidTr="002F6A10">
        <w:trPr>
          <w:trHeight w:val="652"/>
        </w:trPr>
        <w:tc>
          <w:tcPr>
            <w:tcW w:w="276" w:type="dxa"/>
          </w:tcPr>
          <w:p w14:paraId="1FF2E422" w14:textId="77777777" w:rsidR="00AB75A1" w:rsidRPr="00AB75A1" w:rsidRDefault="00AB75A1" w:rsidP="002F6A10">
            <w:pPr>
              <w:pStyle w:val="TableParagraph"/>
              <w:rPr>
                <w:sz w:val="14"/>
              </w:rPr>
            </w:pPr>
          </w:p>
          <w:p w14:paraId="4426A107" w14:textId="77777777" w:rsidR="00AB75A1" w:rsidRPr="00AB75A1" w:rsidRDefault="00AB75A1" w:rsidP="002F6A10">
            <w:pPr>
              <w:pStyle w:val="TableParagraph"/>
              <w:spacing w:before="1"/>
              <w:rPr>
                <w:sz w:val="12"/>
              </w:rPr>
            </w:pPr>
          </w:p>
          <w:p w14:paraId="18FC579F" w14:textId="77777777" w:rsidR="00AB75A1" w:rsidRPr="00AB75A1" w:rsidRDefault="00AB75A1" w:rsidP="002F6A10">
            <w:pPr>
              <w:pStyle w:val="TableParagraph"/>
              <w:spacing w:before="1"/>
              <w:ind w:left="49" w:right="23"/>
              <w:jc w:val="center"/>
              <w:rPr>
                <w:sz w:val="14"/>
              </w:rPr>
            </w:pPr>
            <w:r w:rsidRPr="00AB75A1">
              <w:rPr>
                <w:spacing w:val="-5"/>
                <w:sz w:val="14"/>
              </w:rPr>
              <w:t>65</w:t>
            </w:r>
          </w:p>
        </w:tc>
        <w:tc>
          <w:tcPr>
            <w:tcW w:w="742" w:type="dxa"/>
          </w:tcPr>
          <w:p w14:paraId="23BA2C94" w14:textId="77777777" w:rsidR="00AB75A1" w:rsidRPr="00AB75A1" w:rsidRDefault="00AB75A1" w:rsidP="002F6A10">
            <w:pPr>
              <w:pStyle w:val="TableParagraph"/>
              <w:rPr>
                <w:sz w:val="14"/>
              </w:rPr>
            </w:pPr>
          </w:p>
          <w:p w14:paraId="384CFDFC" w14:textId="77777777" w:rsidR="00AB75A1" w:rsidRPr="00AB75A1" w:rsidRDefault="00AB75A1" w:rsidP="002F6A10">
            <w:pPr>
              <w:pStyle w:val="TableParagraph"/>
              <w:spacing w:before="8"/>
              <w:rPr>
                <w:sz w:val="12"/>
              </w:rPr>
            </w:pPr>
          </w:p>
          <w:p w14:paraId="7CB88CAD" w14:textId="77777777" w:rsidR="00AB75A1" w:rsidRPr="00AB75A1" w:rsidRDefault="00AB75A1" w:rsidP="002F6A10">
            <w:pPr>
              <w:pStyle w:val="TableParagraph"/>
              <w:ind w:left="29" w:right="16"/>
              <w:jc w:val="center"/>
              <w:rPr>
                <w:rFonts w:ascii="Arial" w:hAnsi="Arial"/>
                <w:sz w:val="14"/>
              </w:rPr>
            </w:pPr>
            <w:r w:rsidRPr="00AB75A1">
              <w:rPr>
                <w:rFonts w:ascii="Arial" w:hAnsi="Arial"/>
                <w:spacing w:val="-5"/>
                <w:sz w:val="14"/>
              </w:rPr>
              <w:t>и.б</w:t>
            </w:r>
          </w:p>
        </w:tc>
        <w:tc>
          <w:tcPr>
            <w:tcW w:w="3233" w:type="dxa"/>
          </w:tcPr>
          <w:p w14:paraId="4EF9CAC6" w14:textId="77777777" w:rsidR="00AB75A1" w:rsidRPr="00AB75A1" w:rsidRDefault="00AB75A1" w:rsidP="002F6A10">
            <w:pPr>
              <w:pStyle w:val="TableParagraph"/>
              <w:spacing w:before="9"/>
              <w:rPr>
                <w:sz w:val="11"/>
              </w:rPr>
            </w:pPr>
          </w:p>
          <w:p w14:paraId="5FE4E691" w14:textId="77777777" w:rsidR="00AB75A1" w:rsidRPr="00AB75A1" w:rsidRDefault="00AB75A1" w:rsidP="002F6A10">
            <w:pPr>
              <w:pStyle w:val="TableParagraph"/>
              <w:spacing w:line="259" w:lineRule="auto"/>
              <w:ind w:left="26" w:right="72"/>
              <w:rPr>
                <w:rFonts w:ascii="Arial" w:eastAsia="Arial" w:hAnsi="Arial" w:cs="Arial"/>
                <w:sz w:val="14"/>
                <w:szCs w:val="12"/>
              </w:rPr>
            </w:pPr>
            <w:r w:rsidRPr="00AB75A1">
              <w:rPr>
                <w:rFonts w:ascii="Arial" w:eastAsia="Arial" w:hAnsi="Arial" w:cs="Arial"/>
                <w:sz w:val="14"/>
                <w:szCs w:val="12"/>
              </w:rPr>
              <w:t>Установка упор из</w:t>
            </w:r>
            <w:r w:rsidRPr="00AB75A1">
              <w:rPr>
                <w:rFonts w:ascii="Arial" w:eastAsia="Arial" w:hAnsi="Arial" w:cs="Arial"/>
                <w:spacing w:val="80"/>
                <w:sz w:val="14"/>
                <w:szCs w:val="12"/>
              </w:rPr>
              <w:t xml:space="preserve"> </w:t>
            </w:r>
            <w:r w:rsidRPr="00AB75A1">
              <w:rPr>
                <w:rFonts w:ascii="Arial" w:eastAsia="Arial" w:hAnsi="Arial" w:cs="Arial"/>
                <w:sz w:val="14"/>
                <w:szCs w:val="12"/>
              </w:rPr>
              <w:t>труб стальных</w:t>
            </w:r>
            <w:r w:rsidRPr="00AB75A1">
              <w:rPr>
                <w:rFonts w:ascii="Arial" w:eastAsia="Arial" w:hAnsi="Arial" w:cs="Arial"/>
                <w:spacing w:val="80"/>
                <w:sz w:val="14"/>
                <w:szCs w:val="12"/>
              </w:rPr>
              <w:t xml:space="preserve"> </w:t>
            </w:r>
            <w:r w:rsidRPr="00AB75A1">
              <w:rPr>
                <w:rFonts w:ascii="Arial" w:eastAsia="Arial" w:hAnsi="Arial" w:cs="Arial"/>
                <w:sz w:val="14"/>
                <w:szCs w:val="12"/>
              </w:rPr>
              <w:t>60*40*2мм</w:t>
            </w:r>
            <w:r w:rsidRPr="00AB75A1">
              <w:rPr>
                <w:rFonts w:ascii="Arial" w:eastAsia="Arial" w:hAnsi="Arial" w:cs="Arial"/>
                <w:spacing w:val="40"/>
                <w:sz w:val="14"/>
                <w:szCs w:val="12"/>
              </w:rPr>
              <w:t xml:space="preserve"> </w:t>
            </w:r>
            <w:r w:rsidRPr="00AB75A1">
              <w:rPr>
                <w:rFonts w:ascii="Arial" w:eastAsia="Arial" w:hAnsi="Arial" w:cs="Arial"/>
                <w:sz w:val="14"/>
                <w:szCs w:val="12"/>
              </w:rPr>
              <w:t>Հենակների</w:t>
            </w:r>
            <w:r w:rsidRPr="00AB75A1">
              <w:rPr>
                <w:rFonts w:ascii="Arial" w:eastAsia="Arial" w:hAnsi="Arial" w:cs="Arial"/>
                <w:spacing w:val="-2"/>
                <w:sz w:val="14"/>
                <w:szCs w:val="12"/>
              </w:rPr>
              <w:t xml:space="preserve"> </w:t>
            </w:r>
            <w:r w:rsidRPr="00AB75A1">
              <w:rPr>
                <w:rFonts w:ascii="Arial" w:eastAsia="Arial" w:hAnsi="Arial" w:cs="Arial"/>
                <w:sz w:val="14"/>
                <w:szCs w:val="12"/>
              </w:rPr>
              <w:t>տեղադրում</w:t>
            </w:r>
            <w:r w:rsidRPr="00AB75A1">
              <w:rPr>
                <w:rFonts w:ascii="Arial" w:eastAsia="Arial" w:hAnsi="Arial" w:cs="Arial"/>
                <w:spacing w:val="-2"/>
                <w:sz w:val="14"/>
                <w:szCs w:val="12"/>
              </w:rPr>
              <w:t xml:space="preserve"> </w:t>
            </w:r>
            <w:r w:rsidRPr="00AB75A1">
              <w:rPr>
                <w:rFonts w:ascii="Arial" w:eastAsia="Arial" w:hAnsi="Arial" w:cs="Arial"/>
                <w:sz w:val="14"/>
                <w:szCs w:val="12"/>
              </w:rPr>
              <w:t>պողպատե</w:t>
            </w:r>
            <w:r w:rsidRPr="00AB75A1">
              <w:rPr>
                <w:rFonts w:ascii="Arial" w:eastAsia="Arial" w:hAnsi="Arial" w:cs="Arial"/>
                <w:spacing w:val="-2"/>
                <w:sz w:val="14"/>
                <w:szCs w:val="12"/>
              </w:rPr>
              <w:t xml:space="preserve"> </w:t>
            </w:r>
            <w:r w:rsidRPr="00AB75A1">
              <w:rPr>
                <w:rFonts w:ascii="Arial" w:eastAsia="Arial" w:hAnsi="Arial" w:cs="Arial"/>
                <w:sz w:val="14"/>
                <w:szCs w:val="12"/>
              </w:rPr>
              <w:t>խողովակներից</w:t>
            </w:r>
            <w:r w:rsidRPr="00AB75A1">
              <w:rPr>
                <w:rFonts w:ascii="Arial" w:eastAsia="Arial" w:hAnsi="Arial" w:cs="Arial"/>
                <w:spacing w:val="29"/>
                <w:sz w:val="14"/>
                <w:szCs w:val="12"/>
              </w:rPr>
              <w:t xml:space="preserve"> </w:t>
            </w:r>
            <w:r w:rsidRPr="00AB75A1">
              <w:rPr>
                <w:rFonts w:ascii="Arial" w:eastAsia="Arial" w:hAnsi="Arial" w:cs="Arial"/>
                <w:sz w:val="14"/>
                <w:szCs w:val="12"/>
              </w:rPr>
              <w:t>,</w:t>
            </w:r>
            <w:r w:rsidRPr="00AB75A1">
              <w:rPr>
                <w:rFonts w:ascii="Arial" w:eastAsia="Arial" w:hAnsi="Arial" w:cs="Arial"/>
                <w:spacing w:val="40"/>
                <w:sz w:val="14"/>
                <w:szCs w:val="12"/>
              </w:rPr>
              <w:t xml:space="preserve"> </w:t>
            </w:r>
            <w:r w:rsidRPr="00AB75A1">
              <w:rPr>
                <w:rFonts w:ascii="Arial" w:eastAsia="Arial" w:hAnsi="Arial" w:cs="Arial"/>
                <w:spacing w:val="-2"/>
                <w:sz w:val="14"/>
                <w:szCs w:val="12"/>
              </w:rPr>
              <w:t>60*40*2мм</w:t>
            </w:r>
          </w:p>
        </w:tc>
        <w:tc>
          <w:tcPr>
            <w:tcW w:w="553" w:type="dxa"/>
          </w:tcPr>
          <w:p w14:paraId="6B6E444E" w14:textId="77777777" w:rsidR="00AB75A1" w:rsidRPr="00AB75A1" w:rsidRDefault="00AB75A1" w:rsidP="002F6A10">
            <w:pPr>
              <w:pStyle w:val="TableParagraph"/>
              <w:rPr>
                <w:sz w:val="14"/>
              </w:rPr>
            </w:pPr>
          </w:p>
          <w:p w14:paraId="003F594E" w14:textId="77777777" w:rsidR="00AB75A1" w:rsidRPr="00AB75A1" w:rsidRDefault="00AB75A1" w:rsidP="002F6A10">
            <w:pPr>
              <w:pStyle w:val="TableParagraph"/>
              <w:spacing w:before="8"/>
              <w:rPr>
                <w:sz w:val="12"/>
              </w:rPr>
            </w:pPr>
          </w:p>
          <w:p w14:paraId="1951A748" w14:textId="77777777" w:rsidR="00AB75A1" w:rsidRPr="00AB75A1" w:rsidRDefault="00AB75A1" w:rsidP="002F6A10">
            <w:pPr>
              <w:pStyle w:val="TableParagraph"/>
              <w:ind w:left="15"/>
              <w:jc w:val="center"/>
              <w:rPr>
                <w:rFonts w:ascii="Arial" w:hAnsi="Arial"/>
                <w:sz w:val="14"/>
              </w:rPr>
            </w:pPr>
            <w:r w:rsidRPr="00AB75A1">
              <w:rPr>
                <w:rFonts w:ascii="Arial" w:hAnsi="Arial"/>
                <w:sz w:val="14"/>
              </w:rPr>
              <w:t>м</w:t>
            </w:r>
          </w:p>
        </w:tc>
        <w:tc>
          <w:tcPr>
            <w:tcW w:w="584" w:type="dxa"/>
          </w:tcPr>
          <w:p w14:paraId="6C8B337F" w14:textId="77777777" w:rsidR="00AB75A1" w:rsidRPr="00AB75A1" w:rsidRDefault="00AB75A1" w:rsidP="002F6A10">
            <w:pPr>
              <w:pStyle w:val="TableParagraph"/>
              <w:rPr>
                <w:sz w:val="14"/>
              </w:rPr>
            </w:pPr>
          </w:p>
          <w:p w14:paraId="33437C24" w14:textId="77777777" w:rsidR="00AB75A1" w:rsidRPr="00AB75A1" w:rsidRDefault="00AB75A1" w:rsidP="002F6A10">
            <w:pPr>
              <w:pStyle w:val="TableParagraph"/>
              <w:spacing w:before="8"/>
              <w:rPr>
                <w:sz w:val="12"/>
              </w:rPr>
            </w:pPr>
          </w:p>
          <w:p w14:paraId="3EFE3770" w14:textId="77777777" w:rsidR="00AB75A1" w:rsidRPr="00AB75A1" w:rsidRDefault="00AB75A1" w:rsidP="002F6A10">
            <w:pPr>
              <w:pStyle w:val="TableParagraph"/>
              <w:ind w:left="42" w:right="33"/>
              <w:jc w:val="center"/>
              <w:rPr>
                <w:rFonts w:ascii="Arial"/>
                <w:sz w:val="14"/>
              </w:rPr>
            </w:pPr>
            <w:r w:rsidRPr="00AB75A1">
              <w:rPr>
                <w:rFonts w:ascii="Arial"/>
                <w:spacing w:val="-4"/>
                <w:sz w:val="14"/>
              </w:rPr>
              <w:t>12,0</w:t>
            </w:r>
          </w:p>
        </w:tc>
        <w:tc>
          <w:tcPr>
            <w:tcW w:w="570" w:type="dxa"/>
          </w:tcPr>
          <w:p w14:paraId="39A18CAB" w14:textId="77777777" w:rsidR="00AB75A1" w:rsidRPr="00AB75A1" w:rsidRDefault="00AB75A1" w:rsidP="002F6A10">
            <w:pPr>
              <w:pStyle w:val="TableParagraph"/>
              <w:rPr>
                <w:sz w:val="14"/>
              </w:rPr>
            </w:pPr>
          </w:p>
        </w:tc>
        <w:tc>
          <w:tcPr>
            <w:tcW w:w="584" w:type="dxa"/>
          </w:tcPr>
          <w:p w14:paraId="059E52D1" w14:textId="77777777" w:rsidR="00AB75A1" w:rsidRPr="00AB75A1" w:rsidRDefault="00AB75A1" w:rsidP="002F6A10">
            <w:pPr>
              <w:pStyle w:val="TableParagraph"/>
              <w:rPr>
                <w:sz w:val="16"/>
              </w:rPr>
            </w:pPr>
          </w:p>
          <w:p w14:paraId="25DBD579" w14:textId="77777777" w:rsidR="00AB75A1" w:rsidRPr="00AB75A1" w:rsidRDefault="00AB75A1" w:rsidP="002F6A10">
            <w:pPr>
              <w:pStyle w:val="TableParagraph"/>
              <w:spacing w:before="82"/>
              <w:ind w:left="55" w:right="33"/>
              <w:jc w:val="center"/>
              <w:rPr>
                <w:sz w:val="16"/>
              </w:rPr>
            </w:pPr>
            <w:r w:rsidRPr="00AB75A1">
              <w:rPr>
                <w:spacing w:val="-2"/>
                <w:sz w:val="16"/>
              </w:rPr>
              <w:t>0,000</w:t>
            </w:r>
          </w:p>
        </w:tc>
        <w:tc>
          <w:tcPr>
            <w:tcW w:w="562" w:type="dxa"/>
          </w:tcPr>
          <w:p w14:paraId="7D99499C" w14:textId="77777777" w:rsidR="00AB75A1" w:rsidRPr="00AB75A1" w:rsidRDefault="00AB75A1" w:rsidP="002F6A10">
            <w:pPr>
              <w:pStyle w:val="TableParagraph"/>
              <w:rPr>
                <w:sz w:val="16"/>
              </w:rPr>
            </w:pPr>
          </w:p>
          <w:p w14:paraId="7CA9F0E3" w14:textId="77777777" w:rsidR="00AB75A1" w:rsidRPr="00AB75A1" w:rsidRDefault="00AB75A1" w:rsidP="002F6A10">
            <w:pPr>
              <w:pStyle w:val="TableParagraph"/>
              <w:spacing w:before="82"/>
              <w:ind w:right="140"/>
              <w:jc w:val="right"/>
              <w:rPr>
                <w:sz w:val="16"/>
              </w:rPr>
            </w:pPr>
            <w:r w:rsidRPr="00AB75A1">
              <w:rPr>
                <w:spacing w:val="-4"/>
                <w:sz w:val="16"/>
              </w:rPr>
              <w:t>0,00</w:t>
            </w:r>
          </w:p>
        </w:tc>
        <w:tc>
          <w:tcPr>
            <w:tcW w:w="656" w:type="dxa"/>
          </w:tcPr>
          <w:p w14:paraId="1E8B2130" w14:textId="77777777" w:rsidR="00AB75A1" w:rsidRPr="00AB75A1" w:rsidRDefault="00AB75A1" w:rsidP="002F6A10">
            <w:pPr>
              <w:pStyle w:val="TableParagraph"/>
              <w:rPr>
                <w:sz w:val="14"/>
              </w:rPr>
            </w:pPr>
          </w:p>
        </w:tc>
        <w:tc>
          <w:tcPr>
            <w:tcW w:w="608" w:type="dxa"/>
          </w:tcPr>
          <w:p w14:paraId="5A84F77E" w14:textId="77777777" w:rsidR="00AB75A1" w:rsidRPr="00AB75A1" w:rsidRDefault="00AB75A1" w:rsidP="002F6A10">
            <w:pPr>
              <w:pStyle w:val="TableParagraph"/>
              <w:rPr>
                <w:sz w:val="16"/>
              </w:rPr>
            </w:pPr>
          </w:p>
          <w:p w14:paraId="3A177A6F" w14:textId="77777777" w:rsidR="00AB75A1" w:rsidRPr="00AB75A1" w:rsidRDefault="00AB75A1" w:rsidP="002F6A10">
            <w:pPr>
              <w:pStyle w:val="TableParagraph"/>
              <w:spacing w:before="82"/>
              <w:ind w:right="130"/>
              <w:jc w:val="right"/>
              <w:rPr>
                <w:sz w:val="16"/>
              </w:rPr>
            </w:pPr>
            <w:r w:rsidRPr="00AB75A1">
              <w:rPr>
                <w:spacing w:val="-2"/>
                <w:sz w:val="16"/>
              </w:rPr>
              <w:t>0,000</w:t>
            </w:r>
          </w:p>
        </w:tc>
        <w:tc>
          <w:tcPr>
            <w:tcW w:w="648" w:type="dxa"/>
          </w:tcPr>
          <w:p w14:paraId="31C0D01D" w14:textId="77777777" w:rsidR="00AB75A1" w:rsidRPr="00AB75A1" w:rsidRDefault="00AB75A1" w:rsidP="002F6A10">
            <w:pPr>
              <w:pStyle w:val="TableParagraph"/>
              <w:rPr>
                <w:sz w:val="16"/>
              </w:rPr>
            </w:pPr>
          </w:p>
          <w:p w14:paraId="4CFCAF91" w14:textId="77777777" w:rsidR="00AB75A1" w:rsidRPr="00AB75A1" w:rsidRDefault="00AB75A1" w:rsidP="002F6A10">
            <w:pPr>
              <w:pStyle w:val="TableParagraph"/>
              <w:spacing w:before="82"/>
              <w:ind w:right="185"/>
              <w:jc w:val="right"/>
              <w:rPr>
                <w:sz w:val="16"/>
              </w:rPr>
            </w:pPr>
            <w:r w:rsidRPr="00AB75A1">
              <w:rPr>
                <w:spacing w:val="-4"/>
                <w:sz w:val="16"/>
              </w:rPr>
              <w:t>0,00</w:t>
            </w:r>
          </w:p>
        </w:tc>
        <w:tc>
          <w:tcPr>
            <w:tcW w:w="2287" w:type="dxa"/>
          </w:tcPr>
          <w:p w14:paraId="14E82F03" w14:textId="77777777" w:rsidR="00AB75A1" w:rsidRPr="00AB75A1" w:rsidRDefault="00AB75A1" w:rsidP="002F6A10">
            <w:pPr>
              <w:pStyle w:val="TableParagraph"/>
              <w:spacing w:before="3"/>
              <w:rPr>
                <w:sz w:val="18"/>
              </w:rPr>
            </w:pPr>
          </w:p>
          <w:p w14:paraId="2A6037B2" w14:textId="77777777" w:rsidR="00AB75A1" w:rsidRPr="00AB75A1" w:rsidRDefault="00AB75A1" w:rsidP="002F6A10">
            <w:pPr>
              <w:pStyle w:val="TableParagraph"/>
              <w:spacing w:line="259" w:lineRule="auto"/>
              <w:ind w:left="21" w:right="115"/>
              <w:rPr>
                <w:rFonts w:ascii="Arial" w:eastAsia="Arial" w:hAnsi="Arial" w:cs="Arial"/>
                <w:sz w:val="14"/>
                <w:szCs w:val="12"/>
              </w:rPr>
            </w:pPr>
            <w:r w:rsidRPr="00AB75A1">
              <w:rPr>
                <w:rFonts w:ascii="Arial" w:eastAsia="Arial" w:hAnsi="Arial" w:cs="Arial"/>
                <w:sz w:val="14"/>
                <w:szCs w:val="12"/>
              </w:rPr>
              <w:t>Труба стальная 60*40*2мммм</w:t>
            </w:r>
            <w:r w:rsidRPr="00AB75A1">
              <w:rPr>
                <w:rFonts w:ascii="Arial" w:eastAsia="Arial" w:hAnsi="Arial" w:cs="Arial"/>
                <w:spacing w:val="40"/>
                <w:sz w:val="14"/>
                <w:szCs w:val="12"/>
              </w:rPr>
              <w:t xml:space="preserve"> </w:t>
            </w:r>
            <w:r w:rsidRPr="00AB75A1">
              <w:rPr>
                <w:rFonts w:ascii="Arial" w:eastAsia="Arial" w:hAnsi="Arial" w:cs="Arial"/>
                <w:sz w:val="14"/>
                <w:szCs w:val="12"/>
              </w:rPr>
              <w:t>Խողովակ</w:t>
            </w:r>
            <w:r w:rsidRPr="00AB75A1">
              <w:rPr>
                <w:rFonts w:ascii="Arial" w:eastAsia="Arial" w:hAnsi="Arial" w:cs="Arial"/>
                <w:spacing w:val="-9"/>
                <w:sz w:val="14"/>
                <w:szCs w:val="12"/>
              </w:rPr>
              <w:t xml:space="preserve"> </w:t>
            </w:r>
            <w:r w:rsidRPr="00AB75A1">
              <w:rPr>
                <w:rFonts w:ascii="Arial" w:eastAsia="Arial" w:hAnsi="Arial" w:cs="Arial"/>
                <w:sz w:val="14"/>
                <w:szCs w:val="12"/>
              </w:rPr>
              <w:t>Պողպատե,60*40*2ммմմ</w:t>
            </w:r>
          </w:p>
        </w:tc>
        <w:tc>
          <w:tcPr>
            <w:tcW w:w="418" w:type="dxa"/>
          </w:tcPr>
          <w:p w14:paraId="48456495" w14:textId="77777777" w:rsidR="00AB75A1" w:rsidRPr="00AB75A1" w:rsidRDefault="00AB75A1" w:rsidP="002F6A10">
            <w:pPr>
              <w:pStyle w:val="TableParagraph"/>
              <w:rPr>
                <w:sz w:val="14"/>
              </w:rPr>
            </w:pPr>
          </w:p>
          <w:p w14:paraId="29307575" w14:textId="77777777" w:rsidR="00AB75A1" w:rsidRPr="00AB75A1" w:rsidRDefault="00AB75A1" w:rsidP="002F6A10">
            <w:pPr>
              <w:pStyle w:val="TableParagraph"/>
              <w:spacing w:before="8"/>
              <w:rPr>
                <w:sz w:val="12"/>
              </w:rPr>
            </w:pPr>
          </w:p>
          <w:p w14:paraId="4316CE5D" w14:textId="77777777" w:rsidR="00AB75A1" w:rsidRPr="00AB75A1" w:rsidRDefault="00AB75A1" w:rsidP="002F6A10">
            <w:pPr>
              <w:pStyle w:val="TableParagraph"/>
              <w:ind w:left="3"/>
              <w:jc w:val="center"/>
              <w:rPr>
                <w:rFonts w:ascii="Arial" w:eastAsia="Arial" w:hAnsi="Arial" w:cs="Arial"/>
                <w:sz w:val="14"/>
                <w:szCs w:val="12"/>
              </w:rPr>
            </w:pPr>
            <w:r w:rsidRPr="00AB75A1">
              <w:rPr>
                <w:rFonts w:ascii="Arial" w:eastAsia="Arial" w:hAnsi="Arial" w:cs="Arial"/>
                <w:sz w:val="14"/>
                <w:szCs w:val="12"/>
              </w:rPr>
              <w:t>մ</w:t>
            </w:r>
          </w:p>
        </w:tc>
        <w:tc>
          <w:tcPr>
            <w:tcW w:w="561" w:type="dxa"/>
          </w:tcPr>
          <w:p w14:paraId="5CF79CDA" w14:textId="77777777" w:rsidR="00AB75A1" w:rsidRPr="00AB75A1" w:rsidRDefault="00AB75A1" w:rsidP="002F6A10">
            <w:pPr>
              <w:pStyle w:val="TableParagraph"/>
              <w:rPr>
                <w:sz w:val="14"/>
              </w:rPr>
            </w:pPr>
          </w:p>
          <w:p w14:paraId="22493396" w14:textId="77777777" w:rsidR="00AB75A1" w:rsidRPr="00AB75A1" w:rsidRDefault="00AB75A1" w:rsidP="002F6A10">
            <w:pPr>
              <w:pStyle w:val="TableParagraph"/>
              <w:spacing w:before="8"/>
              <w:rPr>
                <w:sz w:val="12"/>
              </w:rPr>
            </w:pPr>
          </w:p>
          <w:p w14:paraId="6D4CB38B" w14:textId="77777777" w:rsidR="00AB75A1" w:rsidRPr="00AB75A1" w:rsidRDefault="00AB75A1" w:rsidP="002F6A10">
            <w:pPr>
              <w:pStyle w:val="TableParagraph"/>
              <w:ind w:left="31" w:right="26"/>
              <w:jc w:val="center"/>
              <w:rPr>
                <w:rFonts w:ascii="Arial"/>
                <w:sz w:val="14"/>
              </w:rPr>
            </w:pPr>
            <w:r w:rsidRPr="00AB75A1">
              <w:rPr>
                <w:rFonts w:ascii="Arial"/>
                <w:spacing w:val="-4"/>
                <w:sz w:val="14"/>
              </w:rPr>
              <w:t>1,03</w:t>
            </w:r>
          </w:p>
        </w:tc>
        <w:tc>
          <w:tcPr>
            <w:tcW w:w="568" w:type="dxa"/>
          </w:tcPr>
          <w:p w14:paraId="3290C239" w14:textId="77777777" w:rsidR="00AB75A1" w:rsidRPr="00AB75A1" w:rsidRDefault="00AB75A1" w:rsidP="002F6A10">
            <w:pPr>
              <w:pStyle w:val="TableParagraph"/>
              <w:rPr>
                <w:sz w:val="14"/>
              </w:rPr>
            </w:pPr>
          </w:p>
          <w:p w14:paraId="7677DFBE" w14:textId="77777777" w:rsidR="00AB75A1" w:rsidRPr="00AB75A1" w:rsidRDefault="00AB75A1" w:rsidP="002F6A10">
            <w:pPr>
              <w:pStyle w:val="TableParagraph"/>
              <w:spacing w:before="8"/>
              <w:rPr>
                <w:sz w:val="12"/>
              </w:rPr>
            </w:pPr>
          </w:p>
          <w:p w14:paraId="6FCF7076" w14:textId="77777777" w:rsidR="00AB75A1" w:rsidRPr="00AB75A1" w:rsidRDefault="00AB75A1" w:rsidP="002F6A10">
            <w:pPr>
              <w:pStyle w:val="TableParagraph"/>
              <w:ind w:left="32" w:right="28"/>
              <w:jc w:val="center"/>
              <w:rPr>
                <w:rFonts w:ascii="Arial"/>
                <w:sz w:val="14"/>
              </w:rPr>
            </w:pPr>
            <w:r w:rsidRPr="00AB75A1">
              <w:rPr>
                <w:rFonts w:ascii="Arial"/>
                <w:spacing w:val="-2"/>
                <w:sz w:val="14"/>
              </w:rPr>
              <w:t>0,857</w:t>
            </w:r>
          </w:p>
        </w:tc>
        <w:tc>
          <w:tcPr>
            <w:tcW w:w="513" w:type="dxa"/>
          </w:tcPr>
          <w:p w14:paraId="041A4333" w14:textId="77777777" w:rsidR="00AB75A1" w:rsidRPr="00AB75A1" w:rsidRDefault="00AB75A1" w:rsidP="002F6A10">
            <w:pPr>
              <w:pStyle w:val="TableParagraph"/>
              <w:rPr>
                <w:sz w:val="16"/>
              </w:rPr>
            </w:pPr>
          </w:p>
          <w:p w14:paraId="7E90B764" w14:textId="77777777" w:rsidR="00AB75A1" w:rsidRPr="00AB75A1" w:rsidRDefault="00AB75A1" w:rsidP="002F6A10">
            <w:pPr>
              <w:pStyle w:val="TableParagraph"/>
              <w:spacing w:before="82"/>
              <w:ind w:left="56" w:right="34"/>
              <w:jc w:val="center"/>
              <w:rPr>
                <w:sz w:val="16"/>
              </w:rPr>
            </w:pPr>
            <w:r w:rsidRPr="00AB75A1">
              <w:rPr>
                <w:spacing w:val="-4"/>
                <w:sz w:val="16"/>
              </w:rPr>
              <w:t>1,00</w:t>
            </w:r>
          </w:p>
        </w:tc>
        <w:tc>
          <w:tcPr>
            <w:tcW w:w="647" w:type="dxa"/>
          </w:tcPr>
          <w:p w14:paraId="10D87C8E" w14:textId="77777777" w:rsidR="00AB75A1" w:rsidRPr="00AB75A1" w:rsidRDefault="00AB75A1" w:rsidP="002F6A10">
            <w:pPr>
              <w:pStyle w:val="TableParagraph"/>
              <w:rPr>
                <w:sz w:val="16"/>
              </w:rPr>
            </w:pPr>
          </w:p>
          <w:p w14:paraId="5C2F0590" w14:textId="77777777" w:rsidR="00AB75A1" w:rsidRPr="00AB75A1" w:rsidRDefault="00AB75A1" w:rsidP="002F6A10">
            <w:pPr>
              <w:pStyle w:val="TableParagraph"/>
              <w:spacing w:before="82"/>
              <w:ind w:left="172"/>
              <w:rPr>
                <w:sz w:val="16"/>
              </w:rPr>
            </w:pPr>
            <w:r w:rsidRPr="00AB75A1">
              <w:rPr>
                <w:spacing w:val="-2"/>
                <w:sz w:val="16"/>
              </w:rPr>
              <w:t>12,04</w:t>
            </w:r>
          </w:p>
        </w:tc>
        <w:tc>
          <w:tcPr>
            <w:tcW w:w="520" w:type="dxa"/>
          </w:tcPr>
          <w:p w14:paraId="12F54513" w14:textId="77777777" w:rsidR="00AB75A1" w:rsidRPr="00AB75A1" w:rsidRDefault="00AB75A1" w:rsidP="002F6A10">
            <w:pPr>
              <w:pStyle w:val="TableParagraph"/>
              <w:rPr>
                <w:sz w:val="14"/>
              </w:rPr>
            </w:pPr>
          </w:p>
          <w:p w14:paraId="6667A29F" w14:textId="77777777" w:rsidR="00AB75A1" w:rsidRPr="00AB75A1" w:rsidRDefault="00AB75A1" w:rsidP="002F6A10">
            <w:pPr>
              <w:pStyle w:val="TableParagraph"/>
              <w:spacing w:before="8"/>
              <w:rPr>
                <w:sz w:val="12"/>
              </w:rPr>
            </w:pPr>
          </w:p>
          <w:p w14:paraId="30D69ADC" w14:textId="77777777" w:rsidR="00AB75A1" w:rsidRPr="00AB75A1" w:rsidRDefault="00AB75A1" w:rsidP="002F6A10">
            <w:pPr>
              <w:pStyle w:val="TableParagraph"/>
              <w:ind w:left="45" w:right="37"/>
              <w:jc w:val="center"/>
              <w:rPr>
                <w:rFonts w:ascii="Arial"/>
                <w:sz w:val="14"/>
              </w:rPr>
            </w:pPr>
            <w:r w:rsidRPr="00AB75A1">
              <w:rPr>
                <w:rFonts w:ascii="Arial"/>
                <w:spacing w:val="-4"/>
                <w:sz w:val="14"/>
              </w:rPr>
              <w:t>1,00</w:t>
            </w:r>
          </w:p>
        </w:tc>
        <w:tc>
          <w:tcPr>
            <w:tcW w:w="734" w:type="dxa"/>
          </w:tcPr>
          <w:p w14:paraId="33FFAF62" w14:textId="77777777" w:rsidR="00AB75A1" w:rsidRPr="00AB75A1" w:rsidRDefault="00AB75A1" w:rsidP="002F6A10">
            <w:pPr>
              <w:pStyle w:val="TableParagraph"/>
              <w:rPr>
                <w:sz w:val="14"/>
              </w:rPr>
            </w:pPr>
          </w:p>
          <w:p w14:paraId="72F804AF" w14:textId="77777777" w:rsidR="00AB75A1" w:rsidRPr="00AB75A1" w:rsidRDefault="00AB75A1" w:rsidP="002F6A10">
            <w:pPr>
              <w:pStyle w:val="TableParagraph"/>
              <w:spacing w:before="1"/>
              <w:rPr>
                <w:sz w:val="12"/>
              </w:rPr>
            </w:pPr>
          </w:p>
          <w:p w14:paraId="2FD8B5B8" w14:textId="77777777" w:rsidR="00AB75A1" w:rsidRPr="00AB75A1" w:rsidRDefault="00AB75A1" w:rsidP="002F6A10">
            <w:pPr>
              <w:pStyle w:val="TableParagraph"/>
              <w:spacing w:before="1"/>
              <w:ind w:left="166" w:right="141"/>
              <w:jc w:val="center"/>
              <w:rPr>
                <w:sz w:val="14"/>
              </w:rPr>
            </w:pPr>
            <w:r w:rsidRPr="00AB75A1">
              <w:rPr>
                <w:spacing w:val="-2"/>
                <w:sz w:val="14"/>
              </w:rPr>
              <w:t>12,04</w:t>
            </w:r>
          </w:p>
        </w:tc>
      </w:tr>
      <w:tr w:rsidR="00AB75A1" w:rsidRPr="00AB75A1" w14:paraId="20CD1CA2" w14:textId="77777777" w:rsidTr="002F6A10">
        <w:trPr>
          <w:trHeight w:val="426"/>
        </w:trPr>
        <w:tc>
          <w:tcPr>
            <w:tcW w:w="276" w:type="dxa"/>
          </w:tcPr>
          <w:p w14:paraId="12E4A167" w14:textId="77777777" w:rsidR="00AB75A1" w:rsidRPr="00AB75A1" w:rsidRDefault="00AB75A1" w:rsidP="002F6A10">
            <w:pPr>
              <w:pStyle w:val="TableParagraph"/>
              <w:spacing w:before="4"/>
              <w:rPr>
                <w:sz w:val="14"/>
              </w:rPr>
            </w:pPr>
          </w:p>
          <w:p w14:paraId="6810B7DE" w14:textId="77777777" w:rsidR="00AB75A1" w:rsidRPr="00AB75A1" w:rsidRDefault="00AB75A1" w:rsidP="002F6A10">
            <w:pPr>
              <w:pStyle w:val="TableParagraph"/>
              <w:ind w:left="49" w:right="23"/>
              <w:jc w:val="center"/>
              <w:rPr>
                <w:sz w:val="14"/>
              </w:rPr>
            </w:pPr>
            <w:r w:rsidRPr="00AB75A1">
              <w:rPr>
                <w:spacing w:val="-5"/>
                <w:sz w:val="14"/>
              </w:rPr>
              <w:t>66</w:t>
            </w:r>
          </w:p>
        </w:tc>
        <w:tc>
          <w:tcPr>
            <w:tcW w:w="742" w:type="dxa"/>
          </w:tcPr>
          <w:p w14:paraId="646ABC7A" w14:textId="77777777" w:rsidR="00AB75A1" w:rsidRPr="00AB75A1" w:rsidRDefault="00AB75A1" w:rsidP="002F6A10">
            <w:pPr>
              <w:pStyle w:val="TableParagraph"/>
              <w:spacing w:before="10"/>
              <w:rPr>
                <w:sz w:val="14"/>
              </w:rPr>
            </w:pPr>
          </w:p>
          <w:p w14:paraId="6DCD85AF" w14:textId="77777777" w:rsidR="00AB75A1" w:rsidRPr="00AB75A1" w:rsidRDefault="00AB75A1" w:rsidP="002F6A10">
            <w:pPr>
              <w:pStyle w:val="TableParagraph"/>
              <w:spacing w:before="1"/>
              <w:ind w:left="29" w:right="16"/>
              <w:jc w:val="center"/>
              <w:rPr>
                <w:rFonts w:ascii="Arial" w:hAnsi="Arial"/>
                <w:sz w:val="14"/>
              </w:rPr>
            </w:pPr>
            <w:r w:rsidRPr="00AB75A1">
              <w:rPr>
                <w:rFonts w:ascii="Arial" w:hAnsi="Arial"/>
                <w:spacing w:val="-5"/>
                <w:sz w:val="14"/>
              </w:rPr>
              <w:t>и.б</w:t>
            </w:r>
          </w:p>
        </w:tc>
        <w:tc>
          <w:tcPr>
            <w:tcW w:w="3233" w:type="dxa"/>
          </w:tcPr>
          <w:p w14:paraId="008E83F6" w14:textId="77777777" w:rsidR="00AB75A1" w:rsidRPr="00AB75A1" w:rsidRDefault="00AB75A1" w:rsidP="002F6A10">
            <w:pPr>
              <w:pStyle w:val="TableParagraph"/>
              <w:ind w:left="26"/>
              <w:rPr>
                <w:rFonts w:ascii="Arial" w:hAnsi="Arial"/>
                <w:sz w:val="14"/>
                <w:lang w:val="ru-RU"/>
              </w:rPr>
            </w:pPr>
            <w:r w:rsidRPr="00AB75A1">
              <w:rPr>
                <w:rFonts w:ascii="Arial" w:hAnsi="Arial"/>
                <w:sz w:val="14"/>
                <w:lang w:val="ru-RU"/>
              </w:rPr>
              <w:t>Установка</w:t>
            </w:r>
            <w:r w:rsidRPr="00AB75A1">
              <w:rPr>
                <w:rFonts w:ascii="Arial" w:hAnsi="Arial"/>
                <w:spacing w:val="-1"/>
                <w:sz w:val="14"/>
                <w:lang w:val="ru-RU"/>
              </w:rPr>
              <w:t xml:space="preserve"> </w:t>
            </w:r>
            <w:r w:rsidRPr="00AB75A1">
              <w:rPr>
                <w:rFonts w:ascii="Arial" w:hAnsi="Arial"/>
                <w:sz w:val="14"/>
                <w:lang w:val="ru-RU"/>
              </w:rPr>
              <w:t>прогонов</w:t>
            </w:r>
            <w:r w:rsidRPr="00AB75A1">
              <w:rPr>
                <w:rFonts w:ascii="Arial" w:hAnsi="Arial"/>
                <w:spacing w:val="34"/>
                <w:sz w:val="14"/>
                <w:lang w:val="ru-RU"/>
              </w:rPr>
              <w:t xml:space="preserve"> </w:t>
            </w:r>
            <w:r w:rsidRPr="00AB75A1">
              <w:rPr>
                <w:rFonts w:ascii="Arial" w:hAnsi="Arial"/>
                <w:sz w:val="14"/>
                <w:lang w:val="ru-RU"/>
              </w:rPr>
              <w:t>из</w:t>
            </w:r>
            <w:r w:rsidRPr="00AB75A1">
              <w:rPr>
                <w:rFonts w:ascii="Arial" w:hAnsi="Arial"/>
                <w:spacing w:val="33"/>
                <w:sz w:val="14"/>
                <w:lang w:val="ru-RU"/>
              </w:rPr>
              <w:t xml:space="preserve">  </w:t>
            </w:r>
            <w:r w:rsidRPr="00AB75A1">
              <w:rPr>
                <w:rFonts w:ascii="Arial" w:hAnsi="Arial"/>
                <w:sz w:val="14"/>
                <w:lang w:val="ru-RU"/>
              </w:rPr>
              <w:t>труб</w:t>
            </w:r>
            <w:r w:rsidRPr="00AB75A1">
              <w:rPr>
                <w:rFonts w:ascii="Arial" w:hAnsi="Arial"/>
                <w:spacing w:val="1"/>
                <w:sz w:val="14"/>
                <w:lang w:val="ru-RU"/>
              </w:rPr>
              <w:t xml:space="preserve"> </w:t>
            </w:r>
            <w:r w:rsidRPr="00AB75A1">
              <w:rPr>
                <w:rFonts w:ascii="Arial" w:hAnsi="Arial"/>
                <w:sz w:val="14"/>
                <w:lang w:val="ru-RU"/>
              </w:rPr>
              <w:t>стальных</w:t>
            </w:r>
            <w:r w:rsidRPr="00AB75A1">
              <w:rPr>
                <w:rFonts w:ascii="Arial" w:hAnsi="Arial"/>
                <w:spacing w:val="30"/>
                <w:sz w:val="14"/>
                <w:lang w:val="ru-RU"/>
              </w:rPr>
              <w:t xml:space="preserve"> </w:t>
            </w:r>
            <w:r w:rsidRPr="00AB75A1">
              <w:rPr>
                <w:rFonts w:ascii="Arial" w:hAnsi="Arial"/>
                <w:spacing w:val="-2"/>
                <w:sz w:val="14"/>
                <w:lang w:val="ru-RU"/>
              </w:rPr>
              <w:t>60*40*2мм</w:t>
            </w:r>
          </w:p>
          <w:p w14:paraId="766931BB" w14:textId="77777777" w:rsidR="00AB75A1" w:rsidRPr="00AB75A1" w:rsidRDefault="00AB75A1" w:rsidP="002F6A10">
            <w:pPr>
              <w:pStyle w:val="TableParagraph"/>
              <w:spacing w:line="150" w:lineRule="atLeast"/>
              <w:ind w:left="26" w:right="72"/>
              <w:rPr>
                <w:rFonts w:ascii="Arial" w:eastAsia="Arial" w:hAnsi="Arial" w:cs="Arial"/>
                <w:sz w:val="14"/>
                <w:szCs w:val="12"/>
                <w:lang w:val="ru-RU"/>
              </w:rPr>
            </w:pPr>
            <w:r w:rsidRPr="00AB75A1">
              <w:rPr>
                <w:rFonts w:ascii="Arial" w:eastAsia="Arial" w:hAnsi="Arial" w:cs="Arial"/>
                <w:sz w:val="14"/>
                <w:szCs w:val="12"/>
              </w:rPr>
              <w:t>Ակոսների</w:t>
            </w:r>
            <w:r w:rsidRPr="00AB75A1">
              <w:rPr>
                <w:rFonts w:ascii="Arial" w:eastAsia="Arial" w:hAnsi="Arial" w:cs="Arial"/>
                <w:spacing w:val="40"/>
                <w:sz w:val="14"/>
                <w:szCs w:val="12"/>
                <w:lang w:val="ru-RU"/>
              </w:rPr>
              <w:t xml:space="preserve"> </w:t>
            </w:r>
            <w:r w:rsidRPr="00AB75A1">
              <w:rPr>
                <w:rFonts w:ascii="Arial" w:eastAsia="Arial" w:hAnsi="Arial" w:cs="Arial"/>
                <w:sz w:val="14"/>
                <w:szCs w:val="12"/>
              </w:rPr>
              <w:t>տեղադրում</w:t>
            </w:r>
            <w:r w:rsidRPr="00AB75A1">
              <w:rPr>
                <w:rFonts w:ascii="Arial" w:eastAsia="Arial" w:hAnsi="Arial" w:cs="Arial"/>
                <w:spacing w:val="-2"/>
                <w:sz w:val="14"/>
                <w:szCs w:val="12"/>
                <w:lang w:val="ru-RU"/>
              </w:rPr>
              <w:t xml:space="preserve"> </w:t>
            </w:r>
            <w:r w:rsidRPr="00AB75A1">
              <w:rPr>
                <w:rFonts w:ascii="Arial" w:eastAsia="Arial" w:hAnsi="Arial" w:cs="Arial"/>
                <w:sz w:val="14"/>
                <w:szCs w:val="12"/>
              </w:rPr>
              <w:t>պողպատե</w:t>
            </w:r>
            <w:r w:rsidRPr="00AB75A1">
              <w:rPr>
                <w:rFonts w:ascii="Arial" w:eastAsia="Arial" w:hAnsi="Arial" w:cs="Arial"/>
                <w:spacing w:val="-3"/>
                <w:sz w:val="14"/>
                <w:szCs w:val="12"/>
                <w:lang w:val="ru-RU"/>
              </w:rPr>
              <w:t xml:space="preserve"> </w:t>
            </w:r>
            <w:r w:rsidRPr="00AB75A1">
              <w:rPr>
                <w:rFonts w:ascii="Arial" w:eastAsia="Arial" w:hAnsi="Arial" w:cs="Arial"/>
                <w:sz w:val="14"/>
                <w:szCs w:val="12"/>
              </w:rPr>
              <w:t>խողովակներից</w:t>
            </w:r>
            <w:r w:rsidRPr="00AB75A1">
              <w:rPr>
                <w:rFonts w:ascii="Arial" w:eastAsia="Arial" w:hAnsi="Arial" w:cs="Arial"/>
                <w:spacing w:val="40"/>
                <w:sz w:val="14"/>
                <w:szCs w:val="12"/>
                <w:lang w:val="ru-RU"/>
              </w:rPr>
              <w:t xml:space="preserve"> </w:t>
            </w:r>
            <w:r w:rsidRPr="00AB75A1">
              <w:rPr>
                <w:rFonts w:ascii="Arial" w:eastAsia="Arial" w:hAnsi="Arial" w:cs="Arial"/>
                <w:spacing w:val="-2"/>
                <w:sz w:val="14"/>
                <w:szCs w:val="12"/>
                <w:lang w:val="ru-RU"/>
              </w:rPr>
              <w:t>60*40*2мм</w:t>
            </w:r>
          </w:p>
        </w:tc>
        <w:tc>
          <w:tcPr>
            <w:tcW w:w="553" w:type="dxa"/>
          </w:tcPr>
          <w:p w14:paraId="3CA5CA12" w14:textId="77777777" w:rsidR="00AB75A1" w:rsidRPr="00AB75A1" w:rsidRDefault="00AB75A1" w:rsidP="002F6A10">
            <w:pPr>
              <w:pStyle w:val="TableParagraph"/>
              <w:spacing w:before="10"/>
              <w:rPr>
                <w:sz w:val="14"/>
                <w:lang w:val="ru-RU"/>
              </w:rPr>
            </w:pPr>
          </w:p>
          <w:p w14:paraId="3F45F293" w14:textId="77777777" w:rsidR="00AB75A1" w:rsidRPr="00AB75A1" w:rsidRDefault="00AB75A1" w:rsidP="002F6A10">
            <w:pPr>
              <w:pStyle w:val="TableParagraph"/>
              <w:spacing w:before="1"/>
              <w:ind w:left="15"/>
              <w:jc w:val="center"/>
              <w:rPr>
                <w:rFonts w:ascii="Arial" w:hAnsi="Arial"/>
                <w:sz w:val="14"/>
              </w:rPr>
            </w:pPr>
            <w:r w:rsidRPr="00AB75A1">
              <w:rPr>
                <w:rFonts w:ascii="Arial" w:hAnsi="Arial"/>
                <w:sz w:val="14"/>
              </w:rPr>
              <w:t>м</w:t>
            </w:r>
          </w:p>
        </w:tc>
        <w:tc>
          <w:tcPr>
            <w:tcW w:w="584" w:type="dxa"/>
          </w:tcPr>
          <w:p w14:paraId="7977C9AA" w14:textId="77777777" w:rsidR="00AB75A1" w:rsidRPr="00AB75A1" w:rsidRDefault="00AB75A1" w:rsidP="002F6A10">
            <w:pPr>
              <w:pStyle w:val="TableParagraph"/>
              <w:spacing w:before="10"/>
              <w:rPr>
                <w:sz w:val="14"/>
              </w:rPr>
            </w:pPr>
          </w:p>
          <w:p w14:paraId="03807DEA" w14:textId="77777777" w:rsidR="00AB75A1" w:rsidRPr="00AB75A1" w:rsidRDefault="00AB75A1" w:rsidP="002F6A10">
            <w:pPr>
              <w:pStyle w:val="TableParagraph"/>
              <w:spacing w:before="1"/>
              <w:ind w:left="42" w:right="33"/>
              <w:jc w:val="center"/>
              <w:rPr>
                <w:rFonts w:ascii="Arial"/>
                <w:sz w:val="14"/>
              </w:rPr>
            </w:pPr>
            <w:r w:rsidRPr="00AB75A1">
              <w:rPr>
                <w:rFonts w:ascii="Arial"/>
                <w:spacing w:val="-4"/>
                <w:sz w:val="14"/>
              </w:rPr>
              <w:t>33,2</w:t>
            </w:r>
          </w:p>
        </w:tc>
        <w:tc>
          <w:tcPr>
            <w:tcW w:w="570" w:type="dxa"/>
          </w:tcPr>
          <w:p w14:paraId="736B36EC" w14:textId="77777777" w:rsidR="00AB75A1" w:rsidRPr="00AB75A1" w:rsidRDefault="00AB75A1" w:rsidP="002F6A10">
            <w:pPr>
              <w:pStyle w:val="TableParagraph"/>
              <w:rPr>
                <w:sz w:val="14"/>
              </w:rPr>
            </w:pPr>
          </w:p>
        </w:tc>
        <w:tc>
          <w:tcPr>
            <w:tcW w:w="584" w:type="dxa"/>
          </w:tcPr>
          <w:p w14:paraId="7326EF6C" w14:textId="77777777" w:rsidR="00AB75A1" w:rsidRPr="00AB75A1" w:rsidRDefault="00AB75A1" w:rsidP="002F6A10">
            <w:pPr>
              <w:pStyle w:val="TableParagraph"/>
              <w:spacing w:before="4"/>
              <w:rPr>
                <w:sz w:val="13"/>
              </w:rPr>
            </w:pPr>
          </w:p>
          <w:p w14:paraId="37BBED75" w14:textId="77777777" w:rsidR="00AB75A1" w:rsidRPr="00AB75A1" w:rsidRDefault="00AB75A1" w:rsidP="002F6A10">
            <w:pPr>
              <w:pStyle w:val="TableParagraph"/>
              <w:ind w:left="55" w:right="33"/>
              <w:jc w:val="center"/>
              <w:rPr>
                <w:sz w:val="16"/>
              </w:rPr>
            </w:pPr>
            <w:r w:rsidRPr="00AB75A1">
              <w:rPr>
                <w:spacing w:val="-2"/>
                <w:sz w:val="16"/>
              </w:rPr>
              <w:t>0,000</w:t>
            </w:r>
          </w:p>
        </w:tc>
        <w:tc>
          <w:tcPr>
            <w:tcW w:w="562" w:type="dxa"/>
          </w:tcPr>
          <w:p w14:paraId="3F9178A5" w14:textId="77777777" w:rsidR="00AB75A1" w:rsidRPr="00AB75A1" w:rsidRDefault="00AB75A1" w:rsidP="002F6A10">
            <w:pPr>
              <w:pStyle w:val="TableParagraph"/>
              <w:spacing w:before="4"/>
              <w:rPr>
                <w:sz w:val="13"/>
              </w:rPr>
            </w:pPr>
          </w:p>
          <w:p w14:paraId="4ACE354C" w14:textId="77777777" w:rsidR="00AB75A1" w:rsidRPr="00AB75A1" w:rsidRDefault="00AB75A1" w:rsidP="002F6A10">
            <w:pPr>
              <w:pStyle w:val="TableParagraph"/>
              <w:ind w:right="140"/>
              <w:jc w:val="right"/>
              <w:rPr>
                <w:sz w:val="16"/>
              </w:rPr>
            </w:pPr>
            <w:r w:rsidRPr="00AB75A1">
              <w:rPr>
                <w:spacing w:val="-4"/>
                <w:sz w:val="16"/>
              </w:rPr>
              <w:t>0,00</w:t>
            </w:r>
          </w:p>
        </w:tc>
        <w:tc>
          <w:tcPr>
            <w:tcW w:w="656" w:type="dxa"/>
          </w:tcPr>
          <w:p w14:paraId="63DF78E7" w14:textId="77777777" w:rsidR="00AB75A1" w:rsidRPr="00AB75A1" w:rsidRDefault="00AB75A1" w:rsidP="002F6A10">
            <w:pPr>
              <w:pStyle w:val="TableParagraph"/>
              <w:rPr>
                <w:sz w:val="14"/>
              </w:rPr>
            </w:pPr>
          </w:p>
        </w:tc>
        <w:tc>
          <w:tcPr>
            <w:tcW w:w="608" w:type="dxa"/>
          </w:tcPr>
          <w:p w14:paraId="0F2E1D06" w14:textId="77777777" w:rsidR="00AB75A1" w:rsidRPr="00AB75A1" w:rsidRDefault="00AB75A1" w:rsidP="002F6A10">
            <w:pPr>
              <w:pStyle w:val="TableParagraph"/>
              <w:spacing w:before="4"/>
              <w:rPr>
                <w:sz w:val="13"/>
              </w:rPr>
            </w:pPr>
          </w:p>
          <w:p w14:paraId="771C2041" w14:textId="77777777" w:rsidR="00AB75A1" w:rsidRPr="00AB75A1" w:rsidRDefault="00AB75A1" w:rsidP="002F6A10">
            <w:pPr>
              <w:pStyle w:val="TableParagraph"/>
              <w:ind w:right="130"/>
              <w:jc w:val="right"/>
              <w:rPr>
                <w:sz w:val="16"/>
              </w:rPr>
            </w:pPr>
            <w:r w:rsidRPr="00AB75A1">
              <w:rPr>
                <w:spacing w:val="-2"/>
                <w:sz w:val="16"/>
              </w:rPr>
              <w:t>0,000</w:t>
            </w:r>
          </w:p>
        </w:tc>
        <w:tc>
          <w:tcPr>
            <w:tcW w:w="648" w:type="dxa"/>
          </w:tcPr>
          <w:p w14:paraId="0D0E5CD8" w14:textId="77777777" w:rsidR="00AB75A1" w:rsidRPr="00AB75A1" w:rsidRDefault="00AB75A1" w:rsidP="002F6A10">
            <w:pPr>
              <w:pStyle w:val="TableParagraph"/>
              <w:spacing w:before="4"/>
              <w:rPr>
                <w:sz w:val="13"/>
              </w:rPr>
            </w:pPr>
          </w:p>
          <w:p w14:paraId="7B0C8E6D" w14:textId="77777777" w:rsidR="00AB75A1" w:rsidRPr="00AB75A1" w:rsidRDefault="00AB75A1" w:rsidP="002F6A10">
            <w:pPr>
              <w:pStyle w:val="TableParagraph"/>
              <w:ind w:right="185"/>
              <w:jc w:val="right"/>
              <w:rPr>
                <w:sz w:val="16"/>
              </w:rPr>
            </w:pPr>
            <w:r w:rsidRPr="00AB75A1">
              <w:rPr>
                <w:spacing w:val="-4"/>
                <w:sz w:val="16"/>
              </w:rPr>
              <w:t>0,00</w:t>
            </w:r>
          </w:p>
        </w:tc>
        <w:tc>
          <w:tcPr>
            <w:tcW w:w="2287" w:type="dxa"/>
          </w:tcPr>
          <w:p w14:paraId="2BC0E223" w14:textId="77777777" w:rsidR="00AB75A1" w:rsidRPr="00AB75A1" w:rsidRDefault="00AB75A1" w:rsidP="002F6A10">
            <w:pPr>
              <w:pStyle w:val="TableParagraph"/>
              <w:spacing w:before="74" w:line="259" w:lineRule="auto"/>
              <w:ind w:left="21" w:right="115"/>
              <w:rPr>
                <w:rFonts w:ascii="Arial" w:eastAsia="Arial" w:hAnsi="Arial" w:cs="Arial"/>
                <w:sz w:val="14"/>
                <w:szCs w:val="12"/>
              </w:rPr>
            </w:pPr>
            <w:r w:rsidRPr="00AB75A1">
              <w:rPr>
                <w:rFonts w:ascii="Arial" w:eastAsia="Arial" w:hAnsi="Arial" w:cs="Arial"/>
                <w:sz w:val="14"/>
                <w:szCs w:val="12"/>
              </w:rPr>
              <w:t>Труба стальная 60*40*2мммм</w:t>
            </w:r>
            <w:r w:rsidRPr="00AB75A1">
              <w:rPr>
                <w:rFonts w:ascii="Arial" w:eastAsia="Arial" w:hAnsi="Arial" w:cs="Arial"/>
                <w:spacing w:val="40"/>
                <w:sz w:val="14"/>
                <w:szCs w:val="12"/>
              </w:rPr>
              <w:t xml:space="preserve"> </w:t>
            </w:r>
            <w:r w:rsidRPr="00AB75A1">
              <w:rPr>
                <w:rFonts w:ascii="Arial" w:eastAsia="Arial" w:hAnsi="Arial" w:cs="Arial"/>
                <w:sz w:val="14"/>
                <w:szCs w:val="12"/>
              </w:rPr>
              <w:t>Խողովակ</w:t>
            </w:r>
            <w:r w:rsidRPr="00AB75A1">
              <w:rPr>
                <w:rFonts w:ascii="Arial" w:eastAsia="Arial" w:hAnsi="Arial" w:cs="Arial"/>
                <w:spacing w:val="-9"/>
                <w:sz w:val="14"/>
                <w:szCs w:val="12"/>
              </w:rPr>
              <w:t xml:space="preserve"> </w:t>
            </w:r>
            <w:r w:rsidRPr="00AB75A1">
              <w:rPr>
                <w:rFonts w:ascii="Arial" w:eastAsia="Arial" w:hAnsi="Arial" w:cs="Arial"/>
                <w:sz w:val="14"/>
                <w:szCs w:val="12"/>
              </w:rPr>
              <w:t>Պողպատե,60*40*2ммմմ</w:t>
            </w:r>
          </w:p>
        </w:tc>
        <w:tc>
          <w:tcPr>
            <w:tcW w:w="418" w:type="dxa"/>
          </w:tcPr>
          <w:p w14:paraId="21B019FB" w14:textId="77777777" w:rsidR="00AB75A1" w:rsidRPr="00AB75A1" w:rsidRDefault="00AB75A1" w:rsidP="002F6A10">
            <w:pPr>
              <w:pStyle w:val="TableParagraph"/>
              <w:spacing w:before="10"/>
              <w:rPr>
                <w:sz w:val="14"/>
              </w:rPr>
            </w:pPr>
          </w:p>
          <w:p w14:paraId="7BE16DAC" w14:textId="77777777" w:rsidR="00AB75A1" w:rsidRPr="00AB75A1" w:rsidRDefault="00AB75A1" w:rsidP="002F6A10">
            <w:pPr>
              <w:pStyle w:val="TableParagraph"/>
              <w:spacing w:before="1"/>
              <w:ind w:left="3"/>
              <w:jc w:val="center"/>
              <w:rPr>
                <w:rFonts w:ascii="Arial" w:eastAsia="Arial" w:hAnsi="Arial" w:cs="Arial"/>
                <w:sz w:val="14"/>
                <w:szCs w:val="12"/>
              </w:rPr>
            </w:pPr>
            <w:r w:rsidRPr="00AB75A1">
              <w:rPr>
                <w:rFonts w:ascii="Arial" w:eastAsia="Arial" w:hAnsi="Arial" w:cs="Arial"/>
                <w:sz w:val="14"/>
                <w:szCs w:val="12"/>
              </w:rPr>
              <w:t>մ</w:t>
            </w:r>
          </w:p>
        </w:tc>
        <w:tc>
          <w:tcPr>
            <w:tcW w:w="561" w:type="dxa"/>
          </w:tcPr>
          <w:p w14:paraId="1239683B" w14:textId="77777777" w:rsidR="00AB75A1" w:rsidRPr="00AB75A1" w:rsidRDefault="00AB75A1" w:rsidP="002F6A10">
            <w:pPr>
              <w:pStyle w:val="TableParagraph"/>
              <w:spacing w:before="10"/>
              <w:rPr>
                <w:sz w:val="14"/>
              </w:rPr>
            </w:pPr>
          </w:p>
          <w:p w14:paraId="3F6065F1" w14:textId="77777777" w:rsidR="00AB75A1" w:rsidRPr="00AB75A1" w:rsidRDefault="00AB75A1" w:rsidP="002F6A10">
            <w:pPr>
              <w:pStyle w:val="TableParagraph"/>
              <w:spacing w:before="1"/>
              <w:ind w:left="31" w:right="26"/>
              <w:jc w:val="center"/>
              <w:rPr>
                <w:rFonts w:ascii="Arial"/>
                <w:sz w:val="14"/>
              </w:rPr>
            </w:pPr>
            <w:r w:rsidRPr="00AB75A1">
              <w:rPr>
                <w:rFonts w:ascii="Arial"/>
                <w:spacing w:val="-4"/>
                <w:sz w:val="14"/>
              </w:rPr>
              <w:t>1,03</w:t>
            </w:r>
          </w:p>
        </w:tc>
        <w:tc>
          <w:tcPr>
            <w:tcW w:w="568" w:type="dxa"/>
          </w:tcPr>
          <w:p w14:paraId="7033A577" w14:textId="77777777" w:rsidR="00AB75A1" w:rsidRPr="00AB75A1" w:rsidRDefault="00AB75A1" w:rsidP="002F6A10">
            <w:pPr>
              <w:pStyle w:val="TableParagraph"/>
              <w:spacing w:before="10"/>
              <w:rPr>
                <w:sz w:val="14"/>
              </w:rPr>
            </w:pPr>
          </w:p>
          <w:p w14:paraId="085FBB0C" w14:textId="77777777" w:rsidR="00AB75A1" w:rsidRPr="00AB75A1" w:rsidRDefault="00AB75A1" w:rsidP="002F6A10">
            <w:pPr>
              <w:pStyle w:val="TableParagraph"/>
              <w:spacing w:before="1"/>
              <w:ind w:left="32" w:right="28"/>
              <w:jc w:val="center"/>
              <w:rPr>
                <w:rFonts w:ascii="Arial"/>
                <w:sz w:val="14"/>
              </w:rPr>
            </w:pPr>
            <w:r w:rsidRPr="00AB75A1">
              <w:rPr>
                <w:rFonts w:ascii="Arial"/>
                <w:spacing w:val="-2"/>
                <w:sz w:val="14"/>
              </w:rPr>
              <w:t>0,857</w:t>
            </w:r>
          </w:p>
        </w:tc>
        <w:tc>
          <w:tcPr>
            <w:tcW w:w="513" w:type="dxa"/>
          </w:tcPr>
          <w:p w14:paraId="5B9775BA" w14:textId="77777777" w:rsidR="00AB75A1" w:rsidRPr="00AB75A1" w:rsidRDefault="00AB75A1" w:rsidP="002F6A10">
            <w:pPr>
              <w:pStyle w:val="TableParagraph"/>
              <w:spacing w:before="4"/>
              <w:rPr>
                <w:sz w:val="13"/>
              </w:rPr>
            </w:pPr>
          </w:p>
          <w:p w14:paraId="5C8C4D84" w14:textId="77777777" w:rsidR="00AB75A1" w:rsidRPr="00AB75A1" w:rsidRDefault="00AB75A1" w:rsidP="002F6A10">
            <w:pPr>
              <w:pStyle w:val="TableParagraph"/>
              <w:ind w:left="56" w:right="34"/>
              <w:jc w:val="center"/>
              <w:rPr>
                <w:sz w:val="16"/>
              </w:rPr>
            </w:pPr>
            <w:r w:rsidRPr="00AB75A1">
              <w:rPr>
                <w:spacing w:val="-4"/>
                <w:sz w:val="16"/>
              </w:rPr>
              <w:t>1,00</w:t>
            </w:r>
          </w:p>
        </w:tc>
        <w:tc>
          <w:tcPr>
            <w:tcW w:w="647" w:type="dxa"/>
          </w:tcPr>
          <w:p w14:paraId="0D869ED7" w14:textId="77777777" w:rsidR="00AB75A1" w:rsidRPr="00AB75A1" w:rsidRDefault="00AB75A1" w:rsidP="002F6A10">
            <w:pPr>
              <w:pStyle w:val="TableParagraph"/>
              <w:spacing w:before="4"/>
              <w:rPr>
                <w:sz w:val="13"/>
              </w:rPr>
            </w:pPr>
          </w:p>
          <w:p w14:paraId="00886870" w14:textId="77777777" w:rsidR="00AB75A1" w:rsidRPr="00AB75A1" w:rsidRDefault="00AB75A1" w:rsidP="002F6A10">
            <w:pPr>
              <w:pStyle w:val="TableParagraph"/>
              <w:ind w:left="172"/>
              <w:rPr>
                <w:sz w:val="16"/>
              </w:rPr>
            </w:pPr>
            <w:r w:rsidRPr="00AB75A1">
              <w:rPr>
                <w:spacing w:val="-2"/>
                <w:sz w:val="16"/>
              </w:rPr>
              <w:t>33,32</w:t>
            </w:r>
          </w:p>
        </w:tc>
        <w:tc>
          <w:tcPr>
            <w:tcW w:w="520" w:type="dxa"/>
          </w:tcPr>
          <w:p w14:paraId="0C1B4B5C" w14:textId="77777777" w:rsidR="00AB75A1" w:rsidRPr="00AB75A1" w:rsidRDefault="00AB75A1" w:rsidP="002F6A10">
            <w:pPr>
              <w:pStyle w:val="TableParagraph"/>
              <w:spacing w:before="10"/>
              <w:rPr>
                <w:sz w:val="14"/>
              </w:rPr>
            </w:pPr>
          </w:p>
          <w:p w14:paraId="0E26C485" w14:textId="77777777" w:rsidR="00AB75A1" w:rsidRPr="00AB75A1" w:rsidRDefault="00AB75A1" w:rsidP="002F6A10">
            <w:pPr>
              <w:pStyle w:val="TableParagraph"/>
              <w:spacing w:before="1"/>
              <w:ind w:left="45" w:right="37"/>
              <w:jc w:val="center"/>
              <w:rPr>
                <w:rFonts w:ascii="Arial"/>
                <w:sz w:val="14"/>
              </w:rPr>
            </w:pPr>
            <w:r w:rsidRPr="00AB75A1">
              <w:rPr>
                <w:rFonts w:ascii="Arial"/>
                <w:spacing w:val="-4"/>
                <w:sz w:val="14"/>
              </w:rPr>
              <w:t>1,00</w:t>
            </w:r>
          </w:p>
        </w:tc>
        <w:tc>
          <w:tcPr>
            <w:tcW w:w="734" w:type="dxa"/>
          </w:tcPr>
          <w:p w14:paraId="004DD4DC" w14:textId="77777777" w:rsidR="00AB75A1" w:rsidRPr="00AB75A1" w:rsidRDefault="00AB75A1" w:rsidP="002F6A10">
            <w:pPr>
              <w:pStyle w:val="TableParagraph"/>
              <w:spacing w:before="4"/>
              <w:rPr>
                <w:sz w:val="14"/>
              </w:rPr>
            </w:pPr>
          </w:p>
          <w:p w14:paraId="44EBB009" w14:textId="77777777" w:rsidR="00AB75A1" w:rsidRPr="00AB75A1" w:rsidRDefault="00AB75A1" w:rsidP="002F6A10">
            <w:pPr>
              <w:pStyle w:val="TableParagraph"/>
              <w:ind w:left="166" w:right="141"/>
              <w:jc w:val="center"/>
              <w:rPr>
                <w:sz w:val="14"/>
              </w:rPr>
            </w:pPr>
            <w:r w:rsidRPr="00AB75A1">
              <w:rPr>
                <w:spacing w:val="-2"/>
                <w:sz w:val="14"/>
              </w:rPr>
              <w:t>33,32</w:t>
            </w:r>
          </w:p>
        </w:tc>
      </w:tr>
      <w:tr w:rsidR="00AB75A1" w:rsidRPr="00AB75A1" w14:paraId="077EAE71" w14:textId="77777777" w:rsidTr="002F6A10">
        <w:trPr>
          <w:trHeight w:val="523"/>
        </w:trPr>
        <w:tc>
          <w:tcPr>
            <w:tcW w:w="276" w:type="dxa"/>
          </w:tcPr>
          <w:p w14:paraId="77D02460" w14:textId="77777777" w:rsidR="00AB75A1" w:rsidRPr="00AB75A1" w:rsidRDefault="00AB75A1" w:rsidP="002F6A10">
            <w:pPr>
              <w:pStyle w:val="TableParagraph"/>
              <w:spacing w:before="2"/>
              <w:rPr>
                <w:sz w:val="16"/>
              </w:rPr>
            </w:pPr>
          </w:p>
          <w:p w14:paraId="0710798E" w14:textId="77777777" w:rsidR="00AB75A1" w:rsidRPr="00AB75A1" w:rsidRDefault="00AB75A1" w:rsidP="002F6A10">
            <w:pPr>
              <w:pStyle w:val="TableParagraph"/>
              <w:ind w:left="49" w:right="23"/>
              <w:jc w:val="center"/>
              <w:rPr>
                <w:sz w:val="16"/>
              </w:rPr>
            </w:pPr>
            <w:r w:rsidRPr="00AB75A1">
              <w:rPr>
                <w:spacing w:val="-5"/>
                <w:sz w:val="16"/>
              </w:rPr>
              <w:t>67</w:t>
            </w:r>
          </w:p>
        </w:tc>
        <w:tc>
          <w:tcPr>
            <w:tcW w:w="742" w:type="dxa"/>
          </w:tcPr>
          <w:p w14:paraId="1E13E7AC" w14:textId="77777777" w:rsidR="00AB75A1" w:rsidRPr="00AB75A1" w:rsidRDefault="00AB75A1" w:rsidP="002F6A10">
            <w:pPr>
              <w:pStyle w:val="TableParagraph"/>
              <w:spacing w:before="6"/>
              <w:rPr>
                <w:sz w:val="18"/>
              </w:rPr>
            </w:pPr>
          </w:p>
          <w:p w14:paraId="7CAB75F7" w14:textId="77777777" w:rsidR="00AB75A1" w:rsidRPr="00AB75A1" w:rsidRDefault="00AB75A1" w:rsidP="002F6A10">
            <w:pPr>
              <w:pStyle w:val="TableParagraph"/>
              <w:ind w:left="29" w:right="16"/>
              <w:jc w:val="center"/>
              <w:rPr>
                <w:rFonts w:ascii="Arial" w:hAnsi="Arial"/>
                <w:sz w:val="14"/>
              </w:rPr>
            </w:pPr>
            <w:r w:rsidRPr="00AB75A1">
              <w:rPr>
                <w:rFonts w:ascii="Arial" w:hAnsi="Arial"/>
                <w:spacing w:val="-5"/>
                <w:sz w:val="14"/>
              </w:rPr>
              <w:t>и.б</w:t>
            </w:r>
          </w:p>
        </w:tc>
        <w:tc>
          <w:tcPr>
            <w:tcW w:w="3233" w:type="dxa"/>
          </w:tcPr>
          <w:p w14:paraId="58D985AE" w14:textId="77777777" w:rsidR="00AB75A1" w:rsidRPr="00AB75A1" w:rsidRDefault="00AB75A1" w:rsidP="002F6A10">
            <w:pPr>
              <w:pStyle w:val="TableParagraph"/>
              <w:spacing w:before="4" w:line="261" w:lineRule="auto"/>
              <w:ind w:left="28" w:right="72"/>
              <w:rPr>
                <w:sz w:val="16"/>
                <w:szCs w:val="14"/>
                <w:lang w:val="ru-RU"/>
              </w:rPr>
            </w:pPr>
            <w:r w:rsidRPr="00AB75A1">
              <w:rPr>
                <w:sz w:val="16"/>
                <w:szCs w:val="14"/>
                <w:lang w:val="ru-RU"/>
              </w:rPr>
              <w:t>Стальные квадратные</w:t>
            </w:r>
            <w:r w:rsidRPr="00AB75A1">
              <w:rPr>
                <w:spacing w:val="40"/>
                <w:sz w:val="16"/>
                <w:szCs w:val="14"/>
                <w:lang w:val="ru-RU"/>
              </w:rPr>
              <w:t xml:space="preserve"> </w:t>
            </w:r>
            <w:r w:rsidRPr="00AB75A1">
              <w:rPr>
                <w:sz w:val="16"/>
                <w:szCs w:val="14"/>
                <w:lang w:val="ru-RU"/>
              </w:rPr>
              <w:t>трубы заполнители</w:t>
            </w:r>
            <w:r w:rsidRPr="00AB75A1">
              <w:rPr>
                <w:spacing w:val="40"/>
                <w:sz w:val="16"/>
                <w:szCs w:val="14"/>
                <w:lang w:val="ru-RU"/>
              </w:rPr>
              <w:t xml:space="preserve"> </w:t>
            </w:r>
            <w:r w:rsidRPr="00AB75A1">
              <w:rPr>
                <w:sz w:val="16"/>
                <w:szCs w:val="14"/>
                <w:lang w:val="ru-RU"/>
              </w:rPr>
              <w:t>40</w:t>
            </w:r>
            <w:r w:rsidRPr="00AB75A1">
              <w:rPr>
                <w:sz w:val="16"/>
                <w:szCs w:val="14"/>
              </w:rPr>
              <w:t>x</w:t>
            </w:r>
            <w:r w:rsidRPr="00AB75A1">
              <w:rPr>
                <w:sz w:val="16"/>
                <w:szCs w:val="14"/>
                <w:lang w:val="ru-RU"/>
              </w:rPr>
              <w:t>20</w:t>
            </w:r>
            <w:r w:rsidRPr="00AB75A1">
              <w:rPr>
                <w:sz w:val="16"/>
                <w:szCs w:val="14"/>
              </w:rPr>
              <w:t>x</w:t>
            </w:r>
            <w:r w:rsidRPr="00AB75A1">
              <w:rPr>
                <w:sz w:val="16"/>
                <w:szCs w:val="14"/>
                <w:lang w:val="ru-RU"/>
              </w:rPr>
              <w:t>2</w:t>
            </w:r>
            <w:r w:rsidRPr="00AB75A1">
              <w:rPr>
                <w:sz w:val="16"/>
                <w:szCs w:val="14"/>
              </w:rPr>
              <w:t>մմ</w:t>
            </w:r>
            <w:r w:rsidRPr="00AB75A1">
              <w:rPr>
                <w:spacing w:val="20"/>
                <w:sz w:val="16"/>
                <w:szCs w:val="14"/>
                <w:lang w:val="ru-RU"/>
              </w:rPr>
              <w:t xml:space="preserve"> </w:t>
            </w:r>
            <w:r w:rsidRPr="00AB75A1">
              <w:rPr>
                <w:sz w:val="16"/>
                <w:szCs w:val="14"/>
              </w:rPr>
              <w:t>պողպատե</w:t>
            </w:r>
            <w:r w:rsidRPr="00AB75A1">
              <w:rPr>
                <w:spacing w:val="-9"/>
                <w:sz w:val="16"/>
                <w:szCs w:val="14"/>
                <w:lang w:val="ru-RU"/>
              </w:rPr>
              <w:t xml:space="preserve"> </w:t>
            </w:r>
            <w:r w:rsidRPr="00AB75A1">
              <w:rPr>
                <w:sz w:val="16"/>
                <w:szCs w:val="14"/>
              </w:rPr>
              <w:t>խողովակներից</w:t>
            </w:r>
            <w:r w:rsidRPr="00AB75A1">
              <w:rPr>
                <w:spacing w:val="74"/>
                <w:sz w:val="16"/>
                <w:szCs w:val="14"/>
                <w:lang w:val="ru-RU"/>
              </w:rPr>
              <w:t xml:space="preserve"> </w:t>
            </w:r>
            <w:r w:rsidRPr="00AB75A1">
              <w:rPr>
                <w:sz w:val="16"/>
                <w:szCs w:val="14"/>
                <w:lang w:val="ru-RU"/>
              </w:rPr>
              <w:t>40</w:t>
            </w:r>
            <w:r w:rsidRPr="00AB75A1">
              <w:rPr>
                <w:sz w:val="16"/>
                <w:szCs w:val="14"/>
              </w:rPr>
              <w:t>x</w:t>
            </w:r>
            <w:r w:rsidRPr="00AB75A1">
              <w:rPr>
                <w:sz w:val="16"/>
                <w:szCs w:val="14"/>
                <w:lang w:val="ru-RU"/>
              </w:rPr>
              <w:t>20</w:t>
            </w:r>
            <w:r w:rsidRPr="00AB75A1">
              <w:rPr>
                <w:sz w:val="16"/>
                <w:szCs w:val="14"/>
              </w:rPr>
              <w:t>x</w:t>
            </w:r>
            <w:r w:rsidRPr="00AB75A1">
              <w:rPr>
                <w:sz w:val="16"/>
                <w:szCs w:val="14"/>
                <w:lang w:val="ru-RU"/>
              </w:rPr>
              <w:t>2</w:t>
            </w:r>
            <w:r w:rsidRPr="00AB75A1">
              <w:rPr>
                <w:sz w:val="16"/>
                <w:szCs w:val="14"/>
              </w:rPr>
              <w:t>մմ</w:t>
            </w:r>
          </w:p>
          <w:p w14:paraId="2BEA5547" w14:textId="77777777" w:rsidR="00AB75A1" w:rsidRPr="00AB75A1" w:rsidRDefault="00AB75A1" w:rsidP="002F6A10">
            <w:pPr>
              <w:pStyle w:val="TableParagraph"/>
              <w:spacing w:line="148" w:lineRule="exact"/>
              <w:ind w:left="28"/>
              <w:rPr>
                <w:sz w:val="16"/>
                <w:szCs w:val="14"/>
              </w:rPr>
            </w:pPr>
            <w:r w:rsidRPr="00AB75A1">
              <w:rPr>
                <w:spacing w:val="-2"/>
                <w:sz w:val="16"/>
                <w:szCs w:val="14"/>
              </w:rPr>
              <w:t>լցոնիչներ</w:t>
            </w:r>
          </w:p>
        </w:tc>
        <w:tc>
          <w:tcPr>
            <w:tcW w:w="553" w:type="dxa"/>
          </w:tcPr>
          <w:p w14:paraId="57D6624D" w14:textId="77777777" w:rsidR="00AB75A1" w:rsidRPr="00AB75A1" w:rsidRDefault="00AB75A1" w:rsidP="002F6A10">
            <w:pPr>
              <w:pStyle w:val="TableParagraph"/>
              <w:spacing w:before="7"/>
              <w:rPr>
                <w:sz w:val="16"/>
              </w:rPr>
            </w:pPr>
          </w:p>
          <w:p w14:paraId="5686182F" w14:textId="77777777" w:rsidR="00AB75A1" w:rsidRPr="00AB75A1" w:rsidRDefault="00AB75A1" w:rsidP="002F6A10">
            <w:pPr>
              <w:pStyle w:val="TableParagraph"/>
              <w:ind w:left="11"/>
              <w:jc w:val="center"/>
              <w:rPr>
                <w:sz w:val="16"/>
              </w:rPr>
            </w:pPr>
            <w:r w:rsidRPr="00AB75A1">
              <w:rPr>
                <w:w w:val="99"/>
                <w:sz w:val="16"/>
              </w:rPr>
              <w:t>м</w:t>
            </w:r>
          </w:p>
        </w:tc>
        <w:tc>
          <w:tcPr>
            <w:tcW w:w="584" w:type="dxa"/>
          </w:tcPr>
          <w:p w14:paraId="715AB8B5" w14:textId="77777777" w:rsidR="00AB75A1" w:rsidRPr="00AB75A1" w:rsidRDefault="00AB75A1" w:rsidP="002F6A10">
            <w:pPr>
              <w:pStyle w:val="TableParagraph"/>
              <w:spacing w:before="2"/>
              <w:rPr>
                <w:sz w:val="16"/>
              </w:rPr>
            </w:pPr>
          </w:p>
          <w:p w14:paraId="406CFEB3" w14:textId="77777777" w:rsidR="00AB75A1" w:rsidRPr="00AB75A1" w:rsidRDefault="00AB75A1" w:rsidP="002F6A10">
            <w:pPr>
              <w:pStyle w:val="TableParagraph"/>
              <w:ind w:left="57" w:right="33"/>
              <w:jc w:val="center"/>
              <w:rPr>
                <w:sz w:val="16"/>
              </w:rPr>
            </w:pPr>
            <w:r w:rsidRPr="00AB75A1">
              <w:rPr>
                <w:spacing w:val="-5"/>
                <w:sz w:val="16"/>
              </w:rPr>
              <w:t>60</w:t>
            </w:r>
          </w:p>
        </w:tc>
        <w:tc>
          <w:tcPr>
            <w:tcW w:w="570" w:type="dxa"/>
          </w:tcPr>
          <w:p w14:paraId="3073F81D" w14:textId="77777777" w:rsidR="00AB75A1" w:rsidRPr="00AB75A1" w:rsidRDefault="00AB75A1" w:rsidP="002F6A10">
            <w:pPr>
              <w:pStyle w:val="TableParagraph"/>
              <w:rPr>
                <w:sz w:val="14"/>
              </w:rPr>
            </w:pPr>
          </w:p>
        </w:tc>
        <w:tc>
          <w:tcPr>
            <w:tcW w:w="584" w:type="dxa"/>
          </w:tcPr>
          <w:p w14:paraId="6C023744" w14:textId="77777777" w:rsidR="00AB75A1" w:rsidRPr="00AB75A1" w:rsidRDefault="00AB75A1" w:rsidP="002F6A10">
            <w:pPr>
              <w:pStyle w:val="TableParagraph"/>
              <w:spacing w:before="2"/>
              <w:rPr>
                <w:sz w:val="16"/>
              </w:rPr>
            </w:pPr>
          </w:p>
          <w:p w14:paraId="2C0F1787" w14:textId="77777777" w:rsidR="00AB75A1" w:rsidRPr="00AB75A1" w:rsidRDefault="00AB75A1" w:rsidP="002F6A10">
            <w:pPr>
              <w:pStyle w:val="TableParagraph"/>
              <w:ind w:left="55" w:right="33"/>
              <w:jc w:val="center"/>
              <w:rPr>
                <w:sz w:val="16"/>
              </w:rPr>
            </w:pPr>
            <w:r w:rsidRPr="00AB75A1">
              <w:rPr>
                <w:spacing w:val="-2"/>
                <w:sz w:val="16"/>
              </w:rPr>
              <w:t>0,000</w:t>
            </w:r>
          </w:p>
        </w:tc>
        <w:tc>
          <w:tcPr>
            <w:tcW w:w="562" w:type="dxa"/>
          </w:tcPr>
          <w:p w14:paraId="5A065834" w14:textId="77777777" w:rsidR="00AB75A1" w:rsidRPr="00AB75A1" w:rsidRDefault="00AB75A1" w:rsidP="002F6A10">
            <w:pPr>
              <w:pStyle w:val="TableParagraph"/>
              <w:spacing w:before="2"/>
              <w:rPr>
                <w:sz w:val="16"/>
              </w:rPr>
            </w:pPr>
          </w:p>
          <w:p w14:paraId="4072ABA4" w14:textId="77777777" w:rsidR="00AB75A1" w:rsidRPr="00AB75A1" w:rsidRDefault="00AB75A1" w:rsidP="002F6A10">
            <w:pPr>
              <w:pStyle w:val="TableParagraph"/>
              <w:ind w:right="140"/>
              <w:jc w:val="right"/>
              <w:rPr>
                <w:sz w:val="16"/>
              </w:rPr>
            </w:pPr>
            <w:r w:rsidRPr="00AB75A1">
              <w:rPr>
                <w:spacing w:val="-4"/>
                <w:sz w:val="16"/>
              </w:rPr>
              <w:t>0,00</w:t>
            </w:r>
          </w:p>
        </w:tc>
        <w:tc>
          <w:tcPr>
            <w:tcW w:w="656" w:type="dxa"/>
          </w:tcPr>
          <w:p w14:paraId="0A2F89E0" w14:textId="77777777" w:rsidR="00AB75A1" w:rsidRPr="00AB75A1" w:rsidRDefault="00AB75A1" w:rsidP="002F6A10">
            <w:pPr>
              <w:pStyle w:val="TableParagraph"/>
              <w:rPr>
                <w:sz w:val="14"/>
              </w:rPr>
            </w:pPr>
          </w:p>
        </w:tc>
        <w:tc>
          <w:tcPr>
            <w:tcW w:w="608" w:type="dxa"/>
          </w:tcPr>
          <w:p w14:paraId="5CC8FAF0" w14:textId="77777777" w:rsidR="00AB75A1" w:rsidRPr="00AB75A1" w:rsidRDefault="00AB75A1" w:rsidP="002F6A10">
            <w:pPr>
              <w:pStyle w:val="TableParagraph"/>
              <w:spacing w:before="2"/>
              <w:rPr>
                <w:sz w:val="16"/>
              </w:rPr>
            </w:pPr>
          </w:p>
          <w:p w14:paraId="254FBB9B" w14:textId="77777777" w:rsidR="00AB75A1" w:rsidRPr="00AB75A1" w:rsidRDefault="00AB75A1" w:rsidP="002F6A10">
            <w:pPr>
              <w:pStyle w:val="TableParagraph"/>
              <w:ind w:right="130"/>
              <w:jc w:val="right"/>
              <w:rPr>
                <w:sz w:val="16"/>
              </w:rPr>
            </w:pPr>
            <w:r w:rsidRPr="00AB75A1">
              <w:rPr>
                <w:spacing w:val="-2"/>
                <w:sz w:val="16"/>
              </w:rPr>
              <w:t>0,000</w:t>
            </w:r>
          </w:p>
        </w:tc>
        <w:tc>
          <w:tcPr>
            <w:tcW w:w="648" w:type="dxa"/>
          </w:tcPr>
          <w:p w14:paraId="7EDCEACB" w14:textId="77777777" w:rsidR="00AB75A1" w:rsidRPr="00AB75A1" w:rsidRDefault="00AB75A1" w:rsidP="002F6A10">
            <w:pPr>
              <w:pStyle w:val="TableParagraph"/>
              <w:spacing w:before="2"/>
              <w:rPr>
                <w:sz w:val="16"/>
              </w:rPr>
            </w:pPr>
          </w:p>
          <w:p w14:paraId="7C286481" w14:textId="77777777" w:rsidR="00AB75A1" w:rsidRPr="00AB75A1" w:rsidRDefault="00AB75A1" w:rsidP="002F6A10">
            <w:pPr>
              <w:pStyle w:val="TableParagraph"/>
              <w:ind w:right="185"/>
              <w:jc w:val="right"/>
              <w:rPr>
                <w:sz w:val="16"/>
              </w:rPr>
            </w:pPr>
            <w:r w:rsidRPr="00AB75A1">
              <w:rPr>
                <w:spacing w:val="-4"/>
                <w:sz w:val="16"/>
              </w:rPr>
              <w:t>0,00</w:t>
            </w:r>
          </w:p>
        </w:tc>
        <w:tc>
          <w:tcPr>
            <w:tcW w:w="2287" w:type="dxa"/>
          </w:tcPr>
          <w:p w14:paraId="34A4A552" w14:textId="77777777" w:rsidR="00AB75A1" w:rsidRPr="00AB75A1" w:rsidRDefault="00AB75A1" w:rsidP="002F6A10">
            <w:pPr>
              <w:pStyle w:val="TableParagraph"/>
              <w:spacing w:before="90" w:line="261" w:lineRule="auto"/>
              <w:ind w:left="23" w:right="231"/>
              <w:rPr>
                <w:sz w:val="16"/>
                <w:szCs w:val="14"/>
                <w:lang w:val="ru-RU"/>
              </w:rPr>
            </w:pPr>
            <w:r w:rsidRPr="00AB75A1">
              <w:rPr>
                <w:sz w:val="16"/>
                <w:szCs w:val="14"/>
                <w:lang w:val="ru-RU"/>
              </w:rPr>
              <w:t>Трубы стальные</w:t>
            </w:r>
            <w:r w:rsidRPr="00AB75A1">
              <w:rPr>
                <w:spacing w:val="40"/>
                <w:sz w:val="16"/>
                <w:szCs w:val="14"/>
                <w:lang w:val="ru-RU"/>
              </w:rPr>
              <w:t xml:space="preserve"> </w:t>
            </w:r>
            <w:r w:rsidRPr="00AB75A1">
              <w:rPr>
                <w:sz w:val="16"/>
                <w:szCs w:val="14"/>
                <w:lang w:val="ru-RU"/>
              </w:rPr>
              <w:t>квадратные</w:t>
            </w:r>
            <w:r w:rsidRPr="00AB75A1">
              <w:rPr>
                <w:spacing w:val="40"/>
                <w:sz w:val="16"/>
                <w:szCs w:val="14"/>
                <w:lang w:val="ru-RU"/>
              </w:rPr>
              <w:t xml:space="preserve"> </w:t>
            </w:r>
            <w:r w:rsidRPr="00AB75A1">
              <w:rPr>
                <w:sz w:val="16"/>
                <w:szCs w:val="14"/>
              </w:rPr>
              <w:t>Պողպատե</w:t>
            </w:r>
            <w:r w:rsidRPr="00AB75A1">
              <w:rPr>
                <w:spacing w:val="-9"/>
                <w:sz w:val="16"/>
                <w:szCs w:val="14"/>
                <w:lang w:val="ru-RU"/>
              </w:rPr>
              <w:t xml:space="preserve"> </w:t>
            </w:r>
            <w:r w:rsidRPr="00AB75A1">
              <w:rPr>
                <w:sz w:val="16"/>
                <w:szCs w:val="14"/>
              </w:rPr>
              <w:t>խողովակ</w:t>
            </w:r>
            <w:r w:rsidRPr="00AB75A1">
              <w:rPr>
                <w:spacing w:val="-9"/>
                <w:sz w:val="16"/>
                <w:szCs w:val="14"/>
                <w:lang w:val="ru-RU"/>
              </w:rPr>
              <w:t xml:space="preserve"> </w:t>
            </w:r>
            <w:r w:rsidRPr="00AB75A1">
              <w:rPr>
                <w:sz w:val="16"/>
                <w:szCs w:val="14"/>
                <w:lang w:val="ru-RU"/>
              </w:rPr>
              <w:t>,</w:t>
            </w:r>
            <w:r w:rsidRPr="00AB75A1">
              <w:rPr>
                <w:spacing w:val="-9"/>
                <w:sz w:val="16"/>
                <w:szCs w:val="14"/>
                <w:lang w:val="ru-RU"/>
              </w:rPr>
              <w:t xml:space="preserve"> </w:t>
            </w:r>
            <w:r w:rsidRPr="00AB75A1">
              <w:rPr>
                <w:sz w:val="16"/>
                <w:szCs w:val="14"/>
                <w:lang w:val="ru-RU"/>
              </w:rPr>
              <w:t>40</w:t>
            </w:r>
            <w:r w:rsidRPr="00AB75A1">
              <w:rPr>
                <w:sz w:val="16"/>
                <w:szCs w:val="14"/>
              </w:rPr>
              <w:t>x</w:t>
            </w:r>
            <w:r w:rsidRPr="00AB75A1">
              <w:rPr>
                <w:sz w:val="16"/>
                <w:szCs w:val="14"/>
                <w:lang w:val="ru-RU"/>
              </w:rPr>
              <w:t>20</w:t>
            </w:r>
            <w:r w:rsidRPr="00AB75A1">
              <w:rPr>
                <w:sz w:val="16"/>
                <w:szCs w:val="14"/>
              </w:rPr>
              <w:t>x</w:t>
            </w:r>
            <w:r w:rsidRPr="00AB75A1">
              <w:rPr>
                <w:sz w:val="16"/>
                <w:szCs w:val="14"/>
                <w:lang w:val="ru-RU"/>
              </w:rPr>
              <w:t>2</w:t>
            </w:r>
            <w:r w:rsidRPr="00AB75A1">
              <w:rPr>
                <w:sz w:val="16"/>
                <w:szCs w:val="14"/>
              </w:rPr>
              <w:t>մմ</w:t>
            </w:r>
          </w:p>
        </w:tc>
        <w:tc>
          <w:tcPr>
            <w:tcW w:w="418" w:type="dxa"/>
          </w:tcPr>
          <w:p w14:paraId="2B670964" w14:textId="77777777" w:rsidR="00AB75A1" w:rsidRPr="00AB75A1" w:rsidRDefault="00AB75A1" w:rsidP="002F6A10">
            <w:pPr>
              <w:pStyle w:val="TableParagraph"/>
              <w:spacing w:before="2"/>
              <w:rPr>
                <w:sz w:val="16"/>
                <w:lang w:val="ru-RU"/>
              </w:rPr>
            </w:pPr>
          </w:p>
          <w:p w14:paraId="2AE00990" w14:textId="77777777" w:rsidR="00AB75A1" w:rsidRPr="00AB75A1" w:rsidRDefault="00AB75A1" w:rsidP="002F6A10">
            <w:pPr>
              <w:pStyle w:val="TableParagraph"/>
              <w:ind w:left="15"/>
              <w:jc w:val="center"/>
              <w:rPr>
                <w:sz w:val="16"/>
              </w:rPr>
            </w:pPr>
            <w:r w:rsidRPr="00AB75A1">
              <w:rPr>
                <w:w w:val="99"/>
                <w:sz w:val="16"/>
              </w:rPr>
              <w:t>м</w:t>
            </w:r>
          </w:p>
        </w:tc>
        <w:tc>
          <w:tcPr>
            <w:tcW w:w="561" w:type="dxa"/>
          </w:tcPr>
          <w:p w14:paraId="6FDB90AF" w14:textId="77777777" w:rsidR="00AB75A1" w:rsidRPr="00AB75A1" w:rsidRDefault="00AB75A1" w:rsidP="002F6A10">
            <w:pPr>
              <w:pStyle w:val="TableParagraph"/>
              <w:spacing w:before="6"/>
              <w:rPr>
                <w:sz w:val="18"/>
              </w:rPr>
            </w:pPr>
          </w:p>
          <w:p w14:paraId="554A6C54" w14:textId="77777777" w:rsidR="00AB75A1" w:rsidRPr="00AB75A1" w:rsidRDefault="00AB75A1" w:rsidP="002F6A10">
            <w:pPr>
              <w:pStyle w:val="TableParagraph"/>
              <w:ind w:left="31" w:right="26"/>
              <w:jc w:val="center"/>
              <w:rPr>
                <w:rFonts w:ascii="Arial"/>
                <w:sz w:val="14"/>
              </w:rPr>
            </w:pPr>
            <w:r w:rsidRPr="00AB75A1">
              <w:rPr>
                <w:rFonts w:ascii="Arial"/>
                <w:spacing w:val="-4"/>
                <w:sz w:val="14"/>
              </w:rPr>
              <w:t>1,03</w:t>
            </w:r>
          </w:p>
        </w:tc>
        <w:tc>
          <w:tcPr>
            <w:tcW w:w="568" w:type="dxa"/>
          </w:tcPr>
          <w:p w14:paraId="232ABBF1" w14:textId="77777777" w:rsidR="00AB75A1" w:rsidRPr="00AB75A1" w:rsidRDefault="00AB75A1" w:rsidP="002F6A10">
            <w:pPr>
              <w:pStyle w:val="TableParagraph"/>
              <w:spacing w:before="2"/>
              <w:rPr>
                <w:sz w:val="16"/>
              </w:rPr>
            </w:pPr>
          </w:p>
          <w:p w14:paraId="3978D5D5" w14:textId="77777777" w:rsidR="00AB75A1" w:rsidRPr="00AB75A1" w:rsidRDefault="00AB75A1" w:rsidP="002F6A10">
            <w:pPr>
              <w:pStyle w:val="TableParagraph"/>
              <w:ind w:left="38" w:right="17"/>
              <w:jc w:val="center"/>
              <w:rPr>
                <w:sz w:val="16"/>
              </w:rPr>
            </w:pPr>
            <w:r w:rsidRPr="00AB75A1">
              <w:rPr>
                <w:spacing w:val="-2"/>
                <w:sz w:val="16"/>
              </w:rPr>
              <w:t>0,486</w:t>
            </w:r>
          </w:p>
        </w:tc>
        <w:tc>
          <w:tcPr>
            <w:tcW w:w="513" w:type="dxa"/>
          </w:tcPr>
          <w:p w14:paraId="6BB01894" w14:textId="77777777" w:rsidR="00AB75A1" w:rsidRPr="00AB75A1" w:rsidRDefault="00AB75A1" w:rsidP="002F6A10">
            <w:pPr>
              <w:pStyle w:val="TableParagraph"/>
              <w:spacing w:before="2"/>
              <w:rPr>
                <w:sz w:val="16"/>
              </w:rPr>
            </w:pPr>
          </w:p>
          <w:p w14:paraId="5DABDB8D" w14:textId="77777777" w:rsidR="00AB75A1" w:rsidRPr="00AB75A1" w:rsidRDefault="00AB75A1" w:rsidP="002F6A10">
            <w:pPr>
              <w:pStyle w:val="TableParagraph"/>
              <w:ind w:left="56" w:right="34"/>
              <w:jc w:val="center"/>
              <w:rPr>
                <w:sz w:val="16"/>
              </w:rPr>
            </w:pPr>
            <w:r w:rsidRPr="00AB75A1">
              <w:rPr>
                <w:spacing w:val="-4"/>
                <w:sz w:val="16"/>
              </w:rPr>
              <w:t>0,57</w:t>
            </w:r>
          </w:p>
        </w:tc>
        <w:tc>
          <w:tcPr>
            <w:tcW w:w="647" w:type="dxa"/>
          </w:tcPr>
          <w:p w14:paraId="25129EBE" w14:textId="77777777" w:rsidR="00AB75A1" w:rsidRPr="00AB75A1" w:rsidRDefault="00AB75A1" w:rsidP="002F6A10">
            <w:pPr>
              <w:pStyle w:val="TableParagraph"/>
              <w:spacing w:before="2"/>
              <w:rPr>
                <w:sz w:val="16"/>
              </w:rPr>
            </w:pPr>
          </w:p>
          <w:p w14:paraId="5660B5CA" w14:textId="77777777" w:rsidR="00AB75A1" w:rsidRPr="00AB75A1" w:rsidRDefault="00AB75A1" w:rsidP="002F6A10">
            <w:pPr>
              <w:pStyle w:val="TableParagraph"/>
              <w:ind w:left="172"/>
              <w:rPr>
                <w:sz w:val="16"/>
              </w:rPr>
            </w:pPr>
            <w:r w:rsidRPr="00AB75A1">
              <w:rPr>
                <w:spacing w:val="-2"/>
                <w:sz w:val="16"/>
              </w:rPr>
              <w:t>34,15</w:t>
            </w:r>
          </w:p>
        </w:tc>
        <w:tc>
          <w:tcPr>
            <w:tcW w:w="520" w:type="dxa"/>
          </w:tcPr>
          <w:p w14:paraId="572AED42" w14:textId="77777777" w:rsidR="00AB75A1" w:rsidRPr="00AB75A1" w:rsidRDefault="00AB75A1" w:rsidP="002F6A10">
            <w:pPr>
              <w:pStyle w:val="TableParagraph"/>
              <w:spacing w:before="2"/>
              <w:rPr>
                <w:sz w:val="16"/>
              </w:rPr>
            </w:pPr>
          </w:p>
          <w:p w14:paraId="24DCE5E1" w14:textId="77777777" w:rsidR="00AB75A1" w:rsidRPr="00AB75A1" w:rsidRDefault="00AB75A1" w:rsidP="002F6A10">
            <w:pPr>
              <w:pStyle w:val="TableParagraph"/>
              <w:ind w:left="60" w:right="37"/>
              <w:jc w:val="center"/>
              <w:rPr>
                <w:sz w:val="16"/>
              </w:rPr>
            </w:pPr>
            <w:r w:rsidRPr="00AB75A1">
              <w:rPr>
                <w:spacing w:val="-4"/>
                <w:sz w:val="16"/>
              </w:rPr>
              <w:t>0,57</w:t>
            </w:r>
          </w:p>
        </w:tc>
        <w:tc>
          <w:tcPr>
            <w:tcW w:w="734" w:type="dxa"/>
          </w:tcPr>
          <w:p w14:paraId="496BA79A" w14:textId="77777777" w:rsidR="00AB75A1" w:rsidRPr="00AB75A1" w:rsidRDefault="00AB75A1" w:rsidP="002F6A10">
            <w:pPr>
              <w:pStyle w:val="TableParagraph"/>
              <w:spacing w:before="2"/>
              <w:rPr>
                <w:sz w:val="16"/>
              </w:rPr>
            </w:pPr>
          </w:p>
          <w:p w14:paraId="4209A7FF" w14:textId="77777777" w:rsidR="00AB75A1" w:rsidRPr="00AB75A1" w:rsidRDefault="00AB75A1" w:rsidP="002F6A10">
            <w:pPr>
              <w:pStyle w:val="TableParagraph"/>
              <w:ind w:left="166" w:right="141"/>
              <w:jc w:val="center"/>
              <w:rPr>
                <w:sz w:val="16"/>
              </w:rPr>
            </w:pPr>
            <w:r w:rsidRPr="00AB75A1">
              <w:rPr>
                <w:spacing w:val="-2"/>
                <w:sz w:val="16"/>
              </w:rPr>
              <w:t>34,15</w:t>
            </w:r>
          </w:p>
        </w:tc>
      </w:tr>
      <w:tr w:rsidR="00AB75A1" w:rsidRPr="00AB75A1" w14:paraId="4BE7C040" w14:textId="77777777" w:rsidTr="002F6A10">
        <w:trPr>
          <w:trHeight w:val="585"/>
        </w:trPr>
        <w:tc>
          <w:tcPr>
            <w:tcW w:w="276" w:type="dxa"/>
            <w:vMerge w:val="restart"/>
          </w:tcPr>
          <w:p w14:paraId="21F6DF7F" w14:textId="77777777" w:rsidR="00AB75A1" w:rsidRPr="00AB75A1" w:rsidRDefault="00AB75A1" w:rsidP="002F6A10">
            <w:pPr>
              <w:pStyle w:val="TableParagraph"/>
              <w:rPr>
                <w:sz w:val="16"/>
              </w:rPr>
            </w:pPr>
          </w:p>
          <w:p w14:paraId="16E8D8B1" w14:textId="77777777" w:rsidR="00AB75A1" w:rsidRPr="00AB75A1" w:rsidRDefault="00AB75A1" w:rsidP="002F6A10">
            <w:pPr>
              <w:pStyle w:val="TableParagraph"/>
              <w:rPr>
                <w:sz w:val="16"/>
              </w:rPr>
            </w:pPr>
          </w:p>
          <w:p w14:paraId="7DCDB1B3" w14:textId="77777777" w:rsidR="00AB75A1" w:rsidRPr="00AB75A1" w:rsidRDefault="00AB75A1" w:rsidP="002F6A10">
            <w:pPr>
              <w:pStyle w:val="TableParagraph"/>
              <w:spacing w:before="8"/>
              <w:rPr>
                <w:sz w:val="16"/>
              </w:rPr>
            </w:pPr>
          </w:p>
          <w:p w14:paraId="57271118" w14:textId="77777777" w:rsidR="00AB75A1" w:rsidRPr="00AB75A1" w:rsidRDefault="00AB75A1" w:rsidP="002F6A10">
            <w:pPr>
              <w:pStyle w:val="TableParagraph"/>
              <w:ind w:left="76"/>
              <w:rPr>
                <w:sz w:val="16"/>
              </w:rPr>
            </w:pPr>
            <w:r w:rsidRPr="00AB75A1">
              <w:rPr>
                <w:spacing w:val="-5"/>
                <w:sz w:val="16"/>
              </w:rPr>
              <w:t>68</w:t>
            </w:r>
          </w:p>
        </w:tc>
        <w:tc>
          <w:tcPr>
            <w:tcW w:w="742" w:type="dxa"/>
            <w:vMerge w:val="restart"/>
          </w:tcPr>
          <w:p w14:paraId="10C7A34F" w14:textId="77777777" w:rsidR="00AB75A1" w:rsidRPr="00AB75A1" w:rsidRDefault="00AB75A1" w:rsidP="002F6A10">
            <w:pPr>
              <w:pStyle w:val="TableParagraph"/>
              <w:rPr>
                <w:sz w:val="16"/>
              </w:rPr>
            </w:pPr>
          </w:p>
          <w:p w14:paraId="55D0BC27" w14:textId="77777777" w:rsidR="00AB75A1" w:rsidRPr="00AB75A1" w:rsidRDefault="00AB75A1" w:rsidP="002F6A10">
            <w:pPr>
              <w:pStyle w:val="TableParagraph"/>
              <w:rPr>
                <w:sz w:val="16"/>
              </w:rPr>
            </w:pPr>
          </w:p>
          <w:p w14:paraId="43CF15AF" w14:textId="77777777" w:rsidR="00AB75A1" w:rsidRPr="00AB75A1" w:rsidRDefault="00AB75A1" w:rsidP="002F6A10">
            <w:pPr>
              <w:pStyle w:val="TableParagraph"/>
              <w:spacing w:before="99"/>
              <w:ind w:left="175"/>
              <w:rPr>
                <w:sz w:val="16"/>
              </w:rPr>
            </w:pPr>
            <w:r w:rsidRPr="00AB75A1">
              <w:rPr>
                <w:w w:val="95"/>
                <w:sz w:val="16"/>
              </w:rPr>
              <w:t>14-</w:t>
            </w:r>
            <w:r w:rsidRPr="00AB75A1">
              <w:rPr>
                <w:spacing w:val="-5"/>
                <w:sz w:val="16"/>
              </w:rPr>
              <w:t>397</w:t>
            </w:r>
          </w:p>
          <w:p w14:paraId="7A7FBB87" w14:textId="77777777" w:rsidR="00AB75A1" w:rsidRPr="00AB75A1" w:rsidRDefault="00AB75A1" w:rsidP="002F6A10">
            <w:pPr>
              <w:pStyle w:val="TableParagraph"/>
              <w:spacing w:before="14"/>
              <w:ind w:left="208"/>
              <w:rPr>
                <w:sz w:val="16"/>
                <w:szCs w:val="14"/>
              </w:rPr>
            </w:pPr>
            <w:r w:rsidRPr="00AB75A1">
              <w:rPr>
                <w:spacing w:val="-2"/>
                <w:sz w:val="16"/>
                <w:szCs w:val="14"/>
              </w:rPr>
              <w:t>կ=0,6</w:t>
            </w:r>
          </w:p>
        </w:tc>
        <w:tc>
          <w:tcPr>
            <w:tcW w:w="3233" w:type="dxa"/>
            <w:vMerge w:val="restart"/>
          </w:tcPr>
          <w:p w14:paraId="114A2BE6" w14:textId="77777777" w:rsidR="00AB75A1" w:rsidRPr="00AB75A1" w:rsidRDefault="00AB75A1" w:rsidP="002F6A10">
            <w:pPr>
              <w:pStyle w:val="TableParagraph"/>
              <w:rPr>
                <w:sz w:val="16"/>
              </w:rPr>
            </w:pPr>
          </w:p>
          <w:p w14:paraId="6582C1C9" w14:textId="77777777" w:rsidR="00AB75A1" w:rsidRPr="00AB75A1" w:rsidRDefault="00AB75A1" w:rsidP="002F6A10">
            <w:pPr>
              <w:pStyle w:val="TableParagraph"/>
              <w:spacing w:before="10"/>
              <w:rPr>
                <w:sz w:val="16"/>
              </w:rPr>
            </w:pPr>
          </w:p>
          <w:p w14:paraId="645134CD" w14:textId="77777777" w:rsidR="00AB75A1" w:rsidRPr="00AB75A1" w:rsidRDefault="00AB75A1" w:rsidP="002F6A10">
            <w:pPr>
              <w:pStyle w:val="TableParagraph"/>
              <w:spacing w:line="261" w:lineRule="auto"/>
              <w:ind w:left="28" w:right="72" w:firstLine="71"/>
              <w:rPr>
                <w:sz w:val="16"/>
                <w:szCs w:val="14"/>
              </w:rPr>
            </w:pPr>
            <w:r w:rsidRPr="00AB75A1">
              <w:rPr>
                <w:sz w:val="16"/>
                <w:szCs w:val="14"/>
              </w:rPr>
              <w:t>Антикоррозийная</w:t>
            </w:r>
            <w:r w:rsidRPr="00AB75A1">
              <w:rPr>
                <w:spacing w:val="40"/>
                <w:sz w:val="16"/>
                <w:szCs w:val="14"/>
              </w:rPr>
              <w:t xml:space="preserve"> </w:t>
            </w:r>
            <w:r w:rsidRPr="00AB75A1">
              <w:rPr>
                <w:sz w:val="16"/>
                <w:szCs w:val="14"/>
              </w:rPr>
              <w:t>окраска</w:t>
            </w:r>
            <w:r w:rsidRPr="00AB75A1">
              <w:rPr>
                <w:spacing w:val="40"/>
                <w:sz w:val="16"/>
                <w:szCs w:val="14"/>
              </w:rPr>
              <w:t xml:space="preserve"> </w:t>
            </w:r>
            <w:r w:rsidRPr="00AB75A1">
              <w:rPr>
                <w:sz w:val="16"/>
                <w:szCs w:val="14"/>
              </w:rPr>
              <w:t>1слой (железный</w:t>
            </w:r>
            <w:r w:rsidRPr="00AB75A1">
              <w:rPr>
                <w:spacing w:val="40"/>
                <w:sz w:val="16"/>
                <w:szCs w:val="14"/>
              </w:rPr>
              <w:t xml:space="preserve"> </w:t>
            </w:r>
            <w:r w:rsidRPr="00AB75A1">
              <w:rPr>
                <w:sz w:val="16"/>
                <w:szCs w:val="14"/>
              </w:rPr>
              <w:t>сурик)</w:t>
            </w:r>
            <w:r w:rsidRPr="00AB75A1">
              <w:rPr>
                <w:spacing w:val="-9"/>
                <w:sz w:val="16"/>
                <w:szCs w:val="14"/>
              </w:rPr>
              <w:t xml:space="preserve"> </w:t>
            </w:r>
            <w:r w:rsidRPr="00AB75A1">
              <w:rPr>
                <w:sz w:val="16"/>
                <w:szCs w:val="14"/>
              </w:rPr>
              <w:t>Հակակոռոզիոն</w:t>
            </w:r>
            <w:r w:rsidRPr="00AB75A1">
              <w:rPr>
                <w:spacing w:val="-8"/>
                <w:sz w:val="16"/>
                <w:szCs w:val="14"/>
              </w:rPr>
              <w:t xml:space="preserve"> </w:t>
            </w:r>
            <w:r w:rsidRPr="00AB75A1">
              <w:rPr>
                <w:sz w:val="16"/>
                <w:szCs w:val="14"/>
              </w:rPr>
              <w:t>ներկում</w:t>
            </w:r>
            <w:r w:rsidRPr="00AB75A1">
              <w:rPr>
                <w:spacing w:val="19"/>
                <w:sz w:val="16"/>
                <w:szCs w:val="14"/>
              </w:rPr>
              <w:t xml:space="preserve"> </w:t>
            </w:r>
            <w:r w:rsidRPr="00AB75A1">
              <w:rPr>
                <w:sz w:val="16"/>
                <w:szCs w:val="14"/>
              </w:rPr>
              <w:t>1</w:t>
            </w:r>
            <w:r w:rsidRPr="00AB75A1">
              <w:rPr>
                <w:spacing w:val="-9"/>
                <w:sz w:val="16"/>
                <w:szCs w:val="14"/>
              </w:rPr>
              <w:t xml:space="preserve"> </w:t>
            </w:r>
            <w:r w:rsidRPr="00AB75A1">
              <w:rPr>
                <w:sz w:val="16"/>
                <w:szCs w:val="14"/>
              </w:rPr>
              <w:t>շերտ</w:t>
            </w:r>
            <w:r w:rsidRPr="00AB75A1">
              <w:rPr>
                <w:spacing w:val="-9"/>
                <w:sz w:val="16"/>
                <w:szCs w:val="14"/>
              </w:rPr>
              <w:t xml:space="preserve"> </w:t>
            </w:r>
            <w:r w:rsidRPr="00AB75A1">
              <w:rPr>
                <w:sz w:val="16"/>
                <w:szCs w:val="14"/>
              </w:rPr>
              <w:t>(երկաթե</w:t>
            </w:r>
            <w:r w:rsidRPr="00AB75A1">
              <w:rPr>
                <w:spacing w:val="40"/>
                <w:sz w:val="16"/>
                <w:szCs w:val="14"/>
              </w:rPr>
              <w:t xml:space="preserve"> </w:t>
            </w:r>
            <w:r w:rsidRPr="00AB75A1">
              <w:rPr>
                <w:sz w:val="16"/>
                <w:szCs w:val="14"/>
              </w:rPr>
              <w:t>սուրիկ</w:t>
            </w:r>
            <w:r w:rsidRPr="00AB75A1">
              <w:rPr>
                <w:spacing w:val="40"/>
                <w:sz w:val="16"/>
                <w:szCs w:val="14"/>
              </w:rPr>
              <w:t xml:space="preserve"> </w:t>
            </w:r>
            <w:r w:rsidRPr="00AB75A1">
              <w:rPr>
                <w:sz w:val="16"/>
                <w:szCs w:val="14"/>
              </w:rPr>
              <w:t>)</w:t>
            </w:r>
          </w:p>
        </w:tc>
        <w:tc>
          <w:tcPr>
            <w:tcW w:w="553" w:type="dxa"/>
            <w:vMerge w:val="restart"/>
          </w:tcPr>
          <w:p w14:paraId="1A63952F" w14:textId="77777777" w:rsidR="00AB75A1" w:rsidRPr="00AB75A1" w:rsidRDefault="00AB75A1" w:rsidP="002F6A10">
            <w:pPr>
              <w:pStyle w:val="TableParagraph"/>
              <w:rPr>
                <w:sz w:val="16"/>
              </w:rPr>
            </w:pPr>
          </w:p>
          <w:p w14:paraId="795EF773" w14:textId="77777777" w:rsidR="00AB75A1" w:rsidRPr="00AB75A1" w:rsidRDefault="00AB75A1" w:rsidP="002F6A10">
            <w:pPr>
              <w:pStyle w:val="TableParagraph"/>
              <w:rPr>
                <w:sz w:val="16"/>
              </w:rPr>
            </w:pPr>
          </w:p>
          <w:p w14:paraId="4B47ECA4" w14:textId="77777777" w:rsidR="00AB75A1" w:rsidRPr="00AB75A1" w:rsidRDefault="00AB75A1" w:rsidP="002F6A10">
            <w:pPr>
              <w:pStyle w:val="TableParagraph"/>
              <w:spacing w:before="8"/>
              <w:rPr>
                <w:sz w:val="16"/>
              </w:rPr>
            </w:pPr>
          </w:p>
          <w:p w14:paraId="214E1EC8" w14:textId="77777777" w:rsidR="00AB75A1" w:rsidRPr="00AB75A1" w:rsidRDefault="00AB75A1" w:rsidP="002F6A10">
            <w:pPr>
              <w:pStyle w:val="TableParagraph"/>
              <w:ind w:left="206"/>
              <w:rPr>
                <w:sz w:val="16"/>
              </w:rPr>
            </w:pPr>
            <w:r w:rsidRPr="00AB75A1">
              <w:rPr>
                <w:spacing w:val="-5"/>
                <w:sz w:val="16"/>
              </w:rPr>
              <w:t>м2</w:t>
            </w:r>
          </w:p>
        </w:tc>
        <w:tc>
          <w:tcPr>
            <w:tcW w:w="584" w:type="dxa"/>
          </w:tcPr>
          <w:p w14:paraId="4CFF91E8" w14:textId="77777777" w:rsidR="00AB75A1" w:rsidRPr="00AB75A1" w:rsidRDefault="00AB75A1" w:rsidP="002F6A10">
            <w:pPr>
              <w:pStyle w:val="TableParagraph"/>
              <w:spacing w:before="2"/>
              <w:rPr>
                <w:sz w:val="20"/>
              </w:rPr>
            </w:pPr>
          </w:p>
          <w:p w14:paraId="038D546A" w14:textId="77777777" w:rsidR="00AB75A1" w:rsidRPr="00AB75A1" w:rsidRDefault="00AB75A1" w:rsidP="002F6A10">
            <w:pPr>
              <w:pStyle w:val="TableParagraph"/>
              <w:spacing w:before="1"/>
              <w:ind w:left="57" w:right="33"/>
              <w:jc w:val="center"/>
              <w:rPr>
                <w:sz w:val="16"/>
              </w:rPr>
            </w:pPr>
            <w:r w:rsidRPr="00AB75A1">
              <w:rPr>
                <w:spacing w:val="-5"/>
                <w:sz w:val="16"/>
              </w:rPr>
              <w:t>19</w:t>
            </w:r>
          </w:p>
        </w:tc>
        <w:tc>
          <w:tcPr>
            <w:tcW w:w="570" w:type="dxa"/>
            <w:vMerge w:val="restart"/>
          </w:tcPr>
          <w:p w14:paraId="5FEC25E5" w14:textId="77777777" w:rsidR="00AB75A1" w:rsidRPr="00AB75A1" w:rsidRDefault="00AB75A1" w:rsidP="002F6A10">
            <w:pPr>
              <w:pStyle w:val="TableParagraph"/>
              <w:rPr>
                <w:sz w:val="16"/>
              </w:rPr>
            </w:pPr>
          </w:p>
          <w:p w14:paraId="0176B5A9" w14:textId="77777777" w:rsidR="00AB75A1" w:rsidRPr="00AB75A1" w:rsidRDefault="00AB75A1" w:rsidP="002F6A10">
            <w:pPr>
              <w:pStyle w:val="TableParagraph"/>
              <w:rPr>
                <w:sz w:val="16"/>
              </w:rPr>
            </w:pPr>
          </w:p>
          <w:p w14:paraId="4223C459" w14:textId="77777777" w:rsidR="00AB75A1" w:rsidRPr="00AB75A1" w:rsidRDefault="00AB75A1" w:rsidP="002F6A10">
            <w:pPr>
              <w:pStyle w:val="TableParagraph"/>
              <w:spacing w:before="8"/>
              <w:rPr>
                <w:sz w:val="16"/>
              </w:rPr>
            </w:pPr>
          </w:p>
          <w:p w14:paraId="71306DC3" w14:textId="77777777" w:rsidR="00AB75A1" w:rsidRPr="00AB75A1" w:rsidRDefault="00AB75A1" w:rsidP="002F6A10">
            <w:pPr>
              <w:pStyle w:val="TableParagraph"/>
              <w:ind w:left="99"/>
              <w:rPr>
                <w:sz w:val="16"/>
              </w:rPr>
            </w:pPr>
            <w:r w:rsidRPr="00AB75A1">
              <w:rPr>
                <w:spacing w:val="-2"/>
                <w:sz w:val="16"/>
              </w:rPr>
              <w:t>0,1284</w:t>
            </w:r>
          </w:p>
        </w:tc>
        <w:tc>
          <w:tcPr>
            <w:tcW w:w="584" w:type="dxa"/>
          </w:tcPr>
          <w:p w14:paraId="69EFB890" w14:textId="77777777" w:rsidR="00AB75A1" w:rsidRPr="00AB75A1" w:rsidRDefault="00AB75A1" w:rsidP="002F6A10">
            <w:pPr>
              <w:pStyle w:val="TableParagraph"/>
              <w:spacing w:before="2"/>
              <w:rPr>
                <w:sz w:val="20"/>
              </w:rPr>
            </w:pPr>
          </w:p>
          <w:p w14:paraId="2C886DB7" w14:textId="77777777" w:rsidR="00AB75A1" w:rsidRPr="00AB75A1" w:rsidRDefault="00AB75A1" w:rsidP="002F6A10">
            <w:pPr>
              <w:pStyle w:val="TableParagraph"/>
              <w:spacing w:before="1"/>
              <w:ind w:left="55" w:right="33"/>
              <w:jc w:val="center"/>
              <w:rPr>
                <w:sz w:val="16"/>
              </w:rPr>
            </w:pPr>
            <w:r w:rsidRPr="00AB75A1">
              <w:rPr>
                <w:spacing w:val="-2"/>
                <w:sz w:val="16"/>
              </w:rPr>
              <w:t>0,355</w:t>
            </w:r>
          </w:p>
        </w:tc>
        <w:tc>
          <w:tcPr>
            <w:tcW w:w="562" w:type="dxa"/>
          </w:tcPr>
          <w:p w14:paraId="08E5D38F" w14:textId="77777777" w:rsidR="00AB75A1" w:rsidRPr="00AB75A1" w:rsidRDefault="00AB75A1" w:rsidP="002F6A10">
            <w:pPr>
              <w:pStyle w:val="TableParagraph"/>
              <w:spacing w:before="2"/>
              <w:rPr>
                <w:sz w:val="20"/>
              </w:rPr>
            </w:pPr>
          </w:p>
          <w:p w14:paraId="73F1D2C3" w14:textId="77777777" w:rsidR="00AB75A1" w:rsidRPr="00AB75A1" w:rsidRDefault="00AB75A1" w:rsidP="002F6A10">
            <w:pPr>
              <w:pStyle w:val="TableParagraph"/>
              <w:spacing w:before="1"/>
              <w:ind w:right="140"/>
              <w:jc w:val="right"/>
              <w:rPr>
                <w:sz w:val="16"/>
              </w:rPr>
            </w:pPr>
            <w:r w:rsidRPr="00AB75A1">
              <w:rPr>
                <w:spacing w:val="-4"/>
                <w:sz w:val="16"/>
              </w:rPr>
              <w:t>6,74</w:t>
            </w:r>
          </w:p>
        </w:tc>
        <w:tc>
          <w:tcPr>
            <w:tcW w:w="656" w:type="dxa"/>
            <w:vMerge w:val="restart"/>
          </w:tcPr>
          <w:p w14:paraId="1F2F7D6D" w14:textId="77777777" w:rsidR="00AB75A1" w:rsidRPr="00AB75A1" w:rsidRDefault="00AB75A1" w:rsidP="002F6A10">
            <w:pPr>
              <w:pStyle w:val="TableParagraph"/>
              <w:rPr>
                <w:sz w:val="14"/>
              </w:rPr>
            </w:pPr>
          </w:p>
        </w:tc>
        <w:tc>
          <w:tcPr>
            <w:tcW w:w="608" w:type="dxa"/>
          </w:tcPr>
          <w:p w14:paraId="7BEB785D" w14:textId="77777777" w:rsidR="00AB75A1" w:rsidRPr="00AB75A1" w:rsidRDefault="00AB75A1" w:rsidP="002F6A10">
            <w:pPr>
              <w:pStyle w:val="TableParagraph"/>
              <w:spacing w:before="2"/>
              <w:rPr>
                <w:sz w:val="20"/>
              </w:rPr>
            </w:pPr>
          </w:p>
          <w:p w14:paraId="137589B7" w14:textId="77777777" w:rsidR="00AB75A1" w:rsidRPr="00AB75A1" w:rsidRDefault="00AB75A1" w:rsidP="002F6A10">
            <w:pPr>
              <w:pStyle w:val="TableParagraph"/>
              <w:spacing w:before="1"/>
              <w:ind w:right="130"/>
              <w:jc w:val="right"/>
              <w:rPr>
                <w:sz w:val="16"/>
              </w:rPr>
            </w:pPr>
            <w:r w:rsidRPr="00AB75A1">
              <w:rPr>
                <w:spacing w:val="-2"/>
                <w:sz w:val="16"/>
              </w:rPr>
              <w:t>0,000</w:t>
            </w:r>
          </w:p>
        </w:tc>
        <w:tc>
          <w:tcPr>
            <w:tcW w:w="648" w:type="dxa"/>
          </w:tcPr>
          <w:p w14:paraId="1F30E3C2" w14:textId="77777777" w:rsidR="00AB75A1" w:rsidRPr="00AB75A1" w:rsidRDefault="00AB75A1" w:rsidP="002F6A10">
            <w:pPr>
              <w:pStyle w:val="TableParagraph"/>
              <w:spacing w:before="2"/>
              <w:rPr>
                <w:sz w:val="20"/>
              </w:rPr>
            </w:pPr>
          </w:p>
          <w:p w14:paraId="319E5EBF" w14:textId="77777777" w:rsidR="00AB75A1" w:rsidRPr="00AB75A1" w:rsidRDefault="00AB75A1" w:rsidP="002F6A10">
            <w:pPr>
              <w:pStyle w:val="TableParagraph"/>
              <w:spacing w:before="1"/>
              <w:ind w:right="185"/>
              <w:jc w:val="right"/>
              <w:rPr>
                <w:sz w:val="16"/>
              </w:rPr>
            </w:pPr>
            <w:r w:rsidRPr="00AB75A1">
              <w:rPr>
                <w:spacing w:val="-4"/>
                <w:sz w:val="16"/>
              </w:rPr>
              <w:t>0,00</w:t>
            </w:r>
          </w:p>
        </w:tc>
        <w:tc>
          <w:tcPr>
            <w:tcW w:w="2287" w:type="dxa"/>
          </w:tcPr>
          <w:p w14:paraId="23A593FD" w14:textId="77777777" w:rsidR="00AB75A1" w:rsidRPr="00AB75A1" w:rsidRDefault="00AB75A1" w:rsidP="002F6A10">
            <w:pPr>
              <w:pStyle w:val="TableParagraph"/>
              <w:spacing w:before="7"/>
              <w:rPr>
                <w:sz w:val="20"/>
              </w:rPr>
            </w:pPr>
          </w:p>
          <w:p w14:paraId="222B1925" w14:textId="77777777" w:rsidR="00AB75A1" w:rsidRPr="00AB75A1" w:rsidRDefault="00AB75A1" w:rsidP="002F6A10">
            <w:pPr>
              <w:pStyle w:val="TableParagraph"/>
              <w:ind w:left="23"/>
              <w:rPr>
                <w:sz w:val="16"/>
              </w:rPr>
            </w:pPr>
            <w:r w:rsidRPr="00AB75A1">
              <w:rPr>
                <w:spacing w:val="-2"/>
                <w:sz w:val="16"/>
              </w:rPr>
              <w:t>Олифа</w:t>
            </w:r>
          </w:p>
        </w:tc>
        <w:tc>
          <w:tcPr>
            <w:tcW w:w="418" w:type="dxa"/>
          </w:tcPr>
          <w:p w14:paraId="6A7057D0" w14:textId="77777777" w:rsidR="00AB75A1" w:rsidRPr="00AB75A1" w:rsidRDefault="00AB75A1" w:rsidP="002F6A10">
            <w:pPr>
              <w:pStyle w:val="TableParagraph"/>
              <w:spacing w:before="2"/>
              <w:rPr>
                <w:sz w:val="20"/>
              </w:rPr>
            </w:pPr>
          </w:p>
          <w:p w14:paraId="72E5A951" w14:textId="77777777" w:rsidR="00AB75A1" w:rsidRPr="00AB75A1" w:rsidRDefault="00AB75A1" w:rsidP="002F6A10">
            <w:pPr>
              <w:pStyle w:val="TableParagraph"/>
              <w:spacing w:before="1"/>
              <w:ind w:left="25" w:right="8"/>
              <w:jc w:val="center"/>
              <w:rPr>
                <w:sz w:val="16"/>
              </w:rPr>
            </w:pPr>
            <w:r w:rsidRPr="00AB75A1">
              <w:rPr>
                <w:spacing w:val="-5"/>
                <w:sz w:val="16"/>
              </w:rPr>
              <w:t>кг</w:t>
            </w:r>
          </w:p>
        </w:tc>
        <w:tc>
          <w:tcPr>
            <w:tcW w:w="561" w:type="dxa"/>
          </w:tcPr>
          <w:p w14:paraId="6F9D71B3" w14:textId="77777777" w:rsidR="00AB75A1" w:rsidRPr="00AB75A1" w:rsidRDefault="00AB75A1" w:rsidP="002F6A10">
            <w:pPr>
              <w:pStyle w:val="TableParagraph"/>
              <w:spacing w:before="2"/>
              <w:rPr>
                <w:sz w:val="20"/>
              </w:rPr>
            </w:pPr>
          </w:p>
          <w:p w14:paraId="061FC1D0" w14:textId="77777777" w:rsidR="00AB75A1" w:rsidRPr="00AB75A1" w:rsidRDefault="00AB75A1" w:rsidP="002F6A10">
            <w:pPr>
              <w:pStyle w:val="TableParagraph"/>
              <w:spacing w:before="1"/>
              <w:ind w:left="43" w:right="23"/>
              <w:jc w:val="center"/>
              <w:rPr>
                <w:sz w:val="16"/>
              </w:rPr>
            </w:pPr>
            <w:r w:rsidRPr="00AB75A1">
              <w:rPr>
                <w:spacing w:val="-2"/>
                <w:sz w:val="16"/>
              </w:rPr>
              <w:t>0,0326</w:t>
            </w:r>
          </w:p>
        </w:tc>
        <w:tc>
          <w:tcPr>
            <w:tcW w:w="568" w:type="dxa"/>
          </w:tcPr>
          <w:p w14:paraId="0B5AFDB1" w14:textId="77777777" w:rsidR="00AB75A1" w:rsidRPr="00AB75A1" w:rsidRDefault="00AB75A1" w:rsidP="002F6A10">
            <w:pPr>
              <w:pStyle w:val="TableParagraph"/>
              <w:spacing w:before="2"/>
              <w:rPr>
                <w:sz w:val="20"/>
              </w:rPr>
            </w:pPr>
          </w:p>
          <w:p w14:paraId="3CC31A76" w14:textId="77777777" w:rsidR="00AB75A1" w:rsidRPr="00AB75A1" w:rsidRDefault="00AB75A1" w:rsidP="002F6A10">
            <w:pPr>
              <w:pStyle w:val="TableParagraph"/>
              <w:spacing w:before="1"/>
              <w:ind w:left="38" w:right="17"/>
              <w:jc w:val="center"/>
              <w:rPr>
                <w:sz w:val="16"/>
              </w:rPr>
            </w:pPr>
            <w:r w:rsidRPr="00AB75A1">
              <w:rPr>
                <w:spacing w:val="-5"/>
                <w:sz w:val="16"/>
              </w:rPr>
              <w:t>0,4</w:t>
            </w:r>
          </w:p>
        </w:tc>
        <w:tc>
          <w:tcPr>
            <w:tcW w:w="513" w:type="dxa"/>
          </w:tcPr>
          <w:p w14:paraId="23DAEC52" w14:textId="77777777" w:rsidR="00AB75A1" w:rsidRPr="00AB75A1" w:rsidRDefault="00AB75A1" w:rsidP="002F6A10">
            <w:pPr>
              <w:pStyle w:val="TableParagraph"/>
              <w:spacing w:before="2"/>
              <w:rPr>
                <w:sz w:val="20"/>
              </w:rPr>
            </w:pPr>
          </w:p>
          <w:p w14:paraId="20A8DC42" w14:textId="77777777" w:rsidR="00AB75A1" w:rsidRPr="00AB75A1" w:rsidRDefault="00AB75A1" w:rsidP="002F6A10">
            <w:pPr>
              <w:pStyle w:val="TableParagraph"/>
              <w:spacing w:before="1"/>
              <w:ind w:left="56" w:right="34"/>
              <w:jc w:val="center"/>
              <w:rPr>
                <w:sz w:val="16"/>
              </w:rPr>
            </w:pPr>
            <w:r w:rsidRPr="00AB75A1">
              <w:rPr>
                <w:spacing w:val="-4"/>
                <w:sz w:val="16"/>
              </w:rPr>
              <w:t>0,01</w:t>
            </w:r>
          </w:p>
        </w:tc>
        <w:tc>
          <w:tcPr>
            <w:tcW w:w="647" w:type="dxa"/>
          </w:tcPr>
          <w:p w14:paraId="09169AFC" w14:textId="77777777" w:rsidR="00AB75A1" w:rsidRPr="00AB75A1" w:rsidRDefault="00AB75A1" w:rsidP="002F6A10">
            <w:pPr>
              <w:pStyle w:val="TableParagraph"/>
              <w:spacing w:before="2"/>
              <w:rPr>
                <w:sz w:val="20"/>
              </w:rPr>
            </w:pPr>
          </w:p>
          <w:p w14:paraId="43446234" w14:textId="77777777" w:rsidR="00AB75A1" w:rsidRPr="00AB75A1" w:rsidRDefault="00AB75A1" w:rsidP="002F6A10">
            <w:pPr>
              <w:pStyle w:val="TableParagraph"/>
              <w:spacing w:before="1"/>
              <w:ind w:left="208"/>
              <w:rPr>
                <w:sz w:val="16"/>
              </w:rPr>
            </w:pPr>
            <w:r w:rsidRPr="00AB75A1">
              <w:rPr>
                <w:spacing w:val="-4"/>
                <w:sz w:val="16"/>
              </w:rPr>
              <w:t>0,28</w:t>
            </w:r>
          </w:p>
        </w:tc>
        <w:tc>
          <w:tcPr>
            <w:tcW w:w="520" w:type="dxa"/>
            <w:vMerge w:val="restart"/>
          </w:tcPr>
          <w:p w14:paraId="3178489F" w14:textId="77777777" w:rsidR="00AB75A1" w:rsidRPr="00AB75A1" w:rsidRDefault="00AB75A1" w:rsidP="002F6A10">
            <w:pPr>
              <w:pStyle w:val="TableParagraph"/>
              <w:rPr>
                <w:sz w:val="16"/>
              </w:rPr>
            </w:pPr>
          </w:p>
          <w:p w14:paraId="6E86CC88" w14:textId="77777777" w:rsidR="00AB75A1" w:rsidRPr="00AB75A1" w:rsidRDefault="00AB75A1" w:rsidP="002F6A10">
            <w:pPr>
              <w:pStyle w:val="TableParagraph"/>
              <w:rPr>
                <w:sz w:val="16"/>
              </w:rPr>
            </w:pPr>
          </w:p>
          <w:p w14:paraId="44617644" w14:textId="77777777" w:rsidR="00AB75A1" w:rsidRPr="00AB75A1" w:rsidRDefault="00AB75A1" w:rsidP="002F6A10">
            <w:pPr>
              <w:pStyle w:val="TableParagraph"/>
              <w:spacing w:before="8"/>
              <w:rPr>
                <w:sz w:val="16"/>
              </w:rPr>
            </w:pPr>
          </w:p>
          <w:p w14:paraId="6A02E817" w14:textId="77777777" w:rsidR="00AB75A1" w:rsidRPr="00AB75A1" w:rsidRDefault="00AB75A1" w:rsidP="002F6A10">
            <w:pPr>
              <w:pStyle w:val="TableParagraph"/>
              <w:ind w:left="144"/>
              <w:rPr>
                <w:sz w:val="16"/>
              </w:rPr>
            </w:pPr>
            <w:r w:rsidRPr="00AB75A1">
              <w:rPr>
                <w:spacing w:val="-4"/>
                <w:sz w:val="16"/>
              </w:rPr>
              <w:t>0,55</w:t>
            </w:r>
          </w:p>
        </w:tc>
        <w:tc>
          <w:tcPr>
            <w:tcW w:w="734" w:type="dxa"/>
            <w:vMerge w:val="restart"/>
          </w:tcPr>
          <w:p w14:paraId="0C8EAEF3" w14:textId="77777777" w:rsidR="00AB75A1" w:rsidRPr="00AB75A1" w:rsidRDefault="00AB75A1" w:rsidP="002F6A10">
            <w:pPr>
              <w:pStyle w:val="TableParagraph"/>
              <w:rPr>
                <w:sz w:val="16"/>
              </w:rPr>
            </w:pPr>
          </w:p>
          <w:p w14:paraId="58DA45AA" w14:textId="77777777" w:rsidR="00AB75A1" w:rsidRPr="00AB75A1" w:rsidRDefault="00AB75A1" w:rsidP="002F6A10">
            <w:pPr>
              <w:pStyle w:val="TableParagraph"/>
              <w:rPr>
                <w:sz w:val="16"/>
              </w:rPr>
            </w:pPr>
          </w:p>
          <w:p w14:paraId="48AF7D19" w14:textId="77777777" w:rsidR="00AB75A1" w:rsidRPr="00AB75A1" w:rsidRDefault="00AB75A1" w:rsidP="002F6A10">
            <w:pPr>
              <w:pStyle w:val="TableParagraph"/>
              <w:spacing w:before="8"/>
              <w:rPr>
                <w:sz w:val="16"/>
              </w:rPr>
            </w:pPr>
          </w:p>
          <w:p w14:paraId="0F5F08F8" w14:textId="77777777" w:rsidR="00AB75A1" w:rsidRPr="00AB75A1" w:rsidRDefault="00AB75A1" w:rsidP="002F6A10">
            <w:pPr>
              <w:pStyle w:val="TableParagraph"/>
              <w:ind w:left="217"/>
              <w:rPr>
                <w:sz w:val="16"/>
              </w:rPr>
            </w:pPr>
            <w:r w:rsidRPr="00AB75A1">
              <w:rPr>
                <w:spacing w:val="-2"/>
                <w:sz w:val="16"/>
              </w:rPr>
              <w:t>10,52</w:t>
            </w:r>
          </w:p>
        </w:tc>
      </w:tr>
      <w:tr w:rsidR="00AB75A1" w:rsidRPr="00AB75A1" w14:paraId="73E408D1" w14:textId="77777777" w:rsidTr="002F6A10">
        <w:trPr>
          <w:trHeight w:val="594"/>
        </w:trPr>
        <w:tc>
          <w:tcPr>
            <w:tcW w:w="276" w:type="dxa"/>
            <w:vMerge/>
            <w:tcBorders>
              <w:top w:val="nil"/>
            </w:tcBorders>
          </w:tcPr>
          <w:p w14:paraId="14C72CE5" w14:textId="77777777" w:rsidR="00AB75A1" w:rsidRPr="00AB75A1" w:rsidRDefault="00AB75A1" w:rsidP="002F6A10">
            <w:pPr>
              <w:rPr>
                <w:sz w:val="4"/>
                <w:szCs w:val="2"/>
              </w:rPr>
            </w:pPr>
          </w:p>
        </w:tc>
        <w:tc>
          <w:tcPr>
            <w:tcW w:w="742" w:type="dxa"/>
            <w:vMerge/>
            <w:tcBorders>
              <w:top w:val="nil"/>
            </w:tcBorders>
          </w:tcPr>
          <w:p w14:paraId="38121845" w14:textId="77777777" w:rsidR="00AB75A1" w:rsidRPr="00AB75A1" w:rsidRDefault="00AB75A1" w:rsidP="002F6A10">
            <w:pPr>
              <w:rPr>
                <w:sz w:val="4"/>
                <w:szCs w:val="2"/>
              </w:rPr>
            </w:pPr>
          </w:p>
        </w:tc>
        <w:tc>
          <w:tcPr>
            <w:tcW w:w="3233" w:type="dxa"/>
            <w:vMerge/>
            <w:tcBorders>
              <w:top w:val="nil"/>
            </w:tcBorders>
          </w:tcPr>
          <w:p w14:paraId="2939E90F" w14:textId="77777777" w:rsidR="00AB75A1" w:rsidRPr="00AB75A1" w:rsidRDefault="00AB75A1" w:rsidP="002F6A10">
            <w:pPr>
              <w:rPr>
                <w:sz w:val="4"/>
                <w:szCs w:val="2"/>
              </w:rPr>
            </w:pPr>
          </w:p>
        </w:tc>
        <w:tc>
          <w:tcPr>
            <w:tcW w:w="553" w:type="dxa"/>
            <w:vMerge/>
            <w:tcBorders>
              <w:top w:val="nil"/>
            </w:tcBorders>
          </w:tcPr>
          <w:p w14:paraId="2DAE9DB2" w14:textId="77777777" w:rsidR="00AB75A1" w:rsidRPr="00AB75A1" w:rsidRDefault="00AB75A1" w:rsidP="002F6A10">
            <w:pPr>
              <w:rPr>
                <w:sz w:val="4"/>
                <w:szCs w:val="2"/>
              </w:rPr>
            </w:pPr>
          </w:p>
        </w:tc>
        <w:tc>
          <w:tcPr>
            <w:tcW w:w="584" w:type="dxa"/>
          </w:tcPr>
          <w:p w14:paraId="1EE486D0" w14:textId="77777777" w:rsidR="00AB75A1" w:rsidRPr="00AB75A1" w:rsidRDefault="00AB75A1" w:rsidP="002F6A10">
            <w:pPr>
              <w:pStyle w:val="TableParagraph"/>
              <w:spacing w:before="7"/>
              <w:rPr>
                <w:sz w:val="20"/>
              </w:rPr>
            </w:pPr>
          </w:p>
          <w:p w14:paraId="4014A88A" w14:textId="77777777" w:rsidR="00AB75A1" w:rsidRPr="00AB75A1" w:rsidRDefault="00AB75A1" w:rsidP="002F6A10">
            <w:pPr>
              <w:pStyle w:val="TableParagraph"/>
              <w:ind w:left="57" w:right="33"/>
              <w:jc w:val="center"/>
              <w:rPr>
                <w:sz w:val="16"/>
              </w:rPr>
            </w:pPr>
            <w:r w:rsidRPr="00AB75A1">
              <w:rPr>
                <w:spacing w:val="-5"/>
                <w:sz w:val="16"/>
              </w:rPr>
              <w:t>19</w:t>
            </w:r>
          </w:p>
        </w:tc>
        <w:tc>
          <w:tcPr>
            <w:tcW w:w="570" w:type="dxa"/>
            <w:vMerge/>
            <w:tcBorders>
              <w:top w:val="nil"/>
            </w:tcBorders>
          </w:tcPr>
          <w:p w14:paraId="73927AD7" w14:textId="77777777" w:rsidR="00AB75A1" w:rsidRPr="00AB75A1" w:rsidRDefault="00AB75A1" w:rsidP="002F6A10">
            <w:pPr>
              <w:rPr>
                <w:sz w:val="4"/>
                <w:szCs w:val="2"/>
              </w:rPr>
            </w:pPr>
          </w:p>
        </w:tc>
        <w:tc>
          <w:tcPr>
            <w:tcW w:w="584" w:type="dxa"/>
          </w:tcPr>
          <w:p w14:paraId="557F7999" w14:textId="77777777" w:rsidR="00AB75A1" w:rsidRPr="00AB75A1" w:rsidRDefault="00AB75A1" w:rsidP="002F6A10">
            <w:pPr>
              <w:pStyle w:val="TableParagraph"/>
              <w:spacing w:before="7"/>
              <w:rPr>
                <w:sz w:val="20"/>
              </w:rPr>
            </w:pPr>
          </w:p>
          <w:p w14:paraId="1668C737" w14:textId="77777777" w:rsidR="00AB75A1" w:rsidRPr="00AB75A1" w:rsidRDefault="00AB75A1" w:rsidP="002F6A10">
            <w:pPr>
              <w:pStyle w:val="TableParagraph"/>
              <w:ind w:left="55" w:right="33"/>
              <w:jc w:val="center"/>
              <w:rPr>
                <w:sz w:val="16"/>
              </w:rPr>
            </w:pPr>
            <w:r w:rsidRPr="00AB75A1">
              <w:rPr>
                <w:spacing w:val="-2"/>
                <w:sz w:val="16"/>
              </w:rPr>
              <w:t>0,000</w:t>
            </w:r>
          </w:p>
        </w:tc>
        <w:tc>
          <w:tcPr>
            <w:tcW w:w="562" w:type="dxa"/>
          </w:tcPr>
          <w:p w14:paraId="4CAF3A48" w14:textId="77777777" w:rsidR="00AB75A1" w:rsidRPr="00AB75A1" w:rsidRDefault="00AB75A1" w:rsidP="002F6A10">
            <w:pPr>
              <w:pStyle w:val="TableParagraph"/>
              <w:spacing w:before="7"/>
              <w:rPr>
                <w:sz w:val="20"/>
              </w:rPr>
            </w:pPr>
          </w:p>
          <w:p w14:paraId="795BC9EC" w14:textId="77777777" w:rsidR="00AB75A1" w:rsidRPr="00AB75A1" w:rsidRDefault="00AB75A1" w:rsidP="002F6A10">
            <w:pPr>
              <w:pStyle w:val="TableParagraph"/>
              <w:ind w:right="140"/>
              <w:jc w:val="right"/>
              <w:rPr>
                <w:sz w:val="16"/>
              </w:rPr>
            </w:pPr>
            <w:r w:rsidRPr="00AB75A1">
              <w:rPr>
                <w:spacing w:val="-4"/>
                <w:sz w:val="16"/>
              </w:rPr>
              <w:t>0,00</w:t>
            </w:r>
          </w:p>
        </w:tc>
        <w:tc>
          <w:tcPr>
            <w:tcW w:w="656" w:type="dxa"/>
            <w:vMerge/>
            <w:tcBorders>
              <w:top w:val="nil"/>
            </w:tcBorders>
          </w:tcPr>
          <w:p w14:paraId="515E66E8" w14:textId="77777777" w:rsidR="00AB75A1" w:rsidRPr="00AB75A1" w:rsidRDefault="00AB75A1" w:rsidP="002F6A10">
            <w:pPr>
              <w:rPr>
                <w:sz w:val="4"/>
                <w:szCs w:val="2"/>
              </w:rPr>
            </w:pPr>
          </w:p>
        </w:tc>
        <w:tc>
          <w:tcPr>
            <w:tcW w:w="608" w:type="dxa"/>
          </w:tcPr>
          <w:p w14:paraId="2D9EBC02" w14:textId="77777777" w:rsidR="00AB75A1" w:rsidRPr="00AB75A1" w:rsidRDefault="00AB75A1" w:rsidP="002F6A10">
            <w:pPr>
              <w:pStyle w:val="TableParagraph"/>
              <w:spacing w:before="7"/>
              <w:rPr>
                <w:sz w:val="20"/>
              </w:rPr>
            </w:pPr>
          </w:p>
          <w:p w14:paraId="3D9F5784" w14:textId="77777777" w:rsidR="00AB75A1" w:rsidRPr="00AB75A1" w:rsidRDefault="00AB75A1" w:rsidP="002F6A10">
            <w:pPr>
              <w:pStyle w:val="TableParagraph"/>
              <w:ind w:right="130"/>
              <w:jc w:val="right"/>
              <w:rPr>
                <w:sz w:val="16"/>
              </w:rPr>
            </w:pPr>
            <w:r w:rsidRPr="00AB75A1">
              <w:rPr>
                <w:spacing w:val="-2"/>
                <w:sz w:val="16"/>
              </w:rPr>
              <w:t>0,000</w:t>
            </w:r>
          </w:p>
        </w:tc>
        <w:tc>
          <w:tcPr>
            <w:tcW w:w="648" w:type="dxa"/>
          </w:tcPr>
          <w:p w14:paraId="24ED4509" w14:textId="77777777" w:rsidR="00AB75A1" w:rsidRPr="00AB75A1" w:rsidRDefault="00AB75A1" w:rsidP="002F6A10">
            <w:pPr>
              <w:pStyle w:val="TableParagraph"/>
              <w:spacing w:before="7"/>
              <w:rPr>
                <w:sz w:val="20"/>
              </w:rPr>
            </w:pPr>
          </w:p>
          <w:p w14:paraId="3D7E3B31" w14:textId="77777777" w:rsidR="00AB75A1" w:rsidRPr="00AB75A1" w:rsidRDefault="00AB75A1" w:rsidP="002F6A10">
            <w:pPr>
              <w:pStyle w:val="TableParagraph"/>
              <w:ind w:right="185"/>
              <w:jc w:val="right"/>
              <w:rPr>
                <w:sz w:val="16"/>
              </w:rPr>
            </w:pPr>
            <w:r w:rsidRPr="00AB75A1">
              <w:rPr>
                <w:spacing w:val="-4"/>
                <w:sz w:val="16"/>
              </w:rPr>
              <w:t>0,00</w:t>
            </w:r>
          </w:p>
        </w:tc>
        <w:tc>
          <w:tcPr>
            <w:tcW w:w="2287" w:type="dxa"/>
          </w:tcPr>
          <w:p w14:paraId="2EB1A73C" w14:textId="77777777" w:rsidR="00AB75A1" w:rsidRPr="00AB75A1" w:rsidRDefault="00AB75A1" w:rsidP="002F6A10">
            <w:pPr>
              <w:pStyle w:val="TableParagraph"/>
              <w:spacing w:before="44" w:line="261" w:lineRule="auto"/>
              <w:ind w:left="23"/>
              <w:rPr>
                <w:sz w:val="16"/>
                <w:szCs w:val="14"/>
              </w:rPr>
            </w:pPr>
            <w:r w:rsidRPr="00AB75A1">
              <w:rPr>
                <w:sz w:val="16"/>
                <w:szCs w:val="14"/>
              </w:rPr>
              <w:t>Краска</w:t>
            </w:r>
            <w:r w:rsidRPr="00AB75A1">
              <w:rPr>
                <w:spacing w:val="-4"/>
                <w:sz w:val="16"/>
                <w:szCs w:val="14"/>
              </w:rPr>
              <w:t xml:space="preserve"> </w:t>
            </w:r>
            <w:r w:rsidRPr="00AB75A1">
              <w:rPr>
                <w:sz w:val="16"/>
                <w:szCs w:val="14"/>
              </w:rPr>
              <w:t>антикоррозийная</w:t>
            </w:r>
            <w:r w:rsidRPr="00AB75A1">
              <w:rPr>
                <w:spacing w:val="40"/>
                <w:sz w:val="16"/>
                <w:szCs w:val="14"/>
              </w:rPr>
              <w:t xml:space="preserve"> </w:t>
            </w:r>
            <w:r w:rsidRPr="00AB75A1">
              <w:rPr>
                <w:sz w:val="16"/>
                <w:szCs w:val="14"/>
              </w:rPr>
              <w:t>Ժանգակայուն,</w:t>
            </w:r>
            <w:r w:rsidRPr="00AB75A1">
              <w:rPr>
                <w:spacing w:val="-9"/>
                <w:sz w:val="16"/>
                <w:szCs w:val="14"/>
              </w:rPr>
              <w:t xml:space="preserve"> </w:t>
            </w:r>
            <w:r w:rsidRPr="00AB75A1">
              <w:rPr>
                <w:sz w:val="16"/>
                <w:szCs w:val="14"/>
              </w:rPr>
              <w:t>3B1,</w:t>
            </w:r>
            <w:r w:rsidRPr="00AB75A1">
              <w:rPr>
                <w:spacing w:val="-9"/>
                <w:sz w:val="16"/>
                <w:szCs w:val="14"/>
              </w:rPr>
              <w:t xml:space="preserve"> </w:t>
            </w:r>
            <w:r w:rsidRPr="00AB75A1">
              <w:rPr>
                <w:sz w:val="16"/>
                <w:szCs w:val="14"/>
              </w:rPr>
              <w:t>1.9կգ,</w:t>
            </w:r>
            <w:r w:rsidRPr="00AB75A1">
              <w:rPr>
                <w:spacing w:val="-9"/>
                <w:sz w:val="16"/>
                <w:szCs w:val="14"/>
              </w:rPr>
              <w:t xml:space="preserve"> </w:t>
            </w:r>
            <w:r w:rsidRPr="00AB75A1">
              <w:rPr>
                <w:sz w:val="16"/>
                <w:szCs w:val="14"/>
              </w:rPr>
              <w:t>շուտ</w:t>
            </w:r>
            <w:r w:rsidRPr="00AB75A1">
              <w:rPr>
                <w:spacing w:val="40"/>
                <w:sz w:val="16"/>
                <w:szCs w:val="14"/>
              </w:rPr>
              <w:t xml:space="preserve"> </w:t>
            </w:r>
            <w:r w:rsidRPr="00AB75A1">
              <w:rPr>
                <w:spacing w:val="-2"/>
                <w:sz w:val="16"/>
                <w:szCs w:val="14"/>
              </w:rPr>
              <w:t>չորացող</w:t>
            </w:r>
          </w:p>
        </w:tc>
        <w:tc>
          <w:tcPr>
            <w:tcW w:w="418" w:type="dxa"/>
          </w:tcPr>
          <w:p w14:paraId="706979DE" w14:textId="77777777" w:rsidR="00AB75A1" w:rsidRPr="00AB75A1" w:rsidRDefault="00AB75A1" w:rsidP="002F6A10">
            <w:pPr>
              <w:pStyle w:val="TableParagraph"/>
              <w:spacing w:before="7"/>
              <w:rPr>
                <w:sz w:val="20"/>
              </w:rPr>
            </w:pPr>
          </w:p>
          <w:p w14:paraId="19752805" w14:textId="77777777" w:rsidR="00AB75A1" w:rsidRPr="00AB75A1" w:rsidRDefault="00AB75A1" w:rsidP="002F6A10">
            <w:pPr>
              <w:pStyle w:val="TableParagraph"/>
              <w:ind w:left="25" w:right="8"/>
              <w:jc w:val="center"/>
              <w:rPr>
                <w:sz w:val="16"/>
              </w:rPr>
            </w:pPr>
            <w:r w:rsidRPr="00AB75A1">
              <w:rPr>
                <w:spacing w:val="-5"/>
                <w:sz w:val="16"/>
              </w:rPr>
              <w:t>кг</w:t>
            </w:r>
          </w:p>
        </w:tc>
        <w:tc>
          <w:tcPr>
            <w:tcW w:w="561" w:type="dxa"/>
          </w:tcPr>
          <w:p w14:paraId="3E8D10B9" w14:textId="77777777" w:rsidR="00AB75A1" w:rsidRPr="00AB75A1" w:rsidRDefault="00AB75A1" w:rsidP="002F6A10">
            <w:pPr>
              <w:pStyle w:val="TableParagraph"/>
              <w:spacing w:before="7"/>
              <w:rPr>
                <w:sz w:val="20"/>
              </w:rPr>
            </w:pPr>
          </w:p>
          <w:p w14:paraId="44C758EE" w14:textId="77777777" w:rsidR="00AB75A1" w:rsidRPr="00AB75A1" w:rsidRDefault="00AB75A1" w:rsidP="002F6A10">
            <w:pPr>
              <w:pStyle w:val="TableParagraph"/>
              <w:ind w:left="43" w:right="23"/>
              <w:jc w:val="center"/>
              <w:rPr>
                <w:sz w:val="16"/>
              </w:rPr>
            </w:pPr>
            <w:r w:rsidRPr="00AB75A1">
              <w:rPr>
                <w:spacing w:val="-2"/>
                <w:sz w:val="16"/>
              </w:rPr>
              <w:t>0,1518</w:t>
            </w:r>
          </w:p>
        </w:tc>
        <w:tc>
          <w:tcPr>
            <w:tcW w:w="568" w:type="dxa"/>
          </w:tcPr>
          <w:p w14:paraId="2EAB867E" w14:textId="77777777" w:rsidR="00AB75A1" w:rsidRPr="00AB75A1" w:rsidRDefault="00AB75A1" w:rsidP="002F6A10">
            <w:pPr>
              <w:pStyle w:val="TableParagraph"/>
              <w:spacing w:before="7"/>
              <w:rPr>
                <w:sz w:val="20"/>
              </w:rPr>
            </w:pPr>
          </w:p>
          <w:p w14:paraId="0553560F" w14:textId="77777777" w:rsidR="00AB75A1" w:rsidRPr="00AB75A1" w:rsidRDefault="00AB75A1" w:rsidP="002F6A10">
            <w:pPr>
              <w:pStyle w:val="TableParagraph"/>
              <w:ind w:left="38" w:right="17"/>
              <w:jc w:val="center"/>
              <w:rPr>
                <w:sz w:val="16"/>
              </w:rPr>
            </w:pPr>
            <w:r w:rsidRPr="00AB75A1">
              <w:rPr>
                <w:spacing w:val="-2"/>
                <w:sz w:val="16"/>
              </w:rPr>
              <w:t>1,06667</w:t>
            </w:r>
          </w:p>
        </w:tc>
        <w:tc>
          <w:tcPr>
            <w:tcW w:w="513" w:type="dxa"/>
          </w:tcPr>
          <w:p w14:paraId="69193F75" w14:textId="77777777" w:rsidR="00AB75A1" w:rsidRPr="00AB75A1" w:rsidRDefault="00AB75A1" w:rsidP="002F6A10">
            <w:pPr>
              <w:pStyle w:val="TableParagraph"/>
              <w:spacing w:before="7"/>
              <w:rPr>
                <w:sz w:val="20"/>
              </w:rPr>
            </w:pPr>
          </w:p>
          <w:p w14:paraId="08A46CAF" w14:textId="77777777" w:rsidR="00AB75A1" w:rsidRPr="00AB75A1" w:rsidRDefault="00AB75A1" w:rsidP="002F6A10">
            <w:pPr>
              <w:pStyle w:val="TableParagraph"/>
              <w:ind w:left="56" w:right="34"/>
              <w:jc w:val="center"/>
              <w:rPr>
                <w:sz w:val="16"/>
              </w:rPr>
            </w:pPr>
            <w:r w:rsidRPr="00AB75A1">
              <w:rPr>
                <w:spacing w:val="-4"/>
                <w:sz w:val="16"/>
              </w:rPr>
              <w:t>0,18</w:t>
            </w:r>
          </w:p>
        </w:tc>
        <w:tc>
          <w:tcPr>
            <w:tcW w:w="647" w:type="dxa"/>
          </w:tcPr>
          <w:p w14:paraId="26EA2EBF" w14:textId="77777777" w:rsidR="00AB75A1" w:rsidRPr="00AB75A1" w:rsidRDefault="00AB75A1" w:rsidP="002F6A10">
            <w:pPr>
              <w:pStyle w:val="TableParagraph"/>
              <w:spacing w:before="7"/>
              <w:rPr>
                <w:sz w:val="20"/>
              </w:rPr>
            </w:pPr>
          </w:p>
          <w:p w14:paraId="01101F92" w14:textId="77777777" w:rsidR="00AB75A1" w:rsidRPr="00AB75A1" w:rsidRDefault="00AB75A1" w:rsidP="002F6A10">
            <w:pPr>
              <w:pStyle w:val="TableParagraph"/>
              <w:ind w:left="208"/>
              <w:rPr>
                <w:sz w:val="16"/>
              </w:rPr>
            </w:pPr>
            <w:r w:rsidRPr="00AB75A1">
              <w:rPr>
                <w:spacing w:val="-4"/>
                <w:sz w:val="16"/>
              </w:rPr>
              <w:t>3,50</w:t>
            </w:r>
          </w:p>
        </w:tc>
        <w:tc>
          <w:tcPr>
            <w:tcW w:w="520" w:type="dxa"/>
            <w:vMerge/>
            <w:tcBorders>
              <w:top w:val="nil"/>
            </w:tcBorders>
          </w:tcPr>
          <w:p w14:paraId="6297D0C5" w14:textId="77777777" w:rsidR="00AB75A1" w:rsidRPr="00AB75A1" w:rsidRDefault="00AB75A1" w:rsidP="002F6A10">
            <w:pPr>
              <w:rPr>
                <w:sz w:val="4"/>
                <w:szCs w:val="2"/>
              </w:rPr>
            </w:pPr>
          </w:p>
        </w:tc>
        <w:tc>
          <w:tcPr>
            <w:tcW w:w="734" w:type="dxa"/>
            <w:vMerge/>
            <w:tcBorders>
              <w:top w:val="nil"/>
            </w:tcBorders>
          </w:tcPr>
          <w:p w14:paraId="75310043" w14:textId="77777777" w:rsidR="00AB75A1" w:rsidRPr="00AB75A1" w:rsidRDefault="00AB75A1" w:rsidP="002F6A10">
            <w:pPr>
              <w:rPr>
                <w:sz w:val="4"/>
                <w:szCs w:val="2"/>
              </w:rPr>
            </w:pPr>
          </w:p>
        </w:tc>
      </w:tr>
      <w:tr w:rsidR="00AB75A1" w:rsidRPr="00AB75A1" w14:paraId="46ABB782" w14:textId="77777777" w:rsidTr="002F6A10">
        <w:trPr>
          <w:trHeight w:val="535"/>
        </w:trPr>
        <w:tc>
          <w:tcPr>
            <w:tcW w:w="276" w:type="dxa"/>
            <w:tcBorders>
              <w:bottom w:val="nil"/>
            </w:tcBorders>
          </w:tcPr>
          <w:p w14:paraId="0E332B25" w14:textId="77777777" w:rsidR="00AB75A1" w:rsidRPr="00AB75A1" w:rsidRDefault="00AB75A1" w:rsidP="002F6A10">
            <w:pPr>
              <w:pStyle w:val="TableParagraph"/>
              <w:rPr>
                <w:sz w:val="18"/>
              </w:rPr>
            </w:pPr>
          </w:p>
          <w:p w14:paraId="5C0AEF99" w14:textId="77777777" w:rsidR="00AB75A1" w:rsidRPr="00AB75A1" w:rsidRDefault="00AB75A1" w:rsidP="002F6A10">
            <w:pPr>
              <w:pStyle w:val="TableParagraph"/>
              <w:ind w:left="37" w:right="35"/>
              <w:jc w:val="center"/>
              <w:rPr>
                <w:i/>
                <w:sz w:val="16"/>
              </w:rPr>
            </w:pPr>
            <w:r w:rsidRPr="00AB75A1">
              <w:rPr>
                <w:i/>
                <w:spacing w:val="-5"/>
                <w:sz w:val="16"/>
              </w:rPr>
              <w:t>69</w:t>
            </w:r>
          </w:p>
        </w:tc>
        <w:tc>
          <w:tcPr>
            <w:tcW w:w="742" w:type="dxa"/>
            <w:tcBorders>
              <w:bottom w:val="nil"/>
            </w:tcBorders>
          </w:tcPr>
          <w:p w14:paraId="2A96B386" w14:textId="77777777" w:rsidR="00AB75A1" w:rsidRPr="00AB75A1" w:rsidRDefault="00AB75A1" w:rsidP="002F6A10">
            <w:pPr>
              <w:pStyle w:val="TableParagraph"/>
              <w:spacing w:before="2"/>
              <w:rPr>
                <w:sz w:val="18"/>
              </w:rPr>
            </w:pPr>
          </w:p>
          <w:p w14:paraId="7271E794" w14:textId="77777777" w:rsidR="00AB75A1" w:rsidRPr="00AB75A1" w:rsidRDefault="00AB75A1" w:rsidP="002F6A10">
            <w:pPr>
              <w:pStyle w:val="TableParagraph"/>
              <w:ind w:left="39" w:right="13"/>
              <w:jc w:val="center"/>
              <w:rPr>
                <w:sz w:val="16"/>
              </w:rPr>
            </w:pPr>
            <w:r w:rsidRPr="00AB75A1">
              <w:rPr>
                <w:w w:val="95"/>
                <w:sz w:val="16"/>
              </w:rPr>
              <w:t>14-</w:t>
            </w:r>
            <w:r w:rsidRPr="00AB75A1">
              <w:rPr>
                <w:spacing w:val="-5"/>
                <w:sz w:val="16"/>
              </w:rPr>
              <w:t>396</w:t>
            </w:r>
          </w:p>
        </w:tc>
        <w:tc>
          <w:tcPr>
            <w:tcW w:w="3233" w:type="dxa"/>
            <w:tcBorders>
              <w:bottom w:val="nil"/>
            </w:tcBorders>
          </w:tcPr>
          <w:p w14:paraId="16CE190C" w14:textId="77777777" w:rsidR="00AB75A1" w:rsidRPr="00AB75A1" w:rsidRDefault="00AB75A1" w:rsidP="002F6A10">
            <w:pPr>
              <w:pStyle w:val="TableParagraph"/>
              <w:spacing w:before="15"/>
              <w:ind w:left="28"/>
              <w:rPr>
                <w:sz w:val="16"/>
                <w:lang w:val="ru-RU"/>
              </w:rPr>
            </w:pPr>
            <w:r w:rsidRPr="00AB75A1">
              <w:rPr>
                <w:sz w:val="16"/>
                <w:lang w:val="ru-RU"/>
              </w:rPr>
              <w:t>Масляная</w:t>
            </w:r>
            <w:r w:rsidRPr="00AB75A1">
              <w:rPr>
                <w:spacing w:val="28"/>
                <w:sz w:val="16"/>
                <w:lang w:val="ru-RU"/>
              </w:rPr>
              <w:t xml:space="preserve"> </w:t>
            </w:r>
            <w:r w:rsidRPr="00AB75A1">
              <w:rPr>
                <w:sz w:val="16"/>
                <w:lang w:val="ru-RU"/>
              </w:rPr>
              <w:t>окраска</w:t>
            </w:r>
            <w:r w:rsidRPr="00AB75A1">
              <w:rPr>
                <w:spacing w:val="29"/>
                <w:sz w:val="16"/>
                <w:lang w:val="ru-RU"/>
              </w:rPr>
              <w:t xml:space="preserve"> </w:t>
            </w:r>
            <w:r w:rsidRPr="00AB75A1">
              <w:rPr>
                <w:sz w:val="16"/>
                <w:lang w:val="ru-RU"/>
              </w:rPr>
              <w:t>стальных</w:t>
            </w:r>
            <w:r w:rsidRPr="00AB75A1">
              <w:rPr>
                <w:spacing w:val="-5"/>
                <w:sz w:val="16"/>
                <w:lang w:val="ru-RU"/>
              </w:rPr>
              <w:t xml:space="preserve"> </w:t>
            </w:r>
            <w:r w:rsidRPr="00AB75A1">
              <w:rPr>
                <w:sz w:val="16"/>
                <w:lang w:val="ru-RU"/>
              </w:rPr>
              <w:t>конструкций</w:t>
            </w:r>
            <w:r w:rsidRPr="00AB75A1">
              <w:rPr>
                <w:spacing w:val="74"/>
                <w:w w:val="150"/>
                <w:sz w:val="16"/>
                <w:lang w:val="ru-RU"/>
              </w:rPr>
              <w:t xml:space="preserve"> </w:t>
            </w:r>
            <w:r w:rsidRPr="00AB75A1">
              <w:rPr>
                <w:sz w:val="16"/>
                <w:lang w:val="ru-RU"/>
              </w:rPr>
              <w:t>за</w:t>
            </w:r>
            <w:r w:rsidRPr="00AB75A1">
              <w:rPr>
                <w:spacing w:val="-3"/>
                <w:sz w:val="16"/>
                <w:lang w:val="ru-RU"/>
              </w:rPr>
              <w:t xml:space="preserve"> </w:t>
            </w:r>
            <w:r w:rsidRPr="00AB75A1">
              <w:rPr>
                <w:spacing w:val="-10"/>
                <w:sz w:val="16"/>
                <w:lang w:val="ru-RU"/>
              </w:rPr>
              <w:t>1</w:t>
            </w:r>
          </w:p>
          <w:p w14:paraId="7BA393A2" w14:textId="77777777" w:rsidR="00AB75A1" w:rsidRPr="00AB75A1" w:rsidRDefault="00AB75A1" w:rsidP="002F6A10">
            <w:pPr>
              <w:pStyle w:val="TableParagraph"/>
              <w:spacing w:line="170" w:lineRule="atLeast"/>
              <w:ind w:left="28" w:right="72"/>
              <w:rPr>
                <w:sz w:val="16"/>
                <w:szCs w:val="14"/>
                <w:lang w:val="ru-RU"/>
              </w:rPr>
            </w:pPr>
            <w:r w:rsidRPr="00AB75A1">
              <w:rPr>
                <w:sz w:val="16"/>
                <w:szCs w:val="14"/>
                <w:lang w:val="ru-RU"/>
              </w:rPr>
              <w:t>раза</w:t>
            </w:r>
            <w:r w:rsidRPr="00AB75A1">
              <w:rPr>
                <w:spacing w:val="-9"/>
                <w:sz w:val="16"/>
                <w:szCs w:val="14"/>
                <w:lang w:val="ru-RU"/>
              </w:rPr>
              <w:t xml:space="preserve"> </w:t>
            </w:r>
            <w:r w:rsidRPr="00AB75A1">
              <w:rPr>
                <w:sz w:val="16"/>
                <w:szCs w:val="14"/>
              </w:rPr>
              <w:t>Պողպատե</w:t>
            </w:r>
            <w:r w:rsidRPr="00AB75A1">
              <w:rPr>
                <w:spacing w:val="-9"/>
                <w:sz w:val="16"/>
                <w:szCs w:val="14"/>
                <w:lang w:val="ru-RU"/>
              </w:rPr>
              <w:t xml:space="preserve"> </w:t>
            </w:r>
            <w:r w:rsidRPr="00AB75A1">
              <w:rPr>
                <w:sz w:val="16"/>
                <w:szCs w:val="14"/>
              </w:rPr>
              <w:t>կոնստռւկցիաների</w:t>
            </w:r>
            <w:r w:rsidRPr="00AB75A1">
              <w:rPr>
                <w:spacing w:val="-9"/>
                <w:sz w:val="16"/>
                <w:szCs w:val="14"/>
                <w:lang w:val="ru-RU"/>
              </w:rPr>
              <w:t xml:space="preserve"> </w:t>
            </w:r>
            <w:r w:rsidRPr="00AB75A1">
              <w:rPr>
                <w:sz w:val="16"/>
                <w:szCs w:val="14"/>
              </w:rPr>
              <w:t>յուղաներկում</w:t>
            </w:r>
            <w:r w:rsidRPr="00AB75A1">
              <w:rPr>
                <w:spacing w:val="40"/>
                <w:sz w:val="16"/>
                <w:szCs w:val="14"/>
                <w:lang w:val="ru-RU"/>
              </w:rPr>
              <w:t xml:space="preserve"> </w:t>
            </w:r>
            <w:r w:rsidRPr="00AB75A1">
              <w:rPr>
                <w:spacing w:val="-2"/>
                <w:sz w:val="16"/>
                <w:szCs w:val="14"/>
                <w:lang w:val="ru-RU"/>
              </w:rPr>
              <w:t>1</w:t>
            </w:r>
            <w:r w:rsidRPr="00AB75A1">
              <w:rPr>
                <w:spacing w:val="-2"/>
                <w:sz w:val="16"/>
                <w:szCs w:val="14"/>
              </w:rPr>
              <w:t>անգամ</w:t>
            </w:r>
          </w:p>
        </w:tc>
        <w:tc>
          <w:tcPr>
            <w:tcW w:w="553" w:type="dxa"/>
            <w:tcBorders>
              <w:bottom w:val="nil"/>
            </w:tcBorders>
          </w:tcPr>
          <w:p w14:paraId="4D63A97C" w14:textId="77777777" w:rsidR="00AB75A1" w:rsidRPr="00AB75A1" w:rsidRDefault="00AB75A1" w:rsidP="002F6A10">
            <w:pPr>
              <w:pStyle w:val="TableParagraph"/>
              <w:spacing w:before="2"/>
              <w:rPr>
                <w:sz w:val="18"/>
                <w:lang w:val="ru-RU"/>
              </w:rPr>
            </w:pPr>
          </w:p>
          <w:p w14:paraId="0369C8CD" w14:textId="77777777" w:rsidR="00AB75A1" w:rsidRPr="00AB75A1" w:rsidRDefault="00AB75A1" w:rsidP="002F6A10">
            <w:pPr>
              <w:pStyle w:val="TableParagraph"/>
              <w:ind w:left="138" w:right="109"/>
              <w:jc w:val="center"/>
              <w:rPr>
                <w:sz w:val="16"/>
              </w:rPr>
            </w:pPr>
            <w:r w:rsidRPr="00AB75A1">
              <w:rPr>
                <w:spacing w:val="-5"/>
                <w:sz w:val="16"/>
              </w:rPr>
              <w:t>м2</w:t>
            </w:r>
          </w:p>
        </w:tc>
        <w:tc>
          <w:tcPr>
            <w:tcW w:w="584" w:type="dxa"/>
            <w:tcBorders>
              <w:bottom w:val="nil"/>
            </w:tcBorders>
          </w:tcPr>
          <w:p w14:paraId="0C491048" w14:textId="77777777" w:rsidR="00AB75A1" w:rsidRPr="00AB75A1" w:rsidRDefault="00AB75A1" w:rsidP="002F6A10">
            <w:pPr>
              <w:pStyle w:val="TableParagraph"/>
              <w:spacing w:before="2"/>
              <w:rPr>
                <w:sz w:val="18"/>
              </w:rPr>
            </w:pPr>
          </w:p>
          <w:p w14:paraId="6A024949" w14:textId="77777777" w:rsidR="00AB75A1" w:rsidRPr="00AB75A1" w:rsidRDefault="00AB75A1" w:rsidP="002F6A10">
            <w:pPr>
              <w:pStyle w:val="TableParagraph"/>
              <w:ind w:left="57" w:right="33"/>
              <w:jc w:val="center"/>
              <w:rPr>
                <w:sz w:val="16"/>
              </w:rPr>
            </w:pPr>
            <w:r w:rsidRPr="00AB75A1">
              <w:rPr>
                <w:spacing w:val="-5"/>
                <w:sz w:val="16"/>
              </w:rPr>
              <w:t>19</w:t>
            </w:r>
          </w:p>
        </w:tc>
        <w:tc>
          <w:tcPr>
            <w:tcW w:w="570" w:type="dxa"/>
            <w:tcBorders>
              <w:bottom w:val="nil"/>
            </w:tcBorders>
          </w:tcPr>
          <w:p w14:paraId="74C25905" w14:textId="77777777" w:rsidR="00AB75A1" w:rsidRPr="00AB75A1" w:rsidRDefault="00AB75A1" w:rsidP="002F6A10">
            <w:pPr>
              <w:pStyle w:val="TableParagraph"/>
              <w:spacing w:before="2"/>
              <w:rPr>
                <w:sz w:val="18"/>
              </w:rPr>
            </w:pPr>
          </w:p>
          <w:p w14:paraId="5EDE1D69" w14:textId="77777777" w:rsidR="00AB75A1" w:rsidRPr="00AB75A1" w:rsidRDefault="00AB75A1" w:rsidP="002F6A10">
            <w:pPr>
              <w:pStyle w:val="TableParagraph"/>
              <w:ind w:left="84" w:right="60"/>
              <w:jc w:val="center"/>
              <w:rPr>
                <w:sz w:val="16"/>
              </w:rPr>
            </w:pPr>
            <w:r w:rsidRPr="00AB75A1">
              <w:rPr>
                <w:spacing w:val="-2"/>
                <w:sz w:val="16"/>
              </w:rPr>
              <w:t>0,126</w:t>
            </w:r>
          </w:p>
        </w:tc>
        <w:tc>
          <w:tcPr>
            <w:tcW w:w="584" w:type="dxa"/>
            <w:tcBorders>
              <w:bottom w:val="nil"/>
            </w:tcBorders>
          </w:tcPr>
          <w:p w14:paraId="0A1B2415" w14:textId="77777777" w:rsidR="00AB75A1" w:rsidRPr="00AB75A1" w:rsidRDefault="00AB75A1" w:rsidP="002F6A10">
            <w:pPr>
              <w:pStyle w:val="TableParagraph"/>
              <w:spacing w:before="2"/>
              <w:rPr>
                <w:sz w:val="18"/>
              </w:rPr>
            </w:pPr>
          </w:p>
          <w:p w14:paraId="4E43F26D" w14:textId="77777777" w:rsidR="00AB75A1" w:rsidRPr="00AB75A1" w:rsidRDefault="00AB75A1" w:rsidP="002F6A10">
            <w:pPr>
              <w:pStyle w:val="TableParagraph"/>
              <w:ind w:left="55" w:right="33"/>
              <w:jc w:val="center"/>
              <w:rPr>
                <w:sz w:val="16"/>
              </w:rPr>
            </w:pPr>
            <w:r w:rsidRPr="00AB75A1">
              <w:rPr>
                <w:spacing w:val="-2"/>
                <w:sz w:val="16"/>
              </w:rPr>
              <w:t>0,348</w:t>
            </w:r>
          </w:p>
        </w:tc>
        <w:tc>
          <w:tcPr>
            <w:tcW w:w="562" w:type="dxa"/>
          </w:tcPr>
          <w:p w14:paraId="1FB80D4D" w14:textId="77777777" w:rsidR="00AB75A1" w:rsidRPr="00AB75A1" w:rsidRDefault="00AB75A1" w:rsidP="002F6A10">
            <w:pPr>
              <w:pStyle w:val="TableParagraph"/>
              <w:spacing w:before="2"/>
              <w:rPr>
                <w:sz w:val="18"/>
              </w:rPr>
            </w:pPr>
          </w:p>
          <w:p w14:paraId="72E3044F" w14:textId="77777777" w:rsidR="00AB75A1" w:rsidRPr="00AB75A1" w:rsidRDefault="00AB75A1" w:rsidP="002F6A10">
            <w:pPr>
              <w:pStyle w:val="TableParagraph"/>
              <w:ind w:right="140"/>
              <w:jc w:val="right"/>
              <w:rPr>
                <w:sz w:val="16"/>
              </w:rPr>
            </w:pPr>
            <w:r w:rsidRPr="00AB75A1">
              <w:rPr>
                <w:spacing w:val="-4"/>
                <w:sz w:val="16"/>
              </w:rPr>
              <w:t>6,62</w:t>
            </w:r>
          </w:p>
        </w:tc>
        <w:tc>
          <w:tcPr>
            <w:tcW w:w="656" w:type="dxa"/>
            <w:tcBorders>
              <w:bottom w:val="nil"/>
            </w:tcBorders>
          </w:tcPr>
          <w:p w14:paraId="0A293387" w14:textId="77777777" w:rsidR="00AB75A1" w:rsidRPr="00AB75A1" w:rsidRDefault="00AB75A1" w:rsidP="002F6A10">
            <w:pPr>
              <w:pStyle w:val="TableParagraph"/>
              <w:rPr>
                <w:sz w:val="14"/>
              </w:rPr>
            </w:pPr>
          </w:p>
        </w:tc>
        <w:tc>
          <w:tcPr>
            <w:tcW w:w="608" w:type="dxa"/>
          </w:tcPr>
          <w:p w14:paraId="69AA7A03" w14:textId="77777777" w:rsidR="00AB75A1" w:rsidRPr="00AB75A1" w:rsidRDefault="00AB75A1" w:rsidP="002F6A10">
            <w:pPr>
              <w:pStyle w:val="TableParagraph"/>
              <w:spacing w:before="2"/>
              <w:rPr>
                <w:sz w:val="18"/>
              </w:rPr>
            </w:pPr>
          </w:p>
          <w:p w14:paraId="4C17B93A" w14:textId="77777777" w:rsidR="00AB75A1" w:rsidRPr="00AB75A1" w:rsidRDefault="00AB75A1" w:rsidP="002F6A10">
            <w:pPr>
              <w:pStyle w:val="TableParagraph"/>
              <w:ind w:right="130"/>
              <w:jc w:val="right"/>
              <w:rPr>
                <w:sz w:val="16"/>
              </w:rPr>
            </w:pPr>
            <w:r w:rsidRPr="00AB75A1">
              <w:rPr>
                <w:spacing w:val="-2"/>
                <w:sz w:val="16"/>
              </w:rPr>
              <w:t>0,000</w:t>
            </w:r>
          </w:p>
        </w:tc>
        <w:tc>
          <w:tcPr>
            <w:tcW w:w="648" w:type="dxa"/>
          </w:tcPr>
          <w:p w14:paraId="4529D4BD" w14:textId="77777777" w:rsidR="00AB75A1" w:rsidRPr="00AB75A1" w:rsidRDefault="00AB75A1" w:rsidP="002F6A10">
            <w:pPr>
              <w:pStyle w:val="TableParagraph"/>
              <w:spacing w:before="2"/>
              <w:rPr>
                <w:sz w:val="18"/>
              </w:rPr>
            </w:pPr>
          </w:p>
          <w:p w14:paraId="70D33B5C" w14:textId="77777777" w:rsidR="00AB75A1" w:rsidRPr="00AB75A1" w:rsidRDefault="00AB75A1" w:rsidP="002F6A10">
            <w:pPr>
              <w:pStyle w:val="TableParagraph"/>
              <w:ind w:right="185"/>
              <w:jc w:val="right"/>
              <w:rPr>
                <w:sz w:val="16"/>
              </w:rPr>
            </w:pPr>
            <w:r w:rsidRPr="00AB75A1">
              <w:rPr>
                <w:spacing w:val="-4"/>
                <w:sz w:val="16"/>
              </w:rPr>
              <w:t>0,00</w:t>
            </w:r>
          </w:p>
        </w:tc>
        <w:tc>
          <w:tcPr>
            <w:tcW w:w="2287" w:type="dxa"/>
          </w:tcPr>
          <w:p w14:paraId="72993D6B" w14:textId="77777777" w:rsidR="00AB75A1" w:rsidRPr="00AB75A1" w:rsidRDefault="00AB75A1" w:rsidP="002F6A10">
            <w:pPr>
              <w:pStyle w:val="TableParagraph"/>
              <w:spacing w:before="7"/>
              <w:rPr>
                <w:sz w:val="18"/>
              </w:rPr>
            </w:pPr>
          </w:p>
          <w:p w14:paraId="7BD61B97" w14:textId="77777777" w:rsidR="00AB75A1" w:rsidRPr="00AB75A1" w:rsidRDefault="00AB75A1" w:rsidP="002F6A10">
            <w:pPr>
              <w:pStyle w:val="TableParagraph"/>
              <w:ind w:left="23"/>
              <w:rPr>
                <w:sz w:val="16"/>
                <w:szCs w:val="14"/>
              </w:rPr>
            </w:pPr>
            <w:r w:rsidRPr="00AB75A1">
              <w:rPr>
                <w:sz w:val="16"/>
                <w:szCs w:val="14"/>
              </w:rPr>
              <w:t>Краска</w:t>
            </w:r>
            <w:r w:rsidRPr="00AB75A1">
              <w:rPr>
                <w:spacing w:val="-6"/>
                <w:sz w:val="16"/>
                <w:szCs w:val="14"/>
              </w:rPr>
              <w:t xml:space="preserve"> </w:t>
            </w:r>
            <w:r w:rsidRPr="00AB75A1">
              <w:rPr>
                <w:sz w:val="16"/>
                <w:szCs w:val="14"/>
              </w:rPr>
              <w:t>масляная</w:t>
            </w:r>
            <w:r w:rsidRPr="00AB75A1">
              <w:rPr>
                <w:spacing w:val="-6"/>
                <w:sz w:val="16"/>
                <w:szCs w:val="14"/>
              </w:rPr>
              <w:t xml:space="preserve"> </w:t>
            </w:r>
            <w:r w:rsidRPr="00AB75A1">
              <w:rPr>
                <w:spacing w:val="-2"/>
                <w:sz w:val="16"/>
                <w:szCs w:val="14"/>
              </w:rPr>
              <w:t>յուղաներկ</w:t>
            </w:r>
          </w:p>
        </w:tc>
        <w:tc>
          <w:tcPr>
            <w:tcW w:w="418" w:type="dxa"/>
          </w:tcPr>
          <w:p w14:paraId="5FED7B72" w14:textId="77777777" w:rsidR="00AB75A1" w:rsidRPr="00AB75A1" w:rsidRDefault="00AB75A1" w:rsidP="002F6A10">
            <w:pPr>
              <w:pStyle w:val="TableParagraph"/>
              <w:spacing w:before="2"/>
              <w:rPr>
                <w:sz w:val="18"/>
              </w:rPr>
            </w:pPr>
          </w:p>
          <w:p w14:paraId="34A5AD8A" w14:textId="77777777" w:rsidR="00AB75A1" w:rsidRPr="00AB75A1" w:rsidRDefault="00AB75A1" w:rsidP="002F6A10">
            <w:pPr>
              <w:pStyle w:val="TableParagraph"/>
              <w:ind w:left="25" w:right="8"/>
              <w:jc w:val="center"/>
              <w:rPr>
                <w:sz w:val="16"/>
              </w:rPr>
            </w:pPr>
            <w:r w:rsidRPr="00AB75A1">
              <w:rPr>
                <w:spacing w:val="-5"/>
                <w:sz w:val="16"/>
              </w:rPr>
              <w:t>кг</w:t>
            </w:r>
          </w:p>
        </w:tc>
        <w:tc>
          <w:tcPr>
            <w:tcW w:w="561" w:type="dxa"/>
          </w:tcPr>
          <w:p w14:paraId="52FF5AE7" w14:textId="77777777" w:rsidR="00AB75A1" w:rsidRPr="00AB75A1" w:rsidRDefault="00AB75A1" w:rsidP="002F6A10">
            <w:pPr>
              <w:pStyle w:val="TableParagraph"/>
              <w:spacing w:before="2"/>
              <w:rPr>
                <w:sz w:val="18"/>
              </w:rPr>
            </w:pPr>
          </w:p>
          <w:p w14:paraId="294F2C9B" w14:textId="77777777" w:rsidR="00AB75A1" w:rsidRPr="00AB75A1" w:rsidRDefault="00AB75A1" w:rsidP="002F6A10">
            <w:pPr>
              <w:pStyle w:val="TableParagraph"/>
              <w:ind w:left="43" w:right="23"/>
              <w:jc w:val="center"/>
              <w:rPr>
                <w:sz w:val="16"/>
              </w:rPr>
            </w:pPr>
            <w:r w:rsidRPr="00AB75A1">
              <w:rPr>
                <w:spacing w:val="-2"/>
                <w:sz w:val="16"/>
              </w:rPr>
              <w:t>0,1476</w:t>
            </w:r>
          </w:p>
        </w:tc>
        <w:tc>
          <w:tcPr>
            <w:tcW w:w="568" w:type="dxa"/>
          </w:tcPr>
          <w:p w14:paraId="5D6F043C" w14:textId="77777777" w:rsidR="00AB75A1" w:rsidRPr="00AB75A1" w:rsidRDefault="00AB75A1" w:rsidP="002F6A10">
            <w:pPr>
              <w:pStyle w:val="TableParagraph"/>
              <w:spacing w:before="2"/>
              <w:rPr>
                <w:sz w:val="18"/>
              </w:rPr>
            </w:pPr>
          </w:p>
          <w:p w14:paraId="0702480B" w14:textId="77777777" w:rsidR="00AB75A1" w:rsidRPr="00AB75A1" w:rsidRDefault="00AB75A1" w:rsidP="002F6A10">
            <w:pPr>
              <w:pStyle w:val="TableParagraph"/>
              <w:ind w:left="38" w:right="17"/>
              <w:jc w:val="center"/>
              <w:rPr>
                <w:sz w:val="16"/>
              </w:rPr>
            </w:pPr>
            <w:r w:rsidRPr="00AB75A1">
              <w:rPr>
                <w:spacing w:val="-2"/>
                <w:sz w:val="16"/>
              </w:rPr>
              <w:t>0,750</w:t>
            </w:r>
          </w:p>
        </w:tc>
        <w:tc>
          <w:tcPr>
            <w:tcW w:w="513" w:type="dxa"/>
          </w:tcPr>
          <w:p w14:paraId="7D928417" w14:textId="77777777" w:rsidR="00AB75A1" w:rsidRPr="00AB75A1" w:rsidRDefault="00AB75A1" w:rsidP="002F6A10">
            <w:pPr>
              <w:pStyle w:val="TableParagraph"/>
              <w:spacing w:before="2"/>
              <w:rPr>
                <w:sz w:val="18"/>
              </w:rPr>
            </w:pPr>
          </w:p>
          <w:p w14:paraId="78E26C19" w14:textId="77777777" w:rsidR="00AB75A1" w:rsidRPr="00AB75A1" w:rsidRDefault="00AB75A1" w:rsidP="002F6A10">
            <w:pPr>
              <w:pStyle w:val="TableParagraph"/>
              <w:ind w:left="56" w:right="34"/>
              <w:jc w:val="center"/>
              <w:rPr>
                <w:sz w:val="16"/>
              </w:rPr>
            </w:pPr>
            <w:r w:rsidRPr="00AB75A1">
              <w:rPr>
                <w:spacing w:val="-4"/>
                <w:sz w:val="16"/>
              </w:rPr>
              <w:t>0,13</w:t>
            </w:r>
          </w:p>
        </w:tc>
        <w:tc>
          <w:tcPr>
            <w:tcW w:w="647" w:type="dxa"/>
          </w:tcPr>
          <w:p w14:paraId="215A0421" w14:textId="77777777" w:rsidR="00AB75A1" w:rsidRPr="00AB75A1" w:rsidRDefault="00AB75A1" w:rsidP="002F6A10">
            <w:pPr>
              <w:pStyle w:val="TableParagraph"/>
              <w:spacing w:before="2"/>
              <w:rPr>
                <w:sz w:val="18"/>
              </w:rPr>
            </w:pPr>
          </w:p>
          <w:p w14:paraId="155D2202" w14:textId="77777777" w:rsidR="00AB75A1" w:rsidRPr="00AB75A1" w:rsidRDefault="00AB75A1" w:rsidP="002F6A10">
            <w:pPr>
              <w:pStyle w:val="TableParagraph"/>
              <w:ind w:left="208"/>
              <w:rPr>
                <w:sz w:val="16"/>
              </w:rPr>
            </w:pPr>
            <w:r w:rsidRPr="00AB75A1">
              <w:rPr>
                <w:spacing w:val="-4"/>
                <w:sz w:val="16"/>
              </w:rPr>
              <w:t>2,39</w:t>
            </w:r>
          </w:p>
        </w:tc>
        <w:tc>
          <w:tcPr>
            <w:tcW w:w="520" w:type="dxa"/>
            <w:tcBorders>
              <w:bottom w:val="nil"/>
            </w:tcBorders>
          </w:tcPr>
          <w:p w14:paraId="30EE6D29" w14:textId="77777777" w:rsidR="00AB75A1" w:rsidRPr="00AB75A1" w:rsidRDefault="00AB75A1" w:rsidP="002F6A10">
            <w:pPr>
              <w:pStyle w:val="TableParagraph"/>
              <w:spacing w:before="2"/>
              <w:rPr>
                <w:sz w:val="18"/>
              </w:rPr>
            </w:pPr>
          </w:p>
          <w:p w14:paraId="45DE8DD8" w14:textId="77777777" w:rsidR="00AB75A1" w:rsidRPr="00AB75A1" w:rsidRDefault="00AB75A1" w:rsidP="002F6A10">
            <w:pPr>
              <w:pStyle w:val="TableParagraph"/>
              <w:ind w:left="60" w:right="37"/>
              <w:jc w:val="center"/>
              <w:rPr>
                <w:sz w:val="14"/>
              </w:rPr>
            </w:pPr>
            <w:r w:rsidRPr="00AB75A1">
              <w:rPr>
                <w:spacing w:val="-4"/>
                <w:sz w:val="14"/>
              </w:rPr>
              <w:t>0,47</w:t>
            </w:r>
          </w:p>
        </w:tc>
        <w:tc>
          <w:tcPr>
            <w:tcW w:w="734" w:type="dxa"/>
            <w:tcBorders>
              <w:bottom w:val="nil"/>
            </w:tcBorders>
          </w:tcPr>
          <w:p w14:paraId="05F46A0B" w14:textId="77777777" w:rsidR="00AB75A1" w:rsidRPr="00AB75A1" w:rsidRDefault="00AB75A1" w:rsidP="002F6A10">
            <w:pPr>
              <w:pStyle w:val="TableParagraph"/>
              <w:spacing w:before="2"/>
              <w:rPr>
                <w:sz w:val="18"/>
              </w:rPr>
            </w:pPr>
          </w:p>
          <w:p w14:paraId="0C94E1EB" w14:textId="77777777" w:rsidR="00AB75A1" w:rsidRPr="00AB75A1" w:rsidRDefault="00AB75A1" w:rsidP="002F6A10">
            <w:pPr>
              <w:pStyle w:val="TableParagraph"/>
              <w:ind w:left="166" w:right="141"/>
              <w:jc w:val="center"/>
              <w:rPr>
                <w:sz w:val="14"/>
              </w:rPr>
            </w:pPr>
            <w:r w:rsidRPr="00AB75A1">
              <w:rPr>
                <w:spacing w:val="-2"/>
                <w:sz w:val="14"/>
              </w:rPr>
              <w:t>9,007</w:t>
            </w:r>
          </w:p>
        </w:tc>
      </w:tr>
    </w:tbl>
    <w:p w14:paraId="44ABC67A" w14:textId="77777777" w:rsidR="00AB75A1" w:rsidRPr="00AB75A1" w:rsidRDefault="00AB75A1" w:rsidP="00AB75A1">
      <w:pPr>
        <w:jc w:val="center"/>
        <w:rPr>
          <w:sz w:val="14"/>
        </w:rPr>
        <w:sectPr w:rsidR="00AB75A1" w:rsidRPr="00AB75A1">
          <w:type w:val="continuous"/>
          <w:pgSz w:w="16840" w:h="11910" w:orient="landscape"/>
          <w:pgMar w:top="280" w:right="680" w:bottom="280" w:left="260" w:header="720" w:footer="720" w:gutter="0"/>
          <w:cols w:space="720"/>
        </w:sectPr>
      </w:pPr>
    </w:p>
    <w:tbl>
      <w:tblPr>
        <w:tblStyle w:val="TableNormal"/>
        <w:tblW w:w="0" w:type="auto"/>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
        <w:gridCol w:w="742"/>
        <w:gridCol w:w="3233"/>
        <w:gridCol w:w="553"/>
        <w:gridCol w:w="584"/>
        <w:gridCol w:w="570"/>
        <w:gridCol w:w="584"/>
        <w:gridCol w:w="562"/>
        <w:gridCol w:w="656"/>
        <w:gridCol w:w="608"/>
        <w:gridCol w:w="648"/>
        <w:gridCol w:w="2287"/>
        <w:gridCol w:w="418"/>
        <w:gridCol w:w="561"/>
        <w:gridCol w:w="568"/>
        <w:gridCol w:w="513"/>
        <w:gridCol w:w="647"/>
        <w:gridCol w:w="520"/>
        <w:gridCol w:w="734"/>
      </w:tblGrid>
      <w:tr w:rsidR="00AB75A1" w:rsidRPr="00AB75A1" w14:paraId="1A9BE3CC" w14:textId="77777777" w:rsidTr="002F6A10">
        <w:trPr>
          <w:trHeight w:val="172"/>
        </w:trPr>
        <w:tc>
          <w:tcPr>
            <w:tcW w:w="276" w:type="dxa"/>
          </w:tcPr>
          <w:p w14:paraId="0CE9FE68" w14:textId="77777777" w:rsidR="00AB75A1" w:rsidRPr="00AB75A1" w:rsidRDefault="00AB75A1" w:rsidP="002F6A10">
            <w:pPr>
              <w:pStyle w:val="TableParagraph"/>
              <w:rPr>
                <w:sz w:val="12"/>
              </w:rPr>
            </w:pPr>
          </w:p>
        </w:tc>
        <w:tc>
          <w:tcPr>
            <w:tcW w:w="742" w:type="dxa"/>
          </w:tcPr>
          <w:p w14:paraId="07D18538" w14:textId="77777777" w:rsidR="00AB75A1" w:rsidRPr="00AB75A1" w:rsidRDefault="00AB75A1" w:rsidP="002F6A10">
            <w:pPr>
              <w:pStyle w:val="TableParagraph"/>
              <w:rPr>
                <w:sz w:val="12"/>
              </w:rPr>
            </w:pPr>
          </w:p>
        </w:tc>
        <w:tc>
          <w:tcPr>
            <w:tcW w:w="3233" w:type="dxa"/>
          </w:tcPr>
          <w:p w14:paraId="0BF079FB" w14:textId="77777777" w:rsidR="00AB75A1" w:rsidRPr="00AB75A1" w:rsidRDefault="00AB75A1" w:rsidP="002F6A10">
            <w:pPr>
              <w:pStyle w:val="TableParagraph"/>
              <w:rPr>
                <w:sz w:val="12"/>
              </w:rPr>
            </w:pPr>
          </w:p>
        </w:tc>
        <w:tc>
          <w:tcPr>
            <w:tcW w:w="553" w:type="dxa"/>
          </w:tcPr>
          <w:p w14:paraId="23845459" w14:textId="77777777" w:rsidR="00AB75A1" w:rsidRPr="00AB75A1" w:rsidRDefault="00AB75A1" w:rsidP="002F6A10">
            <w:pPr>
              <w:pStyle w:val="TableParagraph"/>
              <w:rPr>
                <w:sz w:val="12"/>
              </w:rPr>
            </w:pPr>
          </w:p>
        </w:tc>
        <w:tc>
          <w:tcPr>
            <w:tcW w:w="584" w:type="dxa"/>
          </w:tcPr>
          <w:p w14:paraId="26A49CB8" w14:textId="77777777" w:rsidR="00AB75A1" w:rsidRPr="00AB75A1" w:rsidRDefault="00AB75A1" w:rsidP="002F6A10">
            <w:pPr>
              <w:pStyle w:val="TableParagraph"/>
              <w:rPr>
                <w:sz w:val="12"/>
              </w:rPr>
            </w:pPr>
          </w:p>
        </w:tc>
        <w:tc>
          <w:tcPr>
            <w:tcW w:w="570" w:type="dxa"/>
          </w:tcPr>
          <w:p w14:paraId="141D1623" w14:textId="77777777" w:rsidR="00AB75A1" w:rsidRPr="00AB75A1" w:rsidRDefault="00AB75A1" w:rsidP="002F6A10">
            <w:pPr>
              <w:pStyle w:val="TableParagraph"/>
              <w:rPr>
                <w:sz w:val="12"/>
              </w:rPr>
            </w:pPr>
          </w:p>
        </w:tc>
        <w:tc>
          <w:tcPr>
            <w:tcW w:w="584" w:type="dxa"/>
          </w:tcPr>
          <w:p w14:paraId="3AE707A5" w14:textId="77777777" w:rsidR="00AB75A1" w:rsidRPr="00AB75A1" w:rsidRDefault="00AB75A1" w:rsidP="002F6A10">
            <w:pPr>
              <w:pStyle w:val="TableParagraph"/>
              <w:rPr>
                <w:sz w:val="12"/>
              </w:rPr>
            </w:pPr>
          </w:p>
        </w:tc>
        <w:tc>
          <w:tcPr>
            <w:tcW w:w="562" w:type="dxa"/>
          </w:tcPr>
          <w:p w14:paraId="4C1D10FE" w14:textId="77777777" w:rsidR="00AB75A1" w:rsidRPr="00AB75A1" w:rsidRDefault="00AB75A1" w:rsidP="002F6A10">
            <w:pPr>
              <w:pStyle w:val="TableParagraph"/>
              <w:rPr>
                <w:sz w:val="12"/>
              </w:rPr>
            </w:pPr>
          </w:p>
        </w:tc>
        <w:tc>
          <w:tcPr>
            <w:tcW w:w="656" w:type="dxa"/>
          </w:tcPr>
          <w:p w14:paraId="1221C821" w14:textId="77777777" w:rsidR="00AB75A1" w:rsidRPr="00AB75A1" w:rsidRDefault="00AB75A1" w:rsidP="002F6A10">
            <w:pPr>
              <w:pStyle w:val="TableParagraph"/>
              <w:rPr>
                <w:sz w:val="12"/>
              </w:rPr>
            </w:pPr>
          </w:p>
        </w:tc>
        <w:tc>
          <w:tcPr>
            <w:tcW w:w="608" w:type="dxa"/>
          </w:tcPr>
          <w:p w14:paraId="35074406" w14:textId="77777777" w:rsidR="00AB75A1" w:rsidRPr="00AB75A1" w:rsidRDefault="00AB75A1" w:rsidP="002F6A10">
            <w:pPr>
              <w:pStyle w:val="TableParagraph"/>
              <w:rPr>
                <w:sz w:val="12"/>
              </w:rPr>
            </w:pPr>
          </w:p>
        </w:tc>
        <w:tc>
          <w:tcPr>
            <w:tcW w:w="648" w:type="dxa"/>
          </w:tcPr>
          <w:p w14:paraId="72C97032" w14:textId="77777777" w:rsidR="00AB75A1" w:rsidRPr="00AB75A1" w:rsidRDefault="00AB75A1" w:rsidP="002F6A10">
            <w:pPr>
              <w:pStyle w:val="TableParagraph"/>
              <w:rPr>
                <w:sz w:val="12"/>
              </w:rPr>
            </w:pPr>
          </w:p>
        </w:tc>
        <w:tc>
          <w:tcPr>
            <w:tcW w:w="2287" w:type="dxa"/>
          </w:tcPr>
          <w:p w14:paraId="34E21C16" w14:textId="77777777" w:rsidR="00AB75A1" w:rsidRPr="00AB75A1" w:rsidRDefault="00AB75A1" w:rsidP="002F6A10">
            <w:pPr>
              <w:pStyle w:val="TableParagraph"/>
              <w:rPr>
                <w:sz w:val="12"/>
              </w:rPr>
            </w:pPr>
          </w:p>
        </w:tc>
        <w:tc>
          <w:tcPr>
            <w:tcW w:w="418" w:type="dxa"/>
          </w:tcPr>
          <w:p w14:paraId="615C3D73" w14:textId="77777777" w:rsidR="00AB75A1" w:rsidRPr="00AB75A1" w:rsidRDefault="00AB75A1" w:rsidP="002F6A10">
            <w:pPr>
              <w:pStyle w:val="TableParagraph"/>
              <w:rPr>
                <w:sz w:val="12"/>
              </w:rPr>
            </w:pPr>
          </w:p>
        </w:tc>
        <w:tc>
          <w:tcPr>
            <w:tcW w:w="561" w:type="dxa"/>
          </w:tcPr>
          <w:p w14:paraId="2AAE4D3B" w14:textId="77777777" w:rsidR="00AB75A1" w:rsidRPr="00AB75A1" w:rsidRDefault="00AB75A1" w:rsidP="002F6A10">
            <w:pPr>
              <w:pStyle w:val="TableParagraph"/>
              <w:rPr>
                <w:sz w:val="12"/>
              </w:rPr>
            </w:pPr>
          </w:p>
        </w:tc>
        <w:tc>
          <w:tcPr>
            <w:tcW w:w="568" w:type="dxa"/>
          </w:tcPr>
          <w:p w14:paraId="7BD58BD9" w14:textId="77777777" w:rsidR="00AB75A1" w:rsidRPr="00AB75A1" w:rsidRDefault="00AB75A1" w:rsidP="002F6A10">
            <w:pPr>
              <w:pStyle w:val="TableParagraph"/>
              <w:rPr>
                <w:sz w:val="12"/>
              </w:rPr>
            </w:pPr>
          </w:p>
        </w:tc>
        <w:tc>
          <w:tcPr>
            <w:tcW w:w="513" w:type="dxa"/>
          </w:tcPr>
          <w:p w14:paraId="4A63059C" w14:textId="77777777" w:rsidR="00AB75A1" w:rsidRPr="00AB75A1" w:rsidRDefault="00AB75A1" w:rsidP="002F6A10">
            <w:pPr>
              <w:pStyle w:val="TableParagraph"/>
              <w:rPr>
                <w:sz w:val="12"/>
              </w:rPr>
            </w:pPr>
          </w:p>
        </w:tc>
        <w:tc>
          <w:tcPr>
            <w:tcW w:w="647" w:type="dxa"/>
          </w:tcPr>
          <w:p w14:paraId="53DAFC3A" w14:textId="77777777" w:rsidR="00AB75A1" w:rsidRPr="00AB75A1" w:rsidRDefault="00AB75A1" w:rsidP="002F6A10">
            <w:pPr>
              <w:pStyle w:val="TableParagraph"/>
              <w:rPr>
                <w:sz w:val="12"/>
              </w:rPr>
            </w:pPr>
          </w:p>
        </w:tc>
        <w:tc>
          <w:tcPr>
            <w:tcW w:w="520" w:type="dxa"/>
          </w:tcPr>
          <w:p w14:paraId="130B0CA6" w14:textId="77777777" w:rsidR="00AB75A1" w:rsidRPr="00AB75A1" w:rsidRDefault="00AB75A1" w:rsidP="002F6A10">
            <w:pPr>
              <w:pStyle w:val="TableParagraph"/>
              <w:rPr>
                <w:sz w:val="12"/>
              </w:rPr>
            </w:pPr>
          </w:p>
        </w:tc>
        <w:tc>
          <w:tcPr>
            <w:tcW w:w="734" w:type="dxa"/>
          </w:tcPr>
          <w:p w14:paraId="29F0EC09" w14:textId="77777777" w:rsidR="00AB75A1" w:rsidRPr="00AB75A1" w:rsidRDefault="00AB75A1" w:rsidP="002F6A10">
            <w:pPr>
              <w:pStyle w:val="TableParagraph"/>
              <w:rPr>
                <w:sz w:val="12"/>
              </w:rPr>
            </w:pPr>
          </w:p>
        </w:tc>
      </w:tr>
      <w:tr w:rsidR="00AB75A1" w:rsidRPr="00AB75A1" w14:paraId="18504633" w14:textId="77777777" w:rsidTr="002F6A10">
        <w:trPr>
          <w:trHeight w:val="534"/>
        </w:trPr>
        <w:tc>
          <w:tcPr>
            <w:tcW w:w="276" w:type="dxa"/>
          </w:tcPr>
          <w:p w14:paraId="697ECA5F" w14:textId="77777777" w:rsidR="00AB75A1" w:rsidRPr="00AB75A1" w:rsidRDefault="00AB75A1" w:rsidP="002F6A10">
            <w:pPr>
              <w:pStyle w:val="TableParagraph"/>
              <w:spacing w:before="1"/>
              <w:rPr>
                <w:sz w:val="18"/>
              </w:rPr>
            </w:pPr>
          </w:p>
          <w:p w14:paraId="4026805E" w14:textId="77777777" w:rsidR="00AB75A1" w:rsidRPr="00AB75A1" w:rsidRDefault="00AB75A1" w:rsidP="002F6A10">
            <w:pPr>
              <w:pStyle w:val="TableParagraph"/>
              <w:spacing w:before="1"/>
              <w:ind w:left="49" w:right="23"/>
              <w:jc w:val="center"/>
              <w:rPr>
                <w:sz w:val="16"/>
              </w:rPr>
            </w:pPr>
            <w:r w:rsidRPr="00AB75A1">
              <w:rPr>
                <w:spacing w:val="-5"/>
                <w:sz w:val="16"/>
              </w:rPr>
              <w:t>70</w:t>
            </w:r>
          </w:p>
        </w:tc>
        <w:tc>
          <w:tcPr>
            <w:tcW w:w="742" w:type="dxa"/>
          </w:tcPr>
          <w:p w14:paraId="20177888" w14:textId="77777777" w:rsidR="00AB75A1" w:rsidRPr="00AB75A1" w:rsidRDefault="00AB75A1" w:rsidP="002F6A10">
            <w:pPr>
              <w:pStyle w:val="TableParagraph"/>
              <w:spacing w:before="1"/>
              <w:rPr>
                <w:sz w:val="18"/>
              </w:rPr>
            </w:pPr>
          </w:p>
          <w:p w14:paraId="3F77BFD7" w14:textId="77777777" w:rsidR="00AB75A1" w:rsidRPr="00AB75A1" w:rsidRDefault="00AB75A1" w:rsidP="002F6A10">
            <w:pPr>
              <w:pStyle w:val="TableParagraph"/>
              <w:spacing w:before="1"/>
              <w:ind w:left="39" w:right="11"/>
              <w:jc w:val="center"/>
              <w:rPr>
                <w:sz w:val="16"/>
              </w:rPr>
            </w:pPr>
            <w:r w:rsidRPr="00AB75A1">
              <w:rPr>
                <w:w w:val="95"/>
                <w:sz w:val="16"/>
              </w:rPr>
              <w:t>26-</w:t>
            </w:r>
            <w:r w:rsidRPr="00AB75A1">
              <w:rPr>
                <w:spacing w:val="-5"/>
                <w:sz w:val="16"/>
              </w:rPr>
              <w:t>31</w:t>
            </w:r>
          </w:p>
        </w:tc>
        <w:tc>
          <w:tcPr>
            <w:tcW w:w="3233" w:type="dxa"/>
          </w:tcPr>
          <w:p w14:paraId="70076B0D" w14:textId="77777777" w:rsidR="00AB75A1" w:rsidRPr="00AB75A1" w:rsidRDefault="00AB75A1" w:rsidP="002F6A10">
            <w:pPr>
              <w:pStyle w:val="TableParagraph"/>
              <w:spacing w:before="4" w:line="170" w:lineRule="atLeast"/>
              <w:ind w:left="28"/>
              <w:rPr>
                <w:sz w:val="16"/>
                <w:szCs w:val="14"/>
              </w:rPr>
            </w:pPr>
            <w:r w:rsidRPr="00AB75A1">
              <w:rPr>
                <w:sz w:val="16"/>
                <w:szCs w:val="14"/>
              </w:rPr>
              <w:t>Закладные</w:t>
            </w:r>
            <w:r w:rsidRPr="00AB75A1">
              <w:rPr>
                <w:spacing w:val="80"/>
                <w:sz w:val="16"/>
                <w:szCs w:val="14"/>
              </w:rPr>
              <w:t xml:space="preserve"> </w:t>
            </w:r>
            <w:r w:rsidRPr="00AB75A1">
              <w:rPr>
                <w:sz w:val="16"/>
                <w:szCs w:val="14"/>
              </w:rPr>
              <w:t>детали из арматуры A500C և A-III</w:t>
            </w:r>
            <w:r w:rsidRPr="00AB75A1">
              <w:rPr>
                <w:spacing w:val="40"/>
                <w:sz w:val="16"/>
                <w:szCs w:val="14"/>
              </w:rPr>
              <w:t xml:space="preserve"> </w:t>
            </w:r>
            <w:r w:rsidRPr="00AB75A1">
              <w:rPr>
                <w:sz w:val="16"/>
                <w:szCs w:val="14"/>
              </w:rPr>
              <w:t>Ø=12մմ</w:t>
            </w:r>
            <w:r w:rsidRPr="00AB75A1">
              <w:rPr>
                <w:spacing w:val="16"/>
                <w:sz w:val="16"/>
                <w:szCs w:val="14"/>
              </w:rPr>
              <w:t xml:space="preserve"> </w:t>
            </w:r>
            <w:r w:rsidRPr="00AB75A1">
              <w:rPr>
                <w:sz w:val="16"/>
                <w:szCs w:val="14"/>
              </w:rPr>
              <w:t>A500C</w:t>
            </w:r>
            <w:r w:rsidRPr="00AB75A1">
              <w:rPr>
                <w:spacing w:val="-9"/>
                <w:sz w:val="16"/>
                <w:szCs w:val="14"/>
              </w:rPr>
              <w:t xml:space="preserve"> </w:t>
            </w:r>
            <w:r w:rsidRPr="00AB75A1">
              <w:rPr>
                <w:sz w:val="16"/>
                <w:szCs w:val="14"/>
              </w:rPr>
              <w:t>ամրանից</w:t>
            </w:r>
            <w:r w:rsidRPr="00AB75A1">
              <w:rPr>
                <w:spacing w:val="-9"/>
                <w:sz w:val="16"/>
                <w:szCs w:val="14"/>
              </w:rPr>
              <w:t xml:space="preserve"> </w:t>
            </w:r>
            <w:r w:rsidRPr="00AB75A1">
              <w:rPr>
                <w:sz w:val="16"/>
                <w:szCs w:val="14"/>
              </w:rPr>
              <w:t>պատրաստված</w:t>
            </w:r>
            <w:r w:rsidRPr="00AB75A1">
              <w:rPr>
                <w:spacing w:val="-9"/>
                <w:sz w:val="16"/>
                <w:szCs w:val="14"/>
              </w:rPr>
              <w:t xml:space="preserve"> </w:t>
            </w:r>
            <w:r w:rsidRPr="00AB75A1">
              <w:rPr>
                <w:sz w:val="16"/>
                <w:szCs w:val="14"/>
              </w:rPr>
              <w:t>ներդրված</w:t>
            </w:r>
            <w:r w:rsidRPr="00AB75A1">
              <w:rPr>
                <w:spacing w:val="40"/>
                <w:sz w:val="16"/>
                <w:szCs w:val="14"/>
              </w:rPr>
              <w:t xml:space="preserve"> </w:t>
            </w:r>
            <w:r w:rsidRPr="00AB75A1">
              <w:rPr>
                <w:sz w:val="16"/>
                <w:szCs w:val="14"/>
              </w:rPr>
              <w:t>մասեր Ø=12մմ Ø=12մմ</w:t>
            </w:r>
          </w:p>
        </w:tc>
        <w:tc>
          <w:tcPr>
            <w:tcW w:w="553" w:type="dxa"/>
          </w:tcPr>
          <w:p w14:paraId="67A2CAA8" w14:textId="77777777" w:rsidR="00AB75A1" w:rsidRPr="00AB75A1" w:rsidRDefault="00AB75A1" w:rsidP="002F6A10">
            <w:pPr>
              <w:pStyle w:val="TableParagraph"/>
              <w:spacing w:before="1"/>
              <w:rPr>
                <w:sz w:val="18"/>
              </w:rPr>
            </w:pPr>
          </w:p>
          <w:p w14:paraId="6B456F76" w14:textId="77777777" w:rsidR="00AB75A1" w:rsidRPr="00AB75A1" w:rsidRDefault="00AB75A1" w:rsidP="002F6A10">
            <w:pPr>
              <w:pStyle w:val="TableParagraph"/>
              <w:spacing w:before="1"/>
              <w:ind w:left="218"/>
              <w:rPr>
                <w:sz w:val="16"/>
              </w:rPr>
            </w:pPr>
            <w:r w:rsidRPr="00AB75A1">
              <w:rPr>
                <w:spacing w:val="-5"/>
                <w:sz w:val="16"/>
              </w:rPr>
              <w:t>тн</w:t>
            </w:r>
          </w:p>
        </w:tc>
        <w:tc>
          <w:tcPr>
            <w:tcW w:w="584" w:type="dxa"/>
          </w:tcPr>
          <w:p w14:paraId="61D1F94D" w14:textId="77777777" w:rsidR="00AB75A1" w:rsidRPr="00AB75A1" w:rsidRDefault="00AB75A1" w:rsidP="002F6A10">
            <w:pPr>
              <w:pStyle w:val="TableParagraph"/>
              <w:spacing w:before="1"/>
              <w:rPr>
                <w:sz w:val="18"/>
              </w:rPr>
            </w:pPr>
          </w:p>
          <w:p w14:paraId="4F55ED7E" w14:textId="77777777" w:rsidR="00AB75A1" w:rsidRPr="00AB75A1" w:rsidRDefault="00AB75A1" w:rsidP="002F6A10">
            <w:pPr>
              <w:pStyle w:val="TableParagraph"/>
              <w:spacing w:before="1"/>
              <w:ind w:left="57" w:right="33"/>
              <w:jc w:val="center"/>
              <w:rPr>
                <w:sz w:val="16"/>
              </w:rPr>
            </w:pPr>
            <w:r w:rsidRPr="00AB75A1">
              <w:rPr>
                <w:spacing w:val="-4"/>
                <w:sz w:val="16"/>
              </w:rPr>
              <w:t>0,05</w:t>
            </w:r>
          </w:p>
        </w:tc>
        <w:tc>
          <w:tcPr>
            <w:tcW w:w="570" w:type="dxa"/>
          </w:tcPr>
          <w:p w14:paraId="2E84D18B" w14:textId="77777777" w:rsidR="00AB75A1" w:rsidRPr="00AB75A1" w:rsidRDefault="00AB75A1" w:rsidP="002F6A10">
            <w:pPr>
              <w:pStyle w:val="TableParagraph"/>
              <w:spacing w:before="1"/>
              <w:rPr>
                <w:sz w:val="18"/>
              </w:rPr>
            </w:pPr>
          </w:p>
          <w:p w14:paraId="38678203" w14:textId="77777777" w:rsidR="00AB75A1" w:rsidRPr="00AB75A1" w:rsidRDefault="00AB75A1" w:rsidP="002F6A10">
            <w:pPr>
              <w:pStyle w:val="TableParagraph"/>
              <w:spacing w:before="1"/>
              <w:ind w:left="84" w:right="60"/>
              <w:jc w:val="center"/>
              <w:rPr>
                <w:sz w:val="16"/>
              </w:rPr>
            </w:pPr>
            <w:r w:rsidRPr="00AB75A1">
              <w:rPr>
                <w:spacing w:val="-5"/>
                <w:sz w:val="16"/>
              </w:rPr>
              <w:t>124</w:t>
            </w:r>
          </w:p>
        </w:tc>
        <w:tc>
          <w:tcPr>
            <w:tcW w:w="584" w:type="dxa"/>
          </w:tcPr>
          <w:p w14:paraId="75F36FA0" w14:textId="77777777" w:rsidR="00AB75A1" w:rsidRPr="00AB75A1" w:rsidRDefault="00AB75A1" w:rsidP="002F6A10">
            <w:pPr>
              <w:pStyle w:val="TableParagraph"/>
              <w:spacing w:before="1"/>
              <w:rPr>
                <w:sz w:val="18"/>
              </w:rPr>
            </w:pPr>
          </w:p>
          <w:p w14:paraId="170E325B" w14:textId="77777777" w:rsidR="00AB75A1" w:rsidRPr="00AB75A1" w:rsidRDefault="00AB75A1" w:rsidP="002F6A10">
            <w:pPr>
              <w:pStyle w:val="TableParagraph"/>
              <w:spacing w:before="1"/>
              <w:ind w:left="71"/>
              <w:rPr>
                <w:sz w:val="16"/>
              </w:rPr>
            </w:pPr>
            <w:r w:rsidRPr="00AB75A1">
              <w:rPr>
                <w:spacing w:val="-2"/>
                <w:sz w:val="16"/>
              </w:rPr>
              <w:t>342,674</w:t>
            </w:r>
          </w:p>
        </w:tc>
        <w:tc>
          <w:tcPr>
            <w:tcW w:w="562" w:type="dxa"/>
          </w:tcPr>
          <w:p w14:paraId="16AE8FD3" w14:textId="77777777" w:rsidR="00AB75A1" w:rsidRPr="00AB75A1" w:rsidRDefault="00AB75A1" w:rsidP="002F6A10">
            <w:pPr>
              <w:pStyle w:val="TableParagraph"/>
              <w:spacing w:before="1"/>
              <w:rPr>
                <w:sz w:val="18"/>
              </w:rPr>
            </w:pPr>
          </w:p>
          <w:p w14:paraId="41D03F0F" w14:textId="77777777" w:rsidR="00AB75A1" w:rsidRPr="00AB75A1" w:rsidRDefault="00AB75A1" w:rsidP="002F6A10">
            <w:pPr>
              <w:pStyle w:val="TableParagraph"/>
              <w:spacing w:before="1"/>
              <w:ind w:right="107"/>
              <w:jc w:val="right"/>
              <w:rPr>
                <w:sz w:val="16"/>
              </w:rPr>
            </w:pPr>
            <w:r w:rsidRPr="00AB75A1">
              <w:rPr>
                <w:spacing w:val="-2"/>
                <w:sz w:val="16"/>
              </w:rPr>
              <w:t>17,13</w:t>
            </w:r>
          </w:p>
        </w:tc>
        <w:tc>
          <w:tcPr>
            <w:tcW w:w="656" w:type="dxa"/>
          </w:tcPr>
          <w:p w14:paraId="6D0FFF22" w14:textId="77777777" w:rsidR="00AB75A1" w:rsidRPr="00AB75A1" w:rsidRDefault="00AB75A1" w:rsidP="002F6A10">
            <w:pPr>
              <w:pStyle w:val="TableParagraph"/>
              <w:spacing w:before="1"/>
              <w:rPr>
                <w:sz w:val="18"/>
              </w:rPr>
            </w:pPr>
          </w:p>
          <w:p w14:paraId="19BBAFA5" w14:textId="77777777" w:rsidR="00AB75A1" w:rsidRPr="00AB75A1" w:rsidRDefault="00AB75A1" w:rsidP="002F6A10">
            <w:pPr>
              <w:pStyle w:val="TableParagraph"/>
              <w:spacing w:before="1"/>
              <w:ind w:left="92" w:right="72"/>
              <w:jc w:val="center"/>
              <w:rPr>
                <w:sz w:val="16"/>
              </w:rPr>
            </w:pPr>
            <w:r w:rsidRPr="00AB75A1">
              <w:rPr>
                <w:spacing w:val="-5"/>
                <w:sz w:val="16"/>
              </w:rPr>
              <w:t>1,4</w:t>
            </w:r>
          </w:p>
        </w:tc>
        <w:tc>
          <w:tcPr>
            <w:tcW w:w="608" w:type="dxa"/>
          </w:tcPr>
          <w:p w14:paraId="504DFCD2" w14:textId="77777777" w:rsidR="00AB75A1" w:rsidRPr="00AB75A1" w:rsidRDefault="00AB75A1" w:rsidP="002F6A10">
            <w:pPr>
              <w:pStyle w:val="TableParagraph"/>
              <w:spacing w:before="1"/>
              <w:rPr>
                <w:sz w:val="18"/>
              </w:rPr>
            </w:pPr>
          </w:p>
          <w:p w14:paraId="5AE8E0C0" w14:textId="77777777" w:rsidR="00AB75A1" w:rsidRPr="00AB75A1" w:rsidRDefault="00AB75A1" w:rsidP="002F6A10">
            <w:pPr>
              <w:pStyle w:val="TableParagraph"/>
              <w:spacing w:before="1"/>
              <w:ind w:right="130"/>
              <w:jc w:val="right"/>
              <w:rPr>
                <w:sz w:val="16"/>
              </w:rPr>
            </w:pPr>
            <w:r w:rsidRPr="00AB75A1">
              <w:rPr>
                <w:spacing w:val="-2"/>
                <w:sz w:val="16"/>
              </w:rPr>
              <w:t>4,275</w:t>
            </w:r>
          </w:p>
        </w:tc>
        <w:tc>
          <w:tcPr>
            <w:tcW w:w="648" w:type="dxa"/>
          </w:tcPr>
          <w:p w14:paraId="33030523" w14:textId="77777777" w:rsidR="00AB75A1" w:rsidRPr="00AB75A1" w:rsidRDefault="00AB75A1" w:rsidP="002F6A10">
            <w:pPr>
              <w:pStyle w:val="TableParagraph"/>
              <w:spacing w:before="1"/>
              <w:rPr>
                <w:sz w:val="18"/>
              </w:rPr>
            </w:pPr>
          </w:p>
          <w:p w14:paraId="15E8CBF6" w14:textId="77777777" w:rsidR="00AB75A1" w:rsidRPr="00AB75A1" w:rsidRDefault="00AB75A1" w:rsidP="002F6A10">
            <w:pPr>
              <w:pStyle w:val="TableParagraph"/>
              <w:spacing w:before="1"/>
              <w:ind w:right="185"/>
              <w:jc w:val="right"/>
              <w:rPr>
                <w:sz w:val="16"/>
              </w:rPr>
            </w:pPr>
            <w:r w:rsidRPr="00AB75A1">
              <w:rPr>
                <w:spacing w:val="-4"/>
                <w:sz w:val="16"/>
              </w:rPr>
              <w:t>0,21</w:t>
            </w:r>
          </w:p>
        </w:tc>
        <w:tc>
          <w:tcPr>
            <w:tcW w:w="2287" w:type="dxa"/>
          </w:tcPr>
          <w:p w14:paraId="1EE55158" w14:textId="77777777" w:rsidR="00AB75A1" w:rsidRPr="00AB75A1" w:rsidRDefault="00AB75A1" w:rsidP="002F6A10">
            <w:pPr>
              <w:pStyle w:val="TableParagraph"/>
              <w:spacing w:before="102" w:line="261" w:lineRule="auto"/>
              <w:ind w:left="23" w:right="335"/>
              <w:rPr>
                <w:sz w:val="16"/>
                <w:szCs w:val="14"/>
              </w:rPr>
            </w:pPr>
            <w:r w:rsidRPr="00AB75A1">
              <w:rPr>
                <w:spacing w:val="-2"/>
                <w:sz w:val="16"/>
                <w:szCs w:val="14"/>
              </w:rPr>
              <w:t>Арматура</w:t>
            </w:r>
            <w:r w:rsidRPr="00AB75A1">
              <w:rPr>
                <w:spacing w:val="-7"/>
                <w:sz w:val="16"/>
                <w:szCs w:val="14"/>
              </w:rPr>
              <w:t xml:space="preserve"> </w:t>
            </w:r>
            <w:r w:rsidRPr="00AB75A1">
              <w:rPr>
                <w:spacing w:val="-2"/>
                <w:sz w:val="16"/>
                <w:szCs w:val="14"/>
              </w:rPr>
              <w:t>Ø=12մմ</w:t>
            </w:r>
            <w:r w:rsidRPr="00AB75A1">
              <w:rPr>
                <w:spacing w:val="-7"/>
                <w:sz w:val="16"/>
                <w:szCs w:val="14"/>
              </w:rPr>
              <w:t xml:space="preserve"> </w:t>
            </w:r>
            <w:r w:rsidRPr="00AB75A1">
              <w:rPr>
                <w:spacing w:val="-2"/>
                <w:sz w:val="16"/>
                <w:szCs w:val="14"/>
              </w:rPr>
              <w:t>Պողպատե,</w:t>
            </w:r>
            <w:r w:rsidRPr="00AB75A1">
              <w:rPr>
                <w:spacing w:val="40"/>
                <w:sz w:val="16"/>
                <w:szCs w:val="14"/>
              </w:rPr>
              <w:t xml:space="preserve"> </w:t>
            </w:r>
            <w:r w:rsidRPr="00AB75A1">
              <w:rPr>
                <w:sz w:val="16"/>
                <w:szCs w:val="14"/>
              </w:rPr>
              <w:t>A500C և A-III Ø=12մմ</w:t>
            </w:r>
          </w:p>
        </w:tc>
        <w:tc>
          <w:tcPr>
            <w:tcW w:w="418" w:type="dxa"/>
          </w:tcPr>
          <w:p w14:paraId="5E6E608D" w14:textId="77777777" w:rsidR="00AB75A1" w:rsidRPr="00AB75A1" w:rsidRDefault="00AB75A1" w:rsidP="002F6A10">
            <w:pPr>
              <w:pStyle w:val="TableParagraph"/>
              <w:spacing w:before="1"/>
              <w:rPr>
                <w:sz w:val="18"/>
              </w:rPr>
            </w:pPr>
          </w:p>
          <w:p w14:paraId="4B7AFB48" w14:textId="77777777" w:rsidR="00AB75A1" w:rsidRPr="00AB75A1" w:rsidRDefault="00AB75A1" w:rsidP="002F6A10">
            <w:pPr>
              <w:pStyle w:val="TableParagraph"/>
              <w:spacing w:before="1"/>
              <w:ind w:left="25" w:right="7"/>
              <w:jc w:val="center"/>
              <w:rPr>
                <w:sz w:val="16"/>
              </w:rPr>
            </w:pPr>
            <w:r w:rsidRPr="00AB75A1">
              <w:rPr>
                <w:spacing w:val="-5"/>
                <w:sz w:val="16"/>
              </w:rPr>
              <w:t>тн</w:t>
            </w:r>
          </w:p>
        </w:tc>
        <w:tc>
          <w:tcPr>
            <w:tcW w:w="561" w:type="dxa"/>
          </w:tcPr>
          <w:p w14:paraId="4806CEE0" w14:textId="77777777" w:rsidR="00AB75A1" w:rsidRPr="00AB75A1" w:rsidRDefault="00AB75A1" w:rsidP="002F6A10">
            <w:pPr>
              <w:pStyle w:val="TableParagraph"/>
              <w:spacing w:before="1"/>
              <w:rPr>
                <w:sz w:val="18"/>
              </w:rPr>
            </w:pPr>
          </w:p>
          <w:p w14:paraId="483B396C" w14:textId="77777777" w:rsidR="00AB75A1" w:rsidRPr="00AB75A1" w:rsidRDefault="00AB75A1" w:rsidP="002F6A10">
            <w:pPr>
              <w:pStyle w:val="TableParagraph"/>
              <w:spacing w:before="1"/>
              <w:ind w:left="17"/>
              <w:jc w:val="center"/>
              <w:rPr>
                <w:sz w:val="16"/>
              </w:rPr>
            </w:pPr>
            <w:r w:rsidRPr="00AB75A1">
              <w:rPr>
                <w:w w:val="99"/>
                <w:sz w:val="16"/>
              </w:rPr>
              <w:t>1</w:t>
            </w:r>
          </w:p>
        </w:tc>
        <w:tc>
          <w:tcPr>
            <w:tcW w:w="568" w:type="dxa"/>
          </w:tcPr>
          <w:p w14:paraId="2316BA1B" w14:textId="77777777" w:rsidR="00AB75A1" w:rsidRPr="00AB75A1" w:rsidRDefault="00AB75A1" w:rsidP="002F6A10">
            <w:pPr>
              <w:pStyle w:val="TableParagraph"/>
              <w:spacing w:before="1"/>
              <w:rPr>
                <w:sz w:val="18"/>
              </w:rPr>
            </w:pPr>
          </w:p>
          <w:p w14:paraId="39EE576E" w14:textId="77777777" w:rsidR="00AB75A1" w:rsidRPr="00AB75A1" w:rsidRDefault="00AB75A1" w:rsidP="002F6A10">
            <w:pPr>
              <w:pStyle w:val="TableParagraph"/>
              <w:spacing w:before="1"/>
              <w:ind w:left="38" w:right="19"/>
              <w:jc w:val="center"/>
              <w:rPr>
                <w:sz w:val="14"/>
              </w:rPr>
            </w:pPr>
            <w:r w:rsidRPr="00AB75A1">
              <w:rPr>
                <w:spacing w:val="-2"/>
                <w:sz w:val="14"/>
              </w:rPr>
              <w:t>278,33</w:t>
            </w:r>
          </w:p>
        </w:tc>
        <w:tc>
          <w:tcPr>
            <w:tcW w:w="513" w:type="dxa"/>
          </w:tcPr>
          <w:p w14:paraId="079CE497" w14:textId="77777777" w:rsidR="00AB75A1" w:rsidRPr="00AB75A1" w:rsidRDefault="00AB75A1" w:rsidP="002F6A10">
            <w:pPr>
              <w:pStyle w:val="TableParagraph"/>
              <w:spacing w:before="1"/>
              <w:rPr>
                <w:sz w:val="18"/>
              </w:rPr>
            </w:pPr>
          </w:p>
          <w:p w14:paraId="28FA2F3A" w14:textId="77777777" w:rsidR="00AB75A1" w:rsidRPr="00AB75A1" w:rsidRDefault="00AB75A1" w:rsidP="002F6A10">
            <w:pPr>
              <w:pStyle w:val="TableParagraph"/>
              <w:spacing w:before="1"/>
              <w:ind w:left="56" w:right="34"/>
              <w:jc w:val="center"/>
              <w:rPr>
                <w:sz w:val="16"/>
              </w:rPr>
            </w:pPr>
            <w:r w:rsidRPr="00AB75A1">
              <w:rPr>
                <w:spacing w:val="-2"/>
                <w:sz w:val="16"/>
              </w:rPr>
              <w:t>316,42</w:t>
            </w:r>
          </w:p>
        </w:tc>
        <w:tc>
          <w:tcPr>
            <w:tcW w:w="647" w:type="dxa"/>
          </w:tcPr>
          <w:p w14:paraId="20F28AA8" w14:textId="77777777" w:rsidR="00AB75A1" w:rsidRPr="00AB75A1" w:rsidRDefault="00AB75A1" w:rsidP="002F6A10">
            <w:pPr>
              <w:pStyle w:val="TableParagraph"/>
              <w:spacing w:before="1"/>
              <w:rPr>
                <w:sz w:val="18"/>
              </w:rPr>
            </w:pPr>
          </w:p>
          <w:p w14:paraId="13BE068E" w14:textId="77777777" w:rsidR="00AB75A1" w:rsidRPr="00AB75A1" w:rsidRDefault="00AB75A1" w:rsidP="002F6A10">
            <w:pPr>
              <w:pStyle w:val="TableParagraph"/>
              <w:spacing w:before="1"/>
              <w:ind w:left="89" w:right="67"/>
              <w:jc w:val="center"/>
              <w:rPr>
                <w:sz w:val="16"/>
              </w:rPr>
            </w:pPr>
            <w:r w:rsidRPr="00AB75A1">
              <w:rPr>
                <w:spacing w:val="-2"/>
                <w:sz w:val="16"/>
              </w:rPr>
              <w:t>15,82</w:t>
            </w:r>
          </w:p>
        </w:tc>
        <w:tc>
          <w:tcPr>
            <w:tcW w:w="520" w:type="dxa"/>
          </w:tcPr>
          <w:p w14:paraId="7C0E3FE9" w14:textId="77777777" w:rsidR="00AB75A1" w:rsidRPr="00AB75A1" w:rsidRDefault="00AB75A1" w:rsidP="002F6A10">
            <w:pPr>
              <w:pStyle w:val="TableParagraph"/>
              <w:spacing w:before="1"/>
              <w:rPr>
                <w:sz w:val="18"/>
              </w:rPr>
            </w:pPr>
          </w:p>
          <w:p w14:paraId="49B6D50A" w14:textId="77777777" w:rsidR="00AB75A1" w:rsidRPr="00AB75A1" w:rsidRDefault="00AB75A1" w:rsidP="002F6A10">
            <w:pPr>
              <w:pStyle w:val="TableParagraph"/>
              <w:spacing w:before="1"/>
              <w:ind w:left="60" w:right="37"/>
              <w:jc w:val="center"/>
              <w:rPr>
                <w:sz w:val="14"/>
              </w:rPr>
            </w:pPr>
            <w:r w:rsidRPr="00AB75A1">
              <w:rPr>
                <w:spacing w:val="-2"/>
                <w:sz w:val="14"/>
              </w:rPr>
              <w:t>663,37</w:t>
            </w:r>
          </w:p>
        </w:tc>
        <w:tc>
          <w:tcPr>
            <w:tcW w:w="734" w:type="dxa"/>
          </w:tcPr>
          <w:p w14:paraId="0617C32B" w14:textId="77777777" w:rsidR="00AB75A1" w:rsidRPr="00AB75A1" w:rsidRDefault="00AB75A1" w:rsidP="002F6A10">
            <w:pPr>
              <w:pStyle w:val="TableParagraph"/>
              <w:spacing w:before="1"/>
              <w:rPr>
                <w:sz w:val="18"/>
              </w:rPr>
            </w:pPr>
          </w:p>
          <w:p w14:paraId="58A6F6A0" w14:textId="77777777" w:rsidR="00AB75A1" w:rsidRPr="00AB75A1" w:rsidRDefault="00AB75A1" w:rsidP="002F6A10">
            <w:pPr>
              <w:pStyle w:val="TableParagraph"/>
              <w:spacing w:before="1"/>
              <w:ind w:left="166" w:right="139"/>
              <w:jc w:val="center"/>
              <w:rPr>
                <w:sz w:val="14"/>
              </w:rPr>
            </w:pPr>
            <w:r w:rsidRPr="00AB75A1">
              <w:rPr>
                <w:spacing w:val="-2"/>
                <w:sz w:val="14"/>
              </w:rPr>
              <w:t>33,169</w:t>
            </w:r>
          </w:p>
        </w:tc>
      </w:tr>
      <w:tr w:rsidR="00AB75A1" w:rsidRPr="00AB75A1" w14:paraId="32AC54FA" w14:textId="77777777" w:rsidTr="002F6A10">
        <w:trPr>
          <w:trHeight w:val="717"/>
        </w:trPr>
        <w:tc>
          <w:tcPr>
            <w:tcW w:w="276" w:type="dxa"/>
          </w:tcPr>
          <w:p w14:paraId="5AA1BF7C" w14:textId="77777777" w:rsidR="00AB75A1" w:rsidRPr="00AB75A1" w:rsidRDefault="00AB75A1" w:rsidP="002F6A10">
            <w:pPr>
              <w:pStyle w:val="TableParagraph"/>
              <w:rPr>
                <w:sz w:val="14"/>
              </w:rPr>
            </w:pPr>
          </w:p>
          <w:p w14:paraId="0A3BD14A" w14:textId="77777777" w:rsidR="00AB75A1" w:rsidRPr="00AB75A1" w:rsidRDefault="00AB75A1" w:rsidP="002F6A10">
            <w:pPr>
              <w:pStyle w:val="TableParagraph"/>
              <w:spacing w:before="1"/>
              <w:rPr>
                <w:sz w:val="15"/>
              </w:rPr>
            </w:pPr>
          </w:p>
          <w:p w14:paraId="33D8C42C" w14:textId="77777777" w:rsidR="00AB75A1" w:rsidRPr="00AB75A1" w:rsidRDefault="00AB75A1" w:rsidP="002F6A10">
            <w:pPr>
              <w:pStyle w:val="TableParagraph"/>
              <w:ind w:left="49" w:right="23"/>
              <w:jc w:val="center"/>
              <w:rPr>
                <w:sz w:val="14"/>
              </w:rPr>
            </w:pPr>
            <w:r w:rsidRPr="00AB75A1">
              <w:rPr>
                <w:spacing w:val="-5"/>
                <w:sz w:val="14"/>
              </w:rPr>
              <w:t>71</w:t>
            </w:r>
          </w:p>
        </w:tc>
        <w:tc>
          <w:tcPr>
            <w:tcW w:w="742" w:type="dxa"/>
          </w:tcPr>
          <w:p w14:paraId="1DEA9FFB" w14:textId="77777777" w:rsidR="00AB75A1" w:rsidRPr="00AB75A1" w:rsidRDefault="00AB75A1" w:rsidP="002F6A10">
            <w:pPr>
              <w:pStyle w:val="TableParagraph"/>
              <w:rPr>
                <w:sz w:val="16"/>
              </w:rPr>
            </w:pPr>
          </w:p>
          <w:p w14:paraId="4D082B69" w14:textId="77777777" w:rsidR="00AB75A1" w:rsidRPr="00AB75A1" w:rsidRDefault="00AB75A1" w:rsidP="002F6A10">
            <w:pPr>
              <w:pStyle w:val="TableParagraph"/>
              <w:spacing w:before="116"/>
              <w:ind w:left="39" w:right="11"/>
              <w:jc w:val="center"/>
              <w:rPr>
                <w:sz w:val="16"/>
              </w:rPr>
            </w:pPr>
            <w:r w:rsidRPr="00AB75A1">
              <w:rPr>
                <w:w w:val="95"/>
                <w:sz w:val="16"/>
              </w:rPr>
              <w:t>1-</w:t>
            </w:r>
            <w:r w:rsidRPr="00AB75A1">
              <w:rPr>
                <w:spacing w:val="-5"/>
                <w:sz w:val="16"/>
              </w:rPr>
              <w:t>193</w:t>
            </w:r>
          </w:p>
        </w:tc>
        <w:tc>
          <w:tcPr>
            <w:tcW w:w="3233" w:type="dxa"/>
          </w:tcPr>
          <w:p w14:paraId="4D764312" w14:textId="77777777" w:rsidR="00AB75A1" w:rsidRPr="00AB75A1" w:rsidRDefault="00AB75A1" w:rsidP="002F6A10">
            <w:pPr>
              <w:pStyle w:val="TableParagraph"/>
              <w:spacing w:before="107" w:line="261" w:lineRule="auto"/>
              <w:ind w:left="28" w:right="107"/>
              <w:rPr>
                <w:sz w:val="16"/>
                <w:szCs w:val="14"/>
              </w:rPr>
            </w:pPr>
            <w:r w:rsidRPr="00AB75A1">
              <w:rPr>
                <w:sz w:val="16"/>
                <w:szCs w:val="14"/>
              </w:rPr>
              <w:t>Разработка</w:t>
            </w:r>
            <w:r w:rsidRPr="00AB75A1">
              <w:rPr>
                <w:spacing w:val="40"/>
                <w:sz w:val="16"/>
                <w:szCs w:val="14"/>
              </w:rPr>
              <w:t xml:space="preserve"> </w:t>
            </w:r>
            <w:r w:rsidRPr="00AB75A1">
              <w:rPr>
                <w:sz w:val="16"/>
                <w:szCs w:val="14"/>
              </w:rPr>
              <w:t>грунта</w:t>
            </w:r>
            <w:r w:rsidRPr="00AB75A1">
              <w:rPr>
                <w:spacing w:val="40"/>
                <w:sz w:val="16"/>
                <w:szCs w:val="14"/>
              </w:rPr>
              <w:t xml:space="preserve"> </w:t>
            </w:r>
            <w:r w:rsidRPr="00AB75A1">
              <w:rPr>
                <w:sz w:val="16"/>
                <w:szCs w:val="14"/>
              </w:rPr>
              <w:t>III</w:t>
            </w:r>
            <w:r w:rsidRPr="00AB75A1">
              <w:rPr>
                <w:spacing w:val="40"/>
                <w:sz w:val="16"/>
                <w:szCs w:val="14"/>
              </w:rPr>
              <w:t xml:space="preserve"> </w:t>
            </w:r>
            <w:r w:rsidRPr="00AB75A1">
              <w:rPr>
                <w:sz w:val="16"/>
                <w:szCs w:val="14"/>
              </w:rPr>
              <w:t>группы</w:t>
            </w:r>
            <w:r w:rsidRPr="00AB75A1">
              <w:rPr>
                <w:spacing w:val="40"/>
                <w:sz w:val="16"/>
                <w:szCs w:val="14"/>
              </w:rPr>
              <w:t xml:space="preserve"> </w:t>
            </w:r>
            <w:r w:rsidRPr="00AB75A1">
              <w:rPr>
                <w:sz w:val="16"/>
                <w:szCs w:val="14"/>
              </w:rPr>
              <w:t>вручную</w:t>
            </w:r>
            <w:r w:rsidRPr="00AB75A1">
              <w:rPr>
                <w:spacing w:val="40"/>
                <w:sz w:val="16"/>
                <w:szCs w:val="14"/>
              </w:rPr>
              <w:t xml:space="preserve"> </w:t>
            </w:r>
            <w:r w:rsidRPr="00AB75A1">
              <w:rPr>
                <w:sz w:val="16"/>
                <w:szCs w:val="14"/>
              </w:rPr>
              <w:t>для</w:t>
            </w:r>
            <w:r w:rsidRPr="00AB75A1">
              <w:rPr>
                <w:spacing w:val="40"/>
                <w:sz w:val="16"/>
                <w:szCs w:val="14"/>
              </w:rPr>
              <w:t xml:space="preserve"> </w:t>
            </w:r>
            <w:r w:rsidRPr="00AB75A1">
              <w:rPr>
                <w:sz w:val="16"/>
                <w:szCs w:val="14"/>
              </w:rPr>
              <w:t>устройства</w:t>
            </w:r>
            <w:r w:rsidRPr="00AB75A1">
              <w:rPr>
                <w:spacing w:val="-9"/>
                <w:sz w:val="16"/>
                <w:szCs w:val="14"/>
              </w:rPr>
              <w:t xml:space="preserve"> </w:t>
            </w:r>
            <w:r w:rsidRPr="00AB75A1">
              <w:rPr>
                <w:sz w:val="16"/>
                <w:szCs w:val="14"/>
              </w:rPr>
              <w:t>фундаментов</w:t>
            </w:r>
            <w:r w:rsidRPr="00AB75A1">
              <w:rPr>
                <w:spacing w:val="-9"/>
                <w:sz w:val="16"/>
                <w:szCs w:val="14"/>
              </w:rPr>
              <w:t xml:space="preserve"> </w:t>
            </w:r>
            <w:r w:rsidRPr="00AB75A1">
              <w:rPr>
                <w:sz w:val="16"/>
                <w:szCs w:val="14"/>
              </w:rPr>
              <w:t>упор</w:t>
            </w:r>
            <w:r w:rsidRPr="00AB75A1">
              <w:rPr>
                <w:spacing w:val="-9"/>
                <w:sz w:val="16"/>
                <w:szCs w:val="14"/>
              </w:rPr>
              <w:t xml:space="preserve"> </w:t>
            </w:r>
            <w:r w:rsidRPr="00AB75A1">
              <w:rPr>
                <w:sz w:val="16"/>
                <w:szCs w:val="14"/>
              </w:rPr>
              <w:t>Հիմքերի</w:t>
            </w:r>
            <w:r w:rsidRPr="00AB75A1">
              <w:rPr>
                <w:spacing w:val="-8"/>
                <w:sz w:val="16"/>
                <w:szCs w:val="14"/>
              </w:rPr>
              <w:t xml:space="preserve"> </w:t>
            </w:r>
            <w:r w:rsidRPr="00AB75A1">
              <w:rPr>
                <w:sz w:val="16"/>
                <w:szCs w:val="14"/>
              </w:rPr>
              <w:t>կառուցման</w:t>
            </w:r>
            <w:r w:rsidRPr="00AB75A1">
              <w:rPr>
                <w:spacing w:val="40"/>
                <w:sz w:val="16"/>
                <w:szCs w:val="14"/>
              </w:rPr>
              <w:t xml:space="preserve"> </w:t>
            </w:r>
            <w:r w:rsidRPr="00AB75A1">
              <w:rPr>
                <w:sz w:val="16"/>
                <w:szCs w:val="14"/>
              </w:rPr>
              <w:t>համար III խմբի հողի ձեռքով մշակում</w:t>
            </w:r>
          </w:p>
        </w:tc>
        <w:tc>
          <w:tcPr>
            <w:tcW w:w="553" w:type="dxa"/>
          </w:tcPr>
          <w:p w14:paraId="4CF7E0E8" w14:textId="77777777" w:rsidR="00AB75A1" w:rsidRPr="00AB75A1" w:rsidRDefault="00AB75A1" w:rsidP="002F6A10">
            <w:pPr>
              <w:pStyle w:val="TableParagraph"/>
              <w:rPr>
                <w:sz w:val="16"/>
              </w:rPr>
            </w:pPr>
          </w:p>
          <w:p w14:paraId="5C7BF62D" w14:textId="77777777" w:rsidR="00AB75A1" w:rsidRPr="00AB75A1" w:rsidRDefault="00AB75A1" w:rsidP="002F6A10">
            <w:pPr>
              <w:pStyle w:val="TableParagraph"/>
              <w:spacing w:before="121"/>
              <w:ind w:left="198"/>
              <w:rPr>
                <w:sz w:val="16"/>
              </w:rPr>
            </w:pPr>
            <w:r w:rsidRPr="00AB75A1">
              <w:rPr>
                <w:spacing w:val="-5"/>
                <w:sz w:val="16"/>
              </w:rPr>
              <w:t>м3</w:t>
            </w:r>
          </w:p>
        </w:tc>
        <w:tc>
          <w:tcPr>
            <w:tcW w:w="584" w:type="dxa"/>
          </w:tcPr>
          <w:p w14:paraId="1AA00AA5" w14:textId="77777777" w:rsidR="00AB75A1" w:rsidRPr="00AB75A1" w:rsidRDefault="00AB75A1" w:rsidP="002F6A10">
            <w:pPr>
              <w:pStyle w:val="TableParagraph"/>
              <w:rPr>
                <w:sz w:val="16"/>
              </w:rPr>
            </w:pPr>
          </w:p>
          <w:p w14:paraId="08C51DCF" w14:textId="77777777" w:rsidR="00AB75A1" w:rsidRPr="00AB75A1" w:rsidRDefault="00AB75A1" w:rsidP="002F6A10">
            <w:pPr>
              <w:pStyle w:val="TableParagraph"/>
              <w:spacing w:before="116"/>
              <w:ind w:left="57" w:right="31"/>
              <w:jc w:val="center"/>
              <w:rPr>
                <w:sz w:val="16"/>
              </w:rPr>
            </w:pPr>
            <w:r w:rsidRPr="00AB75A1">
              <w:rPr>
                <w:spacing w:val="-5"/>
                <w:sz w:val="16"/>
              </w:rPr>
              <w:t>0,5</w:t>
            </w:r>
          </w:p>
        </w:tc>
        <w:tc>
          <w:tcPr>
            <w:tcW w:w="570" w:type="dxa"/>
          </w:tcPr>
          <w:p w14:paraId="0D1534B7" w14:textId="77777777" w:rsidR="00AB75A1" w:rsidRPr="00AB75A1" w:rsidRDefault="00AB75A1" w:rsidP="002F6A10">
            <w:pPr>
              <w:pStyle w:val="TableParagraph"/>
              <w:rPr>
                <w:sz w:val="16"/>
              </w:rPr>
            </w:pPr>
          </w:p>
          <w:p w14:paraId="019411E6" w14:textId="77777777" w:rsidR="00AB75A1" w:rsidRPr="00AB75A1" w:rsidRDefault="00AB75A1" w:rsidP="002F6A10">
            <w:pPr>
              <w:pStyle w:val="TableParagraph"/>
              <w:spacing w:before="116"/>
              <w:ind w:left="84" w:right="60"/>
              <w:jc w:val="center"/>
              <w:rPr>
                <w:sz w:val="16"/>
              </w:rPr>
            </w:pPr>
            <w:r w:rsidRPr="00AB75A1">
              <w:rPr>
                <w:spacing w:val="-5"/>
                <w:sz w:val="16"/>
              </w:rPr>
              <w:t>1,1</w:t>
            </w:r>
          </w:p>
        </w:tc>
        <w:tc>
          <w:tcPr>
            <w:tcW w:w="584" w:type="dxa"/>
          </w:tcPr>
          <w:p w14:paraId="287F479F" w14:textId="77777777" w:rsidR="00AB75A1" w:rsidRPr="00AB75A1" w:rsidRDefault="00AB75A1" w:rsidP="002F6A10">
            <w:pPr>
              <w:pStyle w:val="TableParagraph"/>
              <w:rPr>
                <w:sz w:val="16"/>
              </w:rPr>
            </w:pPr>
          </w:p>
          <w:p w14:paraId="35EB78E7" w14:textId="77777777" w:rsidR="00AB75A1" w:rsidRPr="00AB75A1" w:rsidRDefault="00AB75A1" w:rsidP="002F6A10">
            <w:pPr>
              <w:pStyle w:val="TableParagraph"/>
              <w:spacing w:before="116"/>
              <w:ind w:left="141"/>
              <w:rPr>
                <w:sz w:val="16"/>
              </w:rPr>
            </w:pPr>
            <w:r w:rsidRPr="00AB75A1">
              <w:rPr>
                <w:spacing w:val="-2"/>
                <w:sz w:val="16"/>
              </w:rPr>
              <w:t>3,040</w:t>
            </w:r>
          </w:p>
        </w:tc>
        <w:tc>
          <w:tcPr>
            <w:tcW w:w="562" w:type="dxa"/>
          </w:tcPr>
          <w:p w14:paraId="258A089A" w14:textId="77777777" w:rsidR="00AB75A1" w:rsidRPr="00AB75A1" w:rsidRDefault="00AB75A1" w:rsidP="002F6A10">
            <w:pPr>
              <w:pStyle w:val="TableParagraph"/>
              <w:rPr>
                <w:sz w:val="16"/>
              </w:rPr>
            </w:pPr>
          </w:p>
          <w:p w14:paraId="3B78D376" w14:textId="77777777" w:rsidR="00AB75A1" w:rsidRPr="00AB75A1" w:rsidRDefault="00AB75A1" w:rsidP="002F6A10">
            <w:pPr>
              <w:pStyle w:val="TableParagraph"/>
              <w:spacing w:before="116"/>
              <w:ind w:right="140"/>
              <w:jc w:val="right"/>
              <w:rPr>
                <w:sz w:val="16"/>
              </w:rPr>
            </w:pPr>
            <w:r w:rsidRPr="00AB75A1">
              <w:rPr>
                <w:spacing w:val="-4"/>
                <w:sz w:val="16"/>
              </w:rPr>
              <w:t>1,52</w:t>
            </w:r>
          </w:p>
        </w:tc>
        <w:tc>
          <w:tcPr>
            <w:tcW w:w="656" w:type="dxa"/>
          </w:tcPr>
          <w:p w14:paraId="255535B4" w14:textId="77777777" w:rsidR="00AB75A1" w:rsidRPr="00AB75A1" w:rsidRDefault="00AB75A1" w:rsidP="002F6A10">
            <w:pPr>
              <w:pStyle w:val="TableParagraph"/>
              <w:rPr>
                <w:sz w:val="14"/>
              </w:rPr>
            </w:pPr>
          </w:p>
        </w:tc>
        <w:tc>
          <w:tcPr>
            <w:tcW w:w="608" w:type="dxa"/>
          </w:tcPr>
          <w:p w14:paraId="50F9FA14" w14:textId="77777777" w:rsidR="00AB75A1" w:rsidRPr="00AB75A1" w:rsidRDefault="00AB75A1" w:rsidP="002F6A10">
            <w:pPr>
              <w:pStyle w:val="TableParagraph"/>
              <w:rPr>
                <w:sz w:val="16"/>
              </w:rPr>
            </w:pPr>
          </w:p>
          <w:p w14:paraId="20FBBA3E" w14:textId="77777777" w:rsidR="00AB75A1" w:rsidRPr="00AB75A1" w:rsidRDefault="00AB75A1" w:rsidP="002F6A10">
            <w:pPr>
              <w:pStyle w:val="TableParagraph"/>
              <w:spacing w:before="116"/>
              <w:ind w:right="130"/>
              <w:jc w:val="right"/>
              <w:rPr>
                <w:sz w:val="16"/>
              </w:rPr>
            </w:pPr>
            <w:r w:rsidRPr="00AB75A1">
              <w:rPr>
                <w:spacing w:val="-2"/>
                <w:sz w:val="16"/>
              </w:rPr>
              <w:t>0,000</w:t>
            </w:r>
          </w:p>
        </w:tc>
        <w:tc>
          <w:tcPr>
            <w:tcW w:w="648" w:type="dxa"/>
          </w:tcPr>
          <w:p w14:paraId="7424A25B" w14:textId="77777777" w:rsidR="00AB75A1" w:rsidRPr="00AB75A1" w:rsidRDefault="00AB75A1" w:rsidP="002F6A10">
            <w:pPr>
              <w:pStyle w:val="TableParagraph"/>
              <w:rPr>
                <w:sz w:val="16"/>
              </w:rPr>
            </w:pPr>
          </w:p>
          <w:p w14:paraId="3C7561FD" w14:textId="77777777" w:rsidR="00AB75A1" w:rsidRPr="00AB75A1" w:rsidRDefault="00AB75A1" w:rsidP="002F6A10">
            <w:pPr>
              <w:pStyle w:val="TableParagraph"/>
              <w:spacing w:before="116"/>
              <w:ind w:right="185"/>
              <w:jc w:val="right"/>
              <w:rPr>
                <w:sz w:val="16"/>
              </w:rPr>
            </w:pPr>
            <w:r w:rsidRPr="00AB75A1">
              <w:rPr>
                <w:spacing w:val="-4"/>
                <w:sz w:val="16"/>
              </w:rPr>
              <w:t>0,00</w:t>
            </w:r>
          </w:p>
        </w:tc>
        <w:tc>
          <w:tcPr>
            <w:tcW w:w="2287" w:type="dxa"/>
          </w:tcPr>
          <w:p w14:paraId="7E3CF428" w14:textId="77777777" w:rsidR="00AB75A1" w:rsidRPr="00AB75A1" w:rsidRDefault="00AB75A1" w:rsidP="002F6A10">
            <w:pPr>
              <w:pStyle w:val="TableParagraph"/>
              <w:rPr>
                <w:sz w:val="14"/>
              </w:rPr>
            </w:pPr>
          </w:p>
        </w:tc>
        <w:tc>
          <w:tcPr>
            <w:tcW w:w="418" w:type="dxa"/>
          </w:tcPr>
          <w:p w14:paraId="036FAD27" w14:textId="77777777" w:rsidR="00AB75A1" w:rsidRPr="00AB75A1" w:rsidRDefault="00AB75A1" w:rsidP="002F6A10">
            <w:pPr>
              <w:pStyle w:val="TableParagraph"/>
              <w:rPr>
                <w:sz w:val="14"/>
              </w:rPr>
            </w:pPr>
          </w:p>
        </w:tc>
        <w:tc>
          <w:tcPr>
            <w:tcW w:w="561" w:type="dxa"/>
          </w:tcPr>
          <w:p w14:paraId="6E526624" w14:textId="77777777" w:rsidR="00AB75A1" w:rsidRPr="00AB75A1" w:rsidRDefault="00AB75A1" w:rsidP="002F6A10">
            <w:pPr>
              <w:pStyle w:val="TableParagraph"/>
              <w:rPr>
                <w:sz w:val="14"/>
              </w:rPr>
            </w:pPr>
          </w:p>
        </w:tc>
        <w:tc>
          <w:tcPr>
            <w:tcW w:w="568" w:type="dxa"/>
          </w:tcPr>
          <w:p w14:paraId="6A255D06" w14:textId="77777777" w:rsidR="00AB75A1" w:rsidRPr="00AB75A1" w:rsidRDefault="00AB75A1" w:rsidP="002F6A10">
            <w:pPr>
              <w:pStyle w:val="TableParagraph"/>
              <w:rPr>
                <w:sz w:val="14"/>
              </w:rPr>
            </w:pPr>
          </w:p>
        </w:tc>
        <w:tc>
          <w:tcPr>
            <w:tcW w:w="513" w:type="dxa"/>
          </w:tcPr>
          <w:p w14:paraId="366EA963" w14:textId="77777777" w:rsidR="00AB75A1" w:rsidRPr="00AB75A1" w:rsidRDefault="00AB75A1" w:rsidP="002F6A10">
            <w:pPr>
              <w:pStyle w:val="TableParagraph"/>
              <w:rPr>
                <w:sz w:val="16"/>
              </w:rPr>
            </w:pPr>
          </w:p>
          <w:p w14:paraId="4E651E9E" w14:textId="77777777" w:rsidR="00AB75A1" w:rsidRPr="00AB75A1" w:rsidRDefault="00AB75A1" w:rsidP="002F6A10">
            <w:pPr>
              <w:pStyle w:val="TableParagraph"/>
              <w:spacing w:before="116"/>
              <w:ind w:left="56" w:right="34"/>
              <w:jc w:val="center"/>
              <w:rPr>
                <w:sz w:val="16"/>
              </w:rPr>
            </w:pPr>
            <w:r w:rsidRPr="00AB75A1">
              <w:rPr>
                <w:spacing w:val="-4"/>
                <w:sz w:val="16"/>
              </w:rPr>
              <w:t>0,00</w:t>
            </w:r>
          </w:p>
        </w:tc>
        <w:tc>
          <w:tcPr>
            <w:tcW w:w="647" w:type="dxa"/>
          </w:tcPr>
          <w:p w14:paraId="18548392" w14:textId="77777777" w:rsidR="00AB75A1" w:rsidRPr="00AB75A1" w:rsidRDefault="00AB75A1" w:rsidP="002F6A10">
            <w:pPr>
              <w:pStyle w:val="TableParagraph"/>
              <w:rPr>
                <w:sz w:val="16"/>
              </w:rPr>
            </w:pPr>
          </w:p>
          <w:p w14:paraId="7D48284A" w14:textId="77777777" w:rsidR="00AB75A1" w:rsidRPr="00AB75A1" w:rsidRDefault="00AB75A1" w:rsidP="002F6A10">
            <w:pPr>
              <w:pStyle w:val="TableParagraph"/>
              <w:spacing w:before="116"/>
              <w:ind w:left="89" w:right="65"/>
              <w:jc w:val="center"/>
              <w:rPr>
                <w:sz w:val="16"/>
              </w:rPr>
            </w:pPr>
            <w:r w:rsidRPr="00AB75A1">
              <w:rPr>
                <w:spacing w:val="-4"/>
                <w:sz w:val="16"/>
              </w:rPr>
              <w:t>0,00</w:t>
            </w:r>
          </w:p>
        </w:tc>
        <w:tc>
          <w:tcPr>
            <w:tcW w:w="520" w:type="dxa"/>
          </w:tcPr>
          <w:p w14:paraId="543E9E2F" w14:textId="77777777" w:rsidR="00AB75A1" w:rsidRPr="00AB75A1" w:rsidRDefault="00AB75A1" w:rsidP="002F6A10">
            <w:pPr>
              <w:pStyle w:val="TableParagraph"/>
              <w:rPr>
                <w:sz w:val="14"/>
              </w:rPr>
            </w:pPr>
          </w:p>
          <w:p w14:paraId="0147624C" w14:textId="77777777" w:rsidR="00AB75A1" w:rsidRPr="00AB75A1" w:rsidRDefault="00AB75A1" w:rsidP="002F6A10">
            <w:pPr>
              <w:pStyle w:val="TableParagraph"/>
              <w:spacing w:before="1"/>
              <w:rPr>
                <w:sz w:val="15"/>
              </w:rPr>
            </w:pPr>
          </w:p>
          <w:p w14:paraId="2A929C55" w14:textId="77777777" w:rsidR="00AB75A1" w:rsidRPr="00AB75A1" w:rsidRDefault="00AB75A1" w:rsidP="002F6A10">
            <w:pPr>
              <w:pStyle w:val="TableParagraph"/>
              <w:ind w:left="60" w:right="37"/>
              <w:jc w:val="center"/>
              <w:rPr>
                <w:sz w:val="14"/>
              </w:rPr>
            </w:pPr>
            <w:r w:rsidRPr="00AB75A1">
              <w:rPr>
                <w:spacing w:val="-4"/>
                <w:sz w:val="14"/>
              </w:rPr>
              <w:t>3,04</w:t>
            </w:r>
          </w:p>
        </w:tc>
        <w:tc>
          <w:tcPr>
            <w:tcW w:w="734" w:type="dxa"/>
          </w:tcPr>
          <w:p w14:paraId="55842E7D" w14:textId="77777777" w:rsidR="00AB75A1" w:rsidRPr="00AB75A1" w:rsidRDefault="00AB75A1" w:rsidP="002F6A10">
            <w:pPr>
              <w:pStyle w:val="TableParagraph"/>
              <w:rPr>
                <w:sz w:val="16"/>
              </w:rPr>
            </w:pPr>
          </w:p>
          <w:p w14:paraId="4AF84CEF" w14:textId="77777777" w:rsidR="00AB75A1" w:rsidRPr="00AB75A1" w:rsidRDefault="00AB75A1" w:rsidP="002F6A10">
            <w:pPr>
              <w:pStyle w:val="TableParagraph"/>
              <w:spacing w:before="116"/>
              <w:ind w:left="166" w:right="139"/>
              <w:jc w:val="center"/>
              <w:rPr>
                <w:sz w:val="16"/>
              </w:rPr>
            </w:pPr>
            <w:r w:rsidRPr="00AB75A1">
              <w:rPr>
                <w:spacing w:val="-4"/>
                <w:sz w:val="16"/>
              </w:rPr>
              <w:t>1,52</w:t>
            </w:r>
          </w:p>
        </w:tc>
      </w:tr>
      <w:tr w:rsidR="00AB75A1" w:rsidRPr="00AB75A1" w14:paraId="6CC460CE" w14:textId="77777777" w:rsidTr="002F6A10">
        <w:trPr>
          <w:trHeight w:val="172"/>
        </w:trPr>
        <w:tc>
          <w:tcPr>
            <w:tcW w:w="276" w:type="dxa"/>
            <w:vMerge w:val="restart"/>
          </w:tcPr>
          <w:p w14:paraId="1844C0BB" w14:textId="77777777" w:rsidR="00AB75A1" w:rsidRPr="00AB75A1" w:rsidRDefault="00AB75A1" w:rsidP="002F6A10">
            <w:pPr>
              <w:pStyle w:val="TableParagraph"/>
              <w:rPr>
                <w:sz w:val="16"/>
              </w:rPr>
            </w:pPr>
          </w:p>
          <w:p w14:paraId="20A28B78" w14:textId="77777777" w:rsidR="00AB75A1" w:rsidRPr="00AB75A1" w:rsidRDefault="00AB75A1" w:rsidP="002F6A10">
            <w:pPr>
              <w:pStyle w:val="TableParagraph"/>
              <w:rPr>
                <w:sz w:val="16"/>
              </w:rPr>
            </w:pPr>
          </w:p>
          <w:p w14:paraId="16CD43A7" w14:textId="77777777" w:rsidR="00AB75A1" w:rsidRPr="00AB75A1" w:rsidRDefault="00AB75A1" w:rsidP="002F6A10">
            <w:pPr>
              <w:pStyle w:val="TableParagraph"/>
              <w:spacing w:before="11"/>
              <w:rPr>
                <w:sz w:val="18"/>
              </w:rPr>
            </w:pPr>
          </w:p>
          <w:p w14:paraId="5BA914F7" w14:textId="77777777" w:rsidR="00AB75A1" w:rsidRPr="00AB75A1" w:rsidRDefault="00AB75A1" w:rsidP="002F6A10">
            <w:pPr>
              <w:pStyle w:val="TableParagraph"/>
              <w:ind w:left="76"/>
              <w:rPr>
                <w:sz w:val="16"/>
              </w:rPr>
            </w:pPr>
            <w:r w:rsidRPr="00AB75A1">
              <w:rPr>
                <w:spacing w:val="-5"/>
                <w:sz w:val="16"/>
              </w:rPr>
              <w:t>72</w:t>
            </w:r>
          </w:p>
        </w:tc>
        <w:tc>
          <w:tcPr>
            <w:tcW w:w="742" w:type="dxa"/>
            <w:vMerge w:val="restart"/>
          </w:tcPr>
          <w:p w14:paraId="00962386" w14:textId="77777777" w:rsidR="00AB75A1" w:rsidRPr="00AB75A1" w:rsidRDefault="00AB75A1" w:rsidP="002F6A10">
            <w:pPr>
              <w:pStyle w:val="TableParagraph"/>
              <w:rPr>
                <w:sz w:val="16"/>
              </w:rPr>
            </w:pPr>
          </w:p>
          <w:p w14:paraId="1ADD6C5A" w14:textId="77777777" w:rsidR="00AB75A1" w:rsidRPr="00AB75A1" w:rsidRDefault="00AB75A1" w:rsidP="002F6A10">
            <w:pPr>
              <w:pStyle w:val="TableParagraph"/>
              <w:rPr>
                <w:sz w:val="16"/>
              </w:rPr>
            </w:pPr>
          </w:p>
          <w:p w14:paraId="3B9273AA" w14:textId="77777777" w:rsidR="00AB75A1" w:rsidRPr="00AB75A1" w:rsidRDefault="00AB75A1" w:rsidP="002F6A10">
            <w:pPr>
              <w:pStyle w:val="TableParagraph"/>
              <w:spacing w:before="11"/>
              <w:rPr>
                <w:sz w:val="18"/>
              </w:rPr>
            </w:pPr>
          </w:p>
          <w:p w14:paraId="7C6C2439" w14:textId="77777777" w:rsidR="00AB75A1" w:rsidRPr="00AB75A1" w:rsidRDefault="00AB75A1" w:rsidP="002F6A10">
            <w:pPr>
              <w:pStyle w:val="TableParagraph"/>
              <w:ind w:left="251"/>
              <w:rPr>
                <w:sz w:val="16"/>
              </w:rPr>
            </w:pPr>
            <w:r w:rsidRPr="00AB75A1">
              <w:rPr>
                <w:w w:val="95"/>
                <w:sz w:val="16"/>
              </w:rPr>
              <w:t>26-</w:t>
            </w:r>
            <w:r w:rsidRPr="00AB75A1">
              <w:rPr>
                <w:spacing w:val="-10"/>
                <w:sz w:val="16"/>
              </w:rPr>
              <w:t>1</w:t>
            </w:r>
          </w:p>
        </w:tc>
        <w:tc>
          <w:tcPr>
            <w:tcW w:w="3233" w:type="dxa"/>
            <w:vMerge w:val="restart"/>
          </w:tcPr>
          <w:p w14:paraId="5BB69099" w14:textId="77777777" w:rsidR="00AB75A1" w:rsidRPr="00AB75A1" w:rsidRDefault="00AB75A1" w:rsidP="002F6A10">
            <w:pPr>
              <w:pStyle w:val="TableParagraph"/>
              <w:rPr>
                <w:sz w:val="16"/>
                <w:lang w:val="ru-RU"/>
              </w:rPr>
            </w:pPr>
          </w:p>
          <w:p w14:paraId="05D61B06" w14:textId="77777777" w:rsidR="00AB75A1" w:rsidRPr="00AB75A1" w:rsidRDefault="00AB75A1" w:rsidP="002F6A10">
            <w:pPr>
              <w:pStyle w:val="TableParagraph"/>
              <w:spacing w:before="1"/>
              <w:rPr>
                <w:sz w:val="18"/>
                <w:lang w:val="ru-RU"/>
              </w:rPr>
            </w:pPr>
          </w:p>
          <w:p w14:paraId="01D755B4" w14:textId="77777777" w:rsidR="00AB75A1" w:rsidRPr="00AB75A1" w:rsidRDefault="00AB75A1" w:rsidP="002F6A10">
            <w:pPr>
              <w:pStyle w:val="TableParagraph"/>
              <w:ind w:left="28"/>
              <w:rPr>
                <w:sz w:val="16"/>
                <w:lang w:val="ru-RU"/>
              </w:rPr>
            </w:pPr>
            <w:r w:rsidRPr="00AB75A1">
              <w:rPr>
                <w:sz w:val="16"/>
                <w:lang w:val="ru-RU"/>
              </w:rPr>
              <w:t>Устройство</w:t>
            </w:r>
            <w:r w:rsidRPr="00AB75A1">
              <w:rPr>
                <w:spacing w:val="28"/>
                <w:sz w:val="16"/>
                <w:lang w:val="ru-RU"/>
              </w:rPr>
              <w:t xml:space="preserve"> </w:t>
            </w:r>
            <w:r w:rsidRPr="00AB75A1">
              <w:rPr>
                <w:sz w:val="16"/>
                <w:lang w:val="ru-RU"/>
              </w:rPr>
              <w:t>бетонного</w:t>
            </w:r>
            <w:r w:rsidRPr="00AB75A1">
              <w:rPr>
                <w:spacing w:val="30"/>
                <w:sz w:val="16"/>
                <w:lang w:val="ru-RU"/>
              </w:rPr>
              <w:t xml:space="preserve"> </w:t>
            </w:r>
            <w:r w:rsidRPr="00AB75A1">
              <w:rPr>
                <w:sz w:val="16"/>
                <w:lang w:val="ru-RU"/>
              </w:rPr>
              <w:t>фундамента</w:t>
            </w:r>
            <w:r w:rsidRPr="00AB75A1">
              <w:rPr>
                <w:spacing w:val="-2"/>
                <w:sz w:val="16"/>
                <w:lang w:val="ru-RU"/>
              </w:rPr>
              <w:t xml:space="preserve"> </w:t>
            </w:r>
            <w:r w:rsidRPr="00AB75A1">
              <w:rPr>
                <w:sz w:val="16"/>
                <w:lang w:val="ru-RU"/>
              </w:rPr>
              <w:t>из</w:t>
            </w:r>
            <w:r w:rsidRPr="00AB75A1">
              <w:rPr>
                <w:spacing w:val="61"/>
                <w:sz w:val="16"/>
                <w:lang w:val="ru-RU"/>
              </w:rPr>
              <w:t xml:space="preserve"> </w:t>
            </w:r>
            <w:r w:rsidRPr="00AB75A1">
              <w:rPr>
                <w:sz w:val="16"/>
                <w:lang w:val="ru-RU"/>
              </w:rPr>
              <w:t>бетона</w:t>
            </w:r>
            <w:r w:rsidRPr="00AB75A1">
              <w:rPr>
                <w:spacing w:val="30"/>
                <w:sz w:val="16"/>
                <w:lang w:val="ru-RU"/>
              </w:rPr>
              <w:t xml:space="preserve"> </w:t>
            </w:r>
            <w:r w:rsidRPr="00AB75A1">
              <w:rPr>
                <w:spacing w:val="-10"/>
                <w:sz w:val="16"/>
              </w:rPr>
              <w:t>B</w:t>
            </w:r>
          </w:p>
          <w:p w14:paraId="3CFF876C" w14:textId="77777777" w:rsidR="00AB75A1" w:rsidRPr="00AB75A1" w:rsidRDefault="00AB75A1" w:rsidP="002F6A10">
            <w:pPr>
              <w:pStyle w:val="TableParagraph"/>
              <w:spacing w:before="15" w:line="261" w:lineRule="auto"/>
              <w:ind w:left="28" w:right="72"/>
              <w:rPr>
                <w:sz w:val="16"/>
                <w:szCs w:val="14"/>
                <w:lang w:val="ru-RU"/>
              </w:rPr>
            </w:pPr>
            <w:r w:rsidRPr="00AB75A1">
              <w:rPr>
                <w:sz w:val="16"/>
                <w:szCs w:val="14"/>
                <w:lang w:val="ru-RU"/>
              </w:rPr>
              <w:t>12.5</w:t>
            </w:r>
            <w:r w:rsidRPr="00AB75A1">
              <w:rPr>
                <w:spacing w:val="56"/>
                <w:sz w:val="16"/>
                <w:szCs w:val="14"/>
                <w:lang w:val="ru-RU"/>
              </w:rPr>
              <w:t xml:space="preserve"> </w:t>
            </w:r>
            <w:r w:rsidRPr="00AB75A1">
              <w:rPr>
                <w:sz w:val="16"/>
                <w:szCs w:val="14"/>
                <w:lang w:val="ru-RU"/>
              </w:rPr>
              <w:t>для</w:t>
            </w:r>
            <w:r w:rsidRPr="00AB75A1">
              <w:rPr>
                <w:spacing w:val="-5"/>
                <w:sz w:val="16"/>
                <w:szCs w:val="14"/>
                <w:lang w:val="ru-RU"/>
              </w:rPr>
              <w:t xml:space="preserve"> </w:t>
            </w:r>
            <w:r w:rsidRPr="00AB75A1">
              <w:rPr>
                <w:sz w:val="16"/>
                <w:szCs w:val="14"/>
                <w:lang w:val="ru-RU"/>
              </w:rPr>
              <w:t>упор</w:t>
            </w:r>
            <w:r w:rsidRPr="00AB75A1">
              <w:rPr>
                <w:spacing w:val="-6"/>
                <w:sz w:val="16"/>
                <w:szCs w:val="14"/>
                <w:lang w:val="ru-RU"/>
              </w:rPr>
              <w:t xml:space="preserve"> </w:t>
            </w:r>
            <w:r w:rsidRPr="00AB75A1">
              <w:rPr>
                <w:sz w:val="16"/>
                <w:szCs w:val="14"/>
              </w:rPr>
              <w:t>Հիմքերի</w:t>
            </w:r>
            <w:r w:rsidRPr="00AB75A1">
              <w:rPr>
                <w:spacing w:val="-5"/>
                <w:sz w:val="16"/>
                <w:szCs w:val="14"/>
                <w:lang w:val="ru-RU"/>
              </w:rPr>
              <w:t xml:space="preserve"> </w:t>
            </w:r>
            <w:r w:rsidRPr="00AB75A1">
              <w:rPr>
                <w:sz w:val="16"/>
                <w:szCs w:val="14"/>
              </w:rPr>
              <w:t>կառուցում</w:t>
            </w:r>
            <w:r w:rsidRPr="00AB75A1">
              <w:rPr>
                <w:spacing w:val="-5"/>
                <w:sz w:val="16"/>
                <w:szCs w:val="14"/>
                <w:lang w:val="ru-RU"/>
              </w:rPr>
              <w:t xml:space="preserve"> </w:t>
            </w:r>
            <w:r w:rsidRPr="00AB75A1">
              <w:rPr>
                <w:sz w:val="16"/>
                <w:szCs w:val="14"/>
              </w:rPr>
              <w:t>բետոնից</w:t>
            </w:r>
            <w:r w:rsidRPr="00AB75A1">
              <w:rPr>
                <w:spacing w:val="-6"/>
                <w:sz w:val="16"/>
                <w:szCs w:val="14"/>
                <w:lang w:val="ru-RU"/>
              </w:rPr>
              <w:t xml:space="preserve"> </w:t>
            </w:r>
            <w:r w:rsidRPr="00AB75A1">
              <w:rPr>
                <w:sz w:val="16"/>
                <w:szCs w:val="14"/>
              </w:rPr>
              <w:t>B</w:t>
            </w:r>
            <w:r w:rsidRPr="00AB75A1">
              <w:rPr>
                <w:spacing w:val="-7"/>
                <w:sz w:val="16"/>
                <w:szCs w:val="14"/>
                <w:lang w:val="ru-RU"/>
              </w:rPr>
              <w:t xml:space="preserve"> </w:t>
            </w:r>
            <w:r w:rsidRPr="00AB75A1">
              <w:rPr>
                <w:sz w:val="16"/>
                <w:szCs w:val="14"/>
                <w:lang w:val="ru-RU"/>
              </w:rPr>
              <w:t>12.5</w:t>
            </w:r>
            <w:r w:rsidRPr="00AB75A1">
              <w:rPr>
                <w:spacing w:val="40"/>
                <w:sz w:val="16"/>
                <w:szCs w:val="14"/>
                <w:lang w:val="ru-RU"/>
              </w:rPr>
              <w:t xml:space="preserve"> </w:t>
            </w:r>
            <w:r w:rsidRPr="00AB75A1">
              <w:rPr>
                <w:sz w:val="16"/>
                <w:szCs w:val="14"/>
              </w:rPr>
              <w:t>հենակների</w:t>
            </w:r>
            <w:r w:rsidRPr="00AB75A1">
              <w:rPr>
                <w:spacing w:val="-4"/>
                <w:sz w:val="16"/>
                <w:szCs w:val="14"/>
                <w:lang w:val="ru-RU"/>
              </w:rPr>
              <w:t xml:space="preserve"> </w:t>
            </w:r>
            <w:r w:rsidRPr="00AB75A1">
              <w:rPr>
                <w:sz w:val="16"/>
                <w:szCs w:val="14"/>
              </w:rPr>
              <w:t>համար</w:t>
            </w:r>
          </w:p>
        </w:tc>
        <w:tc>
          <w:tcPr>
            <w:tcW w:w="553" w:type="dxa"/>
            <w:vMerge w:val="restart"/>
          </w:tcPr>
          <w:p w14:paraId="31FB1A72" w14:textId="77777777" w:rsidR="00AB75A1" w:rsidRPr="00AB75A1" w:rsidRDefault="00AB75A1" w:rsidP="002F6A10">
            <w:pPr>
              <w:pStyle w:val="TableParagraph"/>
              <w:rPr>
                <w:sz w:val="16"/>
                <w:lang w:val="ru-RU"/>
              </w:rPr>
            </w:pPr>
          </w:p>
          <w:p w14:paraId="09325A97" w14:textId="77777777" w:rsidR="00AB75A1" w:rsidRPr="00AB75A1" w:rsidRDefault="00AB75A1" w:rsidP="002F6A10">
            <w:pPr>
              <w:pStyle w:val="TableParagraph"/>
              <w:rPr>
                <w:sz w:val="16"/>
                <w:lang w:val="ru-RU"/>
              </w:rPr>
            </w:pPr>
          </w:p>
          <w:p w14:paraId="6BC9F7CB" w14:textId="77777777" w:rsidR="00AB75A1" w:rsidRPr="00AB75A1" w:rsidRDefault="00AB75A1" w:rsidP="002F6A10">
            <w:pPr>
              <w:pStyle w:val="TableParagraph"/>
              <w:spacing w:before="11"/>
              <w:rPr>
                <w:sz w:val="18"/>
                <w:lang w:val="ru-RU"/>
              </w:rPr>
            </w:pPr>
          </w:p>
          <w:p w14:paraId="3E3415A4" w14:textId="77777777" w:rsidR="00AB75A1" w:rsidRPr="00AB75A1" w:rsidRDefault="00AB75A1" w:rsidP="002F6A10">
            <w:pPr>
              <w:pStyle w:val="TableParagraph"/>
              <w:ind w:left="206"/>
              <w:rPr>
                <w:sz w:val="16"/>
              </w:rPr>
            </w:pPr>
            <w:r w:rsidRPr="00AB75A1">
              <w:rPr>
                <w:spacing w:val="-5"/>
                <w:sz w:val="16"/>
              </w:rPr>
              <w:t>м3</w:t>
            </w:r>
          </w:p>
        </w:tc>
        <w:tc>
          <w:tcPr>
            <w:tcW w:w="584" w:type="dxa"/>
          </w:tcPr>
          <w:p w14:paraId="6F2F07D2" w14:textId="77777777" w:rsidR="00AB75A1" w:rsidRPr="00AB75A1" w:rsidRDefault="00AB75A1" w:rsidP="002F6A10">
            <w:pPr>
              <w:pStyle w:val="TableParagraph"/>
              <w:spacing w:before="3" w:line="149" w:lineRule="exact"/>
              <w:ind w:left="57" w:right="33"/>
              <w:jc w:val="center"/>
              <w:rPr>
                <w:sz w:val="16"/>
              </w:rPr>
            </w:pPr>
            <w:r w:rsidRPr="00AB75A1">
              <w:rPr>
                <w:spacing w:val="-4"/>
                <w:sz w:val="16"/>
              </w:rPr>
              <w:t>0,50</w:t>
            </w:r>
          </w:p>
        </w:tc>
        <w:tc>
          <w:tcPr>
            <w:tcW w:w="570" w:type="dxa"/>
            <w:vMerge w:val="restart"/>
          </w:tcPr>
          <w:p w14:paraId="7A4BFBEC" w14:textId="77777777" w:rsidR="00AB75A1" w:rsidRPr="00AB75A1" w:rsidRDefault="00AB75A1" w:rsidP="002F6A10">
            <w:pPr>
              <w:pStyle w:val="TableParagraph"/>
              <w:rPr>
                <w:sz w:val="16"/>
              </w:rPr>
            </w:pPr>
          </w:p>
          <w:p w14:paraId="500C77A8" w14:textId="77777777" w:rsidR="00AB75A1" w:rsidRPr="00AB75A1" w:rsidRDefault="00AB75A1" w:rsidP="002F6A10">
            <w:pPr>
              <w:pStyle w:val="TableParagraph"/>
              <w:rPr>
                <w:sz w:val="16"/>
              </w:rPr>
            </w:pPr>
          </w:p>
          <w:p w14:paraId="095749AB" w14:textId="77777777" w:rsidR="00AB75A1" w:rsidRPr="00AB75A1" w:rsidRDefault="00AB75A1" w:rsidP="002F6A10">
            <w:pPr>
              <w:pStyle w:val="TableParagraph"/>
              <w:spacing w:before="11"/>
              <w:rPr>
                <w:sz w:val="18"/>
              </w:rPr>
            </w:pPr>
          </w:p>
          <w:p w14:paraId="74B1CC3B" w14:textId="77777777" w:rsidR="00AB75A1" w:rsidRPr="00AB75A1" w:rsidRDefault="00AB75A1" w:rsidP="002F6A10">
            <w:pPr>
              <w:pStyle w:val="TableParagraph"/>
              <w:ind w:left="168"/>
              <w:rPr>
                <w:sz w:val="16"/>
              </w:rPr>
            </w:pPr>
            <w:r w:rsidRPr="00AB75A1">
              <w:rPr>
                <w:spacing w:val="-4"/>
                <w:sz w:val="16"/>
              </w:rPr>
              <w:t>2,45</w:t>
            </w:r>
          </w:p>
        </w:tc>
        <w:tc>
          <w:tcPr>
            <w:tcW w:w="584" w:type="dxa"/>
          </w:tcPr>
          <w:p w14:paraId="63F4EC97" w14:textId="77777777" w:rsidR="00AB75A1" w:rsidRPr="00AB75A1" w:rsidRDefault="00AB75A1" w:rsidP="002F6A10">
            <w:pPr>
              <w:pStyle w:val="TableParagraph"/>
              <w:spacing w:before="3" w:line="149" w:lineRule="exact"/>
              <w:ind w:left="141"/>
              <w:rPr>
                <w:sz w:val="16"/>
              </w:rPr>
            </w:pPr>
            <w:r w:rsidRPr="00AB75A1">
              <w:rPr>
                <w:spacing w:val="-2"/>
                <w:sz w:val="16"/>
              </w:rPr>
              <w:t>6,771</w:t>
            </w:r>
          </w:p>
        </w:tc>
        <w:tc>
          <w:tcPr>
            <w:tcW w:w="562" w:type="dxa"/>
          </w:tcPr>
          <w:p w14:paraId="4625521E" w14:textId="77777777" w:rsidR="00AB75A1" w:rsidRPr="00AB75A1" w:rsidRDefault="00AB75A1" w:rsidP="002F6A10">
            <w:pPr>
              <w:pStyle w:val="TableParagraph"/>
              <w:spacing w:before="3" w:line="149" w:lineRule="exact"/>
              <w:ind w:right="140"/>
              <w:jc w:val="right"/>
              <w:rPr>
                <w:sz w:val="16"/>
              </w:rPr>
            </w:pPr>
            <w:r w:rsidRPr="00AB75A1">
              <w:rPr>
                <w:spacing w:val="-4"/>
                <w:sz w:val="16"/>
              </w:rPr>
              <w:t>3,39</w:t>
            </w:r>
          </w:p>
        </w:tc>
        <w:tc>
          <w:tcPr>
            <w:tcW w:w="656" w:type="dxa"/>
            <w:vMerge w:val="restart"/>
          </w:tcPr>
          <w:p w14:paraId="20CC2D01" w14:textId="77777777" w:rsidR="00AB75A1" w:rsidRPr="00AB75A1" w:rsidRDefault="00AB75A1" w:rsidP="002F6A10">
            <w:pPr>
              <w:pStyle w:val="TableParagraph"/>
              <w:rPr>
                <w:sz w:val="16"/>
              </w:rPr>
            </w:pPr>
          </w:p>
          <w:p w14:paraId="53E74C9D" w14:textId="77777777" w:rsidR="00AB75A1" w:rsidRPr="00AB75A1" w:rsidRDefault="00AB75A1" w:rsidP="002F6A10">
            <w:pPr>
              <w:pStyle w:val="TableParagraph"/>
              <w:rPr>
                <w:sz w:val="16"/>
              </w:rPr>
            </w:pPr>
          </w:p>
          <w:p w14:paraId="6B730749" w14:textId="77777777" w:rsidR="00AB75A1" w:rsidRPr="00AB75A1" w:rsidRDefault="00AB75A1" w:rsidP="002F6A10">
            <w:pPr>
              <w:pStyle w:val="TableParagraph"/>
              <w:spacing w:before="11"/>
              <w:rPr>
                <w:sz w:val="18"/>
              </w:rPr>
            </w:pPr>
          </w:p>
          <w:p w14:paraId="36EB7D12" w14:textId="77777777" w:rsidR="00AB75A1" w:rsidRPr="00AB75A1" w:rsidRDefault="00AB75A1" w:rsidP="002F6A10">
            <w:pPr>
              <w:pStyle w:val="TableParagraph"/>
              <w:ind w:left="209"/>
              <w:rPr>
                <w:sz w:val="16"/>
              </w:rPr>
            </w:pPr>
            <w:r w:rsidRPr="00AB75A1">
              <w:rPr>
                <w:spacing w:val="-4"/>
                <w:sz w:val="16"/>
              </w:rPr>
              <w:t>0,37</w:t>
            </w:r>
          </w:p>
        </w:tc>
        <w:tc>
          <w:tcPr>
            <w:tcW w:w="608" w:type="dxa"/>
          </w:tcPr>
          <w:p w14:paraId="0329F7A1" w14:textId="77777777" w:rsidR="00AB75A1" w:rsidRPr="00AB75A1" w:rsidRDefault="00AB75A1" w:rsidP="002F6A10">
            <w:pPr>
              <w:pStyle w:val="TableParagraph"/>
              <w:spacing w:before="3" w:line="149" w:lineRule="exact"/>
              <w:ind w:right="130"/>
              <w:jc w:val="right"/>
              <w:rPr>
                <w:sz w:val="16"/>
              </w:rPr>
            </w:pPr>
            <w:r w:rsidRPr="00AB75A1">
              <w:rPr>
                <w:spacing w:val="-2"/>
                <w:sz w:val="16"/>
              </w:rPr>
              <w:t>1,130</w:t>
            </w:r>
          </w:p>
        </w:tc>
        <w:tc>
          <w:tcPr>
            <w:tcW w:w="648" w:type="dxa"/>
          </w:tcPr>
          <w:p w14:paraId="7C0D9807" w14:textId="77777777" w:rsidR="00AB75A1" w:rsidRPr="00AB75A1" w:rsidRDefault="00AB75A1" w:rsidP="002F6A10">
            <w:pPr>
              <w:pStyle w:val="TableParagraph"/>
              <w:spacing w:before="3" w:line="149" w:lineRule="exact"/>
              <w:ind w:right="185"/>
              <w:jc w:val="right"/>
              <w:rPr>
                <w:sz w:val="16"/>
              </w:rPr>
            </w:pPr>
            <w:r w:rsidRPr="00AB75A1">
              <w:rPr>
                <w:spacing w:val="-4"/>
                <w:sz w:val="16"/>
              </w:rPr>
              <w:t>0,56</w:t>
            </w:r>
          </w:p>
        </w:tc>
        <w:tc>
          <w:tcPr>
            <w:tcW w:w="2287" w:type="dxa"/>
          </w:tcPr>
          <w:p w14:paraId="308E3BC2" w14:textId="77777777" w:rsidR="00AB75A1" w:rsidRPr="00AB75A1" w:rsidRDefault="00AB75A1" w:rsidP="002F6A10">
            <w:pPr>
              <w:pStyle w:val="TableParagraph"/>
              <w:spacing w:before="3" w:line="149" w:lineRule="exact"/>
              <w:ind w:left="23"/>
              <w:rPr>
                <w:sz w:val="16"/>
                <w:szCs w:val="14"/>
              </w:rPr>
            </w:pPr>
            <w:r w:rsidRPr="00AB75A1">
              <w:rPr>
                <w:sz w:val="16"/>
                <w:szCs w:val="14"/>
              </w:rPr>
              <w:t>Бетон</w:t>
            </w:r>
            <w:r w:rsidRPr="00AB75A1">
              <w:rPr>
                <w:spacing w:val="-6"/>
                <w:sz w:val="16"/>
                <w:szCs w:val="14"/>
              </w:rPr>
              <w:t xml:space="preserve"> </w:t>
            </w:r>
            <w:r w:rsidRPr="00AB75A1">
              <w:rPr>
                <w:sz w:val="16"/>
                <w:szCs w:val="14"/>
              </w:rPr>
              <w:t>Ծանր,</w:t>
            </w:r>
            <w:r w:rsidRPr="00AB75A1">
              <w:rPr>
                <w:spacing w:val="-3"/>
                <w:sz w:val="16"/>
                <w:szCs w:val="14"/>
              </w:rPr>
              <w:t xml:space="preserve"> </w:t>
            </w:r>
            <w:r w:rsidRPr="00AB75A1">
              <w:rPr>
                <w:sz w:val="16"/>
                <w:szCs w:val="14"/>
              </w:rPr>
              <w:t>B</w:t>
            </w:r>
            <w:r w:rsidRPr="00AB75A1">
              <w:rPr>
                <w:spacing w:val="-6"/>
                <w:sz w:val="16"/>
                <w:szCs w:val="14"/>
              </w:rPr>
              <w:t xml:space="preserve"> </w:t>
            </w:r>
            <w:r w:rsidRPr="00AB75A1">
              <w:rPr>
                <w:spacing w:val="-4"/>
                <w:sz w:val="16"/>
                <w:szCs w:val="14"/>
              </w:rPr>
              <w:t>12.5</w:t>
            </w:r>
          </w:p>
        </w:tc>
        <w:tc>
          <w:tcPr>
            <w:tcW w:w="418" w:type="dxa"/>
          </w:tcPr>
          <w:p w14:paraId="5B974B94" w14:textId="77777777" w:rsidR="00AB75A1" w:rsidRPr="00AB75A1" w:rsidRDefault="00AB75A1" w:rsidP="002F6A10">
            <w:pPr>
              <w:pStyle w:val="TableParagraph"/>
              <w:spacing w:before="3" w:line="149" w:lineRule="exact"/>
              <w:ind w:left="25" w:right="6"/>
              <w:jc w:val="center"/>
              <w:rPr>
                <w:sz w:val="16"/>
              </w:rPr>
            </w:pPr>
            <w:r w:rsidRPr="00AB75A1">
              <w:rPr>
                <w:spacing w:val="-5"/>
                <w:sz w:val="16"/>
              </w:rPr>
              <w:t>м3</w:t>
            </w:r>
          </w:p>
        </w:tc>
        <w:tc>
          <w:tcPr>
            <w:tcW w:w="561" w:type="dxa"/>
          </w:tcPr>
          <w:p w14:paraId="563B5F41" w14:textId="77777777" w:rsidR="00AB75A1" w:rsidRPr="00AB75A1" w:rsidRDefault="00AB75A1" w:rsidP="002F6A10">
            <w:pPr>
              <w:pStyle w:val="TableParagraph"/>
              <w:spacing w:before="3" w:line="149" w:lineRule="exact"/>
              <w:ind w:left="43" w:right="23"/>
              <w:jc w:val="center"/>
              <w:rPr>
                <w:sz w:val="16"/>
              </w:rPr>
            </w:pPr>
            <w:r w:rsidRPr="00AB75A1">
              <w:rPr>
                <w:spacing w:val="-4"/>
                <w:sz w:val="16"/>
              </w:rPr>
              <w:t>1,02</w:t>
            </w:r>
          </w:p>
        </w:tc>
        <w:tc>
          <w:tcPr>
            <w:tcW w:w="568" w:type="dxa"/>
          </w:tcPr>
          <w:p w14:paraId="3EC22F6F" w14:textId="77777777" w:rsidR="00AB75A1" w:rsidRPr="00AB75A1" w:rsidRDefault="00AB75A1" w:rsidP="002F6A10">
            <w:pPr>
              <w:pStyle w:val="TableParagraph"/>
              <w:spacing w:before="3" w:line="149" w:lineRule="exact"/>
              <w:ind w:left="38" w:right="19"/>
              <w:jc w:val="center"/>
              <w:rPr>
                <w:sz w:val="16"/>
              </w:rPr>
            </w:pPr>
            <w:r w:rsidRPr="00AB75A1">
              <w:rPr>
                <w:spacing w:val="-2"/>
                <w:sz w:val="16"/>
              </w:rPr>
              <w:t>27,556</w:t>
            </w:r>
          </w:p>
        </w:tc>
        <w:tc>
          <w:tcPr>
            <w:tcW w:w="513" w:type="dxa"/>
          </w:tcPr>
          <w:p w14:paraId="3AA2819A" w14:textId="77777777" w:rsidR="00AB75A1" w:rsidRPr="00AB75A1" w:rsidRDefault="00AB75A1" w:rsidP="002F6A10">
            <w:pPr>
              <w:pStyle w:val="TableParagraph"/>
              <w:spacing w:before="3" w:line="149" w:lineRule="exact"/>
              <w:ind w:left="54" w:right="34"/>
              <w:jc w:val="center"/>
              <w:rPr>
                <w:sz w:val="16"/>
              </w:rPr>
            </w:pPr>
            <w:r w:rsidRPr="00AB75A1">
              <w:rPr>
                <w:spacing w:val="-2"/>
                <w:sz w:val="16"/>
              </w:rPr>
              <w:t>31,95</w:t>
            </w:r>
          </w:p>
        </w:tc>
        <w:tc>
          <w:tcPr>
            <w:tcW w:w="647" w:type="dxa"/>
          </w:tcPr>
          <w:p w14:paraId="0752C757" w14:textId="77777777" w:rsidR="00AB75A1" w:rsidRPr="00AB75A1" w:rsidRDefault="00AB75A1" w:rsidP="002F6A10">
            <w:pPr>
              <w:pStyle w:val="TableParagraph"/>
              <w:spacing w:before="3" w:line="149" w:lineRule="exact"/>
              <w:ind w:left="89" w:right="67"/>
              <w:jc w:val="center"/>
              <w:rPr>
                <w:sz w:val="16"/>
              </w:rPr>
            </w:pPr>
            <w:r w:rsidRPr="00AB75A1">
              <w:rPr>
                <w:spacing w:val="-2"/>
                <w:sz w:val="16"/>
              </w:rPr>
              <w:t>15,98</w:t>
            </w:r>
          </w:p>
        </w:tc>
        <w:tc>
          <w:tcPr>
            <w:tcW w:w="520" w:type="dxa"/>
            <w:vMerge w:val="restart"/>
          </w:tcPr>
          <w:p w14:paraId="0DB618A5" w14:textId="77777777" w:rsidR="00AB75A1" w:rsidRPr="00AB75A1" w:rsidRDefault="00AB75A1" w:rsidP="002F6A10">
            <w:pPr>
              <w:pStyle w:val="TableParagraph"/>
              <w:rPr>
                <w:sz w:val="14"/>
              </w:rPr>
            </w:pPr>
          </w:p>
          <w:p w14:paraId="1DDC22B9" w14:textId="77777777" w:rsidR="00AB75A1" w:rsidRPr="00AB75A1" w:rsidRDefault="00AB75A1" w:rsidP="002F6A10">
            <w:pPr>
              <w:pStyle w:val="TableParagraph"/>
              <w:rPr>
                <w:sz w:val="14"/>
              </w:rPr>
            </w:pPr>
          </w:p>
          <w:p w14:paraId="212CD033" w14:textId="77777777" w:rsidR="00AB75A1" w:rsidRPr="00AB75A1" w:rsidRDefault="00AB75A1" w:rsidP="002F6A10">
            <w:pPr>
              <w:pStyle w:val="TableParagraph"/>
              <w:rPr>
                <w:sz w:val="14"/>
              </w:rPr>
            </w:pPr>
          </w:p>
          <w:p w14:paraId="4F3C08D2" w14:textId="77777777" w:rsidR="00AB75A1" w:rsidRPr="00AB75A1" w:rsidRDefault="00AB75A1" w:rsidP="002F6A10">
            <w:pPr>
              <w:pStyle w:val="TableParagraph"/>
              <w:spacing w:before="11"/>
              <w:rPr>
                <w:sz w:val="11"/>
              </w:rPr>
            </w:pPr>
          </w:p>
          <w:p w14:paraId="4D2B4764" w14:textId="77777777" w:rsidR="00AB75A1" w:rsidRPr="00AB75A1" w:rsidRDefault="00AB75A1" w:rsidP="002F6A10">
            <w:pPr>
              <w:pStyle w:val="TableParagraph"/>
              <w:ind w:left="132"/>
              <w:rPr>
                <w:sz w:val="14"/>
              </w:rPr>
            </w:pPr>
            <w:r w:rsidRPr="00AB75A1">
              <w:rPr>
                <w:spacing w:val="-2"/>
                <w:sz w:val="14"/>
              </w:rPr>
              <w:t>44,81</w:t>
            </w:r>
          </w:p>
        </w:tc>
        <w:tc>
          <w:tcPr>
            <w:tcW w:w="734" w:type="dxa"/>
            <w:vMerge w:val="restart"/>
          </w:tcPr>
          <w:p w14:paraId="105E9EC6" w14:textId="77777777" w:rsidR="00AB75A1" w:rsidRPr="00AB75A1" w:rsidRDefault="00AB75A1" w:rsidP="002F6A10">
            <w:pPr>
              <w:pStyle w:val="TableParagraph"/>
              <w:rPr>
                <w:sz w:val="14"/>
              </w:rPr>
            </w:pPr>
          </w:p>
          <w:p w14:paraId="18FDC46F" w14:textId="77777777" w:rsidR="00AB75A1" w:rsidRPr="00AB75A1" w:rsidRDefault="00AB75A1" w:rsidP="002F6A10">
            <w:pPr>
              <w:pStyle w:val="TableParagraph"/>
              <w:rPr>
                <w:sz w:val="14"/>
              </w:rPr>
            </w:pPr>
          </w:p>
          <w:p w14:paraId="5A659A22" w14:textId="77777777" w:rsidR="00AB75A1" w:rsidRPr="00AB75A1" w:rsidRDefault="00AB75A1" w:rsidP="002F6A10">
            <w:pPr>
              <w:pStyle w:val="TableParagraph"/>
              <w:rPr>
                <w:sz w:val="14"/>
              </w:rPr>
            </w:pPr>
          </w:p>
          <w:p w14:paraId="06D6F2F5" w14:textId="77777777" w:rsidR="00AB75A1" w:rsidRPr="00AB75A1" w:rsidRDefault="00AB75A1" w:rsidP="002F6A10">
            <w:pPr>
              <w:pStyle w:val="TableParagraph"/>
              <w:spacing w:before="11"/>
              <w:rPr>
                <w:sz w:val="11"/>
              </w:rPr>
            </w:pPr>
          </w:p>
          <w:p w14:paraId="7F3343FE" w14:textId="77777777" w:rsidR="00AB75A1" w:rsidRPr="00AB75A1" w:rsidRDefault="00AB75A1" w:rsidP="002F6A10">
            <w:pPr>
              <w:pStyle w:val="TableParagraph"/>
              <w:ind w:left="210"/>
              <w:rPr>
                <w:sz w:val="14"/>
              </w:rPr>
            </w:pPr>
            <w:r w:rsidRPr="00AB75A1">
              <w:rPr>
                <w:spacing w:val="-2"/>
                <w:sz w:val="14"/>
              </w:rPr>
              <w:t>22,405</w:t>
            </w:r>
          </w:p>
        </w:tc>
      </w:tr>
      <w:tr w:rsidR="00AB75A1" w:rsidRPr="00AB75A1" w14:paraId="2883F8A0" w14:textId="77777777" w:rsidTr="002F6A10">
        <w:trPr>
          <w:trHeight w:val="455"/>
        </w:trPr>
        <w:tc>
          <w:tcPr>
            <w:tcW w:w="276" w:type="dxa"/>
            <w:vMerge/>
            <w:tcBorders>
              <w:top w:val="nil"/>
            </w:tcBorders>
          </w:tcPr>
          <w:p w14:paraId="44C2B0A7" w14:textId="77777777" w:rsidR="00AB75A1" w:rsidRPr="00AB75A1" w:rsidRDefault="00AB75A1" w:rsidP="002F6A10">
            <w:pPr>
              <w:rPr>
                <w:sz w:val="4"/>
                <w:szCs w:val="2"/>
              </w:rPr>
            </w:pPr>
          </w:p>
        </w:tc>
        <w:tc>
          <w:tcPr>
            <w:tcW w:w="742" w:type="dxa"/>
            <w:vMerge/>
            <w:tcBorders>
              <w:top w:val="nil"/>
            </w:tcBorders>
          </w:tcPr>
          <w:p w14:paraId="7BFFCD35" w14:textId="77777777" w:rsidR="00AB75A1" w:rsidRPr="00AB75A1" w:rsidRDefault="00AB75A1" w:rsidP="002F6A10">
            <w:pPr>
              <w:rPr>
                <w:sz w:val="4"/>
                <w:szCs w:val="2"/>
              </w:rPr>
            </w:pPr>
          </w:p>
        </w:tc>
        <w:tc>
          <w:tcPr>
            <w:tcW w:w="3233" w:type="dxa"/>
            <w:vMerge/>
            <w:tcBorders>
              <w:top w:val="nil"/>
            </w:tcBorders>
          </w:tcPr>
          <w:p w14:paraId="1F706297" w14:textId="77777777" w:rsidR="00AB75A1" w:rsidRPr="00AB75A1" w:rsidRDefault="00AB75A1" w:rsidP="002F6A10">
            <w:pPr>
              <w:rPr>
                <w:sz w:val="4"/>
                <w:szCs w:val="2"/>
              </w:rPr>
            </w:pPr>
          </w:p>
        </w:tc>
        <w:tc>
          <w:tcPr>
            <w:tcW w:w="553" w:type="dxa"/>
            <w:vMerge/>
            <w:tcBorders>
              <w:top w:val="nil"/>
            </w:tcBorders>
          </w:tcPr>
          <w:p w14:paraId="358309E8" w14:textId="77777777" w:rsidR="00AB75A1" w:rsidRPr="00AB75A1" w:rsidRDefault="00AB75A1" w:rsidP="002F6A10">
            <w:pPr>
              <w:rPr>
                <w:sz w:val="4"/>
                <w:szCs w:val="2"/>
              </w:rPr>
            </w:pPr>
          </w:p>
        </w:tc>
        <w:tc>
          <w:tcPr>
            <w:tcW w:w="584" w:type="dxa"/>
          </w:tcPr>
          <w:p w14:paraId="7F1FD4F5" w14:textId="77777777" w:rsidR="00AB75A1" w:rsidRPr="00AB75A1" w:rsidRDefault="00AB75A1" w:rsidP="002F6A10">
            <w:pPr>
              <w:pStyle w:val="TableParagraph"/>
              <w:spacing w:before="7"/>
              <w:rPr>
                <w:sz w:val="14"/>
              </w:rPr>
            </w:pPr>
          </w:p>
          <w:p w14:paraId="0339A661" w14:textId="77777777" w:rsidR="00AB75A1" w:rsidRPr="00AB75A1" w:rsidRDefault="00AB75A1" w:rsidP="002F6A10">
            <w:pPr>
              <w:pStyle w:val="TableParagraph"/>
              <w:ind w:left="57" w:right="33"/>
              <w:jc w:val="center"/>
              <w:rPr>
                <w:sz w:val="16"/>
              </w:rPr>
            </w:pPr>
            <w:r w:rsidRPr="00AB75A1">
              <w:rPr>
                <w:spacing w:val="-4"/>
                <w:sz w:val="16"/>
              </w:rPr>
              <w:t>0,50</w:t>
            </w:r>
          </w:p>
        </w:tc>
        <w:tc>
          <w:tcPr>
            <w:tcW w:w="570" w:type="dxa"/>
            <w:vMerge/>
            <w:tcBorders>
              <w:top w:val="nil"/>
            </w:tcBorders>
          </w:tcPr>
          <w:p w14:paraId="55B095F4" w14:textId="77777777" w:rsidR="00AB75A1" w:rsidRPr="00AB75A1" w:rsidRDefault="00AB75A1" w:rsidP="002F6A10">
            <w:pPr>
              <w:rPr>
                <w:sz w:val="4"/>
                <w:szCs w:val="2"/>
              </w:rPr>
            </w:pPr>
          </w:p>
        </w:tc>
        <w:tc>
          <w:tcPr>
            <w:tcW w:w="584" w:type="dxa"/>
          </w:tcPr>
          <w:p w14:paraId="72758CC1" w14:textId="77777777" w:rsidR="00AB75A1" w:rsidRPr="00AB75A1" w:rsidRDefault="00AB75A1" w:rsidP="002F6A10">
            <w:pPr>
              <w:pStyle w:val="TableParagraph"/>
              <w:spacing w:before="7"/>
              <w:rPr>
                <w:sz w:val="14"/>
              </w:rPr>
            </w:pPr>
          </w:p>
          <w:p w14:paraId="22A5B429" w14:textId="77777777" w:rsidR="00AB75A1" w:rsidRPr="00AB75A1" w:rsidRDefault="00AB75A1" w:rsidP="002F6A10">
            <w:pPr>
              <w:pStyle w:val="TableParagraph"/>
              <w:ind w:left="141"/>
              <w:rPr>
                <w:sz w:val="16"/>
              </w:rPr>
            </w:pPr>
            <w:r w:rsidRPr="00AB75A1">
              <w:rPr>
                <w:spacing w:val="-2"/>
                <w:sz w:val="16"/>
              </w:rPr>
              <w:t>0,000</w:t>
            </w:r>
          </w:p>
        </w:tc>
        <w:tc>
          <w:tcPr>
            <w:tcW w:w="562" w:type="dxa"/>
          </w:tcPr>
          <w:p w14:paraId="49FD6009" w14:textId="77777777" w:rsidR="00AB75A1" w:rsidRPr="00AB75A1" w:rsidRDefault="00AB75A1" w:rsidP="002F6A10">
            <w:pPr>
              <w:pStyle w:val="TableParagraph"/>
              <w:spacing w:before="7"/>
              <w:rPr>
                <w:sz w:val="14"/>
              </w:rPr>
            </w:pPr>
          </w:p>
          <w:p w14:paraId="185A1CA1" w14:textId="77777777" w:rsidR="00AB75A1" w:rsidRPr="00AB75A1" w:rsidRDefault="00AB75A1" w:rsidP="002F6A10">
            <w:pPr>
              <w:pStyle w:val="TableParagraph"/>
              <w:ind w:right="140"/>
              <w:jc w:val="right"/>
              <w:rPr>
                <w:sz w:val="16"/>
              </w:rPr>
            </w:pPr>
            <w:r w:rsidRPr="00AB75A1">
              <w:rPr>
                <w:spacing w:val="-4"/>
                <w:sz w:val="16"/>
              </w:rPr>
              <w:t>0,00</w:t>
            </w:r>
          </w:p>
        </w:tc>
        <w:tc>
          <w:tcPr>
            <w:tcW w:w="656" w:type="dxa"/>
            <w:vMerge/>
            <w:tcBorders>
              <w:top w:val="nil"/>
            </w:tcBorders>
          </w:tcPr>
          <w:p w14:paraId="5408FA6B" w14:textId="77777777" w:rsidR="00AB75A1" w:rsidRPr="00AB75A1" w:rsidRDefault="00AB75A1" w:rsidP="002F6A10">
            <w:pPr>
              <w:rPr>
                <w:sz w:val="4"/>
                <w:szCs w:val="2"/>
              </w:rPr>
            </w:pPr>
          </w:p>
        </w:tc>
        <w:tc>
          <w:tcPr>
            <w:tcW w:w="608" w:type="dxa"/>
          </w:tcPr>
          <w:p w14:paraId="777BC1F8" w14:textId="77777777" w:rsidR="00AB75A1" w:rsidRPr="00AB75A1" w:rsidRDefault="00AB75A1" w:rsidP="002F6A10">
            <w:pPr>
              <w:pStyle w:val="TableParagraph"/>
              <w:spacing w:before="7"/>
              <w:rPr>
                <w:sz w:val="14"/>
              </w:rPr>
            </w:pPr>
          </w:p>
          <w:p w14:paraId="61CD44E6" w14:textId="77777777" w:rsidR="00AB75A1" w:rsidRPr="00AB75A1" w:rsidRDefault="00AB75A1" w:rsidP="002F6A10">
            <w:pPr>
              <w:pStyle w:val="TableParagraph"/>
              <w:ind w:right="130"/>
              <w:jc w:val="right"/>
              <w:rPr>
                <w:sz w:val="16"/>
              </w:rPr>
            </w:pPr>
            <w:r w:rsidRPr="00AB75A1">
              <w:rPr>
                <w:spacing w:val="-2"/>
                <w:sz w:val="16"/>
              </w:rPr>
              <w:t>0,000</w:t>
            </w:r>
          </w:p>
        </w:tc>
        <w:tc>
          <w:tcPr>
            <w:tcW w:w="648" w:type="dxa"/>
          </w:tcPr>
          <w:p w14:paraId="1AD9047F" w14:textId="77777777" w:rsidR="00AB75A1" w:rsidRPr="00AB75A1" w:rsidRDefault="00AB75A1" w:rsidP="002F6A10">
            <w:pPr>
              <w:pStyle w:val="TableParagraph"/>
              <w:spacing w:before="7"/>
              <w:rPr>
                <w:sz w:val="14"/>
              </w:rPr>
            </w:pPr>
          </w:p>
          <w:p w14:paraId="128E46EB" w14:textId="77777777" w:rsidR="00AB75A1" w:rsidRPr="00AB75A1" w:rsidRDefault="00AB75A1" w:rsidP="002F6A10">
            <w:pPr>
              <w:pStyle w:val="TableParagraph"/>
              <w:ind w:right="185"/>
              <w:jc w:val="right"/>
              <w:rPr>
                <w:sz w:val="16"/>
              </w:rPr>
            </w:pPr>
            <w:r w:rsidRPr="00AB75A1">
              <w:rPr>
                <w:spacing w:val="-4"/>
                <w:sz w:val="16"/>
              </w:rPr>
              <w:t>0,00</w:t>
            </w:r>
          </w:p>
        </w:tc>
        <w:tc>
          <w:tcPr>
            <w:tcW w:w="2287" w:type="dxa"/>
          </w:tcPr>
          <w:p w14:paraId="7743637C" w14:textId="77777777" w:rsidR="00AB75A1" w:rsidRPr="00AB75A1" w:rsidRDefault="00AB75A1" w:rsidP="002F6A10">
            <w:pPr>
              <w:pStyle w:val="TableParagraph"/>
              <w:rPr>
                <w:sz w:val="15"/>
              </w:rPr>
            </w:pPr>
          </w:p>
          <w:p w14:paraId="6F4C7C23" w14:textId="77777777" w:rsidR="00AB75A1" w:rsidRPr="00AB75A1" w:rsidRDefault="00AB75A1" w:rsidP="002F6A10">
            <w:pPr>
              <w:pStyle w:val="TableParagraph"/>
              <w:ind w:left="23"/>
              <w:rPr>
                <w:sz w:val="16"/>
                <w:szCs w:val="14"/>
              </w:rPr>
            </w:pPr>
            <w:r w:rsidRPr="00AB75A1">
              <w:rPr>
                <w:sz w:val="16"/>
                <w:szCs w:val="14"/>
              </w:rPr>
              <w:t>Щиты</w:t>
            </w:r>
            <w:r w:rsidRPr="00AB75A1">
              <w:rPr>
                <w:spacing w:val="62"/>
                <w:sz w:val="16"/>
                <w:szCs w:val="14"/>
              </w:rPr>
              <w:t xml:space="preserve"> </w:t>
            </w:r>
            <w:r w:rsidRPr="00AB75A1">
              <w:rPr>
                <w:sz w:val="16"/>
                <w:szCs w:val="14"/>
              </w:rPr>
              <w:t>опалубки</w:t>
            </w:r>
            <w:r w:rsidRPr="00AB75A1">
              <w:rPr>
                <w:spacing w:val="29"/>
                <w:sz w:val="16"/>
                <w:szCs w:val="14"/>
              </w:rPr>
              <w:t xml:space="preserve"> </w:t>
            </w:r>
            <w:r w:rsidRPr="00AB75A1">
              <w:rPr>
                <w:spacing w:val="-2"/>
                <w:sz w:val="16"/>
                <w:szCs w:val="14"/>
              </w:rPr>
              <w:t>Կավարանմած</w:t>
            </w:r>
          </w:p>
        </w:tc>
        <w:tc>
          <w:tcPr>
            <w:tcW w:w="418" w:type="dxa"/>
          </w:tcPr>
          <w:p w14:paraId="644340BA" w14:textId="77777777" w:rsidR="00AB75A1" w:rsidRPr="00AB75A1" w:rsidRDefault="00AB75A1" w:rsidP="002F6A10">
            <w:pPr>
              <w:pStyle w:val="TableParagraph"/>
              <w:spacing w:before="7"/>
              <w:rPr>
                <w:sz w:val="14"/>
              </w:rPr>
            </w:pPr>
          </w:p>
          <w:p w14:paraId="0316FCB6" w14:textId="77777777" w:rsidR="00AB75A1" w:rsidRPr="00AB75A1" w:rsidRDefault="00AB75A1" w:rsidP="002F6A10">
            <w:pPr>
              <w:pStyle w:val="TableParagraph"/>
              <w:ind w:left="25" w:right="6"/>
              <w:jc w:val="center"/>
              <w:rPr>
                <w:sz w:val="16"/>
              </w:rPr>
            </w:pPr>
            <w:r w:rsidRPr="00AB75A1">
              <w:rPr>
                <w:spacing w:val="-5"/>
                <w:sz w:val="16"/>
              </w:rPr>
              <w:t>м2</w:t>
            </w:r>
          </w:p>
        </w:tc>
        <w:tc>
          <w:tcPr>
            <w:tcW w:w="561" w:type="dxa"/>
          </w:tcPr>
          <w:p w14:paraId="23E97D21" w14:textId="77777777" w:rsidR="00AB75A1" w:rsidRPr="00AB75A1" w:rsidRDefault="00AB75A1" w:rsidP="002F6A10">
            <w:pPr>
              <w:pStyle w:val="TableParagraph"/>
              <w:spacing w:before="7"/>
              <w:rPr>
                <w:sz w:val="14"/>
              </w:rPr>
            </w:pPr>
          </w:p>
          <w:p w14:paraId="4F721882" w14:textId="77777777" w:rsidR="00AB75A1" w:rsidRPr="00AB75A1" w:rsidRDefault="00AB75A1" w:rsidP="002F6A10">
            <w:pPr>
              <w:pStyle w:val="TableParagraph"/>
              <w:ind w:left="43" w:right="23"/>
              <w:jc w:val="center"/>
              <w:rPr>
                <w:sz w:val="16"/>
              </w:rPr>
            </w:pPr>
            <w:r w:rsidRPr="00AB75A1">
              <w:rPr>
                <w:spacing w:val="-4"/>
                <w:sz w:val="16"/>
              </w:rPr>
              <w:t>1,61</w:t>
            </w:r>
          </w:p>
        </w:tc>
        <w:tc>
          <w:tcPr>
            <w:tcW w:w="568" w:type="dxa"/>
          </w:tcPr>
          <w:p w14:paraId="67230293" w14:textId="77777777" w:rsidR="00AB75A1" w:rsidRPr="00AB75A1" w:rsidRDefault="00AB75A1" w:rsidP="002F6A10">
            <w:pPr>
              <w:pStyle w:val="TableParagraph"/>
              <w:spacing w:before="7"/>
              <w:rPr>
                <w:sz w:val="14"/>
              </w:rPr>
            </w:pPr>
          </w:p>
          <w:p w14:paraId="4526A8F4" w14:textId="77777777" w:rsidR="00AB75A1" w:rsidRPr="00AB75A1" w:rsidRDefault="00AB75A1" w:rsidP="002F6A10">
            <w:pPr>
              <w:pStyle w:val="TableParagraph"/>
              <w:ind w:left="38" w:right="19"/>
              <w:jc w:val="center"/>
              <w:rPr>
                <w:sz w:val="16"/>
              </w:rPr>
            </w:pPr>
            <w:r w:rsidRPr="00AB75A1">
              <w:rPr>
                <w:spacing w:val="-4"/>
                <w:sz w:val="16"/>
              </w:rPr>
              <w:t>1,35</w:t>
            </w:r>
          </w:p>
        </w:tc>
        <w:tc>
          <w:tcPr>
            <w:tcW w:w="513" w:type="dxa"/>
          </w:tcPr>
          <w:p w14:paraId="772C7387" w14:textId="77777777" w:rsidR="00AB75A1" w:rsidRPr="00AB75A1" w:rsidRDefault="00AB75A1" w:rsidP="002F6A10">
            <w:pPr>
              <w:pStyle w:val="TableParagraph"/>
              <w:spacing w:before="7"/>
              <w:rPr>
                <w:sz w:val="14"/>
              </w:rPr>
            </w:pPr>
          </w:p>
          <w:p w14:paraId="7F58E88B" w14:textId="77777777" w:rsidR="00AB75A1" w:rsidRPr="00AB75A1" w:rsidRDefault="00AB75A1" w:rsidP="002F6A10">
            <w:pPr>
              <w:pStyle w:val="TableParagraph"/>
              <w:ind w:left="56" w:right="34"/>
              <w:jc w:val="center"/>
              <w:rPr>
                <w:sz w:val="16"/>
              </w:rPr>
            </w:pPr>
            <w:r w:rsidRPr="00AB75A1">
              <w:rPr>
                <w:spacing w:val="-4"/>
                <w:sz w:val="16"/>
              </w:rPr>
              <w:t>2,47</w:t>
            </w:r>
          </w:p>
        </w:tc>
        <w:tc>
          <w:tcPr>
            <w:tcW w:w="647" w:type="dxa"/>
          </w:tcPr>
          <w:p w14:paraId="10DE08EC" w14:textId="77777777" w:rsidR="00AB75A1" w:rsidRPr="00AB75A1" w:rsidRDefault="00AB75A1" w:rsidP="002F6A10">
            <w:pPr>
              <w:pStyle w:val="TableParagraph"/>
              <w:spacing w:before="7"/>
              <w:rPr>
                <w:sz w:val="14"/>
              </w:rPr>
            </w:pPr>
          </w:p>
          <w:p w14:paraId="3108F2EB" w14:textId="77777777" w:rsidR="00AB75A1" w:rsidRPr="00AB75A1" w:rsidRDefault="00AB75A1" w:rsidP="002F6A10">
            <w:pPr>
              <w:pStyle w:val="TableParagraph"/>
              <w:ind w:left="89" w:right="65"/>
              <w:jc w:val="center"/>
              <w:rPr>
                <w:sz w:val="16"/>
              </w:rPr>
            </w:pPr>
            <w:r w:rsidRPr="00AB75A1">
              <w:rPr>
                <w:spacing w:val="-4"/>
                <w:sz w:val="16"/>
              </w:rPr>
              <w:t>1,24</w:t>
            </w:r>
          </w:p>
        </w:tc>
        <w:tc>
          <w:tcPr>
            <w:tcW w:w="520" w:type="dxa"/>
            <w:vMerge/>
            <w:tcBorders>
              <w:top w:val="nil"/>
            </w:tcBorders>
          </w:tcPr>
          <w:p w14:paraId="3F5BE927" w14:textId="77777777" w:rsidR="00AB75A1" w:rsidRPr="00AB75A1" w:rsidRDefault="00AB75A1" w:rsidP="002F6A10">
            <w:pPr>
              <w:rPr>
                <w:sz w:val="4"/>
                <w:szCs w:val="2"/>
              </w:rPr>
            </w:pPr>
          </w:p>
        </w:tc>
        <w:tc>
          <w:tcPr>
            <w:tcW w:w="734" w:type="dxa"/>
            <w:vMerge/>
            <w:tcBorders>
              <w:top w:val="nil"/>
            </w:tcBorders>
          </w:tcPr>
          <w:p w14:paraId="440C5775" w14:textId="77777777" w:rsidR="00AB75A1" w:rsidRPr="00AB75A1" w:rsidRDefault="00AB75A1" w:rsidP="002F6A10">
            <w:pPr>
              <w:rPr>
                <w:sz w:val="4"/>
                <w:szCs w:val="2"/>
              </w:rPr>
            </w:pPr>
          </w:p>
        </w:tc>
      </w:tr>
      <w:tr w:rsidR="00AB75A1" w:rsidRPr="00AB75A1" w14:paraId="31A96CFE" w14:textId="77777777" w:rsidTr="002F6A10">
        <w:trPr>
          <w:trHeight w:val="570"/>
        </w:trPr>
        <w:tc>
          <w:tcPr>
            <w:tcW w:w="276" w:type="dxa"/>
            <w:vMerge/>
            <w:tcBorders>
              <w:top w:val="nil"/>
            </w:tcBorders>
          </w:tcPr>
          <w:p w14:paraId="69E5D2C9" w14:textId="77777777" w:rsidR="00AB75A1" w:rsidRPr="00AB75A1" w:rsidRDefault="00AB75A1" w:rsidP="002F6A10">
            <w:pPr>
              <w:rPr>
                <w:sz w:val="4"/>
                <w:szCs w:val="2"/>
              </w:rPr>
            </w:pPr>
          </w:p>
        </w:tc>
        <w:tc>
          <w:tcPr>
            <w:tcW w:w="742" w:type="dxa"/>
            <w:vMerge/>
            <w:tcBorders>
              <w:top w:val="nil"/>
            </w:tcBorders>
          </w:tcPr>
          <w:p w14:paraId="30D45FDB" w14:textId="77777777" w:rsidR="00AB75A1" w:rsidRPr="00AB75A1" w:rsidRDefault="00AB75A1" w:rsidP="002F6A10">
            <w:pPr>
              <w:rPr>
                <w:sz w:val="4"/>
                <w:szCs w:val="2"/>
              </w:rPr>
            </w:pPr>
          </w:p>
        </w:tc>
        <w:tc>
          <w:tcPr>
            <w:tcW w:w="3233" w:type="dxa"/>
            <w:vMerge/>
            <w:tcBorders>
              <w:top w:val="nil"/>
            </w:tcBorders>
          </w:tcPr>
          <w:p w14:paraId="5E6E318B" w14:textId="77777777" w:rsidR="00AB75A1" w:rsidRPr="00AB75A1" w:rsidRDefault="00AB75A1" w:rsidP="002F6A10">
            <w:pPr>
              <w:rPr>
                <w:sz w:val="4"/>
                <w:szCs w:val="2"/>
              </w:rPr>
            </w:pPr>
          </w:p>
        </w:tc>
        <w:tc>
          <w:tcPr>
            <w:tcW w:w="553" w:type="dxa"/>
            <w:vMerge/>
            <w:tcBorders>
              <w:top w:val="nil"/>
            </w:tcBorders>
          </w:tcPr>
          <w:p w14:paraId="446F8B4B" w14:textId="77777777" w:rsidR="00AB75A1" w:rsidRPr="00AB75A1" w:rsidRDefault="00AB75A1" w:rsidP="002F6A10">
            <w:pPr>
              <w:rPr>
                <w:sz w:val="4"/>
                <w:szCs w:val="2"/>
              </w:rPr>
            </w:pPr>
          </w:p>
        </w:tc>
        <w:tc>
          <w:tcPr>
            <w:tcW w:w="584" w:type="dxa"/>
          </w:tcPr>
          <w:p w14:paraId="063FA85F" w14:textId="77777777" w:rsidR="00AB75A1" w:rsidRPr="00AB75A1" w:rsidRDefault="00AB75A1" w:rsidP="002F6A10">
            <w:pPr>
              <w:pStyle w:val="TableParagraph"/>
              <w:spacing w:before="7"/>
              <w:rPr>
                <w:sz w:val="18"/>
              </w:rPr>
            </w:pPr>
          </w:p>
          <w:p w14:paraId="532AFC1C" w14:textId="77777777" w:rsidR="00AB75A1" w:rsidRPr="00AB75A1" w:rsidRDefault="00AB75A1" w:rsidP="002F6A10">
            <w:pPr>
              <w:pStyle w:val="TableParagraph"/>
              <w:ind w:left="57" w:right="33"/>
              <w:jc w:val="center"/>
              <w:rPr>
                <w:sz w:val="16"/>
              </w:rPr>
            </w:pPr>
            <w:r w:rsidRPr="00AB75A1">
              <w:rPr>
                <w:spacing w:val="-4"/>
                <w:sz w:val="16"/>
              </w:rPr>
              <w:t>0,50</w:t>
            </w:r>
          </w:p>
        </w:tc>
        <w:tc>
          <w:tcPr>
            <w:tcW w:w="570" w:type="dxa"/>
            <w:vMerge/>
            <w:tcBorders>
              <w:top w:val="nil"/>
            </w:tcBorders>
          </w:tcPr>
          <w:p w14:paraId="33168F78" w14:textId="77777777" w:rsidR="00AB75A1" w:rsidRPr="00AB75A1" w:rsidRDefault="00AB75A1" w:rsidP="002F6A10">
            <w:pPr>
              <w:rPr>
                <w:sz w:val="4"/>
                <w:szCs w:val="2"/>
              </w:rPr>
            </w:pPr>
          </w:p>
        </w:tc>
        <w:tc>
          <w:tcPr>
            <w:tcW w:w="584" w:type="dxa"/>
          </w:tcPr>
          <w:p w14:paraId="038ACB82" w14:textId="77777777" w:rsidR="00AB75A1" w:rsidRPr="00AB75A1" w:rsidRDefault="00AB75A1" w:rsidP="002F6A10">
            <w:pPr>
              <w:pStyle w:val="TableParagraph"/>
              <w:spacing w:before="7"/>
              <w:rPr>
                <w:sz w:val="18"/>
              </w:rPr>
            </w:pPr>
          </w:p>
          <w:p w14:paraId="7EADF6B1" w14:textId="77777777" w:rsidR="00AB75A1" w:rsidRPr="00AB75A1" w:rsidRDefault="00AB75A1" w:rsidP="002F6A10">
            <w:pPr>
              <w:pStyle w:val="TableParagraph"/>
              <w:ind w:left="141"/>
              <w:rPr>
                <w:sz w:val="16"/>
              </w:rPr>
            </w:pPr>
            <w:r w:rsidRPr="00AB75A1">
              <w:rPr>
                <w:spacing w:val="-2"/>
                <w:sz w:val="16"/>
              </w:rPr>
              <w:t>0,000</w:t>
            </w:r>
          </w:p>
        </w:tc>
        <w:tc>
          <w:tcPr>
            <w:tcW w:w="562" w:type="dxa"/>
          </w:tcPr>
          <w:p w14:paraId="72DDD48A" w14:textId="77777777" w:rsidR="00AB75A1" w:rsidRPr="00AB75A1" w:rsidRDefault="00AB75A1" w:rsidP="002F6A10">
            <w:pPr>
              <w:pStyle w:val="TableParagraph"/>
              <w:spacing w:before="7"/>
              <w:rPr>
                <w:sz w:val="18"/>
              </w:rPr>
            </w:pPr>
          </w:p>
          <w:p w14:paraId="432FB63B" w14:textId="77777777" w:rsidR="00AB75A1" w:rsidRPr="00AB75A1" w:rsidRDefault="00AB75A1" w:rsidP="002F6A10">
            <w:pPr>
              <w:pStyle w:val="TableParagraph"/>
              <w:ind w:right="140"/>
              <w:jc w:val="right"/>
              <w:rPr>
                <w:sz w:val="16"/>
              </w:rPr>
            </w:pPr>
            <w:r w:rsidRPr="00AB75A1">
              <w:rPr>
                <w:spacing w:val="-4"/>
                <w:sz w:val="16"/>
              </w:rPr>
              <w:t>0,00</w:t>
            </w:r>
          </w:p>
        </w:tc>
        <w:tc>
          <w:tcPr>
            <w:tcW w:w="656" w:type="dxa"/>
            <w:vMerge/>
            <w:tcBorders>
              <w:top w:val="nil"/>
            </w:tcBorders>
          </w:tcPr>
          <w:p w14:paraId="186ED844" w14:textId="77777777" w:rsidR="00AB75A1" w:rsidRPr="00AB75A1" w:rsidRDefault="00AB75A1" w:rsidP="002F6A10">
            <w:pPr>
              <w:rPr>
                <w:sz w:val="4"/>
                <w:szCs w:val="2"/>
              </w:rPr>
            </w:pPr>
          </w:p>
        </w:tc>
        <w:tc>
          <w:tcPr>
            <w:tcW w:w="608" w:type="dxa"/>
          </w:tcPr>
          <w:p w14:paraId="6F6B7294" w14:textId="77777777" w:rsidR="00AB75A1" w:rsidRPr="00AB75A1" w:rsidRDefault="00AB75A1" w:rsidP="002F6A10">
            <w:pPr>
              <w:pStyle w:val="TableParagraph"/>
              <w:spacing w:before="7"/>
              <w:rPr>
                <w:sz w:val="18"/>
              </w:rPr>
            </w:pPr>
          </w:p>
          <w:p w14:paraId="08179BB8" w14:textId="77777777" w:rsidR="00AB75A1" w:rsidRPr="00AB75A1" w:rsidRDefault="00AB75A1" w:rsidP="002F6A10">
            <w:pPr>
              <w:pStyle w:val="TableParagraph"/>
              <w:ind w:right="130"/>
              <w:jc w:val="right"/>
              <w:rPr>
                <w:sz w:val="16"/>
              </w:rPr>
            </w:pPr>
            <w:r w:rsidRPr="00AB75A1">
              <w:rPr>
                <w:spacing w:val="-2"/>
                <w:sz w:val="16"/>
              </w:rPr>
              <w:t>0,000</w:t>
            </w:r>
          </w:p>
        </w:tc>
        <w:tc>
          <w:tcPr>
            <w:tcW w:w="648" w:type="dxa"/>
          </w:tcPr>
          <w:p w14:paraId="0CBD9061" w14:textId="77777777" w:rsidR="00AB75A1" w:rsidRPr="00AB75A1" w:rsidRDefault="00AB75A1" w:rsidP="002F6A10">
            <w:pPr>
              <w:pStyle w:val="TableParagraph"/>
              <w:spacing w:before="7"/>
              <w:rPr>
                <w:sz w:val="18"/>
              </w:rPr>
            </w:pPr>
          </w:p>
          <w:p w14:paraId="5F5884FF" w14:textId="77777777" w:rsidR="00AB75A1" w:rsidRPr="00AB75A1" w:rsidRDefault="00AB75A1" w:rsidP="002F6A10">
            <w:pPr>
              <w:pStyle w:val="TableParagraph"/>
              <w:ind w:right="185"/>
              <w:jc w:val="right"/>
              <w:rPr>
                <w:sz w:val="16"/>
              </w:rPr>
            </w:pPr>
            <w:r w:rsidRPr="00AB75A1">
              <w:rPr>
                <w:spacing w:val="-4"/>
                <w:sz w:val="16"/>
              </w:rPr>
              <w:t>0,00</w:t>
            </w:r>
          </w:p>
        </w:tc>
        <w:tc>
          <w:tcPr>
            <w:tcW w:w="2287" w:type="dxa"/>
          </w:tcPr>
          <w:p w14:paraId="61F30779" w14:textId="77777777" w:rsidR="00AB75A1" w:rsidRPr="00AB75A1" w:rsidRDefault="00AB75A1" w:rsidP="002F6A10">
            <w:pPr>
              <w:pStyle w:val="TableParagraph"/>
              <w:spacing w:before="121" w:line="261" w:lineRule="auto"/>
              <w:ind w:left="23" w:right="913"/>
              <w:rPr>
                <w:sz w:val="16"/>
                <w:szCs w:val="14"/>
              </w:rPr>
            </w:pPr>
            <w:r w:rsidRPr="00AB75A1">
              <w:rPr>
                <w:spacing w:val="-2"/>
                <w:sz w:val="16"/>
                <w:szCs w:val="14"/>
              </w:rPr>
              <w:t>Пиломатериал</w:t>
            </w:r>
            <w:r w:rsidRPr="00AB75A1">
              <w:rPr>
                <w:spacing w:val="40"/>
                <w:sz w:val="16"/>
                <w:szCs w:val="14"/>
              </w:rPr>
              <w:t xml:space="preserve"> </w:t>
            </w:r>
            <w:r w:rsidRPr="00AB75A1">
              <w:rPr>
                <w:spacing w:val="-2"/>
                <w:sz w:val="16"/>
                <w:szCs w:val="14"/>
              </w:rPr>
              <w:t>Փայտանյութ</w:t>
            </w:r>
          </w:p>
        </w:tc>
        <w:tc>
          <w:tcPr>
            <w:tcW w:w="418" w:type="dxa"/>
          </w:tcPr>
          <w:p w14:paraId="437288D2" w14:textId="77777777" w:rsidR="00AB75A1" w:rsidRPr="00AB75A1" w:rsidRDefault="00AB75A1" w:rsidP="002F6A10">
            <w:pPr>
              <w:pStyle w:val="TableParagraph"/>
              <w:spacing w:before="7"/>
              <w:rPr>
                <w:sz w:val="18"/>
              </w:rPr>
            </w:pPr>
          </w:p>
          <w:p w14:paraId="1BF7AE4B" w14:textId="77777777" w:rsidR="00AB75A1" w:rsidRPr="00AB75A1" w:rsidRDefault="00AB75A1" w:rsidP="002F6A10">
            <w:pPr>
              <w:pStyle w:val="TableParagraph"/>
              <w:ind w:left="25" w:right="6"/>
              <w:jc w:val="center"/>
              <w:rPr>
                <w:sz w:val="16"/>
              </w:rPr>
            </w:pPr>
            <w:r w:rsidRPr="00AB75A1">
              <w:rPr>
                <w:spacing w:val="-5"/>
                <w:sz w:val="16"/>
              </w:rPr>
              <w:t>м3</w:t>
            </w:r>
          </w:p>
        </w:tc>
        <w:tc>
          <w:tcPr>
            <w:tcW w:w="561" w:type="dxa"/>
          </w:tcPr>
          <w:p w14:paraId="07E62A19" w14:textId="77777777" w:rsidR="00AB75A1" w:rsidRPr="00AB75A1" w:rsidRDefault="00AB75A1" w:rsidP="002F6A10">
            <w:pPr>
              <w:pStyle w:val="TableParagraph"/>
              <w:spacing w:before="7"/>
              <w:rPr>
                <w:sz w:val="18"/>
              </w:rPr>
            </w:pPr>
          </w:p>
          <w:p w14:paraId="23E9B310" w14:textId="77777777" w:rsidR="00AB75A1" w:rsidRPr="00AB75A1" w:rsidRDefault="00AB75A1" w:rsidP="002F6A10">
            <w:pPr>
              <w:pStyle w:val="TableParagraph"/>
              <w:ind w:left="43" w:right="23"/>
              <w:jc w:val="center"/>
              <w:rPr>
                <w:sz w:val="16"/>
              </w:rPr>
            </w:pPr>
            <w:r w:rsidRPr="00AB75A1">
              <w:rPr>
                <w:spacing w:val="-2"/>
                <w:sz w:val="16"/>
              </w:rPr>
              <w:t>0,0172</w:t>
            </w:r>
          </w:p>
        </w:tc>
        <w:tc>
          <w:tcPr>
            <w:tcW w:w="568" w:type="dxa"/>
          </w:tcPr>
          <w:p w14:paraId="57872635" w14:textId="77777777" w:rsidR="00AB75A1" w:rsidRPr="00AB75A1" w:rsidRDefault="00AB75A1" w:rsidP="002F6A10">
            <w:pPr>
              <w:pStyle w:val="TableParagraph"/>
              <w:spacing w:before="7"/>
              <w:rPr>
                <w:sz w:val="18"/>
              </w:rPr>
            </w:pPr>
          </w:p>
          <w:p w14:paraId="76D19E56" w14:textId="77777777" w:rsidR="00AB75A1" w:rsidRPr="00AB75A1" w:rsidRDefault="00AB75A1" w:rsidP="002F6A10">
            <w:pPr>
              <w:pStyle w:val="TableParagraph"/>
              <w:ind w:left="38" w:right="17"/>
              <w:jc w:val="center"/>
              <w:rPr>
                <w:sz w:val="16"/>
              </w:rPr>
            </w:pPr>
            <w:r w:rsidRPr="00AB75A1">
              <w:rPr>
                <w:spacing w:val="-2"/>
                <w:sz w:val="16"/>
              </w:rPr>
              <w:t>127,083</w:t>
            </w:r>
          </w:p>
        </w:tc>
        <w:tc>
          <w:tcPr>
            <w:tcW w:w="513" w:type="dxa"/>
          </w:tcPr>
          <w:p w14:paraId="62B43656" w14:textId="77777777" w:rsidR="00AB75A1" w:rsidRPr="00AB75A1" w:rsidRDefault="00AB75A1" w:rsidP="002F6A10">
            <w:pPr>
              <w:pStyle w:val="TableParagraph"/>
              <w:spacing w:before="7"/>
              <w:rPr>
                <w:sz w:val="18"/>
              </w:rPr>
            </w:pPr>
          </w:p>
          <w:p w14:paraId="36956D11" w14:textId="77777777" w:rsidR="00AB75A1" w:rsidRPr="00AB75A1" w:rsidRDefault="00AB75A1" w:rsidP="002F6A10">
            <w:pPr>
              <w:pStyle w:val="TableParagraph"/>
              <w:ind w:left="56" w:right="34"/>
              <w:jc w:val="center"/>
              <w:rPr>
                <w:sz w:val="16"/>
              </w:rPr>
            </w:pPr>
            <w:r w:rsidRPr="00AB75A1">
              <w:rPr>
                <w:spacing w:val="-4"/>
                <w:sz w:val="16"/>
              </w:rPr>
              <w:t>2,48</w:t>
            </w:r>
          </w:p>
        </w:tc>
        <w:tc>
          <w:tcPr>
            <w:tcW w:w="647" w:type="dxa"/>
          </w:tcPr>
          <w:p w14:paraId="1D85E744" w14:textId="77777777" w:rsidR="00AB75A1" w:rsidRPr="00AB75A1" w:rsidRDefault="00AB75A1" w:rsidP="002F6A10">
            <w:pPr>
              <w:pStyle w:val="TableParagraph"/>
              <w:spacing w:before="7"/>
              <w:rPr>
                <w:sz w:val="18"/>
              </w:rPr>
            </w:pPr>
          </w:p>
          <w:p w14:paraId="3505D71F" w14:textId="77777777" w:rsidR="00AB75A1" w:rsidRPr="00AB75A1" w:rsidRDefault="00AB75A1" w:rsidP="002F6A10">
            <w:pPr>
              <w:pStyle w:val="TableParagraph"/>
              <w:ind w:left="89" w:right="65"/>
              <w:jc w:val="center"/>
              <w:rPr>
                <w:sz w:val="16"/>
              </w:rPr>
            </w:pPr>
            <w:r w:rsidRPr="00AB75A1">
              <w:rPr>
                <w:spacing w:val="-4"/>
                <w:sz w:val="16"/>
              </w:rPr>
              <w:t>1,24</w:t>
            </w:r>
          </w:p>
        </w:tc>
        <w:tc>
          <w:tcPr>
            <w:tcW w:w="520" w:type="dxa"/>
            <w:vMerge/>
            <w:tcBorders>
              <w:top w:val="nil"/>
            </w:tcBorders>
          </w:tcPr>
          <w:p w14:paraId="3C1A9BAD" w14:textId="77777777" w:rsidR="00AB75A1" w:rsidRPr="00AB75A1" w:rsidRDefault="00AB75A1" w:rsidP="002F6A10">
            <w:pPr>
              <w:rPr>
                <w:sz w:val="4"/>
                <w:szCs w:val="2"/>
              </w:rPr>
            </w:pPr>
          </w:p>
        </w:tc>
        <w:tc>
          <w:tcPr>
            <w:tcW w:w="734" w:type="dxa"/>
            <w:vMerge/>
            <w:tcBorders>
              <w:top w:val="nil"/>
            </w:tcBorders>
          </w:tcPr>
          <w:p w14:paraId="63D30666" w14:textId="77777777" w:rsidR="00AB75A1" w:rsidRPr="00AB75A1" w:rsidRDefault="00AB75A1" w:rsidP="002F6A10">
            <w:pPr>
              <w:rPr>
                <w:sz w:val="4"/>
                <w:szCs w:val="2"/>
              </w:rPr>
            </w:pPr>
          </w:p>
        </w:tc>
      </w:tr>
      <w:tr w:rsidR="00AB75A1" w:rsidRPr="00AB75A1" w14:paraId="5D00C661" w14:textId="77777777" w:rsidTr="002F6A10">
        <w:trPr>
          <w:trHeight w:val="354"/>
        </w:trPr>
        <w:tc>
          <w:tcPr>
            <w:tcW w:w="276" w:type="dxa"/>
            <w:vMerge w:val="restart"/>
          </w:tcPr>
          <w:p w14:paraId="4BC7225E" w14:textId="77777777" w:rsidR="00AB75A1" w:rsidRPr="00AB75A1" w:rsidRDefault="00AB75A1" w:rsidP="002F6A10">
            <w:pPr>
              <w:pStyle w:val="TableParagraph"/>
              <w:rPr>
                <w:sz w:val="16"/>
              </w:rPr>
            </w:pPr>
          </w:p>
          <w:p w14:paraId="317E3EAD" w14:textId="77777777" w:rsidR="00AB75A1" w:rsidRPr="00AB75A1" w:rsidRDefault="00AB75A1" w:rsidP="002F6A10">
            <w:pPr>
              <w:pStyle w:val="TableParagraph"/>
              <w:spacing w:before="106"/>
              <w:ind w:left="76"/>
              <w:rPr>
                <w:sz w:val="16"/>
              </w:rPr>
            </w:pPr>
            <w:r w:rsidRPr="00AB75A1">
              <w:rPr>
                <w:spacing w:val="-5"/>
                <w:sz w:val="16"/>
              </w:rPr>
              <w:t>73</w:t>
            </w:r>
          </w:p>
        </w:tc>
        <w:tc>
          <w:tcPr>
            <w:tcW w:w="742" w:type="dxa"/>
            <w:vMerge w:val="restart"/>
          </w:tcPr>
          <w:p w14:paraId="5337341C" w14:textId="77777777" w:rsidR="00AB75A1" w:rsidRPr="00AB75A1" w:rsidRDefault="00AB75A1" w:rsidP="002F6A10">
            <w:pPr>
              <w:pStyle w:val="TableParagraph"/>
              <w:rPr>
                <w:sz w:val="16"/>
              </w:rPr>
            </w:pPr>
          </w:p>
          <w:p w14:paraId="07D6F808" w14:textId="77777777" w:rsidR="00AB75A1" w:rsidRPr="00AB75A1" w:rsidRDefault="00AB75A1" w:rsidP="002F6A10">
            <w:pPr>
              <w:pStyle w:val="TableParagraph"/>
              <w:spacing w:before="111"/>
              <w:ind w:left="211"/>
              <w:rPr>
                <w:sz w:val="16"/>
              </w:rPr>
            </w:pPr>
            <w:r w:rsidRPr="00AB75A1">
              <w:rPr>
                <w:w w:val="95"/>
                <w:sz w:val="16"/>
              </w:rPr>
              <w:t>5-</w:t>
            </w:r>
            <w:r w:rsidRPr="00AB75A1">
              <w:rPr>
                <w:spacing w:val="-5"/>
                <w:sz w:val="16"/>
              </w:rPr>
              <w:t>133</w:t>
            </w:r>
          </w:p>
        </w:tc>
        <w:tc>
          <w:tcPr>
            <w:tcW w:w="3233" w:type="dxa"/>
            <w:vMerge w:val="restart"/>
          </w:tcPr>
          <w:p w14:paraId="5CF606EC" w14:textId="77777777" w:rsidR="00AB75A1" w:rsidRPr="00AB75A1" w:rsidRDefault="00AB75A1" w:rsidP="002F6A10">
            <w:pPr>
              <w:pStyle w:val="TableParagraph"/>
              <w:spacing w:line="176" w:lineRule="exact"/>
              <w:ind w:left="28"/>
              <w:rPr>
                <w:sz w:val="16"/>
                <w:szCs w:val="14"/>
                <w:lang w:val="ru-RU"/>
              </w:rPr>
            </w:pPr>
            <w:r w:rsidRPr="00AB75A1">
              <w:rPr>
                <w:sz w:val="16"/>
                <w:szCs w:val="14"/>
                <w:lang w:val="ru-RU"/>
              </w:rPr>
              <w:t>Устройство</w:t>
            </w:r>
            <w:r w:rsidRPr="00AB75A1">
              <w:rPr>
                <w:spacing w:val="27"/>
                <w:sz w:val="16"/>
                <w:szCs w:val="14"/>
                <w:lang w:val="ru-RU"/>
              </w:rPr>
              <w:t xml:space="preserve"> </w:t>
            </w:r>
            <w:r w:rsidRPr="00AB75A1">
              <w:rPr>
                <w:sz w:val="16"/>
                <w:szCs w:val="14"/>
                <w:lang w:val="ru-RU"/>
              </w:rPr>
              <w:t>пола</w:t>
            </w:r>
            <w:r w:rsidRPr="00AB75A1">
              <w:rPr>
                <w:spacing w:val="28"/>
                <w:sz w:val="16"/>
                <w:szCs w:val="14"/>
                <w:lang w:val="ru-RU"/>
              </w:rPr>
              <w:t xml:space="preserve"> </w:t>
            </w:r>
            <w:r w:rsidRPr="00AB75A1">
              <w:rPr>
                <w:sz w:val="16"/>
                <w:szCs w:val="14"/>
                <w:lang w:val="ru-RU"/>
              </w:rPr>
              <w:t>из</w:t>
            </w:r>
            <w:r w:rsidRPr="00AB75A1">
              <w:rPr>
                <w:spacing w:val="27"/>
                <w:sz w:val="16"/>
                <w:szCs w:val="14"/>
                <w:lang w:val="ru-RU"/>
              </w:rPr>
              <w:t xml:space="preserve"> </w:t>
            </w:r>
            <w:r w:rsidRPr="00AB75A1">
              <w:rPr>
                <w:sz w:val="16"/>
                <w:szCs w:val="14"/>
                <w:lang w:val="ru-RU"/>
              </w:rPr>
              <w:t>базальтовых</w:t>
            </w:r>
            <w:r w:rsidRPr="00AB75A1">
              <w:rPr>
                <w:spacing w:val="26"/>
                <w:sz w:val="16"/>
                <w:szCs w:val="14"/>
                <w:lang w:val="ru-RU"/>
              </w:rPr>
              <w:t xml:space="preserve"> </w:t>
            </w:r>
            <w:r w:rsidRPr="00AB75A1">
              <w:rPr>
                <w:sz w:val="16"/>
                <w:szCs w:val="14"/>
                <w:lang w:val="ru-RU"/>
              </w:rPr>
              <w:t>плиток</w:t>
            </w:r>
            <w:r w:rsidRPr="00AB75A1">
              <w:rPr>
                <w:spacing w:val="40"/>
                <w:sz w:val="16"/>
                <w:szCs w:val="14"/>
                <w:lang w:val="ru-RU"/>
              </w:rPr>
              <w:t xml:space="preserve"> </w:t>
            </w:r>
            <w:r w:rsidRPr="00AB75A1">
              <w:rPr>
                <w:sz w:val="16"/>
                <w:szCs w:val="14"/>
                <w:lang w:val="ru-RU"/>
              </w:rPr>
              <w:t>при</w:t>
            </w:r>
            <w:r w:rsidRPr="00AB75A1">
              <w:rPr>
                <w:spacing w:val="27"/>
                <w:sz w:val="16"/>
                <w:szCs w:val="14"/>
                <w:lang w:val="ru-RU"/>
              </w:rPr>
              <w:t xml:space="preserve"> </w:t>
            </w:r>
            <w:r w:rsidRPr="00AB75A1">
              <w:rPr>
                <w:sz w:val="16"/>
                <w:szCs w:val="14"/>
                <w:lang w:val="ru-RU"/>
              </w:rPr>
              <w:t>кол.</w:t>
            </w:r>
            <w:r w:rsidRPr="00AB75A1">
              <w:rPr>
                <w:spacing w:val="40"/>
                <w:sz w:val="16"/>
                <w:szCs w:val="14"/>
                <w:lang w:val="ru-RU"/>
              </w:rPr>
              <w:t xml:space="preserve"> </w:t>
            </w:r>
            <w:r w:rsidRPr="00AB75A1">
              <w:rPr>
                <w:sz w:val="16"/>
                <w:szCs w:val="14"/>
                <w:lang w:val="ru-RU"/>
              </w:rPr>
              <w:t>Более</w:t>
            </w:r>
            <w:r w:rsidRPr="00AB75A1">
              <w:rPr>
                <w:spacing w:val="40"/>
                <w:sz w:val="16"/>
                <w:szCs w:val="14"/>
                <w:lang w:val="ru-RU"/>
              </w:rPr>
              <w:t xml:space="preserve"> </w:t>
            </w:r>
            <w:r w:rsidRPr="00AB75A1">
              <w:rPr>
                <w:sz w:val="16"/>
                <w:szCs w:val="14"/>
                <w:lang w:val="ru-RU"/>
              </w:rPr>
              <w:t>4-х</w:t>
            </w:r>
            <w:r w:rsidRPr="00AB75A1">
              <w:rPr>
                <w:spacing w:val="40"/>
                <w:sz w:val="16"/>
                <w:szCs w:val="14"/>
                <w:lang w:val="ru-RU"/>
              </w:rPr>
              <w:t xml:space="preserve"> </w:t>
            </w:r>
            <w:r w:rsidRPr="00AB75A1">
              <w:rPr>
                <w:sz w:val="16"/>
                <w:szCs w:val="14"/>
                <w:lang w:val="ru-RU"/>
              </w:rPr>
              <w:t>плит</w:t>
            </w:r>
            <w:r w:rsidRPr="00AB75A1">
              <w:rPr>
                <w:spacing w:val="40"/>
                <w:sz w:val="16"/>
                <w:szCs w:val="14"/>
                <w:lang w:val="ru-RU"/>
              </w:rPr>
              <w:t xml:space="preserve"> </w:t>
            </w:r>
            <w:r w:rsidRPr="00AB75A1">
              <w:rPr>
                <w:sz w:val="16"/>
                <w:szCs w:val="14"/>
                <w:lang w:val="ru-RU"/>
              </w:rPr>
              <w:t>на 1м2 толщ.5см</w:t>
            </w:r>
            <w:r w:rsidRPr="00AB75A1">
              <w:rPr>
                <w:spacing w:val="40"/>
                <w:sz w:val="16"/>
                <w:szCs w:val="14"/>
                <w:lang w:val="ru-RU"/>
              </w:rPr>
              <w:t xml:space="preserve"> </w:t>
            </w:r>
            <w:r w:rsidRPr="00AB75A1">
              <w:rPr>
                <w:sz w:val="16"/>
                <w:szCs w:val="14"/>
              </w:rPr>
              <w:t>Բազալտե</w:t>
            </w:r>
            <w:r w:rsidRPr="00AB75A1">
              <w:rPr>
                <w:spacing w:val="40"/>
                <w:sz w:val="16"/>
                <w:szCs w:val="14"/>
                <w:lang w:val="ru-RU"/>
              </w:rPr>
              <w:t xml:space="preserve"> </w:t>
            </w:r>
            <w:r w:rsidRPr="00AB75A1">
              <w:rPr>
                <w:sz w:val="16"/>
                <w:szCs w:val="14"/>
              </w:rPr>
              <w:t>սալիկներով</w:t>
            </w:r>
            <w:r w:rsidRPr="00AB75A1">
              <w:rPr>
                <w:sz w:val="16"/>
                <w:szCs w:val="14"/>
                <w:lang w:val="ru-RU"/>
              </w:rPr>
              <w:t xml:space="preserve"> </w:t>
            </w:r>
            <w:r w:rsidRPr="00AB75A1">
              <w:rPr>
                <w:sz w:val="16"/>
                <w:szCs w:val="14"/>
              </w:rPr>
              <w:t>հատակի</w:t>
            </w:r>
            <w:r w:rsidRPr="00AB75A1">
              <w:rPr>
                <w:sz w:val="16"/>
                <w:szCs w:val="14"/>
                <w:lang w:val="ru-RU"/>
              </w:rPr>
              <w:t xml:space="preserve"> </w:t>
            </w:r>
            <w:r w:rsidRPr="00AB75A1">
              <w:rPr>
                <w:sz w:val="16"/>
                <w:szCs w:val="14"/>
              </w:rPr>
              <w:t>պատրաստում</w:t>
            </w:r>
            <w:r w:rsidRPr="00AB75A1">
              <w:rPr>
                <w:spacing w:val="37"/>
                <w:sz w:val="16"/>
                <w:szCs w:val="14"/>
                <w:lang w:val="ru-RU"/>
              </w:rPr>
              <w:t xml:space="preserve"> </w:t>
            </w:r>
            <w:r w:rsidRPr="00AB75A1">
              <w:rPr>
                <w:sz w:val="16"/>
                <w:szCs w:val="14"/>
                <w:lang w:val="ru-RU"/>
              </w:rPr>
              <w:t>50</w:t>
            </w:r>
            <w:r w:rsidRPr="00AB75A1">
              <w:rPr>
                <w:sz w:val="16"/>
                <w:szCs w:val="14"/>
              </w:rPr>
              <w:t>x</w:t>
            </w:r>
            <w:r w:rsidRPr="00AB75A1">
              <w:rPr>
                <w:sz w:val="16"/>
                <w:szCs w:val="14"/>
                <w:lang w:val="ru-RU"/>
              </w:rPr>
              <w:t>300мм</w:t>
            </w:r>
            <w:r w:rsidRPr="00AB75A1">
              <w:rPr>
                <w:spacing w:val="40"/>
                <w:sz w:val="16"/>
                <w:szCs w:val="14"/>
                <w:lang w:val="ru-RU"/>
              </w:rPr>
              <w:t xml:space="preserve"> </w:t>
            </w:r>
            <w:r w:rsidRPr="00AB75A1">
              <w:rPr>
                <w:sz w:val="16"/>
                <w:szCs w:val="14"/>
                <w:lang w:val="ru-RU"/>
              </w:rPr>
              <w:t>на</w:t>
            </w:r>
            <w:r w:rsidRPr="00AB75A1">
              <w:rPr>
                <w:spacing w:val="40"/>
                <w:sz w:val="16"/>
                <w:szCs w:val="14"/>
                <w:lang w:val="ru-RU"/>
              </w:rPr>
              <w:t xml:space="preserve"> </w:t>
            </w:r>
            <w:r w:rsidRPr="00AB75A1">
              <w:rPr>
                <w:sz w:val="16"/>
                <w:szCs w:val="14"/>
                <w:lang w:val="ru-RU"/>
              </w:rPr>
              <w:t>цементном</w:t>
            </w:r>
            <w:r w:rsidRPr="00AB75A1">
              <w:rPr>
                <w:spacing w:val="-4"/>
                <w:sz w:val="16"/>
                <w:szCs w:val="14"/>
                <w:lang w:val="ru-RU"/>
              </w:rPr>
              <w:t xml:space="preserve"> </w:t>
            </w:r>
            <w:r w:rsidRPr="00AB75A1">
              <w:rPr>
                <w:sz w:val="16"/>
                <w:szCs w:val="14"/>
                <w:lang w:val="ru-RU"/>
              </w:rPr>
              <w:t>растворе</w:t>
            </w:r>
          </w:p>
        </w:tc>
        <w:tc>
          <w:tcPr>
            <w:tcW w:w="553" w:type="dxa"/>
            <w:vMerge w:val="restart"/>
          </w:tcPr>
          <w:p w14:paraId="65747887" w14:textId="77777777" w:rsidR="00AB75A1" w:rsidRPr="00AB75A1" w:rsidRDefault="00AB75A1" w:rsidP="002F6A10">
            <w:pPr>
              <w:pStyle w:val="TableParagraph"/>
              <w:rPr>
                <w:sz w:val="16"/>
                <w:lang w:val="ru-RU"/>
              </w:rPr>
            </w:pPr>
          </w:p>
          <w:p w14:paraId="4040C95B" w14:textId="77777777" w:rsidR="00AB75A1" w:rsidRPr="00AB75A1" w:rsidRDefault="00AB75A1" w:rsidP="002F6A10">
            <w:pPr>
              <w:pStyle w:val="TableParagraph"/>
              <w:spacing w:before="106"/>
              <w:ind w:left="206"/>
              <w:rPr>
                <w:sz w:val="16"/>
              </w:rPr>
            </w:pPr>
            <w:r w:rsidRPr="00AB75A1">
              <w:rPr>
                <w:spacing w:val="-5"/>
                <w:sz w:val="16"/>
              </w:rPr>
              <w:t>м2</w:t>
            </w:r>
          </w:p>
        </w:tc>
        <w:tc>
          <w:tcPr>
            <w:tcW w:w="584" w:type="dxa"/>
          </w:tcPr>
          <w:p w14:paraId="10797AA2" w14:textId="77777777" w:rsidR="00AB75A1" w:rsidRPr="00AB75A1" w:rsidRDefault="00AB75A1" w:rsidP="002F6A10">
            <w:pPr>
              <w:pStyle w:val="TableParagraph"/>
              <w:spacing w:before="106"/>
              <w:ind w:left="57" w:right="33"/>
              <w:jc w:val="center"/>
              <w:rPr>
                <w:sz w:val="14"/>
              </w:rPr>
            </w:pPr>
            <w:r w:rsidRPr="00AB75A1">
              <w:rPr>
                <w:spacing w:val="-5"/>
                <w:sz w:val="14"/>
              </w:rPr>
              <w:t>12</w:t>
            </w:r>
          </w:p>
        </w:tc>
        <w:tc>
          <w:tcPr>
            <w:tcW w:w="570" w:type="dxa"/>
            <w:vMerge w:val="restart"/>
          </w:tcPr>
          <w:p w14:paraId="1F6252C6" w14:textId="77777777" w:rsidR="00AB75A1" w:rsidRPr="00AB75A1" w:rsidRDefault="00AB75A1" w:rsidP="002F6A10">
            <w:pPr>
              <w:pStyle w:val="TableParagraph"/>
              <w:rPr>
                <w:sz w:val="16"/>
              </w:rPr>
            </w:pPr>
          </w:p>
          <w:p w14:paraId="1A0E3911" w14:textId="77777777" w:rsidR="00AB75A1" w:rsidRPr="00AB75A1" w:rsidRDefault="00AB75A1" w:rsidP="002F6A10">
            <w:pPr>
              <w:pStyle w:val="TableParagraph"/>
              <w:spacing w:before="106"/>
              <w:ind w:left="168"/>
              <w:rPr>
                <w:sz w:val="16"/>
              </w:rPr>
            </w:pPr>
            <w:r w:rsidRPr="00AB75A1">
              <w:rPr>
                <w:spacing w:val="-4"/>
                <w:sz w:val="16"/>
              </w:rPr>
              <w:t>2,15</w:t>
            </w:r>
          </w:p>
        </w:tc>
        <w:tc>
          <w:tcPr>
            <w:tcW w:w="584" w:type="dxa"/>
          </w:tcPr>
          <w:p w14:paraId="2EB0116D" w14:textId="77777777" w:rsidR="00AB75A1" w:rsidRPr="00AB75A1" w:rsidRDefault="00AB75A1" w:rsidP="002F6A10">
            <w:pPr>
              <w:pStyle w:val="TableParagraph"/>
              <w:spacing w:before="94"/>
              <w:ind w:left="141"/>
              <w:rPr>
                <w:sz w:val="16"/>
              </w:rPr>
            </w:pPr>
            <w:r w:rsidRPr="00AB75A1">
              <w:rPr>
                <w:spacing w:val="-2"/>
                <w:sz w:val="16"/>
              </w:rPr>
              <w:t>5,942</w:t>
            </w:r>
          </w:p>
        </w:tc>
        <w:tc>
          <w:tcPr>
            <w:tcW w:w="562" w:type="dxa"/>
          </w:tcPr>
          <w:p w14:paraId="33994AAE" w14:textId="77777777" w:rsidR="00AB75A1" w:rsidRPr="00AB75A1" w:rsidRDefault="00AB75A1" w:rsidP="002F6A10">
            <w:pPr>
              <w:pStyle w:val="TableParagraph"/>
              <w:spacing w:before="94"/>
              <w:ind w:right="107"/>
              <w:jc w:val="right"/>
              <w:rPr>
                <w:sz w:val="16"/>
              </w:rPr>
            </w:pPr>
            <w:r w:rsidRPr="00AB75A1">
              <w:rPr>
                <w:spacing w:val="-2"/>
                <w:sz w:val="16"/>
              </w:rPr>
              <w:t>71,30</w:t>
            </w:r>
          </w:p>
        </w:tc>
        <w:tc>
          <w:tcPr>
            <w:tcW w:w="656" w:type="dxa"/>
            <w:vMerge w:val="restart"/>
          </w:tcPr>
          <w:p w14:paraId="1AD2C503" w14:textId="77777777" w:rsidR="00AB75A1" w:rsidRPr="00AB75A1" w:rsidRDefault="00AB75A1" w:rsidP="002F6A10">
            <w:pPr>
              <w:pStyle w:val="TableParagraph"/>
              <w:rPr>
                <w:sz w:val="16"/>
              </w:rPr>
            </w:pPr>
          </w:p>
          <w:p w14:paraId="22DCC8BA" w14:textId="77777777" w:rsidR="00AB75A1" w:rsidRPr="00AB75A1" w:rsidRDefault="00AB75A1" w:rsidP="002F6A10">
            <w:pPr>
              <w:pStyle w:val="TableParagraph"/>
              <w:spacing w:before="106"/>
              <w:ind w:left="209"/>
              <w:rPr>
                <w:sz w:val="16"/>
              </w:rPr>
            </w:pPr>
            <w:r w:rsidRPr="00AB75A1">
              <w:rPr>
                <w:spacing w:val="-4"/>
                <w:sz w:val="16"/>
              </w:rPr>
              <w:t>0,04</w:t>
            </w:r>
          </w:p>
        </w:tc>
        <w:tc>
          <w:tcPr>
            <w:tcW w:w="608" w:type="dxa"/>
          </w:tcPr>
          <w:p w14:paraId="0B0D49BC" w14:textId="77777777" w:rsidR="00AB75A1" w:rsidRPr="00AB75A1" w:rsidRDefault="00AB75A1" w:rsidP="002F6A10">
            <w:pPr>
              <w:pStyle w:val="TableParagraph"/>
              <w:spacing w:before="94"/>
              <w:ind w:right="130"/>
              <w:jc w:val="right"/>
              <w:rPr>
                <w:sz w:val="16"/>
              </w:rPr>
            </w:pPr>
            <w:r w:rsidRPr="00AB75A1">
              <w:rPr>
                <w:spacing w:val="-2"/>
                <w:sz w:val="16"/>
              </w:rPr>
              <w:t>0,122</w:t>
            </w:r>
          </w:p>
        </w:tc>
        <w:tc>
          <w:tcPr>
            <w:tcW w:w="648" w:type="dxa"/>
          </w:tcPr>
          <w:p w14:paraId="17D273B0" w14:textId="77777777" w:rsidR="00AB75A1" w:rsidRPr="00AB75A1" w:rsidRDefault="00AB75A1" w:rsidP="002F6A10">
            <w:pPr>
              <w:pStyle w:val="TableParagraph"/>
              <w:spacing w:before="94"/>
              <w:ind w:right="185"/>
              <w:jc w:val="right"/>
              <w:rPr>
                <w:sz w:val="16"/>
              </w:rPr>
            </w:pPr>
            <w:r w:rsidRPr="00AB75A1">
              <w:rPr>
                <w:spacing w:val="-4"/>
                <w:sz w:val="16"/>
              </w:rPr>
              <w:t>1,47</w:t>
            </w:r>
          </w:p>
        </w:tc>
        <w:tc>
          <w:tcPr>
            <w:tcW w:w="2287" w:type="dxa"/>
          </w:tcPr>
          <w:p w14:paraId="7FACD7DD" w14:textId="77777777" w:rsidR="00AB75A1" w:rsidRPr="00AB75A1" w:rsidRDefault="00AB75A1" w:rsidP="002F6A10">
            <w:pPr>
              <w:pStyle w:val="TableParagraph"/>
              <w:spacing w:line="176" w:lineRule="exact"/>
              <w:ind w:left="23"/>
              <w:rPr>
                <w:sz w:val="16"/>
                <w:szCs w:val="14"/>
              </w:rPr>
            </w:pPr>
            <w:r w:rsidRPr="00AB75A1">
              <w:rPr>
                <w:sz w:val="16"/>
                <w:szCs w:val="14"/>
              </w:rPr>
              <w:t>Плитки</w:t>
            </w:r>
            <w:r w:rsidRPr="00AB75A1">
              <w:rPr>
                <w:spacing w:val="34"/>
                <w:sz w:val="16"/>
                <w:szCs w:val="14"/>
              </w:rPr>
              <w:t xml:space="preserve"> </w:t>
            </w:r>
            <w:r w:rsidRPr="00AB75A1">
              <w:rPr>
                <w:sz w:val="16"/>
                <w:szCs w:val="14"/>
              </w:rPr>
              <w:t>базальтовыеԲազալտե,</w:t>
            </w:r>
            <w:r w:rsidRPr="00AB75A1">
              <w:rPr>
                <w:spacing w:val="40"/>
                <w:sz w:val="16"/>
                <w:szCs w:val="14"/>
              </w:rPr>
              <w:t xml:space="preserve"> </w:t>
            </w:r>
            <w:r w:rsidRPr="00AB75A1">
              <w:rPr>
                <w:sz w:val="16"/>
                <w:szCs w:val="14"/>
              </w:rPr>
              <w:t>50x300մմ,</w:t>
            </w:r>
            <w:r w:rsidRPr="00AB75A1">
              <w:rPr>
                <w:spacing w:val="-2"/>
                <w:sz w:val="16"/>
                <w:szCs w:val="14"/>
              </w:rPr>
              <w:t xml:space="preserve"> </w:t>
            </w:r>
            <w:r w:rsidRPr="00AB75A1">
              <w:rPr>
                <w:sz w:val="16"/>
                <w:szCs w:val="14"/>
              </w:rPr>
              <w:t>չհղկված</w:t>
            </w:r>
          </w:p>
        </w:tc>
        <w:tc>
          <w:tcPr>
            <w:tcW w:w="418" w:type="dxa"/>
          </w:tcPr>
          <w:p w14:paraId="24E22A94" w14:textId="77777777" w:rsidR="00AB75A1" w:rsidRPr="00AB75A1" w:rsidRDefault="00AB75A1" w:rsidP="002F6A10">
            <w:pPr>
              <w:pStyle w:val="TableParagraph"/>
              <w:spacing w:before="94"/>
              <w:ind w:left="25" w:right="6"/>
              <w:jc w:val="center"/>
              <w:rPr>
                <w:sz w:val="16"/>
              </w:rPr>
            </w:pPr>
            <w:r w:rsidRPr="00AB75A1">
              <w:rPr>
                <w:spacing w:val="-5"/>
                <w:sz w:val="16"/>
              </w:rPr>
              <w:t>м2</w:t>
            </w:r>
          </w:p>
        </w:tc>
        <w:tc>
          <w:tcPr>
            <w:tcW w:w="561" w:type="dxa"/>
          </w:tcPr>
          <w:p w14:paraId="13883BD2" w14:textId="77777777" w:rsidR="00AB75A1" w:rsidRPr="00AB75A1" w:rsidRDefault="00AB75A1" w:rsidP="002F6A10">
            <w:pPr>
              <w:pStyle w:val="TableParagraph"/>
              <w:spacing w:before="94"/>
              <w:ind w:left="17"/>
              <w:jc w:val="center"/>
              <w:rPr>
                <w:sz w:val="16"/>
              </w:rPr>
            </w:pPr>
            <w:r w:rsidRPr="00AB75A1">
              <w:rPr>
                <w:w w:val="99"/>
                <w:sz w:val="16"/>
              </w:rPr>
              <w:t>1</w:t>
            </w:r>
          </w:p>
        </w:tc>
        <w:tc>
          <w:tcPr>
            <w:tcW w:w="568" w:type="dxa"/>
          </w:tcPr>
          <w:p w14:paraId="6C6BA8C6" w14:textId="77777777" w:rsidR="00AB75A1" w:rsidRPr="00AB75A1" w:rsidRDefault="00AB75A1" w:rsidP="002F6A10">
            <w:pPr>
              <w:pStyle w:val="TableParagraph"/>
              <w:spacing w:before="94"/>
              <w:ind w:left="21"/>
              <w:jc w:val="center"/>
              <w:rPr>
                <w:sz w:val="16"/>
              </w:rPr>
            </w:pPr>
            <w:r w:rsidRPr="00AB75A1">
              <w:rPr>
                <w:w w:val="99"/>
                <w:sz w:val="16"/>
              </w:rPr>
              <w:t>6</w:t>
            </w:r>
          </w:p>
        </w:tc>
        <w:tc>
          <w:tcPr>
            <w:tcW w:w="513" w:type="dxa"/>
          </w:tcPr>
          <w:p w14:paraId="7936AAB0" w14:textId="77777777" w:rsidR="00AB75A1" w:rsidRPr="00AB75A1" w:rsidRDefault="00AB75A1" w:rsidP="002F6A10">
            <w:pPr>
              <w:pStyle w:val="TableParagraph"/>
              <w:spacing w:before="94"/>
              <w:ind w:left="56" w:right="34"/>
              <w:jc w:val="center"/>
              <w:rPr>
                <w:sz w:val="16"/>
              </w:rPr>
            </w:pPr>
            <w:r w:rsidRPr="00AB75A1">
              <w:rPr>
                <w:spacing w:val="-4"/>
                <w:sz w:val="16"/>
              </w:rPr>
              <w:t>6,82</w:t>
            </w:r>
          </w:p>
        </w:tc>
        <w:tc>
          <w:tcPr>
            <w:tcW w:w="647" w:type="dxa"/>
          </w:tcPr>
          <w:p w14:paraId="413F1E65" w14:textId="77777777" w:rsidR="00AB75A1" w:rsidRPr="00AB75A1" w:rsidRDefault="00AB75A1" w:rsidP="002F6A10">
            <w:pPr>
              <w:pStyle w:val="TableParagraph"/>
              <w:spacing w:before="94"/>
              <w:ind w:left="89" w:right="67"/>
              <w:jc w:val="center"/>
              <w:rPr>
                <w:sz w:val="16"/>
              </w:rPr>
            </w:pPr>
            <w:r w:rsidRPr="00AB75A1">
              <w:rPr>
                <w:spacing w:val="-2"/>
                <w:sz w:val="16"/>
              </w:rPr>
              <w:t>81,85</w:t>
            </w:r>
          </w:p>
        </w:tc>
        <w:tc>
          <w:tcPr>
            <w:tcW w:w="520" w:type="dxa"/>
            <w:vMerge w:val="restart"/>
          </w:tcPr>
          <w:p w14:paraId="2D7DD74B" w14:textId="77777777" w:rsidR="00AB75A1" w:rsidRPr="00AB75A1" w:rsidRDefault="00AB75A1" w:rsidP="002F6A10">
            <w:pPr>
              <w:pStyle w:val="TableParagraph"/>
              <w:rPr>
                <w:sz w:val="16"/>
              </w:rPr>
            </w:pPr>
          </w:p>
          <w:p w14:paraId="4FB9207A" w14:textId="77777777" w:rsidR="00AB75A1" w:rsidRPr="00AB75A1" w:rsidRDefault="00AB75A1" w:rsidP="002F6A10">
            <w:pPr>
              <w:pStyle w:val="TableParagraph"/>
              <w:spacing w:before="106"/>
              <w:ind w:left="111"/>
              <w:rPr>
                <w:sz w:val="16"/>
              </w:rPr>
            </w:pPr>
            <w:r w:rsidRPr="00AB75A1">
              <w:rPr>
                <w:spacing w:val="-2"/>
                <w:sz w:val="16"/>
              </w:rPr>
              <w:t>13,68</w:t>
            </w:r>
          </w:p>
        </w:tc>
        <w:tc>
          <w:tcPr>
            <w:tcW w:w="734" w:type="dxa"/>
            <w:vMerge w:val="restart"/>
          </w:tcPr>
          <w:p w14:paraId="0C1FC60F" w14:textId="77777777" w:rsidR="00AB75A1" w:rsidRPr="00AB75A1" w:rsidRDefault="00AB75A1" w:rsidP="002F6A10">
            <w:pPr>
              <w:pStyle w:val="TableParagraph"/>
              <w:rPr>
                <w:sz w:val="16"/>
              </w:rPr>
            </w:pPr>
          </w:p>
          <w:p w14:paraId="39FDE9D8" w14:textId="77777777" w:rsidR="00AB75A1" w:rsidRPr="00AB75A1" w:rsidRDefault="00AB75A1" w:rsidP="002F6A10">
            <w:pPr>
              <w:pStyle w:val="TableParagraph"/>
              <w:spacing w:before="106"/>
              <w:ind w:left="147"/>
              <w:rPr>
                <w:sz w:val="16"/>
              </w:rPr>
            </w:pPr>
            <w:r w:rsidRPr="00AB75A1">
              <w:rPr>
                <w:spacing w:val="-2"/>
                <w:sz w:val="16"/>
              </w:rPr>
              <w:t>164,195</w:t>
            </w:r>
          </w:p>
        </w:tc>
      </w:tr>
      <w:tr w:rsidR="00AB75A1" w:rsidRPr="00AB75A1" w14:paraId="0D7AE2AB" w14:textId="77777777" w:rsidTr="002F6A10">
        <w:trPr>
          <w:trHeight w:val="355"/>
        </w:trPr>
        <w:tc>
          <w:tcPr>
            <w:tcW w:w="276" w:type="dxa"/>
            <w:vMerge/>
            <w:tcBorders>
              <w:top w:val="nil"/>
            </w:tcBorders>
          </w:tcPr>
          <w:p w14:paraId="01C758F3" w14:textId="77777777" w:rsidR="00AB75A1" w:rsidRPr="00AB75A1" w:rsidRDefault="00AB75A1" w:rsidP="002F6A10">
            <w:pPr>
              <w:rPr>
                <w:sz w:val="4"/>
                <w:szCs w:val="2"/>
              </w:rPr>
            </w:pPr>
          </w:p>
        </w:tc>
        <w:tc>
          <w:tcPr>
            <w:tcW w:w="742" w:type="dxa"/>
            <w:vMerge/>
            <w:tcBorders>
              <w:top w:val="nil"/>
            </w:tcBorders>
          </w:tcPr>
          <w:p w14:paraId="57AC105B" w14:textId="77777777" w:rsidR="00AB75A1" w:rsidRPr="00AB75A1" w:rsidRDefault="00AB75A1" w:rsidP="002F6A10">
            <w:pPr>
              <w:rPr>
                <w:sz w:val="4"/>
                <w:szCs w:val="2"/>
              </w:rPr>
            </w:pPr>
          </w:p>
        </w:tc>
        <w:tc>
          <w:tcPr>
            <w:tcW w:w="3233" w:type="dxa"/>
            <w:vMerge/>
            <w:tcBorders>
              <w:top w:val="nil"/>
            </w:tcBorders>
          </w:tcPr>
          <w:p w14:paraId="7EFC6818" w14:textId="77777777" w:rsidR="00AB75A1" w:rsidRPr="00AB75A1" w:rsidRDefault="00AB75A1" w:rsidP="002F6A10">
            <w:pPr>
              <w:rPr>
                <w:sz w:val="4"/>
                <w:szCs w:val="2"/>
              </w:rPr>
            </w:pPr>
          </w:p>
        </w:tc>
        <w:tc>
          <w:tcPr>
            <w:tcW w:w="553" w:type="dxa"/>
            <w:vMerge/>
            <w:tcBorders>
              <w:top w:val="nil"/>
            </w:tcBorders>
          </w:tcPr>
          <w:p w14:paraId="34326D49" w14:textId="77777777" w:rsidR="00AB75A1" w:rsidRPr="00AB75A1" w:rsidRDefault="00AB75A1" w:rsidP="002F6A10">
            <w:pPr>
              <w:rPr>
                <w:sz w:val="4"/>
                <w:szCs w:val="2"/>
              </w:rPr>
            </w:pPr>
          </w:p>
        </w:tc>
        <w:tc>
          <w:tcPr>
            <w:tcW w:w="584" w:type="dxa"/>
          </w:tcPr>
          <w:p w14:paraId="0D975A12" w14:textId="77777777" w:rsidR="00AB75A1" w:rsidRPr="00AB75A1" w:rsidRDefault="00AB75A1" w:rsidP="002F6A10">
            <w:pPr>
              <w:pStyle w:val="TableParagraph"/>
              <w:spacing w:before="106"/>
              <w:ind w:left="57" w:right="33"/>
              <w:jc w:val="center"/>
              <w:rPr>
                <w:sz w:val="14"/>
              </w:rPr>
            </w:pPr>
            <w:r w:rsidRPr="00AB75A1">
              <w:rPr>
                <w:spacing w:val="-5"/>
                <w:sz w:val="14"/>
              </w:rPr>
              <w:t>12</w:t>
            </w:r>
          </w:p>
        </w:tc>
        <w:tc>
          <w:tcPr>
            <w:tcW w:w="570" w:type="dxa"/>
            <w:vMerge/>
            <w:tcBorders>
              <w:top w:val="nil"/>
            </w:tcBorders>
          </w:tcPr>
          <w:p w14:paraId="02672222" w14:textId="77777777" w:rsidR="00AB75A1" w:rsidRPr="00AB75A1" w:rsidRDefault="00AB75A1" w:rsidP="002F6A10">
            <w:pPr>
              <w:rPr>
                <w:sz w:val="4"/>
                <w:szCs w:val="2"/>
              </w:rPr>
            </w:pPr>
          </w:p>
        </w:tc>
        <w:tc>
          <w:tcPr>
            <w:tcW w:w="584" w:type="dxa"/>
          </w:tcPr>
          <w:p w14:paraId="499531AA" w14:textId="77777777" w:rsidR="00AB75A1" w:rsidRPr="00AB75A1" w:rsidRDefault="00AB75A1" w:rsidP="002F6A10">
            <w:pPr>
              <w:pStyle w:val="TableParagraph"/>
              <w:spacing w:before="94"/>
              <w:ind w:left="141"/>
              <w:rPr>
                <w:sz w:val="16"/>
              </w:rPr>
            </w:pPr>
            <w:r w:rsidRPr="00AB75A1">
              <w:rPr>
                <w:spacing w:val="-2"/>
                <w:sz w:val="16"/>
              </w:rPr>
              <w:t>0,000</w:t>
            </w:r>
          </w:p>
        </w:tc>
        <w:tc>
          <w:tcPr>
            <w:tcW w:w="562" w:type="dxa"/>
          </w:tcPr>
          <w:p w14:paraId="7B9F3341" w14:textId="77777777" w:rsidR="00AB75A1" w:rsidRPr="00AB75A1" w:rsidRDefault="00AB75A1" w:rsidP="002F6A10">
            <w:pPr>
              <w:pStyle w:val="TableParagraph"/>
              <w:spacing w:before="94"/>
              <w:ind w:right="140"/>
              <w:jc w:val="right"/>
              <w:rPr>
                <w:sz w:val="16"/>
              </w:rPr>
            </w:pPr>
            <w:r w:rsidRPr="00AB75A1">
              <w:rPr>
                <w:spacing w:val="-4"/>
                <w:sz w:val="16"/>
              </w:rPr>
              <w:t>0,00</w:t>
            </w:r>
          </w:p>
        </w:tc>
        <w:tc>
          <w:tcPr>
            <w:tcW w:w="656" w:type="dxa"/>
            <w:vMerge/>
            <w:tcBorders>
              <w:top w:val="nil"/>
            </w:tcBorders>
          </w:tcPr>
          <w:p w14:paraId="257E360F" w14:textId="77777777" w:rsidR="00AB75A1" w:rsidRPr="00AB75A1" w:rsidRDefault="00AB75A1" w:rsidP="002F6A10">
            <w:pPr>
              <w:rPr>
                <w:sz w:val="4"/>
                <w:szCs w:val="2"/>
              </w:rPr>
            </w:pPr>
          </w:p>
        </w:tc>
        <w:tc>
          <w:tcPr>
            <w:tcW w:w="608" w:type="dxa"/>
          </w:tcPr>
          <w:p w14:paraId="75EC9139" w14:textId="77777777" w:rsidR="00AB75A1" w:rsidRPr="00AB75A1" w:rsidRDefault="00AB75A1" w:rsidP="002F6A10">
            <w:pPr>
              <w:pStyle w:val="TableParagraph"/>
              <w:spacing w:before="94"/>
              <w:ind w:right="130"/>
              <w:jc w:val="right"/>
              <w:rPr>
                <w:sz w:val="16"/>
              </w:rPr>
            </w:pPr>
            <w:r w:rsidRPr="00AB75A1">
              <w:rPr>
                <w:spacing w:val="-2"/>
                <w:sz w:val="16"/>
              </w:rPr>
              <w:t>0,000</w:t>
            </w:r>
          </w:p>
        </w:tc>
        <w:tc>
          <w:tcPr>
            <w:tcW w:w="648" w:type="dxa"/>
          </w:tcPr>
          <w:p w14:paraId="0F8C2541" w14:textId="77777777" w:rsidR="00AB75A1" w:rsidRPr="00AB75A1" w:rsidRDefault="00AB75A1" w:rsidP="002F6A10">
            <w:pPr>
              <w:pStyle w:val="TableParagraph"/>
              <w:spacing w:before="94"/>
              <w:ind w:right="185"/>
              <w:jc w:val="right"/>
              <w:rPr>
                <w:sz w:val="16"/>
              </w:rPr>
            </w:pPr>
            <w:r w:rsidRPr="00AB75A1">
              <w:rPr>
                <w:spacing w:val="-4"/>
                <w:sz w:val="16"/>
              </w:rPr>
              <w:t>0,00</w:t>
            </w:r>
          </w:p>
        </w:tc>
        <w:tc>
          <w:tcPr>
            <w:tcW w:w="2287" w:type="dxa"/>
          </w:tcPr>
          <w:p w14:paraId="0E7DF7AC" w14:textId="77777777" w:rsidR="00AB75A1" w:rsidRPr="00AB75A1" w:rsidRDefault="00AB75A1" w:rsidP="002F6A10">
            <w:pPr>
              <w:pStyle w:val="TableParagraph"/>
              <w:spacing w:line="176" w:lineRule="exact"/>
              <w:ind w:left="23" w:right="913"/>
              <w:rPr>
                <w:sz w:val="16"/>
                <w:szCs w:val="14"/>
              </w:rPr>
            </w:pPr>
            <w:r w:rsidRPr="00AB75A1">
              <w:rPr>
                <w:sz w:val="16"/>
                <w:szCs w:val="14"/>
              </w:rPr>
              <w:t>Раствор</w:t>
            </w:r>
            <w:r w:rsidRPr="00AB75A1">
              <w:rPr>
                <w:spacing w:val="11"/>
                <w:sz w:val="16"/>
                <w:szCs w:val="14"/>
              </w:rPr>
              <w:t xml:space="preserve"> </w:t>
            </w:r>
            <w:r w:rsidRPr="00AB75A1">
              <w:rPr>
                <w:sz w:val="16"/>
                <w:szCs w:val="14"/>
              </w:rPr>
              <w:t>цементный</w:t>
            </w:r>
            <w:r w:rsidRPr="00AB75A1">
              <w:rPr>
                <w:spacing w:val="40"/>
                <w:sz w:val="16"/>
                <w:szCs w:val="14"/>
              </w:rPr>
              <w:t xml:space="preserve"> </w:t>
            </w:r>
            <w:r w:rsidRPr="00AB75A1">
              <w:rPr>
                <w:sz w:val="16"/>
                <w:szCs w:val="14"/>
              </w:rPr>
              <w:t>Ցեմենտյա</w:t>
            </w:r>
            <w:r w:rsidRPr="00AB75A1">
              <w:rPr>
                <w:spacing w:val="27"/>
                <w:sz w:val="16"/>
                <w:szCs w:val="14"/>
              </w:rPr>
              <w:t xml:space="preserve"> </w:t>
            </w:r>
            <w:r w:rsidRPr="00AB75A1">
              <w:rPr>
                <w:spacing w:val="-2"/>
                <w:sz w:val="16"/>
                <w:szCs w:val="14"/>
              </w:rPr>
              <w:t>շաղախ</w:t>
            </w:r>
          </w:p>
        </w:tc>
        <w:tc>
          <w:tcPr>
            <w:tcW w:w="418" w:type="dxa"/>
          </w:tcPr>
          <w:p w14:paraId="119338C9" w14:textId="77777777" w:rsidR="00AB75A1" w:rsidRPr="00AB75A1" w:rsidRDefault="00AB75A1" w:rsidP="002F6A10">
            <w:pPr>
              <w:pStyle w:val="TableParagraph"/>
              <w:spacing w:before="94"/>
              <w:ind w:left="25" w:right="6"/>
              <w:jc w:val="center"/>
              <w:rPr>
                <w:sz w:val="16"/>
              </w:rPr>
            </w:pPr>
            <w:r w:rsidRPr="00AB75A1">
              <w:rPr>
                <w:spacing w:val="-5"/>
                <w:sz w:val="16"/>
              </w:rPr>
              <w:t>м3</w:t>
            </w:r>
          </w:p>
        </w:tc>
        <w:tc>
          <w:tcPr>
            <w:tcW w:w="561" w:type="dxa"/>
          </w:tcPr>
          <w:p w14:paraId="57F62C71" w14:textId="77777777" w:rsidR="00AB75A1" w:rsidRPr="00AB75A1" w:rsidRDefault="00AB75A1" w:rsidP="002F6A10">
            <w:pPr>
              <w:pStyle w:val="TableParagraph"/>
              <w:spacing w:before="94"/>
              <w:ind w:left="43" w:right="26"/>
              <w:jc w:val="center"/>
              <w:rPr>
                <w:sz w:val="16"/>
              </w:rPr>
            </w:pPr>
            <w:r w:rsidRPr="00AB75A1">
              <w:rPr>
                <w:spacing w:val="-2"/>
                <w:sz w:val="16"/>
              </w:rPr>
              <w:t>0,027</w:t>
            </w:r>
          </w:p>
        </w:tc>
        <w:tc>
          <w:tcPr>
            <w:tcW w:w="568" w:type="dxa"/>
          </w:tcPr>
          <w:p w14:paraId="1A13D873" w14:textId="77777777" w:rsidR="00AB75A1" w:rsidRPr="00AB75A1" w:rsidRDefault="00AB75A1" w:rsidP="002F6A10">
            <w:pPr>
              <w:pStyle w:val="TableParagraph"/>
              <w:spacing w:before="94"/>
              <w:ind w:left="38" w:right="19"/>
              <w:jc w:val="center"/>
              <w:rPr>
                <w:sz w:val="16"/>
              </w:rPr>
            </w:pPr>
            <w:r w:rsidRPr="00AB75A1">
              <w:rPr>
                <w:spacing w:val="-5"/>
                <w:sz w:val="16"/>
              </w:rPr>
              <w:t>26</w:t>
            </w:r>
          </w:p>
        </w:tc>
        <w:tc>
          <w:tcPr>
            <w:tcW w:w="513" w:type="dxa"/>
          </w:tcPr>
          <w:p w14:paraId="06636EC0" w14:textId="77777777" w:rsidR="00AB75A1" w:rsidRPr="00AB75A1" w:rsidRDefault="00AB75A1" w:rsidP="002F6A10">
            <w:pPr>
              <w:pStyle w:val="TableParagraph"/>
              <w:spacing w:before="94"/>
              <w:ind w:left="56" w:right="34"/>
              <w:jc w:val="center"/>
              <w:rPr>
                <w:sz w:val="16"/>
              </w:rPr>
            </w:pPr>
            <w:r w:rsidRPr="00AB75A1">
              <w:rPr>
                <w:spacing w:val="-4"/>
                <w:sz w:val="16"/>
              </w:rPr>
              <w:t>0,80</w:t>
            </w:r>
          </w:p>
        </w:tc>
        <w:tc>
          <w:tcPr>
            <w:tcW w:w="647" w:type="dxa"/>
          </w:tcPr>
          <w:p w14:paraId="2F9C6D5B" w14:textId="77777777" w:rsidR="00AB75A1" w:rsidRPr="00AB75A1" w:rsidRDefault="00AB75A1" w:rsidP="002F6A10">
            <w:pPr>
              <w:pStyle w:val="TableParagraph"/>
              <w:spacing w:before="94"/>
              <w:ind w:left="89" w:right="65"/>
              <w:jc w:val="center"/>
              <w:rPr>
                <w:sz w:val="16"/>
              </w:rPr>
            </w:pPr>
            <w:r w:rsidRPr="00AB75A1">
              <w:rPr>
                <w:spacing w:val="-4"/>
                <w:sz w:val="16"/>
              </w:rPr>
              <w:t>9,58</w:t>
            </w:r>
          </w:p>
        </w:tc>
        <w:tc>
          <w:tcPr>
            <w:tcW w:w="520" w:type="dxa"/>
            <w:vMerge/>
            <w:tcBorders>
              <w:top w:val="nil"/>
            </w:tcBorders>
          </w:tcPr>
          <w:p w14:paraId="1F1BF8FA" w14:textId="77777777" w:rsidR="00AB75A1" w:rsidRPr="00AB75A1" w:rsidRDefault="00AB75A1" w:rsidP="002F6A10">
            <w:pPr>
              <w:rPr>
                <w:sz w:val="4"/>
                <w:szCs w:val="2"/>
              </w:rPr>
            </w:pPr>
          </w:p>
        </w:tc>
        <w:tc>
          <w:tcPr>
            <w:tcW w:w="734" w:type="dxa"/>
            <w:vMerge/>
            <w:tcBorders>
              <w:top w:val="nil"/>
            </w:tcBorders>
          </w:tcPr>
          <w:p w14:paraId="0F2B5C26" w14:textId="77777777" w:rsidR="00AB75A1" w:rsidRPr="00AB75A1" w:rsidRDefault="00AB75A1" w:rsidP="002F6A10">
            <w:pPr>
              <w:rPr>
                <w:sz w:val="4"/>
                <w:szCs w:val="2"/>
              </w:rPr>
            </w:pPr>
          </w:p>
        </w:tc>
      </w:tr>
      <w:tr w:rsidR="00AB75A1" w:rsidRPr="00AB75A1" w14:paraId="4BD92E81" w14:textId="77777777" w:rsidTr="002F6A10">
        <w:trPr>
          <w:trHeight w:val="717"/>
        </w:trPr>
        <w:tc>
          <w:tcPr>
            <w:tcW w:w="276" w:type="dxa"/>
          </w:tcPr>
          <w:p w14:paraId="3E566AD3" w14:textId="77777777" w:rsidR="00AB75A1" w:rsidRPr="00AB75A1" w:rsidRDefault="00AB75A1" w:rsidP="002F6A10">
            <w:pPr>
              <w:pStyle w:val="TableParagraph"/>
              <w:rPr>
                <w:sz w:val="16"/>
              </w:rPr>
            </w:pPr>
          </w:p>
          <w:p w14:paraId="144CFD0B" w14:textId="77777777" w:rsidR="00AB75A1" w:rsidRPr="00AB75A1" w:rsidRDefault="00AB75A1" w:rsidP="002F6A10">
            <w:pPr>
              <w:pStyle w:val="TableParagraph"/>
              <w:spacing w:before="116"/>
              <w:ind w:left="49" w:right="23"/>
              <w:jc w:val="center"/>
              <w:rPr>
                <w:sz w:val="16"/>
              </w:rPr>
            </w:pPr>
            <w:r w:rsidRPr="00AB75A1">
              <w:rPr>
                <w:spacing w:val="-5"/>
                <w:sz w:val="16"/>
              </w:rPr>
              <w:t>74</w:t>
            </w:r>
          </w:p>
        </w:tc>
        <w:tc>
          <w:tcPr>
            <w:tcW w:w="742" w:type="dxa"/>
          </w:tcPr>
          <w:p w14:paraId="6894410C" w14:textId="77777777" w:rsidR="00AB75A1" w:rsidRPr="00AB75A1" w:rsidRDefault="00AB75A1" w:rsidP="002F6A10">
            <w:pPr>
              <w:pStyle w:val="TableParagraph"/>
              <w:rPr>
                <w:sz w:val="16"/>
              </w:rPr>
            </w:pPr>
          </w:p>
          <w:p w14:paraId="1A905017" w14:textId="77777777" w:rsidR="00AB75A1" w:rsidRPr="00AB75A1" w:rsidRDefault="00AB75A1" w:rsidP="002F6A10">
            <w:pPr>
              <w:pStyle w:val="TableParagraph"/>
              <w:spacing w:before="116"/>
              <w:ind w:left="39" w:right="11"/>
              <w:jc w:val="center"/>
              <w:rPr>
                <w:sz w:val="16"/>
              </w:rPr>
            </w:pPr>
            <w:r w:rsidRPr="00AB75A1">
              <w:rPr>
                <w:w w:val="95"/>
                <w:sz w:val="16"/>
              </w:rPr>
              <w:t>26-</w:t>
            </w:r>
            <w:r w:rsidRPr="00AB75A1">
              <w:rPr>
                <w:spacing w:val="-5"/>
                <w:sz w:val="16"/>
              </w:rPr>
              <w:t>31</w:t>
            </w:r>
          </w:p>
        </w:tc>
        <w:tc>
          <w:tcPr>
            <w:tcW w:w="3233" w:type="dxa"/>
          </w:tcPr>
          <w:p w14:paraId="2D5D36F5" w14:textId="77777777" w:rsidR="00AB75A1" w:rsidRPr="00AB75A1" w:rsidRDefault="00AB75A1" w:rsidP="002F6A10">
            <w:pPr>
              <w:pStyle w:val="TableParagraph"/>
              <w:spacing w:before="9" w:line="170" w:lineRule="atLeast"/>
              <w:ind w:left="28" w:right="72"/>
              <w:rPr>
                <w:sz w:val="16"/>
                <w:szCs w:val="14"/>
                <w:lang w:val="ru-RU"/>
              </w:rPr>
            </w:pPr>
            <w:r w:rsidRPr="00AB75A1">
              <w:rPr>
                <w:sz w:val="16"/>
                <w:szCs w:val="14"/>
                <w:lang w:val="ru-RU"/>
              </w:rPr>
              <w:t>Закладные</w:t>
            </w:r>
            <w:r w:rsidRPr="00AB75A1">
              <w:rPr>
                <w:spacing w:val="52"/>
                <w:sz w:val="16"/>
                <w:szCs w:val="14"/>
                <w:lang w:val="ru-RU"/>
              </w:rPr>
              <w:t xml:space="preserve"> </w:t>
            </w:r>
            <w:r w:rsidRPr="00AB75A1">
              <w:rPr>
                <w:sz w:val="16"/>
                <w:szCs w:val="14"/>
                <w:lang w:val="ru-RU"/>
              </w:rPr>
              <w:t>детали</w:t>
            </w:r>
            <w:r w:rsidRPr="00AB75A1">
              <w:rPr>
                <w:spacing w:val="-7"/>
                <w:sz w:val="16"/>
                <w:szCs w:val="14"/>
                <w:lang w:val="ru-RU"/>
              </w:rPr>
              <w:t xml:space="preserve"> </w:t>
            </w:r>
            <w:r w:rsidRPr="00AB75A1">
              <w:rPr>
                <w:sz w:val="16"/>
                <w:szCs w:val="14"/>
                <w:lang w:val="ru-RU"/>
              </w:rPr>
              <w:t>из</w:t>
            </w:r>
            <w:r w:rsidRPr="00AB75A1">
              <w:rPr>
                <w:spacing w:val="-6"/>
                <w:sz w:val="16"/>
                <w:szCs w:val="14"/>
                <w:lang w:val="ru-RU"/>
              </w:rPr>
              <w:t xml:space="preserve"> </w:t>
            </w:r>
            <w:r w:rsidRPr="00AB75A1">
              <w:rPr>
                <w:sz w:val="16"/>
                <w:szCs w:val="14"/>
                <w:lang w:val="ru-RU"/>
              </w:rPr>
              <w:t>листовой</w:t>
            </w:r>
            <w:r w:rsidRPr="00AB75A1">
              <w:rPr>
                <w:spacing w:val="-7"/>
                <w:sz w:val="16"/>
                <w:szCs w:val="14"/>
                <w:lang w:val="ru-RU"/>
              </w:rPr>
              <w:t xml:space="preserve"> </w:t>
            </w:r>
            <w:r w:rsidRPr="00AB75A1">
              <w:rPr>
                <w:sz w:val="16"/>
                <w:szCs w:val="14"/>
                <w:lang w:val="ru-RU"/>
              </w:rPr>
              <w:t>стали</w:t>
            </w:r>
            <w:r w:rsidRPr="00AB75A1">
              <w:rPr>
                <w:spacing w:val="-7"/>
                <w:sz w:val="16"/>
                <w:szCs w:val="14"/>
                <w:lang w:val="ru-RU"/>
              </w:rPr>
              <w:t xml:space="preserve"> </w:t>
            </w:r>
            <w:r w:rsidRPr="00AB75A1">
              <w:rPr>
                <w:sz w:val="16"/>
                <w:szCs w:val="14"/>
                <w:lang w:val="ru-RU"/>
              </w:rPr>
              <w:t>толщ.10мм</w:t>
            </w:r>
            <w:r w:rsidRPr="00AB75A1">
              <w:rPr>
                <w:spacing w:val="40"/>
                <w:sz w:val="16"/>
                <w:szCs w:val="14"/>
                <w:lang w:val="ru-RU"/>
              </w:rPr>
              <w:t xml:space="preserve"> </w:t>
            </w:r>
            <w:r w:rsidRPr="00AB75A1">
              <w:rPr>
                <w:sz w:val="16"/>
                <w:szCs w:val="14"/>
                <w:lang w:val="ru-RU"/>
              </w:rPr>
              <w:t>10*20см 30шт.</w:t>
            </w:r>
            <w:r w:rsidRPr="00AB75A1">
              <w:rPr>
                <w:spacing w:val="40"/>
                <w:sz w:val="16"/>
                <w:szCs w:val="14"/>
                <w:lang w:val="ru-RU"/>
              </w:rPr>
              <w:t xml:space="preserve"> </w:t>
            </w:r>
            <w:r w:rsidRPr="00AB75A1">
              <w:rPr>
                <w:sz w:val="16"/>
                <w:szCs w:val="14"/>
              </w:rPr>
              <w:t>Ներկառուցված</w:t>
            </w:r>
            <w:r w:rsidRPr="00AB75A1">
              <w:rPr>
                <w:sz w:val="16"/>
                <w:szCs w:val="14"/>
                <w:lang w:val="ru-RU"/>
              </w:rPr>
              <w:t xml:space="preserve"> </w:t>
            </w:r>
            <w:r w:rsidRPr="00AB75A1">
              <w:rPr>
                <w:sz w:val="16"/>
                <w:szCs w:val="14"/>
              </w:rPr>
              <w:t>մասեր՝</w:t>
            </w:r>
            <w:r w:rsidRPr="00AB75A1">
              <w:rPr>
                <w:spacing w:val="40"/>
                <w:sz w:val="16"/>
                <w:szCs w:val="14"/>
                <w:lang w:val="ru-RU"/>
              </w:rPr>
              <w:t xml:space="preserve"> </w:t>
            </w:r>
            <w:r w:rsidRPr="00AB75A1">
              <w:rPr>
                <w:sz w:val="16"/>
                <w:szCs w:val="14"/>
              </w:rPr>
              <w:t>պատրաստված</w:t>
            </w:r>
            <w:r w:rsidRPr="00AB75A1">
              <w:rPr>
                <w:sz w:val="16"/>
                <w:szCs w:val="14"/>
                <w:lang w:val="ru-RU"/>
              </w:rPr>
              <w:t xml:space="preserve"> </w:t>
            </w:r>
            <w:r w:rsidRPr="00AB75A1">
              <w:rPr>
                <w:sz w:val="16"/>
                <w:szCs w:val="14"/>
              </w:rPr>
              <w:t>թիթեղից</w:t>
            </w:r>
            <w:r w:rsidRPr="00AB75A1">
              <w:rPr>
                <w:spacing w:val="40"/>
                <w:sz w:val="16"/>
                <w:szCs w:val="14"/>
                <w:lang w:val="ru-RU"/>
              </w:rPr>
              <w:t xml:space="preserve"> </w:t>
            </w:r>
            <w:r w:rsidRPr="00AB75A1">
              <w:rPr>
                <w:sz w:val="16"/>
                <w:szCs w:val="14"/>
              </w:rPr>
              <w:t>պողպատյա</w:t>
            </w:r>
            <w:r w:rsidRPr="00AB75A1">
              <w:rPr>
                <w:spacing w:val="40"/>
                <w:sz w:val="16"/>
                <w:szCs w:val="14"/>
                <w:lang w:val="ru-RU"/>
              </w:rPr>
              <w:t xml:space="preserve"> </w:t>
            </w:r>
            <w:r w:rsidRPr="00AB75A1">
              <w:rPr>
                <w:sz w:val="16"/>
                <w:szCs w:val="14"/>
              </w:rPr>
              <w:t>հաստությունը</w:t>
            </w:r>
            <w:r w:rsidRPr="00AB75A1">
              <w:rPr>
                <w:sz w:val="16"/>
                <w:szCs w:val="14"/>
                <w:lang w:val="ru-RU"/>
              </w:rPr>
              <w:t xml:space="preserve"> 10 </w:t>
            </w:r>
            <w:r w:rsidRPr="00AB75A1">
              <w:rPr>
                <w:sz w:val="16"/>
                <w:szCs w:val="14"/>
              </w:rPr>
              <w:t>մմ</w:t>
            </w:r>
            <w:r w:rsidRPr="00AB75A1">
              <w:rPr>
                <w:sz w:val="16"/>
                <w:szCs w:val="14"/>
                <w:lang w:val="ru-RU"/>
              </w:rPr>
              <w:t xml:space="preserve">, 10*20 </w:t>
            </w:r>
            <w:r w:rsidRPr="00AB75A1">
              <w:rPr>
                <w:sz w:val="16"/>
                <w:szCs w:val="14"/>
              </w:rPr>
              <w:t>սմ</w:t>
            </w:r>
            <w:r w:rsidRPr="00AB75A1">
              <w:rPr>
                <w:sz w:val="16"/>
                <w:szCs w:val="14"/>
                <w:lang w:val="ru-RU"/>
              </w:rPr>
              <w:t xml:space="preserve">, 30 </w:t>
            </w:r>
            <w:r w:rsidRPr="00AB75A1">
              <w:rPr>
                <w:sz w:val="16"/>
                <w:szCs w:val="14"/>
              </w:rPr>
              <w:t>հատ։</w:t>
            </w:r>
          </w:p>
        </w:tc>
        <w:tc>
          <w:tcPr>
            <w:tcW w:w="553" w:type="dxa"/>
          </w:tcPr>
          <w:p w14:paraId="6C121C1C" w14:textId="77777777" w:rsidR="00AB75A1" w:rsidRPr="00AB75A1" w:rsidRDefault="00AB75A1" w:rsidP="002F6A10">
            <w:pPr>
              <w:pStyle w:val="TableParagraph"/>
              <w:rPr>
                <w:sz w:val="16"/>
                <w:lang w:val="ru-RU"/>
              </w:rPr>
            </w:pPr>
          </w:p>
          <w:p w14:paraId="0DCD467A" w14:textId="77777777" w:rsidR="00AB75A1" w:rsidRPr="00AB75A1" w:rsidRDefault="00AB75A1" w:rsidP="002F6A10">
            <w:pPr>
              <w:pStyle w:val="TableParagraph"/>
              <w:spacing w:before="116"/>
              <w:ind w:left="218"/>
              <w:rPr>
                <w:sz w:val="16"/>
              </w:rPr>
            </w:pPr>
            <w:r w:rsidRPr="00AB75A1">
              <w:rPr>
                <w:spacing w:val="-5"/>
                <w:sz w:val="16"/>
              </w:rPr>
              <w:t>тн</w:t>
            </w:r>
          </w:p>
        </w:tc>
        <w:tc>
          <w:tcPr>
            <w:tcW w:w="584" w:type="dxa"/>
          </w:tcPr>
          <w:p w14:paraId="171563CE" w14:textId="77777777" w:rsidR="00AB75A1" w:rsidRPr="00AB75A1" w:rsidRDefault="00AB75A1" w:rsidP="002F6A10">
            <w:pPr>
              <w:pStyle w:val="TableParagraph"/>
              <w:rPr>
                <w:sz w:val="16"/>
              </w:rPr>
            </w:pPr>
          </w:p>
          <w:p w14:paraId="2AA29321" w14:textId="77777777" w:rsidR="00AB75A1" w:rsidRPr="00AB75A1" w:rsidRDefault="00AB75A1" w:rsidP="002F6A10">
            <w:pPr>
              <w:pStyle w:val="TableParagraph"/>
              <w:spacing w:before="116"/>
              <w:ind w:left="57" w:right="31"/>
              <w:jc w:val="center"/>
              <w:rPr>
                <w:sz w:val="16"/>
              </w:rPr>
            </w:pPr>
            <w:r w:rsidRPr="00AB75A1">
              <w:rPr>
                <w:spacing w:val="-2"/>
                <w:sz w:val="16"/>
              </w:rPr>
              <w:t>0,075</w:t>
            </w:r>
          </w:p>
        </w:tc>
        <w:tc>
          <w:tcPr>
            <w:tcW w:w="570" w:type="dxa"/>
          </w:tcPr>
          <w:p w14:paraId="39F322CB" w14:textId="77777777" w:rsidR="00AB75A1" w:rsidRPr="00AB75A1" w:rsidRDefault="00AB75A1" w:rsidP="002F6A10">
            <w:pPr>
              <w:pStyle w:val="TableParagraph"/>
              <w:rPr>
                <w:sz w:val="16"/>
              </w:rPr>
            </w:pPr>
          </w:p>
          <w:p w14:paraId="3F8A9C5D" w14:textId="77777777" w:rsidR="00AB75A1" w:rsidRPr="00AB75A1" w:rsidRDefault="00AB75A1" w:rsidP="002F6A10">
            <w:pPr>
              <w:pStyle w:val="TableParagraph"/>
              <w:spacing w:before="116"/>
              <w:ind w:left="84" w:right="60"/>
              <w:jc w:val="center"/>
              <w:rPr>
                <w:sz w:val="16"/>
              </w:rPr>
            </w:pPr>
            <w:r w:rsidRPr="00AB75A1">
              <w:rPr>
                <w:spacing w:val="-5"/>
                <w:sz w:val="16"/>
              </w:rPr>
              <w:t>124</w:t>
            </w:r>
          </w:p>
        </w:tc>
        <w:tc>
          <w:tcPr>
            <w:tcW w:w="584" w:type="dxa"/>
          </w:tcPr>
          <w:p w14:paraId="439D74BA" w14:textId="77777777" w:rsidR="00AB75A1" w:rsidRPr="00AB75A1" w:rsidRDefault="00AB75A1" w:rsidP="002F6A10">
            <w:pPr>
              <w:pStyle w:val="TableParagraph"/>
              <w:rPr>
                <w:sz w:val="16"/>
              </w:rPr>
            </w:pPr>
          </w:p>
          <w:p w14:paraId="0A93CE5A" w14:textId="77777777" w:rsidR="00AB75A1" w:rsidRPr="00AB75A1" w:rsidRDefault="00AB75A1" w:rsidP="002F6A10">
            <w:pPr>
              <w:pStyle w:val="TableParagraph"/>
              <w:spacing w:before="116"/>
              <w:ind w:left="71"/>
              <w:rPr>
                <w:sz w:val="16"/>
              </w:rPr>
            </w:pPr>
            <w:r w:rsidRPr="00AB75A1">
              <w:rPr>
                <w:spacing w:val="-2"/>
                <w:sz w:val="16"/>
              </w:rPr>
              <w:t>342,674</w:t>
            </w:r>
          </w:p>
        </w:tc>
        <w:tc>
          <w:tcPr>
            <w:tcW w:w="562" w:type="dxa"/>
          </w:tcPr>
          <w:p w14:paraId="636010CF" w14:textId="77777777" w:rsidR="00AB75A1" w:rsidRPr="00AB75A1" w:rsidRDefault="00AB75A1" w:rsidP="002F6A10">
            <w:pPr>
              <w:pStyle w:val="TableParagraph"/>
              <w:rPr>
                <w:sz w:val="16"/>
              </w:rPr>
            </w:pPr>
          </w:p>
          <w:p w14:paraId="7771C54A" w14:textId="77777777" w:rsidR="00AB75A1" w:rsidRPr="00AB75A1" w:rsidRDefault="00AB75A1" w:rsidP="002F6A10">
            <w:pPr>
              <w:pStyle w:val="TableParagraph"/>
              <w:spacing w:before="116"/>
              <w:ind w:right="107"/>
              <w:jc w:val="right"/>
              <w:rPr>
                <w:sz w:val="16"/>
              </w:rPr>
            </w:pPr>
            <w:r w:rsidRPr="00AB75A1">
              <w:rPr>
                <w:spacing w:val="-2"/>
                <w:sz w:val="16"/>
              </w:rPr>
              <w:t>25,82</w:t>
            </w:r>
          </w:p>
        </w:tc>
        <w:tc>
          <w:tcPr>
            <w:tcW w:w="656" w:type="dxa"/>
          </w:tcPr>
          <w:p w14:paraId="62AA9DE5" w14:textId="77777777" w:rsidR="00AB75A1" w:rsidRPr="00AB75A1" w:rsidRDefault="00AB75A1" w:rsidP="002F6A10">
            <w:pPr>
              <w:pStyle w:val="TableParagraph"/>
              <w:rPr>
                <w:sz w:val="16"/>
              </w:rPr>
            </w:pPr>
          </w:p>
          <w:p w14:paraId="46783754" w14:textId="77777777" w:rsidR="00AB75A1" w:rsidRPr="00AB75A1" w:rsidRDefault="00AB75A1" w:rsidP="002F6A10">
            <w:pPr>
              <w:pStyle w:val="TableParagraph"/>
              <w:spacing w:before="116"/>
              <w:ind w:left="92" w:right="72"/>
              <w:jc w:val="center"/>
              <w:rPr>
                <w:sz w:val="16"/>
              </w:rPr>
            </w:pPr>
            <w:r w:rsidRPr="00AB75A1">
              <w:rPr>
                <w:spacing w:val="-5"/>
                <w:sz w:val="16"/>
              </w:rPr>
              <w:t>1,4</w:t>
            </w:r>
          </w:p>
        </w:tc>
        <w:tc>
          <w:tcPr>
            <w:tcW w:w="608" w:type="dxa"/>
          </w:tcPr>
          <w:p w14:paraId="0CEF62E4" w14:textId="77777777" w:rsidR="00AB75A1" w:rsidRPr="00AB75A1" w:rsidRDefault="00AB75A1" w:rsidP="002F6A10">
            <w:pPr>
              <w:pStyle w:val="TableParagraph"/>
              <w:rPr>
                <w:sz w:val="16"/>
              </w:rPr>
            </w:pPr>
          </w:p>
          <w:p w14:paraId="56B18258" w14:textId="77777777" w:rsidR="00AB75A1" w:rsidRPr="00AB75A1" w:rsidRDefault="00AB75A1" w:rsidP="002F6A10">
            <w:pPr>
              <w:pStyle w:val="TableParagraph"/>
              <w:spacing w:before="116"/>
              <w:ind w:right="130"/>
              <w:jc w:val="right"/>
              <w:rPr>
                <w:sz w:val="16"/>
              </w:rPr>
            </w:pPr>
            <w:r w:rsidRPr="00AB75A1">
              <w:rPr>
                <w:spacing w:val="-2"/>
                <w:sz w:val="16"/>
              </w:rPr>
              <w:t>4,275</w:t>
            </w:r>
          </w:p>
        </w:tc>
        <w:tc>
          <w:tcPr>
            <w:tcW w:w="648" w:type="dxa"/>
          </w:tcPr>
          <w:p w14:paraId="72E248AD" w14:textId="77777777" w:rsidR="00AB75A1" w:rsidRPr="00AB75A1" w:rsidRDefault="00AB75A1" w:rsidP="002F6A10">
            <w:pPr>
              <w:pStyle w:val="TableParagraph"/>
              <w:rPr>
                <w:sz w:val="16"/>
              </w:rPr>
            </w:pPr>
          </w:p>
          <w:p w14:paraId="6E0B0576" w14:textId="77777777" w:rsidR="00AB75A1" w:rsidRPr="00AB75A1" w:rsidRDefault="00AB75A1" w:rsidP="002F6A10">
            <w:pPr>
              <w:pStyle w:val="TableParagraph"/>
              <w:spacing w:before="116"/>
              <w:ind w:right="185"/>
              <w:jc w:val="right"/>
              <w:rPr>
                <w:sz w:val="16"/>
              </w:rPr>
            </w:pPr>
            <w:r w:rsidRPr="00AB75A1">
              <w:rPr>
                <w:spacing w:val="-4"/>
                <w:sz w:val="16"/>
              </w:rPr>
              <w:t>0,32</w:t>
            </w:r>
          </w:p>
        </w:tc>
        <w:tc>
          <w:tcPr>
            <w:tcW w:w="2287" w:type="dxa"/>
          </w:tcPr>
          <w:p w14:paraId="37DD805F" w14:textId="77777777" w:rsidR="00AB75A1" w:rsidRPr="00AB75A1" w:rsidRDefault="00AB75A1" w:rsidP="002F6A10">
            <w:pPr>
              <w:pStyle w:val="TableParagraph"/>
              <w:rPr>
                <w:sz w:val="16"/>
              </w:rPr>
            </w:pPr>
          </w:p>
          <w:p w14:paraId="479283C5" w14:textId="77777777" w:rsidR="00AB75A1" w:rsidRPr="00AB75A1" w:rsidRDefault="00AB75A1" w:rsidP="002F6A10">
            <w:pPr>
              <w:pStyle w:val="TableParagraph"/>
              <w:spacing w:before="121"/>
              <w:ind w:left="23"/>
              <w:rPr>
                <w:sz w:val="16"/>
              </w:rPr>
            </w:pPr>
            <w:r w:rsidRPr="00AB75A1">
              <w:rPr>
                <w:sz w:val="16"/>
              </w:rPr>
              <w:t>Сталь</w:t>
            </w:r>
            <w:r w:rsidRPr="00AB75A1">
              <w:rPr>
                <w:spacing w:val="-6"/>
                <w:sz w:val="16"/>
              </w:rPr>
              <w:t xml:space="preserve"> </w:t>
            </w:r>
            <w:r w:rsidRPr="00AB75A1">
              <w:rPr>
                <w:sz w:val="16"/>
              </w:rPr>
              <w:t>листовая</w:t>
            </w:r>
            <w:r w:rsidRPr="00AB75A1">
              <w:rPr>
                <w:spacing w:val="-4"/>
                <w:sz w:val="16"/>
              </w:rPr>
              <w:t xml:space="preserve"> </w:t>
            </w:r>
            <w:r w:rsidRPr="00AB75A1">
              <w:rPr>
                <w:sz w:val="16"/>
              </w:rPr>
              <w:t>10мм</w:t>
            </w:r>
            <w:r w:rsidRPr="00AB75A1">
              <w:rPr>
                <w:spacing w:val="-4"/>
                <w:sz w:val="16"/>
              </w:rPr>
              <w:t xml:space="preserve"> </w:t>
            </w:r>
            <w:r w:rsidRPr="00AB75A1">
              <w:rPr>
                <w:spacing w:val="-2"/>
                <w:sz w:val="16"/>
              </w:rPr>
              <w:t>толщ.</w:t>
            </w:r>
          </w:p>
        </w:tc>
        <w:tc>
          <w:tcPr>
            <w:tcW w:w="418" w:type="dxa"/>
          </w:tcPr>
          <w:p w14:paraId="5AD5EC70" w14:textId="77777777" w:rsidR="00AB75A1" w:rsidRPr="00AB75A1" w:rsidRDefault="00AB75A1" w:rsidP="002F6A10">
            <w:pPr>
              <w:pStyle w:val="TableParagraph"/>
              <w:rPr>
                <w:sz w:val="16"/>
              </w:rPr>
            </w:pPr>
          </w:p>
          <w:p w14:paraId="5BDC76A7" w14:textId="77777777" w:rsidR="00AB75A1" w:rsidRPr="00AB75A1" w:rsidRDefault="00AB75A1" w:rsidP="002F6A10">
            <w:pPr>
              <w:pStyle w:val="TableParagraph"/>
              <w:spacing w:before="116"/>
              <w:ind w:left="25" w:right="7"/>
              <w:jc w:val="center"/>
              <w:rPr>
                <w:sz w:val="16"/>
              </w:rPr>
            </w:pPr>
            <w:r w:rsidRPr="00AB75A1">
              <w:rPr>
                <w:spacing w:val="-5"/>
                <w:sz w:val="16"/>
              </w:rPr>
              <w:t>тн</w:t>
            </w:r>
          </w:p>
        </w:tc>
        <w:tc>
          <w:tcPr>
            <w:tcW w:w="561" w:type="dxa"/>
          </w:tcPr>
          <w:p w14:paraId="33C0C913" w14:textId="77777777" w:rsidR="00AB75A1" w:rsidRPr="00AB75A1" w:rsidRDefault="00AB75A1" w:rsidP="002F6A10">
            <w:pPr>
              <w:pStyle w:val="TableParagraph"/>
              <w:rPr>
                <w:sz w:val="16"/>
              </w:rPr>
            </w:pPr>
          </w:p>
          <w:p w14:paraId="05EEA0AB" w14:textId="77777777" w:rsidR="00AB75A1" w:rsidRPr="00AB75A1" w:rsidRDefault="00AB75A1" w:rsidP="002F6A10">
            <w:pPr>
              <w:pStyle w:val="TableParagraph"/>
              <w:spacing w:before="116"/>
              <w:ind w:left="17"/>
              <w:jc w:val="center"/>
              <w:rPr>
                <w:sz w:val="16"/>
              </w:rPr>
            </w:pPr>
            <w:r w:rsidRPr="00AB75A1">
              <w:rPr>
                <w:w w:val="99"/>
                <w:sz w:val="16"/>
              </w:rPr>
              <w:t>1</w:t>
            </w:r>
          </w:p>
        </w:tc>
        <w:tc>
          <w:tcPr>
            <w:tcW w:w="568" w:type="dxa"/>
          </w:tcPr>
          <w:p w14:paraId="2E966D87" w14:textId="77777777" w:rsidR="00AB75A1" w:rsidRPr="00AB75A1" w:rsidRDefault="00AB75A1" w:rsidP="002F6A10">
            <w:pPr>
              <w:pStyle w:val="TableParagraph"/>
              <w:rPr>
                <w:sz w:val="14"/>
              </w:rPr>
            </w:pPr>
          </w:p>
          <w:p w14:paraId="5BF4B0BA" w14:textId="77777777" w:rsidR="00AB75A1" w:rsidRPr="00AB75A1" w:rsidRDefault="00AB75A1" w:rsidP="002F6A10">
            <w:pPr>
              <w:pStyle w:val="TableParagraph"/>
              <w:spacing w:before="1"/>
              <w:rPr>
                <w:sz w:val="15"/>
              </w:rPr>
            </w:pPr>
          </w:p>
          <w:p w14:paraId="552CC3DC" w14:textId="77777777" w:rsidR="00AB75A1" w:rsidRPr="00AB75A1" w:rsidRDefault="00AB75A1" w:rsidP="002F6A10">
            <w:pPr>
              <w:pStyle w:val="TableParagraph"/>
              <w:ind w:left="38" w:right="17"/>
              <w:jc w:val="center"/>
              <w:rPr>
                <w:sz w:val="14"/>
              </w:rPr>
            </w:pPr>
            <w:r w:rsidRPr="00AB75A1">
              <w:rPr>
                <w:spacing w:val="-5"/>
                <w:sz w:val="14"/>
              </w:rPr>
              <w:t>380</w:t>
            </w:r>
          </w:p>
        </w:tc>
        <w:tc>
          <w:tcPr>
            <w:tcW w:w="513" w:type="dxa"/>
          </w:tcPr>
          <w:p w14:paraId="3162A52A" w14:textId="77777777" w:rsidR="00AB75A1" w:rsidRPr="00AB75A1" w:rsidRDefault="00AB75A1" w:rsidP="002F6A10">
            <w:pPr>
              <w:pStyle w:val="TableParagraph"/>
              <w:rPr>
                <w:sz w:val="16"/>
              </w:rPr>
            </w:pPr>
          </w:p>
          <w:p w14:paraId="306718B8" w14:textId="77777777" w:rsidR="00AB75A1" w:rsidRPr="00AB75A1" w:rsidRDefault="00AB75A1" w:rsidP="002F6A10">
            <w:pPr>
              <w:pStyle w:val="TableParagraph"/>
              <w:spacing w:before="116"/>
              <w:ind w:left="56" w:right="34"/>
              <w:jc w:val="center"/>
              <w:rPr>
                <w:sz w:val="16"/>
              </w:rPr>
            </w:pPr>
            <w:r w:rsidRPr="00AB75A1">
              <w:rPr>
                <w:spacing w:val="-2"/>
                <w:sz w:val="16"/>
              </w:rPr>
              <w:t>432,01</w:t>
            </w:r>
          </w:p>
        </w:tc>
        <w:tc>
          <w:tcPr>
            <w:tcW w:w="647" w:type="dxa"/>
          </w:tcPr>
          <w:p w14:paraId="7E2C2A39" w14:textId="77777777" w:rsidR="00AB75A1" w:rsidRPr="00AB75A1" w:rsidRDefault="00AB75A1" w:rsidP="002F6A10">
            <w:pPr>
              <w:pStyle w:val="TableParagraph"/>
              <w:rPr>
                <w:sz w:val="16"/>
              </w:rPr>
            </w:pPr>
          </w:p>
          <w:p w14:paraId="7F5CD5AC" w14:textId="77777777" w:rsidR="00AB75A1" w:rsidRPr="00AB75A1" w:rsidRDefault="00AB75A1" w:rsidP="002F6A10">
            <w:pPr>
              <w:pStyle w:val="TableParagraph"/>
              <w:spacing w:before="116"/>
              <w:ind w:left="89" w:right="67"/>
              <w:jc w:val="center"/>
              <w:rPr>
                <w:sz w:val="16"/>
              </w:rPr>
            </w:pPr>
            <w:r w:rsidRPr="00AB75A1">
              <w:rPr>
                <w:spacing w:val="-2"/>
                <w:sz w:val="16"/>
              </w:rPr>
              <w:t>32,56</w:t>
            </w:r>
          </w:p>
        </w:tc>
        <w:tc>
          <w:tcPr>
            <w:tcW w:w="520" w:type="dxa"/>
          </w:tcPr>
          <w:p w14:paraId="277E2930" w14:textId="77777777" w:rsidR="00AB75A1" w:rsidRPr="00AB75A1" w:rsidRDefault="00AB75A1" w:rsidP="002F6A10">
            <w:pPr>
              <w:pStyle w:val="TableParagraph"/>
              <w:rPr>
                <w:sz w:val="14"/>
              </w:rPr>
            </w:pPr>
          </w:p>
          <w:p w14:paraId="2DFEDA19" w14:textId="77777777" w:rsidR="00AB75A1" w:rsidRPr="00AB75A1" w:rsidRDefault="00AB75A1" w:rsidP="002F6A10">
            <w:pPr>
              <w:pStyle w:val="TableParagraph"/>
              <w:spacing w:before="1"/>
              <w:rPr>
                <w:sz w:val="15"/>
              </w:rPr>
            </w:pPr>
          </w:p>
          <w:p w14:paraId="2501CBBF" w14:textId="77777777" w:rsidR="00AB75A1" w:rsidRPr="00AB75A1" w:rsidRDefault="00AB75A1" w:rsidP="002F6A10">
            <w:pPr>
              <w:pStyle w:val="TableParagraph"/>
              <w:ind w:left="60" w:right="37"/>
              <w:jc w:val="center"/>
              <w:rPr>
                <w:sz w:val="14"/>
              </w:rPr>
            </w:pPr>
            <w:r w:rsidRPr="00AB75A1">
              <w:rPr>
                <w:spacing w:val="-2"/>
                <w:sz w:val="14"/>
              </w:rPr>
              <w:t>778,96</w:t>
            </w:r>
          </w:p>
        </w:tc>
        <w:tc>
          <w:tcPr>
            <w:tcW w:w="734" w:type="dxa"/>
          </w:tcPr>
          <w:p w14:paraId="50F22FFC" w14:textId="77777777" w:rsidR="00AB75A1" w:rsidRPr="00AB75A1" w:rsidRDefault="00AB75A1" w:rsidP="002F6A10">
            <w:pPr>
              <w:pStyle w:val="TableParagraph"/>
              <w:rPr>
                <w:sz w:val="14"/>
              </w:rPr>
            </w:pPr>
          </w:p>
          <w:p w14:paraId="7627A8F7" w14:textId="77777777" w:rsidR="00AB75A1" w:rsidRPr="00AB75A1" w:rsidRDefault="00AB75A1" w:rsidP="002F6A10">
            <w:pPr>
              <w:pStyle w:val="TableParagraph"/>
              <w:spacing w:before="1"/>
              <w:rPr>
                <w:sz w:val="15"/>
              </w:rPr>
            </w:pPr>
          </w:p>
          <w:p w14:paraId="6A8A0470" w14:textId="77777777" w:rsidR="00AB75A1" w:rsidRPr="00AB75A1" w:rsidRDefault="00AB75A1" w:rsidP="002F6A10">
            <w:pPr>
              <w:pStyle w:val="TableParagraph"/>
              <w:ind w:left="166" w:right="139"/>
              <w:jc w:val="center"/>
              <w:rPr>
                <w:sz w:val="14"/>
              </w:rPr>
            </w:pPr>
            <w:r w:rsidRPr="00AB75A1">
              <w:rPr>
                <w:spacing w:val="-2"/>
                <w:sz w:val="14"/>
              </w:rPr>
              <w:t>58,702</w:t>
            </w:r>
          </w:p>
        </w:tc>
      </w:tr>
      <w:tr w:rsidR="00AB75A1" w:rsidRPr="00AB75A1" w14:paraId="0E4A997A" w14:textId="77777777" w:rsidTr="002F6A10">
        <w:trPr>
          <w:trHeight w:val="767"/>
        </w:trPr>
        <w:tc>
          <w:tcPr>
            <w:tcW w:w="276" w:type="dxa"/>
          </w:tcPr>
          <w:p w14:paraId="65D9E154" w14:textId="77777777" w:rsidR="00AB75A1" w:rsidRPr="00AB75A1" w:rsidRDefault="00AB75A1" w:rsidP="002F6A10">
            <w:pPr>
              <w:pStyle w:val="TableParagraph"/>
              <w:rPr>
                <w:sz w:val="16"/>
              </w:rPr>
            </w:pPr>
          </w:p>
          <w:p w14:paraId="72A644E1" w14:textId="77777777" w:rsidR="00AB75A1" w:rsidRPr="00AB75A1" w:rsidRDefault="00AB75A1" w:rsidP="002F6A10">
            <w:pPr>
              <w:pStyle w:val="TableParagraph"/>
              <w:spacing w:before="2"/>
              <w:rPr>
                <w:sz w:val="14"/>
              </w:rPr>
            </w:pPr>
          </w:p>
          <w:p w14:paraId="6FAD651F" w14:textId="77777777" w:rsidR="00AB75A1" w:rsidRPr="00AB75A1" w:rsidRDefault="00AB75A1" w:rsidP="002F6A10">
            <w:pPr>
              <w:pStyle w:val="TableParagraph"/>
              <w:ind w:left="49" w:right="23"/>
              <w:jc w:val="center"/>
              <w:rPr>
                <w:sz w:val="16"/>
              </w:rPr>
            </w:pPr>
            <w:r w:rsidRPr="00AB75A1">
              <w:rPr>
                <w:spacing w:val="-5"/>
                <w:sz w:val="16"/>
              </w:rPr>
              <w:t>75</w:t>
            </w:r>
          </w:p>
        </w:tc>
        <w:tc>
          <w:tcPr>
            <w:tcW w:w="742" w:type="dxa"/>
          </w:tcPr>
          <w:p w14:paraId="6A0D39FD" w14:textId="77777777" w:rsidR="00AB75A1" w:rsidRPr="00AB75A1" w:rsidRDefault="00AB75A1" w:rsidP="002F6A10">
            <w:pPr>
              <w:pStyle w:val="TableParagraph"/>
              <w:rPr>
                <w:sz w:val="16"/>
              </w:rPr>
            </w:pPr>
          </w:p>
          <w:p w14:paraId="18769620" w14:textId="77777777" w:rsidR="00AB75A1" w:rsidRPr="00AB75A1" w:rsidRDefault="00AB75A1" w:rsidP="002F6A10">
            <w:pPr>
              <w:pStyle w:val="TableParagraph"/>
              <w:spacing w:before="2"/>
              <w:rPr>
                <w:sz w:val="14"/>
              </w:rPr>
            </w:pPr>
          </w:p>
          <w:p w14:paraId="1869FCBB" w14:textId="77777777" w:rsidR="00AB75A1" w:rsidRPr="00AB75A1" w:rsidRDefault="00AB75A1" w:rsidP="002F6A10">
            <w:pPr>
              <w:pStyle w:val="TableParagraph"/>
              <w:ind w:left="39" w:right="11"/>
              <w:jc w:val="center"/>
              <w:rPr>
                <w:sz w:val="16"/>
              </w:rPr>
            </w:pPr>
            <w:r w:rsidRPr="00AB75A1">
              <w:rPr>
                <w:w w:val="95"/>
                <w:sz w:val="16"/>
              </w:rPr>
              <w:t>26-</w:t>
            </w:r>
            <w:r w:rsidRPr="00AB75A1">
              <w:rPr>
                <w:spacing w:val="-5"/>
                <w:sz w:val="16"/>
              </w:rPr>
              <w:t>31</w:t>
            </w:r>
          </w:p>
        </w:tc>
        <w:tc>
          <w:tcPr>
            <w:tcW w:w="3233" w:type="dxa"/>
          </w:tcPr>
          <w:p w14:paraId="351140C4" w14:textId="77777777" w:rsidR="00AB75A1" w:rsidRPr="00AB75A1" w:rsidRDefault="00AB75A1" w:rsidP="002F6A10">
            <w:pPr>
              <w:pStyle w:val="TableParagraph"/>
              <w:spacing w:before="4"/>
              <w:rPr>
                <w:sz w:val="13"/>
              </w:rPr>
            </w:pPr>
          </w:p>
          <w:p w14:paraId="71EE66D5" w14:textId="77777777" w:rsidR="00AB75A1" w:rsidRPr="00AB75A1" w:rsidRDefault="00AB75A1" w:rsidP="002F6A10">
            <w:pPr>
              <w:pStyle w:val="TableParagraph"/>
              <w:spacing w:line="261" w:lineRule="auto"/>
              <w:ind w:left="28" w:right="72"/>
              <w:rPr>
                <w:sz w:val="16"/>
                <w:szCs w:val="14"/>
              </w:rPr>
            </w:pPr>
            <w:r w:rsidRPr="00AB75A1">
              <w:rPr>
                <w:sz w:val="16"/>
                <w:szCs w:val="14"/>
              </w:rPr>
              <w:t>Закладные</w:t>
            </w:r>
            <w:r w:rsidRPr="00AB75A1">
              <w:rPr>
                <w:spacing w:val="40"/>
                <w:sz w:val="16"/>
                <w:szCs w:val="14"/>
              </w:rPr>
              <w:t xml:space="preserve"> </w:t>
            </w:r>
            <w:r w:rsidRPr="00AB75A1">
              <w:rPr>
                <w:sz w:val="16"/>
                <w:szCs w:val="14"/>
              </w:rPr>
              <w:t>детали из арматуры Ø=14մմ</w:t>
            </w:r>
            <w:r w:rsidRPr="00AB75A1">
              <w:rPr>
                <w:spacing w:val="38"/>
                <w:sz w:val="16"/>
                <w:szCs w:val="14"/>
              </w:rPr>
              <w:t xml:space="preserve"> </w:t>
            </w:r>
            <w:r w:rsidRPr="00AB75A1">
              <w:rPr>
                <w:sz w:val="16"/>
                <w:szCs w:val="14"/>
              </w:rPr>
              <w:t>L=20см</w:t>
            </w:r>
            <w:r w:rsidRPr="00AB75A1">
              <w:rPr>
                <w:spacing w:val="40"/>
                <w:sz w:val="16"/>
                <w:szCs w:val="14"/>
              </w:rPr>
              <w:t xml:space="preserve"> </w:t>
            </w:r>
            <w:r w:rsidRPr="00AB75A1">
              <w:rPr>
                <w:sz w:val="16"/>
                <w:szCs w:val="14"/>
              </w:rPr>
              <w:t>Ներկառուցված</w:t>
            </w:r>
            <w:r w:rsidRPr="00AB75A1">
              <w:rPr>
                <w:spacing w:val="-9"/>
                <w:sz w:val="16"/>
                <w:szCs w:val="14"/>
              </w:rPr>
              <w:t xml:space="preserve"> </w:t>
            </w:r>
            <w:r w:rsidRPr="00AB75A1">
              <w:rPr>
                <w:sz w:val="16"/>
                <w:szCs w:val="14"/>
              </w:rPr>
              <w:t>մասեր՝</w:t>
            </w:r>
            <w:r w:rsidRPr="00AB75A1">
              <w:rPr>
                <w:spacing w:val="-9"/>
                <w:sz w:val="16"/>
                <w:szCs w:val="14"/>
              </w:rPr>
              <w:t xml:space="preserve"> </w:t>
            </w:r>
            <w:r w:rsidRPr="00AB75A1">
              <w:rPr>
                <w:sz w:val="16"/>
                <w:szCs w:val="14"/>
              </w:rPr>
              <w:t>պատրաստված</w:t>
            </w:r>
            <w:r w:rsidRPr="00AB75A1">
              <w:rPr>
                <w:spacing w:val="-9"/>
                <w:sz w:val="16"/>
                <w:szCs w:val="14"/>
              </w:rPr>
              <w:t xml:space="preserve"> </w:t>
            </w:r>
            <w:r w:rsidRPr="00AB75A1">
              <w:rPr>
                <w:sz w:val="16"/>
                <w:szCs w:val="14"/>
              </w:rPr>
              <w:t>ամրանից</w:t>
            </w:r>
            <w:r w:rsidRPr="00AB75A1">
              <w:rPr>
                <w:spacing w:val="40"/>
                <w:sz w:val="16"/>
                <w:szCs w:val="14"/>
              </w:rPr>
              <w:t xml:space="preserve"> </w:t>
            </w:r>
            <w:r w:rsidRPr="00AB75A1">
              <w:rPr>
                <w:sz w:val="16"/>
                <w:szCs w:val="14"/>
              </w:rPr>
              <w:t>Ø=14մմ</w:t>
            </w:r>
            <w:r w:rsidRPr="00AB75A1">
              <w:rPr>
                <w:spacing w:val="-4"/>
                <w:sz w:val="16"/>
                <w:szCs w:val="14"/>
              </w:rPr>
              <w:t xml:space="preserve"> </w:t>
            </w:r>
            <w:r w:rsidRPr="00AB75A1">
              <w:rPr>
                <w:sz w:val="16"/>
                <w:szCs w:val="14"/>
              </w:rPr>
              <w:t>L=20սմ</w:t>
            </w:r>
          </w:p>
        </w:tc>
        <w:tc>
          <w:tcPr>
            <w:tcW w:w="553" w:type="dxa"/>
          </w:tcPr>
          <w:p w14:paraId="61EBEC18" w14:textId="77777777" w:rsidR="00AB75A1" w:rsidRPr="00AB75A1" w:rsidRDefault="00AB75A1" w:rsidP="002F6A10">
            <w:pPr>
              <w:pStyle w:val="TableParagraph"/>
              <w:rPr>
                <w:sz w:val="16"/>
              </w:rPr>
            </w:pPr>
          </w:p>
          <w:p w14:paraId="32CD3228" w14:textId="77777777" w:rsidR="00AB75A1" w:rsidRPr="00AB75A1" w:rsidRDefault="00AB75A1" w:rsidP="002F6A10">
            <w:pPr>
              <w:pStyle w:val="TableParagraph"/>
              <w:spacing w:before="2"/>
              <w:rPr>
                <w:sz w:val="14"/>
              </w:rPr>
            </w:pPr>
          </w:p>
          <w:p w14:paraId="0509EF6B" w14:textId="77777777" w:rsidR="00AB75A1" w:rsidRPr="00AB75A1" w:rsidRDefault="00AB75A1" w:rsidP="002F6A10">
            <w:pPr>
              <w:pStyle w:val="TableParagraph"/>
              <w:ind w:left="218"/>
              <w:rPr>
                <w:sz w:val="16"/>
              </w:rPr>
            </w:pPr>
            <w:r w:rsidRPr="00AB75A1">
              <w:rPr>
                <w:spacing w:val="-5"/>
                <w:sz w:val="16"/>
              </w:rPr>
              <w:t>тн</w:t>
            </w:r>
          </w:p>
        </w:tc>
        <w:tc>
          <w:tcPr>
            <w:tcW w:w="584" w:type="dxa"/>
          </w:tcPr>
          <w:p w14:paraId="693288E7" w14:textId="77777777" w:rsidR="00AB75A1" w:rsidRPr="00AB75A1" w:rsidRDefault="00AB75A1" w:rsidP="002F6A10">
            <w:pPr>
              <w:pStyle w:val="TableParagraph"/>
              <w:rPr>
                <w:sz w:val="16"/>
              </w:rPr>
            </w:pPr>
          </w:p>
          <w:p w14:paraId="52BAE620" w14:textId="77777777" w:rsidR="00AB75A1" w:rsidRPr="00AB75A1" w:rsidRDefault="00AB75A1" w:rsidP="002F6A10">
            <w:pPr>
              <w:pStyle w:val="TableParagraph"/>
              <w:spacing w:before="2"/>
              <w:rPr>
                <w:sz w:val="14"/>
              </w:rPr>
            </w:pPr>
          </w:p>
          <w:p w14:paraId="671B3C27" w14:textId="77777777" w:rsidR="00AB75A1" w:rsidRPr="00AB75A1" w:rsidRDefault="00AB75A1" w:rsidP="002F6A10">
            <w:pPr>
              <w:pStyle w:val="TableParagraph"/>
              <w:ind w:left="57" w:right="33"/>
              <w:jc w:val="center"/>
              <w:rPr>
                <w:sz w:val="16"/>
              </w:rPr>
            </w:pPr>
            <w:r w:rsidRPr="00AB75A1">
              <w:rPr>
                <w:spacing w:val="-4"/>
                <w:sz w:val="16"/>
              </w:rPr>
              <w:t>0,03</w:t>
            </w:r>
          </w:p>
        </w:tc>
        <w:tc>
          <w:tcPr>
            <w:tcW w:w="570" w:type="dxa"/>
          </w:tcPr>
          <w:p w14:paraId="1ADF9EE7" w14:textId="77777777" w:rsidR="00AB75A1" w:rsidRPr="00AB75A1" w:rsidRDefault="00AB75A1" w:rsidP="002F6A10">
            <w:pPr>
              <w:pStyle w:val="TableParagraph"/>
              <w:rPr>
                <w:sz w:val="16"/>
              </w:rPr>
            </w:pPr>
          </w:p>
          <w:p w14:paraId="0FDFCBA1" w14:textId="77777777" w:rsidR="00AB75A1" w:rsidRPr="00AB75A1" w:rsidRDefault="00AB75A1" w:rsidP="002F6A10">
            <w:pPr>
              <w:pStyle w:val="TableParagraph"/>
              <w:spacing w:before="2"/>
              <w:rPr>
                <w:sz w:val="14"/>
              </w:rPr>
            </w:pPr>
          </w:p>
          <w:p w14:paraId="17938C73" w14:textId="77777777" w:rsidR="00AB75A1" w:rsidRPr="00AB75A1" w:rsidRDefault="00AB75A1" w:rsidP="002F6A10">
            <w:pPr>
              <w:pStyle w:val="TableParagraph"/>
              <w:ind w:left="84" w:right="60"/>
              <w:jc w:val="center"/>
              <w:rPr>
                <w:sz w:val="16"/>
              </w:rPr>
            </w:pPr>
            <w:r w:rsidRPr="00AB75A1">
              <w:rPr>
                <w:spacing w:val="-5"/>
                <w:sz w:val="16"/>
              </w:rPr>
              <w:t>124</w:t>
            </w:r>
          </w:p>
        </w:tc>
        <w:tc>
          <w:tcPr>
            <w:tcW w:w="584" w:type="dxa"/>
          </w:tcPr>
          <w:p w14:paraId="127FCAA8" w14:textId="77777777" w:rsidR="00AB75A1" w:rsidRPr="00AB75A1" w:rsidRDefault="00AB75A1" w:rsidP="002F6A10">
            <w:pPr>
              <w:pStyle w:val="TableParagraph"/>
              <w:rPr>
                <w:sz w:val="16"/>
              </w:rPr>
            </w:pPr>
          </w:p>
          <w:p w14:paraId="4B8E4F52" w14:textId="77777777" w:rsidR="00AB75A1" w:rsidRPr="00AB75A1" w:rsidRDefault="00AB75A1" w:rsidP="002F6A10">
            <w:pPr>
              <w:pStyle w:val="TableParagraph"/>
              <w:spacing w:before="2"/>
              <w:rPr>
                <w:sz w:val="14"/>
              </w:rPr>
            </w:pPr>
          </w:p>
          <w:p w14:paraId="2D85D0C9" w14:textId="77777777" w:rsidR="00AB75A1" w:rsidRPr="00AB75A1" w:rsidRDefault="00AB75A1" w:rsidP="002F6A10">
            <w:pPr>
              <w:pStyle w:val="TableParagraph"/>
              <w:ind w:left="71"/>
              <w:rPr>
                <w:sz w:val="16"/>
              </w:rPr>
            </w:pPr>
            <w:r w:rsidRPr="00AB75A1">
              <w:rPr>
                <w:spacing w:val="-2"/>
                <w:sz w:val="16"/>
              </w:rPr>
              <w:t>342,674</w:t>
            </w:r>
          </w:p>
        </w:tc>
        <w:tc>
          <w:tcPr>
            <w:tcW w:w="562" w:type="dxa"/>
          </w:tcPr>
          <w:p w14:paraId="01A77A40" w14:textId="77777777" w:rsidR="00AB75A1" w:rsidRPr="00AB75A1" w:rsidRDefault="00AB75A1" w:rsidP="002F6A10">
            <w:pPr>
              <w:pStyle w:val="TableParagraph"/>
              <w:rPr>
                <w:sz w:val="16"/>
              </w:rPr>
            </w:pPr>
          </w:p>
          <w:p w14:paraId="1109AAD1" w14:textId="77777777" w:rsidR="00AB75A1" w:rsidRPr="00AB75A1" w:rsidRDefault="00AB75A1" w:rsidP="002F6A10">
            <w:pPr>
              <w:pStyle w:val="TableParagraph"/>
              <w:spacing w:before="2"/>
              <w:rPr>
                <w:sz w:val="14"/>
              </w:rPr>
            </w:pPr>
          </w:p>
          <w:p w14:paraId="3AEAC4EE" w14:textId="77777777" w:rsidR="00AB75A1" w:rsidRPr="00AB75A1" w:rsidRDefault="00AB75A1" w:rsidP="002F6A10">
            <w:pPr>
              <w:pStyle w:val="TableParagraph"/>
              <w:ind w:right="107"/>
              <w:jc w:val="right"/>
              <w:rPr>
                <w:sz w:val="16"/>
              </w:rPr>
            </w:pPr>
            <w:r w:rsidRPr="00AB75A1">
              <w:rPr>
                <w:spacing w:val="-2"/>
                <w:sz w:val="16"/>
              </w:rPr>
              <w:t>10,28</w:t>
            </w:r>
          </w:p>
        </w:tc>
        <w:tc>
          <w:tcPr>
            <w:tcW w:w="656" w:type="dxa"/>
          </w:tcPr>
          <w:p w14:paraId="5B91BBDC" w14:textId="77777777" w:rsidR="00AB75A1" w:rsidRPr="00AB75A1" w:rsidRDefault="00AB75A1" w:rsidP="002F6A10">
            <w:pPr>
              <w:pStyle w:val="TableParagraph"/>
              <w:rPr>
                <w:sz w:val="16"/>
              </w:rPr>
            </w:pPr>
          </w:p>
          <w:p w14:paraId="00E0BD8B" w14:textId="77777777" w:rsidR="00AB75A1" w:rsidRPr="00AB75A1" w:rsidRDefault="00AB75A1" w:rsidP="002F6A10">
            <w:pPr>
              <w:pStyle w:val="TableParagraph"/>
              <w:spacing w:before="2"/>
              <w:rPr>
                <w:sz w:val="14"/>
              </w:rPr>
            </w:pPr>
          </w:p>
          <w:p w14:paraId="48D43013" w14:textId="77777777" w:rsidR="00AB75A1" w:rsidRPr="00AB75A1" w:rsidRDefault="00AB75A1" w:rsidP="002F6A10">
            <w:pPr>
              <w:pStyle w:val="TableParagraph"/>
              <w:ind w:left="92" w:right="72"/>
              <w:jc w:val="center"/>
              <w:rPr>
                <w:sz w:val="16"/>
              </w:rPr>
            </w:pPr>
            <w:r w:rsidRPr="00AB75A1">
              <w:rPr>
                <w:spacing w:val="-5"/>
                <w:sz w:val="16"/>
              </w:rPr>
              <w:t>1,4</w:t>
            </w:r>
          </w:p>
        </w:tc>
        <w:tc>
          <w:tcPr>
            <w:tcW w:w="608" w:type="dxa"/>
          </w:tcPr>
          <w:p w14:paraId="0F4513AF" w14:textId="77777777" w:rsidR="00AB75A1" w:rsidRPr="00AB75A1" w:rsidRDefault="00AB75A1" w:rsidP="002F6A10">
            <w:pPr>
              <w:pStyle w:val="TableParagraph"/>
              <w:rPr>
                <w:sz w:val="16"/>
              </w:rPr>
            </w:pPr>
          </w:p>
          <w:p w14:paraId="6810EA27" w14:textId="77777777" w:rsidR="00AB75A1" w:rsidRPr="00AB75A1" w:rsidRDefault="00AB75A1" w:rsidP="002F6A10">
            <w:pPr>
              <w:pStyle w:val="TableParagraph"/>
              <w:spacing w:before="2"/>
              <w:rPr>
                <w:sz w:val="14"/>
              </w:rPr>
            </w:pPr>
          </w:p>
          <w:p w14:paraId="6BF3C23E" w14:textId="77777777" w:rsidR="00AB75A1" w:rsidRPr="00AB75A1" w:rsidRDefault="00AB75A1" w:rsidP="002F6A10">
            <w:pPr>
              <w:pStyle w:val="TableParagraph"/>
              <w:ind w:right="130"/>
              <w:jc w:val="right"/>
              <w:rPr>
                <w:sz w:val="16"/>
              </w:rPr>
            </w:pPr>
            <w:r w:rsidRPr="00AB75A1">
              <w:rPr>
                <w:spacing w:val="-2"/>
                <w:sz w:val="16"/>
              </w:rPr>
              <w:t>4,275</w:t>
            </w:r>
          </w:p>
        </w:tc>
        <w:tc>
          <w:tcPr>
            <w:tcW w:w="648" w:type="dxa"/>
          </w:tcPr>
          <w:p w14:paraId="016FA9D5" w14:textId="77777777" w:rsidR="00AB75A1" w:rsidRPr="00AB75A1" w:rsidRDefault="00AB75A1" w:rsidP="002F6A10">
            <w:pPr>
              <w:pStyle w:val="TableParagraph"/>
              <w:rPr>
                <w:sz w:val="16"/>
              </w:rPr>
            </w:pPr>
          </w:p>
          <w:p w14:paraId="33D2F3AC" w14:textId="77777777" w:rsidR="00AB75A1" w:rsidRPr="00AB75A1" w:rsidRDefault="00AB75A1" w:rsidP="002F6A10">
            <w:pPr>
              <w:pStyle w:val="TableParagraph"/>
              <w:spacing w:before="2"/>
              <w:rPr>
                <w:sz w:val="14"/>
              </w:rPr>
            </w:pPr>
          </w:p>
          <w:p w14:paraId="3EDAD62B" w14:textId="77777777" w:rsidR="00AB75A1" w:rsidRPr="00AB75A1" w:rsidRDefault="00AB75A1" w:rsidP="002F6A10">
            <w:pPr>
              <w:pStyle w:val="TableParagraph"/>
              <w:ind w:right="185"/>
              <w:jc w:val="right"/>
              <w:rPr>
                <w:sz w:val="16"/>
              </w:rPr>
            </w:pPr>
            <w:r w:rsidRPr="00AB75A1">
              <w:rPr>
                <w:spacing w:val="-4"/>
                <w:sz w:val="16"/>
              </w:rPr>
              <w:t>0,13</w:t>
            </w:r>
          </w:p>
        </w:tc>
        <w:tc>
          <w:tcPr>
            <w:tcW w:w="2287" w:type="dxa"/>
          </w:tcPr>
          <w:p w14:paraId="6C56F5F0" w14:textId="77777777" w:rsidR="00AB75A1" w:rsidRPr="00AB75A1" w:rsidRDefault="00AB75A1" w:rsidP="002F6A10">
            <w:pPr>
              <w:pStyle w:val="TableParagraph"/>
              <w:rPr>
                <w:sz w:val="16"/>
              </w:rPr>
            </w:pPr>
          </w:p>
          <w:p w14:paraId="5F25F744" w14:textId="77777777" w:rsidR="00AB75A1" w:rsidRPr="00AB75A1" w:rsidRDefault="00AB75A1" w:rsidP="002F6A10">
            <w:pPr>
              <w:pStyle w:val="TableParagraph"/>
              <w:spacing w:before="6"/>
              <w:rPr>
                <w:sz w:val="14"/>
              </w:rPr>
            </w:pPr>
          </w:p>
          <w:p w14:paraId="4E8BC7F0" w14:textId="77777777" w:rsidR="00AB75A1" w:rsidRPr="00AB75A1" w:rsidRDefault="00AB75A1" w:rsidP="002F6A10">
            <w:pPr>
              <w:pStyle w:val="TableParagraph"/>
              <w:spacing w:before="1"/>
              <w:ind w:left="23"/>
              <w:rPr>
                <w:sz w:val="16"/>
                <w:szCs w:val="14"/>
              </w:rPr>
            </w:pPr>
            <w:r w:rsidRPr="00AB75A1">
              <w:rPr>
                <w:sz w:val="16"/>
                <w:szCs w:val="14"/>
              </w:rPr>
              <w:t>A500C</w:t>
            </w:r>
            <w:r w:rsidRPr="00AB75A1">
              <w:rPr>
                <w:spacing w:val="-5"/>
                <w:sz w:val="16"/>
                <w:szCs w:val="14"/>
              </w:rPr>
              <w:t xml:space="preserve"> </w:t>
            </w:r>
            <w:r w:rsidRPr="00AB75A1">
              <w:rPr>
                <w:sz w:val="16"/>
                <w:szCs w:val="14"/>
              </w:rPr>
              <w:t>և</w:t>
            </w:r>
            <w:r w:rsidRPr="00AB75A1">
              <w:rPr>
                <w:spacing w:val="-5"/>
                <w:sz w:val="16"/>
                <w:szCs w:val="14"/>
              </w:rPr>
              <w:t xml:space="preserve"> </w:t>
            </w:r>
            <w:r w:rsidRPr="00AB75A1">
              <w:rPr>
                <w:sz w:val="16"/>
                <w:szCs w:val="14"/>
              </w:rPr>
              <w:t>A-III</w:t>
            </w:r>
            <w:r w:rsidRPr="00AB75A1">
              <w:rPr>
                <w:spacing w:val="-5"/>
                <w:sz w:val="16"/>
                <w:szCs w:val="14"/>
              </w:rPr>
              <w:t xml:space="preserve"> </w:t>
            </w:r>
            <w:r w:rsidRPr="00AB75A1">
              <w:rPr>
                <w:spacing w:val="-2"/>
                <w:sz w:val="16"/>
                <w:szCs w:val="14"/>
              </w:rPr>
              <w:t>Ø=14մմ</w:t>
            </w:r>
          </w:p>
        </w:tc>
        <w:tc>
          <w:tcPr>
            <w:tcW w:w="418" w:type="dxa"/>
          </w:tcPr>
          <w:p w14:paraId="63823307" w14:textId="77777777" w:rsidR="00AB75A1" w:rsidRPr="00AB75A1" w:rsidRDefault="00AB75A1" w:rsidP="002F6A10">
            <w:pPr>
              <w:pStyle w:val="TableParagraph"/>
              <w:rPr>
                <w:sz w:val="16"/>
              </w:rPr>
            </w:pPr>
          </w:p>
          <w:p w14:paraId="14EC8284" w14:textId="77777777" w:rsidR="00AB75A1" w:rsidRPr="00AB75A1" w:rsidRDefault="00AB75A1" w:rsidP="002F6A10">
            <w:pPr>
              <w:pStyle w:val="TableParagraph"/>
              <w:spacing w:before="2"/>
              <w:rPr>
                <w:sz w:val="14"/>
              </w:rPr>
            </w:pPr>
          </w:p>
          <w:p w14:paraId="5057B5CE" w14:textId="77777777" w:rsidR="00AB75A1" w:rsidRPr="00AB75A1" w:rsidRDefault="00AB75A1" w:rsidP="002F6A10">
            <w:pPr>
              <w:pStyle w:val="TableParagraph"/>
              <w:ind w:left="25" w:right="7"/>
              <w:jc w:val="center"/>
              <w:rPr>
                <w:sz w:val="16"/>
              </w:rPr>
            </w:pPr>
            <w:r w:rsidRPr="00AB75A1">
              <w:rPr>
                <w:spacing w:val="-5"/>
                <w:sz w:val="16"/>
              </w:rPr>
              <w:t>тн</w:t>
            </w:r>
          </w:p>
        </w:tc>
        <w:tc>
          <w:tcPr>
            <w:tcW w:w="561" w:type="dxa"/>
          </w:tcPr>
          <w:p w14:paraId="4FE66DFC" w14:textId="77777777" w:rsidR="00AB75A1" w:rsidRPr="00AB75A1" w:rsidRDefault="00AB75A1" w:rsidP="002F6A10">
            <w:pPr>
              <w:pStyle w:val="TableParagraph"/>
              <w:rPr>
                <w:sz w:val="16"/>
              </w:rPr>
            </w:pPr>
          </w:p>
          <w:p w14:paraId="561647B1" w14:textId="77777777" w:rsidR="00AB75A1" w:rsidRPr="00AB75A1" w:rsidRDefault="00AB75A1" w:rsidP="002F6A10">
            <w:pPr>
              <w:pStyle w:val="TableParagraph"/>
              <w:spacing w:before="2"/>
              <w:rPr>
                <w:sz w:val="14"/>
              </w:rPr>
            </w:pPr>
          </w:p>
          <w:p w14:paraId="2FC947C4" w14:textId="77777777" w:rsidR="00AB75A1" w:rsidRPr="00AB75A1" w:rsidRDefault="00AB75A1" w:rsidP="002F6A10">
            <w:pPr>
              <w:pStyle w:val="TableParagraph"/>
              <w:ind w:left="17"/>
              <w:jc w:val="center"/>
              <w:rPr>
                <w:sz w:val="16"/>
              </w:rPr>
            </w:pPr>
            <w:r w:rsidRPr="00AB75A1">
              <w:rPr>
                <w:w w:val="99"/>
                <w:sz w:val="16"/>
              </w:rPr>
              <w:t>1</w:t>
            </w:r>
          </w:p>
        </w:tc>
        <w:tc>
          <w:tcPr>
            <w:tcW w:w="568" w:type="dxa"/>
          </w:tcPr>
          <w:p w14:paraId="57D2E459" w14:textId="77777777" w:rsidR="00AB75A1" w:rsidRPr="00AB75A1" w:rsidRDefault="00AB75A1" w:rsidP="002F6A10">
            <w:pPr>
              <w:pStyle w:val="TableParagraph"/>
              <w:rPr>
                <w:sz w:val="14"/>
              </w:rPr>
            </w:pPr>
          </w:p>
          <w:p w14:paraId="508F025F" w14:textId="77777777" w:rsidR="00AB75A1" w:rsidRPr="00AB75A1" w:rsidRDefault="00AB75A1" w:rsidP="002F6A10">
            <w:pPr>
              <w:pStyle w:val="TableParagraph"/>
              <w:spacing w:before="2"/>
              <w:rPr>
                <w:sz w:val="16"/>
              </w:rPr>
            </w:pPr>
          </w:p>
          <w:p w14:paraId="195AE0C3" w14:textId="77777777" w:rsidR="00AB75A1" w:rsidRPr="00AB75A1" w:rsidRDefault="00AB75A1" w:rsidP="002F6A10">
            <w:pPr>
              <w:pStyle w:val="TableParagraph"/>
              <w:ind w:left="38" w:right="19"/>
              <w:jc w:val="center"/>
              <w:rPr>
                <w:sz w:val="14"/>
              </w:rPr>
            </w:pPr>
            <w:r w:rsidRPr="00AB75A1">
              <w:rPr>
                <w:spacing w:val="-2"/>
                <w:sz w:val="14"/>
              </w:rPr>
              <w:t>278,33</w:t>
            </w:r>
          </w:p>
        </w:tc>
        <w:tc>
          <w:tcPr>
            <w:tcW w:w="513" w:type="dxa"/>
          </w:tcPr>
          <w:p w14:paraId="4E6D620B" w14:textId="77777777" w:rsidR="00AB75A1" w:rsidRPr="00AB75A1" w:rsidRDefault="00AB75A1" w:rsidP="002F6A10">
            <w:pPr>
              <w:pStyle w:val="TableParagraph"/>
              <w:rPr>
                <w:sz w:val="16"/>
              </w:rPr>
            </w:pPr>
          </w:p>
          <w:p w14:paraId="55572B98" w14:textId="77777777" w:rsidR="00AB75A1" w:rsidRPr="00AB75A1" w:rsidRDefault="00AB75A1" w:rsidP="002F6A10">
            <w:pPr>
              <w:pStyle w:val="TableParagraph"/>
              <w:spacing w:before="2"/>
              <w:rPr>
                <w:sz w:val="14"/>
              </w:rPr>
            </w:pPr>
          </w:p>
          <w:p w14:paraId="0C3039C4" w14:textId="77777777" w:rsidR="00AB75A1" w:rsidRPr="00AB75A1" w:rsidRDefault="00AB75A1" w:rsidP="002F6A10">
            <w:pPr>
              <w:pStyle w:val="TableParagraph"/>
              <w:ind w:left="56" w:right="34"/>
              <w:jc w:val="center"/>
              <w:rPr>
                <w:sz w:val="16"/>
              </w:rPr>
            </w:pPr>
            <w:r w:rsidRPr="00AB75A1">
              <w:rPr>
                <w:spacing w:val="-2"/>
                <w:sz w:val="16"/>
              </w:rPr>
              <w:t>316,42</w:t>
            </w:r>
          </w:p>
        </w:tc>
        <w:tc>
          <w:tcPr>
            <w:tcW w:w="647" w:type="dxa"/>
          </w:tcPr>
          <w:p w14:paraId="3124DBFC" w14:textId="77777777" w:rsidR="00AB75A1" w:rsidRPr="00AB75A1" w:rsidRDefault="00AB75A1" w:rsidP="002F6A10">
            <w:pPr>
              <w:pStyle w:val="TableParagraph"/>
              <w:rPr>
                <w:sz w:val="16"/>
              </w:rPr>
            </w:pPr>
          </w:p>
          <w:p w14:paraId="6E182CD5" w14:textId="77777777" w:rsidR="00AB75A1" w:rsidRPr="00AB75A1" w:rsidRDefault="00AB75A1" w:rsidP="002F6A10">
            <w:pPr>
              <w:pStyle w:val="TableParagraph"/>
              <w:spacing w:before="2"/>
              <w:rPr>
                <w:sz w:val="14"/>
              </w:rPr>
            </w:pPr>
          </w:p>
          <w:p w14:paraId="307CE2DD" w14:textId="77777777" w:rsidR="00AB75A1" w:rsidRPr="00AB75A1" w:rsidRDefault="00AB75A1" w:rsidP="002F6A10">
            <w:pPr>
              <w:pStyle w:val="TableParagraph"/>
              <w:ind w:left="89" w:right="65"/>
              <w:jc w:val="center"/>
              <w:rPr>
                <w:sz w:val="16"/>
              </w:rPr>
            </w:pPr>
            <w:r w:rsidRPr="00AB75A1">
              <w:rPr>
                <w:spacing w:val="-4"/>
                <w:sz w:val="16"/>
              </w:rPr>
              <w:t>9,49</w:t>
            </w:r>
          </w:p>
        </w:tc>
        <w:tc>
          <w:tcPr>
            <w:tcW w:w="520" w:type="dxa"/>
          </w:tcPr>
          <w:p w14:paraId="4217F8F3" w14:textId="77777777" w:rsidR="00AB75A1" w:rsidRPr="00AB75A1" w:rsidRDefault="00AB75A1" w:rsidP="002F6A10">
            <w:pPr>
              <w:pStyle w:val="TableParagraph"/>
              <w:rPr>
                <w:sz w:val="14"/>
              </w:rPr>
            </w:pPr>
          </w:p>
          <w:p w14:paraId="2CB652C0" w14:textId="77777777" w:rsidR="00AB75A1" w:rsidRPr="00AB75A1" w:rsidRDefault="00AB75A1" w:rsidP="002F6A10">
            <w:pPr>
              <w:pStyle w:val="TableParagraph"/>
              <w:spacing w:before="2"/>
              <w:rPr>
                <w:sz w:val="16"/>
              </w:rPr>
            </w:pPr>
          </w:p>
          <w:p w14:paraId="69916CBC" w14:textId="77777777" w:rsidR="00AB75A1" w:rsidRPr="00AB75A1" w:rsidRDefault="00AB75A1" w:rsidP="002F6A10">
            <w:pPr>
              <w:pStyle w:val="TableParagraph"/>
              <w:ind w:left="60" w:right="37"/>
              <w:jc w:val="center"/>
              <w:rPr>
                <w:sz w:val="14"/>
              </w:rPr>
            </w:pPr>
            <w:r w:rsidRPr="00AB75A1">
              <w:rPr>
                <w:spacing w:val="-2"/>
                <w:sz w:val="14"/>
              </w:rPr>
              <w:t>663,37</w:t>
            </w:r>
          </w:p>
        </w:tc>
        <w:tc>
          <w:tcPr>
            <w:tcW w:w="734" w:type="dxa"/>
          </w:tcPr>
          <w:p w14:paraId="0B055219" w14:textId="77777777" w:rsidR="00AB75A1" w:rsidRPr="00AB75A1" w:rsidRDefault="00AB75A1" w:rsidP="002F6A10">
            <w:pPr>
              <w:pStyle w:val="TableParagraph"/>
              <w:rPr>
                <w:sz w:val="14"/>
              </w:rPr>
            </w:pPr>
          </w:p>
          <w:p w14:paraId="662B4ED7" w14:textId="77777777" w:rsidR="00AB75A1" w:rsidRPr="00AB75A1" w:rsidRDefault="00AB75A1" w:rsidP="002F6A10">
            <w:pPr>
              <w:pStyle w:val="TableParagraph"/>
              <w:spacing w:before="2"/>
              <w:rPr>
                <w:sz w:val="16"/>
              </w:rPr>
            </w:pPr>
          </w:p>
          <w:p w14:paraId="267C6C11" w14:textId="77777777" w:rsidR="00AB75A1" w:rsidRPr="00AB75A1" w:rsidRDefault="00AB75A1" w:rsidP="002F6A10">
            <w:pPr>
              <w:pStyle w:val="TableParagraph"/>
              <w:ind w:left="166" w:right="139"/>
              <w:jc w:val="center"/>
              <w:rPr>
                <w:sz w:val="14"/>
              </w:rPr>
            </w:pPr>
            <w:r w:rsidRPr="00AB75A1">
              <w:rPr>
                <w:spacing w:val="-2"/>
                <w:sz w:val="14"/>
              </w:rPr>
              <w:t>19,901</w:t>
            </w:r>
          </w:p>
        </w:tc>
      </w:tr>
      <w:tr w:rsidR="00AB75A1" w:rsidRPr="00AB75A1" w14:paraId="41C0C204" w14:textId="77777777" w:rsidTr="002F6A10">
        <w:trPr>
          <w:trHeight w:val="448"/>
        </w:trPr>
        <w:tc>
          <w:tcPr>
            <w:tcW w:w="276" w:type="dxa"/>
          </w:tcPr>
          <w:p w14:paraId="5EEE93DE" w14:textId="77777777" w:rsidR="00AB75A1" w:rsidRPr="00AB75A1" w:rsidRDefault="00AB75A1" w:rsidP="002F6A10">
            <w:pPr>
              <w:pStyle w:val="TableParagraph"/>
              <w:spacing w:before="4"/>
              <w:rPr>
                <w:sz w:val="15"/>
              </w:rPr>
            </w:pPr>
          </w:p>
          <w:p w14:paraId="01AB8E7C" w14:textId="77777777" w:rsidR="00AB75A1" w:rsidRPr="00AB75A1" w:rsidRDefault="00AB75A1" w:rsidP="002F6A10">
            <w:pPr>
              <w:pStyle w:val="TableParagraph"/>
              <w:ind w:left="49" w:right="23"/>
              <w:jc w:val="center"/>
              <w:rPr>
                <w:sz w:val="14"/>
              </w:rPr>
            </w:pPr>
            <w:r w:rsidRPr="00AB75A1">
              <w:rPr>
                <w:spacing w:val="-5"/>
                <w:sz w:val="14"/>
              </w:rPr>
              <w:t>77</w:t>
            </w:r>
          </w:p>
        </w:tc>
        <w:tc>
          <w:tcPr>
            <w:tcW w:w="742" w:type="dxa"/>
          </w:tcPr>
          <w:p w14:paraId="2D85CE90" w14:textId="77777777" w:rsidR="00AB75A1" w:rsidRPr="00AB75A1" w:rsidRDefault="00AB75A1" w:rsidP="002F6A10">
            <w:pPr>
              <w:pStyle w:val="TableParagraph"/>
              <w:spacing w:before="9"/>
              <w:rPr>
                <w:sz w:val="15"/>
              </w:rPr>
            </w:pPr>
          </w:p>
          <w:p w14:paraId="015247E8" w14:textId="77777777" w:rsidR="00AB75A1" w:rsidRPr="00AB75A1" w:rsidRDefault="00AB75A1" w:rsidP="002F6A10">
            <w:pPr>
              <w:pStyle w:val="TableParagraph"/>
              <w:ind w:left="29" w:right="16"/>
              <w:jc w:val="center"/>
              <w:rPr>
                <w:sz w:val="14"/>
              </w:rPr>
            </w:pPr>
            <w:r w:rsidRPr="00AB75A1">
              <w:rPr>
                <w:sz w:val="14"/>
              </w:rPr>
              <w:t>23-</w:t>
            </w:r>
            <w:r w:rsidRPr="00AB75A1">
              <w:rPr>
                <w:spacing w:val="-5"/>
                <w:sz w:val="14"/>
              </w:rPr>
              <w:t>46</w:t>
            </w:r>
          </w:p>
        </w:tc>
        <w:tc>
          <w:tcPr>
            <w:tcW w:w="3233" w:type="dxa"/>
          </w:tcPr>
          <w:p w14:paraId="4C9D2E60" w14:textId="77777777" w:rsidR="00AB75A1" w:rsidRPr="00AB75A1" w:rsidRDefault="00AB75A1" w:rsidP="002F6A10">
            <w:pPr>
              <w:pStyle w:val="TableParagraph"/>
              <w:spacing w:before="7" w:line="264" w:lineRule="auto"/>
              <w:ind w:left="26" w:right="72"/>
              <w:rPr>
                <w:sz w:val="14"/>
                <w:szCs w:val="12"/>
              </w:rPr>
            </w:pPr>
            <w:r w:rsidRPr="00AB75A1">
              <w:rPr>
                <w:sz w:val="14"/>
                <w:szCs w:val="12"/>
                <w:lang w:val="ru-RU"/>
              </w:rPr>
              <w:t>Сверление</w:t>
            </w:r>
            <w:r w:rsidRPr="00AB75A1">
              <w:rPr>
                <w:spacing w:val="40"/>
                <w:sz w:val="14"/>
                <w:szCs w:val="12"/>
                <w:lang w:val="ru-RU"/>
              </w:rPr>
              <w:t xml:space="preserve"> </w:t>
            </w:r>
            <w:r w:rsidRPr="00AB75A1">
              <w:rPr>
                <w:sz w:val="14"/>
                <w:szCs w:val="12"/>
                <w:lang w:val="ru-RU"/>
              </w:rPr>
              <w:t>горизонтальных</w:t>
            </w:r>
            <w:r w:rsidRPr="00AB75A1">
              <w:rPr>
                <w:spacing w:val="40"/>
                <w:sz w:val="14"/>
                <w:szCs w:val="12"/>
                <w:lang w:val="ru-RU"/>
              </w:rPr>
              <w:t xml:space="preserve"> </w:t>
            </w:r>
            <w:r w:rsidRPr="00AB75A1">
              <w:rPr>
                <w:sz w:val="14"/>
                <w:szCs w:val="12"/>
                <w:lang w:val="ru-RU"/>
              </w:rPr>
              <w:t>отверстий</w:t>
            </w:r>
            <w:r w:rsidRPr="00AB75A1">
              <w:rPr>
                <w:spacing w:val="40"/>
                <w:sz w:val="14"/>
                <w:szCs w:val="12"/>
                <w:lang w:val="ru-RU"/>
              </w:rPr>
              <w:t xml:space="preserve"> </w:t>
            </w:r>
            <w:r w:rsidRPr="00AB75A1">
              <w:rPr>
                <w:sz w:val="14"/>
                <w:szCs w:val="12"/>
                <w:lang w:val="ru-RU"/>
              </w:rPr>
              <w:t>в бетонных</w:t>
            </w:r>
            <w:r w:rsidRPr="00AB75A1">
              <w:rPr>
                <w:spacing w:val="40"/>
                <w:sz w:val="14"/>
                <w:szCs w:val="12"/>
                <w:lang w:val="ru-RU"/>
              </w:rPr>
              <w:t xml:space="preserve"> </w:t>
            </w:r>
            <w:r w:rsidRPr="00AB75A1">
              <w:rPr>
                <w:sz w:val="14"/>
                <w:szCs w:val="12"/>
                <w:lang w:val="ru-RU"/>
              </w:rPr>
              <w:t>фундаментах</w:t>
            </w:r>
            <w:r w:rsidRPr="00AB75A1">
              <w:rPr>
                <w:spacing w:val="80"/>
                <w:sz w:val="14"/>
                <w:szCs w:val="12"/>
                <w:lang w:val="ru-RU"/>
              </w:rPr>
              <w:t xml:space="preserve"> </w:t>
            </w:r>
            <w:r w:rsidRPr="00AB75A1">
              <w:rPr>
                <w:sz w:val="14"/>
                <w:szCs w:val="12"/>
                <w:lang w:val="ru-RU"/>
              </w:rPr>
              <w:t>Ф=16мм</w:t>
            </w:r>
            <w:r w:rsidRPr="00AB75A1">
              <w:rPr>
                <w:spacing w:val="-5"/>
                <w:sz w:val="14"/>
                <w:szCs w:val="12"/>
                <w:lang w:val="ru-RU"/>
              </w:rPr>
              <w:t xml:space="preserve"> </w:t>
            </w:r>
            <w:r w:rsidRPr="00AB75A1">
              <w:rPr>
                <w:sz w:val="14"/>
                <w:szCs w:val="12"/>
              </w:rPr>
              <w:t>L</w:t>
            </w:r>
            <w:r w:rsidRPr="00AB75A1">
              <w:rPr>
                <w:sz w:val="14"/>
                <w:szCs w:val="12"/>
                <w:lang w:val="ru-RU"/>
              </w:rPr>
              <w:t>=20см.</w:t>
            </w:r>
            <w:r w:rsidRPr="00AB75A1">
              <w:rPr>
                <w:spacing w:val="-4"/>
                <w:sz w:val="14"/>
                <w:szCs w:val="12"/>
                <w:lang w:val="ru-RU"/>
              </w:rPr>
              <w:t xml:space="preserve"> </w:t>
            </w:r>
            <w:r w:rsidRPr="00AB75A1">
              <w:rPr>
                <w:sz w:val="14"/>
                <w:szCs w:val="12"/>
              </w:rPr>
              <w:t>Ուղղահայաց</w:t>
            </w:r>
            <w:r w:rsidRPr="00AB75A1">
              <w:rPr>
                <w:spacing w:val="-5"/>
                <w:sz w:val="14"/>
                <w:szCs w:val="12"/>
              </w:rPr>
              <w:t xml:space="preserve"> </w:t>
            </w:r>
            <w:r w:rsidRPr="00AB75A1">
              <w:rPr>
                <w:sz w:val="14"/>
                <w:szCs w:val="12"/>
              </w:rPr>
              <w:t>անցքերի</w:t>
            </w:r>
          </w:p>
          <w:p w14:paraId="45090154" w14:textId="77777777" w:rsidR="00AB75A1" w:rsidRPr="00AB75A1" w:rsidRDefault="00AB75A1" w:rsidP="002F6A10">
            <w:pPr>
              <w:pStyle w:val="TableParagraph"/>
              <w:spacing w:line="117" w:lineRule="exact"/>
              <w:ind w:left="26"/>
              <w:rPr>
                <w:sz w:val="14"/>
                <w:szCs w:val="12"/>
              </w:rPr>
            </w:pPr>
            <w:r w:rsidRPr="00AB75A1">
              <w:rPr>
                <w:sz w:val="14"/>
                <w:szCs w:val="12"/>
              </w:rPr>
              <w:t>ծակում</w:t>
            </w:r>
            <w:r w:rsidRPr="00AB75A1">
              <w:rPr>
                <w:spacing w:val="61"/>
                <w:sz w:val="14"/>
                <w:szCs w:val="12"/>
              </w:rPr>
              <w:t xml:space="preserve"> </w:t>
            </w:r>
            <w:r w:rsidRPr="00AB75A1">
              <w:rPr>
                <w:sz w:val="14"/>
                <w:szCs w:val="12"/>
              </w:rPr>
              <w:t>Ф=16мм</w:t>
            </w:r>
            <w:r w:rsidRPr="00AB75A1">
              <w:rPr>
                <w:spacing w:val="1"/>
                <w:sz w:val="14"/>
                <w:szCs w:val="12"/>
              </w:rPr>
              <w:t xml:space="preserve"> </w:t>
            </w:r>
            <w:r w:rsidRPr="00AB75A1">
              <w:rPr>
                <w:spacing w:val="-2"/>
                <w:sz w:val="14"/>
                <w:szCs w:val="12"/>
              </w:rPr>
              <w:t>L=20см.</w:t>
            </w:r>
          </w:p>
        </w:tc>
        <w:tc>
          <w:tcPr>
            <w:tcW w:w="553" w:type="dxa"/>
          </w:tcPr>
          <w:p w14:paraId="0584BA67" w14:textId="77777777" w:rsidR="00AB75A1" w:rsidRPr="00AB75A1" w:rsidRDefault="00AB75A1" w:rsidP="002F6A10">
            <w:pPr>
              <w:pStyle w:val="TableParagraph"/>
              <w:spacing w:before="82" w:line="264" w:lineRule="auto"/>
              <w:ind w:left="124" w:right="103" w:firstLine="52"/>
              <w:rPr>
                <w:sz w:val="14"/>
                <w:szCs w:val="12"/>
              </w:rPr>
            </w:pPr>
            <w:r w:rsidRPr="00AB75A1">
              <w:rPr>
                <w:spacing w:val="-4"/>
                <w:sz w:val="14"/>
                <w:szCs w:val="12"/>
              </w:rPr>
              <w:t>отв.</w:t>
            </w:r>
            <w:r w:rsidRPr="00AB75A1">
              <w:rPr>
                <w:spacing w:val="40"/>
                <w:sz w:val="14"/>
                <w:szCs w:val="12"/>
              </w:rPr>
              <w:t xml:space="preserve"> </w:t>
            </w:r>
            <w:r w:rsidRPr="00AB75A1">
              <w:rPr>
                <w:spacing w:val="-2"/>
                <w:sz w:val="14"/>
                <w:szCs w:val="12"/>
              </w:rPr>
              <w:t>բացվ.</w:t>
            </w:r>
          </w:p>
        </w:tc>
        <w:tc>
          <w:tcPr>
            <w:tcW w:w="584" w:type="dxa"/>
          </w:tcPr>
          <w:p w14:paraId="4FEFAE73" w14:textId="77777777" w:rsidR="00AB75A1" w:rsidRPr="00AB75A1" w:rsidRDefault="00AB75A1" w:rsidP="002F6A10">
            <w:pPr>
              <w:pStyle w:val="TableParagraph"/>
              <w:spacing w:before="4"/>
              <w:rPr>
                <w:sz w:val="15"/>
              </w:rPr>
            </w:pPr>
          </w:p>
          <w:p w14:paraId="390451FC" w14:textId="77777777" w:rsidR="00AB75A1" w:rsidRPr="00AB75A1" w:rsidRDefault="00AB75A1" w:rsidP="002F6A10">
            <w:pPr>
              <w:pStyle w:val="TableParagraph"/>
              <w:ind w:left="57" w:right="31"/>
              <w:jc w:val="center"/>
              <w:rPr>
                <w:sz w:val="14"/>
              </w:rPr>
            </w:pPr>
            <w:r w:rsidRPr="00AB75A1">
              <w:rPr>
                <w:spacing w:val="-2"/>
                <w:sz w:val="14"/>
              </w:rPr>
              <w:t>64,00</w:t>
            </w:r>
          </w:p>
        </w:tc>
        <w:tc>
          <w:tcPr>
            <w:tcW w:w="570" w:type="dxa"/>
          </w:tcPr>
          <w:p w14:paraId="75CA1313" w14:textId="77777777" w:rsidR="00AB75A1" w:rsidRPr="00AB75A1" w:rsidRDefault="00AB75A1" w:rsidP="002F6A10">
            <w:pPr>
              <w:pStyle w:val="TableParagraph"/>
              <w:spacing w:before="4"/>
              <w:rPr>
                <w:sz w:val="15"/>
              </w:rPr>
            </w:pPr>
          </w:p>
          <w:p w14:paraId="644ABAA2" w14:textId="77777777" w:rsidR="00AB75A1" w:rsidRPr="00AB75A1" w:rsidRDefault="00AB75A1" w:rsidP="002F6A10">
            <w:pPr>
              <w:pStyle w:val="TableParagraph"/>
              <w:ind w:left="84" w:right="60"/>
              <w:jc w:val="center"/>
              <w:rPr>
                <w:sz w:val="14"/>
              </w:rPr>
            </w:pPr>
            <w:r w:rsidRPr="00AB75A1">
              <w:rPr>
                <w:spacing w:val="-2"/>
                <w:sz w:val="14"/>
              </w:rPr>
              <w:t>0,117</w:t>
            </w:r>
          </w:p>
        </w:tc>
        <w:tc>
          <w:tcPr>
            <w:tcW w:w="584" w:type="dxa"/>
          </w:tcPr>
          <w:p w14:paraId="21E6C713" w14:textId="77777777" w:rsidR="00AB75A1" w:rsidRPr="00AB75A1" w:rsidRDefault="00AB75A1" w:rsidP="002F6A10">
            <w:pPr>
              <w:pStyle w:val="TableParagraph"/>
              <w:spacing w:before="4"/>
              <w:rPr>
                <w:sz w:val="14"/>
              </w:rPr>
            </w:pPr>
          </w:p>
          <w:p w14:paraId="2D6FDECC" w14:textId="77777777" w:rsidR="00AB75A1" w:rsidRPr="00AB75A1" w:rsidRDefault="00AB75A1" w:rsidP="002F6A10">
            <w:pPr>
              <w:pStyle w:val="TableParagraph"/>
              <w:ind w:left="141"/>
              <w:rPr>
                <w:sz w:val="16"/>
              </w:rPr>
            </w:pPr>
            <w:r w:rsidRPr="00AB75A1">
              <w:rPr>
                <w:spacing w:val="-2"/>
                <w:sz w:val="16"/>
              </w:rPr>
              <w:t>0,323</w:t>
            </w:r>
          </w:p>
        </w:tc>
        <w:tc>
          <w:tcPr>
            <w:tcW w:w="562" w:type="dxa"/>
          </w:tcPr>
          <w:p w14:paraId="37C3091C" w14:textId="77777777" w:rsidR="00AB75A1" w:rsidRPr="00AB75A1" w:rsidRDefault="00AB75A1" w:rsidP="002F6A10">
            <w:pPr>
              <w:pStyle w:val="TableParagraph"/>
              <w:spacing w:before="4"/>
              <w:rPr>
                <w:sz w:val="14"/>
              </w:rPr>
            </w:pPr>
          </w:p>
          <w:p w14:paraId="50413835" w14:textId="77777777" w:rsidR="00AB75A1" w:rsidRPr="00AB75A1" w:rsidRDefault="00AB75A1" w:rsidP="002F6A10">
            <w:pPr>
              <w:pStyle w:val="TableParagraph"/>
              <w:ind w:right="107"/>
              <w:jc w:val="right"/>
              <w:rPr>
                <w:sz w:val="16"/>
              </w:rPr>
            </w:pPr>
            <w:r w:rsidRPr="00AB75A1">
              <w:rPr>
                <w:spacing w:val="-2"/>
                <w:sz w:val="16"/>
              </w:rPr>
              <w:t>20,69</w:t>
            </w:r>
          </w:p>
        </w:tc>
        <w:tc>
          <w:tcPr>
            <w:tcW w:w="656" w:type="dxa"/>
          </w:tcPr>
          <w:p w14:paraId="71163C91" w14:textId="77777777" w:rsidR="00AB75A1" w:rsidRPr="00AB75A1" w:rsidRDefault="00AB75A1" w:rsidP="002F6A10">
            <w:pPr>
              <w:pStyle w:val="TableParagraph"/>
              <w:spacing w:before="4"/>
              <w:rPr>
                <w:sz w:val="15"/>
              </w:rPr>
            </w:pPr>
          </w:p>
          <w:p w14:paraId="7D1E756B" w14:textId="77777777" w:rsidR="00AB75A1" w:rsidRPr="00AB75A1" w:rsidRDefault="00AB75A1" w:rsidP="002F6A10">
            <w:pPr>
              <w:pStyle w:val="TableParagraph"/>
              <w:ind w:left="89" w:right="72"/>
              <w:jc w:val="center"/>
              <w:rPr>
                <w:sz w:val="14"/>
              </w:rPr>
            </w:pPr>
            <w:r w:rsidRPr="00AB75A1">
              <w:rPr>
                <w:spacing w:val="-2"/>
                <w:sz w:val="14"/>
              </w:rPr>
              <w:t>0,0094</w:t>
            </w:r>
          </w:p>
        </w:tc>
        <w:tc>
          <w:tcPr>
            <w:tcW w:w="608" w:type="dxa"/>
          </w:tcPr>
          <w:p w14:paraId="148B75B2" w14:textId="77777777" w:rsidR="00AB75A1" w:rsidRPr="00AB75A1" w:rsidRDefault="00AB75A1" w:rsidP="002F6A10">
            <w:pPr>
              <w:pStyle w:val="TableParagraph"/>
              <w:spacing w:before="4"/>
              <w:rPr>
                <w:sz w:val="14"/>
              </w:rPr>
            </w:pPr>
          </w:p>
          <w:p w14:paraId="452EEFD3" w14:textId="77777777" w:rsidR="00AB75A1" w:rsidRPr="00AB75A1" w:rsidRDefault="00AB75A1" w:rsidP="002F6A10">
            <w:pPr>
              <w:pStyle w:val="TableParagraph"/>
              <w:ind w:right="130"/>
              <w:jc w:val="right"/>
              <w:rPr>
                <w:sz w:val="16"/>
              </w:rPr>
            </w:pPr>
            <w:r w:rsidRPr="00AB75A1">
              <w:rPr>
                <w:spacing w:val="-2"/>
                <w:sz w:val="16"/>
              </w:rPr>
              <w:t>0,029</w:t>
            </w:r>
          </w:p>
        </w:tc>
        <w:tc>
          <w:tcPr>
            <w:tcW w:w="648" w:type="dxa"/>
          </w:tcPr>
          <w:p w14:paraId="34B35A67" w14:textId="77777777" w:rsidR="00AB75A1" w:rsidRPr="00AB75A1" w:rsidRDefault="00AB75A1" w:rsidP="002F6A10">
            <w:pPr>
              <w:pStyle w:val="TableParagraph"/>
              <w:spacing w:before="4"/>
              <w:rPr>
                <w:sz w:val="14"/>
              </w:rPr>
            </w:pPr>
          </w:p>
          <w:p w14:paraId="5F9FF8B5" w14:textId="77777777" w:rsidR="00AB75A1" w:rsidRPr="00AB75A1" w:rsidRDefault="00AB75A1" w:rsidP="002F6A10">
            <w:pPr>
              <w:pStyle w:val="TableParagraph"/>
              <w:ind w:right="185"/>
              <w:jc w:val="right"/>
              <w:rPr>
                <w:sz w:val="16"/>
              </w:rPr>
            </w:pPr>
            <w:r w:rsidRPr="00AB75A1">
              <w:rPr>
                <w:spacing w:val="-4"/>
                <w:sz w:val="16"/>
              </w:rPr>
              <w:t>1,84</w:t>
            </w:r>
          </w:p>
        </w:tc>
        <w:tc>
          <w:tcPr>
            <w:tcW w:w="2287" w:type="dxa"/>
          </w:tcPr>
          <w:p w14:paraId="1715290C" w14:textId="77777777" w:rsidR="00AB75A1" w:rsidRPr="00AB75A1" w:rsidRDefault="00AB75A1" w:rsidP="002F6A10">
            <w:pPr>
              <w:pStyle w:val="TableParagraph"/>
              <w:spacing w:before="82" w:line="264" w:lineRule="auto"/>
              <w:ind w:left="21" w:right="1206"/>
              <w:rPr>
                <w:sz w:val="14"/>
                <w:szCs w:val="12"/>
              </w:rPr>
            </w:pPr>
            <w:r w:rsidRPr="00AB75A1">
              <w:rPr>
                <w:sz w:val="14"/>
                <w:szCs w:val="12"/>
              </w:rPr>
              <w:t>Сверла</w:t>
            </w:r>
            <w:r w:rsidRPr="00AB75A1">
              <w:rPr>
                <w:spacing w:val="40"/>
                <w:sz w:val="14"/>
                <w:szCs w:val="12"/>
              </w:rPr>
              <w:t xml:space="preserve"> </w:t>
            </w:r>
            <w:r w:rsidRPr="00AB75A1">
              <w:rPr>
                <w:sz w:val="14"/>
                <w:szCs w:val="12"/>
              </w:rPr>
              <w:t>кольцевые</w:t>
            </w:r>
            <w:r w:rsidRPr="00AB75A1">
              <w:rPr>
                <w:spacing w:val="40"/>
                <w:sz w:val="14"/>
                <w:szCs w:val="12"/>
              </w:rPr>
              <w:t xml:space="preserve"> </w:t>
            </w:r>
            <w:r w:rsidRPr="00AB75A1">
              <w:rPr>
                <w:sz w:val="14"/>
                <w:szCs w:val="12"/>
              </w:rPr>
              <w:t>алмазные.</w:t>
            </w:r>
            <w:r w:rsidRPr="00AB75A1">
              <w:rPr>
                <w:spacing w:val="-8"/>
                <w:sz w:val="14"/>
                <w:szCs w:val="12"/>
              </w:rPr>
              <w:t xml:space="preserve"> </w:t>
            </w:r>
            <w:r w:rsidRPr="00AB75A1">
              <w:rPr>
                <w:sz w:val="14"/>
                <w:szCs w:val="12"/>
              </w:rPr>
              <w:t>Գայլիկոն</w:t>
            </w:r>
          </w:p>
        </w:tc>
        <w:tc>
          <w:tcPr>
            <w:tcW w:w="418" w:type="dxa"/>
          </w:tcPr>
          <w:p w14:paraId="21D47D6A" w14:textId="77777777" w:rsidR="00AB75A1" w:rsidRPr="00AB75A1" w:rsidRDefault="00AB75A1" w:rsidP="002F6A10">
            <w:pPr>
              <w:pStyle w:val="TableParagraph"/>
              <w:spacing w:before="82" w:line="264" w:lineRule="auto"/>
              <w:ind w:left="81" w:right="70" w:firstLine="52"/>
              <w:rPr>
                <w:sz w:val="14"/>
                <w:szCs w:val="12"/>
              </w:rPr>
            </w:pPr>
            <w:r w:rsidRPr="00AB75A1">
              <w:rPr>
                <w:spacing w:val="-6"/>
                <w:sz w:val="14"/>
                <w:szCs w:val="12"/>
              </w:rPr>
              <w:t>шт</w:t>
            </w:r>
            <w:r w:rsidRPr="00AB75A1">
              <w:rPr>
                <w:spacing w:val="40"/>
                <w:sz w:val="14"/>
                <w:szCs w:val="12"/>
              </w:rPr>
              <w:t xml:space="preserve"> </w:t>
            </w:r>
            <w:r w:rsidRPr="00AB75A1">
              <w:rPr>
                <w:spacing w:val="-4"/>
                <w:sz w:val="14"/>
                <w:szCs w:val="12"/>
              </w:rPr>
              <w:t>հատ</w:t>
            </w:r>
          </w:p>
        </w:tc>
        <w:tc>
          <w:tcPr>
            <w:tcW w:w="561" w:type="dxa"/>
          </w:tcPr>
          <w:p w14:paraId="6FDC0CFE" w14:textId="77777777" w:rsidR="00AB75A1" w:rsidRPr="00AB75A1" w:rsidRDefault="00AB75A1" w:rsidP="002F6A10">
            <w:pPr>
              <w:pStyle w:val="TableParagraph"/>
              <w:spacing w:before="4"/>
              <w:rPr>
                <w:sz w:val="15"/>
              </w:rPr>
            </w:pPr>
          </w:p>
          <w:p w14:paraId="67EB6308" w14:textId="77777777" w:rsidR="00AB75A1" w:rsidRPr="00AB75A1" w:rsidRDefault="00AB75A1" w:rsidP="002F6A10">
            <w:pPr>
              <w:pStyle w:val="TableParagraph"/>
              <w:ind w:left="43" w:right="23"/>
              <w:jc w:val="center"/>
              <w:rPr>
                <w:sz w:val="14"/>
              </w:rPr>
            </w:pPr>
            <w:r w:rsidRPr="00AB75A1">
              <w:rPr>
                <w:spacing w:val="-2"/>
                <w:sz w:val="14"/>
              </w:rPr>
              <w:t>0,0378</w:t>
            </w:r>
          </w:p>
        </w:tc>
        <w:tc>
          <w:tcPr>
            <w:tcW w:w="568" w:type="dxa"/>
          </w:tcPr>
          <w:p w14:paraId="4C43265D" w14:textId="77777777" w:rsidR="00AB75A1" w:rsidRPr="00AB75A1" w:rsidRDefault="00AB75A1" w:rsidP="002F6A10">
            <w:pPr>
              <w:pStyle w:val="TableParagraph"/>
              <w:spacing w:before="4"/>
              <w:rPr>
                <w:sz w:val="15"/>
              </w:rPr>
            </w:pPr>
          </w:p>
          <w:p w14:paraId="47238C4F" w14:textId="77777777" w:rsidR="00AB75A1" w:rsidRPr="00AB75A1" w:rsidRDefault="00AB75A1" w:rsidP="002F6A10">
            <w:pPr>
              <w:pStyle w:val="TableParagraph"/>
              <w:ind w:left="38" w:right="17"/>
              <w:jc w:val="center"/>
              <w:rPr>
                <w:sz w:val="14"/>
              </w:rPr>
            </w:pPr>
            <w:r w:rsidRPr="00AB75A1">
              <w:rPr>
                <w:spacing w:val="-5"/>
                <w:sz w:val="14"/>
              </w:rPr>
              <w:t>0,8</w:t>
            </w:r>
          </w:p>
        </w:tc>
        <w:tc>
          <w:tcPr>
            <w:tcW w:w="513" w:type="dxa"/>
          </w:tcPr>
          <w:p w14:paraId="39CA9A53" w14:textId="77777777" w:rsidR="00AB75A1" w:rsidRPr="00AB75A1" w:rsidRDefault="00AB75A1" w:rsidP="002F6A10">
            <w:pPr>
              <w:pStyle w:val="TableParagraph"/>
              <w:spacing w:before="4"/>
              <w:rPr>
                <w:sz w:val="14"/>
              </w:rPr>
            </w:pPr>
          </w:p>
          <w:p w14:paraId="2C8F4403" w14:textId="77777777" w:rsidR="00AB75A1" w:rsidRPr="00AB75A1" w:rsidRDefault="00AB75A1" w:rsidP="002F6A10">
            <w:pPr>
              <w:pStyle w:val="TableParagraph"/>
              <w:ind w:left="56" w:right="34"/>
              <w:jc w:val="center"/>
              <w:rPr>
                <w:sz w:val="16"/>
              </w:rPr>
            </w:pPr>
            <w:r w:rsidRPr="00AB75A1">
              <w:rPr>
                <w:spacing w:val="-4"/>
                <w:sz w:val="16"/>
              </w:rPr>
              <w:t>0,03</w:t>
            </w:r>
          </w:p>
        </w:tc>
        <w:tc>
          <w:tcPr>
            <w:tcW w:w="647" w:type="dxa"/>
          </w:tcPr>
          <w:p w14:paraId="0F30E31C" w14:textId="77777777" w:rsidR="00AB75A1" w:rsidRPr="00AB75A1" w:rsidRDefault="00AB75A1" w:rsidP="002F6A10">
            <w:pPr>
              <w:pStyle w:val="TableParagraph"/>
              <w:spacing w:before="4"/>
              <w:rPr>
                <w:sz w:val="14"/>
              </w:rPr>
            </w:pPr>
          </w:p>
          <w:p w14:paraId="61856F9A" w14:textId="77777777" w:rsidR="00AB75A1" w:rsidRPr="00AB75A1" w:rsidRDefault="00AB75A1" w:rsidP="002F6A10">
            <w:pPr>
              <w:pStyle w:val="TableParagraph"/>
              <w:ind w:left="89" w:right="65"/>
              <w:jc w:val="center"/>
              <w:rPr>
                <w:sz w:val="16"/>
              </w:rPr>
            </w:pPr>
            <w:r w:rsidRPr="00AB75A1">
              <w:rPr>
                <w:spacing w:val="-4"/>
                <w:sz w:val="16"/>
              </w:rPr>
              <w:t>2,20</w:t>
            </w:r>
          </w:p>
        </w:tc>
        <w:tc>
          <w:tcPr>
            <w:tcW w:w="520" w:type="dxa"/>
          </w:tcPr>
          <w:p w14:paraId="57175D42" w14:textId="77777777" w:rsidR="00AB75A1" w:rsidRPr="00AB75A1" w:rsidRDefault="00AB75A1" w:rsidP="002F6A10">
            <w:pPr>
              <w:pStyle w:val="TableParagraph"/>
              <w:spacing w:before="4"/>
              <w:rPr>
                <w:sz w:val="15"/>
              </w:rPr>
            </w:pPr>
          </w:p>
          <w:p w14:paraId="36617F8C" w14:textId="77777777" w:rsidR="00AB75A1" w:rsidRPr="00AB75A1" w:rsidRDefault="00AB75A1" w:rsidP="002F6A10">
            <w:pPr>
              <w:pStyle w:val="TableParagraph"/>
              <w:ind w:left="60" w:right="37"/>
              <w:jc w:val="center"/>
              <w:rPr>
                <w:sz w:val="14"/>
              </w:rPr>
            </w:pPr>
            <w:r w:rsidRPr="00AB75A1">
              <w:rPr>
                <w:spacing w:val="-4"/>
                <w:sz w:val="14"/>
              </w:rPr>
              <w:t>0,39</w:t>
            </w:r>
          </w:p>
        </w:tc>
        <w:tc>
          <w:tcPr>
            <w:tcW w:w="734" w:type="dxa"/>
          </w:tcPr>
          <w:p w14:paraId="5566FE24" w14:textId="77777777" w:rsidR="00AB75A1" w:rsidRPr="00AB75A1" w:rsidRDefault="00AB75A1" w:rsidP="002F6A10">
            <w:pPr>
              <w:pStyle w:val="TableParagraph"/>
              <w:spacing w:before="4"/>
              <w:rPr>
                <w:sz w:val="15"/>
              </w:rPr>
            </w:pPr>
          </w:p>
          <w:p w14:paraId="6B309493" w14:textId="77777777" w:rsidR="00AB75A1" w:rsidRPr="00AB75A1" w:rsidRDefault="00AB75A1" w:rsidP="002F6A10">
            <w:pPr>
              <w:pStyle w:val="TableParagraph"/>
              <w:ind w:left="166" w:right="139"/>
              <w:jc w:val="center"/>
              <w:rPr>
                <w:sz w:val="14"/>
              </w:rPr>
            </w:pPr>
            <w:r w:rsidRPr="00AB75A1">
              <w:rPr>
                <w:spacing w:val="-2"/>
                <w:sz w:val="14"/>
              </w:rPr>
              <w:t>24,730</w:t>
            </w:r>
          </w:p>
        </w:tc>
      </w:tr>
      <w:tr w:rsidR="00AB75A1" w:rsidRPr="00AB75A1" w14:paraId="03DC6B1B" w14:textId="77777777" w:rsidTr="002F6A10">
        <w:trPr>
          <w:trHeight w:val="532"/>
        </w:trPr>
        <w:tc>
          <w:tcPr>
            <w:tcW w:w="276" w:type="dxa"/>
            <w:tcBorders>
              <w:bottom w:val="single" w:sz="6" w:space="0" w:color="000000"/>
            </w:tcBorders>
          </w:tcPr>
          <w:p w14:paraId="1ADFDB9D" w14:textId="77777777" w:rsidR="00AB75A1" w:rsidRPr="00AB75A1" w:rsidRDefault="00AB75A1" w:rsidP="002F6A10">
            <w:pPr>
              <w:pStyle w:val="TableParagraph"/>
              <w:spacing w:before="1"/>
              <w:rPr>
                <w:sz w:val="18"/>
              </w:rPr>
            </w:pPr>
          </w:p>
          <w:p w14:paraId="18F8C671" w14:textId="77777777" w:rsidR="00AB75A1" w:rsidRPr="00AB75A1" w:rsidRDefault="00AB75A1" w:rsidP="002F6A10">
            <w:pPr>
              <w:pStyle w:val="TableParagraph"/>
              <w:spacing w:before="1"/>
              <w:ind w:left="49" w:right="23"/>
              <w:jc w:val="center"/>
              <w:rPr>
                <w:sz w:val="16"/>
              </w:rPr>
            </w:pPr>
            <w:r w:rsidRPr="00AB75A1">
              <w:rPr>
                <w:spacing w:val="-5"/>
                <w:sz w:val="16"/>
              </w:rPr>
              <w:t>78</w:t>
            </w:r>
          </w:p>
        </w:tc>
        <w:tc>
          <w:tcPr>
            <w:tcW w:w="742" w:type="dxa"/>
            <w:tcBorders>
              <w:bottom w:val="single" w:sz="6" w:space="0" w:color="000000"/>
            </w:tcBorders>
          </w:tcPr>
          <w:p w14:paraId="1AE19D91" w14:textId="77777777" w:rsidR="00AB75A1" w:rsidRPr="00AB75A1" w:rsidRDefault="00AB75A1" w:rsidP="002F6A10">
            <w:pPr>
              <w:pStyle w:val="TableParagraph"/>
              <w:spacing w:before="1"/>
              <w:rPr>
                <w:sz w:val="18"/>
              </w:rPr>
            </w:pPr>
          </w:p>
          <w:p w14:paraId="5C668636" w14:textId="77777777" w:rsidR="00AB75A1" w:rsidRPr="00AB75A1" w:rsidRDefault="00AB75A1" w:rsidP="002F6A10">
            <w:pPr>
              <w:pStyle w:val="TableParagraph"/>
              <w:spacing w:before="1"/>
              <w:ind w:left="39" w:right="11"/>
              <w:jc w:val="center"/>
              <w:rPr>
                <w:sz w:val="16"/>
              </w:rPr>
            </w:pPr>
            <w:r w:rsidRPr="00AB75A1">
              <w:rPr>
                <w:w w:val="95"/>
                <w:sz w:val="16"/>
              </w:rPr>
              <w:t>26-</w:t>
            </w:r>
            <w:r w:rsidRPr="00AB75A1">
              <w:rPr>
                <w:spacing w:val="-5"/>
                <w:sz w:val="16"/>
              </w:rPr>
              <w:t>31</w:t>
            </w:r>
          </w:p>
        </w:tc>
        <w:tc>
          <w:tcPr>
            <w:tcW w:w="3233" w:type="dxa"/>
            <w:tcBorders>
              <w:bottom w:val="single" w:sz="6" w:space="0" w:color="000000"/>
            </w:tcBorders>
          </w:tcPr>
          <w:p w14:paraId="6437AAD8" w14:textId="77777777" w:rsidR="00AB75A1" w:rsidRPr="00AB75A1" w:rsidRDefault="00AB75A1" w:rsidP="002F6A10">
            <w:pPr>
              <w:pStyle w:val="TableParagraph"/>
              <w:spacing w:before="2" w:line="170" w:lineRule="atLeast"/>
              <w:ind w:left="28" w:right="72"/>
              <w:rPr>
                <w:sz w:val="16"/>
                <w:szCs w:val="14"/>
              </w:rPr>
            </w:pPr>
            <w:r w:rsidRPr="00AB75A1">
              <w:rPr>
                <w:sz w:val="16"/>
                <w:szCs w:val="14"/>
              </w:rPr>
              <w:t>Закладные</w:t>
            </w:r>
            <w:r w:rsidRPr="00AB75A1">
              <w:rPr>
                <w:spacing w:val="40"/>
                <w:sz w:val="16"/>
                <w:szCs w:val="14"/>
              </w:rPr>
              <w:t xml:space="preserve"> </w:t>
            </w:r>
            <w:r w:rsidRPr="00AB75A1">
              <w:rPr>
                <w:sz w:val="16"/>
                <w:szCs w:val="14"/>
              </w:rPr>
              <w:t>детали из арматуры А3</w:t>
            </w:r>
            <w:r w:rsidRPr="00AB75A1">
              <w:rPr>
                <w:spacing w:val="40"/>
                <w:sz w:val="16"/>
                <w:szCs w:val="14"/>
              </w:rPr>
              <w:t xml:space="preserve"> </w:t>
            </w:r>
            <w:r w:rsidRPr="00AB75A1">
              <w:rPr>
                <w:sz w:val="16"/>
                <w:szCs w:val="14"/>
              </w:rPr>
              <w:t>Ø=14մմ</w:t>
            </w:r>
            <w:r w:rsidRPr="00AB75A1">
              <w:rPr>
                <w:spacing w:val="40"/>
                <w:sz w:val="16"/>
                <w:szCs w:val="14"/>
              </w:rPr>
              <w:t xml:space="preserve"> </w:t>
            </w:r>
            <w:r w:rsidRPr="00AB75A1">
              <w:rPr>
                <w:spacing w:val="-2"/>
                <w:sz w:val="16"/>
                <w:szCs w:val="14"/>
              </w:rPr>
              <w:t>L=30смՆերկառուցված մասեր՝ պատրաստված</w:t>
            </w:r>
            <w:r w:rsidRPr="00AB75A1">
              <w:rPr>
                <w:spacing w:val="40"/>
                <w:sz w:val="16"/>
                <w:szCs w:val="14"/>
              </w:rPr>
              <w:t xml:space="preserve"> </w:t>
            </w:r>
            <w:r w:rsidRPr="00AB75A1">
              <w:rPr>
                <w:sz w:val="16"/>
                <w:szCs w:val="14"/>
              </w:rPr>
              <w:t>ամրանից А3 Ø=14մմ L=30սմ</w:t>
            </w:r>
          </w:p>
        </w:tc>
        <w:tc>
          <w:tcPr>
            <w:tcW w:w="553" w:type="dxa"/>
            <w:tcBorders>
              <w:bottom w:val="single" w:sz="6" w:space="0" w:color="000000"/>
            </w:tcBorders>
          </w:tcPr>
          <w:p w14:paraId="46A20985" w14:textId="77777777" w:rsidR="00AB75A1" w:rsidRPr="00AB75A1" w:rsidRDefault="00AB75A1" w:rsidP="002F6A10">
            <w:pPr>
              <w:pStyle w:val="TableParagraph"/>
              <w:spacing w:before="1"/>
              <w:rPr>
                <w:sz w:val="18"/>
              </w:rPr>
            </w:pPr>
          </w:p>
          <w:p w14:paraId="5154001E" w14:textId="77777777" w:rsidR="00AB75A1" w:rsidRPr="00AB75A1" w:rsidRDefault="00AB75A1" w:rsidP="002F6A10">
            <w:pPr>
              <w:pStyle w:val="TableParagraph"/>
              <w:spacing w:before="1"/>
              <w:ind w:left="218"/>
              <w:rPr>
                <w:sz w:val="16"/>
              </w:rPr>
            </w:pPr>
            <w:r w:rsidRPr="00AB75A1">
              <w:rPr>
                <w:spacing w:val="-5"/>
                <w:sz w:val="16"/>
              </w:rPr>
              <w:t>тн</w:t>
            </w:r>
          </w:p>
        </w:tc>
        <w:tc>
          <w:tcPr>
            <w:tcW w:w="584" w:type="dxa"/>
            <w:tcBorders>
              <w:bottom w:val="single" w:sz="6" w:space="0" w:color="000000"/>
            </w:tcBorders>
          </w:tcPr>
          <w:p w14:paraId="1E955FB5" w14:textId="77777777" w:rsidR="00AB75A1" w:rsidRPr="00AB75A1" w:rsidRDefault="00AB75A1" w:rsidP="002F6A10">
            <w:pPr>
              <w:pStyle w:val="TableParagraph"/>
              <w:spacing w:before="1"/>
              <w:rPr>
                <w:sz w:val="18"/>
              </w:rPr>
            </w:pPr>
          </w:p>
          <w:p w14:paraId="6385704E" w14:textId="77777777" w:rsidR="00AB75A1" w:rsidRPr="00AB75A1" w:rsidRDefault="00AB75A1" w:rsidP="002F6A10">
            <w:pPr>
              <w:pStyle w:val="TableParagraph"/>
              <w:spacing w:before="1"/>
              <w:ind w:left="57" w:right="33"/>
              <w:jc w:val="center"/>
              <w:rPr>
                <w:sz w:val="16"/>
              </w:rPr>
            </w:pPr>
            <w:r w:rsidRPr="00AB75A1">
              <w:rPr>
                <w:spacing w:val="-4"/>
                <w:sz w:val="16"/>
              </w:rPr>
              <w:t>0,03</w:t>
            </w:r>
          </w:p>
        </w:tc>
        <w:tc>
          <w:tcPr>
            <w:tcW w:w="570" w:type="dxa"/>
            <w:tcBorders>
              <w:bottom w:val="single" w:sz="6" w:space="0" w:color="000000"/>
            </w:tcBorders>
          </w:tcPr>
          <w:p w14:paraId="11323A1A" w14:textId="77777777" w:rsidR="00AB75A1" w:rsidRPr="00AB75A1" w:rsidRDefault="00AB75A1" w:rsidP="002F6A10">
            <w:pPr>
              <w:pStyle w:val="TableParagraph"/>
              <w:spacing w:before="1"/>
              <w:rPr>
                <w:sz w:val="18"/>
              </w:rPr>
            </w:pPr>
          </w:p>
          <w:p w14:paraId="4EEBC226" w14:textId="77777777" w:rsidR="00AB75A1" w:rsidRPr="00AB75A1" w:rsidRDefault="00AB75A1" w:rsidP="002F6A10">
            <w:pPr>
              <w:pStyle w:val="TableParagraph"/>
              <w:spacing w:before="1"/>
              <w:ind w:left="84" w:right="60"/>
              <w:jc w:val="center"/>
              <w:rPr>
                <w:sz w:val="16"/>
              </w:rPr>
            </w:pPr>
            <w:r w:rsidRPr="00AB75A1">
              <w:rPr>
                <w:spacing w:val="-5"/>
                <w:sz w:val="16"/>
              </w:rPr>
              <w:t>124</w:t>
            </w:r>
          </w:p>
        </w:tc>
        <w:tc>
          <w:tcPr>
            <w:tcW w:w="584" w:type="dxa"/>
            <w:tcBorders>
              <w:bottom w:val="single" w:sz="6" w:space="0" w:color="000000"/>
            </w:tcBorders>
          </w:tcPr>
          <w:p w14:paraId="45840951" w14:textId="77777777" w:rsidR="00AB75A1" w:rsidRPr="00AB75A1" w:rsidRDefault="00AB75A1" w:rsidP="002F6A10">
            <w:pPr>
              <w:pStyle w:val="TableParagraph"/>
              <w:spacing w:before="1"/>
              <w:rPr>
                <w:sz w:val="18"/>
              </w:rPr>
            </w:pPr>
          </w:p>
          <w:p w14:paraId="75663646" w14:textId="77777777" w:rsidR="00AB75A1" w:rsidRPr="00AB75A1" w:rsidRDefault="00AB75A1" w:rsidP="002F6A10">
            <w:pPr>
              <w:pStyle w:val="TableParagraph"/>
              <w:spacing w:before="1"/>
              <w:ind w:left="71"/>
              <w:rPr>
                <w:sz w:val="16"/>
              </w:rPr>
            </w:pPr>
            <w:r w:rsidRPr="00AB75A1">
              <w:rPr>
                <w:spacing w:val="-2"/>
                <w:sz w:val="16"/>
              </w:rPr>
              <w:t>342,674</w:t>
            </w:r>
          </w:p>
        </w:tc>
        <w:tc>
          <w:tcPr>
            <w:tcW w:w="562" w:type="dxa"/>
            <w:tcBorders>
              <w:bottom w:val="single" w:sz="6" w:space="0" w:color="000000"/>
            </w:tcBorders>
          </w:tcPr>
          <w:p w14:paraId="6D3D1111" w14:textId="77777777" w:rsidR="00AB75A1" w:rsidRPr="00AB75A1" w:rsidRDefault="00AB75A1" w:rsidP="002F6A10">
            <w:pPr>
              <w:pStyle w:val="TableParagraph"/>
              <w:spacing w:before="1"/>
              <w:rPr>
                <w:sz w:val="18"/>
              </w:rPr>
            </w:pPr>
          </w:p>
          <w:p w14:paraId="5AC499E8" w14:textId="77777777" w:rsidR="00AB75A1" w:rsidRPr="00AB75A1" w:rsidRDefault="00AB75A1" w:rsidP="002F6A10">
            <w:pPr>
              <w:pStyle w:val="TableParagraph"/>
              <w:spacing w:before="1"/>
              <w:ind w:right="107"/>
              <w:jc w:val="right"/>
              <w:rPr>
                <w:sz w:val="16"/>
              </w:rPr>
            </w:pPr>
            <w:r w:rsidRPr="00AB75A1">
              <w:rPr>
                <w:spacing w:val="-2"/>
                <w:sz w:val="16"/>
              </w:rPr>
              <w:t>10,28</w:t>
            </w:r>
          </w:p>
        </w:tc>
        <w:tc>
          <w:tcPr>
            <w:tcW w:w="656" w:type="dxa"/>
            <w:tcBorders>
              <w:bottom w:val="single" w:sz="6" w:space="0" w:color="000000"/>
            </w:tcBorders>
          </w:tcPr>
          <w:p w14:paraId="4351464D" w14:textId="77777777" w:rsidR="00AB75A1" w:rsidRPr="00AB75A1" w:rsidRDefault="00AB75A1" w:rsidP="002F6A10">
            <w:pPr>
              <w:pStyle w:val="TableParagraph"/>
              <w:spacing w:before="1"/>
              <w:rPr>
                <w:sz w:val="18"/>
              </w:rPr>
            </w:pPr>
          </w:p>
          <w:p w14:paraId="2002DCD4" w14:textId="77777777" w:rsidR="00AB75A1" w:rsidRPr="00AB75A1" w:rsidRDefault="00AB75A1" w:rsidP="002F6A10">
            <w:pPr>
              <w:pStyle w:val="TableParagraph"/>
              <w:spacing w:before="1"/>
              <w:ind w:left="92" w:right="72"/>
              <w:jc w:val="center"/>
              <w:rPr>
                <w:sz w:val="16"/>
              </w:rPr>
            </w:pPr>
            <w:r w:rsidRPr="00AB75A1">
              <w:rPr>
                <w:spacing w:val="-5"/>
                <w:sz w:val="16"/>
              </w:rPr>
              <w:t>1,4</w:t>
            </w:r>
          </w:p>
        </w:tc>
        <w:tc>
          <w:tcPr>
            <w:tcW w:w="608" w:type="dxa"/>
            <w:tcBorders>
              <w:bottom w:val="single" w:sz="6" w:space="0" w:color="000000"/>
            </w:tcBorders>
          </w:tcPr>
          <w:p w14:paraId="28DE773A" w14:textId="77777777" w:rsidR="00AB75A1" w:rsidRPr="00AB75A1" w:rsidRDefault="00AB75A1" w:rsidP="002F6A10">
            <w:pPr>
              <w:pStyle w:val="TableParagraph"/>
              <w:spacing w:before="1"/>
              <w:rPr>
                <w:sz w:val="18"/>
              </w:rPr>
            </w:pPr>
          </w:p>
          <w:p w14:paraId="7990A71C" w14:textId="77777777" w:rsidR="00AB75A1" w:rsidRPr="00AB75A1" w:rsidRDefault="00AB75A1" w:rsidP="002F6A10">
            <w:pPr>
              <w:pStyle w:val="TableParagraph"/>
              <w:spacing w:before="1"/>
              <w:ind w:right="130"/>
              <w:jc w:val="right"/>
              <w:rPr>
                <w:sz w:val="16"/>
              </w:rPr>
            </w:pPr>
            <w:r w:rsidRPr="00AB75A1">
              <w:rPr>
                <w:spacing w:val="-2"/>
                <w:sz w:val="16"/>
              </w:rPr>
              <w:t>4,275</w:t>
            </w:r>
          </w:p>
        </w:tc>
        <w:tc>
          <w:tcPr>
            <w:tcW w:w="648" w:type="dxa"/>
            <w:tcBorders>
              <w:bottom w:val="single" w:sz="6" w:space="0" w:color="000000"/>
            </w:tcBorders>
          </w:tcPr>
          <w:p w14:paraId="3D67E278" w14:textId="77777777" w:rsidR="00AB75A1" w:rsidRPr="00AB75A1" w:rsidRDefault="00AB75A1" w:rsidP="002F6A10">
            <w:pPr>
              <w:pStyle w:val="TableParagraph"/>
              <w:spacing w:before="1"/>
              <w:rPr>
                <w:sz w:val="18"/>
              </w:rPr>
            </w:pPr>
          </w:p>
          <w:p w14:paraId="5567F4D4" w14:textId="77777777" w:rsidR="00AB75A1" w:rsidRPr="00AB75A1" w:rsidRDefault="00AB75A1" w:rsidP="002F6A10">
            <w:pPr>
              <w:pStyle w:val="TableParagraph"/>
              <w:spacing w:before="1"/>
              <w:ind w:right="185"/>
              <w:jc w:val="right"/>
              <w:rPr>
                <w:sz w:val="16"/>
              </w:rPr>
            </w:pPr>
            <w:r w:rsidRPr="00AB75A1">
              <w:rPr>
                <w:spacing w:val="-4"/>
                <w:sz w:val="16"/>
              </w:rPr>
              <w:t>0,13</w:t>
            </w:r>
          </w:p>
        </w:tc>
        <w:tc>
          <w:tcPr>
            <w:tcW w:w="2287" w:type="dxa"/>
            <w:tcBorders>
              <w:bottom w:val="single" w:sz="6" w:space="0" w:color="000000"/>
            </w:tcBorders>
          </w:tcPr>
          <w:p w14:paraId="10283DB0" w14:textId="77777777" w:rsidR="00AB75A1" w:rsidRPr="00AB75A1" w:rsidRDefault="00AB75A1" w:rsidP="002F6A10">
            <w:pPr>
              <w:pStyle w:val="TableParagraph"/>
              <w:spacing w:before="102" w:line="261" w:lineRule="auto"/>
              <w:ind w:left="23"/>
              <w:rPr>
                <w:sz w:val="16"/>
                <w:szCs w:val="14"/>
              </w:rPr>
            </w:pPr>
            <w:r w:rsidRPr="00AB75A1">
              <w:rPr>
                <w:spacing w:val="-2"/>
                <w:sz w:val="16"/>
                <w:szCs w:val="14"/>
              </w:rPr>
              <w:t>Арматура</w:t>
            </w:r>
            <w:r w:rsidRPr="00AB75A1">
              <w:rPr>
                <w:spacing w:val="-4"/>
                <w:sz w:val="16"/>
                <w:szCs w:val="14"/>
              </w:rPr>
              <w:t xml:space="preserve"> </w:t>
            </w:r>
            <w:r w:rsidRPr="00AB75A1">
              <w:rPr>
                <w:spacing w:val="-2"/>
                <w:sz w:val="16"/>
                <w:szCs w:val="14"/>
              </w:rPr>
              <w:t>А3</w:t>
            </w:r>
            <w:r w:rsidRPr="00AB75A1">
              <w:rPr>
                <w:spacing w:val="-5"/>
                <w:sz w:val="16"/>
                <w:szCs w:val="14"/>
              </w:rPr>
              <w:t xml:space="preserve"> </w:t>
            </w:r>
            <w:r w:rsidRPr="00AB75A1">
              <w:rPr>
                <w:spacing w:val="-2"/>
                <w:sz w:val="16"/>
                <w:szCs w:val="14"/>
              </w:rPr>
              <w:t>Ø=14մմ</w:t>
            </w:r>
            <w:r w:rsidRPr="00AB75A1">
              <w:rPr>
                <w:spacing w:val="-4"/>
                <w:sz w:val="16"/>
                <w:szCs w:val="14"/>
              </w:rPr>
              <w:t xml:space="preserve"> </w:t>
            </w:r>
            <w:r w:rsidRPr="00AB75A1">
              <w:rPr>
                <w:spacing w:val="-2"/>
                <w:sz w:val="16"/>
                <w:szCs w:val="14"/>
              </w:rPr>
              <w:t>Պողպատե</w:t>
            </w:r>
            <w:r w:rsidRPr="00AB75A1">
              <w:rPr>
                <w:spacing w:val="40"/>
                <w:sz w:val="16"/>
                <w:szCs w:val="14"/>
              </w:rPr>
              <w:t xml:space="preserve"> </w:t>
            </w:r>
            <w:r w:rsidRPr="00AB75A1">
              <w:rPr>
                <w:sz w:val="16"/>
                <w:szCs w:val="14"/>
              </w:rPr>
              <w:t>ամրան A500C Ø=14մմ</w:t>
            </w:r>
          </w:p>
        </w:tc>
        <w:tc>
          <w:tcPr>
            <w:tcW w:w="418" w:type="dxa"/>
            <w:tcBorders>
              <w:bottom w:val="single" w:sz="6" w:space="0" w:color="000000"/>
            </w:tcBorders>
          </w:tcPr>
          <w:p w14:paraId="72D34627" w14:textId="77777777" w:rsidR="00AB75A1" w:rsidRPr="00AB75A1" w:rsidRDefault="00AB75A1" w:rsidP="002F6A10">
            <w:pPr>
              <w:pStyle w:val="TableParagraph"/>
              <w:spacing w:before="1"/>
              <w:rPr>
                <w:sz w:val="18"/>
              </w:rPr>
            </w:pPr>
          </w:p>
          <w:p w14:paraId="2E372F5E" w14:textId="77777777" w:rsidR="00AB75A1" w:rsidRPr="00AB75A1" w:rsidRDefault="00AB75A1" w:rsidP="002F6A10">
            <w:pPr>
              <w:pStyle w:val="TableParagraph"/>
              <w:spacing w:before="1"/>
              <w:ind w:left="25" w:right="7"/>
              <w:jc w:val="center"/>
              <w:rPr>
                <w:sz w:val="16"/>
              </w:rPr>
            </w:pPr>
            <w:r w:rsidRPr="00AB75A1">
              <w:rPr>
                <w:spacing w:val="-5"/>
                <w:sz w:val="16"/>
              </w:rPr>
              <w:t>тн</w:t>
            </w:r>
          </w:p>
        </w:tc>
        <w:tc>
          <w:tcPr>
            <w:tcW w:w="561" w:type="dxa"/>
            <w:tcBorders>
              <w:bottom w:val="single" w:sz="6" w:space="0" w:color="000000"/>
            </w:tcBorders>
          </w:tcPr>
          <w:p w14:paraId="162103E4" w14:textId="77777777" w:rsidR="00AB75A1" w:rsidRPr="00AB75A1" w:rsidRDefault="00AB75A1" w:rsidP="002F6A10">
            <w:pPr>
              <w:pStyle w:val="TableParagraph"/>
              <w:spacing w:before="1"/>
              <w:rPr>
                <w:sz w:val="18"/>
              </w:rPr>
            </w:pPr>
          </w:p>
          <w:p w14:paraId="0B9EF409" w14:textId="77777777" w:rsidR="00AB75A1" w:rsidRPr="00AB75A1" w:rsidRDefault="00AB75A1" w:rsidP="002F6A10">
            <w:pPr>
              <w:pStyle w:val="TableParagraph"/>
              <w:spacing w:before="1"/>
              <w:ind w:left="17"/>
              <w:jc w:val="center"/>
              <w:rPr>
                <w:sz w:val="16"/>
              </w:rPr>
            </w:pPr>
            <w:r w:rsidRPr="00AB75A1">
              <w:rPr>
                <w:w w:val="99"/>
                <w:sz w:val="16"/>
              </w:rPr>
              <w:t>1</w:t>
            </w:r>
          </w:p>
        </w:tc>
        <w:tc>
          <w:tcPr>
            <w:tcW w:w="568" w:type="dxa"/>
            <w:tcBorders>
              <w:bottom w:val="single" w:sz="6" w:space="0" w:color="000000"/>
            </w:tcBorders>
          </w:tcPr>
          <w:p w14:paraId="6C04A534" w14:textId="77777777" w:rsidR="00AB75A1" w:rsidRPr="00AB75A1" w:rsidRDefault="00AB75A1" w:rsidP="002F6A10">
            <w:pPr>
              <w:pStyle w:val="TableParagraph"/>
              <w:spacing w:before="1"/>
              <w:rPr>
                <w:sz w:val="18"/>
              </w:rPr>
            </w:pPr>
          </w:p>
          <w:p w14:paraId="0942B4FA" w14:textId="77777777" w:rsidR="00AB75A1" w:rsidRPr="00AB75A1" w:rsidRDefault="00AB75A1" w:rsidP="002F6A10">
            <w:pPr>
              <w:pStyle w:val="TableParagraph"/>
              <w:spacing w:before="1"/>
              <w:ind w:left="38" w:right="19"/>
              <w:jc w:val="center"/>
              <w:rPr>
                <w:sz w:val="14"/>
              </w:rPr>
            </w:pPr>
            <w:r w:rsidRPr="00AB75A1">
              <w:rPr>
                <w:spacing w:val="-2"/>
                <w:sz w:val="14"/>
              </w:rPr>
              <w:t>278,33</w:t>
            </w:r>
          </w:p>
        </w:tc>
        <w:tc>
          <w:tcPr>
            <w:tcW w:w="513" w:type="dxa"/>
            <w:tcBorders>
              <w:bottom w:val="single" w:sz="6" w:space="0" w:color="000000"/>
            </w:tcBorders>
          </w:tcPr>
          <w:p w14:paraId="5F25A2AD" w14:textId="77777777" w:rsidR="00AB75A1" w:rsidRPr="00AB75A1" w:rsidRDefault="00AB75A1" w:rsidP="002F6A10">
            <w:pPr>
              <w:pStyle w:val="TableParagraph"/>
              <w:spacing w:before="1"/>
              <w:rPr>
                <w:sz w:val="18"/>
              </w:rPr>
            </w:pPr>
          </w:p>
          <w:p w14:paraId="41DEA81B" w14:textId="77777777" w:rsidR="00AB75A1" w:rsidRPr="00AB75A1" w:rsidRDefault="00AB75A1" w:rsidP="002F6A10">
            <w:pPr>
              <w:pStyle w:val="TableParagraph"/>
              <w:spacing w:before="1"/>
              <w:ind w:left="56" w:right="34"/>
              <w:jc w:val="center"/>
              <w:rPr>
                <w:sz w:val="16"/>
              </w:rPr>
            </w:pPr>
            <w:r w:rsidRPr="00AB75A1">
              <w:rPr>
                <w:spacing w:val="-2"/>
                <w:sz w:val="16"/>
              </w:rPr>
              <w:t>316,42</w:t>
            </w:r>
          </w:p>
        </w:tc>
        <w:tc>
          <w:tcPr>
            <w:tcW w:w="647" w:type="dxa"/>
            <w:tcBorders>
              <w:bottom w:val="single" w:sz="6" w:space="0" w:color="000000"/>
            </w:tcBorders>
          </w:tcPr>
          <w:p w14:paraId="15E3E4CF" w14:textId="77777777" w:rsidR="00AB75A1" w:rsidRPr="00AB75A1" w:rsidRDefault="00AB75A1" w:rsidP="002F6A10">
            <w:pPr>
              <w:pStyle w:val="TableParagraph"/>
              <w:spacing w:before="1"/>
              <w:rPr>
                <w:sz w:val="18"/>
              </w:rPr>
            </w:pPr>
          </w:p>
          <w:p w14:paraId="62CD9A3C" w14:textId="77777777" w:rsidR="00AB75A1" w:rsidRPr="00AB75A1" w:rsidRDefault="00AB75A1" w:rsidP="002F6A10">
            <w:pPr>
              <w:pStyle w:val="TableParagraph"/>
              <w:spacing w:before="1"/>
              <w:ind w:left="89" w:right="65"/>
              <w:jc w:val="center"/>
              <w:rPr>
                <w:sz w:val="16"/>
              </w:rPr>
            </w:pPr>
            <w:r w:rsidRPr="00AB75A1">
              <w:rPr>
                <w:spacing w:val="-4"/>
                <w:sz w:val="16"/>
              </w:rPr>
              <w:t>9,49</w:t>
            </w:r>
          </w:p>
        </w:tc>
        <w:tc>
          <w:tcPr>
            <w:tcW w:w="520" w:type="dxa"/>
            <w:tcBorders>
              <w:bottom w:val="single" w:sz="6" w:space="0" w:color="000000"/>
            </w:tcBorders>
          </w:tcPr>
          <w:p w14:paraId="04A2E31E" w14:textId="77777777" w:rsidR="00AB75A1" w:rsidRPr="00AB75A1" w:rsidRDefault="00AB75A1" w:rsidP="002F6A10">
            <w:pPr>
              <w:pStyle w:val="TableParagraph"/>
              <w:spacing w:before="1"/>
              <w:rPr>
                <w:sz w:val="18"/>
              </w:rPr>
            </w:pPr>
          </w:p>
          <w:p w14:paraId="77EF97EA" w14:textId="77777777" w:rsidR="00AB75A1" w:rsidRPr="00AB75A1" w:rsidRDefault="00AB75A1" w:rsidP="002F6A10">
            <w:pPr>
              <w:pStyle w:val="TableParagraph"/>
              <w:spacing w:before="1"/>
              <w:ind w:left="60" w:right="37"/>
              <w:jc w:val="center"/>
              <w:rPr>
                <w:sz w:val="14"/>
              </w:rPr>
            </w:pPr>
            <w:r w:rsidRPr="00AB75A1">
              <w:rPr>
                <w:spacing w:val="-2"/>
                <w:sz w:val="14"/>
              </w:rPr>
              <w:t>663,37</w:t>
            </w:r>
          </w:p>
        </w:tc>
        <w:tc>
          <w:tcPr>
            <w:tcW w:w="734" w:type="dxa"/>
            <w:tcBorders>
              <w:bottom w:val="single" w:sz="6" w:space="0" w:color="000000"/>
            </w:tcBorders>
          </w:tcPr>
          <w:p w14:paraId="3DA3D7AE" w14:textId="77777777" w:rsidR="00AB75A1" w:rsidRPr="00AB75A1" w:rsidRDefault="00AB75A1" w:rsidP="002F6A10">
            <w:pPr>
              <w:pStyle w:val="TableParagraph"/>
              <w:spacing w:before="1"/>
              <w:rPr>
                <w:sz w:val="18"/>
              </w:rPr>
            </w:pPr>
          </w:p>
          <w:p w14:paraId="519608CC" w14:textId="77777777" w:rsidR="00AB75A1" w:rsidRPr="00AB75A1" w:rsidRDefault="00AB75A1" w:rsidP="002F6A10">
            <w:pPr>
              <w:pStyle w:val="TableParagraph"/>
              <w:spacing w:before="1"/>
              <w:ind w:left="166" w:right="139"/>
              <w:jc w:val="center"/>
              <w:rPr>
                <w:sz w:val="14"/>
              </w:rPr>
            </w:pPr>
            <w:r w:rsidRPr="00AB75A1">
              <w:rPr>
                <w:spacing w:val="-2"/>
                <w:sz w:val="14"/>
              </w:rPr>
              <w:t>19,901</w:t>
            </w:r>
          </w:p>
        </w:tc>
      </w:tr>
      <w:tr w:rsidR="00AB75A1" w:rsidRPr="00AB75A1" w14:paraId="3F609247" w14:textId="77777777" w:rsidTr="002F6A10">
        <w:trPr>
          <w:trHeight w:val="1077"/>
        </w:trPr>
        <w:tc>
          <w:tcPr>
            <w:tcW w:w="276" w:type="dxa"/>
            <w:tcBorders>
              <w:top w:val="single" w:sz="6" w:space="0" w:color="000000"/>
            </w:tcBorders>
          </w:tcPr>
          <w:p w14:paraId="3A059AFD" w14:textId="77777777" w:rsidR="00AB75A1" w:rsidRPr="00AB75A1" w:rsidRDefault="00AB75A1" w:rsidP="002F6A10">
            <w:pPr>
              <w:pStyle w:val="TableParagraph"/>
              <w:rPr>
                <w:sz w:val="16"/>
              </w:rPr>
            </w:pPr>
          </w:p>
          <w:p w14:paraId="0417ADE3" w14:textId="77777777" w:rsidR="00AB75A1" w:rsidRPr="00AB75A1" w:rsidRDefault="00AB75A1" w:rsidP="002F6A10">
            <w:pPr>
              <w:pStyle w:val="TableParagraph"/>
              <w:rPr>
                <w:sz w:val="16"/>
              </w:rPr>
            </w:pPr>
          </w:p>
          <w:p w14:paraId="1B768601" w14:textId="77777777" w:rsidR="00AB75A1" w:rsidRPr="00AB75A1" w:rsidRDefault="00AB75A1" w:rsidP="002F6A10">
            <w:pPr>
              <w:pStyle w:val="TableParagraph"/>
              <w:spacing w:before="6"/>
              <w:rPr>
                <w:sz w:val="13"/>
              </w:rPr>
            </w:pPr>
          </w:p>
          <w:p w14:paraId="2CFF921B" w14:textId="77777777" w:rsidR="00AB75A1" w:rsidRPr="00AB75A1" w:rsidRDefault="00AB75A1" w:rsidP="002F6A10">
            <w:pPr>
              <w:pStyle w:val="TableParagraph"/>
              <w:ind w:left="49" w:right="23"/>
              <w:jc w:val="center"/>
              <w:rPr>
                <w:sz w:val="16"/>
              </w:rPr>
            </w:pPr>
            <w:r w:rsidRPr="00AB75A1">
              <w:rPr>
                <w:spacing w:val="-5"/>
                <w:sz w:val="16"/>
              </w:rPr>
              <w:t>79</w:t>
            </w:r>
          </w:p>
        </w:tc>
        <w:tc>
          <w:tcPr>
            <w:tcW w:w="742" w:type="dxa"/>
            <w:tcBorders>
              <w:top w:val="single" w:sz="6" w:space="0" w:color="000000"/>
            </w:tcBorders>
          </w:tcPr>
          <w:p w14:paraId="6394E30F" w14:textId="77777777" w:rsidR="00AB75A1" w:rsidRPr="00AB75A1" w:rsidRDefault="00AB75A1" w:rsidP="002F6A10">
            <w:pPr>
              <w:pStyle w:val="TableParagraph"/>
              <w:rPr>
                <w:sz w:val="16"/>
              </w:rPr>
            </w:pPr>
          </w:p>
          <w:p w14:paraId="61D79AB4" w14:textId="77777777" w:rsidR="00AB75A1" w:rsidRPr="00AB75A1" w:rsidRDefault="00AB75A1" w:rsidP="002F6A10">
            <w:pPr>
              <w:pStyle w:val="TableParagraph"/>
              <w:rPr>
                <w:sz w:val="16"/>
              </w:rPr>
            </w:pPr>
          </w:p>
          <w:p w14:paraId="2756C695" w14:textId="77777777" w:rsidR="00AB75A1" w:rsidRPr="00AB75A1" w:rsidRDefault="00AB75A1" w:rsidP="002F6A10">
            <w:pPr>
              <w:pStyle w:val="TableParagraph"/>
              <w:spacing w:before="6"/>
              <w:rPr>
                <w:sz w:val="13"/>
              </w:rPr>
            </w:pPr>
          </w:p>
          <w:p w14:paraId="470CF7C7" w14:textId="77777777" w:rsidR="00AB75A1" w:rsidRPr="00AB75A1" w:rsidRDefault="00AB75A1" w:rsidP="002F6A10">
            <w:pPr>
              <w:pStyle w:val="TableParagraph"/>
              <w:ind w:left="39" w:right="11"/>
              <w:jc w:val="center"/>
              <w:rPr>
                <w:sz w:val="16"/>
              </w:rPr>
            </w:pPr>
            <w:r w:rsidRPr="00AB75A1">
              <w:rPr>
                <w:w w:val="95"/>
                <w:sz w:val="16"/>
              </w:rPr>
              <w:t>26-</w:t>
            </w:r>
            <w:r w:rsidRPr="00AB75A1">
              <w:rPr>
                <w:spacing w:val="-5"/>
                <w:sz w:val="16"/>
              </w:rPr>
              <w:t>32</w:t>
            </w:r>
          </w:p>
        </w:tc>
        <w:tc>
          <w:tcPr>
            <w:tcW w:w="3233" w:type="dxa"/>
            <w:tcBorders>
              <w:top w:val="single" w:sz="6" w:space="0" w:color="000000"/>
            </w:tcBorders>
          </w:tcPr>
          <w:p w14:paraId="578A693B" w14:textId="77777777" w:rsidR="00AB75A1" w:rsidRPr="00AB75A1" w:rsidRDefault="00AB75A1" w:rsidP="002F6A10">
            <w:pPr>
              <w:pStyle w:val="TableParagraph"/>
              <w:spacing w:before="23" w:line="261" w:lineRule="auto"/>
              <w:ind w:left="28" w:right="72"/>
              <w:rPr>
                <w:sz w:val="16"/>
                <w:lang w:val="ru-RU"/>
              </w:rPr>
            </w:pPr>
            <w:r w:rsidRPr="00AB75A1">
              <w:rPr>
                <w:sz w:val="16"/>
                <w:lang w:val="ru-RU"/>
              </w:rPr>
              <w:t>Закладные</w:t>
            </w:r>
            <w:r w:rsidRPr="00AB75A1">
              <w:rPr>
                <w:spacing w:val="40"/>
                <w:sz w:val="16"/>
                <w:lang w:val="ru-RU"/>
              </w:rPr>
              <w:t xml:space="preserve"> </w:t>
            </w:r>
            <w:r w:rsidRPr="00AB75A1">
              <w:rPr>
                <w:sz w:val="16"/>
                <w:lang w:val="ru-RU"/>
              </w:rPr>
              <w:t>детали</w:t>
            </w:r>
            <w:r w:rsidRPr="00AB75A1">
              <w:rPr>
                <w:spacing w:val="-6"/>
                <w:sz w:val="16"/>
                <w:lang w:val="ru-RU"/>
              </w:rPr>
              <w:t xml:space="preserve"> </w:t>
            </w:r>
            <w:r w:rsidRPr="00AB75A1">
              <w:rPr>
                <w:sz w:val="16"/>
                <w:lang w:val="ru-RU"/>
              </w:rPr>
              <w:t>из</w:t>
            </w:r>
            <w:r w:rsidRPr="00AB75A1">
              <w:rPr>
                <w:spacing w:val="-5"/>
                <w:sz w:val="16"/>
                <w:lang w:val="ru-RU"/>
              </w:rPr>
              <w:t xml:space="preserve"> </w:t>
            </w:r>
            <w:r w:rsidRPr="00AB75A1">
              <w:rPr>
                <w:sz w:val="16"/>
                <w:lang w:val="ru-RU"/>
              </w:rPr>
              <w:t>стальных</w:t>
            </w:r>
            <w:r w:rsidRPr="00AB75A1">
              <w:rPr>
                <w:spacing w:val="40"/>
                <w:sz w:val="16"/>
                <w:lang w:val="ru-RU"/>
              </w:rPr>
              <w:t xml:space="preserve"> </w:t>
            </w:r>
            <w:r w:rsidRPr="00AB75A1">
              <w:rPr>
                <w:sz w:val="16"/>
                <w:lang w:val="ru-RU"/>
              </w:rPr>
              <w:t>уголков</w:t>
            </w:r>
            <w:r w:rsidRPr="00AB75A1">
              <w:rPr>
                <w:spacing w:val="-7"/>
                <w:sz w:val="16"/>
                <w:lang w:val="ru-RU"/>
              </w:rPr>
              <w:t xml:space="preserve"> </w:t>
            </w:r>
            <w:r w:rsidRPr="00AB75A1">
              <w:rPr>
                <w:sz w:val="16"/>
                <w:lang w:val="ru-RU"/>
              </w:rPr>
              <w:t>Вес</w:t>
            </w:r>
            <w:r w:rsidRPr="00AB75A1">
              <w:rPr>
                <w:spacing w:val="-5"/>
                <w:sz w:val="16"/>
                <w:lang w:val="ru-RU"/>
              </w:rPr>
              <w:t xml:space="preserve"> </w:t>
            </w:r>
            <w:r w:rsidRPr="00AB75A1">
              <w:rPr>
                <w:sz w:val="16"/>
                <w:lang w:val="ru-RU"/>
              </w:rPr>
              <w:t>уголка</w:t>
            </w:r>
            <w:r w:rsidRPr="00AB75A1">
              <w:rPr>
                <w:spacing w:val="40"/>
                <w:sz w:val="16"/>
                <w:lang w:val="ru-RU"/>
              </w:rPr>
              <w:t xml:space="preserve"> </w:t>
            </w:r>
            <w:r w:rsidRPr="00AB75A1">
              <w:rPr>
                <w:sz w:val="16"/>
                <w:lang w:val="ru-RU"/>
              </w:rPr>
              <w:t xml:space="preserve">150х150х10 – 22,765кг 9,6метр </w:t>
            </w:r>
            <w:r w:rsidRPr="00AB75A1">
              <w:rPr>
                <w:sz w:val="16"/>
              </w:rPr>
              <w:t>L</w:t>
            </w:r>
            <w:r w:rsidRPr="00AB75A1">
              <w:rPr>
                <w:sz w:val="16"/>
                <w:lang w:val="ru-RU"/>
              </w:rPr>
              <w:t>=15см 64шт.</w:t>
            </w:r>
          </w:p>
          <w:p w14:paraId="73F3D166" w14:textId="77777777" w:rsidR="00AB75A1" w:rsidRPr="00AB75A1" w:rsidRDefault="00AB75A1" w:rsidP="002F6A10">
            <w:pPr>
              <w:pStyle w:val="TableParagraph"/>
              <w:spacing w:line="261" w:lineRule="auto"/>
              <w:ind w:left="28" w:right="72"/>
              <w:rPr>
                <w:sz w:val="16"/>
                <w:szCs w:val="14"/>
                <w:lang w:val="ru-RU"/>
              </w:rPr>
            </w:pPr>
            <w:r w:rsidRPr="00AB75A1">
              <w:rPr>
                <w:sz w:val="16"/>
                <w:szCs w:val="14"/>
              </w:rPr>
              <w:t>Պողպատե</w:t>
            </w:r>
            <w:r w:rsidRPr="00AB75A1">
              <w:rPr>
                <w:sz w:val="16"/>
                <w:szCs w:val="14"/>
                <w:lang w:val="ru-RU"/>
              </w:rPr>
              <w:t xml:space="preserve"> </w:t>
            </w:r>
            <w:r w:rsidRPr="00AB75A1">
              <w:rPr>
                <w:sz w:val="16"/>
                <w:szCs w:val="14"/>
              </w:rPr>
              <w:t>անկյուններից</w:t>
            </w:r>
            <w:r w:rsidRPr="00AB75A1">
              <w:rPr>
                <w:sz w:val="16"/>
                <w:szCs w:val="14"/>
                <w:lang w:val="ru-RU"/>
              </w:rPr>
              <w:t xml:space="preserve"> </w:t>
            </w:r>
            <w:r w:rsidRPr="00AB75A1">
              <w:rPr>
                <w:sz w:val="16"/>
                <w:szCs w:val="14"/>
              </w:rPr>
              <w:t>պատրաստված</w:t>
            </w:r>
            <w:r w:rsidRPr="00AB75A1">
              <w:rPr>
                <w:spacing w:val="40"/>
                <w:sz w:val="16"/>
                <w:szCs w:val="14"/>
                <w:lang w:val="ru-RU"/>
              </w:rPr>
              <w:t xml:space="preserve"> </w:t>
            </w:r>
            <w:r w:rsidRPr="00AB75A1">
              <w:rPr>
                <w:sz w:val="16"/>
                <w:szCs w:val="14"/>
              </w:rPr>
              <w:t>ներկառուցված</w:t>
            </w:r>
            <w:r w:rsidRPr="00AB75A1">
              <w:rPr>
                <w:spacing w:val="-9"/>
                <w:sz w:val="16"/>
                <w:szCs w:val="14"/>
                <w:lang w:val="ru-RU"/>
              </w:rPr>
              <w:t xml:space="preserve"> </w:t>
            </w:r>
            <w:r w:rsidRPr="00AB75A1">
              <w:rPr>
                <w:sz w:val="16"/>
                <w:szCs w:val="14"/>
              </w:rPr>
              <w:t>մասեր։</w:t>
            </w:r>
            <w:r w:rsidRPr="00AB75A1">
              <w:rPr>
                <w:spacing w:val="-9"/>
                <w:sz w:val="16"/>
                <w:szCs w:val="14"/>
                <w:lang w:val="ru-RU"/>
              </w:rPr>
              <w:t xml:space="preserve"> </w:t>
            </w:r>
            <w:r w:rsidRPr="00AB75A1">
              <w:rPr>
                <w:sz w:val="16"/>
                <w:szCs w:val="14"/>
              </w:rPr>
              <w:t>Անկյունի</w:t>
            </w:r>
            <w:r w:rsidRPr="00AB75A1">
              <w:rPr>
                <w:spacing w:val="-9"/>
                <w:sz w:val="16"/>
                <w:szCs w:val="14"/>
                <w:lang w:val="ru-RU"/>
              </w:rPr>
              <w:t xml:space="preserve"> </w:t>
            </w:r>
            <w:r w:rsidRPr="00AB75A1">
              <w:rPr>
                <w:sz w:val="16"/>
                <w:szCs w:val="14"/>
              </w:rPr>
              <w:t>քաշը՝</w:t>
            </w:r>
            <w:r w:rsidRPr="00AB75A1">
              <w:rPr>
                <w:spacing w:val="-8"/>
                <w:sz w:val="16"/>
                <w:szCs w:val="14"/>
                <w:lang w:val="ru-RU"/>
              </w:rPr>
              <w:t xml:space="preserve"> </w:t>
            </w:r>
            <w:r w:rsidRPr="00AB75A1">
              <w:rPr>
                <w:sz w:val="16"/>
                <w:szCs w:val="14"/>
                <w:lang w:val="ru-RU"/>
              </w:rPr>
              <w:t>150</w:t>
            </w:r>
            <w:r w:rsidRPr="00AB75A1">
              <w:rPr>
                <w:sz w:val="16"/>
                <w:szCs w:val="14"/>
              </w:rPr>
              <w:t>x</w:t>
            </w:r>
            <w:r w:rsidRPr="00AB75A1">
              <w:rPr>
                <w:sz w:val="16"/>
                <w:szCs w:val="14"/>
                <w:lang w:val="ru-RU"/>
              </w:rPr>
              <w:t>150</w:t>
            </w:r>
            <w:r w:rsidRPr="00AB75A1">
              <w:rPr>
                <w:sz w:val="16"/>
                <w:szCs w:val="14"/>
              </w:rPr>
              <w:t>x</w:t>
            </w:r>
            <w:r w:rsidRPr="00AB75A1">
              <w:rPr>
                <w:sz w:val="16"/>
                <w:szCs w:val="14"/>
                <w:lang w:val="ru-RU"/>
              </w:rPr>
              <w:t>10</w:t>
            </w:r>
          </w:p>
          <w:p w14:paraId="6BB53581" w14:textId="77777777" w:rsidR="00AB75A1" w:rsidRPr="00AB75A1" w:rsidRDefault="00AB75A1" w:rsidP="002F6A10">
            <w:pPr>
              <w:pStyle w:val="TableParagraph"/>
              <w:spacing w:line="160" w:lineRule="exact"/>
              <w:ind w:left="28"/>
              <w:rPr>
                <w:sz w:val="16"/>
                <w:szCs w:val="14"/>
                <w:lang w:val="ru-RU"/>
              </w:rPr>
            </w:pPr>
            <w:r w:rsidRPr="00AB75A1">
              <w:rPr>
                <w:sz w:val="16"/>
                <w:szCs w:val="14"/>
                <w:lang w:val="ru-RU"/>
              </w:rPr>
              <w:t>–</w:t>
            </w:r>
            <w:r w:rsidRPr="00AB75A1">
              <w:rPr>
                <w:spacing w:val="-4"/>
                <w:sz w:val="16"/>
                <w:szCs w:val="14"/>
                <w:lang w:val="ru-RU"/>
              </w:rPr>
              <w:t xml:space="preserve"> </w:t>
            </w:r>
            <w:r w:rsidRPr="00AB75A1">
              <w:rPr>
                <w:sz w:val="16"/>
                <w:szCs w:val="14"/>
                <w:lang w:val="ru-RU"/>
              </w:rPr>
              <w:t>22.765</w:t>
            </w:r>
            <w:r w:rsidRPr="00AB75A1">
              <w:rPr>
                <w:spacing w:val="-3"/>
                <w:sz w:val="16"/>
                <w:szCs w:val="14"/>
                <w:lang w:val="ru-RU"/>
              </w:rPr>
              <w:t xml:space="preserve"> </w:t>
            </w:r>
            <w:r w:rsidRPr="00AB75A1">
              <w:rPr>
                <w:sz w:val="16"/>
                <w:szCs w:val="14"/>
              </w:rPr>
              <w:t>կգ</w:t>
            </w:r>
            <w:r w:rsidRPr="00AB75A1">
              <w:rPr>
                <w:sz w:val="16"/>
                <w:szCs w:val="14"/>
                <w:lang w:val="ru-RU"/>
              </w:rPr>
              <w:t>,</w:t>
            </w:r>
            <w:r w:rsidRPr="00AB75A1">
              <w:rPr>
                <w:spacing w:val="-1"/>
                <w:sz w:val="16"/>
                <w:szCs w:val="14"/>
                <w:lang w:val="ru-RU"/>
              </w:rPr>
              <w:t xml:space="preserve"> </w:t>
            </w:r>
            <w:r w:rsidRPr="00AB75A1">
              <w:rPr>
                <w:sz w:val="16"/>
                <w:szCs w:val="14"/>
                <w:lang w:val="ru-RU"/>
              </w:rPr>
              <w:t>9.6</w:t>
            </w:r>
            <w:r w:rsidRPr="00AB75A1">
              <w:rPr>
                <w:spacing w:val="-3"/>
                <w:sz w:val="16"/>
                <w:szCs w:val="14"/>
                <w:lang w:val="ru-RU"/>
              </w:rPr>
              <w:t xml:space="preserve"> </w:t>
            </w:r>
            <w:r w:rsidRPr="00AB75A1">
              <w:rPr>
                <w:sz w:val="16"/>
                <w:szCs w:val="14"/>
              </w:rPr>
              <w:t>մետր</w:t>
            </w:r>
            <w:r w:rsidRPr="00AB75A1">
              <w:rPr>
                <w:sz w:val="16"/>
                <w:szCs w:val="14"/>
                <w:lang w:val="ru-RU"/>
              </w:rPr>
              <w:t>,</w:t>
            </w:r>
            <w:r w:rsidRPr="00AB75A1">
              <w:rPr>
                <w:spacing w:val="-1"/>
                <w:sz w:val="16"/>
                <w:szCs w:val="14"/>
                <w:lang w:val="ru-RU"/>
              </w:rPr>
              <w:t xml:space="preserve"> </w:t>
            </w:r>
            <w:r w:rsidRPr="00AB75A1">
              <w:rPr>
                <w:sz w:val="16"/>
                <w:szCs w:val="14"/>
              </w:rPr>
              <w:t>երկարությունը՝</w:t>
            </w:r>
            <w:r w:rsidRPr="00AB75A1">
              <w:rPr>
                <w:spacing w:val="-4"/>
                <w:sz w:val="16"/>
                <w:szCs w:val="14"/>
                <w:lang w:val="ru-RU"/>
              </w:rPr>
              <w:t xml:space="preserve"> </w:t>
            </w:r>
            <w:r w:rsidRPr="00AB75A1">
              <w:rPr>
                <w:sz w:val="16"/>
                <w:szCs w:val="14"/>
                <w:lang w:val="ru-RU"/>
              </w:rPr>
              <w:t>15</w:t>
            </w:r>
            <w:r w:rsidRPr="00AB75A1">
              <w:rPr>
                <w:spacing w:val="-3"/>
                <w:sz w:val="16"/>
                <w:szCs w:val="14"/>
                <w:lang w:val="ru-RU"/>
              </w:rPr>
              <w:t xml:space="preserve"> </w:t>
            </w:r>
            <w:r w:rsidRPr="00AB75A1">
              <w:rPr>
                <w:sz w:val="16"/>
                <w:szCs w:val="14"/>
              </w:rPr>
              <w:t>սմ</w:t>
            </w:r>
            <w:r w:rsidRPr="00AB75A1">
              <w:rPr>
                <w:sz w:val="16"/>
                <w:szCs w:val="14"/>
                <w:lang w:val="ru-RU"/>
              </w:rPr>
              <w:t>,</w:t>
            </w:r>
            <w:r w:rsidRPr="00AB75A1">
              <w:rPr>
                <w:spacing w:val="-1"/>
                <w:sz w:val="16"/>
                <w:szCs w:val="14"/>
                <w:lang w:val="ru-RU"/>
              </w:rPr>
              <w:t xml:space="preserve"> </w:t>
            </w:r>
            <w:r w:rsidRPr="00AB75A1">
              <w:rPr>
                <w:spacing w:val="-5"/>
                <w:sz w:val="16"/>
                <w:szCs w:val="14"/>
                <w:lang w:val="ru-RU"/>
              </w:rPr>
              <w:t>64</w:t>
            </w:r>
          </w:p>
          <w:p w14:paraId="21D29505" w14:textId="77777777" w:rsidR="00AB75A1" w:rsidRPr="00AB75A1" w:rsidRDefault="00AB75A1" w:rsidP="002F6A10">
            <w:pPr>
              <w:pStyle w:val="TableParagraph"/>
              <w:spacing w:before="13" w:line="159" w:lineRule="exact"/>
              <w:ind w:left="28"/>
              <w:rPr>
                <w:sz w:val="16"/>
                <w:szCs w:val="14"/>
              </w:rPr>
            </w:pPr>
            <w:r w:rsidRPr="00AB75A1">
              <w:rPr>
                <w:spacing w:val="-4"/>
                <w:sz w:val="16"/>
                <w:szCs w:val="14"/>
              </w:rPr>
              <w:t>հատ։</w:t>
            </w:r>
          </w:p>
        </w:tc>
        <w:tc>
          <w:tcPr>
            <w:tcW w:w="553" w:type="dxa"/>
            <w:tcBorders>
              <w:top w:val="single" w:sz="6" w:space="0" w:color="000000"/>
            </w:tcBorders>
          </w:tcPr>
          <w:p w14:paraId="26AB9DBC" w14:textId="77777777" w:rsidR="00AB75A1" w:rsidRPr="00AB75A1" w:rsidRDefault="00AB75A1" w:rsidP="002F6A10">
            <w:pPr>
              <w:pStyle w:val="TableParagraph"/>
              <w:rPr>
                <w:sz w:val="16"/>
              </w:rPr>
            </w:pPr>
          </w:p>
          <w:p w14:paraId="20CF02A0" w14:textId="77777777" w:rsidR="00AB75A1" w:rsidRPr="00AB75A1" w:rsidRDefault="00AB75A1" w:rsidP="002F6A10">
            <w:pPr>
              <w:pStyle w:val="TableParagraph"/>
              <w:rPr>
                <w:sz w:val="16"/>
              </w:rPr>
            </w:pPr>
          </w:p>
          <w:p w14:paraId="40A478FC" w14:textId="77777777" w:rsidR="00AB75A1" w:rsidRPr="00AB75A1" w:rsidRDefault="00AB75A1" w:rsidP="002F6A10">
            <w:pPr>
              <w:pStyle w:val="TableParagraph"/>
              <w:spacing w:before="6"/>
              <w:rPr>
                <w:sz w:val="13"/>
              </w:rPr>
            </w:pPr>
          </w:p>
          <w:p w14:paraId="00C2329E" w14:textId="77777777" w:rsidR="00AB75A1" w:rsidRPr="00AB75A1" w:rsidRDefault="00AB75A1" w:rsidP="002F6A10">
            <w:pPr>
              <w:pStyle w:val="TableParagraph"/>
              <w:ind w:left="218"/>
              <w:rPr>
                <w:sz w:val="16"/>
              </w:rPr>
            </w:pPr>
            <w:r w:rsidRPr="00AB75A1">
              <w:rPr>
                <w:spacing w:val="-5"/>
                <w:sz w:val="16"/>
              </w:rPr>
              <w:t>тн</w:t>
            </w:r>
          </w:p>
        </w:tc>
        <w:tc>
          <w:tcPr>
            <w:tcW w:w="584" w:type="dxa"/>
            <w:tcBorders>
              <w:top w:val="single" w:sz="6" w:space="0" w:color="000000"/>
            </w:tcBorders>
          </w:tcPr>
          <w:p w14:paraId="351C8D6C" w14:textId="77777777" w:rsidR="00AB75A1" w:rsidRPr="00AB75A1" w:rsidRDefault="00AB75A1" w:rsidP="002F6A10">
            <w:pPr>
              <w:pStyle w:val="TableParagraph"/>
              <w:rPr>
                <w:sz w:val="16"/>
              </w:rPr>
            </w:pPr>
          </w:p>
          <w:p w14:paraId="236A40A7" w14:textId="77777777" w:rsidR="00AB75A1" w:rsidRPr="00AB75A1" w:rsidRDefault="00AB75A1" w:rsidP="002F6A10">
            <w:pPr>
              <w:pStyle w:val="TableParagraph"/>
              <w:rPr>
                <w:sz w:val="16"/>
              </w:rPr>
            </w:pPr>
          </w:p>
          <w:p w14:paraId="3E3F1289" w14:textId="77777777" w:rsidR="00AB75A1" w:rsidRPr="00AB75A1" w:rsidRDefault="00AB75A1" w:rsidP="002F6A10">
            <w:pPr>
              <w:pStyle w:val="TableParagraph"/>
              <w:spacing w:before="6"/>
              <w:rPr>
                <w:sz w:val="13"/>
              </w:rPr>
            </w:pPr>
          </w:p>
          <w:p w14:paraId="14B6D505" w14:textId="77777777" w:rsidR="00AB75A1" w:rsidRPr="00AB75A1" w:rsidRDefault="00AB75A1" w:rsidP="002F6A10">
            <w:pPr>
              <w:pStyle w:val="TableParagraph"/>
              <w:ind w:left="57" w:right="31"/>
              <w:jc w:val="center"/>
              <w:rPr>
                <w:sz w:val="16"/>
              </w:rPr>
            </w:pPr>
            <w:r w:rsidRPr="00AB75A1">
              <w:rPr>
                <w:spacing w:val="-2"/>
                <w:sz w:val="16"/>
              </w:rPr>
              <w:t>0,21854</w:t>
            </w:r>
          </w:p>
        </w:tc>
        <w:tc>
          <w:tcPr>
            <w:tcW w:w="570" w:type="dxa"/>
            <w:tcBorders>
              <w:top w:val="single" w:sz="6" w:space="0" w:color="000000"/>
            </w:tcBorders>
          </w:tcPr>
          <w:p w14:paraId="4516E84C" w14:textId="77777777" w:rsidR="00AB75A1" w:rsidRPr="00AB75A1" w:rsidRDefault="00AB75A1" w:rsidP="002F6A10">
            <w:pPr>
              <w:pStyle w:val="TableParagraph"/>
              <w:rPr>
                <w:sz w:val="16"/>
              </w:rPr>
            </w:pPr>
          </w:p>
          <w:p w14:paraId="1ADA9064" w14:textId="77777777" w:rsidR="00AB75A1" w:rsidRPr="00AB75A1" w:rsidRDefault="00AB75A1" w:rsidP="002F6A10">
            <w:pPr>
              <w:pStyle w:val="TableParagraph"/>
              <w:rPr>
                <w:sz w:val="16"/>
              </w:rPr>
            </w:pPr>
          </w:p>
          <w:p w14:paraId="4DE20B91" w14:textId="77777777" w:rsidR="00AB75A1" w:rsidRPr="00AB75A1" w:rsidRDefault="00AB75A1" w:rsidP="002F6A10">
            <w:pPr>
              <w:pStyle w:val="TableParagraph"/>
              <w:spacing w:before="6"/>
              <w:rPr>
                <w:sz w:val="13"/>
              </w:rPr>
            </w:pPr>
          </w:p>
          <w:p w14:paraId="73E29F33" w14:textId="77777777" w:rsidR="00AB75A1" w:rsidRPr="00AB75A1" w:rsidRDefault="00AB75A1" w:rsidP="002F6A10">
            <w:pPr>
              <w:pStyle w:val="TableParagraph"/>
              <w:ind w:left="84" w:right="62"/>
              <w:jc w:val="center"/>
              <w:rPr>
                <w:sz w:val="16"/>
              </w:rPr>
            </w:pPr>
            <w:r w:rsidRPr="00AB75A1">
              <w:rPr>
                <w:spacing w:val="-5"/>
                <w:sz w:val="16"/>
              </w:rPr>
              <w:t>38</w:t>
            </w:r>
          </w:p>
        </w:tc>
        <w:tc>
          <w:tcPr>
            <w:tcW w:w="584" w:type="dxa"/>
            <w:tcBorders>
              <w:top w:val="single" w:sz="6" w:space="0" w:color="000000"/>
            </w:tcBorders>
          </w:tcPr>
          <w:p w14:paraId="58026C73" w14:textId="77777777" w:rsidR="00AB75A1" w:rsidRPr="00AB75A1" w:rsidRDefault="00AB75A1" w:rsidP="002F6A10">
            <w:pPr>
              <w:pStyle w:val="TableParagraph"/>
              <w:rPr>
                <w:sz w:val="16"/>
              </w:rPr>
            </w:pPr>
          </w:p>
          <w:p w14:paraId="70075A9B" w14:textId="77777777" w:rsidR="00AB75A1" w:rsidRPr="00AB75A1" w:rsidRDefault="00AB75A1" w:rsidP="002F6A10">
            <w:pPr>
              <w:pStyle w:val="TableParagraph"/>
              <w:rPr>
                <w:sz w:val="16"/>
              </w:rPr>
            </w:pPr>
          </w:p>
          <w:p w14:paraId="652BDC8D" w14:textId="77777777" w:rsidR="00AB75A1" w:rsidRPr="00AB75A1" w:rsidRDefault="00AB75A1" w:rsidP="002F6A10">
            <w:pPr>
              <w:pStyle w:val="TableParagraph"/>
              <w:spacing w:before="6"/>
              <w:rPr>
                <w:sz w:val="13"/>
              </w:rPr>
            </w:pPr>
          </w:p>
          <w:p w14:paraId="5EB8EAF5" w14:textId="77777777" w:rsidR="00AB75A1" w:rsidRPr="00AB75A1" w:rsidRDefault="00AB75A1" w:rsidP="002F6A10">
            <w:pPr>
              <w:pStyle w:val="TableParagraph"/>
              <w:ind w:left="71"/>
              <w:rPr>
                <w:sz w:val="16"/>
              </w:rPr>
            </w:pPr>
            <w:r w:rsidRPr="00AB75A1">
              <w:rPr>
                <w:spacing w:val="-2"/>
                <w:sz w:val="16"/>
              </w:rPr>
              <w:t>105,013</w:t>
            </w:r>
          </w:p>
        </w:tc>
        <w:tc>
          <w:tcPr>
            <w:tcW w:w="562" w:type="dxa"/>
            <w:tcBorders>
              <w:top w:val="single" w:sz="6" w:space="0" w:color="000000"/>
            </w:tcBorders>
          </w:tcPr>
          <w:p w14:paraId="771A9BC2" w14:textId="77777777" w:rsidR="00AB75A1" w:rsidRPr="00AB75A1" w:rsidRDefault="00AB75A1" w:rsidP="002F6A10">
            <w:pPr>
              <w:pStyle w:val="TableParagraph"/>
              <w:rPr>
                <w:sz w:val="16"/>
              </w:rPr>
            </w:pPr>
          </w:p>
          <w:p w14:paraId="52D64AC0" w14:textId="77777777" w:rsidR="00AB75A1" w:rsidRPr="00AB75A1" w:rsidRDefault="00AB75A1" w:rsidP="002F6A10">
            <w:pPr>
              <w:pStyle w:val="TableParagraph"/>
              <w:rPr>
                <w:sz w:val="16"/>
              </w:rPr>
            </w:pPr>
          </w:p>
          <w:p w14:paraId="01FE8989" w14:textId="77777777" w:rsidR="00AB75A1" w:rsidRPr="00AB75A1" w:rsidRDefault="00AB75A1" w:rsidP="002F6A10">
            <w:pPr>
              <w:pStyle w:val="TableParagraph"/>
              <w:spacing w:before="6"/>
              <w:rPr>
                <w:sz w:val="13"/>
              </w:rPr>
            </w:pPr>
          </w:p>
          <w:p w14:paraId="1CEF01D2" w14:textId="77777777" w:rsidR="00AB75A1" w:rsidRPr="00AB75A1" w:rsidRDefault="00AB75A1" w:rsidP="002F6A10">
            <w:pPr>
              <w:pStyle w:val="TableParagraph"/>
              <w:ind w:right="107"/>
              <w:jc w:val="right"/>
              <w:rPr>
                <w:sz w:val="16"/>
              </w:rPr>
            </w:pPr>
            <w:r w:rsidRPr="00AB75A1">
              <w:rPr>
                <w:spacing w:val="-2"/>
                <w:sz w:val="16"/>
              </w:rPr>
              <w:t>22,95</w:t>
            </w:r>
          </w:p>
        </w:tc>
        <w:tc>
          <w:tcPr>
            <w:tcW w:w="656" w:type="dxa"/>
            <w:tcBorders>
              <w:top w:val="single" w:sz="6" w:space="0" w:color="000000"/>
            </w:tcBorders>
          </w:tcPr>
          <w:p w14:paraId="18259FD9" w14:textId="77777777" w:rsidR="00AB75A1" w:rsidRPr="00AB75A1" w:rsidRDefault="00AB75A1" w:rsidP="002F6A10">
            <w:pPr>
              <w:pStyle w:val="TableParagraph"/>
              <w:rPr>
                <w:sz w:val="16"/>
              </w:rPr>
            </w:pPr>
          </w:p>
          <w:p w14:paraId="7672080B" w14:textId="77777777" w:rsidR="00AB75A1" w:rsidRPr="00AB75A1" w:rsidRDefault="00AB75A1" w:rsidP="002F6A10">
            <w:pPr>
              <w:pStyle w:val="TableParagraph"/>
              <w:rPr>
                <w:sz w:val="16"/>
              </w:rPr>
            </w:pPr>
          </w:p>
          <w:p w14:paraId="0FAB8164" w14:textId="77777777" w:rsidR="00AB75A1" w:rsidRPr="00AB75A1" w:rsidRDefault="00AB75A1" w:rsidP="002F6A10">
            <w:pPr>
              <w:pStyle w:val="TableParagraph"/>
              <w:spacing w:before="6"/>
              <w:rPr>
                <w:sz w:val="13"/>
              </w:rPr>
            </w:pPr>
          </w:p>
          <w:p w14:paraId="418F8250" w14:textId="77777777" w:rsidR="00AB75A1" w:rsidRPr="00AB75A1" w:rsidRDefault="00AB75A1" w:rsidP="002F6A10">
            <w:pPr>
              <w:pStyle w:val="TableParagraph"/>
              <w:ind w:left="92" w:right="72"/>
              <w:jc w:val="center"/>
              <w:rPr>
                <w:sz w:val="16"/>
              </w:rPr>
            </w:pPr>
            <w:r w:rsidRPr="00AB75A1">
              <w:rPr>
                <w:spacing w:val="-5"/>
                <w:sz w:val="16"/>
              </w:rPr>
              <w:t>1,3</w:t>
            </w:r>
          </w:p>
        </w:tc>
        <w:tc>
          <w:tcPr>
            <w:tcW w:w="608" w:type="dxa"/>
            <w:tcBorders>
              <w:top w:val="single" w:sz="6" w:space="0" w:color="000000"/>
            </w:tcBorders>
          </w:tcPr>
          <w:p w14:paraId="39871E9D" w14:textId="77777777" w:rsidR="00AB75A1" w:rsidRPr="00AB75A1" w:rsidRDefault="00AB75A1" w:rsidP="002F6A10">
            <w:pPr>
              <w:pStyle w:val="TableParagraph"/>
              <w:rPr>
                <w:sz w:val="16"/>
              </w:rPr>
            </w:pPr>
          </w:p>
          <w:p w14:paraId="0FAE47ED" w14:textId="77777777" w:rsidR="00AB75A1" w:rsidRPr="00AB75A1" w:rsidRDefault="00AB75A1" w:rsidP="002F6A10">
            <w:pPr>
              <w:pStyle w:val="TableParagraph"/>
              <w:rPr>
                <w:sz w:val="16"/>
              </w:rPr>
            </w:pPr>
          </w:p>
          <w:p w14:paraId="2C0A0F3D" w14:textId="77777777" w:rsidR="00AB75A1" w:rsidRPr="00AB75A1" w:rsidRDefault="00AB75A1" w:rsidP="002F6A10">
            <w:pPr>
              <w:pStyle w:val="TableParagraph"/>
              <w:spacing w:before="6"/>
              <w:rPr>
                <w:sz w:val="13"/>
              </w:rPr>
            </w:pPr>
          </w:p>
          <w:p w14:paraId="18F75D39" w14:textId="77777777" w:rsidR="00AB75A1" w:rsidRPr="00AB75A1" w:rsidRDefault="00AB75A1" w:rsidP="002F6A10">
            <w:pPr>
              <w:pStyle w:val="TableParagraph"/>
              <w:ind w:right="130"/>
              <w:jc w:val="right"/>
              <w:rPr>
                <w:sz w:val="16"/>
              </w:rPr>
            </w:pPr>
            <w:r w:rsidRPr="00AB75A1">
              <w:rPr>
                <w:spacing w:val="-2"/>
                <w:sz w:val="16"/>
              </w:rPr>
              <w:t>3,970</w:t>
            </w:r>
          </w:p>
        </w:tc>
        <w:tc>
          <w:tcPr>
            <w:tcW w:w="648" w:type="dxa"/>
            <w:tcBorders>
              <w:top w:val="single" w:sz="6" w:space="0" w:color="000000"/>
            </w:tcBorders>
          </w:tcPr>
          <w:p w14:paraId="64C000D0" w14:textId="77777777" w:rsidR="00AB75A1" w:rsidRPr="00AB75A1" w:rsidRDefault="00AB75A1" w:rsidP="002F6A10">
            <w:pPr>
              <w:pStyle w:val="TableParagraph"/>
              <w:rPr>
                <w:sz w:val="16"/>
              </w:rPr>
            </w:pPr>
          </w:p>
          <w:p w14:paraId="34EC12BD" w14:textId="77777777" w:rsidR="00AB75A1" w:rsidRPr="00AB75A1" w:rsidRDefault="00AB75A1" w:rsidP="002F6A10">
            <w:pPr>
              <w:pStyle w:val="TableParagraph"/>
              <w:rPr>
                <w:sz w:val="16"/>
              </w:rPr>
            </w:pPr>
          </w:p>
          <w:p w14:paraId="5F97BB11" w14:textId="77777777" w:rsidR="00AB75A1" w:rsidRPr="00AB75A1" w:rsidRDefault="00AB75A1" w:rsidP="002F6A10">
            <w:pPr>
              <w:pStyle w:val="TableParagraph"/>
              <w:spacing w:before="6"/>
              <w:rPr>
                <w:sz w:val="13"/>
              </w:rPr>
            </w:pPr>
          </w:p>
          <w:p w14:paraId="5AF07648" w14:textId="77777777" w:rsidR="00AB75A1" w:rsidRPr="00AB75A1" w:rsidRDefault="00AB75A1" w:rsidP="002F6A10">
            <w:pPr>
              <w:pStyle w:val="TableParagraph"/>
              <w:ind w:right="185"/>
              <w:jc w:val="right"/>
              <w:rPr>
                <w:sz w:val="16"/>
              </w:rPr>
            </w:pPr>
            <w:r w:rsidRPr="00AB75A1">
              <w:rPr>
                <w:spacing w:val="-4"/>
                <w:sz w:val="16"/>
              </w:rPr>
              <w:t>0,87</w:t>
            </w:r>
          </w:p>
        </w:tc>
        <w:tc>
          <w:tcPr>
            <w:tcW w:w="2287" w:type="dxa"/>
            <w:tcBorders>
              <w:top w:val="single" w:sz="6" w:space="0" w:color="000000"/>
            </w:tcBorders>
          </w:tcPr>
          <w:p w14:paraId="55F692B4" w14:textId="77777777" w:rsidR="00AB75A1" w:rsidRPr="00AB75A1" w:rsidRDefault="00AB75A1" w:rsidP="002F6A10">
            <w:pPr>
              <w:pStyle w:val="TableParagraph"/>
              <w:rPr>
                <w:sz w:val="14"/>
              </w:rPr>
            </w:pPr>
          </w:p>
        </w:tc>
        <w:tc>
          <w:tcPr>
            <w:tcW w:w="418" w:type="dxa"/>
            <w:tcBorders>
              <w:top w:val="single" w:sz="6" w:space="0" w:color="000000"/>
            </w:tcBorders>
          </w:tcPr>
          <w:p w14:paraId="6F66E877" w14:textId="77777777" w:rsidR="00AB75A1" w:rsidRPr="00AB75A1" w:rsidRDefault="00AB75A1" w:rsidP="002F6A10">
            <w:pPr>
              <w:pStyle w:val="TableParagraph"/>
              <w:rPr>
                <w:sz w:val="14"/>
              </w:rPr>
            </w:pPr>
          </w:p>
        </w:tc>
        <w:tc>
          <w:tcPr>
            <w:tcW w:w="561" w:type="dxa"/>
            <w:tcBorders>
              <w:top w:val="single" w:sz="6" w:space="0" w:color="000000"/>
            </w:tcBorders>
          </w:tcPr>
          <w:p w14:paraId="59F11EB5" w14:textId="77777777" w:rsidR="00AB75A1" w:rsidRPr="00AB75A1" w:rsidRDefault="00AB75A1" w:rsidP="002F6A10">
            <w:pPr>
              <w:pStyle w:val="TableParagraph"/>
              <w:rPr>
                <w:sz w:val="14"/>
              </w:rPr>
            </w:pPr>
          </w:p>
        </w:tc>
        <w:tc>
          <w:tcPr>
            <w:tcW w:w="568" w:type="dxa"/>
            <w:tcBorders>
              <w:top w:val="single" w:sz="6" w:space="0" w:color="000000"/>
            </w:tcBorders>
          </w:tcPr>
          <w:p w14:paraId="1233DACD" w14:textId="77777777" w:rsidR="00AB75A1" w:rsidRPr="00AB75A1" w:rsidRDefault="00AB75A1" w:rsidP="002F6A10">
            <w:pPr>
              <w:pStyle w:val="TableParagraph"/>
              <w:rPr>
                <w:sz w:val="14"/>
              </w:rPr>
            </w:pPr>
          </w:p>
        </w:tc>
        <w:tc>
          <w:tcPr>
            <w:tcW w:w="513" w:type="dxa"/>
            <w:tcBorders>
              <w:top w:val="single" w:sz="6" w:space="0" w:color="000000"/>
            </w:tcBorders>
          </w:tcPr>
          <w:p w14:paraId="6A5DA42A" w14:textId="77777777" w:rsidR="00AB75A1" w:rsidRPr="00AB75A1" w:rsidRDefault="00AB75A1" w:rsidP="002F6A10">
            <w:pPr>
              <w:pStyle w:val="TableParagraph"/>
              <w:rPr>
                <w:sz w:val="16"/>
              </w:rPr>
            </w:pPr>
          </w:p>
          <w:p w14:paraId="256FDA38" w14:textId="77777777" w:rsidR="00AB75A1" w:rsidRPr="00AB75A1" w:rsidRDefault="00AB75A1" w:rsidP="002F6A10">
            <w:pPr>
              <w:pStyle w:val="TableParagraph"/>
              <w:rPr>
                <w:sz w:val="16"/>
              </w:rPr>
            </w:pPr>
          </w:p>
          <w:p w14:paraId="4F134C97" w14:textId="77777777" w:rsidR="00AB75A1" w:rsidRPr="00AB75A1" w:rsidRDefault="00AB75A1" w:rsidP="002F6A10">
            <w:pPr>
              <w:pStyle w:val="TableParagraph"/>
              <w:spacing w:before="6"/>
              <w:rPr>
                <w:sz w:val="13"/>
              </w:rPr>
            </w:pPr>
          </w:p>
          <w:p w14:paraId="326E2A2D" w14:textId="77777777" w:rsidR="00AB75A1" w:rsidRPr="00AB75A1" w:rsidRDefault="00AB75A1" w:rsidP="002F6A10">
            <w:pPr>
              <w:pStyle w:val="TableParagraph"/>
              <w:ind w:left="56" w:right="34"/>
              <w:jc w:val="center"/>
              <w:rPr>
                <w:sz w:val="16"/>
              </w:rPr>
            </w:pPr>
            <w:r w:rsidRPr="00AB75A1">
              <w:rPr>
                <w:spacing w:val="-4"/>
                <w:sz w:val="16"/>
              </w:rPr>
              <w:t>0,00</w:t>
            </w:r>
          </w:p>
        </w:tc>
        <w:tc>
          <w:tcPr>
            <w:tcW w:w="647" w:type="dxa"/>
            <w:tcBorders>
              <w:top w:val="single" w:sz="6" w:space="0" w:color="000000"/>
            </w:tcBorders>
          </w:tcPr>
          <w:p w14:paraId="4754DAB6" w14:textId="77777777" w:rsidR="00AB75A1" w:rsidRPr="00AB75A1" w:rsidRDefault="00AB75A1" w:rsidP="002F6A10">
            <w:pPr>
              <w:pStyle w:val="TableParagraph"/>
              <w:rPr>
                <w:sz w:val="16"/>
              </w:rPr>
            </w:pPr>
          </w:p>
          <w:p w14:paraId="1D575435" w14:textId="77777777" w:rsidR="00AB75A1" w:rsidRPr="00AB75A1" w:rsidRDefault="00AB75A1" w:rsidP="002F6A10">
            <w:pPr>
              <w:pStyle w:val="TableParagraph"/>
              <w:rPr>
                <w:sz w:val="16"/>
              </w:rPr>
            </w:pPr>
          </w:p>
          <w:p w14:paraId="3A4631CC" w14:textId="77777777" w:rsidR="00AB75A1" w:rsidRPr="00AB75A1" w:rsidRDefault="00AB75A1" w:rsidP="002F6A10">
            <w:pPr>
              <w:pStyle w:val="TableParagraph"/>
              <w:spacing w:before="6"/>
              <w:rPr>
                <w:sz w:val="13"/>
              </w:rPr>
            </w:pPr>
          </w:p>
          <w:p w14:paraId="31F12FF5" w14:textId="77777777" w:rsidR="00AB75A1" w:rsidRPr="00AB75A1" w:rsidRDefault="00AB75A1" w:rsidP="002F6A10">
            <w:pPr>
              <w:pStyle w:val="TableParagraph"/>
              <w:ind w:left="89" w:right="65"/>
              <w:jc w:val="center"/>
              <w:rPr>
                <w:sz w:val="16"/>
              </w:rPr>
            </w:pPr>
            <w:r w:rsidRPr="00AB75A1">
              <w:rPr>
                <w:spacing w:val="-4"/>
                <w:sz w:val="16"/>
              </w:rPr>
              <w:t>0,00</w:t>
            </w:r>
          </w:p>
        </w:tc>
        <w:tc>
          <w:tcPr>
            <w:tcW w:w="520" w:type="dxa"/>
            <w:tcBorders>
              <w:top w:val="single" w:sz="6" w:space="0" w:color="000000"/>
            </w:tcBorders>
          </w:tcPr>
          <w:p w14:paraId="0CC9A379" w14:textId="77777777" w:rsidR="00AB75A1" w:rsidRPr="00AB75A1" w:rsidRDefault="00AB75A1" w:rsidP="002F6A10">
            <w:pPr>
              <w:pStyle w:val="TableParagraph"/>
              <w:rPr>
                <w:sz w:val="14"/>
              </w:rPr>
            </w:pPr>
          </w:p>
          <w:p w14:paraId="2E9107CA" w14:textId="77777777" w:rsidR="00AB75A1" w:rsidRPr="00AB75A1" w:rsidRDefault="00AB75A1" w:rsidP="002F6A10">
            <w:pPr>
              <w:pStyle w:val="TableParagraph"/>
              <w:rPr>
                <w:sz w:val="14"/>
              </w:rPr>
            </w:pPr>
          </w:p>
          <w:p w14:paraId="0CE49805" w14:textId="77777777" w:rsidR="00AB75A1" w:rsidRPr="00AB75A1" w:rsidRDefault="00AB75A1" w:rsidP="002F6A10">
            <w:pPr>
              <w:pStyle w:val="TableParagraph"/>
              <w:spacing w:before="6"/>
              <w:rPr>
                <w:sz w:val="18"/>
              </w:rPr>
            </w:pPr>
          </w:p>
          <w:p w14:paraId="38A89DCE" w14:textId="77777777" w:rsidR="00AB75A1" w:rsidRPr="00AB75A1" w:rsidRDefault="00AB75A1" w:rsidP="002F6A10">
            <w:pPr>
              <w:pStyle w:val="TableParagraph"/>
              <w:ind w:left="60" w:right="37"/>
              <w:jc w:val="center"/>
              <w:rPr>
                <w:sz w:val="14"/>
              </w:rPr>
            </w:pPr>
            <w:r w:rsidRPr="00AB75A1">
              <w:rPr>
                <w:spacing w:val="-2"/>
                <w:sz w:val="14"/>
              </w:rPr>
              <w:t>108,98</w:t>
            </w:r>
          </w:p>
        </w:tc>
        <w:tc>
          <w:tcPr>
            <w:tcW w:w="734" w:type="dxa"/>
            <w:tcBorders>
              <w:top w:val="single" w:sz="6" w:space="0" w:color="000000"/>
            </w:tcBorders>
          </w:tcPr>
          <w:p w14:paraId="37BAC533" w14:textId="77777777" w:rsidR="00AB75A1" w:rsidRPr="00AB75A1" w:rsidRDefault="00AB75A1" w:rsidP="002F6A10">
            <w:pPr>
              <w:pStyle w:val="TableParagraph"/>
              <w:rPr>
                <w:sz w:val="14"/>
              </w:rPr>
            </w:pPr>
          </w:p>
          <w:p w14:paraId="132BF572" w14:textId="77777777" w:rsidR="00AB75A1" w:rsidRPr="00AB75A1" w:rsidRDefault="00AB75A1" w:rsidP="002F6A10">
            <w:pPr>
              <w:pStyle w:val="TableParagraph"/>
              <w:rPr>
                <w:sz w:val="14"/>
              </w:rPr>
            </w:pPr>
          </w:p>
          <w:p w14:paraId="1873C792" w14:textId="77777777" w:rsidR="00AB75A1" w:rsidRPr="00AB75A1" w:rsidRDefault="00AB75A1" w:rsidP="002F6A10">
            <w:pPr>
              <w:pStyle w:val="TableParagraph"/>
              <w:spacing w:before="6"/>
              <w:rPr>
                <w:sz w:val="18"/>
              </w:rPr>
            </w:pPr>
          </w:p>
          <w:p w14:paraId="2CBBE583" w14:textId="77777777" w:rsidR="00AB75A1" w:rsidRPr="00AB75A1" w:rsidRDefault="00AB75A1" w:rsidP="002F6A10">
            <w:pPr>
              <w:pStyle w:val="TableParagraph"/>
              <w:ind w:left="166" w:right="139"/>
              <w:jc w:val="center"/>
              <w:rPr>
                <w:sz w:val="14"/>
              </w:rPr>
            </w:pPr>
            <w:r w:rsidRPr="00AB75A1">
              <w:rPr>
                <w:spacing w:val="-2"/>
                <w:sz w:val="14"/>
              </w:rPr>
              <w:t>23,818</w:t>
            </w:r>
          </w:p>
        </w:tc>
      </w:tr>
      <w:tr w:rsidR="00AB75A1" w:rsidRPr="00AB75A1" w14:paraId="56166C0F" w14:textId="77777777" w:rsidTr="002F6A10">
        <w:trPr>
          <w:trHeight w:val="354"/>
        </w:trPr>
        <w:tc>
          <w:tcPr>
            <w:tcW w:w="276" w:type="dxa"/>
          </w:tcPr>
          <w:p w14:paraId="76D896C4" w14:textId="77777777" w:rsidR="00AB75A1" w:rsidRPr="00AB75A1" w:rsidRDefault="00AB75A1" w:rsidP="002F6A10">
            <w:pPr>
              <w:pStyle w:val="TableParagraph"/>
              <w:spacing w:before="94"/>
              <w:ind w:left="49" w:right="23"/>
              <w:jc w:val="center"/>
              <w:rPr>
                <w:sz w:val="16"/>
              </w:rPr>
            </w:pPr>
            <w:r w:rsidRPr="00AB75A1">
              <w:rPr>
                <w:spacing w:val="-5"/>
                <w:sz w:val="16"/>
              </w:rPr>
              <w:t>80</w:t>
            </w:r>
          </w:p>
        </w:tc>
        <w:tc>
          <w:tcPr>
            <w:tcW w:w="742" w:type="dxa"/>
          </w:tcPr>
          <w:p w14:paraId="6E1CC966" w14:textId="77777777" w:rsidR="00AB75A1" w:rsidRPr="00AB75A1" w:rsidRDefault="00AB75A1" w:rsidP="002F6A10">
            <w:pPr>
              <w:pStyle w:val="TableParagraph"/>
              <w:spacing w:before="94"/>
              <w:ind w:left="39" w:right="10"/>
              <w:jc w:val="center"/>
              <w:rPr>
                <w:sz w:val="16"/>
              </w:rPr>
            </w:pPr>
            <w:r w:rsidRPr="00AB75A1">
              <w:rPr>
                <w:spacing w:val="-5"/>
                <w:sz w:val="16"/>
              </w:rPr>
              <w:t>И.Б</w:t>
            </w:r>
          </w:p>
        </w:tc>
        <w:tc>
          <w:tcPr>
            <w:tcW w:w="3233" w:type="dxa"/>
          </w:tcPr>
          <w:p w14:paraId="616732FB" w14:textId="77777777" w:rsidR="00AB75A1" w:rsidRPr="00AB75A1" w:rsidRDefault="00AB75A1" w:rsidP="002F6A10">
            <w:pPr>
              <w:pStyle w:val="TableParagraph"/>
              <w:spacing w:before="13"/>
              <w:ind w:left="28"/>
              <w:rPr>
                <w:sz w:val="16"/>
                <w:szCs w:val="14"/>
                <w:lang w:val="ru-RU"/>
              </w:rPr>
            </w:pPr>
            <w:r w:rsidRPr="00AB75A1">
              <w:rPr>
                <w:spacing w:val="-2"/>
                <w:sz w:val="16"/>
                <w:szCs w:val="14"/>
                <w:lang w:val="ru-RU"/>
              </w:rPr>
              <w:t>Стальной</w:t>
            </w:r>
            <w:r w:rsidRPr="00AB75A1">
              <w:rPr>
                <w:spacing w:val="6"/>
                <w:sz w:val="16"/>
                <w:szCs w:val="14"/>
                <w:lang w:val="ru-RU"/>
              </w:rPr>
              <w:t xml:space="preserve"> </w:t>
            </w:r>
            <w:r w:rsidRPr="00AB75A1">
              <w:rPr>
                <w:spacing w:val="-2"/>
                <w:sz w:val="16"/>
                <w:szCs w:val="14"/>
                <w:lang w:val="ru-RU"/>
              </w:rPr>
              <w:t>уголок</w:t>
            </w:r>
            <w:r w:rsidRPr="00AB75A1">
              <w:rPr>
                <w:spacing w:val="7"/>
                <w:sz w:val="16"/>
                <w:szCs w:val="14"/>
                <w:lang w:val="ru-RU"/>
              </w:rPr>
              <w:t xml:space="preserve"> </w:t>
            </w:r>
            <w:r w:rsidRPr="00AB75A1">
              <w:rPr>
                <w:spacing w:val="-2"/>
                <w:sz w:val="16"/>
                <w:szCs w:val="14"/>
                <w:lang w:val="ru-RU"/>
              </w:rPr>
              <w:t>150х150х10</w:t>
            </w:r>
            <w:r w:rsidRPr="00AB75A1">
              <w:rPr>
                <w:spacing w:val="7"/>
                <w:sz w:val="16"/>
                <w:szCs w:val="14"/>
                <w:lang w:val="ru-RU"/>
              </w:rPr>
              <w:t xml:space="preserve"> </w:t>
            </w:r>
            <w:r w:rsidRPr="00AB75A1">
              <w:rPr>
                <w:spacing w:val="-2"/>
                <w:sz w:val="16"/>
                <w:szCs w:val="14"/>
              </w:rPr>
              <w:t>Անկյունակ</w:t>
            </w:r>
            <w:r w:rsidRPr="00AB75A1">
              <w:rPr>
                <w:spacing w:val="8"/>
                <w:sz w:val="16"/>
                <w:szCs w:val="14"/>
                <w:lang w:val="ru-RU"/>
              </w:rPr>
              <w:t xml:space="preserve"> </w:t>
            </w:r>
            <w:r w:rsidRPr="00AB75A1">
              <w:rPr>
                <w:spacing w:val="-2"/>
                <w:sz w:val="16"/>
                <w:szCs w:val="14"/>
              </w:rPr>
              <w:t>պողպատե</w:t>
            </w:r>
            <w:r w:rsidRPr="00AB75A1">
              <w:rPr>
                <w:spacing w:val="-2"/>
                <w:sz w:val="16"/>
                <w:szCs w:val="14"/>
                <w:lang w:val="ru-RU"/>
              </w:rPr>
              <w:t>,</w:t>
            </w:r>
          </w:p>
          <w:p w14:paraId="4F1BBACC" w14:textId="77777777" w:rsidR="00AB75A1" w:rsidRPr="00AB75A1" w:rsidRDefault="00AB75A1" w:rsidP="002F6A10">
            <w:pPr>
              <w:pStyle w:val="TableParagraph"/>
              <w:spacing w:before="14" w:line="147" w:lineRule="exact"/>
              <w:ind w:left="28"/>
              <w:rPr>
                <w:sz w:val="16"/>
              </w:rPr>
            </w:pPr>
            <w:r w:rsidRPr="00AB75A1">
              <w:rPr>
                <w:spacing w:val="-2"/>
                <w:sz w:val="16"/>
              </w:rPr>
              <w:t>150*150*10</w:t>
            </w:r>
          </w:p>
        </w:tc>
        <w:tc>
          <w:tcPr>
            <w:tcW w:w="553" w:type="dxa"/>
          </w:tcPr>
          <w:p w14:paraId="75DA085C" w14:textId="77777777" w:rsidR="00AB75A1" w:rsidRPr="00AB75A1" w:rsidRDefault="00AB75A1" w:rsidP="002F6A10">
            <w:pPr>
              <w:pStyle w:val="TableParagraph"/>
              <w:spacing w:before="94"/>
              <w:ind w:left="240"/>
              <w:rPr>
                <w:sz w:val="16"/>
              </w:rPr>
            </w:pPr>
            <w:r w:rsidRPr="00AB75A1">
              <w:rPr>
                <w:w w:val="99"/>
                <w:sz w:val="16"/>
              </w:rPr>
              <w:t>м</w:t>
            </w:r>
          </w:p>
        </w:tc>
        <w:tc>
          <w:tcPr>
            <w:tcW w:w="584" w:type="dxa"/>
          </w:tcPr>
          <w:p w14:paraId="487FB2F9" w14:textId="77777777" w:rsidR="00AB75A1" w:rsidRPr="00AB75A1" w:rsidRDefault="00AB75A1" w:rsidP="002F6A10">
            <w:pPr>
              <w:pStyle w:val="TableParagraph"/>
              <w:spacing w:before="94"/>
              <w:ind w:left="57" w:right="31"/>
              <w:jc w:val="center"/>
              <w:rPr>
                <w:sz w:val="16"/>
              </w:rPr>
            </w:pPr>
            <w:r w:rsidRPr="00AB75A1">
              <w:rPr>
                <w:spacing w:val="-5"/>
                <w:sz w:val="16"/>
              </w:rPr>
              <w:t>9,6</w:t>
            </w:r>
          </w:p>
        </w:tc>
        <w:tc>
          <w:tcPr>
            <w:tcW w:w="570" w:type="dxa"/>
          </w:tcPr>
          <w:p w14:paraId="6601D68B" w14:textId="77777777" w:rsidR="00AB75A1" w:rsidRPr="00AB75A1" w:rsidRDefault="00AB75A1" w:rsidP="002F6A10">
            <w:pPr>
              <w:pStyle w:val="TableParagraph"/>
              <w:rPr>
                <w:sz w:val="14"/>
              </w:rPr>
            </w:pPr>
          </w:p>
        </w:tc>
        <w:tc>
          <w:tcPr>
            <w:tcW w:w="584" w:type="dxa"/>
          </w:tcPr>
          <w:p w14:paraId="6F907566" w14:textId="77777777" w:rsidR="00AB75A1" w:rsidRPr="00AB75A1" w:rsidRDefault="00AB75A1" w:rsidP="002F6A10">
            <w:pPr>
              <w:pStyle w:val="TableParagraph"/>
              <w:spacing w:before="94"/>
              <w:ind w:left="141"/>
              <w:rPr>
                <w:sz w:val="16"/>
              </w:rPr>
            </w:pPr>
            <w:r w:rsidRPr="00AB75A1">
              <w:rPr>
                <w:spacing w:val="-2"/>
                <w:sz w:val="16"/>
              </w:rPr>
              <w:t>0,000</w:t>
            </w:r>
          </w:p>
        </w:tc>
        <w:tc>
          <w:tcPr>
            <w:tcW w:w="562" w:type="dxa"/>
          </w:tcPr>
          <w:p w14:paraId="13F4C145" w14:textId="77777777" w:rsidR="00AB75A1" w:rsidRPr="00AB75A1" w:rsidRDefault="00AB75A1" w:rsidP="002F6A10">
            <w:pPr>
              <w:pStyle w:val="TableParagraph"/>
              <w:spacing w:before="94"/>
              <w:ind w:right="140"/>
              <w:jc w:val="right"/>
              <w:rPr>
                <w:sz w:val="16"/>
              </w:rPr>
            </w:pPr>
            <w:r w:rsidRPr="00AB75A1">
              <w:rPr>
                <w:spacing w:val="-4"/>
                <w:sz w:val="16"/>
              </w:rPr>
              <w:t>0,00</w:t>
            </w:r>
          </w:p>
        </w:tc>
        <w:tc>
          <w:tcPr>
            <w:tcW w:w="656" w:type="dxa"/>
          </w:tcPr>
          <w:p w14:paraId="2FA7273E" w14:textId="77777777" w:rsidR="00AB75A1" w:rsidRPr="00AB75A1" w:rsidRDefault="00AB75A1" w:rsidP="002F6A10">
            <w:pPr>
              <w:pStyle w:val="TableParagraph"/>
              <w:rPr>
                <w:sz w:val="14"/>
              </w:rPr>
            </w:pPr>
          </w:p>
        </w:tc>
        <w:tc>
          <w:tcPr>
            <w:tcW w:w="608" w:type="dxa"/>
          </w:tcPr>
          <w:p w14:paraId="3A9951B0" w14:textId="77777777" w:rsidR="00AB75A1" w:rsidRPr="00AB75A1" w:rsidRDefault="00AB75A1" w:rsidP="002F6A10">
            <w:pPr>
              <w:pStyle w:val="TableParagraph"/>
              <w:spacing w:before="94"/>
              <w:ind w:right="130"/>
              <w:jc w:val="right"/>
              <w:rPr>
                <w:sz w:val="16"/>
              </w:rPr>
            </w:pPr>
            <w:r w:rsidRPr="00AB75A1">
              <w:rPr>
                <w:spacing w:val="-2"/>
                <w:sz w:val="16"/>
              </w:rPr>
              <w:t>0,000</w:t>
            </w:r>
          </w:p>
        </w:tc>
        <w:tc>
          <w:tcPr>
            <w:tcW w:w="648" w:type="dxa"/>
          </w:tcPr>
          <w:p w14:paraId="26DF9073" w14:textId="77777777" w:rsidR="00AB75A1" w:rsidRPr="00AB75A1" w:rsidRDefault="00AB75A1" w:rsidP="002F6A10">
            <w:pPr>
              <w:pStyle w:val="TableParagraph"/>
              <w:spacing w:before="94"/>
              <w:ind w:right="185"/>
              <w:jc w:val="right"/>
              <w:rPr>
                <w:sz w:val="16"/>
              </w:rPr>
            </w:pPr>
            <w:r w:rsidRPr="00AB75A1">
              <w:rPr>
                <w:spacing w:val="-4"/>
                <w:sz w:val="16"/>
              </w:rPr>
              <w:t>0,00</w:t>
            </w:r>
          </w:p>
        </w:tc>
        <w:tc>
          <w:tcPr>
            <w:tcW w:w="2287" w:type="dxa"/>
          </w:tcPr>
          <w:p w14:paraId="69B55880" w14:textId="77777777" w:rsidR="00AB75A1" w:rsidRPr="00AB75A1" w:rsidRDefault="00AB75A1" w:rsidP="002F6A10">
            <w:pPr>
              <w:pStyle w:val="TableParagraph"/>
              <w:spacing w:line="176" w:lineRule="exact"/>
              <w:ind w:left="23" w:right="335"/>
              <w:rPr>
                <w:sz w:val="16"/>
                <w:szCs w:val="14"/>
              </w:rPr>
            </w:pPr>
            <w:r w:rsidRPr="00AB75A1">
              <w:rPr>
                <w:spacing w:val="-2"/>
                <w:sz w:val="16"/>
                <w:szCs w:val="14"/>
              </w:rPr>
              <w:t>Անկյունակ</w:t>
            </w:r>
            <w:r w:rsidRPr="00AB75A1">
              <w:rPr>
                <w:spacing w:val="-7"/>
                <w:sz w:val="16"/>
                <w:szCs w:val="14"/>
              </w:rPr>
              <w:t xml:space="preserve"> </w:t>
            </w:r>
            <w:r w:rsidRPr="00AB75A1">
              <w:rPr>
                <w:spacing w:val="-2"/>
                <w:sz w:val="16"/>
                <w:szCs w:val="14"/>
              </w:rPr>
              <w:t>Պողպատե,</w:t>
            </w:r>
            <w:r w:rsidRPr="00AB75A1">
              <w:rPr>
                <w:spacing w:val="40"/>
                <w:sz w:val="16"/>
                <w:szCs w:val="14"/>
              </w:rPr>
              <w:t xml:space="preserve"> </w:t>
            </w:r>
            <w:r w:rsidRPr="00AB75A1">
              <w:rPr>
                <w:spacing w:val="-2"/>
                <w:sz w:val="16"/>
                <w:szCs w:val="14"/>
              </w:rPr>
              <w:t>150x150x10մմ</w:t>
            </w:r>
          </w:p>
        </w:tc>
        <w:tc>
          <w:tcPr>
            <w:tcW w:w="418" w:type="dxa"/>
          </w:tcPr>
          <w:p w14:paraId="6D1126B3" w14:textId="77777777" w:rsidR="00AB75A1" w:rsidRPr="00AB75A1" w:rsidRDefault="00AB75A1" w:rsidP="002F6A10">
            <w:pPr>
              <w:pStyle w:val="TableParagraph"/>
              <w:spacing w:before="94"/>
              <w:ind w:left="15"/>
              <w:jc w:val="center"/>
              <w:rPr>
                <w:sz w:val="16"/>
                <w:szCs w:val="14"/>
              </w:rPr>
            </w:pPr>
            <w:r w:rsidRPr="00AB75A1">
              <w:rPr>
                <w:w w:val="99"/>
                <w:sz w:val="16"/>
                <w:szCs w:val="14"/>
              </w:rPr>
              <w:t>մ</w:t>
            </w:r>
          </w:p>
        </w:tc>
        <w:tc>
          <w:tcPr>
            <w:tcW w:w="561" w:type="dxa"/>
          </w:tcPr>
          <w:p w14:paraId="46069910" w14:textId="77777777" w:rsidR="00AB75A1" w:rsidRPr="00AB75A1" w:rsidRDefault="00AB75A1" w:rsidP="002F6A10">
            <w:pPr>
              <w:pStyle w:val="TableParagraph"/>
              <w:spacing w:before="94"/>
              <w:ind w:left="17"/>
              <w:jc w:val="center"/>
              <w:rPr>
                <w:sz w:val="16"/>
              </w:rPr>
            </w:pPr>
            <w:r w:rsidRPr="00AB75A1">
              <w:rPr>
                <w:w w:val="99"/>
                <w:sz w:val="16"/>
              </w:rPr>
              <w:t>1</w:t>
            </w:r>
          </w:p>
        </w:tc>
        <w:tc>
          <w:tcPr>
            <w:tcW w:w="568" w:type="dxa"/>
          </w:tcPr>
          <w:p w14:paraId="062AD45B" w14:textId="77777777" w:rsidR="00AB75A1" w:rsidRPr="00AB75A1" w:rsidRDefault="00AB75A1" w:rsidP="002F6A10">
            <w:pPr>
              <w:pStyle w:val="TableParagraph"/>
              <w:spacing w:before="106"/>
              <w:ind w:left="38" w:right="19"/>
              <w:jc w:val="center"/>
              <w:rPr>
                <w:sz w:val="14"/>
              </w:rPr>
            </w:pPr>
            <w:r w:rsidRPr="00AB75A1">
              <w:rPr>
                <w:spacing w:val="-2"/>
                <w:sz w:val="14"/>
              </w:rPr>
              <w:t>14,01042</w:t>
            </w:r>
          </w:p>
        </w:tc>
        <w:tc>
          <w:tcPr>
            <w:tcW w:w="513" w:type="dxa"/>
          </w:tcPr>
          <w:p w14:paraId="34215CDC" w14:textId="77777777" w:rsidR="00AB75A1" w:rsidRPr="00AB75A1" w:rsidRDefault="00AB75A1" w:rsidP="002F6A10">
            <w:pPr>
              <w:pStyle w:val="TableParagraph"/>
              <w:spacing w:before="94"/>
              <w:ind w:left="54" w:right="34"/>
              <w:jc w:val="center"/>
              <w:rPr>
                <w:sz w:val="16"/>
              </w:rPr>
            </w:pPr>
            <w:r w:rsidRPr="00AB75A1">
              <w:rPr>
                <w:spacing w:val="-2"/>
                <w:sz w:val="16"/>
              </w:rPr>
              <w:t>15,93</w:t>
            </w:r>
          </w:p>
        </w:tc>
        <w:tc>
          <w:tcPr>
            <w:tcW w:w="647" w:type="dxa"/>
          </w:tcPr>
          <w:p w14:paraId="7EF4276E" w14:textId="77777777" w:rsidR="00AB75A1" w:rsidRPr="00AB75A1" w:rsidRDefault="00AB75A1" w:rsidP="002F6A10">
            <w:pPr>
              <w:pStyle w:val="TableParagraph"/>
              <w:spacing w:before="94"/>
              <w:ind w:left="89" w:right="65"/>
              <w:jc w:val="center"/>
              <w:rPr>
                <w:sz w:val="16"/>
              </w:rPr>
            </w:pPr>
            <w:r w:rsidRPr="00AB75A1">
              <w:rPr>
                <w:spacing w:val="-2"/>
                <w:sz w:val="16"/>
              </w:rPr>
              <w:t>152,91</w:t>
            </w:r>
          </w:p>
        </w:tc>
        <w:tc>
          <w:tcPr>
            <w:tcW w:w="520" w:type="dxa"/>
          </w:tcPr>
          <w:p w14:paraId="77999A0C" w14:textId="77777777" w:rsidR="00AB75A1" w:rsidRPr="00AB75A1" w:rsidRDefault="00AB75A1" w:rsidP="002F6A10">
            <w:pPr>
              <w:pStyle w:val="TableParagraph"/>
              <w:spacing w:before="106"/>
              <w:ind w:left="60" w:right="34"/>
              <w:jc w:val="center"/>
              <w:rPr>
                <w:sz w:val="14"/>
              </w:rPr>
            </w:pPr>
            <w:r w:rsidRPr="00AB75A1">
              <w:rPr>
                <w:spacing w:val="-2"/>
                <w:sz w:val="14"/>
              </w:rPr>
              <w:t>15,93</w:t>
            </w:r>
          </w:p>
        </w:tc>
        <w:tc>
          <w:tcPr>
            <w:tcW w:w="734" w:type="dxa"/>
          </w:tcPr>
          <w:p w14:paraId="5AB7BE8F" w14:textId="77777777" w:rsidR="00AB75A1" w:rsidRPr="00AB75A1" w:rsidRDefault="00AB75A1" w:rsidP="002F6A10">
            <w:pPr>
              <w:pStyle w:val="TableParagraph"/>
              <w:spacing w:before="106"/>
              <w:ind w:left="166" w:right="141"/>
              <w:jc w:val="center"/>
              <w:rPr>
                <w:sz w:val="14"/>
              </w:rPr>
            </w:pPr>
            <w:r w:rsidRPr="00AB75A1">
              <w:rPr>
                <w:spacing w:val="-2"/>
                <w:sz w:val="14"/>
              </w:rPr>
              <w:t>152,909</w:t>
            </w:r>
          </w:p>
        </w:tc>
      </w:tr>
      <w:tr w:rsidR="00AB75A1" w:rsidRPr="00AB75A1" w14:paraId="6C55466E" w14:textId="77777777" w:rsidTr="002F6A10">
        <w:trPr>
          <w:trHeight w:val="280"/>
        </w:trPr>
        <w:tc>
          <w:tcPr>
            <w:tcW w:w="276" w:type="dxa"/>
          </w:tcPr>
          <w:p w14:paraId="353C5BCF" w14:textId="77777777" w:rsidR="00AB75A1" w:rsidRPr="00AB75A1" w:rsidRDefault="00AB75A1" w:rsidP="002F6A10">
            <w:pPr>
              <w:pStyle w:val="TableParagraph"/>
              <w:spacing w:before="70"/>
              <w:ind w:left="49" w:right="23"/>
              <w:jc w:val="center"/>
              <w:rPr>
                <w:sz w:val="14"/>
              </w:rPr>
            </w:pPr>
            <w:r w:rsidRPr="00AB75A1">
              <w:rPr>
                <w:spacing w:val="-5"/>
                <w:sz w:val="14"/>
              </w:rPr>
              <w:t>81</w:t>
            </w:r>
          </w:p>
        </w:tc>
        <w:tc>
          <w:tcPr>
            <w:tcW w:w="742" w:type="dxa"/>
          </w:tcPr>
          <w:p w14:paraId="679ADE4D" w14:textId="77777777" w:rsidR="00AB75A1" w:rsidRPr="00AB75A1" w:rsidRDefault="00AB75A1" w:rsidP="002F6A10">
            <w:pPr>
              <w:pStyle w:val="TableParagraph"/>
              <w:spacing w:before="2"/>
              <w:ind w:left="184"/>
              <w:rPr>
                <w:rFonts w:ascii="Arial"/>
                <w:sz w:val="14"/>
              </w:rPr>
            </w:pPr>
            <w:r w:rsidRPr="00AB75A1">
              <w:rPr>
                <w:rFonts w:ascii="Arial"/>
                <w:sz w:val="14"/>
              </w:rPr>
              <w:t>19-</w:t>
            </w:r>
            <w:r w:rsidRPr="00AB75A1">
              <w:rPr>
                <w:rFonts w:ascii="Arial"/>
                <w:spacing w:val="-5"/>
                <w:sz w:val="14"/>
              </w:rPr>
              <w:t>145</w:t>
            </w:r>
          </w:p>
          <w:p w14:paraId="3B4F2277" w14:textId="77777777" w:rsidR="00AB75A1" w:rsidRPr="00AB75A1" w:rsidRDefault="00AB75A1" w:rsidP="002F6A10">
            <w:pPr>
              <w:pStyle w:val="TableParagraph"/>
              <w:spacing w:before="11" w:line="109" w:lineRule="exact"/>
              <w:ind w:left="199"/>
              <w:rPr>
                <w:rFonts w:ascii="Arial" w:hAnsi="Arial"/>
                <w:sz w:val="14"/>
              </w:rPr>
            </w:pPr>
            <w:r w:rsidRPr="00AB75A1">
              <w:rPr>
                <w:rFonts w:ascii="Arial" w:hAnsi="Arial"/>
                <w:spacing w:val="-4"/>
                <w:sz w:val="14"/>
              </w:rPr>
              <w:t>ПРИМ</w:t>
            </w:r>
          </w:p>
        </w:tc>
        <w:tc>
          <w:tcPr>
            <w:tcW w:w="3233" w:type="dxa"/>
          </w:tcPr>
          <w:p w14:paraId="65E9F7AF" w14:textId="77777777" w:rsidR="00AB75A1" w:rsidRPr="00AB75A1" w:rsidRDefault="00AB75A1" w:rsidP="002F6A10">
            <w:pPr>
              <w:pStyle w:val="TableParagraph"/>
              <w:spacing w:before="2"/>
              <w:ind w:left="26"/>
              <w:rPr>
                <w:rFonts w:ascii="Arial" w:hAnsi="Arial"/>
                <w:sz w:val="14"/>
                <w:lang w:val="ru-RU"/>
              </w:rPr>
            </w:pPr>
            <w:r w:rsidRPr="00AB75A1">
              <w:rPr>
                <w:rFonts w:ascii="Arial" w:hAnsi="Arial"/>
                <w:sz w:val="14"/>
                <w:lang w:val="ru-RU"/>
              </w:rPr>
              <w:t>Установка</w:t>
            </w:r>
            <w:r w:rsidRPr="00AB75A1">
              <w:rPr>
                <w:rFonts w:ascii="Arial" w:hAnsi="Arial"/>
                <w:spacing w:val="-1"/>
                <w:sz w:val="14"/>
                <w:lang w:val="ru-RU"/>
              </w:rPr>
              <w:t xml:space="preserve"> </w:t>
            </w:r>
            <w:r w:rsidRPr="00AB75A1">
              <w:rPr>
                <w:rFonts w:ascii="Arial" w:hAnsi="Arial"/>
                <w:sz w:val="14"/>
                <w:lang w:val="ru-RU"/>
              </w:rPr>
              <w:t>труб</w:t>
            </w:r>
            <w:r w:rsidRPr="00AB75A1">
              <w:rPr>
                <w:rFonts w:ascii="Arial" w:hAnsi="Arial"/>
                <w:spacing w:val="-1"/>
                <w:sz w:val="14"/>
                <w:lang w:val="ru-RU"/>
              </w:rPr>
              <w:t xml:space="preserve"> </w:t>
            </w:r>
            <w:r w:rsidRPr="00AB75A1">
              <w:rPr>
                <w:rFonts w:ascii="Arial" w:hAnsi="Arial"/>
                <w:sz w:val="14"/>
                <w:lang w:val="ru-RU"/>
              </w:rPr>
              <w:t>стальных</w:t>
            </w:r>
            <w:r w:rsidRPr="00AB75A1">
              <w:rPr>
                <w:rFonts w:ascii="Arial" w:hAnsi="Arial"/>
                <w:spacing w:val="30"/>
                <w:sz w:val="14"/>
                <w:lang w:val="ru-RU"/>
              </w:rPr>
              <w:t xml:space="preserve"> </w:t>
            </w:r>
            <w:r w:rsidRPr="00AB75A1">
              <w:rPr>
                <w:rFonts w:ascii="Arial" w:hAnsi="Arial"/>
                <w:sz w:val="14"/>
                <w:lang w:val="ru-RU"/>
              </w:rPr>
              <w:t>прямоугольных</w:t>
            </w:r>
            <w:r w:rsidRPr="00AB75A1">
              <w:rPr>
                <w:rFonts w:ascii="Arial" w:hAnsi="Arial"/>
                <w:spacing w:val="63"/>
                <w:sz w:val="14"/>
                <w:lang w:val="ru-RU"/>
              </w:rPr>
              <w:t xml:space="preserve"> </w:t>
            </w:r>
            <w:r w:rsidRPr="00AB75A1">
              <w:rPr>
                <w:rFonts w:ascii="Arial" w:hAnsi="Arial"/>
                <w:spacing w:val="-2"/>
                <w:sz w:val="14"/>
                <w:lang w:val="ru-RU"/>
              </w:rPr>
              <w:t>60*40*2мм</w:t>
            </w:r>
          </w:p>
          <w:p w14:paraId="5BCFE737" w14:textId="77777777" w:rsidR="00AB75A1" w:rsidRPr="00AB75A1" w:rsidRDefault="00AB75A1" w:rsidP="002F6A10">
            <w:pPr>
              <w:pStyle w:val="TableParagraph"/>
              <w:spacing w:before="11" w:line="109" w:lineRule="exact"/>
              <w:ind w:left="26"/>
              <w:rPr>
                <w:rFonts w:ascii="Arial" w:eastAsia="Arial" w:hAnsi="Arial" w:cs="Arial"/>
                <w:sz w:val="14"/>
                <w:szCs w:val="12"/>
                <w:lang w:val="ru-RU"/>
              </w:rPr>
            </w:pPr>
            <w:r w:rsidRPr="00AB75A1">
              <w:rPr>
                <w:rFonts w:ascii="Arial" w:eastAsia="Arial" w:hAnsi="Arial" w:cs="Arial"/>
                <w:sz w:val="14"/>
                <w:szCs w:val="12"/>
              </w:rPr>
              <w:t>Խողովակ</w:t>
            </w:r>
            <w:r w:rsidRPr="00AB75A1">
              <w:rPr>
                <w:rFonts w:ascii="Arial" w:eastAsia="Arial" w:hAnsi="Arial" w:cs="Arial"/>
                <w:spacing w:val="2"/>
                <w:sz w:val="14"/>
                <w:szCs w:val="12"/>
                <w:lang w:val="ru-RU"/>
              </w:rPr>
              <w:t xml:space="preserve"> </w:t>
            </w:r>
            <w:r w:rsidRPr="00AB75A1">
              <w:rPr>
                <w:rFonts w:ascii="Arial" w:eastAsia="Arial" w:hAnsi="Arial" w:cs="Arial"/>
                <w:sz w:val="14"/>
                <w:szCs w:val="12"/>
              </w:rPr>
              <w:t>Պողպատե</w:t>
            </w:r>
            <w:r w:rsidRPr="00AB75A1">
              <w:rPr>
                <w:rFonts w:ascii="Arial" w:eastAsia="Arial" w:hAnsi="Arial" w:cs="Arial"/>
                <w:sz w:val="14"/>
                <w:szCs w:val="12"/>
                <w:lang w:val="ru-RU"/>
              </w:rPr>
              <w:t>,</w:t>
            </w:r>
            <w:r w:rsidRPr="00AB75A1">
              <w:rPr>
                <w:rFonts w:ascii="Arial" w:eastAsia="Arial" w:hAnsi="Arial" w:cs="Arial"/>
                <w:spacing w:val="2"/>
                <w:sz w:val="14"/>
                <w:szCs w:val="12"/>
                <w:lang w:val="ru-RU"/>
              </w:rPr>
              <w:t xml:space="preserve"> </w:t>
            </w:r>
            <w:r w:rsidRPr="00AB75A1">
              <w:rPr>
                <w:rFonts w:ascii="Arial" w:eastAsia="Arial" w:hAnsi="Arial" w:cs="Arial"/>
                <w:spacing w:val="-2"/>
                <w:sz w:val="14"/>
                <w:szCs w:val="12"/>
                <w:lang w:val="ru-RU"/>
              </w:rPr>
              <w:t>60*40*2мм</w:t>
            </w:r>
          </w:p>
        </w:tc>
        <w:tc>
          <w:tcPr>
            <w:tcW w:w="553" w:type="dxa"/>
          </w:tcPr>
          <w:p w14:paraId="51E5FF5F" w14:textId="77777777" w:rsidR="00AB75A1" w:rsidRPr="00AB75A1" w:rsidRDefault="00AB75A1" w:rsidP="002F6A10">
            <w:pPr>
              <w:pStyle w:val="TableParagraph"/>
              <w:spacing w:before="74"/>
              <w:ind w:left="237"/>
              <w:rPr>
                <w:rFonts w:ascii="Arial" w:hAnsi="Arial"/>
                <w:sz w:val="14"/>
              </w:rPr>
            </w:pPr>
            <w:r w:rsidRPr="00AB75A1">
              <w:rPr>
                <w:rFonts w:ascii="Arial" w:hAnsi="Arial"/>
                <w:sz w:val="14"/>
              </w:rPr>
              <w:t>м</w:t>
            </w:r>
          </w:p>
        </w:tc>
        <w:tc>
          <w:tcPr>
            <w:tcW w:w="584" w:type="dxa"/>
          </w:tcPr>
          <w:p w14:paraId="7F82C9E8" w14:textId="77777777" w:rsidR="00AB75A1" w:rsidRPr="00AB75A1" w:rsidRDefault="00AB75A1" w:rsidP="002F6A10">
            <w:pPr>
              <w:pStyle w:val="TableParagraph"/>
              <w:spacing w:before="74"/>
              <w:ind w:left="42" w:right="33"/>
              <w:jc w:val="center"/>
              <w:rPr>
                <w:rFonts w:ascii="Arial"/>
                <w:sz w:val="14"/>
              </w:rPr>
            </w:pPr>
            <w:r w:rsidRPr="00AB75A1">
              <w:rPr>
                <w:rFonts w:ascii="Arial"/>
                <w:spacing w:val="-4"/>
                <w:sz w:val="14"/>
              </w:rPr>
              <w:t>32,0</w:t>
            </w:r>
          </w:p>
        </w:tc>
        <w:tc>
          <w:tcPr>
            <w:tcW w:w="570" w:type="dxa"/>
          </w:tcPr>
          <w:p w14:paraId="5788C6C9" w14:textId="77777777" w:rsidR="00AB75A1" w:rsidRPr="00AB75A1" w:rsidRDefault="00AB75A1" w:rsidP="002F6A10">
            <w:pPr>
              <w:pStyle w:val="TableParagraph"/>
              <w:rPr>
                <w:sz w:val="14"/>
              </w:rPr>
            </w:pPr>
          </w:p>
        </w:tc>
        <w:tc>
          <w:tcPr>
            <w:tcW w:w="584" w:type="dxa"/>
          </w:tcPr>
          <w:p w14:paraId="353EF073" w14:textId="77777777" w:rsidR="00AB75A1" w:rsidRPr="00AB75A1" w:rsidRDefault="00AB75A1" w:rsidP="002F6A10">
            <w:pPr>
              <w:pStyle w:val="TableParagraph"/>
              <w:spacing w:before="58"/>
              <w:ind w:left="141"/>
              <w:rPr>
                <w:sz w:val="16"/>
              </w:rPr>
            </w:pPr>
            <w:r w:rsidRPr="00AB75A1">
              <w:rPr>
                <w:spacing w:val="-2"/>
                <w:sz w:val="16"/>
              </w:rPr>
              <w:t>0,000</w:t>
            </w:r>
          </w:p>
        </w:tc>
        <w:tc>
          <w:tcPr>
            <w:tcW w:w="562" w:type="dxa"/>
          </w:tcPr>
          <w:p w14:paraId="4A9B470A" w14:textId="77777777" w:rsidR="00AB75A1" w:rsidRPr="00AB75A1" w:rsidRDefault="00AB75A1" w:rsidP="002F6A10">
            <w:pPr>
              <w:pStyle w:val="TableParagraph"/>
              <w:spacing w:before="58"/>
              <w:ind w:right="140"/>
              <w:jc w:val="right"/>
              <w:rPr>
                <w:sz w:val="16"/>
              </w:rPr>
            </w:pPr>
            <w:r w:rsidRPr="00AB75A1">
              <w:rPr>
                <w:spacing w:val="-4"/>
                <w:sz w:val="16"/>
              </w:rPr>
              <w:t>0,00</w:t>
            </w:r>
          </w:p>
        </w:tc>
        <w:tc>
          <w:tcPr>
            <w:tcW w:w="656" w:type="dxa"/>
          </w:tcPr>
          <w:p w14:paraId="42012D9D" w14:textId="77777777" w:rsidR="00AB75A1" w:rsidRPr="00AB75A1" w:rsidRDefault="00AB75A1" w:rsidP="002F6A10">
            <w:pPr>
              <w:pStyle w:val="TableParagraph"/>
              <w:rPr>
                <w:sz w:val="14"/>
              </w:rPr>
            </w:pPr>
          </w:p>
        </w:tc>
        <w:tc>
          <w:tcPr>
            <w:tcW w:w="608" w:type="dxa"/>
          </w:tcPr>
          <w:p w14:paraId="423FB7DA" w14:textId="77777777" w:rsidR="00AB75A1" w:rsidRPr="00AB75A1" w:rsidRDefault="00AB75A1" w:rsidP="002F6A10">
            <w:pPr>
              <w:pStyle w:val="TableParagraph"/>
              <w:spacing w:before="58"/>
              <w:ind w:right="130"/>
              <w:jc w:val="right"/>
              <w:rPr>
                <w:sz w:val="16"/>
              </w:rPr>
            </w:pPr>
            <w:r w:rsidRPr="00AB75A1">
              <w:rPr>
                <w:spacing w:val="-2"/>
                <w:sz w:val="16"/>
              </w:rPr>
              <w:t>0,000</w:t>
            </w:r>
          </w:p>
        </w:tc>
        <w:tc>
          <w:tcPr>
            <w:tcW w:w="648" w:type="dxa"/>
          </w:tcPr>
          <w:p w14:paraId="217CFB8A" w14:textId="77777777" w:rsidR="00AB75A1" w:rsidRPr="00AB75A1" w:rsidRDefault="00AB75A1" w:rsidP="002F6A10">
            <w:pPr>
              <w:pStyle w:val="TableParagraph"/>
              <w:spacing w:before="58"/>
              <w:ind w:right="185"/>
              <w:jc w:val="right"/>
              <w:rPr>
                <w:sz w:val="16"/>
              </w:rPr>
            </w:pPr>
            <w:r w:rsidRPr="00AB75A1">
              <w:rPr>
                <w:spacing w:val="-4"/>
                <w:sz w:val="16"/>
              </w:rPr>
              <w:t>0,00</w:t>
            </w:r>
          </w:p>
        </w:tc>
        <w:tc>
          <w:tcPr>
            <w:tcW w:w="2287" w:type="dxa"/>
          </w:tcPr>
          <w:p w14:paraId="52CAB2B3" w14:textId="77777777" w:rsidR="00AB75A1" w:rsidRPr="00AB75A1" w:rsidRDefault="00AB75A1" w:rsidP="002F6A10">
            <w:pPr>
              <w:pStyle w:val="TableParagraph"/>
              <w:spacing w:before="2"/>
              <w:ind w:left="21"/>
              <w:rPr>
                <w:rFonts w:ascii="Arial" w:hAnsi="Arial"/>
                <w:sz w:val="14"/>
              </w:rPr>
            </w:pPr>
            <w:r w:rsidRPr="00AB75A1">
              <w:rPr>
                <w:rFonts w:ascii="Arial" w:hAnsi="Arial"/>
                <w:sz w:val="14"/>
              </w:rPr>
              <w:t>Труба</w:t>
            </w:r>
            <w:r w:rsidRPr="00AB75A1">
              <w:rPr>
                <w:rFonts w:ascii="Arial" w:hAnsi="Arial"/>
                <w:spacing w:val="-1"/>
                <w:sz w:val="14"/>
              </w:rPr>
              <w:t xml:space="preserve"> </w:t>
            </w:r>
            <w:r w:rsidRPr="00AB75A1">
              <w:rPr>
                <w:rFonts w:ascii="Arial" w:hAnsi="Arial"/>
                <w:sz w:val="14"/>
              </w:rPr>
              <w:t xml:space="preserve">стальная </w:t>
            </w:r>
            <w:r w:rsidRPr="00AB75A1">
              <w:rPr>
                <w:rFonts w:ascii="Arial" w:hAnsi="Arial"/>
                <w:spacing w:val="-2"/>
                <w:sz w:val="14"/>
              </w:rPr>
              <w:t>60*40*2мммм</w:t>
            </w:r>
          </w:p>
          <w:p w14:paraId="45366780" w14:textId="77777777" w:rsidR="00AB75A1" w:rsidRPr="00AB75A1" w:rsidRDefault="00AB75A1" w:rsidP="002F6A10">
            <w:pPr>
              <w:pStyle w:val="TableParagraph"/>
              <w:spacing w:before="11" w:line="109" w:lineRule="exact"/>
              <w:ind w:left="21"/>
              <w:rPr>
                <w:rFonts w:ascii="Arial" w:eastAsia="Arial" w:hAnsi="Arial" w:cs="Arial"/>
                <w:sz w:val="14"/>
                <w:szCs w:val="12"/>
              </w:rPr>
            </w:pPr>
            <w:r w:rsidRPr="00AB75A1">
              <w:rPr>
                <w:rFonts w:ascii="Arial" w:eastAsia="Arial" w:hAnsi="Arial" w:cs="Arial"/>
                <w:sz w:val="14"/>
                <w:szCs w:val="12"/>
              </w:rPr>
              <w:t>Խողովակ</w:t>
            </w:r>
            <w:r w:rsidRPr="00AB75A1">
              <w:rPr>
                <w:rFonts w:ascii="Arial" w:eastAsia="Arial" w:hAnsi="Arial" w:cs="Arial"/>
                <w:spacing w:val="2"/>
                <w:sz w:val="14"/>
                <w:szCs w:val="12"/>
              </w:rPr>
              <w:t xml:space="preserve"> </w:t>
            </w:r>
            <w:r w:rsidRPr="00AB75A1">
              <w:rPr>
                <w:rFonts w:ascii="Arial" w:eastAsia="Arial" w:hAnsi="Arial" w:cs="Arial"/>
                <w:spacing w:val="-2"/>
                <w:sz w:val="14"/>
                <w:szCs w:val="12"/>
              </w:rPr>
              <w:t>Պողպատե,60*40*2ммմմ</w:t>
            </w:r>
          </w:p>
        </w:tc>
        <w:tc>
          <w:tcPr>
            <w:tcW w:w="418" w:type="dxa"/>
          </w:tcPr>
          <w:p w14:paraId="532D779C" w14:textId="77777777" w:rsidR="00AB75A1" w:rsidRPr="00AB75A1" w:rsidRDefault="00AB75A1" w:rsidP="002F6A10">
            <w:pPr>
              <w:pStyle w:val="TableParagraph"/>
              <w:spacing w:before="74"/>
              <w:ind w:left="3"/>
              <w:jc w:val="center"/>
              <w:rPr>
                <w:rFonts w:ascii="Arial" w:eastAsia="Arial" w:hAnsi="Arial" w:cs="Arial"/>
                <w:sz w:val="14"/>
                <w:szCs w:val="12"/>
              </w:rPr>
            </w:pPr>
            <w:r w:rsidRPr="00AB75A1">
              <w:rPr>
                <w:rFonts w:ascii="Arial" w:eastAsia="Arial" w:hAnsi="Arial" w:cs="Arial"/>
                <w:sz w:val="14"/>
                <w:szCs w:val="12"/>
              </w:rPr>
              <w:t>մ</w:t>
            </w:r>
          </w:p>
        </w:tc>
        <w:tc>
          <w:tcPr>
            <w:tcW w:w="561" w:type="dxa"/>
          </w:tcPr>
          <w:p w14:paraId="12527AE9" w14:textId="77777777" w:rsidR="00AB75A1" w:rsidRPr="00AB75A1" w:rsidRDefault="00AB75A1" w:rsidP="002F6A10">
            <w:pPr>
              <w:pStyle w:val="TableParagraph"/>
              <w:spacing w:before="74"/>
              <w:ind w:left="31" w:right="26"/>
              <w:jc w:val="center"/>
              <w:rPr>
                <w:rFonts w:ascii="Arial"/>
                <w:sz w:val="14"/>
              </w:rPr>
            </w:pPr>
            <w:r w:rsidRPr="00AB75A1">
              <w:rPr>
                <w:rFonts w:ascii="Arial"/>
                <w:spacing w:val="-2"/>
                <w:sz w:val="14"/>
              </w:rPr>
              <w:t>1,030</w:t>
            </w:r>
          </w:p>
        </w:tc>
        <w:tc>
          <w:tcPr>
            <w:tcW w:w="568" w:type="dxa"/>
          </w:tcPr>
          <w:p w14:paraId="0141EAF4" w14:textId="77777777" w:rsidR="00AB75A1" w:rsidRPr="00AB75A1" w:rsidRDefault="00AB75A1" w:rsidP="002F6A10">
            <w:pPr>
              <w:pStyle w:val="TableParagraph"/>
              <w:spacing w:before="74"/>
              <w:ind w:left="32" w:right="28"/>
              <w:jc w:val="center"/>
              <w:rPr>
                <w:rFonts w:ascii="Arial"/>
                <w:sz w:val="14"/>
              </w:rPr>
            </w:pPr>
            <w:r w:rsidRPr="00AB75A1">
              <w:rPr>
                <w:rFonts w:ascii="Arial"/>
                <w:spacing w:val="-2"/>
                <w:sz w:val="14"/>
              </w:rPr>
              <w:t>0,857</w:t>
            </w:r>
          </w:p>
        </w:tc>
        <w:tc>
          <w:tcPr>
            <w:tcW w:w="513" w:type="dxa"/>
          </w:tcPr>
          <w:p w14:paraId="58DF4FDB" w14:textId="77777777" w:rsidR="00AB75A1" w:rsidRPr="00AB75A1" w:rsidRDefault="00AB75A1" w:rsidP="002F6A10">
            <w:pPr>
              <w:pStyle w:val="TableParagraph"/>
              <w:spacing w:before="58"/>
              <w:ind w:left="56" w:right="34"/>
              <w:jc w:val="center"/>
              <w:rPr>
                <w:sz w:val="16"/>
              </w:rPr>
            </w:pPr>
            <w:r w:rsidRPr="00AB75A1">
              <w:rPr>
                <w:spacing w:val="-4"/>
                <w:sz w:val="16"/>
              </w:rPr>
              <w:t>1,00</w:t>
            </w:r>
          </w:p>
        </w:tc>
        <w:tc>
          <w:tcPr>
            <w:tcW w:w="647" w:type="dxa"/>
          </w:tcPr>
          <w:p w14:paraId="0A076DC3" w14:textId="77777777" w:rsidR="00AB75A1" w:rsidRPr="00AB75A1" w:rsidRDefault="00AB75A1" w:rsidP="002F6A10">
            <w:pPr>
              <w:pStyle w:val="TableParagraph"/>
              <w:spacing w:before="58"/>
              <w:ind w:left="89" w:right="67"/>
              <w:jc w:val="center"/>
              <w:rPr>
                <w:sz w:val="16"/>
              </w:rPr>
            </w:pPr>
            <w:r w:rsidRPr="00AB75A1">
              <w:rPr>
                <w:spacing w:val="-2"/>
                <w:sz w:val="16"/>
              </w:rPr>
              <w:t>32,12</w:t>
            </w:r>
          </w:p>
        </w:tc>
        <w:tc>
          <w:tcPr>
            <w:tcW w:w="520" w:type="dxa"/>
          </w:tcPr>
          <w:p w14:paraId="5A0A91AD" w14:textId="77777777" w:rsidR="00AB75A1" w:rsidRPr="00AB75A1" w:rsidRDefault="00AB75A1" w:rsidP="002F6A10">
            <w:pPr>
              <w:pStyle w:val="TableParagraph"/>
              <w:spacing w:before="74"/>
              <w:ind w:left="45" w:right="37"/>
              <w:jc w:val="center"/>
              <w:rPr>
                <w:rFonts w:ascii="Arial"/>
                <w:sz w:val="14"/>
              </w:rPr>
            </w:pPr>
            <w:r w:rsidRPr="00AB75A1">
              <w:rPr>
                <w:rFonts w:ascii="Arial"/>
                <w:spacing w:val="-4"/>
                <w:sz w:val="14"/>
              </w:rPr>
              <w:t>1,00</w:t>
            </w:r>
          </w:p>
        </w:tc>
        <w:tc>
          <w:tcPr>
            <w:tcW w:w="734" w:type="dxa"/>
          </w:tcPr>
          <w:p w14:paraId="628390C2" w14:textId="77777777" w:rsidR="00AB75A1" w:rsidRPr="00AB75A1" w:rsidRDefault="00AB75A1" w:rsidP="002F6A10">
            <w:pPr>
              <w:pStyle w:val="TableParagraph"/>
              <w:spacing w:before="70"/>
              <w:ind w:left="166" w:right="141"/>
              <w:jc w:val="center"/>
              <w:rPr>
                <w:sz w:val="14"/>
              </w:rPr>
            </w:pPr>
            <w:r w:rsidRPr="00AB75A1">
              <w:rPr>
                <w:spacing w:val="-2"/>
                <w:sz w:val="14"/>
              </w:rPr>
              <w:t>32,12</w:t>
            </w:r>
          </w:p>
        </w:tc>
      </w:tr>
      <w:tr w:rsidR="00AB75A1" w:rsidRPr="00AB75A1" w14:paraId="102815D6" w14:textId="77777777" w:rsidTr="002F6A10">
        <w:trPr>
          <w:trHeight w:val="534"/>
        </w:trPr>
        <w:tc>
          <w:tcPr>
            <w:tcW w:w="276" w:type="dxa"/>
          </w:tcPr>
          <w:p w14:paraId="1E7BCFA4" w14:textId="77777777" w:rsidR="00AB75A1" w:rsidRPr="00AB75A1" w:rsidRDefault="00AB75A1" w:rsidP="002F6A10">
            <w:pPr>
              <w:pStyle w:val="TableParagraph"/>
              <w:spacing w:before="1"/>
              <w:rPr>
                <w:sz w:val="18"/>
              </w:rPr>
            </w:pPr>
          </w:p>
          <w:p w14:paraId="0ED98CCA" w14:textId="77777777" w:rsidR="00AB75A1" w:rsidRPr="00AB75A1" w:rsidRDefault="00AB75A1" w:rsidP="002F6A10">
            <w:pPr>
              <w:pStyle w:val="TableParagraph"/>
              <w:spacing w:before="1"/>
              <w:ind w:left="49" w:right="23"/>
              <w:jc w:val="center"/>
              <w:rPr>
                <w:sz w:val="16"/>
              </w:rPr>
            </w:pPr>
            <w:r w:rsidRPr="00AB75A1">
              <w:rPr>
                <w:spacing w:val="-5"/>
                <w:sz w:val="16"/>
              </w:rPr>
              <w:t>82</w:t>
            </w:r>
          </w:p>
        </w:tc>
        <w:tc>
          <w:tcPr>
            <w:tcW w:w="742" w:type="dxa"/>
          </w:tcPr>
          <w:p w14:paraId="4AFADC6D" w14:textId="77777777" w:rsidR="00AB75A1" w:rsidRPr="00AB75A1" w:rsidRDefault="00AB75A1" w:rsidP="002F6A10">
            <w:pPr>
              <w:pStyle w:val="TableParagraph"/>
              <w:spacing w:before="1"/>
              <w:rPr>
                <w:sz w:val="18"/>
              </w:rPr>
            </w:pPr>
          </w:p>
          <w:p w14:paraId="14E72089" w14:textId="77777777" w:rsidR="00AB75A1" w:rsidRPr="00AB75A1" w:rsidRDefault="00AB75A1" w:rsidP="002F6A10">
            <w:pPr>
              <w:pStyle w:val="TableParagraph"/>
              <w:spacing w:before="1"/>
              <w:ind w:left="39" w:right="11"/>
              <w:jc w:val="center"/>
              <w:rPr>
                <w:sz w:val="16"/>
              </w:rPr>
            </w:pPr>
            <w:r w:rsidRPr="00AB75A1">
              <w:rPr>
                <w:w w:val="95"/>
                <w:sz w:val="16"/>
              </w:rPr>
              <w:t>26-</w:t>
            </w:r>
            <w:r w:rsidRPr="00AB75A1">
              <w:rPr>
                <w:spacing w:val="-5"/>
                <w:sz w:val="16"/>
              </w:rPr>
              <w:t>31</w:t>
            </w:r>
          </w:p>
        </w:tc>
        <w:tc>
          <w:tcPr>
            <w:tcW w:w="3233" w:type="dxa"/>
          </w:tcPr>
          <w:p w14:paraId="01D7E092" w14:textId="77777777" w:rsidR="00AB75A1" w:rsidRPr="00AB75A1" w:rsidRDefault="00AB75A1" w:rsidP="002F6A10">
            <w:pPr>
              <w:pStyle w:val="TableParagraph"/>
              <w:spacing w:before="4" w:line="170" w:lineRule="atLeast"/>
              <w:ind w:left="28" w:right="72"/>
              <w:rPr>
                <w:sz w:val="16"/>
                <w:szCs w:val="14"/>
              </w:rPr>
            </w:pPr>
            <w:r w:rsidRPr="00AB75A1">
              <w:rPr>
                <w:sz w:val="16"/>
                <w:szCs w:val="14"/>
              </w:rPr>
              <w:t>Закладные</w:t>
            </w:r>
            <w:r w:rsidRPr="00AB75A1">
              <w:rPr>
                <w:spacing w:val="40"/>
                <w:sz w:val="16"/>
                <w:szCs w:val="14"/>
              </w:rPr>
              <w:t xml:space="preserve"> </w:t>
            </w:r>
            <w:r w:rsidRPr="00AB75A1">
              <w:rPr>
                <w:sz w:val="16"/>
                <w:szCs w:val="14"/>
              </w:rPr>
              <w:t>детали из Арматурը Ø=14մմ</w:t>
            </w:r>
            <w:r w:rsidRPr="00AB75A1">
              <w:rPr>
                <w:spacing w:val="40"/>
                <w:sz w:val="16"/>
                <w:szCs w:val="14"/>
              </w:rPr>
              <w:t xml:space="preserve"> </w:t>
            </w:r>
            <w:r w:rsidRPr="00AB75A1">
              <w:rPr>
                <w:spacing w:val="-2"/>
                <w:sz w:val="16"/>
                <w:szCs w:val="14"/>
              </w:rPr>
              <w:t>L=60смՆերկառուցված մասեր՝ պատրաստված</w:t>
            </w:r>
            <w:r w:rsidRPr="00AB75A1">
              <w:rPr>
                <w:spacing w:val="40"/>
                <w:sz w:val="16"/>
                <w:szCs w:val="14"/>
              </w:rPr>
              <w:t xml:space="preserve"> </w:t>
            </w:r>
            <w:r w:rsidRPr="00AB75A1">
              <w:rPr>
                <w:sz w:val="16"/>
                <w:szCs w:val="14"/>
              </w:rPr>
              <w:t>ամրանից Ø=14մմ L=60սմ</w:t>
            </w:r>
          </w:p>
        </w:tc>
        <w:tc>
          <w:tcPr>
            <w:tcW w:w="553" w:type="dxa"/>
          </w:tcPr>
          <w:p w14:paraId="51CEE860" w14:textId="77777777" w:rsidR="00AB75A1" w:rsidRPr="00AB75A1" w:rsidRDefault="00AB75A1" w:rsidP="002F6A10">
            <w:pPr>
              <w:pStyle w:val="TableParagraph"/>
              <w:spacing w:before="1"/>
              <w:rPr>
                <w:sz w:val="18"/>
              </w:rPr>
            </w:pPr>
          </w:p>
          <w:p w14:paraId="09B59295" w14:textId="77777777" w:rsidR="00AB75A1" w:rsidRPr="00AB75A1" w:rsidRDefault="00AB75A1" w:rsidP="002F6A10">
            <w:pPr>
              <w:pStyle w:val="TableParagraph"/>
              <w:spacing w:before="1"/>
              <w:ind w:left="218"/>
              <w:rPr>
                <w:sz w:val="16"/>
              </w:rPr>
            </w:pPr>
            <w:r w:rsidRPr="00AB75A1">
              <w:rPr>
                <w:spacing w:val="-5"/>
                <w:sz w:val="16"/>
              </w:rPr>
              <w:t>тн</w:t>
            </w:r>
          </w:p>
        </w:tc>
        <w:tc>
          <w:tcPr>
            <w:tcW w:w="584" w:type="dxa"/>
          </w:tcPr>
          <w:p w14:paraId="15C5113C" w14:textId="77777777" w:rsidR="00AB75A1" w:rsidRPr="00AB75A1" w:rsidRDefault="00AB75A1" w:rsidP="002F6A10">
            <w:pPr>
              <w:pStyle w:val="TableParagraph"/>
              <w:spacing w:before="1"/>
              <w:rPr>
                <w:sz w:val="18"/>
              </w:rPr>
            </w:pPr>
          </w:p>
          <w:p w14:paraId="4432D9A1" w14:textId="77777777" w:rsidR="00AB75A1" w:rsidRPr="00AB75A1" w:rsidRDefault="00AB75A1" w:rsidP="002F6A10">
            <w:pPr>
              <w:pStyle w:val="TableParagraph"/>
              <w:spacing w:before="1"/>
              <w:ind w:left="57" w:right="33"/>
              <w:jc w:val="center"/>
              <w:rPr>
                <w:sz w:val="16"/>
              </w:rPr>
            </w:pPr>
            <w:r w:rsidRPr="00AB75A1">
              <w:rPr>
                <w:spacing w:val="-4"/>
                <w:sz w:val="16"/>
              </w:rPr>
              <w:t>0,04</w:t>
            </w:r>
          </w:p>
        </w:tc>
        <w:tc>
          <w:tcPr>
            <w:tcW w:w="570" w:type="dxa"/>
          </w:tcPr>
          <w:p w14:paraId="6DD3BD1E" w14:textId="77777777" w:rsidR="00AB75A1" w:rsidRPr="00AB75A1" w:rsidRDefault="00AB75A1" w:rsidP="002F6A10">
            <w:pPr>
              <w:pStyle w:val="TableParagraph"/>
              <w:spacing w:before="1"/>
              <w:rPr>
                <w:sz w:val="18"/>
              </w:rPr>
            </w:pPr>
          </w:p>
          <w:p w14:paraId="6F0B1A9C" w14:textId="77777777" w:rsidR="00AB75A1" w:rsidRPr="00AB75A1" w:rsidRDefault="00AB75A1" w:rsidP="002F6A10">
            <w:pPr>
              <w:pStyle w:val="TableParagraph"/>
              <w:spacing w:before="1"/>
              <w:ind w:left="84" w:right="60"/>
              <w:jc w:val="center"/>
              <w:rPr>
                <w:sz w:val="16"/>
              </w:rPr>
            </w:pPr>
            <w:r w:rsidRPr="00AB75A1">
              <w:rPr>
                <w:spacing w:val="-5"/>
                <w:sz w:val="16"/>
              </w:rPr>
              <w:t>124</w:t>
            </w:r>
          </w:p>
        </w:tc>
        <w:tc>
          <w:tcPr>
            <w:tcW w:w="584" w:type="dxa"/>
          </w:tcPr>
          <w:p w14:paraId="1808D679" w14:textId="77777777" w:rsidR="00AB75A1" w:rsidRPr="00AB75A1" w:rsidRDefault="00AB75A1" w:rsidP="002F6A10">
            <w:pPr>
              <w:pStyle w:val="TableParagraph"/>
              <w:spacing w:before="1"/>
              <w:rPr>
                <w:sz w:val="18"/>
              </w:rPr>
            </w:pPr>
          </w:p>
          <w:p w14:paraId="2618A6EB" w14:textId="77777777" w:rsidR="00AB75A1" w:rsidRPr="00AB75A1" w:rsidRDefault="00AB75A1" w:rsidP="002F6A10">
            <w:pPr>
              <w:pStyle w:val="TableParagraph"/>
              <w:spacing w:before="1"/>
              <w:ind w:left="71"/>
              <w:rPr>
                <w:sz w:val="16"/>
              </w:rPr>
            </w:pPr>
            <w:r w:rsidRPr="00AB75A1">
              <w:rPr>
                <w:spacing w:val="-2"/>
                <w:sz w:val="16"/>
              </w:rPr>
              <w:t>342,674</w:t>
            </w:r>
          </w:p>
        </w:tc>
        <w:tc>
          <w:tcPr>
            <w:tcW w:w="562" w:type="dxa"/>
          </w:tcPr>
          <w:p w14:paraId="1AC83960" w14:textId="77777777" w:rsidR="00AB75A1" w:rsidRPr="00AB75A1" w:rsidRDefault="00AB75A1" w:rsidP="002F6A10">
            <w:pPr>
              <w:pStyle w:val="TableParagraph"/>
              <w:spacing w:before="1"/>
              <w:rPr>
                <w:sz w:val="18"/>
              </w:rPr>
            </w:pPr>
          </w:p>
          <w:p w14:paraId="0E4DCD9A" w14:textId="77777777" w:rsidR="00AB75A1" w:rsidRPr="00AB75A1" w:rsidRDefault="00AB75A1" w:rsidP="002F6A10">
            <w:pPr>
              <w:pStyle w:val="TableParagraph"/>
              <w:spacing w:before="1"/>
              <w:ind w:right="107"/>
              <w:jc w:val="right"/>
              <w:rPr>
                <w:sz w:val="16"/>
              </w:rPr>
            </w:pPr>
            <w:r w:rsidRPr="00AB75A1">
              <w:rPr>
                <w:spacing w:val="-2"/>
                <w:sz w:val="16"/>
              </w:rPr>
              <w:t>13,71</w:t>
            </w:r>
          </w:p>
        </w:tc>
        <w:tc>
          <w:tcPr>
            <w:tcW w:w="656" w:type="dxa"/>
          </w:tcPr>
          <w:p w14:paraId="59D5497C" w14:textId="77777777" w:rsidR="00AB75A1" w:rsidRPr="00AB75A1" w:rsidRDefault="00AB75A1" w:rsidP="002F6A10">
            <w:pPr>
              <w:pStyle w:val="TableParagraph"/>
              <w:spacing w:before="1"/>
              <w:rPr>
                <w:sz w:val="18"/>
              </w:rPr>
            </w:pPr>
          </w:p>
          <w:p w14:paraId="66711141" w14:textId="77777777" w:rsidR="00AB75A1" w:rsidRPr="00AB75A1" w:rsidRDefault="00AB75A1" w:rsidP="002F6A10">
            <w:pPr>
              <w:pStyle w:val="TableParagraph"/>
              <w:spacing w:before="1"/>
              <w:ind w:left="92" w:right="72"/>
              <w:jc w:val="center"/>
              <w:rPr>
                <w:sz w:val="16"/>
              </w:rPr>
            </w:pPr>
            <w:r w:rsidRPr="00AB75A1">
              <w:rPr>
                <w:spacing w:val="-5"/>
                <w:sz w:val="16"/>
              </w:rPr>
              <w:t>1,4</w:t>
            </w:r>
          </w:p>
        </w:tc>
        <w:tc>
          <w:tcPr>
            <w:tcW w:w="608" w:type="dxa"/>
          </w:tcPr>
          <w:p w14:paraId="1AAFEA72" w14:textId="77777777" w:rsidR="00AB75A1" w:rsidRPr="00AB75A1" w:rsidRDefault="00AB75A1" w:rsidP="002F6A10">
            <w:pPr>
              <w:pStyle w:val="TableParagraph"/>
              <w:spacing w:before="1"/>
              <w:rPr>
                <w:sz w:val="18"/>
              </w:rPr>
            </w:pPr>
          </w:p>
          <w:p w14:paraId="69C1C63E" w14:textId="77777777" w:rsidR="00AB75A1" w:rsidRPr="00AB75A1" w:rsidRDefault="00AB75A1" w:rsidP="002F6A10">
            <w:pPr>
              <w:pStyle w:val="TableParagraph"/>
              <w:spacing w:before="1"/>
              <w:ind w:right="130"/>
              <w:jc w:val="right"/>
              <w:rPr>
                <w:sz w:val="16"/>
              </w:rPr>
            </w:pPr>
            <w:r w:rsidRPr="00AB75A1">
              <w:rPr>
                <w:spacing w:val="-2"/>
                <w:sz w:val="16"/>
              </w:rPr>
              <w:t>4,275</w:t>
            </w:r>
          </w:p>
        </w:tc>
        <w:tc>
          <w:tcPr>
            <w:tcW w:w="648" w:type="dxa"/>
          </w:tcPr>
          <w:p w14:paraId="49DF2685" w14:textId="77777777" w:rsidR="00AB75A1" w:rsidRPr="00AB75A1" w:rsidRDefault="00AB75A1" w:rsidP="002F6A10">
            <w:pPr>
              <w:pStyle w:val="TableParagraph"/>
              <w:spacing w:before="1"/>
              <w:rPr>
                <w:sz w:val="18"/>
              </w:rPr>
            </w:pPr>
          </w:p>
          <w:p w14:paraId="10D588AC" w14:textId="77777777" w:rsidR="00AB75A1" w:rsidRPr="00AB75A1" w:rsidRDefault="00AB75A1" w:rsidP="002F6A10">
            <w:pPr>
              <w:pStyle w:val="TableParagraph"/>
              <w:spacing w:before="1"/>
              <w:ind w:right="185"/>
              <w:jc w:val="right"/>
              <w:rPr>
                <w:sz w:val="16"/>
              </w:rPr>
            </w:pPr>
            <w:r w:rsidRPr="00AB75A1">
              <w:rPr>
                <w:spacing w:val="-4"/>
                <w:sz w:val="16"/>
              </w:rPr>
              <w:t>0,17</w:t>
            </w:r>
          </w:p>
        </w:tc>
        <w:tc>
          <w:tcPr>
            <w:tcW w:w="2287" w:type="dxa"/>
          </w:tcPr>
          <w:p w14:paraId="6AE8E57B" w14:textId="77777777" w:rsidR="00AB75A1" w:rsidRPr="00AB75A1" w:rsidRDefault="00AB75A1" w:rsidP="002F6A10">
            <w:pPr>
              <w:pStyle w:val="TableParagraph"/>
              <w:spacing w:before="102" w:line="261" w:lineRule="auto"/>
              <w:ind w:left="23"/>
              <w:rPr>
                <w:sz w:val="16"/>
                <w:szCs w:val="14"/>
              </w:rPr>
            </w:pPr>
            <w:r w:rsidRPr="00AB75A1">
              <w:rPr>
                <w:sz w:val="16"/>
                <w:szCs w:val="14"/>
              </w:rPr>
              <w:t>A500C և A-III Арматура</w:t>
            </w:r>
            <w:r w:rsidRPr="00AB75A1">
              <w:rPr>
                <w:spacing w:val="40"/>
                <w:sz w:val="16"/>
                <w:szCs w:val="14"/>
              </w:rPr>
              <w:t xml:space="preserve"> </w:t>
            </w:r>
            <w:r w:rsidRPr="00AB75A1">
              <w:rPr>
                <w:sz w:val="16"/>
                <w:szCs w:val="14"/>
              </w:rPr>
              <w:t>Ø14Պողպատե,</w:t>
            </w:r>
            <w:r w:rsidRPr="00AB75A1">
              <w:rPr>
                <w:spacing w:val="11"/>
                <w:sz w:val="16"/>
                <w:szCs w:val="14"/>
              </w:rPr>
              <w:t xml:space="preserve"> </w:t>
            </w:r>
            <w:r w:rsidRPr="00AB75A1">
              <w:rPr>
                <w:sz w:val="16"/>
                <w:szCs w:val="14"/>
              </w:rPr>
              <w:t>A500C</w:t>
            </w:r>
            <w:r w:rsidRPr="00AB75A1">
              <w:rPr>
                <w:spacing w:val="-8"/>
                <w:sz w:val="16"/>
                <w:szCs w:val="14"/>
              </w:rPr>
              <w:t xml:space="preserve"> </w:t>
            </w:r>
            <w:r w:rsidRPr="00AB75A1">
              <w:rPr>
                <w:sz w:val="16"/>
                <w:szCs w:val="14"/>
              </w:rPr>
              <w:t>Ø=14մմ</w:t>
            </w:r>
          </w:p>
        </w:tc>
        <w:tc>
          <w:tcPr>
            <w:tcW w:w="418" w:type="dxa"/>
          </w:tcPr>
          <w:p w14:paraId="03B885F7" w14:textId="77777777" w:rsidR="00AB75A1" w:rsidRPr="00AB75A1" w:rsidRDefault="00AB75A1" w:rsidP="002F6A10">
            <w:pPr>
              <w:pStyle w:val="TableParagraph"/>
              <w:spacing w:before="1"/>
              <w:rPr>
                <w:sz w:val="18"/>
              </w:rPr>
            </w:pPr>
          </w:p>
          <w:p w14:paraId="58F805F5" w14:textId="77777777" w:rsidR="00AB75A1" w:rsidRPr="00AB75A1" w:rsidRDefault="00AB75A1" w:rsidP="002F6A10">
            <w:pPr>
              <w:pStyle w:val="TableParagraph"/>
              <w:spacing w:before="1"/>
              <w:ind w:left="25" w:right="7"/>
              <w:jc w:val="center"/>
              <w:rPr>
                <w:sz w:val="16"/>
              </w:rPr>
            </w:pPr>
            <w:r w:rsidRPr="00AB75A1">
              <w:rPr>
                <w:spacing w:val="-5"/>
                <w:sz w:val="16"/>
              </w:rPr>
              <w:t>тн</w:t>
            </w:r>
          </w:p>
        </w:tc>
        <w:tc>
          <w:tcPr>
            <w:tcW w:w="561" w:type="dxa"/>
          </w:tcPr>
          <w:p w14:paraId="3E096ECE" w14:textId="77777777" w:rsidR="00AB75A1" w:rsidRPr="00AB75A1" w:rsidRDefault="00AB75A1" w:rsidP="002F6A10">
            <w:pPr>
              <w:pStyle w:val="TableParagraph"/>
              <w:spacing w:before="1"/>
              <w:rPr>
                <w:sz w:val="18"/>
              </w:rPr>
            </w:pPr>
          </w:p>
          <w:p w14:paraId="0AECB6C5" w14:textId="77777777" w:rsidR="00AB75A1" w:rsidRPr="00AB75A1" w:rsidRDefault="00AB75A1" w:rsidP="002F6A10">
            <w:pPr>
              <w:pStyle w:val="TableParagraph"/>
              <w:spacing w:before="1"/>
              <w:ind w:left="17"/>
              <w:jc w:val="center"/>
              <w:rPr>
                <w:sz w:val="16"/>
              </w:rPr>
            </w:pPr>
            <w:r w:rsidRPr="00AB75A1">
              <w:rPr>
                <w:w w:val="99"/>
                <w:sz w:val="16"/>
              </w:rPr>
              <w:t>1</w:t>
            </w:r>
          </w:p>
        </w:tc>
        <w:tc>
          <w:tcPr>
            <w:tcW w:w="568" w:type="dxa"/>
          </w:tcPr>
          <w:p w14:paraId="362C668E" w14:textId="77777777" w:rsidR="00AB75A1" w:rsidRPr="00AB75A1" w:rsidRDefault="00AB75A1" w:rsidP="002F6A10">
            <w:pPr>
              <w:pStyle w:val="TableParagraph"/>
              <w:spacing w:before="1"/>
              <w:rPr>
                <w:sz w:val="18"/>
              </w:rPr>
            </w:pPr>
          </w:p>
          <w:p w14:paraId="606717E5" w14:textId="77777777" w:rsidR="00AB75A1" w:rsidRPr="00AB75A1" w:rsidRDefault="00AB75A1" w:rsidP="002F6A10">
            <w:pPr>
              <w:pStyle w:val="TableParagraph"/>
              <w:spacing w:before="1"/>
              <w:ind w:left="38" w:right="19"/>
              <w:jc w:val="center"/>
              <w:rPr>
                <w:sz w:val="14"/>
              </w:rPr>
            </w:pPr>
            <w:r w:rsidRPr="00AB75A1">
              <w:rPr>
                <w:spacing w:val="-2"/>
                <w:sz w:val="14"/>
              </w:rPr>
              <w:t>278,33</w:t>
            </w:r>
          </w:p>
        </w:tc>
        <w:tc>
          <w:tcPr>
            <w:tcW w:w="513" w:type="dxa"/>
          </w:tcPr>
          <w:p w14:paraId="6E0CA2E0" w14:textId="77777777" w:rsidR="00AB75A1" w:rsidRPr="00AB75A1" w:rsidRDefault="00AB75A1" w:rsidP="002F6A10">
            <w:pPr>
              <w:pStyle w:val="TableParagraph"/>
              <w:spacing w:before="1"/>
              <w:rPr>
                <w:sz w:val="18"/>
              </w:rPr>
            </w:pPr>
          </w:p>
          <w:p w14:paraId="75D160C9" w14:textId="77777777" w:rsidR="00AB75A1" w:rsidRPr="00AB75A1" w:rsidRDefault="00AB75A1" w:rsidP="002F6A10">
            <w:pPr>
              <w:pStyle w:val="TableParagraph"/>
              <w:spacing w:before="1"/>
              <w:ind w:left="56" w:right="34"/>
              <w:jc w:val="center"/>
              <w:rPr>
                <w:sz w:val="16"/>
              </w:rPr>
            </w:pPr>
            <w:r w:rsidRPr="00AB75A1">
              <w:rPr>
                <w:spacing w:val="-2"/>
                <w:sz w:val="16"/>
              </w:rPr>
              <w:t>316,42</w:t>
            </w:r>
          </w:p>
        </w:tc>
        <w:tc>
          <w:tcPr>
            <w:tcW w:w="647" w:type="dxa"/>
          </w:tcPr>
          <w:p w14:paraId="7C7AF122" w14:textId="77777777" w:rsidR="00AB75A1" w:rsidRPr="00AB75A1" w:rsidRDefault="00AB75A1" w:rsidP="002F6A10">
            <w:pPr>
              <w:pStyle w:val="TableParagraph"/>
              <w:spacing w:before="1"/>
              <w:rPr>
                <w:sz w:val="18"/>
              </w:rPr>
            </w:pPr>
          </w:p>
          <w:p w14:paraId="138197C5" w14:textId="77777777" w:rsidR="00AB75A1" w:rsidRPr="00AB75A1" w:rsidRDefault="00AB75A1" w:rsidP="002F6A10">
            <w:pPr>
              <w:pStyle w:val="TableParagraph"/>
              <w:spacing w:before="1"/>
              <w:ind w:left="89" w:right="67"/>
              <w:jc w:val="center"/>
              <w:rPr>
                <w:sz w:val="16"/>
              </w:rPr>
            </w:pPr>
            <w:r w:rsidRPr="00AB75A1">
              <w:rPr>
                <w:spacing w:val="-2"/>
                <w:sz w:val="16"/>
              </w:rPr>
              <w:t>12,66</w:t>
            </w:r>
          </w:p>
        </w:tc>
        <w:tc>
          <w:tcPr>
            <w:tcW w:w="520" w:type="dxa"/>
          </w:tcPr>
          <w:p w14:paraId="6DA82220" w14:textId="77777777" w:rsidR="00AB75A1" w:rsidRPr="00AB75A1" w:rsidRDefault="00AB75A1" w:rsidP="002F6A10">
            <w:pPr>
              <w:pStyle w:val="TableParagraph"/>
              <w:spacing w:before="1"/>
              <w:rPr>
                <w:sz w:val="18"/>
              </w:rPr>
            </w:pPr>
          </w:p>
          <w:p w14:paraId="6632235A" w14:textId="77777777" w:rsidR="00AB75A1" w:rsidRPr="00AB75A1" w:rsidRDefault="00AB75A1" w:rsidP="002F6A10">
            <w:pPr>
              <w:pStyle w:val="TableParagraph"/>
              <w:spacing w:before="1"/>
              <w:ind w:left="60" w:right="37"/>
              <w:jc w:val="center"/>
              <w:rPr>
                <w:sz w:val="14"/>
              </w:rPr>
            </w:pPr>
            <w:r w:rsidRPr="00AB75A1">
              <w:rPr>
                <w:spacing w:val="-2"/>
                <w:sz w:val="14"/>
              </w:rPr>
              <w:t>663,37</w:t>
            </w:r>
          </w:p>
        </w:tc>
        <w:tc>
          <w:tcPr>
            <w:tcW w:w="734" w:type="dxa"/>
          </w:tcPr>
          <w:p w14:paraId="2C832C1B" w14:textId="77777777" w:rsidR="00AB75A1" w:rsidRPr="00AB75A1" w:rsidRDefault="00AB75A1" w:rsidP="002F6A10">
            <w:pPr>
              <w:pStyle w:val="TableParagraph"/>
              <w:spacing w:before="1"/>
              <w:rPr>
                <w:sz w:val="18"/>
              </w:rPr>
            </w:pPr>
          </w:p>
          <w:p w14:paraId="3F3FDDAD" w14:textId="77777777" w:rsidR="00AB75A1" w:rsidRPr="00AB75A1" w:rsidRDefault="00AB75A1" w:rsidP="002F6A10">
            <w:pPr>
              <w:pStyle w:val="TableParagraph"/>
              <w:spacing w:before="1"/>
              <w:ind w:left="166" w:right="139"/>
              <w:jc w:val="center"/>
              <w:rPr>
                <w:sz w:val="14"/>
              </w:rPr>
            </w:pPr>
            <w:r w:rsidRPr="00AB75A1">
              <w:rPr>
                <w:spacing w:val="-2"/>
                <w:sz w:val="14"/>
              </w:rPr>
              <w:t>26,535</w:t>
            </w:r>
          </w:p>
        </w:tc>
      </w:tr>
      <w:tr w:rsidR="00AB75A1" w:rsidRPr="00AB75A1" w14:paraId="38F9B5B9" w14:textId="77777777" w:rsidTr="002F6A10">
        <w:trPr>
          <w:trHeight w:val="427"/>
        </w:trPr>
        <w:tc>
          <w:tcPr>
            <w:tcW w:w="276" w:type="dxa"/>
          </w:tcPr>
          <w:p w14:paraId="6CDA5A01" w14:textId="77777777" w:rsidR="00AB75A1" w:rsidRPr="00AB75A1" w:rsidRDefault="00AB75A1" w:rsidP="002F6A10">
            <w:pPr>
              <w:pStyle w:val="TableParagraph"/>
              <w:spacing w:before="4"/>
              <w:rPr>
                <w:sz w:val="14"/>
              </w:rPr>
            </w:pPr>
          </w:p>
          <w:p w14:paraId="0FBBB919" w14:textId="77777777" w:rsidR="00AB75A1" w:rsidRPr="00AB75A1" w:rsidRDefault="00AB75A1" w:rsidP="002F6A10">
            <w:pPr>
              <w:pStyle w:val="TableParagraph"/>
              <w:ind w:left="49" w:right="23"/>
              <w:jc w:val="center"/>
              <w:rPr>
                <w:sz w:val="14"/>
              </w:rPr>
            </w:pPr>
            <w:r w:rsidRPr="00AB75A1">
              <w:rPr>
                <w:spacing w:val="-5"/>
                <w:sz w:val="14"/>
              </w:rPr>
              <w:t>83</w:t>
            </w:r>
          </w:p>
        </w:tc>
        <w:tc>
          <w:tcPr>
            <w:tcW w:w="742" w:type="dxa"/>
          </w:tcPr>
          <w:p w14:paraId="2FB8BABE" w14:textId="77777777" w:rsidR="00AB75A1" w:rsidRPr="00AB75A1" w:rsidRDefault="00AB75A1" w:rsidP="002F6A10">
            <w:pPr>
              <w:pStyle w:val="TableParagraph"/>
              <w:spacing w:before="74"/>
              <w:ind w:left="184"/>
              <w:rPr>
                <w:rFonts w:ascii="Arial"/>
                <w:sz w:val="14"/>
              </w:rPr>
            </w:pPr>
            <w:r w:rsidRPr="00AB75A1">
              <w:rPr>
                <w:rFonts w:ascii="Arial"/>
                <w:sz w:val="14"/>
              </w:rPr>
              <w:t>19-</w:t>
            </w:r>
            <w:r w:rsidRPr="00AB75A1">
              <w:rPr>
                <w:rFonts w:ascii="Arial"/>
                <w:spacing w:val="-5"/>
                <w:sz w:val="14"/>
              </w:rPr>
              <w:t>145</w:t>
            </w:r>
          </w:p>
          <w:p w14:paraId="5CE0C983" w14:textId="77777777" w:rsidR="00AB75A1" w:rsidRPr="00AB75A1" w:rsidRDefault="00AB75A1" w:rsidP="002F6A10">
            <w:pPr>
              <w:pStyle w:val="TableParagraph"/>
              <w:spacing w:before="12"/>
              <w:ind w:left="199"/>
              <w:rPr>
                <w:rFonts w:ascii="Arial" w:hAnsi="Arial"/>
                <w:sz w:val="14"/>
              </w:rPr>
            </w:pPr>
            <w:r w:rsidRPr="00AB75A1">
              <w:rPr>
                <w:rFonts w:ascii="Arial" w:hAnsi="Arial"/>
                <w:spacing w:val="-4"/>
                <w:sz w:val="14"/>
              </w:rPr>
              <w:t>ПРИМ</w:t>
            </w:r>
          </w:p>
        </w:tc>
        <w:tc>
          <w:tcPr>
            <w:tcW w:w="3233" w:type="dxa"/>
          </w:tcPr>
          <w:p w14:paraId="369F9329" w14:textId="77777777" w:rsidR="00AB75A1" w:rsidRPr="00AB75A1" w:rsidRDefault="00AB75A1" w:rsidP="002F6A10">
            <w:pPr>
              <w:pStyle w:val="TableParagraph"/>
              <w:spacing w:before="74" w:line="259" w:lineRule="auto"/>
              <w:ind w:left="26" w:right="72"/>
              <w:rPr>
                <w:rFonts w:ascii="Arial" w:eastAsia="Arial" w:hAnsi="Arial" w:cs="Arial"/>
                <w:sz w:val="14"/>
                <w:szCs w:val="12"/>
              </w:rPr>
            </w:pPr>
            <w:r w:rsidRPr="00AB75A1">
              <w:rPr>
                <w:rFonts w:ascii="Arial" w:eastAsia="Arial" w:hAnsi="Arial" w:cs="Arial"/>
                <w:sz w:val="14"/>
                <w:szCs w:val="12"/>
                <w:lang w:val="ru-RU"/>
              </w:rPr>
              <w:t>Установка</w:t>
            </w:r>
            <w:r w:rsidRPr="00AB75A1">
              <w:rPr>
                <w:rFonts w:ascii="Arial" w:eastAsia="Arial" w:hAnsi="Arial" w:cs="Arial"/>
                <w:spacing w:val="-5"/>
                <w:sz w:val="14"/>
                <w:szCs w:val="12"/>
                <w:lang w:val="ru-RU"/>
              </w:rPr>
              <w:t xml:space="preserve"> </w:t>
            </w:r>
            <w:r w:rsidRPr="00AB75A1">
              <w:rPr>
                <w:rFonts w:ascii="Arial" w:eastAsia="Arial" w:hAnsi="Arial" w:cs="Arial"/>
                <w:sz w:val="14"/>
                <w:szCs w:val="12"/>
                <w:lang w:val="ru-RU"/>
              </w:rPr>
              <w:t>труб</w:t>
            </w:r>
            <w:r w:rsidRPr="00AB75A1">
              <w:rPr>
                <w:rFonts w:ascii="Arial" w:eastAsia="Arial" w:hAnsi="Arial" w:cs="Arial"/>
                <w:spacing w:val="-5"/>
                <w:sz w:val="14"/>
                <w:szCs w:val="12"/>
                <w:lang w:val="ru-RU"/>
              </w:rPr>
              <w:t xml:space="preserve"> </w:t>
            </w:r>
            <w:r w:rsidRPr="00AB75A1">
              <w:rPr>
                <w:rFonts w:ascii="Arial" w:eastAsia="Arial" w:hAnsi="Arial" w:cs="Arial"/>
                <w:sz w:val="14"/>
                <w:szCs w:val="12"/>
                <w:lang w:val="ru-RU"/>
              </w:rPr>
              <w:t>стальных</w:t>
            </w:r>
            <w:r w:rsidRPr="00AB75A1">
              <w:rPr>
                <w:rFonts w:ascii="Arial" w:eastAsia="Arial" w:hAnsi="Arial" w:cs="Arial"/>
                <w:spacing w:val="-8"/>
                <w:sz w:val="14"/>
                <w:szCs w:val="12"/>
                <w:lang w:val="ru-RU"/>
              </w:rPr>
              <w:t xml:space="preserve"> </w:t>
            </w:r>
            <w:r w:rsidRPr="00AB75A1">
              <w:rPr>
                <w:rFonts w:ascii="Arial" w:eastAsia="Arial" w:hAnsi="Arial" w:cs="Arial"/>
                <w:sz w:val="14"/>
                <w:szCs w:val="12"/>
                <w:lang w:val="ru-RU"/>
              </w:rPr>
              <w:t>прямоугольных</w:t>
            </w:r>
            <w:r w:rsidRPr="00AB75A1">
              <w:rPr>
                <w:rFonts w:ascii="Arial" w:eastAsia="Arial" w:hAnsi="Arial" w:cs="Arial"/>
                <w:spacing w:val="80"/>
                <w:sz w:val="14"/>
                <w:szCs w:val="12"/>
                <w:lang w:val="ru-RU"/>
              </w:rPr>
              <w:t xml:space="preserve"> </w:t>
            </w:r>
            <w:r w:rsidRPr="00AB75A1">
              <w:rPr>
                <w:rFonts w:ascii="Arial" w:eastAsia="Arial" w:hAnsi="Arial" w:cs="Arial"/>
                <w:sz w:val="14"/>
                <w:szCs w:val="12"/>
                <w:lang w:val="ru-RU"/>
              </w:rPr>
              <w:t>60*40*2мм</w:t>
            </w:r>
            <w:r w:rsidRPr="00AB75A1">
              <w:rPr>
                <w:rFonts w:ascii="Arial" w:eastAsia="Arial" w:hAnsi="Arial" w:cs="Arial"/>
                <w:spacing w:val="40"/>
                <w:sz w:val="14"/>
                <w:szCs w:val="12"/>
                <w:lang w:val="ru-RU"/>
              </w:rPr>
              <w:t xml:space="preserve"> </w:t>
            </w:r>
            <w:r w:rsidRPr="00AB75A1">
              <w:rPr>
                <w:rFonts w:ascii="Arial" w:eastAsia="Arial" w:hAnsi="Arial" w:cs="Arial"/>
                <w:sz w:val="14"/>
                <w:szCs w:val="12"/>
              </w:rPr>
              <w:t>L</w:t>
            </w:r>
            <w:r w:rsidRPr="00AB75A1">
              <w:rPr>
                <w:rFonts w:ascii="Arial" w:eastAsia="Arial" w:hAnsi="Arial" w:cs="Arial"/>
                <w:sz w:val="14"/>
                <w:szCs w:val="12"/>
                <w:lang w:val="ru-RU"/>
              </w:rPr>
              <w:t xml:space="preserve">=40см 32шт . </w:t>
            </w:r>
            <w:r w:rsidRPr="00AB75A1">
              <w:rPr>
                <w:rFonts w:ascii="Arial" w:eastAsia="Arial" w:hAnsi="Arial" w:cs="Arial"/>
                <w:sz w:val="14"/>
                <w:szCs w:val="12"/>
              </w:rPr>
              <w:t>Խողովակ Պողպատե, 60*40*2мм</w:t>
            </w:r>
          </w:p>
        </w:tc>
        <w:tc>
          <w:tcPr>
            <w:tcW w:w="553" w:type="dxa"/>
          </w:tcPr>
          <w:p w14:paraId="22DD6D4E" w14:textId="77777777" w:rsidR="00AB75A1" w:rsidRPr="00AB75A1" w:rsidRDefault="00AB75A1" w:rsidP="002F6A10">
            <w:pPr>
              <w:pStyle w:val="TableParagraph"/>
              <w:spacing w:before="11"/>
              <w:rPr>
                <w:sz w:val="14"/>
              </w:rPr>
            </w:pPr>
          </w:p>
          <w:p w14:paraId="23B701E9" w14:textId="77777777" w:rsidR="00AB75A1" w:rsidRPr="00AB75A1" w:rsidRDefault="00AB75A1" w:rsidP="002F6A10">
            <w:pPr>
              <w:pStyle w:val="TableParagraph"/>
              <w:ind w:left="237"/>
              <w:rPr>
                <w:rFonts w:ascii="Arial" w:hAnsi="Arial"/>
                <w:sz w:val="14"/>
              </w:rPr>
            </w:pPr>
            <w:r w:rsidRPr="00AB75A1">
              <w:rPr>
                <w:rFonts w:ascii="Arial" w:hAnsi="Arial"/>
                <w:sz w:val="14"/>
              </w:rPr>
              <w:t>м</w:t>
            </w:r>
          </w:p>
        </w:tc>
        <w:tc>
          <w:tcPr>
            <w:tcW w:w="584" w:type="dxa"/>
          </w:tcPr>
          <w:p w14:paraId="3ED10071" w14:textId="77777777" w:rsidR="00AB75A1" w:rsidRPr="00AB75A1" w:rsidRDefault="00AB75A1" w:rsidP="002F6A10">
            <w:pPr>
              <w:pStyle w:val="TableParagraph"/>
              <w:spacing w:before="11"/>
              <w:rPr>
                <w:sz w:val="14"/>
              </w:rPr>
            </w:pPr>
          </w:p>
          <w:p w14:paraId="730ABCC0" w14:textId="77777777" w:rsidR="00AB75A1" w:rsidRPr="00AB75A1" w:rsidRDefault="00AB75A1" w:rsidP="002F6A10">
            <w:pPr>
              <w:pStyle w:val="TableParagraph"/>
              <w:ind w:left="42" w:right="33"/>
              <w:jc w:val="center"/>
              <w:rPr>
                <w:rFonts w:ascii="Arial"/>
                <w:sz w:val="14"/>
              </w:rPr>
            </w:pPr>
            <w:r w:rsidRPr="00AB75A1">
              <w:rPr>
                <w:rFonts w:ascii="Arial"/>
                <w:spacing w:val="-4"/>
                <w:sz w:val="14"/>
              </w:rPr>
              <w:t>12,8</w:t>
            </w:r>
          </w:p>
        </w:tc>
        <w:tc>
          <w:tcPr>
            <w:tcW w:w="570" w:type="dxa"/>
          </w:tcPr>
          <w:p w14:paraId="7DF7F973" w14:textId="77777777" w:rsidR="00AB75A1" w:rsidRPr="00AB75A1" w:rsidRDefault="00AB75A1" w:rsidP="002F6A10">
            <w:pPr>
              <w:pStyle w:val="TableParagraph"/>
              <w:spacing w:before="11"/>
              <w:rPr>
                <w:sz w:val="14"/>
              </w:rPr>
            </w:pPr>
          </w:p>
          <w:p w14:paraId="2D29999A" w14:textId="77777777" w:rsidR="00AB75A1" w:rsidRPr="00AB75A1" w:rsidRDefault="00AB75A1" w:rsidP="002F6A10">
            <w:pPr>
              <w:pStyle w:val="TableParagraph"/>
              <w:ind w:left="69" w:right="62"/>
              <w:jc w:val="center"/>
              <w:rPr>
                <w:rFonts w:ascii="Arial"/>
                <w:sz w:val="14"/>
              </w:rPr>
            </w:pPr>
            <w:r w:rsidRPr="00AB75A1">
              <w:rPr>
                <w:rFonts w:ascii="Arial"/>
                <w:spacing w:val="-4"/>
                <w:sz w:val="14"/>
              </w:rPr>
              <w:t>0,10</w:t>
            </w:r>
          </w:p>
        </w:tc>
        <w:tc>
          <w:tcPr>
            <w:tcW w:w="584" w:type="dxa"/>
          </w:tcPr>
          <w:p w14:paraId="2FF68748" w14:textId="77777777" w:rsidR="00AB75A1" w:rsidRPr="00AB75A1" w:rsidRDefault="00AB75A1" w:rsidP="002F6A10">
            <w:pPr>
              <w:pStyle w:val="TableParagraph"/>
              <w:spacing w:before="4"/>
              <w:rPr>
                <w:sz w:val="13"/>
              </w:rPr>
            </w:pPr>
          </w:p>
          <w:p w14:paraId="1FB0A2EF" w14:textId="77777777" w:rsidR="00AB75A1" w:rsidRPr="00AB75A1" w:rsidRDefault="00AB75A1" w:rsidP="002F6A10">
            <w:pPr>
              <w:pStyle w:val="TableParagraph"/>
              <w:ind w:left="141"/>
              <w:rPr>
                <w:sz w:val="16"/>
              </w:rPr>
            </w:pPr>
            <w:r w:rsidRPr="00AB75A1">
              <w:rPr>
                <w:spacing w:val="-2"/>
                <w:sz w:val="16"/>
              </w:rPr>
              <w:t>0,276</w:t>
            </w:r>
          </w:p>
        </w:tc>
        <w:tc>
          <w:tcPr>
            <w:tcW w:w="562" w:type="dxa"/>
          </w:tcPr>
          <w:p w14:paraId="56677321" w14:textId="77777777" w:rsidR="00AB75A1" w:rsidRPr="00AB75A1" w:rsidRDefault="00AB75A1" w:rsidP="002F6A10">
            <w:pPr>
              <w:pStyle w:val="TableParagraph"/>
              <w:spacing w:before="4"/>
              <w:rPr>
                <w:sz w:val="13"/>
              </w:rPr>
            </w:pPr>
          </w:p>
          <w:p w14:paraId="59B89DB1" w14:textId="77777777" w:rsidR="00AB75A1" w:rsidRPr="00AB75A1" w:rsidRDefault="00AB75A1" w:rsidP="002F6A10">
            <w:pPr>
              <w:pStyle w:val="TableParagraph"/>
              <w:ind w:right="140"/>
              <w:jc w:val="right"/>
              <w:rPr>
                <w:sz w:val="16"/>
              </w:rPr>
            </w:pPr>
            <w:r w:rsidRPr="00AB75A1">
              <w:rPr>
                <w:spacing w:val="-4"/>
                <w:sz w:val="16"/>
              </w:rPr>
              <w:t>3,54</w:t>
            </w:r>
          </w:p>
        </w:tc>
        <w:tc>
          <w:tcPr>
            <w:tcW w:w="656" w:type="dxa"/>
          </w:tcPr>
          <w:p w14:paraId="1A866DF0" w14:textId="77777777" w:rsidR="00AB75A1" w:rsidRPr="00AB75A1" w:rsidRDefault="00AB75A1" w:rsidP="002F6A10">
            <w:pPr>
              <w:pStyle w:val="TableParagraph"/>
              <w:rPr>
                <w:sz w:val="14"/>
              </w:rPr>
            </w:pPr>
          </w:p>
        </w:tc>
        <w:tc>
          <w:tcPr>
            <w:tcW w:w="608" w:type="dxa"/>
          </w:tcPr>
          <w:p w14:paraId="32345379" w14:textId="77777777" w:rsidR="00AB75A1" w:rsidRPr="00AB75A1" w:rsidRDefault="00AB75A1" w:rsidP="002F6A10">
            <w:pPr>
              <w:pStyle w:val="TableParagraph"/>
              <w:spacing w:before="4"/>
              <w:rPr>
                <w:sz w:val="13"/>
              </w:rPr>
            </w:pPr>
          </w:p>
          <w:p w14:paraId="1C732725" w14:textId="77777777" w:rsidR="00AB75A1" w:rsidRPr="00AB75A1" w:rsidRDefault="00AB75A1" w:rsidP="002F6A10">
            <w:pPr>
              <w:pStyle w:val="TableParagraph"/>
              <w:ind w:right="130"/>
              <w:jc w:val="right"/>
              <w:rPr>
                <w:sz w:val="16"/>
              </w:rPr>
            </w:pPr>
            <w:r w:rsidRPr="00AB75A1">
              <w:rPr>
                <w:spacing w:val="-2"/>
                <w:sz w:val="16"/>
              </w:rPr>
              <w:t>0,000</w:t>
            </w:r>
          </w:p>
        </w:tc>
        <w:tc>
          <w:tcPr>
            <w:tcW w:w="648" w:type="dxa"/>
          </w:tcPr>
          <w:p w14:paraId="08B17649" w14:textId="77777777" w:rsidR="00AB75A1" w:rsidRPr="00AB75A1" w:rsidRDefault="00AB75A1" w:rsidP="002F6A10">
            <w:pPr>
              <w:pStyle w:val="TableParagraph"/>
              <w:spacing w:before="4"/>
              <w:rPr>
                <w:sz w:val="13"/>
              </w:rPr>
            </w:pPr>
          </w:p>
          <w:p w14:paraId="1B1378B5" w14:textId="77777777" w:rsidR="00AB75A1" w:rsidRPr="00AB75A1" w:rsidRDefault="00AB75A1" w:rsidP="002F6A10">
            <w:pPr>
              <w:pStyle w:val="TableParagraph"/>
              <w:ind w:right="185"/>
              <w:jc w:val="right"/>
              <w:rPr>
                <w:sz w:val="16"/>
              </w:rPr>
            </w:pPr>
            <w:r w:rsidRPr="00AB75A1">
              <w:rPr>
                <w:spacing w:val="-4"/>
                <w:sz w:val="16"/>
              </w:rPr>
              <w:t>0,00</w:t>
            </w:r>
          </w:p>
        </w:tc>
        <w:tc>
          <w:tcPr>
            <w:tcW w:w="2287" w:type="dxa"/>
          </w:tcPr>
          <w:p w14:paraId="550A7558" w14:textId="77777777" w:rsidR="00AB75A1" w:rsidRPr="00AB75A1" w:rsidRDefault="00AB75A1" w:rsidP="002F6A10">
            <w:pPr>
              <w:pStyle w:val="TableParagraph"/>
              <w:spacing w:before="74" w:line="259" w:lineRule="auto"/>
              <w:ind w:left="21" w:right="115"/>
              <w:rPr>
                <w:rFonts w:ascii="Arial" w:eastAsia="Arial" w:hAnsi="Arial" w:cs="Arial"/>
                <w:sz w:val="14"/>
                <w:szCs w:val="12"/>
              </w:rPr>
            </w:pPr>
            <w:r w:rsidRPr="00AB75A1">
              <w:rPr>
                <w:rFonts w:ascii="Arial" w:eastAsia="Arial" w:hAnsi="Arial" w:cs="Arial"/>
                <w:sz w:val="14"/>
                <w:szCs w:val="12"/>
              </w:rPr>
              <w:t>Труба стальная 60*40*2мммм</w:t>
            </w:r>
            <w:r w:rsidRPr="00AB75A1">
              <w:rPr>
                <w:rFonts w:ascii="Arial" w:eastAsia="Arial" w:hAnsi="Arial" w:cs="Arial"/>
                <w:spacing w:val="40"/>
                <w:sz w:val="14"/>
                <w:szCs w:val="12"/>
              </w:rPr>
              <w:t xml:space="preserve"> </w:t>
            </w:r>
            <w:r w:rsidRPr="00AB75A1">
              <w:rPr>
                <w:rFonts w:ascii="Arial" w:eastAsia="Arial" w:hAnsi="Arial" w:cs="Arial"/>
                <w:sz w:val="14"/>
                <w:szCs w:val="12"/>
              </w:rPr>
              <w:t>Խողովակ</w:t>
            </w:r>
            <w:r w:rsidRPr="00AB75A1">
              <w:rPr>
                <w:rFonts w:ascii="Arial" w:eastAsia="Arial" w:hAnsi="Arial" w:cs="Arial"/>
                <w:spacing w:val="-9"/>
                <w:sz w:val="14"/>
                <w:szCs w:val="12"/>
              </w:rPr>
              <w:t xml:space="preserve"> </w:t>
            </w:r>
            <w:r w:rsidRPr="00AB75A1">
              <w:rPr>
                <w:rFonts w:ascii="Arial" w:eastAsia="Arial" w:hAnsi="Arial" w:cs="Arial"/>
                <w:sz w:val="14"/>
                <w:szCs w:val="12"/>
              </w:rPr>
              <w:t>Պողպատե,60*40*2ммմմ</w:t>
            </w:r>
          </w:p>
        </w:tc>
        <w:tc>
          <w:tcPr>
            <w:tcW w:w="418" w:type="dxa"/>
          </w:tcPr>
          <w:p w14:paraId="0D4496A6" w14:textId="77777777" w:rsidR="00AB75A1" w:rsidRPr="00AB75A1" w:rsidRDefault="00AB75A1" w:rsidP="002F6A10">
            <w:pPr>
              <w:pStyle w:val="TableParagraph"/>
              <w:spacing w:before="11"/>
              <w:rPr>
                <w:sz w:val="14"/>
              </w:rPr>
            </w:pPr>
          </w:p>
          <w:p w14:paraId="1B542471" w14:textId="77777777" w:rsidR="00AB75A1" w:rsidRPr="00AB75A1" w:rsidRDefault="00AB75A1" w:rsidP="002F6A10">
            <w:pPr>
              <w:pStyle w:val="TableParagraph"/>
              <w:ind w:left="3"/>
              <w:jc w:val="center"/>
              <w:rPr>
                <w:rFonts w:ascii="Arial" w:eastAsia="Arial" w:hAnsi="Arial" w:cs="Arial"/>
                <w:sz w:val="14"/>
                <w:szCs w:val="12"/>
              </w:rPr>
            </w:pPr>
            <w:r w:rsidRPr="00AB75A1">
              <w:rPr>
                <w:rFonts w:ascii="Arial" w:eastAsia="Arial" w:hAnsi="Arial" w:cs="Arial"/>
                <w:sz w:val="14"/>
                <w:szCs w:val="12"/>
              </w:rPr>
              <w:t>մ</w:t>
            </w:r>
          </w:p>
        </w:tc>
        <w:tc>
          <w:tcPr>
            <w:tcW w:w="561" w:type="dxa"/>
          </w:tcPr>
          <w:p w14:paraId="0606B721" w14:textId="77777777" w:rsidR="00AB75A1" w:rsidRPr="00AB75A1" w:rsidRDefault="00AB75A1" w:rsidP="002F6A10">
            <w:pPr>
              <w:pStyle w:val="TableParagraph"/>
              <w:spacing w:before="11"/>
              <w:rPr>
                <w:sz w:val="14"/>
              </w:rPr>
            </w:pPr>
          </w:p>
          <w:p w14:paraId="4AAC29AE" w14:textId="77777777" w:rsidR="00AB75A1" w:rsidRPr="00AB75A1" w:rsidRDefault="00AB75A1" w:rsidP="002F6A10">
            <w:pPr>
              <w:pStyle w:val="TableParagraph"/>
              <w:ind w:left="31" w:right="26"/>
              <w:jc w:val="center"/>
              <w:rPr>
                <w:rFonts w:ascii="Arial"/>
                <w:sz w:val="14"/>
              </w:rPr>
            </w:pPr>
            <w:r w:rsidRPr="00AB75A1">
              <w:rPr>
                <w:rFonts w:ascii="Arial"/>
                <w:spacing w:val="-2"/>
                <w:sz w:val="14"/>
              </w:rPr>
              <w:t>1,030</w:t>
            </w:r>
          </w:p>
        </w:tc>
        <w:tc>
          <w:tcPr>
            <w:tcW w:w="568" w:type="dxa"/>
          </w:tcPr>
          <w:p w14:paraId="49C7D6FF" w14:textId="77777777" w:rsidR="00AB75A1" w:rsidRPr="00AB75A1" w:rsidRDefault="00AB75A1" w:rsidP="002F6A10">
            <w:pPr>
              <w:pStyle w:val="TableParagraph"/>
              <w:spacing w:before="11"/>
              <w:rPr>
                <w:sz w:val="14"/>
              </w:rPr>
            </w:pPr>
          </w:p>
          <w:p w14:paraId="128FC5DD" w14:textId="77777777" w:rsidR="00AB75A1" w:rsidRPr="00AB75A1" w:rsidRDefault="00AB75A1" w:rsidP="002F6A10">
            <w:pPr>
              <w:pStyle w:val="TableParagraph"/>
              <w:ind w:left="32" w:right="28"/>
              <w:jc w:val="center"/>
              <w:rPr>
                <w:rFonts w:ascii="Arial"/>
                <w:sz w:val="14"/>
              </w:rPr>
            </w:pPr>
            <w:r w:rsidRPr="00AB75A1">
              <w:rPr>
                <w:rFonts w:ascii="Arial"/>
                <w:spacing w:val="-2"/>
                <w:sz w:val="14"/>
              </w:rPr>
              <w:t>0,857</w:t>
            </w:r>
          </w:p>
        </w:tc>
        <w:tc>
          <w:tcPr>
            <w:tcW w:w="513" w:type="dxa"/>
          </w:tcPr>
          <w:p w14:paraId="30A65EDE" w14:textId="77777777" w:rsidR="00AB75A1" w:rsidRPr="00AB75A1" w:rsidRDefault="00AB75A1" w:rsidP="002F6A10">
            <w:pPr>
              <w:pStyle w:val="TableParagraph"/>
              <w:spacing w:before="4"/>
              <w:rPr>
                <w:sz w:val="13"/>
              </w:rPr>
            </w:pPr>
          </w:p>
          <w:p w14:paraId="79922B3C" w14:textId="77777777" w:rsidR="00AB75A1" w:rsidRPr="00AB75A1" w:rsidRDefault="00AB75A1" w:rsidP="002F6A10">
            <w:pPr>
              <w:pStyle w:val="TableParagraph"/>
              <w:ind w:left="56" w:right="34"/>
              <w:jc w:val="center"/>
              <w:rPr>
                <w:sz w:val="16"/>
              </w:rPr>
            </w:pPr>
            <w:r w:rsidRPr="00AB75A1">
              <w:rPr>
                <w:spacing w:val="-4"/>
                <w:sz w:val="16"/>
              </w:rPr>
              <w:t>1,00</w:t>
            </w:r>
          </w:p>
        </w:tc>
        <w:tc>
          <w:tcPr>
            <w:tcW w:w="647" w:type="dxa"/>
          </w:tcPr>
          <w:p w14:paraId="77918CA9" w14:textId="77777777" w:rsidR="00AB75A1" w:rsidRPr="00AB75A1" w:rsidRDefault="00AB75A1" w:rsidP="002F6A10">
            <w:pPr>
              <w:pStyle w:val="TableParagraph"/>
              <w:spacing w:before="4"/>
              <w:rPr>
                <w:sz w:val="13"/>
              </w:rPr>
            </w:pPr>
          </w:p>
          <w:p w14:paraId="25CE36F1" w14:textId="77777777" w:rsidR="00AB75A1" w:rsidRPr="00AB75A1" w:rsidRDefault="00AB75A1" w:rsidP="002F6A10">
            <w:pPr>
              <w:pStyle w:val="TableParagraph"/>
              <w:ind w:left="89" w:right="67"/>
              <w:jc w:val="center"/>
              <w:rPr>
                <w:sz w:val="16"/>
              </w:rPr>
            </w:pPr>
            <w:r w:rsidRPr="00AB75A1">
              <w:rPr>
                <w:spacing w:val="-2"/>
                <w:sz w:val="16"/>
              </w:rPr>
              <w:t>12,85</w:t>
            </w:r>
          </w:p>
        </w:tc>
        <w:tc>
          <w:tcPr>
            <w:tcW w:w="520" w:type="dxa"/>
          </w:tcPr>
          <w:p w14:paraId="731E85A7" w14:textId="77777777" w:rsidR="00AB75A1" w:rsidRPr="00AB75A1" w:rsidRDefault="00AB75A1" w:rsidP="002F6A10">
            <w:pPr>
              <w:pStyle w:val="TableParagraph"/>
              <w:spacing w:before="11"/>
              <w:rPr>
                <w:sz w:val="14"/>
              </w:rPr>
            </w:pPr>
          </w:p>
          <w:p w14:paraId="74FA4A28" w14:textId="77777777" w:rsidR="00AB75A1" w:rsidRPr="00AB75A1" w:rsidRDefault="00AB75A1" w:rsidP="002F6A10">
            <w:pPr>
              <w:pStyle w:val="TableParagraph"/>
              <w:ind w:left="45" w:right="37"/>
              <w:jc w:val="center"/>
              <w:rPr>
                <w:rFonts w:ascii="Arial"/>
                <w:sz w:val="14"/>
              </w:rPr>
            </w:pPr>
            <w:r w:rsidRPr="00AB75A1">
              <w:rPr>
                <w:rFonts w:ascii="Arial"/>
                <w:spacing w:val="-4"/>
                <w:sz w:val="14"/>
              </w:rPr>
              <w:t>1,28</w:t>
            </w:r>
          </w:p>
        </w:tc>
        <w:tc>
          <w:tcPr>
            <w:tcW w:w="734" w:type="dxa"/>
          </w:tcPr>
          <w:p w14:paraId="40FBCF5A" w14:textId="77777777" w:rsidR="00AB75A1" w:rsidRPr="00AB75A1" w:rsidRDefault="00AB75A1" w:rsidP="002F6A10">
            <w:pPr>
              <w:pStyle w:val="TableParagraph"/>
              <w:spacing w:before="4"/>
              <w:rPr>
                <w:sz w:val="14"/>
              </w:rPr>
            </w:pPr>
          </w:p>
          <w:p w14:paraId="174E7C0D" w14:textId="77777777" w:rsidR="00AB75A1" w:rsidRPr="00AB75A1" w:rsidRDefault="00AB75A1" w:rsidP="002F6A10">
            <w:pPr>
              <w:pStyle w:val="TableParagraph"/>
              <w:ind w:left="166" w:right="141"/>
              <w:jc w:val="center"/>
              <w:rPr>
                <w:sz w:val="14"/>
              </w:rPr>
            </w:pPr>
            <w:r w:rsidRPr="00AB75A1">
              <w:rPr>
                <w:spacing w:val="-2"/>
                <w:sz w:val="14"/>
              </w:rPr>
              <w:t>16,38</w:t>
            </w:r>
          </w:p>
        </w:tc>
      </w:tr>
      <w:tr w:rsidR="00AB75A1" w:rsidRPr="00AB75A1" w14:paraId="1E1EB9A4" w14:textId="77777777" w:rsidTr="002F6A10">
        <w:trPr>
          <w:trHeight w:val="172"/>
        </w:trPr>
        <w:tc>
          <w:tcPr>
            <w:tcW w:w="276" w:type="dxa"/>
            <w:vMerge w:val="restart"/>
          </w:tcPr>
          <w:p w14:paraId="5EBD3A1F" w14:textId="77777777" w:rsidR="00AB75A1" w:rsidRPr="00AB75A1" w:rsidRDefault="00AB75A1" w:rsidP="002F6A10">
            <w:pPr>
              <w:pStyle w:val="TableParagraph"/>
              <w:rPr>
                <w:sz w:val="16"/>
              </w:rPr>
            </w:pPr>
          </w:p>
          <w:p w14:paraId="1C6B8EC8" w14:textId="77777777" w:rsidR="00AB75A1" w:rsidRPr="00AB75A1" w:rsidRDefault="00AB75A1" w:rsidP="002F6A10">
            <w:pPr>
              <w:pStyle w:val="TableParagraph"/>
              <w:spacing w:before="106"/>
              <w:ind w:left="76"/>
              <w:rPr>
                <w:sz w:val="16"/>
              </w:rPr>
            </w:pPr>
            <w:r w:rsidRPr="00AB75A1">
              <w:rPr>
                <w:spacing w:val="-5"/>
                <w:sz w:val="16"/>
              </w:rPr>
              <w:t>84</w:t>
            </w:r>
          </w:p>
        </w:tc>
        <w:tc>
          <w:tcPr>
            <w:tcW w:w="742" w:type="dxa"/>
            <w:vMerge w:val="restart"/>
          </w:tcPr>
          <w:p w14:paraId="65514820" w14:textId="77777777" w:rsidR="00AB75A1" w:rsidRPr="00AB75A1" w:rsidRDefault="00AB75A1" w:rsidP="002F6A10">
            <w:pPr>
              <w:pStyle w:val="TableParagraph"/>
              <w:spacing w:before="11"/>
              <w:rPr>
                <w:sz w:val="16"/>
              </w:rPr>
            </w:pPr>
          </w:p>
          <w:p w14:paraId="7A48D9AD" w14:textId="77777777" w:rsidR="00AB75A1" w:rsidRPr="00AB75A1" w:rsidRDefault="00AB75A1" w:rsidP="002F6A10">
            <w:pPr>
              <w:pStyle w:val="TableParagraph"/>
              <w:ind w:left="175"/>
              <w:rPr>
                <w:sz w:val="16"/>
              </w:rPr>
            </w:pPr>
            <w:r w:rsidRPr="00AB75A1">
              <w:rPr>
                <w:w w:val="95"/>
                <w:sz w:val="16"/>
              </w:rPr>
              <w:t>14-</w:t>
            </w:r>
            <w:r w:rsidRPr="00AB75A1">
              <w:rPr>
                <w:spacing w:val="-5"/>
                <w:sz w:val="16"/>
              </w:rPr>
              <w:t>397</w:t>
            </w:r>
          </w:p>
          <w:p w14:paraId="57D3AAD2" w14:textId="77777777" w:rsidR="00AB75A1" w:rsidRPr="00AB75A1" w:rsidRDefault="00AB75A1" w:rsidP="002F6A10">
            <w:pPr>
              <w:pStyle w:val="TableParagraph"/>
              <w:spacing w:before="14"/>
              <w:ind w:left="208"/>
              <w:rPr>
                <w:sz w:val="16"/>
                <w:szCs w:val="14"/>
              </w:rPr>
            </w:pPr>
            <w:r w:rsidRPr="00AB75A1">
              <w:rPr>
                <w:spacing w:val="-2"/>
                <w:sz w:val="16"/>
                <w:szCs w:val="14"/>
              </w:rPr>
              <w:t>կ=0,6</w:t>
            </w:r>
          </w:p>
        </w:tc>
        <w:tc>
          <w:tcPr>
            <w:tcW w:w="3233" w:type="dxa"/>
            <w:vMerge w:val="restart"/>
          </w:tcPr>
          <w:p w14:paraId="6E4D268F" w14:textId="77777777" w:rsidR="00AB75A1" w:rsidRPr="00AB75A1" w:rsidRDefault="00AB75A1" w:rsidP="002F6A10">
            <w:pPr>
              <w:pStyle w:val="TableParagraph"/>
              <w:spacing w:before="11"/>
              <w:rPr>
                <w:sz w:val="16"/>
              </w:rPr>
            </w:pPr>
          </w:p>
          <w:p w14:paraId="20CD27D9" w14:textId="77777777" w:rsidR="00AB75A1" w:rsidRPr="00AB75A1" w:rsidRDefault="00AB75A1" w:rsidP="002F6A10">
            <w:pPr>
              <w:pStyle w:val="TableParagraph"/>
              <w:spacing w:line="261" w:lineRule="auto"/>
              <w:ind w:left="28"/>
              <w:rPr>
                <w:sz w:val="16"/>
                <w:szCs w:val="14"/>
              </w:rPr>
            </w:pPr>
            <w:r w:rsidRPr="00AB75A1">
              <w:rPr>
                <w:sz w:val="16"/>
                <w:szCs w:val="14"/>
              </w:rPr>
              <w:t>Антикоррозийная</w:t>
            </w:r>
            <w:r w:rsidRPr="00AB75A1">
              <w:rPr>
                <w:spacing w:val="20"/>
                <w:sz w:val="16"/>
                <w:szCs w:val="14"/>
              </w:rPr>
              <w:t xml:space="preserve"> </w:t>
            </w:r>
            <w:r w:rsidRPr="00AB75A1">
              <w:rPr>
                <w:sz w:val="16"/>
                <w:szCs w:val="14"/>
              </w:rPr>
              <w:t>окраска</w:t>
            </w:r>
            <w:r w:rsidRPr="00AB75A1">
              <w:rPr>
                <w:spacing w:val="40"/>
                <w:sz w:val="16"/>
                <w:szCs w:val="14"/>
              </w:rPr>
              <w:t xml:space="preserve"> </w:t>
            </w:r>
            <w:r w:rsidRPr="00AB75A1">
              <w:rPr>
                <w:sz w:val="16"/>
                <w:szCs w:val="14"/>
              </w:rPr>
              <w:t>1слой</w:t>
            </w:r>
            <w:r w:rsidRPr="00AB75A1">
              <w:rPr>
                <w:spacing w:val="-8"/>
                <w:sz w:val="16"/>
                <w:szCs w:val="14"/>
              </w:rPr>
              <w:t xml:space="preserve"> </w:t>
            </w:r>
            <w:r w:rsidRPr="00AB75A1">
              <w:rPr>
                <w:sz w:val="16"/>
                <w:szCs w:val="14"/>
              </w:rPr>
              <w:t>(железный</w:t>
            </w:r>
            <w:r w:rsidRPr="00AB75A1">
              <w:rPr>
                <w:spacing w:val="-8"/>
                <w:sz w:val="16"/>
                <w:szCs w:val="14"/>
              </w:rPr>
              <w:t xml:space="preserve"> </w:t>
            </w:r>
            <w:r w:rsidRPr="00AB75A1">
              <w:rPr>
                <w:sz w:val="16"/>
                <w:szCs w:val="14"/>
              </w:rPr>
              <w:t>сурик)</w:t>
            </w:r>
            <w:r w:rsidRPr="00AB75A1">
              <w:rPr>
                <w:spacing w:val="40"/>
                <w:sz w:val="16"/>
                <w:szCs w:val="14"/>
              </w:rPr>
              <w:t xml:space="preserve"> </w:t>
            </w:r>
            <w:r w:rsidRPr="00AB75A1">
              <w:rPr>
                <w:sz w:val="16"/>
                <w:szCs w:val="14"/>
              </w:rPr>
              <w:t>Հակակոռոզիոն ներկում</w:t>
            </w:r>
            <w:r w:rsidRPr="00AB75A1">
              <w:rPr>
                <w:spacing w:val="35"/>
                <w:sz w:val="16"/>
                <w:szCs w:val="14"/>
              </w:rPr>
              <w:t xml:space="preserve"> </w:t>
            </w:r>
            <w:r w:rsidRPr="00AB75A1">
              <w:rPr>
                <w:sz w:val="16"/>
                <w:szCs w:val="14"/>
              </w:rPr>
              <w:t>1</w:t>
            </w:r>
            <w:r w:rsidRPr="00AB75A1">
              <w:rPr>
                <w:spacing w:val="-1"/>
                <w:sz w:val="16"/>
                <w:szCs w:val="14"/>
              </w:rPr>
              <w:t xml:space="preserve"> </w:t>
            </w:r>
            <w:r w:rsidRPr="00AB75A1">
              <w:rPr>
                <w:sz w:val="16"/>
                <w:szCs w:val="14"/>
              </w:rPr>
              <w:t>շերտ</w:t>
            </w:r>
            <w:r w:rsidRPr="00AB75A1">
              <w:rPr>
                <w:spacing w:val="-1"/>
                <w:sz w:val="16"/>
                <w:szCs w:val="14"/>
              </w:rPr>
              <w:t xml:space="preserve"> </w:t>
            </w:r>
            <w:r w:rsidRPr="00AB75A1">
              <w:rPr>
                <w:sz w:val="16"/>
                <w:szCs w:val="14"/>
              </w:rPr>
              <w:t>(երկաթե</w:t>
            </w:r>
            <w:r w:rsidRPr="00AB75A1">
              <w:rPr>
                <w:spacing w:val="-1"/>
                <w:sz w:val="16"/>
                <w:szCs w:val="14"/>
              </w:rPr>
              <w:t xml:space="preserve"> </w:t>
            </w:r>
            <w:r w:rsidRPr="00AB75A1">
              <w:rPr>
                <w:sz w:val="16"/>
                <w:szCs w:val="14"/>
              </w:rPr>
              <w:t>սուրիկ</w:t>
            </w:r>
            <w:r w:rsidRPr="00AB75A1">
              <w:rPr>
                <w:spacing w:val="35"/>
                <w:sz w:val="16"/>
                <w:szCs w:val="14"/>
              </w:rPr>
              <w:t xml:space="preserve"> </w:t>
            </w:r>
            <w:r w:rsidRPr="00AB75A1">
              <w:rPr>
                <w:sz w:val="16"/>
                <w:szCs w:val="14"/>
              </w:rPr>
              <w:t>)</w:t>
            </w:r>
          </w:p>
        </w:tc>
        <w:tc>
          <w:tcPr>
            <w:tcW w:w="553" w:type="dxa"/>
            <w:vMerge w:val="restart"/>
          </w:tcPr>
          <w:p w14:paraId="797E78E2" w14:textId="77777777" w:rsidR="00AB75A1" w:rsidRPr="00AB75A1" w:rsidRDefault="00AB75A1" w:rsidP="002F6A10">
            <w:pPr>
              <w:pStyle w:val="TableParagraph"/>
              <w:rPr>
                <w:sz w:val="16"/>
              </w:rPr>
            </w:pPr>
          </w:p>
          <w:p w14:paraId="03F07A21" w14:textId="77777777" w:rsidR="00AB75A1" w:rsidRPr="00AB75A1" w:rsidRDefault="00AB75A1" w:rsidP="002F6A10">
            <w:pPr>
              <w:pStyle w:val="TableParagraph"/>
              <w:spacing w:before="106"/>
              <w:ind w:left="206"/>
              <w:rPr>
                <w:sz w:val="16"/>
              </w:rPr>
            </w:pPr>
            <w:r w:rsidRPr="00AB75A1">
              <w:rPr>
                <w:spacing w:val="-5"/>
                <w:sz w:val="16"/>
              </w:rPr>
              <w:t>м2</w:t>
            </w:r>
          </w:p>
        </w:tc>
        <w:tc>
          <w:tcPr>
            <w:tcW w:w="584" w:type="dxa"/>
          </w:tcPr>
          <w:p w14:paraId="3B89F990" w14:textId="77777777" w:rsidR="00AB75A1" w:rsidRPr="00AB75A1" w:rsidRDefault="00AB75A1" w:rsidP="002F6A10">
            <w:pPr>
              <w:pStyle w:val="TableParagraph"/>
              <w:spacing w:before="3" w:line="149" w:lineRule="exact"/>
              <w:ind w:left="57" w:right="33"/>
              <w:jc w:val="center"/>
              <w:rPr>
                <w:sz w:val="16"/>
              </w:rPr>
            </w:pPr>
            <w:r w:rsidRPr="00AB75A1">
              <w:rPr>
                <w:spacing w:val="-4"/>
                <w:sz w:val="16"/>
              </w:rPr>
              <w:t>20,9</w:t>
            </w:r>
          </w:p>
        </w:tc>
        <w:tc>
          <w:tcPr>
            <w:tcW w:w="570" w:type="dxa"/>
            <w:vMerge w:val="restart"/>
          </w:tcPr>
          <w:p w14:paraId="3737DE48" w14:textId="77777777" w:rsidR="00AB75A1" w:rsidRPr="00AB75A1" w:rsidRDefault="00AB75A1" w:rsidP="002F6A10">
            <w:pPr>
              <w:pStyle w:val="TableParagraph"/>
              <w:rPr>
                <w:sz w:val="16"/>
              </w:rPr>
            </w:pPr>
          </w:p>
          <w:p w14:paraId="7557493E" w14:textId="77777777" w:rsidR="00AB75A1" w:rsidRPr="00AB75A1" w:rsidRDefault="00AB75A1" w:rsidP="002F6A10">
            <w:pPr>
              <w:pStyle w:val="TableParagraph"/>
              <w:spacing w:before="106"/>
              <w:ind w:left="99"/>
              <w:rPr>
                <w:sz w:val="16"/>
              </w:rPr>
            </w:pPr>
            <w:r w:rsidRPr="00AB75A1">
              <w:rPr>
                <w:spacing w:val="-2"/>
                <w:sz w:val="16"/>
              </w:rPr>
              <w:t>0,1284</w:t>
            </w:r>
          </w:p>
        </w:tc>
        <w:tc>
          <w:tcPr>
            <w:tcW w:w="584" w:type="dxa"/>
          </w:tcPr>
          <w:p w14:paraId="30A1CE9A" w14:textId="77777777" w:rsidR="00AB75A1" w:rsidRPr="00AB75A1" w:rsidRDefault="00AB75A1" w:rsidP="002F6A10">
            <w:pPr>
              <w:pStyle w:val="TableParagraph"/>
              <w:spacing w:before="3" w:line="149" w:lineRule="exact"/>
              <w:ind w:left="141"/>
              <w:rPr>
                <w:sz w:val="16"/>
              </w:rPr>
            </w:pPr>
            <w:r w:rsidRPr="00AB75A1">
              <w:rPr>
                <w:spacing w:val="-2"/>
                <w:sz w:val="16"/>
              </w:rPr>
              <w:t>0,355</w:t>
            </w:r>
          </w:p>
        </w:tc>
        <w:tc>
          <w:tcPr>
            <w:tcW w:w="562" w:type="dxa"/>
          </w:tcPr>
          <w:p w14:paraId="4A7FC62F" w14:textId="77777777" w:rsidR="00AB75A1" w:rsidRPr="00AB75A1" w:rsidRDefault="00AB75A1" w:rsidP="002F6A10">
            <w:pPr>
              <w:pStyle w:val="TableParagraph"/>
              <w:spacing w:before="3" w:line="149" w:lineRule="exact"/>
              <w:ind w:right="140"/>
              <w:jc w:val="right"/>
              <w:rPr>
                <w:sz w:val="16"/>
              </w:rPr>
            </w:pPr>
            <w:r w:rsidRPr="00AB75A1">
              <w:rPr>
                <w:spacing w:val="-4"/>
                <w:sz w:val="16"/>
              </w:rPr>
              <w:t>7,42</w:t>
            </w:r>
          </w:p>
        </w:tc>
        <w:tc>
          <w:tcPr>
            <w:tcW w:w="656" w:type="dxa"/>
            <w:vMerge w:val="restart"/>
          </w:tcPr>
          <w:p w14:paraId="22E2C38E" w14:textId="77777777" w:rsidR="00AB75A1" w:rsidRPr="00AB75A1" w:rsidRDefault="00AB75A1" w:rsidP="002F6A10">
            <w:pPr>
              <w:pStyle w:val="TableParagraph"/>
              <w:rPr>
                <w:sz w:val="14"/>
              </w:rPr>
            </w:pPr>
          </w:p>
        </w:tc>
        <w:tc>
          <w:tcPr>
            <w:tcW w:w="608" w:type="dxa"/>
          </w:tcPr>
          <w:p w14:paraId="7074E730" w14:textId="77777777" w:rsidR="00AB75A1" w:rsidRPr="00AB75A1" w:rsidRDefault="00AB75A1" w:rsidP="002F6A10">
            <w:pPr>
              <w:pStyle w:val="TableParagraph"/>
              <w:spacing w:before="3" w:line="149" w:lineRule="exact"/>
              <w:ind w:right="130"/>
              <w:jc w:val="right"/>
              <w:rPr>
                <w:sz w:val="16"/>
              </w:rPr>
            </w:pPr>
            <w:r w:rsidRPr="00AB75A1">
              <w:rPr>
                <w:spacing w:val="-2"/>
                <w:sz w:val="16"/>
              </w:rPr>
              <w:t>0,000</w:t>
            </w:r>
          </w:p>
        </w:tc>
        <w:tc>
          <w:tcPr>
            <w:tcW w:w="648" w:type="dxa"/>
          </w:tcPr>
          <w:p w14:paraId="4FD61D04" w14:textId="77777777" w:rsidR="00AB75A1" w:rsidRPr="00AB75A1" w:rsidRDefault="00AB75A1" w:rsidP="002F6A10">
            <w:pPr>
              <w:pStyle w:val="TableParagraph"/>
              <w:spacing w:before="3" w:line="149" w:lineRule="exact"/>
              <w:ind w:right="185"/>
              <w:jc w:val="right"/>
              <w:rPr>
                <w:sz w:val="16"/>
              </w:rPr>
            </w:pPr>
            <w:r w:rsidRPr="00AB75A1">
              <w:rPr>
                <w:spacing w:val="-4"/>
                <w:sz w:val="16"/>
              </w:rPr>
              <w:t>0,00</w:t>
            </w:r>
          </w:p>
        </w:tc>
        <w:tc>
          <w:tcPr>
            <w:tcW w:w="2287" w:type="dxa"/>
          </w:tcPr>
          <w:p w14:paraId="6423F09A" w14:textId="77777777" w:rsidR="00AB75A1" w:rsidRPr="00AB75A1" w:rsidRDefault="00AB75A1" w:rsidP="002F6A10">
            <w:pPr>
              <w:pStyle w:val="TableParagraph"/>
              <w:spacing w:before="8" w:line="144" w:lineRule="exact"/>
              <w:ind w:left="23"/>
              <w:rPr>
                <w:sz w:val="16"/>
              </w:rPr>
            </w:pPr>
            <w:r w:rsidRPr="00AB75A1">
              <w:rPr>
                <w:spacing w:val="-2"/>
                <w:sz w:val="16"/>
              </w:rPr>
              <w:t>Олифа</w:t>
            </w:r>
          </w:p>
        </w:tc>
        <w:tc>
          <w:tcPr>
            <w:tcW w:w="418" w:type="dxa"/>
          </w:tcPr>
          <w:p w14:paraId="51D22F18" w14:textId="77777777" w:rsidR="00AB75A1" w:rsidRPr="00AB75A1" w:rsidRDefault="00AB75A1" w:rsidP="002F6A10">
            <w:pPr>
              <w:pStyle w:val="TableParagraph"/>
              <w:spacing w:before="3" w:line="149" w:lineRule="exact"/>
              <w:ind w:left="25" w:right="8"/>
              <w:jc w:val="center"/>
              <w:rPr>
                <w:sz w:val="16"/>
              </w:rPr>
            </w:pPr>
            <w:r w:rsidRPr="00AB75A1">
              <w:rPr>
                <w:spacing w:val="-5"/>
                <w:sz w:val="16"/>
              </w:rPr>
              <w:t>кг</w:t>
            </w:r>
          </w:p>
        </w:tc>
        <w:tc>
          <w:tcPr>
            <w:tcW w:w="561" w:type="dxa"/>
          </w:tcPr>
          <w:p w14:paraId="07657BD2" w14:textId="77777777" w:rsidR="00AB75A1" w:rsidRPr="00AB75A1" w:rsidRDefault="00AB75A1" w:rsidP="002F6A10">
            <w:pPr>
              <w:pStyle w:val="TableParagraph"/>
              <w:spacing w:before="3" w:line="149" w:lineRule="exact"/>
              <w:ind w:left="43" w:right="23"/>
              <w:jc w:val="center"/>
              <w:rPr>
                <w:sz w:val="16"/>
              </w:rPr>
            </w:pPr>
            <w:r w:rsidRPr="00AB75A1">
              <w:rPr>
                <w:spacing w:val="-2"/>
                <w:sz w:val="16"/>
              </w:rPr>
              <w:t>0,0326</w:t>
            </w:r>
          </w:p>
        </w:tc>
        <w:tc>
          <w:tcPr>
            <w:tcW w:w="568" w:type="dxa"/>
          </w:tcPr>
          <w:p w14:paraId="5B4BE16F" w14:textId="77777777" w:rsidR="00AB75A1" w:rsidRPr="00AB75A1" w:rsidRDefault="00AB75A1" w:rsidP="002F6A10">
            <w:pPr>
              <w:pStyle w:val="TableParagraph"/>
              <w:spacing w:before="3" w:line="149" w:lineRule="exact"/>
              <w:ind w:left="38" w:right="17"/>
              <w:jc w:val="center"/>
              <w:rPr>
                <w:sz w:val="16"/>
              </w:rPr>
            </w:pPr>
            <w:r w:rsidRPr="00AB75A1">
              <w:rPr>
                <w:spacing w:val="-5"/>
                <w:sz w:val="16"/>
              </w:rPr>
              <w:t>0,4</w:t>
            </w:r>
          </w:p>
        </w:tc>
        <w:tc>
          <w:tcPr>
            <w:tcW w:w="513" w:type="dxa"/>
          </w:tcPr>
          <w:p w14:paraId="0914375E" w14:textId="77777777" w:rsidR="00AB75A1" w:rsidRPr="00AB75A1" w:rsidRDefault="00AB75A1" w:rsidP="002F6A10">
            <w:pPr>
              <w:pStyle w:val="TableParagraph"/>
              <w:spacing w:before="3" w:line="149" w:lineRule="exact"/>
              <w:ind w:left="56" w:right="34"/>
              <w:jc w:val="center"/>
              <w:rPr>
                <w:sz w:val="16"/>
              </w:rPr>
            </w:pPr>
            <w:r w:rsidRPr="00AB75A1">
              <w:rPr>
                <w:spacing w:val="-4"/>
                <w:sz w:val="16"/>
              </w:rPr>
              <w:t>0,01</w:t>
            </w:r>
          </w:p>
        </w:tc>
        <w:tc>
          <w:tcPr>
            <w:tcW w:w="647" w:type="dxa"/>
          </w:tcPr>
          <w:p w14:paraId="679CD508" w14:textId="77777777" w:rsidR="00AB75A1" w:rsidRPr="00AB75A1" w:rsidRDefault="00AB75A1" w:rsidP="002F6A10">
            <w:pPr>
              <w:pStyle w:val="TableParagraph"/>
              <w:spacing w:before="3" w:line="149" w:lineRule="exact"/>
              <w:ind w:left="89" w:right="65"/>
              <w:jc w:val="center"/>
              <w:rPr>
                <w:sz w:val="16"/>
              </w:rPr>
            </w:pPr>
            <w:r w:rsidRPr="00AB75A1">
              <w:rPr>
                <w:spacing w:val="-4"/>
                <w:sz w:val="16"/>
              </w:rPr>
              <w:t>0,31</w:t>
            </w:r>
          </w:p>
        </w:tc>
        <w:tc>
          <w:tcPr>
            <w:tcW w:w="520" w:type="dxa"/>
            <w:vMerge w:val="restart"/>
          </w:tcPr>
          <w:p w14:paraId="06A5837A" w14:textId="77777777" w:rsidR="00AB75A1" w:rsidRPr="00AB75A1" w:rsidRDefault="00AB75A1" w:rsidP="002F6A10">
            <w:pPr>
              <w:pStyle w:val="TableParagraph"/>
              <w:rPr>
                <w:sz w:val="16"/>
              </w:rPr>
            </w:pPr>
          </w:p>
          <w:p w14:paraId="16B1A48F" w14:textId="77777777" w:rsidR="00AB75A1" w:rsidRPr="00AB75A1" w:rsidRDefault="00AB75A1" w:rsidP="002F6A10">
            <w:pPr>
              <w:pStyle w:val="TableParagraph"/>
              <w:spacing w:before="106"/>
              <w:ind w:left="144"/>
              <w:rPr>
                <w:sz w:val="16"/>
              </w:rPr>
            </w:pPr>
            <w:r w:rsidRPr="00AB75A1">
              <w:rPr>
                <w:spacing w:val="-4"/>
                <w:sz w:val="16"/>
              </w:rPr>
              <w:t>0,55</w:t>
            </w:r>
          </w:p>
        </w:tc>
        <w:tc>
          <w:tcPr>
            <w:tcW w:w="734" w:type="dxa"/>
            <w:vMerge w:val="restart"/>
          </w:tcPr>
          <w:p w14:paraId="3802AF22" w14:textId="77777777" w:rsidR="00AB75A1" w:rsidRPr="00AB75A1" w:rsidRDefault="00AB75A1" w:rsidP="002F6A10">
            <w:pPr>
              <w:pStyle w:val="TableParagraph"/>
              <w:rPr>
                <w:sz w:val="16"/>
              </w:rPr>
            </w:pPr>
          </w:p>
          <w:p w14:paraId="5A057322" w14:textId="77777777" w:rsidR="00AB75A1" w:rsidRPr="00AB75A1" w:rsidRDefault="00AB75A1" w:rsidP="002F6A10">
            <w:pPr>
              <w:pStyle w:val="TableParagraph"/>
              <w:spacing w:before="106"/>
              <w:ind w:left="217"/>
              <w:rPr>
                <w:sz w:val="16"/>
              </w:rPr>
            </w:pPr>
            <w:r w:rsidRPr="00AB75A1">
              <w:rPr>
                <w:spacing w:val="-2"/>
                <w:sz w:val="16"/>
              </w:rPr>
              <w:t>11,57</w:t>
            </w:r>
          </w:p>
        </w:tc>
      </w:tr>
      <w:tr w:rsidR="00AB75A1" w:rsidRPr="00AB75A1" w14:paraId="42BEC20C" w14:textId="77777777" w:rsidTr="002F6A10">
        <w:trPr>
          <w:trHeight w:val="534"/>
        </w:trPr>
        <w:tc>
          <w:tcPr>
            <w:tcW w:w="276" w:type="dxa"/>
            <w:vMerge/>
            <w:tcBorders>
              <w:top w:val="nil"/>
            </w:tcBorders>
          </w:tcPr>
          <w:p w14:paraId="1BC49DB3" w14:textId="77777777" w:rsidR="00AB75A1" w:rsidRPr="00AB75A1" w:rsidRDefault="00AB75A1" w:rsidP="002F6A10">
            <w:pPr>
              <w:rPr>
                <w:sz w:val="4"/>
                <w:szCs w:val="2"/>
              </w:rPr>
            </w:pPr>
          </w:p>
        </w:tc>
        <w:tc>
          <w:tcPr>
            <w:tcW w:w="742" w:type="dxa"/>
            <w:vMerge/>
            <w:tcBorders>
              <w:top w:val="nil"/>
            </w:tcBorders>
          </w:tcPr>
          <w:p w14:paraId="60E29CB0" w14:textId="77777777" w:rsidR="00AB75A1" w:rsidRPr="00AB75A1" w:rsidRDefault="00AB75A1" w:rsidP="002F6A10">
            <w:pPr>
              <w:rPr>
                <w:sz w:val="4"/>
                <w:szCs w:val="2"/>
              </w:rPr>
            </w:pPr>
          </w:p>
        </w:tc>
        <w:tc>
          <w:tcPr>
            <w:tcW w:w="3233" w:type="dxa"/>
            <w:vMerge/>
            <w:tcBorders>
              <w:top w:val="nil"/>
            </w:tcBorders>
          </w:tcPr>
          <w:p w14:paraId="70A202C5" w14:textId="77777777" w:rsidR="00AB75A1" w:rsidRPr="00AB75A1" w:rsidRDefault="00AB75A1" w:rsidP="002F6A10">
            <w:pPr>
              <w:rPr>
                <w:sz w:val="4"/>
                <w:szCs w:val="2"/>
              </w:rPr>
            </w:pPr>
          </w:p>
        </w:tc>
        <w:tc>
          <w:tcPr>
            <w:tcW w:w="553" w:type="dxa"/>
            <w:vMerge/>
            <w:tcBorders>
              <w:top w:val="nil"/>
            </w:tcBorders>
          </w:tcPr>
          <w:p w14:paraId="125142EB" w14:textId="77777777" w:rsidR="00AB75A1" w:rsidRPr="00AB75A1" w:rsidRDefault="00AB75A1" w:rsidP="002F6A10">
            <w:pPr>
              <w:rPr>
                <w:sz w:val="4"/>
                <w:szCs w:val="2"/>
              </w:rPr>
            </w:pPr>
          </w:p>
        </w:tc>
        <w:tc>
          <w:tcPr>
            <w:tcW w:w="584" w:type="dxa"/>
          </w:tcPr>
          <w:p w14:paraId="5280F4E1" w14:textId="77777777" w:rsidR="00AB75A1" w:rsidRPr="00AB75A1" w:rsidRDefault="00AB75A1" w:rsidP="002F6A10">
            <w:pPr>
              <w:pStyle w:val="TableParagraph"/>
              <w:spacing w:before="1"/>
              <w:rPr>
                <w:sz w:val="18"/>
              </w:rPr>
            </w:pPr>
          </w:p>
          <w:p w14:paraId="383F4ED4" w14:textId="77777777" w:rsidR="00AB75A1" w:rsidRPr="00AB75A1" w:rsidRDefault="00AB75A1" w:rsidP="002F6A10">
            <w:pPr>
              <w:pStyle w:val="TableParagraph"/>
              <w:spacing w:before="1"/>
              <w:ind w:left="57" w:right="33"/>
              <w:jc w:val="center"/>
              <w:rPr>
                <w:sz w:val="16"/>
              </w:rPr>
            </w:pPr>
            <w:r w:rsidRPr="00AB75A1">
              <w:rPr>
                <w:spacing w:val="-4"/>
                <w:sz w:val="16"/>
              </w:rPr>
              <w:t>20,9</w:t>
            </w:r>
          </w:p>
        </w:tc>
        <w:tc>
          <w:tcPr>
            <w:tcW w:w="570" w:type="dxa"/>
            <w:vMerge/>
            <w:tcBorders>
              <w:top w:val="nil"/>
            </w:tcBorders>
          </w:tcPr>
          <w:p w14:paraId="6FBFF4DA" w14:textId="77777777" w:rsidR="00AB75A1" w:rsidRPr="00AB75A1" w:rsidRDefault="00AB75A1" w:rsidP="002F6A10">
            <w:pPr>
              <w:rPr>
                <w:sz w:val="4"/>
                <w:szCs w:val="2"/>
              </w:rPr>
            </w:pPr>
          </w:p>
        </w:tc>
        <w:tc>
          <w:tcPr>
            <w:tcW w:w="584" w:type="dxa"/>
          </w:tcPr>
          <w:p w14:paraId="3221473B" w14:textId="77777777" w:rsidR="00AB75A1" w:rsidRPr="00AB75A1" w:rsidRDefault="00AB75A1" w:rsidP="002F6A10">
            <w:pPr>
              <w:pStyle w:val="TableParagraph"/>
              <w:spacing w:before="1"/>
              <w:rPr>
                <w:sz w:val="18"/>
              </w:rPr>
            </w:pPr>
          </w:p>
          <w:p w14:paraId="41B67BF9" w14:textId="77777777" w:rsidR="00AB75A1" w:rsidRPr="00AB75A1" w:rsidRDefault="00AB75A1" w:rsidP="002F6A10">
            <w:pPr>
              <w:pStyle w:val="TableParagraph"/>
              <w:spacing w:before="1"/>
              <w:ind w:left="141"/>
              <w:rPr>
                <w:sz w:val="16"/>
              </w:rPr>
            </w:pPr>
            <w:r w:rsidRPr="00AB75A1">
              <w:rPr>
                <w:spacing w:val="-2"/>
                <w:sz w:val="16"/>
              </w:rPr>
              <w:t>0,000</w:t>
            </w:r>
          </w:p>
        </w:tc>
        <w:tc>
          <w:tcPr>
            <w:tcW w:w="562" w:type="dxa"/>
          </w:tcPr>
          <w:p w14:paraId="10BEDB9F" w14:textId="77777777" w:rsidR="00AB75A1" w:rsidRPr="00AB75A1" w:rsidRDefault="00AB75A1" w:rsidP="002F6A10">
            <w:pPr>
              <w:pStyle w:val="TableParagraph"/>
              <w:spacing w:before="1"/>
              <w:rPr>
                <w:sz w:val="18"/>
              </w:rPr>
            </w:pPr>
          </w:p>
          <w:p w14:paraId="04FC2647" w14:textId="77777777" w:rsidR="00AB75A1" w:rsidRPr="00AB75A1" w:rsidRDefault="00AB75A1" w:rsidP="002F6A10">
            <w:pPr>
              <w:pStyle w:val="TableParagraph"/>
              <w:spacing w:before="1"/>
              <w:ind w:right="140"/>
              <w:jc w:val="right"/>
              <w:rPr>
                <w:sz w:val="16"/>
              </w:rPr>
            </w:pPr>
            <w:r w:rsidRPr="00AB75A1">
              <w:rPr>
                <w:spacing w:val="-4"/>
                <w:sz w:val="16"/>
              </w:rPr>
              <w:t>0,00</w:t>
            </w:r>
          </w:p>
        </w:tc>
        <w:tc>
          <w:tcPr>
            <w:tcW w:w="656" w:type="dxa"/>
            <w:vMerge/>
            <w:tcBorders>
              <w:top w:val="nil"/>
            </w:tcBorders>
          </w:tcPr>
          <w:p w14:paraId="58551828" w14:textId="77777777" w:rsidR="00AB75A1" w:rsidRPr="00AB75A1" w:rsidRDefault="00AB75A1" w:rsidP="002F6A10">
            <w:pPr>
              <w:rPr>
                <w:sz w:val="4"/>
                <w:szCs w:val="2"/>
              </w:rPr>
            </w:pPr>
          </w:p>
        </w:tc>
        <w:tc>
          <w:tcPr>
            <w:tcW w:w="608" w:type="dxa"/>
          </w:tcPr>
          <w:p w14:paraId="538C905F" w14:textId="77777777" w:rsidR="00AB75A1" w:rsidRPr="00AB75A1" w:rsidRDefault="00AB75A1" w:rsidP="002F6A10">
            <w:pPr>
              <w:pStyle w:val="TableParagraph"/>
              <w:spacing w:before="1"/>
              <w:rPr>
                <w:sz w:val="18"/>
              </w:rPr>
            </w:pPr>
          </w:p>
          <w:p w14:paraId="528B5E2F" w14:textId="77777777" w:rsidR="00AB75A1" w:rsidRPr="00AB75A1" w:rsidRDefault="00AB75A1" w:rsidP="002F6A10">
            <w:pPr>
              <w:pStyle w:val="TableParagraph"/>
              <w:spacing w:before="1"/>
              <w:ind w:right="130"/>
              <w:jc w:val="right"/>
              <w:rPr>
                <w:sz w:val="16"/>
              </w:rPr>
            </w:pPr>
            <w:r w:rsidRPr="00AB75A1">
              <w:rPr>
                <w:spacing w:val="-2"/>
                <w:sz w:val="16"/>
              </w:rPr>
              <w:t>0,000</w:t>
            </w:r>
          </w:p>
        </w:tc>
        <w:tc>
          <w:tcPr>
            <w:tcW w:w="648" w:type="dxa"/>
          </w:tcPr>
          <w:p w14:paraId="47A90A77" w14:textId="77777777" w:rsidR="00AB75A1" w:rsidRPr="00AB75A1" w:rsidRDefault="00AB75A1" w:rsidP="002F6A10">
            <w:pPr>
              <w:pStyle w:val="TableParagraph"/>
              <w:spacing w:before="1"/>
              <w:rPr>
                <w:sz w:val="18"/>
              </w:rPr>
            </w:pPr>
          </w:p>
          <w:p w14:paraId="3B034575" w14:textId="77777777" w:rsidR="00AB75A1" w:rsidRPr="00AB75A1" w:rsidRDefault="00AB75A1" w:rsidP="002F6A10">
            <w:pPr>
              <w:pStyle w:val="TableParagraph"/>
              <w:spacing w:before="1"/>
              <w:ind w:right="185"/>
              <w:jc w:val="right"/>
              <w:rPr>
                <w:sz w:val="16"/>
              </w:rPr>
            </w:pPr>
            <w:r w:rsidRPr="00AB75A1">
              <w:rPr>
                <w:spacing w:val="-4"/>
                <w:sz w:val="16"/>
              </w:rPr>
              <w:t>0,00</w:t>
            </w:r>
          </w:p>
        </w:tc>
        <w:tc>
          <w:tcPr>
            <w:tcW w:w="2287" w:type="dxa"/>
          </w:tcPr>
          <w:p w14:paraId="078C6543" w14:textId="77777777" w:rsidR="00AB75A1" w:rsidRPr="00AB75A1" w:rsidRDefault="00AB75A1" w:rsidP="002F6A10">
            <w:pPr>
              <w:pStyle w:val="TableParagraph"/>
              <w:spacing w:before="4" w:line="170" w:lineRule="atLeast"/>
              <w:ind w:left="23"/>
              <w:rPr>
                <w:sz w:val="16"/>
                <w:szCs w:val="14"/>
              </w:rPr>
            </w:pPr>
            <w:r w:rsidRPr="00AB75A1">
              <w:rPr>
                <w:sz w:val="16"/>
                <w:szCs w:val="14"/>
              </w:rPr>
              <w:t>Краска</w:t>
            </w:r>
            <w:r w:rsidRPr="00AB75A1">
              <w:rPr>
                <w:spacing w:val="-4"/>
                <w:sz w:val="16"/>
                <w:szCs w:val="14"/>
              </w:rPr>
              <w:t xml:space="preserve"> </w:t>
            </w:r>
            <w:r w:rsidRPr="00AB75A1">
              <w:rPr>
                <w:sz w:val="16"/>
                <w:szCs w:val="14"/>
              </w:rPr>
              <w:t>антикоррозийна</w:t>
            </w:r>
            <w:r w:rsidRPr="00AB75A1">
              <w:rPr>
                <w:spacing w:val="40"/>
                <w:sz w:val="16"/>
                <w:szCs w:val="14"/>
              </w:rPr>
              <w:t xml:space="preserve"> </w:t>
            </w:r>
            <w:r w:rsidRPr="00AB75A1">
              <w:rPr>
                <w:sz w:val="16"/>
                <w:szCs w:val="14"/>
              </w:rPr>
              <w:t>Ժանգակայուն,</w:t>
            </w:r>
            <w:r w:rsidRPr="00AB75A1">
              <w:rPr>
                <w:spacing w:val="-9"/>
                <w:sz w:val="16"/>
                <w:szCs w:val="14"/>
              </w:rPr>
              <w:t xml:space="preserve"> </w:t>
            </w:r>
            <w:r w:rsidRPr="00AB75A1">
              <w:rPr>
                <w:sz w:val="16"/>
                <w:szCs w:val="14"/>
              </w:rPr>
              <w:t>3B1,</w:t>
            </w:r>
            <w:r w:rsidRPr="00AB75A1">
              <w:rPr>
                <w:spacing w:val="-9"/>
                <w:sz w:val="16"/>
                <w:szCs w:val="14"/>
              </w:rPr>
              <w:t xml:space="preserve"> </w:t>
            </w:r>
            <w:r w:rsidRPr="00AB75A1">
              <w:rPr>
                <w:sz w:val="16"/>
                <w:szCs w:val="14"/>
              </w:rPr>
              <w:t>1.9կգ,</w:t>
            </w:r>
            <w:r w:rsidRPr="00AB75A1">
              <w:rPr>
                <w:spacing w:val="-9"/>
                <w:sz w:val="16"/>
                <w:szCs w:val="14"/>
              </w:rPr>
              <w:t xml:space="preserve"> </w:t>
            </w:r>
            <w:r w:rsidRPr="00AB75A1">
              <w:rPr>
                <w:sz w:val="16"/>
                <w:szCs w:val="14"/>
              </w:rPr>
              <w:t>շուտ</w:t>
            </w:r>
            <w:r w:rsidRPr="00AB75A1">
              <w:rPr>
                <w:spacing w:val="40"/>
                <w:sz w:val="16"/>
                <w:szCs w:val="14"/>
              </w:rPr>
              <w:t xml:space="preserve"> </w:t>
            </w:r>
            <w:r w:rsidRPr="00AB75A1">
              <w:rPr>
                <w:spacing w:val="-2"/>
                <w:sz w:val="16"/>
                <w:szCs w:val="14"/>
              </w:rPr>
              <w:t>չորացող</w:t>
            </w:r>
          </w:p>
        </w:tc>
        <w:tc>
          <w:tcPr>
            <w:tcW w:w="418" w:type="dxa"/>
          </w:tcPr>
          <w:p w14:paraId="301560F5" w14:textId="77777777" w:rsidR="00AB75A1" w:rsidRPr="00AB75A1" w:rsidRDefault="00AB75A1" w:rsidP="002F6A10">
            <w:pPr>
              <w:pStyle w:val="TableParagraph"/>
              <w:spacing w:before="1"/>
              <w:rPr>
                <w:sz w:val="18"/>
              </w:rPr>
            </w:pPr>
          </w:p>
          <w:p w14:paraId="3F355186" w14:textId="77777777" w:rsidR="00AB75A1" w:rsidRPr="00AB75A1" w:rsidRDefault="00AB75A1" w:rsidP="002F6A10">
            <w:pPr>
              <w:pStyle w:val="TableParagraph"/>
              <w:spacing w:before="1"/>
              <w:ind w:left="25" w:right="8"/>
              <w:jc w:val="center"/>
              <w:rPr>
                <w:sz w:val="16"/>
              </w:rPr>
            </w:pPr>
            <w:r w:rsidRPr="00AB75A1">
              <w:rPr>
                <w:spacing w:val="-5"/>
                <w:sz w:val="16"/>
              </w:rPr>
              <w:t>кг</w:t>
            </w:r>
          </w:p>
        </w:tc>
        <w:tc>
          <w:tcPr>
            <w:tcW w:w="561" w:type="dxa"/>
          </w:tcPr>
          <w:p w14:paraId="7B855632" w14:textId="77777777" w:rsidR="00AB75A1" w:rsidRPr="00AB75A1" w:rsidRDefault="00AB75A1" w:rsidP="002F6A10">
            <w:pPr>
              <w:pStyle w:val="TableParagraph"/>
              <w:spacing w:before="1"/>
              <w:rPr>
                <w:sz w:val="18"/>
              </w:rPr>
            </w:pPr>
          </w:p>
          <w:p w14:paraId="4548B82C" w14:textId="77777777" w:rsidR="00AB75A1" w:rsidRPr="00AB75A1" w:rsidRDefault="00AB75A1" w:rsidP="002F6A10">
            <w:pPr>
              <w:pStyle w:val="TableParagraph"/>
              <w:spacing w:before="1"/>
              <w:ind w:left="43" w:right="23"/>
              <w:jc w:val="center"/>
              <w:rPr>
                <w:sz w:val="16"/>
              </w:rPr>
            </w:pPr>
            <w:r w:rsidRPr="00AB75A1">
              <w:rPr>
                <w:spacing w:val="-2"/>
                <w:sz w:val="16"/>
              </w:rPr>
              <w:t>0,1518</w:t>
            </w:r>
          </w:p>
        </w:tc>
        <w:tc>
          <w:tcPr>
            <w:tcW w:w="568" w:type="dxa"/>
          </w:tcPr>
          <w:p w14:paraId="11CE3B24" w14:textId="77777777" w:rsidR="00AB75A1" w:rsidRPr="00AB75A1" w:rsidRDefault="00AB75A1" w:rsidP="002F6A10">
            <w:pPr>
              <w:pStyle w:val="TableParagraph"/>
              <w:spacing w:before="1"/>
              <w:rPr>
                <w:sz w:val="18"/>
              </w:rPr>
            </w:pPr>
          </w:p>
          <w:p w14:paraId="2FBF8EAC" w14:textId="77777777" w:rsidR="00AB75A1" w:rsidRPr="00AB75A1" w:rsidRDefault="00AB75A1" w:rsidP="002F6A10">
            <w:pPr>
              <w:pStyle w:val="TableParagraph"/>
              <w:spacing w:before="1"/>
              <w:ind w:left="38" w:right="17"/>
              <w:jc w:val="center"/>
              <w:rPr>
                <w:sz w:val="16"/>
              </w:rPr>
            </w:pPr>
            <w:r w:rsidRPr="00AB75A1">
              <w:rPr>
                <w:spacing w:val="-2"/>
                <w:sz w:val="16"/>
              </w:rPr>
              <w:t>1,06667</w:t>
            </w:r>
          </w:p>
        </w:tc>
        <w:tc>
          <w:tcPr>
            <w:tcW w:w="513" w:type="dxa"/>
          </w:tcPr>
          <w:p w14:paraId="62D137F8" w14:textId="77777777" w:rsidR="00AB75A1" w:rsidRPr="00AB75A1" w:rsidRDefault="00AB75A1" w:rsidP="002F6A10">
            <w:pPr>
              <w:pStyle w:val="TableParagraph"/>
              <w:spacing w:before="1"/>
              <w:rPr>
                <w:sz w:val="18"/>
              </w:rPr>
            </w:pPr>
          </w:p>
          <w:p w14:paraId="0F5D1CFB" w14:textId="77777777" w:rsidR="00AB75A1" w:rsidRPr="00AB75A1" w:rsidRDefault="00AB75A1" w:rsidP="002F6A10">
            <w:pPr>
              <w:pStyle w:val="TableParagraph"/>
              <w:spacing w:before="1"/>
              <w:ind w:left="56" w:right="34"/>
              <w:jc w:val="center"/>
              <w:rPr>
                <w:sz w:val="16"/>
              </w:rPr>
            </w:pPr>
            <w:r w:rsidRPr="00AB75A1">
              <w:rPr>
                <w:spacing w:val="-4"/>
                <w:sz w:val="16"/>
              </w:rPr>
              <w:t>0,18</w:t>
            </w:r>
          </w:p>
        </w:tc>
        <w:tc>
          <w:tcPr>
            <w:tcW w:w="647" w:type="dxa"/>
          </w:tcPr>
          <w:p w14:paraId="022D94A4" w14:textId="77777777" w:rsidR="00AB75A1" w:rsidRPr="00AB75A1" w:rsidRDefault="00AB75A1" w:rsidP="002F6A10">
            <w:pPr>
              <w:pStyle w:val="TableParagraph"/>
              <w:spacing w:before="1"/>
              <w:rPr>
                <w:sz w:val="18"/>
              </w:rPr>
            </w:pPr>
          </w:p>
          <w:p w14:paraId="29AC07AF" w14:textId="77777777" w:rsidR="00AB75A1" w:rsidRPr="00AB75A1" w:rsidRDefault="00AB75A1" w:rsidP="002F6A10">
            <w:pPr>
              <w:pStyle w:val="TableParagraph"/>
              <w:spacing w:before="1"/>
              <w:ind w:left="89" w:right="65"/>
              <w:jc w:val="center"/>
              <w:rPr>
                <w:sz w:val="16"/>
              </w:rPr>
            </w:pPr>
            <w:r w:rsidRPr="00AB75A1">
              <w:rPr>
                <w:spacing w:val="-4"/>
                <w:sz w:val="16"/>
              </w:rPr>
              <w:t>3,85</w:t>
            </w:r>
          </w:p>
        </w:tc>
        <w:tc>
          <w:tcPr>
            <w:tcW w:w="520" w:type="dxa"/>
            <w:vMerge/>
            <w:tcBorders>
              <w:top w:val="nil"/>
            </w:tcBorders>
          </w:tcPr>
          <w:p w14:paraId="47AF8F94" w14:textId="77777777" w:rsidR="00AB75A1" w:rsidRPr="00AB75A1" w:rsidRDefault="00AB75A1" w:rsidP="002F6A10">
            <w:pPr>
              <w:rPr>
                <w:sz w:val="4"/>
                <w:szCs w:val="2"/>
              </w:rPr>
            </w:pPr>
          </w:p>
        </w:tc>
        <w:tc>
          <w:tcPr>
            <w:tcW w:w="734" w:type="dxa"/>
            <w:vMerge/>
            <w:tcBorders>
              <w:top w:val="nil"/>
            </w:tcBorders>
          </w:tcPr>
          <w:p w14:paraId="35240ACA" w14:textId="77777777" w:rsidR="00AB75A1" w:rsidRPr="00AB75A1" w:rsidRDefault="00AB75A1" w:rsidP="002F6A10">
            <w:pPr>
              <w:rPr>
                <w:sz w:val="4"/>
                <w:szCs w:val="2"/>
              </w:rPr>
            </w:pPr>
          </w:p>
        </w:tc>
      </w:tr>
      <w:tr w:rsidR="00AB75A1" w:rsidRPr="00AB75A1" w14:paraId="48DA4168" w14:textId="77777777" w:rsidTr="002F6A10">
        <w:trPr>
          <w:trHeight w:val="570"/>
        </w:trPr>
        <w:tc>
          <w:tcPr>
            <w:tcW w:w="276" w:type="dxa"/>
          </w:tcPr>
          <w:p w14:paraId="2B2717F5" w14:textId="77777777" w:rsidR="00AB75A1" w:rsidRPr="00AB75A1" w:rsidRDefault="00AB75A1" w:rsidP="002F6A10">
            <w:pPr>
              <w:pStyle w:val="TableParagraph"/>
              <w:spacing w:before="7"/>
              <w:rPr>
                <w:sz w:val="18"/>
              </w:rPr>
            </w:pPr>
          </w:p>
          <w:p w14:paraId="15CEE46E" w14:textId="77777777" w:rsidR="00AB75A1" w:rsidRPr="00AB75A1" w:rsidRDefault="00AB75A1" w:rsidP="002F6A10">
            <w:pPr>
              <w:pStyle w:val="TableParagraph"/>
              <w:ind w:left="37" w:right="35"/>
              <w:jc w:val="center"/>
              <w:rPr>
                <w:i/>
                <w:sz w:val="16"/>
              </w:rPr>
            </w:pPr>
            <w:r w:rsidRPr="00AB75A1">
              <w:rPr>
                <w:i/>
                <w:spacing w:val="-5"/>
                <w:sz w:val="16"/>
              </w:rPr>
              <w:t>85</w:t>
            </w:r>
          </w:p>
        </w:tc>
        <w:tc>
          <w:tcPr>
            <w:tcW w:w="742" w:type="dxa"/>
          </w:tcPr>
          <w:p w14:paraId="3D1DFBF2" w14:textId="77777777" w:rsidR="00AB75A1" w:rsidRPr="00AB75A1" w:rsidRDefault="00AB75A1" w:rsidP="002F6A10">
            <w:pPr>
              <w:pStyle w:val="TableParagraph"/>
              <w:spacing w:before="7"/>
              <w:rPr>
                <w:sz w:val="18"/>
              </w:rPr>
            </w:pPr>
          </w:p>
          <w:p w14:paraId="42573E4B" w14:textId="77777777" w:rsidR="00AB75A1" w:rsidRPr="00AB75A1" w:rsidRDefault="00AB75A1" w:rsidP="002F6A10">
            <w:pPr>
              <w:pStyle w:val="TableParagraph"/>
              <w:ind w:left="39" w:right="13"/>
              <w:jc w:val="center"/>
              <w:rPr>
                <w:sz w:val="16"/>
              </w:rPr>
            </w:pPr>
            <w:r w:rsidRPr="00AB75A1">
              <w:rPr>
                <w:w w:val="95"/>
                <w:sz w:val="16"/>
              </w:rPr>
              <w:t>14-</w:t>
            </w:r>
            <w:r w:rsidRPr="00AB75A1">
              <w:rPr>
                <w:spacing w:val="-5"/>
                <w:sz w:val="16"/>
              </w:rPr>
              <w:t>396</w:t>
            </w:r>
          </w:p>
        </w:tc>
        <w:tc>
          <w:tcPr>
            <w:tcW w:w="3233" w:type="dxa"/>
          </w:tcPr>
          <w:p w14:paraId="27FD92BF" w14:textId="77777777" w:rsidR="00AB75A1" w:rsidRPr="00AB75A1" w:rsidRDefault="00AB75A1" w:rsidP="002F6A10">
            <w:pPr>
              <w:pStyle w:val="TableParagraph"/>
              <w:spacing w:before="23" w:line="170" w:lineRule="atLeast"/>
              <w:ind w:left="28" w:right="107"/>
              <w:rPr>
                <w:sz w:val="16"/>
                <w:szCs w:val="14"/>
              </w:rPr>
            </w:pPr>
            <w:r w:rsidRPr="00AB75A1">
              <w:rPr>
                <w:sz w:val="16"/>
                <w:szCs w:val="14"/>
              </w:rPr>
              <w:t>Масляная</w:t>
            </w:r>
            <w:r w:rsidRPr="00AB75A1">
              <w:rPr>
                <w:spacing w:val="18"/>
                <w:sz w:val="16"/>
                <w:szCs w:val="14"/>
              </w:rPr>
              <w:t xml:space="preserve"> </w:t>
            </w:r>
            <w:r w:rsidRPr="00AB75A1">
              <w:rPr>
                <w:sz w:val="16"/>
                <w:szCs w:val="14"/>
              </w:rPr>
              <w:t>окраска</w:t>
            </w:r>
            <w:r w:rsidRPr="00AB75A1">
              <w:rPr>
                <w:spacing w:val="19"/>
                <w:sz w:val="16"/>
                <w:szCs w:val="14"/>
              </w:rPr>
              <w:t xml:space="preserve"> </w:t>
            </w:r>
            <w:r w:rsidRPr="00AB75A1">
              <w:rPr>
                <w:sz w:val="16"/>
                <w:szCs w:val="14"/>
              </w:rPr>
              <w:t>металлических</w:t>
            </w:r>
            <w:r w:rsidRPr="00AB75A1">
              <w:rPr>
                <w:spacing w:val="-9"/>
                <w:sz w:val="16"/>
                <w:szCs w:val="14"/>
              </w:rPr>
              <w:t xml:space="preserve"> </w:t>
            </w:r>
            <w:r w:rsidRPr="00AB75A1">
              <w:rPr>
                <w:sz w:val="16"/>
                <w:szCs w:val="14"/>
              </w:rPr>
              <w:t>поверхностей</w:t>
            </w:r>
            <w:r w:rsidRPr="00AB75A1">
              <w:rPr>
                <w:spacing w:val="-9"/>
                <w:sz w:val="16"/>
                <w:szCs w:val="14"/>
              </w:rPr>
              <w:t xml:space="preserve"> </w:t>
            </w:r>
            <w:r w:rsidRPr="00AB75A1">
              <w:rPr>
                <w:sz w:val="16"/>
                <w:szCs w:val="14"/>
              </w:rPr>
              <w:t>за</w:t>
            </w:r>
            <w:r w:rsidRPr="00AB75A1">
              <w:rPr>
                <w:spacing w:val="40"/>
                <w:sz w:val="16"/>
                <w:szCs w:val="14"/>
              </w:rPr>
              <w:t xml:space="preserve"> </w:t>
            </w:r>
            <w:r w:rsidRPr="00AB75A1">
              <w:rPr>
                <w:sz w:val="16"/>
                <w:szCs w:val="14"/>
              </w:rPr>
              <w:t>1 раза Պողպատե կոնստրուկցիաների</w:t>
            </w:r>
            <w:r w:rsidRPr="00AB75A1">
              <w:rPr>
                <w:spacing w:val="40"/>
                <w:sz w:val="16"/>
                <w:szCs w:val="14"/>
              </w:rPr>
              <w:t xml:space="preserve"> </w:t>
            </w:r>
            <w:r w:rsidRPr="00AB75A1">
              <w:rPr>
                <w:sz w:val="16"/>
                <w:szCs w:val="14"/>
              </w:rPr>
              <w:t>յուղաներկում</w:t>
            </w:r>
            <w:r w:rsidRPr="00AB75A1">
              <w:rPr>
                <w:spacing w:val="-4"/>
                <w:sz w:val="16"/>
                <w:szCs w:val="14"/>
              </w:rPr>
              <w:t xml:space="preserve"> </w:t>
            </w:r>
            <w:r w:rsidRPr="00AB75A1">
              <w:rPr>
                <w:sz w:val="16"/>
                <w:szCs w:val="14"/>
              </w:rPr>
              <w:t>1անգամ</w:t>
            </w:r>
          </w:p>
        </w:tc>
        <w:tc>
          <w:tcPr>
            <w:tcW w:w="553" w:type="dxa"/>
          </w:tcPr>
          <w:p w14:paraId="45F37883" w14:textId="77777777" w:rsidR="00AB75A1" w:rsidRPr="00AB75A1" w:rsidRDefault="00AB75A1" w:rsidP="002F6A10">
            <w:pPr>
              <w:pStyle w:val="TableParagraph"/>
              <w:spacing w:before="7"/>
              <w:rPr>
                <w:sz w:val="18"/>
              </w:rPr>
            </w:pPr>
          </w:p>
          <w:p w14:paraId="28630C3D" w14:textId="77777777" w:rsidR="00AB75A1" w:rsidRPr="00AB75A1" w:rsidRDefault="00AB75A1" w:rsidP="002F6A10">
            <w:pPr>
              <w:pStyle w:val="TableParagraph"/>
              <w:ind w:left="206"/>
              <w:rPr>
                <w:sz w:val="16"/>
              </w:rPr>
            </w:pPr>
            <w:r w:rsidRPr="00AB75A1">
              <w:rPr>
                <w:spacing w:val="-5"/>
                <w:sz w:val="16"/>
              </w:rPr>
              <w:t>м2</w:t>
            </w:r>
          </w:p>
        </w:tc>
        <w:tc>
          <w:tcPr>
            <w:tcW w:w="584" w:type="dxa"/>
          </w:tcPr>
          <w:p w14:paraId="7AD9410B" w14:textId="77777777" w:rsidR="00AB75A1" w:rsidRPr="00AB75A1" w:rsidRDefault="00AB75A1" w:rsidP="002F6A10">
            <w:pPr>
              <w:pStyle w:val="TableParagraph"/>
              <w:spacing w:before="7"/>
              <w:rPr>
                <w:sz w:val="18"/>
              </w:rPr>
            </w:pPr>
          </w:p>
          <w:p w14:paraId="7BA14EBC" w14:textId="77777777" w:rsidR="00AB75A1" w:rsidRPr="00AB75A1" w:rsidRDefault="00AB75A1" w:rsidP="002F6A10">
            <w:pPr>
              <w:pStyle w:val="TableParagraph"/>
              <w:ind w:left="57" w:right="33"/>
              <w:jc w:val="center"/>
              <w:rPr>
                <w:sz w:val="16"/>
              </w:rPr>
            </w:pPr>
            <w:r w:rsidRPr="00AB75A1">
              <w:rPr>
                <w:spacing w:val="-4"/>
                <w:sz w:val="16"/>
              </w:rPr>
              <w:t>20,9</w:t>
            </w:r>
          </w:p>
        </w:tc>
        <w:tc>
          <w:tcPr>
            <w:tcW w:w="570" w:type="dxa"/>
          </w:tcPr>
          <w:p w14:paraId="7656795B" w14:textId="77777777" w:rsidR="00AB75A1" w:rsidRPr="00AB75A1" w:rsidRDefault="00AB75A1" w:rsidP="002F6A10">
            <w:pPr>
              <w:pStyle w:val="TableParagraph"/>
              <w:spacing w:before="7"/>
              <w:rPr>
                <w:sz w:val="18"/>
              </w:rPr>
            </w:pPr>
          </w:p>
          <w:p w14:paraId="6E7A8A06" w14:textId="77777777" w:rsidR="00AB75A1" w:rsidRPr="00AB75A1" w:rsidRDefault="00AB75A1" w:rsidP="002F6A10">
            <w:pPr>
              <w:pStyle w:val="TableParagraph"/>
              <w:ind w:left="84" w:right="60"/>
              <w:jc w:val="center"/>
              <w:rPr>
                <w:sz w:val="16"/>
              </w:rPr>
            </w:pPr>
            <w:r w:rsidRPr="00AB75A1">
              <w:rPr>
                <w:spacing w:val="-2"/>
                <w:sz w:val="16"/>
              </w:rPr>
              <w:t>0,126</w:t>
            </w:r>
          </w:p>
        </w:tc>
        <w:tc>
          <w:tcPr>
            <w:tcW w:w="584" w:type="dxa"/>
          </w:tcPr>
          <w:p w14:paraId="6E0DECA8" w14:textId="77777777" w:rsidR="00AB75A1" w:rsidRPr="00AB75A1" w:rsidRDefault="00AB75A1" w:rsidP="002F6A10">
            <w:pPr>
              <w:pStyle w:val="TableParagraph"/>
              <w:spacing w:before="7"/>
              <w:rPr>
                <w:sz w:val="18"/>
              </w:rPr>
            </w:pPr>
          </w:p>
          <w:p w14:paraId="273CD933" w14:textId="77777777" w:rsidR="00AB75A1" w:rsidRPr="00AB75A1" w:rsidRDefault="00AB75A1" w:rsidP="002F6A10">
            <w:pPr>
              <w:pStyle w:val="TableParagraph"/>
              <w:ind w:left="141"/>
              <w:rPr>
                <w:sz w:val="16"/>
              </w:rPr>
            </w:pPr>
            <w:r w:rsidRPr="00AB75A1">
              <w:rPr>
                <w:spacing w:val="-2"/>
                <w:sz w:val="16"/>
              </w:rPr>
              <w:t>0,348</w:t>
            </w:r>
          </w:p>
        </w:tc>
        <w:tc>
          <w:tcPr>
            <w:tcW w:w="562" w:type="dxa"/>
          </w:tcPr>
          <w:p w14:paraId="64655038" w14:textId="77777777" w:rsidR="00AB75A1" w:rsidRPr="00AB75A1" w:rsidRDefault="00AB75A1" w:rsidP="002F6A10">
            <w:pPr>
              <w:pStyle w:val="TableParagraph"/>
              <w:spacing w:before="7"/>
              <w:rPr>
                <w:sz w:val="18"/>
              </w:rPr>
            </w:pPr>
          </w:p>
          <w:p w14:paraId="1DC35441" w14:textId="77777777" w:rsidR="00AB75A1" w:rsidRPr="00AB75A1" w:rsidRDefault="00AB75A1" w:rsidP="002F6A10">
            <w:pPr>
              <w:pStyle w:val="TableParagraph"/>
              <w:ind w:right="140"/>
              <w:jc w:val="right"/>
              <w:rPr>
                <w:sz w:val="16"/>
              </w:rPr>
            </w:pPr>
            <w:r w:rsidRPr="00AB75A1">
              <w:rPr>
                <w:spacing w:val="-4"/>
                <w:sz w:val="16"/>
              </w:rPr>
              <w:t>7,28</w:t>
            </w:r>
          </w:p>
        </w:tc>
        <w:tc>
          <w:tcPr>
            <w:tcW w:w="656" w:type="dxa"/>
          </w:tcPr>
          <w:p w14:paraId="69840845" w14:textId="77777777" w:rsidR="00AB75A1" w:rsidRPr="00AB75A1" w:rsidRDefault="00AB75A1" w:rsidP="002F6A10">
            <w:pPr>
              <w:pStyle w:val="TableParagraph"/>
              <w:rPr>
                <w:sz w:val="14"/>
              </w:rPr>
            </w:pPr>
          </w:p>
        </w:tc>
        <w:tc>
          <w:tcPr>
            <w:tcW w:w="608" w:type="dxa"/>
          </w:tcPr>
          <w:p w14:paraId="093E23EC" w14:textId="77777777" w:rsidR="00AB75A1" w:rsidRPr="00AB75A1" w:rsidRDefault="00AB75A1" w:rsidP="002F6A10">
            <w:pPr>
              <w:pStyle w:val="TableParagraph"/>
              <w:spacing w:before="7"/>
              <w:rPr>
                <w:sz w:val="18"/>
              </w:rPr>
            </w:pPr>
          </w:p>
          <w:p w14:paraId="2FF4DAF2" w14:textId="77777777" w:rsidR="00AB75A1" w:rsidRPr="00AB75A1" w:rsidRDefault="00AB75A1" w:rsidP="002F6A10">
            <w:pPr>
              <w:pStyle w:val="TableParagraph"/>
              <w:ind w:right="130"/>
              <w:jc w:val="right"/>
              <w:rPr>
                <w:sz w:val="16"/>
              </w:rPr>
            </w:pPr>
            <w:r w:rsidRPr="00AB75A1">
              <w:rPr>
                <w:spacing w:val="-2"/>
                <w:sz w:val="16"/>
              </w:rPr>
              <w:t>0,000</w:t>
            </w:r>
          </w:p>
        </w:tc>
        <w:tc>
          <w:tcPr>
            <w:tcW w:w="648" w:type="dxa"/>
          </w:tcPr>
          <w:p w14:paraId="5F8030F5" w14:textId="77777777" w:rsidR="00AB75A1" w:rsidRPr="00AB75A1" w:rsidRDefault="00AB75A1" w:rsidP="002F6A10">
            <w:pPr>
              <w:pStyle w:val="TableParagraph"/>
              <w:spacing w:before="7"/>
              <w:rPr>
                <w:sz w:val="18"/>
              </w:rPr>
            </w:pPr>
          </w:p>
          <w:p w14:paraId="53E305F0" w14:textId="77777777" w:rsidR="00AB75A1" w:rsidRPr="00AB75A1" w:rsidRDefault="00AB75A1" w:rsidP="002F6A10">
            <w:pPr>
              <w:pStyle w:val="TableParagraph"/>
              <w:ind w:right="185"/>
              <w:jc w:val="right"/>
              <w:rPr>
                <w:sz w:val="16"/>
              </w:rPr>
            </w:pPr>
            <w:r w:rsidRPr="00AB75A1">
              <w:rPr>
                <w:spacing w:val="-4"/>
                <w:sz w:val="16"/>
              </w:rPr>
              <w:t>0,00</w:t>
            </w:r>
          </w:p>
        </w:tc>
        <w:tc>
          <w:tcPr>
            <w:tcW w:w="2287" w:type="dxa"/>
          </w:tcPr>
          <w:p w14:paraId="4767A759" w14:textId="77777777" w:rsidR="00AB75A1" w:rsidRPr="00AB75A1" w:rsidRDefault="00AB75A1" w:rsidP="002F6A10">
            <w:pPr>
              <w:pStyle w:val="TableParagraph"/>
              <w:rPr>
                <w:sz w:val="20"/>
              </w:rPr>
            </w:pPr>
          </w:p>
          <w:p w14:paraId="6E8BCF08" w14:textId="77777777" w:rsidR="00AB75A1" w:rsidRPr="00AB75A1" w:rsidRDefault="00AB75A1" w:rsidP="002F6A10">
            <w:pPr>
              <w:pStyle w:val="TableParagraph"/>
              <w:ind w:left="23"/>
              <w:rPr>
                <w:sz w:val="16"/>
              </w:rPr>
            </w:pPr>
            <w:r w:rsidRPr="00AB75A1">
              <w:rPr>
                <w:sz w:val="16"/>
              </w:rPr>
              <w:t>Краска</w:t>
            </w:r>
            <w:r w:rsidRPr="00AB75A1">
              <w:rPr>
                <w:spacing w:val="-5"/>
                <w:sz w:val="16"/>
              </w:rPr>
              <w:t xml:space="preserve"> </w:t>
            </w:r>
            <w:r w:rsidRPr="00AB75A1">
              <w:rPr>
                <w:spacing w:val="-2"/>
                <w:sz w:val="16"/>
              </w:rPr>
              <w:t>масляная</w:t>
            </w:r>
          </w:p>
        </w:tc>
        <w:tc>
          <w:tcPr>
            <w:tcW w:w="418" w:type="dxa"/>
          </w:tcPr>
          <w:p w14:paraId="04924D9C" w14:textId="77777777" w:rsidR="00AB75A1" w:rsidRPr="00AB75A1" w:rsidRDefault="00AB75A1" w:rsidP="002F6A10">
            <w:pPr>
              <w:pStyle w:val="TableParagraph"/>
              <w:spacing w:before="7"/>
              <w:rPr>
                <w:sz w:val="18"/>
              </w:rPr>
            </w:pPr>
          </w:p>
          <w:p w14:paraId="7BB81C21" w14:textId="77777777" w:rsidR="00AB75A1" w:rsidRPr="00AB75A1" w:rsidRDefault="00AB75A1" w:rsidP="002F6A10">
            <w:pPr>
              <w:pStyle w:val="TableParagraph"/>
              <w:ind w:left="25" w:right="8"/>
              <w:jc w:val="center"/>
              <w:rPr>
                <w:sz w:val="16"/>
              </w:rPr>
            </w:pPr>
            <w:r w:rsidRPr="00AB75A1">
              <w:rPr>
                <w:spacing w:val="-5"/>
                <w:sz w:val="16"/>
              </w:rPr>
              <w:t>кг</w:t>
            </w:r>
          </w:p>
        </w:tc>
        <w:tc>
          <w:tcPr>
            <w:tcW w:w="561" w:type="dxa"/>
          </w:tcPr>
          <w:p w14:paraId="611C229C" w14:textId="77777777" w:rsidR="00AB75A1" w:rsidRPr="00AB75A1" w:rsidRDefault="00AB75A1" w:rsidP="002F6A10">
            <w:pPr>
              <w:pStyle w:val="TableParagraph"/>
              <w:spacing w:before="7"/>
              <w:rPr>
                <w:sz w:val="18"/>
              </w:rPr>
            </w:pPr>
          </w:p>
          <w:p w14:paraId="0F68A7FF" w14:textId="77777777" w:rsidR="00AB75A1" w:rsidRPr="00AB75A1" w:rsidRDefault="00AB75A1" w:rsidP="002F6A10">
            <w:pPr>
              <w:pStyle w:val="TableParagraph"/>
              <w:ind w:left="43" w:right="23"/>
              <w:jc w:val="center"/>
              <w:rPr>
                <w:sz w:val="16"/>
              </w:rPr>
            </w:pPr>
            <w:r w:rsidRPr="00AB75A1">
              <w:rPr>
                <w:spacing w:val="-2"/>
                <w:sz w:val="16"/>
              </w:rPr>
              <w:t>0,1476</w:t>
            </w:r>
          </w:p>
        </w:tc>
        <w:tc>
          <w:tcPr>
            <w:tcW w:w="568" w:type="dxa"/>
          </w:tcPr>
          <w:p w14:paraId="3D0195A3" w14:textId="77777777" w:rsidR="00AB75A1" w:rsidRPr="00AB75A1" w:rsidRDefault="00AB75A1" w:rsidP="002F6A10">
            <w:pPr>
              <w:pStyle w:val="TableParagraph"/>
              <w:spacing w:before="7"/>
              <w:rPr>
                <w:sz w:val="18"/>
              </w:rPr>
            </w:pPr>
          </w:p>
          <w:p w14:paraId="00D66A4E" w14:textId="77777777" w:rsidR="00AB75A1" w:rsidRPr="00AB75A1" w:rsidRDefault="00AB75A1" w:rsidP="002F6A10">
            <w:pPr>
              <w:pStyle w:val="TableParagraph"/>
              <w:ind w:left="38" w:right="17"/>
              <w:jc w:val="center"/>
              <w:rPr>
                <w:sz w:val="16"/>
              </w:rPr>
            </w:pPr>
            <w:r w:rsidRPr="00AB75A1">
              <w:rPr>
                <w:spacing w:val="-2"/>
                <w:sz w:val="16"/>
              </w:rPr>
              <w:t>0,750</w:t>
            </w:r>
          </w:p>
        </w:tc>
        <w:tc>
          <w:tcPr>
            <w:tcW w:w="513" w:type="dxa"/>
          </w:tcPr>
          <w:p w14:paraId="3CB8EEE1" w14:textId="77777777" w:rsidR="00AB75A1" w:rsidRPr="00AB75A1" w:rsidRDefault="00AB75A1" w:rsidP="002F6A10">
            <w:pPr>
              <w:pStyle w:val="TableParagraph"/>
              <w:spacing w:before="7"/>
              <w:rPr>
                <w:sz w:val="18"/>
              </w:rPr>
            </w:pPr>
          </w:p>
          <w:p w14:paraId="1DB0FE97" w14:textId="77777777" w:rsidR="00AB75A1" w:rsidRPr="00AB75A1" w:rsidRDefault="00AB75A1" w:rsidP="002F6A10">
            <w:pPr>
              <w:pStyle w:val="TableParagraph"/>
              <w:ind w:left="56" w:right="34"/>
              <w:jc w:val="center"/>
              <w:rPr>
                <w:sz w:val="16"/>
              </w:rPr>
            </w:pPr>
            <w:r w:rsidRPr="00AB75A1">
              <w:rPr>
                <w:spacing w:val="-4"/>
                <w:sz w:val="16"/>
              </w:rPr>
              <w:t>0,13</w:t>
            </w:r>
          </w:p>
        </w:tc>
        <w:tc>
          <w:tcPr>
            <w:tcW w:w="647" w:type="dxa"/>
          </w:tcPr>
          <w:p w14:paraId="2A23A56C" w14:textId="77777777" w:rsidR="00AB75A1" w:rsidRPr="00AB75A1" w:rsidRDefault="00AB75A1" w:rsidP="002F6A10">
            <w:pPr>
              <w:pStyle w:val="TableParagraph"/>
              <w:spacing w:before="7"/>
              <w:rPr>
                <w:sz w:val="18"/>
              </w:rPr>
            </w:pPr>
          </w:p>
          <w:p w14:paraId="348DED69" w14:textId="77777777" w:rsidR="00AB75A1" w:rsidRPr="00AB75A1" w:rsidRDefault="00AB75A1" w:rsidP="002F6A10">
            <w:pPr>
              <w:pStyle w:val="TableParagraph"/>
              <w:ind w:left="89" w:right="65"/>
              <w:jc w:val="center"/>
              <w:rPr>
                <w:sz w:val="16"/>
              </w:rPr>
            </w:pPr>
            <w:r w:rsidRPr="00AB75A1">
              <w:rPr>
                <w:spacing w:val="-4"/>
                <w:sz w:val="16"/>
              </w:rPr>
              <w:t>2,63</w:t>
            </w:r>
          </w:p>
        </w:tc>
        <w:tc>
          <w:tcPr>
            <w:tcW w:w="520" w:type="dxa"/>
          </w:tcPr>
          <w:p w14:paraId="43D9B26E" w14:textId="77777777" w:rsidR="00AB75A1" w:rsidRPr="00AB75A1" w:rsidRDefault="00AB75A1" w:rsidP="002F6A10">
            <w:pPr>
              <w:pStyle w:val="TableParagraph"/>
              <w:rPr>
                <w:sz w:val="14"/>
              </w:rPr>
            </w:pPr>
          </w:p>
          <w:p w14:paraId="119F0546" w14:textId="77777777" w:rsidR="00AB75A1" w:rsidRPr="00AB75A1" w:rsidRDefault="00AB75A1" w:rsidP="002F6A10">
            <w:pPr>
              <w:pStyle w:val="TableParagraph"/>
              <w:spacing w:before="76"/>
              <w:ind w:left="60" w:right="37"/>
              <w:jc w:val="center"/>
              <w:rPr>
                <w:sz w:val="14"/>
              </w:rPr>
            </w:pPr>
            <w:r w:rsidRPr="00AB75A1">
              <w:rPr>
                <w:spacing w:val="-4"/>
                <w:sz w:val="14"/>
              </w:rPr>
              <w:t>0,47</w:t>
            </w:r>
          </w:p>
        </w:tc>
        <w:tc>
          <w:tcPr>
            <w:tcW w:w="734" w:type="dxa"/>
          </w:tcPr>
          <w:p w14:paraId="1C9A03B5" w14:textId="77777777" w:rsidR="00AB75A1" w:rsidRPr="00AB75A1" w:rsidRDefault="00AB75A1" w:rsidP="002F6A10">
            <w:pPr>
              <w:pStyle w:val="TableParagraph"/>
              <w:rPr>
                <w:sz w:val="14"/>
              </w:rPr>
            </w:pPr>
          </w:p>
          <w:p w14:paraId="5B8CEFD9" w14:textId="77777777" w:rsidR="00AB75A1" w:rsidRPr="00AB75A1" w:rsidRDefault="00AB75A1" w:rsidP="002F6A10">
            <w:pPr>
              <w:pStyle w:val="TableParagraph"/>
              <w:spacing w:before="76"/>
              <w:ind w:left="166" w:right="141"/>
              <w:jc w:val="center"/>
              <w:rPr>
                <w:sz w:val="14"/>
              </w:rPr>
            </w:pPr>
            <w:r w:rsidRPr="00AB75A1">
              <w:rPr>
                <w:spacing w:val="-2"/>
                <w:sz w:val="14"/>
              </w:rPr>
              <w:t>9,908</w:t>
            </w:r>
          </w:p>
        </w:tc>
      </w:tr>
      <w:tr w:rsidR="00AB75A1" w:rsidRPr="00AB75A1" w14:paraId="64B655FB" w14:textId="77777777" w:rsidTr="002F6A10">
        <w:trPr>
          <w:trHeight w:val="172"/>
        </w:trPr>
        <w:tc>
          <w:tcPr>
            <w:tcW w:w="276" w:type="dxa"/>
            <w:vMerge w:val="restart"/>
          </w:tcPr>
          <w:p w14:paraId="780C09FF" w14:textId="77777777" w:rsidR="00AB75A1" w:rsidRPr="00AB75A1" w:rsidRDefault="00AB75A1" w:rsidP="002F6A10">
            <w:pPr>
              <w:pStyle w:val="TableParagraph"/>
              <w:rPr>
                <w:sz w:val="16"/>
              </w:rPr>
            </w:pPr>
          </w:p>
          <w:p w14:paraId="00E865F7" w14:textId="77777777" w:rsidR="00AB75A1" w:rsidRPr="00AB75A1" w:rsidRDefault="00AB75A1" w:rsidP="002F6A10">
            <w:pPr>
              <w:pStyle w:val="TableParagraph"/>
              <w:spacing w:before="10"/>
              <w:rPr>
                <w:sz w:val="16"/>
              </w:rPr>
            </w:pPr>
          </w:p>
          <w:p w14:paraId="6E9C5E9D" w14:textId="77777777" w:rsidR="00AB75A1" w:rsidRPr="00AB75A1" w:rsidRDefault="00AB75A1" w:rsidP="002F6A10">
            <w:pPr>
              <w:pStyle w:val="TableParagraph"/>
              <w:spacing w:before="1"/>
              <w:ind w:left="76"/>
              <w:rPr>
                <w:sz w:val="16"/>
              </w:rPr>
            </w:pPr>
            <w:r w:rsidRPr="00AB75A1">
              <w:rPr>
                <w:spacing w:val="-5"/>
                <w:sz w:val="16"/>
              </w:rPr>
              <w:t>86</w:t>
            </w:r>
          </w:p>
        </w:tc>
        <w:tc>
          <w:tcPr>
            <w:tcW w:w="742" w:type="dxa"/>
            <w:vMerge w:val="restart"/>
          </w:tcPr>
          <w:p w14:paraId="7FE69B7A" w14:textId="77777777" w:rsidR="00AB75A1" w:rsidRPr="00AB75A1" w:rsidRDefault="00AB75A1" w:rsidP="002F6A10">
            <w:pPr>
              <w:pStyle w:val="TableParagraph"/>
              <w:rPr>
                <w:sz w:val="16"/>
              </w:rPr>
            </w:pPr>
          </w:p>
          <w:p w14:paraId="4CE79905" w14:textId="77777777" w:rsidR="00AB75A1" w:rsidRPr="00AB75A1" w:rsidRDefault="00AB75A1" w:rsidP="002F6A10">
            <w:pPr>
              <w:pStyle w:val="TableParagraph"/>
              <w:spacing w:before="99"/>
              <w:ind w:left="175"/>
              <w:rPr>
                <w:sz w:val="16"/>
              </w:rPr>
            </w:pPr>
            <w:r w:rsidRPr="00AB75A1">
              <w:rPr>
                <w:w w:val="95"/>
                <w:sz w:val="16"/>
              </w:rPr>
              <w:t>14-</w:t>
            </w:r>
            <w:r w:rsidRPr="00AB75A1">
              <w:rPr>
                <w:spacing w:val="-5"/>
                <w:sz w:val="16"/>
              </w:rPr>
              <w:t>279</w:t>
            </w:r>
          </w:p>
          <w:p w14:paraId="6BE63ED6" w14:textId="77777777" w:rsidR="00AB75A1" w:rsidRPr="00AB75A1" w:rsidRDefault="00AB75A1" w:rsidP="002F6A10">
            <w:pPr>
              <w:pStyle w:val="TableParagraph"/>
              <w:spacing w:before="14"/>
              <w:ind w:left="211"/>
              <w:rPr>
                <w:sz w:val="16"/>
              </w:rPr>
            </w:pPr>
            <w:r w:rsidRPr="00AB75A1">
              <w:rPr>
                <w:spacing w:val="-2"/>
                <w:sz w:val="16"/>
              </w:rPr>
              <w:t>к=0,6</w:t>
            </w:r>
          </w:p>
        </w:tc>
        <w:tc>
          <w:tcPr>
            <w:tcW w:w="3233" w:type="dxa"/>
            <w:vMerge w:val="restart"/>
          </w:tcPr>
          <w:p w14:paraId="7B0598C4" w14:textId="77777777" w:rsidR="00AB75A1" w:rsidRPr="00AB75A1" w:rsidRDefault="00AB75A1" w:rsidP="002F6A10">
            <w:pPr>
              <w:pStyle w:val="TableParagraph"/>
              <w:rPr>
                <w:sz w:val="16"/>
                <w:lang w:val="ru-RU"/>
              </w:rPr>
            </w:pPr>
          </w:p>
          <w:p w14:paraId="20C28F51" w14:textId="77777777" w:rsidR="00AB75A1" w:rsidRPr="00AB75A1" w:rsidRDefault="00AB75A1" w:rsidP="002F6A10">
            <w:pPr>
              <w:pStyle w:val="TableParagraph"/>
              <w:spacing w:before="99" w:line="261" w:lineRule="auto"/>
              <w:ind w:left="28" w:right="72"/>
              <w:rPr>
                <w:sz w:val="16"/>
                <w:szCs w:val="14"/>
                <w:lang w:val="ru-RU"/>
              </w:rPr>
            </w:pPr>
            <w:r w:rsidRPr="00AB75A1">
              <w:rPr>
                <w:sz w:val="16"/>
                <w:szCs w:val="14"/>
                <w:lang w:val="ru-RU"/>
              </w:rPr>
              <w:t>Антикоррозийная</w:t>
            </w:r>
            <w:r w:rsidRPr="00AB75A1">
              <w:rPr>
                <w:spacing w:val="20"/>
                <w:sz w:val="16"/>
                <w:szCs w:val="14"/>
                <w:lang w:val="ru-RU"/>
              </w:rPr>
              <w:t xml:space="preserve"> </w:t>
            </w:r>
            <w:r w:rsidRPr="00AB75A1">
              <w:rPr>
                <w:sz w:val="16"/>
                <w:szCs w:val="14"/>
                <w:lang w:val="ru-RU"/>
              </w:rPr>
              <w:t>окраска</w:t>
            </w:r>
            <w:r w:rsidRPr="00AB75A1">
              <w:rPr>
                <w:spacing w:val="20"/>
                <w:sz w:val="16"/>
                <w:szCs w:val="14"/>
                <w:lang w:val="ru-RU"/>
              </w:rPr>
              <w:t xml:space="preserve"> </w:t>
            </w:r>
            <w:r w:rsidRPr="00AB75A1">
              <w:rPr>
                <w:sz w:val="16"/>
                <w:szCs w:val="14"/>
                <w:lang w:val="ru-RU"/>
              </w:rPr>
              <w:t>ранее</w:t>
            </w:r>
            <w:r w:rsidRPr="00AB75A1">
              <w:rPr>
                <w:spacing w:val="20"/>
                <w:sz w:val="16"/>
                <w:szCs w:val="14"/>
                <w:lang w:val="ru-RU"/>
              </w:rPr>
              <w:t xml:space="preserve"> </w:t>
            </w:r>
            <w:r w:rsidRPr="00AB75A1">
              <w:rPr>
                <w:sz w:val="16"/>
                <w:szCs w:val="14"/>
                <w:lang w:val="ru-RU"/>
              </w:rPr>
              <w:t>окрашенной</w:t>
            </w:r>
            <w:r w:rsidRPr="00AB75A1">
              <w:rPr>
                <w:spacing w:val="40"/>
                <w:sz w:val="16"/>
                <w:szCs w:val="14"/>
                <w:lang w:val="ru-RU"/>
              </w:rPr>
              <w:t xml:space="preserve"> </w:t>
            </w:r>
            <w:r w:rsidRPr="00AB75A1">
              <w:rPr>
                <w:sz w:val="16"/>
                <w:szCs w:val="14"/>
                <w:lang w:val="ru-RU"/>
              </w:rPr>
              <w:t>стальной</w:t>
            </w:r>
            <w:r w:rsidRPr="00AB75A1">
              <w:rPr>
                <w:spacing w:val="66"/>
                <w:sz w:val="16"/>
                <w:szCs w:val="14"/>
                <w:lang w:val="ru-RU"/>
              </w:rPr>
              <w:t xml:space="preserve"> </w:t>
            </w:r>
            <w:r w:rsidRPr="00AB75A1">
              <w:rPr>
                <w:sz w:val="16"/>
                <w:szCs w:val="14"/>
                <w:lang w:val="ru-RU"/>
              </w:rPr>
              <w:t>трубы</w:t>
            </w:r>
            <w:r w:rsidRPr="00AB75A1">
              <w:rPr>
                <w:spacing w:val="33"/>
                <w:sz w:val="16"/>
                <w:szCs w:val="14"/>
                <w:lang w:val="ru-RU"/>
              </w:rPr>
              <w:t xml:space="preserve"> </w:t>
            </w:r>
            <w:r w:rsidRPr="00AB75A1">
              <w:rPr>
                <w:sz w:val="16"/>
                <w:szCs w:val="14"/>
                <w:lang w:val="ru-RU"/>
              </w:rPr>
              <w:t>Ø=100</w:t>
            </w:r>
            <w:r w:rsidRPr="00AB75A1">
              <w:rPr>
                <w:sz w:val="16"/>
                <w:szCs w:val="14"/>
              </w:rPr>
              <w:t>մմ</w:t>
            </w:r>
            <w:r w:rsidRPr="00AB75A1">
              <w:rPr>
                <w:spacing w:val="66"/>
                <w:sz w:val="16"/>
                <w:szCs w:val="14"/>
                <w:lang w:val="ru-RU"/>
              </w:rPr>
              <w:t xml:space="preserve"> </w:t>
            </w:r>
            <w:r w:rsidRPr="00AB75A1">
              <w:rPr>
                <w:sz w:val="16"/>
                <w:szCs w:val="14"/>
                <w:lang w:val="ru-RU"/>
              </w:rPr>
              <w:t>за</w:t>
            </w:r>
            <w:r w:rsidRPr="00AB75A1">
              <w:rPr>
                <w:spacing w:val="33"/>
                <w:sz w:val="16"/>
                <w:szCs w:val="14"/>
                <w:lang w:val="ru-RU"/>
              </w:rPr>
              <w:t xml:space="preserve"> </w:t>
            </w:r>
            <w:r w:rsidRPr="00AB75A1">
              <w:rPr>
                <w:sz w:val="16"/>
                <w:szCs w:val="14"/>
                <w:lang w:val="ru-RU"/>
              </w:rPr>
              <w:t>1</w:t>
            </w:r>
            <w:r w:rsidRPr="00AB75A1">
              <w:rPr>
                <w:spacing w:val="33"/>
                <w:sz w:val="16"/>
                <w:szCs w:val="14"/>
                <w:lang w:val="ru-RU"/>
              </w:rPr>
              <w:t xml:space="preserve"> </w:t>
            </w:r>
            <w:r w:rsidRPr="00AB75A1">
              <w:rPr>
                <w:sz w:val="16"/>
                <w:szCs w:val="14"/>
                <w:lang w:val="ru-RU"/>
              </w:rPr>
              <w:t>раз</w:t>
            </w:r>
            <w:r w:rsidRPr="00AB75A1">
              <w:rPr>
                <w:spacing w:val="32"/>
                <w:sz w:val="16"/>
                <w:szCs w:val="14"/>
                <w:lang w:val="ru-RU"/>
              </w:rPr>
              <w:t xml:space="preserve"> </w:t>
            </w:r>
            <w:r w:rsidRPr="00AB75A1">
              <w:rPr>
                <w:spacing w:val="-2"/>
                <w:sz w:val="16"/>
                <w:szCs w:val="14"/>
                <w:lang w:val="ru-RU"/>
              </w:rPr>
              <w:t>суриком</w:t>
            </w:r>
          </w:p>
        </w:tc>
        <w:tc>
          <w:tcPr>
            <w:tcW w:w="553" w:type="dxa"/>
            <w:vMerge w:val="restart"/>
          </w:tcPr>
          <w:p w14:paraId="6300D07E" w14:textId="77777777" w:rsidR="00AB75A1" w:rsidRPr="00AB75A1" w:rsidRDefault="00AB75A1" w:rsidP="002F6A10">
            <w:pPr>
              <w:pStyle w:val="TableParagraph"/>
              <w:rPr>
                <w:sz w:val="16"/>
                <w:lang w:val="ru-RU"/>
              </w:rPr>
            </w:pPr>
          </w:p>
          <w:p w14:paraId="314B6936" w14:textId="77777777" w:rsidR="00AB75A1" w:rsidRPr="00AB75A1" w:rsidRDefault="00AB75A1" w:rsidP="002F6A10">
            <w:pPr>
              <w:pStyle w:val="TableParagraph"/>
              <w:spacing w:before="10"/>
              <w:rPr>
                <w:sz w:val="16"/>
                <w:lang w:val="ru-RU"/>
              </w:rPr>
            </w:pPr>
          </w:p>
          <w:p w14:paraId="351004A0" w14:textId="77777777" w:rsidR="00AB75A1" w:rsidRPr="00AB75A1" w:rsidRDefault="00AB75A1" w:rsidP="002F6A10">
            <w:pPr>
              <w:pStyle w:val="TableParagraph"/>
              <w:spacing w:before="1"/>
              <w:ind w:left="206"/>
              <w:rPr>
                <w:sz w:val="16"/>
              </w:rPr>
            </w:pPr>
            <w:r w:rsidRPr="00AB75A1">
              <w:rPr>
                <w:spacing w:val="-5"/>
                <w:sz w:val="16"/>
              </w:rPr>
              <w:t>м2</w:t>
            </w:r>
          </w:p>
        </w:tc>
        <w:tc>
          <w:tcPr>
            <w:tcW w:w="584" w:type="dxa"/>
          </w:tcPr>
          <w:p w14:paraId="428E36F5" w14:textId="77777777" w:rsidR="00AB75A1" w:rsidRPr="00AB75A1" w:rsidRDefault="00AB75A1" w:rsidP="002F6A10">
            <w:pPr>
              <w:pStyle w:val="TableParagraph"/>
              <w:spacing w:before="3" w:line="149" w:lineRule="exact"/>
              <w:ind w:left="57" w:right="31"/>
              <w:jc w:val="center"/>
              <w:rPr>
                <w:sz w:val="16"/>
              </w:rPr>
            </w:pPr>
            <w:r w:rsidRPr="00AB75A1">
              <w:rPr>
                <w:spacing w:val="-2"/>
                <w:sz w:val="16"/>
              </w:rPr>
              <w:t>31,42</w:t>
            </w:r>
          </w:p>
        </w:tc>
        <w:tc>
          <w:tcPr>
            <w:tcW w:w="570" w:type="dxa"/>
            <w:vMerge w:val="restart"/>
          </w:tcPr>
          <w:p w14:paraId="64DF1DC2" w14:textId="77777777" w:rsidR="00AB75A1" w:rsidRPr="00AB75A1" w:rsidRDefault="00AB75A1" w:rsidP="002F6A10">
            <w:pPr>
              <w:pStyle w:val="TableParagraph"/>
              <w:rPr>
                <w:sz w:val="16"/>
              </w:rPr>
            </w:pPr>
          </w:p>
          <w:p w14:paraId="5E8583A0" w14:textId="77777777" w:rsidR="00AB75A1" w:rsidRPr="00AB75A1" w:rsidRDefault="00AB75A1" w:rsidP="002F6A10">
            <w:pPr>
              <w:pStyle w:val="TableParagraph"/>
              <w:spacing w:before="10"/>
              <w:rPr>
                <w:sz w:val="16"/>
              </w:rPr>
            </w:pPr>
          </w:p>
          <w:p w14:paraId="43177D66" w14:textId="77777777" w:rsidR="00AB75A1" w:rsidRPr="00AB75A1" w:rsidRDefault="00AB75A1" w:rsidP="002F6A10">
            <w:pPr>
              <w:pStyle w:val="TableParagraph"/>
              <w:spacing w:before="1"/>
              <w:ind w:left="99"/>
              <w:rPr>
                <w:sz w:val="16"/>
              </w:rPr>
            </w:pPr>
            <w:r w:rsidRPr="00AB75A1">
              <w:rPr>
                <w:spacing w:val="-2"/>
                <w:sz w:val="16"/>
              </w:rPr>
              <w:t>0,1746</w:t>
            </w:r>
          </w:p>
        </w:tc>
        <w:tc>
          <w:tcPr>
            <w:tcW w:w="584" w:type="dxa"/>
          </w:tcPr>
          <w:p w14:paraId="77327796" w14:textId="77777777" w:rsidR="00AB75A1" w:rsidRPr="00AB75A1" w:rsidRDefault="00AB75A1" w:rsidP="002F6A10">
            <w:pPr>
              <w:pStyle w:val="TableParagraph"/>
              <w:spacing w:before="3" w:line="149" w:lineRule="exact"/>
              <w:ind w:left="141"/>
              <w:rPr>
                <w:sz w:val="16"/>
              </w:rPr>
            </w:pPr>
            <w:r w:rsidRPr="00AB75A1">
              <w:rPr>
                <w:spacing w:val="-2"/>
                <w:sz w:val="16"/>
              </w:rPr>
              <w:t>0,483</w:t>
            </w:r>
          </w:p>
        </w:tc>
        <w:tc>
          <w:tcPr>
            <w:tcW w:w="562" w:type="dxa"/>
          </w:tcPr>
          <w:p w14:paraId="6622A4E9" w14:textId="77777777" w:rsidR="00AB75A1" w:rsidRPr="00AB75A1" w:rsidRDefault="00AB75A1" w:rsidP="002F6A10">
            <w:pPr>
              <w:pStyle w:val="TableParagraph"/>
              <w:spacing w:before="3" w:line="149" w:lineRule="exact"/>
              <w:ind w:right="107"/>
              <w:jc w:val="right"/>
              <w:rPr>
                <w:sz w:val="16"/>
              </w:rPr>
            </w:pPr>
            <w:r w:rsidRPr="00AB75A1">
              <w:rPr>
                <w:spacing w:val="-2"/>
                <w:sz w:val="16"/>
              </w:rPr>
              <w:t>15,16</w:t>
            </w:r>
          </w:p>
        </w:tc>
        <w:tc>
          <w:tcPr>
            <w:tcW w:w="656" w:type="dxa"/>
            <w:vMerge w:val="restart"/>
          </w:tcPr>
          <w:p w14:paraId="5A1D5C61" w14:textId="77777777" w:rsidR="00AB75A1" w:rsidRPr="00AB75A1" w:rsidRDefault="00AB75A1" w:rsidP="002F6A10">
            <w:pPr>
              <w:pStyle w:val="TableParagraph"/>
              <w:rPr>
                <w:sz w:val="16"/>
              </w:rPr>
            </w:pPr>
          </w:p>
          <w:p w14:paraId="336DD7FF" w14:textId="77777777" w:rsidR="00AB75A1" w:rsidRPr="00AB75A1" w:rsidRDefault="00AB75A1" w:rsidP="002F6A10">
            <w:pPr>
              <w:pStyle w:val="TableParagraph"/>
              <w:spacing w:before="10"/>
              <w:rPr>
                <w:sz w:val="16"/>
              </w:rPr>
            </w:pPr>
          </w:p>
          <w:p w14:paraId="1804148D" w14:textId="77777777" w:rsidR="00AB75A1" w:rsidRPr="00AB75A1" w:rsidRDefault="00AB75A1" w:rsidP="002F6A10">
            <w:pPr>
              <w:pStyle w:val="TableParagraph"/>
              <w:spacing w:before="1"/>
              <w:ind w:left="140"/>
              <w:rPr>
                <w:sz w:val="16"/>
              </w:rPr>
            </w:pPr>
            <w:r w:rsidRPr="00AB75A1">
              <w:rPr>
                <w:spacing w:val="-2"/>
                <w:sz w:val="16"/>
              </w:rPr>
              <w:t>0,0001</w:t>
            </w:r>
          </w:p>
        </w:tc>
        <w:tc>
          <w:tcPr>
            <w:tcW w:w="608" w:type="dxa"/>
          </w:tcPr>
          <w:p w14:paraId="6F952090" w14:textId="77777777" w:rsidR="00AB75A1" w:rsidRPr="00AB75A1" w:rsidRDefault="00AB75A1" w:rsidP="002F6A10">
            <w:pPr>
              <w:pStyle w:val="TableParagraph"/>
              <w:spacing w:before="3" w:line="149" w:lineRule="exact"/>
              <w:ind w:right="130"/>
              <w:jc w:val="right"/>
              <w:rPr>
                <w:sz w:val="16"/>
              </w:rPr>
            </w:pPr>
            <w:r w:rsidRPr="00AB75A1">
              <w:rPr>
                <w:spacing w:val="-2"/>
                <w:sz w:val="16"/>
              </w:rPr>
              <w:t>0,000</w:t>
            </w:r>
          </w:p>
        </w:tc>
        <w:tc>
          <w:tcPr>
            <w:tcW w:w="648" w:type="dxa"/>
          </w:tcPr>
          <w:p w14:paraId="470F2F1F" w14:textId="77777777" w:rsidR="00AB75A1" w:rsidRPr="00AB75A1" w:rsidRDefault="00AB75A1" w:rsidP="002F6A10">
            <w:pPr>
              <w:pStyle w:val="TableParagraph"/>
              <w:spacing w:before="3" w:line="149" w:lineRule="exact"/>
              <w:ind w:right="185"/>
              <w:jc w:val="right"/>
              <w:rPr>
                <w:sz w:val="16"/>
              </w:rPr>
            </w:pPr>
            <w:r w:rsidRPr="00AB75A1">
              <w:rPr>
                <w:spacing w:val="-4"/>
                <w:sz w:val="16"/>
              </w:rPr>
              <w:t>0,01</w:t>
            </w:r>
          </w:p>
        </w:tc>
        <w:tc>
          <w:tcPr>
            <w:tcW w:w="2287" w:type="dxa"/>
          </w:tcPr>
          <w:p w14:paraId="2C8F8703" w14:textId="77777777" w:rsidR="00AB75A1" w:rsidRPr="00AB75A1" w:rsidRDefault="00AB75A1" w:rsidP="002F6A10">
            <w:pPr>
              <w:pStyle w:val="TableParagraph"/>
              <w:spacing w:before="8" w:line="144" w:lineRule="exact"/>
              <w:ind w:left="23"/>
              <w:rPr>
                <w:sz w:val="16"/>
              </w:rPr>
            </w:pPr>
            <w:r w:rsidRPr="00AB75A1">
              <w:rPr>
                <w:spacing w:val="-2"/>
                <w:sz w:val="16"/>
              </w:rPr>
              <w:t>Олифа</w:t>
            </w:r>
          </w:p>
        </w:tc>
        <w:tc>
          <w:tcPr>
            <w:tcW w:w="418" w:type="dxa"/>
          </w:tcPr>
          <w:p w14:paraId="193B5443" w14:textId="77777777" w:rsidR="00AB75A1" w:rsidRPr="00AB75A1" w:rsidRDefault="00AB75A1" w:rsidP="002F6A10">
            <w:pPr>
              <w:pStyle w:val="TableParagraph"/>
              <w:spacing w:before="3" w:line="149" w:lineRule="exact"/>
              <w:ind w:left="25" w:right="8"/>
              <w:jc w:val="center"/>
              <w:rPr>
                <w:sz w:val="16"/>
              </w:rPr>
            </w:pPr>
            <w:r w:rsidRPr="00AB75A1">
              <w:rPr>
                <w:spacing w:val="-5"/>
                <w:sz w:val="16"/>
              </w:rPr>
              <w:t>кг</w:t>
            </w:r>
          </w:p>
        </w:tc>
        <w:tc>
          <w:tcPr>
            <w:tcW w:w="561" w:type="dxa"/>
          </w:tcPr>
          <w:p w14:paraId="141C3D79" w14:textId="77777777" w:rsidR="00AB75A1" w:rsidRPr="00AB75A1" w:rsidRDefault="00AB75A1" w:rsidP="002F6A10">
            <w:pPr>
              <w:pStyle w:val="TableParagraph"/>
              <w:spacing w:before="3" w:line="149" w:lineRule="exact"/>
              <w:ind w:left="43" w:right="26"/>
              <w:jc w:val="center"/>
              <w:rPr>
                <w:sz w:val="16"/>
              </w:rPr>
            </w:pPr>
            <w:r w:rsidRPr="00AB75A1">
              <w:rPr>
                <w:spacing w:val="-2"/>
                <w:sz w:val="16"/>
              </w:rPr>
              <w:t>0,071</w:t>
            </w:r>
          </w:p>
        </w:tc>
        <w:tc>
          <w:tcPr>
            <w:tcW w:w="568" w:type="dxa"/>
          </w:tcPr>
          <w:p w14:paraId="1A6F081A" w14:textId="77777777" w:rsidR="00AB75A1" w:rsidRPr="00AB75A1" w:rsidRDefault="00AB75A1" w:rsidP="002F6A10">
            <w:pPr>
              <w:pStyle w:val="TableParagraph"/>
              <w:rPr>
                <w:sz w:val="12"/>
              </w:rPr>
            </w:pPr>
          </w:p>
        </w:tc>
        <w:tc>
          <w:tcPr>
            <w:tcW w:w="513" w:type="dxa"/>
          </w:tcPr>
          <w:p w14:paraId="30968950" w14:textId="77777777" w:rsidR="00AB75A1" w:rsidRPr="00AB75A1" w:rsidRDefault="00AB75A1" w:rsidP="002F6A10">
            <w:pPr>
              <w:pStyle w:val="TableParagraph"/>
              <w:spacing w:before="3" w:line="149" w:lineRule="exact"/>
              <w:ind w:left="56" w:right="34"/>
              <w:jc w:val="center"/>
              <w:rPr>
                <w:sz w:val="16"/>
              </w:rPr>
            </w:pPr>
            <w:r w:rsidRPr="00AB75A1">
              <w:rPr>
                <w:spacing w:val="-4"/>
                <w:sz w:val="16"/>
              </w:rPr>
              <w:t>0,00</w:t>
            </w:r>
          </w:p>
        </w:tc>
        <w:tc>
          <w:tcPr>
            <w:tcW w:w="647" w:type="dxa"/>
          </w:tcPr>
          <w:p w14:paraId="1A1EA0ED" w14:textId="77777777" w:rsidR="00AB75A1" w:rsidRPr="00AB75A1" w:rsidRDefault="00AB75A1" w:rsidP="002F6A10">
            <w:pPr>
              <w:pStyle w:val="TableParagraph"/>
              <w:spacing w:before="3" w:line="149" w:lineRule="exact"/>
              <w:ind w:left="89" w:right="65"/>
              <w:jc w:val="center"/>
              <w:rPr>
                <w:sz w:val="16"/>
              </w:rPr>
            </w:pPr>
            <w:r w:rsidRPr="00AB75A1">
              <w:rPr>
                <w:spacing w:val="-4"/>
                <w:sz w:val="16"/>
              </w:rPr>
              <w:t>0,00</w:t>
            </w:r>
          </w:p>
        </w:tc>
        <w:tc>
          <w:tcPr>
            <w:tcW w:w="520" w:type="dxa"/>
            <w:vMerge w:val="restart"/>
          </w:tcPr>
          <w:p w14:paraId="241055ED" w14:textId="77777777" w:rsidR="00AB75A1" w:rsidRPr="00AB75A1" w:rsidRDefault="00AB75A1" w:rsidP="002F6A10">
            <w:pPr>
              <w:pStyle w:val="TableParagraph"/>
              <w:rPr>
                <w:sz w:val="16"/>
              </w:rPr>
            </w:pPr>
          </w:p>
          <w:p w14:paraId="21BD36EC" w14:textId="77777777" w:rsidR="00AB75A1" w:rsidRPr="00AB75A1" w:rsidRDefault="00AB75A1" w:rsidP="002F6A10">
            <w:pPr>
              <w:pStyle w:val="TableParagraph"/>
              <w:spacing w:before="10"/>
              <w:rPr>
                <w:sz w:val="16"/>
              </w:rPr>
            </w:pPr>
          </w:p>
          <w:p w14:paraId="72F0BCB2" w14:textId="77777777" w:rsidR="00AB75A1" w:rsidRPr="00AB75A1" w:rsidRDefault="00AB75A1" w:rsidP="002F6A10">
            <w:pPr>
              <w:pStyle w:val="TableParagraph"/>
              <w:spacing w:before="1"/>
              <w:ind w:left="144"/>
              <w:rPr>
                <w:sz w:val="16"/>
              </w:rPr>
            </w:pPr>
            <w:r w:rsidRPr="00AB75A1">
              <w:rPr>
                <w:spacing w:val="-4"/>
                <w:sz w:val="16"/>
              </w:rPr>
              <w:t>0,72</w:t>
            </w:r>
          </w:p>
        </w:tc>
        <w:tc>
          <w:tcPr>
            <w:tcW w:w="734" w:type="dxa"/>
            <w:vMerge w:val="restart"/>
          </w:tcPr>
          <w:p w14:paraId="1883E503" w14:textId="77777777" w:rsidR="00AB75A1" w:rsidRPr="00AB75A1" w:rsidRDefault="00AB75A1" w:rsidP="002F6A10">
            <w:pPr>
              <w:pStyle w:val="TableParagraph"/>
              <w:rPr>
                <w:sz w:val="16"/>
              </w:rPr>
            </w:pPr>
          </w:p>
          <w:p w14:paraId="16F570BF" w14:textId="77777777" w:rsidR="00AB75A1" w:rsidRPr="00AB75A1" w:rsidRDefault="00AB75A1" w:rsidP="002F6A10">
            <w:pPr>
              <w:pStyle w:val="TableParagraph"/>
              <w:spacing w:before="10"/>
              <w:rPr>
                <w:sz w:val="16"/>
              </w:rPr>
            </w:pPr>
          </w:p>
          <w:p w14:paraId="60F2FBE4" w14:textId="77777777" w:rsidR="00AB75A1" w:rsidRPr="00AB75A1" w:rsidRDefault="00AB75A1" w:rsidP="002F6A10">
            <w:pPr>
              <w:pStyle w:val="TableParagraph"/>
              <w:spacing w:before="1"/>
              <w:ind w:left="217"/>
              <w:rPr>
                <w:sz w:val="16"/>
              </w:rPr>
            </w:pPr>
            <w:r w:rsidRPr="00AB75A1">
              <w:rPr>
                <w:spacing w:val="-2"/>
                <w:sz w:val="16"/>
              </w:rPr>
              <w:t>22,56</w:t>
            </w:r>
          </w:p>
        </w:tc>
      </w:tr>
      <w:tr w:rsidR="00AB75A1" w:rsidRPr="00AB75A1" w14:paraId="670DD878" w14:textId="77777777" w:rsidTr="002F6A10">
        <w:trPr>
          <w:trHeight w:val="688"/>
        </w:trPr>
        <w:tc>
          <w:tcPr>
            <w:tcW w:w="276" w:type="dxa"/>
            <w:vMerge/>
            <w:tcBorders>
              <w:top w:val="nil"/>
            </w:tcBorders>
          </w:tcPr>
          <w:p w14:paraId="420D7D90" w14:textId="77777777" w:rsidR="00AB75A1" w:rsidRPr="00AB75A1" w:rsidRDefault="00AB75A1" w:rsidP="002F6A10">
            <w:pPr>
              <w:rPr>
                <w:sz w:val="4"/>
                <w:szCs w:val="2"/>
              </w:rPr>
            </w:pPr>
          </w:p>
        </w:tc>
        <w:tc>
          <w:tcPr>
            <w:tcW w:w="742" w:type="dxa"/>
            <w:vMerge/>
            <w:tcBorders>
              <w:top w:val="nil"/>
            </w:tcBorders>
          </w:tcPr>
          <w:p w14:paraId="1A96CF10" w14:textId="77777777" w:rsidR="00AB75A1" w:rsidRPr="00AB75A1" w:rsidRDefault="00AB75A1" w:rsidP="002F6A10">
            <w:pPr>
              <w:rPr>
                <w:sz w:val="4"/>
                <w:szCs w:val="2"/>
              </w:rPr>
            </w:pPr>
          </w:p>
        </w:tc>
        <w:tc>
          <w:tcPr>
            <w:tcW w:w="3233" w:type="dxa"/>
            <w:vMerge/>
            <w:tcBorders>
              <w:top w:val="nil"/>
            </w:tcBorders>
          </w:tcPr>
          <w:p w14:paraId="269252CF" w14:textId="77777777" w:rsidR="00AB75A1" w:rsidRPr="00AB75A1" w:rsidRDefault="00AB75A1" w:rsidP="002F6A10">
            <w:pPr>
              <w:rPr>
                <w:sz w:val="4"/>
                <w:szCs w:val="2"/>
              </w:rPr>
            </w:pPr>
          </w:p>
        </w:tc>
        <w:tc>
          <w:tcPr>
            <w:tcW w:w="553" w:type="dxa"/>
            <w:vMerge/>
            <w:tcBorders>
              <w:top w:val="nil"/>
            </w:tcBorders>
          </w:tcPr>
          <w:p w14:paraId="567F994D" w14:textId="77777777" w:rsidR="00AB75A1" w:rsidRPr="00AB75A1" w:rsidRDefault="00AB75A1" w:rsidP="002F6A10">
            <w:pPr>
              <w:rPr>
                <w:sz w:val="4"/>
                <w:szCs w:val="2"/>
              </w:rPr>
            </w:pPr>
          </w:p>
        </w:tc>
        <w:tc>
          <w:tcPr>
            <w:tcW w:w="584" w:type="dxa"/>
            <w:tcBorders>
              <w:bottom w:val="nil"/>
            </w:tcBorders>
          </w:tcPr>
          <w:p w14:paraId="78291176" w14:textId="77777777" w:rsidR="00AB75A1" w:rsidRPr="00AB75A1" w:rsidRDefault="00AB75A1" w:rsidP="002F6A10">
            <w:pPr>
              <w:pStyle w:val="TableParagraph"/>
              <w:rPr>
                <w:sz w:val="16"/>
              </w:rPr>
            </w:pPr>
          </w:p>
          <w:p w14:paraId="5A8FCAAF" w14:textId="77777777" w:rsidR="00AB75A1" w:rsidRPr="00AB75A1" w:rsidRDefault="00AB75A1" w:rsidP="002F6A10">
            <w:pPr>
              <w:pStyle w:val="TableParagraph"/>
              <w:spacing w:before="101"/>
              <w:ind w:left="57" w:right="31"/>
              <w:jc w:val="center"/>
              <w:rPr>
                <w:sz w:val="16"/>
              </w:rPr>
            </w:pPr>
            <w:r w:rsidRPr="00AB75A1">
              <w:rPr>
                <w:spacing w:val="-2"/>
                <w:sz w:val="16"/>
              </w:rPr>
              <w:t>31,42</w:t>
            </w:r>
          </w:p>
        </w:tc>
        <w:tc>
          <w:tcPr>
            <w:tcW w:w="570" w:type="dxa"/>
            <w:vMerge/>
            <w:tcBorders>
              <w:top w:val="nil"/>
            </w:tcBorders>
          </w:tcPr>
          <w:p w14:paraId="595F8E4A" w14:textId="77777777" w:rsidR="00AB75A1" w:rsidRPr="00AB75A1" w:rsidRDefault="00AB75A1" w:rsidP="002F6A10">
            <w:pPr>
              <w:rPr>
                <w:sz w:val="4"/>
                <w:szCs w:val="2"/>
              </w:rPr>
            </w:pPr>
          </w:p>
        </w:tc>
        <w:tc>
          <w:tcPr>
            <w:tcW w:w="584" w:type="dxa"/>
            <w:tcBorders>
              <w:bottom w:val="nil"/>
            </w:tcBorders>
          </w:tcPr>
          <w:p w14:paraId="41E28A3E" w14:textId="77777777" w:rsidR="00AB75A1" w:rsidRPr="00AB75A1" w:rsidRDefault="00AB75A1" w:rsidP="002F6A10">
            <w:pPr>
              <w:pStyle w:val="TableParagraph"/>
              <w:rPr>
                <w:sz w:val="16"/>
              </w:rPr>
            </w:pPr>
          </w:p>
          <w:p w14:paraId="2ADE52CD" w14:textId="77777777" w:rsidR="00AB75A1" w:rsidRPr="00AB75A1" w:rsidRDefault="00AB75A1" w:rsidP="002F6A10">
            <w:pPr>
              <w:pStyle w:val="TableParagraph"/>
              <w:spacing w:before="101"/>
              <w:ind w:left="141"/>
              <w:rPr>
                <w:sz w:val="16"/>
              </w:rPr>
            </w:pPr>
            <w:r w:rsidRPr="00AB75A1">
              <w:rPr>
                <w:spacing w:val="-2"/>
                <w:sz w:val="16"/>
              </w:rPr>
              <w:t>0,000</w:t>
            </w:r>
          </w:p>
        </w:tc>
        <w:tc>
          <w:tcPr>
            <w:tcW w:w="562" w:type="dxa"/>
          </w:tcPr>
          <w:p w14:paraId="2E1B59FE" w14:textId="77777777" w:rsidR="00AB75A1" w:rsidRPr="00AB75A1" w:rsidRDefault="00AB75A1" w:rsidP="002F6A10">
            <w:pPr>
              <w:pStyle w:val="TableParagraph"/>
              <w:rPr>
                <w:sz w:val="16"/>
              </w:rPr>
            </w:pPr>
          </w:p>
          <w:p w14:paraId="6A581EBE" w14:textId="77777777" w:rsidR="00AB75A1" w:rsidRPr="00AB75A1" w:rsidRDefault="00AB75A1" w:rsidP="002F6A10">
            <w:pPr>
              <w:pStyle w:val="TableParagraph"/>
              <w:spacing w:before="101"/>
              <w:ind w:right="140"/>
              <w:jc w:val="right"/>
              <w:rPr>
                <w:sz w:val="16"/>
              </w:rPr>
            </w:pPr>
            <w:r w:rsidRPr="00AB75A1">
              <w:rPr>
                <w:spacing w:val="-4"/>
                <w:sz w:val="16"/>
              </w:rPr>
              <w:t>0,00</w:t>
            </w:r>
          </w:p>
        </w:tc>
        <w:tc>
          <w:tcPr>
            <w:tcW w:w="656" w:type="dxa"/>
            <w:vMerge/>
            <w:tcBorders>
              <w:top w:val="nil"/>
            </w:tcBorders>
          </w:tcPr>
          <w:p w14:paraId="51A04513" w14:textId="77777777" w:rsidR="00AB75A1" w:rsidRPr="00AB75A1" w:rsidRDefault="00AB75A1" w:rsidP="002F6A10">
            <w:pPr>
              <w:rPr>
                <w:sz w:val="4"/>
                <w:szCs w:val="2"/>
              </w:rPr>
            </w:pPr>
          </w:p>
        </w:tc>
        <w:tc>
          <w:tcPr>
            <w:tcW w:w="608" w:type="dxa"/>
          </w:tcPr>
          <w:p w14:paraId="0C86D2E1" w14:textId="77777777" w:rsidR="00AB75A1" w:rsidRPr="00AB75A1" w:rsidRDefault="00AB75A1" w:rsidP="002F6A10">
            <w:pPr>
              <w:pStyle w:val="TableParagraph"/>
              <w:rPr>
                <w:sz w:val="16"/>
              </w:rPr>
            </w:pPr>
          </w:p>
          <w:p w14:paraId="2B54C793" w14:textId="77777777" w:rsidR="00AB75A1" w:rsidRPr="00AB75A1" w:rsidRDefault="00AB75A1" w:rsidP="002F6A10">
            <w:pPr>
              <w:pStyle w:val="TableParagraph"/>
              <w:spacing w:before="101"/>
              <w:ind w:right="130"/>
              <w:jc w:val="right"/>
              <w:rPr>
                <w:sz w:val="16"/>
              </w:rPr>
            </w:pPr>
            <w:r w:rsidRPr="00AB75A1">
              <w:rPr>
                <w:spacing w:val="-2"/>
                <w:sz w:val="16"/>
              </w:rPr>
              <w:t>0,000</w:t>
            </w:r>
          </w:p>
        </w:tc>
        <w:tc>
          <w:tcPr>
            <w:tcW w:w="648" w:type="dxa"/>
          </w:tcPr>
          <w:p w14:paraId="6E7910F7" w14:textId="77777777" w:rsidR="00AB75A1" w:rsidRPr="00AB75A1" w:rsidRDefault="00AB75A1" w:rsidP="002F6A10">
            <w:pPr>
              <w:pStyle w:val="TableParagraph"/>
              <w:rPr>
                <w:sz w:val="16"/>
              </w:rPr>
            </w:pPr>
          </w:p>
          <w:p w14:paraId="358CC745" w14:textId="77777777" w:rsidR="00AB75A1" w:rsidRPr="00AB75A1" w:rsidRDefault="00AB75A1" w:rsidP="002F6A10">
            <w:pPr>
              <w:pStyle w:val="TableParagraph"/>
              <w:spacing w:before="101"/>
              <w:ind w:right="185"/>
              <w:jc w:val="right"/>
              <w:rPr>
                <w:sz w:val="16"/>
              </w:rPr>
            </w:pPr>
            <w:r w:rsidRPr="00AB75A1">
              <w:rPr>
                <w:spacing w:val="-4"/>
                <w:sz w:val="16"/>
              </w:rPr>
              <w:t>0,00</w:t>
            </w:r>
          </w:p>
        </w:tc>
        <w:tc>
          <w:tcPr>
            <w:tcW w:w="2287" w:type="dxa"/>
          </w:tcPr>
          <w:p w14:paraId="74C57F80" w14:textId="77777777" w:rsidR="00AB75A1" w:rsidRPr="00AB75A1" w:rsidRDefault="00AB75A1" w:rsidP="002F6A10">
            <w:pPr>
              <w:pStyle w:val="TableParagraph"/>
              <w:rPr>
                <w:sz w:val="16"/>
              </w:rPr>
            </w:pPr>
          </w:p>
          <w:p w14:paraId="57B93EBF" w14:textId="77777777" w:rsidR="00AB75A1" w:rsidRPr="00AB75A1" w:rsidRDefault="00AB75A1" w:rsidP="002F6A10">
            <w:pPr>
              <w:pStyle w:val="TableParagraph"/>
              <w:spacing w:before="106"/>
              <w:ind w:left="23"/>
              <w:rPr>
                <w:sz w:val="16"/>
              </w:rPr>
            </w:pPr>
            <w:r w:rsidRPr="00AB75A1">
              <w:rPr>
                <w:sz w:val="16"/>
              </w:rPr>
              <w:t>Сурик</w:t>
            </w:r>
            <w:r w:rsidRPr="00AB75A1">
              <w:rPr>
                <w:spacing w:val="29"/>
                <w:sz w:val="16"/>
              </w:rPr>
              <w:t xml:space="preserve"> </w:t>
            </w:r>
            <w:r w:rsidRPr="00AB75A1">
              <w:rPr>
                <w:spacing w:val="-2"/>
                <w:sz w:val="16"/>
              </w:rPr>
              <w:t>железный</w:t>
            </w:r>
          </w:p>
        </w:tc>
        <w:tc>
          <w:tcPr>
            <w:tcW w:w="418" w:type="dxa"/>
          </w:tcPr>
          <w:p w14:paraId="78A8F8EE" w14:textId="77777777" w:rsidR="00AB75A1" w:rsidRPr="00AB75A1" w:rsidRDefault="00AB75A1" w:rsidP="002F6A10">
            <w:pPr>
              <w:pStyle w:val="TableParagraph"/>
              <w:rPr>
                <w:sz w:val="16"/>
              </w:rPr>
            </w:pPr>
          </w:p>
          <w:p w14:paraId="0562B09C" w14:textId="77777777" w:rsidR="00AB75A1" w:rsidRPr="00AB75A1" w:rsidRDefault="00AB75A1" w:rsidP="002F6A10">
            <w:pPr>
              <w:pStyle w:val="TableParagraph"/>
              <w:spacing w:before="101"/>
              <w:ind w:left="25" w:right="8"/>
              <w:jc w:val="center"/>
              <w:rPr>
                <w:sz w:val="16"/>
              </w:rPr>
            </w:pPr>
            <w:r w:rsidRPr="00AB75A1">
              <w:rPr>
                <w:spacing w:val="-5"/>
                <w:sz w:val="16"/>
              </w:rPr>
              <w:t>кг</w:t>
            </w:r>
          </w:p>
        </w:tc>
        <w:tc>
          <w:tcPr>
            <w:tcW w:w="561" w:type="dxa"/>
          </w:tcPr>
          <w:p w14:paraId="361E04BF" w14:textId="77777777" w:rsidR="00AB75A1" w:rsidRPr="00AB75A1" w:rsidRDefault="00AB75A1" w:rsidP="002F6A10">
            <w:pPr>
              <w:pStyle w:val="TableParagraph"/>
              <w:rPr>
                <w:sz w:val="16"/>
              </w:rPr>
            </w:pPr>
          </w:p>
          <w:p w14:paraId="38A8F671" w14:textId="77777777" w:rsidR="00AB75A1" w:rsidRPr="00AB75A1" w:rsidRDefault="00AB75A1" w:rsidP="002F6A10">
            <w:pPr>
              <w:pStyle w:val="TableParagraph"/>
              <w:spacing w:before="101"/>
              <w:ind w:left="43" w:right="26"/>
              <w:jc w:val="center"/>
              <w:rPr>
                <w:sz w:val="16"/>
              </w:rPr>
            </w:pPr>
            <w:r w:rsidRPr="00AB75A1">
              <w:rPr>
                <w:spacing w:val="-2"/>
                <w:sz w:val="16"/>
              </w:rPr>
              <w:t>0,194</w:t>
            </w:r>
          </w:p>
        </w:tc>
        <w:tc>
          <w:tcPr>
            <w:tcW w:w="568" w:type="dxa"/>
          </w:tcPr>
          <w:p w14:paraId="45032BD6" w14:textId="77777777" w:rsidR="00AB75A1" w:rsidRPr="00AB75A1" w:rsidRDefault="00AB75A1" w:rsidP="002F6A10">
            <w:pPr>
              <w:pStyle w:val="TableParagraph"/>
              <w:rPr>
                <w:sz w:val="16"/>
              </w:rPr>
            </w:pPr>
          </w:p>
          <w:p w14:paraId="25B581F7" w14:textId="77777777" w:rsidR="00AB75A1" w:rsidRPr="00AB75A1" w:rsidRDefault="00AB75A1" w:rsidP="002F6A10">
            <w:pPr>
              <w:pStyle w:val="TableParagraph"/>
              <w:spacing w:before="101"/>
              <w:ind w:left="38" w:right="17"/>
              <w:jc w:val="center"/>
              <w:rPr>
                <w:sz w:val="16"/>
              </w:rPr>
            </w:pPr>
            <w:r w:rsidRPr="00AB75A1">
              <w:rPr>
                <w:spacing w:val="-2"/>
                <w:sz w:val="16"/>
              </w:rPr>
              <w:t>1,06667</w:t>
            </w:r>
          </w:p>
        </w:tc>
        <w:tc>
          <w:tcPr>
            <w:tcW w:w="513" w:type="dxa"/>
          </w:tcPr>
          <w:p w14:paraId="3F47B6AC" w14:textId="77777777" w:rsidR="00AB75A1" w:rsidRPr="00AB75A1" w:rsidRDefault="00AB75A1" w:rsidP="002F6A10">
            <w:pPr>
              <w:pStyle w:val="TableParagraph"/>
              <w:rPr>
                <w:sz w:val="16"/>
              </w:rPr>
            </w:pPr>
          </w:p>
          <w:p w14:paraId="3D37CB70" w14:textId="77777777" w:rsidR="00AB75A1" w:rsidRPr="00AB75A1" w:rsidRDefault="00AB75A1" w:rsidP="002F6A10">
            <w:pPr>
              <w:pStyle w:val="TableParagraph"/>
              <w:spacing w:before="101"/>
              <w:ind w:left="56" w:right="34"/>
              <w:jc w:val="center"/>
              <w:rPr>
                <w:sz w:val="16"/>
              </w:rPr>
            </w:pPr>
            <w:r w:rsidRPr="00AB75A1">
              <w:rPr>
                <w:spacing w:val="-4"/>
                <w:sz w:val="16"/>
              </w:rPr>
              <w:t>0,24</w:t>
            </w:r>
          </w:p>
        </w:tc>
        <w:tc>
          <w:tcPr>
            <w:tcW w:w="647" w:type="dxa"/>
          </w:tcPr>
          <w:p w14:paraId="20845132" w14:textId="77777777" w:rsidR="00AB75A1" w:rsidRPr="00AB75A1" w:rsidRDefault="00AB75A1" w:rsidP="002F6A10">
            <w:pPr>
              <w:pStyle w:val="TableParagraph"/>
              <w:rPr>
                <w:sz w:val="16"/>
              </w:rPr>
            </w:pPr>
          </w:p>
          <w:p w14:paraId="0F2BA5E9" w14:textId="77777777" w:rsidR="00AB75A1" w:rsidRPr="00AB75A1" w:rsidRDefault="00AB75A1" w:rsidP="002F6A10">
            <w:pPr>
              <w:pStyle w:val="TableParagraph"/>
              <w:spacing w:before="101"/>
              <w:ind w:left="89" w:right="65"/>
              <w:jc w:val="center"/>
              <w:rPr>
                <w:sz w:val="16"/>
              </w:rPr>
            </w:pPr>
            <w:r w:rsidRPr="00AB75A1">
              <w:rPr>
                <w:spacing w:val="-4"/>
                <w:sz w:val="16"/>
              </w:rPr>
              <w:t>7,39</w:t>
            </w:r>
          </w:p>
        </w:tc>
        <w:tc>
          <w:tcPr>
            <w:tcW w:w="520" w:type="dxa"/>
            <w:vMerge/>
            <w:tcBorders>
              <w:top w:val="nil"/>
            </w:tcBorders>
          </w:tcPr>
          <w:p w14:paraId="18889EB5" w14:textId="77777777" w:rsidR="00AB75A1" w:rsidRPr="00AB75A1" w:rsidRDefault="00AB75A1" w:rsidP="002F6A10">
            <w:pPr>
              <w:rPr>
                <w:sz w:val="4"/>
                <w:szCs w:val="2"/>
              </w:rPr>
            </w:pPr>
          </w:p>
        </w:tc>
        <w:tc>
          <w:tcPr>
            <w:tcW w:w="734" w:type="dxa"/>
            <w:vMerge/>
            <w:tcBorders>
              <w:top w:val="nil"/>
            </w:tcBorders>
          </w:tcPr>
          <w:p w14:paraId="4C3D4F09" w14:textId="77777777" w:rsidR="00AB75A1" w:rsidRPr="00AB75A1" w:rsidRDefault="00AB75A1" w:rsidP="002F6A10">
            <w:pPr>
              <w:rPr>
                <w:sz w:val="4"/>
                <w:szCs w:val="2"/>
              </w:rPr>
            </w:pPr>
          </w:p>
        </w:tc>
      </w:tr>
    </w:tbl>
    <w:p w14:paraId="19366962" w14:textId="77777777" w:rsidR="00AB75A1" w:rsidRPr="00AB75A1" w:rsidRDefault="00AB75A1" w:rsidP="00AB75A1">
      <w:pPr>
        <w:rPr>
          <w:sz w:val="4"/>
          <w:szCs w:val="2"/>
        </w:rPr>
        <w:sectPr w:rsidR="00AB75A1" w:rsidRPr="00AB75A1">
          <w:type w:val="continuous"/>
          <w:pgSz w:w="16840" w:h="11910" w:orient="landscape"/>
          <w:pgMar w:top="280" w:right="680" w:bottom="706" w:left="260" w:header="720" w:footer="720" w:gutter="0"/>
          <w:cols w:space="720"/>
        </w:sectPr>
      </w:pPr>
    </w:p>
    <w:tbl>
      <w:tblPr>
        <w:tblStyle w:val="TableNormal"/>
        <w:tblpPr w:leftFromText="180" w:rightFromText="180" w:vertAnchor="text" w:tblpXSpec="center" w:tblpY="1"/>
        <w:tblOverlap w:val="never"/>
        <w:tblW w:w="153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728"/>
        <w:gridCol w:w="3173"/>
        <w:gridCol w:w="543"/>
        <w:gridCol w:w="572"/>
        <w:gridCol w:w="558"/>
        <w:gridCol w:w="572"/>
        <w:gridCol w:w="551"/>
        <w:gridCol w:w="643"/>
        <w:gridCol w:w="596"/>
        <w:gridCol w:w="635"/>
        <w:gridCol w:w="2244"/>
        <w:gridCol w:w="410"/>
        <w:gridCol w:w="550"/>
        <w:gridCol w:w="556"/>
        <w:gridCol w:w="503"/>
        <w:gridCol w:w="634"/>
        <w:gridCol w:w="509"/>
        <w:gridCol w:w="720"/>
      </w:tblGrid>
      <w:tr w:rsidR="00AB75A1" w:rsidRPr="00AB75A1" w14:paraId="5EA713A1" w14:textId="77777777" w:rsidTr="00AB75A1">
        <w:trPr>
          <w:trHeight w:val="65"/>
          <w:jc w:val="center"/>
        </w:trPr>
        <w:tc>
          <w:tcPr>
            <w:tcW w:w="682" w:type="dxa"/>
          </w:tcPr>
          <w:p w14:paraId="57759CC2" w14:textId="77777777" w:rsidR="00AB75A1" w:rsidRPr="00AB75A1" w:rsidRDefault="00AB75A1" w:rsidP="00AB75A1">
            <w:pPr>
              <w:pStyle w:val="TableParagraph"/>
              <w:rPr>
                <w:sz w:val="12"/>
              </w:rPr>
            </w:pPr>
          </w:p>
        </w:tc>
        <w:tc>
          <w:tcPr>
            <w:tcW w:w="728" w:type="dxa"/>
          </w:tcPr>
          <w:p w14:paraId="560B953E" w14:textId="77777777" w:rsidR="00AB75A1" w:rsidRPr="00AB75A1" w:rsidRDefault="00AB75A1" w:rsidP="00AB75A1">
            <w:pPr>
              <w:pStyle w:val="TableParagraph"/>
              <w:rPr>
                <w:sz w:val="12"/>
              </w:rPr>
            </w:pPr>
          </w:p>
        </w:tc>
        <w:tc>
          <w:tcPr>
            <w:tcW w:w="3173" w:type="dxa"/>
          </w:tcPr>
          <w:p w14:paraId="15695267" w14:textId="77777777" w:rsidR="00AB75A1" w:rsidRPr="00AB75A1" w:rsidRDefault="00AB75A1" w:rsidP="00AB75A1">
            <w:pPr>
              <w:pStyle w:val="TableParagraph"/>
              <w:rPr>
                <w:sz w:val="12"/>
              </w:rPr>
            </w:pPr>
          </w:p>
        </w:tc>
        <w:tc>
          <w:tcPr>
            <w:tcW w:w="543" w:type="dxa"/>
          </w:tcPr>
          <w:p w14:paraId="048AFBF5" w14:textId="77777777" w:rsidR="00AB75A1" w:rsidRPr="00AB75A1" w:rsidRDefault="00AB75A1" w:rsidP="00AB75A1">
            <w:pPr>
              <w:pStyle w:val="TableParagraph"/>
              <w:rPr>
                <w:sz w:val="12"/>
              </w:rPr>
            </w:pPr>
          </w:p>
        </w:tc>
        <w:tc>
          <w:tcPr>
            <w:tcW w:w="572" w:type="dxa"/>
          </w:tcPr>
          <w:p w14:paraId="62F0A4DE" w14:textId="77777777" w:rsidR="00AB75A1" w:rsidRPr="00AB75A1" w:rsidRDefault="00AB75A1" w:rsidP="00AB75A1">
            <w:pPr>
              <w:pStyle w:val="TableParagraph"/>
              <w:rPr>
                <w:sz w:val="12"/>
              </w:rPr>
            </w:pPr>
          </w:p>
        </w:tc>
        <w:tc>
          <w:tcPr>
            <w:tcW w:w="558" w:type="dxa"/>
          </w:tcPr>
          <w:p w14:paraId="44F1C1B3" w14:textId="77777777" w:rsidR="00AB75A1" w:rsidRPr="00AB75A1" w:rsidRDefault="00AB75A1" w:rsidP="00AB75A1">
            <w:pPr>
              <w:pStyle w:val="TableParagraph"/>
              <w:rPr>
                <w:sz w:val="12"/>
              </w:rPr>
            </w:pPr>
          </w:p>
        </w:tc>
        <w:tc>
          <w:tcPr>
            <w:tcW w:w="572" w:type="dxa"/>
          </w:tcPr>
          <w:p w14:paraId="09A0BCD5" w14:textId="77777777" w:rsidR="00AB75A1" w:rsidRPr="00AB75A1" w:rsidRDefault="00AB75A1" w:rsidP="00AB75A1">
            <w:pPr>
              <w:pStyle w:val="TableParagraph"/>
              <w:rPr>
                <w:sz w:val="12"/>
              </w:rPr>
            </w:pPr>
          </w:p>
        </w:tc>
        <w:tc>
          <w:tcPr>
            <w:tcW w:w="551" w:type="dxa"/>
          </w:tcPr>
          <w:p w14:paraId="7678F1D2" w14:textId="77777777" w:rsidR="00AB75A1" w:rsidRPr="00AB75A1" w:rsidRDefault="00AB75A1" w:rsidP="00AB75A1">
            <w:pPr>
              <w:pStyle w:val="TableParagraph"/>
              <w:rPr>
                <w:sz w:val="12"/>
              </w:rPr>
            </w:pPr>
          </w:p>
        </w:tc>
        <w:tc>
          <w:tcPr>
            <w:tcW w:w="643" w:type="dxa"/>
          </w:tcPr>
          <w:p w14:paraId="18E1F935" w14:textId="77777777" w:rsidR="00AB75A1" w:rsidRPr="00AB75A1" w:rsidRDefault="00AB75A1" w:rsidP="00AB75A1">
            <w:pPr>
              <w:pStyle w:val="TableParagraph"/>
              <w:rPr>
                <w:sz w:val="12"/>
              </w:rPr>
            </w:pPr>
          </w:p>
        </w:tc>
        <w:tc>
          <w:tcPr>
            <w:tcW w:w="596" w:type="dxa"/>
          </w:tcPr>
          <w:p w14:paraId="302219BB" w14:textId="77777777" w:rsidR="00AB75A1" w:rsidRPr="00AB75A1" w:rsidRDefault="00AB75A1" w:rsidP="00AB75A1">
            <w:pPr>
              <w:pStyle w:val="TableParagraph"/>
              <w:rPr>
                <w:sz w:val="12"/>
              </w:rPr>
            </w:pPr>
          </w:p>
        </w:tc>
        <w:tc>
          <w:tcPr>
            <w:tcW w:w="635" w:type="dxa"/>
          </w:tcPr>
          <w:p w14:paraId="2741EC9B" w14:textId="77777777" w:rsidR="00AB75A1" w:rsidRPr="00AB75A1" w:rsidRDefault="00AB75A1" w:rsidP="00AB75A1">
            <w:pPr>
              <w:pStyle w:val="TableParagraph"/>
              <w:rPr>
                <w:sz w:val="12"/>
              </w:rPr>
            </w:pPr>
          </w:p>
        </w:tc>
        <w:tc>
          <w:tcPr>
            <w:tcW w:w="2244" w:type="dxa"/>
          </w:tcPr>
          <w:p w14:paraId="271ECFB3" w14:textId="77777777" w:rsidR="00AB75A1" w:rsidRPr="00AB75A1" w:rsidRDefault="00AB75A1" w:rsidP="00AB75A1">
            <w:pPr>
              <w:pStyle w:val="TableParagraph"/>
              <w:rPr>
                <w:sz w:val="12"/>
              </w:rPr>
            </w:pPr>
          </w:p>
        </w:tc>
        <w:tc>
          <w:tcPr>
            <w:tcW w:w="410" w:type="dxa"/>
          </w:tcPr>
          <w:p w14:paraId="6412D440" w14:textId="77777777" w:rsidR="00AB75A1" w:rsidRPr="00AB75A1" w:rsidRDefault="00AB75A1" w:rsidP="00AB75A1">
            <w:pPr>
              <w:pStyle w:val="TableParagraph"/>
              <w:rPr>
                <w:sz w:val="12"/>
              </w:rPr>
            </w:pPr>
          </w:p>
        </w:tc>
        <w:tc>
          <w:tcPr>
            <w:tcW w:w="550" w:type="dxa"/>
          </w:tcPr>
          <w:p w14:paraId="41658D5E" w14:textId="77777777" w:rsidR="00AB75A1" w:rsidRPr="00AB75A1" w:rsidRDefault="00AB75A1" w:rsidP="00AB75A1">
            <w:pPr>
              <w:pStyle w:val="TableParagraph"/>
              <w:rPr>
                <w:sz w:val="12"/>
              </w:rPr>
            </w:pPr>
          </w:p>
        </w:tc>
        <w:tc>
          <w:tcPr>
            <w:tcW w:w="556" w:type="dxa"/>
          </w:tcPr>
          <w:p w14:paraId="6FED1B20" w14:textId="77777777" w:rsidR="00AB75A1" w:rsidRPr="00AB75A1" w:rsidRDefault="00AB75A1" w:rsidP="00AB75A1">
            <w:pPr>
              <w:pStyle w:val="TableParagraph"/>
              <w:rPr>
                <w:sz w:val="12"/>
              </w:rPr>
            </w:pPr>
          </w:p>
        </w:tc>
        <w:tc>
          <w:tcPr>
            <w:tcW w:w="503" w:type="dxa"/>
          </w:tcPr>
          <w:p w14:paraId="76367B81" w14:textId="77777777" w:rsidR="00AB75A1" w:rsidRPr="00AB75A1" w:rsidRDefault="00AB75A1" w:rsidP="00AB75A1">
            <w:pPr>
              <w:pStyle w:val="TableParagraph"/>
              <w:rPr>
                <w:sz w:val="12"/>
              </w:rPr>
            </w:pPr>
          </w:p>
        </w:tc>
        <w:tc>
          <w:tcPr>
            <w:tcW w:w="634" w:type="dxa"/>
          </w:tcPr>
          <w:p w14:paraId="232CFED3" w14:textId="77777777" w:rsidR="00AB75A1" w:rsidRPr="00AB75A1" w:rsidRDefault="00AB75A1" w:rsidP="00AB75A1">
            <w:pPr>
              <w:pStyle w:val="TableParagraph"/>
              <w:rPr>
                <w:sz w:val="12"/>
              </w:rPr>
            </w:pPr>
          </w:p>
        </w:tc>
        <w:tc>
          <w:tcPr>
            <w:tcW w:w="509" w:type="dxa"/>
          </w:tcPr>
          <w:p w14:paraId="10389AFB" w14:textId="77777777" w:rsidR="00AB75A1" w:rsidRPr="00AB75A1" w:rsidRDefault="00AB75A1" w:rsidP="00AB75A1">
            <w:pPr>
              <w:pStyle w:val="TableParagraph"/>
              <w:rPr>
                <w:sz w:val="12"/>
              </w:rPr>
            </w:pPr>
          </w:p>
        </w:tc>
        <w:tc>
          <w:tcPr>
            <w:tcW w:w="720" w:type="dxa"/>
          </w:tcPr>
          <w:p w14:paraId="669E36BE" w14:textId="77777777" w:rsidR="00AB75A1" w:rsidRPr="00AB75A1" w:rsidRDefault="00AB75A1" w:rsidP="00AB75A1">
            <w:pPr>
              <w:pStyle w:val="TableParagraph"/>
              <w:rPr>
                <w:sz w:val="12"/>
              </w:rPr>
            </w:pPr>
          </w:p>
        </w:tc>
      </w:tr>
      <w:tr w:rsidR="00AB75A1" w:rsidRPr="00AB75A1" w14:paraId="1743F166" w14:textId="77777777" w:rsidTr="00AB75A1">
        <w:trPr>
          <w:trHeight w:val="387"/>
          <w:jc w:val="center"/>
        </w:trPr>
        <w:tc>
          <w:tcPr>
            <w:tcW w:w="682" w:type="dxa"/>
          </w:tcPr>
          <w:p w14:paraId="4AA8E3F3" w14:textId="77777777" w:rsidR="00AB75A1" w:rsidRPr="00AB75A1" w:rsidRDefault="00AB75A1" w:rsidP="00AB75A1">
            <w:pPr>
              <w:pStyle w:val="TableParagraph"/>
              <w:rPr>
                <w:sz w:val="16"/>
              </w:rPr>
            </w:pPr>
          </w:p>
          <w:p w14:paraId="4C3DC0A9" w14:textId="77777777" w:rsidR="00AB75A1" w:rsidRPr="00AB75A1" w:rsidRDefault="00AB75A1" w:rsidP="00AB75A1">
            <w:pPr>
              <w:pStyle w:val="TableParagraph"/>
              <w:rPr>
                <w:sz w:val="16"/>
              </w:rPr>
            </w:pPr>
          </w:p>
          <w:p w14:paraId="7814F5FF" w14:textId="77777777" w:rsidR="00AB75A1" w:rsidRPr="00AB75A1" w:rsidRDefault="00AB75A1" w:rsidP="00AB75A1">
            <w:pPr>
              <w:pStyle w:val="TableParagraph"/>
              <w:spacing w:before="101"/>
              <w:ind w:left="37" w:right="35"/>
              <w:jc w:val="center"/>
              <w:rPr>
                <w:i/>
                <w:sz w:val="16"/>
              </w:rPr>
            </w:pPr>
            <w:r w:rsidRPr="00AB75A1">
              <w:rPr>
                <w:i/>
                <w:spacing w:val="-5"/>
                <w:sz w:val="16"/>
              </w:rPr>
              <w:t>87</w:t>
            </w:r>
          </w:p>
        </w:tc>
        <w:tc>
          <w:tcPr>
            <w:tcW w:w="728" w:type="dxa"/>
          </w:tcPr>
          <w:p w14:paraId="572E3956" w14:textId="77777777" w:rsidR="00AB75A1" w:rsidRPr="00AB75A1" w:rsidRDefault="00AB75A1" w:rsidP="00AB75A1">
            <w:pPr>
              <w:pStyle w:val="TableParagraph"/>
              <w:rPr>
                <w:sz w:val="16"/>
              </w:rPr>
            </w:pPr>
          </w:p>
          <w:p w14:paraId="235A8245" w14:textId="77777777" w:rsidR="00AB75A1" w:rsidRPr="00AB75A1" w:rsidRDefault="00AB75A1" w:rsidP="00AB75A1">
            <w:pPr>
              <w:pStyle w:val="TableParagraph"/>
              <w:rPr>
                <w:sz w:val="16"/>
              </w:rPr>
            </w:pPr>
          </w:p>
          <w:p w14:paraId="6244455D" w14:textId="77777777" w:rsidR="00AB75A1" w:rsidRPr="00AB75A1" w:rsidRDefault="00AB75A1" w:rsidP="00AB75A1">
            <w:pPr>
              <w:pStyle w:val="TableParagraph"/>
              <w:spacing w:before="104"/>
              <w:ind w:left="39" w:right="13"/>
              <w:jc w:val="center"/>
              <w:rPr>
                <w:sz w:val="16"/>
              </w:rPr>
            </w:pPr>
            <w:r w:rsidRPr="00AB75A1">
              <w:rPr>
                <w:w w:val="95"/>
                <w:sz w:val="16"/>
              </w:rPr>
              <w:t>14-</w:t>
            </w:r>
            <w:r w:rsidRPr="00AB75A1">
              <w:rPr>
                <w:spacing w:val="-5"/>
                <w:sz w:val="16"/>
              </w:rPr>
              <w:t>396</w:t>
            </w:r>
          </w:p>
        </w:tc>
        <w:tc>
          <w:tcPr>
            <w:tcW w:w="3173" w:type="dxa"/>
          </w:tcPr>
          <w:p w14:paraId="7025F8BE" w14:textId="77777777" w:rsidR="00AB75A1" w:rsidRPr="00AB75A1" w:rsidRDefault="00AB75A1" w:rsidP="00AB75A1">
            <w:pPr>
              <w:pStyle w:val="TableParagraph"/>
              <w:rPr>
                <w:sz w:val="16"/>
              </w:rPr>
            </w:pPr>
          </w:p>
          <w:p w14:paraId="7BC489CE" w14:textId="77777777" w:rsidR="00AB75A1" w:rsidRPr="00AB75A1" w:rsidRDefault="00AB75A1" w:rsidP="00AB75A1">
            <w:pPr>
              <w:pStyle w:val="TableParagraph"/>
              <w:spacing w:before="94" w:line="261" w:lineRule="auto"/>
              <w:ind w:left="28" w:right="107"/>
              <w:rPr>
                <w:sz w:val="16"/>
                <w:szCs w:val="14"/>
              </w:rPr>
            </w:pPr>
            <w:r w:rsidRPr="00AB75A1">
              <w:rPr>
                <w:sz w:val="16"/>
                <w:szCs w:val="14"/>
              </w:rPr>
              <w:t>Масляная</w:t>
            </w:r>
            <w:r w:rsidRPr="00AB75A1">
              <w:rPr>
                <w:spacing w:val="18"/>
                <w:sz w:val="16"/>
                <w:szCs w:val="14"/>
              </w:rPr>
              <w:t xml:space="preserve"> </w:t>
            </w:r>
            <w:r w:rsidRPr="00AB75A1">
              <w:rPr>
                <w:sz w:val="16"/>
                <w:szCs w:val="14"/>
              </w:rPr>
              <w:t>окраска</w:t>
            </w:r>
            <w:r w:rsidRPr="00AB75A1">
              <w:rPr>
                <w:spacing w:val="19"/>
                <w:sz w:val="16"/>
                <w:szCs w:val="14"/>
              </w:rPr>
              <w:t xml:space="preserve"> </w:t>
            </w:r>
            <w:r w:rsidRPr="00AB75A1">
              <w:rPr>
                <w:sz w:val="16"/>
                <w:szCs w:val="14"/>
              </w:rPr>
              <w:t>металлических</w:t>
            </w:r>
            <w:r w:rsidRPr="00AB75A1">
              <w:rPr>
                <w:spacing w:val="-9"/>
                <w:sz w:val="16"/>
                <w:szCs w:val="14"/>
              </w:rPr>
              <w:t xml:space="preserve"> </w:t>
            </w:r>
            <w:r w:rsidRPr="00AB75A1">
              <w:rPr>
                <w:sz w:val="16"/>
                <w:szCs w:val="14"/>
              </w:rPr>
              <w:t>поверхностей</w:t>
            </w:r>
            <w:r w:rsidRPr="00AB75A1">
              <w:rPr>
                <w:spacing w:val="-9"/>
                <w:sz w:val="16"/>
                <w:szCs w:val="14"/>
              </w:rPr>
              <w:t xml:space="preserve"> </w:t>
            </w:r>
            <w:r w:rsidRPr="00AB75A1">
              <w:rPr>
                <w:sz w:val="16"/>
                <w:szCs w:val="14"/>
              </w:rPr>
              <w:t>за</w:t>
            </w:r>
            <w:r w:rsidRPr="00AB75A1">
              <w:rPr>
                <w:spacing w:val="40"/>
                <w:sz w:val="16"/>
                <w:szCs w:val="14"/>
              </w:rPr>
              <w:t xml:space="preserve"> </w:t>
            </w:r>
            <w:r w:rsidRPr="00AB75A1">
              <w:rPr>
                <w:sz w:val="16"/>
                <w:szCs w:val="14"/>
              </w:rPr>
              <w:t>1 раза Պողպատե կոնստրուկցիաների</w:t>
            </w:r>
            <w:r w:rsidRPr="00AB75A1">
              <w:rPr>
                <w:spacing w:val="40"/>
                <w:sz w:val="16"/>
                <w:szCs w:val="14"/>
              </w:rPr>
              <w:t xml:space="preserve"> </w:t>
            </w:r>
            <w:r w:rsidRPr="00AB75A1">
              <w:rPr>
                <w:sz w:val="16"/>
                <w:szCs w:val="14"/>
              </w:rPr>
              <w:t>յուղաներկում</w:t>
            </w:r>
            <w:r w:rsidRPr="00AB75A1">
              <w:rPr>
                <w:spacing w:val="-4"/>
                <w:sz w:val="16"/>
                <w:szCs w:val="14"/>
              </w:rPr>
              <w:t xml:space="preserve"> </w:t>
            </w:r>
            <w:r w:rsidRPr="00AB75A1">
              <w:rPr>
                <w:sz w:val="16"/>
                <w:szCs w:val="14"/>
              </w:rPr>
              <w:t>1անգամ</w:t>
            </w:r>
          </w:p>
        </w:tc>
        <w:tc>
          <w:tcPr>
            <w:tcW w:w="543" w:type="dxa"/>
          </w:tcPr>
          <w:p w14:paraId="3DE79C8C" w14:textId="77777777" w:rsidR="00AB75A1" w:rsidRPr="00AB75A1" w:rsidRDefault="00AB75A1" w:rsidP="00AB75A1">
            <w:pPr>
              <w:pStyle w:val="TableParagraph"/>
              <w:rPr>
                <w:sz w:val="16"/>
              </w:rPr>
            </w:pPr>
          </w:p>
          <w:p w14:paraId="796D724F" w14:textId="77777777" w:rsidR="00AB75A1" w:rsidRPr="00AB75A1" w:rsidRDefault="00AB75A1" w:rsidP="00AB75A1">
            <w:pPr>
              <w:pStyle w:val="TableParagraph"/>
              <w:rPr>
                <w:sz w:val="16"/>
              </w:rPr>
            </w:pPr>
          </w:p>
          <w:p w14:paraId="76C73D87" w14:textId="77777777" w:rsidR="00AB75A1" w:rsidRPr="00AB75A1" w:rsidRDefault="00AB75A1" w:rsidP="00AB75A1">
            <w:pPr>
              <w:pStyle w:val="TableParagraph"/>
              <w:spacing w:before="104"/>
              <w:ind w:left="138" w:right="109"/>
              <w:jc w:val="center"/>
              <w:rPr>
                <w:sz w:val="16"/>
              </w:rPr>
            </w:pPr>
            <w:r w:rsidRPr="00AB75A1">
              <w:rPr>
                <w:spacing w:val="-5"/>
                <w:sz w:val="16"/>
              </w:rPr>
              <w:t>м2</w:t>
            </w:r>
          </w:p>
        </w:tc>
        <w:tc>
          <w:tcPr>
            <w:tcW w:w="572" w:type="dxa"/>
          </w:tcPr>
          <w:p w14:paraId="5490558F" w14:textId="77777777" w:rsidR="00AB75A1" w:rsidRPr="00AB75A1" w:rsidRDefault="00AB75A1" w:rsidP="00AB75A1">
            <w:pPr>
              <w:pStyle w:val="TableParagraph"/>
              <w:rPr>
                <w:sz w:val="16"/>
              </w:rPr>
            </w:pPr>
          </w:p>
          <w:p w14:paraId="402F2FFB" w14:textId="77777777" w:rsidR="00AB75A1" w:rsidRPr="00AB75A1" w:rsidRDefault="00AB75A1" w:rsidP="00AB75A1">
            <w:pPr>
              <w:pStyle w:val="TableParagraph"/>
              <w:rPr>
                <w:sz w:val="16"/>
              </w:rPr>
            </w:pPr>
          </w:p>
          <w:p w14:paraId="6D5092A3" w14:textId="77777777" w:rsidR="00AB75A1" w:rsidRPr="00AB75A1" w:rsidRDefault="00AB75A1" w:rsidP="00AB75A1">
            <w:pPr>
              <w:pStyle w:val="TableParagraph"/>
              <w:spacing w:before="104"/>
              <w:ind w:left="57" w:right="31"/>
              <w:jc w:val="center"/>
              <w:rPr>
                <w:sz w:val="16"/>
              </w:rPr>
            </w:pPr>
            <w:r w:rsidRPr="00AB75A1">
              <w:rPr>
                <w:spacing w:val="-2"/>
                <w:sz w:val="16"/>
              </w:rPr>
              <w:t>31,42</w:t>
            </w:r>
          </w:p>
        </w:tc>
        <w:tc>
          <w:tcPr>
            <w:tcW w:w="558" w:type="dxa"/>
          </w:tcPr>
          <w:p w14:paraId="47166AFB" w14:textId="77777777" w:rsidR="00AB75A1" w:rsidRPr="00AB75A1" w:rsidRDefault="00AB75A1" w:rsidP="00AB75A1">
            <w:pPr>
              <w:pStyle w:val="TableParagraph"/>
              <w:rPr>
                <w:sz w:val="16"/>
              </w:rPr>
            </w:pPr>
          </w:p>
          <w:p w14:paraId="4212EB16" w14:textId="77777777" w:rsidR="00AB75A1" w:rsidRPr="00AB75A1" w:rsidRDefault="00AB75A1" w:rsidP="00AB75A1">
            <w:pPr>
              <w:pStyle w:val="TableParagraph"/>
              <w:rPr>
                <w:sz w:val="16"/>
              </w:rPr>
            </w:pPr>
          </w:p>
          <w:p w14:paraId="6AD184E7" w14:textId="77777777" w:rsidR="00AB75A1" w:rsidRPr="00AB75A1" w:rsidRDefault="00AB75A1" w:rsidP="00AB75A1">
            <w:pPr>
              <w:pStyle w:val="TableParagraph"/>
              <w:spacing w:before="104"/>
              <w:ind w:left="84" w:right="60"/>
              <w:jc w:val="center"/>
              <w:rPr>
                <w:sz w:val="16"/>
              </w:rPr>
            </w:pPr>
            <w:r w:rsidRPr="00AB75A1">
              <w:rPr>
                <w:spacing w:val="-2"/>
                <w:sz w:val="16"/>
              </w:rPr>
              <w:t>0,126</w:t>
            </w:r>
          </w:p>
        </w:tc>
        <w:tc>
          <w:tcPr>
            <w:tcW w:w="572" w:type="dxa"/>
          </w:tcPr>
          <w:p w14:paraId="02E490ED" w14:textId="77777777" w:rsidR="00AB75A1" w:rsidRPr="00AB75A1" w:rsidRDefault="00AB75A1" w:rsidP="00AB75A1">
            <w:pPr>
              <w:pStyle w:val="TableParagraph"/>
              <w:rPr>
                <w:sz w:val="16"/>
              </w:rPr>
            </w:pPr>
          </w:p>
          <w:p w14:paraId="15988315" w14:textId="77777777" w:rsidR="00AB75A1" w:rsidRPr="00AB75A1" w:rsidRDefault="00AB75A1" w:rsidP="00AB75A1">
            <w:pPr>
              <w:pStyle w:val="TableParagraph"/>
              <w:rPr>
                <w:sz w:val="16"/>
              </w:rPr>
            </w:pPr>
          </w:p>
          <w:p w14:paraId="16E96BD7" w14:textId="77777777" w:rsidR="00AB75A1" w:rsidRPr="00AB75A1" w:rsidRDefault="00AB75A1" w:rsidP="00AB75A1">
            <w:pPr>
              <w:pStyle w:val="TableParagraph"/>
              <w:spacing w:before="104"/>
              <w:ind w:left="141"/>
              <w:rPr>
                <w:sz w:val="16"/>
              </w:rPr>
            </w:pPr>
            <w:r w:rsidRPr="00AB75A1">
              <w:rPr>
                <w:spacing w:val="-2"/>
                <w:sz w:val="16"/>
              </w:rPr>
              <w:t>0,348</w:t>
            </w:r>
          </w:p>
        </w:tc>
        <w:tc>
          <w:tcPr>
            <w:tcW w:w="551" w:type="dxa"/>
          </w:tcPr>
          <w:p w14:paraId="13DACBDC" w14:textId="77777777" w:rsidR="00AB75A1" w:rsidRPr="00AB75A1" w:rsidRDefault="00AB75A1" w:rsidP="00AB75A1">
            <w:pPr>
              <w:pStyle w:val="TableParagraph"/>
              <w:rPr>
                <w:sz w:val="16"/>
              </w:rPr>
            </w:pPr>
          </w:p>
          <w:p w14:paraId="4BCB659A" w14:textId="77777777" w:rsidR="00AB75A1" w:rsidRPr="00AB75A1" w:rsidRDefault="00AB75A1" w:rsidP="00AB75A1">
            <w:pPr>
              <w:pStyle w:val="TableParagraph"/>
              <w:rPr>
                <w:sz w:val="16"/>
              </w:rPr>
            </w:pPr>
          </w:p>
          <w:p w14:paraId="5505A501" w14:textId="77777777" w:rsidR="00AB75A1" w:rsidRPr="00AB75A1" w:rsidRDefault="00AB75A1" w:rsidP="00AB75A1">
            <w:pPr>
              <w:pStyle w:val="TableParagraph"/>
              <w:spacing w:before="104"/>
              <w:ind w:left="19"/>
              <w:jc w:val="center"/>
              <w:rPr>
                <w:sz w:val="16"/>
              </w:rPr>
            </w:pPr>
            <w:r w:rsidRPr="00AB75A1">
              <w:rPr>
                <w:spacing w:val="-2"/>
                <w:sz w:val="16"/>
              </w:rPr>
              <w:t>10,94</w:t>
            </w:r>
          </w:p>
        </w:tc>
        <w:tc>
          <w:tcPr>
            <w:tcW w:w="643" w:type="dxa"/>
          </w:tcPr>
          <w:p w14:paraId="5497EBF5" w14:textId="77777777" w:rsidR="00AB75A1" w:rsidRPr="00AB75A1" w:rsidRDefault="00AB75A1" w:rsidP="00AB75A1">
            <w:pPr>
              <w:pStyle w:val="TableParagraph"/>
              <w:rPr>
                <w:sz w:val="14"/>
              </w:rPr>
            </w:pPr>
          </w:p>
        </w:tc>
        <w:tc>
          <w:tcPr>
            <w:tcW w:w="596" w:type="dxa"/>
          </w:tcPr>
          <w:p w14:paraId="6343F29D" w14:textId="77777777" w:rsidR="00AB75A1" w:rsidRPr="00AB75A1" w:rsidRDefault="00AB75A1" w:rsidP="00AB75A1">
            <w:pPr>
              <w:pStyle w:val="TableParagraph"/>
              <w:rPr>
                <w:sz w:val="16"/>
              </w:rPr>
            </w:pPr>
          </w:p>
          <w:p w14:paraId="40BF5E5B" w14:textId="77777777" w:rsidR="00AB75A1" w:rsidRPr="00AB75A1" w:rsidRDefault="00AB75A1" w:rsidP="00AB75A1">
            <w:pPr>
              <w:pStyle w:val="TableParagraph"/>
              <w:rPr>
                <w:sz w:val="16"/>
              </w:rPr>
            </w:pPr>
          </w:p>
          <w:p w14:paraId="0893A36D" w14:textId="77777777" w:rsidR="00AB75A1" w:rsidRPr="00AB75A1" w:rsidRDefault="00AB75A1" w:rsidP="00AB75A1">
            <w:pPr>
              <w:pStyle w:val="TableParagraph"/>
              <w:spacing w:before="104"/>
              <w:ind w:right="130"/>
              <w:jc w:val="right"/>
              <w:rPr>
                <w:sz w:val="16"/>
              </w:rPr>
            </w:pPr>
            <w:r w:rsidRPr="00AB75A1">
              <w:rPr>
                <w:spacing w:val="-2"/>
                <w:sz w:val="16"/>
              </w:rPr>
              <w:t>0,000</w:t>
            </w:r>
          </w:p>
        </w:tc>
        <w:tc>
          <w:tcPr>
            <w:tcW w:w="635" w:type="dxa"/>
          </w:tcPr>
          <w:p w14:paraId="22F14253" w14:textId="77777777" w:rsidR="00AB75A1" w:rsidRPr="00AB75A1" w:rsidRDefault="00AB75A1" w:rsidP="00AB75A1">
            <w:pPr>
              <w:pStyle w:val="TableParagraph"/>
              <w:rPr>
                <w:sz w:val="16"/>
              </w:rPr>
            </w:pPr>
          </w:p>
          <w:p w14:paraId="1C8A26B2" w14:textId="77777777" w:rsidR="00AB75A1" w:rsidRPr="00AB75A1" w:rsidRDefault="00AB75A1" w:rsidP="00AB75A1">
            <w:pPr>
              <w:pStyle w:val="TableParagraph"/>
              <w:rPr>
                <w:sz w:val="16"/>
              </w:rPr>
            </w:pPr>
          </w:p>
          <w:p w14:paraId="7AFB4B82" w14:textId="77777777" w:rsidR="00AB75A1" w:rsidRPr="00AB75A1" w:rsidRDefault="00AB75A1" w:rsidP="00AB75A1">
            <w:pPr>
              <w:pStyle w:val="TableParagraph"/>
              <w:spacing w:before="104"/>
              <w:ind w:left="62" w:right="44"/>
              <w:jc w:val="center"/>
              <w:rPr>
                <w:sz w:val="16"/>
              </w:rPr>
            </w:pPr>
            <w:r w:rsidRPr="00AB75A1">
              <w:rPr>
                <w:spacing w:val="-4"/>
                <w:sz w:val="16"/>
              </w:rPr>
              <w:t>0,00</w:t>
            </w:r>
          </w:p>
        </w:tc>
        <w:tc>
          <w:tcPr>
            <w:tcW w:w="2244" w:type="dxa"/>
          </w:tcPr>
          <w:p w14:paraId="158CBA0F" w14:textId="77777777" w:rsidR="00AB75A1" w:rsidRPr="00AB75A1" w:rsidRDefault="00AB75A1" w:rsidP="00AB75A1">
            <w:pPr>
              <w:pStyle w:val="TableParagraph"/>
              <w:rPr>
                <w:sz w:val="16"/>
              </w:rPr>
            </w:pPr>
          </w:p>
          <w:p w14:paraId="52CA806E" w14:textId="77777777" w:rsidR="00AB75A1" w:rsidRPr="00AB75A1" w:rsidRDefault="00AB75A1" w:rsidP="00AB75A1">
            <w:pPr>
              <w:pStyle w:val="TableParagraph"/>
              <w:rPr>
                <w:sz w:val="16"/>
              </w:rPr>
            </w:pPr>
          </w:p>
          <w:p w14:paraId="3DADD188" w14:textId="77777777" w:rsidR="00AB75A1" w:rsidRPr="00AB75A1" w:rsidRDefault="00AB75A1" w:rsidP="00AB75A1">
            <w:pPr>
              <w:pStyle w:val="TableParagraph"/>
              <w:spacing w:before="108"/>
              <w:ind w:left="23"/>
              <w:rPr>
                <w:sz w:val="16"/>
              </w:rPr>
            </w:pPr>
            <w:r w:rsidRPr="00AB75A1">
              <w:rPr>
                <w:sz w:val="16"/>
              </w:rPr>
              <w:t>Краска</w:t>
            </w:r>
            <w:r w:rsidRPr="00AB75A1">
              <w:rPr>
                <w:spacing w:val="-5"/>
                <w:sz w:val="16"/>
              </w:rPr>
              <w:t xml:space="preserve"> </w:t>
            </w:r>
            <w:r w:rsidRPr="00AB75A1">
              <w:rPr>
                <w:spacing w:val="-2"/>
                <w:sz w:val="16"/>
              </w:rPr>
              <w:t>масляная</w:t>
            </w:r>
          </w:p>
        </w:tc>
        <w:tc>
          <w:tcPr>
            <w:tcW w:w="410" w:type="dxa"/>
          </w:tcPr>
          <w:p w14:paraId="504C1284" w14:textId="77777777" w:rsidR="00AB75A1" w:rsidRPr="00AB75A1" w:rsidRDefault="00AB75A1" w:rsidP="00AB75A1">
            <w:pPr>
              <w:pStyle w:val="TableParagraph"/>
              <w:rPr>
                <w:sz w:val="16"/>
              </w:rPr>
            </w:pPr>
          </w:p>
          <w:p w14:paraId="116F3011" w14:textId="77777777" w:rsidR="00AB75A1" w:rsidRPr="00AB75A1" w:rsidRDefault="00AB75A1" w:rsidP="00AB75A1">
            <w:pPr>
              <w:pStyle w:val="TableParagraph"/>
              <w:rPr>
                <w:sz w:val="16"/>
              </w:rPr>
            </w:pPr>
          </w:p>
          <w:p w14:paraId="7193B50B" w14:textId="77777777" w:rsidR="00AB75A1" w:rsidRPr="00AB75A1" w:rsidRDefault="00AB75A1" w:rsidP="00AB75A1">
            <w:pPr>
              <w:pStyle w:val="TableParagraph"/>
              <w:spacing w:before="104"/>
              <w:ind w:right="131"/>
              <w:jc w:val="right"/>
              <w:rPr>
                <w:sz w:val="16"/>
              </w:rPr>
            </w:pPr>
            <w:r w:rsidRPr="00AB75A1">
              <w:rPr>
                <w:spacing w:val="-5"/>
                <w:sz w:val="16"/>
              </w:rPr>
              <w:t>кг</w:t>
            </w:r>
          </w:p>
        </w:tc>
        <w:tc>
          <w:tcPr>
            <w:tcW w:w="550" w:type="dxa"/>
          </w:tcPr>
          <w:p w14:paraId="4A956207" w14:textId="77777777" w:rsidR="00AB75A1" w:rsidRPr="00AB75A1" w:rsidRDefault="00AB75A1" w:rsidP="00AB75A1">
            <w:pPr>
              <w:pStyle w:val="TableParagraph"/>
              <w:rPr>
                <w:sz w:val="16"/>
              </w:rPr>
            </w:pPr>
          </w:p>
          <w:p w14:paraId="5FDE8A45" w14:textId="77777777" w:rsidR="00AB75A1" w:rsidRPr="00AB75A1" w:rsidRDefault="00AB75A1" w:rsidP="00AB75A1">
            <w:pPr>
              <w:pStyle w:val="TableParagraph"/>
              <w:rPr>
                <w:sz w:val="16"/>
              </w:rPr>
            </w:pPr>
          </w:p>
          <w:p w14:paraId="776B7033" w14:textId="77777777" w:rsidR="00AB75A1" w:rsidRPr="00AB75A1" w:rsidRDefault="00AB75A1" w:rsidP="00AB75A1">
            <w:pPr>
              <w:pStyle w:val="TableParagraph"/>
              <w:spacing w:before="104"/>
              <w:ind w:left="43" w:right="23"/>
              <w:jc w:val="center"/>
              <w:rPr>
                <w:sz w:val="16"/>
              </w:rPr>
            </w:pPr>
            <w:r w:rsidRPr="00AB75A1">
              <w:rPr>
                <w:spacing w:val="-2"/>
                <w:sz w:val="16"/>
              </w:rPr>
              <w:t>0,1476</w:t>
            </w:r>
          </w:p>
        </w:tc>
        <w:tc>
          <w:tcPr>
            <w:tcW w:w="556" w:type="dxa"/>
          </w:tcPr>
          <w:p w14:paraId="6FBC4D62" w14:textId="77777777" w:rsidR="00AB75A1" w:rsidRPr="00AB75A1" w:rsidRDefault="00AB75A1" w:rsidP="00AB75A1">
            <w:pPr>
              <w:pStyle w:val="TableParagraph"/>
              <w:rPr>
                <w:sz w:val="16"/>
              </w:rPr>
            </w:pPr>
          </w:p>
          <w:p w14:paraId="25F1A85B" w14:textId="77777777" w:rsidR="00AB75A1" w:rsidRPr="00AB75A1" w:rsidRDefault="00AB75A1" w:rsidP="00AB75A1">
            <w:pPr>
              <w:pStyle w:val="TableParagraph"/>
              <w:rPr>
                <w:sz w:val="16"/>
              </w:rPr>
            </w:pPr>
          </w:p>
          <w:p w14:paraId="42D4795C" w14:textId="77777777" w:rsidR="00AB75A1" w:rsidRPr="00AB75A1" w:rsidRDefault="00AB75A1" w:rsidP="00AB75A1">
            <w:pPr>
              <w:pStyle w:val="TableParagraph"/>
              <w:spacing w:before="104"/>
              <w:ind w:left="38" w:right="17"/>
              <w:jc w:val="center"/>
              <w:rPr>
                <w:sz w:val="16"/>
              </w:rPr>
            </w:pPr>
            <w:r w:rsidRPr="00AB75A1">
              <w:rPr>
                <w:spacing w:val="-2"/>
                <w:sz w:val="16"/>
              </w:rPr>
              <w:t>0,750</w:t>
            </w:r>
          </w:p>
        </w:tc>
        <w:tc>
          <w:tcPr>
            <w:tcW w:w="503" w:type="dxa"/>
          </w:tcPr>
          <w:p w14:paraId="6C409124" w14:textId="77777777" w:rsidR="00AB75A1" w:rsidRPr="00AB75A1" w:rsidRDefault="00AB75A1" w:rsidP="00AB75A1">
            <w:pPr>
              <w:pStyle w:val="TableParagraph"/>
              <w:rPr>
                <w:sz w:val="16"/>
              </w:rPr>
            </w:pPr>
          </w:p>
          <w:p w14:paraId="040D004D" w14:textId="77777777" w:rsidR="00AB75A1" w:rsidRPr="00AB75A1" w:rsidRDefault="00AB75A1" w:rsidP="00AB75A1">
            <w:pPr>
              <w:pStyle w:val="TableParagraph"/>
              <w:rPr>
                <w:sz w:val="16"/>
              </w:rPr>
            </w:pPr>
          </w:p>
          <w:p w14:paraId="01D144F2" w14:textId="77777777" w:rsidR="00AB75A1" w:rsidRPr="00AB75A1" w:rsidRDefault="00AB75A1" w:rsidP="00AB75A1">
            <w:pPr>
              <w:pStyle w:val="TableParagraph"/>
              <w:spacing w:before="104"/>
              <w:ind w:left="56" w:right="34"/>
              <w:jc w:val="center"/>
              <w:rPr>
                <w:sz w:val="16"/>
              </w:rPr>
            </w:pPr>
            <w:r w:rsidRPr="00AB75A1">
              <w:rPr>
                <w:spacing w:val="-4"/>
                <w:sz w:val="16"/>
              </w:rPr>
              <w:t>0,13</w:t>
            </w:r>
          </w:p>
        </w:tc>
        <w:tc>
          <w:tcPr>
            <w:tcW w:w="634" w:type="dxa"/>
          </w:tcPr>
          <w:p w14:paraId="544EA984" w14:textId="77777777" w:rsidR="00AB75A1" w:rsidRPr="00AB75A1" w:rsidRDefault="00AB75A1" w:rsidP="00AB75A1">
            <w:pPr>
              <w:pStyle w:val="TableParagraph"/>
              <w:rPr>
                <w:sz w:val="16"/>
              </w:rPr>
            </w:pPr>
          </w:p>
          <w:p w14:paraId="68CA103C" w14:textId="77777777" w:rsidR="00AB75A1" w:rsidRPr="00AB75A1" w:rsidRDefault="00AB75A1" w:rsidP="00AB75A1">
            <w:pPr>
              <w:pStyle w:val="TableParagraph"/>
              <w:rPr>
                <w:sz w:val="16"/>
              </w:rPr>
            </w:pPr>
          </w:p>
          <w:p w14:paraId="2ADDB221" w14:textId="77777777" w:rsidR="00AB75A1" w:rsidRPr="00AB75A1" w:rsidRDefault="00AB75A1" w:rsidP="00AB75A1">
            <w:pPr>
              <w:pStyle w:val="TableParagraph"/>
              <w:spacing w:before="104"/>
              <w:ind w:left="89" w:right="65"/>
              <w:jc w:val="center"/>
              <w:rPr>
                <w:sz w:val="16"/>
              </w:rPr>
            </w:pPr>
            <w:r w:rsidRPr="00AB75A1">
              <w:rPr>
                <w:spacing w:val="-4"/>
                <w:sz w:val="16"/>
              </w:rPr>
              <w:t>3,95</w:t>
            </w:r>
          </w:p>
        </w:tc>
        <w:tc>
          <w:tcPr>
            <w:tcW w:w="509" w:type="dxa"/>
          </w:tcPr>
          <w:p w14:paraId="160757C9" w14:textId="77777777" w:rsidR="00AB75A1" w:rsidRPr="00AB75A1" w:rsidRDefault="00AB75A1" w:rsidP="00AB75A1">
            <w:pPr>
              <w:pStyle w:val="TableParagraph"/>
              <w:rPr>
                <w:sz w:val="14"/>
              </w:rPr>
            </w:pPr>
          </w:p>
          <w:p w14:paraId="32BF6B8C" w14:textId="77777777" w:rsidR="00AB75A1" w:rsidRPr="00AB75A1" w:rsidRDefault="00AB75A1" w:rsidP="00AB75A1">
            <w:pPr>
              <w:pStyle w:val="TableParagraph"/>
              <w:rPr>
                <w:sz w:val="14"/>
              </w:rPr>
            </w:pPr>
          </w:p>
          <w:p w14:paraId="748DB62B" w14:textId="77777777" w:rsidR="00AB75A1" w:rsidRPr="00AB75A1" w:rsidRDefault="00AB75A1" w:rsidP="00AB75A1">
            <w:pPr>
              <w:pStyle w:val="TableParagraph"/>
              <w:rPr>
                <w:sz w:val="16"/>
              </w:rPr>
            </w:pPr>
          </w:p>
          <w:p w14:paraId="7B92876E" w14:textId="77777777" w:rsidR="00AB75A1" w:rsidRPr="00AB75A1" w:rsidRDefault="00AB75A1" w:rsidP="00AB75A1">
            <w:pPr>
              <w:pStyle w:val="TableParagraph"/>
              <w:ind w:left="60" w:right="37"/>
              <w:jc w:val="center"/>
              <w:rPr>
                <w:sz w:val="14"/>
              </w:rPr>
            </w:pPr>
            <w:r w:rsidRPr="00AB75A1">
              <w:rPr>
                <w:spacing w:val="-4"/>
                <w:sz w:val="14"/>
              </w:rPr>
              <w:t>0,47</w:t>
            </w:r>
          </w:p>
        </w:tc>
        <w:tc>
          <w:tcPr>
            <w:tcW w:w="720" w:type="dxa"/>
          </w:tcPr>
          <w:p w14:paraId="3F6271E2" w14:textId="77777777" w:rsidR="00AB75A1" w:rsidRPr="00AB75A1" w:rsidRDefault="00AB75A1" w:rsidP="00AB75A1">
            <w:pPr>
              <w:pStyle w:val="TableParagraph"/>
              <w:rPr>
                <w:sz w:val="14"/>
              </w:rPr>
            </w:pPr>
          </w:p>
          <w:p w14:paraId="3EB7CCBC" w14:textId="77777777" w:rsidR="00AB75A1" w:rsidRPr="00AB75A1" w:rsidRDefault="00AB75A1" w:rsidP="00AB75A1">
            <w:pPr>
              <w:pStyle w:val="TableParagraph"/>
              <w:rPr>
                <w:sz w:val="14"/>
              </w:rPr>
            </w:pPr>
          </w:p>
          <w:p w14:paraId="2C3615C6" w14:textId="77777777" w:rsidR="00AB75A1" w:rsidRPr="00AB75A1" w:rsidRDefault="00AB75A1" w:rsidP="00AB75A1">
            <w:pPr>
              <w:pStyle w:val="TableParagraph"/>
              <w:rPr>
                <w:sz w:val="16"/>
              </w:rPr>
            </w:pPr>
          </w:p>
          <w:p w14:paraId="31EE1FBA" w14:textId="77777777" w:rsidR="00AB75A1" w:rsidRPr="00AB75A1" w:rsidRDefault="00AB75A1" w:rsidP="00AB75A1">
            <w:pPr>
              <w:pStyle w:val="TableParagraph"/>
              <w:ind w:right="180"/>
              <w:jc w:val="right"/>
              <w:rPr>
                <w:sz w:val="14"/>
              </w:rPr>
            </w:pPr>
            <w:r w:rsidRPr="00AB75A1">
              <w:rPr>
                <w:spacing w:val="-2"/>
                <w:sz w:val="14"/>
              </w:rPr>
              <w:t>14,895</w:t>
            </w:r>
          </w:p>
        </w:tc>
      </w:tr>
      <w:tr w:rsidR="00AB75A1" w:rsidRPr="00AB75A1" w14:paraId="0E1E77A9" w14:textId="77777777" w:rsidTr="00AB75A1">
        <w:trPr>
          <w:trHeight w:val="343"/>
          <w:jc w:val="center"/>
        </w:trPr>
        <w:tc>
          <w:tcPr>
            <w:tcW w:w="682" w:type="dxa"/>
            <w:vMerge w:val="restart"/>
          </w:tcPr>
          <w:p w14:paraId="24908CD4" w14:textId="77777777" w:rsidR="00AB75A1" w:rsidRPr="00AB75A1" w:rsidRDefault="00AB75A1" w:rsidP="00AB75A1">
            <w:pPr>
              <w:pStyle w:val="TableParagraph"/>
              <w:rPr>
                <w:sz w:val="16"/>
              </w:rPr>
            </w:pPr>
          </w:p>
          <w:p w14:paraId="58777263" w14:textId="77777777" w:rsidR="00AB75A1" w:rsidRPr="00AB75A1" w:rsidRDefault="00AB75A1" w:rsidP="00AB75A1">
            <w:pPr>
              <w:pStyle w:val="TableParagraph"/>
              <w:rPr>
                <w:sz w:val="20"/>
              </w:rPr>
            </w:pPr>
          </w:p>
          <w:p w14:paraId="796C23D7" w14:textId="77777777" w:rsidR="00AB75A1" w:rsidRPr="00AB75A1" w:rsidRDefault="00AB75A1" w:rsidP="00AB75A1">
            <w:pPr>
              <w:pStyle w:val="TableParagraph"/>
              <w:ind w:left="76"/>
              <w:rPr>
                <w:sz w:val="16"/>
              </w:rPr>
            </w:pPr>
            <w:r w:rsidRPr="00AB75A1">
              <w:rPr>
                <w:spacing w:val="-5"/>
                <w:sz w:val="16"/>
              </w:rPr>
              <w:t>88</w:t>
            </w:r>
          </w:p>
          <w:p w14:paraId="44A7F42E" w14:textId="77777777" w:rsidR="00AB75A1" w:rsidRPr="00AB75A1" w:rsidRDefault="00AB75A1" w:rsidP="00AB75A1">
            <w:pPr>
              <w:pStyle w:val="TableParagraph"/>
              <w:rPr>
                <w:sz w:val="16"/>
              </w:rPr>
            </w:pPr>
          </w:p>
          <w:p w14:paraId="7A4F52F6" w14:textId="77777777" w:rsidR="00AB75A1" w:rsidRPr="00AB75A1" w:rsidRDefault="00AB75A1" w:rsidP="00AB75A1">
            <w:pPr>
              <w:pStyle w:val="TableParagraph"/>
              <w:rPr>
                <w:sz w:val="16"/>
              </w:rPr>
            </w:pPr>
          </w:p>
          <w:p w14:paraId="502EA7CB" w14:textId="77777777" w:rsidR="00AB75A1" w:rsidRPr="00AB75A1" w:rsidRDefault="00AB75A1" w:rsidP="00AB75A1">
            <w:pPr>
              <w:pStyle w:val="TableParagraph"/>
              <w:rPr>
                <w:sz w:val="16"/>
              </w:rPr>
            </w:pPr>
          </w:p>
          <w:p w14:paraId="28E7FD79" w14:textId="77777777" w:rsidR="00AB75A1" w:rsidRPr="00AB75A1" w:rsidRDefault="00AB75A1" w:rsidP="00AB75A1">
            <w:pPr>
              <w:pStyle w:val="TableParagraph"/>
              <w:rPr>
                <w:sz w:val="16"/>
              </w:rPr>
            </w:pPr>
          </w:p>
          <w:p w14:paraId="66F3E5EB" w14:textId="77777777" w:rsidR="00AB75A1" w:rsidRPr="00AB75A1" w:rsidRDefault="00AB75A1" w:rsidP="00AB75A1">
            <w:pPr>
              <w:pStyle w:val="TableParagraph"/>
              <w:spacing w:before="4"/>
              <w:rPr>
                <w:sz w:val="16"/>
              </w:rPr>
            </w:pPr>
          </w:p>
          <w:p w14:paraId="35C855D8" w14:textId="77777777" w:rsidR="00AB75A1" w:rsidRPr="00AB75A1" w:rsidRDefault="00AB75A1" w:rsidP="00AB75A1">
            <w:pPr>
              <w:pStyle w:val="TableParagraph"/>
              <w:ind w:left="107"/>
              <w:rPr>
                <w:sz w:val="16"/>
              </w:rPr>
            </w:pPr>
            <w:r w:rsidRPr="00AB75A1">
              <w:rPr>
                <w:spacing w:val="-5"/>
                <w:sz w:val="16"/>
              </w:rPr>
              <w:t>89</w:t>
            </w:r>
          </w:p>
        </w:tc>
        <w:tc>
          <w:tcPr>
            <w:tcW w:w="728" w:type="dxa"/>
          </w:tcPr>
          <w:p w14:paraId="61920167" w14:textId="77777777" w:rsidR="00AB75A1" w:rsidRPr="00AB75A1" w:rsidRDefault="00AB75A1" w:rsidP="00AB75A1">
            <w:pPr>
              <w:pStyle w:val="TableParagraph"/>
              <w:rPr>
                <w:sz w:val="16"/>
              </w:rPr>
            </w:pPr>
          </w:p>
          <w:p w14:paraId="394CC6A0" w14:textId="77777777" w:rsidR="00AB75A1" w:rsidRPr="00AB75A1" w:rsidRDefault="00AB75A1" w:rsidP="00AB75A1">
            <w:pPr>
              <w:pStyle w:val="TableParagraph"/>
              <w:spacing w:before="125"/>
              <w:ind w:left="175"/>
              <w:rPr>
                <w:b/>
                <w:sz w:val="16"/>
              </w:rPr>
            </w:pPr>
            <w:r w:rsidRPr="00AB75A1">
              <w:rPr>
                <w:b/>
                <w:w w:val="95"/>
                <w:sz w:val="16"/>
              </w:rPr>
              <w:t>21-</w:t>
            </w:r>
            <w:r w:rsidRPr="00AB75A1">
              <w:rPr>
                <w:b/>
                <w:spacing w:val="-5"/>
                <w:sz w:val="16"/>
              </w:rPr>
              <w:t>223</w:t>
            </w:r>
          </w:p>
          <w:p w14:paraId="516CCBC7" w14:textId="77777777" w:rsidR="00AB75A1" w:rsidRPr="00AB75A1" w:rsidRDefault="00AB75A1" w:rsidP="00AB75A1">
            <w:pPr>
              <w:pStyle w:val="TableParagraph"/>
              <w:spacing w:before="15" w:line="261" w:lineRule="auto"/>
              <w:ind w:left="45" w:right="29" w:firstLine="182"/>
              <w:rPr>
                <w:b/>
                <w:sz w:val="16"/>
              </w:rPr>
            </w:pPr>
            <w:r w:rsidRPr="00AB75A1">
              <w:rPr>
                <w:b/>
                <w:spacing w:val="-4"/>
                <w:sz w:val="16"/>
              </w:rPr>
              <w:t>цена</w:t>
            </w:r>
            <w:r w:rsidRPr="00AB75A1">
              <w:rPr>
                <w:b/>
                <w:spacing w:val="40"/>
                <w:sz w:val="16"/>
              </w:rPr>
              <w:t xml:space="preserve"> </w:t>
            </w:r>
            <w:r w:rsidRPr="00AB75A1">
              <w:rPr>
                <w:b/>
                <w:spacing w:val="-2"/>
                <w:sz w:val="16"/>
              </w:rPr>
              <w:t>Шен</w:t>
            </w:r>
            <w:r w:rsidRPr="00AB75A1">
              <w:rPr>
                <w:b/>
                <w:spacing w:val="-7"/>
                <w:sz w:val="16"/>
              </w:rPr>
              <w:t xml:space="preserve"> </w:t>
            </w:r>
            <w:r w:rsidRPr="00AB75A1">
              <w:rPr>
                <w:b/>
                <w:spacing w:val="-2"/>
                <w:sz w:val="16"/>
              </w:rPr>
              <w:t>Аван</w:t>
            </w:r>
          </w:p>
        </w:tc>
        <w:tc>
          <w:tcPr>
            <w:tcW w:w="3173" w:type="dxa"/>
          </w:tcPr>
          <w:p w14:paraId="55D28176" w14:textId="77777777" w:rsidR="00AB75A1" w:rsidRPr="00AB75A1" w:rsidRDefault="00AB75A1" w:rsidP="00AB75A1">
            <w:pPr>
              <w:pStyle w:val="TableParagraph"/>
              <w:rPr>
                <w:sz w:val="16"/>
                <w:lang w:val="ru-RU"/>
              </w:rPr>
            </w:pPr>
          </w:p>
          <w:p w14:paraId="07BD627D" w14:textId="77777777" w:rsidR="00AB75A1" w:rsidRPr="00AB75A1" w:rsidRDefault="00AB75A1" w:rsidP="00AB75A1">
            <w:pPr>
              <w:pStyle w:val="TableParagraph"/>
              <w:spacing w:before="125" w:line="261" w:lineRule="auto"/>
              <w:ind w:left="28"/>
              <w:rPr>
                <w:b/>
                <w:bCs/>
                <w:sz w:val="16"/>
                <w:szCs w:val="14"/>
                <w:lang w:val="ru-RU"/>
              </w:rPr>
            </w:pPr>
            <w:r w:rsidRPr="00AB75A1">
              <w:rPr>
                <w:b/>
                <w:bCs/>
                <w:sz w:val="16"/>
                <w:szCs w:val="14"/>
                <w:lang w:val="ru-RU"/>
              </w:rPr>
              <w:t>Установка</w:t>
            </w:r>
            <w:r w:rsidRPr="00AB75A1">
              <w:rPr>
                <w:b/>
                <w:bCs/>
                <w:spacing w:val="11"/>
                <w:sz w:val="16"/>
                <w:szCs w:val="14"/>
                <w:lang w:val="ru-RU"/>
              </w:rPr>
              <w:t xml:space="preserve"> </w:t>
            </w:r>
            <w:r w:rsidRPr="00AB75A1">
              <w:rPr>
                <w:b/>
                <w:bCs/>
                <w:sz w:val="16"/>
                <w:szCs w:val="14"/>
                <w:lang w:val="ru-RU"/>
              </w:rPr>
              <w:t>светильников</w:t>
            </w:r>
            <w:r w:rsidRPr="00AB75A1">
              <w:rPr>
                <w:b/>
                <w:bCs/>
                <w:spacing w:val="10"/>
                <w:sz w:val="16"/>
                <w:szCs w:val="14"/>
                <w:lang w:val="ru-RU"/>
              </w:rPr>
              <w:t xml:space="preserve"> </w:t>
            </w:r>
            <w:r w:rsidRPr="00AB75A1">
              <w:rPr>
                <w:b/>
                <w:bCs/>
                <w:sz w:val="16"/>
                <w:szCs w:val="14"/>
                <w:lang w:val="ru-RU"/>
              </w:rPr>
              <w:t>Солнечный</w:t>
            </w:r>
            <w:r w:rsidRPr="00AB75A1">
              <w:rPr>
                <w:b/>
                <w:bCs/>
                <w:spacing w:val="-9"/>
                <w:sz w:val="16"/>
                <w:szCs w:val="14"/>
                <w:lang w:val="ru-RU"/>
              </w:rPr>
              <w:t xml:space="preserve"> </w:t>
            </w:r>
            <w:r w:rsidRPr="00AB75A1">
              <w:rPr>
                <w:b/>
                <w:bCs/>
                <w:sz w:val="16"/>
                <w:szCs w:val="14"/>
                <w:lang w:val="ru-RU"/>
              </w:rPr>
              <w:t>прожектор</w:t>
            </w:r>
            <w:r w:rsidRPr="00AB75A1">
              <w:rPr>
                <w:b/>
                <w:bCs/>
                <w:spacing w:val="40"/>
                <w:sz w:val="16"/>
                <w:szCs w:val="14"/>
                <w:lang w:val="ru-RU"/>
              </w:rPr>
              <w:t xml:space="preserve"> </w:t>
            </w:r>
            <w:r w:rsidRPr="00AB75A1">
              <w:rPr>
                <w:b/>
                <w:bCs/>
                <w:sz w:val="16"/>
                <w:szCs w:val="14"/>
                <w:lang w:val="ru-RU"/>
              </w:rPr>
              <w:t>050</w:t>
            </w:r>
            <w:r w:rsidRPr="00AB75A1">
              <w:rPr>
                <w:b/>
                <w:bCs/>
                <w:sz w:val="16"/>
                <w:szCs w:val="14"/>
              </w:rPr>
              <w:t>W</w:t>
            </w:r>
            <w:r w:rsidRPr="00AB75A1">
              <w:rPr>
                <w:b/>
                <w:bCs/>
                <w:sz w:val="16"/>
                <w:szCs w:val="14"/>
                <w:lang w:val="ru-RU"/>
              </w:rPr>
              <w:t xml:space="preserve"> 6500</w:t>
            </w:r>
            <w:r w:rsidRPr="00AB75A1">
              <w:rPr>
                <w:b/>
                <w:bCs/>
                <w:sz w:val="16"/>
                <w:szCs w:val="14"/>
              </w:rPr>
              <w:t>K</w:t>
            </w:r>
            <w:r w:rsidRPr="00AB75A1">
              <w:rPr>
                <w:b/>
                <w:bCs/>
                <w:sz w:val="16"/>
                <w:szCs w:val="14"/>
                <w:lang w:val="ru-RU"/>
              </w:rPr>
              <w:t xml:space="preserve"> </w:t>
            </w:r>
            <w:r w:rsidRPr="00AB75A1">
              <w:rPr>
                <w:b/>
                <w:bCs/>
                <w:sz w:val="16"/>
                <w:szCs w:val="14"/>
              </w:rPr>
              <w:t>Լուսատուների</w:t>
            </w:r>
            <w:r w:rsidRPr="00AB75A1">
              <w:rPr>
                <w:b/>
                <w:bCs/>
                <w:spacing w:val="40"/>
                <w:sz w:val="16"/>
                <w:szCs w:val="14"/>
                <w:lang w:val="ru-RU"/>
              </w:rPr>
              <w:t xml:space="preserve"> </w:t>
            </w:r>
            <w:r w:rsidRPr="00AB75A1">
              <w:rPr>
                <w:b/>
                <w:bCs/>
                <w:sz w:val="16"/>
                <w:szCs w:val="14"/>
              </w:rPr>
              <w:t>տեղադրում</w:t>
            </w:r>
          </w:p>
        </w:tc>
        <w:tc>
          <w:tcPr>
            <w:tcW w:w="543" w:type="dxa"/>
          </w:tcPr>
          <w:p w14:paraId="077807FE" w14:textId="77777777" w:rsidR="00AB75A1" w:rsidRPr="00AB75A1" w:rsidRDefault="00AB75A1" w:rsidP="00AB75A1">
            <w:pPr>
              <w:pStyle w:val="TableParagraph"/>
              <w:rPr>
                <w:sz w:val="16"/>
                <w:lang w:val="ru-RU"/>
              </w:rPr>
            </w:pPr>
          </w:p>
          <w:p w14:paraId="22D73FB1" w14:textId="77777777" w:rsidR="00AB75A1" w:rsidRPr="00AB75A1" w:rsidRDefault="00AB75A1" w:rsidP="00AB75A1">
            <w:pPr>
              <w:pStyle w:val="TableParagraph"/>
              <w:spacing w:before="125" w:line="261" w:lineRule="auto"/>
              <w:ind w:left="124" w:right="103" w:firstLine="62"/>
              <w:rPr>
                <w:b/>
                <w:bCs/>
                <w:sz w:val="16"/>
                <w:szCs w:val="14"/>
              </w:rPr>
            </w:pPr>
            <w:r w:rsidRPr="00AB75A1">
              <w:rPr>
                <w:b/>
                <w:bCs/>
                <w:spacing w:val="-6"/>
                <w:sz w:val="16"/>
                <w:szCs w:val="14"/>
              </w:rPr>
              <w:t>шт</w:t>
            </w:r>
            <w:r w:rsidRPr="00AB75A1">
              <w:rPr>
                <w:b/>
                <w:bCs/>
                <w:spacing w:val="40"/>
                <w:sz w:val="16"/>
                <w:szCs w:val="14"/>
              </w:rPr>
              <w:t xml:space="preserve"> </w:t>
            </w:r>
            <w:r w:rsidRPr="00AB75A1">
              <w:rPr>
                <w:b/>
                <w:bCs/>
                <w:spacing w:val="-4"/>
                <w:sz w:val="16"/>
                <w:szCs w:val="14"/>
              </w:rPr>
              <w:t>հատ</w:t>
            </w:r>
          </w:p>
        </w:tc>
        <w:tc>
          <w:tcPr>
            <w:tcW w:w="572" w:type="dxa"/>
          </w:tcPr>
          <w:p w14:paraId="36B3276B" w14:textId="77777777" w:rsidR="00AB75A1" w:rsidRPr="00AB75A1" w:rsidRDefault="00AB75A1" w:rsidP="00AB75A1">
            <w:pPr>
              <w:pStyle w:val="TableParagraph"/>
              <w:rPr>
                <w:sz w:val="16"/>
              </w:rPr>
            </w:pPr>
          </w:p>
          <w:p w14:paraId="11FBFD9B" w14:textId="77777777" w:rsidR="00AB75A1" w:rsidRPr="00AB75A1" w:rsidRDefault="00AB75A1" w:rsidP="00AB75A1">
            <w:pPr>
              <w:pStyle w:val="TableParagraph"/>
              <w:spacing w:before="7"/>
              <w:rPr>
                <w:sz w:val="20"/>
              </w:rPr>
            </w:pPr>
          </w:p>
          <w:p w14:paraId="0B3CCC99" w14:textId="77777777" w:rsidR="00AB75A1" w:rsidRPr="00AB75A1" w:rsidRDefault="00AB75A1" w:rsidP="00AB75A1">
            <w:pPr>
              <w:pStyle w:val="TableParagraph"/>
              <w:ind w:left="45" w:right="33"/>
              <w:jc w:val="center"/>
              <w:rPr>
                <w:b/>
                <w:sz w:val="16"/>
              </w:rPr>
            </w:pPr>
            <w:r w:rsidRPr="00AB75A1">
              <w:rPr>
                <w:b/>
                <w:spacing w:val="-5"/>
                <w:sz w:val="16"/>
              </w:rPr>
              <w:t>4,0</w:t>
            </w:r>
          </w:p>
        </w:tc>
        <w:tc>
          <w:tcPr>
            <w:tcW w:w="558" w:type="dxa"/>
          </w:tcPr>
          <w:p w14:paraId="3681C048" w14:textId="77777777" w:rsidR="00AB75A1" w:rsidRPr="00AB75A1" w:rsidRDefault="00AB75A1" w:rsidP="00AB75A1">
            <w:pPr>
              <w:pStyle w:val="TableParagraph"/>
              <w:rPr>
                <w:sz w:val="16"/>
              </w:rPr>
            </w:pPr>
          </w:p>
          <w:p w14:paraId="2ABA5490" w14:textId="77777777" w:rsidR="00AB75A1" w:rsidRPr="00AB75A1" w:rsidRDefault="00AB75A1" w:rsidP="00AB75A1">
            <w:pPr>
              <w:pStyle w:val="TableParagraph"/>
              <w:spacing w:before="7"/>
              <w:rPr>
                <w:sz w:val="20"/>
              </w:rPr>
            </w:pPr>
          </w:p>
          <w:p w14:paraId="494AD9F3" w14:textId="77777777" w:rsidR="00AB75A1" w:rsidRPr="00AB75A1" w:rsidRDefault="00AB75A1" w:rsidP="00AB75A1">
            <w:pPr>
              <w:pStyle w:val="TableParagraph"/>
              <w:ind w:left="72" w:right="62"/>
              <w:jc w:val="center"/>
              <w:rPr>
                <w:b/>
                <w:sz w:val="16"/>
              </w:rPr>
            </w:pPr>
            <w:r w:rsidRPr="00AB75A1">
              <w:rPr>
                <w:b/>
                <w:spacing w:val="-2"/>
                <w:sz w:val="16"/>
              </w:rPr>
              <w:t>0,336</w:t>
            </w:r>
          </w:p>
        </w:tc>
        <w:tc>
          <w:tcPr>
            <w:tcW w:w="572" w:type="dxa"/>
          </w:tcPr>
          <w:p w14:paraId="57981D9C" w14:textId="77777777" w:rsidR="00AB75A1" w:rsidRPr="00AB75A1" w:rsidRDefault="00AB75A1" w:rsidP="00AB75A1">
            <w:pPr>
              <w:pStyle w:val="TableParagraph"/>
              <w:rPr>
                <w:sz w:val="16"/>
              </w:rPr>
            </w:pPr>
          </w:p>
          <w:p w14:paraId="01B4DDD1" w14:textId="77777777" w:rsidR="00AB75A1" w:rsidRPr="00AB75A1" w:rsidRDefault="00AB75A1" w:rsidP="00AB75A1">
            <w:pPr>
              <w:pStyle w:val="TableParagraph"/>
              <w:rPr>
                <w:sz w:val="20"/>
              </w:rPr>
            </w:pPr>
          </w:p>
          <w:p w14:paraId="12AE3CDF" w14:textId="77777777" w:rsidR="00AB75A1" w:rsidRPr="00AB75A1" w:rsidRDefault="00AB75A1" w:rsidP="00AB75A1">
            <w:pPr>
              <w:pStyle w:val="TableParagraph"/>
              <w:ind w:left="141"/>
              <w:rPr>
                <w:sz w:val="16"/>
              </w:rPr>
            </w:pPr>
            <w:r w:rsidRPr="00AB75A1">
              <w:rPr>
                <w:spacing w:val="-2"/>
                <w:sz w:val="16"/>
              </w:rPr>
              <w:t>0,929</w:t>
            </w:r>
          </w:p>
        </w:tc>
        <w:tc>
          <w:tcPr>
            <w:tcW w:w="551" w:type="dxa"/>
          </w:tcPr>
          <w:p w14:paraId="4161F55B" w14:textId="77777777" w:rsidR="00AB75A1" w:rsidRPr="00AB75A1" w:rsidRDefault="00AB75A1" w:rsidP="00AB75A1">
            <w:pPr>
              <w:pStyle w:val="TableParagraph"/>
              <w:rPr>
                <w:sz w:val="16"/>
              </w:rPr>
            </w:pPr>
          </w:p>
          <w:p w14:paraId="660E7355" w14:textId="77777777" w:rsidR="00AB75A1" w:rsidRPr="00AB75A1" w:rsidRDefault="00AB75A1" w:rsidP="00AB75A1">
            <w:pPr>
              <w:pStyle w:val="TableParagraph"/>
              <w:spacing w:before="2"/>
              <w:rPr>
                <w:sz w:val="20"/>
              </w:rPr>
            </w:pPr>
          </w:p>
          <w:p w14:paraId="536B6476" w14:textId="77777777" w:rsidR="00AB75A1" w:rsidRPr="00AB75A1" w:rsidRDefault="00AB75A1" w:rsidP="00AB75A1">
            <w:pPr>
              <w:pStyle w:val="TableParagraph"/>
              <w:ind w:left="19"/>
              <w:jc w:val="center"/>
              <w:rPr>
                <w:b/>
                <w:sz w:val="16"/>
              </w:rPr>
            </w:pPr>
            <w:r w:rsidRPr="00AB75A1">
              <w:rPr>
                <w:b/>
                <w:spacing w:val="-2"/>
                <w:sz w:val="16"/>
              </w:rPr>
              <w:t>3,714</w:t>
            </w:r>
          </w:p>
        </w:tc>
        <w:tc>
          <w:tcPr>
            <w:tcW w:w="643" w:type="dxa"/>
          </w:tcPr>
          <w:p w14:paraId="59F9E1E0" w14:textId="77777777" w:rsidR="00AB75A1" w:rsidRPr="00AB75A1" w:rsidRDefault="00AB75A1" w:rsidP="00AB75A1">
            <w:pPr>
              <w:pStyle w:val="TableParagraph"/>
              <w:rPr>
                <w:sz w:val="14"/>
              </w:rPr>
            </w:pPr>
          </w:p>
        </w:tc>
        <w:tc>
          <w:tcPr>
            <w:tcW w:w="596" w:type="dxa"/>
          </w:tcPr>
          <w:p w14:paraId="625B3480" w14:textId="77777777" w:rsidR="00AB75A1" w:rsidRPr="00AB75A1" w:rsidRDefault="00AB75A1" w:rsidP="00AB75A1">
            <w:pPr>
              <w:pStyle w:val="TableParagraph"/>
              <w:rPr>
                <w:sz w:val="16"/>
              </w:rPr>
            </w:pPr>
          </w:p>
          <w:p w14:paraId="5FFA0271" w14:textId="77777777" w:rsidR="00AB75A1" w:rsidRPr="00AB75A1" w:rsidRDefault="00AB75A1" w:rsidP="00AB75A1">
            <w:pPr>
              <w:pStyle w:val="TableParagraph"/>
              <w:rPr>
                <w:sz w:val="20"/>
              </w:rPr>
            </w:pPr>
          </w:p>
          <w:p w14:paraId="153C9121" w14:textId="77777777" w:rsidR="00AB75A1" w:rsidRPr="00AB75A1" w:rsidRDefault="00AB75A1" w:rsidP="00AB75A1">
            <w:pPr>
              <w:pStyle w:val="TableParagraph"/>
              <w:ind w:right="130"/>
              <w:jc w:val="right"/>
              <w:rPr>
                <w:sz w:val="16"/>
              </w:rPr>
            </w:pPr>
            <w:r w:rsidRPr="00AB75A1">
              <w:rPr>
                <w:spacing w:val="-2"/>
                <w:sz w:val="16"/>
              </w:rPr>
              <w:t>0,000</w:t>
            </w:r>
          </w:p>
        </w:tc>
        <w:tc>
          <w:tcPr>
            <w:tcW w:w="635" w:type="dxa"/>
          </w:tcPr>
          <w:p w14:paraId="4F985DED" w14:textId="77777777" w:rsidR="00AB75A1" w:rsidRPr="00AB75A1" w:rsidRDefault="00AB75A1" w:rsidP="00AB75A1">
            <w:pPr>
              <w:pStyle w:val="TableParagraph"/>
              <w:rPr>
                <w:sz w:val="16"/>
              </w:rPr>
            </w:pPr>
          </w:p>
          <w:p w14:paraId="23583D1E" w14:textId="77777777" w:rsidR="00AB75A1" w:rsidRPr="00AB75A1" w:rsidRDefault="00AB75A1" w:rsidP="00AB75A1">
            <w:pPr>
              <w:pStyle w:val="TableParagraph"/>
              <w:rPr>
                <w:sz w:val="20"/>
              </w:rPr>
            </w:pPr>
          </w:p>
          <w:p w14:paraId="0B2D7095" w14:textId="77777777" w:rsidR="00AB75A1" w:rsidRPr="00AB75A1" w:rsidRDefault="00AB75A1" w:rsidP="00AB75A1">
            <w:pPr>
              <w:pStyle w:val="TableParagraph"/>
              <w:ind w:left="62" w:right="44"/>
              <w:jc w:val="center"/>
              <w:rPr>
                <w:sz w:val="16"/>
              </w:rPr>
            </w:pPr>
            <w:r w:rsidRPr="00AB75A1">
              <w:rPr>
                <w:spacing w:val="-4"/>
                <w:sz w:val="16"/>
              </w:rPr>
              <w:t>0,00</w:t>
            </w:r>
          </w:p>
        </w:tc>
        <w:tc>
          <w:tcPr>
            <w:tcW w:w="2244" w:type="dxa"/>
          </w:tcPr>
          <w:p w14:paraId="6944BEF2" w14:textId="77777777" w:rsidR="00AB75A1" w:rsidRPr="00AB75A1" w:rsidRDefault="00AB75A1" w:rsidP="00AB75A1">
            <w:pPr>
              <w:pStyle w:val="TableParagraph"/>
              <w:rPr>
                <w:sz w:val="16"/>
              </w:rPr>
            </w:pPr>
          </w:p>
          <w:p w14:paraId="0D5E3A4F" w14:textId="77777777" w:rsidR="00AB75A1" w:rsidRPr="00AB75A1" w:rsidRDefault="00AB75A1" w:rsidP="00AB75A1">
            <w:pPr>
              <w:pStyle w:val="TableParagraph"/>
              <w:spacing w:before="125"/>
              <w:ind w:left="23"/>
              <w:rPr>
                <w:b/>
                <w:sz w:val="16"/>
              </w:rPr>
            </w:pPr>
            <w:r w:rsidRPr="00AB75A1">
              <w:rPr>
                <w:b/>
                <w:w w:val="95"/>
                <w:sz w:val="16"/>
              </w:rPr>
              <w:t>СветильникСолнечный</w:t>
            </w:r>
            <w:r w:rsidRPr="00AB75A1">
              <w:rPr>
                <w:b/>
                <w:spacing w:val="41"/>
                <w:sz w:val="16"/>
              </w:rPr>
              <w:t xml:space="preserve"> </w:t>
            </w:r>
            <w:r w:rsidRPr="00AB75A1">
              <w:rPr>
                <w:b/>
                <w:spacing w:val="-2"/>
                <w:sz w:val="16"/>
              </w:rPr>
              <w:t>прожектор</w:t>
            </w:r>
          </w:p>
          <w:p w14:paraId="72EFADDB" w14:textId="77777777" w:rsidR="00AB75A1" w:rsidRPr="00AB75A1" w:rsidRDefault="00AB75A1" w:rsidP="00AB75A1">
            <w:pPr>
              <w:pStyle w:val="TableParagraph"/>
              <w:spacing w:before="15"/>
              <w:ind w:left="23"/>
              <w:rPr>
                <w:b/>
                <w:sz w:val="16"/>
              </w:rPr>
            </w:pPr>
            <w:r w:rsidRPr="00AB75A1">
              <w:rPr>
                <w:b/>
                <w:sz w:val="16"/>
              </w:rPr>
              <w:t>050W</w:t>
            </w:r>
            <w:r w:rsidRPr="00AB75A1">
              <w:rPr>
                <w:spacing w:val="-4"/>
                <w:sz w:val="16"/>
              </w:rPr>
              <w:t xml:space="preserve"> </w:t>
            </w:r>
            <w:r w:rsidRPr="00AB75A1">
              <w:rPr>
                <w:b/>
                <w:spacing w:val="-2"/>
                <w:sz w:val="16"/>
              </w:rPr>
              <w:t>6500K</w:t>
            </w:r>
          </w:p>
        </w:tc>
        <w:tc>
          <w:tcPr>
            <w:tcW w:w="410" w:type="dxa"/>
          </w:tcPr>
          <w:p w14:paraId="6FED9D7F" w14:textId="77777777" w:rsidR="00AB75A1" w:rsidRPr="00AB75A1" w:rsidRDefault="00AB75A1" w:rsidP="00AB75A1">
            <w:pPr>
              <w:pStyle w:val="TableParagraph"/>
              <w:rPr>
                <w:sz w:val="16"/>
              </w:rPr>
            </w:pPr>
          </w:p>
          <w:p w14:paraId="09C0038E" w14:textId="77777777" w:rsidR="00AB75A1" w:rsidRPr="00AB75A1" w:rsidRDefault="00AB75A1" w:rsidP="00AB75A1">
            <w:pPr>
              <w:pStyle w:val="TableParagraph"/>
              <w:spacing w:before="125" w:line="261" w:lineRule="auto"/>
              <w:ind w:left="52" w:right="40" w:firstLine="45"/>
              <w:rPr>
                <w:b/>
                <w:bCs/>
                <w:sz w:val="16"/>
                <w:szCs w:val="14"/>
              </w:rPr>
            </w:pPr>
            <w:r w:rsidRPr="00AB75A1">
              <w:rPr>
                <w:b/>
                <w:bCs/>
                <w:spacing w:val="-4"/>
                <w:sz w:val="16"/>
                <w:szCs w:val="14"/>
              </w:rPr>
              <w:t>шт.</w:t>
            </w:r>
            <w:r w:rsidRPr="00AB75A1">
              <w:rPr>
                <w:b/>
                <w:bCs/>
                <w:spacing w:val="40"/>
                <w:sz w:val="16"/>
                <w:szCs w:val="14"/>
              </w:rPr>
              <w:t xml:space="preserve"> </w:t>
            </w:r>
            <w:r w:rsidRPr="00AB75A1">
              <w:rPr>
                <w:b/>
                <w:bCs/>
                <w:spacing w:val="-4"/>
                <w:sz w:val="16"/>
                <w:szCs w:val="14"/>
              </w:rPr>
              <w:t>հատ</w:t>
            </w:r>
          </w:p>
        </w:tc>
        <w:tc>
          <w:tcPr>
            <w:tcW w:w="550" w:type="dxa"/>
          </w:tcPr>
          <w:p w14:paraId="26552026" w14:textId="77777777" w:rsidR="00AB75A1" w:rsidRPr="00AB75A1" w:rsidRDefault="00AB75A1" w:rsidP="00AB75A1">
            <w:pPr>
              <w:pStyle w:val="TableParagraph"/>
              <w:rPr>
                <w:sz w:val="16"/>
              </w:rPr>
            </w:pPr>
          </w:p>
          <w:p w14:paraId="2ABF292C" w14:textId="77777777" w:rsidR="00AB75A1" w:rsidRPr="00AB75A1" w:rsidRDefault="00AB75A1" w:rsidP="00AB75A1">
            <w:pPr>
              <w:pStyle w:val="TableParagraph"/>
              <w:spacing w:before="7"/>
              <w:rPr>
                <w:sz w:val="20"/>
              </w:rPr>
            </w:pPr>
          </w:p>
          <w:p w14:paraId="029B4EE3" w14:textId="77777777" w:rsidR="00AB75A1" w:rsidRPr="00AB75A1" w:rsidRDefault="00AB75A1" w:rsidP="00AB75A1">
            <w:pPr>
              <w:pStyle w:val="TableParagraph"/>
              <w:ind w:left="3"/>
              <w:jc w:val="center"/>
              <w:rPr>
                <w:b/>
                <w:sz w:val="16"/>
              </w:rPr>
            </w:pPr>
            <w:r w:rsidRPr="00AB75A1">
              <w:rPr>
                <w:b/>
                <w:w w:val="99"/>
                <w:sz w:val="16"/>
              </w:rPr>
              <w:t>1</w:t>
            </w:r>
          </w:p>
        </w:tc>
        <w:tc>
          <w:tcPr>
            <w:tcW w:w="556" w:type="dxa"/>
          </w:tcPr>
          <w:p w14:paraId="1B2DFC09" w14:textId="77777777" w:rsidR="00AB75A1" w:rsidRPr="00AB75A1" w:rsidRDefault="00AB75A1" w:rsidP="00AB75A1">
            <w:pPr>
              <w:pStyle w:val="TableParagraph"/>
              <w:rPr>
                <w:sz w:val="16"/>
              </w:rPr>
            </w:pPr>
          </w:p>
          <w:p w14:paraId="4E2AA722" w14:textId="77777777" w:rsidR="00AB75A1" w:rsidRPr="00AB75A1" w:rsidRDefault="00AB75A1" w:rsidP="00AB75A1">
            <w:pPr>
              <w:pStyle w:val="TableParagraph"/>
              <w:rPr>
                <w:sz w:val="20"/>
              </w:rPr>
            </w:pPr>
          </w:p>
          <w:p w14:paraId="555AA73B" w14:textId="77777777" w:rsidR="00AB75A1" w:rsidRPr="00AB75A1" w:rsidRDefault="00AB75A1" w:rsidP="00AB75A1">
            <w:pPr>
              <w:pStyle w:val="TableParagraph"/>
              <w:ind w:left="38" w:right="19"/>
              <w:jc w:val="center"/>
              <w:rPr>
                <w:sz w:val="16"/>
              </w:rPr>
            </w:pPr>
            <w:r w:rsidRPr="00AB75A1">
              <w:rPr>
                <w:spacing w:val="-4"/>
                <w:sz w:val="16"/>
              </w:rPr>
              <w:t>24,8</w:t>
            </w:r>
          </w:p>
        </w:tc>
        <w:tc>
          <w:tcPr>
            <w:tcW w:w="503" w:type="dxa"/>
          </w:tcPr>
          <w:p w14:paraId="11CE6125" w14:textId="77777777" w:rsidR="00AB75A1" w:rsidRPr="00AB75A1" w:rsidRDefault="00AB75A1" w:rsidP="00AB75A1">
            <w:pPr>
              <w:pStyle w:val="TableParagraph"/>
              <w:rPr>
                <w:sz w:val="16"/>
              </w:rPr>
            </w:pPr>
          </w:p>
          <w:p w14:paraId="357192B2" w14:textId="77777777" w:rsidR="00AB75A1" w:rsidRPr="00AB75A1" w:rsidRDefault="00AB75A1" w:rsidP="00AB75A1">
            <w:pPr>
              <w:pStyle w:val="TableParagraph"/>
              <w:rPr>
                <w:sz w:val="20"/>
              </w:rPr>
            </w:pPr>
          </w:p>
          <w:p w14:paraId="611590BA" w14:textId="77777777" w:rsidR="00AB75A1" w:rsidRPr="00AB75A1" w:rsidRDefault="00AB75A1" w:rsidP="00AB75A1">
            <w:pPr>
              <w:pStyle w:val="TableParagraph"/>
              <w:ind w:left="54" w:right="34"/>
              <w:jc w:val="center"/>
              <w:rPr>
                <w:sz w:val="16"/>
              </w:rPr>
            </w:pPr>
            <w:r w:rsidRPr="00AB75A1">
              <w:rPr>
                <w:spacing w:val="-2"/>
                <w:sz w:val="16"/>
              </w:rPr>
              <w:t>28,19</w:t>
            </w:r>
          </w:p>
        </w:tc>
        <w:tc>
          <w:tcPr>
            <w:tcW w:w="634" w:type="dxa"/>
          </w:tcPr>
          <w:p w14:paraId="135E1626" w14:textId="77777777" w:rsidR="00AB75A1" w:rsidRPr="00AB75A1" w:rsidRDefault="00AB75A1" w:rsidP="00AB75A1">
            <w:pPr>
              <w:pStyle w:val="TableParagraph"/>
              <w:rPr>
                <w:sz w:val="16"/>
              </w:rPr>
            </w:pPr>
          </w:p>
          <w:p w14:paraId="1B847CD5" w14:textId="77777777" w:rsidR="00AB75A1" w:rsidRPr="00AB75A1" w:rsidRDefault="00AB75A1" w:rsidP="00AB75A1">
            <w:pPr>
              <w:pStyle w:val="TableParagraph"/>
              <w:rPr>
                <w:sz w:val="20"/>
              </w:rPr>
            </w:pPr>
          </w:p>
          <w:p w14:paraId="44B5C6BA" w14:textId="77777777" w:rsidR="00AB75A1" w:rsidRPr="00AB75A1" w:rsidRDefault="00AB75A1" w:rsidP="00AB75A1">
            <w:pPr>
              <w:pStyle w:val="TableParagraph"/>
              <w:ind w:left="89" w:right="65"/>
              <w:jc w:val="center"/>
              <w:rPr>
                <w:sz w:val="16"/>
              </w:rPr>
            </w:pPr>
            <w:r w:rsidRPr="00AB75A1">
              <w:rPr>
                <w:spacing w:val="-2"/>
                <w:sz w:val="16"/>
              </w:rPr>
              <w:t>112,78</w:t>
            </w:r>
          </w:p>
        </w:tc>
        <w:tc>
          <w:tcPr>
            <w:tcW w:w="509" w:type="dxa"/>
          </w:tcPr>
          <w:p w14:paraId="0C95B520" w14:textId="77777777" w:rsidR="00AB75A1" w:rsidRPr="00AB75A1" w:rsidRDefault="00AB75A1" w:rsidP="00AB75A1">
            <w:pPr>
              <w:pStyle w:val="TableParagraph"/>
              <w:rPr>
                <w:sz w:val="14"/>
              </w:rPr>
            </w:pPr>
          </w:p>
          <w:p w14:paraId="66524126" w14:textId="77777777" w:rsidR="00AB75A1" w:rsidRPr="00AB75A1" w:rsidRDefault="00AB75A1" w:rsidP="00AB75A1">
            <w:pPr>
              <w:pStyle w:val="TableParagraph"/>
              <w:rPr>
                <w:sz w:val="14"/>
              </w:rPr>
            </w:pPr>
          </w:p>
          <w:p w14:paraId="7C9A354E" w14:textId="77777777" w:rsidR="00AB75A1" w:rsidRPr="00AB75A1" w:rsidRDefault="00AB75A1" w:rsidP="00AB75A1">
            <w:pPr>
              <w:pStyle w:val="TableParagraph"/>
              <w:spacing w:before="104"/>
              <w:ind w:left="60" w:right="34"/>
              <w:jc w:val="center"/>
              <w:rPr>
                <w:sz w:val="14"/>
              </w:rPr>
            </w:pPr>
            <w:r w:rsidRPr="00AB75A1">
              <w:rPr>
                <w:spacing w:val="-2"/>
                <w:sz w:val="14"/>
              </w:rPr>
              <w:t>29,12</w:t>
            </w:r>
          </w:p>
        </w:tc>
        <w:tc>
          <w:tcPr>
            <w:tcW w:w="720" w:type="dxa"/>
          </w:tcPr>
          <w:p w14:paraId="42FBDDC2" w14:textId="77777777" w:rsidR="00AB75A1" w:rsidRPr="00AB75A1" w:rsidRDefault="00AB75A1" w:rsidP="00AB75A1">
            <w:pPr>
              <w:pStyle w:val="TableParagraph"/>
              <w:rPr>
                <w:sz w:val="16"/>
              </w:rPr>
            </w:pPr>
          </w:p>
          <w:p w14:paraId="53772F05" w14:textId="77777777" w:rsidR="00AB75A1" w:rsidRPr="00AB75A1" w:rsidRDefault="00AB75A1" w:rsidP="00AB75A1">
            <w:pPr>
              <w:pStyle w:val="TableParagraph"/>
              <w:spacing w:before="2"/>
              <w:rPr>
                <w:sz w:val="20"/>
              </w:rPr>
            </w:pPr>
          </w:p>
          <w:p w14:paraId="1E53C0F7" w14:textId="77777777" w:rsidR="00AB75A1" w:rsidRPr="00AB75A1" w:rsidRDefault="00AB75A1" w:rsidP="00AB75A1">
            <w:pPr>
              <w:pStyle w:val="TableParagraph"/>
              <w:ind w:right="120"/>
              <w:jc w:val="right"/>
              <w:rPr>
                <w:b/>
                <w:sz w:val="16"/>
              </w:rPr>
            </w:pPr>
            <w:r w:rsidRPr="00AB75A1">
              <w:rPr>
                <w:b/>
                <w:spacing w:val="-2"/>
                <w:sz w:val="16"/>
              </w:rPr>
              <w:t>116,491</w:t>
            </w:r>
          </w:p>
        </w:tc>
      </w:tr>
      <w:tr w:rsidR="00AB75A1" w:rsidRPr="00AB75A1" w14:paraId="4AC758D0" w14:textId="77777777" w:rsidTr="00AB75A1">
        <w:trPr>
          <w:trHeight w:val="399"/>
          <w:jc w:val="center"/>
        </w:trPr>
        <w:tc>
          <w:tcPr>
            <w:tcW w:w="682" w:type="dxa"/>
            <w:vMerge/>
            <w:tcBorders>
              <w:top w:val="nil"/>
            </w:tcBorders>
          </w:tcPr>
          <w:p w14:paraId="41E13D26" w14:textId="77777777" w:rsidR="00AB75A1" w:rsidRPr="00AB75A1" w:rsidRDefault="00AB75A1" w:rsidP="00AB75A1">
            <w:pPr>
              <w:rPr>
                <w:sz w:val="4"/>
                <w:szCs w:val="2"/>
              </w:rPr>
            </w:pPr>
          </w:p>
        </w:tc>
        <w:tc>
          <w:tcPr>
            <w:tcW w:w="728" w:type="dxa"/>
          </w:tcPr>
          <w:p w14:paraId="78F3C1D4" w14:textId="77777777" w:rsidR="00AB75A1" w:rsidRPr="00AB75A1" w:rsidRDefault="00AB75A1" w:rsidP="00AB75A1">
            <w:pPr>
              <w:pStyle w:val="TableParagraph"/>
              <w:spacing w:before="8" w:line="261" w:lineRule="auto"/>
              <w:ind w:left="45" w:right="28" w:hanging="1"/>
              <w:jc w:val="center"/>
              <w:rPr>
                <w:b/>
                <w:sz w:val="16"/>
              </w:rPr>
            </w:pPr>
            <w:r w:rsidRPr="00AB75A1">
              <w:rPr>
                <w:b/>
                <w:spacing w:val="-4"/>
                <w:sz w:val="16"/>
              </w:rPr>
              <w:t>цена</w:t>
            </w:r>
            <w:r w:rsidRPr="00AB75A1">
              <w:rPr>
                <w:b/>
                <w:spacing w:val="40"/>
                <w:sz w:val="16"/>
              </w:rPr>
              <w:t xml:space="preserve"> </w:t>
            </w:r>
            <w:r w:rsidRPr="00AB75A1">
              <w:rPr>
                <w:b/>
                <w:spacing w:val="-2"/>
                <w:sz w:val="16"/>
              </w:rPr>
              <w:t>https://ww</w:t>
            </w:r>
            <w:r w:rsidRPr="00AB75A1">
              <w:rPr>
                <w:spacing w:val="40"/>
                <w:sz w:val="16"/>
              </w:rPr>
              <w:t xml:space="preserve"> </w:t>
            </w:r>
            <w:r w:rsidRPr="00AB75A1">
              <w:rPr>
                <w:b/>
                <w:spacing w:val="-2"/>
                <w:sz w:val="16"/>
              </w:rPr>
              <w:t>w.list.am/it</w:t>
            </w:r>
            <w:r w:rsidRPr="00AB75A1">
              <w:rPr>
                <w:spacing w:val="40"/>
                <w:sz w:val="16"/>
              </w:rPr>
              <w:t xml:space="preserve"> </w:t>
            </w:r>
            <w:r w:rsidRPr="00AB75A1">
              <w:rPr>
                <w:b/>
                <w:spacing w:val="-2"/>
                <w:sz w:val="16"/>
              </w:rPr>
              <w:t>em/234948</w:t>
            </w:r>
            <w:r w:rsidRPr="00AB75A1">
              <w:rPr>
                <w:spacing w:val="40"/>
                <w:sz w:val="16"/>
              </w:rPr>
              <w:t xml:space="preserve"> </w:t>
            </w:r>
            <w:r w:rsidRPr="00AB75A1">
              <w:rPr>
                <w:b/>
                <w:spacing w:val="-2"/>
                <w:sz w:val="16"/>
              </w:rPr>
              <w:t>12?ld_src=</w:t>
            </w:r>
          </w:p>
          <w:p w14:paraId="3A5FD8DA" w14:textId="77777777" w:rsidR="00AB75A1" w:rsidRPr="00AB75A1" w:rsidRDefault="00AB75A1" w:rsidP="00AB75A1">
            <w:pPr>
              <w:pStyle w:val="TableParagraph"/>
              <w:spacing w:line="138" w:lineRule="exact"/>
              <w:ind w:left="14"/>
              <w:jc w:val="center"/>
              <w:rPr>
                <w:b/>
                <w:sz w:val="16"/>
              </w:rPr>
            </w:pPr>
            <w:r w:rsidRPr="00AB75A1">
              <w:rPr>
                <w:b/>
                <w:w w:val="99"/>
                <w:sz w:val="16"/>
              </w:rPr>
              <w:t>2</w:t>
            </w:r>
          </w:p>
        </w:tc>
        <w:tc>
          <w:tcPr>
            <w:tcW w:w="3173" w:type="dxa"/>
          </w:tcPr>
          <w:p w14:paraId="0A0F0056" w14:textId="77777777" w:rsidR="00AB75A1" w:rsidRPr="00AB75A1" w:rsidRDefault="00AB75A1" w:rsidP="00AB75A1">
            <w:pPr>
              <w:pStyle w:val="TableParagraph"/>
              <w:rPr>
                <w:sz w:val="16"/>
              </w:rPr>
            </w:pPr>
          </w:p>
          <w:p w14:paraId="7C8C8E3F" w14:textId="77777777" w:rsidR="00AB75A1" w:rsidRPr="00AB75A1" w:rsidRDefault="00AB75A1" w:rsidP="00AB75A1">
            <w:pPr>
              <w:pStyle w:val="TableParagraph"/>
              <w:spacing w:before="2"/>
              <w:rPr>
                <w:sz w:val="18"/>
              </w:rPr>
            </w:pPr>
          </w:p>
          <w:p w14:paraId="373A1121" w14:textId="77777777" w:rsidR="00AB75A1" w:rsidRPr="00AB75A1" w:rsidRDefault="00AB75A1" w:rsidP="00AB75A1">
            <w:pPr>
              <w:pStyle w:val="TableParagraph"/>
              <w:spacing w:line="261" w:lineRule="auto"/>
              <w:ind w:left="28" w:right="72"/>
              <w:rPr>
                <w:b/>
                <w:bCs/>
                <w:sz w:val="16"/>
                <w:szCs w:val="14"/>
              </w:rPr>
            </w:pPr>
            <w:r w:rsidRPr="00AB75A1">
              <w:rPr>
                <w:b/>
                <w:bCs/>
                <w:sz w:val="16"/>
                <w:szCs w:val="14"/>
              </w:rPr>
              <w:t>Бак</w:t>
            </w:r>
            <w:r w:rsidRPr="00AB75A1">
              <w:rPr>
                <w:b/>
                <w:bCs/>
                <w:spacing w:val="-9"/>
                <w:sz w:val="16"/>
                <w:szCs w:val="14"/>
              </w:rPr>
              <w:t xml:space="preserve"> </w:t>
            </w:r>
            <w:r w:rsidRPr="00AB75A1">
              <w:rPr>
                <w:b/>
                <w:bCs/>
                <w:sz w:val="16"/>
                <w:szCs w:val="14"/>
              </w:rPr>
              <w:t>мусорный,урна,</w:t>
            </w:r>
            <w:r w:rsidRPr="00AB75A1">
              <w:rPr>
                <w:b/>
                <w:bCs/>
                <w:spacing w:val="-9"/>
                <w:sz w:val="16"/>
                <w:szCs w:val="14"/>
              </w:rPr>
              <w:t xml:space="preserve"> </w:t>
            </w:r>
            <w:r w:rsidRPr="00AB75A1">
              <w:rPr>
                <w:b/>
                <w:bCs/>
                <w:sz w:val="16"/>
                <w:szCs w:val="14"/>
              </w:rPr>
              <w:t>пепельница</w:t>
            </w:r>
            <w:r w:rsidRPr="00AB75A1">
              <w:rPr>
                <w:b/>
                <w:bCs/>
                <w:spacing w:val="35"/>
                <w:sz w:val="16"/>
                <w:szCs w:val="14"/>
              </w:rPr>
              <w:t xml:space="preserve"> </w:t>
            </w:r>
            <w:r w:rsidRPr="00AB75A1">
              <w:rPr>
                <w:b/>
                <w:bCs/>
                <w:sz w:val="16"/>
                <w:szCs w:val="14"/>
              </w:rPr>
              <w:t>Աղբաման</w:t>
            </w:r>
            <w:r w:rsidRPr="00AB75A1">
              <w:rPr>
                <w:b/>
                <w:bCs/>
                <w:spacing w:val="40"/>
                <w:sz w:val="16"/>
                <w:szCs w:val="14"/>
              </w:rPr>
              <w:t xml:space="preserve"> </w:t>
            </w:r>
            <w:r w:rsidRPr="00AB75A1">
              <w:rPr>
                <w:b/>
                <w:bCs/>
                <w:sz w:val="16"/>
                <w:szCs w:val="14"/>
              </w:rPr>
              <w:t>ուռնա</w:t>
            </w:r>
            <w:r w:rsidRPr="00AB75A1">
              <w:rPr>
                <w:b/>
                <w:bCs/>
                <w:spacing w:val="-4"/>
                <w:sz w:val="16"/>
                <w:szCs w:val="14"/>
              </w:rPr>
              <w:t xml:space="preserve"> </w:t>
            </w:r>
            <w:r w:rsidRPr="00AB75A1">
              <w:rPr>
                <w:b/>
                <w:bCs/>
                <w:sz w:val="16"/>
                <w:szCs w:val="14"/>
              </w:rPr>
              <w:t>մոխրաման</w:t>
            </w:r>
          </w:p>
        </w:tc>
        <w:tc>
          <w:tcPr>
            <w:tcW w:w="543" w:type="dxa"/>
          </w:tcPr>
          <w:p w14:paraId="49AFFDC6" w14:textId="77777777" w:rsidR="00AB75A1" w:rsidRPr="00AB75A1" w:rsidRDefault="00AB75A1" w:rsidP="00AB75A1">
            <w:pPr>
              <w:pStyle w:val="TableParagraph"/>
              <w:rPr>
                <w:sz w:val="16"/>
              </w:rPr>
            </w:pPr>
          </w:p>
          <w:p w14:paraId="7FA76626" w14:textId="77777777" w:rsidR="00AB75A1" w:rsidRPr="00AB75A1" w:rsidRDefault="00AB75A1" w:rsidP="00AB75A1">
            <w:pPr>
              <w:pStyle w:val="TableParagraph"/>
              <w:spacing w:before="2"/>
              <w:rPr>
                <w:sz w:val="18"/>
              </w:rPr>
            </w:pPr>
          </w:p>
          <w:p w14:paraId="5406BC1C" w14:textId="77777777" w:rsidR="00AB75A1" w:rsidRPr="00AB75A1" w:rsidRDefault="00AB75A1" w:rsidP="00AB75A1">
            <w:pPr>
              <w:pStyle w:val="TableParagraph"/>
              <w:spacing w:line="261" w:lineRule="auto"/>
              <w:ind w:left="124" w:right="103" w:firstLine="62"/>
              <w:rPr>
                <w:b/>
                <w:bCs/>
                <w:sz w:val="16"/>
                <w:szCs w:val="14"/>
              </w:rPr>
            </w:pPr>
            <w:r w:rsidRPr="00AB75A1">
              <w:rPr>
                <w:b/>
                <w:bCs/>
                <w:spacing w:val="-6"/>
                <w:sz w:val="16"/>
                <w:szCs w:val="14"/>
              </w:rPr>
              <w:t>шт</w:t>
            </w:r>
            <w:r w:rsidRPr="00AB75A1">
              <w:rPr>
                <w:b/>
                <w:bCs/>
                <w:spacing w:val="40"/>
                <w:sz w:val="16"/>
                <w:szCs w:val="14"/>
              </w:rPr>
              <w:t xml:space="preserve"> </w:t>
            </w:r>
            <w:r w:rsidRPr="00AB75A1">
              <w:rPr>
                <w:b/>
                <w:bCs/>
                <w:spacing w:val="-4"/>
                <w:sz w:val="16"/>
                <w:szCs w:val="14"/>
              </w:rPr>
              <w:t>հատ</w:t>
            </w:r>
          </w:p>
        </w:tc>
        <w:tc>
          <w:tcPr>
            <w:tcW w:w="572" w:type="dxa"/>
          </w:tcPr>
          <w:p w14:paraId="216B6533" w14:textId="77777777" w:rsidR="00AB75A1" w:rsidRPr="00AB75A1" w:rsidRDefault="00AB75A1" w:rsidP="00AB75A1">
            <w:pPr>
              <w:pStyle w:val="TableParagraph"/>
              <w:rPr>
                <w:sz w:val="16"/>
              </w:rPr>
            </w:pPr>
          </w:p>
          <w:p w14:paraId="30162600" w14:textId="77777777" w:rsidR="00AB75A1" w:rsidRPr="00AB75A1" w:rsidRDefault="00AB75A1" w:rsidP="00AB75A1">
            <w:pPr>
              <w:pStyle w:val="TableParagraph"/>
              <w:rPr>
                <w:sz w:val="16"/>
              </w:rPr>
            </w:pPr>
          </w:p>
          <w:p w14:paraId="5CBCAAFC" w14:textId="77777777" w:rsidR="00AB75A1" w:rsidRPr="00AB75A1" w:rsidRDefault="00AB75A1" w:rsidP="00AB75A1">
            <w:pPr>
              <w:pStyle w:val="TableParagraph"/>
              <w:spacing w:before="125"/>
              <w:ind w:left="45" w:right="33"/>
              <w:jc w:val="center"/>
              <w:rPr>
                <w:b/>
                <w:sz w:val="16"/>
              </w:rPr>
            </w:pPr>
            <w:r w:rsidRPr="00AB75A1">
              <w:rPr>
                <w:b/>
                <w:spacing w:val="-5"/>
                <w:sz w:val="16"/>
              </w:rPr>
              <w:t>2,0</w:t>
            </w:r>
          </w:p>
        </w:tc>
        <w:tc>
          <w:tcPr>
            <w:tcW w:w="558" w:type="dxa"/>
          </w:tcPr>
          <w:p w14:paraId="4CF86F58" w14:textId="77777777" w:rsidR="00AB75A1" w:rsidRPr="00AB75A1" w:rsidRDefault="00AB75A1" w:rsidP="00AB75A1">
            <w:pPr>
              <w:pStyle w:val="TableParagraph"/>
              <w:rPr>
                <w:sz w:val="14"/>
              </w:rPr>
            </w:pPr>
          </w:p>
        </w:tc>
        <w:tc>
          <w:tcPr>
            <w:tcW w:w="572" w:type="dxa"/>
          </w:tcPr>
          <w:p w14:paraId="71D46F16" w14:textId="77777777" w:rsidR="00AB75A1" w:rsidRPr="00AB75A1" w:rsidRDefault="00AB75A1" w:rsidP="00AB75A1">
            <w:pPr>
              <w:pStyle w:val="TableParagraph"/>
              <w:rPr>
                <w:sz w:val="16"/>
              </w:rPr>
            </w:pPr>
          </w:p>
          <w:p w14:paraId="7DB6A350" w14:textId="77777777" w:rsidR="00AB75A1" w:rsidRPr="00AB75A1" w:rsidRDefault="00AB75A1" w:rsidP="00AB75A1">
            <w:pPr>
              <w:pStyle w:val="TableParagraph"/>
              <w:rPr>
                <w:sz w:val="16"/>
              </w:rPr>
            </w:pPr>
          </w:p>
          <w:p w14:paraId="62A42BDF" w14:textId="77777777" w:rsidR="00AB75A1" w:rsidRPr="00AB75A1" w:rsidRDefault="00AB75A1" w:rsidP="00AB75A1">
            <w:pPr>
              <w:pStyle w:val="TableParagraph"/>
              <w:spacing w:before="118"/>
              <w:ind w:left="141"/>
              <w:rPr>
                <w:sz w:val="16"/>
              </w:rPr>
            </w:pPr>
            <w:r w:rsidRPr="00AB75A1">
              <w:rPr>
                <w:spacing w:val="-2"/>
                <w:sz w:val="16"/>
              </w:rPr>
              <w:t>0,000</w:t>
            </w:r>
          </w:p>
        </w:tc>
        <w:tc>
          <w:tcPr>
            <w:tcW w:w="551" w:type="dxa"/>
          </w:tcPr>
          <w:p w14:paraId="4F33F4EF" w14:textId="77777777" w:rsidR="00AB75A1" w:rsidRPr="00AB75A1" w:rsidRDefault="00AB75A1" w:rsidP="00AB75A1">
            <w:pPr>
              <w:pStyle w:val="TableParagraph"/>
              <w:rPr>
                <w:sz w:val="16"/>
              </w:rPr>
            </w:pPr>
          </w:p>
          <w:p w14:paraId="17485662" w14:textId="77777777" w:rsidR="00AB75A1" w:rsidRPr="00AB75A1" w:rsidRDefault="00AB75A1" w:rsidP="00AB75A1">
            <w:pPr>
              <w:pStyle w:val="TableParagraph"/>
              <w:rPr>
                <w:sz w:val="16"/>
              </w:rPr>
            </w:pPr>
          </w:p>
          <w:p w14:paraId="4D26B41C" w14:textId="77777777" w:rsidR="00AB75A1" w:rsidRPr="00AB75A1" w:rsidRDefault="00AB75A1" w:rsidP="00AB75A1">
            <w:pPr>
              <w:pStyle w:val="TableParagraph"/>
              <w:spacing w:before="120"/>
              <w:ind w:left="19"/>
              <w:jc w:val="center"/>
              <w:rPr>
                <w:b/>
                <w:sz w:val="16"/>
              </w:rPr>
            </w:pPr>
            <w:r w:rsidRPr="00AB75A1">
              <w:rPr>
                <w:b/>
                <w:spacing w:val="-2"/>
                <w:sz w:val="16"/>
              </w:rPr>
              <w:t>0,000</w:t>
            </w:r>
          </w:p>
        </w:tc>
        <w:tc>
          <w:tcPr>
            <w:tcW w:w="643" w:type="dxa"/>
          </w:tcPr>
          <w:p w14:paraId="60D86D16" w14:textId="77777777" w:rsidR="00AB75A1" w:rsidRPr="00AB75A1" w:rsidRDefault="00AB75A1" w:rsidP="00AB75A1">
            <w:pPr>
              <w:pStyle w:val="TableParagraph"/>
              <w:rPr>
                <w:sz w:val="14"/>
              </w:rPr>
            </w:pPr>
          </w:p>
        </w:tc>
        <w:tc>
          <w:tcPr>
            <w:tcW w:w="596" w:type="dxa"/>
          </w:tcPr>
          <w:p w14:paraId="69DDD9CE" w14:textId="77777777" w:rsidR="00AB75A1" w:rsidRPr="00AB75A1" w:rsidRDefault="00AB75A1" w:rsidP="00AB75A1">
            <w:pPr>
              <w:pStyle w:val="TableParagraph"/>
              <w:rPr>
                <w:sz w:val="16"/>
              </w:rPr>
            </w:pPr>
          </w:p>
          <w:p w14:paraId="7EF9947D" w14:textId="77777777" w:rsidR="00AB75A1" w:rsidRPr="00AB75A1" w:rsidRDefault="00AB75A1" w:rsidP="00AB75A1">
            <w:pPr>
              <w:pStyle w:val="TableParagraph"/>
              <w:rPr>
                <w:sz w:val="16"/>
              </w:rPr>
            </w:pPr>
          </w:p>
          <w:p w14:paraId="47C28BC0" w14:textId="77777777" w:rsidR="00AB75A1" w:rsidRPr="00AB75A1" w:rsidRDefault="00AB75A1" w:rsidP="00AB75A1">
            <w:pPr>
              <w:pStyle w:val="TableParagraph"/>
              <w:spacing w:before="118"/>
              <w:ind w:right="130"/>
              <w:jc w:val="right"/>
              <w:rPr>
                <w:sz w:val="16"/>
              </w:rPr>
            </w:pPr>
            <w:r w:rsidRPr="00AB75A1">
              <w:rPr>
                <w:spacing w:val="-2"/>
                <w:sz w:val="16"/>
              </w:rPr>
              <w:t>0,000</w:t>
            </w:r>
          </w:p>
        </w:tc>
        <w:tc>
          <w:tcPr>
            <w:tcW w:w="635" w:type="dxa"/>
          </w:tcPr>
          <w:p w14:paraId="0D7826D6" w14:textId="77777777" w:rsidR="00AB75A1" w:rsidRPr="00AB75A1" w:rsidRDefault="00AB75A1" w:rsidP="00AB75A1">
            <w:pPr>
              <w:pStyle w:val="TableParagraph"/>
              <w:rPr>
                <w:sz w:val="16"/>
              </w:rPr>
            </w:pPr>
          </w:p>
          <w:p w14:paraId="55768A4D" w14:textId="77777777" w:rsidR="00AB75A1" w:rsidRPr="00AB75A1" w:rsidRDefault="00AB75A1" w:rsidP="00AB75A1">
            <w:pPr>
              <w:pStyle w:val="TableParagraph"/>
              <w:rPr>
                <w:sz w:val="16"/>
              </w:rPr>
            </w:pPr>
          </w:p>
          <w:p w14:paraId="3FA48C68" w14:textId="77777777" w:rsidR="00AB75A1" w:rsidRPr="00AB75A1" w:rsidRDefault="00AB75A1" w:rsidP="00AB75A1">
            <w:pPr>
              <w:pStyle w:val="TableParagraph"/>
              <w:spacing w:before="118"/>
              <w:ind w:left="62" w:right="44"/>
              <w:jc w:val="center"/>
              <w:rPr>
                <w:sz w:val="16"/>
              </w:rPr>
            </w:pPr>
            <w:r w:rsidRPr="00AB75A1">
              <w:rPr>
                <w:spacing w:val="-4"/>
                <w:sz w:val="16"/>
              </w:rPr>
              <w:t>0,00</w:t>
            </w:r>
          </w:p>
        </w:tc>
        <w:tc>
          <w:tcPr>
            <w:tcW w:w="2244" w:type="dxa"/>
          </w:tcPr>
          <w:p w14:paraId="26AB42DB" w14:textId="77777777" w:rsidR="00AB75A1" w:rsidRPr="00AB75A1" w:rsidRDefault="00AB75A1" w:rsidP="00AB75A1">
            <w:pPr>
              <w:pStyle w:val="TableParagraph"/>
              <w:rPr>
                <w:sz w:val="16"/>
              </w:rPr>
            </w:pPr>
          </w:p>
          <w:p w14:paraId="13309391" w14:textId="77777777" w:rsidR="00AB75A1" w:rsidRPr="00AB75A1" w:rsidRDefault="00AB75A1" w:rsidP="00AB75A1">
            <w:pPr>
              <w:pStyle w:val="TableParagraph"/>
              <w:spacing w:before="2"/>
              <w:rPr>
                <w:sz w:val="18"/>
              </w:rPr>
            </w:pPr>
          </w:p>
          <w:p w14:paraId="4999EA81" w14:textId="77777777" w:rsidR="00AB75A1" w:rsidRPr="00AB75A1" w:rsidRDefault="00AB75A1" w:rsidP="00AB75A1">
            <w:pPr>
              <w:pStyle w:val="TableParagraph"/>
              <w:spacing w:line="261" w:lineRule="auto"/>
              <w:ind w:left="23"/>
              <w:rPr>
                <w:b/>
                <w:bCs/>
                <w:sz w:val="16"/>
                <w:szCs w:val="14"/>
              </w:rPr>
            </w:pPr>
            <w:r w:rsidRPr="00AB75A1">
              <w:rPr>
                <w:b/>
                <w:bCs/>
                <w:sz w:val="16"/>
                <w:szCs w:val="14"/>
              </w:rPr>
              <w:t>Бак</w:t>
            </w:r>
            <w:r w:rsidRPr="00AB75A1">
              <w:rPr>
                <w:b/>
                <w:bCs/>
                <w:spacing w:val="-9"/>
                <w:sz w:val="16"/>
                <w:szCs w:val="14"/>
              </w:rPr>
              <w:t xml:space="preserve"> </w:t>
            </w:r>
            <w:r w:rsidRPr="00AB75A1">
              <w:rPr>
                <w:b/>
                <w:bCs/>
                <w:sz w:val="16"/>
                <w:szCs w:val="14"/>
              </w:rPr>
              <w:t>мусорный,</w:t>
            </w:r>
            <w:r w:rsidRPr="00AB75A1">
              <w:rPr>
                <w:b/>
                <w:bCs/>
                <w:spacing w:val="-9"/>
                <w:sz w:val="16"/>
                <w:szCs w:val="14"/>
              </w:rPr>
              <w:t xml:space="preserve"> </w:t>
            </w:r>
            <w:r w:rsidRPr="00AB75A1">
              <w:rPr>
                <w:b/>
                <w:bCs/>
                <w:sz w:val="16"/>
                <w:szCs w:val="14"/>
              </w:rPr>
              <w:t>урна</w:t>
            </w:r>
            <w:r w:rsidRPr="00AB75A1">
              <w:rPr>
                <w:b/>
                <w:bCs/>
                <w:spacing w:val="11"/>
                <w:sz w:val="16"/>
                <w:szCs w:val="14"/>
              </w:rPr>
              <w:t xml:space="preserve"> </w:t>
            </w:r>
            <w:r w:rsidRPr="00AB75A1">
              <w:rPr>
                <w:b/>
                <w:bCs/>
                <w:sz w:val="16"/>
                <w:szCs w:val="14"/>
              </w:rPr>
              <w:t>Աղբաման</w:t>
            </w:r>
            <w:r w:rsidRPr="00AB75A1">
              <w:rPr>
                <w:b/>
                <w:bCs/>
                <w:spacing w:val="40"/>
                <w:sz w:val="16"/>
                <w:szCs w:val="14"/>
              </w:rPr>
              <w:t xml:space="preserve"> </w:t>
            </w:r>
            <w:r w:rsidRPr="00AB75A1">
              <w:rPr>
                <w:b/>
                <w:bCs/>
                <w:sz w:val="16"/>
                <w:szCs w:val="14"/>
              </w:rPr>
              <w:t>ուռնա</w:t>
            </w:r>
            <w:r w:rsidRPr="00AB75A1">
              <w:rPr>
                <w:b/>
                <w:bCs/>
                <w:spacing w:val="-4"/>
                <w:sz w:val="16"/>
                <w:szCs w:val="14"/>
              </w:rPr>
              <w:t xml:space="preserve"> </w:t>
            </w:r>
            <w:r w:rsidRPr="00AB75A1">
              <w:rPr>
                <w:b/>
                <w:bCs/>
                <w:sz w:val="16"/>
                <w:szCs w:val="14"/>
              </w:rPr>
              <w:t>մոխրաման</w:t>
            </w:r>
          </w:p>
        </w:tc>
        <w:tc>
          <w:tcPr>
            <w:tcW w:w="410" w:type="dxa"/>
          </w:tcPr>
          <w:p w14:paraId="30C645FC" w14:textId="77777777" w:rsidR="00AB75A1" w:rsidRPr="00AB75A1" w:rsidRDefault="00AB75A1" w:rsidP="00AB75A1">
            <w:pPr>
              <w:pStyle w:val="TableParagraph"/>
              <w:rPr>
                <w:sz w:val="16"/>
              </w:rPr>
            </w:pPr>
          </w:p>
          <w:p w14:paraId="41779656" w14:textId="77777777" w:rsidR="00AB75A1" w:rsidRPr="00AB75A1" w:rsidRDefault="00AB75A1" w:rsidP="00AB75A1">
            <w:pPr>
              <w:pStyle w:val="TableParagraph"/>
              <w:rPr>
                <w:sz w:val="16"/>
              </w:rPr>
            </w:pPr>
          </w:p>
          <w:p w14:paraId="23CF2727" w14:textId="77777777" w:rsidR="00AB75A1" w:rsidRPr="00AB75A1" w:rsidRDefault="00AB75A1" w:rsidP="00AB75A1">
            <w:pPr>
              <w:pStyle w:val="TableParagraph"/>
              <w:spacing w:before="125"/>
              <w:ind w:right="109"/>
              <w:jc w:val="right"/>
              <w:rPr>
                <w:b/>
                <w:sz w:val="16"/>
              </w:rPr>
            </w:pPr>
            <w:r w:rsidRPr="00AB75A1">
              <w:rPr>
                <w:b/>
                <w:spacing w:val="-5"/>
                <w:sz w:val="16"/>
              </w:rPr>
              <w:t>шт</w:t>
            </w:r>
          </w:p>
        </w:tc>
        <w:tc>
          <w:tcPr>
            <w:tcW w:w="550" w:type="dxa"/>
          </w:tcPr>
          <w:p w14:paraId="5D1DC8B3" w14:textId="77777777" w:rsidR="00AB75A1" w:rsidRPr="00AB75A1" w:rsidRDefault="00AB75A1" w:rsidP="00AB75A1">
            <w:pPr>
              <w:pStyle w:val="TableParagraph"/>
              <w:rPr>
                <w:sz w:val="16"/>
              </w:rPr>
            </w:pPr>
          </w:p>
          <w:p w14:paraId="5AA96A72" w14:textId="77777777" w:rsidR="00AB75A1" w:rsidRPr="00AB75A1" w:rsidRDefault="00AB75A1" w:rsidP="00AB75A1">
            <w:pPr>
              <w:pStyle w:val="TableParagraph"/>
              <w:rPr>
                <w:sz w:val="16"/>
              </w:rPr>
            </w:pPr>
          </w:p>
          <w:p w14:paraId="30657513" w14:textId="77777777" w:rsidR="00AB75A1" w:rsidRPr="00AB75A1" w:rsidRDefault="00AB75A1" w:rsidP="00AB75A1">
            <w:pPr>
              <w:pStyle w:val="TableParagraph"/>
              <w:spacing w:before="125"/>
              <w:ind w:left="3"/>
              <w:jc w:val="center"/>
              <w:rPr>
                <w:b/>
                <w:sz w:val="16"/>
              </w:rPr>
            </w:pPr>
            <w:r w:rsidRPr="00AB75A1">
              <w:rPr>
                <w:b/>
                <w:w w:val="99"/>
                <w:sz w:val="16"/>
              </w:rPr>
              <w:t>1</w:t>
            </w:r>
          </w:p>
        </w:tc>
        <w:tc>
          <w:tcPr>
            <w:tcW w:w="556" w:type="dxa"/>
          </w:tcPr>
          <w:p w14:paraId="3F4935B1" w14:textId="77777777" w:rsidR="00AB75A1" w:rsidRPr="00AB75A1" w:rsidRDefault="00AB75A1" w:rsidP="00AB75A1">
            <w:pPr>
              <w:pStyle w:val="TableParagraph"/>
              <w:rPr>
                <w:sz w:val="16"/>
              </w:rPr>
            </w:pPr>
          </w:p>
          <w:p w14:paraId="769D8E54" w14:textId="77777777" w:rsidR="00AB75A1" w:rsidRPr="00AB75A1" w:rsidRDefault="00AB75A1" w:rsidP="00AB75A1">
            <w:pPr>
              <w:pStyle w:val="TableParagraph"/>
              <w:rPr>
                <w:sz w:val="16"/>
              </w:rPr>
            </w:pPr>
          </w:p>
          <w:p w14:paraId="156A3437" w14:textId="77777777" w:rsidR="00AB75A1" w:rsidRPr="00AB75A1" w:rsidRDefault="00AB75A1" w:rsidP="00AB75A1">
            <w:pPr>
              <w:pStyle w:val="TableParagraph"/>
              <w:spacing w:before="118"/>
              <w:ind w:left="38" w:right="19"/>
              <w:jc w:val="center"/>
              <w:rPr>
                <w:sz w:val="16"/>
              </w:rPr>
            </w:pPr>
            <w:r w:rsidRPr="00AB75A1">
              <w:rPr>
                <w:spacing w:val="-5"/>
                <w:sz w:val="16"/>
              </w:rPr>
              <w:t>50</w:t>
            </w:r>
          </w:p>
        </w:tc>
        <w:tc>
          <w:tcPr>
            <w:tcW w:w="503" w:type="dxa"/>
          </w:tcPr>
          <w:p w14:paraId="2661D3A9" w14:textId="77777777" w:rsidR="00AB75A1" w:rsidRPr="00AB75A1" w:rsidRDefault="00AB75A1" w:rsidP="00AB75A1">
            <w:pPr>
              <w:pStyle w:val="TableParagraph"/>
              <w:rPr>
                <w:sz w:val="16"/>
              </w:rPr>
            </w:pPr>
          </w:p>
          <w:p w14:paraId="1201BE48" w14:textId="77777777" w:rsidR="00AB75A1" w:rsidRPr="00AB75A1" w:rsidRDefault="00AB75A1" w:rsidP="00AB75A1">
            <w:pPr>
              <w:pStyle w:val="TableParagraph"/>
              <w:rPr>
                <w:sz w:val="16"/>
              </w:rPr>
            </w:pPr>
          </w:p>
          <w:p w14:paraId="67ED995C" w14:textId="77777777" w:rsidR="00AB75A1" w:rsidRPr="00AB75A1" w:rsidRDefault="00AB75A1" w:rsidP="00AB75A1">
            <w:pPr>
              <w:pStyle w:val="TableParagraph"/>
              <w:spacing w:before="118"/>
              <w:ind w:left="54" w:right="34"/>
              <w:jc w:val="center"/>
              <w:rPr>
                <w:sz w:val="16"/>
              </w:rPr>
            </w:pPr>
            <w:r w:rsidRPr="00AB75A1">
              <w:rPr>
                <w:spacing w:val="-2"/>
                <w:sz w:val="16"/>
              </w:rPr>
              <w:t>56,84</w:t>
            </w:r>
          </w:p>
        </w:tc>
        <w:tc>
          <w:tcPr>
            <w:tcW w:w="634" w:type="dxa"/>
          </w:tcPr>
          <w:p w14:paraId="21214A05" w14:textId="77777777" w:rsidR="00AB75A1" w:rsidRPr="00AB75A1" w:rsidRDefault="00AB75A1" w:rsidP="00AB75A1">
            <w:pPr>
              <w:pStyle w:val="TableParagraph"/>
              <w:rPr>
                <w:sz w:val="16"/>
              </w:rPr>
            </w:pPr>
          </w:p>
          <w:p w14:paraId="1521755D" w14:textId="77777777" w:rsidR="00AB75A1" w:rsidRPr="00AB75A1" w:rsidRDefault="00AB75A1" w:rsidP="00AB75A1">
            <w:pPr>
              <w:pStyle w:val="TableParagraph"/>
              <w:rPr>
                <w:sz w:val="16"/>
              </w:rPr>
            </w:pPr>
          </w:p>
          <w:p w14:paraId="3FA03891" w14:textId="77777777" w:rsidR="00AB75A1" w:rsidRPr="00AB75A1" w:rsidRDefault="00AB75A1" w:rsidP="00AB75A1">
            <w:pPr>
              <w:pStyle w:val="TableParagraph"/>
              <w:spacing w:before="118"/>
              <w:ind w:left="89" w:right="65"/>
              <w:jc w:val="center"/>
              <w:rPr>
                <w:sz w:val="16"/>
              </w:rPr>
            </w:pPr>
            <w:r w:rsidRPr="00AB75A1">
              <w:rPr>
                <w:spacing w:val="-2"/>
                <w:sz w:val="16"/>
              </w:rPr>
              <w:t>113,69</w:t>
            </w:r>
          </w:p>
        </w:tc>
        <w:tc>
          <w:tcPr>
            <w:tcW w:w="509" w:type="dxa"/>
          </w:tcPr>
          <w:p w14:paraId="00A6ECF8" w14:textId="77777777" w:rsidR="00AB75A1" w:rsidRPr="00AB75A1" w:rsidRDefault="00AB75A1" w:rsidP="00AB75A1">
            <w:pPr>
              <w:pStyle w:val="TableParagraph"/>
              <w:rPr>
                <w:sz w:val="14"/>
              </w:rPr>
            </w:pPr>
          </w:p>
          <w:p w14:paraId="1EDD94DA" w14:textId="77777777" w:rsidR="00AB75A1" w:rsidRPr="00AB75A1" w:rsidRDefault="00AB75A1" w:rsidP="00AB75A1">
            <w:pPr>
              <w:pStyle w:val="TableParagraph"/>
              <w:rPr>
                <w:sz w:val="14"/>
              </w:rPr>
            </w:pPr>
          </w:p>
          <w:p w14:paraId="35A42FDC" w14:textId="77777777" w:rsidR="00AB75A1" w:rsidRPr="00AB75A1" w:rsidRDefault="00AB75A1" w:rsidP="00AB75A1">
            <w:pPr>
              <w:pStyle w:val="TableParagraph"/>
              <w:spacing w:before="3"/>
              <w:rPr>
                <w:sz w:val="16"/>
              </w:rPr>
            </w:pPr>
          </w:p>
          <w:p w14:paraId="76CCE6E5" w14:textId="77777777" w:rsidR="00AB75A1" w:rsidRPr="00AB75A1" w:rsidRDefault="00AB75A1" w:rsidP="00AB75A1">
            <w:pPr>
              <w:pStyle w:val="TableParagraph"/>
              <w:ind w:left="60" w:right="34"/>
              <w:jc w:val="center"/>
              <w:rPr>
                <w:sz w:val="14"/>
              </w:rPr>
            </w:pPr>
            <w:r w:rsidRPr="00AB75A1">
              <w:rPr>
                <w:spacing w:val="-2"/>
                <w:sz w:val="14"/>
              </w:rPr>
              <w:t>56,84</w:t>
            </w:r>
          </w:p>
        </w:tc>
        <w:tc>
          <w:tcPr>
            <w:tcW w:w="720" w:type="dxa"/>
          </w:tcPr>
          <w:p w14:paraId="2DC2CACA" w14:textId="77777777" w:rsidR="00AB75A1" w:rsidRPr="00AB75A1" w:rsidRDefault="00AB75A1" w:rsidP="00AB75A1">
            <w:pPr>
              <w:pStyle w:val="TableParagraph"/>
              <w:rPr>
                <w:sz w:val="16"/>
              </w:rPr>
            </w:pPr>
          </w:p>
          <w:p w14:paraId="24EA7AEE" w14:textId="77777777" w:rsidR="00AB75A1" w:rsidRPr="00AB75A1" w:rsidRDefault="00AB75A1" w:rsidP="00AB75A1">
            <w:pPr>
              <w:pStyle w:val="TableParagraph"/>
              <w:rPr>
                <w:sz w:val="16"/>
              </w:rPr>
            </w:pPr>
          </w:p>
          <w:p w14:paraId="527AC43E" w14:textId="77777777" w:rsidR="00AB75A1" w:rsidRPr="00AB75A1" w:rsidRDefault="00AB75A1" w:rsidP="00AB75A1">
            <w:pPr>
              <w:pStyle w:val="TableParagraph"/>
              <w:spacing w:before="120"/>
              <w:ind w:right="120"/>
              <w:jc w:val="right"/>
              <w:rPr>
                <w:b/>
                <w:sz w:val="16"/>
              </w:rPr>
            </w:pPr>
            <w:r w:rsidRPr="00AB75A1">
              <w:rPr>
                <w:b/>
                <w:spacing w:val="-2"/>
                <w:sz w:val="16"/>
              </w:rPr>
              <w:t>113,687</w:t>
            </w:r>
          </w:p>
        </w:tc>
      </w:tr>
      <w:tr w:rsidR="00AB75A1" w:rsidRPr="00AB75A1" w14:paraId="0ABDDB3D" w14:textId="77777777" w:rsidTr="00AB75A1">
        <w:trPr>
          <w:trHeight w:val="204"/>
          <w:jc w:val="center"/>
        </w:trPr>
        <w:tc>
          <w:tcPr>
            <w:tcW w:w="682" w:type="dxa"/>
          </w:tcPr>
          <w:p w14:paraId="5CA6F8AE" w14:textId="77777777" w:rsidR="00AB75A1" w:rsidRPr="00AB75A1" w:rsidRDefault="00AB75A1" w:rsidP="00AB75A1">
            <w:pPr>
              <w:pStyle w:val="TableParagraph"/>
              <w:spacing w:before="2"/>
              <w:rPr>
                <w:sz w:val="18"/>
              </w:rPr>
            </w:pPr>
          </w:p>
          <w:p w14:paraId="0C9F123E" w14:textId="77777777" w:rsidR="00AB75A1" w:rsidRPr="00AB75A1" w:rsidRDefault="00AB75A1" w:rsidP="00AB75A1">
            <w:pPr>
              <w:pStyle w:val="TableParagraph"/>
              <w:ind w:left="49" w:right="23"/>
              <w:jc w:val="center"/>
              <w:rPr>
                <w:sz w:val="16"/>
              </w:rPr>
            </w:pPr>
            <w:r w:rsidRPr="00AB75A1">
              <w:rPr>
                <w:spacing w:val="-5"/>
                <w:sz w:val="16"/>
              </w:rPr>
              <w:t>90</w:t>
            </w:r>
          </w:p>
        </w:tc>
        <w:tc>
          <w:tcPr>
            <w:tcW w:w="728" w:type="dxa"/>
          </w:tcPr>
          <w:p w14:paraId="4D8B7EA2" w14:textId="77777777" w:rsidR="00AB75A1" w:rsidRPr="00AB75A1" w:rsidRDefault="00AB75A1" w:rsidP="00AB75A1">
            <w:pPr>
              <w:pStyle w:val="TableParagraph"/>
              <w:spacing w:before="7"/>
              <w:rPr>
                <w:sz w:val="18"/>
              </w:rPr>
            </w:pPr>
          </w:p>
          <w:p w14:paraId="7B85E9D6" w14:textId="77777777" w:rsidR="00AB75A1" w:rsidRPr="00AB75A1" w:rsidRDefault="00AB75A1" w:rsidP="00AB75A1">
            <w:pPr>
              <w:pStyle w:val="TableParagraph"/>
              <w:ind w:left="26" w:right="16"/>
              <w:jc w:val="center"/>
              <w:rPr>
                <w:sz w:val="16"/>
              </w:rPr>
            </w:pPr>
            <w:r w:rsidRPr="00AB75A1">
              <w:rPr>
                <w:w w:val="95"/>
                <w:sz w:val="16"/>
              </w:rPr>
              <w:t>9-</w:t>
            </w:r>
            <w:r w:rsidRPr="00AB75A1">
              <w:rPr>
                <w:spacing w:val="-2"/>
                <w:sz w:val="16"/>
              </w:rPr>
              <w:t>234прим.</w:t>
            </w:r>
          </w:p>
        </w:tc>
        <w:tc>
          <w:tcPr>
            <w:tcW w:w="3173" w:type="dxa"/>
          </w:tcPr>
          <w:p w14:paraId="5B68A08A" w14:textId="77777777" w:rsidR="00AB75A1" w:rsidRPr="00AB75A1" w:rsidRDefault="00AB75A1" w:rsidP="00AB75A1">
            <w:pPr>
              <w:pStyle w:val="TableParagraph"/>
              <w:spacing w:before="15"/>
              <w:ind w:left="28"/>
              <w:rPr>
                <w:sz w:val="16"/>
                <w:lang w:val="ru-RU"/>
              </w:rPr>
            </w:pPr>
            <w:r w:rsidRPr="00AB75A1">
              <w:rPr>
                <w:sz w:val="16"/>
                <w:lang w:val="ru-RU"/>
              </w:rPr>
              <w:t>Монтаж</w:t>
            </w:r>
            <w:r w:rsidRPr="00AB75A1">
              <w:rPr>
                <w:spacing w:val="-6"/>
                <w:sz w:val="16"/>
                <w:lang w:val="ru-RU"/>
              </w:rPr>
              <w:t xml:space="preserve"> </w:t>
            </w:r>
            <w:r w:rsidRPr="00AB75A1">
              <w:rPr>
                <w:sz w:val="16"/>
                <w:lang w:val="ru-RU"/>
              </w:rPr>
              <w:t>рамы</w:t>
            </w:r>
            <w:r w:rsidRPr="00AB75A1">
              <w:rPr>
                <w:spacing w:val="-6"/>
                <w:sz w:val="16"/>
                <w:lang w:val="ru-RU"/>
              </w:rPr>
              <w:t xml:space="preserve"> </w:t>
            </w:r>
            <w:r w:rsidRPr="00AB75A1">
              <w:rPr>
                <w:sz w:val="16"/>
                <w:lang w:val="ru-RU"/>
              </w:rPr>
              <w:t>каркаса</w:t>
            </w:r>
            <w:r w:rsidRPr="00AB75A1">
              <w:rPr>
                <w:spacing w:val="24"/>
                <w:sz w:val="16"/>
                <w:lang w:val="ru-RU"/>
              </w:rPr>
              <w:t xml:space="preserve"> </w:t>
            </w:r>
            <w:r w:rsidRPr="00AB75A1">
              <w:rPr>
                <w:sz w:val="16"/>
                <w:lang w:val="ru-RU"/>
              </w:rPr>
              <w:t>для</w:t>
            </w:r>
            <w:r w:rsidRPr="00AB75A1">
              <w:rPr>
                <w:spacing w:val="-5"/>
                <w:sz w:val="16"/>
                <w:lang w:val="ru-RU"/>
              </w:rPr>
              <w:t xml:space="preserve"> </w:t>
            </w:r>
            <w:r w:rsidRPr="00AB75A1">
              <w:rPr>
                <w:sz w:val="16"/>
                <w:lang w:val="ru-RU"/>
              </w:rPr>
              <w:t>информационного</w:t>
            </w:r>
            <w:r w:rsidRPr="00AB75A1">
              <w:rPr>
                <w:spacing w:val="-5"/>
                <w:sz w:val="16"/>
                <w:lang w:val="ru-RU"/>
              </w:rPr>
              <w:t xml:space="preserve"> </w:t>
            </w:r>
            <w:r w:rsidRPr="00AB75A1">
              <w:rPr>
                <w:spacing w:val="-2"/>
                <w:sz w:val="16"/>
                <w:lang w:val="ru-RU"/>
              </w:rPr>
              <w:t>стенда</w:t>
            </w:r>
          </w:p>
          <w:p w14:paraId="57E3BA41" w14:textId="77777777" w:rsidR="00AB75A1" w:rsidRPr="00AB75A1" w:rsidRDefault="00AB75A1" w:rsidP="00AB75A1">
            <w:pPr>
              <w:pStyle w:val="TableParagraph"/>
              <w:spacing w:line="170" w:lineRule="atLeast"/>
              <w:ind w:left="28" w:right="72"/>
              <w:rPr>
                <w:sz w:val="16"/>
                <w:szCs w:val="14"/>
                <w:lang w:val="ru-RU"/>
              </w:rPr>
            </w:pPr>
            <w:r w:rsidRPr="00AB75A1">
              <w:rPr>
                <w:sz w:val="16"/>
                <w:szCs w:val="14"/>
              </w:rPr>
              <w:t>Տեղեկատվական</w:t>
            </w:r>
            <w:r w:rsidRPr="00AB75A1">
              <w:rPr>
                <w:spacing w:val="-9"/>
                <w:sz w:val="16"/>
                <w:szCs w:val="14"/>
                <w:lang w:val="ru-RU"/>
              </w:rPr>
              <w:t xml:space="preserve"> </w:t>
            </w:r>
            <w:r w:rsidRPr="00AB75A1">
              <w:rPr>
                <w:sz w:val="16"/>
                <w:szCs w:val="14"/>
              </w:rPr>
              <w:t>տաղավարի</w:t>
            </w:r>
            <w:r w:rsidRPr="00AB75A1">
              <w:rPr>
                <w:spacing w:val="-9"/>
                <w:sz w:val="16"/>
                <w:szCs w:val="14"/>
                <w:lang w:val="ru-RU"/>
              </w:rPr>
              <w:t xml:space="preserve"> </w:t>
            </w:r>
            <w:r w:rsidRPr="00AB75A1">
              <w:rPr>
                <w:sz w:val="16"/>
                <w:szCs w:val="14"/>
              </w:rPr>
              <w:t>համար</w:t>
            </w:r>
            <w:r w:rsidRPr="00AB75A1">
              <w:rPr>
                <w:spacing w:val="-9"/>
                <w:sz w:val="16"/>
                <w:szCs w:val="14"/>
                <w:lang w:val="ru-RU"/>
              </w:rPr>
              <w:t xml:space="preserve"> </w:t>
            </w:r>
            <w:r w:rsidRPr="00AB75A1">
              <w:rPr>
                <w:sz w:val="16"/>
                <w:szCs w:val="14"/>
              </w:rPr>
              <w:t>շրջանակի</w:t>
            </w:r>
            <w:r w:rsidRPr="00AB75A1">
              <w:rPr>
                <w:spacing w:val="40"/>
                <w:sz w:val="16"/>
                <w:szCs w:val="14"/>
                <w:lang w:val="ru-RU"/>
              </w:rPr>
              <w:t xml:space="preserve"> </w:t>
            </w:r>
            <w:r w:rsidRPr="00AB75A1">
              <w:rPr>
                <w:spacing w:val="-2"/>
                <w:sz w:val="16"/>
                <w:szCs w:val="14"/>
              </w:rPr>
              <w:t>տեղադրում</w:t>
            </w:r>
          </w:p>
        </w:tc>
        <w:tc>
          <w:tcPr>
            <w:tcW w:w="543" w:type="dxa"/>
          </w:tcPr>
          <w:p w14:paraId="566D2D93" w14:textId="77777777" w:rsidR="00AB75A1" w:rsidRPr="00AB75A1" w:rsidRDefault="00AB75A1" w:rsidP="00AB75A1">
            <w:pPr>
              <w:pStyle w:val="TableParagraph"/>
              <w:spacing w:before="7"/>
              <w:rPr>
                <w:sz w:val="18"/>
                <w:lang w:val="ru-RU"/>
              </w:rPr>
            </w:pPr>
          </w:p>
          <w:p w14:paraId="357A31B3" w14:textId="77777777" w:rsidR="00AB75A1" w:rsidRPr="00AB75A1" w:rsidRDefault="00AB75A1" w:rsidP="00AB75A1">
            <w:pPr>
              <w:pStyle w:val="TableParagraph"/>
              <w:ind w:left="97" w:right="84"/>
              <w:jc w:val="center"/>
              <w:rPr>
                <w:sz w:val="16"/>
                <w:szCs w:val="14"/>
              </w:rPr>
            </w:pPr>
            <w:r w:rsidRPr="00AB75A1">
              <w:rPr>
                <w:sz w:val="16"/>
                <w:szCs w:val="14"/>
              </w:rPr>
              <w:t>тн</w:t>
            </w:r>
            <w:r w:rsidRPr="00AB75A1">
              <w:rPr>
                <w:spacing w:val="-3"/>
                <w:sz w:val="16"/>
                <w:szCs w:val="14"/>
              </w:rPr>
              <w:t xml:space="preserve"> </w:t>
            </w:r>
            <w:r w:rsidRPr="00AB75A1">
              <w:rPr>
                <w:spacing w:val="-10"/>
                <w:sz w:val="16"/>
                <w:szCs w:val="14"/>
              </w:rPr>
              <w:t>տ</w:t>
            </w:r>
          </w:p>
        </w:tc>
        <w:tc>
          <w:tcPr>
            <w:tcW w:w="572" w:type="dxa"/>
          </w:tcPr>
          <w:p w14:paraId="2BD17CF1" w14:textId="77777777" w:rsidR="00AB75A1" w:rsidRPr="00AB75A1" w:rsidRDefault="00AB75A1" w:rsidP="00AB75A1">
            <w:pPr>
              <w:pStyle w:val="TableParagraph"/>
              <w:spacing w:before="2"/>
              <w:rPr>
                <w:sz w:val="18"/>
              </w:rPr>
            </w:pPr>
          </w:p>
          <w:p w14:paraId="1EB2E605" w14:textId="77777777" w:rsidR="00AB75A1" w:rsidRPr="00AB75A1" w:rsidRDefault="00AB75A1" w:rsidP="00AB75A1">
            <w:pPr>
              <w:pStyle w:val="TableParagraph"/>
              <w:ind w:left="57" w:right="31"/>
              <w:jc w:val="center"/>
              <w:rPr>
                <w:sz w:val="16"/>
              </w:rPr>
            </w:pPr>
            <w:r w:rsidRPr="00AB75A1">
              <w:rPr>
                <w:spacing w:val="-2"/>
                <w:sz w:val="16"/>
              </w:rPr>
              <w:t>0,042</w:t>
            </w:r>
          </w:p>
        </w:tc>
        <w:tc>
          <w:tcPr>
            <w:tcW w:w="558" w:type="dxa"/>
          </w:tcPr>
          <w:p w14:paraId="502F17B2" w14:textId="77777777" w:rsidR="00AB75A1" w:rsidRPr="00AB75A1" w:rsidRDefault="00AB75A1" w:rsidP="00AB75A1">
            <w:pPr>
              <w:pStyle w:val="TableParagraph"/>
              <w:spacing w:before="2"/>
              <w:rPr>
                <w:sz w:val="18"/>
              </w:rPr>
            </w:pPr>
          </w:p>
          <w:p w14:paraId="39ACE540" w14:textId="77777777" w:rsidR="00AB75A1" w:rsidRPr="00AB75A1" w:rsidRDefault="00AB75A1" w:rsidP="00AB75A1">
            <w:pPr>
              <w:pStyle w:val="TableParagraph"/>
              <w:ind w:left="84" w:right="62"/>
              <w:jc w:val="center"/>
              <w:rPr>
                <w:sz w:val="16"/>
              </w:rPr>
            </w:pPr>
            <w:r w:rsidRPr="00AB75A1">
              <w:rPr>
                <w:spacing w:val="-4"/>
                <w:sz w:val="16"/>
              </w:rPr>
              <w:t>50,1</w:t>
            </w:r>
          </w:p>
        </w:tc>
        <w:tc>
          <w:tcPr>
            <w:tcW w:w="572" w:type="dxa"/>
          </w:tcPr>
          <w:p w14:paraId="38E39D12" w14:textId="77777777" w:rsidR="00AB75A1" w:rsidRPr="00AB75A1" w:rsidRDefault="00AB75A1" w:rsidP="00AB75A1">
            <w:pPr>
              <w:pStyle w:val="TableParagraph"/>
              <w:spacing w:before="2"/>
              <w:rPr>
                <w:sz w:val="18"/>
              </w:rPr>
            </w:pPr>
          </w:p>
          <w:p w14:paraId="0F0D86B2" w14:textId="77777777" w:rsidR="00AB75A1" w:rsidRPr="00AB75A1" w:rsidRDefault="00AB75A1" w:rsidP="00AB75A1">
            <w:pPr>
              <w:pStyle w:val="TableParagraph"/>
              <w:ind w:left="71"/>
              <w:rPr>
                <w:sz w:val="16"/>
              </w:rPr>
            </w:pPr>
            <w:r w:rsidRPr="00AB75A1">
              <w:rPr>
                <w:spacing w:val="-2"/>
                <w:sz w:val="16"/>
              </w:rPr>
              <w:t>138,451</w:t>
            </w:r>
          </w:p>
        </w:tc>
        <w:tc>
          <w:tcPr>
            <w:tcW w:w="551" w:type="dxa"/>
          </w:tcPr>
          <w:p w14:paraId="14F51543" w14:textId="77777777" w:rsidR="00AB75A1" w:rsidRPr="00AB75A1" w:rsidRDefault="00AB75A1" w:rsidP="00AB75A1">
            <w:pPr>
              <w:pStyle w:val="TableParagraph"/>
              <w:spacing w:before="4"/>
              <w:rPr>
                <w:sz w:val="18"/>
              </w:rPr>
            </w:pPr>
          </w:p>
          <w:p w14:paraId="193D6077" w14:textId="77777777" w:rsidR="00AB75A1" w:rsidRPr="00AB75A1" w:rsidRDefault="00AB75A1" w:rsidP="00AB75A1">
            <w:pPr>
              <w:pStyle w:val="TableParagraph"/>
              <w:spacing w:before="1"/>
              <w:ind w:left="19"/>
              <w:jc w:val="center"/>
              <w:rPr>
                <w:b/>
                <w:sz w:val="16"/>
              </w:rPr>
            </w:pPr>
            <w:r w:rsidRPr="00AB75A1">
              <w:rPr>
                <w:b/>
                <w:spacing w:val="-2"/>
                <w:sz w:val="16"/>
              </w:rPr>
              <w:t>5,815</w:t>
            </w:r>
          </w:p>
        </w:tc>
        <w:tc>
          <w:tcPr>
            <w:tcW w:w="643" w:type="dxa"/>
          </w:tcPr>
          <w:p w14:paraId="62AA86C0" w14:textId="77777777" w:rsidR="00AB75A1" w:rsidRPr="00AB75A1" w:rsidRDefault="00AB75A1" w:rsidP="00AB75A1">
            <w:pPr>
              <w:pStyle w:val="TableParagraph"/>
              <w:spacing w:before="2"/>
              <w:rPr>
                <w:sz w:val="18"/>
              </w:rPr>
            </w:pPr>
          </w:p>
          <w:p w14:paraId="43006591" w14:textId="77777777" w:rsidR="00AB75A1" w:rsidRPr="00AB75A1" w:rsidRDefault="00AB75A1" w:rsidP="00AB75A1">
            <w:pPr>
              <w:pStyle w:val="TableParagraph"/>
              <w:ind w:left="92" w:right="72"/>
              <w:jc w:val="center"/>
              <w:rPr>
                <w:sz w:val="16"/>
              </w:rPr>
            </w:pPr>
            <w:r w:rsidRPr="00AB75A1">
              <w:rPr>
                <w:spacing w:val="-5"/>
                <w:sz w:val="16"/>
              </w:rPr>
              <w:t>3,2</w:t>
            </w:r>
          </w:p>
        </w:tc>
        <w:tc>
          <w:tcPr>
            <w:tcW w:w="596" w:type="dxa"/>
          </w:tcPr>
          <w:p w14:paraId="01454226" w14:textId="77777777" w:rsidR="00AB75A1" w:rsidRPr="00AB75A1" w:rsidRDefault="00AB75A1" w:rsidP="00AB75A1">
            <w:pPr>
              <w:pStyle w:val="TableParagraph"/>
              <w:spacing w:before="2"/>
              <w:rPr>
                <w:sz w:val="18"/>
              </w:rPr>
            </w:pPr>
          </w:p>
          <w:p w14:paraId="59075072" w14:textId="77777777" w:rsidR="00AB75A1" w:rsidRPr="00AB75A1" w:rsidRDefault="00AB75A1" w:rsidP="00AB75A1">
            <w:pPr>
              <w:pStyle w:val="TableParagraph"/>
              <w:ind w:right="130"/>
              <w:jc w:val="right"/>
              <w:rPr>
                <w:sz w:val="16"/>
              </w:rPr>
            </w:pPr>
            <w:r w:rsidRPr="00AB75A1">
              <w:rPr>
                <w:spacing w:val="-2"/>
                <w:sz w:val="16"/>
              </w:rPr>
              <w:t>9,772</w:t>
            </w:r>
          </w:p>
        </w:tc>
        <w:tc>
          <w:tcPr>
            <w:tcW w:w="635" w:type="dxa"/>
          </w:tcPr>
          <w:p w14:paraId="08A5F871" w14:textId="77777777" w:rsidR="00AB75A1" w:rsidRPr="00AB75A1" w:rsidRDefault="00AB75A1" w:rsidP="00AB75A1">
            <w:pPr>
              <w:pStyle w:val="TableParagraph"/>
              <w:spacing w:before="2"/>
              <w:rPr>
                <w:sz w:val="18"/>
              </w:rPr>
            </w:pPr>
          </w:p>
          <w:p w14:paraId="6238A984" w14:textId="77777777" w:rsidR="00AB75A1" w:rsidRPr="00AB75A1" w:rsidRDefault="00AB75A1" w:rsidP="00AB75A1">
            <w:pPr>
              <w:pStyle w:val="TableParagraph"/>
              <w:ind w:left="62" w:right="44"/>
              <w:jc w:val="center"/>
              <w:rPr>
                <w:sz w:val="16"/>
              </w:rPr>
            </w:pPr>
            <w:r w:rsidRPr="00AB75A1">
              <w:rPr>
                <w:spacing w:val="-4"/>
                <w:sz w:val="16"/>
              </w:rPr>
              <w:t>0,41</w:t>
            </w:r>
          </w:p>
        </w:tc>
        <w:tc>
          <w:tcPr>
            <w:tcW w:w="2244" w:type="dxa"/>
          </w:tcPr>
          <w:p w14:paraId="32CC1C13" w14:textId="77777777" w:rsidR="00AB75A1" w:rsidRPr="00AB75A1" w:rsidRDefault="00AB75A1" w:rsidP="00AB75A1">
            <w:pPr>
              <w:pStyle w:val="TableParagraph"/>
              <w:spacing w:before="7"/>
              <w:rPr>
                <w:sz w:val="18"/>
              </w:rPr>
            </w:pPr>
          </w:p>
          <w:p w14:paraId="5B5DC6B0" w14:textId="77777777" w:rsidR="00AB75A1" w:rsidRPr="00AB75A1" w:rsidRDefault="00AB75A1" w:rsidP="00AB75A1">
            <w:pPr>
              <w:pStyle w:val="TableParagraph"/>
              <w:ind w:left="23"/>
              <w:rPr>
                <w:sz w:val="16"/>
              </w:rPr>
            </w:pPr>
            <w:r w:rsidRPr="00AB75A1">
              <w:rPr>
                <w:spacing w:val="-2"/>
                <w:sz w:val="16"/>
              </w:rPr>
              <w:t>Электроды</w:t>
            </w:r>
          </w:p>
        </w:tc>
        <w:tc>
          <w:tcPr>
            <w:tcW w:w="410" w:type="dxa"/>
          </w:tcPr>
          <w:p w14:paraId="379C3A36" w14:textId="77777777" w:rsidR="00AB75A1" w:rsidRPr="00AB75A1" w:rsidRDefault="00AB75A1" w:rsidP="00AB75A1">
            <w:pPr>
              <w:pStyle w:val="TableParagraph"/>
              <w:spacing w:before="2"/>
              <w:rPr>
                <w:sz w:val="18"/>
              </w:rPr>
            </w:pPr>
          </w:p>
          <w:p w14:paraId="7F71EF26" w14:textId="77777777" w:rsidR="00AB75A1" w:rsidRPr="00AB75A1" w:rsidRDefault="00AB75A1" w:rsidP="00AB75A1">
            <w:pPr>
              <w:pStyle w:val="TableParagraph"/>
              <w:ind w:right="131"/>
              <w:jc w:val="right"/>
              <w:rPr>
                <w:sz w:val="16"/>
              </w:rPr>
            </w:pPr>
            <w:r w:rsidRPr="00AB75A1">
              <w:rPr>
                <w:spacing w:val="-5"/>
                <w:sz w:val="16"/>
              </w:rPr>
              <w:t>кг</w:t>
            </w:r>
          </w:p>
        </w:tc>
        <w:tc>
          <w:tcPr>
            <w:tcW w:w="550" w:type="dxa"/>
          </w:tcPr>
          <w:p w14:paraId="50F07439" w14:textId="77777777" w:rsidR="00AB75A1" w:rsidRPr="00AB75A1" w:rsidRDefault="00AB75A1" w:rsidP="00AB75A1">
            <w:pPr>
              <w:pStyle w:val="TableParagraph"/>
              <w:spacing w:before="2"/>
              <w:rPr>
                <w:sz w:val="18"/>
              </w:rPr>
            </w:pPr>
          </w:p>
          <w:p w14:paraId="33A78C72" w14:textId="77777777" w:rsidR="00AB75A1" w:rsidRPr="00AB75A1" w:rsidRDefault="00AB75A1" w:rsidP="00AB75A1">
            <w:pPr>
              <w:pStyle w:val="TableParagraph"/>
              <w:ind w:left="17"/>
              <w:jc w:val="center"/>
              <w:rPr>
                <w:sz w:val="16"/>
              </w:rPr>
            </w:pPr>
            <w:r w:rsidRPr="00AB75A1">
              <w:rPr>
                <w:w w:val="99"/>
                <w:sz w:val="16"/>
              </w:rPr>
              <w:t>4</w:t>
            </w:r>
          </w:p>
        </w:tc>
        <w:tc>
          <w:tcPr>
            <w:tcW w:w="556" w:type="dxa"/>
          </w:tcPr>
          <w:p w14:paraId="3DC3ADCF" w14:textId="77777777" w:rsidR="00AB75A1" w:rsidRPr="00AB75A1" w:rsidRDefault="00AB75A1" w:rsidP="00AB75A1">
            <w:pPr>
              <w:pStyle w:val="TableParagraph"/>
              <w:spacing w:before="2"/>
              <w:rPr>
                <w:sz w:val="18"/>
              </w:rPr>
            </w:pPr>
          </w:p>
          <w:p w14:paraId="16EFA11D" w14:textId="77777777" w:rsidR="00AB75A1" w:rsidRPr="00AB75A1" w:rsidRDefault="00AB75A1" w:rsidP="00AB75A1">
            <w:pPr>
              <w:pStyle w:val="TableParagraph"/>
              <w:ind w:left="38" w:right="19"/>
              <w:jc w:val="center"/>
              <w:rPr>
                <w:sz w:val="16"/>
              </w:rPr>
            </w:pPr>
            <w:r w:rsidRPr="00AB75A1">
              <w:rPr>
                <w:spacing w:val="-4"/>
                <w:sz w:val="16"/>
              </w:rPr>
              <w:t>0,81</w:t>
            </w:r>
          </w:p>
        </w:tc>
        <w:tc>
          <w:tcPr>
            <w:tcW w:w="503" w:type="dxa"/>
          </w:tcPr>
          <w:p w14:paraId="020490E2" w14:textId="77777777" w:rsidR="00AB75A1" w:rsidRPr="00AB75A1" w:rsidRDefault="00AB75A1" w:rsidP="00AB75A1">
            <w:pPr>
              <w:pStyle w:val="TableParagraph"/>
              <w:spacing w:before="2"/>
              <w:rPr>
                <w:sz w:val="18"/>
              </w:rPr>
            </w:pPr>
          </w:p>
          <w:p w14:paraId="0436DC30" w14:textId="77777777" w:rsidR="00AB75A1" w:rsidRPr="00AB75A1" w:rsidRDefault="00AB75A1" w:rsidP="00AB75A1">
            <w:pPr>
              <w:pStyle w:val="TableParagraph"/>
              <w:ind w:left="56" w:right="34"/>
              <w:jc w:val="center"/>
              <w:rPr>
                <w:sz w:val="16"/>
              </w:rPr>
            </w:pPr>
            <w:r w:rsidRPr="00AB75A1">
              <w:rPr>
                <w:spacing w:val="-4"/>
                <w:sz w:val="16"/>
              </w:rPr>
              <w:t>3,68</w:t>
            </w:r>
          </w:p>
        </w:tc>
        <w:tc>
          <w:tcPr>
            <w:tcW w:w="634" w:type="dxa"/>
          </w:tcPr>
          <w:p w14:paraId="47A9C5C0" w14:textId="77777777" w:rsidR="00AB75A1" w:rsidRPr="00AB75A1" w:rsidRDefault="00AB75A1" w:rsidP="00AB75A1">
            <w:pPr>
              <w:pStyle w:val="TableParagraph"/>
              <w:spacing w:before="2"/>
              <w:rPr>
                <w:sz w:val="18"/>
              </w:rPr>
            </w:pPr>
          </w:p>
          <w:p w14:paraId="57143CF1" w14:textId="77777777" w:rsidR="00AB75A1" w:rsidRPr="00AB75A1" w:rsidRDefault="00AB75A1" w:rsidP="00AB75A1">
            <w:pPr>
              <w:pStyle w:val="TableParagraph"/>
              <w:ind w:left="89" w:right="65"/>
              <w:jc w:val="center"/>
              <w:rPr>
                <w:sz w:val="16"/>
              </w:rPr>
            </w:pPr>
            <w:r w:rsidRPr="00AB75A1">
              <w:rPr>
                <w:spacing w:val="-4"/>
                <w:sz w:val="16"/>
              </w:rPr>
              <w:t>0,15</w:t>
            </w:r>
          </w:p>
        </w:tc>
        <w:tc>
          <w:tcPr>
            <w:tcW w:w="509" w:type="dxa"/>
          </w:tcPr>
          <w:p w14:paraId="3E72D12D" w14:textId="77777777" w:rsidR="00AB75A1" w:rsidRPr="00AB75A1" w:rsidRDefault="00AB75A1" w:rsidP="00AB75A1">
            <w:pPr>
              <w:pStyle w:val="TableParagraph"/>
              <w:spacing w:before="2"/>
              <w:rPr>
                <w:sz w:val="18"/>
              </w:rPr>
            </w:pPr>
          </w:p>
          <w:p w14:paraId="55CF8D34" w14:textId="77777777" w:rsidR="00AB75A1" w:rsidRPr="00AB75A1" w:rsidRDefault="00AB75A1" w:rsidP="00AB75A1">
            <w:pPr>
              <w:pStyle w:val="TableParagraph"/>
              <w:ind w:left="60" w:right="37"/>
              <w:jc w:val="center"/>
              <w:rPr>
                <w:sz w:val="16"/>
              </w:rPr>
            </w:pPr>
            <w:r w:rsidRPr="00AB75A1">
              <w:rPr>
                <w:spacing w:val="-2"/>
                <w:sz w:val="16"/>
              </w:rPr>
              <w:t>151,91</w:t>
            </w:r>
          </w:p>
        </w:tc>
        <w:tc>
          <w:tcPr>
            <w:tcW w:w="720" w:type="dxa"/>
          </w:tcPr>
          <w:p w14:paraId="1668E646" w14:textId="77777777" w:rsidR="00AB75A1" w:rsidRPr="00AB75A1" w:rsidRDefault="00AB75A1" w:rsidP="00AB75A1">
            <w:pPr>
              <w:pStyle w:val="TableParagraph"/>
              <w:spacing w:before="2"/>
              <w:rPr>
                <w:sz w:val="18"/>
              </w:rPr>
            </w:pPr>
          </w:p>
          <w:p w14:paraId="5156D1DD" w14:textId="77777777" w:rsidR="00AB75A1" w:rsidRPr="00AB75A1" w:rsidRDefault="00AB75A1" w:rsidP="00AB75A1">
            <w:pPr>
              <w:pStyle w:val="TableParagraph"/>
              <w:ind w:right="223"/>
              <w:jc w:val="right"/>
              <w:rPr>
                <w:sz w:val="16"/>
              </w:rPr>
            </w:pPr>
            <w:r w:rsidRPr="00AB75A1">
              <w:rPr>
                <w:spacing w:val="-4"/>
                <w:sz w:val="16"/>
              </w:rPr>
              <w:t>6,38</w:t>
            </w:r>
          </w:p>
        </w:tc>
      </w:tr>
      <w:tr w:rsidR="00AB75A1" w:rsidRPr="00AB75A1" w14:paraId="4E5C8C82" w14:textId="77777777" w:rsidTr="00AB75A1">
        <w:trPr>
          <w:trHeight w:val="274"/>
          <w:jc w:val="center"/>
        </w:trPr>
        <w:tc>
          <w:tcPr>
            <w:tcW w:w="682" w:type="dxa"/>
          </w:tcPr>
          <w:p w14:paraId="30905F5E" w14:textId="77777777" w:rsidR="00AB75A1" w:rsidRPr="00AB75A1" w:rsidRDefault="00AB75A1" w:rsidP="00AB75A1">
            <w:pPr>
              <w:pStyle w:val="TableParagraph"/>
              <w:rPr>
                <w:sz w:val="16"/>
              </w:rPr>
            </w:pPr>
          </w:p>
          <w:p w14:paraId="2DA7796F" w14:textId="77777777" w:rsidR="00AB75A1" w:rsidRPr="00AB75A1" w:rsidRDefault="00AB75A1" w:rsidP="00AB75A1">
            <w:pPr>
              <w:pStyle w:val="TableParagraph"/>
              <w:spacing w:before="116"/>
              <w:ind w:left="49" w:right="23"/>
              <w:jc w:val="center"/>
              <w:rPr>
                <w:sz w:val="16"/>
              </w:rPr>
            </w:pPr>
            <w:r w:rsidRPr="00AB75A1">
              <w:rPr>
                <w:spacing w:val="-5"/>
                <w:sz w:val="16"/>
              </w:rPr>
              <w:t>91</w:t>
            </w:r>
          </w:p>
        </w:tc>
        <w:tc>
          <w:tcPr>
            <w:tcW w:w="728" w:type="dxa"/>
          </w:tcPr>
          <w:p w14:paraId="0CEA5A77" w14:textId="77777777" w:rsidR="00AB75A1" w:rsidRPr="00AB75A1" w:rsidRDefault="00AB75A1" w:rsidP="00AB75A1">
            <w:pPr>
              <w:pStyle w:val="TableParagraph"/>
              <w:rPr>
                <w:sz w:val="16"/>
              </w:rPr>
            </w:pPr>
          </w:p>
          <w:p w14:paraId="159D311E" w14:textId="77777777" w:rsidR="00AB75A1" w:rsidRPr="00AB75A1" w:rsidRDefault="00AB75A1" w:rsidP="00AB75A1">
            <w:pPr>
              <w:pStyle w:val="TableParagraph"/>
              <w:spacing w:before="116"/>
              <w:ind w:left="39" w:right="15"/>
              <w:jc w:val="center"/>
              <w:rPr>
                <w:sz w:val="16"/>
              </w:rPr>
            </w:pPr>
            <w:r w:rsidRPr="00AB75A1">
              <w:rPr>
                <w:spacing w:val="-5"/>
                <w:sz w:val="16"/>
              </w:rPr>
              <w:t>и.б</w:t>
            </w:r>
          </w:p>
        </w:tc>
        <w:tc>
          <w:tcPr>
            <w:tcW w:w="3173" w:type="dxa"/>
          </w:tcPr>
          <w:p w14:paraId="4A7213FB" w14:textId="77777777" w:rsidR="00AB75A1" w:rsidRPr="00AB75A1" w:rsidRDefault="00AB75A1" w:rsidP="00AB75A1">
            <w:pPr>
              <w:pStyle w:val="TableParagraph"/>
              <w:spacing w:before="106" w:line="261" w:lineRule="auto"/>
              <w:ind w:left="28" w:right="72"/>
              <w:rPr>
                <w:sz w:val="16"/>
                <w:szCs w:val="14"/>
              </w:rPr>
            </w:pPr>
            <w:r w:rsidRPr="00AB75A1">
              <w:rPr>
                <w:sz w:val="16"/>
                <w:szCs w:val="14"/>
              </w:rPr>
              <w:t>Стальные прямоугольные</w:t>
            </w:r>
            <w:r w:rsidRPr="00AB75A1">
              <w:rPr>
                <w:spacing w:val="40"/>
                <w:sz w:val="16"/>
                <w:szCs w:val="14"/>
              </w:rPr>
              <w:t xml:space="preserve"> </w:t>
            </w:r>
            <w:r w:rsidRPr="00AB75A1">
              <w:rPr>
                <w:sz w:val="16"/>
                <w:szCs w:val="14"/>
              </w:rPr>
              <w:t>трубы 80x40x3մմ</w:t>
            </w:r>
            <w:r w:rsidRPr="00AB75A1">
              <w:rPr>
                <w:spacing w:val="40"/>
                <w:sz w:val="16"/>
                <w:szCs w:val="14"/>
              </w:rPr>
              <w:t xml:space="preserve"> </w:t>
            </w:r>
            <w:r w:rsidRPr="00AB75A1">
              <w:rPr>
                <w:sz w:val="16"/>
                <w:szCs w:val="14"/>
              </w:rPr>
              <w:t>Պողպատե</w:t>
            </w:r>
            <w:r w:rsidRPr="00AB75A1">
              <w:rPr>
                <w:spacing w:val="-9"/>
                <w:sz w:val="16"/>
                <w:szCs w:val="14"/>
              </w:rPr>
              <w:t xml:space="preserve"> </w:t>
            </w:r>
            <w:r w:rsidRPr="00AB75A1">
              <w:rPr>
                <w:sz w:val="16"/>
                <w:szCs w:val="14"/>
              </w:rPr>
              <w:t>ուղղանկյուն</w:t>
            </w:r>
            <w:r w:rsidRPr="00AB75A1">
              <w:rPr>
                <w:spacing w:val="-9"/>
                <w:sz w:val="16"/>
                <w:szCs w:val="14"/>
              </w:rPr>
              <w:t xml:space="preserve"> </w:t>
            </w:r>
            <w:r w:rsidRPr="00AB75A1">
              <w:rPr>
                <w:sz w:val="16"/>
                <w:szCs w:val="14"/>
              </w:rPr>
              <w:t>խողովակներ</w:t>
            </w:r>
            <w:r w:rsidRPr="00AB75A1">
              <w:rPr>
                <w:spacing w:val="-9"/>
                <w:sz w:val="16"/>
                <w:szCs w:val="14"/>
              </w:rPr>
              <w:t xml:space="preserve"> </w:t>
            </w:r>
            <w:r w:rsidRPr="00AB75A1">
              <w:rPr>
                <w:sz w:val="16"/>
                <w:szCs w:val="14"/>
              </w:rPr>
              <w:t>80x40x3</w:t>
            </w:r>
            <w:r w:rsidRPr="00AB75A1">
              <w:rPr>
                <w:spacing w:val="-8"/>
                <w:sz w:val="16"/>
                <w:szCs w:val="14"/>
              </w:rPr>
              <w:t xml:space="preserve"> </w:t>
            </w:r>
            <w:r w:rsidRPr="00AB75A1">
              <w:rPr>
                <w:sz w:val="16"/>
                <w:szCs w:val="14"/>
              </w:rPr>
              <w:t>մմ</w:t>
            </w:r>
            <w:r w:rsidRPr="00AB75A1">
              <w:rPr>
                <w:spacing w:val="40"/>
                <w:sz w:val="16"/>
                <w:szCs w:val="14"/>
              </w:rPr>
              <w:t xml:space="preserve"> </w:t>
            </w:r>
            <w:r w:rsidRPr="00AB75A1">
              <w:rPr>
                <w:sz w:val="16"/>
                <w:szCs w:val="14"/>
              </w:rPr>
              <w:t>вес 1метра</w:t>
            </w:r>
            <w:r w:rsidRPr="00AB75A1">
              <w:rPr>
                <w:spacing w:val="40"/>
                <w:sz w:val="16"/>
                <w:szCs w:val="14"/>
              </w:rPr>
              <w:t xml:space="preserve"> </w:t>
            </w:r>
            <w:r w:rsidRPr="00AB75A1">
              <w:rPr>
                <w:sz w:val="16"/>
                <w:szCs w:val="14"/>
              </w:rPr>
              <w:t>5.25 кг.</w:t>
            </w:r>
          </w:p>
        </w:tc>
        <w:tc>
          <w:tcPr>
            <w:tcW w:w="543" w:type="dxa"/>
          </w:tcPr>
          <w:p w14:paraId="157553FC" w14:textId="77777777" w:rsidR="00AB75A1" w:rsidRPr="00AB75A1" w:rsidRDefault="00AB75A1" w:rsidP="00AB75A1">
            <w:pPr>
              <w:pStyle w:val="TableParagraph"/>
              <w:rPr>
                <w:sz w:val="16"/>
              </w:rPr>
            </w:pPr>
          </w:p>
          <w:p w14:paraId="5123AF2E" w14:textId="77777777" w:rsidR="00AB75A1" w:rsidRPr="00AB75A1" w:rsidRDefault="00AB75A1" w:rsidP="00AB75A1">
            <w:pPr>
              <w:pStyle w:val="TableParagraph"/>
              <w:spacing w:before="121"/>
              <w:ind w:left="11"/>
              <w:jc w:val="center"/>
              <w:rPr>
                <w:sz w:val="16"/>
              </w:rPr>
            </w:pPr>
            <w:r w:rsidRPr="00AB75A1">
              <w:rPr>
                <w:w w:val="99"/>
                <w:sz w:val="16"/>
              </w:rPr>
              <w:t>м</w:t>
            </w:r>
          </w:p>
        </w:tc>
        <w:tc>
          <w:tcPr>
            <w:tcW w:w="572" w:type="dxa"/>
          </w:tcPr>
          <w:p w14:paraId="6104603C" w14:textId="77777777" w:rsidR="00AB75A1" w:rsidRPr="00AB75A1" w:rsidRDefault="00AB75A1" w:rsidP="00AB75A1">
            <w:pPr>
              <w:pStyle w:val="TableParagraph"/>
              <w:rPr>
                <w:sz w:val="16"/>
              </w:rPr>
            </w:pPr>
          </w:p>
          <w:p w14:paraId="7FECC68B" w14:textId="77777777" w:rsidR="00AB75A1" w:rsidRPr="00AB75A1" w:rsidRDefault="00AB75A1" w:rsidP="00AB75A1">
            <w:pPr>
              <w:pStyle w:val="TableParagraph"/>
              <w:spacing w:before="116"/>
              <w:ind w:left="26"/>
              <w:jc w:val="center"/>
              <w:rPr>
                <w:sz w:val="16"/>
              </w:rPr>
            </w:pPr>
            <w:r w:rsidRPr="00AB75A1">
              <w:rPr>
                <w:w w:val="99"/>
                <w:sz w:val="16"/>
              </w:rPr>
              <w:t>8</w:t>
            </w:r>
          </w:p>
        </w:tc>
        <w:tc>
          <w:tcPr>
            <w:tcW w:w="558" w:type="dxa"/>
          </w:tcPr>
          <w:p w14:paraId="3989C027" w14:textId="77777777" w:rsidR="00AB75A1" w:rsidRPr="00AB75A1" w:rsidRDefault="00AB75A1" w:rsidP="00AB75A1">
            <w:pPr>
              <w:pStyle w:val="TableParagraph"/>
              <w:rPr>
                <w:sz w:val="14"/>
              </w:rPr>
            </w:pPr>
          </w:p>
        </w:tc>
        <w:tc>
          <w:tcPr>
            <w:tcW w:w="572" w:type="dxa"/>
          </w:tcPr>
          <w:p w14:paraId="749D632B" w14:textId="77777777" w:rsidR="00AB75A1" w:rsidRPr="00AB75A1" w:rsidRDefault="00AB75A1" w:rsidP="00AB75A1">
            <w:pPr>
              <w:pStyle w:val="TableParagraph"/>
              <w:rPr>
                <w:sz w:val="16"/>
              </w:rPr>
            </w:pPr>
          </w:p>
          <w:p w14:paraId="54F26201" w14:textId="77777777" w:rsidR="00AB75A1" w:rsidRPr="00AB75A1" w:rsidRDefault="00AB75A1" w:rsidP="00AB75A1">
            <w:pPr>
              <w:pStyle w:val="TableParagraph"/>
              <w:spacing w:before="116"/>
              <w:ind w:left="141"/>
              <w:rPr>
                <w:sz w:val="16"/>
              </w:rPr>
            </w:pPr>
            <w:r w:rsidRPr="00AB75A1">
              <w:rPr>
                <w:spacing w:val="-2"/>
                <w:sz w:val="16"/>
              </w:rPr>
              <w:t>0,000</w:t>
            </w:r>
          </w:p>
        </w:tc>
        <w:tc>
          <w:tcPr>
            <w:tcW w:w="551" w:type="dxa"/>
          </w:tcPr>
          <w:p w14:paraId="71A6A417" w14:textId="77777777" w:rsidR="00AB75A1" w:rsidRPr="00AB75A1" w:rsidRDefault="00AB75A1" w:rsidP="00AB75A1">
            <w:pPr>
              <w:pStyle w:val="TableParagraph"/>
              <w:rPr>
                <w:sz w:val="16"/>
              </w:rPr>
            </w:pPr>
          </w:p>
          <w:p w14:paraId="20F1FD7E" w14:textId="77777777" w:rsidR="00AB75A1" w:rsidRPr="00AB75A1" w:rsidRDefault="00AB75A1" w:rsidP="00AB75A1">
            <w:pPr>
              <w:pStyle w:val="TableParagraph"/>
              <w:spacing w:before="118"/>
              <w:ind w:left="19"/>
              <w:jc w:val="center"/>
              <w:rPr>
                <w:b/>
                <w:sz w:val="16"/>
              </w:rPr>
            </w:pPr>
            <w:r w:rsidRPr="00AB75A1">
              <w:rPr>
                <w:b/>
                <w:spacing w:val="-2"/>
                <w:sz w:val="16"/>
              </w:rPr>
              <w:t>0,000</w:t>
            </w:r>
          </w:p>
        </w:tc>
        <w:tc>
          <w:tcPr>
            <w:tcW w:w="643" w:type="dxa"/>
          </w:tcPr>
          <w:p w14:paraId="7E969D6A" w14:textId="77777777" w:rsidR="00AB75A1" w:rsidRPr="00AB75A1" w:rsidRDefault="00AB75A1" w:rsidP="00AB75A1">
            <w:pPr>
              <w:pStyle w:val="TableParagraph"/>
              <w:rPr>
                <w:sz w:val="14"/>
              </w:rPr>
            </w:pPr>
          </w:p>
        </w:tc>
        <w:tc>
          <w:tcPr>
            <w:tcW w:w="596" w:type="dxa"/>
          </w:tcPr>
          <w:p w14:paraId="7321F91F" w14:textId="77777777" w:rsidR="00AB75A1" w:rsidRPr="00AB75A1" w:rsidRDefault="00AB75A1" w:rsidP="00AB75A1">
            <w:pPr>
              <w:pStyle w:val="TableParagraph"/>
              <w:rPr>
                <w:sz w:val="16"/>
              </w:rPr>
            </w:pPr>
          </w:p>
          <w:p w14:paraId="795EFFC9" w14:textId="77777777" w:rsidR="00AB75A1" w:rsidRPr="00AB75A1" w:rsidRDefault="00AB75A1" w:rsidP="00AB75A1">
            <w:pPr>
              <w:pStyle w:val="TableParagraph"/>
              <w:spacing w:before="116"/>
              <w:ind w:right="130"/>
              <w:jc w:val="right"/>
              <w:rPr>
                <w:sz w:val="16"/>
              </w:rPr>
            </w:pPr>
            <w:r w:rsidRPr="00AB75A1">
              <w:rPr>
                <w:spacing w:val="-2"/>
                <w:sz w:val="16"/>
              </w:rPr>
              <w:t>0,000</w:t>
            </w:r>
          </w:p>
        </w:tc>
        <w:tc>
          <w:tcPr>
            <w:tcW w:w="635" w:type="dxa"/>
          </w:tcPr>
          <w:p w14:paraId="4C87C704" w14:textId="77777777" w:rsidR="00AB75A1" w:rsidRPr="00AB75A1" w:rsidRDefault="00AB75A1" w:rsidP="00AB75A1">
            <w:pPr>
              <w:pStyle w:val="TableParagraph"/>
              <w:rPr>
                <w:sz w:val="16"/>
              </w:rPr>
            </w:pPr>
          </w:p>
          <w:p w14:paraId="0FEACE2E" w14:textId="77777777" w:rsidR="00AB75A1" w:rsidRPr="00AB75A1" w:rsidRDefault="00AB75A1" w:rsidP="00AB75A1">
            <w:pPr>
              <w:pStyle w:val="TableParagraph"/>
              <w:spacing w:before="116"/>
              <w:ind w:left="62" w:right="44"/>
              <w:jc w:val="center"/>
              <w:rPr>
                <w:sz w:val="16"/>
              </w:rPr>
            </w:pPr>
            <w:r w:rsidRPr="00AB75A1">
              <w:rPr>
                <w:spacing w:val="-4"/>
                <w:sz w:val="16"/>
              </w:rPr>
              <w:t>0,00</w:t>
            </w:r>
          </w:p>
        </w:tc>
        <w:tc>
          <w:tcPr>
            <w:tcW w:w="2244" w:type="dxa"/>
          </w:tcPr>
          <w:p w14:paraId="3DF47980" w14:textId="77777777" w:rsidR="00AB75A1" w:rsidRPr="00AB75A1" w:rsidRDefault="00AB75A1" w:rsidP="00AB75A1">
            <w:pPr>
              <w:pStyle w:val="TableParagraph"/>
              <w:spacing w:before="106" w:line="261" w:lineRule="auto"/>
              <w:ind w:left="23" w:right="77"/>
              <w:rPr>
                <w:sz w:val="16"/>
                <w:szCs w:val="14"/>
              </w:rPr>
            </w:pPr>
            <w:r w:rsidRPr="00AB75A1">
              <w:rPr>
                <w:sz w:val="16"/>
                <w:szCs w:val="14"/>
              </w:rPr>
              <w:t>Трубы стальные прямоугольные</w:t>
            </w:r>
            <w:r w:rsidRPr="00AB75A1">
              <w:rPr>
                <w:spacing w:val="40"/>
                <w:sz w:val="16"/>
                <w:szCs w:val="14"/>
              </w:rPr>
              <w:t xml:space="preserve"> </w:t>
            </w:r>
            <w:r w:rsidRPr="00AB75A1">
              <w:rPr>
                <w:sz w:val="16"/>
                <w:szCs w:val="14"/>
              </w:rPr>
              <w:t>Պողպատե</w:t>
            </w:r>
            <w:r w:rsidRPr="00AB75A1">
              <w:rPr>
                <w:spacing w:val="-6"/>
                <w:sz w:val="16"/>
                <w:szCs w:val="14"/>
              </w:rPr>
              <w:t xml:space="preserve"> </w:t>
            </w:r>
            <w:r w:rsidRPr="00AB75A1">
              <w:rPr>
                <w:sz w:val="16"/>
                <w:szCs w:val="14"/>
              </w:rPr>
              <w:t>ուղղանկյուն</w:t>
            </w:r>
            <w:r w:rsidRPr="00AB75A1">
              <w:rPr>
                <w:spacing w:val="40"/>
                <w:sz w:val="16"/>
                <w:szCs w:val="14"/>
              </w:rPr>
              <w:t xml:space="preserve"> </w:t>
            </w:r>
            <w:r w:rsidRPr="00AB75A1">
              <w:rPr>
                <w:sz w:val="16"/>
                <w:szCs w:val="14"/>
              </w:rPr>
              <w:t>խողովակներ</w:t>
            </w:r>
            <w:r w:rsidRPr="00AB75A1">
              <w:rPr>
                <w:spacing w:val="-9"/>
                <w:sz w:val="16"/>
                <w:szCs w:val="14"/>
              </w:rPr>
              <w:t xml:space="preserve"> </w:t>
            </w:r>
            <w:r w:rsidRPr="00AB75A1">
              <w:rPr>
                <w:sz w:val="16"/>
                <w:szCs w:val="14"/>
              </w:rPr>
              <w:t>80x40x3</w:t>
            </w:r>
            <w:r w:rsidRPr="00AB75A1">
              <w:rPr>
                <w:spacing w:val="-9"/>
                <w:sz w:val="16"/>
                <w:szCs w:val="14"/>
              </w:rPr>
              <w:t xml:space="preserve"> </w:t>
            </w:r>
            <w:r w:rsidRPr="00AB75A1">
              <w:rPr>
                <w:sz w:val="16"/>
                <w:szCs w:val="14"/>
              </w:rPr>
              <w:t>մմ</w:t>
            </w:r>
            <w:r w:rsidRPr="00AB75A1">
              <w:rPr>
                <w:spacing w:val="-9"/>
                <w:sz w:val="16"/>
                <w:szCs w:val="14"/>
              </w:rPr>
              <w:t xml:space="preserve"> </w:t>
            </w:r>
            <w:r w:rsidRPr="00AB75A1">
              <w:rPr>
                <w:sz w:val="16"/>
                <w:szCs w:val="14"/>
              </w:rPr>
              <w:t>80x40x3մմ</w:t>
            </w:r>
          </w:p>
        </w:tc>
        <w:tc>
          <w:tcPr>
            <w:tcW w:w="410" w:type="dxa"/>
          </w:tcPr>
          <w:p w14:paraId="66E60594" w14:textId="77777777" w:rsidR="00AB75A1" w:rsidRPr="00AB75A1" w:rsidRDefault="00AB75A1" w:rsidP="00AB75A1">
            <w:pPr>
              <w:pStyle w:val="TableParagraph"/>
              <w:rPr>
                <w:sz w:val="16"/>
              </w:rPr>
            </w:pPr>
          </w:p>
          <w:p w14:paraId="2170F60E" w14:textId="77777777" w:rsidR="00AB75A1" w:rsidRPr="00AB75A1" w:rsidRDefault="00AB75A1" w:rsidP="00AB75A1">
            <w:pPr>
              <w:pStyle w:val="TableParagraph"/>
              <w:spacing w:before="116"/>
              <w:ind w:right="150"/>
              <w:jc w:val="right"/>
              <w:rPr>
                <w:sz w:val="16"/>
              </w:rPr>
            </w:pPr>
            <w:r w:rsidRPr="00AB75A1">
              <w:rPr>
                <w:w w:val="99"/>
                <w:sz w:val="16"/>
              </w:rPr>
              <w:t>м</w:t>
            </w:r>
          </w:p>
        </w:tc>
        <w:tc>
          <w:tcPr>
            <w:tcW w:w="550" w:type="dxa"/>
          </w:tcPr>
          <w:p w14:paraId="059C3129" w14:textId="77777777" w:rsidR="00AB75A1" w:rsidRPr="00AB75A1" w:rsidRDefault="00AB75A1" w:rsidP="00AB75A1">
            <w:pPr>
              <w:pStyle w:val="TableParagraph"/>
              <w:rPr>
                <w:sz w:val="16"/>
              </w:rPr>
            </w:pPr>
          </w:p>
          <w:p w14:paraId="54169C9A" w14:textId="77777777" w:rsidR="00AB75A1" w:rsidRPr="00AB75A1" w:rsidRDefault="00AB75A1" w:rsidP="00AB75A1">
            <w:pPr>
              <w:pStyle w:val="TableParagraph"/>
              <w:spacing w:before="116"/>
              <w:ind w:left="43" w:right="23"/>
              <w:jc w:val="center"/>
              <w:rPr>
                <w:sz w:val="16"/>
              </w:rPr>
            </w:pPr>
            <w:r w:rsidRPr="00AB75A1">
              <w:rPr>
                <w:spacing w:val="-4"/>
                <w:sz w:val="16"/>
              </w:rPr>
              <w:t>1,03</w:t>
            </w:r>
          </w:p>
        </w:tc>
        <w:tc>
          <w:tcPr>
            <w:tcW w:w="556" w:type="dxa"/>
          </w:tcPr>
          <w:p w14:paraId="0282AE52" w14:textId="77777777" w:rsidR="00AB75A1" w:rsidRPr="00AB75A1" w:rsidRDefault="00AB75A1" w:rsidP="00AB75A1">
            <w:pPr>
              <w:pStyle w:val="TableParagraph"/>
              <w:rPr>
                <w:sz w:val="16"/>
              </w:rPr>
            </w:pPr>
          </w:p>
          <w:p w14:paraId="6A662241" w14:textId="77777777" w:rsidR="00AB75A1" w:rsidRPr="00AB75A1" w:rsidRDefault="00AB75A1" w:rsidP="00AB75A1">
            <w:pPr>
              <w:pStyle w:val="TableParagraph"/>
              <w:spacing w:before="116"/>
              <w:ind w:left="38" w:right="17"/>
              <w:jc w:val="center"/>
              <w:rPr>
                <w:sz w:val="16"/>
              </w:rPr>
            </w:pPr>
            <w:r w:rsidRPr="00AB75A1">
              <w:rPr>
                <w:spacing w:val="-2"/>
                <w:sz w:val="16"/>
              </w:rPr>
              <w:t>1,617</w:t>
            </w:r>
          </w:p>
        </w:tc>
        <w:tc>
          <w:tcPr>
            <w:tcW w:w="503" w:type="dxa"/>
          </w:tcPr>
          <w:p w14:paraId="6B3D06BB" w14:textId="77777777" w:rsidR="00AB75A1" w:rsidRPr="00AB75A1" w:rsidRDefault="00AB75A1" w:rsidP="00AB75A1">
            <w:pPr>
              <w:pStyle w:val="TableParagraph"/>
              <w:rPr>
                <w:sz w:val="16"/>
              </w:rPr>
            </w:pPr>
          </w:p>
          <w:p w14:paraId="1F383317" w14:textId="77777777" w:rsidR="00AB75A1" w:rsidRPr="00AB75A1" w:rsidRDefault="00AB75A1" w:rsidP="00AB75A1">
            <w:pPr>
              <w:pStyle w:val="TableParagraph"/>
              <w:spacing w:before="116"/>
              <w:ind w:left="56" w:right="34"/>
              <w:jc w:val="center"/>
              <w:rPr>
                <w:sz w:val="16"/>
              </w:rPr>
            </w:pPr>
            <w:r w:rsidRPr="00AB75A1">
              <w:rPr>
                <w:spacing w:val="-4"/>
                <w:sz w:val="16"/>
              </w:rPr>
              <w:t>1,89</w:t>
            </w:r>
          </w:p>
        </w:tc>
        <w:tc>
          <w:tcPr>
            <w:tcW w:w="634" w:type="dxa"/>
          </w:tcPr>
          <w:p w14:paraId="4A0CB646" w14:textId="77777777" w:rsidR="00AB75A1" w:rsidRPr="00AB75A1" w:rsidRDefault="00AB75A1" w:rsidP="00AB75A1">
            <w:pPr>
              <w:pStyle w:val="TableParagraph"/>
              <w:rPr>
                <w:sz w:val="16"/>
              </w:rPr>
            </w:pPr>
          </w:p>
          <w:p w14:paraId="64B968C1" w14:textId="77777777" w:rsidR="00AB75A1" w:rsidRPr="00AB75A1" w:rsidRDefault="00AB75A1" w:rsidP="00AB75A1">
            <w:pPr>
              <w:pStyle w:val="TableParagraph"/>
              <w:spacing w:before="116"/>
              <w:ind w:left="89" w:right="67"/>
              <w:jc w:val="center"/>
              <w:rPr>
                <w:sz w:val="16"/>
              </w:rPr>
            </w:pPr>
            <w:r w:rsidRPr="00AB75A1">
              <w:rPr>
                <w:spacing w:val="-2"/>
                <w:sz w:val="16"/>
              </w:rPr>
              <w:t>15,15</w:t>
            </w:r>
          </w:p>
        </w:tc>
        <w:tc>
          <w:tcPr>
            <w:tcW w:w="509" w:type="dxa"/>
          </w:tcPr>
          <w:p w14:paraId="37F49F56" w14:textId="77777777" w:rsidR="00AB75A1" w:rsidRPr="00AB75A1" w:rsidRDefault="00AB75A1" w:rsidP="00AB75A1">
            <w:pPr>
              <w:pStyle w:val="TableParagraph"/>
              <w:rPr>
                <w:sz w:val="16"/>
              </w:rPr>
            </w:pPr>
          </w:p>
          <w:p w14:paraId="3E917D4F" w14:textId="77777777" w:rsidR="00AB75A1" w:rsidRPr="00AB75A1" w:rsidRDefault="00AB75A1" w:rsidP="00AB75A1">
            <w:pPr>
              <w:pStyle w:val="TableParagraph"/>
              <w:spacing w:before="116"/>
              <w:ind w:left="60" w:right="37"/>
              <w:jc w:val="center"/>
              <w:rPr>
                <w:sz w:val="16"/>
              </w:rPr>
            </w:pPr>
            <w:r w:rsidRPr="00AB75A1">
              <w:rPr>
                <w:spacing w:val="-4"/>
                <w:sz w:val="16"/>
              </w:rPr>
              <w:t>1,89</w:t>
            </w:r>
          </w:p>
        </w:tc>
        <w:tc>
          <w:tcPr>
            <w:tcW w:w="720" w:type="dxa"/>
          </w:tcPr>
          <w:p w14:paraId="6E811C15" w14:textId="77777777" w:rsidR="00AB75A1" w:rsidRPr="00AB75A1" w:rsidRDefault="00AB75A1" w:rsidP="00AB75A1">
            <w:pPr>
              <w:pStyle w:val="TableParagraph"/>
              <w:rPr>
                <w:sz w:val="16"/>
              </w:rPr>
            </w:pPr>
          </w:p>
          <w:p w14:paraId="6A1F5068" w14:textId="77777777" w:rsidR="00AB75A1" w:rsidRPr="00AB75A1" w:rsidRDefault="00AB75A1" w:rsidP="00AB75A1">
            <w:pPr>
              <w:pStyle w:val="TableParagraph"/>
              <w:spacing w:before="116"/>
              <w:ind w:right="190"/>
              <w:jc w:val="right"/>
              <w:rPr>
                <w:sz w:val="16"/>
              </w:rPr>
            </w:pPr>
            <w:r w:rsidRPr="00AB75A1">
              <w:rPr>
                <w:spacing w:val="-2"/>
                <w:sz w:val="16"/>
              </w:rPr>
              <w:t>15,15</w:t>
            </w:r>
          </w:p>
        </w:tc>
      </w:tr>
      <w:tr w:rsidR="00AB75A1" w:rsidRPr="00AB75A1" w14:paraId="1BBEEE0D" w14:textId="77777777" w:rsidTr="00AB75A1">
        <w:trPr>
          <w:trHeight w:val="65"/>
          <w:jc w:val="center"/>
        </w:trPr>
        <w:tc>
          <w:tcPr>
            <w:tcW w:w="682" w:type="dxa"/>
            <w:vMerge w:val="restart"/>
          </w:tcPr>
          <w:p w14:paraId="4F873230" w14:textId="77777777" w:rsidR="00AB75A1" w:rsidRPr="00AB75A1" w:rsidRDefault="00AB75A1" w:rsidP="00AB75A1">
            <w:pPr>
              <w:pStyle w:val="TableParagraph"/>
              <w:rPr>
                <w:sz w:val="16"/>
              </w:rPr>
            </w:pPr>
          </w:p>
          <w:p w14:paraId="109D48E9" w14:textId="77777777" w:rsidR="00AB75A1" w:rsidRPr="00AB75A1" w:rsidRDefault="00AB75A1" w:rsidP="00AB75A1">
            <w:pPr>
              <w:pStyle w:val="TableParagraph"/>
              <w:spacing w:before="2"/>
              <w:rPr>
                <w:sz w:val="18"/>
              </w:rPr>
            </w:pPr>
          </w:p>
          <w:p w14:paraId="7D02D494" w14:textId="77777777" w:rsidR="00AB75A1" w:rsidRPr="00AB75A1" w:rsidRDefault="00AB75A1" w:rsidP="00AB75A1">
            <w:pPr>
              <w:pStyle w:val="TableParagraph"/>
              <w:ind w:left="76"/>
              <w:rPr>
                <w:sz w:val="16"/>
              </w:rPr>
            </w:pPr>
            <w:r w:rsidRPr="00AB75A1">
              <w:rPr>
                <w:spacing w:val="-5"/>
                <w:sz w:val="16"/>
              </w:rPr>
              <w:t>92</w:t>
            </w:r>
          </w:p>
        </w:tc>
        <w:tc>
          <w:tcPr>
            <w:tcW w:w="728" w:type="dxa"/>
            <w:vMerge w:val="restart"/>
          </w:tcPr>
          <w:p w14:paraId="70A22BF9" w14:textId="77777777" w:rsidR="00AB75A1" w:rsidRPr="00AB75A1" w:rsidRDefault="00AB75A1" w:rsidP="00AB75A1">
            <w:pPr>
              <w:pStyle w:val="TableParagraph"/>
              <w:rPr>
                <w:sz w:val="16"/>
              </w:rPr>
            </w:pPr>
          </w:p>
          <w:p w14:paraId="187DD330" w14:textId="77777777" w:rsidR="00AB75A1" w:rsidRPr="00AB75A1" w:rsidRDefault="00AB75A1" w:rsidP="00AB75A1">
            <w:pPr>
              <w:pStyle w:val="TableParagraph"/>
              <w:spacing w:before="113"/>
              <w:ind w:left="175"/>
              <w:rPr>
                <w:sz w:val="16"/>
              </w:rPr>
            </w:pPr>
            <w:r w:rsidRPr="00AB75A1">
              <w:rPr>
                <w:w w:val="95"/>
                <w:sz w:val="16"/>
              </w:rPr>
              <w:t>14-</w:t>
            </w:r>
            <w:r w:rsidRPr="00AB75A1">
              <w:rPr>
                <w:spacing w:val="-5"/>
                <w:sz w:val="16"/>
              </w:rPr>
              <w:t>397</w:t>
            </w:r>
          </w:p>
          <w:p w14:paraId="2E1BA949" w14:textId="77777777" w:rsidR="00AB75A1" w:rsidRPr="00AB75A1" w:rsidRDefault="00AB75A1" w:rsidP="00AB75A1">
            <w:pPr>
              <w:pStyle w:val="TableParagraph"/>
              <w:spacing w:before="15"/>
              <w:ind w:left="208"/>
              <w:rPr>
                <w:sz w:val="16"/>
                <w:szCs w:val="14"/>
              </w:rPr>
            </w:pPr>
            <w:r w:rsidRPr="00AB75A1">
              <w:rPr>
                <w:spacing w:val="-2"/>
                <w:sz w:val="16"/>
                <w:szCs w:val="14"/>
              </w:rPr>
              <w:t>կ=0,6</w:t>
            </w:r>
          </w:p>
        </w:tc>
        <w:tc>
          <w:tcPr>
            <w:tcW w:w="3173" w:type="dxa"/>
            <w:vMerge w:val="restart"/>
          </w:tcPr>
          <w:p w14:paraId="763A2EFB" w14:textId="77777777" w:rsidR="00AB75A1" w:rsidRPr="00AB75A1" w:rsidRDefault="00AB75A1" w:rsidP="00AB75A1">
            <w:pPr>
              <w:pStyle w:val="TableParagraph"/>
              <w:rPr>
                <w:sz w:val="16"/>
              </w:rPr>
            </w:pPr>
          </w:p>
          <w:p w14:paraId="31294EBE" w14:textId="77777777" w:rsidR="00AB75A1" w:rsidRPr="00AB75A1" w:rsidRDefault="00AB75A1" w:rsidP="00AB75A1">
            <w:pPr>
              <w:pStyle w:val="TableParagraph"/>
              <w:spacing w:before="113" w:line="261" w:lineRule="auto"/>
              <w:ind w:left="28"/>
              <w:rPr>
                <w:sz w:val="16"/>
                <w:szCs w:val="14"/>
              </w:rPr>
            </w:pPr>
            <w:r w:rsidRPr="00AB75A1">
              <w:rPr>
                <w:sz w:val="16"/>
                <w:szCs w:val="14"/>
              </w:rPr>
              <w:t>Антикоррозийная</w:t>
            </w:r>
            <w:r w:rsidRPr="00AB75A1">
              <w:rPr>
                <w:spacing w:val="20"/>
                <w:sz w:val="16"/>
                <w:szCs w:val="14"/>
              </w:rPr>
              <w:t xml:space="preserve"> </w:t>
            </w:r>
            <w:r w:rsidRPr="00AB75A1">
              <w:rPr>
                <w:sz w:val="16"/>
                <w:szCs w:val="14"/>
              </w:rPr>
              <w:t>окраска</w:t>
            </w:r>
            <w:r w:rsidRPr="00AB75A1">
              <w:rPr>
                <w:spacing w:val="40"/>
                <w:sz w:val="16"/>
                <w:szCs w:val="14"/>
              </w:rPr>
              <w:t xml:space="preserve"> </w:t>
            </w:r>
            <w:r w:rsidRPr="00AB75A1">
              <w:rPr>
                <w:sz w:val="16"/>
                <w:szCs w:val="14"/>
              </w:rPr>
              <w:t>1слой</w:t>
            </w:r>
            <w:r w:rsidRPr="00AB75A1">
              <w:rPr>
                <w:spacing w:val="-8"/>
                <w:sz w:val="16"/>
                <w:szCs w:val="14"/>
              </w:rPr>
              <w:t xml:space="preserve"> </w:t>
            </w:r>
            <w:r w:rsidRPr="00AB75A1">
              <w:rPr>
                <w:sz w:val="16"/>
                <w:szCs w:val="14"/>
              </w:rPr>
              <w:t>(железный</w:t>
            </w:r>
            <w:r w:rsidRPr="00AB75A1">
              <w:rPr>
                <w:spacing w:val="-8"/>
                <w:sz w:val="16"/>
                <w:szCs w:val="14"/>
              </w:rPr>
              <w:t xml:space="preserve"> </w:t>
            </w:r>
            <w:r w:rsidRPr="00AB75A1">
              <w:rPr>
                <w:sz w:val="16"/>
                <w:szCs w:val="14"/>
              </w:rPr>
              <w:t>сурик)</w:t>
            </w:r>
            <w:r w:rsidRPr="00AB75A1">
              <w:rPr>
                <w:spacing w:val="40"/>
                <w:sz w:val="16"/>
                <w:szCs w:val="14"/>
              </w:rPr>
              <w:t xml:space="preserve"> </w:t>
            </w:r>
            <w:r w:rsidRPr="00AB75A1">
              <w:rPr>
                <w:sz w:val="16"/>
                <w:szCs w:val="14"/>
              </w:rPr>
              <w:t>Հակակոռոզիոն ներկում</w:t>
            </w:r>
            <w:r w:rsidRPr="00AB75A1">
              <w:rPr>
                <w:spacing w:val="35"/>
                <w:sz w:val="16"/>
                <w:szCs w:val="14"/>
              </w:rPr>
              <w:t xml:space="preserve"> </w:t>
            </w:r>
            <w:r w:rsidRPr="00AB75A1">
              <w:rPr>
                <w:sz w:val="16"/>
                <w:szCs w:val="14"/>
              </w:rPr>
              <w:t>1</w:t>
            </w:r>
            <w:r w:rsidRPr="00AB75A1">
              <w:rPr>
                <w:spacing w:val="-1"/>
                <w:sz w:val="16"/>
                <w:szCs w:val="14"/>
              </w:rPr>
              <w:t xml:space="preserve"> </w:t>
            </w:r>
            <w:r w:rsidRPr="00AB75A1">
              <w:rPr>
                <w:sz w:val="16"/>
                <w:szCs w:val="14"/>
              </w:rPr>
              <w:t>շերտ</w:t>
            </w:r>
            <w:r w:rsidRPr="00AB75A1">
              <w:rPr>
                <w:spacing w:val="-1"/>
                <w:sz w:val="16"/>
                <w:szCs w:val="14"/>
              </w:rPr>
              <w:t xml:space="preserve"> </w:t>
            </w:r>
            <w:r w:rsidRPr="00AB75A1">
              <w:rPr>
                <w:sz w:val="16"/>
                <w:szCs w:val="14"/>
              </w:rPr>
              <w:t>(երկաթե</w:t>
            </w:r>
            <w:r w:rsidRPr="00AB75A1">
              <w:rPr>
                <w:spacing w:val="-1"/>
                <w:sz w:val="16"/>
                <w:szCs w:val="14"/>
              </w:rPr>
              <w:t xml:space="preserve"> </w:t>
            </w:r>
            <w:r w:rsidRPr="00AB75A1">
              <w:rPr>
                <w:sz w:val="16"/>
                <w:szCs w:val="14"/>
              </w:rPr>
              <w:t>սուրիկ</w:t>
            </w:r>
            <w:r w:rsidRPr="00AB75A1">
              <w:rPr>
                <w:spacing w:val="35"/>
                <w:sz w:val="16"/>
                <w:szCs w:val="14"/>
              </w:rPr>
              <w:t xml:space="preserve"> </w:t>
            </w:r>
            <w:r w:rsidRPr="00AB75A1">
              <w:rPr>
                <w:sz w:val="16"/>
                <w:szCs w:val="14"/>
              </w:rPr>
              <w:t>)</w:t>
            </w:r>
          </w:p>
        </w:tc>
        <w:tc>
          <w:tcPr>
            <w:tcW w:w="543" w:type="dxa"/>
            <w:vMerge w:val="restart"/>
          </w:tcPr>
          <w:p w14:paraId="18BE96BC" w14:textId="77777777" w:rsidR="00AB75A1" w:rsidRPr="00AB75A1" w:rsidRDefault="00AB75A1" w:rsidP="00AB75A1">
            <w:pPr>
              <w:pStyle w:val="TableParagraph"/>
              <w:rPr>
                <w:sz w:val="16"/>
              </w:rPr>
            </w:pPr>
          </w:p>
          <w:p w14:paraId="62A95741" w14:textId="77777777" w:rsidR="00AB75A1" w:rsidRPr="00AB75A1" w:rsidRDefault="00AB75A1" w:rsidP="00AB75A1">
            <w:pPr>
              <w:pStyle w:val="TableParagraph"/>
              <w:spacing w:before="2"/>
              <w:rPr>
                <w:sz w:val="18"/>
              </w:rPr>
            </w:pPr>
          </w:p>
          <w:p w14:paraId="158531DB" w14:textId="77777777" w:rsidR="00AB75A1" w:rsidRPr="00AB75A1" w:rsidRDefault="00AB75A1" w:rsidP="00AB75A1">
            <w:pPr>
              <w:pStyle w:val="TableParagraph"/>
              <w:ind w:left="206"/>
              <w:rPr>
                <w:sz w:val="16"/>
              </w:rPr>
            </w:pPr>
            <w:r w:rsidRPr="00AB75A1">
              <w:rPr>
                <w:spacing w:val="-5"/>
                <w:sz w:val="16"/>
              </w:rPr>
              <w:t>м2</w:t>
            </w:r>
          </w:p>
        </w:tc>
        <w:tc>
          <w:tcPr>
            <w:tcW w:w="572" w:type="dxa"/>
          </w:tcPr>
          <w:p w14:paraId="31D65ED9" w14:textId="77777777" w:rsidR="00AB75A1" w:rsidRPr="00AB75A1" w:rsidRDefault="00AB75A1" w:rsidP="00AB75A1">
            <w:pPr>
              <w:pStyle w:val="TableParagraph"/>
              <w:spacing w:before="3" w:line="149" w:lineRule="exact"/>
              <w:ind w:left="57" w:right="33"/>
              <w:jc w:val="center"/>
              <w:rPr>
                <w:sz w:val="16"/>
              </w:rPr>
            </w:pPr>
            <w:r w:rsidRPr="00AB75A1">
              <w:rPr>
                <w:spacing w:val="-4"/>
                <w:sz w:val="16"/>
              </w:rPr>
              <w:t>1,92</w:t>
            </w:r>
          </w:p>
        </w:tc>
        <w:tc>
          <w:tcPr>
            <w:tcW w:w="558" w:type="dxa"/>
            <w:vMerge w:val="restart"/>
          </w:tcPr>
          <w:p w14:paraId="08017ED5" w14:textId="77777777" w:rsidR="00AB75A1" w:rsidRPr="00AB75A1" w:rsidRDefault="00AB75A1" w:rsidP="00AB75A1">
            <w:pPr>
              <w:pStyle w:val="TableParagraph"/>
              <w:rPr>
                <w:sz w:val="16"/>
              </w:rPr>
            </w:pPr>
          </w:p>
          <w:p w14:paraId="3C6B563F" w14:textId="77777777" w:rsidR="00AB75A1" w:rsidRPr="00AB75A1" w:rsidRDefault="00AB75A1" w:rsidP="00AB75A1">
            <w:pPr>
              <w:pStyle w:val="TableParagraph"/>
              <w:spacing w:before="2"/>
              <w:rPr>
                <w:sz w:val="18"/>
              </w:rPr>
            </w:pPr>
          </w:p>
          <w:p w14:paraId="7CD87072" w14:textId="77777777" w:rsidR="00AB75A1" w:rsidRPr="00AB75A1" w:rsidRDefault="00AB75A1" w:rsidP="00AB75A1">
            <w:pPr>
              <w:pStyle w:val="TableParagraph"/>
              <w:ind w:left="99"/>
              <w:rPr>
                <w:sz w:val="16"/>
              </w:rPr>
            </w:pPr>
            <w:r w:rsidRPr="00AB75A1">
              <w:rPr>
                <w:spacing w:val="-2"/>
                <w:sz w:val="16"/>
              </w:rPr>
              <w:t>0,1284</w:t>
            </w:r>
          </w:p>
        </w:tc>
        <w:tc>
          <w:tcPr>
            <w:tcW w:w="572" w:type="dxa"/>
          </w:tcPr>
          <w:p w14:paraId="165EC326" w14:textId="77777777" w:rsidR="00AB75A1" w:rsidRPr="00AB75A1" w:rsidRDefault="00AB75A1" w:rsidP="00AB75A1">
            <w:pPr>
              <w:pStyle w:val="TableParagraph"/>
              <w:spacing w:before="3" w:line="149" w:lineRule="exact"/>
              <w:ind w:left="141"/>
              <w:rPr>
                <w:sz w:val="16"/>
              </w:rPr>
            </w:pPr>
            <w:r w:rsidRPr="00AB75A1">
              <w:rPr>
                <w:spacing w:val="-2"/>
                <w:sz w:val="16"/>
              </w:rPr>
              <w:t>0,355</w:t>
            </w:r>
          </w:p>
        </w:tc>
        <w:tc>
          <w:tcPr>
            <w:tcW w:w="551" w:type="dxa"/>
          </w:tcPr>
          <w:p w14:paraId="4C71347D" w14:textId="77777777" w:rsidR="00AB75A1" w:rsidRPr="00AB75A1" w:rsidRDefault="00AB75A1" w:rsidP="00AB75A1">
            <w:pPr>
              <w:pStyle w:val="TableParagraph"/>
              <w:spacing w:before="6" w:line="147" w:lineRule="exact"/>
              <w:ind w:left="19"/>
              <w:jc w:val="center"/>
              <w:rPr>
                <w:b/>
                <w:sz w:val="16"/>
              </w:rPr>
            </w:pPr>
            <w:r w:rsidRPr="00AB75A1">
              <w:rPr>
                <w:b/>
                <w:spacing w:val="-2"/>
                <w:sz w:val="16"/>
              </w:rPr>
              <w:t>0,681</w:t>
            </w:r>
          </w:p>
        </w:tc>
        <w:tc>
          <w:tcPr>
            <w:tcW w:w="643" w:type="dxa"/>
            <w:vMerge w:val="restart"/>
          </w:tcPr>
          <w:p w14:paraId="2DF77548" w14:textId="77777777" w:rsidR="00AB75A1" w:rsidRPr="00AB75A1" w:rsidRDefault="00AB75A1" w:rsidP="00AB75A1">
            <w:pPr>
              <w:pStyle w:val="TableParagraph"/>
              <w:rPr>
                <w:sz w:val="14"/>
              </w:rPr>
            </w:pPr>
          </w:p>
        </w:tc>
        <w:tc>
          <w:tcPr>
            <w:tcW w:w="596" w:type="dxa"/>
          </w:tcPr>
          <w:p w14:paraId="095B04C8" w14:textId="77777777" w:rsidR="00AB75A1" w:rsidRPr="00AB75A1" w:rsidRDefault="00AB75A1" w:rsidP="00AB75A1">
            <w:pPr>
              <w:pStyle w:val="TableParagraph"/>
              <w:spacing w:before="3" w:line="149" w:lineRule="exact"/>
              <w:ind w:right="130"/>
              <w:jc w:val="right"/>
              <w:rPr>
                <w:sz w:val="16"/>
              </w:rPr>
            </w:pPr>
            <w:r w:rsidRPr="00AB75A1">
              <w:rPr>
                <w:spacing w:val="-2"/>
                <w:sz w:val="16"/>
              </w:rPr>
              <w:t>0,000</w:t>
            </w:r>
          </w:p>
        </w:tc>
        <w:tc>
          <w:tcPr>
            <w:tcW w:w="635" w:type="dxa"/>
          </w:tcPr>
          <w:p w14:paraId="03D313EC" w14:textId="77777777" w:rsidR="00AB75A1" w:rsidRPr="00AB75A1" w:rsidRDefault="00AB75A1" w:rsidP="00AB75A1">
            <w:pPr>
              <w:pStyle w:val="TableParagraph"/>
              <w:spacing w:before="3" w:line="149" w:lineRule="exact"/>
              <w:ind w:left="62" w:right="44"/>
              <w:jc w:val="center"/>
              <w:rPr>
                <w:sz w:val="16"/>
              </w:rPr>
            </w:pPr>
            <w:r w:rsidRPr="00AB75A1">
              <w:rPr>
                <w:spacing w:val="-4"/>
                <w:sz w:val="16"/>
              </w:rPr>
              <w:t>0,00</w:t>
            </w:r>
          </w:p>
        </w:tc>
        <w:tc>
          <w:tcPr>
            <w:tcW w:w="2244" w:type="dxa"/>
          </w:tcPr>
          <w:p w14:paraId="53AFFF1A" w14:textId="77777777" w:rsidR="00AB75A1" w:rsidRPr="00AB75A1" w:rsidRDefault="00AB75A1" w:rsidP="00AB75A1">
            <w:pPr>
              <w:pStyle w:val="TableParagraph"/>
              <w:spacing w:before="8" w:line="144" w:lineRule="exact"/>
              <w:ind w:left="23"/>
              <w:rPr>
                <w:sz w:val="16"/>
              </w:rPr>
            </w:pPr>
            <w:r w:rsidRPr="00AB75A1">
              <w:rPr>
                <w:spacing w:val="-2"/>
                <w:sz w:val="16"/>
              </w:rPr>
              <w:t>Олифа</w:t>
            </w:r>
          </w:p>
        </w:tc>
        <w:tc>
          <w:tcPr>
            <w:tcW w:w="410" w:type="dxa"/>
          </w:tcPr>
          <w:p w14:paraId="21DA7565" w14:textId="77777777" w:rsidR="00AB75A1" w:rsidRPr="00AB75A1" w:rsidRDefault="00AB75A1" w:rsidP="00AB75A1">
            <w:pPr>
              <w:pStyle w:val="TableParagraph"/>
              <w:spacing w:before="3" w:line="149" w:lineRule="exact"/>
              <w:ind w:right="131"/>
              <w:jc w:val="right"/>
              <w:rPr>
                <w:sz w:val="16"/>
              </w:rPr>
            </w:pPr>
            <w:r w:rsidRPr="00AB75A1">
              <w:rPr>
                <w:spacing w:val="-5"/>
                <w:sz w:val="16"/>
              </w:rPr>
              <w:t>кг</w:t>
            </w:r>
          </w:p>
        </w:tc>
        <w:tc>
          <w:tcPr>
            <w:tcW w:w="550" w:type="dxa"/>
          </w:tcPr>
          <w:p w14:paraId="54D65B36" w14:textId="77777777" w:rsidR="00AB75A1" w:rsidRPr="00AB75A1" w:rsidRDefault="00AB75A1" w:rsidP="00AB75A1">
            <w:pPr>
              <w:pStyle w:val="TableParagraph"/>
              <w:spacing w:before="3" w:line="149" w:lineRule="exact"/>
              <w:ind w:left="43" w:right="23"/>
              <w:jc w:val="center"/>
              <w:rPr>
                <w:sz w:val="16"/>
              </w:rPr>
            </w:pPr>
            <w:r w:rsidRPr="00AB75A1">
              <w:rPr>
                <w:spacing w:val="-2"/>
                <w:sz w:val="16"/>
              </w:rPr>
              <w:t>0,0326</w:t>
            </w:r>
          </w:p>
        </w:tc>
        <w:tc>
          <w:tcPr>
            <w:tcW w:w="556" w:type="dxa"/>
          </w:tcPr>
          <w:p w14:paraId="3E76174F" w14:textId="77777777" w:rsidR="00AB75A1" w:rsidRPr="00AB75A1" w:rsidRDefault="00AB75A1" w:rsidP="00AB75A1">
            <w:pPr>
              <w:pStyle w:val="TableParagraph"/>
              <w:spacing w:before="3" w:line="149" w:lineRule="exact"/>
              <w:ind w:left="38" w:right="17"/>
              <w:jc w:val="center"/>
              <w:rPr>
                <w:sz w:val="16"/>
              </w:rPr>
            </w:pPr>
            <w:r w:rsidRPr="00AB75A1">
              <w:rPr>
                <w:spacing w:val="-5"/>
                <w:sz w:val="16"/>
              </w:rPr>
              <w:t>0,4</w:t>
            </w:r>
          </w:p>
        </w:tc>
        <w:tc>
          <w:tcPr>
            <w:tcW w:w="503" w:type="dxa"/>
          </w:tcPr>
          <w:p w14:paraId="536912BB" w14:textId="77777777" w:rsidR="00AB75A1" w:rsidRPr="00AB75A1" w:rsidRDefault="00AB75A1" w:rsidP="00AB75A1">
            <w:pPr>
              <w:pStyle w:val="TableParagraph"/>
              <w:spacing w:before="3" w:line="149" w:lineRule="exact"/>
              <w:ind w:left="56" w:right="34"/>
              <w:jc w:val="center"/>
              <w:rPr>
                <w:sz w:val="16"/>
              </w:rPr>
            </w:pPr>
            <w:r w:rsidRPr="00AB75A1">
              <w:rPr>
                <w:spacing w:val="-4"/>
                <w:sz w:val="16"/>
              </w:rPr>
              <w:t>0,01</w:t>
            </w:r>
          </w:p>
        </w:tc>
        <w:tc>
          <w:tcPr>
            <w:tcW w:w="634" w:type="dxa"/>
          </w:tcPr>
          <w:p w14:paraId="01007265" w14:textId="77777777" w:rsidR="00AB75A1" w:rsidRPr="00AB75A1" w:rsidRDefault="00AB75A1" w:rsidP="00AB75A1">
            <w:pPr>
              <w:pStyle w:val="TableParagraph"/>
              <w:spacing w:before="3" w:line="149" w:lineRule="exact"/>
              <w:ind w:left="89" w:right="65"/>
              <w:jc w:val="center"/>
              <w:rPr>
                <w:sz w:val="16"/>
              </w:rPr>
            </w:pPr>
            <w:r w:rsidRPr="00AB75A1">
              <w:rPr>
                <w:spacing w:val="-4"/>
                <w:sz w:val="16"/>
              </w:rPr>
              <w:t>0,03</w:t>
            </w:r>
          </w:p>
        </w:tc>
        <w:tc>
          <w:tcPr>
            <w:tcW w:w="509" w:type="dxa"/>
            <w:vMerge w:val="restart"/>
          </w:tcPr>
          <w:p w14:paraId="093133BC" w14:textId="77777777" w:rsidR="00AB75A1" w:rsidRPr="00AB75A1" w:rsidRDefault="00AB75A1" w:rsidP="00AB75A1">
            <w:pPr>
              <w:pStyle w:val="TableParagraph"/>
              <w:rPr>
                <w:sz w:val="16"/>
              </w:rPr>
            </w:pPr>
          </w:p>
          <w:p w14:paraId="3F9A58C3" w14:textId="77777777" w:rsidR="00AB75A1" w:rsidRPr="00AB75A1" w:rsidRDefault="00AB75A1" w:rsidP="00AB75A1">
            <w:pPr>
              <w:pStyle w:val="TableParagraph"/>
              <w:spacing w:before="2"/>
              <w:rPr>
                <w:sz w:val="18"/>
              </w:rPr>
            </w:pPr>
          </w:p>
          <w:p w14:paraId="1F4C0F4A" w14:textId="77777777" w:rsidR="00AB75A1" w:rsidRPr="00AB75A1" w:rsidRDefault="00AB75A1" w:rsidP="00AB75A1">
            <w:pPr>
              <w:pStyle w:val="TableParagraph"/>
              <w:ind w:left="144"/>
              <w:rPr>
                <w:sz w:val="16"/>
              </w:rPr>
            </w:pPr>
            <w:r w:rsidRPr="00AB75A1">
              <w:rPr>
                <w:spacing w:val="-4"/>
                <w:sz w:val="16"/>
              </w:rPr>
              <w:t>0,55</w:t>
            </w:r>
          </w:p>
        </w:tc>
        <w:tc>
          <w:tcPr>
            <w:tcW w:w="720" w:type="dxa"/>
            <w:vMerge w:val="restart"/>
          </w:tcPr>
          <w:p w14:paraId="43F34EF7" w14:textId="77777777" w:rsidR="00AB75A1" w:rsidRPr="00AB75A1" w:rsidRDefault="00AB75A1" w:rsidP="00AB75A1">
            <w:pPr>
              <w:pStyle w:val="TableParagraph"/>
              <w:rPr>
                <w:sz w:val="16"/>
              </w:rPr>
            </w:pPr>
          </w:p>
          <w:p w14:paraId="682945B3" w14:textId="77777777" w:rsidR="00AB75A1" w:rsidRPr="00AB75A1" w:rsidRDefault="00AB75A1" w:rsidP="00AB75A1">
            <w:pPr>
              <w:pStyle w:val="TableParagraph"/>
              <w:spacing w:before="2"/>
              <w:rPr>
                <w:sz w:val="18"/>
              </w:rPr>
            </w:pPr>
          </w:p>
          <w:p w14:paraId="1263DA6B" w14:textId="77777777" w:rsidR="00AB75A1" w:rsidRPr="00AB75A1" w:rsidRDefault="00AB75A1" w:rsidP="00AB75A1">
            <w:pPr>
              <w:pStyle w:val="TableParagraph"/>
              <w:ind w:left="253"/>
              <w:rPr>
                <w:sz w:val="16"/>
              </w:rPr>
            </w:pPr>
            <w:r w:rsidRPr="00AB75A1">
              <w:rPr>
                <w:spacing w:val="-4"/>
                <w:sz w:val="16"/>
              </w:rPr>
              <w:t>1,06</w:t>
            </w:r>
          </w:p>
        </w:tc>
      </w:tr>
      <w:tr w:rsidR="00AB75A1" w:rsidRPr="00AB75A1" w14:paraId="2DD56D2D" w14:textId="77777777" w:rsidTr="00AB75A1">
        <w:trPr>
          <w:trHeight w:val="274"/>
          <w:jc w:val="center"/>
        </w:trPr>
        <w:tc>
          <w:tcPr>
            <w:tcW w:w="682" w:type="dxa"/>
            <w:vMerge/>
            <w:tcBorders>
              <w:top w:val="nil"/>
            </w:tcBorders>
          </w:tcPr>
          <w:p w14:paraId="06BF1E86" w14:textId="77777777" w:rsidR="00AB75A1" w:rsidRPr="00AB75A1" w:rsidRDefault="00AB75A1" w:rsidP="00AB75A1">
            <w:pPr>
              <w:rPr>
                <w:sz w:val="4"/>
                <w:szCs w:val="2"/>
              </w:rPr>
            </w:pPr>
          </w:p>
        </w:tc>
        <w:tc>
          <w:tcPr>
            <w:tcW w:w="728" w:type="dxa"/>
            <w:vMerge/>
            <w:tcBorders>
              <w:top w:val="nil"/>
            </w:tcBorders>
          </w:tcPr>
          <w:p w14:paraId="6D02BE30" w14:textId="77777777" w:rsidR="00AB75A1" w:rsidRPr="00AB75A1" w:rsidRDefault="00AB75A1" w:rsidP="00AB75A1">
            <w:pPr>
              <w:rPr>
                <w:sz w:val="4"/>
                <w:szCs w:val="2"/>
              </w:rPr>
            </w:pPr>
          </w:p>
        </w:tc>
        <w:tc>
          <w:tcPr>
            <w:tcW w:w="3173" w:type="dxa"/>
            <w:vMerge/>
            <w:tcBorders>
              <w:top w:val="nil"/>
            </w:tcBorders>
          </w:tcPr>
          <w:p w14:paraId="1D472A88" w14:textId="77777777" w:rsidR="00AB75A1" w:rsidRPr="00AB75A1" w:rsidRDefault="00AB75A1" w:rsidP="00AB75A1">
            <w:pPr>
              <w:rPr>
                <w:sz w:val="4"/>
                <w:szCs w:val="2"/>
              </w:rPr>
            </w:pPr>
          </w:p>
        </w:tc>
        <w:tc>
          <w:tcPr>
            <w:tcW w:w="543" w:type="dxa"/>
            <w:vMerge/>
            <w:tcBorders>
              <w:top w:val="nil"/>
            </w:tcBorders>
          </w:tcPr>
          <w:p w14:paraId="4E3756E2" w14:textId="77777777" w:rsidR="00AB75A1" w:rsidRPr="00AB75A1" w:rsidRDefault="00AB75A1" w:rsidP="00AB75A1">
            <w:pPr>
              <w:rPr>
                <w:sz w:val="4"/>
                <w:szCs w:val="2"/>
              </w:rPr>
            </w:pPr>
          </w:p>
        </w:tc>
        <w:tc>
          <w:tcPr>
            <w:tcW w:w="572" w:type="dxa"/>
          </w:tcPr>
          <w:p w14:paraId="3C0CEDC6" w14:textId="77777777" w:rsidR="00AB75A1" w:rsidRPr="00AB75A1" w:rsidRDefault="00AB75A1" w:rsidP="00AB75A1">
            <w:pPr>
              <w:pStyle w:val="TableParagraph"/>
              <w:rPr>
                <w:sz w:val="16"/>
              </w:rPr>
            </w:pPr>
          </w:p>
          <w:p w14:paraId="570A9E51" w14:textId="77777777" w:rsidR="00AB75A1" w:rsidRPr="00AB75A1" w:rsidRDefault="00AB75A1" w:rsidP="00AB75A1">
            <w:pPr>
              <w:pStyle w:val="TableParagraph"/>
              <w:spacing w:before="116"/>
              <w:ind w:left="57" w:right="33"/>
              <w:jc w:val="center"/>
              <w:rPr>
                <w:sz w:val="16"/>
              </w:rPr>
            </w:pPr>
            <w:r w:rsidRPr="00AB75A1">
              <w:rPr>
                <w:spacing w:val="-4"/>
                <w:sz w:val="16"/>
              </w:rPr>
              <w:t>1,92</w:t>
            </w:r>
          </w:p>
        </w:tc>
        <w:tc>
          <w:tcPr>
            <w:tcW w:w="558" w:type="dxa"/>
            <w:vMerge/>
            <w:tcBorders>
              <w:top w:val="nil"/>
            </w:tcBorders>
          </w:tcPr>
          <w:p w14:paraId="4D687E04" w14:textId="77777777" w:rsidR="00AB75A1" w:rsidRPr="00AB75A1" w:rsidRDefault="00AB75A1" w:rsidP="00AB75A1">
            <w:pPr>
              <w:rPr>
                <w:sz w:val="4"/>
                <w:szCs w:val="2"/>
              </w:rPr>
            </w:pPr>
          </w:p>
        </w:tc>
        <w:tc>
          <w:tcPr>
            <w:tcW w:w="572" w:type="dxa"/>
          </w:tcPr>
          <w:p w14:paraId="3CB72B35" w14:textId="77777777" w:rsidR="00AB75A1" w:rsidRPr="00AB75A1" w:rsidRDefault="00AB75A1" w:rsidP="00AB75A1">
            <w:pPr>
              <w:pStyle w:val="TableParagraph"/>
              <w:rPr>
                <w:sz w:val="16"/>
              </w:rPr>
            </w:pPr>
          </w:p>
          <w:p w14:paraId="5A015C3B" w14:textId="77777777" w:rsidR="00AB75A1" w:rsidRPr="00AB75A1" w:rsidRDefault="00AB75A1" w:rsidP="00AB75A1">
            <w:pPr>
              <w:pStyle w:val="TableParagraph"/>
              <w:spacing w:before="116"/>
              <w:ind w:left="141"/>
              <w:rPr>
                <w:sz w:val="16"/>
              </w:rPr>
            </w:pPr>
            <w:r w:rsidRPr="00AB75A1">
              <w:rPr>
                <w:spacing w:val="-2"/>
                <w:sz w:val="16"/>
              </w:rPr>
              <w:t>0,000</w:t>
            </w:r>
          </w:p>
        </w:tc>
        <w:tc>
          <w:tcPr>
            <w:tcW w:w="551" w:type="dxa"/>
          </w:tcPr>
          <w:p w14:paraId="013C2452" w14:textId="77777777" w:rsidR="00AB75A1" w:rsidRPr="00AB75A1" w:rsidRDefault="00AB75A1" w:rsidP="00AB75A1">
            <w:pPr>
              <w:pStyle w:val="TableParagraph"/>
              <w:rPr>
                <w:sz w:val="16"/>
              </w:rPr>
            </w:pPr>
          </w:p>
          <w:p w14:paraId="7B4A0BF1" w14:textId="77777777" w:rsidR="00AB75A1" w:rsidRPr="00AB75A1" w:rsidRDefault="00AB75A1" w:rsidP="00AB75A1">
            <w:pPr>
              <w:pStyle w:val="TableParagraph"/>
              <w:spacing w:before="118"/>
              <w:ind w:left="19"/>
              <w:jc w:val="center"/>
              <w:rPr>
                <w:b/>
                <w:sz w:val="16"/>
              </w:rPr>
            </w:pPr>
            <w:r w:rsidRPr="00AB75A1">
              <w:rPr>
                <w:b/>
                <w:spacing w:val="-2"/>
                <w:sz w:val="16"/>
              </w:rPr>
              <w:t>0,000</w:t>
            </w:r>
          </w:p>
        </w:tc>
        <w:tc>
          <w:tcPr>
            <w:tcW w:w="643" w:type="dxa"/>
            <w:vMerge/>
            <w:tcBorders>
              <w:top w:val="nil"/>
            </w:tcBorders>
          </w:tcPr>
          <w:p w14:paraId="62B9188E" w14:textId="77777777" w:rsidR="00AB75A1" w:rsidRPr="00AB75A1" w:rsidRDefault="00AB75A1" w:rsidP="00AB75A1">
            <w:pPr>
              <w:rPr>
                <w:sz w:val="4"/>
                <w:szCs w:val="2"/>
              </w:rPr>
            </w:pPr>
          </w:p>
        </w:tc>
        <w:tc>
          <w:tcPr>
            <w:tcW w:w="596" w:type="dxa"/>
          </w:tcPr>
          <w:p w14:paraId="71EFFCA3" w14:textId="77777777" w:rsidR="00AB75A1" w:rsidRPr="00AB75A1" w:rsidRDefault="00AB75A1" w:rsidP="00AB75A1">
            <w:pPr>
              <w:pStyle w:val="TableParagraph"/>
              <w:rPr>
                <w:sz w:val="16"/>
              </w:rPr>
            </w:pPr>
          </w:p>
          <w:p w14:paraId="1EBBFF7D" w14:textId="77777777" w:rsidR="00AB75A1" w:rsidRPr="00AB75A1" w:rsidRDefault="00AB75A1" w:rsidP="00AB75A1">
            <w:pPr>
              <w:pStyle w:val="TableParagraph"/>
              <w:spacing w:before="116"/>
              <w:ind w:right="130"/>
              <w:jc w:val="right"/>
              <w:rPr>
                <w:sz w:val="16"/>
              </w:rPr>
            </w:pPr>
            <w:r w:rsidRPr="00AB75A1">
              <w:rPr>
                <w:spacing w:val="-2"/>
                <w:sz w:val="16"/>
              </w:rPr>
              <w:t>0,000</w:t>
            </w:r>
          </w:p>
        </w:tc>
        <w:tc>
          <w:tcPr>
            <w:tcW w:w="635" w:type="dxa"/>
          </w:tcPr>
          <w:p w14:paraId="2D452512" w14:textId="77777777" w:rsidR="00AB75A1" w:rsidRPr="00AB75A1" w:rsidRDefault="00AB75A1" w:rsidP="00AB75A1">
            <w:pPr>
              <w:pStyle w:val="TableParagraph"/>
              <w:rPr>
                <w:sz w:val="16"/>
              </w:rPr>
            </w:pPr>
          </w:p>
          <w:p w14:paraId="50ABE207" w14:textId="77777777" w:rsidR="00AB75A1" w:rsidRPr="00AB75A1" w:rsidRDefault="00AB75A1" w:rsidP="00AB75A1">
            <w:pPr>
              <w:pStyle w:val="TableParagraph"/>
              <w:spacing w:before="116"/>
              <w:ind w:left="62" w:right="44"/>
              <w:jc w:val="center"/>
              <w:rPr>
                <w:sz w:val="16"/>
              </w:rPr>
            </w:pPr>
            <w:r w:rsidRPr="00AB75A1">
              <w:rPr>
                <w:spacing w:val="-4"/>
                <w:sz w:val="16"/>
              </w:rPr>
              <w:t>0,00</w:t>
            </w:r>
          </w:p>
        </w:tc>
        <w:tc>
          <w:tcPr>
            <w:tcW w:w="2244" w:type="dxa"/>
          </w:tcPr>
          <w:p w14:paraId="6D0B131D" w14:textId="77777777" w:rsidR="00AB75A1" w:rsidRPr="00AB75A1" w:rsidRDefault="00AB75A1" w:rsidP="00AB75A1">
            <w:pPr>
              <w:pStyle w:val="TableParagraph"/>
              <w:spacing w:before="106" w:line="261" w:lineRule="auto"/>
              <w:ind w:left="23"/>
              <w:rPr>
                <w:sz w:val="16"/>
                <w:szCs w:val="14"/>
              </w:rPr>
            </w:pPr>
            <w:r w:rsidRPr="00AB75A1">
              <w:rPr>
                <w:sz w:val="16"/>
                <w:szCs w:val="14"/>
              </w:rPr>
              <w:t>Краска</w:t>
            </w:r>
            <w:r w:rsidRPr="00AB75A1">
              <w:rPr>
                <w:spacing w:val="-4"/>
                <w:sz w:val="16"/>
                <w:szCs w:val="14"/>
              </w:rPr>
              <w:t xml:space="preserve"> </w:t>
            </w:r>
            <w:r w:rsidRPr="00AB75A1">
              <w:rPr>
                <w:sz w:val="16"/>
                <w:szCs w:val="14"/>
              </w:rPr>
              <w:t>антикоррозийна</w:t>
            </w:r>
            <w:r w:rsidRPr="00AB75A1">
              <w:rPr>
                <w:spacing w:val="40"/>
                <w:sz w:val="16"/>
                <w:szCs w:val="14"/>
              </w:rPr>
              <w:t xml:space="preserve"> </w:t>
            </w:r>
            <w:r w:rsidRPr="00AB75A1">
              <w:rPr>
                <w:sz w:val="16"/>
                <w:szCs w:val="14"/>
              </w:rPr>
              <w:t>яԺանգակայուն,</w:t>
            </w:r>
            <w:r w:rsidRPr="00AB75A1">
              <w:rPr>
                <w:spacing w:val="-9"/>
                <w:sz w:val="16"/>
                <w:szCs w:val="14"/>
              </w:rPr>
              <w:t xml:space="preserve"> </w:t>
            </w:r>
            <w:r w:rsidRPr="00AB75A1">
              <w:rPr>
                <w:sz w:val="16"/>
                <w:szCs w:val="14"/>
              </w:rPr>
              <w:t>3B1,</w:t>
            </w:r>
            <w:r w:rsidRPr="00AB75A1">
              <w:rPr>
                <w:spacing w:val="-9"/>
                <w:sz w:val="16"/>
                <w:szCs w:val="14"/>
              </w:rPr>
              <w:t xml:space="preserve"> </w:t>
            </w:r>
            <w:r w:rsidRPr="00AB75A1">
              <w:rPr>
                <w:sz w:val="16"/>
                <w:szCs w:val="14"/>
              </w:rPr>
              <w:t>1.9կգ,</w:t>
            </w:r>
            <w:r w:rsidRPr="00AB75A1">
              <w:rPr>
                <w:spacing w:val="-9"/>
                <w:sz w:val="16"/>
                <w:szCs w:val="14"/>
              </w:rPr>
              <w:t xml:space="preserve"> </w:t>
            </w:r>
            <w:r w:rsidRPr="00AB75A1">
              <w:rPr>
                <w:sz w:val="16"/>
                <w:szCs w:val="14"/>
              </w:rPr>
              <w:t>շուտ</w:t>
            </w:r>
            <w:r w:rsidRPr="00AB75A1">
              <w:rPr>
                <w:spacing w:val="40"/>
                <w:sz w:val="16"/>
                <w:szCs w:val="14"/>
              </w:rPr>
              <w:t xml:space="preserve"> </w:t>
            </w:r>
            <w:r w:rsidRPr="00AB75A1">
              <w:rPr>
                <w:spacing w:val="-2"/>
                <w:sz w:val="16"/>
                <w:szCs w:val="14"/>
              </w:rPr>
              <w:t>չորացող</w:t>
            </w:r>
          </w:p>
        </w:tc>
        <w:tc>
          <w:tcPr>
            <w:tcW w:w="410" w:type="dxa"/>
          </w:tcPr>
          <w:p w14:paraId="5CE920F1" w14:textId="77777777" w:rsidR="00AB75A1" w:rsidRPr="00AB75A1" w:rsidRDefault="00AB75A1" w:rsidP="00AB75A1">
            <w:pPr>
              <w:pStyle w:val="TableParagraph"/>
              <w:rPr>
                <w:sz w:val="16"/>
              </w:rPr>
            </w:pPr>
          </w:p>
          <w:p w14:paraId="76A19C7B" w14:textId="77777777" w:rsidR="00AB75A1" w:rsidRPr="00AB75A1" w:rsidRDefault="00AB75A1" w:rsidP="00AB75A1">
            <w:pPr>
              <w:pStyle w:val="TableParagraph"/>
              <w:spacing w:before="116"/>
              <w:ind w:right="131"/>
              <w:jc w:val="right"/>
              <w:rPr>
                <w:sz w:val="16"/>
              </w:rPr>
            </w:pPr>
            <w:r w:rsidRPr="00AB75A1">
              <w:rPr>
                <w:spacing w:val="-5"/>
                <w:sz w:val="16"/>
              </w:rPr>
              <w:t>кг</w:t>
            </w:r>
          </w:p>
        </w:tc>
        <w:tc>
          <w:tcPr>
            <w:tcW w:w="550" w:type="dxa"/>
          </w:tcPr>
          <w:p w14:paraId="30FD2035" w14:textId="77777777" w:rsidR="00AB75A1" w:rsidRPr="00AB75A1" w:rsidRDefault="00AB75A1" w:rsidP="00AB75A1">
            <w:pPr>
              <w:pStyle w:val="TableParagraph"/>
              <w:rPr>
                <w:sz w:val="16"/>
              </w:rPr>
            </w:pPr>
          </w:p>
          <w:p w14:paraId="79C95F1A" w14:textId="77777777" w:rsidR="00AB75A1" w:rsidRPr="00AB75A1" w:rsidRDefault="00AB75A1" w:rsidP="00AB75A1">
            <w:pPr>
              <w:pStyle w:val="TableParagraph"/>
              <w:spacing w:before="116"/>
              <w:ind w:left="43" w:right="23"/>
              <w:jc w:val="center"/>
              <w:rPr>
                <w:sz w:val="16"/>
              </w:rPr>
            </w:pPr>
            <w:r w:rsidRPr="00AB75A1">
              <w:rPr>
                <w:spacing w:val="-2"/>
                <w:sz w:val="16"/>
              </w:rPr>
              <w:t>0,1518</w:t>
            </w:r>
          </w:p>
        </w:tc>
        <w:tc>
          <w:tcPr>
            <w:tcW w:w="556" w:type="dxa"/>
          </w:tcPr>
          <w:p w14:paraId="3D525E15" w14:textId="77777777" w:rsidR="00AB75A1" w:rsidRPr="00AB75A1" w:rsidRDefault="00AB75A1" w:rsidP="00AB75A1">
            <w:pPr>
              <w:pStyle w:val="TableParagraph"/>
              <w:rPr>
                <w:sz w:val="16"/>
              </w:rPr>
            </w:pPr>
          </w:p>
          <w:p w14:paraId="1BF02C5D" w14:textId="77777777" w:rsidR="00AB75A1" w:rsidRPr="00AB75A1" w:rsidRDefault="00AB75A1" w:rsidP="00AB75A1">
            <w:pPr>
              <w:pStyle w:val="TableParagraph"/>
              <w:spacing w:before="116"/>
              <w:ind w:left="38" w:right="17"/>
              <w:jc w:val="center"/>
              <w:rPr>
                <w:sz w:val="16"/>
              </w:rPr>
            </w:pPr>
            <w:r w:rsidRPr="00AB75A1">
              <w:rPr>
                <w:spacing w:val="-2"/>
                <w:sz w:val="16"/>
              </w:rPr>
              <w:t>1,06667</w:t>
            </w:r>
          </w:p>
        </w:tc>
        <w:tc>
          <w:tcPr>
            <w:tcW w:w="503" w:type="dxa"/>
          </w:tcPr>
          <w:p w14:paraId="67E2B25E" w14:textId="77777777" w:rsidR="00AB75A1" w:rsidRPr="00AB75A1" w:rsidRDefault="00AB75A1" w:rsidP="00AB75A1">
            <w:pPr>
              <w:pStyle w:val="TableParagraph"/>
              <w:rPr>
                <w:sz w:val="16"/>
              </w:rPr>
            </w:pPr>
          </w:p>
          <w:p w14:paraId="7EE19E08" w14:textId="77777777" w:rsidR="00AB75A1" w:rsidRPr="00AB75A1" w:rsidRDefault="00AB75A1" w:rsidP="00AB75A1">
            <w:pPr>
              <w:pStyle w:val="TableParagraph"/>
              <w:spacing w:before="116"/>
              <w:ind w:left="56" w:right="34"/>
              <w:jc w:val="center"/>
              <w:rPr>
                <w:sz w:val="16"/>
              </w:rPr>
            </w:pPr>
            <w:r w:rsidRPr="00AB75A1">
              <w:rPr>
                <w:spacing w:val="-4"/>
                <w:sz w:val="16"/>
              </w:rPr>
              <w:t>0,18</w:t>
            </w:r>
          </w:p>
        </w:tc>
        <w:tc>
          <w:tcPr>
            <w:tcW w:w="634" w:type="dxa"/>
          </w:tcPr>
          <w:p w14:paraId="3078899A" w14:textId="77777777" w:rsidR="00AB75A1" w:rsidRPr="00AB75A1" w:rsidRDefault="00AB75A1" w:rsidP="00AB75A1">
            <w:pPr>
              <w:pStyle w:val="TableParagraph"/>
              <w:rPr>
                <w:sz w:val="16"/>
              </w:rPr>
            </w:pPr>
          </w:p>
          <w:p w14:paraId="1B43939E" w14:textId="77777777" w:rsidR="00AB75A1" w:rsidRPr="00AB75A1" w:rsidRDefault="00AB75A1" w:rsidP="00AB75A1">
            <w:pPr>
              <w:pStyle w:val="TableParagraph"/>
              <w:spacing w:before="116"/>
              <w:ind w:left="89" w:right="65"/>
              <w:jc w:val="center"/>
              <w:rPr>
                <w:sz w:val="16"/>
              </w:rPr>
            </w:pPr>
            <w:r w:rsidRPr="00AB75A1">
              <w:rPr>
                <w:spacing w:val="-4"/>
                <w:sz w:val="16"/>
              </w:rPr>
              <w:t>0,35</w:t>
            </w:r>
          </w:p>
        </w:tc>
        <w:tc>
          <w:tcPr>
            <w:tcW w:w="509" w:type="dxa"/>
            <w:vMerge/>
            <w:tcBorders>
              <w:top w:val="nil"/>
            </w:tcBorders>
          </w:tcPr>
          <w:p w14:paraId="0A82D07F" w14:textId="77777777" w:rsidR="00AB75A1" w:rsidRPr="00AB75A1" w:rsidRDefault="00AB75A1" w:rsidP="00AB75A1">
            <w:pPr>
              <w:rPr>
                <w:sz w:val="4"/>
                <w:szCs w:val="2"/>
              </w:rPr>
            </w:pPr>
          </w:p>
        </w:tc>
        <w:tc>
          <w:tcPr>
            <w:tcW w:w="720" w:type="dxa"/>
            <w:vMerge/>
            <w:tcBorders>
              <w:top w:val="nil"/>
            </w:tcBorders>
          </w:tcPr>
          <w:p w14:paraId="57853F2C" w14:textId="77777777" w:rsidR="00AB75A1" w:rsidRPr="00AB75A1" w:rsidRDefault="00AB75A1" w:rsidP="00AB75A1">
            <w:pPr>
              <w:rPr>
                <w:sz w:val="4"/>
                <w:szCs w:val="2"/>
              </w:rPr>
            </w:pPr>
          </w:p>
        </w:tc>
      </w:tr>
      <w:tr w:rsidR="00AB75A1" w:rsidRPr="00AB75A1" w14:paraId="2F6F66FA" w14:textId="77777777" w:rsidTr="00AB75A1">
        <w:trPr>
          <w:trHeight w:val="203"/>
          <w:jc w:val="center"/>
        </w:trPr>
        <w:tc>
          <w:tcPr>
            <w:tcW w:w="682" w:type="dxa"/>
          </w:tcPr>
          <w:p w14:paraId="6FCA2A4A" w14:textId="77777777" w:rsidR="00AB75A1" w:rsidRPr="00AB75A1" w:rsidRDefault="00AB75A1" w:rsidP="00AB75A1">
            <w:pPr>
              <w:pStyle w:val="TableParagraph"/>
              <w:spacing w:before="11"/>
              <w:rPr>
                <w:sz w:val="16"/>
              </w:rPr>
            </w:pPr>
          </w:p>
          <w:p w14:paraId="39C55C02" w14:textId="77777777" w:rsidR="00AB75A1" w:rsidRPr="00AB75A1" w:rsidRDefault="00AB75A1" w:rsidP="00AB75A1">
            <w:pPr>
              <w:pStyle w:val="TableParagraph"/>
              <w:ind w:left="37" w:right="35"/>
              <w:jc w:val="center"/>
              <w:rPr>
                <w:i/>
                <w:sz w:val="16"/>
              </w:rPr>
            </w:pPr>
            <w:r w:rsidRPr="00AB75A1">
              <w:rPr>
                <w:i/>
                <w:spacing w:val="-5"/>
                <w:sz w:val="16"/>
              </w:rPr>
              <w:t>93</w:t>
            </w:r>
          </w:p>
        </w:tc>
        <w:tc>
          <w:tcPr>
            <w:tcW w:w="728" w:type="dxa"/>
          </w:tcPr>
          <w:p w14:paraId="63678DC5" w14:textId="77777777" w:rsidR="00AB75A1" w:rsidRPr="00AB75A1" w:rsidRDefault="00AB75A1" w:rsidP="00AB75A1">
            <w:pPr>
              <w:pStyle w:val="TableParagraph"/>
              <w:spacing w:before="1"/>
              <w:rPr>
                <w:sz w:val="18"/>
              </w:rPr>
            </w:pPr>
          </w:p>
          <w:p w14:paraId="16B69EA1" w14:textId="77777777" w:rsidR="00AB75A1" w:rsidRPr="00AB75A1" w:rsidRDefault="00AB75A1" w:rsidP="00AB75A1">
            <w:pPr>
              <w:pStyle w:val="TableParagraph"/>
              <w:spacing w:before="1"/>
              <w:ind w:left="39" w:right="13"/>
              <w:jc w:val="center"/>
              <w:rPr>
                <w:sz w:val="16"/>
              </w:rPr>
            </w:pPr>
            <w:r w:rsidRPr="00AB75A1">
              <w:rPr>
                <w:w w:val="95"/>
                <w:sz w:val="16"/>
              </w:rPr>
              <w:t>14-</w:t>
            </w:r>
            <w:r w:rsidRPr="00AB75A1">
              <w:rPr>
                <w:spacing w:val="-5"/>
                <w:sz w:val="16"/>
              </w:rPr>
              <w:t>396</w:t>
            </w:r>
          </w:p>
        </w:tc>
        <w:tc>
          <w:tcPr>
            <w:tcW w:w="3173" w:type="dxa"/>
          </w:tcPr>
          <w:p w14:paraId="76F034B7" w14:textId="77777777" w:rsidR="00AB75A1" w:rsidRPr="00AB75A1" w:rsidRDefault="00AB75A1" w:rsidP="00AB75A1">
            <w:pPr>
              <w:pStyle w:val="TableParagraph"/>
              <w:spacing w:before="4" w:line="170" w:lineRule="atLeast"/>
              <w:ind w:left="28" w:right="107"/>
              <w:rPr>
                <w:sz w:val="16"/>
                <w:szCs w:val="14"/>
              </w:rPr>
            </w:pPr>
            <w:r w:rsidRPr="00AB75A1">
              <w:rPr>
                <w:sz w:val="16"/>
                <w:szCs w:val="14"/>
              </w:rPr>
              <w:t>Масляная</w:t>
            </w:r>
            <w:r w:rsidRPr="00AB75A1">
              <w:rPr>
                <w:spacing w:val="18"/>
                <w:sz w:val="16"/>
                <w:szCs w:val="14"/>
              </w:rPr>
              <w:t xml:space="preserve"> </w:t>
            </w:r>
            <w:r w:rsidRPr="00AB75A1">
              <w:rPr>
                <w:sz w:val="16"/>
                <w:szCs w:val="14"/>
              </w:rPr>
              <w:t>окраска</w:t>
            </w:r>
            <w:r w:rsidRPr="00AB75A1">
              <w:rPr>
                <w:spacing w:val="19"/>
                <w:sz w:val="16"/>
                <w:szCs w:val="14"/>
              </w:rPr>
              <w:t xml:space="preserve"> </w:t>
            </w:r>
            <w:r w:rsidRPr="00AB75A1">
              <w:rPr>
                <w:sz w:val="16"/>
                <w:szCs w:val="14"/>
              </w:rPr>
              <w:t>металлических</w:t>
            </w:r>
            <w:r w:rsidRPr="00AB75A1">
              <w:rPr>
                <w:spacing w:val="-9"/>
                <w:sz w:val="16"/>
                <w:szCs w:val="14"/>
              </w:rPr>
              <w:t xml:space="preserve"> </w:t>
            </w:r>
            <w:r w:rsidRPr="00AB75A1">
              <w:rPr>
                <w:sz w:val="16"/>
                <w:szCs w:val="14"/>
              </w:rPr>
              <w:t>поверхностей</w:t>
            </w:r>
            <w:r w:rsidRPr="00AB75A1">
              <w:rPr>
                <w:spacing w:val="-9"/>
                <w:sz w:val="16"/>
                <w:szCs w:val="14"/>
              </w:rPr>
              <w:t xml:space="preserve"> </w:t>
            </w:r>
            <w:r w:rsidRPr="00AB75A1">
              <w:rPr>
                <w:sz w:val="16"/>
                <w:szCs w:val="14"/>
              </w:rPr>
              <w:t>за</w:t>
            </w:r>
            <w:r w:rsidRPr="00AB75A1">
              <w:rPr>
                <w:spacing w:val="40"/>
                <w:sz w:val="16"/>
                <w:szCs w:val="14"/>
              </w:rPr>
              <w:t xml:space="preserve"> </w:t>
            </w:r>
            <w:r w:rsidRPr="00AB75A1">
              <w:rPr>
                <w:sz w:val="16"/>
                <w:szCs w:val="14"/>
              </w:rPr>
              <w:t>1 раза Պողպատե կոնստրուկցիաների</w:t>
            </w:r>
            <w:r w:rsidRPr="00AB75A1">
              <w:rPr>
                <w:spacing w:val="40"/>
                <w:sz w:val="16"/>
                <w:szCs w:val="14"/>
              </w:rPr>
              <w:t xml:space="preserve"> </w:t>
            </w:r>
            <w:r w:rsidRPr="00AB75A1">
              <w:rPr>
                <w:sz w:val="16"/>
                <w:szCs w:val="14"/>
              </w:rPr>
              <w:t>յուղաներկում</w:t>
            </w:r>
            <w:r w:rsidRPr="00AB75A1">
              <w:rPr>
                <w:spacing w:val="-4"/>
                <w:sz w:val="16"/>
                <w:szCs w:val="14"/>
              </w:rPr>
              <w:t xml:space="preserve"> </w:t>
            </w:r>
            <w:r w:rsidRPr="00AB75A1">
              <w:rPr>
                <w:sz w:val="16"/>
                <w:szCs w:val="14"/>
              </w:rPr>
              <w:t>1անգամ</w:t>
            </w:r>
          </w:p>
        </w:tc>
        <w:tc>
          <w:tcPr>
            <w:tcW w:w="543" w:type="dxa"/>
          </w:tcPr>
          <w:p w14:paraId="78235374" w14:textId="77777777" w:rsidR="00AB75A1" w:rsidRPr="00AB75A1" w:rsidRDefault="00AB75A1" w:rsidP="00AB75A1">
            <w:pPr>
              <w:pStyle w:val="TableParagraph"/>
              <w:spacing w:before="1"/>
              <w:rPr>
                <w:sz w:val="18"/>
              </w:rPr>
            </w:pPr>
          </w:p>
          <w:p w14:paraId="7E457675" w14:textId="77777777" w:rsidR="00AB75A1" w:rsidRPr="00AB75A1" w:rsidRDefault="00AB75A1" w:rsidP="00AB75A1">
            <w:pPr>
              <w:pStyle w:val="TableParagraph"/>
              <w:spacing w:before="1"/>
              <w:ind w:left="138" w:right="109"/>
              <w:jc w:val="center"/>
              <w:rPr>
                <w:sz w:val="16"/>
              </w:rPr>
            </w:pPr>
            <w:r w:rsidRPr="00AB75A1">
              <w:rPr>
                <w:spacing w:val="-5"/>
                <w:sz w:val="16"/>
              </w:rPr>
              <w:t>м2</w:t>
            </w:r>
          </w:p>
        </w:tc>
        <w:tc>
          <w:tcPr>
            <w:tcW w:w="572" w:type="dxa"/>
          </w:tcPr>
          <w:p w14:paraId="49DE674E" w14:textId="77777777" w:rsidR="00AB75A1" w:rsidRPr="00AB75A1" w:rsidRDefault="00AB75A1" w:rsidP="00AB75A1">
            <w:pPr>
              <w:pStyle w:val="TableParagraph"/>
              <w:spacing w:before="1"/>
              <w:rPr>
                <w:sz w:val="18"/>
              </w:rPr>
            </w:pPr>
          </w:p>
          <w:p w14:paraId="742DFE77" w14:textId="77777777" w:rsidR="00AB75A1" w:rsidRPr="00AB75A1" w:rsidRDefault="00AB75A1" w:rsidP="00AB75A1">
            <w:pPr>
              <w:pStyle w:val="TableParagraph"/>
              <w:spacing w:before="1"/>
              <w:ind w:left="57" w:right="33"/>
              <w:jc w:val="center"/>
              <w:rPr>
                <w:sz w:val="16"/>
              </w:rPr>
            </w:pPr>
            <w:r w:rsidRPr="00AB75A1">
              <w:rPr>
                <w:spacing w:val="-4"/>
                <w:sz w:val="16"/>
              </w:rPr>
              <w:t>1,92</w:t>
            </w:r>
          </w:p>
        </w:tc>
        <w:tc>
          <w:tcPr>
            <w:tcW w:w="558" w:type="dxa"/>
          </w:tcPr>
          <w:p w14:paraId="238800FC" w14:textId="77777777" w:rsidR="00AB75A1" w:rsidRPr="00AB75A1" w:rsidRDefault="00AB75A1" w:rsidP="00AB75A1">
            <w:pPr>
              <w:pStyle w:val="TableParagraph"/>
              <w:spacing w:before="1"/>
              <w:rPr>
                <w:sz w:val="18"/>
              </w:rPr>
            </w:pPr>
          </w:p>
          <w:p w14:paraId="339A90CD" w14:textId="77777777" w:rsidR="00AB75A1" w:rsidRPr="00AB75A1" w:rsidRDefault="00AB75A1" w:rsidP="00AB75A1">
            <w:pPr>
              <w:pStyle w:val="TableParagraph"/>
              <w:spacing w:before="1"/>
              <w:ind w:left="84" w:right="60"/>
              <w:jc w:val="center"/>
              <w:rPr>
                <w:sz w:val="16"/>
              </w:rPr>
            </w:pPr>
            <w:r w:rsidRPr="00AB75A1">
              <w:rPr>
                <w:spacing w:val="-2"/>
                <w:sz w:val="16"/>
              </w:rPr>
              <w:t>0,126</w:t>
            </w:r>
          </w:p>
        </w:tc>
        <w:tc>
          <w:tcPr>
            <w:tcW w:w="572" w:type="dxa"/>
          </w:tcPr>
          <w:p w14:paraId="4BB1C65D" w14:textId="77777777" w:rsidR="00AB75A1" w:rsidRPr="00AB75A1" w:rsidRDefault="00AB75A1" w:rsidP="00AB75A1">
            <w:pPr>
              <w:pStyle w:val="TableParagraph"/>
              <w:spacing w:before="1"/>
              <w:rPr>
                <w:sz w:val="18"/>
              </w:rPr>
            </w:pPr>
          </w:p>
          <w:p w14:paraId="7E13B8F8" w14:textId="77777777" w:rsidR="00AB75A1" w:rsidRPr="00AB75A1" w:rsidRDefault="00AB75A1" w:rsidP="00AB75A1">
            <w:pPr>
              <w:pStyle w:val="TableParagraph"/>
              <w:spacing w:before="1"/>
              <w:ind w:left="141"/>
              <w:rPr>
                <w:sz w:val="16"/>
              </w:rPr>
            </w:pPr>
            <w:r w:rsidRPr="00AB75A1">
              <w:rPr>
                <w:spacing w:val="-2"/>
                <w:sz w:val="16"/>
              </w:rPr>
              <w:t>0,348</w:t>
            </w:r>
          </w:p>
        </w:tc>
        <w:tc>
          <w:tcPr>
            <w:tcW w:w="551" w:type="dxa"/>
          </w:tcPr>
          <w:p w14:paraId="55AC0478" w14:textId="77777777" w:rsidR="00AB75A1" w:rsidRPr="00AB75A1" w:rsidRDefault="00AB75A1" w:rsidP="00AB75A1">
            <w:pPr>
              <w:pStyle w:val="TableParagraph"/>
              <w:spacing w:before="4"/>
              <w:rPr>
                <w:sz w:val="18"/>
              </w:rPr>
            </w:pPr>
          </w:p>
          <w:p w14:paraId="43344B88" w14:textId="77777777" w:rsidR="00AB75A1" w:rsidRPr="00AB75A1" w:rsidRDefault="00AB75A1" w:rsidP="00AB75A1">
            <w:pPr>
              <w:pStyle w:val="TableParagraph"/>
              <w:ind w:left="19"/>
              <w:jc w:val="center"/>
              <w:rPr>
                <w:b/>
                <w:sz w:val="16"/>
              </w:rPr>
            </w:pPr>
            <w:r w:rsidRPr="00AB75A1">
              <w:rPr>
                <w:b/>
                <w:spacing w:val="-2"/>
                <w:sz w:val="16"/>
              </w:rPr>
              <w:t>0,669</w:t>
            </w:r>
          </w:p>
        </w:tc>
        <w:tc>
          <w:tcPr>
            <w:tcW w:w="643" w:type="dxa"/>
          </w:tcPr>
          <w:p w14:paraId="48427560" w14:textId="77777777" w:rsidR="00AB75A1" w:rsidRPr="00AB75A1" w:rsidRDefault="00AB75A1" w:rsidP="00AB75A1">
            <w:pPr>
              <w:pStyle w:val="TableParagraph"/>
              <w:rPr>
                <w:sz w:val="14"/>
              </w:rPr>
            </w:pPr>
          </w:p>
        </w:tc>
        <w:tc>
          <w:tcPr>
            <w:tcW w:w="596" w:type="dxa"/>
          </w:tcPr>
          <w:p w14:paraId="389DBCF7" w14:textId="77777777" w:rsidR="00AB75A1" w:rsidRPr="00AB75A1" w:rsidRDefault="00AB75A1" w:rsidP="00AB75A1">
            <w:pPr>
              <w:pStyle w:val="TableParagraph"/>
              <w:spacing w:before="1"/>
              <w:rPr>
                <w:sz w:val="18"/>
              </w:rPr>
            </w:pPr>
          </w:p>
          <w:p w14:paraId="16672873" w14:textId="77777777" w:rsidR="00AB75A1" w:rsidRPr="00AB75A1" w:rsidRDefault="00AB75A1" w:rsidP="00AB75A1">
            <w:pPr>
              <w:pStyle w:val="TableParagraph"/>
              <w:spacing w:before="1"/>
              <w:ind w:right="130"/>
              <w:jc w:val="right"/>
              <w:rPr>
                <w:sz w:val="16"/>
              </w:rPr>
            </w:pPr>
            <w:r w:rsidRPr="00AB75A1">
              <w:rPr>
                <w:spacing w:val="-2"/>
                <w:sz w:val="16"/>
              </w:rPr>
              <w:t>0,000</w:t>
            </w:r>
          </w:p>
        </w:tc>
        <w:tc>
          <w:tcPr>
            <w:tcW w:w="635" w:type="dxa"/>
          </w:tcPr>
          <w:p w14:paraId="0E8779A7" w14:textId="77777777" w:rsidR="00AB75A1" w:rsidRPr="00AB75A1" w:rsidRDefault="00AB75A1" w:rsidP="00AB75A1">
            <w:pPr>
              <w:pStyle w:val="TableParagraph"/>
              <w:spacing w:before="1"/>
              <w:rPr>
                <w:sz w:val="18"/>
              </w:rPr>
            </w:pPr>
          </w:p>
          <w:p w14:paraId="7E52C625" w14:textId="77777777" w:rsidR="00AB75A1" w:rsidRPr="00AB75A1" w:rsidRDefault="00AB75A1" w:rsidP="00AB75A1">
            <w:pPr>
              <w:pStyle w:val="TableParagraph"/>
              <w:spacing w:before="1"/>
              <w:ind w:left="62" w:right="44"/>
              <w:jc w:val="center"/>
              <w:rPr>
                <w:sz w:val="16"/>
              </w:rPr>
            </w:pPr>
            <w:r w:rsidRPr="00AB75A1">
              <w:rPr>
                <w:spacing w:val="-4"/>
                <w:sz w:val="16"/>
              </w:rPr>
              <w:t>0,00</w:t>
            </w:r>
          </w:p>
        </w:tc>
        <w:tc>
          <w:tcPr>
            <w:tcW w:w="2244" w:type="dxa"/>
          </w:tcPr>
          <w:p w14:paraId="48886869" w14:textId="77777777" w:rsidR="00AB75A1" w:rsidRPr="00AB75A1" w:rsidRDefault="00AB75A1" w:rsidP="00AB75A1">
            <w:pPr>
              <w:pStyle w:val="TableParagraph"/>
              <w:spacing w:before="6"/>
              <w:rPr>
                <w:sz w:val="18"/>
              </w:rPr>
            </w:pPr>
          </w:p>
          <w:p w14:paraId="341A5E6F" w14:textId="77777777" w:rsidR="00AB75A1" w:rsidRPr="00AB75A1" w:rsidRDefault="00AB75A1" w:rsidP="00AB75A1">
            <w:pPr>
              <w:pStyle w:val="TableParagraph"/>
              <w:ind w:left="23"/>
              <w:rPr>
                <w:sz w:val="16"/>
              </w:rPr>
            </w:pPr>
            <w:r w:rsidRPr="00AB75A1">
              <w:rPr>
                <w:sz w:val="16"/>
              </w:rPr>
              <w:t>Краска</w:t>
            </w:r>
            <w:r w:rsidRPr="00AB75A1">
              <w:rPr>
                <w:spacing w:val="-5"/>
                <w:sz w:val="16"/>
              </w:rPr>
              <w:t xml:space="preserve"> </w:t>
            </w:r>
            <w:r w:rsidRPr="00AB75A1">
              <w:rPr>
                <w:spacing w:val="-2"/>
                <w:sz w:val="16"/>
              </w:rPr>
              <w:t>масляная</w:t>
            </w:r>
          </w:p>
        </w:tc>
        <w:tc>
          <w:tcPr>
            <w:tcW w:w="410" w:type="dxa"/>
          </w:tcPr>
          <w:p w14:paraId="72A59D71" w14:textId="77777777" w:rsidR="00AB75A1" w:rsidRPr="00AB75A1" w:rsidRDefault="00AB75A1" w:rsidP="00AB75A1">
            <w:pPr>
              <w:pStyle w:val="TableParagraph"/>
              <w:spacing w:before="1"/>
              <w:rPr>
                <w:sz w:val="18"/>
              </w:rPr>
            </w:pPr>
          </w:p>
          <w:p w14:paraId="5695DF13" w14:textId="77777777" w:rsidR="00AB75A1" w:rsidRPr="00AB75A1" w:rsidRDefault="00AB75A1" w:rsidP="00AB75A1">
            <w:pPr>
              <w:pStyle w:val="TableParagraph"/>
              <w:spacing w:before="1"/>
              <w:ind w:right="131"/>
              <w:jc w:val="right"/>
              <w:rPr>
                <w:sz w:val="16"/>
              </w:rPr>
            </w:pPr>
            <w:r w:rsidRPr="00AB75A1">
              <w:rPr>
                <w:spacing w:val="-5"/>
                <w:sz w:val="16"/>
              </w:rPr>
              <w:t>кг</w:t>
            </w:r>
          </w:p>
        </w:tc>
        <w:tc>
          <w:tcPr>
            <w:tcW w:w="550" w:type="dxa"/>
          </w:tcPr>
          <w:p w14:paraId="4E9BD2D0" w14:textId="77777777" w:rsidR="00AB75A1" w:rsidRPr="00AB75A1" w:rsidRDefault="00AB75A1" w:rsidP="00AB75A1">
            <w:pPr>
              <w:pStyle w:val="TableParagraph"/>
              <w:spacing w:before="1"/>
              <w:rPr>
                <w:sz w:val="18"/>
              </w:rPr>
            </w:pPr>
          </w:p>
          <w:p w14:paraId="4AF35984" w14:textId="77777777" w:rsidR="00AB75A1" w:rsidRPr="00AB75A1" w:rsidRDefault="00AB75A1" w:rsidP="00AB75A1">
            <w:pPr>
              <w:pStyle w:val="TableParagraph"/>
              <w:spacing w:before="1"/>
              <w:ind w:left="43" w:right="23"/>
              <w:jc w:val="center"/>
              <w:rPr>
                <w:sz w:val="16"/>
              </w:rPr>
            </w:pPr>
            <w:r w:rsidRPr="00AB75A1">
              <w:rPr>
                <w:spacing w:val="-2"/>
                <w:sz w:val="16"/>
              </w:rPr>
              <w:t>0,1476</w:t>
            </w:r>
          </w:p>
        </w:tc>
        <w:tc>
          <w:tcPr>
            <w:tcW w:w="556" w:type="dxa"/>
          </w:tcPr>
          <w:p w14:paraId="74BE02A1" w14:textId="77777777" w:rsidR="00AB75A1" w:rsidRPr="00AB75A1" w:rsidRDefault="00AB75A1" w:rsidP="00AB75A1">
            <w:pPr>
              <w:pStyle w:val="TableParagraph"/>
              <w:spacing w:before="1"/>
              <w:rPr>
                <w:sz w:val="18"/>
              </w:rPr>
            </w:pPr>
          </w:p>
          <w:p w14:paraId="3877C6FC" w14:textId="77777777" w:rsidR="00AB75A1" w:rsidRPr="00AB75A1" w:rsidRDefault="00AB75A1" w:rsidP="00AB75A1">
            <w:pPr>
              <w:pStyle w:val="TableParagraph"/>
              <w:spacing w:before="1"/>
              <w:ind w:left="38" w:right="17"/>
              <w:jc w:val="center"/>
              <w:rPr>
                <w:sz w:val="16"/>
              </w:rPr>
            </w:pPr>
            <w:r w:rsidRPr="00AB75A1">
              <w:rPr>
                <w:spacing w:val="-2"/>
                <w:sz w:val="16"/>
              </w:rPr>
              <w:t>0,750</w:t>
            </w:r>
          </w:p>
        </w:tc>
        <w:tc>
          <w:tcPr>
            <w:tcW w:w="503" w:type="dxa"/>
          </w:tcPr>
          <w:p w14:paraId="66198BFC" w14:textId="77777777" w:rsidR="00AB75A1" w:rsidRPr="00AB75A1" w:rsidRDefault="00AB75A1" w:rsidP="00AB75A1">
            <w:pPr>
              <w:pStyle w:val="TableParagraph"/>
              <w:spacing w:before="1"/>
              <w:rPr>
                <w:sz w:val="18"/>
              </w:rPr>
            </w:pPr>
          </w:p>
          <w:p w14:paraId="7D1C2599" w14:textId="77777777" w:rsidR="00AB75A1" w:rsidRPr="00AB75A1" w:rsidRDefault="00AB75A1" w:rsidP="00AB75A1">
            <w:pPr>
              <w:pStyle w:val="TableParagraph"/>
              <w:spacing w:before="1"/>
              <w:ind w:left="56" w:right="34"/>
              <w:jc w:val="center"/>
              <w:rPr>
                <w:sz w:val="16"/>
              </w:rPr>
            </w:pPr>
            <w:r w:rsidRPr="00AB75A1">
              <w:rPr>
                <w:spacing w:val="-4"/>
                <w:sz w:val="16"/>
              </w:rPr>
              <w:t>0,13</w:t>
            </w:r>
          </w:p>
        </w:tc>
        <w:tc>
          <w:tcPr>
            <w:tcW w:w="634" w:type="dxa"/>
          </w:tcPr>
          <w:p w14:paraId="3BDB63BB" w14:textId="77777777" w:rsidR="00AB75A1" w:rsidRPr="00AB75A1" w:rsidRDefault="00AB75A1" w:rsidP="00AB75A1">
            <w:pPr>
              <w:pStyle w:val="TableParagraph"/>
              <w:spacing w:before="1"/>
              <w:rPr>
                <w:sz w:val="18"/>
              </w:rPr>
            </w:pPr>
          </w:p>
          <w:p w14:paraId="6A8DCE3B" w14:textId="77777777" w:rsidR="00AB75A1" w:rsidRPr="00AB75A1" w:rsidRDefault="00AB75A1" w:rsidP="00AB75A1">
            <w:pPr>
              <w:pStyle w:val="TableParagraph"/>
              <w:spacing w:before="1"/>
              <w:ind w:left="89" w:right="65"/>
              <w:jc w:val="center"/>
              <w:rPr>
                <w:sz w:val="16"/>
              </w:rPr>
            </w:pPr>
            <w:r w:rsidRPr="00AB75A1">
              <w:rPr>
                <w:spacing w:val="-4"/>
                <w:sz w:val="16"/>
              </w:rPr>
              <w:t>0,24</w:t>
            </w:r>
          </w:p>
        </w:tc>
        <w:tc>
          <w:tcPr>
            <w:tcW w:w="509" w:type="dxa"/>
          </w:tcPr>
          <w:p w14:paraId="5D2D8A58" w14:textId="77777777" w:rsidR="00AB75A1" w:rsidRPr="00AB75A1" w:rsidRDefault="00AB75A1" w:rsidP="00AB75A1">
            <w:pPr>
              <w:pStyle w:val="TableParagraph"/>
              <w:spacing w:before="1"/>
              <w:rPr>
                <w:sz w:val="18"/>
              </w:rPr>
            </w:pPr>
          </w:p>
          <w:p w14:paraId="372134CD" w14:textId="77777777" w:rsidR="00AB75A1" w:rsidRPr="00AB75A1" w:rsidRDefault="00AB75A1" w:rsidP="00AB75A1">
            <w:pPr>
              <w:pStyle w:val="TableParagraph"/>
              <w:spacing w:before="1"/>
              <w:ind w:left="60" w:right="37"/>
              <w:jc w:val="center"/>
              <w:rPr>
                <w:sz w:val="14"/>
              </w:rPr>
            </w:pPr>
            <w:r w:rsidRPr="00AB75A1">
              <w:rPr>
                <w:spacing w:val="-4"/>
                <w:sz w:val="14"/>
              </w:rPr>
              <w:t>0,47</w:t>
            </w:r>
          </w:p>
        </w:tc>
        <w:tc>
          <w:tcPr>
            <w:tcW w:w="720" w:type="dxa"/>
          </w:tcPr>
          <w:p w14:paraId="0FF3665B" w14:textId="77777777" w:rsidR="00AB75A1" w:rsidRPr="00AB75A1" w:rsidRDefault="00AB75A1" w:rsidP="00AB75A1">
            <w:pPr>
              <w:pStyle w:val="TableParagraph"/>
              <w:spacing w:before="1"/>
              <w:rPr>
                <w:sz w:val="18"/>
              </w:rPr>
            </w:pPr>
          </w:p>
          <w:p w14:paraId="07AA6849" w14:textId="77777777" w:rsidR="00AB75A1" w:rsidRPr="00AB75A1" w:rsidRDefault="00AB75A1" w:rsidP="00AB75A1">
            <w:pPr>
              <w:pStyle w:val="TableParagraph"/>
              <w:spacing w:before="1"/>
              <w:ind w:right="211"/>
              <w:jc w:val="right"/>
              <w:rPr>
                <w:sz w:val="14"/>
              </w:rPr>
            </w:pPr>
            <w:r w:rsidRPr="00AB75A1">
              <w:rPr>
                <w:spacing w:val="-2"/>
                <w:sz w:val="14"/>
              </w:rPr>
              <w:t>0,910</w:t>
            </w:r>
          </w:p>
        </w:tc>
      </w:tr>
      <w:tr w:rsidR="00AB75A1" w:rsidRPr="00AB75A1" w14:paraId="7DEF07AE" w14:textId="77777777" w:rsidTr="00AB75A1">
        <w:trPr>
          <w:trHeight w:val="204"/>
          <w:jc w:val="center"/>
        </w:trPr>
        <w:tc>
          <w:tcPr>
            <w:tcW w:w="682" w:type="dxa"/>
            <w:vMerge w:val="restart"/>
          </w:tcPr>
          <w:p w14:paraId="5FCE4FF9" w14:textId="77777777" w:rsidR="00AB75A1" w:rsidRPr="00AB75A1" w:rsidRDefault="00AB75A1" w:rsidP="00AB75A1">
            <w:pPr>
              <w:pStyle w:val="TableParagraph"/>
              <w:rPr>
                <w:sz w:val="16"/>
              </w:rPr>
            </w:pPr>
          </w:p>
          <w:p w14:paraId="08DEE46B" w14:textId="77777777" w:rsidR="00AB75A1" w:rsidRPr="00AB75A1" w:rsidRDefault="00AB75A1" w:rsidP="00AB75A1">
            <w:pPr>
              <w:pStyle w:val="TableParagraph"/>
              <w:spacing w:before="109"/>
              <w:ind w:left="76"/>
              <w:rPr>
                <w:b/>
                <w:sz w:val="16"/>
              </w:rPr>
            </w:pPr>
            <w:r w:rsidRPr="00AB75A1">
              <w:rPr>
                <w:b/>
                <w:spacing w:val="-5"/>
                <w:sz w:val="16"/>
              </w:rPr>
              <w:t>94</w:t>
            </w:r>
          </w:p>
        </w:tc>
        <w:tc>
          <w:tcPr>
            <w:tcW w:w="728" w:type="dxa"/>
            <w:vMerge w:val="restart"/>
          </w:tcPr>
          <w:p w14:paraId="69ED91FE" w14:textId="77777777" w:rsidR="00AB75A1" w:rsidRPr="00AB75A1" w:rsidRDefault="00AB75A1" w:rsidP="00AB75A1">
            <w:pPr>
              <w:pStyle w:val="TableParagraph"/>
              <w:spacing w:before="9"/>
              <w:rPr>
                <w:sz w:val="16"/>
              </w:rPr>
            </w:pPr>
          </w:p>
          <w:p w14:paraId="5A06B528" w14:textId="77777777" w:rsidR="00AB75A1" w:rsidRPr="00AB75A1" w:rsidRDefault="00AB75A1" w:rsidP="00AB75A1">
            <w:pPr>
              <w:pStyle w:val="TableParagraph"/>
              <w:ind w:left="59" w:right="16"/>
              <w:jc w:val="center"/>
              <w:rPr>
                <w:sz w:val="12"/>
              </w:rPr>
            </w:pPr>
            <w:r w:rsidRPr="00AB75A1">
              <w:rPr>
                <w:rFonts w:ascii="Arial"/>
                <w:color w:val="0000FF"/>
                <w:sz w:val="12"/>
                <w:u w:val="single" w:color="0000FF"/>
              </w:rPr>
              <w:t>SIGN</w:t>
            </w:r>
            <w:r w:rsidRPr="00AB75A1">
              <w:rPr>
                <w:color w:val="0000FF"/>
                <w:spacing w:val="2"/>
                <w:sz w:val="12"/>
                <w:u w:val="single" w:color="0000FF"/>
              </w:rPr>
              <w:t xml:space="preserve"> </w:t>
            </w:r>
            <w:r w:rsidRPr="00AB75A1">
              <w:rPr>
                <w:rFonts w:ascii="Arial"/>
                <w:color w:val="0000FF"/>
                <w:spacing w:val="-5"/>
                <w:sz w:val="12"/>
                <w:u w:val="single" w:color="0000FF"/>
              </w:rPr>
              <w:t>LLC</w:t>
            </w:r>
            <w:r w:rsidRPr="00AB75A1">
              <w:rPr>
                <w:color w:val="0000FF"/>
                <w:spacing w:val="40"/>
                <w:sz w:val="12"/>
                <w:u w:val="single" w:color="0000FF"/>
              </w:rPr>
              <w:t xml:space="preserve"> </w:t>
            </w:r>
          </w:p>
          <w:p w14:paraId="4E60B159" w14:textId="77777777" w:rsidR="00AB75A1" w:rsidRPr="00AB75A1" w:rsidRDefault="00AB75A1" w:rsidP="00AB75A1">
            <w:pPr>
              <w:pStyle w:val="TableParagraph"/>
              <w:spacing w:before="10" w:line="261" w:lineRule="auto"/>
              <w:ind w:left="26" w:right="15"/>
              <w:jc w:val="center"/>
              <w:rPr>
                <w:rFonts w:ascii="Arial"/>
                <w:sz w:val="12"/>
              </w:rPr>
            </w:pPr>
            <w:r w:rsidRPr="00AB75A1">
              <w:rPr>
                <w:rFonts w:ascii="Arial"/>
                <w:color w:val="0000FF"/>
                <w:spacing w:val="-2"/>
                <w:sz w:val="12"/>
                <w:u w:val="single" w:color="0000FF"/>
              </w:rPr>
              <w:t>&lt;armsign@ma</w:t>
            </w:r>
            <w:r w:rsidRPr="00AB75A1">
              <w:rPr>
                <w:rFonts w:ascii="Arial"/>
                <w:color w:val="0000FF"/>
                <w:spacing w:val="-2"/>
                <w:sz w:val="12"/>
              </w:rPr>
              <w:t>i</w:t>
            </w:r>
            <w:r w:rsidRPr="00AB75A1">
              <w:rPr>
                <w:color w:val="0000FF"/>
                <w:spacing w:val="40"/>
                <w:sz w:val="12"/>
              </w:rPr>
              <w:t xml:space="preserve"> </w:t>
            </w:r>
            <w:r w:rsidRPr="00AB75A1">
              <w:rPr>
                <w:rFonts w:ascii="Arial"/>
                <w:color w:val="0000FF"/>
                <w:spacing w:val="-2"/>
                <w:sz w:val="12"/>
              </w:rPr>
              <w:t>l.ru&gt;</w:t>
            </w:r>
          </w:p>
        </w:tc>
        <w:tc>
          <w:tcPr>
            <w:tcW w:w="3173" w:type="dxa"/>
            <w:vMerge w:val="restart"/>
          </w:tcPr>
          <w:p w14:paraId="6E8079CC" w14:textId="77777777" w:rsidR="00AB75A1" w:rsidRPr="00AB75A1" w:rsidRDefault="00AB75A1" w:rsidP="00AB75A1">
            <w:pPr>
              <w:pStyle w:val="TableParagraph"/>
              <w:spacing w:before="100" w:line="261" w:lineRule="auto"/>
              <w:ind w:left="28" w:right="72"/>
              <w:rPr>
                <w:b/>
                <w:bCs/>
                <w:sz w:val="16"/>
                <w:szCs w:val="14"/>
                <w:lang w:val="ru-RU"/>
              </w:rPr>
            </w:pPr>
            <w:r w:rsidRPr="00AB75A1">
              <w:rPr>
                <w:b/>
                <w:bCs/>
                <w:spacing w:val="-2"/>
                <w:sz w:val="16"/>
                <w:szCs w:val="14"/>
                <w:lang w:val="ru-RU"/>
              </w:rPr>
              <w:t>Стенды</w:t>
            </w:r>
            <w:r w:rsidRPr="00AB75A1">
              <w:rPr>
                <w:b/>
                <w:bCs/>
                <w:spacing w:val="-3"/>
                <w:sz w:val="16"/>
                <w:szCs w:val="14"/>
                <w:lang w:val="ru-RU"/>
              </w:rPr>
              <w:t xml:space="preserve"> </w:t>
            </w:r>
            <w:r w:rsidRPr="00AB75A1">
              <w:rPr>
                <w:b/>
                <w:bCs/>
                <w:spacing w:val="-2"/>
                <w:sz w:val="16"/>
                <w:szCs w:val="14"/>
                <w:lang w:val="ru-RU"/>
              </w:rPr>
              <w:t>информационные информационные с</w:t>
            </w:r>
            <w:r w:rsidRPr="00AB75A1">
              <w:rPr>
                <w:b/>
                <w:bCs/>
                <w:spacing w:val="40"/>
                <w:sz w:val="16"/>
                <w:szCs w:val="14"/>
                <w:lang w:val="ru-RU"/>
              </w:rPr>
              <w:t xml:space="preserve"> </w:t>
            </w:r>
            <w:r w:rsidRPr="00AB75A1">
              <w:rPr>
                <w:b/>
                <w:bCs/>
                <w:sz w:val="16"/>
                <w:szCs w:val="14"/>
                <w:lang w:val="ru-RU"/>
              </w:rPr>
              <w:t>деталями крепления</w:t>
            </w:r>
            <w:r w:rsidRPr="00AB75A1">
              <w:rPr>
                <w:b/>
                <w:bCs/>
                <w:spacing w:val="40"/>
                <w:sz w:val="16"/>
                <w:szCs w:val="14"/>
                <w:lang w:val="ru-RU"/>
              </w:rPr>
              <w:t xml:space="preserve"> </w:t>
            </w:r>
            <w:r w:rsidRPr="00AB75A1">
              <w:rPr>
                <w:b/>
                <w:bCs/>
                <w:sz w:val="16"/>
                <w:szCs w:val="14"/>
                <w:lang w:val="ru-RU"/>
              </w:rPr>
              <w:t xml:space="preserve">А </w:t>
            </w:r>
            <w:r w:rsidRPr="00AB75A1">
              <w:rPr>
                <w:b/>
                <w:bCs/>
                <w:sz w:val="16"/>
                <w:szCs w:val="14"/>
              </w:rPr>
              <w:t>տիպի</w:t>
            </w:r>
            <w:r w:rsidRPr="00AB75A1">
              <w:rPr>
                <w:b/>
                <w:bCs/>
                <w:spacing w:val="40"/>
                <w:sz w:val="16"/>
                <w:szCs w:val="14"/>
                <w:lang w:val="ru-RU"/>
              </w:rPr>
              <w:t xml:space="preserve"> </w:t>
            </w:r>
            <w:r w:rsidRPr="00AB75A1">
              <w:rPr>
                <w:b/>
                <w:bCs/>
                <w:sz w:val="16"/>
                <w:szCs w:val="14"/>
              </w:rPr>
              <w:t>լուսաանդրադարձելիությամբ</w:t>
            </w:r>
            <w:r w:rsidRPr="00AB75A1">
              <w:rPr>
                <w:b/>
                <w:bCs/>
                <w:spacing w:val="-6"/>
                <w:sz w:val="16"/>
                <w:szCs w:val="14"/>
                <w:lang w:val="ru-RU"/>
              </w:rPr>
              <w:t xml:space="preserve"> </w:t>
            </w:r>
            <w:r w:rsidRPr="00AB75A1">
              <w:rPr>
                <w:b/>
                <w:bCs/>
                <w:sz w:val="16"/>
                <w:szCs w:val="14"/>
              </w:rPr>
              <w:t>թաղանթով</w:t>
            </w:r>
          </w:p>
        </w:tc>
        <w:tc>
          <w:tcPr>
            <w:tcW w:w="543" w:type="dxa"/>
            <w:vMerge w:val="restart"/>
          </w:tcPr>
          <w:p w14:paraId="51CD787A" w14:textId="77777777" w:rsidR="00AB75A1" w:rsidRPr="00AB75A1" w:rsidRDefault="00AB75A1" w:rsidP="00AB75A1">
            <w:pPr>
              <w:pStyle w:val="TableParagraph"/>
              <w:rPr>
                <w:sz w:val="16"/>
                <w:lang w:val="ru-RU"/>
              </w:rPr>
            </w:pPr>
          </w:p>
          <w:p w14:paraId="5293B36A" w14:textId="77777777" w:rsidR="00AB75A1" w:rsidRPr="00AB75A1" w:rsidRDefault="00AB75A1" w:rsidP="00AB75A1">
            <w:pPr>
              <w:pStyle w:val="TableParagraph"/>
              <w:spacing w:before="114"/>
              <w:ind w:left="97" w:right="86"/>
              <w:jc w:val="center"/>
              <w:rPr>
                <w:b/>
                <w:sz w:val="16"/>
              </w:rPr>
            </w:pPr>
            <w:r w:rsidRPr="00AB75A1">
              <w:rPr>
                <w:b/>
                <w:spacing w:val="-5"/>
                <w:sz w:val="16"/>
              </w:rPr>
              <w:t>м2</w:t>
            </w:r>
          </w:p>
        </w:tc>
        <w:tc>
          <w:tcPr>
            <w:tcW w:w="572" w:type="dxa"/>
          </w:tcPr>
          <w:p w14:paraId="0756D436" w14:textId="77777777" w:rsidR="00AB75A1" w:rsidRPr="00AB75A1" w:rsidRDefault="00AB75A1" w:rsidP="00AB75A1">
            <w:pPr>
              <w:pStyle w:val="TableParagraph"/>
              <w:spacing w:before="9"/>
              <w:rPr>
                <w:sz w:val="18"/>
              </w:rPr>
            </w:pPr>
          </w:p>
          <w:p w14:paraId="2917C1E8" w14:textId="77777777" w:rsidR="00AB75A1" w:rsidRPr="00AB75A1" w:rsidRDefault="00AB75A1" w:rsidP="00AB75A1">
            <w:pPr>
              <w:pStyle w:val="TableParagraph"/>
              <w:ind w:left="45" w:right="33"/>
              <w:jc w:val="center"/>
              <w:rPr>
                <w:b/>
                <w:sz w:val="16"/>
              </w:rPr>
            </w:pPr>
            <w:r w:rsidRPr="00AB75A1">
              <w:rPr>
                <w:b/>
                <w:spacing w:val="-5"/>
                <w:sz w:val="16"/>
              </w:rPr>
              <w:t>1,5</w:t>
            </w:r>
          </w:p>
        </w:tc>
        <w:tc>
          <w:tcPr>
            <w:tcW w:w="558" w:type="dxa"/>
          </w:tcPr>
          <w:p w14:paraId="0F76B428" w14:textId="77777777" w:rsidR="00AB75A1" w:rsidRPr="00AB75A1" w:rsidRDefault="00AB75A1" w:rsidP="00AB75A1">
            <w:pPr>
              <w:pStyle w:val="TableParagraph"/>
              <w:rPr>
                <w:sz w:val="14"/>
              </w:rPr>
            </w:pPr>
          </w:p>
        </w:tc>
        <w:tc>
          <w:tcPr>
            <w:tcW w:w="572" w:type="dxa"/>
          </w:tcPr>
          <w:p w14:paraId="57EA11F6" w14:textId="77777777" w:rsidR="00AB75A1" w:rsidRPr="00AB75A1" w:rsidRDefault="00AB75A1" w:rsidP="00AB75A1">
            <w:pPr>
              <w:pStyle w:val="TableParagraph"/>
              <w:spacing w:before="2"/>
              <w:rPr>
                <w:sz w:val="18"/>
              </w:rPr>
            </w:pPr>
          </w:p>
          <w:p w14:paraId="49BFE362" w14:textId="77777777" w:rsidR="00AB75A1" w:rsidRPr="00AB75A1" w:rsidRDefault="00AB75A1" w:rsidP="00AB75A1">
            <w:pPr>
              <w:pStyle w:val="TableParagraph"/>
              <w:ind w:left="141"/>
              <w:rPr>
                <w:sz w:val="16"/>
              </w:rPr>
            </w:pPr>
            <w:r w:rsidRPr="00AB75A1">
              <w:rPr>
                <w:spacing w:val="-2"/>
                <w:sz w:val="16"/>
              </w:rPr>
              <w:t>0,000</w:t>
            </w:r>
          </w:p>
        </w:tc>
        <w:tc>
          <w:tcPr>
            <w:tcW w:w="551" w:type="dxa"/>
          </w:tcPr>
          <w:p w14:paraId="6182F859" w14:textId="77777777" w:rsidR="00AB75A1" w:rsidRPr="00AB75A1" w:rsidRDefault="00AB75A1" w:rsidP="00AB75A1">
            <w:pPr>
              <w:pStyle w:val="TableParagraph"/>
              <w:spacing w:before="4"/>
              <w:rPr>
                <w:sz w:val="18"/>
              </w:rPr>
            </w:pPr>
          </w:p>
          <w:p w14:paraId="787E4EB0" w14:textId="77777777" w:rsidR="00AB75A1" w:rsidRPr="00AB75A1" w:rsidRDefault="00AB75A1" w:rsidP="00AB75A1">
            <w:pPr>
              <w:pStyle w:val="TableParagraph"/>
              <w:ind w:left="19"/>
              <w:jc w:val="center"/>
              <w:rPr>
                <w:b/>
                <w:sz w:val="16"/>
              </w:rPr>
            </w:pPr>
            <w:r w:rsidRPr="00AB75A1">
              <w:rPr>
                <w:b/>
                <w:spacing w:val="-2"/>
                <w:sz w:val="16"/>
              </w:rPr>
              <w:t>0,000</w:t>
            </w:r>
          </w:p>
        </w:tc>
        <w:tc>
          <w:tcPr>
            <w:tcW w:w="643" w:type="dxa"/>
          </w:tcPr>
          <w:p w14:paraId="209DA668" w14:textId="77777777" w:rsidR="00AB75A1" w:rsidRPr="00AB75A1" w:rsidRDefault="00AB75A1" w:rsidP="00AB75A1">
            <w:pPr>
              <w:pStyle w:val="TableParagraph"/>
              <w:rPr>
                <w:sz w:val="14"/>
              </w:rPr>
            </w:pPr>
          </w:p>
        </w:tc>
        <w:tc>
          <w:tcPr>
            <w:tcW w:w="596" w:type="dxa"/>
          </w:tcPr>
          <w:p w14:paraId="5B05AFFB" w14:textId="77777777" w:rsidR="00AB75A1" w:rsidRPr="00AB75A1" w:rsidRDefault="00AB75A1" w:rsidP="00AB75A1">
            <w:pPr>
              <w:pStyle w:val="TableParagraph"/>
              <w:spacing w:before="2"/>
              <w:rPr>
                <w:sz w:val="18"/>
              </w:rPr>
            </w:pPr>
          </w:p>
          <w:p w14:paraId="043D25FA" w14:textId="77777777" w:rsidR="00AB75A1" w:rsidRPr="00AB75A1" w:rsidRDefault="00AB75A1" w:rsidP="00AB75A1">
            <w:pPr>
              <w:pStyle w:val="TableParagraph"/>
              <w:ind w:right="130"/>
              <w:jc w:val="right"/>
              <w:rPr>
                <w:sz w:val="16"/>
              </w:rPr>
            </w:pPr>
            <w:r w:rsidRPr="00AB75A1">
              <w:rPr>
                <w:spacing w:val="-2"/>
                <w:sz w:val="16"/>
              </w:rPr>
              <w:t>0,000</w:t>
            </w:r>
          </w:p>
        </w:tc>
        <w:tc>
          <w:tcPr>
            <w:tcW w:w="635" w:type="dxa"/>
          </w:tcPr>
          <w:p w14:paraId="38E6899D" w14:textId="77777777" w:rsidR="00AB75A1" w:rsidRPr="00AB75A1" w:rsidRDefault="00AB75A1" w:rsidP="00AB75A1">
            <w:pPr>
              <w:pStyle w:val="TableParagraph"/>
              <w:spacing w:before="2"/>
              <w:rPr>
                <w:sz w:val="18"/>
              </w:rPr>
            </w:pPr>
          </w:p>
          <w:p w14:paraId="7F3A22CC" w14:textId="77777777" w:rsidR="00AB75A1" w:rsidRPr="00AB75A1" w:rsidRDefault="00AB75A1" w:rsidP="00AB75A1">
            <w:pPr>
              <w:pStyle w:val="TableParagraph"/>
              <w:ind w:left="62" w:right="44"/>
              <w:jc w:val="center"/>
              <w:rPr>
                <w:sz w:val="16"/>
              </w:rPr>
            </w:pPr>
            <w:r w:rsidRPr="00AB75A1">
              <w:rPr>
                <w:spacing w:val="-4"/>
                <w:sz w:val="16"/>
              </w:rPr>
              <w:t>0,00</w:t>
            </w:r>
          </w:p>
        </w:tc>
        <w:tc>
          <w:tcPr>
            <w:tcW w:w="2244" w:type="dxa"/>
          </w:tcPr>
          <w:p w14:paraId="7455F959" w14:textId="77777777" w:rsidR="00AB75A1" w:rsidRPr="00AB75A1" w:rsidRDefault="00AB75A1" w:rsidP="00AB75A1">
            <w:pPr>
              <w:pStyle w:val="TableParagraph"/>
              <w:spacing w:before="5" w:line="170" w:lineRule="atLeast"/>
              <w:ind w:left="23"/>
              <w:rPr>
                <w:b/>
                <w:bCs/>
                <w:sz w:val="16"/>
                <w:szCs w:val="14"/>
              </w:rPr>
            </w:pPr>
            <w:r w:rsidRPr="00AB75A1">
              <w:rPr>
                <w:b/>
                <w:bCs/>
                <w:sz w:val="16"/>
                <w:szCs w:val="14"/>
              </w:rPr>
              <w:t>А</w:t>
            </w:r>
            <w:r w:rsidRPr="00AB75A1">
              <w:rPr>
                <w:b/>
                <w:bCs/>
                <w:spacing w:val="-4"/>
                <w:sz w:val="16"/>
                <w:szCs w:val="14"/>
              </w:rPr>
              <w:t xml:space="preserve"> </w:t>
            </w:r>
            <w:r w:rsidRPr="00AB75A1">
              <w:rPr>
                <w:b/>
                <w:bCs/>
                <w:sz w:val="16"/>
                <w:szCs w:val="14"/>
              </w:rPr>
              <w:t>տիպի</w:t>
            </w:r>
            <w:r w:rsidRPr="00AB75A1">
              <w:rPr>
                <w:b/>
                <w:bCs/>
                <w:spacing w:val="40"/>
                <w:sz w:val="16"/>
                <w:szCs w:val="14"/>
              </w:rPr>
              <w:t xml:space="preserve"> </w:t>
            </w:r>
            <w:r w:rsidRPr="00AB75A1">
              <w:rPr>
                <w:b/>
                <w:bCs/>
                <w:spacing w:val="-2"/>
                <w:sz w:val="16"/>
                <w:szCs w:val="14"/>
              </w:rPr>
              <w:t>լուսաանդրադարձելիությամբ</w:t>
            </w:r>
            <w:r w:rsidRPr="00AB75A1">
              <w:rPr>
                <w:b/>
                <w:bCs/>
                <w:spacing w:val="40"/>
                <w:sz w:val="16"/>
                <w:szCs w:val="14"/>
              </w:rPr>
              <w:t xml:space="preserve"> </w:t>
            </w:r>
            <w:r w:rsidRPr="00AB75A1">
              <w:rPr>
                <w:b/>
                <w:bCs/>
                <w:spacing w:val="-2"/>
                <w:sz w:val="16"/>
                <w:szCs w:val="14"/>
              </w:rPr>
              <w:t>թաղանթով</w:t>
            </w:r>
          </w:p>
        </w:tc>
        <w:tc>
          <w:tcPr>
            <w:tcW w:w="410" w:type="dxa"/>
          </w:tcPr>
          <w:p w14:paraId="214BB44F" w14:textId="77777777" w:rsidR="00AB75A1" w:rsidRPr="00AB75A1" w:rsidRDefault="00AB75A1" w:rsidP="00AB75A1">
            <w:pPr>
              <w:pStyle w:val="TableParagraph"/>
              <w:spacing w:before="9"/>
              <w:rPr>
                <w:sz w:val="18"/>
              </w:rPr>
            </w:pPr>
          </w:p>
          <w:p w14:paraId="7051009B" w14:textId="77777777" w:rsidR="00AB75A1" w:rsidRPr="00AB75A1" w:rsidRDefault="00AB75A1" w:rsidP="00AB75A1">
            <w:pPr>
              <w:pStyle w:val="TableParagraph"/>
              <w:ind w:right="109"/>
              <w:jc w:val="right"/>
              <w:rPr>
                <w:b/>
                <w:sz w:val="16"/>
              </w:rPr>
            </w:pPr>
            <w:r w:rsidRPr="00AB75A1">
              <w:rPr>
                <w:b/>
                <w:spacing w:val="-5"/>
                <w:sz w:val="16"/>
              </w:rPr>
              <w:t>шт</w:t>
            </w:r>
          </w:p>
        </w:tc>
        <w:tc>
          <w:tcPr>
            <w:tcW w:w="550" w:type="dxa"/>
          </w:tcPr>
          <w:p w14:paraId="6E912634" w14:textId="77777777" w:rsidR="00AB75A1" w:rsidRPr="00AB75A1" w:rsidRDefault="00AB75A1" w:rsidP="00AB75A1">
            <w:pPr>
              <w:pStyle w:val="TableParagraph"/>
              <w:spacing w:before="9"/>
              <w:rPr>
                <w:sz w:val="18"/>
              </w:rPr>
            </w:pPr>
          </w:p>
          <w:p w14:paraId="5173884F" w14:textId="77777777" w:rsidR="00AB75A1" w:rsidRPr="00AB75A1" w:rsidRDefault="00AB75A1" w:rsidP="00AB75A1">
            <w:pPr>
              <w:pStyle w:val="TableParagraph"/>
              <w:ind w:left="3"/>
              <w:jc w:val="center"/>
              <w:rPr>
                <w:b/>
                <w:sz w:val="16"/>
              </w:rPr>
            </w:pPr>
            <w:r w:rsidRPr="00AB75A1">
              <w:rPr>
                <w:b/>
                <w:w w:val="99"/>
                <w:sz w:val="16"/>
              </w:rPr>
              <w:t>1</w:t>
            </w:r>
          </w:p>
        </w:tc>
        <w:tc>
          <w:tcPr>
            <w:tcW w:w="556" w:type="dxa"/>
          </w:tcPr>
          <w:p w14:paraId="58411C6F" w14:textId="77777777" w:rsidR="00AB75A1" w:rsidRPr="00AB75A1" w:rsidRDefault="00AB75A1" w:rsidP="00AB75A1">
            <w:pPr>
              <w:pStyle w:val="TableParagraph"/>
              <w:spacing w:before="2"/>
              <w:rPr>
                <w:sz w:val="18"/>
              </w:rPr>
            </w:pPr>
          </w:p>
          <w:p w14:paraId="54ECB114" w14:textId="77777777" w:rsidR="00AB75A1" w:rsidRPr="00AB75A1" w:rsidRDefault="00AB75A1" w:rsidP="00AB75A1">
            <w:pPr>
              <w:pStyle w:val="TableParagraph"/>
              <w:ind w:left="38" w:right="19"/>
              <w:jc w:val="center"/>
              <w:rPr>
                <w:sz w:val="16"/>
              </w:rPr>
            </w:pPr>
            <w:r w:rsidRPr="00AB75A1">
              <w:rPr>
                <w:spacing w:val="-5"/>
                <w:sz w:val="16"/>
              </w:rPr>
              <w:t>30</w:t>
            </w:r>
          </w:p>
        </w:tc>
        <w:tc>
          <w:tcPr>
            <w:tcW w:w="503" w:type="dxa"/>
          </w:tcPr>
          <w:p w14:paraId="1752358B" w14:textId="77777777" w:rsidR="00AB75A1" w:rsidRPr="00AB75A1" w:rsidRDefault="00AB75A1" w:rsidP="00AB75A1">
            <w:pPr>
              <w:pStyle w:val="TableParagraph"/>
              <w:spacing w:before="2"/>
              <w:rPr>
                <w:sz w:val="18"/>
              </w:rPr>
            </w:pPr>
          </w:p>
          <w:p w14:paraId="47DCD0D7" w14:textId="77777777" w:rsidR="00AB75A1" w:rsidRPr="00AB75A1" w:rsidRDefault="00AB75A1" w:rsidP="00AB75A1">
            <w:pPr>
              <w:pStyle w:val="TableParagraph"/>
              <w:ind w:left="54" w:right="34"/>
              <w:jc w:val="center"/>
              <w:rPr>
                <w:sz w:val="16"/>
              </w:rPr>
            </w:pPr>
            <w:r w:rsidRPr="00AB75A1">
              <w:rPr>
                <w:spacing w:val="-2"/>
                <w:sz w:val="16"/>
              </w:rPr>
              <w:t>34,11</w:t>
            </w:r>
          </w:p>
        </w:tc>
        <w:tc>
          <w:tcPr>
            <w:tcW w:w="634" w:type="dxa"/>
          </w:tcPr>
          <w:p w14:paraId="7D449C8C" w14:textId="77777777" w:rsidR="00AB75A1" w:rsidRPr="00AB75A1" w:rsidRDefault="00AB75A1" w:rsidP="00AB75A1">
            <w:pPr>
              <w:pStyle w:val="TableParagraph"/>
              <w:spacing w:before="2"/>
              <w:rPr>
                <w:sz w:val="18"/>
              </w:rPr>
            </w:pPr>
          </w:p>
          <w:p w14:paraId="4C369BE6" w14:textId="77777777" w:rsidR="00AB75A1" w:rsidRPr="00AB75A1" w:rsidRDefault="00AB75A1" w:rsidP="00AB75A1">
            <w:pPr>
              <w:pStyle w:val="TableParagraph"/>
              <w:ind w:left="89" w:right="67"/>
              <w:jc w:val="center"/>
              <w:rPr>
                <w:sz w:val="16"/>
              </w:rPr>
            </w:pPr>
            <w:r w:rsidRPr="00AB75A1">
              <w:rPr>
                <w:spacing w:val="-2"/>
                <w:sz w:val="16"/>
              </w:rPr>
              <w:t>51,16</w:t>
            </w:r>
          </w:p>
        </w:tc>
        <w:tc>
          <w:tcPr>
            <w:tcW w:w="509" w:type="dxa"/>
            <w:vMerge w:val="restart"/>
          </w:tcPr>
          <w:p w14:paraId="660795E7" w14:textId="77777777" w:rsidR="00AB75A1" w:rsidRPr="00AB75A1" w:rsidRDefault="00AB75A1" w:rsidP="00AB75A1">
            <w:pPr>
              <w:pStyle w:val="TableParagraph"/>
              <w:rPr>
                <w:sz w:val="14"/>
              </w:rPr>
            </w:pPr>
          </w:p>
          <w:p w14:paraId="4C0EA678" w14:textId="77777777" w:rsidR="00AB75A1" w:rsidRPr="00AB75A1" w:rsidRDefault="00AB75A1" w:rsidP="00AB75A1">
            <w:pPr>
              <w:pStyle w:val="TableParagraph"/>
              <w:spacing w:before="3"/>
              <w:rPr>
                <w:sz w:val="14"/>
              </w:rPr>
            </w:pPr>
          </w:p>
          <w:p w14:paraId="6915247B" w14:textId="77777777" w:rsidR="00AB75A1" w:rsidRPr="00AB75A1" w:rsidRDefault="00AB75A1" w:rsidP="00AB75A1">
            <w:pPr>
              <w:pStyle w:val="TableParagraph"/>
              <w:ind w:left="132"/>
              <w:rPr>
                <w:sz w:val="14"/>
              </w:rPr>
            </w:pPr>
            <w:r w:rsidRPr="00AB75A1">
              <w:rPr>
                <w:spacing w:val="-2"/>
                <w:sz w:val="14"/>
              </w:rPr>
              <w:t>36,83</w:t>
            </w:r>
          </w:p>
        </w:tc>
        <w:tc>
          <w:tcPr>
            <w:tcW w:w="720" w:type="dxa"/>
            <w:vMerge w:val="restart"/>
          </w:tcPr>
          <w:p w14:paraId="6B25692F" w14:textId="77777777" w:rsidR="00AB75A1" w:rsidRPr="00AB75A1" w:rsidRDefault="00AB75A1" w:rsidP="00AB75A1">
            <w:pPr>
              <w:pStyle w:val="TableParagraph"/>
              <w:rPr>
                <w:sz w:val="16"/>
              </w:rPr>
            </w:pPr>
          </w:p>
          <w:p w14:paraId="15411C80" w14:textId="77777777" w:rsidR="00AB75A1" w:rsidRPr="00AB75A1" w:rsidRDefault="00AB75A1" w:rsidP="00AB75A1">
            <w:pPr>
              <w:pStyle w:val="TableParagraph"/>
              <w:spacing w:before="109"/>
              <w:ind w:left="183"/>
              <w:rPr>
                <w:b/>
                <w:sz w:val="16"/>
              </w:rPr>
            </w:pPr>
            <w:r w:rsidRPr="00AB75A1">
              <w:rPr>
                <w:b/>
                <w:spacing w:val="-2"/>
                <w:sz w:val="16"/>
              </w:rPr>
              <w:t>55,252</w:t>
            </w:r>
          </w:p>
        </w:tc>
      </w:tr>
      <w:tr w:rsidR="00AB75A1" w:rsidRPr="00AB75A1" w14:paraId="5B164992" w14:textId="77777777" w:rsidTr="00AB75A1">
        <w:trPr>
          <w:trHeight w:val="65"/>
          <w:jc w:val="center"/>
        </w:trPr>
        <w:tc>
          <w:tcPr>
            <w:tcW w:w="682" w:type="dxa"/>
            <w:vMerge/>
            <w:tcBorders>
              <w:top w:val="nil"/>
            </w:tcBorders>
          </w:tcPr>
          <w:p w14:paraId="56068C5B" w14:textId="77777777" w:rsidR="00AB75A1" w:rsidRPr="00AB75A1" w:rsidRDefault="00AB75A1" w:rsidP="00AB75A1">
            <w:pPr>
              <w:rPr>
                <w:sz w:val="4"/>
                <w:szCs w:val="2"/>
              </w:rPr>
            </w:pPr>
          </w:p>
        </w:tc>
        <w:tc>
          <w:tcPr>
            <w:tcW w:w="728" w:type="dxa"/>
            <w:vMerge/>
            <w:tcBorders>
              <w:top w:val="nil"/>
            </w:tcBorders>
          </w:tcPr>
          <w:p w14:paraId="5443597F" w14:textId="77777777" w:rsidR="00AB75A1" w:rsidRPr="00AB75A1" w:rsidRDefault="00AB75A1" w:rsidP="00AB75A1">
            <w:pPr>
              <w:rPr>
                <w:sz w:val="4"/>
                <w:szCs w:val="2"/>
              </w:rPr>
            </w:pPr>
          </w:p>
        </w:tc>
        <w:tc>
          <w:tcPr>
            <w:tcW w:w="3173" w:type="dxa"/>
            <w:vMerge/>
            <w:tcBorders>
              <w:top w:val="nil"/>
            </w:tcBorders>
          </w:tcPr>
          <w:p w14:paraId="36CD4031" w14:textId="77777777" w:rsidR="00AB75A1" w:rsidRPr="00AB75A1" w:rsidRDefault="00AB75A1" w:rsidP="00AB75A1">
            <w:pPr>
              <w:rPr>
                <w:sz w:val="4"/>
                <w:szCs w:val="2"/>
              </w:rPr>
            </w:pPr>
          </w:p>
        </w:tc>
        <w:tc>
          <w:tcPr>
            <w:tcW w:w="543" w:type="dxa"/>
            <w:vMerge/>
            <w:tcBorders>
              <w:top w:val="nil"/>
            </w:tcBorders>
          </w:tcPr>
          <w:p w14:paraId="7B247695" w14:textId="77777777" w:rsidR="00AB75A1" w:rsidRPr="00AB75A1" w:rsidRDefault="00AB75A1" w:rsidP="00AB75A1">
            <w:pPr>
              <w:rPr>
                <w:sz w:val="4"/>
                <w:szCs w:val="2"/>
              </w:rPr>
            </w:pPr>
          </w:p>
        </w:tc>
        <w:tc>
          <w:tcPr>
            <w:tcW w:w="572" w:type="dxa"/>
          </w:tcPr>
          <w:p w14:paraId="40E629B7" w14:textId="77777777" w:rsidR="00AB75A1" w:rsidRPr="00AB75A1" w:rsidRDefault="00AB75A1" w:rsidP="00AB75A1">
            <w:pPr>
              <w:pStyle w:val="TableParagraph"/>
              <w:spacing w:before="10" w:line="142" w:lineRule="exact"/>
              <w:ind w:left="45" w:right="33"/>
              <w:jc w:val="center"/>
              <w:rPr>
                <w:b/>
                <w:sz w:val="16"/>
              </w:rPr>
            </w:pPr>
            <w:r w:rsidRPr="00AB75A1">
              <w:rPr>
                <w:b/>
                <w:spacing w:val="-5"/>
                <w:sz w:val="16"/>
              </w:rPr>
              <w:t>1,5</w:t>
            </w:r>
          </w:p>
        </w:tc>
        <w:tc>
          <w:tcPr>
            <w:tcW w:w="558" w:type="dxa"/>
          </w:tcPr>
          <w:p w14:paraId="58DB276C" w14:textId="77777777" w:rsidR="00AB75A1" w:rsidRPr="00AB75A1" w:rsidRDefault="00AB75A1" w:rsidP="00AB75A1">
            <w:pPr>
              <w:pStyle w:val="TableParagraph"/>
              <w:rPr>
                <w:sz w:val="12"/>
              </w:rPr>
            </w:pPr>
          </w:p>
        </w:tc>
        <w:tc>
          <w:tcPr>
            <w:tcW w:w="572" w:type="dxa"/>
            <w:vMerge w:val="restart"/>
          </w:tcPr>
          <w:p w14:paraId="6A84412F" w14:textId="77777777" w:rsidR="00AB75A1" w:rsidRPr="00AB75A1" w:rsidRDefault="00AB75A1" w:rsidP="00AB75A1">
            <w:pPr>
              <w:pStyle w:val="TableParagraph"/>
              <w:spacing w:before="3"/>
              <w:ind w:left="141"/>
              <w:rPr>
                <w:sz w:val="16"/>
              </w:rPr>
            </w:pPr>
            <w:r w:rsidRPr="00AB75A1">
              <w:rPr>
                <w:spacing w:val="-2"/>
                <w:sz w:val="16"/>
              </w:rPr>
              <w:t>0,000</w:t>
            </w:r>
          </w:p>
        </w:tc>
        <w:tc>
          <w:tcPr>
            <w:tcW w:w="551" w:type="dxa"/>
            <w:vMerge w:val="restart"/>
          </w:tcPr>
          <w:p w14:paraId="6EC597F1" w14:textId="77777777" w:rsidR="00AB75A1" w:rsidRPr="00AB75A1" w:rsidRDefault="00AB75A1" w:rsidP="00AB75A1">
            <w:pPr>
              <w:pStyle w:val="TableParagraph"/>
              <w:spacing w:before="6"/>
              <w:ind w:left="128"/>
              <w:rPr>
                <w:b/>
                <w:sz w:val="16"/>
              </w:rPr>
            </w:pPr>
            <w:r w:rsidRPr="00AB75A1">
              <w:rPr>
                <w:b/>
                <w:spacing w:val="-2"/>
                <w:sz w:val="16"/>
              </w:rPr>
              <w:t>0,000</w:t>
            </w:r>
          </w:p>
          <w:p w14:paraId="2D62D9A9" w14:textId="77777777" w:rsidR="00AB75A1" w:rsidRPr="00AB75A1" w:rsidRDefault="00AB75A1" w:rsidP="00AB75A1">
            <w:pPr>
              <w:pStyle w:val="TableParagraph"/>
              <w:spacing w:before="19" w:line="149" w:lineRule="exact"/>
              <w:ind w:left="58"/>
              <w:rPr>
                <w:sz w:val="16"/>
              </w:rPr>
            </w:pPr>
            <w:r w:rsidRPr="00AB75A1">
              <w:rPr>
                <w:spacing w:val="-2"/>
                <w:sz w:val="16"/>
              </w:rPr>
              <w:t>3788,83</w:t>
            </w:r>
          </w:p>
        </w:tc>
        <w:tc>
          <w:tcPr>
            <w:tcW w:w="643" w:type="dxa"/>
          </w:tcPr>
          <w:p w14:paraId="4444EB75" w14:textId="77777777" w:rsidR="00AB75A1" w:rsidRPr="00AB75A1" w:rsidRDefault="00AB75A1" w:rsidP="00AB75A1">
            <w:pPr>
              <w:pStyle w:val="TableParagraph"/>
              <w:rPr>
                <w:sz w:val="12"/>
              </w:rPr>
            </w:pPr>
          </w:p>
        </w:tc>
        <w:tc>
          <w:tcPr>
            <w:tcW w:w="596" w:type="dxa"/>
          </w:tcPr>
          <w:p w14:paraId="2309B0C9" w14:textId="77777777" w:rsidR="00AB75A1" w:rsidRPr="00AB75A1" w:rsidRDefault="00AB75A1" w:rsidP="00AB75A1">
            <w:pPr>
              <w:pStyle w:val="TableParagraph"/>
              <w:spacing w:before="3" w:line="149" w:lineRule="exact"/>
              <w:ind w:right="130"/>
              <w:jc w:val="right"/>
              <w:rPr>
                <w:sz w:val="16"/>
              </w:rPr>
            </w:pPr>
            <w:r w:rsidRPr="00AB75A1">
              <w:rPr>
                <w:spacing w:val="-2"/>
                <w:sz w:val="16"/>
              </w:rPr>
              <w:t>0,000</w:t>
            </w:r>
          </w:p>
        </w:tc>
        <w:tc>
          <w:tcPr>
            <w:tcW w:w="635" w:type="dxa"/>
          </w:tcPr>
          <w:p w14:paraId="45CFDB39" w14:textId="77777777" w:rsidR="00AB75A1" w:rsidRPr="00AB75A1" w:rsidRDefault="00AB75A1" w:rsidP="00AB75A1">
            <w:pPr>
              <w:pStyle w:val="TableParagraph"/>
              <w:spacing w:before="3" w:line="149" w:lineRule="exact"/>
              <w:ind w:left="62" w:right="44"/>
              <w:jc w:val="center"/>
              <w:rPr>
                <w:sz w:val="16"/>
              </w:rPr>
            </w:pPr>
            <w:r w:rsidRPr="00AB75A1">
              <w:rPr>
                <w:spacing w:val="-4"/>
                <w:sz w:val="16"/>
              </w:rPr>
              <w:t>0,00</w:t>
            </w:r>
          </w:p>
        </w:tc>
        <w:tc>
          <w:tcPr>
            <w:tcW w:w="2244" w:type="dxa"/>
          </w:tcPr>
          <w:p w14:paraId="5219E921" w14:textId="77777777" w:rsidR="00AB75A1" w:rsidRPr="00AB75A1" w:rsidRDefault="00AB75A1" w:rsidP="00AB75A1">
            <w:pPr>
              <w:pStyle w:val="TableParagraph"/>
              <w:spacing w:before="10" w:line="142" w:lineRule="exact"/>
              <w:ind w:left="23"/>
              <w:rPr>
                <w:b/>
                <w:sz w:val="16"/>
              </w:rPr>
            </w:pPr>
            <w:r w:rsidRPr="00AB75A1">
              <w:rPr>
                <w:b/>
                <w:sz w:val="16"/>
              </w:rPr>
              <w:t>детали</w:t>
            </w:r>
            <w:r w:rsidRPr="00AB75A1">
              <w:rPr>
                <w:b/>
                <w:spacing w:val="-9"/>
                <w:sz w:val="16"/>
              </w:rPr>
              <w:t xml:space="preserve"> </w:t>
            </w:r>
            <w:r w:rsidRPr="00AB75A1">
              <w:rPr>
                <w:b/>
                <w:spacing w:val="-2"/>
                <w:sz w:val="16"/>
              </w:rPr>
              <w:t>крепления</w:t>
            </w:r>
          </w:p>
        </w:tc>
        <w:tc>
          <w:tcPr>
            <w:tcW w:w="410" w:type="dxa"/>
          </w:tcPr>
          <w:p w14:paraId="47118582" w14:textId="77777777" w:rsidR="00AB75A1" w:rsidRPr="00AB75A1" w:rsidRDefault="00AB75A1" w:rsidP="00AB75A1">
            <w:pPr>
              <w:pStyle w:val="TableParagraph"/>
              <w:spacing w:before="10" w:line="142" w:lineRule="exact"/>
              <w:ind w:right="109"/>
              <w:jc w:val="right"/>
              <w:rPr>
                <w:b/>
                <w:sz w:val="16"/>
              </w:rPr>
            </w:pPr>
            <w:r w:rsidRPr="00AB75A1">
              <w:rPr>
                <w:b/>
                <w:spacing w:val="-5"/>
                <w:sz w:val="16"/>
              </w:rPr>
              <w:t>шт</w:t>
            </w:r>
          </w:p>
        </w:tc>
        <w:tc>
          <w:tcPr>
            <w:tcW w:w="550" w:type="dxa"/>
          </w:tcPr>
          <w:p w14:paraId="063BA2FF" w14:textId="77777777" w:rsidR="00AB75A1" w:rsidRPr="00AB75A1" w:rsidRDefault="00AB75A1" w:rsidP="00AB75A1">
            <w:pPr>
              <w:pStyle w:val="TableParagraph"/>
              <w:spacing w:before="10" w:line="142" w:lineRule="exact"/>
              <w:ind w:left="3"/>
              <w:jc w:val="center"/>
              <w:rPr>
                <w:b/>
                <w:sz w:val="16"/>
              </w:rPr>
            </w:pPr>
            <w:r w:rsidRPr="00AB75A1">
              <w:rPr>
                <w:b/>
                <w:w w:val="99"/>
                <w:sz w:val="16"/>
              </w:rPr>
              <w:t>8</w:t>
            </w:r>
          </w:p>
        </w:tc>
        <w:tc>
          <w:tcPr>
            <w:tcW w:w="556" w:type="dxa"/>
          </w:tcPr>
          <w:p w14:paraId="38E8D127" w14:textId="77777777" w:rsidR="00AB75A1" w:rsidRPr="00AB75A1" w:rsidRDefault="00AB75A1" w:rsidP="00AB75A1">
            <w:pPr>
              <w:pStyle w:val="TableParagraph"/>
              <w:spacing w:before="3" w:line="149" w:lineRule="exact"/>
              <w:ind w:left="38" w:right="17"/>
              <w:jc w:val="center"/>
              <w:rPr>
                <w:sz w:val="16"/>
              </w:rPr>
            </w:pPr>
            <w:r w:rsidRPr="00AB75A1">
              <w:rPr>
                <w:spacing w:val="-5"/>
                <w:sz w:val="16"/>
              </w:rPr>
              <w:t>0,3</w:t>
            </w:r>
          </w:p>
        </w:tc>
        <w:tc>
          <w:tcPr>
            <w:tcW w:w="503" w:type="dxa"/>
          </w:tcPr>
          <w:p w14:paraId="56AC87B4" w14:textId="77777777" w:rsidR="00AB75A1" w:rsidRPr="00AB75A1" w:rsidRDefault="00AB75A1" w:rsidP="00AB75A1">
            <w:pPr>
              <w:pStyle w:val="TableParagraph"/>
              <w:spacing w:before="3" w:line="149" w:lineRule="exact"/>
              <w:ind w:left="56" w:right="34"/>
              <w:jc w:val="center"/>
              <w:rPr>
                <w:sz w:val="16"/>
              </w:rPr>
            </w:pPr>
            <w:r w:rsidRPr="00AB75A1">
              <w:rPr>
                <w:spacing w:val="-4"/>
                <w:sz w:val="16"/>
              </w:rPr>
              <w:t>2,73</w:t>
            </w:r>
          </w:p>
        </w:tc>
        <w:tc>
          <w:tcPr>
            <w:tcW w:w="634" w:type="dxa"/>
          </w:tcPr>
          <w:p w14:paraId="33DEE99F" w14:textId="77777777" w:rsidR="00AB75A1" w:rsidRPr="00AB75A1" w:rsidRDefault="00AB75A1" w:rsidP="00AB75A1">
            <w:pPr>
              <w:pStyle w:val="TableParagraph"/>
              <w:spacing w:before="3" w:line="149" w:lineRule="exact"/>
              <w:ind w:left="89" w:right="65"/>
              <w:jc w:val="center"/>
              <w:rPr>
                <w:sz w:val="16"/>
              </w:rPr>
            </w:pPr>
            <w:r w:rsidRPr="00AB75A1">
              <w:rPr>
                <w:spacing w:val="-4"/>
                <w:sz w:val="16"/>
              </w:rPr>
              <w:t>4,09</w:t>
            </w:r>
          </w:p>
        </w:tc>
        <w:tc>
          <w:tcPr>
            <w:tcW w:w="509" w:type="dxa"/>
            <w:vMerge/>
            <w:tcBorders>
              <w:top w:val="nil"/>
            </w:tcBorders>
          </w:tcPr>
          <w:p w14:paraId="09B53B74" w14:textId="77777777" w:rsidR="00AB75A1" w:rsidRPr="00AB75A1" w:rsidRDefault="00AB75A1" w:rsidP="00AB75A1">
            <w:pPr>
              <w:rPr>
                <w:sz w:val="4"/>
                <w:szCs w:val="2"/>
              </w:rPr>
            </w:pPr>
          </w:p>
        </w:tc>
        <w:tc>
          <w:tcPr>
            <w:tcW w:w="720" w:type="dxa"/>
            <w:vMerge/>
            <w:tcBorders>
              <w:top w:val="nil"/>
            </w:tcBorders>
          </w:tcPr>
          <w:p w14:paraId="08B67795" w14:textId="77777777" w:rsidR="00AB75A1" w:rsidRPr="00AB75A1" w:rsidRDefault="00AB75A1" w:rsidP="00AB75A1">
            <w:pPr>
              <w:rPr>
                <w:sz w:val="4"/>
                <w:szCs w:val="2"/>
              </w:rPr>
            </w:pPr>
          </w:p>
        </w:tc>
      </w:tr>
      <w:tr w:rsidR="00AB75A1" w:rsidRPr="00AB75A1" w14:paraId="49B47473" w14:textId="77777777" w:rsidTr="00AB75A1">
        <w:trPr>
          <w:trHeight w:val="65"/>
          <w:jc w:val="center"/>
        </w:trPr>
        <w:tc>
          <w:tcPr>
            <w:tcW w:w="682" w:type="dxa"/>
          </w:tcPr>
          <w:p w14:paraId="011159F5" w14:textId="77777777" w:rsidR="00AB75A1" w:rsidRPr="00AB75A1" w:rsidRDefault="00AB75A1" w:rsidP="00AB75A1">
            <w:pPr>
              <w:pStyle w:val="TableParagraph"/>
              <w:rPr>
                <w:sz w:val="12"/>
              </w:rPr>
            </w:pPr>
          </w:p>
        </w:tc>
        <w:tc>
          <w:tcPr>
            <w:tcW w:w="728" w:type="dxa"/>
          </w:tcPr>
          <w:p w14:paraId="11B4BF68" w14:textId="77777777" w:rsidR="00AB75A1" w:rsidRPr="00AB75A1" w:rsidRDefault="00AB75A1" w:rsidP="00AB75A1">
            <w:pPr>
              <w:pStyle w:val="TableParagraph"/>
              <w:rPr>
                <w:sz w:val="12"/>
              </w:rPr>
            </w:pPr>
          </w:p>
        </w:tc>
        <w:tc>
          <w:tcPr>
            <w:tcW w:w="3173" w:type="dxa"/>
          </w:tcPr>
          <w:p w14:paraId="5E1FC37C" w14:textId="77777777" w:rsidR="00AB75A1" w:rsidRPr="00AB75A1" w:rsidRDefault="00AB75A1" w:rsidP="00AB75A1">
            <w:pPr>
              <w:pStyle w:val="TableParagraph"/>
              <w:spacing w:before="6" w:line="146" w:lineRule="exact"/>
              <w:ind w:left="28"/>
              <w:rPr>
                <w:b/>
                <w:sz w:val="16"/>
              </w:rPr>
            </w:pPr>
            <w:r w:rsidRPr="00AB75A1">
              <w:rPr>
                <w:b/>
                <w:spacing w:val="-2"/>
                <w:sz w:val="16"/>
              </w:rPr>
              <w:t>Всего</w:t>
            </w:r>
          </w:p>
        </w:tc>
        <w:tc>
          <w:tcPr>
            <w:tcW w:w="543" w:type="dxa"/>
          </w:tcPr>
          <w:p w14:paraId="039B5510" w14:textId="77777777" w:rsidR="00AB75A1" w:rsidRPr="00AB75A1" w:rsidRDefault="00AB75A1" w:rsidP="00AB75A1">
            <w:pPr>
              <w:pStyle w:val="TableParagraph"/>
              <w:rPr>
                <w:sz w:val="12"/>
              </w:rPr>
            </w:pPr>
          </w:p>
        </w:tc>
        <w:tc>
          <w:tcPr>
            <w:tcW w:w="572" w:type="dxa"/>
          </w:tcPr>
          <w:p w14:paraId="791AFCE8" w14:textId="77777777" w:rsidR="00AB75A1" w:rsidRPr="00AB75A1" w:rsidRDefault="00AB75A1" w:rsidP="00AB75A1">
            <w:pPr>
              <w:pStyle w:val="TableParagraph"/>
              <w:rPr>
                <w:sz w:val="12"/>
              </w:rPr>
            </w:pPr>
          </w:p>
        </w:tc>
        <w:tc>
          <w:tcPr>
            <w:tcW w:w="558" w:type="dxa"/>
          </w:tcPr>
          <w:p w14:paraId="1B655608" w14:textId="77777777" w:rsidR="00AB75A1" w:rsidRPr="00AB75A1" w:rsidRDefault="00AB75A1" w:rsidP="00AB75A1">
            <w:pPr>
              <w:pStyle w:val="TableParagraph"/>
              <w:rPr>
                <w:sz w:val="12"/>
              </w:rPr>
            </w:pPr>
          </w:p>
        </w:tc>
        <w:tc>
          <w:tcPr>
            <w:tcW w:w="572" w:type="dxa"/>
            <w:vMerge/>
            <w:tcBorders>
              <w:top w:val="nil"/>
            </w:tcBorders>
          </w:tcPr>
          <w:p w14:paraId="19A22D3A" w14:textId="77777777" w:rsidR="00AB75A1" w:rsidRPr="00AB75A1" w:rsidRDefault="00AB75A1" w:rsidP="00AB75A1">
            <w:pPr>
              <w:rPr>
                <w:sz w:val="4"/>
                <w:szCs w:val="2"/>
              </w:rPr>
            </w:pPr>
          </w:p>
        </w:tc>
        <w:tc>
          <w:tcPr>
            <w:tcW w:w="551" w:type="dxa"/>
            <w:vMerge/>
            <w:tcBorders>
              <w:top w:val="nil"/>
            </w:tcBorders>
          </w:tcPr>
          <w:p w14:paraId="7DADC602" w14:textId="77777777" w:rsidR="00AB75A1" w:rsidRPr="00AB75A1" w:rsidRDefault="00AB75A1" w:rsidP="00AB75A1">
            <w:pPr>
              <w:rPr>
                <w:sz w:val="4"/>
                <w:szCs w:val="2"/>
              </w:rPr>
            </w:pPr>
          </w:p>
        </w:tc>
        <w:tc>
          <w:tcPr>
            <w:tcW w:w="643" w:type="dxa"/>
          </w:tcPr>
          <w:p w14:paraId="0E9246EC" w14:textId="77777777" w:rsidR="00AB75A1" w:rsidRPr="00AB75A1" w:rsidRDefault="00AB75A1" w:rsidP="00AB75A1">
            <w:pPr>
              <w:pStyle w:val="TableParagraph"/>
              <w:rPr>
                <w:sz w:val="12"/>
              </w:rPr>
            </w:pPr>
          </w:p>
        </w:tc>
        <w:tc>
          <w:tcPr>
            <w:tcW w:w="596" w:type="dxa"/>
          </w:tcPr>
          <w:p w14:paraId="1CB77985" w14:textId="77777777" w:rsidR="00AB75A1" w:rsidRPr="00AB75A1" w:rsidRDefault="00AB75A1" w:rsidP="00AB75A1">
            <w:pPr>
              <w:pStyle w:val="TableParagraph"/>
              <w:rPr>
                <w:sz w:val="12"/>
              </w:rPr>
            </w:pPr>
          </w:p>
        </w:tc>
        <w:tc>
          <w:tcPr>
            <w:tcW w:w="635" w:type="dxa"/>
          </w:tcPr>
          <w:p w14:paraId="45BD961E" w14:textId="77777777" w:rsidR="00AB75A1" w:rsidRPr="00AB75A1" w:rsidRDefault="00AB75A1" w:rsidP="00AB75A1">
            <w:pPr>
              <w:pStyle w:val="TableParagraph"/>
              <w:spacing w:before="6" w:line="146" w:lineRule="exact"/>
              <w:ind w:left="62" w:right="44"/>
              <w:jc w:val="center"/>
              <w:rPr>
                <w:b/>
                <w:sz w:val="16"/>
              </w:rPr>
            </w:pPr>
            <w:r w:rsidRPr="00AB75A1">
              <w:rPr>
                <w:b/>
                <w:spacing w:val="-2"/>
                <w:sz w:val="16"/>
              </w:rPr>
              <w:t>432,23</w:t>
            </w:r>
          </w:p>
        </w:tc>
        <w:tc>
          <w:tcPr>
            <w:tcW w:w="2244" w:type="dxa"/>
          </w:tcPr>
          <w:p w14:paraId="1534DC96" w14:textId="77777777" w:rsidR="00AB75A1" w:rsidRPr="00AB75A1" w:rsidRDefault="00AB75A1" w:rsidP="00AB75A1">
            <w:pPr>
              <w:pStyle w:val="TableParagraph"/>
              <w:rPr>
                <w:sz w:val="12"/>
              </w:rPr>
            </w:pPr>
          </w:p>
        </w:tc>
        <w:tc>
          <w:tcPr>
            <w:tcW w:w="410" w:type="dxa"/>
          </w:tcPr>
          <w:p w14:paraId="27FF183F" w14:textId="77777777" w:rsidR="00AB75A1" w:rsidRPr="00AB75A1" w:rsidRDefault="00AB75A1" w:rsidP="00AB75A1">
            <w:pPr>
              <w:pStyle w:val="TableParagraph"/>
              <w:rPr>
                <w:sz w:val="12"/>
              </w:rPr>
            </w:pPr>
          </w:p>
        </w:tc>
        <w:tc>
          <w:tcPr>
            <w:tcW w:w="550" w:type="dxa"/>
          </w:tcPr>
          <w:p w14:paraId="0051F3BF" w14:textId="77777777" w:rsidR="00AB75A1" w:rsidRPr="00AB75A1" w:rsidRDefault="00AB75A1" w:rsidP="00AB75A1">
            <w:pPr>
              <w:pStyle w:val="TableParagraph"/>
              <w:rPr>
                <w:sz w:val="12"/>
              </w:rPr>
            </w:pPr>
          </w:p>
        </w:tc>
        <w:tc>
          <w:tcPr>
            <w:tcW w:w="556" w:type="dxa"/>
          </w:tcPr>
          <w:p w14:paraId="6300851B" w14:textId="77777777" w:rsidR="00AB75A1" w:rsidRPr="00AB75A1" w:rsidRDefault="00AB75A1" w:rsidP="00AB75A1">
            <w:pPr>
              <w:pStyle w:val="TableParagraph"/>
              <w:rPr>
                <w:sz w:val="12"/>
              </w:rPr>
            </w:pPr>
          </w:p>
        </w:tc>
        <w:tc>
          <w:tcPr>
            <w:tcW w:w="503" w:type="dxa"/>
          </w:tcPr>
          <w:p w14:paraId="25FF48C9" w14:textId="77777777" w:rsidR="00AB75A1" w:rsidRPr="00AB75A1" w:rsidRDefault="00AB75A1" w:rsidP="00AB75A1">
            <w:pPr>
              <w:pStyle w:val="TableParagraph"/>
              <w:rPr>
                <w:sz w:val="12"/>
              </w:rPr>
            </w:pPr>
          </w:p>
        </w:tc>
        <w:tc>
          <w:tcPr>
            <w:tcW w:w="634" w:type="dxa"/>
          </w:tcPr>
          <w:p w14:paraId="4D97FF11" w14:textId="77777777" w:rsidR="00AB75A1" w:rsidRPr="00AB75A1" w:rsidRDefault="00AB75A1" w:rsidP="00AB75A1">
            <w:pPr>
              <w:pStyle w:val="TableParagraph"/>
              <w:spacing w:before="3" w:line="149" w:lineRule="exact"/>
              <w:ind w:left="89" w:right="67"/>
              <w:jc w:val="center"/>
              <w:rPr>
                <w:sz w:val="16"/>
              </w:rPr>
            </w:pPr>
            <w:r w:rsidRPr="00AB75A1">
              <w:rPr>
                <w:spacing w:val="-2"/>
                <w:sz w:val="16"/>
              </w:rPr>
              <w:t>6126,18</w:t>
            </w:r>
          </w:p>
        </w:tc>
        <w:tc>
          <w:tcPr>
            <w:tcW w:w="509" w:type="dxa"/>
            <w:vMerge w:val="restart"/>
          </w:tcPr>
          <w:p w14:paraId="5B2103EB" w14:textId="77777777" w:rsidR="00AB75A1" w:rsidRPr="00AB75A1" w:rsidRDefault="00AB75A1" w:rsidP="00AB75A1">
            <w:pPr>
              <w:pStyle w:val="TableParagraph"/>
              <w:rPr>
                <w:sz w:val="14"/>
              </w:rPr>
            </w:pPr>
          </w:p>
        </w:tc>
        <w:tc>
          <w:tcPr>
            <w:tcW w:w="720" w:type="dxa"/>
          </w:tcPr>
          <w:p w14:paraId="1CA038EC" w14:textId="77777777" w:rsidR="00AB75A1" w:rsidRPr="00AB75A1" w:rsidRDefault="00AB75A1" w:rsidP="00AB75A1">
            <w:pPr>
              <w:pStyle w:val="TableParagraph"/>
              <w:spacing w:before="17" w:line="135" w:lineRule="exact"/>
              <w:ind w:right="120"/>
              <w:jc w:val="right"/>
              <w:rPr>
                <w:b/>
                <w:sz w:val="14"/>
              </w:rPr>
            </w:pPr>
            <w:r w:rsidRPr="00AB75A1">
              <w:rPr>
                <w:b/>
                <w:spacing w:val="-2"/>
                <w:sz w:val="14"/>
              </w:rPr>
              <w:t>10347,23</w:t>
            </w:r>
          </w:p>
        </w:tc>
      </w:tr>
      <w:tr w:rsidR="00AB75A1" w:rsidRPr="00AB75A1" w14:paraId="12465302" w14:textId="77777777" w:rsidTr="00AB75A1">
        <w:trPr>
          <w:trHeight w:val="54"/>
          <w:jc w:val="center"/>
        </w:trPr>
        <w:tc>
          <w:tcPr>
            <w:tcW w:w="682" w:type="dxa"/>
          </w:tcPr>
          <w:p w14:paraId="2AE43AE4" w14:textId="77777777" w:rsidR="00AB75A1" w:rsidRPr="00AB75A1" w:rsidRDefault="00AB75A1" w:rsidP="00AB75A1">
            <w:pPr>
              <w:pStyle w:val="TableParagraph"/>
              <w:rPr>
                <w:sz w:val="10"/>
              </w:rPr>
            </w:pPr>
          </w:p>
        </w:tc>
        <w:tc>
          <w:tcPr>
            <w:tcW w:w="728" w:type="dxa"/>
          </w:tcPr>
          <w:p w14:paraId="10B411E0" w14:textId="77777777" w:rsidR="00AB75A1" w:rsidRPr="00AB75A1" w:rsidRDefault="00AB75A1" w:rsidP="00AB75A1">
            <w:pPr>
              <w:pStyle w:val="TableParagraph"/>
              <w:spacing w:line="123" w:lineRule="exact"/>
              <w:ind w:left="39" w:right="12"/>
              <w:jc w:val="center"/>
              <w:rPr>
                <w:sz w:val="14"/>
              </w:rPr>
            </w:pPr>
            <w:r w:rsidRPr="00AB75A1">
              <w:rPr>
                <w:spacing w:val="-2"/>
                <w:sz w:val="14"/>
              </w:rPr>
              <w:t>13,30%</w:t>
            </w:r>
          </w:p>
        </w:tc>
        <w:tc>
          <w:tcPr>
            <w:tcW w:w="3716" w:type="dxa"/>
            <w:gridSpan w:val="2"/>
          </w:tcPr>
          <w:p w14:paraId="671E7811" w14:textId="77777777" w:rsidR="00AB75A1" w:rsidRPr="00AB75A1" w:rsidRDefault="00AB75A1" w:rsidP="00AB75A1">
            <w:pPr>
              <w:pStyle w:val="TableParagraph"/>
              <w:spacing w:line="124" w:lineRule="exact"/>
              <w:ind w:left="26"/>
              <w:rPr>
                <w:sz w:val="14"/>
                <w:szCs w:val="12"/>
              </w:rPr>
            </w:pPr>
            <w:r w:rsidRPr="00AB75A1">
              <w:rPr>
                <w:sz w:val="14"/>
                <w:szCs w:val="12"/>
              </w:rPr>
              <w:t>Накладные</w:t>
            </w:r>
            <w:r w:rsidRPr="00AB75A1">
              <w:rPr>
                <w:spacing w:val="-5"/>
                <w:sz w:val="14"/>
                <w:szCs w:val="12"/>
              </w:rPr>
              <w:t xml:space="preserve"> </w:t>
            </w:r>
            <w:r w:rsidRPr="00AB75A1">
              <w:rPr>
                <w:sz w:val="14"/>
                <w:szCs w:val="12"/>
              </w:rPr>
              <w:t>расходы</w:t>
            </w:r>
            <w:r w:rsidRPr="00AB75A1">
              <w:rPr>
                <w:spacing w:val="-4"/>
                <w:sz w:val="14"/>
                <w:szCs w:val="12"/>
              </w:rPr>
              <w:t xml:space="preserve"> </w:t>
            </w:r>
            <w:r w:rsidRPr="00AB75A1">
              <w:rPr>
                <w:sz w:val="14"/>
                <w:szCs w:val="12"/>
              </w:rPr>
              <w:t>/</w:t>
            </w:r>
            <w:r w:rsidRPr="00AB75A1">
              <w:rPr>
                <w:spacing w:val="-5"/>
                <w:sz w:val="14"/>
                <w:szCs w:val="12"/>
              </w:rPr>
              <w:t xml:space="preserve"> </w:t>
            </w:r>
            <w:r w:rsidRPr="00AB75A1">
              <w:rPr>
                <w:sz w:val="14"/>
                <w:szCs w:val="12"/>
              </w:rPr>
              <w:t>Վերադիր</w:t>
            </w:r>
            <w:r w:rsidRPr="00AB75A1">
              <w:rPr>
                <w:spacing w:val="22"/>
                <w:sz w:val="14"/>
                <w:szCs w:val="12"/>
              </w:rPr>
              <w:t xml:space="preserve"> </w:t>
            </w:r>
            <w:r w:rsidRPr="00AB75A1">
              <w:rPr>
                <w:spacing w:val="-2"/>
                <w:sz w:val="14"/>
                <w:szCs w:val="12"/>
              </w:rPr>
              <w:t>ծախսեր</w:t>
            </w:r>
          </w:p>
        </w:tc>
        <w:tc>
          <w:tcPr>
            <w:tcW w:w="572" w:type="dxa"/>
          </w:tcPr>
          <w:p w14:paraId="16F11F23" w14:textId="77777777" w:rsidR="00AB75A1" w:rsidRPr="00AB75A1" w:rsidRDefault="00AB75A1" w:rsidP="00AB75A1">
            <w:pPr>
              <w:pStyle w:val="TableParagraph"/>
              <w:rPr>
                <w:sz w:val="10"/>
              </w:rPr>
            </w:pPr>
          </w:p>
        </w:tc>
        <w:tc>
          <w:tcPr>
            <w:tcW w:w="558" w:type="dxa"/>
          </w:tcPr>
          <w:p w14:paraId="3B4437F7" w14:textId="77777777" w:rsidR="00AB75A1" w:rsidRPr="00AB75A1" w:rsidRDefault="00AB75A1" w:rsidP="00AB75A1">
            <w:pPr>
              <w:pStyle w:val="TableParagraph"/>
              <w:rPr>
                <w:sz w:val="10"/>
              </w:rPr>
            </w:pPr>
          </w:p>
        </w:tc>
        <w:tc>
          <w:tcPr>
            <w:tcW w:w="572" w:type="dxa"/>
          </w:tcPr>
          <w:p w14:paraId="4323C5B0" w14:textId="77777777" w:rsidR="00AB75A1" w:rsidRPr="00AB75A1" w:rsidRDefault="00AB75A1" w:rsidP="00AB75A1">
            <w:pPr>
              <w:pStyle w:val="TableParagraph"/>
              <w:rPr>
                <w:sz w:val="10"/>
              </w:rPr>
            </w:pPr>
          </w:p>
        </w:tc>
        <w:tc>
          <w:tcPr>
            <w:tcW w:w="551" w:type="dxa"/>
          </w:tcPr>
          <w:p w14:paraId="4E63CB4D" w14:textId="77777777" w:rsidR="00AB75A1" w:rsidRPr="00AB75A1" w:rsidRDefault="00AB75A1" w:rsidP="00AB75A1">
            <w:pPr>
              <w:pStyle w:val="TableParagraph"/>
              <w:spacing w:before="3" w:line="121" w:lineRule="exact"/>
              <w:ind w:left="21"/>
              <w:jc w:val="center"/>
              <w:rPr>
                <w:b/>
                <w:sz w:val="14"/>
              </w:rPr>
            </w:pPr>
            <w:r w:rsidRPr="00AB75A1">
              <w:rPr>
                <w:b/>
                <w:spacing w:val="-2"/>
                <w:sz w:val="14"/>
              </w:rPr>
              <w:t>зар.плата</w:t>
            </w:r>
          </w:p>
        </w:tc>
        <w:tc>
          <w:tcPr>
            <w:tcW w:w="643" w:type="dxa"/>
          </w:tcPr>
          <w:p w14:paraId="657B250F" w14:textId="77777777" w:rsidR="00AB75A1" w:rsidRPr="00AB75A1" w:rsidRDefault="00AB75A1" w:rsidP="00AB75A1">
            <w:pPr>
              <w:pStyle w:val="TableParagraph"/>
              <w:rPr>
                <w:sz w:val="10"/>
              </w:rPr>
            </w:pPr>
          </w:p>
        </w:tc>
        <w:tc>
          <w:tcPr>
            <w:tcW w:w="596" w:type="dxa"/>
          </w:tcPr>
          <w:p w14:paraId="4049935B" w14:textId="77777777" w:rsidR="00AB75A1" w:rsidRPr="00AB75A1" w:rsidRDefault="00AB75A1" w:rsidP="00AB75A1">
            <w:pPr>
              <w:pStyle w:val="TableParagraph"/>
              <w:rPr>
                <w:sz w:val="10"/>
              </w:rPr>
            </w:pPr>
          </w:p>
        </w:tc>
        <w:tc>
          <w:tcPr>
            <w:tcW w:w="635" w:type="dxa"/>
          </w:tcPr>
          <w:p w14:paraId="61A6DAE8" w14:textId="77777777" w:rsidR="00AB75A1" w:rsidRPr="00AB75A1" w:rsidRDefault="00AB75A1" w:rsidP="00AB75A1">
            <w:pPr>
              <w:pStyle w:val="TableParagraph"/>
              <w:spacing w:before="3" w:line="121" w:lineRule="exact"/>
              <w:ind w:left="62" w:right="72"/>
              <w:jc w:val="center"/>
              <w:rPr>
                <w:b/>
                <w:sz w:val="14"/>
              </w:rPr>
            </w:pPr>
            <w:r w:rsidRPr="00AB75A1">
              <w:rPr>
                <w:b/>
                <w:spacing w:val="-2"/>
                <w:sz w:val="14"/>
              </w:rPr>
              <w:t>машины</w:t>
            </w:r>
          </w:p>
        </w:tc>
        <w:tc>
          <w:tcPr>
            <w:tcW w:w="2244" w:type="dxa"/>
          </w:tcPr>
          <w:p w14:paraId="5928CFBF" w14:textId="77777777" w:rsidR="00AB75A1" w:rsidRPr="00AB75A1" w:rsidRDefault="00AB75A1" w:rsidP="00AB75A1">
            <w:pPr>
              <w:pStyle w:val="TableParagraph"/>
              <w:rPr>
                <w:sz w:val="10"/>
              </w:rPr>
            </w:pPr>
          </w:p>
        </w:tc>
        <w:tc>
          <w:tcPr>
            <w:tcW w:w="410" w:type="dxa"/>
          </w:tcPr>
          <w:p w14:paraId="0DB6A795" w14:textId="77777777" w:rsidR="00AB75A1" w:rsidRPr="00AB75A1" w:rsidRDefault="00AB75A1" w:rsidP="00AB75A1">
            <w:pPr>
              <w:pStyle w:val="TableParagraph"/>
              <w:rPr>
                <w:sz w:val="10"/>
              </w:rPr>
            </w:pPr>
          </w:p>
        </w:tc>
        <w:tc>
          <w:tcPr>
            <w:tcW w:w="550" w:type="dxa"/>
          </w:tcPr>
          <w:p w14:paraId="3347C6C3" w14:textId="77777777" w:rsidR="00AB75A1" w:rsidRPr="00AB75A1" w:rsidRDefault="00AB75A1" w:rsidP="00AB75A1">
            <w:pPr>
              <w:pStyle w:val="TableParagraph"/>
              <w:rPr>
                <w:sz w:val="10"/>
              </w:rPr>
            </w:pPr>
          </w:p>
        </w:tc>
        <w:tc>
          <w:tcPr>
            <w:tcW w:w="556" w:type="dxa"/>
          </w:tcPr>
          <w:p w14:paraId="63A0F331" w14:textId="77777777" w:rsidR="00AB75A1" w:rsidRPr="00AB75A1" w:rsidRDefault="00AB75A1" w:rsidP="00AB75A1">
            <w:pPr>
              <w:pStyle w:val="TableParagraph"/>
              <w:rPr>
                <w:sz w:val="10"/>
              </w:rPr>
            </w:pPr>
          </w:p>
        </w:tc>
        <w:tc>
          <w:tcPr>
            <w:tcW w:w="503" w:type="dxa"/>
          </w:tcPr>
          <w:p w14:paraId="309E7C2A" w14:textId="77777777" w:rsidR="00AB75A1" w:rsidRPr="00AB75A1" w:rsidRDefault="00AB75A1" w:rsidP="00AB75A1">
            <w:pPr>
              <w:pStyle w:val="TableParagraph"/>
              <w:rPr>
                <w:sz w:val="10"/>
              </w:rPr>
            </w:pPr>
          </w:p>
        </w:tc>
        <w:tc>
          <w:tcPr>
            <w:tcW w:w="634" w:type="dxa"/>
          </w:tcPr>
          <w:p w14:paraId="4B0E172C" w14:textId="77777777" w:rsidR="00AB75A1" w:rsidRPr="00AB75A1" w:rsidRDefault="00AB75A1" w:rsidP="00AB75A1">
            <w:pPr>
              <w:pStyle w:val="TableParagraph"/>
              <w:rPr>
                <w:sz w:val="10"/>
              </w:rPr>
            </w:pPr>
          </w:p>
        </w:tc>
        <w:tc>
          <w:tcPr>
            <w:tcW w:w="509" w:type="dxa"/>
            <w:vMerge/>
            <w:tcBorders>
              <w:top w:val="nil"/>
            </w:tcBorders>
          </w:tcPr>
          <w:p w14:paraId="769BCA7F" w14:textId="77777777" w:rsidR="00AB75A1" w:rsidRPr="00AB75A1" w:rsidRDefault="00AB75A1" w:rsidP="00AB75A1">
            <w:pPr>
              <w:rPr>
                <w:sz w:val="4"/>
                <w:szCs w:val="2"/>
              </w:rPr>
            </w:pPr>
          </w:p>
        </w:tc>
        <w:tc>
          <w:tcPr>
            <w:tcW w:w="720" w:type="dxa"/>
          </w:tcPr>
          <w:p w14:paraId="51B47055" w14:textId="77777777" w:rsidR="00AB75A1" w:rsidRPr="00AB75A1" w:rsidRDefault="00AB75A1" w:rsidP="00AB75A1">
            <w:pPr>
              <w:pStyle w:val="TableParagraph"/>
              <w:spacing w:before="3" w:line="121" w:lineRule="exact"/>
              <w:ind w:right="151"/>
              <w:jc w:val="right"/>
              <w:rPr>
                <w:b/>
                <w:sz w:val="14"/>
              </w:rPr>
            </w:pPr>
            <w:r w:rsidRPr="00AB75A1">
              <w:rPr>
                <w:b/>
                <w:spacing w:val="-2"/>
                <w:sz w:val="14"/>
              </w:rPr>
              <w:t>1376,18</w:t>
            </w:r>
          </w:p>
        </w:tc>
      </w:tr>
      <w:tr w:rsidR="00AB75A1" w:rsidRPr="00AB75A1" w14:paraId="1638AA01" w14:textId="77777777" w:rsidTr="00AB75A1">
        <w:trPr>
          <w:trHeight w:val="54"/>
          <w:jc w:val="center"/>
        </w:trPr>
        <w:tc>
          <w:tcPr>
            <w:tcW w:w="682" w:type="dxa"/>
          </w:tcPr>
          <w:p w14:paraId="2EEB3D4F" w14:textId="77777777" w:rsidR="00AB75A1" w:rsidRPr="00AB75A1" w:rsidRDefault="00AB75A1" w:rsidP="00AB75A1">
            <w:pPr>
              <w:pStyle w:val="TableParagraph"/>
              <w:rPr>
                <w:sz w:val="10"/>
              </w:rPr>
            </w:pPr>
          </w:p>
        </w:tc>
        <w:tc>
          <w:tcPr>
            <w:tcW w:w="728" w:type="dxa"/>
          </w:tcPr>
          <w:p w14:paraId="119BC16A" w14:textId="77777777" w:rsidR="00AB75A1" w:rsidRPr="00AB75A1" w:rsidRDefault="00AB75A1" w:rsidP="00AB75A1">
            <w:pPr>
              <w:pStyle w:val="TableParagraph"/>
              <w:rPr>
                <w:sz w:val="10"/>
              </w:rPr>
            </w:pPr>
          </w:p>
        </w:tc>
        <w:tc>
          <w:tcPr>
            <w:tcW w:w="3173" w:type="dxa"/>
          </w:tcPr>
          <w:p w14:paraId="1F57BE73" w14:textId="77777777" w:rsidR="00AB75A1" w:rsidRPr="00AB75A1" w:rsidRDefault="00AB75A1" w:rsidP="00AB75A1">
            <w:pPr>
              <w:pStyle w:val="TableParagraph"/>
              <w:spacing w:before="5" w:line="118" w:lineRule="exact"/>
              <w:ind w:left="26"/>
              <w:rPr>
                <w:sz w:val="14"/>
                <w:szCs w:val="12"/>
              </w:rPr>
            </w:pPr>
            <w:r w:rsidRPr="00AB75A1">
              <w:rPr>
                <w:sz w:val="14"/>
                <w:szCs w:val="12"/>
              </w:rPr>
              <w:t xml:space="preserve">Итого / </w:t>
            </w:r>
            <w:r w:rsidRPr="00AB75A1">
              <w:rPr>
                <w:spacing w:val="-2"/>
                <w:sz w:val="14"/>
                <w:szCs w:val="12"/>
              </w:rPr>
              <w:t>Ընդամենը</w:t>
            </w:r>
          </w:p>
        </w:tc>
        <w:tc>
          <w:tcPr>
            <w:tcW w:w="543" w:type="dxa"/>
          </w:tcPr>
          <w:p w14:paraId="04320B70" w14:textId="77777777" w:rsidR="00AB75A1" w:rsidRPr="00AB75A1" w:rsidRDefault="00AB75A1" w:rsidP="00AB75A1">
            <w:pPr>
              <w:pStyle w:val="TableParagraph"/>
              <w:rPr>
                <w:sz w:val="10"/>
              </w:rPr>
            </w:pPr>
          </w:p>
        </w:tc>
        <w:tc>
          <w:tcPr>
            <w:tcW w:w="572" w:type="dxa"/>
          </w:tcPr>
          <w:p w14:paraId="0EED6A02" w14:textId="77777777" w:rsidR="00AB75A1" w:rsidRPr="00AB75A1" w:rsidRDefault="00AB75A1" w:rsidP="00AB75A1">
            <w:pPr>
              <w:pStyle w:val="TableParagraph"/>
              <w:rPr>
                <w:sz w:val="10"/>
              </w:rPr>
            </w:pPr>
          </w:p>
        </w:tc>
        <w:tc>
          <w:tcPr>
            <w:tcW w:w="558" w:type="dxa"/>
          </w:tcPr>
          <w:p w14:paraId="4508898C" w14:textId="77777777" w:rsidR="00AB75A1" w:rsidRPr="00AB75A1" w:rsidRDefault="00AB75A1" w:rsidP="00AB75A1">
            <w:pPr>
              <w:pStyle w:val="TableParagraph"/>
              <w:rPr>
                <w:sz w:val="10"/>
              </w:rPr>
            </w:pPr>
          </w:p>
        </w:tc>
        <w:tc>
          <w:tcPr>
            <w:tcW w:w="572" w:type="dxa"/>
          </w:tcPr>
          <w:p w14:paraId="739189E3" w14:textId="77777777" w:rsidR="00AB75A1" w:rsidRPr="00AB75A1" w:rsidRDefault="00AB75A1" w:rsidP="00AB75A1">
            <w:pPr>
              <w:pStyle w:val="TableParagraph"/>
              <w:rPr>
                <w:sz w:val="10"/>
              </w:rPr>
            </w:pPr>
          </w:p>
        </w:tc>
        <w:tc>
          <w:tcPr>
            <w:tcW w:w="551" w:type="dxa"/>
          </w:tcPr>
          <w:p w14:paraId="3163B4FD" w14:textId="77777777" w:rsidR="00AB75A1" w:rsidRPr="00AB75A1" w:rsidRDefault="00AB75A1" w:rsidP="00AB75A1">
            <w:pPr>
              <w:pStyle w:val="TableParagraph"/>
              <w:rPr>
                <w:sz w:val="10"/>
              </w:rPr>
            </w:pPr>
          </w:p>
        </w:tc>
        <w:tc>
          <w:tcPr>
            <w:tcW w:w="643" w:type="dxa"/>
          </w:tcPr>
          <w:p w14:paraId="59231A90" w14:textId="77777777" w:rsidR="00AB75A1" w:rsidRPr="00AB75A1" w:rsidRDefault="00AB75A1" w:rsidP="00AB75A1">
            <w:pPr>
              <w:pStyle w:val="TableParagraph"/>
              <w:rPr>
                <w:sz w:val="10"/>
              </w:rPr>
            </w:pPr>
          </w:p>
        </w:tc>
        <w:tc>
          <w:tcPr>
            <w:tcW w:w="596" w:type="dxa"/>
          </w:tcPr>
          <w:p w14:paraId="32BED92F" w14:textId="77777777" w:rsidR="00AB75A1" w:rsidRPr="00AB75A1" w:rsidRDefault="00AB75A1" w:rsidP="00AB75A1">
            <w:pPr>
              <w:pStyle w:val="TableParagraph"/>
              <w:rPr>
                <w:sz w:val="10"/>
              </w:rPr>
            </w:pPr>
          </w:p>
        </w:tc>
        <w:tc>
          <w:tcPr>
            <w:tcW w:w="635" w:type="dxa"/>
          </w:tcPr>
          <w:p w14:paraId="5E9EB5DE" w14:textId="77777777" w:rsidR="00AB75A1" w:rsidRPr="00AB75A1" w:rsidRDefault="00AB75A1" w:rsidP="00AB75A1">
            <w:pPr>
              <w:pStyle w:val="TableParagraph"/>
              <w:rPr>
                <w:sz w:val="10"/>
              </w:rPr>
            </w:pPr>
          </w:p>
        </w:tc>
        <w:tc>
          <w:tcPr>
            <w:tcW w:w="2244" w:type="dxa"/>
          </w:tcPr>
          <w:p w14:paraId="09B3DEAB" w14:textId="77777777" w:rsidR="00AB75A1" w:rsidRPr="00AB75A1" w:rsidRDefault="00AB75A1" w:rsidP="00AB75A1">
            <w:pPr>
              <w:pStyle w:val="TableParagraph"/>
              <w:rPr>
                <w:sz w:val="10"/>
              </w:rPr>
            </w:pPr>
          </w:p>
        </w:tc>
        <w:tc>
          <w:tcPr>
            <w:tcW w:w="410" w:type="dxa"/>
          </w:tcPr>
          <w:p w14:paraId="5471F181" w14:textId="77777777" w:rsidR="00AB75A1" w:rsidRPr="00AB75A1" w:rsidRDefault="00AB75A1" w:rsidP="00AB75A1">
            <w:pPr>
              <w:pStyle w:val="TableParagraph"/>
              <w:rPr>
                <w:sz w:val="10"/>
              </w:rPr>
            </w:pPr>
          </w:p>
        </w:tc>
        <w:tc>
          <w:tcPr>
            <w:tcW w:w="550" w:type="dxa"/>
          </w:tcPr>
          <w:p w14:paraId="324AC239" w14:textId="77777777" w:rsidR="00AB75A1" w:rsidRPr="00AB75A1" w:rsidRDefault="00AB75A1" w:rsidP="00AB75A1">
            <w:pPr>
              <w:pStyle w:val="TableParagraph"/>
              <w:rPr>
                <w:sz w:val="10"/>
              </w:rPr>
            </w:pPr>
          </w:p>
        </w:tc>
        <w:tc>
          <w:tcPr>
            <w:tcW w:w="556" w:type="dxa"/>
          </w:tcPr>
          <w:p w14:paraId="7909CECF" w14:textId="77777777" w:rsidR="00AB75A1" w:rsidRPr="00AB75A1" w:rsidRDefault="00AB75A1" w:rsidP="00AB75A1">
            <w:pPr>
              <w:pStyle w:val="TableParagraph"/>
              <w:rPr>
                <w:sz w:val="10"/>
              </w:rPr>
            </w:pPr>
          </w:p>
        </w:tc>
        <w:tc>
          <w:tcPr>
            <w:tcW w:w="503" w:type="dxa"/>
          </w:tcPr>
          <w:p w14:paraId="084FCDB2" w14:textId="77777777" w:rsidR="00AB75A1" w:rsidRPr="00AB75A1" w:rsidRDefault="00AB75A1" w:rsidP="00AB75A1">
            <w:pPr>
              <w:pStyle w:val="TableParagraph"/>
              <w:rPr>
                <w:sz w:val="10"/>
              </w:rPr>
            </w:pPr>
          </w:p>
        </w:tc>
        <w:tc>
          <w:tcPr>
            <w:tcW w:w="634" w:type="dxa"/>
          </w:tcPr>
          <w:p w14:paraId="7892C7C1" w14:textId="77777777" w:rsidR="00AB75A1" w:rsidRPr="00AB75A1" w:rsidRDefault="00AB75A1" w:rsidP="00AB75A1">
            <w:pPr>
              <w:pStyle w:val="TableParagraph"/>
              <w:rPr>
                <w:sz w:val="10"/>
              </w:rPr>
            </w:pPr>
          </w:p>
        </w:tc>
        <w:tc>
          <w:tcPr>
            <w:tcW w:w="509" w:type="dxa"/>
          </w:tcPr>
          <w:p w14:paraId="320629C1" w14:textId="77777777" w:rsidR="00AB75A1" w:rsidRPr="00AB75A1" w:rsidRDefault="00AB75A1" w:rsidP="00AB75A1">
            <w:pPr>
              <w:pStyle w:val="TableParagraph"/>
              <w:rPr>
                <w:sz w:val="10"/>
              </w:rPr>
            </w:pPr>
          </w:p>
        </w:tc>
        <w:tc>
          <w:tcPr>
            <w:tcW w:w="720" w:type="dxa"/>
          </w:tcPr>
          <w:p w14:paraId="317CA7A8" w14:textId="77777777" w:rsidR="00AB75A1" w:rsidRPr="00AB75A1" w:rsidRDefault="00AB75A1" w:rsidP="00AB75A1">
            <w:pPr>
              <w:pStyle w:val="TableParagraph"/>
              <w:spacing w:before="3" w:line="121" w:lineRule="exact"/>
              <w:ind w:right="120"/>
              <w:jc w:val="right"/>
              <w:rPr>
                <w:b/>
                <w:sz w:val="14"/>
              </w:rPr>
            </w:pPr>
            <w:r w:rsidRPr="00AB75A1">
              <w:rPr>
                <w:b/>
                <w:spacing w:val="-2"/>
                <w:sz w:val="14"/>
              </w:rPr>
              <w:t>11723,41</w:t>
            </w:r>
          </w:p>
        </w:tc>
      </w:tr>
      <w:tr w:rsidR="00AB75A1" w:rsidRPr="00AB75A1" w14:paraId="11531E31" w14:textId="77777777" w:rsidTr="00AB75A1">
        <w:trPr>
          <w:trHeight w:val="54"/>
          <w:jc w:val="center"/>
        </w:trPr>
        <w:tc>
          <w:tcPr>
            <w:tcW w:w="682" w:type="dxa"/>
          </w:tcPr>
          <w:p w14:paraId="16DEB744" w14:textId="77777777" w:rsidR="00AB75A1" w:rsidRPr="00AB75A1" w:rsidRDefault="00AB75A1" w:rsidP="00AB75A1">
            <w:pPr>
              <w:pStyle w:val="TableParagraph"/>
              <w:rPr>
                <w:sz w:val="10"/>
              </w:rPr>
            </w:pPr>
          </w:p>
        </w:tc>
        <w:tc>
          <w:tcPr>
            <w:tcW w:w="728" w:type="dxa"/>
          </w:tcPr>
          <w:p w14:paraId="79296971" w14:textId="77777777" w:rsidR="00AB75A1" w:rsidRPr="00AB75A1" w:rsidRDefault="00AB75A1" w:rsidP="00AB75A1">
            <w:pPr>
              <w:pStyle w:val="TableParagraph"/>
              <w:spacing w:line="123" w:lineRule="exact"/>
              <w:ind w:left="39" w:right="14"/>
              <w:jc w:val="center"/>
              <w:rPr>
                <w:sz w:val="14"/>
              </w:rPr>
            </w:pPr>
            <w:r w:rsidRPr="00AB75A1">
              <w:rPr>
                <w:spacing w:val="-5"/>
                <w:sz w:val="14"/>
              </w:rPr>
              <w:t>11%</w:t>
            </w:r>
          </w:p>
        </w:tc>
        <w:tc>
          <w:tcPr>
            <w:tcW w:w="3173" w:type="dxa"/>
          </w:tcPr>
          <w:p w14:paraId="44BF07AA" w14:textId="77777777" w:rsidR="00AB75A1" w:rsidRPr="00AB75A1" w:rsidRDefault="00AB75A1" w:rsidP="00AB75A1">
            <w:pPr>
              <w:pStyle w:val="TableParagraph"/>
              <w:spacing w:before="5" w:line="118" w:lineRule="exact"/>
              <w:ind w:left="26"/>
              <w:rPr>
                <w:sz w:val="14"/>
                <w:szCs w:val="12"/>
              </w:rPr>
            </w:pPr>
            <w:r w:rsidRPr="00AB75A1">
              <w:rPr>
                <w:sz w:val="14"/>
                <w:szCs w:val="12"/>
              </w:rPr>
              <w:t>Прибыль</w:t>
            </w:r>
            <w:r w:rsidRPr="00AB75A1">
              <w:rPr>
                <w:spacing w:val="-3"/>
                <w:sz w:val="14"/>
                <w:szCs w:val="12"/>
              </w:rPr>
              <w:t xml:space="preserve"> </w:t>
            </w:r>
            <w:r w:rsidRPr="00AB75A1">
              <w:rPr>
                <w:sz w:val="14"/>
                <w:szCs w:val="12"/>
              </w:rPr>
              <w:t>/</w:t>
            </w:r>
            <w:r w:rsidRPr="00AB75A1">
              <w:rPr>
                <w:spacing w:val="-1"/>
                <w:sz w:val="14"/>
                <w:szCs w:val="12"/>
              </w:rPr>
              <w:t xml:space="preserve"> </w:t>
            </w:r>
            <w:r w:rsidRPr="00AB75A1">
              <w:rPr>
                <w:spacing w:val="-2"/>
                <w:sz w:val="14"/>
                <w:szCs w:val="12"/>
              </w:rPr>
              <w:t>Շահույթ</w:t>
            </w:r>
          </w:p>
        </w:tc>
        <w:tc>
          <w:tcPr>
            <w:tcW w:w="543" w:type="dxa"/>
          </w:tcPr>
          <w:p w14:paraId="6F95E916" w14:textId="77777777" w:rsidR="00AB75A1" w:rsidRPr="00AB75A1" w:rsidRDefault="00AB75A1" w:rsidP="00AB75A1">
            <w:pPr>
              <w:pStyle w:val="TableParagraph"/>
              <w:rPr>
                <w:sz w:val="10"/>
              </w:rPr>
            </w:pPr>
          </w:p>
        </w:tc>
        <w:tc>
          <w:tcPr>
            <w:tcW w:w="572" w:type="dxa"/>
          </w:tcPr>
          <w:p w14:paraId="651BD325" w14:textId="77777777" w:rsidR="00AB75A1" w:rsidRPr="00AB75A1" w:rsidRDefault="00AB75A1" w:rsidP="00AB75A1">
            <w:pPr>
              <w:pStyle w:val="TableParagraph"/>
              <w:rPr>
                <w:sz w:val="10"/>
              </w:rPr>
            </w:pPr>
          </w:p>
        </w:tc>
        <w:tc>
          <w:tcPr>
            <w:tcW w:w="558" w:type="dxa"/>
          </w:tcPr>
          <w:p w14:paraId="778030D8" w14:textId="77777777" w:rsidR="00AB75A1" w:rsidRPr="00AB75A1" w:rsidRDefault="00AB75A1" w:rsidP="00AB75A1">
            <w:pPr>
              <w:pStyle w:val="TableParagraph"/>
              <w:rPr>
                <w:sz w:val="10"/>
              </w:rPr>
            </w:pPr>
          </w:p>
        </w:tc>
        <w:tc>
          <w:tcPr>
            <w:tcW w:w="572" w:type="dxa"/>
          </w:tcPr>
          <w:p w14:paraId="0BDEB8B8" w14:textId="77777777" w:rsidR="00AB75A1" w:rsidRPr="00AB75A1" w:rsidRDefault="00AB75A1" w:rsidP="00AB75A1">
            <w:pPr>
              <w:pStyle w:val="TableParagraph"/>
              <w:rPr>
                <w:sz w:val="10"/>
              </w:rPr>
            </w:pPr>
          </w:p>
        </w:tc>
        <w:tc>
          <w:tcPr>
            <w:tcW w:w="551" w:type="dxa"/>
          </w:tcPr>
          <w:p w14:paraId="7A613432" w14:textId="77777777" w:rsidR="00AB75A1" w:rsidRPr="00AB75A1" w:rsidRDefault="00AB75A1" w:rsidP="00AB75A1">
            <w:pPr>
              <w:pStyle w:val="TableParagraph"/>
              <w:rPr>
                <w:sz w:val="10"/>
              </w:rPr>
            </w:pPr>
          </w:p>
        </w:tc>
        <w:tc>
          <w:tcPr>
            <w:tcW w:w="643" w:type="dxa"/>
          </w:tcPr>
          <w:p w14:paraId="7E1C5BB2" w14:textId="77777777" w:rsidR="00AB75A1" w:rsidRPr="00AB75A1" w:rsidRDefault="00AB75A1" w:rsidP="00AB75A1">
            <w:pPr>
              <w:pStyle w:val="TableParagraph"/>
              <w:rPr>
                <w:sz w:val="10"/>
              </w:rPr>
            </w:pPr>
          </w:p>
        </w:tc>
        <w:tc>
          <w:tcPr>
            <w:tcW w:w="596" w:type="dxa"/>
          </w:tcPr>
          <w:p w14:paraId="20F6AD7B" w14:textId="77777777" w:rsidR="00AB75A1" w:rsidRPr="00AB75A1" w:rsidRDefault="00AB75A1" w:rsidP="00AB75A1">
            <w:pPr>
              <w:pStyle w:val="TableParagraph"/>
              <w:rPr>
                <w:sz w:val="10"/>
              </w:rPr>
            </w:pPr>
          </w:p>
        </w:tc>
        <w:tc>
          <w:tcPr>
            <w:tcW w:w="635" w:type="dxa"/>
          </w:tcPr>
          <w:p w14:paraId="326A1E3A" w14:textId="77777777" w:rsidR="00AB75A1" w:rsidRPr="00AB75A1" w:rsidRDefault="00AB75A1" w:rsidP="00AB75A1">
            <w:pPr>
              <w:pStyle w:val="TableParagraph"/>
              <w:rPr>
                <w:sz w:val="10"/>
              </w:rPr>
            </w:pPr>
          </w:p>
        </w:tc>
        <w:tc>
          <w:tcPr>
            <w:tcW w:w="2244" w:type="dxa"/>
          </w:tcPr>
          <w:p w14:paraId="2C16690B" w14:textId="77777777" w:rsidR="00AB75A1" w:rsidRPr="00AB75A1" w:rsidRDefault="00AB75A1" w:rsidP="00AB75A1">
            <w:pPr>
              <w:pStyle w:val="TableParagraph"/>
              <w:rPr>
                <w:sz w:val="10"/>
              </w:rPr>
            </w:pPr>
          </w:p>
        </w:tc>
        <w:tc>
          <w:tcPr>
            <w:tcW w:w="410" w:type="dxa"/>
          </w:tcPr>
          <w:p w14:paraId="72C899E5" w14:textId="77777777" w:rsidR="00AB75A1" w:rsidRPr="00AB75A1" w:rsidRDefault="00AB75A1" w:rsidP="00AB75A1">
            <w:pPr>
              <w:pStyle w:val="TableParagraph"/>
              <w:rPr>
                <w:sz w:val="10"/>
              </w:rPr>
            </w:pPr>
          </w:p>
        </w:tc>
        <w:tc>
          <w:tcPr>
            <w:tcW w:w="550" w:type="dxa"/>
          </w:tcPr>
          <w:p w14:paraId="14C4CA4C" w14:textId="77777777" w:rsidR="00AB75A1" w:rsidRPr="00AB75A1" w:rsidRDefault="00AB75A1" w:rsidP="00AB75A1">
            <w:pPr>
              <w:pStyle w:val="TableParagraph"/>
              <w:rPr>
                <w:sz w:val="10"/>
              </w:rPr>
            </w:pPr>
          </w:p>
        </w:tc>
        <w:tc>
          <w:tcPr>
            <w:tcW w:w="556" w:type="dxa"/>
          </w:tcPr>
          <w:p w14:paraId="5C9192DC" w14:textId="77777777" w:rsidR="00AB75A1" w:rsidRPr="00AB75A1" w:rsidRDefault="00AB75A1" w:rsidP="00AB75A1">
            <w:pPr>
              <w:pStyle w:val="TableParagraph"/>
              <w:rPr>
                <w:sz w:val="10"/>
              </w:rPr>
            </w:pPr>
          </w:p>
        </w:tc>
        <w:tc>
          <w:tcPr>
            <w:tcW w:w="503" w:type="dxa"/>
          </w:tcPr>
          <w:p w14:paraId="57BBE62D" w14:textId="77777777" w:rsidR="00AB75A1" w:rsidRPr="00AB75A1" w:rsidRDefault="00AB75A1" w:rsidP="00AB75A1">
            <w:pPr>
              <w:pStyle w:val="TableParagraph"/>
              <w:rPr>
                <w:sz w:val="10"/>
              </w:rPr>
            </w:pPr>
          </w:p>
        </w:tc>
        <w:tc>
          <w:tcPr>
            <w:tcW w:w="634" w:type="dxa"/>
          </w:tcPr>
          <w:p w14:paraId="5E7A2789" w14:textId="77777777" w:rsidR="00AB75A1" w:rsidRPr="00AB75A1" w:rsidRDefault="00AB75A1" w:rsidP="00AB75A1">
            <w:pPr>
              <w:pStyle w:val="TableParagraph"/>
              <w:rPr>
                <w:sz w:val="10"/>
              </w:rPr>
            </w:pPr>
          </w:p>
        </w:tc>
        <w:tc>
          <w:tcPr>
            <w:tcW w:w="509" w:type="dxa"/>
          </w:tcPr>
          <w:p w14:paraId="0F4B8EC9" w14:textId="77777777" w:rsidR="00AB75A1" w:rsidRPr="00AB75A1" w:rsidRDefault="00AB75A1" w:rsidP="00AB75A1">
            <w:pPr>
              <w:pStyle w:val="TableParagraph"/>
              <w:rPr>
                <w:sz w:val="10"/>
              </w:rPr>
            </w:pPr>
          </w:p>
        </w:tc>
        <w:tc>
          <w:tcPr>
            <w:tcW w:w="720" w:type="dxa"/>
          </w:tcPr>
          <w:p w14:paraId="60B16A97" w14:textId="77777777" w:rsidR="00AB75A1" w:rsidRPr="00AB75A1" w:rsidRDefault="00AB75A1" w:rsidP="00AB75A1">
            <w:pPr>
              <w:pStyle w:val="TableParagraph"/>
              <w:spacing w:before="3" w:line="121" w:lineRule="exact"/>
              <w:ind w:right="151"/>
              <w:jc w:val="right"/>
              <w:rPr>
                <w:b/>
                <w:sz w:val="14"/>
              </w:rPr>
            </w:pPr>
            <w:r w:rsidRPr="00AB75A1">
              <w:rPr>
                <w:b/>
                <w:spacing w:val="-2"/>
                <w:sz w:val="14"/>
              </w:rPr>
              <w:t>1289,58</w:t>
            </w:r>
          </w:p>
        </w:tc>
      </w:tr>
      <w:tr w:rsidR="00AB75A1" w:rsidRPr="00AB75A1" w14:paraId="698EE2C2" w14:textId="77777777" w:rsidTr="00AB75A1">
        <w:trPr>
          <w:trHeight w:val="54"/>
          <w:jc w:val="center"/>
        </w:trPr>
        <w:tc>
          <w:tcPr>
            <w:tcW w:w="682" w:type="dxa"/>
          </w:tcPr>
          <w:p w14:paraId="3CB9F087" w14:textId="77777777" w:rsidR="00AB75A1" w:rsidRPr="00AB75A1" w:rsidRDefault="00AB75A1" w:rsidP="00AB75A1">
            <w:pPr>
              <w:pStyle w:val="TableParagraph"/>
              <w:rPr>
                <w:sz w:val="10"/>
              </w:rPr>
            </w:pPr>
          </w:p>
        </w:tc>
        <w:tc>
          <w:tcPr>
            <w:tcW w:w="728" w:type="dxa"/>
          </w:tcPr>
          <w:p w14:paraId="444D43C2" w14:textId="77777777" w:rsidR="00AB75A1" w:rsidRPr="00AB75A1" w:rsidRDefault="00AB75A1" w:rsidP="00AB75A1">
            <w:pPr>
              <w:pStyle w:val="TableParagraph"/>
              <w:rPr>
                <w:sz w:val="10"/>
              </w:rPr>
            </w:pPr>
          </w:p>
        </w:tc>
        <w:tc>
          <w:tcPr>
            <w:tcW w:w="3173" w:type="dxa"/>
          </w:tcPr>
          <w:p w14:paraId="632D45B6" w14:textId="77777777" w:rsidR="00AB75A1" w:rsidRPr="00AB75A1" w:rsidRDefault="00AB75A1" w:rsidP="00AB75A1">
            <w:pPr>
              <w:pStyle w:val="TableParagraph"/>
              <w:spacing w:before="5" w:line="118" w:lineRule="exact"/>
              <w:ind w:left="26"/>
              <w:rPr>
                <w:sz w:val="14"/>
                <w:szCs w:val="12"/>
              </w:rPr>
            </w:pPr>
            <w:r w:rsidRPr="00AB75A1">
              <w:rPr>
                <w:sz w:val="14"/>
                <w:szCs w:val="12"/>
              </w:rPr>
              <w:t xml:space="preserve">Итого / </w:t>
            </w:r>
            <w:r w:rsidRPr="00AB75A1">
              <w:rPr>
                <w:spacing w:val="-2"/>
                <w:sz w:val="14"/>
                <w:szCs w:val="12"/>
              </w:rPr>
              <w:t>Ընդամենը</w:t>
            </w:r>
          </w:p>
        </w:tc>
        <w:tc>
          <w:tcPr>
            <w:tcW w:w="543" w:type="dxa"/>
          </w:tcPr>
          <w:p w14:paraId="5AD847F5" w14:textId="77777777" w:rsidR="00AB75A1" w:rsidRPr="00AB75A1" w:rsidRDefault="00AB75A1" w:rsidP="00AB75A1">
            <w:pPr>
              <w:pStyle w:val="TableParagraph"/>
              <w:rPr>
                <w:sz w:val="10"/>
              </w:rPr>
            </w:pPr>
          </w:p>
        </w:tc>
        <w:tc>
          <w:tcPr>
            <w:tcW w:w="572" w:type="dxa"/>
          </w:tcPr>
          <w:p w14:paraId="364D70F9" w14:textId="77777777" w:rsidR="00AB75A1" w:rsidRPr="00AB75A1" w:rsidRDefault="00AB75A1" w:rsidP="00AB75A1">
            <w:pPr>
              <w:pStyle w:val="TableParagraph"/>
              <w:rPr>
                <w:sz w:val="10"/>
              </w:rPr>
            </w:pPr>
          </w:p>
        </w:tc>
        <w:tc>
          <w:tcPr>
            <w:tcW w:w="558" w:type="dxa"/>
          </w:tcPr>
          <w:p w14:paraId="53F3DAAB" w14:textId="77777777" w:rsidR="00AB75A1" w:rsidRPr="00AB75A1" w:rsidRDefault="00AB75A1" w:rsidP="00AB75A1">
            <w:pPr>
              <w:pStyle w:val="TableParagraph"/>
              <w:rPr>
                <w:sz w:val="10"/>
              </w:rPr>
            </w:pPr>
          </w:p>
        </w:tc>
        <w:tc>
          <w:tcPr>
            <w:tcW w:w="572" w:type="dxa"/>
          </w:tcPr>
          <w:p w14:paraId="4D18C6A2" w14:textId="77777777" w:rsidR="00AB75A1" w:rsidRPr="00AB75A1" w:rsidRDefault="00AB75A1" w:rsidP="00AB75A1">
            <w:pPr>
              <w:pStyle w:val="TableParagraph"/>
              <w:rPr>
                <w:sz w:val="10"/>
              </w:rPr>
            </w:pPr>
          </w:p>
        </w:tc>
        <w:tc>
          <w:tcPr>
            <w:tcW w:w="551" w:type="dxa"/>
          </w:tcPr>
          <w:p w14:paraId="4A892000" w14:textId="77777777" w:rsidR="00AB75A1" w:rsidRPr="00AB75A1" w:rsidRDefault="00AB75A1" w:rsidP="00AB75A1">
            <w:pPr>
              <w:pStyle w:val="TableParagraph"/>
              <w:rPr>
                <w:sz w:val="10"/>
              </w:rPr>
            </w:pPr>
          </w:p>
        </w:tc>
        <w:tc>
          <w:tcPr>
            <w:tcW w:w="643" w:type="dxa"/>
          </w:tcPr>
          <w:p w14:paraId="099D701A" w14:textId="77777777" w:rsidR="00AB75A1" w:rsidRPr="00AB75A1" w:rsidRDefault="00AB75A1" w:rsidP="00AB75A1">
            <w:pPr>
              <w:pStyle w:val="TableParagraph"/>
              <w:rPr>
                <w:sz w:val="10"/>
              </w:rPr>
            </w:pPr>
          </w:p>
        </w:tc>
        <w:tc>
          <w:tcPr>
            <w:tcW w:w="596" w:type="dxa"/>
          </w:tcPr>
          <w:p w14:paraId="77E24F96" w14:textId="77777777" w:rsidR="00AB75A1" w:rsidRPr="00AB75A1" w:rsidRDefault="00AB75A1" w:rsidP="00AB75A1">
            <w:pPr>
              <w:pStyle w:val="TableParagraph"/>
              <w:rPr>
                <w:sz w:val="10"/>
              </w:rPr>
            </w:pPr>
          </w:p>
        </w:tc>
        <w:tc>
          <w:tcPr>
            <w:tcW w:w="635" w:type="dxa"/>
          </w:tcPr>
          <w:p w14:paraId="40142BE6" w14:textId="77777777" w:rsidR="00AB75A1" w:rsidRPr="00AB75A1" w:rsidRDefault="00AB75A1" w:rsidP="00AB75A1">
            <w:pPr>
              <w:pStyle w:val="TableParagraph"/>
              <w:rPr>
                <w:sz w:val="10"/>
              </w:rPr>
            </w:pPr>
          </w:p>
        </w:tc>
        <w:tc>
          <w:tcPr>
            <w:tcW w:w="2244" w:type="dxa"/>
          </w:tcPr>
          <w:p w14:paraId="60E4DA83" w14:textId="77777777" w:rsidR="00AB75A1" w:rsidRPr="00AB75A1" w:rsidRDefault="00AB75A1" w:rsidP="00AB75A1">
            <w:pPr>
              <w:pStyle w:val="TableParagraph"/>
              <w:rPr>
                <w:sz w:val="10"/>
              </w:rPr>
            </w:pPr>
          </w:p>
        </w:tc>
        <w:tc>
          <w:tcPr>
            <w:tcW w:w="410" w:type="dxa"/>
          </w:tcPr>
          <w:p w14:paraId="469FCA20" w14:textId="77777777" w:rsidR="00AB75A1" w:rsidRPr="00AB75A1" w:rsidRDefault="00AB75A1" w:rsidP="00AB75A1">
            <w:pPr>
              <w:pStyle w:val="TableParagraph"/>
              <w:rPr>
                <w:sz w:val="10"/>
              </w:rPr>
            </w:pPr>
          </w:p>
        </w:tc>
        <w:tc>
          <w:tcPr>
            <w:tcW w:w="550" w:type="dxa"/>
          </w:tcPr>
          <w:p w14:paraId="7B1A1519" w14:textId="77777777" w:rsidR="00AB75A1" w:rsidRPr="00AB75A1" w:rsidRDefault="00AB75A1" w:rsidP="00AB75A1">
            <w:pPr>
              <w:pStyle w:val="TableParagraph"/>
              <w:rPr>
                <w:sz w:val="10"/>
              </w:rPr>
            </w:pPr>
          </w:p>
        </w:tc>
        <w:tc>
          <w:tcPr>
            <w:tcW w:w="556" w:type="dxa"/>
          </w:tcPr>
          <w:p w14:paraId="32A85A5E" w14:textId="77777777" w:rsidR="00AB75A1" w:rsidRPr="00AB75A1" w:rsidRDefault="00AB75A1" w:rsidP="00AB75A1">
            <w:pPr>
              <w:pStyle w:val="TableParagraph"/>
              <w:rPr>
                <w:sz w:val="10"/>
              </w:rPr>
            </w:pPr>
          </w:p>
        </w:tc>
        <w:tc>
          <w:tcPr>
            <w:tcW w:w="503" w:type="dxa"/>
          </w:tcPr>
          <w:p w14:paraId="7F9F8C68" w14:textId="77777777" w:rsidR="00AB75A1" w:rsidRPr="00AB75A1" w:rsidRDefault="00AB75A1" w:rsidP="00AB75A1">
            <w:pPr>
              <w:pStyle w:val="TableParagraph"/>
              <w:rPr>
                <w:sz w:val="10"/>
              </w:rPr>
            </w:pPr>
          </w:p>
        </w:tc>
        <w:tc>
          <w:tcPr>
            <w:tcW w:w="634" w:type="dxa"/>
          </w:tcPr>
          <w:p w14:paraId="26DA5DD4" w14:textId="77777777" w:rsidR="00AB75A1" w:rsidRPr="00AB75A1" w:rsidRDefault="00AB75A1" w:rsidP="00AB75A1">
            <w:pPr>
              <w:pStyle w:val="TableParagraph"/>
              <w:rPr>
                <w:sz w:val="10"/>
              </w:rPr>
            </w:pPr>
          </w:p>
        </w:tc>
        <w:tc>
          <w:tcPr>
            <w:tcW w:w="509" w:type="dxa"/>
          </w:tcPr>
          <w:p w14:paraId="224E6529" w14:textId="77777777" w:rsidR="00AB75A1" w:rsidRPr="00AB75A1" w:rsidRDefault="00AB75A1" w:rsidP="00AB75A1">
            <w:pPr>
              <w:pStyle w:val="TableParagraph"/>
              <w:rPr>
                <w:sz w:val="10"/>
              </w:rPr>
            </w:pPr>
          </w:p>
        </w:tc>
        <w:tc>
          <w:tcPr>
            <w:tcW w:w="720" w:type="dxa"/>
          </w:tcPr>
          <w:p w14:paraId="348B92E3" w14:textId="77777777" w:rsidR="00AB75A1" w:rsidRPr="00AB75A1" w:rsidRDefault="00AB75A1" w:rsidP="00AB75A1">
            <w:pPr>
              <w:pStyle w:val="TableParagraph"/>
              <w:spacing w:before="3" w:line="121" w:lineRule="exact"/>
              <w:ind w:right="120"/>
              <w:jc w:val="right"/>
              <w:rPr>
                <w:b/>
                <w:sz w:val="14"/>
              </w:rPr>
            </w:pPr>
            <w:r w:rsidRPr="00AB75A1">
              <w:rPr>
                <w:b/>
                <w:spacing w:val="-2"/>
                <w:sz w:val="14"/>
              </w:rPr>
              <w:t>13012,99</w:t>
            </w:r>
          </w:p>
        </w:tc>
      </w:tr>
    </w:tbl>
    <w:p w14:paraId="16390D10" w14:textId="77777777" w:rsidR="00AB75A1" w:rsidRDefault="00AB75A1" w:rsidP="00AB75A1">
      <w:pPr>
        <w:pStyle w:val="3"/>
        <w:spacing w:before="0" w:after="0" w:line="276" w:lineRule="auto"/>
        <w:jc w:val="center"/>
        <w:rPr>
          <w:rFonts w:ascii="Times New Roman" w:hAnsi="Times New Roman" w:cs="Times New Roman"/>
          <w:b w:val="0"/>
          <w:sz w:val="28"/>
          <w:szCs w:val="28"/>
          <w:highlight w:val="yellow"/>
        </w:rPr>
        <w:sectPr w:rsidR="00AB75A1" w:rsidSect="00AB75A1">
          <w:pgSz w:w="16838" w:h="11906" w:orient="landscape" w:code="9"/>
          <w:pgMar w:top="1134" w:right="709" w:bottom="567" w:left="1134" w:header="794" w:footer="794" w:gutter="0"/>
          <w:cols w:space="708"/>
          <w:titlePg/>
          <w:docGrid w:linePitch="360"/>
        </w:sectPr>
      </w:pPr>
    </w:p>
    <w:p w14:paraId="1B339B30" w14:textId="65466084" w:rsidR="00EB7752" w:rsidRPr="00AE6F1E" w:rsidRDefault="00EB7752" w:rsidP="00AB75A1">
      <w:pPr>
        <w:pStyle w:val="3"/>
        <w:spacing w:before="0" w:after="0" w:line="276" w:lineRule="auto"/>
        <w:jc w:val="right"/>
        <w:rPr>
          <w:rFonts w:ascii="Times New Roman" w:hAnsi="Times New Roman" w:cs="Times New Roman"/>
          <w:b w:val="0"/>
          <w:sz w:val="28"/>
          <w:szCs w:val="28"/>
        </w:rPr>
      </w:pPr>
      <w:bookmarkStart w:id="46" w:name="_Toc235689747"/>
      <w:r w:rsidRPr="00AE6F1E">
        <w:rPr>
          <w:rFonts w:ascii="Times New Roman" w:hAnsi="Times New Roman" w:cs="Times New Roman"/>
          <w:b w:val="0"/>
          <w:sz w:val="28"/>
          <w:szCs w:val="28"/>
        </w:rPr>
        <w:lastRenderedPageBreak/>
        <w:t>Приложение № 2.</w:t>
      </w:r>
      <w:r w:rsidR="001536FA" w:rsidRPr="00AE6F1E">
        <w:rPr>
          <w:rFonts w:ascii="Times New Roman" w:hAnsi="Times New Roman" w:cs="Times New Roman"/>
          <w:b w:val="0"/>
          <w:sz w:val="28"/>
          <w:szCs w:val="28"/>
        </w:rPr>
        <w:t>1</w:t>
      </w:r>
      <w:bookmarkEnd w:id="46"/>
      <w:r w:rsidRPr="00AE6F1E">
        <w:rPr>
          <w:rFonts w:ascii="Times New Roman" w:hAnsi="Times New Roman" w:cs="Times New Roman"/>
          <w:b w:val="0"/>
          <w:sz w:val="28"/>
          <w:szCs w:val="28"/>
        </w:rPr>
        <w:t xml:space="preserve"> </w:t>
      </w:r>
    </w:p>
    <w:p w14:paraId="25D547EC" w14:textId="77777777" w:rsidR="000E6385" w:rsidRPr="00AE6F1E" w:rsidRDefault="000E6385" w:rsidP="007572A2">
      <w:pPr>
        <w:spacing w:line="276" w:lineRule="auto"/>
        <w:jc w:val="right"/>
        <w:rPr>
          <w:sz w:val="28"/>
          <w:szCs w:val="28"/>
        </w:rPr>
      </w:pPr>
      <w:r w:rsidRPr="00AE6F1E">
        <w:rPr>
          <w:sz w:val="28"/>
          <w:szCs w:val="28"/>
        </w:rPr>
        <w:t xml:space="preserve">к извещению о проведении запроса котировок </w:t>
      </w:r>
    </w:p>
    <w:p w14:paraId="0234E727" w14:textId="4A4750FE" w:rsidR="00EB7752" w:rsidRPr="00217438" w:rsidRDefault="000E6385" w:rsidP="007572A2">
      <w:pPr>
        <w:spacing w:after="160" w:line="276" w:lineRule="auto"/>
        <w:jc w:val="right"/>
        <w:rPr>
          <w:rFonts w:eastAsia="Calibri"/>
          <w:b/>
          <w:bCs/>
          <w:iCs/>
          <w:lang w:eastAsia="en-US"/>
        </w:rPr>
      </w:pPr>
      <w:r w:rsidRPr="00AE6F1E">
        <w:rPr>
          <w:sz w:val="28"/>
          <w:szCs w:val="28"/>
        </w:rPr>
        <w:t xml:space="preserve">№ЮКЖД-ЗКЦ </w:t>
      </w:r>
      <w:r w:rsidR="005C7BA8" w:rsidRPr="00AE6F1E">
        <w:rPr>
          <w:sz w:val="28"/>
          <w:szCs w:val="28"/>
        </w:rPr>
        <w:t>02</w:t>
      </w:r>
      <w:r w:rsidR="00646D94" w:rsidRPr="00AE6F1E">
        <w:rPr>
          <w:sz w:val="28"/>
          <w:szCs w:val="28"/>
        </w:rPr>
        <w:t>6</w:t>
      </w:r>
      <w:r w:rsidR="005C7BA8" w:rsidRPr="00AE6F1E">
        <w:rPr>
          <w:sz w:val="28"/>
          <w:szCs w:val="28"/>
        </w:rPr>
        <w:t>/</w:t>
      </w:r>
      <w:r w:rsidR="00C173EB" w:rsidRPr="00AE6F1E">
        <w:rPr>
          <w:sz w:val="28"/>
          <w:szCs w:val="28"/>
        </w:rPr>
        <w:t>0</w:t>
      </w:r>
      <w:r w:rsidR="00AE6F1E" w:rsidRPr="00217438">
        <w:rPr>
          <w:sz w:val="28"/>
          <w:szCs w:val="28"/>
        </w:rPr>
        <w:t>87</w:t>
      </w:r>
    </w:p>
    <w:p w14:paraId="42948268" w14:textId="77777777" w:rsidR="00EB7752" w:rsidRPr="00FD245F" w:rsidRDefault="00EB7752" w:rsidP="007572A2">
      <w:pPr>
        <w:spacing w:after="160" w:line="276" w:lineRule="auto"/>
        <w:jc w:val="center"/>
        <w:rPr>
          <w:rFonts w:eastAsia="Calibri"/>
          <w:b/>
          <w:bCs/>
          <w:iCs/>
          <w:lang w:eastAsia="en-US"/>
        </w:rPr>
      </w:pPr>
      <w:r w:rsidRPr="00FD245F">
        <w:rPr>
          <w:rFonts w:eastAsia="Calibri"/>
          <w:b/>
          <w:bCs/>
          <w:iCs/>
          <w:lang w:eastAsia="en-US"/>
        </w:rPr>
        <w:t>Форма описи документов, представляемых для участия в Запросе котировок</w:t>
      </w:r>
    </w:p>
    <w:p w14:paraId="565BB54F" w14:textId="77777777" w:rsidR="00EB7752" w:rsidRPr="00FD245F" w:rsidRDefault="00EB7752" w:rsidP="007572A2">
      <w:pPr>
        <w:spacing w:after="160" w:line="276" w:lineRule="auto"/>
        <w:jc w:val="center"/>
        <w:rPr>
          <w:rFonts w:eastAsia="Calibri"/>
          <w:bCs/>
          <w:lang w:eastAsia="en-US"/>
        </w:rPr>
      </w:pPr>
      <w:r w:rsidRPr="00FD245F">
        <w:rPr>
          <w:rFonts w:eastAsia="Calibri"/>
          <w:bCs/>
          <w:lang w:eastAsia="en-US"/>
        </w:rPr>
        <w:t>ОПИСЬ ДОКУМЕНТОВ,</w:t>
      </w:r>
    </w:p>
    <w:p w14:paraId="17478D44" w14:textId="77777777" w:rsidR="00EB7752" w:rsidRPr="00FD245F" w:rsidRDefault="00EB7752" w:rsidP="007572A2">
      <w:pPr>
        <w:spacing w:after="160" w:line="276" w:lineRule="auto"/>
        <w:jc w:val="both"/>
        <w:rPr>
          <w:rFonts w:eastAsia="Calibri"/>
          <w:bCs/>
          <w:lang w:eastAsia="en-US"/>
        </w:rPr>
      </w:pPr>
      <w:r w:rsidRPr="00FD245F">
        <w:rPr>
          <w:rFonts w:eastAsia="Calibri"/>
          <w:bCs/>
          <w:lang w:eastAsia="en-US"/>
        </w:rPr>
        <w:t xml:space="preserve">представляемых для участия в запросе котировок </w:t>
      </w:r>
    </w:p>
    <w:p w14:paraId="2F031CF5" w14:textId="77777777" w:rsidR="00EB7752" w:rsidRPr="00FD245F" w:rsidRDefault="00EB7752" w:rsidP="007572A2">
      <w:pPr>
        <w:spacing w:after="160" w:line="276" w:lineRule="auto"/>
        <w:jc w:val="both"/>
        <w:rPr>
          <w:rFonts w:eastAsia="Calibri"/>
          <w:bCs/>
          <w:lang w:eastAsia="en-US"/>
        </w:rPr>
      </w:pPr>
      <w:r w:rsidRPr="00FD245F">
        <w:rPr>
          <w:rFonts w:eastAsia="Calibri"/>
          <w:bCs/>
          <w:lang w:eastAsia="en-US"/>
        </w:rPr>
        <w:t>Настоящим____________________________________________________________________</w:t>
      </w:r>
    </w:p>
    <w:p w14:paraId="257A9FC6" w14:textId="77777777" w:rsidR="00EB7752" w:rsidRPr="00FD245F" w:rsidRDefault="00EB7752" w:rsidP="007572A2">
      <w:pPr>
        <w:spacing w:after="160" w:line="276" w:lineRule="auto"/>
        <w:jc w:val="both"/>
        <w:rPr>
          <w:rFonts w:eastAsia="Calibri"/>
          <w:lang w:eastAsia="en-US"/>
        </w:rPr>
      </w:pPr>
      <w:r w:rsidRPr="00FD245F">
        <w:rPr>
          <w:rFonts w:eastAsia="Calibri"/>
          <w:i/>
          <w:iCs/>
          <w:lang w:eastAsia="en-US"/>
        </w:rPr>
        <w:t>(наименование организации, индивидуального предпринимателя или физического лица – участника Запроса)</w:t>
      </w:r>
    </w:p>
    <w:p w14:paraId="6C502E51" w14:textId="77777777" w:rsidR="00EB7752" w:rsidRPr="00FD245F" w:rsidRDefault="00EB7752" w:rsidP="007572A2">
      <w:pPr>
        <w:spacing w:after="160" w:line="276" w:lineRule="auto"/>
        <w:jc w:val="both"/>
        <w:rPr>
          <w:rFonts w:eastAsia="Calibri"/>
          <w:bCs/>
          <w:lang w:eastAsia="en-US"/>
        </w:rPr>
      </w:pPr>
      <w:r w:rsidRPr="00FD245F">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FD245F" w:rsidRPr="00FD245F" w14:paraId="14271455" w14:textId="77777777" w:rsidTr="00073611">
        <w:trPr>
          <w:trHeigh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5B0DCCE4"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w:t>
            </w:r>
          </w:p>
          <w:p w14:paraId="3B7A1D39"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14:paraId="56BFD7BE" w14:textId="77777777" w:rsidR="00EB7752" w:rsidRPr="00FD245F" w:rsidRDefault="00EB7752" w:rsidP="007572A2">
            <w:pPr>
              <w:spacing w:after="160" w:line="276" w:lineRule="auto"/>
              <w:jc w:val="center"/>
              <w:rPr>
                <w:rFonts w:eastAsia="Calibri"/>
                <w:bCs/>
                <w:lang w:eastAsia="en-US"/>
              </w:rPr>
            </w:pPr>
            <w:r w:rsidRPr="00FD245F">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8C46B2B"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 xml:space="preserve">Кол-во </w:t>
            </w:r>
            <w:r w:rsidRPr="00FD245F">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42500D9D"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Номер страницы</w:t>
            </w:r>
          </w:p>
        </w:tc>
      </w:tr>
      <w:tr w:rsidR="00FD245F" w:rsidRPr="00FD245F" w14:paraId="4540124E"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3A43C19E"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5467A1D7"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26B88DF9"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112B4D45" w14:textId="77777777" w:rsidR="00EB7752" w:rsidRPr="00FD245F" w:rsidRDefault="00EB7752" w:rsidP="007572A2">
            <w:pPr>
              <w:spacing w:after="160" w:line="276" w:lineRule="auto"/>
              <w:jc w:val="both"/>
              <w:rPr>
                <w:rFonts w:eastAsia="Calibri"/>
                <w:lang w:eastAsia="en-US"/>
              </w:rPr>
            </w:pPr>
          </w:p>
        </w:tc>
      </w:tr>
      <w:tr w:rsidR="00FD245F" w:rsidRPr="00FD245F" w14:paraId="6664CD41"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60B03B1"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2F997079"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2C7C9D43"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43A9DBDF" w14:textId="77777777" w:rsidR="00EB7752" w:rsidRPr="00FD245F" w:rsidRDefault="00EB7752" w:rsidP="007572A2">
            <w:pPr>
              <w:spacing w:after="160" w:line="276" w:lineRule="auto"/>
              <w:jc w:val="both"/>
              <w:rPr>
                <w:rFonts w:eastAsia="Calibri"/>
                <w:lang w:eastAsia="en-US"/>
              </w:rPr>
            </w:pPr>
          </w:p>
        </w:tc>
      </w:tr>
      <w:tr w:rsidR="00FD245F" w:rsidRPr="00FD245F" w14:paraId="294D2E0F" w14:textId="77777777" w:rsidTr="00073611">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4232F3F"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14D86EAA"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E1A1D04"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5AD7F134" w14:textId="77777777" w:rsidR="00EB7752" w:rsidRPr="00FD245F" w:rsidRDefault="00EB7752" w:rsidP="007572A2">
            <w:pPr>
              <w:spacing w:after="160" w:line="276" w:lineRule="auto"/>
              <w:jc w:val="both"/>
              <w:rPr>
                <w:rFonts w:eastAsia="Calibri"/>
                <w:lang w:eastAsia="en-US"/>
              </w:rPr>
            </w:pPr>
          </w:p>
        </w:tc>
      </w:tr>
      <w:tr w:rsidR="00FD245F" w:rsidRPr="00FD245F" w14:paraId="36DF84B6" w14:textId="77777777" w:rsidTr="00073611">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10ECCAF2"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6732630E"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30EF252"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3F72EC49" w14:textId="77777777" w:rsidR="00EB7752" w:rsidRPr="00FD245F" w:rsidRDefault="00EB7752" w:rsidP="007572A2">
            <w:pPr>
              <w:spacing w:after="160" w:line="276" w:lineRule="auto"/>
              <w:jc w:val="both"/>
              <w:rPr>
                <w:rFonts w:eastAsia="Calibri"/>
                <w:lang w:eastAsia="en-US"/>
              </w:rPr>
            </w:pPr>
          </w:p>
        </w:tc>
      </w:tr>
      <w:tr w:rsidR="00FD245F" w:rsidRPr="00FD245F" w14:paraId="46B53F3D" w14:textId="77777777" w:rsidTr="00073611">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37F30BF1"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021DDD85"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EC7D6F0"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638D81B1" w14:textId="77777777" w:rsidR="00EB7752" w:rsidRPr="00FD245F" w:rsidRDefault="00EB7752" w:rsidP="007572A2">
            <w:pPr>
              <w:spacing w:after="160" w:line="276" w:lineRule="auto"/>
              <w:jc w:val="both"/>
              <w:rPr>
                <w:rFonts w:eastAsia="Calibri"/>
                <w:lang w:eastAsia="en-US"/>
              </w:rPr>
            </w:pPr>
          </w:p>
        </w:tc>
      </w:tr>
    </w:tbl>
    <w:p w14:paraId="3247DC21" w14:textId="77777777" w:rsidR="00EB7752" w:rsidRPr="00FD245F" w:rsidRDefault="00EB7752" w:rsidP="007572A2">
      <w:pPr>
        <w:spacing w:after="160" w:line="276" w:lineRule="auto"/>
        <w:jc w:val="both"/>
        <w:rPr>
          <w:rFonts w:eastAsia="Calibri"/>
          <w:b/>
          <w:bCs/>
          <w:lang w:eastAsia="en-US"/>
        </w:rPr>
      </w:pPr>
    </w:p>
    <w:p w14:paraId="09D4B715" w14:textId="77777777" w:rsidR="00EB7752" w:rsidRPr="00FD245F" w:rsidRDefault="00EB7752" w:rsidP="007572A2">
      <w:pPr>
        <w:spacing w:after="160" w:line="276" w:lineRule="auto"/>
        <w:ind w:firstLine="142"/>
        <w:jc w:val="both"/>
        <w:rPr>
          <w:rFonts w:eastAsia="Calibri"/>
          <w:lang w:eastAsia="en-US"/>
        </w:rPr>
      </w:pPr>
      <w:r w:rsidRPr="00FD245F">
        <w:rPr>
          <w:rFonts w:eastAsia="Calibri"/>
          <w:lang w:eastAsia="en-US"/>
        </w:rPr>
        <w:t>Подпись руководителя (уполномоченного лица)</w:t>
      </w:r>
    </w:p>
    <w:p w14:paraId="408052FB" w14:textId="77777777" w:rsidR="00EB7752" w:rsidRPr="00FD245F" w:rsidRDefault="00EB7752" w:rsidP="007572A2">
      <w:pPr>
        <w:spacing w:after="160" w:line="276" w:lineRule="auto"/>
        <w:ind w:firstLine="142"/>
        <w:jc w:val="both"/>
        <w:rPr>
          <w:rFonts w:eastAsia="Calibri"/>
          <w:lang w:eastAsia="en-US"/>
        </w:rPr>
      </w:pPr>
      <w:r w:rsidRPr="00FD245F">
        <w:rPr>
          <w:rFonts w:eastAsia="Calibri"/>
          <w:lang w:eastAsia="en-US"/>
        </w:rPr>
        <w:t>Участника Запроса котировок                                                                            /     ФИО    /</w:t>
      </w:r>
    </w:p>
    <w:p w14:paraId="15FC436C" w14:textId="77777777" w:rsidR="00EB7752" w:rsidRPr="00FD245F" w:rsidRDefault="00EB7752" w:rsidP="007572A2">
      <w:pPr>
        <w:spacing w:after="160" w:line="276" w:lineRule="auto"/>
        <w:ind w:firstLine="142"/>
        <w:jc w:val="both"/>
        <w:rPr>
          <w:rFonts w:eastAsia="Calibri"/>
          <w:lang w:eastAsia="en-US"/>
        </w:rPr>
      </w:pPr>
      <w:r w:rsidRPr="00FD245F">
        <w:rPr>
          <w:rFonts w:eastAsia="Calibri"/>
          <w:lang w:eastAsia="en-US"/>
        </w:rPr>
        <w:t>м.п.</w:t>
      </w:r>
    </w:p>
    <w:p w14:paraId="09B350B7" w14:textId="77777777" w:rsidR="00EB7752" w:rsidRPr="00FD245F" w:rsidRDefault="00EB7752" w:rsidP="007572A2">
      <w:pPr>
        <w:spacing w:line="276" w:lineRule="auto"/>
      </w:pPr>
    </w:p>
    <w:p w14:paraId="3F2C4516" w14:textId="77777777" w:rsidR="00EB7752" w:rsidRPr="00FD245F" w:rsidRDefault="00EB7752" w:rsidP="007572A2">
      <w:pPr>
        <w:contextualSpacing/>
        <w:rPr>
          <w:sz w:val="28"/>
          <w:szCs w:val="28"/>
        </w:rPr>
      </w:pPr>
    </w:p>
    <w:p w14:paraId="20633735" w14:textId="77777777" w:rsidR="00EB7752" w:rsidRPr="00FD245F" w:rsidRDefault="00EB7752" w:rsidP="007572A2">
      <w:pPr>
        <w:contextualSpacing/>
        <w:rPr>
          <w:sz w:val="28"/>
          <w:szCs w:val="28"/>
        </w:rPr>
      </w:pPr>
    </w:p>
    <w:p w14:paraId="1949BA68" w14:textId="77777777" w:rsidR="00EB7752" w:rsidRPr="00FD245F" w:rsidRDefault="00EB7752" w:rsidP="007572A2">
      <w:pPr>
        <w:contextualSpacing/>
        <w:rPr>
          <w:sz w:val="28"/>
          <w:szCs w:val="28"/>
        </w:rPr>
      </w:pPr>
    </w:p>
    <w:p w14:paraId="3C80EC91" w14:textId="77777777" w:rsidR="00EB7752" w:rsidRPr="00FD245F" w:rsidRDefault="00EB7752" w:rsidP="007572A2">
      <w:pPr>
        <w:contextualSpacing/>
        <w:rPr>
          <w:sz w:val="28"/>
          <w:szCs w:val="28"/>
        </w:rPr>
      </w:pPr>
    </w:p>
    <w:p w14:paraId="390046C6" w14:textId="77777777" w:rsidR="0047423D" w:rsidRPr="00FD245F" w:rsidRDefault="0047423D" w:rsidP="007572A2">
      <w:pPr>
        <w:contextualSpacing/>
        <w:rPr>
          <w:sz w:val="28"/>
          <w:szCs w:val="28"/>
        </w:rPr>
      </w:pPr>
    </w:p>
    <w:p w14:paraId="5AA7FA70" w14:textId="77777777" w:rsidR="006A1388" w:rsidRPr="00FD245F" w:rsidRDefault="006A1388" w:rsidP="007572A2">
      <w:pPr>
        <w:contextualSpacing/>
        <w:rPr>
          <w:sz w:val="28"/>
          <w:szCs w:val="28"/>
        </w:rPr>
      </w:pPr>
    </w:p>
    <w:p w14:paraId="793F72BA" w14:textId="77777777" w:rsidR="006A1388" w:rsidRPr="00FD245F" w:rsidRDefault="006A1388" w:rsidP="007572A2">
      <w:pPr>
        <w:contextualSpacing/>
        <w:rPr>
          <w:sz w:val="28"/>
          <w:szCs w:val="28"/>
        </w:rPr>
      </w:pPr>
    </w:p>
    <w:p w14:paraId="122133D2" w14:textId="77777777" w:rsidR="00520C31" w:rsidRPr="00FD245F" w:rsidRDefault="00520C31" w:rsidP="00A15B8B"/>
    <w:p w14:paraId="1ECDC8A5" w14:textId="77777777" w:rsidR="005C7BA8" w:rsidRPr="00FD245F" w:rsidRDefault="005C7BA8" w:rsidP="005C7BA8"/>
    <w:p w14:paraId="5797351C" w14:textId="77777777" w:rsidR="00495931" w:rsidRPr="00FD245F" w:rsidRDefault="00495931" w:rsidP="00A15B8B"/>
    <w:p w14:paraId="5EDD64D6" w14:textId="154EBB61" w:rsidR="00994926" w:rsidRDefault="00994926">
      <w:pPr>
        <w:spacing w:after="160" w:line="259" w:lineRule="auto"/>
      </w:pPr>
      <w:r>
        <w:br w:type="page"/>
      </w:r>
    </w:p>
    <w:p w14:paraId="6E7254A2" w14:textId="77777777" w:rsidR="0064449E" w:rsidRPr="00994926" w:rsidRDefault="0064449E" w:rsidP="00CD5931">
      <w:pPr>
        <w:pStyle w:val="3"/>
        <w:spacing w:before="0" w:after="0" w:line="276" w:lineRule="auto"/>
        <w:jc w:val="right"/>
        <w:rPr>
          <w:rFonts w:ascii="Times New Roman" w:hAnsi="Times New Roman" w:cs="Times New Roman"/>
          <w:b w:val="0"/>
          <w:sz w:val="28"/>
          <w:szCs w:val="28"/>
        </w:rPr>
      </w:pPr>
      <w:bookmarkStart w:id="47" w:name="_Toc235689748"/>
      <w:r w:rsidRPr="00994926">
        <w:rPr>
          <w:rFonts w:ascii="Times New Roman" w:hAnsi="Times New Roman" w:cs="Times New Roman"/>
          <w:b w:val="0"/>
          <w:sz w:val="28"/>
          <w:szCs w:val="28"/>
        </w:rPr>
        <w:lastRenderedPageBreak/>
        <w:t>Приложение № 3</w:t>
      </w:r>
      <w:bookmarkEnd w:id="47"/>
    </w:p>
    <w:p w14:paraId="3325C476" w14:textId="77777777" w:rsidR="000E6385" w:rsidRPr="00994926" w:rsidRDefault="000E6385" w:rsidP="007572A2">
      <w:pPr>
        <w:spacing w:line="276" w:lineRule="auto"/>
        <w:jc w:val="right"/>
        <w:rPr>
          <w:sz w:val="28"/>
          <w:szCs w:val="28"/>
        </w:rPr>
      </w:pPr>
      <w:r w:rsidRPr="00994926">
        <w:rPr>
          <w:sz w:val="28"/>
          <w:szCs w:val="28"/>
        </w:rPr>
        <w:t xml:space="preserve">к извещению о проведении запроса котировок </w:t>
      </w:r>
    </w:p>
    <w:p w14:paraId="4AEEB537" w14:textId="0EBC2335" w:rsidR="0064449E" w:rsidRPr="00994926" w:rsidRDefault="000E6385" w:rsidP="007572A2">
      <w:pPr>
        <w:spacing w:line="276" w:lineRule="auto"/>
        <w:jc w:val="right"/>
        <w:rPr>
          <w:sz w:val="28"/>
          <w:szCs w:val="28"/>
        </w:rPr>
      </w:pPr>
      <w:r w:rsidRPr="00994926">
        <w:rPr>
          <w:sz w:val="28"/>
          <w:szCs w:val="28"/>
        </w:rPr>
        <w:t xml:space="preserve">№ЮКЖД-ЗКЦ </w:t>
      </w:r>
      <w:r w:rsidR="000A3828" w:rsidRPr="00994926">
        <w:rPr>
          <w:sz w:val="28"/>
          <w:szCs w:val="28"/>
        </w:rPr>
        <w:t>02</w:t>
      </w:r>
      <w:r w:rsidR="00646D94" w:rsidRPr="00994926">
        <w:rPr>
          <w:sz w:val="28"/>
          <w:szCs w:val="28"/>
        </w:rPr>
        <w:t>6</w:t>
      </w:r>
      <w:r w:rsidR="000A3828" w:rsidRPr="00994926">
        <w:rPr>
          <w:sz w:val="28"/>
          <w:szCs w:val="28"/>
        </w:rPr>
        <w:t>/</w:t>
      </w:r>
      <w:r w:rsidR="00C173EB" w:rsidRPr="00994926">
        <w:rPr>
          <w:sz w:val="28"/>
          <w:szCs w:val="28"/>
        </w:rPr>
        <w:t>0</w:t>
      </w:r>
      <w:r w:rsidR="00994926" w:rsidRPr="00994926">
        <w:rPr>
          <w:sz w:val="28"/>
          <w:szCs w:val="28"/>
        </w:rPr>
        <w:t>87</w:t>
      </w:r>
    </w:p>
    <w:p w14:paraId="42AACA5C" w14:textId="77777777" w:rsidR="00C40915" w:rsidRPr="00994926" w:rsidRDefault="00C40915" w:rsidP="007572A2">
      <w:pPr>
        <w:spacing w:line="276" w:lineRule="auto"/>
        <w:jc w:val="right"/>
        <w:rPr>
          <w:sz w:val="28"/>
          <w:szCs w:val="28"/>
        </w:rPr>
      </w:pPr>
    </w:p>
    <w:p w14:paraId="2D21FAEC" w14:textId="77777777" w:rsidR="0064449E" w:rsidRPr="00994926" w:rsidRDefault="0064449E" w:rsidP="007572A2">
      <w:pPr>
        <w:spacing w:line="276" w:lineRule="auto"/>
        <w:jc w:val="center"/>
        <w:rPr>
          <w:b/>
          <w:sz w:val="28"/>
          <w:szCs w:val="28"/>
        </w:rPr>
      </w:pPr>
      <w:r w:rsidRPr="00994926">
        <w:rPr>
          <w:b/>
          <w:sz w:val="28"/>
          <w:szCs w:val="28"/>
        </w:rPr>
        <w:t>Формы документов, предоставляемых в составе заявки участника</w:t>
      </w:r>
    </w:p>
    <w:p w14:paraId="0BA3FEDD" w14:textId="77777777" w:rsidR="0064449E" w:rsidRPr="00994926" w:rsidRDefault="0064449E" w:rsidP="007572A2">
      <w:pPr>
        <w:spacing w:line="276" w:lineRule="auto"/>
        <w:jc w:val="center"/>
        <w:rPr>
          <w:b/>
          <w:sz w:val="28"/>
          <w:szCs w:val="28"/>
        </w:rPr>
      </w:pPr>
    </w:p>
    <w:p w14:paraId="2D751092" w14:textId="77777777" w:rsidR="0064449E" w:rsidRPr="00994926" w:rsidRDefault="0064449E" w:rsidP="007572A2">
      <w:pPr>
        <w:spacing w:line="276" w:lineRule="auto"/>
        <w:jc w:val="center"/>
        <w:rPr>
          <w:b/>
          <w:sz w:val="28"/>
          <w:szCs w:val="28"/>
        </w:rPr>
      </w:pPr>
      <w:r w:rsidRPr="00994926">
        <w:rPr>
          <w:b/>
          <w:sz w:val="28"/>
          <w:szCs w:val="28"/>
        </w:rPr>
        <w:t xml:space="preserve"> Форма заявки участника</w:t>
      </w:r>
    </w:p>
    <w:p w14:paraId="7F0971EC" w14:textId="77777777" w:rsidR="0064449E" w:rsidRPr="00994926" w:rsidRDefault="0064449E" w:rsidP="007572A2">
      <w:pPr>
        <w:spacing w:line="276" w:lineRule="auto"/>
        <w:jc w:val="center"/>
        <w:rPr>
          <w:b/>
          <w:sz w:val="28"/>
          <w:szCs w:val="28"/>
        </w:rPr>
      </w:pPr>
    </w:p>
    <w:p w14:paraId="2864767A" w14:textId="77777777" w:rsidR="0064449E" w:rsidRPr="00994926" w:rsidRDefault="0064449E" w:rsidP="007572A2">
      <w:pPr>
        <w:spacing w:line="276" w:lineRule="auto"/>
        <w:jc w:val="center"/>
        <w:rPr>
          <w:b/>
          <w:sz w:val="28"/>
          <w:szCs w:val="28"/>
        </w:rPr>
      </w:pPr>
      <w:r w:rsidRPr="00994926">
        <w:rPr>
          <w:b/>
          <w:sz w:val="28"/>
          <w:szCs w:val="28"/>
        </w:rPr>
        <w:t>На бланке участника</w:t>
      </w:r>
    </w:p>
    <w:p w14:paraId="3121F705" w14:textId="1943A771" w:rsidR="0064449E" w:rsidRPr="00994926" w:rsidRDefault="0064449E" w:rsidP="006A1388">
      <w:pPr>
        <w:spacing w:line="276" w:lineRule="auto"/>
        <w:jc w:val="center"/>
        <w:rPr>
          <w:sz w:val="28"/>
          <w:szCs w:val="28"/>
        </w:rPr>
      </w:pPr>
      <w:bookmarkStart w:id="48" w:name="_Toc48593638"/>
      <w:bookmarkStart w:id="49" w:name="_Toc48741182"/>
      <w:bookmarkStart w:id="50" w:name="_Toc51079436"/>
      <w:r w:rsidRPr="00994926">
        <w:rPr>
          <w:sz w:val="28"/>
          <w:szCs w:val="28"/>
        </w:rPr>
        <w:t>ЗАЯВКА ______________ (наименование участника) НА УЧАСТИЕ</w:t>
      </w:r>
      <w:r w:rsidRPr="00994926">
        <w:rPr>
          <w:sz w:val="28"/>
          <w:szCs w:val="28"/>
        </w:rPr>
        <w:br/>
        <w:t xml:space="preserve">В ЗАПРОСЕ КОТИРОВОК </w:t>
      </w:r>
      <w:bookmarkEnd w:id="48"/>
      <w:bookmarkEnd w:id="49"/>
      <w:bookmarkEnd w:id="50"/>
      <w:r w:rsidRPr="00994926">
        <w:rPr>
          <w:sz w:val="28"/>
          <w:szCs w:val="28"/>
        </w:rPr>
        <w:t>№ЮК</w:t>
      </w:r>
      <w:r w:rsidR="000D2A61" w:rsidRPr="00994926">
        <w:rPr>
          <w:sz w:val="28"/>
          <w:szCs w:val="28"/>
        </w:rPr>
        <w:t xml:space="preserve">ЖД-ЗКЦ </w:t>
      </w:r>
      <w:r w:rsidR="005C7BA8" w:rsidRPr="00994926">
        <w:rPr>
          <w:sz w:val="28"/>
          <w:szCs w:val="28"/>
        </w:rPr>
        <w:t>02</w:t>
      </w:r>
      <w:r w:rsidR="00646D94" w:rsidRPr="00994926">
        <w:rPr>
          <w:sz w:val="28"/>
          <w:szCs w:val="28"/>
        </w:rPr>
        <w:t>6</w:t>
      </w:r>
      <w:r w:rsidR="005C7BA8" w:rsidRPr="00994926">
        <w:rPr>
          <w:sz w:val="28"/>
          <w:szCs w:val="28"/>
        </w:rPr>
        <w:t>/</w:t>
      </w:r>
      <w:r w:rsidR="00C173EB" w:rsidRPr="00994926">
        <w:rPr>
          <w:sz w:val="28"/>
          <w:szCs w:val="28"/>
        </w:rPr>
        <w:t>0</w:t>
      </w:r>
      <w:r w:rsidR="00994926" w:rsidRPr="00994926">
        <w:rPr>
          <w:sz w:val="28"/>
          <w:szCs w:val="28"/>
        </w:rPr>
        <w:t>87</w:t>
      </w:r>
    </w:p>
    <w:p w14:paraId="7F0E4657" w14:textId="77777777" w:rsidR="0064449E" w:rsidRPr="00994926" w:rsidRDefault="0064449E" w:rsidP="007572A2">
      <w:pPr>
        <w:spacing w:line="276" w:lineRule="auto"/>
        <w:rPr>
          <w:i/>
          <w:sz w:val="28"/>
          <w:szCs w:val="28"/>
        </w:rPr>
      </w:pPr>
    </w:p>
    <w:tbl>
      <w:tblPr>
        <w:tblW w:w="12003" w:type="dxa"/>
        <w:tblLook w:val="0000" w:firstRow="0" w:lastRow="0" w:firstColumn="0" w:lastColumn="0" w:noHBand="0" w:noVBand="0"/>
      </w:tblPr>
      <w:tblGrid>
        <w:gridCol w:w="7054"/>
        <w:gridCol w:w="4949"/>
      </w:tblGrid>
      <w:tr w:rsidR="00FD245F" w:rsidRPr="00994926" w14:paraId="34232C06" w14:textId="77777777" w:rsidTr="00866831">
        <w:tc>
          <w:tcPr>
            <w:tcW w:w="7054" w:type="dxa"/>
          </w:tcPr>
          <w:p w14:paraId="61AD7B67" w14:textId="77777777" w:rsidR="0064449E" w:rsidRPr="00994926" w:rsidRDefault="0064449E" w:rsidP="007572A2">
            <w:pPr>
              <w:pStyle w:val="af5"/>
              <w:spacing w:line="276" w:lineRule="auto"/>
              <w:ind w:left="0"/>
              <w:jc w:val="both"/>
              <w:rPr>
                <w:b/>
                <w:sz w:val="28"/>
                <w:szCs w:val="28"/>
              </w:rPr>
            </w:pPr>
          </w:p>
        </w:tc>
        <w:tc>
          <w:tcPr>
            <w:tcW w:w="4949" w:type="dxa"/>
          </w:tcPr>
          <w:p w14:paraId="57640BBD" w14:textId="77777777" w:rsidR="0064449E" w:rsidRPr="00994926" w:rsidRDefault="0064449E" w:rsidP="007572A2">
            <w:pPr>
              <w:pStyle w:val="af5"/>
              <w:spacing w:line="276" w:lineRule="auto"/>
              <w:ind w:left="0"/>
              <w:jc w:val="right"/>
              <w:rPr>
                <w:sz w:val="28"/>
                <w:szCs w:val="28"/>
              </w:rPr>
            </w:pPr>
          </w:p>
        </w:tc>
      </w:tr>
    </w:tbl>
    <w:p w14:paraId="445CBE44" w14:textId="3CEC9F1F" w:rsidR="0064449E" w:rsidRPr="00FD245F" w:rsidRDefault="0064449E" w:rsidP="007572A2">
      <w:pPr>
        <w:pStyle w:val="111"/>
        <w:spacing w:line="276" w:lineRule="auto"/>
        <w:rPr>
          <w:b/>
          <w:szCs w:val="28"/>
        </w:rPr>
      </w:pPr>
      <w:r w:rsidRPr="00994926">
        <w:rPr>
          <w:szCs w:val="28"/>
        </w:rPr>
        <w:t xml:space="preserve">Будучи уполномоченным представлять и действовать от имени ________________ (далее - участник) </w:t>
      </w:r>
      <w:r w:rsidRPr="00994926">
        <w:rPr>
          <w:b/>
          <w:i/>
          <w:szCs w:val="28"/>
        </w:rPr>
        <w:t>(указать наименование участника или, в случае участия нескольких лиц на стороне одного участника, наименования таких лиц)</w:t>
      </w:r>
      <w:r w:rsidRPr="00994926">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994926">
        <w:rPr>
          <w:b/>
          <w:szCs w:val="28"/>
        </w:rPr>
        <w:t>котировок №</w:t>
      </w:r>
      <w:r w:rsidR="000D2A61" w:rsidRPr="00994926">
        <w:rPr>
          <w:b/>
          <w:bCs/>
          <w:szCs w:val="28"/>
        </w:rPr>
        <w:t xml:space="preserve">ЮКЖД-ЗКЦ </w:t>
      </w:r>
      <w:r w:rsidR="005C7BA8" w:rsidRPr="00994926">
        <w:rPr>
          <w:b/>
          <w:bCs/>
          <w:szCs w:val="28"/>
        </w:rPr>
        <w:t>02</w:t>
      </w:r>
      <w:r w:rsidR="00646D94" w:rsidRPr="00994926">
        <w:rPr>
          <w:b/>
          <w:bCs/>
          <w:szCs w:val="28"/>
        </w:rPr>
        <w:t>6</w:t>
      </w:r>
      <w:r w:rsidR="005C7BA8" w:rsidRPr="00994926">
        <w:rPr>
          <w:b/>
          <w:bCs/>
          <w:szCs w:val="28"/>
        </w:rPr>
        <w:t>/</w:t>
      </w:r>
      <w:r w:rsidR="00C173EB" w:rsidRPr="00994926">
        <w:rPr>
          <w:b/>
          <w:bCs/>
          <w:szCs w:val="28"/>
        </w:rPr>
        <w:t>0</w:t>
      </w:r>
      <w:r w:rsidR="00994926" w:rsidRPr="00994926">
        <w:rPr>
          <w:b/>
          <w:bCs/>
          <w:szCs w:val="28"/>
        </w:rPr>
        <w:t>87</w:t>
      </w:r>
      <w:r w:rsidR="00730413" w:rsidRPr="00994926">
        <w:rPr>
          <w:b/>
          <w:bCs/>
          <w:szCs w:val="28"/>
        </w:rPr>
        <w:t xml:space="preserve"> (</w:t>
      </w:r>
      <w:r w:rsidRPr="00994926">
        <w:rPr>
          <w:b/>
          <w:szCs w:val="28"/>
        </w:rPr>
        <w:t xml:space="preserve">далее – запрос котировок) на право заключения договора </w:t>
      </w:r>
      <w:r w:rsidRPr="00994926">
        <w:rPr>
          <w:b/>
          <w:i/>
          <w:szCs w:val="28"/>
          <w:u w:val="single"/>
        </w:rPr>
        <w:t>указать предмет договора</w:t>
      </w:r>
      <w:r w:rsidRPr="00994926">
        <w:rPr>
          <w:b/>
          <w:szCs w:val="28"/>
        </w:rPr>
        <w:t>.</w:t>
      </w:r>
    </w:p>
    <w:p w14:paraId="34FC199C" w14:textId="77777777" w:rsidR="0064449E" w:rsidRPr="00FD245F" w:rsidRDefault="0064449E" w:rsidP="007572A2">
      <w:pPr>
        <w:pStyle w:val="111"/>
        <w:spacing w:line="276" w:lineRule="auto"/>
        <w:rPr>
          <w:szCs w:val="28"/>
        </w:rPr>
      </w:pPr>
      <w:r w:rsidRPr="00FD245F">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14:paraId="466F4685" w14:textId="77777777" w:rsidR="0064449E" w:rsidRPr="00FD245F" w:rsidRDefault="0064449E" w:rsidP="007572A2">
      <w:pPr>
        <w:pStyle w:val="111"/>
        <w:spacing w:line="276" w:lineRule="auto"/>
        <w:ind w:firstLine="708"/>
        <w:rPr>
          <w:szCs w:val="28"/>
        </w:rPr>
      </w:pPr>
      <w:r w:rsidRPr="00FD245F">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14:paraId="35F135C8" w14:textId="77777777" w:rsidR="0064449E" w:rsidRPr="00FD245F" w:rsidRDefault="0064449E" w:rsidP="007572A2">
      <w:pPr>
        <w:pStyle w:val="111"/>
        <w:spacing w:line="276" w:lineRule="auto"/>
        <w:ind w:firstLine="708"/>
        <w:rPr>
          <w:szCs w:val="28"/>
        </w:rPr>
      </w:pPr>
      <w:r w:rsidRPr="00FD245F">
        <w:rPr>
          <w:szCs w:val="28"/>
        </w:rPr>
        <w:t xml:space="preserve">Настоящим подтверждается, что </w:t>
      </w:r>
      <w:r w:rsidRPr="00FD245F">
        <w:rPr>
          <w:b/>
          <w:szCs w:val="28"/>
        </w:rPr>
        <w:t>_________ (</w:t>
      </w:r>
      <w:r w:rsidRPr="00FD245F">
        <w:rPr>
          <w:b/>
          <w:i/>
          <w:szCs w:val="28"/>
        </w:rPr>
        <w:t>наименование участника)</w:t>
      </w:r>
      <w:r w:rsidRPr="00FD245F">
        <w:rPr>
          <w:szCs w:val="28"/>
        </w:rPr>
        <w:t xml:space="preserve"> ознакомилось(ся) с условиями извещения о проведении запроса котировок, с ними согласно(ен) и возражений не имеет.</w:t>
      </w:r>
    </w:p>
    <w:p w14:paraId="01A90EDB" w14:textId="77777777" w:rsidR="0064449E" w:rsidRPr="00FD245F" w:rsidRDefault="0064449E" w:rsidP="007572A2">
      <w:pPr>
        <w:pStyle w:val="111"/>
        <w:spacing w:line="276" w:lineRule="auto"/>
        <w:ind w:firstLine="709"/>
        <w:rPr>
          <w:szCs w:val="28"/>
        </w:rPr>
      </w:pPr>
      <w:r w:rsidRPr="00FD245F">
        <w:rPr>
          <w:szCs w:val="28"/>
        </w:rPr>
        <w:t xml:space="preserve">В частности, </w:t>
      </w:r>
      <w:r w:rsidRPr="00FD245F">
        <w:rPr>
          <w:b/>
          <w:szCs w:val="28"/>
        </w:rPr>
        <w:t>_______ (</w:t>
      </w:r>
      <w:r w:rsidRPr="00FD245F">
        <w:rPr>
          <w:b/>
          <w:i/>
          <w:szCs w:val="28"/>
        </w:rPr>
        <w:t>наименование участника)</w:t>
      </w:r>
      <w:r w:rsidRPr="00FD245F">
        <w:rPr>
          <w:b/>
          <w:szCs w:val="28"/>
        </w:rPr>
        <w:t>, подавая настоящую заявку, согласно(ен) с тем, что:</w:t>
      </w:r>
    </w:p>
    <w:p w14:paraId="4DAB88D4" w14:textId="77777777" w:rsidR="0064449E" w:rsidRPr="00FD245F" w:rsidRDefault="0064449E" w:rsidP="007572A2">
      <w:pPr>
        <w:pStyle w:val="af5"/>
        <w:widowControl w:val="0"/>
        <w:tabs>
          <w:tab w:val="left" w:pos="960"/>
          <w:tab w:val="left" w:pos="1080"/>
        </w:tabs>
        <w:spacing w:after="0" w:line="276" w:lineRule="auto"/>
        <w:ind w:left="0" w:firstLine="720"/>
        <w:jc w:val="both"/>
        <w:rPr>
          <w:sz w:val="28"/>
          <w:szCs w:val="28"/>
        </w:rPr>
      </w:pPr>
      <w:r w:rsidRPr="00FD245F">
        <w:rPr>
          <w:sz w:val="28"/>
          <w:szCs w:val="28"/>
        </w:rPr>
        <w:t xml:space="preserve">- результаты рассмотрения заявки зависят от проверки всех данных, представленных </w:t>
      </w:r>
      <w:r w:rsidRPr="00FD245F">
        <w:rPr>
          <w:b/>
          <w:i/>
          <w:sz w:val="28"/>
          <w:szCs w:val="28"/>
        </w:rPr>
        <w:t>______________ (наименование участника</w:t>
      </w:r>
      <w:r w:rsidRPr="00FD245F">
        <w:rPr>
          <w:i/>
          <w:sz w:val="28"/>
          <w:szCs w:val="28"/>
        </w:rPr>
        <w:t>)</w:t>
      </w:r>
      <w:r w:rsidRPr="00FD245F">
        <w:rPr>
          <w:sz w:val="28"/>
          <w:szCs w:val="28"/>
        </w:rPr>
        <w:t xml:space="preserve">, а также иных </w:t>
      </w:r>
      <w:r w:rsidRPr="00FD245F">
        <w:rPr>
          <w:sz w:val="28"/>
          <w:szCs w:val="28"/>
        </w:rPr>
        <w:lastRenderedPageBreak/>
        <w:t>сведений, имеющихся в распоряжении заказчика;</w:t>
      </w:r>
    </w:p>
    <w:p w14:paraId="48ACF95E" w14:textId="77777777" w:rsidR="0064449E" w:rsidRPr="00FD245F" w:rsidRDefault="0064449E" w:rsidP="007572A2">
      <w:pPr>
        <w:pStyle w:val="af5"/>
        <w:tabs>
          <w:tab w:val="left" w:pos="1080"/>
          <w:tab w:val="left" w:pos="7938"/>
        </w:tabs>
        <w:spacing w:after="0" w:line="276" w:lineRule="auto"/>
        <w:ind w:left="0" w:firstLine="720"/>
        <w:jc w:val="both"/>
        <w:rPr>
          <w:sz w:val="28"/>
          <w:szCs w:val="28"/>
        </w:rPr>
      </w:pPr>
      <w:r w:rsidRPr="00FD245F">
        <w:rPr>
          <w:sz w:val="28"/>
          <w:szCs w:val="28"/>
        </w:rPr>
        <w:t xml:space="preserve">- за любую ошибку или упущение в представленной </w:t>
      </w:r>
      <w:r w:rsidRPr="00FD245F">
        <w:rPr>
          <w:i/>
          <w:sz w:val="28"/>
          <w:szCs w:val="28"/>
        </w:rPr>
        <w:t xml:space="preserve">__________________ (наименование участника) </w:t>
      </w:r>
      <w:r w:rsidRPr="00FD245F">
        <w:rPr>
          <w:sz w:val="28"/>
          <w:szCs w:val="28"/>
        </w:rPr>
        <w:t xml:space="preserve">заявке ответственность целиком и полностью будет лежать на </w:t>
      </w:r>
      <w:r w:rsidRPr="00FD245F">
        <w:rPr>
          <w:i/>
          <w:sz w:val="28"/>
          <w:szCs w:val="28"/>
        </w:rPr>
        <w:t>__________________ (наименование участника)</w:t>
      </w:r>
      <w:r w:rsidRPr="00FD245F">
        <w:rPr>
          <w:sz w:val="28"/>
          <w:szCs w:val="28"/>
        </w:rPr>
        <w:t>;</w:t>
      </w:r>
    </w:p>
    <w:p w14:paraId="2EE773F9" w14:textId="77777777" w:rsidR="0064449E" w:rsidRPr="00FD245F" w:rsidRDefault="0064449E" w:rsidP="007572A2">
      <w:pPr>
        <w:pStyle w:val="af5"/>
        <w:tabs>
          <w:tab w:val="left" w:pos="1080"/>
          <w:tab w:val="left" w:pos="7938"/>
        </w:tabs>
        <w:spacing w:after="0" w:line="276" w:lineRule="auto"/>
        <w:ind w:left="0" w:firstLine="720"/>
        <w:jc w:val="both"/>
        <w:rPr>
          <w:sz w:val="28"/>
          <w:szCs w:val="28"/>
        </w:rPr>
      </w:pPr>
      <w:r w:rsidRPr="00FD245F">
        <w:rPr>
          <w:sz w:val="28"/>
          <w:szCs w:val="28"/>
        </w:rPr>
        <w:t xml:space="preserve">- </w:t>
      </w:r>
      <w:r w:rsidR="00A1247B" w:rsidRPr="00FD245F">
        <w:rPr>
          <w:sz w:val="28"/>
          <w:szCs w:val="28"/>
        </w:rPr>
        <w:t xml:space="preserve">ЗАО «ЮКЖД» </w:t>
      </w:r>
      <w:r w:rsidRPr="00FD245F">
        <w:rPr>
          <w:sz w:val="28"/>
          <w:szCs w:val="28"/>
        </w:rPr>
        <w:t>вправе отказаться от проведения запроса котировок в порядке, предусмотренном извещением о проведении запроса котировок объяснения причин;</w:t>
      </w:r>
    </w:p>
    <w:p w14:paraId="0058F5B9" w14:textId="77777777" w:rsidR="0064449E" w:rsidRPr="00FD245F" w:rsidRDefault="0064449E" w:rsidP="007572A2">
      <w:pPr>
        <w:pStyle w:val="af5"/>
        <w:tabs>
          <w:tab w:val="left" w:pos="1080"/>
          <w:tab w:val="left" w:pos="7938"/>
        </w:tabs>
        <w:spacing w:after="0" w:line="276" w:lineRule="auto"/>
        <w:ind w:left="0" w:firstLine="720"/>
        <w:jc w:val="both"/>
        <w:rPr>
          <w:sz w:val="28"/>
          <w:szCs w:val="28"/>
        </w:rPr>
      </w:pPr>
      <w:r w:rsidRPr="00FD245F">
        <w:rPr>
          <w:sz w:val="28"/>
          <w:szCs w:val="28"/>
        </w:rPr>
        <w:t xml:space="preserve">-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 </w:t>
      </w:r>
    </w:p>
    <w:p w14:paraId="33BD8519" w14:textId="77777777" w:rsidR="0064449E" w:rsidRPr="00FD245F" w:rsidRDefault="0064449E" w:rsidP="007572A2">
      <w:pPr>
        <w:pStyle w:val="af5"/>
        <w:tabs>
          <w:tab w:val="left" w:pos="1080"/>
          <w:tab w:val="left" w:pos="7938"/>
        </w:tabs>
        <w:spacing w:after="0" w:line="276" w:lineRule="auto"/>
        <w:ind w:left="0" w:firstLine="720"/>
        <w:jc w:val="both"/>
        <w:rPr>
          <w:sz w:val="28"/>
          <w:szCs w:val="28"/>
        </w:rPr>
      </w:pPr>
      <w:r w:rsidRPr="00FD245F">
        <w:rPr>
          <w:sz w:val="28"/>
          <w:szCs w:val="28"/>
        </w:rPr>
        <w:t xml:space="preserve">- по итогам запроса котировок заказчик вправе заключить договоры с несколькими участниками запроса котировок в порядке и в случаях, установленных извещением о проведении запроса котировок. </w:t>
      </w:r>
    </w:p>
    <w:p w14:paraId="08A7DC70" w14:textId="77777777" w:rsidR="0064449E" w:rsidRPr="00FD245F" w:rsidRDefault="0064449E" w:rsidP="007572A2">
      <w:pPr>
        <w:spacing w:line="276" w:lineRule="auto"/>
        <w:ind w:firstLine="709"/>
        <w:jc w:val="both"/>
        <w:rPr>
          <w:sz w:val="28"/>
          <w:szCs w:val="28"/>
        </w:rPr>
      </w:pPr>
      <w:r w:rsidRPr="00FD245F">
        <w:rPr>
          <w:sz w:val="28"/>
          <w:szCs w:val="28"/>
        </w:rPr>
        <w:t xml:space="preserve">В случае признания _________ </w:t>
      </w:r>
      <w:r w:rsidRPr="00FD245F">
        <w:rPr>
          <w:i/>
          <w:sz w:val="28"/>
          <w:szCs w:val="28"/>
        </w:rPr>
        <w:t>(наименование участника)</w:t>
      </w:r>
      <w:r w:rsidRPr="00FD245F">
        <w:rPr>
          <w:sz w:val="28"/>
          <w:szCs w:val="28"/>
        </w:rPr>
        <w:t xml:space="preserve"> победителем мы обязуемся:</w:t>
      </w:r>
    </w:p>
    <w:p w14:paraId="2AC06BB0" w14:textId="77777777" w:rsidR="0064449E" w:rsidRPr="00FD245F" w:rsidRDefault="0064449E" w:rsidP="007572A2">
      <w:pPr>
        <w:numPr>
          <w:ilvl w:val="0"/>
          <w:numId w:val="2"/>
        </w:numPr>
        <w:spacing w:line="276" w:lineRule="auto"/>
        <w:ind w:left="0" w:firstLine="714"/>
        <w:jc w:val="both"/>
        <w:rPr>
          <w:sz w:val="28"/>
          <w:szCs w:val="28"/>
        </w:rPr>
      </w:pPr>
      <w:r w:rsidRPr="00FD245F">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14:paraId="32EFFEDA" w14:textId="77777777" w:rsidR="0064449E" w:rsidRPr="00FD245F" w:rsidRDefault="0064449E" w:rsidP="007572A2">
      <w:pPr>
        <w:numPr>
          <w:ilvl w:val="0"/>
          <w:numId w:val="2"/>
        </w:numPr>
        <w:spacing w:line="276" w:lineRule="auto"/>
        <w:ind w:left="0" w:firstLine="714"/>
        <w:jc w:val="both"/>
        <w:rPr>
          <w:sz w:val="28"/>
          <w:szCs w:val="28"/>
        </w:rPr>
      </w:pPr>
      <w:r w:rsidRPr="00FD245F">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14:paraId="3C10C8B6" w14:textId="77777777" w:rsidR="0064449E" w:rsidRPr="00FD245F" w:rsidRDefault="0064449E" w:rsidP="007572A2">
      <w:pPr>
        <w:numPr>
          <w:ilvl w:val="0"/>
          <w:numId w:val="2"/>
        </w:numPr>
        <w:spacing w:line="276" w:lineRule="auto"/>
        <w:ind w:left="0" w:firstLine="714"/>
        <w:jc w:val="both"/>
        <w:rPr>
          <w:sz w:val="28"/>
          <w:szCs w:val="28"/>
        </w:rPr>
      </w:pPr>
      <w:r w:rsidRPr="00FD245F">
        <w:rPr>
          <w:sz w:val="28"/>
          <w:szCs w:val="28"/>
        </w:rPr>
        <w:t>Не вносить в договор изменения, не предусмотренные условиями извещения о проведении запроса котировок.</w:t>
      </w:r>
    </w:p>
    <w:p w14:paraId="6AF0CDF3"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Настоящим подтверждаем, что:</w:t>
      </w:r>
    </w:p>
    <w:p w14:paraId="3319C955"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товары, результаты работ, услуг, предлагаемые _______ </w:t>
      </w:r>
      <w:r w:rsidRPr="00FD245F">
        <w:rPr>
          <w:rFonts w:eastAsia="Times New Roman"/>
          <w:i/>
          <w:sz w:val="28"/>
          <w:szCs w:val="28"/>
        </w:rPr>
        <w:t>(наименование участника)</w:t>
      </w:r>
      <w:r w:rsidRPr="00FD245F">
        <w:rPr>
          <w:rFonts w:eastAsia="Times New Roman"/>
          <w:sz w:val="28"/>
          <w:szCs w:val="28"/>
        </w:rPr>
        <w:t xml:space="preserve">, свободны от любых прав со стороны третьих лиц, ________ </w:t>
      </w:r>
      <w:r w:rsidRPr="00FD245F">
        <w:rPr>
          <w:rFonts w:eastAsia="Times New Roman"/>
          <w:i/>
          <w:sz w:val="28"/>
          <w:szCs w:val="28"/>
        </w:rPr>
        <w:t>(наименование участника)</w:t>
      </w:r>
      <w:r w:rsidRPr="00FD245F">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14:paraId="7F4D84A3"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поставляемый товар не является контрафактным </w:t>
      </w:r>
      <w:r w:rsidRPr="00FD245F">
        <w:rPr>
          <w:sz w:val="28"/>
          <w:szCs w:val="28"/>
        </w:rPr>
        <w:t>(применимо если условиями закупки предусмотрена поставка товара)</w:t>
      </w:r>
      <w:r w:rsidRPr="00FD245F">
        <w:rPr>
          <w:rFonts w:eastAsia="Times New Roman"/>
          <w:sz w:val="28"/>
          <w:szCs w:val="28"/>
        </w:rPr>
        <w:t>;</w:t>
      </w:r>
    </w:p>
    <w:p w14:paraId="5BE65B59" w14:textId="77777777" w:rsidR="0064449E" w:rsidRPr="00FD245F" w:rsidRDefault="0064449E" w:rsidP="007572A2">
      <w:pPr>
        <w:pStyle w:val="ConsPlusNormal"/>
        <w:spacing w:line="276" w:lineRule="auto"/>
        <w:ind w:firstLine="709"/>
        <w:jc w:val="both"/>
      </w:pPr>
      <w:r w:rsidRPr="00FD245F">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14:paraId="2F4B422B"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w:t>
      </w:r>
      <w:r w:rsidRPr="00FD245F">
        <w:rPr>
          <w:rFonts w:eastAsia="Times New Roman"/>
          <w:i/>
          <w:sz w:val="28"/>
          <w:szCs w:val="28"/>
        </w:rPr>
        <w:t xml:space="preserve">________ (наименование участника, лиц, выступающих на стороне участника) </w:t>
      </w:r>
      <w:r w:rsidRPr="00FD245F">
        <w:rPr>
          <w:rFonts w:eastAsia="Times New Roman"/>
          <w:sz w:val="28"/>
          <w:szCs w:val="28"/>
        </w:rPr>
        <w:t>не находится в процессе ликвидации;</w:t>
      </w:r>
    </w:p>
    <w:p w14:paraId="7536477B"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в отношении </w:t>
      </w:r>
      <w:r w:rsidRPr="00FD245F">
        <w:rPr>
          <w:rFonts w:eastAsia="Times New Roman"/>
          <w:i/>
          <w:sz w:val="28"/>
          <w:szCs w:val="28"/>
        </w:rPr>
        <w:t>____ (наименование участника, лиц, выступающих на стороне участника)</w:t>
      </w:r>
      <w:r w:rsidRPr="00FD245F">
        <w:rPr>
          <w:rFonts w:eastAsia="Times New Roman"/>
          <w:sz w:val="28"/>
          <w:szCs w:val="28"/>
        </w:rPr>
        <w:t xml:space="preserve"> не открыто конкурсное производство;</w:t>
      </w:r>
    </w:p>
    <w:p w14:paraId="3E612E0C"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lastRenderedPageBreak/>
        <w:t xml:space="preserve">- на имущество ________ </w:t>
      </w:r>
      <w:r w:rsidRPr="00FD245F">
        <w:rPr>
          <w:rFonts w:eastAsia="Times New Roman"/>
          <w:i/>
          <w:sz w:val="28"/>
          <w:szCs w:val="28"/>
        </w:rPr>
        <w:t>(наименование участника, лиц, выступающих на стороне участника)</w:t>
      </w:r>
      <w:r w:rsidRPr="00FD245F">
        <w:rPr>
          <w:rFonts w:eastAsia="Times New Roman"/>
          <w:sz w:val="28"/>
          <w:szCs w:val="28"/>
        </w:rPr>
        <w:t xml:space="preserve"> не наложен арест, экономическая деятельность не приостановлена;</w:t>
      </w:r>
    </w:p>
    <w:p w14:paraId="31305FA5"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у руководителей, членов коллегиального исполнительного органа и главного бухгалтера _____ </w:t>
      </w:r>
      <w:r w:rsidRPr="00FD245F">
        <w:rPr>
          <w:rFonts w:eastAsia="Times New Roman"/>
          <w:i/>
          <w:sz w:val="28"/>
          <w:szCs w:val="28"/>
        </w:rPr>
        <w:t>(наименование участника лиц, выступающих на стороне участника)</w:t>
      </w:r>
      <w:r w:rsidRPr="00FD245F">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14:paraId="27D21C41"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Настоящим ____________ (</w:t>
      </w:r>
      <w:r w:rsidRPr="00FD245F">
        <w:rPr>
          <w:rFonts w:eastAsia="Times New Roman"/>
          <w:i/>
          <w:sz w:val="28"/>
          <w:szCs w:val="28"/>
        </w:rPr>
        <w:t>наименование участника</w:t>
      </w:r>
      <w:r w:rsidRPr="00FD245F">
        <w:rPr>
          <w:rFonts w:eastAsia="Times New Roman"/>
          <w:sz w:val="28"/>
          <w:szCs w:val="28"/>
        </w:rPr>
        <w:t>) подтверждает и гарантирует подлинность всех документов, представленных в составе котировочной заявки.</w:t>
      </w:r>
    </w:p>
    <w:p w14:paraId="42929EE3" w14:textId="77777777" w:rsidR="0064449E" w:rsidRPr="00FD245F" w:rsidRDefault="0064449E" w:rsidP="007572A2">
      <w:pPr>
        <w:pStyle w:val="a5"/>
        <w:spacing w:line="276" w:lineRule="auto"/>
        <w:rPr>
          <w:rFonts w:eastAsia="Times New Roman"/>
          <w:sz w:val="28"/>
          <w:szCs w:val="28"/>
        </w:rPr>
      </w:pPr>
      <w:r w:rsidRPr="00FD245F">
        <w:rPr>
          <w:rFonts w:eastAsia="Times New Roman"/>
          <w:spacing w:val="-13"/>
          <w:sz w:val="28"/>
          <w:szCs w:val="28"/>
        </w:rPr>
        <w:t>Сведения об участнике:</w:t>
      </w:r>
    </w:p>
    <w:p w14:paraId="0DE649ED" w14:textId="77777777" w:rsidR="0064449E" w:rsidRPr="00FD245F" w:rsidRDefault="0064449E" w:rsidP="007572A2">
      <w:pPr>
        <w:pStyle w:val="a5"/>
        <w:spacing w:line="276" w:lineRule="auto"/>
        <w:ind w:firstLine="720"/>
        <w:rPr>
          <w:i/>
          <w:sz w:val="28"/>
          <w:szCs w:val="28"/>
        </w:rPr>
      </w:pPr>
      <w:r w:rsidRPr="00FD245F">
        <w:rPr>
          <w:sz w:val="28"/>
          <w:szCs w:val="28"/>
        </w:rPr>
        <w:t xml:space="preserve">1. Юридический адрес (в случае участия физических лиц - место регистрации): </w:t>
      </w:r>
      <w:r w:rsidRPr="00FD245F">
        <w:rPr>
          <w:i/>
          <w:sz w:val="28"/>
          <w:szCs w:val="28"/>
        </w:rPr>
        <w:t xml:space="preserve">_ </w:t>
      </w:r>
      <w:r w:rsidRPr="00FD245F">
        <w:rPr>
          <w:sz w:val="28"/>
          <w:szCs w:val="28"/>
        </w:rPr>
        <w:t>у</w:t>
      </w:r>
      <w:r w:rsidRPr="00FD245F">
        <w:rPr>
          <w:i/>
          <w:sz w:val="28"/>
          <w:szCs w:val="28"/>
        </w:rPr>
        <w:t>казывается в отношении каждого лица, выступающего на стороне участника</w:t>
      </w:r>
    </w:p>
    <w:p w14:paraId="56AECC4F" w14:textId="77777777" w:rsidR="0064449E" w:rsidRPr="00FD245F" w:rsidRDefault="0064449E" w:rsidP="007572A2">
      <w:pPr>
        <w:pStyle w:val="a5"/>
        <w:spacing w:line="276" w:lineRule="auto"/>
        <w:ind w:firstLine="720"/>
        <w:rPr>
          <w:i/>
          <w:sz w:val="28"/>
          <w:szCs w:val="28"/>
        </w:rPr>
      </w:pPr>
      <w:r w:rsidRPr="00FD245F">
        <w:rPr>
          <w:sz w:val="28"/>
          <w:szCs w:val="28"/>
        </w:rPr>
        <w:t>2. Фактическое местонахождения (в случае участия физических лиц – место жительства): _</w:t>
      </w:r>
      <w:r w:rsidRPr="00FD245F">
        <w:rPr>
          <w:i/>
          <w:sz w:val="28"/>
          <w:szCs w:val="28"/>
        </w:rPr>
        <w:t xml:space="preserve"> указывается в отношении каждого лица, выступающего на стороне участника</w:t>
      </w:r>
    </w:p>
    <w:p w14:paraId="0AE0C9EB" w14:textId="77777777" w:rsidR="0064449E" w:rsidRPr="00FD245F" w:rsidRDefault="0064449E" w:rsidP="007572A2">
      <w:pPr>
        <w:pStyle w:val="a5"/>
        <w:spacing w:line="276" w:lineRule="auto"/>
        <w:ind w:firstLine="720"/>
        <w:rPr>
          <w:sz w:val="28"/>
          <w:szCs w:val="28"/>
        </w:rPr>
      </w:pPr>
      <w:r w:rsidRPr="00FD245F">
        <w:rPr>
          <w:sz w:val="28"/>
          <w:szCs w:val="28"/>
        </w:rPr>
        <w:t xml:space="preserve">3. Телефон: </w:t>
      </w:r>
      <w:r w:rsidRPr="00FD245F">
        <w:rPr>
          <w:i/>
          <w:sz w:val="28"/>
          <w:szCs w:val="28"/>
        </w:rPr>
        <w:t>указывается в отношении каждого лица, выступающего на стороне участника</w:t>
      </w:r>
      <w:r w:rsidRPr="00FD245F">
        <w:rPr>
          <w:sz w:val="28"/>
          <w:szCs w:val="28"/>
        </w:rPr>
        <w:t xml:space="preserve"> _</w:t>
      </w:r>
    </w:p>
    <w:p w14:paraId="6CAF0054" w14:textId="77777777" w:rsidR="0064449E" w:rsidRPr="00FD245F" w:rsidRDefault="0064449E" w:rsidP="007572A2">
      <w:pPr>
        <w:pStyle w:val="a5"/>
        <w:spacing w:line="276" w:lineRule="auto"/>
        <w:ind w:firstLine="720"/>
        <w:rPr>
          <w:sz w:val="28"/>
          <w:szCs w:val="28"/>
        </w:rPr>
      </w:pPr>
      <w:r w:rsidRPr="00FD245F">
        <w:rPr>
          <w:sz w:val="28"/>
          <w:szCs w:val="28"/>
        </w:rPr>
        <w:t xml:space="preserve">4. Факс (при наличии): </w:t>
      </w:r>
      <w:r w:rsidRPr="00FD245F">
        <w:rPr>
          <w:i/>
          <w:sz w:val="28"/>
          <w:szCs w:val="28"/>
        </w:rPr>
        <w:t>указывается в отношении каждого лица, выступающего на стороне участника</w:t>
      </w:r>
      <w:r w:rsidRPr="00FD245F">
        <w:rPr>
          <w:sz w:val="28"/>
          <w:szCs w:val="28"/>
        </w:rPr>
        <w:t xml:space="preserve"> _</w:t>
      </w:r>
    </w:p>
    <w:p w14:paraId="10AC8D0E" w14:textId="77777777" w:rsidR="0064449E" w:rsidRPr="00FD245F" w:rsidRDefault="0064449E" w:rsidP="007572A2">
      <w:pPr>
        <w:pStyle w:val="a5"/>
        <w:spacing w:line="276" w:lineRule="auto"/>
        <w:ind w:firstLine="720"/>
        <w:rPr>
          <w:sz w:val="28"/>
          <w:szCs w:val="28"/>
        </w:rPr>
      </w:pPr>
      <w:r w:rsidRPr="00FD245F">
        <w:rPr>
          <w:sz w:val="28"/>
          <w:szCs w:val="28"/>
        </w:rPr>
        <w:t>5. Адрес электронной почты:</w:t>
      </w:r>
      <w:r w:rsidRPr="00FD245F">
        <w:rPr>
          <w:i/>
          <w:sz w:val="28"/>
          <w:szCs w:val="28"/>
        </w:rPr>
        <w:t xml:space="preserve"> указывается в отношении каждого лица, выступающего на стороне участника</w:t>
      </w:r>
      <w:r w:rsidRPr="00FD245F">
        <w:rPr>
          <w:sz w:val="28"/>
          <w:szCs w:val="28"/>
        </w:rPr>
        <w:t xml:space="preserve"> _</w:t>
      </w:r>
    </w:p>
    <w:p w14:paraId="46AC1359" w14:textId="77777777" w:rsidR="0064449E" w:rsidRPr="00FD245F" w:rsidRDefault="0064449E" w:rsidP="007572A2">
      <w:pPr>
        <w:pStyle w:val="a5"/>
        <w:tabs>
          <w:tab w:val="left" w:pos="1080"/>
        </w:tabs>
        <w:spacing w:line="276" w:lineRule="auto"/>
        <w:ind w:firstLine="720"/>
        <w:rPr>
          <w:sz w:val="28"/>
          <w:szCs w:val="28"/>
        </w:rPr>
      </w:pPr>
      <w:r w:rsidRPr="00FD245F">
        <w:rPr>
          <w:sz w:val="28"/>
          <w:szCs w:val="28"/>
        </w:rPr>
        <w:t>6. Руководитель:</w:t>
      </w:r>
      <w:r w:rsidRPr="00FD245F">
        <w:rPr>
          <w:i/>
          <w:sz w:val="28"/>
          <w:szCs w:val="28"/>
        </w:rPr>
        <w:t xml:space="preserve"> указывается в отношении каждого лица, выступающего на стороне участника</w:t>
      </w:r>
    </w:p>
    <w:p w14:paraId="526F1F30" w14:textId="77777777" w:rsidR="0064449E" w:rsidRPr="00FD245F" w:rsidRDefault="0064449E" w:rsidP="007572A2">
      <w:pPr>
        <w:pStyle w:val="a5"/>
        <w:tabs>
          <w:tab w:val="left" w:pos="1080"/>
        </w:tabs>
        <w:spacing w:line="276" w:lineRule="auto"/>
        <w:ind w:firstLine="720"/>
        <w:rPr>
          <w:sz w:val="28"/>
          <w:szCs w:val="28"/>
        </w:rPr>
      </w:pPr>
      <w:r w:rsidRPr="00FD245F">
        <w:rPr>
          <w:sz w:val="28"/>
          <w:szCs w:val="28"/>
        </w:rPr>
        <w:t>7. ИНН</w:t>
      </w:r>
      <w:r w:rsidRPr="00FD245F">
        <w:rPr>
          <w:i/>
          <w:sz w:val="28"/>
          <w:szCs w:val="28"/>
        </w:rPr>
        <w:t xml:space="preserve"> указывается в отношении каждого лица, выступающего на стороне участника</w:t>
      </w:r>
    </w:p>
    <w:p w14:paraId="0C0C56D2" w14:textId="77777777" w:rsidR="0064449E" w:rsidRPr="00FD245F" w:rsidRDefault="0064449E" w:rsidP="007572A2">
      <w:pPr>
        <w:tabs>
          <w:tab w:val="left" w:pos="9639"/>
        </w:tabs>
        <w:spacing w:before="160" w:line="276" w:lineRule="auto"/>
        <w:ind w:firstLine="709"/>
        <w:rPr>
          <w:sz w:val="28"/>
          <w:szCs w:val="28"/>
        </w:rPr>
      </w:pPr>
      <w:r w:rsidRPr="00FD245F">
        <w:rPr>
          <w:sz w:val="28"/>
          <w:szCs w:val="28"/>
        </w:rPr>
        <w:t>8. Контактные лица:</w:t>
      </w:r>
    </w:p>
    <w:p w14:paraId="506B7CB9" w14:textId="77777777" w:rsidR="0064449E" w:rsidRPr="00FD245F" w:rsidRDefault="0064449E" w:rsidP="007572A2">
      <w:pPr>
        <w:spacing w:line="276" w:lineRule="auto"/>
        <w:ind w:firstLine="709"/>
        <w:jc w:val="both"/>
        <w:rPr>
          <w:sz w:val="28"/>
          <w:szCs w:val="28"/>
        </w:rPr>
      </w:pPr>
      <w:r w:rsidRPr="00FD245F">
        <w:rPr>
          <w:sz w:val="28"/>
          <w:szCs w:val="28"/>
        </w:rPr>
        <w:t>Уполномоченные представители заказчика могут связаться со следующими лицами для получения дополнительной информации об участнике:</w:t>
      </w:r>
    </w:p>
    <w:p w14:paraId="469C9528" w14:textId="77777777" w:rsidR="0064449E" w:rsidRPr="00FD245F" w:rsidRDefault="0064449E" w:rsidP="007572A2">
      <w:pPr>
        <w:tabs>
          <w:tab w:val="left" w:pos="9639"/>
        </w:tabs>
        <w:spacing w:line="276" w:lineRule="auto"/>
        <w:ind w:left="284" w:hanging="284"/>
        <w:rPr>
          <w:sz w:val="28"/>
          <w:szCs w:val="28"/>
          <w:u w:val="single"/>
        </w:rPr>
      </w:pPr>
      <w:r w:rsidRPr="00FD245F">
        <w:rPr>
          <w:sz w:val="28"/>
          <w:szCs w:val="28"/>
          <w:u w:val="single"/>
        </w:rPr>
        <w:t>Справки по общим вопросам и вопросам управления</w:t>
      </w:r>
    </w:p>
    <w:p w14:paraId="0012F21B" w14:textId="77777777" w:rsidR="0064449E" w:rsidRPr="00FD245F" w:rsidRDefault="0064449E" w:rsidP="007572A2">
      <w:pPr>
        <w:tabs>
          <w:tab w:val="left" w:pos="9639"/>
        </w:tabs>
        <w:spacing w:line="276" w:lineRule="auto"/>
        <w:rPr>
          <w:sz w:val="28"/>
          <w:szCs w:val="28"/>
        </w:rPr>
      </w:pPr>
      <w:r w:rsidRPr="00FD245F">
        <w:rPr>
          <w:sz w:val="28"/>
          <w:szCs w:val="28"/>
        </w:rPr>
        <w:t>Контактное лицо (должность, ФИО, телефон)</w:t>
      </w:r>
    </w:p>
    <w:p w14:paraId="71DEAFBA" w14:textId="77777777" w:rsidR="0064449E" w:rsidRPr="00FD245F" w:rsidRDefault="0064449E" w:rsidP="007572A2">
      <w:pPr>
        <w:tabs>
          <w:tab w:val="left" w:pos="9639"/>
        </w:tabs>
        <w:spacing w:line="276" w:lineRule="auto"/>
        <w:rPr>
          <w:sz w:val="28"/>
          <w:szCs w:val="28"/>
          <w:u w:val="single"/>
        </w:rPr>
      </w:pPr>
      <w:r w:rsidRPr="00FD245F">
        <w:rPr>
          <w:sz w:val="28"/>
          <w:szCs w:val="28"/>
          <w:u w:val="single"/>
        </w:rPr>
        <w:t>Справки по кадровым вопросам</w:t>
      </w:r>
    </w:p>
    <w:p w14:paraId="07085C13" w14:textId="77777777" w:rsidR="0064449E" w:rsidRPr="00FD245F" w:rsidRDefault="0064449E" w:rsidP="007572A2">
      <w:pPr>
        <w:tabs>
          <w:tab w:val="left" w:pos="9639"/>
        </w:tabs>
        <w:spacing w:line="276" w:lineRule="auto"/>
        <w:rPr>
          <w:sz w:val="28"/>
          <w:szCs w:val="28"/>
        </w:rPr>
      </w:pPr>
      <w:r w:rsidRPr="00FD245F">
        <w:rPr>
          <w:sz w:val="28"/>
          <w:szCs w:val="28"/>
        </w:rPr>
        <w:t>Контактное лицо (должность, ФИО, телефон)</w:t>
      </w:r>
    </w:p>
    <w:p w14:paraId="66C0FC92" w14:textId="77777777" w:rsidR="0064449E" w:rsidRPr="00FD245F" w:rsidRDefault="0064449E" w:rsidP="007572A2">
      <w:pPr>
        <w:tabs>
          <w:tab w:val="left" w:pos="9639"/>
        </w:tabs>
        <w:spacing w:line="276" w:lineRule="auto"/>
        <w:rPr>
          <w:sz w:val="28"/>
          <w:szCs w:val="28"/>
          <w:u w:val="single"/>
        </w:rPr>
      </w:pPr>
      <w:r w:rsidRPr="00FD245F">
        <w:rPr>
          <w:sz w:val="28"/>
          <w:szCs w:val="28"/>
          <w:u w:val="single"/>
        </w:rPr>
        <w:t>Справки по техническим вопросам</w:t>
      </w:r>
    </w:p>
    <w:p w14:paraId="14A66BAC" w14:textId="77777777" w:rsidR="0064449E" w:rsidRPr="00FD245F" w:rsidRDefault="0064449E" w:rsidP="007572A2">
      <w:pPr>
        <w:tabs>
          <w:tab w:val="left" w:pos="9639"/>
        </w:tabs>
        <w:spacing w:line="276" w:lineRule="auto"/>
        <w:rPr>
          <w:sz w:val="28"/>
          <w:szCs w:val="28"/>
        </w:rPr>
      </w:pPr>
      <w:r w:rsidRPr="00FD245F">
        <w:rPr>
          <w:sz w:val="28"/>
          <w:szCs w:val="28"/>
        </w:rPr>
        <w:lastRenderedPageBreak/>
        <w:t>Контактное лицо (должность, ФИО, телефон)</w:t>
      </w:r>
    </w:p>
    <w:p w14:paraId="4F7D57E9" w14:textId="77777777" w:rsidR="0064449E" w:rsidRPr="00FD245F" w:rsidRDefault="0064449E" w:rsidP="007572A2">
      <w:pPr>
        <w:tabs>
          <w:tab w:val="left" w:pos="9639"/>
        </w:tabs>
        <w:spacing w:line="276" w:lineRule="auto"/>
        <w:rPr>
          <w:sz w:val="28"/>
          <w:szCs w:val="28"/>
          <w:u w:val="single"/>
        </w:rPr>
      </w:pPr>
      <w:r w:rsidRPr="00FD245F">
        <w:rPr>
          <w:sz w:val="28"/>
          <w:szCs w:val="28"/>
          <w:u w:val="single"/>
        </w:rPr>
        <w:t>Справки по финансовым вопросам</w:t>
      </w:r>
    </w:p>
    <w:p w14:paraId="16A268DA" w14:textId="77777777" w:rsidR="0064449E" w:rsidRPr="00FD245F" w:rsidRDefault="0064449E" w:rsidP="007572A2">
      <w:pPr>
        <w:tabs>
          <w:tab w:val="left" w:pos="9639"/>
        </w:tabs>
        <w:spacing w:line="276" w:lineRule="auto"/>
        <w:rPr>
          <w:sz w:val="28"/>
          <w:szCs w:val="28"/>
        </w:rPr>
      </w:pPr>
      <w:r w:rsidRPr="00FD245F">
        <w:rPr>
          <w:sz w:val="28"/>
          <w:szCs w:val="28"/>
        </w:rPr>
        <w:t>Контактное лицо (должность, ФИО, телефон)</w:t>
      </w:r>
    </w:p>
    <w:p w14:paraId="6F9D398D" w14:textId="77777777" w:rsidR="0064449E" w:rsidRPr="00FD245F" w:rsidRDefault="0064449E" w:rsidP="007572A2">
      <w:pPr>
        <w:pStyle w:val="111"/>
        <w:spacing w:line="276" w:lineRule="auto"/>
        <w:ind w:firstLine="709"/>
      </w:pPr>
      <w:r w:rsidRPr="00FD245F">
        <w:t>Нижеподписавшийся удостоверяет, что сделанные заявления и сведения, представленные в настоящей заявке, являются полными, точными и верными.</w:t>
      </w:r>
    </w:p>
    <w:p w14:paraId="7DB5C590" w14:textId="77777777" w:rsidR="0064449E" w:rsidRPr="00FD245F" w:rsidRDefault="0064449E" w:rsidP="007572A2">
      <w:pPr>
        <w:pStyle w:val="111"/>
        <w:spacing w:line="276" w:lineRule="auto"/>
        <w:ind w:firstLine="709"/>
      </w:pPr>
      <w:r w:rsidRPr="00FD245F">
        <w:t>В подтверждение этого прилагаем все необходимые документы.</w:t>
      </w:r>
    </w:p>
    <w:p w14:paraId="41692285" w14:textId="77777777" w:rsidR="0064449E" w:rsidRPr="00FD245F" w:rsidRDefault="0064449E" w:rsidP="007572A2">
      <w:pPr>
        <w:pStyle w:val="111"/>
        <w:spacing w:line="276" w:lineRule="auto"/>
        <w:ind w:firstLine="0"/>
      </w:pPr>
    </w:p>
    <w:p w14:paraId="795E0FDF" w14:textId="77777777" w:rsidR="0064449E" w:rsidRPr="00FD245F" w:rsidRDefault="0064449E" w:rsidP="007572A2">
      <w:pPr>
        <w:tabs>
          <w:tab w:val="left" w:pos="9639"/>
        </w:tabs>
        <w:spacing w:line="276" w:lineRule="auto"/>
        <w:rPr>
          <w:sz w:val="28"/>
          <w:szCs w:val="28"/>
        </w:rPr>
      </w:pPr>
      <w:bookmarkStart w:id="51" w:name="_Toc48593639"/>
      <w:r w:rsidRPr="00FD245F">
        <w:rPr>
          <w:sz w:val="28"/>
          <w:szCs w:val="28"/>
        </w:rPr>
        <w:t>Представитель, имеющий полномочия подписать заявку на участие от имени</w:t>
      </w:r>
      <w:bookmarkEnd w:id="51"/>
    </w:p>
    <w:p w14:paraId="2893C9C3" w14:textId="77777777" w:rsidR="0064449E" w:rsidRPr="00FD245F" w:rsidRDefault="0064449E" w:rsidP="007572A2">
      <w:pPr>
        <w:tabs>
          <w:tab w:val="left" w:pos="8640"/>
        </w:tabs>
        <w:spacing w:line="276" w:lineRule="auto"/>
        <w:jc w:val="center"/>
        <w:rPr>
          <w:sz w:val="28"/>
          <w:szCs w:val="28"/>
        </w:rPr>
      </w:pPr>
      <w:r w:rsidRPr="00FD245F">
        <w:rPr>
          <w:sz w:val="28"/>
          <w:szCs w:val="28"/>
        </w:rPr>
        <w:t>__________________________________________________________________</w:t>
      </w:r>
    </w:p>
    <w:p w14:paraId="48AFF91C" w14:textId="77777777" w:rsidR="0064449E" w:rsidRPr="00FD245F" w:rsidRDefault="0064449E" w:rsidP="007572A2">
      <w:pPr>
        <w:tabs>
          <w:tab w:val="left" w:pos="8640"/>
        </w:tabs>
        <w:spacing w:line="276" w:lineRule="auto"/>
        <w:rPr>
          <w:sz w:val="28"/>
          <w:szCs w:val="28"/>
        </w:rPr>
      </w:pPr>
      <w:r w:rsidRPr="00FD245F">
        <w:rPr>
          <w:sz w:val="28"/>
          <w:szCs w:val="28"/>
        </w:rPr>
        <w:t>(полное наименование участника)</w:t>
      </w:r>
    </w:p>
    <w:p w14:paraId="21F474A6" w14:textId="77777777" w:rsidR="0064449E" w:rsidRPr="00FD245F" w:rsidRDefault="0064449E" w:rsidP="007572A2">
      <w:pPr>
        <w:pStyle w:val="33"/>
        <w:spacing w:line="276" w:lineRule="auto"/>
        <w:rPr>
          <w:sz w:val="28"/>
          <w:szCs w:val="28"/>
        </w:rPr>
      </w:pPr>
      <w:r w:rsidRPr="00FD245F">
        <w:rPr>
          <w:sz w:val="28"/>
          <w:szCs w:val="28"/>
        </w:rPr>
        <w:t>___________________________________________</w:t>
      </w:r>
    </w:p>
    <w:p w14:paraId="3A2BD71A" w14:textId="77777777" w:rsidR="0064449E" w:rsidRPr="00FD245F" w:rsidRDefault="0064449E" w:rsidP="007572A2">
      <w:pPr>
        <w:spacing w:line="276" w:lineRule="auto"/>
        <w:rPr>
          <w:sz w:val="28"/>
          <w:szCs w:val="28"/>
        </w:rPr>
      </w:pPr>
      <w:r w:rsidRPr="00FD245F">
        <w:rPr>
          <w:sz w:val="28"/>
          <w:szCs w:val="28"/>
        </w:rPr>
        <w:t>(должность, подпись, ФИО)</w:t>
      </w:r>
    </w:p>
    <w:p w14:paraId="3EE7CF45" w14:textId="77777777" w:rsidR="0064449E" w:rsidRPr="00FD245F" w:rsidRDefault="0064449E" w:rsidP="007572A2">
      <w:pPr>
        <w:spacing w:line="276" w:lineRule="auto"/>
        <w:rPr>
          <w:sz w:val="28"/>
          <w:szCs w:val="28"/>
        </w:rPr>
      </w:pPr>
      <w:r w:rsidRPr="00FD245F">
        <w:rPr>
          <w:sz w:val="28"/>
          <w:szCs w:val="28"/>
        </w:rPr>
        <w:t>Печать (при наличии)</w:t>
      </w:r>
    </w:p>
    <w:p w14:paraId="5E076733" w14:textId="77777777" w:rsidR="0064449E" w:rsidRPr="00FD245F" w:rsidRDefault="0064449E" w:rsidP="007572A2">
      <w:pPr>
        <w:spacing w:line="276" w:lineRule="auto"/>
        <w:rPr>
          <w:sz w:val="28"/>
          <w:szCs w:val="28"/>
        </w:rPr>
      </w:pPr>
    </w:p>
    <w:p w14:paraId="5D0F0743" w14:textId="77777777" w:rsidR="0064449E" w:rsidRPr="00FD245F" w:rsidRDefault="0064449E" w:rsidP="007572A2">
      <w:pPr>
        <w:spacing w:line="276" w:lineRule="auto"/>
        <w:rPr>
          <w:sz w:val="28"/>
          <w:szCs w:val="28"/>
        </w:rPr>
      </w:pPr>
    </w:p>
    <w:p w14:paraId="24967939" w14:textId="77777777" w:rsidR="0064449E" w:rsidRPr="00FD245F" w:rsidRDefault="0064449E" w:rsidP="007572A2">
      <w:pPr>
        <w:pStyle w:val="33"/>
        <w:spacing w:line="276" w:lineRule="auto"/>
        <w:rPr>
          <w:sz w:val="28"/>
          <w:szCs w:val="28"/>
        </w:rPr>
      </w:pPr>
      <w:r w:rsidRPr="00FD245F">
        <w:rPr>
          <w:sz w:val="28"/>
          <w:szCs w:val="28"/>
        </w:rPr>
        <w:t>«____» _________ 20__ г.</w:t>
      </w:r>
    </w:p>
    <w:p w14:paraId="3BB5380E" w14:textId="77777777" w:rsidR="0064449E" w:rsidRPr="00FD245F" w:rsidRDefault="0064449E" w:rsidP="007572A2">
      <w:pPr>
        <w:pStyle w:val="33"/>
        <w:spacing w:line="276" w:lineRule="auto"/>
        <w:rPr>
          <w:sz w:val="28"/>
          <w:szCs w:val="28"/>
        </w:rPr>
        <w:sectPr w:rsidR="0064449E" w:rsidRPr="00FD245F" w:rsidSect="00866831">
          <w:pgSz w:w="11906" w:h="16838" w:code="9"/>
          <w:pgMar w:top="709" w:right="566" w:bottom="1134" w:left="1134" w:header="794" w:footer="794" w:gutter="0"/>
          <w:cols w:space="708"/>
          <w:titlePg/>
          <w:docGrid w:linePitch="360"/>
        </w:sectPr>
      </w:pPr>
    </w:p>
    <w:p w14:paraId="32343B57" w14:textId="77777777" w:rsidR="001640B2" w:rsidRPr="00994926" w:rsidRDefault="001640B2" w:rsidP="001640B2">
      <w:pPr>
        <w:pStyle w:val="3"/>
        <w:spacing w:before="0" w:after="0" w:line="276" w:lineRule="auto"/>
        <w:jc w:val="right"/>
        <w:rPr>
          <w:rFonts w:ascii="Times New Roman" w:hAnsi="Times New Roman" w:cs="Times New Roman"/>
          <w:b w:val="0"/>
          <w:sz w:val="28"/>
          <w:szCs w:val="28"/>
        </w:rPr>
      </w:pPr>
      <w:bookmarkStart w:id="52" w:name="_Toc235689749"/>
      <w:r w:rsidRPr="00994926">
        <w:rPr>
          <w:rFonts w:ascii="Times New Roman" w:hAnsi="Times New Roman" w:cs="Times New Roman"/>
          <w:b w:val="0"/>
          <w:sz w:val="28"/>
          <w:szCs w:val="28"/>
        </w:rPr>
        <w:lastRenderedPageBreak/>
        <w:t>Приложение № 4</w:t>
      </w:r>
      <w:bookmarkEnd w:id="52"/>
    </w:p>
    <w:p w14:paraId="18D552AC" w14:textId="77777777" w:rsidR="001640B2" w:rsidRPr="00994926" w:rsidRDefault="001640B2" w:rsidP="001640B2">
      <w:pPr>
        <w:spacing w:line="276" w:lineRule="auto"/>
        <w:jc w:val="right"/>
        <w:rPr>
          <w:bCs/>
          <w:sz w:val="28"/>
          <w:szCs w:val="28"/>
        </w:rPr>
      </w:pPr>
      <w:r w:rsidRPr="00994926">
        <w:rPr>
          <w:bCs/>
          <w:sz w:val="28"/>
          <w:szCs w:val="28"/>
        </w:rPr>
        <w:t xml:space="preserve">     к извещению о проведении запроса котировок </w:t>
      </w:r>
    </w:p>
    <w:p w14:paraId="4AD150B3" w14:textId="18933337" w:rsidR="001640B2" w:rsidRPr="00994926" w:rsidRDefault="001640B2" w:rsidP="001640B2">
      <w:pPr>
        <w:spacing w:line="276" w:lineRule="auto"/>
        <w:jc w:val="right"/>
        <w:rPr>
          <w:sz w:val="28"/>
          <w:szCs w:val="28"/>
        </w:rPr>
      </w:pPr>
      <w:r w:rsidRPr="00994926">
        <w:rPr>
          <w:bCs/>
          <w:sz w:val="28"/>
          <w:szCs w:val="28"/>
        </w:rPr>
        <w:t>№ЮКЖД-ЗКЦ 02</w:t>
      </w:r>
      <w:r w:rsidR="00646D94" w:rsidRPr="00994926">
        <w:rPr>
          <w:bCs/>
          <w:sz w:val="28"/>
          <w:szCs w:val="28"/>
        </w:rPr>
        <w:t>6</w:t>
      </w:r>
      <w:r w:rsidRPr="00994926">
        <w:rPr>
          <w:bCs/>
          <w:sz w:val="28"/>
          <w:szCs w:val="28"/>
        </w:rPr>
        <w:t>/</w:t>
      </w:r>
      <w:r w:rsidR="00C173EB" w:rsidRPr="00994926">
        <w:rPr>
          <w:bCs/>
          <w:sz w:val="28"/>
          <w:szCs w:val="28"/>
        </w:rPr>
        <w:t>0</w:t>
      </w:r>
      <w:r w:rsidR="00994926" w:rsidRPr="00994926">
        <w:rPr>
          <w:bCs/>
          <w:sz w:val="28"/>
          <w:szCs w:val="28"/>
        </w:rPr>
        <w:t>87</w:t>
      </w:r>
    </w:p>
    <w:p w14:paraId="5B11B00D" w14:textId="77777777" w:rsidR="001640B2" w:rsidRPr="00994926" w:rsidRDefault="001640B2" w:rsidP="007572A2">
      <w:pPr>
        <w:spacing w:line="276" w:lineRule="auto"/>
        <w:jc w:val="center"/>
        <w:rPr>
          <w:sz w:val="28"/>
          <w:szCs w:val="28"/>
        </w:rPr>
      </w:pPr>
    </w:p>
    <w:p w14:paraId="509BD86F" w14:textId="77777777" w:rsidR="007572A2" w:rsidRPr="00994926" w:rsidRDefault="007572A2" w:rsidP="007572A2">
      <w:pPr>
        <w:spacing w:line="276" w:lineRule="auto"/>
        <w:jc w:val="center"/>
        <w:rPr>
          <w:sz w:val="28"/>
          <w:szCs w:val="28"/>
        </w:rPr>
      </w:pPr>
      <w:r w:rsidRPr="00994926">
        <w:rPr>
          <w:sz w:val="28"/>
          <w:szCs w:val="28"/>
        </w:rPr>
        <w:t>Форма технического предложения участника.</w:t>
      </w:r>
    </w:p>
    <w:p w14:paraId="05CB01E1" w14:textId="77777777" w:rsidR="007572A2" w:rsidRPr="00994926" w:rsidRDefault="007572A2" w:rsidP="007572A2">
      <w:pPr>
        <w:spacing w:line="276" w:lineRule="auto"/>
        <w:jc w:val="center"/>
        <w:rPr>
          <w:bCs/>
          <w:sz w:val="28"/>
          <w:szCs w:val="28"/>
        </w:rPr>
      </w:pPr>
      <w:r w:rsidRPr="00994926">
        <w:rPr>
          <w:bCs/>
          <w:sz w:val="28"/>
          <w:szCs w:val="28"/>
        </w:rPr>
        <w:t>Техническое предложение</w:t>
      </w:r>
      <w:r w:rsidRPr="00994926">
        <w:rPr>
          <w:rStyle w:val="a7"/>
          <w:bCs/>
          <w:sz w:val="28"/>
          <w:szCs w:val="28"/>
        </w:rPr>
        <w:footnoteReference w:id="1"/>
      </w:r>
    </w:p>
    <w:p w14:paraId="5813C943" w14:textId="77777777" w:rsidR="007572A2" w:rsidRPr="00994926" w:rsidRDefault="007572A2" w:rsidP="007572A2">
      <w:pPr>
        <w:spacing w:line="276" w:lineRule="auto"/>
        <w:ind w:left="397"/>
        <w:rPr>
          <w:bCs/>
          <w:i/>
          <w:sz w:val="28"/>
          <w:szCs w:val="28"/>
        </w:rPr>
      </w:pPr>
      <w:r w:rsidRPr="00994926">
        <w:rPr>
          <w:bCs/>
          <w:i/>
          <w:sz w:val="28"/>
          <w:szCs w:val="28"/>
        </w:rPr>
        <w:t xml:space="preserve">Оформляется участником </w:t>
      </w:r>
    </w:p>
    <w:p w14:paraId="0A1CF5D8" w14:textId="77777777" w:rsidR="007572A2" w:rsidRPr="00994926" w:rsidRDefault="007572A2" w:rsidP="007572A2">
      <w:pPr>
        <w:tabs>
          <w:tab w:val="left" w:pos="1905"/>
        </w:tabs>
        <w:spacing w:line="276" w:lineRule="auto"/>
        <w:ind w:left="397"/>
        <w:rPr>
          <w:bCs/>
          <w:sz w:val="22"/>
          <w:szCs w:val="22"/>
        </w:rPr>
      </w:pPr>
      <w:r w:rsidRPr="00994926">
        <w:rPr>
          <w:bCs/>
          <w:sz w:val="22"/>
          <w:szCs w:val="22"/>
        </w:rPr>
        <w:tab/>
      </w:r>
    </w:p>
    <w:p w14:paraId="14102588" w14:textId="77777777" w:rsidR="007572A2" w:rsidRPr="00994926" w:rsidRDefault="007572A2" w:rsidP="007572A2">
      <w:pPr>
        <w:pStyle w:val="33"/>
        <w:spacing w:line="276" w:lineRule="auto"/>
        <w:ind w:left="397"/>
        <w:rPr>
          <w:sz w:val="28"/>
          <w:szCs w:val="28"/>
        </w:rPr>
      </w:pPr>
      <w:r w:rsidRPr="00994926">
        <w:rPr>
          <w:sz w:val="28"/>
          <w:szCs w:val="28"/>
        </w:rPr>
        <w:t>«____» _________ 20__ г.</w:t>
      </w:r>
    </w:p>
    <w:p w14:paraId="4A7C7F83" w14:textId="77777777" w:rsidR="007572A2" w:rsidRPr="00994926" w:rsidRDefault="007572A2" w:rsidP="007572A2">
      <w:pPr>
        <w:ind w:left="397"/>
        <w:rPr>
          <w:b/>
          <w:sz w:val="28"/>
          <w:szCs w:val="28"/>
        </w:rPr>
      </w:pPr>
    </w:p>
    <w:p w14:paraId="2534ABC5" w14:textId="77777777" w:rsidR="007572A2" w:rsidRPr="00994926" w:rsidRDefault="007572A2" w:rsidP="007572A2">
      <w:pPr>
        <w:ind w:left="397"/>
        <w:rPr>
          <w:sz w:val="28"/>
          <w:szCs w:val="28"/>
        </w:rPr>
      </w:pPr>
      <w:r w:rsidRPr="00994926">
        <w:rPr>
          <w:b/>
          <w:sz w:val="28"/>
          <w:szCs w:val="28"/>
        </w:rPr>
        <w:t>Наименование участника:</w:t>
      </w:r>
      <w:r w:rsidRPr="00994926">
        <w:rPr>
          <w:sz w:val="28"/>
          <w:szCs w:val="28"/>
        </w:rPr>
        <w:t xml:space="preserve"> </w:t>
      </w:r>
    </w:p>
    <w:p w14:paraId="70AE5C9C" w14:textId="77777777" w:rsidR="007572A2" w:rsidRPr="00994926" w:rsidRDefault="007572A2" w:rsidP="007572A2">
      <w:pPr>
        <w:ind w:left="397"/>
        <w:rPr>
          <w:i/>
          <w:sz w:val="28"/>
          <w:szCs w:val="28"/>
        </w:rPr>
      </w:pPr>
      <w:r w:rsidRPr="00994926">
        <w:rPr>
          <w:i/>
          <w:sz w:val="28"/>
          <w:szCs w:val="28"/>
        </w:rPr>
        <w:t>Наименование участника:</w:t>
      </w:r>
    </w:p>
    <w:p w14:paraId="6C23C7C7" w14:textId="77777777" w:rsidR="007572A2" w:rsidRPr="00994926" w:rsidRDefault="007572A2" w:rsidP="007572A2">
      <w:pPr>
        <w:ind w:left="397"/>
        <w:rPr>
          <w:i/>
          <w:sz w:val="28"/>
          <w:szCs w:val="28"/>
        </w:rPr>
      </w:pPr>
      <w:r w:rsidRPr="00994926">
        <w:rPr>
          <w:i/>
          <w:sz w:val="28"/>
          <w:szCs w:val="28"/>
        </w:rPr>
        <w:t>Адрес:</w:t>
      </w:r>
    </w:p>
    <w:p w14:paraId="33B407EB" w14:textId="77777777" w:rsidR="007572A2" w:rsidRPr="00994926" w:rsidRDefault="007572A2" w:rsidP="007572A2">
      <w:pPr>
        <w:ind w:left="397"/>
        <w:rPr>
          <w:i/>
          <w:sz w:val="28"/>
          <w:szCs w:val="28"/>
        </w:rPr>
      </w:pPr>
      <w:r w:rsidRPr="00994926">
        <w:rPr>
          <w:i/>
          <w:sz w:val="28"/>
          <w:szCs w:val="28"/>
        </w:rPr>
        <w:t>Тел:</w:t>
      </w:r>
    </w:p>
    <w:p w14:paraId="1CA08822" w14:textId="77777777" w:rsidR="007572A2" w:rsidRPr="00994926" w:rsidRDefault="007572A2" w:rsidP="007572A2">
      <w:pPr>
        <w:tabs>
          <w:tab w:val="left" w:pos="7110"/>
        </w:tabs>
        <w:ind w:left="397"/>
        <w:rPr>
          <w:i/>
          <w:sz w:val="28"/>
          <w:szCs w:val="28"/>
        </w:rPr>
      </w:pPr>
      <w:r w:rsidRPr="00994926">
        <w:rPr>
          <w:i/>
          <w:sz w:val="28"/>
          <w:szCs w:val="28"/>
        </w:rPr>
        <w:t>ИНН:</w:t>
      </w:r>
      <w:r w:rsidRPr="00994926">
        <w:rPr>
          <w:i/>
          <w:sz w:val="28"/>
          <w:szCs w:val="28"/>
        </w:rPr>
        <w:tab/>
      </w:r>
    </w:p>
    <w:p w14:paraId="559337F3" w14:textId="77777777" w:rsidR="007572A2" w:rsidRPr="00994926" w:rsidRDefault="007572A2" w:rsidP="007572A2">
      <w:pPr>
        <w:ind w:left="283"/>
        <w:rPr>
          <w:b/>
        </w:rPr>
      </w:pPr>
    </w:p>
    <w:p w14:paraId="3605D279" w14:textId="3545A282" w:rsidR="00994926" w:rsidRPr="00994926" w:rsidRDefault="007572A2" w:rsidP="00646D94">
      <w:pPr>
        <w:ind w:left="283"/>
        <w:rPr>
          <w:b/>
          <w:bCs/>
        </w:rPr>
      </w:pPr>
      <w:r w:rsidRPr="00994926">
        <w:rPr>
          <w:b/>
        </w:rPr>
        <w:t xml:space="preserve">Номер закупки, номер и предмета </w:t>
      </w:r>
      <w:r w:rsidRPr="00994926">
        <w:rPr>
          <w:b/>
          <w:bCs/>
        </w:rPr>
        <w:t xml:space="preserve">№ЮКЖД-ЗКЦ </w:t>
      </w:r>
      <w:r w:rsidR="005C7BA8" w:rsidRPr="00994926">
        <w:rPr>
          <w:b/>
          <w:bCs/>
        </w:rPr>
        <w:t>02</w:t>
      </w:r>
      <w:r w:rsidR="00646D94" w:rsidRPr="00994926">
        <w:rPr>
          <w:b/>
          <w:bCs/>
        </w:rPr>
        <w:t>6</w:t>
      </w:r>
      <w:r w:rsidR="005C7BA8" w:rsidRPr="00994926">
        <w:rPr>
          <w:b/>
          <w:bCs/>
        </w:rPr>
        <w:t>/</w:t>
      </w:r>
      <w:r w:rsidR="00C173EB" w:rsidRPr="00994926">
        <w:rPr>
          <w:b/>
          <w:bCs/>
        </w:rPr>
        <w:t>0</w:t>
      </w:r>
      <w:r w:rsidR="00994926" w:rsidRPr="00994926">
        <w:rPr>
          <w:b/>
          <w:bCs/>
        </w:rPr>
        <w:t>87</w:t>
      </w:r>
      <w:r w:rsidR="0098639B" w:rsidRPr="00994926">
        <w:rPr>
          <w:b/>
          <w:bCs/>
        </w:rPr>
        <w:t xml:space="preserve">, </w:t>
      </w:r>
      <w:r w:rsidR="00CB3866" w:rsidRPr="00994926">
        <w:rPr>
          <w:b/>
          <w:bCs/>
        </w:rPr>
        <w:t xml:space="preserve">предоставление услуг </w:t>
      </w:r>
      <w:r w:rsidR="00994926" w:rsidRPr="00994926">
        <w:rPr>
          <w:b/>
          <w:bCs/>
        </w:rPr>
        <w:t xml:space="preserve">по капитальному ремонту пассажирской платформы на остановочном пункте Айкашен </w:t>
      </w:r>
      <w:r w:rsidR="00217438" w:rsidRPr="00217438">
        <w:rPr>
          <w:b/>
          <w:bCs/>
        </w:rPr>
        <w:t>ЗАО «ЮКЖД»</w:t>
      </w:r>
    </w:p>
    <w:p w14:paraId="33F88251" w14:textId="18683A8F" w:rsidR="007572A2" w:rsidRPr="00994926" w:rsidRDefault="007572A2" w:rsidP="00646D94">
      <w:pPr>
        <w:ind w:left="283"/>
        <w:rPr>
          <w:i/>
        </w:rPr>
      </w:pPr>
      <w:r w:rsidRPr="00994926">
        <w:rPr>
          <w:i/>
        </w:rPr>
        <w:t>участник должен указать номер закупки, номер, соответствующие указанным в извещении о проведении запроса котировок</w:t>
      </w:r>
    </w:p>
    <w:tbl>
      <w:tblPr>
        <w:tblW w:w="495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427"/>
        <w:gridCol w:w="91"/>
        <w:gridCol w:w="2460"/>
        <w:gridCol w:w="146"/>
        <w:gridCol w:w="8292"/>
      </w:tblGrid>
      <w:tr w:rsidR="00FD245F" w:rsidRPr="00994926" w14:paraId="686A3012" w14:textId="77777777" w:rsidTr="00285E93">
        <w:trPr>
          <w:trHeight w:val="181"/>
        </w:trPr>
        <w:tc>
          <w:tcPr>
            <w:tcW w:w="5000" w:type="pct"/>
            <w:gridSpan w:val="6"/>
          </w:tcPr>
          <w:p w14:paraId="5FAC19E4" w14:textId="77777777" w:rsidR="005C7BA8" w:rsidRPr="00994926" w:rsidRDefault="005C7BA8" w:rsidP="005C7BA8">
            <w:pPr>
              <w:ind w:left="283"/>
              <w:jc w:val="center"/>
              <w:rPr>
                <w:b/>
                <w:bCs/>
                <w:sz w:val="22"/>
                <w:szCs w:val="22"/>
              </w:rPr>
            </w:pPr>
            <w:r w:rsidRPr="00994926">
              <w:rPr>
                <w:b/>
                <w:bCs/>
                <w:sz w:val="22"/>
                <w:szCs w:val="22"/>
              </w:rPr>
              <w:t xml:space="preserve">1. </w:t>
            </w:r>
            <w:r w:rsidRPr="00994926">
              <w:rPr>
                <w:b/>
                <w:bCs/>
                <w:sz w:val="22"/>
              </w:rPr>
              <w:t>Наименование оказываемых услуг, их количество (объем) и начальная (максимальная) цена договора</w:t>
            </w:r>
          </w:p>
        </w:tc>
      </w:tr>
      <w:tr w:rsidR="00FD245F" w:rsidRPr="00FD245F" w14:paraId="1AC59E99" w14:textId="77777777" w:rsidTr="00285E93">
        <w:trPr>
          <w:trHeight w:val="181"/>
        </w:trPr>
        <w:tc>
          <w:tcPr>
            <w:tcW w:w="5000" w:type="pct"/>
            <w:gridSpan w:val="6"/>
          </w:tcPr>
          <w:tbl>
            <w:tblPr>
              <w:tblW w:w="15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6374"/>
              <w:gridCol w:w="4395"/>
              <w:gridCol w:w="4115"/>
            </w:tblGrid>
            <w:tr w:rsidR="00FD245F" w:rsidRPr="00994926" w14:paraId="5C645204" w14:textId="77777777" w:rsidTr="0089664E">
              <w:trPr>
                <w:trHeight w:val="149"/>
                <w:jc w:val="center"/>
              </w:trPr>
              <w:tc>
                <w:tcPr>
                  <w:tcW w:w="458" w:type="dxa"/>
                  <w:vAlign w:val="center"/>
                </w:tcPr>
                <w:p w14:paraId="4CC30020" w14:textId="77777777" w:rsidR="00B67D43" w:rsidRPr="00994926" w:rsidRDefault="00B67D43" w:rsidP="005C7BA8">
                  <w:pPr>
                    <w:jc w:val="center"/>
                    <w:rPr>
                      <w:b/>
                      <w:bCs/>
                      <w:sz w:val="22"/>
                    </w:rPr>
                  </w:pPr>
                  <w:r w:rsidRPr="00994926">
                    <w:rPr>
                      <w:b/>
                      <w:bCs/>
                      <w:sz w:val="22"/>
                    </w:rPr>
                    <w:t>№</w:t>
                  </w:r>
                </w:p>
              </w:tc>
              <w:tc>
                <w:tcPr>
                  <w:tcW w:w="6374" w:type="dxa"/>
                  <w:vAlign w:val="center"/>
                </w:tcPr>
                <w:p w14:paraId="6FE8A071" w14:textId="77777777" w:rsidR="00B67D43" w:rsidRPr="00994926" w:rsidRDefault="00B67D43" w:rsidP="005C7BA8">
                  <w:pPr>
                    <w:jc w:val="center"/>
                    <w:rPr>
                      <w:b/>
                      <w:bCs/>
                      <w:sz w:val="22"/>
                    </w:rPr>
                  </w:pPr>
                  <w:r w:rsidRPr="00994926">
                    <w:rPr>
                      <w:b/>
                      <w:bCs/>
                      <w:sz w:val="22"/>
                    </w:rPr>
                    <w:t>Наименование работы</w:t>
                  </w:r>
                </w:p>
                <w:p w14:paraId="4A600091" w14:textId="77777777" w:rsidR="00B67D43" w:rsidRPr="00994926" w:rsidRDefault="00B67D43" w:rsidP="005C7BA8">
                  <w:pPr>
                    <w:jc w:val="center"/>
                    <w:rPr>
                      <w:b/>
                      <w:bCs/>
                      <w:sz w:val="22"/>
                    </w:rPr>
                  </w:pPr>
                </w:p>
              </w:tc>
              <w:tc>
                <w:tcPr>
                  <w:tcW w:w="4395" w:type="dxa"/>
                </w:tcPr>
                <w:p w14:paraId="60029BB5" w14:textId="77777777" w:rsidR="00B67D43" w:rsidRPr="00994926" w:rsidRDefault="00B67D43" w:rsidP="005C7BA8">
                  <w:pPr>
                    <w:jc w:val="center"/>
                    <w:rPr>
                      <w:b/>
                      <w:sz w:val="20"/>
                    </w:rPr>
                  </w:pPr>
                  <w:r w:rsidRPr="00994926">
                    <w:rPr>
                      <w:b/>
                      <w:sz w:val="20"/>
                    </w:rPr>
                    <w:t>Сумма без учета НДС, драм РА</w:t>
                  </w:r>
                </w:p>
              </w:tc>
              <w:tc>
                <w:tcPr>
                  <w:tcW w:w="4115" w:type="dxa"/>
                </w:tcPr>
                <w:p w14:paraId="5F1C5135" w14:textId="77777777" w:rsidR="00B67D43" w:rsidRPr="00994926" w:rsidRDefault="00B67D43" w:rsidP="005C7BA8">
                  <w:pPr>
                    <w:jc w:val="center"/>
                    <w:rPr>
                      <w:b/>
                      <w:sz w:val="20"/>
                    </w:rPr>
                  </w:pPr>
                  <w:r w:rsidRPr="00994926">
                    <w:rPr>
                      <w:b/>
                      <w:sz w:val="20"/>
                    </w:rPr>
                    <w:t>Сумма с учетом НДС, драм РА</w:t>
                  </w:r>
                </w:p>
              </w:tc>
            </w:tr>
            <w:tr w:rsidR="00FD245F" w:rsidRPr="00994926" w14:paraId="11DBF0DB" w14:textId="77777777" w:rsidTr="0089664E">
              <w:trPr>
                <w:trHeight w:val="278"/>
                <w:jc w:val="center"/>
              </w:trPr>
              <w:tc>
                <w:tcPr>
                  <w:tcW w:w="458" w:type="dxa"/>
                  <w:vAlign w:val="center"/>
                </w:tcPr>
                <w:p w14:paraId="0FAB55A6" w14:textId="77777777" w:rsidR="0089664E" w:rsidRPr="00994926" w:rsidRDefault="0089664E" w:rsidP="0089664E">
                  <w:pPr>
                    <w:jc w:val="center"/>
                    <w:rPr>
                      <w:bCs/>
                    </w:rPr>
                  </w:pPr>
                  <w:r w:rsidRPr="00994926">
                    <w:rPr>
                      <w:bCs/>
                    </w:rPr>
                    <w:t>1</w:t>
                  </w:r>
                </w:p>
              </w:tc>
              <w:tc>
                <w:tcPr>
                  <w:tcW w:w="6374" w:type="dxa"/>
                </w:tcPr>
                <w:p w14:paraId="3B016DE3" w14:textId="5A367722" w:rsidR="0089664E" w:rsidRPr="00994926" w:rsidRDefault="00CB3866" w:rsidP="0089664E">
                  <w:pPr>
                    <w:pStyle w:val="2a"/>
                    <w:shd w:val="clear" w:color="auto" w:fill="auto"/>
                    <w:spacing w:after="0" w:line="254" w:lineRule="exact"/>
                    <w:jc w:val="center"/>
                    <w:rPr>
                      <w:color w:val="auto"/>
                    </w:rPr>
                  </w:pPr>
                  <w:r w:rsidRPr="00994926">
                    <w:rPr>
                      <w:color w:val="auto"/>
                      <w:spacing w:val="0"/>
                      <w:sz w:val="22"/>
                      <w:szCs w:val="18"/>
                    </w:rPr>
                    <w:t xml:space="preserve">Услуга </w:t>
                  </w:r>
                  <w:r w:rsidR="00994926" w:rsidRPr="00994926">
                    <w:rPr>
                      <w:color w:val="auto"/>
                      <w:spacing w:val="0"/>
                      <w:sz w:val="22"/>
                      <w:szCs w:val="18"/>
                    </w:rPr>
                    <w:t>по капитальному ремонту пассажирской платформы на остановочном пункте Айкашен</w:t>
                  </w:r>
                  <w:r w:rsidR="00217438">
                    <w:t xml:space="preserve"> </w:t>
                  </w:r>
                  <w:r w:rsidR="00217438" w:rsidRPr="00217438">
                    <w:rPr>
                      <w:color w:val="auto"/>
                      <w:spacing w:val="0"/>
                      <w:sz w:val="22"/>
                      <w:szCs w:val="18"/>
                    </w:rPr>
                    <w:t>ЗАО «ЮКЖД»</w:t>
                  </w:r>
                </w:p>
              </w:tc>
              <w:tc>
                <w:tcPr>
                  <w:tcW w:w="4395" w:type="dxa"/>
                  <w:tcBorders>
                    <w:top w:val="nil"/>
                    <w:left w:val="nil"/>
                    <w:bottom w:val="single" w:sz="4" w:space="0" w:color="auto"/>
                    <w:right w:val="single" w:sz="4" w:space="0" w:color="auto"/>
                  </w:tcBorders>
                  <w:shd w:val="clear" w:color="auto" w:fill="auto"/>
                  <w:vAlign w:val="center"/>
                </w:tcPr>
                <w:p w14:paraId="40E17A3A" w14:textId="30E0365E" w:rsidR="0089664E" w:rsidRPr="00994926" w:rsidRDefault="0089664E" w:rsidP="0099148F">
                  <w:pPr>
                    <w:jc w:val="center"/>
                    <w:rPr>
                      <w:i/>
                      <w:sz w:val="22"/>
                      <w:szCs w:val="22"/>
                      <w:lang w:eastAsia="hy-AM"/>
                    </w:rPr>
                  </w:pPr>
                  <w:r w:rsidRPr="00994926">
                    <w:rPr>
                      <w:i/>
                      <w:sz w:val="22"/>
                      <w:szCs w:val="22"/>
                    </w:rPr>
                    <w:t>Указать сумму без учета НДС</w:t>
                  </w:r>
                </w:p>
              </w:tc>
              <w:tc>
                <w:tcPr>
                  <w:tcW w:w="4115" w:type="dxa"/>
                  <w:tcBorders>
                    <w:top w:val="nil"/>
                    <w:left w:val="nil"/>
                    <w:bottom w:val="single" w:sz="4" w:space="0" w:color="auto"/>
                    <w:right w:val="single" w:sz="4" w:space="0" w:color="auto"/>
                  </w:tcBorders>
                  <w:shd w:val="clear" w:color="auto" w:fill="auto"/>
                  <w:vAlign w:val="center"/>
                </w:tcPr>
                <w:p w14:paraId="251AD7F7" w14:textId="46A196A3" w:rsidR="0089664E" w:rsidRPr="00994926" w:rsidRDefault="001536FA" w:rsidP="00950E8E">
                  <w:pPr>
                    <w:jc w:val="center"/>
                    <w:rPr>
                      <w:i/>
                      <w:sz w:val="22"/>
                      <w:szCs w:val="22"/>
                      <w:lang w:eastAsia="hy-AM"/>
                    </w:rPr>
                  </w:pPr>
                  <w:r w:rsidRPr="00994926">
                    <w:rPr>
                      <w:i/>
                      <w:sz w:val="22"/>
                      <w:szCs w:val="22"/>
                    </w:rPr>
                    <w:t>Указать сумму</w:t>
                  </w:r>
                  <w:r w:rsidR="0089664E" w:rsidRPr="00994926">
                    <w:rPr>
                      <w:i/>
                      <w:sz w:val="22"/>
                      <w:szCs w:val="22"/>
                    </w:rPr>
                    <w:t xml:space="preserve"> с учетом НДС</w:t>
                  </w:r>
                </w:p>
              </w:tc>
            </w:tr>
            <w:tr w:rsidR="00FD245F" w:rsidRPr="00FD245F" w14:paraId="167654E4" w14:textId="77777777" w:rsidTr="0089664E">
              <w:trPr>
                <w:trHeight w:val="63"/>
                <w:jc w:val="center"/>
              </w:trPr>
              <w:tc>
                <w:tcPr>
                  <w:tcW w:w="6832" w:type="dxa"/>
                  <w:gridSpan w:val="2"/>
                  <w:vAlign w:val="center"/>
                </w:tcPr>
                <w:p w14:paraId="3DB3B808" w14:textId="77777777" w:rsidR="00B67D43" w:rsidRPr="00994926" w:rsidRDefault="00705F76" w:rsidP="00705F76">
                  <w:pPr>
                    <w:jc w:val="right"/>
                    <w:rPr>
                      <w:sz w:val="20"/>
                    </w:rPr>
                  </w:pPr>
                  <w:r w:rsidRPr="00994926">
                    <w:rPr>
                      <w:b/>
                      <w:sz w:val="20"/>
                    </w:rPr>
                    <w:t>ВСЕГО:</w:t>
                  </w:r>
                </w:p>
              </w:tc>
              <w:tc>
                <w:tcPr>
                  <w:tcW w:w="4395" w:type="dxa"/>
                  <w:vAlign w:val="center"/>
                </w:tcPr>
                <w:p w14:paraId="32A7E6C5" w14:textId="77777777" w:rsidR="00B67D43" w:rsidRPr="00994926" w:rsidRDefault="00B67D43" w:rsidP="00063F5C">
                  <w:pPr>
                    <w:ind w:left="-103"/>
                    <w:jc w:val="center"/>
                    <w:rPr>
                      <w:i/>
                      <w:sz w:val="22"/>
                      <w:szCs w:val="22"/>
                    </w:rPr>
                  </w:pPr>
                  <w:r w:rsidRPr="00994926">
                    <w:rPr>
                      <w:i/>
                      <w:sz w:val="22"/>
                      <w:szCs w:val="22"/>
                    </w:rPr>
                    <w:t>Указать</w:t>
                  </w:r>
                  <w:r w:rsidR="00705F76" w:rsidRPr="00994926">
                    <w:rPr>
                      <w:i/>
                      <w:sz w:val="22"/>
                      <w:szCs w:val="22"/>
                    </w:rPr>
                    <w:t xml:space="preserve"> сумму</w:t>
                  </w:r>
                  <w:r w:rsidRPr="00994926">
                    <w:rPr>
                      <w:i/>
                      <w:sz w:val="22"/>
                      <w:szCs w:val="22"/>
                    </w:rPr>
                    <w:t xml:space="preserve"> без НДС</w:t>
                  </w:r>
                </w:p>
              </w:tc>
              <w:tc>
                <w:tcPr>
                  <w:tcW w:w="4115" w:type="dxa"/>
                  <w:vAlign w:val="center"/>
                </w:tcPr>
                <w:p w14:paraId="6E4CE190" w14:textId="77777777" w:rsidR="00B67D43" w:rsidRPr="00FD245F" w:rsidRDefault="00B67D43" w:rsidP="00950E8E">
                  <w:pPr>
                    <w:spacing w:line="256" w:lineRule="auto"/>
                    <w:jc w:val="center"/>
                    <w:rPr>
                      <w:i/>
                      <w:sz w:val="22"/>
                      <w:szCs w:val="22"/>
                      <w:lang w:eastAsia="en-US"/>
                    </w:rPr>
                  </w:pPr>
                  <w:r w:rsidRPr="00994926">
                    <w:rPr>
                      <w:i/>
                      <w:sz w:val="22"/>
                      <w:szCs w:val="22"/>
                    </w:rPr>
                    <w:t>Указать</w:t>
                  </w:r>
                  <w:r w:rsidR="00705F76" w:rsidRPr="00994926">
                    <w:rPr>
                      <w:i/>
                      <w:sz w:val="22"/>
                      <w:szCs w:val="22"/>
                    </w:rPr>
                    <w:t xml:space="preserve"> </w:t>
                  </w:r>
                  <w:r w:rsidRPr="00994926">
                    <w:rPr>
                      <w:i/>
                      <w:sz w:val="22"/>
                      <w:szCs w:val="22"/>
                    </w:rPr>
                    <w:t>сумму с НДС</w:t>
                  </w:r>
                </w:p>
              </w:tc>
            </w:tr>
          </w:tbl>
          <w:p w14:paraId="54A360CE" w14:textId="77777777" w:rsidR="005C7BA8" w:rsidRPr="00FD245F" w:rsidRDefault="005C7BA8" w:rsidP="005C7BA8">
            <w:pPr>
              <w:ind w:left="283"/>
              <w:jc w:val="center"/>
              <w:rPr>
                <w:b/>
                <w:bCs/>
                <w:sz w:val="22"/>
                <w:szCs w:val="22"/>
              </w:rPr>
            </w:pPr>
          </w:p>
        </w:tc>
      </w:tr>
      <w:tr w:rsidR="00FD245F" w:rsidRPr="00FD245F" w14:paraId="4C8DFEC6" w14:textId="77777777" w:rsidTr="001F276A">
        <w:trPr>
          <w:trHeight w:val="74"/>
        </w:trPr>
        <w:tc>
          <w:tcPr>
            <w:tcW w:w="2232" w:type="pct"/>
            <w:gridSpan w:val="4"/>
          </w:tcPr>
          <w:p w14:paraId="2A620C4E" w14:textId="77777777" w:rsidR="005C7BA8" w:rsidRPr="00FD245F" w:rsidRDefault="005C7BA8" w:rsidP="005C7BA8">
            <w:pPr>
              <w:ind w:left="283"/>
              <w:rPr>
                <w:b/>
              </w:rPr>
            </w:pPr>
            <w:r w:rsidRPr="00FD245F">
              <w:rPr>
                <w:b/>
              </w:rPr>
              <w:t>Порядок формирования начальной (максимальной) цены</w:t>
            </w:r>
          </w:p>
          <w:p w14:paraId="0E7ED312" w14:textId="77777777" w:rsidR="005C7BA8" w:rsidRPr="00FD245F" w:rsidRDefault="005C7BA8" w:rsidP="005C7BA8">
            <w:pPr>
              <w:ind w:left="283"/>
              <w:jc w:val="center"/>
              <w:rPr>
                <w:b/>
              </w:rPr>
            </w:pPr>
            <w:r w:rsidRPr="00FD245F">
              <w:rPr>
                <w:b/>
              </w:rPr>
              <w:t> </w:t>
            </w:r>
          </w:p>
          <w:p w14:paraId="32741F00" w14:textId="77777777" w:rsidR="005C7BA8" w:rsidRPr="00FD245F" w:rsidRDefault="005C7BA8" w:rsidP="005C7BA8">
            <w:pPr>
              <w:ind w:left="283"/>
              <w:jc w:val="both"/>
              <w:rPr>
                <w:i/>
              </w:rPr>
            </w:pPr>
            <w:r w:rsidRPr="00FD245F">
              <w:rPr>
                <w:b/>
              </w:rPr>
              <w:t> </w:t>
            </w:r>
          </w:p>
        </w:tc>
        <w:tc>
          <w:tcPr>
            <w:tcW w:w="2768" w:type="pct"/>
            <w:gridSpan w:val="2"/>
            <w:shd w:val="clear" w:color="auto" w:fill="auto"/>
            <w:vAlign w:val="center"/>
          </w:tcPr>
          <w:p w14:paraId="2BD60517" w14:textId="77777777" w:rsidR="005C7BA8" w:rsidRPr="00FD245F" w:rsidRDefault="005C7BA8" w:rsidP="005C7BA8">
            <w:pPr>
              <w:ind w:left="283"/>
              <w:jc w:val="both"/>
              <w:rPr>
                <w:i/>
              </w:rPr>
            </w:pPr>
            <w:r w:rsidRPr="00FD245F">
              <w:rPr>
                <w:i/>
              </w:rPr>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w:t>
            </w:r>
            <w:r w:rsidRPr="00FD245F">
              <w:rPr>
                <w:b/>
                <w:bCs/>
              </w:rPr>
              <w:t xml:space="preserve"> </w:t>
            </w:r>
          </w:p>
        </w:tc>
      </w:tr>
      <w:tr w:rsidR="00FD245F" w:rsidRPr="00FD245F" w14:paraId="3B997386" w14:textId="77777777" w:rsidTr="00285E93">
        <w:trPr>
          <w:trHeight w:val="346"/>
        </w:trPr>
        <w:tc>
          <w:tcPr>
            <w:tcW w:w="5000" w:type="pct"/>
            <w:gridSpan w:val="6"/>
          </w:tcPr>
          <w:p w14:paraId="7E73CD57" w14:textId="77777777" w:rsidR="005C7BA8" w:rsidRPr="00FD245F" w:rsidRDefault="005C7BA8" w:rsidP="005C7BA8">
            <w:pPr>
              <w:ind w:left="283"/>
              <w:rPr>
                <w:i/>
              </w:rPr>
            </w:pPr>
            <w:r w:rsidRPr="00FD245F">
              <w:rPr>
                <w:b/>
                <w:bCs/>
                <w:sz w:val="28"/>
                <w:szCs w:val="28"/>
              </w:rPr>
              <w:lastRenderedPageBreak/>
              <w:t>Характеристики предлагаемых услуг</w:t>
            </w:r>
            <w:r w:rsidRPr="00FD245F">
              <w:rPr>
                <w:b/>
                <w:bCs/>
                <w:sz w:val="28"/>
                <w:szCs w:val="28"/>
                <w:vertAlign w:val="superscript"/>
              </w:rPr>
              <w:footnoteReference w:id="2"/>
            </w:r>
          </w:p>
        </w:tc>
      </w:tr>
      <w:tr w:rsidR="00FD245F" w:rsidRPr="00FD245F" w14:paraId="558121EE" w14:textId="77777777" w:rsidTr="00285E93">
        <w:trPr>
          <w:trHeight w:val="411"/>
        </w:trPr>
        <w:tc>
          <w:tcPr>
            <w:tcW w:w="1255" w:type="pct"/>
            <w:vMerge w:val="restart"/>
          </w:tcPr>
          <w:p w14:paraId="08F1AB55" w14:textId="77777777" w:rsidR="005C7BA8" w:rsidRPr="00FD245F" w:rsidRDefault="005C7BA8" w:rsidP="005C7BA8">
            <w:pPr>
              <w:jc w:val="both"/>
            </w:pPr>
            <w:r w:rsidRPr="00FD245F">
              <w:rPr>
                <w:i/>
              </w:rPr>
              <w:t>Указать наименование услуги</w:t>
            </w:r>
          </w:p>
        </w:tc>
        <w:tc>
          <w:tcPr>
            <w:tcW w:w="1025" w:type="pct"/>
            <w:gridSpan w:val="4"/>
            <w:shd w:val="clear" w:color="auto" w:fill="auto"/>
          </w:tcPr>
          <w:p w14:paraId="3A469294" w14:textId="77777777" w:rsidR="005C7BA8" w:rsidRPr="00FD245F" w:rsidRDefault="005C7BA8" w:rsidP="005C7BA8">
            <w:pPr>
              <w:spacing w:line="276" w:lineRule="auto"/>
              <w:ind w:firstLine="109"/>
              <w:jc w:val="both"/>
              <w:rPr>
                <w:i/>
              </w:rPr>
            </w:pPr>
            <w:r w:rsidRPr="00FD245F">
              <w:rPr>
                <w:bCs/>
              </w:rPr>
              <w:t>Технические и функциональные характеристики услуги</w:t>
            </w:r>
          </w:p>
        </w:tc>
        <w:tc>
          <w:tcPr>
            <w:tcW w:w="2720" w:type="pct"/>
          </w:tcPr>
          <w:p w14:paraId="4072022B" w14:textId="77777777" w:rsidR="005C7BA8" w:rsidRPr="00FD245F" w:rsidRDefault="005C7BA8" w:rsidP="005C7BA8">
            <w:pPr>
              <w:spacing w:line="276" w:lineRule="auto"/>
              <w:ind w:left="283"/>
              <w:jc w:val="both"/>
              <w:rPr>
                <w:bCs/>
                <w:i/>
              </w:rPr>
            </w:pPr>
            <w:r w:rsidRPr="00FD245F">
              <w:rPr>
                <w:bCs/>
                <w:i/>
              </w:rPr>
              <w:t>Участник должен перечислить характеристики услуг в соответствии с требованиями технического задания документации и  указать их конкретные значения.</w:t>
            </w:r>
          </w:p>
          <w:p w14:paraId="70CA139E" w14:textId="77777777" w:rsidR="005C7BA8" w:rsidRPr="00FD245F" w:rsidRDefault="005C7BA8" w:rsidP="005C7BA8">
            <w:pPr>
              <w:spacing w:line="276" w:lineRule="auto"/>
              <w:ind w:left="283"/>
              <w:jc w:val="both"/>
              <w:rPr>
                <w:b/>
                <w:bCs/>
                <w:i/>
              </w:rPr>
            </w:pPr>
          </w:p>
          <w:p w14:paraId="135F9919" w14:textId="77777777" w:rsidR="005C7BA8" w:rsidRPr="00FD245F" w:rsidRDefault="005C7BA8" w:rsidP="005C7BA8">
            <w:pPr>
              <w:spacing w:line="276" w:lineRule="auto"/>
              <w:ind w:left="283"/>
              <w:jc w:val="both"/>
              <w:rPr>
                <w:i/>
                <w:sz w:val="28"/>
                <w:szCs w:val="28"/>
              </w:rPr>
            </w:pPr>
            <w:r w:rsidRPr="00FD245F">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
        </w:tc>
      </w:tr>
      <w:tr w:rsidR="00FD245F" w:rsidRPr="00FD245F" w14:paraId="462AF775" w14:textId="77777777" w:rsidTr="00285E93">
        <w:trPr>
          <w:trHeight w:val="1183"/>
        </w:trPr>
        <w:tc>
          <w:tcPr>
            <w:tcW w:w="1255" w:type="pct"/>
            <w:vMerge/>
          </w:tcPr>
          <w:p w14:paraId="55FF9D19" w14:textId="77777777" w:rsidR="005C7BA8" w:rsidRPr="00FD245F" w:rsidRDefault="005C7BA8" w:rsidP="005C7BA8">
            <w:pPr>
              <w:ind w:left="283"/>
              <w:jc w:val="both"/>
            </w:pPr>
          </w:p>
        </w:tc>
        <w:tc>
          <w:tcPr>
            <w:tcW w:w="1025" w:type="pct"/>
            <w:gridSpan w:val="4"/>
            <w:tcBorders>
              <w:top w:val="single" w:sz="4" w:space="0" w:color="auto"/>
              <w:left w:val="single" w:sz="4" w:space="0" w:color="auto"/>
              <w:bottom w:val="single" w:sz="4" w:space="0" w:color="auto"/>
              <w:right w:val="single" w:sz="4" w:space="0" w:color="auto"/>
            </w:tcBorders>
          </w:tcPr>
          <w:p w14:paraId="4A3AA8AA" w14:textId="77777777" w:rsidR="005C7BA8" w:rsidRPr="00FD245F" w:rsidRDefault="005C7BA8" w:rsidP="005C7BA8">
            <w:pPr>
              <w:spacing w:line="276" w:lineRule="auto"/>
              <w:ind w:firstLine="109"/>
              <w:jc w:val="both"/>
              <w:rPr>
                <w:i/>
              </w:rPr>
            </w:pPr>
            <w:r w:rsidRPr="00FD245F">
              <w:rPr>
                <w:bCs/>
              </w:rPr>
              <w:t>Характеристики услуг, относящиеся к безопасности</w:t>
            </w:r>
          </w:p>
        </w:tc>
        <w:tc>
          <w:tcPr>
            <w:tcW w:w="2720" w:type="pct"/>
            <w:tcBorders>
              <w:top w:val="single" w:sz="4" w:space="0" w:color="auto"/>
              <w:left w:val="single" w:sz="4" w:space="0" w:color="auto"/>
              <w:bottom w:val="single" w:sz="4" w:space="0" w:color="auto"/>
              <w:right w:val="single" w:sz="4" w:space="0" w:color="auto"/>
            </w:tcBorders>
          </w:tcPr>
          <w:p w14:paraId="476560C4" w14:textId="77777777" w:rsidR="005C7BA8" w:rsidRPr="00FD245F" w:rsidRDefault="005C7BA8" w:rsidP="005C7BA8">
            <w:pPr>
              <w:spacing w:line="276" w:lineRule="auto"/>
              <w:ind w:left="283"/>
              <w:jc w:val="both"/>
              <w:rPr>
                <w:bCs/>
                <w:i/>
              </w:rPr>
            </w:pPr>
            <w:r w:rsidRPr="00FD245F">
              <w:rPr>
                <w:bCs/>
                <w:i/>
              </w:rPr>
              <w:t>Участник должен указать характеристики услуг,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173E2555" w14:textId="77777777" w:rsidR="005C7BA8" w:rsidRPr="00FD245F" w:rsidRDefault="005C7BA8" w:rsidP="005C7BA8">
            <w:pPr>
              <w:spacing w:line="276" w:lineRule="auto"/>
              <w:ind w:left="283"/>
              <w:jc w:val="both"/>
              <w:rPr>
                <w:i/>
              </w:rPr>
            </w:pPr>
            <w:r w:rsidRPr="00FD245F">
              <w:rPr>
                <w:bCs/>
                <w:i/>
              </w:rPr>
              <w:t>Участник вместо перечисления характеристик вправе указать: «_________ (указать наименование участника) настоящим подтверждает, что услуги соответствует требованиям к безопасности услуг, указанным в техническом задании документации.».</w:t>
            </w:r>
          </w:p>
        </w:tc>
      </w:tr>
      <w:tr w:rsidR="00FD245F" w:rsidRPr="00FD245F" w14:paraId="053E83A8" w14:textId="77777777" w:rsidTr="00285E93">
        <w:trPr>
          <w:trHeight w:val="3100"/>
        </w:trPr>
        <w:tc>
          <w:tcPr>
            <w:tcW w:w="1255" w:type="pct"/>
            <w:vMerge/>
          </w:tcPr>
          <w:p w14:paraId="79642B93" w14:textId="77777777" w:rsidR="005C7BA8" w:rsidRPr="00FD245F" w:rsidRDefault="005C7BA8" w:rsidP="005C7BA8">
            <w:pPr>
              <w:ind w:left="283"/>
              <w:jc w:val="both"/>
            </w:pPr>
          </w:p>
        </w:tc>
        <w:tc>
          <w:tcPr>
            <w:tcW w:w="1025" w:type="pct"/>
            <w:gridSpan w:val="4"/>
            <w:tcBorders>
              <w:top w:val="single" w:sz="4" w:space="0" w:color="auto"/>
              <w:left w:val="single" w:sz="4" w:space="0" w:color="auto"/>
              <w:right w:val="single" w:sz="4" w:space="0" w:color="auto"/>
            </w:tcBorders>
          </w:tcPr>
          <w:p w14:paraId="12E8B212" w14:textId="77777777" w:rsidR="005C7BA8" w:rsidRPr="00FD245F" w:rsidRDefault="005C7BA8" w:rsidP="005C7BA8">
            <w:pPr>
              <w:spacing w:line="276" w:lineRule="auto"/>
              <w:ind w:firstLine="109"/>
              <w:jc w:val="both"/>
              <w:rPr>
                <w:i/>
              </w:rPr>
            </w:pPr>
            <w:r w:rsidRPr="00FD245F">
              <w:rPr>
                <w:bCs/>
              </w:rPr>
              <w:t>Характеристики услуг, относящиеся к качеству</w:t>
            </w:r>
          </w:p>
        </w:tc>
        <w:tc>
          <w:tcPr>
            <w:tcW w:w="2720" w:type="pct"/>
            <w:tcBorders>
              <w:top w:val="single" w:sz="4" w:space="0" w:color="auto"/>
              <w:left w:val="single" w:sz="4" w:space="0" w:color="auto"/>
              <w:right w:val="single" w:sz="4" w:space="0" w:color="auto"/>
            </w:tcBorders>
          </w:tcPr>
          <w:p w14:paraId="04042633" w14:textId="77777777" w:rsidR="005C7BA8" w:rsidRPr="00FD245F" w:rsidRDefault="005C7BA8" w:rsidP="005C7BA8">
            <w:pPr>
              <w:spacing w:line="276" w:lineRule="auto"/>
              <w:ind w:left="283"/>
              <w:jc w:val="both"/>
              <w:rPr>
                <w:bCs/>
                <w:i/>
              </w:rPr>
            </w:pPr>
            <w:r w:rsidRPr="00FD245F">
              <w:rPr>
                <w:bCs/>
                <w:i/>
              </w:rPr>
              <w:t>Участник должен указать характеристики услуг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2E3A14D9" w14:textId="77777777" w:rsidR="005C7BA8" w:rsidRPr="00FD245F" w:rsidRDefault="005C7BA8" w:rsidP="005C7BA8">
            <w:pPr>
              <w:spacing w:line="276" w:lineRule="auto"/>
              <w:ind w:left="283"/>
              <w:jc w:val="both"/>
              <w:rPr>
                <w:i/>
              </w:rPr>
            </w:pPr>
            <w:r w:rsidRPr="00FD245F">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соответствует требованиям к качеству услуг, указанным в техническом задании документации.».</w:t>
            </w:r>
          </w:p>
        </w:tc>
      </w:tr>
      <w:tr w:rsidR="00FD245F" w:rsidRPr="00FD245F" w14:paraId="16900330" w14:textId="77777777" w:rsidTr="00285E93">
        <w:trPr>
          <w:trHeight w:val="295"/>
        </w:trPr>
        <w:tc>
          <w:tcPr>
            <w:tcW w:w="5000" w:type="pct"/>
            <w:gridSpan w:val="6"/>
            <w:tcBorders>
              <w:top w:val="single" w:sz="4" w:space="0" w:color="auto"/>
              <w:left w:val="single" w:sz="4" w:space="0" w:color="auto"/>
              <w:bottom w:val="single" w:sz="4" w:space="0" w:color="auto"/>
              <w:right w:val="single" w:sz="4" w:space="0" w:color="auto"/>
            </w:tcBorders>
          </w:tcPr>
          <w:p w14:paraId="4A4D67B2" w14:textId="77777777" w:rsidR="005C7BA8" w:rsidRPr="00FD245F" w:rsidRDefault="005C7BA8" w:rsidP="005C7BA8">
            <w:pPr>
              <w:spacing w:line="276" w:lineRule="auto"/>
              <w:ind w:left="283"/>
              <w:jc w:val="both"/>
              <w:rPr>
                <w:b/>
                <w:i/>
                <w:sz w:val="28"/>
                <w:szCs w:val="28"/>
              </w:rPr>
            </w:pPr>
            <w:r w:rsidRPr="00FD245F">
              <w:rPr>
                <w:b/>
                <w:bCs/>
                <w:sz w:val="28"/>
                <w:szCs w:val="28"/>
              </w:rPr>
              <w:t>Результат оказания услуг</w:t>
            </w:r>
          </w:p>
        </w:tc>
      </w:tr>
      <w:tr w:rsidR="00FD245F" w:rsidRPr="00FD245F" w14:paraId="2F4E065B" w14:textId="77777777" w:rsidTr="00285E93">
        <w:trPr>
          <w:trHeight w:val="295"/>
        </w:trPr>
        <w:tc>
          <w:tcPr>
            <w:tcW w:w="5000" w:type="pct"/>
            <w:gridSpan w:val="6"/>
          </w:tcPr>
          <w:p w14:paraId="2DD71504" w14:textId="77777777" w:rsidR="005C7BA8" w:rsidRPr="00FD245F" w:rsidRDefault="005C7BA8" w:rsidP="005C7BA8">
            <w:pPr>
              <w:spacing w:line="276" w:lineRule="auto"/>
              <w:ind w:left="283"/>
              <w:jc w:val="both"/>
              <w:rPr>
                <w:bCs/>
                <w:i/>
              </w:rPr>
            </w:pPr>
            <w:r w:rsidRPr="00FD245F">
              <w:rPr>
                <w:bCs/>
                <w:i/>
              </w:rPr>
              <w:lastRenderedPageBreak/>
              <w:t xml:space="preserve">Участник должен указать гарантируемый результат и согласие с условиями технического задания документации. документации, договоре». </w:t>
            </w:r>
          </w:p>
        </w:tc>
      </w:tr>
      <w:tr w:rsidR="00FD245F" w:rsidRPr="00FD245F" w14:paraId="1AE9EB1A" w14:textId="77777777" w:rsidTr="00285E93">
        <w:trPr>
          <w:trHeight w:val="197"/>
        </w:trPr>
        <w:tc>
          <w:tcPr>
            <w:tcW w:w="5000" w:type="pct"/>
            <w:gridSpan w:val="6"/>
          </w:tcPr>
          <w:p w14:paraId="5F56AAF9" w14:textId="77777777" w:rsidR="005C7BA8" w:rsidRPr="00FD245F" w:rsidRDefault="005C7BA8" w:rsidP="005C7BA8">
            <w:pPr>
              <w:spacing w:line="276" w:lineRule="auto"/>
              <w:ind w:left="283"/>
              <w:jc w:val="both"/>
              <w:rPr>
                <w:i/>
                <w:sz w:val="28"/>
                <w:szCs w:val="28"/>
              </w:rPr>
            </w:pPr>
            <w:r w:rsidRPr="00FD245F">
              <w:rPr>
                <w:b/>
                <w:bCs/>
                <w:sz w:val="28"/>
                <w:szCs w:val="28"/>
              </w:rPr>
              <w:t>Место, условия и порядок оказания услуг</w:t>
            </w:r>
          </w:p>
        </w:tc>
      </w:tr>
      <w:tr w:rsidR="00FD245F" w:rsidRPr="00FD245F" w14:paraId="72B758DC" w14:textId="77777777" w:rsidTr="00285E93">
        <w:trPr>
          <w:trHeight w:val="295"/>
        </w:trPr>
        <w:tc>
          <w:tcPr>
            <w:tcW w:w="1425" w:type="pct"/>
            <w:gridSpan w:val="3"/>
          </w:tcPr>
          <w:p w14:paraId="1AECF35A" w14:textId="77777777" w:rsidR="005C7BA8" w:rsidRPr="00FD245F" w:rsidRDefault="005C7BA8" w:rsidP="005C7BA8">
            <w:pPr>
              <w:spacing w:line="276" w:lineRule="auto"/>
              <w:ind w:left="283"/>
              <w:jc w:val="both"/>
            </w:pPr>
            <w:r w:rsidRPr="00FD245F">
              <w:t xml:space="preserve">Место </w:t>
            </w:r>
            <w:r w:rsidRPr="00FD245F">
              <w:rPr>
                <w:bCs/>
              </w:rPr>
              <w:t>оказания услуг</w:t>
            </w:r>
          </w:p>
        </w:tc>
        <w:tc>
          <w:tcPr>
            <w:tcW w:w="3575" w:type="pct"/>
            <w:gridSpan w:val="3"/>
          </w:tcPr>
          <w:p w14:paraId="0F40924C" w14:textId="77777777" w:rsidR="005C7BA8" w:rsidRPr="00FD245F" w:rsidRDefault="005C7BA8" w:rsidP="005C7BA8">
            <w:pPr>
              <w:spacing w:line="276" w:lineRule="auto"/>
              <w:ind w:left="283"/>
              <w:jc w:val="both"/>
              <w:rPr>
                <w:bCs/>
                <w:i/>
              </w:rPr>
            </w:pPr>
            <w:r w:rsidRPr="00FD245F">
              <w:rPr>
                <w:bCs/>
                <w:i/>
              </w:rPr>
              <w:t>Участник должен указать место оказания услуг в соответствии с требованиями технического задания.</w:t>
            </w:r>
          </w:p>
          <w:p w14:paraId="3B3935D7" w14:textId="77777777" w:rsidR="005C7BA8" w:rsidRPr="00FD245F" w:rsidRDefault="005C7BA8" w:rsidP="005C7BA8">
            <w:pPr>
              <w:spacing w:line="276" w:lineRule="auto"/>
              <w:ind w:left="283"/>
              <w:jc w:val="both"/>
              <w:rPr>
                <w:bCs/>
                <w:i/>
              </w:rPr>
            </w:pPr>
            <w:r w:rsidRPr="00FD245F">
              <w:rPr>
                <w:bCs/>
                <w:i/>
              </w:rPr>
              <w:t>Участник вместо указания места оказания услуг вправе указать: «_________ (указать наименование участника) настоящим подтверждает, что окажет услуги в месте(ах), указанном(ых) в техническом задании документации.».</w:t>
            </w:r>
          </w:p>
          <w:p w14:paraId="1CD356D8" w14:textId="77777777" w:rsidR="005C7BA8" w:rsidRPr="00FD245F" w:rsidRDefault="005C7BA8" w:rsidP="005C7BA8">
            <w:pPr>
              <w:spacing w:line="276" w:lineRule="auto"/>
              <w:ind w:left="283"/>
              <w:jc w:val="both"/>
              <w:rPr>
                <w:i/>
              </w:rPr>
            </w:pPr>
          </w:p>
        </w:tc>
      </w:tr>
      <w:tr w:rsidR="00FD245F" w:rsidRPr="00FD245F" w14:paraId="337457F1" w14:textId="77777777" w:rsidTr="00285E93">
        <w:trPr>
          <w:trHeight w:val="295"/>
        </w:trPr>
        <w:tc>
          <w:tcPr>
            <w:tcW w:w="1425" w:type="pct"/>
            <w:gridSpan w:val="3"/>
          </w:tcPr>
          <w:p w14:paraId="7ED8D931" w14:textId="77777777" w:rsidR="005C7BA8" w:rsidRPr="00FD245F" w:rsidRDefault="005C7BA8" w:rsidP="005C7BA8">
            <w:pPr>
              <w:spacing w:line="276" w:lineRule="auto"/>
              <w:ind w:left="283"/>
              <w:jc w:val="both"/>
              <w:rPr>
                <w:i/>
                <w:sz w:val="28"/>
                <w:szCs w:val="28"/>
              </w:rPr>
            </w:pPr>
            <w:r w:rsidRPr="00FD245F">
              <w:t xml:space="preserve">Условия </w:t>
            </w:r>
            <w:r w:rsidRPr="00FD245F">
              <w:rPr>
                <w:bCs/>
              </w:rPr>
              <w:t>оказания услуг</w:t>
            </w:r>
          </w:p>
        </w:tc>
        <w:tc>
          <w:tcPr>
            <w:tcW w:w="3575" w:type="pct"/>
            <w:gridSpan w:val="3"/>
          </w:tcPr>
          <w:p w14:paraId="601134F2" w14:textId="77777777" w:rsidR="005C7BA8" w:rsidRPr="00FD245F" w:rsidRDefault="005C7BA8" w:rsidP="005C7BA8">
            <w:pPr>
              <w:spacing w:line="276" w:lineRule="auto"/>
              <w:ind w:left="283"/>
              <w:jc w:val="both"/>
              <w:rPr>
                <w:bCs/>
                <w:i/>
              </w:rPr>
            </w:pPr>
            <w:r w:rsidRPr="00FD245F">
              <w:rPr>
                <w:bCs/>
                <w:i/>
              </w:rPr>
              <w:t>Участник должен указать условия оказания услуг в соответствии с требованиями технического задания.</w:t>
            </w:r>
          </w:p>
          <w:p w14:paraId="0F290368" w14:textId="77777777" w:rsidR="005C7BA8" w:rsidRPr="00FD245F" w:rsidRDefault="005C7BA8" w:rsidP="005C7BA8">
            <w:pPr>
              <w:spacing w:line="276" w:lineRule="auto"/>
              <w:ind w:left="283"/>
              <w:jc w:val="both"/>
              <w:rPr>
                <w:i/>
                <w:sz w:val="28"/>
                <w:szCs w:val="28"/>
              </w:rPr>
            </w:pPr>
            <w:r w:rsidRPr="00FD245F">
              <w:rPr>
                <w:bCs/>
                <w:i/>
              </w:rPr>
              <w:t>Участник вместо указания условий оказания услуг вправе указать: «_________ (указать наименование участника) настоящим подтверждает, что окажет услуги в соответствии с условиями оказания услуг, указанными в техническом задании документации.</w:t>
            </w:r>
          </w:p>
        </w:tc>
      </w:tr>
      <w:tr w:rsidR="00FD245F" w:rsidRPr="00FD245F" w14:paraId="4151675D" w14:textId="77777777" w:rsidTr="00285E93">
        <w:trPr>
          <w:trHeight w:val="295"/>
        </w:trPr>
        <w:tc>
          <w:tcPr>
            <w:tcW w:w="1425" w:type="pct"/>
            <w:gridSpan w:val="3"/>
          </w:tcPr>
          <w:p w14:paraId="115E8402" w14:textId="77777777" w:rsidR="005C7BA8" w:rsidRPr="00FD245F" w:rsidRDefault="005C7BA8" w:rsidP="005C7BA8">
            <w:pPr>
              <w:spacing w:line="276" w:lineRule="auto"/>
              <w:ind w:left="283"/>
              <w:jc w:val="both"/>
              <w:rPr>
                <w:i/>
                <w:sz w:val="28"/>
                <w:szCs w:val="28"/>
              </w:rPr>
            </w:pPr>
            <w:r w:rsidRPr="00FD245F">
              <w:t>Сроки</w:t>
            </w:r>
            <w:r w:rsidRPr="00FD245F">
              <w:rPr>
                <w:bCs/>
              </w:rPr>
              <w:t>, оказания услуг</w:t>
            </w:r>
          </w:p>
        </w:tc>
        <w:tc>
          <w:tcPr>
            <w:tcW w:w="3575" w:type="pct"/>
            <w:gridSpan w:val="3"/>
          </w:tcPr>
          <w:p w14:paraId="71FAF0D4" w14:textId="77777777" w:rsidR="005C7BA8" w:rsidRPr="00FD245F" w:rsidRDefault="005C7BA8" w:rsidP="005C7BA8">
            <w:pPr>
              <w:spacing w:line="276" w:lineRule="auto"/>
              <w:ind w:left="283"/>
              <w:jc w:val="both"/>
              <w:rPr>
                <w:bCs/>
                <w:i/>
              </w:rPr>
            </w:pPr>
            <w:r w:rsidRPr="00FD245F">
              <w:rPr>
                <w:bCs/>
                <w:i/>
              </w:rPr>
              <w:t>Участник должен указать оказания услуг в соответствии с требованиями технического задания в формате: ДД.ММ.ГГГГ.</w:t>
            </w:r>
          </w:p>
          <w:p w14:paraId="42F5E662" w14:textId="77777777" w:rsidR="005C7BA8" w:rsidRPr="00FD245F" w:rsidRDefault="005C7BA8" w:rsidP="005C7BA8">
            <w:pPr>
              <w:spacing w:line="276" w:lineRule="auto"/>
              <w:ind w:left="283"/>
              <w:jc w:val="both"/>
              <w:rPr>
                <w:bCs/>
                <w:i/>
              </w:rPr>
            </w:pPr>
            <w:r w:rsidRPr="00FD245F">
              <w:rPr>
                <w:bCs/>
                <w:i/>
              </w:rPr>
              <w:t>Участник вместо указания сроков оказания услуг вправе указать: «_________ (указать наименование участника) настоящим подтверждает, что окажет услуги в сроки, указанные в техническом задании документации.</w:t>
            </w:r>
          </w:p>
          <w:p w14:paraId="6E9410B2" w14:textId="77777777" w:rsidR="005C7BA8" w:rsidRPr="00FD245F" w:rsidRDefault="005C7BA8" w:rsidP="005C7BA8">
            <w:pPr>
              <w:spacing w:line="276" w:lineRule="auto"/>
              <w:ind w:left="283"/>
              <w:jc w:val="both"/>
              <w:rPr>
                <w:i/>
                <w:sz w:val="28"/>
                <w:szCs w:val="28"/>
              </w:rPr>
            </w:pPr>
            <w:r w:rsidRPr="00FD245F">
              <w:rPr>
                <w:bCs/>
                <w:i/>
              </w:rPr>
              <w:t>Участник должен указать срок оказания услуг, но не больше срока, установленного в техническом задании: «Срок оказания услуг составляет __ дней (указать конкретное значение)».</w:t>
            </w:r>
          </w:p>
        </w:tc>
      </w:tr>
      <w:tr w:rsidR="00FD245F" w:rsidRPr="00FD245F" w14:paraId="26B0C68F" w14:textId="77777777" w:rsidTr="00285E93">
        <w:trPr>
          <w:trHeight w:val="295"/>
        </w:trPr>
        <w:tc>
          <w:tcPr>
            <w:tcW w:w="5000" w:type="pct"/>
            <w:gridSpan w:val="6"/>
          </w:tcPr>
          <w:p w14:paraId="6AF7276F" w14:textId="77777777" w:rsidR="005C7BA8" w:rsidRPr="00FD245F" w:rsidRDefault="005C7BA8" w:rsidP="005C7BA8">
            <w:pPr>
              <w:ind w:left="283"/>
            </w:pPr>
            <w:r w:rsidRPr="00FD245F">
              <w:rPr>
                <w:b/>
                <w:bCs/>
                <w:sz w:val="28"/>
                <w:szCs w:val="28"/>
              </w:rPr>
              <w:t>Форма, сроки и порядок оплаты</w:t>
            </w:r>
          </w:p>
        </w:tc>
      </w:tr>
      <w:tr w:rsidR="00FD245F" w:rsidRPr="00FD245F" w14:paraId="13E7CE01" w14:textId="77777777" w:rsidTr="00285E93">
        <w:trPr>
          <w:trHeight w:val="295"/>
        </w:trPr>
        <w:tc>
          <w:tcPr>
            <w:tcW w:w="1395" w:type="pct"/>
            <w:gridSpan w:val="2"/>
          </w:tcPr>
          <w:p w14:paraId="66BE31E4" w14:textId="77777777" w:rsidR="005C7BA8" w:rsidRPr="00FD245F" w:rsidRDefault="005C7BA8" w:rsidP="005C7BA8">
            <w:pPr>
              <w:spacing w:line="276" w:lineRule="auto"/>
              <w:ind w:left="283"/>
              <w:jc w:val="both"/>
              <w:rPr>
                <w:i/>
              </w:rPr>
            </w:pPr>
            <w:r w:rsidRPr="00FD245F">
              <w:rPr>
                <w:bCs/>
              </w:rPr>
              <w:t>Форма оплаты</w:t>
            </w:r>
          </w:p>
        </w:tc>
        <w:tc>
          <w:tcPr>
            <w:tcW w:w="3605" w:type="pct"/>
            <w:gridSpan w:val="4"/>
          </w:tcPr>
          <w:p w14:paraId="298CDEC8" w14:textId="77777777" w:rsidR="005C7BA8" w:rsidRPr="00FD245F" w:rsidRDefault="005C7BA8" w:rsidP="005C7BA8">
            <w:pPr>
              <w:spacing w:line="276" w:lineRule="auto"/>
              <w:ind w:left="283"/>
              <w:jc w:val="both"/>
              <w:rPr>
                <w:bCs/>
                <w:i/>
              </w:rPr>
            </w:pPr>
            <w:r w:rsidRPr="00FD245F">
              <w:rPr>
                <w:bCs/>
                <w:i/>
              </w:rPr>
              <w:t>Участник должен указать форму оплаты по договору в соответствии с требованиями технического задания.</w:t>
            </w:r>
          </w:p>
          <w:p w14:paraId="1C4B682A" w14:textId="77777777" w:rsidR="005C7BA8" w:rsidRPr="00FD245F" w:rsidRDefault="005C7BA8" w:rsidP="005C7BA8">
            <w:pPr>
              <w:ind w:left="283"/>
              <w:jc w:val="both"/>
              <w:rPr>
                <w:i/>
              </w:rPr>
            </w:pPr>
            <w:r w:rsidRPr="00FD245F">
              <w:rPr>
                <w:bCs/>
                <w:i/>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5C7BA8" w:rsidRPr="00FD245F" w14:paraId="3F685AFA" w14:textId="77777777" w:rsidTr="00285E93">
        <w:trPr>
          <w:trHeight w:val="295"/>
        </w:trPr>
        <w:tc>
          <w:tcPr>
            <w:tcW w:w="1395" w:type="pct"/>
            <w:gridSpan w:val="2"/>
          </w:tcPr>
          <w:p w14:paraId="3ED6BF6D" w14:textId="77777777" w:rsidR="005C7BA8" w:rsidRPr="00FD245F" w:rsidRDefault="005C7BA8" w:rsidP="005C7BA8">
            <w:pPr>
              <w:spacing w:line="276" w:lineRule="auto"/>
              <w:ind w:left="283"/>
              <w:jc w:val="both"/>
              <w:rPr>
                <w:i/>
              </w:rPr>
            </w:pPr>
            <w:r w:rsidRPr="00FD245F">
              <w:rPr>
                <w:bCs/>
              </w:rPr>
              <w:t>Срок и порядок оплаты</w:t>
            </w:r>
          </w:p>
        </w:tc>
        <w:tc>
          <w:tcPr>
            <w:tcW w:w="3605" w:type="pct"/>
            <w:gridSpan w:val="4"/>
          </w:tcPr>
          <w:p w14:paraId="4F7A81E0" w14:textId="77777777" w:rsidR="005C7BA8" w:rsidRPr="00FD245F" w:rsidRDefault="005C7BA8" w:rsidP="005C7BA8">
            <w:pPr>
              <w:spacing w:line="276" w:lineRule="auto"/>
              <w:ind w:left="283"/>
              <w:jc w:val="both"/>
              <w:rPr>
                <w:bCs/>
                <w:i/>
              </w:rPr>
            </w:pPr>
            <w:r w:rsidRPr="00FD245F">
              <w:rPr>
                <w:bCs/>
                <w:i/>
              </w:rPr>
              <w:t>Участник должен указать конкретные сроки и порядок оплаты по договору в соответствии с требованиями технического задания.</w:t>
            </w:r>
          </w:p>
          <w:p w14:paraId="29D560F1" w14:textId="77777777" w:rsidR="005C7BA8" w:rsidRPr="00FD245F" w:rsidRDefault="005C7BA8" w:rsidP="005C7BA8">
            <w:pPr>
              <w:spacing w:line="276" w:lineRule="auto"/>
              <w:ind w:left="283"/>
              <w:jc w:val="both"/>
              <w:rPr>
                <w:bCs/>
                <w:i/>
              </w:rPr>
            </w:pPr>
            <w:r w:rsidRPr="00FD245F">
              <w:rPr>
                <w:bCs/>
                <w:i/>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p w14:paraId="79F4CCF9" w14:textId="77777777" w:rsidR="005C7BA8" w:rsidRPr="00FD245F" w:rsidRDefault="005C7BA8" w:rsidP="005C7BA8">
            <w:pPr>
              <w:ind w:left="283"/>
              <w:jc w:val="both"/>
              <w:rPr>
                <w:i/>
              </w:rPr>
            </w:pPr>
            <w:r w:rsidRPr="00FD245F">
              <w:rPr>
                <w:bCs/>
                <w:i/>
              </w:rPr>
              <w:lastRenderedPageBreak/>
              <w:t>Участник должен указать срок оплаты, но не меньше срока, установленного в техническом задании: «Срок оплаты составляет __ дней (указать конкретное значение) от ______».</w:t>
            </w:r>
          </w:p>
        </w:tc>
      </w:tr>
    </w:tbl>
    <w:p w14:paraId="2176FFAA" w14:textId="77777777" w:rsidR="007572A2" w:rsidRPr="00FD245F" w:rsidRDefault="007572A2" w:rsidP="007572A2"/>
    <w:p w14:paraId="6D3AE43D" w14:textId="77777777" w:rsidR="007572A2" w:rsidRPr="00FD245F" w:rsidRDefault="007572A2" w:rsidP="0090395E">
      <w:pPr>
        <w:ind w:left="340"/>
        <w:rPr>
          <w:sz w:val="28"/>
          <w:szCs w:val="28"/>
        </w:rPr>
      </w:pPr>
      <w:r w:rsidRPr="00FD245F">
        <w:rPr>
          <w:sz w:val="28"/>
          <w:szCs w:val="28"/>
        </w:rPr>
        <w:t>Имеющий полномочия подписать техническое предложение участника от имени ________________________________________________________</w:t>
      </w:r>
    </w:p>
    <w:p w14:paraId="0752DCF1" w14:textId="77777777" w:rsidR="007572A2" w:rsidRPr="00FD245F" w:rsidRDefault="007572A2" w:rsidP="0090395E">
      <w:pPr>
        <w:ind w:left="340"/>
        <w:rPr>
          <w:sz w:val="28"/>
          <w:szCs w:val="28"/>
        </w:rPr>
      </w:pPr>
      <w:r w:rsidRPr="00FD245F">
        <w:rPr>
          <w:sz w:val="28"/>
          <w:szCs w:val="28"/>
        </w:rPr>
        <w:t>(Полное наименование участника)</w:t>
      </w:r>
    </w:p>
    <w:p w14:paraId="10F2C8DE" w14:textId="77777777" w:rsidR="007572A2" w:rsidRPr="00FD245F" w:rsidRDefault="007572A2" w:rsidP="0090395E">
      <w:pPr>
        <w:ind w:left="340"/>
        <w:rPr>
          <w:sz w:val="28"/>
          <w:szCs w:val="28"/>
        </w:rPr>
      </w:pPr>
      <w:r w:rsidRPr="00FD245F">
        <w:rPr>
          <w:sz w:val="28"/>
          <w:szCs w:val="28"/>
        </w:rPr>
        <w:t>_______________________________________________________</w:t>
      </w:r>
    </w:p>
    <w:p w14:paraId="4D10B2C8" w14:textId="77777777" w:rsidR="007572A2" w:rsidRPr="00FD245F" w:rsidRDefault="007572A2" w:rsidP="0090395E">
      <w:pPr>
        <w:ind w:left="340"/>
        <w:rPr>
          <w:sz w:val="28"/>
          <w:szCs w:val="28"/>
        </w:rPr>
      </w:pPr>
      <w:r w:rsidRPr="00FD245F">
        <w:rPr>
          <w:sz w:val="28"/>
          <w:szCs w:val="28"/>
        </w:rPr>
        <w:t xml:space="preserve">(Должность, подпись, ФИО)                                                                                 </w:t>
      </w:r>
    </w:p>
    <w:p w14:paraId="14A77D19" w14:textId="77777777" w:rsidR="007572A2" w:rsidRPr="00FD245F" w:rsidRDefault="007572A2" w:rsidP="0090395E">
      <w:pPr>
        <w:ind w:left="340"/>
        <w:rPr>
          <w:sz w:val="28"/>
          <w:szCs w:val="28"/>
        </w:rPr>
      </w:pPr>
    </w:p>
    <w:p w14:paraId="7876E4C5" w14:textId="77777777" w:rsidR="00D1536A" w:rsidRPr="00FD245F" w:rsidRDefault="004D6B37" w:rsidP="003018B3">
      <w:pPr>
        <w:ind w:left="340"/>
        <w:rPr>
          <w:sz w:val="28"/>
          <w:szCs w:val="28"/>
        </w:rPr>
        <w:sectPr w:rsidR="00D1536A" w:rsidRPr="00FD245F" w:rsidSect="00D1536A">
          <w:headerReference w:type="default" r:id="rId13"/>
          <w:footerReference w:type="default" r:id="rId14"/>
          <w:pgSz w:w="16838" w:h="11906" w:orient="landscape"/>
          <w:pgMar w:top="720" w:right="720" w:bottom="720" w:left="720" w:header="709" w:footer="0" w:gutter="0"/>
          <w:cols w:space="708"/>
          <w:docGrid w:linePitch="360"/>
        </w:sectPr>
      </w:pPr>
      <w:r w:rsidRPr="00FD245F">
        <w:rPr>
          <w:sz w:val="28"/>
          <w:szCs w:val="28"/>
        </w:rPr>
        <w:t>(Печать при наличии</w:t>
      </w:r>
    </w:p>
    <w:p w14:paraId="30812CAD" w14:textId="4FD093BA" w:rsidR="001E6A8E" w:rsidRPr="00FD245F" w:rsidRDefault="001E6A8E">
      <w:pPr>
        <w:spacing w:after="160" w:line="259" w:lineRule="auto"/>
        <w:rPr>
          <w:bCs/>
          <w:sz w:val="28"/>
          <w:szCs w:val="28"/>
        </w:rPr>
      </w:pPr>
    </w:p>
    <w:p w14:paraId="39EC90D5" w14:textId="4870F559" w:rsidR="006A1388" w:rsidRPr="00994926" w:rsidRDefault="006A1388" w:rsidP="006A1388">
      <w:pPr>
        <w:pStyle w:val="3"/>
        <w:spacing w:before="0" w:after="0" w:line="276" w:lineRule="auto"/>
        <w:jc w:val="right"/>
        <w:rPr>
          <w:rFonts w:ascii="Times New Roman" w:hAnsi="Times New Roman" w:cs="Times New Roman"/>
          <w:b w:val="0"/>
          <w:sz w:val="28"/>
          <w:szCs w:val="28"/>
        </w:rPr>
      </w:pPr>
      <w:bookmarkStart w:id="53" w:name="_Toc235689750"/>
      <w:r w:rsidRPr="00994926">
        <w:rPr>
          <w:rFonts w:ascii="Times New Roman" w:hAnsi="Times New Roman" w:cs="Times New Roman"/>
          <w:b w:val="0"/>
          <w:sz w:val="28"/>
          <w:szCs w:val="28"/>
        </w:rPr>
        <w:t>Приложение №5</w:t>
      </w:r>
      <w:bookmarkEnd w:id="53"/>
      <w:r w:rsidRPr="00994926">
        <w:rPr>
          <w:rFonts w:ascii="Times New Roman" w:hAnsi="Times New Roman" w:cs="Times New Roman"/>
          <w:b w:val="0"/>
          <w:sz w:val="28"/>
          <w:szCs w:val="28"/>
        </w:rPr>
        <w:t xml:space="preserve"> </w:t>
      </w:r>
    </w:p>
    <w:p w14:paraId="437D06D5" w14:textId="2AFA8646" w:rsidR="00C21726" w:rsidRPr="00FD245F" w:rsidRDefault="00627152" w:rsidP="00C21726">
      <w:pPr>
        <w:jc w:val="right"/>
      </w:pPr>
      <w:r w:rsidRPr="00994926">
        <w:rPr>
          <w:sz w:val="28"/>
          <w:szCs w:val="28"/>
        </w:rPr>
        <w:t xml:space="preserve">к извещению </w:t>
      </w:r>
      <w:r w:rsidR="006A1388" w:rsidRPr="00994926">
        <w:rPr>
          <w:sz w:val="28"/>
          <w:szCs w:val="28"/>
        </w:rPr>
        <w:t>о проведении запроса котировок</w:t>
      </w:r>
      <w:r w:rsidR="00C21726" w:rsidRPr="00994926">
        <w:rPr>
          <w:sz w:val="28"/>
          <w:szCs w:val="28"/>
        </w:rPr>
        <w:t xml:space="preserve"> №ЮКЖД-ЗКЦ 02</w:t>
      </w:r>
      <w:r w:rsidR="0044795D" w:rsidRPr="00994926">
        <w:rPr>
          <w:sz w:val="28"/>
          <w:szCs w:val="28"/>
        </w:rPr>
        <w:t>6</w:t>
      </w:r>
      <w:r w:rsidR="00C21726" w:rsidRPr="00994926">
        <w:rPr>
          <w:sz w:val="28"/>
          <w:szCs w:val="28"/>
        </w:rPr>
        <w:t>/</w:t>
      </w:r>
      <w:r w:rsidR="00C173EB" w:rsidRPr="00994926">
        <w:rPr>
          <w:sz w:val="28"/>
          <w:szCs w:val="28"/>
        </w:rPr>
        <w:t>0</w:t>
      </w:r>
      <w:r w:rsidR="001D22B6" w:rsidRPr="00994926">
        <w:rPr>
          <w:sz w:val="28"/>
          <w:szCs w:val="28"/>
        </w:rPr>
        <w:t>87</w:t>
      </w:r>
      <w:r w:rsidR="00C21726" w:rsidRPr="00FD245F">
        <w:t xml:space="preserve">         </w:t>
      </w:r>
    </w:p>
    <w:p w14:paraId="2E7BEFD9" w14:textId="332EC881" w:rsidR="003A4327" w:rsidRDefault="00022719" w:rsidP="003A4327">
      <w:pPr>
        <w:rPr>
          <w:rFonts w:eastAsia="Calibri"/>
          <w:b/>
          <w:lang w:eastAsia="en-US"/>
        </w:rPr>
      </w:pPr>
      <w:r w:rsidRPr="00632A84">
        <w:rPr>
          <w:noProof/>
        </w:rPr>
        <mc:AlternateContent>
          <mc:Choice Requires="wps">
            <w:drawing>
              <wp:anchor distT="45720" distB="45720" distL="114300" distR="114300" simplePos="0" relativeHeight="254406656" behindDoc="0" locked="0" layoutInCell="1" allowOverlap="1" wp14:anchorId="0B335352" wp14:editId="5E8B56F6">
                <wp:simplePos x="0" y="0"/>
                <wp:positionH relativeFrom="column">
                  <wp:posOffset>20955</wp:posOffset>
                </wp:positionH>
                <wp:positionV relativeFrom="paragraph">
                  <wp:posOffset>10795</wp:posOffset>
                </wp:positionV>
                <wp:extent cx="6943725" cy="1228725"/>
                <wp:effectExtent l="0" t="0" r="28575" b="28575"/>
                <wp:wrapNone/>
                <wp:docPr id="7549"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3725" cy="1228725"/>
                        </a:xfrm>
                        <a:prstGeom prst="rect">
                          <a:avLst/>
                        </a:prstGeom>
                        <a:solidFill>
                          <a:srgbClr val="FFFFFF"/>
                        </a:solidFill>
                        <a:ln w="9525">
                          <a:solidFill>
                            <a:srgbClr val="000000"/>
                          </a:solidFill>
                          <a:miter lim="800000"/>
                          <a:headEnd/>
                          <a:tailEnd/>
                        </a:ln>
                      </wps:spPr>
                      <wps:txbx>
                        <w:txbxContent>
                          <w:p w14:paraId="6B14EAB2" w14:textId="77777777" w:rsidR="001B777E" w:rsidRPr="007B2720" w:rsidRDefault="001B777E" w:rsidP="00022719">
                            <w:pPr>
                              <w:rPr>
                                <w:rFonts w:eastAsia="Calibri"/>
                                <w:b/>
                                <w:sz w:val="16"/>
                                <w:szCs w:val="16"/>
                                <w:lang w:val="hy-AM"/>
                              </w:rPr>
                            </w:pPr>
                          </w:p>
                          <w:p w14:paraId="1C7C94F2" w14:textId="77777777" w:rsidR="001B777E" w:rsidRPr="000619CC" w:rsidRDefault="001B777E" w:rsidP="00022719">
                            <w:pPr>
                              <w:rPr>
                                <w:rFonts w:eastAsia="Calibri"/>
                                <w:lang w:val="hy-AM"/>
                              </w:rPr>
                            </w:pPr>
                            <w:r w:rsidRPr="000619CC">
                              <w:rPr>
                                <w:rFonts w:ascii="Sylfaen" w:eastAsia="Calibri" w:hAnsi="Sylfaen" w:cs="Sylfaen"/>
                                <w:lang w:val="hy-AM"/>
                              </w:rPr>
                              <w:t>ԿԱՊԱԼԻ</w:t>
                            </w:r>
                            <w:r w:rsidRPr="000619CC">
                              <w:rPr>
                                <w:rFonts w:eastAsia="Calibri"/>
                                <w:lang w:val="hy-AM"/>
                              </w:rPr>
                              <w:t xml:space="preserve"> </w:t>
                            </w:r>
                            <w:r w:rsidRPr="000619CC">
                              <w:rPr>
                                <w:rFonts w:ascii="Sylfaen" w:eastAsia="Calibri" w:hAnsi="Sylfaen" w:cs="Sylfaen"/>
                                <w:lang w:val="hy-AM"/>
                              </w:rPr>
                              <w:t>ՊԱՅՄԱՆԱԳԻՐ</w:t>
                            </w:r>
                            <w:r w:rsidRPr="000619CC">
                              <w:rPr>
                                <w:rFonts w:eastAsia="Calibri"/>
                                <w:lang w:val="hy-AM"/>
                              </w:rPr>
                              <w:t xml:space="preserve">                     </w:t>
                            </w:r>
                            <w:r>
                              <w:rPr>
                                <w:rFonts w:eastAsia="Calibri"/>
                                <w:lang w:val="hy-AM"/>
                              </w:rPr>
                              <w:t xml:space="preserve">          </w:t>
                            </w:r>
                            <w:r w:rsidRPr="007B2720">
                              <w:rPr>
                                <w:rFonts w:eastAsia="Calibri"/>
                                <w:lang w:val="hy-AM"/>
                              </w:rPr>
                              <w:t>№</w:t>
                            </w:r>
                            <w:r w:rsidRPr="000619CC">
                              <w:rPr>
                                <w:rFonts w:ascii="Sylfaen" w:eastAsia="Calibri" w:hAnsi="Sylfaen" w:cs="Sylfaen"/>
                                <w:bCs/>
                                <w:lang w:val="hy-AM"/>
                              </w:rPr>
                              <w:t>ՆՅՈՒ</w:t>
                            </w:r>
                            <w:r w:rsidRPr="000619CC">
                              <w:rPr>
                                <w:rFonts w:eastAsia="Calibri"/>
                                <w:bCs/>
                                <w:lang w:val="hy-AM"/>
                              </w:rPr>
                              <w:t xml:space="preserve"> -   </w:t>
                            </w:r>
                          </w:p>
                          <w:p w14:paraId="726AB924" w14:textId="77777777" w:rsidR="001B777E" w:rsidRPr="007B2720" w:rsidRDefault="001B777E" w:rsidP="00022719">
                            <w:pPr>
                              <w:rPr>
                                <w:rFonts w:eastAsia="Calibri"/>
                                <w:lang w:val="hy-AM"/>
                              </w:rPr>
                            </w:pPr>
                            <w:r w:rsidRPr="007B2720">
                              <w:rPr>
                                <w:rFonts w:eastAsia="Calibri"/>
                                <w:bCs/>
                                <w:lang w:val="hy-AM"/>
                              </w:rPr>
                              <w:t xml:space="preserve">                                                                                    </w:t>
                            </w:r>
                            <w:r>
                              <w:rPr>
                                <w:rFonts w:eastAsia="Calibri"/>
                                <w:bCs/>
                                <w:lang w:val="hy-AM"/>
                              </w:rPr>
                              <w:t xml:space="preserve">                     </w:t>
                            </w:r>
                            <w:r w:rsidRPr="007B2720">
                              <w:rPr>
                                <w:rFonts w:eastAsia="Calibri"/>
                                <w:bCs/>
                                <w:lang w:val="hy-AM"/>
                              </w:rPr>
                              <w:t xml:space="preserve">  ___________________________                                                                      </w:t>
                            </w:r>
                            <w:r w:rsidRPr="007B2720">
                              <w:rPr>
                                <w:rFonts w:eastAsia="Calibri"/>
                                <w:lang w:val="hy-AM"/>
                              </w:rPr>
                              <w:t xml:space="preserve">     </w:t>
                            </w:r>
                            <w:r>
                              <w:rPr>
                                <w:rFonts w:eastAsia="Calibri"/>
                                <w:lang w:val="hy-AM"/>
                              </w:rPr>
                              <w:t>ДОГОВОР</w:t>
                            </w:r>
                            <w:r w:rsidRPr="007B2720">
                              <w:rPr>
                                <w:rFonts w:eastAsia="Calibri"/>
                                <w:lang w:val="hy-AM"/>
                              </w:rPr>
                              <w:t xml:space="preserve">   ПОДРЯДА                                </w:t>
                            </w:r>
                            <w:r w:rsidRPr="007B2720">
                              <w:rPr>
                                <w:rFonts w:eastAsia="Calibri"/>
                                <w:vertAlign w:val="superscript"/>
                                <w:lang w:val="hy-AM"/>
                              </w:rPr>
                              <w:t xml:space="preserve">          </w:t>
                            </w:r>
                            <w:r w:rsidRPr="007B2720">
                              <w:rPr>
                                <w:rFonts w:eastAsia="Calibri"/>
                                <w:lang w:val="hy-AM"/>
                              </w:rPr>
                              <w:t>№</w:t>
                            </w:r>
                            <w:r w:rsidRPr="007B2720">
                              <w:rPr>
                                <w:rFonts w:eastAsia="Calibri"/>
                                <w:bCs/>
                                <w:lang w:val="hy-AM"/>
                              </w:rPr>
                              <w:t xml:space="preserve">НЮ -             </w:t>
                            </w:r>
                          </w:p>
                          <w:p w14:paraId="034D80E2" w14:textId="77777777" w:rsidR="001B777E" w:rsidRPr="00FF3B37" w:rsidRDefault="001B777E" w:rsidP="00022719">
                            <w:pPr>
                              <w:rPr>
                                <w:rFonts w:ascii="Sylfaen" w:eastAsia="Calibri" w:hAnsi="Sylfaen"/>
                                <w:lang w:val="hy-AM"/>
                              </w:rPr>
                            </w:pPr>
                            <w:r w:rsidRPr="000619CC">
                              <w:rPr>
                                <w:rFonts w:eastAsia="Calibri"/>
                                <w:b/>
                                <w:bCs/>
                                <w:lang w:val="hy-AM"/>
                              </w:rPr>
                              <w:t xml:space="preserve">   </w:t>
                            </w:r>
                            <w:r w:rsidRPr="000619CC">
                              <w:rPr>
                                <w:rFonts w:eastAsia="Calibri"/>
                                <w:lang w:val="hy-AM"/>
                              </w:rPr>
                              <w:t xml:space="preserve">  </w:t>
                            </w:r>
                          </w:p>
                          <w:p w14:paraId="4F5619AB" w14:textId="77777777" w:rsidR="001B777E" w:rsidRPr="00E85872" w:rsidRDefault="001B777E" w:rsidP="00022719">
                            <w:pPr>
                              <w:rPr>
                                <w:rFonts w:eastAsia="Calibri"/>
                                <w:lang w:val="hy-AM"/>
                              </w:rPr>
                            </w:pPr>
                            <w:r w:rsidRPr="000619CC">
                              <w:rPr>
                                <w:rFonts w:eastAsia="Calibri"/>
                                <w:lang w:val="hy-AM"/>
                              </w:rPr>
                              <w:t xml:space="preserve"> </w:t>
                            </w:r>
                            <w:r w:rsidRPr="000619CC">
                              <w:rPr>
                                <w:rFonts w:ascii="Sylfaen" w:eastAsia="Calibri" w:hAnsi="Sylfaen" w:cs="Sylfaen"/>
                                <w:lang w:val="hy-AM"/>
                              </w:rPr>
                              <w:t>ք</w:t>
                            </w:r>
                            <w:r w:rsidRPr="000619CC">
                              <w:rPr>
                                <w:rFonts w:eastAsia="Calibri"/>
                                <w:lang w:val="hy-AM"/>
                              </w:rPr>
                              <w:t>.</w:t>
                            </w:r>
                            <w:r w:rsidRPr="000619CC">
                              <w:rPr>
                                <w:rFonts w:ascii="Sylfaen" w:eastAsia="Calibri" w:hAnsi="Sylfaen" w:cs="Sylfaen"/>
                                <w:lang w:val="hy-AM"/>
                              </w:rPr>
                              <w:t>Երևան</w:t>
                            </w:r>
                            <w:r w:rsidRPr="00E85872">
                              <w:rPr>
                                <w:rFonts w:eastAsia="Calibri"/>
                                <w:lang w:val="hy-AM"/>
                              </w:rPr>
                              <w:t xml:space="preserve">/ г.Ереван                                    </w:t>
                            </w:r>
                            <w:r w:rsidRPr="007B2720">
                              <w:rPr>
                                <w:rFonts w:eastAsia="Calibri"/>
                                <w:lang w:val="hy-AM"/>
                              </w:rPr>
                              <w:t xml:space="preserve">                             </w:t>
                            </w:r>
                            <w:r w:rsidRPr="00E85872">
                              <w:rPr>
                                <w:rFonts w:eastAsia="Calibri"/>
                                <w:lang w:val="hy-AM"/>
                              </w:rPr>
                              <w:t xml:space="preserve">       </w:t>
                            </w:r>
                            <w:r w:rsidRPr="007B2720">
                              <w:rPr>
                                <w:rFonts w:eastAsia="Calibri"/>
                                <w:lang w:val="hy-AM"/>
                              </w:rPr>
                              <w:t xml:space="preserve"> </w:t>
                            </w:r>
                            <w:r w:rsidRPr="00E85872">
                              <w:rPr>
                                <w:rFonts w:eastAsia="Calibri"/>
                                <w:lang w:val="hy-AM"/>
                              </w:rPr>
                              <w:t xml:space="preserve"> “_____  ” ______________ 202</w:t>
                            </w:r>
                            <w:r>
                              <w:rPr>
                                <w:rFonts w:eastAsia="Calibri"/>
                              </w:rPr>
                              <w:t>6</w:t>
                            </w:r>
                            <w:r>
                              <w:rPr>
                                <w:rFonts w:eastAsia="Calibri"/>
                                <w:lang w:val="hy-AM"/>
                              </w:rPr>
                              <w:t>թ</w:t>
                            </w:r>
                            <w:r w:rsidRPr="007B2720">
                              <w:rPr>
                                <w:rFonts w:eastAsia="Calibri"/>
                                <w:lang w:val="hy-AM"/>
                              </w:rPr>
                              <w:t>.</w:t>
                            </w:r>
                            <w:r w:rsidRPr="00E85872">
                              <w:rPr>
                                <w:rFonts w:eastAsia="Calibri"/>
                                <w:lang w:val="hy-AM"/>
                              </w:rPr>
                              <w:t>/г.</w:t>
                            </w:r>
                          </w:p>
                          <w:p w14:paraId="35239E79" w14:textId="77777777" w:rsidR="001B777E" w:rsidRPr="00E85872" w:rsidRDefault="001B777E" w:rsidP="00022719">
                            <w:pPr>
                              <w:jc w:val="center"/>
                              <w:rPr>
                                <w:b/>
                                <w:bCs/>
                                <w:sz w:val="20"/>
                                <w:szCs w:val="20"/>
                                <w:lang w:val="hy-AM" w:bidi="ru-RU"/>
                              </w:rPr>
                            </w:pPr>
                          </w:p>
                          <w:p w14:paraId="32836146" w14:textId="77777777" w:rsidR="001B777E" w:rsidRPr="00E85872" w:rsidRDefault="001B777E" w:rsidP="00022719">
                            <w:pPr>
                              <w:rPr>
                                <w:lang w:val="hy-AM"/>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335352" id="_x0000_t202" coordsize="21600,21600" o:spt="202" path="m,l,21600r21600,l21600,xe">
                <v:stroke joinstyle="miter"/>
                <v:path gradientshapeok="t" o:connecttype="rect"/>
              </v:shapetype>
              <v:shape id="Надпись 3" o:spid="_x0000_s1026" type="#_x0000_t202" style="position:absolute;margin-left:1.65pt;margin-top:.85pt;width:546.75pt;height:96.75pt;z-index:254406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">
                <v:textbox>
                  <w:txbxContent>
                    <w:p w14:paraId="6B14EAB2" w14:textId="77777777" w:rsidR="001B777E" w:rsidRPr="007B2720" w:rsidRDefault="001B777E" w:rsidP="00022719">
                      <w:pPr>
                        <w:rPr>
                          <w:rFonts w:eastAsia="Calibri"/>
                          <w:b/>
                          <w:sz w:val="16"/>
                          <w:szCs w:val="16"/>
                          <w:lang w:val="hy-AM"/>
                        </w:rPr>
                      </w:pPr>
                    </w:p>
                    <w:p w14:paraId="1C7C94F2" w14:textId="77777777" w:rsidR="001B777E" w:rsidRPr="000619CC" w:rsidRDefault="001B777E" w:rsidP="00022719">
                      <w:pPr>
                        <w:rPr>
                          <w:rFonts w:eastAsia="Calibri"/>
                          <w:lang w:val="hy-AM"/>
                        </w:rPr>
                      </w:pPr>
                      <w:r w:rsidRPr="000619CC">
                        <w:rPr>
                          <w:rFonts w:ascii="Sylfaen" w:eastAsia="Calibri" w:hAnsi="Sylfaen" w:cs="Sylfaen"/>
                          <w:lang w:val="hy-AM"/>
                        </w:rPr>
                        <w:t>ԿԱՊԱԼԻ</w:t>
                      </w:r>
                      <w:r w:rsidRPr="000619CC">
                        <w:rPr>
                          <w:rFonts w:eastAsia="Calibri"/>
                          <w:lang w:val="hy-AM"/>
                        </w:rPr>
                        <w:t xml:space="preserve"> </w:t>
                      </w:r>
                      <w:r w:rsidRPr="000619CC">
                        <w:rPr>
                          <w:rFonts w:ascii="Sylfaen" w:eastAsia="Calibri" w:hAnsi="Sylfaen" w:cs="Sylfaen"/>
                          <w:lang w:val="hy-AM"/>
                        </w:rPr>
                        <w:t>ՊԱՅՄԱՆԱԳԻՐ</w:t>
                      </w:r>
                      <w:r w:rsidRPr="000619CC">
                        <w:rPr>
                          <w:rFonts w:eastAsia="Calibri"/>
                          <w:lang w:val="hy-AM"/>
                        </w:rPr>
                        <w:t xml:space="preserve">                     </w:t>
                      </w:r>
                      <w:r>
                        <w:rPr>
                          <w:rFonts w:eastAsia="Calibri"/>
                          <w:lang w:val="hy-AM"/>
                        </w:rPr>
                        <w:t xml:space="preserve">          </w:t>
                      </w:r>
                      <w:r w:rsidRPr="007B2720">
                        <w:rPr>
                          <w:rFonts w:eastAsia="Calibri"/>
                          <w:lang w:val="hy-AM"/>
                        </w:rPr>
                        <w:t>№</w:t>
                      </w:r>
                      <w:r w:rsidRPr="000619CC">
                        <w:rPr>
                          <w:rFonts w:ascii="Sylfaen" w:eastAsia="Calibri" w:hAnsi="Sylfaen" w:cs="Sylfaen"/>
                          <w:bCs/>
                          <w:lang w:val="hy-AM"/>
                        </w:rPr>
                        <w:t>ՆՅՈՒ</w:t>
                      </w:r>
                      <w:r w:rsidRPr="000619CC">
                        <w:rPr>
                          <w:rFonts w:eastAsia="Calibri"/>
                          <w:bCs/>
                          <w:lang w:val="hy-AM"/>
                        </w:rPr>
                        <w:t xml:space="preserve"> -   </w:t>
                      </w:r>
                    </w:p>
                    <w:p w14:paraId="726AB924" w14:textId="77777777" w:rsidR="001B777E" w:rsidRPr="007B2720" w:rsidRDefault="001B777E" w:rsidP="00022719">
                      <w:pPr>
                        <w:rPr>
                          <w:rFonts w:eastAsia="Calibri"/>
                          <w:lang w:val="hy-AM"/>
                        </w:rPr>
                      </w:pPr>
                      <w:r w:rsidRPr="007B2720">
                        <w:rPr>
                          <w:rFonts w:eastAsia="Calibri"/>
                          <w:bCs/>
                          <w:lang w:val="hy-AM"/>
                        </w:rPr>
                        <w:t xml:space="preserve">                                                                                    </w:t>
                      </w:r>
                      <w:r>
                        <w:rPr>
                          <w:rFonts w:eastAsia="Calibri"/>
                          <w:bCs/>
                          <w:lang w:val="hy-AM"/>
                        </w:rPr>
                        <w:t xml:space="preserve">                     </w:t>
                      </w:r>
                      <w:r w:rsidRPr="007B2720">
                        <w:rPr>
                          <w:rFonts w:eastAsia="Calibri"/>
                          <w:bCs/>
                          <w:lang w:val="hy-AM"/>
                        </w:rPr>
                        <w:t xml:space="preserve">  ___________________________                                                                      </w:t>
                      </w:r>
                      <w:r w:rsidRPr="007B2720">
                        <w:rPr>
                          <w:rFonts w:eastAsia="Calibri"/>
                          <w:lang w:val="hy-AM"/>
                        </w:rPr>
                        <w:t xml:space="preserve">     </w:t>
                      </w:r>
                      <w:r>
                        <w:rPr>
                          <w:rFonts w:eastAsia="Calibri"/>
                          <w:lang w:val="hy-AM"/>
                        </w:rPr>
                        <w:t>ДОГОВОР</w:t>
                      </w:r>
                      <w:r w:rsidRPr="007B2720">
                        <w:rPr>
                          <w:rFonts w:eastAsia="Calibri"/>
                          <w:lang w:val="hy-AM"/>
                        </w:rPr>
                        <w:t xml:space="preserve">   ПОДРЯДА                                </w:t>
                      </w:r>
                      <w:r w:rsidRPr="007B2720">
                        <w:rPr>
                          <w:rFonts w:eastAsia="Calibri"/>
                          <w:vertAlign w:val="superscript"/>
                          <w:lang w:val="hy-AM"/>
                        </w:rPr>
                        <w:t xml:space="preserve">          </w:t>
                      </w:r>
                      <w:r w:rsidRPr="007B2720">
                        <w:rPr>
                          <w:rFonts w:eastAsia="Calibri"/>
                          <w:lang w:val="hy-AM"/>
                        </w:rPr>
                        <w:t>№</w:t>
                      </w:r>
                      <w:r w:rsidRPr="007B2720">
                        <w:rPr>
                          <w:rFonts w:eastAsia="Calibri"/>
                          <w:bCs/>
                          <w:lang w:val="hy-AM"/>
                        </w:rPr>
                        <w:t xml:space="preserve">НЮ -             </w:t>
                      </w:r>
                    </w:p>
                    <w:p w14:paraId="034D80E2" w14:textId="77777777" w:rsidR="001B777E" w:rsidRPr="00FF3B37" w:rsidRDefault="001B777E" w:rsidP="00022719">
                      <w:pPr>
                        <w:rPr>
                          <w:rFonts w:ascii="Sylfaen" w:eastAsia="Calibri" w:hAnsi="Sylfaen"/>
                          <w:lang w:val="hy-AM"/>
                        </w:rPr>
                      </w:pPr>
                      <w:r w:rsidRPr="000619CC">
                        <w:rPr>
                          <w:rFonts w:eastAsia="Calibri"/>
                          <w:b/>
                          <w:bCs/>
                          <w:lang w:val="hy-AM"/>
                        </w:rPr>
                        <w:t xml:space="preserve">   </w:t>
                      </w:r>
                      <w:r w:rsidRPr="000619CC">
                        <w:rPr>
                          <w:rFonts w:eastAsia="Calibri"/>
                          <w:lang w:val="hy-AM"/>
                        </w:rPr>
                        <w:t xml:space="preserve">  </w:t>
                      </w:r>
                    </w:p>
                    <w:p w14:paraId="4F5619AB" w14:textId="77777777" w:rsidR="001B777E" w:rsidRPr="00E85872" w:rsidRDefault="001B777E" w:rsidP="00022719">
                      <w:pPr>
                        <w:rPr>
                          <w:rFonts w:eastAsia="Calibri"/>
                          <w:lang w:val="hy-AM"/>
                        </w:rPr>
                      </w:pPr>
                      <w:r w:rsidRPr="000619CC">
                        <w:rPr>
                          <w:rFonts w:eastAsia="Calibri"/>
                          <w:lang w:val="hy-AM"/>
                        </w:rPr>
                        <w:t xml:space="preserve"> </w:t>
                      </w:r>
                      <w:r w:rsidRPr="000619CC">
                        <w:rPr>
                          <w:rFonts w:ascii="Sylfaen" w:eastAsia="Calibri" w:hAnsi="Sylfaen" w:cs="Sylfaen"/>
                          <w:lang w:val="hy-AM"/>
                        </w:rPr>
                        <w:t>ք</w:t>
                      </w:r>
                      <w:r w:rsidRPr="000619CC">
                        <w:rPr>
                          <w:rFonts w:eastAsia="Calibri"/>
                          <w:lang w:val="hy-AM"/>
                        </w:rPr>
                        <w:t>.</w:t>
                      </w:r>
                      <w:r w:rsidRPr="000619CC">
                        <w:rPr>
                          <w:rFonts w:ascii="Sylfaen" w:eastAsia="Calibri" w:hAnsi="Sylfaen" w:cs="Sylfaen"/>
                          <w:lang w:val="hy-AM"/>
                        </w:rPr>
                        <w:t>Երևան</w:t>
                      </w:r>
                      <w:r w:rsidRPr="00E85872">
                        <w:rPr>
                          <w:rFonts w:eastAsia="Calibri"/>
                          <w:lang w:val="hy-AM"/>
                        </w:rPr>
                        <w:t xml:space="preserve">/ г.Ереван                                    </w:t>
                      </w:r>
                      <w:r w:rsidRPr="007B2720">
                        <w:rPr>
                          <w:rFonts w:eastAsia="Calibri"/>
                          <w:lang w:val="hy-AM"/>
                        </w:rPr>
                        <w:t xml:space="preserve">                             </w:t>
                      </w:r>
                      <w:r w:rsidRPr="00E85872">
                        <w:rPr>
                          <w:rFonts w:eastAsia="Calibri"/>
                          <w:lang w:val="hy-AM"/>
                        </w:rPr>
                        <w:t xml:space="preserve">       </w:t>
                      </w:r>
                      <w:r w:rsidRPr="007B2720">
                        <w:rPr>
                          <w:rFonts w:eastAsia="Calibri"/>
                          <w:lang w:val="hy-AM"/>
                        </w:rPr>
                        <w:t xml:space="preserve"> </w:t>
                      </w:r>
                      <w:r w:rsidRPr="00E85872">
                        <w:rPr>
                          <w:rFonts w:eastAsia="Calibri"/>
                          <w:lang w:val="hy-AM"/>
                        </w:rPr>
                        <w:t xml:space="preserve"> “_____  ” ______________ 202</w:t>
                      </w:r>
                      <w:r>
                        <w:rPr>
                          <w:rFonts w:eastAsia="Calibri"/>
                        </w:rPr>
                        <w:t>6</w:t>
                      </w:r>
                      <w:r>
                        <w:rPr>
                          <w:rFonts w:eastAsia="Calibri"/>
                          <w:lang w:val="hy-AM"/>
                        </w:rPr>
                        <w:t>թ</w:t>
                      </w:r>
                      <w:r w:rsidRPr="007B2720">
                        <w:rPr>
                          <w:rFonts w:eastAsia="Calibri"/>
                          <w:lang w:val="hy-AM"/>
                        </w:rPr>
                        <w:t>.</w:t>
                      </w:r>
                      <w:r w:rsidRPr="00E85872">
                        <w:rPr>
                          <w:rFonts w:eastAsia="Calibri"/>
                          <w:lang w:val="hy-AM"/>
                        </w:rPr>
                        <w:t>/г.</w:t>
                      </w:r>
                    </w:p>
                    <w:p w14:paraId="35239E79" w14:textId="77777777" w:rsidR="001B777E" w:rsidRPr="00E85872" w:rsidRDefault="001B777E" w:rsidP="00022719">
                      <w:pPr>
                        <w:jc w:val="center"/>
                        <w:rPr>
                          <w:b/>
                          <w:bCs/>
                          <w:sz w:val="20"/>
                          <w:szCs w:val="20"/>
                          <w:lang w:val="hy-AM" w:bidi="ru-RU"/>
                        </w:rPr>
                      </w:pPr>
                    </w:p>
                    <w:p w14:paraId="32836146" w14:textId="77777777" w:rsidR="001B777E" w:rsidRPr="00E85872" w:rsidRDefault="001B777E" w:rsidP="00022719">
                      <w:pPr>
                        <w:rPr>
                          <w:lang w:val="hy-AM"/>
                        </w:rPr>
                      </w:pPr>
                    </w:p>
                  </w:txbxContent>
                </v:textbox>
              </v:shape>
            </w:pict>
          </mc:Fallback>
        </mc:AlternateContent>
      </w:r>
      <w:r w:rsidR="003A4327" w:rsidRPr="00FD245F">
        <w:rPr>
          <w:rFonts w:eastAsia="Calibri"/>
          <w:b/>
          <w:lang w:eastAsia="en-US"/>
        </w:rPr>
        <w:t xml:space="preserve"> </w:t>
      </w:r>
    </w:p>
    <w:p w14:paraId="35A14CBF" w14:textId="64051CCD" w:rsidR="005E2703" w:rsidRDefault="005E2703" w:rsidP="003A4327">
      <w:pPr>
        <w:rPr>
          <w:rFonts w:eastAsia="Calibri"/>
          <w:b/>
          <w:lang w:eastAsia="en-US"/>
        </w:rPr>
      </w:pPr>
    </w:p>
    <w:tbl>
      <w:tblPr>
        <w:tblW w:w="10915" w:type="dxa"/>
        <w:tblLayout w:type="fixed"/>
        <w:tblLook w:val="01E0" w:firstRow="1" w:lastRow="1" w:firstColumn="1" w:lastColumn="1" w:noHBand="0" w:noVBand="0"/>
      </w:tblPr>
      <w:tblGrid>
        <w:gridCol w:w="5670"/>
        <w:gridCol w:w="5245"/>
      </w:tblGrid>
      <w:tr w:rsidR="005E2703" w:rsidRPr="005E2703" w14:paraId="72489AFE" w14:textId="77777777" w:rsidTr="00022719">
        <w:trPr>
          <w:trHeight w:val="80"/>
        </w:trPr>
        <w:tc>
          <w:tcPr>
            <w:tcW w:w="5670" w:type="dxa"/>
          </w:tcPr>
          <w:p w14:paraId="6097872F" w14:textId="77777777" w:rsidR="005E2703" w:rsidRPr="00AE6F1E" w:rsidRDefault="005E2703" w:rsidP="005E2703">
            <w:pPr>
              <w:rPr>
                <w:rFonts w:ascii="Calibri" w:eastAsia="Calibri" w:hAnsi="Calibri"/>
                <w:b/>
                <w:highlight w:val="green"/>
                <w:lang w:eastAsia="en-US"/>
              </w:rPr>
            </w:pPr>
            <w:r w:rsidRPr="00AE6F1E">
              <w:rPr>
                <w:rFonts w:ascii="Calibri" w:eastAsia="Calibri" w:hAnsi="Calibri"/>
                <w:b/>
                <w:sz w:val="22"/>
                <w:szCs w:val="22"/>
                <w:highlight w:val="green"/>
                <w:lang w:eastAsia="en-US"/>
              </w:rPr>
              <w:t xml:space="preserve"> </w:t>
            </w:r>
            <w:r w:rsidRPr="00AE6F1E">
              <w:rPr>
                <w:rFonts w:ascii="Calibri" w:eastAsia="Calibri" w:hAnsi="Calibri"/>
                <w:b/>
                <w:sz w:val="22"/>
                <w:szCs w:val="22"/>
                <w:highlight w:val="green"/>
                <w:lang w:val="hy-AM" w:eastAsia="en-US"/>
              </w:rPr>
              <w:t xml:space="preserve">     </w:t>
            </w:r>
          </w:p>
          <w:p w14:paraId="302A0DF6" w14:textId="736F9C86" w:rsidR="005E2703" w:rsidRPr="00AE6F1E" w:rsidRDefault="005E2703" w:rsidP="005E2703">
            <w:pPr>
              <w:rPr>
                <w:rFonts w:ascii="Calibri" w:eastAsia="Calibri" w:hAnsi="Calibri"/>
                <w:b/>
                <w:highlight w:val="green"/>
                <w:lang w:eastAsia="en-US"/>
              </w:rPr>
            </w:pPr>
          </w:p>
          <w:p w14:paraId="586661D2" w14:textId="7026BD98" w:rsidR="005E2703" w:rsidRPr="00AE6F1E" w:rsidRDefault="005E2703" w:rsidP="005E2703">
            <w:pPr>
              <w:rPr>
                <w:rFonts w:ascii="Calibri" w:eastAsia="Calibri" w:hAnsi="Calibri"/>
                <w:b/>
                <w:highlight w:val="green"/>
                <w:lang w:eastAsia="en-US"/>
              </w:rPr>
            </w:pPr>
          </w:p>
          <w:p w14:paraId="6AC38BC1" w14:textId="77777777" w:rsidR="005E2703" w:rsidRPr="00AE6F1E" w:rsidRDefault="005E2703" w:rsidP="005E2703">
            <w:pPr>
              <w:rPr>
                <w:rFonts w:ascii="Calibri" w:eastAsia="Calibri" w:hAnsi="Calibri"/>
                <w:b/>
                <w:highlight w:val="green"/>
                <w:lang w:eastAsia="en-US"/>
              </w:rPr>
            </w:pPr>
          </w:p>
          <w:p w14:paraId="6AD55C7A" w14:textId="77777777" w:rsidR="005E2703" w:rsidRPr="00AE6F1E" w:rsidRDefault="005E2703" w:rsidP="005E2703">
            <w:pPr>
              <w:jc w:val="both"/>
              <w:rPr>
                <w:rFonts w:ascii="Sylfaen" w:eastAsia="Calibri" w:hAnsi="Sylfaen"/>
                <w:sz w:val="19"/>
                <w:szCs w:val="19"/>
                <w:highlight w:val="green"/>
                <w:lang w:val="hy-AM" w:eastAsia="en-US"/>
              </w:rPr>
            </w:pPr>
          </w:p>
          <w:p w14:paraId="23CEF24A" w14:textId="736A58FA" w:rsidR="002F6A10" w:rsidRPr="00AE6F1E" w:rsidRDefault="00907E90" w:rsidP="002F6A10">
            <w:pPr>
              <w:spacing w:line="259" w:lineRule="auto"/>
              <w:jc w:val="both"/>
              <w:rPr>
                <w:rFonts w:ascii="Sylfaen" w:eastAsia="Calibri" w:hAnsi="Sylfaen"/>
                <w:sz w:val="19"/>
                <w:szCs w:val="19"/>
                <w:lang w:val="hy-AM" w:eastAsia="en-US"/>
              </w:rPr>
            </w:pPr>
            <w:r w:rsidRPr="00AE6F1E">
              <w:rPr>
                <w:rFonts w:ascii="Sylfaen" w:eastAsia="Calibri" w:hAnsi="Sylfaen"/>
                <w:sz w:val="19"/>
                <w:szCs w:val="19"/>
                <w:lang w:val="hy-AM" w:eastAsia="en-US"/>
              </w:rPr>
              <w:t xml:space="preserve">   </w:t>
            </w:r>
            <w:r w:rsidR="002F6A10" w:rsidRPr="00AE6F1E">
              <w:rPr>
                <w:rFonts w:ascii="Calibri" w:eastAsia="Calibri" w:hAnsi="Calibri"/>
                <w:sz w:val="22"/>
                <w:szCs w:val="22"/>
                <w:lang w:val="hy-AM" w:eastAsia="en-US"/>
              </w:rPr>
              <w:t xml:space="preserve">  </w:t>
            </w:r>
            <w:r w:rsidR="002F6A10" w:rsidRPr="00AE6F1E">
              <w:rPr>
                <w:rFonts w:ascii="Sylfaen" w:eastAsia="Calibri" w:hAnsi="Sylfaen"/>
                <w:sz w:val="19"/>
                <w:szCs w:val="19"/>
                <w:lang w:val="hy-AM" w:eastAsia="en-US"/>
              </w:rPr>
              <w:t xml:space="preserve">   «Հարավկովկասյան երկաթուղի» ՓԲԸ («ՀԿԵ» ՓԲԸ), այսուհետ անվանվելով՝ «Պատվիրատու», ի դեմս գլխավոր տնօրեն՝ Ալեքսեյ Վալերիի Մելնիկովի, ով գործում է Կանոնադրության հիման  վրա  մի կողմից, և </w:t>
            </w:r>
            <w:r w:rsidR="002F6A10" w:rsidRPr="00AE6F1E">
              <w:rPr>
                <w:rFonts w:ascii="Sylfaen" w:eastAsia="Calibri" w:hAnsi="Sylfaen"/>
                <w:bCs/>
                <w:sz w:val="19"/>
                <w:szCs w:val="19"/>
                <w:lang w:val="hy-AM" w:eastAsia="en-US"/>
              </w:rPr>
              <w:t>«-------------»</w:t>
            </w:r>
            <w:r w:rsidR="002F6A10" w:rsidRPr="00AE6F1E">
              <w:rPr>
                <w:rFonts w:ascii="Sylfaen" w:eastAsia="Calibri" w:hAnsi="Sylfaen"/>
                <w:sz w:val="19"/>
                <w:szCs w:val="19"/>
                <w:lang w:val="hy-AM" w:eastAsia="en-US"/>
              </w:rPr>
              <w:t xml:space="preserve"> -----ն, այսուհետ անվանվելով՝ «Կապալառու», ի դեմս տնօրեն՝ -------------------, ով գործում է Կանոնադրության հիման վրա մյուս կողմից, այսուհետ համատեղ անվանվելով՝ «Կողմեր», /«ՀԿԵ» ՓԲԸ մրցութային հանձնաժողովի  -----.---.2026թ. №----  արձանագրության հիման վրա./ կնքեցին սույն Պայմանագիրը (այսուհետ' Պայմանագիր) ներքոհիշյալի մասին.  </w:t>
            </w:r>
          </w:p>
          <w:p w14:paraId="5531B81B" w14:textId="77777777" w:rsidR="002F6A10" w:rsidRPr="00AE6F1E" w:rsidRDefault="002F6A10" w:rsidP="002F6A10">
            <w:pPr>
              <w:jc w:val="both"/>
              <w:rPr>
                <w:rFonts w:ascii="Sylfaen" w:eastAsia="Calibri" w:hAnsi="Sylfaen"/>
                <w:sz w:val="19"/>
                <w:szCs w:val="19"/>
                <w:lang w:val="hy-AM" w:eastAsia="en-US"/>
              </w:rPr>
            </w:pPr>
          </w:p>
          <w:p w14:paraId="6F70B8A0" w14:textId="77777777" w:rsidR="002F6A10" w:rsidRPr="00AE6F1E" w:rsidRDefault="002F6A10" w:rsidP="001D22B6">
            <w:pPr>
              <w:numPr>
                <w:ilvl w:val="0"/>
                <w:numId w:val="27"/>
              </w:numPr>
              <w:jc w:val="center"/>
              <w:rPr>
                <w:rFonts w:ascii="Sylfaen" w:eastAsia="Calibri" w:hAnsi="Sylfaen"/>
                <w:b/>
                <w:sz w:val="19"/>
                <w:szCs w:val="19"/>
                <w:lang w:val="hy-AM" w:eastAsia="en-US"/>
              </w:rPr>
            </w:pPr>
            <w:r w:rsidRPr="00AE6F1E">
              <w:rPr>
                <w:rFonts w:ascii="Sylfaen" w:eastAsia="Calibri" w:hAnsi="Sylfaen" w:cs="Sylfaen"/>
                <w:b/>
                <w:sz w:val="19"/>
                <w:szCs w:val="19"/>
                <w:lang w:val="hy-AM" w:eastAsia="en-US"/>
              </w:rPr>
              <w:t>ՊԱՅՄԱՆԱԳՐԻ</w:t>
            </w:r>
            <w:r w:rsidRPr="00AE6F1E">
              <w:rPr>
                <w:rFonts w:ascii="Sylfaen" w:eastAsia="Calibri" w:hAnsi="Sylfaen"/>
                <w:b/>
                <w:sz w:val="19"/>
                <w:szCs w:val="19"/>
                <w:lang w:val="hy-AM" w:eastAsia="en-US"/>
              </w:rPr>
              <w:t xml:space="preserve"> </w:t>
            </w:r>
            <w:r w:rsidRPr="00AE6F1E">
              <w:rPr>
                <w:rFonts w:ascii="Sylfaen" w:eastAsia="Calibri" w:hAnsi="Sylfaen" w:cs="Sylfaen"/>
                <w:b/>
                <w:sz w:val="19"/>
                <w:szCs w:val="19"/>
                <w:lang w:val="hy-AM" w:eastAsia="en-US"/>
              </w:rPr>
              <w:t>ԱՌԱՐԿԱՆ</w:t>
            </w:r>
          </w:p>
          <w:p w14:paraId="5267C3A4" w14:textId="77777777" w:rsidR="002F6A10" w:rsidRPr="00AE6F1E" w:rsidRDefault="002F6A10" w:rsidP="001D22B6">
            <w:pPr>
              <w:numPr>
                <w:ilvl w:val="1"/>
                <w:numId w:val="27"/>
              </w:numPr>
              <w:jc w:val="both"/>
              <w:rPr>
                <w:rFonts w:ascii="Sylfaen" w:eastAsia="Calibri" w:hAnsi="Sylfaen"/>
                <w:sz w:val="19"/>
                <w:szCs w:val="19"/>
                <w:lang w:val="hy-AM" w:eastAsia="en-US"/>
              </w:rPr>
            </w:pPr>
            <w:r w:rsidRPr="00AE6F1E">
              <w:rPr>
                <w:rFonts w:ascii="Sylfaen" w:eastAsia="Calibri" w:hAnsi="Sylfaen"/>
                <w:sz w:val="19"/>
                <w:szCs w:val="19"/>
                <w:lang w:val="hy-AM" w:eastAsia="en-US"/>
              </w:rPr>
              <w:t xml:space="preserve"> 1.1.</w:t>
            </w:r>
            <w:r w:rsidRPr="00AE6F1E">
              <w:rPr>
                <w:rFonts w:ascii="Sylfaen" w:eastAsia="Calibri" w:hAnsi="Sylfaen" w:cs="Sylfaen"/>
                <w:sz w:val="19"/>
                <w:szCs w:val="19"/>
                <w:lang w:val="hy-AM" w:eastAsia="en-US"/>
              </w:rPr>
              <w:t>Կապալառուն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պարտավորվում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է</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սեփական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ուժերով</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նյութերով</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միջոցներով</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և</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ամբողջ</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ծավալով</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Պատվիրատուի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հանձնարարությամբ</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կատարել՝</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հետևյալ</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աշխատանքները՝</w:t>
            </w:r>
          </w:p>
          <w:p w14:paraId="71C94B9C" w14:textId="5D5F11E9" w:rsidR="002F6A10" w:rsidRPr="00AE6F1E" w:rsidRDefault="002F6A10" w:rsidP="001D22B6">
            <w:pPr>
              <w:numPr>
                <w:ilvl w:val="1"/>
                <w:numId w:val="27"/>
              </w:numPr>
              <w:jc w:val="both"/>
              <w:rPr>
                <w:rFonts w:ascii="Sylfaen" w:eastAsia="Calibri" w:hAnsi="Sylfaen"/>
                <w:sz w:val="19"/>
                <w:szCs w:val="19"/>
                <w:lang w:val="hy-AM" w:eastAsia="en-US"/>
              </w:rPr>
            </w:pPr>
            <w:r w:rsidRPr="00AE6F1E">
              <w:rPr>
                <w:rFonts w:ascii="Sylfaen" w:eastAsia="Calibri" w:hAnsi="Sylfaen"/>
                <w:sz w:val="19"/>
                <w:szCs w:val="19"/>
                <w:lang w:val="hy-AM" w:eastAsia="en-US"/>
              </w:rPr>
              <w:t>-   «</w:t>
            </w:r>
            <w:r w:rsidRPr="00AE6F1E">
              <w:rPr>
                <w:rFonts w:ascii="Sylfaen" w:eastAsia="Calibri" w:hAnsi="Sylfaen" w:cs="Sylfaen"/>
                <w:sz w:val="19"/>
                <w:szCs w:val="19"/>
                <w:lang w:val="hy-AM" w:eastAsia="en-US"/>
              </w:rPr>
              <w:t>ՀԿԵ</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ՓԲԸ</w:t>
            </w:r>
            <w:r w:rsidRPr="00AE6F1E">
              <w:rPr>
                <w:rFonts w:ascii="Sylfaen" w:eastAsia="Calibri" w:hAnsi="Sylfaen"/>
                <w:sz w:val="19"/>
                <w:szCs w:val="19"/>
                <w:lang w:val="hy-AM" w:eastAsia="en-US"/>
              </w:rPr>
              <w:t xml:space="preserve">  ուղևորային հարթակի վերանորոգում Արմավիրի մարզ, գյուղ </w:t>
            </w:r>
            <w:r w:rsidR="00E606A2">
              <w:rPr>
                <w:rFonts w:ascii="Sylfaen" w:eastAsia="Calibri" w:hAnsi="Sylfaen"/>
                <w:sz w:val="19"/>
                <w:szCs w:val="19"/>
                <w:lang w:val="hy-AM" w:eastAsia="en-US"/>
              </w:rPr>
              <w:t>Հայկաշեն</w:t>
            </w:r>
            <w:r w:rsidRPr="00AE6F1E">
              <w:rPr>
                <w:rFonts w:ascii="Sylfaen" w:eastAsia="Calibri" w:hAnsi="Sylfaen"/>
                <w:sz w:val="19"/>
                <w:szCs w:val="19"/>
                <w:lang w:val="hy-AM" w:eastAsia="en-US"/>
              </w:rPr>
              <w:t xml:space="preserve"> հասցեում գտնվող </w:t>
            </w:r>
            <w:r w:rsidR="00E606A2">
              <w:rPr>
                <w:rFonts w:ascii="Sylfaen" w:eastAsia="Calibri" w:hAnsi="Sylfaen"/>
                <w:sz w:val="19"/>
                <w:szCs w:val="19"/>
                <w:lang w:val="hy-AM" w:eastAsia="en-US"/>
              </w:rPr>
              <w:t>Հա</w:t>
            </w:r>
            <w:r w:rsidRPr="00AE6F1E">
              <w:rPr>
                <w:rFonts w:ascii="Sylfaen" w:eastAsia="Calibri" w:hAnsi="Sylfaen"/>
                <w:sz w:val="19"/>
                <w:szCs w:val="19"/>
                <w:lang w:val="hy-AM" w:eastAsia="en-US"/>
              </w:rPr>
              <w:t>յկաշեն կայարանում (գույքագրման համար՝ 20020248), այսուհետ՝ Աշխատանքներ։</w:t>
            </w:r>
          </w:p>
          <w:p w14:paraId="52668220" w14:textId="77777777" w:rsidR="002F6A10" w:rsidRPr="00AE6F1E" w:rsidRDefault="002F6A10" w:rsidP="002F6A10">
            <w:pPr>
              <w:jc w:val="both"/>
              <w:rPr>
                <w:rFonts w:ascii="Sylfaen" w:eastAsia="Calibri" w:hAnsi="Sylfaen"/>
                <w:sz w:val="19"/>
                <w:szCs w:val="19"/>
                <w:lang w:val="hy-AM" w:eastAsia="en-US"/>
              </w:rPr>
            </w:pP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Աշխատանքները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պետք</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է</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կատարվեն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համաձայն Տեխնիկական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առաջադրանքի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Հավելված</w:t>
            </w:r>
            <w:r w:rsidRPr="00AE6F1E">
              <w:rPr>
                <w:rFonts w:ascii="Sylfaen" w:eastAsia="Calibri" w:hAnsi="Sylfaen"/>
                <w:sz w:val="19"/>
                <w:szCs w:val="19"/>
                <w:lang w:val="hy-AM" w:eastAsia="en-US"/>
              </w:rPr>
              <w:t xml:space="preserve"> №1)  </w:t>
            </w:r>
            <w:r w:rsidRPr="00AE6F1E">
              <w:rPr>
                <w:rFonts w:ascii="Sylfaen" w:eastAsia="Calibri" w:hAnsi="Sylfaen" w:cs="Sylfaen"/>
                <w:sz w:val="19"/>
                <w:szCs w:val="19"/>
                <w:lang w:val="hy-AM" w:eastAsia="en-US"/>
              </w:rPr>
              <w:t>և</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Աշխատանքների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ծավալների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 xml:space="preserve">ամփոփագրի </w:t>
            </w:r>
            <w:r w:rsidRPr="00AE6F1E">
              <w:rPr>
                <w:rFonts w:ascii="Sylfaen" w:eastAsia="Calibri" w:hAnsi="Sylfaen"/>
                <w:sz w:val="19"/>
                <w:szCs w:val="19"/>
                <w:lang w:val="hy-AM" w:eastAsia="en-US"/>
              </w:rPr>
              <w:t>(</w:t>
            </w:r>
            <w:r w:rsidRPr="00AE6F1E">
              <w:rPr>
                <w:rFonts w:ascii="Sylfaen" w:eastAsia="Calibri" w:hAnsi="Sylfaen" w:cs="Sylfaen"/>
                <w:sz w:val="19"/>
                <w:szCs w:val="19"/>
                <w:lang w:val="hy-AM" w:eastAsia="en-US"/>
              </w:rPr>
              <w:t>Հավելված</w:t>
            </w:r>
            <w:r w:rsidRPr="00AE6F1E">
              <w:rPr>
                <w:rFonts w:ascii="Sylfaen" w:eastAsia="Calibri" w:hAnsi="Sylfaen"/>
                <w:sz w:val="19"/>
                <w:szCs w:val="19"/>
                <w:lang w:val="hy-AM" w:eastAsia="en-US"/>
              </w:rPr>
              <w:t xml:space="preserve"> №2)</w:t>
            </w:r>
            <w:r w:rsidRPr="00AE6F1E">
              <w:rPr>
                <w:rFonts w:ascii="Sylfaen" w:eastAsia="Calibri" w:hAnsi="Sylfaen" w:cs="Tahoma"/>
                <w:sz w:val="19"/>
                <w:szCs w:val="19"/>
                <w:lang w:val="hy-AM" w:eastAsia="en-US"/>
              </w:rPr>
              <w:t>։</w:t>
            </w:r>
            <w:r w:rsidRPr="00AE6F1E">
              <w:rPr>
                <w:rFonts w:ascii="Sylfaen" w:eastAsia="Calibri" w:hAnsi="Sylfaen"/>
                <w:sz w:val="19"/>
                <w:szCs w:val="19"/>
                <w:lang w:val="hy-AM" w:eastAsia="en-US"/>
              </w:rPr>
              <w:t xml:space="preserve"> </w:t>
            </w:r>
          </w:p>
          <w:p w14:paraId="419AF98A" w14:textId="77777777" w:rsidR="002F6A10" w:rsidRPr="00AE6F1E" w:rsidRDefault="002F6A10" w:rsidP="002F6A10">
            <w:pPr>
              <w:jc w:val="both"/>
              <w:rPr>
                <w:rFonts w:ascii="Sylfaen" w:eastAsia="Calibri" w:hAnsi="Sylfaen"/>
                <w:sz w:val="19"/>
                <w:szCs w:val="19"/>
                <w:lang w:val="hy-AM" w:eastAsia="en-US"/>
              </w:rPr>
            </w:pPr>
            <w:r w:rsidRPr="00AE6F1E">
              <w:rPr>
                <w:rFonts w:ascii="Sylfaen" w:eastAsia="Calibri" w:hAnsi="Sylfaen"/>
                <w:sz w:val="19"/>
                <w:szCs w:val="19"/>
                <w:lang w:val="hy-AM" w:eastAsia="en-US"/>
              </w:rPr>
              <w:t xml:space="preserve">1.2. </w:t>
            </w:r>
            <w:r w:rsidRPr="00AE6F1E">
              <w:rPr>
                <w:rFonts w:ascii="Sylfaen" w:eastAsia="Calibri" w:hAnsi="Sylfaen" w:cs="Sylfaen"/>
                <w:sz w:val="19"/>
                <w:szCs w:val="19"/>
                <w:lang w:val="hy-AM" w:eastAsia="en-US"/>
              </w:rPr>
              <w:t>Աշխատանքների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կատարման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ժամկետը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սահմանվում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է 90 օրացույցային օր՝</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Պայմանագրի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կնքման օրվանից</w:t>
            </w:r>
            <w:r w:rsidRPr="00AE6F1E">
              <w:rPr>
                <w:rFonts w:ascii="Sylfaen" w:eastAsia="Calibri" w:hAnsi="Sylfaen" w:cs="Tahoma"/>
                <w:sz w:val="19"/>
                <w:szCs w:val="19"/>
                <w:lang w:val="hy-AM" w:eastAsia="en-US"/>
              </w:rPr>
              <w:t>։</w:t>
            </w:r>
            <w:r w:rsidRPr="00AE6F1E">
              <w:rPr>
                <w:rFonts w:ascii="Sylfaen" w:eastAsia="Calibri" w:hAnsi="Sylfaen"/>
                <w:sz w:val="19"/>
                <w:szCs w:val="19"/>
                <w:lang w:val="hy-AM" w:eastAsia="en-US"/>
              </w:rPr>
              <w:t xml:space="preserve">      </w:t>
            </w:r>
          </w:p>
          <w:p w14:paraId="7163FCE5" w14:textId="77777777" w:rsidR="002F6A10" w:rsidRPr="00AE6F1E" w:rsidRDefault="002F6A10" w:rsidP="002F6A10">
            <w:pPr>
              <w:rPr>
                <w:rFonts w:ascii="Sylfaen" w:eastAsia="Calibri" w:hAnsi="Sylfaen"/>
                <w:lang w:val="hy-AM" w:eastAsia="en-US"/>
              </w:rPr>
            </w:pPr>
          </w:p>
          <w:p w14:paraId="23E9CE43" w14:textId="77777777" w:rsidR="002F6A10" w:rsidRPr="00AE6F1E" w:rsidRDefault="002F6A10" w:rsidP="001D22B6">
            <w:pPr>
              <w:numPr>
                <w:ilvl w:val="0"/>
                <w:numId w:val="27"/>
              </w:numPr>
              <w:rPr>
                <w:rFonts w:ascii="Sylfaen" w:eastAsia="Calibri" w:hAnsi="Sylfaen"/>
                <w:b/>
                <w:sz w:val="19"/>
                <w:szCs w:val="19"/>
                <w:lang w:val="hy-AM" w:eastAsia="en-US"/>
              </w:rPr>
            </w:pPr>
            <w:r w:rsidRPr="00AE6F1E">
              <w:rPr>
                <w:rFonts w:ascii="Sylfaen" w:eastAsia="Calibri" w:hAnsi="Sylfaen" w:cs="Sylfaen"/>
                <w:b/>
                <w:sz w:val="19"/>
                <w:szCs w:val="19"/>
                <w:lang w:val="hy-AM" w:eastAsia="en-US"/>
              </w:rPr>
              <w:t>ՊԱՅՄԱՆԱԳՐԻ</w:t>
            </w:r>
            <w:r w:rsidRPr="00AE6F1E">
              <w:rPr>
                <w:rFonts w:ascii="Sylfaen" w:eastAsia="Calibri" w:hAnsi="Sylfaen"/>
                <w:b/>
                <w:sz w:val="19"/>
                <w:szCs w:val="19"/>
                <w:lang w:val="hy-AM" w:eastAsia="en-US"/>
              </w:rPr>
              <w:t xml:space="preserve"> </w:t>
            </w:r>
            <w:r w:rsidRPr="00AE6F1E">
              <w:rPr>
                <w:rFonts w:ascii="Sylfaen" w:eastAsia="Calibri" w:hAnsi="Sylfaen" w:cs="Sylfaen"/>
                <w:b/>
                <w:sz w:val="19"/>
                <w:szCs w:val="19"/>
                <w:lang w:val="hy-AM" w:eastAsia="en-US"/>
              </w:rPr>
              <w:t>ԳԻՆԸ</w:t>
            </w:r>
            <w:r w:rsidRPr="00AE6F1E">
              <w:rPr>
                <w:rFonts w:ascii="Sylfaen" w:eastAsia="Calibri" w:hAnsi="Sylfaen"/>
                <w:b/>
                <w:sz w:val="19"/>
                <w:szCs w:val="19"/>
                <w:lang w:val="hy-AM" w:eastAsia="en-US"/>
              </w:rPr>
              <w:t xml:space="preserve">  </w:t>
            </w:r>
            <w:r w:rsidRPr="00AE6F1E">
              <w:rPr>
                <w:rFonts w:ascii="Sylfaen" w:eastAsia="Calibri" w:hAnsi="Sylfaen" w:cs="Sylfaen"/>
                <w:b/>
                <w:sz w:val="19"/>
                <w:szCs w:val="19"/>
                <w:lang w:val="hy-AM" w:eastAsia="en-US"/>
              </w:rPr>
              <w:t>և</w:t>
            </w:r>
            <w:r w:rsidRPr="00AE6F1E">
              <w:rPr>
                <w:rFonts w:ascii="Sylfaen" w:eastAsia="Calibri" w:hAnsi="Sylfaen"/>
                <w:b/>
                <w:sz w:val="19"/>
                <w:szCs w:val="19"/>
                <w:lang w:val="hy-AM" w:eastAsia="en-US"/>
              </w:rPr>
              <w:t xml:space="preserve"> </w:t>
            </w:r>
            <w:r w:rsidRPr="00AE6F1E">
              <w:rPr>
                <w:rFonts w:ascii="Sylfaen" w:eastAsia="Calibri" w:hAnsi="Sylfaen" w:cs="Sylfaen"/>
                <w:b/>
                <w:sz w:val="19"/>
                <w:szCs w:val="19"/>
                <w:lang w:val="hy-AM" w:eastAsia="en-US"/>
              </w:rPr>
              <w:t>ՎՃԱՐՄԱՆ</w:t>
            </w:r>
            <w:r w:rsidRPr="00AE6F1E">
              <w:rPr>
                <w:rFonts w:ascii="Sylfaen" w:eastAsia="Calibri" w:hAnsi="Sylfaen"/>
                <w:b/>
                <w:sz w:val="19"/>
                <w:szCs w:val="19"/>
                <w:lang w:val="hy-AM" w:eastAsia="en-US"/>
              </w:rPr>
              <w:t xml:space="preserve"> </w:t>
            </w:r>
            <w:r w:rsidRPr="00AE6F1E">
              <w:rPr>
                <w:rFonts w:ascii="Sylfaen" w:eastAsia="Calibri" w:hAnsi="Sylfaen" w:cs="Sylfaen"/>
                <w:b/>
                <w:sz w:val="19"/>
                <w:szCs w:val="19"/>
                <w:lang w:val="hy-AM" w:eastAsia="en-US"/>
              </w:rPr>
              <w:t>ԿԱՐԳԸ</w:t>
            </w:r>
          </w:p>
          <w:p w14:paraId="5B9A9790" w14:textId="77777777" w:rsidR="002F6A10" w:rsidRPr="00AE6F1E" w:rsidRDefault="002F6A10" w:rsidP="002F6A10">
            <w:pPr>
              <w:shd w:val="clear" w:color="auto" w:fill="FFFFFF" w:themeFill="background1"/>
              <w:tabs>
                <w:tab w:val="left" w:pos="622"/>
              </w:tabs>
              <w:jc w:val="both"/>
              <w:rPr>
                <w:rFonts w:ascii="Sylfaen" w:eastAsia="Calibri" w:hAnsi="Sylfaen"/>
                <w:sz w:val="19"/>
                <w:szCs w:val="19"/>
                <w:lang w:val="hy-AM" w:eastAsia="en-US"/>
              </w:rPr>
            </w:pPr>
            <w:r w:rsidRPr="00AE6F1E">
              <w:rPr>
                <w:rFonts w:ascii="Sylfaen" w:eastAsia="Calibri" w:hAnsi="Sylfaen"/>
                <w:sz w:val="19"/>
                <w:szCs w:val="19"/>
                <w:lang w:val="hy-AM" w:eastAsia="en-US"/>
              </w:rPr>
              <w:t xml:space="preserve">2.1. </w:t>
            </w:r>
            <w:r w:rsidRPr="00AE6F1E">
              <w:rPr>
                <w:rFonts w:ascii="Sylfaen" w:eastAsia="Calibri" w:hAnsi="Sylfaen" w:cs="Sylfaen"/>
                <w:sz w:val="19"/>
                <w:szCs w:val="19"/>
                <w:lang w:val="hy-AM" w:eastAsia="en-US"/>
              </w:rPr>
              <w:t>Պայմանագրով</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Աշխատանքների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ընդհանուր</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արժեքը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կազմում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է</w:t>
            </w:r>
            <w:r w:rsidRPr="00AE6F1E">
              <w:rPr>
                <w:rFonts w:ascii="Sylfaen" w:eastAsia="Calibri" w:hAnsi="Sylfaen"/>
                <w:sz w:val="19"/>
                <w:szCs w:val="19"/>
                <w:lang w:val="hy-AM" w:eastAsia="en-US"/>
              </w:rPr>
              <w:t xml:space="preserve">  ------------ (-----------------) </w:t>
            </w:r>
            <w:r w:rsidRPr="00AE6F1E">
              <w:rPr>
                <w:rFonts w:ascii="Sylfaen" w:eastAsia="Calibri" w:hAnsi="Sylfaen" w:cs="Sylfaen"/>
                <w:sz w:val="19"/>
                <w:szCs w:val="19"/>
                <w:lang w:val="hy-AM" w:eastAsia="en-US"/>
              </w:rPr>
              <w:t>ՀՀ</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դրամ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ներառյալ</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ԱԱՀ՝</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համաձայն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Տեղային նախահաշվի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Հավելված</w:t>
            </w:r>
            <w:r w:rsidRPr="00AE6F1E">
              <w:rPr>
                <w:rFonts w:ascii="Sylfaen" w:eastAsia="Calibri" w:hAnsi="Sylfaen"/>
                <w:sz w:val="19"/>
                <w:szCs w:val="19"/>
                <w:lang w:val="hy-AM" w:eastAsia="en-US"/>
              </w:rPr>
              <w:t xml:space="preserve"> №3</w:t>
            </w:r>
            <w:r w:rsidRPr="00AE6F1E">
              <w:rPr>
                <w:rFonts w:ascii="Sylfaen" w:eastAsia="Calibri" w:hAnsi="Sylfaen" w:cs="Sylfaen"/>
                <w:sz w:val="19"/>
                <w:szCs w:val="19"/>
                <w:lang w:val="hy-AM" w:eastAsia="en-US"/>
              </w:rPr>
              <w:t>)</w:t>
            </w:r>
            <w:r w:rsidRPr="00AE6F1E">
              <w:rPr>
                <w:rFonts w:ascii="Sylfaen" w:eastAsia="Calibri" w:hAnsi="Sylfaen"/>
                <w:sz w:val="19"/>
                <w:szCs w:val="19"/>
                <w:lang w:val="hy-AM" w:eastAsia="en-US"/>
              </w:rPr>
              <w:t>:</w:t>
            </w:r>
          </w:p>
          <w:p w14:paraId="54B54421" w14:textId="77777777" w:rsidR="002F6A10" w:rsidRPr="00AE6F1E" w:rsidRDefault="002F6A10" w:rsidP="002F6A10">
            <w:pPr>
              <w:shd w:val="clear" w:color="auto" w:fill="FFFFFF" w:themeFill="background1"/>
              <w:jc w:val="both"/>
              <w:rPr>
                <w:rFonts w:ascii="Sylfaen" w:eastAsia="Calibri" w:hAnsi="Sylfaen" w:cs="Sylfaen"/>
                <w:sz w:val="19"/>
                <w:szCs w:val="19"/>
                <w:lang w:val="hy-AM" w:eastAsia="en-US"/>
              </w:rPr>
            </w:pPr>
            <w:r w:rsidRPr="00AE6F1E">
              <w:rPr>
                <w:rFonts w:ascii="Sylfaen" w:eastAsia="Calibri" w:hAnsi="Sylfaen"/>
                <w:sz w:val="19"/>
                <w:szCs w:val="19"/>
                <w:lang w:val="hy-AM" w:eastAsia="en-US"/>
              </w:rPr>
              <w:t xml:space="preserve">2.2.  </w:t>
            </w:r>
            <w:r w:rsidRPr="00AE6F1E">
              <w:rPr>
                <w:rFonts w:ascii="Sylfaen" w:eastAsia="Calibri" w:hAnsi="Sylfaen" w:cs="Sylfaen"/>
                <w:sz w:val="19"/>
                <w:szCs w:val="19"/>
                <w:lang w:val="hy-AM" w:eastAsia="en-US"/>
              </w:rPr>
              <w:t>Սույն Պայմանագրով Աշխատանքի վճարումը կատարվում է Հաճախորդի կողմից՝ դրամական միջոցների փոխանցմամբ՝ Կողմերի կողմից կատարված Աշխատանքի ընդունման վկայականը ստորագրելուց հետո 15 (տասնհինգ) աշխատանքային օրվա ընթացքում, որը կազմվել է Տեղական նախահաշվից (Հավելված թիվ 3) աշխատանքի և գների հիման վրա, ինչպես նաև իրականում կատարված աշխատանքի համար վերադիր ծախսերի և գնահատված շահույթի վերահաշվարկից:</w:t>
            </w:r>
          </w:p>
          <w:p w14:paraId="49039781" w14:textId="77777777" w:rsidR="002F6A10" w:rsidRPr="00AE6F1E" w:rsidRDefault="002F6A10" w:rsidP="002F6A10">
            <w:pPr>
              <w:rPr>
                <w:rFonts w:ascii="Sylfaen" w:eastAsia="Calibri" w:hAnsi="Sylfaen"/>
                <w:sz w:val="19"/>
                <w:szCs w:val="19"/>
                <w:lang w:val="hy-AM" w:eastAsia="en-US"/>
              </w:rPr>
            </w:pPr>
          </w:p>
          <w:p w14:paraId="29D810D2" w14:textId="77777777" w:rsidR="002F6A10" w:rsidRPr="00AE6F1E" w:rsidRDefault="002F6A10" w:rsidP="001D22B6">
            <w:pPr>
              <w:numPr>
                <w:ilvl w:val="0"/>
                <w:numId w:val="27"/>
              </w:numPr>
              <w:jc w:val="center"/>
              <w:rPr>
                <w:rFonts w:ascii="Sylfaen" w:eastAsia="Calibri" w:hAnsi="Sylfaen"/>
                <w:b/>
                <w:sz w:val="19"/>
                <w:szCs w:val="19"/>
                <w:lang w:val="hy-AM" w:eastAsia="en-US"/>
              </w:rPr>
            </w:pPr>
            <w:r w:rsidRPr="00AE6F1E">
              <w:rPr>
                <w:rFonts w:ascii="Sylfaen" w:eastAsia="Calibri" w:hAnsi="Sylfaen" w:cs="Sylfaen"/>
                <w:b/>
                <w:sz w:val="19"/>
                <w:szCs w:val="19"/>
                <w:lang w:val="hy-AM" w:eastAsia="en-US"/>
              </w:rPr>
              <w:t>ԿՈՂՄԵՐԻ</w:t>
            </w:r>
            <w:r w:rsidRPr="00AE6F1E">
              <w:rPr>
                <w:rFonts w:ascii="Sylfaen" w:eastAsia="Calibri" w:hAnsi="Sylfaen"/>
                <w:b/>
                <w:sz w:val="19"/>
                <w:szCs w:val="19"/>
                <w:lang w:val="hy-AM" w:eastAsia="en-US"/>
              </w:rPr>
              <w:t xml:space="preserve">  </w:t>
            </w:r>
            <w:r w:rsidRPr="00AE6F1E">
              <w:rPr>
                <w:rFonts w:ascii="Sylfaen" w:eastAsia="Calibri" w:hAnsi="Sylfaen" w:cs="Sylfaen"/>
                <w:b/>
                <w:sz w:val="19"/>
                <w:szCs w:val="19"/>
                <w:lang w:val="hy-AM" w:eastAsia="en-US"/>
              </w:rPr>
              <w:t>ԻՐԱՎՈՒՆՔՆԵՐՆ</w:t>
            </w:r>
            <w:r w:rsidRPr="00AE6F1E">
              <w:rPr>
                <w:rFonts w:ascii="Sylfaen" w:eastAsia="Calibri" w:hAnsi="Sylfaen"/>
                <w:b/>
                <w:sz w:val="19"/>
                <w:szCs w:val="19"/>
                <w:lang w:val="hy-AM" w:eastAsia="en-US"/>
              </w:rPr>
              <w:t xml:space="preserve"> </w:t>
            </w:r>
            <w:r w:rsidRPr="00AE6F1E">
              <w:rPr>
                <w:rFonts w:ascii="Sylfaen" w:eastAsia="Calibri" w:hAnsi="Sylfaen" w:cs="Sylfaen"/>
                <w:b/>
                <w:sz w:val="19"/>
                <w:szCs w:val="19"/>
                <w:lang w:val="hy-AM" w:eastAsia="en-US"/>
              </w:rPr>
              <w:t>ՈՒ</w:t>
            </w:r>
            <w:r w:rsidRPr="00AE6F1E">
              <w:rPr>
                <w:rFonts w:ascii="Sylfaen" w:eastAsia="Calibri" w:hAnsi="Sylfaen"/>
                <w:b/>
                <w:sz w:val="19"/>
                <w:szCs w:val="19"/>
                <w:lang w:val="hy-AM" w:eastAsia="en-US"/>
              </w:rPr>
              <w:t xml:space="preserve">   </w:t>
            </w:r>
            <w:r w:rsidRPr="00AE6F1E">
              <w:rPr>
                <w:rFonts w:ascii="Sylfaen" w:eastAsia="Calibri" w:hAnsi="Sylfaen" w:cs="Sylfaen"/>
                <w:b/>
                <w:sz w:val="19"/>
                <w:szCs w:val="19"/>
                <w:lang w:val="hy-AM" w:eastAsia="en-US"/>
              </w:rPr>
              <w:t>ՊԱՐՏԱԿԱՆՈւԹՅՈւՆՆԵՐԸ</w:t>
            </w:r>
          </w:p>
          <w:p w14:paraId="610A23C6" w14:textId="77777777" w:rsidR="002F6A10" w:rsidRPr="00AE6F1E" w:rsidRDefault="002F6A10" w:rsidP="002F6A10">
            <w:pPr>
              <w:jc w:val="both"/>
              <w:rPr>
                <w:rFonts w:ascii="Sylfaen" w:eastAsia="Calibri" w:hAnsi="Sylfaen"/>
                <w:b/>
                <w:sz w:val="19"/>
                <w:szCs w:val="19"/>
                <w:lang w:val="hy-AM" w:eastAsia="en-US"/>
              </w:rPr>
            </w:pPr>
            <w:r w:rsidRPr="00AE6F1E">
              <w:rPr>
                <w:rFonts w:ascii="Sylfaen" w:eastAsia="Calibri" w:hAnsi="Sylfaen"/>
                <w:b/>
                <w:sz w:val="19"/>
                <w:szCs w:val="19"/>
                <w:lang w:val="hy-AM" w:eastAsia="en-US"/>
              </w:rPr>
              <w:t>3.1.</w:t>
            </w:r>
            <w:r w:rsidRPr="00AE6F1E">
              <w:rPr>
                <w:rFonts w:ascii="Sylfaen" w:eastAsia="Calibri" w:hAnsi="Sylfaen" w:cs="Sylfaen"/>
                <w:b/>
                <w:sz w:val="19"/>
                <w:szCs w:val="19"/>
                <w:lang w:val="hy-AM" w:eastAsia="en-US"/>
              </w:rPr>
              <w:t>Կապալառուն</w:t>
            </w:r>
            <w:r w:rsidRPr="00AE6F1E">
              <w:rPr>
                <w:rFonts w:ascii="Sylfaen" w:eastAsia="Calibri" w:hAnsi="Sylfaen"/>
                <w:b/>
                <w:sz w:val="19"/>
                <w:szCs w:val="19"/>
                <w:lang w:val="hy-AM" w:eastAsia="en-US"/>
              </w:rPr>
              <w:t xml:space="preserve"> </w:t>
            </w:r>
            <w:r w:rsidRPr="00AE6F1E">
              <w:rPr>
                <w:rFonts w:ascii="Sylfaen" w:eastAsia="Calibri" w:hAnsi="Sylfaen" w:cs="Sylfaen"/>
                <w:b/>
                <w:sz w:val="19"/>
                <w:szCs w:val="19"/>
                <w:lang w:val="hy-AM" w:eastAsia="en-US"/>
              </w:rPr>
              <w:t>պարտավոր</w:t>
            </w:r>
            <w:r w:rsidRPr="00AE6F1E">
              <w:rPr>
                <w:rFonts w:ascii="Sylfaen" w:eastAsia="Calibri" w:hAnsi="Sylfaen"/>
                <w:b/>
                <w:sz w:val="19"/>
                <w:szCs w:val="19"/>
                <w:lang w:val="hy-AM" w:eastAsia="en-US"/>
              </w:rPr>
              <w:t xml:space="preserve"> </w:t>
            </w:r>
            <w:r w:rsidRPr="00AE6F1E">
              <w:rPr>
                <w:rFonts w:ascii="Sylfaen" w:eastAsia="Calibri" w:hAnsi="Sylfaen" w:cs="Sylfaen"/>
                <w:b/>
                <w:sz w:val="19"/>
                <w:szCs w:val="19"/>
                <w:lang w:val="hy-AM" w:eastAsia="en-US"/>
              </w:rPr>
              <w:t>է</w:t>
            </w:r>
            <w:r w:rsidRPr="00AE6F1E">
              <w:rPr>
                <w:rFonts w:ascii="Sylfaen" w:eastAsia="Calibri" w:hAnsi="Sylfaen"/>
                <w:b/>
                <w:sz w:val="19"/>
                <w:szCs w:val="19"/>
                <w:lang w:val="hy-AM" w:eastAsia="en-US"/>
              </w:rPr>
              <w:t>.</w:t>
            </w:r>
          </w:p>
          <w:p w14:paraId="5D0B5AD0" w14:textId="77777777" w:rsidR="002F6A10" w:rsidRPr="00AE6F1E" w:rsidRDefault="002F6A10" w:rsidP="002F6A10">
            <w:pPr>
              <w:jc w:val="both"/>
              <w:rPr>
                <w:rFonts w:ascii="Sylfaen" w:eastAsia="Calibri" w:hAnsi="Sylfaen"/>
                <w:sz w:val="19"/>
                <w:szCs w:val="19"/>
                <w:lang w:val="hy-AM" w:eastAsia="en-US"/>
              </w:rPr>
            </w:pPr>
            <w:r w:rsidRPr="00AE6F1E">
              <w:rPr>
                <w:rFonts w:ascii="Sylfaen" w:eastAsia="Calibri" w:hAnsi="Sylfaen"/>
                <w:sz w:val="19"/>
                <w:szCs w:val="19"/>
                <w:lang w:val="hy-AM" w:eastAsia="en-US"/>
              </w:rPr>
              <w:t>3.1.1.</w:t>
            </w:r>
            <w:r w:rsidRPr="00AE6F1E">
              <w:rPr>
                <w:rFonts w:ascii="Sylfaen" w:eastAsia="Calibri" w:hAnsi="Sylfaen" w:cs="Sylfaen"/>
                <w:sz w:val="19"/>
                <w:szCs w:val="19"/>
                <w:lang w:val="hy-AM" w:eastAsia="en-US"/>
              </w:rPr>
              <w:t>Աշխատանքները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կատարել</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Տեխնիկական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առաջադրանքին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Հավելված</w:t>
            </w:r>
            <w:r w:rsidRPr="00AE6F1E">
              <w:rPr>
                <w:rFonts w:ascii="Sylfaen" w:eastAsia="Calibri" w:hAnsi="Sylfaen"/>
                <w:sz w:val="19"/>
                <w:szCs w:val="19"/>
                <w:lang w:val="hy-AM" w:eastAsia="en-US"/>
              </w:rPr>
              <w:t xml:space="preserve"> №1), </w:t>
            </w:r>
            <w:r w:rsidRPr="00AE6F1E">
              <w:rPr>
                <w:rFonts w:ascii="Sylfaen" w:eastAsia="Calibri" w:hAnsi="Sylfaen" w:cs="Sylfaen"/>
                <w:sz w:val="19"/>
                <w:szCs w:val="19"/>
                <w:lang w:val="hy-AM" w:eastAsia="en-US"/>
              </w:rPr>
              <w:t>Պայմանագրի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ու</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ՇՆուԿ</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lastRenderedPageBreak/>
              <w:t>պահանջներին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համապատասխան։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Աշխատանքները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պետք</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է</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համապատասխանեն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ՀՀ</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օրենսդրության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պահանջներին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և</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համապատասխան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պետական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ստանդարտներին</w:t>
            </w:r>
            <w:r w:rsidRPr="00AE6F1E">
              <w:rPr>
                <w:rFonts w:ascii="Sylfaen" w:eastAsia="Calibri" w:hAnsi="Sylfaen"/>
                <w:sz w:val="19"/>
                <w:szCs w:val="19"/>
                <w:lang w:val="hy-AM" w:eastAsia="en-US"/>
              </w:rPr>
              <w:t>:</w:t>
            </w:r>
          </w:p>
          <w:p w14:paraId="17A7CF62" w14:textId="77777777" w:rsidR="002F6A10" w:rsidRPr="00AE6F1E" w:rsidRDefault="002F6A10" w:rsidP="002F6A10">
            <w:pPr>
              <w:jc w:val="both"/>
              <w:rPr>
                <w:rFonts w:ascii="Sylfaen" w:eastAsia="Calibri" w:hAnsi="Sylfaen"/>
                <w:sz w:val="19"/>
                <w:szCs w:val="19"/>
                <w:lang w:val="hy-AM" w:eastAsia="en-US"/>
              </w:rPr>
            </w:pPr>
            <w:r w:rsidRPr="00AE6F1E">
              <w:rPr>
                <w:rFonts w:ascii="Sylfaen" w:eastAsia="Calibri" w:hAnsi="Sylfaen"/>
                <w:sz w:val="19"/>
                <w:szCs w:val="19"/>
                <w:lang w:val="hy-AM" w:eastAsia="en-US"/>
              </w:rPr>
              <w:t>3.1.2.</w:t>
            </w:r>
            <w:r w:rsidRPr="00AE6F1E">
              <w:rPr>
                <w:rFonts w:ascii="Sylfaen" w:eastAsia="Calibri" w:hAnsi="Sylfaen" w:cs="Sylfaen"/>
                <w:sz w:val="19"/>
                <w:szCs w:val="19"/>
                <w:lang w:val="hy-AM" w:eastAsia="en-US"/>
              </w:rPr>
              <w:t>Շինարարական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հրապարակի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վրա</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տեղակայել</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անհրաժեշտ</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նյութեր</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և</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շինարարական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տեխնիկա</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և</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իրականացնել</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դրանց</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ընդունումը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բեռնաթափումը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պահեստավորումը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և</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պահպանումը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Աշխատանքների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իրականացման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ժամանակաշրջանի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ընթացքում</w:t>
            </w:r>
            <w:r w:rsidRPr="00AE6F1E">
              <w:rPr>
                <w:rFonts w:ascii="Sylfaen" w:eastAsia="Calibri" w:hAnsi="Sylfaen"/>
                <w:sz w:val="19"/>
                <w:szCs w:val="19"/>
                <w:lang w:val="hy-AM" w:eastAsia="en-US"/>
              </w:rPr>
              <w:t>:</w:t>
            </w:r>
          </w:p>
          <w:p w14:paraId="1BCB92B5" w14:textId="77777777" w:rsidR="002F6A10" w:rsidRPr="00AE6F1E" w:rsidRDefault="002F6A10" w:rsidP="002F6A10">
            <w:pPr>
              <w:jc w:val="both"/>
              <w:rPr>
                <w:rFonts w:ascii="Sylfaen" w:eastAsia="Calibri" w:hAnsi="Sylfaen"/>
                <w:sz w:val="19"/>
                <w:szCs w:val="19"/>
                <w:lang w:val="hy-AM" w:eastAsia="en-US"/>
              </w:rPr>
            </w:pPr>
            <w:r w:rsidRPr="00AE6F1E">
              <w:rPr>
                <w:rFonts w:ascii="Sylfaen" w:eastAsia="Calibri" w:hAnsi="Sylfaen"/>
                <w:sz w:val="19"/>
                <w:szCs w:val="19"/>
                <w:lang w:val="hy-AM" w:eastAsia="en-US"/>
              </w:rPr>
              <w:t>3.1.3.</w:t>
            </w:r>
            <w:r w:rsidRPr="00AE6F1E">
              <w:rPr>
                <w:rFonts w:ascii="Sylfaen" w:hAnsi="Sylfaen"/>
                <w:sz w:val="19"/>
                <w:szCs w:val="19"/>
                <w:lang w:val="hy-AM"/>
              </w:rPr>
              <w:t xml:space="preserve"> Իր ուժերով և միջոցներով կառուցել բոլոր ժամանակավոր կառույցները, որոնք անհրաժեշտ են Պայմանագրով Աշխատանքների կատարման համար: </w:t>
            </w:r>
            <w:r w:rsidRPr="00AE6F1E">
              <w:rPr>
                <w:rFonts w:ascii="Sylfaen" w:eastAsia="Calibri" w:hAnsi="Sylfaen" w:cs="Sylfaen"/>
                <w:sz w:val="19"/>
                <w:szCs w:val="19"/>
                <w:lang w:val="hy-AM" w:eastAsia="en-US"/>
              </w:rPr>
              <w:t>Կատարված</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աշխատանքների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հանձնման</w:t>
            </w:r>
            <w:r w:rsidRPr="00AE6F1E">
              <w:rPr>
                <w:rFonts w:ascii="Sylfaen" w:eastAsia="Calibri" w:hAnsi="Sylfaen"/>
                <w:sz w:val="19"/>
                <w:szCs w:val="19"/>
                <w:lang w:val="hy-AM" w:eastAsia="en-US"/>
              </w:rPr>
              <w:t>-</w:t>
            </w:r>
            <w:r w:rsidRPr="00AE6F1E">
              <w:rPr>
                <w:rFonts w:ascii="Sylfaen" w:eastAsia="Calibri" w:hAnsi="Sylfaen" w:cs="Sylfaen"/>
                <w:sz w:val="19"/>
                <w:szCs w:val="19"/>
                <w:lang w:val="hy-AM" w:eastAsia="en-US"/>
              </w:rPr>
              <w:t>ընդունման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Ակտի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ստորագրումից</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հետո</w:t>
            </w:r>
            <w:r w:rsidRPr="00AE6F1E">
              <w:rPr>
                <w:rFonts w:ascii="Sylfaen" w:eastAsia="Calibri" w:hAnsi="Sylfaen"/>
                <w:sz w:val="19"/>
                <w:szCs w:val="19"/>
                <w:lang w:val="hy-AM" w:eastAsia="en-US"/>
              </w:rPr>
              <w:t xml:space="preserve"> 10 աշխատանքային </w:t>
            </w:r>
            <w:r w:rsidRPr="00AE6F1E">
              <w:rPr>
                <w:rFonts w:ascii="Sylfaen" w:eastAsia="Calibri" w:hAnsi="Sylfaen" w:cs="Sylfaen"/>
                <w:sz w:val="19"/>
                <w:szCs w:val="19"/>
                <w:lang w:val="hy-AM" w:eastAsia="en-US"/>
              </w:rPr>
              <w:t>օրվա</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ընթացքում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դուրս</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հանել</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շինարարական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հրապարակից</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իրեն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պատկանող</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գույքը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շինարարական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աղբը</w:t>
            </w:r>
            <w:r w:rsidRPr="00AE6F1E">
              <w:rPr>
                <w:rFonts w:ascii="Sylfaen" w:eastAsia="Calibri" w:hAnsi="Sylfaen"/>
                <w:sz w:val="19"/>
                <w:szCs w:val="19"/>
                <w:lang w:val="hy-AM" w:eastAsia="en-US"/>
              </w:rPr>
              <w:t>:</w:t>
            </w:r>
          </w:p>
          <w:p w14:paraId="6BC7F4C1" w14:textId="77777777" w:rsidR="002F6A10" w:rsidRPr="00AE6F1E" w:rsidRDefault="002F6A10" w:rsidP="002F6A10">
            <w:pPr>
              <w:jc w:val="both"/>
              <w:rPr>
                <w:rFonts w:ascii="Sylfaen" w:eastAsia="Calibri" w:hAnsi="Sylfaen"/>
                <w:sz w:val="19"/>
                <w:szCs w:val="19"/>
                <w:lang w:val="hy-AM" w:eastAsia="en-US"/>
              </w:rPr>
            </w:pPr>
            <w:r w:rsidRPr="00AE6F1E">
              <w:rPr>
                <w:rFonts w:ascii="Sylfaen" w:eastAsia="Calibri" w:hAnsi="Sylfaen"/>
                <w:sz w:val="19"/>
                <w:szCs w:val="19"/>
                <w:lang w:val="hy-AM" w:eastAsia="en-US"/>
              </w:rPr>
              <w:t>3.1.4.</w:t>
            </w:r>
            <w:r w:rsidRPr="00AE6F1E">
              <w:rPr>
                <w:rFonts w:ascii="Sylfaen" w:eastAsia="Calibri" w:hAnsi="Sylfaen"/>
                <w:sz w:val="19"/>
                <w:szCs w:val="19"/>
                <w:lang w:val="hy-AM" w:eastAsia="en-US"/>
              </w:rPr>
              <w:tab/>
            </w:r>
            <w:r w:rsidRPr="00AE6F1E">
              <w:rPr>
                <w:rFonts w:ascii="Sylfaen" w:eastAsia="Calibri" w:hAnsi="Sylfaen" w:cs="Sylfaen"/>
                <w:sz w:val="19"/>
                <w:szCs w:val="19"/>
                <w:lang w:val="hy-AM" w:eastAsia="en-US"/>
              </w:rPr>
              <w:t>Վերացնել</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Աշխատանքների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արդյունքներում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հայտնաբերված</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թերությունները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իր</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ուժերով</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և</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իր</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հաշվին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Պատվիրատուի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հետ</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համաձայնեցված</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ժամկետներում</w:t>
            </w:r>
            <w:r w:rsidRPr="00AE6F1E">
              <w:rPr>
                <w:rFonts w:ascii="Sylfaen" w:eastAsia="Calibri" w:hAnsi="Sylfaen"/>
                <w:sz w:val="19"/>
                <w:szCs w:val="19"/>
                <w:lang w:val="hy-AM" w:eastAsia="en-US"/>
              </w:rPr>
              <w:t>:</w:t>
            </w:r>
          </w:p>
          <w:p w14:paraId="7105897F" w14:textId="77777777" w:rsidR="002F6A10" w:rsidRPr="00AE6F1E" w:rsidRDefault="002F6A10" w:rsidP="002F6A10">
            <w:pPr>
              <w:jc w:val="both"/>
              <w:rPr>
                <w:rFonts w:ascii="Sylfaen" w:eastAsia="Calibri" w:hAnsi="Sylfaen"/>
                <w:sz w:val="19"/>
                <w:szCs w:val="19"/>
                <w:lang w:val="hy-AM" w:eastAsia="en-US"/>
              </w:rPr>
            </w:pPr>
            <w:r w:rsidRPr="00AE6F1E">
              <w:rPr>
                <w:rFonts w:ascii="Sylfaen" w:eastAsia="Calibri" w:hAnsi="Sylfaen"/>
                <w:sz w:val="19"/>
                <w:szCs w:val="19"/>
                <w:lang w:val="hy-AM" w:eastAsia="en-US"/>
              </w:rPr>
              <w:t>3.1.5.</w:t>
            </w:r>
            <w:r w:rsidRPr="00AE6F1E">
              <w:rPr>
                <w:rFonts w:ascii="Sylfaen" w:eastAsia="Calibri" w:hAnsi="Sylfaen"/>
                <w:sz w:val="19"/>
                <w:szCs w:val="19"/>
                <w:lang w:val="hy-AM" w:eastAsia="en-US"/>
              </w:rPr>
              <w:tab/>
            </w:r>
            <w:r w:rsidRPr="00AE6F1E">
              <w:rPr>
                <w:rFonts w:ascii="Sylfaen" w:eastAsia="Calibri" w:hAnsi="Sylfaen" w:cs="Sylfaen"/>
                <w:sz w:val="19"/>
                <w:szCs w:val="19"/>
                <w:lang w:val="hy-AM" w:eastAsia="en-US"/>
              </w:rPr>
              <w:t>Աշխատանքների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կատարման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ժամանակ</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ապահովել</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անվտանգության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տեխնիկայի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հրդեհային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անվտանգության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և</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շինարարական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հրապարակի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ու</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շրջակա</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միջավայրի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պահպանման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գծով</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անհրաժեշտ</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միջոցառումների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իրականացումը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և</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լրիվ</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ծավալով</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պատասխանատվություն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կրել</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դրանք</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չպահպանելու</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դեպքում</w:t>
            </w:r>
            <w:r w:rsidRPr="00AE6F1E">
              <w:rPr>
                <w:rFonts w:ascii="Sylfaen" w:eastAsia="Calibri" w:hAnsi="Sylfaen"/>
                <w:sz w:val="19"/>
                <w:szCs w:val="19"/>
                <w:lang w:val="hy-AM" w:eastAsia="en-US"/>
              </w:rPr>
              <w:t>:</w:t>
            </w:r>
          </w:p>
          <w:p w14:paraId="7C78B0DD" w14:textId="77777777" w:rsidR="002F6A10" w:rsidRPr="00AE6F1E" w:rsidRDefault="002F6A10" w:rsidP="002F6A10">
            <w:pPr>
              <w:jc w:val="both"/>
              <w:rPr>
                <w:rFonts w:ascii="Sylfaen" w:eastAsia="Calibri" w:hAnsi="Sylfaen"/>
                <w:sz w:val="19"/>
                <w:szCs w:val="19"/>
                <w:lang w:val="hy-AM" w:eastAsia="en-US"/>
              </w:rPr>
            </w:pPr>
            <w:r w:rsidRPr="00AE6F1E">
              <w:rPr>
                <w:rFonts w:ascii="Sylfaen" w:eastAsia="Calibri" w:hAnsi="Sylfaen"/>
                <w:sz w:val="19"/>
                <w:szCs w:val="19"/>
                <w:lang w:val="hy-AM" w:eastAsia="en-US"/>
              </w:rPr>
              <w:t xml:space="preserve">3.1.6. </w:t>
            </w:r>
            <w:r w:rsidRPr="00AE6F1E">
              <w:rPr>
                <w:rFonts w:ascii="Sylfaen" w:eastAsia="Calibri" w:hAnsi="Sylfaen" w:cs="Sylfaen"/>
                <w:sz w:val="19"/>
                <w:szCs w:val="19"/>
                <w:lang w:val="hy-AM" w:eastAsia="en-US"/>
              </w:rPr>
              <w:t>Ազատել</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Պատվիրատուին</w:t>
            </w:r>
            <w:r w:rsidRPr="00AE6F1E">
              <w:rPr>
                <w:rFonts w:ascii="Sylfaen" w:eastAsia="Calibri" w:hAnsi="Sylfaen"/>
                <w:b/>
                <w:sz w:val="19"/>
                <w:szCs w:val="19"/>
                <w:lang w:val="hy-AM" w:eastAsia="en-US"/>
              </w:rPr>
              <w:t xml:space="preserve"> </w:t>
            </w:r>
            <w:r w:rsidRPr="00AE6F1E">
              <w:rPr>
                <w:rFonts w:ascii="Sylfaen" w:eastAsia="Calibri" w:hAnsi="Sylfaen" w:cs="Sylfaen"/>
                <w:sz w:val="19"/>
                <w:szCs w:val="19"/>
                <w:lang w:val="hy-AM" w:eastAsia="en-US"/>
              </w:rPr>
              <w:t>բոլոր</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տեսակի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ծախսերից</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ու</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պատասխանատվությունից՝</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Կապալառուի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կողմից</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աշխատանքների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կատարման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գործընթացում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իր</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անձնակազմի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երրորդ</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անձանց</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առողջությանը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պատճառված</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վնասի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դժբախտ</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պատահարների հետ կապված</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որոնք</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իրենց</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հերթին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հանգեցրել</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են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մարդու</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մահվան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այն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դեպքերում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երբ</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բացակայում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է</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Պատվիրատուի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մեղքը</w:t>
            </w:r>
            <w:r w:rsidRPr="00AE6F1E">
              <w:rPr>
                <w:rFonts w:ascii="Sylfaen" w:eastAsia="Calibri" w:hAnsi="Sylfaen"/>
                <w:sz w:val="19"/>
                <w:szCs w:val="19"/>
                <w:lang w:val="hy-AM" w:eastAsia="en-US"/>
              </w:rPr>
              <w:t>:</w:t>
            </w:r>
          </w:p>
          <w:p w14:paraId="3D26057F" w14:textId="77777777" w:rsidR="002F6A10" w:rsidRPr="00AE6F1E" w:rsidRDefault="002F6A10" w:rsidP="002F6A10">
            <w:pPr>
              <w:jc w:val="both"/>
              <w:rPr>
                <w:rFonts w:ascii="Sylfaen" w:eastAsia="Calibri" w:hAnsi="Sylfaen"/>
                <w:sz w:val="19"/>
                <w:szCs w:val="19"/>
                <w:lang w:val="hy-AM" w:eastAsia="en-US"/>
              </w:rPr>
            </w:pPr>
            <w:r w:rsidRPr="00AE6F1E">
              <w:rPr>
                <w:rFonts w:ascii="Sylfaen" w:eastAsia="Calibri" w:hAnsi="Sylfaen"/>
                <w:sz w:val="19"/>
                <w:szCs w:val="19"/>
                <w:lang w:val="hy-AM" w:eastAsia="en-US"/>
              </w:rPr>
              <w:t>3.1.7.</w:t>
            </w:r>
            <w:r w:rsidRPr="00AE6F1E">
              <w:rPr>
                <w:rFonts w:ascii="Sylfaen" w:eastAsia="Calibri" w:hAnsi="Sylfaen"/>
                <w:sz w:val="19"/>
                <w:szCs w:val="19"/>
                <w:lang w:val="hy-AM" w:eastAsia="en-US"/>
              </w:rPr>
              <w:tab/>
            </w:r>
            <w:r w:rsidRPr="00AE6F1E">
              <w:rPr>
                <w:rFonts w:ascii="Sylfaen" w:eastAsia="Calibri" w:hAnsi="Sylfaen" w:cs="Sylfaen"/>
                <w:sz w:val="19"/>
                <w:szCs w:val="19"/>
                <w:lang w:val="hy-AM" w:eastAsia="en-US"/>
              </w:rPr>
              <w:t>Կատարել</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Աշխատանքները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Պայմանագրով</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սահմանված</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ժամկետներում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և</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Պայմանագրի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պայմաններին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համապատասխան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դրանք</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հանձնել</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Պատվիրատուին</w:t>
            </w:r>
            <w:r w:rsidRPr="00AE6F1E">
              <w:rPr>
                <w:rFonts w:ascii="Sylfaen" w:eastAsia="Calibri" w:hAnsi="Sylfaen"/>
                <w:sz w:val="19"/>
                <w:szCs w:val="19"/>
                <w:lang w:val="hy-AM" w:eastAsia="en-US"/>
              </w:rPr>
              <w:t>:</w:t>
            </w:r>
          </w:p>
          <w:p w14:paraId="76ADB2AC" w14:textId="77777777" w:rsidR="002F6A10" w:rsidRPr="00AE6F1E" w:rsidRDefault="002F6A10" w:rsidP="002F6A10">
            <w:pPr>
              <w:jc w:val="both"/>
              <w:rPr>
                <w:rFonts w:ascii="Sylfaen" w:eastAsia="Calibri" w:hAnsi="Sylfaen"/>
                <w:b/>
                <w:sz w:val="19"/>
                <w:szCs w:val="19"/>
                <w:lang w:val="hy-AM" w:eastAsia="en-US"/>
              </w:rPr>
            </w:pPr>
            <w:r w:rsidRPr="00AE6F1E">
              <w:rPr>
                <w:rFonts w:ascii="Sylfaen" w:eastAsia="Calibri" w:hAnsi="Sylfaen"/>
                <w:b/>
                <w:sz w:val="19"/>
                <w:szCs w:val="19"/>
                <w:lang w:val="hy-AM" w:eastAsia="en-US"/>
              </w:rPr>
              <w:t xml:space="preserve">3.2. </w:t>
            </w:r>
            <w:r w:rsidRPr="00AE6F1E">
              <w:rPr>
                <w:rFonts w:ascii="Sylfaen" w:eastAsia="Calibri" w:hAnsi="Sylfaen" w:cs="Sylfaen"/>
                <w:b/>
                <w:sz w:val="19"/>
                <w:szCs w:val="19"/>
                <w:lang w:val="hy-AM" w:eastAsia="en-US"/>
              </w:rPr>
              <w:t>Կապալառուն</w:t>
            </w:r>
            <w:r w:rsidRPr="00AE6F1E">
              <w:rPr>
                <w:rFonts w:ascii="Sylfaen" w:eastAsia="Calibri" w:hAnsi="Sylfaen"/>
                <w:b/>
                <w:sz w:val="19"/>
                <w:szCs w:val="19"/>
                <w:lang w:val="hy-AM" w:eastAsia="en-US"/>
              </w:rPr>
              <w:t xml:space="preserve"> </w:t>
            </w:r>
            <w:r w:rsidRPr="00AE6F1E">
              <w:rPr>
                <w:rFonts w:ascii="Sylfaen" w:eastAsia="Calibri" w:hAnsi="Sylfaen" w:cs="Sylfaen"/>
                <w:b/>
                <w:sz w:val="19"/>
                <w:szCs w:val="19"/>
                <w:lang w:val="hy-AM" w:eastAsia="en-US"/>
              </w:rPr>
              <w:t>իրավունք</w:t>
            </w:r>
            <w:r w:rsidRPr="00AE6F1E">
              <w:rPr>
                <w:rFonts w:ascii="Sylfaen" w:eastAsia="Calibri" w:hAnsi="Sylfaen"/>
                <w:b/>
                <w:sz w:val="19"/>
                <w:szCs w:val="19"/>
                <w:lang w:val="hy-AM" w:eastAsia="en-US"/>
              </w:rPr>
              <w:t xml:space="preserve"> </w:t>
            </w:r>
            <w:r w:rsidRPr="00AE6F1E">
              <w:rPr>
                <w:rFonts w:ascii="Sylfaen" w:eastAsia="Calibri" w:hAnsi="Sylfaen" w:cs="Sylfaen"/>
                <w:b/>
                <w:sz w:val="19"/>
                <w:szCs w:val="19"/>
                <w:lang w:val="hy-AM" w:eastAsia="en-US"/>
              </w:rPr>
              <w:t>ունի՝</w:t>
            </w:r>
          </w:p>
          <w:p w14:paraId="00AC7303" w14:textId="77777777" w:rsidR="002F6A10" w:rsidRPr="00AE6F1E" w:rsidRDefault="002F6A10" w:rsidP="002F6A10">
            <w:pPr>
              <w:jc w:val="both"/>
              <w:rPr>
                <w:rFonts w:ascii="Sylfaen" w:eastAsia="Calibri" w:hAnsi="Sylfaen"/>
                <w:b/>
                <w:sz w:val="19"/>
                <w:szCs w:val="19"/>
                <w:lang w:val="hy-AM" w:eastAsia="en-US"/>
              </w:rPr>
            </w:pPr>
            <w:r w:rsidRPr="00AE6F1E">
              <w:rPr>
                <w:rFonts w:ascii="Sylfaen" w:eastAsia="Calibri" w:hAnsi="Sylfaen"/>
                <w:sz w:val="19"/>
                <w:szCs w:val="19"/>
                <w:lang w:val="hy-AM" w:eastAsia="en-US"/>
              </w:rPr>
              <w:t>3.2.1.</w:t>
            </w:r>
            <w:r w:rsidRPr="00AE6F1E">
              <w:rPr>
                <w:rFonts w:ascii="Sylfaen" w:eastAsia="Calibri" w:hAnsi="Sylfaen" w:cs="Sylfaen"/>
                <w:sz w:val="19"/>
                <w:szCs w:val="19"/>
                <w:lang w:val="hy-AM" w:eastAsia="en-US"/>
              </w:rPr>
              <w:t>Կապալառուն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իրավունք</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ունի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ներգրավել</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ենթակապալառու</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կազմակերպություններ՝</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Պայմանագրով</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աշխատանքները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կատարելու</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համար</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միայն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Պատվիրատուի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համաձայնությամբ</w:t>
            </w:r>
            <w:r w:rsidRPr="00AE6F1E">
              <w:rPr>
                <w:rFonts w:ascii="Sylfaen" w:eastAsia="Calibri" w:hAnsi="Sylfaen"/>
                <w:b/>
                <w:sz w:val="19"/>
                <w:szCs w:val="19"/>
                <w:lang w:val="hy-AM" w:eastAsia="en-US"/>
              </w:rPr>
              <w:t>:</w:t>
            </w:r>
          </w:p>
          <w:p w14:paraId="72C4FDBF" w14:textId="77777777" w:rsidR="002F6A10" w:rsidRPr="00AE6F1E" w:rsidRDefault="002F6A10" w:rsidP="002F6A10">
            <w:pPr>
              <w:jc w:val="both"/>
              <w:rPr>
                <w:rFonts w:ascii="Sylfaen" w:eastAsia="Calibri" w:hAnsi="Sylfaen"/>
                <w:b/>
                <w:sz w:val="19"/>
                <w:szCs w:val="19"/>
                <w:lang w:val="hy-AM" w:eastAsia="en-US"/>
              </w:rPr>
            </w:pPr>
            <w:r w:rsidRPr="00AE6F1E">
              <w:rPr>
                <w:rFonts w:ascii="Sylfaen" w:eastAsia="Calibri" w:hAnsi="Sylfaen"/>
                <w:b/>
                <w:sz w:val="19"/>
                <w:szCs w:val="19"/>
                <w:lang w:val="hy-AM" w:eastAsia="en-US"/>
              </w:rPr>
              <w:t>3.3.</w:t>
            </w:r>
            <w:r w:rsidRPr="00AE6F1E">
              <w:rPr>
                <w:rFonts w:ascii="Sylfaen" w:eastAsia="Calibri" w:hAnsi="Sylfaen" w:cs="Sylfaen"/>
                <w:b/>
                <w:sz w:val="19"/>
                <w:szCs w:val="19"/>
                <w:lang w:val="hy-AM" w:eastAsia="en-US"/>
              </w:rPr>
              <w:t>Պատվիրատուն</w:t>
            </w:r>
            <w:r w:rsidRPr="00AE6F1E">
              <w:rPr>
                <w:rFonts w:ascii="Sylfaen" w:eastAsia="Calibri" w:hAnsi="Sylfaen"/>
                <w:b/>
                <w:sz w:val="19"/>
                <w:szCs w:val="19"/>
                <w:lang w:val="hy-AM" w:eastAsia="en-US"/>
              </w:rPr>
              <w:t xml:space="preserve"> </w:t>
            </w:r>
            <w:r w:rsidRPr="00AE6F1E">
              <w:rPr>
                <w:rFonts w:ascii="Sylfaen" w:eastAsia="Calibri" w:hAnsi="Sylfaen" w:cs="Sylfaen"/>
                <w:b/>
                <w:sz w:val="19"/>
                <w:szCs w:val="19"/>
                <w:lang w:val="hy-AM" w:eastAsia="en-US"/>
              </w:rPr>
              <w:t>պարտավոր</w:t>
            </w:r>
            <w:r w:rsidRPr="00AE6F1E">
              <w:rPr>
                <w:rFonts w:ascii="Sylfaen" w:eastAsia="Calibri" w:hAnsi="Sylfaen"/>
                <w:b/>
                <w:sz w:val="19"/>
                <w:szCs w:val="19"/>
                <w:lang w:val="hy-AM" w:eastAsia="en-US"/>
              </w:rPr>
              <w:t xml:space="preserve"> </w:t>
            </w:r>
            <w:r w:rsidRPr="00AE6F1E">
              <w:rPr>
                <w:rFonts w:ascii="Sylfaen" w:eastAsia="Calibri" w:hAnsi="Sylfaen" w:cs="Sylfaen"/>
                <w:b/>
                <w:sz w:val="19"/>
                <w:szCs w:val="19"/>
                <w:lang w:val="hy-AM" w:eastAsia="en-US"/>
              </w:rPr>
              <w:t>է</w:t>
            </w:r>
            <w:r w:rsidRPr="00AE6F1E">
              <w:rPr>
                <w:rFonts w:ascii="Sylfaen" w:eastAsia="Calibri" w:hAnsi="Sylfaen"/>
                <w:b/>
                <w:sz w:val="19"/>
                <w:szCs w:val="19"/>
                <w:lang w:val="hy-AM" w:eastAsia="en-US"/>
              </w:rPr>
              <w:t>.</w:t>
            </w:r>
          </w:p>
          <w:p w14:paraId="0A47896B" w14:textId="77777777" w:rsidR="002F6A10" w:rsidRPr="00AE6F1E" w:rsidRDefault="002F6A10" w:rsidP="002F6A10">
            <w:pPr>
              <w:jc w:val="both"/>
              <w:rPr>
                <w:rFonts w:ascii="Sylfaen" w:eastAsia="Calibri" w:hAnsi="Sylfaen"/>
                <w:sz w:val="19"/>
                <w:szCs w:val="19"/>
                <w:lang w:val="hy-AM" w:eastAsia="en-US"/>
              </w:rPr>
            </w:pPr>
            <w:r w:rsidRPr="00AE6F1E">
              <w:rPr>
                <w:rFonts w:ascii="Sylfaen" w:eastAsia="Calibri" w:hAnsi="Sylfaen"/>
                <w:sz w:val="19"/>
                <w:szCs w:val="19"/>
                <w:lang w:val="hy-AM" w:eastAsia="en-US"/>
              </w:rPr>
              <w:t xml:space="preserve">3.3.1. </w:t>
            </w:r>
            <w:r w:rsidRPr="00AE6F1E">
              <w:rPr>
                <w:rFonts w:ascii="Sylfaen" w:eastAsia="Calibri" w:hAnsi="Sylfaen" w:cs="Sylfaen"/>
                <w:sz w:val="19"/>
                <w:szCs w:val="19"/>
                <w:lang w:val="hy-AM" w:eastAsia="en-US"/>
              </w:rPr>
              <w:t>Տրամադրել</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Կապալառուին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Աշխատանքների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իրականացման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համար</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անհրաժեշտ</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տեղեկատվություն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և</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փաստաթղթեր</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տեղեկացնել</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աշխատանքների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կատարման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որակի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և</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ժամկետների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վրա</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ազդող</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բոլոր</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տեխնիկական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փոփոխությունների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վերաբերյալ</w:t>
            </w:r>
            <w:r w:rsidRPr="00AE6F1E">
              <w:rPr>
                <w:rFonts w:ascii="Sylfaen" w:eastAsia="Calibri" w:hAnsi="Sylfaen"/>
                <w:sz w:val="19"/>
                <w:szCs w:val="19"/>
                <w:lang w:val="hy-AM" w:eastAsia="en-US"/>
              </w:rPr>
              <w:t>:</w:t>
            </w:r>
          </w:p>
          <w:p w14:paraId="756F84A4" w14:textId="77777777" w:rsidR="002F6A10" w:rsidRPr="00AE6F1E" w:rsidRDefault="002F6A10" w:rsidP="002F6A10">
            <w:pPr>
              <w:jc w:val="both"/>
              <w:rPr>
                <w:rFonts w:ascii="Sylfaen" w:eastAsia="Calibri" w:hAnsi="Sylfaen"/>
                <w:sz w:val="19"/>
                <w:szCs w:val="19"/>
                <w:lang w:val="hy-AM" w:eastAsia="en-US"/>
              </w:rPr>
            </w:pPr>
            <w:r w:rsidRPr="00AE6F1E">
              <w:rPr>
                <w:rFonts w:ascii="Sylfaen" w:eastAsia="Calibri" w:hAnsi="Sylfaen"/>
                <w:sz w:val="19"/>
                <w:szCs w:val="19"/>
                <w:lang w:val="hy-AM" w:eastAsia="en-US"/>
              </w:rPr>
              <w:t xml:space="preserve">3.3.2. </w:t>
            </w:r>
            <w:r w:rsidRPr="00AE6F1E">
              <w:rPr>
                <w:rFonts w:ascii="Sylfaen" w:eastAsia="Calibri" w:hAnsi="Sylfaen" w:cs="Sylfaen"/>
                <w:sz w:val="19"/>
                <w:szCs w:val="19"/>
                <w:lang w:val="hy-AM" w:eastAsia="en-US"/>
              </w:rPr>
              <w:t>Ընդունել</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Աշխատանքները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և</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վճարել</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դրանց</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դիմաց</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Պայմանագրի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պայմաններին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համապատասխան,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սահմանված</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ժամկետներում</w:t>
            </w:r>
            <w:r w:rsidRPr="00AE6F1E">
              <w:rPr>
                <w:rFonts w:ascii="Sylfaen" w:eastAsia="Calibri" w:hAnsi="Sylfaen"/>
                <w:sz w:val="19"/>
                <w:szCs w:val="19"/>
                <w:lang w:val="hy-AM" w:eastAsia="en-US"/>
              </w:rPr>
              <w:t>:</w:t>
            </w:r>
          </w:p>
          <w:p w14:paraId="52407F50" w14:textId="77777777" w:rsidR="002F6A10" w:rsidRPr="00AE6F1E" w:rsidRDefault="002F6A10" w:rsidP="002F6A10">
            <w:pPr>
              <w:jc w:val="both"/>
              <w:rPr>
                <w:rFonts w:ascii="Sylfaen" w:eastAsia="Calibri" w:hAnsi="Sylfaen"/>
                <w:sz w:val="19"/>
                <w:szCs w:val="19"/>
                <w:lang w:val="hy-AM" w:eastAsia="en-US"/>
              </w:rPr>
            </w:pPr>
            <w:r w:rsidRPr="00AE6F1E">
              <w:rPr>
                <w:rFonts w:ascii="Sylfaen" w:eastAsia="Calibri" w:hAnsi="Sylfaen"/>
                <w:sz w:val="19"/>
                <w:szCs w:val="19"/>
                <w:lang w:val="hy-AM" w:eastAsia="en-US"/>
              </w:rPr>
              <w:t xml:space="preserve">3.3.3. </w:t>
            </w:r>
            <w:r w:rsidRPr="00AE6F1E">
              <w:rPr>
                <w:rFonts w:ascii="Sylfaen" w:eastAsia="Calibri" w:hAnsi="Sylfaen" w:cs="Sylfaen"/>
                <w:sz w:val="19"/>
                <w:szCs w:val="19"/>
                <w:lang w:val="hy-AM" w:eastAsia="en-US"/>
              </w:rPr>
              <w:t>Պատվիրատուի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նախաձեռնությամբ</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Պայմանագրի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վաղաժամկետ</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լուծման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դեպքում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վճարել</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Կապալառուի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կողմից</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փաստացի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կատարված</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Պատվիրատուի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կողմից</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հանձնման</w:t>
            </w:r>
            <w:r w:rsidRPr="00AE6F1E">
              <w:rPr>
                <w:rFonts w:ascii="Sylfaen" w:eastAsia="Calibri" w:hAnsi="Sylfaen"/>
                <w:sz w:val="19"/>
                <w:szCs w:val="19"/>
                <w:lang w:val="hy-AM" w:eastAsia="en-US"/>
              </w:rPr>
              <w:t>-</w:t>
            </w:r>
            <w:r w:rsidRPr="00AE6F1E">
              <w:rPr>
                <w:rFonts w:ascii="Sylfaen" w:eastAsia="Calibri" w:hAnsi="Sylfaen" w:cs="Sylfaen"/>
                <w:sz w:val="19"/>
                <w:szCs w:val="19"/>
                <w:lang w:val="hy-AM" w:eastAsia="en-US"/>
              </w:rPr>
              <w:t>ընդունման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Ակտով</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ընդունված</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Աշխատանքների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դիմաց</w:t>
            </w:r>
            <w:r w:rsidRPr="00AE6F1E">
              <w:rPr>
                <w:rFonts w:ascii="Sylfaen" w:eastAsia="Calibri" w:hAnsi="Sylfaen"/>
                <w:sz w:val="19"/>
                <w:szCs w:val="19"/>
                <w:lang w:val="hy-AM" w:eastAsia="en-US"/>
              </w:rPr>
              <w:t>:</w:t>
            </w:r>
          </w:p>
          <w:p w14:paraId="0F610418" w14:textId="77777777" w:rsidR="002F6A10" w:rsidRPr="00AE6F1E" w:rsidRDefault="002F6A10" w:rsidP="002F6A10">
            <w:pPr>
              <w:jc w:val="both"/>
              <w:rPr>
                <w:rFonts w:ascii="Sylfaen" w:eastAsia="Calibri" w:hAnsi="Sylfaen"/>
                <w:sz w:val="19"/>
                <w:szCs w:val="19"/>
                <w:lang w:val="hy-AM" w:eastAsia="en-US"/>
              </w:rPr>
            </w:pPr>
            <w:r w:rsidRPr="00AE6F1E">
              <w:rPr>
                <w:rFonts w:ascii="Sylfaen" w:eastAsia="Calibri" w:hAnsi="Sylfaen"/>
                <w:sz w:val="19"/>
                <w:szCs w:val="19"/>
                <w:lang w:val="hy-AM" w:eastAsia="en-US"/>
              </w:rPr>
              <w:t>3.3.4. Աջակցել Կապալառուի ներկայացուցիչներին (աշխատակիցներին և/կամ նրա կողմից ներգրավված երրորդ անձանց) Պատվիրատուի օբյեկտ մուտք գործելու թույլտվություն ստանալու հարցում՝ Պատվիրատուի օբյեկտներում սահմանված կարգով:</w:t>
            </w:r>
          </w:p>
          <w:p w14:paraId="17E6D301" w14:textId="77777777" w:rsidR="002F6A10" w:rsidRPr="00AE6F1E" w:rsidRDefault="002F6A10" w:rsidP="002F6A10">
            <w:pPr>
              <w:jc w:val="both"/>
              <w:rPr>
                <w:rFonts w:ascii="Sylfaen" w:eastAsia="Calibri" w:hAnsi="Sylfaen"/>
                <w:sz w:val="19"/>
                <w:szCs w:val="19"/>
                <w:lang w:val="hy-AM" w:eastAsia="en-US"/>
              </w:rPr>
            </w:pPr>
            <w:r w:rsidRPr="00AE6F1E">
              <w:rPr>
                <w:rFonts w:ascii="Sylfaen" w:eastAsia="Calibri" w:hAnsi="Sylfaen"/>
                <w:b/>
                <w:sz w:val="19"/>
                <w:szCs w:val="19"/>
                <w:lang w:val="hy-AM" w:eastAsia="en-US"/>
              </w:rPr>
              <w:t>3.4.</w:t>
            </w:r>
            <w:r w:rsidRPr="00AE6F1E">
              <w:rPr>
                <w:rFonts w:ascii="Sylfaen" w:eastAsia="Calibri" w:hAnsi="Sylfaen" w:cs="Sylfaen"/>
                <w:b/>
                <w:sz w:val="19"/>
                <w:szCs w:val="19"/>
                <w:lang w:val="hy-AM" w:eastAsia="en-US"/>
              </w:rPr>
              <w:t>Պատվիրատուն</w:t>
            </w:r>
            <w:r w:rsidRPr="00AE6F1E">
              <w:rPr>
                <w:rFonts w:ascii="Sylfaen" w:eastAsia="Calibri" w:hAnsi="Sylfaen"/>
                <w:b/>
                <w:sz w:val="19"/>
                <w:szCs w:val="19"/>
                <w:lang w:val="hy-AM" w:eastAsia="en-US"/>
              </w:rPr>
              <w:t xml:space="preserve"> </w:t>
            </w:r>
            <w:r w:rsidRPr="00AE6F1E">
              <w:rPr>
                <w:rFonts w:ascii="Sylfaen" w:eastAsia="Calibri" w:hAnsi="Sylfaen" w:cs="Sylfaen"/>
                <w:b/>
                <w:sz w:val="19"/>
                <w:szCs w:val="19"/>
                <w:lang w:val="hy-AM" w:eastAsia="en-US"/>
              </w:rPr>
              <w:t>իրավունք</w:t>
            </w:r>
            <w:r w:rsidRPr="00AE6F1E">
              <w:rPr>
                <w:rFonts w:ascii="Sylfaen" w:eastAsia="Calibri" w:hAnsi="Sylfaen"/>
                <w:b/>
                <w:sz w:val="19"/>
                <w:szCs w:val="19"/>
                <w:lang w:val="hy-AM" w:eastAsia="en-US"/>
              </w:rPr>
              <w:t xml:space="preserve"> </w:t>
            </w:r>
            <w:r w:rsidRPr="00AE6F1E">
              <w:rPr>
                <w:rFonts w:ascii="Sylfaen" w:eastAsia="Calibri" w:hAnsi="Sylfaen" w:cs="Sylfaen"/>
                <w:b/>
                <w:sz w:val="19"/>
                <w:szCs w:val="19"/>
                <w:lang w:val="hy-AM" w:eastAsia="en-US"/>
              </w:rPr>
              <w:t>ունի</w:t>
            </w:r>
            <w:r w:rsidRPr="00AE6F1E">
              <w:rPr>
                <w:rFonts w:ascii="Sylfaen" w:eastAsia="Calibri" w:hAnsi="Sylfaen"/>
                <w:sz w:val="19"/>
                <w:szCs w:val="19"/>
                <w:lang w:val="hy-AM" w:eastAsia="en-US"/>
              </w:rPr>
              <w:t>.</w:t>
            </w:r>
          </w:p>
          <w:p w14:paraId="0D398F61" w14:textId="77777777" w:rsidR="002F6A10" w:rsidRPr="00AE6F1E" w:rsidRDefault="002F6A10" w:rsidP="002F6A10">
            <w:pPr>
              <w:jc w:val="both"/>
              <w:rPr>
                <w:rFonts w:ascii="Sylfaen" w:eastAsia="Calibri" w:hAnsi="Sylfaen"/>
                <w:sz w:val="19"/>
                <w:szCs w:val="19"/>
                <w:lang w:val="hy-AM" w:eastAsia="en-US"/>
              </w:rPr>
            </w:pPr>
            <w:r w:rsidRPr="00AE6F1E">
              <w:rPr>
                <w:rFonts w:ascii="Sylfaen" w:eastAsia="Calibri" w:hAnsi="Sylfaen"/>
                <w:sz w:val="19"/>
                <w:szCs w:val="19"/>
                <w:lang w:val="hy-AM" w:eastAsia="en-US"/>
              </w:rPr>
              <w:lastRenderedPageBreak/>
              <w:t xml:space="preserve">3.4.1. </w:t>
            </w:r>
            <w:r w:rsidRPr="00AE6F1E">
              <w:rPr>
                <w:rFonts w:ascii="Sylfaen" w:eastAsia="Calibri" w:hAnsi="Sylfaen" w:cs="Sylfaen"/>
                <w:sz w:val="19"/>
                <w:szCs w:val="19"/>
                <w:lang w:val="hy-AM" w:eastAsia="en-US"/>
              </w:rPr>
              <w:t>Իրականացնել</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հսկողություն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կատարվող</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Աշխատանքների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ընթացքի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և</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որակի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դրանց</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կատարման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ժամկետների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պահպանման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Կապալառուի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կողմից</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ներկայացված</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նյութերի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նկատմամբ՝</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չմիջամտելով</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վերջինիս</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օպերատիվ</w:t>
            </w:r>
            <w:r w:rsidRPr="00AE6F1E">
              <w:rPr>
                <w:rFonts w:ascii="Sylfaen" w:eastAsia="Calibri" w:hAnsi="Sylfaen"/>
                <w:sz w:val="19"/>
                <w:szCs w:val="19"/>
                <w:lang w:val="hy-AM" w:eastAsia="en-US"/>
              </w:rPr>
              <w:t>-</w:t>
            </w:r>
            <w:r w:rsidRPr="00AE6F1E">
              <w:rPr>
                <w:rFonts w:ascii="Sylfaen" w:eastAsia="Calibri" w:hAnsi="Sylfaen" w:cs="Sylfaen"/>
                <w:sz w:val="19"/>
                <w:szCs w:val="19"/>
                <w:lang w:val="hy-AM" w:eastAsia="en-US"/>
              </w:rPr>
              <w:t>տնտեսական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գործունեությանը</w:t>
            </w:r>
            <w:r w:rsidRPr="00AE6F1E">
              <w:rPr>
                <w:rFonts w:ascii="Sylfaen" w:eastAsia="Calibri" w:hAnsi="Sylfaen"/>
                <w:sz w:val="19"/>
                <w:szCs w:val="19"/>
                <w:lang w:val="hy-AM" w:eastAsia="en-US"/>
              </w:rPr>
              <w:t>:</w:t>
            </w:r>
          </w:p>
          <w:p w14:paraId="743E30AF" w14:textId="77777777" w:rsidR="002F6A10" w:rsidRPr="00AE6F1E" w:rsidRDefault="002F6A10" w:rsidP="002F6A10">
            <w:pPr>
              <w:jc w:val="both"/>
              <w:rPr>
                <w:rFonts w:ascii="Sylfaen" w:eastAsia="Calibri" w:hAnsi="Sylfaen"/>
                <w:sz w:val="19"/>
                <w:szCs w:val="19"/>
                <w:lang w:val="hy-AM" w:eastAsia="en-US"/>
              </w:rPr>
            </w:pPr>
            <w:r w:rsidRPr="00AE6F1E">
              <w:rPr>
                <w:rFonts w:ascii="Sylfaen" w:eastAsia="Calibri" w:hAnsi="Sylfaen"/>
                <w:sz w:val="19"/>
                <w:szCs w:val="19"/>
                <w:lang w:val="hy-AM" w:eastAsia="en-US"/>
              </w:rPr>
              <w:t xml:space="preserve">3.4.2. </w:t>
            </w:r>
            <w:r w:rsidRPr="00AE6F1E">
              <w:rPr>
                <w:rFonts w:ascii="Sylfaen" w:eastAsia="Calibri" w:hAnsi="Sylfaen" w:cs="Sylfaen"/>
                <w:sz w:val="19"/>
                <w:szCs w:val="19"/>
                <w:lang w:val="hy-AM" w:eastAsia="en-US"/>
              </w:rPr>
              <w:t>Տրամադրել</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տարածք</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նյութերի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գույքի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մեխանիզմների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պահման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համար</w:t>
            </w:r>
            <w:bookmarkStart w:id="54" w:name="bookmark0"/>
            <w:r w:rsidRPr="00AE6F1E">
              <w:rPr>
                <w:rFonts w:ascii="Sylfaen" w:eastAsia="Calibri" w:hAnsi="Sylfaen"/>
                <w:sz w:val="19"/>
                <w:szCs w:val="19"/>
                <w:lang w:val="hy-AM" w:eastAsia="en-US"/>
              </w:rPr>
              <w:t>:</w:t>
            </w:r>
          </w:p>
          <w:p w14:paraId="10DEAF79" w14:textId="77777777" w:rsidR="002F6A10" w:rsidRPr="00AE6F1E" w:rsidRDefault="002F6A10" w:rsidP="002F6A10">
            <w:pPr>
              <w:jc w:val="center"/>
              <w:rPr>
                <w:rFonts w:ascii="Sylfaen" w:eastAsia="Calibri" w:hAnsi="Sylfaen"/>
                <w:b/>
                <w:bCs/>
                <w:sz w:val="19"/>
                <w:szCs w:val="19"/>
                <w:lang w:val="hy-AM" w:eastAsia="en-US"/>
              </w:rPr>
            </w:pPr>
          </w:p>
          <w:p w14:paraId="4B1D3DCA" w14:textId="77777777" w:rsidR="002F6A10" w:rsidRPr="00AE6F1E" w:rsidRDefault="002F6A10" w:rsidP="002F6A10">
            <w:pPr>
              <w:jc w:val="center"/>
              <w:rPr>
                <w:rFonts w:ascii="Sylfaen" w:eastAsia="Calibri" w:hAnsi="Sylfaen"/>
                <w:b/>
                <w:bCs/>
                <w:sz w:val="19"/>
                <w:szCs w:val="19"/>
                <w:lang w:val="hy-AM" w:eastAsia="en-US"/>
              </w:rPr>
            </w:pPr>
            <w:r w:rsidRPr="00AE6F1E">
              <w:rPr>
                <w:rFonts w:ascii="Sylfaen" w:eastAsia="Calibri" w:hAnsi="Sylfaen"/>
                <w:b/>
                <w:bCs/>
                <w:sz w:val="19"/>
                <w:szCs w:val="19"/>
                <w:lang w:val="hy-AM" w:eastAsia="en-US"/>
              </w:rPr>
              <w:t xml:space="preserve">4. </w:t>
            </w:r>
            <w:r w:rsidRPr="00AE6F1E">
              <w:rPr>
                <w:rFonts w:ascii="Sylfaen" w:eastAsia="Calibri" w:hAnsi="Sylfaen" w:cs="Sylfaen"/>
                <w:b/>
                <w:bCs/>
                <w:sz w:val="19"/>
                <w:szCs w:val="19"/>
                <w:lang w:val="hy-AM" w:eastAsia="en-US"/>
              </w:rPr>
              <w:t>ԱՇԽԱՏԱՆՔՆԵՐԻ</w:t>
            </w:r>
            <w:r w:rsidRPr="00AE6F1E">
              <w:rPr>
                <w:rFonts w:ascii="Sylfaen" w:eastAsia="Calibri" w:hAnsi="Sylfaen"/>
                <w:b/>
                <w:bCs/>
                <w:sz w:val="19"/>
                <w:szCs w:val="19"/>
                <w:lang w:val="hy-AM" w:eastAsia="en-US"/>
              </w:rPr>
              <w:t xml:space="preserve"> </w:t>
            </w:r>
            <w:r w:rsidRPr="00AE6F1E">
              <w:rPr>
                <w:rFonts w:ascii="Sylfaen" w:eastAsia="Calibri" w:hAnsi="Sylfaen" w:cs="Sylfaen"/>
                <w:b/>
                <w:bCs/>
                <w:sz w:val="19"/>
                <w:szCs w:val="19"/>
                <w:lang w:val="hy-AM" w:eastAsia="en-US"/>
              </w:rPr>
              <w:t>ՀԱՆՁՆՄԱՆ</w:t>
            </w:r>
            <w:r w:rsidRPr="00AE6F1E">
              <w:rPr>
                <w:rFonts w:ascii="Sylfaen" w:eastAsia="Calibri" w:hAnsi="Sylfaen"/>
                <w:b/>
                <w:bCs/>
                <w:sz w:val="19"/>
                <w:szCs w:val="19"/>
                <w:lang w:val="hy-AM" w:eastAsia="en-US"/>
              </w:rPr>
              <w:t xml:space="preserve"> </w:t>
            </w:r>
            <w:r w:rsidRPr="00AE6F1E">
              <w:rPr>
                <w:rFonts w:ascii="Sylfaen" w:eastAsia="Calibri" w:hAnsi="Sylfaen" w:cs="Sylfaen"/>
                <w:b/>
                <w:bCs/>
                <w:sz w:val="19"/>
                <w:szCs w:val="19"/>
                <w:lang w:val="hy-AM" w:eastAsia="en-US"/>
              </w:rPr>
              <w:t>ԵՎ</w:t>
            </w:r>
          </w:p>
          <w:p w14:paraId="3BD83B69" w14:textId="77777777" w:rsidR="002F6A10" w:rsidRPr="00AE6F1E" w:rsidRDefault="002F6A10" w:rsidP="002F6A10">
            <w:pPr>
              <w:jc w:val="center"/>
              <w:rPr>
                <w:rFonts w:ascii="Sylfaen" w:eastAsia="Calibri" w:hAnsi="Sylfaen"/>
                <w:b/>
                <w:bCs/>
                <w:sz w:val="19"/>
                <w:szCs w:val="19"/>
                <w:lang w:val="hy-AM" w:eastAsia="en-US"/>
              </w:rPr>
            </w:pPr>
            <w:r w:rsidRPr="00AE6F1E">
              <w:rPr>
                <w:rFonts w:ascii="Sylfaen" w:eastAsia="Calibri" w:hAnsi="Sylfaen" w:cs="Sylfaen"/>
                <w:b/>
                <w:bCs/>
                <w:sz w:val="19"/>
                <w:szCs w:val="19"/>
                <w:lang w:val="hy-AM" w:eastAsia="en-US"/>
              </w:rPr>
              <w:t>ԸՆԴՈՒՆՄԱՆ</w:t>
            </w:r>
            <w:r w:rsidRPr="00AE6F1E">
              <w:rPr>
                <w:rFonts w:ascii="Sylfaen" w:eastAsia="Calibri" w:hAnsi="Sylfaen"/>
                <w:b/>
                <w:bCs/>
                <w:sz w:val="19"/>
                <w:szCs w:val="19"/>
                <w:lang w:val="hy-AM" w:eastAsia="en-US"/>
              </w:rPr>
              <w:t xml:space="preserve"> </w:t>
            </w:r>
            <w:r w:rsidRPr="00AE6F1E">
              <w:rPr>
                <w:rFonts w:ascii="Sylfaen" w:eastAsia="Calibri" w:hAnsi="Sylfaen" w:cs="Sylfaen"/>
                <w:b/>
                <w:bCs/>
                <w:sz w:val="19"/>
                <w:szCs w:val="19"/>
                <w:lang w:val="hy-AM" w:eastAsia="en-US"/>
              </w:rPr>
              <w:t>ԿԱՐԳԸ</w:t>
            </w:r>
            <w:bookmarkEnd w:id="54"/>
          </w:p>
          <w:p w14:paraId="716BFA7E" w14:textId="77777777" w:rsidR="002F6A10" w:rsidRPr="00AE6F1E" w:rsidRDefault="002F6A10" w:rsidP="001D22B6">
            <w:pPr>
              <w:numPr>
                <w:ilvl w:val="1"/>
                <w:numId w:val="27"/>
              </w:numPr>
              <w:jc w:val="both"/>
              <w:rPr>
                <w:rFonts w:ascii="Sylfaen" w:eastAsia="Calibri" w:hAnsi="Sylfaen"/>
                <w:sz w:val="19"/>
                <w:szCs w:val="19"/>
                <w:lang w:val="hy-AM" w:eastAsia="en-US"/>
              </w:rPr>
            </w:pPr>
            <w:r w:rsidRPr="00AE6F1E">
              <w:rPr>
                <w:rFonts w:ascii="Sylfaen" w:eastAsia="Calibri" w:hAnsi="Sylfaen"/>
                <w:sz w:val="19"/>
                <w:szCs w:val="19"/>
                <w:lang w:val="hy-AM" w:eastAsia="en-US"/>
              </w:rPr>
              <w:t xml:space="preserve">4.1. </w:t>
            </w:r>
            <w:r w:rsidRPr="00AE6F1E">
              <w:rPr>
                <w:rFonts w:ascii="Sylfaen" w:eastAsia="Calibri" w:hAnsi="Sylfaen" w:cs="Sylfaen"/>
                <w:sz w:val="19"/>
                <w:szCs w:val="19"/>
                <w:lang w:val="hy-AM" w:eastAsia="en-US"/>
              </w:rPr>
              <w:t>Կատարված</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Աշխատանքների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հանձնումը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և</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ընդունումը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իրականացվում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է</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Կապալառուի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և</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Պատվիրատուի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կողմից</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կատարված</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աշխատանքների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հանձնման</w:t>
            </w:r>
            <w:r w:rsidRPr="00AE6F1E">
              <w:rPr>
                <w:rFonts w:ascii="Sylfaen" w:eastAsia="Calibri" w:hAnsi="Sylfaen"/>
                <w:sz w:val="19"/>
                <w:szCs w:val="19"/>
                <w:lang w:val="hy-AM" w:eastAsia="en-US"/>
              </w:rPr>
              <w:t>-</w:t>
            </w:r>
            <w:r w:rsidRPr="00AE6F1E">
              <w:rPr>
                <w:rFonts w:ascii="Sylfaen" w:eastAsia="Calibri" w:hAnsi="Sylfaen" w:cs="Sylfaen"/>
                <w:sz w:val="19"/>
                <w:szCs w:val="19"/>
                <w:lang w:val="hy-AM" w:eastAsia="en-US"/>
              </w:rPr>
              <w:t>ընդունման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Ակտը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ձևակերպելուց</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և</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ստորագրելուց</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հետո, որը ձևավորվել է Տեղային նախահաշվի (Հավելված №3) աշխատանքների և գների հիման վրա</w:t>
            </w:r>
            <w:r w:rsidRPr="00AE6F1E">
              <w:rPr>
                <w:rFonts w:ascii="Sylfaen" w:eastAsia="Calibri" w:hAnsi="Sylfaen"/>
                <w:sz w:val="19"/>
                <w:szCs w:val="19"/>
                <w:lang w:val="hy-AM" w:eastAsia="en-US"/>
              </w:rPr>
              <w:t>:</w:t>
            </w:r>
          </w:p>
          <w:p w14:paraId="56759B53" w14:textId="77777777" w:rsidR="002F6A10" w:rsidRPr="00AE6F1E" w:rsidRDefault="002F6A10" w:rsidP="001D22B6">
            <w:pPr>
              <w:numPr>
                <w:ilvl w:val="1"/>
                <w:numId w:val="27"/>
              </w:numPr>
              <w:jc w:val="both"/>
              <w:rPr>
                <w:rFonts w:ascii="Sylfaen" w:eastAsia="Calibri" w:hAnsi="Sylfaen"/>
                <w:sz w:val="19"/>
                <w:szCs w:val="19"/>
                <w:lang w:val="hy-AM" w:eastAsia="en-US"/>
              </w:rPr>
            </w:pPr>
            <w:r w:rsidRPr="00AE6F1E">
              <w:rPr>
                <w:rFonts w:ascii="Sylfaen" w:eastAsia="Calibri" w:hAnsi="Sylfaen"/>
                <w:sz w:val="19"/>
                <w:szCs w:val="19"/>
                <w:lang w:val="hy-AM" w:eastAsia="en-US"/>
              </w:rPr>
              <w:t xml:space="preserve">4.2. </w:t>
            </w:r>
            <w:r w:rsidRPr="00AE6F1E">
              <w:rPr>
                <w:rFonts w:ascii="Sylfaen" w:eastAsia="Calibri" w:hAnsi="Sylfaen" w:cs="Sylfaen"/>
                <w:sz w:val="19"/>
                <w:szCs w:val="19"/>
                <w:lang w:val="hy-AM" w:eastAsia="en-US"/>
              </w:rPr>
              <w:t>Կապալառուն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իրավունք</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ունի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կատարել</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Աշխատանքները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Պայմանագրով</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սահմանված</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ժամկետներից</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շուտ</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այդ</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դեպքում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նա</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Պատվիրատուին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է</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ուղարկում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աշխատանքների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վաղաժամկետ</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կատարման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վերաբերյալ</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գրավոր</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ծանուցում</w:t>
            </w:r>
            <w:r w:rsidRPr="00AE6F1E">
              <w:rPr>
                <w:rFonts w:ascii="Sylfaen" w:eastAsia="Calibri" w:hAnsi="Sylfaen"/>
                <w:sz w:val="19"/>
                <w:szCs w:val="19"/>
                <w:lang w:val="hy-AM" w:eastAsia="en-US"/>
              </w:rPr>
              <w:t>:</w:t>
            </w:r>
          </w:p>
          <w:p w14:paraId="78D49A30" w14:textId="77777777" w:rsidR="002F6A10" w:rsidRPr="00AE6F1E" w:rsidRDefault="002F6A10" w:rsidP="002F6A10">
            <w:pPr>
              <w:jc w:val="both"/>
              <w:rPr>
                <w:rFonts w:ascii="Sylfaen" w:eastAsia="Calibri" w:hAnsi="Sylfaen"/>
                <w:sz w:val="19"/>
                <w:szCs w:val="19"/>
                <w:lang w:val="hy-AM" w:eastAsia="en-US"/>
              </w:rPr>
            </w:pPr>
            <w:r w:rsidRPr="00AE6F1E">
              <w:rPr>
                <w:rFonts w:ascii="Sylfaen" w:eastAsia="Calibri" w:hAnsi="Sylfaen"/>
                <w:sz w:val="19"/>
                <w:szCs w:val="19"/>
                <w:lang w:val="hy-AM" w:eastAsia="en-US"/>
              </w:rPr>
              <w:t xml:space="preserve">4.3. </w:t>
            </w:r>
            <w:r w:rsidRPr="00AE6F1E">
              <w:rPr>
                <w:rFonts w:ascii="Sylfaen" w:eastAsia="Calibri" w:hAnsi="Sylfaen" w:cs="Sylfaen"/>
                <w:sz w:val="19"/>
                <w:szCs w:val="19"/>
                <w:lang w:val="hy-AM" w:eastAsia="en-US"/>
              </w:rPr>
              <w:t>Պատվիրատուն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պարտավոր</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է</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կատարված</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աշխատանքների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հանձնման</w:t>
            </w:r>
            <w:r w:rsidRPr="00AE6F1E">
              <w:rPr>
                <w:rFonts w:ascii="Sylfaen" w:eastAsia="Calibri" w:hAnsi="Sylfaen"/>
                <w:sz w:val="19"/>
                <w:szCs w:val="19"/>
                <w:lang w:val="hy-AM" w:eastAsia="en-US"/>
              </w:rPr>
              <w:t xml:space="preserve"> – </w:t>
            </w:r>
            <w:r w:rsidRPr="00AE6F1E">
              <w:rPr>
                <w:rFonts w:ascii="Sylfaen" w:eastAsia="Calibri" w:hAnsi="Sylfaen" w:cs="Sylfaen"/>
                <w:sz w:val="19"/>
                <w:szCs w:val="19"/>
                <w:lang w:val="hy-AM" w:eastAsia="en-US"/>
              </w:rPr>
              <w:t>ընդունման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Ակտը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ստանալու</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պահից</w:t>
            </w:r>
            <w:r w:rsidRPr="00AE6F1E">
              <w:rPr>
                <w:rFonts w:ascii="Sylfaen" w:eastAsia="Calibri" w:hAnsi="Sylfaen"/>
                <w:sz w:val="19"/>
                <w:szCs w:val="19"/>
                <w:lang w:val="hy-AM" w:eastAsia="en-US"/>
              </w:rPr>
              <w:t xml:space="preserve"> 5 (</w:t>
            </w:r>
            <w:r w:rsidRPr="00AE6F1E">
              <w:rPr>
                <w:rFonts w:ascii="Sylfaen" w:eastAsia="Calibri" w:hAnsi="Sylfaen" w:cs="Sylfaen"/>
                <w:sz w:val="19"/>
                <w:szCs w:val="19"/>
                <w:lang w:val="hy-AM" w:eastAsia="en-US"/>
              </w:rPr>
              <w:t>հինգ</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աշխատանքային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օրվա</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ընթացքում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ստորագրել</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այն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և</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ուղարկել</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մեկ</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օրինակը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Կապալառուի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հասցեով,</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տրամադրել</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Կապալառուին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չստորագրելու</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մասին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հիմնավորված</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մերժում։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Այդ</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դեպքում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Կողմերը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կազմում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են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թերությունների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Ակտ</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նշելով</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նկատված</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թերությունները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դրանց</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վերացման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ժամկետները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և</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կարգը</w:t>
            </w:r>
            <w:r w:rsidRPr="00AE6F1E">
              <w:rPr>
                <w:rFonts w:ascii="Sylfaen" w:eastAsia="Calibri" w:hAnsi="Sylfaen"/>
                <w:sz w:val="19"/>
                <w:szCs w:val="19"/>
                <w:lang w:val="hy-AM" w:eastAsia="en-US"/>
              </w:rPr>
              <w:t>:</w:t>
            </w:r>
          </w:p>
          <w:p w14:paraId="0F2C17E1" w14:textId="77777777" w:rsidR="002F6A10" w:rsidRPr="00AE6F1E" w:rsidRDefault="002F6A10" w:rsidP="002F6A10">
            <w:pPr>
              <w:jc w:val="both"/>
              <w:rPr>
                <w:rFonts w:ascii="Sylfaen" w:eastAsia="Calibri" w:hAnsi="Sylfaen"/>
                <w:sz w:val="19"/>
                <w:szCs w:val="19"/>
                <w:lang w:val="hy-AM" w:eastAsia="en-US"/>
              </w:rPr>
            </w:pPr>
            <w:r w:rsidRPr="00AE6F1E">
              <w:rPr>
                <w:rFonts w:ascii="Sylfaen" w:eastAsia="Calibri" w:hAnsi="Sylfaen"/>
                <w:sz w:val="19"/>
                <w:szCs w:val="19"/>
                <w:lang w:val="hy-AM" w:eastAsia="en-US"/>
              </w:rPr>
              <w:t xml:space="preserve">4.4. </w:t>
            </w:r>
            <w:r w:rsidRPr="00AE6F1E">
              <w:rPr>
                <w:rFonts w:ascii="Sylfaen" w:eastAsia="Calibri" w:hAnsi="Sylfaen" w:cs="Sylfaen"/>
                <w:sz w:val="19"/>
                <w:szCs w:val="19"/>
                <w:lang w:val="hy-AM" w:eastAsia="en-US"/>
              </w:rPr>
              <w:t>Աշխատանքների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ընթացքում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Կապալառուի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կողմից</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պատճառված</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նյութական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վնասների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դեպքում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Պատվիրատուն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և</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Կապալառուն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կազմում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են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ստուգման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Ակտ</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և</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որոշում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են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կայացնում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վնասի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հատուցման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մասին</w:t>
            </w:r>
            <w:r w:rsidRPr="00AE6F1E">
              <w:rPr>
                <w:rFonts w:ascii="Sylfaen" w:eastAsia="Calibri" w:hAnsi="Sylfaen"/>
                <w:sz w:val="19"/>
                <w:szCs w:val="19"/>
                <w:lang w:val="hy-AM" w:eastAsia="en-US"/>
              </w:rPr>
              <w:t>:</w:t>
            </w:r>
          </w:p>
          <w:p w14:paraId="299CD0B5" w14:textId="77777777" w:rsidR="002F6A10" w:rsidRPr="00AE6F1E" w:rsidRDefault="002F6A10" w:rsidP="001D22B6">
            <w:pPr>
              <w:numPr>
                <w:ilvl w:val="1"/>
                <w:numId w:val="27"/>
              </w:numPr>
              <w:rPr>
                <w:rFonts w:ascii="Sylfaen" w:eastAsia="Calibri" w:hAnsi="Sylfaen"/>
                <w:sz w:val="19"/>
                <w:szCs w:val="19"/>
                <w:lang w:val="hy-AM" w:eastAsia="en-US"/>
              </w:rPr>
            </w:pPr>
          </w:p>
          <w:p w14:paraId="7FFF6B8B" w14:textId="77777777" w:rsidR="002F6A10" w:rsidRPr="00AE6F1E" w:rsidRDefault="002F6A10" w:rsidP="002F6A10">
            <w:pPr>
              <w:numPr>
                <w:ilvl w:val="0"/>
                <w:numId w:val="22"/>
              </w:numPr>
              <w:ind w:left="885"/>
              <w:rPr>
                <w:rFonts w:ascii="Sylfaen" w:eastAsia="Calibri" w:hAnsi="Sylfaen"/>
                <w:b/>
                <w:sz w:val="19"/>
                <w:szCs w:val="19"/>
                <w:lang w:val="hy-AM" w:eastAsia="en-US"/>
              </w:rPr>
            </w:pPr>
            <w:r w:rsidRPr="00AE6F1E">
              <w:rPr>
                <w:rFonts w:ascii="Sylfaen" w:eastAsia="Calibri" w:hAnsi="Sylfaen" w:cs="Sylfaen"/>
                <w:b/>
                <w:sz w:val="19"/>
                <w:szCs w:val="19"/>
                <w:lang w:val="hy-AM" w:eastAsia="en-US"/>
              </w:rPr>
              <w:t>ԵՐԱՇԽԻՔԱՅԻՆ</w:t>
            </w:r>
            <w:r w:rsidRPr="00AE6F1E">
              <w:rPr>
                <w:rFonts w:ascii="Sylfaen" w:eastAsia="Calibri" w:hAnsi="Sylfaen"/>
                <w:b/>
                <w:sz w:val="19"/>
                <w:szCs w:val="19"/>
                <w:lang w:val="hy-AM" w:eastAsia="en-US"/>
              </w:rPr>
              <w:t xml:space="preserve"> </w:t>
            </w:r>
            <w:r w:rsidRPr="00AE6F1E">
              <w:rPr>
                <w:rFonts w:ascii="Sylfaen" w:eastAsia="Calibri" w:hAnsi="Sylfaen" w:cs="Sylfaen"/>
                <w:b/>
                <w:sz w:val="19"/>
                <w:szCs w:val="19"/>
                <w:lang w:val="hy-AM" w:eastAsia="en-US"/>
              </w:rPr>
              <w:t>ԱՐՏԱՎՈՐՈՒԹՅՈՒՆՆԵՐ</w:t>
            </w:r>
          </w:p>
          <w:p w14:paraId="04CDB1C1" w14:textId="77777777" w:rsidR="002F6A10" w:rsidRPr="00AE6F1E" w:rsidRDefault="002F6A10" w:rsidP="002F6A10">
            <w:pPr>
              <w:jc w:val="both"/>
              <w:rPr>
                <w:rFonts w:ascii="Sylfaen" w:eastAsia="Calibri" w:hAnsi="Sylfaen"/>
                <w:sz w:val="19"/>
                <w:szCs w:val="19"/>
                <w:lang w:val="hy-AM" w:eastAsia="en-US"/>
              </w:rPr>
            </w:pPr>
            <w:r w:rsidRPr="00AE6F1E">
              <w:rPr>
                <w:rFonts w:ascii="Sylfaen" w:eastAsia="Calibri" w:hAnsi="Sylfaen"/>
                <w:sz w:val="19"/>
                <w:szCs w:val="19"/>
                <w:lang w:val="hy-AM" w:eastAsia="en-US"/>
              </w:rPr>
              <w:t>5.1.</w:t>
            </w:r>
            <w:r w:rsidRPr="00AE6F1E">
              <w:rPr>
                <w:rFonts w:ascii="Sylfaen" w:eastAsia="Calibri" w:hAnsi="Sylfaen" w:cs="Sylfaen"/>
                <w:sz w:val="19"/>
                <w:szCs w:val="19"/>
                <w:lang w:val="hy-AM" w:eastAsia="en-US"/>
              </w:rPr>
              <w:t>Կատարված</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Աշխատանքների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երաշխիքային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ժամկետը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սահմանվում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է</w:t>
            </w:r>
            <w:r w:rsidRPr="00AE6F1E">
              <w:rPr>
                <w:rFonts w:ascii="Sylfaen" w:eastAsia="Calibri" w:hAnsi="Sylfaen"/>
                <w:sz w:val="19"/>
                <w:szCs w:val="19"/>
                <w:lang w:val="hy-AM" w:eastAsia="en-US"/>
              </w:rPr>
              <w:t xml:space="preserve"> 24 </w:t>
            </w:r>
            <w:r w:rsidRPr="00AE6F1E">
              <w:rPr>
                <w:rFonts w:ascii="Sylfaen" w:eastAsia="Calibri" w:hAnsi="Sylfaen" w:cs="Sylfaen"/>
                <w:sz w:val="19"/>
                <w:szCs w:val="19"/>
                <w:lang w:val="hy-AM" w:eastAsia="en-US"/>
              </w:rPr>
              <w:t>ամիս՝</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կատարված</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աշխատանքների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հանձնման</w:t>
            </w:r>
            <w:r w:rsidRPr="00AE6F1E">
              <w:rPr>
                <w:rFonts w:ascii="Sylfaen" w:eastAsia="Calibri" w:hAnsi="Sylfaen"/>
                <w:sz w:val="19"/>
                <w:szCs w:val="19"/>
                <w:lang w:val="hy-AM" w:eastAsia="en-US"/>
              </w:rPr>
              <w:t>-</w:t>
            </w:r>
            <w:r w:rsidRPr="00AE6F1E">
              <w:rPr>
                <w:rFonts w:ascii="Sylfaen" w:eastAsia="Calibri" w:hAnsi="Sylfaen" w:cs="Sylfaen"/>
                <w:sz w:val="19"/>
                <w:szCs w:val="19"/>
                <w:lang w:val="hy-AM" w:eastAsia="en-US"/>
              </w:rPr>
              <w:t>ընդունման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Ակտի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Կողմերի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ստորագրման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պահից</w:t>
            </w:r>
            <w:r w:rsidRPr="00AE6F1E">
              <w:rPr>
                <w:rFonts w:ascii="Sylfaen" w:eastAsia="Calibri" w:hAnsi="Sylfaen"/>
                <w:sz w:val="19"/>
                <w:szCs w:val="19"/>
                <w:lang w:val="hy-AM" w:eastAsia="en-US"/>
              </w:rPr>
              <w:t>:</w:t>
            </w:r>
          </w:p>
          <w:p w14:paraId="6228EF23" w14:textId="77777777" w:rsidR="002F6A10" w:rsidRPr="00AE6F1E" w:rsidRDefault="002F6A10" w:rsidP="002F6A10">
            <w:pPr>
              <w:jc w:val="both"/>
              <w:rPr>
                <w:rFonts w:ascii="Sylfaen" w:eastAsia="Calibri" w:hAnsi="Sylfaen"/>
                <w:sz w:val="19"/>
                <w:szCs w:val="19"/>
                <w:lang w:val="hy-AM" w:eastAsia="en-US"/>
              </w:rPr>
            </w:pPr>
            <w:r w:rsidRPr="00AE6F1E">
              <w:rPr>
                <w:rFonts w:ascii="Sylfaen" w:eastAsia="Calibri" w:hAnsi="Sylfaen"/>
                <w:sz w:val="19"/>
                <w:szCs w:val="19"/>
                <w:lang w:val="hy-AM" w:eastAsia="en-US"/>
              </w:rPr>
              <w:t>5.2.</w:t>
            </w:r>
            <w:r w:rsidRPr="00AE6F1E">
              <w:rPr>
                <w:rFonts w:ascii="Sylfaen" w:eastAsia="Calibri" w:hAnsi="Sylfaen" w:cs="Sylfaen"/>
                <w:sz w:val="19"/>
                <w:szCs w:val="19"/>
                <w:lang w:val="hy-AM" w:eastAsia="en-US"/>
              </w:rPr>
              <w:t>Եթե</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երաշխիքային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ժամկետի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ընթացքում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հայտնաբերվում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են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թերություններ</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որոնք</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թույլ</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չեն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տալիս</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շարունակել</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օբյեկտի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նորմալ</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շահագործումը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մինչև</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դրանց</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վերացումը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ապա</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երաշխիքային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ժամկետը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երկարաձգվում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է</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թերությունների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վերացման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ժամկետով</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Թերությունների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վերացումը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Կապալառուի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կողմից</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իրականացվում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է</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սեփական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ուժերով</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իր</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հաշվին՝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Պատվիրատուի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հետ</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համաձայնեցված</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ժամկետում</w:t>
            </w:r>
            <w:r w:rsidRPr="00AE6F1E">
              <w:rPr>
                <w:rFonts w:ascii="Sylfaen" w:eastAsia="Calibri" w:hAnsi="Sylfaen"/>
                <w:sz w:val="19"/>
                <w:szCs w:val="19"/>
                <w:lang w:val="hy-AM" w:eastAsia="en-US"/>
              </w:rPr>
              <w:t>:</w:t>
            </w:r>
          </w:p>
          <w:p w14:paraId="576AEA21" w14:textId="77777777" w:rsidR="002F6A10" w:rsidRPr="00AE6F1E" w:rsidRDefault="002F6A10" w:rsidP="002F6A10">
            <w:pPr>
              <w:jc w:val="center"/>
              <w:rPr>
                <w:rFonts w:ascii="Sylfaen" w:eastAsia="Calibri" w:hAnsi="Sylfaen"/>
                <w:sz w:val="19"/>
                <w:szCs w:val="19"/>
                <w:lang w:val="hy-AM" w:eastAsia="en-US"/>
              </w:rPr>
            </w:pPr>
          </w:p>
          <w:p w14:paraId="3BA4DAB7" w14:textId="77777777" w:rsidR="002F6A10" w:rsidRPr="00AE6F1E" w:rsidRDefault="002F6A10" w:rsidP="002F6A10">
            <w:pPr>
              <w:jc w:val="center"/>
              <w:rPr>
                <w:rFonts w:ascii="Sylfaen" w:eastAsia="Calibri" w:hAnsi="Sylfaen"/>
                <w:sz w:val="19"/>
                <w:szCs w:val="19"/>
                <w:lang w:val="hy-AM" w:eastAsia="en-US"/>
              </w:rPr>
            </w:pPr>
            <w:r w:rsidRPr="00AE6F1E">
              <w:rPr>
                <w:rFonts w:ascii="Sylfaen" w:eastAsia="Calibri" w:hAnsi="Sylfaen"/>
                <w:b/>
                <w:sz w:val="19"/>
                <w:szCs w:val="19"/>
                <w:lang w:val="hy-AM" w:eastAsia="en-US"/>
              </w:rPr>
              <w:t>6.</w:t>
            </w:r>
            <w:r w:rsidRPr="00AE6F1E">
              <w:rPr>
                <w:rFonts w:ascii="Sylfaen" w:eastAsia="Calibri" w:hAnsi="Sylfaen" w:cs="Sylfaen"/>
                <w:b/>
                <w:sz w:val="19"/>
                <w:szCs w:val="19"/>
                <w:lang w:val="hy-AM" w:eastAsia="en-US"/>
              </w:rPr>
              <w:t>ԿՈՂՄԵՐԻ</w:t>
            </w:r>
            <w:r w:rsidRPr="00AE6F1E">
              <w:rPr>
                <w:rFonts w:ascii="Sylfaen" w:eastAsia="Calibri" w:hAnsi="Sylfaen"/>
                <w:b/>
                <w:sz w:val="19"/>
                <w:szCs w:val="19"/>
                <w:lang w:val="hy-AM" w:eastAsia="en-US"/>
              </w:rPr>
              <w:t xml:space="preserve">    </w:t>
            </w:r>
            <w:r w:rsidRPr="00AE6F1E">
              <w:rPr>
                <w:rFonts w:ascii="Sylfaen" w:eastAsia="Calibri" w:hAnsi="Sylfaen" w:cs="Sylfaen"/>
                <w:b/>
                <w:sz w:val="19"/>
                <w:szCs w:val="19"/>
                <w:lang w:val="hy-AM" w:eastAsia="en-US"/>
              </w:rPr>
              <w:t>ՊԱՏԱՍԽԱՆԱՏՎՈւԹՅՈւՆԸ</w:t>
            </w:r>
          </w:p>
          <w:p w14:paraId="3E677972" w14:textId="77777777" w:rsidR="002F6A10" w:rsidRPr="00AE6F1E" w:rsidRDefault="002F6A10" w:rsidP="002F6A10">
            <w:pPr>
              <w:jc w:val="both"/>
              <w:rPr>
                <w:rFonts w:ascii="Sylfaen" w:eastAsia="Calibri" w:hAnsi="Sylfaen"/>
                <w:sz w:val="19"/>
                <w:szCs w:val="19"/>
                <w:lang w:val="hy-AM" w:eastAsia="en-US"/>
              </w:rPr>
            </w:pPr>
            <w:r w:rsidRPr="00AE6F1E">
              <w:rPr>
                <w:rFonts w:ascii="Sylfaen" w:eastAsia="Calibri" w:hAnsi="Sylfaen"/>
                <w:sz w:val="19"/>
                <w:szCs w:val="19"/>
                <w:lang w:val="hy-AM" w:eastAsia="en-US"/>
              </w:rPr>
              <w:t xml:space="preserve">6.1. </w:t>
            </w:r>
            <w:r w:rsidRPr="00AE6F1E">
              <w:rPr>
                <w:rFonts w:ascii="Sylfaen" w:eastAsia="Calibri" w:hAnsi="Sylfaen" w:cs="Sylfaen"/>
                <w:sz w:val="19"/>
                <w:szCs w:val="19"/>
                <w:lang w:val="hy-AM" w:eastAsia="en-US"/>
              </w:rPr>
              <w:t>Պայմանագրով</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իրենց</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պարտավորությունները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չկատարելու</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ոչ</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պատշաճ</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կատարելու</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համար</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Կողմերը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պատասխանատվություն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են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կրում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ՀՀ</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գործող</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օրենսդրությանը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համապատասխան</w:t>
            </w:r>
            <w:r w:rsidRPr="00AE6F1E">
              <w:rPr>
                <w:rFonts w:ascii="Sylfaen" w:eastAsia="Calibri" w:hAnsi="Sylfaen"/>
                <w:sz w:val="19"/>
                <w:szCs w:val="19"/>
                <w:lang w:val="hy-AM" w:eastAsia="en-US"/>
              </w:rPr>
              <w:t>:</w:t>
            </w:r>
          </w:p>
          <w:p w14:paraId="22AAD186" w14:textId="77777777" w:rsidR="002F6A10" w:rsidRPr="00AE6F1E" w:rsidRDefault="002F6A10" w:rsidP="002F6A10">
            <w:pPr>
              <w:numPr>
                <w:ilvl w:val="1"/>
                <w:numId w:val="23"/>
              </w:numPr>
              <w:ind w:left="31" w:hanging="45"/>
              <w:jc w:val="both"/>
              <w:rPr>
                <w:rFonts w:ascii="Sylfaen" w:eastAsia="Calibri" w:hAnsi="Sylfaen"/>
                <w:sz w:val="19"/>
                <w:szCs w:val="19"/>
                <w:lang w:val="hy-AM" w:eastAsia="en-US"/>
              </w:rPr>
            </w:pPr>
            <w:r w:rsidRPr="00AE6F1E">
              <w:rPr>
                <w:rFonts w:ascii="Sylfaen" w:eastAsia="Calibri" w:hAnsi="Sylfaen" w:cs="Sylfaen"/>
                <w:sz w:val="19"/>
                <w:szCs w:val="19"/>
                <w:lang w:val="hy-AM" w:eastAsia="en-US"/>
              </w:rPr>
              <w:t>Կատարված</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Աշխատանքների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հանձնման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ժամկետները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Կապալառուի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կողմից</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խախտելու</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դեպքում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Կապալառուն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հանձնման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ուշացման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յուրաքանչյուր</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օրվա</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համար</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Պատվիրատուին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վճարում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է</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տույժ</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չկատարված</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Աշխատանքների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արժեքի</w:t>
            </w:r>
            <w:r w:rsidRPr="00AE6F1E">
              <w:rPr>
                <w:rFonts w:ascii="Sylfaen" w:eastAsia="Calibri" w:hAnsi="Sylfaen"/>
                <w:sz w:val="19"/>
                <w:szCs w:val="19"/>
                <w:lang w:val="hy-AM" w:eastAsia="en-US"/>
              </w:rPr>
              <w:t xml:space="preserve"> 0,13% </w:t>
            </w:r>
            <w:r w:rsidRPr="00AE6F1E">
              <w:rPr>
                <w:rFonts w:ascii="Sylfaen" w:eastAsia="Calibri" w:hAnsi="Sylfaen" w:cs="Sylfaen"/>
                <w:sz w:val="19"/>
                <w:szCs w:val="19"/>
                <w:lang w:val="hy-AM" w:eastAsia="en-US"/>
              </w:rPr>
              <w:t>չափով</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բայց</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ոչ</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ավելի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քան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 xml:space="preserve">Աշխատանքների ընդհանուր արժեքի </w:t>
            </w:r>
            <w:r w:rsidRPr="00AE6F1E">
              <w:rPr>
                <w:rFonts w:ascii="Sylfaen" w:eastAsia="Calibri" w:hAnsi="Sylfaen"/>
                <w:sz w:val="19"/>
                <w:szCs w:val="19"/>
                <w:lang w:val="hy-AM" w:eastAsia="en-US"/>
              </w:rPr>
              <w:t>10%:</w:t>
            </w:r>
          </w:p>
          <w:p w14:paraId="0E34C39F" w14:textId="77777777" w:rsidR="002F6A10" w:rsidRPr="00AE6F1E" w:rsidRDefault="002F6A10" w:rsidP="002F6A10">
            <w:pPr>
              <w:jc w:val="both"/>
              <w:rPr>
                <w:rFonts w:ascii="Sylfaen" w:eastAsia="Calibri" w:hAnsi="Sylfaen"/>
                <w:sz w:val="19"/>
                <w:szCs w:val="19"/>
                <w:lang w:val="hy-AM" w:eastAsia="en-US"/>
              </w:rPr>
            </w:pPr>
            <w:r w:rsidRPr="00AE6F1E">
              <w:rPr>
                <w:rFonts w:ascii="Sylfaen" w:eastAsia="Calibri" w:hAnsi="Sylfaen"/>
                <w:sz w:val="19"/>
                <w:szCs w:val="19"/>
                <w:lang w:val="hy-AM" w:eastAsia="en-US"/>
              </w:rPr>
              <w:lastRenderedPageBreak/>
              <w:t>6.3.</w:t>
            </w:r>
            <w:r w:rsidRPr="00AE6F1E">
              <w:rPr>
                <w:rFonts w:ascii="Sylfaen" w:eastAsia="Calibri" w:hAnsi="Sylfaen" w:cs="Sylfaen"/>
                <w:sz w:val="19"/>
                <w:szCs w:val="19"/>
                <w:lang w:val="hy-AM" w:eastAsia="en-US"/>
              </w:rPr>
              <w:t>Աշխատանքների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հանձնման</w:t>
            </w:r>
            <w:r w:rsidRPr="00AE6F1E">
              <w:rPr>
                <w:rFonts w:ascii="Sylfaen" w:eastAsia="Calibri" w:hAnsi="Sylfaen"/>
                <w:sz w:val="19"/>
                <w:szCs w:val="19"/>
                <w:lang w:val="hy-AM" w:eastAsia="en-US"/>
              </w:rPr>
              <w:t>-</w:t>
            </w:r>
            <w:r w:rsidRPr="00AE6F1E">
              <w:rPr>
                <w:rFonts w:ascii="Sylfaen" w:eastAsia="Calibri" w:hAnsi="Sylfaen" w:cs="Sylfaen"/>
                <w:sz w:val="19"/>
                <w:szCs w:val="19"/>
                <w:lang w:val="hy-AM" w:eastAsia="en-US"/>
              </w:rPr>
              <w:t>ընդունման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ժամանակ</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Կապալառուի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կողմից</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թերությունների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խոտանի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արատների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հայտնաբերման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դեպքում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Կապալառուն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պարտավոր</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է</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իր</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ուժերով</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և</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իր</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սեփական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միջոցների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հաշվին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դրանք</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վերացնել</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հայտնաբերման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պահից</w:t>
            </w:r>
            <w:r w:rsidRPr="00AE6F1E">
              <w:rPr>
                <w:rFonts w:ascii="Sylfaen" w:eastAsia="Calibri" w:hAnsi="Sylfaen"/>
                <w:sz w:val="19"/>
                <w:szCs w:val="19"/>
                <w:lang w:val="hy-AM" w:eastAsia="en-US"/>
              </w:rPr>
              <w:t xml:space="preserve"> 14 </w:t>
            </w:r>
            <w:r w:rsidRPr="00AE6F1E">
              <w:rPr>
                <w:rFonts w:ascii="Sylfaen" w:eastAsia="Calibri" w:hAnsi="Sylfaen" w:cs="Sylfaen"/>
                <w:sz w:val="19"/>
                <w:szCs w:val="19"/>
                <w:lang w:val="hy-AM" w:eastAsia="en-US"/>
              </w:rPr>
              <w:t>օրացուցային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օրվա</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ընթացքում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հակառակ</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դեպքում՝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Կապալառուն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վերացման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յուրաքանչյուր</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ուշացված</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օրվա</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համար</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վճարում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է</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տույժ</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թերությունների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արատի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խոտանի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վերացման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արժեքի</w:t>
            </w:r>
            <w:r w:rsidRPr="00AE6F1E">
              <w:rPr>
                <w:rFonts w:ascii="Sylfaen" w:eastAsia="Calibri" w:hAnsi="Sylfaen"/>
                <w:sz w:val="19"/>
                <w:szCs w:val="19"/>
                <w:lang w:val="hy-AM" w:eastAsia="en-US"/>
              </w:rPr>
              <w:t xml:space="preserve"> 0,13% </w:t>
            </w:r>
            <w:r w:rsidRPr="00AE6F1E">
              <w:rPr>
                <w:rFonts w:ascii="Sylfaen" w:eastAsia="Calibri" w:hAnsi="Sylfaen" w:cs="Sylfaen"/>
                <w:sz w:val="19"/>
                <w:szCs w:val="19"/>
                <w:lang w:val="hy-AM" w:eastAsia="en-US"/>
              </w:rPr>
              <w:t>չափով</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սակայն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ոչ</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ավել</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քան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Աշխատանքների ընդհանուր արժեքի</w:t>
            </w:r>
            <w:r w:rsidRPr="00AE6F1E">
              <w:rPr>
                <w:rFonts w:ascii="Sylfaen" w:eastAsia="Calibri" w:hAnsi="Sylfaen"/>
                <w:sz w:val="19"/>
                <w:szCs w:val="19"/>
                <w:lang w:val="hy-AM" w:eastAsia="en-US"/>
              </w:rPr>
              <w:t xml:space="preserve"> 10%:</w:t>
            </w:r>
          </w:p>
          <w:p w14:paraId="1941583F" w14:textId="77777777" w:rsidR="002F6A10" w:rsidRPr="00AE6F1E" w:rsidRDefault="002F6A10" w:rsidP="002F6A10">
            <w:pPr>
              <w:jc w:val="both"/>
              <w:rPr>
                <w:rFonts w:ascii="Sylfaen" w:eastAsia="Calibri" w:hAnsi="Sylfaen"/>
                <w:sz w:val="19"/>
                <w:szCs w:val="19"/>
                <w:lang w:val="hy-AM" w:eastAsia="en-US"/>
              </w:rPr>
            </w:pPr>
            <w:r w:rsidRPr="00AE6F1E">
              <w:rPr>
                <w:rFonts w:ascii="Sylfaen" w:eastAsia="Calibri" w:hAnsi="Sylfaen"/>
                <w:sz w:val="19"/>
                <w:szCs w:val="19"/>
                <w:lang w:val="hy-AM" w:eastAsia="en-US"/>
              </w:rPr>
              <w:t xml:space="preserve">6.4. </w:t>
            </w:r>
            <w:r w:rsidRPr="00AE6F1E">
              <w:rPr>
                <w:rFonts w:ascii="Sylfaen" w:eastAsia="Calibri" w:hAnsi="Sylfaen" w:cs="Sylfaen"/>
                <w:sz w:val="19"/>
                <w:szCs w:val="19"/>
                <w:lang w:val="hy-AM" w:eastAsia="en-US"/>
              </w:rPr>
              <w:t>Կատարված</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Աշխատանքների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դիմաց</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Պայմանագրի</w:t>
            </w:r>
            <w:r w:rsidRPr="00AE6F1E">
              <w:rPr>
                <w:rFonts w:ascii="Sylfaen" w:eastAsia="Calibri" w:hAnsi="Sylfaen"/>
                <w:sz w:val="19"/>
                <w:szCs w:val="19"/>
                <w:lang w:val="hy-AM" w:eastAsia="en-US"/>
              </w:rPr>
              <w:t xml:space="preserve"> 2.2. </w:t>
            </w:r>
            <w:r w:rsidRPr="00AE6F1E">
              <w:rPr>
                <w:rFonts w:ascii="Sylfaen" w:eastAsia="Calibri" w:hAnsi="Sylfaen" w:cs="Sylfaen"/>
                <w:sz w:val="19"/>
                <w:szCs w:val="19"/>
                <w:lang w:val="hy-AM" w:eastAsia="en-US"/>
              </w:rPr>
              <w:t>կետով</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նախատեսված</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վճարման ժամկետների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Պատվիրատուի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կողմից</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խախտման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դեպքում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Կապալառուն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իրավունք</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ունի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պահանջել</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Պատվիրատուից</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տույժ</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չվճարված</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դրամական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միջոցների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գումարի</w:t>
            </w:r>
            <w:r w:rsidRPr="00AE6F1E">
              <w:rPr>
                <w:rFonts w:ascii="Sylfaen" w:eastAsia="Calibri" w:hAnsi="Sylfaen"/>
                <w:sz w:val="19"/>
                <w:szCs w:val="19"/>
                <w:lang w:val="hy-AM" w:eastAsia="en-US"/>
              </w:rPr>
              <w:t xml:space="preserve"> 0,13% </w:t>
            </w:r>
            <w:r w:rsidRPr="00AE6F1E">
              <w:rPr>
                <w:rFonts w:ascii="Sylfaen" w:eastAsia="Calibri" w:hAnsi="Sylfaen" w:cs="Sylfaen"/>
                <w:sz w:val="19"/>
                <w:szCs w:val="19"/>
                <w:lang w:val="hy-AM" w:eastAsia="en-US"/>
              </w:rPr>
              <w:t>չափով</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սակայն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ոչ</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ավելի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քան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 xml:space="preserve">Աշխատանքների ընդհանուր արժեքի </w:t>
            </w:r>
            <w:r w:rsidRPr="00AE6F1E">
              <w:rPr>
                <w:rFonts w:ascii="Sylfaen" w:eastAsia="Calibri" w:hAnsi="Sylfaen"/>
                <w:sz w:val="19"/>
                <w:szCs w:val="19"/>
                <w:lang w:val="hy-AM" w:eastAsia="en-US"/>
              </w:rPr>
              <w:t>10%:</w:t>
            </w:r>
          </w:p>
          <w:p w14:paraId="7AE3262D" w14:textId="77777777" w:rsidR="002F6A10" w:rsidRPr="00AE6F1E" w:rsidRDefault="002F6A10" w:rsidP="002F6A10">
            <w:pPr>
              <w:jc w:val="both"/>
              <w:rPr>
                <w:rFonts w:ascii="Sylfaen" w:eastAsia="Calibri" w:hAnsi="Sylfaen"/>
                <w:sz w:val="19"/>
                <w:szCs w:val="19"/>
                <w:lang w:val="hy-AM" w:eastAsia="en-US"/>
              </w:rPr>
            </w:pPr>
            <w:r w:rsidRPr="00AE6F1E">
              <w:rPr>
                <w:rFonts w:ascii="Sylfaen" w:eastAsia="Calibri" w:hAnsi="Sylfaen"/>
                <w:sz w:val="19"/>
                <w:szCs w:val="19"/>
                <w:lang w:val="hy-AM" w:eastAsia="en-US"/>
              </w:rPr>
              <w:t>6.5.</w:t>
            </w:r>
            <w:r w:rsidRPr="00AE6F1E">
              <w:rPr>
                <w:rFonts w:ascii="Sylfaen" w:eastAsia="Calibri" w:hAnsi="Sylfaen" w:cs="Sylfaen"/>
                <w:sz w:val="19"/>
                <w:szCs w:val="19"/>
                <w:lang w:val="hy-AM" w:eastAsia="en-US"/>
              </w:rPr>
              <w:t>Տուգանքների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վճարումը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չի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ազատում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Կողմերին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պարտավորությունների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կատարումից</w:t>
            </w:r>
            <w:r w:rsidRPr="00AE6F1E">
              <w:rPr>
                <w:rFonts w:ascii="Sylfaen" w:eastAsia="Calibri" w:hAnsi="Sylfaen"/>
                <w:sz w:val="19"/>
                <w:szCs w:val="19"/>
                <w:lang w:val="hy-AM" w:eastAsia="en-US"/>
              </w:rPr>
              <w:tab/>
            </w:r>
            <w:r w:rsidRPr="00AE6F1E">
              <w:rPr>
                <w:rFonts w:ascii="Sylfaen" w:eastAsia="Calibri" w:hAnsi="Sylfaen" w:cs="Sylfaen"/>
                <w:sz w:val="19"/>
                <w:szCs w:val="19"/>
                <w:lang w:val="hy-AM" w:eastAsia="en-US"/>
              </w:rPr>
              <w:t>և</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խախտումները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վերացնելու</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պարտականություններից</w:t>
            </w:r>
            <w:r w:rsidRPr="00AE6F1E">
              <w:rPr>
                <w:rFonts w:ascii="Sylfaen" w:eastAsia="Calibri" w:hAnsi="Sylfaen"/>
                <w:sz w:val="19"/>
                <w:szCs w:val="19"/>
                <w:lang w:val="hy-AM" w:eastAsia="en-US"/>
              </w:rPr>
              <w:t>:</w:t>
            </w:r>
          </w:p>
          <w:p w14:paraId="773C7C83" w14:textId="77777777" w:rsidR="002F6A10" w:rsidRPr="00AE6F1E" w:rsidRDefault="002F6A10" w:rsidP="002F6A10">
            <w:pPr>
              <w:contextualSpacing/>
              <w:jc w:val="both"/>
              <w:rPr>
                <w:rFonts w:ascii="Sylfaen" w:eastAsia="Calibri" w:hAnsi="Sylfaen"/>
                <w:sz w:val="19"/>
                <w:szCs w:val="19"/>
                <w:lang w:val="hy-AM" w:eastAsia="en-US"/>
              </w:rPr>
            </w:pPr>
            <w:r w:rsidRPr="00AE6F1E">
              <w:rPr>
                <w:rFonts w:ascii="Sylfaen" w:eastAsia="Calibri" w:hAnsi="Sylfaen" w:cs="Sylfaen"/>
                <w:sz w:val="19"/>
                <w:szCs w:val="19"/>
                <w:lang w:val="hy-AM" w:eastAsia="en-US"/>
              </w:rPr>
              <w:t>6.6. Կապալառուն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պատասխանատվություն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է</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կրում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 xml:space="preserve">Պատվիրատուի </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առջև</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երրորդ</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անձանց</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ենթակապալառուների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գործողությունների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համար</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որոնք</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ներգրավվել</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են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Աշխատաքների</w:t>
            </w:r>
            <w:r w:rsidRPr="00AE6F1E">
              <w:rPr>
                <w:rFonts w:ascii="Sylfaen" w:eastAsia="Calibri" w:hAnsi="Sylfaen"/>
                <w:sz w:val="19"/>
                <w:szCs w:val="19"/>
                <w:lang w:val="hy-AM" w:eastAsia="en-US"/>
              </w:rPr>
              <w:t xml:space="preserve"> կատարման </w:t>
            </w:r>
            <w:r w:rsidRPr="00AE6F1E">
              <w:rPr>
                <w:rFonts w:ascii="Sylfaen" w:eastAsia="Calibri" w:hAnsi="Sylfaen" w:cs="Sylfaen"/>
                <w:sz w:val="19"/>
                <w:szCs w:val="19"/>
                <w:lang w:val="hy-AM" w:eastAsia="en-US"/>
              </w:rPr>
              <w:t>մեջ</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որպես</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իր</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սեփական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գործողությունների</w:t>
            </w:r>
            <w:r w:rsidRPr="00AE6F1E">
              <w:rPr>
                <w:rFonts w:ascii="Sylfaen" w:eastAsia="Calibri" w:hAnsi="Sylfaen"/>
                <w:sz w:val="19"/>
                <w:szCs w:val="19"/>
                <w:lang w:val="hy-AM" w:eastAsia="en-US"/>
              </w:rPr>
              <w:t>:</w:t>
            </w:r>
          </w:p>
          <w:p w14:paraId="6681AAA5" w14:textId="77777777" w:rsidR="002F6A10" w:rsidRPr="00AE6F1E" w:rsidRDefault="002F6A10" w:rsidP="002F6A10">
            <w:pPr>
              <w:jc w:val="both"/>
              <w:rPr>
                <w:rFonts w:ascii="Sylfaen" w:eastAsia="Calibri" w:hAnsi="Sylfaen"/>
                <w:sz w:val="19"/>
                <w:szCs w:val="19"/>
                <w:lang w:val="hy-AM" w:eastAsia="en-US"/>
              </w:rPr>
            </w:pPr>
          </w:p>
          <w:p w14:paraId="177C5BED" w14:textId="77777777" w:rsidR="002F6A10" w:rsidRPr="00AE6F1E" w:rsidRDefault="002F6A10" w:rsidP="002F6A10">
            <w:pPr>
              <w:jc w:val="center"/>
              <w:rPr>
                <w:rFonts w:ascii="Sylfaen" w:eastAsia="Calibri" w:hAnsi="Sylfaen"/>
                <w:b/>
                <w:sz w:val="19"/>
                <w:szCs w:val="19"/>
                <w:lang w:val="hy-AM" w:eastAsia="en-US"/>
              </w:rPr>
            </w:pPr>
            <w:r w:rsidRPr="00AE6F1E">
              <w:rPr>
                <w:rFonts w:ascii="Sylfaen" w:eastAsia="Calibri" w:hAnsi="Sylfaen"/>
                <w:b/>
                <w:sz w:val="19"/>
                <w:szCs w:val="19"/>
                <w:lang w:val="hy-AM" w:eastAsia="en-US"/>
              </w:rPr>
              <w:t>7.</w:t>
            </w:r>
            <w:r w:rsidRPr="00AE6F1E">
              <w:rPr>
                <w:rFonts w:ascii="Sylfaen" w:eastAsia="Calibri" w:hAnsi="Sylfaen" w:cs="Sylfaen"/>
                <w:b/>
                <w:sz w:val="19"/>
                <w:szCs w:val="19"/>
                <w:lang w:val="hy-AM" w:eastAsia="en-US"/>
              </w:rPr>
              <w:t>ԱՆՀԱՂԹԱՀԱՐԵԼԻ</w:t>
            </w:r>
            <w:r w:rsidRPr="00AE6F1E">
              <w:rPr>
                <w:rFonts w:ascii="Sylfaen" w:eastAsia="Calibri" w:hAnsi="Sylfaen"/>
                <w:b/>
                <w:sz w:val="19"/>
                <w:szCs w:val="19"/>
                <w:lang w:val="hy-AM" w:eastAsia="en-US"/>
              </w:rPr>
              <w:t xml:space="preserve">  </w:t>
            </w:r>
            <w:r w:rsidRPr="00AE6F1E">
              <w:rPr>
                <w:rFonts w:ascii="Sylfaen" w:eastAsia="Calibri" w:hAnsi="Sylfaen" w:cs="Sylfaen"/>
                <w:b/>
                <w:sz w:val="19"/>
                <w:szCs w:val="19"/>
                <w:lang w:val="hy-AM" w:eastAsia="en-US"/>
              </w:rPr>
              <w:t>ՈՒԺԻ</w:t>
            </w:r>
            <w:r w:rsidRPr="00AE6F1E">
              <w:rPr>
                <w:rFonts w:ascii="Sylfaen" w:eastAsia="Calibri" w:hAnsi="Sylfaen"/>
                <w:b/>
                <w:sz w:val="19"/>
                <w:szCs w:val="19"/>
                <w:lang w:val="hy-AM" w:eastAsia="en-US"/>
              </w:rPr>
              <w:t xml:space="preserve"> </w:t>
            </w:r>
            <w:r w:rsidRPr="00AE6F1E">
              <w:rPr>
                <w:rFonts w:ascii="Sylfaen" w:eastAsia="Calibri" w:hAnsi="Sylfaen" w:cs="Sylfaen"/>
                <w:b/>
                <w:sz w:val="19"/>
                <w:szCs w:val="19"/>
                <w:lang w:val="hy-AM" w:eastAsia="en-US"/>
              </w:rPr>
              <w:t>ՀԱՆԳԱՄԱՆՔՆԵՐԸ</w:t>
            </w:r>
          </w:p>
          <w:p w14:paraId="18DF60BA" w14:textId="77777777" w:rsidR="002F6A10" w:rsidRPr="00AE6F1E" w:rsidRDefault="002F6A10" w:rsidP="002F6A10">
            <w:pPr>
              <w:jc w:val="both"/>
              <w:rPr>
                <w:rFonts w:ascii="Sylfaen" w:eastAsia="Calibri" w:hAnsi="Sylfaen"/>
                <w:sz w:val="19"/>
                <w:szCs w:val="19"/>
                <w:lang w:val="hy-AM" w:eastAsia="en-US"/>
              </w:rPr>
            </w:pPr>
            <w:r w:rsidRPr="00AE6F1E">
              <w:rPr>
                <w:rFonts w:ascii="Sylfaen" w:eastAsia="Calibri" w:hAnsi="Sylfaen"/>
                <w:sz w:val="19"/>
                <w:szCs w:val="19"/>
                <w:lang w:val="hy-AM" w:eastAsia="en-US"/>
              </w:rPr>
              <w:t>7.1.</w:t>
            </w:r>
            <w:r w:rsidRPr="00AE6F1E">
              <w:rPr>
                <w:rFonts w:ascii="Sylfaen" w:eastAsia="Calibri" w:hAnsi="Sylfaen" w:cs="Sylfaen"/>
                <w:sz w:val="19"/>
                <w:szCs w:val="19"/>
                <w:lang w:val="hy-AM" w:eastAsia="en-US"/>
              </w:rPr>
              <w:t>Աշխատանքների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կատարման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ժամանակաշրջանում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և</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երաշխիքային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ժամկետում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Կողմերը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ազատվում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են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Պայմանագրով</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ստանձնած</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պարտավորությունները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չկատարելու</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ոչ</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պատշաճ</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կատարելու</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համար</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եթե</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պատշաճ</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կատարումը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անհնար</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է</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դարձել</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անհաղթահարելի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ուժի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հանգամանքների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առաջ</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գալու</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հետևանքով։</w:t>
            </w:r>
          </w:p>
          <w:p w14:paraId="4C8E79F0" w14:textId="77777777" w:rsidR="002F6A10" w:rsidRPr="00AE6F1E" w:rsidRDefault="002F6A10" w:rsidP="002F6A10">
            <w:pPr>
              <w:spacing w:line="276" w:lineRule="auto"/>
              <w:jc w:val="both"/>
              <w:rPr>
                <w:rFonts w:ascii="Sylfaen" w:eastAsia="Calibri" w:hAnsi="Sylfaen"/>
                <w:sz w:val="19"/>
                <w:szCs w:val="19"/>
                <w:lang w:val="hy-AM" w:eastAsia="en-US"/>
              </w:rPr>
            </w:pPr>
            <w:r w:rsidRPr="00AE6F1E">
              <w:rPr>
                <w:rFonts w:ascii="Sylfaen" w:eastAsia="Calibri" w:hAnsi="Sylfaen"/>
                <w:sz w:val="19"/>
                <w:szCs w:val="19"/>
                <w:lang w:val="hy-AM" w:eastAsia="en-US"/>
              </w:rPr>
              <w:t xml:space="preserve">7.2. </w:t>
            </w:r>
            <w:r w:rsidRPr="00AE6F1E">
              <w:rPr>
                <w:rFonts w:ascii="Sylfaen" w:eastAsia="Calibri" w:hAnsi="Sylfaen" w:cs="Sylfaen"/>
                <w:sz w:val="19"/>
                <w:szCs w:val="19"/>
                <w:lang w:val="hy-AM" w:eastAsia="en-US"/>
              </w:rPr>
              <w:t>Պայմանագրով</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անհաղթահարելի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ուժի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հանգամանքների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ազդեցությանը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ենթարկված</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Կողմը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պետք</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է</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անմիջապես</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տեղեկացնի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մյուս</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Կողմին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պայմանագրային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պարտավորությունների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կատարմանը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խոչընդոտող</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անհաղթահարելի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ուժի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հանգամանքների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առաջ</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գալու</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վերաբերյալ</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որից</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հետո</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Կողմերը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պարտավոր</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են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քննարկել</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Աշխատանքների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կատարումը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հետագայում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շարունակելու</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նպատակահարմարությունը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և</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կազմել</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լրացուցիչ</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համաձայնագիր՝</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Աշխատանքների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նոր</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ժամկետների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իրականացման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կարգի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և</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արժեքի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պարտադիր</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նշմամբ</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որը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ստրագրման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ամսաթվից</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դառնում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է</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Պայմանագրի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անբաժանելի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մասը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նախաձեռնել</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Պայմանագրի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լուծման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ընթացակարգ</w:t>
            </w:r>
            <w:r w:rsidRPr="00AE6F1E">
              <w:rPr>
                <w:rFonts w:ascii="Sylfaen" w:eastAsia="Calibri" w:hAnsi="Sylfaen"/>
                <w:sz w:val="19"/>
                <w:szCs w:val="19"/>
                <w:lang w:val="hy-AM" w:eastAsia="en-US"/>
              </w:rPr>
              <w:t>:</w:t>
            </w:r>
          </w:p>
          <w:p w14:paraId="10E8D923" w14:textId="77777777" w:rsidR="002F6A10" w:rsidRPr="00AE6F1E" w:rsidRDefault="002F6A10" w:rsidP="002F6A10">
            <w:pPr>
              <w:jc w:val="both"/>
              <w:rPr>
                <w:rFonts w:ascii="Sylfaen" w:eastAsia="Calibri" w:hAnsi="Sylfaen"/>
                <w:bCs/>
                <w:sz w:val="19"/>
                <w:szCs w:val="19"/>
                <w:lang w:val="hy-AM" w:eastAsia="en-US"/>
              </w:rPr>
            </w:pPr>
            <w:r w:rsidRPr="00AE6F1E">
              <w:rPr>
                <w:rFonts w:ascii="Sylfaen" w:eastAsia="Calibri" w:hAnsi="Sylfaen"/>
                <w:sz w:val="19"/>
                <w:szCs w:val="19"/>
                <w:lang w:val="hy-AM" w:eastAsia="en-US"/>
              </w:rPr>
              <w:t xml:space="preserve">7.3. </w:t>
            </w:r>
            <w:r w:rsidRPr="00AE6F1E">
              <w:rPr>
                <w:rFonts w:ascii="Sylfaen" w:eastAsia="Calibri" w:hAnsi="Sylfaen" w:cs="Sylfaen"/>
                <w:bCs/>
                <w:sz w:val="19"/>
                <w:szCs w:val="19"/>
                <w:lang w:val="hy-AM" w:eastAsia="en-US"/>
              </w:rPr>
              <w:t>Անհաթահարելի</w:t>
            </w:r>
            <w:r w:rsidRPr="00AE6F1E">
              <w:rPr>
                <w:rFonts w:ascii="Sylfaen" w:eastAsia="Calibri" w:hAnsi="Sylfaen"/>
                <w:bCs/>
                <w:sz w:val="19"/>
                <w:szCs w:val="19"/>
                <w:lang w:val="hy-AM" w:eastAsia="en-US"/>
              </w:rPr>
              <w:t xml:space="preserve"> </w:t>
            </w:r>
            <w:r w:rsidRPr="00AE6F1E">
              <w:rPr>
                <w:rFonts w:ascii="Sylfaen" w:eastAsia="Calibri" w:hAnsi="Sylfaen" w:cs="Sylfaen"/>
                <w:bCs/>
                <w:sz w:val="19"/>
                <w:szCs w:val="19"/>
                <w:lang w:val="hy-AM" w:eastAsia="en-US"/>
              </w:rPr>
              <w:t>ուժի</w:t>
            </w:r>
            <w:r w:rsidRPr="00AE6F1E">
              <w:rPr>
                <w:rFonts w:ascii="Sylfaen" w:eastAsia="Calibri" w:hAnsi="Sylfaen"/>
                <w:bCs/>
                <w:sz w:val="19"/>
                <w:szCs w:val="19"/>
                <w:lang w:val="hy-AM" w:eastAsia="en-US"/>
              </w:rPr>
              <w:t xml:space="preserve"> </w:t>
            </w:r>
            <w:r w:rsidRPr="00AE6F1E">
              <w:rPr>
                <w:rFonts w:ascii="Sylfaen" w:eastAsia="Calibri" w:hAnsi="Sylfaen" w:cs="Sylfaen"/>
                <w:bCs/>
                <w:sz w:val="19"/>
                <w:szCs w:val="19"/>
                <w:lang w:val="hy-AM" w:eastAsia="en-US"/>
              </w:rPr>
              <w:t>հանգամանքների</w:t>
            </w:r>
            <w:r w:rsidRPr="00AE6F1E">
              <w:rPr>
                <w:rFonts w:ascii="Sylfaen" w:eastAsia="Calibri" w:hAnsi="Sylfaen"/>
                <w:bCs/>
                <w:sz w:val="19"/>
                <w:szCs w:val="19"/>
                <w:lang w:val="hy-AM" w:eastAsia="en-US"/>
              </w:rPr>
              <w:t xml:space="preserve"> </w:t>
            </w:r>
            <w:r w:rsidRPr="00AE6F1E">
              <w:rPr>
                <w:rFonts w:ascii="Sylfaen" w:eastAsia="Calibri" w:hAnsi="Sylfaen" w:cs="Sylfaen"/>
                <w:bCs/>
                <w:sz w:val="19"/>
                <w:szCs w:val="19"/>
                <w:lang w:val="hy-AM" w:eastAsia="en-US"/>
              </w:rPr>
              <w:t>առաջ</w:t>
            </w:r>
            <w:r w:rsidRPr="00AE6F1E">
              <w:rPr>
                <w:rFonts w:ascii="Sylfaen" w:eastAsia="Calibri" w:hAnsi="Sylfaen"/>
                <w:bCs/>
                <w:sz w:val="19"/>
                <w:szCs w:val="19"/>
                <w:lang w:val="hy-AM" w:eastAsia="en-US"/>
              </w:rPr>
              <w:t xml:space="preserve"> </w:t>
            </w:r>
            <w:r w:rsidRPr="00AE6F1E">
              <w:rPr>
                <w:rFonts w:ascii="Sylfaen" w:eastAsia="Calibri" w:hAnsi="Sylfaen" w:cs="Sylfaen"/>
                <w:bCs/>
                <w:sz w:val="19"/>
                <w:szCs w:val="19"/>
                <w:lang w:val="hy-AM" w:eastAsia="en-US"/>
              </w:rPr>
              <w:t>գալը</w:t>
            </w:r>
            <w:r w:rsidRPr="00AE6F1E">
              <w:rPr>
                <w:rFonts w:ascii="Sylfaen" w:eastAsia="Calibri" w:hAnsi="Sylfaen"/>
                <w:bCs/>
                <w:sz w:val="19"/>
                <w:szCs w:val="19"/>
                <w:lang w:val="hy-AM" w:eastAsia="en-US"/>
              </w:rPr>
              <w:t xml:space="preserve"> </w:t>
            </w:r>
            <w:r w:rsidRPr="00AE6F1E">
              <w:rPr>
                <w:rFonts w:ascii="Sylfaen" w:eastAsia="Calibri" w:hAnsi="Sylfaen" w:cs="Sylfaen"/>
                <w:bCs/>
                <w:sz w:val="19"/>
                <w:szCs w:val="19"/>
                <w:lang w:val="hy-AM" w:eastAsia="en-US"/>
              </w:rPr>
              <w:t>Կողմերը</w:t>
            </w:r>
            <w:r w:rsidRPr="00AE6F1E">
              <w:rPr>
                <w:rFonts w:ascii="Sylfaen" w:eastAsia="Calibri" w:hAnsi="Sylfaen"/>
                <w:bCs/>
                <w:sz w:val="19"/>
                <w:szCs w:val="19"/>
                <w:lang w:val="hy-AM" w:eastAsia="en-US"/>
              </w:rPr>
              <w:t xml:space="preserve"> </w:t>
            </w:r>
            <w:r w:rsidRPr="00AE6F1E">
              <w:rPr>
                <w:rFonts w:ascii="Sylfaen" w:eastAsia="Calibri" w:hAnsi="Sylfaen" w:cs="Sylfaen"/>
                <w:bCs/>
                <w:sz w:val="19"/>
                <w:szCs w:val="19"/>
                <w:lang w:val="hy-AM" w:eastAsia="en-US"/>
              </w:rPr>
              <w:t>պետք</w:t>
            </w:r>
            <w:r w:rsidRPr="00AE6F1E">
              <w:rPr>
                <w:rFonts w:ascii="Sylfaen" w:eastAsia="Calibri" w:hAnsi="Sylfaen"/>
                <w:bCs/>
                <w:sz w:val="19"/>
                <w:szCs w:val="19"/>
                <w:lang w:val="hy-AM" w:eastAsia="en-US"/>
              </w:rPr>
              <w:t xml:space="preserve"> </w:t>
            </w:r>
            <w:r w:rsidRPr="00AE6F1E">
              <w:rPr>
                <w:rFonts w:ascii="Sylfaen" w:eastAsia="Calibri" w:hAnsi="Sylfaen" w:cs="Sylfaen"/>
                <w:bCs/>
                <w:sz w:val="19"/>
                <w:szCs w:val="19"/>
                <w:lang w:val="hy-AM" w:eastAsia="en-US"/>
              </w:rPr>
              <w:t>է</w:t>
            </w:r>
            <w:r w:rsidRPr="00AE6F1E">
              <w:rPr>
                <w:rFonts w:ascii="Sylfaen" w:eastAsia="Calibri" w:hAnsi="Sylfaen"/>
                <w:bCs/>
                <w:sz w:val="19"/>
                <w:szCs w:val="19"/>
                <w:lang w:val="hy-AM" w:eastAsia="en-US"/>
              </w:rPr>
              <w:t xml:space="preserve"> </w:t>
            </w:r>
            <w:r w:rsidRPr="00AE6F1E">
              <w:rPr>
                <w:rFonts w:ascii="Sylfaen" w:eastAsia="Calibri" w:hAnsi="Sylfaen" w:cs="Sylfaen"/>
                <w:bCs/>
                <w:sz w:val="19"/>
                <w:szCs w:val="19"/>
                <w:lang w:val="hy-AM" w:eastAsia="en-US"/>
              </w:rPr>
              <w:t>հաստատեն</w:t>
            </w:r>
            <w:r w:rsidRPr="00AE6F1E">
              <w:rPr>
                <w:rFonts w:ascii="Sylfaen" w:eastAsia="Calibri" w:hAnsi="Sylfaen"/>
                <w:bCs/>
                <w:sz w:val="19"/>
                <w:szCs w:val="19"/>
                <w:lang w:val="hy-AM" w:eastAsia="en-US"/>
              </w:rPr>
              <w:t xml:space="preserve"> </w:t>
            </w:r>
            <w:r w:rsidRPr="00AE6F1E">
              <w:rPr>
                <w:rFonts w:ascii="Sylfaen" w:eastAsia="Calibri" w:hAnsi="Sylfaen" w:cs="Sylfaen"/>
                <w:bCs/>
                <w:sz w:val="19"/>
                <w:szCs w:val="19"/>
                <w:lang w:val="hy-AM" w:eastAsia="en-US"/>
              </w:rPr>
              <w:t>անհաղթահարելի</w:t>
            </w:r>
            <w:r w:rsidRPr="00AE6F1E">
              <w:rPr>
                <w:rFonts w:ascii="Sylfaen" w:eastAsia="Calibri" w:hAnsi="Sylfaen"/>
                <w:bCs/>
                <w:sz w:val="19"/>
                <w:szCs w:val="19"/>
                <w:lang w:val="hy-AM" w:eastAsia="en-US"/>
              </w:rPr>
              <w:t xml:space="preserve"> </w:t>
            </w:r>
            <w:r w:rsidRPr="00AE6F1E">
              <w:rPr>
                <w:rFonts w:ascii="Sylfaen" w:eastAsia="Calibri" w:hAnsi="Sylfaen" w:cs="Sylfaen"/>
                <w:bCs/>
                <w:sz w:val="19"/>
                <w:szCs w:val="19"/>
                <w:lang w:val="hy-AM" w:eastAsia="en-US"/>
              </w:rPr>
              <w:t>ուժի</w:t>
            </w:r>
            <w:r w:rsidRPr="00AE6F1E">
              <w:rPr>
                <w:rFonts w:ascii="Sylfaen" w:eastAsia="Calibri" w:hAnsi="Sylfaen"/>
                <w:bCs/>
                <w:sz w:val="19"/>
                <w:szCs w:val="19"/>
                <w:lang w:val="hy-AM" w:eastAsia="en-US"/>
              </w:rPr>
              <w:t xml:space="preserve"> </w:t>
            </w:r>
            <w:r w:rsidRPr="00AE6F1E">
              <w:rPr>
                <w:rFonts w:ascii="Sylfaen" w:eastAsia="Calibri" w:hAnsi="Sylfaen" w:cs="Sylfaen"/>
                <w:bCs/>
                <w:sz w:val="19"/>
                <w:szCs w:val="19"/>
                <w:lang w:val="hy-AM" w:eastAsia="en-US"/>
              </w:rPr>
              <w:t>հանգամանքների</w:t>
            </w:r>
            <w:r w:rsidRPr="00AE6F1E">
              <w:rPr>
                <w:rFonts w:ascii="Sylfaen" w:eastAsia="Calibri" w:hAnsi="Sylfaen"/>
                <w:bCs/>
                <w:sz w:val="19"/>
                <w:szCs w:val="19"/>
                <w:lang w:val="hy-AM" w:eastAsia="en-US"/>
              </w:rPr>
              <w:t xml:space="preserve"> </w:t>
            </w:r>
            <w:r w:rsidRPr="00AE6F1E">
              <w:rPr>
                <w:rFonts w:ascii="Sylfaen" w:eastAsia="Calibri" w:hAnsi="Sylfaen" w:cs="Sylfaen"/>
                <w:bCs/>
                <w:sz w:val="19"/>
                <w:szCs w:val="19"/>
                <w:lang w:val="hy-AM" w:eastAsia="en-US"/>
              </w:rPr>
              <w:t>առաջացման</w:t>
            </w:r>
            <w:r w:rsidRPr="00AE6F1E">
              <w:rPr>
                <w:rFonts w:ascii="Sylfaen" w:eastAsia="Calibri" w:hAnsi="Sylfaen"/>
                <w:bCs/>
                <w:sz w:val="19"/>
                <w:szCs w:val="19"/>
                <w:lang w:val="hy-AM" w:eastAsia="en-US"/>
              </w:rPr>
              <w:t xml:space="preserve"> </w:t>
            </w:r>
            <w:r w:rsidRPr="00AE6F1E">
              <w:rPr>
                <w:rFonts w:ascii="Sylfaen" w:eastAsia="Calibri" w:hAnsi="Sylfaen" w:cs="Sylfaen"/>
                <w:bCs/>
                <w:sz w:val="19"/>
                <w:szCs w:val="19"/>
                <w:lang w:val="hy-AM" w:eastAsia="en-US"/>
              </w:rPr>
              <w:t>պահից</w:t>
            </w:r>
            <w:r w:rsidRPr="00AE6F1E">
              <w:rPr>
                <w:rFonts w:ascii="Sylfaen" w:eastAsia="Calibri" w:hAnsi="Sylfaen"/>
                <w:bCs/>
                <w:sz w:val="19"/>
                <w:szCs w:val="19"/>
                <w:lang w:val="hy-AM" w:eastAsia="en-US"/>
              </w:rPr>
              <w:t xml:space="preserve"> 30-</w:t>
            </w:r>
            <w:r w:rsidRPr="00AE6F1E">
              <w:rPr>
                <w:rFonts w:ascii="Sylfaen" w:eastAsia="Calibri" w:hAnsi="Sylfaen" w:cs="Sylfaen"/>
                <w:bCs/>
                <w:sz w:val="19"/>
                <w:szCs w:val="19"/>
                <w:lang w:val="hy-AM" w:eastAsia="en-US"/>
              </w:rPr>
              <w:t>օրյա</w:t>
            </w:r>
            <w:r w:rsidRPr="00AE6F1E">
              <w:rPr>
                <w:rFonts w:ascii="Sylfaen" w:eastAsia="Calibri" w:hAnsi="Sylfaen"/>
                <w:bCs/>
                <w:sz w:val="19"/>
                <w:szCs w:val="19"/>
                <w:lang w:val="hy-AM" w:eastAsia="en-US"/>
              </w:rPr>
              <w:t xml:space="preserve"> </w:t>
            </w:r>
            <w:r w:rsidRPr="00AE6F1E">
              <w:rPr>
                <w:rFonts w:ascii="Sylfaen" w:eastAsia="Calibri" w:hAnsi="Sylfaen" w:cs="Sylfaen"/>
                <w:bCs/>
                <w:sz w:val="19"/>
                <w:szCs w:val="19"/>
                <w:lang w:val="hy-AM" w:eastAsia="en-US"/>
              </w:rPr>
              <w:t>ժամկետում</w:t>
            </w:r>
            <w:r w:rsidRPr="00AE6F1E">
              <w:rPr>
                <w:rFonts w:ascii="Sylfaen" w:eastAsia="Calibri" w:hAnsi="Sylfaen"/>
                <w:bCs/>
                <w:sz w:val="19"/>
                <w:szCs w:val="19"/>
                <w:lang w:val="hy-AM" w:eastAsia="en-US"/>
              </w:rPr>
              <w:t xml:space="preserve"> </w:t>
            </w:r>
            <w:r w:rsidRPr="00AE6F1E">
              <w:rPr>
                <w:rFonts w:ascii="Sylfaen" w:eastAsia="Calibri" w:hAnsi="Sylfaen" w:cs="Sylfaen"/>
                <w:bCs/>
                <w:sz w:val="19"/>
                <w:szCs w:val="19"/>
                <w:lang w:val="hy-AM" w:eastAsia="en-US"/>
              </w:rPr>
              <w:t>ՀՀ</w:t>
            </w:r>
            <w:r w:rsidRPr="00AE6F1E">
              <w:rPr>
                <w:rFonts w:ascii="Sylfaen" w:eastAsia="Calibri" w:hAnsi="Sylfaen"/>
                <w:bCs/>
                <w:sz w:val="19"/>
                <w:szCs w:val="19"/>
                <w:lang w:val="hy-AM" w:eastAsia="en-US"/>
              </w:rPr>
              <w:t xml:space="preserve"> </w:t>
            </w:r>
            <w:r w:rsidRPr="00AE6F1E">
              <w:rPr>
                <w:rFonts w:ascii="Sylfaen" w:eastAsia="Calibri" w:hAnsi="Sylfaen" w:cs="Sylfaen"/>
                <w:bCs/>
                <w:sz w:val="19"/>
                <w:szCs w:val="19"/>
                <w:lang w:val="hy-AM" w:eastAsia="en-US"/>
              </w:rPr>
              <w:t>առևտրաարդյունաբերական</w:t>
            </w:r>
            <w:r w:rsidRPr="00AE6F1E">
              <w:rPr>
                <w:rFonts w:ascii="Sylfaen" w:eastAsia="Calibri" w:hAnsi="Sylfaen"/>
                <w:bCs/>
                <w:sz w:val="19"/>
                <w:szCs w:val="19"/>
                <w:lang w:val="hy-AM" w:eastAsia="en-US"/>
              </w:rPr>
              <w:t xml:space="preserve"> </w:t>
            </w:r>
            <w:r w:rsidRPr="00AE6F1E">
              <w:rPr>
                <w:rFonts w:ascii="Sylfaen" w:eastAsia="Calibri" w:hAnsi="Sylfaen" w:cs="Sylfaen"/>
                <w:bCs/>
                <w:sz w:val="19"/>
                <w:szCs w:val="19"/>
                <w:lang w:val="hy-AM" w:eastAsia="en-US"/>
              </w:rPr>
              <w:t>պալատի</w:t>
            </w:r>
            <w:r w:rsidRPr="00AE6F1E">
              <w:rPr>
                <w:rFonts w:ascii="Sylfaen" w:eastAsia="Calibri" w:hAnsi="Sylfaen"/>
                <w:bCs/>
                <w:sz w:val="19"/>
                <w:szCs w:val="19"/>
                <w:lang w:val="hy-AM" w:eastAsia="en-US"/>
              </w:rPr>
              <w:t xml:space="preserve"> </w:t>
            </w:r>
            <w:r w:rsidRPr="00AE6F1E">
              <w:rPr>
                <w:rFonts w:ascii="Sylfaen" w:eastAsia="Calibri" w:hAnsi="Sylfaen" w:cs="Sylfaen"/>
                <w:bCs/>
                <w:sz w:val="19"/>
                <w:szCs w:val="19"/>
                <w:lang w:val="hy-AM" w:eastAsia="en-US"/>
              </w:rPr>
              <w:t>կողմից</w:t>
            </w:r>
            <w:r w:rsidRPr="00AE6F1E">
              <w:rPr>
                <w:rFonts w:ascii="Sylfaen" w:eastAsia="Calibri" w:hAnsi="Sylfaen"/>
                <w:bCs/>
                <w:sz w:val="19"/>
                <w:szCs w:val="19"/>
                <w:lang w:val="hy-AM" w:eastAsia="en-US"/>
              </w:rPr>
              <w:t xml:space="preserve"> </w:t>
            </w:r>
            <w:r w:rsidRPr="00AE6F1E">
              <w:rPr>
                <w:rFonts w:ascii="Sylfaen" w:eastAsia="Calibri" w:hAnsi="Sylfaen" w:cs="Sylfaen"/>
                <w:bCs/>
                <w:sz w:val="19"/>
                <w:szCs w:val="19"/>
                <w:lang w:val="hy-AM" w:eastAsia="en-US"/>
              </w:rPr>
              <w:t>տրված</w:t>
            </w:r>
            <w:r w:rsidRPr="00AE6F1E">
              <w:rPr>
                <w:rFonts w:ascii="Sylfaen" w:eastAsia="Calibri" w:hAnsi="Sylfaen"/>
                <w:bCs/>
                <w:sz w:val="19"/>
                <w:szCs w:val="19"/>
                <w:lang w:val="hy-AM" w:eastAsia="en-US"/>
              </w:rPr>
              <w:t xml:space="preserve"> </w:t>
            </w:r>
            <w:r w:rsidRPr="00AE6F1E">
              <w:rPr>
                <w:rFonts w:ascii="Sylfaen" w:eastAsia="Calibri" w:hAnsi="Sylfaen" w:cs="Sylfaen"/>
                <w:bCs/>
                <w:sz w:val="19"/>
                <w:szCs w:val="19"/>
                <w:lang w:val="hy-AM" w:eastAsia="en-US"/>
              </w:rPr>
              <w:t>և</w:t>
            </w:r>
            <w:r w:rsidRPr="00AE6F1E">
              <w:rPr>
                <w:rFonts w:ascii="Sylfaen" w:eastAsia="Calibri" w:hAnsi="Sylfaen"/>
                <w:bCs/>
                <w:sz w:val="19"/>
                <w:szCs w:val="19"/>
                <w:lang w:val="hy-AM" w:eastAsia="en-US"/>
              </w:rPr>
              <w:t xml:space="preserve"> </w:t>
            </w:r>
            <w:r w:rsidRPr="00AE6F1E">
              <w:rPr>
                <w:rFonts w:ascii="Sylfaen" w:eastAsia="Calibri" w:hAnsi="Sylfaen" w:cs="Sylfaen"/>
                <w:bCs/>
                <w:sz w:val="19"/>
                <w:szCs w:val="19"/>
                <w:lang w:val="hy-AM" w:eastAsia="en-US"/>
              </w:rPr>
              <w:t>ղեկավարի</w:t>
            </w:r>
            <w:r w:rsidRPr="00AE6F1E">
              <w:rPr>
                <w:rFonts w:ascii="Sylfaen" w:eastAsia="Calibri" w:hAnsi="Sylfaen"/>
                <w:bCs/>
                <w:sz w:val="19"/>
                <w:szCs w:val="19"/>
                <w:lang w:val="hy-AM" w:eastAsia="en-US"/>
              </w:rPr>
              <w:t xml:space="preserve"> </w:t>
            </w:r>
            <w:r w:rsidRPr="00AE6F1E">
              <w:rPr>
                <w:rFonts w:ascii="Sylfaen" w:eastAsia="Calibri" w:hAnsi="Sylfaen" w:cs="Sylfaen"/>
                <w:bCs/>
                <w:sz w:val="19"/>
                <w:szCs w:val="19"/>
                <w:lang w:val="hy-AM" w:eastAsia="en-US"/>
              </w:rPr>
              <w:t>ստորագրությամբ</w:t>
            </w:r>
            <w:r w:rsidRPr="00AE6F1E">
              <w:rPr>
                <w:rFonts w:ascii="Sylfaen" w:eastAsia="Calibri" w:hAnsi="Sylfaen"/>
                <w:bCs/>
                <w:sz w:val="19"/>
                <w:szCs w:val="19"/>
                <w:lang w:val="hy-AM" w:eastAsia="en-US"/>
              </w:rPr>
              <w:t xml:space="preserve"> </w:t>
            </w:r>
            <w:r w:rsidRPr="00AE6F1E">
              <w:rPr>
                <w:rFonts w:ascii="Sylfaen" w:eastAsia="Calibri" w:hAnsi="Sylfaen" w:cs="Sylfaen"/>
                <w:bCs/>
                <w:sz w:val="19"/>
                <w:szCs w:val="19"/>
                <w:lang w:val="hy-AM" w:eastAsia="en-US"/>
              </w:rPr>
              <w:t>և</w:t>
            </w:r>
            <w:r w:rsidRPr="00AE6F1E">
              <w:rPr>
                <w:rFonts w:ascii="Sylfaen" w:eastAsia="Calibri" w:hAnsi="Sylfaen"/>
                <w:bCs/>
                <w:sz w:val="19"/>
                <w:szCs w:val="19"/>
                <w:lang w:val="hy-AM" w:eastAsia="en-US"/>
              </w:rPr>
              <w:t xml:space="preserve"> </w:t>
            </w:r>
            <w:r w:rsidRPr="00AE6F1E">
              <w:rPr>
                <w:rFonts w:ascii="Sylfaen" w:eastAsia="Calibri" w:hAnsi="Sylfaen" w:cs="Sylfaen"/>
                <w:bCs/>
                <w:sz w:val="19"/>
                <w:szCs w:val="19"/>
                <w:lang w:val="hy-AM" w:eastAsia="en-US"/>
              </w:rPr>
              <w:t>կնիքով</w:t>
            </w:r>
            <w:r w:rsidRPr="00AE6F1E">
              <w:rPr>
                <w:rFonts w:ascii="Sylfaen" w:eastAsia="Calibri" w:hAnsi="Sylfaen"/>
                <w:bCs/>
                <w:sz w:val="19"/>
                <w:szCs w:val="19"/>
                <w:lang w:val="hy-AM" w:eastAsia="en-US"/>
              </w:rPr>
              <w:t xml:space="preserve"> </w:t>
            </w:r>
            <w:r w:rsidRPr="00AE6F1E">
              <w:rPr>
                <w:rFonts w:ascii="Sylfaen" w:eastAsia="Calibri" w:hAnsi="Sylfaen" w:cs="Sylfaen"/>
                <w:bCs/>
                <w:sz w:val="19"/>
                <w:szCs w:val="19"/>
                <w:lang w:val="hy-AM" w:eastAsia="en-US"/>
              </w:rPr>
              <w:t>հաստատած</w:t>
            </w:r>
            <w:r w:rsidRPr="00AE6F1E">
              <w:rPr>
                <w:rFonts w:ascii="Sylfaen" w:eastAsia="Calibri" w:hAnsi="Sylfaen"/>
                <w:bCs/>
                <w:sz w:val="19"/>
                <w:szCs w:val="19"/>
                <w:lang w:val="hy-AM" w:eastAsia="en-US"/>
              </w:rPr>
              <w:t xml:space="preserve"> </w:t>
            </w:r>
            <w:r w:rsidRPr="00AE6F1E">
              <w:rPr>
                <w:rFonts w:ascii="Sylfaen" w:eastAsia="Calibri" w:hAnsi="Sylfaen" w:cs="Sylfaen"/>
                <w:bCs/>
                <w:sz w:val="19"/>
                <w:szCs w:val="19"/>
                <w:lang w:val="hy-AM" w:eastAsia="en-US"/>
              </w:rPr>
              <w:t>պաշտոնական</w:t>
            </w:r>
            <w:r w:rsidRPr="00AE6F1E">
              <w:rPr>
                <w:rFonts w:ascii="Sylfaen" w:eastAsia="Calibri" w:hAnsi="Sylfaen"/>
                <w:bCs/>
                <w:sz w:val="19"/>
                <w:szCs w:val="19"/>
                <w:lang w:val="hy-AM" w:eastAsia="en-US"/>
              </w:rPr>
              <w:t xml:space="preserve"> </w:t>
            </w:r>
            <w:r w:rsidRPr="00AE6F1E">
              <w:rPr>
                <w:rFonts w:ascii="Sylfaen" w:eastAsia="Calibri" w:hAnsi="Sylfaen" w:cs="Sylfaen"/>
                <w:bCs/>
                <w:sz w:val="19"/>
                <w:szCs w:val="19"/>
                <w:lang w:val="hy-AM" w:eastAsia="en-US"/>
              </w:rPr>
              <w:t>փաստաթղթերով</w:t>
            </w:r>
            <w:r w:rsidRPr="00AE6F1E">
              <w:rPr>
                <w:rFonts w:ascii="Sylfaen" w:eastAsia="Calibri" w:hAnsi="Sylfaen"/>
                <w:bCs/>
                <w:sz w:val="19"/>
                <w:szCs w:val="19"/>
                <w:lang w:val="hy-AM" w:eastAsia="en-US"/>
              </w:rPr>
              <w:t xml:space="preserve">: </w:t>
            </w:r>
          </w:p>
          <w:p w14:paraId="4FDECB3C" w14:textId="77777777" w:rsidR="002F6A10" w:rsidRPr="00AE6F1E" w:rsidRDefault="002F6A10" w:rsidP="002F6A10">
            <w:pPr>
              <w:jc w:val="both"/>
              <w:rPr>
                <w:rFonts w:ascii="Sylfaen" w:eastAsia="Calibri" w:hAnsi="Sylfaen"/>
                <w:bCs/>
                <w:sz w:val="19"/>
                <w:szCs w:val="19"/>
                <w:lang w:val="hy-AM" w:eastAsia="en-US"/>
              </w:rPr>
            </w:pPr>
          </w:p>
          <w:p w14:paraId="5A377571" w14:textId="77777777" w:rsidR="002F6A10" w:rsidRPr="00AE6F1E" w:rsidRDefault="002F6A10" w:rsidP="002F6A10">
            <w:pPr>
              <w:jc w:val="center"/>
              <w:rPr>
                <w:rFonts w:ascii="Sylfaen" w:eastAsia="Calibri" w:hAnsi="Sylfaen"/>
                <w:b/>
                <w:sz w:val="19"/>
                <w:szCs w:val="19"/>
                <w:lang w:val="hy-AM" w:eastAsia="en-US"/>
              </w:rPr>
            </w:pPr>
            <w:r w:rsidRPr="00AE6F1E">
              <w:rPr>
                <w:rFonts w:ascii="Sylfaen" w:eastAsia="Calibri" w:hAnsi="Sylfaen"/>
                <w:b/>
                <w:sz w:val="19"/>
                <w:szCs w:val="19"/>
                <w:lang w:val="hy-AM" w:eastAsia="en-US"/>
              </w:rPr>
              <w:t xml:space="preserve">8. </w:t>
            </w:r>
            <w:r w:rsidRPr="00AE6F1E">
              <w:rPr>
                <w:rFonts w:ascii="Sylfaen" w:eastAsia="Calibri" w:hAnsi="Sylfaen" w:cs="Sylfaen"/>
                <w:b/>
                <w:sz w:val="19"/>
                <w:szCs w:val="19"/>
                <w:lang w:val="hy-AM" w:eastAsia="en-US"/>
              </w:rPr>
              <w:t>ՎԵՃԵՐԻ</w:t>
            </w:r>
            <w:r w:rsidRPr="00AE6F1E">
              <w:rPr>
                <w:rFonts w:ascii="Sylfaen" w:eastAsia="Calibri" w:hAnsi="Sylfaen"/>
                <w:b/>
                <w:sz w:val="19"/>
                <w:szCs w:val="19"/>
                <w:lang w:val="hy-AM" w:eastAsia="en-US"/>
              </w:rPr>
              <w:t xml:space="preserve"> </w:t>
            </w:r>
            <w:r w:rsidRPr="00AE6F1E">
              <w:rPr>
                <w:rFonts w:ascii="Sylfaen" w:eastAsia="Calibri" w:hAnsi="Sylfaen" w:cs="Sylfaen"/>
                <w:b/>
                <w:sz w:val="19"/>
                <w:szCs w:val="19"/>
                <w:lang w:val="hy-AM" w:eastAsia="en-US"/>
              </w:rPr>
              <w:t>ԼՈՒԾՄԱՆ</w:t>
            </w:r>
            <w:r w:rsidRPr="00AE6F1E">
              <w:rPr>
                <w:rFonts w:ascii="Sylfaen" w:eastAsia="Calibri" w:hAnsi="Sylfaen"/>
                <w:b/>
                <w:sz w:val="19"/>
                <w:szCs w:val="19"/>
                <w:lang w:val="hy-AM" w:eastAsia="en-US"/>
              </w:rPr>
              <w:t xml:space="preserve"> </w:t>
            </w:r>
            <w:r w:rsidRPr="00AE6F1E">
              <w:rPr>
                <w:rFonts w:ascii="Sylfaen" w:eastAsia="Calibri" w:hAnsi="Sylfaen" w:cs="Sylfaen"/>
                <w:b/>
                <w:sz w:val="19"/>
                <w:szCs w:val="19"/>
                <w:lang w:val="hy-AM" w:eastAsia="en-US"/>
              </w:rPr>
              <w:t>ԿԱՐԳԸ</w:t>
            </w:r>
          </w:p>
          <w:p w14:paraId="1CA15282" w14:textId="77777777" w:rsidR="002F6A10" w:rsidRPr="00AE6F1E" w:rsidRDefault="002F6A10" w:rsidP="002F6A10">
            <w:pPr>
              <w:spacing w:line="276" w:lineRule="auto"/>
              <w:jc w:val="both"/>
              <w:rPr>
                <w:rFonts w:ascii="Sylfaen" w:eastAsia="Calibri" w:hAnsi="Sylfaen"/>
                <w:sz w:val="19"/>
                <w:szCs w:val="19"/>
                <w:lang w:val="hy-AM" w:eastAsia="en-US"/>
              </w:rPr>
            </w:pPr>
            <w:r w:rsidRPr="00AE6F1E">
              <w:rPr>
                <w:rFonts w:ascii="Sylfaen" w:eastAsia="Calibri" w:hAnsi="Sylfaen"/>
                <w:sz w:val="19"/>
                <w:szCs w:val="19"/>
                <w:lang w:val="hy-AM" w:eastAsia="en-US"/>
              </w:rPr>
              <w:t xml:space="preserve">8.1. </w:t>
            </w:r>
            <w:r w:rsidRPr="00AE6F1E">
              <w:rPr>
                <w:rFonts w:ascii="Sylfaen" w:eastAsia="Calibri" w:hAnsi="Sylfaen" w:cs="Sylfaen"/>
                <w:sz w:val="19"/>
                <w:szCs w:val="19"/>
                <w:lang w:val="hy-AM" w:eastAsia="en-US"/>
              </w:rPr>
              <w:t>Պայմանագրի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կապակցությամբ</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ծագած</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վեճերը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լուծվում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են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բանակցությունների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միջոցով</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Բանակցությունների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արդյունքում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փոխհամաձայնության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չգալու</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դեպքում՝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վեճերը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lastRenderedPageBreak/>
              <w:t>լուծվում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են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դատական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կարգով</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ՀՀ</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գործող</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օրենսդրությանը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համապատասխան</w:t>
            </w:r>
            <w:r w:rsidRPr="00AE6F1E">
              <w:rPr>
                <w:rFonts w:ascii="Sylfaen" w:eastAsia="Calibri" w:hAnsi="Sylfaen"/>
                <w:sz w:val="19"/>
                <w:szCs w:val="19"/>
                <w:lang w:val="hy-AM" w:eastAsia="en-US"/>
              </w:rPr>
              <w:t>:</w:t>
            </w:r>
          </w:p>
          <w:p w14:paraId="73E712A0" w14:textId="77777777" w:rsidR="002F6A10" w:rsidRPr="00AE6F1E" w:rsidRDefault="002F6A10" w:rsidP="002F6A10">
            <w:pPr>
              <w:rPr>
                <w:rFonts w:ascii="Sylfaen" w:eastAsia="Calibri" w:hAnsi="Sylfaen"/>
                <w:sz w:val="19"/>
                <w:szCs w:val="19"/>
                <w:lang w:val="hy-AM" w:eastAsia="en-US"/>
              </w:rPr>
            </w:pPr>
          </w:p>
          <w:p w14:paraId="02C27652" w14:textId="77777777" w:rsidR="002F6A10" w:rsidRPr="00AE6F1E" w:rsidRDefault="002F6A10" w:rsidP="002F6A10">
            <w:pPr>
              <w:jc w:val="center"/>
              <w:rPr>
                <w:rFonts w:ascii="Sylfaen" w:eastAsia="Calibri" w:hAnsi="Sylfaen"/>
                <w:b/>
                <w:sz w:val="19"/>
                <w:szCs w:val="19"/>
                <w:lang w:val="hy-AM" w:eastAsia="en-US"/>
              </w:rPr>
            </w:pPr>
            <w:r w:rsidRPr="00AE6F1E">
              <w:rPr>
                <w:rFonts w:ascii="Sylfaen" w:eastAsia="Calibri" w:hAnsi="Sylfaen"/>
                <w:b/>
                <w:sz w:val="19"/>
                <w:szCs w:val="19"/>
                <w:lang w:val="hy-AM" w:eastAsia="en-US"/>
              </w:rPr>
              <w:t>9.</w:t>
            </w:r>
            <w:r w:rsidRPr="00AE6F1E">
              <w:rPr>
                <w:rFonts w:ascii="Sylfaen" w:eastAsia="Calibri" w:hAnsi="Sylfaen" w:cs="Sylfaen"/>
                <w:b/>
                <w:sz w:val="19"/>
                <w:szCs w:val="19"/>
                <w:lang w:val="hy-AM" w:eastAsia="en-US"/>
              </w:rPr>
              <w:t>ՊԱՅՄԱՆԱԳՐՈՒՄ</w:t>
            </w:r>
            <w:r w:rsidRPr="00AE6F1E">
              <w:rPr>
                <w:rFonts w:ascii="Sylfaen" w:eastAsia="Calibri" w:hAnsi="Sylfaen"/>
                <w:b/>
                <w:sz w:val="19"/>
                <w:szCs w:val="19"/>
                <w:lang w:val="hy-AM" w:eastAsia="en-US"/>
              </w:rPr>
              <w:t xml:space="preserve"> </w:t>
            </w:r>
            <w:r w:rsidRPr="00AE6F1E">
              <w:rPr>
                <w:rFonts w:ascii="Sylfaen" w:eastAsia="Calibri" w:hAnsi="Sylfaen" w:cs="Sylfaen"/>
                <w:b/>
                <w:sz w:val="19"/>
                <w:szCs w:val="19"/>
                <w:lang w:val="hy-AM" w:eastAsia="en-US"/>
              </w:rPr>
              <w:t>ՓՈՓՈԽՈՒԹՅՈՒՆՆԵՐԻ</w:t>
            </w:r>
            <w:r w:rsidRPr="00AE6F1E">
              <w:rPr>
                <w:rFonts w:ascii="Sylfaen" w:eastAsia="Calibri" w:hAnsi="Sylfaen"/>
                <w:b/>
                <w:sz w:val="19"/>
                <w:szCs w:val="19"/>
                <w:lang w:val="hy-AM" w:eastAsia="en-US"/>
              </w:rPr>
              <w:t xml:space="preserve"> </w:t>
            </w:r>
            <w:r w:rsidRPr="00AE6F1E">
              <w:rPr>
                <w:rFonts w:ascii="Sylfaen" w:eastAsia="Calibri" w:hAnsi="Sylfaen" w:cs="Sylfaen"/>
                <w:b/>
                <w:sz w:val="19"/>
                <w:szCs w:val="19"/>
                <w:lang w:val="hy-AM" w:eastAsia="en-US"/>
              </w:rPr>
              <w:t>ԵՎ</w:t>
            </w:r>
            <w:r w:rsidRPr="00AE6F1E">
              <w:rPr>
                <w:rFonts w:ascii="Sylfaen" w:eastAsia="Calibri" w:hAnsi="Sylfaen"/>
                <w:b/>
                <w:sz w:val="19"/>
                <w:szCs w:val="19"/>
                <w:lang w:val="hy-AM" w:eastAsia="en-US"/>
              </w:rPr>
              <w:t xml:space="preserve"> </w:t>
            </w:r>
            <w:r w:rsidRPr="00AE6F1E">
              <w:rPr>
                <w:rFonts w:ascii="Sylfaen" w:eastAsia="Calibri" w:hAnsi="Sylfaen" w:cs="Sylfaen"/>
                <w:b/>
                <w:sz w:val="19"/>
                <w:szCs w:val="19"/>
                <w:lang w:val="hy-AM" w:eastAsia="en-US"/>
              </w:rPr>
              <w:t>ԼՐԱՑՈՒՄՆԵՐԻ</w:t>
            </w:r>
            <w:r w:rsidRPr="00AE6F1E">
              <w:rPr>
                <w:rFonts w:ascii="Sylfaen" w:eastAsia="Calibri" w:hAnsi="Sylfaen"/>
                <w:b/>
                <w:sz w:val="19"/>
                <w:szCs w:val="19"/>
                <w:lang w:val="hy-AM" w:eastAsia="en-US"/>
              </w:rPr>
              <w:t xml:space="preserve"> </w:t>
            </w:r>
            <w:r w:rsidRPr="00AE6F1E">
              <w:rPr>
                <w:rFonts w:ascii="Sylfaen" w:eastAsia="Calibri" w:hAnsi="Sylfaen" w:cs="Sylfaen"/>
                <w:b/>
                <w:sz w:val="19"/>
                <w:szCs w:val="19"/>
                <w:lang w:val="hy-AM" w:eastAsia="en-US"/>
              </w:rPr>
              <w:t>ԿԱՏԱՐՄԱՆ</w:t>
            </w:r>
            <w:r w:rsidRPr="00AE6F1E">
              <w:rPr>
                <w:rFonts w:ascii="Sylfaen" w:eastAsia="Calibri" w:hAnsi="Sylfaen"/>
                <w:b/>
                <w:sz w:val="19"/>
                <w:szCs w:val="19"/>
                <w:lang w:val="hy-AM" w:eastAsia="en-US"/>
              </w:rPr>
              <w:t xml:space="preserve"> </w:t>
            </w:r>
            <w:r w:rsidRPr="00AE6F1E">
              <w:rPr>
                <w:rFonts w:ascii="Sylfaen" w:eastAsia="Calibri" w:hAnsi="Sylfaen" w:cs="Sylfaen"/>
                <w:b/>
                <w:sz w:val="19"/>
                <w:szCs w:val="19"/>
                <w:lang w:val="hy-AM" w:eastAsia="en-US"/>
              </w:rPr>
              <w:t>ԵՎ</w:t>
            </w:r>
            <w:r w:rsidRPr="00AE6F1E">
              <w:rPr>
                <w:rFonts w:ascii="Sylfaen" w:eastAsia="Calibri" w:hAnsi="Sylfaen"/>
                <w:b/>
                <w:sz w:val="19"/>
                <w:szCs w:val="19"/>
                <w:lang w:val="hy-AM" w:eastAsia="en-US"/>
              </w:rPr>
              <w:t xml:space="preserve"> </w:t>
            </w:r>
            <w:r w:rsidRPr="00AE6F1E">
              <w:rPr>
                <w:rFonts w:ascii="Sylfaen" w:eastAsia="Calibri" w:hAnsi="Sylfaen" w:cs="Sylfaen"/>
                <w:b/>
                <w:sz w:val="19"/>
                <w:szCs w:val="19"/>
                <w:lang w:val="hy-AM" w:eastAsia="en-US"/>
              </w:rPr>
              <w:t>ՊԱՅՄԱՆԱԳՐԻ</w:t>
            </w:r>
            <w:r w:rsidRPr="00AE6F1E">
              <w:rPr>
                <w:rFonts w:ascii="Sylfaen" w:eastAsia="Calibri" w:hAnsi="Sylfaen"/>
                <w:b/>
                <w:sz w:val="19"/>
                <w:szCs w:val="19"/>
                <w:lang w:val="hy-AM" w:eastAsia="en-US"/>
              </w:rPr>
              <w:t xml:space="preserve"> </w:t>
            </w:r>
            <w:r w:rsidRPr="00AE6F1E">
              <w:rPr>
                <w:rFonts w:ascii="Sylfaen" w:eastAsia="Calibri" w:hAnsi="Sylfaen" w:cs="Sylfaen"/>
                <w:b/>
                <w:sz w:val="19"/>
                <w:szCs w:val="19"/>
                <w:lang w:val="hy-AM" w:eastAsia="en-US"/>
              </w:rPr>
              <w:t>ԼՈՒԾՄԱՆ</w:t>
            </w:r>
            <w:r w:rsidRPr="00AE6F1E">
              <w:rPr>
                <w:rFonts w:ascii="Sylfaen" w:eastAsia="Calibri" w:hAnsi="Sylfaen"/>
                <w:b/>
                <w:sz w:val="19"/>
                <w:szCs w:val="19"/>
                <w:lang w:val="hy-AM" w:eastAsia="en-US"/>
              </w:rPr>
              <w:t xml:space="preserve"> </w:t>
            </w:r>
            <w:r w:rsidRPr="00AE6F1E">
              <w:rPr>
                <w:rFonts w:ascii="Sylfaen" w:eastAsia="Calibri" w:hAnsi="Sylfaen" w:cs="Sylfaen"/>
                <w:b/>
                <w:sz w:val="19"/>
                <w:szCs w:val="19"/>
                <w:lang w:val="hy-AM" w:eastAsia="en-US"/>
              </w:rPr>
              <w:t>ԿԱՐԳԸ</w:t>
            </w:r>
          </w:p>
          <w:p w14:paraId="7941D45E" w14:textId="77777777" w:rsidR="002F6A10" w:rsidRPr="00AE6F1E" w:rsidRDefault="002F6A10" w:rsidP="002F6A10">
            <w:pPr>
              <w:jc w:val="both"/>
              <w:rPr>
                <w:rFonts w:ascii="Sylfaen" w:eastAsia="Calibri" w:hAnsi="Sylfaen" w:cs="Tahoma"/>
                <w:sz w:val="19"/>
                <w:szCs w:val="19"/>
                <w:lang w:val="hy-AM" w:eastAsia="en-US"/>
              </w:rPr>
            </w:pPr>
            <w:r w:rsidRPr="00AE6F1E">
              <w:rPr>
                <w:rFonts w:ascii="Sylfaen" w:eastAsia="Calibri" w:hAnsi="Sylfaen"/>
                <w:sz w:val="19"/>
                <w:szCs w:val="19"/>
                <w:lang w:val="hy-AM" w:eastAsia="en-US"/>
              </w:rPr>
              <w:t xml:space="preserve">9.1. </w:t>
            </w:r>
            <w:r w:rsidRPr="00AE6F1E">
              <w:rPr>
                <w:rFonts w:ascii="Sylfaen" w:eastAsia="Calibri" w:hAnsi="Sylfaen" w:cs="Sylfaen"/>
                <w:sz w:val="19"/>
                <w:szCs w:val="19"/>
                <w:lang w:val="hy-AM" w:eastAsia="en-US"/>
              </w:rPr>
              <w:t>Պայմանագրում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կարող</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են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կատարվել</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փոփոխություններ</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և</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լրացումներ</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միայն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գրավոր՝</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Կողմերի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համաձայնությամբ՝</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Լրացուցիչ</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համաձայնագիր</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կնքելով</w:t>
            </w:r>
            <w:r w:rsidRPr="00AE6F1E">
              <w:rPr>
                <w:rFonts w:ascii="Sylfaen" w:eastAsia="Calibri" w:hAnsi="Sylfaen"/>
                <w:sz w:val="19"/>
                <w:szCs w:val="19"/>
                <w:lang w:val="hy-AM" w:eastAsia="en-US"/>
              </w:rPr>
              <w:t xml:space="preserve"> </w:t>
            </w:r>
            <w:r w:rsidRPr="00AE6F1E">
              <w:rPr>
                <w:rFonts w:ascii="Sylfaen" w:eastAsia="Calibri" w:hAnsi="Sylfaen" w:cs="Tahoma"/>
                <w:sz w:val="19"/>
                <w:szCs w:val="19"/>
                <w:lang w:val="hy-AM" w:eastAsia="en-US"/>
              </w:rPr>
              <w:t>։</w:t>
            </w:r>
          </w:p>
          <w:p w14:paraId="6D7D1D46" w14:textId="77777777" w:rsidR="002F6A10" w:rsidRPr="00AE6F1E" w:rsidRDefault="002F6A10" w:rsidP="002F6A10">
            <w:pPr>
              <w:jc w:val="both"/>
              <w:rPr>
                <w:rFonts w:ascii="Sylfaen" w:eastAsia="Calibri" w:hAnsi="Sylfaen" w:cs="Tahoma"/>
                <w:sz w:val="19"/>
                <w:szCs w:val="19"/>
                <w:lang w:val="hy-AM" w:eastAsia="en-US"/>
              </w:rPr>
            </w:pPr>
            <w:r w:rsidRPr="00AE6F1E">
              <w:rPr>
                <w:rFonts w:ascii="Sylfaen" w:eastAsia="Calibri" w:hAnsi="Sylfaen" w:cs="Tahoma"/>
                <w:sz w:val="19"/>
                <w:szCs w:val="19"/>
                <w:lang w:val="hy-AM" w:eastAsia="en-US"/>
              </w:rPr>
              <w:t>Լրացուցիչ աշխատանքների կատարման անհրաժեշտություն առաջանալու դեպքում կնքվում է Լրացուցիչ համաձայնագիր՝ առանց ավելացնելու Հավելված №3-ով նախատեսված վերադիր ծախսերը և շահույթը:</w:t>
            </w:r>
          </w:p>
          <w:p w14:paraId="73D8F266" w14:textId="77777777" w:rsidR="002F6A10" w:rsidRPr="00AE6F1E" w:rsidRDefault="002F6A10" w:rsidP="002F6A10">
            <w:pPr>
              <w:jc w:val="both"/>
              <w:rPr>
                <w:rFonts w:ascii="Sylfaen" w:eastAsia="Calibri" w:hAnsi="Sylfaen"/>
                <w:sz w:val="19"/>
                <w:szCs w:val="19"/>
                <w:lang w:val="hy-AM" w:eastAsia="en-US"/>
              </w:rPr>
            </w:pPr>
            <w:r w:rsidRPr="00AE6F1E">
              <w:rPr>
                <w:rFonts w:ascii="Sylfaen" w:eastAsia="Calibri" w:hAnsi="Sylfaen"/>
                <w:sz w:val="19"/>
                <w:szCs w:val="19"/>
                <w:lang w:val="hy-AM" w:eastAsia="en-US"/>
              </w:rPr>
              <w:t xml:space="preserve">9.2. </w:t>
            </w:r>
            <w:r w:rsidRPr="00AE6F1E">
              <w:rPr>
                <w:rFonts w:ascii="Sylfaen" w:eastAsia="Calibri" w:hAnsi="Sylfaen" w:cs="Sylfaen"/>
                <w:sz w:val="19"/>
                <w:szCs w:val="19"/>
                <w:lang w:val="hy-AM" w:eastAsia="en-US"/>
              </w:rPr>
              <w:t>Պայմանագիրը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կարող</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է</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վաղաժամկետ</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լուծվել</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միակողմանի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կարգով</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ՀՀ</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օրենսդրությամբ</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և</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Պայմանագրով</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նախատեսված</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հիմքերով</w:t>
            </w:r>
            <w:r w:rsidRPr="00AE6F1E">
              <w:rPr>
                <w:rFonts w:ascii="Sylfaen" w:eastAsia="Calibri" w:hAnsi="Sylfaen"/>
                <w:sz w:val="19"/>
                <w:szCs w:val="19"/>
                <w:lang w:val="hy-AM" w:eastAsia="en-US"/>
              </w:rPr>
              <w:t xml:space="preserve">: </w:t>
            </w:r>
          </w:p>
          <w:p w14:paraId="64D82984" w14:textId="77777777" w:rsidR="002F6A10" w:rsidRPr="00AE6F1E" w:rsidRDefault="002F6A10" w:rsidP="002F6A10">
            <w:pPr>
              <w:jc w:val="both"/>
              <w:rPr>
                <w:rFonts w:ascii="Sylfaen" w:eastAsia="Calibri" w:hAnsi="Sylfaen"/>
                <w:sz w:val="19"/>
                <w:szCs w:val="19"/>
                <w:lang w:val="hy-AM" w:eastAsia="en-US"/>
              </w:rPr>
            </w:pPr>
            <w:r w:rsidRPr="00AE6F1E">
              <w:rPr>
                <w:rFonts w:ascii="Sylfaen" w:eastAsia="Calibri" w:hAnsi="Sylfaen" w:cs="Sylfaen"/>
                <w:sz w:val="19"/>
                <w:szCs w:val="19"/>
                <w:lang w:val="hy-AM" w:eastAsia="en-US"/>
              </w:rPr>
              <w:t>Պատվիրատուն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իրավունք</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ունի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լուծել</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Պայմանագիրը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հետևյալ</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դեպքերում</w:t>
            </w:r>
            <w:r w:rsidRPr="00AE6F1E">
              <w:rPr>
                <w:rFonts w:ascii="Sylfaen" w:eastAsia="Calibri" w:hAnsi="Sylfaen"/>
                <w:sz w:val="19"/>
                <w:szCs w:val="19"/>
                <w:lang w:val="hy-AM" w:eastAsia="en-US"/>
              </w:rPr>
              <w:t>.</w:t>
            </w:r>
          </w:p>
          <w:p w14:paraId="53BD8D89" w14:textId="77777777" w:rsidR="002F6A10" w:rsidRPr="00AE6F1E" w:rsidRDefault="002F6A10" w:rsidP="002F6A10">
            <w:pPr>
              <w:numPr>
                <w:ilvl w:val="0"/>
                <w:numId w:val="21"/>
              </w:numPr>
              <w:jc w:val="both"/>
              <w:rPr>
                <w:rFonts w:ascii="Sylfaen" w:eastAsia="Calibri" w:hAnsi="Sylfaen"/>
                <w:sz w:val="19"/>
                <w:szCs w:val="19"/>
                <w:lang w:val="hy-AM" w:eastAsia="en-US"/>
              </w:rPr>
            </w:pPr>
            <w:r w:rsidRPr="00AE6F1E">
              <w:rPr>
                <w:rFonts w:ascii="Sylfaen" w:eastAsia="Calibri" w:hAnsi="Sylfaen" w:cs="Sylfaen"/>
                <w:sz w:val="19"/>
                <w:szCs w:val="19"/>
                <w:lang w:val="hy-AM" w:eastAsia="en-US"/>
              </w:rPr>
              <w:t>Կապալառուի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կողմից</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իր</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մեղքով</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Աշխատանքների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կատարման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ուշացում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երբ</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Պայմանագրում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սահմանված</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Աշխատանքների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կատարման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ավարտի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ժամկետը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ավելանում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է</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ավելի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քան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մեկ</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ամսով</w:t>
            </w:r>
            <w:r w:rsidRPr="00AE6F1E">
              <w:rPr>
                <w:rFonts w:ascii="Sylfaen" w:eastAsia="Calibri" w:hAnsi="Sylfaen"/>
                <w:sz w:val="19"/>
                <w:szCs w:val="19"/>
                <w:lang w:val="hy-AM" w:eastAsia="en-US"/>
              </w:rPr>
              <w:t>;</w:t>
            </w:r>
          </w:p>
          <w:p w14:paraId="29EB9FC8" w14:textId="77777777" w:rsidR="002F6A10" w:rsidRPr="00AE6F1E" w:rsidRDefault="002F6A10" w:rsidP="002F6A10">
            <w:pPr>
              <w:numPr>
                <w:ilvl w:val="0"/>
                <w:numId w:val="21"/>
              </w:numPr>
              <w:jc w:val="both"/>
              <w:rPr>
                <w:rFonts w:ascii="Sylfaen" w:eastAsia="Calibri" w:hAnsi="Sylfaen"/>
                <w:sz w:val="19"/>
                <w:szCs w:val="19"/>
                <w:lang w:val="hy-AM" w:eastAsia="en-US"/>
              </w:rPr>
            </w:pPr>
            <w:r w:rsidRPr="00AE6F1E">
              <w:rPr>
                <w:rFonts w:ascii="Sylfaen" w:eastAsia="Calibri" w:hAnsi="Sylfaen" w:cs="Sylfaen"/>
                <w:sz w:val="19"/>
                <w:szCs w:val="19"/>
                <w:lang w:val="hy-AM" w:eastAsia="en-US"/>
              </w:rPr>
              <w:t>Պայմանագրով</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նախատեսված</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Աշխատանքների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որակի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վատթարացում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Կապալառուի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կողմից</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Պայմանագրի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պայմանների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խախտման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արդյունքում</w:t>
            </w:r>
            <w:r w:rsidRPr="00AE6F1E">
              <w:rPr>
                <w:rFonts w:ascii="Sylfaen" w:eastAsia="Calibri" w:hAnsi="Sylfaen"/>
                <w:sz w:val="19"/>
                <w:szCs w:val="19"/>
                <w:lang w:val="hy-AM" w:eastAsia="en-US"/>
              </w:rPr>
              <w:t>;</w:t>
            </w:r>
          </w:p>
          <w:p w14:paraId="4F5D7B6B" w14:textId="77777777" w:rsidR="002F6A10" w:rsidRPr="00AE6F1E" w:rsidRDefault="002F6A10" w:rsidP="002F6A10">
            <w:pPr>
              <w:numPr>
                <w:ilvl w:val="0"/>
                <w:numId w:val="21"/>
              </w:numPr>
              <w:jc w:val="both"/>
              <w:rPr>
                <w:rFonts w:ascii="Sylfaen" w:eastAsia="Calibri" w:hAnsi="Sylfaen"/>
                <w:sz w:val="19"/>
                <w:szCs w:val="19"/>
                <w:lang w:eastAsia="en-US"/>
              </w:rPr>
            </w:pPr>
            <w:r w:rsidRPr="00AE6F1E">
              <w:rPr>
                <w:rFonts w:ascii="Sylfaen" w:eastAsia="Calibri" w:hAnsi="Sylfaen" w:cs="Sylfaen"/>
                <w:sz w:val="19"/>
                <w:szCs w:val="19"/>
                <w:lang w:val="hy-AM" w:eastAsia="en-US"/>
              </w:rPr>
              <w:t>լիցենզիայից</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զրկում</w:t>
            </w:r>
            <w:r w:rsidRPr="00AE6F1E">
              <w:rPr>
                <w:rFonts w:ascii="Sylfaen" w:eastAsia="Calibri" w:hAnsi="Sylfaen"/>
                <w:sz w:val="19"/>
                <w:szCs w:val="19"/>
                <w:lang w:val="hy-AM" w:eastAsia="en-US"/>
              </w:rPr>
              <w:t>;</w:t>
            </w:r>
          </w:p>
          <w:p w14:paraId="5054A7D0" w14:textId="77777777" w:rsidR="002F6A10" w:rsidRPr="00AE6F1E" w:rsidRDefault="002F6A10" w:rsidP="002F6A10">
            <w:pPr>
              <w:numPr>
                <w:ilvl w:val="0"/>
                <w:numId w:val="21"/>
              </w:numPr>
              <w:jc w:val="both"/>
              <w:rPr>
                <w:rFonts w:ascii="Sylfaen" w:eastAsia="Calibri" w:hAnsi="Sylfaen"/>
                <w:sz w:val="19"/>
                <w:szCs w:val="19"/>
                <w:lang w:eastAsia="en-US"/>
              </w:rPr>
            </w:pPr>
            <w:r w:rsidRPr="00AE6F1E">
              <w:rPr>
                <w:rFonts w:ascii="Sylfaen" w:eastAsia="Calibri" w:hAnsi="Sylfaen" w:cs="Sylfaen"/>
                <w:sz w:val="19"/>
                <w:szCs w:val="19"/>
                <w:lang w:val="hy-AM" w:eastAsia="en-US"/>
              </w:rPr>
              <w:t>ՀՀ</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օրենսդրությամբ</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նախատեսված</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այլ</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դեպքերում</w:t>
            </w:r>
            <w:r w:rsidRPr="00AE6F1E">
              <w:rPr>
                <w:rFonts w:ascii="Sylfaen" w:eastAsia="Calibri" w:hAnsi="Sylfaen"/>
                <w:sz w:val="19"/>
                <w:szCs w:val="19"/>
                <w:lang w:val="hy-AM" w:eastAsia="en-US"/>
              </w:rPr>
              <w:t>:</w:t>
            </w:r>
          </w:p>
          <w:p w14:paraId="5AB6BEA3" w14:textId="77777777" w:rsidR="002F6A10" w:rsidRPr="00AE6F1E" w:rsidRDefault="002F6A10" w:rsidP="002F6A10">
            <w:pPr>
              <w:spacing w:line="276" w:lineRule="auto"/>
              <w:jc w:val="both"/>
              <w:rPr>
                <w:rFonts w:ascii="Sylfaen" w:eastAsia="Calibri" w:hAnsi="Sylfaen"/>
                <w:sz w:val="19"/>
                <w:szCs w:val="19"/>
                <w:lang w:val="hy-AM" w:eastAsia="en-US"/>
              </w:rPr>
            </w:pPr>
            <w:r w:rsidRPr="00AE6F1E">
              <w:rPr>
                <w:rFonts w:ascii="Sylfaen" w:eastAsia="Calibri" w:hAnsi="Sylfaen"/>
                <w:sz w:val="19"/>
                <w:szCs w:val="19"/>
                <w:lang w:eastAsia="en-US"/>
              </w:rPr>
              <w:t>9</w:t>
            </w:r>
            <w:r w:rsidRPr="00AE6F1E">
              <w:rPr>
                <w:rFonts w:ascii="Sylfaen" w:eastAsia="Calibri" w:hAnsi="Sylfaen"/>
                <w:sz w:val="19"/>
                <w:szCs w:val="19"/>
                <w:lang w:val="hy-AM" w:eastAsia="en-US"/>
              </w:rPr>
              <w:t>.3.</w:t>
            </w:r>
            <w:r w:rsidRPr="00AE6F1E">
              <w:rPr>
                <w:rFonts w:ascii="Sylfaen" w:eastAsia="Calibri" w:hAnsi="Sylfaen" w:cs="Sylfaen"/>
                <w:sz w:val="19"/>
                <w:szCs w:val="19"/>
                <w:lang w:val="hy-AM" w:eastAsia="en-US"/>
              </w:rPr>
              <w:t>Պայմանագիրը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վաղաժամկետ</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լուծելու</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որոշում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կայացրած</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Կողմը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պետք</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է</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Պայմանագիրը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լուծելու</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մտադրության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վերաբերյալ</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գրավոր</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ծանուցում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ուղարկի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մյուս</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Կողմին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Պայմանագիրը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համարվում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է</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լուծված</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լուծման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վերաբերյալ</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ծանուցման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մեջ</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նշված</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ամսաթվից</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Ընդ</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որում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եթե</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Պայմանագիրը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վաղաժամկետ</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լուծվում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է</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Պատվիրատուի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նախաձեռնությամբ</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Պատվիրատուն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պարտավոր</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է</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վճարել</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Կապալառուին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հանձնման</w:t>
            </w:r>
            <w:r w:rsidRPr="00AE6F1E">
              <w:rPr>
                <w:rFonts w:ascii="Sylfaen" w:eastAsia="Calibri" w:hAnsi="Sylfaen"/>
                <w:sz w:val="19"/>
                <w:szCs w:val="19"/>
                <w:lang w:val="hy-AM" w:eastAsia="en-US"/>
              </w:rPr>
              <w:t>-</w:t>
            </w:r>
            <w:r w:rsidRPr="00AE6F1E">
              <w:rPr>
                <w:rFonts w:ascii="Sylfaen" w:eastAsia="Calibri" w:hAnsi="Sylfaen" w:cs="Sylfaen"/>
                <w:sz w:val="19"/>
                <w:szCs w:val="19"/>
                <w:lang w:val="hy-AM" w:eastAsia="en-US"/>
              </w:rPr>
              <w:t>ընդունման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Ակտով</w:t>
            </w:r>
            <w:r w:rsidRPr="00AE6F1E">
              <w:rPr>
                <w:rFonts w:ascii="Sylfaen" w:eastAsia="Calibri" w:hAnsi="Sylfaen"/>
                <w:sz w:val="19"/>
                <w:szCs w:val="19"/>
                <w:lang w:val="hy-AM" w:eastAsia="en-US"/>
              </w:rPr>
              <w:t xml:space="preserve"> </w:t>
            </w:r>
            <w:r w:rsidRPr="00AE6F1E">
              <w:rPr>
                <w:rFonts w:ascii="Sylfaen" w:hAnsi="Sylfaen"/>
                <w:noProof/>
                <w:sz w:val="19"/>
                <w:szCs w:val="19"/>
              </w:rPr>
              <mc:AlternateContent>
                <mc:Choice Requires="wps">
                  <w:drawing>
                    <wp:anchor distT="0" distB="0" distL="63500" distR="63500" simplePos="0" relativeHeight="254410752" behindDoc="1" locked="0" layoutInCell="1" allowOverlap="1" wp14:anchorId="6BF6BDD4" wp14:editId="73DD6453">
                      <wp:simplePos x="0" y="0"/>
                      <wp:positionH relativeFrom="margin">
                        <wp:posOffset>-110490</wp:posOffset>
                      </wp:positionH>
                      <wp:positionV relativeFrom="margin">
                        <wp:posOffset>754380</wp:posOffset>
                      </wp:positionV>
                      <wp:extent cx="45085" cy="55880"/>
                      <wp:effectExtent l="0" t="0" r="0" b="0"/>
                      <wp:wrapSquare wrapText="bothSides"/>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55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90250" w14:textId="77777777" w:rsidR="001B777E" w:rsidRDefault="001B777E" w:rsidP="002F6A10">
                                  <w:pPr>
                                    <w:spacing w:line="170"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6BDD4" id="Надпись 2" o:spid="_x0000_s1027" type="#_x0000_t202" style="position:absolute;left:0;text-align:left;margin-left:-8.7pt;margin-top:59.4pt;width:3.55pt;height:4.4pt;z-index:-248905728;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" filled="f" stroked="f">
                      <v:textbox inset="0,0,0,0">
                        <w:txbxContent>
                          <w:p w14:paraId="24390250" w14:textId="77777777" w:rsidR="001B777E" w:rsidRDefault="001B777E" w:rsidP="002F6A10">
                            <w:pPr>
                              <w:spacing w:line="170" w:lineRule="exact"/>
                            </w:pPr>
                          </w:p>
                        </w:txbxContent>
                      </v:textbox>
                      <w10:wrap type="square" anchorx="margin" anchory="margin"/>
                    </v:shape>
                  </w:pict>
                </mc:Fallback>
              </mc:AlternateContent>
            </w:r>
            <w:r w:rsidRPr="00AE6F1E">
              <w:rPr>
                <w:rFonts w:ascii="Sylfaen" w:eastAsia="Calibri" w:hAnsi="Sylfaen" w:cs="Sylfaen"/>
                <w:sz w:val="19"/>
                <w:szCs w:val="19"/>
                <w:lang w:val="hy-AM" w:eastAsia="en-US"/>
              </w:rPr>
              <w:t>ընդունված</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փաստացի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կատարված</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Աշխատանքի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դիմաց</w:t>
            </w:r>
            <w:r w:rsidRPr="00AE6F1E">
              <w:rPr>
                <w:rFonts w:ascii="Sylfaen" w:eastAsia="Calibri" w:hAnsi="Sylfaen"/>
                <w:sz w:val="19"/>
                <w:szCs w:val="19"/>
                <w:lang w:val="hy-AM" w:eastAsia="en-US"/>
              </w:rPr>
              <w:t>:</w:t>
            </w:r>
          </w:p>
          <w:p w14:paraId="2FBC5885" w14:textId="77777777" w:rsidR="002F6A10" w:rsidRPr="00AE6F1E" w:rsidRDefault="002F6A10" w:rsidP="002F6A10">
            <w:pPr>
              <w:jc w:val="both"/>
              <w:rPr>
                <w:rFonts w:ascii="Sylfaen" w:eastAsia="Calibri" w:hAnsi="Sylfaen"/>
                <w:sz w:val="19"/>
                <w:szCs w:val="19"/>
                <w:lang w:val="hy-AM" w:eastAsia="en-US"/>
              </w:rPr>
            </w:pPr>
            <w:r w:rsidRPr="00AE6F1E">
              <w:rPr>
                <w:rFonts w:ascii="Sylfaen" w:eastAsia="Calibri" w:hAnsi="Sylfaen"/>
                <w:sz w:val="19"/>
                <w:szCs w:val="19"/>
                <w:lang w:val="hy-AM" w:eastAsia="en-US"/>
              </w:rPr>
              <w:t>9.4.</w:t>
            </w:r>
            <w:r w:rsidRPr="00AE6F1E">
              <w:rPr>
                <w:rFonts w:ascii="Sylfaen" w:eastAsia="Calibri" w:hAnsi="Sylfaen" w:cs="Sylfaen"/>
                <w:sz w:val="19"/>
                <w:szCs w:val="19"/>
                <w:lang w:val="hy-AM" w:eastAsia="en-US"/>
              </w:rPr>
              <w:t>Պայմանագրի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լուծման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դեպքում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անավարտ</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Աշխատանքները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փոխանցվում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են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Պատվիրատուին</w:t>
            </w:r>
            <w:r w:rsidRPr="00AE6F1E">
              <w:rPr>
                <w:rFonts w:ascii="Sylfaen" w:eastAsia="Calibri" w:hAnsi="Sylfaen"/>
                <w:sz w:val="19"/>
                <w:szCs w:val="19"/>
                <w:lang w:val="hy-AM" w:eastAsia="en-US"/>
              </w:rPr>
              <w:t>:</w:t>
            </w:r>
          </w:p>
          <w:p w14:paraId="679CAFF8" w14:textId="77777777" w:rsidR="002F6A10" w:rsidRPr="00AE6F1E" w:rsidRDefault="002F6A10" w:rsidP="002F6A10">
            <w:pPr>
              <w:jc w:val="center"/>
              <w:rPr>
                <w:rFonts w:ascii="Sylfaen" w:eastAsia="Calibri" w:hAnsi="Sylfaen"/>
                <w:b/>
                <w:sz w:val="19"/>
                <w:szCs w:val="19"/>
                <w:lang w:val="hy-AM" w:eastAsia="en-US"/>
              </w:rPr>
            </w:pPr>
          </w:p>
          <w:p w14:paraId="0117AC24" w14:textId="77777777" w:rsidR="002F6A10" w:rsidRPr="00AE6F1E" w:rsidRDefault="002F6A10" w:rsidP="002F6A10">
            <w:pPr>
              <w:spacing w:line="276" w:lineRule="auto"/>
              <w:jc w:val="center"/>
              <w:rPr>
                <w:rFonts w:ascii="Sylfaen" w:eastAsia="Calibri" w:hAnsi="Sylfaen"/>
                <w:b/>
                <w:sz w:val="19"/>
                <w:szCs w:val="19"/>
                <w:lang w:val="hy-AM" w:eastAsia="en-US"/>
              </w:rPr>
            </w:pPr>
          </w:p>
          <w:p w14:paraId="04339BE7" w14:textId="77777777" w:rsidR="002F6A10" w:rsidRPr="00AE6F1E" w:rsidRDefault="002F6A10" w:rsidP="002F6A10">
            <w:pPr>
              <w:spacing w:line="276" w:lineRule="auto"/>
              <w:jc w:val="center"/>
              <w:rPr>
                <w:rFonts w:ascii="Sylfaen" w:eastAsia="Calibri" w:hAnsi="Sylfaen"/>
                <w:b/>
                <w:sz w:val="19"/>
                <w:szCs w:val="19"/>
                <w:lang w:val="hy-AM" w:eastAsia="en-US"/>
              </w:rPr>
            </w:pPr>
            <w:r w:rsidRPr="00AE6F1E">
              <w:rPr>
                <w:rFonts w:ascii="Sylfaen" w:eastAsia="Calibri" w:hAnsi="Sylfaen"/>
                <w:b/>
                <w:sz w:val="19"/>
                <w:szCs w:val="19"/>
                <w:lang w:val="hy-AM" w:eastAsia="en-US"/>
              </w:rPr>
              <w:t xml:space="preserve">10. </w:t>
            </w:r>
            <w:r w:rsidRPr="00AE6F1E">
              <w:rPr>
                <w:rFonts w:ascii="Sylfaen" w:eastAsia="Calibri" w:hAnsi="Sylfaen" w:cs="Sylfaen"/>
                <w:b/>
                <w:sz w:val="19"/>
                <w:szCs w:val="19"/>
                <w:lang w:val="hy-AM" w:eastAsia="en-US"/>
              </w:rPr>
              <w:t>ՊԱՅՄԱՆԱԳՐԻ</w:t>
            </w:r>
            <w:r w:rsidRPr="00AE6F1E">
              <w:rPr>
                <w:rFonts w:ascii="Sylfaen" w:eastAsia="Calibri" w:hAnsi="Sylfaen"/>
                <w:b/>
                <w:sz w:val="19"/>
                <w:szCs w:val="19"/>
                <w:lang w:val="hy-AM" w:eastAsia="en-US"/>
              </w:rPr>
              <w:t xml:space="preserve"> </w:t>
            </w:r>
            <w:r w:rsidRPr="00AE6F1E">
              <w:rPr>
                <w:rFonts w:ascii="Sylfaen" w:eastAsia="Calibri" w:hAnsi="Sylfaen" w:cs="Sylfaen"/>
                <w:b/>
                <w:sz w:val="19"/>
                <w:szCs w:val="19"/>
                <w:lang w:val="hy-AM" w:eastAsia="en-US"/>
              </w:rPr>
              <w:t>ԳՈՐԾՈՂՈՒԹՅԱՆ</w:t>
            </w:r>
            <w:r w:rsidRPr="00AE6F1E">
              <w:rPr>
                <w:rFonts w:ascii="Sylfaen" w:eastAsia="Calibri" w:hAnsi="Sylfaen"/>
                <w:b/>
                <w:sz w:val="19"/>
                <w:szCs w:val="19"/>
                <w:lang w:val="hy-AM" w:eastAsia="en-US"/>
              </w:rPr>
              <w:t xml:space="preserve"> </w:t>
            </w:r>
            <w:r w:rsidRPr="00AE6F1E">
              <w:rPr>
                <w:rFonts w:ascii="Sylfaen" w:eastAsia="Calibri" w:hAnsi="Sylfaen" w:cs="Sylfaen"/>
                <w:b/>
                <w:sz w:val="19"/>
                <w:szCs w:val="19"/>
                <w:lang w:val="hy-AM" w:eastAsia="en-US"/>
              </w:rPr>
              <w:t>ԺԱՄԿԵՏԸ</w:t>
            </w:r>
          </w:p>
          <w:p w14:paraId="4AF09096" w14:textId="77777777" w:rsidR="002F6A10" w:rsidRPr="00AE6F1E" w:rsidRDefault="002F6A10" w:rsidP="002F6A10">
            <w:pPr>
              <w:spacing w:line="276" w:lineRule="auto"/>
              <w:jc w:val="both"/>
              <w:rPr>
                <w:rFonts w:ascii="Sylfaen" w:eastAsia="Calibri" w:hAnsi="Sylfaen"/>
                <w:sz w:val="19"/>
                <w:szCs w:val="19"/>
                <w:lang w:val="hy-AM" w:eastAsia="en-US"/>
              </w:rPr>
            </w:pPr>
            <w:r w:rsidRPr="00AE6F1E">
              <w:rPr>
                <w:rFonts w:ascii="Sylfaen" w:eastAsia="Calibri" w:hAnsi="Sylfaen"/>
                <w:sz w:val="19"/>
                <w:szCs w:val="19"/>
                <w:lang w:val="hy-AM" w:eastAsia="en-US"/>
              </w:rPr>
              <w:t xml:space="preserve">10.1. </w:t>
            </w:r>
            <w:r w:rsidRPr="00AE6F1E">
              <w:rPr>
                <w:rFonts w:ascii="Sylfaen" w:eastAsia="Calibri" w:hAnsi="Sylfaen" w:cs="Sylfaen"/>
                <w:sz w:val="19"/>
                <w:szCs w:val="19"/>
                <w:lang w:val="hy-AM" w:eastAsia="en-US"/>
              </w:rPr>
              <w:t>Պայմանագիրը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ուժի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մեջ</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է</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մտնում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Կողմերի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ստորագրման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ամսաթվից</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և</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գործում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է</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մինչև</w:t>
            </w:r>
            <w:r w:rsidRPr="00AE6F1E">
              <w:rPr>
                <w:rFonts w:ascii="Sylfaen" w:eastAsia="Calibri" w:hAnsi="Sylfaen"/>
                <w:sz w:val="19"/>
                <w:szCs w:val="19"/>
                <w:lang w:val="hy-AM" w:eastAsia="en-US"/>
              </w:rPr>
              <w:t xml:space="preserve"> 31.12.2026</w:t>
            </w:r>
            <w:r w:rsidRPr="00AE6F1E">
              <w:rPr>
                <w:rFonts w:ascii="Sylfaen" w:eastAsia="Calibri" w:hAnsi="Sylfaen" w:cs="Sylfaen"/>
                <w:sz w:val="19"/>
                <w:szCs w:val="19"/>
                <w:lang w:val="hy-AM" w:eastAsia="en-US"/>
              </w:rPr>
              <w:t>թ</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իսկ</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փոխադարձ</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հաշվարկների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մասով՝</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մինչ</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դրանց</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լիովին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կատարումը,</w:t>
            </w:r>
            <w:r w:rsidRPr="00AE6F1E">
              <w:rPr>
                <w:lang w:val="hy-AM"/>
              </w:rPr>
              <w:t xml:space="preserve"> </w:t>
            </w:r>
            <w:r w:rsidRPr="00AE6F1E">
              <w:rPr>
                <w:rFonts w:ascii="Sylfaen" w:eastAsia="Calibri" w:hAnsi="Sylfaen" w:cs="Sylfaen"/>
                <w:sz w:val="19"/>
                <w:szCs w:val="19"/>
                <w:lang w:val="hy-AM" w:eastAsia="en-US"/>
              </w:rPr>
              <w:t>իսկ երաշխիքային պարտավորությունների մասով մինչև երաշխիքային ժամկետի ավարտը</w:t>
            </w:r>
            <w:r w:rsidRPr="00AE6F1E">
              <w:rPr>
                <w:rFonts w:ascii="Sylfaen" w:eastAsia="Calibri" w:hAnsi="Sylfaen"/>
                <w:sz w:val="19"/>
                <w:szCs w:val="19"/>
                <w:lang w:val="hy-AM" w:eastAsia="en-US"/>
              </w:rPr>
              <w:t>:</w:t>
            </w:r>
          </w:p>
          <w:p w14:paraId="09E79B27" w14:textId="77777777" w:rsidR="002F6A10" w:rsidRPr="00AE6F1E" w:rsidRDefault="002F6A10" w:rsidP="002F6A10">
            <w:pPr>
              <w:jc w:val="both"/>
              <w:rPr>
                <w:rFonts w:ascii="Sylfaen" w:eastAsia="Calibri" w:hAnsi="Sylfaen"/>
                <w:sz w:val="19"/>
                <w:szCs w:val="19"/>
                <w:lang w:val="hy-AM" w:eastAsia="en-US"/>
              </w:rPr>
            </w:pPr>
          </w:p>
          <w:p w14:paraId="1537D46D" w14:textId="77777777" w:rsidR="002F6A10" w:rsidRPr="00AE6F1E" w:rsidRDefault="002F6A10" w:rsidP="002F6A10">
            <w:pPr>
              <w:jc w:val="center"/>
              <w:rPr>
                <w:rFonts w:ascii="Sylfaen" w:eastAsia="Calibri" w:hAnsi="Sylfaen"/>
                <w:b/>
                <w:sz w:val="19"/>
                <w:szCs w:val="19"/>
                <w:lang w:val="hy-AM" w:eastAsia="en-US"/>
              </w:rPr>
            </w:pPr>
            <w:r w:rsidRPr="00AE6F1E">
              <w:rPr>
                <w:rFonts w:ascii="Sylfaen" w:eastAsia="Calibri" w:hAnsi="Sylfaen"/>
                <w:b/>
                <w:sz w:val="19"/>
                <w:szCs w:val="19"/>
                <w:lang w:val="hy-AM" w:eastAsia="en-US"/>
              </w:rPr>
              <w:t>11.</w:t>
            </w:r>
            <w:r w:rsidRPr="00AE6F1E">
              <w:rPr>
                <w:rFonts w:ascii="Sylfaen" w:eastAsia="Calibri" w:hAnsi="Sylfaen" w:cs="Sylfaen"/>
                <w:b/>
                <w:sz w:val="19"/>
                <w:szCs w:val="19"/>
                <w:lang w:val="hy-AM" w:eastAsia="en-US"/>
              </w:rPr>
              <w:t>ԱՅԼ</w:t>
            </w:r>
            <w:r w:rsidRPr="00AE6F1E">
              <w:rPr>
                <w:rFonts w:ascii="Sylfaen" w:eastAsia="Calibri" w:hAnsi="Sylfaen"/>
                <w:b/>
                <w:sz w:val="19"/>
                <w:szCs w:val="19"/>
                <w:lang w:val="hy-AM" w:eastAsia="en-US"/>
              </w:rPr>
              <w:t xml:space="preserve"> </w:t>
            </w:r>
            <w:r w:rsidRPr="00AE6F1E">
              <w:rPr>
                <w:rFonts w:ascii="Sylfaen" w:eastAsia="Calibri" w:hAnsi="Sylfaen" w:cs="Sylfaen"/>
                <w:b/>
                <w:sz w:val="19"/>
                <w:szCs w:val="19"/>
                <w:lang w:val="hy-AM" w:eastAsia="en-US"/>
              </w:rPr>
              <w:t>ՊԱՅՄԱՆՆԵՐ</w:t>
            </w:r>
          </w:p>
          <w:p w14:paraId="19DD285A" w14:textId="77777777" w:rsidR="002F6A10" w:rsidRPr="00AE6F1E" w:rsidRDefault="002F6A10" w:rsidP="002F6A10">
            <w:pPr>
              <w:spacing w:line="276" w:lineRule="auto"/>
              <w:jc w:val="both"/>
              <w:rPr>
                <w:rFonts w:ascii="Sylfaen" w:eastAsia="Calibri" w:hAnsi="Sylfaen"/>
                <w:sz w:val="19"/>
                <w:szCs w:val="19"/>
                <w:lang w:val="hy-AM" w:eastAsia="en-US"/>
              </w:rPr>
            </w:pPr>
            <w:r w:rsidRPr="00AE6F1E">
              <w:rPr>
                <w:rFonts w:ascii="Sylfaen" w:eastAsia="Calibri" w:hAnsi="Sylfaen"/>
                <w:sz w:val="19"/>
                <w:szCs w:val="19"/>
                <w:lang w:val="hy-AM" w:eastAsia="en-US"/>
              </w:rPr>
              <w:t xml:space="preserve">11.1. </w:t>
            </w:r>
            <w:r w:rsidRPr="00AE6F1E">
              <w:rPr>
                <w:rFonts w:ascii="Sylfaen" w:eastAsia="Calibri" w:hAnsi="Sylfaen" w:cs="Sylfaen"/>
                <w:sz w:val="19"/>
                <w:szCs w:val="19"/>
                <w:lang w:val="hy-AM" w:eastAsia="en-US"/>
              </w:rPr>
              <w:t>Պայմանագրով</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ցանկացած</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ծանուցում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տրվում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է</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գրավոր</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պատվիրված</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նամակի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տեսքով</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ուղարկվում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է</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ստացողին՝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իր</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փոստային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հասցեով</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Ծանուցումն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համարվում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է</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ընդունված</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հասցեատիրոջ</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կողմից</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այն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ստանալու</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օրը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Ծանուցագրում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նշված</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հարցերի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օպերատիվ</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կարգավորման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համար</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lastRenderedPageBreak/>
              <w:t>թույլատրվում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է</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ծանուցման պատճենի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ուղարկումը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տելեքսով</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ֆաքսիմիլային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հաղորդագրությամբ</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էլեկտրոնային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նամակով</w:t>
            </w:r>
            <w:r w:rsidRPr="00AE6F1E">
              <w:rPr>
                <w:rFonts w:ascii="Sylfaen" w:eastAsia="Calibri" w:hAnsi="Sylfaen"/>
                <w:sz w:val="19"/>
                <w:szCs w:val="19"/>
                <w:lang w:val="hy-AM" w:eastAsia="en-US"/>
              </w:rPr>
              <w:t>:</w:t>
            </w:r>
          </w:p>
          <w:p w14:paraId="5461B480" w14:textId="77777777" w:rsidR="002F6A10" w:rsidRPr="00AE6F1E" w:rsidRDefault="002F6A10" w:rsidP="002F6A10">
            <w:pPr>
              <w:jc w:val="both"/>
              <w:rPr>
                <w:rFonts w:ascii="Sylfaen" w:eastAsia="Calibri" w:hAnsi="Sylfaen"/>
                <w:sz w:val="19"/>
                <w:szCs w:val="19"/>
                <w:lang w:val="hy-AM" w:eastAsia="en-US"/>
              </w:rPr>
            </w:pPr>
            <w:r w:rsidRPr="00AE6F1E">
              <w:rPr>
                <w:rFonts w:ascii="Sylfaen" w:eastAsia="Calibri" w:hAnsi="Sylfaen"/>
                <w:sz w:val="19"/>
                <w:szCs w:val="19"/>
                <w:lang w:val="hy-AM" w:eastAsia="en-US"/>
              </w:rPr>
              <w:t>11.2.</w:t>
            </w:r>
            <w:r w:rsidRPr="00AE6F1E">
              <w:rPr>
                <w:rFonts w:ascii="Sylfaen" w:eastAsia="Calibri" w:hAnsi="Sylfaen" w:cs="Sylfaen"/>
                <w:sz w:val="19"/>
                <w:szCs w:val="19"/>
                <w:lang w:val="hy-AM" w:eastAsia="en-US"/>
              </w:rPr>
              <w:t>Կողմերից</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որևիցե</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մեկի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իրավաբանական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կարգավիճակի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հասցեի</w:t>
            </w:r>
            <w:r w:rsidRPr="00AE6F1E">
              <w:rPr>
                <w:rFonts w:ascii="Sylfaen" w:eastAsia="Calibri" w:hAnsi="Sylfaen"/>
                <w:sz w:val="19"/>
                <w:szCs w:val="19"/>
                <w:lang w:val="hy-AM" w:eastAsia="en-US"/>
              </w:rPr>
              <w:tab/>
            </w:r>
            <w:r w:rsidRPr="00AE6F1E">
              <w:rPr>
                <w:rFonts w:ascii="Sylfaen" w:eastAsia="Calibri" w:hAnsi="Sylfaen" w:cs="Sylfaen"/>
                <w:sz w:val="19"/>
                <w:szCs w:val="19"/>
                <w:lang w:val="hy-AM" w:eastAsia="en-US"/>
              </w:rPr>
              <w:t>և</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բանկային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վավերապայմանների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փոփոխության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դեպքում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Կողմը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փոփոխությունների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առաջացման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օրվանից</w:t>
            </w:r>
            <w:r w:rsidRPr="00AE6F1E">
              <w:rPr>
                <w:rFonts w:ascii="Sylfaen" w:eastAsia="Calibri" w:hAnsi="Sylfaen"/>
                <w:sz w:val="19"/>
                <w:szCs w:val="19"/>
                <w:lang w:val="hy-AM" w:eastAsia="en-US"/>
              </w:rPr>
              <w:t xml:space="preserve"> 5 (</w:t>
            </w:r>
            <w:r w:rsidRPr="00AE6F1E">
              <w:rPr>
                <w:rFonts w:ascii="Sylfaen" w:eastAsia="Calibri" w:hAnsi="Sylfaen" w:cs="Sylfaen"/>
                <w:sz w:val="19"/>
                <w:szCs w:val="19"/>
                <w:lang w:val="hy-AM" w:eastAsia="en-US"/>
              </w:rPr>
              <w:t>հինգ</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օրվա</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ընթացքում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պարտավոր</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է</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գրավոր</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տեղեկացնել</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մյուս</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Կողմին</w:t>
            </w:r>
            <w:r w:rsidRPr="00AE6F1E">
              <w:rPr>
                <w:rFonts w:ascii="Sylfaen" w:eastAsia="Calibri" w:hAnsi="Sylfaen"/>
                <w:sz w:val="19"/>
                <w:szCs w:val="19"/>
                <w:lang w:val="hy-AM" w:eastAsia="en-US"/>
              </w:rPr>
              <w:t>:</w:t>
            </w:r>
          </w:p>
          <w:p w14:paraId="435667FE" w14:textId="77777777" w:rsidR="002F6A10" w:rsidRPr="00AE6F1E" w:rsidRDefault="002F6A10" w:rsidP="002F6A10">
            <w:pPr>
              <w:jc w:val="both"/>
              <w:rPr>
                <w:rFonts w:ascii="Sylfaen" w:eastAsia="Calibri" w:hAnsi="Sylfaen"/>
                <w:sz w:val="19"/>
                <w:szCs w:val="19"/>
                <w:lang w:val="hy-AM" w:eastAsia="en-US"/>
              </w:rPr>
            </w:pPr>
            <w:r w:rsidRPr="00AE6F1E">
              <w:rPr>
                <w:rFonts w:ascii="Sylfaen" w:eastAsia="Calibri" w:hAnsi="Sylfaen"/>
                <w:sz w:val="19"/>
                <w:szCs w:val="19"/>
                <w:lang w:val="hy-AM" w:eastAsia="en-US"/>
              </w:rPr>
              <w:t xml:space="preserve">11.3. </w:t>
            </w:r>
            <w:r w:rsidRPr="00AE6F1E">
              <w:rPr>
                <w:rFonts w:ascii="Sylfaen" w:eastAsia="Calibri" w:hAnsi="Sylfaen" w:cs="Sylfaen"/>
                <w:sz w:val="19"/>
                <w:szCs w:val="19"/>
                <w:lang w:val="hy-AM" w:eastAsia="en-US"/>
              </w:rPr>
              <w:t>Պայմանագրին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կից</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բոլոր</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հավելվածները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հանդիսանում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են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նրա</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անբաժանելի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մասը</w:t>
            </w:r>
            <w:r w:rsidRPr="00AE6F1E">
              <w:rPr>
                <w:rFonts w:ascii="Sylfaen" w:eastAsia="Calibri" w:hAnsi="Sylfaen"/>
                <w:sz w:val="19"/>
                <w:szCs w:val="19"/>
                <w:lang w:val="hy-AM" w:eastAsia="en-US"/>
              </w:rPr>
              <w:t>:</w:t>
            </w:r>
          </w:p>
          <w:p w14:paraId="64E05EC7" w14:textId="77777777" w:rsidR="002F6A10" w:rsidRPr="00AE6F1E" w:rsidRDefault="002F6A10" w:rsidP="002F6A10">
            <w:pPr>
              <w:jc w:val="both"/>
              <w:rPr>
                <w:rFonts w:ascii="Sylfaen" w:eastAsia="Calibri" w:hAnsi="Sylfaen"/>
                <w:sz w:val="19"/>
                <w:szCs w:val="19"/>
                <w:lang w:val="hy-AM" w:eastAsia="en-US"/>
              </w:rPr>
            </w:pPr>
            <w:r w:rsidRPr="00AE6F1E">
              <w:rPr>
                <w:rFonts w:ascii="Sylfaen" w:eastAsia="Calibri" w:hAnsi="Sylfaen"/>
                <w:sz w:val="19"/>
                <w:szCs w:val="19"/>
                <w:lang w:val="hy-AM" w:eastAsia="en-US"/>
              </w:rPr>
              <w:t xml:space="preserve">11.4. </w:t>
            </w:r>
            <w:r w:rsidRPr="00AE6F1E">
              <w:rPr>
                <w:rFonts w:ascii="Sylfaen" w:eastAsia="Calibri" w:hAnsi="Sylfaen" w:cs="Sylfaen"/>
                <w:sz w:val="19"/>
                <w:szCs w:val="19"/>
                <w:lang w:val="hy-AM" w:eastAsia="en-US"/>
              </w:rPr>
              <w:t>Պայմանագրով</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չնախատեսված</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բոլոր</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հարցերը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կարգավորվում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են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ՀՀ</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օրենսդրությամբ</w:t>
            </w:r>
            <w:r w:rsidRPr="00AE6F1E">
              <w:rPr>
                <w:rFonts w:ascii="Sylfaen" w:eastAsia="Calibri" w:hAnsi="Sylfaen"/>
                <w:sz w:val="19"/>
                <w:szCs w:val="19"/>
                <w:lang w:val="hy-AM" w:eastAsia="en-US"/>
              </w:rPr>
              <w:t>:</w:t>
            </w:r>
          </w:p>
          <w:p w14:paraId="0EA0DA87" w14:textId="77777777" w:rsidR="002F6A10" w:rsidRPr="00AE6F1E" w:rsidRDefault="002F6A10" w:rsidP="002F6A10">
            <w:pPr>
              <w:jc w:val="both"/>
              <w:rPr>
                <w:rFonts w:ascii="Sylfaen" w:eastAsia="Calibri" w:hAnsi="Sylfaen"/>
                <w:sz w:val="19"/>
                <w:szCs w:val="19"/>
                <w:lang w:val="hy-AM" w:eastAsia="en-US"/>
              </w:rPr>
            </w:pPr>
            <w:r w:rsidRPr="00AE6F1E">
              <w:rPr>
                <w:rFonts w:ascii="Sylfaen" w:eastAsia="Calibri" w:hAnsi="Sylfaen"/>
                <w:sz w:val="19"/>
                <w:szCs w:val="19"/>
                <w:lang w:val="hy-AM" w:eastAsia="en-US"/>
              </w:rPr>
              <w:t>11.5.</w:t>
            </w:r>
            <w:r w:rsidRPr="00AE6F1E">
              <w:rPr>
                <w:rFonts w:ascii="Sylfaen" w:eastAsia="Calibri" w:hAnsi="Sylfaen" w:cs="Sylfaen"/>
                <w:sz w:val="19"/>
                <w:szCs w:val="19"/>
                <w:lang w:val="hy-AM" w:eastAsia="en-US"/>
              </w:rPr>
              <w:t>Կողմերի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յուրաքանչյուրի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ֆինանսական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տնտեսական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այլ</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գործունեության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մասին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ցանկացած</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տեղեկատվություն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համարվում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է</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գաղտնի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և</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ենթակա</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չէ</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հրապարակման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բացառությամբ</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ՀՀ</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օրենսդրությամբ</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նախատեսված</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դեպքերի</w:t>
            </w:r>
            <w:r w:rsidRPr="00AE6F1E">
              <w:rPr>
                <w:rFonts w:ascii="Sylfaen" w:eastAsia="Calibri" w:hAnsi="Sylfaen"/>
                <w:sz w:val="19"/>
                <w:szCs w:val="19"/>
                <w:lang w:val="hy-AM" w:eastAsia="en-US"/>
              </w:rPr>
              <w:t>:</w:t>
            </w:r>
          </w:p>
          <w:p w14:paraId="4BEC258A" w14:textId="77777777" w:rsidR="002F6A10" w:rsidRPr="00AE6F1E" w:rsidRDefault="002F6A10" w:rsidP="002F6A10">
            <w:pPr>
              <w:jc w:val="both"/>
              <w:rPr>
                <w:rFonts w:ascii="Sylfaen" w:eastAsia="Calibri" w:hAnsi="Sylfaen"/>
                <w:sz w:val="19"/>
                <w:szCs w:val="19"/>
                <w:lang w:val="hy-AM" w:eastAsia="en-US"/>
              </w:rPr>
            </w:pPr>
            <w:r w:rsidRPr="00AE6F1E">
              <w:rPr>
                <w:rFonts w:ascii="Sylfaen" w:eastAsia="Calibri" w:hAnsi="Sylfaen"/>
                <w:sz w:val="19"/>
                <w:szCs w:val="19"/>
                <w:lang w:val="hy-AM" w:eastAsia="en-US"/>
              </w:rPr>
              <w:t xml:space="preserve">11.6. </w:t>
            </w:r>
            <w:r w:rsidRPr="00AE6F1E">
              <w:rPr>
                <w:rFonts w:ascii="Sylfaen" w:eastAsia="Calibri" w:hAnsi="Sylfaen" w:cs="Sylfaen"/>
                <w:sz w:val="19"/>
                <w:szCs w:val="19"/>
                <w:lang w:val="hy-AM" w:eastAsia="en-US"/>
              </w:rPr>
              <w:t>Աշխատանքների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կատարման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ընթացքում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առաջացող</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բոլոր</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վերադարձի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նյութերը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հանդիսանում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են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Պատվիրատուի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սեփականությունը և Կապալառուի կողմից փոխանցվում են հանձնման-ընդունման ակտով</w:t>
            </w:r>
            <w:r w:rsidRPr="00AE6F1E">
              <w:rPr>
                <w:rFonts w:ascii="Sylfaen" w:eastAsia="Calibri" w:hAnsi="Sylfaen"/>
                <w:sz w:val="19"/>
                <w:szCs w:val="19"/>
                <w:lang w:val="hy-AM" w:eastAsia="en-US"/>
              </w:rPr>
              <w:t>:</w:t>
            </w:r>
          </w:p>
          <w:p w14:paraId="3D68F753" w14:textId="77777777" w:rsidR="002F6A10" w:rsidRPr="00AE6F1E" w:rsidRDefault="002F6A10" w:rsidP="002F6A10">
            <w:pPr>
              <w:jc w:val="both"/>
              <w:rPr>
                <w:rFonts w:ascii="Sylfaen" w:eastAsia="Calibri" w:hAnsi="Sylfaen"/>
                <w:sz w:val="19"/>
                <w:szCs w:val="19"/>
                <w:lang w:val="hy-AM" w:eastAsia="en-US"/>
              </w:rPr>
            </w:pPr>
            <w:r w:rsidRPr="00AE6F1E">
              <w:rPr>
                <w:rFonts w:ascii="Sylfaen" w:eastAsia="Calibri" w:hAnsi="Sylfaen"/>
                <w:sz w:val="19"/>
                <w:szCs w:val="19"/>
                <w:lang w:val="hy-AM" w:eastAsia="en-US"/>
              </w:rPr>
              <w:t>11.7.</w:t>
            </w:r>
            <w:r w:rsidRPr="00AE6F1E">
              <w:rPr>
                <w:rFonts w:ascii="Sylfaen" w:eastAsia="Calibri" w:hAnsi="Sylfaen" w:cs="Sylfaen"/>
                <w:sz w:val="19"/>
                <w:szCs w:val="19"/>
                <w:lang w:val="hy-AM" w:eastAsia="en-US"/>
              </w:rPr>
              <w:t>Պայմանագիրը</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կազմված</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է</w:t>
            </w:r>
            <w:r w:rsidRPr="00AE6F1E">
              <w:rPr>
                <w:rFonts w:ascii="Sylfaen" w:eastAsia="Calibri" w:hAnsi="Sylfaen"/>
                <w:sz w:val="19"/>
                <w:szCs w:val="19"/>
                <w:lang w:val="hy-AM" w:eastAsia="en-US"/>
              </w:rPr>
              <w:t xml:space="preserve"> 3 </w:t>
            </w:r>
            <w:r w:rsidRPr="00AE6F1E">
              <w:rPr>
                <w:rFonts w:ascii="Sylfaen" w:eastAsia="Calibri" w:hAnsi="Sylfaen" w:cs="Sylfaen"/>
                <w:sz w:val="19"/>
                <w:szCs w:val="19"/>
                <w:lang w:val="hy-AM" w:eastAsia="en-US"/>
              </w:rPr>
              <w:t>օրինակից</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հայերեն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և</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ռուսերեն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լեզուներով</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որոնք</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ունեն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հավասարազոր</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իրավաբանական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ուժ</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երկու</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օրինակ</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տրվում</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է</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Պատվիրատուին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մեկ</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օրինակ՝</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Կապալառուին</w:t>
            </w:r>
            <w:r w:rsidRPr="00AE6F1E">
              <w:rPr>
                <w:rFonts w:ascii="Sylfaen" w:eastAsia="Calibri" w:hAnsi="Sylfaen"/>
                <w:sz w:val="19"/>
                <w:szCs w:val="19"/>
                <w:lang w:val="hy-AM" w:eastAsia="en-US"/>
              </w:rPr>
              <w:t>:</w:t>
            </w:r>
          </w:p>
          <w:p w14:paraId="7EE4FCF8" w14:textId="77777777" w:rsidR="002F6A10" w:rsidRPr="00AE6F1E" w:rsidRDefault="002F6A10" w:rsidP="002F6A10">
            <w:pPr>
              <w:jc w:val="both"/>
              <w:rPr>
                <w:rFonts w:ascii="Sylfaen" w:eastAsia="Calibri" w:hAnsi="Sylfaen"/>
                <w:b/>
                <w:bCs/>
                <w:sz w:val="19"/>
                <w:szCs w:val="19"/>
                <w:lang w:val="hy-AM" w:eastAsia="en-US"/>
              </w:rPr>
            </w:pPr>
            <w:r w:rsidRPr="00AE6F1E">
              <w:rPr>
                <w:rFonts w:ascii="Sylfaen" w:eastAsia="Calibri" w:hAnsi="Sylfaen"/>
                <w:b/>
                <w:bCs/>
                <w:sz w:val="19"/>
                <w:szCs w:val="19"/>
                <w:lang w:val="hy-AM" w:eastAsia="en-US"/>
              </w:rPr>
              <w:t xml:space="preserve">  </w:t>
            </w:r>
          </w:p>
          <w:p w14:paraId="31C9C3C9" w14:textId="77777777" w:rsidR="002F6A10" w:rsidRPr="00AE6F1E" w:rsidRDefault="002F6A10" w:rsidP="002F6A10">
            <w:pPr>
              <w:jc w:val="both"/>
              <w:rPr>
                <w:rFonts w:ascii="Sylfaen" w:eastAsia="Calibri" w:hAnsi="Sylfaen"/>
                <w:sz w:val="19"/>
                <w:szCs w:val="19"/>
                <w:lang w:val="hy-AM" w:eastAsia="en-US"/>
              </w:rPr>
            </w:pPr>
            <w:r w:rsidRPr="00AE6F1E">
              <w:rPr>
                <w:rFonts w:ascii="Sylfaen" w:eastAsia="Calibri" w:hAnsi="Sylfaen" w:cs="Sylfaen"/>
                <w:b/>
                <w:bCs/>
                <w:sz w:val="19"/>
                <w:szCs w:val="19"/>
                <w:lang w:val="hy-AM" w:eastAsia="en-US"/>
              </w:rPr>
              <w:t>Պայմանագրին</w:t>
            </w:r>
            <w:r w:rsidRPr="00AE6F1E">
              <w:rPr>
                <w:rFonts w:ascii="Sylfaen" w:eastAsia="Calibri" w:hAnsi="Sylfaen"/>
                <w:b/>
                <w:bCs/>
                <w:sz w:val="19"/>
                <w:szCs w:val="19"/>
                <w:lang w:val="hy-AM" w:eastAsia="en-US"/>
              </w:rPr>
              <w:t> </w:t>
            </w:r>
            <w:r w:rsidRPr="00AE6F1E">
              <w:rPr>
                <w:rFonts w:ascii="Sylfaen" w:eastAsia="Calibri" w:hAnsi="Sylfaen" w:cs="Sylfaen"/>
                <w:b/>
                <w:bCs/>
                <w:sz w:val="19"/>
                <w:szCs w:val="19"/>
                <w:lang w:val="hy-AM" w:eastAsia="en-US"/>
              </w:rPr>
              <w:t>կից</w:t>
            </w:r>
            <w:r w:rsidRPr="00AE6F1E">
              <w:rPr>
                <w:rFonts w:ascii="Sylfaen" w:eastAsia="Calibri" w:hAnsi="Sylfaen"/>
                <w:b/>
                <w:bCs/>
                <w:sz w:val="19"/>
                <w:szCs w:val="19"/>
                <w:lang w:val="hy-AM" w:eastAsia="en-US"/>
              </w:rPr>
              <w:t> </w:t>
            </w:r>
            <w:r w:rsidRPr="00AE6F1E">
              <w:rPr>
                <w:rFonts w:ascii="Sylfaen" w:eastAsia="Calibri" w:hAnsi="Sylfaen" w:cs="Sylfaen"/>
                <w:b/>
                <w:bCs/>
                <w:sz w:val="19"/>
                <w:szCs w:val="19"/>
                <w:lang w:val="hy-AM" w:eastAsia="en-US"/>
              </w:rPr>
              <w:t>ներկայացվում</w:t>
            </w:r>
            <w:r w:rsidRPr="00AE6F1E">
              <w:rPr>
                <w:rFonts w:ascii="Sylfaen" w:eastAsia="Calibri" w:hAnsi="Sylfaen"/>
                <w:b/>
                <w:bCs/>
                <w:sz w:val="19"/>
                <w:szCs w:val="19"/>
                <w:lang w:val="hy-AM" w:eastAsia="en-US"/>
              </w:rPr>
              <w:t> </w:t>
            </w:r>
            <w:r w:rsidRPr="00AE6F1E">
              <w:rPr>
                <w:rFonts w:ascii="Sylfaen" w:eastAsia="Calibri" w:hAnsi="Sylfaen" w:cs="Sylfaen"/>
                <w:b/>
                <w:bCs/>
                <w:sz w:val="19"/>
                <w:szCs w:val="19"/>
                <w:lang w:val="hy-AM" w:eastAsia="en-US"/>
              </w:rPr>
              <w:t>են</w:t>
            </w:r>
            <w:r w:rsidRPr="00AE6F1E">
              <w:rPr>
                <w:rFonts w:ascii="Sylfaen" w:eastAsia="Calibri" w:hAnsi="Sylfaen"/>
                <w:b/>
                <w:bCs/>
                <w:sz w:val="19"/>
                <w:szCs w:val="19"/>
                <w:lang w:val="hy-AM" w:eastAsia="en-US"/>
              </w:rPr>
              <w:t>`</w:t>
            </w:r>
            <w:r w:rsidRPr="00AE6F1E">
              <w:rPr>
                <w:rFonts w:ascii="Sylfaen" w:eastAsia="Calibri" w:hAnsi="Sylfaen"/>
                <w:b/>
                <w:bCs/>
                <w:sz w:val="19"/>
                <w:szCs w:val="19"/>
                <w:lang w:val="hy-AM" w:eastAsia="en-US"/>
              </w:rPr>
              <w:br/>
            </w:r>
            <w:r w:rsidRPr="00AE6F1E">
              <w:rPr>
                <w:rFonts w:ascii="Sylfaen" w:eastAsia="Calibri" w:hAnsi="Sylfaen" w:cs="Sylfaen"/>
                <w:sz w:val="19"/>
                <w:szCs w:val="19"/>
                <w:lang w:val="hy-AM" w:eastAsia="en-US"/>
              </w:rPr>
              <w:t>Հավելված</w:t>
            </w:r>
            <w:r w:rsidRPr="00AE6F1E">
              <w:rPr>
                <w:rFonts w:ascii="Sylfaen" w:eastAsia="Calibri" w:hAnsi="Sylfaen"/>
                <w:sz w:val="19"/>
                <w:szCs w:val="19"/>
                <w:lang w:val="hy-AM" w:eastAsia="en-US"/>
              </w:rPr>
              <w:t xml:space="preserve"> №1 - </w:t>
            </w:r>
            <w:r w:rsidRPr="00AE6F1E">
              <w:rPr>
                <w:rFonts w:ascii="Sylfaen" w:eastAsia="Calibri" w:hAnsi="Sylfaen" w:cs="Sylfaen"/>
                <w:sz w:val="19"/>
                <w:szCs w:val="19"/>
                <w:lang w:val="hy-AM" w:eastAsia="en-US"/>
              </w:rPr>
              <w:t>Տեխնիկական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առաջադրանք,</w:t>
            </w:r>
            <w:r w:rsidRPr="00AE6F1E">
              <w:rPr>
                <w:rFonts w:ascii="Sylfaen" w:eastAsia="Calibri" w:hAnsi="Sylfaen"/>
                <w:sz w:val="19"/>
                <w:szCs w:val="19"/>
                <w:lang w:val="hy-AM" w:eastAsia="en-US"/>
              </w:rPr>
              <w:t xml:space="preserve"> </w:t>
            </w:r>
          </w:p>
          <w:p w14:paraId="2468BC14" w14:textId="77777777" w:rsidR="002F6A10" w:rsidRPr="00AE6F1E" w:rsidRDefault="002F6A10" w:rsidP="002F6A10">
            <w:pPr>
              <w:tabs>
                <w:tab w:val="left" w:pos="1028"/>
              </w:tabs>
              <w:jc w:val="both"/>
              <w:rPr>
                <w:rFonts w:ascii="Sylfaen" w:eastAsia="Calibri" w:hAnsi="Sylfaen" w:cs="Sylfaen"/>
                <w:bCs/>
                <w:sz w:val="19"/>
                <w:szCs w:val="19"/>
                <w:lang w:val="hy-AM" w:eastAsia="en-US"/>
              </w:rPr>
            </w:pPr>
            <w:r w:rsidRPr="00AE6F1E">
              <w:rPr>
                <w:rFonts w:ascii="Sylfaen" w:eastAsia="Calibri" w:hAnsi="Sylfaen"/>
                <w:sz w:val="19"/>
                <w:szCs w:val="19"/>
                <w:lang w:val="hy-AM" w:eastAsia="en-US"/>
              </w:rPr>
              <w:t>Հավելված№2-</w:t>
            </w:r>
            <w:r w:rsidRPr="00AE6F1E">
              <w:rPr>
                <w:rFonts w:ascii="Sylfaen" w:eastAsia="Calibri" w:hAnsi="Sylfaen" w:cs="Sylfaen"/>
                <w:bCs/>
                <w:sz w:val="19"/>
                <w:szCs w:val="19"/>
                <w:lang w:val="hy-AM" w:eastAsia="en-US"/>
              </w:rPr>
              <w:t>Աշխատանքների</w:t>
            </w:r>
            <w:r w:rsidRPr="00AE6F1E">
              <w:rPr>
                <w:rFonts w:ascii="Sylfaen" w:eastAsia="Calibri" w:hAnsi="Sylfaen"/>
                <w:bCs/>
                <w:sz w:val="19"/>
                <w:szCs w:val="19"/>
                <w:lang w:val="hy-AM" w:eastAsia="en-US"/>
              </w:rPr>
              <w:t xml:space="preserve"> </w:t>
            </w:r>
            <w:r w:rsidRPr="00AE6F1E">
              <w:rPr>
                <w:rFonts w:ascii="Sylfaen" w:eastAsia="Calibri" w:hAnsi="Sylfaen" w:cs="Sylfaen"/>
                <w:bCs/>
                <w:sz w:val="19"/>
                <w:szCs w:val="19"/>
                <w:lang w:val="hy-AM" w:eastAsia="en-US"/>
              </w:rPr>
              <w:t>ծավալների</w:t>
            </w:r>
            <w:r w:rsidRPr="00AE6F1E">
              <w:rPr>
                <w:rFonts w:ascii="Sylfaen" w:eastAsia="Calibri" w:hAnsi="Sylfaen"/>
                <w:bCs/>
                <w:sz w:val="19"/>
                <w:szCs w:val="19"/>
                <w:lang w:val="hy-AM" w:eastAsia="en-US"/>
              </w:rPr>
              <w:t xml:space="preserve"> </w:t>
            </w:r>
            <w:r w:rsidRPr="00AE6F1E">
              <w:rPr>
                <w:rFonts w:ascii="Sylfaen" w:eastAsia="Calibri" w:hAnsi="Sylfaen" w:cs="Sylfaen"/>
                <w:bCs/>
                <w:sz w:val="19"/>
                <w:szCs w:val="19"/>
                <w:lang w:val="hy-AM" w:eastAsia="en-US"/>
              </w:rPr>
              <w:t>ամփոփագիր;</w:t>
            </w:r>
          </w:p>
          <w:p w14:paraId="61041EBC" w14:textId="77777777" w:rsidR="002F6A10" w:rsidRPr="00AE6F1E" w:rsidRDefault="002F6A10" w:rsidP="002F6A10">
            <w:pPr>
              <w:tabs>
                <w:tab w:val="left" w:pos="1028"/>
              </w:tabs>
              <w:jc w:val="both"/>
              <w:rPr>
                <w:rFonts w:ascii="Sylfaen" w:eastAsia="Calibri" w:hAnsi="Sylfaen"/>
                <w:bCs/>
                <w:sz w:val="19"/>
                <w:szCs w:val="19"/>
                <w:lang w:val="hy-AM" w:eastAsia="en-US"/>
              </w:rPr>
            </w:pPr>
            <w:r w:rsidRPr="00AE6F1E">
              <w:rPr>
                <w:rFonts w:ascii="Sylfaen" w:eastAsia="Calibri" w:hAnsi="Sylfaen"/>
                <w:sz w:val="19"/>
                <w:szCs w:val="19"/>
                <w:lang w:val="hy-AM" w:eastAsia="en-US"/>
              </w:rPr>
              <w:t>Հավելված№3 – Տեղային նախահաշիվ</w:t>
            </w:r>
            <w:r w:rsidRPr="00AE6F1E">
              <w:rPr>
                <w:rFonts w:ascii="Sylfaen" w:eastAsia="Calibri" w:hAnsi="Sylfaen"/>
                <w:bCs/>
                <w:sz w:val="19"/>
                <w:szCs w:val="19"/>
                <w:lang w:val="hy-AM" w:eastAsia="en-US"/>
              </w:rPr>
              <w:t>:</w:t>
            </w:r>
          </w:p>
          <w:p w14:paraId="761BF978" w14:textId="77777777" w:rsidR="002F6A10" w:rsidRPr="00AE6F1E" w:rsidRDefault="002F6A10" w:rsidP="002F6A10">
            <w:pPr>
              <w:jc w:val="both"/>
              <w:rPr>
                <w:rFonts w:ascii="Sylfaen" w:eastAsia="Calibri" w:hAnsi="Sylfaen"/>
                <w:bCs/>
                <w:sz w:val="19"/>
                <w:szCs w:val="19"/>
                <w:lang w:val="hy-AM" w:eastAsia="en-US"/>
              </w:rPr>
            </w:pPr>
          </w:p>
          <w:p w14:paraId="39296BE5" w14:textId="77777777" w:rsidR="002F6A10" w:rsidRPr="00AE6F1E" w:rsidRDefault="002F6A10" w:rsidP="002F6A10">
            <w:pPr>
              <w:jc w:val="center"/>
              <w:rPr>
                <w:rFonts w:ascii="Sylfaen" w:eastAsia="Calibri" w:hAnsi="Sylfaen" w:cs="Sylfaen"/>
                <w:b/>
                <w:sz w:val="19"/>
                <w:szCs w:val="19"/>
                <w:lang w:val="hy-AM" w:eastAsia="en-US"/>
              </w:rPr>
            </w:pPr>
            <w:r w:rsidRPr="00AE6F1E">
              <w:rPr>
                <w:rFonts w:ascii="Sylfaen" w:eastAsia="Calibri" w:hAnsi="Sylfaen"/>
                <w:b/>
                <w:sz w:val="19"/>
                <w:szCs w:val="19"/>
                <w:lang w:val="hy-AM" w:eastAsia="en-US"/>
              </w:rPr>
              <w:t xml:space="preserve">12. </w:t>
            </w:r>
            <w:r w:rsidRPr="00AE6F1E">
              <w:rPr>
                <w:rFonts w:ascii="Sylfaen" w:eastAsia="Calibri" w:hAnsi="Sylfaen" w:cs="Sylfaen"/>
                <w:b/>
                <w:sz w:val="19"/>
                <w:szCs w:val="19"/>
                <w:lang w:val="hy-AM" w:eastAsia="en-US"/>
              </w:rPr>
              <w:t>ԿՈՂՄԵՐԻ</w:t>
            </w:r>
            <w:r w:rsidRPr="00AE6F1E">
              <w:rPr>
                <w:rFonts w:ascii="Sylfaen" w:eastAsia="Calibri" w:hAnsi="Sylfaen"/>
                <w:b/>
                <w:sz w:val="19"/>
                <w:szCs w:val="19"/>
                <w:lang w:val="hy-AM" w:eastAsia="en-US"/>
              </w:rPr>
              <w:t xml:space="preserve"> </w:t>
            </w:r>
            <w:r w:rsidRPr="00AE6F1E">
              <w:rPr>
                <w:rFonts w:ascii="Sylfaen" w:eastAsia="Calibri" w:hAnsi="Sylfaen" w:cs="Sylfaen"/>
                <w:b/>
                <w:sz w:val="19"/>
                <w:szCs w:val="19"/>
                <w:lang w:val="hy-AM" w:eastAsia="en-US"/>
              </w:rPr>
              <w:t>ԻՐԱՎԱԲԱՆԱԿԱՆ ՀԱՍՑԵՆԵՐՆ ՈՒ</w:t>
            </w:r>
            <w:r w:rsidRPr="00AE6F1E">
              <w:rPr>
                <w:rFonts w:ascii="Sylfaen" w:eastAsia="Calibri" w:hAnsi="Sylfaen"/>
                <w:b/>
                <w:sz w:val="19"/>
                <w:szCs w:val="19"/>
                <w:lang w:val="hy-AM" w:eastAsia="en-US"/>
              </w:rPr>
              <w:t xml:space="preserve"> </w:t>
            </w:r>
            <w:r w:rsidRPr="00AE6F1E">
              <w:rPr>
                <w:rFonts w:ascii="Sylfaen" w:eastAsia="Calibri" w:hAnsi="Sylfaen" w:cs="Sylfaen"/>
                <w:b/>
                <w:sz w:val="19"/>
                <w:szCs w:val="19"/>
                <w:lang w:val="hy-AM" w:eastAsia="en-US"/>
              </w:rPr>
              <w:t>ԲԱՆԿԱՅԱԻՆ</w:t>
            </w:r>
            <w:r w:rsidRPr="00AE6F1E">
              <w:rPr>
                <w:rFonts w:ascii="Sylfaen" w:eastAsia="Calibri" w:hAnsi="Sylfaen"/>
                <w:b/>
                <w:sz w:val="19"/>
                <w:szCs w:val="19"/>
                <w:lang w:val="hy-AM" w:eastAsia="en-US"/>
              </w:rPr>
              <w:t xml:space="preserve"> </w:t>
            </w:r>
            <w:r w:rsidRPr="00AE6F1E">
              <w:rPr>
                <w:rFonts w:ascii="Sylfaen" w:eastAsia="Calibri" w:hAnsi="Sylfaen" w:cs="Sylfaen"/>
                <w:b/>
                <w:sz w:val="19"/>
                <w:szCs w:val="19"/>
                <w:lang w:val="hy-AM" w:eastAsia="en-US"/>
              </w:rPr>
              <w:t>ՎԱՎԵՐԱՊԱՅՄԱՆՆԵՐԸ</w:t>
            </w:r>
          </w:p>
          <w:p w14:paraId="42D7EBF4" w14:textId="77777777" w:rsidR="002F6A10" w:rsidRPr="00AE6F1E" w:rsidRDefault="002F6A10" w:rsidP="002F6A10">
            <w:pPr>
              <w:rPr>
                <w:rFonts w:ascii="Sylfaen" w:eastAsia="Calibri" w:hAnsi="Sylfaen"/>
                <w:b/>
                <w:sz w:val="19"/>
                <w:szCs w:val="19"/>
                <w:lang w:val="hy-AM" w:eastAsia="en-US"/>
              </w:rPr>
            </w:pPr>
            <w:r w:rsidRPr="00AE6F1E">
              <w:rPr>
                <w:rFonts w:ascii="Sylfaen" w:eastAsia="Calibri" w:hAnsi="Sylfaen"/>
                <w:b/>
                <w:sz w:val="19"/>
                <w:szCs w:val="19"/>
                <w:lang w:val="hy-AM" w:eastAsia="en-US"/>
              </w:rPr>
              <w:t>«</w:t>
            </w:r>
            <w:r w:rsidRPr="00AE6F1E">
              <w:rPr>
                <w:rFonts w:ascii="Sylfaen" w:eastAsia="Calibri" w:hAnsi="Sylfaen" w:cs="Sylfaen"/>
                <w:b/>
                <w:sz w:val="19"/>
                <w:szCs w:val="19"/>
                <w:lang w:val="hy-AM" w:eastAsia="en-US"/>
              </w:rPr>
              <w:t>Պատվիրատու</w:t>
            </w:r>
            <w:r w:rsidRPr="00AE6F1E">
              <w:rPr>
                <w:rFonts w:ascii="Sylfaen" w:eastAsia="Calibri" w:hAnsi="Sylfaen"/>
                <w:b/>
                <w:sz w:val="19"/>
                <w:szCs w:val="19"/>
                <w:lang w:val="hy-AM" w:eastAsia="en-US"/>
              </w:rPr>
              <w:t>»</w:t>
            </w:r>
          </w:p>
          <w:p w14:paraId="7083CAC0" w14:textId="77777777" w:rsidR="002F6A10" w:rsidRPr="00AE6F1E" w:rsidRDefault="002F6A10" w:rsidP="002F6A10">
            <w:pPr>
              <w:rPr>
                <w:rFonts w:ascii="Sylfaen" w:eastAsia="Calibri" w:hAnsi="Sylfaen" w:cs="Sylfaen"/>
                <w:sz w:val="19"/>
                <w:szCs w:val="19"/>
                <w:lang w:val="hy-AM" w:eastAsia="en-US"/>
              </w:rPr>
            </w:pP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Հարավկովկասյան</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երկաթուղի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ՓԲԸ</w:t>
            </w:r>
          </w:p>
          <w:p w14:paraId="0B062329" w14:textId="77777777" w:rsidR="002F6A10" w:rsidRPr="00AE6F1E" w:rsidRDefault="002F6A10" w:rsidP="002F6A10">
            <w:pPr>
              <w:rPr>
                <w:rFonts w:ascii="Sylfaen" w:eastAsia="Calibri" w:hAnsi="Sylfaen"/>
                <w:sz w:val="19"/>
                <w:szCs w:val="19"/>
                <w:lang w:val="hy-AM" w:eastAsia="en-US"/>
              </w:rPr>
            </w:pPr>
            <w:r w:rsidRPr="00AE6F1E">
              <w:rPr>
                <w:rFonts w:ascii="Sylfaen" w:eastAsia="Calibri" w:hAnsi="Sylfaen" w:cs="Sylfaen"/>
                <w:sz w:val="19"/>
                <w:szCs w:val="19"/>
                <w:lang w:val="hy-AM" w:eastAsia="en-US"/>
              </w:rPr>
              <w:t>(«ՀԿԵ» ՓԲԸ)</w:t>
            </w:r>
          </w:p>
          <w:p w14:paraId="057F95AB" w14:textId="77777777" w:rsidR="002F6A10" w:rsidRPr="00AE6F1E" w:rsidRDefault="002F6A10" w:rsidP="002F6A10">
            <w:pPr>
              <w:rPr>
                <w:rFonts w:ascii="Sylfaen" w:eastAsia="Calibri" w:hAnsi="Sylfaen"/>
                <w:sz w:val="19"/>
                <w:szCs w:val="19"/>
                <w:lang w:val="hy-AM" w:eastAsia="en-US"/>
              </w:rPr>
            </w:pPr>
            <w:r w:rsidRPr="00AE6F1E">
              <w:rPr>
                <w:rFonts w:ascii="Sylfaen" w:eastAsia="Calibri" w:hAnsi="Sylfaen" w:cs="Sylfaen"/>
                <w:sz w:val="19"/>
                <w:szCs w:val="19"/>
                <w:lang w:val="hy-AM" w:eastAsia="en-US"/>
              </w:rPr>
              <w:t xml:space="preserve"> Հասցե՝</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ՀՀ</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ք</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Երևան</w:t>
            </w:r>
            <w:r w:rsidRPr="00AE6F1E">
              <w:rPr>
                <w:rFonts w:ascii="Sylfaen" w:eastAsia="Calibri" w:hAnsi="Sylfaen"/>
                <w:sz w:val="19"/>
                <w:szCs w:val="19"/>
                <w:lang w:val="hy-AM" w:eastAsia="en-US"/>
              </w:rPr>
              <w:t xml:space="preserve"> , </w:t>
            </w:r>
            <w:r w:rsidRPr="00AE6F1E">
              <w:rPr>
                <w:rFonts w:ascii="Sylfaen" w:eastAsia="Calibri" w:hAnsi="Sylfaen" w:cs="Sylfaen"/>
                <w:sz w:val="19"/>
                <w:szCs w:val="19"/>
                <w:lang w:val="hy-AM" w:eastAsia="en-US"/>
              </w:rPr>
              <w:t>Տ</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Մեծի</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պող</w:t>
            </w:r>
            <w:r w:rsidRPr="00AE6F1E">
              <w:rPr>
                <w:rFonts w:ascii="Sylfaen" w:eastAsia="Calibri" w:hAnsi="Sylfaen"/>
                <w:sz w:val="19"/>
                <w:szCs w:val="19"/>
                <w:lang w:val="hy-AM" w:eastAsia="en-US"/>
              </w:rPr>
              <w:t>., 50</w:t>
            </w:r>
          </w:p>
          <w:p w14:paraId="0A9D7653" w14:textId="77777777" w:rsidR="002F6A10" w:rsidRPr="00AE6F1E" w:rsidRDefault="002F6A10" w:rsidP="002F6A10">
            <w:pPr>
              <w:rPr>
                <w:rFonts w:ascii="Sylfaen" w:eastAsia="Calibri" w:hAnsi="Sylfaen"/>
                <w:sz w:val="19"/>
                <w:szCs w:val="19"/>
                <w:lang w:val="hy-AM" w:eastAsia="en-US"/>
              </w:rPr>
            </w:pPr>
            <w:r w:rsidRPr="00AE6F1E">
              <w:rPr>
                <w:rFonts w:ascii="Sylfaen" w:eastAsia="Calibri" w:hAnsi="Sylfaen"/>
                <w:sz w:val="19"/>
                <w:szCs w:val="19"/>
                <w:lang w:val="hy-AM" w:eastAsia="en-US"/>
              </w:rPr>
              <w:t>«</w:t>
            </w:r>
            <w:r w:rsidRPr="00AE6F1E">
              <w:rPr>
                <w:rFonts w:ascii="Sylfaen" w:eastAsia="Calibri" w:hAnsi="Sylfaen" w:cs="Sylfaen"/>
                <w:sz w:val="19"/>
                <w:szCs w:val="19"/>
                <w:lang w:val="hy-AM" w:eastAsia="en-US"/>
              </w:rPr>
              <w:t>Բանկ</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ՎՏԲ</w:t>
            </w:r>
            <w:r w:rsidRPr="00AE6F1E">
              <w:rPr>
                <w:rFonts w:ascii="Sylfaen" w:eastAsia="Calibri" w:hAnsi="Sylfaen"/>
                <w:sz w:val="19"/>
                <w:szCs w:val="19"/>
                <w:lang w:val="hy-AM" w:eastAsia="en-US"/>
              </w:rPr>
              <w:t>-</w:t>
            </w:r>
            <w:r w:rsidRPr="00AE6F1E">
              <w:rPr>
                <w:rFonts w:ascii="Sylfaen" w:eastAsia="Calibri" w:hAnsi="Sylfaen" w:cs="Sylfaen"/>
                <w:sz w:val="19"/>
                <w:szCs w:val="19"/>
                <w:lang w:val="hy-AM" w:eastAsia="en-US"/>
              </w:rPr>
              <w:t>Հայաստան</w:t>
            </w:r>
            <w:r w:rsidRPr="00AE6F1E">
              <w:rPr>
                <w:rFonts w:ascii="Sylfaen" w:eastAsia="Calibri" w:hAnsi="Sylfaen"/>
                <w:sz w:val="19"/>
                <w:szCs w:val="19"/>
                <w:lang w:val="hy-AM" w:eastAsia="en-US"/>
              </w:rPr>
              <w:t>»</w:t>
            </w:r>
          </w:p>
          <w:p w14:paraId="55D10047" w14:textId="77777777" w:rsidR="002F6A10" w:rsidRPr="00AE6F1E" w:rsidRDefault="002F6A10" w:rsidP="002F6A10">
            <w:pPr>
              <w:rPr>
                <w:rFonts w:ascii="Sylfaen" w:eastAsia="Calibri" w:hAnsi="Sylfaen"/>
                <w:sz w:val="19"/>
                <w:szCs w:val="19"/>
                <w:lang w:val="hy-AM" w:eastAsia="en-US"/>
              </w:rPr>
            </w:pP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գլխավոր</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մասնաճյուղ</w:t>
            </w:r>
          </w:p>
          <w:p w14:paraId="4E04917D" w14:textId="77777777" w:rsidR="002F6A10" w:rsidRPr="00AE6F1E" w:rsidRDefault="002F6A10" w:rsidP="002F6A10">
            <w:pPr>
              <w:rPr>
                <w:rFonts w:ascii="Sylfaen" w:eastAsia="Calibri" w:hAnsi="Sylfaen"/>
                <w:sz w:val="19"/>
                <w:szCs w:val="19"/>
                <w:lang w:val="hy-AM" w:eastAsia="en-US"/>
              </w:rPr>
            </w:pPr>
            <w:r w:rsidRPr="00AE6F1E">
              <w:rPr>
                <w:rFonts w:ascii="Sylfaen" w:eastAsia="Calibri" w:hAnsi="Sylfaen" w:cs="Sylfaen"/>
                <w:sz w:val="19"/>
                <w:szCs w:val="19"/>
                <w:lang w:val="hy-AM" w:eastAsia="en-US"/>
              </w:rPr>
              <w:t>հ</w:t>
            </w:r>
            <w:r w:rsidRPr="00AE6F1E">
              <w:rPr>
                <w:rFonts w:ascii="Sylfaen" w:eastAsia="Calibri" w:hAnsi="Sylfaen"/>
                <w:sz w:val="19"/>
                <w:szCs w:val="19"/>
                <w:lang w:val="hy-AM" w:eastAsia="en-US"/>
              </w:rPr>
              <w:t>/</w:t>
            </w:r>
            <w:r w:rsidRPr="00AE6F1E">
              <w:rPr>
                <w:rFonts w:ascii="Sylfaen" w:eastAsia="Calibri" w:hAnsi="Sylfaen" w:cs="Sylfaen"/>
                <w:sz w:val="19"/>
                <w:szCs w:val="19"/>
                <w:lang w:val="hy-AM" w:eastAsia="en-US"/>
              </w:rPr>
              <w:t>հ</w:t>
            </w:r>
            <w:r w:rsidRPr="00AE6F1E">
              <w:rPr>
                <w:rFonts w:ascii="Sylfaen" w:eastAsia="Calibri" w:hAnsi="Sylfaen"/>
                <w:sz w:val="19"/>
                <w:szCs w:val="19"/>
                <w:lang w:val="hy-AM" w:eastAsia="en-US"/>
              </w:rPr>
              <w:t xml:space="preserve"> 16048000799800 </w:t>
            </w:r>
            <w:r w:rsidRPr="00AE6F1E">
              <w:rPr>
                <w:rFonts w:ascii="Sylfaen" w:eastAsia="Calibri" w:hAnsi="Sylfaen"/>
                <w:sz w:val="19"/>
                <w:szCs w:val="19"/>
                <w:lang w:val="hy-AM" w:eastAsia="en-US"/>
              </w:rPr>
              <w:tab/>
            </w:r>
          </w:p>
          <w:p w14:paraId="204E3F41" w14:textId="77777777" w:rsidR="002F6A10" w:rsidRPr="00AE6F1E" w:rsidRDefault="002F6A10" w:rsidP="002F6A10">
            <w:pPr>
              <w:rPr>
                <w:rFonts w:ascii="Sylfaen" w:eastAsia="Calibri" w:hAnsi="Sylfaen" w:cs="Sylfaen"/>
                <w:sz w:val="19"/>
                <w:szCs w:val="19"/>
                <w:lang w:val="hy-AM" w:eastAsia="en-US"/>
              </w:rPr>
            </w:pPr>
            <w:r w:rsidRPr="00AE6F1E">
              <w:rPr>
                <w:rFonts w:ascii="Sylfaen" w:eastAsia="Calibri" w:hAnsi="Sylfaen" w:cs="Sylfaen"/>
                <w:sz w:val="19"/>
                <w:szCs w:val="19"/>
                <w:lang w:val="hy-AM" w:eastAsia="en-US"/>
              </w:rPr>
              <w:t>ՀՎՀՀ</w:t>
            </w:r>
            <w:r w:rsidRPr="00AE6F1E">
              <w:rPr>
                <w:rFonts w:ascii="Sylfaen" w:eastAsia="Calibri" w:hAnsi="Sylfaen"/>
                <w:sz w:val="19"/>
                <w:szCs w:val="19"/>
                <w:lang w:val="hy-AM" w:eastAsia="en-US"/>
              </w:rPr>
              <w:t xml:space="preserve"> 00448268</w:t>
            </w:r>
            <w:r w:rsidRPr="00AE6F1E">
              <w:rPr>
                <w:rFonts w:ascii="Sylfaen" w:eastAsia="Calibri" w:hAnsi="Sylfaen" w:cs="Sylfaen"/>
                <w:sz w:val="19"/>
                <w:szCs w:val="19"/>
                <w:lang w:val="hy-AM" w:eastAsia="en-US"/>
              </w:rPr>
              <w:t xml:space="preserve"> </w:t>
            </w:r>
          </w:p>
          <w:p w14:paraId="74DD6818" w14:textId="77777777" w:rsidR="002F6A10" w:rsidRPr="00AE6F1E" w:rsidRDefault="002F6A10" w:rsidP="002F6A10">
            <w:pPr>
              <w:rPr>
                <w:rFonts w:ascii="Sylfaen" w:eastAsia="Calibri" w:hAnsi="Sylfaen"/>
                <w:sz w:val="19"/>
                <w:szCs w:val="19"/>
                <w:lang w:val="hy-AM" w:eastAsia="en-US"/>
              </w:rPr>
            </w:pPr>
            <w:r w:rsidRPr="00AE6F1E">
              <w:rPr>
                <w:rFonts w:ascii="Sylfaen" w:eastAsia="Calibri" w:hAnsi="Sylfaen" w:cs="Sylfaen"/>
                <w:sz w:val="19"/>
                <w:szCs w:val="19"/>
                <w:lang w:val="hy-AM" w:eastAsia="en-US"/>
              </w:rPr>
              <w:t>Գլխավոր</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տնօրեն՝</w:t>
            </w:r>
            <w:r w:rsidRPr="00AE6F1E">
              <w:rPr>
                <w:rFonts w:ascii="Sylfaen" w:eastAsia="Calibri" w:hAnsi="Sylfaen"/>
                <w:sz w:val="19"/>
                <w:szCs w:val="19"/>
                <w:lang w:val="hy-AM" w:eastAsia="en-US"/>
              </w:rPr>
              <w:t xml:space="preserve">                  </w:t>
            </w:r>
          </w:p>
          <w:p w14:paraId="6CEF457F" w14:textId="77777777" w:rsidR="002F6A10" w:rsidRPr="00AE6F1E" w:rsidRDefault="002F6A10" w:rsidP="002F6A10">
            <w:pPr>
              <w:rPr>
                <w:rFonts w:ascii="Sylfaen" w:eastAsia="Calibri" w:hAnsi="Sylfaen"/>
                <w:sz w:val="19"/>
                <w:szCs w:val="19"/>
                <w:lang w:val="hy-AM" w:eastAsia="en-US"/>
              </w:rPr>
            </w:pPr>
          </w:p>
          <w:p w14:paraId="5BC15E22" w14:textId="77777777" w:rsidR="002F6A10" w:rsidRPr="00AE6F1E" w:rsidRDefault="002F6A10" w:rsidP="002F6A10">
            <w:pPr>
              <w:rPr>
                <w:rFonts w:ascii="Sylfaen" w:eastAsia="Calibri" w:hAnsi="Sylfaen"/>
                <w:b/>
                <w:sz w:val="19"/>
                <w:szCs w:val="19"/>
                <w:lang w:val="hy-AM" w:eastAsia="en-US"/>
              </w:rPr>
            </w:pPr>
            <w:r w:rsidRPr="00AE6F1E">
              <w:rPr>
                <w:rFonts w:ascii="Sylfaen" w:eastAsia="Calibri" w:hAnsi="Sylfaen"/>
                <w:b/>
                <w:sz w:val="19"/>
                <w:szCs w:val="19"/>
                <w:lang w:val="hy-AM" w:eastAsia="en-US"/>
              </w:rPr>
              <w:t xml:space="preserve"> </w:t>
            </w:r>
            <w:r w:rsidRPr="00AE6F1E">
              <w:rPr>
                <w:rFonts w:ascii="Sylfaen" w:eastAsia="Calibri" w:hAnsi="Sylfaen"/>
                <w:sz w:val="19"/>
                <w:szCs w:val="19"/>
                <w:lang w:val="hy-AM" w:eastAsia="en-US"/>
              </w:rPr>
              <w:t xml:space="preserve"> _________________</w:t>
            </w:r>
            <w:r w:rsidRPr="00AE6F1E">
              <w:rPr>
                <w:rFonts w:ascii="Sylfaen" w:eastAsia="Calibri" w:hAnsi="Sylfaen"/>
                <w:b/>
                <w:sz w:val="19"/>
                <w:szCs w:val="19"/>
                <w:lang w:val="hy-AM" w:eastAsia="en-US"/>
              </w:rPr>
              <w:t xml:space="preserve"> </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Ա</w:t>
            </w:r>
            <w:r w:rsidRPr="00AE6F1E">
              <w:rPr>
                <w:rFonts w:ascii="Sylfaen" w:eastAsia="Calibri" w:hAnsi="Sylfaen"/>
                <w:sz w:val="19"/>
                <w:szCs w:val="19"/>
                <w:lang w:val="hy-AM" w:eastAsia="en-US"/>
              </w:rPr>
              <w:t>.</w:t>
            </w:r>
            <w:r w:rsidRPr="00AE6F1E">
              <w:rPr>
                <w:rFonts w:ascii="Sylfaen" w:eastAsia="Calibri" w:hAnsi="Sylfaen" w:cs="Sylfaen"/>
                <w:sz w:val="19"/>
                <w:szCs w:val="19"/>
                <w:lang w:val="hy-AM" w:eastAsia="en-US"/>
              </w:rPr>
              <w:t>Վ</w:t>
            </w:r>
            <w:r w:rsidRPr="00AE6F1E">
              <w:rPr>
                <w:rFonts w:ascii="Sylfaen" w:eastAsia="Calibri" w:hAnsi="Sylfaen"/>
                <w:sz w:val="19"/>
                <w:szCs w:val="19"/>
                <w:lang w:val="hy-AM" w:eastAsia="en-US"/>
              </w:rPr>
              <w:t xml:space="preserve">. </w:t>
            </w:r>
            <w:r w:rsidRPr="00AE6F1E">
              <w:rPr>
                <w:rFonts w:ascii="Sylfaen" w:eastAsia="Calibri" w:hAnsi="Sylfaen" w:cs="Sylfaen"/>
                <w:sz w:val="19"/>
                <w:szCs w:val="19"/>
                <w:lang w:val="hy-AM" w:eastAsia="en-US"/>
              </w:rPr>
              <w:t>Մելնիկով</w:t>
            </w:r>
          </w:p>
          <w:p w14:paraId="0AE0346A" w14:textId="2090E368" w:rsidR="002F6A10" w:rsidRPr="00AE6F1E" w:rsidRDefault="002F6A10" w:rsidP="002F6A10">
            <w:pPr>
              <w:rPr>
                <w:rFonts w:ascii="Sylfaen" w:eastAsia="Calibri" w:hAnsi="Sylfaen"/>
                <w:sz w:val="19"/>
                <w:szCs w:val="19"/>
                <w:lang w:val="hy-AM" w:eastAsia="en-US"/>
              </w:rPr>
            </w:pPr>
            <w:r w:rsidRPr="00AE6F1E">
              <w:rPr>
                <w:rFonts w:ascii="Sylfaen" w:eastAsia="Calibri" w:hAnsi="Sylfaen"/>
                <w:sz w:val="19"/>
                <w:szCs w:val="19"/>
                <w:lang w:val="hy-AM" w:eastAsia="en-US"/>
              </w:rPr>
              <w:t xml:space="preserve">                       </w:t>
            </w:r>
          </w:p>
          <w:p w14:paraId="56477F4D" w14:textId="77777777" w:rsidR="002F6A10" w:rsidRPr="00AE6F1E" w:rsidRDefault="002F6A10" w:rsidP="002F6A10">
            <w:pPr>
              <w:rPr>
                <w:rFonts w:ascii="Sylfaen" w:eastAsia="Calibri" w:hAnsi="Sylfaen"/>
                <w:b/>
                <w:sz w:val="19"/>
                <w:szCs w:val="19"/>
                <w:lang w:val="hy-AM" w:eastAsia="en-US"/>
              </w:rPr>
            </w:pPr>
            <w:r w:rsidRPr="00AE6F1E">
              <w:rPr>
                <w:rFonts w:ascii="Sylfaen" w:eastAsia="Calibri" w:hAnsi="Sylfaen"/>
                <w:b/>
                <w:sz w:val="19"/>
                <w:szCs w:val="19"/>
                <w:lang w:val="hy-AM" w:eastAsia="en-US"/>
              </w:rPr>
              <w:t>«</w:t>
            </w:r>
            <w:r w:rsidRPr="00AE6F1E">
              <w:rPr>
                <w:rFonts w:ascii="Sylfaen" w:eastAsia="Calibri" w:hAnsi="Sylfaen" w:cs="Sylfaen"/>
                <w:b/>
                <w:sz w:val="19"/>
                <w:szCs w:val="19"/>
                <w:lang w:val="hy-AM" w:eastAsia="en-US"/>
              </w:rPr>
              <w:t>Կապալառու</w:t>
            </w:r>
            <w:r w:rsidRPr="00AE6F1E">
              <w:rPr>
                <w:rFonts w:ascii="Sylfaen" w:eastAsia="Calibri" w:hAnsi="Sylfaen"/>
                <w:b/>
                <w:sz w:val="19"/>
                <w:szCs w:val="19"/>
                <w:lang w:val="hy-AM" w:eastAsia="en-US"/>
              </w:rPr>
              <w:t>»</w:t>
            </w:r>
          </w:p>
          <w:p w14:paraId="0FEBA10A" w14:textId="77777777" w:rsidR="002F6A10" w:rsidRPr="00AE6F1E" w:rsidRDefault="002F6A10" w:rsidP="002F6A10">
            <w:pPr>
              <w:rPr>
                <w:rFonts w:ascii="Sylfaen" w:eastAsia="Calibri" w:hAnsi="Sylfaen"/>
                <w:sz w:val="19"/>
                <w:szCs w:val="19"/>
                <w:lang w:val="hy-AM"/>
              </w:rPr>
            </w:pPr>
            <w:r w:rsidRPr="00AE6F1E">
              <w:rPr>
                <w:rFonts w:ascii="Sylfaen" w:eastAsia="Calibri" w:hAnsi="Sylfaen"/>
                <w:sz w:val="19"/>
                <w:szCs w:val="19"/>
                <w:lang w:val="hy-AM"/>
              </w:rPr>
              <w:t>«</w:t>
            </w:r>
            <w:r w:rsidRPr="00AE6F1E">
              <w:rPr>
                <w:rFonts w:ascii="Sylfaen" w:eastAsia="Calibri" w:hAnsi="Sylfaen" w:cs="Sylfaen"/>
                <w:sz w:val="19"/>
                <w:szCs w:val="19"/>
                <w:lang w:val="hy-AM"/>
              </w:rPr>
              <w:t>------------</w:t>
            </w:r>
            <w:r w:rsidRPr="00AE6F1E">
              <w:rPr>
                <w:rFonts w:ascii="Sylfaen" w:eastAsia="Calibri" w:hAnsi="Sylfaen"/>
                <w:sz w:val="19"/>
                <w:szCs w:val="19"/>
                <w:lang w:val="hy-AM"/>
              </w:rPr>
              <w:t>»</w:t>
            </w:r>
            <w:r w:rsidRPr="00AE6F1E">
              <w:rPr>
                <w:rFonts w:ascii="Sylfaen" w:eastAsia="Calibri" w:hAnsi="Sylfaen" w:cs="Sylfaen"/>
                <w:sz w:val="19"/>
                <w:szCs w:val="19"/>
                <w:lang w:val="hy-AM"/>
              </w:rPr>
              <w:t>ՍՊԸ</w:t>
            </w:r>
          </w:p>
          <w:p w14:paraId="5D8DBDF8" w14:textId="77777777" w:rsidR="002F6A10" w:rsidRPr="00AE6F1E" w:rsidRDefault="002F6A10" w:rsidP="002F6A10">
            <w:pPr>
              <w:rPr>
                <w:rFonts w:ascii="Sylfaen" w:eastAsia="Calibri" w:hAnsi="Sylfaen"/>
                <w:sz w:val="19"/>
                <w:szCs w:val="19"/>
                <w:lang w:val="hy-AM"/>
              </w:rPr>
            </w:pPr>
            <w:r w:rsidRPr="00AE6F1E">
              <w:rPr>
                <w:rFonts w:ascii="Sylfaen" w:eastAsia="Calibri" w:hAnsi="Sylfaen"/>
                <w:sz w:val="19"/>
                <w:szCs w:val="19"/>
                <w:lang w:val="hy-AM"/>
              </w:rPr>
              <w:t xml:space="preserve">ՀՀ. </w:t>
            </w:r>
            <w:r w:rsidRPr="00AE6F1E">
              <w:rPr>
                <w:rFonts w:ascii="Sylfaen" w:eastAsia="Calibri" w:hAnsi="Sylfaen" w:cs="Sylfaen"/>
                <w:sz w:val="19"/>
                <w:szCs w:val="19"/>
                <w:lang w:val="hy-AM"/>
              </w:rPr>
              <w:t>ք</w:t>
            </w:r>
            <w:r w:rsidRPr="00AE6F1E">
              <w:rPr>
                <w:rFonts w:ascii="Sylfaen" w:eastAsia="Calibri" w:hAnsi="Sylfaen"/>
                <w:sz w:val="19"/>
                <w:szCs w:val="19"/>
                <w:lang w:val="hy-AM"/>
              </w:rPr>
              <w:t xml:space="preserve">. </w:t>
            </w:r>
            <w:r w:rsidRPr="00AE6F1E">
              <w:rPr>
                <w:rFonts w:ascii="Sylfaen" w:eastAsia="Calibri" w:hAnsi="Sylfaen" w:cs="Sylfaen"/>
                <w:sz w:val="19"/>
                <w:szCs w:val="19"/>
                <w:lang w:val="hy-AM"/>
              </w:rPr>
              <w:t>----------</w:t>
            </w:r>
          </w:p>
          <w:p w14:paraId="21BDBBEC" w14:textId="77777777" w:rsidR="002F6A10" w:rsidRPr="00AE6F1E" w:rsidRDefault="002F6A10" w:rsidP="002F6A10">
            <w:pPr>
              <w:rPr>
                <w:rFonts w:ascii="Sylfaen" w:eastAsia="Calibri" w:hAnsi="Sylfaen"/>
                <w:sz w:val="19"/>
                <w:szCs w:val="19"/>
                <w:lang w:val="hy-AM"/>
              </w:rPr>
            </w:pPr>
            <w:r w:rsidRPr="00AE6F1E">
              <w:rPr>
                <w:rFonts w:ascii="Sylfaen" w:eastAsia="Calibri" w:hAnsi="Sylfaen" w:cs="Sylfaen"/>
                <w:sz w:val="19"/>
                <w:szCs w:val="19"/>
                <w:lang w:val="hy-AM"/>
              </w:rPr>
              <w:t>Հեռ</w:t>
            </w:r>
            <w:r w:rsidRPr="00AE6F1E">
              <w:rPr>
                <w:rFonts w:ascii="Sylfaen" w:eastAsia="Calibri" w:hAnsi="Sylfaen"/>
                <w:sz w:val="19"/>
                <w:szCs w:val="19"/>
                <w:lang w:val="hy-AM"/>
              </w:rPr>
              <w:t>: --------------</w:t>
            </w:r>
          </w:p>
          <w:p w14:paraId="06DF04A2" w14:textId="77777777" w:rsidR="002F6A10" w:rsidRPr="00AE6F1E" w:rsidRDefault="002F6A10" w:rsidP="002F6A10">
            <w:pPr>
              <w:rPr>
                <w:rFonts w:ascii="Sylfaen" w:eastAsia="Calibri" w:hAnsi="Sylfaen"/>
                <w:sz w:val="19"/>
                <w:szCs w:val="19"/>
                <w:lang w:val="hy-AM"/>
              </w:rPr>
            </w:pPr>
            <w:r w:rsidRPr="00AE6F1E">
              <w:rPr>
                <w:rFonts w:ascii="Sylfaen" w:eastAsia="Calibri" w:hAnsi="Sylfaen"/>
                <w:sz w:val="19"/>
                <w:szCs w:val="19"/>
                <w:lang w:val="hy-AM"/>
              </w:rPr>
              <w:t>E-mail: ---------------</w:t>
            </w:r>
          </w:p>
          <w:p w14:paraId="34C181A9" w14:textId="77777777" w:rsidR="002F6A10" w:rsidRPr="00AE6F1E" w:rsidRDefault="002F6A10" w:rsidP="002F6A10">
            <w:pPr>
              <w:rPr>
                <w:rFonts w:ascii="Sylfaen" w:eastAsia="Calibri" w:hAnsi="Sylfaen"/>
                <w:sz w:val="19"/>
                <w:szCs w:val="19"/>
                <w:lang w:val="hy-AM"/>
              </w:rPr>
            </w:pPr>
            <w:r w:rsidRPr="00AE6F1E">
              <w:rPr>
                <w:rFonts w:ascii="Sylfaen" w:eastAsia="Calibri" w:hAnsi="Sylfaen"/>
                <w:sz w:val="19"/>
                <w:szCs w:val="19"/>
                <w:lang w:val="hy-AM"/>
              </w:rPr>
              <w:t xml:space="preserve">ՀՎՀՀ՝ </w:t>
            </w:r>
            <w:r w:rsidRPr="00AE6F1E">
              <w:rPr>
                <w:rFonts w:ascii="Sylfaen" w:hAnsi="Sylfaen"/>
                <w:iCs/>
                <w:sz w:val="19"/>
                <w:szCs w:val="19"/>
                <w:lang w:val="hy-AM"/>
              </w:rPr>
              <w:t>--------------</w:t>
            </w:r>
          </w:p>
          <w:p w14:paraId="7E97FCD1" w14:textId="77777777" w:rsidR="002F6A10" w:rsidRPr="00AE6F1E" w:rsidRDefault="002F6A10" w:rsidP="002F6A10">
            <w:pPr>
              <w:rPr>
                <w:rFonts w:ascii="Sylfaen" w:eastAsia="Calibri" w:hAnsi="Sylfaen"/>
                <w:sz w:val="19"/>
                <w:szCs w:val="19"/>
                <w:lang w:val="hy-AM"/>
              </w:rPr>
            </w:pPr>
            <w:r w:rsidRPr="00AE6F1E">
              <w:rPr>
                <w:rFonts w:ascii="Sylfaen" w:eastAsia="Calibri" w:hAnsi="Sylfaen"/>
                <w:sz w:val="19"/>
                <w:szCs w:val="19"/>
                <w:lang w:val="hy-AM"/>
              </w:rPr>
              <w:t>Բանկ՝ ---------------</w:t>
            </w:r>
          </w:p>
          <w:p w14:paraId="27CAE89F" w14:textId="77777777" w:rsidR="002F6A10" w:rsidRPr="00AE6F1E" w:rsidRDefault="002F6A10" w:rsidP="002F6A10">
            <w:pPr>
              <w:rPr>
                <w:rFonts w:ascii="Sylfaen" w:hAnsi="Sylfaen"/>
                <w:iCs/>
                <w:sz w:val="19"/>
                <w:szCs w:val="19"/>
                <w:lang w:val="hy-AM"/>
              </w:rPr>
            </w:pPr>
            <w:r w:rsidRPr="00AE6F1E">
              <w:rPr>
                <w:rFonts w:ascii="Sylfaen" w:eastAsia="Calibri" w:hAnsi="Sylfaen"/>
                <w:sz w:val="19"/>
                <w:szCs w:val="19"/>
                <w:lang w:val="hy-AM"/>
              </w:rPr>
              <w:t>հ/հ՝</w:t>
            </w:r>
            <w:r w:rsidRPr="00AE6F1E">
              <w:rPr>
                <w:rFonts w:ascii="Sylfaen" w:hAnsi="Sylfaen"/>
                <w:iCs/>
                <w:sz w:val="19"/>
                <w:szCs w:val="19"/>
                <w:lang w:val="hy-AM"/>
              </w:rPr>
              <w:t>---------------</w:t>
            </w:r>
          </w:p>
          <w:p w14:paraId="5427F99B" w14:textId="77777777" w:rsidR="001D22B6" w:rsidRPr="00AE6F1E" w:rsidRDefault="001D22B6" w:rsidP="002F6A10">
            <w:pPr>
              <w:rPr>
                <w:rFonts w:ascii="Sylfaen" w:eastAsia="Calibri" w:hAnsi="Sylfaen" w:cs="Sylfaen"/>
                <w:sz w:val="19"/>
                <w:szCs w:val="19"/>
                <w:lang w:val="hy-AM" w:eastAsia="en-US"/>
              </w:rPr>
            </w:pPr>
          </w:p>
          <w:p w14:paraId="4C350680" w14:textId="10F64E56" w:rsidR="002F6A10" w:rsidRPr="00AE6F1E" w:rsidRDefault="002F6A10" w:rsidP="002F6A10">
            <w:pPr>
              <w:rPr>
                <w:rFonts w:ascii="Sylfaen" w:eastAsia="Calibri" w:hAnsi="Sylfaen"/>
                <w:sz w:val="19"/>
                <w:szCs w:val="19"/>
                <w:lang w:val="hy-AM" w:eastAsia="en-US"/>
              </w:rPr>
            </w:pPr>
            <w:r w:rsidRPr="00AE6F1E">
              <w:rPr>
                <w:rFonts w:ascii="Sylfaen" w:eastAsia="Calibri" w:hAnsi="Sylfaen" w:cs="Sylfaen"/>
                <w:sz w:val="19"/>
                <w:szCs w:val="19"/>
                <w:lang w:val="hy-AM" w:eastAsia="en-US"/>
              </w:rPr>
              <w:t>Տնօրեն՝</w:t>
            </w:r>
          </w:p>
          <w:p w14:paraId="294743D4" w14:textId="77777777" w:rsidR="002F6A10" w:rsidRPr="00AE6F1E" w:rsidRDefault="002F6A10" w:rsidP="002F6A10">
            <w:pPr>
              <w:rPr>
                <w:rFonts w:ascii="Sylfaen" w:eastAsia="Calibri" w:hAnsi="Sylfaen"/>
                <w:sz w:val="19"/>
                <w:szCs w:val="19"/>
                <w:lang w:val="hy-AM" w:eastAsia="en-US"/>
              </w:rPr>
            </w:pPr>
            <w:r w:rsidRPr="00AE6F1E">
              <w:rPr>
                <w:rFonts w:ascii="Sylfaen" w:eastAsia="Calibri" w:hAnsi="Sylfaen"/>
                <w:iCs/>
                <w:sz w:val="19"/>
                <w:szCs w:val="19"/>
                <w:lang w:val="hy-AM" w:eastAsia="en-US"/>
              </w:rPr>
              <w:t xml:space="preserve">_________________ </w:t>
            </w:r>
            <w:r w:rsidRPr="00AE6F1E">
              <w:rPr>
                <w:rFonts w:ascii="Sylfaen" w:eastAsia="Calibri" w:hAnsi="Sylfaen" w:cs="Sylfaen"/>
                <w:iCs/>
                <w:sz w:val="19"/>
                <w:szCs w:val="19"/>
                <w:lang w:val="hy-AM" w:eastAsia="en-US"/>
              </w:rPr>
              <w:t>--.--.----------------</w:t>
            </w:r>
          </w:p>
          <w:p w14:paraId="4541DF69" w14:textId="77777777" w:rsidR="002F6A10" w:rsidRPr="00AE6F1E" w:rsidRDefault="002F6A10" w:rsidP="002F6A10">
            <w:pPr>
              <w:rPr>
                <w:bCs/>
                <w:iCs/>
                <w:sz w:val="16"/>
                <w:szCs w:val="16"/>
                <w:lang w:val="x-none"/>
              </w:rPr>
            </w:pPr>
          </w:p>
          <w:p w14:paraId="6D22D29D" w14:textId="77777777" w:rsidR="002F6A10" w:rsidRPr="00AE6F1E" w:rsidRDefault="002F6A10" w:rsidP="002F6A10">
            <w:pPr>
              <w:spacing w:line="259" w:lineRule="auto"/>
              <w:rPr>
                <w:rFonts w:eastAsia="Calibri"/>
                <w:lang w:eastAsia="en-US"/>
              </w:rPr>
            </w:pPr>
          </w:p>
          <w:p w14:paraId="3C5EE746" w14:textId="542ED89E" w:rsidR="005E2703" w:rsidRPr="00AE6F1E" w:rsidRDefault="005E2703" w:rsidP="00907E90">
            <w:pPr>
              <w:rPr>
                <w:rFonts w:eastAsia="Calibri"/>
                <w:highlight w:val="green"/>
                <w:lang w:eastAsia="en-US"/>
              </w:rPr>
            </w:pPr>
          </w:p>
        </w:tc>
        <w:tc>
          <w:tcPr>
            <w:tcW w:w="5245" w:type="dxa"/>
            <w:shd w:val="clear" w:color="auto" w:fill="auto"/>
          </w:tcPr>
          <w:p w14:paraId="1FDB3B3A" w14:textId="77777777" w:rsidR="005E2703" w:rsidRPr="00AE6F1E" w:rsidRDefault="005E2703" w:rsidP="005E2703">
            <w:pPr>
              <w:rPr>
                <w:rFonts w:eastAsia="Calibri"/>
                <w:b/>
                <w:bCs/>
                <w:highlight w:val="green"/>
                <w:lang w:val="hy-AM" w:eastAsia="en-US"/>
              </w:rPr>
            </w:pPr>
          </w:p>
          <w:p w14:paraId="387BEEE5" w14:textId="77777777" w:rsidR="005E2703" w:rsidRPr="00AE6F1E" w:rsidRDefault="005E2703" w:rsidP="005E2703">
            <w:pPr>
              <w:rPr>
                <w:rFonts w:eastAsia="Calibri"/>
                <w:b/>
                <w:bCs/>
                <w:highlight w:val="green"/>
                <w:lang w:val="hy-AM" w:eastAsia="en-US"/>
              </w:rPr>
            </w:pPr>
            <w:r w:rsidRPr="00AE6F1E">
              <w:rPr>
                <w:rFonts w:eastAsia="Calibri"/>
                <w:b/>
                <w:bCs/>
                <w:sz w:val="22"/>
                <w:szCs w:val="22"/>
                <w:highlight w:val="green"/>
                <w:lang w:val="hy-AM" w:eastAsia="en-US"/>
              </w:rPr>
              <w:t xml:space="preserve">  </w:t>
            </w:r>
          </w:p>
          <w:p w14:paraId="0588A455" w14:textId="77777777" w:rsidR="005E2703" w:rsidRPr="00AE6F1E" w:rsidRDefault="005E2703" w:rsidP="005E2703">
            <w:pPr>
              <w:rPr>
                <w:rFonts w:eastAsia="Calibri"/>
                <w:b/>
                <w:bCs/>
                <w:highlight w:val="green"/>
                <w:lang w:val="hy-AM" w:eastAsia="en-US"/>
              </w:rPr>
            </w:pPr>
          </w:p>
          <w:p w14:paraId="6614FBE3" w14:textId="77777777" w:rsidR="005E2703" w:rsidRPr="00AE6F1E" w:rsidRDefault="005E2703" w:rsidP="005E2703">
            <w:pPr>
              <w:rPr>
                <w:rFonts w:eastAsia="Calibri"/>
                <w:b/>
                <w:bCs/>
                <w:highlight w:val="green"/>
                <w:lang w:val="hy-AM" w:eastAsia="en-US"/>
              </w:rPr>
            </w:pPr>
          </w:p>
          <w:p w14:paraId="4E101758" w14:textId="77777777" w:rsidR="005E2703" w:rsidRPr="00AE6F1E" w:rsidRDefault="005E2703" w:rsidP="005E2703">
            <w:pPr>
              <w:jc w:val="both"/>
              <w:rPr>
                <w:rFonts w:ascii="Sylfaen" w:eastAsia="Calibri" w:hAnsi="Sylfaen"/>
                <w:highlight w:val="green"/>
                <w:lang w:val="hy-AM" w:eastAsia="en-US"/>
              </w:rPr>
            </w:pPr>
          </w:p>
          <w:p w14:paraId="6579946B" w14:textId="77777777" w:rsidR="002F6A10" w:rsidRPr="00AE6F1E" w:rsidRDefault="002F6A10" w:rsidP="002F6A10">
            <w:pPr>
              <w:spacing w:after="100"/>
              <w:jc w:val="both"/>
              <w:rPr>
                <w:rFonts w:eastAsia="Calibri"/>
                <w:sz w:val="21"/>
                <w:szCs w:val="21"/>
                <w:lang w:eastAsia="en-US"/>
              </w:rPr>
            </w:pPr>
            <w:r w:rsidRPr="00AE6F1E">
              <w:rPr>
                <w:rFonts w:ascii="Sylfaen" w:eastAsia="Calibri" w:hAnsi="Sylfaen"/>
                <w:sz w:val="22"/>
                <w:szCs w:val="22"/>
                <w:lang w:eastAsia="en-US"/>
              </w:rPr>
              <w:t xml:space="preserve">         </w:t>
            </w:r>
            <w:r w:rsidRPr="00AE6F1E">
              <w:rPr>
                <w:rFonts w:eastAsia="Calibri"/>
                <w:sz w:val="21"/>
                <w:szCs w:val="21"/>
                <w:lang w:eastAsia="en-US"/>
              </w:rPr>
              <w:t>ЗАО «Южно-Кавказская железная дорога»</w:t>
            </w:r>
            <w:r w:rsidRPr="00AE6F1E">
              <w:rPr>
                <w:rFonts w:eastAsia="Calibri"/>
                <w:bCs/>
                <w:iCs/>
                <w:sz w:val="21"/>
                <w:szCs w:val="21"/>
                <w:lang w:eastAsia="en-US"/>
              </w:rPr>
              <w:t xml:space="preserve"> (ЗАО «ЮКЖД»)</w:t>
            </w:r>
            <w:r w:rsidRPr="00AE6F1E">
              <w:rPr>
                <w:rFonts w:eastAsia="Calibri"/>
                <w:sz w:val="21"/>
                <w:szCs w:val="21"/>
                <w:lang w:eastAsia="en-US"/>
              </w:rPr>
              <w:t xml:space="preserve">, именуемое в дальнейшем «Заказчик», в лице генерального директора </w:t>
            </w:r>
            <w:r w:rsidRPr="00AE6F1E">
              <w:rPr>
                <w:rFonts w:eastAsia="Calibri"/>
                <w:bCs/>
                <w:iCs/>
                <w:sz w:val="21"/>
                <w:szCs w:val="21"/>
                <w:lang w:eastAsia="en-US"/>
              </w:rPr>
              <w:t>Алексея Валерьевича Мельникова</w:t>
            </w:r>
            <w:r w:rsidRPr="00AE6F1E">
              <w:rPr>
                <w:rFonts w:eastAsia="Calibri"/>
                <w:sz w:val="21"/>
                <w:szCs w:val="21"/>
                <w:lang w:eastAsia="en-US"/>
              </w:rPr>
              <w:t xml:space="preserve">, действующего на основании Устава, с одной стороны, и ------- «------------», именуемое в дальнейшем «Подрядчик», в лице директора --- --- ----------------, действующего на основании Устава с другой стороны, далее совместно именуемые «Стороны», /на основании протокола заседания конкурсной комиссии ЗАО «ЮКЖД» №--- от ---.--.2026г./, заключили настоящий Договор </w:t>
            </w:r>
            <w:r w:rsidRPr="00AE6F1E">
              <w:rPr>
                <w:rFonts w:eastAsia="Calibri"/>
                <w:bCs/>
                <w:iCs/>
                <w:sz w:val="21"/>
                <w:szCs w:val="21"/>
                <w:lang w:eastAsia="en-US"/>
              </w:rPr>
              <w:t>(далее-Договор)</w:t>
            </w:r>
            <w:r w:rsidRPr="00AE6F1E">
              <w:rPr>
                <w:rFonts w:eastAsia="Calibri"/>
                <w:sz w:val="21"/>
                <w:szCs w:val="21"/>
                <w:lang w:eastAsia="en-US"/>
              </w:rPr>
              <w:t xml:space="preserve"> о нижеследующем:</w:t>
            </w:r>
          </w:p>
          <w:p w14:paraId="043FCA15" w14:textId="77777777" w:rsidR="002F6A10" w:rsidRPr="00AE6F1E" w:rsidRDefault="002F6A10" w:rsidP="002F6A10">
            <w:pPr>
              <w:spacing w:after="100"/>
              <w:jc w:val="center"/>
              <w:rPr>
                <w:rFonts w:eastAsia="Calibri"/>
                <w:b/>
                <w:bCs/>
                <w:iCs/>
                <w:sz w:val="21"/>
                <w:szCs w:val="21"/>
                <w:lang w:eastAsia="en-US"/>
              </w:rPr>
            </w:pPr>
          </w:p>
          <w:p w14:paraId="1E3828C0" w14:textId="77777777" w:rsidR="002F6A10" w:rsidRPr="00AE6F1E" w:rsidRDefault="002F6A10" w:rsidP="002F6A10">
            <w:pPr>
              <w:jc w:val="center"/>
              <w:rPr>
                <w:rFonts w:eastAsia="Calibri"/>
                <w:b/>
                <w:bCs/>
                <w:iCs/>
                <w:sz w:val="21"/>
                <w:szCs w:val="21"/>
                <w:lang w:eastAsia="en-US"/>
              </w:rPr>
            </w:pPr>
            <w:r w:rsidRPr="00AE6F1E">
              <w:rPr>
                <w:rFonts w:eastAsia="Calibri"/>
                <w:b/>
                <w:bCs/>
                <w:iCs/>
                <w:sz w:val="21"/>
                <w:szCs w:val="21"/>
                <w:lang w:eastAsia="en-US"/>
              </w:rPr>
              <w:t>1. ПРЕДМЕТ ДОГОВОРА</w:t>
            </w:r>
          </w:p>
          <w:p w14:paraId="6B800C2A" w14:textId="77777777" w:rsidR="002F6A10" w:rsidRPr="00AE6F1E" w:rsidRDefault="002F6A10" w:rsidP="002F6A10">
            <w:pPr>
              <w:numPr>
                <w:ilvl w:val="0"/>
                <w:numId w:val="20"/>
              </w:numPr>
              <w:jc w:val="both"/>
              <w:rPr>
                <w:rFonts w:eastAsia="Calibri"/>
                <w:sz w:val="21"/>
                <w:szCs w:val="21"/>
                <w:lang w:eastAsia="en-US"/>
              </w:rPr>
            </w:pPr>
            <w:r w:rsidRPr="00AE6F1E">
              <w:rPr>
                <w:rFonts w:eastAsia="Calibri"/>
                <w:sz w:val="21"/>
                <w:szCs w:val="21"/>
                <w:lang w:eastAsia="en-US"/>
              </w:rPr>
              <w:t>Подрядчик обязуется собственными силами, средствами, материалами и в полном объёме, по поручению Заказчика выполнить следующие работы</w:t>
            </w:r>
            <w:r w:rsidRPr="00AE6F1E">
              <w:rPr>
                <w:rFonts w:eastAsia="Calibri"/>
                <w:sz w:val="21"/>
                <w:szCs w:val="21"/>
                <w:lang w:val="en-US" w:eastAsia="en-US"/>
              </w:rPr>
              <w:t>:</w:t>
            </w:r>
          </w:p>
          <w:p w14:paraId="2A5F8CDD" w14:textId="77777777" w:rsidR="002F6A10" w:rsidRPr="00AE6F1E" w:rsidRDefault="002F6A10" w:rsidP="002F6A10">
            <w:pPr>
              <w:jc w:val="both"/>
              <w:rPr>
                <w:rFonts w:eastAsia="Calibri"/>
                <w:sz w:val="21"/>
                <w:szCs w:val="21"/>
                <w:lang w:eastAsia="en-US"/>
              </w:rPr>
            </w:pPr>
            <w:r w:rsidRPr="00AE6F1E">
              <w:rPr>
                <w:rFonts w:eastAsia="Calibri"/>
                <w:sz w:val="21"/>
                <w:szCs w:val="21"/>
                <w:lang w:eastAsia="en-US"/>
              </w:rPr>
              <w:t xml:space="preserve">- Ремонт </w:t>
            </w:r>
            <w:r w:rsidRPr="00AE6F1E">
              <w:rPr>
                <w:sz w:val="21"/>
                <w:szCs w:val="21"/>
              </w:rPr>
              <w:t>пассажирской    платформы ЗАО «ЮКЖД» на о/п Айкашен</w:t>
            </w:r>
            <w:r w:rsidRPr="00AE6F1E">
              <w:rPr>
                <w:rFonts w:eastAsia="Calibri"/>
                <w:sz w:val="21"/>
                <w:szCs w:val="21"/>
                <w:lang w:eastAsia="en-US"/>
              </w:rPr>
              <w:t xml:space="preserve"> по адресу Армавирский марз село Айкашен (инвентарный № </w:t>
            </w:r>
            <w:r w:rsidRPr="00AE6F1E">
              <w:rPr>
                <w:sz w:val="21"/>
                <w:szCs w:val="21"/>
              </w:rPr>
              <w:t>20020248</w:t>
            </w:r>
            <w:r w:rsidRPr="00AE6F1E">
              <w:rPr>
                <w:rFonts w:eastAsia="Calibri"/>
                <w:sz w:val="21"/>
                <w:szCs w:val="21"/>
                <w:lang w:eastAsia="en-US"/>
              </w:rPr>
              <w:t xml:space="preserve">), </w:t>
            </w:r>
            <w:r w:rsidRPr="00AE6F1E">
              <w:rPr>
                <w:rFonts w:eastAsia="Calibri"/>
                <w:sz w:val="21"/>
                <w:szCs w:val="21"/>
                <w:lang w:val="hy-AM" w:eastAsia="en-US"/>
              </w:rPr>
              <w:t>далее</w:t>
            </w:r>
            <w:r w:rsidRPr="00AE6F1E">
              <w:rPr>
                <w:rFonts w:eastAsia="Calibri"/>
                <w:sz w:val="21"/>
                <w:szCs w:val="21"/>
                <w:lang w:eastAsia="en-US"/>
              </w:rPr>
              <w:t xml:space="preserve"> – Работы.</w:t>
            </w:r>
          </w:p>
          <w:p w14:paraId="2EABB973" w14:textId="77777777" w:rsidR="002F6A10" w:rsidRPr="00AE6F1E" w:rsidRDefault="002F6A10" w:rsidP="002F6A10">
            <w:pPr>
              <w:jc w:val="both"/>
              <w:rPr>
                <w:rFonts w:eastAsia="Calibri"/>
                <w:sz w:val="21"/>
                <w:szCs w:val="21"/>
                <w:lang w:eastAsia="en-US"/>
              </w:rPr>
            </w:pPr>
            <w:r w:rsidRPr="00AE6F1E">
              <w:rPr>
                <w:rFonts w:eastAsia="Calibri"/>
                <w:sz w:val="21"/>
                <w:szCs w:val="21"/>
                <w:lang w:eastAsia="en-US"/>
              </w:rPr>
              <w:t>Работы должны выполнятся согласно Техническому заданию (Приложение № 1) и Ведомости объемов работ (Приложение № 2).</w:t>
            </w:r>
          </w:p>
          <w:p w14:paraId="0CF64F57" w14:textId="77777777" w:rsidR="002F6A10" w:rsidRPr="00AE6F1E" w:rsidRDefault="002F6A10" w:rsidP="002F6A10">
            <w:pPr>
              <w:numPr>
                <w:ilvl w:val="0"/>
                <w:numId w:val="20"/>
              </w:numPr>
              <w:shd w:val="clear" w:color="auto" w:fill="FFFFFF" w:themeFill="background1"/>
              <w:jc w:val="both"/>
              <w:rPr>
                <w:rFonts w:eastAsia="Calibri"/>
                <w:sz w:val="21"/>
                <w:szCs w:val="21"/>
                <w:lang w:eastAsia="en-US"/>
              </w:rPr>
            </w:pPr>
            <w:r w:rsidRPr="00AE6F1E">
              <w:rPr>
                <w:rFonts w:eastAsia="Calibri"/>
                <w:sz w:val="21"/>
                <w:szCs w:val="21"/>
                <w:lang w:eastAsia="en-US"/>
              </w:rPr>
              <w:t>Срок выполнения Работ в течение 90 календарных дней с даты подписания Договора.</w:t>
            </w:r>
          </w:p>
          <w:p w14:paraId="604E78EC" w14:textId="77777777" w:rsidR="002F6A10" w:rsidRPr="00AE6F1E" w:rsidRDefault="002F6A10" w:rsidP="002F6A10">
            <w:pPr>
              <w:rPr>
                <w:rFonts w:eastAsia="Calibri"/>
                <w:sz w:val="21"/>
                <w:szCs w:val="21"/>
                <w:lang w:eastAsia="en-US"/>
              </w:rPr>
            </w:pPr>
            <w:r w:rsidRPr="00AE6F1E">
              <w:rPr>
                <w:rFonts w:eastAsia="Calibri"/>
                <w:sz w:val="21"/>
                <w:szCs w:val="21"/>
                <w:lang w:eastAsia="en-US"/>
              </w:rPr>
              <w:t xml:space="preserve">      </w:t>
            </w:r>
          </w:p>
          <w:p w14:paraId="3D81D80A" w14:textId="77777777" w:rsidR="002F6A10" w:rsidRPr="00AE6F1E" w:rsidRDefault="002F6A10" w:rsidP="002F6A10">
            <w:pPr>
              <w:jc w:val="center"/>
              <w:rPr>
                <w:rFonts w:eastAsia="Calibri"/>
                <w:b/>
                <w:sz w:val="21"/>
                <w:szCs w:val="21"/>
                <w:lang w:eastAsia="en-US"/>
              </w:rPr>
            </w:pPr>
            <w:r w:rsidRPr="00AE6F1E">
              <w:rPr>
                <w:rFonts w:eastAsia="Calibri"/>
                <w:b/>
                <w:sz w:val="21"/>
                <w:szCs w:val="21"/>
                <w:lang w:eastAsia="en-US"/>
              </w:rPr>
              <w:t>2. ЦЕНА ДОГОВОРА И ПОРЯДОК ОПЛАТЫ</w:t>
            </w:r>
          </w:p>
          <w:p w14:paraId="3949DD76" w14:textId="6436BAF5" w:rsidR="002F6A10" w:rsidRPr="00AE6F1E" w:rsidRDefault="002F6A10" w:rsidP="002F6A10">
            <w:pPr>
              <w:jc w:val="both"/>
              <w:rPr>
                <w:rFonts w:eastAsia="Calibri"/>
                <w:sz w:val="21"/>
                <w:szCs w:val="21"/>
                <w:lang w:eastAsia="en-US"/>
              </w:rPr>
            </w:pPr>
            <w:r w:rsidRPr="00AE6F1E">
              <w:rPr>
                <w:rFonts w:eastAsia="Calibri"/>
                <w:sz w:val="21"/>
                <w:szCs w:val="21"/>
                <w:lang w:eastAsia="en-US"/>
              </w:rPr>
              <w:t xml:space="preserve">2.1.Общая стоимость Работ по Договору составляет  – </w:t>
            </w:r>
            <w:r w:rsidRPr="00AE6F1E">
              <w:rPr>
                <w:rFonts w:eastAsia="Calibri"/>
                <w:sz w:val="21"/>
                <w:szCs w:val="21"/>
                <w:lang w:val="hy-AM" w:eastAsia="en-US"/>
              </w:rPr>
              <w:t xml:space="preserve">   </w:t>
            </w:r>
            <w:r w:rsidRPr="00AE6F1E">
              <w:rPr>
                <w:rFonts w:eastAsia="Calibri"/>
                <w:sz w:val="21"/>
                <w:szCs w:val="21"/>
                <w:lang w:eastAsia="en-US"/>
              </w:rPr>
              <w:t xml:space="preserve">----------- (------------)  драм РА </w:t>
            </w:r>
            <w:r w:rsidRPr="00AE6F1E">
              <w:rPr>
                <w:rFonts w:eastAsia="Calibri"/>
                <w:bCs/>
                <w:sz w:val="21"/>
                <w:szCs w:val="21"/>
                <w:lang w:eastAsia="en-US"/>
              </w:rPr>
              <w:t>с учетом НДС</w:t>
            </w:r>
            <w:r w:rsidRPr="00AE6F1E">
              <w:rPr>
                <w:rFonts w:eastAsia="Calibri"/>
                <w:sz w:val="21"/>
                <w:szCs w:val="21"/>
                <w:lang w:eastAsia="en-US"/>
              </w:rPr>
              <w:t xml:space="preserve">, </w:t>
            </w:r>
            <w:r w:rsidR="00F5367E" w:rsidRPr="00AE6F1E">
              <w:rPr>
                <w:rFonts w:eastAsia="Calibri"/>
                <w:sz w:val="21"/>
                <w:szCs w:val="21"/>
                <w:lang w:eastAsia="en-US"/>
              </w:rPr>
              <w:t>согласно Локальной смете (Приложение № 3).</w:t>
            </w:r>
          </w:p>
          <w:p w14:paraId="61C1CBEF" w14:textId="77777777" w:rsidR="002F6A10" w:rsidRPr="00AE6F1E" w:rsidRDefault="002F6A10" w:rsidP="002F6A10">
            <w:pPr>
              <w:spacing w:line="276" w:lineRule="auto"/>
              <w:jc w:val="both"/>
              <w:rPr>
                <w:rFonts w:eastAsia="Calibri"/>
                <w:sz w:val="21"/>
                <w:szCs w:val="21"/>
                <w:lang w:val="x-none" w:eastAsia="en-US"/>
              </w:rPr>
            </w:pPr>
            <w:r w:rsidRPr="00AE6F1E">
              <w:rPr>
                <w:rFonts w:eastAsia="Calibri"/>
                <w:sz w:val="21"/>
                <w:szCs w:val="21"/>
                <w:lang w:eastAsia="en-US"/>
              </w:rPr>
              <w:t xml:space="preserve">2.2.  </w:t>
            </w:r>
            <w:r w:rsidRPr="00AE6F1E">
              <w:rPr>
                <w:rFonts w:eastAsia="Calibri"/>
                <w:sz w:val="21"/>
                <w:szCs w:val="21"/>
                <w:lang w:val="x-none" w:eastAsia="en-US"/>
              </w:rPr>
              <w:t xml:space="preserve">Оплата Работ по настоящему Договору осуществляется Заказчиком путем перечисления </w:t>
            </w:r>
            <w:r w:rsidRPr="00AE6F1E">
              <w:rPr>
                <w:sz w:val="21"/>
                <w:szCs w:val="21"/>
              </w:rPr>
              <w:t xml:space="preserve">денежных средств, в течение 15 (пятнадцати) рабочих дней после </w:t>
            </w:r>
            <w:r w:rsidRPr="00AE6F1E">
              <w:rPr>
                <w:rFonts w:eastAsia="Calibri"/>
                <w:sz w:val="21"/>
                <w:szCs w:val="21"/>
                <w:lang w:val="x-none" w:eastAsia="en-US"/>
              </w:rPr>
              <w:t xml:space="preserve">подписания Сторонами Акта сдачи-приемки выполненных Работ, </w:t>
            </w:r>
            <w:r w:rsidRPr="00AE6F1E">
              <w:rPr>
                <w:rFonts w:eastAsia="Calibri"/>
                <w:sz w:val="21"/>
                <w:szCs w:val="21"/>
                <w:lang w:eastAsia="en-US"/>
              </w:rPr>
              <w:t>сформированный на основании работ и расценок из Локальной сметы (Приложение № 3) и пересчетом накладных расходов и сметной прибыли по фактически выполненным работам.</w:t>
            </w:r>
          </w:p>
          <w:p w14:paraId="62B98862" w14:textId="77777777" w:rsidR="002F6A10" w:rsidRPr="00AE6F1E" w:rsidRDefault="002F6A10" w:rsidP="002F6A10">
            <w:pPr>
              <w:spacing w:line="360" w:lineRule="auto"/>
              <w:rPr>
                <w:rFonts w:eastAsia="Calibri"/>
                <w:sz w:val="21"/>
                <w:szCs w:val="21"/>
                <w:lang w:val="x-none" w:eastAsia="en-US"/>
              </w:rPr>
            </w:pPr>
          </w:p>
          <w:p w14:paraId="02B1FB69" w14:textId="77777777" w:rsidR="002F6A10" w:rsidRPr="00AE6F1E" w:rsidRDefault="002F6A10" w:rsidP="002F6A10">
            <w:pPr>
              <w:numPr>
                <w:ilvl w:val="0"/>
                <w:numId w:val="24"/>
              </w:numPr>
              <w:jc w:val="center"/>
              <w:rPr>
                <w:rFonts w:eastAsia="Calibri"/>
                <w:b/>
                <w:sz w:val="21"/>
                <w:szCs w:val="21"/>
                <w:lang w:eastAsia="en-US"/>
              </w:rPr>
            </w:pPr>
            <w:r w:rsidRPr="00AE6F1E">
              <w:rPr>
                <w:rFonts w:eastAsia="Calibri"/>
                <w:b/>
                <w:sz w:val="21"/>
                <w:szCs w:val="21"/>
                <w:lang w:eastAsia="en-US"/>
              </w:rPr>
              <w:t>ПРАВА И ОБЯЗАННОСТИ</w:t>
            </w:r>
          </w:p>
          <w:p w14:paraId="01069C87" w14:textId="77777777" w:rsidR="002F6A10" w:rsidRPr="00AE6F1E" w:rsidRDefault="002F6A10" w:rsidP="002F6A10">
            <w:pPr>
              <w:spacing w:line="276" w:lineRule="auto"/>
              <w:jc w:val="center"/>
              <w:rPr>
                <w:rFonts w:eastAsia="Calibri"/>
                <w:b/>
                <w:sz w:val="21"/>
                <w:szCs w:val="21"/>
                <w:lang w:eastAsia="en-US"/>
              </w:rPr>
            </w:pPr>
            <w:r w:rsidRPr="00AE6F1E">
              <w:rPr>
                <w:rFonts w:eastAsia="Calibri"/>
                <w:b/>
                <w:sz w:val="21"/>
                <w:szCs w:val="21"/>
                <w:lang w:eastAsia="en-US"/>
              </w:rPr>
              <w:t>СТОРОН</w:t>
            </w:r>
          </w:p>
          <w:p w14:paraId="75AF8F0E" w14:textId="77777777" w:rsidR="002F6A10" w:rsidRPr="00AE6F1E" w:rsidRDefault="002F6A10" w:rsidP="002F6A10">
            <w:pPr>
              <w:spacing w:line="276" w:lineRule="auto"/>
              <w:rPr>
                <w:rFonts w:eastAsia="Calibri"/>
                <w:sz w:val="21"/>
                <w:szCs w:val="21"/>
                <w:lang w:eastAsia="en-US"/>
              </w:rPr>
            </w:pPr>
            <w:r w:rsidRPr="00AE6F1E">
              <w:rPr>
                <w:rFonts w:eastAsia="Calibri"/>
                <w:b/>
                <w:sz w:val="21"/>
                <w:szCs w:val="21"/>
                <w:lang w:eastAsia="en-US"/>
              </w:rPr>
              <w:t>3.1.</w:t>
            </w:r>
            <w:r w:rsidRPr="00AE6F1E">
              <w:rPr>
                <w:rFonts w:eastAsia="Calibri"/>
                <w:sz w:val="21"/>
                <w:szCs w:val="21"/>
                <w:lang w:eastAsia="en-US"/>
              </w:rPr>
              <w:tab/>
            </w:r>
            <w:r w:rsidRPr="00AE6F1E">
              <w:rPr>
                <w:rFonts w:eastAsia="Calibri"/>
                <w:b/>
                <w:sz w:val="21"/>
                <w:szCs w:val="21"/>
                <w:lang w:eastAsia="en-US"/>
              </w:rPr>
              <w:t>Подрядчик обязан:</w:t>
            </w:r>
          </w:p>
          <w:p w14:paraId="6B0FFCC5" w14:textId="77777777" w:rsidR="002F6A10" w:rsidRPr="00AE6F1E" w:rsidRDefault="002F6A10" w:rsidP="002F6A10">
            <w:pPr>
              <w:spacing w:line="276" w:lineRule="auto"/>
              <w:jc w:val="both"/>
              <w:rPr>
                <w:rFonts w:eastAsia="Calibri"/>
                <w:sz w:val="21"/>
                <w:szCs w:val="21"/>
                <w:lang w:eastAsia="en-US"/>
              </w:rPr>
            </w:pPr>
            <w:r w:rsidRPr="00AE6F1E">
              <w:rPr>
                <w:rFonts w:eastAsia="Calibri"/>
                <w:sz w:val="21"/>
                <w:szCs w:val="21"/>
                <w:lang w:eastAsia="en-US"/>
              </w:rPr>
              <w:t>3.1.1.</w:t>
            </w:r>
            <w:r w:rsidRPr="00AE6F1E">
              <w:rPr>
                <w:rFonts w:eastAsia="Calibri"/>
                <w:sz w:val="21"/>
                <w:szCs w:val="21"/>
                <w:lang w:eastAsia="en-US"/>
              </w:rPr>
              <w:tab/>
              <w:t xml:space="preserve">Выполнить Работы в соответствии с Техническим заданием (Приложение №1), с требованиями Договора и СНиП. Работы должны </w:t>
            </w:r>
            <w:r w:rsidRPr="00AE6F1E">
              <w:rPr>
                <w:rFonts w:eastAsia="Calibri"/>
                <w:sz w:val="21"/>
                <w:szCs w:val="21"/>
                <w:lang w:eastAsia="en-US"/>
              </w:rPr>
              <w:lastRenderedPageBreak/>
              <w:t>соответствовать требованиям законодательства РА и соответствующим государственным стандартам.</w:t>
            </w:r>
          </w:p>
          <w:p w14:paraId="5F6105EE" w14:textId="77777777" w:rsidR="002F6A10" w:rsidRPr="00AE6F1E" w:rsidRDefault="002F6A10" w:rsidP="002F6A10">
            <w:pPr>
              <w:spacing w:line="276" w:lineRule="auto"/>
              <w:jc w:val="both"/>
              <w:rPr>
                <w:rFonts w:eastAsia="Calibri"/>
                <w:sz w:val="21"/>
                <w:szCs w:val="21"/>
                <w:lang w:eastAsia="en-US"/>
              </w:rPr>
            </w:pPr>
            <w:r w:rsidRPr="00AE6F1E">
              <w:rPr>
                <w:rFonts w:eastAsia="Calibri"/>
                <w:sz w:val="21"/>
                <w:szCs w:val="21"/>
                <w:lang w:eastAsia="en-US"/>
              </w:rPr>
              <w:t>3.1.2.</w:t>
            </w:r>
            <w:r w:rsidRPr="00AE6F1E">
              <w:rPr>
                <w:rFonts w:eastAsia="Calibri"/>
                <w:sz w:val="21"/>
                <w:szCs w:val="21"/>
                <w:lang w:eastAsia="en-US"/>
              </w:rPr>
              <w:tab/>
              <w:t xml:space="preserve">Поставить на строительную площадку необходимые материалы и строительную технику и </w:t>
            </w:r>
          </w:p>
          <w:p w14:paraId="282D58C0" w14:textId="77777777" w:rsidR="002F6A10" w:rsidRPr="00AE6F1E" w:rsidRDefault="002F6A10" w:rsidP="002F6A10">
            <w:pPr>
              <w:jc w:val="both"/>
              <w:rPr>
                <w:rFonts w:eastAsia="Calibri"/>
                <w:sz w:val="21"/>
                <w:szCs w:val="21"/>
                <w:lang w:eastAsia="en-US"/>
              </w:rPr>
            </w:pPr>
            <w:r w:rsidRPr="00AE6F1E">
              <w:rPr>
                <w:rFonts w:eastAsia="Calibri"/>
                <w:sz w:val="21"/>
                <w:szCs w:val="21"/>
                <w:lang w:eastAsia="en-US"/>
              </w:rPr>
              <w:t>осуществить их приемку, разгрузку, складирование и хранение в период выполнения Работ.</w:t>
            </w:r>
          </w:p>
          <w:p w14:paraId="6EB276B1" w14:textId="77777777" w:rsidR="002F6A10" w:rsidRPr="00AE6F1E" w:rsidRDefault="002F6A10" w:rsidP="002F6A10">
            <w:pPr>
              <w:jc w:val="both"/>
              <w:rPr>
                <w:rFonts w:eastAsia="Calibri"/>
                <w:sz w:val="21"/>
                <w:szCs w:val="21"/>
                <w:lang w:eastAsia="en-US"/>
              </w:rPr>
            </w:pPr>
            <w:r w:rsidRPr="00AE6F1E">
              <w:rPr>
                <w:rFonts w:eastAsia="Calibri"/>
                <w:sz w:val="21"/>
                <w:szCs w:val="21"/>
                <w:lang w:eastAsia="en-US"/>
              </w:rPr>
              <w:t>3.1.3.</w:t>
            </w:r>
            <w:r w:rsidRPr="00AE6F1E">
              <w:rPr>
                <w:rFonts w:eastAsia="Calibri"/>
                <w:sz w:val="21"/>
                <w:szCs w:val="21"/>
                <w:lang w:eastAsia="en-US"/>
              </w:rPr>
              <w:tab/>
              <w:t xml:space="preserve">Построить своими силами и средствами все временные сооружения необходимые для выполнения Работ по Договору. </w:t>
            </w:r>
          </w:p>
          <w:p w14:paraId="4F80664D" w14:textId="77777777" w:rsidR="002F6A10" w:rsidRPr="00AE6F1E" w:rsidRDefault="002F6A10" w:rsidP="002F6A10">
            <w:pPr>
              <w:jc w:val="both"/>
              <w:rPr>
                <w:rFonts w:eastAsia="Calibri"/>
                <w:sz w:val="21"/>
                <w:szCs w:val="21"/>
                <w:lang w:eastAsia="en-US"/>
              </w:rPr>
            </w:pPr>
            <w:r w:rsidRPr="00AE6F1E">
              <w:rPr>
                <w:rFonts w:eastAsia="Calibri"/>
                <w:sz w:val="21"/>
                <w:szCs w:val="21"/>
                <w:lang w:eastAsia="en-US"/>
              </w:rPr>
              <w:t xml:space="preserve">В течение 10 рабочих дней после подписания Акта </w:t>
            </w:r>
            <w:r w:rsidRPr="00AE6F1E">
              <w:rPr>
                <w:rFonts w:eastAsia="Calibri"/>
                <w:bCs/>
                <w:sz w:val="21"/>
                <w:szCs w:val="21"/>
                <w:lang w:eastAsia="en-US" w:bidi="ru-RU"/>
              </w:rPr>
              <w:t>сдачи</w:t>
            </w:r>
            <w:r w:rsidRPr="00AE6F1E">
              <w:rPr>
                <w:rFonts w:eastAsia="Calibri"/>
                <w:bCs/>
                <w:sz w:val="21"/>
                <w:szCs w:val="21"/>
                <w:lang w:val="pt-BR" w:eastAsia="en-US"/>
              </w:rPr>
              <w:t>-</w:t>
            </w:r>
            <w:r w:rsidRPr="00AE6F1E">
              <w:rPr>
                <w:rFonts w:eastAsia="Calibri"/>
                <w:bCs/>
                <w:sz w:val="21"/>
                <w:szCs w:val="21"/>
                <w:lang w:eastAsia="en-US" w:bidi="ru-RU"/>
              </w:rPr>
              <w:t>приемки</w:t>
            </w:r>
            <w:r w:rsidRPr="00AE6F1E">
              <w:rPr>
                <w:rFonts w:eastAsia="Calibri"/>
                <w:bCs/>
                <w:sz w:val="21"/>
                <w:szCs w:val="21"/>
                <w:lang w:val="pt-BR" w:eastAsia="en-US"/>
              </w:rPr>
              <w:t xml:space="preserve"> </w:t>
            </w:r>
            <w:r w:rsidRPr="00AE6F1E">
              <w:rPr>
                <w:rFonts w:eastAsia="Calibri"/>
                <w:bCs/>
                <w:sz w:val="21"/>
                <w:szCs w:val="21"/>
                <w:lang w:eastAsia="en-US" w:bidi="ru-RU"/>
              </w:rPr>
              <w:t>выполненных</w:t>
            </w:r>
            <w:r w:rsidRPr="00AE6F1E">
              <w:rPr>
                <w:rFonts w:eastAsia="Calibri"/>
                <w:bCs/>
                <w:sz w:val="21"/>
                <w:szCs w:val="21"/>
                <w:lang w:val="pt-BR" w:eastAsia="en-US"/>
              </w:rPr>
              <w:t xml:space="preserve"> </w:t>
            </w:r>
            <w:r w:rsidRPr="00AE6F1E">
              <w:rPr>
                <w:rFonts w:eastAsia="Calibri"/>
                <w:bCs/>
                <w:sz w:val="21"/>
                <w:szCs w:val="21"/>
                <w:lang w:eastAsia="en-US" w:bidi="ru-RU"/>
              </w:rPr>
              <w:t>Работ</w:t>
            </w:r>
            <w:r w:rsidRPr="00AE6F1E">
              <w:rPr>
                <w:rFonts w:eastAsia="Calibri"/>
                <w:sz w:val="21"/>
                <w:szCs w:val="21"/>
                <w:lang w:eastAsia="en-US"/>
              </w:rPr>
              <w:t xml:space="preserve"> вывезти со строительной площадки принадлежащее ему имущество, строительный мусор.</w:t>
            </w:r>
          </w:p>
          <w:p w14:paraId="0BE17782" w14:textId="77777777" w:rsidR="002F6A10" w:rsidRPr="00AE6F1E" w:rsidRDefault="002F6A10" w:rsidP="002F6A10">
            <w:pPr>
              <w:spacing w:line="276" w:lineRule="auto"/>
              <w:jc w:val="both"/>
              <w:rPr>
                <w:rFonts w:eastAsia="Calibri"/>
                <w:sz w:val="21"/>
                <w:szCs w:val="21"/>
                <w:lang w:eastAsia="en-US"/>
              </w:rPr>
            </w:pPr>
            <w:r w:rsidRPr="00AE6F1E">
              <w:rPr>
                <w:rFonts w:eastAsia="Calibri"/>
                <w:sz w:val="21"/>
                <w:szCs w:val="21"/>
                <w:lang w:eastAsia="en-US"/>
              </w:rPr>
              <w:t>3.1.4.</w:t>
            </w:r>
            <w:r w:rsidRPr="00AE6F1E">
              <w:rPr>
                <w:rFonts w:eastAsia="Calibri"/>
                <w:sz w:val="21"/>
                <w:szCs w:val="21"/>
                <w:lang w:eastAsia="en-US"/>
              </w:rPr>
              <w:tab/>
              <w:t>Устранить недостатки, обнаруженные в результатах Работ, своими силами и за свой счет в сроки, согласованные с Заказчиком.</w:t>
            </w:r>
          </w:p>
          <w:p w14:paraId="63B28067" w14:textId="77777777" w:rsidR="002F6A10" w:rsidRPr="00AE6F1E" w:rsidRDefault="002F6A10" w:rsidP="002F6A10">
            <w:pPr>
              <w:spacing w:line="276" w:lineRule="auto"/>
              <w:jc w:val="both"/>
              <w:rPr>
                <w:rFonts w:eastAsia="Calibri"/>
                <w:sz w:val="21"/>
                <w:szCs w:val="21"/>
                <w:lang w:eastAsia="en-US"/>
              </w:rPr>
            </w:pPr>
            <w:r w:rsidRPr="00AE6F1E">
              <w:rPr>
                <w:rFonts w:eastAsia="Calibri"/>
                <w:sz w:val="21"/>
                <w:szCs w:val="21"/>
                <w:lang w:eastAsia="en-US"/>
              </w:rPr>
              <w:t>3.1.5.</w:t>
            </w:r>
            <w:r w:rsidRPr="00AE6F1E">
              <w:rPr>
                <w:rFonts w:eastAsia="Calibri"/>
                <w:sz w:val="21"/>
                <w:szCs w:val="21"/>
                <w:lang w:eastAsia="en-US"/>
              </w:rPr>
              <w:tab/>
              <w:t>Обеспечить при выполнении Работ выполнение необходимых мероприятий по технике безопасности, пожарной безопасности и охране строительной площадки и окружающей среды и нести ответственность в полном объеме в случае их несоблюдения.</w:t>
            </w:r>
          </w:p>
          <w:p w14:paraId="51F4E8E0" w14:textId="77777777" w:rsidR="002F6A10" w:rsidRPr="00AE6F1E" w:rsidRDefault="002F6A10" w:rsidP="002F6A10">
            <w:pPr>
              <w:spacing w:line="276" w:lineRule="auto"/>
              <w:jc w:val="both"/>
              <w:rPr>
                <w:rFonts w:eastAsia="Calibri"/>
                <w:sz w:val="21"/>
                <w:szCs w:val="21"/>
                <w:lang w:eastAsia="en-US"/>
              </w:rPr>
            </w:pPr>
            <w:r w:rsidRPr="00AE6F1E">
              <w:rPr>
                <w:rFonts w:eastAsia="Calibri"/>
                <w:sz w:val="21"/>
                <w:szCs w:val="21"/>
                <w:lang w:eastAsia="en-US"/>
              </w:rPr>
              <w:t>3.1.6. Освободить Заказчика от всякого рода расходов и ответственности, связанных с причинением вреда здоровью или несчастными случаями, которые повлекли смерть человека в процессе выполнения работ Подрядчиком в отношении своего персонала либо третьих лиц в случае отсутствие вины Заказчика.</w:t>
            </w:r>
          </w:p>
          <w:p w14:paraId="3B96C413" w14:textId="77777777" w:rsidR="002F6A10" w:rsidRPr="00AE6F1E" w:rsidRDefault="002F6A10" w:rsidP="002F6A10">
            <w:pPr>
              <w:spacing w:line="276" w:lineRule="auto"/>
              <w:jc w:val="both"/>
              <w:rPr>
                <w:rFonts w:eastAsia="Calibri"/>
                <w:sz w:val="21"/>
                <w:szCs w:val="21"/>
                <w:lang w:eastAsia="en-US"/>
              </w:rPr>
            </w:pPr>
            <w:r w:rsidRPr="00AE6F1E">
              <w:rPr>
                <w:rFonts w:eastAsia="Calibri"/>
                <w:sz w:val="21"/>
                <w:szCs w:val="21"/>
                <w:lang w:eastAsia="en-US"/>
              </w:rPr>
              <w:t>3.1.7.</w:t>
            </w:r>
            <w:r w:rsidRPr="00AE6F1E">
              <w:rPr>
                <w:rFonts w:eastAsia="Calibri"/>
                <w:sz w:val="21"/>
                <w:szCs w:val="21"/>
                <w:lang w:eastAsia="en-US"/>
              </w:rPr>
              <w:tab/>
              <w:t>Выполнить Работы в сроки, установленные Договором, и сдать их Заказчику в соответствии с условиями Договора.</w:t>
            </w:r>
          </w:p>
          <w:p w14:paraId="21ECD98E" w14:textId="77777777" w:rsidR="002F6A10" w:rsidRPr="00AE6F1E" w:rsidRDefault="002F6A10" w:rsidP="002F6A10">
            <w:pPr>
              <w:spacing w:line="276" w:lineRule="auto"/>
              <w:jc w:val="both"/>
              <w:rPr>
                <w:rFonts w:eastAsia="Calibri"/>
                <w:b/>
                <w:sz w:val="21"/>
                <w:szCs w:val="21"/>
                <w:lang w:eastAsia="en-US"/>
              </w:rPr>
            </w:pPr>
            <w:r w:rsidRPr="00AE6F1E">
              <w:rPr>
                <w:rFonts w:eastAsia="Calibri"/>
                <w:b/>
                <w:sz w:val="21"/>
                <w:szCs w:val="21"/>
                <w:lang w:eastAsia="en-US"/>
              </w:rPr>
              <w:t>3.2. Подрядчик имеет право:</w:t>
            </w:r>
          </w:p>
          <w:p w14:paraId="1662EF76" w14:textId="77777777" w:rsidR="002F6A10" w:rsidRPr="00AE6F1E" w:rsidRDefault="002F6A10" w:rsidP="002F6A10">
            <w:pPr>
              <w:spacing w:line="276" w:lineRule="auto"/>
              <w:jc w:val="both"/>
              <w:rPr>
                <w:rFonts w:eastAsia="Calibri"/>
                <w:sz w:val="21"/>
                <w:szCs w:val="21"/>
                <w:lang w:eastAsia="en-US"/>
              </w:rPr>
            </w:pPr>
            <w:r w:rsidRPr="00AE6F1E">
              <w:rPr>
                <w:rFonts w:eastAsia="Calibri"/>
                <w:sz w:val="21"/>
                <w:szCs w:val="21"/>
                <w:lang w:eastAsia="en-US"/>
              </w:rPr>
              <w:t>3.2.1. Привлекать субподрядные организации для выполнения Работ по Договору только по согласию Заказчика.</w:t>
            </w:r>
          </w:p>
          <w:p w14:paraId="6C89314B" w14:textId="77777777" w:rsidR="002F6A10" w:rsidRPr="00AE6F1E" w:rsidRDefault="002F6A10" w:rsidP="002F6A10">
            <w:pPr>
              <w:spacing w:line="276" w:lineRule="auto"/>
              <w:jc w:val="both"/>
              <w:rPr>
                <w:rFonts w:eastAsia="Calibri"/>
                <w:sz w:val="21"/>
                <w:szCs w:val="21"/>
                <w:lang w:eastAsia="en-US"/>
              </w:rPr>
            </w:pPr>
            <w:r w:rsidRPr="00AE6F1E">
              <w:rPr>
                <w:rFonts w:eastAsia="Calibri"/>
                <w:b/>
                <w:sz w:val="21"/>
                <w:szCs w:val="21"/>
                <w:lang w:eastAsia="en-US"/>
              </w:rPr>
              <w:t>3.3.Заказчик обязан:</w:t>
            </w:r>
          </w:p>
          <w:p w14:paraId="6635099F" w14:textId="77777777" w:rsidR="002F6A10" w:rsidRPr="00AE6F1E" w:rsidRDefault="002F6A10" w:rsidP="002F6A10">
            <w:pPr>
              <w:spacing w:line="276" w:lineRule="auto"/>
              <w:jc w:val="both"/>
              <w:rPr>
                <w:rFonts w:eastAsia="Calibri"/>
                <w:sz w:val="21"/>
                <w:szCs w:val="21"/>
                <w:lang w:eastAsia="en-US"/>
              </w:rPr>
            </w:pPr>
            <w:r w:rsidRPr="00AE6F1E">
              <w:rPr>
                <w:rFonts w:eastAsia="Calibri"/>
                <w:sz w:val="21"/>
                <w:szCs w:val="21"/>
                <w:lang w:eastAsia="en-US"/>
              </w:rPr>
              <w:t>3.3.1.</w:t>
            </w:r>
            <w:r w:rsidRPr="00AE6F1E">
              <w:rPr>
                <w:rFonts w:eastAsia="Calibri"/>
                <w:sz w:val="21"/>
                <w:szCs w:val="21"/>
                <w:lang w:eastAsia="en-US"/>
              </w:rPr>
              <w:tab/>
              <w:t>Передавать Подрядчику необходимую для выполнения Работ информацию и документацию, информировать обо всех технических изменениях, влияющих на качество и сроки выполнения Работ.</w:t>
            </w:r>
          </w:p>
          <w:p w14:paraId="1BBF10E0" w14:textId="77777777" w:rsidR="002F6A10" w:rsidRPr="00AE6F1E" w:rsidRDefault="002F6A10" w:rsidP="002F6A10">
            <w:pPr>
              <w:spacing w:line="276" w:lineRule="auto"/>
              <w:jc w:val="both"/>
              <w:rPr>
                <w:rFonts w:eastAsia="Calibri"/>
                <w:sz w:val="21"/>
                <w:szCs w:val="21"/>
                <w:lang w:eastAsia="en-US"/>
              </w:rPr>
            </w:pPr>
            <w:r w:rsidRPr="00AE6F1E">
              <w:rPr>
                <w:rFonts w:eastAsia="Calibri"/>
                <w:sz w:val="21"/>
                <w:szCs w:val="21"/>
                <w:lang w:eastAsia="en-US"/>
              </w:rPr>
              <w:t>3.3.2.</w:t>
            </w:r>
            <w:r w:rsidRPr="00AE6F1E">
              <w:rPr>
                <w:rFonts w:eastAsia="Calibri"/>
                <w:sz w:val="21"/>
                <w:szCs w:val="21"/>
                <w:lang w:eastAsia="en-US"/>
              </w:rPr>
              <w:tab/>
              <w:t>Принять Работы и оплатить их в установленные сроки, в соответствии с условиями Договора.</w:t>
            </w:r>
          </w:p>
          <w:p w14:paraId="0BF71B5F" w14:textId="77777777" w:rsidR="002F6A10" w:rsidRPr="00AE6F1E" w:rsidRDefault="002F6A10" w:rsidP="002F6A10">
            <w:pPr>
              <w:spacing w:line="276" w:lineRule="auto"/>
              <w:jc w:val="both"/>
              <w:rPr>
                <w:rFonts w:eastAsia="Calibri"/>
                <w:sz w:val="21"/>
                <w:szCs w:val="21"/>
                <w:lang w:eastAsia="en-US"/>
              </w:rPr>
            </w:pPr>
            <w:r w:rsidRPr="00AE6F1E">
              <w:rPr>
                <w:rFonts w:eastAsia="Calibri"/>
                <w:sz w:val="21"/>
                <w:szCs w:val="21"/>
                <w:lang w:eastAsia="en-US"/>
              </w:rPr>
              <w:t>3.3.3.</w:t>
            </w:r>
            <w:r w:rsidRPr="00AE6F1E">
              <w:rPr>
                <w:rFonts w:eastAsia="Calibri"/>
                <w:sz w:val="21"/>
                <w:szCs w:val="21"/>
                <w:lang w:eastAsia="en-US"/>
              </w:rPr>
              <w:tab/>
              <w:t>В случае досрочного расторжения Договора по инициативе Заказчика оплатить фактически произведенные Подрядчиком Работы, принятые Заказчиком по Акту сдачи-приемки.</w:t>
            </w:r>
          </w:p>
          <w:p w14:paraId="21E1D59E" w14:textId="77777777" w:rsidR="002F6A10" w:rsidRPr="00AE6F1E" w:rsidRDefault="002F6A10" w:rsidP="002F6A10">
            <w:pPr>
              <w:spacing w:line="276" w:lineRule="auto"/>
              <w:jc w:val="both"/>
              <w:rPr>
                <w:rFonts w:eastAsia="Calibri"/>
                <w:bCs/>
                <w:iCs/>
                <w:sz w:val="21"/>
                <w:szCs w:val="21"/>
                <w:lang w:eastAsia="en-US"/>
              </w:rPr>
            </w:pPr>
            <w:r w:rsidRPr="00AE6F1E">
              <w:rPr>
                <w:rFonts w:eastAsia="Calibri"/>
                <w:sz w:val="21"/>
                <w:szCs w:val="21"/>
                <w:lang w:eastAsia="en-US"/>
              </w:rPr>
              <w:t>3.3.</w:t>
            </w:r>
            <w:r w:rsidRPr="00AE6F1E">
              <w:rPr>
                <w:rFonts w:eastAsia="Calibri"/>
                <w:sz w:val="21"/>
                <w:szCs w:val="21"/>
                <w:lang w:val="hy-AM" w:eastAsia="en-US"/>
              </w:rPr>
              <w:t>4</w:t>
            </w:r>
            <w:r w:rsidRPr="00AE6F1E">
              <w:rPr>
                <w:rFonts w:eastAsia="Calibri"/>
                <w:sz w:val="21"/>
                <w:szCs w:val="21"/>
                <w:lang w:eastAsia="en-US"/>
              </w:rPr>
              <w:t xml:space="preserve">. </w:t>
            </w:r>
            <w:r w:rsidRPr="00AE6F1E">
              <w:rPr>
                <w:rFonts w:eastAsia="Calibri"/>
                <w:bCs/>
                <w:iCs/>
                <w:sz w:val="21"/>
                <w:szCs w:val="21"/>
                <w:lang w:eastAsia="en-US"/>
              </w:rPr>
              <w:t>Оказать содействие в получении доступа представителей Подрядчика (сотрудников и/или привлеченных им третьих лиц) на объект Заказчика в соответствии с порядком, установленным на объектах Заказчика.</w:t>
            </w:r>
          </w:p>
          <w:p w14:paraId="6FCCDA86" w14:textId="77777777" w:rsidR="002F6A10" w:rsidRPr="00AE6F1E" w:rsidRDefault="002F6A10" w:rsidP="002F6A10">
            <w:pPr>
              <w:jc w:val="both"/>
              <w:rPr>
                <w:rFonts w:eastAsia="Calibri"/>
                <w:sz w:val="21"/>
                <w:szCs w:val="21"/>
                <w:lang w:val="hy-AM" w:eastAsia="en-US"/>
              </w:rPr>
            </w:pPr>
            <w:r w:rsidRPr="00AE6F1E">
              <w:rPr>
                <w:rFonts w:eastAsia="Calibri"/>
                <w:b/>
                <w:sz w:val="21"/>
                <w:szCs w:val="21"/>
                <w:lang w:eastAsia="en-US"/>
              </w:rPr>
              <w:t>3.4</w:t>
            </w:r>
            <w:r w:rsidRPr="00AE6F1E">
              <w:rPr>
                <w:rFonts w:eastAsia="Calibri"/>
                <w:sz w:val="21"/>
                <w:szCs w:val="21"/>
                <w:lang w:eastAsia="en-US"/>
              </w:rPr>
              <w:t xml:space="preserve">. </w:t>
            </w:r>
            <w:r w:rsidRPr="00AE6F1E">
              <w:rPr>
                <w:rFonts w:eastAsia="Calibri"/>
                <w:b/>
                <w:sz w:val="21"/>
                <w:szCs w:val="21"/>
                <w:lang w:eastAsia="en-US"/>
              </w:rPr>
              <w:t>Заказчик имеет право</w:t>
            </w:r>
            <w:r w:rsidRPr="00AE6F1E">
              <w:rPr>
                <w:rFonts w:eastAsia="Calibri"/>
                <w:b/>
                <w:sz w:val="21"/>
                <w:szCs w:val="21"/>
                <w:lang w:val="hy-AM" w:eastAsia="en-US"/>
              </w:rPr>
              <w:t>:</w:t>
            </w:r>
          </w:p>
          <w:p w14:paraId="20E83580" w14:textId="77777777" w:rsidR="002F6A10" w:rsidRPr="00AE6F1E" w:rsidRDefault="002F6A10" w:rsidP="002F6A10">
            <w:pPr>
              <w:spacing w:line="276" w:lineRule="auto"/>
              <w:jc w:val="both"/>
              <w:rPr>
                <w:rFonts w:eastAsia="Calibri"/>
                <w:sz w:val="21"/>
                <w:szCs w:val="21"/>
                <w:lang w:eastAsia="en-US"/>
              </w:rPr>
            </w:pPr>
            <w:r w:rsidRPr="00AE6F1E">
              <w:rPr>
                <w:rFonts w:eastAsia="Calibri"/>
                <w:sz w:val="21"/>
                <w:szCs w:val="21"/>
                <w:lang w:val="hy-AM" w:eastAsia="en-US"/>
              </w:rPr>
              <w:lastRenderedPageBreak/>
              <w:t>3.4.1</w:t>
            </w:r>
            <w:r w:rsidRPr="00AE6F1E">
              <w:rPr>
                <w:rFonts w:eastAsia="Calibri"/>
                <w:sz w:val="21"/>
                <w:szCs w:val="21"/>
                <w:lang w:eastAsia="en-US"/>
              </w:rPr>
              <w:t xml:space="preserve"> Осуществлять контроль за ходом и качеством выполняемых Работ, соблюдением сроков их выполнения, качеством представленных Подрядчиком материалов, не вмешиваясь при этом в его оперативно-хозяйственную деятельность.</w:t>
            </w:r>
          </w:p>
          <w:p w14:paraId="07593BDB" w14:textId="77777777" w:rsidR="002F6A10" w:rsidRPr="00AE6F1E" w:rsidRDefault="002F6A10" w:rsidP="002F6A10">
            <w:pPr>
              <w:jc w:val="both"/>
              <w:rPr>
                <w:rFonts w:eastAsia="Calibri"/>
                <w:sz w:val="21"/>
                <w:szCs w:val="21"/>
                <w:lang w:eastAsia="en-US"/>
              </w:rPr>
            </w:pPr>
            <w:r w:rsidRPr="00AE6F1E">
              <w:rPr>
                <w:rFonts w:eastAsia="Calibri"/>
                <w:sz w:val="21"/>
                <w:szCs w:val="21"/>
                <w:lang w:eastAsia="en-US"/>
              </w:rPr>
              <w:t>3.4.2.</w:t>
            </w:r>
            <w:r w:rsidRPr="00AE6F1E">
              <w:rPr>
                <w:rFonts w:eastAsia="Calibri"/>
                <w:sz w:val="21"/>
                <w:szCs w:val="21"/>
                <w:lang w:eastAsia="en-US"/>
              </w:rPr>
              <w:tab/>
              <w:t>Предоставлять места для хранения материалов, инвентаря, механизмов.</w:t>
            </w:r>
          </w:p>
          <w:p w14:paraId="0559F78F" w14:textId="77777777" w:rsidR="002F6A10" w:rsidRPr="00AE6F1E" w:rsidRDefault="002F6A10" w:rsidP="002F6A10">
            <w:pPr>
              <w:jc w:val="both"/>
              <w:rPr>
                <w:rFonts w:eastAsia="Calibri"/>
                <w:sz w:val="21"/>
                <w:szCs w:val="21"/>
                <w:lang w:eastAsia="en-US"/>
              </w:rPr>
            </w:pPr>
          </w:p>
          <w:p w14:paraId="6203C14E" w14:textId="77777777" w:rsidR="002F6A10" w:rsidRPr="00AE6F1E" w:rsidRDefault="002F6A10" w:rsidP="002F6A10">
            <w:pPr>
              <w:numPr>
                <w:ilvl w:val="0"/>
                <w:numId w:val="24"/>
              </w:numPr>
              <w:jc w:val="center"/>
              <w:rPr>
                <w:rFonts w:eastAsia="Calibri"/>
                <w:b/>
                <w:bCs/>
                <w:sz w:val="21"/>
                <w:szCs w:val="21"/>
                <w:lang w:eastAsia="en-US"/>
              </w:rPr>
            </w:pPr>
            <w:bookmarkStart w:id="55" w:name="bookmark3"/>
            <w:r w:rsidRPr="00AE6F1E">
              <w:rPr>
                <w:rFonts w:eastAsia="Calibri"/>
                <w:b/>
                <w:bCs/>
                <w:sz w:val="21"/>
                <w:szCs w:val="21"/>
                <w:lang w:eastAsia="en-US"/>
              </w:rPr>
              <w:t>ПОРЯДОК СДАЧИ И ПРИЕМКИ</w:t>
            </w:r>
          </w:p>
          <w:p w14:paraId="451BB377" w14:textId="77777777" w:rsidR="002F6A10" w:rsidRPr="00AE6F1E" w:rsidRDefault="002F6A10" w:rsidP="002F6A10">
            <w:pPr>
              <w:jc w:val="center"/>
              <w:rPr>
                <w:rFonts w:eastAsia="Calibri"/>
                <w:b/>
                <w:bCs/>
                <w:sz w:val="21"/>
                <w:szCs w:val="21"/>
                <w:lang w:eastAsia="en-US"/>
              </w:rPr>
            </w:pPr>
            <w:r w:rsidRPr="00AE6F1E">
              <w:rPr>
                <w:rFonts w:eastAsia="Calibri"/>
                <w:b/>
                <w:bCs/>
                <w:sz w:val="21"/>
                <w:szCs w:val="21"/>
                <w:lang w:eastAsia="en-US"/>
              </w:rPr>
              <w:t>РАБОТ</w:t>
            </w:r>
            <w:bookmarkEnd w:id="55"/>
          </w:p>
          <w:p w14:paraId="52C0A5CF" w14:textId="77777777" w:rsidR="002F6A10" w:rsidRPr="00AE6F1E" w:rsidRDefault="002F6A10" w:rsidP="002F6A10">
            <w:pPr>
              <w:jc w:val="both"/>
              <w:rPr>
                <w:rFonts w:eastAsia="Calibri"/>
                <w:sz w:val="21"/>
                <w:szCs w:val="21"/>
                <w:lang w:eastAsia="en-US"/>
              </w:rPr>
            </w:pPr>
            <w:r w:rsidRPr="00AE6F1E">
              <w:rPr>
                <w:rFonts w:eastAsia="Calibri"/>
                <w:sz w:val="21"/>
                <w:szCs w:val="21"/>
                <w:lang w:eastAsia="en-US"/>
              </w:rPr>
              <w:t>4.1. Сдача и приемка выполненных Работ Подрядчиком и Заказчиком производится путем оформления и подписания Акта сдачи-приемки выполненных Работ, сформированный на основании работ и расценок из Локальной сметы (Приложение № 3).</w:t>
            </w:r>
          </w:p>
          <w:p w14:paraId="43A5DE46" w14:textId="77777777" w:rsidR="002F6A10" w:rsidRPr="00AE6F1E" w:rsidRDefault="002F6A10" w:rsidP="002F6A10">
            <w:pPr>
              <w:jc w:val="both"/>
              <w:rPr>
                <w:rFonts w:eastAsia="Calibri"/>
                <w:sz w:val="21"/>
                <w:szCs w:val="21"/>
                <w:lang w:eastAsia="en-US"/>
              </w:rPr>
            </w:pPr>
            <w:r w:rsidRPr="00AE6F1E">
              <w:rPr>
                <w:rFonts w:eastAsia="Calibri"/>
                <w:sz w:val="21"/>
                <w:szCs w:val="21"/>
                <w:lang w:eastAsia="en-US"/>
              </w:rPr>
              <w:t>4.2. Подрядчик имеет право выполнить Работы ранее сроков, установленных Договором, в этом случае он направляет Заказчику письменное уведомление о досрочном выполнении Работ.</w:t>
            </w:r>
          </w:p>
          <w:p w14:paraId="4D4D08BB" w14:textId="77777777" w:rsidR="002F6A10" w:rsidRPr="00AE6F1E" w:rsidRDefault="002F6A10" w:rsidP="002F6A10">
            <w:pPr>
              <w:jc w:val="both"/>
              <w:rPr>
                <w:rFonts w:eastAsia="Calibri"/>
                <w:sz w:val="21"/>
                <w:szCs w:val="21"/>
                <w:lang w:eastAsia="en-US"/>
              </w:rPr>
            </w:pPr>
            <w:r w:rsidRPr="00AE6F1E">
              <w:rPr>
                <w:rFonts w:eastAsia="Calibri"/>
                <w:sz w:val="21"/>
                <w:szCs w:val="21"/>
                <w:lang w:eastAsia="en-US"/>
              </w:rPr>
              <w:t>4.3. Заказчик обязан в течение 5 (пяти) рабочих дней с момента получения Акта сдачи-приёмки выполненных Работ, подписать и направить один экземпляр на адрес Подрядчика, либо представить Подрядчику, мотивированный отказ от его подписания. В этом случае Сторонами составляется дефектный Акт с указанием отмеченных недостатков, сроков и порядка их устранения.</w:t>
            </w:r>
          </w:p>
          <w:p w14:paraId="1F54DDF4" w14:textId="77777777" w:rsidR="002F6A10" w:rsidRPr="00AE6F1E" w:rsidRDefault="002F6A10" w:rsidP="002F6A10">
            <w:pPr>
              <w:jc w:val="both"/>
              <w:rPr>
                <w:rFonts w:eastAsia="Calibri"/>
                <w:sz w:val="21"/>
                <w:szCs w:val="21"/>
                <w:lang w:eastAsia="en-US"/>
              </w:rPr>
            </w:pPr>
            <w:r w:rsidRPr="00AE6F1E">
              <w:rPr>
                <w:rFonts w:eastAsia="Calibri"/>
                <w:sz w:val="21"/>
                <w:szCs w:val="21"/>
                <w:lang w:val="hy-AM" w:eastAsia="en-US"/>
              </w:rPr>
              <w:t>4.4.</w:t>
            </w:r>
            <w:r w:rsidRPr="00AE6F1E">
              <w:rPr>
                <w:rFonts w:eastAsia="Calibri"/>
                <w:sz w:val="21"/>
                <w:szCs w:val="21"/>
                <w:lang w:eastAsia="en-US"/>
              </w:rPr>
              <w:t xml:space="preserve">  В случае нанесения материального ущерба Подрядчиком при производстве Работ, Заказчик и Подрядчик составляют Акт проверки и принимают решение о возмещении ущерба.</w:t>
            </w:r>
          </w:p>
          <w:p w14:paraId="15D3A253" w14:textId="77777777" w:rsidR="002F6A10" w:rsidRPr="00AE6F1E" w:rsidRDefault="002F6A10" w:rsidP="002F6A10">
            <w:pPr>
              <w:rPr>
                <w:rFonts w:eastAsia="Calibri"/>
                <w:sz w:val="21"/>
                <w:szCs w:val="21"/>
                <w:lang w:eastAsia="en-US"/>
              </w:rPr>
            </w:pPr>
          </w:p>
          <w:p w14:paraId="730704F8" w14:textId="77777777" w:rsidR="002F6A10" w:rsidRPr="00AE6F1E" w:rsidRDefault="002F6A10" w:rsidP="002F6A10">
            <w:pPr>
              <w:rPr>
                <w:rFonts w:eastAsia="Calibri"/>
                <w:sz w:val="21"/>
                <w:szCs w:val="21"/>
                <w:lang w:eastAsia="en-US"/>
              </w:rPr>
            </w:pPr>
          </w:p>
          <w:p w14:paraId="6F568E7C" w14:textId="77777777" w:rsidR="002F6A10" w:rsidRPr="00AE6F1E" w:rsidRDefault="002F6A10" w:rsidP="002F6A10">
            <w:pPr>
              <w:jc w:val="center"/>
              <w:rPr>
                <w:rFonts w:eastAsia="Calibri"/>
                <w:b/>
                <w:sz w:val="21"/>
                <w:szCs w:val="21"/>
                <w:lang w:eastAsia="en-US"/>
              </w:rPr>
            </w:pPr>
            <w:r w:rsidRPr="00AE6F1E">
              <w:rPr>
                <w:rFonts w:eastAsia="Calibri"/>
                <w:b/>
                <w:sz w:val="21"/>
                <w:szCs w:val="21"/>
                <w:lang w:val="hy-AM" w:eastAsia="en-US"/>
              </w:rPr>
              <w:t>5.</w:t>
            </w:r>
            <w:r w:rsidRPr="00AE6F1E">
              <w:rPr>
                <w:rFonts w:eastAsia="Calibri"/>
                <w:b/>
                <w:sz w:val="21"/>
                <w:szCs w:val="21"/>
                <w:lang w:eastAsia="en-US"/>
              </w:rPr>
              <w:t>ГАРАНТИЙНЫЕ ОБЯЗАТЕЛЬСТВА</w:t>
            </w:r>
          </w:p>
          <w:p w14:paraId="66A51691" w14:textId="77777777" w:rsidR="002F6A10" w:rsidRPr="00AE6F1E" w:rsidRDefault="002F6A10" w:rsidP="002F6A10">
            <w:pPr>
              <w:jc w:val="both"/>
              <w:rPr>
                <w:rFonts w:eastAsia="Calibri"/>
                <w:sz w:val="21"/>
                <w:szCs w:val="21"/>
                <w:lang w:eastAsia="en-US"/>
              </w:rPr>
            </w:pPr>
            <w:r w:rsidRPr="00AE6F1E">
              <w:rPr>
                <w:rFonts w:eastAsia="Calibri"/>
                <w:sz w:val="21"/>
                <w:szCs w:val="21"/>
                <w:lang w:eastAsia="en-US"/>
              </w:rPr>
              <w:t xml:space="preserve">5.1. Срок гарантии выполненных Работ устанавливается продолжительностью </w:t>
            </w:r>
            <w:r w:rsidRPr="00AE6F1E">
              <w:rPr>
                <w:rFonts w:eastAsia="Calibri"/>
                <w:sz w:val="21"/>
                <w:szCs w:val="21"/>
                <w:lang w:val="hy-AM" w:eastAsia="en-US"/>
              </w:rPr>
              <w:t>24</w:t>
            </w:r>
            <w:r w:rsidRPr="00AE6F1E">
              <w:rPr>
                <w:rFonts w:eastAsia="Calibri"/>
                <w:sz w:val="21"/>
                <w:szCs w:val="21"/>
                <w:lang w:eastAsia="en-US"/>
              </w:rPr>
              <w:t xml:space="preserve"> месяцев с момента подписания Сторонами Акта сдачи-приемки выполненных Работ.</w:t>
            </w:r>
          </w:p>
          <w:p w14:paraId="665FABB0" w14:textId="77777777" w:rsidR="002F6A10" w:rsidRPr="00AE6F1E" w:rsidRDefault="002F6A10" w:rsidP="002F6A10">
            <w:pPr>
              <w:spacing w:line="276" w:lineRule="auto"/>
              <w:jc w:val="both"/>
              <w:rPr>
                <w:rFonts w:eastAsia="Calibri"/>
                <w:sz w:val="21"/>
                <w:szCs w:val="21"/>
                <w:lang w:eastAsia="en-US"/>
              </w:rPr>
            </w:pPr>
            <w:r w:rsidRPr="00AE6F1E">
              <w:rPr>
                <w:rFonts w:eastAsia="Calibri"/>
                <w:sz w:val="21"/>
                <w:szCs w:val="21"/>
                <w:lang w:eastAsia="en-US"/>
              </w:rPr>
              <w:t>5.2. Если в период гарантийного срока обнаружатся недостатки, которые не позволят продолжить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 своими силами, за свой счет, в срок, согласованный с Заказчиком.</w:t>
            </w:r>
          </w:p>
          <w:p w14:paraId="7F4A782B" w14:textId="77777777" w:rsidR="002F6A10" w:rsidRPr="00AE6F1E" w:rsidRDefault="002F6A10" w:rsidP="002F6A10">
            <w:pPr>
              <w:rPr>
                <w:rFonts w:eastAsia="Calibri"/>
                <w:b/>
                <w:sz w:val="21"/>
                <w:szCs w:val="21"/>
                <w:lang w:eastAsia="en-US"/>
              </w:rPr>
            </w:pPr>
          </w:p>
          <w:p w14:paraId="66F105C6" w14:textId="77777777" w:rsidR="002F6A10" w:rsidRPr="00AE6F1E" w:rsidRDefault="002F6A10" w:rsidP="002F6A10">
            <w:pPr>
              <w:jc w:val="center"/>
              <w:rPr>
                <w:rFonts w:eastAsia="Calibri"/>
                <w:b/>
                <w:sz w:val="21"/>
                <w:szCs w:val="21"/>
                <w:lang w:eastAsia="en-US"/>
              </w:rPr>
            </w:pPr>
            <w:r w:rsidRPr="00AE6F1E">
              <w:rPr>
                <w:rFonts w:eastAsia="Calibri"/>
                <w:b/>
                <w:sz w:val="21"/>
                <w:szCs w:val="21"/>
                <w:lang w:eastAsia="en-US"/>
              </w:rPr>
              <w:t>6.ОТВЕТСТВЕННОСТЬ СТОРОН</w:t>
            </w:r>
          </w:p>
          <w:p w14:paraId="47777C62" w14:textId="77777777" w:rsidR="002F6A10" w:rsidRPr="00AE6F1E" w:rsidRDefault="002F6A10" w:rsidP="002F6A10">
            <w:pPr>
              <w:spacing w:line="276" w:lineRule="auto"/>
              <w:jc w:val="both"/>
              <w:rPr>
                <w:rFonts w:eastAsia="Calibri"/>
                <w:b/>
                <w:sz w:val="21"/>
                <w:szCs w:val="21"/>
                <w:lang w:eastAsia="en-US"/>
              </w:rPr>
            </w:pPr>
            <w:r w:rsidRPr="00AE6F1E">
              <w:rPr>
                <w:rFonts w:eastAsia="Calibri"/>
                <w:sz w:val="21"/>
                <w:szCs w:val="21"/>
                <w:lang w:val="hy-AM" w:eastAsia="en-US"/>
              </w:rPr>
              <w:t>6.1.З</w:t>
            </w:r>
            <w:r w:rsidRPr="00AE6F1E">
              <w:rPr>
                <w:rFonts w:eastAsia="Calibri"/>
                <w:sz w:val="21"/>
                <w:szCs w:val="21"/>
                <w:lang w:eastAsia="en-US"/>
              </w:rPr>
              <w:t>а</w:t>
            </w:r>
            <w:r w:rsidRPr="00AE6F1E">
              <w:rPr>
                <w:rFonts w:eastAsia="Calibri"/>
                <w:sz w:val="21"/>
                <w:szCs w:val="21"/>
                <w:lang w:val="hy-AM" w:eastAsia="en-US"/>
              </w:rPr>
              <w:t xml:space="preserve"> не</w:t>
            </w:r>
            <w:r w:rsidRPr="00AE6F1E">
              <w:rPr>
                <w:rFonts w:eastAsia="Calibri"/>
                <w:sz w:val="21"/>
                <w:szCs w:val="21"/>
                <w:lang w:eastAsia="en-US"/>
              </w:rPr>
              <w:t>вы</w:t>
            </w:r>
            <w:r w:rsidRPr="00AE6F1E">
              <w:rPr>
                <w:rFonts w:eastAsia="Calibri"/>
                <w:sz w:val="21"/>
                <w:szCs w:val="21"/>
                <w:lang w:val="hy-AM" w:eastAsia="en-US"/>
              </w:rPr>
              <w:t xml:space="preserve">полнение  </w:t>
            </w:r>
            <w:r w:rsidRPr="00AE6F1E">
              <w:rPr>
                <w:rFonts w:eastAsia="Calibri"/>
                <w:sz w:val="21"/>
                <w:szCs w:val="21"/>
                <w:lang w:eastAsia="en-US"/>
              </w:rPr>
              <w:t>или ненадлежащее выполнение своих обязательств по Договору Стороны несут ответственность в соответствии с действующим законодательством РА.</w:t>
            </w:r>
          </w:p>
          <w:p w14:paraId="4DEB9451" w14:textId="77777777" w:rsidR="002F6A10" w:rsidRPr="00AE6F1E" w:rsidRDefault="002F6A10" w:rsidP="002F6A10">
            <w:pPr>
              <w:spacing w:line="276" w:lineRule="auto"/>
              <w:jc w:val="both"/>
              <w:rPr>
                <w:rFonts w:eastAsia="Calibri"/>
                <w:sz w:val="21"/>
                <w:szCs w:val="21"/>
                <w:lang w:eastAsia="en-US"/>
              </w:rPr>
            </w:pPr>
            <w:r w:rsidRPr="00AE6F1E">
              <w:rPr>
                <w:rFonts w:eastAsia="Calibri"/>
                <w:sz w:val="21"/>
                <w:szCs w:val="21"/>
                <w:lang w:eastAsia="en-US"/>
              </w:rPr>
              <w:t>6.2.В случае нарушения Подрядчиком сроков сдачи выполненных Работ, Подрядчик уплачивает Заказчику пени в размере 0,13% от стоимости невыполненных Работ за каждый день просрочки сдачи, но не более 10% от общей стоимости Работ.</w:t>
            </w:r>
          </w:p>
          <w:p w14:paraId="61A5C3A9" w14:textId="77777777" w:rsidR="002F6A10" w:rsidRPr="00AE6F1E" w:rsidRDefault="002F6A10" w:rsidP="002F6A10">
            <w:pPr>
              <w:jc w:val="both"/>
              <w:rPr>
                <w:rFonts w:eastAsia="Calibri"/>
                <w:sz w:val="21"/>
                <w:szCs w:val="21"/>
                <w:lang w:eastAsia="en-US"/>
              </w:rPr>
            </w:pPr>
            <w:r w:rsidRPr="00AE6F1E">
              <w:rPr>
                <w:rFonts w:eastAsia="Calibri"/>
                <w:sz w:val="21"/>
                <w:szCs w:val="21"/>
                <w:lang w:eastAsia="en-US"/>
              </w:rPr>
              <w:t xml:space="preserve">6.3.В случае обнаружения со стороны Заказчика недостатков, брака или дефекта при сдаче-приемке </w:t>
            </w:r>
            <w:r w:rsidRPr="00AE6F1E">
              <w:rPr>
                <w:rFonts w:eastAsia="Calibri"/>
                <w:sz w:val="21"/>
                <w:szCs w:val="21"/>
                <w:lang w:eastAsia="en-US"/>
              </w:rPr>
              <w:lastRenderedPageBreak/>
              <w:t>Работ, Подрядчик обязан устранить их в течение 14 календарных дней с момента обнаружения, своими силами и за счет собственных средств, в противном случае Подрядчик уплачивает пени в размере 0,13% от стоимости устранения недостатков, дефекта или брака за каждый день просрочки устранения, но не более 10% от общей стоимости Работ.</w:t>
            </w:r>
          </w:p>
          <w:p w14:paraId="2F501B3D" w14:textId="77777777" w:rsidR="002F6A10" w:rsidRPr="00AE6F1E" w:rsidRDefault="002F6A10" w:rsidP="002F6A10">
            <w:pPr>
              <w:spacing w:line="276" w:lineRule="auto"/>
              <w:jc w:val="both"/>
              <w:rPr>
                <w:rFonts w:eastAsia="Calibri"/>
                <w:sz w:val="21"/>
                <w:szCs w:val="21"/>
                <w:lang w:eastAsia="en-US"/>
              </w:rPr>
            </w:pPr>
            <w:r w:rsidRPr="00AE6F1E">
              <w:rPr>
                <w:rFonts w:eastAsia="Calibri"/>
                <w:sz w:val="21"/>
                <w:szCs w:val="21"/>
                <w:lang w:eastAsia="en-US"/>
              </w:rPr>
              <w:t>6.4.В случае нарушения сроков оплаты Заказчиком выполненных Работ,</w:t>
            </w:r>
            <w:r w:rsidRPr="00AE6F1E">
              <w:rPr>
                <w:rFonts w:eastAsia="Calibri"/>
                <w:sz w:val="21"/>
                <w:szCs w:val="21"/>
                <w:lang w:val="hy-AM" w:eastAsia="en-US"/>
              </w:rPr>
              <w:t xml:space="preserve"> </w:t>
            </w:r>
            <w:r w:rsidRPr="00AE6F1E">
              <w:rPr>
                <w:rFonts w:eastAsia="Calibri"/>
                <w:sz w:val="21"/>
                <w:szCs w:val="21"/>
                <w:lang w:eastAsia="en-US"/>
              </w:rPr>
              <w:t>предусмотренных п.2.2. Договора, Подрядчик вправе требовать от Заказчика пени в размере 0,13% за каждый день просрочки от суммы недополученных Подрядчиком денежных средств, но не более 10% от общей стоимости Работ.</w:t>
            </w:r>
          </w:p>
          <w:p w14:paraId="2F31BBC4" w14:textId="77777777" w:rsidR="002F6A10" w:rsidRPr="00AE6F1E" w:rsidRDefault="002F6A10" w:rsidP="002F6A10">
            <w:pPr>
              <w:spacing w:line="276" w:lineRule="auto"/>
              <w:jc w:val="both"/>
              <w:rPr>
                <w:rFonts w:eastAsia="Calibri"/>
                <w:sz w:val="21"/>
                <w:szCs w:val="21"/>
                <w:lang w:eastAsia="en-US"/>
              </w:rPr>
            </w:pPr>
            <w:r w:rsidRPr="00AE6F1E">
              <w:rPr>
                <w:rFonts w:eastAsia="Calibri"/>
                <w:sz w:val="21"/>
                <w:szCs w:val="21"/>
                <w:lang w:eastAsia="en-US"/>
              </w:rPr>
              <w:t xml:space="preserve">6.5.Оплата пений не освобождает Сторон от исполнения обязательств и устранения нарушений. </w:t>
            </w:r>
          </w:p>
          <w:p w14:paraId="21FD286B" w14:textId="77777777" w:rsidR="002F6A10" w:rsidRPr="00AE6F1E" w:rsidRDefault="002F6A10" w:rsidP="002F6A10">
            <w:pPr>
              <w:widowControl w:val="0"/>
              <w:tabs>
                <w:tab w:val="left" w:pos="70"/>
              </w:tabs>
              <w:spacing w:line="276" w:lineRule="auto"/>
              <w:jc w:val="both"/>
              <w:rPr>
                <w:sz w:val="21"/>
                <w:szCs w:val="21"/>
              </w:rPr>
            </w:pPr>
            <w:r w:rsidRPr="00AE6F1E">
              <w:rPr>
                <w:sz w:val="21"/>
                <w:szCs w:val="21"/>
              </w:rPr>
              <w:t>6.6. Подрядчик несёт ответственность перед Заказчиком за действия привлекаемых им к выполнению Работ третьих лиц (Субподрядчиков), как за собственные действия.</w:t>
            </w:r>
          </w:p>
          <w:p w14:paraId="08045F06" w14:textId="77777777" w:rsidR="002F6A10" w:rsidRPr="00AE6F1E" w:rsidRDefault="002F6A10" w:rsidP="002F6A10">
            <w:pPr>
              <w:rPr>
                <w:rFonts w:eastAsia="Calibri"/>
                <w:sz w:val="21"/>
                <w:szCs w:val="21"/>
                <w:lang w:eastAsia="en-US"/>
              </w:rPr>
            </w:pPr>
          </w:p>
          <w:p w14:paraId="5CF62CD4" w14:textId="77777777" w:rsidR="002F6A10" w:rsidRPr="00AE6F1E" w:rsidRDefault="002F6A10" w:rsidP="002F6A10">
            <w:pPr>
              <w:jc w:val="center"/>
              <w:rPr>
                <w:rFonts w:eastAsia="Calibri"/>
                <w:b/>
                <w:bCs/>
                <w:iCs/>
                <w:sz w:val="21"/>
                <w:szCs w:val="21"/>
                <w:lang w:eastAsia="en-US"/>
              </w:rPr>
            </w:pPr>
            <w:r w:rsidRPr="00AE6F1E">
              <w:rPr>
                <w:rFonts w:eastAsia="Calibri"/>
                <w:b/>
                <w:bCs/>
                <w:iCs/>
                <w:sz w:val="21"/>
                <w:szCs w:val="21"/>
                <w:lang w:eastAsia="en-US"/>
              </w:rPr>
              <w:t>7.ОБСТОЯТЕЛЬСТВА НЕПРЕОДОЛИМОЙ СИЛЫ</w:t>
            </w:r>
          </w:p>
          <w:p w14:paraId="6B22A185" w14:textId="77777777" w:rsidR="002F6A10" w:rsidRPr="00AE6F1E" w:rsidRDefault="002F6A10" w:rsidP="002F6A10">
            <w:pPr>
              <w:jc w:val="both"/>
              <w:rPr>
                <w:rFonts w:eastAsia="Calibri"/>
                <w:sz w:val="21"/>
                <w:szCs w:val="21"/>
                <w:lang w:eastAsia="en-US"/>
              </w:rPr>
            </w:pPr>
            <w:r w:rsidRPr="00AE6F1E">
              <w:rPr>
                <w:rFonts w:eastAsia="Calibri"/>
                <w:sz w:val="21"/>
                <w:szCs w:val="21"/>
                <w:lang w:eastAsia="en-US"/>
              </w:rPr>
              <w:t xml:space="preserve">7.1. Стороны освобождаются от ответственности за неисполнение или ненадлежащее исполнение обязательств, принятых на себя по Договору в период выполнения Работ и гарантийного срока, если надлежащее исполнение оказалось невозможным вследствие наступления обстоятельств непреодолимой силы.       </w:t>
            </w:r>
          </w:p>
          <w:p w14:paraId="2A9B69B9" w14:textId="77777777" w:rsidR="002F6A10" w:rsidRPr="00AE6F1E" w:rsidRDefault="002F6A10" w:rsidP="002F6A10">
            <w:pPr>
              <w:spacing w:line="276" w:lineRule="auto"/>
              <w:jc w:val="both"/>
              <w:rPr>
                <w:rFonts w:eastAsia="Calibri"/>
                <w:sz w:val="21"/>
                <w:szCs w:val="21"/>
                <w:lang w:eastAsia="en-US"/>
              </w:rPr>
            </w:pPr>
            <w:r w:rsidRPr="00AE6F1E">
              <w:rPr>
                <w:rFonts w:eastAsia="Calibri"/>
                <w:sz w:val="21"/>
                <w:szCs w:val="21"/>
                <w:lang w:eastAsia="en-US"/>
              </w:rPr>
              <w:t xml:space="preserve"> 7.2. Сторона по Договору, подвергшаяся действию обстоятельств непреодолимой силы, должна немедленно известить другую Сторону о наступлении обстоятельств непреодолимой силы, препятствующих исполнению договорных обязательств, после чего Стороны обязаны обсудить целесообразность дальнейшего продолжения выполнения Работ и составить дополнительное соглашение с обязательным указанием новых сроков, порядка ведения и стоимости Работ, которое с даты его подписания становится неотъемлемой частью Договора, либо инициировать процедуру расторжения Договора.</w:t>
            </w:r>
            <w:r w:rsidRPr="00AE6F1E">
              <w:rPr>
                <w:rFonts w:eastAsia="Calibri"/>
                <w:sz w:val="21"/>
                <w:szCs w:val="21"/>
                <w:lang w:eastAsia="en-US"/>
              </w:rPr>
              <w:tab/>
              <w:t xml:space="preserve">                              </w:t>
            </w:r>
          </w:p>
          <w:p w14:paraId="2733A22B" w14:textId="77777777" w:rsidR="002F6A10" w:rsidRPr="00AE6F1E" w:rsidRDefault="002F6A10" w:rsidP="002F6A10">
            <w:pPr>
              <w:jc w:val="both"/>
              <w:rPr>
                <w:rFonts w:eastAsia="Calibri"/>
                <w:sz w:val="21"/>
                <w:szCs w:val="21"/>
                <w:lang w:eastAsia="en-US"/>
              </w:rPr>
            </w:pPr>
            <w:r w:rsidRPr="00AE6F1E">
              <w:rPr>
                <w:rFonts w:eastAsia="Calibri"/>
                <w:sz w:val="21"/>
                <w:szCs w:val="21"/>
                <w:lang w:eastAsia="en-US"/>
              </w:rPr>
              <w:t xml:space="preserve">7.3. Наступление обстоятельств непреодолимой силы Стороны должны подтвердить официальными документами, выданными со стороны Торгово-промышленной палаты   РА и заверенными подписью и печатью руководителя, в 30-дневний срок с момента возникновения обстоятельств непреодолимой силы. </w:t>
            </w:r>
          </w:p>
          <w:p w14:paraId="02E11BCC" w14:textId="77777777" w:rsidR="002F6A10" w:rsidRPr="00AE6F1E" w:rsidRDefault="002F6A10" w:rsidP="002F6A10">
            <w:pPr>
              <w:jc w:val="both"/>
              <w:rPr>
                <w:rFonts w:eastAsia="Calibri"/>
                <w:sz w:val="21"/>
                <w:szCs w:val="21"/>
                <w:lang w:eastAsia="en-US"/>
              </w:rPr>
            </w:pPr>
          </w:p>
          <w:p w14:paraId="10F4223A" w14:textId="77777777" w:rsidR="002F6A10" w:rsidRPr="00AE6F1E" w:rsidRDefault="002F6A10" w:rsidP="002F6A10">
            <w:pPr>
              <w:jc w:val="center"/>
              <w:rPr>
                <w:rFonts w:eastAsia="Calibri"/>
                <w:b/>
                <w:bCs/>
                <w:iCs/>
                <w:sz w:val="21"/>
                <w:szCs w:val="21"/>
                <w:lang w:eastAsia="en-US"/>
              </w:rPr>
            </w:pPr>
            <w:r w:rsidRPr="00AE6F1E">
              <w:rPr>
                <w:rFonts w:eastAsia="Calibri"/>
                <w:b/>
                <w:bCs/>
                <w:iCs/>
                <w:sz w:val="21"/>
                <w:szCs w:val="21"/>
                <w:lang w:eastAsia="en-US"/>
              </w:rPr>
              <w:t>8. ПОРЯДОК РЕШЕНИЯ СПОРОВ</w:t>
            </w:r>
          </w:p>
          <w:p w14:paraId="00D1B8A2" w14:textId="77777777" w:rsidR="002F6A10" w:rsidRPr="00AE6F1E" w:rsidRDefault="002F6A10" w:rsidP="002F6A10">
            <w:pPr>
              <w:spacing w:line="276" w:lineRule="auto"/>
              <w:jc w:val="both"/>
              <w:rPr>
                <w:rFonts w:eastAsia="Calibri"/>
                <w:sz w:val="21"/>
                <w:szCs w:val="21"/>
                <w:lang w:eastAsia="en-US"/>
              </w:rPr>
            </w:pPr>
            <w:r w:rsidRPr="00AE6F1E">
              <w:rPr>
                <w:rFonts w:eastAsia="Calibri"/>
                <w:sz w:val="21"/>
                <w:szCs w:val="21"/>
                <w:lang w:eastAsia="en-US"/>
              </w:rPr>
              <w:t>8.1. Споры, возникшие относительно Договора, решаются путем переговоров. В случае не достижения согласия в результате переговоров, споры решаются в судебном порядке, в соответствии действующим законодательством РА.</w:t>
            </w:r>
          </w:p>
          <w:p w14:paraId="08A4D3C1" w14:textId="77777777" w:rsidR="002F6A10" w:rsidRPr="00AE6F1E" w:rsidRDefault="002F6A10" w:rsidP="002F6A10">
            <w:pPr>
              <w:rPr>
                <w:rFonts w:eastAsia="Calibri"/>
                <w:bCs/>
                <w:iCs/>
                <w:sz w:val="21"/>
                <w:szCs w:val="21"/>
                <w:lang w:eastAsia="en-US"/>
              </w:rPr>
            </w:pPr>
          </w:p>
          <w:p w14:paraId="365C4FBB" w14:textId="77777777" w:rsidR="002F6A10" w:rsidRPr="00AE6F1E" w:rsidRDefault="002F6A10" w:rsidP="002F6A10">
            <w:pPr>
              <w:jc w:val="center"/>
              <w:rPr>
                <w:rFonts w:eastAsia="Calibri"/>
                <w:b/>
                <w:sz w:val="21"/>
                <w:szCs w:val="21"/>
                <w:lang w:eastAsia="en-US"/>
              </w:rPr>
            </w:pPr>
          </w:p>
          <w:p w14:paraId="0E6B9C41" w14:textId="77777777" w:rsidR="002F6A10" w:rsidRPr="00AE6F1E" w:rsidRDefault="002F6A10" w:rsidP="002F6A10">
            <w:pPr>
              <w:jc w:val="center"/>
              <w:rPr>
                <w:rFonts w:eastAsia="Calibri"/>
                <w:b/>
                <w:sz w:val="21"/>
                <w:szCs w:val="21"/>
                <w:lang w:eastAsia="en-US"/>
              </w:rPr>
            </w:pPr>
            <w:r w:rsidRPr="00AE6F1E">
              <w:rPr>
                <w:rFonts w:eastAsia="Calibri"/>
                <w:b/>
                <w:sz w:val="21"/>
                <w:szCs w:val="21"/>
                <w:lang w:eastAsia="en-US"/>
              </w:rPr>
              <w:lastRenderedPageBreak/>
              <w:t>9. ПОРЯДОК ВНЕСЕНИЯ ИЗМЕНЕНИЙ, ДОПОЛНЕНИЙ В ДОГОВОР И ЕГО РАСТОРЖЕНИЕ</w:t>
            </w:r>
          </w:p>
          <w:p w14:paraId="51562734" w14:textId="77777777" w:rsidR="002F6A10" w:rsidRPr="00AE6F1E" w:rsidRDefault="002F6A10" w:rsidP="002F6A10">
            <w:pPr>
              <w:spacing w:line="276" w:lineRule="auto"/>
              <w:jc w:val="both"/>
              <w:rPr>
                <w:rFonts w:eastAsia="Calibri"/>
                <w:sz w:val="21"/>
                <w:szCs w:val="21"/>
                <w:lang w:eastAsia="en-US"/>
              </w:rPr>
            </w:pPr>
            <w:r w:rsidRPr="00AE6F1E">
              <w:rPr>
                <w:rFonts w:eastAsia="Calibri"/>
                <w:sz w:val="21"/>
                <w:szCs w:val="21"/>
                <w:lang w:eastAsia="en-US"/>
              </w:rPr>
              <w:t>9.1. В Договор могут быть внесены изменения и дополнения только в письменной форме по соглашению Сторон с заключением Дополнительного соглашения.</w:t>
            </w:r>
          </w:p>
          <w:p w14:paraId="712ADB91" w14:textId="77777777" w:rsidR="002F6A10" w:rsidRPr="00AE6F1E" w:rsidRDefault="002F6A10" w:rsidP="002F6A10">
            <w:pPr>
              <w:jc w:val="both"/>
              <w:rPr>
                <w:rFonts w:eastAsia="Calibri"/>
                <w:sz w:val="21"/>
                <w:szCs w:val="21"/>
                <w:lang w:eastAsia="en-US"/>
              </w:rPr>
            </w:pPr>
            <w:r w:rsidRPr="00AE6F1E">
              <w:rPr>
                <w:rFonts w:eastAsia="Calibri"/>
                <w:sz w:val="21"/>
                <w:szCs w:val="21"/>
                <w:lang w:eastAsia="en-US"/>
              </w:rPr>
              <w:t>В случае возникновения необходимоти выполнения дополнительных работ, заключается Дополнительное соглашение без увеличения накладных расходов и прибыли, предусмотренных Приложением № 3.</w:t>
            </w:r>
          </w:p>
          <w:p w14:paraId="1436362D" w14:textId="77777777" w:rsidR="002F6A10" w:rsidRPr="00AE6F1E" w:rsidRDefault="002F6A10" w:rsidP="002F6A10">
            <w:pPr>
              <w:jc w:val="both"/>
              <w:rPr>
                <w:rFonts w:eastAsia="Calibri"/>
                <w:sz w:val="21"/>
                <w:szCs w:val="21"/>
                <w:lang w:eastAsia="en-US"/>
              </w:rPr>
            </w:pPr>
            <w:r w:rsidRPr="00AE6F1E">
              <w:rPr>
                <w:rFonts w:eastAsia="Calibri"/>
                <w:sz w:val="21"/>
                <w:szCs w:val="21"/>
                <w:lang w:eastAsia="en-US"/>
              </w:rPr>
              <w:t>9.2. Договор может быть досрочно расторгнут в одностороннем порядке по основаниям, предусмотренным законодательством РА и Договором. Заказчик вправе расторгнуть Договор в следующих случаях:</w:t>
            </w:r>
          </w:p>
          <w:p w14:paraId="7EC9106B" w14:textId="77777777" w:rsidR="002F6A10" w:rsidRPr="00AE6F1E" w:rsidRDefault="002F6A10" w:rsidP="002F6A10">
            <w:pPr>
              <w:numPr>
                <w:ilvl w:val="0"/>
                <w:numId w:val="21"/>
              </w:numPr>
              <w:jc w:val="both"/>
              <w:rPr>
                <w:rFonts w:eastAsia="Calibri"/>
                <w:sz w:val="21"/>
                <w:szCs w:val="21"/>
                <w:lang w:eastAsia="en-US"/>
              </w:rPr>
            </w:pPr>
            <w:r w:rsidRPr="00AE6F1E">
              <w:rPr>
                <w:rFonts w:eastAsia="Calibri"/>
                <w:sz w:val="21"/>
                <w:szCs w:val="21"/>
                <w:lang w:eastAsia="en-US"/>
              </w:rPr>
              <w:t>задержка Подрядчиком хода выполнения Работ по его вине, когда срок окончания выполнения работ, установленный в Договоре, увеличивается более чем на один месяц;</w:t>
            </w:r>
          </w:p>
          <w:p w14:paraId="0287E24B" w14:textId="77777777" w:rsidR="002F6A10" w:rsidRPr="00AE6F1E" w:rsidRDefault="002F6A10" w:rsidP="002F6A10">
            <w:pPr>
              <w:numPr>
                <w:ilvl w:val="0"/>
                <w:numId w:val="21"/>
              </w:numPr>
              <w:jc w:val="both"/>
              <w:rPr>
                <w:rFonts w:eastAsia="Calibri"/>
                <w:sz w:val="21"/>
                <w:szCs w:val="21"/>
                <w:lang w:eastAsia="en-US"/>
              </w:rPr>
            </w:pPr>
            <w:r w:rsidRPr="00AE6F1E">
              <w:rPr>
                <w:rFonts w:eastAsia="Calibri"/>
                <w:sz w:val="21"/>
                <w:szCs w:val="21"/>
                <w:lang w:eastAsia="en-US"/>
              </w:rPr>
              <w:t>снижение качества Работ, предусмотренных</w:t>
            </w:r>
            <w:r w:rsidRPr="00AE6F1E">
              <w:rPr>
                <w:rFonts w:eastAsia="Calibri"/>
                <w:sz w:val="21"/>
                <w:szCs w:val="21"/>
                <w:lang w:val="hy-AM" w:eastAsia="en-US"/>
              </w:rPr>
              <w:t xml:space="preserve"> Договором</w:t>
            </w:r>
            <w:r w:rsidRPr="00AE6F1E">
              <w:rPr>
                <w:rFonts w:eastAsia="Calibri"/>
                <w:sz w:val="21"/>
                <w:szCs w:val="21"/>
                <w:lang w:eastAsia="en-US"/>
              </w:rPr>
              <w:t>, в результате нарушения Подрядчиком условий Договора;</w:t>
            </w:r>
          </w:p>
          <w:p w14:paraId="32010FD1" w14:textId="77777777" w:rsidR="002F6A10" w:rsidRPr="00AE6F1E" w:rsidRDefault="002F6A10" w:rsidP="002F6A10">
            <w:pPr>
              <w:numPr>
                <w:ilvl w:val="0"/>
                <w:numId w:val="21"/>
              </w:numPr>
              <w:jc w:val="both"/>
              <w:rPr>
                <w:rFonts w:eastAsia="Calibri"/>
                <w:sz w:val="21"/>
                <w:szCs w:val="21"/>
                <w:lang w:eastAsia="en-US"/>
              </w:rPr>
            </w:pPr>
            <w:r w:rsidRPr="00AE6F1E">
              <w:rPr>
                <w:rFonts w:eastAsia="Calibri"/>
                <w:sz w:val="21"/>
                <w:szCs w:val="21"/>
                <w:lang w:eastAsia="en-US"/>
              </w:rPr>
              <w:t>лишения лицензии;</w:t>
            </w:r>
          </w:p>
          <w:p w14:paraId="6DC8A416" w14:textId="77777777" w:rsidR="002F6A10" w:rsidRPr="00AE6F1E" w:rsidRDefault="002F6A10" w:rsidP="002F6A10">
            <w:pPr>
              <w:numPr>
                <w:ilvl w:val="0"/>
                <w:numId w:val="21"/>
              </w:numPr>
              <w:jc w:val="both"/>
              <w:rPr>
                <w:rFonts w:eastAsia="Calibri"/>
                <w:sz w:val="21"/>
                <w:szCs w:val="21"/>
                <w:lang w:eastAsia="en-US"/>
              </w:rPr>
            </w:pPr>
            <w:r w:rsidRPr="00AE6F1E">
              <w:rPr>
                <w:rFonts w:eastAsia="Calibri"/>
                <w:sz w:val="21"/>
                <w:szCs w:val="21"/>
                <w:lang w:eastAsia="en-US"/>
              </w:rPr>
              <w:t>другие</w:t>
            </w:r>
            <w:r w:rsidRPr="00AE6F1E">
              <w:rPr>
                <w:rFonts w:eastAsia="Calibri"/>
                <w:sz w:val="21"/>
                <w:szCs w:val="21"/>
                <w:lang w:eastAsia="en-US"/>
              </w:rPr>
              <w:tab/>
              <w:t>случаи,</w:t>
            </w:r>
            <w:r w:rsidRPr="00AE6F1E">
              <w:rPr>
                <w:rFonts w:eastAsia="Calibri"/>
                <w:sz w:val="21"/>
                <w:szCs w:val="21"/>
                <w:lang w:val="hy-AM" w:eastAsia="en-US"/>
              </w:rPr>
              <w:t xml:space="preserve"> </w:t>
            </w:r>
            <w:r w:rsidRPr="00AE6F1E">
              <w:rPr>
                <w:rFonts w:eastAsia="Calibri"/>
                <w:sz w:val="21"/>
                <w:szCs w:val="21"/>
                <w:lang w:eastAsia="en-US"/>
              </w:rPr>
              <w:t>предусмотренные законодательством РА.</w:t>
            </w:r>
          </w:p>
          <w:p w14:paraId="454BC4B2" w14:textId="77777777" w:rsidR="002F6A10" w:rsidRPr="00AE6F1E" w:rsidRDefault="002F6A10" w:rsidP="002F6A10">
            <w:pPr>
              <w:jc w:val="both"/>
              <w:rPr>
                <w:rFonts w:eastAsia="Calibri"/>
                <w:sz w:val="21"/>
                <w:szCs w:val="21"/>
                <w:lang w:eastAsia="en-US"/>
              </w:rPr>
            </w:pPr>
            <w:r w:rsidRPr="00AE6F1E">
              <w:rPr>
                <w:rFonts w:eastAsia="Calibri"/>
                <w:sz w:val="21"/>
                <w:szCs w:val="21"/>
                <w:lang w:eastAsia="en-US"/>
              </w:rPr>
              <w:t>9.3. Сторона, решившая досрочно расторгнуть Договор, должна направить другой Стороне письменное уведомление о намерении расторгнуть Договор. Договор считается расторгнутым с даты, указанной в уведомлении о расторжении. При этом, в случае досрочного расторжения Договора по инициативе Заказчика, Заказчик обязан оплатить Подрядчику фактически выполненные Работы, принятые по Акту сдачи-приемки.</w:t>
            </w:r>
          </w:p>
          <w:p w14:paraId="06C5BF4D" w14:textId="77777777" w:rsidR="002F6A10" w:rsidRPr="00AE6F1E" w:rsidRDefault="002F6A10" w:rsidP="002F6A10">
            <w:pPr>
              <w:jc w:val="both"/>
              <w:rPr>
                <w:rFonts w:eastAsia="Calibri"/>
                <w:sz w:val="21"/>
                <w:szCs w:val="21"/>
                <w:lang w:eastAsia="en-US"/>
              </w:rPr>
            </w:pPr>
            <w:r w:rsidRPr="00AE6F1E">
              <w:rPr>
                <w:rFonts w:eastAsia="Calibri"/>
                <w:sz w:val="21"/>
                <w:szCs w:val="21"/>
                <w:lang w:eastAsia="en-US"/>
              </w:rPr>
              <w:t>9.4. При расторжении Договора незавершенные работы передаются Заказчику.</w:t>
            </w:r>
          </w:p>
          <w:p w14:paraId="6B48B042" w14:textId="77777777" w:rsidR="002F6A10" w:rsidRPr="00AE6F1E" w:rsidRDefault="002F6A10" w:rsidP="002F6A10">
            <w:pPr>
              <w:jc w:val="center"/>
              <w:rPr>
                <w:rFonts w:eastAsia="Calibri"/>
                <w:b/>
                <w:bCs/>
                <w:iCs/>
                <w:sz w:val="21"/>
                <w:szCs w:val="21"/>
                <w:lang w:eastAsia="en-US"/>
              </w:rPr>
            </w:pPr>
          </w:p>
          <w:p w14:paraId="5E9EB229" w14:textId="77777777" w:rsidR="002F6A10" w:rsidRPr="00AE6F1E" w:rsidRDefault="002F6A10" w:rsidP="002F6A10">
            <w:pPr>
              <w:jc w:val="center"/>
              <w:rPr>
                <w:rFonts w:eastAsia="Calibri"/>
                <w:b/>
                <w:bCs/>
                <w:iCs/>
                <w:sz w:val="21"/>
                <w:szCs w:val="21"/>
                <w:lang w:eastAsia="en-US"/>
              </w:rPr>
            </w:pPr>
            <w:r w:rsidRPr="00AE6F1E">
              <w:rPr>
                <w:rFonts w:eastAsia="Calibri"/>
                <w:b/>
                <w:bCs/>
                <w:iCs/>
                <w:sz w:val="21"/>
                <w:szCs w:val="21"/>
                <w:lang w:eastAsia="en-US"/>
              </w:rPr>
              <w:t>10. СРОК ДЕЙСТВИЯ ДОГОВОРА</w:t>
            </w:r>
          </w:p>
          <w:p w14:paraId="0925B52D" w14:textId="77777777" w:rsidR="002F6A10" w:rsidRPr="00AE6F1E" w:rsidRDefault="002F6A10" w:rsidP="002F6A10">
            <w:pPr>
              <w:spacing w:line="276" w:lineRule="auto"/>
              <w:jc w:val="both"/>
              <w:rPr>
                <w:rFonts w:ascii="Sylfaen" w:eastAsia="Calibri" w:hAnsi="Sylfaen"/>
                <w:bCs/>
                <w:iCs/>
                <w:sz w:val="21"/>
                <w:szCs w:val="21"/>
                <w:lang w:val="hy-AM" w:eastAsia="en-US"/>
              </w:rPr>
            </w:pPr>
            <w:r w:rsidRPr="00AE6F1E">
              <w:rPr>
                <w:rFonts w:eastAsia="Calibri"/>
                <w:sz w:val="21"/>
                <w:szCs w:val="21"/>
                <w:lang w:eastAsia="en-US"/>
              </w:rPr>
              <w:t>10.1. Договор вступает в силу с даты его подписания Сторонами и действует до 31.12.2026г.</w:t>
            </w:r>
            <w:r w:rsidRPr="00AE6F1E">
              <w:rPr>
                <w:rFonts w:eastAsia="Calibri"/>
                <w:sz w:val="21"/>
                <w:szCs w:val="21"/>
                <w:lang w:val="hy-AM" w:eastAsia="en-US"/>
              </w:rPr>
              <w:t xml:space="preserve">, </w:t>
            </w:r>
            <w:r w:rsidRPr="00AE6F1E">
              <w:rPr>
                <w:rFonts w:eastAsia="Calibri"/>
                <w:sz w:val="21"/>
                <w:szCs w:val="21"/>
                <w:lang w:eastAsia="en-US"/>
              </w:rPr>
              <w:t>а в части взаиморасчетов – до полного их исполнения,</w:t>
            </w:r>
            <w:r w:rsidRPr="00AE6F1E">
              <w:t xml:space="preserve"> </w:t>
            </w:r>
            <w:r w:rsidRPr="00AE6F1E">
              <w:rPr>
                <w:rFonts w:eastAsia="Calibri"/>
                <w:sz w:val="21"/>
                <w:szCs w:val="21"/>
                <w:lang w:eastAsia="en-US"/>
              </w:rPr>
              <w:t xml:space="preserve">а в части гарантийных обязательств до истечения гарантийного срока. </w:t>
            </w:r>
            <w:r w:rsidRPr="00AE6F1E">
              <w:rPr>
                <w:rFonts w:eastAsia="Calibri"/>
                <w:bCs/>
                <w:iCs/>
                <w:sz w:val="21"/>
                <w:szCs w:val="21"/>
                <w:lang w:val="hy-AM" w:eastAsia="en-US"/>
              </w:rPr>
              <w:t xml:space="preserve">  </w:t>
            </w:r>
          </w:p>
          <w:p w14:paraId="06A43081" w14:textId="77777777" w:rsidR="002F6A10" w:rsidRPr="00AE6F1E" w:rsidRDefault="002F6A10" w:rsidP="002F6A10">
            <w:pPr>
              <w:jc w:val="center"/>
              <w:rPr>
                <w:rFonts w:eastAsia="Calibri"/>
                <w:b/>
                <w:bCs/>
                <w:iCs/>
                <w:sz w:val="21"/>
                <w:szCs w:val="21"/>
                <w:lang w:eastAsia="en-US"/>
              </w:rPr>
            </w:pPr>
          </w:p>
          <w:p w14:paraId="762C68EE" w14:textId="77777777" w:rsidR="002F6A10" w:rsidRPr="00AE6F1E" w:rsidRDefault="002F6A10" w:rsidP="002F6A10">
            <w:pPr>
              <w:jc w:val="center"/>
              <w:rPr>
                <w:rFonts w:eastAsia="Calibri"/>
                <w:b/>
                <w:bCs/>
                <w:iCs/>
                <w:sz w:val="21"/>
                <w:szCs w:val="21"/>
                <w:lang w:eastAsia="en-US"/>
              </w:rPr>
            </w:pPr>
            <w:r w:rsidRPr="00AE6F1E">
              <w:rPr>
                <w:rFonts w:eastAsia="Calibri"/>
                <w:b/>
                <w:bCs/>
                <w:iCs/>
                <w:sz w:val="21"/>
                <w:szCs w:val="21"/>
                <w:lang w:eastAsia="en-US"/>
              </w:rPr>
              <w:t>11. ПРОЧИЕ УСЛОВИЯ</w:t>
            </w:r>
          </w:p>
          <w:p w14:paraId="20C25B70" w14:textId="77777777" w:rsidR="002F6A10" w:rsidRPr="00AE6F1E" w:rsidRDefault="002F6A10" w:rsidP="002F6A10">
            <w:pPr>
              <w:jc w:val="both"/>
              <w:rPr>
                <w:rFonts w:eastAsia="Calibri"/>
                <w:sz w:val="21"/>
                <w:szCs w:val="21"/>
                <w:lang w:eastAsia="en-US"/>
              </w:rPr>
            </w:pPr>
            <w:r w:rsidRPr="00AE6F1E">
              <w:rPr>
                <w:rFonts w:eastAsia="Calibri"/>
                <w:sz w:val="21"/>
                <w:szCs w:val="21"/>
                <w:lang w:eastAsia="en-US"/>
              </w:rPr>
              <w:t>11.1. Любое уведомление по Договору дается в письменной форме, отправляется заказным письмом получателю по его почтовому адресу. Уведомление считается принятым адресатом в день его получения. Для оперативного урегулирования вопросов, изложенных в уведомлении, допускается направление копии уведомления телексом, факсимильным сообщением, письмом по электронной почте.</w:t>
            </w:r>
          </w:p>
          <w:p w14:paraId="5B3A9D98" w14:textId="77777777" w:rsidR="002F6A10" w:rsidRPr="00AE6F1E" w:rsidRDefault="002F6A10" w:rsidP="002F6A10">
            <w:pPr>
              <w:jc w:val="both"/>
              <w:rPr>
                <w:rFonts w:eastAsia="Calibri"/>
                <w:sz w:val="21"/>
                <w:szCs w:val="21"/>
                <w:lang w:eastAsia="en-US"/>
              </w:rPr>
            </w:pPr>
            <w:r w:rsidRPr="00AE6F1E">
              <w:rPr>
                <w:rFonts w:eastAsia="Calibri"/>
                <w:sz w:val="21"/>
                <w:szCs w:val="21"/>
                <w:lang w:eastAsia="en-US"/>
              </w:rPr>
              <w:t>11.2.В случае изменения у какой-либо из Сторон юридического статуса, адреса и банковских реквизитов, она обязана в течение 5 (пяти) дней со дня возникновения изменений письменно уведомить другую Сторону.</w:t>
            </w:r>
          </w:p>
          <w:p w14:paraId="72BCBC1D" w14:textId="77777777" w:rsidR="002F6A10" w:rsidRPr="00AE6F1E" w:rsidRDefault="002F6A10" w:rsidP="002F6A10">
            <w:pPr>
              <w:jc w:val="both"/>
              <w:rPr>
                <w:rFonts w:eastAsia="Calibri"/>
                <w:sz w:val="21"/>
                <w:szCs w:val="21"/>
                <w:lang w:eastAsia="en-US"/>
              </w:rPr>
            </w:pPr>
            <w:r w:rsidRPr="00AE6F1E">
              <w:rPr>
                <w:rFonts w:eastAsia="Calibri"/>
                <w:sz w:val="21"/>
                <w:szCs w:val="21"/>
                <w:lang w:eastAsia="en-US"/>
              </w:rPr>
              <w:lastRenderedPageBreak/>
              <w:t>11.3.Все приложения к Договору являются его неотъемлемыми частями.</w:t>
            </w:r>
          </w:p>
          <w:p w14:paraId="4D8993F4" w14:textId="77777777" w:rsidR="002F6A10" w:rsidRPr="00AE6F1E" w:rsidRDefault="002F6A10" w:rsidP="002F6A10">
            <w:pPr>
              <w:jc w:val="both"/>
              <w:rPr>
                <w:rFonts w:eastAsia="Calibri"/>
                <w:sz w:val="21"/>
                <w:szCs w:val="21"/>
                <w:lang w:eastAsia="en-US"/>
              </w:rPr>
            </w:pPr>
            <w:r w:rsidRPr="00AE6F1E">
              <w:rPr>
                <w:rFonts w:eastAsia="Calibri"/>
                <w:sz w:val="21"/>
                <w:szCs w:val="21"/>
                <w:lang w:eastAsia="en-US"/>
              </w:rPr>
              <w:t>11.4.Все вопросы, не предусмотренные Договором, регулируются законодательством РА.</w:t>
            </w:r>
          </w:p>
          <w:p w14:paraId="31FDD561" w14:textId="77777777" w:rsidR="002F6A10" w:rsidRPr="00AE6F1E" w:rsidRDefault="002F6A10" w:rsidP="002F6A10">
            <w:pPr>
              <w:jc w:val="both"/>
              <w:rPr>
                <w:rFonts w:eastAsia="Calibri"/>
                <w:sz w:val="21"/>
                <w:szCs w:val="21"/>
                <w:lang w:eastAsia="en-US"/>
              </w:rPr>
            </w:pPr>
            <w:r w:rsidRPr="00AE6F1E">
              <w:rPr>
                <w:rFonts w:eastAsia="Calibri"/>
                <w:sz w:val="21"/>
                <w:szCs w:val="21"/>
                <w:lang w:eastAsia="en-US"/>
              </w:rPr>
              <w:t>11.5.Любая информация о финансовой, хозяйственной или иной деятельности любой из Сторон считается конфиденциальной и не подлежит разглашению</w:t>
            </w:r>
            <w:r w:rsidRPr="00AE6F1E">
              <w:rPr>
                <w:rFonts w:eastAsia="Calibri"/>
                <w:sz w:val="21"/>
                <w:szCs w:val="21"/>
                <w:lang w:val="hy-AM" w:eastAsia="en-US"/>
              </w:rPr>
              <w:t>,</w:t>
            </w:r>
            <w:r w:rsidRPr="00AE6F1E">
              <w:rPr>
                <w:rFonts w:eastAsia="Calibri"/>
                <w:sz w:val="21"/>
                <w:szCs w:val="21"/>
                <w:lang w:eastAsia="en-US"/>
              </w:rPr>
              <w:t xml:space="preserve"> за исключением случаев, предусмотренных законодательством РА.</w:t>
            </w:r>
          </w:p>
          <w:p w14:paraId="71EFA6A1" w14:textId="77777777" w:rsidR="002F6A10" w:rsidRPr="00AE6F1E" w:rsidRDefault="002F6A10" w:rsidP="002F6A10">
            <w:pPr>
              <w:jc w:val="both"/>
              <w:rPr>
                <w:rFonts w:eastAsia="Calibri"/>
                <w:sz w:val="21"/>
                <w:szCs w:val="21"/>
                <w:lang w:eastAsia="en-US"/>
              </w:rPr>
            </w:pPr>
            <w:r w:rsidRPr="00AE6F1E">
              <w:rPr>
                <w:rFonts w:eastAsia="Calibri"/>
                <w:sz w:val="21"/>
                <w:szCs w:val="21"/>
                <w:lang w:eastAsia="en-US"/>
              </w:rPr>
              <w:t xml:space="preserve">11.6. </w:t>
            </w:r>
            <w:r w:rsidRPr="00AE6F1E">
              <w:rPr>
                <w:rFonts w:eastAsia="Calibri"/>
                <w:bCs/>
                <w:iCs/>
                <w:sz w:val="21"/>
                <w:szCs w:val="21"/>
                <w:lang w:eastAsia="en-US"/>
              </w:rPr>
              <w:t>Все возвратные материалы, получаемые при выполнении Работ, являются собственностью Заказчика и передаются Подрядчиком по акту приема-передачи.</w:t>
            </w:r>
          </w:p>
          <w:p w14:paraId="11D857C4" w14:textId="77777777" w:rsidR="002F6A10" w:rsidRPr="00AE6F1E" w:rsidRDefault="002F6A10" w:rsidP="002F6A10">
            <w:pPr>
              <w:spacing w:line="276" w:lineRule="auto"/>
              <w:jc w:val="both"/>
              <w:rPr>
                <w:rFonts w:eastAsia="Calibri"/>
                <w:sz w:val="21"/>
                <w:szCs w:val="21"/>
                <w:lang w:eastAsia="en-US"/>
              </w:rPr>
            </w:pPr>
            <w:r w:rsidRPr="00AE6F1E">
              <w:rPr>
                <w:rFonts w:eastAsia="Calibri"/>
                <w:sz w:val="21"/>
                <w:szCs w:val="21"/>
                <w:lang w:eastAsia="en-US"/>
              </w:rPr>
              <w:t xml:space="preserve">11.7.Договор составлен в 3-х экземплярах, на русском и армянском языках, имеющих равноправную юридическую силу - два экземпляра предоставляется Заказчику, один экземпляр - Подрядчику. </w:t>
            </w:r>
          </w:p>
          <w:p w14:paraId="33ABB59F" w14:textId="77777777" w:rsidR="002F6A10" w:rsidRPr="00AE6F1E" w:rsidRDefault="002F6A10" w:rsidP="002F6A10">
            <w:pPr>
              <w:spacing w:line="276" w:lineRule="auto"/>
              <w:jc w:val="both"/>
              <w:rPr>
                <w:rFonts w:eastAsia="Calibri"/>
                <w:sz w:val="21"/>
                <w:szCs w:val="21"/>
                <w:lang w:eastAsia="en-US"/>
              </w:rPr>
            </w:pPr>
            <w:r w:rsidRPr="00AE6F1E">
              <w:rPr>
                <w:rFonts w:eastAsia="Calibri"/>
                <w:sz w:val="21"/>
                <w:szCs w:val="21"/>
                <w:lang w:eastAsia="en-US"/>
              </w:rPr>
              <w:t xml:space="preserve"> </w:t>
            </w:r>
          </w:p>
          <w:p w14:paraId="5D63702C" w14:textId="77777777" w:rsidR="002F6A10" w:rsidRPr="00AE6F1E" w:rsidRDefault="002F6A10" w:rsidP="002F6A10">
            <w:pPr>
              <w:spacing w:line="276" w:lineRule="auto"/>
              <w:jc w:val="both"/>
              <w:rPr>
                <w:rFonts w:eastAsia="Calibri"/>
                <w:sz w:val="21"/>
                <w:szCs w:val="21"/>
                <w:lang w:eastAsia="en-US"/>
              </w:rPr>
            </w:pPr>
            <w:r w:rsidRPr="00AE6F1E">
              <w:rPr>
                <w:rFonts w:eastAsia="Calibri"/>
                <w:b/>
                <w:sz w:val="21"/>
                <w:szCs w:val="21"/>
                <w:lang w:val="hy-AM" w:eastAsia="en-US"/>
              </w:rPr>
              <w:t xml:space="preserve"> К  Договору прилагаются:</w:t>
            </w:r>
            <w:r w:rsidRPr="00AE6F1E">
              <w:rPr>
                <w:rFonts w:eastAsia="Calibri"/>
                <w:b/>
                <w:sz w:val="21"/>
                <w:szCs w:val="21"/>
                <w:lang w:eastAsia="en-US"/>
              </w:rPr>
              <w:br/>
            </w:r>
            <w:r w:rsidRPr="00AE6F1E">
              <w:rPr>
                <w:rFonts w:eastAsia="Calibri"/>
                <w:sz w:val="21"/>
                <w:szCs w:val="21"/>
                <w:lang w:eastAsia="en-US"/>
              </w:rPr>
              <w:t>Приложение  № 1 - Техническое задание;</w:t>
            </w:r>
          </w:p>
          <w:p w14:paraId="4AD338E7" w14:textId="77777777" w:rsidR="002F6A10" w:rsidRPr="00AE6F1E" w:rsidRDefault="002F6A10" w:rsidP="002F6A10">
            <w:pPr>
              <w:tabs>
                <w:tab w:val="left" w:pos="816"/>
              </w:tabs>
              <w:spacing w:line="276" w:lineRule="auto"/>
              <w:jc w:val="both"/>
              <w:rPr>
                <w:rFonts w:eastAsia="Calibri"/>
                <w:bCs/>
                <w:iCs/>
                <w:sz w:val="21"/>
                <w:szCs w:val="21"/>
                <w:lang w:val="hy-AM" w:eastAsia="en-US"/>
              </w:rPr>
            </w:pPr>
            <w:r w:rsidRPr="00AE6F1E">
              <w:rPr>
                <w:rFonts w:eastAsia="Calibri"/>
                <w:sz w:val="21"/>
                <w:szCs w:val="21"/>
                <w:lang w:val="hy-AM" w:eastAsia="en-US"/>
              </w:rPr>
              <w:t>Приложение №</w:t>
            </w:r>
            <w:r w:rsidRPr="00AE6F1E">
              <w:rPr>
                <w:rFonts w:eastAsia="Calibri"/>
                <w:sz w:val="21"/>
                <w:szCs w:val="21"/>
                <w:lang w:eastAsia="en-US"/>
              </w:rPr>
              <w:t xml:space="preserve"> </w:t>
            </w:r>
            <w:r w:rsidRPr="00AE6F1E">
              <w:rPr>
                <w:rFonts w:eastAsia="Calibri"/>
                <w:sz w:val="21"/>
                <w:szCs w:val="21"/>
                <w:lang w:val="hy-AM" w:eastAsia="en-US"/>
              </w:rPr>
              <w:t>2</w:t>
            </w:r>
            <w:r w:rsidRPr="00AE6F1E">
              <w:rPr>
                <w:rFonts w:eastAsia="Calibri"/>
                <w:sz w:val="21"/>
                <w:szCs w:val="21"/>
                <w:lang w:eastAsia="en-US"/>
              </w:rPr>
              <w:t xml:space="preserve"> </w:t>
            </w:r>
            <w:r w:rsidRPr="00AE6F1E">
              <w:rPr>
                <w:rFonts w:eastAsia="Calibri"/>
                <w:sz w:val="21"/>
                <w:szCs w:val="21"/>
                <w:lang w:val="hy-AM" w:eastAsia="en-US"/>
              </w:rPr>
              <w:t xml:space="preserve">- </w:t>
            </w:r>
            <w:r w:rsidRPr="00AE6F1E">
              <w:rPr>
                <w:rFonts w:eastAsia="Calibri"/>
                <w:bCs/>
                <w:iCs/>
                <w:sz w:val="21"/>
                <w:szCs w:val="21"/>
                <w:lang w:val="hy-AM" w:eastAsia="en-US"/>
              </w:rPr>
              <w:t xml:space="preserve">Ведомость объемов работ; </w:t>
            </w:r>
          </w:p>
          <w:p w14:paraId="243AC57E" w14:textId="77777777" w:rsidR="002F6A10" w:rsidRPr="00AE6F1E" w:rsidRDefault="002F6A10" w:rsidP="002F6A10">
            <w:pPr>
              <w:jc w:val="both"/>
              <w:rPr>
                <w:rFonts w:eastAsia="Calibri"/>
                <w:sz w:val="21"/>
                <w:szCs w:val="21"/>
                <w:lang w:eastAsia="en-US"/>
              </w:rPr>
            </w:pPr>
            <w:r w:rsidRPr="00AE6F1E">
              <w:rPr>
                <w:rFonts w:eastAsia="Calibri"/>
                <w:sz w:val="21"/>
                <w:szCs w:val="21"/>
                <w:lang w:val="hy-AM" w:eastAsia="en-US"/>
              </w:rPr>
              <w:t>Приложение №</w:t>
            </w:r>
            <w:r w:rsidRPr="00AE6F1E">
              <w:rPr>
                <w:rFonts w:eastAsia="Calibri"/>
                <w:sz w:val="21"/>
                <w:szCs w:val="21"/>
                <w:lang w:eastAsia="en-US"/>
              </w:rPr>
              <w:t xml:space="preserve"> </w:t>
            </w:r>
            <w:r w:rsidRPr="00AE6F1E">
              <w:rPr>
                <w:rFonts w:eastAsia="Calibri"/>
                <w:sz w:val="21"/>
                <w:szCs w:val="21"/>
                <w:lang w:val="hy-AM" w:eastAsia="en-US"/>
              </w:rPr>
              <w:t>3</w:t>
            </w:r>
            <w:r w:rsidRPr="00AE6F1E">
              <w:rPr>
                <w:rFonts w:eastAsia="Calibri"/>
                <w:sz w:val="21"/>
                <w:szCs w:val="21"/>
                <w:lang w:eastAsia="en-US"/>
              </w:rPr>
              <w:t xml:space="preserve"> </w:t>
            </w:r>
            <w:r w:rsidRPr="00AE6F1E">
              <w:rPr>
                <w:rFonts w:eastAsia="Calibri"/>
                <w:sz w:val="21"/>
                <w:szCs w:val="21"/>
                <w:lang w:val="hy-AM" w:eastAsia="en-US"/>
              </w:rPr>
              <w:t xml:space="preserve">- </w:t>
            </w:r>
            <w:r w:rsidRPr="00AE6F1E">
              <w:rPr>
                <w:rFonts w:eastAsia="Calibri"/>
                <w:sz w:val="21"/>
                <w:szCs w:val="21"/>
                <w:lang w:eastAsia="en-US"/>
              </w:rPr>
              <w:t>Локальная смета.</w:t>
            </w:r>
          </w:p>
          <w:p w14:paraId="7DB748DD" w14:textId="77777777" w:rsidR="002F6A10" w:rsidRPr="00AE6F1E" w:rsidRDefault="002F6A10" w:rsidP="002F6A10">
            <w:pPr>
              <w:jc w:val="center"/>
              <w:rPr>
                <w:rFonts w:eastAsia="Calibri"/>
                <w:b/>
                <w:sz w:val="21"/>
                <w:szCs w:val="21"/>
                <w:lang w:eastAsia="en-US"/>
              </w:rPr>
            </w:pPr>
          </w:p>
          <w:p w14:paraId="0EB1EE9D" w14:textId="77777777" w:rsidR="002F6A10" w:rsidRPr="00AE6F1E" w:rsidRDefault="002F6A10" w:rsidP="002F6A10">
            <w:pPr>
              <w:jc w:val="center"/>
              <w:rPr>
                <w:rFonts w:eastAsia="Calibri"/>
                <w:b/>
                <w:sz w:val="21"/>
                <w:szCs w:val="21"/>
                <w:lang w:eastAsia="en-US"/>
              </w:rPr>
            </w:pPr>
            <w:r w:rsidRPr="00AE6F1E">
              <w:rPr>
                <w:rFonts w:eastAsia="Calibri"/>
                <w:b/>
                <w:sz w:val="21"/>
                <w:szCs w:val="21"/>
                <w:lang w:eastAsia="en-US"/>
              </w:rPr>
              <w:t>12.  ЮРИДИЧЕСКИЕ АДРЕСА И БАНКОВСКИЕ РЕКВИЗИТЫ СТОРОН</w:t>
            </w:r>
          </w:p>
          <w:p w14:paraId="5B1BB89A" w14:textId="77777777" w:rsidR="002F6A10" w:rsidRPr="00AE6F1E" w:rsidRDefault="002F6A10" w:rsidP="002F6A10">
            <w:pPr>
              <w:jc w:val="center"/>
              <w:rPr>
                <w:rFonts w:eastAsia="Calibri"/>
                <w:b/>
                <w:sz w:val="21"/>
                <w:szCs w:val="21"/>
                <w:lang w:eastAsia="en-US"/>
              </w:rPr>
            </w:pPr>
          </w:p>
          <w:p w14:paraId="5185D54B" w14:textId="77777777" w:rsidR="002F6A10" w:rsidRPr="00AE6F1E" w:rsidRDefault="002F6A10" w:rsidP="002F6A10">
            <w:pPr>
              <w:rPr>
                <w:rFonts w:eastAsia="Calibri"/>
                <w:b/>
                <w:sz w:val="21"/>
                <w:szCs w:val="21"/>
                <w:lang w:eastAsia="en-US"/>
              </w:rPr>
            </w:pPr>
            <w:r w:rsidRPr="00AE6F1E">
              <w:rPr>
                <w:rFonts w:eastAsia="Calibri"/>
                <w:b/>
                <w:sz w:val="21"/>
                <w:szCs w:val="21"/>
                <w:lang w:eastAsia="en-US"/>
              </w:rPr>
              <w:t>«Заказчик»</w:t>
            </w:r>
            <w:r w:rsidRPr="00AE6F1E">
              <w:rPr>
                <w:rFonts w:eastAsia="Calibri"/>
                <w:b/>
                <w:sz w:val="21"/>
                <w:szCs w:val="21"/>
                <w:lang w:eastAsia="en-US"/>
              </w:rPr>
              <w:tab/>
            </w:r>
            <w:r w:rsidRPr="00AE6F1E">
              <w:rPr>
                <w:rFonts w:eastAsia="Calibri"/>
                <w:b/>
                <w:sz w:val="21"/>
                <w:szCs w:val="21"/>
                <w:lang w:eastAsia="en-US"/>
              </w:rPr>
              <w:tab/>
            </w:r>
          </w:p>
          <w:p w14:paraId="165486EC" w14:textId="77777777" w:rsidR="002F6A10" w:rsidRPr="00AE6F1E" w:rsidRDefault="002F6A10" w:rsidP="002F6A10">
            <w:pPr>
              <w:rPr>
                <w:rFonts w:eastAsia="Calibri"/>
                <w:bCs/>
                <w:iCs/>
                <w:sz w:val="21"/>
                <w:szCs w:val="21"/>
                <w:lang w:eastAsia="en-US"/>
              </w:rPr>
            </w:pPr>
            <w:r w:rsidRPr="00AE6F1E">
              <w:rPr>
                <w:rFonts w:eastAsia="Calibri"/>
                <w:sz w:val="21"/>
                <w:szCs w:val="21"/>
                <w:lang w:eastAsia="en-US"/>
              </w:rPr>
              <w:t>ЗАО «Южно-Кавказская железная дорога»</w:t>
            </w:r>
            <w:r w:rsidRPr="00AE6F1E">
              <w:rPr>
                <w:rFonts w:eastAsia="Calibri"/>
                <w:bCs/>
                <w:iCs/>
                <w:sz w:val="21"/>
                <w:szCs w:val="21"/>
                <w:lang w:eastAsia="en-US"/>
              </w:rPr>
              <w:t xml:space="preserve"> </w:t>
            </w:r>
          </w:p>
          <w:p w14:paraId="43C8DC0F" w14:textId="77777777" w:rsidR="002F6A10" w:rsidRPr="00AE6F1E" w:rsidRDefault="002F6A10" w:rsidP="002F6A10">
            <w:pPr>
              <w:rPr>
                <w:rFonts w:eastAsia="Calibri"/>
                <w:sz w:val="21"/>
                <w:szCs w:val="21"/>
                <w:lang w:eastAsia="en-US"/>
              </w:rPr>
            </w:pPr>
            <w:r w:rsidRPr="00AE6F1E">
              <w:rPr>
                <w:rFonts w:eastAsia="Calibri"/>
                <w:bCs/>
                <w:iCs/>
                <w:sz w:val="21"/>
                <w:szCs w:val="21"/>
                <w:lang w:eastAsia="en-US"/>
              </w:rPr>
              <w:t>(ЗАО «ЮКЖД»)</w:t>
            </w:r>
          </w:p>
          <w:p w14:paraId="0BAEFA81" w14:textId="77777777" w:rsidR="002F6A10" w:rsidRPr="00AE6F1E" w:rsidRDefault="002F6A10" w:rsidP="002F6A10">
            <w:pPr>
              <w:spacing w:line="276" w:lineRule="auto"/>
              <w:rPr>
                <w:rFonts w:eastAsia="Calibri"/>
                <w:sz w:val="21"/>
                <w:szCs w:val="21"/>
                <w:lang w:eastAsia="en-US"/>
              </w:rPr>
            </w:pPr>
            <w:r w:rsidRPr="00AE6F1E">
              <w:rPr>
                <w:rFonts w:eastAsia="Calibri"/>
                <w:sz w:val="21"/>
                <w:szCs w:val="21"/>
                <w:lang w:eastAsia="en-US"/>
              </w:rPr>
              <w:t>Адрес: РА, г. Ереван, проспект Т. Меца 50</w:t>
            </w:r>
          </w:p>
          <w:p w14:paraId="52CCCC2D" w14:textId="77777777" w:rsidR="002F6A10" w:rsidRPr="00AE6F1E" w:rsidRDefault="002F6A10" w:rsidP="002F6A10">
            <w:pPr>
              <w:spacing w:line="276" w:lineRule="auto"/>
              <w:rPr>
                <w:rFonts w:eastAsia="Calibri"/>
                <w:sz w:val="21"/>
                <w:szCs w:val="21"/>
                <w:lang w:eastAsia="en-US"/>
              </w:rPr>
            </w:pPr>
            <w:r w:rsidRPr="00AE6F1E">
              <w:rPr>
                <w:rFonts w:eastAsia="Calibri"/>
                <w:sz w:val="21"/>
                <w:szCs w:val="21"/>
                <w:lang w:eastAsia="en-US"/>
              </w:rPr>
              <w:t xml:space="preserve">«Банк ВТБ Армения» </w:t>
            </w:r>
          </w:p>
          <w:p w14:paraId="15C1C5B9" w14:textId="77777777" w:rsidR="002F6A10" w:rsidRPr="00AE6F1E" w:rsidRDefault="002F6A10" w:rsidP="002F6A10">
            <w:pPr>
              <w:rPr>
                <w:rFonts w:eastAsia="Calibri"/>
                <w:sz w:val="21"/>
                <w:szCs w:val="21"/>
                <w:lang w:eastAsia="en-US"/>
              </w:rPr>
            </w:pPr>
            <w:r w:rsidRPr="00AE6F1E">
              <w:rPr>
                <w:rFonts w:eastAsia="Calibri"/>
                <w:sz w:val="21"/>
                <w:szCs w:val="21"/>
                <w:lang w:eastAsia="en-US"/>
              </w:rPr>
              <w:t>Главный офис</w:t>
            </w:r>
          </w:p>
          <w:p w14:paraId="45CB08D9" w14:textId="77777777" w:rsidR="002F6A10" w:rsidRPr="00AE6F1E" w:rsidRDefault="002F6A10" w:rsidP="002F6A10">
            <w:pPr>
              <w:rPr>
                <w:rFonts w:eastAsia="Calibri"/>
                <w:sz w:val="21"/>
                <w:szCs w:val="21"/>
                <w:lang w:eastAsia="en-US"/>
              </w:rPr>
            </w:pPr>
            <w:r w:rsidRPr="00AE6F1E">
              <w:rPr>
                <w:rFonts w:eastAsia="Calibri"/>
                <w:sz w:val="21"/>
                <w:szCs w:val="21"/>
                <w:lang w:eastAsia="en-US"/>
              </w:rPr>
              <w:t>р/с: 16048000799800</w:t>
            </w:r>
          </w:p>
          <w:p w14:paraId="191F40FB" w14:textId="77777777" w:rsidR="002F6A10" w:rsidRPr="00AE6F1E" w:rsidRDefault="002F6A10" w:rsidP="002F6A10">
            <w:pPr>
              <w:rPr>
                <w:rFonts w:eastAsia="Calibri"/>
                <w:sz w:val="21"/>
                <w:szCs w:val="21"/>
                <w:lang w:eastAsia="en-US"/>
              </w:rPr>
            </w:pPr>
            <w:r w:rsidRPr="00AE6F1E">
              <w:rPr>
                <w:rFonts w:eastAsia="Calibri"/>
                <w:sz w:val="21"/>
                <w:szCs w:val="21"/>
                <w:lang w:eastAsia="en-US"/>
              </w:rPr>
              <w:t>ИНН: 00448268</w:t>
            </w:r>
          </w:p>
          <w:p w14:paraId="5F0C8FFC" w14:textId="77777777" w:rsidR="002F6A10" w:rsidRPr="00AE6F1E" w:rsidRDefault="002F6A10" w:rsidP="002F6A10">
            <w:pPr>
              <w:rPr>
                <w:rFonts w:eastAsia="Calibri"/>
                <w:sz w:val="21"/>
                <w:szCs w:val="21"/>
                <w:lang w:eastAsia="en-US"/>
              </w:rPr>
            </w:pPr>
            <w:r w:rsidRPr="00AE6F1E">
              <w:rPr>
                <w:rFonts w:eastAsia="Calibri"/>
                <w:sz w:val="21"/>
                <w:szCs w:val="21"/>
                <w:lang w:eastAsia="en-US"/>
              </w:rPr>
              <w:t xml:space="preserve">Генеральный Директор       </w:t>
            </w:r>
          </w:p>
          <w:p w14:paraId="7FFC963A" w14:textId="77777777" w:rsidR="002F6A10" w:rsidRPr="00AE6F1E" w:rsidRDefault="002F6A10" w:rsidP="002F6A10">
            <w:pPr>
              <w:rPr>
                <w:rFonts w:eastAsia="Calibri"/>
                <w:sz w:val="21"/>
                <w:szCs w:val="21"/>
                <w:lang w:eastAsia="en-US"/>
              </w:rPr>
            </w:pPr>
            <w:r w:rsidRPr="00AE6F1E">
              <w:rPr>
                <w:rFonts w:eastAsia="Calibri"/>
                <w:sz w:val="21"/>
                <w:szCs w:val="21"/>
                <w:lang w:eastAsia="en-US"/>
              </w:rPr>
              <w:t xml:space="preserve">                            </w:t>
            </w:r>
          </w:p>
          <w:p w14:paraId="0C0C4514" w14:textId="77777777" w:rsidR="002F6A10" w:rsidRPr="00AE6F1E" w:rsidRDefault="002F6A10" w:rsidP="002F6A10">
            <w:pPr>
              <w:rPr>
                <w:rFonts w:eastAsia="Calibri"/>
                <w:sz w:val="21"/>
                <w:szCs w:val="21"/>
                <w:lang w:eastAsia="en-US"/>
              </w:rPr>
            </w:pPr>
            <w:r w:rsidRPr="00AE6F1E">
              <w:rPr>
                <w:rFonts w:eastAsia="Calibri"/>
                <w:sz w:val="21"/>
                <w:szCs w:val="21"/>
                <w:lang w:eastAsia="en-US"/>
              </w:rPr>
              <w:t xml:space="preserve">________________ А.В. Мельников </w:t>
            </w:r>
          </w:p>
          <w:p w14:paraId="4DC2D559" w14:textId="77777777" w:rsidR="002F6A10" w:rsidRPr="00AE6F1E" w:rsidRDefault="002F6A10" w:rsidP="002F6A10">
            <w:pPr>
              <w:rPr>
                <w:rFonts w:eastAsia="Calibri"/>
                <w:sz w:val="21"/>
                <w:szCs w:val="21"/>
                <w:lang w:eastAsia="en-US"/>
              </w:rPr>
            </w:pPr>
          </w:p>
          <w:p w14:paraId="29A8B75C" w14:textId="77777777" w:rsidR="002F6A10" w:rsidRPr="00AE6F1E" w:rsidRDefault="002F6A10" w:rsidP="002F6A10">
            <w:pPr>
              <w:rPr>
                <w:rFonts w:eastAsia="Calibri"/>
                <w:b/>
                <w:sz w:val="21"/>
                <w:szCs w:val="21"/>
                <w:lang w:eastAsia="en-US"/>
              </w:rPr>
            </w:pPr>
            <w:r w:rsidRPr="00AE6F1E">
              <w:rPr>
                <w:rFonts w:eastAsia="Calibri"/>
                <w:b/>
                <w:sz w:val="21"/>
                <w:szCs w:val="21"/>
                <w:lang w:eastAsia="en-US"/>
              </w:rPr>
              <w:t>«Подрядчик»</w:t>
            </w:r>
          </w:p>
          <w:p w14:paraId="488F1DF6" w14:textId="77777777" w:rsidR="002F6A10" w:rsidRPr="00AE6F1E" w:rsidRDefault="002F6A10" w:rsidP="002F6A10">
            <w:pPr>
              <w:rPr>
                <w:rFonts w:eastAsia="Calibri"/>
                <w:sz w:val="21"/>
                <w:szCs w:val="21"/>
                <w:lang w:eastAsia="en-US"/>
              </w:rPr>
            </w:pPr>
            <w:r w:rsidRPr="00AE6F1E">
              <w:rPr>
                <w:rFonts w:eastAsia="Calibri"/>
                <w:sz w:val="21"/>
                <w:szCs w:val="21"/>
                <w:lang w:eastAsia="en-US"/>
              </w:rPr>
              <w:t>ООО «--------------»</w:t>
            </w:r>
          </w:p>
          <w:p w14:paraId="357D4288" w14:textId="77777777" w:rsidR="002F6A10" w:rsidRPr="00AE6F1E" w:rsidRDefault="002F6A10" w:rsidP="002F6A10">
            <w:pPr>
              <w:rPr>
                <w:rFonts w:eastAsia="Calibri"/>
                <w:sz w:val="21"/>
                <w:szCs w:val="21"/>
                <w:lang w:eastAsia="en-US"/>
              </w:rPr>
            </w:pPr>
            <w:r w:rsidRPr="00AE6F1E">
              <w:rPr>
                <w:rFonts w:eastAsia="Calibri"/>
                <w:sz w:val="21"/>
                <w:szCs w:val="21"/>
                <w:lang w:eastAsia="en-US"/>
              </w:rPr>
              <w:t>РА. г. ------------</w:t>
            </w:r>
          </w:p>
          <w:p w14:paraId="216E1EEB" w14:textId="77777777" w:rsidR="002F6A10" w:rsidRPr="00AE6F1E" w:rsidRDefault="002F6A10" w:rsidP="002F6A10">
            <w:pPr>
              <w:rPr>
                <w:rFonts w:eastAsia="Calibri"/>
                <w:sz w:val="21"/>
                <w:szCs w:val="21"/>
                <w:lang w:eastAsia="en-US"/>
              </w:rPr>
            </w:pPr>
            <w:r w:rsidRPr="00AE6F1E">
              <w:rPr>
                <w:rFonts w:eastAsia="Calibri"/>
                <w:sz w:val="21"/>
                <w:szCs w:val="21"/>
                <w:lang w:eastAsia="en-US"/>
              </w:rPr>
              <w:t>Тел.: ---------------</w:t>
            </w:r>
          </w:p>
          <w:p w14:paraId="18A4EA1A" w14:textId="77777777" w:rsidR="002F6A10" w:rsidRPr="00AE6F1E" w:rsidRDefault="002F6A10" w:rsidP="002F6A10">
            <w:pPr>
              <w:rPr>
                <w:rFonts w:eastAsia="Calibri"/>
                <w:sz w:val="21"/>
                <w:szCs w:val="21"/>
                <w:lang w:eastAsia="en-US"/>
              </w:rPr>
            </w:pPr>
            <w:r w:rsidRPr="00AE6F1E">
              <w:rPr>
                <w:rFonts w:eastAsia="Calibri"/>
                <w:sz w:val="21"/>
                <w:szCs w:val="21"/>
                <w:lang w:val="en-US" w:eastAsia="en-US"/>
              </w:rPr>
              <w:t>E</w:t>
            </w:r>
            <w:r w:rsidRPr="00AE6F1E">
              <w:rPr>
                <w:rFonts w:eastAsia="Calibri"/>
                <w:sz w:val="21"/>
                <w:szCs w:val="21"/>
                <w:lang w:eastAsia="en-US"/>
              </w:rPr>
              <w:t>-</w:t>
            </w:r>
            <w:r w:rsidRPr="00AE6F1E">
              <w:rPr>
                <w:rFonts w:eastAsia="Calibri"/>
                <w:sz w:val="21"/>
                <w:szCs w:val="21"/>
                <w:lang w:val="en-US" w:eastAsia="en-US"/>
              </w:rPr>
              <w:t>mail</w:t>
            </w:r>
            <w:r w:rsidRPr="00AE6F1E">
              <w:rPr>
                <w:rFonts w:eastAsia="Calibri"/>
                <w:sz w:val="21"/>
                <w:szCs w:val="21"/>
                <w:lang w:eastAsia="en-US"/>
              </w:rPr>
              <w:t>: ---------------------</w:t>
            </w:r>
          </w:p>
          <w:p w14:paraId="09B59AED" w14:textId="77777777" w:rsidR="002F6A10" w:rsidRPr="00AE6F1E" w:rsidRDefault="002F6A10" w:rsidP="002F6A10">
            <w:pPr>
              <w:rPr>
                <w:rFonts w:eastAsia="Calibri"/>
                <w:sz w:val="21"/>
                <w:szCs w:val="21"/>
                <w:lang w:eastAsia="en-US"/>
              </w:rPr>
            </w:pPr>
            <w:r w:rsidRPr="00AE6F1E">
              <w:rPr>
                <w:rFonts w:eastAsia="Calibri"/>
                <w:sz w:val="21"/>
                <w:szCs w:val="21"/>
                <w:lang w:eastAsia="en-US"/>
              </w:rPr>
              <w:t>ИНН:------------------</w:t>
            </w:r>
          </w:p>
          <w:p w14:paraId="17052169" w14:textId="77777777" w:rsidR="002F6A10" w:rsidRPr="00AE6F1E" w:rsidRDefault="002F6A10" w:rsidP="002F6A10">
            <w:pPr>
              <w:rPr>
                <w:rFonts w:eastAsia="Calibri"/>
                <w:sz w:val="21"/>
                <w:szCs w:val="21"/>
                <w:lang w:eastAsia="en-US"/>
              </w:rPr>
            </w:pPr>
            <w:r w:rsidRPr="00AE6F1E">
              <w:rPr>
                <w:rFonts w:eastAsia="Calibri"/>
                <w:sz w:val="21"/>
                <w:szCs w:val="21"/>
                <w:lang w:eastAsia="en-US"/>
              </w:rPr>
              <w:t>Банк: --------------</w:t>
            </w:r>
          </w:p>
          <w:p w14:paraId="3ADF6C2C" w14:textId="77777777" w:rsidR="002F6A10" w:rsidRPr="00AE6F1E" w:rsidRDefault="002F6A10" w:rsidP="002F6A10">
            <w:pPr>
              <w:rPr>
                <w:rFonts w:eastAsia="Calibri"/>
                <w:sz w:val="21"/>
                <w:szCs w:val="21"/>
                <w:lang w:eastAsia="en-US"/>
              </w:rPr>
            </w:pPr>
            <w:r w:rsidRPr="00AE6F1E">
              <w:rPr>
                <w:rFonts w:eastAsia="Calibri"/>
                <w:sz w:val="21"/>
                <w:szCs w:val="21"/>
                <w:lang w:eastAsia="en-US"/>
              </w:rPr>
              <w:t>р/с: ----------------</w:t>
            </w:r>
          </w:p>
          <w:p w14:paraId="2845A236" w14:textId="77777777" w:rsidR="002F6A10" w:rsidRPr="00AE6F1E" w:rsidRDefault="002F6A10" w:rsidP="002F6A10">
            <w:pPr>
              <w:rPr>
                <w:rFonts w:eastAsia="Calibri"/>
                <w:sz w:val="21"/>
                <w:szCs w:val="21"/>
                <w:lang w:eastAsia="en-US"/>
              </w:rPr>
            </w:pPr>
          </w:p>
          <w:p w14:paraId="126CBD5F" w14:textId="77777777" w:rsidR="002F6A10" w:rsidRPr="00AE6F1E" w:rsidRDefault="002F6A10" w:rsidP="002F6A10">
            <w:pPr>
              <w:rPr>
                <w:rFonts w:eastAsia="Calibri"/>
                <w:sz w:val="21"/>
                <w:szCs w:val="21"/>
                <w:lang w:eastAsia="en-US"/>
              </w:rPr>
            </w:pPr>
            <w:r w:rsidRPr="00AE6F1E">
              <w:rPr>
                <w:rFonts w:eastAsia="Calibri"/>
                <w:sz w:val="21"/>
                <w:szCs w:val="21"/>
                <w:lang w:eastAsia="en-US"/>
              </w:rPr>
              <w:t>Директор</w:t>
            </w:r>
          </w:p>
          <w:p w14:paraId="70A9B17D" w14:textId="77777777" w:rsidR="002F6A10" w:rsidRPr="00AE6F1E" w:rsidRDefault="002F6A10" w:rsidP="002F6A10">
            <w:pPr>
              <w:spacing w:line="276" w:lineRule="auto"/>
              <w:rPr>
                <w:rFonts w:eastAsia="Calibri"/>
                <w:sz w:val="21"/>
                <w:szCs w:val="21"/>
                <w:lang w:eastAsia="en-US"/>
              </w:rPr>
            </w:pPr>
          </w:p>
          <w:p w14:paraId="72A4B6D6" w14:textId="77777777" w:rsidR="002F6A10" w:rsidRPr="00AE6F1E" w:rsidRDefault="002F6A10" w:rsidP="002F6A10">
            <w:pPr>
              <w:rPr>
                <w:rFonts w:eastAsia="Calibri"/>
                <w:sz w:val="21"/>
                <w:szCs w:val="21"/>
                <w:lang w:eastAsia="en-US"/>
              </w:rPr>
            </w:pPr>
            <w:r w:rsidRPr="00AE6F1E">
              <w:rPr>
                <w:rFonts w:eastAsia="Calibri"/>
                <w:sz w:val="21"/>
                <w:szCs w:val="21"/>
                <w:lang w:eastAsia="en-US"/>
              </w:rPr>
              <w:t>___________________ --.--.-------------</w:t>
            </w:r>
          </w:p>
          <w:p w14:paraId="340732B8" w14:textId="77777777" w:rsidR="002F6A10" w:rsidRPr="00AE6F1E" w:rsidRDefault="002F6A10" w:rsidP="002F6A10">
            <w:pPr>
              <w:rPr>
                <w:rFonts w:eastAsia="Calibri"/>
                <w:lang w:eastAsia="en-US"/>
              </w:rPr>
            </w:pPr>
          </w:p>
          <w:p w14:paraId="14B92BE1" w14:textId="77777777" w:rsidR="005E2703" w:rsidRPr="00AE6F1E" w:rsidRDefault="005E2703" w:rsidP="005E2703">
            <w:pPr>
              <w:rPr>
                <w:rFonts w:eastAsia="Calibri"/>
                <w:highlight w:val="green"/>
                <w:lang w:eastAsia="en-US"/>
              </w:rPr>
            </w:pPr>
          </w:p>
          <w:p w14:paraId="1ED52291" w14:textId="77777777" w:rsidR="001D22B6" w:rsidRPr="00AE6F1E" w:rsidRDefault="001D22B6" w:rsidP="005E2703">
            <w:pPr>
              <w:rPr>
                <w:rFonts w:eastAsia="Calibri"/>
                <w:highlight w:val="green"/>
                <w:lang w:eastAsia="en-US"/>
              </w:rPr>
            </w:pPr>
          </w:p>
          <w:p w14:paraId="719BE79E" w14:textId="77777777" w:rsidR="001D22B6" w:rsidRPr="00AE6F1E" w:rsidRDefault="001D22B6" w:rsidP="005E2703">
            <w:pPr>
              <w:rPr>
                <w:rFonts w:eastAsia="Calibri"/>
                <w:highlight w:val="green"/>
                <w:lang w:eastAsia="en-US"/>
              </w:rPr>
            </w:pPr>
          </w:p>
          <w:p w14:paraId="77F4F143" w14:textId="77777777" w:rsidR="001D22B6" w:rsidRPr="00AE6F1E" w:rsidRDefault="001D22B6" w:rsidP="005E2703">
            <w:pPr>
              <w:rPr>
                <w:rFonts w:eastAsia="Calibri"/>
                <w:highlight w:val="green"/>
                <w:lang w:eastAsia="en-US"/>
              </w:rPr>
            </w:pPr>
          </w:p>
          <w:p w14:paraId="05119B87" w14:textId="77777777" w:rsidR="001D22B6" w:rsidRPr="00AE6F1E" w:rsidRDefault="001D22B6" w:rsidP="001D22B6">
            <w:pPr>
              <w:rPr>
                <w:bCs/>
                <w:iCs/>
                <w:sz w:val="16"/>
                <w:szCs w:val="20"/>
                <w:lang w:val="x-none"/>
              </w:rPr>
            </w:pPr>
            <w:r w:rsidRPr="00AE6F1E">
              <w:rPr>
                <w:bCs/>
                <w:iCs/>
                <w:sz w:val="16"/>
                <w:szCs w:val="20"/>
                <w:lang w:val="x-none"/>
              </w:rPr>
              <w:t xml:space="preserve">Координатор от ЗАО «ЮКЖД»:                                                                                  </w:t>
            </w:r>
            <w:r w:rsidRPr="00AE6F1E">
              <w:rPr>
                <w:bCs/>
                <w:iCs/>
                <w:sz w:val="16"/>
                <w:szCs w:val="20"/>
                <w:lang w:val="hy-AM"/>
              </w:rPr>
              <w:br/>
              <w:t>Г.Г. Микаелян</w:t>
            </w:r>
            <w:r w:rsidRPr="00AE6F1E">
              <w:rPr>
                <w:bCs/>
                <w:iCs/>
                <w:sz w:val="16"/>
                <w:szCs w:val="20"/>
                <w:lang w:val="x-none"/>
              </w:rPr>
              <w:t xml:space="preserve">                                                                                                                        </w:t>
            </w:r>
          </w:p>
          <w:p w14:paraId="0F8838BA" w14:textId="77777777" w:rsidR="001D22B6" w:rsidRPr="00AE6F1E" w:rsidRDefault="001D22B6" w:rsidP="001D22B6">
            <w:pPr>
              <w:rPr>
                <w:rFonts w:ascii="Calibri" w:eastAsia="Calibri" w:hAnsi="Calibri"/>
                <w:sz w:val="16"/>
                <w:szCs w:val="20"/>
                <w:lang w:val="hy-AM" w:eastAsia="en-US"/>
              </w:rPr>
            </w:pPr>
            <w:r w:rsidRPr="00AE6F1E">
              <w:rPr>
                <w:bCs/>
                <w:iCs/>
                <w:sz w:val="16"/>
                <w:szCs w:val="20"/>
                <w:lang w:val="hy-AM" w:bidi="ru-RU"/>
              </w:rPr>
              <w:t>Тел.: +374-99-400-1</w:t>
            </w:r>
            <w:r w:rsidRPr="00AE6F1E">
              <w:rPr>
                <w:bCs/>
                <w:iCs/>
                <w:sz w:val="16"/>
                <w:szCs w:val="20"/>
                <w:lang w:bidi="ru-RU"/>
              </w:rPr>
              <w:t>13</w:t>
            </w:r>
            <w:r w:rsidRPr="00AE6F1E">
              <w:rPr>
                <w:bCs/>
                <w:iCs/>
                <w:sz w:val="16"/>
                <w:szCs w:val="20"/>
                <w:lang w:val="hy-AM" w:bidi="ru-RU"/>
              </w:rPr>
              <w:t xml:space="preserve">                                                                           </w:t>
            </w:r>
          </w:p>
          <w:p w14:paraId="0ABF91CA" w14:textId="77777777" w:rsidR="001D22B6" w:rsidRPr="00AE6F1E" w:rsidRDefault="001D22B6" w:rsidP="005E2703">
            <w:pPr>
              <w:rPr>
                <w:rFonts w:eastAsia="Calibri"/>
                <w:highlight w:val="green"/>
                <w:lang w:eastAsia="en-US"/>
              </w:rPr>
            </w:pPr>
          </w:p>
        </w:tc>
      </w:tr>
    </w:tbl>
    <w:p w14:paraId="005216A0" w14:textId="7D4EE09A" w:rsidR="001B777E" w:rsidRPr="001D22B6" w:rsidRDefault="001B777E" w:rsidP="001B777E">
      <w:pPr>
        <w:tabs>
          <w:tab w:val="left" w:pos="8610"/>
        </w:tabs>
        <w:jc w:val="right"/>
        <w:rPr>
          <w:rFonts w:ascii="Sylfaen" w:hAnsi="Sylfaen"/>
          <w:szCs w:val="18"/>
          <w:lang w:val="hy-AM"/>
        </w:rPr>
      </w:pPr>
      <w:r w:rsidRPr="001D22B6">
        <w:rPr>
          <w:szCs w:val="18"/>
          <w:lang w:val="hy-AM"/>
        </w:rPr>
        <w:lastRenderedPageBreak/>
        <w:t>Приложение</w:t>
      </w:r>
      <w:r w:rsidR="001D22B6" w:rsidRPr="001D22B6">
        <w:rPr>
          <w:szCs w:val="18"/>
        </w:rPr>
        <w:t xml:space="preserve"> №1</w:t>
      </w:r>
      <w:r w:rsidRPr="001D22B6">
        <w:rPr>
          <w:szCs w:val="18"/>
          <w:lang w:val="hy-AM"/>
        </w:rPr>
        <w:t xml:space="preserve">/ </w:t>
      </w:r>
      <w:r w:rsidRPr="001D22B6">
        <w:rPr>
          <w:rFonts w:ascii="Sylfaen" w:hAnsi="Sylfaen" w:cs="Sylfaen"/>
          <w:szCs w:val="18"/>
          <w:lang w:val="hy-AM"/>
        </w:rPr>
        <w:t>Հավելված</w:t>
      </w:r>
      <w:r w:rsidRPr="001D22B6">
        <w:rPr>
          <w:szCs w:val="18"/>
          <w:lang w:val="hy-AM"/>
        </w:rPr>
        <w:t xml:space="preserve"> №1</w:t>
      </w:r>
    </w:p>
    <w:p w14:paraId="683A969E" w14:textId="77777777" w:rsidR="001B777E" w:rsidRPr="001D22B6" w:rsidRDefault="001B777E" w:rsidP="001B777E">
      <w:pPr>
        <w:tabs>
          <w:tab w:val="left" w:pos="8610"/>
        </w:tabs>
        <w:jc w:val="right"/>
        <w:rPr>
          <w:rFonts w:ascii="Sylfaen" w:hAnsi="Sylfaen" w:cs="Sylfaen"/>
          <w:szCs w:val="18"/>
          <w:lang w:val="hy-AM"/>
        </w:rPr>
      </w:pPr>
      <w:r w:rsidRPr="001D22B6">
        <w:rPr>
          <w:szCs w:val="18"/>
          <w:lang w:val="hy-AM"/>
        </w:rPr>
        <w:t xml:space="preserve">к договору №_______________                                                                                                                                                                                                          </w:t>
      </w:r>
      <w:r w:rsidRPr="001D22B6">
        <w:rPr>
          <w:rFonts w:ascii="Sylfaen" w:hAnsi="Sylfaen" w:cs="Sylfaen"/>
          <w:szCs w:val="18"/>
          <w:lang w:val="hy-AM"/>
        </w:rPr>
        <w:t>պայմանագրին</w:t>
      </w:r>
      <w:r w:rsidRPr="001D22B6">
        <w:rPr>
          <w:szCs w:val="18"/>
          <w:lang w:val="hy-AM"/>
        </w:rPr>
        <w:t xml:space="preserve"> </w:t>
      </w:r>
      <w:r w:rsidRPr="001D22B6">
        <w:rPr>
          <w:rFonts w:ascii="Sylfaen" w:hAnsi="Sylfaen" w:cs="Sylfaen"/>
          <w:szCs w:val="18"/>
          <w:lang w:val="hy-AM"/>
        </w:rPr>
        <w:t>կից</w:t>
      </w:r>
      <w:r w:rsidRPr="001D22B6">
        <w:rPr>
          <w:szCs w:val="18"/>
          <w:lang w:val="hy-AM"/>
        </w:rPr>
        <w:t xml:space="preserve">                                                                                                                                                                                                                от/</w:t>
      </w:r>
      <w:r w:rsidRPr="001D22B6">
        <w:rPr>
          <w:rFonts w:ascii="Sylfaen" w:hAnsi="Sylfaen" w:cs="Sylfaen"/>
          <w:szCs w:val="18"/>
          <w:lang w:val="hy-AM"/>
        </w:rPr>
        <w:t>առ</w:t>
      </w:r>
      <w:r w:rsidRPr="001D22B6">
        <w:rPr>
          <w:szCs w:val="18"/>
          <w:lang w:val="hy-AM"/>
        </w:rPr>
        <w:t xml:space="preserve"> «____» _____2026г/</w:t>
      </w:r>
      <w:r w:rsidRPr="001D22B6">
        <w:rPr>
          <w:rFonts w:ascii="Sylfaen" w:hAnsi="Sylfaen" w:cs="Sylfaen"/>
          <w:szCs w:val="18"/>
          <w:lang w:val="hy-AM"/>
        </w:rPr>
        <w:t>թ</w:t>
      </w:r>
    </w:p>
    <w:p w14:paraId="2AB128D5" w14:textId="77777777" w:rsidR="001B777E" w:rsidRPr="00A27484" w:rsidRDefault="001B777E" w:rsidP="001B777E">
      <w:pPr>
        <w:tabs>
          <w:tab w:val="left" w:pos="8610"/>
        </w:tabs>
        <w:jc w:val="right"/>
        <w:rPr>
          <w:sz w:val="18"/>
          <w:szCs w:val="18"/>
          <w:lang w:val="hy-AM"/>
        </w:rPr>
      </w:pPr>
    </w:p>
    <w:p w14:paraId="7869391C" w14:textId="77777777" w:rsidR="001B777E" w:rsidRPr="001C6262" w:rsidRDefault="001B777E" w:rsidP="001B777E">
      <w:pPr>
        <w:jc w:val="center"/>
        <w:rPr>
          <w:b/>
          <w:sz w:val="21"/>
          <w:szCs w:val="21"/>
        </w:rPr>
      </w:pPr>
      <w:r w:rsidRPr="001C6262">
        <w:rPr>
          <w:b/>
          <w:sz w:val="21"/>
          <w:szCs w:val="21"/>
        </w:rPr>
        <w:t>ТЕХНИЧЕСКОЕ</w:t>
      </w:r>
      <w:r w:rsidRPr="001C6262">
        <w:rPr>
          <w:rFonts w:ascii="Bodoni MT Poster Compressed" w:hAnsi="Bodoni MT Poster Compressed"/>
          <w:b/>
          <w:sz w:val="21"/>
          <w:szCs w:val="21"/>
        </w:rPr>
        <w:t xml:space="preserve"> </w:t>
      </w:r>
      <w:r w:rsidRPr="001C6262">
        <w:rPr>
          <w:b/>
          <w:sz w:val="21"/>
          <w:szCs w:val="21"/>
        </w:rPr>
        <w:t>ЗАДАНИЕ</w:t>
      </w:r>
    </w:p>
    <w:p w14:paraId="77C0E3B3" w14:textId="77777777" w:rsidR="001B777E" w:rsidRPr="001C6262" w:rsidRDefault="001B777E" w:rsidP="001B777E">
      <w:pPr>
        <w:jc w:val="center"/>
        <w:rPr>
          <w:rFonts w:ascii="Sylfaen" w:hAnsi="Sylfaen" w:cs="Sylfaen"/>
          <w:b/>
          <w:sz w:val="19"/>
          <w:szCs w:val="19"/>
        </w:rPr>
      </w:pPr>
      <w:r w:rsidRPr="001C6262">
        <w:rPr>
          <w:rFonts w:ascii="Sylfaen" w:hAnsi="Sylfaen" w:cs="Sylfaen"/>
          <w:b/>
          <w:sz w:val="19"/>
          <w:szCs w:val="19"/>
        </w:rPr>
        <w:t>ՏԵԽՆԻԿԱԿԱՆ</w:t>
      </w:r>
      <w:r w:rsidRPr="001C6262">
        <w:rPr>
          <w:rFonts w:ascii="Calibri" w:hAnsi="Calibri"/>
          <w:b/>
          <w:sz w:val="19"/>
          <w:szCs w:val="19"/>
        </w:rPr>
        <w:t xml:space="preserve"> </w:t>
      </w:r>
      <w:r w:rsidRPr="001C6262">
        <w:rPr>
          <w:rFonts w:ascii="Sylfaen" w:hAnsi="Sylfaen" w:cs="Sylfaen"/>
          <w:b/>
          <w:sz w:val="19"/>
          <w:szCs w:val="19"/>
        </w:rPr>
        <w:t>ԱՌԱՋԱԴՐԱՆՔ</w:t>
      </w:r>
    </w:p>
    <w:p w14:paraId="3DEC4609" w14:textId="77777777" w:rsidR="001B777E" w:rsidRPr="00CF17A9" w:rsidRDefault="001B777E" w:rsidP="001D22B6">
      <w:pPr>
        <w:numPr>
          <w:ilvl w:val="1"/>
          <w:numId w:val="27"/>
        </w:numPr>
        <w:jc w:val="center"/>
        <w:rPr>
          <w:rFonts w:ascii="Sylfaen" w:eastAsia="Calibri" w:hAnsi="Sylfaen"/>
          <w:color w:val="000000" w:themeColor="text1"/>
          <w:lang w:val="hy-AM" w:eastAsia="en-US"/>
        </w:rPr>
      </w:pPr>
      <w:r>
        <w:rPr>
          <w:rFonts w:ascii="Sylfaen" w:eastAsia="Calibri" w:hAnsi="Sylfaen"/>
          <w:color w:val="000000" w:themeColor="text1"/>
          <w:lang w:val="hy-AM" w:eastAsia="en-US"/>
        </w:rPr>
        <w:t xml:space="preserve">Ремонт пассажирской платформы о/п </w:t>
      </w:r>
      <w:r>
        <w:rPr>
          <w:rFonts w:ascii="Sylfaen" w:eastAsia="Calibri" w:hAnsi="Sylfaen"/>
          <w:color w:val="000000" w:themeColor="text1"/>
          <w:lang w:eastAsia="en-US"/>
        </w:rPr>
        <w:t>Айкашен</w:t>
      </w:r>
      <w:r w:rsidRPr="00CF17A9">
        <w:rPr>
          <w:rFonts w:ascii="Sylfaen" w:eastAsia="Calibri" w:hAnsi="Sylfaen"/>
          <w:color w:val="000000" w:themeColor="text1"/>
          <w:lang w:val="hy-AM" w:eastAsia="en-US"/>
        </w:rPr>
        <w:t xml:space="preserve"> ЗАО «ЮКЖД» (инвентарный № </w:t>
      </w:r>
      <w:r>
        <w:rPr>
          <w:sz w:val="21"/>
          <w:szCs w:val="21"/>
        </w:rPr>
        <w:t>20020248</w:t>
      </w:r>
      <w:r w:rsidRPr="00CF17A9">
        <w:rPr>
          <w:rFonts w:ascii="Sylfaen" w:eastAsia="Calibri" w:hAnsi="Sylfaen"/>
          <w:color w:val="000000" w:themeColor="text1"/>
          <w:lang w:val="hy-AM" w:eastAsia="en-US"/>
        </w:rPr>
        <w:t>)</w:t>
      </w:r>
    </w:p>
    <w:p w14:paraId="2C47926D" w14:textId="298DD4D7" w:rsidR="001B777E" w:rsidRPr="0049483C" w:rsidRDefault="001B777E" w:rsidP="001D22B6">
      <w:pPr>
        <w:numPr>
          <w:ilvl w:val="1"/>
          <w:numId w:val="27"/>
        </w:numPr>
        <w:jc w:val="center"/>
        <w:rPr>
          <w:rFonts w:ascii="Sylfaen" w:eastAsia="Calibri" w:hAnsi="Sylfaen"/>
          <w:color w:val="000000" w:themeColor="text1"/>
          <w:lang w:val="hy-AM" w:eastAsia="en-US"/>
        </w:rPr>
      </w:pPr>
      <w:r w:rsidRPr="0049483C">
        <w:rPr>
          <w:rFonts w:ascii="Sylfaen" w:eastAsia="Calibri" w:hAnsi="Sylfaen"/>
          <w:color w:val="000000" w:themeColor="text1"/>
          <w:lang w:val="hy-AM" w:eastAsia="en-US"/>
        </w:rPr>
        <w:tab/>
        <w:t xml:space="preserve"> «ՀԿԵ» ՓԲԸ </w:t>
      </w:r>
      <w:r w:rsidR="00E606A2">
        <w:rPr>
          <w:rFonts w:ascii="Sylfaen" w:eastAsia="Calibri" w:hAnsi="Sylfaen"/>
          <w:color w:val="000000" w:themeColor="text1"/>
          <w:lang w:val="hy-AM" w:eastAsia="en-US"/>
        </w:rPr>
        <w:t>Հա</w:t>
      </w:r>
      <w:r w:rsidRPr="0049483C">
        <w:rPr>
          <w:rFonts w:ascii="Sylfaen" w:eastAsia="Calibri" w:hAnsi="Sylfaen"/>
          <w:color w:val="000000" w:themeColor="text1"/>
          <w:lang w:val="hy-AM" w:eastAsia="en-US"/>
        </w:rPr>
        <w:t>յկաշեն կայարանի ուղևորային հարթակի վերանորոգում (գույքագրման համար՝ 20020248):</w:t>
      </w:r>
    </w:p>
    <w:p w14:paraId="50C91A31" w14:textId="77777777" w:rsidR="001B777E" w:rsidRPr="00E632F6" w:rsidRDefault="001B777E" w:rsidP="001D22B6">
      <w:pPr>
        <w:numPr>
          <w:ilvl w:val="1"/>
          <w:numId w:val="27"/>
        </w:numPr>
        <w:jc w:val="center"/>
        <w:rPr>
          <w:rFonts w:ascii="Calibri" w:hAnsi="Calibri"/>
          <w:sz w:val="20"/>
          <w:szCs w:val="20"/>
          <w:lang w:val="hy-AM"/>
        </w:rPr>
      </w:pPr>
    </w:p>
    <w:tbl>
      <w:tblPr>
        <w:tblW w:w="10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12"/>
        <w:gridCol w:w="6804"/>
      </w:tblGrid>
      <w:tr w:rsidR="001B777E" w:rsidRPr="00EA0502" w14:paraId="2887A3C7" w14:textId="77777777" w:rsidTr="001B777E">
        <w:trPr>
          <w:jc w:val="center"/>
        </w:trPr>
        <w:tc>
          <w:tcPr>
            <w:tcW w:w="3212" w:type="dxa"/>
            <w:tcBorders>
              <w:top w:val="single" w:sz="4" w:space="0" w:color="000000"/>
              <w:left w:val="single" w:sz="4" w:space="0" w:color="000000"/>
              <w:bottom w:val="single" w:sz="4" w:space="0" w:color="000000"/>
              <w:right w:val="single" w:sz="4" w:space="0" w:color="000000"/>
            </w:tcBorders>
            <w:vAlign w:val="center"/>
          </w:tcPr>
          <w:p w14:paraId="4DFEA54A" w14:textId="77777777" w:rsidR="001B777E" w:rsidRPr="00EA0502" w:rsidRDefault="001B777E" w:rsidP="001B777E">
            <w:pPr>
              <w:jc w:val="center"/>
              <w:rPr>
                <w:b/>
                <w:sz w:val="21"/>
                <w:szCs w:val="21"/>
              </w:rPr>
            </w:pPr>
            <w:r w:rsidRPr="00EA0502">
              <w:rPr>
                <w:b/>
                <w:sz w:val="21"/>
                <w:szCs w:val="21"/>
              </w:rPr>
              <w:t>Перечень основных данных и требований</w:t>
            </w:r>
          </w:p>
          <w:p w14:paraId="3D17D968" w14:textId="77777777" w:rsidR="001B777E" w:rsidRPr="00EA0502" w:rsidRDefault="001B777E" w:rsidP="001B777E">
            <w:pPr>
              <w:jc w:val="center"/>
              <w:rPr>
                <w:b/>
                <w:sz w:val="18"/>
                <w:szCs w:val="18"/>
              </w:rPr>
            </w:pPr>
            <w:r w:rsidRPr="00EA0502">
              <w:rPr>
                <w:rFonts w:ascii="Sylfaen" w:hAnsi="Sylfaen" w:cs="Sylfaen"/>
                <w:b/>
                <w:sz w:val="18"/>
                <w:szCs w:val="18"/>
              </w:rPr>
              <w:t>Հիմնական</w:t>
            </w:r>
            <w:r w:rsidRPr="00EA0502">
              <w:rPr>
                <w:rFonts w:ascii="Calibri" w:hAnsi="Calibri"/>
                <w:b/>
                <w:sz w:val="18"/>
                <w:szCs w:val="18"/>
              </w:rPr>
              <w:t xml:space="preserve"> </w:t>
            </w:r>
            <w:r w:rsidRPr="00EA0502">
              <w:rPr>
                <w:rFonts w:ascii="Sylfaen" w:hAnsi="Sylfaen" w:cs="Sylfaen"/>
                <w:b/>
                <w:sz w:val="18"/>
                <w:szCs w:val="18"/>
              </w:rPr>
              <w:t>տվյալների</w:t>
            </w:r>
            <w:r w:rsidRPr="00EA0502">
              <w:rPr>
                <w:rFonts w:ascii="Calibri" w:hAnsi="Calibri"/>
                <w:b/>
                <w:sz w:val="18"/>
                <w:szCs w:val="18"/>
              </w:rPr>
              <w:t xml:space="preserve"> </w:t>
            </w:r>
            <w:r w:rsidRPr="00EA0502">
              <w:rPr>
                <w:rFonts w:ascii="Sylfaen" w:hAnsi="Sylfaen" w:cs="Sylfaen"/>
                <w:b/>
                <w:sz w:val="18"/>
                <w:szCs w:val="18"/>
              </w:rPr>
              <w:t>և</w:t>
            </w:r>
            <w:r w:rsidRPr="00EA0502">
              <w:rPr>
                <w:rFonts w:ascii="Calibri" w:hAnsi="Calibri"/>
                <w:b/>
                <w:sz w:val="18"/>
                <w:szCs w:val="18"/>
              </w:rPr>
              <w:t xml:space="preserve"> </w:t>
            </w:r>
            <w:r w:rsidRPr="00EA0502">
              <w:rPr>
                <w:rFonts w:ascii="Sylfaen" w:hAnsi="Sylfaen" w:cs="Sylfaen"/>
                <w:b/>
                <w:sz w:val="18"/>
                <w:szCs w:val="18"/>
              </w:rPr>
              <w:t>պահանջների</w:t>
            </w:r>
            <w:r w:rsidRPr="00EA0502">
              <w:rPr>
                <w:rFonts w:ascii="Calibri" w:hAnsi="Calibri"/>
                <w:b/>
                <w:sz w:val="18"/>
                <w:szCs w:val="18"/>
              </w:rPr>
              <w:t xml:space="preserve"> </w:t>
            </w:r>
            <w:r w:rsidRPr="00EA0502">
              <w:rPr>
                <w:rFonts w:ascii="Sylfaen" w:hAnsi="Sylfaen" w:cs="Sylfaen"/>
                <w:b/>
                <w:sz w:val="18"/>
                <w:szCs w:val="18"/>
              </w:rPr>
              <w:t>ցանկ</w:t>
            </w:r>
          </w:p>
        </w:tc>
        <w:tc>
          <w:tcPr>
            <w:tcW w:w="6804" w:type="dxa"/>
            <w:tcBorders>
              <w:top w:val="single" w:sz="4" w:space="0" w:color="000000"/>
              <w:left w:val="single" w:sz="4" w:space="0" w:color="000000"/>
              <w:bottom w:val="single" w:sz="4" w:space="0" w:color="000000"/>
              <w:right w:val="single" w:sz="4" w:space="0" w:color="000000"/>
            </w:tcBorders>
            <w:vAlign w:val="center"/>
          </w:tcPr>
          <w:p w14:paraId="56FC363C" w14:textId="77777777" w:rsidR="001B777E" w:rsidRPr="00EA0502" w:rsidRDefault="001B777E" w:rsidP="001B777E">
            <w:pPr>
              <w:jc w:val="center"/>
              <w:rPr>
                <w:b/>
                <w:sz w:val="21"/>
                <w:szCs w:val="21"/>
              </w:rPr>
            </w:pPr>
            <w:r w:rsidRPr="00EA0502">
              <w:rPr>
                <w:b/>
                <w:sz w:val="21"/>
                <w:szCs w:val="21"/>
              </w:rPr>
              <w:t>Основные данные и требования</w:t>
            </w:r>
          </w:p>
          <w:p w14:paraId="24B97244" w14:textId="77777777" w:rsidR="001B777E" w:rsidRPr="00EA0502" w:rsidRDefault="001B777E" w:rsidP="001B777E">
            <w:pPr>
              <w:jc w:val="center"/>
              <w:rPr>
                <w:rFonts w:ascii="Calibri" w:hAnsi="Calibri"/>
                <w:b/>
                <w:sz w:val="18"/>
                <w:szCs w:val="18"/>
              </w:rPr>
            </w:pPr>
            <w:r w:rsidRPr="00EA0502">
              <w:rPr>
                <w:rFonts w:ascii="Sylfaen" w:hAnsi="Sylfaen" w:cs="Sylfaen"/>
                <w:b/>
                <w:sz w:val="18"/>
                <w:szCs w:val="18"/>
              </w:rPr>
              <w:t>Հիմնական</w:t>
            </w:r>
            <w:r w:rsidRPr="00EA0502">
              <w:rPr>
                <w:rFonts w:ascii="Calibri" w:hAnsi="Calibri"/>
                <w:b/>
                <w:sz w:val="18"/>
                <w:szCs w:val="18"/>
              </w:rPr>
              <w:t xml:space="preserve"> </w:t>
            </w:r>
            <w:r w:rsidRPr="00EA0502">
              <w:rPr>
                <w:rFonts w:ascii="Sylfaen" w:hAnsi="Sylfaen" w:cs="Sylfaen"/>
                <w:b/>
                <w:sz w:val="18"/>
                <w:szCs w:val="18"/>
              </w:rPr>
              <w:t>տվյալներ</w:t>
            </w:r>
            <w:r w:rsidRPr="00EA0502">
              <w:rPr>
                <w:rFonts w:ascii="Calibri" w:hAnsi="Calibri"/>
                <w:b/>
                <w:sz w:val="18"/>
                <w:szCs w:val="18"/>
              </w:rPr>
              <w:t xml:space="preserve"> </w:t>
            </w:r>
            <w:r w:rsidRPr="00EA0502">
              <w:rPr>
                <w:rFonts w:ascii="Sylfaen" w:hAnsi="Sylfaen" w:cs="Sylfaen"/>
                <w:b/>
                <w:sz w:val="18"/>
                <w:szCs w:val="18"/>
              </w:rPr>
              <w:t>և</w:t>
            </w:r>
            <w:r w:rsidRPr="00EA0502">
              <w:rPr>
                <w:rFonts w:ascii="Calibri" w:hAnsi="Calibri"/>
                <w:b/>
                <w:sz w:val="18"/>
                <w:szCs w:val="18"/>
              </w:rPr>
              <w:t xml:space="preserve"> </w:t>
            </w:r>
            <w:r w:rsidRPr="00EA0502">
              <w:rPr>
                <w:rFonts w:ascii="Sylfaen" w:hAnsi="Sylfaen" w:cs="Sylfaen"/>
                <w:b/>
                <w:sz w:val="18"/>
                <w:szCs w:val="18"/>
              </w:rPr>
              <w:t>պահանջներ</w:t>
            </w:r>
          </w:p>
          <w:p w14:paraId="796165B4" w14:textId="77777777" w:rsidR="001B777E" w:rsidRPr="00EA0502" w:rsidRDefault="001B777E" w:rsidP="001B777E">
            <w:pPr>
              <w:jc w:val="center"/>
              <w:rPr>
                <w:rFonts w:eastAsia="Calibri"/>
                <w:b/>
                <w:lang w:eastAsia="en-US"/>
              </w:rPr>
            </w:pPr>
          </w:p>
        </w:tc>
      </w:tr>
      <w:tr w:rsidR="001B777E" w:rsidRPr="00A60746" w14:paraId="21C88498" w14:textId="77777777" w:rsidTr="001B777E">
        <w:trPr>
          <w:trHeight w:val="424"/>
          <w:jc w:val="center"/>
        </w:trPr>
        <w:tc>
          <w:tcPr>
            <w:tcW w:w="3212" w:type="dxa"/>
            <w:tcBorders>
              <w:top w:val="single" w:sz="4" w:space="0" w:color="000000"/>
              <w:left w:val="single" w:sz="4" w:space="0" w:color="000000"/>
              <w:bottom w:val="single" w:sz="4" w:space="0" w:color="000000"/>
              <w:right w:val="single" w:sz="4" w:space="0" w:color="000000"/>
            </w:tcBorders>
            <w:vAlign w:val="center"/>
          </w:tcPr>
          <w:p w14:paraId="76A2C6A8" w14:textId="77777777" w:rsidR="001B777E" w:rsidRPr="0029564D" w:rsidRDefault="001B777E" w:rsidP="001B777E">
            <w:pPr>
              <w:rPr>
                <w:rFonts w:ascii="Sylfaen" w:hAnsi="Sylfaen"/>
                <w:b/>
                <w:sz w:val="22"/>
                <w:szCs w:val="22"/>
                <w:lang w:val="hy-AM"/>
              </w:rPr>
            </w:pPr>
            <w:r w:rsidRPr="001C6262">
              <w:rPr>
                <w:b/>
                <w:sz w:val="20"/>
                <w:szCs w:val="20"/>
              </w:rPr>
              <w:t xml:space="preserve">Общие </w:t>
            </w:r>
            <w:r w:rsidRPr="0029564D">
              <w:rPr>
                <w:b/>
                <w:sz w:val="20"/>
                <w:szCs w:val="20"/>
              </w:rPr>
              <w:t>положения</w:t>
            </w:r>
          </w:p>
          <w:p w14:paraId="5DAC122A" w14:textId="77777777" w:rsidR="001B777E" w:rsidRPr="001C6262" w:rsidRDefault="001B777E" w:rsidP="001B777E">
            <w:pPr>
              <w:rPr>
                <w:rFonts w:ascii="Sylfaen" w:hAnsi="Sylfaen"/>
                <w:b/>
                <w:sz w:val="18"/>
                <w:szCs w:val="18"/>
                <w:lang w:val="hy-AM"/>
              </w:rPr>
            </w:pPr>
            <w:r w:rsidRPr="0029564D">
              <w:rPr>
                <w:rFonts w:ascii="Sylfaen" w:hAnsi="Sylfaen" w:cs="Sylfaen"/>
                <w:b/>
                <w:sz w:val="18"/>
                <w:szCs w:val="18"/>
              </w:rPr>
              <w:t>Ընդհանուր</w:t>
            </w:r>
            <w:r w:rsidRPr="0029564D">
              <w:rPr>
                <w:rFonts w:ascii="Calibri" w:hAnsi="Calibri"/>
                <w:b/>
                <w:sz w:val="18"/>
                <w:szCs w:val="18"/>
              </w:rPr>
              <w:t xml:space="preserve"> </w:t>
            </w:r>
            <w:r w:rsidRPr="0029564D">
              <w:rPr>
                <w:rFonts w:ascii="Sylfaen" w:hAnsi="Sylfaen" w:cs="Sylfaen"/>
                <w:b/>
                <w:sz w:val="18"/>
                <w:szCs w:val="18"/>
              </w:rPr>
              <w:t>դրույթներ</w:t>
            </w:r>
          </w:p>
        </w:tc>
        <w:tc>
          <w:tcPr>
            <w:tcW w:w="6804" w:type="dxa"/>
            <w:tcBorders>
              <w:top w:val="single" w:sz="4" w:space="0" w:color="000000"/>
              <w:left w:val="single" w:sz="4" w:space="0" w:color="000000"/>
              <w:bottom w:val="single" w:sz="4" w:space="0" w:color="000000"/>
              <w:right w:val="single" w:sz="4" w:space="0" w:color="000000"/>
            </w:tcBorders>
          </w:tcPr>
          <w:p w14:paraId="2D41CE45" w14:textId="77777777" w:rsidR="001B777E" w:rsidRPr="00BF500F" w:rsidRDefault="001B777E" w:rsidP="001B777E">
            <w:pPr>
              <w:shd w:val="clear" w:color="auto" w:fill="FFFFFF" w:themeFill="background1"/>
              <w:jc w:val="both"/>
              <w:rPr>
                <w:color w:val="000000"/>
                <w:sz w:val="20"/>
                <w:szCs w:val="20"/>
                <w:lang w:val="hy-AM"/>
              </w:rPr>
            </w:pPr>
            <w:r w:rsidRPr="003C27DD">
              <w:rPr>
                <w:b/>
                <w:color w:val="000000"/>
                <w:sz w:val="20"/>
                <w:szCs w:val="20"/>
                <w:lang w:val="hy-AM"/>
              </w:rPr>
              <w:t>Заказчик</w:t>
            </w:r>
            <w:r w:rsidRPr="003C27DD">
              <w:rPr>
                <w:color w:val="000000"/>
                <w:sz w:val="20"/>
                <w:szCs w:val="20"/>
                <w:lang w:val="hy-AM"/>
              </w:rPr>
              <w:t xml:space="preserve"> – </w:t>
            </w:r>
            <w:r w:rsidRPr="00BF500F">
              <w:rPr>
                <w:color w:val="000000"/>
                <w:sz w:val="20"/>
                <w:szCs w:val="20"/>
                <w:lang w:val="hy-AM"/>
              </w:rPr>
              <w:t>Дирекция пассажирских перевозок</w:t>
            </w:r>
          </w:p>
          <w:p w14:paraId="5092EDF4" w14:textId="77777777" w:rsidR="001B777E" w:rsidRPr="00927C7A" w:rsidRDefault="001B777E" w:rsidP="001B777E">
            <w:pPr>
              <w:shd w:val="clear" w:color="auto" w:fill="FFFFFF" w:themeFill="background1"/>
              <w:jc w:val="both"/>
              <w:rPr>
                <w:rFonts w:ascii="Calibri" w:hAnsi="Calibri"/>
                <w:sz w:val="20"/>
                <w:szCs w:val="20"/>
                <w:lang w:val="hy-AM"/>
              </w:rPr>
            </w:pPr>
            <w:r w:rsidRPr="003C27DD">
              <w:rPr>
                <w:rFonts w:ascii="Sylfaen" w:hAnsi="Sylfaen" w:cs="Sylfaen"/>
                <w:b/>
                <w:sz w:val="20"/>
                <w:szCs w:val="20"/>
                <w:lang w:val="hy-AM"/>
              </w:rPr>
              <w:t>Պատվիրատու</w:t>
            </w:r>
            <w:r w:rsidRPr="003C27DD">
              <w:rPr>
                <w:rFonts w:ascii="Calibri" w:hAnsi="Calibri"/>
                <w:sz w:val="20"/>
                <w:szCs w:val="20"/>
                <w:lang w:val="hy-AM"/>
              </w:rPr>
              <w:t xml:space="preserve"> – </w:t>
            </w:r>
            <w:r>
              <w:rPr>
                <w:rFonts w:ascii="Sylfaen" w:hAnsi="Sylfaen" w:cs="Sylfaen"/>
                <w:color w:val="000000" w:themeColor="text1"/>
                <w:sz w:val="20"/>
                <w:szCs w:val="20"/>
                <w:lang w:val="hy-AM"/>
              </w:rPr>
              <w:t>Ուղևորափոխադրումների տնօրինություն</w:t>
            </w:r>
          </w:p>
          <w:p w14:paraId="2FBF8F05" w14:textId="77777777" w:rsidR="001B777E" w:rsidRPr="00BF500F" w:rsidRDefault="001B777E" w:rsidP="001B777E">
            <w:pPr>
              <w:jc w:val="both"/>
              <w:rPr>
                <w:b/>
                <w:sz w:val="20"/>
                <w:szCs w:val="20"/>
                <w:lang w:val="hy-AM"/>
              </w:rPr>
            </w:pPr>
          </w:p>
          <w:p w14:paraId="62DE8370" w14:textId="77777777" w:rsidR="001B777E" w:rsidRPr="00927C7A" w:rsidRDefault="001B777E" w:rsidP="001B777E">
            <w:pPr>
              <w:jc w:val="both"/>
              <w:rPr>
                <w:sz w:val="20"/>
                <w:szCs w:val="20"/>
              </w:rPr>
            </w:pPr>
            <w:r w:rsidRPr="00927C7A">
              <w:rPr>
                <w:b/>
                <w:sz w:val="20"/>
                <w:szCs w:val="20"/>
              </w:rPr>
              <w:t>Вид работ</w:t>
            </w:r>
            <w:r>
              <w:rPr>
                <w:b/>
                <w:sz w:val="20"/>
                <w:szCs w:val="20"/>
              </w:rPr>
              <w:t xml:space="preserve"> </w:t>
            </w:r>
            <w:r w:rsidRPr="00927C7A">
              <w:rPr>
                <w:color w:val="000000"/>
                <w:sz w:val="20"/>
                <w:szCs w:val="20"/>
                <w:lang w:val="hy-AM"/>
              </w:rPr>
              <w:t>–</w:t>
            </w:r>
            <w:r>
              <w:rPr>
                <w:color w:val="000000"/>
                <w:sz w:val="20"/>
                <w:szCs w:val="20"/>
              </w:rPr>
              <w:t xml:space="preserve"> </w:t>
            </w:r>
            <w:r>
              <w:rPr>
                <w:sz w:val="20"/>
                <w:szCs w:val="20"/>
              </w:rPr>
              <w:t>Ремонт пассажирской платформы о/п Айкашен</w:t>
            </w:r>
            <w:r w:rsidRPr="00927C7A">
              <w:rPr>
                <w:sz w:val="20"/>
                <w:szCs w:val="20"/>
              </w:rPr>
              <w:t xml:space="preserve"> ЗАО «ЮКЖД» (инвентарный № </w:t>
            </w:r>
            <w:r w:rsidRPr="0049483C">
              <w:rPr>
                <w:sz w:val="20"/>
                <w:szCs w:val="20"/>
              </w:rPr>
              <w:t>20020248</w:t>
            </w:r>
            <w:r w:rsidRPr="00927C7A">
              <w:rPr>
                <w:sz w:val="20"/>
                <w:szCs w:val="20"/>
              </w:rPr>
              <w:t>)</w:t>
            </w:r>
          </w:p>
          <w:p w14:paraId="0D654A9D" w14:textId="77777777" w:rsidR="001B777E" w:rsidRPr="00927C7A" w:rsidRDefault="001B777E" w:rsidP="001B777E">
            <w:pPr>
              <w:jc w:val="both"/>
              <w:rPr>
                <w:rFonts w:ascii="Sylfaen" w:eastAsia="Calibri" w:hAnsi="Sylfaen" w:cs="Sylfaen"/>
                <w:color w:val="000000" w:themeColor="text1"/>
                <w:sz w:val="20"/>
                <w:szCs w:val="20"/>
                <w:lang w:eastAsia="en-US"/>
              </w:rPr>
            </w:pPr>
            <w:r w:rsidRPr="00927C7A">
              <w:rPr>
                <w:rFonts w:ascii="Sylfaen" w:eastAsia="Calibri" w:hAnsi="Sylfaen" w:cs="Sylfaen"/>
                <w:b/>
                <w:color w:val="000000" w:themeColor="text1"/>
                <w:sz w:val="20"/>
                <w:szCs w:val="20"/>
                <w:lang w:eastAsia="en-US"/>
              </w:rPr>
              <w:t>Աշխատանքների տեսակը</w:t>
            </w:r>
            <w:r w:rsidRPr="00927C7A">
              <w:rPr>
                <w:rFonts w:ascii="Sylfaen" w:eastAsia="Calibri" w:hAnsi="Sylfaen" w:cs="Sylfaen"/>
                <w:color w:val="000000" w:themeColor="text1"/>
                <w:sz w:val="20"/>
                <w:szCs w:val="20"/>
                <w:lang w:eastAsia="en-US"/>
              </w:rPr>
              <w:t xml:space="preserve"> – «</w:t>
            </w:r>
            <w:r w:rsidRPr="0049483C">
              <w:rPr>
                <w:rFonts w:ascii="Sylfaen" w:eastAsia="Calibri" w:hAnsi="Sylfaen" w:cs="Sylfaen"/>
                <w:color w:val="000000" w:themeColor="text1"/>
                <w:sz w:val="20"/>
                <w:szCs w:val="20"/>
                <w:lang w:val="hy-AM" w:eastAsia="en-US"/>
              </w:rPr>
              <w:t>«ՀԿԵ» ՓԲԸ Այկաշեն կայարանի ուղևորային հարթակի վերանորոգում (գույքագրման համար՝ 20020248):</w:t>
            </w:r>
          </w:p>
          <w:p w14:paraId="01EC243C" w14:textId="77777777" w:rsidR="001B777E" w:rsidRPr="00927C7A" w:rsidRDefault="001B777E" w:rsidP="001B777E">
            <w:pPr>
              <w:jc w:val="both"/>
              <w:rPr>
                <w:rFonts w:eastAsia="Calibri"/>
                <w:color w:val="000000" w:themeColor="text1"/>
                <w:sz w:val="20"/>
                <w:szCs w:val="20"/>
                <w:lang w:eastAsia="en-US"/>
              </w:rPr>
            </w:pPr>
            <w:r w:rsidRPr="00927C7A">
              <w:rPr>
                <w:rFonts w:eastAsia="Calibri"/>
                <w:b/>
                <w:color w:val="000000" w:themeColor="text1"/>
                <w:sz w:val="20"/>
                <w:szCs w:val="20"/>
                <w:lang w:val="x-none" w:eastAsia="en-US"/>
              </w:rPr>
              <w:t>Местонахождения объекта</w:t>
            </w:r>
            <w:r w:rsidRPr="00927C7A">
              <w:rPr>
                <w:rFonts w:eastAsia="Calibri"/>
                <w:color w:val="000000" w:themeColor="text1"/>
                <w:sz w:val="20"/>
                <w:szCs w:val="20"/>
                <w:lang w:val="x-none" w:eastAsia="en-US"/>
              </w:rPr>
              <w:t xml:space="preserve"> </w:t>
            </w:r>
            <w:r>
              <w:rPr>
                <w:rFonts w:eastAsia="Calibri"/>
                <w:color w:val="000000" w:themeColor="text1"/>
                <w:sz w:val="20"/>
                <w:szCs w:val="20"/>
                <w:lang w:eastAsia="en-US"/>
              </w:rPr>
              <w:t>–</w:t>
            </w:r>
            <w:r w:rsidRPr="00927C7A">
              <w:rPr>
                <w:rFonts w:eastAsia="Calibri"/>
                <w:color w:val="000000" w:themeColor="text1"/>
                <w:sz w:val="20"/>
                <w:szCs w:val="20"/>
                <w:lang w:eastAsia="en-US"/>
              </w:rPr>
              <w:t xml:space="preserve"> </w:t>
            </w:r>
            <w:r>
              <w:rPr>
                <w:rFonts w:eastAsia="Calibri"/>
                <w:color w:val="000000" w:themeColor="text1"/>
                <w:sz w:val="20"/>
                <w:szCs w:val="20"/>
                <w:lang w:eastAsia="en-US"/>
              </w:rPr>
              <w:t>Армавирский марз село Айкашен</w:t>
            </w:r>
            <w:r w:rsidRPr="00927C7A">
              <w:rPr>
                <w:rFonts w:eastAsia="Calibri"/>
                <w:color w:val="000000" w:themeColor="text1"/>
                <w:sz w:val="20"/>
                <w:szCs w:val="20"/>
                <w:lang w:eastAsia="en-US"/>
              </w:rPr>
              <w:t>.</w:t>
            </w:r>
          </w:p>
          <w:p w14:paraId="5B36B1F1" w14:textId="7E182E8F" w:rsidR="001B777E" w:rsidRPr="0049483C" w:rsidRDefault="001B777E" w:rsidP="001B777E">
            <w:pPr>
              <w:jc w:val="both"/>
              <w:rPr>
                <w:rFonts w:ascii="Sylfaen" w:eastAsia="Calibri" w:hAnsi="Sylfaen" w:cs="Sylfaen"/>
                <w:color w:val="000000" w:themeColor="text1"/>
                <w:sz w:val="20"/>
                <w:szCs w:val="20"/>
                <w:lang w:val="hy-AM" w:eastAsia="en-US"/>
              </w:rPr>
            </w:pPr>
            <w:r w:rsidRPr="00927C7A">
              <w:rPr>
                <w:rFonts w:ascii="Sylfaen" w:eastAsia="Calibri" w:hAnsi="Sylfaen" w:cs="Sylfaen"/>
                <w:b/>
                <w:color w:val="000000" w:themeColor="text1"/>
                <w:sz w:val="20"/>
                <w:szCs w:val="20"/>
                <w:lang w:eastAsia="en-US"/>
              </w:rPr>
              <w:t>Օբյեկտի</w:t>
            </w:r>
            <w:r w:rsidRPr="00927C7A">
              <w:rPr>
                <w:rFonts w:asciiTheme="minorHAnsi" w:eastAsia="Calibri" w:hAnsiTheme="minorHAnsi" w:cs="Sylfaen"/>
                <w:b/>
                <w:color w:val="000000" w:themeColor="text1"/>
                <w:sz w:val="20"/>
                <w:szCs w:val="20"/>
                <w:lang w:eastAsia="en-US"/>
              </w:rPr>
              <w:t xml:space="preserve"> </w:t>
            </w:r>
            <w:r w:rsidRPr="00927C7A">
              <w:rPr>
                <w:rFonts w:ascii="Sylfaen" w:eastAsia="Calibri" w:hAnsi="Sylfaen" w:cs="Sylfaen"/>
                <w:b/>
                <w:color w:val="000000" w:themeColor="text1"/>
                <w:sz w:val="20"/>
                <w:szCs w:val="20"/>
                <w:lang w:eastAsia="en-US"/>
              </w:rPr>
              <w:t>գտնվելու</w:t>
            </w:r>
            <w:r w:rsidRPr="00927C7A">
              <w:rPr>
                <w:rFonts w:asciiTheme="minorHAnsi" w:eastAsia="Calibri" w:hAnsiTheme="minorHAnsi" w:cs="Sylfaen"/>
                <w:b/>
                <w:color w:val="000000" w:themeColor="text1"/>
                <w:sz w:val="20"/>
                <w:szCs w:val="20"/>
                <w:lang w:eastAsia="en-US"/>
              </w:rPr>
              <w:t xml:space="preserve"> </w:t>
            </w:r>
            <w:r w:rsidRPr="00927C7A">
              <w:rPr>
                <w:rFonts w:ascii="Sylfaen" w:eastAsia="Calibri" w:hAnsi="Sylfaen" w:cs="Sylfaen"/>
                <w:b/>
                <w:color w:val="000000" w:themeColor="text1"/>
                <w:sz w:val="20"/>
                <w:szCs w:val="20"/>
                <w:lang w:eastAsia="en-US"/>
              </w:rPr>
              <w:t>վայրը</w:t>
            </w:r>
            <w:r w:rsidRPr="00927C7A">
              <w:rPr>
                <w:rFonts w:asciiTheme="minorHAnsi" w:eastAsia="Calibri" w:hAnsiTheme="minorHAnsi" w:cs="Sylfaen"/>
                <w:color w:val="000000" w:themeColor="text1"/>
                <w:sz w:val="20"/>
                <w:szCs w:val="20"/>
                <w:lang w:eastAsia="en-US"/>
              </w:rPr>
              <w:t xml:space="preserve"> - </w:t>
            </w:r>
            <w:r w:rsidRPr="0049483C">
              <w:rPr>
                <w:rFonts w:ascii="Sylfaen" w:eastAsia="Calibri" w:hAnsi="Sylfaen" w:cs="Sylfaen"/>
                <w:color w:val="000000" w:themeColor="text1"/>
                <w:sz w:val="20"/>
                <w:szCs w:val="20"/>
                <w:lang w:val="hy-AM" w:eastAsia="en-US"/>
              </w:rPr>
              <w:t xml:space="preserve">Արմավիրի մարզ, գյուղ </w:t>
            </w:r>
            <w:r w:rsidR="00E606A2" w:rsidRPr="00E606A2">
              <w:rPr>
                <w:rFonts w:ascii="Sylfaen" w:eastAsia="Calibri" w:hAnsi="Sylfaen" w:cs="Sylfaen"/>
                <w:color w:val="000000" w:themeColor="text1"/>
                <w:sz w:val="20"/>
                <w:szCs w:val="20"/>
                <w:lang w:val="hy-AM" w:eastAsia="en-US"/>
              </w:rPr>
              <w:t>Հայկաշեն</w:t>
            </w:r>
            <w:r w:rsidRPr="0049483C">
              <w:rPr>
                <w:rFonts w:ascii="Sylfaen" w:eastAsia="Calibri" w:hAnsi="Sylfaen" w:cs="Sylfaen"/>
                <w:color w:val="000000" w:themeColor="text1"/>
                <w:sz w:val="20"/>
                <w:szCs w:val="20"/>
                <w:lang w:val="hy-AM" w:eastAsia="en-US"/>
              </w:rPr>
              <w:t>.</w:t>
            </w:r>
          </w:p>
          <w:p w14:paraId="5C554178" w14:textId="77777777" w:rsidR="001B777E" w:rsidRPr="00927C7A" w:rsidRDefault="001B777E" w:rsidP="001B777E">
            <w:pPr>
              <w:jc w:val="both"/>
              <w:rPr>
                <w:rFonts w:eastAsia="Calibri"/>
                <w:color w:val="000000"/>
                <w:sz w:val="20"/>
                <w:szCs w:val="20"/>
                <w:lang w:eastAsia="en-US"/>
              </w:rPr>
            </w:pPr>
          </w:p>
          <w:p w14:paraId="4DBD7E0C" w14:textId="77777777" w:rsidR="001B777E" w:rsidRPr="004A56E9" w:rsidRDefault="001B777E" w:rsidP="001B777E">
            <w:pPr>
              <w:jc w:val="both"/>
              <w:rPr>
                <w:sz w:val="20"/>
                <w:szCs w:val="20"/>
              </w:rPr>
            </w:pPr>
            <w:r w:rsidRPr="004A56E9">
              <w:rPr>
                <w:b/>
                <w:sz w:val="20"/>
                <w:szCs w:val="20"/>
              </w:rPr>
              <w:t>Общая стоимость</w:t>
            </w:r>
            <w:r w:rsidRPr="004A56E9">
              <w:rPr>
                <w:rFonts w:eastAsia="Calibri"/>
                <w:sz w:val="20"/>
                <w:szCs w:val="20"/>
                <w:lang w:eastAsia="en-US"/>
              </w:rPr>
              <w:t xml:space="preserve"> </w:t>
            </w:r>
            <w:r w:rsidRPr="004A56E9">
              <w:rPr>
                <w:b/>
                <w:sz w:val="20"/>
                <w:szCs w:val="20"/>
              </w:rPr>
              <w:t xml:space="preserve">Работ </w:t>
            </w:r>
            <w:r w:rsidRPr="004A56E9">
              <w:rPr>
                <w:rFonts w:ascii="Calibri" w:hAnsi="Calibri"/>
                <w:sz w:val="20"/>
                <w:szCs w:val="20"/>
                <w:lang w:val="hy-AM"/>
              </w:rPr>
              <w:t>–</w:t>
            </w:r>
            <w:r w:rsidRPr="004A56E9">
              <w:rPr>
                <w:b/>
                <w:sz w:val="20"/>
                <w:szCs w:val="20"/>
              </w:rPr>
              <w:t xml:space="preserve"> </w:t>
            </w:r>
            <w:r w:rsidRPr="004A56E9">
              <w:rPr>
                <w:sz w:val="20"/>
                <w:szCs w:val="20"/>
              </w:rPr>
              <w:t>------------- (---------------------) драм РА с учетом НДС</w:t>
            </w:r>
            <w:r w:rsidRPr="004A56E9">
              <w:rPr>
                <w:sz w:val="20"/>
                <w:szCs w:val="20"/>
                <w:lang w:val="hy-AM"/>
              </w:rPr>
              <w:t xml:space="preserve">, </w:t>
            </w:r>
            <w:r w:rsidRPr="004A56E9">
              <w:rPr>
                <w:sz w:val="20"/>
                <w:szCs w:val="20"/>
              </w:rPr>
              <w:t xml:space="preserve">согласно Локальной смете (Приложение № 3). </w:t>
            </w:r>
          </w:p>
          <w:p w14:paraId="799969F3" w14:textId="77777777" w:rsidR="001B777E" w:rsidRPr="00927C7A" w:rsidRDefault="001B777E" w:rsidP="001B777E">
            <w:pPr>
              <w:jc w:val="both"/>
              <w:rPr>
                <w:color w:val="000000" w:themeColor="text1"/>
                <w:sz w:val="20"/>
                <w:szCs w:val="20"/>
              </w:rPr>
            </w:pPr>
            <w:r w:rsidRPr="004A56E9">
              <w:rPr>
                <w:rFonts w:ascii="Sylfaen" w:hAnsi="Sylfaen" w:cs="Sylfaen"/>
                <w:b/>
                <w:sz w:val="20"/>
                <w:szCs w:val="20"/>
              </w:rPr>
              <w:t>Աշխատանքների</w:t>
            </w:r>
            <w:r w:rsidRPr="004A56E9">
              <w:rPr>
                <w:b/>
                <w:sz w:val="20"/>
                <w:szCs w:val="20"/>
              </w:rPr>
              <w:t xml:space="preserve"> </w:t>
            </w:r>
            <w:r w:rsidRPr="004A56E9">
              <w:rPr>
                <w:rFonts w:ascii="Sylfaen" w:hAnsi="Sylfaen" w:cs="Sylfaen"/>
                <w:b/>
                <w:sz w:val="20"/>
                <w:szCs w:val="20"/>
              </w:rPr>
              <w:t>ընդհանուր</w:t>
            </w:r>
            <w:r w:rsidRPr="004A56E9">
              <w:rPr>
                <w:b/>
                <w:sz w:val="20"/>
                <w:szCs w:val="20"/>
              </w:rPr>
              <w:t xml:space="preserve"> </w:t>
            </w:r>
            <w:r w:rsidRPr="004A56E9">
              <w:rPr>
                <w:rFonts w:ascii="Sylfaen" w:hAnsi="Sylfaen" w:cs="Sylfaen"/>
                <w:b/>
                <w:sz w:val="20"/>
                <w:szCs w:val="20"/>
              </w:rPr>
              <w:t>արժեքը</w:t>
            </w:r>
            <w:r w:rsidRPr="004A56E9">
              <w:rPr>
                <w:sz w:val="20"/>
                <w:szCs w:val="20"/>
              </w:rPr>
              <w:t xml:space="preserve"> – ------------- (---------------------)  </w:t>
            </w:r>
            <w:r w:rsidRPr="00927C7A">
              <w:rPr>
                <w:color w:val="000000" w:themeColor="text1"/>
                <w:sz w:val="20"/>
                <w:szCs w:val="20"/>
              </w:rPr>
              <w:t>ՀՀ դրամ՝ ներառյալ ԱԱՀ</w:t>
            </w:r>
            <w:r w:rsidRPr="00927C7A">
              <w:rPr>
                <w:rFonts w:ascii="Sylfaen" w:hAnsi="Sylfaen" w:cs="Sylfaen"/>
                <w:color w:val="000000" w:themeColor="text1"/>
                <w:sz w:val="20"/>
                <w:szCs w:val="20"/>
              </w:rPr>
              <w:t>,</w:t>
            </w:r>
            <w:r w:rsidRPr="00927C7A">
              <w:rPr>
                <w:color w:val="000000" w:themeColor="text1"/>
                <w:sz w:val="20"/>
                <w:szCs w:val="20"/>
              </w:rPr>
              <w:t xml:space="preserve"> </w:t>
            </w:r>
            <w:r w:rsidRPr="00927C7A">
              <w:rPr>
                <w:rFonts w:ascii="Sylfaen" w:hAnsi="Sylfaen" w:cs="Sylfaen"/>
                <w:color w:val="000000" w:themeColor="text1"/>
                <w:sz w:val="20"/>
                <w:szCs w:val="20"/>
              </w:rPr>
              <w:t>համաձայն</w:t>
            </w:r>
            <w:r w:rsidRPr="00927C7A">
              <w:rPr>
                <w:rFonts w:ascii="Sylfaen" w:hAnsi="Sylfaen" w:cs="Sylfaen"/>
                <w:color w:val="000000" w:themeColor="text1"/>
                <w:sz w:val="20"/>
                <w:szCs w:val="20"/>
                <w:lang w:val="hy-AM"/>
              </w:rPr>
              <w:t xml:space="preserve"> </w:t>
            </w:r>
            <w:r>
              <w:rPr>
                <w:rFonts w:ascii="Sylfaen" w:hAnsi="Sylfaen" w:cs="Sylfaen"/>
                <w:color w:val="000000" w:themeColor="text1"/>
                <w:sz w:val="20"/>
                <w:szCs w:val="20"/>
              </w:rPr>
              <w:t xml:space="preserve"> </w:t>
            </w:r>
            <w:r>
              <w:rPr>
                <w:rFonts w:ascii="Sylfaen" w:hAnsi="Sylfaen" w:cs="Sylfaen"/>
                <w:color w:val="000000" w:themeColor="text1"/>
                <w:sz w:val="20"/>
                <w:szCs w:val="20"/>
                <w:lang w:val="hy-AM"/>
              </w:rPr>
              <w:t xml:space="preserve">Տեղային նախահաշվի </w:t>
            </w:r>
            <w:r>
              <w:rPr>
                <w:rFonts w:ascii="Sylfaen" w:hAnsi="Sylfaen" w:cs="Sylfaen"/>
                <w:color w:val="000000" w:themeColor="text1"/>
                <w:sz w:val="20"/>
                <w:szCs w:val="20"/>
              </w:rPr>
              <w:t>(Հավելված №3</w:t>
            </w:r>
            <w:r w:rsidRPr="00927C7A">
              <w:rPr>
                <w:rFonts w:ascii="Sylfaen" w:hAnsi="Sylfaen" w:cs="Sylfaen"/>
                <w:color w:val="000000" w:themeColor="text1"/>
                <w:sz w:val="20"/>
                <w:szCs w:val="20"/>
              </w:rPr>
              <w:t xml:space="preserve">)։ </w:t>
            </w:r>
          </w:p>
          <w:p w14:paraId="0D827615" w14:textId="77777777" w:rsidR="001B777E" w:rsidRPr="00927C7A" w:rsidRDefault="001B777E" w:rsidP="001B777E">
            <w:pPr>
              <w:jc w:val="both"/>
              <w:rPr>
                <w:rFonts w:ascii="Sylfaen" w:hAnsi="Sylfaen" w:cs="Sylfaen"/>
                <w:color w:val="000000" w:themeColor="text1"/>
                <w:sz w:val="20"/>
                <w:szCs w:val="20"/>
              </w:rPr>
            </w:pPr>
            <w:r w:rsidRPr="00927C7A">
              <w:rPr>
                <w:rFonts w:ascii="Sylfaen" w:hAnsi="Sylfaen" w:cs="Sylfaen"/>
                <w:color w:val="000000" w:themeColor="text1"/>
                <w:sz w:val="20"/>
                <w:szCs w:val="20"/>
              </w:rPr>
              <w:t xml:space="preserve">   </w:t>
            </w:r>
          </w:p>
          <w:p w14:paraId="60F8BF32" w14:textId="77777777" w:rsidR="001B777E" w:rsidRDefault="001B777E" w:rsidP="001B777E">
            <w:pPr>
              <w:jc w:val="both"/>
              <w:rPr>
                <w:rFonts w:eastAsia="Calibri"/>
                <w:b/>
                <w:sz w:val="20"/>
                <w:szCs w:val="20"/>
                <w:lang w:eastAsia="en-US"/>
              </w:rPr>
            </w:pPr>
            <w:r w:rsidRPr="005D0C44">
              <w:rPr>
                <w:rFonts w:eastAsia="Calibri"/>
                <w:b/>
                <w:sz w:val="20"/>
                <w:szCs w:val="20"/>
                <w:lang w:eastAsia="en-US"/>
              </w:rPr>
              <w:t xml:space="preserve">Форма оплаты </w:t>
            </w:r>
            <w:r w:rsidRPr="005D0C44">
              <w:rPr>
                <w:rFonts w:ascii="Calibri" w:hAnsi="Calibri"/>
                <w:sz w:val="20"/>
                <w:szCs w:val="20"/>
                <w:lang w:val="hy-AM"/>
              </w:rPr>
              <w:t>–</w:t>
            </w:r>
            <w:r w:rsidRPr="005D0C44">
              <w:rPr>
                <w:rFonts w:eastAsia="Calibri"/>
                <w:b/>
                <w:sz w:val="20"/>
                <w:szCs w:val="20"/>
                <w:lang w:eastAsia="en-US"/>
              </w:rPr>
              <w:t xml:space="preserve"> </w:t>
            </w:r>
          </w:p>
          <w:p w14:paraId="41CBCA83" w14:textId="77777777" w:rsidR="001B777E" w:rsidRDefault="001B777E" w:rsidP="001B777E">
            <w:pPr>
              <w:jc w:val="both"/>
              <w:rPr>
                <w:rFonts w:eastAsia="Calibri"/>
                <w:sz w:val="21"/>
                <w:szCs w:val="21"/>
                <w:lang w:eastAsia="en-US"/>
              </w:rPr>
            </w:pPr>
            <w:r w:rsidRPr="00494F94">
              <w:rPr>
                <w:rFonts w:eastAsia="Calibri"/>
                <w:sz w:val="21"/>
                <w:szCs w:val="21"/>
                <w:lang w:val="x-none" w:eastAsia="en-US"/>
              </w:rPr>
              <w:t xml:space="preserve">Оплата Работ по настоящему Договору осуществляется Заказчиком путем перечисления </w:t>
            </w:r>
            <w:r w:rsidRPr="00F11668">
              <w:rPr>
                <w:sz w:val="21"/>
                <w:szCs w:val="21"/>
              </w:rPr>
              <w:t>денежных средств, в течение 1</w:t>
            </w:r>
            <w:r>
              <w:rPr>
                <w:sz w:val="21"/>
                <w:szCs w:val="21"/>
              </w:rPr>
              <w:t>5</w:t>
            </w:r>
            <w:r w:rsidRPr="00F11668">
              <w:rPr>
                <w:sz w:val="21"/>
                <w:szCs w:val="21"/>
              </w:rPr>
              <w:t xml:space="preserve"> (</w:t>
            </w:r>
            <w:r>
              <w:rPr>
                <w:sz w:val="21"/>
                <w:szCs w:val="21"/>
              </w:rPr>
              <w:t>пятнадцати</w:t>
            </w:r>
            <w:r w:rsidRPr="00F11668">
              <w:rPr>
                <w:sz w:val="21"/>
                <w:szCs w:val="21"/>
              </w:rPr>
              <w:t xml:space="preserve">) </w:t>
            </w:r>
            <w:r>
              <w:rPr>
                <w:sz w:val="21"/>
                <w:szCs w:val="21"/>
              </w:rPr>
              <w:t>рабочих</w:t>
            </w:r>
            <w:r w:rsidRPr="00F11668">
              <w:rPr>
                <w:sz w:val="21"/>
                <w:szCs w:val="21"/>
              </w:rPr>
              <w:t xml:space="preserve"> дней после </w:t>
            </w:r>
            <w:r w:rsidRPr="00A60746">
              <w:rPr>
                <w:rFonts w:eastAsia="Calibri"/>
                <w:sz w:val="21"/>
                <w:szCs w:val="21"/>
                <w:lang w:val="x-none" w:eastAsia="en-US"/>
              </w:rPr>
              <w:t xml:space="preserve">подписания Сторонами Акта сдачи-приемки выполненных Работ, </w:t>
            </w:r>
            <w:r w:rsidRPr="00A60746">
              <w:rPr>
                <w:rFonts w:eastAsia="Calibri"/>
                <w:sz w:val="21"/>
                <w:szCs w:val="21"/>
                <w:lang w:eastAsia="en-US"/>
              </w:rPr>
              <w:t>сформированный на основании работ и расценок из Локальной сметы (Приложение № 3) и пересчетом накладных расходов и сметной прибыли по фактически выполненным работам.</w:t>
            </w:r>
          </w:p>
          <w:p w14:paraId="4224EC44" w14:textId="77777777" w:rsidR="001B777E" w:rsidRDefault="001B777E" w:rsidP="001B777E">
            <w:pPr>
              <w:jc w:val="both"/>
              <w:rPr>
                <w:rFonts w:ascii="Calibri" w:eastAsia="Calibri" w:hAnsi="Calibri"/>
                <w:sz w:val="20"/>
                <w:szCs w:val="20"/>
                <w:lang w:val="hy-AM" w:eastAsia="en-US"/>
              </w:rPr>
            </w:pPr>
            <w:r w:rsidRPr="00927C7A">
              <w:rPr>
                <w:rFonts w:ascii="Sylfaen" w:eastAsia="Calibri" w:hAnsi="Sylfaen" w:cs="Sylfaen"/>
                <w:b/>
                <w:sz w:val="20"/>
                <w:szCs w:val="20"/>
                <w:lang w:val="hy-AM" w:eastAsia="en-US"/>
              </w:rPr>
              <w:t>Վճարման</w:t>
            </w:r>
            <w:r w:rsidRPr="00927C7A">
              <w:rPr>
                <w:rFonts w:ascii="Calibri" w:eastAsia="Calibri" w:hAnsi="Calibri"/>
                <w:b/>
                <w:sz w:val="20"/>
                <w:szCs w:val="20"/>
                <w:lang w:val="hy-AM" w:eastAsia="en-US"/>
              </w:rPr>
              <w:t xml:space="preserve"> </w:t>
            </w:r>
            <w:r w:rsidRPr="00927C7A">
              <w:rPr>
                <w:rFonts w:ascii="Sylfaen" w:eastAsia="Calibri" w:hAnsi="Sylfaen" w:cs="Sylfaen"/>
                <w:b/>
                <w:sz w:val="20"/>
                <w:szCs w:val="20"/>
                <w:lang w:val="hy-AM" w:eastAsia="en-US"/>
              </w:rPr>
              <w:t>ձև</w:t>
            </w:r>
            <w:r w:rsidRPr="00927C7A">
              <w:rPr>
                <w:rFonts w:ascii="Calibri" w:eastAsia="Calibri" w:hAnsi="Calibri"/>
                <w:sz w:val="20"/>
                <w:szCs w:val="20"/>
                <w:lang w:val="hy-AM" w:eastAsia="en-US"/>
              </w:rPr>
              <w:t xml:space="preserve"> - </w:t>
            </w:r>
          </w:p>
          <w:p w14:paraId="1D88BD07" w14:textId="77777777" w:rsidR="001B777E" w:rsidRPr="00A60746" w:rsidRDefault="001B777E" w:rsidP="001B777E">
            <w:pPr>
              <w:shd w:val="clear" w:color="auto" w:fill="FFFFFF" w:themeFill="background1"/>
              <w:jc w:val="both"/>
              <w:rPr>
                <w:rFonts w:ascii="Sylfaen" w:eastAsia="Calibri" w:hAnsi="Sylfaen" w:cs="Sylfaen"/>
                <w:sz w:val="19"/>
                <w:szCs w:val="19"/>
                <w:lang w:val="hy-AM" w:eastAsia="en-US"/>
              </w:rPr>
            </w:pPr>
            <w:r w:rsidRPr="002A025D">
              <w:rPr>
                <w:rFonts w:ascii="Sylfaen" w:eastAsia="Calibri" w:hAnsi="Sylfaen" w:cs="Sylfaen"/>
                <w:sz w:val="19"/>
                <w:szCs w:val="19"/>
                <w:lang w:val="hy-AM" w:eastAsia="en-US"/>
              </w:rPr>
              <w:t>Սույն Պայմանագրով Աշխատանքի վճարումը կատարվում է Հաճախորդի կողմից՝ դրամական միջոցների փոխանցմամբ՝ Կողմերի կողմից կատարված Աշխատանքի ընդունման վկայականը ստորագրելուց հետո 15 (տասնհինգ) աշխատանքային օրվա ընթացքում, որը կազմվել է Տեղական նախահաշվից (Հավելված թիվ 3) աշխատանքի և գների հիման վրա, ինչպես նաև իրականում կատարված աշխատանքի համար վերադիր ծախսերի և գնահատված շահույթի վերահաշվարկից:</w:t>
            </w:r>
          </w:p>
        </w:tc>
      </w:tr>
      <w:tr w:rsidR="001B777E" w:rsidRPr="00E606A2" w14:paraId="2D1AB96B" w14:textId="77777777" w:rsidTr="001B777E">
        <w:trPr>
          <w:trHeight w:val="703"/>
          <w:jc w:val="center"/>
        </w:trPr>
        <w:tc>
          <w:tcPr>
            <w:tcW w:w="3212" w:type="dxa"/>
            <w:tcBorders>
              <w:top w:val="single" w:sz="4" w:space="0" w:color="000000"/>
              <w:left w:val="single" w:sz="4" w:space="0" w:color="000000"/>
              <w:bottom w:val="single" w:sz="4" w:space="0" w:color="000000"/>
              <w:right w:val="single" w:sz="4" w:space="0" w:color="000000"/>
            </w:tcBorders>
            <w:vAlign w:val="center"/>
          </w:tcPr>
          <w:p w14:paraId="249386E6" w14:textId="77777777" w:rsidR="001B777E" w:rsidRPr="00927C7A" w:rsidRDefault="001B777E" w:rsidP="001B777E">
            <w:pPr>
              <w:pStyle w:val="a3"/>
              <w:ind w:left="0"/>
              <w:rPr>
                <w:rFonts w:ascii="Sylfaen" w:hAnsi="Sylfaen"/>
                <w:b/>
                <w:sz w:val="20"/>
                <w:szCs w:val="20"/>
              </w:rPr>
            </w:pPr>
            <w:r w:rsidRPr="0029564D">
              <w:rPr>
                <w:b/>
                <w:sz w:val="20"/>
                <w:szCs w:val="20"/>
              </w:rPr>
              <w:t>Требования к производству строительных работ и качеству работ</w:t>
            </w:r>
          </w:p>
          <w:p w14:paraId="4AAAEA90" w14:textId="77777777" w:rsidR="001B777E" w:rsidRPr="0029564D" w:rsidRDefault="001B777E" w:rsidP="001B777E">
            <w:pPr>
              <w:pStyle w:val="a3"/>
              <w:ind w:left="0"/>
              <w:rPr>
                <w:rFonts w:ascii="Sylfaen" w:hAnsi="Sylfaen"/>
                <w:b/>
                <w:sz w:val="18"/>
                <w:szCs w:val="18"/>
                <w:lang w:val="hy-AM"/>
              </w:rPr>
            </w:pPr>
            <w:r w:rsidRPr="0029564D">
              <w:rPr>
                <w:rFonts w:ascii="Sylfaen" w:hAnsi="Sylfaen" w:cs="Sylfaen"/>
                <w:b/>
                <w:sz w:val="18"/>
                <w:szCs w:val="18"/>
                <w:lang w:val="hy-AM"/>
              </w:rPr>
              <w:t xml:space="preserve">Շինարարական աշխատանքների կատարմանը </w:t>
            </w:r>
            <w:r>
              <w:rPr>
                <w:rFonts w:ascii="Sylfaen" w:hAnsi="Sylfaen" w:cs="Sylfaen"/>
                <w:b/>
                <w:sz w:val="18"/>
                <w:szCs w:val="18"/>
                <w:lang w:val="hy-AM"/>
              </w:rPr>
              <w:t xml:space="preserve">և </w:t>
            </w:r>
            <w:r w:rsidRPr="0029564D">
              <w:rPr>
                <w:rFonts w:ascii="Sylfaen" w:hAnsi="Sylfaen" w:cs="Sylfaen"/>
                <w:b/>
                <w:sz w:val="18"/>
                <w:szCs w:val="18"/>
                <w:lang w:val="hy-AM"/>
              </w:rPr>
              <w:t>աշխատանք</w:t>
            </w:r>
            <w:r>
              <w:rPr>
                <w:rFonts w:ascii="Sylfaen" w:hAnsi="Sylfaen" w:cs="Sylfaen"/>
                <w:b/>
                <w:sz w:val="18"/>
                <w:szCs w:val="18"/>
                <w:lang w:val="hy-AM"/>
              </w:rPr>
              <w:t>ներ</w:t>
            </w:r>
            <w:r w:rsidRPr="0029564D">
              <w:rPr>
                <w:rFonts w:ascii="Sylfaen" w:hAnsi="Sylfaen" w:cs="Sylfaen"/>
                <w:b/>
                <w:sz w:val="18"/>
                <w:szCs w:val="18"/>
                <w:lang w:val="hy-AM"/>
              </w:rPr>
              <w:t xml:space="preserve">ի </w:t>
            </w:r>
            <w:r>
              <w:rPr>
                <w:rFonts w:ascii="Sylfaen" w:hAnsi="Sylfaen" w:cs="Sylfaen"/>
                <w:b/>
                <w:sz w:val="18"/>
                <w:szCs w:val="18"/>
                <w:lang w:val="hy-AM"/>
              </w:rPr>
              <w:t>որակին</w:t>
            </w:r>
            <w:r w:rsidRPr="0029564D">
              <w:rPr>
                <w:rFonts w:ascii="Sylfaen" w:hAnsi="Sylfaen" w:cs="Sylfaen"/>
                <w:b/>
                <w:sz w:val="18"/>
                <w:szCs w:val="18"/>
                <w:lang w:val="hy-AM"/>
              </w:rPr>
              <w:t xml:space="preserve"> նե</w:t>
            </w:r>
            <w:r>
              <w:rPr>
                <w:rFonts w:ascii="Sylfaen" w:hAnsi="Sylfaen" w:cs="Sylfaen"/>
                <w:b/>
                <w:sz w:val="18"/>
                <w:szCs w:val="18"/>
                <w:lang w:val="hy-AM"/>
              </w:rPr>
              <w:t xml:space="preserve">րկայացվող պահանջները </w:t>
            </w:r>
          </w:p>
        </w:tc>
        <w:tc>
          <w:tcPr>
            <w:tcW w:w="6804" w:type="dxa"/>
            <w:tcBorders>
              <w:top w:val="single" w:sz="4" w:space="0" w:color="000000"/>
              <w:left w:val="single" w:sz="4" w:space="0" w:color="000000"/>
              <w:bottom w:val="single" w:sz="4" w:space="0" w:color="000000"/>
              <w:right w:val="single" w:sz="4" w:space="0" w:color="000000"/>
            </w:tcBorders>
          </w:tcPr>
          <w:p w14:paraId="19F57B52" w14:textId="77777777" w:rsidR="001B777E" w:rsidRPr="00927C7A" w:rsidRDefault="001B777E" w:rsidP="001B777E">
            <w:pPr>
              <w:jc w:val="both"/>
              <w:rPr>
                <w:sz w:val="20"/>
                <w:szCs w:val="20"/>
              </w:rPr>
            </w:pPr>
            <w:r w:rsidRPr="00927C7A">
              <w:rPr>
                <w:sz w:val="20"/>
                <w:szCs w:val="20"/>
              </w:rPr>
              <w:t>Выполнение работ должно проводится в соответствии с требованиями действующих на территории Республики Армения нормативных документов, законодательства РА, СНиП и соответствующим государственным стандартам.</w:t>
            </w:r>
          </w:p>
          <w:p w14:paraId="7988A691" w14:textId="77777777" w:rsidR="001B777E" w:rsidRPr="00927C7A" w:rsidRDefault="001B777E" w:rsidP="001B777E">
            <w:pPr>
              <w:jc w:val="both"/>
              <w:rPr>
                <w:sz w:val="20"/>
                <w:szCs w:val="20"/>
                <w:lang w:val="hy-AM"/>
              </w:rPr>
            </w:pPr>
            <w:r w:rsidRPr="00927C7A">
              <w:rPr>
                <w:rFonts w:ascii="Sylfaen" w:hAnsi="Sylfaen" w:cs="Sylfaen"/>
                <w:sz w:val="20"/>
                <w:szCs w:val="20"/>
              </w:rPr>
              <w:t>Աշխատանքների կատարումը պետք է իրականացվի Հայաստանի Հանրապետության տարածքում գործող նորմատիվ փաստաթղթերի պահանջներին համապատասխան</w:t>
            </w:r>
            <w:r w:rsidRPr="00927C7A">
              <w:rPr>
                <w:sz w:val="20"/>
                <w:szCs w:val="20"/>
              </w:rPr>
              <w:t xml:space="preserve">, </w:t>
            </w:r>
            <w:r w:rsidRPr="00927C7A">
              <w:rPr>
                <w:rFonts w:ascii="Sylfaen" w:hAnsi="Sylfaen" w:cs="Sylfaen"/>
                <w:sz w:val="20"/>
                <w:szCs w:val="20"/>
              </w:rPr>
              <w:t>ՀՀ</w:t>
            </w:r>
            <w:r w:rsidRPr="00927C7A">
              <w:rPr>
                <w:rFonts w:ascii="Sylfaen" w:hAnsi="Sylfaen" w:cs="Sylfaen"/>
                <w:sz w:val="20"/>
                <w:szCs w:val="20"/>
                <w:lang w:val="hy-AM"/>
              </w:rPr>
              <w:t xml:space="preserve"> </w:t>
            </w:r>
            <w:r w:rsidRPr="00927C7A">
              <w:rPr>
                <w:rFonts w:ascii="Sylfaen" w:hAnsi="Sylfaen" w:cs="Sylfaen"/>
                <w:sz w:val="20"/>
                <w:szCs w:val="20"/>
              </w:rPr>
              <w:t>օրենսդրության</w:t>
            </w:r>
            <w:r w:rsidRPr="00927C7A">
              <w:rPr>
                <w:sz w:val="20"/>
                <w:szCs w:val="20"/>
              </w:rPr>
              <w:t xml:space="preserve">, </w:t>
            </w:r>
            <w:r w:rsidRPr="00927C7A">
              <w:rPr>
                <w:rFonts w:ascii="Sylfaen" w:hAnsi="Sylfaen" w:cs="Sylfaen"/>
                <w:sz w:val="20"/>
                <w:szCs w:val="20"/>
                <w:lang w:val="hy-AM"/>
              </w:rPr>
              <w:t>ՍՆԻՊ</w:t>
            </w:r>
            <w:r w:rsidRPr="00927C7A">
              <w:rPr>
                <w:sz w:val="20"/>
                <w:szCs w:val="20"/>
              </w:rPr>
              <w:t xml:space="preserve"> </w:t>
            </w:r>
            <w:r w:rsidRPr="00927C7A">
              <w:rPr>
                <w:rFonts w:ascii="Sylfaen" w:hAnsi="Sylfaen" w:cs="Sylfaen"/>
                <w:sz w:val="20"/>
                <w:szCs w:val="20"/>
              </w:rPr>
              <w:t>և</w:t>
            </w:r>
            <w:r w:rsidRPr="00927C7A">
              <w:rPr>
                <w:sz w:val="20"/>
                <w:szCs w:val="20"/>
              </w:rPr>
              <w:t xml:space="preserve"> </w:t>
            </w:r>
            <w:r w:rsidRPr="00927C7A">
              <w:rPr>
                <w:rFonts w:ascii="Sylfaen" w:hAnsi="Sylfaen" w:cs="Sylfaen"/>
                <w:sz w:val="20"/>
                <w:szCs w:val="20"/>
              </w:rPr>
              <w:t>համապատասխան</w:t>
            </w:r>
            <w:r w:rsidRPr="00927C7A">
              <w:rPr>
                <w:sz w:val="20"/>
                <w:szCs w:val="20"/>
              </w:rPr>
              <w:t xml:space="preserve"> </w:t>
            </w:r>
            <w:r w:rsidRPr="00927C7A">
              <w:rPr>
                <w:rFonts w:ascii="Sylfaen" w:hAnsi="Sylfaen" w:cs="Sylfaen"/>
                <w:sz w:val="20"/>
                <w:szCs w:val="20"/>
              </w:rPr>
              <w:t>պետական</w:t>
            </w:r>
            <w:r w:rsidRPr="00927C7A">
              <w:rPr>
                <w:sz w:val="20"/>
                <w:szCs w:val="20"/>
              </w:rPr>
              <w:t xml:space="preserve"> ​​</w:t>
            </w:r>
            <w:r w:rsidRPr="00927C7A">
              <w:rPr>
                <w:rFonts w:ascii="Sylfaen" w:hAnsi="Sylfaen" w:cs="Sylfaen"/>
                <w:sz w:val="20"/>
                <w:szCs w:val="20"/>
              </w:rPr>
              <w:t>ստանդարտների</w:t>
            </w:r>
            <w:r w:rsidRPr="00927C7A">
              <w:rPr>
                <w:sz w:val="20"/>
                <w:szCs w:val="20"/>
              </w:rPr>
              <w:t xml:space="preserve"> </w:t>
            </w:r>
            <w:r w:rsidRPr="00927C7A">
              <w:rPr>
                <w:rFonts w:ascii="Sylfaen" w:hAnsi="Sylfaen" w:cs="Sylfaen"/>
                <w:sz w:val="20"/>
                <w:szCs w:val="20"/>
              </w:rPr>
              <w:t>պահանջներին</w:t>
            </w:r>
            <w:r w:rsidRPr="00927C7A">
              <w:rPr>
                <w:sz w:val="20"/>
                <w:szCs w:val="20"/>
              </w:rPr>
              <w:t xml:space="preserve"> </w:t>
            </w:r>
            <w:r w:rsidRPr="00927C7A">
              <w:rPr>
                <w:rFonts w:ascii="Sylfaen" w:hAnsi="Sylfaen" w:cs="Sylfaen"/>
                <w:sz w:val="20"/>
                <w:szCs w:val="20"/>
              </w:rPr>
              <w:t>համապատասխան</w:t>
            </w:r>
            <w:r w:rsidRPr="00927C7A">
              <w:rPr>
                <w:sz w:val="20"/>
                <w:szCs w:val="20"/>
                <w:lang w:val="hy-AM"/>
              </w:rPr>
              <w:t>:</w:t>
            </w:r>
          </w:p>
          <w:p w14:paraId="0A6B0835" w14:textId="77777777" w:rsidR="001B777E" w:rsidRPr="00927C7A" w:rsidRDefault="001B777E" w:rsidP="001B777E">
            <w:pPr>
              <w:jc w:val="both"/>
              <w:rPr>
                <w:sz w:val="20"/>
                <w:szCs w:val="20"/>
              </w:rPr>
            </w:pPr>
          </w:p>
          <w:p w14:paraId="472692B9" w14:textId="77777777" w:rsidR="001B777E" w:rsidRPr="00927C7A" w:rsidRDefault="001B777E" w:rsidP="001B777E">
            <w:pPr>
              <w:jc w:val="both"/>
              <w:rPr>
                <w:sz w:val="20"/>
                <w:szCs w:val="20"/>
              </w:rPr>
            </w:pPr>
            <w:r w:rsidRPr="00927C7A">
              <w:rPr>
                <w:sz w:val="20"/>
                <w:szCs w:val="20"/>
              </w:rPr>
              <w:t xml:space="preserve">Подрядчик обязан нести ответственность за ненадлежащее качество выполнения работ, использование некачественных материалов, допущенные </w:t>
            </w:r>
            <w:r w:rsidRPr="00927C7A">
              <w:rPr>
                <w:sz w:val="20"/>
                <w:szCs w:val="20"/>
              </w:rPr>
              <w:lastRenderedPageBreak/>
              <w:t xml:space="preserve">отступления от нормативных требований, за несоблюдение норм и правил по технике безопасности и пожарной безопасности. </w:t>
            </w:r>
          </w:p>
          <w:p w14:paraId="2DD7A943" w14:textId="77777777" w:rsidR="001B777E" w:rsidRPr="00927C7A" w:rsidRDefault="001B777E" w:rsidP="001B777E">
            <w:pPr>
              <w:jc w:val="both"/>
              <w:rPr>
                <w:sz w:val="20"/>
                <w:szCs w:val="20"/>
              </w:rPr>
            </w:pPr>
            <w:r w:rsidRPr="00927C7A">
              <w:rPr>
                <w:rFonts w:ascii="Sylfaen" w:hAnsi="Sylfaen" w:cs="Sylfaen"/>
                <w:sz w:val="20"/>
                <w:szCs w:val="20"/>
              </w:rPr>
              <w:t>Կապալառուն</w:t>
            </w:r>
            <w:r w:rsidRPr="00927C7A">
              <w:rPr>
                <w:sz w:val="20"/>
                <w:szCs w:val="20"/>
              </w:rPr>
              <w:t xml:space="preserve"> </w:t>
            </w:r>
            <w:r w:rsidRPr="00927C7A">
              <w:rPr>
                <w:rFonts w:ascii="Sylfaen" w:hAnsi="Sylfaen" w:cs="Sylfaen"/>
                <w:sz w:val="20"/>
                <w:szCs w:val="20"/>
              </w:rPr>
              <w:t>պարտավոր</w:t>
            </w:r>
            <w:r w:rsidRPr="00927C7A">
              <w:rPr>
                <w:sz w:val="20"/>
                <w:szCs w:val="20"/>
              </w:rPr>
              <w:t xml:space="preserve"> </w:t>
            </w:r>
            <w:r w:rsidRPr="00927C7A">
              <w:rPr>
                <w:rFonts w:ascii="Sylfaen" w:hAnsi="Sylfaen" w:cs="Sylfaen"/>
                <w:sz w:val="20"/>
                <w:szCs w:val="20"/>
              </w:rPr>
              <w:t>է</w:t>
            </w:r>
            <w:r w:rsidRPr="00927C7A">
              <w:rPr>
                <w:sz w:val="20"/>
                <w:szCs w:val="20"/>
              </w:rPr>
              <w:t xml:space="preserve"> </w:t>
            </w:r>
            <w:r w:rsidRPr="00927C7A">
              <w:rPr>
                <w:rFonts w:ascii="Sylfaen" w:hAnsi="Sylfaen" w:cs="Sylfaen"/>
                <w:sz w:val="20"/>
                <w:szCs w:val="20"/>
              </w:rPr>
              <w:t>պատասխանատվություն</w:t>
            </w:r>
            <w:r w:rsidRPr="00927C7A">
              <w:rPr>
                <w:sz w:val="20"/>
                <w:szCs w:val="20"/>
              </w:rPr>
              <w:t xml:space="preserve"> </w:t>
            </w:r>
            <w:r w:rsidRPr="00927C7A">
              <w:rPr>
                <w:rFonts w:ascii="Sylfaen" w:hAnsi="Sylfaen" w:cs="Sylfaen"/>
                <w:sz w:val="20"/>
                <w:szCs w:val="20"/>
              </w:rPr>
              <w:t>կր</w:t>
            </w:r>
            <w:r w:rsidRPr="00927C7A">
              <w:rPr>
                <w:rFonts w:ascii="Sylfaen" w:hAnsi="Sylfaen" w:cs="Sylfaen"/>
                <w:sz w:val="20"/>
                <w:szCs w:val="20"/>
                <w:lang w:val="hy-AM"/>
              </w:rPr>
              <w:t>ել</w:t>
            </w:r>
            <w:r w:rsidRPr="00927C7A">
              <w:rPr>
                <w:sz w:val="20"/>
                <w:szCs w:val="20"/>
              </w:rPr>
              <w:t xml:space="preserve"> </w:t>
            </w:r>
            <w:r w:rsidRPr="00927C7A">
              <w:rPr>
                <w:rFonts w:ascii="Sylfaen" w:hAnsi="Sylfaen" w:cs="Sylfaen"/>
                <w:sz w:val="20"/>
                <w:szCs w:val="20"/>
              </w:rPr>
              <w:t>աշխատանքների կատարման ոչ պատշաճ որակի համար</w:t>
            </w:r>
            <w:r w:rsidRPr="00927C7A">
              <w:rPr>
                <w:sz w:val="20"/>
                <w:szCs w:val="20"/>
              </w:rPr>
              <w:t xml:space="preserve">, </w:t>
            </w:r>
            <w:r w:rsidRPr="00927C7A">
              <w:rPr>
                <w:rFonts w:ascii="Sylfaen" w:hAnsi="Sylfaen" w:cs="Sylfaen"/>
                <w:sz w:val="20"/>
                <w:szCs w:val="20"/>
              </w:rPr>
              <w:t>ցածրորակ</w:t>
            </w:r>
            <w:r w:rsidRPr="00927C7A">
              <w:rPr>
                <w:sz w:val="20"/>
                <w:szCs w:val="20"/>
              </w:rPr>
              <w:t xml:space="preserve"> </w:t>
            </w:r>
            <w:r w:rsidRPr="00927C7A">
              <w:rPr>
                <w:rFonts w:ascii="Sylfaen" w:hAnsi="Sylfaen" w:cs="Sylfaen"/>
                <w:sz w:val="20"/>
                <w:szCs w:val="20"/>
              </w:rPr>
              <w:t>նյութերի</w:t>
            </w:r>
            <w:r w:rsidRPr="00927C7A">
              <w:rPr>
                <w:sz w:val="20"/>
                <w:szCs w:val="20"/>
              </w:rPr>
              <w:t xml:space="preserve"> </w:t>
            </w:r>
            <w:r w:rsidRPr="00927C7A">
              <w:rPr>
                <w:rFonts w:ascii="Sylfaen" w:hAnsi="Sylfaen" w:cs="Sylfaen"/>
                <w:sz w:val="20"/>
                <w:szCs w:val="20"/>
              </w:rPr>
              <w:t>օգտագործման</w:t>
            </w:r>
            <w:r w:rsidRPr="00927C7A">
              <w:rPr>
                <w:sz w:val="20"/>
                <w:szCs w:val="20"/>
              </w:rPr>
              <w:t xml:space="preserve">, </w:t>
            </w:r>
            <w:r w:rsidRPr="00927C7A">
              <w:rPr>
                <w:rFonts w:ascii="Sylfaen" w:hAnsi="Sylfaen" w:cs="Sylfaen"/>
                <w:sz w:val="20"/>
                <w:szCs w:val="20"/>
              </w:rPr>
              <w:t>նորմատիվ</w:t>
            </w:r>
            <w:r w:rsidRPr="00927C7A">
              <w:rPr>
                <w:sz w:val="20"/>
                <w:szCs w:val="20"/>
              </w:rPr>
              <w:t xml:space="preserve"> </w:t>
            </w:r>
            <w:r w:rsidRPr="00927C7A">
              <w:rPr>
                <w:rFonts w:ascii="Sylfaen" w:hAnsi="Sylfaen" w:cs="Sylfaen"/>
                <w:sz w:val="20"/>
                <w:szCs w:val="20"/>
              </w:rPr>
              <w:t>պահանջներից կատարված շեղումների</w:t>
            </w:r>
            <w:r w:rsidRPr="00927C7A">
              <w:rPr>
                <w:sz w:val="20"/>
                <w:szCs w:val="20"/>
              </w:rPr>
              <w:t xml:space="preserve">, </w:t>
            </w:r>
            <w:r w:rsidRPr="00927C7A">
              <w:rPr>
                <w:rFonts w:ascii="Sylfaen" w:hAnsi="Sylfaen" w:cs="Sylfaen"/>
                <w:sz w:val="20"/>
                <w:szCs w:val="20"/>
              </w:rPr>
              <w:t>անվտանգության</w:t>
            </w:r>
            <w:r w:rsidRPr="00927C7A">
              <w:rPr>
                <w:sz w:val="20"/>
                <w:szCs w:val="20"/>
              </w:rPr>
              <w:t xml:space="preserve"> </w:t>
            </w:r>
            <w:r w:rsidRPr="00927C7A">
              <w:rPr>
                <w:rFonts w:ascii="Sylfaen" w:hAnsi="Sylfaen" w:cs="Sylfaen"/>
                <w:sz w:val="20"/>
                <w:szCs w:val="20"/>
              </w:rPr>
              <w:t>և</w:t>
            </w:r>
            <w:r w:rsidRPr="00927C7A">
              <w:rPr>
                <w:sz w:val="20"/>
                <w:szCs w:val="20"/>
              </w:rPr>
              <w:t xml:space="preserve"> </w:t>
            </w:r>
            <w:r w:rsidRPr="00927C7A">
              <w:rPr>
                <w:rFonts w:ascii="Sylfaen" w:hAnsi="Sylfaen" w:cs="Sylfaen"/>
                <w:sz w:val="20"/>
                <w:szCs w:val="20"/>
              </w:rPr>
              <w:t>հրդեհային</w:t>
            </w:r>
            <w:r w:rsidRPr="00927C7A">
              <w:rPr>
                <w:sz w:val="20"/>
                <w:szCs w:val="20"/>
              </w:rPr>
              <w:t xml:space="preserve"> </w:t>
            </w:r>
            <w:r w:rsidRPr="00927C7A">
              <w:rPr>
                <w:rFonts w:ascii="Sylfaen" w:hAnsi="Sylfaen" w:cs="Sylfaen"/>
                <w:sz w:val="20"/>
                <w:szCs w:val="20"/>
              </w:rPr>
              <w:t>անվտանգության</w:t>
            </w:r>
            <w:r w:rsidRPr="00927C7A">
              <w:rPr>
                <w:sz w:val="20"/>
                <w:szCs w:val="20"/>
              </w:rPr>
              <w:t xml:space="preserve"> </w:t>
            </w:r>
            <w:r w:rsidRPr="00927C7A">
              <w:rPr>
                <w:rFonts w:ascii="Sylfaen" w:hAnsi="Sylfaen" w:cs="Sylfaen"/>
                <w:sz w:val="20"/>
                <w:szCs w:val="20"/>
              </w:rPr>
              <w:t>չափանիշներին</w:t>
            </w:r>
            <w:r w:rsidRPr="00927C7A">
              <w:rPr>
                <w:sz w:val="20"/>
                <w:szCs w:val="20"/>
              </w:rPr>
              <w:t xml:space="preserve"> </w:t>
            </w:r>
            <w:r w:rsidRPr="00927C7A">
              <w:rPr>
                <w:rFonts w:ascii="Sylfaen" w:hAnsi="Sylfaen" w:cs="Sylfaen"/>
                <w:sz w:val="20"/>
                <w:szCs w:val="20"/>
              </w:rPr>
              <w:t>և</w:t>
            </w:r>
            <w:r w:rsidRPr="00927C7A">
              <w:rPr>
                <w:sz w:val="20"/>
                <w:szCs w:val="20"/>
              </w:rPr>
              <w:t xml:space="preserve"> </w:t>
            </w:r>
            <w:r w:rsidRPr="00927C7A">
              <w:rPr>
                <w:rFonts w:ascii="Sylfaen" w:hAnsi="Sylfaen" w:cs="Sylfaen"/>
                <w:sz w:val="20"/>
                <w:szCs w:val="20"/>
              </w:rPr>
              <w:t>կանոններին</w:t>
            </w:r>
            <w:r w:rsidRPr="00927C7A">
              <w:rPr>
                <w:sz w:val="20"/>
                <w:szCs w:val="20"/>
              </w:rPr>
              <w:t xml:space="preserve"> </w:t>
            </w:r>
            <w:r w:rsidRPr="00927C7A">
              <w:rPr>
                <w:rFonts w:ascii="Sylfaen" w:hAnsi="Sylfaen" w:cs="Sylfaen"/>
                <w:sz w:val="20"/>
                <w:szCs w:val="20"/>
              </w:rPr>
              <w:t>չհամապատասխանելու</w:t>
            </w:r>
            <w:r w:rsidRPr="00927C7A">
              <w:rPr>
                <w:sz w:val="20"/>
                <w:szCs w:val="20"/>
              </w:rPr>
              <w:t xml:space="preserve"> </w:t>
            </w:r>
            <w:r w:rsidRPr="00927C7A">
              <w:rPr>
                <w:rFonts w:ascii="Sylfaen" w:hAnsi="Sylfaen" w:cs="Sylfaen"/>
                <w:sz w:val="20"/>
                <w:szCs w:val="20"/>
              </w:rPr>
              <w:t>համար</w:t>
            </w:r>
            <w:r w:rsidRPr="00927C7A">
              <w:rPr>
                <w:sz w:val="20"/>
                <w:szCs w:val="20"/>
              </w:rPr>
              <w:t>:</w:t>
            </w:r>
          </w:p>
          <w:p w14:paraId="458531F3" w14:textId="77777777" w:rsidR="001B777E" w:rsidRPr="00927C7A" w:rsidRDefault="001B777E" w:rsidP="001B777E">
            <w:pPr>
              <w:jc w:val="both"/>
              <w:rPr>
                <w:sz w:val="20"/>
                <w:szCs w:val="20"/>
              </w:rPr>
            </w:pPr>
          </w:p>
          <w:p w14:paraId="21DA237A" w14:textId="77777777" w:rsidR="001B777E" w:rsidRPr="00927C7A" w:rsidRDefault="001B777E" w:rsidP="001B777E">
            <w:pPr>
              <w:jc w:val="both"/>
              <w:rPr>
                <w:rFonts w:ascii="Sylfaen" w:hAnsi="Sylfaen"/>
                <w:sz w:val="20"/>
                <w:szCs w:val="20"/>
                <w:lang w:val="hy-AM"/>
              </w:rPr>
            </w:pPr>
            <w:r w:rsidRPr="00927C7A">
              <w:rPr>
                <w:sz w:val="20"/>
                <w:szCs w:val="20"/>
              </w:rPr>
              <w:t>Поставить на строительную площадку необходимые материалы и строительную технику и осуществить их приемку, разгрузку, складирование и хранение в период выполнения Работ.</w:t>
            </w:r>
          </w:p>
          <w:p w14:paraId="488FBDE3" w14:textId="77777777" w:rsidR="001B777E" w:rsidRPr="00927C7A" w:rsidRDefault="001B777E" w:rsidP="001B777E">
            <w:pPr>
              <w:jc w:val="both"/>
              <w:rPr>
                <w:rFonts w:ascii="Sylfaen" w:hAnsi="Sylfaen"/>
                <w:sz w:val="20"/>
                <w:szCs w:val="20"/>
                <w:lang w:val="hy-AM"/>
              </w:rPr>
            </w:pPr>
            <w:r w:rsidRPr="00927C7A">
              <w:rPr>
                <w:rFonts w:ascii="Sylfaen" w:hAnsi="Sylfaen"/>
                <w:sz w:val="20"/>
                <w:szCs w:val="20"/>
                <w:lang w:val="hy-AM"/>
              </w:rPr>
              <w:t>Շինհրապարակ մատակարարել անհրաժեշտ նյութեր և շինարարական տեխնիկան և իրականացնել դրանց ընդունումը, բեռնաթափումը, պահեստավորումը և պահպանումը աշխատանքների կատարման ընթացքում:</w:t>
            </w:r>
          </w:p>
          <w:p w14:paraId="4D747AA4" w14:textId="77777777" w:rsidR="001B777E" w:rsidRPr="00D44B96" w:rsidRDefault="001B777E" w:rsidP="001B777E">
            <w:pPr>
              <w:jc w:val="both"/>
              <w:rPr>
                <w:sz w:val="20"/>
                <w:szCs w:val="20"/>
                <w:lang w:val="hy-AM"/>
              </w:rPr>
            </w:pPr>
          </w:p>
          <w:p w14:paraId="0891C2DE" w14:textId="77777777" w:rsidR="001B777E" w:rsidRPr="00927C7A" w:rsidRDefault="001B777E" w:rsidP="001B777E">
            <w:pPr>
              <w:jc w:val="both"/>
              <w:rPr>
                <w:rFonts w:ascii="Sylfaen" w:hAnsi="Sylfaen"/>
                <w:sz w:val="20"/>
                <w:szCs w:val="20"/>
                <w:lang w:val="hy-AM"/>
              </w:rPr>
            </w:pPr>
            <w:r w:rsidRPr="00927C7A">
              <w:rPr>
                <w:sz w:val="20"/>
                <w:szCs w:val="20"/>
              </w:rPr>
              <w:t>В течение 10 дней после подписания Акта сдачи-приемки выполненных Работ вывезти со строительной площадки принадлежащее ему имущество, строительный мусор.</w:t>
            </w:r>
          </w:p>
          <w:p w14:paraId="5AED7798" w14:textId="77777777" w:rsidR="001B777E" w:rsidRPr="00927C7A" w:rsidRDefault="001B777E" w:rsidP="001B777E">
            <w:pPr>
              <w:jc w:val="both"/>
              <w:rPr>
                <w:rFonts w:ascii="Sylfaen" w:hAnsi="Sylfaen"/>
                <w:sz w:val="20"/>
                <w:szCs w:val="20"/>
                <w:lang w:val="hy-AM"/>
              </w:rPr>
            </w:pPr>
            <w:r w:rsidRPr="00927C7A">
              <w:rPr>
                <w:rFonts w:ascii="Sylfaen" w:hAnsi="Sylfaen"/>
                <w:sz w:val="20"/>
                <w:szCs w:val="20"/>
                <w:lang w:val="hy-AM"/>
              </w:rPr>
              <w:t>Կատարված աշխատանքների հանձնման-ընդունման Ակտը ստորագրելուց հետո 10 օրվա ընթացքում շինհրապարակից դուրս բերել իրեն պատկանող գույքը, շինարարական աղբը:</w:t>
            </w:r>
          </w:p>
          <w:p w14:paraId="6311DDDB" w14:textId="77777777" w:rsidR="001B777E" w:rsidRPr="00927C7A" w:rsidRDefault="001B777E" w:rsidP="001B777E">
            <w:pPr>
              <w:jc w:val="both"/>
              <w:rPr>
                <w:rFonts w:ascii="Sylfaen" w:hAnsi="Sylfaen"/>
                <w:sz w:val="20"/>
                <w:szCs w:val="20"/>
                <w:lang w:val="hy-AM"/>
              </w:rPr>
            </w:pPr>
          </w:p>
          <w:p w14:paraId="3F78FA05" w14:textId="77777777" w:rsidR="001B777E" w:rsidRPr="00927C7A" w:rsidRDefault="001B777E" w:rsidP="001B777E">
            <w:pPr>
              <w:jc w:val="both"/>
              <w:rPr>
                <w:rFonts w:ascii="Sylfaen" w:hAnsi="Sylfaen"/>
                <w:sz w:val="20"/>
                <w:szCs w:val="20"/>
                <w:lang w:val="hy-AM"/>
              </w:rPr>
            </w:pPr>
            <w:r w:rsidRPr="00927C7A">
              <w:rPr>
                <w:sz w:val="20"/>
                <w:szCs w:val="20"/>
                <w:lang w:val="hy-AM"/>
              </w:rPr>
              <w:t xml:space="preserve">Устранить недостатки, обнаруженные в результатах </w:t>
            </w:r>
            <w:r w:rsidRPr="00927C7A">
              <w:rPr>
                <w:sz w:val="20"/>
                <w:szCs w:val="20"/>
              </w:rPr>
              <w:t>р</w:t>
            </w:r>
            <w:r w:rsidRPr="00927C7A">
              <w:rPr>
                <w:sz w:val="20"/>
                <w:szCs w:val="20"/>
                <w:lang w:val="hy-AM"/>
              </w:rPr>
              <w:t>абот, своими силами и за свой счет</w:t>
            </w:r>
            <w:r w:rsidRPr="00927C7A">
              <w:rPr>
                <w:sz w:val="20"/>
                <w:szCs w:val="20"/>
              </w:rPr>
              <w:t>,</w:t>
            </w:r>
            <w:r w:rsidRPr="00927C7A">
              <w:rPr>
                <w:sz w:val="20"/>
                <w:szCs w:val="20"/>
                <w:lang w:val="hy-AM"/>
              </w:rPr>
              <w:t xml:space="preserve"> в сроки, согласованные с Заказчиком.</w:t>
            </w:r>
          </w:p>
          <w:p w14:paraId="1F1C5508" w14:textId="77777777" w:rsidR="001B777E" w:rsidRPr="00927C7A" w:rsidRDefault="001B777E" w:rsidP="001B777E">
            <w:pPr>
              <w:jc w:val="both"/>
              <w:rPr>
                <w:sz w:val="20"/>
                <w:szCs w:val="20"/>
                <w:lang w:val="hy-AM"/>
              </w:rPr>
            </w:pPr>
            <w:r w:rsidRPr="00927C7A">
              <w:rPr>
                <w:rFonts w:ascii="Sylfaen" w:hAnsi="Sylfaen" w:cs="Sylfaen"/>
                <w:sz w:val="20"/>
                <w:szCs w:val="20"/>
                <w:lang w:val="hy-AM"/>
              </w:rPr>
              <w:t>Աշխատանքների</w:t>
            </w:r>
            <w:r w:rsidRPr="00927C7A">
              <w:rPr>
                <w:sz w:val="20"/>
                <w:szCs w:val="20"/>
                <w:lang w:val="hy-AM"/>
              </w:rPr>
              <w:t xml:space="preserve"> </w:t>
            </w:r>
            <w:r w:rsidRPr="00927C7A">
              <w:rPr>
                <w:rFonts w:ascii="Sylfaen" w:hAnsi="Sylfaen" w:cs="Sylfaen"/>
                <w:sz w:val="20"/>
                <w:szCs w:val="20"/>
                <w:lang w:val="hy-AM"/>
              </w:rPr>
              <w:t>արդյունքներում</w:t>
            </w:r>
            <w:r w:rsidRPr="00927C7A">
              <w:rPr>
                <w:sz w:val="20"/>
                <w:szCs w:val="20"/>
                <w:lang w:val="hy-AM"/>
              </w:rPr>
              <w:t xml:space="preserve"> </w:t>
            </w:r>
            <w:r w:rsidRPr="00927C7A">
              <w:rPr>
                <w:rFonts w:ascii="Sylfaen" w:hAnsi="Sylfaen" w:cs="Sylfaen"/>
                <w:sz w:val="20"/>
                <w:szCs w:val="20"/>
                <w:lang w:val="hy-AM"/>
              </w:rPr>
              <w:t>հայտնաբերված</w:t>
            </w:r>
            <w:r w:rsidRPr="00927C7A">
              <w:rPr>
                <w:sz w:val="20"/>
                <w:szCs w:val="20"/>
                <w:lang w:val="hy-AM"/>
              </w:rPr>
              <w:t xml:space="preserve"> </w:t>
            </w:r>
            <w:r w:rsidRPr="00927C7A">
              <w:rPr>
                <w:rFonts w:ascii="Sylfaen" w:hAnsi="Sylfaen" w:cs="Sylfaen"/>
                <w:sz w:val="20"/>
                <w:szCs w:val="20"/>
                <w:lang w:val="hy-AM"/>
              </w:rPr>
              <w:t>թերությունները</w:t>
            </w:r>
            <w:r w:rsidRPr="00927C7A">
              <w:rPr>
                <w:sz w:val="20"/>
                <w:szCs w:val="20"/>
                <w:lang w:val="hy-AM"/>
              </w:rPr>
              <w:t xml:space="preserve"> </w:t>
            </w:r>
            <w:r w:rsidRPr="00927C7A">
              <w:rPr>
                <w:rFonts w:ascii="Sylfaen" w:hAnsi="Sylfaen" w:cs="Sylfaen"/>
                <w:sz w:val="20"/>
                <w:szCs w:val="20"/>
                <w:lang w:val="hy-AM"/>
              </w:rPr>
              <w:t>վերացնել</w:t>
            </w:r>
            <w:r w:rsidRPr="00927C7A">
              <w:rPr>
                <w:sz w:val="20"/>
                <w:szCs w:val="20"/>
                <w:lang w:val="hy-AM"/>
              </w:rPr>
              <w:t xml:space="preserve"> </w:t>
            </w:r>
            <w:r w:rsidRPr="00927C7A">
              <w:rPr>
                <w:rFonts w:ascii="Sylfaen" w:hAnsi="Sylfaen" w:cs="Sylfaen"/>
                <w:sz w:val="20"/>
                <w:szCs w:val="20"/>
                <w:lang w:val="hy-AM"/>
              </w:rPr>
              <w:t>ինքնուրույն</w:t>
            </w:r>
            <w:r w:rsidRPr="00927C7A">
              <w:rPr>
                <w:sz w:val="20"/>
                <w:szCs w:val="20"/>
                <w:lang w:val="hy-AM"/>
              </w:rPr>
              <w:t xml:space="preserve"> </w:t>
            </w:r>
            <w:r w:rsidRPr="00927C7A">
              <w:rPr>
                <w:rFonts w:ascii="Sylfaen" w:hAnsi="Sylfaen" w:cs="Sylfaen"/>
                <w:sz w:val="20"/>
                <w:szCs w:val="20"/>
                <w:lang w:val="hy-AM"/>
              </w:rPr>
              <w:t>և</w:t>
            </w:r>
            <w:r w:rsidRPr="00927C7A">
              <w:rPr>
                <w:sz w:val="20"/>
                <w:szCs w:val="20"/>
                <w:lang w:val="hy-AM"/>
              </w:rPr>
              <w:t xml:space="preserve"> </w:t>
            </w:r>
            <w:r w:rsidRPr="00927C7A">
              <w:rPr>
                <w:rFonts w:ascii="Sylfaen" w:hAnsi="Sylfaen" w:cs="Sylfaen"/>
                <w:sz w:val="20"/>
                <w:szCs w:val="20"/>
                <w:lang w:val="hy-AM"/>
              </w:rPr>
              <w:t>սեփական</w:t>
            </w:r>
            <w:r w:rsidRPr="00927C7A">
              <w:rPr>
                <w:sz w:val="20"/>
                <w:szCs w:val="20"/>
                <w:lang w:val="hy-AM"/>
              </w:rPr>
              <w:t xml:space="preserve"> </w:t>
            </w:r>
            <w:r w:rsidRPr="00927C7A">
              <w:rPr>
                <w:rFonts w:ascii="Sylfaen" w:hAnsi="Sylfaen" w:cs="Sylfaen"/>
                <w:sz w:val="20"/>
                <w:szCs w:val="20"/>
                <w:lang w:val="hy-AM"/>
              </w:rPr>
              <w:t>միջոցներով,</w:t>
            </w:r>
            <w:r w:rsidRPr="00927C7A">
              <w:rPr>
                <w:sz w:val="20"/>
                <w:szCs w:val="20"/>
                <w:lang w:val="hy-AM"/>
              </w:rPr>
              <w:t xml:space="preserve"> </w:t>
            </w:r>
            <w:r w:rsidRPr="00927C7A">
              <w:rPr>
                <w:rFonts w:ascii="Sylfaen" w:hAnsi="Sylfaen" w:cs="Sylfaen"/>
                <w:sz w:val="20"/>
                <w:szCs w:val="20"/>
                <w:lang w:val="hy-AM"/>
              </w:rPr>
              <w:t>Պատվիրատուի</w:t>
            </w:r>
            <w:r w:rsidRPr="00927C7A">
              <w:rPr>
                <w:sz w:val="20"/>
                <w:szCs w:val="20"/>
                <w:lang w:val="hy-AM"/>
              </w:rPr>
              <w:t xml:space="preserve"> </w:t>
            </w:r>
            <w:r w:rsidRPr="00927C7A">
              <w:rPr>
                <w:rFonts w:ascii="Sylfaen" w:hAnsi="Sylfaen" w:cs="Sylfaen"/>
                <w:sz w:val="20"/>
                <w:szCs w:val="20"/>
                <w:lang w:val="hy-AM"/>
              </w:rPr>
              <w:t>հետ</w:t>
            </w:r>
            <w:r w:rsidRPr="00927C7A">
              <w:rPr>
                <w:sz w:val="20"/>
                <w:szCs w:val="20"/>
                <w:lang w:val="hy-AM"/>
              </w:rPr>
              <w:t xml:space="preserve"> </w:t>
            </w:r>
            <w:r w:rsidRPr="00927C7A">
              <w:rPr>
                <w:rFonts w:ascii="Sylfaen" w:hAnsi="Sylfaen" w:cs="Sylfaen"/>
                <w:sz w:val="20"/>
                <w:szCs w:val="20"/>
                <w:lang w:val="hy-AM"/>
              </w:rPr>
              <w:t>համաձայնեցված</w:t>
            </w:r>
            <w:r w:rsidRPr="00927C7A">
              <w:rPr>
                <w:sz w:val="20"/>
                <w:szCs w:val="20"/>
                <w:lang w:val="hy-AM"/>
              </w:rPr>
              <w:t xml:space="preserve"> </w:t>
            </w:r>
            <w:r w:rsidRPr="00927C7A">
              <w:rPr>
                <w:rFonts w:ascii="Sylfaen" w:hAnsi="Sylfaen" w:cs="Sylfaen"/>
                <w:sz w:val="20"/>
                <w:szCs w:val="20"/>
                <w:lang w:val="hy-AM"/>
              </w:rPr>
              <w:t>ժամկետում</w:t>
            </w:r>
            <w:r w:rsidRPr="00927C7A">
              <w:rPr>
                <w:sz w:val="20"/>
                <w:szCs w:val="20"/>
                <w:lang w:val="hy-AM"/>
              </w:rPr>
              <w:t>:</w:t>
            </w:r>
          </w:p>
          <w:p w14:paraId="1CF6C4C3" w14:textId="77777777" w:rsidR="001B777E" w:rsidRPr="00927C7A" w:rsidRDefault="001B777E" w:rsidP="001B777E">
            <w:pPr>
              <w:jc w:val="both"/>
              <w:rPr>
                <w:sz w:val="20"/>
                <w:szCs w:val="20"/>
                <w:lang w:val="hy-AM"/>
              </w:rPr>
            </w:pPr>
          </w:p>
          <w:p w14:paraId="41E730CD" w14:textId="77777777" w:rsidR="001B777E" w:rsidRPr="00927C7A" w:rsidRDefault="001B777E" w:rsidP="001B777E">
            <w:pPr>
              <w:jc w:val="both"/>
              <w:rPr>
                <w:rFonts w:ascii="Sylfaen" w:hAnsi="Sylfaen"/>
                <w:sz w:val="20"/>
                <w:szCs w:val="20"/>
                <w:lang w:val="hy-AM"/>
              </w:rPr>
            </w:pPr>
            <w:r w:rsidRPr="00927C7A">
              <w:rPr>
                <w:sz w:val="20"/>
                <w:szCs w:val="20"/>
              </w:rPr>
              <w:t>В случае нанесения материального ущерба Подрядчиком при производстве работ, Заказчик и Подрядчик составляют Акт проверки и принимают решение о возмещении ущерба.</w:t>
            </w:r>
          </w:p>
          <w:p w14:paraId="5D47F8A5" w14:textId="77777777" w:rsidR="001B777E" w:rsidRPr="00927C7A" w:rsidRDefault="001B777E" w:rsidP="001B777E">
            <w:pPr>
              <w:jc w:val="both"/>
              <w:rPr>
                <w:rFonts w:ascii="Sylfaen" w:hAnsi="Sylfaen"/>
                <w:sz w:val="20"/>
                <w:szCs w:val="20"/>
                <w:lang w:val="hy-AM"/>
              </w:rPr>
            </w:pPr>
            <w:r w:rsidRPr="00927C7A">
              <w:rPr>
                <w:rFonts w:ascii="Sylfaen" w:hAnsi="Sylfaen"/>
                <w:sz w:val="20"/>
                <w:szCs w:val="20"/>
                <w:lang w:val="hy-AM"/>
              </w:rPr>
              <w:t>Աշխատանքների կատարման ընթացքում Կապալառուի կողմից նյութական վնաս պատճառելու դեպքում Պատվիրատուն և Կապալառուն կազմում են ստուգման Ակտ և որոշում կայացնում վնասի հատուցման մասին:</w:t>
            </w:r>
          </w:p>
        </w:tc>
      </w:tr>
      <w:tr w:rsidR="001B777E" w:rsidRPr="00E606A2" w14:paraId="59746B80" w14:textId="77777777" w:rsidTr="001B777E">
        <w:trPr>
          <w:trHeight w:val="344"/>
          <w:jc w:val="center"/>
        </w:trPr>
        <w:tc>
          <w:tcPr>
            <w:tcW w:w="3212" w:type="dxa"/>
            <w:tcBorders>
              <w:top w:val="single" w:sz="4" w:space="0" w:color="000000"/>
              <w:left w:val="single" w:sz="4" w:space="0" w:color="000000"/>
              <w:bottom w:val="single" w:sz="4" w:space="0" w:color="000000"/>
              <w:right w:val="single" w:sz="4" w:space="0" w:color="000000"/>
            </w:tcBorders>
            <w:vAlign w:val="center"/>
          </w:tcPr>
          <w:p w14:paraId="754811CA" w14:textId="77777777" w:rsidR="001B777E" w:rsidRPr="0029564D" w:rsidRDefault="001B777E" w:rsidP="001B777E">
            <w:pPr>
              <w:pStyle w:val="a3"/>
              <w:ind w:left="0"/>
              <w:rPr>
                <w:rFonts w:ascii="Sylfaen" w:hAnsi="Sylfaen"/>
                <w:b/>
                <w:sz w:val="20"/>
                <w:szCs w:val="20"/>
                <w:lang w:val="hy-AM"/>
              </w:rPr>
            </w:pPr>
            <w:r w:rsidRPr="001C6262">
              <w:rPr>
                <w:b/>
                <w:sz w:val="20"/>
                <w:szCs w:val="20"/>
              </w:rPr>
              <w:lastRenderedPageBreak/>
              <w:t xml:space="preserve">Общие </w:t>
            </w:r>
            <w:r w:rsidRPr="0029564D">
              <w:rPr>
                <w:b/>
                <w:sz w:val="20"/>
                <w:szCs w:val="20"/>
              </w:rPr>
              <w:t xml:space="preserve">сроки </w:t>
            </w:r>
          </w:p>
          <w:p w14:paraId="68DF5D01" w14:textId="77777777" w:rsidR="001B777E" w:rsidRPr="00F1422E" w:rsidRDefault="001B777E" w:rsidP="001B777E">
            <w:pPr>
              <w:pStyle w:val="a3"/>
              <w:ind w:left="0"/>
              <w:rPr>
                <w:rFonts w:ascii="Sylfaen" w:hAnsi="Sylfaen"/>
                <w:b/>
                <w:sz w:val="18"/>
                <w:szCs w:val="18"/>
                <w:lang w:val="hy-AM"/>
              </w:rPr>
            </w:pPr>
            <w:r w:rsidRPr="0029564D">
              <w:rPr>
                <w:rFonts w:ascii="Sylfaen" w:hAnsi="Sylfaen" w:cs="Sylfaen"/>
                <w:b/>
                <w:sz w:val="18"/>
                <w:szCs w:val="18"/>
                <w:lang w:val="hy-AM"/>
              </w:rPr>
              <w:t xml:space="preserve">Ընդհանուր ժամկետներ </w:t>
            </w:r>
          </w:p>
        </w:tc>
        <w:tc>
          <w:tcPr>
            <w:tcW w:w="6804" w:type="dxa"/>
            <w:tcBorders>
              <w:top w:val="single" w:sz="4" w:space="0" w:color="000000"/>
              <w:left w:val="single" w:sz="4" w:space="0" w:color="000000"/>
              <w:bottom w:val="single" w:sz="4" w:space="0" w:color="000000"/>
              <w:right w:val="single" w:sz="4" w:space="0" w:color="000000"/>
            </w:tcBorders>
          </w:tcPr>
          <w:p w14:paraId="5BFFDB7C" w14:textId="77777777" w:rsidR="001B777E" w:rsidRPr="005D0C44" w:rsidRDefault="001B777E" w:rsidP="001B777E">
            <w:pPr>
              <w:jc w:val="both"/>
              <w:rPr>
                <w:rFonts w:ascii="Sylfaen" w:hAnsi="Sylfaen"/>
                <w:color w:val="000000" w:themeColor="text1"/>
                <w:sz w:val="20"/>
                <w:szCs w:val="20"/>
              </w:rPr>
            </w:pPr>
            <w:r w:rsidRPr="005D0C44">
              <w:rPr>
                <w:sz w:val="20"/>
                <w:szCs w:val="20"/>
                <w:lang w:val="hy-AM"/>
              </w:rPr>
              <w:t xml:space="preserve">С </w:t>
            </w:r>
            <w:r>
              <w:rPr>
                <w:sz w:val="20"/>
                <w:szCs w:val="20"/>
              </w:rPr>
              <w:t xml:space="preserve">даты </w:t>
            </w:r>
            <w:r w:rsidRPr="005D0C44">
              <w:rPr>
                <w:sz w:val="20"/>
                <w:szCs w:val="20"/>
                <w:lang w:val="hy-AM"/>
              </w:rPr>
              <w:t xml:space="preserve">подписания </w:t>
            </w:r>
            <w:r w:rsidRPr="005D0C44">
              <w:rPr>
                <w:sz w:val="20"/>
                <w:szCs w:val="20"/>
              </w:rPr>
              <w:t>Д</w:t>
            </w:r>
            <w:r w:rsidRPr="005D0C44">
              <w:rPr>
                <w:sz w:val="20"/>
                <w:szCs w:val="20"/>
                <w:lang w:val="hy-AM"/>
              </w:rPr>
              <w:t xml:space="preserve">оговора, в течение </w:t>
            </w:r>
            <w:r>
              <w:rPr>
                <w:sz w:val="20"/>
                <w:szCs w:val="20"/>
              </w:rPr>
              <w:t>9</w:t>
            </w:r>
            <w:r w:rsidRPr="005D0C44">
              <w:rPr>
                <w:sz w:val="20"/>
                <w:szCs w:val="20"/>
              </w:rPr>
              <w:t>0 календарных дней.</w:t>
            </w:r>
          </w:p>
          <w:p w14:paraId="01940203" w14:textId="77777777" w:rsidR="001B777E" w:rsidRPr="004A56E9" w:rsidRDefault="001B777E" w:rsidP="001B777E">
            <w:pPr>
              <w:jc w:val="both"/>
              <w:rPr>
                <w:rFonts w:ascii="Sylfaen" w:eastAsia="Calibri" w:hAnsi="Sylfaen"/>
                <w:sz w:val="20"/>
                <w:szCs w:val="20"/>
                <w:lang w:val="hy-AM" w:eastAsia="en-US"/>
              </w:rPr>
            </w:pPr>
            <w:r w:rsidRPr="004A56E9">
              <w:rPr>
                <w:rFonts w:ascii="Sylfaen" w:eastAsia="Calibri" w:hAnsi="Sylfaen"/>
                <w:sz w:val="20"/>
                <w:szCs w:val="20"/>
                <w:lang w:val="hy-AM" w:eastAsia="en-US"/>
              </w:rPr>
              <w:t xml:space="preserve">Պայմանագրի կնքման օրվանից </w:t>
            </w:r>
            <w:r>
              <w:rPr>
                <w:rFonts w:ascii="Sylfaen" w:eastAsia="Calibri" w:hAnsi="Sylfaen"/>
                <w:sz w:val="20"/>
                <w:szCs w:val="20"/>
                <w:lang w:eastAsia="en-US"/>
              </w:rPr>
              <w:t>9</w:t>
            </w:r>
            <w:r w:rsidRPr="004A56E9">
              <w:rPr>
                <w:rFonts w:ascii="Sylfaen" w:eastAsia="Calibri" w:hAnsi="Sylfaen"/>
                <w:sz w:val="20"/>
                <w:szCs w:val="20"/>
                <w:lang w:val="hy-AM" w:eastAsia="en-US"/>
              </w:rPr>
              <w:t>0 օրացույցային օրվա ընթացքում:</w:t>
            </w:r>
          </w:p>
          <w:p w14:paraId="261DD807" w14:textId="77777777" w:rsidR="001B777E" w:rsidRPr="004A56E9" w:rsidRDefault="001B777E" w:rsidP="001B777E">
            <w:pPr>
              <w:jc w:val="both"/>
              <w:rPr>
                <w:rFonts w:eastAsia="Calibri"/>
                <w:sz w:val="20"/>
                <w:szCs w:val="20"/>
                <w:lang w:val="hy-AM" w:eastAsia="en-US"/>
              </w:rPr>
            </w:pPr>
          </w:p>
          <w:p w14:paraId="61F53B17" w14:textId="77777777" w:rsidR="001B777E" w:rsidRPr="00927C7A" w:rsidRDefault="001B777E" w:rsidP="001B777E">
            <w:pPr>
              <w:jc w:val="both"/>
              <w:rPr>
                <w:rFonts w:ascii="Sylfaen" w:eastAsia="Calibri" w:hAnsi="Sylfaen"/>
                <w:sz w:val="20"/>
                <w:szCs w:val="20"/>
                <w:lang w:val="hy-AM" w:eastAsia="en-US"/>
              </w:rPr>
            </w:pPr>
            <w:r w:rsidRPr="00927C7A">
              <w:rPr>
                <w:rFonts w:eastAsia="Calibri"/>
                <w:sz w:val="20"/>
                <w:szCs w:val="20"/>
                <w:lang w:val="hy-AM" w:eastAsia="en-US"/>
              </w:rPr>
              <w:t xml:space="preserve">В процессе выполнения работ Подрядчиком, Заказчик осуществляет проверку за ходом выполнения работ, на соответствие состава и </w:t>
            </w:r>
            <w:r w:rsidRPr="00927C7A">
              <w:rPr>
                <w:rFonts w:eastAsia="Calibri"/>
                <w:sz w:val="20"/>
                <w:szCs w:val="20"/>
                <w:lang w:eastAsia="en-US"/>
              </w:rPr>
              <w:t>содержания работ, применяемых материалов, а также соблюдения сроков, предусмотренных настоящим техническим заданием</w:t>
            </w:r>
            <w:r w:rsidRPr="00927C7A">
              <w:rPr>
                <w:rFonts w:ascii="Sylfaen" w:eastAsia="Calibri" w:hAnsi="Sylfaen"/>
                <w:sz w:val="20"/>
                <w:szCs w:val="20"/>
                <w:lang w:val="hy-AM" w:eastAsia="en-US"/>
              </w:rPr>
              <w:t>.</w:t>
            </w:r>
          </w:p>
          <w:p w14:paraId="17E8CFB1" w14:textId="77777777" w:rsidR="001B777E" w:rsidRPr="00927C7A" w:rsidRDefault="001B777E" w:rsidP="001B777E">
            <w:pPr>
              <w:jc w:val="both"/>
              <w:rPr>
                <w:rFonts w:ascii="Sylfaen" w:eastAsia="Calibri" w:hAnsi="Sylfaen"/>
                <w:color w:val="FF0000"/>
                <w:sz w:val="20"/>
                <w:szCs w:val="20"/>
                <w:lang w:val="hy-AM" w:eastAsia="en-US"/>
              </w:rPr>
            </w:pPr>
            <w:r w:rsidRPr="00927C7A">
              <w:rPr>
                <w:rFonts w:ascii="Sylfaen" w:eastAsia="Calibri" w:hAnsi="Sylfaen"/>
                <w:sz w:val="20"/>
                <w:szCs w:val="20"/>
                <w:lang w:val="hy-AM" w:eastAsia="en-US"/>
              </w:rPr>
              <w:t>Կապալառուի կողմից աշխատանքների կատարման ընթացքում պատվիրատուն ստուգում է աշխատանքների կատարման ընթացքը, աշխատանքների կազմի և բովանդակության համապատասխանությունը, օգտագործվող նյութերը, ինչպես նաև սույն տեխնիկական առաջադրանքով նախատեսված ժամկետների պահպանումը:</w:t>
            </w:r>
          </w:p>
        </w:tc>
      </w:tr>
      <w:tr w:rsidR="001B777E" w:rsidRPr="00E606A2" w14:paraId="0F888AED" w14:textId="77777777" w:rsidTr="001B777E">
        <w:trPr>
          <w:trHeight w:val="62"/>
          <w:jc w:val="center"/>
        </w:trPr>
        <w:tc>
          <w:tcPr>
            <w:tcW w:w="3212" w:type="dxa"/>
            <w:tcBorders>
              <w:top w:val="single" w:sz="4" w:space="0" w:color="000000"/>
              <w:left w:val="single" w:sz="4" w:space="0" w:color="000000"/>
              <w:bottom w:val="single" w:sz="4" w:space="0" w:color="000000"/>
              <w:right w:val="single" w:sz="4" w:space="0" w:color="000000"/>
            </w:tcBorders>
            <w:vAlign w:val="center"/>
          </w:tcPr>
          <w:p w14:paraId="624D0229" w14:textId="77777777" w:rsidR="001B777E" w:rsidRPr="0029564D" w:rsidRDefault="001B777E" w:rsidP="001B777E">
            <w:pPr>
              <w:pStyle w:val="a3"/>
              <w:pageBreakBefore/>
              <w:ind w:left="0"/>
              <w:rPr>
                <w:rFonts w:ascii="Sylfaen" w:hAnsi="Sylfaen"/>
                <w:b/>
                <w:sz w:val="20"/>
                <w:szCs w:val="20"/>
                <w:lang w:val="hy-AM"/>
              </w:rPr>
            </w:pPr>
            <w:r w:rsidRPr="001C6262">
              <w:rPr>
                <w:b/>
                <w:sz w:val="20"/>
                <w:szCs w:val="20"/>
              </w:rPr>
              <w:lastRenderedPageBreak/>
              <w:t xml:space="preserve">Требования к составу </w:t>
            </w:r>
            <w:r w:rsidRPr="0029564D">
              <w:rPr>
                <w:b/>
                <w:sz w:val="20"/>
                <w:szCs w:val="20"/>
              </w:rPr>
              <w:t>Исполнительной докум</w:t>
            </w:r>
            <w:r>
              <w:rPr>
                <w:b/>
                <w:sz w:val="20"/>
                <w:szCs w:val="20"/>
              </w:rPr>
              <w:t>ентации, передаваемой Заказчику</w:t>
            </w:r>
          </w:p>
          <w:p w14:paraId="3F58D7FB" w14:textId="77777777" w:rsidR="001B777E" w:rsidRPr="00F1422E" w:rsidRDefault="001B777E" w:rsidP="001B777E">
            <w:pPr>
              <w:pStyle w:val="a3"/>
              <w:ind w:left="0"/>
              <w:rPr>
                <w:rFonts w:ascii="Sylfaen" w:hAnsi="Sylfaen"/>
                <w:b/>
                <w:sz w:val="18"/>
                <w:szCs w:val="18"/>
                <w:lang w:val="hy-AM"/>
              </w:rPr>
            </w:pPr>
            <w:r w:rsidRPr="0029564D">
              <w:rPr>
                <w:rFonts w:ascii="Sylfaen" w:hAnsi="Sylfaen"/>
                <w:b/>
                <w:sz w:val="18"/>
                <w:szCs w:val="18"/>
                <w:lang w:val="hy-AM"/>
              </w:rPr>
              <w:t>Պատվիրատուին փոխանցվ</w:t>
            </w:r>
            <w:r>
              <w:rPr>
                <w:rFonts w:ascii="Sylfaen" w:hAnsi="Sylfaen"/>
                <w:b/>
                <w:sz w:val="18"/>
                <w:szCs w:val="18"/>
                <w:lang w:val="hy-AM"/>
              </w:rPr>
              <w:t xml:space="preserve">ելիք </w:t>
            </w:r>
            <w:r w:rsidRPr="0029564D">
              <w:rPr>
                <w:rFonts w:ascii="Sylfaen" w:hAnsi="Sylfaen"/>
                <w:b/>
                <w:sz w:val="18"/>
                <w:szCs w:val="18"/>
                <w:lang w:val="hy-AM"/>
              </w:rPr>
              <w:t>կատար</w:t>
            </w:r>
            <w:r>
              <w:rPr>
                <w:rFonts w:ascii="Sylfaen" w:hAnsi="Sylfaen"/>
                <w:b/>
                <w:sz w:val="18"/>
                <w:szCs w:val="18"/>
                <w:lang w:val="hy-AM"/>
              </w:rPr>
              <w:t>ողական</w:t>
            </w:r>
            <w:r w:rsidRPr="0029564D">
              <w:rPr>
                <w:rFonts w:ascii="Sylfaen" w:hAnsi="Sylfaen"/>
                <w:b/>
                <w:sz w:val="18"/>
                <w:szCs w:val="18"/>
                <w:lang w:val="hy-AM"/>
              </w:rPr>
              <w:t xml:space="preserve"> փաստաթղթերի կազմի</w:t>
            </w:r>
            <w:r>
              <w:rPr>
                <w:rFonts w:ascii="Sylfaen" w:hAnsi="Sylfaen"/>
                <w:b/>
                <w:sz w:val="18"/>
                <w:szCs w:val="18"/>
                <w:lang w:val="hy-AM"/>
              </w:rPr>
              <w:t>ն ներկայացվող</w:t>
            </w:r>
            <w:r w:rsidRPr="0029564D">
              <w:rPr>
                <w:rFonts w:ascii="Sylfaen" w:hAnsi="Sylfaen"/>
                <w:b/>
                <w:sz w:val="18"/>
                <w:szCs w:val="18"/>
                <w:lang w:val="hy-AM"/>
              </w:rPr>
              <w:t xml:space="preserve"> պահանջները</w:t>
            </w:r>
          </w:p>
        </w:tc>
        <w:tc>
          <w:tcPr>
            <w:tcW w:w="6804" w:type="dxa"/>
            <w:tcBorders>
              <w:top w:val="single" w:sz="4" w:space="0" w:color="000000"/>
              <w:left w:val="single" w:sz="4" w:space="0" w:color="000000"/>
              <w:bottom w:val="single" w:sz="4" w:space="0" w:color="000000"/>
              <w:right w:val="single" w:sz="4" w:space="0" w:color="000000"/>
            </w:tcBorders>
          </w:tcPr>
          <w:p w14:paraId="4E62800A" w14:textId="77777777" w:rsidR="001B777E" w:rsidRPr="00927C7A" w:rsidRDefault="001B777E" w:rsidP="001B777E">
            <w:pPr>
              <w:jc w:val="both"/>
              <w:rPr>
                <w:rFonts w:ascii="Sylfaen" w:hAnsi="Sylfaen" w:cs="Sylfaen"/>
                <w:sz w:val="20"/>
                <w:szCs w:val="20"/>
                <w:lang w:val="hy-AM"/>
              </w:rPr>
            </w:pPr>
            <w:r w:rsidRPr="00927C7A">
              <w:rPr>
                <w:rFonts w:ascii="Sylfaen" w:hAnsi="Sylfaen" w:cs="Sylfaen"/>
                <w:sz w:val="20"/>
                <w:szCs w:val="20"/>
                <w:lang w:val="hy-AM"/>
              </w:rPr>
              <w:t>В процессе выполнения работ Подрядчик предоставляет Акты на скрытые работы.</w:t>
            </w:r>
          </w:p>
          <w:p w14:paraId="33D6E0E4" w14:textId="77777777" w:rsidR="001B777E" w:rsidRPr="00927C7A" w:rsidRDefault="001B777E" w:rsidP="001B777E">
            <w:pPr>
              <w:jc w:val="both"/>
              <w:rPr>
                <w:rFonts w:ascii="Sylfaen" w:hAnsi="Sylfaen" w:cs="Sylfaen"/>
                <w:sz w:val="20"/>
                <w:szCs w:val="20"/>
                <w:lang w:val="hy-AM"/>
              </w:rPr>
            </w:pPr>
            <w:r w:rsidRPr="00927C7A">
              <w:rPr>
                <w:rFonts w:ascii="Sylfaen" w:hAnsi="Sylfaen" w:cs="Sylfaen"/>
                <w:sz w:val="20"/>
                <w:szCs w:val="20"/>
                <w:lang w:val="hy-AM"/>
              </w:rPr>
              <w:t>Աշխատանքների կատարման ընթացքում Կապալառուն տրամադրում է թաքնված աշխատանքների Ակտեր:</w:t>
            </w:r>
          </w:p>
          <w:p w14:paraId="557E5BD3" w14:textId="77777777" w:rsidR="001B777E" w:rsidRPr="00927C7A" w:rsidRDefault="001B777E" w:rsidP="001B777E">
            <w:pPr>
              <w:jc w:val="both"/>
              <w:rPr>
                <w:rFonts w:ascii="Sylfaen" w:hAnsi="Sylfaen" w:cs="Sylfaen"/>
                <w:sz w:val="20"/>
                <w:szCs w:val="20"/>
                <w:lang w:val="hy-AM"/>
              </w:rPr>
            </w:pPr>
          </w:p>
          <w:p w14:paraId="6B95950D" w14:textId="77777777" w:rsidR="001B777E" w:rsidRPr="00927C7A" w:rsidRDefault="001B777E" w:rsidP="001B777E">
            <w:pPr>
              <w:jc w:val="both"/>
              <w:rPr>
                <w:rFonts w:ascii="Sylfaen" w:hAnsi="Sylfaen" w:cs="Sylfaen"/>
                <w:sz w:val="20"/>
                <w:szCs w:val="20"/>
                <w:lang w:val="hy-AM"/>
              </w:rPr>
            </w:pPr>
            <w:r w:rsidRPr="00927C7A">
              <w:rPr>
                <w:rFonts w:ascii="Sylfaen" w:hAnsi="Sylfaen" w:cs="Sylfaen"/>
                <w:sz w:val="20"/>
                <w:szCs w:val="20"/>
                <w:lang w:val="hy-AM"/>
              </w:rPr>
              <w:t>После завершения работ Подрядчик должен предоставить:</w:t>
            </w:r>
          </w:p>
          <w:p w14:paraId="64840709" w14:textId="77777777" w:rsidR="001B777E" w:rsidRPr="00927C7A" w:rsidRDefault="001B777E" w:rsidP="00B62559">
            <w:pPr>
              <w:numPr>
                <w:ilvl w:val="0"/>
                <w:numId w:val="26"/>
              </w:numPr>
              <w:ind w:left="365"/>
              <w:jc w:val="both"/>
              <w:rPr>
                <w:rFonts w:ascii="Sylfaen" w:hAnsi="Sylfaen" w:cs="Sylfaen"/>
                <w:sz w:val="20"/>
                <w:szCs w:val="20"/>
                <w:lang w:val="hy-AM"/>
              </w:rPr>
            </w:pPr>
            <w:r w:rsidRPr="00927C7A">
              <w:rPr>
                <w:rFonts w:ascii="Sylfaen" w:hAnsi="Sylfaen" w:cs="Sylfaen"/>
                <w:sz w:val="20"/>
                <w:szCs w:val="20"/>
                <w:lang w:val="hy-AM"/>
              </w:rPr>
              <w:t xml:space="preserve">ведомость изменений произведенных работ (при изменений), акты на скрытые работы и документы на использованные при выполнении работ материалы, позволяющие определить качество технических характеристик, безопасность  или иные сведения, в том числе сертификаты или декларации соответствия,  </w:t>
            </w:r>
          </w:p>
          <w:p w14:paraId="380ED317" w14:textId="77777777" w:rsidR="001B777E" w:rsidRPr="00927C7A" w:rsidRDefault="001B777E" w:rsidP="001B777E">
            <w:pPr>
              <w:ind w:left="365"/>
              <w:jc w:val="both"/>
              <w:rPr>
                <w:rFonts w:ascii="Sylfaen" w:hAnsi="Sylfaen" w:cs="Sylfaen"/>
                <w:sz w:val="20"/>
                <w:szCs w:val="20"/>
                <w:lang w:val="hy-AM"/>
              </w:rPr>
            </w:pPr>
            <w:r w:rsidRPr="00927C7A">
              <w:rPr>
                <w:rFonts w:ascii="Sylfaen" w:hAnsi="Sylfaen" w:cs="Sylfaen"/>
                <w:sz w:val="20"/>
                <w:szCs w:val="20"/>
                <w:lang w:val="hy-AM"/>
              </w:rPr>
              <w:t>скрытые работы обязательно должны быть подтверждены фотоотчетом в электронном виде и на бумажном носителе.</w:t>
            </w:r>
          </w:p>
          <w:p w14:paraId="2BC4E5A2" w14:textId="77777777" w:rsidR="001B777E" w:rsidRPr="00927C7A" w:rsidRDefault="001B777E" w:rsidP="001B777E">
            <w:pPr>
              <w:jc w:val="both"/>
              <w:rPr>
                <w:rFonts w:ascii="Sylfaen" w:hAnsi="Sylfaen" w:cs="Sylfaen"/>
                <w:sz w:val="20"/>
                <w:szCs w:val="20"/>
                <w:lang w:val="hy-AM"/>
              </w:rPr>
            </w:pPr>
            <w:r w:rsidRPr="00927C7A">
              <w:rPr>
                <w:rFonts w:ascii="Sylfaen" w:hAnsi="Sylfaen" w:cs="Sylfaen"/>
                <w:sz w:val="20"/>
                <w:szCs w:val="20"/>
                <w:lang w:val="hy-AM"/>
              </w:rPr>
              <w:t>Աշխատանքների ավարտից հետո Կապալառուն պետք է Պատվիրատուին տրամադրի՝</w:t>
            </w:r>
          </w:p>
          <w:p w14:paraId="3BAA4E3F" w14:textId="77777777" w:rsidR="001B777E" w:rsidRPr="00927C7A" w:rsidRDefault="001B777E" w:rsidP="00B62559">
            <w:pPr>
              <w:pStyle w:val="a3"/>
              <w:numPr>
                <w:ilvl w:val="0"/>
                <w:numId w:val="26"/>
              </w:numPr>
              <w:ind w:left="367" w:hanging="284"/>
              <w:jc w:val="both"/>
              <w:rPr>
                <w:rFonts w:ascii="Sylfaen" w:hAnsi="Sylfaen" w:cs="Sylfaen"/>
                <w:sz w:val="20"/>
                <w:szCs w:val="20"/>
                <w:lang w:val="hy-AM"/>
              </w:rPr>
            </w:pPr>
            <w:r w:rsidRPr="00927C7A">
              <w:rPr>
                <w:rFonts w:ascii="Sylfaen" w:hAnsi="Sylfaen" w:cs="Sylfaen"/>
                <w:sz w:val="20"/>
                <w:szCs w:val="20"/>
                <w:lang w:val="hy-AM"/>
              </w:rPr>
              <w:t>կատարված աշխատանքների փոփոխությունների տեղեկագիր (փոփոխությունների դեպքում), թաքնված աշխատանքների ակտեր և աշխատանքի ընթացքում օգտագործված նյութերի փաստաթղթեր, որոնք թույլ են տալիս որոշել տեխնիկական բնութագրերի որակը, անվտանգությունը կամ այլ տեղեկություններ, ներառյալ սերտիֆիկատները կամ համապատասխանության հայտարարագրերը, թաքնված աշխատանքները պետք է հաստատվեն ֆոտո- հաշվետվությունով' էլեկտրոնային և թղթային տարբերակով:</w:t>
            </w:r>
          </w:p>
        </w:tc>
      </w:tr>
      <w:tr w:rsidR="001B777E" w:rsidRPr="00E606A2" w14:paraId="149299F9" w14:textId="77777777" w:rsidTr="001B777E">
        <w:trPr>
          <w:trHeight w:val="422"/>
          <w:jc w:val="center"/>
        </w:trPr>
        <w:tc>
          <w:tcPr>
            <w:tcW w:w="3212" w:type="dxa"/>
            <w:tcBorders>
              <w:top w:val="single" w:sz="4" w:space="0" w:color="000000"/>
              <w:left w:val="single" w:sz="4" w:space="0" w:color="000000"/>
              <w:bottom w:val="single" w:sz="4" w:space="0" w:color="000000"/>
              <w:right w:val="single" w:sz="4" w:space="0" w:color="000000"/>
            </w:tcBorders>
            <w:vAlign w:val="center"/>
          </w:tcPr>
          <w:p w14:paraId="044656E1" w14:textId="77777777" w:rsidR="001B777E" w:rsidRPr="0029564D" w:rsidRDefault="001B777E" w:rsidP="001B777E">
            <w:pPr>
              <w:pStyle w:val="a3"/>
              <w:ind w:left="0"/>
              <w:rPr>
                <w:rFonts w:ascii="Sylfaen" w:hAnsi="Sylfaen"/>
                <w:b/>
                <w:sz w:val="20"/>
                <w:szCs w:val="20"/>
                <w:lang w:val="hy-AM"/>
              </w:rPr>
            </w:pPr>
            <w:r w:rsidRPr="001C6262">
              <w:rPr>
                <w:b/>
                <w:sz w:val="20"/>
                <w:szCs w:val="20"/>
              </w:rPr>
              <w:t xml:space="preserve">Наблюдаемые результаты строительных </w:t>
            </w:r>
            <w:r w:rsidRPr="0029564D">
              <w:rPr>
                <w:b/>
                <w:sz w:val="20"/>
                <w:szCs w:val="20"/>
              </w:rPr>
              <w:t>работ с соответствующими объемными показателями.</w:t>
            </w:r>
            <w:r w:rsidRPr="0029564D">
              <w:rPr>
                <w:rFonts w:ascii="Sylfaen" w:hAnsi="Sylfaen"/>
                <w:b/>
                <w:sz w:val="20"/>
                <w:szCs w:val="20"/>
                <w:lang w:val="hy-AM"/>
              </w:rPr>
              <w:t>/</w:t>
            </w:r>
          </w:p>
          <w:p w14:paraId="197FB2BC" w14:textId="77777777" w:rsidR="001B777E" w:rsidRPr="0029564D" w:rsidRDefault="001B777E" w:rsidP="001B777E">
            <w:pPr>
              <w:pStyle w:val="a3"/>
              <w:ind w:left="0"/>
              <w:rPr>
                <w:rFonts w:ascii="Sylfaen" w:hAnsi="Sylfaen"/>
                <w:b/>
                <w:sz w:val="18"/>
                <w:szCs w:val="18"/>
                <w:lang w:val="hy-AM"/>
              </w:rPr>
            </w:pPr>
            <w:r w:rsidRPr="0029564D">
              <w:rPr>
                <w:rFonts w:ascii="Sylfaen" w:hAnsi="Sylfaen"/>
                <w:b/>
                <w:sz w:val="18"/>
                <w:szCs w:val="18"/>
                <w:lang w:val="hy-AM"/>
              </w:rPr>
              <w:t>Շինարարական աշխատանքների դիտարկված արդյունքները ՝ համապատասխան ծավալային ցուցանիշներով</w:t>
            </w:r>
          </w:p>
          <w:p w14:paraId="52F8843A" w14:textId="77777777" w:rsidR="001B777E" w:rsidRPr="001C6262" w:rsidRDefault="001B777E" w:rsidP="001B777E">
            <w:pPr>
              <w:pStyle w:val="a3"/>
              <w:ind w:left="0"/>
              <w:rPr>
                <w:rFonts w:ascii="Sylfaen" w:hAnsi="Sylfaen"/>
                <w:b/>
                <w:sz w:val="20"/>
                <w:szCs w:val="20"/>
                <w:lang w:val="hy-AM"/>
              </w:rPr>
            </w:pPr>
          </w:p>
        </w:tc>
        <w:tc>
          <w:tcPr>
            <w:tcW w:w="6804" w:type="dxa"/>
            <w:tcBorders>
              <w:top w:val="single" w:sz="4" w:space="0" w:color="000000"/>
              <w:left w:val="single" w:sz="4" w:space="0" w:color="000000"/>
              <w:bottom w:val="single" w:sz="4" w:space="0" w:color="000000"/>
              <w:right w:val="single" w:sz="4" w:space="0" w:color="000000"/>
            </w:tcBorders>
          </w:tcPr>
          <w:p w14:paraId="22F58C2C" w14:textId="77777777" w:rsidR="001B777E" w:rsidRPr="00927C7A" w:rsidRDefault="001B777E" w:rsidP="001B777E">
            <w:pPr>
              <w:jc w:val="both"/>
              <w:rPr>
                <w:sz w:val="20"/>
                <w:szCs w:val="20"/>
              </w:rPr>
            </w:pPr>
            <w:r w:rsidRPr="00927C7A">
              <w:rPr>
                <w:color w:val="000000"/>
                <w:sz w:val="20"/>
                <w:szCs w:val="20"/>
              </w:rPr>
              <w:t xml:space="preserve">Соблюдение требований мероприятий по охране труда, соблюдение </w:t>
            </w:r>
            <w:r w:rsidRPr="00927C7A">
              <w:rPr>
                <w:sz w:val="20"/>
                <w:szCs w:val="20"/>
              </w:rPr>
              <w:t>технологий выполняемых работ, соблюдение сроков выполнения работ./</w:t>
            </w:r>
          </w:p>
          <w:p w14:paraId="410F4B6D" w14:textId="77777777" w:rsidR="001B777E" w:rsidRPr="00927C7A" w:rsidRDefault="001B777E" w:rsidP="001B777E">
            <w:pPr>
              <w:jc w:val="both"/>
              <w:rPr>
                <w:sz w:val="20"/>
                <w:szCs w:val="20"/>
              </w:rPr>
            </w:pPr>
            <w:r w:rsidRPr="00927C7A">
              <w:rPr>
                <w:sz w:val="20"/>
                <w:szCs w:val="20"/>
              </w:rPr>
              <w:t xml:space="preserve"> </w:t>
            </w:r>
            <w:r w:rsidRPr="00927C7A">
              <w:rPr>
                <w:rFonts w:ascii="Sylfaen" w:hAnsi="Sylfaen" w:cs="Sylfaen"/>
                <w:sz w:val="20"/>
                <w:szCs w:val="20"/>
              </w:rPr>
              <w:t>Աշխատանքի</w:t>
            </w:r>
            <w:r w:rsidRPr="00927C7A">
              <w:rPr>
                <w:sz w:val="20"/>
                <w:szCs w:val="20"/>
              </w:rPr>
              <w:t xml:space="preserve"> </w:t>
            </w:r>
            <w:r w:rsidRPr="00927C7A">
              <w:rPr>
                <w:rFonts w:ascii="Sylfaen" w:hAnsi="Sylfaen" w:cs="Sylfaen"/>
                <w:sz w:val="20"/>
                <w:szCs w:val="20"/>
              </w:rPr>
              <w:t>պաշտպանության</w:t>
            </w:r>
            <w:r w:rsidRPr="00927C7A">
              <w:rPr>
                <w:sz w:val="20"/>
                <w:szCs w:val="20"/>
              </w:rPr>
              <w:t xml:space="preserve"> </w:t>
            </w:r>
            <w:r w:rsidRPr="00927C7A">
              <w:rPr>
                <w:rFonts w:ascii="Sylfaen" w:hAnsi="Sylfaen" w:cs="Sylfaen"/>
                <w:sz w:val="20"/>
                <w:szCs w:val="20"/>
              </w:rPr>
              <w:t>միջոցառումների</w:t>
            </w:r>
            <w:r w:rsidRPr="00927C7A">
              <w:rPr>
                <w:sz w:val="20"/>
                <w:szCs w:val="20"/>
              </w:rPr>
              <w:t xml:space="preserve"> </w:t>
            </w:r>
            <w:r w:rsidRPr="00927C7A">
              <w:rPr>
                <w:rFonts w:ascii="Sylfaen" w:hAnsi="Sylfaen" w:cs="Sylfaen"/>
                <w:sz w:val="20"/>
                <w:szCs w:val="20"/>
              </w:rPr>
              <w:t>պահանջներին</w:t>
            </w:r>
            <w:r w:rsidRPr="00927C7A">
              <w:rPr>
                <w:sz w:val="20"/>
                <w:szCs w:val="20"/>
              </w:rPr>
              <w:t xml:space="preserve"> </w:t>
            </w:r>
            <w:r w:rsidRPr="00927C7A">
              <w:rPr>
                <w:rFonts w:ascii="Sylfaen" w:hAnsi="Sylfaen" w:cs="Sylfaen"/>
                <w:sz w:val="20"/>
                <w:szCs w:val="20"/>
              </w:rPr>
              <w:t>համապատասխանելը</w:t>
            </w:r>
            <w:r w:rsidRPr="00927C7A">
              <w:rPr>
                <w:sz w:val="20"/>
                <w:szCs w:val="20"/>
              </w:rPr>
              <w:t xml:space="preserve">, </w:t>
            </w:r>
            <w:r w:rsidRPr="00927C7A">
              <w:rPr>
                <w:rFonts w:ascii="Sylfaen" w:hAnsi="Sylfaen" w:cs="Sylfaen"/>
                <w:sz w:val="20"/>
                <w:szCs w:val="20"/>
              </w:rPr>
              <w:t>կատարված</w:t>
            </w:r>
            <w:r w:rsidRPr="00927C7A">
              <w:rPr>
                <w:sz w:val="20"/>
                <w:szCs w:val="20"/>
              </w:rPr>
              <w:t xml:space="preserve"> </w:t>
            </w:r>
            <w:r w:rsidRPr="00927C7A">
              <w:rPr>
                <w:rFonts w:ascii="Sylfaen" w:hAnsi="Sylfaen" w:cs="Sylfaen"/>
                <w:sz w:val="20"/>
                <w:szCs w:val="20"/>
              </w:rPr>
              <w:t>աշխատանքի</w:t>
            </w:r>
            <w:r w:rsidRPr="00927C7A">
              <w:rPr>
                <w:sz w:val="20"/>
                <w:szCs w:val="20"/>
              </w:rPr>
              <w:t xml:space="preserve"> </w:t>
            </w:r>
            <w:r w:rsidRPr="00927C7A">
              <w:rPr>
                <w:rFonts w:ascii="Sylfaen" w:hAnsi="Sylfaen" w:cs="Sylfaen"/>
                <w:sz w:val="20"/>
                <w:szCs w:val="20"/>
              </w:rPr>
              <w:t>տեխնոլոգիաներին</w:t>
            </w:r>
            <w:r w:rsidRPr="00927C7A">
              <w:rPr>
                <w:sz w:val="20"/>
                <w:szCs w:val="20"/>
              </w:rPr>
              <w:t xml:space="preserve"> </w:t>
            </w:r>
            <w:r w:rsidRPr="00927C7A">
              <w:rPr>
                <w:rFonts w:ascii="Sylfaen" w:hAnsi="Sylfaen" w:cs="Sylfaen"/>
                <w:sz w:val="20"/>
                <w:szCs w:val="20"/>
              </w:rPr>
              <w:t>համապատասխանելը</w:t>
            </w:r>
            <w:r w:rsidRPr="00927C7A">
              <w:rPr>
                <w:sz w:val="20"/>
                <w:szCs w:val="20"/>
              </w:rPr>
              <w:t xml:space="preserve">, </w:t>
            </w:r>
            <w:r w:rsidRPr="00927C7A">
              <w:rPr>
                <w:rFonts w:ascii="Sylfaen" w:hAnsi="Sylfaen" w:cs="Sylfaen"/>
                <w:sz w:val="20"/>
                <w:szCs w:val="20"/>
              </w:rPr>
              <w:t>աշխատանքի</w:t>
            </w:r>
            <w:r w:rsidRPr="00927C7A">
              <w:rPr>
                <w:sz w:val="20"/>
                <w:szCs w:val="20"/>
              </w:rPr>
              <w:t xml:space="preserve"> </w:t>
            </w:r>
            <w:r w:rsidRPr="00927C7A">
              <w:rPr>
                <w:rFonts w:ascii="Sylfaen" w:hAnsi="Sylfaen" w:cs="Sylfaen"/>
                <w:sz w:val="20"/>
                <w:szCs w:val="20"/>
              </w:rPr>
              <w:t>ժամկետների</w:t>
            </w:r>
            <w:r w:rsidRPr="00927C7A">
              <w:rPr>
                <w:sz w:val="20"/>
                <w:szCs w:val="20"/>
              </w:rPr>
              <w:t xml:space="preserve"> </w:t>
            </w:r>
            <w:r w:rsidRPr="00927C7A">
              <w:rPr>
                <w:rFonts w:ascii="Sylfaen" w:hAnsi="Sylfaen" w:cs="Sylfaen"/>
                <w:sz w:val="20"/>
                <w:szCs w:val="20"/>
              </w:rPr>
              <w:t>համապատասխանությունը.</w:t>
            </w:r>
          </w:p>
          <w:p w14:paraId="02CD6D77" w14:textId="77777777" w:rsidR="001B777E" w:rsidRPr="00927C7A" w:rsidRDefault="001B777E" w:rsidP="001B777E">
            <w:pPr>
              <w:jc w:val="both"/>
              <w:rPr>
                <w:sz w:val="20"/>
                <w:szCs w:val="20"/>
              </w:rPr>
            </w:pPr>
            <w:r w:rsidRPr="00927C7A">
              <w:rPr>
                <w:sz w:val="20"/>
                <w:szCs w:val="20"/>
              </w:rPr>
              <w:t>Производство работ не должно влиять на технологический процесс работы цеха и движению персонала./</w:t>
            </w:r>
          </w:p>
          <w:p w14:paraId="1DED320B" w14:textId="77777777" w:rsidR="001B777E" w:rsidRPr="00927C7A" w:rsidRDefault="001B777E" w:rsidP="001B777E">
            <w:pPr>
              <w:jc w:val="both"/>
              <w:rPr>
                <w:sz w:val="20"/>
                <w:szCs w:val="20"/>
              </w:rPr>
            </w:pPr>
            <w:r w:rsidRPr="00927C7A">
              <w:rPr>
                <w:rFonts w:ascii="Sylfaen" w:hAnsi="Sylfaen" w:cs="Sylfaen"/>
                <w:sz w:val="20"/>
                <w:szCs w:val="20"/>
              </w:rPr>
              <w:t>Աշխատանք</w:t>
            </w:r>
            <w:r w:rsidRPr="00927C7A">
              <w:rPr>
                <w:rFonts w:ascii="Sylfaen" w:hAnsi="Sylfaen" w:cs="Sylfaen"/>
                <w:sz w:val="20"/>
                <w:szCs w:val="20"/>
                <w:lang w:val="hy-AM"/>
              </w:rPr>
              <w:t>ներ</w:t>
            </w:r>
            <w:r w:rsidRPr="00927C7A">
              <w:rPr>
                <w:rFonts w:ascii="Sylfaen" w:hAnsi="Sylfaen" w:cs="Sylfaen"/>
                <w:sz w:val="20"/>
                <w:szCs w:val="20"/>
              </w:rPr>
              <w:t>ի</w:t>
            </w:r>
            <w:r w:rsidRPr="00927C7A">
              <w:rPr>
                <w:sz w:val="20"/>
                <w:szCs w:val="20"/>
              </w:rPr>
              <w:t xml:space="preserve"> </w:t>
            </w:r>
            <w:r w:rsidRPr="00927C7A">
              <w:rPr>
                <w:rFonts w:ascii="Sylfaen" w:hAnsi="Sylfaen" w:cs="Sylfaen"/>
                <w:sz w:val="20"/>
                <w:szCs w:val="20"/>
              </w:rPr>
              <w:t>կատարումը</w:t>
            </w:r>
            <w:r w:rsidRPr="00927C7A">
              <w:rPr>
                <w:sz w:val="20"/>
                <w:szCs w:val="20"/>
              </w:rPr>
              <w:t xml:space="preserve"> </w:t>
            </w:r>
            <w:r w:rsidRPr="00927C7A">
              <w:rPr>
                <w:rFonts w:ascii="Sylfaen" w:hAnsi="Sylfaen" w:cs="Sylfaen"/>
                <w:sz w:val="20"/>
                <w:szCs w:val="20"/>
              </w:rPr>
              <w:t>չպետք</w:t>
            </w:r>
            <w:r w:rsidRPr="00927C7A">
              <w:rPr>
                <w:sz w:val="20"/>
                <w:szCs w:val="20"/>
              </w:rPr>
              <w:t xml:space="preserve"> </w:t>
            </w:r>
            <w:r w:rsidRPr="00927C7A">
              <w:rPr>
                <w:rFonts w:ascii="Sylfaen" w:hAnsi="Sylfaen" w:cs="Sylfaen"/>
                <w:sz w:val="20"/>
                <w:szCs w:val="20"/>
              </w:rPr>
              <w:t>է</w:t>
            </w:r>
            <w:r w:rsidRPr="00927C7A">
              <w:rPr>
                <w:sz w:val="20"/>
                <w:szCs w:val="20"/>
              </w:rPr>
              <w:t xml:space="preserve"> </w:t>
            </w:r>
            <w:r w:rsidRPr="00927C7A">
              <w:rPr>
                <w:rFonts w:ascii="Sylfaen" w:hAnsi="Sylfaen" w:cs="Sylfaen"/>
                <w:sz w:val="20"/>
                <w:szCs w:val="20"/>
              </w:rPr>
              <w:t>ազդի</w:t>
            </w:r>
            <w:r w:rsidRPr="00927C7A">
              <w:rPr>
                <w:sz w:val="20"/>
                <w:szCs w:val="20"/>
              </w:rPr>
              <w:t xml:space="preserve"> </w:t>
            </w:r>
            <w:r w:rsidRPr="00927C7A">
              <w:rPr>
                <w:rFonts w:ascii="Sylfaen" w:hAnsi="Sylfaen" w:cs="Sylfaen"/>
                <w:sz w:val="20"/>
                <w:szCs w:val="20"/>
              </w:rPr>
              <w:t>արտադրամասի</w:t>
            </w:r>
            <w:r w:rsidRPr="00927C7A">
              <w:rPr>
                <w:sz w:val="20"/>
                <w:szCs w:val="20"/>
              </w:rPr>
              <w:t xml:space="preserve"> </w:t>
            </w:r>
            <w:r w:rsidRPr="00927C7A">
              <w:rPr>
                <w:rFonts w:ascii="Sylfaen" w:hAnsi="Sylfaen" w:cs="Sylfaen"/>
                <w:sz w:val="20"/>
                <w:szCs w:val="20"/>
              </w:rPr>
              <w:t>տեխնոլոգիական</w:t>
            </w:r>
            <w:r w:rsidRPr="00927C7A">
              <w:rPr>
                <w:sz w:val="20"/>
                <w:szCs w:val="20"/>
              </w:rPr>
              <w:t xml:space="preserve"> </w:t>
            </w:r>
            <w:r w:rsidRPr="00927C7A">
              <w:rPr>
                <w:rFonts w:ascii="Sylfaen" w:hAnsi="Sylfaen" w:cs="Sylfaen"/>
                <w:sz w:val="20"/>
                <w:szCs w:val="20"/>
              </w:rPr>
              <w:t>գործընթացի</w:t>
            </w:r>
            <w:r w:rsidRPr="00927C7A">
              <w:rPr>
                <w:sz w:val="20"/>
                <w:szCs w:val="20"/>
              </w:rPr>
              <w:t xml:space="preserve"> </w:t>
            </w:r>
            <w:r w:rsidRPr="00927C7A">
              <w:rPr>
                <w:rFonts w:ascii="Sylfaen" w:hAnsi="Sylfaen" w:cs="Sylfaen"/>
                <w:sz w:val="20"/>
                <w:szCs w:val="20"/>
              </w:rPr>
              <w:t>և</w:t>
            </w:r>
            <w:r w:rsidRPr="00927C7A">
              <w:rPr>
                <w:sz w:val="20"/>
                <w:szCs w:val="20"/>
              </w:rPr>
              <w:t xml:space="preserve"> </w:t>
            </w:r>
            <w:r w:rsidRPr="00927C7A">
              <w:rPr>
                <w:rFonts w:ascii="Sylfaen" w:hAnsi="Sylfaen" w:cs="Sylfaen"/>
                <w:sz w:val="20"/>
                <w:szCs w:val="20"/>
              </w:rPr>
              <w:t>անձնակազմի</w:t>
            </w:r>
            <w:r w:rsidRPr="00927C7A">
              <w:rPr>
                <w:sz w:val="20"/>
                <w:szCs w:val="20"/>
              </w:rPr>
              <w:t xml:space="preserve"> </w:t>
            </w:r>
            <w:r w:rsidRPr="00927C7A">
              <w:rPr>
                <w:rFonts w:ascii="Sylfaen" w:hAnsi="Sylfaen" w:cs="Sylfaen"/>
                <w:sz w:val="20"/>
                <w:szCs w:val="20"/>
              </w:rPr>
              <w:t>տեղաշարժի</w:t>
            </w:r>
            <w:r w:rsidRPr="00927C7A">
              <w:rPr>
                <w:sz w:val="20"/>
                <w:szCs w:val="20"/>
              </w:rPr>
              <w:t xml:space="preserve"> </w:t>
            </w:r>
            <w:r w:rsidRPr="00927C7A">
              <w:rPr>
                <w:rFonts w:ascii="Sylfaen" w:hAnsi="Sylfaen" w:cs="Sylfaen"/>
                <w:sz w:val="20"/>
                <w:szCs w:val="20"/>
              </w:rPr>
              <w:t>վրա</w:t>
            </w:r>
            <w:r w:rsidRPr="00927C7A">
              <w:rPr>
                <w:sz w:val="20"/>
                <w:szCs w:val="20"/>
              </w:rPr>
              <w:t>:</w:t>
            </w:r>
          </w:p>
          <w:p w14:paraId="2FA5923D" w14:textId="77777777" w:rsidR="001B777E" w:rsidRPr="00927C7A" w:rsidRDefault="001B777E" w:rsidP="001B777E">
            <w:pPr>
              <w:jc w:val="both"/>
              <w:rPr>
                <w:bCs/>
                <w:iCs/>
                <w:color w:val="000000" w:themeColor="text1"/>
                <w:sz w:val="20"/>
                <w:szCs w:val="20"/>
              </w:rPr>
            </w:pPr>
            <w:r w:rsidRPr="00927C7A">
              <w:rPr>
                <w:bCs/>
                <w:iCs/>
                <w:color w:val="000000" w:themeColor="text1"/>
                <w:sz w:val="20"/>
                <w:szCs w:val="20"/>
              </w:rPr>
              <w:t>Все возвратные материалы, получаемые при выполнении Работ, являются собственностью Заказчика</w:t>
            </w:r>
            <w:r>
              <w:rPr>
                <w:bCs/>
                <w:iCs/>
                <w:color w:val="000000" w:themeColor="text1"/>
                <w:sz w:val="20"/>
                <w:szCs w:val="20"/>
              </w:rPr>
              <w:t xml:space="preserve"> и </w:t>
            </w:r>
            <w:r w:rsidRPr="00927C7A">
              <w:rPr>
                <w:bCs/>
                <w:iCs/>
                <w:color w:val="000000" w:themeColor="text1"/>
                <w:sz w:val="20"/>
                <w:szCs w:val="20"/>
              </w:rPr>
              <w:t>./</w:t>
            </w:r>
          </w:p>
          <w:p w14:paraId="7DE7E827" w14:textId="77777777" w:rsidR="001B777E" w:rsidRPr="00927C7A" w:rsidRDefault="001B777E" w:rsidP="001B777E">
            <w:pPr>
              <w:jc w:val="both"/>
              <w:rPr>
                <w:bCs/>
                <w:iCs/>
                <w:sz w:val="20"/>
                <w:szCs w:val="20"/>
              </w:rPr>
            </w:pPr>
            <w:r w:rsidRPr="00927C7A">
              <w:rPr>
                <w:rFonts w:ascii="Sylfaen" w:hAnsi="Sylfaen" w:cs="Sylfaen"/>
                <w:bCs/>
                <w:iCs/>
                <w:color w:val="000000" w:themeColor="text1"/>
                <w:sz w:val="20"/>
                <w:szCs w:val="20"/>
              </w:rPr>
              <w:t>Աշխատանքների</w:t>
            </w:r>
            <w:r w:rsidRPr="00927C7A">
              <w:rPr>
                <w:bCs/>
                <w:iCs/>
                <w:color w:val="000000" w:themeColor="text1"/>
                <w:sz w:val="20"/>
                <w:szCs w:val="20"/>
              </w:rPr>
              <w:t xml:space="preserve"> </w:t>
            </w:r>
            <w:r w:rsidRPr="00927C7A">
              <w:rPr>
                <w:rFonts w:ascii="Sylfaen" w:hAnsi="Sylfaen" w:cs="Sylfaen"/>
                <w:bCs/>
                <w:iCs/>
                <w:color w:val="000000" w:themeColor="text1"/>
                <w:sz w:val="20"/>
                <w:szCs w:val="20"/>
              </w:rPr>
              <w:t>կատարման</w:t>
            </w:r>
            <w:r w:rsidRPr="00927C7A">
              <w:rPr>
                <w:bCs/>
                <w:iCs/>
                <w:color w:val="000000" w:themeColor="text1"/>
                <w:sz w:val="20"/>
                <w:szCs w:val="20"/>
              </w:rPr>
              <w:t xml:space="preserve"> </w:t>
            </w:r>
            <w:r w:rsidRPr="00927C7A">
              <w:rPr>
                <w:rFonts w:ascii="Sylfaen" w:hAnsi="Sylfaen" w:cs="Sylfaen"/>
                <w:bCs/>
                <w:iCs/>
                <w:color w:val="000000" w:themeColor="text1"/>
                <w:sz w:val="20"/>
                <w:szCs w:val="20"/>
              </w:rPr>
              <w:t>ընթացքում</w:t>
            </w:r>
            <w:r w:rsidRPr="00927C7A">
              <w:rPr>
                <w:bCs/>
                <w:iCs/>
                <w:color w:val="000000" w:themeColor="text1"/>
                <w:sz w:val="20"/>
                <w:szCs w:val="20"/>
              </w:rPr>
              <w:t xml:space="preserve"> </w:t>
            </w:r>
            <w:r w:rsidRPr="00927C7A">
              <w:rPr>
                <w:rFonts w:ascii="Sylfaen" w:hAnsi="Sylfaen" w:cs="Sylfaen"/>
                <w:bCs/>
                <w:iCs/>
                <w:color w:val="000000" w:themeColor="text1"/>
                <w:sz w:val="20"/>
                <w:szCs w:val="20"/>
              </w:rPr>
              <w:t>ստացված</w:t>
            </w:r>
            <w:r w:rsidRPr="00927C7A">
              <w:rPr>
                <w:bCs/>
                <w:iCs/>
                <w:color w:val="000000" w:themeColor="text1"/>
                <w:sz w:val="20"/>
                <w:szCs w:val="20"/>
              </w:rPr>
              <w:t xml:space="preserve"> </w:t>
            </w:r>
            <w:r w:rsidRPr="00927C7A">
              <w:rPr>
                <w:rFonts w:ascii="Sylfaen" w:hAnsi="Sylfaen" w:cs="Sylfaen"/>
                <w:bCs/>
                <w:iCs/>
                <w:color w:val="000000" w:themeColor="text1"/>
                <w:sz w:val="20"/>
                <w:szCs w:val="20"/>
              </w:rPr>
              <w:t>բոլոր</w:t>
            </w:r>
            <w:r w:rsidRPr="00927C7A">
              <w:rPr>
                <w:bCs/>
                <w:iCs/>
                <w:color w:val="000000" w:themeColor="text1"/>
                <w:sz w:val="20"/>
                <w:szCs w:val="20"/>
              </w:rPr>
              <w:t xml:space="preserve"> </w:t>
            </w:r>
            <w:r w:rsidRPr="00927C7A">
              <w:rPr>
                <w:rFonts w:ascii="Sylfaen" w:hAnsi="Sylfaen" w:cs="Sylfaen"/>
                <w:bCs/>
                <w:iCs/>
                <w:color w:val="000000" w:themeColor="text1"/>
                <w:sz w:val="20"/>
                <w:szCs w:val="20"/>
              </w:rPr>
              <w:t>հետադարձ</w:t>
            </w:r>
            <w:r w:rsidRPr="00927C7A">
              <w:rPr>
                <w:bCs/>
                <w:iCs/>
                <w:color w:val="000000" w:themeColor="text1"/>
                <w:sz w:val="20"/>
                <w:szCs w:val="20"/>
              </w:rPr>
              <w:t xml:space="preserve"> </w:t>
            </w:r>
            <w:r w:rsidRPr="00927C7A">
              <w:rPr>
                <w:rFonts w:ascii="Sylfaen" w:hAnsi="Sylfaen" w:cs="Sylfaen"/>
                <w:bCs/>
                <w:iCs/>
                <w:color w:val="000000" w:themeColor="text1"/>
                <w:sz w:val="20"/>
                <w:szCs w:val="20"/>
              </w:rPr>
              <w:t>նյութերը</w:t>
            </w:r>
            <w:r w:rsidRPr="00927C7A">
              <w:rPr>
                <w:bCs/>
                <w:iCs/>
                <w:color w:val="000000" w:themeColor="text1"/>
                <w:sz w:val="20"/>
                <w:szCs w:val="20"/>
              </w:rPr>
              <w:t xml:space="preserve"> </w:t>
            </w:r>
            <w:r w:rsidRPr="00927C7A">
              <w:rPr>
                <w:rFonts w:ascii="Sylfaen" w:hAnsi="Sylfaen" w:cs="Sylfaen"/>
                <w:bCs/>
                <w:iCs/>
                <w:color w:val="000000" w:themeColor="text1"/>
                <w:sz w:val="20"/>
                <w:szCs w:val="20"/>
              </w:rPr>
              <w:t>Պատվիրատուի</w:t>
            </w:r>
            <w:r w:rsidRPr="00927C7A">
              <w:rPr>
                <w:bCs/>
                <w:iCs/>
                <w:color w:val="000000" w:themeColor="text1"/>
                <w:sz w:val="20"/>
                <w:szCs w:val="20"/>
              </w:rPr>
              <w:t xml:space="preserve"> </w:t>
            </w:r>
            <w:r w:rsidRPr="00927C7A">
              <w:rPr>
                <w:rFonts w:ascii="Sylfaen" w:hAnsi="Sylfaen" w:cs="Sylfaen"/>
                <w:bCs/>
                <w:iCs/>
                <w:color w:val="000000" w:themeColor="text1"/>
                <w:sz w:val="20"/>
                <w:szCs w:val="20"/>
              </w:rPr>
              <w:t>սեփականությունն</w:t>
            </w:r>
            <w:r w:rsidRPr="00927C7A">
              <w:rPr>
                <w:bCs/>
                <w:iCs/>
                <w:color w:val="000000" w:themeColor="text1"/>
                <w:sz w:val="20"/>
                <w:szCs w:val="20"/>
              </w:rPr>
              <w:t xml:space="preserve"> </w:t>
            </w:r>
            <w:r w:rsidRPr="00927C7A">
              <w:rPr>
                <w:rFonts w:ascii="Sylfaen" w:hAnsi="Sylfaen" w:cs="Sylfaen"/>
                <w:bCs/>
                <w:iCs/>
                <w:color w:val="000000" w:themeColor="text1"/>
                <w:sz w:val="20"/>
                <w:szCs w:val="20"/>
              </w:rPr>
              <w:t>են</w:t>
            </w:r>
            <w:r w:rsidRPr="00927C7A">
              <w:rPr>
                <w:bCs/>
                <w:iCs/>
                <w:color w:val="000000" w:themeColor="text1"/>
                <w:sz w:val="20"/>
                <w:szCs w:val="20"/>
              </w:rPr>
              <w:t>:</w:t>
            </w:r>
          </w:p>
          <w:p w14:paraId="44C210A3" w14:textId="77777777" w:rsidR="001B777E" w:rsidRPr="00927C7A" w:rsidRDefault="001B777E" w:rsidP="001B777E">
            <w:pPr>
              <w:jc w:val="both"/>
              <w:rPr>
                <w:sz w:val="20"/>
                <w:szCs w:val="20"/>
              </w:rPr>
            </w:pPr>
            <w:r w:rsidRPr="00927C7A">
              <w:rPr>
                <w:sz w:val="20"/>
                <w:szCs w:val="20"/>
              </w:rPr>
              <w:t>Осуществлять работы также по выходным дням./</w:t>
            </w:r>
          </w:p>
          <w:p w14:paraId="6405096A" w14:textId="77777777" w:rsidR="001B777E" w:rsidRPr="00927C7A" w:rsidRDefault="001B777E" w:rsidP="001B777E">
            <w:pPr>
              <w:jc w:val="both"/>
              <w:rPr>
                <w:sz w:val="20"/>
                <w:szCs w:val="20"/>
                <w:lang w:val="hy-AM"/>
              </w:rPr>
            </w:pPr>
            <w:r w:rsidRPr="00927C7A">
              <w:rPr>
                <w:rFonts w:ascii="Sylfaen" w:hAnsi="Sylfaen" w:cs="Sylfaen"/>
                <w:sz w:val="20"/>
                <w:szCs w:val="20"/>
              </w:rPr>
              <w:t>Աշխատանքներն</w:t>
            </w:r>
            <w:r w:rsidRPr="00927C7A">
              <w:rPr>
                <w:sz w:val="20"/>
                <w:szCs w:val="20"/>
              </w:rPr>
              <w:t xml:space="preserve"> </w:t>
            </w:r>
            <w:r w:rsidRPr="00927C7A">
              <w:rPr>
                <w:rFonts w:ascii="Sylfaen" w:hAnsi="Sylfaen" w:cs="Sylfaen"/>
                <w:sz w:val="20"/>
                <w:szCs w:val="20"/>
              </w:rPr>
              <w:t>իրականացնել</w:t>
            </w:r>
            <w:r w:rsidRPr="00927C7A">
              <w:rPr>
                <w:sz w:val="20"/>
                <w:szCs w:val="20"/>
              </w:rPr>
              <w:t xml:space="preserve"> </w:t>
            </w:r>
            <w:r w:rsidRPr="00927C7A">
              <w:rPr>
                <w:rFonts w:ascii="Sylfaen" w:hAnsi="Sylfaen" w:cs="Sylfaen"/>
                <w:sz w:val="20"/>
                <w:szCs w:val="20"/>
              </w:rPr>
              <w:t>նաև</w:t>
            </w:r>
            <w:r w:rsidRPr="00927C7A">
              <w:rPr>
                <w:sz w:val="20"/>
                <w:szCs w:val="20"/>
              </w:rPr>
              <w:t xml:space="preserve"> </w:t>
            </w:r>
            <w:r w:rsidRPr="00927C7A">
              <w:rPr>
                <w:rFonts w:ascii="Sylfaen" w:hAnsi="Sylfaen" w:cs="Sylfaen"/>
                <w:sz w:val="20"/>
                <w:szCs w:val="20"/>
              </w:rPr>
              <w:t>հանգստյան</w:t>
            </w:r>
            <w:r w:rsidRPr="00927C7A">
              <w:rPr>
                <w:sz w:val="20"/>
                <w:szCs w:val="20"/>
              </w:rPr>
              <w:t xml:space="preserve"> </w:t>
            </w:r>
            <w:r w:rsidRPr="00927C7A">
              <w:rPr>
                <w:rFonts w:ascii="Sylfaen" w:hAnsi="Sylfaen" w:cs="Sylfaen"/>
                <w:sz w:val="20"/>
                <w:szCs w:val="20"/>
              </w:rPr>
              <w:t>օրերին</w:t>
            </w:r>
            <w:r w:rsidRPr="00927C7A">
              <w:rPr>
                <w:rFonts w:ascii="Sylfaen" w:hAnsi="Sylfaen" w:cs="Sylfaen"/>
                <w:sz w:val="20"/>
                <w:szCs w:val="20"/>
                <w:lang w:val="hy-AM"/>
              </w:rPr>
              <w:t>.</w:t>
            </w:r>
          </w:p>
          <w:p w14:paraId="30471D4C" w14:textId="77777777" w:rsidR="001B777E" w:rsidRPr="00927C7A" w:rsidRDefault="001B777E" w:rsidP="001B777E">
            <w:pPr>
              <w:jc w:val="both"/>
              <w:rPr>
                <w:rFonts w:ascii="Sylfaen" w:hAnsi="Sylfaen"/>
                <w:bCs/>
                <w:iCs/>
                <w:sz w:val="20"/>
                <w:szCs w:val="20"/>
                <w:lang w:val="hy-AM"/>
              </w:rPr>
            </w:pPr>
            <w:r w:rsidRPr="00927C7A">
              <w:rPr>
                <w:sz w:val="20"/>
                <w:szCs w:val="20"/>
              </w:rPr>
              <w:t>Заказчик</w:t>
            </w:r>
            <w:r w:rsidRPr="00927C7A">
              <w:rPr>
                <w:b/>
                <w:sz w:val="20"/>
                <w:szCs w:val="20"/>
              </w:rPr>
              <w:t xml:space="preserve"> </w:t>
            </w:r>
            <w:r w:rsidRPr="00927C7A">
              <w:rPr>
                <w:sz w:val="20"/>
                <w:szCs w:val="20"/>
              </w:rPr>
              <w:t>предоставляет места для хранения материалов, инвентаря, механизмов, о</w:t>
            </w:r>
            <w:r w:rsidRPr="00927C7A">
              <w:rPr>
                <w:bCs/>
                <w:iCs/>
                <w:sz w:val="20"/>
                <w:szCs w:val="20"/>
              </w:rPr>
              <w:t>казывает содействие в получении доступа представителей Подрядчика (сотрудников и/или привлеченных им третьих лиц) на объект Заказчика в соответствии с порядком, установленным на объектах Заказчика, и по выходным дням.</w:t>
            </w:r>
            <w:r w:rsidRPr="00927C7A">
              <w:rPr>
                <w:rFonts w:ascii="Sylfaen" w:hAnsi="Sylfaen"/>
                <w:bCs/>
                <w:iCs/>
                <w:sz w:val="20"/>
                <w:szCs w:val="20"/>
                <w:lang w:val="hy-AM"/>
              </w:rPr>
              <w:t>/</w:t>
            </w:r>
          </w:p>
          <w:p w14:paraId="333BB4C4" w14:textId="77777777" w:rsidR="001B777E" w:rsidRPr="00927C7A" w:rsidRDefault="001B777E" w:rsidP="001B777E">
            <w:pPr>
              <w:jc w:val="both"/>
              <w:rPr>
                <w:rFonts w:ascii="Sylfaen" w:hAnsi="Sylfaen" w:cs="Sylfaen"/>
                <w:color w:val="FF0000"/>
                <w:sz w:val="20"/>
                <w:szCs w:val="20"/>
                <w:lang w:val="hy-AM"/>
              </w:rPr>
            </w:pPr>
            <w:r w:rsidRPr="00927C7A">
              <w:rPr>
                <w:rFonts w:ascii="Sylfaen" w:hAnsi="Sylfaen" w:cs="Sylfaen"/>
                <w:sz w:val="20"/>
                <w:szCs w:val="20"/>
                <w:lang w:val="hy-AM"/>
              </w:rPr>
              <w:t xml:space="preserve">Պատվիրատուն տրամադրում է տարածք նյութերը, գույքը, մեխանիզմները պահելու համար, աջակցում է Պատվիրատուի օբյեկտ Կապալառուի ներկայացուցիչների (աշխատակիցների և/կամ նրա կողմից ներգրավված երրորդ անձանց) </w:t>
            </w:r>
            <w:r w:rsidRPr="00927C7A">
              <w:rPr>
                <w:rFonts w:ascii="Sylfaen" w:hAnsi="Sylfaen"/>
                <w:sz w:val="20"/>
                <w:szCs w:val="20"/>
                <w:lang w:val="hy-AM"/>
              </w:rPr>
              <w:t>մուտքի ստացմանը Պատվիրատուի օբյեկտներում սահմանված կարգին համապատասխան և հանգստյան օրերին</w:t>
            </w:r>
            <w:r w:rsidRPr="00927C7A">
              <w:rPr>
                <w:rFonts w:ascii="Sylfaen" w:hAnsi="Sylfaen" w:cs="Sylfaen"/>
                <w:sz w:val="20"/>
                <w:szCs w:val="20"/>
                <w:lang w:val="hy-AM"/>
              </w:rPr>
              <w:t>:</w:t>
            </w:r>
          </w:p>
        </w:tc>
      </w:tr>
      <w:tr w:rsidR="001B777E" w:rsidRPr="00B23FED" w14:paraId="0588235B" w14:textId="77777777" w:rsidTr="001B777E">
        <w:trPr>
          <w:trHeight w:val="422"/>
          <w:jc w:val="center"/>
        </w:trPr>
        <w:tc>
          <w:tcPr>
            <w:tcW w:w="3212" w:type="dxa"/>
            <w:tcBorders>
              <w:top w:val="single" w:sz="4" w:space="0" w:color="000000"/>
              <w:left w:val="single" w:sz="4" w:space="0" w:color="000000"/>
              <w:bottom w:val="single" w:sz="4" w:space="0" w:color="000000"/>
              <w:right w:val="single" w:sz="4" w:space="0" w:color="000000"/>
            </w:tcBorders>
            <w:vAlign w:val="center"/>
          </w:tcPr>
          <w:p w14:paraId="5729A5F8" w14:textId="77777777" w:rsidR="001B777E" w:rsidRPr="0029564D" w:rsidRDefault="001B777E" w:rsidP="001B777E">
            <w:pPr>
              <w:pStyle w:val="a3"/>
              <w:ind w:left="0"/>
              <w:rPr>
                <w:rFonts w:ascii="Sylfaen" w:hAnsi="Sylfaen"/>
                <w:b/>
                <w:sz w:val="20"/>
                <w:szCs w:val="20"/>
                <w:lang w:val="hy-AM"/>
              </w:rPr>
            </w:pPr>
            <w:r w:rsidRPr="00D44B96">
              <w:rPr>
                <w:b/>
                <w:sz w:val="20"/>
                <w:szCs w:val="20"/>
                <w:lang w:val="hy-AM"/>
              </w:rPr>
              <w:t>Порядок контроля и приемки работ</w:t>
            </w:r>
          </w:p>
          <w:p w14:paraId="73D103FE" w14:textId="77777777" w:rsidR="001B777E" w:rsidRPr="001C6262" w:rsidRDefault="001B777E" w:rsidP="001B777E">
            <w:pPr>
              <w:pStyle w:val="a3"/>
              <w:ind w:left="0"/>
              <w:rPr>
                <w:rFonts w:ascii="Sylfaen" w:hAnsi="Sylfaen"/>
                <w:b/>
                <w:sz w:val="18"/>
                <w:szCs w:val="18"/>
                <w:lang w:val="hy-AM"/>
              </w:rPr>
            </w:pPr>
            <w:r w:rsidRPr="0029564D">
              <w:rPr>
                <w:rFonts w:ascii="Sylfaen" w:hAnsi="Sylfaen"/>
                <w:b/>
                <w:sz w:val="18"/>
                <w:szCs w:val="18"/>
                <w:lang w:val="hy-AM"/>
              </w:rPr>
              <w:t>Աշխատանքների վերահսկման և ընդունման կարգը</w:t>
            </w:r>
          </w:p>
        </w:tc>
        <w:tc>
          <w:tcPr>
            <w:tcW w:w="6804" w:type="dxa"/>
            <w:tcBorders>
              <w:top w:val="single" w:sz="4" w:space="0" w:color="000000"/>
              <w:left w:val="single" w:sz="4" w:space="0" w:color="000000"/>
              <w:bottom w:val="single" w:sz="4" w:space="0" w:color="000000"/>
              <w:right w:val="single" w:sz="4" w:space="0" w:color="000000"/>
            </w:tcBorders>
          </w:tcPr>
          <w:p w14:paraId="34930C81" w14:textId="77777777" w:rsidR="001B777E" w:rsidRPr="00927C7A" w:rsidRDefault="001B777E" w:rsidP="001B777E">
            <w:pPr>
              <w:jc w:val="both"/>
              <w:rPr>
                <w:rFonts w:ascii="Sylfaen" w:hAnsi="Sylfaen"/>
                <w:sz w:val="20"/>
                <w:szCs w:val="20"/>
                <w:lang w:val="hy-AM"/>
              </w:rPr>
            </w:pPr>
            <w:r w:rsidRPr="00927C7A">
              <w:rPr>
                <w:sz w:val="20"/>
                <w:szCs w:val="20"/>
                <w:lang w:val="hy-AM"/>
              </w:rPr>
              <w:t>Подрядчик производит работы в соответствии с требованиями нормативных документов</w:t>
            </w:r>
            <w:r w:rsidRPr="00927C7A">
              <w:rPr>
                <w:rFonts w:ascii="Sylfaen" w:hAnsi="Sylfaen"/>
                <w:sz w:val="20"/>
                <w:szCs w:val="20"/>
                <w:lang w:val="hy-AM"/>
              </w:rPr>
              <w:t>.</w:t>
            </w:r>
          </w:p>
          <w:p w14:paraId="085373A1" w14:textId="77777777" w:rsidR="001B777E" w:rsidRPr="00927C7A" w:rsidRDefault="001B777E" w:rsidP="001B777E">
            <w:pPr>
              <w:jc w:val="both"/>
              <w:rPr>
                <w:rFonts w:ascii="Sylfaen" w:hAnsi="Sylfaen"/>
                <w:sz w:val="20"/>
                <w:szCs w:val="20"/>
                <w:lang w:val="hy-AM"/>
              </w:rPr>
            </w:pPr>
            <w:r w:rsidRPr="00927C7A">
              <w:rPr>
                <w:rFonts w:ascii="Sylfaen" w:hAnsi="Sylfaen"/>
                <w:sz w:val="20"/>
                <w:szCs w:val="20"/>
                <w:lang w:val="hy-AM"/>
              </w:rPr>
              <w:t>Կապալառուն աշխատանքները կատարում է նորմատիվ փաստաթղթերի պահանջներին համապատասխան.</w:t>
            </w:r>
          </w:p>
          <w:p w14:paraId="048794E6" w14:textId="77777777" w:rsidR="001B777E" w:rsidRDefault="001B777E" w:rsidP="001B777E">
            <w:pPr>
              <w:jc w:val="both"/>
              <w:rPr>
                <w:sz w:val="20"/>
                <w:szCs w:val="20"/>
                <w:lang w:val="hy-AM"/>
              </w:rPr>
            </w:pPr>
          </w:p>
          <w:p w14:paraId="6067F1E0" w14:textId="77777777" w:rsidR="001B777E" w:rsidRPr="00927C7A" w:rsidRDefault="001B777E" w:rsidP="001B777E">
            <w:pPr>
              <w:jc w:val="both"/>
              <w:rPr>
                <w:rFonts w:ascii="Sylfaen" w:hAnsi="Sylfaen"/>
                <w:sz w:val="20"/>
                <w:szCs w:val="20"/>
                <w:lang w:val="hy-AM"/>
              </w:rPr>
            </w:pPr>
            <w:r w:rsidRPr="00927C7A">
              <w:rPr>
                <w:sz w:val="20"/>
                <w:szCs w:val="20"/>
                <w:lang w:val="hy-AM"/>
              </w:rPr>
              <w:lastRenderedPageBreak/>
              <w:t>Строительные работы должны проводится с соблюдением сроков и объемов выполнения работ.</w:t>
            </w:r>
          </w:p>
          <w:p w14:paraId="0EB712AB" w14:textId="77777777" w:rsidR="001B777E" w:rsidRPr="00927C7A" w:rsidRDefault="001B777E" w:rsidP="001B777E">
            <w:pPr>
              <w:jc w:val="both"/>
              <w:rPr>
                <w:sz w:val="20"/>
                <w:szCs w:val="20"/>
                <w:lang w:val="hy-AM"/>
              </w:rPr>
            </w:pPr>
            <w:r w:rsidRPr="00927C7A">
              <w:rPr>
                <w:sz w:val="20"/>
                <w:szCs w:val="20"/>
                <w:lang w:val="hy-AM"/>
              </w:rPr>
              <w:t xml:space="preserve"> </w:t>
            </w:r>
            <w:r w:rsidRPr="00927C7A">
              <w:rPr>
                <w:rFonts w:ascii="Sylfaen" w:hAnsi="Sylfaen" w:cs="Sylfaen"/>
                <w:sz w:val="20"/>
                <w:szCs w:val="20"/>
                <w:lang w:val="hy-AM"/>
              </w:rPr>
              <w:t>Շինարարական</w:t>
            </w:r>
            <w:r w:rsidRPr="00927C7A">
              <w:rPr>
                <w:sz w:val="20"/>
                <w:szCs w:val="20"/>
                <w:lang w:val="hy-AM"/>
              </w:rPr>
              <w:t xml:space="preserve"> </w:t>
            </w:r>
            <w:r w:rsidRPr="00927C7A">
              <w:rPr>
                <w:rFonts w:ascii="Sylfaen" w:hAnsi="Sylfaen" w:cs="Sylfaen"/>
                <w:sz w:val="20"/>
                <w:szCs w:val="20"/>
                <w:lang w:val="hy-AM"/>
              </w:rPr>
              <w:t>աշխատանքները</w:t>
            </w:r>
            <w:r w:rsidRPr="00927C7A">
              <w:rPr>
                <w:sz w:val="20"/>
                <w:szCs w:val="20"/>
                <w:lang w:val="hy-AM"/>
              </w:rPr>
              <w:t xml:space="preserve"> </w:t>
            </w:r>
            <w:r w:rsidRPr="00927C7A">
              <w:rPr>
                <w:rFonts w:ascii="Sylfaen" w:hAnsi="Sylfaen" w:cs="Sylfaen"/>
                <w:sz w:val="20"/>
                <w:szCs w:val="20"/>
                <w:lang w:val="hy-AM"/>
              </w:rPr>
              <w:t>պետք</w:t>
            </w:r>
            <w:r w:rsidRPr="00927C7A">
              <w:rPr>
                <w:sz w:val="20"/>
                <w:szCs w:val="20"/>
                <w:lang w:val="hy-AM"/>
              </w:rPr>
              <w:t xml:space="preserve"> </w:t>
            </w:r>
            <w:r w:rsidRPr="00927C7A">
              <w:rPr>
                <w:rFonts w:ascii="Sylfaen" w:hAnsi="Sylfaen" w:cs="Sylfaen"/>
                <w:sz w:val="20"/>
                <w:szCs w:val="20"/>
                <w:lang w:val="hy-AM"/>
              </w:rPr>
              <w:t>է</w:t>
            </w:r>
            <w:r w:rsidRPr="00927C7A">
              <w:rPr>
                <w:sz w:val="20"/>
                <w:szCs w:val="20"/>
                <w:lang w:val="hy-AM"/>
              </w:rPr>
              <w:t xml:space="preserve"> </w:t>
            </w:r>
            <w:r w:rsidRPr="00927C7A">
              <w:rPr>
                <w:rFonts w:ascii="Sylfaen" w:hAnsi="Sylfaen" w:cs="Sylfaen"/>
                <w:sz w:val="20"/>
                <w:szCs w:val="20"/>
                <w:lang w:val="hy-AM"/>
              </w:rPr>
              <w:t>իրականացվեն</w:t>
            </w:r>
            <w:r w:rsidRPr="00927C7A">
              <w:rPr>
                <w:sz w:val="20"/>
                <w:szCs w:val="20"/>
                <w:lang w:val="hy-AM"/>
              </w:rPr>
              <w:t xml:space="preserve"> </w:t>
            </w:r>
            <w:r w:rsidRPr="00927C7A">
              <w:rPr>
                <w:rFonts w:ascii="Sylfaen" w:hAnsi="Sylfaen" w:cs="Sylfaen"/>
                <w:sz w:val="20"/>
                <w:szCs w:val="20"/>
                <w:lang w:val="hy-AM"/>
              </w:rPr>
              <w:t>աշխատանքների</w:t>
            </w:r>
            <w:r w:rsidRPr="00927C7A">
              <w:rPr>
                <w:sz w:val="20"/>
                <w:szCs w:val="20"/>
                <w:lang w:val="hy-AM"/>
              </w:rPr>
              <w:t xml:space="preserve"> </w:t>
            </w:r>
            <w:r w:rsidRPr="00927C7A">
              <w:rPr>
                <w:rFonts w:ascii="Sylfaen" w:hAnsi="Sylfaen" w:cs="Sylfaen"/>
                <w:sz w:val="20"/>
                <w:szCs w:val="20"/>
                <w:lang w:val="hy-AM"/>
              </w:rPr>
              <w:t>կատարման</w:t>
            </w:r>
            <w:r w:rsidRPr="00927C7A">
              <w:rPr>
                <w:sz w:val="20"/>
                <w:szCs w:val="20"/>
                <w:lang w:val="hy-AM"/>
              </w:rPr>
              <w:t xml:space="preserve"> </w:t>
            </w:r>
            <w:r w:rsidRPr="00927C7A">
              <w:rPr>
                <w:rFonts w:ascii="Sylfaen" w:hAnsi="Sylfaen" w:cs="Sylfaen"/>
                <w:sz w:val="20"/>
                <w:szCs w:val="20"/>
                <w:lang w:val="hy-AM"/>
              </w:rPr>
              <w:t>ժամկետների</w:t>
            </w:r>
            <w:r w:rsidRPr="00927C7A">
              <w:rPr>
                <w:sz w:val="20"/>
                <w:szCs w:val="20"/>
                <w:lang w:val="hy-AM"/>
              </w:rPr>
              <w:t xml:space="preserve"> </w:t>
            </w:r>
            <w:r w:rsidRPr="00927C7A">
              <w:rPr>
                <w:rFonts w:ascii="Sylfaen" w:hAnsi="Sylfaen" w:cs="Sylfaen"/>
                <w:sz w:val="20"/>
                <w:szCs w:val="20"/>
                <w:lang w:val="hy-AM"/>
              </w:rPr>
              <w:t>և</w:t>
            </w:r>
            <w:r w:rsidRPr="00927C7A">
              <w:rPr>
                <w:sz w:val="20"/>
                <w:szCs w:val="20"/>
                <w:lang w:val="hy-AM"/>
              </w:rPr>
              <w:t xml:space="preserve"> </w:t>
            </w:r>
            <w:r w:rsidRPr="00927C7A">
              <w:rPr>
                <w:rFonts w:ascii="Sylfaen" w:hAnsi="Sylfaen" w:cs="Sylfaen"/>
                <w:sz w:val="20"/>
                <w:szCs w:val="20"/>
                <w:lang w:val="hy-AM"/>
              </w:rPr>
              <w:t>ծավալների</w:t>
            </w:r>
            <w:r w:rsidRPr="00927C7A">
              <w:rPr>
                <w:sz w:val="20"/>
                <w:szCs w:val="20"/>
                <w:lang w:val="hy-AM"/>
              </w:rPr>
              <w:t xml:space="preserve"> </w:t>
            </w:r>
            <w:r>
              <w:rPr>
                <w:rFonts w:ascii="Sylfaen" w:hAnsi="Sylfaen" w:cs="Sylfaen"/>
                <w:sz w:val="20"/>
                <w:szCs w:val="20"/>
                <w:lang w:val="hy-AM"/>
              </w:rPr>
              <w:t>պահպանմամբ:</w:t>
            </w:r>
          </w:p>
          <w:p w14:paraId="2053DA01" w14:textId="77777777" w:rsidR="001B777E" w:rsidRPr="00927C7A" w:rsidRDefault="001B777E" w:rsidP="001B777E">
            <w:pPr>
              <w:jc w:val="both"/>
              <w:rPr>
                <w:rFonts w:ascii="Sylfaen" w:hAnsi="Sylfaen"/>
                <w:sz w:val="20"/>
                <w:szCs w:val="20"/>
                <w:lang w:val="hy-AM"/>
              </w:rPr>
            </w:pPr>
            <w:r w:rsidRPr="00927C7A">
              <w:rPr>
                <w:sz w:val="20"/>
                <w:szCs w:val="20"/>
                <w:lang w:val="hy-AM"/>
              </w:rPr>
              <w:t xml:space="preserve">Приемку скрытых работ осуществлять при обязательном участии представителей </w:t>
            </w:r>
            <w:r w:rsidRPr="00927C7A">
              <w:rPr>
                <w:sz w:val="20"/>
                <w:szCs w:val="20"/>
              </w:rPr>
              <w:t xml:space="preserve"> </w:t>
            </w:r>
            <w:r w:rsidRPr="00927C7A">
              <w:rPr>
                <w:sz w:val="20"/>
                <w:szCs w:val="20"/>
                <w:lang w:val="hy-AM"/>
              </w:rPr>
              <w:t xml:space="preserve"> Заказчика </w:t>
            </w:r>
            <w:r w:rsidRPr="00927C7A">
              <w:rPr>
                <w:sz w:val="20"/>
                <w:szCs w:val="20"/>
              </w:rPr>
              <w:t xml:space="preserve">(уполномоченных и компетентных лиц) </w:t>
            </w:r>
            <w:r w:rsidRPr="00927C7A">
              <w:rPr>
                <w:sz w:val="20"/>
                <w:szCs w:val="20"/>
                <w:lang w:val="hy-AM"/>
              </w:rPr>
              <w:t>и Подрядчика.</w:t>
            </w:r>
          </w:p>
          <w:p w14:paraId="4BDF0E76" w14:textId="77777777" w:rsidR="001B777E" w:rsidRPr="00927C7A" w:rsidRDefault="001B777E" w:rsidP="001B777E">
            <w:pPr>
              <w:jc w:val="both"/>
              <w:rPr>
                <w:rFonts w:ascii="Sylfaen" w:hAnsi="Sylfaen"/>
                <w:sz w:val="20"/>
                <w:szCs w:val="20"/>
                <w:lang w:val="hy-AM"/>
              </w:rPr>
            </w:pPr>
            <w:r w:rsidRPr="00927C7A">
              <w:rPr>
                <w:rFonts w:ascii="Sylfaen" w:hAnsi="Sylfaen"/>
                <w:sz w:val="20"/>
                <w:szCs w:val="20"/>
                <w:lang w:val="hy-AM"/>
              </w:rPr>
              <w:t>Թաքնված աշխատանքների ընդունումն իրականացնել Պատվիրատուի (լիազորված և իրավասու անձանց) և Կապալառուի ներկայացուցիչների պարտադիր մասնակցությամբ.</w:t>
            </w:r>
          </w:p>
          <w:p w14:paraId="473AA440" w14:textId="77777777" w:rsidR="001B777E" w:rsidRPr="00D44B96" w:rsidRDefault="001B777E" w:rsidP="001B777E">
            <w:pPr>
              <w:jc w:val="both"/>
              <w:rPr>
                <w:sz w:val="20"/>
                <w:szCs w:val="20"/>
                <w:lang w:val="hy-AM"/>
              </w:rPr>
            </w:pPr>
          </w:p>
          <w:p w14:paraId="2FBC0DDB" w14:textId="77777777" w:rsidR="001B777E" w:rsidRPr="00927C7A" w:rsidRDefault="001B777E" w:rsidP="001B777E">
            <w:pPr>
              <w:jc w:val="both"/>
              <w:rPr>
                <w:rFonts w:ascii="Sylfaen" w:hAnsi="Sylfaen"/>
                <w:sz w:val="20"/>
                <w:szCs w:val="20"/>
              </w:rPr>
            </w:pPr>
            <w:r w:rsidRPr="00927C7A">
              <w:rPr>
                <w:sz w:val="20"/>
                <w:szCs w:val="20"/>
              </w:rPr>
              <w:t>По завершении выполнения работ</w:t>
            </w:r>
            <w:r w:rsidRPr="00927C7A">
              <w:rPr>
                <w:sz w:val="20"/>
                <w:szCs w:val="20"/>
                <w:lang w:val="hy-AM"/>
              </w:rPr>
              <w:t xml:space="preserve"> </w:t>
            </w:r>
            <w:r w:rsidRPr="00927C7A">
              <w:rPr>
                <w:sz w:val="20"/>
                <w:szCs w:val="20"/>
              </w:rPr>
              <w:t>подписывается</w:t>
            </w:r>
            <w:r w:rsidRPr="00927C7A">
              <w:rPr>
                <w:rFonts w:ascii="Sylfaen" w:hAnsi="Sylfaen"/>
                <w:sz w:val="20"/>
                <w:szCs w:val="20"/>
                <w:lang w:val="hy-AM"/>
              </w:rPr>
              <w:t xml:space="preserve"> </w:t>
            </w:r>
            <w:r w:rsidRPr="00927C7A">
              <w:rPr>
                <w:sz w:val="20"/>
                <w:szCs w:val="20"/>
              </w:rPr>
              <w:t>Акт сдачи-приемки выполненных Работ.</w:t>
            </w:r>
          </w:p>
          <w:p w14:paraId="5C6C65E5" w14:textId="77777777" w:rsidR="001B777E" w:rsidRPr="00927C7A" w:rsidRDefault="001B777E" w:rsidP="001B777E">
            <w:pPr>
              <w:jc w:val="both"/>
              <w:rPr>
                <w:rFonts w:ascii="Sylfaen" w:hAnsi="Sylfaen"/>
                <w:sz w:val="20"/>
                <w:szCs w:val="20"/>
                <w:lang w:val="hy-AM"/>
              </w:rPr>
            </w:pPr>
            <w:r w:rsidRPr="00927C7A">
              <w:rPr>
                <w:rFonts w:ascii="Sylfaen" w:hAnsi="Sylfaen"/>
                <w:sz w:val="20"/>
                <w:szCs w:val="20"/>
                <w:lang w:val="hy-AM"/>
              </w:rPr>
              <w:t>Աշխատանքների ավարտից հետո ստորագրվում է կատարված աշխա</w:t>
            </w:r>
            <w:r>
              <w:rPr>
                <w:rFonts w:ascii="Sylfaen" w:hAnsi="Sylfaen"/>
                <w:sz w:val="20"/>
                <w:szCs w:val="20"/>
                <w:lang w:val="hy-AM"/>
              </w:rPr>
              <w:t>տանքների հանձնման-ընդունման Ակտ:</w:t>
            </w:r>
          </w:p>
          <w:p w14:paraId="458DEC24" w14:textId="77777777" w:rsidR="001B777E" w:rsidRDefault="001B777E" w:rsidP="001B777E">
            <w:pPr>
              <w:jc w:val="both"/>
              <w:rPr>
                <w:sz w:val="20"/>
                <w:szCs w:val="20"/>
              </w:rPr>
            </w:pPr>
          </w:p>
          <w:p w14:paraId="70A8F4C5" w14:textId="77777777" w:rsidR="001B777E" w:rsidRPr="00927C7A" w:rsidRDefault="001B777E" w:rsidP="001B777E">
            <w:pPr>
              <w:jc w:val="both"/>
              <w:rPr>
                <w:rFonts w:ascii="Sylfaen" w:hAnsi="Sylfaen"/>
                <w:sz w:val="20"/>
                <w:szCs w:val="20"/>
              </w:rPr>
            </w:pPr>
            <w:r w:rsidRPr="00927C7A">
              <w:rPr>
                <w:sz w:val="20"/>
                <w:szCs w:val="20"/>
              </w:rPr>
              <w:t>Контроль со стороны Заказчика осуществляется ответственными лицами Заказчика.</w:t>
            </w:r>
          </w:p>
          <w:p w14:paraId="1CC325A6" w14:textId="77777777" w:rsidR="001B777E" w:rsidRPr="00927C7A" w:rsidRDefault="001B777E" w:rsidP="001B777E">
            <w:pPr>
              <w:jc w:val="both"/>
              <w:rPr>
                <w:rFonts w:ascii="Sylfaen" w:hAnsi="Sylfaen"/>
                <w:sz w:val="20"/>
                <w:szCs w:val="20"/>
                <w:lang w:val="hy-AM"/>
              </w:rPr>
            </w:pPr>
            <w:r w:rsidRPr="00927C7A">
              <w:rPr>
                <w:rFonts w:ascii="Sylfaen" w:hAnsi="Sylfaen"/>
                <w:sz w:val="20"/>
                <w:szCs w:val="20"/>
                <w:lang w:val="hy-AM"/>
              </w:rPr>
              <w:t>Պատվիրատուի կողմից վերահսկողությունն իրականացվում է Պատվիրատուի պատասխանատու անձանց կողմից:</w:t>
            </w:r>
          </w:p>
        </w:tc>
      </w:tr>
    </w:tbl>
    <w:p w14:paraId="52C10990" w14:textId="77777777" w:rsidR="001B777E" w:rsidRDefault="001B777E" w:rsidP="001B777E">
      <w:pPr>
        <w:tabs>
          <w:tab w:val="left" w:pos="8610"/>
        </w:tabs>
        <w:jc w:val="right"/>
        <w:rPr>
          <w:rFonts w:ascii="Sylfaen" w:hAnsi="Sylfaen"/>
          <w:sz w:val="20"/>
          <w:szCs w:val="20"/>
          <w:lang w:val="hy-AM"/>
        </w:rPr>
      </w:pPr>
    </w:p>
    <w:p w14:paraId="5298B94B" w14:textId="77777777" w:rsidR="001B777E" w:rsidRDefault="001B777E" w:rsidP="001B777E">
      <w:pPr>
        <w:tabs>
          <w:tab w:val="left" w:pos="8610"/>
        </w:tabs>
        <w:jc w:val="right"/>
        <w:rPr>
          <w:rFonts w:ascii="Sylfaen" w:hAnsi="Sylfaen"/>
          <w:sz w:val="20"/>
          <w:szCs w:val="20"/>
          <w:lang w:val="hy-AM"/>
        </w:rPr>
      </w:pPr>
    </w:p>
    <w:p w14:paraId="4809663C" w14:textId="77777777" w:rsidR="001B777E" w:rsidRPr="001C6262" w:rsidRDefault="001B777E" w:rsidP="001B777E">
      <w:pPr>
        <w:tabs>
          <w:tab w:val="left" w:pos="8610"/>
        </w:tabs>
        <w:jc w:val="right"/>
        <w:rPr>
          <w:rFonts w:ascii="Sylfaen" w:hAnsi="Sylfaen"/>
          <w:sz w:val="20"/>
          <w:szCs w:val="20"/>
          <w:lang w:val="hy-AM"/>
        </w:rPr>
      </w:pPr>
    </w:p>
    <w:p w14:paraId="2BA3EC88" w14:textId="77777777" w:rsidR="001B777E" w:rsidRPr="00D629E4" w:rsidRDefault="001B777E" w:rsidP="001B777E">
      <w:pPr>
        <w:jc w:val="center"/>
        <w:rPr>
          <w:rFonts w:ascii="Sylfaen" w:hAnsi="Sylfaen"/>
          <w:b/>
          <w:color w:val="000000"/>
          <w:sz w:val="20"/>
          <w:szCs w:val="20"/>
          <w:lang w:val="hy-AM"/>
        </w:rPr>
      </w:pPr>
      <w:r w:rsidRPr="00D629E4">
        <w:rPr>
          <w:b/>
          <w:bCs/>
          <w:iCs/>
          <w:color w:val="000000"/>
          <w:sz w:val="20"/>
          <w:szCs w:val="20"/>
          <w:lang w:val="hy-AM" w:eastAsia="x-none"/>
        </w:rPr>
        <w:t xml:space="preserve">       ЗАКАЗЧИК / </w:t>
      </w:r>
      <w:r w:rsidRPr="00D629E4">
        <w:rPr>
          <w:rFonts w:ascii="Sylfaen" w:hAnsi="Sylfaen" w:cs="Sylfaen"/>
          <w:b/>
          <w:bCs/>
          <w:iCs/>
          <w:color w:val="000000"/>
          <w:sz w:val="20"/>
          <w:szCs w:val="20"/>
          <w:lang w:val="hy-AM" w:eastAsia="x-none"/>
        </w:rPr>
        <w:t>ՊԱՏՎԻՐԱՏՈՒ</w:t>
      </w:r>
      <w:r w:rsidRPr="00D629E4">
        <w:rPr>
          <w:b/>
          <w:bCs/>
          <w:iCs/>
          <w:color w:val="000000"/>
          <w:sz w:val="20"/>
          <w:szCs w:val="20"/>
          <w:lang w:val="hy-AM" w:eastAsia="x-none"/>
        </w:rPr>
        <w:tab/>
        <w:t xml:space="preserve">                                       ПОДРЯДЧИК </w:t>
      </w:r>
      <w:r w:rsidRPr="00D629E4">
        <w:rPr>
          <w:b/>
          <w:color w:val="000000"/>
          <w:sz w:val="20"/>
          <w:szCs w:val="20"/>
          <w:lang w:val="hy-AM"/>
        </w:rPr>
        <w:t xml:space="preserve">/ </w:t>
      </w:r>
      <w:r w:rsidRPr="00D629E4">
        <w:rPr>
          <w:rFonts w:ascii="Sylfaen" w:hAnsi="Sylfaen" w:cs="Sylfaen"/>
          <w:b/>
          <w:color w:val="000000"/>
          <w:sz w:val="20"/>
          <w:szCs w:val="20"/>
          <w:lang w:val="hy-AM"/>
        </w:rPr>
        <w:t>ԿԱՊԱԼԱՌՈՒ</w:t>
      </w:r>
    </w:p>
    <w:p w14:paraId="4AB5E3FD" w14:textId="77777777" w:rsidR="001B777E" w:rsidRPr="00337142" w:rsidRDefault="001B777E" w:rsidP="001B777E">
      <w:pPr>
        <w:spacing w:line="276" w:lineRule="auto"/>
        <w:jc w:val="center"/>
        <w:rPr>
          <w:rFonts w:ascii="Sylfaen" w:hAnsi="Sylfaen"/>
          <w:sz w:val="20"/>
          <w:szCs w:val="20"/>
          <w:lang w:val="hy-AM" w:eastAsia="x-none"/>
        </w:rPr>
      </w:pPr>
    </w:p>
    <w:p w14:paraId="3EF83ECC" w14:textId="77777777" w:rsidR="001B777E" w:rsidRPr="00337142" w:rsidRDefault="001B777E" w:rsidP="001B777E">
      <w:pPr>
        <w:spacing w:line="276" w:lineRule="auto"/>
        <w:jc w:val="center"/>
        <w:rPr>
          <w:rFonts w:ascii="Sylfaen" w:hAnsi="Sylfaen"/>
          <w:sz w:val="20"/>
          <w:szCs w:val="20"/>
          <w:lang w:val="hy-AM" w:eastAsia="x-none"/>
        </w:rPr>
      </w:pPr>
    </w:p>
    <w:p w14:paraId="548DE270" w14:textId="77777777" w:rsidR="001B777E" w:rsidRPr="00337142" w:rsidRDefault="001B777E" w:rsidP="001B777E">
      <w:pPr>
        <w:spacing w:line="276" w:lineRule="auto"/>
        <w:jc w:val="center"/>
        <w:rPr>
          <w:rFonts w:ascii="Sylfaen" w:hAnsi="Sylfaen"/>
          <w:sz w:val="20"/>
          <w:szCs w:val="20"/>
          <w:lang w:val="hy-AM" w:eastAsia="x-none"/>
        </w:rPr>
      </w:pPr>
      <w:r w:rsidRPr="00EE5E38">
        <w:rPr>
          <w:bCs/>
          <w:iCs/>
          <w:sz w:val="20"/>
          <w:szCs w:val="20"/>
          <w:lang w:val="hy-AM" w:eastAsia="x-none"/>
        </w:rPr>
        <w:t xml:space="preserve">Главный инженер ЗАО </w:t>
      </w:r>
      <w:r w:rsidRPr="00337142">
        <w:rPr>
          <w:bCs/>
          <w:iCs/>
          <w:sz w:val="20"/>
          <w:szCs w:val="20"/>
          <w:lang w:val="hy-AM" w:eastAsia="x-none"/>
        </w:rPr>
        <w:t>«ЮКЖД»</w:t>
      </w:r>
      <w:r w:rsidRPr="00337142">
        <w:rPr>
          <w:sz w:val="20"/>
          <w:szCs w:val="20"/>
          <w:lang w:val="hy-AM" w:eastAsia="x-none"/>
        </w:rPr>
        <w:t xml:space="preserve"> /                                                 Директор</w:t>
      </w:r>
      <w:r w:rsidRPr="00337142">
        <w:rPr>
          <w:sz w:val="20"/>
          <w:szCs w:val="20"/>
          <w:lang w:val="hy-AM"/>
        </w:rPr>
        <w:t xml:space="preserve"> </w:t>
      </w:r>
      <w:r w:rsidRPr="00337142">
        <w:rPr>
          <w:sz w:val="20"/>
          <w:szCs w:val="20"/>
          <w:lang w:val="hy-AM" w:eastAsia="x-none"/>
        </w:rPr>
        <w:t>ООО «</w:t>
      </w:r>
      <w:r w:rsidRPr="00F41238">
        <w:rPr>
          <w:bCs/>
          <w:sz w:val="20"/>
          <w:szCs w:val="20"/>
          <w:lang w:val="hy-AM" w:eastAsia="x-none"/>
        </w:rPr>
        <w:t>------------</w:t>
      </w:r>
      <w:r w:rsidRPr="00337142">
        <w:rPr>
          <w:sz w:val="20"/>
          <w:szCs w:val="20"/>
          <w:lang w:val="hy-AM" w:eastAsia="x-none"/>
        </w:rPr>
        <w:t>» /</w:t>
      </w:r>
    </w:p>
    <w:p w14:paraId="6234C3B8" w14:textId="77777777" w:rsidR="001B777E" w:rsidRPr="00337142" w:rsidRDefault="001B777E" w:rsidP="001B777E">
      <w:pPr>
        <w:spacing w:line="276" w:lineRule="auto"/>
        <w:jc w:val="center"/>
        <w:rPr>
          <w:b/>
          <w:sz w:val="20"/>
          <w:szCs w:val="20"/>
          <w:lang w:val="hy-AM" w:eastAsia="x-none"/>
        </w:rPr>
      </w:pPr>
      <w:r w:rsidRPr="00337142">
        <w:rPr>
          <w:rFonts w:ascii="Sylfaen" w:hAnsi="Sylfaen" w:cs="Sylfaen"/>
          <w:sz w:val="20"/>
          <w:szCs w:val="20"/>
          <w:lang w:val="hy-AM" w:eastAsia="x-none"/>
        </w:rPr>
        <w:t>«ՀԿԵ» ՓԲԸ գլխավոր</w:t>
      </w:r>
      <w:r w:rsidRPr="00337142">
        <w:rPr>
          <w:sz w:val="20"/>
          <w:szCs w:val="20"/>
          <w:lang w:val="hy-AM" w:eastAsia="x-none"/>
        </w:rPr>
        <w:t xml:space="preserve"> </w:t>
      </w:r>
      <w:r w:rsidRPr="00337142">
        <w:rPr>
          <w:rFonts w:ascii="Sylfaen" w:hAnsi="Sylfaen" w:cs="Sylfaen"/>
          <w:sz w:val="20"/>
          <w:szCs w:val="20"/>
          <w:lang w:val="hy-AM" w:eastAsia="x-none"/>
        </w:rPr>
        <w:t>ինժեներ</w:t>
      </w:r>
      <w:r w:rsidRPr="00337142">
        <w:rPr>
          <w:sz w:val="20"/>
          <w:szCs w:val="20"/>
          <w:lang w:val="hy-AM" w:eastAsia="x-none"/>
        </w:rPr>
        <w:t xml:space="preserve"> </w:t>
      </w:r>
      <w:r w:rsidRPr="00337142">
        <w:rPr>
          <w:rFonts w:ascii="Sylfaen" w:hAnsi="Sylfaen" w:cs="Sylfaen"/>
          <w:sz w:val="20"/>
          <w:szCs w:val="20"/>
          <w:lang w:val="hy-AM" w:eastAsia="x-none"/>
        </w:rPr>
        <w:t>՝</w:t>
      </w:r>
      <w:r w:rsidRPr="00337142">
        <w:rPr>
          <w:sz w:val="20"/>
          <w:szCs w:val="20"/>
          <w:lang w:val="hy-AM" w:eastAsia="x-none"/>
        </w:rPr>
        <w:t xml:space="preserve">                                                    «</w:t>
      </w:r>
      <w:r>
        <w:rPr>
          <w:rFonts w:ascii="Sylfaen" w:hAnsi="Sylfaen" w:cs="Sylfaen"/>
          <w:sz w:val="20"/>
          <w:szCs w:val="20"/>
          <w:lang w:val="hy-AM" w:eastAsia="x-none"/>
        </w:rPr>
        <w:t>-------------</w:t>
      </w:r>
      <w:r w:rsidRPr="00337142">
        <w:rPr>
          <w:rFonts w:ascii="Sylfaen" w:hAnsi="Sylfaen" w:cs="Sylfaen"/>
          <w:sz w:val="20"/>
          <w:szCs w:val="20"/>
          <w:lang w:val="hy-AM" w:eastAsia="x-none"/>
        </w:rPr>
        <w:t>» ՍՊԸ</w:t>
      </w:r>
      <w:r w:rsidRPr="00337142">
        <w:rPr>
          <w:sz w:val="20"/>
          <w:szCs w:val="20"/>
          <w:lang w:val="hy-AM" w:eastAsia="x-none"/>
        </w:rPr>
        <w:t xml:space="preserve"> </w:t>
      </w:r>
      <w:r w:rsidRPr="00337142">
        <w:rPr>
          <w:rFonts w:ascii="Sylfaen" w:hAnsi="Sylfaen"/>
          <w:sz w:val="20"/>
          <w:szCs w:val="20"/>
          <w:lang w:val="hy-AM" w:eastAsia="x-none"/>
        </w:rPr>
        <w:t xml:space="preserve"> </w:t>
      </w:r>
      <w:r w:rsidRPr="00337142">
        <w:rPr>
          <w:rFonts w:ascii="Sylfaen" w:hAnsi="Sylfaen" w:cs="Sylfaen"/>
          <w:sz w:val="20"/>
          <w:szCs w:val="20"/>
          <w:lang w:val="hy-AM" w:eastAsia="x-none"/>
        </w:rPr>
        <w:t>տնօրեն</w:t>
      </w:r>
      <w:r>
        <w:rPr>
          <w:rFonts w:ascii="Sylfaen" w:hAnsi="Sylfaen" w:cs="Sylfaen"/>
          <w:sz w:val="20"/>
          <w:szCs w:val="20"/>
          <w:lang w:val="hy-AM" w:eastAsia="x-none"/>
        </w:rPr>
        <w:t>՝</w:t>
      </w:r>
    </w:p>
    <w:p w14:paraId="1D454C4D" w14:textId="77777777" w:rsidR="001B777E" w:rsidRPr="00337142" w:rsidRDefault="001B777E" w:rsidP="001B777E">
      <w:pPr>
        <w:spacing w:line="276" w:lineRule="auto"/>
        <w:jc w:val="center"/>
        <w:rPr>
          <w:sz w:val="20"/>
          <w:szCs w:val="20"/>
          <w:lang w:val="hy-AM" w:eastAsia="x-none"/>
        </w:rPr>
      </w:pPr>
    </w:p>
    <w:p w14:paraId="068CF361" w14:textId="77777777" w:rsidR="001B777E" w:rsidRPr="0057594F" w:rsidRDefault="001B777E" w:rsidP="001B777E">
      <w:pPr>
        <w:spacing w:line="276" w:lineRule="auto"/>
        <w:jc w:val="center"/>
        <w:rPr>
          <w:sz w:val="20"/>
          <w:szCs w:val="20"/>
          <w:lang w:val="hy-AM" w:eastAsia="x-none"/>
        </w:rPr>
      </w:pPr>
      <w:r w:rsidRPr="00251F7B">
        <w:rPr>
          <w:sz w:val="20"/>
          <w:szCs w:val="20"/>
          <w:lang w:val="hy-AM" w:eastAsia="x-none"/>
        </w:rPr>
        <w:t xml:space="preserve">                      </w:t>
      </w:r>
      <w:r w:rsidRPr="00337142">
        <w:rPr>
          <w:sz w:val="20"/>
          <w:szCs w:val="20"/>
          <w:lang w:val="hy-AM" w:eastAsia="x-none"/>
        </w:rPr>
        <w:t>А.А.</w:t>
      </w:r>
      <w:r w:rsidRPr="0057594F">
        <w:rPr>
          <w:sz w:val="20"/>
          <w:szCs w:val="20"/>
          <w:lang w:val="hy-AM" w:eastAsia="x-none"/>
        </w:rPr>
        <w:t xml:space="preserve"> </w:t>
      </w:r>
      <w:r w:rsidRPr="00337142">
        <w:rPr>
          <w:sz w:val="20"/>
          <w:szCs w:val="20"/>
          <w:lang w:val="hy-AM" w:eastAsia="x-none"/>
        </w:rPr>
        <w:t xml:space="preserve">Едигарян                   </w:t>
      </w:r>
      <w:r w:rsidRPr="0057594F">
        <w:rPr>
          <w:sz w:val="20"/>
          <w:szCs w:val="20"/>
          <w:lang w:val="hy-AM" w:eastAsia="x-none"/>
        </w:rPr>
        <w:t xml:space="preserve">      </w:t>
      </w:r>
      <w:r w:rsidRPr="00337142">
        <w:rPr>
          <w:sz w:val="20"/>
          <w:szCs w:val="20"/>
          <w:lang w:val="hy-AM" w:eastAsia="x-none"/>
        </w:rPr>
        <w:t xml:space="preserve">                                  </w:t>
      </w:r>
      <w:r w:rsidRPr="0057594F">
        <w:rPr>
          <w:sz w:val="20"/>
          <w:szCs w:val="20"/>
          <w:lang w:val="hy-AM" w:eastAsia="x-none"/>
        </w:rPr>
        <w:t xml:space="preserve">  </w:t>
      </w:r>
      <w:r w:rsidRPr="00337142">
        <w:rPr>
          <w:sz w:val="20"/>
          <w:szCs w:val="20"/>
          <w:lang w:val="hy-AM" w:eastAsia="x-none"/>
        </w:rPr>
        <w:t xml:space="preserve">       </w:t>
      </w:r>
      <w:r w:rsidRPr="00337142">
        <w:rPr>
          <w:rFonts w:ascii="Sylfaen" w:hAnsi="Sylfaen"/>
          <w:sz w:val="20"/>
          <w:szCs w:val="20"/>
          <w:lang w:val="hy-AM" w:eastAsia="x-none"/>
        </w:rPr>
        <w:t xml:space="preserve">  </w:t>
      </w:r>
      <w:r w:rsidRPr="0057594F">
        <w:rPr>
          <w:sz w:val="20"/>
          <w:szCs w:val="20"/>
          <w:lang w:val="hy-AM" w:eastAsia="x-none"/>
        </w:rPr>
        <w:t xml:space="preserve">  </w:t>
      </w:r>
      <w:r w:rsidRPr="00337142">
        <w:rPr>
          <w:rFonts w:ascii="Sylfaen" w:hAnsi="Sylfaen"/>
          <w:sz w:val="20"/>
          <w:szCs w:val="20"/>
          <w:lang w:val="hy-AM" w:eastAsia="x-none"/>
        </w:rPr>
        <w:t xml:space="preserve"> </w:t>
      </w:r>
      <w:r w:rsidRPr="0057594F">
        <w:rPr>
          <w:sz w:val="20"/>
          <w:szCs w:val="20"/>
          <w:lang w:val="hy-AM" w:eastAsia="x-none"/>
        </w:rPr>
        <w:t>--. --. -------------</w:t>
      </w:r>
    </w:p>
    <w:p w14:paraId="686175B3" w14:textId="77777777" w:rsidR="001B777E" w:rsidRPr="00F41238" w:rsidRDefault="001B777E" w:rsidP="001B777E">
      <w:pPr>
        <w:spacing w:line="276" w:lineRule="auto"/>
        <w:jc w:val="center"/>
        <w:rPr>
          <w:rFonts w:ascii="Sylfaen" w:eastAsia="Calibri" w:hAnsi="Sylfaen" w:cs="Sylfaen"/>
          <w:sz w:val="20"/>
          <w:szCs w:val="20"/>
          <w:lang w:val="hy-AM" w:eastAsia="en-US"/>
        </w:rPr>
      </w:pPr>
      <w:r w:rsidRPr="00337142">
        <w:rPr>
          <w:sz w:val="20"/>
          <w:szCs w:val="20"/>
          <w:lang w:val="hy-AM" w:eastAsia="x-none"/>
        </w:rPr>
        <w:t xml:space="preserve">______________ </w:t>
      </w:r>
      <w:r w:rsidRPr="00337142">
        <w:rPr>
          <w:rFonts w:ascii="Sylfaen" w:hAnsi="Sylfaen" w:cs="Sylfaen"/>
          <w:sz w:val="20"/>
          <w:szCs w:val="20"/>
          <w:lang w:val="hy-AM" w:eastAsia="x-none"/>
        </w:rPr>
        <w:t xml:space="preserve">Ա. Ա. Եդիգարյան                                           </w:t>
      </w:r>
      <w:r w:rsidRPr="00337142">
        <w:rPr>
          <w:sz w:val="20"/>
          <w:szCs w:val="20"/>
          <w:lang w:val="hy-AM" w:eastAsia="x-none"/>
        </w:rPr>
        <w:t xml:space="preserve">____________ </w:t>
      </w:r>
      <w:r w:rsidRPr="0057594F">
        <w:rPr>
          <w:rFonts w:ascii="Sylfaen" w:eastAsia="Calibri" w:hAnsi="Sylfaen" w:cs="Sylfaen"/>
          <w:sz w:val="20"/>
          <w:szCs w:val="20"/>
          <w:lang w:val="hy-AM" w:eastAsia="en-US"/>
        </w:rPr>
        <w:t>--.-</w:t>
      </w:r>
      <w:r w:rsidRPr="00F41238">
        <w:rPr>
          <w:rFonts w:ascii="Sylfaen" w:eastAsia="Calibri" w:hAnsi="Sylfaen" w:cs="Sylfaen"/>
          <w:sz w:val="20"/>
          <w:szCs w:val="20"/>
          <w:lang w:val="hy-AM" w:eastAsia="en-US"/>
        </w:rPr>
        <w:t>-.-------------------</w:t>
      </w:r>
    </w:p>
    <w:p w14:paraId="7DED4D55" w14:textId="77777777" w:rsidR="001B777E" w:rsidRPr="00906C73" w:rsidRDefault="001B777E" w:rsidP="001B777E">
      <w:pPr>
        <w:spacing w:line="276" w:lineRule="auto"/>
        <w:jc w:val="both"/>
        <w:rPr>
          <w:rFonts w:ascii="Sylfaen" w:hAnsi="Sylfaen"/>
          <w:color w:val="FF0000"/>
          <w:sz w:val="22"/>
          <w:szCs w:val="22"/>
          <w:lang w:val="hy-AM" w:eastAsia="x-none"/>
        </w:rPr>
      </w:pPr>
    </w:p>
    <w:p w14:paraId="13BCB902" w14:textId="77777777" w:rsidR="001B777E" w:rsidRDefault="001B777E" w:rsidP="001B777E">
      <w:pPr>
        <w:tabs>
          <w:tab w:val="left" w:pos="8610"/>
        </w:tabs>
        <w:jc w:val="right"/>
        <w:rPr>
          <w:rFonts w:ascii="Sylfaen" w:hAnsi="Sylfaen"/>
          <w:sz w:val="22"/>
          <w:szCs w:val="22"/>
          <w:lang w:val="hy-AM"/>
        </w:rPr>
      </w:pPr>
    </w:p>
    <w:p w14:paraId="4A123068" w14:textId="77777777" w:rsidR="001B777E" w:rsidRDefault="001B777E" w:rsidP="001B777E">
      <w:pPr>
        <w:tabs>
          <w:tab w:val="left" w:pos="8610"/>
        </w:tabs>
        <w:jc w:val="right"/>
        <w:rPr>
          <w:rFonts w:ascii="Sylfaen" w:hAnsi="Sylfaen"/>
          <w:sz w:val="22"/>
          <w:szCs w:val="22"/>
          <w:lang w:val="hy-AM"/>
        </w:rPr>
      </w:pPr>
    </w:p>
    <w:p w14:paraId="36D7E5D7" w14:textId="77777777" w:rsidR="001B777E" w:rsidRDefault="001B777E" w:rsidP="001B777E">
      <w:pPr>
        <w:tabs>
          <w:tab w:val="left" w:pos="8610"/>
        </w:tabs>
        <w:rPr>
          <w:rFonts w:ascii="Sylfaen" w:hAnsi="Sylfaen"/>
          <w:sz w:val="22"/>
          <w:szCs w:val="22"/>
          <w:lang w:val="hy-AM"/>
        </w:rPr>
      </w:pPr>
    </w:p>
    <w:p w14:paraId="13993DB4" w14:textId="77777777" w:rsidR="001B777E" w:rsidRDefault="001B777E" w:rsidP="001B777E">
      <w:pPr>
        <w:tabs>
          <w:tab w:val="left" w:pos="8610"/>
        </w:tabs>
        <w:rPr>
          <w:rFonts w:ascii="Sylfaen" w:hAnsi="Sylfaen"/>
          <w:sz w:val="22"/>
          <w:szCs w:val="22"/>
          <w:lang w:val="hy-AM"/>
        </w:rPr>
      </w:pPr>
    </w:p>
    <w:p w14:paraId="78E0D8A3" w14:textId="77777777" w:rsidR="001B777E" w:rsidRDefault="001B777E" w:rsidP="001B777E">
      <w:pPr>
        <w:tabs>
          <w:tab w:val="left" w:pos="2604"/>
        </w:tabs>
        <w:rPr>
          <w:rFonts w:ascii="Sylfaen" w:hAnsi="Sylfaen"/>
          <w:sz w:val="18"/>
          <w:szCs w:val="18"/>
          <w:lang w:val="hy-AM"/>
        </w:rPr>
      </w:pPr>
    </w:p>
    <w:p w14:paraId="64E3D289" w14:textId="77777777" w:rsidR="001B777E" w:rsidRDefault="001B777E" w:rsidP="001B777E">
      <w:pPr>
        <w:tabs>
          <w:tab w:val="left" w:pos="2604"/>
        </w:tabs>
        <w:rPr>
          <w:rFonts w:ascii="Sylfaen" w:hAnsi="Sylfaen"/>
          <w:sz w:val="18"/>
          <w:szCs w:val="18"/>
          <w:lang w:val="hy-AM"/>
        </w:rPr>
      </w:pPr>
    </w:p>
    <w:p w14:paraId="1310AC36" w14:textId="77777777" w:rsidR="001B777E" w:rsidRDefault="001B777E" w:rsidP="001B777E">
      <w:pPr>
        <w:tabs>
          <w:tab w:val="left" w:pos="2604"/>
        </w:tabs>
        <w:rPr>
          <w:rFonts w:ascii="Sylfaen" w:hAnsi="Sylfaen"/>
          <w:sz w:val="18"/>
          <w:szCs w:val="18"/>
          <w:lang w:val="hy-AM"/>
        </w:rPr>
      </w:pPr>
    </w:p>
    <w:p w14:paraId="01AB5050" w14:textId="77777777" w:rsidR="001B777E" w:rsidRDefault="001B777E" w:rsidP="001B777E">
      <w:pPr>
        <w:tabs>
          <w:tab w:val="left" w:pos="2604"/>
        </w:tabs>
        <w:rPr>
          <w:rFonts w:ascii="Sylfaen" w:hAnsi="Sylfaen"/>
          <w:sz w:val="18"/>
          <w:szCs w:val="18"/>
          <w:lang w:val="hy-AM"/>
        </w:rPr>
      </w:pPr>
    </w:p>
    <w:p w14:paraId="2434C57C" w14:textId="77777777" w:rsidR="001B777E" w:rsidRDefault="001B777E" w:rsidP="001B777E">
      <w:pPr>
        <w:tabs>
          <w:tab w:val="left" w:pos="2604"/>
        </w:tabs>
        <w:rPr>
          <w:rFonts w:ascii="Sylfaen" w:hAnsi="Sylfaen"/>
          <w:sz w:val="18"/>
          <w:szCs w:val="18"/>
          <w:lang w:val="hy-AM"/>
        </w:rPr>
      </w:pPr>
    </w:p>
    <w:p w14:paraId="1788F746" w14:textId="77777777" w:rsidR="001B777E" w:rsidRDefault="001B777E" w:rsidP="001B777E">
      <w:pPr>
        <w:tabs>
          <w:tab w:val="left" w:pos="2604"/>
        </w:tabs>
        <w:rPr>
          <w:rFonts w:ascii="Sylfaen" w:hAnsi="Sylfaen"/>
          <w:sz w:val="18"/>
          <w:szCs w:val="18"/>
          <w:lang w:val="hy-AM"/>
        </w:rPr>
      </w:pPr>
    </w:p>
    <w:p w14:paraId="7C82FF02" w14:textId="77777777" w:rsidR="001B777E" w:rsidRDefault="001B777E" w:rsidP="001B777E">
      <w:pPr>
        <w:tabs>
          <w:tab w:val="left" w:pos="2604"/>
        </w:tabs>
        <w:rPr>
          <w:rFonts w:ascii="Sylfaen" w:hAnsi="Sylfaen"/>
          <w:sz w:val="18"/>
          <w:szCs w:val="18"/>
          <w:lang w:val="hy-AM"/>
        </w:rPr>
      </w:pPr>
    </w:p>
    <w:p w14:paraId="487DF3FA" w14:textId="77777777" w:rsidR="001B777E" w:rsidRDefault="001B777E" w:rsidP="001B777E">
      <w:pPr>
        <w:tabs>
          <w:tab w:val="left" w:pos="2604"/>
        </w:tabs>
        <w:rPr>
          <w:rFonts w:ascii="Sylfaen" w:hAnsi="Sylfaen"/>
          <w:sz w:val="18"/>
          <w:szCs w:val="18"/>
          <w:lang w:val="hy-AM"/>
        </w:rPr>
      </w:pPr>
    </w:p>
    <w:p w14:paraId="2305883A" w14:textId="77777777" w:rsidR="001B777E" w:rsidRDefault="001B777E" w:rsidP="001B777E">
      <w:pPr>
        <w:tabs>
          <w:tab w:val="left" w:pos="2604"/>
        </w:tabs>
        <w:rPr>
          <w:rFonts w:ascii="Sylfaen" w:hAnsi="Sylfaen"/>
          <w:sz w:val="18"/>
          <w:szCs w:val="18"/>
          <w:lang w:val="hy-AM"/>
        </w:rPr>
      </w:pPr>
    </w:p>
    <w:p w14:paraId="2647DAB6" w14:textId="77777777" w:rsidR="001B777E" w:rsidRDefault="001B777E" w:rsidP="001B777E">
      <w:pPr>
        <w:tabs>
          <w:tab w:val="left" w:pos="2604"/>
        </w:tabs>
        <w:rPr>
          <w:rFonts w:ascii="Sylfaen" w:hAnsi="Sylfaen"/>
          <w:sz w:val="18"/>
          <w:szCs w:val="18"/>
          <w:lang w:val="hy-AM"/>
        </w:rPr>
      </w:pPr>
    </w:p>
    <w:p w14:paraId="2D9E3017" w14:textId="77777777" w:rsidR="001B777E" w:rsidRDefault="001B777E" w:rsidP="001B777E">
      <w:pPr>
        <w:tabs>
          <w:tab w:val="left" w:pos="2604"/>
        </w:tabs>
        <w:rPr>
          <w:rFonts w:ascii="Sylfaen" w:hAnsi="Sylfaen"/>
          <w:sz w:val="18"/>
          <w:szCs w:val="18"/>
          <w:lang w:val="hy-AM"/>
        </w:rPr>
      </w:pPr>
    </w:p>
    <w:p w14:paraId="28A7B022" w14:textId="77777777" w:rsidR="001B777E" w:rsidRDefault="001B777E" w:rsidP="001B777E">
      <w:pPr>
        <w:tabs>
          <w:tab w:val="left" w:pos="2604"/>
        </w:tabs>
        <w:rPr>
          <w:rFonts w:ascii="Sylfaen" w:hAnsi="Sylfaen"/>
          <w:sz w:val="18"/>
          <w:szCs w:val="18"/>
          <w:lang w:val="hy-AM"/>
        </w:rPr>
      </w:pPr>
    </w:p>
    <w:p w14:paraId="441CD0A8" w14:textId="77777777" w:rsidR="001B777E" w:rsidRDefault="001B777E" w:rsidP="001B777E">
      <w:pPr>
        <w:tabs>
          <w:tab w:val="left" w:pos="2604"/>
        </w:tabs>
        <w:rPr>
          <w:rFonts w:ascii="Sylfaen" w:hAnsi="Sylfaen"/>
          <w:sz w:val="18"/>
          <w:szCs w:val="18"/>
          <w:lang w:val="hy-AM"/>
        </w:rPr>
      </w:pPr>
    </w:p>
    <w:p w14:paraId="207DA1BD" w14:textId="77777777" w:rsidR="001B777E" w:rsidRDefault="001B777E" w:rsidP="001B777E">
      <w:pPr>
        <w:tabs>
          <w:tab w:val="left" w:pos="2604"/>
        </w:tabs>
        <w:rPr>
          <w:rFonts w:ascii="Sylfaen" w:hAnsi="Sylfaen"/>
          <w:sz w:val="18"/>
          <w:szCs w:val="18"/>
          <w:lang w:val="hy-AM"/>
        </w:rPr>
      </w:pPr>
    </w:p>
    <w:p w14:paraId="0EB287EF" w14:textId="77777777" w:rsidR="001B777E" w:rsidRDefault="001B777E" w:rsidP="001B777E">
      <w:pPr>
        <w:tabs>
          <w:tab w:val="left" w:pos="2604"/>
        </w:tabs>
        <w:rPr>
          <w:rFonts w:ascii="Sylfaen" w:hAnsi="Sylfaen"/>
          <w:sz w:val="18"/>
          <w:szCs w:val="18"/>
          <w:lang w:val="hy-AM"/>
        </w:rPr>
      </w:pPr>
    </w:p>
    <w:p w14:paraId="72159F1B" w14:textId="77777777" w:rsidR="001B777E" w:rsidRDefault="001B777E" w:rsidP="001B777E">
      <w:pPr>
        <w:tabs>
          <w:tab w:val="left" w:pos="2604"/>
        </w:tabs>
        <w:rPr>
          <w:rFonts w:ascii="Sylfaen" w:hAnsi="Sylfaen"/>
          <w:sz w:val="18"/>
          <w:szCs w:val="18"/>
          <w:lang w:val="hy-AM"/>
        </w:rPr>
      </w:pPr>
    </w:p>
    <w:p w14:paraId="4285D35B" w14:textId="77777777" w:rsidR="001B777E" w:rsidRDefault="001B777E" w:rsidP="001B777E">
      <w:pPr>
        <w:tabs>
          <w:tab w:val="left" w:pos="2604"/>
        </w:tabs>
        <w:rPr>
          <w:rFonts w:ascii="Sylfaen" w:hAnsi="Sylfaen"/>
          <w:sz w:val="18"/>
          <w:szCs w:val="18"/>
          <w:lang w:val="hy-AM"/>
        </w:rPr>
      </w:pPr>
    </w:p>
    <w:p w14:paraId="230A3056" w14:textId="77777777" w:rsidR="001B777E" w:rsidRDefault="001B777E" w:rsidP="001B777E">
      <w:pPr>
        <w:tabs>
          <w:tab w:val="left" w:pos="2604"/>
        </w:tabs>
        <w:rPr>
          <w:rFonts w:ascii="Sylfaen" w:hAnsi="Sylfaen"/>
          <w:sz w:val="18"/>
          <w:szCs w:val="18"/>
          <w:lang w:val="hy-AM"/>
        </w:rPr>
      </w:pPr>
    </w:p>
    <w:p w14:paraId="58ED2AC2" w14:textId="77777777" w:rsidR="001B777E" w:rsidRDefault="001B777E" w:rsidP="001B777E">
      <w:pPr>
        <w:tabs>
          <w:tab w:val="left" w:pos="2604"/>
        </w:tabs>
        <w:rPr>
          <w:rFonts w:ascii="Sylfaen" w:hAnsi="Sylfaen"/>
          <w:sz w:val="18"/>
          <w:szCs w:val="18"/>
          <w:lang w:val="hy-AM"/>
        </w:rPr>
      </w:pPr>
    </w:p>
    <w:p w14:paraId="1D8E3450" w14:textId="77777777" w:rsidR="001B777E" w:rsidRDefault="001B777E" w:rsidP="001B777E">
      <w:pPr>
        <w:tabs>
          <w:tab w:val="left" w:pos="2604"/>
        </w:tabs>
        <w:rPr>
          <w:rFonts w:ascii="Sylfaen" w:hAnsi="Sylfaen"/>
          <w:sz w:val="18"/>
          <w:szCs w:val="18"/>
          <w:lang w:val="hy-AM"/>
        </w:rPr>
      </w:pPr>
    </w:p>
    <w:p w14:paraId="25B3FC3B" w14:textId="77777777" w:rsidR="001B777E" w:rsidRDefault="001B777E" w:rsidP="001B777E">
      <w:pPr>
        <w:tabs>
          <w:tab w:val="left" w:pos="2604"/>
        </w:tabs>
        <w:rPr>
          <w:rFonts w:ascii="Sylfaen" w:hAnsi="Sylfaen"/>
          <w:sz w:val="18"/>
          <w:szCs w:val="18"/>
          <w:lang w:val="hy-AM"/>
        </w:rPr>
      </w:pPr>
    </w:p>
    <w:p w14:paraId="04E0200E" w14:textId="5F8E1E9B" w:rsidR="001B777E" w:rsidRPr="00681FC0" w:rsidRDefault="001B777E" w:rsidP="001B777E">
      <w:pPr>
        <w:tabs>
          <w:tab w:val="left" w:pos="8610"/>
        </w:tabs>
        <w:jc w:val="right"/>
        <w:rPr>
          <w:rFonts w:ascii="Sylfaen" w:hAnsi="Sylfaen"/>
          <w:sz w:val="22"/>
          <w:szCs w:val="22"/>
          <w:lang w:val="hy-AM"/>
        </w:rPr>
      </w:pPr>
      <w:r w:rsidRPr="00681FC0">
        <w:rPr>
          <w:sz w:val="22"/>
          <w:szCs w:val="22"/>
          <w:lang w:val="hy-AM"/>
        </w:rPr>
        <w:t>Приложение</w:t>
      </w:r>
      <w:r w:rsidRPr="00F21967">
        <w:rPr>
          <w:sz w:val="22"/>
          <w:szCs w:val="22"/>
          <w:lang w:val="hy-AM"/>
        </w:rPr>
        <w:t xml:space="preserve"> </w:t>
      </w:r>
      <w:r w:rsidR="001D22B6" w:rsidRPr="00046020">
        <w:rPr>
          <w:sz w:val="22"/>
          <w:szCs w:val="22"/>
          <w:lang w:val="hy-AM"/>
        </w:rPr>
        <w:t>№2</w:t>
      </w:r>
      <w:r w:rsidRPr="00681FC0">
        <w:rPr>
          <w:sz w:val="22"/>
          <w:szCs w:val="22"/>
          <w:lang w:val="hy-AM"/>
        </w:rPr>
        <w:t>/ Հավելված №</w:t>
      </w:r>
      <w:r w:rsidRPr="00F21967">
        <w:rPr>
          <w:sz w:val="22"/>
          <w:szCs w:val="22"/>
          <w:lang w:val="hy-AM"/>
        </w:rPr>
        <w:t xml:space="preserve"> </w:t>
      </w:r>
      <w:r w:rsidRPr="00681FC0">
        <w:rPr>
          <w:sz w:val="22"/>
          <w:szCs w:val="22"/>
          <w:lang w:val="hy-AM"/>
        </w:rPr>
        <w:t>2</w:t>
      </w:r>
    </w:p>
    <w:p w14:paraId="253A6A8A" w14:textId="77777777" w:rsidR="001B777E" w:rsidRPr="00681FC0" w:rsidRDefault="001B777E" w:rsidP="001B777E">
      <w:pPr>
        <w:tabs>
          <w:tab w:val="left" w:pos="8610"/>
        </w:tabs>
        <w:jc w:val="right"/>
        <w:rPr>
          <w:sz w:val="22"/>
          <w:szCs w:val="22"/>
          <w:lang w:val="hy-AM"/>
        </w:rPr>
      </w:pPr>
      <w:r w:rsidRPr="00681FC0">
        <w:rPr>
          <w:sz w:val="22"/>
          <w:szCs w:val="22"/>
          <w:lang w:val="hy-AM"/>
        </w:rPr>
        <w:t>к договору №_______________                                                                                                                                                                                                          պայմանագրին կից                                                                                                                                                                                                                от/առ «____» _____2026г/թ</w:t>
      </w:r>
    </w:p>
    <w:p w14:paraId="4D16057A" w14:textId="77777777" w:rsidR="001B777E" w:rsidRPr="007D7FD4" w:rsidRDefault="001B777E" w:rsidP="001B777E">
      <w:pPr>
        <w:tabs>
          <w:tab w:val="left" w:pos="8610"/>
        </w:tabs>
        <w:jc w:val="right"/>
        <w:rPr>
          <w:lang w:val="hy-AM"/>
        </w:rPr>
      </w:pPr>
    </w:p>
    <w:p w14:paraId="60DCEEE3" w14:textId="77777777" w:rsidR="001B777E" w:rsidRPr="006B18F3" w:rsidRDefault="001B777E" w:rsidP="001B777E">
      <w:pPr>
        <w:tabs>
          <w:tab w:val="left" w:pos="8610"/>
        </w:tabs>
        <w:jc w:val="center"/>
        <w:rPr>
          <w:color w:val="FF0000"/>
          <w:sz w:val="22"/>
          <w:szCs w:val="22"/>
          <w:lang w:val="hy-AM"/>
        </w:rPr>
      </w:pPr>
      <w:r w:rsidRPr="00F12B4B">
        <w:rPr>
          <w:sz w:val="22"/>
          <w:szCs w:val="22"/>
          <w:lang w:val="hy-AM"/>
        </w:rPr>
        <w:t xml:space="preserve">           Ведомость объемов </w:t>
      </w:r>
      <w:r w:rsidRPr="004A56E9">
        <w:rPr>
          <w:sz w:val="22"/>
          <w:szCs w:val="22"/>
          <w:lang w:val="hy-AM"/>
        </w:rPr>
        <w:t xml:space="preserve">работ </w:t>
      </w:r>
      <w:r w:rsidRPr="006B18F3">
        <w:rPr>
          <w:sz w:val="22"/>
          <w:szCs w:val="22"/>
          <w:lang w:val="hy-AM"/>
        </w:rPr>
        <w:t>/ Աշխատանքների ծավալների ամփոփագիր</w:t>
      </w:r>
    </w:p>
    <w:p w14:paraId="16C564F1" w14:textId="77777777" w:rsidR="001B777E" w:rsidRPr="00AD018E" w:rsidRDefault="001B777E" w:rsidP="001D22B6">
      <w:pPr>
        <w:numPr>
          <w:ilvl w:val="1"/>
          <w:numId w:val="27"/>
        </w:numPr>
        <w:tabs>
          <w:tab w:val="left" w:pos="8610"/>
        </w:tabs>
        <w:jc w:val="center"/>
        <w:rPr>
          <w:sz w:val="22"/>
          <w:szCs w:val="22"/>
          <w:lang w:val="hy-AM"/>
        </w:rPr>
      </w:pPr>
      <w:r w:rsidRPr="00AD018E">
        <w:rPr>
          <w:sz w:val="22"/>
          <w:szCs w:val="22"/>
          <w:lang w:val="hy-AM"/>
        </w:rPr>
        <w:t xml:space="preserve">Ремонт пассажирской платформы о/п </w:t>
      </w:r>
      <w:r w:rsidRPr="00AD018E">
        <w:rPr>
          <w:sz w:val="22"/>
          <w:szCs w:val="22"/>
        </w:rPr>
        <w:t>Айкашен</w:t>
      </w:r>
      <w:r w:rsidRPr="00AD018E">
        <w:rPr>
          <w:sz w:val="22"/>
          <w:szCs w:val="22"/>
          <w:lang w:val="hy-AM"/>
        </w:rPr>
        <w:t xml:space="preserve"> ЗАО «ЮКЖД» (инвентарный № </w:t>
      </w:r>
      <w:r w:rsidRPr="00AD018E">
        <w:rPr>
          <w:sz w:val="22"/>
          <w:szCs w:val="22"/>
        </w:rPr>
        <w:t>20020248</w:t>
      </w:r>
      <w:r w:rsidRPr="00AD018E">
        <w:rPr>
          <w:sz w:val="22"/>
          <w:szCs w:val="22"/>
          <w:lang w:val="hy-AM"/>
        </w:rPr>
        <w:t>)</w:t>
      </w:r>
    </w:p>
    <w:p w14:paraId="2DBE294D" w14:textId="396870D1" w:rsidR="001B777E" w:rsidRPr="00AD018E" w:rsidRDefault="001B777E" w:rsidP="00E606A2">
      <w:pPr>
        <w:numPr>
          <w:ilvl w:val="1"/>
          <w:numId w:val="27"/>
        </w:numPr>
        <w:jc w:val="center"/>
        <w:rPr>
          <w:sz w:val="22"/>
          <w:szCs w:val="22"/>
          <w:lang w:val="hy-AM"/>
        </w:rPr>
      </w:pPr>
      <w:r w:rsidRPr="00AD018E">
        <w:rPr>
          <w:sz w:val="22"/>
          <w:szCs w:val="22"/>
          <w:lang w:val="hy-AM"/>
        </w:rPr>
        <w:tab/>
        <w:t xml:space="preserve"> «ՀԿԵ» ՓԲԸ </w:t>
      </w:r>
      <w:r w:rsidR="00E606A2" w:rsidRPr="00E606A2">
        <w:rPr>
          <w:sz w:val="22"/>
          <w:szCs w:val="22"/>
          <w:lang w:val="hy-AM"/>
        </w:rPr>
        <w:t>Հայկաշեն</w:t>
      </w:r>
      <w:r w:rsidRPr="00AD018E">
        <w:rPr>
          <w:sz w:val="22"/>
          <w:szCs w:val="22"/>
          <w:lang w:val="hy-AM"/>
        </w:rPr>
        <w:t xml:space="preserve"> կայարանի ուղևորային հարթակի վերանորոգում (գույքագրման համար՝ 20020248):</w:t>
      </w:r>
    </w:p>
    <w:p w14:paraId="734327D7" w14:textId="77777777" w:rsidR="001B777E" w:rsidRPr="00984FFE" w:rsidRDefault="001B777E" w:rsidP="001B777E">
      <w:pPr>
        <w:tabs>
          <w:tab w:val="left" w:pos="8610"/>
        </w:tabs>
        <w:jc w:val="center"/>
        <w:rPr>
          <w:rFonts w:ascii="Sylfaen" w:hAnsi="Sylfaen"/>
          <w:lang w:val="hy-AM"/>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7733"/>
        <w:gridCol w:w="828"/>
        <w:gridCol w:w="1115"/>
      </w:tblGrid>
      <w:tr w:rsidR="001B777E" w:rsidRPr="005778D7" w14:paraId="4E9B2907" w14:textId="77777777" w:rsidTr="001B777E">
        <w:trPr>
          <w:trHeight w:val="517"/>
        </w:trPr>
        <w:tc>
          <w:tcPr>
            <w:tcW w:w="255" w:type="pct"/>
            <w:vMerge w:val="restart"/>
            <w:shd w:val="clear" w:color="auto" w:fill="auto"/>
            <w:vAlign w:val="center"/>
            <w:hideMark/>
          </w:tcPr>
          <w:p w14:paraId="725C5E23" w14:textId="77777777" w:rsidR="001B777E" w:rsidRPr="001D22B6" w:rsidRDefault="001B777E" w:rsidP="001B777E">
            <w:pPr>
              <w:jc w:val="center"/>
              <w:rPr>
                <w:sz w:val="22"/>
              </w:rPr>
            </w:pPr>
            <w:r w:rsidRPr="001D22B6">
              <w:rPr>
                <w:sz w:val="22"/>
              </w:rPr>
              <w:t>N</w:t>
            </w:r>
          </w:p>
        </w:tc>
        <w:tc>
          <w:tcPr>
            <w:tcW w:w="3792" w:type="pct"/>
            <w:vMerge w:val="restart"/>
            <w:shd w:val="clear" w:color="auto" w:fill="auto"/>
            <w:vAlign w:val="center"/>
            <w:hideMark/>
          </w:tcPr>
          <w:p w14:paraId="5C944871" w14:textId="77777777" w:rsidR="001B777E" w:rsidRPr="001D22B6" w:rsidRDefault="001B777E" w:rsidP="001B777E">
            <w:pPr>
              <w:jc w:val="center"/>
              <w:rPr>
                <w:sz w:val="22"/>
              </w:rPr>
            </w:pPr>
            <w:r w:rsidRPr="001D22B6">
              <w:rPr>
                <w:sz w:val="22"/>
              </w:rPr>
              <w:t>Наименование  работ</w:t>
            </w:r>
          </w:p>
        </w:tc>
        <w:tc>
          <w:tcPr>
            <w:tcW w:w="406" w:type="pct"/>
            <w:vMerge w:val="restart"/>
            <w:shd w:val="clear" w:color="auto" w:fill="auto"/>
            <w:textDirection w:val="btLr"/>
            <w:vAlign w:val="center"/>
            <w:hideMark/>
          </w:tcPr>
          <w:p w14:paraId="3FAC0E43" w14:textId="77777777" w:rsidR="001B777E" w:rsidRPr="001D22B6" w:rsidRDefault="001B777E" w:rsidP="001B777E">
            <w:pPr>
              <w:jc w:val="center"/>
              <w:rPr>
                <w:sz w:val="22"/>
              </w:rPr>
            </w:pPr>
            <w:r w:rsidRPr="001D22B6">
              <w:rPr>
                <w:sz w:val="22"/>
              </w:rPr>
              <w:t>Ед.изм.</w:t>
            </w:r>
            <w:r w:rsidRPr="001D22B6">
              <w:rPr>
                <w:sz w:val="22"/>
              </w:rPr>
              <w:br/>
              <w:t>Չափման  միավոր</w:t>
            </w:r>
          </w:p>
        </w:tc>
        <w:tc>
          <w:tcPr>
            <w:tcW w:w="547" w:type="pct"/>
            <w:vMerge w:val="restart"/>
            <w:shd w:val="clear" w:color="auto" w:fill="auto"/>
            <w:textDirection w:val="btLr"/>
            <w:vAlign w:val="center"/>
            <w:hideMark/>
          </w:tcPr>
          <w:p w14:paraId="46ABF9CE" w14:textId="77777777" w:rsidR="001B777E" w:rsidRPr="001D22B6" w:rsidRDefault="001B777E" w:rsidP="001B777E">
            <w:pPr>
              <w:jc w:val="center"/>
              <w:rPr>
                <w:sz w:val="22"/>
              </w:rPr>
            </w:pPr>
            <w:r w:rsidRPr="001D22B6">
              <w:rPr>
                <w:sz w:val="22"/>
              </w:rPr>
              <w:t>Количество</w:t>
            </w:r>
            <w:r w:rsidRPr="001D22B6">
              <w:rPr>
                <w:sz w:val="22"/>
              </w:rPr>
              <w:br/>
              <w:t>Քանակը</w:t>
            </w:r>
          </w:p>
        </w:tc>
      </w:tr>
      <w:tr w:rsidR="001B777E" w:rsidRPr="005778D7" w14:paraId="086215F8" w14:textId="77777777" w:rsidTr="001B777E">
        <w:trPr>
          <w:trHeight w:val="1200"/>
        </w:trPr>
        <w:tc>
          <w:tcPr>
            <w:tcW w:w="255" w:type="pct"/>
            <w:vMerge/>
            <w:vAlign w:val="center"/>
            <w:hideMark/>
          </w:tcPr>
          <w:p w14:paraId="3181DF8A" w14:textId="77777777" w:rsidR="001B777E" w:rsidRPr="001D22B6" w:rsidRDefault="001B777E" w:rsidP="001B777E">
            <w:pPr>
              <w:rPr>
                <w:sz w:val="22"/>
              </w:rPr>
            </w:pPr>
          </w:p>
        </w:tc>
        <w:tc>
          <w:tcPr>
            <w:tcW w:w="3792" w:type="pct"/>
            <w:vMerge/>
            <w:vAlign w:val="center"/>
            <w:hideMark/>
          </w:tcPr>
          <w:p w14:paraId="5E697D7C" w14:textId="77777777" w:rsidR="001B777E" w:rsidRPr="001D22B6" w:rsidRDefault="001B777E" w:rsidP="001B777E">
            <w:pPr>
              <w:rPr>
                <w:sz w:val="22"/>
              </w:rPr>
            </w:pPr>
          </w:p>
        </w:tc>
        <w:tc>
          <w:tcPr>
            <w:tcW w:w="406" w:type="pct"/>
            <w:vMerge/>
            <w:vAlign w:val="center"/>
            <w:hideMark/>
          </w:tcPr>
          <w:p w14:paraId="0FFFDB69" w14:textId="77777777" w:rsidR="001B777E" w:rsidRPr="001D22B6" w:rsidRDefault="001B777E" w:rsidP="001B777E">
            <w:pPr>
              <w:rPr>
                <w:sz w:val="22"/>
              </w:rPr>
            </w:pPr>
          </w:p>
        </w:tc>
        <w:tc>
          <w:tcPr>
            <w:tcW w:w="547" w:type="pct"/>
            <w:vMerge/>
            <w:vAlign w:val="center"/>
            <w:hideMark/>
          </w:tcPr>
          <w:p w14:paraId="65910B0E" w14:textId="77777777" w:rsidR="001B777E" w:rsidRPr="001D22B6" w:rsidRDefault="001B777E" w:rsidP="001B777E">
            <w:pPr>
              <w:rPr>
                <w:sz w:val="22"/>
              </w:rPr>
            </w:pPr>
          </w:p>
        </w:tc>
      </w:tr>
      <w:tr w:rsidR="001B777E" w:rsidRPr="005778D7" w14:paraId="31ECAF6A" w14:textId="77777777" w:rsidTr="001D22B6">
        <w:trPr>
          <w:trHeight w:val="458"/>
        </w:trPr>
        <w:tc>
          <w:tcPr>
            <w:tcW w:w="255" w:type="pct"/>
            <w:vMerge/>
            <w:vAlign w:val="center"/>
            <w:hideMark/>
          </w:tcPr>
          <w:p w14:paraId="35F18491" w14:textId="77777777" w:rsidR="001B777E" w:rsidRPr="001D22B6" w:rsidRDefault="001B777E" w:rsidP="001B777E">
            <w:pPr>
              <w:rPr>
                <w:sz w:val="22"/>
              </w:rPr>
            </w:pPr>
          </w:p>
        </w:tc>
        <w:tc>
          <w:tcPr>
            <w:tcW w:w="3792" w:type="pct"/>
            <w:vMerge/>
            <w:vAlign w:val="center"/>
            <w:hideMark/>
          </w:tcPr>
          <w:p w14:paraId="0D776E5E" w14:textId="77777777" w:rsidR="001B777E" w:rsidRPr="001D22B6" w:rsidRDefault="001B777E" w:rsidP="001B777E">
            <w:pPr>
              <w:rPr>
                <w:sz w:val="22"/>
              </w:rPr>
            </w:pPr>
          </w:p>
        </w:tc>
        <w:tc>
          <w:tcPr>
            <w:tcW w:w="406" w:type="pct"/>
            <w:vMerge/>
            <w:vAlign w:val="center"/>
            <w:hideMark/>
          </w:tcPr>
          <w:p w14:paraId="39D1CEC3" w14:textId="77777777" w:rsidR="001B777E" w:rsidRPr="001D22B6" w:rsidRDefault="001B777E" w:rsidP="001B777E">
            <w:pPr>
              <w:rPr>
                <w:sz w:val="22"/>
              </w:rPr>
            </w:pPr>
          </w:p>
        </w:tc>
        <w:tc>
          <w:tcPr>
            <w:tcW w:w="547" w:type="pct"/>
            <w:vMerge/>
            <w:vAlign w:val="center"/>
            <w:hideMark/>
          </w:tcPr>
          <w:p w14:paraId="40F5D4AC" w14:textId="77777777" w:rsidR="001B777E" w:rsidRPr="001D22B6" w:rsidRDefault="001B777E" w:rsidP="001B777E">
            <w:pPr>
              <w:rPr>
                <w:sz w:val="22"/>
              </w:rPr>
            </w:pPr>
          </w:p>
        </w:tc>
      </w:tr>
      <w:tr w:rsidR="001B777E" w:rsidRPr="005778D7" w14:paraId="7CA5B812" w14:textId="77777777" w:rsidTr="001B777E">
        <w:trPr>
          <w:trHeight w:val="70"/>
        </w:trPr>
        <w:tc>
          <w:tcPr>
            <w:tcW w:w="255" w:type="pct"/>
            <w:shd w:val="clear" w:color="000000" w:fill="FFFFFF"/>
            <w:noWrap/>
            <w:vAlign w:val="center"/>
            <w:hideMark/>
          </w:tcPr>
          <w:p w14:paraId="601242AF" w14:textId="77777777" w:rsidR="001B777E" w:rsidRPr="001D22B6" w:rsidRDefault="001B777E" w:rsidP="001B777E">
            <w:pPr>
              <w:jc w:val="center"/>
              <w:rPr>
                <w:sz w:val="22"/>
              </w:rPr>
            </w:pPr>
            <w:r w:rsidRPr="001D22B6">
              <w:rPr>
                <w:sz w:val="22"/>
              </w:rPr>
              <w:t>1</w:t>
            </w:r>
          </w:p>
        </w:tc>
        <w:tc>
          <w:tcPr>
            <w:tcW w:w="3792" w:type="pct"/>
            <w:shd w:val="clear" w:color="000000" w:fill="FFFFFF"/>
            <w:vAlign w:val="center"/>
          </w:tcPr>
          <w:p w14:paraId="379510DC" w14:textId="77777777" w:rsidR="001B777E" w:rsidRPr="001D22B6" w:rsidRDefault="001B777E" w:rsidP="001B777E">
            <w:pPr>
              <w:rPr>
                <w:sz w:val="22"/>
              </w:rPr>
            </w:pPr>
            <w:r w:rsidRPr="001D22B6">
              <w:rPr>
                <w:sz w:val="22"/>
              </w:rPr>
              <w:t>Разборка  асфальтового  покрытия  толщ.5см Ասֆալտի շերտի քանդում 5սմ հաստ 275м2</w:t>
            </w:r>
          </w:p>
        </w:tc>
        <w:tc>
          <w:tcPr>
            <w:tcW w:w="406"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6CB4A73A" w14:textId="77777777" w:rsidR="001B777E" w:rsidRPr="001D22B6" w:rsidRDefault="001B777E" w:rsidP="001B777E">
            <w:pPr>
              <w:jc w:val="center"/>
              <w:rPr>
                <w:sz w:val="22"/>
              </w:rPr>
            </w:pPr>
            <w:r w:rsidRPr="001D22B6">
              <w:rPr>
                <w:sz w:val="22"/>
              </w:rPr>
              <w:t>м2</w:t>
            </w:r>
          </w:p>
        </w:tc>
        <w:tc>
          <w:tcPr>
            <w:tcW w:w="547" w:type="pct"/>
            <w:shd w:val="clear" w:color="000000" w:fill="FFFFFF"/>
            <w:noWrap/>
            <w:vAlign w:val="center"/>
          </w:tcPr>
          <w:p w14:paraId="69805E12" w14:textId="77777777" w:rsidR="001B777E" w:rsidRPr="001D22B6" w:rsidRDefault="001B777E" w:rsidP="001B777E">
            <w:pPr>
              <w:jc w:val="center"/>
              <w:rPr>
                <w:sz w:val="22"/>
              </w:rPr>
            </w:pPr>
            <w:r w:rsidRPr="001D22B6">
              <w:rPr>
                <w:sz w:val="22"/>
              </w:rPr>
              <w:t>275</w:t>
            </w:r>
          </w:p>
        </w:tc>
      </w:tr>
      <w:tr w:rsidR="001B777E" w:rsidRPr="005778D7" w14:paraId="43EA3BFE" w14:textId="77777777" w:rsidTr="001B777E">
        <w:trPr>
          <w:trHeight w:val="70"/>
        </w:trPr>
        <w:tc>
          <w:tcPr>
            <w:tcW w:w="255" w:type="pct"/>
            <w:shd w:val="clear" w:color="000000" w:fill="FFFFFF"/>
            <w:noWrap/>
            <w:vAlign w:val="center"/>
            <w:hideMark/>
          </w:tcPr>
          <w:p w14:paraId="7C937B14" w14:textId="77777777" w:rsidR="001B777E" w:rsidRPr="001D22B6" w:rsidRDefault="001B777E" w:rsidP="001B777E">
            <w:pPr>
              <w:jc w:val="center"/>
              <w:rPr>
                <w:sz w:val="22"/>
              </w:rPr>
            </w:pPr>
            <w:r w:rsidRPr="001D22B6">
              <w:rPr>
                <w:sz w:val="22"/>
              </w:rPr>
              <w:t>2</w:t>
            </w:r>
          </w:p>
        </w:tc>
        <w:tc>
          <w:tcPr>
            <w:tcW w:w="3792" w:type="pct"/>
            <w:shd w:val="clear" w:color="000000" w:fill="FFFFFF"/>
            <w:vAlign w:val="center"/>
          </w:tcPr>
          <w:p w14:paraId="40E5A7E0" w14:textId="77777777" w:rsidR="001B777E" w:rsidRPr="001D22B6" w:rsidRDefault="001B777E" w:rsidP="001B777E">
            <w:pPr>
              <w:rPr>
                <w:sz w:val="22"/>
              </w:rPr>
            </w:pPr>
            <w:r w:rsidRPr="001D22B6">
              <w:rPr>
                <w:sz w:val="22"/>
              </w:rPr>
              <w:t>Разборка   металлических  перил-решеток  из труб  со сдачей на склад Մետաղական բազրիկի   ապամոնտաժում պահեստ տեղափոխումով</w:t>
            </w:r>
          </w:p>
        </w:tc>
        <w:tc>
          <w:tcPr>
            <w:tcW w:w="406" w:type="pct"/>
            <w:tcBorders>
              <w:top w:val="nil"/>
              <w:left w:val="single" w:sz="4" w:space="0" w:color="auto"/>
              <w:bottom w:val="single" w:sz="4" w:space="0" w:color="auto"/>
              <w:right w:val="single" w:sz="4" w:space="0" w:color="auto"/>
            </w:tcBorders>
            <w:shd w:val="clear" w:color="000000" w:fill="FFFFFF"/>
            <w:noWrap/>
            <w:vAlign w:val="center"/>
          </w:tcPr>
          <w:p w14:paraId="45660EB9" w14:textId="77777777" w:rsidR="001B777E" w:rsidRPr="001D22B6" w:rsidRDefault="001B777E" w:rsidP="001B777E">
            <w:pPr>
              <w:jc w:val="center"/>
              <w:rPr>
                <w:sz w:val="22"/>
              </w:rPr>
            </w:pPr>
            <w:r w:rsidRPr="001D22B6">
              <w:rPr>
                <w:sz w:val="22"/>
              </w:rPr>
              <w:t>м մ</w:t>
            </w:r>
          </w:p>
        </w:tc>
        <w:tc>
          <w:tcPr>
            <w:tcW w:w="547" w:type="pct"/>
            <w:shd w:val="clear" w:color="000000" w:fill="FFFFFF"/>
            <w:noWrap/>
            <w:vAlign w:val="center"/>
          </w:tcPr>
          <w:p w14:paraId="774F9A95" w14:textId="77777777" w:rsidR="001B777E" w:rsidRPr="001D22B6" w:rsidRDefault="001B777E" w:rsidP="001B777E">
            <w:pPr>
              <w:jc w:val="center"/>
              <w:rPr>
                <w:sz w:val="22"/>
              </w:rPr>
            </w:pPr>
            <w:r w:rsidRPr="001D22B6">
              <w:rPr>
                <w:sz w:val="22"/>
              </w:rPr>
              <w:t>122</w:t>
            </w:r>
          </w:p>
        </w:tc>
      </w:tr>
      <w:tr w:rsidR="001B777E" w:rsidRPr="005778D7" w14:paraId="2B2C43FA" w14:textId="77777777" w:rsidTr="001B777E">
        <w:trPr>
          <w:trHeight w:val="70"/>
        </w:trPr>
        <w:tc>
          <w:tcPr>
            <w:tcW w:w="255" w:type="pct"/>
            <w:shd w:val="clear" w:color="000000" w:fill="FFFFFF"/>
            <w:noWrap/>
            <w:vAlign w:val="center"/>
          </w:tcPr>
          <w:p w14:paraId="0C0C4E7A" w14:textId="77777777" w:rsidR="001B777E" w:rsidRPr="001D22B6" w:rsidRDefault="001B777E" w:rsidP="001B777E">
            <w:pPr>
              <w:jc w:val="center"/>
              <w:rPr>
                <w:sz w:val="22"/>
              </w:rPr>
            </w:pPr>
            <w:r w:rsidRPr="001D22B6">
              <w:rPr>
                <w:sz w:val="22"/>
              </w:rPr>
              <w:t>3</w:t>
            </w:r>
          </w:p>
        </w:tc>
        <w:tc>
          <w:tcPr>
            <w:tcW w:w="3792" w:type="pct"/>
            <w:shd w:val="clear" w:color="000000" w:fill="FFFFFF"/>
            <w:vAlign w:val="center"/>
          </w:tcPr>
          <w:p w14:paraId="4F2B5192" w14:textId="77777777" w:rsidR="001B777E" w:rsidRPr="001D22B6" w:rsidRDefault="001B777E" w:rsidP="001B777E">
            <w:pPr>
              <w:rPr>
                <w:sz w:val="22"/>
              </w:rPr>
            </w:pPr>
            <w:r w:rsidRPr="001D22B6">
              <w:rPr>
                <w:sz w:val="22"/>
              </w:rPr>
              <w:t>Разборка  бетонного  покрытия   между  панелями Պանելների  միջև բետոնե ծածկույթի ապամոնտաժում</w:t>
            </w:r>
          </w:p>
        </w:tc>
        <w:tc>
          <w:tcPr>
            <w:tcW w:w="406" w:type="pct"/>
            <w:tcBorders>
              <w:top w:val="nil"/>
              <w:left w:val="single" w:sz="4" w:space="0" w:color="auto"/>
              <w:bottom w:val="single" w:sz="4" w:space="0" w:color="auto"/>
              <w:right w:val="single" w:sz="4" w:space="0" w:color="auto"/>
            </w:tcBorders>
            <w:shd w:val="clear" w:color="auto" w:fill="auto"/>
            <w:noWrap/>
            <w:vAlign w:val="center"/>
          </w:tcPr>
          <w:p w14:paraId="4BE5312B" w14:textId="77777777" w:rsidR="001B777E" w:rsidRPr="001D22B6" w:rsidRDefault="001B777E" w:rsidP="001B777E">
            <w:pPr>
              <w:jc w:val="center"/>
              <w:rPr>
                <w:sz w:val="22"/>
              </w:rPr>
            </w:pPr>
            <w:r w:rsidRPr="001D22B6">
              <w:rPr>
                <w:sz w:val="22"/>
                <w:szCs w:val="28"/>
              </w:rPr>
              <w:t>м3</w:t>
            </w:r>
          </w:p>
        </w:tc>
        <w:tc>
          <w:tcPr>
            <w:tcW w:w="547" w:type="pct"/>
            <w:shd w:val="clear" w:color="000000" w:fill="FFFFFF"/>
            <w:noWrap/>
            <w:vAlign w:val="center"/>
          </w:tcPr>
          <w:p w14:paraId="329C2460" w14:textId="77777777" w:rsidR="001B777E" w:rsidRPr="001D22B6" w:rsidRDefault="001B777E" w:rsidP="001B777E">
            <w:pPr>
              <w:jc w:val="center"/>
              <w:rPr>
                <w:sz w:val="22"/>
              </w:rPr>
            </w:pPr>
            <w:r w:rsidRPr="001D22B6">
              <w:rPr>
                <w:sz w:val="22"/>
              </w:rPr>
              <w:t>0,9</w:t>
            </w:r>
          </w:p>
        </w:tc>
      </w:tr>
      <w:tr w:rsidR="001B777E" w:rsidRPr="005778D7" w14:paraId="2022A454" w14:textId="77777777" w:rsidTr="001B777E">
        <w:trPr>
          <w:trHeight w:val="70"/>
        </w:trPr>
        <w:tc>
          <w:tcPr>
            <w:tcW w:w="255" w:type="pct"/>
            <w:shd w:val="clear" w:color="000000" w:fill="FFFFFF"/>
            <w:noWrap/>
            <w:vAlign w:val="center"/>
          </w:tcPr>
          <w:p w14:paraId="5C38A423" w14:textId="77777777" w:rsidR="001B777E" w:rsidRPr="001D22B6" w:rsidRDefault="001B777E" w:rsidP="001B777E">
            <w:pPr>
              <w:jc w:val="center"/>
              <w:rPr>
                <w:sz w:val="22"/>
              </w:rPr>
            </w:pPr>
            <w:r w:rsidRPr="001D22B6">
              <w:rPr>
                <w:sz w:val="22"/>
              </w:rPr>
              <w:t>4</w:t>
            </w:r>
          </w:p>
        </w:tc>
        <w:tc>
          <w:tcPr>
            <w:tcW w:w="3792" w:type="pct"/>
            <w:shd w:val="clear" w:color="000000" w:fill="FFFFFF"/>
            <w:vAlign w:val="center"/>
          </w:tcPr>
          <w:p w14:paraId="03FDB626" w14:textId="77777777" w:rsidR="001B777E" w:rsidRPr="001D22B6" w:rsidRDefault="001B777E" w:rsidP="001B777E">
            <w:pPr>
              <w:rPr>
                <w:sz w:val="22"/>
              </w:rPr>
            </w:pPr>
            <w:r w:rsidRPr="001D22B6">
              <w:rPr>
                <w:sz w:val="22"/>
              </w:rPr>
              <w:t>Устройство  цементной  стяжки под панелями   толщ.  50мм Ցեմենտյա  շերտի  պատրաստում  50մմ հաստության</w:t>
            </w:r>
          </w:p>
        </w:tc>
        <w:tc>
          <w:tcPr>
            <w:tcW w:w="406" w:type="pct"/>
            <w:tcBorders>
              <w:top w:val="nil"/>
              <w:left w:val="single" w:sz="4" w:space="0" w:color="auto"/>
              <w:bottom w:val="single" w:sz="4" w:space="0" w:color="auto"/>
              <w:right w:val="single" w:sz="4" w:space="0" w:color="auto"/>
            </w:tcBorders>
            <w:shd w:val="clear" w:color="000000" w:fill="FFFFFF"/>
            <w:noWrap/>
            <w:vAlign w:val="center"/>
          </w:tcPr>
          <w:p w14:paraId="374184B4" w14:textId="77777777" w:rsidR="001B777E" w:rsidRPr="001D22B6" w:rsidRDefault="001B777E" w:rsidP="001B777E">
            <w:pPr>
              <w:jc w:val="center"/>
              <w:rPr>
                <w:sz w:val="22"/>
              </w:rPr>
            </w:pPr>
            <w:r w:rsidRPr="001D22B6">
              <w:rPr>
                <w:sz w:val="22"/>
              </w:rPr>
              <w:t>м2</w:t>
            </w:r>
            <w:r w:rsidRPr="001D22B6">
              <w:rPr>
                <w:sz w:val="22"/>
              </w:rPr>
              <w:br/>
              <w:t>մ2</w:t>
            </w:r>
          </w:p>
        </w:tc>
        <w:tc>
          <w:tcPr>
            <w:tcW w:w="547" w:type="pct"/>
            <w:shd w:val="clear" w:color="000000" w:fill="FFFFFF"/>
            <w:noWrap/>
            <w:vAlign w:val="center"/>
          </w:tcPr>
          <w:p w14:paraId="678CD05E" w14:textId="77777777" w:rsidR="001B777E" w:rsidRPr="001D22B6" w:rsidRDefault="001B777E" w:rsidP="001B777E">
            <w:pPr>
              <w:jc w:val="center"/>
              <w:rPr>
                <w:sz w:val="22"/>
              </w:rPr>
            </w:pPr>
            <w:r w:rsidRPr="001D22B6">
              <w:rPr>
                <w:sz w:val="22"/>
              </w:rPr>
              <w:t>7</w:t>
            </w:r>
          </w:p>
        </w:tc>
      </w:tr>
      <w:tr w:rsidR="001B777E" w:rsidRPr="005778D7" w14:paraId="3489D3A2" w14:textId="77777777" w:rsidTr="001B777E">
        <w:trPr>
          <w:trHeight w:val="128"/>
        </w:trPr>
        <w:tc>
          <w:tcPr>
            <w:tcW w:w="255" w:type="pct"/>
            <w:vMerge w:val="restart"/>
            <w:shd w:val="clear" w:color="000000" w:fill="FFFFFF"/>
            <w:noWrap/>
            <w:vAlign w:val="center"/>
          </w:tcPr>
          <w:p w14:paraId="6C06FFDB" w14:textId="77777777" w:rsidR="001B777E" w:rsidRPr="001D22B6" w:rsidRDefault="001B777E" w:rsidP="001B777E">
            <w:pPr>
              <w:jc w:val="center"/>
              <w:rPr>
                <w:sz w:val="22"/>
              </w:rPr>
            </w:pPr>
            <w:r w:rsidRPr="001D22B6">
              <w:rPr>
                <w:sz w:val="22"/>
              </w:rPr>
              <w:t>5</w:t>
            </w:r>
          </w:p>
        </w:tc>
        <w:tc>
          <w:tcPr>
            <w:tcW w:w="3792" w:type="pct"/>
            <w:vMerge w:val="restart"/>
            <w:shd w:val="clear" w:color="000000" w:fill="FFFFFF"/>
            <w:vAlign w:val="center"/>
          </w:tcPr>
          <w:p w14:paraId="6392707D" w14:textId="77777777" w:rsidR="001B777E" w:rsidRPr="001D22B6" w:rsidRDefault="001B777E" w:rsidP="001B777E">
            <w:pPr>
              <w:rPr>
                <w:sz w:val="22"/>
              </w:rPr>
            </w:pPr>
            <w:r w:rsidRPr="001D22B6">
              <w:rPr>
                <w:sz w:val="22"/>
              </w:rPr>
              <w:t>Устройство бетонного покрытия  между панелями   B 12.5   B 12.5    բետոնե ծածկույթի տեղադրում,  պանելների  միջև</w:t>
            </w:r>
          </w:p>
        </w:tc>
        <w:tc>
          <w:tcPr>
            <w:tcW w:w="406" w:type="pct"/>
            <w:vMerge w:val="restart"/>
            <w:tcBorders>
              <w:top w:val="nil"/>
              <w:left w:val="single" w:sz="4" w:space="0" w:color="auto"/>
              <w:right w:val="single" w:sz="4" w:space="0" w:color="auto"/>
            </w:tcBorders>
            <w:shd w:val="clear" w:color="auto" w:fill="auto"/>
            <w:noWrap/>
            <w:vAlign w:val="center"/>
          </w:tcPr>
          <w:p w14:paraId="03F25609" w14:textId="77777777" w:rsidR="001B777E" w:rsidRPr="001D22B6" w:rsidRDefault="001B777E" w:rsidP="001B777E">
            <w:pPr>
              <w:jc w:val="center"/>
              <w:rPr>
                <w:sz w:val="22"/>
              </w:rPr>
            </w:pPr>
            <w:r w:rsidRPr="001D22B6">
              <w:rPr>
                <w:sz w:val="22"/>
                <w:szCs w:val="28"/>
              </w:rPr>
              <w:t>м3</w:t>
            </w:r>
          </w:p>
        </w:tc>
        <w:tc>
          <w:tcPr>
            <w:tcW w:w="547" w:type="pct"/>
            <w:shd w:val="clear" w:color="000000" w:fill="FFFFFF"/>
            <w:noWrap/>
            <w:vAlign w:val="center"/>
          </w:tcPr>
          <w:p w14:paraId="02DB5CF5" w14:textId="77777777" w:rsidR="001B777E" w:rsidRPr="001D22B6" w:rsidRDefault="001B777E" w:rsidP="001B777E">
            <w:pPr>
              <w:jc w:val="center"/>
              <w:rPr>
                <w:sz w:val="22"/>
              </w:rPr>
            </w:pPr>
            <w:r w:rsidRPr="001D22B6">
              <w:rPr>
                <w:sz w:val="22"/>
              </w:rPr>
              <w:t>0,9</w:t>
            </w:r>
          </w:p>
        </w:tc>
      </w:tr>
      <w:tr w:rsidR="001B777E" w:rsidRPr="005778D7" w14:paraId="726A18AD" w14:textId="77777777" w:rsidTr="001B777E">
        <w:trPr>
          <w:trHeight w:val="125"/>
        </w:trPr>
        <w:tc>
          <w:tcPr>
            <w:tcW w:w="255" w:type="pct"/>
            <w:vMerge/>
            <w:shd w:val="clear" w:color="000000" w:fill="FFFFFF"/>
            <w:noWrap/>
            <w:vAlign w:val="center"/>
          </w:tcPr>
          <w:p w14:paraId="2688C346" w14:textId="77777777" w:rsidR="001B777E" w:rsidRPr="001D22B6" w:rsidRDefault="001B777E" w:rsidP="001B777E">
            <w:pPr>
              <w:jc w:val="center"/>
              <w:rPr>
                <w:sz w:val="22"/>
              </w:rPr>
            </w:pPr>
          </w:p>
        </w:tc>
        <w:tc>
          <w:tcPr>
            <w:tcW w:w="3792" w:type="pct"/>
            <w:vMerge/>
            <w:shd w:val="clear" w:color="000000" w:fill="FFFFFF"/>
            <w:vAlign w:val="center"/>
          </w:tcPr>
          <w:p w14:paraId="67B8219B" w14:textId="77777777" w:rsidR="001B777E" w:rsidRPr="001D22B6" w:rsidRDefault="001B777E" w:rsidP="001B777E">
            <w:pPr>
              <w:rPr>
                <w:sz w:val="22"/>
              </w:rPr>
            </w:pPr>
          </w:p>
        </w:tc>
        <w:tc>
          <w:tcPr>
            <w:tcW w:w="406" w:type="pct"/>
            <w:vMerge/>
            <w:tcBorders>
              <w:left w:val="single" w:sz="4" w:space="0" w:color="auto"/>
              <w:right w:val="single" w:sz="4" w:space="0" w:color="auto"/>
            </w:tcBorders>
            <w:shd w:val="clear" w:color="auto" w:fill="auto"/>
            <w:noWrap/>
            <w:vAlign w:val="center"/>
          </w:tcPr>
          <w:p w14:paraId="1DEE1499" w14:textId="77777777" w:rsidR="001B777E" w:rsidRPr="001D22B6" w:rsidRDefault="001B777E" w:rsidP="001B777E">
            <w:pPr>
              <w:jc w:val="center"/>
              <w:rPr>
                <w:sz w:val="22"/>
                <w:szCs w:val="28"/>
              </w:rPr>
            </w:pPr>
          </w:p>
        </w:tc>
        <w:tc>
          <w:tcPr>
            <w:tcW w:w="547" w:type="pct"/>
            <w:shd w:val="clear" w:color="000000" w:fill="FFFFFF"/>
            <w:noWrap/>
            <w:vAlign w:val="center"/>
          </w:tcPr>
          <w:p w14:paraId="5198EA87" w14:textId="77777777" w:rsidR="001B777E" w:rsidRPr="001D22B6" w:rsidRDefault="001B777E" w:rsidP="001B777E">
            <w:pPr>
              <w:jc w:val="center"/>
              <w:rPr>
                <w:sz w:val="22"/>
              </w:rPr>
            </w:pPr>
            <w:r w:rsidRPr="001D22B6">
              <w:rPr>
                <w:sz w:val="22"/>
              </w:rPr>
              <w:t>0,9</w:t>
            </w:r>
          </w:p>
        </w:tc>
      </w:tr>
      <w:tr w:rsidR="001B777E" w:rsidRPr="005778D7" w14:paraId="60726C48" w14:textId="77777777" w:rsidTr="001B777E">
        <w:trPr>
          <w:trHeight w:val="125"/>
        </w:trPr>
        <w:tc>
          <w:tcPr>
            <w:tcW w:w="255" w:type="pct"/>
            <w:vMerge/>
            <w:shd w:val="clear" w:color="000000" w:fill="FFFFFF"/>
            <w:noWrap/>
            <w:vAlign w:val="center"/>
          </w:tcPr>
          <w:p w14:paraId="6B41AAAB" w14:textId="77777777" w:rsidR="001B777E" w:rsidRPr="001D22B6" w:rsidRDefault="001B777E" w:rsidP="001B777E">
            <w:pPr>
              <w:jc w:val="center"/>
              <w:rPr>
                <w:sz w:val="22"/>
              </w:rPr>
            </w:pPr>
          </w:p>
        </w:tc>
        <w:tc>
          <w:tcPr>
            <w:tcW w:w="3792" w:type="pct"/>
            <w:vMerge/>
            <w:shd w:val="clear" w:color="000000" w:fill="FFFFFF"/>
            <w:vAlign w:val="center"/>
          </w:tcPr>
          <w:p w14:paraId="513D4BD8" w14:textId="77777777" w:rsidR="001B777E" w:rsidRPr="001D22B6" w:rsidRDefault="001B777E" w:rsidP="001B777E">
            <w:pPr>
              <w:rPr>
                <w:sz w:val="22"/>
              </w:rPr>
            </w:pPr>
          </w:p>
        </w:tc>
        <w:tc>
          <w:tcPr>
            <w:tcW w:w="406" w:type="pct"/>
            <w:vMerge/>
            <w:tcBorders>
              <w:left w:val="single" w:sz="4" w:space="0" w:color="auto"/>
              <w:right w:val="single" w:sz="4" w:space="0" w:color="auto"/>
            </w:tcBorders>
            <w:shd w:val="clear" w:color="auto" w:fill="auto"/>
            <w:noWrap/>
            <w:vAlign w:val="center"/>
          </w:tcPr>
          <w:p w14:paraId="379382B3" w14:textId="77777777" w:rsidR="001B777E" w:rsidRPr="001D22B6" w:rsidRDefault="001B777E" w:rsidP="001B777E">
            <w:pPr>
              <w:jc w:val="center"/>
              <w:rPr>
                <w:sz w:val="22"/>
                <w:szCs w:val="28"/>
              </w:rPr>
            </w:pPr>
          </w:p>
        </w:tc>
        <w:tc>
          <w:tcPr>
            <w:tcW w:w="547" w:type="pct"/>
            <w:shd w:val="clear" w:color="000000" w:fill="FFFFFF"/>
            <w:noWrap/>
            <w:vAlign w:val="center"/>
          </w:tcPr>
          <w:p w14:paraId="3109CFB7" w14:textId="77777777" w:rsidR="001B777E" w:rsidRPr="001D22B6" w:rsidRDefault="001B777E" w:rsidP="001B777E">
            <w:pPr>
              <w:jc w:val="center"/>
              <w:rPr>
                <w:sz w:val="22"/>
              </w:rPr>
            </w:pPr>
            <w:r w:rsidRPr="001D22B6">
              <w:rPr>
                <w:sz w:val="22"/>
              </w:rPr>
              <w:t>0,9</w:t>
            </w:r>
          </w:p>
        </w:tc>
      </w:tr>
      <w:tr w:rsidR="001B777E" w:rsidRPr="005778D7" w14:paraId="4AA90433" w14:textId="77777777" w:rsidTr="001B777E">
        <w:trPr>
          <w:trHeight w:val="125"/>
        </w:trPr>
        <w:tc>
          <w:tcPr>
            <w:tcW w:w="255" w:type="pct"/>
            <w:vMerge/>
            <w:shd w:val="clear" w:color="000000" w:fill="FFFFFF"/>
            <w:noWrap/>
            <w:vAlign w:val="center"/>
          </w:tcPr>
          <w:p w14:paraId="20B0E6F7" w14:textId="77777777" w:rsidR="001B777E" w:rsidRPr="001D22B6" w:rsidRDefault="001B777E" w:rsidP="001B777E">
            <w:pPr>
              <w:jc w:val="center"/>
              <w:rPr>
                <w:sz w:val="22"/>
              </w:rPr>
            </w:pPr>
          </w:p>
        </w:tc>
        <w:tc>
          <w:tcPr>
            <w:tcW w:w="3792" w:type="pct"/>
            <w:vMerge/>
            <w:shd w:val="clear" w:color="000000" w:fill="FFFFFF"/>
            <w:vAlign w:val="center"/>
          </w:tcPr>
          <w:p w14:paraId="3D995F48" w14:textId="77777777" w:rsidR="001B777E" w:rsidRPr="001D22B6" w:rsidRDefault="001B777E" w:rsidP="001B777E">
            <w:pPr>
              <w:rPr>
                <w:sz w:val="22"/>
              </w:rPr>
            </w:pPr>
          </w:p>
        </w:tc>
        <w:tc>
          <w:tcPr>
            <w:tcW w:w="406" w:type="pct"/>
            <w:vMerge/>
            <w:tcBorders>
              <w:left w:val="single" w:sz="4" w:space="0" w:color="auto"/>
              <w:bottom w:val="single" w:sz="4" w:space="0" w:color="000000"/>
              <w:right w:val="single" w:sz="4" w:space="0" w:color="auto"/>
            </w:tcBorders>
            <w:shd w:val="clear" w:color="auto" w:fill="auto"/>
            <w:noWrap/>
            <w:vAlign w:val="center"/>
          </w:tcPr>
          <w:p w14:paraId="3FE926EC" w14:textId="77777777" w:rsidR="001B777E" w:rsidRPr="001D22B6" w:rsidRDefault="001B777E" w:rsidP="001B777E">
            <w:pPr>
              <w:jc w:val="center"/>
              <w:rPr>
                <w:sz w:val="22"/>
                <w:szCs w:val="28"/>
              </w:rPr>
            </w:pPr>
          </w:p>
        </w:tc>
        <w:tc>
          <w:tcPr>
            <w:tcW w:w="547" w:type="pct"/>
            <w:shd w:val="clear" w:color="000000" w:fill="FFFFFF"/>
            <w:noWrap/>
            <w:vAlign w:val="center"/>
          </w:tcPr>
          <w:p w14:paraId="6E86F66F" w14:textId="77777777" w:rsidR="001B777E" w:rsidRPr="001D22B6" w:rsidRDefault="001B777E" w:rsidP="001B777E">
            <w:pPr>
              <w:jc w:val="center"/>
              <w:rPr>
                <w:sz w:val="22"/>
              </w:rPr>
            </w:pPr>
            <w:r w:rsidRPr="001D22B6">
              <w:rPr>
                <w:sz w:val="22"/>
              </w:rPr>
              <w:t>0,9</w:t>
            </w:r>
          </w:p>
        </w:tc>
      </w:tr>
      <w:tr w:rsidR="001B777E" w:rsidRPr="005778D7" w14:paraId="16896467" w14:textId="77777777" w:rsidTr="001B777E">
        <w:trPr>
          <w:trHeight w:val="169"/>
        </w:trPr>
        <w:tc>
          <w:tcPr>
            <w:tcW w:w="255" w:type="pct"/>
            <w:vMerge w:val="restart"/>
            <w:shd w:val="clear" w:color="000000" w:fill="FFFFFF"/>
            <w:noWrap/>
            <w:vAlign w:val="center"/>
            <w:hideMark/>
          </w:tcPr>
          <w:p w14:paraId="5112E661" w14:textId="77777777" w:rsidR="001B777E" w:rsidRPr="001D22B6" w:rsidRDefault="001B777E" w:rsidP="001B777E">
            <w:pPr>
              <w:jc w:val="center"/>
              <w:rPr>
                <w:sz w:val="22"/>
              </w:rPr>
            </w:pPr>
            <w:r w:rsidRPr="001D22B6">
              <w:rPr>
                <w:sz w:val="22"/>
              </w:rPr>
              <w:t>6</w:t>
            </w:r>
          </w:p>
        </w:tc>
        <w:tc>
          <w:tcPr>
            <w:tcW w:w="3792" w:type="pct"/>
            <w:vMerge w:val="restart"/>
            <w:shd w:val="clear" w:color="000000" w:fill="FFFFFF"/>
            <w:vAlign w:val="center"/>
          </w:tcPr>
          <w:p w14:paraId="5D1CE683" w14:textId="77777777" w:rsidR="001B777E" w:rsidRPr="001D22B6" w:rsidRDefault="001B777E" w:rsidP="001B777E">
            <w:pPr>
              <w:rPr>
                <w:sz w:val="22"/>
              </w:rPr>
            </w:pPr>
            <w:r w:rsidRPr="001D22B6">
              <w:rPr>
                <w:sz w:val="22"/>
              </w:rPr>
              <w:t>Демонтаж и монтаж круплопустотных панелей перекрытия  Պանելների  ապամոնտաժում և հետ տեղադրում</w:t>
            </w:r>
          </w:p>
        </w:tc>
        <w:tc>
          <w:tcPr>
            <w:tcW w:w="406" w:type="pct"/>
            <w:vMerge w:val="restart"/>
            <w:tcBorders>
              <w:top w:val="nil"/>
              <w:left w:val="single" w:sz="4" w:space="0" w:color="auto"/>
              <w:right w:val="single" w:sz="4" w:space="0" w:color="auto"/>
            </w:tcBorders>
            <w:noWrap/>
            <w:vAlign w:val="center"/>
          </w:tcPr>
          <w:p w14:paraId="38C4102C" w14:textId="77777777" w:rsidR="001B777E" w:rsidRPr="001D22B6" w:rsidRDefault="001B777E" w:rsidP="001B777E">
            <w:pPr>
              <w:jc w:val="center"/>
              <w:rPr>
                <w:sz w:val="22"/>
              </w:rPr>
            </w:pPr>
            <w:r w:rsidRPr="001D22B6">
              <w:rPr>
                <w:sz w:val="22"/>
                <w:szCs w:val="28"/>
              </w:rPr>
              <w:t>шт.</w:t>
            </w:r>
          </w:p>
        </w:tc>
        <w:tc>
          <w:tcPr>
            <w:tcW w:w="547" w:type="pct"/>
            <w:shd w:val="clear" w:color="000000" w:fill="FFFFFF"/>
            <w:noWrap/>
            <w:vAlign w:val="center"/>
          </w:tcPr>
          <w:p w14:paraId="54AD46FE" w14:textId="77777777" w:rsidR="001B777E" w:rsidRPr="001D22B6" w:rsidRDefault="001B777E" w:rsidP="001B777E">
            <w:pPr>
              <w:jc w:val="center"/>
              <w:rPr>
                <w:sz w:val="22"/>
              </w:rPr>
            </w:pPr>
            <w:r w:rsidRPr="001D22B6">
              <w:rPr>
                <w:sz w:val="22"/>
              </w:rPr>
              <w:t>8</w:t>
            </w:r>
          </w:p>
        </w:tc>
      </w:tr>
      <w:tr w:rsidR="001B777E" w:rsidRPr="005778D7" w14:paraId="3970B082" w14:textId="77777777" w:rsidTr="001B777E">
        <w:trPr>
          <w:trHeight w:val="167"/>
        </w:trPr>
        <w:tc>
          <w:tcPr>
            <w:tcW w:w="255" w:type="pct"/>
            <w:vMerge/>
            <w:shd w:val="clear" w:color="000000" w:fill="FFFFFF"/>
            <w:noWrap/>
            <w:vAlign w:val="center"/>
          </w:tcPr>
          <w:p w14:paraId="2FDD8D00" w14:textId="77777777" w:rsidR="001B777E" w:rsidRPr="001D22B6" w:rsidRDefault="001B777E" w:rsidP="001B777E">
            <w:pPr>
              <w:jc w:val="center"/>
              <w:rPr>
                <w:sz w:val="22"/>
              </w:rPr>
            </w:pPr>
          </w:p>
        </w:tc>
        <w:tc>
          <w:tcPr>
            <w:tcW w:w="3792" w:type="pct"/>
            <w:vMerge/>
            <w:shd w:val="clear" w:color="000000" w:fill="FFFFFF"/>
            <w:vAlign w:val="center"/>
          </w:tcPr>
          <w:p w14:paraId="6176FAB6" w14:textId="77777777" w:rsidR="001B777E" w:rsidRPr="001D22B6" w:rsidRDefault="001B777E" w:rsidP="001B777E">
            <w:pPr>
              <w:rPr>
                <w:sz w:val="22"/>
              </w:rPr>
            </w:pPr>
          </w:p>
        </w:tc>
        <w:tc>
          <w:tcPr>
            <w:tcW w:w="406" w:type="pct"/>
            <w:vMerge/>
            <w:tcBorders>
              <w:left w:val="single" w:sz="4" w:space="0" w:color="auto"/>
              <w:right w:val="single" w:sz="4" w:space="0" w:color="auto"/>
            </w:tcBorders>
            <w:noWrap/>
            <w:vAlign w:val="center"/>
          </w:tcPr>
          <w:p w14:paraId="2C7CFD6C" w14:textId="77777777" w:rsidR="001B777E" w:rsidRPr="001D22B6" w:rsidRDefault="001B777E" w:rsidP="001B777E">
            <w:pPr>
              <w:jc w:val="center"/>
              <w:rPr>
                <w:sz w:val="22"/>
                <w:szCs w:val="28"/>
              </w:rPr>
            </w:pPr>
          </w:p>
        </w:tc>
        <w:tc>
          <w:tcPr>
            <w:tcW w:w="547" w:type="pct"/>
            <w:shd w:val="clear" w:color="000000" w:fill="FFFFFF"/>
            <w:noWrap/>
            <w:vAlign w:val="center"/>
          </w:tcPr>
          <w:p w14:paraId="5212E1E3" w14:textId="77777777" w:rsidR="001B777E" w:rsidRPr="001D22B6" w:rsidRDefault="001B777E" w:rsidP="001B777E">
            <w:pPr>
              <w:jc w:val="center"/>
              <w:rPr>
                <w:sz w:val="22"/>
              </w:rPr>
            </w:pPr>
            <w:r w:rsidRPr="001D22B6">
              <w:rPr>
                <w:sz w:val="22"/>
              </w:rPr>
              <w:t>8</w:t>
            </w:r>
          </w:p>
        </w:tc>
      </w:tr>
      <w:tr w:rsidR="001B777E" w:rsidRPr="005778D7" w14:paraId="22B8FABE" w14:textId="77777777" w:rsidTr="001B777E">
        <w:trPr>
          <w:trHeight w:val="167"/>
        </w:trPr>
        <w:tc>
          <w:tcPr>
            <w:tcW w:w="255" w:type="pct"/>
            <w:vMerge/>
            <w:shd w:val="clear" w:color="000000" w:fill="FFFFFF"/>
            <w:noWrap/>
            <w:vAlign w:val="center"/>
          </w:tcPr>
          <w:p w14:paraId="33304C69" w14:textId="77777777" w:rsidR="001B777E" w:rsidRPr="001D22B6" w:rsidRDefault="001B777E" w:rsidP="001B777E">
            <w:pPr>
              <w:jc w:val="center"/>
              <w:rPr>
                <w:sz w:val="22"/>
              </w:rPr>
            </w:pPr>
          </w:p>
        </w:tc>
        <w:tc>
          <w:tcPr>
            <w:tcW w:w="3792" w:type="pct"/>
            <w:vMerge/>
            <w:shd w:val="clear" w:color="000000" w:fill="FFFFFF"/>
            <w:vAlign w:val="center"/>
          </w:tcPr>
          <w:p w14:paraId="5EF0222C" w14:textId="77777777" w:rsidR="001B777E" w:rsidRPr="001D22B6" w:rsidRDefault="001B777E" w:rsidP="001B777E">
            <w:pPr>
              <w:rPr>
                <w:sz w:val="22"/>
              </w:rPr>
            </w:pPr>
          </w:p>
        </w:tc>
        <w:tc>
          <w:tcPr>
            <w:tcW w:w="406" w:type="pct"/>
            <w:vMerge/>
            <w:tcBorders>
              <w:left w:val="single" w:sz="4" w:space="0" w:color="auto"/>
              <w:bottom w:val="single" w:sz="4" w:space="0" w:color="000000"/>
              <w:right w:val="single" w:sz="4" w:space="0" w:color="auto"/>
            </w:tcBorders>
            <w:noWrap/>
            <w:vAlign w:val="center"/>
          </w:tcPr>
          <w:p w14:paraId="3D5BDD82" w14:textId="77777777" w:rsidR="001B777E" w:rsidRPr="001D22B6" w:rsidRDefault="001B777E" w:rsidP="001B777E">
            <w:pPr>
              <w:jc w:val="center"/>
              <w:rPr>
                <w:sz w:val="22"/>
                <w:szCs w:val="28"/>
              </w:rPr>
            </w:pPr>
          </w:p>
        </w:tc>
        <w:tc>
          <w:tcPr>
            <w:tcW w:w="547" w:type="pct"/>
            <w:shd w:val="clear" w:color="000000" w:fill="FFFFFF"/>
            <w:noWrap/>
            <w:vAlign w:val="center"/>
          </w:tcPr>
          <w:p w14:paraId="084D90CF" w14:textId="77777777" w:rsidR="001B777E" w:rsidRPr="001D22B6" w:rsidRDefault="001B777E" w:rsidP="001B777E">
            <w:pPr>
              <w:jc w:val="center"/>
              <w:rPr>
                <w:sz w:val="22"/>
              </w:rPr>
            </w:pPr>
            <w:r w:rsidRPr="001D22B6">
              <w:rPr>
                <w:sz w:val="22"/>
              </w:rPr>
              <w:t>8</w:t>
            </w:r>
          </w:p>
        </w:tc>
      </w:tr>
      <w:tr w:rsidR="001B777E" w:rsidRPr="005778D7" w14:paraId="1D572C63" w14:textId="77777777" w:rsidTr="001B777E">
        <w:trPr>
          <w:trHeight w:val="375"/>
        </w:trPr>
        <w:tc>
          <w:tcPr>
            <w:tcW w:w="255" w:type="pct"/>
            <w:shd w:val="clear" w:color="000000" w:fill="FFFFFF"/>
            <w:noWrap/>
            <w:vAlign w:val="center"/>
            <w:hideMark/>
          </w:tcPr>
          <w:p w14:paraId="2D77FE93" w14:textId="77777777" w:rsidR="001B777E" w:rsidRPr="001D22B6" w:rsidRDefault="001B777E" w:rsidP="001B777E">
            <w:pPr>
              <w:jc w:val="center"/>
              <w:rPr>
                <w:sz w:val="22"/>
              </w:rPr>
            </w:pPr>
            <w:r w:rsidRPr="001D22B6">
              <w:rPr>
                <w:sz w:val="22"/>
              </w:rPr>
              <w:t>7</w:t>
            </w:r>
          </w:p>
        </w:tc>
        <w:tc>
          <w:tcPr>
            <w:tcW w:w="3792" w:type="pct"/>
            <w:shd w:val="clear" w:color="000000" w:fill="FFFFFF"/>
            <w:vAlign w:val="center"/>
          </w:tcPr>
          <w:p w14:paraId="6F6E260A" w14:textId="77777777" w:rsidR="001B777E" w:rsidRPr="001D22B6" w:rsidRDefault="001B777E" w:rsidP="001B777E">
            <w:pPr>
              <w:rPr>
                <w:sz w:val="22"/>
              </w:rPr>
            </w:pPr>
            <w:r w:rsidRPr="001D22B6">
              <w:rPr>
                <w:sz w:val="22"/>
              </w:rPr>
              <w:t>Разборка  металлического навеса со сдачей на склад Մետաղական ծածկի ապամոնտաժում և պահեստ առաքում</w:t>
            </w:r>
          </w:p>
        </w:tc>
        <w:tc>
          <w:tcPr>
            <w:tcW w:w="406" w:type="pct"/>
            <w:tcBorders>
              <w:top w:val="nil"/>
              <w:left w:val="single" w:sz="4" w:space="0" w:color="auto"/>
              <w:bottom w:val="single" w:sz="4" w:space="0" w:color="000000"/>
              <w:right w:val="single" w:sz="4" w:space="0" w:color="auto"/>
            </w:tcBorders>
            <w:noWrap/>
            <w:vAlign w:val="center"/>
          </w:tcPr>
          <w:p w14:paraId="6FB64943" w14:textId="77777777" w:rsidR="001B777E" w:rsidRPr="001D22B6" w:rsidRDefault="001B777E" w:rsidP="001B777E">
            <w:pPr>
              <w:jc w:val="center"/>
              <w:rPr>
                <w:sz w:val="22"/>
              </w:rPr>
            </w:pPr>
            <w:r w:rsidRPr="001D22B6">
              <w:rPr>
                <w:sz w:val="22"/>
              </w:rPr>
              <w:t>м2</w:t>
            </w:r>
          </w:p>
        </w:tc>
        <w:tc>
          <w:tcPr>
            <w:tcW w:w="547" w:type="pct"/>
            <w:shd w:val="clear" w:color="000000" w:fill="FFFFFF"/>
            <w:noWrap/>
            <w:vAlign w:val="center"/>
          </w:tcPr>
          <w:p w14:paraId="3F258474" w14:textId="77777777" w:rsidR="001B777E" w:rsidRPr="001D22B6" w:rsidRDefault="001B777E" w:rsidP="001B777E">
            <w:pPr>
              <w:jc w:val="center"/>
              <w:rPr>
                <w:sz w:val="22"/>
              </w:rPr>
            </w:pPr>
            <w:r w:rsidRPr="001D22B6">
              <w:rPr>
                <w:sz w:val="22"/>
              </w:rPr>
              <w:t>8,4</w:t>
            </w:r>
          </w:p>
        </w:tc>
      </w:tr>
      <w:tr w:rsidR="001B777E" w:rsidRPr="005778D7" w14:paraId="52BD28DE" w14:textId="77777777" w:rsidTr="001B777E">
        <w:trPr>
          <w:trHeight w:val="70"/>
        </w:trPr>
        <w:tc>
          <w:tcPr>
            <w:tcW w:w="255" w:type="pct"/>
            <w:shd w:val="clear" w:color="auto" w:fill="auto"/>
            <w:noWrap/>
            <w:vAlign w:val="center"/>
            <w:hideMark/>
          </w:tcPr>
          <w:p w14:paraId="344E8810" w14:textId="77777777" w:rsidR="001B777E" w:rsidRPr="001D22B6" w:rsidRDefault="001B777E" w:rsidP="001B777E">
            <w:pPr>
              <w:jc w:val="center"/>
              <w:rPr>
                <w:sz w:val="22"/>
              </w:rPr>
            </w:pPr>
            <w:r w:rsidRPr="001D22B6">
              <w:rPr>
                <w:sz w:val="22"/>
              </w:rPr>
              <w:t>8</w:t>
            </w:r>
          </w:p>
        </w:tc>
        <w:tc>
          <w:tcPr>
            <w:tcW w:w="3792" w:type="pct"/>
            <w:shd w:val="clear" w:color="auto" w:fill="auto"/>
            <w:vAlign w:val="center"/>
          </w:tcPr>
          <w:p w14:paraId="43C6AD32" w14:textId="77777777" w:rsidR="001B777E" w:rsidRPr="001D22B6" w:rsidRDefault="001B777E" w:rsidP="001B777E">
            <w:pPr>
              <w:rPr>
                <w:sz w:val="22"/>
              </w:rPr>
            </w:pPr>
            <w:r w:rsidRPr="001D22B6">
              <w:rPr>
                <w:sz w:val="22"/>
              </w:rPr>
              <w:t xml:space="preserve">Погрузка металлических  перил из стальных  труб  и вывоз      на  15км. Պողպատե խողովակներից պատրաստված մետաղական բազրիկների բարձում  և տեղափոխում 15 կմ հեռավորության վրա։   ինքնաթափի վրա  </w:t>
            </w:r>
          </w:p>
        </w:tc>
        <w:tc>
          <w:tcPr>
            <w:tcW w:w="406" w:type="pct"/>
            <w:tcBorders>
              <w:top w:val="nil"/>
              <w:left w:val="single" w:sz="4" w:space="0" w:color="auto"/>
              <w:bottom w:val="single" w:sz="4" w:space="0" w:color="000000"/>
              <w:right w:val="single" w:sz="4" w:space="0" w:color="auto"/>
            </w:tcBorders>
            <w:noWrap/>
            <w:vAlign w:val="center"/>
          </w:tcPr>
          <w:p w14:paraId="37EF39C5" w14:textId="77777777" w:rsidR="001B777E" w:rsidRPr="001D22B6" w:rsidRDefault="001B777E" w:rsidP="001B777E">
            <w:pPr>
              <w:jc w:val="center"/>
              <w:rPr>
                <w:sz w:val="22"/>
              </w:rPr>
            </w:pPr>
            <w:r w:rsidRPr="001D22B6">
              <w:rPr>
                <w:sz w:val="22"/>
              </w:rPr>
              <w:t>тн տ</w:t>
            </w:r>
          </w:p>
        </w:tc>
        <w:tc>
          <w:tcPr>
            <w:tcW w:w="547" w:type="pct"/>
            <w:shd w:val="clear" w:color="000000" w:fill="FFFFFF"/>
            <w:noWrap/>
            <w:vAlign w:val="center"/>
          </w:tcPr>
          <w:p w14:paraId="6F8815E7" w14:textId="77777777" w:rsidR="001B777E" w:rsidRPr="001D22B6" w:rsidRDefault="001B777E" w:rsidP="001B777E">
            <w:pPr>
              <w:jc w:val="center"/>
              <w:rPr>
                <w:sz w:val="22"/>
              </w:rPr>
            </w:pPr>
            <w:r w:rsidRPr="001D22B6">
              <w:rPr>
                <w:sz w:val="22"/>
              </w:rPr>
              <w:t>4,0</w:t>
            </w:r>
          </w:p>
        </w:tc>
      </w:tr>
      <w:tr w:rsidR="001B777E" w:rsidRPr="005778D7" w14:paraId="459A383B" w14:textId="77777777" w:rsidTr="001B777E">
        <w:trPr>
          <w:trHeight w:val="750"/>
        </w:trPr>
        <w:tc>
          <w:tcPr>
            <w:tcW w:w="255" w:type="pct"/>
            <w:shd w:val="clear" w:color="auto" w:fill="auto"/>
            <w:noWrap/>
            <w:vAlign w:val="center"/>
            <w:hideMark/>
          </w:tcPr>
          <w:p w14:paraId="3DD5A07E" w14:textId="77777777" w:rsidR="001B777E" w:rsidRPr="001D22B6" w:rsidRDefault="001B777E" w:rsidP="001B777E">
            <w:pPr>
              <w:jc w:val="center"/>
              <w:rPr>
                <w:sz w:val="22"/>
              </w:rPr>
            </w:pPr>
            <w:r w:rsidRPr="001D22B6">
              <w:rPr>
                <w:sz w:val="22"/>
              </w:rPr>
              <w:t>9</w:t>
            </w:r>
          </w:p>
        </w:tc>
        <w:tc>
          <w:tcPr>
            <w:tcW w:w="3792" w:type="pct"/>
            <w:shd w:val="clear" w:color="auto" w:fill="auto"/>
            <w:vAlign w:val="center"/>
          </w:tcPr>
          <w:p w14:paraId="477AE56E" w14:textId="77777777" w:rsidR="001B777E" w:rsidRPr="001D22B6" w:rsidRDefault="001B777E" w:rsidP="001B777E">
            <w:pPr>
              <w:rPr>
                <w:sz w:val="22"/>
              </w:rPr>
            </w:pPr>
            <w:r w:rsidRPr="001D22B6">
              <w:rPr>
                <w:sz w:val="22"/>
              </w:rPr>
              <w:t>Разборка    сборных   железобетонных    лестниц  каждая длиной -1,2метр 24ст. со сдачей на склад Պատրաստի երկաթբետոնե աստիճանների ապամոնտաժում, յուրաքանչյուրը 1.2 մետր երկարությամբ, 24աստիճան հաստությամբ, պահեստ առաքմամբ։</w:t>
            </w:r>
          </w:p>
        </w:tc>
        <w:tc>
          <w:tcPr>
            <w:tcW w:w="406" w:type="pct"/>
            <w:tcBorders>
              <w:top w:val="nil"/>
              <w:left w:val="single" w:sz="4" w:space="0" w:color="auto"/>
              <w:bottom w:val="single" w:sz="4" w:space="0" w:color="000000"/>
              <w:right w:val="single" w:sz="4" w:space="0" w:color="auto"/>
            </w:tcBorders>
            <w:shd w:val="clear" w:color="auto" w:fill="auto"/>
            <w:noWrap/>
            <w:vAlign w:val="center"/>
          </w:tcPr>
          <w:p w14:paraId="50C076C4" w14:textId="77777777" w:rsidR="001B777E" w:rsidRPr="001D22B6" w:rsidRDefault="001B777E" w:rsidP="001B777E">
            <w:pPr>
              <w:jc w:val="center"/>
              <w:rPr>
                <w:sz w:val="22"/>
              </w:rPr>
            </w:pPr>
            <w:r w:rsidRPr="001D22B6">
              <w:rPr>
                <w:sz w:val="22"/>
              </w:rPr>
              <w:t>1 м</w:t>
            </w:r>
          </w:p>
        </w:tc>
        <w:tc>
          <w:tcPr>
            <w:tcW w:w="547" w:type="pct"/>
            <w:shd w:val="clear" w:color="000000" w:fill="FFFFFF"/>
            <w:noWrap/>
            <w:vAlign w:val="center"/>
          </w:tcPr>
          <w:p w14:paraId="029913D3" w14:textId="77777777" w:rsidR="001B777E" w:rsidRPr="001D22B6" w:rsidRDefault="001B777E" w:rsidP="001B777E">
            <w:pPr>
              <w:jc w:val="center"/>
              <w:rPr>
                <w:sz w:val="22"/>
              </w:rPr>
            </w:pPr>
            <w:r w:rsidRPr="001D22B6">
              <w:rPr>
                <w:sz w:val="22"/>
              </w:rPr>
              <w:t>24</w:t>
            </w:r>
          </w:p>
        </w:tc>
      </w:tr>
      <w:tr w:rsidR="001B777E" w:rsidRPr="005778D7" w14:paraId="5440FFCC" w14:textId="77777777" w:rsidTr="001B777E">
        <w:trPr>
          <w:trHeight w:val="315"/>
        </w:trPr>
        <w:tc>
          <w:tcPr>
            <w:tcW w:w="255" w:type="pct"/>
            <w:shd w:val="clear" w:color="000000" w:fill="FFFFFF"/>
            <w:noWrap/>
            <w:vAlign w:val="center"/>
            <w:hideMark/>
          </w:tcPr>
          <w:p w14:paraId="486BFA37" w14:textId="77777777" w:rsidR="001B777E" w:rsidRPr="001D22B6" w:rsidRDefault="001B777E" w:rsidP="001B777E">
            <w:pPr>
              <w:jc w:val="center"/>
              <w:rPr>
                <w:sz w:val="22"/>
              </w:rPr>
            </w:pPr>
            <w:r w:rsidRPr="001D22B6">
              <w:rPr>
                <w:sz w:val="22"/>
              </w:rPr>
              <w:t>10</w:t>
            </w:r>
          </w:p>
        </w:tc>
        <w:tc>
          <w:tcPr>
            <w:tcW w:w="3792" w:type="pct"/>
            <w:shd w:val="clear" w:color="auto" w:fill="auto"/>
            <w:vAlign w:val="center"/>
          </w:tcPr>
          <w:p w14:paraId="716AE519" w14:textId="77777777" w:rsidR="001B777E" w:rsidRPr="001D22B6" w:rsidRDefault="001B777E" w:rsidP="001B777E">
            <w:pPr>
              <w:rPr>
                <w:sz w:val="22"/>
              </w:rPr>
            </w:pPr>
            <w:r w:rsidRPr="001D22B6">
              <w:rPr>
                <w:sz w:val="22"/>
              </w:rPr>
              <w:t>Погрузка строительного  мусора и вывоз    строительного мусора   на  5км. Շին  աղբի  բարձում  ինքնաթափ  և  տեղափոխում  5կմ</w:t>
            </w:r>
          </w:p>
        </w:tc>
        <w:tc>
          <w:tcPr>
            <w:tcW w:w="406" w:type="pct"/>
            <w:tcBorders>
              <w:top w:val="nil"/>
              <w:left w:val="single" w:sz="4" w:space="0" w:color="auto"/>
              <w:bottom w:val="single" w:sz="4" w:space="0" w:color="000000"/>
              <w:right w:val="single" w:sz="4" w:space="0" w:color="auto"/>
            </w:tcBorders>
            <w:vAlign w:val="center"/>
          </w:tcPr>
          <w:p w14:paraId="2CE3D71C" w14:textId="77777777" w:rsidR="001B777E" w:rsidRPr="001D22B6" w:rsidRDefault="001B777E" w:rsidP="001B777E">
            <w:pPr>
              <w:jc w:val="center"/>
              <w:rPr>
                <w:sz w:val="22"/>
              </w:rPr>
            </w:pPr>
            <w:r w:rsidRPr="001D22B6">
              <w:rPr>
                <w:sz w:val="22"/>
              </w:rPr>
              <w:t>тн տ</w:t>
            </w:r>
          </w:p>
        </w:tc>
        <w:tc>
          <w:tcPr>
            <w:tcW w:w="547" w:type="pct"/>
            <w:shd w:val="clear" w:color="000000" w:fill="FFFFFF"/>
            <w:vAlign w:val="center"/>
          </w:tcPr>
          <w:p w14:paraId="3BC01DB8" w14:textId="77777777" w:rsidR="001B777E" w:rsidRPr="001D22B6" w:rsidRDefault="001B777E" w:rsidP="001B777E">
            <w:pPr>
              <w:jc w:val="center"/>
              <w:rPr>
                <w:sz w:val="22"/>
              </w:rPr>
            </w:pPr>
            <w:r w:rsidRPr="001D22B6">
              <w:rPr>
                <w:sz w:val="22"/>
              </w:rPr>
              <w:t>24</w:t>
            </w:r>
          </w:p>
        </w:tc>
      </w:tr>
      <w:tr w:rsidR="001B777E" w:rsidRPr="005778D7" w14:paraId="2DA58B31" w14:textId="77777777" w:rsidTr="001B777E">
        <w:trPr>
          <w:trHeight w:val="70"/>
        </w:trPr>
        <w:tc>
          <w:tcPr>
            <w:tcW w:w="255" w:type="pct"/>
            <w:shd w:val="clear" w:color="000000" w:fill="FFFFFF"/>
            <w:noWrap/>
            <w:vAlign w:val="center"/>
            <w:hideMark/>
          </w:tcPr>
          <w:p w14:paraId="5CA21AC9" w14:textId="77777777" w:rsidR="001B777E" w:rsidRPr="001D22B6" w:rsidRDefault="001B777E" w:rsidP="001B777E">
            <w:pPr>
              <w:jc w:val="center"/>
              <w:rPr>
                <w:sz w:val="22"/>
              </w:rPr>
            </w:pPr>
            <w:r w:rsidRPr="001D22B6">
              <w:rPr>
                <w:sz w:val="22"/>
              </w:rPr>
              <w:t>11</w:t>
            </w:r>
          </w:p>
        </w:tc>
        <w:tc>
          <w:tcPr>
            <w:tcW w:w="3792" w:type="pct"/>
            <w:shd w:val="clear" w:color="000000" w:fill="FFFFFF"/>
            <w:vAlign w:val="center"/>
          </w:tcPr>
          <w:p w14:paraId="51EA7D84" w14:textId="77777777" w:rsidR="001B777E" w:rsidRPr="001D22B6" w:rsidRDefault="001B777E" w:rsidP="001B777E">
            <w:pPr>
              <w:rPr>
                <w:sz w:val="22"/>
              </w:rPr>
            </w:pPr>
            <w:r w:rsidRPr="001D22B6">
              <w:rPr>
                <w:sz w:val="22"/>
              </w:rPr>
              <w:t xml:space="preserve">Сверление вертикальных отверстий     Ø=14մմ L=20см. Ուղղահայաց անցքերի   ծակում  </w:t>
            </w:r>
          </w:p>
        </w:tc>
        <w:tc>
          <w:tcPr>
            <w:tcW w:w="406" w:type="pct"/>
            <w:tcBorders>
              <w:top w:val="nil"/>
              <w:left w:val="single" w:sz="4" w:space="0" w:color="auto"/>
              <w:bottom w:val="single" w:sz="4" w:space="0" w:color="000000"/>
              <w:right w:val="single" w:sz="4" w:space="0" w:color="auto"/>
            </w:tcBorders>
            <w:noWrap/>
            <w:vAlign w:val="center"/>
          </w:tcPr>
          <w:p w14:paraId="2BDE0B65" w14:textId="77777777" w:rsidR="001B777E" w:rsidRPr="001D22B6" w:rsidRDefault="001B777E" w:rsidP="001B777E">
            <w:pPr>
              <w:jc w:val="center"/>
              <w:rPr>
                <w:sz w:val="22"/>
              </w:rPr>
            </w:pPr>
            <w:r w:rsidRPr="001D22B6">
              <w:rPr>
                <w:sz w:val="22"/>
              </w:rPr>
              <w:t xml:space="preserve">отв. </w:t>
            </w:r>
          </w:p>
          <w:p w14:paraId="0067DE63" w14:textId="77777777" w:rsidR="001B777E" w:rsidRPr="001D22B6" w:rsidRDefault="001B777E" w:rsidP="001B777E">
            <w:pPr>
              <w:jc w:val="center"/>
              <w:rPr>
                <w:sz w:val="22"/>
              </w:rPr>
            </w:pPr>
            <w:r w:rsidRPr="001D22B6">
              <w:rPr>
                <w:sz w:val="22"/>
              </w:rPr>
              <w:t>բացվ.</w:t>
            </w:r>
          </w:p>
        </w:tc>
        <w:tc>
          <w:tcPr>
            <w:tcW w:w="547" w:type="pct"/>
            <w:shd w:val="clear" w:color="000000" w:fill="FFFFFF"/>
            <w:noWrap/>
            <w:vAlign w:val="center"/>
          </w:tcPr>
          <w:p w14:paraId="2BCB3463" w14:textId="77777777" w:rsidR="001B777E" w:rsidRPr="001D22B6" w:rsidRDefault="001B777E" w:rsidP="001B777E">
            <w:pPr>
              <w:jc w:val="center"/>
              <w:rPr>
                <w:sz w:val="22"/>
              </w:rPr>
            </w:pPr>
            <w:r w:rsidRPr="001D22B6">
              <w:rPr>
                <w:sz w:val="22"/>
              </w:rPr>
              <w:t>168</w:t>
            </w:r>
          </w:p>
        </w:tc>
      </w:tr>
      <w:tr w:rsidR="001B777E" w:rsidRPr="005778D7" w14:paraId="6EE68B52" w14:textId="77777777" w:rsidTr="001B777E">
        <w:trPr>
          <w:trHeight w:val="188"/>
        </w:trPr>
        <w:tc>
          <w:tcPr>
            <w:tcW w:w="255" w:type="pct"/>
            <w:shd w:val="clear" w:color="000000" w:fill="FFFFFF"/>
            <w:noWrap/>
            <w:vAlign w:val="center"/>
            <w:hideMark/>
          </w:tcPr>
          <w:p w14:paraId="42D994C4" w14:textId="77777777" w:rsidR="001B777E" w:rsidRPr="001D22B6" w:rsidRDefault="001B777E" w:rsidP="001B777E">
            <w:pPr>
              <w:jc w:val="center"/>
              <w:rPr>
                <w:sz w:val="22"/>
              </w:rPr>
            </w:pPr>
            <w:r w:rsidRPr="001D22B6">
              <w:rPr>
                <w:sz w:val="22"/>
              </w:rPr>
              <w:t>12</w:t>
            </w:r>
          </w:p>
        </w:tc>
        <w:tc>
          <w:tcPr>
            <w:tcW w:w="3792" w:type="pct"/>
            <w:shd w:val="clear" w:color="000000" w:fill="FFFFFF"/>
            <w:vAlign w:val="center"/>
          </w:tcPr>
          <w:p w14:paraId="302D055C" w14:textId="77777777" w:rsidR="001B777E" w:rsidRPr="001D22B6" w:rsidRDefault="001B777E" w:rsidP="001B777E">
            <w:pPr>
              <w:rPr>
                <w:sz w:val="22"/>
              </w:rPr>
            </w:pPr>
            <w:r w:rsidRPr="001D22B6">
              <w:rPr>
                <w:sz w:val="22"/>
              </w:rPr>
              <w:t>Закладные   детали из арматуры A500C և A-III Ø=14մմ  С заделкой отверстий   Ø=14մմ   Ամրանից ներդիր դետալներ  փակումով</w:t>
            </w:r>
          </w:p>
        </w:tc>
        <w:tc>
          <w:tcPr>
            <w:tcW w:w="406" w:type="pct"/>
            <w:tcBorders>
              <w:top w:val="nil"/>
              <w:left w:val="single" w:sz="4" w:space="0" w:color="auto"/>
              <w:bottom w:val="single" w:sz="4" w:space="0" w:color="auto"/>
              <w:right w:val="single" w:sz="4" w:space="0" w:color="auto"/>
            </w:tcBorders>
            <w:shd w:val="clear" w:color="auto" w:fill="auto"/>
            <w:vAlign w:val="center"/>
          </w:tcPr>
          <w:p w14:paraId="4A337250" w14:textId="77777777" w:rsidR="001B777E" w:rsidRPr="001D22B6" w:rsidRDefault="001B777E" w:rsidP="001B777E">
            <w:pPr>
              <w:jc w:val="center"/>
              <w:rPr>
                <w:sz w:val="22"/>
              </w:rPr>
            </w:pPr>
            <w:r w:rsidRPr="001D22B6">
              <w:rPr>
                <w:sz w:val="22"/>
              </w:rPr>
              <w:t>тн</w:t>
            </w:r>
          </w:p>
        </w:tc>
        <w:tc>
          <w:tcPr>
            <w:tcW w:w="547" w:type="pct"/>
            <w:shd w:val="clear" w:color="000000" w:fill="FFFFFF"/>
            <w:noWrap/>
            <w:vAlign w:val="center"/>
          </w:tcPr>
          <w:p w14:paraId="32B54360" w14:textId="77777777" w:rsidR="001B777E" w:rsidRPr="001D22B6" w:rsidRDefault="001B777E" w:rsidP="001B777E">
            <w:pPr>
              <w:jc w:val="center"/>
              <w:rPr>
                <w:sz w:val="22"/>
              </w:rPr>
            </w:pPr>
            <w:r w:rsidRPr="001D22B6">
              <w:rPr>
                <w:sz w:val="22"/>
              </w:rPr>
              <w:t>0,108</w:t>
            </w:r>
          </w:p>
        </w:tc>
      </w:tr>
      <w:tr w:rsidR="001B777E" w:rsidRPr="005778D7" w14:paraId="148A744F" w14:textId="77777777" w:rsidTr="001B777E">
        <w:trPr>
          <w:trHeight w:val="188"/>
        </w:trPr>
        <w:tc>
          <w:tcPr>
            <w:tcW w:w="255" w:type="pct"/>
            <w:shd w:val="clear" w:color="000000" w:fill="FFFFFF"/>
            <w:noWrap/>
            <w:vAlign w:val="center"/>
          </w:tcPr>
          <w:p w14:paraId="1D7BB3A4" w14:textId="77777777" w:rsidR="001B777E" w:rsidRPr="001D22B6" w:rsidRDefault="001B777E" w:rsidP="001B777E">
            <w:pPr>
              <w:jc w:val="center"/>
              <w:rPr>
                <w:sz w:val="22"/>
              </w:rPr>
            </w:pPr>
            <w:r w:rsidRPr="001D22B6">
              <w:rPr>
                <w:sz w:val="22"/>
              </w:rPr>
              <w:t>13</w:t>
            </w:r>
          </w:p>
        </w:tc>
        <w:tc>
          <w:tcPr>
            <w:tcW w:w="3792" w:type="pct"/>
            <w:shd w:val="clear" w:color="000000" w:fill="FFFFFF"/>
            <w:vAlign w:val="center"/>
          </w:tcPr>
          <w:p w14:paraId="2DA74EF4" w14:textId="77777777" w:rsidR="001B777E" w:rsidRPr="001D22B6" w:rsidRDefault="001B777E" w:rsidP="001B777E">
            <w:pPr>
              <w:rPr>
                <w:sz w:val="22"/>
              </w:rPr>
            </w:pPr>
            <w:r w:rsidRPr="001D22B6">
              <w:rPr>
                <w:sz w:val="22"/>
              </w:rPr>
              <w:t>Закладные   детали из листовой стали толщ.10мм 10*20см 42шт.  Մետաղական թիթեղից  ներդիր դետալներ 10*20սմ 42հատ</w:t>
            </w:r>
          </w:p>
        </w:tc>
        <w:tc>
          <w:tcPr>
            <w:tcW w:w="406" w:type="pct"/>
            <w:tcBorders>
              <w:top w:val="nil"/>
              <w:left w:val="single" w:sz="4" w:space="0" w:color="auto"/>
              <w:bottom w:val="single" w:sz="4" w:space="0" w:color="auto"/>
              <w:right w:val="single" w:sz="4" w:space="0" w:color="auto"/>
            </w:tcBorders>
            <w:shd w:val="clear" w:color="000000" w:fill="FFFFFF"/>
            <w:vAlign w:val="center"/>
          </w:tcPr>
          <w:p w14:paraId="068CBF36" w14:textId="77777777" w:rsidR="001B777E" w:rsidRPr="001D22B6" w:rsidRDefault="001B777E" w:rsidP="001B777E">
            <w:pPr>
              <w:jc w:val="center"/>
              <w:rPr>
                <w:sz w:val="22"/>
              </w:rPr>
            </w:pPr>
            <w:r w:rsidRPr="001D22B6">
              <w:rPr>
                <w:sz w:val="22"/>
              </w:rPr>
              <w:t>тн</w:t>
            </w:r>
          </w:p>
        </w:tc>
        <w:tc>
          <w:tcPr>
            <w:tcW w:w="547" w:type="pct"/>
            <w:shd w:val="clear" w:color="000000" w:fill="FFFFFF"/>
            <w:noWrap/>
            <w:vAlign w:val="center"/>
          </w:tcPr>
          <w:p w14:paraId="6090228D" w14:textId="77777777" w:rsidR="001B777E" w:rsidRPr="001D22B6" w:rsidRDefault="001B777E" w:rsidP="001B777E">
            <w:pPr>
              <w:jc w:val="center"/>
              <w:rPr>
                <w:sz w:val="22"/>
              </w:rPr>
            </w:pPr>
            <w:r w:rsidRPr="001D22B6">
              <w:rPr>
                <w:sz w:val="22"/>
              </w:rPr>
              <w:t>0,066</w:t>
            </w:r>
          </w:p>
        </w:tc>
      </w:tr>
      <w:tr w:rsidR="001B777E" w:rsidRPr="005778D7" w14:paraId="475A50AC" w14:textId="77777777" w:rsidTr="001B777E">
        <w:trPr>
          <w:trHeight w:val="188"/>
        </w:trPr>
        <w:tc>
          <w:tcPr>
            <w:tcW w:w="255" w:type="pct"/>
            <w:shd w:val="clear" w:color="000000" w:fill="FFFFFF"/>
            <w:noWrap/>
            <w:vAlign w:val="center"/>
          </w:tcPr>
          <w:p w14:paraId="1E9CC28F" w14:textId="77777777" w:rsidR="001B777E" w:rsidRPr="001D22B6" w:rsidRDefault="001B777E" w:rsidP="001B777E">
            <w:pPr>
              <w:jc w:val="center"/>
              <w:rPr>
                <w:sz w:val="22"/>
              </w:rPr>
            </w:pPr>
            <w:r w:rsidRPr="001D22B6">
              <w:rPr>
                <w:sz w:val="22"/>
              </w:rPr>
              <w:t>14</w:t>
            </w:r>
          </w:p>
        </w:tc>
        <w:tc>
          <w:tcPr>
            <w:tcW w:w="3792" w:type="pct"/>
            <w:shd w:val="clear" w:color="000000" w:fill="FFFFFF"/>
            <w:vAlign w:val="center"/>
          </w:tcPr>
          <w:p w14:paraId="7EE0A2D7" w14:textId="77777777" w:rsidR="001B777E" w:rsidRPr="001D22B6" w:rsidRDefault="001B777E" w:rsidP="001B777E">
            <w:pPr>
              <w:rPr>
                <w:sz w:val="22"/>
              </w:rPr>
            </w:pPr>
            <w:r w:rsidRPr="001D22B6">
              <w:rPr>
                <w:sz w:val="22"/>
              </w:rPr>
              <w:t>Цементный  раствор для заделки  отверстий      5кг ցեմենտյա շաղախ անցքերի փակման համար</w:t>
            </w:r>
          </w:p>
        </w:tc>
        <w:tc>
          <w:tcPr>
            <w:tcW w:w="406" w:type="pct"/>
            <w:tcBorders>
              <w:top w:val="nil"/>
              <w:left w:val="single" w:sz="4" w:space="0" w:color="auto"/>
              <w:bottom w:val="single" w:sz="4" w:space="0" w:color="auto"/>
              <w:right w:val="single" w:sz="4" w:space="0" w:color="auto"/>
            </w:tcBorders>
            <w:shd w:val="clear" w:color="auto" w:fill="auto"/>
            <w:vAlign w:val="center"/>
          </w:tcPr>
          <w:p w14:paraId="0AD40978" w14:textId="77777777" w:rsidR="001B777E" w:rsidRPr="001D22B6" w:rsidRDefault="001B777E" w:rsidP="001B777E">
            <w:pPr>
              <w:jc w:val="center"/>
              <w:rPr>
                <w:sz w:val="22"/>
              </w:rPr>
            </w:pPr>
            <w:r w:rsidRPr="001D22B6">
              <w:rPr>
                <w:sz w:val="22"/>
              </w:rPr>
              <w:t>м3 մ3</w:t>
            </w:r>
          </w:p>
        </w:tc>
        <w:tc>
          <w:tcPr>
            <w:tcW w:w="547" w:type="pct"/>
            <w:shd w:val="clear" w:color="000000" w:fill="FFFFFF"/>
            <w:noWrap/>
            <w:vAlign w:val="center"/>
          </w:tcPr>
          <w:p w14:paraId="037C01B6" w14:textId="77777777" w:rsidR="001B777E" w:rsidRPr="001D22B6" w:rsidRDefault="001B777E" w:rsidP="001B777E">
            <w:pPr>
              <w:jc w:val="center"/>
              <w:rPr>
                <w:sz w:val="22"/>
              </w:rPr>
            </w:pPr>
            <w:r w:rsidRPr="001D22B6">
              <w:rPr>
                <w:sz w:val="22"/>
              </w:rPr>
              <w:t>0,0042</w:t>
            </w:r>
          </w:p>
        </w:tc>
      </w:tr>
      <w:tr w:rsidR="001B777E" w:rsidRPr="005778D7" w14:paraId="3BE3EDE5" w14:textId="77777777" w:rsidTr="001B777E">
        <w:trPr>
          <w:trHeight w:val="188"/>
        </w:trPr>
        <w:tc>
          <w:tcPr>
            <w:tcW w:w="255" w:type="pct"/>
            <w:shd w:val="clear" w:color="000000" w:fill="FFFFFF"/>
            <w:noWrap/>
            <w:vAlign w:val="center"/>
          </w:tcPr>
          <w:p w14:paraId="6ED5C11B" w14:textId="77777777" w:rsidR="001B777E" w:rsidRPr="001D22B6" w:rsidRDefault="001B777E" w:rsidP="001B777E">
            <w:pPr>
              <w:jc w:val="center"/>
              <w:rPr>
                <w:sz w:val="22"/>
              </w:rPr>
            </w:pPr>
            <w:r w:rsidRPr="001D22B6">
              <w:rPr>
                <w:sz w:val="22"/>
              </w:rPr>
              <w:lastRenderedPageBreak/>
              <w:t>15</w:t>
            </w:r>
          </w:p>
        </w:tc>
        <w:tc>
          <w:tcPr>
            <w:tcW w:w="3792" w:type="pct"/>
            <w:shd w:val="clear" w:color="000000" w:fill="FFFFFF"/>
            <w:vAlign w:val="center"/>
          </w:tcPr>
          <w:p w14:paraId="195E14DC" w14:textId="77777777" w:rsidR="001B777E" w:rsidRPr="001D22B6" w:rsidRDefault="001B777E" w:rsidP="001B777E">
            <w:pPr>
              <w:rPr>
                <w:sz w:val="22"/>
              </w:rPr>
            </w:pPr>
            <w:r w:rsidRPr="001D22B6">
              <w:rPr>
                <w:sz w:val="22"/>
              </w:rPr>
              <w:t>Монтаж  стальных угольников -обрамление платформы 50x50x3մմ    вес 1метра -2.2кг  213м Պողպատե անկյունների50x50x3 մմ մոնտաժ -   հարթակի եզրաշրջանակ, մեկ մետրի համար քաշը՝ 2.2 կգ, 213 մ</w:t>
            </w:r>
          </w:p>
        </w:tc>
        <w:tc>
          <w:tcPr>
            <w:tcW w:w="406" w:type="pct"/>
            <w:tcBorders>
              <w:top w:val="nil"/>
              <w:left w:val="single" w:sz="4" w:space="0" w:color="auto"/>
              <w:bottom w:val="single" w:sz="4" w:space="0" w:color="auto"/>
              <w:right w:val="single" w:sz="4" w:space="0" w:color="auto"/>
            </w:tcBorders>
            <w:shd w:val="clear" w:color="000000" w:fill="FFFFFF"/>
            <w:vAlign w:val="center"/>
          </w:tcPr>
          <w:p w14:paraId="4952ECB3" w14:textId="77777777" w:rsidR="001B777E" w:rsidRPr="001D22B6" w:rsidRDefault="001B777E" w:rsidP="001B777E">
            <w:pPr>
              <w:jc w:val="center"/>
              <w:rPr>
                <w:sz w:val="22"/>
              </w:rPr>
            </w:pPr>
            <w:r w:rsidRPr="001D22B6">
              <w:rPr>
                <w:sz w:val="22"/>
              </w:rPr>
              <w:t>тн</w:t>
            </w:r>
          </w:p>
        </w:tc>
        <w:tc>
          <w:tcPr>
            <w:tcW w:w="547" w:type="pct"/>
            <w:shd w:val="clear" w:color="000000" w:fill="FFFFFF"/>
            <w:noWrap/>
            <w:vAlign w:val="center"/>
          </w:tcPr>
          <w:p w14:paraId="0D4F7263" w14:textId="77777777" w:rsidR="001B777E" w:rsidRPr="001D22B6" w:rsidRDefault="001B777E" w:rsidP="001B777E">
            <w:pPr>
              <w:jc w:val="center"/>
              <w:rPr>
                <w:sz w:val="22"/>
              </w:rPr>
            </w:pPr>
            <w:r w:rsidRPr="001D22B6">
              <w:rPr>
                <w:sz w:val="22"/>
              </w:rPr>
              <w:t>0,469</w:t>
            </w:r>
          </w:p>
        </w:tc>
      </w:tr>
      <w:tr w:rsidR="001B777E" w:rsidRPr="005778D7" w14:paraId="7069F98A" w14:textId="77777777" w:rsidTr="001B777E">
        <w:trPr>
          <w:trHeight w:val="188"/>
        </w:trPr>
        <w:tc>
          <w:tcPr>
            <w:tcW w:w="255" w:type="pct"/>
            <w:shd w:val="clear" w:color="000000" w:fill="FFFFFF"/>
            <w:noWrap/>
            <w:vAlign w:val="center"/>
          </w:tcPr>
          <w:p w14:paraId="322A514B" w14:textId="77777777" w:rsidR="001B777E" w:rsidRPr="001D22B6" w:rsidRDefault="001B777E" w:rsidP="001B777E">
            <w:pPr>
              <w:jc w:val="center"/>
              <w:rPr>
                <w:sz w:val="22"/>
              </w:rPr>
            </w:pPr>
            <w:r w:rsidRPr="001D22B6">
              <w:rPr>
                <w:sz w:val="22"/>
              </w:rPr>
              <w:t>16</w:t>
            </w:r>
          </w:p>
        </w:tc>
        <w:tc>
          <w:tcPr>
            <w:tcW w:w="3792" w:type="pct"/>
            <w:shd w:val="clear" w:color="000000" w:fill="FFFFFF"/>
            <w:vAlign w:val="center"/>
          </w:tcPr>
          <w:p w14:paraId="1C7D81B1" w14:textId="77777777" w:rsidR="001B777E" w:rsidRPr="001D22B6" w:rsidRDefault="001B777E" w:rsidP="001B777E">
            <w:pPr>
              <w:rPr>
                <w:sz w:val="22"/>
              </w:rPr>
            </w:pPr>
            <w:r w:rsidRPr="001D22B6">
              <w:rPr>
                <w:sz w:val="22"/>
              </w:rPr>
              <w:t>Стоимость стальных     угольников 50*50*3Պողպատե անկյունների արժեք 50x50x3 մմ</w:t>
            </w:r>
          </w:p>
        </w:tc>
        <w:tc>
          <w:tcPr>
            <w:tcW w:w="406" w:type="pct"/>
            <w:tcBorders>
              <w:top w:val="nil"/>
              <w:left w:val="single" w:sz="4" w:space="0" w:color="auto"/>
              <w:bottom w:val="single" w:sz="4" w:space="0" w:color="auto"/>
              <w:right w:val="single" w:sz="4" w:space="0" w:color="auto"/>
            </w:tcBorders>
            <w:shd w:val="clear" w:color="000000" w:fill="FFFFFF"/>
            <w:vAlign w:val="center"/>
          </w:tcPr>
          <w:p w14:paraId="15E515CE" w14:textId="77777777" w:rsidR="001B777E" w:rsidRPr="001D22B6" w:rsidRDefault="001B777E" w:rsidP="001B777E">
            <w:pPr>
              <w:jc w:val="center"/>
              <w:rPr>
                <w:sz w:val="22"/>
              </w:rPr>
            </w:pPr>
            <w:r w:rsidRPr="001D22B6">
              <w:rPr>
                <w:sz w:val="22"/>
              </w:rPr>
              <w:t>м</w:t>
            </w:r>
          </w:p>
        </w:tc>
        <w:tc>
          <w:tcPr>
            <w:tcW w:w="547" w:type="pct"/>
            <w:shd w:val="clear" w:color="000000" w:fill="FFFFFF"/>
            <w:noWrap/>
            <w:vAlign w:val="center"/>
          </w:tcPr>
          <w:p w14:paraId="108243A6" w14:textId="77777777" w:rsidR="001B777E" w:rsidRPr="001D22B6" w:rsidRDefault="001B777E" w:rsidP="001B777E">
            <w:pPr>
              <w:jc w:val="center"/>
              <w:rPr>
                <w:sz w:val="22"/>
              </w:rPr>
            </w:pPr>
            <w:r w:rsidRPr="001D22B6">
              <w:rPr>
                <w:sz w:val="22"/>
              </w:rPr>
              <w:t>213</w:t>
            </w:r>
          </w:p>
        </w:tc>
      </w:tr>
      <w:tr w:rsidR="001B777E" w:rsidRPr="005778D7" w14:paraId="4DC2FCEF" w14:textId="77777777" w:rsidTr="001B777E">
        <w:trPr>
          <w:trHeight w:val="252"/>
        </w:trPr>
        <w:tc>
          <w:tcPr>
            <w:tcW w:w="255" w:type="pct"/>
            <w:vMerge w:val="restart"/>
            <w:shd w:val="clear" w:color="000000" w:fill="FFFFFF"/>
            <w:noWrap/>
            <w:vAlign w:val="center"/>
          </w:tcPr>
          <w:p w14:paraId="2C9712DA" w14:textId="77777777" w:rsidR="001B777E" w:rsidRPr="001D22B6" w:rsidRDefault="001B777E" w:rsidP="001B777E">
            <w:pPr>
              <w:jc w:val="center"/>
              <w:rPr>
                <w:sz w:val="22"/>
              </w:rPr>
            </w:pPr>
            <w:r w:rsidRPr="001D22B6">
              <w:rPr>
                <w:sz w:val="22"/>
              </w:rPr>
              <w:t>17</w:t>
            </w:r>
          </w:p>
        </w:tc>
        <w:tc>
          <w:tcPr>
            <w:tcW w:w="3792" w:type="pct"/>
            <w:vMerge w:val="restart"/>
            <w:shd w:val="clear" w:color="000000" w:fill="FFFFFF"/>
            <w:vAlign w:val="center"/>
          </w:tcPr>
          <w:p w14:paraId="3ABB0871" w14:textId="77777777" w:rsidR="001B777E" w:rsidRPr="001D22B6" w:rsidRDefault="001B777E" w:rsidP="001B777E">
            <w:pPr>
              <w:rPr>
                <w:sz w:val="22"/>
              </w:rPr>
            </w:pPr>
            <w:r w:rsidRPr="001D22B6">
              <w:rPr>
                <w:sz w:val="22"/>
              </w:rPr>
              <w:t>Антикоррозийная  окраска   1слой (железный сурик) Հակակոռոզիոն ներկում  1 շերտ (երկաթե սուրիկ  )</w:t>
            </w:r>
          </w:p>
        </w:tc>
        <w:tc>
          <w:tcPr>
            <w:tcW w:w="406" w:type="pct"/>
            <w:vMerge w:val="restart"/>
            <w:tcBorders>
              <w:top w:val="nil"/>
              <w:left w:val="single" w:sz="4" w:space="0" w:color="auto"/>
              <w:right w:val="single" w:sz="4" w:space="0" w:color="auto"/>
            </w:tcBorders>
            <w:shd w:val="clear" w:color="000000" w:fill="FFFFFF"/>
            <w:vAlign w:val="center"/>
          </w:tcPr>
          <w:p w14:paraId="343FA953" w14:textId="77777777" w:rsidR="001B777E" w:rsidRPr="001D22B6" w:rsidRDefault="001B777E" w:rsidP="001B777E">
            <w:pPr>
              <w:jc w:val="center"/>
              <w:rPr>
                <w:sz w:val="22"/>
              </w:rPr>
            </w:pPr>
            <w:r w:rsidRPr="001D22B6">
              <w:rPr>
                <w:sz w:val="22"/>
                <w:szCs w:val="28"/>
              </w:rPr>
              <w:t>м2</w:t>
            </w:r>
          </w:p>
        </w:tc>
        <w:tc>
          <w:tcPr>
            <w:tcW w:w="547" w:type="pct"/>
            <w:shd w:val="clear" w:color="000000" w:fill="FFFFFF"/>
            <w:noWrap/>
            <w:vAlign w:val="center"/>
          </w:tcPr>
          <w:p w14:paraId="094F9991" w14:textId="77777777" w:rsidR="001B777E" w:rsidRPr="001D22B6" w:rsidRDefault="001B777E" w:rsidP="001B777E">
            <w:pPr>
              <w:jc w:val="center"/>
              <w:rPr>
                <w:sz w:val="22"/>
              </w:rPr>
            </w:pPr>
            <w:r w:rsidRPr="001D22B6">
              <w:rPr>
                <w:sz w:val="22"/>
              </w:rPr>
              <w:t>42,6</w:t>
            </w:r>
          </w:p>
        </w:tc>
      </w:tr>
      <w:tr w:rsidR="001B777E" w:rsidRPr="005778D7" w14:paraId="2390D2E1" w14:textId="77777777" w:rsidTr="001B777E">
        <w:trPr>
          <w:trHeight w:val="251"/>
        </w:trPr>
        <w:tc>
          <w:tcPr>
            <w:tcW w:w="255" w:type="pct"/>
            <w:vMerge/>
            <w:shd w:val="clear" w:color="000000" w:fill="FFFFFF"/>
            <w:noWrap/>
            <w:vAlign w:val="center"/>
          </w:tcPr>
          <w:p w14:paraId="4C6E2B93" w14:textId="77777777" w:rsidR="001B777E" w:rsidRPr="001D22B6" w:rsidRDefault="001B777E" w:rsidP="001B777E">
            <w:pPr>
              <w:jc w:val="center"/>
              <w:rPr>
                <w:sz w:val="22"/>
              </w:rPr>
            </w:pPr>
          </w:p>
        </w:tc>
        <w:tc>
          <w:tcPr>
            <w:tcW w:w="3792" w:type="pct"/>
            <w:vMerge/>
            <w:shd w:val="clear" w:color="000000" w:fill="FFFFFF"/>
            <w:vAlign w:val="center"/>
          </w:tcPr>
          <w:p w14:paraId="398A7C92" w14:textId="77777777" w:rsidR="001B777E" w:rsidRPr="001D22B6" w:rsidRDefault="001B777E" w:rsidP="001B777E">
            <w:pPr>
              <w:rPr>
                <w:sz w:val="22"/>
              </w:rPr>
            </w:pPr>
          </w:p>
        </w:tc>
        <w:tc>
          <w:tcPr>
            <w:tcW w:w="406" w:type="pct"/>
            <w:vMerge/>
            <w:tcBorders>
              <w:left w:val="single" w:sz="4" w:space="0" w:color="auto"/>
              <w:bottom w:val="single" w:sz="4" w:space="0" w:color="auto"/>
              <w:right w:val="single" w:sz="4" w:space="0" w:color="auto"/>
            </w:tcBorders>
            <w:shd w:val="clear" w:color="000000" w:fill="FFFFFF"/>
            <w:vAlign w:val="center"/>
          </w:tcPr>
          <w:p w14:paraId="10D9C289" w14:textId="77777777" w:rsidR="001B777E" w:rsidRPr="001D22B6" w:rsidRDefault="001B777E" w:rsidP="001B777E">
            <w:pPr>
              <w:jc w:val="center"/>
              <w:rPr>
                <w:sz w:val="22"/>
                <w:szCs w:val="28"/>
              </w:rPr>
            </w:pPr>
          </w:p>
        </w:tc>
        <w:tc>
          <w:tcPr>
            <w:tcW w:w="547" w:type="pct"/>
            <w:shd w:val="clear" w:color="000000" w:fill="FFFFFF"/>
            <w:noWrap/>
            <w:vAlign w:val="center"/>
          </w:tcPr>
          <w:p w14:paraId="0D08BEEA" w14:textId="77777777" w:rsidR="001B777E" w:rsidRPr="001D22B6" w:rsidRDefault="001B777E" w:rsidP="001B777E">
            <w:pPr>
              <w:jc w:val="center"/>
              <w:rPr>
                <w:sz w:val="22"/>
              </w:rPr>
            </w:pPr>
            <w:r w:rsidRPr="001D22B6">
              <w:rPr>
                <w:sz w:val="22"/>
              </w:rPr>
              <w:t>42,6</w:t>
            </w:r>
          </w:p>
        </w:tc>
      </w:tr>
      <w:tr w:rsidR="001B777E" w:rsidRPr="005778D7" w14:paraId="681FBF52" w14:textId="77777777" w:rsidTr="001B777E">
        <w:trPr>
          <w:trHeight w:val="188"/>
        </w:trPr>
        <w:tc>
          <w:tcPr>
            <w:tcW w:w="255" w:type="pct"/>
            <w:shd w:val="clear" w:color="000000" w:fill="FFFFFF"/>
            <w:noWrap/>
            <w:vAlign w:val="center"/>
          </w:tcPr>
          <w:p w14:paraId="05F6BA3D" w14:textId="77777777" w:rsidR="001B777E" w:rsidRPr="001D22B6" w:rsidRDefault="001B777E" w:rsidP="001B777E">
            <w:pPr>
              <w:jc w:val="center"/>
              <w:rPr>
                <w:sz w:val="22"/>
              </w:rPr>
            </w:pPr>
            <w:r w:rsidRPr="001D22B6">
              <w:rPr>
                <w:sz w:val="22"/>
              </w:rPr>
              <w:t>18</w:t>
            </w:r>
          </w:p>
        </w:tc>
        <w:tc>
          <w:tcPr>
            <w:tcW w:w="3792" w:type="pct"/>
            <w:shd w:val="clear" w:color="000000" w:fill="FFFFFF"/>
            <w:vAlign w:val="center"/>
          </w:tcPr>
          <w:p w14:paraId="655367FC" w14:textId="77777777" w:rsidR="001B777E" w:rsidRPr="001D22B6" w:rsidRDefault="001B777E" w:rsidP="001B777E">
            <w:pPr>
              <w:rPr>
                <w:sz w:val="22"/>
              </w:rPr>
            </w:pPr>
            <w:r w:rsidRPr="001D22B6">
              <w:rPr>
                <w:sz w:val="22"/>
              </w:rPr>
              <w:t>Масляная  окраска  стальных угольников  50x50x3մմ   за 1 раза Պողպատե անկյունակների  յուղաներկում 1անգամ 50*50*3մմ</w:t>
            </w:r>
          </w:p>
        </w:tc>
        <w:tc>
          <w:tcPr>
            <w:tcW w:w="406" w:type="pct"/>
            <w:tcBorders>
              <w:top w:val="nil"/>
              <w:left w:val="single" w:sz="4" w:space="0" w:color="auto"/>
              <w:bottom w:val="single" w:sz="4" w:space="0" w:color="auto"/>
              <w:right w:val="single" w:sz="4" w:space="0" w:color="auto"/>
            </w:tcBorders>
            <w:shd w:val="clear" w:color="000000" w:fill="FFFFFF"/>
            <w:vAlign w:val="center"/>
          </w:tcPr>
          <w:p w14:paraId="4BC926BB" w14:textId="77777777" w:rsidR="001B777E" w:rsidRPr="001D22B6" w:rsidRDefault="001B777E" w:rsidP="001B777E">
            <w:pPr>
              <w:jc w:val="center"/>
              <w:rPr>
                <w:sz w:val="22"/>
              </w:rPr>
            </w:pPr>
            <w:r w:rsidRPr="001D22B6">
              <w:rPr>
                <w:sz w:val="22"/>
                <w:szCs w:val="28"/>
              </w:rPr>
              <w:t>м2</w:t>
            </w:r>
          </w:p>
        </w:tc>
        <w:tc>
          <w:tcPr>
            <w:tcW w:w="547" w:type="pct"/>
            <w:shd w:val="clear" w:color="000000" w:fill="FFFFFF"/>
            <w:noWrap/>
            <w:vAlign w:val="center"/>
          </w:tcPr>
          <w:p w14:paraId="7EDFBB42" w14:textId="77777777" w:rsidR="001B777E" w:rsidRPr="001D22B6" w:rsidRDefault="001B777E" w:rsidP="001B777E">
            <w:pPr>
              <w:jc w:val="center"/>
              <w:rPr>
                <w:sz w:val="22"/>
              </w:rPr>
            </w:pPr>
            <w:r w:rsidRPr="001D22B6">
              <w:rPr>
                <w:sz w:val="22"/>
              </w:rPr>
              <w:t>42,6</w:t>
            </w:r>
          </w:p>
        </w:tc>
      </w:tr>
      <w:tr w:rsidR="001B777E" w:rsidRPr="005778D7" w14:paraId="7492AB1E" w14:textId="77777777" w:rsidTr="001B777E">
        <w:trPr>
          <w:trHeight w:val="188"/>
        </w:trPr>
        <w:tc>
          <w:tcPr>
            <w:tcW w:w="255" w:type="pct"/>
            <w:shd w:val="clear" w:color="000000" w:fill="FFFFFF"/>
            <w:noWrap/>
            <w:vAlign w:val="center"/>
          </w:tcPr>
          <w:p w14:paraId="24FB9FCE" w14:textId="77777777" w:rsidR="001B777E" w:rsidRPr="001D22B6" w:rsidRDefault="001B777E" w:rsidP="001B777E">
            <w:pPr>
              <w:jc w:val="center"/>
              <w:rPr>
                <w:sz w:val="22"/>
              </w:rPr>
            </w:pPr>
            <w:r w:rsidRPr="001D22B6">
              <w:rPr>
                <w:sz w:val="22"/>
              </w:rPr>
              <w:t>19</w:t>
            </w:r>
          </w:p>
        </w:tc>
        <w:tc>
          <w:tcPr>
            <w:tcW w:w="3792" w:type="pct"/>
            <w:shd w:val="clear" w:color="000000" w:fill="FFFFFF"/>
            <w:vAlign w:val="center"/>
          </w:tcPr>
          <w:p w14:paraId="642E74B4" w14:textId="77777777" w:rsidR="001B777E" w:rsidRPr="001D22B6" w:rsidRDefault="001B777E" w:rsidP="001B777E">
            <w:pPr>
              <w:rPr>
                <w:sz w:val="22"/>
              </w:rPr>
            </w:pPr>
            <w:r w:rsidRPr="001D22B6">
              <w:rPr>
                <w:sz w:val="22"/>
              </w:rPr>
              <w:t>Монтаж  металлических перил на платформе  длиной 132,6метр Труба стальная 60*40*3мм  вес 1метра - 4.3 кг Труба стальная 20*40*3мм  вес 1метра  2.42 кг</w:t>
            </w:r>
          </w:p>
        </w:tc>
        <w:tc>
          <w:tcPr>
            <w:tcW w:w="406" w:type="pct"/>
            <w:tcBorders>
              <w:top w:val="nil"/>
              <w:left w:val="single" w:sz="4" w:space="0" w:color="auto"/>
              <w:bottom w:val="single" w:sz="4" w:space="0" w:color="auto"/>
              <w:right w:val="single" w:sz="4" w:space="0" w:color="auto"/>
            </w:tcBorders>
            <w:shd w:val="clear" w:color="000000" w:fill="FFFFFF"/>
            <w:vAlign w:val="center"/>
          </w:tcPr>
          <w:p w14:paraId="6540198B" w14:textId="77777777" w:rsidR="001B777E" w:rsidRPr="001D22B6" w:rsidRDefault="001B777E" w:rsidP="001B777E">
            <w:pPr>
              <w:jc w:val="center"/>
              <w:rPr>
                <w:sz w:val="22"/>
              </w:rPr>
            </w:pPr>
            <w:r w:rsidRPr="001D22B6">
              <w:rPr>
                <w:sz w:val="22"/>
                <w:szCs w:val="28"/>
              </w:rPr>
              <w:t>тн տ</w:t>
            </w:r>
          </w:p>
        </w:tc>
        <w:tc>
          <w:tcPr>
            <w:tcW w:w="547" w:type="pct"/>
            <w:shd w:val="clear" w:color="000000" w:fill="FFFFFF"/>
            <w:noWrap/>
            <w:vAlign w:val="center"/>
          </w:tcPr>
          <w:p w14:paraId="6720E8DF" w14:textId="77777777" w:rsidR="001B777E" w:rsidRPr="001D22B6" w:rsidRDefault="001B777E" w:rsidP="001B777E">
            <w:pPr>
              <w:jc w:val="center"/>
              <w:rPr>
                <w:sz w:val="22"/>
              </w:rPr>
            </w:pPr>
            <w:r w:rsidRPr="001D22B6">
              <w:rPr>
                <w:sz w:val="22"/>
              </w:rPr>
              <w:t>2,296</w:t>
            </w:r>
          </w:p>
        </w:tc>
      </w:tr>
      <w:tr w:rsidR="001B777E" w:rsidRPr="005778D7" w14:paraId="46A4692C" w14:textId="77777777" w:rsidTr="001B777E">
        <w:trPr>
          <w:trHeight w:val="188"/>
        </w:trPr>
        <w:tc>
          <w:tcPr>
            <w:tcW w:w="255" w:type="pct"/>
            <w:shd w:val="clear" w:color="000000" w:fill="FFFFFF"/>
            <w:noWrap/>
            <w:vAlign w:val="center"/>
          </w:tcPr>
          <w:p w14:paraId="39BBA49F" w14:textId="77777777" w:rsidR="001B777E" w:rsidRPr="001D22B6" w:rsidRDefault="001B777E" w:rsidP="001B777E">
            <w:pPr>
              <w:jc w:val="center"/>
              <w:rPr>
                <w:sz w:val="22"/>
              </w:rPr>
            </w:pPr>
            <w:r w:rsidRPr="001D22B6">
              <w:rPr>
                <w:sz w:val="22"/>
              </w:rPr>
              <w:t>20</w:t>
            </w:r>
          </w:p>
        </w:tc>
        <w:tc>
          <w:tcPr>
            <w:tcW w:w="3792" w:type="pct"/>
            <w:shd w:val="clear" w:color="000000" w:fill="FFFFFF"/>
            <w:vAlign w:val="center"/>
          </w:tcPr>
          <w:p w14:paraId="6EA73203" w14:textId="77777777" w:rsidR="001B777E" w:rsidRPr="001D22B6" w:rsidRDefault="001B777E" w:rsidP="001B777E">
            <w:pPr>
              <w:rPr>
                <w:sz w:val="22"/>
              </w:rPr>
            </w:pPr>
            <w:r w:rsidRPr="001D22B6">
              <w:rPr>
                <w:sz w:val="22"/>
              </w:rPr>
              <w:t>Труба стальная 60*40*3мм  Խողովակ Պողպատե, 60x40x3մմ</w:t>
            </w:r>
          </w:p>
        </w:tc>
        <w:tc>
          <w:tcPr>
            <w:tcW w:w="406" w:type="pct"/>
            <w:tcBorders>
              <w:top w:val="nil"/>
              <w:left w:val="single" w:sz="4" w:space="0" w:color="auto"/>
              <w:bottom w:val="single" w:sz="4" w:space="0" w:color="auto"/>
              <w:right w:val="single" w:sz="4" w:space="0" w:color="auto"/>
            </w:tcBorders>
            <w:shd w:val="clear" w:color="000000" w:fill="FFFFFF"/>
            <w:vAlign w:val="center"/>
          </w:tcPr>
          <w:p w14:paraId="1F369D85" w14:textId="77777777" w:rsidR="001B777E" w:rsidRPr="001D22B6" w:rsidRDefault="001B777E" w:rsidP="001B777E">
            <w:pPr>
              <w:jc w:val="center"/>
              <w:rPr>
                <w:sz w:val="22"/>
              </w:rPr>
            </w:pPr>
            <w:r w:rsidRPr="001D22B6">
              <w:rPr>
                <w:sz w:val="22"/>
              </w:rPr>
              <w:t>м</w:t>
            </w:r>
          </w:p>
        </w:tc>
        <w:tc>
          <w:tcPr>
            <w:tcW w:w="547" w:type="pct"/>
            <w:shd w:val="clear" w:color="000000" w:fill="FFFFFF"/>
            <w:noWrap/>
            <w:vAlign w:val="center"/>
          </w:tcPr>
          <w:p w14:paraId="0D45B7AF" w14:textId="77777777" w:rsidR="001B777E" w:rsidRPr="001D22B6" w:rsidRDefault="001B777E" w:rsidP="001B777E">
            <w:pPr>
              <w:jc w:val="center"/>
              <w:rPr>
                <w:sz w:val="22"/>
              </w:rPr>
            </w:pPr>
            <w:r w:rsidRPr="001D22B6">
              <w:rPr>
                <w:sz w:val="22"/>
              </w:rPr>
              <w:t>328</w:t>
            </w:r>
          </w:p>
        </w:tc>
      </w:tr>
      <w:tr w:rsidR="001B777E" w:rsidRPr="005778D7" w14:paraId="43CDC0A3" w14:textId="77777777" w:rsidTr="001B777E">
        <w:trPr>
          <w:trHeight w:val="188"/>
        </w:trPr>
        <w:tc>
          <w:tcPr>
            <w:tcW w:w="255" w:type="pct"/>
            <w:shd w:val="clear" w:color="000000" w:fill="FFFFFF"/>
            <w:noWrap/>
            <w:vAlign w:val="center"/>
          </w:tcPr>
          <w:p w14:paraId="2C63AA75" w14:textId="77777777" w:rsidR="001B777E" w:rsidRPr="001D22B6" w:rsidRDefault="001B777E" w:rsidP="001B777E">
            <w:pPr>
              <w:jc w:val="center"/>
              <w:rPr>
                <w:sz w:val="22"/>
              </w:rPr>
            </w:pPr>
            <w:r w:rsidRPr="001D22B6">
              <w:rPr>
                <w:sz w:val="22"/>
              </w:rPr>
              <w:t>21</w:t>
            </w:r>
          </w:p>
        </w:tc>
        <w:tc>
          <w:tcPr>
            <w:tcW w:w="3792" w:type="pct"/>
            <w:shd w:val="clear" w:color="000000" w:fill="FFFFFF"/>
            <w:vAlign w:val="center"/>
          </w:tcPr>
          <w:p w14:paraId="068F0C72" w14:textId="77777777" w:rsidR="001B777E" w:rsidRPr="001D22B6" w:rsidRDefault="001B777E" w:rsidP="001B777E">
            <w:pPr>
              <w:rPr>
                <w:sz w:val="22"/>
              </w:rPr>
            </w:pPr>
            <w:r w:rsidRPr="001D22B6">
              <w:rPr>
                <w:sz w:val="22"/>
              </w:rPr>
              <w:t>Труба стальная 20*40*3мм Խողովակ Պողպատե, 20x40x3մմ</w:t>
            </w:r>
          </w:p>
        </w:tc>
        <w:tc>
          <w:tcPr>
            <w:tcW w:w="406" w:type="pct"/>
            <w:tcBorders>
              <w:top w:val="nil"/>
              <w:left w:val="single" w:sz="4" w:space="0" w:color="auto"/>
              <w:bottom w:val="single" w:sz="4" w:space="0" w:color="auto"/>
              <w:right w:val="single" w:sz="4" w:space="0" w:color="auto"/>
            </w:tcBorders>
            <w:shd w:val="clear" w:color="000000" w:fill="FFFFFF"/>
            <w:vAlign w:val="center"/>
          </w:tcPr>
          <w:p w14:paraId="38DD1EE5" w14:textId="77777777" w:rsidR="001B777E" w:rsidRPr="001D22B6" w:rsidRDefault="001B777E" w:rsidP="001B777E">
            <w:pPr>
              <w:jc w:val="center"/>
              <w:rPr>
                <w:sz w:val="22"/>
              </w:rPr>
            </w:pPr>
            <w:r w:rsidRPr="001D22B6">
              <w:rPr>
                <w:sz w:val="22"/>
                <w:szCs w:val="28"/>
              </w:rPr>
              <w:t>м</w:t>
            </w:r>
          </w:p>
        </w:tc>
        <w:tc>
          <w:tcPr>
            <w:tcW w:w="547" w:type="pct"/>
            <w:shd w:val="clear" w:color="000000" w:fill="FFFFFF"/>
            <w:noWrap/>
            <w:vAlign w:val="center"/>
          </w:tcPr>
          <w:p w14:paraId="15F71AD9" w14:textId="77777777" w:rsidR="001B777E" w:rsidRPr="001D22B6" w:rsidRDefault="001B777E" w:rsidP="001B777E">
            <w:pPr>
              <w:jc w:val="center"/>
              <w:rPr>
                <w:sz w:val="22"/>
              </w:rPr>
            </w:pPr>
            <w:r w:rsidRPr="001D22B6">
              <w:rPr>
                <w:sz w:val="22"/>
              </w:rPr>
              <w:t>366</w:t>
            </w:r>
          </w:p>
        </w:tc>
      </w:tr>
      <w:tr w:rsidR="001B777E" w:rsidRPr="005778D7" w14:paraId="43908643" w14:textId="77777777" w:rsidTr="001B777E">
        <w:trPr>
          <w:trHeight w:val="252"/>
        </w:trPr>
        <w:tc>
          <w:tcPr>
            <w:tcW w:w="255" w:type="pct"/>
            <w:vMerge w:val="restart"/>
            <w:shd w:val="clear" w:color="000000" w:fill="FFFFFF"/>
            <w:noWrap/>
            <w:vAlign w:val="center"/>
          </w:tcPr>
          <w:p w14:paraId="476403D5" w14:textId="77777777" w:rsidR="001B777E" w:rsidRPr="001D22B6" w:rsidRDefault="001B777E" w:rsidP="001B777E">
            <w:pPr>
              <w:jc w:val="center"/>
              <w:rPr>
                <w:sz w:val="22"/>
              </w:rPr>
            </w:pPr>
            <w:r w:rsidRPr="001D22B6">
              <w:rPr>
                <w:sz w:val="22"/>
              </w:rPr>
              <w:t>22</w:t>
            </w:r>
          </w:p>
        </w:tc>
        <w:tc>
          <w:tcPr>
            <w:tcW w:w="3792" w:type="pct"/>
            <w:vMerge w:val="restart"/>
            <w:shd w:val="clear" w:color="000000" w:fill="FFFFFF"/>
            <w:vAlign w:val="center"/>
          </w:tcPr>
          <w:p w14:paraId="62F3DB51" w14:textId="77777777" w:rsidR="001B777E" w:rsidRPr="001D22B6" w:rsidRDefault="001B777E" w:rsidP="001B777E">
            <w:pPr>
              <w:rPr>
                <w:sz w:val="22"/>
              </w:rPr>
            </w:pPr>
            <w:r w:rsidRPr="001D22B6">
              <w:rPr>
                <w:sz w:val="22"/>
              </w:rPr>
              <w:t>Антикоррозийная  окраска   1слой (железный сурик) Հակակոռոզիոն ներկում  1 շերտ (երկաթե սուրիկ  )</w:t>
            </w:r>
          </w:p>
        </w:tc>
        <w:tc>
          <w:tcPr>
            <w:tcW w:w="406" w:type="pct"/>
            <w:vMerge w:val="restart"/>
            <w:tcBorders>
              <w:top w:val="nil"/>
              <w:left w:val="single" w:sz="4" w:space="0" w:color="auto"/>
              <w:right w:val="single" w:sz="4" w:space="0" w:color="auto"/>
            </w:tcBorders>
            <w:shd w:val="clear" w:color="auto" w:fill="auto"/>
            <w:vAlign w:val="center"/>
          </w:tcPr>
          <w:p w14:paraId="4031A391" w14:textId="77777777" w:rsidR="001B777E" w:rsidRPr="001D22B6" w:rsidRDefault="001B777E" w:rsidP="001B777E">
            <w:pPr>
              <w:jc w:val="center"/>
              <w:rPr>
                <w:sz w:val="22"/>
              </w:rPr>
            </w:pPr>
            <w:r w:rsidRPr="001D22B6">
              <w:rPr>
                <w:sz w:val="22"/>
                <w:szCs w:val="28"/>
              </w:rPr>
              <w:t>м2</w:t>
            </w:r>
          </w:p>
        </w:tc>
        <w:tc>
          <w:tcPr>
            <w:tcW w:w="547" w:type="pct"/>
            <w:shd w:val="clear" w:color="000000" w:fill="FFFFFF"/>
            <w:noWrap/>
            <w:vAlign w:val="center"/>
          </w:tcPr>
          <w:p w14:paraId="4B5CD627" w14:textId="77777777" w:rsidR="001B777E" w:rsidRPr="001D22B6" w:rsidRDefault="001B777E" w:rsidP="001B777E">
            <w:pPr>
              <w:jc w:val="center"/>
              <w:rPr>
                <w:sz w:val="22"/>
              </w:rPr>
            </w:pPr>
            <w:r w:rsidRPr="001D22B6">
              <w:rPr>
                <w:sz w:val="22"/>
              </w:rPr>
              <w:t>109</w:t>
            </w:r>
          </w:p>
        </w:tc>
      </w:tr>
      <w:tr w:rsidR="001B777E" w:rsidRPr="005778D7" w14:paraId="1E54BE12" w14:textId="77777777" w:rsidTr="001B777E">
        <w:trPr>
          <w:trHeight w:val="251"/>
        </w:trPr>
        <w:tc>
          <w:tcPr>
            <w:tcW w:w="255" w:type="pct"/>
            <w:vMerge/>
            <w:shd w:val="clear" w:color="000000" w:fill="FFFFFF"/>
            <w:noWrap/>
            <w:vAlign w:val="center"/>
          </w:tcPr>
          <w:p w14:paraId="1A7B87FE" w14:textId="77777777" w:rsidR="001B777E" w:rsidRPr="001D22B6" w:rsidRDefault="001B777E" w:rsidP="001B777E">
            <w:pPr>
              <w:jc w:val="center"/>
              <w:rPr>
                <w:sz w:val="22"/>
              </w:rPr>
            </w:pPr>
          </w:p>
        </w:tc>
        <w:tc>
          <w:tcPr>
            <w:tcW w:w="3792" w:type="pct"/>
            <w:vMerge/>
            <w:shd w:val="clear" w:color="000000" w:fill="FFFFFF"/>
            <w:vAlign w:val="center"/>
          </w:tcPr>
          <w:p w14:paraId="101CD1F9" w14:textId="77777777" w:rsidR="001B777E" w:rsidRPr="001D22B6" w:rsidRDefault="001B777E" w:rsidP="001B777E">
            <w:pPr>
              <w:rPr>
                <w:sz w:val="22"/>
              </w:rPr>
            </w:pPr>
          </w:p>
        </w:tc>
        <w:tc>
          <w:tcPr>
            <w:tcW w:w="406" w:type="pct"/>
            <w:vMerge/>
            <w:tcBorders>
              <w:left w:val="single" w:sz="4" w:space="0" w:color="auto"/>
              <w:bottom w:val="single" w:sz="4" w:space="0" w:color="000000"/>
              <w:right w:val="single" w:sz="4" w:space="0" w:color="auto"/>
            </w:tcBorders>
            <w:shd w:val="clear" w:color="auto" w:fill="auto"/>
            <w:vAlign w:val="center"/>
          </w:tcPr>
          <w:p w14:paraId="3CB007DD" w14:textId="77777777" w:rsidR="001B777E" w:rsidRPr="001D22B6" w:rsidRDefault="001B777E" w:rsidP="001B777E">
            <w:pPr>
              <w:jc w:val="center"/>
              <w:rPr>
                <w:sz w:val="22"/>
                <w:szCs w:val="28"/>
              </w:rPr>
            </w:pPr>
          </w:p>
        </w:tc>
        <w:tc>
          <w:tcPr>
            <w:tcW w:w="547" w:type="pct"/>
            <w:shd w:val="clear" w:color="000000" w:fill="FFFFFF"/>
            <w:noWrap/>
            <w:vAlign w:val="center"/>
          </w:tcPr>
          <w:p w14:paraId="482A6AEC" w14:textId="77777777" w:rsidR="001B777E" w:rsidRPr="001D22B6" w:rsidRDefault="001B777E" w:rsidP="001B777E">
            <w:pPr>
              <w:jc w:val="center"/>
              <w:rPr>
                <w:sz w:val="22"/>
              </w:rPr>
            </w:pPr>
            <w:r w:rsidRPr="001D22B6">
              <w:rPr>
                <w:sz w:val="22"/>
              </w:rPr>
              <w:t>109</w:t>
            </w:r>
          </w:p>
        </w:tc>
      </w:tr>
      <w:tr w:rsidR="001B777E" w:rsidRPr="005778D7" w14:paraId="16F5647C" w14:textId="77777777" w:rsidTr="001B777E">
        <w:trPr>
          <w:trHeight w:val="188"/>
        </w:trPr>
        <w:tc>
          <w:tcPr>
            <w:tcW w:w="255" w:type="pct"/>
            <w:shd w:val="clear" w:color="000000" w:fill="FFFFFF"/>
            <w:noWrap/>
            <w:vAlign w:val="center"/>
          </w:tcPr>
          <w:p w14:paraId="340C8651" w14:textId="77777777" w:rsidR="001B777E" w:rsidRPr="001D22B6" w:rsidRDefault="001B777E" w:rsidP="001B777E">
            <w:pPr>
              <w:jc w:val="center"/>
              <w:rPr>
                <w:sz w:val="22"/>
              </w:rPr>
            </w:pPr>
            <w:r w:rsidRPr="001D22B6">
              <w:rPr>
                <w:sz w:val="22"/>
              </w:rPr>
              <w:t>23</w:t>
            </w:r>
          </w:p>
        </w:tc>
        <w:tc>
          <w:tcPr>
            <w:tcW w:w="3792" w:type="pct"/>
            <w:shd w:val="clear" w:color="000000" w:fill="FFFFFF"/>
            <w:vAlign w:val="center"/>
          </w:tcPr>
          <w:p w14:paraId="5F8999BB" w14:textId="77777777" w:rsidR="001B777E" w:rsidRPr="001D22B6" w:rsidRDefault="001B777E" w:rsidP="001B777E">
            <w:pPr>
              <w:rPr>
                <w:sz w:val="22"/>
              </w:rPr>
            </w:pPr>
            <w:r w:rsidRPr="001D22B6">
              <w:rPr>
                <w:sz w:val="22"/>
              </w:rPr>
              <w:t>Масляная  окраска  металлических конструкций   за 1 раза Պողպատե կոնստրուկցիաների   յուղաներկում 1անգամ</w:t>
            </w:r>
          </w:p>
        </w:tc>
        <w:tc>
          <w:tcPr>
            <w:tcW w:w="406" w:type="pct"/>
            <w:tcBorders>
              <w:top w:val="nil"/>
              <w:left w:val="single" w:sz="4" w:space="0" w:color="auto"/>
              <w:bottom w:val="single" w:sz="4" w:space="0" w:color="000000"/>
              <w:right w:val="single" w:sz="4" w:space="0" w:color="auto"/>
            </w:tcBorders>
            <w:vAlign w:val="center"/>
          </w:tcPr>
          <w:p w14:paraId="3CDB7FA3" w14:textId="77777777" w:rsidR="001B777E" w:rsidRPr="001D22B6" w:rsidRDefault="001B777E" w:rsidP="001B777E">
            <w:pPr>
              <w:jc w:val="center"/>
              <w:rPr>
                <w:sz w:val="22"/>
              </w:rPr>
            </w:pPr>
            <w:r w:rsidRPr="001D22B6">
              <w:rPr>
                <w:sz w:val="22"/>
                <w:szCs w:val="28"/>
              </w:rPr>
              <w:t>м2</w:t>
            </w:r>
          </w:p>
        </w:tc>
        <w:tc>
          <w:tcPr>
            <w:tcW w:w="547" w:type="pct"/>
            <w:shd w:val="clear" w:color="000000" w:fill="FFFFFF"/>
            <w:noWrap/>
            <w:vAlign w:val="center"/>
          </w:tcPr>
          <w:p w14:paraId="4BBC6ED9" w14:textId="77777777" w:rsidR="001B777E" w:rsidRPr="001D22B6" w:rsidRDefault="001B777E" w:rsidP="001B777E">
            <w:pPr>
              <w:jc w:val="center"/>
              <w:rPr>
                <w:sz w:val="22"/>
              </w:rPr>
            </w:pPr>
            <w:r w:rsidRPr="001D22B6">
              <w:rPr>
                <w:sz w:val="22"/>
              </w:rPr>
              <w:t>109</w:t>
            </w:r>
          </w:p>
        </w:tc>
      </w:tr>
      <w:tr w:rsidR="001B777E" w:rsidRPr="005778D7" w14:paraId="3E0A6DA2" w14:textId="77777777" w:rsidTr="001B777E">
        <w:trPr>
          <w:trHeight w:val="188"/>
        </w:trPr>
        <w:tc>
          <w:tcPr>
            <w:tcW w:w="255" w:type="pct"/>
            <w:shd w:val="clear" w:color="000000" w:fill="FFFFFF"/>
            <w:noWrap/>
            <w:vAlign w:val="center"/>
          </w:tcPr>
          <w:p w14:paraId="5F1CA0DE" w14:textId="77777777" w:rsidR="001B777E" w:rsidRPr="001D22B6" w:rsidRDefault="001B777E" w:rsidP="001B777E">
            <w:pPr>
              <w:jc w:val="center"/>
              <w:rPr>
                <w:sz w:val="22"/>
              </w:rPr>
            </w:pPr>
            <w:r w:rsidRPr="001D22B6">
              <w:rPr>
                <w:sz w:val="22"/>
              </w:rPr>
              <w:t>24</w:t>
            </w:r>
          </w:p>
        </w:tc>
        <w:tc>
          <w:tcPr>
            <w:tcW w:w="3792" w:type="pct"/>
            <w:shd w:val="clear" w:color="000000" w:fill="FFFFFF"/>
            <w:vAlign w:val="center"/>
          </w:tcPr>
          <w:p w14:paraId="68544AD9" w14:textId="77777777" w:rsidR="001B777E" w:rsidRPr="001D22B6" w:rsidRDefault="001B777E" w:rsidP="001B777E">
            <w:pPr>
              <w:rPr>
                <w:sz w:val="22"/>
              </w:rPr>
            </w:pPr>
            <w:r w:rsidRPr="001D22B6">
              <w:rPr>
                <w:sz w:val="22"/>
              </w:rPr>
              <w:t>Устройство   бетонного пола   толщ.5см         B 12.5 на сетке арматурной   BP  d=3,0мм  ячейка150x150мм Բետոնե  հարթակի պատրաստում B 12.5   ամրանային, եռակցված, BP  d=3,0մմ, բջիջը 150x150մմ ցանցի հետ միասին</w:t>
            </w:r>
          </w:p>
        </w:tc>
        <w:tc>
          <w:tcPr>
            <w:tcW w:w="406" w:type="pct"/>
            <w:tcBorders>
              <w:top w:val="nil"/>
              <w:left w:val="single" w:sz="4" w:space="0" w:color="auto"/>
              <w:bottom w:val="nil"/>
              <w:right w:val="single" w:sz="4" w:space="0" w:color="auto"/>
            </w:tcBorders>
            <w:shd w:val="clear" w:color="000000" w:fill="FFFFFF"/>
            <w:vAlign w:val="center"/>
          </w:tcPr>
          <w:p w14:paraId="04C85DBF" w14:textId="77777777" w:rsidR="001B777E" w:rsidRPr="001D22B6" w:rsidRDefault="001B777E" w:rsidP="001B777E">
            <w:pPr>
              <w:jc w:val="center"/>
              <w:rPr>
                <w:sz w:val="22"/>
                <w:szCs w:val="28"/>
              </w:rPr>
            </w:pPr>
            <w:r w:rsidRPr="001D22B6">
              <w:rPr>
                <w:sz w:val="22"/>
                <w:szCs w:val="28"/>
              </w:rPr>
              <w:t>м2</w:t>
            </w:r>
          </w:p>
          <w:p w14:paraId="15C125FB" w14:textId="77777777" w:rsidR="001B777E" w:rsidRPr="001D22B6" w:rsidRDefault="001B777E" w:rsidP="001B777E">
            <w:pPr>
              <w:jc w:val="center"/>
              <w:rPr>
                <w:sz w:val="22"/>
              </w:rPr>
            </w:pPr>
            <w:r w:rsidRPr="001D22B6">
              <w:rPr>
                <w:sz w:val="22"/>
                <w:szCs w:val="28"/>
              </w:rPr>
              <w:t>մ2</w:t>
            </w:r>
          </w:p>
        </w:tc>
        <w:tc>
          <w:tcPr>
            <w:tcW w:w="547" w:type="pct"/>
            <w:shd w:val="clear" w:color="000000" w:fill="FFFFFF"/>
            <w:noWrap/>
            <w:vAlign w:val="center"/>
          </w:tcPr>
          <w:p w14:paraId="2DDACD80" w14:textId="77777777" w:rsidR="001B777E" w:rsidRPr="001D22B6" w:rsidRDefault="001B777E" w:rsidP="001B777E">
            <w:pPr>
              <w:jc w:val="center"/>
              <w:rPr>
                <w:sz w:val="22"/>
              </w:rPr>
            </w:pPr>
            <w:r w:rsidRPr="001D22B6">
              <w:rPr>
                <w:sz w:val="22"/>
              </w:rPr>
              <w:t>273</w:t>
            </w:r>
          </w:p>
        </w:tc>
      </w:tr>
      <w:tr w:rsidR="001B777E" w:rsidRPr="005778D7" w14:paraId="2324DA28" w14:textId="77777777" w:rsidTr="001B777E">
        <w:trPr>
          <w:trHeight w:val="188"/>
        </w:trPr>
        <w:tc>
          <w:tcPr>
            <w:tcW w:w="255" w:type="pct"/>
            <w:shd w:val="clear" w:color="000000" w:fill="FFFFFF"/>
            <w:noWrap/>
            <w:vAlign w:val="center"/>
          </w:tcPr>
          <w:p w14:paraId="311CBA4B" w14:textId="77777777" w:rsidR="001B777E" w:rsidRPr="001D22B6" w:rsidRDefault="001B777E" w:rsidP="001B777E">
            <w:pPr>
              <w:jc w:val="center"/>
              <w:rPr>
                <w:sz w:val="22"/>
              </w:rPr>
            </w:pPr>
            <w:r w:rsidRPr="001D22B6">
              <w:rPr>
                <w:sz w:val="22"/>
              </w:rPr>
              <w:t>25</w:t>
            </w:r>
          </w:p>
        </w:tc>
        <w:tc>
          <w:tcPr>
            <w:tcW w:w="3792" w:type="pct"/>
            <w:shd w:val="clear" w:color="000000" w:fill="FFFFFF"/>
            <w:vAlign w:val="center"/>
          </w:tcPr>
          <w:p w14:paraId="36238BF0" w14:textId="77777777" w:rsidR="001B777E" w:rsidRPr="001D22B6" w:rsidRDefault="001B777E" w:rsidP="001B777E">
            <w:pPr>
              <w:rPr>
                <w:sz w:val="22"/>
              </w:rPr>
            </w:pPr>
            <w:r w:rsidRPr="001D22B6">
              <w:rPr>
                <w:sz w:val="22"/>
              </w:rPr>
              <w:t>сетка арматурная  BP  d=3,0мм  ячейка150x150մմа Ցանց պողպատե, ամրանային, եռակցված, BP  d=3,0մմ, բջիջը 150x150մմ</w:t>
            </w:r>
          </w:p>
        </w:tc>
        <w:tc>
          <w:tcPr>
            <w:tcW w:w="406" w:type="pct"/>
            <w:tcBorders>
              <w:top w:val="single" w:sz="4" w:space="0" w:color="auto"/>
              <w:left w:val="single" w:sz="4" w:space="0" w:color="auto"/>
              <w:bottom w:val="single" w:sz="4" w:space="0" w:color="auto"/>
              <w:right w:val="single" w:sz="4" w:space="0" w:color="auto"/>
            </w:tcBorders>
            <w:shd w:val="clear" w:color="000000" w:fill="FFFFFF"/>
            <w:vAlign w:val="center"/>
          </w:tcPr>
          <w:p w14:paraId="0CBC54FA" w14:textId="77777777" w:rsidR="001B777E" w:rsidRPr="001D22B6" w:rsidRDefault="001B777E" w:rsidP="001B777E">
            <w:pPr>
              <w:jc w:val="center"/>
              <w:rPr>
                <w:sz w:val="22"/>
              </w:rPr>
            </w:pPr>
            <w:r w:rsidRPr="001D22B6">
              <w:rPr>
                <w:sz w:val="22"/>
              </w:rPr>
              <w:t>м2</w:t>
            </w:r>
          </w:p>
        </w:tc>
        <w:tc>
          <w:tcPr>
            <w:tcW w:w="547" w:type="pct"/>
            <w:shd w:val="clear" w:color="000000" w:fill="FFFFFF"/>
            <w:noWrap/>
            <w:vAlign w:val="center"/>
          </w:tcPr>
          <w:p w14:paraId="3014A5AE" w14:textId="77777777" w:rsidR="001B777E" w:rsidRPr="001D22B6" w:rsidRDefault="001B777E" w:rsidP="001B777E">
            <w:pPr>
              <w:jc w:val="center"/>
              <w:rPr>
                <w:sz w:val="22"/>
              </w:rPr>
            </w:pPr>
            <w:r w:rsidRPr="001D22B6">
              <w:rPr>
                <w:sz w:val="22"/>
              </w:rPr>
              <w:t>273</w:t>
            </w:r>
          </w:p>
        </w:tc>
      </w:tr>
      <w:tr w:rsidR="001B777E" w:rsidRPr="005778D7" w14:paraId="47613F7C" w14:textId="77777777" w:rsidTr="001B777E">
        <w:trPr>
          <w:trHeight w:val="188"/>
        </w:trPr>
        <w:tc>
          <w:tcPr>
            <w:tcW w:w="255" w:type="pct"/>
            <w:shd w:val="clear" w:color="000000" w:fill="FFFFFF"/>
            <w:noWrap/>
            <w:vAlign w:val="center"/>
          </w:tcPr>
          <w:p w14:paraId="57D1F11E" w14:textId="77777777" w:rsidR="001B777E" w:rsidRPr="001D22B6" w:rsidRDefault="001B777E" w:rsidP="001B777E">
            <w:pPr>
              <w:jc w:val="center"/>
              <w:rPr>
                <w:sz w:val="22"/>
              </w:rPr>
            </w:pPr>
            <w:r w:rsidRPr="001D22B6">
              <w:rPr>
                <w:sz w:val="22"/>
              </w:rPr>
              <w:t>26</w:t>
            </w:r>
          </w:p>
        </w:tc>
        <w:tc>
          <w:tcPr>
            <w:tcW w:w="3792" w:type="pct"/>
            <w:shd w:val="clear" w:color="000000" w:fill="FFFFFF"/>
            <w:vAlign w:val="center"/>
          </w:tcPr>
          <w:p w14:paraId="2C1BFBC5" w14:textId="77777777" w:rsidR="001B777E" w:rsidRPr="001D22B6" w:rsidRDefault="001B777E" w:rsidP="001B777E">
            <w:pPr>
              <w:rPr>
                <w:sz w:val="22"/>
              </w:rPr>
            </w:pPr>
            <w:r w:rsidRPr="001D22B6">
              <w:rPr>
                <w:sz w:val="22"/>
              </w:rPr>
              <w:t>Устройство  цементной  стяжки  толщ.  30мм Ցեմենտյա  շերտի  պատրաստում  30մմ հաստության</w:t>
            </w:r>
          </w:p>
        </w:tc>
        <w:tc>
          <w:tcPr>
            <w:tcW w:w="406" w:type="pct"/>
            <w:tcBorders>
              <w:top w:val="nil"/>
              <w:left w:val="single" w:sz="4" w:space="0" w:color="auto"/>
              <w:bottom w:val="single" w:sz="4" w:space="0" w:color="auto"/>
              <w:right w:val="single" w:sz="4" w:space="0" w:color="auto"/>
            </w:tcBorders>
            <w:shd w:val="clear" w:color="auto" w:fill="auto"/>
            <w:vAlign w:val="center"/>
          </w:tcPr>
          <w:p w14:paraId="48966F4F" w14:textId="77777777" w:rsidR="001B777E" w:rsidRPr="001D22B6" w:rsidRDefault="001B777E" w:rsidP="001B777E">
            <w:pPr>
              <w:jc w:val="center"/>
              <w:rPr>
                <w:sz w:val="22"/>
              </w:rPr>
            </w:pPr>
            <w:r w:rsidRPr="001D22B6">
              <w:rPr>
                <w:sz w:val="22"/>
              </w:rPr>
              <w:t>м2</w:t>
            </w:r>
          </w:p>
          <w:p w14:paraId="4E39131F" w14:textId="77777777" w:rsidR="001B777E" w:rsidRPr="001D22B6" w:rsidRDefault="001B777E" w:rsidP="001B777E">
            <w:pPr>
              <w:jc w:val="center"/>
              <w:rPr>
                <w:sz w:val="22"/>
              </w:rPr>
            </w:pPr>
            <w:r w:rsidRPr="001D22B6">
              <w:rPr>
                <w:sz w:val="22"/>
              </w:rPr>
              <w:t>մ2</w:t>
            </w:r>
          </w:p>
        </w:tc>
        <w:tc>
          <w:tcPr>
            <w:tcW w:w="547" w:type="pct"/>
            <w:shd w:val="clear" w:color="000000" w:fill="FFFFFF"/>
            <w:noWrap/>
            <w:vAlign w:val="center"/>
          </w:tcPr>
          <w:p w14:paraId="7E9F7BE7" w14:textId="77777777" w:rsidR="001B777E" w:rsidRPr="001D22B6" w:rsidRDefault="001B777E" w:rsidP="001B777E">
            <w:pPr>
              <w:jc w:val="center"/>
              <w:rPr>
                <w:sz w:val="22"/>
              </w:rPr>
            </w:pPr>
            <w:r w:rsidRPr="001D22B6">
              <w:rPr>
                <w:sz w:val="22"/>
              </w:rPr>
              <w:t>261</w:t>
            </w:r>
          </w:p>
        </w:tc>
      </w:tr>
      <w:tr w:rsidR="001B777E" w:rsidRPr="005778D7" w14:paraId="3F1544F9" w14:textId="77777777" w:rsidTr="001B777E">
        <w:trPr>
          <w:trHeight w:val="374"/>
        </w:trPr>
        <w:tc>
          <w:tcPr>
            <w:tcW w:w="255" w:type="pct"/>
            <w:vMerge w:val="restart"/>
            <w:shd w:val="clear" w:color="000000" w:fill="FFFFFF"/>
            <w:noWrap/>
            <w:vAlign w:val="center"/>
          </w:tcPr>
          <w:p w14:paraId="78CD478B" w14:textId="77777777" w:rsidR="001B777E" w:rsidRPr="001D22B6" w:rsidRDefault="001B777E" w:rsidP="001B777E">
            <w:pPr>
              <w:jc w:val="center"/>
              <w:rPr>
                <w:sz w:val="22"/>
              </w:rPr>
            </w:pPr>
            <w:r w:rsidRPr="001D22B6">
              <w:rPr>
                <w:sz w:val="22"/>
              </w:rPr>
              <w:t>27</w:t>
            </w:r>
          </w:p>
        </w:tc>
        <w:tc>
          <w:tcPr>
            <w:tcW w:w="3792" w:type="pct"/>
            <w:vMerge w:val="restart"/>
            <w:shd w:val="clear" w:color="000000" w:fill="FFFFFF"/>
            <w:vAlign w:val="center"/>
          </w:tcPr>
          <w:p w14:paraId="763E94FB" w14:textId="77777777" w:rsidR="001B777E" w:rsidRPr="001D22B6" w:rsidRDefault="001B777E" w:rsidP="001B777E">
            <w:pPr>
              <w:rPr>
                <w:sz w:val="22"/>
              </w:rPr>
            </w:pPr>
            <w:r w:rsidRPr="001D22B6">
              <w:rPr>
                <w:sz w:val="22"/>
              </w:rPr>
              <w:t>Установка   бетонных   тротуарных плиток платформы толщ. 4см цветных  желтых   на цементном растворе  4 սմ հաստությամբ բետոնե սալիկների տեղադրում ցեմենտային շաղախի  վրա գունավոր դեղին</w:t>
            </w:r>
          </w:p>
        </w:tc>
        <w:tc>
          <w:tcPr>
            <w:tcW w:w="406" w:type="pct"/>
            <w:vMerge w:val="restart"/>
            <w:tcBorders>
              <w:top w:val="nil"/>
              <w:left w:val="single" w:sz="4" w:space="0" w:color="auto"/>
              <w:right w:val="single" w:sz="4" w:space="0" w:color="auto"/>
            </w:tcBorders>
            <w:shd w:val="clear" w:color="auto" w:fill="auto"/>
            <w:vAlign w:val="center"/>
          </w:tcPr>
          <w:p w14:paraId="59E65A31" w14:textId="77777777" w:rsidR="001B777E" w:rsidRPr="001D22B6" w:rsidRDefault="001B777E" w:rsidP="001B777E">
            <w:pPr>
              <w:jc w:val="center"/>
              <w:rPr>
                <w:sz w:val="22"/>
              </w:rPr>
            </w:pPr>
            <w:r w:rsidRPr="001D22B6">
              <w:rPr>
                <w:sz w:val="22"/>
              </w:rPr>
              <w:t>м2</w:t>
            </w:r>
          </w:p>
        </w:tc>
        <w:tc>
          <w:tcPr>
            <w:tcW w:w="547" w:type="pct"/>
            <w:shd w:val="clear" w:color="000000" w:fill="FFFFFF"/>
            <w:noWrap/>
            <w:vAlign w:val="center"/>
          </w:tcPr>
          <w:p w14:paraId="751EF120" w14:textId="77777777" w:rsidR="001B777E" w:rsidRPr="001D22B6" w:rsidRDefault="001B777E" w:rsidP="001B777E">
            <w:pPr>
              <w:jc w:val="center"/>
              <w:rPr>
                <w:sz w:val="22"/>
              </w:rPr>
            </w:pPr>
            <w:r w:rsidRPr="001D22B6">
              <w:rPr>
                <w:sz w:val="22"/>
              </w:rPr>
              <w:t>27</w:t>
            </w:r>
          </w:p>
        </w:tc>
      </w:tr>
      <w:tr w:rsidR="001B777E" w:rsidRPr="005778D7" w14:paraId="40D94DCD" w14:textId="77777777" w:rsidTr="001B777E">
        <w:trPr>
          <w:trHeight w:val="373"/>
        </w:trPr>
        <w:tc>
          <w:tcPr>
            <w:tcW w:w="255" w:type="pct"/>
            <w:vMerge/>
            <w:shd w:val="clear" w:color="000000" w:fill="FFFFFF"/>
            <w:noWrap/>
            <w:vAlign w:val="center"/>
          </w:tcPr>
          <w:p w14:paraId="2E03D11C" w14:textId="77777777" w:rsidR="001B777E" w:rsidRPr="001D22B6" w:rsidRDefault="001B777E" w:rsidP="001B777E">
            <w:pPr>
              <w:jc w:val="center"/>
              <w:rPr>
                <w:sz w:val="22"/>
              </w:rPr>
            </w:pPr>
          </w:p>
        </w:tc>
        <w:tc>
          <w:tcPr>
            <w:tcW w:w="3792" w:type="pct"/>
            <w:vMerge/>
            <w:shd w:val="clear" w:color="000000" w:fill="FFFFFF"/>
            <w:vAlign w:val="center"/>
          </w:tcPr>
          <w:p w14:paraId="6379F20A" w14:textId="77777777" w:rsidR="001B777E" w:rsidRPr="001D22B6" w:rsidRDefault="001B777E" w:rsidP="001B777E">
            <w:pPr>
              <w:rPr>
                <w:sz w:val="22"/>
              </w:rPr>
            </w:pPr>
          </w:p>
        </w:tc>
        <w:tc>
          <w:tcPr>
            <w:tcW w:w="406" w:type="pct"/>
            <w:vMerge/>
            <w:tcBorders>
              <w:left w:val="single" w:sz="4" w:space="0" w:color="auto"/>
              <w:bottom w:val="single" w:sz="4" w:space="0" w:color="auto"/>
              <w:right w:val="single" w:sz="4" w:space="0" w:color="auto"/>
            </w:tcBorders>
            <w:shd w:val="clear" w:color="auto" w:fill="auto"/>
            <w:vAlign w:val="center"/>
          </w:tcPr>
          <w:p w14:paraId="584765CA" w14:textId="77777777" w:rsidR="001B777E" w:rsidRPr="001D22B6" w:rsidRDefault="001B777E" w:rsidP="001B777E">
            <w:pPr>
              <w:jc w:val="center"/>
              <w:rPr>
                <w:sz w:val="22"/>
              </w:rPr>
            </w:pPr>
          </w:p>
        </w:tc>
        <w:tc>
          <w:tcPr>
            <w:tcW w:w="547" w:type="pct"/>
            <w:shd w:val="clear" w:color="000000" w:fill="FFFFFF"/>
            <w:noWrap/>
            <w:vAlign w:val="center"/>
          </w:tcPr>
          <w:p w14:paraId="4618CF66" w14:textId="77777777" w:rsidR="001B777E" w:rsidRPr="001D22B6" w:rsidRDefault="001B777E" w:rsidP="001B777E">
            <w:pPr>
              <w:jc w:val="center"/>
              <w:rPr>
                <w:sz w:val="22"/>
              </w:rPr>
            </w:pPr>
            <w:r w:rsidRPr="001D22B6">
              <w:rPr>
                <w:sz w:val="22"/>
              </w:rPr>
              <w:t>27</w:t>
            </w:r>
          </w:p>
        </w:tc>
      </w:tr>
      <w:tr w:rsidR="001B777E" w:rsidRPr="005778D7" w14:paraId="6B6CD600" w14:textId="77777777" w:rsidTr="001B777E">
        <w:trPr>
          <w:trHeight w:val="374"/>
        </w:trPr>
        <w:tc>
          <w:tcPr>
            <w:tcW w:w="255" w:type="pct"/>
            <w:vMerge w:val="restart"/>
            <w:shd w:val="clear" w:color="000000" w:fill="FFFFFF"/>
            <w:noWrap/>
            <w:vAlign w:val="center"/>
          </w:tcPr>
          <w:p w14:paraId="6B8A91D4" w14:textId="77777777" w:rsidR="001B777E" w:rsidRPr="001D22B6" w:rsidRDefault="001B777E" w:rsidP="001B777E">
            <w:pPr>
              <w:jc w:val="center"/>
              <w:rPr>
                <w:sz w:val="22"/>
              </w:rPr>
            </w:pPr>
            <w:r w:rsidRPr="001D22B6">
              <w:rPr>
                <w:sz w:val="22"/>
              </w:rPr>
              <w:t>28</w:t>
            </w:r>
          </w:p>
        </w:tc>
        <w:tc>
          <w:tcPr>
            <w:tcW w:w="3792" w:type="pct"/>
            <w:vMerge w:val="restart"/>
            <w:shd w:val="clear" w:color="000000" w:fill="FFFFFF"/>
            <w:vAlign w:val="center"/>
          </w:tcPr>
          <w:p w14:paraId="3E09627C" w14:textId="77777777" w:rsidR="001B777E" w:rsidRPr="001D22B6" w:rsidRDefault="001B777E" w:rsidP="001B777E">
            <w:pPr>
              <w:rPr>
                <w:sz w:val="22"/>
              </w:rPr>
            </w:pPr>
            <w:r w:rsidRPr="001D22B6">
              <w:rPr>
                <w:sz w:val="22"/>
              </w:rPr>
              <w:t>Установка   бетонных   тротуарных плиток платформы толщ. 4см  на цементном растворе  4 սմ հաստությամբ բետոնե սալիկների տեղադրում ցեմենտային շաղախի  վրա</w:t>
            </w:r>
          </w:p>
        </w:tc>
        <w:tc>
          <w:tcPr>
            <w:tcW w:w="406" w:type="pct"/>
            <w:vMerge w:val="restart"/>
            <w:tcBorders>
              <w:top w:val="nil"/>
              <w:left w:val="single" w:sz="4" w:space="0" w:color="auto"/>
              <w:right w:val="single" w:sz="4" w:space="0" w:color="auto"/>
            </w:tcBorders>
            <w:shd w:val="clear" w:color="auto" w:fill="auto"/>
            <w:vAlign w:val="center"/>
          </w:tcPr>
          <w:p w14:paraId="0913FB41" w14:textId="77777777" w:rsidR="001B777E" w:rsidRPr="001D22B6" w:rsidRDefault="001B777E" w:rsidP="001B777E">
            <w:pPr>
              <w:jc w:val="center"/>
              <w:rPr>
                <w:sz w:val="22"/>
              </w:rPr>
            </w:pPr>
            <w:r w:rsidRPr="001D22B6">
              <w:rPr>
                <w:sz w:val="22"/>
                <w:szCs w:val="28"/>
              </w:rPr>
              <w:t>м2</w:t>
            </w:r>
          </w:p>
        </w:tc>
        <w:tc>
          <w:tcPr>
            <w:tcW w:w="547" w:type="pct"/>
            <w:shd w:val="clear" w:color="000000" w:fill="FFFFFF"/>
            <w:noWrap/>
            <w:vAlign w:val="center"/>
          </w:tcPr>
          <w:p w14:paraId="5E9A95AC" w14:textId="77777777" w:rsidR="001B777E" w:rsidRPr="001D22B6" w:rsidRDefault="001B777E" w:rsidP="001B777E">
            <w:pPr>
              <w:jc w:val="center"/>
              <w:rPr>
                <w:sz w:val="22"/>
              </w:rPr>
            </w:pPr>
            <w:r w:rsidRPr="001D22B6">
              <w:rPr>
                <w:sz w:val="22"/>
              </w:rPr>
              <w:t>234</w:t>
            </w:r>
          </w:p>
        </w:tc>
      </w:tr>
      <w:tr w:rsidR="001B777E" w:rsidRPr="005778D7" w14:paraId="3D46A56E" w14:textId="77777777" w:rsidTr="001B777E">
        <w:trPr>
          <w:trHeight w:val="373"/>
        </w:trPr>
        <w:tc>
          <w:tcPr>
            <w:tcW w:w="255" w:type="pct"/>
            <w:vMerge/>
            <w:shd w:val="clear" w:color="000000" w:fill="FFFFFF"/>
            <w:noWrap/>
            <w:vAlign w:val="center"/>
          </w:tcPr>
          <w:p w14:paraId="495ABB21" w14:textId="77777777" w:rsidR="001B777E" w:rsidRPr="001D22B6" w:rsidRDefault="001B777E" w:rsidP="001B777E">
            <w:pPr>
              <w:jc w:val="center"/>
              <w:rPr>
                <w:sz w:val="22"/>
              </w:rPr>
            </w:pPr>
          </w:p>
        </w:tc>
        <w:tc>
          <w:tcPr>
            <w:tcW w:w="3792" w:type="pct"/>
            <w:vMerge/>
            <w:shd w:val="clear" w:color="000000" w:fill="FFFFFF"/>
            <w:vAlign w:val="center"/>
          </w:tcPr>
          <w:p w14:paraId="38C9C804" w14:textId="77777777" w:rsidR="001B777E" w:rsidRPr="001D22B6" w:rsidRDefault="001B777E" w:rsidP="001B777E">
            <w:pPr>
              <w:rPr>
                <w:sz w:val="22"/>
              </w:rPr>
            </w:pPr>
          </w:p>
        </w:tc>
        <w:tc>
          <w:tcPr>
            <w:tcW w:w="406" w:type="pct"/>
            <w:vMerge/>
            <w:tcBorders>
              <w:left w:val="single" w:sz="4" w:space="0" w:color="auto"/>
              <w:bottom w:val="single" w:sz="4" w:space="0" w:color="000000"/>
              <w:right w:val="single" w:sz="4" w:space="0" w:color="auto"/>
            </w:tcBorders>
            <w:shd w:val="clear" w:color="auto" w:fill="auto"/>
            <w:vAlign w:val="center"/>
          </w:tcPr>
          <w:p w14:paraId="300B11ED" w14:textId="77777777" w:rsidR="001B777E" w:rsidRPr="001D22B6" w:rsidRDefault="001B777E" w:rsidP="001B777E">
            <w:pPr>
              <w:jc w:val="center"/>
              <w:rPr>
                <w:sz w:val="22"/>
                <w:szCs w:val="28"/>
              </w:rPr>
            </w:pPr>
          </w:p>
        </w:tc>
        <w:tc>
          <w:tcPr>
            <w:tcW w:w="547" w:type="pct"/>
            <w:shd w:val="clear" w:color="000000" w:fill="FFFFFF"/>
            <w:noWrap/>
            <w:vAlign w:val="center"/>
          </w:tcPr>
          <w:p w14:paraId="33BB8E16" w14:textId="77777777" w:rsidR="001B777E" w:rsidRPr="001D22B6" w:rsidRDefault="001B777E" w:rsidP="001B777E">
            <w:pPr>
              <w:jc w:val="center"/>
              <w:rPr>
                <w:sz w:val="22"/>
              </w:rPr>
            </w:pPr>
            <w:r w:rsidRPr="001D22B6">
              <w:rPr>
                <w:sz w:val="22"/>
              </w:rPr>
              <w:t>234</w:t>
            </w:r>
          </w:p>
        </w:tc>
      </w:tr>
      <w:tr w:rsidR="001B777E" w:rsidRPr="005778D7" w14:paraId="3A1E202C" w14:textId="77777777" w:rsidTr="001B777E">
        <w:trPr>
          <w:trHeight w:val="335"/>
        </w:trPr>
        <w:tc>
          <w:tcPr>
            <w:tcW w:w="255" w:type="pct"/>
            <w:vMerge w:val="restart"/>
            <w:shd w:val="clear" w:color="000000" w:fill="FFFFFF"/>
            <w:noWrap/>
            <w:vAlign w:val="center"/>
          </w:tcPr>
          <w:p w14:paraId="5A4532B8" w14:textId="77777777" w:rsidR="001B777E" w:rsidRPr="001D22B6" w:rsidRDefault="001B777E" w:rsidP="001B777E">
            <w:pPr>
              <w:jc w:val="center"/>
              <w:rPr>
                <w:sz w:val="22"/>
              </w:rPr>
            </w:pPr>
            <w:r w:rsidRPr="001D22B6">
              <w:rPr>
                <w:sz w:val="22"/>
              </w:rPr>
              <w:t>29</w:t>
            </w:r>
          </w:p>
        </w:tc>
        <w:tc>
          <w:tcPr>
            <w:tcW w:w="3792" w:type="pct"/>
            <w:vMerge w:val="restart"/>
            <w:shd w:val="clear" w:color="000000" w:fill="FFFFFF"/>
            <w:vAlign w:val="center"/>
          </w:tcPr>
          <w:p w14:paraId="2BB79ACE" w14:textId="77777777" w:rsidR="001B777E" w:rsidRPr="001D22B6" w:rsidRDefault="001B777E" w:rsidP="001B777E">
            <w:pPr>
              <w:rPr>
                <w:sz w:val="22"/>
              </w:rPr>
            </w:pPr>
            <w:r w:rsidRPr="001D22B6">
              <w:rPr>
                <w:sz w:val="22"/>
              </w:rPr>
              <w:t>Высококачественная   штукатурка  опор -колонн   платформы   по  сетке рабица  d=1,5-1,8մմ, ячейка  50x50мм,Հենարանների  սյուների բարձրորակ սվաղում"Ռաբիցա"  d=1,5-1,8մմ, բջիջը 50x50мм,  ցանցի վրա</w:t>
            </w:r>
          </w:p>
        </w:tc>
        <w:tc>
          <w:tcPr>
            <w:tcW w:w="406" w:type="pct"/>
            <w:vMerge w:val="restart"/>
            <w:tcBorders>
              <w:top w:val="nil"/>
              <w:left w:val="single" w:sz="4" w:space="0" w:color="auto"/>
              <w:right w:val="single" w:sz="4" w:space="0" w:color="auto"/>
            </w:tcBorders>
            <w:vAlign w:val="center"/>
          </w:tcPr>
          <w:p w14:paraId="3DBAA222" w14:textId="77777777" w:rsidR="001B777E" w:rsidRPr="001D22B6" w:rsidRDefault="001B777E" w:rsidP="001B777E">
            <w:pPr>
              <w:jc w:val="center"/>
              <w:rPr>
                <w:sz w:val="22"/>
              </w:rPr>
            </w:pPr>
            <w:r w:rsidRPr="001D22B6">
              <w:rPr>
                <w:sz w:val="22"/>
                <w:szCs w:val="28"/>
              </w:rPr>
              <w:t>м2</w:t>
            </w:r>
          </w:p>
        </w:tc>
        <w:tc>
          <w:tcPr>
            <w:tcW w:w="547" w:type="pct"/>
            <w:shd w:val="clear" w:color="000000" w:fill="FFFFFF"/>
            <w:noWrap/>
            <w:vAlign w:val="center"/>
          </w:tcPr>
          <w:p w14:paraId="3BEACF43" w14:textId="77777777" w:rsidR="001B777E" w:rsidRPr="001D22B6" w:rsidRDefault="001B777E" w:rsidP="001B777E">
            <w:pPr>
              <w:jc w:val="center"/>
              <w:rPr>
                <w:sz w:val="22"/>
              </w:rPr>
            </w:pPr>
            <w:r w:rsidRPr="001D22B6">
              <w:rPr>
                <w:sz w:val="22"/>
              </w:rPr>
              <w:t>178</w:t>
            </w:r>
          </w:p>
        </w:tc>
      </w:tr>
      <w:tr w:rsidR="001B777E" w:rsidRPr="005778D7" w14:paraId="23708F5E" w14:textId="77777777" w:rsidTr="001B777E">
        <w:trPr>
          <w:trHeight w:val="335"/>
        </w:trPr>
        <w:tc>
          <w:tcPr>
            <w:tcW w:w="255" w:type="pct"/>
            <w:vMerge/>
            <w:shd w:val="clear" w:color="000000" w:fill="FFFFFF"/>
            <w:noWrap/>
            <w:vAlign w:val="center"/>
          </w:tcPr>
          <w:p w14:paraId="30C501DD" w14:textId="77777777" w:rsidR="001B777E" w:rsidRPr="001D22B6" w:rsidRDefault="001B777E" w:rsidP="001B777E">
            <w:pPr>
              <w:jc w:val="center"/>
              <w:rPr>
                <w:sz w:val="22"/>
              </w:rPr>
            </w:pPr>
          </w:p>
        </w:tc>
        <w:tc>
          <w:tcPr>
            <w:tcW w:w="3792" w:type="pct"/>
            <w:vMerge/>
            <w:shd w:val="clear" w:color="000000" w:fill="FFFFFF"/>
            <w:vAlign w:val="center"/>
          </w:tcPr>
          <w:p w14:paraId="10E558E0" w14:textId="77777777" w:rsidR="001B777E" w:rsidRPr="001D22B6" w:rsidRDefault="001B777E" w:rsidP="001B777E">
            <w:pPr>
              <w:rPr>
                <w:sz w:val="22"/>
              </w:rPr>
            </w:pPr>
          </w:p>
        </w:tc>
        <w:tc>
          <w:tcPr>
            <w:tcW w:w="406" w:type="pct"/>
            <w:vMerge/>
            <w:tcBorders>
              <w:left w:val="single" w:sz="4" w:space="0" w:color="auto"/>
              <w:right w:val="single" w:sz="4" w:space="0" w:color="auto"/>
            </w:tcBorders>
            <w:vAlign w:val="center"/>
          </w:tcPr>
          <w:p w14:paraId="498F37D5" w14:textId="77777777" w:rsidR="001B777E" w:rsidRPr="001D22B6" w:rsidRDefault="001B777E" w:rsidP="001B777E">
            <w:pPr>
              <w:jc w:val="center"/>
              <w:rPr>
                <w:sz w:val="22"/>
                <w:szCs w:val="28"/>
              </w:rPr>
            </w:pPr>
          </w:p>
        </w:tc>
        <w:tc>
          <w:tcPr>
            <w:tcW w:w="547" w:type="pct"/>
            <w:shd w:val="clear" w:color="000000" w:fill="FFFFFF"/>
            <w:noWrap/>
            <w:vAlign w:val="center"/>
          </w:tcPr>
          <w:p w14:paraId="165DB189" w14:textId="77777777" w:rsidR="001B777E" w:rsidRPr="001D22B6" w:rsidRDefault="001B777E" w:rsidP="001B777E">
            <w:pPr>
              <w:jc w:val="center"/>
              <w:rPr>
                <w:sz w:val="22"/>
              </w:rPr>
            </w:pPr>
            <w:r w:rsidRPr="001D22B6">
              <w:rPr>
                <w:sz w:val="22"/>
              </w:rPr>
              <w:t>178</w:t>
            </w:r>
          </w:p>
        </w:tc>
      </w:tr>
      <w:tr w:rsidR="001B777E" w:rsidRPr="005778D7" w14:paraId="485D2F97" w14:textId="77777777" w:rsidTr="001B777E">
        <w:trPr>
          <w:trHeight w:val="335"/>
        </w:trPr>
        <w:tc>
          <w:tcPr>
            <w:tcW w:w="255" w:type="pct"/>
            <w:vMerge/>
            <w:shd w:val="clear" w:color="000000" w:fill="FFFFFF"/>
            <w:noWrap/>
            <w:vAlign w:val="center"/>
          </w:tcPr>
          <w:p w14:paraId="3038BE46" w14:textId="77777777" w:rsidR="001B777E" w:rsidRPr="001D22B6" w:rsidRDefault="001B777E" w:rsidP="001B777E">
            <w:pPr>
              <w:jc w:val="center"/>
              <w:rPr>
                <w:sz w:val="22"/>
              </w:rPr>
            </w:pPr>
          </w:p>
        </w:tc>
        <w:tc>
          <w:tcPr>
            <w:tcW w:w="3792" w:type="pct"/>
            <w:vMerge/>
            <w:shd w:val="clear" w:color="000000" w:fill="FFFFFF"/>
            <w:vAlign w:val="center"/>
          </w:tcPr>
          <w:p w14:paraId="0BE854F5" w14:textId="77777777" w:rsidR="001B777E" w:rsidRPr="001D22B6" w:rsidRDefault="001B777E" w:rsidP="001B777E">
            <w:pPr>
              <w:rPr>
                <w:sz w:val="22"/>
              </w:rPr>
            </w:pPr>
          </w:p>
        </w:tc>
        <w:tc>
          <w:tcPr>
            <w:tcW w:w="406" w:type="pct"/>
            <w:vMerge/>
            <w:tcBorders>
              <w:left w:val="single" w:sz="4" w:space="0" w:color="auto"/>
              <w:bottom w:val="single" w:sz="4" w:space="0" w:color="000000"/>
              <w:right w:val="single" w:sz="4" w:space="0" w:color="auto"/>
            </w:tcBorders>
            <w:vAlign w:val="center"/>
          </w:tcPr>
          <w:p w14:paraId="6B0FE017" w14:textId="77777777" w:rsidR="001B777E" w:rsidRPr="001D22B6" w:rsidRDefault="001B777E" w:rsidP="001B777E">
            <w:pPr>
              <w:jc w:val="center"/>
              <w:rPr>
                <w:sz w:val="22"/>
                <w:szCs w:val="28"/>
              </w:rPr>
            </w:pPr>
          </w:p>
        </w:tc>
        <w:tc>
          <w:tcPr>
            <w:tcW w:w="547" w:type="pct"/>
            <w:shd w:val="clear" w:color="000000" w:fill="FFFFFF"/>
            <w:noWrap/>
            <w:vAlign w:val="center"/>
          </w:tcPr>
          <w:p w14:paraId="5B14CF2F" w14:textId="77777777" w:rsidR="001B777E" w:rsidRPr="001D22B6" w:rsidRDefault="001B777E" w:rsidP="001B777E">
            <w:pPr>
              <w:jc w:val="center"/>
              <w:rPr>
                <w:sz w:val="22"/>
              </w:rPr>
            </w:pPr>
            <w:r w:rsidRPr="001D22B6">
              <w:rPr>
                <w:sz w:val="22"/>
              </w:rPr>
              <w:t>178</w:t>
            </w:r>
          </w:p>
        </w:tc>
      </w:tr>
      <w:tr w:rsidR="001B777E" w:rsidRPr="005778D7" w14:paraId="42618713" w14:textId="77777777" w:rsidTr="001B777E">
        <w:trPr>
          <w:trHeight w:val="188"/>
        </w:trPr>
        <w:tc>
          <w:tcPr>
            <w:tcW w:w="255" w:type="pct"/>
            <w:shd w:val="clear" w:color="000000" w:fill="FFFFFF"/>
            <w:noWrap/>
            <w:vAlign w:val="center"/>
          </w:tcPr>
          <w:p w14:paraId="39F794D0" w14:textId="77777777" w:rsidR="001B777E" w:rsidRPr="001D22B6" w:rsidRDefault="001B777E" w:rsidP="001B777E">
            <w:pPr>
              <w:jc w:val="center"/>
              <w:rPr>
                <w:sz w:val="22"/>
              </w:rPr>
            </w:pPr>
            <w:r w:rsidRPr="001D22B6">
              <w:rPr>
                <w:sz w:val="22"/>
              </w:rPr>
              <w:t>30</w:t>
            </w:r>
          </w:p>
        </w:tc>
        <w:tc>
          <w:tcPr>
            <w:tcW w:w="3792" w:type="pct"/>
            <w:shd w:val="clear" w:color="000000" w:fill="FFFFFF"/>
            <w:vAlign w:val="center"/>
          </w:tcPr>
          <w:p w14:paraId="6A14CB0C" w14:textId="77777777" w:rsidR="001B777E" w:rsidRPr="001D22B6" w:rsidRDefault="001B777E" w:rsidP="001B777E">
            <w:pPr>
              <w:rPr>
                <w:sz w:val="22"/>
              </w:rPr>
            </w:pPr>
            <w:r w:rsidRPr="001D22B6">
              <w:rPr>
                <w:sz w:val="22"/>
              </w:rPr>
              <w:t xml:space="preserve">Высококачественная   штукатурка   торцевой части  панелей  шир.25см (наружные откосы)Պանելների կողային մասի բարձրորակ սվաղում, 25 սմ լայնությամբ (արտաքին թեքություններ)  </w:t>
            </w:r>
          </w:p>
        </w:tc>
        <w:tc>
          <w:tcPr>
            <w:tcW w:w="406" w:type="pct"/>
            <w:tcBorders>
              <w:top w:val="nil"/>
              <w:left w:val="single" w:sz="4" w:space="0" w:color="auto"/>
              <w:bottom w:val="nil"/>
              <w:right w:val="single" w:sz="4" w:space="0" w:color="auto"/>
            </w:tcBorders>
            <w:shd w:val="clear" w:color="000000" w:fill="FFFFFF"/>
            <w:vAlign w:val="center"/>
          </w:tcPr>
          <w:p w14:paraId="3ABE833F" w14:textId="77777777" w:rsidR="001B777E" w:rsidRPr="001D22B6" w:rsidRDefault="001B777E" w:rsidP="001B777E">
            <w:pPr>
              <w:jc w:val="center"/>
              <w:rPr>
                <w:sz w:val="22"/>
              </w:rPr>
            </w:pPr>
            <w:r w:rsidRPr="001D22B6">
              <w:rPr>
                <w:sz w:val="22"/>
                <w:szCs w:val="28"/>
              </w:rPr>
              <w:t>м</w:t>
            </w:r>
          </w:p>
        </w:tc>
        <w:tc>
          <w:tcPr>
            <w:tcW w:w="547" w:type="pct"/>
            <w:shd w:val="clear" w:color="000000" w:fill="FFFFFF"/>
            <w:noWrap/>
            <w:vAlign w:val="center"/>
          </w:tcPr>
          <w:p w14:paraId="39BDD357" w14:textId="77777777" w:rsidR="001B777E" w:rsidRPr="001D22B6" w:rsidRDefault="001B777E" w:rsidP="001B777E">
            <w:pPr>
              <w:jc w:val="center"/>
              <w:rPr>
                <w:sz w:val="22"/>
              </w:rPr>
            </w:pPr>
            <w:r w:rsidRPr="001D22B6">
              <w:rPr>
                <w:sz w:val="22"/>
              </w:rPr>
              <w:t>182</w:t>
            </w:r>
          </w:p>
        </w:tc>
      </w:tr>
      <w:tr w:rsidR="001B777E" w:rsidRPr="005778D7" w14:paraId="44D715C1" w14:textId="77777777" w:rsidTr="001B777E">
        <w:trPr>
          <w:trHeight w:val="249"/>
        </w:trPr>
        <w:tc>
          <w:tcPr>
            <w:tcW w:w="255" w:type="pct"/>
            <w:vMerge w:val="restart"/>
            <w:shd w:val="clear" w:color="000000" w:fill="FFFFFF"/>
            <w:noWrap/>
            <w:vAlign w:val="center"/>
          </w:tcPr>
          <w:p w14:paraId="3287AEE8" w14:textId="77777777" w:rsidR="001B777E" w:rsidRPr="001D22B6" w:rsidRDefault="001B777E" w:rsidP="001B777E">
            <w:pPr>
              <w:jc w:val="center"/>
              <w:rPr>
                <w:sz w:val="22"/>
              </w:rPr>
            </w:pPr>
            <w:r w:rsidRPr="001D22B6">
              <w:rPr>
                <w:sz w:val="22"/>
              </w:rPr>
              <w:t>31</w:t>
            </w:r>
          </w:p>
        </w:tc>
        <w:tc>
          <w:tcPr>
            <w:tcW w:w="3792" w:type="pct"/>
            <w:vMerge w:val="restart"/>
            <w:shd w:val="clear" w:color="000000" w:fill="FFFFFF"/>
            <w:vAlign w:val="center"/>
          </w:tcPr>
          <w:p w14:paraId="1A4DCD4E" w14:textId="77777777" w:rsidR="001B777E" w:rsidRPr="001D22B6" w:rsidRDefault="001B777E" w:rsidP="001B777E">
            <w:pPr>
              <w:rPr>
                <w:sz w:val="22"/>
              </w:rPr>
            </w:pPr>
            <w:r w:rsidRPr="001D22B6">
              <w:rPr>
                <w:sz w:val="22"/>
              </w:rPr>
              <w:t>Улучшенная  окраска  стен масляной краской 2слоя со  шпатлевкой фасадной Պատերի բարելավված ներկում յուղաներկով 2 շերտով՝ ճակատային մածիկով</w:t>
            </w:r>
          </w:p>
        </w:tc>
        <w:tc>
          <w:tcPr>
            <w:tcW w:w="406" w:type="pct"/>
            <w:vMerge w:val="restart"/>
            <w:tcBorders>
              <w:top w:val="single" w:sz="4" w:space="0" w:color="auto"/>
              <w:left w:val="single" w:sz="4" w:space="0" w:color="auto"/>
              <w:right w:val="single" w:sz="4" w:space="0" w:color="auto"/>
            </w:tcBorders>
            <w:shd w:val="clear" w:color="auto" w:fill="auto"/>
            <w:vAlign w:val="center"/>
          </w:tcPr>
          <w:p w14:paraId="35C9E6B4" w14:textId="77777777" w:rsidR="001B777E" w:rsidRPr="001D22B6" w:rsidRDefault="001B777E" w:rsidP="001B777E">
            <w:pPr>
              <w:jc w:val="center"/>
              <w:rPr>
                <w:sz w:val="22"/>
              </w:rPr>
            </w:pPr>
            <w:r w:rsidRPr="001D22B6">
              <w:rPr>
                <w:sz w:val="22"/>
                <w:szCs w:val="28"/>
              </w:rPr>
              <w:t>м2</w:t>
            </w:r>
            <w:r w:rsidRPr="001D22B6">
              <w:rPr>
                <w:sz w:val="22"/>
                <w:szCs w:val="28"/>
              </w:rPr>
              <w:br/>
              <w:t xml:space="preserve">մ2 </w:t>
            </w:r>
          </w:p>
        </w:tc>
        <w:tc>
          <w:tcPr>
            <w:tcW w:w="547" w:type="pct"/>
            <w:shd w:val="clear" w:color="000000" w:fill="FFFFFF"/>
            <w:noWrap/>
            <w:vAlign w:val="center"/>
          </w:tcPr>
          <w:p w14:paraId="1DA4582A" w14:textId="77777777" w:rsidR="001B777E" w:rsidRPr="001D22B6" w:rsidRDefault="001B777E" w:rsidP="001B777E">
            <w:pPr>
              <w:jc w:val="center"/>
              <w:rPr>
                <w:sz w:val="22"/>
              </w:rPr>
            </w:pPr>
            <w:r w:rsidRPr="001D22B6">
              <w:rPr>
                <w:sz w:val="22"/>
              </w:rPr>
              <w:t>223</w:t>
            </w:r>
          </w:p>
        </w:tc>
      </w:tr>
      <w:tr w:rsidR="001B777E" w:rsidRPr="005778D7" w14:paraId="7AB8A451" w14:textId="77777777" w:rsidTr="001B777E">
        <w:trPr>
          <w:trHeight w:val="249"/>
        </w:trPr>
        <w:tc>
          <w:tcPr>
            <w:tcW w:w="255" w:type="pct"/>
            <w:vMerge/>
            <w:shd w:val="clear" w:color="000000" w:fill="FFFFFF"/>
            <w:noWrap/>
            <w:vAlign w:val="center"/>
          </w:tcPr>
          <w:p w14:paraId="0A6A666E" w14:textId="77777777" w:rsidR="001B777E" w:rsidRPr="001D22B6" w:rsidRDefault="001B777E" w:rsidP="001B777E">
            <w:pPr>
              <w:jc w:val="center"/>
              <w:rPr>
                <w:sz w:val="22"/>
              </w:rPr>
            </w:pPr>
          </w:p>
        </w:tc>
        <w:tc>
          <w:tcPr>
            <w:tcW w:w="3792" w:type="pct"/>
            <w:vMerge/>
            <w:shd w:val="clear" w:color="000000" w:fill="FFFFFF"/>
            <w:vAlign w:val="center"/>
          </w:tcPr>
          <w:p w14:paraId="2EE85138" w14:textId="77777777" w:rsidR="001B777E" w:rsidRPr="001D22B6" w:rsidRDefault="001B777E" w:rsidP="001B777E">
            <w:pPr>
              <w:rPr>
                <w:sz w:val="22"/>
              </w:rPr>
            </w:pPr>
          </w:p>
        </w:tc>
        <w:tc>
          <w:tcPr>
            <w:tcW w:w="406" w:type="pct"/>
            <w:vMerge/>
            <w:tcBorders>
              <w:left w:val="single" w:sz="4" w:space="0" w:color="auto"/>
              <w:right w:val="single" w:sz="4" w:space="0" w:color="auto"/>
            </w:tcBorders>
            <w:shd w:val="clear" w:color="auto" w:fill="auto"/>
            <w:vAlign w:val="center"/>
          </w:tcPr>
          <w:p w14:paraId="2180A138" w14:textId="77777777" w:rsidR="001B777E" w:rsidRPr="001D22B6" w:rsidRDefault="001B777E" w:rsidP="001B777E">
            <w:pPr>
              <w:jc w:val="center"/>
              <w:rPr>
                <w:sz w:val="22"/>
                <w:szCs w:val="28"/>
              </w:rPr>
            </w:pPr>
          </w:p>
        </w:tc>
        <w:tc>
          <w:tcPr>
            <w:tcW w:w="547" w:type="pct"/>
            <w:shd w:val="clear" w:color="000000" w:fill="FFFFFF"/>
            <w:noWrap/>
            <w:vAlign w:val="center"/>
          </w:tcPr>
          <w:p w14:paraId="5EB5ACF2" w14:textId="77777777" w:rsidR="001B777E" w:rsidRPr="001D22B6" w:rsidRDefault="001B777E" w:rsidP="001B777E">
            <w:pPr>
              <w:jc w:val="center"/>
              <w:rPr>
                <w:sz w:val="22"/>
              </w:rPr>
            </w:pPr>
            <w:r w:rsidRPr="001D22B6">
              <w:rPr>
                <w:sz w:val="22"/>
              </w:rPr>
              <w:t>223</w:t>
            </w:r>
          </w:p>
        </w:tc>
      </w:tr>
      <w:tr w:rsidR="001B777E" w:rsidRPr="005778D7" w14:paraId="70F932B0" w14:textId="77777777" w:rsidTr="001B777E">
        <w:trPr>
          <w:trHeight w:val="249"/>
        </w:trPr>
        <w:tc>
          <w:tcPr>
            <w:tcW w:w="255" w:type="pct"/>
            <w:vMerge/>
            <w:shd w:val="clear" w:color="000000" w:fill="FFFFFF"/>
            <w:noWrap/>
            <w:vAlign w:val="center"/>
          </w:tcPr>
          <w:p w14:paraId="1884A08E" w14:textId="77777777" w:rsidR="001B777E" w:rsidRPr="001D22B6" w:rsidRDefault="001B777E" w:rsidP="001B777E">
            <w:pPr>
              <w:jc w:val="center"/>
              <w:rPr>
                <w:sz w:val="22"/>
              </w:rPr>
            </w:pPr>
          </w:p>
        </w:tc>
        <w:tc>
          <w:tcPr>
            <w:tcW w:w="3792" w:type="pct"/>
            <w:vMerge/>
            <w:shd w:val="clear" w:color="000000" w:fill="FFFFFF"/>
            <w:vAlign w:val="center"/>
          </w:tcPr>
          <w:p w14:paraId="33101512" w14:textId="77777777" w:rsidR="001B777E" w:rsidRPr="001D22B6" w:rsidRDefault="001B777E" w:rsidP="001B777E">
            <w:pPr>
              <w:rPr>
                <w:sz w:val="22"/>
              </w:rPr>
            </w:pPr>
          </w:p>
        </w:tc>
        <w:tc>
          <w:tcPr>
            <w:tcW w:w="406" w:type="pct"/>
            <w:vMerge/>
            <w:tcBorders>
              <w:left w:val="single" w:sz="4" w:space="0" w:color="auto"/>
              <w:bottom w:val="single" w:sz="4" w:space="0" w:color="auto"/>
              <w:right w:val="single" w:sz="4" w:space="0" w:color="auto"/>
            </w:tcBorders>
            <w:shd w:val="clear" w:color="auto" w:fill="auto"/>
            <w:vAlign w:val="center"/>
          </w:tcPr>
          <w:p w14:paraId="0B0510D5" w14:textId="77777777" w:rsidR="001B777E" w:rsidRPr="001D22B6" w:rsidRDefault="001B777E" w:rsidP="001B777E">
            <w:pPr>
              <w:jc w:val="center"/>
              <w:rPr>
                <w:sz w:val="22"/>
                <w:szCs w:val="28"/>
              </w:rPr>
            </w:pPr>
          </w:p>
        </w:tc>
        <w:tc>
          <w:tcPr>
            <w:tcW w:w="547" w:type="pct"/>
            <w:shd w:val="clear" w:color="000000" w:fill="FFFFFF"/>
            <w:noWrap/>
            <w:vAlign w:val="center"/>
          </w:tcPr>
          <w:p w14:paraId="5C63852F" w14:textId="77777777" w:rsidR="001B777E" w:rsidRPr="001D22B6" w:rsidRDefault="001B777E" w:rsidP="001B777E">
            <w:pPr>
              <w:jc w:val="center"/>
              <w:rPr>
                <w:sz w:val="22"/>
              </w:rPr>
            </w:pPr>
            <w:r w:rsidRPr="001D22B6">
              <w:rPr>
                <w:sz w:val="22"/>
              </w:rPr>
              <w:t>223</w:t>
            </w:r>
          </w:p>
        </w:tc>
      </w:tr>
      <w:tr w:rsidR="001B777E" w:rsidRPr="005778D7" w14:paraId="04ADFCD4" w14:textId="77777777" w:rsidTr="001B777E">
        <w:trPr>
          <w:trHeight w:val="188"/>
        </w:trPr>
        <w:tc>
          <w:tcPr>
            <w:tcW w:w="255" w:type="pct"/>
            <w:shd w:val="clear" w:color="000000" w:fill="FFFFFF"/>
            <w:noWrap/>
            <w:vAlign w:val="center"/>
          </w:tcPr>
          <w:p w14:paraId="231A893E" w14:textId="77777777" w:rsidR="001B777E" w:rsidRPr="001D22B6" w:rsidRDefault="001B777E" w:rsidP="001B777E">
            <w:pPr>
              <w:jc w:val="center"/>
              <w:rPr>
                <w:sz w:val="22"/>
              </w:rPr>
            </w:pPr>
            <w:r w:rsidRPr="001D22B6">
              <w:rPr>
                <w:sz w:val="22"/>
              </w:rPr>
              <w:t>32</w:t>
            </w:r>
          </w:p>
        </w:tc>
        <w:tc>
          <w:tcPr>
            <w:tcW w:w="3792" w:type="pct"/>
            <w:shd w:val="clear" w:color="000000" w:fill="FFFFFF"/>
            <w:vAlign w:val="center"/>
          </w:tcPr>
          <w:p w14:paraId="4C0FDA60" w14:textId="77777777" w:rsidR="001B777E" w:rsidRPr="001D22B6" w:rsidRDefault="001B777E" w:rsidP="001B777E">
            <w:pPr>
              <w:rPr>
                <w:sz w:val="22"/>
              </w:rPr>
            </w:pPr>
            <w:r w:rsidRPr="001D22B6">
              <w:rPr>
                <w:sz w:val="22"/>
              </w:rPr>
              <w:t>Монтаж каркаса  навеса  из стальных прямоугольных труб  60x40x3մմ -12метр  вес 1метра -4.3 кг,, 80x40x3մմ -12м вес 1метра - 5,25кг.  40x40x2մմ -27метр  вес 1метра - 2.33 кг</w:t>
            </w:r>
          </w:p>
          <w:p w14:paraId="17398053" w14:textId="77777777" w:rsidR="001B777E" w:rsidRPr="001D22B6" w:rsidRDefault="001B777E" w:rsidP="001B777E">
            <w:pPr>
              <w:rPr>
                <w:sz w:val="22"/>
              </w:rPr>
            </w:pPr>
            <w:r w:rsidRPr="001D22B6">
              <w:rPr>
                <w:sz w:val="22"/>
              </w:rPr>
              <w:t>Մետաղական հովհարի կարկասի մոնտաժում մետաղական խողովակներից   60x40x3մմ -12метр  вес 1метра -4.3 кг,, 80x40x3մմ -12м вес 1метра - 5,25кг.  40x40x2մմ -27метр  вес 1метра - 2.33 кг</w:t>
            </w:r>
          </w:p>
        </w:tc>
        <w:tc>
          <w:tcPr>
            <w:tcW w:w="406" w:type="pct"/>
            <w:tcBorders>
              <w:top w:val="nil"/>
              <w:left w:val="single" w:sz="4" w:space="0" w:color="auto"/>
              <w:bottom w:val="single" w:sz="4" w:space="0" w:color="auto"/>
              <w:right w:val="single" w:sz="4" w:space="0" w:color="auto"/>
            </w:tcBorders>
            <w:shd w:val="clear" w:color="auto" w:fill="auto"/>
            <w:vAlign w:val="center"/>
          </w:tcPr>
          <w:p w14:paraId="13FCB5C4" w14:textId="77777777" w:rsidR="001B777E" w:rsidRPr="001D22B6" w:rsidRDefault="001B777E" w:rsidP="001B777E">
            <w:pPr>
              <w:jc w:val="center"/>
              <w:rPr>
                <w:sz w:val="22"/>
              </w:rPr>
            </w:pPr>
            <w:r w:rsidRPr="001D22B6">
              <w:rPr>
                <w:sz w:val="22"/>
                <w:szCs w:val="28"/>
              </w:rPr>
              <w:t>тн տ</w:t>
            </w:r>
          </w:p>
        </w:tc>
        <w:tc>
          <w:tcPr>
            <w:tcW w:w="547" w:type="pct"/>
            <w:shd w:val="clear" w:color="000000" w:fill="FFFFFF"/>
            <w:noWrap/>
            <w:vAlign w:val="center"/>
          </w:tcPr>
          <w:p w14:paraId="60D5C9DD" w14:textId="77777777" w:rsidR="001B777E" w:rsidRPr="001D22B6" w:rsidRDefault="001B777E" w:rsidP="001B777E">
            <w:pPr>
              <w:jc w:val="center"/>
              <w:rPr>
                <w:sz w:val="22"/>
              </w:rPr>
            </w:pPr>
            <w:r w:rsidRPr="001D22B6">
              <w:rPr>
                <w:sz w:val="22"/>
              </w:rPr>
              <w:t>0,178</w:t>
            </w:r>
          </w:p>
        </w:tc>
      </w:tr>
      <w:tr w:rsidR="001B777E" w:rsidRPr="005778D7" w14:paraId="0279C015" w14:textId="77777777" w:rsidTr="001B777E">
        <w:trPr>
          <w:trHeight w:val="188"/>
        </w:trPr>
        <w:tc>
          <w:tcPr>
            <w:tcW w:w="255" w:type="pct"/>
            <w:shd w:val="clear" w:color="000000" w:fill="FFFFFF"/>
            <w:noWrap/>
            <w:vAlign w:val="center"/>
          </w:tcPr>
          <w:p w14:paraId="21C906D1" w14:textId="77777777" w:rsidR="001B777E" w:rsidRPr="001D22B6" w:rsidRDefault="001B777E" w:rsidP="001B777E">
            <w:pPr>
              <w:jc w:val="center"/>
              <w:rPr>
                <w:sz w:val="22"/>
              </w:rPr>
            </w:pPr>
            <w:r w:rsidRPr="001D22B6">
              <w:rPr>
                <w:sz w:val="22"/>
              </w:rPr>
              <w:t>33</w:t>
            </w:r>
          </w:p>
        </w:tc>
        <w:tc>
          <w:tcPr>
            <w:tcW w:w="3792" w:type="pct"/>
            <w:shd w:val="clear" w:color="000000" w:fill="FFFFFF"/>
            <w:vAlign w:val="center"/>
          </w:tcPr>
          <w:p w14:paraId="38174370" w14:textId="77777777" w:rsidR="001B777E" w:rsidRPr="001D22B6" w:rsidRDefault="001B777E" w:rsidP="001B777E">
            <w:pPr>
              <w:rPr>
                <w:sz w:val="22"/>
              </w:rPr>
            </w:pPr>
            <w:r w:rsidRPr="001D22B6">
              <w:rPr>
                <w:sz w:val="22"/>
              </w:rPr>
              <w:t>Стальные прямоугольные  трубы 60x40x3մմ    Պողպատե ուղղանկյուն խողովակներ 60x40x3 մմ 60x40x3մմ</w:t>
            </w:r>
          </w:p>
        </w:tc>
        <w:tc>
          <w:tcPr>
            <w:tcW w:w="406" w:type="pct"/>
            <w:tcBorders>
              <w:top w:val="nil"/>
              <w:left w:val="single" w:sz="4" w:space="0" w:color="auto"/>
              <w:bottom w:val="single" w:sz="4" w:space="0" w:color="auto"/>
              <w:right w:val="single" w:sz="4" w:space="0" w:color="auto"/>
            </w:tcBorders>
            <w:shd w:val="clear" w:color="000000" w:fill="FFFFFF"/>
            <w:vAlign w:val="center"/>
          </w:tcPr>
          <w:p w14:paraId="6F82EC69" w14:textId="77777777" w:rsidR="001B777E" w:rsidRPr="001D22B6" w:rsidRDefault="001B777E" w:rsidP="001B777E">
            <w:pPr>
              <w:jc w:val="center"/>
              <w:rPr>
                <w:sz w:val="22"/>
              </w:rPr>
            </w:pPr>
            <w:r w:rsidRPr="001D22B6">
              <w:rPr>
                <w:sz w:val="22"/>
              </w:rPr>
              <w:t>м</w:t>
            </w:r>
            <w:r w:rsidRPr="001D22B6">
              <w:rPr>
                <w:sz w:val="22"/>
              </w:rPr>
              <w:br/>
              <w:t>մ</w:t>
            </w:r>
          </w:p>
        </w:tc>
        <w:tc>
          <w:tcPr>
            <w:tcW w:w="547" w:type="pct"/>
            <w:shd w:val="clear" w:color="000000" w:fill="FFFFFF"/>
            <w:noWrap/>
            <w:vAlign w:val="center"/>
          </w:tcPr>
          <w:p w14:paraId="0CB4785A" w14:textId="77777777" w:rsidR="001B777E" w:rsidRPr="001D22B6" w:rsidRDefault="001B777E" w:rsidP="001B777E">
            <w:pPr>
              <w:jc w:val="center"/>
              <w:rPr>
                <w:sz w:val="22"/>
              </w:rPr>
            </w:pPr>
            <w:r w:rsidRPr="001D22B6">
              <w:rPr>
                <w:sz w:val="22"/>
              </w:rPr>
              <w:t>12</w:t>
            </w:r>
          </w:p>
        </w:tc>
      </w:tr>
      <w:tr w:rsidR="001B777E" w:rsidRPr="005778D7" w14:paraId="044F5848" w14:textId="77777777" w:rsidTr="001B777E">
        <w:trPr>
          <w:trHeight w:val="188"/>
        </w:trPr>
        <w:tc>
          <w:tcPr>
            <w:tcW w:w="255" w:type="pct"/>
            <w:shd w:val="clear" w:color="000000" w:fill="FFFFFF"/>
            <w:noWrap/>
            <w:vAlign w:val="center"/>
          </w:tcPr>
          <w:p w14:paraId="13CA9FA0" w14:textId="77777777" w:rsidR="001B777E" w:rsidRPr="001D22B6" w:rsidRDefault="001B777E" w:rsidP="001B777E">
            <w:pPr>
              <w:jc w:val="center"/>
              <w:rPr>
                <w:sz w:val="22"/>
              </w:rPr>
            </w:pPr>
            <w:r w:rsidRPr="001D22B6">
              <w:rPr>
                <w:sz w:val="22"/>
              </w:rPr>
              <w:t>34</w:t>
            </w:r>
          </w:p>
        </w:tc>
        <w:tc>
          <w:tcPr>
            <w:tcW w:w="3792" w:type="pct"/>
            <w:shd w:val="clear" w:color="000000" w:fill="FFFFFF"/>
            <w:vAlign w:val="center"/>
          </w:tcPr>
          <w:p w14:paraId="5F5A873B" w14:textId="77777777" w:rsidR="001B777E" w:rsidRPr="001D22B6" w:rsidRDefault="001B777E" w:rsidP="001B777E">
            <w:pPr>
              <w:rPr>
                <w:sz w:val="22"/>
              </w:rPr>
            </w:pPr>
            <w:r w:rsidRPr="001D22B6">
              <w:rPr>
                <w:sz w:val="22"/>
              </w:rPr>
              <w:t>Стальные прямоугольные  трубы 80x40x3մմ   Պողպատե ուղղանկյուն խողովակներ 80x40x3մմ</w:t>
            </w:r>
          </w:p>
        </w:tc>
        <w:tc>
          <w:tcPr>
            <w:tcW w:w="406" w:type="pct"/>
            <w:tcBorders>
              <w:top w:val="nil"/>
              <w:left w:val="single" w:sz="4" w:space="0" w:color="auto"/>
              <w:bottom w:val="single" w:sz="4" w:space="0" w:color="000000"/>
              <w:right w:val="single" w:sz="4" w:space="0" w:color="auto"/>
            </w:tcBorders>
            <w:shd w:val="clear" w:color="000000" w:fill="FFFFFF"/>
            <w:vAlign w:val="center"/>
          </w:tcPr>
          <w:p w14:paraId="2F02C591" w14:textId="77777777" w:rsidR="001B777E" w:rsidRPr="001D22B6" w:rsidRDefault="001B777E" w:rsidP="001B777E">
            <w:pPr>
              <w:jc w:val="center"/>
              <w:rPr>
                <w:sz w:val="22"/>
              </w:rPr>
            </w:pPr>
            <w:r w:rsidRPr="001D22B6">
              <w:rPr>
                <w:sz w:val="22"/>
              </w:rPr>
              <w:t>м</w:t>
            </w:r>
            <w:r w:rsidRPr="001D22B6">
              <w:rPr>
                <w:sz w:val="22"/>
              </w:rPr>
              <w:br/>
              <w:t>մ</w:t>
            </w:r>
          </w:p>
        </w:tc>
        <w:tc>
          <w:tcPr>
            <w:tcW w:w="547" w:type="pct"/>
            <w:shd w:val="clear" w:color="000000" w:fill="FFFFFF"/>
            <w:noWrap/>
            <w:vAlign w:val="center"/>
          </w:tcPr>
          <w:p w14:paraId="18620B11" w14:textId="77777777" w:rsidR="001B777E" w:rsidRPr="001D22B6" w:rsidRDefault="001B777E" w:rsidP="001B777E">
            <w:pPr>
              <w:jc w:val="center"/>
              <w:rPr>
                <w:sz w:val="22"/>
              </w:rPr>
            </w:pPr>
            <w:r w:rsidRPr="001D22B6">
              <w:rPr>
                <w:sz w:val="22"/>
              </w:rPr>
              <w:t>12</w:t>
            </w:r>
          </w:p>
        </w:tc>
      </w:tr>
      <w:tr w:rsidR="001B777E" w:rsidRPr="005778D7" w14:paraId="30216581" w14:textId="77777777" w:rsidTr="001B777E">
        <w:trPr>
          <w:trHeight w:val="188"/>
        </w:trPr>
        <w:tc>
          <w:tcPr>
            <w:tcW w:w="255" w:type="pct"/>
            <w:shd w:val="clear" w:color="000000" w:fill="FFFFFF"/>
            <w:noWrap/>
            <w:vAlign w:val="center"/>
          </w:tcPr>
          <w:p w14:paraId="72FA721C" w14:textId="77777777" w:rsidR="001B777E" w:rsidRPr="001D22B6" w:rsidRDefault="001B777E" w:rsidP="001B777E">
            <w:pPr>
              <w:jc w:val="center"/>
              <w:rPr>
                <w:sz w:val="22"/>
              </w:rPr>
            </w:pPr>
            <w:r w:rsidRPr="001D22B6">
              <w:rPr>
                <w:sz w:val="22"/>
              </w:rPr>
              <w:t>35</w:t>
            </w:r>
          </w:p>
        </w:tc>
        <w:tc>
          <w:tcPr>
            <w:tcW w:w="3792" w:type="pct"/>
            <w:shd w:val="clear" w:color="000000" w:fill="FFFFFF"/>
            <w:vAlign w:val="center"/>
          </w:tcPr>
          <w:p w14:paraId="0CF87F9B" w14:textId="77777777" w:rsidR="001B777E" w:rsidRPr="001D22B6" w:rsidRDefault="001B777E" w:rsidP="001B777E">
            <w:pPr>
              <w:rPr>
                <w:sz w:val="22"/>
              </w:rPr>
            </w:pPr>
            <w:r w:rsidRPr="001D22B6">
              <w:rPr>
                <w:sz w:val="22"/>
              </w:rPr>
              <w:t>Стальные квадратные  трубы 40x40x2մմ  Պողպատե ուղղանկյուն խողովակներ 40x40x2մմ</w:t>
            </w:r>
          </w:p>
        </w:tc>
        <w:tc>
          <w:tcPr>
            <w:tcW w:w="406" w:type="pct"/>
            <w:tcBorders>
              <w:top w:val="nil"/>
              <w:left w:val="single" w:sz="4" w:space="0" w:color="auto"/>
              <w:bottom w:val="single" w:sz="4" w:space="0" w:color="000000"/>
              <w:right w:val="single" w:sz="4" w:space="0" w:color="auto"/>
            </w:tcBorders>
            <w:vAlign w:val="center"/>
          </w:tcPr>
          <w:p w14:paraId="34441249" w14:textId="77777777" w:rsidR="001B777E" w:rsidRPr="001D22B6" w:rsidRDefault="001B777E" w:rsidP="001B777E">
            <w:pPr>
              <w:jc w:val="center"/>
              <w:rPr>
                <w:sz w:val="22"/>
              </w:rPr>
            </w:pPr>
            <w:r w:rsidRPr="001D22B6">
              <w:rPr>
                <w:sz w:val="22"/>
              </w:rPr>
              <w:t>м</w:t>
            </w:r>
            <w:r w:rsidRPr="001D22B6">
              <w:rPr>
                <w:sz w:val="22"/>
              </w:rPr>
              <w:br/>
              <w:t>մ</w:t>
            </w:r>
          </w:p>
        </w:tc>
        <w:tc>
          <w:tcPr>
            <w:tcW w:w="547" w:type="pct"/>
            <w:shd w:val="clear" w:color="000000" w:fill="FFFFFF"/>
            <w:noWrap/>
            <w:vAlign w:val="center"/>
          </w:tcPr>
          <w:p w14:paraId="327E3E1B" w14:textId="77777777" w:rsidR="001B777E" w:rsidRPr="001D22B6" w:rsidRDefault="001B777E" w:rsidP="001B777E">
            <w:pPr>
              <w:jc w:val="center"/>
              <w:rPr>
                <w:sz w:val="22"/>
              </w:rPr>
            </w:pPr>
            <w:r w:rsidRPr="001D22B6">
              <w:rPr>
                <w:sz w:val="22"/>
              </w:rPr>
              <w:t>27</w:t>
            </w:r>
          </w:p>
        </w:tc>
      </w:tr>
      <w:tr w:rsidR="001B777E" w:rsidRPr="005778D7" w14:paraId="176D175C" w14:textId="77777777" w:rsidTr="001B777E">
        <w:trPr>
          <w:trHeight w:val="388"/>
        </w:trPr>
        <w:tc>
          <w:tcPr>
            <w:tcW w:w="255" w:type="pct"/>
            <w:vMerge w:val="restart"/>
            <w:shd w:val="clear" w:color="000000" w:fill="FFFFFF"/>
            <w:noWrap/>
            <w:vAlign w:val="center"/>
          </w:tcPr>
          <w:p w14:paraId="0C3FDB96" w14:textId="77777777" w:rsidR="001B777E" w:rsidRPr="001D22B6" w:rsidRDefault="001B777E" w:rsidP="001B777E">
            <w:pPr>
              <w:jc w:val="center"/>
              <w:rPr>
                <w:sz w:val="22"/>
              </w:rPr>
            </w:pPr>
            <w:r w:rsidRPr="001D22B6">
              <w:rPr>
                <w:sz w:val="22"/>
              </w:rPr>
              <w:t>36</w:t>
            </w:r>
          </w:p>
        </w:tc>
        <w:tc>
          <w:tcPr>
            <w:tcW w:w="3792" w:type="pct"/>
            <w:vMerge w:val="restart"/>
            <w:shd w:val="clear" w:color="000000" w:fill="FFFFFF"/>
            <w:vAlign w:val="center"/>
          </w:tcPr>
          <w:p w14:paraId="08D7B52E" w14:textId="77777777" w:rsidR="001B777E" w:rsidRPr="001D22B6" w:rsidRDefault="001B777E" w:rsidP="001B777E">
            <w:pPr>
              <w:rPr>
                <w:sz w:val="22"/>
              </w:rPr>
            </w:pPr>
            <w:r w:rsidRPr="001D22B6">
              <w:rPr>
                <w:sz w:val="22"/>
              </w:rPr>
              <w:t>Навес   из  оцинкованного цветного  профнастила  толщ. 0,5мм  на обрешетке   Պրոֆիլավոր թիթեղից տանիքի իրականացում կավարամածով 0,5մմ հաստ. Գունավոր</w:t>
            </w:r>
          </w:p>
        </w:tc>
        <w:tc>
          <w:tcPr>
            <w:tcW w:w="406" w:type="pct"/>
            <w:vMerge w:val="restart"/>
            <w:tcBorders>
              <w:top w:val="nil"/>
              <w:left w:val="single" w:sz="4" w:space="0" w:color="auto"/>
              <w:right w:val="single" w:sz="4" w:space="0" w:color="auto"/>
            </w:tcBorders>
            <w:shd w:val="clear" w:color="000000" w:fill="FFFFFF"/>
            <w:vAlign w:val="center"/>
          </w:tcPr>
          <w:p w14:paraId="564E5537" w14:textId="77777777" w:rsidR="001B777E" w:rsidRPr="001D22B6" w:rsidRDefault="001B777E" w:rsidP="001B777E">
            <w:pPr>
              <w:jc w:val="center"/>
              <w:rPr>
                <w:sz w:val="22"/>
              </w:rPr>
            </w:pPr>
            <w:r w:rsidRPr="001D22B6">
              <w:rPr>
                <w:sz w:val="22"/>
                <w:szCs w:val="28"/>
              </w:rPr>
              <w:t>м2</w:t>
            </w:r>
          </w:p>
        </w:tc>
        <w:tc>
          <w:tcPr>
            <w:tcW w:w="547" w:type="pct"/>
            <w:shd w:val="clear" w:color="000000" w:fill="FFFFFF"/>
            <w:noWrap/>
            <w:vAlign w:val="center"/>
          </w:tcPr>
          <w:p w14:paraId="1627FEF7" w14:textId="77777777" w:rsidR="001B777E" w:rsidRPr="001D22B6" w:rsidRDefault="001B777E" w:rsidP="001B777E">
            <w:pPr>
              <w:jc w:val="center"/>
              <w:rPr>
                <w:sz w:val="22"/>
              </w:rPr>
            </w:pPr>
            <w:r w:rsidRPr="001D22B6">
              <w:rPr>
                <w:sz w:val="22"/>
              </w:rPr>
              <w:t>9</w:t>
            </w:r>
          </w:p>
        </w:tc>
      </w:tr>
      <w:tr w:rsidR="001B777E" w:rsidRPr="005778D7" w14:paraId="59A7614A" w14:textId="77777777" w:rsidTr="001B777E">
        <w:trPr>
          <w:trHeight w:val="387"/>
        </w:trPr>
        <w:tc>
          <w:tcPr>
            <w:tcW w:w="255" w:type="pct"/>
            <w:vMerge/>
            <w:shd w:val="clear" w:color="000000" w:fill="FFFFFF"/>
            <w:noWrap/>
            <w:vAlign w:val="center"/>
          </w:tcPr>
          <w:p w14:paraId="4F25DECA" w14:textId="77777777" w:rsidR="001B777E" w:rsidRPr="001D22B6" w:rsidRDefault="001B777E" w:rsidP="001B777E">
            <w:pPr>
              <w:jc w:val="center"/>
              <w:rPr>
                <w:sz w:val="22"/>
              </w:rPr>
            </w:pPr>
          </w:p>
        </w:tc>
        <w:tc>
          <w:tcPr>
            <w:tcW w:w="3792" w:type="pct"/>
            <w:vMerge/>
            <w:shd w:val="clear" w:color="000000" w:fill="FFFFFF"/>
            <w:vAlign w:val="center"/>
          </w:tcPr>
          <w:p w14:paraId="7AE0D853" w14:textId="77777777" w:rsidR="001B777E" w:rsidRPr="001D22B6" w:rsidRDefault="001B777E" w:rsidP="001B777E">
            <w:pPr>
              <w:rPr>
                <w:sz w:val="22"/>
              </w:rPr>
            </w:pPr>
          </w:p>
        </w:tc>
        <w:tc>
          <w:tcPr>
            <w:tcW w:w="406" w:type="pct"/>
            <w:vMerge/>
            <w:tcBorders>
              <w:left w:val="single" w:sz="4" w:space="0" w:color="auto"/>
              <w:right w:val="single" w:sz="4" w:space="0" w:color="auto"/>
            </w:tcBorders>
            <w:shd w:val="clear" w:color="000000" w:fill="FFFFFF"/>
            <w:vAlign w:val="center"/>
          </w:tcPr>
          <w:p w14:paraId="1ED7EC67" w14:textId="77777777" w:rsidR="001B777E" w:rsidRPr="001D22B6" w:rsidRDefault="001B777E" w:rsidP="001B777E">
            <w:pPr>
              <w:jc w:val="center"/>
              <w:rPr>
                <w:sz w:val="22"/>
                <w:szCs w:val="28"/>
              </w:rPr>
            </w:pPr>
          </w:p>
        </w:tc>
        <w:tc>
          <w:tcPr>
            <w:tcW w:w="547" w:type="pct"/>
            <w:shd w:val="clear" w:color="000000" w:fill="FFFFFF"/>
            <w:noWrap/>
            <w:vAlign w:val="center"/>
          </w:tcPr>
          <w:p w14:paraId="5C94F5D2" w14:textId="77777777" w:rsidR="001B777E" w:rsidRPr="001D22B6" w:rsidRDefault="001B777E" w:rsidP="001B777E">
            <w:pPr>
              <w:jc w:val="center"/>
              <w:rPr>
                <w:sz w:val="22"/>
              </w:rPr>
            </w:pPr>
            <w:r w:rsidRPr="001D22B6">
              <w:rPr>
                <w:sz w:val="22"/>
              </w:rPr>
              <w:t>9</w:t>
            </w:r>
          </w:p>
        </w:tc>
      </w:tr>
      <w:tr w:rsidR="001B777E" w:rsidRPr="005778D7" w14:paraId="133D8BE0" w14:textId="77777777" w:rsidTr="001B777E">
        <w:trPr>
          <w:trHeight w:val="387"/>
        </w:trPr>
        <w:tc>
          <w:tcPr>
            <w:tcW w:w="255" w:type="pct"/>
            <w:vMerge/>
            <w:shd w:val="clear" w:color="000000" w:fill="FFFFFF"/>
            <w:noWrap/>
            <w:vAlign w:val="center"/>
          </w:tcPr>
          <w:p w14:paraId="054C3239" w14:textId="77777777" w:rsidR="001B777E" w:rsidRPr="001D22B6" w:rsidRDefault="001B777E" w:rsidP="001B777E">
            <w:pPr>
              <w:jc w:val="center"/>
              <w:rPr>
                <w:sz w:val="22"/>
              </w:rPr>
            </w:pPr>
          </w:p>
        </w:tc>
        <w:tc>
          <w:tcPr>
            <w:tcW w:w="3792" w:type="pct"/>
            <w:vMerge/>
            <w:shd w:val="clear" w:color="000000" w:fill="FFFFFF"/>
            <w:vAlign w:val="center"/>
          </w:tcPr>
          <w:p w14:paraId="572F5C1E" w14:textId="77777777" w:rsidR="001B777E" w:rsidRPr="001D22B6" w:rsidRDefault="001B777E" w:rsidP="001B777E">
            <w:pPr>
              <w:rPr>
                <w:sz w:val="22"/>
              </w:rPr>
            </w:pPr>
          </w:p>
        </w:tc>
        <w:tc>
          <w:tcPr>
            <w:tcW w:w="406" w:type="pct"/>
            <w:vMerge/>
            <w:tcBorders>
              <w:left w:val="single" w:sz="4" w:space="0" w:color="auto"/>
              <w:right w:val="single" w:sz="4" w:space="0" w:color="auto"/>
            </w:tcBorders>
            <w:shd w:val="clear" w:color="000000" w:fill="FFFFFF"/>
            <w:vAlign w:val="center"/>
          </w:tcPr>
          <w:p w14:paraId="4EEDD991" w14:textId="77777777" w:rsidR="001B777E" w:rsidRPr="001D22B6" w:rsidRDefault="001B777E" w:rsidP="001B777E">
            <w:pPr>
              <w:jc w:val="center"/>
              <w:rPr>
                <w:sz w:val="22"/>
                <w:szCs w:val="28"/>
              </w:rPr>
            </w:pPr>
          </w:p>
        </w:tc>
        <w:tc>
          <w:tcPr>
            <w:tcW w:w="547" w:type="pct"/>
            <w:shd w:val="clear" w:color="000000" w:fill="FFFFFF"/>
            <w:noWrap/>
            <w:vAlign w:val="center"/>
          </w:tcPr>
          <w:p w14:paraId="15C07462" w14:textId="77777777" w:rsidR="001B777E" w:rsidRPr="001D22B6" w:rsidRDefault="001B777E" w:rsidP="001B777E">
            <w:pPr>
              <w:jc w:val="center"/>
              <w:rPr>
                <w:sz w:val="22"/>
              </w:rPr>
            </w:pPr>
            <w:r w:rsidRPr="001D22B6">
              <w:rPr>
                <w:sz w:val="22"/>
              </w:rPr>
              <w:t>9</w:t>
            </w:r>
          </w:p>
        </w:tc>
      </w:tr>
      <w:tr w:rsidR="001B777E" w:rsidRPr="005778D7" w14:paraId="59AD6C88" w14:textId="77777777" w:rsidTr="001B777E">
        <w:trPr>
          <w:trHeight w:val="387"/>
        </w:trPr>
        <w:tc>
          <w:tcPr>
            <w:tcW w:w="255" w:type="pct"/>
            <w:vMerge/>
            <w:shd w:val="clear" w:color="000000" w:fill="FFFFFF"/>
            <w:noWrap/>
            <w:vAlign w:val="center"/>
          </w:tcPr>
          <w:p w14:paraId="3B2BD3A9" w14:textId="77777777" w:rsidR="001B777E" w:rsidRPr="001D22B6" w:rsidRDefault="001B777E" w:rsidP="001B777E">
            <w:pPr>
              <w:jc w:val="center"/>
              <w:rPr>
                <w:sz w:val="22"/>
              </w:rPr>
            </w:pPr>
          </w:p>
        </w:tc>
        <w:tc>
          <w:tcPr>
            <w:tcW w:w="3792" w:type="pct"/>
            <w:vMerge/>
            <w:shd w:val="clear" w:color="000000" w:fill="FFFFFF"/>
            <w:vAlign w:val="center"/>
          </w:tcPr>
          <w:p w14:paraId="1B63D895" w14:textId="77777777" w:rsidR="001B777E" w:rsidRPr="001D22B6" w:rsidRDefault="001B777E" w:rsidP="001B777E">
            <w:pPr>
              <w:rPr>
                <w:sz w:val="22"/>
              </w:rPr>
            </w:pPr>
          </w:p>
        </w:tc>
        <w:tc>
          <w:tcPr>
            <w:tcW w:w="406" w:type="pct"/>
            <w:vMerge/>
            <w:tcBorders>
              <w:left w:val="single" w:sz="4" w:space="0" w:color="auto"/>
              <w:right w:val="single" w:sz="4" w:space="0" w:color="auto"/>
            </w:tcBorders>
            <w:shd w:val="clear" w:color="000000" w:fill="FFFFFF"/>
            <w:vAlign w:val="center"/>
          </w:tcPr>
          <w:p w14:paraId="60788BF7" w14:textId="77777777" w:rsidR="001B777E" w:rsidRPr="001D22B6" w:rsidRDefault="001B777E" w:rsidP="001B777E">
            <w:pPr>
              <w:jc w:val="center"/>
              <w:rPr>
                <w:sz w:val="22"/>
                <w:szCs w:val="28"/>
              </w:rPr>
            </w:pPr>
          </w:p>
        </w:tc>
        <w:tc>
          <w:tcPr>
            <w:tcW w:w="547" w:type="pct"/>
            <w:shd w:val="clear" w:color="000000" w:fill="FFFFFF"/>
            <w:noWrap/>
            <w:vAlign w:val="center"/>
          </w:tcPr>
          <w:p w14:paraId="0B9E79A5" w14:textId="77777777" w:rsidR="001B777E" w:rsidRPr="001D22B6" w:rsidRDefault="001B777E" w:rsidP="001B777E">
            <w:pPr>
              <w:jc w:val="center"/>
              <w:rPr>
                <w:sz w:val="22"/>
              </w:rPr>
            </w:pPr>
            <w:r w:rsidRPr="001D22B6">
              <w:rPr>
                <w:sz w:val="22"/>
              </w:rPr>
              <w:t>9</w:t>
            </w:r>
          </w:p>
        </w:tc>
      </w:tr>
      <w:tr w:rsidR="001B777E" w:rsidRPr="005778D7" w14:paraId="74D0CE60" w14:textId="77777777" w:rsidTr="001B777E">
        <w:trPr>
          <w:trHeight w:val="252"/>
        </w:trPr>
        <w:tc>
          <w:tcPr>
            <w:tcW w:w="255" w:type="pct"/>
            <w:vMerge w:val="restart"/>
            <w:shd w:val="clear" w:color="000000" w:fill="FFFFFF"/>
            <w:noWrap/>
            <w:vAlign w:val="center"/>
          </w:tcPr>
          <w:p w14:paraId="6D298315" w14:textId="77777777" w:rsidR="001B777E" w:rsidRPr="001D22B6" w:rsidRDefault="001B777E" w:rsidP="001B777E">
            <w:pPr>
              <w:jc w:val="center"/>
              <w:rPr>
                <w:sz w:val="22"/>
              </w:rPr>
            </w:pPr>
            <w:r w:rsidRPr="001D22B6">
              <w:rPr>
                <w:sz w:val="22"/>
              </w:rPr>
              <w:t>37</w:t>
            </w:r>
          </w:p>
        </w:tc>
        <w:tc>
          <w:tcPr>
            <w:tcW w:w="3792" w:type="pct"/>
            <w:vMerge w:val="restart"/>
            <w:shd w:val="clear" w:color="000000" w:fill="FFFFFF"/>
            <w:vAlign w:val="center"/>
          </w:tcPr>
          <w:p w14:paraId="6C96A91F" w14:textId="77777777" w:rsidR="001B777E" w:rsidRPr="001D22B6" w:rsidRDefault="001B777E" w:rsidP="001B777E">
            <w:pPr>
              <w:rPr>
                <w:sz w:val="22"/>
              </w:rPr>
            </w:pPr>
            <w:r w:rsidRPr="001D22B6">
              <w:rPr>
                <w:sz w:val="22"/>
              </w:rPr>
              <w:t>Антикоррозийная  окраска   1слой (железный сурик) Հակակոռոզիոն ներկում  1 շերտ (երկաթե սուրիկ  )</w:t>
            </w:r>
          </w:p>
        </w:tc>
        <w:tc>
          <w:tcPr>
            <w:tcW w:w="406" w:type="pct"/>
            <w:vMerge w:val="restart"/>
            <w:tcBorders>
              <w:top w:val="nil"/>
              <w:left w:val="single" w:sz="4" w:space="0" w:color="auto"/>
              <w:right w:val="single" w:sz="4" w:space="0" w:color="auto"/>
            </w:tcBorders>
            <w:vAlign w:val="center"/>
          </w:tcPr>
          <w:p w14:paraId="6AE30B10" w14:textId="77777777" w:rsidR="001B777E" w:rsidRPr="001D22B6" w:rsidRDefault="001B777E" w:rsidP="001B777E">
            <w:pPr>
              <w:jc w:val="center"/>
              <w:rPr>
                <w:sz w:val="22"/>
              </w:rPr>
            </w:pPr>
            <w:r w:rsidRPr="001D22B6">
              <w:rPr>
                <w:sz w:val="22"/>
              </w:rPr>
              <w:t>м2</w:t>
            </w:r>
          </w:p>
        </w:tc>
        <w:tc>
          <w:tcPr>
            <w:tcW w:w="547" w:type="pct"/>
            <w:shd w:val="clear" w:color="000000" w:fill="FFFFFF"/>
            <w:noWrap/>
            <w:vAlign w:val="center"/>
          </w:tcPr>
          <w:p w14:paraId="232C47F2" w14:textId="77777777" w:rsidR="001B777E" w:rsidRPr="001D22B6" w:rsidRDefault="001B777E" w:rsidP="001B777E">
            <w:pPr>
              <w:jc w:val="center"/>
              <w:rPr>
                <w:sz w:val="22"/>
              </w:rPr>
            </w:pPr>
            <w:r w:rsidRPr="001D22B6">
              <w:rPr>
                <w:sz w:val="22"/>
              </w:rPr>
              <w:t>9</w:t>
            </w:r>
          </w:p>
        </w:tc>
      </w:tr>
      <w:tr w:rsidR="001B777E" w:rsidRPr="005778D7" w14:paraId="1BDBCD05" w14:textId="77777777" w:rsidTr="001B777E">
        <w:trPr>
          <w:trHeight w:val="251"/>
        </w:trPr>
        <w:tc>
          <w:tcPr>
            <w:tcW w:w="255" w:type="pct"/>
            <w:vMerge/>
            <w:shd w:val="clear" w:color="000000" w:fill="FFFFFF"/>
            <w:noWrap/>
            <w:vAlign w:val="center"/>
          </w:tcPr>
          <w:p w14:paraId="098A3350" w14:textId="77777777" w:rsidR="001B777E" w:rsidRPr="001D22B6" w:rsidRDefault="001B777E" w:rsidP="001B777E">
            <w:pPr>
              <w:jc w:val="center"/>
              <w:rPr>
                <w:sz w:val="22"/>
              </w:rPr>
            </w:pPr>
          </w:p>
        </w:tc>
        <w:tc>
          <w:tcPr>
            <w:tcW w:w="3792" w:type="pct"/>
            <w:vMerge/>
            <w:shd w:val="clear" w:color="000000" w:fill="FFFFFF"/>
            <w:vAlign w:val="center"/>
          </w:tcPr>
          <w:p w14:paraId="15DF300C" w14:textId="77777777" w:rsidR="001B777E" w:rsidRPr="001D22B6" w:rsidRDefault="001B777E" w:rsidP="001B777E">
            <w:pPr>
              <w:rPr>
                <w:sz w:val="22"/>
              </w:rPr>
            </w:pPr>
          </w:p>
        </w:tc>
        <w:tc>
          <w:tcPr>
            <w:tcW w:w="406" w:type="pct"/>
            <w:vMerge/>
            <w:tcBorders>
              <w:left w:val="single" w:sz="4" w:space="0" w:color="auto"/>
              <w:bottom w:val="single" w:sz="4" w:space="0" w:color="000000"/>
              <w:right w:val="single" w:sz="4" w:space="0" w:color="auto"/>
            </w:tcBorders>
            <w:vAlign w:val="center"/>
          </w:tcPr>
          <w:p w14:paraId="2E4307BD" w14:textId="77777777" w:rsidR="001B777E" w:rsidRPr="001D22B6" w:rsidRDefault="001B777E" w:rsidP="001B777E">
            <w:pPr>
              <w:jc w:val="center"/>
              <w:rPr>
                <w:sz w:val="22"/>
              </w:rPr>
            </w:pPr>
          </w:p>
        </w:tc>
        <w:tc>
          <w:tcPr>
            <w:tcW w:w="547" w:type="pct"/>
            <w:shd w:val="clear" w:color="000000" w:fill="FFFFFF"/>
            <w:noWrap/>
            <w:vAlign w:val="center"/>
          </w:tcPr>
          <w:p w14:paraId="5C8CAD28" w14:textId="77777777" w:rsidR="001B777E" w:rsidRPr="001D22B6" w:rsidRDefault="001B777E" w:rsidP="001B777E">
            <w:pPr>
              <w:jc w:val="center"/>
              <w:rPr>
                <w:sz w:val="22"/>
              </w:rPr>
            </w:pPr>
            <w:r w:rsidRPr="001D22B6">
              <w:rPr>
                <w:sz w:val="22"/>
              </w:rPr>
              <w:t>9</w:t>
            </w:r>
          </w:p>
        </w:tc>
      </w:tr>
      <w:tr w:rsidR="001B777E" w:rsidRPr="005778D7" w14:paraId="06F95E6F" w14:textId="77777777" w:rsidTr="001B777E">
        <w:trPr>
          <w:trHeight w:val="188"/>
        </w:trPr>
        <w:tc>
          <w:tcPr>
            <w:tcW w:w="255" w:type="pct"/>
            <w:shd w:val="clear" w:color="000000" w:fill="FFFFFF"/>
            <w:noWrap/>
            <w:vAlign w:val="center"/>
          </w:tcPr>
          <w:p w14:paraId="5A550B76" w14:textId="77777777" w:rsidR="001B777E" w:rsidRPr="001D22B6" w:rsidRDefault="001B777E" w:rsidP="001B777E">
            <w:pPr>
              <w:jc w:val="center"/>
              <w:rPr>
                <w:sz w:val="22"/>
              </w:rPr>
            </w:pPr>
            <w:r w:rsidRPr="001D22B6">
              <w:rPr>
                <w:sz w:val="22"/>
              </w:rPr>
              <w:t>38</w:t>
            </w:r>
          </w:p>
        </w:tc>
        <w:tc>
          <w:tcPr>
            <w:tcW w:w="3792" w:type="pct"/>
            <w:shd w:val="clear" w:color="000000" w:fill="FFFFFF"/>
            <w:vAlign w:val="center"/>
          </w:tcPr>
          <w:p w14:paraId="0BA5951F" w14:textId="77777777" w:rsidR="001B777E" w:rsidRPr="001D22B6" w:rsidRDefault="001B777E" w:rsidP="001B777E">
            <w:pPr>
              <w:rPr>
                <w:sz w:val="22"/>
              </w:rPr>
            </w:pPr>
            <w:r w:rsidRPr="001D22B6">
              <w:rPr>
                <w:sz w:val="22"/>
              </w:rPr>
              <w:t>Масляная  окраска  металлических поверхностей    за 1 раза Պողպատե մակերեսների   յուղաներկում 1անգամ</w:t>
            </w:r>
          </w:p>
        </w:tc>
        <w:tc>
          <w:tcPr>
            <w:tcW w:w="406" w:type="pct"/>
            <w:tcBorders>
              <w:top w:val="nil"/>
              <w:left w:val="single" w:sz="4" w:space="0" w:color="auto"/>
              <w:bottom w:val="single" w:sz="4" w:space="0" w:color="000000"/>
              <w:right w:val="single" w:sz="4" w:space="0" w:color="auto"/>
            </w:tcBorders>
            <w:shd w:val="clear" w:color="auto" w:fill="auto"/>
            <w:vAlign w:val="center"/>
          </w:tcPr>
          <w:p w14:paraId="6A568546" w14:textId="77777777" w:rsidR="001B777E" w:rsidRPr="001D22B6" w:rsidRDefault="001B777E" w:rsidP="001B777E">
            <w:pPr>
              <w:jc w:val="center"/>
              <w:rPr>
                <w:sz w:val="22"/>
              </w:rPr>
            </w:pPr>
            <w:r w:rsidRPr="001D22B6">
              <w:rPr>
                <w:sz w:val="22"/>
                <w:szCs w:val="28"/>
              </w:rPr>
              <w:t>м2</w:t>
            </w:r>
          </w:p>
        </w:tc>
        <w:tc>
          <w:tcPr>
            <w:tcW w:w="547" w:type="pct"/>
            <w:shd w:val="clear" w:color="000000" w:fill="FFFFFF"/>
            <w:noWrap/>
            <w:vAlign w:val="center"/>
          </w:tcPr>
          <w:p w14:paraId="1443C56B" w14:textId="77777777" w:rsidR="001B777E" w:rsidRPr="001D22B6" w:rsidRDefault="001B777E" w:rsidP="001B777E">
            <w:pPr>
              <w:jc w:val="center"/>
              <w:rPr>
                <w:sz w:val="22"/>
              </w:rPr>
            </w:pPr>
            <w:r w:rsidRPr="001D22B6">
              <w:rPr>
                <w:sz w:val="22"/>
              </w:rPr>
              <w:t>9</w:t>
            </w:r>
          </w:p>
        </w:tc>
      </w:tr>
      <w:tr w:rsidR="001B777E" w:rsidRPr="005778D7" w14:paraId="07C52B4E" w14:textId="77777777" w:rsidTr="001B777E">
        <w:trPr>
          <w:trHeight w:val="170"/>
        </w:trPr>
        <w:tc>
          <w:tcPr>
            <w:tcW w:w="255" w:type="pct"/>
            <w:vMerge w:val="restart"/>
            <w:shd w:val="clear" w:color="000000" w:fill="FFFFFF"/>
            <w:noWrap/>
            <w:vAlign w:val="center"/>
          </w:tcPr>
          <w:p w14:paraId="27A88385" w14:textId="77777777" w:rsidR="001B777E" w:rsidRPr="001D22B6" w:rsidRDefault="001B777E" w:rsidP="001B777E">
            <w:pPr>
              <w:jc w:val="center"/>
              <w:rPr>
                <w:sz w:val="22"/>
              </w:rPr>
            </w:pPr>
            <w:r w:rsidRPr="001D22B6">
              <w:rPr>
                <w:sz w:val="22"/>
              </w:rPr>
              <w:t>39</w:t>
            </w:r>
          </w:p>
        </w:tc>
        <w:tc>
          <w:tcPr>
            <w:tcW w:w="3792" w:type="pct"/>
            <w:vMerge w:val="restart"/>
            <w:shd w:val="clear" w:color="000000" w:fill="FFFFFF"/>
            <w:vAlign w:val="center"/>
          </w:tcPr>
          <w:p w14:paraId="06CA4BD4" w14:textId="77777777" w:rsidR="001B777E" w:rsidRPr="001D22B6" w:rsidRDefault="001B777E" w:rsidP="001B777E">
            <w:pPr>
              <w:rPr>
                <w:sz w:val="22"/>
              </w:rPr>
            </w:pPr>
            <w:r w:rsidRPr="001D22B6">
              <w:rPr>
                <w:sz w:val="22"/>
              </w:rPr>
              <w:t xml:space="preserve">Установка   подвесного   потолка из пластика  с  металлическим каркасом   с П-образными профилями </w:t>
            </w:r>
          </w:p>
          <w:p w14:paraId="19CBB492" w14:textId="77777777" w:rsidR="001B777E" w:rsidRPr="001D22B6" w:rsidRDefault="001B777E" w:rsidP="001B777E">
            <w:pPr>
              <w:rPr>
                <w:sz w:val="22"/>
              </w:rPr>
            </w:pPr>
            <w:r w:rsidRPr="001D22B6">
              <w:rPr>
                <w:sz w:val="22"/>
              </w:rPr>
              <w:t xml:space="preserve">Կախովի  առաստաղի  իրականացում պլաստիկից   Պ-տեսակի պրոֆիլներով  </w:t>
            </w:r>
          </w:p>
        </w:tc>
        <w:tc>
          <w:tcPr>
            <w:tcW w:w="406" w:type="pct"/>
            <w:vMerge w:val="restart"/>
            <w:tcBorders>
              <w:top w:val="nil"/>
              <w:left w:val="single" w:sz="4" w:space="0" w:color="auto"/>
              <w:right w:val="single" w:sz="4" w:space="0" w:color="auto"/>
            </w:tcBorders>
            <w:vAlign w:val="center"/>
          </w:tcPr>
          <w:p w14:paraId="36DB137D" w14:textId="77777777" w:rsidR="001B777E" w:rsidRPr="001D22B6" w:rsidRDefault="001B777E" w:rsidP="001B777E">
            <w:pPr>
              <w:jc w:val="center"/>
              <w:rPr>
                <w:sz w:val="22"/>
              </w:rPr>
            </w:pPr>
          </w:p>
          <w:p w14:paraId="0D878312" w14:textId="77777777" w:rsidR="001B777E" w:rsidRPr="001D22B6" w:rsidRDefault="001B777E" w:rsidP="001B777E">
            <w:pPr>
              <w:rPr>
                <w:sz w:val="22"/>
              </w:rPr>
            </w:pPr>
            <w:r w:rsidRPr="001D22B6">
              <w:rPr>
                <w:sz w:val="22"/>
              </w:rPr>
              <w:t xml:space="preserve">м2 </w:t>
            </w:r>
          </w:p>
          <w:p w14:paraId="22BC0928" w14:textId="77777777" w:rsidR="001B777E" w:rsidRPr="001D22B6" w:rsidRDefault="001B777E" w:rsidP="001B777E">
            <w:pPr>
              <w:rPr>
                <w:sz w:val="22"/>
              </w:rPr>
            </w:pPr>
            <w:r w:rsidRPr="001D22B6">
              <w:rPr>
                <w:sz w:val="22"/>
              </w:rPr>
              <w:t>մ2</w:t>
            </w:r>
          </w:p>
        </w:tc>
        <w:tc>
          <w:tcPr>
            <w:tcW w:w="547" w:type="pct"/>
            <w:shd w:val="clear" w:color="000000" w:fill="FFFFFF"/>
            <w:noWrap/>
            <w:vAlign w:val="center"/>
          </w:tcPr>
          <w:p w14:paraId="22B7FF2D" w14:textId="77777777" w:rsidR="001B777E" w:rsidRPr="001D22B6" w:rsidRDefault="001B777E" w:rsidP="001B777E">
            <w:pPr>
              <w:jc w:val="center"/>
              <w:rPr>
                <w:sz w:val="22"/>
              </w:rPr>
            </w:pPr>
            <w:r w:rsidRPr="001D22B6">
              <w:rPr>
                <w:sz w:val="22"/>
              </w:rPr>
              <w:t>8,5</w:t>
            </w:r>
          </w:p>
        </w:tc>
      </w:tr>
      <w:tr w:rsidR="001B777E" w:rsidRPr="005778D7" w14:paraId="5C5B9846" w14:textId="77777777" w:rsidTr="001B777E">
        <w:trPr>
          <w:trHeight w:val="167"/>
        </w:trPr>
        <w:tc>
          <w:tcPr>
            <w:tcW w:w="255" w:type="pct"/>
            <w:vMerge/>
            <w:shd w:val="clear" w:color="000000" w:fill="FFFFFF"/>
            <w:noWrap/>
            <w:vAlign w:val="center"/>
          </w:tcPr>
          <w:p w14:paraId="321B0D87" w14:textId="77777777" w:rsidR="001B777E" w:rsidRPr="001D22B6" w:rsidRDefault="001B777E" w:rsidP="001B777E">
            <w:pPr>
              <w:jc w:val="center"/>
              <w:rPr>
                <w:sz w:val="22"/>
              </w:rPr>
            </w:pPr>
          </w:p>
        </w:tc>
        <w:tc>
          <w:tcPr>
            <w:tcW w:w="3792" w:type="pct"/>
            <w:vMerge/>
            <w:shd w:val="clear" w:color="000000" w:fill="FFFFFF"/>
            <w:vAlign w:val="center"/>
          </w:tcPr>
          <w:p w14:paraId="52E2C4BD" w14:textId="77777777" w:rsidR="001B777E" w:rsidRPr="001D22B6" w:rsidRDefault="001B777E" w:rsidP="001B777E">
            <w:pPr>
              <w:rPr>
                <w:sz w:val="22"/>
              </w:rPr>
            </w:pPr>
          </w:p>
        </w:tc>
        <w:tc>
          <w:tcPr>
            <w:tcW w:w="406" w:type="pct"/>
            <w:vMerge/>
            <w:tcBorders>
              <w:left w:val="single" w:sz="4" w:space="0" w:color="auto"/>
              <w:right w:val="single" w:sz="4" w:space="0" w:color="auto"/>
            </w:tcBorders>
            <w:vAlign w:val="center"/>
          </w:tcPr>
          <w:p w14:paraId="60A2788D" w14:textId="77777777" w:rsidR="001B777E" w:rsidRPr="001D22B6" w:rsidRDefault="001B777E" w:rsidP="001B777E">
            <w:pPr>
              <w:jc w:val="center"/>
              <w:rPr>
                <w:sz w:val="22"/>
              </w:rPr>
            </w:pPr>
          </w:p>
        </w:tc>
        <w:tc>
          <w:tcPr>
            <w:tcW w:w="547" w:type="pct"/>
            <w:shd w:val="clear" w:color="000000" w:fill="FFFFFF"/>
            <w:noWrap/>
            <w:vAlign w:val="center"/>
          </w:tcPr>
          <w:p w14:paraId="53F796A8" w14:textId="77777777" w:rsidR="001B777E" w:rsidRPr="001D22B6" w:rsidRDefault="001B777E" w:rsidP="001B777E">
            <w:pPr>
              <w:jc w:val="center"/>
              <w:rPr>
                <w:sz w:val="22"/>
              </w:rPr>
            </w:pPr>
            <w:r w:rsidRPr="001D22B6">
              <w:rPr>
                <w:sz w:val="22"/>
              </w:rPr>
              <w:t>8,5</w:t>
            </w:r>
          </w:p>
        </w:tc>
      </w:tr>
      <w:tr w:rsidR="001B777E" w:rsidRPr="005778D7" w14:paraId="41B44C2B" w14:textId="77777777" w:rsidTr="001B777E">
        <w:trPr>
          <w:trHeight w:val="167"/>
        </w:trPr>
        <w:tc>
          <w:tcPr>
            <w:tcW w:w="255" w:type="pct"/>
            <w:vMerge/>
            <w:shd w:val="clear" w:color="000000" w:fill="FFFFFF"/>
            <w:noWrap/>
            <w:vAlign w:val="center"/>
          </w:tcPr>
          <w:p w14:paraId="40EDAF30" w14:textId="77777777" w:rsidR="001B777E" w:rsidRPr="001D22B6" w:rsidRDefault="001B777E" w:rsidP="001B777E">
            <w:pPr>
              <w:jc w:val="center"/>
              <w:rPr>
                <w:sz w:val="22"/>
              </w:rPr>
            </w:pPr>
          </w:p>
        </w:tc>
        <w:tc>
          <w:tcPr>
            <w:tcW w:w="3792" w:type="pct"/>
            <w:vMerge/>
            <w:shd w:val="clear" w:color="000000" w:fill="FFFFFF"/>
            <w:vAlign w:val="center"/>
          </w:tcPr>
          <w:p w14:paraId="7966A4A4" w14:textId="77777777" w:rsidR="001B777E" w:rsidRPr="001D22B6" w:rsidRDefault="001B777E" w:rsidP="001B777E">
            <w:pPr>
              <w:rPr>
                <w:sz w:val="22"/>
              </w:rPr>
            </w:pPr>
          </w:p>
        </w:tc>
        <w:tc>
          <w:tcPr>
            <w:tcW w:w="406" w:type="pct"/>
            <w:vMerge/>
            <w:tcBorders>
              <w:left w:val="single" w:sz="4" w:space="0" w:color="auto"/>
              <w:right w:val="single" w:sz="4" w:space="0" w:color="auto"/>
            </w:tcBorders>
            <w:vAlign w:val="center"/>
          </w:tcPr>
          <w:p w14:paraId="71C73078" w14:textId="77777777" w:rsidR="001B777E" w:rsidRPr="001D22B6" w:rsidRDefault="001B777E" w:rsidP="001B777E">
            <w:pPr>
              <w:jc w:val="center"/>
              <w:rPr>
                <w:sz w:val="22"/>
              </w:rPr>
            </w:pPr>
          </w:p>
        </w:tc>
        <w:tc>
          <w:tcPr>
            <w:tcW w:w="547" w:type="pct"/>
            <w:shd w:val="clear" w:color="000000" w:fill="FFFFFF"/>
            <w:noWrap/>
            <w:vAlign w:val="center"/>
          </w:tcPr>
          <w:p w14:paraId="019B6668" w14:textId="77777777" w:rsidR="001B777E" w:rsidRPr="001D22B6" w:rsidRDefault="001B777E" w:rsidP="001B777E">
            <w:pPr>
              <w:jc w:val="center"/>
              <w:rPr>
                <w:sz w:val="22"/>
              </w:rPr>
            </w:pPr>
            <w:r w:rsidRPr="001D22B6">
              <w:rPr>
                <w:sz w:val="22"/>
              </w:rPr>
              <w:t>8,5</w:t>
            </w:r>
          </w:p>
        </w:tc>
      </w:tr>
      <w:tr w:rsidR="001B777E" w:rsidRPr="005778D7" w14:paraId="4FBE75FA" w14:textId="77777777" w:rsidTr="001B777E">
        <w:trPr>
          <w:trHeight w:val="167"/>
        </w:trPr>
        <w:tc>
          <w:tcPr>
            <w:tcW w:w="255" w:type="pct"/>
            <w:vMerge/>
            <w:shd w:val="clear" w:color="000000" w:fill="FFFFFF"/>
            <w:noWrap/>
            <w:vAlign w:val="center"/>
          </w:tcPr>
          <w:p w14:paraId="3CDAE3CA" w14:textId="77777777" w:rsidR="001B777E" w:rsidRPr="001D22B6" w:rsidRDefault="001B777E" w:rsidP="001B777E">
            <w:pPr>
              <w:jc w:val="center"/>
              <w:rPr>
                <w:sz w:val="22"/>
              </w:rPr>
            </w:pPr>
          </w:p>
        </w:tc>
        <w:tc>
          <w:tcPr>
            <w:tcW w:w="3792" w:type="pct"/>
            <w:vMerge/>
            <w:shd w:val="clear" w:color="000000" w:fill="FFFFFF"/>
            <w:vAlign w:val="center"/>
          </w:tcPr>
          <w:p w14:paraId="34619D57" w14:textId="77777777" w:rsidR="001B777E" w:rsidRPr="001D22B6" w:rsidRDefault="001B777E" w:rsidP="001B777E">
            <w:pPr>
              <w:rPr>
                <w:sz w:val="22"/>
              </w:rPr>
            </w:pPr>
          </w:p>
        </w:tc>
        <w:tc>
          <w:tcPr>
            <w:tcW w:w="406" w:type="pct"/>
            <w:vMerge/>
            <w:tcBorders>
              <w:left w:val="single" w:sz="4" w:space="0" w:color="auto"/>
              <w:right w:val="single" w:sz="4" w:space="0" w:color="auto"/>
            </w:tcBorders>
            <w:vAlign w:val="center"/>
          </w:tcPr>
          <w:p w14:paraId="1FDDEE18" w14:textId="77777777" w:rsidR="001B777E" w:rsidRPr="001D22B6" w:rsidRDefault="001B777E" w:rsidP="001B777E">
            <w:pPr>
              <w:jc w:val="center"/>
              <w:rPr>
                <w:sz w:val="22"/>
              </w:rPr>
            </w:pPr>
          </w:p>
        </w:tc>
        <w:tc>
          <w:tcPr>
            <w:tcW w:w="547" w:type="pct"/>
            <w:shd w:val="clear" w:color="000000" w:fill="FFFFFF"/>
            <w:noWrap/>
            <w:vAlign w:val="center"/>
          </w:tcPr>
          <w:p w14:paraId="2003E03E" w14:textId="77777777" w:rsidR="001B777E" w:rsidRPr="001D22B6" w:rsidRDefault="001B777E" w:rsidP="001B777E">
            <w:pPr>
              <w:jc w:val="center"/>
              <w:rPr>
                <w:sz w:val="22"/>
              </w:rPr>
            </w:pPr>
            <w:r w:rsidRPr="001D22B6">
              <w:rPr>
                <w:sz w:val="22"/>
              </w:rPr>
              <w:t>8,5</w:t>
            </w:r>
          </w:p>
        </w:tc>
      </w:tr>
      <w:tr w:rsidR="001B777E" w:rsidRPr="005778D7" w14:paraId="61749D10" w14:textId="77777777" w:rsidTr="001B777E">
        <w:trPr>
          <w:trHeight w:val="167"/>
        </w:trPr>
        <w:tc>
          <w:tcPr>
            <w:tcW w:w="255" w:type="pct"/>
            <w:vMerge/>
            <w:shd w:val="clear" w:color="000000" w:fill="FFFFFF"/>
            <w:noWrap/>
            <w:vAlign w:val="center"/>
          </w:tcPr>
          <w:p w14:paraId="58C0CE49" w14:textId="77777777" w:rsidR="001B777E" w:rsidRPr="001D22B6" w:rsidRDefault="001B777E" w:rsidP="001B777E">
            <w:pPr>
              <w:jc w:val="center"/>
              <w:rPr>
                <w:sz w:val="22"/>
              </w:rPr>
            </w:pPr>
          </w:p>
        </w:tc>
        <w:tc>
          <w:tcPr>
            <w:tcW w:w="3792" w:type="pct"/>
            <w:vMerge/>
            <w:shd w:val="clear" w:color="000000" w:fill="FFFFFF"/>
            <w:vAlign w:val="center"/>
          </w:tcPr>
          <w:p w14:paraId="77B6B7E2" w14:textId="77777777" w:rsidR="001B777E" w:rsidRPr="001D22B6" w:rsidRDefault="001B777E" w:rsidP="001B777E">
            <w:pPr>
              <w:rPr>
                <w:sz w:val="22"/>
              </w:rPr>
            </w:pPr>
          </w:p>
        </w:tc>
        <w:tc>
          <w:tcPr>
            <w:tcW w:w="406" w:type="pct"/>
            <w:vMerge/>
            <w:tcBorders>
              <w:left w:val="single" w:sz="4" w:space="0" w:color="auto"/>
              <w:right w:val="single" w:sz="4" w:space="0" w:color="auto"/>
            </w:tcBorders>
            <w:vAlign w:val="center"/>
          </w:tcPr>
          <w:p w14:paraId="37B9527C" w14:textId="77777777" w:rsidR="001B777E" w:rsidRPr="001D22B6" w:rsidRDefault="001B777E" w:rsidP="001B777E">
            <w:pPr>
              <w:jc w:val="center"/>
              <w:rPr>
                <w:sz w:val="22"/>
              </w:rPr>
            </w:pPr>
          </w:p>
        </w:tc>
        <w:tc>
          <w:tcPr>
            <w:tcW w:w="547" w:type="pct"/>
            <w:shd w:val="clear" w:color="000000" w:fill="FFFFFF"/>
            <w:noWrap/>
            <w:vAlign w:val="center"/>
          </w:tcPr>
          <w:p w14:paraId="5B9E42C6" w14:textId="77777777" w:rsidR="001B777E" w:rsidRPr="001D22B6" w:rsidRDefault="001B777E" w:rsidP="001B777E">
            <w:pPr>
              <w:jc w:val="center"/>
              <w:rPr>
                <w:sz w:val="22"/>
              </w:rPr>
            </w:pPr>
            <w:r w:rsidRPr="001D22B6">
              <w:rPr>
                <w:sz w:val="22"/>
              </w:rPr>
              <w:t>8,5</w:t>
            </w:r>
          </w:p>
        </w:tc>
      </w:tr>
      <w:tr w:rsidR="001B777E" w:rsidRPr="005778D7" w14:paraId="1523FAAD" w14:textId="77777777" w:rsidTr="001B777E">
        <w:trPr>
          <w:trHeight w:val="167"/>
        </w:trPr>
        <w:tc>
          <w:tcPr>
            <w:tcW w:w="255" w:type="pct"/>
            <w:vMerge/>
            <w:shd w:val="clear" w:color="000000" w:fill="FFFFFF"/>
            <w:noWrap/>
            <w:vAlign w:val="center"/>
          </w:tcPr>
          <w:p w14:paraId="51BA67AC" w14:textId="77777777" w:rsidR="001B777E" w:rsidRPr="001D22B6" w:rsidRDefault="001B777E" w:rsidP="001B777E">
            <w:pPr>
              <w:jc w:val="center"/>
              <w:rPr>
                <w:sz w:val="22"/>
              </w:rPr>
            </w:pPr>
          </w:p>
        </w:tc>
        <w:tc>
          <w:tcPr>
            <w:tcW w:w="3792" w:type="pct"/>
            <w:vMerge/>
            <w:shd w:val="clear" w:color="000000" w:fill="FFFFFF"/>
            <w:vAlign w:val="center"/>
          </w:tcPr>
          <w:p w14:paraId="77280ACC" w14:textId="77777777" w:rsidR="001B777E" w:rsidRPr="001D22B6" w:rsidRDefault="001B777E" w:rsidP="001B777E">
            <w:pPr>
              <w:rPr>
                <w:sz w:val="22"/>
              </w:rPr>
            </w:pPr>
          </w:p>
        </w:tc>
        <w:tc>
          <w:tcPr>
            <w:tcW w:w="406" w:type="pct"/>
            <w:vMerge/>
            <w:tcBorders>
              <w:left w:val="single" w:sz="4" w:space="0" w:color="auto"/>
              <w:bottom w:val="single" w:sz="4" w:space="0" w:color="000000"/>
              <w:right w:val="single" w:sz="4" w:space="0" w:color="auto"/>
            </w:tcBorders>
            <w:vAlign w:val="center"/>
          </w:tcPr>
          <w:p w14:paraId="563321BA" w14:textId="77777777" w:rsidR="001B777E" w:rsidRPr="001D22B6" w:rsidRDefault="001B777E" w:rsidP="001B777E">
            <w:pPr>
              <w:jc w:val="center"/>
              <w:rPr>
                <w:sz w:val="22"/>
              </w:rPr>
            </w:pPr>
          </w:p>
        </w:tc>
        <w:tc>
          <w:tcPr>
            <w:tcW w:w="547" w:type="pct"/>
            <w:shd w:val="clear" w:color="000000" w:fill="FFFFFF"/>
            <w:noWrap/>
            <w:vAlign w:val="center"/>
          </w:tcPr>
          <w:p w14:paraId="02A1D2E3" w14:textId="77777777" w:rsidR="001B777E" w:rsidRPr="001D22B6" w:rsidRDefault="001B777E" w:rsidP="001B777E">
            <w:pPr>
              <w:jc w:val="center"/>
              <w:rPr>
                <w:sz w:val="22"/>
              </w:rPr>
            </w:pPr>
            <w:r w:rsidRPr="001D22B6">
              <w:rPr>
                <w:sz w:val="22"/>
              </w:rPr>
              <w:t>8,5</w:t>
            </w:r>
          </w:p>
        </w:tc>
      </w:tr>
      <w:tr w:rsidR="001B777E" w:rsidRPr="005778D7" w14:paraId="5C258014" w14:textId="77777777" w:rsidTr="001B777E">
        <w:trPr>
          <w:trHeight w:val="252"/>
        </w:trPr>
        <w:tc>
          <w:tcPr>
            <w:tcW w:w="255" w:type="pct"/>
            <w:vMerge w:val="restart"/>
            <w:shd w:val="clear" w:color="000000" w:fill="FFFFFF"/>
            <w:noWrap/>
            <w:vAlign w:val="center"/>
          </w:tcPr>
          <w:p w14:paraId="205478C6" w14:textId="77777777" w:rsidR="001B777E" w:rsidRPr="001D22B6" w:rsidRDefault="001B777E" w:rsidP="001B777E">
            <w:pPr>
              <w:jc w:val="center"/>
              <w:rPr>
                <w:sz w:val="22"/>
              </w:rPr>
            </w:pPr>
            <w:r w:rsidRPr="001D22B6">
              <w:rPr>
                <w:sz w:val="22"/>
              </w:rPr>
              <w:t>40</w:t>
            </w:r>
          </w:p>
        </w:tc>
        <w:tc>
          <w:tcPr>
            <w:tcW w:w="3792" w:type="pct"/>
            <w:vMerge w:val="restart"/>
            <w:shd w:val="clear" w:color="000000" w:fill="FFFFFF"/>
            <w:vAlign w:val="center"/>
          </w:tcPr>
          <w:p w14:paraId="63A9F7B4" w14:textId="77777777" w:rsidR="001B777E" w:rsidRPr="001D22B6" w:rsidRDefault="001B777E" w:rsidP="001B777E">
            <w:pPr>
              <w:rPr>
                <w:sz w:val="22"/>
              </w:rPr>
            </w:pPr>
            <w:r w:rsidRPr="001D22B6">
              <w:rPr>
                <w:sz w:val="22"/>
              </w:rPr>
              <w:t>Обшивка   навеса композитными панелями (Алюкобонд)  Հովհարի երեսապատում Ալուկոբոնդ  կոմպոզիտային վահանակներով</w:t>
            </w:r>
          </w:p>
        </w:tc>
        <w:tc>
          <w:tcPr>
            <w:tcW w:w="406" w:type="pct"/>
            <w:vMerge w:val="restart"/>
            <w:tcBorders>
              <w:top w:val="nil"/>
              <w:left w:val="single" w:sz="4" w:space="0" w:color="auto"/>
              <w:right w:val="single" w:sz="4" w:space="0" w:color="auto"/>
            </w:tcBorders>
            <w:vAlign w:val="center"/>
          </w:tcPr>
          <w:p w14:paraId="0A90A1F0" w14:textId="77777777" w:rsidR="001B777E" w:rsidRPr="001D22B6" w:rsidRDefault="001B777E" w:rsidP="001B777E">
            <w:pPr>
              <w:jc w:val="center"/>
              <w:rPr>
                <w:sz w:val="22"/>
              </w:rPr>
            </w:pPr>
            <w:r w:rsidRPr="001D22B6">
              <w:rPr>
                <w:sz w:val="22"/>
              </w:rPr>
              <w:t xml:space="preserve">м2 </w:t>
            </w:r>
          </w:p>
          <w:p w14:paraId="69A13D17" w14:textId="77777777" w:rsidR="001B777E" w:rsidRPr="001D22B6" w:rsidRDefault="001B777E" w:rsidP="001B777E">
            <w:pPr>
              <w:jc w:val="center"/>
              <w:rPr>
                <w:sz w:val="22"/>
              </w:rPr>
            </w:pPr>
            <w:r w:rsidRPr="001D22B6">
              <w:rPr>
                <w:sz w:val="22"/>
              </w:rPr>
              <w:t>մ2</w:t>
            </w:r>
          </w:p>
        </w:tc>
        <w:tc>
          <w:tcPr>
            <w:tcW w:w="547" w:type="pct"/>
            <w:shd w:val="clear" w:color="000000" w:fill="FFFFFF"/>
            <w:noWrap/>
            <w:vAlign w:val="center"/>
          </w:tcPr>
          <w:p w14:paraId="69B19171" w14:textId="77777777" w:rsidR="001B777E" w:rsidRPr="001D22B6" w:rsidRDefault="001B777E" w:rsidP="001B777E">
            <w:pPr>
              <w:jc w:val="center"/>
              <w:rPr>
                <w:sz w:val="22"/>
              </w:rPr>
            </w:pPr>
            <w:r w:rsidRPr="001D22B6">
              <w:rPr>
                <w:sz w:val="22"/>
              </w:rPr>
              <w:t>32</w:t>
            </w:r>
          </w:p>
        </w:tc>
      </w:tr>
      <w:tr w:rsidR="001B777E" w:rsidRPr="005778D7" w14:paraId="29E9145D" w14:textId="77777777" w:rsidTr="001B777E">
        <w:trPr>
          <w:trHeight w:val="251"/>
        </w:trPr>
        <w:tc>
          <w:tcPr>
            <w:tcW w:w="255" w:type="pct"/>
            <w:vMerge/>
            <w:shd w:val="clear" w:color="000000" w:fill="FFFFFF"/>
            <w:noWrap/>
            <w:vAlign w:val="center"/>
          </w:tcPr>
          <w:p w14:paraId="25AF6BEA" w14:textId="77777777" w:rsidR="001B777E" w:rsidRPr="001D22B6" w:rsidRDefault="001B777E" w:rsidP="001B777E">
            <w:pPr>
              <w:jc w:val="center"/>
              <w:rPr>
                <w:sz w:val="22"/>
              </w:rPr>
            </w:pPr>
          </w:p>
        </w:tc>
        <w:tc>
          <w:tcPr>
            <w:tcW w:w="3792" w:type="pct"/>
            <w:vMerge/>
            <w:shd w:val="clear" w:color="000000" w:fill="FFFFFF"/>
            <w:vAlign w:val="center"/>
          </w:tcPr>
          <w:p w14:paraId="55CBB205" w14:textId="77777777" w:rsidR="001B777E" w:rsidRPr="001D22B6" w:rsidRDefault="001B777E" w:rsidP="001B777E">
            <w:pPr>
              <w:rPr>
                <w:sz w:val="22"/>
              </w:rPr>
            </w:pPr>
          </w:p>
        </w:tc>
        <w:tc>
          <w:tcPr>
            <w:tcW w:w="406" w:type="pct"/>
            <w:vMerge/>
            <w:tcBorders>
              <w:left w:val="single" w:sz="4" w:space="0" w:color="auto"/>
              <w:bottom w:val="single" w:sz="4" w:space="0" w:color="000000"/>
              <w:right w:val="single" w:sz="4" w:space="0" w:color="auto"/>
            </w:tcBorders>
            <w:vAlign w:val="center"/>
          </w:tcPr>
          <w:p w14:paraId="027944A2" w14:textId="77777777" w:rsidR="001B777E" w:rsidRPr="001D22B6" w:rsidRDefault="001B777E" w:rsidP="001B777E">
            <w:pPr>
              <w:jc w:val="center"/>
              <w:rPr>
                <w:sz w:val="22"/>
              </w:rPr>
            </w:pPr>
          </w:p>
        </w:tc>
        <w:tc>
          <w:tcPr>
            <w:tcW w:w="547" w:type="pct"/>
            <w:shd w:val="clear" w:color="000000" w:fill="FFFFFF"/>
            <w:noWrap/>
            <w:vAlign w:val="center"/>
          </w:tcPr>
          <w:p w14:paraId="014AB407" w14:textId="77777777" w:rsidR="001B777E" w:rsidRPr="001D22B6" w:rsidRDefault="001B777E" w:rsidP="001B777E">
            <w:pPr>
              <w:jc w:val="center"/>
              <w:rPr>
                <w:sz w:val="22"/>
              </w:rPr>
            </w:pPr>
            <w:r w:rsidRPr="001D22B6">
              <w:rPr>
                <w:sz w:val="22"/>
              </w:rPr>
              <w:t>32</w:t>
            </w:r>
          </w:p>
        </w:tc>
      </w:tr>
      <w:tr w:rsidR="001B777E" w:rsidRPr="005778D7" w14:paraId="1C967121" w14:textId="77777777" w:rsidTr="001B777E">
        <w:trPr>
          <w:trHeight w:val="188"/>
        </w:trPr>
        <w:tc>
          <w:tcPr>
            <w:tcW w:w="255" w:type="pct"/>
            <w:shd w:val="clear" w:color="000000" w:fill="FFFFFF"/>
            <w:noWrap/>
            <w:vAlign w:val="center"/>
          </w:tcPr>
          <w:p w14:paraId="6DBEF783" w14:textId="77777777" w:rsidR="001B777E" w:rsidRPr="001D22B6" w:rsidRDefault="001B777E" w:rsidP="001B777E">
            <w:pPr>
              <w:jc w:val="center"/>
              <w:rPr>
                <w:sz w:val="22"/>
              </w:rPr>
            </w:pPr>
            <w:r w:rsidRPr="001D22B6">
              <w:rPr>
                <w:sz w:val="22"/>
              </w:rPr>
              <w:t>41</w:t>
            </w:r>
          </w:p>
        </w:tc>
        <w:tc>
          <w:tcPr>
            <w:tcW w:w="3792" w:type="pct"/>
            <w:shd w:val="clear" w:color="000000" w:fill="FFFFFF"/>
            <w:vAlign w:val="center"/>
          </w:tcPr>
          <w:p w14:paraId="522A5171" w14:textId="77777777" w:rsidR="001B777E" w:rsidRPr="001D22B6" w:rsidRDefault="001B777E" w:rsidP="001B777E">
            <w:pPr>
              <w:rPr>
                <w:sz w:val="22"/>
              </w:rPr>
            </w:pPr>
            <w:r w:rsidRPr="001D22B6">
              <w:rPr>
                <w:sz w:val="22"/>
              </w:rPr>
              <w:t>Устройство  витража   из металлопастиковых  глухих  оконных витражей  Մետաղապլաստե, բլոկով, սպիտակ, 60մմ հաստ., 1 տակ ապակի 4մմ, պրոֆիլ (արտերկիր), չբացվող</w:t>
            </w:r>
          </w:p>
        </w:tc>
        <w:tc>
          <w:tcPr>
            <w:tcW w:w="406" w:type="pct"/>
            <w:tcBorders>
              <w:top w:val="nil"/>
              <w:left w:val="single" w:sz="4" w:space="0" w:color="auto"/>
              <w:bottom w:val="single" w:sz="4" w:space="0" w:color="auto"/>
              <w:right w:val="single" w:sz="4" w:space="0" w:color="auto"/>
            </w:tcBorders>
            <w:shd w:val="clear" w:color="auto" w:fill="auto"/>
            <w:vAlign w:val="center"/>
          </w:tcPr>
          <w:p w14:paraId="3C832D0C" w14:textId="77777777" w:rsidR="001B777E" w:rsidRPr="001D22B6" w:rsidRDefault="001B777E" w:rsidP="001B777E">
            <w:pPr>
              <w:jc w:val="center"/>
              <w:rPr>
                <w:sz w:val="22"/>
              </w:rPr>
            </w:pPr>
            <w:r w:rsidRPr="001D22B6">
              <w:rPr>
                <w:sz w:val="22"/>
              </w:rPr>
              <w:t xml:space="preserve">м2 </w:t>
            </w:r>
          </w:p>
          <w:p w14:paraId="0F640CC4" w14:textId="77777777" w:rsidR="001B777E" w:rsidRPr="001D22B6" w:rsidRDefault="001B777E" w:rsidP="001B777E">
            <w:pPr>
              <w:jc w:val="center"/>
              <w:rPr>
                <w:sz w:val="22"/>
              </w:rPr>
            </w:pPr>
            <w:r w:rsidRPr="001D22B6">
              <w:rPr>
                <w:sz w:val="22"/>
              </w:rPr>
              <w:t>մ2</w:t>
            </w:r>
          </w:p>
        </w:tc>
        <w:tc>
          <w:tcPr>
            <w:tcW w:w="547" w:type="pct"/>
            <w:shd w:val="clear" w:color="000000" w:fill="FFFFFF"/>
            <w:noWrap/>
            <w:vAlign w:val="center"/>
          </w:tcPr>
          <w:p w14:paraId="0C4A61CB" w14:textId="77777777" w:rsidR="001B777E" w:rsidRPr="001D22B6" w:rsidRDefault="001B777E" w:rsidP="001B777E">
            <w:pPr>
              <w:jc w:val="center"/>
              <w:rPr>
                <w:sz w:val="22"/>
              </w:rPr>
            </w:pPr>
            <w:r w:rsidRPr="001D22B6">
              <w:rPr>
                <w:sz w:val="22"/>
              </w:rPr>
              <w:t>12</w:t>
            </w:r>
          </w:p>
        </w:tc>
      </w:tr>
      <w:tr w:rsidR="001B777E" w:rsidRPr="005778D7" w14:paraId="1AAAC4E8" w14:textId="77777777" w:rsidTr="001B777E">
        <w:trPr>
          <w:trHeight w:val="188"/>
        </w:trPr>
        <w:tc>
          <w:tcPr>
            <w:tcW w:w="255" w:type="pct"/>
            <w:shd w:val="clear" w:color="000000" w:fill="FFFFFF"/>
            <w:noWrap/>
            <w:vAlign w:val="center"/>
          </w:tcPr>
          <w:p w14:paraId="527EC44C" w14:textId="77777777" w:rsidR="001B777E" w:rsidRPr="001D22B6" w:rsidRDefault="001B777E" w:rsidP="001B777E">
            <w:pPr>
              <w:jc w:val="center"/>
              <w:rPr>
                <w:sz w:val="22"/>
              </w:rPr>
            </w:pPr>
            <w:r w:rsidRPr="001D22B6">
              <w:rPr>
                <w:sz w:val="22"/>
              </w:rPr>
              <w:t>42</w:t>
            </w:r>
          </w:p>
        </w:tc>
        <w:tc>
          <w:tcPr>
            <w:tcW w:w="3792" w:type="pct"/>
            <w:shd w:val="clear" w:color="000000" w:fill="FFFFFF"/>
            <w:vAlign w:val="center"/>
          </w:tcPr>
          <w:p w14:paraId="643D721F" w14:textId="77777777" w:rsidR="001B777E" w:rsidRPr="001D22B6" w:rsidRDefault="001B777E" w:rsidP="001B777E">
            <w:pPr>
              <w:rPr>
                <w:sz w:val="22"/>
              </w:rPr>
            </w:pPr>
            <w:r w:rsidRPr="001D22B6">
              <w:rPr>
                <w:sz w:val="22"/>
              </w:rPr>
              <w:t>Монтаж каркасов  скамейки из  стальных прямоугольных   труб 60x40x3մմ  вес 1метра 4,3кг</w:t>
            </w:r>
          </w:p>
          <w:p w14:paraId="244FF94A" w14:textId="77777777" w:rsidR="001B777E" w:rsidRPr="001D22B6" w:rsidRDefault="001B777E" w:rsidP="001B777E">
            <w:pPr>
              <w:rPr>
                <w:sz w:val="22"/>
              </w:rPr>
            </w:pPr>
            <w:r w:rsidRPr="001D22B6">
              <w:rPr>
                <w:sz w:val="22"/>
              </w:rPr>
              <w:t xml:space="preserve">60x40x3 մմ ուղղանկյուն պողպատե խողովակներից  նստարանների շրջանակների մոնտաժ  </w:t>
            </w:r>
          </w:p>
        </w:tc>
        <w:tc>
          <w:tcPr>
            <w:tcW w:w="406" w:type="pct"/>
            <w:tcBorders>
              <w:top w:val="nil"/>
              <w:left w:val="single" w:sz="4" w:space="0" w:color="auto"/>
              <w:bottom w:val="nil"/>
              <w:right w:val="single" w:sz="4" w:space="0" w:color="auto"/>
            </w:tcBorders>
            <w:shd w:val="clear" w:color="000000" w:fill="FFFFFF"/>
            <w:vAlign w:val="center"/>
          </w:tcPr>
          <w:p w14:paraId="2B1B402F" w14:textId="77777777" w:rsidR="001B777E" w:rsidRPr="001D22B6" w:rsidRDefault="001B777E" w:rsidP="001B777E">
            <w:pPr>
              <w:jc w:val="center"/>
              <w:rPr>
                <w:sz w:val="22"/>
              </w:rPr>
            </w:pPr>
            <w:r w:rsidRPr="001D22B6">
              <w:rPr>
                <w:sz w:val="22"/>
                <w:szCs w:val="28"/>
              </w:rPr>
              <w:t>тн տ</w:t>
            </w:r>
          </w:p>
        </w:tc>
        <w:tc>
          <w:tcPr>
            <w:tcW w:w="547" w:type="pct"/>
            <w:shd w:val="clear" w:color="000000" w:fill="FFFFFF"/>
            <w:noWrap/>
            <w:vAlign w:val="center"/>
          </w:tcPr>
          <w:p w14:paraId="4F7A1CAC" w14:textId="77777777" w:rsidR="001B777E" w:rsidRPr="001D22B6" w:rsidRDefault="001B777E" w:rsidP="001B777E">
            <w:pPr>
              <w:jc w:val="center"/>
              <w:rPr>
                <w:sz w:val="22"/>
              </w:rPr>
            </w:pPr>
            <w:r w:rsidRPr="001D22B6">
              <w:rPr>
                <w:sz w:val="22"/>
              </w:rPr>
              <w:t>0,04515</w:t>
            </w:r>
          </w:p>
        </w:tc>
      </w:tr>
      <w:tr w:rsidR="001B777E" w:rsidRPr="005778D7" w14:paraId="6F66321B" w14:textId="77777777" w:rsidTr="001B777E">
        <w:trPr>
          <w:trHeight w:val="188"/>
        </w:trPr>
        <w:tc>
          <w:tcPr>
            <w:tcW w:w="255" w:type="pct"/>
            <w:shd w:val="clear" w:color="000000" w:fill="FFFFFF"/>
            <w:noWrap/>
            <w:vAlign w:val="center"/>
          </w:tcPr>
          <w:p w14:paraId="2450CAA1" w14:textId="77777777" w:rsidR="001B777E" w:rsidRPr="001D22B6" w:rsidRDefault="001B777E" w:rsidP="001B777E">
            <w:pPr>
              <w:jc w:val="center"/>
              <w:rPr>
                <w:sz w:val="22"/>
              </w:rPr>
            </w:pPr>
            <w:r w:rsidRPr="001D22B6">
              <w:rPr>
                <w:sz w:val="22"/>
              </w:rPr>
              <w:t>43</w:t>
            </w:r>
          </w:p>
        </w:tc>
        <w:tc>
          <w:tcPr>
            <w:tcW w:w="3792" w:type="pct"/>
            <w:shd w:val="clear" w:color="000000" w:fill="FFFFFF"/>
            <w:vAlign w:val="center"/>
          </w:tcPr>
          <w:p w14:paraId="4A7A4DDE" w14:textId="77777777" w:rsidR="001B777E" w:rsidRPr="001D22B6" w:rsidRDefault="001B777E" w:rsidP="001B777E">
            <w:pPr>
              <w:rPr>
                <w:sz w:val="22"/>
              </w:rPr>
            </w:pPr>
            <w:r w:rsidRPr="001D22B6">
              <w:rPr>
                <w:sz w:val="22"/>
              </w:rPr>
              <w:t>Стальные прямоугольные  трубы 60x40x3մմ   Պողպատե ուղղանկյուն խողովակներ 60x40x3մմ</w:t>
            </w:r>
          </w:p>
        </w:tc>
        <w:tc>
          <w:tcPr>
            <w:tcW w:w="406" w:type="pct"/>
            <w:tcBorders>
              <w:top w:val="nil"/>
              <w:left w:val="single" w:sz="4" w:space="0" w:color="auto"/>
              <w:bottom w:val="nil"/>
              <w:right w:val="single" w:sz="4" w:space="0" w:color="auto"/>
            </w:tcBorders>
            <w:vAlign w:val="center"/>
          </w:tcPr>
          <w:p w14:paraId="510A0D26" w14:textId="77777777" w:rsidR="001B777E" w:rsidRPr="001D22B6" w:rsidRDefault="001B777E" w:rsidP="001B777E">
            <w:pPr>
              <w:jc w:val="center"/>
              <w:rPr>
                <w:sz w:val="22"/>
              </w:rPr>
            </w:pPr>
            <w:r w:rsidRPr="001D22B6">
              <w:rPr>
                <w:sz w:val="22"/>
              </w:rPr>
              <w:t>м</w:t>
            </w:r>
          </w:p>
        </w:tc>
        <w:tc>
          <w:tcPr>
            <w:tcW w:w="547" w:type="pct"/>
            <w:shd w:val="clear" w:color="000000" w:fill="FFFFFF"/>
            <w:noWrap/>
            <w:vAlign w:val="center"/>
          </w:tcPr>
          <w:p w14:paraId="09A739EF" w14:textId="77777777" w:rsidR="001B777E" w:rsidRPr="001D22B6" w:rsidRDefault="001B777E" w:rsidP="001B777E">
            <w:pPr>
              <w:jc w:val="center"/>
              <w:rPr>
                <w:sz w:val="22"/>
              </w:rPr>
            </w:pPr>
            <w:r w:rsidRPr="001D22B6">
              <w:rPr>
                <w:sz w:val="22"/>
              </w:rPr>
              <w:t>10,5</w:t>
            </w:r>
          </w:p>
        </w:tc>
      </w:tr>
      <w:tr w:rsidR="001B777E" w:rsidRPr="005778D7" w14:paraId="70A916C0" w14:textId="77777777" w:rsidTr="001B777E">
        <w:trPr>
          <w:trHeight w:val="252"/>
        </w:trPr>
        <w:tc>
          <w:tcPr>
            <w:tcW w:w="255" w:type="pct"/>
            <w:vMerge w:val="restart"/>
            <w:shd w:val="clear" w:color="000000" w:fill="FFFFFF"/>
            <w:noWrap/>
            <w:vAlign w:val="center"/>
          </w:tcPr>
          <w:p w14:paraId="3E9D1D0F" w14:textId="77777777" w:rsidR="001B777E" w:rsidRPr="001D22B6" w:rsidRDefault="001B777E" w:rsidP="001B777E">
            <w:pPr>
              <w:jc w:val="center"/>
              <w:rPr>
                <w:sz w:val="22"/>
              </w:rPr>
            </w:pPr>
            <w:r w:rsidRPr="001D22B6">
              <w:rPr>
                <w:sz w:val="22"/>
              </w:rPr>
              <w:t>44</w:t>
            </w:r>
          </w:p>
        </w:tc>
        <w:tc>
          <w:tcPr>
            <w:tcW w:w="3792" w:type="pct"/>
            <w:vMerge w:val="restart"/>
            <w:shd w:val="clear" w:color="000000" w:fill="FFFFFF"/>
            <w:vAlign w:val="center"/>
          </w:tcPr>
          <w:p w14:paraId="2C70ADFB" w14:textId="77777777" w:rsidR="001B777E" w:rsidRPr="001D22B6" w:rsidRDefault="001B777E" w:rsidP="001B777E">
            <w:pPr>
              <w:rPr>
                <w:sz w:val="22"/>
              </w:rPr>
            </w:pPr>
            <w:r w:rsidRPr="001D22B6">
              <w:rPr>
                <w:sz w:val="22"/>
              </w:rPr>
              <w:t>Антикоррозийная  окраска   1слой (железный сурик) Հակակոռոզիոն ներկում  1 շերտ (երկաթե սուրիկ  )</w:t>
            </w:r>
          </w:p>
        </w:tc>
        <w:tc>
          <w:tcPr>
            <w:tcW w:w="406" w:type="pct"/>
            <w:vMerge w:val="restart"/>
            <w:tcBorders>
              <w:top w:val="nil"/>
              <w:left w:val="single" w:sz="4" w:space="0" w:color="auto"/>
              <w:right w:val="single" w:sz="4" w:space="0" w:color="auto"/>
            </w:tcBorders>
            <w:vAlign w:val="center"/>
          </w:tcPr>
          <w:p w14:paraId="79CF2E60" w14:textId="77777777" w:rsidR="001B777E" w:rsidRPr="001D22B6" w:rsidRDefault="001B777E" w:rsidP="001B777E">
            <w:pPr>
              <w:jc w:val="center"/>
              <w:rPr>
                <w:sz w:val="22"/>
              </w:rPr>
            </w:pPr>
            <w:r w:rsidRPr="001D22B6">
              <w:rPr>
                <w:sz w:val="22"/>
              </w:rPr>
              <w:t>м2</w:t>
            </w:r>
          </w:p>
        </w:tc>
        <w:tc>
          <w:tcPr>
            <w:tcW w:w="547" w:type="pct"/>
            <w:shd w:val="clear" w:color="000000" w:fill="FFFFFF"/>
            <w:noWrap/>
            <w:vAlign w:val="center"/>
          </w:tcPr>
          <w:p w14:paraId="1C3321EC" w14:textId="77777777" w:rsidR="001B777E" w:rsidRPr="001D22B6" w:rsidRDefault="001B777E" w:rsidP="001B777E">
            <w:pPr>
              <w:jc w:val="center"/>
              <w:rPr>
                <w:sz w:val="22"/>
              </w:rPr>
            </w:pPr>
            <w:r w:rsidRPr="001D22B6">
              <w:rPr>
                <w:sz w:val="22"/>
              </w:rPr>
              <w:t>1,4</w:t>
            </w:r>
          </w:p>
        </w:tc>
      </w:tr>
      <w:tr w:rsidR="001B777E" w:rsidRPr="005778D7" w14:paraId="6C8B9054" w14:textId="77777777" w:rsidTr="001B777E">
        <w:trPr>
          <w:trHeight w:val="251"/>
        </w:trPr>
        <w:tc>
          <w:tcPr>
            <w:tcW w:w="255" w:type="pct"/>
            <w:vMerge/>
            <w:shd w:val="clear" w:color="000000" w:fill="FFFFFF"/>
            <w:noWrap/>
            <w:vAlign w:val="center"/>
          </w:tcPr>
          <w:p w14:paraId="21DAB08C" w14:textId="77777777" w:rsidR="001B777E" w:rsidRPr="001D22B6" w:rsidRDefault="001B777E" w:rsidP="001B777E">
            <w:pPr>
              <w:jc w:val="center"/>
              <w:rPr>
                <w:sz w:val="22"/>
              </w:rPr>
            </w:pPr>
          </w:p>
        </w:tc>
        <w:tc>
          <w:tcPr>
            <w:tcW w:w="3792" w:type="pct"/>
            <w:vMerge/>
            <w:shd w:val="clear" w:color="000000" w:fill="FFFFFF"/>
            <w:vAlign w:val="center"/>
          </w:tcPr>
          <w:p w14:paraId="5DB3BACE" w14:textId="77777777" w:rsidR="001B777E" w:rsidRPr="001D22B6" w:rsidRDefault="001B777E" w:rsidP="001B777E">
            <w:pPr>
              <w:rPr>
                <w:sz w:val="22"/>
              </w:rPr>
            </w:pPr>
          </w:p>
        </w:tc>
        <w:tc>
          <w:tcPr>
            <w:tcW w:w="406" w:type="pct"/>
            <w:vMerge/>
            <w:tcBorders>
              <w:left w:val="single" w:sz="4" w:space="0" w:color="auto"/>
              <w:bottom w:val="nil"/>
              <w:right w:val="single" w:sz="4" w:space="0" w:color="auto"/>
            </w:tcBorders>
            <w:vAlign w:val="center"/>
          </w:tcPr>
          <w:p w14:paraId="531269C5" w14:textId="77777777" w:rsidR="001B777E" w:rsidRPr="001D22B6" w:rsidRDefault="001B777E" w:rsidP="001B777E">
            <w:pPr>
              <w:jc w:val="center"/>
              <w:rPr>
                <w:sz w:val="22"/>
              </w:rPr>
            </w:pPr>
          </w:p>
        </w:tc>
        <w:tc>
          <w:tcPr>
            <w:tcW w:w="547" w:type="pct"/>
            <w:shd w:val="clear" w:color="000000" w:fill="FFFFFF"/>
            <w:noWrap/>
            <w:vAlign w:val="center"/>
          </w:tcPr>
          <w:p w14:paraId="04708ADA" w14:textId="77777777" w:rsidR="001B777E" w:rsidRPr="001D22B6" w:rsidRDefault="001B777E" w:rsidP="001B777E">
            <w:pPr>
              <w:jc w:val="center"/>
              <w:rPr>
                <w:sz w:val="22"/>
              </w:rPr>
            </w:pPr>
            <w:r w:rsidRPr="001D22B6">
              <w:rPr>
                <w:sz w:val="22"/>
              </w:rPr>
              <w:t>1,4</w:t>
            </w:r>
          </w:p>
        </w:tc>
      </w:tr>
      <w:tr w:rsidR="001B777E" w:rsidRPr="005778D7" w14:paraId="0CB713A2" w14:textId="77777777" w:rsidTr="001B777E">
        <w:trPr>
          <w:trHeight w:val="188"/>
        </w:trPr>
        <w:tc>
          <w:tcPr>
            <w:tcW w:w="255" w:type="pct"/>
            <w:shd w:val="clear" w:color="000000" w:fill="FFFFFF"/>
            <w:noWrap/>
            <w:vAlign w:val="center"/>
          </w:tcPr>
          <w:p w14:paraId="412CDD21" w14:textId="77777777" w:rsidR="001B777E" w:rsidRPr="001D22B6" w:rsidRDefault="001B777E" w:rsidP="001B777E">
            <w:pPr>
              <w:jc w:val="center"/>
              <w:rPr>
                <w:sz w:val="22"/>
              </w:rPr>
            </w:pPr>
            <w:r w:rsidRPr="001D22B6">
              <w:rPr>
                <w:sz w:val="22"/>
              </w:rPr>
              <w:t>45</w:t>
            </w:r>
          </w:p>
        </w:tc>
        <w:tc>
          <w:tcPr>
            <w:tcW w:w="3792" w:type="pct"/>
            <w:shd w:val="clear" w:color="000000" w:fill="FFFFFF"/>
            <w:vAlign w:val="center"/>
          </w:tcPr>
          <w:p w14:paraId="712C0324" w14:textId="77777777" w:rsidR="001B777E" w:rsidRPr="001D22B6" w:rsidRDefault="001B777E" w:rsidP="001B777E">
            <w:pPr>
              <w:rPr>
                <w:sz w:val="22"/>
              </w:rPr>
            </w:pPr>
            <w:r w:rsidRPr="001D22B6">
              <w:rPr>
                <w:sz w:val="22"/>
              </w:rPr>
              <w:t>Масляная  окраска  стальных конструкции  за 1 раза Պողպատե կոնստրուկցիաների յուղաներկում 1անգամ</w:t>
            </w:r>
          </w:p>
        </w:tc>
        <w:tc>
          <w:tcPr>
            <w:tcW w:w="406" w:type="pct"/>
            <w:tcBorders>
              <w:top w:val="single" w:sz="4" w:space="0" w:color="auto"/>
              <w:left w:val="single" w:sz="4" w:space="0" w:color="auto"/>
              <w:bottom w:val="nil"/>
              <w:right w:val="single" w:sz="4" w:space="0" w:color="auto"/>
            </w:tcBorders>
            <w:shd w:val="clear" w:color="000000" w:fill="FFFFFF"/>
            <w:vAlign w:val="center"/>
          </w:tcPr>
          <w:p w14:paraId="40817935" w14:textId="77777777" w:rsidR="001B777E" w:rsidRPr="001D22B6" w:rsidRDefault="001B777E" w:rsidP="001B777E">
            <w:pPr>
              <w:jc w:val="center"/>
              <w:rPr>
                <w:sz w:val="22"/>
              </w:rPr>
            </w:pPr>
            <w:r w:rsidRPr="001D22B6">
              <w:rPr>
                <w:sz w:val="22"/>
                <w:szCs w:val="28"/>
              </w:rPr>
              <w:t>м2</w:t>
            </w:r>
          </w:p>
        </w:tc>
        <w:tc>
          <w:tcPr>
            <w:tcW w:w="547" w:type="pct"/>
            <w:shd w:val="clear" w:color="000000" w:fill="FFFFFF"/>
            <w:noWrap/>
            <w:vAlign w:val="center"/>
          </w:tcPr>
          <w:p w14:paraId="4213CD48" w14:textId="77777777" w:rsidR="001B777E" w:rsidRPr="001D22B6" w:rsidRDefault="001B777E" w:rsidP="001B777E">
            <w:pPr>
              <w:jc w:val="center"/>
              <w:rPr>
                <w:sz w:val="22"/>
              </w:rPr>
            </w:pPr>
            <w:r w:rsidRPr="001D22B6">
              <w:rPr>
                <w:sz w:val="22"/>
              </w:rPr>
              <w:t>1,4</w:t>
            </w:r>
          </w:p>
        </w:tc>
      </w:tr>
      <w:tr w:rsidR="001B777E" w:rsidRPr="005778D7" w14:paraId="369065C6" w14:textId="77777777" w:rsidTr="001B777E">
        <w:trPr>
          <w:trHeight w:val="188"/>
        </w:trPr>
        <w:tc>
          <w:tcPr>
            <w:tcW w:w="255" w:type="pct"/>
            <w:shd w:val="clear" w:color="000000" w:fill="FFFFFF"/>
            <w:noWrap/>
            <w:vAlign w:val="center"/>
          </w:tcPr>
          <w:p w14:paraId="6678E479" w14:textId="77777777" w:rsidR="001B777E" w:rsidRPr="001D22B6" w:rsidRDefault="001B777E" w:rsidP="001B777E">
            <w:pPr>
              <w:jc w:val="center"/>
              <w:rPr>
                <w:sz w:val="22"/>
              </w:rPr>
            </w:pPr>
            <w:r w:rsidRPr="001D22B6">
              <w:rPr>
                <w:sz w:val="22"/>
              </w:rPr>
              <w:t>46</w:t>
            </w:r>
          </w:p>
        </w:tc>
        <w:tc>
          <w:tcPr>
            <w:tcW w:w="3792" w:type="pct"/>
            <w:shd w:val="clear" w:color="000000" w:fill="FFFFFF"/>
            <w:vAlign w:val="center"/>
          </w:tcPr>
          <w:p w14:paraId="46E1DFC1" w14:textId="77777777" w:rsidR="001B777E" w:rsidRPr="001D22B6" w:rsidRDefault="001B777E" w:rsidP="001B777E">
            <w:pPr>
              <w:rPr>
                <w:sz w:val="22"/>
              </w:rPr>
            </w:pPr>
            <w:r w:rsidRPr="001D22B6">
              <w:rPr>
                <w:sz w:val="22"/>
              </w:rPr>
              <w:t>Монтаж скамейки из брусьев лакированных Լաքապատ փայտանյութից նստարանի մոնտաժ</w:t>
            </w:r>
          </w:p>
        </w:tc>
        <w:tc>
          <w:tcPr>
            <w:tcW w:w="406" w:type="pct"/>
            <w:tcBorders>
              <w:top w:val="single" w:sz="4" w:space="0" w:color="auto"/>
              <w:left w:val="single" w:sz="4" w:space="0" w:color="auto"/>
              <w:bottom w:val="nil"/>
              <w:right w:val="single" w:sz="4" w:space="0" w:color="auto"/>
            </w:tcBorders>
            <w:shd w:val="clear" w:color="000000" w:fill="FFFFFF"/>
            <w:vAlign w:val="center"/>
          </w:tcPr>
          <w:p w14:paraId="6251DB3C" w14:textId="77777777" w:rsidR="001B777E" w:rsidRPr="001D22B6" w:rsidRDefault="001B777E" w:rsidP="001B777E">
            <w:pPr>
              <w:jc w:val="center"/>
              <w:rPr>
                <w:sz w:val="22"/>
              </w:rPr>
            </w:pPr>
            <w:r w:rsidRPr="001D22B6">
              <w:rPr>
                <w:sz w:val="22"/>
                <w:szCs w:val="28"/>
              </w:rPr>
              <w:t>м</w:t>
            </w:r>
          </w:p>
        </w:tc>
        <w:tc>
          <w:tcPr>
            <w:tcW w:w="547" w:type="pct"/>
            <w:shd w:val="clear" w:color="000000" w:fill="FFFFFF"/>
            <w:noWrap/>
            <w:vAlign w:val="center"/>
          </w:tcPr>
          <w:p w14:paraId="79546AC1" w14:textId="77777777" w:rsidR="001B777E" w:rsidRPr="001D22B6" w:rsidRDefault="001B777E" w:rsidP="001B777E">
            <w:pPr>
              <w:jc w:val="center"/>
              <w:rPr>
                <w:sz w:val="22"/>
              </w:rPr>
            </w:pPr>
            <w:r w:rsidRPr="001D22B6">
              <w:rPr>
                <w:sz w:val="22"/>
              </w:rPr>
              <w:t>48</w:t>
            </w:r>
          </w:p>
        </w:tc>
      </w:tr>
      <w:tr w:rsidR="001B777E" w:rsidRPr="005778D7" w14:paraId="473A9E2D" w14:textId="77777777" w:rsidTr="001B777E">
        <w:trPr>
          <w:trHeight w:val="188"/>
        </w:trPr>
        <w:tc>
          <w:tcPr>
            <w:tcW w:w="255" w:type="pct"/>
            <w:shd w:val="clear" w:color="000000" w:fill="FFFFFF"/>
            <w:noWrap/>
            <w:vAlign w:val="center"/>
          </w:tcPr>
          <w:p w14:paraId="5C9D39EA" w14:textId="77777777" w:rsidR="001B777E" w:rsidRPr="001D22B6" w:rsidRDefault="001B777E" w:rsidP="001B777E">
            <w:pPr>
              <w:jc w:val="center"/>
              <w:rPr>
                <w:sz w:val="22"/>
              </w:rPr>
            </w:pPr>
            <w:r w:rsidRPr="001D22B6">
              <w:rPr>
                <w:sz w:val="22"/>
              </w:rPr>
              <w:t>47</w:t>
            </w:r>
          </w:p>
        </w:tc>
        <w:tc>
          <w:tcPr>
            <w:tcW w:w="3792" w:type="pct"/>
            <w:shd w:val="clear" w:color="000000" w:fill="FFFFFF"/>
            <w:vAlign w:val="center"/>
          </w:tcPr>
          <w:p w14:paraId="16C3AFCF" w14:textId="77777777" w:rsidR="001B777E" w:rsidRPr="001D22B6" w:rsidRDefault="001B777E" w:rsidP="001B777E">
            <w:pPr>
              <w:rPr>
                <w:sz w:val="22"/>
              </w:rPr>
            </w:pPr>
            <w:r w:rsidRPr="001D22B6">
              <w:rPr>
                <w:sz w:val="22"/>
              </w:rPr>
              <w:t>Разборка  бетонных  шпал Բետոնե շպալների ապամոնտաժում</w:t>
            </w:r>
          </w:p>
        </w:tc>
        <w:tc>
          <w:tcPr>
            <w:tcW w:w="406" w:type="pct"/>
            <w:tcBorders>
              <w:top w:val="single" w:sz="4" w:space="0" w:color="auto"/>
              <w:left w:val="single" w:sz="4" w:space="0" w:color="auto"/>
              <w:bottom w:val="nil"/>
              <w:right w:val="single" w:sz="4" w:space="0" w:color="auto"/>
            </w:tcBorders>
            <w:shd w:val="clear" w:color="000000" w:fill="FFFFFF"/>
            <w:vAlign w:val="center"/>
          </w:tcPr>
          <w:p w14:paraId="6C3C5DF5" w14:textId="77777777" w:rsidR="001B777E" w:rsidRPr="001D22B6" w:rsidRDefault="001B777E" w:rsidP="001B777E">
            <w:pPr>
              <w:jc w:val="center"/>
              <w:rPr>
                <w:sz w:val="22"/>
              </w:rPr>
            </w:pPr>
            <w:r w:rsidRPr="001D22B6">
              <w:rPr>
                <w:sz w:val="22"/>
                <w:szCs w:val="28"/>
              </w:rPr>
              <w:t>м3</w:t>
            </w:r>
          </w:p>
        </w:tc>
        <w:tc>
          <w:tcPr>
            <w:tcW w:w="547" w:type="pct"/>
            <w:shd w:val="clear" w:color="000000" w:fill="FFFFFF"/>
            <w:noWrap/>
            <w:vAlign w:val="center"/>
          </w:tcPr>
          <w:p w14:paraId="62ED5DF6" w14:textId="77777777" w:rsidR="001B777E" w:rsidRPr="001D22B6" w:rsidRDefault="001B777E" w:rsidP="001B777E">
            <w:pPr>
              <w:jc w:val="center"/>
              <w:rPr>
                <w:sz w:val="22"/>
              </w:rPr>
            </w:pPr>
            <w:r w:rsidRPr="001D22B6">
              <w:rPr>
                <w:sz w:val="22"/>
              </w:rPr>
              <w:t>0,5</w:t>
            </w:r>
          </w:p>
        </w:tc>
      </w:tr>
      <w:tr w:rsidR="001B777E" w:rsidRPr="005778D7" w14:paraId="7D7A1CA5" w14:textId="77777777" w:rsidTr="001B777E">
        <w:trPr>
          <w:trHeight w:val="188"/>
        </w:trPr>
        <w:tc>
          <w:tcPr>
            <w:tcW w:w="255" w:type="pct"/>
            <w:shd w:val="clear" w:color="000000" w:fill="FFFFFF"/>
            <w:noWrap/>
            <w:vAlign w:val="center"/>
          </w:tcPr>
          <w:p w14:paraId="2ED30F32" w14:textId="77777777" w:rsidR="001B777E" w:rsidRPr="001D22B6" w:rsidRDefault="001B777E" w:rsidP="001B777E">
            <w:pPr>
              <w:jc w:val="center"/>
              <w:rPr>
                <w:sz w:val="22"/>
              </w:rPr>
            </w:pPr>
            <w:r w:rsidRPr="001D22B6">
              <w:rPr>
                <w:sz w:val="22"/>
              </w:rPr>
              <w:t>48</w:t>
            </w:r>
          </w:p>
        </w:tc>
        <w:tc>
          <w:tcPr>
            <w:tcW w:w="3792" w:type="pct"/>
            <w:shd w:val="clear" w:color="000000" w:fill="FFFFFF"/>
            <w:vAlign w:val="center"/>
          </w:tcPr>
          <w:p w14:paraId="71FACBC0" w14:textId="77777777" w:rsidR="001B777E" w:rsidRPr="001D22B6" w:rsidRDefault="001B777E" w:rsidP="001B777E">
            <w:pPr>
              <w:rPr>
                <w:sz w:val="22"/>
              </w:rPr>
            </w:pPr>
            <w:r w:rsidRPr="001D22B6">
              <w:rPr>
                <w:sz w:val="22"/>
              </w:rPr>
              <w:t>Демонтаж   швеллера 10 Երկտավրի ապամոնտաժում</w:t>
            </w:r>
          </w:p>
        </w:tc>
        <w:tc>
          <w:tcPr>
            <w:tcW w:w="406" w:type="pct"/>
            <w:tcBorders>
              <w:top w:val="single" w:sz="4" w:space="0" w:color="auto"/>
              <w:left w:val="single" w:sz="4" w:space="0" w:color="auto"/>
              <w:bottom w:val="nil"/>
              <w:right w:val="single" w:sz="4" w:space="0" w:color="auto"/>
            </w:tcBorders>
            <w:shd w:val="clear" w:color="000000" w:fill="FFFFFF"/>
            <w:vAlign w:val="center"/>
          </w:tcPr>
          <w:p w14:paraId="3D6775BE" w14:textId="77777777" w:rsidR="001B777E" w:rsidRPr="001D22B6" w:rsidRDefault="001B777E" w:rsidP="001B777E">
            <w:pPr>
              <w:jc w:val="center"/>
              <w:rPr>
                <w:sz w:val="22"/>
              </w:rPr>
            </w:pPr>
            <w:r w:rsidRPr="001D22B6">
              <w:rPr>
                <w:sz w:val="22"/>
                <w:szCs w:val="28"/>
              </w:rPr>
              <w:t>м</w:t>
            </w:r>
          </w:p>
        </w:tc>
        <w:tc>
          <w:tcPr>
            <w:tcW w:w="547" w:type="pct"/>
            <w:shd w:val="clear" w:color="000000" w:fill="FFFFFF"/>
            <w:noWrap/>
            <w:vAlign w:val="center"/>
          </w:tcPr>
          <w:p w14:paraId="451CD091" w14:textId="77777777" w:rsidR="001B777E" w:rsidRPr="001D22B6" w:rsidRDefault="001B777E" w:rsidP="001B777E">
            <w:pPr>
              <w:jc w:val="center"/>
              <w:rPr>
                <w:sz w:val="22"/>
              </w:rPr>
            </w:pPr>
            <w:r w:rsidRPr="001D22B6">
              <w:rPr>
                <w:sz w:val="22"/>
              </w:rPr>
              <w:t>13,000</w:t>
            </w:r>
          </w:p>
        </w:tc>
      </w:tr>
      <w:tr w:rsidR="001B777E" w:rsidRPr="005778D7" w14:paraId="6153923C" w14:textId="77777777" w:rsidTr="001B777E">
        <w:trPr>
          <w:trHeight w:val="188"/>
        </w:trPr>
        <w:tc>
          <w:tcPr>
            <w:tcW w:w="255" w:type="pct"/>
            <w:shd w:val="clear" w:color="000000" w:fill="FFFFFF"/>
            <w:noWrap/>
            <w:vAlign w:val="center"/>
          </w:tcPr>
          <w:p w14:paraId="50A9DB34" w14:textId="77777777" w:rsidR="001B777E" w:rsidRPr="001D22B6" w:rsidRDefault="001B777E" w:rsidP="001B777E">
            <w:pPr>
              <w:jc w:val="center"/>
              <w:rPr>
                <w:sz w:val="22"/>
              </w:rPr>
            </w:pPr>
            <w:r w:rsidRPr="001D22B6">
              <w:rPr>
                <w:sz w:val="22"/>
              </w:rPr>
              <w:t>49</w:t>
            </w:r>
          </w:p>
        </w:tc>
        <w:tc>
          <w:tcPr>
            <w:tcW w:w="3792" w:type="pct"/>
            <w:shd w:val="clear" w:color="000000" w:fill="FFFFFF"/>
            <w:vAlign w:val="center"/>
          </w:tcPr>
          <w:p w14:paraId="1F4B3E12" w14:textId="77777777" w:rsidR="001B777E" w:rsidRPr="001D22B6" w:rsidRDefault="001B777E" w:rsidP="001B777E">
            <w:pPr>
              <w:rPr>
                <w:sz w:val="22"/>
              </w:rPr>
            </w:pPr>
            <w:r w:rsidRPr="001D22B6">
              <w:rPr>
                <w:sz w:val="22"/>
              </w:rPr>
              <w:t>Разработка  грунта  III   группы  вручную  для устройства лестниц и пандусов III խմբի հողի ձեռքով մշակում աստիճանների և թեքահարթակների կառուցման համար</w:t>
            </w:r>
          </w:p>
        </w:tc>
        <w:tc>
          <w:tcPr>
            <w:tcW w:w="406" w:type="pct"/>
            <w:tcBorders>
              <w:top w:val="single" w:sz="4" w:space="0" w:color="auto"/>
              <w:left w:val="single" w:sz="4" w:space="0" w:color="auto"/>
              <w:bottom w:val="single" w:sz="4" w:space="0" w:color="auto"/>
              <w:right w:val="single" w:sz="4" w:space="0" w:color="auto"/>
            </w:tcBorders>
            <w:shd w:val="clear" w:color="000000" w:fill="FFFFFF"/>
            <w:vAlign w:val="center"/>
          </w:tcPr>
          <w:p w14:paraId="24990CC3" w14:textId="77777777" w:rsidR="001B777E" w:rsidRPr="001D22B6" w:rsidRDefault="001B777E" w:rsidP="001B777E">
            <w:pPr>
              <w:jc w:val="center"/>
              <w:rPr>
                <w:sz w:val="22"/>
              </w:rPr>
            </w:pPr>
            <w:r w:rsidRPr="001D22B6">
              <w:rPr>
                <w:sz w:val="22"/>
                <w:szCs w:val="28"/>
              </w:rPr>
              <w:t>м3</w:t>
            </w:r>
          </w:p>
        </w:tc>
        <w:tc>
          <w:tcPr>
            <w:tcW w:w="547" w:type="pct"/>
            <w:shd w:val="clear" w:color="000000" w:fill="FFFFFF"/>
            <w:noWrap/>
            <w:vAlign w:val="center"/>
          </w:tcPr>
          <w:p w14:paraId="1E8B4E9D" w14:textId="77777777" w:rsidR="001B777E" w:rsidRPr="001D22B6" w:rsidRDefault="001B777E" w:rsidP="001B777E">
            <w:pPr>
              <w:jc w:val="center"/>
              <w:rPr>
                <w:sz w:val="22"/>
              </w:rPr>
            </w:pPr>
            <w:r w:rsidRPr="001D22B6">
              <w:rPr>
                <w:sz w:val="22"/>
              </w:rPr>
              <w:t>8</w:t>
            </w:r>
          </w:p>
        </w:tc>
      </w:tr>
      <w:tr w:rsidR="001B777E" w:rsidRPr="005778D7" w14:paraId="5312F521" w14:textId="77777777" w:rsidTr="001B777E">
        <w:trPr>
          <w:trHeight w:val="249"/>
        </w:trPr>
        <w:tc>
          <w:tcPr>
            <w:tcW w:w="255" w:type="pct"/>
            <w:vMerge w:val="restart"/>
            <w:shd w:val="clear" w:color="000000" w:fill="FFFFFF"/>
            <w:noWrap/>
            <w:vAlign w:val="center"/>
          </w:tcPr>
          <w:p w14:paraId="5E1DE049" w14:textId="77777777" w:rsidR="001B777E" w:rsidRPr="001D22B6" w:rsidRDefault="001B777E" w:rsidP="001B777E">
            <w:pPr>
              <w:jc w:val="center"/>
              <w:rPr>
                <w:sz w:val="22"/>
              </w:rPr>
            </w:pPr>
            <w:r w:rsidRPr="001D22B6">
              <w:rPr>
                <w:sz w:val="22"/>
              </w:rPr>
              <w:t>50</w:t>
            </w:r>
          </w:p>
        </w:tc>
        <w:tc>
          <w:tcPr>
            <w:tcW w:w="3792" w:type="pct"/>
            <w:vMerge w:val="restart"/>
            <w:shd w:val="clear" w:color="000000" w:fill="FFFFFF"/>
            <w:vAlign w:val="center"/>
          </w:tcPr>
          <w:p w14:paraId="3B323E37" w14:textId="77777777" w:rsidR="001B777E" w:rsidRPr="001D22B6" w:rsidRDefault="001B777E" w:rsidP="001B777E">
            <w:pPr>
              <w:rPr>
                <w:sz w:val="22"/>
              </w:rPr>
            </w:pPr>
            <w:r w:rsidRPr="001D22B6">
              <w:rPr>
                <w:sz w:val="22"/>
              </w:rPr>
              <w:t>Фундаменты  бетонные  под лестницы и пандус  БетонB 12.5      об'емом  до  3м3 Աստիճանների և թեքահարթակների բետոնե հիմքեր։ Բետոն B 12.5, մինչև 3 մ3 ծավալով։</w:t>
            </w:r>
          </w:p>
        </w:tc>
        <w:tc>
          <w:tcPr>
            <w:tcW w:w="406" w:type="pct"/>
            <w:vMerge w:val="restart"/>
            <w:tcBorders>
              <w:top w:val="single" w:sz="4" w:space="0" w:color="auto"/>
              <w:left w:val="single" w:sz="4" w:space="0" w:color="auto"/>
              <w:right w:val="single" w:sz="4" w:space="0" w:color="auto"/>
            </w:tcBorders>
            <w:vAlign w:val="center"/>
          </w:tcPr>
          <w:p w14:paraId="11899AD3" w14:textId="77777777" w:rsidR="001B777E" w:rsidRPr="001D22B6" w:rsidRDefault="001B777E" w:rsidP="001B777E">
            <w:pPr>
              <w:jc w:val="center"/>
              <w:rPr>
                <w:sz w:val="22"/>
              </w:rPr>
            </w:pPr>
            <w:r w:rsidRPr="001D22B6">
              <w:rPr>
                <w:sz w:val="22"/>
                <w:szCs w:val="28"/>
              </w:rPr>
              <w:t>м3</w:t>
            </w:r>
          </w:p>
        </w:tc>
        <w:tc>
          <w:tcPr>
            <w:tcW w:w="547" w:type="pct"/>
            <w:shd w:val="clear" w:color="000000" w:fill="FFFFFF"/>
            <w:noWrap/>
            <w:vAlign w:val="center"/>
          </w:tcPr>
          <w:p w14:paraId="67055822" w14:textId="77777777" w:rsidR="001B777E" w:rsidRPr="001D22B6" w:rsidRDefault="001B777E" w:rsidP="001B777E">
            <w:pPr>
              <w:jc w:val="center"/>
              <w:rPr>
                <w:sz w:val="22"/>
              </w:rPr>
            </w:pPr>
            <w:r w:rsidRPr="001D22B6">
              <w:rPr>
                <w:sz w:val="22"/>
              </w:rPr>
              <w:t>2,3</w:t>
            </w:r>
          </w:p>
        </w:tc>
      </w:tr>
      <w:tr w:rsidR="001B777E" w:rsidRPr="005778D7" w14:paraId="127AE8C9" w14:textId="77777777" w:rsidTr="001B777E">
        <w:trPr>
          <w:trHeight w:val="249"/>
        </w:trPr>
        <w:tc>
          <w:tcPr>
            <w:tcW w:w="255" w:type="pct"/>
            <w:vMerge/>
            <w:shd w:val="clear" w:color="000000" w:fill="FFFFFF"/>
            <w:noWrap/>
            <w:vAlign w:val="center"/>
          </w:tcPr>
          <w:p w14:paraId="1952D898" w14:textId="77777777" w:rsidR="001B777E" w:rsidRPr="001D22B6" w:rsidRDefault="001B777E" w:rsidP="001B777E">
            <w:pPr>
              <w:jc w:val="center"/>
              <w:rPr>
                <w:sz w:val="22"/>
              </w:rPr>
            </w:pPr>
          </w:p>
        </w:tc>
        <w:tc>
          <w:tcPr>
            <w:tcW w:w="3792" w:type="pct"/>
            <w:vMerge/>
            <w:shd w:val="clear" w:color="000000" w:fill="FFFFFF"/>
            <w:vAlign w:val="center"/>
          </w:tcPr>
          <w:p w14:paraId="1A4BFE63" w14:textId="77777777" w:rsidR="001B777E" w:rsidRPr="001D22B6" w:rsidRDefault="001B777E" w:rsidP="001B777E">
            <w:pPr>
              <w:rPr>
                <w:sz w:val="22"/>
              </w:rPr>
            </w:pPr>
          </w:p>
        </w:tc>
        <w:tc>
          <w:tcPr>
            <w:tcW w:w="406" w:type="pct"/>
            <w:vMerge/>
            <w:tcBorders>
              <w:left w:val="single" w:sz="4" w:space="0" w:color="auto"/>
              <w:right w:val="single" w:sz="4" w:space="0" w:color="auto"/>
            </w:tcBorders>
            <w:vAlign w:val="center"/>
          </w:tcPr>
          <w:p w14:paraId="706AD429" w14:textId="77777777" w:rsidR="001B777E" w:rsidRPr="001D22B6" w:rsidRDefault="001B777E" w:rsidP="001B777E">
            <w:pPr>
              <w:jc w:val="center"/>
              <w:rPr>
                <w:sz w:val="22"/>
                <w:szCs w:val="28"/>
              </w:rPr>
            </w:pPr>
          </w:p>
        </w:tc>
        <w:tc>
          <w:tcPr>
            <w:tcW w:w="547" w:type="pct"/>
            <w:shd w:val="clear" w:color="000000" w:fill="FFFFFF"/>
            <w:noWrap/>
            <w:vAlign w:val="center"/>
          </w:tcPr>
          <w:p w14:paraId="4D5A0B93" w14:textId="77777777" w:rsidR="001B777E" w:rsidRPr="001D22B6" w:rsidRDefault="001B777E" w:rsidP="001B777E">
            <w:pPr>
              <w:jc w:val="center"/>
              <w:rPr>
                <w:sz w:val="22"/>
              </w:rPr>
            </w:pPr>
            <w:r w:rsidRPr="001D22B6">
              <w:rPr>
                <w:sz w:val="22"/>
              </w:rPr>
              <w:t>2,3</w:t>
            </w:r>
          </w:p>
        </w:tc>
      </w:tr>
      <w:tr w:rsidR="001B777E" w:rsidRPr="005778D7" w14:paraId="1B78E1BD" w14:textId="77777777" w:rsidTr="001B777E">
        <w:trPr>
          <w:trHeight w:val="249"/>
        </w:trPr>
        <w:tc>
          <w:tcPr>
            <w:tcW w:w="255" w:type="pct"/>
            <w:vMerge/>
            <w:shd w:val="clear" w:color="000000" w:fill="FFFFFF"/>
            <w:noWrap/>
            <w:vAlign w:val="center"/>
          </w:tcPr>
          <w:p w14:paraId="10412D75" w14:textId="77777777" w:rsidR="001B777E" w:rsidRPr="001D22B6" w:rsidRDefault="001B777E" w:rsidP="001B777E">
            <w:pPr>
              <w:jc w:val="center"/>
              <w:rPr>
                <w:sz w:val="22"/>
              </w:rPr>
            </w:pPr>
          </w:p>
        </w:tc>
        <w:tc>
          <w:tcPr>
            <w:tcW w:w="3792" w:type="pct"/>
            <w:vMerge/>
            <w:shd w:val="clear" w:color="000000" w:fill="FFFFFF"/>
            <w:vAlign w:val="center"/>
          </w:tcPr>
          <w:p w14:paraId="2F798B17" w14:textId="77777777" w:rsidR="001B777E" w:rsidRPr="001D22B6" w:rsidRDefault="001B777E" w:rsidP="001B777E">
            <w:pPr>
              <w:rPr>
                <w:sz w:val="22"/>
              </w:rPr>
            </w:pPr>
          </w:p>
        </w:tc>
        <w:tc>
          <w:tcPr>
            <w:tcW w:w="406" w:type="pct"/>
            <w:vMerge/>
            <w:tcBorders>
              <w:left w:val="single" w:sz="4" w:space="0" w:color="auto"/>
              <w:bottom w:val="single" w:sz="4" w:space="0" w:color="auto"/>
              <w:right w:val="single" w:sz="4" w:space="0" w:color="auto"/>
            </w:tcBorders>
            <w:vAlign w:val="center"/>
          </w:tcPr>
          <w:p w14:paraId="64D9C3ED" w14:textId="77777777" w:rsidR="001B777E" w:rsidRPr="001D22B6" w:rsidRDefault="001B777E" w:rsidP="001B777E">
            <w:pPr>
              <w:jc w:val="center"/>
              <w:rPr>
                <w:sz w:val="22"/>
                <w:szCs w:val="28"/>
              </w:rPr>
            </w:pPr>
          </w:p>
        </w:tc>
        <w:tc>
          <w:tcPr>
            <w:tcW w:w="547" w:type="pct"/>
            <w:shd w:val="clear" w:color="000000" w:fill="FFFFFF"/>
            <w:noWrap/>
            <w:vAlign w:val="center"/>
          </w:tcPr>
          <w:p w14:paraId="113E3B62" w14:textId="77777777" w:rsidR="001B777E" w:rsidRPr="001D22B6" w:rsidRDefault="001B777E" w:rsidP="001B777E">
            <w:pPr>
              <w:jc w:val="center"/>
              <w:rPr>
                <w:sz w:val="22"/>
              </w:rPr>
            </w:pPr>
            <w:r w:rsidRPr="001D22B6">
              <w:rPr>
                <w:sz w:val="22"/>
              </w:rPr>
              <w:t>2,3</w:t>
            </w:r>
          </w:p>
        </w:tc>
      </w:tr>
      <w:tr w:rsidR="001B777E" w:rsidRPr="005778D7" w14:paraId="7F91C0F6" w14:textId="77777777" w:rsidTr="001B777E">
        <w:trPr>
          <w:trHeight w:val="189"/>
        </w:trPr>
        <w:tc>
          <w:tcPr>
            <w:tcW w:w="255" w:type="pct"/>
            <w:vMerge w:val="restart"/>
            <w:shd w:val="clear" w:color="000000" w:fill="FFFFFF"/>
            <w:noWrap/>
            <w:vAlign w:val="center"/>
          </w:tcPr>
          <w:p w14:paraId="0778DFEA" w14:textId="77777777" w:rsidR="001B777E" w:rsidRPr="001D22B6" w:rsidRDefault="001B777E" w:rsidP="001B777E">
            <w:pPr>
              <w:jc w:val="center"/>
              <w:rPr>
                <w:sz w:val="22"/>
              </w:rPr>
            </w:pPr>
            <w:r w:rsidRPr="001D22B6">
              <w:rPr>
                <w:sz w:val="22"/>
              </w:rPr>
              <w:t>51</w:t>
            </w:r>
          </w:p>
        </w:tc>
        <w:tc>
          <w:tcPr>
            <w:tcW w:w="3792" w:type="pct"/>
            <w:vMerge w:val="restart"/>
            <w:shd w:val="clear" w:color="000000" w:fill="FFFFFF"/>
            <w:vAlign w:val="center"/>
          </w:tcPr>
          <w:p w14:paraId="4332B5BA" w14:textId="77777777" w:rsidR="001B777E" w:rsidRPr="001D22B6" w:rsidRDefault="001B777E" w:rsidP="001B777E">
            <w:pPr>
              <w:rPr>
                <w:sz w:val="22"/>
              </w:rPr>
            </w:pPr>
            <w:r w:rsidRPr="001D22B6">
              <w:rPr>
                <w:sz w:val="22"/>
              </w:rPr>
              <w:t>Стены  бетонные  под лестницами и пандусом  толщиной  до  200мм   Бетон B 12.5   Մինչև 200 մմ հաստությամբ աստիճանների և թեքահարթակների տակ բետոնե պատեր։ Բետոն B 12.5</w:t>
            </w:r>
          </w:p>
        </w:tc>
        <w:tc>
          <w:tcPr>
            <w:tcW w:w="406" w:type="pct"/>
            <w:vMerge w:val="restart"/>
            <w:tcBorders>
              <w:top w:val="single" w:sz="4" w:space="0" w:color="auto"/>
              <w:left w:val="single" w:sz="4" w:space="0" w:color="auto"/>
              <w:right w:val="single" w:sz="4" w:space="0" w:color="auto"/>
            </w:tcBorders>
            <w:vAlign w:val="center"/>
          </w:tcPr>
          <w:p w14:paraId="0B72705F" w14:textId="77777777" w:rsidR="001B777E" w:rsidRPr="001D22B6" w:rsidRDefault="001B777E" w:rsidP="001B777E">
            <w:pPr>
              <w:jc w:val="center"/>
              <w:rPr>
                <w:sz w:val="22"/>
              </w:rPr>
            </w:pPr>
            <w:r w:rsidRPr="001D22B6">
              <w:rPr>
                <w:sz w:val="22"/>
                <w:szCs w:val="28"/>
              </w:rPr>
              <w:t>м3</w:t>
            </w:r>
          </w:p>
        </w:tc>
        <w:tc>
          <w:tcPr>
            <w:tcW w:w="547" w:type="pct"/>
            <w:shd w:val="clear" w:color="000000" w:fill="FFFFFF"/>
            <w:noWrap/>
            <w:vAlign w:val="center"/>
          </w:tcPr>
          <w:p w14:paraId="404DB125" w14:textId="77777777" w:rsidR="001B777E" w:rsidRPr="001D22B6" w:rsidRDefault="001B777E" w:rsidP="001B777E">
            <w:pPr>
              <w:jc w:val="center"/>
              <w:rPr>
                <w:sz w:val="22"/>
              </w:rPr>
            </w:pPr>
            <w:r w:rsidRPr="001D22B6">
              <w:rPr>
                <w:sz w:val="22"/>
              </w:rPr>
              <w:t>2,9</w:t>
            </w:r>
          </w:p>
        </w:tc>
      </w:tr>
      <w:tr w:rsidR="001B777E" w:rsidRPr="005778D7" w14:paraId="5FFEBBCD" w14:textId="77777777" w:rsidTr="001B777E">
        <w:trPr>
          <w:trHeight w:val="186"/>
        </w:trPr>
        <w:tc>
          <w:tcPr>
            <w:tcW w:w="255" w:type="pct"/>
            <w:vMerge/>
            <w:shd w:val="clear" w:color="000000" w:fill="FFFFFF"/>
            <w:noWrap/>
            <w:vAlign w:val="center"/>
          </w:tcPr>
          <w:p w14:paraId="15A4AC7C" w14:textId="77777777" w:rsidR="001B777E" w:rsidRPr="001D22B6" w:rsidRDefault="001B777E" w:rsidP="001B777E">
            <w:pPr>
              <w:jc w:val="center"/>
              <w:rPr>
                <w:sz w:val="22"/>
              </w:rPr>
            </w:pPr>
          </w:p>
        </w:tc>
        <w:tc>
          <w:tcPr>
            <w:tcW w:w="3792" w:type="pct"/>
            <w:vMerge/>
            <w:shd w:val="clear" w:color="000000" w:fill="FFFFFF"/>
            <w:vAlign w:val="center"/>
          </w:tcPr>
          <w:p w14:paraId="6979C21F" w14:textId="77777777" w:rsidR="001B777E" w:rsidRPr="001D22B6" w:rsidRDefault="001B777E" w:rsidP="001B777E">
            <w:pPr>
              <w:rPr>
                <w:sz w:val="22"/>
              </w:rPr>
            </w:pPr>
          </w:p>
        </w:tc>
        <w:tc>
          <w:tcPr>
            <w:tcW w:w="406" w:type="pct"/>
            <w:vMerge/>
            <w:tcBorders>
              <w:left w:val="single" w:sz="4" w:space="0" w:color="auto"/>
              <w:right w:val="single" w:sz="4" w:space="0" w:color="auto"/>
            </w:tcBorders>
            <w:vAlign w:val="center"/>
          </w:tcPr>
          <w:p w14:paraId="7F191E7D" w14:textId="77777777" w:rsidR="001B777E" w:rsidRPr="001D22B6" w:rsidRDefault="001B777E" w:rsidP="001B777E">
            <w:pPr>
              <w:jc w:val="center"/>
              <w:rPr>
                <w:sz w:val="22"/>
              </w:rPr>
            </w:pPr>
          </w:p>
        </w:tc>
        <w:tc>
          <w:tcPr>
            <w:tcW w:w="547" w:type="pct"/>
            <w:shd w:val="clear" w:color="000000" w:fill="FFFFFF"/>
            <w:noWrap/>
            <w:vAlign w:val="center"/>
          </w:tcPr>
          <w:p w14:paraId="01B38B96" w14:textId="77777777" w:rsidR="001B777E" w:rsidRPr="001D22B6" w:rsidRDefault="001B777E" w:rsidP="001B777E">
            <w:pPr>
              <w:jc w:val="center"/>
              <w:rPr>
                <w:sz w:val="22"/>
              </w:rPr>
            </w:pPr>
            <w:r w:rsidRPr="001D22B6">
              <w:rPr>
                <w:sz w:val="22"/>
              </w:rPr>
              <w:t>2,9</w:t>
            </w:r>
          </w:p>
        </w:tc>
      </w:tr>
      <w:tr w:rsidR="001B777E" w:rsidRPr="005778D7" w14:paraId="3F542453" w14:textId="77777777" w:rsidTr="001B777E">
        <w:trPr>
          <w:trHeight w:val="186"/>
        </w:trPr>
        <w:tc>
          <w:tcPr>
            <w:tcW w:w="255" w:type="pct"/>
            <w:vMerge/>
            <w:shd w:val="clear" w:color="000000" w:fill="FFFFFF"/>
            <w:noWrap/>
            <w:vAlign w:val="center"/>
          </w:tcPr>
          <w:p w14:paraId="4A779E29" w14:textId="77777777" w:rsidR="001B777E" w:rsidRPr="001D22B6" w:rsidRDefault="001B777E" w:rsidP="001B777E">
            <w:pPr>
              <w:jc w:val="center"/>
              <w:rPr>
                <w:sz w:val="22"/>
              </w:rPr>
            </w:pPr>
          </w:p>
        </w:tc>
        <w:tc>
          <w:tcPr>
            <w:tcW w:w="3792" w:type="pct"/>
            <w:vMerge/>
            <w:shd w:val="clear" w:color="000000" w:fill="FFFFFF"/>
            <w:vAlign w:val="center"/>
          </w:tcPr>
          <w:p w14:paraId="69FB70F2" w14:textId="77777777" w:rsidR="001B777E" w:rsidRPr="001D22B6" w:rsidRDefault="001B777E" w:rsidP="001B777E">
            <w:pPr>
              <w:rPr>
                <w:sz w:val="22"/>
              </w:rPr>
            </w:pPr>
          </w:p>
        </w:tc>
        <w:tc>
          <w:tcPr>
            <w:tcW w:w="406" w:type="pct"/>
            <w:vMerge/>
            <w:tcBorders>
              <w:left w:val="single" w:sz="4" w:space="0" w:color="auto"/>
              <w:right w:val="single" w:sz="4" w:space="0" w:color="auto"/>
            </w:tcBorders>
            <w:vAlign w:val="center"/>
          </w:tcPr>
          <w:p w14:paraId="6E28DCE3" w14:textId="77777777" w:rsidR="001B777E" w:rsidRPr="001D22B6" w:rsidRDefault="001B777E" w:rsidP="001B777E">
            <w:pPr>
              <w:jc w:val="center"/>
              <w:rPr>
                <w:sz w:val="22"/>
              </w:rPr>
            </w:pPr>
          </w:p>
        </w:tc>
        <w:tc>
          <w:tcPr>
            <w:tcW w:w="547" w:type="pct"/>
            <w:shd w:val="clear" w:color="000000" w:fill="FFFFFF"/>
            <w:noWrap/>
            <w:vAlign w:val="center"/>
          </w:tcPr>
          <w:p w14:paraId="30AEDCAA" w14:textId="77777777" w:rsidR="001B777E" w:rsidRPr="001D22B6" w:rsidRDefault="001B777E" w:rsidP="001B777E">
            <w:pPr>
              <w:jc w:val="center"/>
              <w:rPr>
                <w:sz w:val="22"/>
              </w:rPr>
            </w:pPr>
            <w:r w:rsidRPr="001D22B6">
              <w:rPr>
                <w:sz w:val="22"/>
              </w:rPr>
              <w:t>2,9</w:t>
            </w:r>
          </w:p>
        </w:tc>
      </w:tr>
      <w:tr w:rsidR="001B777E" w:rsidRPr="005778D7" w14:paraId="7EA60FB4" w14:textId="77777777" w:rsidTr="001B777E">
        <w:trPr>
          <w:trHeight w:val="186"/>
        </w:trPr>
        <w:tc>
          <w:tcPr>
            <w:tcW w:w="255" w:type="pct"/>
            <w:vMerge/>
            <w:shd w:val="clear" w:color="000000" w:fill="FFFFFF"/>
            <w:noWrap/>
            <w:vAlign w:val="center"/>
          </w:tcPr>
          <w:p w14:paraId="1A025155" w14:textId="77777777" w:rsidR="001B777E" w:rsidRPr="001D22B6" w:rsidRDefault="001B777E" w:rsidP="001B777E">
            <w:pPr>
              <w:jc w:val="center"/>
              <w:rPr>
                <w:sz w:val="22"/>
              </w:rPr>
            </w:pPr>
          </w:p>
        </w:tc>
        <w:tc>
          <w:tcPr>
            <w:tcW w:w="3792" w:type="pct"/>
            <w:vMerge/>
            <w:shd w:val="clear" w:color="000000" w:fill="FFFFFF"/>
            <w:vAlign w:val="center"/>
          </w:tcPr>
          <w:p w14:paraId="65F6E0CD" w14:textId="77777777" w:rsidR="001B777E" w:rsidRPr="001D22B6" w:rsidRDefault="001B777E" w:rsidP="001B777E">
            <w:pPr>
              <w:rPr>
                <w:sz w:val="22"/>
              </w:rPr>
            </w:pPr>
          </w:p>
        </w:tc>
        <w:tc>
          <w:tcPr>
            <w:tcW w:w="406" w:type="pct"/>
            <w:vMerge/>
            <w:tcBorders>
              <w:left w:val="single" w:sz="4" w:space="0" w:color="auto"/>
              <w:bottom w:val="single" w:sz="4" w:space="0" w:color="auto"/>
              <w:right w:val="single" w:sz="4" w:space="0" w:color="auto"/>
            </w:tcBorders>
            <w:vAlign w:val="center"/>
          </w:tcPr>
          <w:p w14:paraId="4B1AF7C8" w14:textId="77777777" w:rsidR="001B777E" w:rsidRPr="001D22B6" w:rsidRDefault="001B777E" w:rsidP="001B777E">
            <w:pPr>
              <w:jc w:val="center"/>
              <w:rPr>
                <w:sz w:val="22"/>
              </w:rPr>
            </w:pPr>
          </w:p>
        </w:tc>
        <w:tc>
          <w:tcPr>
            <w:tcW w:w="547" w:type="pct"/>
            <w:shd w:val="clear" w:color="000000" w:fill="FFFFFF"/>
            <w:noWrap/>
            <w:vAlign w:val="center"/>
          </w:tcPr>
          <w:p w14:paraId="64A08F4B" w14:textId="77777777" w:rsidR="001B777E" w:rsidRPr="001D22B6" w:rsidRDefault="001B777E" w:rsidP="001B777E">
            <w:pPr>
              <w:jc w:val="center"/>
              <w:rPr>
                <w:sz w:val="22"/>
              </w:rPr>
            </w:pPr>
            <w:r w:rsidRPr="001D22B6">
              <w:rPr>
                <w:sz w:val="22"/>
              </w:rPr>
              <w:t>2,9</w:t>
            </w:r>
          </w:p>
        </w:tc>
      </w:tr>
      <w:tr w:rsidR="001B777E" w:rsidRPr="005778D7" w14:paraId="36B15D8F" w14:textId="77777777" w:rsidTr="001B777E">
        <w:trPr>
          <w:trHeight w:val="188"/>
        </w:trPr>
        <w:tc>
          <w:tcPr>
            <w:tcW w:w="255" w:type="pct"/>
            <w:shd w:val="clear" w:color="000000" w:fill="FFFFFF"/>
            <w:noWrap/>
            <w:vAlign w:val="center"/>
          </w:tcPr>
          <w:p w14:paraId="43B555F7" w14:textId="77777777" w:rsidR="001B777E" w:rsidRPr="001D22B6" w:rsidRDefault="001B777E" w:rsidP="001B777E">
            <w:pPr>
              <w:jc w:val="center"/>
              <w:rPr>
                <w:sz w:val="22"/>
              </w:rPr>
            </w:pPr>
            <w:r w:rsidRPr="001D22B6">
              <w:rPr>
                <w:sz w:val="22"/>
              </w:rPr>
              <w:t>52</w:t>
            </w:r>
          </w:p>
        </w:tc>
        <w:tc>
          <w:tcPr>
            <w:tcW w:w="3792" w:type="pct"/>
            <w:shd w:val="clear" w:color="000000" w:fill="FFFFFF"/>
            <w:vAlign w:val="center"/>
          </w:tcPr>
          <w:p w14:paraId="1EAFBC06" w14:textId="77777777" w:rsidR="001B777E" w:rsidRPr="001D22B6" w:rsidRDefault="001B777E" w:rsidP="001B777E">
            <w:pPr>
              <w:rPr>
                <w:sz w:val="22"/>
              </w:rPr>
            </w:pPr>
            <w:r w:rsidRPr="001D22B6">
              <w:rPr>
                <w:sz w:val="22"/>
              </w:rPr>
              <w:t>Обратная  засыпка  вручную грунта     III  группы Հողի հետլիցք  III  կարգ</w:t>
            </w:r>
          </w:p>
        </w:tc>
        <w:tc>
          <w:tcPr>
            <w:tcW w:w="406" w:type="pct"/>
            <w:tcBorders>
              <w:top w:val="single" w:sz="4" w:space="0" w:color="auto"/>
              <w:left w:val="single" w:sz="4" w:space="0" w:color="auto"/>
              <w:bottom w:val="single" w:sz="4" w:space="0" w:color="auto"/>
              <w:right w:val="single" w:sz="4" w:space="0" w:color="auto"/>
            </w:tcBorders>
            <w:vAlign w:val="center"/>
          </w:tcPr>
          <w:p w14:paraId="56CCFD1B" w14:textId="77777777" w:rsidR="001B777E" w:rsidRPr="001D22B6" w:rsidRDefault="001B777E" w:rsidP="001B777E">
            <w:pPr>
              <w:jc w:val="center"/>
              <w:rPr>
                <w:sz w:val="22"/>
              </w:rPr>
            </w:pPr>
            <w:r w:rsidRPr="001D22B6">
              <w:rPr>
                <w:sz w:val="22"/>
                <w:szCs w:val="28"/>
              </w:rPr>
              <w:t>м3</w:t>
            </w:r>
          </w:p>
        </w:tc>
        <w:tc>
          <w:tcPr>
            <w:tcW w:w="547" w:type="pct"/>
            <w:shd w:val="clear" w:color="000000" w:fill="FFFFFF"/>
            <w:noWrap/>
            <w:vAlign w:val="center"/>
          </w:tcPr>
          <w:p w14:paraId="1116E73A" w14:textId="77777777" w:rsidR="001B777E" w:rsidRPr="001D22B6" w:rsidRDefault="001B777E" w:rsidP="001B777E">
            <w:pPr>
              <w:jc w:val="center"/>
              <w:rPr>
                <w:sz w:val="22"/>
              </w:rPr>
            </w:pPr>
            <w:r w:rsidRPr="001D22B6">
              <w:rPr>
                <w:sz w:val="22"/>
              </w:rPr>
              <w:t>2,5</w:t>
            </w:r>
          </w:p>
        </w:tc>
      </w:tr>
      <w:tr w:rsidR="001B777E" w:rsidRPr="005778D7" w14:paraId="35C84945" w14:textId="77777777" w:rsidTr="001B777E">
        <w:trPr>
          <w:trHeight w:val="188"/>
        </w:trPr>
        <w:tc>
          <w:tcPr>
            <w:tcW w:w="255" w:type="pct"/>
            <w:shd w:val="clear" w:color="000000" w:fill="FFFFFF"/>
            <w:noWrap/>
            <w:vAlign w:val="center"/>
          </w:tcPr>
          <w:p w14:paraId="4D5F0759" w14:textId="77777777" w:rsidR="001B777E" w:rsidRPr="001D22B6" w:rsidRDefault="001B777E" w:rsidP="001B777E">
            <w:pPr>
              <w:jc w:val="center"/>
              <w:rPr>
                <w:sz w:val="22"/>
              </w:rPr>
            </w:pPr>
            <w:r w:rsidRPr="001D22B6">
              <w:rPr>
                <w:sz w:val="22"/>
              </w:rPr>
              <w:t>53</w:t>
            </w:r>
          </w:p>
        </w:tc>
        <w:tc>
          <w:tcPr>
            <w:tcW w:w="3792" w:type="pct"/>
            <w:shd w:val="clear" w:color="000000" w:fill="FFFFFF"/>
            <w:vAlign w:val="center"/>
          </w:tcPr>
          <w:p w14:paraId="51A9B759" w14:textId="77777777" w:rsidR="001B777E" w:rsidRPr="001D22B6" w:rsidRDefault="001B777E" w:rsidP="001B777E">
            <w:pPr>
              <w:rPr>
                <w:sz w:val="22"/>
              </w:rPr>
            </w:pPr>
            <w:r w:rsidRPr="001D22B6">
              <w:rPr>
                <w:sz w:val="22"/>
              </w:rPr>
              <w:t>Погрузка строительного  мусора и вывоз    строительного мусора   на  5км. Շին  աղբի  բարձում  ինքնաթափ  և  տեղափոխում  5կմ</w:t>
            </w:r>
          </w:p>
        </w:tc>
        <w:tc>
          <w:tcPr>
            <w:tcW w:w="406" w:type="pct"/>
            <w:tcBorders>
              <w:top w:val="nil"/>
              <w:left w:val="single" w:sz="4" w:space="0" w:color="auto"/>
              <w:bottom w:val="single" w:sz="4" w:space="0" w:color="000000"/>
              <w:right w:val="single" w:sz="4" w:space="0" w:color="auto"/>
            </w:tcBorders>
            <w:shd w:val="clear" w:color="auto" w:fill="auto"/>
            <w:vAlign w:val="center"/>
          </w:tcPr>
          <w:p w14:paraId="76EBBF40" w14:textId="77777777" w:rsidR="001B777E" w:rsidRPr="001D22B6" w:rsidRDefault="001B777E" w:rsidP="001B777E">
            <w:pPr>
              <w:jc w:val="center"/>
              <w:rPr>
                <w:sz w:val="22"/>
              </w:rPr>
            </w:pPr>
            <w:r w:rsidRPr="001D22B6">
              <w:rPr>
                <w:sz w:val="22"/>
                <w:szCs w:val="28"/>
              </w:rPr>
              <w:t>тн տ</w:t>
            </w:r>
          </w:p>
        </w:tc>
        <w:tc>
          <w:tcPr>
            <w:tcW w:w="547" w:type="pct"/>
            <w:shd w:val="clear" w:color="000000" w:fill="FFFFFF"/>
            <w:noWrap/>
            <w:vAlign w:val="center"/>
          </w:tcPr>
          <w:p w14:paraId="4D14E5FF" w14:textId="77777777" w:rsidR="001B777E" w:rsidRPr="001D22B6" w:rsidRDefault="001B777E" w:rsidP="001B777E">
            <w:pPr>
              <w:jc w:val="center"/>
              <w:rPr>
                <w:sz w:val="22"/>
              </w:rPr>
            </w:pPr>
            <w:r w:rsidRPr="001D22B6">
              <w:rPr>
                <w:sz w:val="22"/>
              </w:rPr>
              <w:t>10,5</w:t>
            </w:r>
          </w:p>
        </w:tc>
      </w:tr>
      <w:tr w:rsidR="001B777E" w:rsidRPr="005778D7" w14:paraId="1C4D5939" w14:textId="77777777" w:rsidTr="001B777E">
        <w:trPr>
          <w:trHeight w:val="335"/>
        </w:trPr>
        <w:tc>
          <w:tcPr>
            <w:tcW w:w="255" w:type="pct"/>
            <w:vMerge w:val="restart"/>
            <w:shd w:val="clear" w:color="000000" w:fill="FFFFFF"/>
            <w:noWrap/>
            <w:vAlign w:val="center"/>
          </w:tcPr>
          <w:p w14:paraId="5FAFA98A" w14:textId="77777777" w:rsidR="001B777E" w:rsidRPr="001D22B6" w:rsidRDefault="001B777E" w:rsidP="001B777E">
            <w:pPr>
              <w:jc w:val="center"/>
              <w:rPr>
                <w:sz w:val="22"/>
              </w:rPr>
            </w:pPr>
            <w:r w:rsidRPr="001D22B6">
              <w:rPr>
                <w:sz w:val="22"/>
              </w:rPr>
              <w:t>54</w:t>
            </w:r>
          </w:p>
        </w:tc>
        <w:tc>
          <w:tcPr>
            <w:tcW w:w="3792" w:type="pct"/>
            <w:vMerge w:val="restart"/>
            <w:shd w:val="clear" w:color="000000" w:fill="FFFFFF"/>
            <w:vAlign w:val="center"/>
          </w:tcPr>
          <w:p w14:paraId="71080C4A" w14:textId="77777777" w:rsidR="001B777E" w:rsidRPr="001D22B6" w:rsidRDefault="001B777E" w:rsidP="001B777E">
            <w:pPr>
              <w:rPr>
                <w:sz w:val="22"/>
              </w:rPr>
            </w:pPr>
            <w:r w:rsidRPr="001D22B6">
              <w:rPr>
                <w:sz w:val="22"/>
              </w:rPr>
              <w:t>Ж/ бетонный пол под плօщадку  из бетона B 12.5 толщ.10см  12м2   Арматура A500C Ø=10մմ шагом 150*150 0,1тонна   և/բ հատակ   հարթակի տակ  բետոն    B 12.5  Ամրան   A500C Ø=10մմ քայլ 150*150 0,1տոննա</w:t>
            </w:r>
          </w:p>
        </w:tc>
        <w:tc>
          <w:tcPr>
            <w:tcW w:w="406" w:type="pct"/>
            <w:vMerge w:val="restart"/>
            <w:tcBorders>
              <w:top w:val="nil"/>
              <w:left w:val="single" w:sz="4" w:space="0" w:color="auto"/>
              <w:right w:val="single" w:sz="4" w:space="0" w:color="auto"/>
            </w:tcBorders>
            <w:vAlign w:val="center"/>
          </w:tcPr>
          <w:p w14:paraId="5CCC6812" w14:textId="77777777" w:rsidR="001B777E" w:rsidRPr="001D22B6" w:rsidRDefault="001B777E" w:rsidP="001B777E">
            <w:pPr>
              <w:jc w:val="center"/>
              <w:rPr>
                <w:sz w:val="22"/>
              </w:rPr>
            </w:pPr>
            <w:r w:rsidRPr="001D22B6">
              <w:rPr>
                <w:sz w:val="22"/>
              </w:rPr>
              <w:t>м3</w:t>
            </w:r>
          </w:p>
        </w:tc>
        <w:tc>
          <w:tcPr>
            <w:tcW w:w="547" w:type="pct"/>
            <w:shd w:val="clear" w:color="000000" w:fill="FFFFFF"/>
            <w:noWrap/>
            <w:vAlign w:val="center"/>
          </w:tcPr>
          <w:p w14:paraId="28C157AD" w14:textId="77777777" w:rsidR="001B777E" w:rsidRPr="001D22B6" w:rsidRDefault="001B777E" w:rsidP="001B777E">
            <w:pPr>
              <w:jc w:val="center"/>
              <w:rPr>
                <w:sz w:val="22"/>
              </w:rPr>
            </w:pPr>
            <w:r w:rsidRPr="001D22B6">
              <w:rPr>
                <w:sz w:val="22"/>
              </w:rPr>
              <w:t>1,2</w:t>
            </w:r>
          </w:p>
        </w:tc>
      </w:tr>
      <w:tr w:rsidR="001B777E" w:rsidRPr="005778D7" w14:paraId="05391C85" w14:textId="77777777" w:rsidTr="001B777E">
        <w:trPr>
          <w:trHeight w:val="335"/>
        </w:trPr>
        <w:tc>
          <w:tcPr>
            <w:tcW w:w="255" w:type="pct"/>
            <w:vMerge/>
            <w:shd w:val="clear" w:color="000000" w:fill="FFFFFF"/>
            <w:noWrap/>
            <w:vAlign w:val="center"/>
          </w:tcPr>
          <w:p w14:paraId="5E649D39" w14:textId="77777777" w:rsidR="001B777E" w:rsidRPr="001D22B6" w:rsidRDefault="001B777E" w:rsidP="001B777E">
            <w:pPr>
              <w:jc w:val="center"/>
              <w:rPr>
                <w:sz w:val="22"/>
              </w:rPr>
            </w:pPr>
          </w:p>
        </w:tc>
        <w:tc>
          <w:tcPr>
            <w:tcW w:w="3792" w:type="pct"/>
            <w:vMerge/>
            <w:shd w:val="clear" w:color="000000" w:fill="FFFFFF"/>
            <w:vAlign w:val="center"/>
          </w:tcPr>
          <w:p w14:paraId="54F0726A" w14:textId="77777777" w:rsidR="001B777E" w:rsidRPr="001D22B6" w:rsidRDefault="001B777E" w:rsidP="001B777E">
            <w:pPr>
              <w:rPr>
                <w:sz w:val="22"/>
              </w:rPr>
            </w:pPr>
          </w:p>
        </w:tc>
        <w:tc>
          <w:tcPr>
            <w:tcW w:w="406" w:type="pct"/>
            <w:vMerge/>
            <w:tcBorders>
              <w:left w:val="single" w:sz="4" w:space="0" w:color="auto"/>
              <w:right w:val="single" w:sz="4" w:space="0" w:color="auto"/>
            </w:tcBorders>
            <w:vAlign w:val="center"/>
          </w:tcPr>
          <w:p w14:paraId="27623D20" w14:textId="77777777" w:rsidR="001B777E" w:rsidRPr="001D22B6" w:rsidRDefault="001B777E" w:rsidP="001B777E">
            <w:pPr>
              <w:jc w:val="center"/>
              <w:rPr>
                <w:sz w:val="22"/>
              </w:rPr>
            </w:pPr>
          </w:p>
        </w:tc>
        <w:tc>
          <w:tcPr>
            <w:tcW w:w="547" w:type="pct"/>
            <w:shd w:val="clear" w:color="000000" w:fill="FFFFFF"/>
            <w:noWrap/>
            <w:vAlign w:val="center"/>
          </w:tcPr>
          <w:p w14:paraId="7ECFCEAF" w14:textId="77777777" w:rsidR="001B777E" w:rsidRPr="001D22B6" w:rsidRDefault="001B777E" w:rsidP="001B777E">
            <w:pPr>
              <w:jc w:val="center"/>
              <w:rPr>
                <w:sz w:val="22"/>
              </w:rPr>
            </w:pPr>
            <w:r w:rsidRPr="001D22B6">
              <w:rPr>
                <w:sz w:val="22"/>
              </w:rPr>
              <w:t>1,2</w:t>
            </w:r>
          </w:p>
        </w:tc>
      </w:tr>
      <w:tr w:rsidR="001B777E" w:rsidRPr="005778D7" w14:paraId="7593D9A4" w14:textId="77777777" w:rsidTr="001B777E">
        <w:trPr>
          <w:trHeight w:val="335"/>
        </w:trPr>
        <w:tc>
          <w:tcPr>
            <w:tcW w:w="255" w:type="pct"/>
            <w:vMerge/>
            <w:shd w:val="clear" w:color="000000" w:fill="FFFFFF"/>
            <w:noWrap/>
            <w:vAlign w:val="center"/>
          </w:tcPr>
          <w:p w14:paraId="7B07C10D" w14:textId="77777777" w:rsidR="001B777E" w:rsidRPr="001D22B6" w:rsidRDefault="001B777E" w:rsidP="001B777E">
            <w:pPr>
              <w:jc w:val="center"/>
              <w:rPr>
                <w:sz w:val="22"/>
              </w:rPr>
            </w:pPr>
          </w:p>
        </w:tc>
        <w:tc>
          <w:tcPr>
            <w:tcW w:w="3792" w:type="pct"/>
            <w:vMerge/>
            <w:shd w:val="clear" w:color="000000" w:fill="FFFFFF"/>
            <w:vAlign w:val="center"/>
          </w:tcPr>
          <w:p w14:paraId="73860C67" w14:textId="77777777" w:rsidR="001B777E" w:rsidRPr="001D22B6" w:rsidRDefault="001B777E" w:rsidP="001B777E">
            <w:pPr>
              <w:rPr>
                <w:sz w:val="22"/>
              </w:rPr>
            </w:pPr>
          </w:p>
        </w:tc>
        <w:tc>
          <w:tcPr>
            <w:tcW w:w="406" w:type="pct"/>
            <w:vMerge/>
            <w:tcBorders>
              <w:left w:val="single" w:sz="4" w:space="0" w:color="auto"/>
              <w:bottom w:val="single" w:sz="4" w:space="0" w:color="000000"/>
              <w:right w:val="single" w:sz="4" w:space="0" w:color="auto"/>
            </w:tcBorders>
            <w:vAlign w:val="center"/>
          </w:tcPr>
          <w:p w14:paraId="7896AED8" w14:textId="77777777" w:rsidR="001B777E" w:rsidRPr="001D22B6" w:rsidRDefault="001B777E" w:rsidP="001B777E">
            <w:pPr>
              <w:jc w:val="center"/>
              <w:rPr>
                <w:sz w:val="22"/>
              </w:rPr>
            </w:pPr>
          </w:p>
        </w:tc>
        <w:tc>
          <w:tcPr>
            <w:tcW w:w="547" w:type="pct"/>
            <w:shd w:val="clear" w:color="000000" w:fill="FFFFFF"/>
            <w:noWrap/>
            <w:vAlign w:val="center"/>
          </w:tcPr>
          <w:p w14:paraId="47BE962B" w14:textId="77777777" w:rsidR="001B777E" w:rsidRPr="001D22B6" w:rsidRDefault="001B777E" w:rsidP="001B777E">
            <w:pPr>
              <w:jc w:val="center"/>
              <w:rPr>
                <w:sz w:val="22"/>
              </w:rPr>
            </w:pPr>
            <w:r w:rsidRPr="001D22B6">
              <w:rPr>
                <w:sz w:val="22"/>
              </w:rPr>
              <w:t>1,2</w:t>
            </w:r>
          </w:p>
        </w:tc>
      </w:tr>
      <w:tr w:rsidR="001B777E" w:rsidRPr="005778D7" w14:paraId="403AF343" w14:textId="77777777" w:rsidTr="001B777E">
        <w:trPr>
          <w:trHeight w:val="188"/>
        </w:trPr>
        <w:tc>
          <w:tcPr>
            <w:tcW w:w="255" w:type="pct"/>
            <w:shd w:val="clear" w:color="000000" w:fill="FFFFFF"/>
            <w:noWrap/>
            <w:vAlign w:val="center"/>
          </w:tcPr>
          <w:p w14:paraId="4411699B" w14:textId="77777777" w:rsidR="001B777E" w:rsidRPr="001D22B6" w:rsidRDefault="001B777E" w:rsidP="001B777E">
            <w:pPr>
              <w:jc w:val="center"/>
              <w:rPr>
                <w:sz w:val="22"/>
              </w:rPr>
            </w:pPr>
            <w:r w:rsidRPr="001D22B6">
              <w:rPr>
                <w:sz w:val="22"/>
              </w:rPr>
              <w:t>55</w:t>
            </w:r>
          </w:p>
        </w:tc>
        <w:tc>
          <w:tcPr>
            <w:tcW w:w="3792" w:type="pct"/>
            <w:shd w:val="clear" w:color="000000" w:fill="FFFFFF"/>
            <w:vAlign w:val="center"/>
          </w:tcPr>
          <w:p w14:paraId="6B0D310E" w14:textId="77777777" w:rsidR="001B777E" w:rsidRPr="001D22B6" w:rsidRDefault="001B777E" w:rsidP="001B777E">
            <w:pPr>
              <w:rPr>
                <w:sz w:val="22"/>
              </w:rPr>
            </w:pPr>
            <w:r w:rsidRPr="001D22B6">
              <w:rPr>
                <w:sz w:val="22"/>
              </w:rPr>
              <w:t>Арматура   A500C Ø=10մմ Պողպատե, A500C Ø=10մմ   150*150</w:t>
            </w:r>
          </w:p>
        </w:tc>
        <w:tc>
          <w:tcPr>
            <w:tcW w:w="406" w:type="pct"/>
            <w:tcBorders>
              <w:top w:val="nil"/>
              <w:left w:val="single" w:sz="4" w:space="0" w:color="auto"/>
              <w:bottom w:val="single" w:sz="4" w:space="0" w:color="auto"/>
              <w:right w:val="single" w:sz="4" w:space="0" w:color="auto"/>
            </w:tcBorders>
            <w:shd w:val="clear" w:color="000000" w:fill="FFFFFF"/>
            <w:vAlign w:val="center"/>
          </w:tcPr>
          <w:p w14:paraId="741FC671" w14:textId="77777777" w:rsidR="001B777E" w:rsidRPr="001D22B6" w:rsidRDefault="001B777E" w:rsidP="001B777E">
            <w:pPr>
              <w:jc w:val="center"/>
              <w:rPr>
                <w:sz w:val="22"/>
              </w:rPr>
            </w:pPr>
            <w:r w:rsidRPr="001D22B6">
              <w:rPr>
                <w:sz w:val="22"/>
                <w:szCs w:val="28"/>
              </w:rPr>
              <w:t>тн</w:t>
            </w:r>
          </w:p>
        </w:tc>
        <w:tc>
          <w:tcPr>
            <w:tcW w:w="547" w:type="pct"/>
            <w:shd w:val="clear" w:color="000000" w:fill="FFFFFF"/>
            <w:noWrap/>
            <w:vAlign w:val="center"/>
          </w:tcPr>
          <w:p w14:paraId="020CCDAC" w14:textId="77777777" w:rsidR="001B777E" w:rsidRPr="001D22B6" w:rsidRDefault="001B777E" w:rsidP="001B777E">
            <w:pPr>
              <w:jc w:val="center"/>
              <w:rPr>
                <w:sz w:val="22"/>
              </w:rPr>
            </w:pPr>
            <w:r w:rsidRPr="001D22B6">
              <w:rPr>
                <w:sz w:val="22"/>
              </w:rPr>
              <w:t>0,1</w:t>
            </w:r>
          </w:p>
        </w:tc>
      </w:tr>
      <w:tr w:rsidR="001B777E" w:rsidRPr="005778D7" w14:paraId="4DACC4C5" w14:textId="77777777" w:rsidTr="001B777E">
        <w:trPr>
          <w:trHeight w:val="151"/>
        </w:trPr>
        <w:tc>
          <w:tcPr>
            <w:tcW w:w="255" w:type="pct"/>
            <w:vMerge w:val="restart"/>
            <w:shd w:val="clear" w:color="000000" w:fill="FFFFFF"/>
            <w:noWrap/>
            <w:vAlign w:val="center"/>
          </w:tcPr>
          <w:p w14:paraId="30931886" w14:textId="77777777" w:rsidR="001B777E" w:rsidRPr="001D22B6" w:rsidRDefault="001B777E" w:rsidP="001B777E">
            <w:pPr>
              <w:jc w:val="center"/>
              <w:rPr>
                <w:sz w:val="22"/>
              </w:rPr>
            </w:pPr>
            <w:r w:rsidRPr="001D22B6">
              <w:rPr>
                <w:sz w:val="22"/>
              </w:rPr>
              <w:t>56</w:t>
            </w:r>
          </w:p>
        </w:tc>
        <w:tc>
          <w:tcPr>
            <w:tcW w:w="3792" w:type="pct"/>
            <w:vMerge w:val="restart"/>
            <w:shd w:val="clear" w:color="000000" w:fill="FFFFFF"/>
            <w:vAlign w:val="center"/>
          </w:tcPr>
          <w:p w14:paraId="1620AC97" w14:textId="77777777" w:rsidR="001B777E" w:rsidRPr="001D22B6" w:rsidRDefault="001B777E" w:rsidP="001B777E">
            <w:pPr>
              <w:rPr>
                <w:sz w:val="22"/>
              </w:rPr>
            </w:pPr>
            <w:r w:rsidRPr="001D22B6">
              <w:rPr>
                <w:sz w:val="22"/>
              </w:rPr>
              <w:t>Устройство ж/б лестниц из B 12.5 и  Арматура  A500C Ø=10մմ Երկաթբետոնե աստիճանների կառուցում B 12.5 և A500C ամրանից՝ Ø=10մմ</w:t>
            </w:r>
          </w:p>
        </w:tc>
        <w:tc>
          <w:tcPr>
            <w:tcW w:w="406" w:type="pct"/>
            <w:vMerge w:val="restart"/>
            <w:tcBorders>
              <w:top w:val="nil"/>
              <w:left w:val="single" w:sz="4" w:space="0" w:color="auto"/>
              <w:right w:val="single" w:sz="4" w:space="0" w:color="auto"/>
            </w:tcBorders>
            <w:shd w:val="clear" w:color="000000" w:fill="FFFFFF"/>
            <w:vAlign w:val="center"/>
          </w:tcPr>
          <w:p w14:paraId="7E89E382" w14:textId="77777777" w:rsidR="001B777E" w:rsidRPr="001D22B6" w:rsidRDefault="001B777E" w:rsidP="001B777E">
            <w:pPr>
              <w:jc w:val="center"/>
              <w:rPr>
                <w:sz w:val="22"/>
              </w:rPr>
            </w:pPr>
            <w:r w:rsidRPr="001D22B6">
              <w:rPr>
                <w:sz w:val="22"/>
                <w:szCs w:val="28"/>
              </w:rPr>
              <w:t>М3</w:t>
            </w:r>
          </w:p>
        </w:tc>
        <w:tc>
          <w:tcPr>
            <w:tcW w:w="547" w:type="pct"/>
            <w:shd w:val="clear" w:color="000000" w:fill="FFFFFF"/>
            <w:noWrap/>
            <w:vAlign w:val="center"/>
          </w:tcPr>
          <w:p w14:paraId="0AE9FD72" w14:textId="77777777" w:rsidR="001B777E" w:rsidRPr="001D22B6" w:rsidRDefault="001B777E" w:rsidP="001B777E">
            <w:pPr>
              <w:jc w:val="center"/>
              <w:rPr>
                <w:sz w:val="22"/>
              </w:rPr>
            </w:pPr>
            <w:r w:rsidRPr="001D22B6">
              <w:rPr>
                <w:sz w:val="22"/>
              </w:rPr>
              <w:t>2,1</w:t>
            </w:r>
          </w:p>
        </w:tc>
      </w:tr>
      <w:tr w:rsidR="001B777E" w:rsidRPr="005778D7" w14:paraId="18C85B66" w14:textId="77777777" w:rsidTr="001B777E">
        <w:trPr>
          <w:trHeight w:val="149"/>
        </w:trPr>
        <w:tc>
          <w:tcPr>
            <w:tcW w:w="255" w:type="pct"/>
            <w:vMerge/>
            <w:shd w:val="clear" w:color="000000" w:fill="FFFFFF"/>
            <w:noWrap/>
            <w:vAlign w:val="center"/>
          </w:tcPr>
          <w:p w14:paraId="7805A8E8" w14:textId="77777777" w:rsidR="001B777E" w:rsidRPr="001D22B6" w:rsidRDefault="001B777E" w:rsidP="001B777E">
            <w:pPr>
              <w:jc w:val="center"/>
              <w:rPr>
                <w:sz w:val="22"/>
              </w:rPr>
            </w:pPr>
          </w:p>
        </w:tc>
        <w:tc>
          <w:tcPr>
            <w:tcW w:w="3792" w:type="pct"/>
            <w:vMerge/>
            <w:shd w:val="clear" w:color="000000" w:fill="FFFFFF"/>
            <w:vAlign w:val="center"/>
          </w:tcPr>
          <w:p w14:paraId="0C2DC957" w14:textId="77777777" w:rsidR="001B777E" w:rsidRPr="001D22B6" w:rsidRDefault="001B777E" w:rsidP="001B777E">
            <w:pPr>
              <w:rPr>
                <w:sz w:val="22"/>
              </w:rPr>
            </w:pPr>
          </w:p>
        </w:tc>
        <w:tc>
          <w:tcPr>
            <w:tcW w:w="406" w:type="pct"/>
            <w:vMerge/>
            <w:tcBorders>
              <w:left w:val="single" w:sz="4" w:space="0" w:color="auto"/>
              <w:right w:val="single" w:sz="4" w:space="0" w:color="auto"/>
            </w:tcBorders>
            <w:shd w:val="clear" w:color="000000" w:fill="FFFFFF"/>
            <w:vAlign w:val="center"/>
          </w:tcPr>
          <w:p w14:paraId="5391C839" w14:textId="77777777" w:rsidR="001B777E" w:rsidRPr="001D22B6" w:rsidRDefault="001B777E" w:rsidP="001B777E">
            <w:pPr>
              <w:jc w:val="center"/>
              <w:rPr>
                <w:sz w:val="22"/>
                <w:szCs w:val="28"/>
              </w:rPr>
            </w:pPr>
          </w:p>
        </w:tc>
        <w:tc>
          <w:tcPr>
            <w:tcW w:w="547" w:type="pct"/>
            <w:shd w:val="clear" w:color="000000" w:fill="FFFFFF"/>
            <w:noWrap/>
            <w:vAlign w:val="center"/>
          </w:tcPr>
          <w:p w14:paraId="1ABB26B3" w14:textId="77777777" w:rsidR="001B777E" w:rsidRPr="001D22B6" w:rsidRDefault="001B777E" w:rsidP="001B777E">
            <w:pPr>
              <w:jc w:val="center"/>
              <w:rPr>
                <w:sz w:val="22"/>
              </w:rPr>
            </w:pPr>
            <w:r w:rsidRPr="001D22B6">
              <w:rPr>
                <w:sz w:val="22"/>
              </w:rPr>
              <w:t>2,1</w:t>
            </w:r>
          </w:p>
        </w:tc>
      </w:tr>
      <w:tr w:rsidR="001B777E" w:rsidRPr="005778D7" w14:paraId="224EF7D3" w14:textId="77777777" w:rsidTr="001B777E">
        <w:trPr>
          <w:trHeight w:val="149"/>
        </w:trPr>
        <w:tc>
          <w:tcPr>
            <w:tcW w:w="255" w:type="pct"/>
            <w:vMerge/>
            <w:shd w:val="clear" w:color="000000" w:fill="FFFFFF"/>
            <w:noWrap/>
            <w:vAlign w:val="center"/>
          </w:tcPr>
          <w:p w14:paraId="59671EA3" w14:textId="77777777" w:rsidR="001B777E" w:rsidRPr="001D22B6" w:rsidRDefault="001B777E" w:rsidP="001B777E">
            <w:pPr>
              <w:jc w:val="center"/>
              <w:rPr>
                <w:sz w:val="22"/>
              </w:rPr>
            </w:pPr>
          </w:p>
        </w:tc>
        <w:tc>
          <w:tcPr>
            <w:tcW w:w="3792" w:type="pct"/>
            <w:vMerge/>
            <w:shd w:val="clear" w:color="000000" w:fill="FFFFFF"/>
            <w:vAlign w:val="center"/>
          </w:tcPr>
          <w:p w14:paraId="640F3119" w14:textId="77777777" w:rsidR="001B777E" w:rsidRPr="001D22B6" w:rsidRDefault="001B777E" w:rsidP="001B777E">
            <w:pPr>
              <w:rPr>
                <w:sz w:val="22"/>
              </w:rPr>
            </w:pPr>
          </w:p>
        </w:tc>
        <w:tc>
          <w:tcPr>
            <w:tcW w:w="406" w:type="pct"/>
            <w:vMerge/>
            <w:tcBorders>
              <w:left w:val="single" w:sz="4" w:space="0" w:color="auto"/>
              <w:right w:val="single" w:sz="4" w:space="0" w:color="auto"/>
            </w:tcBorders>
            <w:shd w:val="clear" w:color="000000" w:fill="FFFFFF"/>
            <w:vAlign w:val="center"/>
          </w:tcPr>
          <w:p w14:paraId="35DB7CC6" w14:textId="77777777" w:rsidR="001B777E" w:rsidRPr="001D22B6" w:rsidRDefault="001B777E" w:rsidP="001B777E">
            <w:pPr>
              <w:jc w:val="center"/>
              <w:rPr>
                <w:sz w:val="22"/>
                <w:szCs w:val="28"/>
              </w:rPr>
            </w:pPr>
          </w:p>
        </w:tc>
        <w:tc>
          <w:tcPr>
            <w:tcW w:w="547" w:type="pct"/>
            <w:shd w:val="clear" w:color="000000" w:fill="FFFFFF"/>
            <w:noWrap/>
            <w:vAlign w:val="center"/>
          </w:tcPr>
          <w:p w14:paraId="404E98F6" w14:textId="77777777" w:rsidR="001B777E" w:rsidRPr="001D22B6" w:rsidRDefault="001B777E" w:rsidP="001B777E">
            <w:pPr>
              <w:jc w:val="center"/>
              <w:rPr>
                <w:sz w:val="22"/>
              </w:rPr>
            </w:pPr>
            <w:r w:rsidRPr="001D22B6">
              <w:rPr>
                <w:sz w:val="22"/>
              </w:rPr>
              <w:t>2,1</w:t>
            </w:r>
          </w:p>
        </w:tc>
      </w:tr>
      <w:tr w:rsidR="001B777E" w:rsidRPr="005778D7" w14:paraId="29106350" w14:textId="77777777" w:rsidTr="001B777E">
        <w:trPr>
          <w:trHeight w:val="149"/>
        </w:trPr>
        <w:tc>
          <w:tcPr>
            <w:tcW w:w="255" w:type="pct"/>
            <w:vMerge/>
            <w:shd w:val="clear" w:color="000000" w:fill="FFFFFF"/>
            <w:noWrap/>
            <w:vAlign w:val="center"/>
          </w:tcPr>
          <w:p w14:paraId="4A86270E" w14:textId="77777777" w:rsidR="001B777E" w:rsidRPr="001D22B6" w:rsidRDefault="001B777E" w:rsidP="001B777E">
            <w:pPr>
              <w:jc w:val="center"/>
              <w:rPr>
                <w:sz w:val="22"/>
              </w:rPr>
            </w:pPr>
          </w:p>
        </w:tc>
        <w:tc>
          <w:tcPr>
            <w:tcW w:w="3792" w:type="pct"/>
            <w:vMerge/>
            <w:shd w:val="clear" w:color="000000" w:fill="FFFFFF"/>
            <w:vAlign w:val="center"/>
          </w:tcPr>
          <w:p w14:paraId="17950FEB" w14:textId="77777777" w:rsidR="001B777E" w:rsidRPr="001D22B6" w:rsidRDefault="001B777E" w:rsidP="001B777E">
            <w:pPr>
              <w:rPr>
                <w:sz w:val="22"/>
              </w:rPr>
            </w:pPr>
          </w:p>
        </w:tc>
        <w:tc>
          <w:tcPr>
            <w:tcW w:w="406" w:type="pct"/>
            <w:vMerge/>
            <w:tcBorders>
              <w:left w:val="single" w:sz="4" w:space="0" w:color="auto"/>
              <w:right w:val="single" w:sz="4" w:space="0" w:color="auto"/>
            </w:tcBorders>
            <w:shd w:val="clear" w:color="000000" w:fill="FFFFFF"/>
            <w:vAlign w:val="center"/>
          </w:tcPr>
          <w:p w14:paraId="4C9056F4" w14:textId="77777777" w:rsidR="001B777E" w:rsidRPr="001D22B6" w:rsidRDefault="001B777E" w:rsidP="001B777E">
            <w:pPr>
              <w:jc w:val="center"/>
              <w:rPr>
                <w:sz w:val="22"/>
                <w:szCs w:val="28"/>
              </w:rPr>
            </w:pPr>
          </w:p>
        </w:tc>
        <w:tc>
          <w:tcPr>
            <w:tcW w:w="547" w:type="pct"/>
            <w:shd w:val="clear" w:color="000000" w:fill="FFFFFF"/>
            <w:noWrap/>
            <w:vAlign w:val="center"/>
          </w:tcPr>
          <w:p w14:paraId="5864AB67" w14:textId="77777777" w:rsidR="001B777E" w:rsidRPr="001D22B6" w:rsidRDefault="001B777E" w:rsidP="001B777E">
            <w:pPr>
              <w:jc w:val="center"/>
              <w:rPr>
                <w:sz w:val="22"/>
              </w:rPr>
            </w:pPr>
            <w:r w:rsidRPr="001D22B6">
              <w:rPr>
                <w:sz w:val="22"/>
              </w:rPr>
              <w:t>2,1</w:t>
            </w:r>
          </w:p>
        </w:tc>
      </w:tr>
      <w:tr w:rsidR="001B777E" w:rsidRPr="005778D7" w14:paraId="50E21C2C" w14:textId="77777777" w:rsidTr="001B777E">
        <w:trPr>
          <w:trHeight w:val="149"/>
        </w:trPr>
        <w:tc>
          <w:tcPr>
            <w:tcW w:w="255" w:type="pct"/>
            <w:vMerge/>
            <w:shd w:val="clear" w:color="000000" w:fill="FFFFFF"/>
            <w:noWrap/>
            <w:vAlign w:val="center"/>
          </w:tcPr>
          <w:p w14:paraId="74BEC62E" w14:textId="77777777" w:rsidR="001B777E" w:rsidRPr="001D22B6" w:rsidRDefault="001B777E" w:rsidP="001B777E">
            <w:pPr>
              <w:jc w:val="center"/>
              <w:rPr>
                <w:sz w:val="22"/>
              </w:rPr>
            </w:pPr>
          </w:p>
        </w:tc>
        <w:tc>
          <w:tcPr>
            <w:tcW w:w="3792" w:type="pct"/>
            <w:vMerge/>
            <w:shd w:val="clear" w:color="000000" w:fill="FFFFFF"/>
            <w:vAlign w:val="center"/>
          </w:tcPr>
          <w:p w14:paraId="55C5D5E9" w14:textId="77777777" w:rsidR="001B777E" w:rsidRPr="001D22B6" w:rsidRDefault="001B777E" w:rsidP="001B777E">
            <w:pPr>
              <w:rPr>
                <w:sz w:val="22"/>
              </w:rPr>
            </w:pPr>
          </w:p>
        </w:tc>
        <w:tc>
          <w:tcPr>
            <w:tcW w:w="406" w:type="pct"/>
            <w:vMerge/>
            <w:tcBorders>
              <w:left w:val="single" w:sz="4" w:space="0" w:color="auto"/>
              <w:bottom w:val="nil"/>
              <w:right w:val="single" w:sz="4" w:space="0" w:color="auto"/>
            </w:tcBorders>
            <w:shd w:val="clear" w:color="000000" w:fill="FFFFFF"/>
            <w:vAlign w:val="center"/>
          </w:tcPr>
          <w:p w14:paraId="21AC2795" w14:textId="77777777" w:rsidR="001B777E" w:rsidRPr="001D22B6" w:rsidRDefault="001B777E" w:rsidP="001B777E">
            <w:pPr>
              <w:jc w:val="center"/>
              <w:rPr>
                <w:sz w:val="22"/>
                <w:szCs w:val="28"/>
              </w:rPr>
            </w:pPr>
          </w:p>
        </w:tc>
        <w:tc>
          <w:tcPr>
            <w:tcW w:w="547" w:type="pct"/>
            <w:shd w:val="clear" w:color="000000" w:fill="FFFFFF"/>
            <w:noWrap/>
            <w:vAlign w:val="center"/>
          </w:tcPr>
          <w:p w14:paraId="64775418" w14:textId="77777777" w:rsidR="001B777E" w:rsidRPr="001D22B6" w:rsidRDefault="001B777E" w:rsidP="001B777E">
            <w:pPr>
              <w:jc w:val="center"/>
              <w:rPr>
                <w:sz w:val="22"/>
              </w:rPr>
            </w:pPr>
            <w:r w:rsidRPr="001D22B6">
              <w:rPr>
                <w:sz w:val="22"/>
              </w:rPr>
              <w:t>2,1</w:t>
            </w:r>
          </w:p>
        </w:tc>
      </w:tr>
      <w:tr w:rsidR="001B777E" w:rsidRPr="005778D7" w14:paraId="0C576E6E" w14:textId="77777777" w:rsidTr="001B777E">
        <w:trPr>
          <w:trHeight w:val="188"/>
        </w:trPr>
        <w:tc>
          <w:tcPr>
            <w:tcW w:w="255" w:type="pct"/>
            <w:shd w:val="clear" w:color="000000" w:fill="FFFFFF"/>
            <w:noWrap/>
            <w:vAlign w:val="center"/>
          </w:tcPr>
          <w:p w14:paraId="0D5F9CB4" w14:textId="77777777" w:rsidR="001B777E" w:rsidRPr="001D22B6" w:rsidRDefault="001B777E" w:rsidP="001B777E">
            <w:pPr>
              <w:jc w:val="center"/>
              <w:rPr>
                <w:sz w:val="22"/>
              </w:rPr>
            </w:pPr>
            <w:r w:rsidRPr="001D22B6">
              <w:rPr>
                <w:sz w:val="22"/>
              </w:rPr>
              <w:lastRenderedPageBreak/>
              <w:t>57</w:t>
            </w:r>
          </w:p>
        </w:tc>
        <w:tc>
          <w:tcPr>
            <w:tcW w:w="3792" w:type="pct"/>
            <w:shd w:val="clear" w:color="000000" w:fill="FFFFFF"/>
            <w:vAlign w:val="center"/>
          </w:tcPr>
          <w:p w14:paraId="280B5B44" w14:textId="77777777" w:rsidR="001B777E" w:rsidRPr="001D22B6" w:rsidRDefault="001B777E" w:rsidP="001B777E">
            <w:pPr>
              <w:rPr>
                <w:sz w:val="22"/>
              </w:rPr>
            </w:pPr>
            <w:r w:rsidRPr="001D22B6">
              <w:rPr>
                <w:sz w:val="22"/>
              </w:rPr>
              <w:t xml:space="preserve">Арматура  A500C Ø=10մմ Պողպատե Ամրան  A500C Ø=10մմ   </w:t>
            </w:r>
          </w:p>
        </w:tc>
        <w:tc>
          <w:tcPr>
            <w:tcW w:w="406" w:type="pct"/>
            <w:tcBorders>
              <w:top w:val="nil"/>
              <w:left w:val="single" w:sz="4" w:space="0" w:color="auto"/>
              <w:right w:val="single" w:sz="4" w:space="0" w:color="auto"/>
            </w:tcBorders>
            <w:vAlign w:val="center"/>
          </w:tcPr>
          <w:p w14:paraId="56B90A2E" w14:textId="77777777" w:rsidR="001B777E" w:rsidRPr="001D22B6" w:rsidRDefault="001B777E" w:rsidP="001B777E">
            <w:pPr>
              <w:jc w:val="center"/>
              <w:rPr>
                <w:sz w:val="22"/>
              </w:rPr>
            </w:pPr>
            <w:r w:rsidRPr="001D22B6">
              <w:rPr>
                <w:sz w:val="22"/>
                <w:szCs w:val="28"/>
              </w:rPr>
              <w:t> тн</w:t>
            </w:r>
          </w:p>
        </w:tc>
        <w:tc>
          <w:tcPr>
            <w:tcW w:w="547" w:type="pct"/>
            <w:shd w:val="clear" w:color="000000" w:fill="FFFFFF"/>
            <w:noWrap/>
            <w:vAlign w:val="center"/>
          </w:tcPr>
          <w:p w14:paraId="13C875AF" w14:textId="77777777" w:rsidR="001B777E" w:rsidRPr="001D22B6" w:rsidRDefault="001B777E" w:rsidP="001B777E">
            <w:pPr>
              <w:jc w:val="center"/>
              <w:rPr>
                <w:sz w:val="22"/>
              </w:rPr>
            </w:pPr>
            <w:r w:rsidRPr="001D22B6">
              <w:rPr>
                <w:sz w:val="22"/>
              </w:rPr>
              <w:t>0,1</w:t>
            </w:r>
          </w:p>
        </w:tc>
      </w:tr>
      <w:tr w:rsidR="001B777E" w:rsidRPr="005778D7" w14:paraId="59F0184A" w14:textId="77777777" w:rsidTr="001B777E">
        <w:trPr>
          <w:trHeight w:val="188"/>
        </w:trPr>
        <w:tc>
          <w:tcPr>
            <w:tcW w:w="255" w:type="pct"/>
            <w:shd w:val="clear" w:color="000000" w:fill="FFFFFF"/>
            <w:noWrap/>
            <w:vAlign w:val="center"/>
          </w:tcPr>
          <w:p w14:paraId="113419C0" w14:textId="77777777" w:rsidR="001B777E" w:rsidRPr="001D22B6" w:rsidRDefault="001B777E" w:rsidP="001B777E">
            <w:pPr>
              <w:jc w:val="center"/>
              <w:rPr>
                <w:sz w:val="22"/>
              </w:rPr>
            </w:pPr>
            <w:r w:rsidRPr="001D22B6">
              <w:rPr>
                <w:sz w:val="22"/>
              </w:rPr>
              <w:t>58</w:t>
            </w:r>
          </w:p>
        </w:tc>
        <w:tc>
          <w:tcPr>
            <w:tcW w:w="3792" w:type="pct"/>
            <w:shd w:val="clear" w:color="000000" w:fill="FFFFFF"/>
            <w:vAlign w:val="center"/>
          </w:tcPr>
          <w:p w14:paraId="16CC9F89" w14:textId="77777777" w:rsidR="001B777E" w:rsidRPr="001D22B6" w:rsidRDefault="001B777E" w:rsidP="001B777E">
            <w:pPr>
              <w:rPr>
                <w:sz w:val="22"/>
              </w:rPr>
            </w:pPr>
            <w:r w:rsidRPr="001D22B6">
              <w:rPr>
                <w:sz w:val="22"/>
              </w:rPr>
              <w:t>Устройство  цементной  стяжки  толщ.  30мм Ցեմենտյա  շերտի  պատրաստում  30մմ հաստության</w:t>
            </w:r>
          </w:p>
        </w:tc>
        <w:tc>
          <w:tcPr>
            <w:tcW w:w="406" w:type="pct"/>
            <w:tcBorders>
              <w:left w:val="single" w:sz="4" w:space="0" w:color="auto"/>
              <w:right w:val="single" w:sz="4" w:space="0" w:color="auto"/>
            </w:tcBorders>
            <w:vAlign w:val="center"/>
          </w:tcPr>
          <w:p w14:paraId="43111ADE" w14:textId="77777777" w:rsidR="001B777E" w:rsidRPr="001D22B6" w:rsidRDefault="001B777E" w:rsidP="001B777E">
            <w:pPr>
              <w:jc w:val="center"/>
              <w:rPr>
                <w:sz w:val="22"/>
              </w:rPr>
            </w:pPr>
            <w:r w:rsidRPr="001D22B6">
              <w:rPr>
                <w:sz w:val="22"/>
              </w:rPr>
              <w:t>м2</w:t>
            </w:r>
          </w:p>
          <w:p w14:paraId="02409729" w14:textId="77777777" w:rsidR="001B777E" w:rsidRPr="001D22B6" w:rsidRDefault="001B777E" w:rsidP="001B777E">
            <w:pPr>
              <w:jc w:val="center"/>
              <w:rPr>
                <w:sz w:val="22"/>
              </w:rPr>
            </w:pPr>
            <w:r w:rsidRPr="001D22B6">
              <w:rPr>
                <w:sz w:val="22"/>
              </w:rPr>
              <w:t>մ2</w:t>
            </w:r>
          </w:p>
        </w:tc>
        <w:tc>
          <w:tcPr>
            <w:tcW w:w="547" w:type="pct"/>
            <w:shd w:val="clear" w:color="000000" w:fill="FFFFFF"/>
            <w:noWrap/>
            <w:vAlign w:val="center"/>
          </w:tcPr>
          <w:p w14:paraId="02F3B193" w14:textId="77777777" w:rsidR="001B777E" w:rsidRPr="001D22B6" w:rsidRDefault="001B777E" w:rsidP="001B777E">
            <w:pPr>
              <w:jc w:val="center"/>
              <w:rPr>
                <w:sz w:val="22"/>
              </w:rPr>
            </w:pPr>
            <w:r w:rsidRPr="001D22B6">
              <w:rPr>
                <w:sz w:val="22"/>
              </w:rPr>
              <w:t>12</w:t>
            </w:r>
          </w:p>
        </w:tc>
      </w:tr>
      <w:tr w:rsidR="001B777E" w:rsidRPr="005778D7" w14:paraId="49E60C7D" w14:textId="77777777" w:rsidTr="001B777E">
        <w:trPr>
          <w:trHeight w:val="503"/>
        </w:trPr>
        <w:tc>
          <w:tcPr>
            <w:tcW w:w="255" w:type="pct"/>
            <w:vMerge w:val="restart"/>
            <w:shd w:val="clear" w:color="000000" w:fill="FFFFFF"/>
            <w:noWrap/>
            <w:vAlign w:val="center"/>
          </w:tcPr>
          <w:p w14:paraId="6AE0AF15" w14:textId="77777777" w:rsidR="001B777E" w:rsidRPr="001D22B6" w:rsidRDefault="001B777E" w:rsidP="001B777E">
            <w:pPr>
              <w:jc w:val="center"/>
              <w:rPr>
                <w:sz w:val="22"/>
              </w:rPr>
            </w:pPr>
            <w:r w:rsidRPr="001D22B6">
              <w:rPr>
                <w:sz w:val="22"/>
              </w:rPr>
              <w:t>59</w:t>
            </w:r>
          </w:p>
        </w:tc>
        <w:tc>
          <w:tcPr>
            <w:tcW w:w="3792" w:type="pct"/>
            <w:vMerge w:val="restart"/>
            <w:shd w:val="clear" w:color="000000" w:fill="FFFFFF"/>
            <w:vAlign w:val="center"/>
          </w:tcPr>
          <w:p w14:paraId="48A9B9E1" w14:textId="77777777" w:rsidR="001B777E" w:rsidRPr="001D22B6" w:rsidRDefault="001B777E" w:rsidP="001B777E">
            <w:pPr>
              <w:rPr>
                <w:sz w:val="22"/>
              </w:rPr>
            </w:pPr>
            <w:r w:rsidRPr="001D22B6">
              <w:rPr>
                <w:sz w:val="22"/>
              </w:rPr>
              <w:t>Устройство  пола  из  базальтовых  плиток   при  кол. до  3-х  плит  на 1м2 толщ.5см   50x300мм   на цементном растворе Բազալտե սալիկներից հատակի պատրաստում ցեմենտյա շաղախի վրա  հաստ.5սմ , 50x300մմ, չհղկված</w:t>
            </w:r>
          </w:p>
        </w:tc>
        <w:tc>
          <w:tcPr>
            <w:tcW w:w="406" w:type="pct"/>
            <w:vMerge w:val="restart"/>
            <w:tcBorders>
              <w:left w:val="single" w:sz="4" w:space="0" w:color="auto"/>
              <w:right w:val="single" w:sz="4" w:space="0" w:color="auto"/>
            </w:tcBorders>
            <w:vAlign w:val="center"/>
          </w:tcPr>
          <w:p w14:paraId="324CD351" w14:textId="77777777" w:rsidR="001B777E" w:rsidRPr="001D22B6" w:rsidRDefault="001B777E" w:rsidP="001B777E">
            <w:pPr>
              <w:jc w:val="center"/>
              <w:rPr>
                <w:sz w:val="22"/>
              </w:rPr>
            </w:pPr>
            <w:r w:rsidRPr="001D22B6">
              <w:rPr>
                <w:sz w:val="22"/>
              </w:rPr>
              <w:t>м2</w:t>
            </w:r>
          </w:p>
        </w:tc>
        <w:tc>
          <w:tcPr>
            <w:tcW w:w="547" w:type="pct"/>
            <w:shd w:val="clear" w:color="000000" w:fill="FFFFFF"/>
            <w:noWrap/>
            <w:vAlign w:val="center"/>
          </w:tcPr>
          <w:p w14:paraId="48539774" w14:textId="77777777" w:rsidR="001B777E" w:rsidRPr="001D22B6" w:rsidRDefault="001B777E" w:rsidP="001B777E">
            <w:pPr>
              <w:jc w:val="center"/>
              <w:rPr>
                <w:sz w:val="22"/>
              </w:rPr>
            </w:pPr>
            <w:r w:rsidRPr="001D22B6">
              <w:rPr>
                <w:sz w:val="22"/>
              </w:rPr>
              <w:t>12</w:t>
            </w:r>
          </w:p>
        </w:tc>
      </w:tr>
      <w:tr w:rsidR="001B777E" w:rsidRPr="005778D7" w14:paraId="01ECF88E" w14:textId="77777777" w:rsidTr="001B777E">
        <w:trPr>
          <w:trHeight w:val="502"/>
        </w:trPr>
        <w:tc>
          <w:tcPr>
            <w:tcW w:w="255" w:type="pct"/>
            <w:vMerge/>
            <w:shd w:val="clear" w:color="000000" w:fill="FFFFFF"/>
            <w:noWrap/>
            <w:vAlign w:val="center"/>
          </w:tcPr>
          <w:p w14:paraId="1979FEF7" w14:textId="77777777" w:rsidR="001B777E" w:rsidRPr="001D22B6" w:rsidRDefault="001B777E" w:rsidP="001B777E">
            <w:pPr>
              <w:jc w:val="center"/>
              <w:rPr>
                <w:sz w:val="22"/>
              </w:rPr>
            </w:pPr>
          </w:p>
        </w:tc>
        <w:tc>
          <w:tcPr>
            <w:tcW w:w="3792" w:type="pct"/>
            <w:vMerge/>
            <w:shd w:val="clear" w:color="000000" w:fill="FFFFFF"/>
            <w:vAlign w:val="center"/>
          </w:tcPr>
          <w:p w14:paraId="7836FE41" w14:textId="77777777" w:rsidR="001B777E" w:rsidRPr="001D22B6" w:rsidRDefault="001B777E" w:rsidP="001B777E">
            <w:pPr>
              <w:rPr>
                <w:sz w:val="22"/>
              </w:rPr>
            </w:pPr>
          </w:p>
        </w:tc>
        <w:tc>
          <w:tcPr>
            <w:tcW w:w="406" w:type="pct"/>
            <w:vMerge/>
            <w:tcBorders>
              <w:left w:val="single" w:sz="4" w:space="0" w:color="auto"/>
              <w:right w:val="single" w:sz="4" w:space="0" w:color="auto"/>
            </w:tcBorders>
            <w:vAlign w:val="center"/>
          </w:tcPr>
          <w:p w14:paraId="70C4EA1D" w14:textId="77777777" w:rsidR="001B777E" w:rsidRPr="001D22B6" w:rsidRDefault="001B777E" w:rsidP="001B777E">
            <w:pPr>
              <w:jc w:val="center"/>
              <w:rPr>
                <w:sz w:val="22"/>
              </w:rPr>
            </w:pPr>
          </w:p>
        </w:tc>
        <w:tc>
          <w:tcPr>
            <w:tcW w:w="547" w:type="pct"/>
            <w:shd w:val="clear" w:color="000000" w:fill="FFFFFF"/>
            <w:noWrap/>
            <w:vAlign w:val="center"/>
          </w:tcPr>
          <w:p w14:paraId="4D5646F5" w14:textId="77777777" w:rsidR="001B777E" w:rsidRPr="001D22B6" w:rsidRDefault="001B777E" w:rsidP="001B777E">
            <w:pPr>
              <w:jc w:val="center"/>
              <w:rPr>
                <w:sz w:val="22"/>
              </w:rPr>
            </w:pPr>
            <w:r w:rsidRPr="001D22B6">
              <w:rPr>
                <w:sz w:val="22"/>
              </w:rPr>
              <w:t>12</w:t>
            </w:r>
          </w:p>
        </w:tc>
      </w:tr>
      <w:tr w:rsidR="001B777E" w:rsidRPr="005778D7" w14:paraId="713AF6A7" w14:textId="77777777" w:rsidTr="001B777E">
        <w:trPr>
          <w:trHeight w:val="188"/>
        </w:trPr>
        <w:tc>
          <w:tcPr>
            <w:tcW w:w="255" w:type="pct"/>
            <w:shd w:val="clear" w:color="000000" w:fill="FFFFFF"/>
            <w:noWrap/>
            <w:vAlign w:val="center"/>
          </w:tcPr>
          <w:p w14:paraId="7B080100" w14:textId="77777777" w:rsidR="001B777E" w:rsidRPr="001D22B6" w:rsidRDefault="001B777E" w:rsidP="001B777E">
            <w:pPr>
              <w:jc w:val="center"/>
              <w:rPr>
                <w:sz w:val="22"/>
              </w:rPr>
            </w:pPr>
            <w:r w:rsidRPr="001D22B6">
              <w:rPr>
                <w:sz w:val="22"/>
              </w:rPr>
              <w:t>60</w:t>
            </w:r>
          </w:p>
        </w:tc>
        <w:tc>
          <w:tcPr>
            <w:tcW w:w="3792" w:type="pct"/>
            <w:shd w:val="clear" w:color="000000" w:fill="FFFFFF"/>
            <w:vAlign w:val="center"/>
          </w:tcPr>
          <w:p w14:paraId="7D1B5DA7" w14:textId="77777777" w:rsidR="001B777E" w:rsidRPr="001D22B6" w:rsidRDefault="001B777E" w:rsidP="001B777E">
            <w:pPr>
              <w:rPr>
                <w:sz w:val="22"/>
              </w:rPr>
            </w:pPr>
            <w:r w:rsidRPr="001D22B6">
              <w:rPr>
                <w:sz w:val="22"/>
              </w:rPr>
              <w:t>Устройство  цементной  стяжки  толщ.  30мм под лестницы Ցեմենտյա  շերտի  պատրաստում  30մմ հաստության աստիճանների տակ</w:t>
            </w:r>
          </w:p>
        </w:tc>
        <w:tc>
          <w:tcPr>
            <w:tcW w:w="406" w:type="pct"/>
            <w:tcBorders>
              <w:left w:val="single" w:sz="4" w:space="0" w:color="auto"/>
              <w:right w:val="single" w:sz="4" w:space="0" w:color="auto"/>
            </w:tcBorders>
            <w:vAlign w:val="center"/>
          </w:tcPr>
          <w:p w14:paraId="1DE4BBCB" w14:textId="77777777" w:rsidR="001B777E" w:rsidRPr="001D22B6" w:rsidRDefault="001B777E" w:rsidP="001B777E">
            <w:pPr>
              <w:jc w:val="center"/>
              <w:rPr>
                <w:sz w:val="22"/>
              </w:rPr>
            </w:pPr>
            <w:r w:rsidRPr="001D22B6">
              <w:rPr>
                <w:sz w:val="22"/>
              </w:rPr>
              <w:t>м2</w:t>
            </w:r>
          </w:p>
          <w:p w14:paraId="6B05126A" w14:textId="77777777" w:rsidR="001B777E" w:rsidRPr="001D22B6" w:rsidRDefault="001B777E" w:rsidP="001B777E">
            <w:pPr>
              <w:jc w:val="center"/>
              <w:rPr>
                <w:sz w:val="22"/>
              </w:rPr>
            </w:pPr>
            <w:r w:rsidRPr="001D22B6">
              <w:rPr>
                <w:sz w:val="22"/>
              </w:rPr>
              <w:t>մ2</w:t>
            </w:r>
          </w:p>
        </w:tc>
        <w:tc>
          <w:tcPr>
            <w:tcW w:w="547" w:type="pct"/>
            <w:shd w:val="clear" w:color="000000" w:fill="FFFFFF"/>
            <w:noWrap/>
            <w:vAlign w:val="center"/>
          </w:tcPr>
          <w:p w14:paraId="3CA06B23" w14:textId="77777777" w:rsidR="001B777E" w:rsidRPr="001D22B6" w:rsidRDefault="001B777E" w:rsidP="001B777E">
            <w:pPr>
              <w:jc w:val="center"/>
              <w:rPr>
                <w:sz w:val="22"/>
              </w:rPr>
            </w:pPr>
            <w:r w:rsidRPr="001D22B6">
              <w:rPr>
                <w:sz w:val="22"/>
              </w:rPr>
              <w:t>5,4</w:t>
            </w:r>
          </w:p>
        </w:tc>
      </w:tr>
      <w:tr w:rsidR="001B777E" w:rsidRPr="005778D7" w14:paraId="34139233" w14:textId="77777777" w:rsidTr="001B777E">
        <w:trPr>
          <w:trHeight w:val="252"/>
        </w:trPr>
        <w:tc>
          <w:tcPr>
            <w:tcW w:w="255" w:type="pct"/>
            <w:vMerge w:val="restart"/>
            <w:shd w:val="clear" w:color="000000" w:fill="FFFFFF"/>
            <w:noWrap/>
            <w:vAlign w:val="center"/>
          </w:tcPr>
          <w:p w14:paraId="7E1555CE" w14:textId="77777777" w:rsidR="001B777E" w:rsidRPr="001D22B6" w:rsidRDefault="001B777E" w:rsidP="001B777E">
            <w:pPr>
              <w:jc w:val="center"/>
              <w:rPr>
                <w:sz w:val="22"/>
              </w:rPr>
            </w:pPr>
            <w:r w:rsidRPr="001D22B6">
              <w:rPr>
                <w:sz w:val="22"/>
              </w:rPr>
              <w:t>61</w:t>
            </w:r>
          </w:p>
        </w:tc>
        <w:tc>
          <w:tcPr>
            <w:tcW w:w="3792" w:type="pct"/>
            <w:vMerge w:val="restart"/>
            <w:shd w:val="clear" w:color="000000" w:fill="FFFFFF"/>
            <w:vAlign w:val="center"/>
          </w:tcPr>
          <w:p w14:paraId="1389CAD5" w14:textId="77777777" w:rsidR="001B777E" w:rsidRPr="001D22B6" w:rsidRDefault="001B777E" w:rsidP="001B777E">
            <w:pPr>
              <w:rPr>
                <w:sz w:val="22"/>
              </w:rPr>
            </w:pPr>
            <w:r w:rsidRPr="001D22B6">
              <w:rPr>
                <w:sz w:val="22"/>
              </w:rPr>
              <w:t>Покрытие  лестниц   базальтовыми    плитами   толщ.  50мм Բազալտե  սալերով աստիճանների երեսպատում 50x300մմ,</w:t>
            </w:r>
          </w:p>
        </w:tc>
        <w:tc>
          <w:tcPr>
            <w:tcW w:w="406" w:type="pct"/>
            <w:vMerge w:val="restart"/>
            <w:tcBorders>
              <w:left w:val="single" w:sz="4" w:space="0" w:color="auto"/>
              <w:right w:val="single" w:sz="4" w:space="0" w:color="auto"/>
            </w:tcBorders>
            <w:vAlign w:val="center"/>
          </w:tcPr>
          <w:p w14:paraId="2836FEC2" w14:textId="77777777" w:rsidR="001B777E" w:rsidRPr="001D22B6" w:rsidRDefault="001B777E" w:rsidP="001B777E">
            <w:pPr>
              <w:jc w:val="center"/>
              <w:rPr>
                <w:sz w:val="22"/>
              </w:rPr>
            </w:pPr>
            <w:r w:rsidRPr="001D22B6">
              <w:rPr>
                <w:sz w:val="22"/>
              </w:rPr>
              <w:t>м2</w:t>
            </w:r>
          </w:p>
          <w:p w14:paraId="60D826DA" w14:textId="77777777" w:rsidR="001B777E" w:rsidRPr="001D22B6" w:rsidRDefault="001B777E" w:rsidP="001B777E">
            <w:pPr>
              <w:jc w:val="center"/>
              <w:rPr>
                <w:sz w:val="22"/>
              </w:rPr>
            </w:pPr>
            <w:r w:rsidRPr="001D22B6">
              <w:rPr>
                <w:sz w:val="22"/>
              </w:rPr>
              <w:t>մ2</w:t>
            </w:r>
          </w:p>
        </w:tc>
        <w:tc>
          <w:tcPr>
            <w:tcW w:w="547" w:type="pct"/>
            <w:shd w:val="clear" w:color="000000" w:fill="FFFFFF"/>
            <w:noWrap/>
            <w:vAlign w:val="center"/>
          </w:tcPr>
          <w:p w14:paraId="5F5752E2" w14:textId="77777777" w:rsidR="001B777E" w:rsidRPr="001D22B6" w:rsidRDefault="001B777E" w:rsidP="001B777E">
            <w:pPr>
              <w:jc w:val="center"/>
              <w:rPr>
                <w:sz w:val="22"/>
              </w:rPr>
            </w:pPr>
            <w:r w:rsidRPr="001D22B6">
              <w:rPr>
                <w:sz w:val="22"/>
              </w:rPr>
              <w:t>5,4</w:t>
            </w:r>
          </w:p>
        </w:tc>
      </w:tr>
      <w:tr w:rsidR="001B777E" w:rsidRPr="005778D7" w14:paraId="24E1C799" w14:textId="77777777" w:rsidTr="001B777E">
        <w:trPr>
          <w:trHeight w:val="251"/>
        </w:trPr>
        <w:tc>
          <w:tcPr>
            <w:tcW w:w="255" w:type="pct"/>
            <w:vMerge/>
            <w:shd w:val="clear" w:color="000000" w:fill="FFFFFF"/>
            <w:noWrap/>
            <w:vAlign w:val="center"/>
          </w:tcPr>
          <w:p w14:paraId="6DDC9028" w14:textId="77777777" w:rsidR="001B777E" w:rsidRPr="001D22B6" w:rsidRDefault="001B777E" w:rsidP="001B777E">
            <w:pPr>
              <w:jc w:val="center"/>
              <w:rPr>
                <w:sz w:val="22"/>
              </w:rPr>
            </w:pPr>
          </w:p>
        </w:tc>
        <w:tc>
          <w:tcPr>
            <w:tcW w:w="3792" w:type="pct"/>
            <w:vMerge/>
            <w:shd w:val="clear" w:color="000000" w:fill="FFFFFF"/>
            <w:vAlign w:val="center"/>
          </w:tcPr>
          <w:p w14:paraId="4193425F" w14:textId="77777777" w:rsidR="001B777E" w:rsidRPr="001D22B6" w:rsidRDefault="001B777E" w:rsidP="001B777E">
            <w:pPr>
              <w:rPr>
                <w:sz w:val="22"/>
              </w:rPr>
            </w:pPr>
          </w:p>
        </w:tc>
        <w:tc>
          <w:tcPr>
            <w:tcW w:w="406" w:type="pct"/>
            <w:vMerge/>
            <w:tcBorders>
              <w:left w:val="single" w:sz="4" w:space="0" w:color="auto"/>
              <w:bottom w:val="nil"/>
              <w:right w:val="single" w:sz="4" w:space="0" w:color="auto"/>
            </w:tcBorders>
            <w:vAlign w:val="center"/>
          </w:tcPr>
          <w:p w14:paraId="49660975" w14:textId="77777777" w:rsidR="001B777E" w:rsidRPr="001D22B6" w:rsidRDefault="001B777E" w:rsidP="001B777E">
            <w:pPr>
              <w:jc w:val="center"/>
              <w:rPr>
                <w:sz w:val="22"/>
              </w:rPr>
            </w:pPr>
          </w:p>
        </w:tc>
        <w:tc>
          <w:tcPr>
            <w:tcW w:w="547" w:type="pct"/>
            <w:shd w:val="clear" w:color="000000" w:fill="FFFFFF"/>
            <w:noWrap/>
            <w:vAlign w:val="center"/>
          </w:tcPr>
          <w:p w14:paraId="6A85AA43" w14:textId="77777777" w:rsidR="001B777E" w:rsidRPr="001D22B6" w:rsidRDefault="001B777E" w:rsidP="001B777E">
            <w:pPr>
              <w:jc w:val="center"/>
              <w:rPr>
                <w:sz w:val="22"/>
              </w:rPr>
            </w:pPr>
            <w:r w:rsidRPr="001D22B6">
              <w:rPr>
                <w:sz w:val="22"/>
              </w:rPr>
              <w:t>5,4</w:t>
            </w:r>
          </w:p>
        </w:tc>
      </w:tr>
      <w:tr w:rsidR="001B777E" w:rsidRPr="005778D7" w14:paraId="7BB925DC" w14:textId="77777777" w:rsidTr="001B777E">
        <w:trPr>
          <w:trHeight w:val="503"/>
        </w:trPr>
        <w:tc>
          <w:tcPr>
            <w:tcW w:w="255" w:type="pct"/>
            <w:vMerge w:val="restart"/>
            <w:shd w:val="clear" w:color="000000" w:fill="FFFFFF"/>
            <w:noWrap/>
            <w:vAlign w:val="center"/>
          </w:tcPr>
          <w:p w14:paraId="04B30AB5" w14:textId="77777777" w:rsidR="001B777E" w:rsidRPr="001D22B6" w:rsidRDefault="001B777E" w:rsidP="001B777E">
            <w:pPr>
              <w:jc w:val="center"/>
              <w:rPr>
                <w:sz w:val="22"/>
              </w:rPr>
            </w:pPr>
            <w:r w:rsidRPr="001D22B6">
              <w:rPr>
                <w:sz w:val="22"/>
              </w:rPr>
              <w:t>62</w:t>
            </w:r>
          </w:p>
        </w:tc>
        <w:tc>
          <w:tcPr>
            <w:tcW w:w="3792" w:type="pct"/>
            <w:vMerge w:val="restart"/>
            <w:shd w:val="clear" w:color="000000" w:fill="FFFFFF"/>
            <w:vAlign w:val="center"/>
          </w:tcPr>
          <w:p w14:paraId="63AE783A" w14:textId="77777777" w:rsidR="001B777E" w:rsidRPr="001D22B6" w:rsidRDefault="001B777E" w:rsidP="001B777E">
            <w:pPr>
              <w:rPr>
                <w:sz w:val="22"/>
              </w:rPr>
            </w:pPr>
            <w:r w:rsidRPr="001D22B6">
              <w:rPr>
                <w:sz w:val="22"/>
              </w:rPr>
              <w:t>Облицовка стен  лестниц и пандусов  базальтовыми   плитками      толщ.3см кол-вом  кол-вом в среднем  до  4  плит  в  1м2 Աստիճանների և թեքահարթակների պատերի երեսպատում 3 սմ հաստությամբ բազալտե սալիկներով, միջինում մինչև 4 սալիկ 1 քմ-ի համար</w:t>
            </w:r>
          </w:p>
        </w:tc>
        <w:tc>
          <w:tcPr>
            <w:tcW w:w="406" w:type="pct"/>
            <w:vMerge w:val="restart"/>
            <w:tcBorders>
              <w:top w:val="single" w:sz="4" w:space="0" w:color="auto"/>
              <w:left w:val="single" w:sz="4" w:space="0" w:color="auto"/>
              <w:right w:val="single" w:sz="4" w:space="0" w:color="auto"/>
            </w:tcBorders>
            <w:shd w:val="clear" w:color="000000" w:fill="FFFFFF"/>
            <w:vAlign w:val="center"/>
          </w:tcPr>
          <w:p w14:paraId="374724EF" w14:textId="77777777" w:rsidR="001B777E" w:rsidRPr="001D22B6" w:rsidRDefault="001B777E" w:rsidP="001B777E">
            <w:pPr>
              <w:jc w:val="center"/>
              <w:rPr>
                <w:sz w:val="22"/>
              </w:rPr>
            </w:pPr>
            <w:r w:rsidRPr="001D22B6">
              <w:rPr>
                <w:sz w:val="22"/>
                <w:szCs w:val="28"/>
              </w:rPr>
              <w:t xml:space="preserve">м2 </w:t>
            </w:r>
            <w:r w:rsidRPr="001D22B6">
              <w:rPr>
                <w:sz w:val="22"/>
                <w:szCs w:val="28"/>
              </w:rPr>
              <w:br/>
              <w:t>մ2</w:t>
            </w:r>
          </w:p>
        </w:tc>
        <w:tc>
          <w:tcPr>
            <w:tcW w:w="547" w:type="pct"/>
            <w:shd w:val="clear" w:color="000000" w:fill="FFFFFF"/>
            <w:noWrap/>
            <w:vAlign w:val="center"/>
          </w:tcPr>
          <w:p w14:paraId="3F60B2D3" w14:textId="77777777" w:rsidR="001B777E" w:rsidRPr="001D22B6" w:rsidRDefault="001B777E" w:rsidP="001B777E">
            <w:pPr>
              <w:jc w:val="center"/>
              <w:rPr>
                <w:sz w:val="22"/>
              </w:rPr>
            </w:pPr>
            <w:r w:rsidRPr="001D22B6">
              <w:rPr>
                <w:sz w:val="22"/>
              </w:rPr>
              <w:t>9,1</w:t>
            </w:r>
          </w:p>
        </w:tc>
      </w:tr>
      <w:tr w:rsidR="001B777E" w:rsidRPr="005778D7" w14:paraId="09FF7EA6" w14:textId="77777777" w:rsidTr="001B777E">
        <w:trPr>
          <w:trHeight w:val="502"/>
        </w:trPr>
        <w:tc>
          <w:tcPr>
            <w:tcW w:w="255" w:type="pct"/>
            <w:vMerge/>
            <w:shd w:val="clear" w:color="000000" w:fill="FFFFFF"/>
            <w:noWrap/>
            <w:vAlign w:val="center"/>
          </w:tcPr>
          <w:p w14:paraId="08EE67A1" w14:textId="77777777" w:rsidR="001B777E" w:rsidRPr="001D22B6" w:rsidRDefault="001B777E" w:rsidP="001B777E">
            <w:pPr>
              <w:jc w:val="center"/>
              <w:rPr>
                <w:sz w:val="22"/>
              </w:rPr>
            </w:pPr>
          </w:p>
        </w:tc>
        <w:tc>
          <w:tcPr>
            <w:tcW w:w="3792" w:type="pct"/>
            <w:vMerge/>
            <w:shd w:val="clear" w:color="000000" w:fill="FFFFFF"/>
            <w:vAlign w:val="center"/>
          </w:tcPr>
          <w:p w14:paraId="3D0A44F5" w14:textId="77777777" w:rsidR="001B777E" w:rsidRPr="001D22B6" w:rsidRDefault="001B777E" w:rsidP="001B777E">
            <w:pPr>
              <w:rPr>
                <w:sz w:val="22"/>
              </w:rPr>
            </w:pPr>
          </w:p>
        </w:tc>
        <w:tc>
          <w:tcPr>
            <w:tcW w:w="406" w:type="pct"/>
            <w:vMerge/>
            <w:tcBorders>
              <w:left w:val="single" w:sz="4" w:space="0" w:color="auto"/>
              <w:bottom w:val="single" w:sz="4" w:space="0" w:color="auto"/>
              <w:right w:val="single" w:sz="4" w:space="0" w:color="auto"/>
            </w:tcBorders>
            <w:shd w:val="clear" w:color="000000" w:fill="FFFFFF"/>
            <w:vAlign w:val="center"/>
          </w:tcPr>
          <w:p w14:paraId="4E04510E" w14:textId="77777777" w:rsidR="001B777E" w:rsidRPr="001D22B6" w:rsidRDefault="001B777E" w:rsidP="001B777E">
            <w:pPr>
              <w:jc w:val="center"/>
              <w:rPr>
                <w:sz w:val="22"/>
                <w:szCs w:val="28"/>
              </w:rPr>
            </w:pPr>
          </w:p>
        </w:tc>
        <w:tc>
          <w:tcPr>
            <w:tcW w:w="547" w:type="pct"/>
            <w:shd w:val="clear" w:color="000000" w:fill="FFFFFF"/>
            <w:noWrap/>
            <w:vAlign w:val="center"/>
          </w:tcPr>
          <w:p w14:paraId="16A66F10" w14:textId="77777777" w:rsidR="001B777E" w:rsidRPr="001D22B6" w:rsidRDefault="001B777E" w:rsidP="001B777E">
            <w:pPr>
              <w:jc w:val="center"/>
              <w:rPr>
                <w:sz w:val="22"/>
              </w:rPr>
            </w:pPr>
            <w:r w:rsidRPr="001D22B6">
              <w:rPr>
                <w:sz w:val="22"/>
              </w:rPr>
              <w:t>9,1</w:t>
            </w:r>
          </w:p>
        </w:tc>
      </w:tr>
      <w:tr w:rsidR="001B777E" w:rsidRPr="005778D7" w14:paraId="60839597" w14:textId="77777777" w:rsidTr="001B777E">
        <w:trPr>
          <w:trHeight w:val="188"/>
        </w:trPr>
        <w:tc>
          <w:tcPr>
            <w:tcW w:w="255" w:type="pct"/>
            <w:shd w:val="clear" w:color="000000" w:fill="FFFFFF"/>
            <w:noWrap/>
            <w:vAlign w:val="center"/>
          </w:tcPr>
          <w:p w14:paraId="29AA64DF" w14:textId="77777777" w:rsidR="001B777E" w:rsidRPr="001D22B6" w:rsidRDefault="001B777E" w:rsidP="001B777E">
            <w:pPr>
              <w:jc w:val="center"/>
              <w:rPr>
                <w:sz w:val="22"/>
              </w:rPr>
            </w:pPr>
            <w:r w:rsidRPr="001D22B6">
              <w:rPr>
                <w:sz w:val="22"/>
              </w:rPr>
              <w:t>63</w:t>
            </w:r>
          </w:p>
        </w:tc>
        <w:tc>
          <w:tcPr>
            <w:tcW w:w="3792" w:type="pct"/>
            <w:shd w:val="clear" w:color="000000" w:fill="FFFFFF"/>
            <w:vAlign w:val="center"/>
          </w:tcPr>
          <w:p w14:paraId="08EC8C31" w14:textId="77777777" w:rsidR="001B777E" w:rsidRPr="001D22B6" w:rsidRDefault="001B777E" w:rsidP="001B777E">
            <w:pPr>
              <w:rPr>
                <w:sz w:val="22"/>
              </w:rPr>
            </w:pPr>
            <w:r w:rsidRPr="001D22B6">
              <w:rPr>
                <w:sz w:val="22"/>
              </w:rPr>
              <w:t>Монтаж  металлических перил на платформе  длиной 16,6метра  труб стальных   60*40*2мм вес1метра -2.96 кг.Стальные квадратные  трубы заполнители 40x20x2մմвес1метра1.855 кг.</w:t>
            </w:r>
          </w:p>
        </w:tc>
        <w:tc>
          <w:tcPr>
            <w:tcW w:w="406" w:type="pct"/>
            <w:tcBorders>
              <w:top w:val="single" w:sz="4" w:space="0" w:color="auto"/>
              <w:left w:val="single" w:sz="4" w:space="0" w:color="auto"/>
              <w:bottom w:val="single" w:sz="4" w:space="0" w:color="auto"/>
              <w:right w:val="single" w:sz="4" w:space="0" w:color="auto"/>
            </w:tcBorders>
            <w:vAlign w:val="center"/>
          </w:tcPr>
          <w:p w14:paraId="75CAEAB8" w14:textId="77777777" w:rsidR="001B777E" w:rsidRPr="001D22B6" w:rsidRDefault="001B777E" w:rsidP="001B777E">
            <w:pPr>
              <w:jc w:val="center"/>
              <w:rPr>
                <w:sz w:val="22"/>
              </w:rPr>
            </w:pPr>
            <w:r w:rsidRPr="001D22B6">
              <w:rPr>
                <w:sz w:val="22"/>
              </w:rPr>
              <w:t>тн տ</w:t>
            </w:r>
          </w:p>
        </w:tc>
        <w:tc>
          <w:tcPr>
            <w:tcW w:w="547" w:type="pct"/>
            <w:shd w:val="clear" w:color="000000" w:fill="FFFFFF"/>
            <w:noWrap/>
            <w:vAlign w:val="center"/>
          </w:tcPr>
          <w:p w14:paraId="049B9A85" w14:textId="77777777" w:rsidR="001B777E" w:rsidRPr="001D22B6" w:rsidRDefault="001B777E" w:rsidP="001B777E">
            <w:pPr>
              <w:jc w:val="center"/>
              <w:rPr>
                <w:sz w:val="22"/>
              </w:rPr>
            </w:pPr>
            <w:r w:rsidRPr="001D22B6">
              <w:rPr>
                <w:sz w:val="22"/>
              </w:rPr>
              <w:t>0,222</w:t>
            </w:r>
          </w:p>
        </w:tc>
      </w:tr>
      <w:tr w:rsidR="001B777E" w:rsidRPr="005778D7" w14:paraId="204521B2" w14:textId="77777777" w:rsidTr="001B777E">
        <w:trPr>
          <w:trHeight w:val="188"/>
        </w:trPr>
        <w:tc>
          <w:tcPr>
            <w:tcW w:w="255" w:type="pct"/>
            <w:shd w:val="clear" w:color="000000" w:fill="FFFFFF"/>
            <w:noWrap/>
            <w:vAlign w:val="center"/>
          </w:tcPr>
          <w:p w14:paraId="330EA151" w14:textId="77777777" w:rsidR="001B777E" w:rsidRPr="001D22B6" w:rsidRDefault="001B777E" w:rsidP="001B777E">
            <w:pPr>
              <w:jc w:val="center"/>
              <w:rPr>
                <w:sz w:val="22"/>
              </w:rPr>
            </w:pPr>
            <w:r w:rsidRPr="001D22B6">
              <w:rPr>
                <w:sz w:val="22"/>
              </w:rPr>
              <w:t>64</w:t>
            </w:r>
          </w:p>
        </w:tc>
        <w:tc>
          <w:tcPr>
            <w:tcW w:w="3792" w:type="pct"/>
            <w:shd w:val="clear" w:color="000000" w:fill="FFFFFF"/>
            <w:vAlign w:val="center"/>
          </w:tcPr>
          <w:p w14:paraId="534F63A3" w14:textId="77777777" w:rsidR="001B777E" w:rsidRPr="001D22B6" w:rsidRDefault="001B777E" w:rsidP="001B777E">
            <w:pPr>
              <w:rPr>
                <w:sz w:val="22"/>
              </w:rPr>
            </w:pPr>
            <w:r w:rsidRPr="001D22B6">
              <w:rPr>
                <w:sz w:val="22"/>
              </w:rPr>
              <w:t>Установка стоек  из   труб стальных   60*40*2мм կանգնակների տեղադրում պողպատե խողովակներից    , 60x40x2մմ</w:t>
            </w:r>
          </w:p>
        </w:tc>
        <w:tc>
          <w:tcPr>
            <w:tcW w:w="406" w:type="pct"/>
            <w:tcBorders>
              <w:top w:val="nil"/>
              <w:left w:val="single" w:sz="4" w:space="0" w:color="auto"/>
              <w:bottom w:val="single" w:sz="4" w:space="0" w:color="auto"/>
              <w:right w:val="single" w:sz="4" w:space="0" w:color="auto"/>
            </w:tcBorders>
            <w:shd w:val="clear" w:color="000000" w:fill="FFFFFF"/>
            <w:vAlign w:val="center"/>
          </w:tcPr>
          <w:p w14:paraId="27AE3B6F" w14:textId="77777777" w:rsidR="001B777E" w:rsidRPr="001D22B6" w:rsidRDefault="001B777E" w:rsidP="001B777E">
            <w:pPr>
              <w:jc w:val="center"/>
              <w:rPr>
                <w:sz w:val="22"/>
              </w:rPr>
            </w:pPr>
            <w:r w:rsidRPr="001D22B6">
              <w:rPr>
                <w:sz w:val="22"/>
                <w:szCs w:val="28"/>
              </w:rPr>
              <w:t>м մ</w:t>
            </w:r>
          </w:p>
        </w:tc>
        <w:tc>
          <w:tcPr>
            <w:tcW w:w="547" w:type="pct"/>
            <w:shd w:val="clear" w:color="000000" w:fill="FFFFFF"/>
            <w:noWrap/>
            <w:vAlign w:val="center"/>
          </w:tcPr>
          <w:p w14:paraId="622AD548" w14:textId="77777777" w:rsidR="001B777E" w:rsidRPr="001D22B6" w:rsidRDefault="001B777E" w:rsidP="001B777E">
            <w:pPr>
              <w:jc w:val="center"/>
              <w:rPr>
                <w:sz w:val="22"/>
              </w:rPr>
            </w:pPr>
            <w:r w:rsidRPr="001D22B6">
              <w:rPr>
                <w:sz w:val="22"/>
              </w:rPr>
              <w:t>13</w:t>
            </w:r>
          </w:p>
        </w:tc>
      </w:tr>
      <w:tr w:rsidR="001B777E" w:rsidRPr="005778D7" w14:paraId="623CF23E" w14:textId="77777777" w:rsidTr="001B777E">
        <w:trPr>
          <w:trHeight w:val="188"/>
        </w:trPr>
        <w:tc>
          <w:tcPr>
            <w:tcW w:w="255" w:type="pct"/>
            <w:shd w:val="clear" w:color="000000" w:fill="FFFFFF"/>
            <w:noWrap/>
            <w:vAlign w:val="center"/>
          </w:tcPr>
          <w:p w14:paraId="172A6AC8" w14:textId="77777777" w:rsidR="001B777E" w:rsidRPr="001D22B6" w:rsidRDefault="001B777E" w:rsidP="001B777E">
            <w:pPr>
              <w:jc w:val="center"/>
              <w:rPr>
                <w:sz w:val="22"/>
              </w:rPr>
            </w:pPr>
            <w:r w:rsidRPr="001D22B6">
              <w:rPr>
                <w:sz w:val="22"/>
              </w:rPr>
              <w:t>65</w:t>
            </w:r>
          </w:p>
        </w:tc>
        <w:tc>
          <w:tcPr>
            <w:tcW w:w="3792" w:type="pct"/>
            <w:shd w:val="clear" w:color="000000" w:fill="FFFFFF"/>
            <w:vAlign w:val="center"/>
          </w:tcPr>
          <w:p w14:paraId="514F2836" w14:textId="77777777" w:rsidR="001B777E" w:rsidRPr="001D22B6" w:rsidRDefault="001B777E" w:rsidP="001B777E">
            <w:pPr>
              <w:rPr>
                <w:sz w:val="22"/>
              </w:rPr>
            </w:pPr>
            <w:r w:rsidRPr="001D22B6">
              <w:rPr>
                <w:sz w:val="22"/>
              </w:rPr>
              <w:t>Установка упор из    труб стальных    60*40*2мм  Հենակների տեղադրում պողպատե խողովակներից  , 60*40*2мм</w:t>
            </w:r>
          </w:p>
        </w:tc>
        <w:tc>
          <w:tcPr>
            <w:tcW w:w="406" w:type="pct"/>
            <w:tcBorders>
              <w:top w:val="nil"/>
              <w:left w:val="single" w:sz="4" w:space="0" w:color="auto"/>
              <w:bottom w:val="nil"/>
              <w:right w:val="single" w:sz="4" w:space="0" w:color="auto"/>
            </w:tcBorders>
            <w:shd w:val="clear" w:color="000000" w:fill="FFFFFF"/>
            <w:vAlign w:val="center"/>
          </w:tcPr>
          <w:p w14:paraId="64C68A3D" w14:textId="77777777" w:rsidR="001B777E" w:rsidRPr="001D22B6" w:rsidRDefault="001B777E" w:rsidP="001B777E">
            <w:pPr>
              <w:jc w:val="center"/>
              <w:rPr>
                <w:sz w:val="22"/>
              </w:rPr>
            </w:pPr>
            <w:r w:rsidRPr="001D22B6">
              <w:rPr>
                <w:sz w:val="22"/>
                <w:szCs w:val="28"/>
              </w:rPr>
              <w:t>м մ</w:t>
            </w:r>
          </w:p>
        </w:tc>
        <w:tc>
          <w:tcPr>
            <w:tcW w:w="547" w:type="pct"/>
            <w:shd w:val="clear" w:color="000000" w:fill="FFFFFF"/>
            <w:noWrap/>
            <w:vAlign w:val="center"/>
          </w:tcPr>
          <w:p w14:paraId="2FB23235" w14:textId="77777777" w:rsidR="001B777E" w:rsidRPr="001D22B6" w:rsidRDefault="001B777E" w:rsidP="001B777E">
            <w:pPr>
              <w:jc w:val="center"/>
              <w:rPr>
                <w:sz w:val="22"/>
              </w:rPr>
            </w:pPr>
            <w:r w:rsidRPr="001D22B6">
              <w:rPr>
                <w:sz w:val="22"/>
              </w:rPr>
              <w:t>12</w:t>
            </w:r>
          </w:p>
        </w:tc>
      </w:tr>
      <w:tr w:rsidR="001B777E" w:rsidRPr="005778D7" w14:paraId="02F04D86" w14:textId="77777777" w:rsidTr="001B777E">
        <w:trPr>
          <w:trHeight w:val="188"/>
        </w:trPr>
        <w:tc>
          <w:tcPr>
            <w:tcW w:w="255" w:type="pct"/>
            <w:shd w:val="clear" w:color="000000" w:fill="FFFFFF"/>
            <w:noWrap/>
            <w:vAlign w:val="center"/>
          </w:tcPr>
          <w:p w14:paraId="5726304E" w14:textId="77777777" w:rsidR="001B777E" w:rsidRPr="001D22B6" w:rsidRDefault="001B777E" w:rsidP="001B777E">
            <w:pPr>
              <w:jc w:val="center"/>
              <w:rPr>
                <w:sz w:val="22"/>
              </w:rPr>
            </w:pPr>
            <w:r w:rsidRPr="001D22B6">
              <w:rPr>
                <w:sz w:val="22"/>
              </w:rPr>
              <w:t>66</w:t>
            </w:r>
          </w:p>
        </w:tc>
        <w:tc>
          <w:tcPr>
            <w:tcW w:w="3792" w:type="pct"/>
            <w:shd w:val="clear" w:color="000000" w:fill="FFFFFF"/>
            <w:vAlign w:val="center"/>
          </w:tcPr>
          <w:p w14:paraId="6F17FCDF" w14:textId="77777777" w:rsidR="001B777E" w:rsidRPr="001D22B6" w:rsidRDefault="001B777E" w:rsidP="001B777E">
            <w:pPr>
              <w:rPr>
                <w:sz w:val="22"/>
              </w:rPr>
            </w:pPr>
            <w:r w:rsidRPr="001D22B6">
              <w:rPr>
                <w:sz w:val="22"/>
              </w:rPr>
              <w:t>Установка прогонов  из    труб стальных  60*40*2мм Ակոսների   տեղադրում պողպատե խողովակներից   60*40*2мм</w:t>
            </w:r>
          </w:p>
        </w:tc>
        <w:tc>
          <w:tcPr>
            <w:tcW w:w="406" w:type="pct"/>
            <w:tcBorders>
              <w:top w:val="single" w:sz="4" w:space="0" w:color="auto"/>
              <w:left w:val="single" w:sz="4" w:space="0" w:color="auto"/>
              <w:bottom w:val="single" w:sz="4" w:space="0" w:color="auto"/>
              <w:right w:val="single" w:sz="4" w:space="0" w:color="auto"/>
            </w:tcBorders>
            <w:shd w:val="clear" w:color="000000" w:fill="FFFFFF"/>
            <w:vAlign w:val="center"/>
          </w:tcPr>
          <w:p w14:paraId="064CDD5E" w14:textId="77777777" w:rsidR="001B777E" w:rsidRPr="001D22B6" w:rsidRDefault="001B777E" w:rsidP="001B777E">
            <w:pPr>
              <w:jc w:val="center"/>
              <w:rPr>
                <w:sz w:val="22"/>
              </w:rPr>
            </w:pPr>
            <w:r w:rsidRPr="001D22B6">
              <w:rPr>
                <w:sz w:val="22"/>
                <w:szCs w:val="28"/>
              </w:rPr>
              <w:t>м</w:t>
            </w:r>
          </w:p>
        </w:tc>
        <w:tc>
          <w:tcPr>
            <w:tcW w:w="547" w:type="pct"/>
            <w:shd w:val="clear" w:color="000000" w:fill="FFFFFF"/>
            <w:noWrap/>
            <w:vAlign w:val="center"/>
          </w:tcPr>
          <w:p w14:paraId="4DD5176B" w14:textId="77777777" w:rsidR="001B777E" w:rsidRPr="001D22B6" w:rsidRDefault="001B777E" w:rsidP="001B777E">
            <w:pPr>
              <w:jc w:val="center"/>
              <w:rPr>
                <w:sz w:val="22"/>
              </w:rPr>
            </w:pPr>
            <w:r w:rsidRPr="001D22B6">
              <w:rPr>
                <w:sz w:val="22"/>
              </w:rPr>
              <w:t>33,2</w:t>
            </w:r>
          </w:p>
        </w:tc>
      </w:tr>
      <w:tr w:rsidR="001B777E" w:rsidRPr="005778D7" w14:paraId="158A9FEF" w14:textId="77777777" w:rsidTr="001B777E">
        <w:trPr>
          <w:trHeight w:val="455"/>
        </w:trPr>
        <w:tc>
          <w:tcPr>
            <w:tcW w:w="255" w:type="pct"/>
            <w:shd w:val="clear" w:color="000000" w:fill="FFFFFF"/>
            <w:noWrap/>
            <w:vAlign w:val="center"/>
          </w:tcPr>
          <w:p w14:paraId="57DAC580" w14:textId="77777777" w:rsidR="001B777E" w:rsidRPr="001D22B6" w:rsidRDefault="001B777E" w:rsidP="001B777E">
            <w:pPr>
              <w:jc w:val="center"/>
              <w:rPr>
                <w:sz w:val="22"/>
              </w:rPr>
            </w:pPr>
            <w:r w:rsidRPr="001D22B6">
              <w:rPr>
                <w:sz w:val="22"/>
              </w:rPr>
              <w:t>67</w:t>
            </w:r>
          </w:p>
        </w:tc>
        <w:tc>
          <w:tcPr>
            <w:tcW w:w="3792" w:type="pct"/>
            <w:shd w:val="clear" w:color="000000" w:fill="FFFFFF"/>
            <w:vAlign w:val="center"/>
          </w:tcPr>
          <w:p w14:paraId="7ED7A5B3" w14:textId="77777777" w:rsidR="001B777E" w:rsidRPr="001D22B6" w:rsidRDefault="001B777E" w:rsidP="001B777E">
            <w:pPr>
              <w:rPr>
                <w:sz w:val="22"/>
              </w:rPr>
            </w:pPr>
            <w:r w:rsidRPr="001D22B6">
              <w:rPr>
                <w:sz w:val="22"/>
              </w:rPr>
              <w:t>Стальные квадратные  трубы заполнители 40x20x2մմ  պողպատե խողովակներից    40x20x2մմ  լցոնիչներ</w:t>
            </w:r>
          </w:p>
        </w:tc>
        <w:tc>
          <w:tcPr>
            <w:tcW w:w="406" w:type="pct"/>
            <w:tcBorders>
              <w:top w:val="nil"/>
              <w:left w:val="single" w:sz="4" w:space="0" w:color="auto"/>
              <w:bottom w:val="single" w:sz="4" w:space="0" w:color="000000"/>
              <w:right w:val="single" w:sz="4" w:space="0" w:color="auto"/>
            </w:tcBorders>
            <w:shd w:val="clear" w:color="auto" w:fill="auto"/>
            <w:vAlign w:val="center"/>
          </w:tcPr>
          <w:p w14:paraId="31FCD1F1" w14:textId="77777777" w:rsidR="001B777E" w:rsidRPr="001D22B6" w:rsidRDefault="001B777E" w:rsidP="001B777E">
            <w:pPr>
              <w:jc w:val="center"/>
              <w:rPr>
                <w:sz w:val="22"/>
              </w:rPr>
            </w:pPr>
            <w:r w:rsidRPr="001D22B6">
              <w:rPr>
                <w:sz w:val="22"/>
                <w:szCs w:val="28"/>
              </w:rPr>
              <w:t>м</w:t>
            </w:r>
          </w:p>
        </w:tc>
        <w:tc>
          <w:tcPr>
            <w:tcW w:w="547" w:type="pct"/>
            <w:shd w:val="clear" w:color="000000" w:fill="FFFFFF"/>
            <w:noWrap/>
            <w:vAlign w:val="center"/>
          </w:tcPr>
          <w:p w14:paraId="4B0EE597" w14:textId="77777777" w:rsidR="001B777E" w:rsidRPr="001D22B6" w:rsidRDefault="001B777E" w:rsidP="001B777E">
            <w:pPr>
              <w:jc w:val="center"/>
              <w:rPr>
                <w:sz w:val="22"/>
              </w:rPr>
            </w:pPr>
            <w:r w:rsidRPr="001D22B6">
              <w:rPr>
                <w:sz w:val="22"/>
              </w:rPr>
              <w:t>60</w:t>
            </w:r>
          </w:p>
        </w:tc>
      </w:tr>
      <w:tr w:rsidR="001B777E" w:rsidRPr="005778D7" w14:paraId="268B10DB" w14:textId="77777777" w:rsidTr="001B777E">
        <w:trPr>
          <w:trHeight w:val="252"/>
        </w:trPr>
        <w:tc>
          <w:tcPr>
            <w:tcW w:w="255" w:type="pct"/>
            <w:vMerge w:val="restart"/>
            <w:shd w:val="clear" w:color="000000" w:fill="FFFFFF"/>
            <w:noWrap/>
            <w:vAlign w:val="center"/>
          </w:tcPr>
          <w:p w14:paraId="022651A5" w14:textId="77777777" w:rsidR="001B777E" w:rsidRPr="001D22B6" w:rsidRDefault="001B777E" w:rsidP="001B777E">
            <w:pPr>
              <w:jc w:val="center"/>
              <w:rPr>
                <w:sz w:val="22"/>
              </w:rPr>
            </w:pPr>
            <w:r w:rsidRPr="001D22B6">
              <w:rPr>
                <w:sz w:val="22"/>
              </w:rPr>
              <w:t>68</w:t>
            </w:r>
          </w:p>
        </w:tc>
        <w:tc>
          <w:tcPr>
            <w:tcW w:w="3792" w:type="pct"/>
            <w:vMerge w:val="restart"/>
            <w:shd w:val="clear" w:color="000000" w:fill="FFFFFF"/>
            <w:vAlign w:val="center"/>
          </w:tcPr>
          <w:p w14:paraId="1316D4CD" w14:textId="77777777" w:rsidR="001B777E" w:rsidRPr="001D22B6" w:rsidRDefault="001B777E" w:rsidP="001B777E">
            <w:pPr>
              <w:rPr>
                <w:sz w:val="22"/>
              </w:rPr>
            </w:pPr>
            <w:r w:rsidRPr="001D22B6">
              <w:rPr>
                <w:sz w:val="22"/>
              </w:rPr>
              <w:t>Антикоррозийная  окраска   1слой (железный сурик) Հակակոռոզիոն ներկում  1 շերտ (երկաթե սուրիկ  )</w:t>
            </w:r>
          </w:p>
        </w:tc>
        <w:tc>
          <w:tcPr>
            <w:tcW w:w="406" w:type="pct"/>
            <w:vMerge w:val="restart"/>
            <w:tcBorders>
              <w:top w:val="nil"/>
              <w:left w:val="single" w:sz="4" w:space="0" w:color="auto"/>
              <w:right w:val="single" w:sz="4" w:space="0" w:color="auto"/>
            </w:tcBorders>
            <w:vAlign w:val="center"/>
          </w:tcPr>
          <w:p w14:paraId="6DEE763E" w14:textId="77777777" w:rsidR="001B777E" w:rsidRPr="001D22B6" w:rsidRDefault="001B777E" w:rsidP="001B777E">
            <w:pPr>
              <w:jc w:val="center"/>
              <w:rPr>
                <w:sz w:val="22"/>
              </w:rPr>
            </w:pPr>
            <w:r w:rsidRPr="001D22B6">
              <w:rPr>
                <w:sz w:val="22"/>
                <w:szCs w:val="28"/>
              </w:rPr>
              <w:t>м2</w:t>
            </w:r>
          </w:p>
        </w:tc>
        <w:tc>
          <w:tcPr>
            <w:tcW w:w="547" w:type="pct"/>
            <w:shd w:val="clear" w:color="000000" w:fill="FFFFFF"/>
            <w:noWrap/>
            <w:vAlign w:val="center"/>
          </w:tcPr>
          <w:p w14:paraId="703B1B16" w14:textId="77777777" w:rsidR="001B777E" w:rsidRPr="001D22B6" w:rsidRDefault="001B777E" w:rsidP="001B777E">
            <w:pPr>
              <w:jc w:val="center"/>
              <w:rPr>
                <w:sz w:val="22"/>
              </w:rPr>
            </w:pPr>
            <w:r w:rsidRPr="001D22B6">
              <w:rPr>
                <w:sz w:val="22"/>
              </w:rPr>
              <w:t>19</w:t>
            </w:r>
          </w:p>
        </w:tc>
      </w:tr>
      <w:tr w:rsidR="001B777E" w:rsidRPr="005778D7" w14:paraId="6199A092" w14:textId="77777777" w:rsidTr="001B777E">
        <w:trPr>
          <w:trHeight w:val="251"/>
        </w:trPr>
        <w:tc>
          <w:tcPr>
            <w:tcW w:w="255" w:type="pct"/>
            <w:vMerge/>
            <w:shd w:val="clear" w:color="000000" w:fill="FFFFFF"/>
            <w:noWrap/>
            <w:vAlign w:val="center"/>
          </w:tcPr>
          <w:p w14:paraId="401270C2" w14:textId="77777777" w:rsidR="001B777E" w:rsidRPr="001D22B6" w:rsidRDefault="001B777E" w:rsidP="001B777E">
            <w:pPr>
              <w:jc w:val="center"/>
              <w:rPr>
                <w:sz w:val="22"/>
              </w:rPr>
            </w:pPr>
          </w:p>
        </w:tc>
        <w:tc>
          <w:tcPr>
            <w:tcW w:w="3792" w:type="pct"/>
            <w:vMerge/>
            <w:shd w:val="clear" w:color="000000" w:fill="FFFFFF"/>
            <w:vAlign w:val="center"/>
          </w:tcPr>
          <w:p w14:paraId="1E7C9C18" w14:textId="77777777" w:rsidR="001B777E" w:rsidRPr="001D22B6" w:rsidRDefault="001B777E" w:rsidP="001B777E">
            <w:pPr>
              <w:rPr>
                <w:sz w:val="22"/>
              </w:rPr>
            </w:pPr>
          </w:p>
        </w:tc>
        <w:tc>
          <w:tcPr>
            <w:tcW w:w="406" w:type="pct"/>
            <w:vMerge/>
            <w:tcBorders>
              <w:left w:val="single" w:sz="4" w:space="0" w:color="auto"/>
              <w:bottom w:val="single" w:sz="4" w:space="0" w:color="000000"/>
              <w:right w:val="single" w:sz="4" w:space="0" w:color="auto"/>
            </w:tcBorders>
            <w:vAlign w:val="center"/>
          </w:tcPr>
          <w:p w14:paraId="2D7D017D" w14:textId="77777777" w:rsidR="001B777E" w:rsidRPr="001D22B6" w:rsidRDefault="001B777E" w:rsidP="001B777E">
            <w:pPr>
              <w:jc w:val="center"/>
              <w:rPr>
                <w:sz w:val="22"/>
                <w:szCs w:val="28"/>
              </w:rPr>
            </w:pPr>
          </w:p>
        </w:tc>
        <w:tc>
          <w:tcPr>
            <w:tcW w:w="547" w:type="pct"/>
            <w:shd w:val="clear" w:color="000000" w:fill="FFFFFF"/>
            <w:noWrap/>
            <w:vAlign w:val="center"/>
          </w:tcPr>
          <w:p w14:paraId="2FAED7CD" w14:textId="77777777" w:rsidR="001B777E" w:rsidRPr="001D22B6" w:rsidRDefault="001B777E" w:rsidP="001B777E">
            <w:pPr>
              <w:jc w:val="center"/>
              <w:rPr>
                <w:sz w:val="22"/>
              </w:rPr>
            </w:pPr>
            <w:r w:rsidRPr="001D22B6">
              <w:rPr>
                <w:sz w:val="22"/>
              </w:rPr>
              <w:t>19</w:t>
            </w:r>
          </w:p>
        </w:tc>
      </w:tr>
      <w:tr w:rsidR="001B777E" w:rsidRPr="005778D7" w14:paraId="1C5FB9FA" w14:textId="77777777" w:rsidTr="001B777E">
        <w:trPr>
          <w:trHeight w:val="188"/>
        </w:trPr>
        <w:tc>
          <w:tcPr>
            <w:tcW w:w="255" w:type="pct"/>
            <w:shd w:val="clear" w:color="000000" w:fill="FFFFFF"/>
            <w:noWrap/>
            <w:vAlign w:val="center"/>
          </w:tcPr>
          <w:p w14:paraId="5DB1FDB8" w14:textId="77777777" w:rsidR="001B777E" w:rsidRPr="001D22B6" w:rsidRDefault="001B777E" w:rsidP="001B777E">
            <w:pPr>
              <w:jc w:val="center"/>
              <w:rPr>
                <w:sz w:val="22"/>
              </w:rPr>
            </w:pPr>
            <w:r w:rsidRPr="001D22B6">
              <w:rPr>
                <w:sz w:val="22"/>
              </w:rPr>
              <w:t>69</w:t>
            </w:r>
          </w:p>
        </w:tc>
        <w:tc>
          <w:tcPr>
            <w:tcW w:w="3792" w:type="pct"/>
            <w:shd w:val="clear" w:color="000000" w:fill="FFFFFF"/>
            <w:vAlign w:val="center"/>
          </w:tcPr>
          <w:p w14:paraId="105F5F47" w14:textId="77777777" w:rsidR="001B777E" w:rsidRPr="001D22B6" w:rsidRDefault="001B777E" w:rsidP="001B777E">
            <w:pPr>
              <w:rPr>
                <w:sz w:val="22"/>
              </w:rPr>
            </w:pPr>
            <w:r w:rsidRPr="001D22B6">
              <w:rPr>
                <w:sz w:val="22"/>
              </w:rPr>
              <w:t>Масляная  окраска  стальных конструкций    за 1 раза Պողպատե կոնստռւկցիաների յուղաներկում 1անգամ</w:t>
            </w:r>
          </w:p>
        </w:tc>
        <w:tc>
          <w:tcPr>
            <w:tcW w:w="406" w:type="pct"/>
            <w:tcBorders>
              <w:top w:val="nil"/>
              <w:left w:val="single" w:sz="4" w:space="0" w:color="auto"/>
              <w:bottom w:val="single" w:sz="4" w:space="0" w:color="auto"/>
              <w:right w:val="single" w:sz="4" w:space="0" w:color="auto"/>
            </w:tcBorders>
            <w:shd w:val="clear" w:color="000000" w:fill="FFFFFF"/>
            <w:vAlign w:val="center"/>
          </w:tcPr>
          <w:p w14:paraId="35D6DBB1" w14:textId="77777777" w:rsidR="001B777E" w:rsidRPr="001D22B6" w:rsidRDefault="001B777E" w:rsidP="001B777E">
            <w:pPr>
              <w:jc w:val="center"/>
              <w:rPr>
                <w:sz w:val="22"/>
              </w:rPr>
            </w:pPr>
            <w:r w:rsidRPr="001D22B6">
              <w:rPr>
                <w:sz w:val="22"/>
                <w:szCs w:val="28"/>
              </w:rPr>
              <w:t>м2</w:t>
            </w:r>
          </w:p>
        </w:tc>
        <w:tc>
          <w:tcPr>
            <w:tcW w:w="547" w:type="pct"/>
            <w:shd w:val="clear" w:color="000000" w:fill="FFFFFF"/>
            <w:noWrap/>
            <w:vAlign w:val="center"/>
          </w:tcPr>
          <w:p w14:paraId="0EB6F849" w14:textId="77777777" w:rsidR="001B777E" w:rsidRPr="001D22B6" w:rsidRDefault="001B777E" w:rsidP="001B777E">
            <w:pPr>
              <w:jc w:val="center"/>
              <w:rPr>
                <w:sz w:val="22"/>
              </w:rPr>
            </w:pPr>
            <w:r w:rsidRPr="001D22B6">
              <w:rPr>
                <w:sz w:val="22"/>
              </w:rPr>
              <w:t>19</w:t>
            </w:r>
          </w:p>
        </w:tc>
      </w:tr>
      <w:tr w:rsidR="001B777E" w:rsidRPr="005778D7" w14:paraId="5395359B" w14:textId="77777777" w:rsidTr="001B777E">
        <w:trPr>
          <w:trHeight w:val="188"/>
        </w:trPr>
        <w:tc>
          <w:tcPr>
            <w:tcW w:w="255" w:type="pct"/>
            <w:shd w:val="clear" w:color="000000" w:fill="FFFFFF"/>
            <w:noWrap/>
            <w:vAlign w:val="center"/>
          </w:tcPr>
          <w:p w14:paraId="1F6E5ACD" w14:textId="77777777" w:rsidR="001B777E" w:rsidRPr="001D22B6" w:rsidRDefault="001B777E" w:rsidP="001B777E">
            <w:pPr>
              <w:jc w:val="center"/>
              <w:rPr>
                <w:sz w:val="22"/>
              </w:rPr>
            </w:pPr>
            <w:r w:rsidRPr="001D22B6">
              <w:rPr>
                <w:sz w:val="22"/>
              </w:rPr>
              <w:t>70</w:t>
            </w:r>
          </w:p>
        </w:tc>
        <w:tc>
          <w:tcPr>
            <w:tcW w:w="3792" w:type="pct"/>
            <w:shd w:val="clear" w:color="000000" w:fill="FFFFFF"/>
            <w:vAlign w:val="center"/>
          </w:tcPr>
          <w:p w14:paraId="679E400A" w14:textId="77777777" w:rsidR="001B777E" w:rsidRPr="001D22B6" w:rsidRDefault="001B777E" w:rsidP="001B777E">
            <w:pPr>
              <w:rPr>
                <w:sz w:val="22"/>
              </w:rPr>
            </w:pPr>
            <w:r w:rsidRPr="001D22B6">
              <w:rPr>
                <w:sz w:val="22"/>
              </w:rPr>
              <w:t>Закладные   детали из арматуры A500C և A-III Ø=12մմ  A500C ամրանից պատրաստված ներդրված մասեր Ø=12մմ Ø=12մմ</w:t>
            </w:r>
          </w:p>
        </w:tc>
        <w:tc>
          <w:tcPr>
            <w:tcW w:w="406" w:type="pct"/>
            <w:tcBorders>
              <w:top w:val="nil"/>
              <w:left w:val="single" w:sz="4" w:space="0" w:color="auto"/>
              <w:bottom w:val="nil"/>
              <w:right w:val="single" w:sz="4" w:space="0" w:color="auto"/>
            </w:tcBorders>
            <w:shd w:val="clear" w:color="000000" w:fill="FFFFFF"/>
            <w:vAlign w:val="center"/>
          </w:tcPr>
          <w:p w14:paraId="3D0BAA1B" w14:textId="77777777" w:rsidR="001B777E" w:rsidRPr="001D22B6" w:rsidRDefault="001B777E" w:rsidP="001B777E">
            <w:pPr>
              <w:jc w:val="center"/>
              <w:rPr>
                <w:sz w:val="22"/>
              </w:rPr>
            </w:pPr>
            <w:r w:rsidRPr="001D22B6">
              <w:rPr>
                <w:sz w:val="22"/>
                <w:szCs w:val="28"/>
              </w:rPr>
              <w:t>тн</w:t>
            </w:r>
          </w:p>
        </w:tc>
        <w:tc>
          <w:tcPr>
            <w:tcW w:w="547" w:type="pct"/>
            <w:shd w:val="clear" w:color="000000" w:fill="FFFFFF"/>
            <w:noWrap/>
            <w:vAlign w:val="center"/>
          </w:tcPr>
          <w:p w14:paraId="0389ABEC" w14:textId="77777777" w:rsidR="001B777E" w:rsidRPr="001D22B6" w:rsidRDefault="001B777E" w:rsidP="001B777E">
            <w:pPr>
              <w:jc w:val="center"/>
              <w:rPr>
                <w:sz w:val="22"/>
              </w:rPr>
            </w:pPr>
            <w:r w:rsidRPr="001D22B6">
              <w:rPr>
                <w:sz w:val="22"/>
              </w:rPr>
              <w:t>0,05</w:t>
            </w:r>
          </w:p>
        </w:tc>
      </w:tr>
      <w:tr w:rsidR="001B777E" w:rsidRPr="005778D7" w14:paraId="25581043" w14:textId="77777777" w:rsidTr="001B777E">
        <w:trPr>
          <w:trHeight w:val="188"/>
        </w:trPr>
        <w:tc>
          <w:tcPr>
            <w:tcW w:w="255" w:type="pct"/>
            <w:shd w:val="clear" w:color="000000" w:fill="FFFFFF"/>
            <w:noWrap/>
            <w:vAlign w:val="center"/>
          </w:tcPr>
          <w:p w14:paraId="1E364FFB" w14:textId="77777777" w:rsidR="001B777E" w:rsidRPr="001D22B6" w:rsidRDefault="001B777E" w:rsidP="001B777E">
            <w:pPr>
              <w:jc w:val="center"/>
              <w:rPr>
                <w:sz w:val="22"/>
              </w:rPr>
            </w:pPr>
            <w:r w:rsidRPr="001D22B6">
              <w:rPr>
                <w:sz w:val="22"/>
              </w:rPr>
              <w:t>71</w:t>
            </w:r>
          </w:p>
        </w:tc>
        <w:tc>
          <w:tcPr>
            <w:tcW w:w="3792" w:type="pct"/>
            <w:shd w:val="clear" w:color="000000" w:fill="FFFFFF"/>
            <w:vAlign w:val="center"/>
          </w:tcPr>
          <w:p w14:paraId="24A70D67" w14:textId="77777777" w:rsidR="001B777E" w:rsidRPr="001D22B6" w:rsidRDefault="001B777E" w:rsidP="001B777E">
            <w:pPr>
              <w:rPr>
                <w:sz w:val="22"/>
              </w:rPr>
            </w:pPr>
            <w:r w:rsidRPr="001D22B6">
              <w:rPr>
                <w:sz w:val="22"/>
              </w:rPr>
              <w:t>Разработка  грунта  III   группы  вручную  для устройства фундаментов упор Հիմքերի կառուցման համար III խմբի հողի ձեռքով մշակում</w:t>
            </w:r>
          </w:p>
        </w:tc>
        <w:tc>
          <w:tcPr>
            <w:tcW w:w="406" w:type="pct"/>
            <w:tcBorders>
              <w:top w:val="single" w:sz="4" w:space="0" w:color="auto"/>
              <w:left w:val="single" w:sz="4" w:space="0" w:color="auto"/>
              <w:bottom w:val="single" w:sz="4" w:space="0" w:color="auto"/>
              <w:right w:val="single" w:sz="4" w:space="0" w:color="auto"/>
            </w:tcBorders>
            <w:shd w:val="clear" w:color="auto" w:fill="auto"/>
            <w:vAlign w:val="center"/>
          </w:tcPr>
          <w:p w14:paraId="37B9EB41" w14:textId="77777777" w:rsidR="001B777E" w:rsidRPr="001D22B6" w:rsidRDefault="001B777E" w:rsidP="001B777E">
            <w:pPr>
              <w:jc w:val="center"/>
              <w:rPr>
                <w:sz w:val="22"/>
              </w:rPr>
            </w:pPr>
            <w:r w:rsidRPr="001D22B6">
              <w:rPr>
                <w:sz w:val="22"/>
                <w:szCs w:val="28"/>
              </w:rPr>
              <w:t>м3</w:t>
            </w:r>
          </w:p>
        </w:tc>
        <w:tc>
          <w:tcPr>
            <w:tcW w:w="547" w:type="pct"/>
            <w:shd w:val="clear" w:color="000000" w:fill="FFFFFF"/>
            <w:noWrap/>
            <w:vAlign w:val="center"/>
          </w:tcPr>
          <w:p w14:paraId="7282F759" w14:textId="77777777" w:rsidR="001B777E" w:rsidRPr="001D22B6" w:rsidRDefault="001B777E" w:rsidP="001B777E">
            <w:pPr>
              <w:jc w:val="center"/>
              <w:rPr>
                <w:sz w:val="22"/>
              </w:rPr>
            </w:pPr>
            <w:r w:rsidRPr="001D22B6">
              <w:rPr>
                <w:sz w:val="22"/>
              </w:rPr>
              <w:t>0,5</w:t>
            </w:r>
          </w:p>
        </w:tc>
      </w:tr>
      <w:tr w:rsidR="001B777E" w:rsidRPr="005778D7" w14:paraId="0F5A0A2B" w14:textId="77777777" w:rsidTr="001B777E">
        <w:trPr>
          <w:trHeight w:val="169"/>
        </w:trPr>
        <w:tc>
          <w:tcPr>
            <w:tcW w:w="255" w:type="pct"/>
            <w:vMerge w:val="restart"/>
            <w:shd w:val="clear" w:color="000000" w:fill="FFFFFF"/>
            <w:noWrap/>
            <w:vAlign w:val="center"/>
          </w:tcPr>
          <w:p w14:paraId="3E74A8CA" w14:textId="77777777" w:rsidR="001B777E" w:rsidRPr="001D22B6" w:rsidRDefault="001B777E" w:rsidP="001B777E">
            <w:pPr>
              <w:jc w:val="center"/>
              <w:rPr>
                <w:sz w:val="22"/>
              </w:rPr>
            </w:pPr>
            <w:r w:rsidRPr="001D22B6">
              <w:rPr>
                <w:sz w:val="22"/>
              </w:rPr>
              <w:t>72</w:t>
            </w:r>
          </w:p>
        </w:tc>
        <w:tc>
          <w:tcPr>
            <w:tcW w:w="3792" w:type="pct"/>
            <w:vMerge w:val="restart"/>
            <w:shd w:val="clear" w:color="000000" w:fill="FFFFFF"/>
            <w:vAlign w:val="center"/>
          </w:tcPr>
          <w:p w14:paraId="1C7C2E0B" w14:textId="77777777" w:rsidR="001B777E" w:rsidRPr="001D22B6" w:rsidRDefault="001B777E" w:rsidP="001B777E">
            <w:pPr>
              <w:rPr>
                <w:sz w:val="22"/>
              </w:rPr>
            </w:pPr>
            <w:r w:rsidRPr="001D22B6">
              <w:rPr>
                <w:sz w:val="22"/>
              </w:rPr>
              <w:t xml:space="preserve">Устройство  бетонного  фундамента из   бетона  B 12.5   для упор Հիմքերի կառուցում բետոնից B 12.5   հենակների համար  </w:t>
            </w:r>
          </w:p>
        </w:tc>
        <w:tc>
          <w:tcPr>
            <w:tcW w:w="406" w:type="pct"/>
            <w:vMerge w:val="restart"/>
            <w:tcBorders>
              <w:top w:val="nil"/>
              <w:left w:val="single" w:sz="4" w:space="0" w:color="auto"/>
              <w:right w:val="single" w:sz="4" w:space="0" w:color="auto"/>
            </w:tcBorders>
            <w:shd w:val="clear" w:color="auto" w:fill="auto"/>
            <w:vAlign w:val="center"/>
          </w:tcPr>
          <w:p w14:paraId="62FF1B9C" w14:textId="77777777" w:rsidR="001B777E" w:rsidRPr="001D22B6" w:rsidRDefault="001B777E" w:rsidP="001B777E">
            <w:pPr>
              <w:jc w:val="center"/>
              <w:rPr>
                <w:sz w:val="22"/>
              </w:rPr>
            </w:pPr>
            <w:r w:rsidRPr="001D22B6">
              <w:rPr>
                <w:sz w:val="22"/>
                <w:szCs w:val="28"/>
              </w:rPr>
              <w:t>м3</w:t>
            </w:r>
          </w:p>
        </w:tc>
        <w:tc>
          <w:tcPr>
            <w:tcW w:w="547" w:type="pct"/>
            <w:shd w:val="clear" w:color="000000" w:fill="FFFFFF"/>
            <w:noWrap/>
            <w:vAlign w:val="center"/>
          </w:tcPr>
          <w:p w14:paraId="6FD311AD" w14:textId="77777777" w:rsidR="001B777E" w:rsidRPr="001D22B6" w:rsidRDefault="001B777E" w:rsidP="001B777E">
            <w:pPr>
              <w:jc w:val="center"/>
              <w:rPr>
                <w:sz w:val="22"/>
              </w:rPr>
            </w:pPr>
            <w:r w:rsidRPr="001D22B6">
              <w:rPr>
                <w:sz w:val="22"/>
              </w:rPr>
              <w:t>0,50</w:t>
            </w:r>
          </w:p>
        </w:tc>
      </w:tr>
      <w:tr w:rsidR="001B777E" w:rsidRPr="005778D7" w14:paraId="52AF0E3E" w14:textId="77777777" w:rsidTr="001B777E">
        <w:trPr>
          <w:trHeight w:val="167"/>
        </w:trPr>
        <w:tc>
          <w:tcPr>
            <w:tcW w:w="255" w:type="pct"/>
            <w:vMerge/>
            <w:shd w:val="clear" w:color="000000" w:fill="FFFFFF"/>
            <w:noWrap/>
            <w:vAlign w:val="center"/>
          </w:tcPr>
          <w:p w14:paraId="0C44D1E4" w14:textId="77777777" w:rsidR="001B777E" w:rsidRPr="001D22B6" w:rsidRDefault="001B777E" w:rsidP="001B777E">
            <w:pPr>
              <w:jc w:val="center"/>
              <w:rPr>
                <w:sz w:val="22"/>
              </w:rPr>
            </w:pPr>
          </w:p>
        </w:tc>
        <w:tc>
          <w:tcPr>
            <w:tcW w:w="3792" w:type="pct"/>
            <w:vMerge/>
            <w:shd w:val="clear" w:color="000000" w:fill="FFFFFF"/>
            <w:vAlign w:val="center"/>
          </w:tcPr>
          <w:p w14:paraId="4734C921" w14:textId="77777777" w:rsidR="001B777E" w:rsidRPr="001D22B6" w:rsidRDefault="001B777E" w:rsidP="001B777E">
            <w:pPr>
              <w:rPr>
                <w:sz w:val="22"/>
              </w:rPr>
            </w:pPr>
          </w:p>
        </w:tc>
        <w:tc>
          <w:tcPr>
            <w:tcW w:w="406" w:type="pct"/>
            <w:vMerge/>
            <w:tcBorders>
              <w:left w:val="single" w:sz="4" w:space="0" w:color="auto"/>
              <w:right w:val="single" w:sz="4" w:space="0" w:color="auto"/>
            </w:tcBorders>
            <w:shd w:val="clear" w:color="auto" w:fill="auto"/>
            <w:vAlign w:val="center"/>
          </w:tcPr>
          <w:p w14:paraId="4F14E4C2" w14:textId="77777777" w:rsidR="001B777E" w:rsidRPr="001D22B6" w:rsidRDefault="001B777E" w:rsidP="001B777E">
            <w:pPr>
              <w:jc w:val="center"/>
              <w:rPr>
                <w:sz w:val="22"/>
                <w:szCs w:val="28"/>
              </w:rPr>
            </w:pPr>
          </w:p>
        </w:tc>
        <w:tc>
          <w:tcPr>
            <w:tcW w:w="547" w:type="pct"/>
            <w:shd w:val="clear" w:color="000000" w:fill="FFFFFF"/>
            <w:noWrap/>
            <w:vAlign w:val="center"/>
          </w:tcPr>
          <w:p w14:paraId="6F98C449" w14:textId="77777777" w:rsidR="001B777E" w:rsidRPr="001D22B6" w:rsidRDefault="001B777E" w:rsidP="001B777E">
            <w:pPr>
              <w:jc w:val="center"/>
              <w:rPr>
                <w:sz w:val="22"/>
              </w:rPr>
            </w:pPr>
            <w:r w:rsidRPr="001D22B6">
              <w:rPr>
                <w:sz w:val="22"/>
              </w:rPr>
              <w:t>0,50</w:t>
            </w:r>
          </w:p>
        </w:tc>
      </w:tr>
      <w:tr w:rsidR="001B777E" w:rsidRPr="005778D7" w14:paraId="26013FB6" w14:textId="77777777" w:rsidTr="001B777E">
        <w:trPr>
          <w:trHeight w:val="167"/>
        </w:trPr>
        <w:tc>
          <w:tcPr>
            <w:tcW w:w="255" w:type="pct"/>
            <w:vMerge/>
            <w:shd w:val="clear" w:color="000000" w:fill="FFFFFF"/>
            <w:noWrap/>
            <w:vAlign w:val="center"/>
          </w:tcPr>
          <w:p w14:paraId="20C245C1" w14:textId="77777777" w:rsidR="001B777E" w:rsidRPr="001D22B6" w:rsidRDefault="001B777E" w:rsidP="001B777E">
            <w:pPr>
              <w:jc w:val="center"/>
              <w:rPr>
                <w:sz w:val="22"/>
              </w:rPr>
            </w:pPr>
          </w:p>
        </w:tc>
        <w:tc>
          <w:tcPr>
            <w:tcW w:w="3792" w:type="pct"/>
            <w:vMerge/>
            <w:shd w:val="clear" w:color="000000" w:fill="FFFFFF"/>
            <w:vAlign w:val="center"/>
          </w:tcPr>
          <w:p w14:paraId="57FABFCC" w14:textId="77777777" w:rsidR="001B777E" w:rsidRPr="001D22B6" w:rsidRDefault="001B777E" w:rsidP="001B777E">
            <w:pPr>
              <w:rPr>
                <w:sz w:val="22"/>
              </w:rPr>
            </w:pPr>
          </w:p>
        </w:tc>
        <w:tc>
          <w:tcPr>
            <w:tcW w:w="406" w:type="pct"/>
            <w:vMerge/>
            <w:tcBorders>
              <w:left w:val="single" w:sz="4" w:space="0" w:color="auto"/>
              <w:bottom w:val="single" w:sz="4" w:space="0" w:color="auto"/>
              <w:right w:val="single" w:sz="4" w:space="0" w:color="auto"/>
            </w:tcBorders>
            <w:shd w:val="clear" w:color="auto" w:fill="auto"/>
            <w:vAlign w:val="center"/>
          </w:tcPr>
          <w:p w14:paraId="499CE846" w14:textId="77777777" w:rsidR="001B777E" w:rsidRPr="001D22B6" w:rsidRDefault="001B777E" w:rsidP="001B777E">
            <w:pPr>
              <w:jc w:val="center"/>
              <w:rPr>
                <w:sz w:val="22"/>
                <w:szCs w:val="28"/>
              </w:rPr>
            </w:pPr>
          </w:p>
        </w:tc>
        <w:tc>
          <w:tcPr>
            <w:tcW w:w="547" w:type="pct"/>
            <w:shd w:val="clear" w:color="000000" w:fill="FFFFFF"/>
            <w:noWrap/>
            <w:vAlign w:val="center"/>
          </w:tcPr>
          <w:p w14:paraId="2387A63D" w14:textId="77777777" w:rsidR="001B777E" w:rsidRPr="001D22B6" w:rsidRDefault="001B777E" w:rsidP="001B777E">
            <w:pPr>
              <w:jc w:val="center"/>
              <w:rPr>
                <w:sz w:val="22"/>
              </w:rPr>
            </w:pPr>
            <w:r w:rsidRPr="001D22B6">
              <w:rPr>
                <w:sz w:val="22"/>
              </w:rPr>
              <w:t>0,50</w:t>
            </w:r>
          </w:p>
        </w:tc>
      </w:tr>
      <w:tr w:rsidR="001B777E" w:rsidRPr="005778D7" w14:paraId="46DC7459" w14:textId="77777777" w:rsidTr="001B777E">
        <w:trPr>
          <w:trHeight w:val="374"/>
        </w:trPr>
        <w:tc>
          <w:tcPr>
            <w:tcW w:w="255" w:type="pct"/>
            <w:vMerge w:val="restart"/>
            <w:shd w:val="clear" w:color="000000" w:fill="FFFFFF"/>
            <w:noWrap/>
            <w:vAlign w:val="center"/>
          </w:tcPr>
          <w:p w14:paraId="18F602E2" w14:textId="77777777" w:rsidR="001B777E" w:rsidRPr="001D22B6" w:rsidRDefault="001B777E" w:rsidP="001B777E">
            <w:pPr>
              <w:jc w:val="center"/>
              <w:rPr>
                <w:sz w:val="22"/>
              </w:rPr>
            </w:pPr>
            <w:r w:rsidRPr="001D22B6">
              <w:rPr>
                <w:sz w:val="22"/>
              </w:rPr>
              <w:t>73</w:t>
            </w:r>
          </w:p>
        </w:tc>
        <w:tc>
          <w:tcPr>
            <w:tcW w:w="3792" w:type="pct"/>
            <w:vMerge w:val="restart"/>
            <w:shd w:val="clear" w:color="000000" w:fill="FFFFFF"/>
            <w:vAlign w:val="center"/>
          </w:tcPr>
          <w:p w14:paraId="30D962CE" w14:textId="77777777" w:rsidR="001B777E" w:rsidRPr="001D22B6" w:rsidRDefault="001B777E" w:rsidP="001B777E">
            <w:pPr>
              <w:rPr>
                <w:sz w:val="22"/>
              </w:rPr>
            </w:pPr>
            <w:r w:rsidRPr="001D22B6">
              <w:rPr>
                <w:sz w:val="22"/>
              </w:rPr>
              <w:t>Устройство  пола  из  базальтовых  плиток   при  кол. Более   4-х  плит  на 1м2 толщ.5см  Բազալտե  սալիկներով հատակի պատրաստում  50x300мм   на цементном растворе</w:t>
            </w:r>
          </w:p>
        </w:tc>
        <w:tc>
          <w:tcPr>
            <w:tcW w:w="406" w:type="pct"/>
            <w:vMerge w:val="restart"/>
            <w:tcBorders>
              <w:top w:val="nil"/>
              <w:left w:val="single" w:sz="4" w:space="0" w:color="auto"/>
              <w:right w:val="single" w:sz="4" w:space="0" w:color="auto"/>
            </w:tcBorders>
            <w:shd w:val="clear" w:color="auto" w:fill="auto"/>
            <w:vAlign w:val="center"/>
          </w:tcPr>
          <w:p w14:paraId="1EB05659" w14:textId="77777777" w:rsidR="001B777E" w:rsidRPr="001D22B6" w:rsidRDefault="001B777E" w:rsidP="001B777E">
            <w:pPr>
              <w:jc w:val="center"/>
              <w:rPr>
                <w:sz w:val="22"/>
              </w:rPr>
            </w:pPr>
            <w:r w:rsidRPr="001D22B6">
              <w:rPr>
                <w:sz w:val="22"/>
                <w:szCs w:val="28"/>
              </w:rPr>
              <w:t>М2</w:t>
            </w:r>
          </w:p>
        </w:tc>
        <w:tc>
          <w:tcPr>
            <w:tcW w:w="547" w:type="pct"/>
            <w:shd w:val="clear" w:color="000000" w:fill="FFFFFF"/>
            <w:noWrap/>
            <w:vAlign w:val="center"/>
          </w:tcPr>
          <w:p w14:paraId="6DED622E" w14:textId="77777777" w:rsidR="001B777E" w:rsidRPr="001D22B6" w:rsidRDefault="001B777E" w:rsidP="001B777E">
            <w:pPr>
              <w:jc w:val="center"/>
              <w:rPr>
                <w:sz w:val="22"/>
              </w:rPr>
            </w:pPr>
            <w:r w:rsidRPr="001D22B6">
              <w:rPr>
                <w:sz w:val="22"/>
              </w:rPr>
              <w:t>12</w:t>
            </w:r>
          </w:p>
        </w:tc>
      </w:tr>
      <w:tr w:rsidR="001B777E" w:rsidRPr="005778D7" w14:paraId="3EAC2091" w14:textId="77777777" w:rsidTr="001B777E">
        <w:trPr>
          <w:trHeight w:val="373"/>
        </w:trPr>
        <w:tc>
          <w:tcPr>
            <w:tcW w:w="255" w:type="pct"/>
            <w:vMerge/>
            <w:shd w:val="clear" w:color="000000" w:fill="FFFFFF"/>
            <w:noWrap/>
            <w:vAlign w:val="center"/>
          </w:tcPr>
          <w:p w14:paraId="12685B11" w14:textId="77777777" w:rsidR="001B777E" w:rsidRPr="001D22B6" w:rsidRDefault="001B777E" w:rsidP="001B777E">
            <w:pPr>
              <w:jc w:val="center"/>
              <w:rPr>
                <w:sz w:val="22"/>
              </w:rPr>
            </w:pPr>
          </w:p>
        </w:tc>
        <w:tc>
          <w:tcPr>
            <w:tcW w:w="3792" w:type="pct"/>
            <w:vMerge/>
            <w:shd w:val="clear" w:color="000000" w:fill="FFFFFF"/>
            <w:vAlign w:val="center"/>
          </w:tcPr>
          <w:p w14:paraId="487A61C2" w14:textId="77777777" w:rsidR="001B777E" w:rsidRPr="001D22B6" w:rsidRDefault="001B777E" w:rsidP="001B777E">
            <w:pPr>
              <w:rPr>
                <w:sz w:val="22"/>
              </w:rPr>
            </w:pPr>
          </w:p>
        </w:tc>
        <w:tc>
          <w:tcPr>
            <w:tcW w:w="406" w:type="pct"/>
            <w:vMerge/>
            <w:tcBorders>
              <w:left w:val="single" w:sz="4" w:space="0" w:color="auto"/>
              <w:bottom w:val="single" w:sz="4" w:space="0" w:color="auto"/>
              <w:right w:val="single" w:sz="4" w:space="0" w:color="auto"/>
            </w:tcBorders>
            <w:shd w:val="clear" w:color="auto" w:fill="auto"/>
            <w:vAlign w:val="center"/>
          </w:tcPr>
          <w:p w14:paraId="1A052D5D" w14:textId="77777777" w:rsidR="001B777E" w:rsidRPr="001D22B6" w:rsidRDefault="001B777E" w:rsidP="001B777E">
            <w:pPr>
              <w:jc w:val="center"/>
              <w:rPr>
                <w:sz w:val="22"/>
                <w:szCs w:val="28"/>
              </w:rPr>
            </w:pPr>
          </w:p>
        </w:tc>
        <w:tc>
          <w:tcPr>
            <w:tcW w:w="547" w:type="pct"/>
            <w:shd w:val="clear" w:color="000000" w:fill="FFFFFF"/>
            <w:noWrap/>
            <w:vAlign w:val="center"/>
          </w:tcPr>
          <w:p w14:paraId="53AA131D" w14:textId="77777777" w:rsidR="001B777E" w:rsidRPr="001D22B6" w:rsidRDefault="001B777E" w:rsidP="001B777E">
            <w:pPr>
              <w:jc w:val="center"/>
              <w:rPr>
                <w:sz w:val="22"/>
              </w:rPr>
            </w:pPr>
            <w:r w:rsidRPr="001D22B6">
              <w:rPr>
                <w:sz w:val="22"/>
              </w:rPr>
              <w:t>12</w:t>
            </w:r>
          </w:p>
        </w:tc>
      </w:tr>
      <w:tr w:rsidR="001B777E" w:rsidRPr="005778D7" w14:paraId="793173C9" w14:textId="77777777" w:rsidTr="001B777E">
        <w:trPr>
          <w:trHeight w:val="188"/>
        </w:trPr>
        <w:tc>
          <w:tcPr>
            <w:tcW w:w="255" w:type="pct"/>
            <w:shd w:val="clear" w:color="000000" w:fill="FFFFFF"/>
            <w:noWrap/>
            <w:vAlign w:val="center"/>
          </w:tcPr>
          <w:p w14:paraId="6C6A3D21" w14:textId="77777777" w:rsidR="001B777E" w:rsidRPr="001D22B6" w:rsidRDefault="001B777E" w:rsidP="001B777E">
            <w:pPr>
              <w:jc w:val="center"/>
              <w:rPr>
                <w:sz w:val="22"/>
              </w:rPr>
            </w:pPr>
            <w:r w:rsidRPr="001D22B6">
              <w:rPr>
                <w:sz w:val="22"/>
              </w:rPr>
              <w:t>74</w:t>
            </w:r>
          </w:p>
        </w:tc>
        <w:tc>
          <w:tcPr>
            <w:tcW w:w="3792" w:type="pct"/>
            <w:shd w:val="clear" w:color="000000" w:fill="FFFFFF"/>
            <w:vAlign w:val="center"/>
          </w:tcPr>
          <w:p w14:paraId="42B80EC1" w14:textId="77777777" w:rsidR="001B777E" w:rsidRPr="001D22B6" w:rsidRDefault="001B777E" w:rsidP="001B777E">
            <w:pPr>
              <w:rPr>
                <w:sz w:val="22"/>
              </w:rPr>
            </w:pPr>
            <w:r w:rsidRPr="001D22B6">
              <w:rPr>
                <w:sz w:val="22"/>
              </w:rPr>
              <w:t>Закладные   детали из листовой стали толщ.10мм 10*20см 30шт.  Ներկառուցված մասեր՝ պատրաստված թիթեղից  պողպատյա հաստությունը 10 մմ, 10*20 սմ, 30 հատ։</w:t>
            </w:r>
          </w:p>
        </w:tc>
        <w:tc>
          <w:tcPr>
            <w:tcW w:w="406" w:type="pct"/>
            <w:tcBorders>
              <w:top w:val="nil"/>
              <w:left w:val="single" w:sz="4" w:space="0" w:color="auto"/>
              <w:bottom w:val="single" w:sz="4" w:space="0" w:color="000000"/>
              <w:right w:val="single" w:sz="4" w:space="0" w:color="auto"/>
            </w:tcBorders>
            <w:shd w:val="clear" w:color="auto" w:fill="auto"/>
            <w:vAlign w:val="center"/>
          </w:tcPr>
          <w:p w14:paraId="2A1ACE04" w14:textId="77777777" w:rsidR="001B777E" w:rsidRPr="001D22B6" w:rsidRDefault="001B777E" w:rsidP="001B777E">
            <w:pPr>
              <w:jc w:val="center"/>
              <w:rPr>
                <w:sz w:val="22"/>
              </w:rPr>
            </w:pPr>
            <w:r w:rsidRPr="001D22B6">
              <w:rPr>
                <w:sz w:val="22"/>
                <w:szCs w:val="28"/>
              </w:rPr>
              <w:t>тн</w:t>
            </w:r>
          </w:p>
        </w:tc>
        <w:tc>
          <w:tcPr>
            <w:tcW w:w="547" w:type="pct"/>
            <w:shd w:val="clear" w:color="000000" w:fill="FFFFFF"/>
            <w:noWrap/>
            <w:vAlign w:val="center"/>
          </w:tcPr>
          <w:p w14:paraId="615E495E" w14:textId="77777777" w:rsidR="001B777E" w:rsidRPr="001D22B6" w:rsidRDefault="001B777E" w:rsidP="001B777E">
            <w:pPr>
              <w:jc w:val="center"/>
              <w:rPr>
                <w:sz w:val="22"/>
              </w:rPr>
            </w:pPr>
            <w:r w:rsidRPr="001D22B6">
              <w:rPr>
                <w:sz w:val="22"/>
              </w:rPr>
              <w:t>0,075</w:t>
            </w:r>
          </w:p>
        </w:tc>
      </w:tr>
      <w:tr w:rsidR="001B777E" w:rsidRPr="005778D7" w14:paraId="117FEB2C" w14:textId="77777777" w:rsidTr="001B777E">
        <w:trPr>
          <w:trHeight w:val="188"/>
        </w:trPr>
        <w:tc>
          <w:tcPr>
            <w:tcW w:w="255" w:type="pct"/>
            <w:shd w:val="clear" w:color="000000" w:fill="FFFFFF"/>
            <w:noWrap/>
            <w:vAlign w:val="center"/>
          </w:tcPr>
          <w:p w14:paraId="7933E1A6" w14:textId="77777777" w:rsidR="001B777E" w:rsidRPr="001D22B6" w:rsidRDefault="001B777E" w:rsidP="001B777E">
            <w:pPr>
              <w:jc w:val="center"/>
              <w:rPr>
                <w:sz w:val="22"/>
              </w:rPr>
            </w:pPr>
            <w:r w:rsidRPr="001D22B6">
              <w:rPr>
                <w:sz w:val="22"/>
              </w:rPr>
              <w:t>75</w:t>
            </w:r>
          </w:p>
        </w:tc>
        <w:tc>
          <w:tcPr>
            <w:tcW w:w="3792" w:type="pct"/>
            <w:shd w:val="clear" w:color="000000" w:fill="FFFFFF"/>
            <w:vAlign w:val="center"/>
          </w:tcPr>
          <w:p w14:paraId="5664926B" w14:textId="77777777" w:rsidR="001B777E" w:rsidRPr="001D22B6" w:rsidRDefault="001B777E" w:rsidP="001B777E">
            <w:pPr>
              <w:rPr>
                <w:sz w:val="22"/>
              </w:rPr>
            </w:pPr>
            <w:r w:rsidRPr="001D22B6">
              <w:rPr>
                <w:sz w:val="22"/>
              </w:rPr>
              <w:t>Закладные   детали из арматуры Ø=14մմ  L=20см Ներկառուցված մասեր՝ պատրաստված ամրանից Ø=14մմ L=20սմ</w:t>
            </w:r>
          </w:p>
        </w:tc>
        <w:tc>
          <w:tcPr>
            <w:tcW w:w="406" w:type="pct"/>
            <w:tcBorders>
              <w:top w:val="nil"/>
              <w:left w:val="single" w:sz="4" w:space="0" w:color="auto"/>
              <w:bottom w:val="single" w:sz="4" w:space="0" w:color="000000"/>
              <w:right w:val="single" w:sz="4" w:space="0" w:color="auto"/>
            </w:tcBorders>
            <w:vAlign w:val="center"/>
          </w:tcPr>
          <w:p w14:paraId="6B51E91C" w14:textId="77777777" w:rsidR="001B777E" w:rsidRPr="001D22B6" w:rsidRDefault="001B777E" w:rsidP="001B777E">
            <w:pPr>
              <w:jc w:val="center"/>
              <w:rPr>
                <w:sz w:val="22"/>
              </w:rPr>
            </w:pPr>
            <w:r w:rsidRPr="001D22B6">
              <w:rPr>
                <w:sz w:val="22"/>
              </w:rPr>
              <w:t>тн</w:t>
            </w:r>
          </w:p>
        </w:tc>
        <w:tc>
          <w:tcPr>
            <w:tcW w:w="547" w:type="pct"/>
            <w:shd w:val="clear" w:color="000000" w:fill="FFFFFF"/>
            <w:noWrap/>
            <w:vAlign w:val="center"/>
          </w:tcPr>
          <w:p w14:paraId="4068D9FF" w14:textId="77777777" w:rsidR="001B777E" w:rsidRPr="001D22B6" w:rsidRDefault="001B777E" w:rsidP="001B777E">
            <w:pPr>
              <w:jc w:val="center"/>
              <w:rPr>
                <w:sz w:val="22"/>
              </w:rPr>
            </w:pPr>
            <w:r w:rsidRPr="001D22B6">
              <w:rPr>
                <w:sz w:val="22"/>
              </w:rPr>
              <w:t>0,03</w:t>
            </w:r>
          </w:p>
        </w:tc>
      </w:tr>
      <w:tr w:rsidR="001B777E" w:rsidRPr="005778D7" w14:paraId="499AED1A" w14:textId="77777777" w:rsidTr="001B777E">
        <w:trPr>
          <w:trHeight w:val="188"/>
        </w:trPr>
        <w:tc>
          <w:tcPr>
            <w:tcW w:w="255" w:type="pct"/>
            <w:shd w:val="clear" w:color="000000" w:fill="FFFFFF"/>
            <w:noWrap/>
            <w:vAlign w:val="center"/>
          </w:tcPr>
          <w:p w14:paraId="736DC129" w14:textId="77777777" w:rsidR="001B777E" w:rsidRPr="001D22B6" w:rsidRDefault="001B777E" w:rsidP="001B777E">
            <w:pPr>
              <w:rPr>
                <w:sz w:val="22"/>
              </w:rPr>
            </w:pPr>
            <w:r w:rsidRPr="001D22B6">
              <w:rPr>
                <w:sz w:val="22"/>
              </w:rPr>
              <w:t>76</w:t>
            </w:r>
          </w:p>
        </w:tc>
        <w:tc>
          <w:tcPr>
            <w:tcW w:w="3792" w:type="pct"/>
            <w:shd w:val="clear" w:color="000000" w:fill="FFFFFF"/>
            <w:vAlign w:val="center"/>
          </w:tcPr>
          <w:p w14:paraId="54983B5A" w14:textId="77777777" w:rsidR="001B777E" w:rsidRPr="001D22B6" w:rsidRDefault="001B777E" w:rsidP="001B777E">
            <w:pPr>
              <w:rPr>
                <w:sz w:val="22"/>
              </w:rPr>
            </w:pPr>
            <w:r w:rsidRPr="001D22B6">
              <w:rPr>
                <w:sz w:val="22"/>
              </w:rPr>
              <w:t>Сверление  горизонтальных  отверстий  в бетонных фундаментах     Ф=16мм L=20см. Ուղղահայաց անցքերի    ծակում   Ф=16мм L=20см.</w:t>
            </w:r>
          </w:p>
        </w:tc>
        <w:tc>
          <w:tcPr>
            <w:tcW w:w="406" w:type="pct"/>
            <w:tcBorders>
              <w:top w:val="nil"/>
              <w:left w:val="single" w:sz="4" w:space="0" w:color="auto"/>
              <w:bottom w:val="single" w:sz="4" w:space="0" w:color="000000"/>
              <w:right w:val="single" w:sz="4" w:space="0" w:color="auto"/>
            </w:tcBorders>
            <w:vAlign w:val="center"/>
          </w:tcPr>
          <w:p w14:paraId="6F29D677" w14:textId="77777777" w:rsidR="001B777E" w:rsidRPr="001D22B6" w:rsidRDefault="001B777E" w:rsidP="001B777E">
            <w:pPr>
              <w:jc w:val="center"/>
              <w:rPr>
                <w:sz w:val="22"/>
              </w:rPr>
            </w:pPr>
            <w:r w:rsidRPr="001D22B6">
              <w:rPr>
                <w:sz w:val="22"/>
              </w:rPr>
              <w:t xml:space="preserve">отв. </w:t>
            </w:r>
          </w:p>
          <w:p w14:paraId="33158D37" w14:textId="77777777" w:rsidR="001B777E" w:rsidRPr="001D22B6" w:rsidRDefault="001B777E" w:rsidP="001B777E">
            <w:pPr>
              <w:jc w:val="center"/>
              <w:rPr>
                <w:sz w:val="22"/>
              </w:rPr>
            </w:pPr>
            <w:r w:rsidRPr="001D22B6">
              <w:rPr>
                <w:sz w:val="22"/>
              </w:rPr>
              <w:t>բացվ.</w:t>
            </w:r>
          </w:p>
        </w:tc>
        <w:tc>
          <w:tcPr>
            <w:tcW w:w="547" w:type="pct"/>
            <w:shd w:val="clear" w:color="000000" w:fill="FFFFFF"/>
            <w:noWrap/>
            <w:vAlign w:val="center"/>
          </w:tcPr>
          <w:p w14:paraId="5CD745BB" w14:textId="77777777" w:rsidR="001B777E" w:rsidRPr="001D22B6" w:rsidRDefault="001B777E" w:rsidP="001B777E">
            <w:pPr>
              <w:jc w:val="center"/>
              <w:rPr>
                <w:sz w:val="22"/>
              </w:rPr>
            </w:pPr>
            <w:r w:rsidRPr="001D22B6">
              <w:rPr>
                <w:sz w:val="22"/>
              </w:rPr>
              <w:t>64</w:t>
            </w:r>
          </w:p>
        </w:tc>
      </w:tr>
      <w:tr w:rsidR="001B777E" w:rsidRPr="005778D7" w14:paraId="5B9F760B" w14:textId="77777777" w:rsidTr="001B777E">
        <w:trPr>
          <w:trHeight w:val="188"/>
        </w:trPr>
        <w:tc>
          <w:tcPr>
            <w:tcW w:w="255" w:type="pct"/>
            <w:shd w:val="clear" w:color="000000" w:fill="FFFFFF"/>
            <w:noWrap/>
            <w:vAlign w:val="center"/>
          </w:tcPr>
          <w:p w14:paraId="5786D3F0" w14:textId="77777777" w:rsidR="001B777E" w:rsidRPr="001D22B6" w:rsidRDefault="001B777E" w:rsidP="001B777E">
            <w:pPr>
              <w:jc w:val="center"/>
              <w:rPr>
                <w:sz w:val="22"/>
              </w:rPr>
            </w:pPr>
            <w:r w:rsidRPr="001D22B6">
              <w:rPr>
                <w:sz w:val="22"/>
              </w:rPr>
              <w:t>77</w:t>
            </w:r>
          </w:p>
        </w:tc>
        <w:tc>
          <w:tcPr>
            <w:tcW w:w="3792" w:type="pct"/>
            <w:shd w:val="clear" w:color="000000" w:fill="FFFFFF"/>
            <w:vAlign w:val="center"/>
          </w:tcPr>
          <w:p w14:paraId="6A7D81B1" w14:textId="77777777" w:rsidR="001B777E" w:rsidRPr="001D22B6" w:rsidRDefault="001B777E" w:rsidP="001B777E">
            <w:pPr>
              <w:rPr>
                <w:sz w:val="22"/>
              </w:rPr>
            </w:pPr>
            <w:r w:rsidRPr="001D22B6">
              <w:rPr>
                <w:sz w:val="22"/>
              </w:rPr>
              <w:t>Закладные   детали из арматуры А3  Ø=14մմ  L=30смՆերկառուցված մասեր՝ պատրաստված ամրանից А3 Ø=14մմ L=30սմ</w:t>
            </w:r>
          </w:p>
        </w:tc>
        <w:tc>
          <w:tcPr>
            <w:tcW w:w="406" w:type="pct"/>
            <w:tcBorders>
              <w:top w:val="nil"/>
              <w:left w:val="single" w:sz="4" w:space="0" w:color="auto"/>
              <w:bottom w:val="single" w:sz="4" w:space="0" w:color="auto"/>
              <w:right w:val="single" w:sz="4" w:space="0" w:color="auto"/>
            </w:tcBorders>
            <w:shd w:val="clear" w:color="auto" w:fill="auto"/>
            <w:vAlign w:val="center"/>
          </w:tcPr>
          <w:p w14:paraId="6BE54588" w14:textId="77777777" w:rsidR="001B777E" w:rsidRPr="001D22B6" w:rsidRDefault="001B777E" w:rsidP="001B777E">
            <w:pPr>
              <w:jc w:val="center"/>
              <w:rPr>
                <w:sz w:val="22"/>
              </w:rPr>
            </w:pPr>
            <w:r w:rsidRPr="001D22B6">
              <w:rPr>
                <w:sz w:val="22"/>
              </w:rPr>
              <w:t>тн</w:t>
            </w:r>
          </w:p>
        </w:tc>
        <w:tc>
          <w:tcPr>
            <w:tcW w:w="547" w:type="pct"/>
            <w:shd w:val="clear" w:color="000000" w:fill="FFFFFF"/>
            <w:noWrap/>
            <w:vAlign w:val="center"/>
          </w:tcPr>
          <w:p w14:paraId="55A95144" w14:textId="77777777" w:rsidR="001B777E" w:rsidRPr="001D22B6" w:rsidRDefault="001B777E" w:rsidP="001B777E">
            <w:pPr>
              <w:jc w:val="center"/>
              <w:rPr>
                <w:sz w:val="22"/>
              </w:rPr>
            </w:pPr>
            <w:r w:rsidRPr="001D22B6">
              <w:rPr>
                <w:sz w:val="22"/>
              </w:rPr>
              <w:t>0,03</w:t>
            </w:r>
          </w:p>
        </w:tc>
      </w:tr>
      <w:tr w:rsidR="001B777E" w:rsidRPr="005778D7" w14:paraId="2F447AA3" w14:textId="77777777" w:rsidTr="001B777E">
        <w:trPr>
          <w:trHeight w:val="188"/>
        </w:trPr>
        <w:tc>
          <w:tcPr>
            <w:tcW w:w="255" w:type="pct"/>
            <w:shd w:val="clear" w:color="000000" w:fill="FFFFFF"/>
            <w:noWrap/>
            <w:vAlign w:val="center"/>
          </w:tcPr>
          <w:p w14:paraId="0F8063C2" w14:textId="77777777" w:rsidR="001B777E" w:rsidRPr="001D22B6" w:rsidRDefault="001B777E" w:rsidP="001B777E">
            <w:pPr>
              <w:jc w:val="center"/>
              <w:rPr>
                <w:sz w:val="22"/>
              </w:rPr>
            </w:pPr>
            <w:r w:rsidRPr="001D22B6">
              <w:rPr>
                <w:sz w:val="22"/>
              </w:rPr>
              <w:t>78</w:t>
            </w:r>
          </w:p>
        </w:tc>
        <w:tc>
          <w:tcPr>
            <w:tcW w:w="3792" w:type="pct"/>
            <w:shd w:val="clear" w:color="000000" w:fill="FFFFFF"/>
            <w:vAlign w:val="center"/>
          </w:tcPr>
          <w:p w14:paraId="4B7FC232" w14:textId="77777777" w:rsidR="001B777E" w:rsidRPr="001D22B6" w:rsidRDefault="001B777E" w:rsidP="001B777E">
            <w:pPr>
              <w:rPr>
                <w:sz w:val="22"/>
              </w:rPr>
            </w:pPr>
            <w:r w:rsidRPr="001D22B6">
              <w:rPr>
                <w:sz w:val="22"/>
              </w:rPr>
              <w:t>Закладные   детали из стальных   уголков Вес уголка 150х150х10 – 22,765кг 9,6метр L=15см 64шт. Պողպատե անկյուններից պատրաստված ներկառուցված մասեր։ Անկյունի քաշը՝ 150x150x10 – 22.765 կգ, 9.6 մետր, երկարությունը՝ 15 սմ, 64 հատ։</w:t>
            </w:r>
          </w:p>
        </w:tc>
        <w:tc>
          <w:tcPr>
            <w:tcW w:w="406" w:type="pct"/>
            <w:tcBorders>
              <w:top w:val="nil"/>
              <w:left w:val="single" w:sz="4" w:space="0" w:color="auto"/>
              <w:bottom w:val="single" w:sz="4" w:space="0" w:color="auto"/>
              <w:right w:val="single" w:sz="4" w:space="0" w:color="auto"/>
            </w:tcBorders>
            <w:vAlign w:val="center"/>
          </w:tcPr>
          <w:p w14:paraId="7F49E542" w14:textId="77777777" w:rsidR="001B777E" w:rsidRPr="001D22B6" w:rsidRDefault="001B777E" w:rsidP="001B777E">
            <w:pPr>
              <w:jc w:val="center"/>
              <w:rPr>
                <w:sz w:val="22"/>
              </w:rPr>
            </w:pPr>
            <w:r w:rsidRPr="001D22B6">
              <w:rPr>
                <w:sz w:val="22"/>
              </w:rPr>
              <w:t>тн</w:t>
            </w:r>
          </w:p>
        </w:tc>
        <w:tc>
          <w:tcPr>
            <w:tcW w:w="547" w:type="pct"/>
            <w:shd w:val="clear" w:color="000000" w:fill="FFFFFF"/>
            <w:noWrap/>
            <w:vAlign w:val="center"/>
          </w:tcPr>
          <w:p w14:paraId="50ED00CC" w14:textId="77777777" w:rsidR="001B777E" w:rsidRPr="001D22B6" w:rsidRDefault="001B777E" w:rsidP="001B777E">
            <w:pPr>
              <w:jc w:val="center"/>
              <w:rPr>
                <w:sz w:val="22"/>
              </w:rPr>
            </w:pPr>
            <w:r w:rsidRPr="001D22B6">
              <w:rPr>
                <w:sz w:val="22"/>
              </w:rPr>
              <w:t>0,218544</w:t>
            </w:r>
          </w:p>
        </w:tc>
      </w:tr>
      <w:tr w:rsidR="001B777E" w:rsidRPr="005778D7" w14:paraId="4DB5FC86" w14:textId="77777777" w:rsidTr="001B777E">
        <w:trPr>
          <w:trHeight w:val="188"/>
        </w:trPr>
        <w:tc>
          <w:tcPr>
            <w:tcW w:w="255" w:type="pct"/>
            <w:shd w:val="clear" w:color="000000" w:fill="FFFFFF"/>
            <w:noWrap/>
            <w:vAlign w:val="center"/>
          </w:tcPr>
          <w:p w14:paraId="71218199" w14:textId="77777777" w:rsidR="001B777E" w:rsidRPr="001D22B6" w:rsidRDefault="001B777E" w:rsidP="001B777E">
            <w:pPr>
              <w:rPr>
                <w:sz w:val="22"/>
              </w:rPr>
            </w:pPr>
            <w:r w:rsidRPr="001D22B6">
              <w:rPr>
                <w:sz w:val="22"/>
              </w:rPr>
              <w:t>79</w:t>
            </w:r>
          </w:p>
        </w:tc>
        <w:tc>
          <w:tcPr>
            <w:tcW w:w="3792" w:type="pct"/>
            <w:shd w:val="clear" w:color="000000" w:fill="FFFFFF"/>
            <w:vAlign w:val="center"/>
          </w:tcPr>
          <w:p w14:paraId="2D75C83D" w14:textId="77777777" w:rsidR="001B777E" w:rsidRPr="001D22B6" w:rsidRDefault="001B777E" w:rsidP="001B777E">
            <w:pPr>
              <w:rPr>
                <w:sz w:val="22"/>
              </w:rPr>
            </w:pPr>
            <w:r w:rsidRPr="001D22B6">
              <w:rPr>
                <w:sz w:val="22"/>
              </w:rPr>
              <w:t>Стальной уголок 150х150х10 Անկյունակ պողպատե, 150*150*10</w:t>
            </w:r>
          </w:p>
        </w:tc>
        <w:tc>
          <w:tcPr>
            <w:tcW w:w="406" w:type="pct"/>
            <w:tcBorders>
              <w:top w:val="nil"/>
              <w:left w:val="single" w:sz="4" w:space="0" w:color="auto"/>
              <w:bottom w:val="single" w:sz="4" w:space="0" w:color="auto"/>
              <w:right w:val="single" w:sz="4" w:space="0" w:color="auto"/>
            </w:tcBorders>
            <w:vAlign w:val="center"/>
          </w:tcPr>
          <w:p w14:paraId="1A8F972A" w14:textId="77777777" w:rsidR="001B777E" w:rsidRPr="001D22B6" w:rsidRDefault="001B777E" w:rsidP="001B777E">
            <w:pPr>
              <w:jc w:val="center"/>
              <w:rPr>
                <w:sz w:val="22"/>
              </w:rPr>
            </w:pPr>
            <w:r w:rsidRPr="001D22B6">
              <w:rPr>
                <w:sz w:val="22"/>
              </w:rPr>
              <w:t>м</w:t>
            </w:r>
          </w:p>
        </w:tc>
        <w:tc>
          <w:tcPr>
            <w:tcW w:w="547" w:type="pct"/>
            <w:shd w:val="clear" w:color="000000" w:fill="FFFFFF"/>
            <w:noWrap/>
            <w:vAlign w:val="center"/>
          </w:tcPr>
          <w:p w14:paraId="11A6F948" w14:textId="77777777" w:rsidR="001B777E" w:rsidRPr="001D22B6" w:rsidRDefault="001B777E" w:rsidP="001B777E">
            <w:pPr>
              <w:jc w:val="center"/>
              <w:rPr>
                <w:sz w:val="22"/>
              </w:rPr>
            </w:pPr>
            <w:r w:rsidRPr="001D22B6">
              <w:rPr>
                <w:sz w:val="22"/>
              </w:rPr>
              <w:t>9,6</w:t>
            </w:r>
          </w:p>
        </w:tc>
      </w:tr>
      <w:tr w:rsidR="001B777E" w:rsidRPr="005778D7" w14:paraId="4DD30CA1" w14:textId="77777777" w:rsidTr="001B777E">
        <w:trPr>
          <w:trHeight w:val="188"/>
        </w:trPr>
        <w:tc>
          <w:tcPr>
            <w:tcW w:w="255" w:type="pct"/>
            <w:shd w:val="clear" w:color="000000" w:fill="FFFFFF"/>
            <w:noWrap/>
            <w:vAlign w:val="center"/>
          </w:tcPr>
          <w:p w14:paraId="59A57173" w14:textId="77777777" w:rsidR="001B777E" w:rsidRPr="001D22B6" w:rsidRDefault="001B777E" w:rsidP="001B777E">
            <w:pPr>
              <w:jc w:val="center"/>
              <w:rPr>
                <w:sz w:val="22"/>
              </w:rPr>
            </w:pPr>
            <w:r w:rsidRPr="001D22B6">
              <w:rPr>
                <w:sz w:val="22"/>
              </w:rPr>
              <w:t>80</w:t>
            </w:r>
          </w:p>
        </w:tc>
        <w:tc>
          <w:tcPr>
            <w:tcW w:w="3792" w:type="pct"/>
            <w:shd w:val="clear" w:color="000000" w:fill="FFFFFF"/>
            <w:vAlign w:val="center"/>
          </w:tcPr>
          <w:p w14:paraId="3AFE41A3" w14:textId="77777777" w:rsidR="001B777E" w:rsidRPr="001D22B6" w:rsidRDefault="001B777E" w:rsidP="001B777E">
            <w:pPr>
              <w:rPr>
                <w:sz w:val="22"/>
              </w:rPr>
            </w:pPr>
            <w:r w:rsidRPr="001D22B6">
              <w:rPr>
                <w:sz w:val="22"/>
              </w:rPr>
              <w:t xml:space="preserve">Установка труб стальных  прямоугольных   60*40*2мм Խողովակ Պողպատե, 60*40*2мм  </w:t>
            </w:r>
          </w:p>
        </w:tc>
        <w:tc>
          <w:tcPr>
            <w:tcW w:w="406" w:type="pct"/>
            <w:tcBorders>
              <w:top w:val="nil"/>
              <w:left w:val="single" w:sz="4" w:space="0" w:color="auto"/>
              <w:bottom w:val="single" w:sz="4" w:space="0" w:color="auto"/>
              <w:right w:val="single" w:sz="4" w:space="0" w:color="auto"/>
            </w:tcBorders>
            <w:vAlign w:val="center"/>
          </w:tcPr>
          <w:p w14:paraId="4728E387" w14:textId="77777777" w:rsidR="001B777E" w:rsidRPr="001D22B6" w:rsidRDefault="001B777E" w:rsidP="001B777E">
            <w:pPr>
              <w:jc w:val="center"/>
              <w:rPr>
                <w:sz w:val="22"/>
              </w:rPr>
            </w:pPr>
            <w:r w:rsidRPr="001D22B6">
              <w:rPr>
                <w:sz w:val="22"/>
              </w:rPr>
              <w:t>м</w:t>
            </w:r>
          </w:p>
        </w:tc>
        <w:tc>
          <w:tcPr>
            <w:tcW w:w="547" w:type="pct"/>
            <w:shd w:val="clear" w:color="000000" w:fill="FFFFFF"/>
            <w:noWrap/>
            <w:vAlign w:val="center"/>
          </w:tcPr>
          <w:p w14:paraId="06AD9FAB" w14:textId="77777777" w:rsidR="001B777E" w:rsidRPr="001D22B6" w:rsidRDefault="001B777E" w:rsidP="001B777E">
            <w:pPr>
              <w:jc w:val="center"/>
              <w:rPr>
                <w:sz w:val="22"/>
              </w:rPr>
            </w:pPr>
            <w:r w:rsidRPr="001D22B6">
              <w:rPr>
                <w:sz w:val="22"/>
              </w:rPr>
              <w:t>32</w:t>
            </w:r>
          </w:p>
        </w:tc>
      </w:tr>
      <w:tr w:rsidR="001B777E" w:rsidRPr="005778D7" w14:paraId="063D7A19" w14:textId="77777777" w:rsidTr="001B777E">
        <w:trPr>
          <w:trHeight w:val="188"/>
        </w:trPr>
        <w:tc>
          <w:tcPr>
            <w:tcW w:w="255" w:type="pct"/>
            <w:shd w:val="clear" w:color="000000" w:fill="FFFFFF"/>
            <w:noWrap/>
            <w:vAlign w:val="center"/>
          </w:tcPr>
          <w:p w14:paraId="34986E75" w14:textId="77777777" w:rsidR="001B777E" w:rsidRPr="001D22B6" w:rsidRDefault="001B777E" w:rsidP="001B777E">
            <w:pPr>
              <w:jc w:val="center"/>
              <w:rPr>
                <w:sz w:val="22"/>
              </w:rPr>
            </w:pPr>
            <w:r w:rsidRPr="001D22B6">
              <w:rPr>
                <w:sz w:val="22"/>
              </w:rPr>
              <w:lastRenderedPageBreak/>
              <w:t>81</w:t>
            </w:r>
          </w:p>
        </w:tc>
        <w:tc>
          <w:tcPr>
            <w:tcW w:w="3792" w:type="pct"/>
            <w:shd w:val="clear" w:color="000000" w:fill="FFFFFF"/>
            <w:vAlign w:val="center"/>
          </w:tcPr>
          <w:p w14:paraId="56D23C8B" w14:textId="77777777" w:rsidR="001B777E" w:rsidRPr="001D22B6" w:rsidRDefault="001B777E" w:rsidP="001B777E">
            <w:pPr>
              <w:rPr>
                <w:sz w:val="22"/>
              </w:rPr>
            </w:pPr>
            <w:r w:rsidRPr="001D22B6">
              <w:rPr>
                <w:sz w:val="22"/>
              </w:rPr>
              <w:t>Закладные   детали из Арматурը Ø=14մմ  L=60смՆերկառուցված մասեր՝ պատրաստված ամրանից Ø=14մմ L=60սմ</w:t>
            </w:r>
          </w:p>
        </w:tc>
        <w:tc>
          <w:tcPr>
            <w:tcW w:w="406" w:type="pct"/>
            <w:tcBorders>
              <w:top w:val="nil"/>
              <w:left w:val="single" w:sz="4" w:space="0" w:color="auto"/>
              <w:bottom w:val="single" w:sz="4" w:space="0" w:color="auto"/>
              <w:right w:val="single" w:sz="4" w:space="0" w:color="auto"/>
            </w:tcBorders>
            <w:shd w:val="clear" w:color="auto" w:fill="auto"/>
            <w:vAlign w:val="center"/>
          </w:tcPr>
          <w:p w14:paraId="5A69899F" w14:textId="77777777" w:rsidR="001B777E" w:rsidRPr="001D22B6" w:rsidRDefault="001B777E" w:rsidP="001B777E">
            <w:pPr>
              <w:jc w:val="center"/>
              <w:rPr>
                <w:sz w:val="22"/>
              </w:rPr>
            </w:pPr>
            <w:r w:rsidRPr="001D22B6">
              <w:rPr>
                <w:sz w:val="22"/>
                <w:szCs w:val="28"/>
              </w:rPr>
              <w:t>тн</w:t>
            </w:r>
          </w:p>
        </w:tc>
        <w:tc>
          <w:tcPr>
            <w:tcW w:w="547" w:type="pct"/>
            <w:shd w:val="clear" w:color="000000" w:fill="FFFFFF"/>
            <w:noWrap/>
            <w:vAlign w:val="center"/>
          </w:tcPr>
          <w:p w14:paraId="1DD16C89" w14:textId="77777777" w:rsidR="001B777E" w:rsidRPr="001D22B6" w:rsidRDefault="001B777E" w:rsidP="001B777E">
            <w:pPr>
              <w:jc w:val="center"/>
              <w:rPr>
                <w:sz w:val="22"/>
              </w:rPr>
            </w:pPr>
            <w:r w:rsidRPr="001D22B6">
              <w:rPr>
                <w:sz w:val="22"/>
              </w:rPr>
              <w:t>0,04</w:t>
            </w:r>
          </w:p>
        </w:tc>
      </w:tr>
      <w:tr w:rsidR="001B777E" w:rsidRPr="005778D7" w14:paraId="011BF6AB" w14:textId="77777777" w:rsidTr="001B777E">
        <w:trPr>
          <w:trHeight w:val="188"/>
        </w:trPr>
        <w:tc>
          <w:tcPr>
            <w:tcW w:w="255" w:type="pct"/>
            <w:shd w:val="clear" w:color="000000" w:fill="FFFFFF"/>
            <w:noWrap/>
            <w:vAlign w:val="center"/>
          </w:tcPr>
          <w:p w14:paraId="7F81B8A4" w14:textId="77777777" w:rsidR="001B777E" w:rsidRPr="001D22B6" w:rsidRDefault="001B777E" w:rsidP="001B777E">
            <w:pPr>
              <w:jc w:val="center"/>
              <w:rPr>
                <w:sz w:val="22"/>
              </w:rPr>
            </w:pPr>
            <w:r w:rsidRPr="001D22B6">
              <w:rPr>
                <w:sz w:val="22"/>
              </w:rPr>
              <w:t>82</w:t>
            </w:r>
          </w:p>
        </w:tc>
        <w:tc>
          <w:tcPr>
            <w:tcW w:w="3792" w:type="pct"/>
            <w:shd w:val="clear" w:color="000000" w:fill="FFFFFF"/>
            <w:vAlign w:val="center"/>
          </w:tcPr>
          <w:p w14:paraId="2E95682F" w14:textId="77777777" w:rsidR="001B777E" w:rsidRPr="001D22B6" w:rsidRDefault="001B777E" w:rsidP="001B777E">
            <w:pPr>
              <w:rPr>
                <w:sz w:val="22"/>
              </w:rPr>
            </w:pPr>
            <w:r w:rsidRPr="001D22B6">
              <w:rPr>
                <w:sz w:val="22"/>
              </w:rPr>
              <w:t>Установка труб стальных прямоугольных    60*40*2мм L=40см 32шт . Խողովակ Պողպատե, 60*40*2мм</w:t>
            </w:r>
          </w:p>
        </w:tc>
        <w:tc>
          <w:tcPr>
            <w:tcW w:w="406" w:type="pct"/>
            <w:tcBorders>
              <w:top w:val="nil"/>
              <w:left w:val="single" w:sz="4" w:space="0" w:color="auto"/>
              <w:bottom w:val="single" w:sz="4" w:space="0" w:color="auto"/>
              <w:right w:val="single" w:sz="4" w:space="0" w:color="auto"/>
            </w:tcBorders>
            <w:shd w:val="clear" w:color="000000" w:fill="FFFFFF"/>
            <w:vAlign w:val="center"/>
          </w:tcPr>
          <w:p w14:paraId="34CAAF9D" w14:textId="77777777" w:rsidR="001B777E" w:rsidRPr="001D22B6" w:rsidRDefault="001B777E" w:rsidP="001B777E">
            <w:pPr>
              <w:jc w:val="center"/>
              <w:rPr>
                <w:sz w:val="22"/>
              </w:rPr>
            </w:pPr>
            <w:r w:rsidRPr="001D22B6">
              <w:rPr>
                <w:sz w:val="22"/>
                <w:szCs w:val="28"/>
              </w:rPr>
              <w:t>м</w:t>
            </w:r>
          </w:p>
        </w:tc>
        <w:tc>
          <w:tcPr>
            <w:tcW w:w="547" w:type="pct"/>
            <w:shd w:val="clear" w:color="000000" w:fill="FFFFFF"/>
            <w:noWrap/>
            <w:vAlign w:val="center"/>
          </w:tcPr>
          <w:p w14:paraId="5EBFDA06" w14:textId="77777777" w:rsidR="001B777E" w:rsidRPr="001D22B6" w:rsidRDefault="001B777E" w:rsidP="001B777E">
            <w:pPr>
              <w:jc w:val="center"/>
              <w:rPr>
                <w:sz w:val="22"/>
              </w:rPr>
            </w:pPr>
            <w:r w:rsidRPr="001D22B6">
              <w:rPr>
                <w:sz w:val="22"/>
              </w:rPr>
              <w:t>12,8</w:t>
            </w:r>
          </w:p>
        </w:tc>
      </w:tr>
      <w:tr w:rsidR="001B777E" w:rsidRPr="005778D7" w14:paraId="5657F21D" w14:textId="77777777" w:rsidTr="001B777E">
        <w:trPr>
          <w:trHeight w:val="252"/>
        </w:trPr>
        <w:tc>
          <w:tcPr>
            <w:tcW w:w="255" w:type="pct"/>
            <w:vMerge w:val="restart"/>
            <w:shd w:val="clear" w:color="000000" w:fill="FFFFFF"/>
            <w:noWrap/>
            <w:vAlign w:val="center"/>
          </w:tcPr>
          <w:p w14:paraId="28D2B379" w14:textId="77777777" w:rsidR="001B777E" w:rsidRPr="001D22B6" w:rsidRDefault="001B777E" w:rsidP="001B777E">
            <w:pPr>
              <w:jc w:val="center"/>
              <w:rPr>
                <w:sz w:val="22"/>
              </w:rPr>
            </w:pPr>
            <w:r w:rsidRPr="001D22B6">
              <w:rPr>
                <w:sz w:val="22"/>
              </w:rPr>
              <w:t>83</w:t>
            </w:r>
          </w:p>
        </w:tc>
        <w:tc>
          <w:tcPr>
            <w:tcW w:w="3792" w:type="pct"/>
            <w:vMerge w:val="restart"/>
            <w:shd w:val="clear" w:color="000000" w:fill="FFFFFF"/>
            <w:vAlign w:val="center"/>
          </w:tcPr>
          <w:p w14:paraId="363BE906" w14:textId="77777777" w:rsidR="001B777E" w:rsidRPr="001D22B6" w:rsidRDefault="001B777E" w:rsidP="001B777E">
            <w:pPr>
              <w:rPr>
                <w:sz w:val="22"/>
              </w:rPr>
            </w:pPr>
            <w:r w:rsidRPr="001D22B6">
              <w:rPr>
                <w:sz w:val="22"/>
              </w:rPr>
              <w:t>Антикоррозийная  окраска   1слой (железный сурик) Հակակոռոզիոն ներկում  1 շերտ (երկաթե սուրիկ  )</w:t>
            </w:r>
          </w:p>
        </w:tc>
        <w:tc>
          <w:tcPr>
            <w:tcW w:w="406" w:type="pct"/>
            <w:vMerge w:val="restart"/>
            <w:tcBorders>
              <w:top w:val="nil"/>
              <w:left w:val="single" w:sz="4" w:space="0" w:color="auto"/>
              <w:right w:val="single" w:sz="4" w:space="0" w:color="auto"/>
            </w:tcBorders>
            <w:shd w:val="clear" w:color="auto" w:fill="auto"/>
            <w:vAlign w:val="center"/>
          </w:tcPr>
          <w:p w14:paraId="336755C6" w14:textId="77777777" w:rsidR="001B777E" w:rsidRPr="001D22B6" w:rsidRDefault="001B777E" w:rsidP="001B777E">
            <w:pPr>
              <w:jc w:val="center"/>
              <w:rPr>
                <w:sz w:val="22"/>
              </w:rPr>
            </w:pPr>
            <w:r w:rsidRPr="001D22B6">
              <w:rPr>
                <w:sz w:val="22"/>
                <w:szCs w:val="28"/>
              </w:rPr>
              <w:t>М2</w:t>
            </w:r>
          </w:p>
        </w:tc>
        <w:tc>
          <w:tcPr>
            <w:tcW w:w="547" w:type="pct"/>
            <w:shd w:val="clear" w:color="000000" w:fill="FFFFFF"/>
            <w:noWrap/>
            <w:vAlign w:val="center"/>
          </w:tcPr>
          <w:p w14:paraId="1E524CC5" w14:textId="77777777" w:rsidR="001B777E" w:rsidRPr="001D22B6" w:rsidRDefault="001B777E" w:rsidP="001B777E">
            <w:pPr>
              <w:jc w:val="center"/>
              <w:rPr>
                <w:sz w:val="22"/>
              </w:rPr>
            </w:pPr>
            <w:r w:rsidRPr="001D22B6">
              <w:rPr>
                <w:sz w:val="22"/>
              </w:rPr>
              <w:t>20,9</w:t>
            </w:r>
          </w:p>
        </w:tc>
      </w:tr>
      <w:tr w:rsidR="001B777E" w:rsidRPr="005778D7" w14:paraId="2097ABE4" w14:textId="77777777" w:rsidTr="001B777E">
        <w:trPr>
          <w:trHeight w:val="251"/>
        </w:trPr>
        <w:tc>
          <w:tcPr>
            <w:tcW w:w="255" w:type="pct"/>
            <w:vMerge/>
            <w:shd w:val="clear" w:color="000000" w:fill="FFFFFF"/>
            <w:noWrap/>
            <w:vAlign w:val="center"/>
          </w:tcPr>
          <w:p w14:paraId="06F0267E" w14:textId="77777777" w:rsidR="001B777E" w:rsidRPr="001D22B6" w:rsidRDefault="001B777E" w:rsidP="001B777E">
            <w:pPr>
              <w:jc w:val="center"/>
              <w:rPr>
                <w:sz w:val="22"/>
              </w:rPr>
            </w:pPr>
          </w:p>
        </w:tc>
        <w:tc>
          <w:tcPr>
            <w:tcW w:w="3792" w:type="pct"/>
            <w:vMerge/>
            <w:shd w:val="clear" w:color="000000" w:fill="FFFFFF"/>
            <w:vAlign w:val="center"/>
          </w:tcPr>
          <w:p w14:paraId="46016F16" w14:textId="77777777" w:rsidR="001B777E" w:rsidRPr="001D22B6" w:rsidRDefault="001B777E" w:rsidP="001B777E">
            <w:pPr>
              <w:rPr>
                <w:sz w:val="22"/>
              </w:rPr>
            </w:pPr>
          </w:p>
        </w:tc>
        <w:tc>
          <w:tcPr>
            <w:tcW w:w="406" w:type="pct"/>
            <w:vMerge/>
            <w:tcBorders>
              <w:left w:val="single" w:sz="4" w:space="0" w:color="auto"/>
              <w:bottom w:val="nil"/>
              <w:right w:val="single" w:sz="4" w:space="0" w:color="auto"/>
            </w:tcBorders>
            <w:shd w:val="clear" w:color="auto" w:fill="auto"/>
            <w:vAlign w:val="center"/>
          </w:tcPr>
          <w:p w14:paraId="400F8B7D" w14:textId="77777777" w:rsidR="001B777E" w:rsidRPr="001D22B6" w:rsidRDefault="001B777E" w:rsidP="001B777E">
            <w:pPr>
              <w:jc w:val="center"/>
              <w:rPr>
                <w:sz w:val="22"/>
                <w:szCs w:val="28"/>
              </w:rPr>
            </w:pPr>
          </w:p>
        </w:tc>
        <w:tc>
          <w:tcPr>
            <w:tcW w:w="547" w:type="pct"/>
            <w:shd w:val="clear" w:color="000000" w:fill="FFFFFF"/>
            <w:noWrap/>
            <w:vAlign w:val="center"/>
          </w:tcPr>
          <w:p w14:paraId="2F6714DA" w14:textId="77777777" w:rsidR="001B777E" w:rsidRPr="001D22B6" w:rsidRDefault="001B777E" w:rsidP="001B777E">
            <w:pPr>
              <w:jc w:val="center"/>
              <w:rPr>
                <w:sz w:val="22"/>
              </w:rPr>
            </w:pPr>
            <w:r w:rsidRPr="001D22B6">
              <w:rPr>
                <w:sz w:val="22"/>
              </w:rPr>
              <w:t>20,9</w:t>
            </w:r>
          </w:p>
        </w:tc>
      </w:tr>
      <w:tr w:rsidR="001B777E" w:rsidRPr="005778D7" w14:paraId="6B3E03BB" w14:textId="77777777" w:rsidTr="001B777E">
        <w:trPr>
          <w:trHeight w:val="188"/>
        </w:trPr>
        <w:tc>
          <w:tcPr>
            <w:tcW w:w="255" w:type="pct"/>
            <w:shd w:val="clear" w:color="000000" w:fill="FFFFFF"/>
            <w:noWrap/>
            <w:vAlign w:val="center"/>
          </w:tcPr>
          <w:p w14:paraId="75AA023F" w14:textId="77777777" w:rsidR="001B777E" w:rsidRPr="001D22B6" w:rsidRDefault="001B777E" w:rsidP="001B777E">
            <w:pPr>
              <w:jc w:val="center"/>
              <w:rPr>
                <w:sz w:val="22"/>
              </w:rPr>
            </w:pPr>
            <w:r w:rsidRPr="001D22B6">
              <w:rPr>
                <w:sz w:val="22"/>
              </w:rPr>
              <w:t>84</w:t>
            </w:r>
          </w:p>
        </w:tc>
        <w:tc>
          <w:tcPr>
            <w:tcW w:w="3792" w:type="pct"/>
            <w:shd w:val="clear" w:color="000000" w:fill="FFFFFF"/>
            <w:vAlign w:val="center"/>
          </w:tcPr>
          <w:p w14:paraId="1625227A" w14:textId="77777777" w:rsidR="001B777E" w:rsidRPr="001D22B6" w:rsidRDefault="001B777E" w:rsidP="001B777E">
            <w:pPr>
              <w:rPr>
                <w:sz w:val="22"/>
              </w:rPr>
            </w:pPr>
            <w:r w:rsidRPr="001D22B6">
              <w:rPr>
                <w:sz w:val="22"/>
              </w:rPr>
              <w:t>Масляная  окраска  металлических поверхностей за 1 раза Պողպատե կոնստրուկցիաների  յուղաներկում 1անգամ</w:t>
            </w:r>
          </w:p>
        </w:tc>
        <w:tc>
          <w:tcPr>
            <w:tcW w:w="406" w:type="pct"/>
            <w:tcBorders>
              <w:top w:val="nil"/>
              <w:left w:val="single" w:sz="4" w:space="0" w:color="auto"/>
              <w:bottom w:val="nil"/>
              <w:right w:val="single" w:sz="4" w:space="0" w:color="auto"/>
            </w:tcBorders>
            <w:vAlign w:val="center"/>
          </w:tcPr>
          <w:p w14:paraId="29A851E7" w14:textId="77777777" w:rsidR="001B777E" w:rsidRPr="001D22B6" w:rsidRDefault="001B777E" w:rsidP="001B777E">
            <w:pPr>
              <w:jc w:val="center"/>
              <w:rPr>
                <w:sz w:val="22"/>
              </w:rPr>
            </w:pPr>
            <w:r w:rsidRPr="001D22B6">
              <w:rPr>
                <w:sz w:val="22"/>
                <w:szCs w:val="28"/>
              </w:rPr>
              <w:t>М2</w:t>
            </w:r>
          </w:p>
        </w:tc>
        <w:tc>
          <w:tcPr>
            <w:tcW w:w="547" w:type="pct"/>
            <w:shd w:val="clear" w:color="000000" w:fill="FFFFFF"/>
            <w:noWrap/>
            <w:vAlign w:val="center"/>
          </w:tcPr>
          <w:p w14:paraId="395ACB82" w14:textId="77777777" w:rsidR="001B777E" w:rsidRPr="001D22B6" w:rsidRDefault="001B777E" w:rsidP="001B777E">
            <w:pPr>
              <w:jc w:val="center"/>
              <w:rPr>
                <w:sz w:val="22"/>
              </w:rPr>
            </w:pPr>
            <w:r w:rsidRPr="001D22B6">
              <w:rPr>
                <w:sz w:val="22"/>
              </w:rPr>
              <w:t>20,9</w:t>
            </w:r>
          </w:p>
        </w:tc>
      </w:tr>
      <w:tr w:rsidR="001B777E" w:rsidRPr="005778D7" w14:paraId="0A0A0B38" w14:textId="77777777" w:rsidTr="001B777E">
        <w:trPr>
          <w:trHeight w:val="252"/>
        </w:trPr>
        <w:tc>
          <w:tcPr>
            <w:tcW w:w="255" w:type="pct"/>
            <w:vMerge w:val="restart"/>
            <w:shd w:val="clear" w:color="000000" w:fill="FFFFFF"/>
            <w:noWrap/>
            <w:vAlign w:val="center"/>
          </w:tcPr>
          <w:p w14:paraId="4521FE0A" w14:textId="77777777" w:rsidR="001B777E" w:rsidRPr="001D22B6" w:rsidRDefault="001B777E" w:rsidP="001B777E">
            <w:pPr>
              <w:jc w:val="center"/>
              <w:rPr>
                <w:sz w:val="22"/>
              </w:rPr>
            </w:pPr>
            <w:r w:rsidRPr="001D22B6">
              <w:rPr>
                <w:sz w:val="22"/>
              </w:rPr>
              <w:t>85</w:t>
            </w:r>
          </w:p>
        </w:tc>
        <w:tc>
          <w:tcPr>
            <w:tcW w:w="3792" w:type="pct"/>
            <w:vMerge w:val="restart"/>
            <w:shd w:val="clear" w:color="000000" w:fill="FFFFFF"/>
            <w:vAlign w:val="center"/>
          </w:tcPr>
          <w:p w14:paraId="441BAF0F" w14:textId="77777777" w:rsidR="001B777E" w:rsidRPr="001D22B6" w:rsidRDefault="001B777E" w:rsidP="001B777E">
            <w:pPr>
              <w:rPr>
                <w:sz w:val="22"/>
              </w:rPr>
            </w:pPr>
            <w:r w:rsidRPr="001D22B6">
              <w:rPr>
                <w:sz w:val="22"/>
              </w:rPr>
              <w:t>Антикоррозийная  окраска  ранее  окрашенной стальной   трубы  Ø=100մմ   за  1  раз  суриком</w:t>
            </w:r>
          </w:p>
        </w:tc>
        <w:tc>
          <w:tcPr>
            <w:tcW w:w="406" w:type="pct"/>
            <w:vMerge w:val="restart"/>
            <w:tcBorders>
              <w:top w:val="nil"/>
              <w:left w:val="single" w:sz="4" w:space="0" w:color="auto"/>
              <w:right w:val="single" w:sz="4" w:space="0" w:color="auto"/>
            </w:tcBorders>
            <w:vAlign w:val="center"/>
          </w:tcPr>
          <w:p w14:paraId="75179BBA" w14:textId="77777777" w:rsidR="001B777E" w:rsidRPr="001D22B6" w:rsidRDefault="001B777E" w:rsidP="001B777E">
            <w:pPr>
              <w:jc w:val="center"/>
              <w:rPr>
                <w:sz w:val="22"/>
              </w:rPr>
            </w:pPr>
            <w:r w:rsidRPr="001D22B6">
              <w:rPr>
                <w:sz w:val="22"/>
                <w:szCs w:val="28"/>
              </w:rPr>
              <w:t>М2</w:t>
            </w:r>
          </w:p>
        </w:tc>
        <w:tc>
          <w:tcPr>
            <w:tcW w:w="547" w:type="pct"/>
            <w:shd w:val="clear" w:color="000000" w:fill="FFFFFF"/>
            <w:noWrap/>
            <w:vAlign w:val="center"/>
          </w:tcPr>
          <w:p w14:paraId="25BE2123" w14:textId="77777777" w:rsidR="001B777E" w:rsidRPr="001D22B6" w:rsidRDefault="001B777E" w:rsidP="001B777E">
            <w:pPr>
              <w:jc w:val="center"/>
              <w:rPr>
                <w:sz w:val="22"/>
              </w:rPr>
            </w:pPr>
            <w:r w:rsidRPr="001D22B6">
              <w:rPr>
                <w:sz w:val="22"/>
              </w:rPr>
              <w:t>31,42</w:t>
            </w:r>
          </w:p>
        </w:tc>
      </w:tr>
      <w:tr w:rsidR="001B777E" w:rsidRPr="005778D7" w14:paraId="3DEA2061" w14:textId="77777777" w:rsidTr="001B777E">
        <w:trPr>
          <w:trHeight w:val="251"/>
        </w:trPr>
        <w:tc>
          <w:tcPr>
            <w:tcW w:w="255" w:type="pct"/>
            <w:vMerge/>
            <w:shd w:val="clear" w:color="000000" w:fill="FFFFFF"/>
            <w:noWrap/>
            <w:vAlign w:val="center"/>
          </w:tcPr>
          <w:p w14:paraId="3E5D0C1B" w14:textId="77777777" w:rsidR="001B777E" w:rsidRPr="001D22B6" w:rsidRDefault="001B777E" w:rsidP="001B777E">
            <w:pPr>
              <w:jc w:val="center"/>
              <w:rPr>
                <w:sz w:val="22"/>
              </w:rPr>
            </w:pPr>
          </w:p>
        </w:tc>
        <w:tc>
          <w:tcPr>
            <w:tcW w:w="3792" w:type="pct"/>
            <w:vMerge/>
            <w:shd w:val="clear" w:color="000000" w:fill="FFFFFF"/>
            <w:vAlign w:val="center"/>
          </w:tcPr>
          <w:p w14:paraId="12A63A75" w14:textId="77777777" w:rsidR="001B777E" w:rsidRPr="001D22B6" w:rsidRDefault="001B777E" w:rsidP="001B777E">
            <w:pPr>
              <w:rPr>
                <w:sz w:val="22"/>
              </w:rPr>
            </w:pPr>
          </w:p>
        </w:tc>
        <w:tc>
          <w:tcPr>
            <w:tcW w:w="406" w:type="pct"/>
            <w:vMerge/>
            <w:tcBorders>
              <w:left w:val="single" w:sz="4" w:space="0" w:color="auto"/>
              <w:bottom w:val="nil"/>
              <w:right w:val="single" w:sz="4" w:space="0" w:color="auto"/>
            </w:tcBorders>
            <w:vAlign w:val="center"/>
          </w:tcPr>
          <w:p w14:paraId="0E1D5B65" w14:textId="77777777" w:rsidR="001B777E" w:rsidRPr="001D22B6" w:rsidRDefault="001B777E" w:rsidP="001B777E">
            <w:pPr>
              <w:jc w:val="center"/>
              <w:rPr>
                <w:sz w:val="22"/>
                <w:szCs w:val="28"/>
              </w:rPr>
            </w:pPr>
          </w:p>
        </w:tc>
        <w:tc>
          <w:tcPr>
            <w:tcW w:w="547" w:type="pct"/>
            <w:shd w:val="clear" w:color="000000" w:fill="FFFFFF"/>
            <w:noWrap/>
            <w:vAlign w:val="center"/>
          </w:tcPr>
          <w:p w14:paraId="1747F0B5" w14:textId="77777777" w:rsidR="001B777E" w:rsidRPr="001D22B6" w:rsidRDefault="001B777E" w:rsidP="001B777E">
            <w:pPr>
              <w:jc w:val="center"/>
              <w:rPr>
                <w:sz w:val="22"/>
              </w:rPr>
            </w:pPr>
            <w:r w:rsidRPr="001D22B6">
              <w:rPr>
                <w:sz w:val="22"/>
              </w:rPr>
              <w:t>31,42</w:t>
            </w:r>
          </w:p>
        </w:tc>
      </w:tr>
      <w:tr w:rsidR="001B777E" w:rsidRPr="005778D7" w14:paraId="39DDF13B" w14:textId="77777777" w:rsidTr="001B777E">
        <w:trPr>
          <w:trHeight w:val="188"/>
        </w:trPr>
        <w:tc>
          <w:tcPr>
            <w:tcW w:w="255" w:type="pct"/>
            <w:shd w:val="clear" w:color="000000" w:fill="FFFFFF"/>
            <w:noWrap/>
            <w:vAlign w:val="center"/>
          </w:tcPr>
          <w:p w14:paraId="59E8EDCC" w14:textId="77777777" w:rsidR="001B777E" w:rsidRPr="001D22B6" w:rsidRDefault="001B777E" w:rsidP="001B777E">
            <w:pPr>
              <w:jc w:val="center"/>
              <w:rPr>
                <w:sz w:val="22"/>
              </w:rPr>
            </w:pPr>
            <w:r w:rsidRPr="001D22B6">
              <w:rPr>
                <w:sz w:val="22"/>
              </w:rPr>
              <w:t>86</w:t>
            </w:r>
          </w:p>
        </w:tc>
        <w:tc>
          <w:tcPr>
            <w:tcW w:w="3792" w:type="pct"/>
            <w:shd w:val="clear" w:color="000000" w:fill="FFFFFF"/>
            <w:vAlign w:val="center"/>
          </w:tcPr>
          <w:p w14:paraId="57F78CAA" w14:textId="77777777" w:rsidR="001B777E" w:rsidRPr="001D22B6" w:rsidRDefault="001B777E" w:rsidP="001B777E">
            <w:pPr>
              <w:rPr>
                <w:sz w:val="22"/>
              </w:rPr>
            </w:pPr>
            <w:r w:rsidRPr="001D22B6">
              <w:rPr>
                <w:sz w:val="22"/>
              </w:rPr>
              <w:t>Масляная  окраска  металлических поверхностей за 1 раза Պողպատե կոնստրուկցիաների  յուղաներկում 1անգամ</w:t>
            </w:r>
          </w:p>
        </w:tc>
        <w:tc>
          <w:tcPr>
            <w:tcW w:w="406" w:type="pct"/>
            <w:tcBorders>
              <w:top w:val="single" w:sz="4" w:space="0" w:color="auto"/>
              <w:left w:val="single" w:sz="4" w:space="0" w:color="auto"/>
              <w:bottom w:val="single" w:sz="4" w:space="0" w:color="auto"/>
              <w:right w:val="single" w:sz="4" w:space="0" w:color="auto"/>
            </w:tcBorders>
            <w:shd w:val="clear" w:color="000000" w:fill="FFFFFF"/>
            <w:vAlign w:val="center"/>
          </w:tcPr>
          <w:p w14:paraId="4EDC42A1" w14:textId="77777777" w:rsidR="001B777E" w:rsidRPr="001D22B6" w:rsidRDefault="001B777E" w:rsidP="001B777E">
            <w:pPr>
              <w:jc w:val="center"/>
              <w:rPr>
                <w:sz w:val="22"/>
              </w:rPr>
            </w:pPr>
            <w:r w:rsidRPr="001D22B6">
              <w:rPr>
                <w:sz w:val="22"/>
                <w:szCs w:val="28"/>
              </w:rPr>
              <w:t>М2</w:t>
            </w:r>
          </w:p>
        </w:tc>
        <w:tc>
          <w:tcPr>
            <w:tcW w:w="547" w:type="pct"/>
            <w:shd w:val="clear" w:color="000000" w:fill="FFFFFF"/>
            <w:noWrap/>
            <w:vAlign w:val="center"/>
          </w:tcPr>
          <w:p w14:paraId="72F4F167" w14:textId="77777777" w:rsidR="001B777E" w:rsidRPr="001D22B6" w:rsidRDefault="001B777E" w:rsidP="001B777E">
            <w:pPr>
              <w:jc w:val="center"/>
              <w:rPr>
                <w:sz w:val="22"/>
              </w:rPr>
            </w:pPr>
            <w:r w:rsidRPr="001D22B6">
              <w:rPr>
                <w:sz w:val="22"/>
              </w:rPr>
              <w:t>31,42</w:t>
            </w:r>
          </w:p>
        </w:tc>
      </w:tr>
      <w:tr w:rsidR="001B777E" w:rsidRPr="005778D7" w14:paraId="56710F33" w14:textId="77777777" w:rsidTr="001B777E">
        <w:trPr>
          <w:trHeight w:val="188"/>
        </w:trPr>
        <w:tc>
          <w:tcPr>
            <w:tcW w:w="255" w:type="pct"/>
            <w:shd w:val="clear" w:color="000000" w:fill="FFFFFF"/>
            <w:noWrap/>
            <w:vAlign w:val="center"/>
          </w:tcPr>
          <w:p w14:paraId="127C452B" w14:textId="77777777" w:rsidR="001B777E" w:rsidRPr="001D22B6" w:rsidRDefault="001B777E" w:rsidP="001B777E">
            <w:pPr>
              <w:jc w:val="center"/>
              <w:rPr>
                <w:sz w:val="22"/>
              </w:rPr>
            </w:pPr>
            <w:r w:rsidRPr="001D22B6">
              <w:rPr>
                <w:sz w:val="22"/>
              </w:rPr>
              <w:t>87</w:t>
            </w:r>
          </w:p>
        </w:tc>
        <w:tc>
          <w:tcPr>
            <w:tcW w:w="3792" w:type="pct"/>
            <w:shd w:val="clear" w:color="000000" w:fill="FFFFFF"/>
            <w:vAlign w:val="center"/>
          </w:tcPr>
          <w:p w14:paraId="44764934" w14:textId="77777777" w:rsidR="001B777E" w:rsidRPr="001D22B6" w:rsidRDefault="001B777E" w:rsidP="001B777E">
            <w:pPr>
              <w:rPr>
                <w:sz w:val="22"/>
              </w:rPr>
            </w:pPr>
            <w:r w:rsidRPr="001D22B6">
              <w:rPr>
                <w:sz w:val="22"/>
              </w:rPr>
              <w:t xml:space="preserve">Установка  светильников  Солнечный прожектор 050W 6500K Լուսատուների  տեղադրում  </w:t>
            </w:r>
          </w:p>
        </w:tc>
        <w:tc>
          <w:tcPr>
            <w:tcW w:w="406" w:type="pct"/>
            <w:tcBorders>
              <w:top w:val="nil"/>
              <w:left w:val="single" w:sz="4" w:space="0" w:color="auto"/>
              <w:bottom w:val="nil"/>
              <w:right w:val="single" w:sz="4" w:space="0" w:color="auto"/>
            </w:tcBorders>
            <w:shd w:val="clear" w:color="auto" w:fill="auto"/>
            <w:vAlign w:val="center"/>
          </w:tcPr>
          <w:p w14:paraId="08E32DC8" w14:textId="77777777" w:rsidR="001B777E" w:rsidRPr="001D22B6" w:rsidRDefault="001B777E" w:rsidP="001B777E">
            <w:pPr>
              <w:jc w:val="center"/>
              <w:rPr>
                <w:sz w:val="22"/>
                <w:szCs w:val="28"/>
              </w:rPr>
            </w:pPr>
            <w:r w:rsidRPr="001D22B6">
              <w:rPr>
                <w:sz w:val="22"/>
                <w:szCs w:val="28"/>
              </w:rPr>
              <w:t>шт</w:t>
            </w:r>
          </w:p>
          <w:p w14:paraId="0E5FF5A0" w14:textId="77777777" w:rsidR="001B777E" w:rsidRPr="001D22B6" w:rsidRDefault="001B777E" w:rsidP="001B777E">
            <w:pPr>
              <w:jc w:val="center"/>
              <w:rPr>
                <w:sz w:val="22"/>
              </w:rPr>
            </w:pPr>
            <w:r w:rsidRPr="001D22B6">
              <w:rPr>
                <w:sz w:val="22"/>
                <w:szCs w:val="28"/>
              </w:rPr>
              <w:t>հատ</w:t>
            </w:r>
          </w:p>
        </w:tc>
        <w:tc>
          <w:tcPr>
            <w:tcW w:w="547" w:type="pct"/>
            <w:shd w:val="clear" w:color="000000" w:fill="FFFFFF"/>
            <w:noWrap/>
            <w:vAlign w:val="center"/>
          </w:tcPr>
          <w:p w14:paraId="125EB5CC" w14:textId="77777777" w:rsidR="001B777E" w:rsidRPr="001D22B6" w:rsidRDefault="001B777E" w:rsidP="001B777E">
            <w:pPr>
              <w:jc w:val="center"/>
              <w:rPr>
                <w:sz w:val="22"/>
              </w:rPr>
            </w:pPr>
            <w:r w:rsidRPr="001D22B6">
              <w:rPr>
                <w:sz w:val="22"/>
              </w:rPr>
              <w:t>4</w:t>
            </w:r>
          </w:p>
        </w:tc>
      </w:tr>
      <w:tr w:rsidR="001B777E" w:rsidRPr="005778D7" w14:paraId="3076DEA8" w14:textId="77777777" w:rsidTr="001B777E">
        <w:trPr>
          <w:trHeight w:val="188"/>
        </w:trPr>
        <w:tc>
          <w:tcPr>
            <w:tcW w:w="255" w:type="pct"/>
            <w:shd w:val="clear" w:color="000000" w:fill="FFFFFF"/>
            <w:noWrap/>
            <w:vAlign w:val="center"/>
          </w:tcPr>
          <w:p w14:paraId="4A610B4B" w14:textId="77777777" w:rsidR="001B777E" w:rsidRPr="001D22B6" w:rsidRDefault="001B777E" w:rsidP="001B777E">
            <w:pPr>
              <w:jc w:val="center"/>
              <w:rPr>
                <w:sz w:val="22"/>
              </w:rPr>
            </w:pPr>
            <w:r w:rsidRPr="001D22B6">
              <w:rPr>
                <w:sz w:val="22"/>
              </w:rPr>
              <w:t>88</w:t>
            </w:r>
          </w:p>
        </w:tc>
        <w:tc>
          <w:tcPr>
            <w:tcW w:w="3792" w:type="pct"/>
            <w:shd w:val="clear" w:color="000000" w:fill="FFFFFF"/>
            <w:vAlign w:val="center"/>
          </w:tcPr>
          <w:p w14:paraId="07FB0814" w14:textId="77777777" w:rsidR="001B777E" w:rsidRPr="001D22B6" w:rsidRDefault="001B777E" w:rsidP="001B777E">
            <w:pPr>
              <w:rPr>
                <w:sz w:val="22"/>
              </w:rPr>
            </w:pPr>
            <w:r w:rsidRPr="001D22B6">
              <w:rPr>
                <w:sz w:val="22"/>
              </w:rPr>
              <w:t>Бак мусорный,урна, пепельница   Աղբաման ուռնա մոխրաման</w:t>
            </w:r>
          </w:p>
        </w:tc>
        <w:tc>
          <w:tcPr>
            <w:tcW w:w="406" w:type="pct"/>
            <w:tcBorders>
              <w:top w:val="nil"/>
              <w:left w:val="single" w:sz="4" w:space="0" w:color="auto"/>
              <w:bottom w:val="nil"/>
              <w:right w:val="single" w:sz="4" w:space="0" w:color="auto"/>
            </w:tcBorders>
            <w:vAlign w:val="center"/>
          </w:tcPr>
          <w:p w14:paraId="447193D9" w14:textId="77777777" w:rsidR="001B777E" w:rsidRPr="001D22B6" w:rsidRDefault="001B777E" w:rsidP="001B777E">
            <w:pPr>
              <w:jc w:val="center"/>
              <w:rPr>
                <w:sz w:val="22"/>
              </w:rPr>
            </w:pPr>
            <w:r w:rsidRPr="001D22B6">
              <w:rPr>
                <w:sz w:val="22"/>
              </w:rPr>
              <w:t>шт</w:t>
            </w:r>
          </w:p>
          <w:p w14:paraId="5441C898" w14:textId="77777777" w:rsidR="001B777E" w:rsidRPr="001D22B6" w:rsidRDefault="001B777E" w:rsidP="001B777E">
            <w:pPr>
              <w:jc w:val="center"/>
              <w:rPr>
                <w:sz w:val="22"/>
              </w:rPr>
            </w:pPr>
            <w:r w:rsidRPr="001D22B6">
              <w:rPr>
                <w:sz w:val="22"/>
              </w:rPr>
              <w:t>հատ</w:t>
            </w:r>
          </w:p>
        </w:tc>
        <w:tc>
          <w:tcPr>
            <w:tcW w:w="547" w:type="pct"/>
            <w:shd w:val="clear" w:color="000000" w:fill="FFFFFF"/>
            <w:noWrap/>
            <w:vAlign w:val="center"/>
          </w:tcPr>
          <w:p w14:paraId="7AB9441C" w14:textId="77777777" w:rsidR="001B777E" w:rsidRPr="001D22B6" w:rsidRDefault="001B777E" w:rsidP="001B777E">
            <w:pPr>
              <w:jc w:val="center"/>
              <w:rPr>
                <w:sz w:val="22"/>
              </w:rPr>
            </w:pPr>
            <w:r w:rsidRPr="001D22B6">
              <w:rPr>
                <w:sz w:val="22"/>
              </w:rPr>
              <w:t>2</w:t>
            </w:r>
          </w:p>
        </w:tc>
      </w:tr>
      <w:tr w:rsidR="001B777E" w:rsidRPr="005778D7" w14:paraId="60B8D084" w14:textId="77777777" w:rsidTr="001B777E">
        <w:trPr>
          <w:trHeight w:val="188"/>
        </w:trPr>
        <w:tc>
          <w:tcPr>
            <w:tcW w:w="255" w:type="pct"/>
            <w:shd w:val="clear" w:color="000000" w:fill="FFFFFF"/>
            <w:noWrap/>
            <w:vAlign w:val="center"/>
          </w:tcPr>
          <w:p w14:paraId="5B48AFDE" w14:textId="77777777" w:rsidR="001B777E" w:rsidRPr="001D22B6" w:rsidRDefault="001B777E" w:rsidP="001B777E">
            <w:pPr>
              <w:jc w:val="center"/>
              <w:rPr>
                <w:sz w:val="22"/>
              </w:rPr>
            </w:pPr>
            <w:r w:rsidRPr="001D22B6">
              <w:rPr>
                <w:sz w:val="22"/>
              </w:rPr>
              <w:t>89</w:t>
            </w:r>
          </w:p>
        </w:tc>
        <w:tc>
          <w:tcPr>
            <w:tcW w:w="3792" w:type="pct"/>
            <w:shd w:val="clear" w:color="000000" w:fill="FFFFFF"/>
            <w:vAlign w:val="center"/>
          </w:tcPr>
          <w:p w14:paraId="0E8FB384" w14:textId="77777777" w:rsidR="001B777E" w:rsidRPr="001D22B6" w:rsidRDefault="001B777E" w:rsidP="001B777E">
            <w:pPr>
              <w:rPr>
                <w:sz w:val="22"/>
              </w:rPr>
            </w:pPr>
            <w:r w:rsidRPr="001D22B6">
              <w:rPr>
                <w:sz w:val="22"/>
              </w:rPr>
              <w:t>Монтаж рамы каркаса  для информационного стенда Տեղեկատվական տաղավարի համար շրջանակի տեղադրում</w:t>
            </w:r>
          </w:p>
        </w:tc>
        <w:tc>
          <w:tcPr>
            <w:tcW w:w="406" w:type="pct"/>
            <w:tcBorders>
              <w:top w:val="nil"/>
              <w:left w:val="single" w:sz="4" w:space="0" w:color="auto"/>
              <w:bottom w:val="nil"/>
              <w:right w:val="single" w:sz="4" w:space="0" w:color="auto"/>
            </w:tcBorders>
            <w:vAlign w:val="center"/>
          </w:tcPr>
          <w:p w14:paraId="39E67697" w14:textId="77777777" w:rsidR="001B777E" w:rsidRPr="001D22B6" w:rsidRDefault="001B777E" w:rsidP="001B777E">
            <w:pPr>
              <w:jc w:val="center"/>
              <w:rPr>
                <w:sz w:val="22"/>
              </w:rPr>
            </w:pPr>
            <w:r w:rsidRPr="001D22B6">
              <w:rPr>
                <w:sz w:val="22"/>
              </w:rPr>
              <w:t>тн տ</w:t>
            </w:r>
          </w:p>
        </w:tc>
        <w:tc>
          <w:tcPr>
            <w:tcW w:w="547" w:type="pct"/>
            <w:shd w:val="clear" w:color="000000" w:fill="FFFFFF"/>
            <w:noWrap/>
            <w:vAlign w:val="center"/>
          </w:tcPr>
          <w:p w14:paraId="59605C11" w14:textId="77777777" w:rsidR="001B777E" w:rsidRPr="001D22B6" w:rsidRDefault="001B777E" w:rsidP="001B777E">
            <w:pPr>
              <w:jc w:val="center"/>
              <w:rPr>
                <w:sz w:val="22"/>
              </w:rPr>
            </w:pPr>
            <w:r w:rsidRPr="001D22B6">
              <w:rPr>
                <w:sz w:val="22"/>
              </w:rPr>
              <w:t>0,042</w:t>
            </w:r>
          </w:p>
        </w:tc>
      </w:tr>
      <w:tr w:rsidR="001B777E" w:rsidRPr="005778D7" w14:paraId="3D6C1894" w14:textId="77777777" w:rsidTr="001B777E">
        <w:trPr>
          <w:trHeight w:val="785"/>
        </w:trPr>
        <w:tc>
          <w:tcPr>
            <w:tcW w:w="255" w:type="pct"/>
            <w:shd w:val="clear" w:color="000000" w:fill="FFFFFF"/>
            <w:noWrap/>
            <w:vAlign w:val="center"/>
          </w:tcPr>
          <w:p w14:paraId="2D2437B7" w14:textId="77777777" w:rsidR="001B777E" w:rsidRPr="001D22B6" w:rsidRDefault="001B777E" w:rsidP="001B777E">
            <w:pPr>
              <w:jc w:val="center"/>
              <w:rPr>
                <w:sz w:val="22"/>
              </w:rPr>
            </w:pPr>
            <w:r w:rsidRPr="001D22B6">
              <w:rPr>
                <w:sz w:val="22"/>
              </w:rPr>
              <w:t>90</w:t>
            </w:r>
          </w:p>
        </w:tc>
        <w:tc>
          <w:tcPr>
            <w:tcW w:w="3792" w:type="pct"/>
            <w:shd w:val="clear" w:color="000000" w:fill="FFFFFF"/>
            <w:vAlign w:val="center"/>
          </w:tcPr>
          <w:p w14:paraId="617A2033" w14:textId="77777777" w:rsidR="001B777E" w:rsidRPr="001D22B6" w:rsidRDefault="001B777E" w:rsidP="001B777E">
            <w:pPr>
              <w:rPr>
                <w:sz w:val="22"/>
              </w:rPr>
            </w:pPr>
            <w:r w:rsidRPr="001D22B6">
              <w:rPr>
                <w:sz w:val="22"/>
              </w:rPr>
              <w:t>Стальные прямоугольные  трубы 80x40x3մմ    Պողպատե ուղղանկյուն խողովակներ 80x40x3 մմ вес 1метра  5.25 кг.</w:t>
            </w:r>
          </w:p>
        </w:tc>
        <w:tc>
          <w:tcPr>
            <w:tcW w:w="406" w:type="pct"/>
            <w:tcBorders>
              <w:top w:val="nil"/>
              <w:left w:val="single" w:sz="4" w:space="0" w:color="auto"/>
              <w:bottom w:val="nil"/>
              <w:right w:val="single" w:sz="4" w:space="0" w:color="auto"/>
            </w:tcBorders>
            <w:vAlign w:val="center"/>
          </w:tcPr>
          <w:p w14:paraId="253231A0" w14:textId="77777777" w:rsidR="001B777E" w:rsidRPr="001D22B6" w:rsidRDefault="001B777E" w:rsidP="001B777E">
            <w:pPr>
              <w:jc w:val="center"/>
              <w:rPr>
                <w:sz w:val="22"/>
              </w:rPr>
            </w:pPr>
            <w:r w:rsidRPr="001D22B6">
              <w:rPr>
                <w:sz w:val="22"/>
              </w:rPr>
              <w:t>м</w:t>
            </w:r>
          </w:p>
        </w:tc>
        <w:tc>
          <w:tcPr>
            <w:tcW w:w="547" w:type="pct"/>
            <w:shd w:val="clear" w:color="000000" w:fill="FFFFFF"/>
            <w:noWrap/>
            <w:vAlign w:val="center"/>
          </w:tcPr>
          <w:p w14:paraId="11A68C96" w14:textId="77777777" w:rsidR="001B777E" w:rsidRPr="001D22B6" w:rsidRDefault="001B777E" w:rsidP="001B777E">
            <w:pPr>
              <w:jc w:val="center"/>
              <w:rPr>
                <w:sz w:val="22"/>
              </w:rPr>
            </w:pPr>
            <w:r w:rsidRPr="001D22B6">
              <w:rPr>
                <w:sz w:val="22"/>
              </w:rPr>
              <w:t>8</w:t>
            </w:r>
          </w:p>
        </w:tc>
      </w:tr>
      <w:tr w:rsidR="001B777E" w:rsidRPr="005778D7" w14:paraId="7628465A" w14:textId="77777777" w:rsidTr="001B777E">
        <w:trPr>
          <w:trHeight w:val="252"/>
        </w:trPr>
        <w:tc>
          <w:tcPr>
            <w:tcW w:w="255" w:type="pct"/>
            <w:vMerge w:val="restart"/>
            <w:shd w:val="clear" w:color="000000" w:fill="FFFFFF"/>
            <w:noWrap/>
            <w:vAlign w:val="center"/>
          </w:tcPr>
          <w:p w14:paraId="76F7C78B" w14:textId="77777777" w:rsidR="001B777E" w:rsidRPr="001D22B6" w:rsidRDefault="001B777E" w:rsidP="001B777E">
            <w:pPr>
              <w:jc w:val="center"/>
              <w:rPr>
                <w:sz w:val="22"/>
              </w:rPr>
            </w:pPr>
            <w:r w:rsidRPr="001D22B6">
              <w:rPr>
                <w:sz w:val="22"/>
              </w:rPr>
              <w:t>91</w:t>
            </w:r>
          </w:p>
        </w:tc>
        <w:tc>
          <w:tcPr>
            <w:tcW w:w="3792" w:type="pct"/>
            <w:vMerge w:val="restart"/>
            <w:shd w:val="clear" w:color="000000" w:fill="FFFFFF"/>
            <w:vAlign w:val="center"/>
          </w:tcPr>
          <w:p w14:paraId="1AAF2146" w14:textId="77777777" w:rsidR="001B777E" w:rsidRPr="001D22B6" w:rsidRDefault="001B777E" w:rsidP="001B777E">
            <w:pPr>
              <w:rPr>
                <w:sz w:val="22"/>
              </w:rPr>
            </w:pPr>
            <w:r w:rsidRPr="001D22B6">
              <w:rPr>
                <w:sz w:val="22"/>
              </w:rPr>
              <w:t>Антикоррозийная  окраска   1слой (железный сурик) Հակակոռոզիոն ներկում  1 շերտ (երկաթե սուրիկ  )</w:t>
            </w:r>
          </w:p>
        </w:tc>
        <w:tc>
          <w:tcPr>
            <w:tcW w:w="406" w:type="pct"/>
            <w:vMerge w:val="restart"/>
            <w:tcBorders>
              <w:top w:val="nil"/>
              <w:left w:val="single" w:sz="4" w:space="0" w:color="auto"/>
              <w:right w:val="single" w:sz="4" w:space="0" w:color="auto"/>
            </w:tcBorders>
            <w:vAlign w:val="center"/>
          </w:tcPr>
          <w:p w14:paraId="4B9C44FC" w14:textId="77777777" w:rsidR="001B777E" w:rsidRPr="001D22B6" w:rsidRDefault="001B777E" w:rsidP="001B777E">
            <w:pPr>
              <w:jc w:val="center"/>
              <w:rPr>
                <w:sz w:val="22"/>
              </w:rPr>
            </w:pPr>
            <w:r w:rsidRPr="001D22B6">
              <w:rPr>
                <w:sz w:val="22"/>
              </w:rPr>
              <w:t>М2</w:t>
            </w:r>
          </w:p>
        </w:tc>
        <w:tc>
          <w:tcPr>
            <w:tcW w:w="547" w:type="pct"/>
            <w:shd w:val="clear" w:color="000000" w:fill="FFFFFF"/>
            <w:noWrap/>
            <w:vAlign w:val="center"/>
          </w:tcPr>
          <w:p w14:paraId="450F471F" w14:textId="77777777" w:rsidR="001B777E" w:rsidRPr="001D22B6" w:rsidRDefault="001B777E" w:rsidP="001B777E">
            <w:pPr>
              <w:jc w:val="center"/>
              <w:rPr>
                <w:sz w:val="22"/>
              </w:rPr>
            </w:pPr>
            <w:r w:rsidRPr="001D22B6">
              <w:rPr>
                <w:sz w:val="22"/>
              </w:rPr>
              <w:t>1,92</w:t>
            </w:r>
          </w:p>
        </w:tc>
      </w:tr>
      <w:tr w:rsidR="001B777E" w:rsidRPr="005778D7" w14:paraId="2E390E0D" w14:textId="77777777" w:rsidTr="001B777E">
        <w:trPr>
          <w:trHeight w:val="251"/>
        </w:trPr>
        <w:tc>
          <w:tcPr>
            <w:tcW w:w="255" w:type="pct"/>
            <w:vMerge/>
            <w:shd w:val="clear" w:color="000000" w:fill="FFFFFF"/>
            <w:noWrap/>
            <w:vAlign w:val="center"/>
          </w:tcPr>
          <w:p w14:paraId="021FDF96" w14:textId="77777777" w:rsidR="001B777E" w:rsidRPr="001D22B6" w:rsidRDefault="001B777E" w:rsidP="001B777E">
            <w:pPr>
              <w:jc w:val="center"/>
              <w:rPr>
                <w:sz w:val="22"/>
              </w:rPr>
            </w:pPr>
          </w:p>
        </w:tc>
        <w:tc>
          <w:tcPr>
            <w:tcW w:w="3792" w:type="pct"/>
            <w:vMerge/>
            <w:shd w:val="clear" w:color="000000" w:fill="FFFFFF"/>
            <w:vAlign w:val="center"/>
          </w:tcPr>
          <w:p w14:paraId="1BD13EC2" w14:textId="77777777" w:rsidR="001B777E" w:rsidRPr="001D22B6" w:rsidRDefault="001B777E" w:rsidP="001B777E">
            <w:pPr>
              <w:rPr>
                <w:sz w:val="22"/>
              </w:rPr>
            </w:pPr>
          </w:p>
        </w:tc>
        <w:tc>
          <w:tcPr>
            <w:tcW w:w="406" w:type="pct"/>
            <w:vMerge/>
            <w:tcBorders>
              <w:left w:val="single" w:sz="4" w:space="0" w:color="auto"/>
              <w:bottom w:val="nil"/>
              <w:right w:val="single" w:sz="4" w:space="0" w:color="auto"/>
            </w:tcBorders>
            <w:vAlign w:val="center"/>
          </w:tcPr>
          <w:p w14:paraId="456153F9" w14:textId="77777777" w:rsidR="001B777E" w:rsidRPr="001D22B6" w:rsidRDefault="001B777E" w:rsidP="001B777E">
            <w:pPr>
              <w:jc w:val="center"/>
              <w:rPr>
                <w:sz w:val="22"/>
              </w:rPr>
            </w:pPr>
          </w:p>
        </w:tc>
        <w:tc>
          <w:tcPr>
            <w:tcW w:w="547" w:type="pct"/>
            <w:shd w:val="clear" w:color="000000" w:fill="FFFFFF"/>
            <w:noWrap/>
            <w:vAlign w:val="center"/>
          </w:tcPr>
          <w:p w14:paraId="41DF4A7A" w14:textId="77777777" w:rsidR="001B777E" w:rsidRPr="001D22B6" w:rsidRDefault="001B777E" w:rsidP="001B777E">
            <w:pPr>
              <w:jc w:val="center"/>
              <w:rPr>
                <w:sz w:val="22"/>
              </w:rPr>
            </w:pPr>
            <w:r w:rsidRPr="001D22B6">
              <w:rPr>
                <w:sz w:val="22"/>
              </w:rPr>
              <w:t>1,92</w:t>
            </w:r>
          </w:p>
        </w:tc>
      </w:tr>
      <w:tr w:rsidR="001B777E" w:rsidRPr="005778D7" w14:paraId="18CB6A9D" w14:textId="77777777" w:rsidTr="001B777E">
        <w:trPr>
          <w:trHeight w:val="188"/>
        </w:trPr>
        <w:tc>
          <w:tcPr>
            <w:tcW w:w="255" w:type="pct"/>
            <w:shd w:val="clear" w:color="000000" w:fill="FFFFFF"/>
            <w:noWrap/>
            <w:vAlign w:val="center"/>
          </w:tcPr>
          <w:p w14:paraId="5DDCD97E" w14:textId="77777777" w:rsidR="001B777E" w:rsidRPr="001D22B6" w:rsidRDefault="001B777E" w:rsidP="001B777E">
            <w:pPr>
              <w:jc w:val="center"/>
              <w:rPr>
                <w:sz w:val="22"/>
              </w:rPr>
            </w:pPr>
            <w:r w:rsidRPr="001D22B6">
              <w:rPr>
                <w:sz w:val="22"/>
              </w:rPr>
              <w:t>92</w:t>
            </w:r>
          </w:p>
        </w:tc>
        <w:tc>
          <w:tcPr>
            <w:tcW w:w="3792" w:type="pct"/>
            <w:shd w:val="clear" w:color="000000" w:fill="FFFFFF"/>
            <w:vAlign w:val="center"/>
          </w:tcPr>
          <w:p w14:paraId="7C90AFA1" w14:textId="77777777" w:rsidR="001B777E" w:rsidRPr="001D22B6" w:rsidRDefault="001B777E" w:rsidP="001B777E">
            <w:pPr>
              <w:rPr>
                <w:sz w:val="22"/>
              </w:rPr>
            </w:pPr>
            <w:r w:rsidRPr="001D22B6">
              <w:rPr>
                <w:sz w:val="22"/>
              </w:rPr>
              <w:t>Масляная  окраска  металлических поверхностей за 1 раза Պողպատե կոնստրուկցիաների  յուղաներկում 1անգամ</w:t>
            </w:r>
          </w:p>
        </w:tc>
        <w:tc>
          <w:tcPr>
            <w:tcW w:w="406" w:type="pct"/>
            <w:tcBorders>
              <w:top w:val="single" w:sz="4" w:space="0" w:color="auto"/>
              <w:left w:val="single" w:sz="4" w:space="0" w:color="auto"/>
              <w:bottom w:val="single" w:sz="4" w:space="0" w:color="auto"/>
              <w:right w:val="single" w:sz="4" w:space="0" w:color="auto"/>
            </w:tcBorders>
            <w:shd w:val="clear" w:color="000000" w:fill="FFFFFF"/>
            <w:vAlign w:val="center"/>
          </w:tcPr>
          <w:p w14:paraId="55AEB32A" w14:textId="77777777" w:rsidR="001B777E" w:rsidRPr="001D22B6" w:rsidRDefault="001B777E" w:rsidP="001B777E">
            <w:pPr>
              <w:jc w:val="center"/>
              <w:rPr>
                <w:sz w:val="22"/>
              </w:rPr>
            </w:pPr>
            <w:r w:rsidRPr="001D22B6">
              <w:rPr>
                <w:sz w:val="22"/>
                <w:szCs w:val="28"/>
              </w:rPr>
              <w:t>М2</w:t>
            </w:r>
          </w:p>
        </w:tc>
        <w:tc>
          <w:tcPr>
            <w:tcW w:w="547" w:type="pct"/>
            <w:shd w:val="clear" w:color="000000" w:fill="FFFFFF"/>
            <w:noWrap/>
            <w:vAlign w:val="center"/>
          </w:tcPr>
          <w:p w14:paraId="2A1C3FE1" w14:textId="77777777" w:rsidR="001B777E" w:rsidRPr="001D22B6" w:rsidRDefault="001B777E" w:rsidP="001B777E">
            <w:pPr>
              <w:jc w:val="center"/>
              <w:rPr>
                <w:sz w:val="22"/>
              </w:rPr>
            </w:pPr>
            <w:r w:rsidRPr="001D22B6">
              <w:rPr>
                <w:sz w:val="22"/>
              </w:rPr>
              <w:t>1,92</w:t>
            </w:r>
          </w:p>
        </w:tc>
      </w:tr>
      <w:tr w:rsidR="001B777E" w:rsidRPr="005778D7" w14:paraId="6ECACF76" w14:textId="77777777" w:rsidTr="001B777E">
        <w:trPr>
          <w:trHeight w:val="292"/>
        </w:trPr>
        <w:tc>
          <w:tcPr>
            <w:tcW w:w="255" w:type="pct"/>
            <w:vMerge w:val="restart"/>
            <w:shd w:val="clear" w:color="000000" w:fill="FFFFFF"/>
            <w:noWrap/>
            <w:vAlign w:val="center"/>
          </w:tcPr>
          <w:p w14:paraId="4EC5D4A3" w14:textId="77777777" w:rsidR="001B777E" w:rsidRPr="001D22B6" w:rsidRDefault="001B777E" w:rsidP="001B777E">
            <w:pPr>
              <w:jc w:val="center"/>
              <w:rPr>
                <w:sz w:val="22"/>
              </w:rPr>
            </w:pPr>
            <w:r w:rsidRPr="001D22B6">
              <w:rPr>
                <w:sz w:val="22"/>
              </w:rPr>
              <w:t>93</w:t>
            </w:r>
          </w:p>
        </w:tc>
        <w:tc>
          <w:tcPr>
            <w:tcW w:w="3792" w:type="pct"/>
            <w:vMerge w:val="restart"/>
            <w:shd w:val="clear" w:color="000000" w:fill="FFFFFF"/>
            <w:vAlign w:val="center"/>
          </w:tcPr>
          <w:p w14:paraId="167B559F" w14:textId="77777777" w:rsidR="001B777E" w:rsidRPr="001D22B6" w:rsidRDefault="001B777E" w:rsidP="001B777E">
            <w:pPr>
              <w:rPr>
                <w:sz w:val="22"/>
              </w:rPr>
            </w:pPr>
            <w:r w:rsidRPr="001D22B6">
              <w:rPr>
                <w:sz w:val="22"/>
              </w:rPr>
              <w:t>Стенды информационные информационные с  деталями крепления   А տիպի լուսաանդրադարձելիությամբ թաղանթով</w:t>
            </w:r>
          </w:p>
        </w:tc>
        <w:tc>
          <w:tcPr>
            <w:tcW w:w="406" w:type="pct"/>
            <w:vMerge w:val="restart"/>
            <w:tcBorders>
              <w:top w:val="nil"/>
              <w:left w:val="single" w:sz="4" w:space="0" w:color="auto"/>
              <w:right w:val="single" w:sz="4" w:space="0" w:color="auto"/>
            </w:tcBorders>
            <w:shd w:val="clear" w:color="000000" w:fill="FFFFFF"/>
            <w:vAlign w:val="center"/>
          </w:tcPr>
          <w:p w14:paraId="14907787" w14:textId="77777777" w:rsidR="001B777E" w:rsidRPr="001D22B6" w:rsidRDefault="001B777E" w:rsidP="001B777E">
            <w:pPr>
              <w:jc w:val="center"/>
              <w:rPr>
                <w:sz w:val="22"/>
              </w:rPr>
            </w:pPr>
            <w:r w:rsidRPr="001D22B6">
              <w:rPr>
                <w:sz w:val="22"/>
                <w:szCs w:val="28"/>
              </w:rPr>
              <w:t>м2</w:t>
            </w:r>
            <w:r w:rsidRPr="001D22B6">
              <w:rPr>
                <w:sz w:val="22"/>
                <w:szCs w:val="28"/>
              </w:rPr>
              <w:br/>
              <w:t>մ2</w:t>
            </w:r>
          </w:p>
        </w:tc>
        <w:tc>
          <w:tcPr>
            <w:tcW w:w="547" w:type="pct"/>
            <w:shd w:val="clear" w:color="000000" w:fill="FFFFFF"/>
            <w:noWrap/>
            <w:vAlign w:val="center"/>
          </w:tcPr>
          <w:p w14:paraId="05462374" w14:textId="77777777" w:rsidR="001B777E" w:rsidRPr="001D22B6" w:rsidRDefault="001B777E" w:rsidP="001B777E">
            <w:pPr>
              <w:jc w:val="center"/>
              <w:rPr>
                <w:sz w:val="22"/>
              </w:rPr>
            </w:pPr>
            <w:r w:rsidRPr="001D22B6">
              <w:rPr>
                <w:sz w:val="22"/>
              </w:rPr>
              <w:t>1,5</w:t>
            </w:r>
          </w:p>
        </w:tc>
      </w:tr>
      <w:tr w:rsidR="001B777E" w:rsidRPr="005778D7" w14:paraId="3C37C3C4" w14:textId="77777777" w:rsidTr="001B777E">
        <w:trPr>
          <w:trHeight w:val="292"/>
        </w:trPr>
        <w:tc>
          <w:tcPr>
            <w:tcW w:w="255" w:type="pct"/>
            <w:vMerge/>
            <w:shd w:val="clear" w:color="000000" w:fill="FFFFFF"/>
            <w:noWrap/>
            <w:vAlign w:val="center"/>
          </w:tcPr>
          <w:p w14:paraId="7585D627" w14:textId="77777777" w:rsidR="001B777E" w:rsidRPr="001D22B6" w:rsidRDefault="001B777E" w:rsidP="001B777E">
            <w:pPr>
              <w:jc w:val="center"/>
              <w:rPr>
                <w:sz w:val="22"/>
              </w:rPr>
            </w:pPr>
          </w:p>
        </w:tc>
        <w:tc>
          <w:tcPr>
            <w:tcW w:w="3792" w:type="pct"/>
            <w:vMerge/>
            <w:shd w:val="clear" w:color="000000" w:fill="FFFFFF"/>
            <w:vAlign w:val="center"/>
          </w:tcPr>
          <w:p w14:paraId="2A7592C6" w14:textId="77777777" w:rsidR="001B777E" w:rsidRPr="001D22B6" w:rsidRDefault="001B777E" w:rsidP="001B777E">
            <w:pPr>
              <w:rPr>
                <w:sz w:val="22"/>
              </w:rPr>
            </w:pPr>
          </w:p>
        </w:tc>
        <w:tc>
          <w:tcPr>
            <w:tcW w:w="406" w:type="pct"/>
            <w:vMerge/>
            <w:tcBorders>
              <w:left w:val="single" w:sz="4" w:space="0" w:color="auto"/>
              <w:bottom w:val="single" w:sz="4" w:space="0" w:color="auto"/>
              <w:right w:val="single" w:sz="4" w:space="0" w:color="auto"/>
            </w:tcBorders>
            <w:shd w:val="clear" w:color="000000" w:fill="FFFFFF"/>
            <w:vAlign w:val="center"/>
          </w:tcPr>
          <w:p w14:paraId="7B8C9276" w14:textId="77777777" w:rsidR="001B777E" w:rsidRPr="001D22B6" w:rsidRDefault="001B777E" w:rsidP="001B777E">
            <w:pPr>
              <w:jc w:val="center"/>
              <w:rPr>
                <w:sz w:val="22"/>
                <w:szCs w:val="28"/>
              </w:rPr>
            </w:pPr>
          </w:p>
        </w:tc>
        <w:tc>
          <w:tcPr>
            <w:tcW w:w="547" w:type="pct"/>
            <w:shd w:val="clear" w:color="000000" w:fill="FFFFFF"/>
            <w:noWrap/>
            <w:vAlign w:val="center"/>
          </w:tcPr>
          <w:p w14:paraId="5ADBC595" w14:textId="77777777" w:rsidR="001B777E" w:rsidRPr="001D22B6" w:rsidRDefault="001B777E" w:rsidP="001B777E">
            <w:pPr>
              <w:jc w:val="center"/>
              <w:rPr>
                <w:sz w:val="22"/>
              </w:rPr>
            </w:pPr>
            <w:r w:rsidRPr="001D22B6">
              <w:rPr>
                <w:sz w:val="22"/>
              </w:rPr>
              <w:t>1,5</w:t>
            </w:r>
          </w:p>
        </w:tc>
      </w:tr>
    </w:tbl>
    <w:p w14:paraId="425DF97D" w14:textId="77777777" w:rsidR="001B777E" w:rsidRPr="00D87129" w:rsidRDefault="001B777E" w:rsidP="001B777E">
      <w:pPr>
        <w:rPr>
          <w:rFonts w:ascii="Sylfaen" w:hAnsi="Sylfaen"/>
          <w:b/>
          <w:bCs/>
          <w:iCs/>
          <w:color w:val="000000"/>
          <w:sz w:val="20"/>
          <w:szCs w:val="20"/>
          <w:lang w:eastAsia="x-none"/>
        </w:rPr>
      </w:pPr>
    </w:p>
    <w:p w14:paraId="2A390E99" w14:textId="77777777" w:rsidR="001B777E" w:rsidRPr="00984FFE" w:rsidRDefault="001B777E" w:rsidP="001B777E">
      <w:pPr>
        <w:spacing w:line="259" w:lineRule="auto"/>
        <w:jc w:val="center"/>
        <w:rPr>
          <w:rFonts w:ascii="Sylfaen" w:hAnsi="Sylfaen"/>
          <w:b/>
          <w:color w:val="000000"/>
          <w:lang w:val="hy-AM" w:eastAsia="en-US"/>
        </w:rPr>
      </w:pPr>
      <w:r w:rsidRPr="00984FFE">
        <w:rPr>
          <w:b/>
          <w:bCs/>
          <w:iCs/>
          <w:color w:val="000000"/>
          <w:lang w:val="hy-AM" w:eastAsia="x-none"/>
        </w:rPr>
        <w:t xml:space="preserve"> ЗАКАЗЧИК / ՊԱՏՎԻՐԱՏՈՒ</w:t>
      </w:r>
      <w:r w:rsidRPr="00984FFE">
        <w:rPr>
          <w:b/>
          <w:bCs/>
          <w:iCs/>
          <w:color w:val="000000"/>
          <w:lang w:val="hy-AM" w:eastAsia="x-none"/>
        </w:rPr>
        <w:tab/>
        <w:t xml:space="preserve">                                       ПОДРЯДЧИК </w:t>
      </w:r>
      <w:r w:rsidRPr="00984FFE">
        <w:rPr>
          <w:b/>
          <w:color w:val="000000"/>
          <w:lang w:val="hy-AM"/>
        </w:rPr>
        <w:t>/ ԿԱՊԱԼԱՌՈՒ</w:t>
      </w:r>
    </w:p>
    <w:p w14:paraId="69F1C36B" w14:textId="77777777" w:rsidR="001B777E" w:rsidRPr="00984FFE" w:rsidRDefault="001B777E" w:rsidP="001B777E">
      <w:pPr>
        <w:spacing w:line="276" w:lineRule="auto"/>
        <w:rPr>
          <w:rFonts w:ascii="Sylfaen" w:hAnsi="Sylfaen"/>
          <w:lang w:val="hy-AM" w:eastAsia="x-none"/>
        </w:rPr>
      </w:pPr>
    </w:p>
    <w:p w14:paraId="7AE2D6C7" w14:textId="77777777" w:rsidR="001B777E" w:rsidRPr="00984FFE" w:rsidRDefault="001B777E" w:rsidP="001B777E">
      <w:pPr>
        <w:spacing w:line="276" w:lineRule="auto"/>
        <w:jc w:val="center"/>
        <w:rPr>
          <w:lang w:val="hy-AM" w:eastAsia="x-none"/>
        </w:rPr>
      </w:pPr>
      <w:r w:rsidRPr="00984FFE">
        <w:rPr>
          <w:bCs/>
          <w:iCs/>
          <w:lang w:val="hy-AM" w:eastAsia="x-none"/>
        </w:rPr>
        <w:t>Главный инженер ЗАО «ЮКЖД»</w:t>
      </w:r>
      <w:r w:rsidRPr="00984FFE">
        <w:rPr>
          <w:lang w:val="hy-AM" w:eastAsia="x-none"/>
        </w:rPr>
        <w:t xml:space="preserve"> /                                                 Директор</w:t>
      </w:r>
      <w:r w:rsidRPr="00984FFE">
        <w:rPr>
          <w:lang w:val="hy-AM"/>
        </w:rPr>
        <w:t xml:space="preserve"> </w:t>
      </w:r>
      <w:r w:rsidRPr="00984FFE">
        <w:rPr>
          <w:lang w:val="hy-AM" w:eastAsia="x-none"/>
        </w:rPr>
        <w:t>ООО «</w:t>
      </w:r>
      <w:r w:rsidRPr="00984FFE">
        <w:rPr>
          <w:bCs/>
          <w:lang w:val="hy-AM" w:eastAsia="x-none"/>
        </w:rPr>
        <w:t>------------</w:t>
      </w:r>
      <w:r w:rsidRPr="00984FFE">
        <w:rPr>
          <w:lang w:val="hy-AM" w:eastAsia="x-none"/>
        </w:rPr>
        <w:t>» /</w:t>
      </w:r>
    </w:p>
    <w:p w14:paraId="6B569A9C" w14:textId="77777777" w:rsidR="001B777E" w:rsidRPr="00984FFE" w:rsidRDefault="001B777E" w:rsidP="001B777E">
      <w:pPr>
        <w:spacing w:line="276" w:lineRule="auto"/>
        <w:jc w:val="center"/>
        <w:rPr>
          <w:rFonts w:ascii="Sylfaen" w:hAnsi="Sylfaen"/>
          <w:b/>
          <w:lang w:val="hy-AM" w:eastAsia="x-none"/>
        </w:rPr>
      </w:pPr>
      <w:r w:rsidRPr="00984FFE">
        <w:rPr>
          <w:lang w:val="hy-AM" w:eastAsia="x-none"/>
        </w:rPr>
        <w:t>«ՀԿԵ» ՓԲԸ գլխավոր ինժեներ ՝                                                    «-------------» ՍՊԸ  տնօրեն՝</w:t>
      </w:r>
    </w:p>
    <w:p w14:paraId="7476387F" w14:textId="77777777" w:rsidR="001B777E" w:rsidRPr="00984FFE" w:rsidRDefault="001B777E" w:rsidP="001B777E">
      <w:pPr>
        <w:spacing w:line="276" w:lineRule="auto"/>
        <w:jc w:val="center"/>
        <w:rPr>
          <w:lang w:val="hy-AM" w:eastAsia="x-none"/>
        </w:rPr>
      </w:pPr>
      <w:r w:rsidRPr="00984FFE">
        <w:rPr>
          <w:lang w:val="hy-AM" w:eastAsia="x-none"/>
        </w:rPr>
        <w:t xml:space="preserve">                      А.А. Едигарян                                                                         --. --. -------------</w:t>
      </w:r>
    </w:p>
    <w:p w14:paraId="76625AA4" w14:textId="77777777" w:rsidR="001B777E" w:rsidRPr="00F41238" w:rsidRDefault="001B777E" w:rsidP="001B777E">
      <w:pPr>
        <w:spacing w:line="276" w:lineRule="auto"/>
        <w:jc w:val="center"/>
        <w:rPr>
          <w:rFonts w:ascii="Sylfaen" w:eastAsia="Calibri" w:hAnsi="Sylfaen" w:cs="Sylfaen"/>
          <w:sz w:val="20"/>
          <w:szCs w:val="20"/>
          <w:lang w:val="hy-AM" w:eastAsia="en-US"/>
        </w:rPr>
      </w:pPr>
      <w:r w:rsidRPr="00984FFE">
        <w:rPr>
          <w:lang w:val="hy-AM" w:eastAsia="x-none"/>
        </w:rPr>
        <w:t xml:space="preserve">______________ Ա. Ա. Եդիգարյան                                           ____________ </w:t>
      </w:r>
      <w:r w:rsidRPr="00984FFE">
        <w:rPr>
          <w:rFonts w:eastAsia="Calibri"/>
          <w:lang w:val="hy-AM" w:eastAsia="en-US"/>
        </w:rPr>
        <w:t>--.--.-------------------</w:t>
      </w:r>
    </w:p>
    <w:p w14:paraId="363C452F" w14:textId="77777777" w:rsidR="001B777E" w:rsidRDefault="001B777E" w:rsidP="001B777E">
      <w:pPr>
        <w:tabs>
          <w:tab w:val="left" w:pos="2604"/>
        </w:tabs>
        <w:rPr>
          <w:rFonts w:ascii="Sylfaen" w:hAnsi="Sylfaen"/>
          <w:sz w:val="18"/>
          <w:szCs w:val="18"/>
          <w:lang w:val="hy-AM"/>
        </w:rPr>
      </w:pPr>
    </w:p>
    <w:p w14:paraId="4136DC70" w14:textId="77777777" w:rsidR="001B777E" w:rsidRDefault="001B777E" w:rsidP="001B777E">
      <w:pPr>
        <w:tabs>
          <w:tab w:val="left" w:pos="8610"/>
        </w:tabs>
        <w:jc w:val="right"/>
        <w:rPr>
          <w:sz w:val="18"/>
          <w:szCs w:val="18"/>
          <w:lang w:val="hy-AM"/>
        </w:rPr>
      </w:pPr>
    </w:p>
    <w:p w14:paraId="70B38FA6" w14:textId="77777777" w:rsidR="001B777E" w:rsidRDefault="001B777E" w:rsidP="001B777E">
      <w:pPr>
        <w:tabs>
          <w:tab w:val="left" w:pos="8610"/>
        </w:tabs>
        <w:jc w:val="right"/>
        <w:rPr>
          <w:sz w:val="18"/>
          <w:szCs w:val="18"/>
          <w:lang w:val="hy-AM"/>
        </w:rPr>
      </w:pPr>
    </w:p>
    <w:p w14:paraId="339AC0C7" w14:textId="77777777" w:rsidR="001B777E" w:rsidRDefault="001B777E" w:rsidP="001B777E">
      <w:pPr>
        <w:tabs>
          <w:tab w:val="left" w:pos="8610"/>
        </w:tabs>
        <w:jc w:val="right"/>
        <w:rPr>
          <w:sz w:val="18"/>
          <w:szCs w:val="18"/>
          <w:lang w:val="hy-AM"/>
        </w:rPr>
      </w:pPr>
    </w:p>
    <w:p w14:paraId="52E2544E" w14:textId="77777777" w:rsidR="001B777E" w:rsidRDefault="001B777E" w:rsidP="001B777E">
      <w:pPr>
        <w:tabs>
          <w:tab w:val="left" w:pos="8610"/>
        </w:tabs>
        <w:jc w:val="right"/>
        <w:rPr>
          <w:sz w:val="18"/>
          <w:szCs w:val="18"/>
          <w:lang w:val="hy-AM"/>
        </w:rPr>
      </w:pPr>
    </w:p>
    <w:p w14:paraId="4FC90F26" w14:textId="77777777" w:rsidR="001B777E" w:rsidRDefault="001B777E" w:rsidP="001B777E">
      <w:pPr>
        <w:tabs>
          <w:tab w:val="left" w:pos="8610"/>
        </w:tabs>
        <w:jc w:val="right"/>
        <w:rPr>
          <w:sz w:val="18"/>
          <w:szCs w:val="18"/>
          <w:lang w:val="hy-AM"/>
        </w:rPr>
      </w:pPr>
    </w:p>
    <w:p w14:paraId="6F570456" w14:textId="77777777" w:rsidR="001B777E" w:rsidRDefault="001B777E" w:rsidP="001B777E">
      <w:pPr>
        <w:tabs>
          <w:tab w:val="left" w:pos="8610"/>
        </w:tabs>
        <w:jc w:val="right"/>
        <w:rPr>
          <w:sz w:val="22"/>
          <w:szCs w:val="22"/>
          <w:lang w:val="hy-AM"/>
        </w:rPr>
        <w:sectPr w:rsidR="001B777E" w:rsidSect="001B777E">
          <w:pgSz w:w="11906" w:h="16838"/>
          <w:pgMar w:top="567" w:right="1133" w:bottom="567" w:left="567" w:header="709" w:footer="709" w:gutter="0"/>
          <w:cols w:space="708"/>
          <w:docGrid w:linePitch="360"/>
        </w:sectPr>
      </w:pPr>
    </w:p>
    <w:p w14:paraId="784E47C8" w14:textId="5F439D8D" w:rsidR="001B777E" w:rsidRPr="00F12B4B" w:rsidRDefault="001B777E" w:rsidP="001B777E">
      <w:pPr>
        <w:tabs>
          <w:tab w:val="left" w:pos="8610"/>
        </w:tabs>
        <w:jc w:val="right"/>
        <w:rPr>
          <w:rFonts w:ascii="Sylfaen" w:hAnsi="Sylfaen"/>
          <w:sz w:val="22"/>
          <w:szCs w:val="22"/>
          <w:lang w:val="hy-AM"/>
        </w:rPr>
      </w:pPr>
      <w:r w:rsidRPr="00681FC0">
        <w:rPr>
          <w:sz w:val="22"/>
          <w:szCs w:val="22"/>
          <w:lang w:val="hy-AM"/>
        </w:rPr>
        <w:lastRenderedPageBreak/>
        <w:t>Приложение</w:t>
      </w:r>
      <w:r w:rsidR="001D22B6" w:rsidRPr="00046020">
        <w:rPr>
          <w:sz w:val="22"/>
          <w:szCs w:val="22"/>
          <w:lang w:val="hy-AM"/>
        </w:rPr>
        <w:t xml:space="preserve"> №3</w:t>
      </w:r>
      <w:r w:rsidRPr="00F12B4B">
        <w:rPr>
          <w:sz w:val="22"/>
          <w:szCs w:val="22"/>
          <w:lang w:val="hy-AM"/>
        </w:rPr>
        <w:t xml:space="preserve"> </w:t>
      </w:r>
      <w:r w:rsidRPr="00681FC0">
        <w:rPr>
          <w:sz w:val="22"/>
          <w:szCs w:val="22"/>
          <w:lang w:val="hy-AM"/>
        </w:rPr>
        <w:t>/ Հավելված №</w:t>
      </w:r>
      <w:r w:rsidRPr="00F12B4B">
        <w:rPr>
          <w:sz w:val="22"/>
          <w:szCs w:val="22"/>
          <w:lang w:val="hy-AM"/>
        </w:rPr>
        <w:t xml:space="preserve"> 3</w:t>
      </w:r>
    </w:p>
    <w:p w14:paraId="6E24BD43" w14:textId="77777777" w:rsidR="001B777E" w:rsidRDefault="001B777E" w:rsidP="001B777E">
      <w:pPr>
        <w:tabs>
          <w:tab w:val="left" w:pos="8610"/>
        </w:tabs>
        <w:jc w:val="right"/>
        <w:rPr>
          <w:rFonts w:ascii="Sylfaen" w:hAnsi="Sylfaen"/>
          <w:sz w:val="22"/>
          <w:szCs w:val="22"/>
          <w:lang w:val="hy-AM"/>
        </w:rPr>
      </w:pPr>
      <w:r w:rsidRPr="00681FC0">
        <w:rPr>
          <w:sz w:val="22"/>
          <w:szCs w:val="22"/>
          <w:lang w:val="hy-AM"/>
        </w:rPr>
        <w:t xml:space="preserve">к договору №_______________ </w:t>
      </w:r>
    </w:p>
    <w:p w14:paraId="127DAC0D" w14:textId="77777777" w:rsidR="001B777E" w:rsidRDefault="001B777E" w:rsidP="001B777E">
      <w:pPr>
        <w:tabs>
          <w:tab w:val="left" w:pos="8610"/>
        </w:tabs>
        <w:jc w:val="right"/>
        <w:rPr>
          <w:rFonts w:ascii="Sylfaen" w:hAnsi="Sylfaen"/>
          <w:sz w:val="22"/>
          <w:szCs w:val="22"/>
          <w:lang w:val="hy-AM"/>
        </w:rPr>
      </w:pPr>
      <w:r w:rsidRPr="00681FC0">
        <w:rPr>
          <w:sz w:val="22"/>
          <w:szCs w:val="22"/>
          <w:lang w:val="hy-AM"/>
        </w:rPr>
        <w:t>պայմանագրին կից</w:t>
      </w:r>
    </w:p>
    <w:p w14:paraId="7A3E3A2C" w14:textId="77777777" w:rsidR="001B777E" w:rsidRPr="00681FC0" w:rsidRDefault="001B777E" w:rsidP="001B777E">
      <w:pPr>
        <w:tabs>
          <w:tab w:val="left" w:pos="8610"/>
        </w:tabs>
        <w:jc w:val="right"/>
        <w:rPr>
          <w:sz w:val="22"/>
          <w:szCs w:val="22"/>
          <w:lang w:val="hy-AM"/>
        </w:rPr>
      </w:pPr>
      <w:r w:rsidRPr="00681FC0">
        <w:rPr>
          <w:sz w:val="22"/>
          <w:szCs w:val="22"/>
          <w:lang w:val="hy-AM"/>
        </w:rPr>
        <w:t>от/առ «____» _____2026г/թ</w:t>
      </w:r>
    </w:p>
    <w:p w14:paraId="404AA6D1" w14:textId="77777777" w:rsidR="001B777E" w:rsidRPr="007D7FD4" w:rsidRDefault="001B777E" w:rsidP="001B777E">
      <w:pPr>
        <w:tabs>
          <w:tab w:val="left" w:pos="8610"/>
        </w:tabs>
        <w:jc w:val="right"/>
        <w:rPr>
          <w:lang w:val="hy-AM"/>
        </w:rPr>
      </w:pPr>
    </w:p>
    <w:p w14:paraId="0AEE6B15" w14:textId="77777777" w:rsidR="001B777E" w:rsidRPr="004A56E9" w:rsidRDefault="001B777E" w:rsidP="001B777E">
      <w:pPr>
        <w:tabs>
          <w:tab w:val="left" w:pos="8610"/>
        </w:tabs>
        <w:jc w:val="center"/>
        <w:rPr>
          <w:sz w:val="22"/>
          <w:szCs w:val="22"/>
          <w:lang w:val="hy-AM"/>
        </w:rPr>
      </w:pPr>
      <w:r w:rsidRPr="00F12B4B">
        <w:rPr>
          <w:sz w:val="22"/>
          <w:szCs w:val="22"/>
          <w:lang w:val="hy-AM"/>
        </w:rPr>
        <w:t xml:space="preserve">           Локальная смета</w:t>
      </w:r>
      <w:r w:rsidRPr="003C27DD">
        <w:rPr>
          <w:color w:val="FF0000"/>
          <w:sz w:val="22"/>
          <w:szCs w:val="22"/>
          <w:lang w:val="hy-AM"/>
        </w:rPr>
        <w:t xml:space="preserve"> </w:t>
      </w:r>
      <w:r w:rsidRPr="004A56E9">
        <w:rPr>
          <w:sz w:val="22"/>
          <w:szCs w:val="22"/>
          <w:lang w:val="hy-AM"/>
        </w:rPr>
        <w:t>/ Տեղային նախահաշիվ</w:t>
      </w:r>
    </w:p>
    <w:p w14:paraId="778EBF38" w14:textId="77777777" w:rsidR="001B777E" w:rsidRPr="00AD018E" w:rsidRDefault="001B777E" w:rsidP="001D22B6">
      <w:pPr>
        <w:numPr>
          <w:ilvl w:val="1"/>
          <w:numId w:val="27"/>
        </w:numPr>
        <w:tabs>
          <w:tab w:val="left" w:pos="8610"/>
        </w:tabs>
        <w:jc w:val="center"/>
        <w:rPr>
          <w:sz w:val="22"/>
          <w:szCs w:val="22"/>
          <w:lang w:val="hy-AM"/>
        </w:rPr>
      </w:pPr>
      <w:r w:rsidRPr="00AD018E">
        <w:rPr>
          <w:sz w:val="22"/>
          <w:szCs w:val="22"/>
          <w:lang w:val="hy-AM"/>
        </w:rPr>
        <w:t xml:space="preserve">Ремонт пассажирской платформы о/п </w:t>
      </w:r>
      <w:r w:rsidRPr="00AD018E">
        <w:rPr>
          <w:sz w:val="22"/>
          <w:szCs w:val="22"/>
        </w:rPr>
        <w:t>Айкашен</w:t>
      </w:r>
      <w:r w:rsidRPr="00AD018E">
        <w:rPr>
          <w:sz w:val="22"/>
          <w:szCs w:val="22"/>
          <w:lang w:val="hy-AM"/>
        </w:rPr>
        <w:t xml:space="preserve"> ЗАО «ЮКЖД» (инвентарный № </w:t>
      </w:r>
      <w:r w:rsidRPr="00AD018E">
        <w:rPr>
          <w:sz w:val="22"/>
          <w:szCs w:val="22"/>
        </w:rPr>
        <w:t>20020248</w:t>
      </w:r>
      <w:r w:rsidRPr="00AD018E">
        <w:rPr>
          <w:sz w:val="22"/>
          <w:szCs w:val="22"/>
          <w:lang w:val="hy-AM"/>
        </w:rPr>
        <w:t>)</w:t>
      </w:r>
    </w:p>
    <w:p w14:paraId="3A4AC932" w14:textId="4D6F0638" w:rsidR="001B777E" w:rsidRPr="00AD018E" w:rsidRDefault="001B777E" w:rsidP="00E606A2">
      <w:pPr>
        <w:numPr>
          <w:ilvl w:val="1"/>
          <w:numId w:val="27"/>
        </w:numPr>
        <w:jc w:val="center"/>
        <w:rPr>
          <w:sz w:val="22"/>
          <w:szCs w:val="22"/>
          <w:lang w:val="hy-AM"/>
        </w:rPr>
      </w:pPr>
      <w:r w:rsidRPr="00AD018E">
        <w:rPr>
          <w:sz w:val="22"/>
          <w:szCs w:val="22"/>
          <w:lang w:val="hy-AM"/>
        </w:rPr>
        <w:tab/>
        <w:t xml:space="preserve"> «ՀԿԵ» ՓԲԸ </w:t>
      </w:r>
      <w:r w:rsidR="00E606A2" w:rsidRPr="00E606A2">
        <w:rPr>
          <w:sz w:val="22"/>
          <w:szCs w:val="22"/>
          <w:lang w:val="hy-AM"/>
        </w:rPr>
        <w:t>Հայկաշեն</w:t>
      </w:r>
      <w:r w:rsidRPr="00AD018E">
        <w:rPr>
          <w:sz w:val="22"/>
          <w:szCs w:val="22"/>
          <w:lang w:val="hy-AM"/>
        </w:rPr>
        <w:t xml:space="preserve"> կայարանի ուղևորային հարթակի վերանորոգում (գույքագրման համար՝ 20020248):</w:t>
      </w: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9"/>
        <w:gridCol w:w="742"/>
        <w:gridCol w:w="3233"/>
        <w:gridCol w:w="553"/>
        <w:gridCol w:w="584"/>
        <w:gridCol w:w="570"/>
        <w:gridCol w:w="584"/>
        <w:gridCol w:w="562"/>
        <w:gridCol w:w="656"/>
        <w:gridCol w:w="608"/>
        <w:gridCol w:w="648"/>
        <w:gridCol w:w="2081"/>
        <w:gridCol w:w="567"/>
        <w:gridCol w:w="618"/>
        <w:gridCol w:w="658"/>
        <w:gridCol w:w="425"/>
        <w:gridCol w:w="645"/>
        <w:gridCol w:w="520"/>
        <w:gridCol w:w="734"/>
      </w:tblGrid>
      <w:tr w:rsidR="001B777E" w:rsidRPr="001B777E" w14:paraId="4F35F7DF" w14:textId="77777777" w:rsidTr="001B777E">
        <w:trPr>
          <w:trHeight w:val="193"/>
        </w:trPr>
        <w:tc>
          <w:tcPr>
            <w:tcW w:w="519" w:type="dxa"/>
            <w:vMerge w:val="restart"/>
          </w:tcPr>
          <w:p w14:paraId="621554C2" w14:textId="77777777" w:rsidR="001B777E" w:rsidRPr="001B777E" w:rsidRDefault="001B777E" w:rsidP="001B777E">
            <w:pPr>
              <w:pStyle w:val="TableParagraph"/>
              <w:rPr>
                <w:sz w:val="12"/>
                <w:szCs w:val="12"/>
                <w:lang w:val="hy-AM"/>
              </w:rPr>
            </w:pPr>
          </w:p>
          <w:p w14:paraId="67618F42" w14:textId="77777777" w:rsidR="001B777E" w:rsidRPr="001B777E" w:rsidRDefault="001B777E" w:rsidP="001B777E">
            <w:pPr>
              <w:pStyle w:val="TableParagraph"/>
              <w:rPr>
                <w:sz w:val="12"/>
                <w:szCs w:val="12"/>
                <w:lang w:val="hy-AM"/>
              </w:rPr>
            </w:pPr>
          </w:p>
          <w:p w14:paraId="24C1CFB0" w14:textId="77777777" w:rsidR="001B777E" w:rsidRPr="001B777E" w:rsidRDefault="001B777E" w:rsidP="001B777E">
            <w:pPr>
              <w:pStyle w:val="TableParagraph"/>
              <w:rPr>
                <w:sz w:val="12"/>
                <w:szCs w:val="12"/>
                <w:lang w:val="hy-AM"/>
              </w:rPr>
            </w:pPr>
          </w:p>
          <w:p w14:paraId="3A495E51" w14:textId="77777777" w:rsidR="001B777E" w:rsidRPr="001B777E" w:rsidRDefault="001B777E" w:rsidP="001B777E">
            <w:pPr>
              <w:pStyle w:val="TableParagraph"/>
              <w:rPr>
                <w:sz w:val="12"/>
                <w:szCs w:val="12"/>
                <w:lang w:val="hy-AM"/>
              </w:rPr>
            </w:pPr>
          </w:p>
          <w:p w14:paraId="2BB418ED" w14:textId="77777777" w:rsidR="001B777E" w:rsidRPr="001B777E" w:rsidRDefault="001B777E" w:rsidP="001B777E">
            <w:pPr>
              <w:pStyle w:val="TableParagraph"/>
              <w:rPr>
                <w:sz w:val="12"/>
                <w:szCs w:val="12"/>
                <w:lang w:val="hy-AM"/>
              </w:rPr>
            </w:pPr>
          </w:p>
          <w:p w14:paraId="372D0B39" w14:textId="77777777" w:rsidR="001B777E" w:rsidRPr="001B777E" w:rsidRDefault="001B777E" w:rsidP="001B777E">
            <w:pPr>
              <w:pStyle w:val="TableParagraph"/>
              <w:rPr>
                <w:sz w:val="12"/>
                <w:szCs w:val="12"/>
                <w:lang w:val="hy-AM"/>
              </w:rPr>
            </w:pPr>
          </w:p>
          <w:p w14:paraId="56145C5A" w14:textId="77777777" w:rsidR="001B777E" w:rsidRPr="001B777E" w:rsidRDefault="001B777E" w:rsidP="001B777E">
            <w:pPr>
              <w:pStyle w:val="TableParagraph"/>
              <w:rPr>
                <w:sz w:val="12"/>
                <w:szCs w:val="12"/>
                <w:lang w:val="hy-AM"/>
              </w:rPr>
            </w:pPr>
          </w:p>
          <w:p w14:paraId="6627CFF2" w14:textId="77777777" w:rsidR="001B777E" w:rsidRPr="001B777E" w:rsidRDefault="001B777E" w:rsidP="001B777E">
            <w:pPr>
              <w:pStyle w:val="TableParagraph"/>
              <w:spacing w:before="1"/>
              <w:rPr>
                <w:sz w:val="12"/>
                <w:szCs w:val="12"/>
                <w:lang w:val="hy-AM"/>
              </w:rPr>
            </w:pPr>
          </w:p>
          <w:p w14:paraId="20615C4B" w14:textId="77777777" w:rsidR="001B777E" w:rsidRPr="001B777E" w:rsidRDefault="001B777E" w:rsidP="001B777E">
            <w:pPr>
              <w:pStyle w:val="TableParagraph"/>
              <w:ind w:left="100"/>
              <w:rPr>
                <w:sz w:val="12"/>
                <w:szCs w:val="12"/>
              </w:rPr>
            </w:pPr>
            <w:r w:rsidRPr="001B777E">
              <w:rPr>
                <w:sz w:val="12"/>
                <w:szCs w:val="12"/>
              </w:rPr>
              <w:t>N</w:t>
            </w:r>
          </w:p>
        </w:tc>
        <w:tc>
          <w:tcPr>
            <w:tcW w:w="742" w:type="dxa"/>
            <w:vMerge w:val="restart"/>
            <w:textDirection w:val="btLr"/>
          </w:tcPr>
          <w:p w14:paraId="521E79DE" w14:textId="77777777" w:rsidR="001B777E" w:rsidRPr="001B777E" w:rsidRDefault="001B777E" w:rsidP="001B777E">
            <w:pPr>
              <w:pStyle w:val="TableParagraph"/>
              <w:rPr>
                <w:sz w:val="12"/>
                <w:szCs w:val="12"/>
              </w:rPr>
            </w:pPr>
          </w:p>
          <w:p w14:paraId="76362491" w14:textId="77777777" w:rsidR="001B777E" w:rsidRPr="001B777E" w:rsidRDefault="001B777E" w:rsidP="001B777E">
            <w:pPr>
              <w:pStyle w:val="TableParagraph"/>
              <w:rPr>
                <w:sz w:val="12"/>
                <w:szCs w:val="12"/>
              </w:rPr>
            </w:pPr>
          </w:p>
          <w:p w14:paraId="1625D699" w14:textId="77777777" w:rsidR="001B777E" w:rsidRPr="001B777E" w:rsidRDefault="001B777E" w:rsidP="001B777E">
            <w:pPr>
              <w:pStyle w:val="TableParagraph"/>
              <w:spacing w:before="10"/>
              <w:rPr>
                <w:sz w:val="12"/>
                <w:szCs w:val="12"/>
              </w:rPr>
            </w:pPr>
          </w:p>
          <w:p w14:paraId="44A6723D" w14:textId="77777777" w:rsidR="001B777E" w:rsidRPr="001B777E" w:rsidRDefault="001B777E" w:rsidP="001B777E">
            <w:pPr>
              <w:pStyle w:val="TableParagraph"/>
              <w:spacing w:line="130" w:lineRule="atLeast"/>
              <w:ind w:left="928" w:right="924" w:firstLine="1"/>
              <w:jc w:val="center"/>
              <w:rPr>
                <w:sz w:val="12"/>
                <w:szCs w:val="12"/>
              </w:rPr>
            </w:pPr>
            <w:r w:rsidRPr="001B777E">
              <w:rPr>
                <w:spacing w:val="-4"/>
                <w:sz w:val="12"/>
                <w:szCs w:val="12"/>
              </w:rPr>
              <w:t>шифр</w:t>
            </w:r>
            <w:r w:rsidRPr="001B777E">
              <w:rPr>
                <w:spacing w:val="40"/>
                <w:sz w:val="12"/>
                <w:szCs w:val="12"/>
              </w:rPr>
              <w:t xml:space="preserve"> </w:t>
            </w:r>
            <w:r w:rsidRPr="001B777E">
              <w:rPr>
                <w:spacing w:val="-2"/>
                <w:sz w:val="12"/>
                <w:szCs w:val="12"/>
              </w:rPr>
              <w:t>ծածկագիր</w:t>
            </w:r>
          </w:p>
        </w:tc>
        <w:tc>
          <w:tcPr>
            <w:tcW w:w="3233" w:type="dxa"/>
            <w:vMerge w:val="restart"/>
          </w:tcPr>
          <w:p w14:paraId="40797304" w14:textId="77777777" w:rsidR="001B777E" w:rsidRPr="001B777E" w:rsidRDefault="001B777E" w:rsidP="001B777E">
            <w:pPr>
              <w:pStyle w:val="TableParagraph"/>
              <w:rPr>
                <w:sz w:val="12"/>
                <w:szCs w:val="12"/>
              </w:rPr>
            </w:pPr>
          </w:p>
          <w:p w14:paraId="0E3E26AA" w14:textId="77777777" w:rsidR="001B777E" w:rsidRPr="001B777E" w:rsidRDefault="001B777E" w:rsidP="001B777E">
            <w:pPr>
              <w:pStyle w:val="TableParagraph"/>
              <w:rPr>
                <w:sz w:val="12"/>
                <w:szCs w:val="12"/>
              </w:rPr>
            </w:pPr>
          </w:p>
          <w:p w14:paraId="015E02CE" w14:textId="77777777" w:rsidR="001B777E" w:rsidRPr="001B777E" w:rsidRDefault="001B777E" w:rsidP="001B777E">
            <w:pPr>
              <w:pStyle w:val="TableParagraph"/>
              <w:rPr>
                <w:sz w:val="12"/>
                <w:szCs w:val="12"/>
              </w:rPr>
            </w:pPr>
          </w:p>
          <w:p w14:paraId="0E9E5169" w14:textId="77777777" w:rsidR="001B777E" w:rsidRPr="001B777E" w:rsidRDefault="001B777E" w:rsidP="001B777E">
            <w:pPr>
              <w:pStyle w:val="TableParagraph"/>
              <w:rPr>
                <w:sz w:val="12"/>
                <w:szCs w:val="12"/>
              </w:rPr>
            </w:pPr>
          </w:p>
          <w:p w14:paraId="6AA5E1F0" w14:textId="77777777" w:rsidR="001B777E" w:rsidRPr="001B777E" w:rsidRDefault="001B777E" w:rsidP="001B777E">
            <w:pPr>
              <w:pStyle w:val="TableParagraph"/>
              <w:rPr>
                <w:sz w:val="12"/>
                <w:szCs w:val="12"/>
              </w:rPr>
            </w:pPr>
          </w:p>
          <w:p w14:paraId="78D9B3C0" w14:textId="77777777" w:rsidR="001B777E" w:rsidRPr="001B777E" w:rsidRDefault="001B777E" w:rsidP="001B777E">
            <w:pPr>
              <w:pStyle w:val="TableParagraph"/>
              <w:rPr>
                <w:sz w:val="12"/>
                <w:szCs w:val="12"/>
              </w:rPr>
            </w:pPr>
          </w:p>
          <w:p w14:paraId="52D1C323" w14:textId="77777777" w:rsidR="001B777E" w:rsidRPr="001B777E" w:rsidRDefault="001B777E" w:rsidP="001B777E">
            <w:pPr>
              <w:pStyle w:val="TableParagraph"/>
              <w:rPr>
                <w:sz w:val="12"/>
                <w:szCs w:val="12"/>
              </w:rPr>
            </w:pPr>
          </w:p>
          <w:p w14:paraId="5437EF41" w14:textId="77777777" w:rsidR="001B777E" w:rsidRPr="001B777E" w:rsidRDefault="001B777E" w:rsidP="001B777E">
            <w:pPr>
              <w:pStyle w:val="TableParagraph"/>
              <w:spacing w:before="81" w:line="264" w:lineRule="auto"/>
              <w:ind w:left="580" w:right="72" w:firstLine="300"/>
              <w:rPr>
                <w:sz w:val="12"/>
                <w:szCs w:val="12"/>
              </w:rPr>
            </w:pPr>
            <w:r w:rsidRPr="001B777E">
              <w:rPr>
                <w:sz w:val="12"/>
                <w:szCs w:val="12"/>
              </w:rPr>
              <w:t>Наименование</w:t>
            </w:r>
            <w:r w:rsidRPr="001B777E">
              <w:rPr>
                <w:spacing w:val="40"/>
                <w:sz w:val="12"/>
                <w:szCs w:val="12"/>
              </w:rPr>
              <w:t xml:space="preserve"> </w:t>
            </w:r>
            <w:r w:rsidRPr="001B777E">
              <w:rPr>
                <w:sz w:val="12"/>
                <w:szCs w:val="12"/>
              </w:rPr>
              <w:t>работ</w:t>
            </w:r>
            <w:r w:rsidRPr="001B777E">
              <w:rPr>
                <w:spacing w:val="40"/>
                <w:sz w:val="12"/>
                <w:szCs w:val="12"/>
              </w:rPr>
              <w:t xml:space="preserve"> </w:t>
            </w:r>
            <w:r w:rsidRPr="001B777E">
              <w:rPr>
                <w:sz w:val="12"/>
                <w:szCs w:val="12"/>
              </w:rPr>
              <w:t>и</w:t>
            </w:r>
            <w:r w:rsidRPr="001B777E">
              <w:rPr>
                <w:spacing w:val="40"/>
                <w:sz w:val="12"/>
                <w:szCs w:val="12"/>
              </w:rPr>
              <w:t xml:space="preserve"> </w:t>
            </w:r>
            <w:r w:rsidRPr="001B777E">
              <w:rPr>
                <w:sz w:val="12"/>
                <w:szCs w:val="12"/>
              </w:rPr>
              <w:t>затрат</w:t>
            </w:r>
            <w:r w:rsidRPr="001B777E">
              <w:rPr>
                <w:spacing w:val="40"/>
                <w:sz w:val="12"/>
                <w:szCs w:val="12"/>
              </w:rPr>
              <w:t xml:space="preserve"> </w:t>
            </w:r>
            <w:r w:rsidRPr="001B777E">
              <w:rPr>
                <w:sz w:val="12"/>
                <w:szCs w:val="12"/>
              </w:rPr>
              <w:t>Աշխատանքների</w:t>
            </w:r>
            <w:r w:rsidRPr="001B777E">
              <w:rPr>
                <w:spacing w:val="22"/>
                <w:sz w:val="12"/>
                <w:szCs w:val="12"/>
              </w:rPr>
              <w:t xml:space="preserve"> </w:t>
            </w:r>
            <w:r w:rsidRPr="001B777E">
              <w:rPr>
                <w:sz w:val="12"/>
                <w:szCs w:val="12"/>
              </w:rPr>
              <w:t>անվանումը</w:t>
            </w:r>
            <w:r w:rsidRPr="001B777E">
              <w:rPr>
                <w:spacing w:val="20"/>
                <w:sz w:val="12"/>
                <w:szCs w:val="12"/>
              </w:rPr>
              <w:t xml:space="preserve"> </w:t>
            </w:r>
            <w:r w:rsidRPr="001B777E">
              <w:rPr>
                <w:sz w:val="12"/>
                <w:szCs w:val="12"/>
              </w:rPr>
              <w:t>և</w:t>
            </w:r>
            <w:r w:rsidRPr="001B777E">
              <w:rPr>
                <w:spacing w:val="21"/>
                <w:sz w:val="12"/>
                <w:szCs w:val="12"/>
              </w:rPr>
              <w:t xml:space="preserve"> </w:t>
            </w:r>
            <w:r w:rsidRPr="001B777E">
              <w:rPr>
                <w:sz w:val="12"/>
                <w:szCs w:val="12"/>
              </w:rPr>
              <w:t>ծախսերը</w:t>
            </w:r>
          </w:p>
        </w:tc>
        <w:tc>
          <w:tcPr>
            <w:tcW w:w="553" w:type="dxa"/>
            <w:vMerge w:val="restart"/>
            <w:textDirection w:val="btLr"/>
          </w:tcPr>
          <w:p w14:paraId="00E26CC7" w14:textId="77777777" w:rsidR="001B777E" w:rsidRPr="001B777E" w:rsidRDefault="001B777E" w:rsidP="001B777E">
            <w:pPr>
              <w:pStyle w:val="TableParagraph"/>
              <w:spacing w:before="8"/>
              <w:rPr>
                <w:sz w:val="12"/>
                <w:szCs w:val="12"/>
              </w:rPr>
            </w:pPr>
          </w:p>
          <w:p w14:paraId="0973D1CF" w14:textId="77777777" w:rsidR="001B777E" w:rsidRPr="001B777E" w:rsidRDefault="001B777E" w:rsidP="001B777E">
            <w:pPr>
              <w:pStyle w:val="TableParagraph"/>
              <w:ind w:left="64" w:right="61"/>
              <w:jc w:val="center"/>
              <w:rPr>
                <w:sz w:val="12"/>
                <w:szCs w:val="12"/>
              </w:rPr>
            </w:pPr>
            <w:r w:rsidRPr="001B777E">
              <w:rPr>
                <w:spacing w:val="-2"/>
                <w:sz w:val="12"/>
                <w:szCs w:val="12"/>
              </w:rPr>
              <w:t>Ед.изм.</w:t>
            </w:r>
          </w:p>
          <w:p w14:paraId="3B449890" w14:textId="77777777" w:rsidR="001B777E" w:rsidRPr="001B777E" w:rsidRDefault="001B777E" w:rsidP="001B777E">
            <w:pPr>
              <w:pStyle w:val="TableParagraph"/>
              <w:spacing w:before="11"/>
              <w:ind w:left="64" w:right="60"/>
              <w:jc w:val="center"/>
              <w:rPr>
                <w:sz w:val="12"/>
                <w:szCs w:val="12"/>
              </w:rPr>
            </w:pPr>
            <w:r w:rsidRPr="001B777E">
              <w:rPr>
                <w:sz w:val="12"/>
                <w:szCs w:val="12"/>
              </w:rPr>
              <w:t>Չափման</w:t>
            </w:r>
            <w:r w:rsidRPr="001B777E">
              <w:rPr>
                <w:spacing w:val="26"/>
                <w:sz w:val="12"/>
                <w:szCs w:val="12"/>
              </w:rPr>
              <w:t xml:space="preserve"> </w:t>
            </w:r>
            <w:r w:rsidRPr="001B777E">
              <w:rPr>
                <w:spacing w:val="-2"/>
                <w:sz w:val="12"/>
                <w:szCs w:val="12"/>
              </w:rPr>
              <w:t>միավոր</w:t>
            </w:r>
          </w:p>
        </w:tc>
        <w:tc>
          <w:tcPr>
            <w:tcW w:w="584" w:type="dxa"/>
            <w:vMerge w:val="restart"/>
            <w:textDirection w:val="btLr"/>
          </w:tcPr>
          <w:p w14:paraId="519DB1A7" w14:textId="77777777" w:rsidR="001B777E" w:rsidRPr="001B777E" w:rsidRDefault="001B777E" w:rsidP="001B777E">
            <w:pPr>
              <w:pStyle w:val="TableParagraph"/>
              <w:spacing w:before="10"/>
              <w:rPr>
                <w:sz w:val="12"/>
                <w:szCs w:val="12"/>
              </w:rPr>
            </w:pPr>
          </w:p>
          <w:p w14:paraId="29B53407" w14:textId="77777777" w:rsidR="001B777E" w:rsidRPr="001B777E" w:rsidRDefault="001B777E" w:rsidP="001B777E">
            <w:pPr>
              <w:pStyle w:val="TableParagraph"/>
              <w:spacing w:line="259" w:lineRule="auto"/>
              <w:ind w:left="746" w:right="733"/>
              <w:jc w:val="center"/>
              <w:rPr>
                <w:sz w:val="12"/>
                <w:szCs w:val="12"/>
              </w:rPr>
            </w:pPr>
            <w:r w:rsidRPr="001B777E">
              <w:rPr>
                <w:spacing w:val="-2"/>
                <w:sz w:val="12"/>
                <w:szCs w:val="12"/>
              </w:rPr>
              <w:t>Количество</w:t>
            </w:r>
            <w:r w:rsidRPr="001B777E">
              <w:rPr>
                <w:spacing w:val="40"/>
                <w:sz w:val="12"/>
                <w:szCs w:val="12"/>
              </w:rPr>
              <w:t xml:space="preserve"> </w:t>
            </w:r>
            <w:r w:rsidRPr="001B777E">
              <w:rPr>
                <w:spacing w:val="-2"/>
                <w:sz w:val="12"/>
                <w:szCs w:val="12"/>
              </w:rPr>
              <w:t>Քանակը</w:t>
            </w:r>
          </w:p>
        </w:tc>
        <w:tc>
          <w:tcPr>
            <w:tcW w:w="7977" w:type="dxa"/>
            <w:gridSpan w:val="11"/>
          </w:tcPr>
          <w:p w14:paraId="2799BAA6" w14:textId="77777777" w:rsidR="001B777E" w:rsidRPr="001B777E" w:rsidRDefault="001B777E" w:rsidP="001B777E">
            <w:pPr>
              <w:pStyle w:val="TableParagraph"/>
              <w:spacing w:before="26"/>
              <w:ind w:left="2863" w:right="2857"/>
              <w:jc w:val="center"/>
              <w:rPr>
                <w:sz w:val="12"/>
                <w:szCs w:val="12"/>
              </w:rPr>
            </w:pPr>
            <w:r w:rsidRPr="001B777E">
              <w:rPr>
                <w:sz w:val="12"/>
                <w:szCs w:val="12"/>
              </w:rPr>
              <w:t>Сметная</w:t>
            </w:r>
            <w:r w:rsidRPr="001B777E">
              <w:rPr>
                <w:spacing w:val="-3"/>
                <w:sz w:val="12"/>
                <w:szCs w:val="12"/>
              </w:rPr>
              <w:t xml:space="preserve"> </w:t>
            </w:r>
            <w:r w:rsidRPr="001B777E">
              <w:rPr>
                <w:sz w:val="12"/>
                <w:szCs w:val="12"/>
              </w:rPr>
              <w:t>стоимость</w:t>
            </w:r>
            <w:r w:rsidRPr="001B777E">
              <w:rPr>
                <w:spacing w:val="-3"/>
                <w:sz w:val="12"/>
                <w:szCs w:val="12"/>
              </w:rPr>
              <w:t xml:space="preserve"> </w:t>
            </w:r>
            <w:r w:rsidRPr="001B777E">
              <w:rPr>
                <w:sz w:val="12"/>
                <w:szCs w:val="12"/>
              </w:rPr>
              <w:t>/</w:t>
            </w:r>
            <w:r w:rsidRPr="001B777E">
              <w:rPr>
                <w:spacing w:val="-2"/>
                <w:sz w:val="12"/>
                <w:szCs w:val="12"/>
              </w:rPr>
              <w:t xml:space="preserve"> </w:t>
            </w:r>
            <w:r w:rsidRPr="001B777E">
              <w:rPr>
                <w:sz w:val="12"/>
                <w:szCs w:val="12"/>
              </w:rPr>
              <w:t>Նախահաշվային</w:t>
            </w:r>
            <w:r w:rsidRPr="001B777E">
              <w:rPr>
                <w:spacing w:val="25"/>
                <w:sz w:val="12"/>
                <w:szCs w:val="12"/>
              </w:rPr>
              <w:t xml:space="preserve"> </w:t>
            </w:r>
            <w:r w:rsidRPr="001B777E">
              <w:rPr>
                <w:spacing w:val="-2"/>
                <w:sz w:val="12"/>
                <w:szCs w:val="12"/>
              </w:rPr>
              <w:t>արժեքը</w:t>
            </w:r>
          </w:p>
        </w:tc>
        <w:tc>
          <w:tcPr>
            <w:tcW w:w="645" w:type="dxa"/>
            <w:vMerge w:val="restart"/>
            <w:textDirection w:val="btLr"/>
          </w:tcPr>
          <w:p w14:paraId="4F9A3E6E" w14:textId="77777777" w:rsidR="001B777E" w:rsidRPr="001B777E" w:rsidRDefault="001B777E" w:rsidP="001B777E">
            <w:pPr>
              <w:pStyle w:val="TableParagraph"/>
              <w:rPr>
                <w:sz w:val="12"/>
                <w:szCs w:val="12"/>
              </w:rPr>
            </w:pPr>
          </w:p>
          <w:p w14:paraId="6B59F0C7" w14:textId="77777777" w:rsidR="001B777E" w:rsidRPr="001B777E" w:rsidRDefault="001B777E" w:rsidP="001B777E">
            <w:pPr>
              <w:pStyle w:val="TableParagraph"/>
              <w:spacing w:before="8"/>
              <w:rPr>
                <w:sz w:val="12"/>
                <w:szCs w:val="12"/>
              </w:rPr>
            </w:pPr>
          </w:p>
          <w:p w14:paraId="7476F4EE" w14:textId="77777777" w:rsidR="001B777E" w:rsidRPr="001B777E" w:rsidRDefault="001B777E" w:rsidP="001B777E">
            <w:pPr>
              <w:pStyle w:val="TableParagraph"/>
              <w:ind w:left="525"/>
              <w:rPr>
                <w:sz w:val="12"/>
                <w:szCs w:val="12"/>
              </w:rPr>
            </w:pPr>
            <w:r w:rsidRPr="001B777E">
              <w:rPr>
                <w:spacing w:val="-2"/>
                <w:sz w:val="12"/>
                <w:szCs w:val="12"/>
              </w:rPr>
              <w:t>материалы</w:t>
            </w:r>
          </w:p>
        </w:tc>
        <w:tc>
          <w:tcPr>
            <w:tcW w:w="520" w:type="dxa"/>
            <w:vMerge w:val="restart"/>
            <w:textDirection w:val="btLr"/>
          </w:tcPr>
          <w:p w14:paraId="129F4B5F" w14:textId="77777777" w:rsidR="001B777E" w:rsidRPr="001B777E" w:rsidRDefault="001B777E" w:rsidP="001B777E">
            <w:pPr>
              <w:pStyle w:val="TableParagraph"/>
              <w:spacing w:before="1"/>
              <w:rPr>
                <w:sz w:val="12"/>
                <w:szCs w:val="12"/>
                <w:lang w:val="ru-RU"/>
              </w:rPr>
            </w:pPr>
          </w:p>
          <w:p w14:paraId="041B2733" w14:textId="77777777" w:rsidR="001B777E" w:rsidRPr="001B777E" w:rsidRDefault="001B777E" w:rsidP="001B777E">
            <w:pPr>
              <w:pStyle w:val="TableParagraph"/>
              <w:ind w:left="64" w:right="63"/>
              <w:jc w:val="center"/>
              <w:rPr>
                <w:sz w:val="12"/>
                <w:szCs w:val="12"/>
                <w:lang w:val="ru-RU"/>
              </w:rPr>
            </w:pPr>
            <w:r w:rsidRPr="001B777E">
              <w:rPr>
                <w:sz w:val="12"/>
                <w:szCs w:val="12"/>
                <w:lang w:val="ru-RU"/>
              </w:rPr>
              <w:t>Общая</w:t>
            </w:r>
            <w:r w:rsidRPr="001B777E">
              <w:rPr>
                <w:spacing w:val="-5"/>
                <w:sz w:val="12"/>
                <w:szCs w:val="12"/>
                <w:lang w:val="ru-RU"/>
              </w:rPr>
              <w:t xml:space="preserve"> </w:t>
            </w:r>
            <w:r w:rsidRPr="001B777E">
              <w:rPr>
                <w:sz w:val="12"/>
                <w:szCs w:val="12"/>
                <w:lang w:val="ru-RU"/>
              </w:rPr>
              <w:t>ст-ть</w:t>
            </w:r>
            <w:r w:rsidRPr="001B777E">
              <w:rPr>
                <w:spacing w:val="-2"/>
                <w:sz w:val="12"/>
                <w:szCs w:val="12"/>
                <w:lang w:val="ru-RU"/>
              </w:rPr>
              <w:t xml:space="preserve"> </w:t>
            </w:r>
            <w:r w:rsidRPr="001B777E">
              <w:rPr>
                <w:sz w:val="12"/>
                <w:szCs w:val="12"/>
                <w:lang w:val="ru-RU"/>
              </w:rPr>
              <w:t>единицы</w:t>
            </w:r>
            <w:r w:rsidRPr="001B777E">
              <w:rPr>
                <w:spacing w:val="25"/>
                <w:sz w:val="12"/>
                <w:szCs w:val="12"/>
                <w:lang w:val="ru-RU"/>
              </w:rPr>
              <w:t xml:space="preserve"> </w:t>
            </w:r>
            <w:r w:rsidRPr="001B777E">
              <w:rPr>
                <w:sz w:val="12"/>
                <w:szCs w:val="12"/>
                <w:lang w:val="ru-RU"/>
              </w:rPr>
              <w:t xml:space="preserve">(тыс. </w:t>
            </w:r>
            <w:r w:rsidRPr="001B777E">
              <w:rPr>
                <w:spacing w:val="-4"/>
                <w:sz w:val="12"/>
                <w:szCs w:val="12"/>
                <w:lang w:val="ru-RU"/>
              </w:rPr>
              <w:t>драм)</w:t>
            </w:r>
          </w:p>
          <w:p w14:paraId="20BB7F09" w14:textId="77777777" w:rsidR="001B777E" w:rsidRPr="001B777E" w:rsidRDefault="001B777E" w:rsidP="001B777E">
            <w:pPr>
              <w:pStyle w:val="TableParagraph"/>
              <w:spacing w:before="10"/>
              <w:ind w:left="64" w:right="64"/>
              <w:jc w:val="center"/>
              <w:rPr>
                <w:sz w:val="12"/>
                <w:szCs w:val="12"/>
                <w:lang w:val="ru-RU"/>
              </w:rPr>
            </w:pPr>
            <w:r w:rsidRPr="001B777E">
              <w:rPr>
                <w:sz w:val="12"/>
                <w:szCs w:val="12"/>
              </w:rPr>
              <w:t>մեկ</w:t>
            </w:r>
            <w:r w:rsidRPr="001B777E">
              <w:rPr>
                <w:spacing w:val="-2"/>
                <w:sz w:val="12"/>
                <w:szCs w:val="12"/>
                <w:lang w:val="ru-RU"/>
              </w:rPr>
              <w:t xml:space="preserve"> </w:t>
            </w:r>
            <w:r w:rsidRPr="001B777E">
              <w:rPr>
                <w:sz w:val="12"/>
                <w:szCs w:val="12"/>
              </w:rPr>
              <w:t>միավորի</w:t>
            </w:r>
            <w:r w:rsidRPr="001B777E">
              <w:rPr>
                <w:spacing w:val="26"/>
                <w:sz w:val="12"/>
                <w:szCs w:val="12"/>
                <w:lang w:val="ru-RU"/>
              </w:rPr>
              <w:t xml:space="preserve"> </w:t>
            </w:r>
            <w:r w:rsidRPr="001B777E">
              <w:rPr>
                <w:sz w:val="12"/>
                <w:szCs w:val="12"/>
              </w:rPr>
              <w:t>ընդհանուր</w:t>
            </w:r>
            <w:r w:rsidRPr="001B777E">
              <w:rPr>
                <w:spacing w:val="24"/>
                <w:sz w:val="12"/>
                <w:szCs w:val="12"/>
                <w:lang w:val="ru-RU"/>
              </w:rPr>
              <w:t xml:space="preserve"> </w:t>
            </w:r>
            <w:r w:rsidRPr="001B777E">
              <w:rPr>
                <w:sz w:val="12"/>
                <w:szCs w:val="12"/>
              </w:rPr>
              <w:t>արժեքը</w:t>
            </w:r>
            <w:r w:rsidRPr="001B777E">
              <w:rPr>
                <w:spacing w:val="-1"/>
                <w:sz w:val="12"/>
                <w:szCs w:val="12"/>
                <w:lang w:val="ru-RU"/>
              </w:rPr>
              <w:t xml:space="preserve"> </w:t>
            </w:r>
            <w:r w:rsidRPr="001B777E">
              <w:rPr>
                <w:spacing w:val="-2"/>
                <w:sz w:val="12"/>
                <w:szCs w:val="12"/>
                <w:lang w:val="ru-RU"/>
              </w:rPr>
              <w:t>(</w:t>
            </w:r>
            <w:r w:rsidRPr="001B777E">
              <w:rPr>
                <w:spacing w:val="-2"/>
                <w:sz w:val="12"/>
                <w:szCs w:val="12"/>
              </w:rPr>
              <w:t>հազ</w:t>
            </w:r>
            <w:r w:rsidRPr="001B777E">
              <w:rPr>
                <w:spacing w:val="-2"/>
                <w:sz w:val="12"/>
                <w:szCs w:val="12"/>
                <w:lang w:val="ru-RU"/>
              </w:rPr>
              <w:t>.</w:t>
            </w:r>
            <w:r w:rsidRPr="001B777E">
              <w:rPr>
                <w:spacing w:val="-2"/>
                <w:sz w:val="12"/>
                <w:szCs w:val="12"/>
              </w:rPr>
              <w:t>դրամ</w:t>
            </w:r>
            <w:r w:rsidRPr="001B777E">
              <w:rPr>
                <w:spacing w:val="-2"/>
                <w:sz w:val="12"/>
                <w:szCs w:val="12"/>
                <w:lang w:val="ru-RU"/>
              </w:rPr>
              <w:t>)</w:t>
            </w:r>
          </w:p>
        </w:tc>
        <w:tc>
          <w:tcPr>
            <w:tcW w:w="734" w:type="dxa"/>
            <w:vMerge w:val="restart"/>
            <w:textDirection w:val="btLr"/>
          </w:tcPr>
          <w:p w14:paraId="540535E3" w14:textId="77777777" w:rsidR="001B777E" w:rsidRPr="001B777E" w:rsidRDefault="001B777E" w:rsidP="001B777E">
            <w:pPr>
              <w:pStyle w:val="TableParagraph"/>
              <w:spacing w:before="6"/>
              <w:rPr>
                <w:sz w:val="12"/>
                <w:szCs w:val="12"/>
                <w:lang w:val="ru-RU"/>
              </w:rPr>
            </w:pPr>
          </w:p>
          <w:p w14:paraId="66F13974" w14:textId="77777777" w:rsidR="001B777E" w:rsidRPr="001B777E" w:rsidRDefault="001B777E" w:rsidP="001B777E">
            <w:pPr>
              <w:pStyle w:val="TableParagraph"/>
              <w:spacing w:line="259" w:lineRule="auto"/>
              <w:ind w:left="484" w:right="483" w:hanging="2"/>
              <w:jc w:val="center"/>
              <w:rPr>
                <w:sz w:val="12"/>
                <w:szCs w:val="12"/>
                <w:lang w:val="ru-RU"/>
              </w:rPr>
            </w:pPr>
            <w:r w:rsidRPr="001B777E">
              <w:rPr>
                <w:sz w:val="12"/>
                <w:szCs w:val="12"/>
                <w:lang w:val="ru-RU"/>
              </w:rPr>
              <w:t>Общая ст-ть</w:t>
            </w:r>
            <w:r w:rsidRPr="001B777E">
              <w:rPr>
                <w:spacing w:val="40"/>
                <w:sz w:val="12"/>
                <w:szCs w:val="12"/>
                <w:lang w:val="ru-RU"/>
              </w:rPr>
              <w:t xml:space="preserve"> </w:t>
            </w:r>
            <w:r w:rsidRPr="001B777E">
              <w:rPr>
                <w:sz w:val="12"/>
                <w:szCs w:val="12"/>
                <w:lang w:val="ru-RU"/>
              </w:rPr>
              <w:t>(тыс. драм)</w:t>
            </w:r>
            <w:r w:rsidRPr="001B777E">
              <w:rPr>
                <w:spacing w:val="40"/>
                <w:sz w:val="12"/>
                <w:szCs w:val="12"/>
                <w:lang w:val="ru-RU"/>
              </w:rPr>
              <w:t xml:space="preserve"> </w:t>
            </w:r>
            <w:r w:rsidRPr="001B777E">
              <w:rPr>
                <w:sz w:val="12"/>
                <w:szCs w:val="12"/>
              </w:rPr>
              <w:t>Ընդհանուր</w:t>
            </w:r>
            <w:r w:rsidRPr="001B777E">
              <w:rPr>
                <w:spacing w:val="8"/>
                <w:sz w:val="12"/>
                <w:szCs w:val="12"/>
                <w:lang w:val="ru-RU"/>
              </w:rPr>
              <w:t xml:space="preserve"> </w:t>
            </w:r>
            <w:r w:rsidRPr="001B777E">
              <w:rPr>
                <w:sz w:val="12"/>
                <w:szCs w:val="12"/>
              </w:rPr>
              <w:t>նախահաշվային</w:t>
            </w:r>
            <w:r w:rsidRPr="001B777E">
              <w:rPr>
                <w:spacing w:val="40"/>
                <w:sz w:val="12"/>
                <w:szCs w:val="12"/>
                <w:lang w:val="ru-RU"/>
              </w:rPr>
              <w:t xml:space="preserve"> </w:t>
            </w:r>
            <w:r w:rsidRPr="001B777E">
              <w:rPr>
                <w:spacing w:val="-2"/>
                <w:sz w:val="12"/>
                <w:szCs w:val="12"/>
              </w:rPr>
              <w:t>արժեքը</w:t>
            </w:r>
            <w:r w:rsidRPr="001B777E">
              <w:rPr>
                <w:spacing w:val="-2"/>
                <w:sz w:val="12"/>
                <w:szCs w:val="12"/>
                <w:lang w:val="ru-RU"/>
              </w:rPr>
              <w:t>(</w:t>
            </w:r>
            <w:r w:rsidRPr="001B777E">
              <w:rPr>
                <w:spacing w:val="-2"/>
                <w:sz w:val="12"/>
                <w:szCs w:val="12"/>
              </w:rPr>
              <w:t>հազ</w:t>
            </w:r>
            <w:r w:rsidRPr="001B777E">
              <w:rPr>
                <w:spacing w:val="-2"/>
                <w:sz w:val="12"/>
                <w:szCs w:val="12"/>
                <w:lang w:val="ru-RU"/>
              </w:rPr>
              <w:t>.</w:t>
            </w:r>
            <w:r w:rsidRPr="001B777E">
              <w:rPr>
                <w:spacing w:val="-2"/>
                <w:sz w:val="12"/>
                <w:szCs w:val="12"/>
              </w:rPr>
              <w:t>դրամ</w:t>
            </w:r>
            <w:r w:rsidRPr="001B777E">
              <w:rPr>
                <w:spacing w:val="-2"/>
                <w:sz w:val="12"/>
                <w:szCs w:val="12"/>
                <w:lang w:val="ru-RU"/>
              </w:rPr>
              <w:t>)</w:t>
            </w:r>
          </w:p>
        </w:tc>
      </w:tr>
      <w:tr w:rsidR="001B777E" w:rsidRPr="001B777E" w14:paraId="3334E958" w14:textId="77777777" w:rsidTr="001B777E">
        <w:trPr>
          <w:trHeight w:val="585"/>
        </w:trPr>
        <w:tc>
          <w:tcPr>
            <w:tcW w:w="519" w:type="dxa"/>
            <w:vMerge/>
            <w:tcBorders>
              <w:top w:val="nil"/>
            </w:tcBorders>
          </w:tcPr>
          <w:p w14:paraId="647312F5" w14:textId="77777777" w:rsidR="001B777E" w:rsidRPr="001B777E" w:rsidRDefault="001B777E" w:rsidP="001B777E">
            <w:pPr>
              <w:rPr>
                <w:sz w:val="12"/>
                <w:szCs w:val="12"/>
                <w:lang w:val="ru-RU"/>
              </w:rPr>
            </w:pPr>
          </w:p>
        </w:tc>
        <w:tc>
          <w:tcPr>
            <w:tcW w:w="742" w:type="dxa"/>
            <w:vMerge/>
            <w:tcBorders>
              <w:top w:val="nil"/>
            </w:tcBorders>
            <w:textDirection w:val="btLr"/>
          </w:tcPr>
          <w:p w14:paraId="2DAB1EE4" w14:textId="77777777" w:rsidR="001B777E" w:rsidRPr="001B777E" w:rsidRDefault="001B777E" w:rsidP="001B777E">
            <w:pPr>
              <w:rPr>
                <w:sz w:val="12"/>
                <w:szCs w:val="12"/>
                <w:lang w:val="ru-RU"/>
              </w:rPr>
            </w:pPr>
          </w:p>
        </w:tc>
        <w:tc>
          <w:tcPr>
            <w:tcW w:w="3233" w:type="dxa"/>
            <w:vMerge/>
            <w:tcBorders>
              <w:top w:val="nil"/>
            </w:tcBorders>
          </w:tcPr>
          <w:p w14:paraId="18CCDB29" w14:textId="77777777" w:rsidR="001B777E" w:rsidRPr="001B777E" w:rsidRDefault="001B777E" w:rsidP="001B777E">
            <w:pPr>
              <w:rPr>
                <w:sz w:val="12"/>
                <w:szCs w:val="12"/>
                <w:lang w:val="ru-RU"/>
              </w:rPr>
            </w:pPr>
          </w:p>
        </w:tc>
        <w:tc>
          <w:tcPr>
            <w:tcW w:w="553" w:type="dxa"/>
            <w:vMerge/>
            <w:tcBorders>
              <w:top w:val="nil"/>
            </w:tcBorders>
            <w:textDirection w:val="btLr"/>
          </w:tcPr>
          <w:p w14:paraId="06006E91" w14:textId="77777777" w:rsidR="001B777E" w:rsidRPr="001B777E" w:rsidRDefault="001B777E" w:rsidP="001B777E">
            <w:pPr>
              <w:rPr>
                <w:sz w:val="12"/>
                <w:szCs w:val="12"/>
                <w:lang w:val="ru-RU"/>
              </w:rPr>
            </w:pPr>
          </w:p>
        </w:tc>
        <w:tc>
          <w:tcPr>
            <w:tcW w:w="584" w:type="dxa"/>
            <w:vMerge/>
            <w:tcBorders>
              <w:top w:val="nil"/>
            </w:tcBorders>
            <w:textDirection w:val="btLr"/>
          </w:tcPr>
          <w:p w14:paraId="599E6CC4" w14:textId="77777777" w:rsidR="001B777E" w:rsidRPr="001B777E" w:rsidRDefault="001B777E" w:rsidP="001B777E">
            <w:pPr>
              <w:rPr>
                <w:sz w:val="12"/>
                <w:szCs w:val="12"/>
                <w:lang w:val="ru-RU"/>
              </w:rPr>
            </w:pPr>
          </w:p>
        </w:tc>
        <w:tc>
          <w:tcPr>
            <w:tcW w:w="1154" w:type="dxa"/>
            <w:gridSpan w:val="2"/>
          </w:tcPr>
          <w:p w14:paraId="2DBF8EF8" w14:textId="77777777" w:rsidR="001B777E" w:rsidRPr="001B777E" w:rsidRDefault="001B777E" w:rsidP="001B777E">
            <w:pPr>
              <w:pStyle w:val="TableParagraph"/>
              <w:spacing w:before="84" w:line="264" w:lineRule="auto"/>
              <w:ind w:left="128" w:right="120"/>
              <w:jc w:val="center"/>
              <w:rPr>
                <w:sz w:val="12"/>
                <w:szCs w:val="12"/>
              </w:rPr>
            </w:pPr>
            <w:r w:rsidRPr="001B777E">
              <w:rPr>
                <w:sz w:val="12"/>
                <w:szCs w:val="12"/>
              </w:rPr>
              <w:t>Основная</w:t>
            </w:r>
            <w:r w:rsidRPr="001B777E">
              <w:rPr>
                <w:spacing w:val="-7"/>
                <w:sz w:val="12"/>
                <w:szCs w:val="12"/>
              </w:rPr>
              <w:t xml:space="preserve"> </w:t>
            </w:r>
            <w:r w:rsidRPr="001B777E">
              <w:rPr>
                <w:sz w:val="12"/>
                <w:szCs w:val="12"/>
              </w:rPr>
              <w:t>зарплата</w:t>
            </w:r>
            <w:r w:rsidRPr="001B777E">
              <w:rPr>
                <w:spacing w:val="40"/>
                <w:sz w:val="12"/>
                <w:szCs w:val="12"/>
              </w:rPr>
              <w:t xml:space="preserve"> </w:t>
            </w:r>
            <w:r w:rsidRPr="001B777E">
              <w:rPr>
                <w:spacing w:val="-2"/>
                <w:sz w:val="12"/>
                <w:szCs w:val="12"/>
              </w:rPr>
              <w:t>հիմնական</w:t>
            </w:r>
            <w:r w:rsidRPr="001B777E">
              <w:rPr>
                <w:spacing w:val="40"/>
                <w:sz w:val="12"/>
                <w:szCs w:val="12"/>
              </w:rPr>
              <w:t xml:space="preserve"> </w:t>
            </w:r>
            <w:r w:rsidRPr="001B777E">
              <w:rPr>
                <w:spacing w:val="-2"/>
                <w:sz w:val="12"/>
                <w:szCs w:val="12"/>
              </w:rPr>
              <w:t>աշխատավարձ</w:t>
            </w:r>
          </w:p>
        </w:tc>
        <w:tc>
          <w:tcPr>
            <w:tcW w:w="562" w:type="dxa"/>
          </w:tcPr>
          <w:p w14:paraId="28DC8BEC" w14:textId="77777777" w:rsidR="001B777E" w:rsidRPr="001B777E" w:rsidRDefault="001B777E" w:rsidP="001B777E">
            <w:pPr>
              <w:pStyle w:val="TableParagraph"/>
              <w:rPr>
                <w:sz w:val="12"/>
                <w:szCs w:val="12"/>
              </w:rPr>
            </w:pPr>
          </w:p>
        </w:tc>
        <w:tc>
          <w:tcPr>
            <w:tcW w:w="1264" w:type="dxa"/>
            <w:gridSpan w:val="2"/>
          </w:tcPr>
          <w:p w14:paraId="2FF0AFAE" w14:textId="77777777" w:rsidR="001B777E" w:rsidRPr="001B777E" w:rsidRDefault="001B777E" w:rsidP="001B777E">
            <w:pPr>
              <w:pStyle w:val="TableParagraph"/>
              <w:spacing w:before="14" w:line="264" w:lineRule="auto"/>
              <w:ind w:left="289" w:right="280"/>
              <w:jc w:val="center"/>
              <w:rPr>
                <w:sz w:val="12"/>
                <w:szCs w:val="12"/>
              </w:rPr>
            </w:pPr>
            <w:r w:rsidRPr="001B777E">
              <w:rPr>
                <w:spacing w:val="-2"/>
                <w:sz w:val="12"/>
                <w:szCs w:val="12"/>
              </w:rPr>
              <w:t>Экплуатация</w:t>
            </w:r>
            <w:r w:rsidRPr="001B777E">
              <w:rPr>
                <w:spacing w:val="40"/>
                <w:sz w:val="12"/>
                <w:szCs w:val="12"/>
              </w:rPr>
              <w:t xml:space="preserve"> </w:t>
            </w:r>
            <w:r w:rsidRPr="001B777E">
              <w:rPr>
                <w:spacing w:val="-2"/>
                <w:sz w:val="12"/>
                <w:szCs w:val="12"/>
              </w:rPr>
              <w:t>машин</w:t>
            </w:r>
            <w:r w:rsidRPr="001B777E">
              <w:rPr>
                <w:spacing w:val="40"/>
                <w:sz w:val="12"/>
                <w:szCs w:val="12"/>
              </w:rPr>
              <w:t xml:space="preserve"> </w:t>
            </w:r>
            <w:r w:rsidRPr="001B777E">
              <w:rPr>
                <w:spacing w:val="-2"/>
                <w:sz w:val="12"/>
                <w:szCs w:val="12"/>
              </w:rPr>
              <w:t>մեքենաների</w:t>
            </w:r>
          </w:p>
          <w:p w14:paraId="3F9082F9" w14:textId="77777777" w:rsidR="001B777E" w:rsidRPr="001B777E" w:rsidRDefault="001B777E" w:rsidP="001B777E">
            <w:pPr>
              <w:pStyle w:val="TableParagraph"/>
              <w:spacing w:before="1"/>
              <w:ind w:left="289" w:right="283"/>
              <w:jc w:val="center"/>
              <w:rPr>
                <w:sz w:val="12"/>
                <w:szCs w:val="12"/>
              </w:rPr>
            </w:pPr>
            <w:r w:rsidRPr="001B777E">
              <w:rPr>
                <w:spacing w:val="-2"/>
                <w:sz w:val="12"/>
                <w:szCs w:val="12"/>
              </w:rPr>
              <w:t>շահագործում</w:t>
            </w:r>
          </w:p>
        </w:tc>
        <w:tc>
          <w:tcPr>
            <w:tcW w:w="648" w:type="dxa"/>
          </w:tcPr>
          <w:p w14:paraId="25FD5F5A" w14:textId="77777777" w:rsidR="001B777E" w:rsidRPr="001B777E" w:rsidRDefault="001B777E" w:rsidP="001B777E">
            <w:pPr>
              <w:pStyle w:val="TableParagraph"/>
              <w:rPr>
                <w:sz w:val="12"/>
                <w:szCs w:val="12"/>
              </w:rPr>
            </w:pPr>
          </w:p>
        </w:tc>
        <w:tc>
          <w:tcPr>
            <w:tcW w:w="4349" w:type="dxa"/>
            <w:gridSpan w:val="5"/>
          </w:tcPr>
          <w:p w14:paraId="043FD1D2" w14:textId="77777777" w:rsidR="001B777E" w:rsidRPr="001B777E" w:rsidRDefault="001B777E" w:rsidP="001B777E">
            <w:pPr>
              <w:pStyle w:val="TableParagraph"/>
              <w:spacing w:before="4"/>
              <w:rPr>
                <w:sz w:val="12"/>
                <w:szCs w:val="12"/>
              </w:rPr>
            </w:pPr>
          </w:p>
          <w:p w14:paraId="1F611BC4" w14:textId="77777777" w:rsidR="001B777E" w:rsidRPr="001B777E" w:rsidRDefault="001B777E" w:rsidP="001B777E">
            <w:pPr>
              <w:pStyle w:val="TableParagraph"/>
              <w:spacing w:line="266" w:lineRule="auto"/>
              <w:ind w:left="1902" w:right="1895"/>
              <w:jc w:val="center"/>
              <w:rPr>
                <w:sz w:val="12"/>
                <w:szCs w:val="12"/>
              </w:rPr>
            </w:pPr>
            <w:r w:rsidRPr="001B777E">
              <w:rPr>
                <w:spacing w:val="-2"/>
                <w:sz w:val="12"/>
                <w:szCs w:val="12"/>
              </w:rPr>
              <w:t>Материалы</w:t>
            </w:r>
            <w:r w:rsidRPr="001B777E">
              <w:rPr>
                <w:spacing w:val="40"/>
                <w:sz w:val="12"/>
                <w:szCs w:val="12"/>
              </w:rPr>
              <w:t xml:space="preserve"> </w:t>
            </w:r>
            <w:r w:rsidRPr="001B777E">
              <w:rPr>
                <w:spacing w:val="-2"/>
                <w:sz w:val="12"/>
                <w:szCs w:val="12"/>
              </w:rPr>
              <w:t>Նյութեր</w:t>
            </w:r>
          </w:p>
        </w:tc>
        <w:tc>
          <w:tcPr>
            <w:tcW w:w="645" w:type="dxa"/>
            <w:vMerge/>
            <w:tcBorders>
              <w:top w:val="nil"/>
            </w:tcBorders>
            <w:textDirection w:val="btLr"/>
          </w:tcPr>
          <w:p w14:paraId="6B72E3B3" w14:textId="77777777" w:rsidR="001B777E" w:rsidRPr="001B777E" w:rsidRDefault="001B777E" w:rsidP="001B777E">
            <w:pPr>
              <w:rPr>
                <w:sz w:val="12"/>
                <w:szCs w:val="12"/>
              </w:rPr>
            </w:pPr>
          </w:p>
        </w:tc>
        <w:tc>
          <w:tcPr>
            <w:tcW w:w="520" w:type="dxa"/>
            <w:vMerge/>
            <w:tcBorders>
              <w:top w:val="nil"/>
            </w:tcBorders>
            <w:textDirection w:val="btLr"/>
          </w:tcPr>
          <w:p w14:paraId="31963E64" w14:textId="77777777" w:rsidR="001B777E" w:rsidRPr="001B777E" w:rsidRDefault="001B777E" w:rsidP="001B777E">
            <w:pPr>
              <w:rPr>
                <w:sz w:val="12"/>
                <w:szCs w:val="12"/>
              </w:rPr>
            </w:pPr>
          </w:p>
        </w:tc>
        <w:tc>
          <w:tcPr>
            <w:tcW w:w="734" w:type="dxa"/>
            <w:vMerge/>
            <w:tcBorders>
              <w:top w:val="nil"/>
            </w:tcBorders>
            <w:textDirection w:val="btLr"/>
          </w:tcPr>
          <w:p w14:paraId="6BE45F9D" w14:textId="77777777" w:rsidR="001B777E" w:rsidRPr="001B777E" w:rsidRDefault="001B777E" w:rsidP="001B777E">
            <w:pPr>
              <w:rPr>
                <w:sz w:val="12"/>
                <w:szCs w:val="12"/>
              </w:rPr>
            </w:pPr>
          </w:p>
        </w:tc>
      </w:tr>
      <w:tr w:rsidR="001B777E" w:rsidRPr="001B777E" w14:paraId="45108CD1" w14:textId="77777777" w:rsidTr="001B777E">
        <w:trPr>
          <w:trHeight w:val="1681"/>
        </w:trPr>
        <w:tc>
          <w:tcPr>
            <w:tcW w:w="519" w:type="dxa"/>
            <w:vMerge/>
            <w:tcBorders>
              <w:top w:val="nil"/>
            </w:tcBorders>
          </w:tcPr>
          <w:p w14:paraId="0FE8B09C" w14:textId="77777777" w:rsidR="001B777E" w:rsidRPr="001B777E" w:rsidRDefault="001B777E" w:rsidP="001B777E">
            <w:pPr>
              <w:rPr>
                <w:sz w:val="12"/>
                <w:szCs w:val="12"/>
              </w:rPr>
            </w:pPr>
          </w:p>
        </w:tc>
        <w:tc>
          <w:tcPr>
            <w:tcW w:w="742" w:type="dxa"/>
            <w:vMerge/>
            <w:tcBorders>
              <w:top w:val="nil"/>
            </w:tcBorders>
            <w:textDirection w:val="btLr"/>
          </w:tcPr>
          <w:p w14:paraId="6CCC09C4" w14:textId="77777777" w:rsidR="001B777E" w:rsidRPr="001B777E" w:rsidRDefault="001B777E" w:rsidP="001B777E">
            <w:pPr>
              <w:rPr>
                <w:sz w:val="12"/>
                <w:szCs w:val="12"/>
              </w:rPr>
            </w:pPr>
          </w:p>
        </w:tc>
        <w:tc>
          <w:tcPr>
            <w:tcW w:w="3233" w:type="dxa"/>
            <w:vMerge/>
            <w:tcBorders>
              <w:top w:val="nil"/>
            </w:tcBorders>
          </w:tcPr>
          <w:p w14:paraId="6A9F8DC6" w14:textId="77777777" w:rsidR="001B777E" w:rsidRPr="001B777E" w:rsidRDefault="001B777E" w:rsidP="001B777E">
            <w:pPr>
              <w:rPr>
                <w:sz w:val="12"/>
                <w:szCs w:val="12"/>
              </w:rPr>
            </w:pPr>
          </w:p>
        </w:tc>
        <w:tc>
          <w:tcPr>
            <w:tcW w:w="553" w:type="dxa"/>
            <w:vMerge/>
            <w:tcBorders>
              <w:top w:val="nil"/>
            </w:tcBorders>
            <w:textDirection w:val="btLr"/>
          </w:tcPr>
          <w:p w14:paraId="060EE297" w14:textId="77777777" w:rsidR="001B777E" w:rsidRPr="001B777E" w:rsidRDefault="001B777E" w:rsidP="001B777E">
            <w:pPr>
              <w:rPr>
                <w:sz w:val="12"/>
                <w:szCs w:val="12"/>
              </w:rPr>
            </w:pPr>
          </w:p>
        </w:tc>
        <w:tc>
          <w:tcPr>
            <w:tcW w:w="584" w:type="dxa"/>
            <w:vMerge/>
            <w:tcBorders>
              <w:top w:val="nil"/>
            </w:tcBorders>
            <w:textDirection w:val="btLr"/>
          </w:tcPr>
          <w:p w14:paraId="04175F6D" w14:textId="77777777" w:rsidR="001B777E" w:rsidRPr="001B777E" w:rsidRDefault="001B777E" w:rsidP="001B777E">
            <w:pPr>
              <w:rPr>
                <w:sz w:val="12"/>
                <w:szCs w:val="12"/>
              </w:rPr>
            </w:pPr>
          </w:p>
        </w:tc>
        <w:tc>
          <w:tcPr>
            <w:tcW w:w="570" w:type="dxa"/>
            <w:textDirection w:val="btLr"/>
          </w:tcPr>
          <w:p w14:paraId="0FB47E4A" w14:textId="77777777" w:rsidR="001B777E" w:rsidRPr="001B777E" w:rsidRDefault="001B777E" w:rsidP="001B777E">
            <w:pPr>
              <w:pStyle w:val="TableParagraph"/>
              <w:spacing w:before="2"/>
              <w:rPr>
                <w:sz w:val="12"/>
                <w:szCs w:val="12"/>
              </w:rPr>
            </w:pPr>
          </w:p>
          <w:p w14:paraId="1A5D9E5F" w14:textId="77777777" w:rsidR="001B777E" w:rsidRPr="001B777E" w:rsidRDefault="001B777E" w:rsidP="001B777E">
            <w:pPr>
              <w:pStyle w:val="TableParagraph"/>
              <w:spacing w:line="259" w:lineRule="auto"/>
              <w:ind w:left="451" w:right="377" w:firstLine="79"/>
              <w:rPr>
                <w:sz w:val="12"/>
                <w:szCs w:val="12"/>
              </w:rPr>
            </w:pPr>
            <w:r w:rsidRPr="001B777E">
              <w:rPr>
                <w:sz w:val="12"/>
                <w:szCs w:val="12"/>
              </w:rPr>
              <w:t>по</w:t>
            </w:r>
            <w:r w:rsidRPr="001B777E">
              <w:rPr>
                <w:spacing w:val="-7"/>
                <w:sz w:val="12"/>
                <w:szCs w:val="12"/>
              </w:rPr>
              <w:t xml:space="preserve"> </w:t>
            </w:r>
            <w:r w:rsidRPr="001B777E">
              <w:rPr>
                <w:sz w:val="12"/>
                <w:szCs w:val="12"/>
              </w:rPr>
              <w:t>нормам</w:t>
            </w:r>
            <w:r w:rsidRPr="001B777E">
              <w:rPr>
                <w:spacing w:val="40"/>
                <w:sz w:val="12"/>
                <w:szCs w:val="12"/>
              </w:rPr>
              <w:t xml:space="preserve"> </w:t>
            </w:r>
            <w:r w:rsidRPr="001B777E">
              <w:rPr>
                <w:sz w:val="12"/>
                <w:szCs w:val="12"/>
              </w:rPr>
              <w:t>ըստ</w:t>
            </w:r>
            <w:r w:rsidRPr="001B777E">
              <w:rPr>
                <w:spacing w:val="9"/>
                <w:sz w:val="12"/>
                <w:szCs w:val="12"/>
              </w:rPr>
              <w:t xml:space="preserve"> </w:t>
            </w:r>
            <w:r w:rsidRPr="001B777E">
              <w:rPr>
                <w:sz w:val="12"/>
                <w:szCs w:val="12"/>
              </w:rPr>
              <w:t>նորմերի</w:t>
            </w:r>
          </w:p>
        </w:tc>
        <w:tc>
          <w:tcPr>
            <w:tcW w:w="584" w:type="dxa"/>
            <w:textDirection w:val="btLr"/>
          </w:tcPr>
          <w:p w14:paraId="149172EA" w14:textId="77777777" w:rsidR="001B777E" w:rsidRPr="001B777E" w:rsidRDefault="001B777E" w:rsidP="001B777E">
            <w:pPr>
              <w:pStyle w:val="TableParagraph"/>
              <w:spacing w:before="8"/>
              <w:rPr>
                <w:sz w:val="12"/>
                <w:szCs w:val="12"/>
                <w:lang w:val="ru-RU"/>
              </w:rPr>
            </w:pPr>
          </w:p>
          <w:p w14:paraId="2AF22AAA" w14:textId="77777777" w:rsidR="001B777E" w:rsidRPr="001B777E" w:rsidRDefault="001B777E" w:rsidP="001B777E">
            <w:pPr>
              <w:pStyle w:val="TableParagraph"/>
              <w:spacing w:line="259" w:lineRule="auto"/>
              <w:ind w:left="405" w:hanging="197"/>
              <w:rPr>
                <w:sz w:val="12"/>
                <w:szCs w:val="12"/>
                <w:lang w:val="ru-RU"/>
              </w:rPr>
            </w:pPr>
            <w:r w:rsidRPr="001B777E">
              <w:rPr>
                <w:sz w:val="12"/>
                <w:szCs w:val="12"/>
                <w:lang w:val="ru-RU"/>
              </w:rPr>
              <w:t>по</w:t>
            </w:r>
            <w:r w:rsidRPr="001B777E">
              <w:rPr>
                <w:spacing w:val="-7"/>
                <w:sz w:val="12"/>
                <w:szCs w:val="12"/>
                <w:lang w:val="ru-RU"/>
              </w:rPr>
              <w:t xml:space="preserve"> </w:t>
            </w:r>
            <w:r w:rsidRPr="001B777E">
              <w:rPr>
                <w:sz w:val="12"/>
                <w:szCs w:val="12"/>
                <w:lang w:val="ru-RU"/>
              </w:rPr>
              <w:t>действующим</w:t>
            </w:r>
            <w:r w:rsidRPr="001B777E">
              <w:rPr>
                <w:spacing w:val="9"/>
                <w:sz w:val="12"/>
                <w:szCs w:val="12"/>
                <w:lang w:val="ru-RU"/>
              </w:rPr>
              <w:t xml:space="preserve"> </w:t>
            </w:r>
            <w:r w:rsidRPr="001B777E">
              <w:rPr>
                <w:sz w:val="12"/>
                <w:szCs w:val="12"/>
                <w:lang w:val="ru-RU"/>
              </w:rPr>
              <w:t>ценам</w:t>
            </w:r>
            <w:r w:rsidRPr="001B777E">
              <w:rPr>
                <w:spacing w:val="40"/>
                <w:sz w:val="12"/>
                <w:szCs w:val="12"/>
                <w:lang w:val="ru-RU"/>
              </w:rPr>
              <w:t xml:space="preserve"> </w:t>
            </w:r>
            <w:r w:rsidRPr="001B777E">
              <w:rPr>
                <w:sz w:val="12"/>
                <w:szCs w:val="12"/>
              </w:rPr>
              <w:t>գործող</w:t>
            </w:r>
            <w:r w:rsidRPr="001B777E">
              <w:rPr>
                <w:spacing w:val="40"/>
                <w:sz w:val="12"/>
                <w:szCs w:val="12"/>
                <w:lang w:val="ru-RU"/>
              </w:rPr>
              <w:t xml:space="preserve"> </w:t>
            </w:r>
            <w:r w:rsidRPr="001B777E">
              <w:rPr>
                <w:sz w:val="12"/>
                <w:szCs w:val="12"/>
              </w:rPr>
              <w:t>գներով</w:t>
            </w:r>
          </w:p>
        </w:tc>
        <w:tc>
          <w:tcPr>
            <w:tcW w:w="562" w:type="dxa"/>
            <w:textDirection w:val="btLr"/>
          </w:tcPr>
          <w:p w14:paraId="275B8351" w14:textId="77777777" w:rsidR="001B777E" w:rsidRPr="001B777E" w:rsidRDefault="001B777E" w:rsidP="001B777E">
            <w:pPr>
              <w:pStyle w:val="TableParagraph"/>
              <w:spacing w:before="10"/>
              <w:rPr>
                <w:sz w:val="12"/>
                <w:szCs w:val="12"/>
                <w:lang w:val="ru-RU"/>
              </w:rPr>
            </w:pPr>
          </w:p>
          <w:p w14:paraId="7CC97FCE" w14:textId="77777777" w:rsidR="001B777E" w:rsidRPr="001B777E" w:rsidRDefault="001B777E" w:rsidP="001B777E">
            <w:pPr>
              <w:pStyle w:val="TableParagraph"/>
              <w:ind w:left="245" w:right="263"/>
              <w:jc w:val="center"/>
              <w:rPr>
                <w:sz w:val="12"/>
                <w:szCs w:val="12"/>
              </w:rPr>
            </w:pPr>
            <w:r w:rsidRPr="001B777E">
              <w:rPr>
                <w:spacing w:val="-2"/>
                <w:sz w:val="12"/>
                <w:szCs w:val="12"/>
              </w:rPr>
              <w:t>зар.плата</w:t>
            </w:r>
          </w:p>
        </w:tc>
        <w:tc>
          <w:tcPr>
            <w:tcW w:w="656" w:type="dxa"/>
            <w:textDirection w:val="btLr"/>
          </w:tcPr>
          <w:p w14:paraId="593909AE" w14:textId="77777777" w:rsidR="001B777E" w:rsidRPr="001B777E" w:rsidRDefault="001B777E" w:rsidP="001B777E">
            <w:pPr>
              <w:pStyle w:val="TableParagraph"/>
              <w:spacing w:before="8"/>
              <w:rPr>
                <w:sz w:val="12"/>
                <w:szCs w:val="12"/>
              </w:rPr>
            </w:pPr>
          </w:p>
          <w:p w14:paraId="7C353E2F" w14:textId="77777777" w:rsidR="001B777E" w:rsidRPr="001B777E" w:rsidRDefault="001B777E" w:rsidP="001B777E">
            <w:pPr>
              <w:pStyle w:val="TableParagraph"/>
              <w:spacing w:before="1" w:line="259" w:lineRule="auto"/>
              <w:ind w:left="451" w:right="377" w:firstLine="79"/>
              <w:rPr>
                <w:sz w:val="12"/>
                <w:szCs w:val="12"/>
              </w:rPr>
            </w:pPr>
            <w:r w:rsidRPr="001B777E">
              <w:rPr>
                <w:sz w:val="12"/>
                <w:szCs w:val="12"/>
              </w:rPr>
              <w:t>по</w:t>
            </w:r>
            <w:r w:rsidRPr="001B777E">
              <w:rPr>
                <w:spacing w:val="-7"/>
                <w:sz w:val="12"/>
                <w:szCs w:val="12"/>
              </w:rPr>
              <w:t xml:space="preserve"> </w:t>
            </w:r>
            <w:r w:rsidRPr="001B777E">
              <w:rPr>
                <w:sz w:val="12"/>
                <w:szCs w:val="12"/>
              </w:rPr>
              <w:t>нормам</w:t>
            </w:r>
            <w:r w:rsidRPr="001B777E">
              <w:rPr>
                <w:spacing w:val="40"/>
                <w:sz w:val="12"/>
                <w:szCs w:val="12"/>
              </w:rPr>
              <w:t xml:space="preserve"> </w:t>
            </w:r>
            <w:r w:rsidRPr="001B777E">
              <w:rPr>
                <w:sz w:val="12"/>
                <w:szCs w:val="12"/>
              </w:rPr>
              <w:t>ըստ</w:t>
            </w:r>
            <w:r w:rsidRPr="001B777E">
              <w:rPr>
                <w:spacing w:val="9"/>
                <w:sz w:val="12"/>
                <w:szCs w:val="12"/>
              </w:rPr>
              <w:t xml:space="preserve"> </w:t>
            </w:r>
            <w:r w:rsidRPr="001B777E">
              <w:rPr>
                <w:sz w:val="12"/>
                <w:szCs w:val="12"/>
              </w:rPr>
              <w:t>նորմերի</w:t>
            </w:r>
          </w:p>
        </w:tc>
        <w:tc>
          <w:tcPr>
            <w:tcW w:w="608" w:type="dxa"/>
            <w:textDirection w:val="btLr"/>
          </w:tcPr>
          <w:p w14:paraId="219F9972" w14:textId="77777777" w:rsidR="001B777E" w:rsidRPr="001B777E" w:rsidRDefault="001B777E" w:rsidP="001B777E">
            <w:pPr>
              <w:pStyle w:val="TableParagraph"/>
              <w:spacing w:before="87" w:line="259" w:lineRule="auto"/>
              <w:ind w:left="635" w:right="377" w:hanging="257"/>
              <w:rPr>
                <w:sz w:val="12"/>
                <w:szCs w:val="12"/>
                <w:lang w:val="ru-RU"/>
              </w:rPr>
            </w:pPr>
            <w:r w:rsidRPr="001B777E">
              <w:rPr>
                <w:sz w:val="12"/>
                <w:szCs w:val="12"/>
                <w:lang w:val="ru-RU"/>
              </w:rPr>
              <w:t>по</w:t>
            </w:r>
            <w:r w:rsidRPr="001B777E">
              <w:rPr>
                <w:spacing w:val="-7"/>
                <w:sz w:val="12"/>
                <w:szCs w:val="12"/>
                <w:lang w:val="ru-RU"/>
              </w:rPr>
              <w:t xml:space="preserve"> </w:t>
            </w:r>
            <w:r w:rsidRPr="001B777E">
              <w:rPr>
                <w:sz w:val="12"/>
                <w:szCs w:val="12"/>
                <w:lang w:val="ru-RU"/>
              </w:rPr>
              <w:t>действующим</w:t>
            </w:r>
            <w:r w:rsidRPr="001B777E">
              <w:rPr>
                <w:spacing w:val="40"/>
                <w:sz w:val="12"/>
                <w:szCs w:val="12"/>
                <w:lang w:val="ru-RU"/>
              </w:rPr>
              <w:t xml:space="preserve"> </w:t>
            </w:r>
            <w:r w:rsidRPr="001B777E">
              <w:rPr>
                <w:spacing w:val="-2"/>
                <w:sz w:val="12"/>
                <w:szCs w:val="12"/>
                <w:lang w:val="ru-RU"/>
              </w:rPr>
              <w:t>ценам</w:t>
            </w:r>
          </w:p>
          <w:p w14:paraId="02CE745F" w14:textId="77777777" w:rsidR="001B777E" w:rsidRPr="001B777E" w:rsidRDefault="001B777E" w:rsidP="001B777E">
            <w:pPr>
              <w:pStyle w:val="TableParagraph"/>
              <w:ind w:left="405"/>
              <w:rPr>
                <w:sz w:val="12"/>
                <w:szCs w:val="12"/>
                <w:lang w:val="ru-RU"/>
              </w:rPr>
            </w:pPr>
            <w:r w:rsidRPr="001B777E">
              <w:rPr>
                <w:sz w:val="12"/>
                <w:szCs w:val="12"/>
              </w:rPr>
              <w:t>գործող</w:t>
            </w:r>
            <w:r w:rsidRPr="001B777E">
              <w:rPr>
                <w:spacing w:val="23"/>
                <w:sz w:val="12"/>
                <w:szCs w:val="12"/>
                <w:lang w:val="ru-RU"/>
              </w:rPr>
              <w:t xml:space="preserve"> </w:t>
            </w:r>
            <w:r w:rsidRPr="001B777E">
              <w:rPr>
                <w:spacing w:val="-2"/>
                <w:sz w:val="12"/>
                <w:szCs w:val="12"/>
              </w:rPr>
              <w:t>գներով</w:t>
            </w:r>
          </w:p>
        </w:tc>
        <w:tc>
          <w:tcPr>
            <w:tcW w:w="648" w:type="dxa"/>
            <w:textDirection w:val="btLr"/>
          </w:tcPr>
          <w:p w14:paraId="45531EB4" w14:textId="77777777" w:rsidR="001B777E" w:rsidRPr="001B777E" w:rsidRDefault="001B777E" w:rsidP="001B777E">
            <w:pPr>
              <w:pStyle w:val="TableParagraph"/>
              <w:rPr>
                <w:sz w:val="12"/>
                <w:szCs w:val="12"/>
                <w:lang w:val="ru-RU"/>
              </w:rPr>
            </w:pPr>
          </w:p>
          <w:p w14:paraId="20CDB018" w14:textId="77777777" w:rsidR="001B777E" w:rsidRPr="001B777E" w:rsidRDefault="001B777E" w:rsidP="001B777E">
            <w:pPr>
              <w:pStyle w:val="TableParagraph"/>
              <w:spacing w:before="5"/>
              <w:rPr>
                <w:sz w:val="12"/>
                <w:szCs w:val="12"/>
                <w:lang w:val="ru-RU"/>
              </w:rPr>
            </w:pPr>
          </w:p>
          <w:p w14:paraId="0DE944E4" w14:textId="77777777" w:rsidR="001B777E" w:rsidRPr="001B777E" w:rsidRDefault="001B777E" w:rsidP="001B777E">
            <w:pPr>
              <w:pStyle w:val="TableParagraph"/>
              <w:spacing w:before="1"/>
              <w:ind w:left="287"/>
              <w:rPr>
                <w:sz w:val="12"/>
                <w:szCs w:val="12"/>
              </w:rPr>
            </w:pPr>
            <w:r w:rsidRPr="001B777E">
              <w:rPr>
                <w:sz w:val="12"/>
                <w:szCs w:val="12"/>
              </w:rPr>
              <w:t>машины,</w:t>
            </w:r>
            <w:r w:rsidRPr="001B777E">
              <w:rPr>
                <w:spacing w:val="-3"/>
                <w:sz w:val="12"/>
                <w:szCs w:val="12"/>
              </w:rPr>
              <w:t xml:space="preserve"> </w:t>
            </w:r>
            <w:r w:rsidRPr="001B777E">
              <w:rPr>
                <w:spacing w:val="-2"/>
                <w:sz w:val="12"/>
                <w:szCs w:val="12"/>
              </w:rPr>
              <w:t>механизмы</w:t>
            </w:r>
          </w:p>
        </w:tc>
        <w:tc>
          <w:tcPr>
            <w:tcW w:w="2081" w:type="dxa"/>
            <w:textDirection w:val="btLr"/>
          </w:tcPr>
          <w:p w14:paraId="49048CD5" w14:textId="77777777" w:rsidR="001B777E" w:rsidRPr="001B777E" w:rsidRDefault="001B777E" w:rsidP="001B777E">
            <w:pPr>
              <w:pStyle w:val="TableParagraph"/>
              <w:rPr>
                <w:sz w:val="12"/>
                <w:szCs w:val="12"/>
              </w:rPr>
            </w:pPr>
          </w:p>
          <w:p w14:paraId="4E9BB573" w14:textId="77777777" w:rsidR="001B777E" w:rsidRPr="001B777E" w:rsidRDefault="001B777E" w:rsidP="001B777E">
            <w:pPr>
              <w:pStyle w:val="TableParagraph"/>
              <w:rPr>
                <w:sz w:val="12"/>
                <w:szCs w:val="12"/>
              </w:rPr>
            </w:pPr>
          </w:p>
          <w:p w14:paraId="468CD019" w14:textId="77777777" w:rsidR="001B777E" w:rsidRPr="001B777E" w:rsidRDefault="001B777E" w:rsidP="001B777E">
            <w:pPr>
              <w:pStyle w:val="TableParagraph"/>
              <w:rPr>
                <w:sz w:val="12"/>
                <w:szCs w:val="12"/>
              </w:rPr>
            </w:pPr>
          </w:p>
          <w:p w14:paraId="23182853" w14:textId="77777777" w:rsidR="001B777E" w:rsidRPr="001B777E" w:rsidRDefault="001B777E" w:rsidP="001B777E">
            <w:pPr>
              <w:pStyle w:val="TableParagraph"/>
              <w:rPr>
                <w:sz w:val="12"/>
                <w:szCs w:val="12"/>
              </w:rPr>
            </w:pPr>
          </w:p>
          <w:p w14:paraId="70CFB870" w14:textId="77777777" w:rsidR="001B777E" w:rsidRPr="001B777E" w:rsidRDefault="001B777E" w:rsidP="001B777E">
            <w:pPr>
              <w:pStyle w:val="TableParagraph"/>
              <w:rPr>
                <w:sz w:val="12"/>
                <w:szCs w:val="12"/>
              </w:rPr>
            </w:pPr>
          </w:p>
          <w:p w14:paraId="6BE39B0B" w14:textId="77777777" w:rsidR="001B777E" w:rsidRPr="001B777E" w:rsidRDefault="001B777E" w:rsidP="001B777E">
            <w:pPr>
              <w:pStyle w:val="TableParagraph"/>
              <w:rPr>
                <w:sz w:val="12"/>
                <w:szCs w:val="12"/>
              </w:rPr>
            </w:pPr>
          </w:p>
          <w:p w14:paraId="15BFE6AA" w14:textId="77777777" w:rsidR="001B777E" w:rsidRPr="001B777E" w:rsidRDefault="001B777E" w:rsidP="001B777E">
            <w:pPr>
              <w:pStyle w:val="TableParagraph"/>
              <w:spacing w:before="98" w:line="259" w:lineRule="auto"/>
              <w:ind w:left="251" w:right="261"/>
              <w:jc w:val="center"/>
              <w:rPr>
                <w:sz w:val="12"/>
                <w:szCs w:val="12"/>
              </w:rPr>
            </w:pPr>
            <w:r w:rsidRPr="001B777E">
              <w:rPr>
                <w:spacing w:val="-2"/>
                <w:sz w:val="12"/>
                <w:szCs w:val="12"/>
              </w:rPr>
              <w:t>наименование</w:t>
            </w:r>
            <w:r w:rsidRPr="001B777E">
              <w:rPr>
                <w:spacing w:val="40"/>
                <w:sz w:val="12"/>
                <w:szCs w:val="12"/>
              </w:rPr>
              <w:t xml:space="preserve"> </w:t>
            </w:r>
            <w:r w:rsidRPr="001B777E">
              <w:rPr>
                <w:spacing w:val="-2"/>
                <w:sz w:val="12"/>
                <w:szCs w:val="12"/>
              </w:rPr>
              <w:t>материалов</w:t>
            </w:r>
          </w:p>
          <w:p w14:paraId="7E00D05C" w14:textId="77777777" w:rsidR="001B777E" w:rsidRPr="001B777E" w:rsidRDefault="001B777E" w:rsidP="001B777E">
            <w:pPr>
              <w:pStyle w:val="TableParagraph"/>
              <w:spacing w:before="1"/>
              <w:ind w:left="251" w:right="263"/>
              <w:jc w:val="center"/>
              <w:rPr>
                <w:sz w:val="12"/>
                <w:szCs w:val="12"/>
              </w:rPr>
            </w:pPr>
            <w:r w:rsidRPr="001B777E">
              <w:rPr>
                <w:sz w:val="12"/>
                <w:szCs w:val="12"/>
              </w:rPr>
              <w:t>նյութերի</w:t>
            </w:r>
            <w:r w:rsidRPr="001B777E">
              <w:rPr>
                <w:spacing w:val="27"/>
                <w:sz w:val="12"/>
                <w:szCs w:val="12"/>
              </w:rPr>
              <w:t xml:space="preserve"> </w:t>
            </w:r>
            <w:r w:rsidRPr="001B777E">
              <w:rPr>
                <w:spacing w:val="-2"/>
                <w:sz w:val="12"/>
                <w:szCs w:val="12"/>
              </w:rPr>
              <w:t>անվանումը</w:t>
            </w:r>
          </w:p>
        </w:tc>
        <w:tc>
          <w:tcPr>
            <w:tcW w:w="567" w:type="dxa"/>
            <w:textDirection w:val="btLr"/>
          </w:tcPr>
          <w:p w14:paraId="00465A01" w14:textId="77777777" w:rsidR="001B777E" w:rsidRPr="001B777E" w:rsidRDefault="001B777E" w:rsidP="001B777E">
            <w:pPr>
              <w:pStyle w:val="TableParagraph"/>
              <w:spacing w:before="62" w:line="261" w:lineRule="auto"/>
              <w:ind w:left="362" w:right="250" w:firstLine="242"/>
              <w:rPr>
                <w:sz w:val="12"/>
                <w:szCs w:val="12"/>
              </w:rPr>
            </w:pPr>
            <w:r w:rsidRPr="001B777E">
              <w:rPr>
                <w:spacing w:val="-2"/>
                <w:sz w:val="12"/>
                <w:szCs w:val="12"/>
              </w:rPr>
              <w:t>Ед.изм.</w:t>
            </w:r>
            <w:r w:rsidRPr="001B777E">
              <w:rPr>
                <w:spacing w:val="40"/>
                <w:sz w:val="12"/>
                <w:szCs w:val="12"/>
              </w:rPr>
              <w:t xml:space="preserve"> </w:t>
            </w:r>
            <w:r w:rsidRPr="001B777E">
              <w:rPr>
                <w:sz w:val="12"/>
                <w:szCs w:val="12"/>
              </w:rPr>
              <w:t>չափման</w:t>
            </w:r>
            <w:r w:rsidRPr="001B777E">
              <w:rPr>
                <w:spacing w:val="9"/>
                <w:sz w:val="12"/>
                <w:szCs w:val="12"/>
              </w:rPr>
              <w:t xml:space="preserve"> </w:t>
            </w:r>
            <w:r w:rsidRPr="001B777E">
              <w:rPr>
                <w:sz w:val="12"/>
                <w:szCs w:val="12"/>
              </w:rPr>
              <w:t>միավոր</w:t>
            </w:r>
          </w:p>
        </w:tc>
        <w:tc>
          <w:tcPr>
            <w:tcW w:w="618" w:type="dxa"/>
            <w:textDirection w:val="btLr"/>
          </w:tcPr>
          <w:p w14:paraId="25F78027" w14:textId="77777777" w:rsidR="001B777E" w:rsidRPr="001B777E" w:rsidRDefault="001B777E" w:rsidP="001B777E">
            <w:pPr>
              <w:pStyle w:val="TableParagraph"/>
              <w:spacing w:before="65" w:line="259" w:lineRule="auto"/>
              <w:ind w:left="151" w:right="165"/>
              <w:jc w:val="center"/>
              <w:rPr>
                <w:sz w:val="12"/>
                <w:szCs w:val="12"/>
                <w:lang w:val="ru-RU"/>
              </w:rPr>
            </w:pPr>
            <w:r w:rsidRPr="001B777E">
              <w:rPr>
                <w:sz w:val="12"/>
                <w:szCs w:val="12"/>
                <w:lang w:val="ru-RU"/>
              </w:rPr>
              <w:t>расход</w:t>
            </w:r>
            <w:r w:rsidRPr="001B777E">
              <w:rPr>
                <w:spacing w:val="-7"/>
                <w:sz w:val="12"/>
                <w:szCs w:val="12"/>
                <w:lang w:val="ru-RU"/>
              </w:rPr>
              <w:t xml:space="preserve"> </w:t>
            </w:r>
            <w:r w:rsidRPr="001B777E">
              <w:rPr>
                <w:sz w:val="12"/>
                <w:szCs w:val="12"/>
                <w:lang w:val="ru-RU"/>
              </w:rPr>
              <w:t>материалов</w:t>
            </w:r>
            <w:r w:rsidRPr="001B777E">
              <w:rPr>
                <w:spacing w:val="-7"/>
                <w:sz w:val="12"/>
                <w:szCs w:val="12"/>
                <w:lang w:val="ru-RU"/>
              </w:rPr>
              <w:t xml:space="preserve"> </w:t>
            </w:r>
            <w:r w:rsidRPr="001B777E">
              <w:rPr>
                <w:sz w:val="12"/>
                <w:szCs w:val="12"/>
                <w:lang w:val="ru-RU"/>
              </w:rPr>
              <w:t>(на</w:t>
            </w:r>
            <w:r w:rsidRPr="001B777E">
              <w:rPr>
                <w:spacing w:val="-7"/>
                <w:sz w:val="12"/>
                <w:szCs w:val="12"/>
                <w:lang w:val="ru-RU"/>
              </w:rPr>
              <w:t xml:space="preserve"> </w:t>
            </w:r>
            <w:r w:rsidRPr="001B777E">
              <w:rPr>
                <w:sz w:val="12"/>
                <w:szCs w:val="12"/>
                <w:lang w:val="ru-RU"/>
              </w:rPr>
              <w:t>ед.)</w:t>
            </w:r>
            <w:r w:rsidRPr="001B777E">
              <w:rPr>
                <w:spacing w:val="40"/>
                <w:sz w:val="12"/>
                <w:szCs w:val="12"/>
                <w:lang w:val="ru-RU"/>
              </w:rPr>
              <w:t xml:space="preserve"> </w:t>
            </w:r>
            <w:r w:rsidRPr="001B777E">
              <w:rPr>
                <w:sz w:val="12"/>
                <w:szCs w:val="12"/>
              </w:rPr>
              <w:t>նյութածախսը</w:t>
            </w:r>
            <w:r w:rsidRPr="001B777E">
              <w:rPr>
                <w:spacing w:val="40"/>
                <w:sz w:val="12"/>
                <w:szCs w:val="12"/>
                <w:lang w:val="ru-RU"/>
              </w:rPr>
              <w:t xml:space="preserve"> </w:t>
            </w:r>
            <w:r w:rsidRPr="001B777E">
              <w:rPr>
                <w:sz w:val="12"/>
                <w:szCs w:val="12"/>
              </w:rPr>
              <w:t>միավորի</w:t>
            </w:r>
            <w:r w:rsidRPr="001B777E">
              <w:rPr>
                <w:spacing w:val="40"/>
                <w:sz w:val="12"/>
                <w:szCs w:val="12"/>
                <w:lang w:val="ru-RU"/>
              </w:rPr>
              <w:t xml:space="preserve"> </w:t>
            </w:r>
            <w:r w:rsidRPr="001B777E">
              <w:rPr>
                <w:spacing w:val="-2"/>
                <w:sz w:val="12"/>
                <w:szCs w:val="12"/>
              </w:rPr>
              <w:t>համար</w:t>
            </w:r>
          </w:p>
        </w:tc>
        <w:tc>
          <w:tcPr>
            <w:tcW w:w="658" w:type="dxa"/>
            <w:textDirection w:val="btLr"/>
          </w:tcPr>
          <w:p w14:paraId="22FC1CF5" w14:textId="77777777" w:rsidR="001B777E" w:rsidRPr="001B777E" w:rsidRDefault="001B777E" w:rsidP="001B777E">
            <w:pPr>
              <w:pStyle w:val="TableParagraph"/>
              <w:spacing w:before="68" w:line="259" w:lineRule="auto"/>
              <w:ind w:left="251" w:right="260"/>
              <w:jc w:val="center"/>
              <w:rPr>
                <w:sz w:val="12"/>
                <w:szCs w:val="12"/>
                <w:lang w:val="ru-RU"/>
              </w:rPr>
            </w:pPr>
            <w:r w:rsidRPr="001B777E">
              <w:rPr>
                <w:sz w:val="12"/>
                <w:szCs w:val="12"/>
                <w:lang w:val="ru-RU"/>
              </w:rPr>
              <w:t>Стоимость</w:t>
            </w:r>
            <w:r w:rsidRPr="001B777E">
              <w:rPr>
                <w:spacing w:val="9"/>
                <w:sz w:val="12"/>
                <w:szCs w:val="12"/>
                <w:lang w:val="ru-RU"/>
              </w:rPr>
              <w:t xml:space="preserve"> </w:t>
            </w:r>
            <w:r w:rsidRPr="001B777E">
              <w:rPr>
                <w:sz w:val="12"/>
                <w:szCs w:val="12"/>
                <w:lang w:val="ru-RU"/>
              </w:rPr>
              <w:t>единицы</w:t>
            </w:r>
            <w:r w:rsidRPr="001B777E">
              <w:rPr>
                <w:spacing w:val="40"/>
                <w:sz w:val="12"/>
                <w:szCs w:val="12"/>
                <w:lang w:val="ru-RU"/>
              </w:rPr>
              <w:t xml:space="preserve"> </w:t>
            </w:r>
            <w:r w:rsidRPr="001B777E">
              <w:rPr>
                <w:spacing w:val="-2"/>
                <w:sz w:val="12"/>
                <w:szCs w:val="12"/>
                <w:lang w:val="ru-RU"/>
              </w:rPr>
              <w:t>материалов</w:t>
            </w:r>
          </w:p>
          <w:p w14:paraId="3CEF9B20" w14:textId="77777777" w:rsidR="001B777E" w:rsidRPr="001B777E" w:rsidRDefault="001B777E" w:rsidP="001B777E">
            <w:pPr>
              <w:pStyle w:val="TableParagraph"/>
              <w:ind w:left="150" w:right="165"/>
              <w:jc w:val="center"/>
              <w:rPr>
                <w:sz w:val="12"/>
                <w:szCs w:val="12"/>
                <w:lang w:val="ru-RU"/>
              </w:rPr>
            </w:pPr>
            <w:r w:rsidRPr="001B777E">
              <w:rPr>
                <w:sz w:val="12"/>
                <w:szCs w:val="12"/>
              </w:rPr>
              <w:t>նյութի</w:t>
            </w:r>
            <w:r w:rsidRPr="001B777E">
              <w:rPr>
                <w:spacing w:val="24"/>
                <w:sz w:val="12"/>
                <w:szCs w:val="12"/>
                <w:lang w:val="ru-RU"/>
              </w:rPr>
              <w:t xml:space="preserve"> </w:t>
            </w:r>
            <w:r w:rsidRPr="001B777E">
              <w:rPr>
                <w:sz w:val="12"/>
                <w:szCs w:val="12"/>
              </w:rPr>
              <w:t>միավորի</w:t>
            </w:r>
            <w:r w:rsidRPr="001B777E">
              <w:rPr>
                <w:spacing w:val="27"/>
                <w:sz w:val="12"/>
                <w:szCs w:val="12"/>
                <w:lang w:val="ru-RU"/>
              </w:rPr>
              <w:t xml:space="preserve"> </w:t>
            </w:r>
            <w:r w:rsidRPr="001B777E">
              <w:rPr>
                <w:spacing w:val="-2"/>
                <w:sz w:val="12"/>
                <w:szCs w:val="12"/>
              </w:rPr>
              <w:t>արժեքը</w:t>
            </w:r>
          </w:p>
        </w:tc>
        <w:tc>
          <w:tcPr>
            <w:tcW w:w="425" w:type="dxa"/>
            <w:textDirection w:val="btLr"/>
          </w:tcPr>
          <w:p w14:paraId="4F1EF656" w14:textId="77777777" w:rsidR="001B777E" w:rsidRPr="001B777E" w:rsidRDefault="001B777E" w:rsidP="001B777E">
            <w:pPr>
              <w:pStyle w:val="TableParagraph"/>
              <w:spacing w:before="42" w:line="259" w:lineRule="auto"/>
              <w:ind w:left="283" w:right="282" w:hanging="11"/>
              <w:jc w:val="center"/>
              <w:rPr>
                <w:sz w:val="12"/>
                <w:szCs w:val="12"/>
                <w:lang w:val="ru-RU"/>
              </w:rPr>
            </w:pPr>
            <w:r w:rsidRPr="001B777E">
              <w:rPr>
                <w:sz w:val="12"/>
                <w:szCs w:val="12"/>
                <w:lang w:val="ru-RU"/>
              </w:rPr>
              <w:t>Общая</w:t>
            </w:r>
            <w:r w:rsidRPr="001B777E">
              <w:rPr>
                <w:spacing w:val="-7"/>
                <w:sz w:val="12"/>
                <w:szCs w:val="12"/>
                <w:lang w:val="ru-RU"/>
              </w:rPr>
              <w:t xml:space="preserve"> </w:t>
            </w:r>
            <w:r w:rsidRPr="001B777E">
              <w:rPr>
                <w:sz w:val="12"/>
                <w:szCs w:val="12"/>
                <w:lang w:val="ru-RU"/>
              </w:rPr>
              <w:t>стоимость</w:t>
            </w:r>
            <w:r w:rsidRPr="001B777E">
              <w:rPr>
                <w:spacing w:val="40"/>
                <w:sz w:val="12"/>
                <w:szCs w:val="12"/>
                <w:lang w:val="ru-RU"/>
              </w:rPr>
              <w:t xml:space="preserve"> </w:t>
            </w:r>
            <w:r w:rsidRPr="001B777E">
              <w:rPr>
                <w:sz w:val="12"/>
                <w:szCs w:val="12"/>
              </w:rPr>
              <w:t>ընդհանուր</w:t>
            </w:r>
            <w:r w:rsidRPr="001B777E">
              <w:rPr>
                <w:spacing w:val="-7"/>
                <w:sz w:val="12"/>
                <w:szCs w:val="12"/>
                <w:lang w:val="ru-RU"/>
              </w:rPr>
              <w:t xml:space="preserve"> </w:t>
            </w:r>
            <w:r w:rsidRPr="001B777E">
              <w:rPr>
                <w:sz w:val="12"/>
                <w:szCs w:val="12"/>
              </w:rPr>
              <w:t>արժեք</w:t>
            </w:r>
            <w:r w:rsidRPr="001B777E">
              <w:rPr>
                <w:spacing w:val="40"/>
                <w:sz w:val="12"/>
                <w:szCs w:val="12"/>
                <w:lang w:val="ru-RU"/>
              </w:rPr>
              <w:t xml:space="preserve"> </w:t>
            </w:r>
            <w:r w:rsidRPr="001B777E">
              <w:rPr>
                <w:sz w:val="12"/>
                <w:szCs w:val="12"/>
              </w:rPr>
              <w:t>k</w:t>
            </w:r>
            <w:r w:rsidRPr="001B777E">
              <w:rPr>
                <w:sz w:val="12"/>
                <w:szCs w:val="12"/>
                <w:lang w:val="ru-RU"/>
              </w:rPr>
              <w:t>=1,05*1,02*</w:t>
            </w:r>
            <w:r w:rsidRPr="001B777E">
              <w:rPr>
                <w:sz w:val="12"/>
                <w:szCs w:val="12"/>
              </w:rPr>
              <w:t>k</w:t>
            </w:r>
            <w:r w:rsidRPr="001B777E">
              <w:rPr>
                <w:spacing w:val="-7"/>
                <w:sz w:val="12"/>
                <w:szCs w:val="12"/>
                <w:lang w:val="ru-RU"/>
              </w:rPr>
              <w:t xml:space="preserve"> </w:t>
            </w:r>
            <w:r w:rsidRPr="001B777E">
              <w:rPr>
                <w:sz w:val="12"/>
                <w:szCs w:val="12"/>
                <w:lang w:val="ru-RU"/>
              </w:rPr>
              <w:t>тр</w:t>
            </w:r>
            <w:r w:rsidRPr="001B777E">
              <w:rPr>
                <w:sz w:val="12"/>
                <w:szCs w:val="12"/>
              </w:rPr>
              <w:t>մեք</w:t>
            </w:r>
            <w:r w:rsidRPr="001B777E">
              <w:rPr>
                <w:sz w:val="12"/>
                <w:szCs w:val="12"/>
                <w:lang w:val="ru-RU"/>
              </w:rPr>
              <w:t>.</w:t>
            </w:r>
          </w:p>
        </w:tc>
        <w:tc>
          <w:tcPr>
            <w:tcW w:w="645" w:type="dxa"/>
            <w:vMerge/>
            <w:tcBorders>
              <w:top w:val="nil"/>
            </w:tcBorders>
            <w:textDirection w:val="btLr"/>
          </w:tcPr>
          <w:p w14:paraId="71DD27AB" w14:textId="77777777" w:rsidR="001B777E" w:rsidRPr="001B777E" w:rsidRDefault="001B777E" w:rsidP="001B777E">
            <w:pPr>
              <w:rPr>
                <w:sz w:val="12"/>
                <w:szCs w:val="12"/>
                <w:lang w:val="ru-RU"/>
              </w:rPr>
            </w:pPr>
          </w:p>
        </w:tc>
        <w:tc>
          <w:tcPr>
            <w:tcW w:w="520" w:type="dxa"/>
            <w:vMerge/>
            <w:tcBorders>
              <w:top w:val="nil"/>
            </w:tcBorders>
            <w:textDirection w:val="btLr"/>
          </w:tcPr>
          <w:p w14:paraId="4C47B093" w14:textId="77777777" w:rsidR="001B777E" w:rsidRPr="001B777E" w:rsidRDefault="001B777E" w:rsidP="001B777E">
            <w:pPr>
              <w:rPr>
                <w:sz w:val="12"/>
                <w:szCs w:val="12"/>
                <w:lang w:val="ru-RU"/>
              </w:rPr>
            </w:pPr>
          </w:p>
        </w:tc>
        <w:tc>
          <w:tcPr>
            <w:tcW w:w="734" w:type="dxa"/>
            <w:vMerge/>
            <w:tcBorders>
              <w:top w:val="nil"/>
            </w:tcBorders>
            <w:textDirection w:val="btLr"/>
          </w:tcPr>
          <w:p w14:paraId="754DCF24" w14:textId="77777777" w:rsidR="001B777E" w:rsidRPr="001B777E" w:rsidRDefault="001B777E" w:rsidP="001B777E">
            <w:pPr>
              <w:rPr>
                <w:sz w:val="12"/>
                <w:szCs w:val="12"/>
                <w:lang w:val="ru-RU"/>
              </w:rPr>
            </w:pPr>
          </w:p>
        </w:tc>
      </w:tr>
      <w:tr w:rsidR="001B777E" w:rsidRPr="001B777E" w14:paraId="33D4B2A1" w14:textId="77777777" w:rsidTr="001B777E">
        <w:trPr>
          <w:trHeight w:val="513"/>
        </w:trPr>
        <w:tc>
          <w:tcPr>
            <w:tcW w:w="519" w:type="dxa"/>
          </w:tcPr>
          <w:p w14:paraId="598001F4" w14:textId="77777777" w:rsidR="001B777E" w:rsidRPr="001B777E" w:rsidRDefault="001B777E" w:rsidP="001B777E">
            <w:pPr>
              <w:pStyle w:val="TableParagraph"/>
              <w:spacing w:before="1"/>
              <w:rPr>
                <w:sz w:val="12"/>
                <w:szCs w:val="12"/>
                <w:lang w:val="ru-RU"/>
              </w:rPr>
            </w:pPr>
          </w:p>
          <w:p w14:paraId="1ED7E00F" w14:textId="77777777" w:rsidR="001B777E" w:rsidRPr="001B777E" w:rsidRDefault="001B777E" w:rsidP="001B777E">
            <w:pPr>
              <w:pStyle w:val="TableParagraph"/>
              <w:ind w:left="28"/>
              <w:jc w:val="center"/>
              <w:rPr>
                <w:sz w:val="12"/>
                <w:szCs w:val="12"/>
              </w:rPr>
            </w:pPr>
            <w:r w:rsidRPr="001B777E">
              <w:rPr>
                <w:sz w:val="12"/>
                <w:szCs w:val="12"/>
              </w:rPr>
              <w:t>1</w:t>
            </w:r>
          </w:p>
        </w:tc>
        <w:tc>
          <w:tcPr>
            <w:tcW w:w="742" w:type="dxa"/>
          </w:tcPr>
          <w:p w14:paraId="5ABB60EF" w14:textId="77777777" w:rsidR="001B777E" w:rsidRPr="001B777E" w:rsidRDefault="001B777E" w:rsidP="001B777E">
            <w:pPr>
              <w:pStyle w:val="TableParagraph"/>
              <w:spacing w:before="6"/>
              <w:rPr>
                <w:sz w:val="12"/>
                <w:szCs w:val="12"/>
              </w:rPr>
            </w:pPr>
          </w:p>
          <w:p w14:paraId="6182A795" w14:textId="77777777" w:rsidR="001B777E" w:rsidRPr="001B777E" w:rsidRDefault="001B777E" w:rsidP="001B777E">
            <w:pPr>
              <w:pStyle w:val="TableParagraph"/>
              <w:ind w:left="27" w:right="16"/>
              <w:jc w:val="center"/>
              <w:rPr>
                <w:sz w:val="12"/>
                <w:szCs w:val="12"/>
              </w:rPr>
            </w:pPr>
            <w:r w:rsidRPr="001B777E">
              <w:rPr>
                <w:sz w:val="12"/>
                <w:szCs w:val="12"/>
              </w:rPr>
              <w:t>23-</w:t>
            </w:r>
            <w:r w:rsidRPr="001B777E">
              <w:rPr>
                <w:spacing w:val="-5"/>
                <w:sz w:val="12"/>
                <w:szCs w:val="12"/>
              </w:rPr>
              <w:t>162</w:t>
            </w:r>
          </w:p>
        </w:tc>
        <w:tc>
          <w:tcPr>
            <w:tcW w:w="3233" w:type="dxa"/>
          </w:tcPr>
          <w:p w14:paraId="6C63FB82" w14:textId="77777777" w:rsidR="001B777E" w:rsidRPr="001B777E" w:rsidRDefault="001B777E" w:rsidP="001B777E">
            <w:pPr>
              <w:pStyle w:val="TableParagraph"/>
              <w:rPr>
                <w:sz w:val="12"/>
                <w:szCs w:val="12"/>
              </w:rPr>
            </w:pPr>
          </w:p>
          <w:p w14:paraId="52B49825" w14:textId="77777777" w:rsidR="001B777E" w:rsidRPr="001B777E" w:rsidRDefault="001B777E" w:rsidP="001B777E">
            <w:pPr>
              <w:pStyle w:val="TableParagraph"/>
              <w:spacing w:line="264" w:lineRule="auto"/>
              <w:ind w:left="26" w:right="72"/>
              <w:rPr>
                <w:sz w:val="12"/>
                <w:szCs w:val="12"/>
              </w:rPr>
            </w:pPr>
            <w:r w:rsidRPr="001B777E">
              <w:rPr>
                <w:sz w:val="12"/>
                <w:szCs w:val="12"/>
              </w:rPr>
              <w:t>Разборка</w:t>
            </w:r>
            <w:r w:rsidRPr="001B777E">
              <w:rPr>
                <w:spacing w:val="22"/>
                <w:sz w:val="12"/>
                <w:szCs w:val="12"/>
              </w:rPr>
              <w:t xml:space="preserve"> </w:t>
            </w:r>
            <w:r w:rsidRPr="001B777E">
              <w:rPr>
                <w:sz w:val="12"/>
                <w:szCs w:val="12"/>
              </w:rPr>
              <w:t>асфальтового</w:t>
            </w:r>
            <w:r w:rsidRPr="001B777E">
              <w:rPr>
                <w:spacing w:val="24"/>
                <w:sz w:val="12"/>
                <w:szCs w:val="12"/>
              </w:rPr>
              <w:t xml:space="preserve"> </w:t>
            </w:r>
            <w:r w:rsidRPr="001B777E">
              <w:rPr>
                <w:sz w:val="12"/>
                <w:szCs w:val="12"/>
              </w:rPr>
              <w:t>покрытия</w:t>
            </w:r>
            <w:r w:rsidRPr="001B777E">
              <w:rPr>
                <w:spacing w:val="23"/>
                <w:sz w:val="12"/>
                <w:szCs w:val="12"/>
              </w:rPr>
              <w:t xml:space="preserve"> </w:t>
            </w:r>
            <w:r w:rsidRPr="001B777E">
              <w:rPr>
                <w:sz w:val="12"/>
                <w:szCs w:val="12"/>
              </w:rPr>
              <w:t>толщ.5см</w:t>
            </w:r>
            <w:r w:rsidRPr="001B777E">
              <w:rPr>
                <w:spacing w:val="-4"/>
                <w:sz w:val="12"/>
                <w:szCs w:val="12"/>
              </w:rPr>
              <w:t xml:space="preserve"> </w:t>
            </w:r>
            <w:r w:rsidRPr="001B777E">
              <w:rPr>
                <w:sz w:val="12"/>
                <w:szCs w:val="12"/>
              </w:rPr>
              <w:t>Ասֆալտի</w:t>
            </w:r>
            <w:r w:rsidRPr="001B777E">
              <w:rPr>
                <w:spacing w:val="40"/>
                <w:sz w:val="12"/>
                <w:szCs w:val="12"/>
              </w:rPr>
              <w:t xml:space="preserve"> </w:t>
            </w:r>
            <w:r w:rsidRPr="001B777E">
              <w:rPr>
                <w:sz w:val="12"/>
                <w:szCs w:val="12"/>
              </w:rPr>
              <w:t>շերտի քանդում 5սմ հաստ 275м2</w:t>
            </w:r>
          </w:p>
        </w:tc>
        <w:tc>
          <w:tcPr>
            <w:tcW w:w="553" w:type="dxa"/>
          </w:tcPr>
          <w:p w14:paraId="753DAF43" w14:textId="77777777" w:rsidR="001B777E" w:rsidRPr="001B777E" w:rsidRDefault="001B777E" w:rsidP="001B777E">
            <w:pPr>
              <w:pStyle w:val="TableParagraph"/>
              <w:spacing w:before="6"/>
              <w:rPr>
                <w:sz w:val="12"/>
                <w:szCs w:val="12"/>
              </w:rPr>
            </w:pPr>
          </w:p>
          <w:p w14:paraId="5A7985CA" w14:textId="77777777" w:rsidR="001B777E" w:rsidRPr="001B777E" w:rsidRDefault="001B777E" w:rsidP="001B777E">
            <w:pPr>
              <w:pStyle w:val="TableParagraph"/>
              <w:ind w:left="209"/>
              <w:rPr>
                <w:sz w:val="12"/>
                <w:szCs w:val="12"/>
              </w:rPr>
            </w:pPr>
            <w:r w:rsidRPr="001B777E">
              <w:rPr>
                <w:spacing w:val="-5"/>
                <w:sz w:val="12"/>
                <w:szCs w:val="12"/>
              </w:rPr>
              <w:t>м2</w:t>
            </w:r>
          </w:p>
        </w:tc>
        <w:tc>
          <w:tcPr>
            <w:tcW w:w="584" w:type="dxa"/>
          </w:tcPr>
          <w:p w14:paraId="030E7851" w14:textId="77777777" w:rsidR="001B777E" w:rsidRPr="001B777E" w:rsidRDefault="001B777E" w:rsidP="001B777E">
            <w:pPr>
              <w:pStyle w:val="TableParagraph"/>
              <w:spacing w:before="1"/>
              <w:rPr>
                <w:sz w:val="12"/>
                <w:szCs w:val="12"/>
              </w:rPr>
            </w:pPr>
          </w:p>
          <w:p w14:paraId="5D2A7E69" w14:textId="77777777" w:rsidR="001B777E" w:rsidRPr="001B777E" w:rsidRDefault="001B777E" w:rsidP="001B777E">
            <w:pPr>
              <w:pStyle w:val="TableParagraph"/>
              <w:ind w:left="57" w:right="31"/>
              <w:jc w:val="center"/>
              <w:rPr>
                <w:sz w:val="12"/>
                <w:szCs w:val="12"/>
              </w:rPr>
            </w:pPr>
            <w:r w:rsidRPr="001B777E">
              <w:rPr>
                <w:spacing w:val="-5"/>
                <w:sz w:val="12"/>
                <w:szCs w:val="12"/>
              </w:rPr>
              <w:t>275</w:t>
            </w:r>
          </w:p>
        </w:tc>
        <w:tc>
          <w:tcPr>
            <w:tcW w:w="570" w:type="dxa"/>
          </w:tcPr>
          <w:p w14:paraId="42406AD2" w14:textId="77777777" w:rsidR="001B777E" w:rsidRPr="001B777E" w:rsidRDefault="001B777E" w:rsidP="001B777E">
            <w:pPr>
              <w:pStyle w:val="TableParagraph"/>
              <w:spacing w:before="1"/>
              <w:rPr>
                <w:sz w:val="12"/>
                <w:szCs w:val="12"/>
              </w:rPr>
            </w:pPr>
          </w:p>
          <w:p w14:paraId="3C4EE19E" w14:textId="77777777" w:rsidR="001B777E" w:rsidRPr="001B777E" w:rsidRDefault="001B777E" w:rsidP="001B777E">
            <w:pPr>
              <w:pStyle w:val="TableParagraph"/>
              <w:ind w:left="84" w:right="62"/>
              <w:jc w:val="center"/>
              <w:rPr>
                <w:sz w:val="12"/>
                <w:szCs w:val="12"/>
              </w:rPr>
            </w:pPr>
            <w:r w:rsidRPr="001B777E">
              <w:rPr>
                <w:spacing w:val="-4"/>
                <w:sz w:val="12"/>
                <w:szCs w:val="12"/>
              </w:rPr>
              <w:t>0,11</w:t>
            </w:r>
          </w:p>
        </w:tc>
        <w:tc>
          <w:tcPr>
            <w:tcW w:w="584" w:type="dxa"/>
          </w:tcPr>
          <w:p w14:paraId="39323062" w14:textId="77777777" w:rsidR="001B777E" w:rsidRPr="001B777E" w:rsidRDefault="001B777E" w:rsidP="001B777E">
            <w:pPr>
              <w:pStyle w:val="TableParagraph"/>
              <w:spacing w:before="1"/>
              <w:rPr>
                <w:sz w:val="12"/>
                <w:szCs w:val="12"/>
              </w:rPr>
            </w:pPr>
          </w:p>
          <w:p w14:paraId="5576EC1A" w14:textId="77777777" w:rsidR="001B777E" w:rsidRPr="001B777E" w:rsidRDefault="001B777E" w:rsidP="001B777E">
            <w:pPr>
              <w:pStyle w:val="TableParagraph"/>
              <w:ind w:right="116"/>
              <w:jc w:val="right"/>
              <w:rPr>
                <w:sz w:val="12"/>
                <w:szCs w:val="12"/>
              </w:rPr>
            </w:pPr>
            <w:r w:rsidRPr="001B777E">
              <w:rPr>
                <w:spacing w:val="-2"/>
                <w:sz w:val="12"/>
                <w:szCs w:val="12"/>
              </w:rPr>
              <w:t>0,304</w:t>
            </w:r>
          </w:p>
        </w:tc>
        <w:tc>
          <w:tcPr>
            <w:tcW w:w="562" w:type="dxa"/>
          </w:tcPr>
          <w:p w14:paraId="4E4C8CBE" w14:textId="77777777" w:rsidR="001B777E" w:rsidRPr="001B777E" w:rsidRDefault="001B777E" w:rsidP="001B777E">
            <w:pPr>
              <w:pStyle w:val="TableParagraph"/>
              <w:spacing w:before="1"/>
              <w:rPr>
                <w:sz w:val="12"/>
                <w:szCs w:val="12"/>
              </w:rPr>
            </w:pPr>
          </w:p>
          <w:p w14:paraId="69C0330E" w14:textId="77777777" w:rsidR="001B777E" w:rsidRPr="001B777E" w:rsidRDefault="001B777E" w:rsidP="001B777E">
            <w:pPr>
              <w:pStyle w:val="TableParagraph"/>
              <w:ind w:right="107"/>
              <w:jc w:val="right"/>
              <w:rPr>
                <w:sz w:val="12"/>
                <w:szCs w:val="12"/>
              </w:rPr>
            </w:pPr>
            <w:r w:rsidRPr="001B777E">
              <w:rPr>
                <w:spacing w:val="-2"/>
                <w:sz w:val="12"/>
                <w:szCs w:val="12"/>
              </w:rPr>
              <w:t>83,60</w:t>
            </w:r>
          </w:p>
        </w:tc>
        <w:tc>
          <w:tcPr>
            <w:tcW w:w="656" w:type="dxa"/>
          </w:tcPr>
          <w:p w14:paraId="0D739EB8" w14:textId="77777777" w:rsidR="001B777E" w:rsidRPr="001B777E" w:rsidRDefault="001B777E" w:rsidP="001B777E">
            <w:pPr>
              <w:pStyle w:val="TableParagraph"/>
              <w:spacing w:before="1"/>
              <w:rPr>
                <w:sz w:val="12"/>
                <w:szCs w:val="12"/>
              </w:rPr>
            </w:pPr>
          </w:p>
          <w:p w14:paraId="279CAB46" w14:textId="77777777" w:rsidR="001B777E" w:rsidRPr="001B777E" w:rsidRDefault="001B777E" w:rsidP="001B777E">
            <w:pPr>
              <w:pStyle w:val="TableParagraph"/>
              <w:ind w:left="92" w:right="72"/>
              <w:jc w:val="center"/>
              <w:rPr>
                <w:sz w:val="12"/>
                <w:szCs w:val="12"/>
              </w:rPr>
            </w:pPr>
            <w:r w:rsidRPr="001B777E">
              <w:rPr>
                <w:spacing w:val="-2"/>
                <w:sz w:val="12"/>
                <w:szCs w:val="12"/>
              </w:rPr>
              <w:t>0,078</w:t>
            </w:r>
          </w:p>
        </w:tc>
        <w:tc>
          <w:tcPr>
            <w:tcW w:w="608" w:type="dxa"/>
          </w:tcPr>
          <w:p w14:paraId="40635946" w14:textId="77777777" w:rsidR="001B777E" w:rsidRPr="001B777E" w:rsidRDefault="001B777E" w:rsidP="001B777E">
            <w:pPr>
              <w:pStyle w:val="TableParagraph"/>
              <w:spacing w:before="1"/>
              <w:rPr>
                <w:sz w:val="12"/>
                <w:szCs w:val="12"/>
              </w:rPr>
            </w:pPr>
          </w:p>
          <w:p w14:paraId="3E6498CA" w14:textId="77777777" w:rsidR="001B777E" w:rsidRPr="001B777E" w:rsidRDefault="001B777E" w:rsidP="001B777E">
            <w:pPr>
              <w:pStyle w:val="TableParagraph"/>
              <w:ind w:left="67" w:right="49"/>
              <w:jc w:val="center"/>
              <w:rPr>
                <w:sz w:val="12"/>
                <w:szCs w:val="12"/>
              </w:rPr>
            </w:pPr>
            <w:r w:rsidRPr="001B777E">
              <w:rPr>
                <w:spacing w:val="-2"/>
                <w:sz w:val="12"/>
                <w:szCs w:val="12"/>
              </w:rPr>
              <w:t>0,238</w:t>
            </w:r>
          </w:p>
        </w:tc>
        <w:tc>
          <w:tcPr>
            <w:tcW w:w="648" w:type="dxa"/>
          </w:tcPr>
          <w:p w14:paraId="3446465D" w14:textId="77777777" w:rsidR="001B777E" w:rsidRPr="001B777E" w:rsidRDefault="001B777E" w:rsidP="001B777E">
            <w:pPr>
              <w:pStyle w:val="TableParagraph"/>
              <w:spacing w:before="1"/>
              <w:rPr>
                <w:sz w:val="12"/>
                <w:szCs w:val="12"/>
              </w:rPr>
            </w:pPr>
          </w:p>
          <w:p w14:paraId="0706347B" w14:textId="77777777" w:rsidR="001B777E" w:rsidRPr="001B777E" w:rsidRDefault="001B777E" w:rsidP="001B777E">
            <w:pPr>
              <w:pStyle w:val="TableParagraph"/>
              <w:ind w:left="62" w:right="46"/>
              <w:jc w:val="center"/>
              <w:rPr>
                <w:sz w:val="12"/>
                <w:szCs w:val="12"/>
              </w:rPr>
            </w:pPr>
            <w:r w:rsidRPr="001B777E">
              <w:rPr>
                <w:spacing w:val="-2"/>
                <w:sz w:val="12"/>
                <w:szCs w:val="12"/>
              </w:rPr>
              <w:t>65,50</w:t>
            </w:r>
          </w:p>
        </w:tc>
        <w:tc>
          <w:tcPr>
            <w:tcW w:w="2081" w:type="dxa"/>
          </w:tcPr>
          <w:p w14:paraId="14180C3B" w14:textId="77777777" w:rsidR="001B777E" w:rsidRPr="001B777E" w:rsidRDefault="001B777E" w:rsidP="001B777E">
            <w:pPr>
              <w:pStyle w:val="TableParagraph"/>
              <w:rPr>
                <w:sz w:val="12"/>
                <w:szCs w:val="12"/>
              </w:rPr>
            </w:pPr>
          </w:p>
        </w:tc>
        <w:tc>
          <w:tcPr>
            <w:tcW w:w="567" w:type="dxa"/>
          </w:tcPr>
          <w:p w14:paraId="7999FA16" w14:textId="77777777" w:rsidR="001B777E" w:rsidRPr="001B777E" w:rsidRDefault="001B777E" w:rsidP="001B777E">
            <w:pPr>
              <w:pStyle w:val="TableParagraph"/>
              <w:rPr>
                <w:sz w:val="12"/>
                <w:szCs w:val="12"/>
              </w:rPr>
            </w:pPr>
          </w:p>
        </w:tc>
        <w:tc>
          <w:tcPr>
            <w:tcW w:w="618" w:type="dxa"/>
          </w:tcPr>
          <w:p w14:paraId="231C2936" w14:textId="77777777" w:rsidR="001B777E" w:rsidRPr="001B777E" w:rsidRDefault="001B777E" w:rsidP="001B777E">
            <w:pPr>
              <w:pStyle w:val="TableParagraph"/>
              <w:rPr>
                <w:sz w:val="12"/>
                <w:szCs w:val="12"/>
              </w:rPr>
            </w:pPr>
          </w:p>
        </w:tc>
        <w:tc>
          <w:tcPr>
            <w:tcW w:w="658" w:type="dxa"/>
          </w:tcPr>
          <w:p w14:paraId="0A65C2FA" w14:textId="77777777" w:rsidR="001B777E" w:rsidRPr="001B777E" w:rsidRDefault="001B777E" w:rsidP="001B777E">
            <w:pPr>
              <w:pStyle w:val="TableParagraph"/>
              <w:rPr>
                <w:sz w:val="12"/>
                <w:szCs w:val="12"/>
              </w:rPr>
            </w:pPr>
          </w:p>
        </w:tc>
        <w:tc>
          <w:tcPr>
            <w:tcW w:w="425" w:type="dxa"/>
          </w:tcPr>
          <w:p w14:paraId="7CF5B9CC" w14:textId="77777777" w:rsidR="001B777E" w:rsidRPr="001B777E" w:rsidRDefault="001B777E" w:rsidP="001B777E">
            <w:pPr>
              <w:pStyle w:val="TableParagraph"/>
              <w:spacing w:before="1"/>
              <w:rPr>
                <w:sz w:val="12"/>
                <w:szCs w:val="12"/>
              </w:rPr>
            </w:pPr>
          </w:p>
          <w:p w14:paraId="79E5C429" w14:textId="77777777" w:rsidR="001B777E" w:rsidRPr="001B777E" w:rsidRDefault="001B777E" w:rsidP="001B777E">
            <w:pPr>
              <w:pStyle w:val="TableParagraph"/>
              <w:ind w:left="56" w:right="34"/>
              <w:jc w:val="center"/>
              <w:rPr>
                <w:sz w:val="12"/>
                <w:szCs w:val="12"/>
              </w:rPr>
            </w:pPr>
            <w:r w:rsidRPr="001B777E">
              <w:rPr>
                <w:spacing w:val="-4"/>
                <w:sz w:val="12"/>
                <w:szCs w:val="12"/>
              </w:rPr>
              <w:t>0,00</w:t>
            </w:r>
          </w:p>
        </w:tc>
        <w:tc>
          <w:tcPr>
            <w:tcW w:w="645" w:type="dxa"/>
          </w:tcPr>
          <w:p w14:paraId="7EA35F3D" w14:textId="77777777" w:rsidR="001B777E" w:rsidRPr="001B777E" w:rsidRDefault="001B777E" w:rsidP="001B777E">
            <w:pPr>
              <w:pStyle w:val="TableParagraph"/>
              <w:spacing w:before="1"/>
              <w:rPr>
                <w:sz w:val="12"/>
                <w:szCs w:val="12"/>
              </w:rPr>
            </w:pPr>
          </w:p>
          <w:p w14:paraId="5C899B39" w14:textId="77777777" w:rsidR="001B777E" w:rsidRPr="001B777E" w:rsidRDefault="001B777E" w:rsidP="001B777E">
            <w:pPr>
              <w:pStyle w:val="TableParagraph"/>
              <w:ind w:left="208"/>
              <w:rPr>
                <w:sz w:val="12"/>
                <w:szCs w:val="12"/>
              </w:rPr>
            </w:pPr>
            <w:r w:rsidRPr="001B777E">
              <w:rPr>
                <w:spacing w:val="-4"/>
                <w:sz w:val="12"/>
                <w:szCs w:val="12"/>
              </w:rPr>
              <w:t>0,00</w:t>
            </w:r>
          </w:p>
        </w:tc>
        <w:tc>
          <w:tcPr>
            <w:tcW w:w="520" w:type="dxa"/>
          </w:tcPr>
          <w:p w14:paraId="2614C17C" w14:textId="77777777" w:rsidR="001B777E" w:rsidRPr="001B777E" w:rsidRDefault="001B777E" w:rsidP="001B777E">
            <w:pPr>
              <w:pStyle w:val="TableParagraph"/>
              <w:spacing w:before="1"/>
              <w:rPr>
                <w:sz w:val="12"/>
                <w:szCs w:val="12"/>
              </w:rPr>
            </w:pPr>
          </w:p>
          <w:p w14:paraId="054F7B7B" w14:textId="77777777" w:rsidR="001B777E" w:rsidRPr="001B777E" w:rsidRDefault="001B777E" w:rsidP="001B777E">
            <w:pPr>
              <w:pStyle w:val="TableParagraph"/>
              <w:ind w:left="60" w:right="37"/>
              <w:jc w:val="center"/>
              <w:rPr>
                <w:sz w:val="12"/>
                <w:szCs w:val="12"/>
              </w:rPr>
            </w:pPr>
            <w:r w:rsidRPr="001B777E">
              <w:rPr>
                <w:spacing w:val="-4"/>
                <w:sz w:val="12"/>
                <w:szCs w:val="12"/>
              </w:rPr>
              <w:t>0,54</w:t>
            </w:r>
          </w:p>
        </w:tc>
        <w:tc>
          <w:tcPr>
            <w:tcW w:w="734" w:type="dxa"/>
          </w:tcPr>
          <w:p w14:paraId="5540D175" w14:textId="77777777" w:rsidR="001B777E" w:rsidRPr="001B777E" w:rsidRDefault="001B777E" w:rsidP="001B777E">
            <w:pPr>
              <w:pStyle w:val="TableParagraph"/>
              <w:spacing w:before="1"/>
              <w:rPr>
                <w:sz w:val="12"/>
                <w:szCs w:val="12"/>
              </w:rPr>
            </w:pPr>
          </w:p>
          <w:p w14:paraId="32B0630D" w14:textId="77777777" w:rsidR="001B777E" w:rsidRPr="001B777E" w:rsidRDefault="001B777E" w:rsidP="001B777E">
            <w:pPr>
              <w:pStyle w:val="TableParagraph"/>
              <w:ind w:right="120"/>
              <w:jc w:val="right"/>
              <w:rPr>
                <w:sz w:val="12"/>
                <w:szCs w:val="12"/>
              </w:rPr>
            </w:pPr>
            <w:r w:rsidRPr="001B777E">
              <w:rPr>
                <w:spacing w:val="-2"/>
                <w:sz w:val="12"/>
                <w:szCs w:val="12"/>
              </w:rPr>
              <w:t>149,099</w:t>
            </w:r>
          </w:p>
        </w:tc>
      </w:tr>
      <w:tr w:rsidR="001B777E" w:rsidRPr="001B777E" w14:paraId="7B7A4952" w14:textId="77777777" w:rsidTr="001B777E">
        <w:trPr>
          <w:trHeight w:val="609"/>
        </w:trPr>
        <w:tc>
          <w:tcPr>
            <w:tcW w:w="519" w:type="dxa"/>
          </w:tcPr>
          <w:p w14:paraId="01D59A37" w14:textId="77777777" w:rsidR="001B777E" w:rsidRPr="001B777E" w:rsidRDefault="001B777E" w:rsidP="001B777E">
            <w:pPr>
              <w:pStyle w:val="TableParagraph"/>
              <w:rPr>
                <w:sz w:val="12"/>
                <w:szCs w:val="12"/>
              </w:rPr>
            </w:pPr>
          </w:p>
          <w:p w14:paraId="7A89EDA5" w14:textId="77777777" w:rsidR="001B777E" w:rsidRPr="001B777E" w:rsidRDefault="001B777E" w:rsidP="001B777E">
            <w:pPr>
              <w:pStyle w:val="TableParagraph"/>
              <w:spacing w:before="95"/>
              <w:ind w:left="28"/>
              <w:jc w:val="center"/>
              <w:rPr>
                <w:sz w:val="12"/>
                <w:szCs w:val="12"/>
              </w:rPr>
            </w:pPr>
            <w:r w:rsidRPr="001B777E">
              <w:rPr>
                <w:sz w:val="12"/>
                <w:szCs w:val="12"/>
              </w:rPr>
              <w:t>2</w:t>
            </w:r>
          </w:p>
        </w:tc>
        <w:tc>
          <w:tcPr>
            <w:tcW w:w="742" w:type="dxa"/>
          </w:tcPr>
          <w:p w14:paraId="186EBF98" w14:textId="77777777" w:rsidR="001B777E" w:rsidRPr="001B777E" w:rsidRDefault="001B777E" w:rsidP="001B777E">
            <w:pPr>
              <w:pStyle w:val="TableParagraph"/>
              <w:rPr>
                <w:sz w:val="12"/>
                <w:szCs w:val="12"/>
              </w:rPr>
            </w:pPr>
          </w:p>
          <w:p w14:paraId="6BB8DCF1" w14:textId="77777777" w:rsidR="001B777E" w:rsidRPr="001B777E" w:rsidRDefault="001B777E" w:rsidP="001B777E">
            <w:pPr>
              <w:pStyle w:val="TableParagraph"/>
              <w:spacing w:before="100"/>
              <w:ind w:left="27" w:right="16"/>
              <w:jc w:val="center"/>
              <w:rPr>
                <w:sz w:val="12"/>
                <w:szCs w:val="12"/>
              </w:rPr>
            </w:pPr>
            <w:r w:rsidRPr="001B777E">
              <w:rPr>
                <w:sz w:val="12"/>
                <w:szCs w:val="12"/>
              </w:rPr>
              <w:t>9-</w:t>
            </w:r>
            <w:r w:rsidRPr="001B777E">
              <w:rPr>
                <w:spacing w:val="-5"/>
                <w:sz w:val="12"/>
                <w:szCs w:val="12"/>
              </w:rPr>
              <w:t>26</w:t>
            </w:r>
          </w:p>
        </w:tc>
        <w:tc>
          <w:tcPr>
            <w:tcW w:w="3233" w:type="dxa"/>
          </w:tcPr>
          <w:p w14:paraId="2E0108A1" w14:textId="77777777" w:rsidR="001B777E" w:rsidRPr="001B777E" w:rsidRDefault="001B777E" w:rsidP="001B777E">
            <w:pPr>
              <w:pStyle w:val="TableParagraph"/>
              <w:spacing w:before="87" w:line="264" w:lineRule="auto"/>
              <w:ind w:left="26" w:right="49"/>
              <w:rPr>
                <w:sz w:val="12"/>
                <w:szCs w:val="12"/>
              </w:rPr>
            </w:pPr>
            <w:r w:rsidRPr="001B777E">
              <w:rPr>
                <w:sz w:val="12"/>
                <w:szCs w:val="12"/>
              </w:rPr>
              <w:t>Разборка</w:t>
            </w:r>
            <w:r w:rsidRPr="001B777E">
              <w:rPr>
                <w:spacing w:val="40"/>
                <w:sz w:val="12"/>
                <w:szCs w:val="12"/>
              </w:rPr>
              <w:t xml:space="preserve"> </w:t>
            </w:r>
            <w:r w:rsidRPr="001B777E">
              <w:rPr>
                <w:sz w:val="12"/>
                <w:szCs w:val="12"/>
              </w:rPr>
              <w:t>металлических</w:t>
            </w:r>
            <w:r w:rsidRPr="001B777E">
              <w:rPr>
                <w:spacing w:val="22"/>
                <w:sz w:val="12"/>
                <w:szCs w:val="12"/>
              </w:rPr>
              <w:t xml:space="preserve"> </w:t>
            </w:r>
            <w:r w:rsidRPr="001B777E">
              <w:rPr>
                <w:sz w:val="12"/>
                <w:szCs w:val="12"/>
              </w:rPr>
              <w:t>перил-решеток</w:t>
            </w:r>
            <w:r w:rsidRPr="001B777E">
              <w:rPr>
                <w:spacing w:val="24"/>
                <w:sz w:val="12"/>
                <w:szCs w:val="12"/>
              </w:rPr>
              <w:t xml:space="preserve"> </w:t>
            </w:r>
            <w:r w:rsidRPr="001B777E">
              <w:rPr>
                <w:sz w:val="12"/>
                <w:szCs w:val="12"/>
              </w:rPr>
              <w:t>из</w:t>
            </w:r>
            <w:r w:rsidRPr="001B777E">
              <w:rPr>
                <w:spacing w:val="-3"/>
                <w:sz w:val="12"/>
                <w:szCs w:val="12"/>
              </w:rPr>
              <w:t xml:space="preserve"> </w:t>
            </w:r>
            <w:r w:rsidRPr="001B777E">
              <w:rPr>
                <w:sz w:val="12"/>
                <w:szCs w:val="12"/>
              </w:rPr>
              <w:t>труб</w:t>
            </w:r>
            <w:r w:rsidRPr="001B777E">
              <w:rPr>
                <w:spacing w:val="26"/>
                <w:sz w:val="12"/>
                <w:szCs w:val="12"/>
              </w:rPr>
              <w:t xml:space="preserve"> </w:t>
            </w:r>
            <w:r w:rsidRPr="001B777E">
              <w:rPr>
                <w:b/>
                <w:bCs/>
                <w:sz w:val="12"/>
                <w:szCs w:val="12"/>
              </w:rPr>
              <w:t>со</w:t>
            </w:r>
            <w:r w:rsidRPr="001B777E">
              <w:rPr>
                <w:b/>
                <w:bCs/>
                <w:spacing w:val="-3"/>
                <w:sz w:val="12"/>
                <w:szCs w:val="12"/>
              </w:rPr>
              <w:t xml:space="preserve"> </w:t>
            </w:r>
            <w:r w:rsidRPr="001B777E">
              <w:rPr>
                <w:b/>
                <w:bCs/>
                <w:sz w:val="12"/>
                <w:szCs w:val="12"/>
              </w:rPr>
              <w:t>сдачей</w:t>
            </w:r>
            <w:r w:rsidRPr="001B777E">
              <w:rPr>
                <w:b/>
                <w:bCs/>
                <w:spacing w:val="40"/>
                <w:sz w:val="12"/>
                <w:szCs w:val="12"/>
              </w:rPr>
              <w:t xml:space="preserve"> </w:t>
            </w:r>
            <w:r w:rsidRPr="001B777E">
              <w:rPr>
                <w:b/>
                <w:bCs/>
                <w:sz w:val="12"/>
                <w:szCs w:val="12"/>
              </w:rPr>
              <w:t xml:space="preserve">на склад </w:t>
            </w:r>
            <w:r w:rsidRPr="001B777E">
              <w:rPr>
                <w:sz w:val="12"/>
                <w:szCs w:val="12"/>
              </w:rPr>
              <w:t>Մետաղական բազրիկի</w:t>
            </w:r>
            <w:r w:rsidRPr="001B777E">
              <w:rPr>
                <w:spacing w:val="40"/>
                <w:sz w:val="12"/>
                <w:szCs w:val="12"/>
              </w:rPr>
              <w:t xml:space="preserve"> </w:t>
            </w:r>
            <w:r w:rsidRPr="001B777E">
              <w:rPr>
                <w:sz w:val="12"/>
                <w:szCs w:val="12"/>
              </w:rPr>
              <w:t>ապամոնտաժում</w:t>
            </w:r>
            <w:r w:rsidRPr="001B777E">
              <w:rPr>
                <w:spacing w:val="40"/>
                <w:sz w:val="12"/>
                <w:szCs w:val="12"/>
              </w:rPr>
              <w:t xml:space="preserve"> </w:t>
            </w:r>
            <w:r w:rsidRPr="001B777E">
              <w:rPr>
                <w:sz w:val="12"/>
                <w:szCs w:val="12"/>
              </w:rPr>
              <w:t>պահեստ</w:t>
            </w:r>
            <w:r w:rsidRPr="001B777E">
              <w:rPr>
                <w:spacing w:val="-8"/>
                <w:sz w:val="12"/>
                <w:szCs w:val="12"/>
              </w:rPr>
              <w:t xml:space="preserve"> </w:t>
            </w:r>
            <w:r w:rsidRPr="001B777E">
              <w:rPr>
                <w:sz w:val="12"/>
                <w:szCs w:val="12"/>
              </w:rPr>
              <w:t>տեղափոխումով</w:t>
            </w:r>
          </w:p>
        </w:tc>
        <w:tc>
          <w:tcPr>
            <w:tcW w:w="553" w:type="dxa"/>
          </w:tcPr>
          <w:p w14:paraId="78B4E4B9" w14:textId="77777777" w:rsidR="001B777E" w:rsidRPr="001B777E" w:rsidRDefault="001B777E" w:rsidP="001B777E">
            <w:pPr>
              <w:pStyle w:val="TableParagraph"/>
              <w:rPr>
                <w:sz w:val="12"/>
                <w:szCs w:val="12"/>
              </w:rPr>
            </w:pPr>
          </w:p>
          <w:p w14:paraId="4EB77E0C" w14:textId="77777777" w:rsidR="001B777E" w:rsidRPr="001B777E" w:rsidRDefault="001B777E" w:rsidP="001B777E">
            <w:pPr>
              <w:pStyle w:val="TableParagraph"/>
              <w:spacing w:before="100"/>
              <w:ind w:left="191"/>
              <w:rPr>
                <w:sz w:val="12"/>
                <w:szCs w:val="12"/>
              </w:rPr>
            </w:pPr>
            <w:r w:rsidRPr="001B777E">
              <w:rPr>
                <w:sz w:val="12"/>
                <w:szCs w:val="12"/>
              </w:rPr>
              <w:t>м</w:t>
            </w:r>
            <w:r w:rsidRPr="001B777E">
              <w:rPr>
                <w:spacing w:val="1"/>
                <w:sz w:val="12"/>
                <w:szCs w:val="12"/>
              </w:rPr>
              <w:t xml:space="preserve"> </w:t>
            </w:r>
            <w:r w:rsidRPr="001B777E">
              <w:rPr>
                <w:spacing w:val="-10"/>
                <w:sz w:val="12"/>
                <w:szCs w:val="12"/>
              </w:rPr>
              <w:t>մ</w:t>
            </w:r>
          </w:p>
        </w:tc>
        <w:tc>
          <w:tcPr>
            <w:tcW w:w="584" w:type="dxa"/>
          </w:tcPr>
          <w:p w14:paraId="706B817A" w14:textId="77777777" w:rsidR="001B777E" w:rsidRPr="001B777E" w:rsidRDefault="001B777E" w:rsidP="001B777E">
            <w:pPr>
              <w:pStyle w:val="TableParagraph"/>
              <w:rPr>
                <w:sz w:val="12"/>
                <w:szCs w:val="12"/>
              </w:rPr>
            </w:pPr>
          </w:p>
          <w:p w14:paraId="67530D78" w14:textId="77777777" w:rsidR="001B777E" w:rsidRPr="001B777E" w:rsidRDefault="001B777E" w:rsidP="001B777E">
            <w:pPr>
              <w:pStyle w:val="TableParagraph"/>
              <w:spacing w:before="95"/>
              <w:ind w:left="57" w:right="31"/>
              <w:jc w:val="center"/>
              <w:rPr>
                <w:sz w:val="12"/>
                <w:szCs w:val="12"/>
              </w:rPr>
            </w:pPr>
            <w:r w:rsidRPr="001B777E">
              <w:rPr>
                <w:spacing w:val="-5"/>
                <w:sz w:val="12"/>
                <w:szCs w:val="12"/>
              </w:rPr>
              <w:t>122</w:t>
            </w:r>
          </w:p>
        </w:tc>
        <w:tc>
          <w:tcPr>
            <w:tcW w:w="570" w:type="dxa"/>
          </w:tcPr>
          <w:p w14:paraId="7838A103" w14:textId="77777777" w:rsidR="001B777E" w:rsidRPr="001B777E" w:rsidRDefault="001B777E" w:rsidP="001B777E">
            <w:pPr>
              <w:pStyle w:val="TableParagraph"/>
              <w:rPr>
                <w:sz w:val="12"/>
                <w:szCs w:val="12"/>
              </w:rPr>
            </w:pPr>
          </w:p>
          <w:p w14:paraId="2F85E9ED" w14:textId="77777777" w:rsidR="001B777E" w:rsidRPr="001B777E" w:rsidRDefault="001B777E" w:rsidP="001B777E">
            <w:pPr>
              <w:pStyle w:val="TableParagraph"/>
              <w:spacing w:before="95"/>
              <w:ind w:left="84" w:right="60"/>
              <w:jc w:val="center"/>
              <w:rPr>
                <w:sz w:val="12"/>
                <w:szCs w:val="12"/>
              </w:rPr>
            </w:pPr>
            <w:r w:rsidRPr="001B777E">
              <w:rPr>
                <w:spacing w:val="-2"/>
                <w:sz w:val="12"/>
                <w:szCs w:val="12"/>
              </w:rPr>
              <w:t>0,223</w:t>
            </w:r>
          </w:p>
        </w:tc>
        <w:tc>
          <w:tcPr>
            <w:tcW w:w="584" w:type="dxa"/>
          </w:tcPr>
          <w:p w14:paraId="3F6BEA10" w14:textId="77777777" w:rsidR="001B777E" w:rsidRPr="001B777E" w:rsidRDefault="001B777E" w:rsidP="001B777E">
            <w:pPr>
              <w:pStyle w:val="TableParagraph"/>
              <w:spacing w:before="3"/>
              <w:rPr>
                <w:sz w:val="12"/>
                <w:szCs w:val="12"/>
              </w:rPr>
            </w:pPr>
          </w:p>
          <w:p w14:paraId="29FF2DCC" w14:textId="77777777" w:rsidR="001B777E" w:rsidRPr="001B777E" w:rsidRDefault="001B777E" w:rsidP="001B777E">
            <w:pPr>
              <w:pStyle w:val="TableParagraph"/>
              <w:ind w:right="116"/>
              <w:jc w:val="right"/>
              <w:rPr>
                <w:sz w:val="12"/>
                <w:szCs w:val="12"/>
              </w:rPr>
            </w:pPr>
            <w:r w:rsidRPr="001B777E">
              <w:rPr>
                <w:spacing w:val="-2"/>
                <w:sz w:val="12"/>
                <w:szCs w:val="12"/>
              </w:rPr>
              <w:t>0,616</w:t>
            </w:r>
          </w:p>
        </w:tc>
        <w:tc>
          <w:tcPr>
            <w:tcW w:w="562" w:type="dxa"/>
          </w:tcPr>
          <w:p w14:paraId="3D8CB79D" w14:textId="77777777" w:rsidR="001B777E" w:rsidRPr="001B777E" w:rsidRDefault="001B777E" w:rsidP="001B777E">
            <w:pPr>
              <w:pStyle w:val="TableParagraph"/>
              <w:spacing w:before="3"/>
              <w:rPr>
                <w:sz w:val="12"/>
                <w:szCs w:val="12"/>
              </w:rPr>
            </w:pPr>
          </w:p>
          <w:p w14:paraId="5A6CC6F8" w14:textId="77777777" w:rsidR="001B777E" w:rsidRPr="001B777E" w:rsidRDefault="001B777E" w:rsidP="001B777E">
            <w:pPr>
              <w:pStyle w:val="TableParagraph"/>
              <w:ind w:right="107"/>
              <w:jc w:val="right"/>
              <w:rPr>
                <w:sz w:val="12"/>
                <w:szCs w:val="12"/>
              </w:rPr>
            </w:pPr>
            <w:r w:rsidRPr="001B777E">
              <w:rPr>
                <w:spacing w:val="-2"/>
                <w:sz w:val="12"/>
                <w:szCs w:val="12"/>
              </w:rPr>
              <w:t>75,18</w:t>
            </w:r>
          </w:p>
        </w:tc>
        <w:tc>
          <w:tcPr>
            <w:tcW w:w="656" w:type="dxa"/>
          </w:tcPr>
          <w:p w14:paraId="1A19F622" w14:textId="77777777" w:rsidR="001B777E" w:rsidRPr="001B777E" w:rsidRDefault="001B777E" w:rsidP="001B777E">
            <w:pPr>
              <w:pStyle w:val="TableParagraph"/>
              <w:rPr>
                <w:sz w:val="12"/>
                <w:szCs w:val="12"/>
              </w:rPr>
            </w:pPr>
          </w:p>
          <w:p w14:paraId="71042840" w14:textId="77777777" w:rsidR="001B777E" w:rsidRPr="001B777E" w:rsidRDefault="001B777E" w:rsidP="001B777E">
            <w:pPr>
              <w:pStyle w:val="TableParagraph"/>
              <w:spacing w:before="95"/>
              <w:ind w:left="89" w:right="72"/>
              <w:jc w:val="center"/>
              <w:rPr>
                <w:sz w:val="12"/>
                <w:szCs w:val="12"/>
              </w:rPr>
            </w:pPr>
            <w:r w:rsidRPr="001B777E">
              <w:rPr>
                <w:spacing w:val="-2"/>
                <w:sz w:val="12"/>
                <w:szCs w:val="12"/>
              </w:rPr>
              <w:t>0,0085</w:t>
            </w:r>
          </w:p>
        </w:tc>
        <w:tc>
          <w:tcPr>
            <w:tcW w:w="608" w:type="dxa"/>
          </w:tcPr>
          <w:p w14:paraId="47891E67" w14:textId="77777777" w:rsidR="001B777E" w:rsidRPr="001B777E" w:rsidRDefault="001B777E" w:rsidP="001B777E">
            <w:pPr>
              <w:pStyle w:val="TableParagraph"/>
              <w:spacing w:before="3"/>
              <w:rPr>
                <w:sz w:val="12"/>
                <w:szCs w:val="12"/>
              </w:rPr>
            </w:pPr>
          </w:p>
          <w:p w14:paraId="726038B2" w14:textId="77777777" w:rsidR="001B777E" w:rsidRPr="001B777E" w:rsidRDefault="001B777E" w:rsidP="001B777E">
            <w:pPr>
              <w:pStyle w:val="TableParagraph"/>
              <w:ind w:left="67" w:right="49"/>
              <w:jc w:val="center"/>
              <w:rPr>
                <w:sz w:val="12"/>
                <w:szCs w:val="12"/>
              </w:rPr>
            </w:pPr>
            <w:r w:rsidRPr="001B777E">
              <w:rPr>
                <w:spacing w:val="-2"/>
                <w:sz w:val="12"/>
                <w:szCs w:val="12"/>
              </w:rPr>
              <w:t>0,026</w:t>
            </w:r>
          </w:p>
        </w:tc>
        <w:tc>
          <w:tcPr>
            <w:tcW w:w="648" w:type="dxa"/>
          </w:tcPr>
          <w:p w14:paraId="706BF85A" w14:textId="77777777" w:rsidR="001B777E" w:rsidRPr="001B777E" w:rsidRDefault="001B777E" w:rsidP="001B777E">
            <w:pPr>
              <w:pStyle w:val="TableParagraph"/>
              <w:spacing w:before="3"/>
              <w:rPr>
                <w:sz w:val="12"/>
                <w:szCs w:val="12"/>
              </w:rPr>
            </w:pPr>
          </w:p>
          <w:p w14:paraId="79237FEA" w14:textId="77777777" w:rsidR="001B777E" w:rsidRPr="001B777E" w:rsidRDefault="001B777E" w:rsidP="001B777E">
            <w:pPr>
              <w:pStyle w:val="TableParagraph"/>
              <w:ind w:left="62" w:right="44"/>
              <w:jc w:val="center"/>
              <w:rPr>
                <w:sz w:val="12"/>
                <w:szCs w:val="12"/>
              </w:rPr>
            </w:pPr>
            <w:r w:rsidRPr="001B777E">
              <w:rPr>
                <w:spacing w:val="-4"/>
                <w:sz w:val="12"/>
                <w:szCs w:val="12"/>
              </w:rPr>
              <w:t>3,17</w:t>
            </w:r>
          </w:p>
        </w:tc>
        <w:tc>
          <w:tcPr>
            <w:tcW w:w="2081" w:type="dxa"/>
          </w:tcPr>
          <w:p w14:paraId="61EF3183" w14:textId="77777777" w:rsidR="001B777E" w:rsidRPr="001B777E" w:rsidRDefault="001B777E" w:rsidP="001B777E">
            <w:pPr>
              <w:pStyle w:val="TableParagraph"/>
              <w:rPr>
                <w:sz w:val="12"/>
                <w:szCs w:val="12"/>
              </w:rPr>
            </w:pPr>
          </w:p>
        </w:tc>
        <w:tc>
          <w:tcPr>
            <w:tcW w:w="567" w:type="dxa"/>
          </w:tcPr>
          <w:p w14:paraId="304B5205" w14:textId="77777777" w:rsidR="001B777E" w:rsidRPr="001B777E" w:rsidRDefault="001B777E" w:rsidP="001B777E">
            <w:pPr>
              <w:pStyle w:val="TableParagraph"/>
              <w:rPr>
                <w:sz w:val="12"/>
                <w:szCs w:val="12"/>
              </w:rPr>
            </w:pPr>
          </w:p>
        </w:tc>
        <w:tc>
          <w:tcPr>
            <w:tcW w:w="618" w:type="dxa"/>
          </w:tcPr>
          <w:p w14:paraId="54966514" w14:textId="77777777" w:rsidR="001B777E" w:rsidRPr="001B777E" w:rsidRDefault="001B777E" w:rsidP="001B777E">
            <w:pPr>
              <w:pStyle w:val="TableParagraph"/>
              <w:rPr>
                <w:sz w:val="12"/>
                <w:szCs w:val="12"/>
              </w:rPr>
            </w:pPr>
          </w:p>
        </w:tc>
        <w:tc>
          <w:tcPr>
            <w:tcW w:w="658" w:type="dxa"/>
          </w:tcPr>
          <w:p w14:paraId="28B0933F" w14:textId="77777777" w:rsidR="001B777E" w:rsidRPr="001B777E" w:rsidRDefault="001B777E" w:rsidP="001B777E">
            <w:pPr>
              <w:pStyle w:val="TableParagraph"/>
              <w:rPr>
                <w:sz w:val="12"/>
                <w:szCs w:val="12"/>
              </w:rPr>
            </w:pPr>
          </w:p>
        </w:tc>
        <w:tc>
          <w:tcPr>
            <w:tcW w:w="425" w:type="dxa"/>
          </w:tcPr>
          <w:p w14:paraId="190DAFB5" w14:textId="77777777" w:rsidR="001B777E" w:rsidRPr="001B777E" w:rsidRDefault="001B777E" w:rsidP="001B777E">
            <w:pPr>
              <w:pStyle w:val="TableParagraph"/>
              <w:spacing w:before="3"/>
              <w:rPr>
                <w:sz w:val="12"/>
                <w:szCs w:val="12"/>
              </w:rPr>
            </w:pPr>
          </w:p>
          <w:p w14:paraId="3D1A61BC" w14:textId="77777777" w:rsidR="001B777E" w:rsidRPr="001B777E" w:rsidRDefault="001B777E" w:rsidP="001B777E">
            <w:pPr>
              <w:pStyle w:val="TableParagraph"/>
              <w:ind w:left="56" w:right="34"/>
              <w:jc w:val="center"/>
              <w:rPr>
                <w:sz w:val="12"/>
                <w:szCs w:val="12"/>
              </w:rPr>
            </w:pPr>
            <w:r w:rsidRPr="001B777E">
              <w:rPr>
                <w:spacing w:val="-4"/>
                <w:sz w:val="12"/>
                <w:szCs w:val="12"/>
              </w:rPr>
              <w:t>0,00</w:t>
            </w:r>
          </w:p>
        </w:tc>
        <w:tc>
          <w:tcPr>
            <w:tcW w:w="645" w:type="dxa"/>
          </w:tcPr>
          <w:p w14:paraId="38243EDE" w14:textId="77777777" w:rsidR="001B777E" w:rsidRPr="001B777E" w:rsidRDefault="001B777E" w:rsidP="001B777E">
            <w:pPr>
              <w:pStyle w:val="TableParagraph"/>
              <w:spacing w:before="3"/>
              <w:rPr>
                <w:sz w:val="12"/>
                <w:szCs w:val="12"/>
              </w:rPr>
            </w:pPr>
          </w:p>
          <w:p w14:paraId="618C8EC2" w14:textId="77777777" w:rsidR="001B777E" w:rsidRPr="001B777E" w:rsidRDefault="001B777E" w:rsidP="001B777E">
            <w:pPr>
              <w:pStyle w:val="TableParagraph"/>
              <w:ind w:left="208"/>
              <w:rPr>
                <w:sz w:val="12"/>
                <w:szCs w:val="12"/>
              </w:rPr>
            </w:pPr>
            <w:r w:rsidRPr="001B777E">
              <w:rPr>
                <w:spacing w:val="-4"/>
                <w:sz w:val="12"/>
                <w:szCs w:val="12"/>
              </w:rPr>
              <w:t>0,00</w:t>
            </w:r>
          </w:p>
        </w:tc>
        <w:tc>
          <w:tcPr>
            <w:tcW w:w="520" w:type="dxa"/>
          </w:tcPr>
          <w:p w14:paraId="684D8696" w14:textId="77777777" w:rsidR="001B777E" w:rsidRPr="001B777E" w:rsidRDefault="001B777E" w:rsidP="001B777E">
            <w:pPr>
              <w:pStyle w:val="TableParagraph"/>
              <w:spacing w:before="3"/>
              <w:rPr>
                <w:sz w:val="12"/>
                <w:szCs w:val="12"/>
              </w:rPr>
            </w:pPr>
          </w:p>
          <w:p w14:paraId="013107BB" w14:textId="77777777" w:rsidR="001B777E" w:rsidRPr="001B777E" w:rsidRDefault="001B777E" w:rsidP="001B777E">
            <w:pPr>
              <w:pStyle w:val="TableParagraph"/>
              <w:ind w:left="60" w:right="37"/>
              <w:jc w:val="center"/>
              <w:rPr>
                <w:sz w:val="12"/>
                <w:szCs w:val="12"/>
              </w:rPr>
            </w:pPr>
            <w:r w:rsidRPr="001B777E">
              <w:rPr>
                <w:spacing w:val="-4"/>
                <w:sz w:val="12"/>
                <w:szCs w:val="12"/>
              </w:rPr>
              <w:t>0,64</w:t>
            </w:r>
          </w:p>
        </w:tc>
        <w:tc>
          <w:tcPr>
            <w:tcW w:w="734" w:type="dxa"/>
          </w:tcPr>
          <w:p w14:paraId="51023F3D" w14:textId="77777777" w:rsidR="001B777E" w:rsidRPr="001B777E" w:rsidRDefault="001B777E" w:rsidP="001B777E">
            <w:pPr>
              <w:pStyle w:val="TableParagraph"/>
              <w:spacing w:before="3"/>
              <w:rPr>
                <w:sz w:val="12"/>
                <w:szCs w:val="12"/>
              </w:rPr>
            </w:pPr>
          </w:p>
          <w:p w14:paraId="5E40EABD" w14:textId="77777777" w:rsidR="001B777E" w:rsidRPr="001B777E" w:rsidRDefault="001B777E" w:rsidP="001B777E">
            <w:pPr>
              <w:pStyle w:val="TableParagraph"/>
              <w:ind w:right="154"/>
              <w:jc w:val="right"/>
              <w:rPr>
                <w:sz w:val="12"/>
                <w:szCs w:val="12"/>
              </w:rPr>
            </w:pPr>
            <w:r w:rsidRPr="001B777E">
              <w:rPr>
                <w:spacing w:val="-2"/>
                <w:sz w:val="12"/>
                <w:szCs w:val="12"/>
              </w:rPr>
              <w:t>78,351</w:t>
            </w:r>
          </w:p>
        </w:tc>
      </w:tr>
      <w:tr w:rsidR="001B777E" w:rsidRPr="001B777E" w14:paraId="722A6578" w14:textId="77777777" w:rsidTr="001B777E">
        <w:trPr>
          <w:trHeight w:val="534"/>
        </w:trPr>
        <w:tc>
          <w:tcPr>
            <w:tcW w:w="519" w:type="dxa"/>
          </w:tcPr>
          <w:p w14:paraId="1D5BC7E0" w14:textId="77777777" w:rsidR="001B777E" w:rsidRPr="001B777E" w:rsidRDefault="001B777E" w:rsidP="001B777E">
            <w:pPr>
              <w:pStyle w:val="TableParagraph"/>
              <w:spacing w:before="4"/>
              <w:rPr>
                <w:sz w:val="12"/>
                <w:szCs w:val="12"/>
              </w:rPr>
            </w:pPr>
          </w:p>
          <w:p w14:paraId="650FA43B" w14:textId="77777777" w:rsidR="001B777E" w:rsidRPr="001B777E" w:rsidRDefault="001B777E" w:rsidP="001B777E">
            <w:pPr>
              <w:pStyle w:val="TableParagraph"/>
              <w:ind w:left="28"/>
              <w:jc w:val="center"/>
              <w:rPr>
                <w:b/>
                <w:sz w:val="12"/>
                <w:szCs w:val="12"/>
              </w:rPr>
            </w:pPr>
            <w:r w:rsidRPr="001B777E">
              <w:rPr>
                <w:b/>
                <w:w w:val="99"/>
                <w:sz w:val="12"/>
                <w:szCs w:val="12"/>
              </w:rPr>
              <w:t>3</w:t>
            </w:r>
          </w:p>
        </w:tc>
        <w:tc>
          <w:tcPr>
            <w:tcW w:w="742" w:type="dxa"/>
          </w:tcPr>
          <w:p w14:paraId="241C4CB1" w14:textId="77777777" w:rsidR="001B777E" w:rsidRPr="001B777E" w:rsidRDefault="001B777E" w:rsidP="001B777E">
            <w:pPr>
              <w:pStyle w:val="TableParagraph"/>
              <w:spacing w:before="1"/>
              <w:rPr>
                <w:sz w:val="12"/>
                <w:szCs w:val="12"/>
              </w:rPr>
            </w:pPr>
          </w:p>
          <w:p w14:paraId="6CB6F34C" w14:textId="77777777" w:rsidR="001B777E" w:rsidRPr="001B777E" w:rsidRDefault="001B777E" w:rsidP="001B777E">
            <w:pPr>
              <w:pStyle w:val="TableParagraph"/>
              <w:spacing w:before="1"/>
              <w:ind w:left="39" w:right="13"/>
              <w:jc w:val="center"/>
              <w:rPr>
                <w:sz w:val="12"/>
                <w:szCs w:val="12"/>
              </w:rPr>
            </w:pPr>
            <w:r w:rsidRPr="001B777E">
              <w:rPr>
                <w:w w:val="95"/>
                <w:sz w:val="12"/>
                <w:szCs w:val="12"/>
              </w:rPr>
              <w:t>23-</w:t>
            </w:r>
            <w:r w:rsidRPr="001B777E">
              <w:rPr>
                <w:spacing w:val="-5"/>
                <w:sz w:val="12"/>
                <w:szCs w:val="12"/>
              </w:rPr>
              <w:t>146</w:t>
            </w:r>
          </w:p>
        </w:tc>
        <w:tc>
          <w:tcPr>
            <w:tcW w:w="3233" w:type="dxa"/>
          </w:tcPr>
          <w:p w14:paraId="41A09203" w14:textId="77777777" w:rsidR="001B777E" w:rsidRPr="001B777E" w:rsidRDefault="001B777E" w:rsidP="001B777E">
            <w:pPr>
              <w:pStyle w:val="TableParagraph"/>
              <w:spacing w:before="5" w:line="170" w:lineRule="atLeast"/>
              <w:ind w:left="28" w:right="72"/>
              <w:rPr>
                <w:sz w:val="12"/>
                <w:szCs w:val="12"/>
              </w:rPr>
            </w:pPr>
            <w:r w:rsidRPr="001B777E">
              <w:rPr>
                <w:sz w:val="12"/>
                <w:szCs w:val="12"/>
              </w:rPr>
              <w:t>Разборка</w:t>
            </w:r>
            <w:r w:rsidRPr="001B777E">
              <w:rPr>
                <w:spacing w:val="26"/>
                <w:sz w:val="12"/>
                <w:szCs w:val="12"/>
              </w:rPr>
              <w:t xml:space="preserve"> </w:t>
            </w:r>
            <w:r w:rsidRPr="001B777E">
              <w:rPr>
                <w:sz w:val="12"/>
                <w:szCs w:val="12"/>
              </w:rPr>
              <w:t>бетонного</w:t>
            </w:r>
            <w:r w:rsidRPr="001B777E">
              <w:rPr>
                <w:spacing w:val="26"/>
                <w:sz w:val="12"/>
                <w:szCs w:val="12"/>
              </w:rPr>
              <w:t xml:space="preserve"> </w:t>
            </w:r>
            <w:r w:rsidRPr="001B777E">
              <w:rPr>
                <w:sz w:val="12"/>
                <w:szCs w:val="12"/>
              </w:rPr>
              <w:t>покрытия</w:t>
            </w:r>
            <w:r w:rsidRPr="001B777E">
              <w:rPr>
                <w:spacing w:val="40"/>
                <w:sz w:val="12"/>
                <w:szCs w:val="12"/>
              </w:rPr>
              <w:t xml:space="preserve"> </w:t>
            </w:r>
            <w:r w:rsidRPr="001B777E">
              <w:rPr>
                <w:sz w:val="12"/>
                <w:szCs w:val="12"/>
              </w:rPr>
              <w:t>между</w:t>
            </w:r>
            <w:r w:rsidRPr="001B777E">
              <w:rPr>
                <w:spacing w:val="23"/>
                <w:sz w:val="12"/>
                <w:szCs w:val="12"/>
              </w:rPr>
              <w:t xml:space="preserve"> </w:t>
            </w:r>
            <w:r w:rsidRPr="001B777E">
              <w:rPr>
                <w:sz w:val="12"/>
                <w:szCs w:val="12"/>
              </w:rPr>
              <w:t>панелями</w:t>
            </w:r>
            <w:r w:rsidRPr="001B777E">
              <w:rPr>
                <w:spacing w:val="40"/>
                <w:sz w:val="12"/>
                <w:szCs w:val="12"/>
              </w:rPr>
              <w:t xml:space="preserve"> </w:t>
            </w:r>
            <w:r w:rsidRPr="001B777E">
              <w:rPr>
                <w:sz w:val="12"/>
                <w:szCs w:val="12"/>
              </w:rPr>
              <w:t>Պանելների</w:t>
            </w:r>
            <w:r w:rsidRPr="001B777E">
              <w:rPr>
                <w:spacing w:val="40"/>
                <w:sz w:val="12"/>
                <w:szCs w:val="12"/>
              </w:rPr>
              <w:t xml:space="preserve"> </w:t>
            </w:r>
            <w:r w:rsidRPr="001B777E">
              <w:rPr>
                <w:sz w:val="12"/>
                <w:szCs w:val="12"/>
              </w:rPr>
              <w:t>միջև բետոնե ծածկույթի</w:t>
            </w:r>
            <w:r w:rsidRPr="001B777E">
              <w:rPr>
                <w:spacing w:val="40"/>
                <w:sz w:val="12"/>
                <w:szCs w:val="12"/>
              </w:rPr>
              <w:t xml:space="preserve"> </w:t>
            </w:r>
            <w:r w:rsidRPr="001B777E">
              <w:rPr>
                <w:spacing w:val="-2"/>
                <w:sz w:val="12"/>
                <w:szCs w:val="12"/>
              </w:rPr>
              <w:t>ապամոնտաժում</w:t>
            </w:r>
          </w:p>
        </w:tc>
        <w:tc>
          <w:tcPr>
            <w:tcW w:w="553" w:type="dxa"/>
          </w:tcPr>
          <w:p w14:paraId="480E4A0B" w14:textId="77777777" w:rsidR="001B777E" w:rsidRPr="001B777E" w:rsidRDefault="001B777E" w:rsidP="001B777E">
            <w:pPr>
              <w:pStyle w:val="TableParagraph"/>
              <w:spacing w:before="1"/>
              <w:rPr>
                <w:sz w:val="12"/>
                <w:szCs w:val="12"/>
              </w:rPr>
            </w:pPr>
          </w:p>
          <w:p w14:paraId="673B5060" w14:textId="77777777" w:rsidR="001B777E" w:rsidRPr="001B777E" w:rsidRDefault="001B777E" w:rsidP="001B777E">
            <w:pPr>
              <w:pStyle w:val="TableParagraph"/>
              <w:spacing w:before="1"/>
              <w:ind w:left="206"/>
              <w:rPr>
                <w:sz w:val="12"/>
                <w:szCs w:val="12"/>
              </w:rPr>
            </w:pPr>
            <w:r w:rsidRPr="001B777E">
              <w:rPr>
                <w:spacing w:val="-5"/>
                <w:sz w:val="12"/>
                <w:szCs w:val="12"/>
              </w:rPr>
              <w:t>м3</w:t>
            </w:r>
          </w:p>
        </w:tc>
        <w:tc>
          <w:tcPr>
            <w:tcW w:w="584" w:type="dxa"/>
          </w:tcPr>
          <w:p w14:paraId="69875E8B" w14:textId="77777777" w:rsidR="001B777E" w:rsidRPr="001B777E" w:rsidRDefault="001B777E" w:rsidP="001B777E">
            <w:pPr>
              <w:pStyle w:val="TableParagraph"/>
              <w:spacing w:before="1"/>
              <w:rPr>
                <w:sz w:val="12"/>
                <w:szCs w:val="12"/>
              </w:rPr>
            </w:pPr>
          </w:p>
          <w:p w14:paraId="0942FB60" w14:textId="77777777" w:rsidR="001B777E" w:rsidRPr="001B777E" w:rsidRDefault="001B777E" w:rsidP="001B777E">
            <w:pPr>
              <w:pStyle w:val="TableParagraph"/>
              <w:spacing w:before="1"/>
              <w:ind w:left="57" w:right="31"/>
              <w:jc w:val="center"/>
              <w:rPr>
                <w:sz w:val="12"/>
                <w:szCs w:val="12"/>
              </w:rPr>
            </w:pPr>
            <w:r w:rsidRPr="001B777E">
              <w:rPr>
                <w:spacing w:val="-5"/>
                <w:sz w:val="12"/>
                <w:szCs w:val="12"/>
              </w:rPr>
              <w:t>0,9</w:t>
            </w:r>
          </w:p>
        </w:tc>
        <w:tc>
          <w:tcPr>
            <w:tcW w:w="570" w:type="dxa"/>
          </w:tcPr>
          <w:p w14:paraId="69B25588" w14:textId="77777777" w:rsidR="001B777E" w:rsidRPr="001B777E" w:rsidRDefault="001B777E" w:rsidP="001B777E">
            <w:pPr>
              <w:pStyle w:val="TableParagraph"/>
              <w:spacing w:before="1"/>
              <w:rPr>
                <w:sz w:val="12"/>
                <w:szCs w:val="12"/>
              </w:rPr>
            </w:pPr>
          </w:p>
          <w:p w14:paraId="7988436E" w14:textId="77777777" w:rsidR="001B777E" w:rsidRPr="001B777E" w:rsidRDefault="001B777E" w:rsidP="001B777E">
            <w:pPr>
              <w:pStyle w:val="TableParagraph"/>
              <w:spacing w:before="1"/>
              <w:ind w:left="84" w:right="60"/>
              <w:jc w:val="center"/>
              <w:rPr>
                <w:sz w:val="12"/>
                <w:szCs w:val="12"/>
              </w:rPr>
            </w:pPr>
            <w:r w:rsidRPr="001B777E">
              <w:rPr>
                <w:spacing w:val="-5"/>
                <w:sz w:val="12"/>
                <w:szCs w:val="12"/>
              </w:rPr>
              <w:t>4,1</w:t>
            </w:r>
          </w:p>
        </w:tc>
        <w:tc>
          <w:tcPr>
            <w:tcW w:w="584" w:type="dxa"/>
          </w:tcPr>
          <w:p w14:paraId="7B8FCAEB" w14:textId="77777777" w:rsidR="001B777E" w:rsidRPr="001B777E" w:rsidRDefault="001B777E" w:rsidP="001B777E">
            <w:pPr>
              <w:pStyle w:val="TableParagraph"/>
              <w:spacing w:before="1"/>
              <w:rPr>
                <w:sz w:val="12"/>
                <w:szCs w:val="12"/>
              </w:rPr>
            </w:pPr>
          </w:p>
          <w:p w14:paraId="5668923B" w14:textId="77777777" w:rsidR="001B777E" w:rsidRPr="001B777E" w:rsidRDefault="001B777E" w:rsidP="001B777E">
            <w:pPr>
              <w:pStyle w:val="TableParagraph"/>
              <w:spacing w:before="1"/>
              <w:ind w:right="82"/>
              <w:jc w:val="right"/>
              <w:rPr>
                <w:sz w:val="12"/>
                <w:szCs w:val="12"/>
              </w:rPr>
            </w:pPr>
            <w:r w:rsidRPr="001B777E">
              <w:rPr>
                <w:spacing w:val="-2"/>
                <w:sz w:val="12"/>
                <w:szCs w:val="12"/>
              </w:rPr>
              <w:t>11,330</w:t>
            </w:r>
          </w:p>
        </w:tc>
        <w:tc>
          <w:tcPr>
            <w:tcW w:w="562" w:type="dxa"/>
          </w:tcPr>
          <w:p w14:paraId="04BEBAD4" w14:textId="77777777" w:rsidR="001B777E" w:rsidRPr="001B777E" w:rsidRDefault="001B777E" w:rsidP="001B777E">
            <w:pPr>
              <w:pStyle w:val="TableParagraph"/>
              <w:spacing w:before="1"/>
              <w:rPr>
                <w:sz w:val="12"/>
                <w:szCs w:val="12"/>
              </w:rPr>
            </w:pPr>
          </w:p>
          <w:p w14:paraId="2411FEE1" w14:textId="77777777" w:rsidR="001B777E" w:rsidRPr="001B777E" w:rsidRDefault="001B777E" w:rsidP="001B777E">
            <w:pPr>
              <w:pStyle w:val="TableParagraph"/>
              <w:spacing w:before="1"/>
              <w:ind w:right="107"/>
              <w:jc w:val="right"/>
              <w:rPr>
                <w:sz w:val="12"/>
                <w:szCs w:val="12"/>
              </w:rPr>
            </w:pPr>
            <w:r w:rsidRPr="001B777E">
              <w:rPr>
                <w:spacing w:val="-2"/>
                <w:sz w:val="12"/>
                <w:szCs w:val="12"/>
              </w:rPr>
              <w:t>10,20</w:t>
            </w:r>
          </w:p>
        </w:tc>
        <w:tc>
          <w:tcPr>
            <w:tcW w:w="656" w:type="dxa"/>
          </w:tcPr>
          <w:p w14:paraId="616BC97D" w14:textId="77777777" w:rsidR="001B777E" w:rsidRPr="001B777E" w:rsidRDefault="001B777E" w:rsidP="001B777E">
            <w:pPr>
              <w:pStyle w:val="TableParagraph"/>
              <w:spacing w:before="1"/>
              <w:rPr>
                <w:sz w:val="12"/>
                <w:szCs w:val="12"/>
              </w:rPr>
            </w:pPr>
          </w:p>
          <w:p w14:paraId="7F1DB2BF" w14:textId="77777777" w:rsidR="001B777E" w:rsidRPr="001B777E" w:rsidRDefault="001B777E" w:rsidP="001B777E">
            <w:pPr>
              <w:pStyle w:val="TableParagraph"/>
              <w:spacing w:before="1"/>
              <w:ind w:left="92" w:right="72"/>
              <w:jc w:val="center"/>
              <w:rPr>
                <w:sz w:val="12"/>
                <w:szCs w:val="12"/>
              </w:rPr>
            </w:pPr>
            <w:r w:rsidRPr="001B777E">
              <w:rPr>
                <w:spacing w:val="-5"/>
                <w:sz w:val="12"/>
                <w:szCs w:val="12"/>
              </w:rPr>
              <w:t>3,7</w:t>
            </w:r>
          </w:p>
        </w:tc>
        <w:tc>
          <w:tcPr>
            <w:tcW w:w="608" w:type="dxa"/>
          </w:tcPr>
          <w:p w14:paraId="315F50A2" w14:textId="77777777" w:rsidR="001B777E" w:rsidRPr="001B777E" w:rsidRDefault="001B777E" w:rsidP="001B777E">
            <w:pPr>
              <w:pStyle w:val="TableParagraph"/>
              <w:spacing w:before="1"/>
              <w:rPr>
                <w:sz w:val="12"/>
                <w:szCs w:val="12"/>
              </w:rPr>
            </w:pPr>
          </w:p>
          <w:p w14:paraId="30A52B72" w14:textId="77777777" w:rsidR="001B777E" w:rsidRPr="001B777E" w:rsidRDefault="001B777E" w:rsidP="001B777E">
            <w:pPr>
              <w:pStyle w:val="TableParagraph"/>
              <w:spacing w:before="1"/>
              <w:ind w:left="65" w:right="49"/>
              <w:jc w:val="center"/>
              <w:rPr>
                <w:sz w:val="12"/>
                <w:szCs w:val="12"/>
              </w:rPr>
            </w:pPr>
            <w:r w:rsidRPr="001B777E">
              <w:rPr>
                <w:spacing w:val="-2"/>
                <w:sz w:val="12"/>
                <w:szCs w:val="12"/>
              </w:rPr>
              <w:t>11,299</w:t>
            </w:r>
          </w:p>
        </w:tc>
        <w:tc>
          <w:tcPr>
            <w:tcW w:w="648" w:type="dxa"/>
          </w:tcPr>
          <w:p w14:paraId="4B809106" w14:textId="77777777" w:rsidR="001B777E" w:rsidRPr="001B777E" w:rsidRDefault="001B777E" w:rsidP="001B777E">
            <w:pPr>
              <w:pStyle w:val="TableParagraph"/>
              <w:spacing w:before="1"/>
              <w:rPr>
                <w:sz w:val="12"/>
                <w:szCs w:val="12"/>
              </w:rPr>
            </w:pPr>
          </w:p>
          <w:p w14:paraId="1E488081" w14:textId="77777777" w:rsidR="001B777E" w:rsidRPr="001B777E" w:rsidRDefault="001B777E" w:rsidP="001B777E">
            <w:pPr>
              <w:pStyle w:val="TableParagraph"/>
              <w:spacing w:before="1"/>
              <w:ind w:left="62" w:right="46"/>
              <w:jc w:val="center"/>
              <w:rPr>
                <w:sz w:val="12"/>
                <w:szCs w:val="12"/>
              </w:rPr>
            </w:pPr>
            <w:r w:rsidRPr="001B777E">
              <w:rPr>
                <w:spacing w:val="-2"/>
                <w:sz w:val="12"/>
                <w:szCs w:val="12"/>
              </w:rPr>
              <w:t>10,17</w:t>
            </w:r>
          </w:p>
        </w:tc>
        <w:tc>
          <w:tcPr>
            <w:tcW w:w="2081" w:type="dxa"/>
          </w:tcPr>
          <w:p w14:paraId="5E7688DD" w14:textId="77777777" w:rsidR="001B777E" w:rsidRPr="001B777E" w:rsidRDefault="001B777E" w:rsidP="001B777E">
            <w:pPr>
              <w:pStyle w:val="TableParagraph"/>
              <w:rPr>
                <w:sz w:val="12"/>
                <w:szCs w:val="12"/>
              </w:rPr>
            </w:pPr>
          </w:p>
        </w:tc>
        <w:tc>
          <w:tcPr>
            <w:tcW w:w="567" w:type="dxa"/>
          </w:tcPr>
          <w:p w14:paraId="046D6260" w14:textId="77777777" w:rsidR="001B777E" w:rsidRPr="001B777E" w:rsidRDefault="001B777E" w:rsidP="001B777E">
            <w:pPr>
              <w:pStyle w:val="TableParagraph"/>
              <w:rPr>
                <w:sz w:val="12"/>
                <w:szCs w:val="12"/>
              </w:rPr>
            </w:pPr>
          </w:p>
        </w:tc>
        <w:tc>
          <w:tcPr>
            <w:tcW w:w="618" w:type="dxa"/>
          </w:tcPr>
          <w:p w14:paraId="7363B96A" w14:textId="77777777" w:rsidR="001B777E" w:rsidRPr="001B777E" w:rsidRDefault="001B777E" w:rsidP="001B777E">
            <w:pPr>
              <w:pStyle w:val="TableParagraph"/>
              <w:rPr>
                <w:sz w:val="12"/>
                <w:szCs w:val="12"/>
              </w:rPr>
            </w:pPr>
          </w:p>
        </w:tc>
        <w:tc>
          <w:tcPr>
            <w:tcW w:w="658" w:type="dxa"/>
          </w:tcPr>
          <w:p w14:paraId="53CD0EB8" w14:textId="77777777" w:rsidR="001B777E" w:rsidRPr="001B777E" w:rsidRDefault="001B777E" w:rsidP="001B777E">
            <w:pPr>
              <w:pStyle w:val="TableParagraph"/>
              <w:rPr>
                <w:sz w:val="12"/>
                <w:szCs w:val="12"/>
              </w:rPr>
            </w:pPr>
          </w:p>
        </w:tc>
        <w:tc>
          <w:tcPr>
            <w:tcW w:w="425" w:type="dxa"/>
          </w:tcPr>
          <w:p w14:paraId="7CBA8261" w14:textId="77777777" w:rsidR="001B777E" w:rsidRPr="001B777E" w:rsidRDefault="001B777E" w:rsidP="001B777E">
            <w:pPr>
              <w:pStyle w:val="TableParagraph"/>
              <w:spacing w:before="1"/>
              <w:rPr>
                <w:sz w:val="12"/>
                <w:szCs w:val="12"/>
              </w:rPr>
            </w:pPr>
          </w:p>
          <w:p w14:paraId="1A28C5C4" w14:textId="77777777" w:rsidR="001B777E" w:rsidRPr="001B777E" w:rsidRDefault="001B777E" w:rsidP="001B777E">
            <w:pPr>
              <w:pStyle w:val="TableParagraph"/>
              <w:spacing w:before="1"/>
              <w:ind w:left="56" w:right="34"/>
              <w:jc w:val="center"/>
              <w:rPr>
                <w:sz w:val="12"/>
                <w:szCs w:val="12"/>
              </w:rPr>
            </w:pPr>
            <w:r w:rsidRPr="001B777E">
              <w:rPr>
                <w:spacing w:val="-4"/>
                <w:sz w:val="12"/>
                <w:szCs w:val="12"/>
              </w:rPr>
              <w:t>0,00</w:t>
            </w:r>
          </w:p>
        </w:tc>
        <w:tc>
          <w:tcPr>
            <w:tcW w:w="645" w:type="dxa"/>
          </w:tcPr>
          <w:p w14:paraId="2937B3DD" w14:textId="77777777" w:rsidR="001B777E" w:rsidRPr="001B777E" w:rsidRDefault="001B777E" w:rsidP="001B777E">
            <w:pPr>
              <w:pStyle w:val="TableParagraph"/>
              <w:spacing w:before="1"/>
              <w:rPr>
                <w:sz w:val="12"/>
                <w:szCs w:val="12"/>
              </w:rPr>
            </w:pPr>
          </w:p>
          <w:p w14:paraId="58FBFFF2" w14:textId="77777777" w:rsidR="001B777E" w:rsidRPr="001B777E" w:rsidRDefault="001B777E" w:rsidP="001B777E">
            <w:pPr>
              <w:pStyle w:val="TableParagraph"/>
              <w:spacing w:before="1"/>
              <w:ind w:left="208"/>
              <w:rPr>
                <w:sz w:val="12"/>
                <w:szCs w:val="12"/>
              </w:rPr>
            </w:pPr>
            <w:r w:rsidRPr="001B777E">
              <w:rPr>
                <w:spacing w:val="-4"/>
                <w:sz w:val="12"/>
                <w:szCs w:val="12"/>
              </w:rPr>
              <w:t>0,00</w:t>
            </w:r>
          </w:p>
        </w:tc>
        <w:tc>
          <w:tcPr>
            <w:tcW w:w="520" w:type="dxa"/>
          </w:tcPr>
          <w:p w14:paraId="5696DEE0" w14:textId="77777777" w:rsidR="001B777E" w:rsidRPr="001B777E" w:rsidRDefault="001B777E" w:rsidP="001B777E">
            <w:pPr>
              <w:pStyle w:val="TableParagraph"/>
              <w:spacing w:before="1"/>
              <w:rPr>
                <w:sz w:val="12"/>
                <w:szCs w:val="12"/>
              </w:rPr>
            </w:pPr>
          </w:p>
          <w:p w14:paraId="74F109CB" w14:textId="77777777" w:rsidR="001B777E" w:rsidRPr="001B777E" w:rsidRDefault="001B777E" w:rsidP="001B777E">
            <w:pPr>
              <w:pStyle w:val="TableParagraph"/>
              <w:spacing w:before="1"/>
              <w:ind w:left="60" w:right="34"/>
              <w:jc w:val="center"/>
              <w:rPr>
                <w:sz w:val="12"/>
                <w:szCs w:val="12"/>
              </w:rPr>
            </w:pPr>
            <w:r w:rsidRPr="001B777E">
              <w:rPr>
                <w:spacing w:val="-2"/>
                <w:sz w:val="12"/>
                <w:szCs w:val="12"/>
              </w:rPr>
              <w:t>22,63</w:t>
            </w:r>
          </w:p>
        </w:tc>
        <w:tc>
          <w:tcPr>
            <w:tcW w:w="734" w:type="dxa"/>
          </w:tcPr>
          <w:p w14:paraId="5E11A974" w14:textId="77777777" w:rsidR="001B777E" w:rsidRPr="001B777E" w:rsidRDefault="001B777E" w:rsidP="001B777E">
            <w:pPr>
              <w:pStyle w:val="TableParagraph"/>
              <w:spacing w:before="1"/>
              <w:rPr>
                <w:sz w:val="12"/>
                <w:szCs w:val="12"/>
              </w:rPr>
            </w:pPr>
          </w:p>
          <w:p w14:paraId="669EB8F4" w14:textId="77777777" w:rsidR="001B777E" w:rsidRPr="001B777E" w:rsidRDefault="001B777E" w:rsidP="001B777E">
            <w:pPr>
              <w:pStyle w:val="TableParagraph"/>
              <w:spacing w:before="1"/>
              <w:ind w:right="154"/>
              <w:jc w:val="right"/>
              <w:rPr>
                <w:sz w:val="12"/>
                <w:szCs w:val="12"/>
              </w:rPr>
            </w:pPr>
            <w:r w:rsidRPr="001B777E">
              <w:rPr>
                <w:spacing w:val="-2"/>
                <w:sz w:val="12"/>
                <w:szCs w:val="12"/>
              </w:rPr>
              <w:t>20,366</w:t>
            </w:r>
          </w:p>
        </w:tc>
      </w:tr>
      <w:tr w:rsidR="001B777E" w:rsidRPr="001B777E" w14:paraId="4DDC214B" w14:textId="77777777" w:rsidTr="001B777E">
        <w:trPr>
          <w:trHeight w:val="577"/>
        </w:trPr>
        <w:tc>
          <w:tcPr>
            <w:tcW w:w="519" w:type="dxa"/>
          </w:tcPr>
          <w:p w14:paraId="5F839DF5" w14:textId="77777777" w:rsidR="001B777E" w:rsidRPr="001B777E" w:rsidRDefault="001B777E" w:rsidP="001B777E">
            <w:pPr>
              <w:pStyle w:val="TableParagraph"/>
              <w:rPr>
                <w:sz w:val="12"/>
                <w:szCs w:val="12"/>
              </w:rPr>
            </w:pPr>
          </w:p>
          <w:p w14:paraId="574FB976" w14:textId="77777777" w:rsidR="001B777E" w:rsidRPr="001B777E" w:rsidRDefault="001B777E" w:rsidP="001B777E">
            <w:pPr>
              <w:pStyle w:val="TableParagraph"/>
              <w:spacing w:before="81"/>
              <w:ind w:left="28"/>
              <w:jc w:val="center"/>
              <w:rPr>
                <w:sz w:val="12"/>
                <w:szCs w:val="12"/>
              </w:rPr>
            </w:pPr>
            <w:r w:rsidRPr="001B777E">
              <w:rPr>
                <w:sz w:val="12"/>
                <w:szCs w:val="12"/>
              </w:rPr>
              <w:t>4</w:t>
            </w:r>
          </w:p>
        </w:tc>
        <w:tc>
          <w:tcPr>
            <w:tcW w:w="742" w:type="dxa"/>
          </w:tcPr>
          <w:p w14:paraId="288ACE91" w14:textId="77777777" w:rsidR="001B777E" w:rsidRPr="001B777E" w:rsidRDefault="001B777E" w:rsidP="001B777E">
            <w:pPr>
              <w:pStyle w:val="TableParagraph"/>
              <w:spacing w:before="8"/>
              <w:rPr>
                <w:sz w:val="12"/>
                <w:szCs w:val="12"/>
              </w:rPr>
            </w:pPr>
          </w:p>
          <w:p w14:paraId="70235D53" w14:textId="77777777" w:rsidR="001B777E" w:rsidRPr="001B777E" w:rsidRDefault="001B777E" w:rsidP="001B777E">
            <w:pPr>
              <w:pStyle w:val="TableParagraph"/>
              <w:ind w:left="27" w:right="16"/>
              <w:jc w:val="center"/>
              <w:rPr>
                <w:sz w:val="12"/>
                <w:szCs w:val="12"/>
              </w:rPr>
            </w:pPr>
            <w:r w:rsidRPr="001B777E">
              <w:rPr>
                <w:sz w:val="12"/>
                <w:szCs w:val="12"/>
              </w:rPr>
              <w:t>5-</w:t>
            </w:r>
            <w:r w:rsidRPr="001B777E">
              <w:rPr>
                <w:spacing w:val="-5"/>
                <w:sz w:val="12"/>
                <w:szCs w:val="12"/>
              </w:rPr>
              <w:t>85</w:t>
            </w:r>
          </w:p>
          <w:p w14:paraId="17C03264" w14:textId="77777777" w:rsidR="001B777E" w:rsidRPr="001B777E" w:rsidRDefault="001B777E" w:rsidP="001B777E">
            <w:pPr>
              <w:pStyle w:val="TableParagraph"/>
              <w:spacing w:before="13"/>
              <w:ind w:left="27" w:right="16"/>
              <w:jc w:val="center"/>
              <w:rPr>
                <w:sz w:val="12"/>
                <w:szCs w:val="12"/>
              </w:rPr>
            </w:pPr>
            <w:r w:rsidRPr="001B777E">
              <w:rPr>
                <w:sz w:val="12"/>
                <w:szCs w:val="12"/>
              </w:rPr>
              <w:t>5-</w:t>
            </w:r>
            <w:r w:rsidRPr="001B777E">
              <w:rPr>
                <w:spacing w:val="-5"/>
                <w:sz w:val="12"/>
                <w:szCs w:val="12"/>
              </w:rPr>
              <w:t>86</w:t>
            </w:r>
          </w:p>
        </w:tc>
        <w:tc>
          <w:tcPr>
            <w:tcW w:w="3233" w:type="dxa"/>
          </w:tcPr>
          <w:p w14:paraId="4359D5E8" w14:textId="77777777" w:rsidR="001B777E" w:rsidRPr="001B777E" w:rsidRDefault="001B777E" w:rsidP="001B777E">
            <w:pPr>
              <w:pStyle w:val="TableParagraph"/>
              <w:spacing w:before="8"/>
              <w:rPr>
                <w:sz w:val="12"/>
                <w:szCs w:val="12"/>
                <w:lang w:val="ru-RU"/>
              </w:rPr>
            </w:pPr>
          </w:p>
          <w:p w14:paraId="68700C3B" w14:textId="77777777" w:rsidR="001B777E" w:rsidRPr="001B777E" w:rsidRDefault="001B777E" w:rsidP="001B777E">
            <w:pPr>
              <w:pStyle w:val="TableParagraph"/>
              <w:spacing w:before="1" w:line="264" w:lineRule="auto"/>
              <w:ind w:left="26" w:right="72"/>
              <w:rPr>
                <w:sz w:val="12"/>
                <w:szCs w:val="12"/>
                <w:lang w:val="ru-RU"/>
              </w:rPr>
            </w:pPr>
            <w:r w:rsidRPr="001B777E">
              <w:rPr>
                <w:sz w:val="12"/>
                <w:szCs w:val="12"/>
                <w:lang w:val="ru-RU"/>
              </w:rPr>
              <w:t>Устройство</w:t>
            </w:r>
            <w:r w:rsidRPr="001B777E">
              <w:rPr>
                <w:spacing w:val="30"/>
                <w:sz w:val="12"/>
                <w:szCs w:val="12"/>
                <w:lang w:val="ru-RU"/>
              </w:rPr>
              <w:t xml:space="preserve"> </w:t>
            </w:r>
            <w:r w:rsidRPr="001B777E">
              <w:rPr>
                <w:sz w:val="12"/>
                <w:szCs w:val="12"/>
                <w:lang w:val="ru-RU"/>
              </w:rPr>
              <w:t>цементной</w:t>
            </w:r>
            <w:r w:rsidRPr="001B777E">
              <w:rPr>
                <w:spacing w:val="28"/>
                <w:sz w:val="12"/>
                <w:szCs w:val="12"/>
                <w:lang w:val="ru-RU"/>
              </w:rPr>
              <w:t xml:space="preserve"> </w:t>
            </w:r>
            <w:r w:rsidRPr="001B777E">
              <w:rPr>
                <w:sz w:val="12"/>
                <w:szCs w:val="12"/>
                <w:lang w:val="ru-RU"/>
              </w:rPr>
              <w:t>стяжки</w:t>
            </w:r>
            <w:r w:rsidRPr="001B777E">
              <w:rPr>
                <w:spacing w:val="-1"/>
                <w:sz w:val="12"/>
                <w:szCs w:val="12"/>
                <w:lang w:val="ru-RU"/>
              </w:rPr>
              <w:t xml:space="preserve"> </w:t>
            </w:r>
            <w:r w:rsidRPr="001B777E">
              <w:rPr>
                <w:sz w:val="12"/>
                <w:szCs w:val="12"/>
                <w:lang w:val="ru-RU"/>
              </w:rPr>
              <w:t>под</w:t>
            </w:r>
            <w:r w:rsidRPr="001B777E">
              <w:rPr>
                <w:spacing w:val="-2"/>
                <w:sz w:val="12"/>
                <w:szCs w:val="12"/>
                <w:lang w:val="ru-RU"/>
              </w:rPr>
              <w:t xml:space="preserve"> </w:t>
            </w:r>
            <w:r w:rsidRPr="001B777E">
              <w:rPr>
                <w:sz w:val="12"/>
                <w:szCs w:val="12"/>
                <w:lang w:val="ru-RU"/>
              </w:rPr>
              <w:t>панелями</w:t>
            </w:r>
            <w:r w:rsidRPr="001B777E">
              <w:rPr>
                <w:spacing w:val="40"/>
                <w:sz w:val="12"/>
                <w:szCs w:val="12"/>
                <w:lang w:val="ru-RU"/>
              </w:rPr>
              <w:t xml:space="preserve"> </w:t>
            </w:r>
            <w:r w:rsidRPr="001B777E">
              <w:rPr>
                <w:sz w:val="12"/>
                <w:szCs w:val="12"/>
                <w:lang w:val="ru-RU"/>
              </w:rPr>
              <w:t>толщ.</w:t>
            </w:r>
            <w:r w:rsidRPr="001B777E">
              <w:rPr>
                <w:spacing w:val="29"/>
                <w:sz w:val="12"/>
                <w:szCs w:val="12"/>
                <w:lang w:val="ru-RU"/>
              </w:rPr>
              <w:t xml:space="preserve"> </w:t>
            </w:r>
            <w:r w:rsidRPr="001B777E">
              <w:rPr>
                <w:sz w:val="12"/>
                <w:szCs w:val="12"/>
                <w:lang w:val="ru-RU"/>
              </w:rPr>
              <w:t>50мм</w:t>
            </w:r>
            <w:r w:rsidRPr="001B777E">
              <w:rPr>
                <w:spacing w:val="40"/>
                <w:sz w:val="12"/>
                <w:szCs w:val="12"/>
                <w:lang w:val="ru-RU"/>
              </w:rPr>
              <w:t xml:space="preserve"> </w:t>
            </w:r>
            <w:r w:rsidRPr="001B777E">
              <w:rPr>
                <w:sz w:val="12"/>
                <w:szCs w:val="12"/>
              </w:rPr>
              <w:t>Ցեմենտյա</w:t>
            </w:r>
            <w:r w:rsidRPr="001B777E">
              <w:rPr>
                <w:spacing w:val="40"/>
                <w:sz w:val="12"/>
                <w:szCs w:val="12"/>
                <w:lang w:val="ru-RU"/>
              </w:rPr>
              <w:t xml:space="preserve"> </w:t>
            </w:r>
            <w:r w:rsidRPr="001B777E">
              <w:rPr>
                <w:sz w:val="12"/>
                <w:szCs w:val="12"/>
              </w:rPr>
              <w:t>շերտի</w:t>
            </w:r>
            <w:r w:rsidRPr="001B777E">
              <w:rPr>
                <w:spacing w:val="40"/>
                <w:sz w:val="12"/>
                <w:szCs w:val="12"/>
                <w:lang w:val="ru-RU"/>
              </w:rPr>
              <w:t xml:space="preserve"> </w:t>
            </w:r>
            <w:r w:rsidRPr="001B777E">
              <w:rPr>
                <w:sz w:val="12"/>
                <w:szCs w:val="12"/>
              </w:rPr>
              <w:t>պատրաստում</w:t>
            </w:r>
            <w:r w:rsidRPr="001B777E">
              <w:rPr>
                <w:spacing w:val="40"/>
                <w:sz w:val="12"/>
                <w:szCs w:val="12"/>
                <w:lang w:val="ru-RU"/>
              </w:rPr>
              <w:t xml:space="preserve"> </w:t>
            </w:r>
            <w:r w:rsidRPr="001B777E">
              <w:rPr>
                <w:sz w:val="12"/>
                <w:szCs w:val="12"/>
                <w:lang w:val="ru-RU"/>
              </w:rPr>
              <w:t>50</w:t>
            </w:r>
            <w:r w:rsidRPr="001B777E">
              <w:rPr>
                <w:sz w:val="12"/>
                <w:szCs w:val="12"/>
              </w:rPr>
              <w:t>մմ</w:t>
            </w:r>
            <w:r w:rsidRPr="001B777E">
              <w:rPr>
                <w:sz w:val="12"/>
                <w:szCs w:val="12"/>
                <w:lang w:val="ru-RU"/>
              </w:rPr>
              <w:t xml:space="preserve"> </w:t>
            </w:r>
            <w:r w:rsidRPr="001B777E">
              <w:rPr>
                <w:sz w:val="12"/>
                <w:szCs w:val="12"/>
              </w:rPr>
              <w:t>հաստության</w:t>
            </w:r>
          </w:p>
        </w:tc>
        <w:tc>
          <w:tcPr>
            <w:tcW w:w="553" w:type="dxa"/>
          </w:tcPr>
          <w:p w14:paraId="2D92234E" w14:textId="77777777" w:rsidR="001B777E" w:rsidRPr="001B777E" w:rsidRDefault="001B777E" w:rsidP="001B777E">
            <w:pPr>
              <w:pStyle w:val="TableParagraph"/>
              <w:spacing w:before="8"/>
              <w:rPr>
                <w:sz w:val="12"/>
                <w:szCs w:val="12"/>
                <w:lang w:val="ru-RU"/>
              </w:rPr>
            </w:pPr>
          </w:p>
          <w:p w14:paraId="5A612214" w14:textId="77777777" w:rsidR="001B777E" w:rsidRPr="001B777E" w:rsidRDefault="001B777E" w:rsidP="001B777E">
            <w:pPr>
              <w:pStyle w:val="TableParagraph"/>
              <w:spacing w:before="1" w:line="264" w:lineRule="auto"/>
              <w:ind w:left="183" w:right="168"/>
              <w:jc w:val="center"/>
              <w:rPr>
                <w:sz w:val="12"/>
                <w:szCs w:val="12"/>
              </w:rPr>
            </w:pPr>
            <w:r w:rsidRPr="001B777E">
              <w:rPr>
                <w:spacing w:val="-6"/>
                <w:sz w:val="12"/>
                <w:szCs w:val="12"/>
              </w:rPr>
              <w:t>м2</w:t>
            </w:r>
            <w:r w:rsidRPr="001B777E">
              <w:rPr>
                <w:spacing w:val="40"/>
                <w:sz w:val="12"/>
                <w:szCs w:val="12"/>
              </w:rPr>
              <w:t xml:space="preserve"> </w:t>
            </w:r>
            <w:r w:rsidRPr="001B777E">
              <w:rPr>
                <w:spacing w:val="-5"/>
                <w:sz w:val="12"/>
                <w:szCs w:val="12"/>
              </w:rPr>
              <w:t>մ2</w:t>
            </w:r>
          </w:p>
        </w:tc>
        <w:tc>
          <w:tcPr>
            <w:tcW w:w="584" w:type="dxa"/>
          </w:tcPr>
          <w:p w14:paraId="5B6542B0" w14:textId="77777777" w:rsidR="001B777E" w:rsidRPr="001B777E" w:rsidRDefault="001B777E" w:rsidP="001B777E">
            <w:pPr>
              <w:pStyle w:val="TableParagraph"/>
              <w:rPr>
                <w:sz w:val="12"/>
                <w:szCs w:val="12"/>
              </w:rPr>
            </w:pPr>
          </w:p>
          <w:p w14:paraId="56BC4994" w14:textId="77777777" w:rsidR="001B777E" w:rsidRPr="001B777E" w:rsidRDefault="001B777E" w:rsidP="001B777E">
            <w:pPr>
              <w:pStyle w:val="TableParagraph"/>
              <w:spacing w:before="81"/>
              <w:ind w:left="26"/>
              <w:jc w:val="center"/>
              <w:rPr>
                <w:sz w:val="12"/>
                <w:szCs w:val="12"/>
              </w:rPr>
            </w:pPr>
            <w:r w:rsidRPr="001B777E">
              <w:rPr>
                <w:sz w:val="12"/>
                <w:szCs w:val="12"/>
              </w:rPr>
              <w:t>7</w:t>
            </w:r>
          </w:p>
        </w:tc>
        <w:tc>
          <w:tcPr>
            <w:tcW w:w="570" w:type="dxa"/>
          </w:tcPr>
          <w:p w14:paraId="105FA556" w14:textId="77777777" w:rsidR="001B777E" w:rsidRPr="001B777E" w:rsidRDefault="001B777E" w:rsidP="001B777E">
            <w:pPr>
              <w:pStyle w:val="TableParagraph"/>
              <w:rPr>
                <w:sz w:val="12"/>
                <w:szCs w:val="12"/>
              </w:rPr>
            </w:pPr>
          </w:p>
          <w:p w14:paraId="40567D4E" w14:textId="77777777" w:rsidR="001B777E" w:rsidRPr="001B777E" w:rsidRDefault="001B777E" w:rsidP="001B777E">
            <w:pPr>
              <w:pStyle w:val="TableParagraph"/>
              <w:spacing w:before="81"/>
              <w:ind w:left="84" w:right="62"/>
              <w:jc w:val="center"/>
              <w:rPr>
                <w:sz w:val="12"/>
                <w:szCs w:val="12"/>
              </w:rPr>
            </w:pPr>
            <w:r w:rsidRPr="001B777E">
              <w:rPr>
                <w:spacing w:val="-4"/>
                <w:sz w:val="12"/>
                <w:szCs w:val="12"/>
              </w:rPr>
              <w:t>0,22</w:t>
            </w:r>
          </w:p>
        </w:tc>
        <w:tc>
          <w:tcPr>
            <w:tcW w:w="584" w:type="dxa"/>
          </w:tcPr>
          <w:p w14:paraId="5111E17E" w14:textId="77777777" w:rsidR="001B777E" w:rsidRPr="001B777E" w:rsidRDefault="001B777E" w:rsidP="001B777E">
            <w:pPr>
              <w:pStyle w:val="TableParagraph"/>
              <w:rPr>
                <w:sz w:val="12"/>
                <w:szCs w:val="12"/>
              </w:rPr>
            </w:pPr>
          </w:p>
          <w:p w14:paraId="3604758B" w14:textId="77777777" w:rsidR="001B777E" w:rsidRPr="001B777E" w:rsidRDefault="001B777E" w:rsidP="001B777E">
            <w:pPr>
              <w:pStyle w:val="TableParagraph"/>
              <w:ind w:right="116"/>
              <w:jc w:val="right"/>
              <w:rPr>
                <w:sz w:val="12"/>
                <w:szCs w:val="12"/>
              </w:rPr>
            </w:pPr>
            <w:r w:rsidRPr="001B777E">
              <w:rPr>
                <w:spacing w:val="-2"/>
                <w:sz w:val="12"/>
                <w:szCs w:val="12"/>
              </w:rPr>
              <w:t>0,608</w:t>
            </w:r>
          </w:p>
        </w:tc>
        <w:tc>
          <w:tcPr>
            <w:tcW w:w="562" w:type="dxa"/>
          </w:tcPr>
          <w:p w14:paraId="641E1602" w14:textId="77777777" w:rsidR="001B777E" w:rsidRPr="001B777E" w:rsidRDefault="001B777E" w:rsidP="001B777E">
            <w:pPr>
              <w:pStyle w:val="TableParagraph"/>
              <w:rPr>
                <w:sz w:val="12"/>
                <w:szCs w:val="12"/>
              </w:rPr>
            </w:pPr>
          </w:p>
          <w:p w14:paraId="713F33A0" w14:textId="77777777" w:rsidR="001B777E" w:rsidRPr="001B777E" w:rsidRDefault="001B777E" w:rsidP="001B777E">
            <w:pPr>
              <w:pStyle w:val="TableParagraph"/>
              <w:ind w:right="140"/>
              <w:jc w:val="right"/>
              <w:rPr>
                <w:sz w:val="12"/>
                <w:szCs w:val="12"/>
              </w:rPr>
            </w:pPr>
            <w:r w:rsidRPr="001B777E">
              <w:rPr>
                <w:spacing w:val="-4"/>
                <w:sz w:val="12"/>
                <w:szCs w:val="12"/>
              </w:rPr>
              <w:t>4,26</w:t>
            </w:r>
          </w:p>
        </w:tc>
        <w:tc>
          <w:tcPr>
            <w:tcW w:w="656" w:type="dxa"/>
          </w:tcPr>
          <w:p w14:paraId="20AC665B" w14:textId="77777777" w:rsidR="001B777E" w:rsidRPr="001B777E" w:rsidRDefault="001B777E" w:rsidP="001B777E">
            <w:pPr>
              <w:pStyle w:val="TableParagraph"/>
              <w:rPr>
                <w:sz w:val="12"/>
                <w:szCs w:val="12"/>
              </w:rPr>
            </w:pPr>
          </w:p>
          <w:p w14:paraId="10DF73D3" w14:textId="77777777" w:rsidR="001B777E" w:rsidRPr="001B777E" w:rsidRDefault="001B777E" w:rsidP="001B777E">
            <w:pPr>
              <w:pStyle w:val="TableParagraph"/>
              <w:spacing w:before="81"/>
              <w:ind w:left="89" w:right="72"/>
              <w:jc w:val="center"/>
              <w:rPr>
                <w:sz w:val="12"/>
                <w:szCs w:val="12"/>
              </w:rPr>
            </w:pPr>
            <w:r w:rsidRPr="001B777E">
              <w:rPr>
                <w:spacing w:val="-4"/>
                <w:sz w:val="12"/>
                <w:szCs w:val="12"/>
              </w:rPr>
              <w:t>0,01</w:t>
            </w:r>
          </w:p>
        </w:tc>
        <w:tc>
          <w:tcPr>
            <w:tcW w:w="608" w:type="dxa"/>
          </w:tcPr>
          <w:p w14:paraId="676B130F" w14:textId="77777777" w:rsidR="001B777E" w:rsidRPr="001B777E" w:rsidRDefault="001B777E" w:rsidP="001B777E">
            <w:pPr>
              <w:pStyle w:val="TableParagraph"/>
              <w:rPr>
                <w:sz w:val="12"/>
                <w:szCs w:val="12"/>
              </w:rPr>
            </w:pPr>
          </w:p>
          <w:p w14:paraId="11C70323" w14:textId="77777777" w:rsidR="001B777E" w:rsidRPr="001B777E" w:rsidRDefault="001B777E" w:rsidP="001B777E">
            <w:pPr>
              <w:pStyle w:val="TableParagraph"/>
              <w:ind w:left="67" w:right="49"/>
              <w:jc w:val="center"/>
              <w:rPr>
                <w:sz w:val="12"/>
                <w:szCs w:val="12"/>
              </w:rPr>
            </w:pPr>
            <w:r w:rsidRPr="001B777E">
              <w:rPr>
                <w:spacing w:val="-2"/>
                <w:sz w:val="12"/>
                <w:szCs w:val="12"/>
              </w:rPr>
              <w:t>0,031</w:t>
            </w:r>
          </w:p>
        </w:tc>
        <w:tc>
          <w:tcPr>
            <w:tcW w:w="648" w:type="dxa"/>
          </w:tcPr>
          <w:p w14:paraId="1AD023A5" w14:textId="77777777" w:rsidR="001B777E" w:rsidRPr="001B777E" w:rsidRDefault="001B777E" w:rsidP="001B777E">
            <w:pPr>
              <w:pStyle w:val="TableParagraph"/>
              <w:rPr>
                <w:sz w:val="12"/>
                <w:szCs w:val="12"/>
              </w:rPr>
            </w:pPr>
          </w:p>
          <w:p w14:paraId="3DF420D2" w14:textId="77777777" w:rsidR="001B777E" w:rsidRPr="001B777E" w:rsidRDefault="001B777E" w:rsidP="001B777E">
            <w:pPr>
              <w:pStyle w:val="TableParagraph"/>
              <w:ind w:left="62" w:right="44"/>
              <w:jc w:val="center"/>
              <w:rPr>
                <w:sz w:val="12"/>
                <w:szCs w:val="12"/>
              </w:rPr>
            </w:pPr>
            <w:r w:rsidRPr="001B777E">
              <w:rPr>
                <w:spacing w:val="-4"/>
                <w:sz w:val="12"/>
                <w:szCs w:val="12"/>
              </w:rPr>
              <w:t>0,21</w:t>
            </w:r>
          </w:p>
        </w:tc>
        <w:tc>
          <w:tcPr>
            <w:tcW w:w="2081" w:type="dxa"/>
          </w:tcPr>
          <w:p w14:paraId="599BF4C0" w14:textId="77777777" w:rsidR="001B777E" w:rsidRPr="001B777E" w:rsidRDefault="001B777E" w:rsidP="001B777E">
            <w:pPr>
              <w:pStyle w:val="TableParagraph"/>
              <w:spacing w:before="8"/>
              <w:rPr>
                <w:sz w:val="12"/>
                <w:szCs w:val="12"/>
              </w:rPr>
            </w:pPr>
          </w:p>
          <w:p w14:paraId="4F094922" w14:textId="77777777" w:rsidR="001B777E" w:rsidRPr="001B777E" w:rsidRDefault="001B777E" w:rsidP="001B777E">
            <w:pPr>
              <w:pStyle w:val="TableParagraph"/>
              <w:spacing w:before="1" w:line="264" w:lineRule="auto"/>
              <w:ind w:left="21" w:right="913"/>
              <w:rPr>
                <w:sz w:val="12"/>
                <w:szCs w:val="12"/>
              </w:rPr>
            </w:pPr>
            <w:r w:rsidRPr="001B777E">
              <w:rPr>
                <w:sz w:val="12"/>
                <w:szCs w:val="12"/>
              </w:rPr>
              <w:t>Раствор</w:t>
            </w:r>
            <w:r w:rsidRPr="001B777E">
              <w:rPr>
                <w:spacing w:val="10"/>
                <w:sz w:val="12"/>
                <w:szCs w:val="12"/>
              </w:rPr>
              <w:t xml:space="preserve"> </w:t>
            </w:r>
            <w:r w:rsidRPr="001B777E">
              <w:rPr>
                <w:sz w:val="12"/>
                <w:szCs w:val="12"/>
              </w:rPr>
              <w:t>цементный</w:t>
            </w:r>
            <w:r w:rsidRPr="001B777E">
              <w:rPr>
                <w:spacing w:val="40"/>
                <w:sz w:val="12"/>
                <w:szCs w:val="12"/>
              </w:rPr>
              <w:t xml:space="preserve"> </w:t>
            </w:r>
            <w:r w:rsidRPr="001B777E">
              <w:rPr>
                <w:sz w:val="12"/>
                <w:szCs w:val="12"/>
              </w:rPr>
              <w:t>Ցեմենտյա</w:t>
            </w:r>
            <w:r w:rsidRPr="001B777E">
              <w:rPr>
                <w:spacing w:val="34"/>
                <w:sz w:val="12"/>
                <w:szCs w:val="12"/>
              </w:rPr>
              <w:t xml:space="preserve"> </w:t>
            </w:r>
            <w:r w:rsidRPr="001B777E">
              <w:rPr>
                <w:spacing w:val="-2"/>
                <w:sz w:val="12"/>
                <w:szCs w:val="12"/>
              </w:rPr>
              <w:t>շաղախ</w:t>
            </w:r>
          </w:p>
        </w:tc>
        <w:tc>
          <w:tcPr>
            <w:tcW w:w="567" w:type="dxa"/>
          </w:tcPr>
          <w:p w14:paraId="32477FF5" w14:textId="77777777" w:rsidR="001B777E" w:rsidRPr="001B777E" w:rsidRDefault="001B777E" w:rsidP="001B777E">
            <w:pPr>
              <w:pStyle w:val="TableParagraph"/>
              <w:spacing w:before="8"/>
              <w:rPr>
                <w:sz w:val="12"/>
                <w:szCs w:val="12"/>
              </w:rPr>
            </w:pPr>
          </w:p>
          <w:p w14:paraId="7C04B557" w14:textId="77777777" w:rsidR="001B777E" w:rsidRPr="001B777E" w:rsidRDefault="001B777E" w:rsidP="001B777E">
            <w:pPr>
              <w:pStyle w:val="TableParagraph"/>
              <w:spacing w:before="1" w:line="264" w:lineRule="auto"/>
              <w:ind w:left="143" w:right="129" w:hanging="8"/>
              <w:rPr>
                <w:sz w:val="12"/>
                <w:szCs w:val="12"/>
              </w:rPr>
            </w:pPr>
            <w:r w:rsidRPr="001B777E">
              <w:rPr>
                <w:spacing w:val="-6"/>
                <w:sz w:val="12"/>
                <w:szCs w:val="12"/>
              </w:rPr>
              <w:t>м3</w:t>
            </w:r>
            <w:r w:rsidRPr="001B777E">
              <w:rPr>
                <w:spacing w:val="40"/>
                <w:sz w:val="12"/>
                <w:szCs w:val="12"/>
              </w:rPr>
              <w:t xml:space="preserve"> </w:t>
            </w:r>
            <w:r w:rsidRPr="001B777E">
              <w:rPr>
                <w:spacing w:val="-5"/>
                <w:sz w:val="12"/>
                <w:szCs w:val="12"/>
              </w:rPr>
              <w:t>մ3</w:t>
            </w:r>
          </w:p>
        </w:tc>
        <w:tc>
          <w:tcPr>
            <w:tcW w:w="618" w:type="dxa"/>
          </w:tcPr>
          <w:p w14:paraId="5BADB48D" w14:textId="77777777" w:rsidR="001B777E" w:rsidRPr="001B777E" w:rsidRDefault="001B777E" w:rsidP="001B777E">
            <w:pPr>
              <w:pStyle w:val="TableParagraph"/>
              <w:rPr>
                <w:sz w:val="12"/>
                <w:szCs w:val="12"/>
              </w:rPr>
            </w:pPr>
          </w:p>
          <w:p w14:paraId="31F47F6F" w14:textId="77777777" w:rsidR="001B777E" w:rsidRPr="001B777E" w:rsidRDefault="001B777E" w:rsidP="001B777E">
            <w:pPr>
              <w:pStyle w:val="TableParagraph"/>
              <w:spacing w:before="81"/>
              <w:ind w:left="43" w:right="26"/>
              <w:jc w:val="center"/>
              <w:rPr>
                <w:sz w:val="12"/>
                <w:szCs w:val="12"/>
              </w:rPr>
            </w:pPr>
            <w:r w:rsidRPr="001B777E">
              <w:rPr>
                <w:spacing w:val="-2"/>
                <w:sz w:val="12"/>
                <w:szCs w:val="12"/>
              </w:rPr>
              <w:t>0,051</w:t>
            </w:r>
          </w:p>
        </w:tc>
        <w:tc>
          <w:tcPr>
            <w:tcW w:w="658" w:type="dxa"/>
          </w:tcPr>
          <w:p w14:paraId="0BC9829E" w14:textId="77777777" w:rsidR="001B777E" w:rsidRPr="001B777E" w:rsidRDefault="001B777E" w:rsidP="001B777E">
            <w:pPr>
              <w:pStyle w:val="TableParagraph"/>
              <w:rPr>
                <w:sz w:val="12"/>
                <w:szCs w:val="12"/>
              </w:rPr>
            </w:pPr>
          </w:p>
          <w:p w14:paraId="4CA4B134" w14:textId="77777777" w:rsidR="001B777E" w:rsidRPr="001B777E" w:rsidRDefault="001B777E" w:rsidP="001B777E">
            <w:pPr>
              <w:pStyle w:val="TableParagraph"/>
              <w:spacing w:before="81"/>
              <w:ind w:left="38" w:right="19"/>
              <w:jc w:val="center"/>
              <w:rPr>
                <w:sz w:val="12"/>
                <w:szCs w:val="12"/>
              </w:rPr>
            </w:pPr>
            <w:r w:rsidRPr="001B777E">
              <w:rPr>
                <w:spacing w:val="-4"/>
                <w:sz w:val="12"/>
                <w:szCs w:val="12"/>
              </w:rPr>
              <w:t>26,0</w:t>
            </w:r>
          </w:p>
        </w:tc>
        <w:tc>
          <w:tcPr>
            <w:tcW w:w="425" w:type="dxa"/>
          </w:tcPr>
          <w:p w14:paraId="652EEE81" w14:textId="77777777" w:rsidR="001B777E" w:rsidRPr="001B777E" w:rsidRDefault="001B777E" w:rsidP="001B777E">
            <w:pPr>
              <w:pStyle w:val="TableParagraph"/>
              <w:rPr>
                <w:sz w:val="12"/>
                <w:szCs w:val="12"/>
              </w:rPr>
            </w:pPr>
          </w:p>
          <w:p w14:paraId="5480CA2A" w14:textId="77777777" w:rsidR="001B777E" w:rsidRPr="001B777E" w:rsidRDefault="001B777E" w:rsidP="001B777E">
            <w:pPr>
              <w:pStyle w:val="TableParagraph"/>
              <w:ind w:left="56" w:right="34"/>
              <w:jc w:val="center"/>
              <w:rPr>
                <w:sz w:val="12"/>
                <w:szCs w:val="12"/>
              </w:rPr>
            </w:pPr>
            <w:r w:rsidRPr="001B777E">
              <w:rPr>
                <w:spacing w:val="-4"/>
                <w:sz w:val="12"/>
                <w:szCs w:val="12"/>
              </w:rPr>
              <w:t>1,51</w:t>
            </w:r>
          </w:p>
        </w:tc>
        <w:tc>
          <w:tcPr>
            <w:tcW w:w="645" w:type="dxa"/>
          </w:tcPr>
          <w:p w14:paraId="6BD89E66" w14:textId="77777777" w:rsidR="001B777E" w:rsidRPr="001B777E" w:rsidRDefault="001B777E" w:rsidP="001B777E">
            <w:pPr>
              <w:pStyle w:val="TableParagraph"/>
              <w:rPr>
                <w:sz w:val="12"/>
                <w:szCs w:val="12"/>
              </w:rPr>
            </w:pPr>
          </w:p>
          <w:p w14:paraId="70419388" w14:textId="77777777" w:rsidR="001B777E" w:rsidRPr="001B777E" w:rsidRDefault="001B777E" w:rsidP="001B777E">
            <w:pPr>
              <w:pStyle w:val="TableParagraph"/>
              <w:ind w:left="172"/>
              <w:rPr>
                <w:sz w:val="12"/>
                <w:szCs w:val="12"/>
              </w:rPr>
            </w:pPr>
            <w:r w:rsidRPr="001B777E">
              <w:rPr>
                <w:spacing w:val="-2"/>
                <w:sz w:val="12"/>
                <w:szCs w:val="12"/>
              </w:rPr>
              <w:t>10,55</w:t>
            </w:r>
          </w:p>
        </w:tc>
        <w:tc>
          <w:tcPr>
            <w:tcW w:w="520" w:type="dxa"/>
          </w:tcPr>
          <w:p w14:paraId="1EC5B894" w14:textId="77777777" w:rsidR="001B777E" w:rsidRPr="001B777E" w:rsidRDefault="001B777E" w:rsidP="001B777E">
            <w:pPr>
              <w:pStyle w:val="TableParagraph"/>
              <w:rPr>
                <w:sz w:val="12"/>
                <w:szCs w:val="12"/>
              </w:rPr>
            </w:pPr>
          </w:p>
          <w:p w14:paraId="2246B619" w14:textId="77777777" w:rsidR="001B777E" w:rsidRPr="001B777E" w:rsidRDefault="001B777E" w:rsidP="001B777E">
            <w:pPr>
              <w:pStyle w:val="TableParagraph"/>
              <w:spacing w:before="81"/>
              <w:ind w:left="60" w:right="37"/>
              <w:jc w:val="center"/>
              <w:rPr>
                <w:sz w:val="12"/>
                <w:szCs w:val="12"/>
              </w:rPr>
            </w:pPr>
            <w:r w:rsidRPr="001B777E">
              <w:rPr>
                <w:spacing w:val="-4"/>
                <w:sz w:val="12"/>
                <w:szCs w:val="12"/>
              </w:rPr>
              <w:t>2,15</w:t>
            </w:r>
          </w:p>
        </w:tc>
        <w:tc>
          <w:tcPr>
            <w:tcW w:w="734" w:type="dxa"/>
          </w:tcPr>
          <w:p w14:paraId="0DC496A1" w14:textId="77777777" w:rsidR="001B777E" w:rsidRPr="001B777E" w:rsidRDefault="001B777E" w:rsidP="001B777E">
            <w:pPr>
              <w:pStyle w:val="TableParagraph"/>
              <w:rPr>
                <w:sz w:val="12"/>
                <w:szCs w:val="12"/>
              </w:rPr>
            </w:pPr>
          </w:p>
          <w:p w14:paraId="49D36525" w14:textId="77777777" w:rsidR="001B777E" w:rsidRPr="001B777E" w:rsidRDefault="001B777E" w:rsidP="001B777E">
            <w:pPr>
              <w:pStyle w:val="TableParagraph"/>
              <w:spacing w:before="81"/>
              <w:ind w:right="180"/>
              <w:jc w:val="right"/>
              <w:rPr>
                <w:sz w:val="12"/>
                <w:szCs w:val="12"/>
              </w:rPr>
            </w:pPr>
            <w:r w:rsidRPr="001B777E">
              <w:rPr>
                <w:spacing w:val="-2"/>
                <w:sz w:val="12"/>
                <w:szCs w:val="12"/>
              </w:rPr>
              <w:t>15,022</w:t>
            </w:r>
          </w:p>
        </w:tc>
      </w:tr>
      <w:tr w:rsidR="001B777E" w:rsidRPr="001B777E" w14:paraId="4BD9BB49" w14:textId="77777777" w:rsidTr="001B777E">
        <w:trPr>
          <w:trHeight w:val="172"/>
        </w:trPr>
        <w:tc>
          <w:tcPr>
            <w:tcW w:w="519" w:type="dxa"/>
            <w:vMerge w:val="restart"/>
          </w:tcPr>
          <w:p w14:paraId="10F626D2" w14:textId="77777777" w:rsidR="001B777E" w:rsidRPr="001B777E" w:rsidRDefault="001B777E" w:rsidP="001B777E">
            <w:pPr>
              <w:pStyle w:val="TableParagraph"/>
              <w:rPr>
                <w:sz w:val="12"/>
                <w:szCs w:val="12"/>
              </w:rPr>
            </w:pPr>
          </w:p>
          <w:p w14:paraId="4E3C0155" w14:textId="77777777" w:rsidR="001B777E" w:rsidRPr="001B777E" w:rsidRDefault="001B777E" w:rsidP="001B777E">
            <w:pPr>
              <w:pStyle w:val="TableParagraph"/>
              <w:rPr>
                <w:sz w:val="12"/>
                <w:szCs w:val="12"/>
              </w:rPr>
            </w:pPr>
          </w:p>
          <w:p w14:paraId="6F0BF8CF" w14:textId="77777777" w:rsidR="001B777E" w:rsidRPr="001B777E" w:rsidRDefault="001B777E" w:rsidP="001B777E">
            <w:pPr>
              <w:pStyle w:val="TableParagraph"/>
              <w:rPr>
                <w:sz w:val="12"/>
                <w:szCs w:val="12"/>
              </w:rPr>
            </w:pPr>
          </w:p>
          <w:p w14:paraId="395522B9" w14:textId="77777777" w:rsidR="001B777E" w:rsidRPr="001B777E" w:rsidRDefault="001B777E" w:rsidP="001B777E">
            <w:pPr>
              <w:pStyle w:val="TableParagraph"/>
              <w:ind w:left="76"/>
              <w:rPr>
                <w:sz w:val="12"/>
                <w:szCs w:val="12"/>
              </w:rPr>
            </w:pPr>
            <w:r w:rsidRPr="001B777E">
              <w:rPr>
                <w:spacing w:val="-5"/>
                <w:sz w:val="12"/>
                <w:szCs w:val="12"/>
              </w:rPr>
              <w:t>22</w:t>
            </w:r>
          </w:p>
        </w:tc>
        <w:tc>
          <w:tcPr>
            <w:tcW w:w="742" w:type="dxa"/>
            <w:vMerge w:val="restart"/>
          </w:tcPr>
          <w:p w14:paraId="1221E110" w14:textId="77777777" w:rsidR="001B777E" w:rsidRPr="001B777E" w:rsidRDefault="001B777E" w:rsidP="001B777E">
            <w:pPr>
              <w:pStyle w:val="TableParagraph"/>
              <w:rPr>
                <w:sz w:val="12"/>
                <w:szCs w:val="12"/>
              </w:rPr>
            </w:pPr>
          </w:p>
          <w:p w14:paraId="38C3CBB9" w14:textId="77777777" w:rsidR="001B777E" w:rsidRPr="001B777E" w:rsidRDefault="001B777E" w:rsidP="001B777E">
            <w:pPr>
              <w:pStyle w:val="TableParagraph"/>
              <w:rPr>
                <w:sz w:val="12"/>
                <w:szCs w:val="12"/>
              </w:rPr>
            </w:pPr>
          </w:p>
          <w:p w14:paraId="4A6B58CA" w14:textId="77777777" w:rsidR="001B777E" w:rsidRPr="001B777E" w:rsidRDefault="001B777E" w:rsidP="001B777E">
            <w:pPr>
              <w:pStyle w:val="TableParagraph"/>
              <w:spacing w:before="5"/>
              <w:rPr>
                <w:sz w:val="12"/>
                <w:szCs w:val="12"/>
              </w:rPr>
            </w:pPr>
          </w:p>
          <w:p w14:paraId="133A1C65" w14:textId="77777777" w:rsidR="001B777E" w:rsidRPr="001B777E" w:rsidRDefault="001B777E" w:rsidP="001B777E">
            <w:pPr>
              <w:pStyle w:val="TableParagraph"/>
              <w:ind w:left="211"/>
              <w:rPr>
                <w:sz w:val="12"/>
                <w:szCs w:val="12"/>
              </w:rPr>
            </w:pPr>
            <w:r w:rsidRPr="001B777E">
              <w:rPr>
                <w:w w:val="95"/>
                <w:sz w:val="12"/>
                <w:szCs w:val="12"/>
              </w:rPr>
              <w:t>26-</w:t>
            </w:r>
            <w:r w:rsidRPr="001B777E">
              <w:rPr>
                <w:spacing w:val="-5"/>
                <w:sz w:val="12"/>
                <w:szCs w:val="12"/>
              </w:rPr>
              <w:t>52</w:t>
            </w:r>
          </w:p>
        </w:tc>
        <w:tc>
          <w:tcPr>
            <w:tcW w:w="3233" w:type="dxa"/>
            <w:vMerge w:val="restart"/>
          </w:tcPr>
          <w:p w14:paraId="37600E75" w14:textId="77777777" w:rsidR="001B777E" w:rsidRPr="001B777E" w:rsidRDefault="001B777E" w:rsidP="001B777E">
            <w:pPr>
              <w:pStyle w:val="TableParagraph"/>
              <w:rPr>
                <w:sz w:val="12"/>
                <w:szCs w:val="12"/>
              </w:rPr>
            </w:pPr>
          </w:p>
          <w:p w14:paraId="7B176815" w14:textId="77777777" w:rsidR="001B777E" w:rsidRPr="001B777E" w:rsidRDefault="001B777E" w:rsidP="001B777E">
            <w:pPr>
              <w:pStyle w:val="TableParagraph"/>
              <w:spacing w:before="2"/>
              <w:rPr>
                <w:sz w:val="12"/>
                <w:szCs w:val="12"/>
              </w:rPr>
            </w:pPr>
          </w:p>
          <w:p w14:paraId="4C00D5B4" w14:textId="77777777" w:rsidR="001B777E" w:rsidRPr="001B777E" w:rsidRDefault="001B777E" w:rsidP="001B777E">
            <w:pPr>
              <w:pStyle w:val="TableParagraph"/>
              <w:spacing w:line="261" w:lineRule="auto"/>
              <w:ind w:left="28" w:right="154"/>
              <w:rPr>
                <w:sz w:val="12"/>
                <w:szCs w:val="12"/>
              </w:rPr>
            </w:pPr>
            <w:r w:rsidRPr="001B777E">
              <w:rPr>
                <w:sz w:val="12"/>
                <w:szCs w:val="12"/>
              </w:rPr>
              <w:t>Устройство</w:t>
            </w:r>
            <w:r w:rsidRPr="001B777E">
              <w:rPr>
                <w:spacing w:val="-9"/>
                <w:sz w:val="12"/>
                <w:szCs w:val="12"/>
              </w:rPr>
              <w:t xml:space="preserve"> </w:t>
            </w:r>
            <w:r w:rsidRPr="001B777E">
              <w:rPr>
                <w:sz w:val="12"/>
                <w:szCs w:val="12"/>
              </w:rPr>
              <w:t>бетонного</w:t>
            </w:r>
            <w:r w:rsidRPr="001B777E">
              <w:rPr>
                <w:spacing w:val="-9"/>
                <w:sz w:val="12"/>
                <w:szCs w:val="12"/>
              </w:rPr>
              <w:t xml:space="preserve"> </w:t>
            </w:r>
            <w:r w:rsidRPr="001B777E">
              <w:rPr>
                <w:sz w:val="12"/>
                <w:szCs w:val="12"/>
              </w:rPr>
              <w:t>покрытия</w:t>
            </w:r>
            <w:r w:rsidRPr="001B777E">
              <w:rPr>
                <w:spacing w:val="12"/>
                <w:sz w:val="12"/>
                <w:szCs w:val="12"/>
              </w:rPr>
              <w:t xml:space="preserve"> </w:t>
            </w:r>
            <w:r w:rsidRPr="001B777E">
              <w:rPr>
                <w:sz w:val="12"/>
                <w:szCs w:val="12"/>
              </w:rPr>
              <w:t>между</w:t>
            </w:r>
            <w:r w:rsidRPr="001B777E">
              <w:rPr>
                <w:spacing w:val="-8"/>
                <w:sz w:val="12"/>
                <w:szCs w:val="12"/>
              </w:rPr>
              <w:t xml:space="preserve"> </w:t>
            </w:r>
            <w:r w:rsidRPr="001B777E">
              <w:rPr>
                <w:sz w:val="12"/>
                <w:szCs w:val="12"/>
              </w:rPr>
              <w:t>панелями</w:t>
            </w:r>
            <w:r w:rsidRPr="001B777E">
              <w:rPr>
                <w:spacing w:val="40"/>
                <w:sz w:val="12"/>
                <w:szCs w:val="12"/>
              </w:rPr>
              <w:t xml:space="preserve"> </w:t>
            </w:r>
            <w:r w:rsidRPr="001B777E">
              <w:rPr>
                <w:sz w:val="12"/>
                <w:szCs w:val="12"/>
              </w:rPr>
              <w:t>B 12.5</w:t>
            </w:r>
            <w:r w:rsidRPr="001B777E">
              <w:rPr>
                <w:spacing w:val="40"/>
                <w:sz w:val="12"/>
                <w:szCs w:val="12"/>
              </w:rPr>
              <w:t xml:space="preserve"> </w:t>
            </w:r>
            <w:r w:rsidRPr="001B777E">
              <w:rPr>
                <w:sz w:val="12"/>
                <w:szCs w:val="12"/>
              </w:rPr>
              <w:t>B 12.5</w:t>
            </w:r>
            <w:r w:rsidRPr="001B777E">
              <w:rPr>
                <w:spacing w:val="80"/>
                <w:sz w:val="12"/>
                <w:szCs w:val="12"/>
              </w:rPr>
              <w:t xml:space="preserve"> </w:t>
            </w:r>
            <w:r w:rsidRPr="001B777E">
              <w:rPr>
                <w:sz w:val="12"/>
                <w:szCs w:val="12"/>
              </w:rPr>
              <w:t>բետոնե ծածկույթի տեղադրում,</w:t>
            </w:r>
            <w:r w:rsidRPr="001B777E">
              <w:rPr>
                <w:spacing w:val="40"/>
                <w:sz w:val="12"/>
                <w:szCs w:val="12"/>
              </w:rPr>
              <w:t xml:space="preserve"> </w:t>
            </w:r>
            <w:r w:rsidRPr="001B777E">
              <w:rPr>
                <w:sz w:val="12"/>
                <w:szCs w:val="12"/>
              </w:rPr>
              <w:t>պանելների</w:t>
            </w:r>
            <w:r w:rsidRPr="001B777E">
              <w:rPr>
                <w:spacing w:val="40"/>
                <w:sz w:val="12"/>
                <w:szCs w:val="12"/>
              </w:rPr>
              <w:t xml:space="preserve"> </w:t>
            </w:r>
            <w:r w:rsidRPr="001B777E">
              <w:rPr>
                <w:sz w:val="12"/>
                <w:szCs w:val="12"/>
              </w:rPr>
              <w:t>միջև</w:t>
            </w:r>
          </w:p>
        </w:tc>
        <w:tc>
          <w:tcPr>
            <w:tcW w:w="553" w:type="dxa"/>
            <w:vMerge w:val="restart"/>
          </w:tcPr>
          <w:p w14:paraId="57133FC4" w14:textId="77777777" w:rsidR="001B777E" w:rsidRPr="001B777E" w:rsidRDefault="001B777E" w:rsidP="001B777E">
            <w:pPr>
              <w:pStyle w:val="TableParagraph"/>
              <w:rPr>
                <w:sz w:val="12"/>
                <w:szCs w:val="12"/>
              </w:rPr>
            </w:pPr>
          </w:p>
          <w:p w14:paraId="18823931" w14:textId="77777777" w:rsidR="001B777E" w:rsidRPr="001B777E" w:rsidRDefault="001B777E" w:rsidP="001B777E">
            <w:pPr>
              <w:pStyle w:val="TableParagraph"/>
              <w:rPr>
                <w:sz w:val="12"/>
                <w:szCs w:val="12"/>
              </w:rPr>
            </w:pPr>
          </w:p>
          <w:p w14:paraId="56D8D15C" w14:textId="77777777" w:rsidR="001B777E" w:rsidRPr="001B777E" w:rsidRDefault="001B777E" w:rsidP="001B777E">
            <w:pPr>
              <w:pStyle w:val="TableParagraph"/>
              <w:rPr>
                <w:sz w:val="12"/>
                <w:szCs w:val="12"/>
              </w:rPr>
            </w:pPr>
          </w:p>
          <w:p w14:paraId="56E497FA" w14:textId="77777777" w:rsidR="001B777E" w:rsidRPr="001B777E" w:rsidRDefault="001B777E" w:rsidP="001B777E">
            <w:pPr>
              <w:pStyle w:val="TableParagraph"/>
              <w:ind w:left="206"/>
              <w:rPr>
                <w:sz w:val="12"/>
                <w:szCs w:val="12"/>
              </w:rPr>
            </w:pPr>
            <w:r w:rsidRPr="001B777E">
              <w:rPr>
                <w:spacing w:val="-5"/>
                <w:sz w:val="12"/>
                <w:szCs w:val="12"/>
              </w:rPr>
              <w:t>м3</w:t>
            </w:r>
          </w:p>
        </w:tc>
        <w:tc>
          <w:tcPr>
            <w:tcW w:w="584" w:type="dxa"/>
          </w:tcPr>
          <w:p w14:paraId="1AA73EB2" w14:textId="77777777" w:rsidR="001B777E" w:rsidRPr="001B777E" w:rsidRDefault="001B777E" w:rsidP="001B777E">
            <w:pPr>
              <w:pStyle w:val="TableParagraph"/>
              <w:spacing w:before="3" w:line="149" w:lineRule="exact"/>
              <w:ind w:left="57" w:right="31"/>
              <w:jc w:val="center"/>
              <w:rPr>
                <w:sz w:val="12"/>
                <w:szCs w:val="12"/>
              </w:rPr>
            </w:pPr>
            <w:r w:rsidRPr="001B777E">
              <w:rPr>
                <w:spacing w:val="-5"/>
                <w:sz w:val="12"/>
                <w:szCs w:val="12"/>
              </w:rPr>
              <w:t>0,9</w:t>
            </w:r>
          </w:p>
        </w:tc>
        <w:tc>
          <w:tcPr>
            <w:tcW w:w="570" w:type="dxa"/>
            <w:vMerge w:val="restart"/>
          </w:tcPr>
          <w:p w14:paraId="1D1CE338" w14:textId="77777777" w:rsidR="001B777E" w:rsidRPr="001B777E" w:rsidRDefault="001B777E" w:rsidP="001B777E">
            <w:pPr>
              <w:pStyle w:val="TableParagraph"/>
              <w:rPr>
                <w:sz w:val="12"/>
                <w:szCs w:val="12"/>
              </w:rPr>
            </w:pPr>
          </w:p>
          <w:p w14:paraId="7845A9CA" w14:textId="77777777" w:rsidR="001B777E" w:rsidRPr="001B777E" w:rsidRDefault="001B777E" w:rsidP="001B777E">
            <w:pPr>
              <w:pStyle w:val="TableParagraph"/>
              <w:rPr>
                <w:sz w:val="12"/>
                <w:szCs w:val="12"/>
              </w:rPr>
            </w:pPr>
          </w:p>
          <w:p w14:paraId="238FB168" w14:textId="77777777" w:rsidR="001B777E" w:rsidRPr="001B777E" w:rsidRDefault="001B777E" w:rsidP="001B777E">
            <w:pPr>
              <w:pStyle w:val="TableParagraph"/>
              <w:rPr>
                <w:sz w:val="12"/>
                <w:szCs w:val="12"/>
              </w:rPr>
            </w:pPr>
          </w:p>
          <w:p w14:paraId="5A95A28B" w14:textId="77777777" w:rsidR="001B777E" w:rsidRPr="001B777E" w:rsidRDefault="001B777E" w:rsidP="001B777E">
            <w:pPr>
              <w:pStyle w:val="TableParagraph"/>
              <w:ind w:left="168"/>
              <w:rPr>
                <w:sz w:val="12"/>
                <w:szCs w:val="12"/>
              </w:rPr>
            </w:pPr>
            <w:r w:rsidRPr="001B777E">
              <w:rPr>
                <w:spacing w:val="-4"/>
                <w:sz w:val="12"/>
                <w:szCs w:val="12"/>
              </w:rPr>
              <w:t>3,53</w:t>
            </w:r>
          </w:p>
        </w:tc>
        <w:tc>
          <w:tcPr>
            <w:tcW w:w="584" w:type="dxa"/>
          </w:tcPr>
          <w:p w14:paraId="39899E71" w14:textId="77777777" w:rsidR="001B777E" w:rsidRPr="001B777E" w:rsidRDefault="001B777E" w:rsidP="001B777E">
            <w:pPr>
              <w:pStyle w:val="TableParagraph"/>
              <w:spacing w:before="3" w:line="149" w:lineRule="exact"/>
              <w:ind w:right="116"/>
              <w:jc w:val="right"/>
              <w:rPr>
                <w:sz w:val="12"/>
                <w:szCs w:val="12"/>
              </w:rPr>
            </w:pPr>
            <w:r w:rsidRPr="001B777E">
              <w:rPr>
                <w:spacing w:val="-2"/>
                <w:sz w:val="12"/>
                <w:szCs w:val="12"/>
              </w:rPr>
              <w:t>9,755</w:t>
            </w:r>
          </w:p>
        </w:tc>
        <w:tc>
          <w:tcPr>
            <w:tcW w:w="562" w:type="dxa"/>
          </w:tcPr>
          <w:p w14:paraId="6F9016C3" w14:textId="77777777" w:rsidR="001B777E" w:rsidRPr="001B777E" w:rsidRDefault="001B777E" w:rsidP="001B777E">
            <w:pPr>
              <w:pStyle w:val="TableParagraph"/>
              <w:spacing w:before="3" w:line="149" w:lineRule="exact"/>
              <w:ind w:right="140"/>
              <w:jc w:val="right"/>
              <w:rPr>
                <w:sz w:val="12"/>
                <w:szCs w:val="12"/>
              </w:rPr>
            </w:pPr>
            <w:r w:rsidRPr="001B777E">
              <w:rPr>
                <w:spacing w:val="-4"/>
                <w:sz w:val="12"/>
                <w:szCs w:val="12"/>
              </w:rPr>
              <w:t>8,78</w:t>
            </w:r>
          </w:p>
        </w:tc>
        <w:tc>
          <w:tcPr>
            <w:tcW w:w="656" w:type="dxa"/>
            <w:vMerge w:val="restart"/>
          </w:tcPr>
          <w:p w14:paraId="05C61C26" w14:textId="77777777" w:rsidR="001B777E" w:rsidRPr="001B777E" w:rsidRDefault="001B777E" w:rsidP="001B777E">
            <w:pPr>
              <w:pStyle w:val="TableParagraph"/>
              <w:rPr>
                <w:sz w:val="12"/>
                <w:szCs w:val="12"/>
              </w:rPr>
            </w:pPr>
          </w:p>
          <w:p w14:paraId="1C328119" w14:textId="77777777" w:rsidR="001B777E" w:rsidRPr="001B777E" w:rsidRDefault="001B777E" w:rsidP="001B777E">
            <w:pPr>
              <w:pStyle w:val="TableParagraph"/>
              <w:rPr>
                <w:sz w:val="12"/>
                <w:szCs w:val="12"/>
              </w:rPr>
            </w:pPr>
          </w:p>
          <w:p w14:paraId="588F64C3" w14:textId="77777777" w:rsidR="001B777E" w:rsidRPr="001B777E" w:rsidRDefault="001B777E" w:rsidP="001B777E">
            <w:pPr>
              <w:pStyle w:val="TableParagraph"/>
              <w:rPr>
                <w:sz w:val="12"/>
                <w:szCs w:val="12"/>
              </w:rPr>
            </w:pPr>
          </w:p>
          <w:p w14:paraId="10196E06" w14:textId="77777777" w:rsidR="001B777E" w:rsidRPr="001B777E" w:rsidRDefault="001B777E" w:rsidP="001B777E">
            <w:pPr>
              <w:pStyle w:val="TableParagraph"/>
              <w:ind w:left="209"/>
              <w:rPr>
                <w:sz w:val="12"/>
                <w:szCs w:val="12"/>
              </w:rPr>
            </w:pPr>
            <w:r w:rsidRPr="001B777E">
              <w:rPr>
                <w:spacing w:val="-4"/>
                <w:sz w:val="12"/>
                <w:szCs w:val="12"/>
              </w:rPr>
              <w:t>0,69</w:t>
            </w:r>
          </w:p>
        </w:tc>
        <w:tc>
          <w:tcPr>
            <w:tcW w:w="608" w:type="dxa"/>
          </w:tcPr>
          <w:p w14:paraId="3A9EA636" w14:textId="77777777" w:rsidR="001B777E" w:rsidRPr="001B777E" w:rsidRDefault="001B777E" w:rsidP="001B777E">
            <w:pPr>
              <w:pStyle w:val="TableParagraph"/>
              <w:spacing w:before="3" w:line="149" w:lineRule="exact"/>
              <w:ind w:left="67" w:right="49"/>
              <w:jc w:val="center"/>
              <w:rPr>
                <w:sz w:val="12"/>
                <w:szCs w:val="12"/>
              </w:rPr>
            </w:pPr>
            <w:r w:rsidRPr="001B777E">
              <w:rPr>
                <w:spacing w:val="-2"/>
                <w:sz w:val="12"/>
                <w:szCs w:val="12"/>
              </w:rPr>
              <w:t>2,107</w:t>
            </w:r>
          </w:p>
        </w:tc>
        <w:tc>
          <w:tcPr>
            <w:tcW w:w="648" w:type="dxa"/>
          </w:tcPr>
          <w:p w14:paraId="735B2AC6" w14:textId="77777777" w:rsidR="001B777E" w:rsidRPr="001B777E" w:rsidRDefault="001B777E" w:rsidP="001B777E">
            <w:pPr>
              <w:pStyle w:val="TableParagraph"/>
              <w:spacing w:before="3" w:line="149" w:lineRule="exact"/>
              <w:ind w:left="62" w:right="44"/>
              <w:jc w:val="center"/>
              <w:rPr>
                <w:sz w:val="12"/>
                <w:szCs w:val="12"/>
              </w:rPr>
            </w:pPr>
            <w:r w:rsidRPr="001B777E">
              <w:rPr>
                <w:spacing w:val="-4"/>
                <w:sz w:val="12"/>
                <w:szCs w:val="12"/>
              </w:rPr>
              <w:t>1,90</w:t>
            </w:r>
          </w:p>
        </w:tc>
        <w:tc>
          <w:tcPr>
            <w:tcW w:w="2081" w:type="dxa"/>
          </w:tcPr>
          <w:p w14:paraId="0B84E0E0" w14:textId="77777777" w:rsidR="001B777E" w:rsidRPr="001B777E" w:rsidRDefault="001B777E" w:rsidP="001B777E">
            <w:pPr>
              <w:pStyle w:val="TableParagraph"/>
              <w:spacing w:before="8" w:line="144" w:lineRule="exact"/>
              <w:ind w:left="23"/>
              <w:rPr>
                <w:sz w:val="12"/>
                <w:szCs w:val="12"/>
              </w:rPr>
            </w:pPr>
            <w:r w:rsidRPr="001B777E">
              <w:rPr>
                <w:sz w:val="12"/>
                <w:szCs w:val="12"/>
              </w:rPr>
              <w:t>Щиты</w:t>
            </w:r>
            <w:r w:rsidRPr="001B777E">
              <w:rPr>
                <w:spacing w:val="62"/>
                <w:sz w:val="12"/>
                <w:szCs w:val="12"/>
              </w:rPr>
              <w:t xml:space="preserve"> </w:t>
            </w:r>
            <w:r w:rsidRPr="001B777E">
              <w:rPr>
                <w:sz w:val="12"/>
                <w:szCs w:val="12"/>
              </w:rPr>
              <w:t>опалубки</w:t>
            </w:r>
            <w:r w:rsidRPr="001B777E">
              <w:rPr>
                <w:spacing w:val="29"/>
                <w:sz w:val="12"/>
                <w:szCs w:val="12"/>
              </w:rPr>
              <w:t xml:space="preserve"> </w:t>
            </w:r>
            <w:r w:rsidRPr="001B777E">
              <w:rPr>
                <w:spacing w:val="-2"/>
                <w:sz w:val="12"/>
                <w:szCs w:val="12"/>
              </w:rPr>
              <w:t>Կավարանմած</w:t>
            </w:r>
          </w:p>
        </w:tc>
        <w:tc>
          <w:tcPr>
            <w:tcW w:w="567" w:type="dxa"/>
          </w:tcPr>
          <w:p w14:paraId="03B39711" w14:textId="77777777" w:rsidR="001B777E" w:rsidRPr="001B777E" w:rsidRDefault="001B777E" w:rsidP="001B777E">
            <w:pPr>
              <w:pStyle w:val="TableParagraph"/>
              <w:spacing w:before="3" w:line="149" w:lineRule="exact"/>
              <w:ind w:left="25" w:right="6"/>
              <w:jc w:val="center"/>
              <w:rPr>
                <w:sz w:val="12"/>
                <w:szCs w:val="12"/>
              </w:rPr>
            </w:pPr>
            <w:r w:rsidRPr="001B777E">
              <w:rPr>
                <w:spacing w:val="-5"/>
                <w:sz w:val="12"/>
                <w:szCs w:val="12"/>
              </w:rPr>
              <w:t>м2</w:t>
            </w:r>
          </w:p>
        </w:tc>
        <w:tc>
          <w:tcPr>
            <w:tcW w:w="618" w:type="dxa"/>
          </w:tcPr>
          <w:p w14:paraId="1BB728AA" w14:textId="77777777" w:rsidR="001B777E" w:rsidRPr="001B777E" w:rsidRDefault="001B777E" w:rsidP="001B777E">
            <w:pPr>
              <w:pStyle w:val="TableParagraph"/>
              <w:spacing w:before="3" w:line="149" w:lineRule="exact"/>
              <w:ind w:left="43" w:right="23"/>
              <w:jc w:val="center"/>
              <w:rPr>
                <w:sz w:val="12"/>
                <w:szCs w:val="12"/>
              </w:rPr>
            </w:pPr>
            <w:r w:rsidRPr="001B777E">
              <w:rPr>
                <w:spacing w:val="-4"/>
                <w:sz w:val="12"/>
                <w:szCs w:val="12"/>
              </w:rPr>
              <w:t>1,76</w:t>
            </w:r>
          </w:p>
        </w:tc>
        <w:tc>
          <w:tcPr>
            <w:tcW w:w="658" w:type="dxa"/>
          </w:tcPr>
          <w:p w14:paraId="5C9FD228" w14:textId="77777777" w:rsidR="001B777E" w:rsidRPr="001B777E" w:rsidRDefault="001B777E" w:rsidP="001B777E">
            <w:pPr>
              <w:pStyle w:val="TableParagraph"/>
              <w:spacing w:before="3" w:line="149" w:lineRule="exact"/>
              <w:ind w:left="38" w:right="19"/>
              <w:jc w:val="center"/>
              <w:rPr>
                <w:sz w:val="12"/>
                <w:szCs w:val="12"/>
              </w:rPr>
            </w:pPr>
            <w:r w:rsidRPr="001B777E">
              <w:rPr>
                <w:spacing w:val="-4"/>
                <w:sz w:val="12"/>
                <w:szCs w:val="12"/>
              </w:rPr>
              <w:t>1,35</w:t>
            </w:r>
          </w:p>
        </w:tc>
        <w:tc>
          <w:tcPr>
            <w:tcW w:w="425" w:type="dxa"/>
          </w:tcPr>
          <w:p w14:paraId="7A4E1E8C" w14:textId="77777777" w:rsidR="001B777E" w:rsidRPr="001B777E" w:rsidRDefault="001B777E" w:rsidP="001B777E">
            <w:pPr>
              <w:pStyle w:val="TableParagraph"/>
              <w:spacing w:before="3" w:line="149" w:lineRule="exact"/>
              <w:ind w:left="56" w:right="34"/>
              <w:jc w:val="center"/>
              <w:rPr>
                <w:sz w:val="12"/>
                <w:szCs w:val="12"/>
              </w:rPr>
            </w:pPr>
            <w:r w:rsidRPr="001B777E">
              <w:rPr>
                <w:spacing w:val="-4"/>
                <w:sz w:val="12"/>
                <w:szCs w:val="12"/>
              </w:rPr>
              <w:t>2,70</w:t>
            </w:r>
          </w:p>
        </w:tc>
        <w:tc>
          <w:tcPr>
            <w:tcW w:w="645" w:type="dxa"/>
          </w:tcPr>
          <w:p w14:paraId="21F6CEC8" w14:textId="77777777" w:rsidR="001B777E" w:rsidRPr="001B777E" w:rsidRDefault="001B777E" w:rsidP="001B777E">
            <w:pPr>
              <w:pStyle w:val="TableParagraph"/>
              <w:spacing w:before="3" w:line="149" w:lineRule="exact"/>
              <w:ind w:left="208"/>
              <w:rPr>
                <w:sz w:val="12"/>
                <w:szCs w:val="12"/>
              </w:rPr>
            </w:pPr>
            <w:r w:rsidRPr="001B777E">
              <w:rPr>
                <w:spacing w:val="-4"/>
                <w:sz w:val="12"/>
                <w:szCs w:val="12"/>
              </w:rPr>
              <w:t>2,43</w:t>
            </w:r>
          </w:p>
        </w:tc>
        <w:tc>
          <w:tcPr>
            <w:tcW w:w="520" w:type="dxa"/>
            <w:vMerge w:val="restart"/>
          </w:tcPr>
          <w:p w14:paraId="1467941E" w14:textId="77777777" w:rsidR="001B777E" w:rsidRPr="001B777E" w:rsidRDefault="001B777E" w:rsidP="001B777E">
            <w:pPr>
              <w:pStyle w:val="TableParagraph"/>
              <w:rPr>
                <w:sz w:val="12"/>
                <w:szCs w:val="12"/>
              </w:rPr>
            </w:pPr>
          </w:p>
          <w:p w14:paraId="64AA04FC" w14:textId="77777777" w:rsidR="001B777E" w:rsidRPr="001B777E" w:rsidRDefault="001B777E" w:rsidP="001B777E">
            <w:pPr>
              <w:pStyle w:val="TableParagraph"/>
              <w:rPr>
                <w:sz w:val="12"/>
                <w:szCs w:val="12"/>
              </w:rPr>
            </w:pPr>
          </w:p>
          <w:p w14:paraId="698E1953" w14:textId="77777777" w:rsidR="001B777E" w:rsidRPr="001B777E" w:rsidRDefault="001B777E" w:rsidP="001B777E">
            <w:pPr>
              <w:pStyle w:val="TableParagraph"/>
              <w:rPr>
                <w:sz w:val="12"/>
                <w:szCs w:val="12"/>
              </w:rPr>
            </w:pPr>
          </w:p>
          <w:p w14:paraId="0B6E86EF" w14:textId="77777777" w:rsidR="001B777E" w:rsidRPr="001B777E" w:rsidRDefault="001B777E" w:rsidP="001B777E">
            <w:pPr>
              <w:pStyle w:val="TableParagraph"/>
              <w:ind w:left="111"/>
              <w:rPr>
                <w:sz w:val="12"/>
                <w:szCs w:val="12"/>
              </w:rPr>
            </w:pPr>
            <w:r w:rsidRPr="001B777E">
              <w:rPr>
                <w:spacing w:val="-2"/>
                <w:sz w:val="12"/>
                <w:szCs w:val="12"/>
              </w:rPr>
              <w:t>52,28</w:t>
            </w:r>
          </w:p>
        </w:tc>
        <w:tc>
          <w:tcPr>
            <w:tcW w:w="734" w:type="dxa"/>
            <w:vMerge w:val="restart"/>
          </w:tcPr>
          <w:p w14:paraId="2A3B2304" w14:textId="77777777" w:rsidR="001B777E" w:rsidRPr="001B777E" w:rsidRDefault="001B777E" w:rsidP="001B777E">
            <w:pPr>
              <w:pStyle w:val="TableParagraph"/>
              <w:rPr>
                <w:sz w:val="12"/>
                <w:szCs w:val="12"/>
              </w:rPr>
            </w:pPr>
          </w:p>
          <w:p w14:paraId="39BB2007" w14:textId="77777777" w:rsidR="001B777E" w:rsidRPr="001B777E" w:rsidRDefault="001B777E" w:rsidP="001B777E">
            <w:pPr>
              <w:pStyle w:val="TableParagraph"/>
              <w:rPr>
                <w:sz w:val="12"/>
                <w:szCs w:val="12"/>
              </w:rPr>
            </w:pPr>
          </w:p>
          <w:p w14:paraId="5AC882A2" w14:textId="77777777" w:rsidR="001B777E" w:rsidRPr="001B777E" w:rsidRDefault="001B777E" w:rsidP="001B777E">
            <w:pPr>
              <w:pStyle w:val="TableParagraph"/>
              <w:rPr>
                <w:sz w:val="12"/>
                <w:szCs w:val="12"/>
              </w:rPr>
            </w:pPr>
          </w:p>
          <w:p w14:paraId="594875BD" w14:textId="77777777" w:rsidR="001B777E" w:rsidRPr="001B777E" w:rsidRDefault="001B777E" w:rsidP="001B777E">
            <w:pPr>
              <w:pStyle w:val="TableParagraph"/>
              <w:ind w:left="217"/>
              <w:rPr>
                <w:sz w:val="12"/>
                <w:szCs w:val="12"/>
              </w:rPr>
            </w:pPr>
            <w:r w:rsidRPr="001B777E">
              <w:rPr>
                <w:spacing w:val="-2"/>
                <w:sz w:val="12"/>
                <w:szCs w:val="12"/>
              </w:rPr>
              <w:t>47,06</w:t>
            </w:r>
          </w:p>
        </w:tc>
      </w:tr>
      <w:tr w:rsidR="001B777E" w:rsidRPr="001B777E" w14:paraId="3DF127AC" w14:textId="77777777" w:rsidTr="001B777E">
        <w:trPr>
          <w:trHeight w:val="354"/>
        </w:trPr>
        <w:tc>
          <w:tcPr>
            <w:tcW w:w="519" w:type="dxa"/>
            <w:vMerge/>
            <w:tcBorders>
              <w:top w:val="nil"/>
            </w:tcBorders>
          </w:tcPr>
          <w:p w14:paraId="7AF2C15F" w14:textId="77777777" w:rsidR="001B777E" w:rsidRPr="001B777E" w:rsidRDefault="001B777E" w:rsidP="001B777E">
            <w:pPr>
              <w:rPr>
                <w:sz w:val="12"/>
                <w:szCs w:val="12"/>
              </w:rPr>
            </w:pPr>
          </w:p>
        </w:tc>
        <w:tc>
          <w:tcPr>
            <w:tcW w:w="742" w:type="dxa"/>
            <w:vMerge/>
            <w:tcBorders>
              <w:top w:val="nil"/>
            </w:tcBorders>
          </w:tcPr>
          <w:p w14:paraId="4DF16241" w14:textId="77777777" w:rsidR="001B777E" w:rsidRPr="001B777E" w:rsidRDefault="001B777E" w:rsidP="001B777E">
            <w:pPr>
              <w:rPr>
                <w:sz w:val="12"/>
                <w:szCs w:val="12"/>
              </w:rPr>
            </w:pPr>
          </w:p>
        </w:tc>
        <w:tc>
          <w:tcPr>
            <w:tcW w:w="3233" w:type="dxa"/>
            <w:vMerge/>
            <w:tcBorders>
              <w:top w:val="nil"/>
            </w:tcBorders>
          </w:tcPr>
          <w:p w14:paraId="4053447C" w14:textId="77777777" w:rsidR="001B777E" w:rsidRPr="001B777E" w:rsidRDefault="001B777E" w:rsidP="001B777E">
            <w:pPr>
              <w:rPr>
                <w:sz w:val="12"/>
                <w:szCs w:val="12"/>
              </w:rPr>
            </w:pPr>
          </w:p>
        </w:tc>
        <w:tc>
          <w:tcPr>
            <w:tcW w:w="553" w:type="dxa"/>
            <w:vMerge/>
            <w:tcBorders>
              <w:top w:val="nil"/>
            </w:tcBorders>
          </w:tcPr>
          <w:p w14:paraId="55771FF6" w14:textId="77777777" w:rsidR="001B777E" w:rsidRPr="001B777E" w:rsidRDefault="001B777E" w:rsidP="001B777E">
            <w:pPr>
              <w:rPr>
                <w:sz w:val="12"/>
                <w:szCs w:val="12"/>
              </w:rPr>
            </w:pPr>
          </w:p>
        </w:tc>
        <w:tc>
          <w:tcPr>
            <w:tcW w:w="584" w:type="dxa"/>
          </w:tcPr>
          <w:p w14:paraId="5612152E" w14:textId="77777777" w:rsidR="001B777E" w:rsidRPr="001B777E" w:rsidRDefault="001B777E" w:rsidP="001B777E">
            <w:pPr>
              <w:pStyle w:val="TableParagraph"/>
              <w:spacing w:before="94"/>
              <w:ind w:left="57" w:right="31"/>
              <w:jc w:val="center"/>
              <w:rPr>
                <w:sz w:val="12"/>
                <w:szCs w:val="12"/>
              </w:rPr>
            </w:pPr>
            <w:r w:rsidRPr="001B777E">
              <w:rPr>
                <w:spacing w:val="-5"/>
                <w:sz w:val="12"/>
                <w:szCs w:val="12"/>
              </w:rPr>
              <w:t>0,9</w:t>
            </w:r>
          </w:p>
        </w:tc>
        <w:tc>
          <w:tcPr>
            <w:tcW w:w="570" w:type="dxa"/>
            <w:vMerge/>
            <w:tcBorders>
              <w:top w:val="nil"/>
            </w:tcBorders>
          </w:tcPr>
          <w:p w14:paraId="0EC3665F" w14:textId="77777777" w:rsidR="001B777E" w:rsidRPr="001B777E" w:rsidRDefault="001B777E" w:rsidP="001B777E">
            <w:pPr>
              <w:rPr>
                <w:sz w:val="12"/>
                <w:szCs w:val="12"/>
              </w:rPr>
            </w:pPr>
          </w:p>
        </w:tc>
        <w:tc>
          <w:tcPr>
            <w:tcW w:w="584" w:type="dxa"/>
          </w:tcPr>
          <w:p w14:paraId="793B0A1F" w14:textId="77777777" w:rsidR="001B777E" w:rsidRPr="001B777E" w:rsidRDefault="001B777E" w:rsidP="001B777E">
            <w:pPr>
              <w:pStyle w:val="TableParagraph"/>
              <w:spacing w:before="94"/>
              <w:ind w:right="116"/>
              <w:jc w:val="right"/>
              <w:rPr>
                <w:sz w:val="12"/>
                <w:szCs w:val="12"/>
              </w:rPr>
            </w:pPr>
            <w:r w:rsidRPr="001B777E">
              <w:rPr>
                <w:spacing w:val="-2"/>
                <w:sz w:val="12"/>
                <w:szCs w:val="12"/>
              </w:rPr>
              <w:t>0,000</w:t>
            </w:r>
          </w:p>
        </w:tc>
        <w:tc>
          <w:tcPr>
            <w:tcW w:w="562" w:type="dxa"/>
          </w:tcPr>
          <w:p w14:paraId="69004FA1" w14:textId="77777777" w:rsidR="001B777E" w:rsidRPr="001B777E" w:rsidRDefault="001B777E" w:rsidP="001B777E">
            <w:pPr>
              <w:pStyle w:val="TableParagraph"/>
              <w:spacing w:before="94"/>
              <w:ind w:right="140"/>
              <w:jc w:val="right"/>
              <w:rPr>
                <w:sz w:val="12"/>
                <w:szCs w:val="12"/>
              </w:rPr>
            </w:pPr>
            <w:r w:rsidRPr="001B777E">
              <w:rPr>
                <w:spacing w:val="-4"/>
                <w:sz w:val="12"/>
                <w:szCs w:val="12"/>
              </w:rPr>
              <w:t>0,00</w:t>
            </w:r>
          </w:p>
        </w:tc>
        <w:tc>
          <w:tcPr>
            <w:tcW w:w="656" w:type="dxa"/>
            <w:vMerge/>
            <w:tcBorders>
              <w:top w:val="nil"/>
            </w:tcBorders>
          </w:tcPr>
          <w:p w14:paraId="4BFBC3CE" w14:textId="77777777" w:rsidR="001B777E" w:rsidRPr="001B777E" w:rsidRDefault="001B777E" w:rsidP="001B777E">
            <w:pPr>
              <w:rPr>
                <w:sz w:val="12"/>
                <w:szCs w:val="12"/>
              </w:rPr>
            </w:pPr>
          </w:p>
        </w:tc>
        <w:tc>
          <w:tcPr>
            <w:tcW w:w="608" w:type="dxa"/>
          </w:tcPr>
          <w:p w14:paraId="14939A65" w14:textId="77777777" w:rsidR="001B777E" w:rsidRPr="001B777E" w:rsidRDefault="001B777E" w:rsidP="001B777E">
            <w:pPr>
              <w:pStyle w:val="TableParagraph"/>
              <w:spacing w:before="94"/>
              <w:ind w:left="67" w:right="49"/>
              <w:jc w:val="center"/>
              <w:rPr>
                <w:sz w:val="12"/>
                <w:szCs w:val="12"/>
              </w:rPr>
            </w:pPr>
            <w:r w:rsidRPr="001B777E">
              <w:rPr>
                <w:spacing w:val="-2"/>
                <w:sz w:val="12"/>
                <w:szCs w:val="12"/>
              </w:rPr>
              <w:t>0,000</w:t>
            </w:r>
          </w:p>
        </w:tc>
        <w:tc>
          <w:tcPr>
            <w:tcW w:w="648" w:type="dxa"/>
          </w:tcPr>
          <w:p w14:paraId="7D96BF06" w14:textId="77777777" w:rsidR="001B777E" w:rsidRPr="001B777E" w:rsidRDefault="001B777E" w:rsidP="001B777E">
            <w:pPr>
              <w:pStyle w:val="TableParagraph"/>
              <w:spacing w:before="94"/>
              <w:ind w:left="62" w:right="44"/>
              <w:jc w:val="center"/>
              <w:rPr>
                <w:sz w:val="12"/>
                <w:szCs w:val="12"/>
              </w:rPr>
            </w:pPr>
            <w:r w:rsidRPr="001B777E">
              <w:rPr>
                <w:spacing w:val="-4"/>
                <w:sz w:val="12"/>
                <w:szCs w:val="12"/>
              </w:rPr>
              <w:t>0,00</w:t>
            </w:r>
          </w:p>
        </w:tc>
        <w:tc>
          <w:tcPr>
            <w:tcW w:w="2081" w:type="dxa"/>
          </w:tcPr>
          <w:p w14:paraId="1B2B3B13" w14:textId="77777777" w:rsidR="001B777E" w:rsidRPr="001B777E" w:rsidRDefault="001B777E" w:rsidP="001B777E">
            <w:pPr>
              <w:pStyle w:val="TableParagraph"/>
              <w:spacing w:line="176" w:lineRule="exact"/>
              <w:ind w:left="23" w:right="913"/>
              <w:rPr>
                <w:sz w:val="12"/>
                <w:szCs w:val="12"/>
              </w:rPr>
            </w:pPr>
            <w:r w:rsidRPr="001B777E">
              <w:rPr>
                <w:spacing w:val="-2"/>
                <w:sz w:val="12"/>
                <w:szCs w:val="12"/>
              </w:rPr>
              <w:t>Пиломатериал</w:t>
            </w:r>
            <w:r w:rsidRPr="001B777E">
              <w:rPr>
                <w:spacing w:val="40"/>
                <w:sz w:val="12"/>
                <w:szCs w:val="12"/>
              </w:rPr>
              <w:t xml:space="preserve"> </w:t>
            </w:r>
            <w:r w:rsidRPr="001B777E">
              <w:rPr>
                <w:spacing w:val="-2"/>
                <w:sz w:val="12"/>
                <w:szCs w:val="12"/>
              </w:rPr>
              <w:t>Փայտանյութ</w:t>
            </w:r>
          </w:p>
        </w:tc>
        <w:tc>
          <w:tcPr>
            <w:tcW w:w="567" w:type="dxa"/>
          </w:tcPr>
          <w:p w14:paraId="6485FEF9" w14:textId="77777777" w:rsidR="001B777E" w:rsidRPr="001B777E" w:rsidRDefault="001B777E" w:rsidP="001B777E">
            <w:pPr>
              <w:pStyle w:val="TableParagraph"/>
              <w:spacing w:before="94"/>
              <w:ind w:left="25" w:right="6"/>
              <w:jc w:val="center"/>
              <w:rPr>
                <w:sz w:val="12"/>
                <w:szCs w:val="12"/>
              </w:rPr>
            </w:pPr>
            <w:r w:rsidRPr="001B777E">
              <w:rPr>
                <w:spacing w:val="-5"/>
                <w:sz w:val="12"/>
                <w:szCs w:val="12"/>
              </w:rPr>
              <w:t>м3</w:t>
            </w:r>
          </w:p>
        </w:tc>
        <w:tc>
          <w:tcPr>
            <w:tcW w:w="618" w:type="dxa"/>
          </w:tcPr>
          <w:p w14:paraId="039383B5" w14:textId="77777777" w:rsidR="001B777E" w:rsidRPr="001B777E" w:rsidRDefault="001B777E" w:rsidP="001B777E">
            <w:pPr>
              <w:pStyle w:val="TableParagraph"/>
              <w:spacing w:before="94"/>
              <w:ind w:left="43" w:right="23"/>
              <w:jc w:val="center"/>
              <w:rPr>
                <w:sz w:val="12"/>
                <w:szCs w:val="12"/>
              </w:rPr>
            </w:pPr>
            <w:r w:rsidRPr="001B777E">
              <w:rPr>
                <w:spacing w:val="-2"/>
                <w:sz w:val="12"/>
                <w:szCs w:val="12"/>
              </w:rPr>
              <w:t>0,0399</w:t>
            </w:r>
          </w:p>
        </w:tc>
        <w:tc>
          <w:tcPr>
            <w:tcW w:w="658" w:type="dxa"/>
          </w:tcPr>
          <w:p w14:paraId="4D3063C9" w14:textId="77777777" w:rsidR="001B777E" w:rsidRPr="001B777E" w:rsidRDefault="001B777E" w:rsidP="001B777E">
            <w:pPr>
              <w:pStyle w:val="TableParagraph"/>
              <w:spacing w:before="94"/>
              <w:ind w:left="38" w:right="17"/>
              <w:jc w:val="center"/>
              <w:rPr>
                <w:sz w:val="12"/>
                <w:szCs w:val="12"/>
              </w:rPr>
            </w:pPr>
            <w:r w:rsidRPr="001B777E">
              <w:rPr>
                <w:spacing w:val="-2"/>
                <w:sz w:val="12"/>
                <w:szCs w:val="12"/>
              </w:rPr>
              <w:t>127,083</w:t>
            </w:r>
          </w:p>
        </w:tc>
        <w:tc>
          <w:tcPr>
            <w:tcW w:w="425" w:type="dxa"/>
          </w:tcPr>
          <w:p w14:paraId="5470F63A" w14:textId="77777777" w:rsidR="001B777E" w:rsidRPr="001B777E" w:rsidRDefault="001B777E" w:rsidP="001B777E">
            <w:pPr>
              <w:pStyle w:val="TableParagraph"/>
              <w:spacing w:before="94"/>
              <w:ind w:left="56" w:right="34"/>
              <w:jc w:val="center"/>
              <w:rPr>
                <w:sz w:val="12"/>
                <w:szCs w:val="12"/>
              </w:rPr>
            </w:pPr>
            <w:r w:rsidRPr="001B777E">
              <w:rPr>
                <w:spacing w:val="-4"/>
                <w:sz w:val="12"/>
                <w:szCs w:val="12"/>
              </w:rPr>
              <w:t>5,76</w:t>
            </w:r>
          </w:p>
        </w:tc>
        <w:tc>
          <w:tcPr>
            <w:tcW w:w="645" w:type="dxa"/>
          </w:tcPr>
          <w:p w14:paraId="0CA2F19B" w14:textId="77777777" w:rsidR="001B777E" w:rsidRPr="001B777E" w:rsidRDefault="001B777E" w:rsidP="001B777E">
            <w:pPr>
              <w:pStyle w:val="TableParagraph"/>
              <w:spacing w:before="94"/>
              <w:ind w:left="208"/>
              <w:rPr>
                <w:sz w:val="12"/>
                <w:szCs w:val="12"/>
              </w:rPr>
            </w:pPr>
            <w:r w:rsidRPr="001B777E">
              <w:rPr>
                <w:spacing w:val="-4"/>
                <w:sz w:val="12"/>
                <w:szCs w:val="12"/>
              </w:rPr>
              <w:t>5,19</w:t>
            </w:r>
          </w:p>
        </w:tc>
        <w:tc>
          <w:tcPr>
            <w:tcW w:w="520" w:type="dxa"/>
            <w:vMerge/>
            <w:tcBorders>
              <w:top w:val="nil"/>
            </w:tcBorders>
          </w:tcPr>
          <w:p w14:paraId="621B7550" w14:textId="77777777" w:rsidR="001B777E" w:rsidRPr="001B777E" w:rsidRDefault="001B777E" w:rsidP="001B777E">
            <w:pPr>
              <w:rPr>
                <w:sz w:val="12"/>
                <w:szCs w:val="12"/>
              </w:rPr>
            </w:pPr>
          </w:p>
        </w:tc>
        <w:tc>
          <w:tcPr>
            <w:tcW w:w="734" w:type="dxa"/>
            <w:vMerge/>
            <w:tcBorders>
              <w:top w:val="nil"/>
            </w:tcBorders>
          </w:tcPr>
          <w:p w14:paraId="52706C22" w14:textId="77777777" w:rsidR="001B777E" w:rsidRPr="001B777E" w:rsidRDefault="001B777E" w:rsidP="001B777E">
            <w:pPr>
              <w:rPr>
                <w:sz w:val="12"/>
                <w:szCs w:val="12"/>
              </w:rPr>
            </w:pPr>
          </w:p>
        </w:tc>
      </w:tr>
      <w:tr w:rsidR="001B777E" w:rsidRPr="001B777E" w14:paraId="257085C3" w14:textId="77777777" w:rsidTr="001B777E">
        <w:trPr>
          <w:trHeight w:val="355"/>
        </w:trPr>
        <w:tc>
          <w:tcPr>
            <w:tcW w:w="519" w:type="dxa"/>
            <w:vMerge/>
            <w:tcBorders>
              <w:top w:val="nil"/>
            </w:tcBorders>
          </w:tcPr>
          <w:p w14:paraId="678BCAB9" w14:textId="77777777" w:rsidR="001B777E" w:rsidRPr="001B777E" w:rsidRDefault="001B777E" w:rsidP="001B777E">
            <w:pPr>
              <w:rPr>
                <w:sz w:val="12"/>
                <w:szCs w:val="12"/>
              </w:rPr>
            </w:pPr>
          </w:p>
        </w:tc>
        <w:tc>
          <w:tcPr>
            <w:tcW w:w="742" w:type="dxa"/>
            <w:vMerge/>
            <w:tcBorders>
              <w:top w:val="nil"/>
            </w:tcBorders>
          </w:tcPr>
          <w:p w14:paraId="78ED01DB" w14:textId="77777777" w:rsidR="001B777E" w:rsidRPr="001B777E" w:rsidRDefault="001B777E" w:rsidP="001B777E">
            <w:pPr>
              <w:rPr>
                <w:sz w:val="12"/>
                <w:szCs w:val="12"/>
              </w:rPr>
            </w:pPr>
          </w:p>
        </w:tc>
        <w:tc>
          <w:tcPr>
            <w:tcW w:w="3233" w:type="dxa"/>
            <w:vMerge/>
            <w:tcBorders>
              <w:top w:val="nil"/>
            </w:tcBorders>
          </w:tcPr>
          <w:p w14:paraId="376D28EB" w14:textId="77777777" w:rsidR="001B777E" w:rsidRPr="001B777E" w:rsidRDefault="001B777E" w:rsidP="001B777E">
            <w:pPr>
              <w:rPr>
                <w:sz w:val="12"/>
                <w:szCs w:val="12"/>
              </w:rPr>
            </w:pPr>
          </w:p>
        </w:tc>
        <w:tc>
          <w:tcPr>
            <w:tcW w:w="553" w:type="dxa"/>
            <w:vMerge/>
            <w:tcBorders>
              <w:top w:val="nil"/>
            </w:tcBorders>
          </w:tcPr>
          <w:p w14:paraId="71C78AAC" w14:textId="77777777" w:rsidR="001B777E" w:rsidRPr="001B777E" w:rsidRDefault="001B777E" w:rsidP="001B777E">
            <w:pPr>
              <w:rPr>
                <w:sz w:val="12"/>
                <w:szCs w:val="12"/>
              </w:rPr>
            </w:pPr>
          </w:p>
        </w:tc>
        <w:tc>
          <w:tcPr>
            <w:tcW w:w="584" w:type="dxa"/>
          </w:tcPr>
          <w:p w14:paraId="0F1FD762" w14:textId="77777777" w:rsidR="001B777E" w:rsidRPr="001B777E" w:rsidRDefault="001B777E" w:rsidP="001B777E">
            <w:pPr>
              <w:pStyle w:val="TableParagraph"/>
              <w:spacing w:before="95"/>
              <w:ind w:left="57" w:right="31"/>
              <w:jc w:val="center"/>
              <w:rPr>
                <w:sz w:val="12"/>
                <w:szCs w:val="12"/>
              </w:rPr>
            </w:pPr>
            <w:r w:rsidRPr="001B777E">
              <w:rPr>
                <w:spacing w:val="-5"/>
                <w:sz w:val="12"/>
                <w:szCs w:val="12"/>
              </w:rPr>
              <w:t>0,9</w:t>
            </w:r>
          </w:p>
        </w:tc>
        <w:tc>
          <w:tcPr>
            <w:tcW w:w="570" w:type="dxa"/>
            <w:vMerge/>
            <w:tcBorders>
              <w:top w:val="nil"/>
            </w:tcBorders>
          </w:tcPr>
          <w:p w14:paraId="5396777C" w14:textId="77777777" w:rsidR="001B777E" w:rsidRPr="001B777E" w:rsidRDefault="001B777E" w:rsidP="001B777E">
            <w:pPr>
              <w:rPr>
                <w:sz w:val="12"/>
                <w:szCs w:val="12"/>
              </w:rPr>
            </w:pPr>
          </w:p>
        </w:tc>
        <w:tc>
          <w:tcPr>
            <w:tcW w:w="584" w:type="dxa"/>
          </w:tcPr>
          <w:p w14:paraId="4E72A251" w14:textId="77777777" w:rsidR="001B777E" w:rsidRPr="001B777E" w:rsidRDefault="001B777E" w:rsidP="001B777E">
            <w:pPr>
              <w:pStyle w:val="TableParagraph"/>
              <w:spacing w:before="95"/>
              <w:ind w:right="116"/>
              <w:jc w:val="right"/>
              <w:rPr>
                <w:sz w:val="12"/>
                <w:szCs w:val="12"/>
              </w:rPr>
            </w:pPr>
            <w:r w:rsidRPr="001B777E">
              <w:rPr>
                <w:spacing w:val="-2"/>
                <w:sz w:val="12"/>
                <w:szCs w:val="12"/>
              </w:rPr>
              <w:t>0,000</w:t>
            </w:r>
          </w:p>
        </w:tc>
        <w:tc>
          <w:tcPr>
            <w:tcW w:w="562" w:type="dxa"/>
          </w:tcPr>
          <w:p w14:paraId="1EC9E833" w14:textId="77777777" w:rsidR="001B777E" w:rsidRPr="001B777E" w:rsidRDefault="001B777E" w:rsidP="001B777E">
            <w:pPr>
              <w:pStyle w:val="TableParagraph"/>
              <w:spacing w:before="95"/>
              <w:ind w:right="140"/>
              <w:jc w:val="right"/>
              <w:rPr>
                <w:sz w:val="12"/>
                <w:szCs w:val="12"/>
              </w:rPr>
            </w:pPr>
            <w:r w:rsidRPr="001B777E">
              <w:rPr>
                <w:spacing w:val="-4"/>
                <w:sz w:val="12"/>
                <w:szCs w:val="12"/>
              </w:rPr>
              <w:t>0,00</w:t>
            </w:r>
          </w:p>
        </w:tc>
        <w:tc>
          <w:tcPr>
            <w:tcW w:w="656" w:type="dxa"/>
            <w:vMerge/>
            <w:tcBorders>
              <w:top w:val="nil"/>
            </w:tcBorders>
          </w:tcPr>
          <w:p w14:paraId="42DDC026" w14:textId="77777777" w:rsidR="001B777E" w:rsidRPr="001B777E" w:rsidRDefault="001B777E" w:rsidP="001B777E">
            <w:pPr>
              <w:rPr>
                <w:sz w:val="12"/>
                <w:szCs w:val="12"/>
              </w:rPr>
            </w:pPr>
          </w:p>
        </w:tc>
        <w:tc>
          <w:tcPr>
            <w:tcW w:w="608" w:type="dxa"/>
          </w:tcPr>
          <w:p w14:paraId="5021408E" w14:textId="77777777" w:rsidR="001B777E" w:rsidRPr="001B777E" w:rsidRDefault="001B777E" w:rsidP="001B777E">
            <w:pPr>
              <w:pStyle w:val="TableParagraph"/>
              <w:spacing w:before="95"/>
              <w:ind w:left="67" w:right="49"/>
              <w:jc w:val="center"/>
              <w:rPr>
                <w:sz w:val="12"/>
                <w:szCs w:val="12"/>
              </w:rPr>
            </w:pPr>
            <w:r w:rsidRPr="001B777E">
              <w:rPr>
                <w:spacing w:val="-2"/>
                <w:sz w:val="12"/>
                <w:szCs w:val="12"/>
              </w:rPr>
              <w:t>0,000</w:t>
            </w:r>
          </w:p>
        </w:tc>
        <w:tc>
          <w:tcPr>
            <w:tcW w:w="648" w:type="dxa"/>
          </w:tcPr>
          <w:p w14:paraId="26B65DC1" w14:textId="77777777" w:rsidR="001B777E" w:rsidRPr="001B777E" w:rsidRDefault="001B777E" w:rsidP="001B777E">
            <w:pPr>
              <w:pStyle w:val="TableParagraph"/>
              <w:spacing w:before="95"/>
              <w:ind w:left="62" w:right="44"/>
              <w:jc w:val="center"/>
              <w:rPr>
                <w:sz w:val="12"/>
                <w:szCs w:val="12"/>
              </w:rPr>
            </w:pPr>
            <w:r w:rsidRPr="001B777E">
              <w:rPr>
                <w:spacing w:val="-4"/>
                <w:sz w:val="12"/>
                <w:szCs w:val="12"/>
              </w:rPr>
              <w:t>0,00</w:t>
            </w:r>
          </w:p>
        </w:tc>
        <w:tc>
          <w:tcPr>
            <w:tcW w:w="2081" w:type="dxa"/>
          </w:tcPr>
          <w:p w14:paraId="3D378A9B" w14:textId="77777777" w:rsidR="001B777E" w:rsidRPr="001B777E" w:rsidRDefault="001B777E" w:rsidP="001B777E">
            <w:pPr>
              <w:pStyle w:val="TableParagraph"/>
              <w:spacing w:before="13"/>
              <w:ind w:left="23"/>
              <w:rPr>
                <w:sz w:val="12"/>
                <w:szCs w:val="12"/>
              </w:rPr>
            </w:pPr>
            <w:r w:rsidRPr="001B777E">
              <w:rPr>
                <w:sz w:val="12"/>
                <w:szCs w:val="12"/>
              </w:rPr>
              <w:t>БетонB</w:t>
            </w:r>
            <w:r w:rsidRPr="001B777E">
              <w:rPr>
                <w:spacing w:val="-8"/>
                <w:sz w:val="12"/>
                <w:szCs w:val="12"/>
              </w:rPr>
              <w:t xml:space="preserve"> </w:t>
            </w:r>
            <w:r w:rsidRPr="001B777E">
              <w:rPr>
                <w:spacing w:val="-4"/>
                <w:sz w:val="12"/>
                <w:szCs w:val="12"/>
              </w:rPr>
              <w:t>12.5</w:t>
            </w:r>
          </w:p>
          <w:p w14:paraId="16CD3FD1" w14:textId="77777777" w:rsidR="001B777E" w:rsidRPr="001B777E" w:rsidRDefault="001B777E" w:rsidP="001B777E">
            <w:pPr>
              <w:pStyle w:val="TableParagraph"/>
              <w:spacing w:before="15" w:line="147" w:lineRule="exact"/>
              <w:ind w:left="23"/>
              <w:rPr>
                <w:sz w:val="12"/>
                <w:szCs w:val="12"/>
              </w:rPr>
            </w:pPr>
            <w:r w:rsidRPr="001B777E">
              <w:rPr>
                <w:sz w:val="12"/>
                <w:szCs w:val="12"/>
              </w:rPr>
              <w:t>Ծանր,</w:t>
            </w:r>
            <w:r w:rsidRPr="001B777E">
              <w:rPr>
                <w:spacing w:val="-2"/>
                <w:sz w:val="12"/>
                <w:szCs w:val="12"/>
              </w:rPr>
              <w:t xml:space="preserve"> </w:t>
            </w:r>
            <w:r w:rsidRPr="001B777E">
              <w:rPr>
                <w:sz w:val="12"/>
                <w:szCs w:val="12"/>
              </w:rPr>
              <w:t>B</w:t>
            </w:r>
            <w:r w:rsidRPr="001B777E">
              <w:rPr>
                <w:spacing w:val="-4"/>
                <w:sz w:val="12"/>
                <w:szCs w:val="12"/>
              </w:rPr>
              <w:t xml:space="preserve"> 12.5</w:t>
            </w:r>
          </w:p>
        </w:tc>
        <w:tc>
          <w:tcPr>
            <w:tcW w:w="567" w:type="dxa"/>
          </w:tcPr>
          <w:p w14:paraId="5B15F0CB" w14:textId="77777777" w:rsidR="001B777E" w:rsidRPr="001B777E" w:rsidRDefault="001B777E" w:rsidP="001B777E">
            <w:pPr>
              <w:pStyle w:val="TableParagraph"/>
              <w:spacing w:before="95"/>
              <w:ind w:left="25" w:right="6"/>
              <w:jc w:val="center"/>
              <w:rPr>
                <w:sz w:val="12"/>
                <w:szCs w:val="12"/>
              </w:rPr>
            </w:pPr>
            <w:r w:rsidRPr="001B777E">
              <w:rPr>
                <w:spacing w:val="-5"/>
                <w:sz w:val="12"/>
                <w:szCs w:val="12"/>
              </w:rPr>
              <w:t>м3</w:t>
            </w:r>
          </w:p>
        </w:tc>
        <w:tc>
          <w:tcPr>
            <w:tcW w:w="618" w:type="dxa"/>
          </w:tcPr>
          <w:p w14:paraId="73C37A9A" w14:textId="77777777" w:rsidR="001B777E" w:rsidRPr="001B777E" w:rsidRDefault="001B777E" w:rsidP="001B777E">
            <w:pPr>
              <w:pStyle w:val="TableParagraph"/>
              <w:spacing w:before="95"/>
              <w:ind w:left="43" w:right="23"/>
              <w:jc w:val="center"/>
              <w:rPr>
                <w:sz w:val="12"/>
                <w:szCs w:val="12"/>
              </w:rPr>
            </w:pPr>
            <w:r w:rsidRPr="001B777E">
              <w:rPr>
                <w:spacing w:val="-4"/>
                <w:sz w:val="12"/>
                <w:szCs w:val="12"/>
              </w:rPr>
              <w:t>1,02</w:t>
            </w:r>
          </w:p>
        </w:tc>
        <w:tc>
          <w:tcPr>
            <w:tcW w:w="658" w:type="dxa"/>
          </w:tcPr>
          <w:p w14:paraId="2D436480" w14:textId="77777777" w:rsidR="001B777E" w:rsidRPr="001B777E" w:rsidRDefault="001B777E" w:rsidP="001B777E">
            <w:pPr>
              <w:pStyle w:val="TableParagraph"/>
              <w:spacing w:before="95"/>
              <w:ind w:left="38" w:right="19"/>
              <w:jc w:val="center"/>
              <w:rPr>
                <w:sz w:val="12"/>
                <w:szCs w:val="12"/>
              </w:rPr>
            </w:pPr>
            <w:r w:rsidRPr="001B777E">
              <w:rPr>
                <w:spacing w:val="-2"/>
                <w:sz w:val="12"/>
                <w:szCs w:val="12"/>
              </w:rPr>
              <w:t>27,556</w:t>
            </w:r>
          </w:p>
        </w:tc>
        <w:tc>
          <w:tcPr>
            <w:tcW w:w="425" w:type="dxa"/>
          </w:tcPr>
          <w:p w14:paraId="0D735466" w14:textId="77777777" w:rsidR="001B777E" w:rsidRPr="001B777E" w:rsidRDefault="001B777E" w:rsidP="001B777E">
            <w:pPr>
              <w:pStyle w:val="TableParagraph"/>
              <w:spacing w:before="95"/>
              <w:ind w:left="54" w:right="34"/>
              <w:jc w:val="center"/>
              <w:rPr>
                <w:sz w:val="12"/>
                <w:szCs w:val="12"/>
              </w:rPr>
            </w:pPr>
            <w:r w:rsidRPr="001B777E">
              <w:rPr>
                <w:spacing w:val="-2"/>
                <w:sz w:val="12"/>
                <w:szCs w:val="12"/>
              </w:rPr>
              <w:t>31,95</w:t>
            </w:r>
          </w:p>
        </w:tc>
        <w:tc>
          <w:tcPr>
            <w:tcW w:w="645" w:type="dxa"/>
          </w:tcPr>
          <w:p w14:paraId="1C7994FD" w14:textId="77777777" w:rsidR="001B777E" w:rsidRPr="001B777E" w:rsidRDefault="001B777E" w:rsidP="001B777E">
            <w:pPr>
              <w:pStyle w:val="TableParagraph"/>
              <w:spacing w:before="95"/>
              <w:ind w:left="172"/>
              <w:rPr>
                <w:sz w:val="12"/>
                <w:szCs w:val="12"/>
              </w:rPr>
            </w:pPr>
            <w:r w:rsidRPr="001B777E">
              <w:rPr>
                <w:spacing w:val="-2"/>
                <w:sz w:val="12"/>
                <w:szCs w:val="12"/>
              </w:rPr>
              <w:t>28,76</w:t>
            </w:r>
          </w:p>
        </w:tc>
        <w:tc>
          <w:tcPr>
            <w:tcW w:w="520" w:type="dxa"/>
            <w:vMerge/>
            <w:tcBorders>
              <w:top w:val="nil"/>
            </w:tcBorders>
          </w:tcPr>
          <w:p w14:paraId="7F556FC5" w14:textId="77777777" w:rsidR="001B777E" w:rsidRPr="001B777E" w:rsidRDefault="001B777E" w:rsidP="001B777E">
            <w:pPr>
              <w:rPr>
                <w:sz w:val="12"/>
                <w:szCs w:val="12"/>
              </w:rPr>
            </w:pPr>
          </w:p>
        </w:tc>
        <w:tc>
          <w:tcPr>
            <w:tcW w:w="734" w:type="dxa"/>
            <w:vMerge/>
            <w:tcBorders>
              <w:top w:val="nil"/>
            </w:tcBorders>
          </w:tcPr>
          <w:p w14:paraId="0BADCBCF" w14:textId="77777777" w:rsidR="001B777E" w:rsidRPr="001B777E" w:rsidRDefault="001B777E" w:rsidP="001B777E">
            <w:pPr>
              <w:rPr>
                <w:sz w:val="12"/>
                <w:szCs w:val="12"/>
              </w:rPr>
            </w:pPr>
          </w:p>
        </w:tc>
      </w:tr>
      <w:tr w:rsidR="001B777E" w:rsidRPr="001B777E" w14:paraId="72DEA99E" w14:textId="77777777" w:rsidTr="001B777E">
        <w:trPr>
          <w:trHeight w:val="354"/>
        </w:trPr>
        <w:tc>
          <w:tcPr>
            <w:tcW w:w="519" w:type="dxa"/>
            <w:vMerge/>
            <w:tcBorders>
              <w:top w:val="nil"/>
            </w:tcBorders>
          </w:tcPr>
          <w:p w14:paraId="68C86134" w14:textId="77777777" w:rsidR="001B777E" w:rsidRPr="001B777E" w:rsidRDefault="001B777E" w:rsidP="001B777E">
            <w:pPr>
              <w:rPr>
                <w:sz w:val="12"/>
                <w:szCs w:val="12"/>
              </w:rPr>
            </w:pPr>
          </w:p>
        </w:tc>
        <w:tc>
          <w:tcPr>
            <w:tcW w:w="742" w:type="dxa"/>
            <w:vMerge/>
            <w:tcBorders>
              <w:top w:val="nil"/>
            </w:tcBorders>
          </w:tcPr>
          <w:p w14:paraId="6A460026" w14:textId="77777777" w:rsidR="001B777E" w:rsidRPr="001B777E" w:rsidRDefault="001B777E" w:rsidP="001B777E">
            <w:pPr>
              <w:rPr>
                <w:sz w:val="12"/>
                <w:szCs w:val="12"/>
              </w:rPr>
            </w:pPr>
          </w:p>
        </w:tc>
        <w:tc>
          <w:tcPr>
            <w:tcW w:w="3233" w:type="dxa"/>
            <w:vMerge/>
            <w:tcBorders>
              <w:top w:val="nil"/>
            </w:tcBorders>
          </w:tcPr>
          <w:p w14:paraId="1A80A01A" w14:textId="77777777" w:rsidR="001B777E" w:rsidRPr="001B777E" w:rsidRDefault="001B777E" w:rsidP="001B777E">
            <w:pPr>
              <w:rPr>
                <w:sz w:val="12"/>
                <w:szCs w:val="12"/>
              </w:rPr>
            </w:pPr>
          </w:p>
        </w:tc>
        <w:tc>
          <w:tcPr>
            <w:tcW w:w="553" w:type="dxa"/>
            <w:vMerge/>
            <w:tcBorders>
              <w:top w:val="nil"/>
            </w:tcBorders>
          </w:tcPr>
          <w:p w14:paraId="538AC74E" w14:textId="77777777" w:rsidR="001B777E" w:rsidRPr="001B777E" w:rsidRDefault="001B777E" w:rsidP="001B777E">
            <w:pPr>
              <w:rPr>
                <w:sz w:val="12"/>
                <w:szCs w:val="12"/>
              </w:rPr>
            </w:pPr>
          </w:p>
        </w:tc>
        <w:tc>
          <w:tcPr>
            <w:tcW w:w="584" w:type="dxa"/>
          </w:tcPr>
          <w:p w14:paraId="0E0CEE94" w14:textId="77777777" w:rsidR="001B777E" w:rsidRPr="001B777E" w:rsidRDefault="001B777E" w:rsidP="001B777E">
            <w:pPr>
              <w:pStyle w:val="TableParagraph"/>
              <w:spacing w:before="94"/>
              <w:ind w:left="57" w:right="31"/>
              <w:jc w:val="center"/>
              <w:rPr>
                <w:sz w:val="12"/>
                <w:szCs w:val="12"/>
              </w:rPr>
            </w:pPr>
            <w:r w:rsidRPr="001B777E">
              <w:rPr>
                <w:spacing w:val="-5"/>
                <w:sz w:val="12"/>
                <w:szCs w:val="12"/>
              </w:rPr>
              <w:t>0,9</w:t>
            </w:r>
          </w:p>
        </w:tc>
        <w:tc>
          <w:tcPr>
            <w:tcW w:w="570" w:type="dxa"/>
            <w:vMerge/>
            <w:tcBorders>
              <w:top w:val="nil"/>
            </w:tcBorders>
          </w:tcPr>
          <w:p w14:paraId="2129652E" w14:textId="77777777" w:rsidR="001B777E" w:rsidRPr="001B777E" w:rsidRDefault="001B777E" w:rsidP="001B777E">
            <w:pPr>
              <w:rPr>
                <w:sz w:val="12"/>
                <w:szCs w:val="12"/>
              </w:rPr>
            </w:pPr>
          </w:p>
        </w:tc>
        <w:tc>
          <w:tcPr>
            <w:tcW w:w="584" w:type="dxa"/>
          </w:tcPr>
          <w:p w14:paraId="4C1B5F24" w14:textId="77777777" w:rsidR="001B777E" w:rsidRPr="001B777E" w:rsidRDefault="001B777E" w:rsidP="001B777E">
            <w:pPr>
              <w:pStyle w:val="TableParagraph"/>
              <w:spacing w:before="94"/>
              <w:ind w:right="116"/>
              <w:jc w:val="right"/>
              <w:rPr>
                <w:sz w:val="12"/>
                <w:szCs w:val="12"/>
              </w:rPr>
            </w:pPr>
            <w:r w:rsidRPr="001B777E">
              <w:rPr>
                <w:spacing w:val="-2"/>
                <w:sz w:val="12"/>
                <w:szCs w:val="12"/>
              </w:rPr>
              <w:t>0,000</w:t>
            </w:r>
          </w:p>
        </w:tc>
        <w:tc>
          <w:tcPr>
            <w:tcW w:w="562" w:type="dxa"/>
          </w:tcPr>
          <w:p w14:paraId="511DC237" w14:textId="77777777" w:rsidR="001B777E" w:rsidRPr="001B777E" w:rsidRDefault="001B777E" w:rsidP="001B777E">
            <w:pPr>
              <w:pStyle w:val="TableParagraph"/>
              <w:spacing w:before="94"/>
              <w:ind w:right="140"/>
              <w:jc w:val="right"/>
              <w:rPr>
                <w:sz w:val="12"/>
                <w:szCs w:val="12"/>
              </w:rPr>
            </w:pPr>
            <w:r w:rsidRPr="001B777E">
              <w:rPr>
                <w:spacing w:val="-4"/>
                <w:sz w:val="12"/>
                <w:szCs w:val="12"/>
              </w:rPr>
              <w:t>0,00</w:t>
            </w:r>
          </w:p>
        </w:tc>
        <w:tc>
          <w:tcPr>
            <w:tcW w:w="656" w:type="dxa"/>
            <w:vMerge/>
            <w:tcBorders>
              <w:top w:val="nil"/>
            </w:tcBorders>
          </w:tcPr>
          <w:p w14:paraId="7DB0A586" w14:textId="77777777" w:rsidR="001B777E" w:rsidRPr="001B777E" w:rsidRDefault="001B777E" w:rsidP="001B777E">
            <w:pPr>
              <w:rPr>
                <w:sz w:val="12"/>
                <w:szCs w:val="12"/>
              </w:rPr>
            </w:pPr>
          </w:p>
        </w:tc>
        <w:tc>
          <w:tcPr>
            <w:tcW w:w="608" w:type="dxa"/>
          </w:tcPr>
          <w:p w14:paraId="7CCAF4F2" w14:textId="77777777" w:rsidR="001B777E" w:rsidRPr="001B777E" w:rsidRDefault="001B777E" w:rsidP="001B777E">
            <w:pPr>
              <w:pStyle w:val="TableParagraph"/>
              <w:spacing w:before="94"/>
              <w:ind w:left="67" w:right="49"/>
              <w:jc w:val="center"/>
              <w:rPr>
                <w:sz w:val="12"/>
                <w:szCs w:val="12"/>
              </w:rPr>
            </w:pPr>
            <w:r w:rsidRPr="001B777E">
              <w:rPr>
                <w:spacing w:val="-2"/>
                <w:sz w:val="12"/>
                <w:szCs w:val="12"/>
              </w:rPr>
              <w:t>0,000</w:t>
            </w:r>
          </w:p>
        </w:tc>
        <w:tc>
          <w:tcPr>
            <w:tcW w:w="648" w:type="dxa"/>
          </w:tcPr>
          <w:p w14:paraId="1123DE14" w14:textId="77777777" w:rsidR="001B777E" w:rsidRPr="001B777E" w:rsidRDefault="001B777E" w:rsidP="001B777E">
            <w:pPr>
              <w:pStyle w:val="TableParagraph"/>
              <w:spacing w:before="94"/>
              <w:ind w:left="62" w:right="44"/>
              <w:jc w:val="center"/>
              <w:rPr>
                <w:sz w:val="12"/>
                <w:szCs w:val="12"/>
              </w:rPr>
            </w:pPr>
            <w:r w:rsidRPr="001B777E">
              <w:rPr>
                <w:spacing w:val="-4"/>
                <w:sz w:val="12"/>
                <w:szCs w:val="12"/>
              </w:rPr>
              <w:t>0,00</w:t>
            </w:r>
          </w:p>
        </w:tc>
        <w:tc>
          <w:tcPr>
            <w:tcW w:w="2081" w:type="dxa"/>
          </w:tcPr>
          <w:p w14:paraId="280B69FA" w14:textId="77777777" w:rsidR="001B777E" w:rsidRPr="001B777E" w:rsidRDefault="001B777E" w:rsidP="001B777E">
            <w:pPr>
              <w:pStyle w:val="TableParagraph"/>
              <w:spacing w:before="99"/>
              <w:ind w:left="23"/>
              <w:rPr>
                <w:sz w:val="12"/>
                <w:szCs w:val="12"/>
              </w:rPr>
            </w:pPr>
            <w:r w:rsidRPr="001B777E">
              <w:rPr>
                <w:sz w:val="12"/>
                <w:szCs w:val="12"/>
              </w:rPr>
              <w:t>Болты</w:t>
            </w:r>
            <w:r w:rsidRPr="001B777E">
              <w:rPr>
                <w:spacing w:val="30"/>
                <w:sz w:val="12"/>
                <w:szCs w:val="12"/>
              </w:rPr>
              <w:t xml:space="preserve"> </w:t>
            </w:r>
            <w:r w:rsidRPr="001B777E">
              <w:rPr>
                <w:spacing w:val="-2"/>
                <w:sz w:val="12"/>
                <w:szCs w:val="12"/>
              </w:rPr>
              <w:t>строительные</w:t>
            </w:r>
          </w:p>
        </w:tc>
        <w:tc>
          <w:tcPr>
            <w:tcW w:w="567" w:type="dxa"/>
          </w:tcPr>
          <w:p w14:paraId="58ED64F3" w14:textId="77777777" w:rsidR="001B777E" w:rsidRPr="001B777E" w:rsidRDefault="001B777E" w:rsidP="001B777E">
            <w:pPr>
              <w:pStyle w:val="TableParagraph"/>
              <w:spacing w:before="94"/>
              <w:ind w:left="25" w:right="7"/>
              <w:jc w:val="center"/>
              <w:rPr>
                <w:sz w:val="12"/>
                <w:szCs w:val="12"/>
              </w:rPr>
            </w:pPr>
            <w:r w:rsidRPr="001B777E">
              <w:rPr>
                <w:spacing w:val="-5"/>
                <w:sz w:val="12"/>
                <w:szCs w:val="12"/>
              </w:rPr>
              <w:t>тн</w:t>
            </w:r>
          </w:p>
        </w:tc>
        <w:tc>
          <w:tcPr>
            <w:tcW w:w="618" w:type="dxa"/>
          </w:tcPr>
          <w:p w14:paraId="2646A2E8" w14:textId="77777777" w:rsidR="001B777E" w:rsidRPr="001B777E" w:rsidRDefault="001B777E" w:rsidP="001B777E">
            <w:pPr>
              <w:pStyle w:val="TableParagraph"/>
              <w:spacing w:before="94"/>
              <w:ind w:left="43" w:right="23"/>
              <w:jc w:val="center"/>
              <w:rPr>
                <w:sz w:val="12"/>
                <w:szCs w:val="12"/>
              </w:rPr>
            </w:pPr>
            <w:r w:rsidRPr="001B777E">
              <w:rPr>
                <w:spacing w:val="-2"/>
                <w:sz w:val="12"/>
                <w:szCs w:val="12"/>
              </w:rPr>
              <w:t>0,0021</w:t>
            </w:r>
          </w:p>
        </w:tc>
        <w:tc>
          <w:tcPr>
            <w:tcW w:w="658" w:type="dxa"/>
          </w:tcPr>
          <w:p w14:paraId="7EE475F2" w14:textId="77777777" w:rsidR="001B777E" w:rsidRPr="001B777E" w:rsidRDefault="001B777E" w:rsidP="001B777E">
            <w:pPr>
              <w:pStyle w:val="TableParagraph"/>
              <w:spacing w:before="94"/>
              <w:ind w:left="38" w:right="19"/>
              <w:jc w:val="center"/>
              <w:rPr>
                <w:sz w:val="12"/>
                <w:szCs w:val="12"/>
              </w:rPr>
            </w:pPr>
            <w:r w:rsidRPr="001B777E">
              <w:rPr>
                <w:spacing w:val="-4"/>
                <w:sz w:val="12"/>
                <w:szCs w:val="12"/>
              </w:rPr>
              <w:t>0,96</w:t>
            </w:r>
          </w:p>
        </w:tc>
        <w:tc>
          <w:tcPr>
            <w:tcW w:w="425" w:type="dxa"/>
          </w:tcPr>
          <w:p w14:paraId="1D8DB2B0" w14:textId="77777777" w:rsidR="001B777E" w:rsidRPr="001B777E" w:rsidRDefault="001B777E" w:rsidP="001B777E">
            <w:pPr>
              <w:pStyle w:val="TableParagraph"/>
              <w:spacing w:before="94"/>
              <w:ind w:left="56" w:right="34"/>
              <w:jc w:val="center"/>
              <w:rPr>
                <w:sz w:val="12"/>
                <w:szCs w:val="12"/>
              </w:rPr>
            </w:pPr>
            <w:r w:rsidRPr="001B777E">
              <w:rPr>
                <w:spacing w:val="-4"/>
                <w:sz w:val="12"/>
                <w:szCs w:val="12"/>
              </w:rPr>
              <w:t>0,00</w:t>
            </w:r>
          </w:p>
        </w:tc>
        <w:tc>
          <w:tcPr>
            <w:tcW w:w="645" w:type="dxa"/>
          </w:tcPr>
          <w:p w14:paraId="600CC175" w14:textId="77777777" w:rsidR="001B777E" w:rsidRPr="001B777E" w:rsidRDefault="001B777E" w:rsidP="001B777E">
            <w:pPr>
              <w:pStyle w:val="TableParagraph"/>
              <w:spacing w:before="94"/>
              <w:ind w:left="208"/>
              <w:rPr>
                <w:sz w:val="12"/>
                <w:szCs w:val="12"/>
              </w:rPr>
            </w:pPr>
            <w:r w:rsidRPr="001B777E">
              <w:rPr>
                <w:spacing w:val="-4"/>
                <w:sz w:val="12"/>
                <w:szCs w:val="12"/>
              </w:rPr>
              <w:t>0,00</w:t>
            </w:r>
          </w:p>
        </w:tc>
        <w:tc>
          <w:tcPr>
            <w:tcW w:w="520" w:type="dxa"/>
            <w:vMerge/>
            <w:tcBorders>
              <w:top w:val="nil"/>
            </w:tcBorders>
          </w:tcPr>
          <w:p w14:paraId="64669632" w14:textId="77777777" w:rsidR="001B777E" w:rsidRPr="001B777E" w:rsidRDefault="001B777E" w:rsidP="001B777E">
            <w:pPr>
              <w:rPr>
                <w:sz w:val="12"/>
                <w:szCs w:val="12"/>
              </w:rPr>
            </w:pPr>
          </w:p>
        </w:tc>
        <w:tc>
          <w:tcPr>
            <w:tcW w:w="734" w:type="dxa"/>
            <w:vMerge/>
            <w:tcBorders>
              <w:top w:val="nil"/>
            </w:tcBorders>
          </w:tcPr>
          <w:p w14:paraId="4E9CDD32" w14:textId="77777777" w:rsidR="001B777E" w:rsidRPr="001B777E" w:rsidRDefault="001B777E" w:rsidP="001B777E">
            <w:pPr>
              <w:rPr>
                <w:sz w:val="12"/>
                <w:szCs w:val="12"/>
              </w:rPr>
            </w:pPr>
          </w:p>
        </w:tc>
      </w:tr>
      <w:tr w:rsidR="001B777E" w:rsidRPr="001B777E" w14:paraId="27394E82" w14:textId="77777777" w:rsidTr="001B777E">
        <w:trPr>
          <w:trHeight w:val="172"/>
        </w:trPr>
        <w:tc>
          <w:tcPr>
            <w:tcW w:w="519" w:type="dxa"/>
            <w:vMerge w:val="restart"/>
          </w:tcPr>
          <w:p w14:paraId="631E0629" w14:textId="77777777" w:rsidR="001B777E" w:rsidRPr="001B777E" w:rsidRDefault="001B777E" w:rsidP="001B777E">
            <w:pPr>
              <w:pStyle w:val="TableParagraph"/>
              <w:rPr>
                <w:sz w:val="12"/>
                <w:szCs w:val="12"/>
              </w:rPr>
            </w:pPr>
          </w:p>
          <w:p w14:paraId="11DF452A" w14:textId="77777777" w:rsidR="001B777E" w:rsidRPr="001B777E" w:rsidRDefault="001B777E" w:rsidP="001B777E">
            <w:pPr>
              <w:pStyle w:val="TableParagraph"/>
              <w:spacing w:before="3"/>
              <w:rPr>
                <w:sz w:val="12"/>
                <w:szCs w:val="12"/>
              </w:rPr>
            </w:pPr>
          </w:p>
          <w:p w14:paraId="3D6D0FCF" w14:textId="77777777" w:rsidR="001B777E" w:rsidRPr="001B777E" w:rsidRDefault="001B777E" w:rsidP="001B777E">
            <w:pPr>
              <w:pStyle w:val="TableParagraph"/>
              <w:ind w:left="112"/>
              <w:rPr>
                <w:sz w:val="12"/>
                <w:szCs w:val="12"/>
              </w:rPr>
            </w:pPr>
            <w:r w:rsidRPr="001B777E">
              <w:rPr>
                <w:w w:val="99"/>
                <w:sz w:val="12"/>
                <w:szCs w:val="12"/>
              </w:rPr>
              <w:t>6</w:t>
            </w:r>
          </w:p>
        </w:tc>
        <w:tc>
          <w:tcPr>
            <w:tcW w:w="742" w:type="dxa"/>
            <w:vMerge w:val="restart"/>
          </w:tcPr>
          <w:p w14:paraId="1C0450D8" w14:textId="77777777" w:rsidR="001B777E" w:rsidRPr="001B777E" w:rsidRDefault="001B777E" w:rsidP="001B777E">
            <w:pPr>
              <w:pStyle w:val="TableParagraph"/>
              <w:spacing w:before="11"/>
              <w:rPr>
                <w:sz w:val="12"/>
                <w:szCs w:val="12"/>
                <w:lang w:val="ru-RU"/>
              </w:rPr>
            </w:pPr>
          </w:p>
          <w:p w14:paraId="6C9E1D5F" w14:textId="77777777" w:rsidR="001B777E" w:rsidRPr="001B777E" w:rsidRDefault="001B777E" w:rsidP="001B777E">
            <w:pPr>
              <w:pStyle w:val="TableParagraph"/>
              <w:spacing w:line="261" w:lineRule="auto"/>
              <w:ind w:left="93" w:right="24" w:hanging="56"/>
              <w:rPr>
                <w:sz w:val="12"/>
                <w:szCs w:val="12"/>
                <w:lang w:val="ru-RU"/>
              </w:rPr>
            </w:pPr>
            <w:r w:rsidRPr="001B777E">
              <w:rPr>
                <w:spacing w:val="-2"/>
                <w:sz w:val="12"/>
                <w:szCs w:val="12"/>
                <w:lang w:val="ru-RU"/>
              </w:rPr>
              <w:t>24-58</w:t>
            </w:r>
            <w:r w:rsidRPr="001B777E">
              <w:rPr>
                <w:spacing w:val="-7"/>
                <w:sz w:val="12"/>
                <w:szCs w:val="12"/>
                <w:lang w:val="ru-RU"/>
              </w:rPr>
              <w:t xml:space="preserve"> </w:t>
            </w:r>
            <w:r w:rsidRPr="001B777E">
              <w:rPr>
                <w:spacing w:val="-2"/>
                <w:sz w:val="12"/>
                <w:szCs w:val="12"/>
                <w:lang w:val="ru-RU"/>
              </w:rPr>
              <w:t>прим</w:t>
            </w:r>
            <w:r w:rsidRPr="001B777E">
              <w:rPr>
                <w:spacing w:val="40"/>
                <w:sz w:val="12"/>
                <w:szCs w:val="12"/>
                <w:lang w:val="ru-RU"/>
              </w:rPr>
              <w:t xml:space="preserve"> </w:t>
            </w:r>
            <w:r w:rsidRPr="001B777E">
              <w:rPr>
                <w:sz w:val="12"/>
                <w:szCs w:val="12"/>
                <w:lang w:val="ru-RU"/>
              </w:rPr>
              <w:t>к</w:t>
            </w:r>
            <w:r w:rsidRPr="001B777E">
              <w:rPr>
                <w:spacing w:val="-1"/>
                <w:sz w:val="12"/>
                <w:szCs w:val="12"/>
                <w:lang w:val="ru-RU"/>
              </w:rPr>
              <w:t xml:space="preserve"> </w:t>
            </w:r>
            <w:r w:rsidRPr="001B777E">
              <w:rPr>
                <w:spacing w:val="-2"/>
                <w:sz w:val="12"/>
                <w:szCs w:val="12"/>
                <w:lang w:val="ru-RU"/>
              </w:rPr>
              <w:t>з.п=0,7.</w:t>
            </w:r>
          </w:p>
          <w:p w14:paraId="08D9BA7A" w14:textId="77777777" w:rsidR="001B777E" w:rsidRPr="001B777E" w:rsidRDefault="001B777E" w:rsidP="001B777E">
            <w:pPr>
              <w:pStyle w:val="TableParagraph"/>
              <w:spacing w:line="160" w:lineRule="exact"/>
              <w:ind w:left="100"/>
              <w:rPr>
                <w:sz w:val="12"/>
                <w:szCs w:val="12"/>
                <w:lang w:val="ru-RU"/>
              </w:rPr>
            </w:pPr>
            <w:r w:rsidRPr="001B777E">
              <w:rPr>
                <w:spacing w:val="-2"/>
                <w:sz w:val="12"/>
                <w:szCs w:val="12"/>
                <w:lang w:val="ru-RU"/>
              </w:rPr>
              <w:t>кэ.м.=0,6</w:t>
            </w:r>
          </w:p>
        </w:tc>
        <w:tc>
          <w:tcPr>
            <w:tcW w:w="3233" w:type="dxa"/>
            <w:vMerge w:val="restart"/>
          </w:tcPr>
          <w:p w14:paraId="23D3A2A1" w14:textId="77777777" w:rsidR="001B777E" w:rsidRPr="001B777E" w:rsidRDefault="001B777E" w:rsidP="001B777E">
            <w:pPr>
              <w:pStyle w:val="TableParagraph"/>
              <w:spacing w:before="5"/>
              <w:rPr>
                <w:sz w:val="12"/>
                <w:szCs w:val="12"/>
                <w:lang w:val="ru-RU"/>
              </w:rPr>
            </w:pPr>
          </w:p>
          <w:p w14:paraId="0912B8D5" w14:textId="77777777" w:rsidR="001B777E" w:rsidRPr="001B777E" w:rsidRDefault="001B777E" w:rsidP="001B777E">
            <w:pPr>
              <w:pStyle w:val="TableParagraph"/>
              <w:spacing w:before="1" w:line="261" w:lineRule="auto"/>
              <w:ind w:left="28" w:right="72"/>
              <w:rPr>
                <w:sz w:val="12"/>
                <w:szCs w:val="12"/>
                <w:lang w:val="ru-RU"/>
              </w:rPr>
            </w:pPr>
            <w:r w:rsidRPr="001B777E">
              <w:rPr>
                <w:sz w:val="12"/>
                <w:szCs w:val="12"/>
                <w:lang w:val="ru-RU"/>
              </w:rPr>
              <w:t>Демонтаж и монтаж круплопустотных панелей</w:t>
            </w:r>
            <w:r w:rsidRPr="001B777E">
              <w:rPr>
                <w:spacing w:val="40"/>
                <w:sz w:val="12"/>
                <w:szCs w:val="12"/>
                <w:lang w:val="ru-RU"/>
              </w:rPr>
              <w:t xml:space="preserve"> </w:t>
            </w:r>
            <w:r w:rsidRPr="001B777E">
              <w:rPr>
                <w:sz w:val="12"/>
                <w:szCs w:val="12"/>
                <w:lang w:val="ru-RU"/>
              </w:rPr>
              <w:t>перекрытия</w:t>
            </w:r>
            <w:r w:rsidRPr="001B777E">
              <w:rPr>
                <w:spacing w:val="20"/>
                <w:sz w:val="12"/>
                <w:szCs w:val="12"/>
                <w:lang w:val="ru-RU"/>
              </w:rPr>
              <w:t xml:space="preserve"> </w:t>
            </w:r>
            <w:r w:rsidRPr="001B777E">
              <w:rPr>
                <w:sz w:val="12"/>
                <w:szCs w:val="12"/>
              </w:rPr>
              <w:t>Պանելների</w:t>
            </w:r>
            <w:r w:rsidRPr="001B777E">
              <w:rPr>
                <w:spacing w:val="20"/>
                <w:sz w:val="12"/>
                <w:szCs w:val="12"/>
                <w:lang w:val="ru-RU"/>
              </w:rPr>
              <w:t xml:space="preserve"> </w:t>
            </w:r>
            <w:r w:rsidRPr="001B777E">
              <w:rPr>
                <w:sz w:val="12"/>
                <w:szCs w:val="12"/>
              </w:rPr>
              <w:t>ապամոնտաժում</w:t>
            </w:r>
            <w:r w:rsidRPr="001B777E">
              <w:rPr>
                <w:spacing w:val="-8"/>
                <w:sz w:val="12"/>
                <w:szCs w:val="12"/>
                <w:lang w:val="ru-RU"/>
              </w:rPr>
              <w:t xml:space="preserve"> </w:t>
            </w:r>
            <w:r w:rsidRPr="001B777E">
              <w:rPr>
                <w:sz w:val="12"/>
                <w:szCs w:val="12"/>
              </w:rPr>
              <w:t>և</w:t>
            </w:r>
            <w:r w:rsidRPr="001B777E">
              <w:rPr>
                <w:spacing w:val="-8"/>
                <w:sz w:val="12"/>
                <w:szCs w:val="12"/>
                <w:lang w:val="ru-RU"/>
              </w:rPr>
              <w:t xml:space="preserve"> </w:t>
            </w:r>
            <w:r w:rsidRPr="001B777E">
              <w:rPr>
                <w:sz w:val="12"/>
                <w:szCs w:val="12"/>
              </w:rPr>
              <w:t>հետ</w:t>
            </w:r>
            <w:r w:rsidRPr="001B777E">
              <w:rPr>
                <w:spacing w:val="40"/>
                <w:sz w:val="12"/>
                <w:szCs w:val="12"/>
                <w:lang w:val="ru-RU"/>
              </w:rPr>
              <w:t xml:space="preserve"> </w:t>
            </w:r>
            <w:r w:rsidRPr="001B777E">
              <w:rPr>
                <w:spacing w:val="-2"/>
                <w:sz w:val="12"/>
                <w:szCs w:val="12"/>
              </w:rPr>
              <w:t>տեղադրում</w:t>
            </w:r>
          </w:p>
        </w:tc>
        <w:tc>
          <w:tcPr>
            <w:tcW w:w="553" w:type="dxa"/>
            <w:vMerge w:val="restart"/>
          </w:tcPr>
          <w:p w14:paraId="2E497BA7" w14:textId="77777777" w:rsidR="001B777E" w:rsidRPr="001B777E" w:rsidRDefault="001B777E" w:rsidP="001B777E">
            <w:pPr>
              <w:pStyle w:val="TableParagraph"/>
              <w:rPr>
                <w:sz w:val="12"/>
                <w:szCs w:val="12"/>
                <w:lang w:val="ru-RU"/>
              </w:rPr>
            </w:pPr>
          </w:p>
          <w:p w14:paraId="541978F4" w14:textId="77777777" w:rsidR="001B777E" w:rsidRPr="001B777E" w:rsidRDefault="001B777E" w:rsidP="001B777E">
            <w:pPr>
              <w:pStyle w:val="TableParagraph"/>
              <w:spacing w:before="8"/>
              <w:rPr>
                <w:sz w:val="12"/>
                <w:szCs w:val="12"/>
                <w:lang w:val="ru-RU"/>
              </w:rPr>
            </w:pPr>
          </w:p>
          <w:p w14:paraId="704206D3" w14:textId="77777777" w:rsidR="001B777E" w:rsidRPr="001B777E" w:rsidRDefault="001B777E" w:rsidP="001B777E">
            <w:pPr>
              <w:pStyle w:val="TableParagraph"/>
              <w:ind w:left="174"/>
              <w:rPr>
                <w:sz w:val="12"/>
                <w:szCs w:val="12"/>
              </w:rPr>
            </w:pPr>
            <w:r w:rsidRPr="001B777E">
              <w:rPr>
                <w:spacing w:val="-5"/>
                <w:sz w:val="12"/>
                <w:szCs w:val="12"/>
              </w:rPr>
              <w:t>шт.</w:t>
            </w:r>
          </w:p>
        </w:tc>
        <w:tc>
          <w:tcPr>
            <w:tcW w:w="584" w:type="dxa"/>
          </w:tcPr>
          <w:p w14:paraId="300CB2DB" w14:textId="77777777" w:rsidR="001B777E" w:rsidRPr="001B777E" w:rsidRDefault="001B777E" w:rsidP="001B777E">
            <w:pPr>
              <w:pStyle w:val="TableParagraph"/>
              <w:spacing w:before="3" w:line="149" w:lineRule="exact"/>
              <w:ind w:left="26"/>
              <w:jc w:val="center"/>
              <w:rPr>
                <w:sz w:val="12"/>
                <w:szCs w:val="12"/>
              </w:rPr>
            </w:pPr>
            <w:r w:rsidRPr="001B777E">
              <w:rPr>
                <w:w w:val="99"/>
                <w:sz w:val="12"/>
                <w:szCs w:val="12"/>
              </w:rPr>
              <w:t>8</w:t>
            </w:r>
          </w:p>
        </w:tc>
        <w:tc>
          <w:tcPr>
            <w:tcW w:w="570" w:type="dxa"/>
            <w:vMerge w:val="restart"/>
          </w:tcPr>
          <w:p w14:paraId="72364C1B" w14:textId="77777777" w:rsidR="001B777E" w:rsidRPr="001B777E" w:rsidRDefault="001B777E" w:rsidP="001B777E">
            <w:pPr>
              <w:pStyle w:val="TableParagraph"/>
              <w:rPr>
                <w:sz w:val="12"/>
                <w:szCs w:val="12"/>
              </w:rPr>
            </w:pPr>
          </w:p>
          <w:p w14:paraId="28128BC4" w14:textId="77777777" w:rsidR="001B777E" w:rsidRPr="001B777E" w:rsidRDefault="001B777E" w:rsidP="001B777E">
            <w:pPr>
              <w:pStyle w:val="TableParagraph"/>
              <w:spacing w:before="3"/>
              <w:rPr>
                <w:sz w:val="12"/>
                <w:szCs w:val="12"/>
              </w:rPr>
            </w:pPr>
          </w:p>
          <w:p w14:paraId="6A889DAA" w14:textId="77777777" w:rsidR="001B777E" w:rsidRPr="001B777E" w:rsidRDefault="001B777E" w:rsidP="001B777E">
            <w:pPr>
              <w:pStyle w:val="TableParagraph"/>
              <w:ind w:left="135"/>
              <w:rPr>
                <w:sz w:val="12"/>
                <w:szCs w:val="12"/>
              </w:rPr>
            </w:pPr>
            <w:r w:rsidRPr="001B777E">
              <w:rPr>
                <w:spacing w:val="-2"/>
                <w:sz w:val="12"/>
                <w:szCs w:val="12"/>
              </w:rPr>
              <w:t>2,363</w:t>
            </w:r>
          </w:p>
        </w:tc>
        <w:tc>
          <w:tcPr>
            <w:tcW w:w="584" w:type="dxa"/>
          </w:tcPr>
          <w:p w14:paraId="16157D32" w14:textId="77777777" w:rsidR="001B777E" w:rsidRPr="001B777E" w:rsidRDefault="001B777E" w:rsidP="001B777E">
            <w:pPr>
              <w:pStyle w:val="TableParagraph"/>
              <w:spacing w:before="3" w:line="149" w:lineRule="exact"/>
              <w:ind w:right="116"/>
              <w:jc w:val="right"/>
              <w:rPr>
                <w:sz w:val="12"/>
                <w:szCs w:val="12"/>
              </w:rPr>
            </w:pPr>
            <w:r w:rsidRPr="001B777E">
              <w:rPr>
                <w:spacing w:val="-2"/>
                <w:sz w:val="12"/>
                <w:szCs w:val="12"/>
              </w:rPr>
              <w:t>6,530</w:t>
            </w:r>
          </w:p>
        </w:tc>
        <w:tc>
          <w:tcPr>
            <w:tcW w:w="562" w:type="dxa"/>
          </w:tcPr>
          <w:p w14:paraId="517092FF" w14:textId="77777777" w:rsidR="001B777E" w:rsidRPr="001B777E" w:rsidRDefault="001B777E" w:rsidP="001B777E">
            <w:pPr>
              <w:pStyle w:val="TableParagraph"/>
              <w:spacing w:before="3" w:line="149" w:lineRule="exact"/>
              <w:ind w:right="107"/>
              <w:jc w:val="right"/>
              <w:rPr>
                <w:sz w:val="12"/>
                <w:szCs w:val="12"/>
              </w:rPr>
            </w:pPr>
            <w:r w:rsidRPr="001B777E">
              <w:rPr>
                <w:spacing w:val="-2"/>
                <w:sz w:val="12"/>
                <w:szCs w:val="12"/>
              </w:rPr>
              <w:t>52,24</w:t>
            </w:r>
          </w:p>
        </w:tc>
        <w:tc>
          <w:tcPr>
            <w:tcW w:w="656" w:type="dxa"/>
            <w:vMerge w:val="restart"/>
          </w:tcPr>
          <w:p w14:paraId="66C42470" w14:textId="77777777" w:rsidR="001B777E" w:rsidRPr="001B777E" w:rsidRDefault="001B777E" w:rsidP="001B777E">
            <w:pPr>
              <w:pStyle w:val="TableParagraph"/>
              <w:rPr>
                <w:sz w:val="12"/>
                <w:szCs w:val="12"/>
              </w:rPr>
            </w:pPr>
          </w:p>
          <w:p w14:paraId="0DB6DACC" w14:textId="77777777" w:rsidR="001B777E" w:rsidRPr="001B777E" w:rsidRDefault="001B777E" w:rsidP="001B777E">
            <w:pPr>
              <w:pStyle w:val="TableParagraph"/>
              <w:spacing w:before="3"/>
              <w:rPr>
                <w:sz w:val="12"/>
                <w:szCs w:val="12"/>
              </w:rPr>
            </w:pPr>
          </w:p>
          <w:p w14:paraId="3AF46C1F" w14:textId="77777777" w:rsidR="001B777E" w:rsidRPr="001B777E" w:rsidRDefault="001B777E" w:rsidP="001B777E">
            <w:pPr>
              <w:pStyle w:val="TableParagraph"/>
              <w:ind w:left="176"/>
              <w:rPr>
                <w:sz w:val="12"/>
                <w:szCs w:val="12"/>
              </w:rPr>
            </w:pPr>
            <w:r w:rsidRPr="001B777E">
              <w:rPr>
                <w:spacing w:val="-2"/>
                <w:sz w:val="12"/>
                <w:szCs w:val="12"/>
              </w:rPr>
              <w:t>1,696</w:t>
            </w:r>
          </w:p>
        </w:tc>
        <w:tc>
          <w:tcPr>
            <w:tcW w:w="608" w:type="dxa"/>
          </w:tcPr>
          <w:p w14:paraId="4DE4BAF3" w14:textId="77777777" w:rsidR="001B777E" w:rsidRPr="001B777E" w:rsidRDefault="001B777E" w:rsidP="001B777E">
            <w:pPr>
              <w:pStyle w:val="TableParagraph"/>
              <w:spacing w:before="3" w:line="149" w:lineRule="exact"/>
              <w:ind w:left="67" w:right="49"/>
              <w:jc w:val="center"/>
              <w:rPr>
                <w:sz w:val="12"/>
                <w:szCs w:val="12"/>
              </w:rPr>
            </w:pPr>
            <w:r w:rsidRPr="001B777E">
              <w:rPr>
                <w:spacing w:val="-2"/>
                <w:sz w:val="12"/>
                <w:szCs w:val="12"/>
              </w:rPr>
              <w:t>5,179</w:t>
            </w:r>
          </w:p>
        </w:tc>
        <w:tc>
          <w:tcPr>
            <w:tcW w:w="648" w:type="dxa"/>
          </w:tcPr>
          <w:p w14:paraId="5AE4E660" w14:textId="77777777" w:rsidR="001B777E" w:rsidRPr="001B777E" w:rsidRDefault="001B777E" w:rsidP="001B777E">
            <w:pPr>
              <w:pStyle w:val="TableParagraph"/>
              <w:spacing w:before="3" w:line="149" w:lineRule="exact"/>
              <w:ind w:left="62" w:right="46"/>
              <w:jc w:val="center"/>
              <w:rPr>
                <w:sz w:val="12"/>
                <w:szCs w:val="12"/>
              </w:rPr>
            </w:pPr>
            <w:r w:rsidRPr="001B777E">
              <w:rPr>
                <w:spacing w:val="-2"/>
                <w:sz w:val="12"/>
                <w:szCs w:val="12"/>
              </w:rPr>
              <w:t>41,43</w:t>
            </w:r>
          </w:p>
        </w:tc>
        <w:tc>
          <w:tcPr>
            <w:tcW w:w="2081" w:type="dxa"/>
          </w:tcPr>
          <w:p w14:paraId="1A66D282" w14:textId="77777777" w:rsidR="001B777E" w:rsidRPr="001B777E" w:rsidRDefault="001B777E" w:rsidP="001B777E">
            <w:pPr>
              <w:pStyle w:val="TableParagraph"/>
              <w:spacing w:before="3" w:line="149" w:lineRule="exact"/>
              <w:ind w:left="23"/>
              <w:rPr>
                <w:sz w:val="12"/>
                <w:szCs w:val="12"/>
              </w:rPr>
            </w:pPr>
            <w:r w:rsidRPr="001B777E">
              <w:rPr>
                <w:sz w:val="12"/>
                <w:szCs w:val="12"/>
              </w:rPr>
              <w:t>Раствор</w:t>
            </w:r>
            <w:r w:rsidRPr="001B777E">
              <w:rPr>
                <w:spacing w:val="-8"/>
                <w:sz w:val="12"/>
                <w:szCs w:val="12"/>
              </w:rPr>
              <w:t xml:space="preserve"> </w:t>
            </w:r>
            <w:r w:rsidRPr="001B777E">
              <w:rPr>
                <w:spacing w:val="-2"/>
                <w:sz w:val="12"/>
                <w:szCs w:val="12"/>
              </w:rPr>
              <w:t>цементный</w:t>
            </w:r>
          </w:p>
        </w:tc>
        <w:tc>
          <w:tcPr>
            <w:tcW w:w="567" w:type="dxa"/>
          </w:tcPr>
          <w:p w14:paraId="75A692B3" w14:textId="77777777" w:rsidR="001B777E" w:rsidRPr="001B777E" w:rsidRDefault="001B777E" w:rsidP="001B777E">
            <w:pPr>
              <w:pStyle w:val="TableParagraph"/>
              <w:spacing w:before="3" w:line="149" w:lineRule="exact"/>
              <w:ind w:left="25" w:right="6"/>
              <w:jc w:val="center"/>
              <w:rPr>
                <w:sz w:val="12"/>
                <w:szCs w:val="12"/>
              </w:rPr>
            </w:pPr>
            <w:r w:rsidRPr="001B777E">
              <w:rPr>
                <w:spacing w:val="-5"/>
                <w:sz w:val="12"/>
                <w:szCs w:val="12"/>
              </w:rPr>
              <w:t>м3</w:t>
            </w:r>
          </w:p>
        </w:tc>
        <w:tc>
          <w:tcPr>
            <w:tcW w:w="618" w:type="dxa"/>
          </w:tcPr>
          <w:p w14:paraId="1256D631" w14:textId="77777777" w:rsidR="001B777E" w:rsidRPr="001B777E" w:rsidRDefault="001B777E" w:rsidP="001B777E">
            <w:pPr>
              <w:pStyle w:val="TableParagraph"/>
              <w:spacing w:before="3" w:line="149" w:lineRule="exact"/>
              <w:ind w:left="43" w:right="23"/>
              <w:jc w:val="center"/>
              <w:rPr>
                <w:sz w:val="12"/>
                <w:szCs w:val="12"/>
              </w:rPr>
            </w:pPr>
            <w:r w:rsidRPr="001B777E">
              <w:rPr>
                <w:spacing w:val="-2"/>
                <w:sz w:val="12"/>
                <w:szCs w:val="12"/>
              </w:rPr>
              <w:t>0,0667</w:t>
            </w:r>
          </w:p>
        </w:tc>
        <w:tc>
          <w:tcPr>
            <w:tcW w:w="658" w:type="dxa"/>
          </w:tcPr>
          <w:p w14:paraId="2863BE57" w14:textId="77777777" w:rsidR="001B777E" w:rsidRPr="001B777E" w:rsidRDefault="001B777E" w:rsidP="001B777E">
            <w:pPr>
              <w:pStyle w:val="TableParagraph"/>
              <w:spacing w:before="3" w:line="149" w:lineRule="exact"/>
              <w:ind w:left="38" w:right="19"/>
              <w:jc w:val="center"/>
              <w:rPr>
                <w:sz w:val="12"/>
                <w:szCs w:val="12"/>
              </w:rPr>
            </w:pPr>
            <w:r w:rsidRPr="001B777E">
              <w:rPr>
                <w:spacing w:val="-5"/>
                <w:sz w:val="12"/>
                <w:szCs w:val="12"/>
              </w:rPr>
              <w:t>26</w:t>
            </w:r>
          </w:p>
        </w:tc>
        <w:tc>
          <w:tcPr>
            <w:tcW w:w="425" w:type="dxa"/>
          </w:tcPr>
          <w:p w14:paraId="1589CD59" w14:textId="77777777" w:rsidR="001B777E" w:rsidRPr="001B777E" w:rsidRDefault="001B777E" w:rsidP="001B777E">
            <w:pPr>
              <w:pStyle w:val="TableParagraph"/>
              <w:spacing w:before="3" w:line="149" w:lineRule="exact"/>
              <w:ind w:left="56" w:right="34"/>
              <w:jc w:val="center"/>
              <w:rPr>
                <w:sz w:val="12"/>
                <w:szCs w:val="12"/>
              </w:rPr>
            </w:pPr>
            <w:r w:rsidRPr="001B777E">
              <w:rPr>
                <w:spacing w:val="-4"/>
                <w:sz w:val="12"/>
                <w:szCs w:val="12"/>
              </w:rPr>
              <w:t>1,97</w:t>
            </w:r>
          </w:p>
        </w:tc>
        <w:tc>
          <w:tcPr>
            <w:tcW w:w="645" w:type="dxa"/>
          </w:tcPr>
          <w:p w14:paraId="62979C95" w14:textId="77777777" w:rsidR="001B777E" w:rsidRPr="001B777E" w:rsidRDefault="001B777E" w:rsidP="001B777E">
            <w:pPr>
              <w:pStyle w:val="TableParagraph"/>
              <w:spacing w:before="3" w:line="149" w:lineRule="exact"/>
              <w:ind w:left="172"/>
              <w:rPr>
                <w:sz w:val="12"/>
                <w:szCs w:val="12"/>
              </w:rPr>
            </w:pPr>
            <w:r w:rsidRPr="001B777E">
              <w:rPr>
                <w:spacing w:val="-2"/>
                <w:sz w:val="12"/>
                <w:szCs w:val="12"/>
              </w:rPr>
              <w:t>15,77</w:t>
            </w:r>
          </w:p>
        </w:tc>
        <w:tc>
          <w:tcPr>
            <w:tcW w:w="520" w:type="dxa"/>
            <w:vMerge w:val="restart"/>
          </w:tcPr>
          <w:p w14:paraId="6D5EE461" w14:textId="77777777" w:rsidR="001B777E" w:rsidRPr="001B777E" w:rsidRDefault="001B777E" w:rsidP="001B777E">
            <w:pPr>
              <w:pStyle w:val="TableParagraph"/>
              <w:rPr>
                <w:sz w:val="12"/>
                <w:szCs w:val="12"/>
              </w:rPr>
            </w:pPr>
          </w:p>
          <w:p w14:paraId="6C6C5EC9" w14:textId="77777777" w:rsidR="001B777E" w:rsidRPr="001B777E" w:rsidRDefault="001B777E" w:rsidP="001B777E">
            <w:pPr>
              <w:pStyle w:val="TableParagraph"/>
              <w:spacing w:before="3"/>
              <w:rPr>
                <w:sz w:val="12"/>
                <w:szCs w:val="12"/>
              </w:rPr>
            </w:pPr>
          </w:p>
          <w:p w14:paraId="147D4779" w14:textId="77777777" w:rsidR="001B777E" w:rsidRPr="001B777E" w:rsidRDefault="001B777E" w:rsidP="001B777E">
            <w:pPr>
              <w:pStyle w:val="TableParagraph"/>
              <w:ind w:left="111"/>
              <w:rPr>
                <w:sz w:val="12"/>
                <w:szCs w:val="12"/>
              </w:rPr>
            </w:pPr>
            <w:r w:rsidRPr="001B777E">
              <w:rPr>
                <w:spacing w:val="-2"/>
                <w:sz w:val="12"/>
                <w:szCs w:val="12"/>
              </w:rPr>
              <w:t>14,33</w:t>
            </w:r>
          </w:p>
        </w:tc>
        <w:tc>
          <w:tcPr>
            <w:tcW w:w="734" w:type="dxa"/>
            <w:vMerge w:val="restart"/>
          </w:tcPr>
          <w:p w14:paraId="252BA993" w14:textId="77777777" w:rsidR="001B777E" w:rsidRPr="001B777E" w:rsidRDefault="001B777E" w:rsidP="001B777E">
            <w:pPr>
              <w:pStyle w:val="TableParagraph"/>
              <w:rPr>
                <w:sz w:val="12"/>
                <w:szCs w:val="12"/>
              </w:rPr>
            </w:pPr>
          </w:p>
          <w:p w14:paraId="17154439" w14:textId="77777777" w:rsidR="001B777E" w:rsidRPr="001B777E" w:rsidRDefault="001B777E" w:rsidP="001B777E">
            <w:pPr>
              <w:pStyle w:val="TableParagraph"/>
              <w:spacing w:before="3"/>
              <w:rPr>
                <w:sz w:val="12"/>
                <w:szCs w:val="12"/>
              </w:rPr>
            </w:pPr>
          </w:p>
          <w:p w14:paraId="25E6EDB0" w14:textId="77777777" w:rsidR="001B777E" w:rsidRPr="001B777E" w:rsidRDefault="001B777E" w:rsidP="001B777E">
            <w:pPr>
              <w:pStyle w:val="TableParagraph"/>
              <w:ind w:left="147"/>
              <w:rPr>
                <w:sz w:val="12"/>
                <w:szCs w:val="12"/>
              </w:rPr>
            </w:pPr>
            <w:r w:rsidRPr="001B777E">
              <w:rPr>
                <w:spacing w:val="-2"/>
                <w:sz w:val="12"/>
                <w:szCs w:val="12"/>
              </w:rPr>
              <w:t>114,645</w:t>
            </w:r>
          </w:p>
        </w:tc>
      </w:tr>
      <w:tr w:rsidR="001B777E" w:rsidRPr="001B777E" w14:paraId="45805976" w14:textId="77777777" w:rsidTr="001B777E">
        <w:trPr>
          <w:trHeight w:val="172"/>
        </w:trPr>
        <w:tc>
          <w:tcPr>
            <w:tcW w:w="519" w:type="dxa"/>
            <w:vMerge/>
            <w:tcBorders>
              <w:top w:val="nil"/>
            </w:tcBorders>
          </w:tcPr>
          <w:p w14:paraId="5C859556" w14:textId="77777777" w:rsidR="001B777E" w:rsidRPr="001B777E" w:rsidRDefault="001B777E" w:rsidP="001B777E">
            <w:pPr>
              <w:rPr>
                <w:sz w:val="12"/>
                <w:szCs w:val="12"/>
              </w:rPr>
            </w:pPr>
          </w:p>
        </w:tc>
        <w:tc>
          <w:tcPr>
            <w:tcW w:w="742" w:type="dxa"/>
            <w:vMerge/>
            <w:tcBorders>
              <w:top w:val="nil"/>
            </w:tcBorders>
          </w:tcPr>
          <w:p w14:paraId="0BBEE25B" w14:textId="77777777" w:rsidR="001B777E" w:rsidRPr="001B777E" w:rsidRDefault="001B777E" w:rsidP="001B777E">
            <w:pPr>
              <w:rPr>
                <w:sz w:val="12"/>
                <w:szCs w:val="12"/>
              </w:rPr>
            </w:pPr>
          </w:p>
        </w:tc>
        <w:tc>
          <w:tcPr>
            <w:tcW w:w="3233" w:type="dxa"/>
            <w:vMerge/>
            <w:tcBorders>
              <w:top w:val="nil"/>
            </w:tcBorders>
          </w:tcPr>
          <w:p w14:paraId="34FE75EE" w14:textId="77777777" w:rsidR="001B777E" w:rsidRPr="001B777E" w:rsidRDefault="001B777E" w:rsidP="001B777E">
            <w:pPr>
              <w:rPr>
                <w:sz w:val="12"/>
                <w:szCs w:val="12"/>
              </w:rPr>
            </w:pPr>
          </w:p>
        </w:tc>
        <w:tc>
          <w:tcPr>
            <w:tcW w:w="553" w:type="dxa"/>
            <w:vMerge/>
            <w:tcBorders>
              <w:top w:val="nil"/>
            </w:tcBorders>
          </w:tcPr>
          <w:p w14:paraId="20FF0022" w14:textId="77777777" w:rsidR="001B777E" w:rsidRPr="001B777E" w:rsidRDefault="001B777E" w:rsidP="001B777E">
            <w:pPr>
              <w:rPr>
                <w:sz w:val="12"/>
                <w:szCs w:val="12"/>
              </w:rPr>
            </w:pPr>
          </w:p>
        </w:tc>
        <w:tc>
          <w:tcPr>
            <w:tcW w:w="584" w:type="dxa"/>
          </w:tcPr>
          <w:p w14:paraId="71B4D591" w14:textId="77777777" w:rsidR="001B777E" w:rsidRPr="001B777E" w:rsidRDefault="001B777E" w:rsidP="001B777E">
            <w:pPr>
              <w:pStyle w:val="TableParagraph"/>
              <w:spacing w:before="3" w:line="149" w:lineRule="exact"/>
              <w:ind w:left="26"/>
              <w:jc w:val="center"/>
              <w:rPr>
                <w:sz w:val="12"/>
                <w:szCs w:val="12"/>
              </w:rPr>
            </w:pPr>
            <w:r w:rsidRPr="001B777E">
              <w:rPr>
                <w:w w:val="99"/>
                <w:sz w:val="12"/>
                <w:szCs w:val="12"/>
              </w:rPr>
              <w:t>8</w:t>
            </w:r>
          </w:p>
        </w:tc>
        <w:tc>
          <w:tcPr>
            <w:tcW w:w="570" w:type="dxa"/>
            <w:vMerge/>
            <w:tcBorders>
              <w:top w:val="nil"/>
            </w:tcBorders>
          </w:tcPr>
          <w:p w14:paraId="417204E0" w14:textId="77777777" w:rsidR="001B777E" w:rsidRPr="001B777E" w:rsidRDefault="001B777E" w:rsidP="001B777E">
            <w:pPr>
              <w:rPr>
                <w:sz w:val="12"/>
                <w:szCs w:val="12"/>
              </w:rPr>
            </w:pPr>
          </w:p>
        </w:tc>
        <w:tc>
          <w:tcPr>
            <w:tcW w:w="584" w:type="dxa"/>
          </w:tcPr>
          <w:p w14:paraId="4E31E01D" w14:textId="77777777" w:rsidR="001B777E" w:rsidRPr="001B777E" w:rsidRDefault="001B777E" w:rsidP="001B777E">
            <w:pPr>
              <w:pStyle w:val="TableParagraph"/>
              <w:spacing w:before="3" w:line="149" w:lineRule="exact"/>
              <w:ind w:right="116"/>
              <w:jc w:val="right"/>
              <w:rPr>
                <w:sz w:val="12"/>
                <w:szCs w:val="12"/>
              </w:rPr>
            </w:pPr>
            <w:r w:rsidRPr="001B777E">
              <w:rPr>
                <w:spacing w:val="-2"/>
                <w:sz w:val="12"/>
                <w:szCs w:val="12"/>
              </w:rPr>
              <w:t>0,000</w:t>
            </w:r>
          </w:p>
        </w:tc>
        <w:tc>
          <w:tcPr>
            <w:tcW w:w="562" w:type="dxa"/>
          </w:tcPr>
          <w:p w14:paraId="6A6F9119" w14:textId="77777777" w:rsidR="001B777E" w:rsidRPr="001B777E" w:rsidRDefault="001B777E" w:rsidP="001B777E">
            <w:pPr>
              <w:pStyle w:val="TableParagraph"/>
              <w:spacing w:before="3" w:line="149" w:lineRule="exact"/>
              <w:ind w:right="140"/>
              <w:jc w:val="right"/>
              <w:rPr>
                <w:sz w:val="12"/>
                <w:szCs w:val="12"/>
              </w:rPr>
            </w:pPr>
            <w:r w:rsidRPr="001B777E">
              <w:rPr>
                <w:spacing w:val="-4"/>
                <w:sz w:val="12"/>
                <w:szCs w:val="12"/>
              </w:rPr>
              <w:t>0,00</w:t>
            </w:r>
          </w:p>
        </w:tc>
        <w:tc>
          <w:tcPr>
            <w:tcW w:w="656" w:type="dxa"/>
            <w:vMerge/>
            <w:tcBorders>
              <w:top w:val="nil"/>
            </w:tcBorders>
          </w:tcPr>
          <w:p w14:paraId="551E60BF" w14:textId="77777777" w:rsidR="001B777E" w:rsidRPr="001B777E" w:rsidRDefault="001B777E" w:rsidP="001B777E">
            <w:pPr>
              <w:rPr>
                <w:sz w:val="12"/>
                <w:szCs w:val="12"/>
              </w:rPr>
            </w:pPr>
          </w:p>
        </w:tc>
        <w:tc>
          <w:tcPr>
            <w:tcW w:w="608" w:type="dxa"/>
          </w:tcPr>
          <w:p w14:paraId="0972521C" w14:textId="77777777" w:rsidR="001B777E" w:rsidRPr="001B777E" w:rsidRDefault="001B777E" w:rsidP="001B777E">
            <w:pPr>
              <w:pStyle w:val="TableParagraph"/>
              <w:spacing w:before="3" w:line="149" w:lineRule="exact"/>
              <w:ind w:left="67" w:right="49"/>
              <w:jc w:val="center"/>
              <w:rPr>
                <w:sz w:val="12"/>
                <w:szCs w:val="12"/>
              </w:rPr>
            </w:pPr>
            <w:r w:rsidRPr="001B777E">
              <w:rPr>
                <w:spacing w:val="-2"/>
                <w:sz w:val="12"/>
                <w:szCs w:val="12"/>
              </w:rPr>
              <w:t>0,000</w:t>
            </w:r>
          </w:p>
        </w:tc>
        <w:tc>
          <w:tcPr>
            <w:tcW w:w="648" w:type="dxa"/>
          </w:tcPr>
          <w:p w14:paraId="01C4C408" w14:textId="77777777" w:rsidR="001B777E" w:rsidRPr="001B777E" w:rsidRDefault="001B777E" w:rsidP="001B777E">
            <w:pPr>
              <w:pStyle w:val="TableParagraph"/>
              <w:spacing w:before="3" w:line="149" w:lineRule="exact"/>
              <w:ind w:left="62" w:right="44"/>
              <w:jc w:val="center"/>
              <w:rPr>
                <w:sz w:val="12"/>
                <w:szCs w:val="12"/>
              </w:rPr>
            </w:pPr>
            <w:r w:rsidRPr="001B777E">
              <w:rPr>
                <w:spacing w:val="-4"/>
                <w:sz w:val="12"/>
                <w:szCs w:val="12"/>
              </w:rPr>
              <w:t>0,00</w:t>
            </w:r>
          </w:p>
        </w:tc>
        <w:tc>
          <w:tcPr>
            <w:tcW w:w="2081" w:type="dxa"/>
          </w:tcPr>
          <w:p w14:paraId="74A121CC" w14:textId="77777777" w:rsidR="001B777E" w:rsidRPr="001B777E" w:rsidRDefault="001B777E" w:rsidP="001B777E">
            <w:pPr>
              <w:pStyle w:val="TableParagraph"/>
              <w:spacing w:before="3" w:line="149" w:lineRule="exact"/>
              <w:ind w:left="23"/>
              <w:rPr>
                <w:sz w:val="12"/>
                <w:szCs w:val="12"/>
              </w:rPr>
            </w:pPr>
            <w:r w:rsidRPr="001B777E">
              <w:rPr>
                <w:spacing w:val="-2"/>
                <w:sz w:val="12"/>
                <w:szCs w:val="12"/>
              </w:rPr>
              <w:t>Электроды</w:t>
            </w:r>
          </w:p>
        </w:tc>
        <w:tc>
          <w:tcPr>
            <w:tcW w:w="567" w:type="dxa"/>
          </w:tcPr>
          <w:p w14:paraId="649A8678" w14:textId="77777777" w:rsidR="001B777E" w:rsidRPr="001B777E" w:rsidRDefault="001B777E" w:rsidP="001B777E">
            <w:pPr>
              <w:pStyle w:val="TableParagraph"/>
              <w:spacing w:before="3" w:line="149" w:lineRule="exact"/>
              <w:ind w:left="25" w:right="8"/>
              <w:jc w:val="center"/>
              <w:rPr>
                <w:sz w:val="12"/>
                <w:szCs w:val="12"/>
              </w:rPr>
            </w:pPr>
            <w:r w:rsidRPr="001B777E">
              <w:rPr>
                <w:spacing w:val="-5"/>
                <w:sz w:val="12"/>
                <w:szCs w:val="12"/>
              </w:rPr>
              <w:t>кг</w:t>
            </w:r>
          </w:p>
        </w:tc>
        <w:tc>
          <w:tcPr>
            <w:tcW w:w="618" w:type="dxa"/>
          </w:tcPr>
          <w:p w14:paraId="1725A800" w14:textId="77777777" w:rsidR="001B777E" w:rsidRPr="001B777E" w:rsidRDefault="001B777E" w:rsidP="001B777E">
            <w:pPr>
              <w:pStyle w:val="TableParagraph"/>
              <w:spacing w:before="3" w:line="149" w:lineRule="exact"/>
              <w:ind w:left="43" w:right="23"/>
              <w:jc w:val="center"/>
              <w:rPr>
                <w:sz w:val="12"/>
                <w:szCs w:val="12"/>
              </w:rPr>
            </w:pPr>
            <w:r w:rsidRPr="001B777E">
              <w:rPr>
                <w:spacing w:val="-2"/>
                <w:sz w:val="12"/>
                <w:szCs w:val="12"/>
              </w:rPr>
              <w:t>0,0005</w:t>
            </w:r>
          </w:p>
        </w:tc>
        <w:tc>
          <w:tcPr>
            <w:tcW w:w="658" w:type="dxa"/>
          </w:tcPr>
          <w:p w14:paraId="1AAACBE3" w14:textId="77777777" w:rsidR="001B777E" w:rsidRPr="001B777E" w:rsidRDefault="001B777E" w:rsidP="001B777E">
            <w:pPr>
              <w:pStyle w:val="TableParagraph"/>
              <w:spacing w:before="3" w:line="149" w:lineRule="exact"/>
              <w:ind w:left="38" w:right="19"/>
              <w:jc w:val="center"/>
              <w:rPr>
                <w:sz w:val="12"/>
                <w:szCs w:val="12"/>
              </w:rPr>
            </w:pPr>
            <w:r w:rsidRPr="001B777E">
              <w:rPr>
                <w:spacing w:val="-4"/>
                <w:sz w:val="12"/>
                <w:szCs w:val="12"/>
              </w:rPr>
              <w:t>0,81</w:t>
            </w:r>
          </w:p>
        </w:tc>
        <w:tc>
          <w:tcPr>
            <w:tcW w:w="425" w:type="dxa"/>
          </w:tcPr>
          <w:p w14:paraId="255C8CAC" w14:textId="77777777" w:rsidR="001B777E" w:rsidRPr="001B777E" w:rsidRDefault="001B777E" w:rsidP="001B777E">
            <w:pPr>
              <w:pStyle w:val="TableParagraph"/>
              <w:spacing w:before="3" w:line="149" w:lineRule="exact"/>
              <w:ind w:left="56" w:right="34"/>
              <w:jc w:val="center"/>
              <w:rPr>
                <w:sz w:val="12"/>
                <w:szCs w:val="12"/>
              </w:rPr>
            </w:pPr>
            <w:r w:rsidRPr="001B777E">
              <w:rPr>
                <w:spacing w:val="-4"/>
                <w:sz w:val="12"/>
                <w:szCs w:val="12"/>
              </w:rPr>
              <w:t>0,00</w:t>
            </w:r>
          </w:p>
        </w:tc>
        <w:tc>
          <w:tcPr>
            <w:tcW w:w="645" w:type="dxa"/>
          </w:tcPr>
          <w:p w14:paraId="6A8D67B7" w14:textId="77777777" w:rsidR="001B777E" w:rsidRPr="001B777E" w:rsidRDefault="001B777E" w:rsidP="001B777E">
            <w:pPr>
              <w:pStyle w:val="TableParagraph"/>
              <w:spacing w:before="3" w:line="149" w:lineRule="exact"/>
              <w:ind w:left="208"/>
              <w:rPr>
                <w:sz w:val="12"/>
                <w:szCs w:val="12"/>
              </w:rPr>
            </w:pPr>
            <w:r w:rsidRPr="001B777E">
              <w:rPr>
                <w:spacing w:val="-4"/>
                <w:sz w:val="12"/>
                <w:szCs w:val="12"/>
              </w:rPr>
              <w:t>0,00</w:t>
            </w:r>
          </w:p>
        </w:tc>
        <w:tc>
          <w:tcPr>
            <w:tcW w:w="520" w:type="dxa"/>
            <w:vMerge/>
            <w:tcBorders>
              <w:top w:val="nil"/>
            </w:tcBorders>
          </w:tcPr>
          <w:p w14:paraId="4DD0D163" w14:textId="77777777" w:rsidR="001B777E" w:rsidRPr="001B777E" w:rsidRDefault="001B777E" w:rsidP="001B777E">
            <w:pPr>
              <w:rPr>
                <w:sz w:val="12"/>
                <w:szCs w:val="12"/>
              </w:rPr>
            </w:pPr>
          </w:p>
        </w:tc>
        <w:tc>
          <w:tcPr>
            <w:tcW w:w="734" w:type="dxa"/>
            <w:vMerge/>
            <w:tcBorders>
              <w:top w:val="nil"/>
            </w:tcBorders>
          </w:tcPr>
          <w:p w14:paraId="5EFDB11C" w14:textId="77777777" w:rsidR="001B777E" w:rsidRPr="001B777E" w:rsidRDefault="001B777E" w:rsidP="001B777E">
            <w:pPr>
              <w:rPr>
                <w:sz w:val="12"/>
                <w:szCs w:val="12"/>
              </w:rPr>
            </w:pPr>
          </w:p>
        </w:tc>
      </w:tr>
      <w:tr w:rsidR="001B777E" w:rsidRPr="001B777E" w14:paraId="7D7AA127" w14:textId="77777777" w:rsidTr="001B777E">
        <w:trPr>
          <w:trHeight w:val="609"/>
        </w:trPr>
        <w:tc>
          <w:tcPr>
            <w:tcW w:w="519" w:type="dxa"/>
            <w:vMerge/>
            <w:tcBorders>
              <w:top w:val="nil"/>
            </w:tcBorders>
          </w:tcPr>
          <w:p w14:paraId="67F4D8FC" w14:textId="77777777" w:rsidR="001B777E" w:rsidRPr="001B777E" w:rsidRDefault="001B777E" w:rsidP="001B777E">
            <w:pPr>
              <w:rPr>
                <w:sz w:val="12"/>
                <w:szCs w:val="12"/>
              </w:rPr>
            </w:pPr>
          </w:p>
        </w:tc>
        <w:tc>
          <w:tcPr>
            <w:tcW w:w="742" w:type="dxa"/>
            <w:vMerge/>
            <w:tcBorders>
              <w:top w:val="nil"/>
            </w:tcBorders>
          </w:tcPr>
          <w:p w14:paraId="37352293" w14:textId="77777777" w:rsidR="001B777E" w:rsidRPr="001B777E" w:rsidRDefault="001B777E" w:rsidP="001B777E">
            <w:pPr>
              <w:rPr>
                <w:sz w:val="12"/>
                <w:szCs w:val="12"/>
              </w:rPr>
            </w:pPr>
          </w:p>
        </w:tc>
        <w:tc>
          <w:tcPr>
            <w:tcW w:w="3233" w:type="dxa"/>
            <w:vMerge/>
            <w:tcBorders>
              <w:top w:val="nil"/>
            </w:tcBorders>
          </w:tcPr>
          <w:p w14:paraId="0C7C31E1" w14:textId="77777777" w:rsidR="001B777E" w:rsidRPr="001B777E" w:rsidRDefault="001B777E" w:rsidP="001B777E">
            <w:pPr>
              <w:rPr>
                <w:sz w:val="12"/>
                <w:szCs w:val="12"/>
              </w:rPr>
            </w:pPr>
          </w:p>
        </w:tc>
        <w:tc>
          <w:tcPr>
            <w:tcW w:w="553" w:type="dxa"/>
            <w:vMerge/>
            <w:tcBorders>
              <w:top w:val="nil"/>
            </w:tcBorders>
          </w:tcPr>
          <w:p w14:paraId="13923B5D" w14:textId="77777777" w:rsidR="001B777E" w:rsidRPr="001B777E" w:rsidRDefault="001B777E" w:rsidP="001B777E">
            <w:pPr>
              <w:rPr>
                <w:sz w:val="12"/>
                <w:szCs w:val="12"/>
              </w:rPr>
            </w:pPr>
          </w:p>
        </w:tc>
        <w:tc>
          <w:tcPr>
            <w:tcW w:w="584" w:type="dxa"/>
          </w:tcPr>
          <w:p w14:paraId="6BFC2238" w14:textId="77777777" w:rsidR="001B777E" w:rsidRPr="001B777E" w:rsidRDefault="001B777E" w:rsidP="001B777E">
            <w:pPr>
              <w:pStyle w:val="TableParagraph"/>
              <w:spacing w:before="3"/>
              <w:rPr>
                <w:sz w:val="12"/>
                <w:szCs w:val="12"/>
              </w:rPr>
            </w:pPr>
          </w:p>
          <w:p w14:paraId="42B9AA77" w14:textId="77777777" w:rsidR="001B777E" w:rsidRPr="001B777E" w:rsidRDefault="001B777E" w:rsidP="001B777E">
            <w:pPr>
              <w:pStyle w:val="TableParagraph"/>
              <w:ind w:left="26"/>
              <w:jc w:val="center"/>
              <w:rPr>
                <w:sz w:val="12"/>
                <w:szCs w:val="12"/>
              </w:rPr>
            </w:pPr>
            <w:r w:rsidRPr="001B777E">
              <w:rPr>
                <w:w w:val="99"/>
                <w:sz w:val="12"/>
                <w:szCs w:val="12"/>
              </w:rPr>
              <w:t>8</w:t>
            </w:r>
          </w:p>
        </w:tc>
        <w:tc>
          <w:tcPr>
            <w:tcW w:w="570" w:type="dxa"/>
            <w:vMerge/>
            <w:tcBorders>
              <w:top w:val="nil"/>
            </w:tcBorders>
          </w:tcPr>
          <w:p w14:paraId="67CD7543" w14:textId="77777777" w:rsidR="001B777E" w:rsidRPr="001B777E" w:rsidRDefault="001B777E" w:rsidP="001B777E">
            <w:pPr>
              <w:rPr>
                <w:sz w:val="12"/>
                <w:szCs w:val="12"/>
              </w:rPr>
            </w:pPr>
          </w:p>
        </w:tc>
        <w:tc>
          <w:tcPr>
            <w:tcW w:w="584" w:type="dxa"/>
          </w:tcPr>
          <w:p w14:paraId="501889F8" w14:textId="77777777" w:rsidR="001B777E" w:rsidRPr="001B777E" w:rsidRDefault="001B777E" w:rsidP="001B777E">
            <w:pPr>
              <w:pStyle w:val="TableParagraph"/>
              <w:spacing w:before="3"/>
              <w:rPr>
                <w:sz w:val="12"/>
                <w:szCs w:val="12"/>
              </w:rPr>
            </w:pPr>
          </w:p>
          <w:p w14:paraId="5871C7E2" w14:textId="77777777" w:rsidR="001B777E" w:rsidRPr="001B777E" w:rsidRDefault="001B777E" w:rsidP="001B777E">
            <w:pPr>
              <w:pStyle w:val="TableParagraph"/>
              <w:ind w:right="116"/>
              <w:jc w:val="right"/>
              <w:rPr>
                <w:sz w:val="12"/>
                <w:szCs w:val="12"/>
              </w:rPr>
            </w:pPr>
            <w:r w:rsidRPr="001B777E">
              <w:rPr>
                <w:spacing w:val="-2"/>
                <w:sz w:val="12"/>
                <w:szCs w:val="12"/>
              </w:rPr>
              <w:t>0,000</w:t>
            </w:r>
          </w:p>
        </w:tc>
        <w:tc>
          <w:tcPr>
            <w:tcW w:w="562" w:type="dxa"/>
          </w:tcPr>
          <w:p w14:paraId="200E0C4F" w14:textId="77777777" w:rsidR="001B777E" w:rsidRPr="001B777E" w:rsidRDefault="001B777E" w:rsidP="001B777E">
            <w:pPr>
              <w:pStyle w:val="TableParagraph"/>
              <w:spacing w:before="3"/>
              <w:rPr>
                <w:sz w:val="12"/>
                <w:szCs w:val="12"/>
              </w:rPr>
            </w:pPr>
          </w:p>
          <w:p w14:paraId="55FAF90E" w14:textId="77777777" w:rsidR="001B777E" w:rsidRPr="001B777E" w:rsidRDefault="001B777E" w:rsidP="001B777E">
            <w:pPr>
              <w:pStyle w:val="TableParagraph"/>
              <w:ind w:right="140"/>
              <w:jc w:val="right"/>
              <w:rPr>
                <w:sz w:val="12"/>
                <w:szCs w:val="12"/>
              </w:rPr>
            </w:pPr>
            <w:r w:rsidRPr="001B777E">
              <w:rPr>
                <w:spacing w:val="-4"/>
                <w:sz w:val="12"/>
                <w:szCs w:val="12"/>
              </w:rPr>
              <w:t>0,00</w:t>
            </w:r>
          </w:p>
        </w:tc>
        <w:tc>
          <w:tcPr>
            <w:tcW w:w="656" w:type="dxa"/>
            <w:vMerge/>
            <w:tcBorders>
              <w:top w:val="nil"/>
            </w:tcBorders>
          </w:tcPr>
          <w:p w14:paraId="18317D6F" w14:textId="77777777" w:rsidR="001B777E" w:rsidRPr="001B777E" w:rsidRDefault="001B777E" w:rsidP="001B777E">
            <w:pPr>
              <w:rPr>
                <w:sz w:val="12"/>
                <w:szCs w:val="12"/>
              </w:rPr>
            </w:pPr>
          </w:p>
        </w:tc>
        <w:tc>
          <w:tcPr>
            <w:tcW w:w="608" w:type="dxa"/>
          </w:tcPr>
          <w:p w14:paraId="3DA5BBA7" w14:textId="77777777" w:rsidR="001B777E" w:rsidRPr="001B777E" w:rsidRDefault="001B777E" w:rsidP="001B777E">
            <w:pPr>
              <w:pStyle w:val="TableParagraph"/>
              <w:spacing w:before="3"/>
              <w:rPr>
                <w:sz w:val="12"/>
                <w:szCs w:val="12"/>
              </w:rPr>
            </w:pPr>
          </w:p>
          <w:p w14:paraId="1A1CD594" w14:textId="77777777" w:rsidR="001B777E" w:rsidRPr="001B777E" w:rsidRDefault="001B777E" w:rsidP="001B777E">
            <w:pPr>
              <w:pStyle w:val="TableParagraph"/>
              <w:ind w:left="67" w:right="49"/>
              <w:jc w:val="center"/>
              <w:rPr>
                <w:sz w:val="12"/>
                <w:szCs w:val="12"/>
              </w:rPr>
            </w:pPr>
            <w:r w:rsidRPr="001B777E">
              <w:rPr>
                <w:spacing w:val="-2"/>
                <w:sz w:val="12"/>
                <w:szCs w:val="12"/>
              </w:rPr>
              <w:t>0,000</w:t>
            </w:r>
          </w:p>
        </w:tc>
        <w:tc>
          <w:tcPr>
            <w:tcW w:w="648" w:type="dxa"/>
          </w:tcPr>
          <w:p w14:paraId="5F3A556C" w14:textId="77777777" w:rsidR="001B777E" w:rsidRPr="001B777E" w:rsidRDefault="001B777E" w:rsidP="001B777E">
            <w:pPr>
              <w:pStyle w:val="TableParagraph"/>
              <w:spacing w:before="3"/>
              <w:rPr>
                <w:sz w:val="12"/>
                <w:szCs w:val="12"/>
              </w:rPr>
            </w:pPr>
          </w:p>
          <w:p w14:paraId="5BEBF516" w14:textId="77777777" w:rsidR="001B777E" w:rsidRPr="001B777E" w:rsidRDefault="001B777E" w:rsidP="001B777E">
            <w:pPr>
              <w:pStyle w:val="TableParagraph"/>
              <w:ind w:left="62" w:right="44"/>
              <w:jc w:val="center"/>
              <w:rPr>
                <w:sz w:val="12"/>
                <w:szCs w:val="12"/>
              </w:rPr>
            </w:pPr>
            <w:r w:rsidRPr="001B777E">
              <w:rPr>
                <w:spacing w:val="-4"/>
                <w:sz w:val="12"/>
                <w:szCs w:val="12"/>
              </w:rPr>
              <w:t>0,00</w:t>
            </w:r>
          </w:p>
        </w:tc>
        <w:tc>
          <w:tcPr>
            <w:tcW w:w="2081" w:type="dxa"/>
          </w:tcPr>
          <w:p w14:paraId="06263991" w14:textId="77777777" w:rsidR="001B777E" w:rsidRPr="001B777E" w:rsidRDefault="001B777E" w:rsidP="001B777E">
            <w:pPr>
              <w:pStyle w:val="TableParagraph"/>
              <w:spacing w:before="3"/>
              <w:rPr>
                <w:sz w:val="12"/>
                <w:szCs w:val="12"/>
              </w:rPr>
            </w:pPr>
          </w:p>
          <w:p w14:paraId="037B2AB9" w14:textId="77777777" w:rsidR="001B777E" w:rsidRPr="001B777E" w:rsidRDefault="001B777E" w:rsidP="001B777E">
            <w:pPr>
              <w:pStyle w:val="TableParagraph"/>
              <w:ind w:left="23"/>
              <w:rPr>
                <w:sz w:val="12"/>
                <w:szCs w:val="12"/>
              </w:rPr>
            </w:pPr>
            <w:r w:rsidRPr="001B777E">
              <w:rPr>
                <w:sz w:val="12"/>
                <w:szCs w:val="12"/>
              </w:rPr>
              <w:t>Изделия</w:t>
            </w:r>
            <w:r w:rsidRPr="001B777E">
              <w:rPr>
                <w:spacing w:val="66"/>
                <w:sz w:val="12"/>
                <w:szCs w:val="12"/>
              </w:rPr>
              <w:t xml:space="preserve"> </w:t>
            </w:r>
            <w:r w:rsidRPr="001B777E">
              <w:rPr>
                <w:spacing w:val="-2"/>
                <w:sz w:val="12"/>
                <w:szCs w:val="12"/>
              </w:rPr>
              <w:t>монтажные</w:t>
            </w:r>
          </w:p>
        </w:tc>
        <w:tc>
          <w:tcPr>
            <w:tcW w:w="567" w:type="dxa"/>
          </w:tcPr>
          <w:p w14:paraId="2722B3C8" w14:textId="77777777" w:rsidR="001B777E" w:rsidRPr="001B777E" w:rsidRDefault="001B777E" w:rsidP="001B777E">
            <w:pPr>
              <w:pStyle w:val="TableParagraph"/>
              <w:spacing w:before="3"/>
              <w:rPr>
                <w:sz w:val="12"/>
                <w:szCs w:val="12"/>
              </w:rPr>
            </w:pPr>
          </w:p>
          <w:p w14:paraId="7957B873" w14:textId="77777777" w:rsidR="001B777E" w:rsidRPr="001B777E" w:rsidRDefault="001B777E" w:rsidP="001B777E">
            <w:pPr>
              <w:pStyle w:val="TableParagraph"/>
              <w:ind w:left="25" w:right="7"/>
              <w:jc w:val="center"/>
              <w:rPr>
                <w:sz w:val="12"/>
                <w:szCs w:val="12"/>
              </w:rPr>
            </w:pPr>
            <w:r w:rsidRPr="001B777E">
              <w:rPr>
                <w:spacing w:val="-5"/>
                <w:sz w:val="12"/>
                <w:szCs w:val="12"/>
              </w:rPr>
              <w:t>тн</w:t>
            </w:r>
          </w:p>
        </w:tc>
        <w:tc>
          <w:tcPr>
            <w:tcW w:w="618" w:type="dxa"/>
          </w:tcPr>
          <w:p w14:paraId="354C07D8" w14:textId="77777777" w:rsidR="001B777E" w:rsidRPr="001B777E" w:rsidRDefault="001B777E" w:rsidP="001B777E">
            <w:pPr>
              <w:pStyle w:val="TableParagraph"/>
              <w:spacing w:before="3"/>
              <w:rPr>
                <w:sz w:val="12"/>
                <w:szCs w:val="12"/>
              </w:rPr>
            </w:pPr>
          </w:p>
          <w:p w14:paraId="40D5AAE2" w14:textId="77777777" w:rsidR="001B777E" w:rsidRPr="001B777E" w:rsidRDefault="001B777E" w:rsidP="001B777E">
            <w:pPr>
              <w:pStyle w:val="TableParagraph"/>
              <w:ind w:left="43" w:right="23"/>
              <w:jc w:val="center"/>
              <w:rPr>
                <w:sz w:val="12"/>
                <w:szCs w:val="12"/>
              </w:rPr>
            </w:pPr>
            <w:r w:rsidRPr="001B777E">
              <w:rPr>
                <w:spacing w:val="-2"/>
                <w:sz w:val="12"/>
                <w:szCs w:val="12"/>
              </w:rPr>
              <w:t>0,0011</w:t>
            </w:r>
          </w:p>
        </w:tc>
        <w:tc>
          <w:tcPr>
            <w:tcW w:w="658" w:type="dxa"/>
          </w:tcPr>
          <w:p w14:paraId="60096988" w14:textId="77777777" w:rsidR="001B777E" w:rsidRPr="001B777E" w:rsidRDefault="001B777E" w:rsidP="001B777E">
            <w:pPr>
              <w:pStyle w:val="TableParagraph"/>
              <w:spacing w:before="3"/>
              <w:rPr>
                <w:sz w:val="12"/>
                <w:szCs w:val="12"/>
              </w:rPr>
            </w:pPr>
          </w:p>
          <w:p w14:paraId="6422608B" w14:textId="77777777" w:rsidR="001B777E" w:rsidRPr="001B777E" w:rsidRDefault="001B777E" w:rsidP="001B777E">
            <w:pPr>
              <w:pStyle w:val="TableParagraph"/>
              <w:ind w:left="38" w:right="19"/>
              <w:jc w:val="center"/>
              <w:rPr>
                <w:sz w:val="12"/>
                <w:szCs w:val="12"/>
              </w:rPr>
            </w:pPr>
            <w:r w:rsidRPr="001B777E">
              <w:rPr>
                <w:spacing w:val="-2"/>
                <w:sz w:val="12"/>
                <w:szCs w:val="12"/>
              </w:rPr>
              <w:t>519,17</w:t>
            </w:r>
          </w:p>
        </w:tc>
        <w:tc>
          <w:tcPr>
            <w:tcW w:w="425" w:type="dxa"/>
          </w:tcPr>
          <w:p w14:paraId="15DEA20B" w14:textId="77777777" w:rsidR="001B777E" w:rsidRPr="001B777E" w:rsidRDefault="001B777E" w:rsidP="001B777E">
            <w:pPr>
              <w:pStyle w:val="TableParagraph"/>
              <w:spacing w:before="3"/>
              <w:rPr>
                <w:sz w:val="12"/>
                <w:szCs w:val="12"/>
              </w:rPr>
            </w:pPr>
          </w:p>
          <w:p w14:paraId="18FB48E7" w14:textId="77777777" w:rsidR="001B777E" w:rsidRPr="001B777E" w:rsidRDefault="001B777E" w:rsidP="001B777E">
            <w:pPr>
              <w:pStyle w:val="TableParagraph"/>
              <w:ind w:left="56" w:right="34"/>
              <w:jc w:val="center"/>
              <w:rPr>
                <w:sz w:val="12"/>
                <w:szCs w:val="12"/>
              </w:rPr>
            </w:pPr>
            <w:r w:rsidRPr="001B777E">
              <w:rPr>
                <w:spacing w:val="-4"/>
                <w:sz w:val="12"/>
                <w:szCs w:val="12"/>
              </w:rPr>
              <w:t>0,65</w:t>
            </w:r>
          </w:p>
        </w:tc>
        <w:tc>
          <w:tcPr>
            <w:tcW w:w="645" w:type="dxa"/>
          </w:tcPr>
          <w:p w14:paraId="7B2895A3" w14:textId="77777777" w:rsidR="001B777E" w:rsidRPr="001B777E" w:rsidRDefault="001B777E" w:rsidP="001B777E">
            <w:pPr>
              <w:pStyle w:val="TableParagraph"/>
              <w:spacing w:before="3"/>
              <w:rPr>
                <w:sz w:val="12"/>
                <w:szCs w:val="12"/>
              </w:rPr>
            </w:pPr>
          </w:p>
          <w:p w14:paraId="5F01989B" w14:textId="77777777" w:rsidR="001B777E" w:rsidRPr="001B777E" w:rsidRDefault="001B777E" w:rsidP="001B777E">
            <w:pPr>
              <w:pStyle w:val="TableParagraph"/>
              <w:ind w:left="208"/>
              <w:rPr>
                <w:sz w:val="12"/>
                <w:szCs w:val="12"/>
              </w:rPr>
            </w:pPr>
            <w:r w:rsidRPr="001B777E">
              <w:rPr>
                <w:spacing w:val="-4"/>
                <w:sz w:val="12"/>
                <w:szCs w:val="12"/>
              </w:rPr>
              <w:t>5,19</w:t>
            </w:r>
          </w:p>
        </w:tc>
        <w:tc>
          <w:tcPr>
            <w:tcW w:w="520" w:type="dxa"/>
            <w:vMerge/>
            <w:tcBorders>
              <w:top w:val="nil"/>
            </w:tcBorders>
          </w:tcPr>
          <w:p w14:paraId="5B485F07" w14:textId="77777777" w:rsidR="001B777E" w:rsidRPr="001B777E" w:rsidRDefault="001B777E" w:rsidP="001B777E">
            <w:pPr>
              <w:rPr>
                <w:sz w:val="12"/>
                <w:szCs w:val="12"/>
              </w:rPr>
            </w:pPr>
          </w:p>
        </w:tc>
        <w:tc>
          <w:tcPr>
            <w:tcW w:w="734" w:type="dxa"/>
            <w:vMerge/>
            <w:tcBorders>
              <w:top w:val="nil"/>
            </w:tcBorders>
          </w:tcPr>
          <w:p w14:paraId="02727EE4" w14:textId="77777777" w:rsidR="001B777E" w:rsidRPr="001B777E" w:rsidRDefault="001B777E" w:rsidP="001B777E">
            <w:pPr>
              <w:rPr>
                <w:sz w:val="12"/>
                <w:szCs w:val="12"/>
              </w:rPr>
            </w:pPr>
          </w:p>
        </w:tc>
      </w:tr>
      <w:tr w:rsidR="001B777E" w:rsidRPr="001B777E" w14:paraId="7F941569" w14:textId="77777777" w:rsidTr="001B777E">
        <w:trPr>
          <w:trHeight w:val="688"/>
        </w:trPr>
        <w:tc>
          <w:tcPr>
            <w:tcW w:w="519" w:type="dxa"/>
          </w:tcPr>
          <w:p w14:paraId="64855B71" w14:textId="77777777" w:rsidR="001B777E" w:rsidRPr="001B777E" w:rsidRDefault="001B777E" w:rsidP="001B777E">
            <w:pPr>
              <w:pStyle w:val="TableParagraph"/>
              <w:rPr>
                <w:sz w:val="12"/>
                <w:szCs w:val="12"/>
              </w:rPr>
            </w:pPr>
          </w:p>
          <w:p w14:paraId="6B11DBC9" w14:textId="77777777" w:rsidR="001B777E" w:rsidRPr="001B777E" w:rsidRDefault="001B777E" w:rsidP="001B777E">
            <w:pPr>
              <w:pStyle w:val="TableParagraph"/>
              <w:spacing w:before="101"/>
              <w:ind w:left="28"/>
              <w:jc w:val="center"/>
              <w:rPr>
                <w:sz w:val="12"/>
                <w:szCs w:val="12"/>
              </w:rPr>
            </w:pPr>
            <w:r w:rsidRPr="001B777E">
              <w:rPr>
                <w:w w:val="99"/>
                <w:sz w:val="12"/>
                <w:szCs w:val="12"/>
              </w:rPr>
              <w:t>8</w:t>
            </w:r>
          </w:p>
        </w:tc>
        <w:tc>
          <w:tcPr>
            <w:tcW w:w="742" w:type="dxa"/>
          </w:tcPr>
          <w:p w14:paraId="272990C7" w14:textId="77777777" w:rsidR="001B777E" w:rsidRPr="001B777E" w:rsidRDefault="001B777E" w:rsidP="001B777E">
            <w:pPr>
              <w:pStyle w:val="TableParagraph"/>
              <w:spacing w:before="92" w:line="261" w:lineRule="auto"/>
              <w:ind w:left="211" w:right="161" w:hanging="36"/>
              <w:jc w:val="both"/>
              <w:rPr>
                <w:sz w:val="12"/>
                <w:szCs w:val="12"/>
              </w:rPr>
            </w:pPr>
            <w:r w:rsidRPr="001B777E">
              <w:rPr>
                <w:spacing w:val="-2"/>
                <w:sz w:val="12"/>
                <w:szCs w:val="12"/>
              </w:rPr>
              <w:t>12-268</w:t>
            </w:r>
            <w:r w:rsidRPr="001B777E">
              <w:rPr>
                <w:spacing w:val="40"/>
                <w:sz w:val="12"/>
                <w:szCs w:val="12"/>
              </w:rPr>
              <w:t xml:space="preserve"> </w:t>
            </w:r>
            <w:r w:rsidRPr="001B777E">
              <w:rPr>
                <w:spacing w:val="-2"/>
                <w:sz w:val="12"/>
                <w:szCs w:val="12"/>
              </w:rPr>
              <w:t>к=0,6</w:t>
            </w:r>
            <w:r w:rsidRPr="001B777E">
              <w:rPr>
                <w:spacing w:val="40"/>
                <w:sz w:val="12"/>
                <w:szCs w:val="12"/>
              </w:rPr>
              <w:t xml:space="preserve"> </w:t>
            </w:r>
            <w:r w:rsidRPr="001B777E">
              <w:rPr>
                <w:spacing w:val="-2"/>
                <w:sz w:val="12"/>
                <w:szCs w:val="12"/>
              </w:rPr>
              <w:t>к=0,7</w:t>
            </w:r>
          </w:p>
        </w:tc>
        <w:tc>
          <w:tcPr>
            <w:tcW w:w="3233" w:type="dxa"/>
          </w:tcPr>
          <w:p w14:paraId="00A3E55C" w14:textId="77777777" w:rsidR="001B777E" w:rsidRPr="001B777E" w:rsidRDefault="001B777E" w:rsidP="001B777E">
            <w:pPr>
              <w:pStyle w:val="TableParagraph"/>
              <w:spacing w:before="92" w:line="261" w:lineRule="auto"/>
              <w:ind w:left="28" w:right="72"/>
              <w:rPr>
                <w:sz w:val="12"/>
                <w:szCs w:val="12"/>
              </w:rPr>
            </w:pPr>
            <w:r w:rsidRPr="001B777E">
              <w:rPr>
                <w:sz w:val="12"/>
                <w:szCs w:val="12"/>
              </w:rPr>
              <w:t>Разборка</w:t>
            </w:r>
            <w:r w:rsidRPr="001B777E">
              <w:rPr>
                <w:spacing w:val="24"/>
                <w:sz w:val="12"/>
                <w:szCs w:val="12"/>
              </w:rPr>
              <w:t xml:space="preserve"> </w:t>
            </w:r>
            <w:r w:rsidRPr="001B777E">
              <w:rPr>
                <w:sz w:val="12"/>
                <w:szCs w:val="12"/>
              </w:rPr>
              <w:t>металлического</w:t>
            </w:r>
            <w:r w:rsidRPr="001B777E">
              <w:rPr>
                <w:spacing w:val="-7"/>
                <w:sz w:val="12"/>
                <w:szCs w:val="12"/>
              </w:rPr>
              <w:t xml:space="preserve"> </w:t>
            </w:r>
            <w:r w:rsidRPr="001B777E">
              <w:rPr>
                <w:sz w:val="12"/>
                <w:szCs w:val="12"/>
              </w:rPr>
              <w:t>навеса</w:t>
            </w:r>
            <w:r w:rsidRPr="001B777E">
              <w:rPr>
                <w:spacing w:val="-6"/>
                <w:sz w:val="12"/>
                <w:szCs w:val="12"/>
              </w:rPr>
              <w:t xml:space="preserve"> </w:t>
            </w:r>
            <w:r w:rsidRPr="001B777E">
              <w:rPr>
                <w:sz w:val="12"/>
                <w:szCs w:val="12"/>
              </w:rPr>
              <w:t>со</w:t>
            </w:r>
            <w:r w:rsidRPr="001B777E">
              <w:rPr>
                <w:spacing w:val="-7"/>
                <w:sz w:val="12"/>
                <w:szCs w:val="12"/>
              </w:rPr>
              <w:t xml:space="preserve"> </w:t>
            </w:r>
            <w:r w:rsidRPr="001B777E">
              <w:rPr>
                <w:sz w:val="12"/>
                <w:szCs w:val="12"/>
              </w:rPr>
              <w:t>сдачей</w:t>
            </w:r>
            <w:r w:rsidRPr="001B777E">
              <w:rPr>
                <w:spacing w:val="-7"/>
                <w:sz w:val="12"/>
                <w:szCs w:val="12"/>
              </w:rPr>
              <w:t xml:space="preserve"> </w:t>
            </w:r>
            <w:r w:rsidRPr="001B777E">
              <w:rPr>
                <w:sz w:val="12"/>
                <w:szCs w:val="12"/>
              </w:rPr>
              <w:t>на</w:t>
            </w:r>
            <w:r w:rsidRPr="001B777E">
              <w:rPr>
                <w:spacing w:val="-6"/>
                <w:sz w:val="12"/>
                <w:szCs w:val="12"/>
              </w:rPr>
              <w:t xml:space="preserve"> </w:t>
            </w:r>
            <w:r w:rsidRPr="001B777E">
              <w:rPr>
                <w:sz w:val="12"/>
                <w:szCs w:val="12"/>
              </w:rPr>
              <w:t>склад</w:t>
            </w:r>
            <w:r w:rsidRPr="001B777E">
              <w:rPr>
                <w:spacing w:val="40"/>
                <w:sz w:val="12"/>
                <w:szCs w:val="12"/>
              </w:rPr>
              <w:t xml:space="preserve"> </w:t>
            </w:r>
            <w:r w:rsidRPr="001B777E">
              <w:rPr>
                <w:sz w:val="12"/>
                <w:szCs w:val="12"/>
              </w:rPr>
              <w:t>Մետաղական ծածկի ապամոնտաժում և պահեստ</w:t>
            </w:r>
            <w:r w:rsidRPr="001B777E">
              <w:rPr>
                <w:spacing w:val="40"/>
                <w:sz w:val="12"/>
                <w:szCs w:val="12"/>
              </w:rPr>
              <w:t xml:space="preserve"> </w:t>
            </w:r>
            <w:r w:rsidRPr="001B777E">
              <w:rPr>
                <w:spacing w:val="-2"/>
                <w:sz w:val="12"/>
                <w:szCs w:val="12"/>
              </w:rPr>
              <w:t>առաքում</w:t>
            </w:r>
          </w:p>
        </w:tc>
        <w:tc>
          <w:tcPr>
            <w:tcW w:w="553" w:type="dxa"/>
          </w:tcPr>
          <w:p w14:paraId="2AA29D57" w14:textId="77777777" w:rsidR="001B777E" w:rsidRPr="001B777E" w:rsidRDefault="001B777E" w:rsidP="001B777E">
            <w:pPr>
              <w:pStyle w:val="TableParagraph"/>
              <w:rPr>
                <w:sz w:val="12"/>
                <w:szCs w:val="12"/>
              </w:rPr>
            </w:pPr>
          </w:p>
          <w:p w14:paraId="3B7ADECF" w14:textId="77777777" w:rsidR="001B777E" w:rsidRPr="001B777E" w:rsidRDefault="001B777E" w:rsidP="001B777E">
            <w:pPr>
              <w:pStyle w:val="TableParagraph"/>
              <w:spacing w:before="106"/>
              <w:ind w:left="198"/>
              <w:rPr>
                <w:sz w:val="12"/>
                <w:szCs w:val="12"/>
              </w:rPr>
            </w:pPr>
            <w:r w:rsidRPr="001B777E">
              <w:rPr>
                <w:spacing w:val="-5"/>
                <w:sz w:val="12"/>
                <w:szCs w:val="12"/>
              </w:rPr>
              <w:t>м2</w:t>
            </w:r>
          </w:p>
        </w:tc>
        <w:tc>
          <w:tcPr>
            <w:tcW w:w="584" w:type="dxa"/>
          </w:tcPr>
          <w:p w14:paraId="73C2861F" w14:textId="77777777" w:rsidR="001B777E" w:rsidRPr="001B777E" w:rsidRDefault="001B777E" w:rsidP="001B777E">
            <w:pPr>
              <w:pStyle w:val="TableParagraph"/>
              <w:rPr>
                <w:sz w:val="12"/>
                <w:szCs w:val="12"/>
              </w:rPr>
            </w:pPr>
          </w:p>
          <w:p w14:paraId="08A05065" w14:textId="77777777" w:rsidR="001B777E" w:rsidRPr="001B777E" w:rsidRDefault="001B777E" w:rsidP="001B777E">
            <w:pPr>
              <w:pStyle w:val="TableParagraph"/>
              <w:spacing w:before="101"/>
              <w:ind w:left="57" w:right="31"/>
              <w:jc w:val="center"/>
              <w:rPr>
                <w:sz w:val="12"/>
                <w:szCs w:val="12"/>
              </w:rPr>
            </w:pPr>
            <w:r w:rsidRPr="001B777E">
              <w:rPr>
                <w:spacing w:val="-5"/>
                <w:sz w:val="12"/>
                <w:szCs w:val="12"/>
              </w:rPr>
              <w:t>8,4</w:t>
            </w:r>
          </w:p>
        </w:tc>
        <w:tc>
          <w:tcPr>
            <w:tcW w:w="570" w:type="dxa"/>
          </w:tcPr>
          <w:p w14:paraId="0938F35C" w14:textId="77777777" w:rsidR="001B777E" w:rsidRPr="001B777E" w:rsidRDefault="001B777E" w:rsidP="001B777E">
            <w:pPr>
              <w:pStyle w:val="TableParagraph"/>
              <w:rPr>
                <w:sz w:val="12"/>
                <w:szCs w:val="12"/>
              </w:rPr>
            </w:pPr>
          </w:p>
          <w:p w14:paraId="68DCBA88" w14:textId="77777777" w:rsidR="001B777E" w:rsidRPr="001B777E" w:rsidRDefault="001B777E" w:rsidP="001B777E">
            <w:pPr>
              <w:pStyle w:val="TableParagraph"/>
              <w:spacing w:before="101"/>
              <w:ind w:left="84" w:right="62"/>
              <w:jc w:val="center"/>
              <w:rPr>
                <w:sz w:val="12"/>
                <w:szCs w:val="12"/>
              </w:rPr>
            </w:pPr>
            <w:r w:rsidRPr="001B777E">
              <w:rPr>
                <w:spacing w:val="-2"/>
                <w:sz w:val="12"/>
                <w:szCs w:val="12"/>
              </w:rPr>
              <w:t>0,1476</w:t>
            </w:r>
          </w:p>
        </w:tc>
        <w:tc>
          <w:tcPr>
            <w:tcW w:w="584" w:type="dxa"/>
            <w:tcBorders>
              <w:bottom w:val="nil"/>
            </w:tcBorders>
          </w:tcPr>
          <w:p w14:paraId="76ECD064" w14:textId="77777777" w:rsidR="001B777E" w:rsidRPr="001B777E" w:rsidRDefault="001B777E" w:rsidP="001B777E">
            <w:pPr>
              <w:pStyle w:val="TableParagraph"/>
              <w:rPr>
                <w:sz w:val="12"/>
                <w:szCs w:val="12"/>
              </w:rPr>
            </w:pPr>
          </w:p>
          <w:p w14:paraId="76037620" w14:textId="77777777" w:rsidR="001B777E" w:rsidRPr="001B777E" w:rsidRDefault="001B777E" w:rsidP="001B777E">
            <w:pPr>
              <w:pStyle w:val="TableParagraph"/>
              <w:spacing w:before="101"/>
              <w:ind w:right="116"/>
              <w:jc w:val="right"/>
              <w:rPr>
                <w:sz w:val="12"/>
                <w:szCs w:val="12"/>
              </w:rPr>
            </w:pPr>
            <w:r w:rsidRPr="001B777E">
              <w:rPr>
                <w:spacing w:val="-2"/>
                <w:sz w:val="12"/>
                <w:szCs w:val="12"/>
              </w:rPr>
              <w:t>0,408</w:t>
            </w:r>
          </w:p>
        </w:tc>
        <w:tc>
          <w:tcPr>
            <w:tcW w:w="562" w:type="dxa"/>
          </w:tcPr>
          <w:p w14:paraId="7DD795BE" w14:textId="77777777" w:rsidR="001B777E" w:rsidRPr="001B777E" w:rsidRDefault="001B777E" w:rsidP="001B777E">
            <w:pPr>
              <w:pStyle w:val="TableParagraph"/>
              <w:rPr>
                <w:sz w:val="12"/>
                <w:szCs w:val="12"/>
              </w:rPr>
            </w:pPr>
          </w:p>
          <w:p w14:paraId="52989E6C" w14:textId="77777777" w:rsidR="001B777E" w:rsidRPr="001B777E" w:rsidRDefault="001B777E" w:rsidP="001B777E">
            <w:pPr>
              <w:pStyle w:val="TableParagraph"/>
              <w:spacing w:before="101"/>
              <w:ind w:right="140"/>
              <w:jc w:val="right"/>
              <w:rPr>
                <w:sz w:val="12"/>
                <w:szCs w:val="12"/>
              </w:rPr>
            </w:pPr>
            <w:r w:rsidRPr="001B777E">
              <w:rPr>
                <w:spacing w:val="-4"/>
                <w:sz w:val="12"/>
                <w:szCs w:val="12"/>
              </w:rPr>
              <w:t>3,43</w:t>
            </w:r>
          </w:p>
        </w:tc>
        <w:tc>
          <w:tcPr>
            <w:tcW w:w="656" w:type="dxa"/>
          </w:tcPr>
          <w:p w14:paraId="44026D93" w14:textId="77777777" w:rsidR="001B777E" w:rsidRPr="001B777E" w:rsidRDefault="001B777E" w:rsidP="001B777E">
            <w:pPr>
              <w:pStyle w:val="TableParagraph"/>
              <w:rPr>
                <w:sz w:val="12"/>
                <w:szCs w:val="12"/>
              </w:rPr>
            </w:pPr>
          </w:p>
          <w:p w14:paraId="2C32802A" w14:textId="77777777" w:rsidR="001B777E" w:rsidRPr="001B777E" w:rsidRDefault="001B777E" w:rsidP="001B777E">
            <w:pPr>
              <w:pStyle w:val="TableParagraph"/>
              <w:spacing w:before="101"/>
              <w:ind w:left="92" w:right="72"/>
              <w:jc w:val="center"/>
              <w:rPr>
                <w:sz w:val="12"/>
                <w:szCs w:val="12"/>
              </w:rPr>
            </w:pPr>
            <w:r w:rsidRPr="001B777E">
              <w:rPr>
                <w:spacing w:val="-2"/>
                <w:sz w:val="12"/>
                <w:szCs w:val="12"/>
              </w:rPr>
              <w:t>0,02478</w:t>
            </w:r>
          </w:p>
        </w:tc>
        <w:tc>
          <w:tcPr>
            <w:tcW w:w="608" w:type="dxa"/>
          </w:tcPr>
          <w:p w14:paraId="286B83FB" w14:textId="77777777" w:rsidR="001B777E" w:rsidRPr="001B777E" w:rsidRDefault="001B777E" w:rsidP="001B777E">
            <w:pPr>
              <w:pStyle w:val="TableParagraph"/>
              <w:rPr>
                <w:sz w:val="12"/>
                <w:szCs w:val="12"/>
              </w:rPr>
            </w:pPr>
          </w:p>
          <w:p w14:paraId="3FB2FAEB" w14:textId="77777777" w:rsidR="001B777E" w:rsidRPr="001B777E" w:rsidRDefault="001B777E" w:rsidP="001B777E">
            <w:pPr>
              <w:pStyle w:val="TableParagraph"/>
              <w:spacing w:before="101"/>
              <w:ind w:left="67" w:right="49"/>
              <w:jc w:val="center"/>
              <w:rPr>
                <w:sz w:val="12"/>
                <w:szCs w:val="12"/>
              </w:rPr>
            </w:pPr>
            <w:r w:rsidRPr="001B777E">
              <w:rPr>
                <w:spacing w:val="-2"/>
                <w:sz w:val="12"/>
                <w:szCs w:val="12"/>
              </w:rPr>
              <w:t>0,076</w:t>
            </w:r>
          </w:p>
        </w:tc>
        <w:tc>
          <w:tcPr>
            <w:tcW w:w="648" w:type="dxa"/>
          </w:tcPr>
          <w:p w14:paraId="5050CED4" w14:textId="77777777" w:rsidR="001B777E" w:rsidRPr="001B777E" w:rsidRDefault="001B777E" w:rsidP="001B777E">
            <w:pPr>
              <w:pStyle w:val="TableParagraph"/>
              <w:rPr>
                <w:sz w:val="12"/>
                <w:szCs w:val="12"/>
              </w:rPr>
            </w:pPr>
          </w:p>
          <w:p w14:paraId="471B8377" w14:textId="77777777" w:rsidR="001B777E" w:rsidRPr="001B777E" w:rsidRDefault="001B777E" w:rsidP="001B777E">
            <w:pPr>
              <w:pStyle w:val="TableParagraph"/>
              <w:spacing w:before="101"/>
              <w:ind w:left="62" w:right="44"/>
              <w:jc w:val="center"/>
              <w:rPr>
                <w:sz w:val="12"/>
                <w:szCs w:val="12"/>
              </w:rPr>
            </w:pPr>
            <w:r w:rsidRPr="001B777E">
              <w:rPr>
                <w:spacing w:val="-4"/>
                <w:sz w:val="12"/>
                <w:szCs w:val="12"/>
              </w:rPr>
              <w:t>0,64</w:t>
            </w:r>
          </w:p>
        </w:tc>
        <w:tc>
          <w:tcPr>
            <w:tcW w:w="2081" w:type="dxa"/>
          </w:tcPr>
          <w:p w14:paraId="058F4E04" w14:textId="77777777" w:rsidR="001B777E" w:rsidRPr="001B777E" w:rsidRDefault="001B777E" w:rsidP="001B777E">
            <w:pPr>
              <w:pStyle w:val="TableParagraph"/>
              <w:rPr>
                <w:sz w:val="12"/>
                <w:szCs w:val="12"/>
              </w:rPr>
            </w:pPr>
          </w:p>
        </w:tc>
        <w:tc>
          <w:tcPr>
            <w:tcW w:w="567" w:type="dxa"/>
          </w:tcPr>
          <w:p w14:paraId="65B0A480" w14:textId="77777777" w:rsidR="001B777E" w:rsidRPr="001B777E" w:rsidRDefault="001B777E" w:rsidP="001B777E">
            <w:pPr>
              <w:pStyle w:val="TableParagraph"/>
              <w:rPr>
                <w:sz w:val="12"/>
                <w:szCs w:val="12"/>
              </w:rPr>
            </w:pPr>
          </w:p>
        </w:tc>
        <w:tc>
          <w:tcPr>
            <w:tcW w:w="618" w:type="dxa"/>
          </w:tcPr>
          <w:p w14:paraId="44A3B36B" w14:textId="77777777" w:rsidR="001B777E" w:rsidRPr="001B777E" w:rsidRDefault="001B777E" w:rsidP="001B777E">
            <w:pPr>
              <w:pStyle w:val="TableParagraph"/>
              <w:rPr>
                <w:sz w:val="12"/>
                <w:szCs w:val="12"/>
              </w:rPr>
            </w:pPr>
          </w:p>
        </w:tc>
        <w:tc>
          <w:tcPr>
            <w:tcW w:w="658" w:type="dxa"/>
          </w:tcPr>
          <w:p w14:paraId="5726DF72" w14:textId="77777777" w:rsidR="001B777E" w:rsidRPr="001B777E" w:rsidRDefault="001B777E" w:rsidP="001B777E">
            <w:pPr>
              <w:pStyle w:val="TableParagraph"/>
              <w:rPr>
                <w:sz w:val="12"/>
                <w:szCs w:val="12"/>
              </w:rPr>
            </w:pPr>
          </w:p>
        </w:tc>
        <w:tc>
          <w:tcPr>
            <w:tcW w:w="425" w:type="dxa"/>
          </w:tcPr>
          <w:p w14:paraId="0956EE83" w14:textId="77777777" w:rsidR="001B777E" w:rsidRPr="001B777E" w:rsidRDefault="001B777E" w:rsidP="001B777E">
            <w:pPr>
              <w:pStyle w:val="TableParagraph"/>
              <w:rPr>
                <w:sz w:val="12"/>
                <w:szCs w:val="12"/>
              </w:rPr>
            </w:pPr>
          </w:p>
          <w:p w14:paraId="6708BFC0" w14:textId="77777777" w:rsidR="001B777E" w:rsidRPr="001B777E" w:rsidRDefault="001B777E" w:rsidP="001B777E">
            <w:pPr>
              <w:pStyle w:val="TableParagraph"/>
              <w:spacing w:before="101"/>
              <w:ind w:left="56" w:right="34"/>
              <w:jc w:val="center"/>
              <w:rPr>
                <w:sz w:val="12"/>
                <w:szCs w:val="12"/>
              </w:rPr>
            </w:pPr>
            <w:r w:rsidRPr="001B777E">
              <w:rPr>
                <w:spacing w:val="-4"/>
                <w:sz w:val="12"/>
                <w:szCs w:val="12"/>
              </w:rPr>
              <w:t>0,00</w:t>
            </w:r>
          </w:p>
        </w:tc>
        <w:tc>
          <w:tcPr>
            <w:tcW w:w="645" w:type="dxa"/>
          </w:tcPr>
          <w:p w14:paraId="55B11060" w14:textId="77777777" w:rsidR="001B777E" w:rsidRPr="001B777E" w:rsidRDefault="001B777E" w:rsidP="001B777E">
            <w:pPr>
              <w:pStyle w:val="TableParagraph"/>
              <w:rPr>
                <w:sz w:val="12"/>
                <w:szCs w:val="12"/>
              </w:rPr>
            </w:pPr>
          </w:p>
          <w:p w14:paraId="04CE14BC" w14:textId="77777777" w:rsidR="001B777E" w:rsidRPr="001B777E" w:rsidRDefault="001B777E" w:rsidP="001B777E">
            <w:pPr>
              <w:pStyle w:val="TableParagraph"/>
              <w:spacing w:before="101"/>
              <w:ind w:left="208"/>
              <w:rPr>
                <w:sz w:val="12"/>
                <w:szCs w:val="12"/>
              </w:rPr>
            </w:pPr>
            <w:r w:rsidRPr="001B777E">
              <w:rPr>
                <w:spacing w:val="-4"/>
                <w:sz w:val="12"/>
                <w:szCs w:val="12"/>
              </w:rPr>
              <w:t>0,00</w:t>
            </w:r>
          </w:p>
        </w:tc>
        <w:tc>
          <w:tcPr>
            <w:tcW w:w="520" w:type="dxa"/>
            <w:tcBorders>
              <w:bottom w:val="nil"/>
            </w:tcBorders>
          </w:tcPr>
          <w:p w14:paraId="70FE2C50" w14:textId="77777777" w:rsidR="001B777E" w:rsidRPr="001B777E" w:rsidRDefault="001B777E" w:rsidP="001B777E">
            <w:pPr>
              <w:pStyle w:val="TableParagraph"/>
              <w:rPr>
                <w:sz w:val="12"/>
                <w:szCs w:val="12"/>
              </w:rPr>
            </w:pPr>
          </w:p>
          <w:p w14:paraId="61F6E5DB" w14:textId="77777777" w:rsidR="001B777E" w:rsidRPr="001B777E" w:rsidRDefault="001B777E" w:rsidP="001B777E">
            <w:pPr>
              <w:pStyle w:val="TableParagraph"/>
              <w:spacing w:before="101"/>
              <w:ind w:left="60" w:right="37"/>
              <w:jc w:val="center"/>
              <w:rPr>
                <w:sz w:val="12"/>
                <w:szCs w:val="12"/>
              </w:rPr>
            </w:pPr>
            <w:r w:rsidRPr="001B777E">
              <w:rPr>
                <w:spacing w:val="-4"/>
                <w:sz w:val="12"/>
                <w:szCs w:val="12"/>
              </w:rPr>
              <w:t>0,48</w:t>
            </w:r>
          </w:p>
        </w:tc>
        <w:tc>
          <w:tcPr>
            <w:tcW w:w="734" w:type="dxa"/>
            <w:tcBorders>
              <w:bottom w:val="nil"/>
            </w:tcBorders>
          </w:tcPr>
          <w:p w14:paraId="57DCF8DF" w14:textId="77777777" w:rsidR="001B777E" w:rsidRPr="001B777E" w:rsidRDefault="001B777E" w:rsidP="001B777E">
            <w:pPr>
              <w:pStyle w:val="TableParagraph"/>
              <w:rPr>
                <w:sz w:val="12"/>
                <w:szCs w:val="12"/>
              </w:rPr>
            </w:pPr>
          </w:p>
          <w:p w14:paraId="53445595" w14:textId="77777777" w:rsidR="001B777E" w:rsidRPr="001B777E" w:rsidRDefault="001B777E" w:rsidP="001B777E">
            <w:pPr>
              <w:pStyle w:val="TableParagraph"/>
              <w:spacing w:before="101"/>
              <w:ind w:right="190"/>
              <w:jc w:val="right"/>
              <w:rPr>
                <w:sz w:val="12"/>
                <w:szCs w:val="12"/>
              </w:rPr>
            </w:pPr>
            <w:r w:rsidRPr="001B777E">
              <w:rPr>
                <w:spacing w:val="-2"/>
                <w:sz w:val="12"/>
                <w:szCs w:val="12"/>
              </w:rPr>
              <w:t>4,062</w:t>
            </w:r>
          </w:p>
        </w:tc>
      </w:tr>
    </w:tbl>
    <w:p w14:paraId="6F0646A4" w14:textId="77777777" w:rsidR="001B777E" w:rsidRPr="001B777E" w:rsidRDefault="001B777E" w:rsidP="001B777E">
      <w:pPr>
        <w:jc w:val="right"/>
        <w:rPr>
          <w:sz w:val="12"/>
          <w:szCs w:val="12"/>
        </w:rPr>
        <w:sectPr w:rsidR="001B777E" w:rsidRPr="001B777E" w:rsidSect="001B777E">
          <w:pgSz w:w="16840" w:h="11910" w:orient="landscape"/>
          <w:pgMar w:top="260" w:right="680" w:bottom="280" w:left="260" w:header="720" w:footer="720" w:gutter="0"/>
          <w:cols w:space="720"/>
        </w:sect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9"/>
        <w:gridCol w:w="742"/>
        <w:gridCol w:w="3233"/>
        <w:gridCol w:w="553"/>
        <w:gridCol w:w="584"/>
        <w:gridCol w:w="570"/>
        <w:gridCol w:w="584"/>
        <w:gridCol w:w="562"/>
        <w:gridCol w:w="656"/>
        <w:gridCol w:w="608"/>
        <w:gridCol w:w="648"/>
        <w:gridCol w:w="2081"/>
        <w:gridCol w:w="624"/>
        <w:gridCol w:w="561"/>
        <w:gridCol w:w="568"/>
        <w:gridCol w:w="513"/>
        <w:gridCol w:w="647"/>
        <w:gridCol w:w="520"/>
        <w:gridCol w:w="734"/>
      </w:tblGrid>
      <w:tr w:rsidR="001B777E" w:rsidRPr="001B777E" w14:paraId="11255F91" w14:textId="77777777" w:rsidTr="001B777E">
        <w:trPr>
          <w:trHeight w:val="1051"/>
        </w:trPr>
        <w:tc>
          <w:tcPr>
            <w:tcW w:w="519" w:type="dxa"/>
          </w:tcPr>
          <w:p w14:paraId="689D5BF3" w14:textId="77777777" w:rsidR="001B777E" w:rsidRPr="001B777E" w:rsidRDefault="001B777E" w:rsidP="001B777E">
            <w:pPr>
              <w:pStyle w:val="TableParagraph"/>
              <w:rPr>
                <w:sz w:val="12"/>
                <w:szCs w:val="12"/>
              </w:rPr>
            </w:pPr>
          </w:p>
          <w:p w14:paraId="77DD768E" w14:textId="77777777" w:rsidR="001B777E" w:rsidRPr="001B777E" w:rsidRDefault="001B777E" w:rsidP="001B777E">
            <w:pPr>
              <w:pStyle w:val="TableParagraph"/>
              <w:rPr>
                <w:sz w:val="12"/>
                <w:szCs w:val="12"/>
              </w:rPr>
            </w:pPr>
          </w:p>
          <w:p w14:paraId="061A1A67" w14:textId="77777777" w:rsidR="001B777E" w:rsidRPr="001B777E" w:rsidRDefault="001B777E" w:rsidP="001B777E">
            <w:pPr>
              <w:pStyle w:val="TableParagraph"/>
              <w:spacing w:before="5"/>
              <w:rPr>
                <w:sz w:val="12"/>
                <w:szCs w:val="12"/>
              </w:rPr>
            </w:pPr>
          </w:p>
          <w:p w14:paraId="32739BCA" w14:textId="77777777" w:rsidR="001B777E" w:rsidRPr="001B777E" w:rsidRDefault="001B777E" w:rsidP="001B777E">
            <w:pPr>
              <w:pStyle w:val="TableParagraph"/>
              <w:ind w:left="28"/>
              <w:jc w:val="center"/>
              <w:rPr>
                <w:sz w:val="12"/>
                <w:szCs w:val="12"/>
              </w:rPr>
            </w:pPr>
            <w:r w:rsidRPr="001B777E">
              <w:rPr>
                <w:sz w:val="12"/>
                <w:szCs w:val="12"/>
              </w:rPr>
              <w:t>9</w:t>
            </w:r>
          </w:p>
        </w:tc>
        <w:tc>
          <w:tcPr>
            <w:tcW w:w="742" w:type="dxa"/>
          </w:tcPr>
          <w:p w14:paraId="182C5AF8" w14:textId="77777777" w:rsidR="001B777E" w:rsidRPr="001B777E" w:rsidRDefault="001B777E" w:rsidP="001B777E">
            <w:pPr>
              <w:pStyle w:val="TableParagraph"/>
              <w:rPr>
                <w:sz w:val="12"/>
                <w:szCs w:val="12"/>
              </w:rPr>
            </w:pPr>
          </w:p>
          <w:p w14:paraId="78AA939D" w14:textId="77777777" w:rsidR="001B777E" w:rsidRPr="001B777E" w:rsidRDefault="001B777E" w:rsidP="001B777E">
            <w:pPr>
              <w:pStyle w:val="TableParagraph"/>
              <w:rPr>
                <w:sz w:val="12"/>
                <w:szCs w:val="12"/>
              </w:rPr>
            </w:pPr>
          </w:p>
          <w:p w14:paraId="42EDDEBA" w14:textId="77777777" w:rsidR="001B777E" w:rsidRPr="001B777E" w:rsidRDefault="001B777E" w:rsidP="001B777E">
            <w:pPr>
              <w:pStyle w:val="TableParagraph"/>
              <w:spacing w:before="5"/>
              <w:rPr>
                <w:sz w:val="12"/>
                <w:szCs w:val="12"/>
              </w:rPr>
            </w:pPr>
          </w:p>
          <w:p w14:paraId="3A86669A" w14:textId="77777777" w:rsidR="001B777E" w:rsidRPr="001B777E" w:rsidRDefault="001B777E" w:rsidP="001B777E">
            <w:pPr>
              <w:pStyle w:val="TableParagraph"/>
              <w:ind w:left="28" w:right="16"/>
              <w:jc w:val="center"/>
              <w:rPr>
                <w:sz w:val="12"/>
                <w:szCs w:val="12"/>
              </w:rPr>
            </w:pPr>
            <w:r w:rsidRPr="001B777E">
              <w:rPr>
                <w:sz w:val="12"/>
                <w:szCs w:val="12"/>
              </w:rPr>
              <w:t xml:space="preserve">Цен.3 </w:t>
            </w:r>
            <w:r w:rsidRPr="001B777E">
              <w:rPr>
                <w:spacing w:val="-5"/>
                <w:sz w:val="12"/>
                <w:szCs w:val="12"/>
              </w:rPr>
              <w:t>ст.</w:t>
            </w:r>
          </w:p>
          <w:p w14:paraId="511B0466" w14:textId="77777777" w:rsidR="001B777E" w:rsidRPr="001B777E" w:rsidRDefault="001B777E" w:rsidP="001B777E">
            <w:pPr>
              <w:pStyle w:val="TableParagraph"/>
              <w:spacing w:before="13"/>
              <w:ind w:left="32" w:right="16"/>
              <w:jc w:val="center"/>
              <w:rPr>
                <w:sz w:val="12"/>
                <w:szCs w:val="12"/>
              </w:rPr>
            </w:pPr>
            <w:r w:rsidRPr="001B777E">
              <w:rPr>
                <w:spacing w:val="-4"/>
                <w:sz w:val="12"/>
                <w:szCs w:val="12"/>
              </w:rPr>
              <w:t>6;50</w:t>
            </w:r>
          </w:p>
        </w:tc>
        <w:tc>
          <w:tcPr>
            <w:tcW w:w="3233" w:type="dxa"/>
          </w:tcPr>
          <w:p w14:paraId="1484B0D2" w14:textId="77777777" w:rsidR="001B777E" w:rsidRPr="001B777E" w:rsidRDefault="001B777E" w:rsidP="001B777E">
            <w:pPr>
              <w:pStyle w:val="TableParagraph"/>
              <w:rPr>
                <w:sz w:val="12"/>
                <w:szCs w:val="12"/>
                <w:lang w:val="ru-RU"/>
              </w:rPr>
            </w:pPr>
          </w:p>
          <w:p w14:paraId="4180341E" w14:textId="77777777" w:rsidR="001B777E" w:rsidRPr="001B777E" w:rsidRDefault="001B777E" w:rsidP="001B777E">
            <w:pPr>
              <w:pStyle w:val="TableParagraph"/>
              <w:spacing w:before="95" w:line="264" w:lineRule="auto"/>
              <w:ind w:left="26" w:right="72"/>
              <w:rPr>
                <w:sz w:val="12"/>
                <w:szCs w:val="12"/>
              </w:rPr>
            </w:pPr>
            <w:r w:rsidRPr="001B777E">
              <w:rPr>
                <w:sz w:val="12"/>
                <w:szCs w:val="12"/>
                <w:lang w:val="ru-RU"/>
              </w:rPr>
              <w:t>Погрузка</w:t>
            </w:r>
            <w:r w:rsidRPr="001B777E">
              <w:rPr>
                <w:spacing w:val="-1"/>
                <w:sz w:val="12"/>
                <w:szCs w:val="12"/>
                <w:lang w:val="ru-RU"/>
              </w:rPr>
              <w:t xml:space="preserve"> </w:t>
            </w:r>
            <w:r w:rsidRPr="001B777E">
              <w:rPr>
                <w:sz w:val="12"/>
                <w:szCs w:val="12"/>
                <w:lang w:val="ru-RU"/>
              </w:rPr>
              <w:t>металлических</w:t>
            </w:r>
            <w:r w:rsidRPr="001B777E">
              <w:rPr>
                <w:spacing w:val="28"/>
                <w:sz w:val="12"/>
                <w:szCs w:val="12"/>
                <w:lang w:val="ru-RU"/>
              </w:rPr>
              <w:t xml:space="preserve"> </w:t>
            </w:r>
            <w:r w:rsidRPr="001B777E">
              <w:rPr>
                <w:sz w:val="12"/>
                <w:szCs w:val="12"/>
                <w:lang w:val="ru-RU"/>
              </w:rPr>
              <w:t>перил из стальных</w:t>
            </w:r>
            <w:r w:rsidRPr="001B777E">
              <w:rPr>
                <w:spacing w:val="28"/>
                <w:sz w:val="12"/>
                <w:szCs w:val="12"/>
                <w:lang w:val="ru-RU"/>
              </w:rPr>
              <w:t xml:space="preserve"> </w:t>
            </w:r>
            <w:r w:rsidRPr="001B777E">
              <w:rPr>
                <w:sz w:val="12"/>
                <w:szCs w:val="12"/>
                <w:lang w:val="ru-RU"/>
              </w:rPr>
              <w:t>труб</w:t>
            </w:r>
            <w:r w:rsidRPr="001B777E">
              <w:rPr>
                <w:spacing w:val="30"/>
                <w:sz w:val="12"/>
                <w:szCs w:val="12"/>
                <w:lang w:val="ru-RU"/>
              </w:rPr>
              <w:t xml:space="preserve"> </w:t>
            </w:r>
            <w:r w:rsidRPr="001B777E">
              <w:rPr>
                <w:sz w:val="12"/>
                <w:szCs w:val="12"/>
                <w:lang w:val="ru-RU"/>
              </w:rPr>
              <w:t>и вывоз</w:t>
            </w:r>
            <w:r w:rsidRPr="001B777E">
              <w:rPr>
                <w:spacing w:val="40"/>
                <w:sz w:val="12"/>
                <w:szCs w:val="12"/>
                <w:lang w:val="ru-RU"/>
              </w:rPr>
              <w:t xml:space="preserve"> </w:t>
            </w:r>
            <w:r w:rsidRPr="001B777E">
              <w:rPr>
                <w:sz w:val="12"/>
                <w:szCs w:val="12"/>
                <w:lang w:val="ru-RU"/>
              </w:rPr>
              <w:t>на</w:t>
            </w:r>
            <w:r w:rsidRPr="001B777E">
              <w:rPr>
                <w:spacing w:val="40"/>
                <w:sz w:val="12"/>
                <w:szCs w:val="12"/>
                <w:lang w:val="ru-RU"/>
              </w:rPr>
              <w:t xml:space="preserve"> </w:t>
            </w:r>
            <w:r w:rsidRPr="001B777E">
              <w:rPr>
                <w:sz w:val="12"/>
                <w:szCs w:val="12"/>
                <w:lang w:val="ru-RU"/>
              </w:rPr>
              <w:t xml:space="preserve">15км. </w:t>
            </w:r>
            <w:r w:rsidRPr="001B777E">
              <w:rPr>
                <w:sz w:val="12"/>
                <w:szCs w:val="12"/>
              </w:rPr>
              <w:t>Պողպատե</w:t>
            </w:r>
            <w:r w:rsidRPr="001B777E">
              <w:rPr>
                <w:sz w:val="12"/>
                <w:szCs w:val="12"/>
                <w:lang w:val="ru-RU"/>
              </w:rPr>
              <w:t xml:space="preserve"> </w:t>
            </w:r>
            <w:r w:rsidRPr="001B777E">
              <w:rPr>
                <w:sz w:val="12"/>
                <w:szCs w:val="12"/>
              </w:rPr>
              <w:t>խողովակներից</w:t>
            </w:r>
            <w:r w:rsidRPr="001B777E">
              <w:rPr>
                <w:sz w:val="12"/>
                <w:szCs w:val="12"/>
                <w:lang w:val="ru-RU"/>
              </w:rPr>
              <w:t xml:space="preserve"> </w:t>
            </w:r>
            <w:r w:rsidRPr="001B777E">
              <w:rPr>
                <w:sz w:val="12"/>
                <w:szCs w:val="12"/>
              </w:rPr>
              <w:t>պատրաստված</w:t>
            </w:r>
            <w:r w:rsidRPr="001B777E">
              <w:rPr>
                <w:spacing w:val="40"/>
                <w:sz w:val="12"/>
                <w:szCs w:val="12"/>
                <w:lang w:val="ru-RU"/>
              </w:rPr>
              <w:t xml:space="preserve"> </w:t>
            </w:r>
            <w:r w:rsidRPr="001B777E">
              <w:rPr>
                <w:sz w:val="12"/>
                <w:szCs w:val="12"/>
              </w:rPr>
              <w:t>մետաղական</w:t>
            </w:r>
            <w:r w:rsidRPr="001B777E">
              <w:rPr>
                <w:spacing w:val="-3"/>
                <w:sz w:val="12"/>
                <w:szCs w:val="12"/>
                <w:lang w:val="ru-RU"/>
              </w:rPr>
              <w:t xml:space="preserve"> </w:t>
            </w:r>
            <w:r w:rsidRPr="001B777E">
              <w:rPr>
                <w:sz w:val="12"/>
                <w:szCs w:val="12"/>
              </w:rPr>
              <w:t>բազրիկների</w:t>
            </w:r>
            <w:r w:rsidRPr="001B777E">
              <w:rPr>
                <w:spacing w:val="-3"/>
                <w:sz w:val="12"/>
                <w:szCs w:val="12"/>
                <w:lang w:val="ru-RU"/>
              </w:rPr>
              <w:t xml:space="preserve"> </w:t>
            </w:r>
            <w:r w:rsidRPr="001B777E">
              <w:rPr>
                <w:sz w:val="12"/>
                <w:szCs w:val="12"/>
              </w:rPr>
              <w:t>բարձում</w:t>
            </w:r>
            <w:r w:rsidRPr="001B777E">
              <w:rPr>
                <w:spacing w:val="25"/>
                <w:sz w:val="12"/>
                <w:szCs w:val="12"/>
                <w:lang w:val="ru-RU"/>
              </w:rPr>
              <w:t xml:space="preserve"> </w:t>
            </w:r>
            <w:r w:rsidRPr="001B777E">
              <w:rPr>
                <w:sz w:val="12"/>
                <w:szCs w:val="12"/>
              </w:rPr>
              <w:t>և</w:t>
            </w:r>
            <w:r w:rsidRPr="001B777E">
              <w:rPr>
                <w:spacing w:val="-5"/>
                <w:sz w:val="12"/>
                <w:szCs w:val="12"/>
                <w:lang w:val="ru-RU"/>
              </w:rPr>
              <w:t xml:space="preserve"> </w:t>
            </w:r>
            <w:r w:rsidRPr="001B777E">
              <w:rPr>
                <w:sz w:val="12"/>
                <w:szCs w:val="12"/>
              </w:rPr>
              <w:t>տեղափոխում</w:t>
            </w:r>
            <w:r w:rsidRPr="001B777E">
              <w:rPr>
                <w:spacing w:val="-3"/>
                <w:sz w:val="12"/>
                <w:szCs w:val="12"/>
                <w:lang w:val="ru-RU"/>
              </w:rPr>
              <w:t xml:space="preserve"> </w:t>
            </w:r>
            <w:r w:rsidRPr="001B777E">
              <w:rPr>
                <w:sz w:val="12"/>
                <w:szCs w:val="12"/>
                <w:lang w:val="ru-RU"/>
              </w:rPr>
              <w:t>15</w:t>
            </w:r>
            <w:r w:rsidRPr="001B777E">
              <w:rPr>
                <w:spacing w:val="-3"/>
                <w:sz w:val="12"/>
                <w:szCs w:val="12"/>
                <w:lang w:val="ru-RU"/>
              </w:rPr>
              <w:t xml:space="preserve"> </w:t>
            </w:r>
            <w:r w:rsidRPr="001B777E">
              <w:rPr>
                <w:sz w:val="12"/>
                <w:szCs w:val="12"/>
              </w:rPr>
              <w:t>կմ</w:t>
            </w:r>
            <w:r w:rsidRPr="001B777E">
              <w:rPr>
                <w:spacing w:val="40"/>
                <w:sz w:val="12"/>
                <w:szCs w:val="12"/>
                <w:lang w:val="ru-RU"/>
              </w:rPr>
              <w:t xml:space="preserve"> </w:t>
            </w:r>
            <w:r w:rsidRPr="001B777E">
              <w:rPr>
                <w:sz w:val="12"/>
                <w:szCs w:val="12"/>
              </w:rPr>
              <w:t>հեռավորության</w:t>
            </w:r>
            <w:r w:rsidRPr="001B777E">
              <w:rPr>
                <w:sz w:val="12"/>
                <w:szCs w:val="12"/>
                <w:lang w:val="ru-RU"/>
              </w:rPr>
              <w:t xml:space="preserve"> </w:t>
            </w:r>
            <w:r w:rsidRPr="001B777E">
              <w:rPr>
                <w:sz w:val="12"/>
                <w:szCs w:val="12"/>
              </w:rPr>
              <w:t>վրա։</w:t>
            </w:r>
            <w:r w:rsidRPr="001B777E">
              <w:rPr>
                <w:spacing w:val="40"/>
                <w:sz w:val="12"/>
                <w:szCs w:val="12"/>
                <w:lang w:val="ru-RU"/>
              </w:rPr>
              <w:t xml:space="preserve"> </w:t>
            </w:r>
            <w:r w:rsidRPr="001B777E">
              <w:rPr>
                <w:sz w:val="12"/>
                <w:szCs w:val="12"/>
              </w:rPr>
              <w:t>ինքնաթափի վրա</w:t>
            </w:r>
          </w:p>
        </w:tc>
        <w:tc>
          <w:tcPr>
            <w:tcW w:w="553" w:type="dxa"/>
          </w:tcPr>
          <w:p w14:paraId="6E5C35D7" w14:textId="77777777" w:rsidR="001B777E" w:rsidRPr="001B777E" w:rsidRDefault="001B777E" w:rsidP="001B777E">
            <w:pPr>
              <w:pStyle w:val="TableParagraph"/>
              <w:rPr>
                <w:sz w:val="12"/>
                <w:szCs w:val="12"/>
              </w:rPr>
            </w:pPr>
          </w:p>
          <w:p w14:paraId="628A7C3A" w14:textId="77777777" w:rsidR="001B777E" w:rsidRPr="001B777E" w:rsidRDefault="001B777E" w:rsidP="001B777E">
            <w:pPr>
              <w:pStyle w:val="TableParagraph"/>
              <w:rPr>
                <w:sz w:val="12"/>
                <w:szCs w:val="12"/>
              </w:rPr>
            </w:pPr>
          </w:p>
          <w:p w14:paraId="75CCB879" w14:textId="77777777" w:rsidR="001B777E" w:rsidRPr="001B777E" w:rsidRDefault="001B777E" w:rsidP="001B777E">
            <w:pPr>
              <w:pStyle w:val="TableParagraph"/>
              <w:spacing w:before="5"/>
              <w:rPr>
                <w:sz w:val="12"/>
                <w:szCs w:val="12"/>
              </w:rPr>
            </w:pPr>
          </w:p>
          <w:p w14:paraId="49CE0061" w14:textId="77777777" w:rsidR="001B777E" w:rsidRPr="001B777E" w:rsidRDefault="001B777E" w:rsidP="001B777E">
            <w:pPr>
              <w:pStyle w:val="TableParagraph"/>
              <w:ind w:left="162"/>
              <w:rPr>
                <w:sz w:val="12"/>
                <w:szCs w:val="12"/>
              </w:rPr>
            </w:pPr>
            <w:r w:rsidRPr="001B777E">
              <w:rPr>
                <w:sz w:val="12"/>
                <w:szCs w:val="12"/>
              </w:rPr>
              <w:t>тн</w:t>
            </w:r>
            <w:r w:rsidRPr="001B777E">
              <w:rPr>
                <w:spacing w:val="1"/>
                <w:sz w:val="12"/>
                <w:szCs w:val="12"/>
              </w:rPr>
              <w:t xml:space="preserve"> </w:t>
            </w:r>
            <w:r w:rsidRPr="001B777E">
              <w:rPr>
                <w:spacing w:val="-10"/>
                <w:sz w:val="12"/>
                <w:szCs w:val="12"/>
              </w:rPr>
              <w:t>տ</w:t>
            </w:r>
          </w:p>
        </w:tc>
        <w:tc>
          <w:tcPr>
            <w:tcW w:w="584" w:type="dxa"/>
          </w:tcPr>
          <w:p w14:paraId="7EF15DFB" w14:textId="77777777" w:rsidR="001B777E" w:rsidRPr="001B777E" w:rsidRDefault="001B777E" w:rsidP="001B777E">
            <w:pPr>
              <w:pStyle w:val="TableParagraph"/>
              <w:rPr>
                <w:sz w:val="12"/>
                <w:szCs w:val="12"/>
              </w:rPr>
            </w:pPr>
          </w:p>
          <w:p w14:paraId="0CAF50BC" w14:textId="77777777" w:rsidR="001B777E" w:rsidRPr="001B777E" w:rsidRDefault="001B777E" w:rsidP="001B777E">
            <w:pPr>
              <w:pStyle w:val="TableParagraph"/>
              <w:rPr>
                <w:sz w:val="12"/>
                <w:szCs w:val="12"/>
              </w:rPr>
            </w:pPr>
          </w:p>
          <w:p w14:paraId="3CB8FB2A" w14:textId="77777777" w:rsidR="001B777E" w:rsidRPr="001B777E" w:rsidRDefault="001B777E" w:rsidP="001B777E">
            <w:pPr>
              <w:pStyle w:val="TableParagraph"/>
              <w:spacing w:before="5"/>
              <w:rPr>
                <w:sz w:val="12"/>
                <w:szCs w:val="12"/>
              </w:rPr>
            </w:pPr>
          </w:p>
          <w:p w14:paraId="1F883CF2" w14:textId="77777777" w:rsidR="001B777E" w:rsidRPr="001B777E" w:rsidRDefault="001B777E" w:rsidP="001B777E">
            <w:pPr>
              <w:pStyle w:val="TableParagraph"/>
              <w:ind w:left="57" w:right="31"/>
              <w:jc w:val="center"/>
              <w:rPr>
                <w:sz w:val="12"/>
                <w:szCs w:val="12"/>
              </w:rPr>
            </w:pPr>
            <w:r w:rsidRPr="001B777E">
              <w:rPr>
                <w:spacing w:val="-5"/>
                <w:sz w:val="12"/>
                <w:szCs w:val="12"/>
              </w:rPr>
              <w:t>4,0</w:t>
            </w:r>
          </w:p>
        </w:tc>
        <w:tc>
          <w:tcPr>
            <w:tcW w:w="570" w:type="dxa"/>
          </w:tcPr>
          <w:p w14:paraId="4896DCB7" w14:textId="77777777" w:rsidR="001B777E" w:rsidRPr="001B777E" w:rsidRDefault="001B777E" w:rsidP="001B777E">
            <w:pPr>
              <w:pStyle w:val="TableParagraph"/>
              <w:rPr>
                <w:sz w:val="12"/>
                <w:szCs w:val="12"/>
              </w:rPr>
            </w:pPr>
          </w:p>
          <w:p w14:paraId="5E9E3949" w14:textId="77777777" w:rsidR="001B777E" w:rsidRPr="001B777E" w:rsidRDefault="001B777E" w:rsidP="001B777E">
            <w:pPr>
              <w:pStyle w:val="TableParagraph"/>
              <w:rPr>
                <w:sz w:val="12"/>
                <w:szCs w:val="12"/>
              </w:rPr>
            </w:pPr>
          </w:p>
          <w:p w14:paraId="7708996E" w14:textId="77777777" w:rsidR="001B777E" w:rsidRPr="001B777E" w:rsidRDefault="001B777E" w:rsidP="001B777E">
            <w:pPr>
              <w:pStyle w:val="TableParagraph"/>
              <w:spacing w:before="5"/>
              <w:rPr>
                <w:sz w:val="12"/>
                <w:szCs w:val="12"/>
              </w:rPr>
            </w:pPr>
          </w:p>
          <w:p w14:paraId="1FF31117" w14:textId="77777777" w:rsidR="001B777E" w:rsidRPr="001B777E" w:rsidRDefault="001B777E" w:rsidP="001B777E">
            <w:pPr>
              <w:pStyle w:val="TableParagraph"/>
              <w:ind w:left="84" w:right="62"/>
              <w:jc w:val="center"/>
              <w:rPr>
                <w:sz w:val="12"/>
                <w:szCs w:val="12"/>
              </w:rPr>
            </w:pPr>
            <w:r w:rsidRPr="001B777E">
              <w:rPr>
                <w:spacing w:val="-4"/>
                <w:sz w:val="12"/>
                <w:szCs w:val="12"/>
              </w:rPr>
              <w:t>1,29</w:t>
            </w:r>
          </w:p>
        </w:tc>
        <w:tc>
          <w:tcPr>
            <w:tcW w:w="584" w:type="dxa"/>
          </w:tcPr>
          <w:p w14:paraId="4AE36A35" w14:textId="77777777" w:rsidR="001B777E" w:rsidRPr="001B777E" w:rsidRDefault="001B777E" w:rsidP="001B777E">
            <w:pPr>
              <w:pStyle w:val="TableParagraph"/>
              <w:rPr>
                <w:sz w:val="12"/>
                <w:szCs w:val="12"/>
              </w:rPr>
            </w:pPr>
          </w:p>
          <w:p w14:paraId="116E5EB4" w14:textId="77777777" w:rsidR="001B777E" w:rsidRPr="001B777E" w:rsidRDefault="001B777E" w:rsidP="001B777E">
            <w:pPr>
              <w:pStyle w:val="TableParagraph"/>
              <w:rPr>
                <w:sz w:val="12"/>
                <w:szCs w:val="12"/>
              </w:rPr>
            </w:pPr>
          </w:p>
          <w:p w14:paraId="5233E500" w14:textId="77777777" w:rsidR="001B777E" w:rsidRPr="001B777E" w:rsidRDefault="001B777E" w:rsidP="001B777E">
            <w:pPr>
              <w:pStyle w:val="TableParagraph"/>
              <w:spacing w:before="120"/>
              <w:ind w:left="55" w:right="33"/>
              <w:jc w:val="center"/>
              <w:rPr>
                <w:sz w:val="12"/>
                <w:szCs w:val="12"/>
              </w:rPr>
            </w:pPr>
            <w:r w:rsidRPr="001B777E">
              <w:rPr>
                <w:spacing w:val="-2"/>
                <w:sz w:val="12"/>
                <w:szCs w:val="12"/>
              </w:rPr>
              <w:t>3,565</w:t>
            </w:r>
          </w:p>
        </w:tc>
        <w:tc>
          <w:tcPr>
            <w:tcW w:w="562" w:type="dxa"/>
          </w:tcPr>
          <w:p w14:paraId="2BE50106" w14:textId="77777777" w:rsidR="001B777E" w:rsidRPr="001B777E" w:rsidRDefault="001B777E" w:rsidP="001B777E">
            <w:pPr>
              <w:pStyle w:val="TableParagraph"/>
              <w:rPr>
                <w:sz w:val="12"/>
                <w:szCs w:val="12"/>
              </w:rPr>
            </w:pPr>
          </w:p>
          <w:p w14:paraId="0B651CB9" w14:textId="77777777" w:rsidR="001B777E" w:rsidRPr="001B777E" w:rsidRDefault="001B777E" w:rsidP="001B777E">
            <w:pPr>
              <w:pStyle w:val="TableParagraph"/>
              <w:rPr>
                <w:sz w:val="12"/>
                <w:szCs w:val="12"/>
              </w:rPr>
            </w:pPr>
          </w:p>
          <w:p w14:paraId="410B9B01" w14:textId="77777777" w:rsidR="001B777E" w:rsidRPr="001B777E" w:rsidRDefault="001B777E" w:rsidP="001B777E">
            <w:pPr>
              <w:pStyle w:val="TableParagraph"/>
              <w:spacing w:before="120"/>
              <w:ind w:right="107"/>
              <w:jc w:val="right"/>
              <w:rPr>
                <w:sz w:val="12"/>
                <w:szCs w:val="12"/>
              </w:rPr>
            </w:pPr>
            <w:r w:rsidRPr="001B777E">
              <w:rPr>
                <w:spacing w:val="-2"/>
                <w:sz w:val="12"/>
                <w:szCs w:val="12"/>
              </w:rPr>
              <w:t>14,26</w:t>
            </w:r>
          </w:p>
        </w:tc>
        <w:tc>
          <w:tcPr>
            <w:tcW w:w="656" w:type="dxa"/>
          </w:tcPr>
          <w:p w14:paraId="75465F3C" w14:textId="77777777" w:rsidR="001B777E" w:rsidRPr="001B777E" w:rsidRDefault="001B777E" w:rsidP="001B777E">
            <w:pPr>
              <w:pStyle w:val="TableParagraph"/>
              <w:rPr>
                <w:sz w:val="12"/>
                <w:szCs w:val="12"/>
              </w:rPr>
            </w:pPr>
          </w:p>
          <w:p w14:paraId="27C073E3" w14:textId="77777777" w:rsidR="001B777E" w:rsidRPr="001B777E" w:rsidRDefault="001B777E" w:rsidP="001B777E">
            <w:pPr>
              <w:pStyle w:val="TableParagraph"/>
              <w:rPr>
                <w:sz w:val="12"/>
                <w:szCs w:val="12"/>
              </w:rPr>
            </w:pPr>
          </w:p>
          <w:p w14:paraId="1D2AA54E" w14:textId="77777777" w:rsidR="001B777E" w:rsidRPr="001B777E" w:rsidRDefault="001B777E" w:rsidP="001B777E">
            <w:pPr>
              <w:pStyle w:val="TableParagraph"/>
              <w:spacing w:before="5"/>
              <w:rPr>
                <w:sz w:val="12"/>
                <w:szCs w:val="12"/>
              </w:rPr>
            </w:pPr>
          </w:p>
          <w:p w14:paraId="08147303" w14:textId="77777777" w:rsidR="001B777E" w:rsidRPr="001B777E" w:rsidRDefault="001B777E" w:rsidP="001B777E">
            <w:pPr>
              <w:pStyle w:val="TableParagraph"/>
              <w:ind w:left="92" w:right="72"/>
              <w:jc w:val="center"/>
              <w:rPr>
                <w:sz w:val="12"/>
                <w:szCs w:val="12"/>
              </w:rPr>
            </w:pPr>
            <w:r w:rsidRPr="001B777E">
              <w:rPr>
                <w:spacing w:val="-5"/>
                <w:sz w:val="12"/>
                <w:szCs w:val="12"/>
              </w:rPr>
              <w:t>1,4</w:t>
            </w:r>
          </w:p>
        </w:tc>
        <w:tc>
          <w:tcPr>
            <w:tcW w:w="608" w:type="dxa"/>
          </w:tcPr>
          <w:p w14:paraId="138CED1E" w14:textId="77777777" w:rsidR="001B777E" w:rsidRPr="001B777E" w:rsidRDefault="001B777E" w:rsidP="001B777E">
            <w:pPr>
              <w:pStyle w:val="TableParagraph"/>
              <w:rPr>
                <w:sz w:val="12"/>
                <w:szCs w:val="12"/>
              </w:rPr>
            </w:pPr>
          </w:p>
          <w:p w14:paraId="20716620" w14:textId="77777777" w:rsidR="001B777E" w:rsidRPr="001B777E" w:rsidRDefault="001B777E" w:rsidP="001B777E">
            <w:pPr>
              <w:pStyle w:val="TableParagraph"/>
              <w:rPr>
                <w:sz w:val="12"/>
                <w:szCs w:val="12"/>
              </w:rPr>
            </w:pPr>
          </w:p>
          <w:p w14:paraId="3967A561" w14:textId="77777777" w:rsidR="001B777E" w:rsidRPr="001B777E" w:rsidRDefault="001B777E" w:rsidP="001B777E">
            <w:pPr>
              <w:pStyle w:val="TableParagraph"/>
              <w:spacing w:before="120"/>
              <w:ind w:left="67" w:right="49"/>
              <w:jc w:val="center"/>
              <w:rPr>
                <w:sz w:val="12"/>
                <w:szCs w:val="12"/>
              </w:rPr>
            </w:pPr>
            <w:r w:rsidRPr="001B777E">
              <w:rPr>
                <w:spacing w:val="-2"/>
                <w:sz w:val="12"/>
                <w:szCs w:val="12"/>
              </w:rPr>
              <w:t>4,275</w:t>
            </w:r>
          </w:p>
        </w:tc>
        <w:tc>
          <w:tcPr>
            <w:tcW w:w="648" w:type="dxa"/>
          </w:tcPr>
          <w:p w14:paraId="58404637" w14:textId="77777777" w:rsidR="001B777E" w:rsidRPr="001B777E" w:rsidRDefault="001B777E" w:rsidP="001B777E">
            <w:pPr>
              <w:pStyle w:val="TableParagraph"/>
              <w:rPr>
                <w:sz w:val="12"/>
                <w:szCs w:val="12"/>
              </w:rPr>
            </w:pPr>
          </w:p>
          <w:p w14:paraId="34D28CDD" w14:textId="77777777" w:rsidR="001B777E" w:rsidRPr="001B777E" w:rsidRDefault="001B777E" w:rsidP="001B777E">
            <w:pPr>
              <w:pStyle w:val="TableParagraph"/>
              <w:rPr>
                <w:sz w:val="12"/>
                <w:szCs w:val="12"/>
              </w:rPr>
            </w:pPr>
          </w:p>
          <w:p w14:paraId="0C72CECF" w14:textId="77777777" w:rsidR="001B777E" w:rsidRPr="001B777E" w:rsidRDefault="001B777E" w:rsidP="001B777E">
            <w:pPr>
              <w:pStyle w:val="TableParagraph"/>
              <w:spacing w:before="120"/>
              <w:ind w:left="62" w:right="46"/>
              <w:jc w:val="center"/>
              <w:rPr>
                <w:sz w:val="12"/>
                <w:szCs w:val="12"/>
              </w:rPr>
            </w:pPr>
            <w:r w:rsidRPr="001B777E">
              <w:rPr>
                <w:spacing w:val="-2"/>
                <w:sz w:val="12"/>
                <w:szCs w:val="12"/>
              </w:rPr>
              <w:t>17,10</w:t>
            </w:r>
          </w:p>
        </w:tc>
        <w:tc>
          <w:tcPr>
            <w:tcW w:w="2081" w:type="dxa"/>
          </w:tcPr>
          <w:p w14:paraId="2B748A7B" w14:textId="77777777" w:rsidR="001B777E" w:rsidRPr="001B777E" w:rsidRDefault="001B777E" w:rsidP="001B777E">
            <w:pPr>
              <w:pStyle w:val="TableParagraph"/>
              <w:rPr>
                <w:sz w:val="12"/>
                <w:szCs w:val="12"/>
              </w:rPr>
            </w:pPr>
          </w:p>
        </w:tc>
        <w:tc>
          <w:tcPr>
            <w:tcW w:w="624" w:type="dxa"/>
          </w:tcPr>
          <w:p w14:paraId="30F15BC3" w14:textId="77777777" w:rsidR="001B777E" w:rsidRPr="001B777E" w:rsidRDefault="001B777E" w:rsidP="001B777E">
            <w:pPr>
              <w:pStyle w:val="TableParagraph"/>
              <w:rPr>
                <w:sz w:val="12"/>
                <w:szCs w:val="12"/>
              </w:rPr>
            </w:pPr>
          </w:p>
        </w:tc>
        <w:tc>
          <w:tcPr>
            <w:tcW w:w="561" w:type="dxa"/>
          </w:tcPr>
          <w:p w14:paraId="365A21D4" w14:textId="77777777" w:rsidR="001B777E" w:rsidRPr="001B777E" w:rsidRDefault="001B777E" w:rsidP="001B777E">
            <w:pPr>
              <w:pStyle w:val="TableParagraph"/>
              <w:rPr>
                <w:sz w:val="12"/>
                <w:szCs w:val="12"/>
              </w:rPr>
            </w:pPr>
          </w:p>
        </w:tc>
        <w:tc>
          <w:tcPr>
            <w:tcW w:w="568" w:type="dxa"/>
          </w:tcPr>
          <w:p w14:paraId="3AD0A1A0" w14:textId="77777777" w:rsidR="001B777E" w:rsidRPr="001B777E" w:rsidRDefault="001B777E" w:rsidP="001B777E">
            <w:pPr>
              <w:pStyle w:val="TableParagraph"/>
              <w:rPr>
                <w:sz w:val="12"/>
                <w:szCs w:val="12"/>
              </w:rPr>
            </w:pPr>
          </w:p>
        </w:tc>
        <w:tc>
          <w:tcPr>
            <w:tcW w:w="513" w:type="dxa"/>
          </w:tcPr>
          <w:p w14:paraId="70D54845" w14:textId="77777777" w:rsidR="001B777E" w:rsidRPr="001B777E" w:rsidRDefault="001B777E" w:rsidP="001B777E">
            <w:pPr>
              <w:pStyle w:val="TableParagraph"/>
              <w:rPr>
                <w:sz w:val="12"/>
                <w:szCs w:val="12"/>
              </w:rPr>
            </w:pPr>
          </w:p>
          <w:p w14:paraId="41427468" w14:textId="77777777" w:rsidR="001B777E" w:rsidRPr="001B777E" w:rsidRDefault="001B777E" w:rsidP="001B777E">
            <w:pPr>
              <w:pStyle w:val="TableParagraph"/>
              <w:rPr>
                <w:sz w:val="12"/>
                <w:szCs w:val="12"/>
              </w:rPr>
            </w:pPr>
          </w:p>
          <w:p w14:paraId="2D787EA4" w14:textId="77777777" w:rsidR="001B777E" w:rsidRPr="001B777E" w:rsidRDefault="001B777E" w:rsidP="001B777E">
            <w:pPr>
              <w:pStyle w:val="TableParagraph"/>
              <w:spacing w:before="120"/>
              <w:ind w:left="56" w:right="34"/>
              <w:jc w:val="center"/>
              <w:rPr>
                <w:sz w:val="12"/>
                <w:szCs w:val="12"/>
              </w:rPr>
            </w:pPr>
            <w:r w:rsidRPr="001B777E">
              <w:rPr>
                <w:spacing w:val="-4"/>
                <w:sz w:val="12"/>
                <w:szCs w:val="12"/>
              </w:rPr>
              <w:t>0,00</w:t>
            </w:r>
          </w:p>
        </w:tc>
        <w:tc>
          <w:tcPr>
            <w:tcW w:w="647" w:type="dxa"/>
          </w:tcPr>
          <w:p w14:paraId="029F30A6" w14:textId="77777777" w:rsidR="001B777E" w:rsidRPr="001B777E" w:rsidRDefault="001B777E" w:rsidP="001B777E">
            <w:pPr>
              <w:pStyle w:val="TableParagraph"/>
              <w:rPr>
                <w:sz w:val="12"/>
                <w:szCs w:val="12"/>
              </w:rPr>
            </w:pPr>
          </w:p>
          <w:p w14:paraId="301A0654" w14:textId="77777777" w:rsidR="001B777E" w:rsidRPr="001B777E" w:rsidRDefault="001B777E" w:rsidP="001B777E">
            <w:pPr>
              <w:pStyle w:val="TableParagraph"/>
              <w:rPr>
                <w:sz w:val="12"/>
                <w:szCs w:val="12"/>
              </w:rPr>
            </w:pPr>
          </w:p>
          <w:p w14:paraId="71719CEE" w14:textId="77777777" w:rsidR="001B777E" w:rsidRPr="001B777E" w:rsidRDefault="001B777E" w:rsidP="001B777E">
            <w:pPr>
              <w:pStyle w:val="TableParagraph"/>
              <w:spacing w:before="120"/>
              <w:ind w:left="89" w:right="65"/>
              <w:jc w:val="center"/>
              <w:rPr>
                <w:sz w:val="12"/>
                <w:szCs w:val="12"/>
              </w:rPr>
            </w:pPr>
            <w:r w:rsidRPr="001B777E">
              <w:rPr>
                <w:spacing w:val="-4"/>
                <w:sz w:val="12"/>
                <w:szCs w:val="12"/>
              </w:rPr>
              <w:t>0,00</w:t>
            </w:r>
          </w:p>
        </w:tc>
        <w:tc>
          <w:tcPr>
            <w:tcW w:w="520" w:type="dxa"/>
          </w:tcPr>
          <w:p w14:paraId="2E9E5431" w14:textId="77777777" w:rsidR="001B777E" w:rsidRPr="001B777E" w:rsidRDefault="001B777E" w:rsidP="001B777E">
            <w:pPr>
              <w:pStyle w:val="TableParagraph"/>
              <w:rPr>
                <w:sz w:val="12"/>
                <w:szCs w:val="12"/>
              </w:rPr>
            </w:pPr>
          </w:p>
          <w:p w14:paraId="0B10ADDA" w14:textId="77777777" w:rsidR="001B777E" w:rsidRPr="001B777E" w:rsidRDefault="001B777E" w:rsidP="001B777E">
            <w:pPr>
              <w:pStyle w:val="TableParagraph"/>
              <w:rPr>
                <w:sz w:val="12"/>
                <w:szCs w:val="12"/>
              </w:rPr>
            </w:pPr>
          </w:p>
          <w:p w14:paraId="19EA33B4" w14:textId="77777777" w:rsidR="001B777E" w:rsidRPr="001B777E" w:rsidRDefault="001B777E" w:rsidP="001B777E">
            <w:pPr>
              <w:pStyle w:val="TableParagraph"/>
              <w:spacing w:before="120"/>
              <w:ind w:left="60" w:right="37"/>
              <w:jc w:val="center"/>
              <w:rPr>
                <w:sz w:val="12"/>
                <w:szCs w:val="12"/>
              </w:rPr>
            </w:pPr>
            <w:r w:rsidRPr="001B777E">
              <w:rPr>
                <w:spacing w:val="-4"/>
                <w:sz w:val="12"/>
                <w:szCs w:val="12"/>
              </w:rPr>
              <w:t>7,84</w:t>
            </w:r>
          </w:p>
        </w:tc>
        <w:tc>
          <w:tcPr>
            <w:tcW w:w="734" w:type="dxa"/>
          </w:tcPr>
          <w:p w14:paraId="48CE3A03" w14:textId="77777777" w:rsidR="001B777E" w:rsidRPr="001B777E" w:rsidRDefault="001B777E" w:rsidP="001B777E">
            <w:pPr>
              <w:pStyle w:val="TableParagraph"/>
              <w:rPr>
                <w:sz w:val="12"/>
                <w:szCs w:val="12"/>
              </w:rPr>
            </w:pPr>
          </w:p>
          <w:p w14:paraId="2A9452B8" w14:textId="77777777" w:rsidR="001B777E" w:rsidRPr="001B777E" w:rsidRDefault="001B777E" w:rsidP="001B777E">
            <w:pPr>
              <w:pStyle w:val="TableParagraph"/>
              <w:rPr>
                <w:sz w:val="12"/>
                <w:szCs w:val="12"/>
              </w:rPr>
            </w:pPr>
          </w:p>
          <w:p w14:paraId="17361737" w14:textId="77777777" w:rsidR="001B777E" w:rsidRPr="001B777E" w:rsidRDefault="001B777E" w:rsidP="001B777E">
            <w:pPr>
              <w:pStyle w:val="TableParagraph"/>
              <w:spacing w:before="120"/>
              <w:ind w:left="166" w:right="139"/>
              <w:jc w:val="center"/>
              <w:rPr>
                <w:sz w:val="12"/>
                <w:szCs w:val="12"/>
              </w:rPr>
            </w:pPr>
            <w:r w:rsidRPr="001B777E">
              <w:rPr>
                <w:spacing w:val="-2"/>
                <w:sz w:val="12"/>
                <w:szCs w:val="12"/>
              </w:rPr>
              <w:t>31,361</w:t>
            </w:r>
          </w:p>
        </w:tc>
      </w:tr>
      <w:tr w:rsidR="001B777E" w:rsidRPr="001B777E" w14:paraId="06107263" w14:textId="77777777" w:rsidTr="001B777E">
        <w:trPr>
          <w:trHeight w:val="1537"/>
        </w:trPr>
        <w:tc>
          <w:tcPr>
            <w:tcW w:w="519" w:type="dxa"/>
          </w:tcPr>
          <w:p w14:paraId="61CFF532" w14:textId="77777777" w:rsidR="001B777E" w:rsidRPr="001B777E" w:rsidRDefault="001B777E" w:rsidP="001B777E">
            <w:pPr>
              <w:pStyle w:val="TableParagraph"/>
              <w:rPr>
                <w:sz w:val="12"/>
                <w:szCs w:val="12"/>
              </w:rPr>
            </w:pPr>
          </w:p>
          <w:p w14:paraId="01FE6FDC" w14:textId="77777777" w:rsidR="001B777E" w:rsidRPr="001B777E" w:rsidRDefault="001B777E" w:rsidP="001B777E">
            <w:pPr>
              <w:pStyle w:val="TableParagraph"/>
              <w:rPr>
                <w:sz w:val="12"/>
                <w:szCs w:val="12"/>
              </w:rPr>
            </w:pPr>
          </w:p>
          <w:p w14:paraId="19160598" w14:textId="77777777" w:rsidR="001B777E" w:rsidRPr="001B777E" w:rsidRDefault="001B777E" w:rsidP="001B777E">
            <w:pPr>
              <w:pStyle w:val="TableParagraph"/>
              <w:rPr>
                <w:sz w:val="12"/>
                <w:szCs w:val="12"/>
              </w:rPr>
            </w:pPr>
          </w:p>
          <w:p w14:paraId="7CE1544F" w14:textId="77777777" w:rsidR="001B777E" w:rsidRPr="001B777E" w:rsidRDefault="001B777E" w:rsidP="001B777E">
            <w:pPr>
              <w:pStyle w:val="TableParagraph"/>
              <w:spacing w:before="9"/>
              <w:rPr>
                <w:sz w:val="12"/>
                <w:szCs w:val="12"/>
              </w:rPr>
            </w:pPr>
          </w:p>
          <w:p w14:paraId="6B6C6577" w14:textId="77777777" w:rsidR="001B777E" w:rsidRPr="001B777E" w:rsidRDefault="001B777E" w:rsidP="001B777E">
            <w:pPr>
              <w:pStyle w:val="TableParagraph"/>
              <w:ind w:left="49" w:right="23"/>
              <w:jc w:val="center"/>
              <w:rPr>
                <w:sz w:val="12"/>
                <w:szCs w:val="12"/>
              </w:rPr>
            </w:pPr>
            <w:r w:rsidRPr="001B777E">
              <w:rPr>
                <w:spacing w:val="-5"/>
                <w:sz w:val="12"/>
                <w:szCs w:val="12"/>
              </w:rPr>
              <w:t>10</w:t>
            </w:r>
          </w:p>
        </w:tc>
        <w:tc>
          <w:tcPr>
            <w:tcW w:w="742" w:type="dxa"/>
          </w:tcPr>
          <w:p w14:paraId="387D6F5B" w14:textId="77777777" w:rsidR="001B777E" w:rsidRPr="001B777E" w:rsidRDefault="001B777E" w:rsidP="001B777E">
            <w:pPr>
              <w:pStyle w:val="TableParagraph"/>
              <w:rPr>
                <w:sz w:val="12"/>
                <w:szCs w:val="12"/>
              </w:rPr>
            </w:pPr>
          </w:p>
          <w:p w14:paraId="3F25C9E7" w14:textId="77777777" w:rsidR="001B777E" w:rsidRPr="001B777E" w:rsidRDefault="001B777E" w:rsidP="001B777E">
            <w:pPr>
              <w:pStyle w:val="TableParagraph"/>
              <w:rPr>
                <w:sz w:val="12"/>
                <w:szCs w:val="12"/>
              </w:rPr>
            </w:pPr>
          </w:p>
          <w:p w14:paraId="27BF8693" w14:textId="77777777" w:rsidR="001B777E" w:rsidRPr="001B777E" w:rsidRDefault="001B777E" w:rsidP="001B777E">
            <w:pPr>
              <w:pStyle w:val="TableParagraph"/>
              <w:rPr>
                <w:sz w:val="12"/>
                <w:szCs w:val="12"/>
              </w:rPr>
            </w:pPr>
          </w:p>
          <w:p w14:paraId="799A7F34" w14:textId="77777777" w:rsidR="001B777E" w:rsidRPr="001B777E" w:rsidRDefault="001B777E" w:rsidP="001B777E">
            <w:pPr>
              <w:pStyle w:val="TableParagraph"/>
              <w:spacing w:before="2"/>
              <w:rPr>
                <w:sz w:val="12"/>
                <w:szCs w:val="12"/>
              </w:rPr>
            </w:pPr>
          </w:p>
          <w:p w14:paraId="370EEADF" w14:textId="77777777" w:rsidR="001B777E" w:rsidRPr="001B777E" w:rsidRDefault="001B777E" w:rsidP="001B777E">
            <w:pPr>
              <w:pStyle w:val="TableParagraph"/>
              <w:ind w:left="27" w:right="16"/>
              <w:jc w:val="center"/>
              <w:rPr>
                <w:sz w:val="12"/>
                <w:szCs w:val="12"/>
              </w:rPr>
            </w:pPr>
            <w:r w:rsidRPr="001B777E">
              <w:rPr>
                <w:w w:val="95"/>
                <w:sz w:val="12"/>
                <w:szCs w:val="12"/>
              </w:rPr>
              <w:t>23-</w:t>
            </w:r>
            <w:r w:rsidRPr="001B777E">
              <w:rPr>
                <w:spacing w:val="-5"/>
                <w:sz w:val="12"/>
                <w:szCs w:val="12"/>
              </w:rPr>
              <w:t>181</w:t>
            </w:r>
          </w:p>
        </w:tc>
        <w:tc>
          <w:tcPr>
            <w:tcW w:w="3233" w:type="dxa"/>
          </w:tcPr>
          <w:p w14:paraId="525545F3" w14:textId="77777777" w:rsidR="001B777E" w:rsidRPr="001B777E" w:rsidRDefault="001B777E" w:rsidP="001B777E">
            <w:pPr>
              <w:pStyle w:val="TableParagraph"/>
              <w:rPr>
                <w:sz w:val="12"/>
                <w:szCs w:val="12"/>
              </w:rPr>
            </w:pPr>
          </w:p>
          <w:p w14:paraId="2C696C6C" w14:textId="77777777" w:rsidR="001B777E" w:rsidRPr="001B777E" w:rsidRDefault="001B777E" w:rsidP="001B777E">
            <w:pPr>
              <w:pStyle w:val="TableParagraph"/>
              <w:spacing w:before="92" w:line="261" w:lineRule="auto"/>
              <w:ind w:left="28" w:right="72"/>
              <w:rPr>
                <w:sz w:val="12"/>
                <w:szCs w:val="12"/>
              </w:rPr>
            </w:pPr>
            <w:r w:rsidRPr="001B777E">
              <w:rPr>
                <w:sz w:val="12"/>
                <w:szCs w:val="12"/>
              </w:rPr>
              <w:t>Разборка</w:t>
            </w:r>
            <w:r w:rsidRPr="001B777E">
              <w:rPr>
                <w:spacing w:val="80"/>
                <w:sz w:val="12"/>
                <w:szCs w:val="12"/>
              </w:rPr>
              <w:t xml:space="preserve"> </w:t>
            </w:r>
            <w:r w:rsidRPr="001B777E">
              <w:rPr>
                <w:sz w:val="12"/>
                <w:szCs w:val="12"/>
              </w:rPr>
              <w:t>сборных</w:t>
            </w:r>
            <w:r w:rsidRPr="001B777E">
              <w:rPr>
                <w:spacing w:val="40"/>
                <w:sz w:val="12"/>
                <w:szCs w:val="12"/>
              </w:rPr>
              <w:t xml:space="preserve"> </w:t>
            </w:r>
            <w:r w:rsidRPr="001B777E">
              <w:rPr>
                <w:sz w:val="12"/>
                <w:szCs w:val="12"/>
              </w:rPr>
              <w:t>железобетонных</w:t>
            </w:r>
            <w:r w:rsidRPr="001B777E">
              <w:rPr>
                <w:spacing w:val="80"/>
                <w:sz w:val="12"/>
                <w:szCs w:val="12"/>
              </w:rPr>
              <w:t xml:space="preserve"> </w:t>
            </w:r>
            <w:r w:rsidRPr="001B777E">
              <w:rPr>
                <w:sz w:val="12"/>
                <w:szCs w:val="12"/>
              </w:rPr>
              <w:t>лестниц</w:t>
            </w:r>
            <w:r w:rsidRPr="001B777E">
              <w:rPr>
                <w:spacing w:val="40"/>
                <w:sz w:val="12"/>
                <w:szCs w:val="12"/>
              </w:rPr>
              <w:t xml:space="preserve"> </w:t>
            </w:r>
            <w:r w:rsidRPr="001B777E">
              <w:rPr>
                <w:sz w:val="12"/>
                <w:szCs w:val="12"/>
              </w:rPr>
              <w:t>каждая</w:t>
            </w:r>
            <w:r w:rsidRPr="001B777E">
              <w:rPr>
                <w:spacing w:val="-6"/>
                <w:sz w:val="12"/>
                <w:szCs w:val="12"/>
              </w:rPr>
              <w:t xml:space="preserve"> </w:t>
            </w:r>
            <w:r w:rsidRPr="001B777E">
              <w:rPr>
                <w:sz w:val="12"/>
                <w:szCs w:val="12"/>
              </w:rPr>
              <w:t>длиной</w:t>
            </w:r>
            <w:r w:rsidRPr="001B777E">
              <w:rPr>
                <w:spacing w:val="-6"/>
                <w:sz w:val="12"/>
                <w:szCs w:val="12"/>
              </w:rPr>
              <w:t xml:space="preserve"> </w:t>
            </w:r>
            <w:r w:rsidRPr="001B777E">
              <w:rPr>
                <w:sz w:val="12"/>
                <w:szCs w:val="12"/>
              </w:rPr>
              <w:t>-1,2метр</w:t>
            </w:r>
            <w:r w:rsidRPr="001B777E">
              <w:rPr>
                <w:spacing w:val="-6"/>
                <w:sz w:val="12"/>
                <w:szCs w:val="12"/>
              </w:rPr>
              <w:t xml:space="preserve"> </w:t>
            </w:r>
            <w:r w:rsidRPr="001B777E">
              <w:rPr>
                <w:sz w:val="12"/>
                <w:szCs w:val="12"/>
              </w:rPr>
              <w:t>24ст.</w:t>
            </w:r>
            <w:r w:rsidRPr="001B777E">
              <w:rPr>
                <w:spacing w:val="-5"/>
                <w:sz w:val="12"/>
                <w:szCs w:val="12"/>
              </w:rPr>
              <w:t xml:space="preserve"> </w:t>
            </w:r>
            <w:r w:rsidRPr="001B777E">
              <w:rPr>
                <w:sz w:val="12"/>
                <w:szCs w:val="12"/>
              </w:rPr>
              <w:t>со</w:t>
            </w:r>
            <w:r w:rsidRPr="001B777E">
              <w:rPr>
                <w:spacing w:val="-6"/>
                <w:sz w:val="12"/>
                <w:szCs w:val="12"/>
              </w:rPr>
              <w:t xml:space="preserve"> </w:t>
            </w:r>
            <w:r w:rsidRPr="001B777E">
              <w:rPr>
                <w:sz w:val="12"/>
                <w:szCs w:val="12"/>
              </w:rPr>
              <w:t>сдачей</w:t>
            </w:r>
            <w:r w:rsidRPr="001B777E">
              <w:rPr>
                <w:spacing w:val="-6"/>
                <w:sz w:val="12"/>
                <w:szCs w:val="12"/>
              </w:rPr>
              <w:t xml:space="preserve"> </w:t>
            </w:r>
            <w:r w:rsidRPr="001B777E">
              <w:rPr>
                <w:sz w:val="12"/>
                <w:szCs w:val="12"/>
              </w:rPr>
              <w:t>на</w:t>
            </w:r>
            <w:r w:rsidRPr="001B777E">
              <w:rPr>
                <w:spacing w:val="-6"/>
                <w:sz w:val="12"/>
                <w:szCs w:val="12"/>
              </w:rPr>
              <w:t xml:space="preserve"> </w:t>
            </w:r>
            <w:r w:rsidRPr="001B777E">
              <w:rPr>
                <w:sz w:val="12"/>
                <w:szCs w:val="12"/>
              </w:rPr>
              <w:t>склад</w:t>
            </w:r>
            <w:r w:rsidRPr="001B777E">
              <w:rPr>
                <w:spacing w:val="40"/>
                <w:sz w:val="12"/>
                <w:szCs w:val="12"/>
              </w:rPr>
              <w:t xml:space="preserve"> </w:t>
            </w:r>
            <w:r w:rsidRPr="001B777E">
              <w:rPr>
                <w:sz w:val="12"/>
                <w:szCs w:val="12"/>
              </w:rPr>
              <w:t>Պատրաստի երկաթբետոնե աստիճանների</w:t>
            </w:r>
            <w:r w:rsidRPr="001B777E">
              <w:rPr>
                <w:spacing w:val="40"/>
                <w:sz w:val="12"/>
                <w:szCs w:val="12"/>
              </w:rPr>
              <w:t xml:space="preserve"> </w:t>
            </w:r>
            <w:r w:rsidRPr="001B777E">
              <w:rPr>
                <w:sz w:val="12"/>
                <w:szCs w:val="12"/>
              </w:rPr>
              <w:t>ապամոնտաժում, յուրաքանչյուրը 1.2 մետր</w:t>
            </w:r>
            <w:r w:rsidRPr="001B777E">
              <w:rPr>
                <w:spacing w:val="40"/>
                <w:sz w:val="12"/>
                <w:szCs w:val="12"/>
              </w:rPr>
              <w:t xml:space="preserve"> </w:t>
            </w:r>
            <w:r w:rsidRPr="001B777E">
              <w:rPr>
                <w:sz w:val="12"/>
                <w:szCs w:val="12"/>
              </w:rPr>
              <w:t>երկարությամբ, 24աստիճան հաստությամբ,</w:t>
            </w:r>
            <w:r w:rsidRPr="001B777E">
              <w:rPr>
                <w:spacing w:val="40"/>
                <w:sz w:val="12"/>
                <w:szCs w:val="12"/>
              </w:rPr>
              <w:t xml:space="preserve"> </w:t>
            </w:r>
            <w:r w:rsidRPr="001B777E">
              <w:rPr>
                <w:sz w:val="12"/>
                <w:szCs w:val="12"/>
              </w:rPr>
              <w:t>պահեստ</w:t>
            </w:r>
            <w:r w:rsidRPr="001B777E">
              <w:rPr>
                <w:spacing w:val="-6"/>
                <w:sz w:val="12"/>
                <w:szCs w:val="12"/>
              </w:rPr>
              <w:t xml:space="preserve"> </w:t>
            </w:r>
            <w:r w:rsidRPr="001B777E">
              <w:rPr>
                <w:sz w:val="12"/>
                <w:szCs w:val="12"/>
              </w:rPr>
              <w:t>առաքմամբ։</w:t>
            </w:r>
          </w:p>
        </w:tc>
        <w:tc>
          <w:tcPr>
            <w:tcW w:w="553" w:type="dxa"/>
          </w:tcPr>
          <w:p w14:paraId="63712959" w14:textId="77777777" w:rsidR="001B777E" w:rsidRPr="001B777E" w:rsidRDefault="001B777E" w:rsidP="001B777E">
            <w:pPr>
              <w:pStyle w:val="TableParagraph"/>
              <w:rPr>
                <w:sz w:val="12"/>
                <w:szCs w:val="12"/>
              </w:rPr>
            </w:pPr>
          </w:p>
          <w:p w14:paraId="074C2B6E" w14:textId="77777777" w:rsidR="001B777E" w:rsidRPr="001B777E" w:rsidRDefault="001B777E" w:rsidP="001B777E">
            <w:pPr>
              <w:pStyle w:val="TableParagraph"/>
              <w:rPr>
                <w:sz w:val="12"/>
                <w:szCs w:val="12"/>
              </w:rPr>
            </w:pPr>
          </w:p>
          <w:p w14:paraId="102AC440" w14:textId="77777777" w:rsidR="001B777E" w:rsidRPr="001B777E" w:rsidRDefault="001B777E" w:rsidP="001B777E">
            <w:pPr>
              <w:pStyle w:val="TableParagraph"/>
              <w:rPr>
                <w:sz w:val="12"/>
                <w:szCs w:val="12"/>
              </w:rPr>
            </w:pPr>
          </w:p>
          <w:p w14:paraId="53B781F2" w14:textId="77777777" w:rsidR="001B777E" w:rsidRPr="001B777E" w:rsidRDefault="001B777E" w:rsidP="001B777E">
            <w:pPr>
              <w:pStyle w:val="TableParagraph"/>
              <w:spacing w:before="2"/>
              <w:rPr>
                <w:sz w:val="12"/>
                <w:szCs w:val="12"/>
              </w:rPr>
            </w:pPr>
          </w:p>
          <w:p w14:paraId="420111AE" w14:textId="77777777" w:rsidR="001B777E" w:rsidRPr="001B777E" w:rsidRDefault="001B777E" w:rsidP="001B777E">
            <w:pPr>
              <w:pStyle w:val="TableParagraph"/>
              <w:ind w:left="179"/>
              <w:rPr>
                <w:sz w:val="12"/>
                <w:szCs w:val="12"/>
              </w:rPr>
            </w:pPr>
            <w:r w:rsidRPr="001B777E">
              <w:rPr>
                <w:sz w:val="12"/>
                <w:szCs w:val="12"/>
              </w:rPr>
              <w:t>1</w:t>
            </w:r>
            <w:r w:rsidRPr="001B777E">
              <w:rPr>
                <w:spacing w:val="-1"/>
                <w:sz w:val="12"/>
                <w:szCs w:val="12"/>
              </w:rPr>
              <w:t xml:space="preserve"> </w:t>
            </w:r>
            <w:r w:rsidRPr="001B777E">
              <w:rPr>
                <w:spacing w:val="-10"/>
                <w:sz w:val="12"/>
                <w:szCs w:val="12"/>
              </w:rPr>
              <w:t>м</w:t>
            </w:r>
          </w:p>
        </w:tc>
        <w:tc>
          <w:tcPr>
            <w:tcW w:w="584" w:type="dxa"/>
          </w:tcPr>
          <w:p w14:paraId="3E102836" w14:textId="77777777" w:rsidR="001B777E" w:rsidRPr="001B777E" w:rsidRDefault="001B777E" w:rsidP="001B777E">
            <w:pPr>
              <w:pStyle w:val="TableParagraph"/>
              <w:rPr>
                <w:sz w:val="12"/>
                <w:szCs w:val="12"/>
              </w:rPr>
            </w:pPr>
          </w:p>
          <w:p w14:paraId="0CE37DF5" w14:textId="77777777" w:rsidR="001B777E" w:rsidRPr="001B777E" w:rsidRDefault="001B777E" w:rsidP="001B777E">
            <w:pPr>
              <w:pStyle w:val="TableParagraph"/>
              <w:rPr>
                <w:sz w:val="12"/>
                <w:szCs w:val="12"/>
              </w:rPr>
            </w:pPr>
          </w:p>
          <w:p w14:paraId="0E63C76B" w14:textId="77777777" w:rsidR="001B777E" w:rsidRPr="001B777E" w:rsidRDefault="001B777E" w:rsidP="001B777E">
            <w:pPr>
              <w:pStyle w:val="TableParagraph"/>
              <w:rPr>
                <w:sz w:val="12"/>
                <w:szCs w:val="12"/>
              </w:rPr>
            </w:pPr>
          </w:p>
          <w:p w14:paraId="24E61C2E" w14:textId="77777777" w:rsidR="001B777E" w:rsidRPr="001B777E" w:rsidRDefault="001B777E" w:rsidP="001B777E">
            <w:pPr>
              <w:pStyle w:val="TableParagraph"/>
              <w:spacing w:before="9"/>
              <w:rPr>
                <w:sz w:val="12"/>
                <w:szCs w:val="12"/>
              </w:rPr>
            </w:pPr>
          </w:p>
          <w:p w14:paraId="2AD3CF0E" w14:textId="77777777" w:rsidR="001B777E" w:rsidRPr="001B777E" w:rsidRDefault="001B777E" w:rsidP="001B777E">
            <w:pPr>
              <w:pStyle w:val="TableParagraph"/>
              <w:ind w:left="57" w:right="33"/>
              <w:jc w:val="center"/>
              <w:rPr>
                <w:sz w:val="12"/>
                <w:szCs w:val="12"/>
              </w:rPr>
            </w:pPr>
            <w:r w:rsidRPr="001B777E">
              <w:rPr>
                <w:spacing w:val="-5"/>
                <w:sz w:val="12"/>
                <w:szCs w:val="12"/>
              </w:rPr>
              <w:t>24</w:t>
            </w:r>
          </w:p>
        </w:tc>
        <w:tc>
          <w:tcPr>
            <w:tcW w:w="570" w:type="dxa"/>
          </w:tcPr>
          <w:p w14:paraId="1ABB045C" w14:textId="77777777" w:rsidR="001B777E" w:rsidRPr="001B777E" w:rsidRDefault="001B777E" w:rsidP="001B777E">
            <w:pPr>
              <w:pStyle w:val="TableParagraph"/>
              <w:rPr>
                <w:sz w:val="12"/>
                <w:szCs w:val="12"/>
              </w:rPr>
            </w:pPr>
          </w:p>
          <w:p w14:paraId="13A300B6" w14:textId="77777777" w:rsidR="001B777E" w:rsidRPr="001B777E" w:rsidRDefault="001B777E" w:rsidP="001B777E">
            <w:pPr>
              <w:pStyle w:val="TableParagraph"/>
              <w:rPr>
                <w:sz w:val="12"/>
                <w:szCs w:val="12"/>
              </w:rPr>
            </w:pPr>
          </w:p>
          <w:p w14:paraId="6F5EFDF0" w14:textId="77777777" w:rsidR="001B777E" w:rsidRPr="001B777E" w:rsidRDefault="001B777E" w:rsidP="001B777E">
            <w:pPr>
              <w:pStyle w:val="TableParagraph"/>
              <w:rPr>
                <w:sz w:val="12"/>
                <w:szCs w:val="12"/>
              </w:rPr>
            </w:pPr>
          </w:p>
          <w:p w14:paraId="2A40C664" w14:textId="77777777" w:rsidR="001B777E" w:rsidRPr="001B777E" w:rsidRDefault="001B777E" w:rsidP="001B777E">
            <w:pPr>
              <w:pStyle w:val="TableParagraph"/>
              <w:spacing w:before="9"/>
              <w:rPr>
                <w:sz w:val="12"/>
                <w:szCs w:val="12"/>
              </w:rPr>
            </w:pPr>
          </w:p>
          <w:p w14:paraId="1207BAE1" w14:textId="77777777" w:rsidR="001B777E" w:rsidRPr="001B777E" w:rsidRDefault="001B777E" w:rsidP="001B777E">
            <w:pPr>
              <w:pStyle w:val="TableParagraph"/>
              <w:ind w:left="84" w:right="60"/>
              <w:jc w:val="center"/>
              <w:rPr>
                <w:sz w:val="12"/>
                <w:szCs w:val="12"/>
              </w:rPr>
            </w:pPr>
            <w:r w:rsidRPr="001B777E">
              <w:rPr>
                <w:spacing w:val="-2"/>
                <w:sz w:val="12"/>
                <w:szCs w:val="12"/>
              </w:rPr>
              <w:t>0,634</w:t>
            </w:r>
          </w:p>
        </w:tc>
        <w:tc>
          <w:tcPr>
            <w:tcW w:w="584" w:type="dxa"/>
          </w:tcPr>
          <w:p w14:paraId="4D990754" w14:textId="77777777" w:rsidR="001B777E" w:rsidRPr="001B777E" w:rsidRDefault="001B777E" w:rsidP="001B777E">
            <w:pPr>
              <w:pStyle w:val="TableParagraph"/>
              <w:rPr>
                <w:sz w:val="12"/>
                <w:szCs w:val="12"/>
              </w:rPr>
            </w:pPr>
          </w:p>
          <w:p w14:paraId="02BB0733" w14:textId="77777777" w:rsidR="001B777E" w:rsidRPr="001B777E" w:rsidRDefault="001B777E" w:rsidP="001B777E">
            <w:pPr>
              <w:pStyle w:val="TableParagraph"/>
              <w:rPr>
                <w:sz w:val="12"/>
                <w:szCs w:val="12"/>
              </w:rPr>
            </w:pPr>
          </w:p>
          <w:p w14:paraId="5C0FCF4C" w14:textId="77777777" w:rsidR="001B777E" w:rsidRPr="001B777E" w:rsidRDefault="001B777E" w:rsidP="001B777E">
            <w:pPr>
              <w:pStyle w:val="TableParagraph"/>
              <w:rPr>
                <w:sz w:val="12"/>
                <w:szCs w:val="12"/>
              </w:rPr>
            </w:pPr>
          </w:p>
          <w:p w14:paraId="6590710C" w14:textId="77777777" w:rsidR="001B777E" w:rsidRPr="001B777E" w:rsidRDefault="001B777E" w:rsidP="001B777E">
            <w:pPr>
              <w:pStyle w:val="TableParagraph"/>
              <w:spacing w:before="9"/>
              <w:rPr>
                <w:sz w:val="12"/>
                <w:szCs w:val="12"/>
              </w:rPr>
            </w:pPr>
          </w:p>
          <w:p w14:paraId="714DD36A" w14:textId="77777777" w:rsidR="001B777E" w:rsidRPr="001B777E" w:rsidRDefault="001B777E" w:rsidP="001B777E">
            <w:pPr>
              <w:pStyle w:val="TableParagraph"/>
              <w:ind w:left="55" w:right="33"/>
              <w:jc w:val="center"/>
              <w:rPr>
                <w:sz w:val="12"/>
                <w:szCs w:val="12"/>
              </w:rPr>
            </w:pPr>
            <w:r w:rsidRPr="001B777E">
              <w:rPr>
                <w:spacing w:val="-2"/>
                <w:sz w:val="12"/>
                <w:szCs w:val="12"/>
              </w:rPr>
              <w:t>1,752</w:t>
            </w:r>
          </w:p>
        </w:tc>
        <w:tc>
          <w:tcPr>
            <w:tcW w:w="562" w:type="dxa"/>
          </w:tcPr>
          <w:p w14:paraId="51B48597" w14:textId="77777777" w:rsidR="001B777E" w:rsidRPr="001B777E" w:rsidRDefault="001B777E" w:rsidP="001B777E">
            <w:pPr>
              <w:pStyle w:val="TableParagraph"/>
              <w:rPr>
                <w:sz w:val="12"/>
                <w:szCs w:val="12"/>
              </w:rPr>
            </w:pPr>
          </w:p>
          <w:p w14:paraId="1575C3E8" w14:textId="77777777" w:rsidR="001B777E" w:rsidRPr="001B777E" w:rsidRDefault="001B777E" w:rsidP="001B777E">
            <w:pPr>
              <w:pStyle w:val="TableParagraph"/>
              <w:rPr>
                <w:sz w:val="12"/>
                <w:szCs w:val="12"/>
              </w:rPr>
            </w:pPr>
          </w:p>
          <w:p w14:paraId="61E94AC9" w14:textId="77777777" w:rsidR="001B777E" w:rsidRPr="001B777E" w:rsidRDefault="001B777E" w:rsidP="001B777E">
            <w:pPr>
              <w:pStyle w:val="TableParagraph"/>
              <w:rPr>
                <w:sz w:val="12"/>
                <w:szCs w:val="12"/>
              </w:rPr>
            </w:pPr>
          </w:p>
          <w:p w14:paraId="4DE6E101" w14:textId="77777777" w:rsidR="001B777E" w:rsidRPr="001B777E" w:rsidRDefault="001B777E" w:rsidP="001B777E">
            <w:pPr>
              <w:pStyle w:val="TableParagraph"/>
              <w:spacing w:before="9"/>
              <w:rPr>
                <w:sz w:val="12"/>
                <w:szCs w:val="12"/>
              </w:rPr>
            </w:pPr>
          </w:p>
          <w:p w14:paraId="2D52B0FE" w14:textId="77777777" w:rsidR="001B777E" w:rsidRPr="001B777E" w:rsidRDefault="001B777E" w:rsidP="001B777E">
            <w:pPr>
              <w:pStyle w:val="TableParagraph"/>
              <w:ind w:right="107"/>
              <w:jc w:val="right"/>
              <w:rPr>
                <w:sz w:val="12"/>
                <w:szCs w:val="12"/>
              </w:rPr>
            </w:pPr>
            <w:r w:rsidRPr="001B777E">
              <w:rPr>
                <w:spacing w:val="-2"/>
                <w:sz w:val="12"/>
                <w:szCs w:val="12"/>
              </w:rPr>
              <w:t>42,05</w:t>
            </w:r>
          </w:p>
        </w:tc>
        <w:tc>
          <w:tcPr>
            <w:tcW w:w="656" w:type="dxa"/>
          </w:tcPr>
          <w:p w14:paraId="585CBAA4" w14:textId="77777777" w:rsidR="001B777E" w:rsidRPr="001B777E" w:rsidRDefault="001B777E" w:rsidP="001B777E">
            <w:pPr>
              <w:pStyle w:val="TableParagraph"/>
              <w:rPr>
                <w:sz w:val="12"/>
                <w:szCs w:val="12"/>
              </w:rPr>
            </w:pPr>
          </w:p>
        </w:tc>
        <w:tc>
          <w:tcPr>
            <w:tcW w:w="608" w:type="dxa"/>
          </w:tcPr>
          <w:p w14:paraId="78711285" w14:textId="77777777" w:rsidR="001B777E" w:rsidRPr="001B777E" w:rsidRDefault="001B777E" w:rsidP="001B777E">
            <w:pPr>
              <w:pStyle w:val="TableParagraph"/>
              <w:rPr>
                <w:sz w:val="12"/>
                <w:szCs w:val="12"/>
              </w:rPr>
            </w:pPr>
          </w:p>
          <w:p w14:paraId="24E07C91" w14:textId="77777777" w:rsidR="001B777E" w:rsidRPr="001B777E" w:rsidRDefault="001B777E" w:rsidP="001B777E">
            <w:pPr>
              <w:pStyle w:val="TableParagraph"/>
              <w:rPr>
                <w:sz w:val="12"/>
                <w:szCs w:val="12"/>
              </w:rPr>
            </w:pPr>
          </w:p>
          <w:p w14:paraId="53179114" w14:textId="77777777" w:rsidR="001B777E" w:rsidRPr="001B777E" w:rsidRDefault="001B777E" w:rsidP="001B777E">
            <w:pPr>
              <w:pStyle w:val="TableParagraph"/>
              <w:rPr>
                <w:sz w:val="12"/>
                <w:szCs w:val="12"/>
              </w:rPr>
            </w:pPr>
          </w:p>
          <w:p w14:paraId="4A259444" w14:textId="77777777" w:rsidR="001B777E" w:rsidRPr="001B777E" w:rsidRDefault="001B777E" w:rsidP="001B777E">
            <w:pPr>
              <w:pStyle w:val="TableParagraph"/>
              <w:spacing w:before="9"/>
              <w:rPr>
                <w:sz w:val="12"/>
                <w:szCs w:val="12"/>
              </w:rPr>
            </w:pPr>
          </w:p>
          <w:p w14:paraId="1EB5D30A" w14:textId="77777777" w:rsidR="001B777E" w:rsidRPr="001B777E" w:rsidRDefault="001B777E" w:rsidP="001B777E">
            <w:pPr>
              <w:pStyle w:val="TableParagraph"/>
              <w:ind w:left="67" w:right="49"/>
              <w:jc w:val="center"/>
              <w:rPr>
                <w:sz w:val="12"/>
                <w:szCs w:val="12"/>
              </w:rPr>
            </w:pPr>
            <w:r w:rsidRPr="001B777E">
              <w:rPr>
                <w:spacing w:val="-2"/>
                <w:sz w:val="12"/>
                <w:szCs w:val="12"/>
              </w:rPr>
              <w:t>0,000</w:t>
            </w:r>
          </w:p>
        </w:tc>
        <w:tc>
          <w:tcPr>
            <w:tcW w:w="648" w:type="dxa"/>
          </w:tcPr>
          <w:p w14:paraId="406DF469" w14:textId="77777777" w:rsidR="001B777E" w:rsidRPr="001B777E" w:rsidRDefault="001B777E" w:rsidP="001B777E">
            <w:pPr>
              <w:pStyle w:val="TableParagraph"/>
              <w:rPr>
                <w:sz w:val="12"/>
                <w:szCs w:val="12"/>
              </w:rPr>
            </w:pPr>
          </w:p>
          <w:p w14:paraId="55462873" w14:textId="77777777" w:rsidR="001B777E" w:rsidRPr="001B777E" w:rsidRDefault="001B777E" w:rsidP="001B777E">
            <w:pPr>
              <w:pStyle w:val="TableParagraph"/>
              <w:rPr>
                <w:sz w:val="12"/>
                <w:szCs w:val="12"/>
              </w:rPr>
            </w:pPr>
          </w:p>
          <w:p w14:paraId="7F8AA87A" w14:textId="77777777" w:rsidR="001B777E" w:rsidRPr="001B777E" w:rsidRDefault="001B777E" w:rsidP="001B777E">
            <w:pPr>
              <w:pStyle w:val="TableParagraph"/>
              <w:rPr>
                <w:sz w:val="12"/>
                <w:szCs w:val="12"/>
              </w:rPr>
            </w:pPr>
          </w:p>
          <w:p w14:paraId="056E5552" w14:textId="77777777" w:rsidR="001B777E" w:rsidRPr="001B777E" w:rsidRDefault="001B777E" w:rsidP="001B777E">
            <w:pPr>
              <w:pStyle w:val="TableParagraph"/>
              <w:spacing w:before="9"/>
              <w:rPr>
                <w:sz w:val="12"/>
                <w:szCs w:val="12"/>
              </w:rPr>
            </w:pPr>
          </w:p>
          <w:p w14:paraId="74CBEE26" w14:textId="77777777" w:rsidR="001B777E" w:rsidRPr="001B777E" w:rsidRDefault="001B777E" w:rsidP="001B777E">
            <w:pPr>
              <w:pStyle w:val="TableParagraph"/>
              <w:ind w:left="62" w:right="44"/>
              <w:jc w:val="center"/>
              <w:rPr>
                <w:sz w:val="12"/>
                <w:szCs w:val="12"/>
              </w:rPr>
            </w:pPr>
            <w:r w:rsidRPr="001B777E">
              <w:rPr>
                <w:spacing w:val="-4"/>
                <w:sz w:val="12"/>
                <w:szCs w:val="12"/>
              </w:rPr>
              <w:t>0,00</w:t>
            </w:r>
          </w:p>
        </w:tc>
        <w:tc>
          <w:tcPr>
            <w:tcW w:w="2081" w:type="dxa"/>
          </w:tcPr>
          <w:p w14:paraId="4E7C0CF5" w14:textId="77777777" w:rsidR="001B777E" w:rsidRPr="001B777E" w:rsidRDefault="001B777E" w:rsidP="001B777E">
            <w:pPr>
              <w:pStyle w:val="TableParagraph"/>
              <w:rPr>
                <w:sz w:val="12"/>
                <w:szCs w:val="12"/>
              </w:rPr>
            </w:pPr>
          </w:p>
        </w:tc>
        <w:tc>
          <w:tcPr>
            <w:tcW w:w="624" w:type="dxa"/>
          </w:tcPr>
          <w:p w14:paraId="0809F53D" w14:textId="77777777" w:rsidR="001B777E" w:rsidRPr="001B777E" w:rsidRDefault="001B777E" w:rsidP="001B777E">
            <w:pPr>
              <w:pStyle w:val="TableParagraph"/>
              <w:rPr>
                <w:sz w:val="12"/>
                <w:szCs w:val="12"/>
              </w:rPr>
            </w:pPr>
          </w:p>
        </w:tc>
        <w:tc>
          <w:tcPr>
            <w:tcW w:w="561" w:type="dxa"/>
          </w:tcPr>
          <w:p w14:paraId="0111DDA9" w14:textId="77777777" w:rsidR="001B777E" w:rsidRPr="001B777E" w:rsidRDefault="001B777E" w:rsidP="001B777E">
            <w:pPr>
              <w:pStyle w:val="TableParagraph"/>
              <w:rPr>
                <w:sz w:val="12"/>
                <w:szCs w:val="12"/>
              </w:rPr>
            </w:pPr>
          </w:p>
        </w:tc>
        <w:tc>
          <w:tcPr>
            <w:tcW w:w="568" w:type="dxa"/>
          </w:tcPr>
          <w:p w14:paraId="25714E39" w14:textId="77777777" w:rsidR="001B777E" w:rsidRPr="001B777E" w:rsidRDefault="001B777E" w:rsidP="001B777E">
            <w:pPr>
              <w:pStyle w:val="TableParagraph"/>
              <w:rPr>
                <w:sz w:val="12"/>
                <w:szCs w:val="12"/>
              </w:rPr>
            </w:pPr>
          </w:p>
        </w:tc>
        <w:tc>
          <w:tcPr>
            <w:tcW w:w="513" w:type="dxa"/>
          </w:tcPr>
          <w:p w14:paraId="06D2B289" w14:textId="77777777" w:rsidR="001B777E" w:rsidRPr="001B777E" w:rsidRDefault="001B777E" w:rsidP="001B777E">
            <w:pPr>
              <w:pStyle w:val="TableParagraph"/>
              <w:rPr>
                <w:sz w:val="12"/>
                <w:szCs w:val="12"/>
              </w:rPr>
            </w:pPr>
          </w:p>
          <w:p w14:paraId="5C17D7DF" w14:textId="77777777" w:rsidR="001B777E" w:rsidRPr="001B777E" w:rsidRDefault="001B777E" w:rsidP="001B777E">
            <w:pPr>
              <w:pStyle w:val="TableParagraph"/>
              <w:rPr>
                <w:sz w:val="12"/>
                <w:szCs w:val="12"/>
              </w:rPr>
            </w:pPr>
          </w:p>
          <w:p w14:paraId="19C15AA5" w14:textId="77777777" w:rsidR="001B777E" w:rsidRPr="001B777E" w:rsidRDefault="001B777E" w:rsidP="001B777E">
            <w:pPr>
              <w:pStyle w:val="TableParagraph"/>
              <w:rPr>
                <w:sz w:val="12"/>
                <w:szCs w:val="12"/>
              </w:rPr>
            </w:pPr>
          </w:p>
          <w:p w14:paraId="29BF38D2" w14:textId="77777777" w:rsidR="001B777E" w:rsidRPr="001B777E" w:rsidRDefault="001B777E" w:rsidP="001B777E">
            <w:pPr>
              <w:pStyle w:val="TableParagraph"/>
              <w:spacing w:before="9"/>
              <w:rPr>
                <w:sz w:val="12"/>
                <w:szCs w:val="12"/>
              </w:rPr>
            </w:pPr>
          </w:p>
          <w:p w14:paraId="27F391B4" w14:textId="77777777" w:rsidR="001B777E" w:rsidRPr="001B777E" w:rsidRDefault="001B777E" w:rsidP="001B777E">
            <w:pPr>
              <w:pStyle w:val="TableParagraph"/>
              <w:ind w:left="56" w:right="34"/>
              <w:jc w:val="center"/>
              <w:rPr>
                <w:sz w:val="12"/>
                <w:szCs w:val="12"/>
              </w:rPr>
            </w:pPr>
            <w:r w:rsidRPr="001B777E">
              <w:rPr>
                <w:spacing w:val="-4"/>
                <w:sz w:val="12"/>
                <w:szCs w:val="12"/>
              </w:rPr>
              <w:t>0,00</w:t>
            </w:r>
          </w:p>
        </w:tc>
        <w:tc>
          <w:tcPr>
            <w:tcW w:w="647" w:type="dxa"/>
          </w:tcPr>
          <w:p w14:paraId="46296FD2" w14:textId="77777777" w:rsidR="001B777E" w:rsidRPr="001B777E" w:rsidRDefault="001B777E" w:rsidP="001B777E">
            <w:pPr>
              <w:pStyle w:val="TableParagraph"/>
              <w:rPr>
                <w:sz w:val="12"/>
                <w:szCs w:val="12"/>
              </w:rPr>
            </w:pPr>
          </w:p>
          <w:p w14:paraId="3EB3A56E" w14:textId="77777777" w:rsidR="001B777E" w:rsidRPr="001B777E" w:rsidRDefault="001B777E" w:rsidP="001B777E">
            <w:pPr>
              <w:pStyle w:val="TableParagraph"/>
              <w:rPr>
                <w:sz w:val="12"/>
                <w:szCs w:val="12"/>
              </w:rPr>
            </w:pPr>
          </w:p>
          <w:p w14:paraId="0CDE3425" w14:textId="77777777" w:rsidR="001B777E" w:rsidRPr="001B777E" w:rsidRDefault="001B777E" w:rsidP="001B777E">
            <w:pPr>
              <w:pStyle w:val="TableParagraph"/>
              <w:rPr>
                <w:sz w:val="12"/>
                <w:szCs w:val="12"/>
              </w:rPr>
            </w:pPr>
          </w:p>
          <w:p w14:paraId="43833859" w14:textId="77777777" w:rsidR="001B777E" w:rsidRPr="001B777E" w:rsidRDefault="001B777E" w:rsidP="001B777E">
            <w:pPr>
              <w:pStyle w:val="TableParagraph"/>
              <w:spacing w:before="9"/>
              <w:rPr>
                <w:sz w:val="12"/>
                <w:szCs w:val="12"/>
              </w:rPr>
            </w:pPr>
          </w:p>
          <w:p w14:paraId="1C157E0F" w14:textId="77777777" w:rsidR="001B777E" w:rsidRPr="001B777E" w:rsidRDefault="001B777E" w:rsidP="001B777E">
            <w:pPr>
              <w:pStyle w:val="TableParagraph"/>
              <w:ind w:left="89" w:right="65"/>
              <w:jc w:val="center"/>
              <w:rPr>
                <w:sz w:val="12"/>
                <w:szCs w:val="12"/>
              </w:rPr>
            </w:pPr>
            <w:r w:rsidRPr="001B777E">
              <w:rPr>
                <w:spacing w:val="-4"/>
                <w:sz w:val="12"/>
                <w:szCs w:val="12"/>
              </w:rPr>
              <w:t>0,00</w:t>
            </w:r>
          </w:p>
        </w:tc>
        <w:tc>
          <w:tcPr>
            <w:tcW w:w="520" w:type="dxa"/>
          </w:tcPr>
          <w:p w14:paraId="7F91C31D" w14:textId="77777777" w:rsidR="001B777E" w:rsidRPr="001B777E" w:rsidRDefault="001B777E" w:rsidP="001B777E">
            <w:pPr>
              <w:pStyle w:val="TableParagraph"/>
              <w:rPr>
                <w:sz w:val="12"/>
                <w:szCs w:val="12"/>
              </w:rPr>
            </w:pPr>
          </w:p>
          <w:p w14:paraId="15F71C2F" w14:textId="77777777" w:rsidR="001B777E" w:rsidRPr="001B777E" w:rsidRDefault="001B777E" w:rsidP="001B777E">
            <w:pPr>
              <w:pStyle w:val="TableParagraph"/>
              <w:rPr>
                <w:sz w:val="12"/>
                <w:szCs w:val="12"/>
              </w:rPr>
            </w:pPr>
          </w:p>
          <w:p w14:paraId="4400F93C" w14:textId="77777777" w:rsidR="001B777E" w:rsidRPr="001B777E" w:rsidRDefault="001B777E" w:rsidP="001B777E">
            <w:pPr>
              <w:pStyle w:val="TableParagraph"/>
              <w:rPr>
                <w:sz w:val="12"/>
                <w:szCs w:val="12"/>
              </w:rPr>
            </w:pPr>
          </w:p>
          <w:p w14:paraId="74665B8B" w14:textId="77777777" w:rsidR="001B777E" w:rsidRPr="001B777E" w:rsidRDefault="001B777E" w:rsidP="001B777E">
            <w:pPr>
              <w:pStyle w:val="TableParagraph"/>
              <w:spacing w:before="9"/>
              <w:rPr>
                <w:sz w:val="12"/>
                <w:szCs w:val="12"/>
              </w:rPr>
            </w:pPr>
          </w:p>
          <w:p w14:paraId="15D2E127" w14:textId="77777777" w:rsidR="001B777E" w:rsidRPr="001B777E" w:rsidRDefault="001B777E" w:rsidP="001B777E">
            <w:pPr>
              <w:pStyle w:val="TableParagraph"/>
              <w:ind w:left="60" w:right="37"/>
              <w:jc w:val="center"/>
              <w:rPr>
                <w:sz w:val="12"/>
                <w:szCs w:val="12"/>
              </w:rPr>
            </w:pPr>
            <w:r w:rsidRPr="001B777E">
              <w:rPr>
                <w:spacing w:val="-4"/>
                <w:sz w:val="12"/>
                <w:szCs w:val="12"/>
              </w:rPr>
              <w:t>1,75</w:t>
            </w:r>
          </w:p>
        </w:tc>
        <w:tc>
          <w:tcPr>
            <w:tcW w:w="734" w:type="dxa"/>
          </w:tcPr>
          <w:p w14:paraId="5614602C" w14:textId="77777777" w:rsidR="001B777E" w:rsidRPr="001B777E" w:rsidRDefault="001B777E" w:rsidP="001B777E">
            <w:pPr>
              <w:pStyle w:val="TableParagraph"/>
              <w:rPr>
                <w:sz w:val="12"/>
                <w:szCs w:val="12"/>
              </w:rPr>
            </w:pPr>
          </w:p>
          <w:p w14:paraId="66BA4B01" w14:textId="77777777" w:rsidR="001B777E" w:rsidRPr="001B777E" w:rsidRDefault="001B777E" w:rsidP="001B777E">
            <w:pPr>
              <w:pStyle w:val="TableParagraph"/>
              <w:rPr>
                <w:sz w:val="12"/>
                <w:szCs w:val="12"/>
              </w:rPr>
            </w:pPr>
          </w:p>
          <w:p w14:paraId="13DC4919" w14:textId="77777777" w:rsidR="001B777E" w:rsidRPr="001B777E" w:rsidRDefault="001B777E" w:rsidP="001B777E">
            <w:pPr>
              <w:pStyle w:val="TableParagraph"/>
              <w:rPr>
                <w:sz w:val="12"/>
                <w:szCs w:val="12"/>
              </w:rPr>
            </w:pPr>
          </w:p>
          <w:p w14:paraId="04ECEE7F" w14:textId="77777777" w:rsidR="001B777E" w:rsidRPr="001B777E" w:rsidRDefault="001B777E" w:rsidP="001B777E">
            <w:pPr>
              <w:pStyle w:val="TableParagraph"/>
              <w:spacing w:before="9"/>
              <w:rPr>
                <w:sz w:val="12"/>
                <w:szCs w:val="12"/>
              </w:rPr>
            </w:pPr>
          </w:p>
          <w:p w14:paraId="10862A46" w14:textId="77777777" w:rsidR="001B777E" w:rsidRPr="001B777E" w:rsidRDefault="001B777E" w:rsidP="001B777E">
            <w:pPr>
              <w:pStyle w:val="TableParagraph"/>
              <w:ind w:left="166" w:right="139"/>
              <w:jc w:val="center"/>
              <w:rPr>
                <w:sz w:val="12"/>
                <w:szCs w:val="12"/>
              </w:rPr>
            </w:pPr>
            <w:r w:rsidRPr="001B777E">
              <w:rPr>
                <w:spacing w:val="-2"/>
                <w:sz w:val="12"/>
                <w:szCs w:val="12"/>
              </w:rPr>
              <w:t>42,049</w:t>
            </w:r>
          </w:p>
        </w:tc>
      </w:tr>
      <w:tr w:rsidR="001B777E" w:rsidRPr="001B777E" w14:paraId="615DAD1D" w14:textId="77777777" w:rsidTr="001B777E">
        <w:trPr>
          <w:trHeight w:val="725"/>
        </w:trPr>
        <w:tc>
          <w:tcPr>
            <w:tcW w:w="519" w:type="dxa"/>
          </w:tcPr>
          <w:p w14:paraId="4000E0DC" w14:textId="77777777" w:rsidR="001B777E" w:rsidRPr="001B777E" w:rsidRDefault="001B777E" w:rsidP="001B777E">
            <w:pPr>
              <w:pStyle w:val="TableParagraph"/>
              <w:rPr>
                <w:sz w:val="12"/>
                <w:szCs w:val="12"/>
              </w:rPr>
            </w:pPr>
          </w:p>
          <w:p w14:paraId="7CBF27CB" w14:textId="77777777" w:rsidR="001B777E" w:rsidRPr="001B777E" w:rsidRDefault="001B777E" w:rsidP="001B777E">
            <w:pPr>
              <w:pStyle w:val="TableParagraph"/>
              <w:spacing w:before="3"/>
              <w:rPr>
                <w:sz w:val="12"/>
                <w:szCs w:val="12"/>
              </w:rPr>
            </w:pPr>
          </w:p>
          <w:p w14:paraId="4C6688B6" w14:textId="77777777" w:rsidR="001B777E" w:rsidRPr="001B777E" w:rsidRDefault="001B777E" w:rsidP="001B777E">
            <w:pPr>
              <w:pStyle w:val="TableParagraph"/>
              <w:ind w:left="49" w:right="23"/>
              <w:jc w:val="center"/>
              <w:rPr>
                <w:sz w:val="12"/>
                <w:szCs w:val="12"/>
              </w:rPr>
            </w:pPr>
            <w:r w:rsidRPr="001B777E">
              <w:rPr>
                <w:spacing w:val="-5"/>
                <w:sz w:val="12"/>
                <w:szCs w:val="12"/>
              </w:rPr>
              <w:t>12</w:t>
            </w:r>
          </w:p>
        </w:tc>
        <w:tc>
          <w:tcPr>
            <w:tcW w:w="742" w:type="dxa"/>
          </w:tcPr>
          <w:p w14:paraId="14979299" w14:textId="77777777" w:rsidR="001B777E" w:rsidRPr="001B777E" w:rsidRDefault="001B777E" w:rsidP="001B777E">
            <w:pPr>
              <w:pStyle w:val="TableParagraph"/>
              <w:rPr>
                <w:sz w:val="12"/>
                <w:szCs w:val="12"/>
              </w:rPr>
            </w:pPr>
          </w:p>
          <w:p w14:paraId="15DFC150" w14:textId="77777777" w:rsidR="001B777E" w:rsidRPr="001B777E" w:rsidRDefault="001B777E" w:rsidP="001B777E">
            <w:pPr>
              <w:pStyle w:val="TableParagraph"/>
              <w:spacing w:before="83"/>
              <w:ind w:left="28" w:right="16"/>
              <w:jc w:val="center"/>
              <w:rPr>
                <w:sz w:val="12"/>
                <w:szCs w:val="12"/>
              </w:rPr>
            </w:pPr>
            <w:r w:rsidRPr="001B777E">
              <w:rPr>
                <w:sz w:val="12"/>
                <w:szCs w:val="12"/>
              </w:rPr>
              <w:t xml:space="preserve">Цен.3 </w:t>
            </w:r>
            <w:r w:rsidRPr="001B777E">
              <w:rPr>
                <w:spacing w:val="-5"/>
                <w:sz w:val="12"/>
                <w:szCs w:val="12"/>
              </w:rPr>
              <w:t>ст.</w:t>
            </w:r>
          </w:p>
          <w:p w14:paraId="4407E9B6" w14:textId="77777777" w:rsidR="001B777E" w:rsidRPr="001B777E" w:rsidRDefault="001B777E" w:rsidP="001B777E">
            <w:pPr>
              <w:pStyle w:val="TableParagraph"/>
              <w:spacing w:before="13"/>
              <w:ind w:left="32" w:right="16"/>
              <w:jc w:val="center"/>
              <w:rPr>
                <w:sz w:val="12"/>
                <w:szCs w:val="12"/>
              </w:rPr>
            </w:pPr>
            <w:r w:rsidRPr="001B777E">
              <w:rPr>
                <w:spacing w:val="-4"/>
                <w:sz w:val="12"/>
                <w:szCs w:val="12"/>
              </w:rPr>
              <w:t>6;50</w:t>
            </w:r>
          </w:p>
        </w:tc>
        <w:tc>
          <w:tcPr>
            <w:tcW w:w="3233" w:type="dxa"/>
          </w:tcPr>
          <w:p w14:paraId="7E9DC82D" w14:textId="77777777" w:rsidR="001B777E" w:rsidRPr="001B777E" w:rsidRDefault="001B777E" w:rsidP="001B777E">
            <w:pPr>
              <w:pStyle w:val="TableParagraph"/>
              <w:spacing w:before="6"/>
              <w:rPr>
                <w:sz w:val="12"/>
                <w:szCs w:val="12"/>
                <w:lang w:val="ru-RU"/>
              </w:rPr>
            </w:pPr>
          </w:p>
          <w:p w14:paraId="0615571E" w14:textId="77777777" w:rsidR="001B777E" w:rsidRPr="001B777E" w:rsidRDefault="001B777E" w:rsidP="001B777E">
            <w:pPr>
              <w:pStyle w:val="TableParagraph"/>
              <w:spacing w:line="264" w:lineRule="auto"/>
              <w:ind w:left="26" w:right="72"/>
              <w:rPr>
                <w:sz w:val="12"/>
                <w:szCs w:val="12"/>
              </w:rPr>
            </w:pPr>
            <w:r w:rsidRPr="001B777E">
              <w:rPr>
                <w:sz w:val="12"/>
                <w:szCs w:val="12"/>
                <w:lang w:val="ru-RU"/>
              </w:rPr>
              <w:t>Погрузка</w:t>
            </w:r>
            <w:r w:rsidRPr="001B777E">
              <w:rPr>
                <w:spacing w:val="-3"/>
                <w:sz w:val="12"/>
                <w:szCs w:val="12"/>
                <w:lang w:val="ru-RU"/>
              </w:rPr>
              <w:t xml:space="preserve"> </w:t>
            </w:r>
            <w:r w:rsidRPr="001B777E">
              <w:rPr>
                <w:sz w:val="12"/>
                <w:szCs w:val="12"/>
                <w:lang w:val="ru-RU"/>
              </w:rPr>
              <w:t>строительного</w:t>
            </w:r>
            <w:r w:rsidRPr="001B777E">
              <w:rPr>
                <w:spacing w:val="29"/>
                <w:sz w:val="12"/>
                <w:szCs w:val="12"/>
                <w:lang w:val="ru-RU"/>
              </w:rPr>
              <w:t xml:space="preserve"> </w:t>
            </w:r>
            <w:r w:rsidRPr="001B777E">
              <w:rPr>
                <w:sz w:val="12"/>
                <w:szCs w:val="12"/>
                <w:lang w:val="ru-RU"/>
              </w:rPr>
              <w:t>мусора</w:t>
            </w:r>
            <w:r w:rsidRPr="001B777E">
              <w:rPr>
                <w:spacing w:val="-3"/>
                <w:sz w:val="12"/>
                <w:szCs w:val="12"/>
                <w:lang w:val="ru-RU"/>
              </w:rPr>
              <w:t xml:space="preserve"> </w:t>
            </w:r>
            <w:r w:rsidRPr="001B777E">
              <w:rPr>
                <w:sz w:val="12"/>
                <w:szCs w:val="12"/>
                <w:lang w:val="ru-RU"/>
              </w:rPr>
              <w:t>и</w:t>
            </w:r>
            <w:r w:rsidRPr="001B777E">
              <w:rPr>
                <w:spacing w:val="-2"/>
                <w:sz w:val="12"/>
                <w:szCs w:val="12"/>
                <w:lang w:val="ru-RU"/>
              </w:rPr>
              <w:t xml:space="preserve"> </w:t>
            </w:r>
            <w:r w:rsidRPr="001B777E">
              <w:rPr>
                <w:sz w:val="12"/>
                <w:szCs w:val="12"/>
                <w:lang w:val="ru-RU"/>
              </w:rPr>
              <w:t>вывоз</w:t>
            </w:r>
            <w:r w:rsidRPr="001B777E">
              <w:rPr>
                <w:spacing w:val="80"/>
                <w:sz w:val="12"/>
                <w:szCs w:val="12"/>
                <w:lang w:val="ru-RU"/>
              </w:rPr>
              <w:t xml:space="preserve"> </w:t>
            </w:r>
            <w:r w:rsidRPr="001B777E">
              <w:rPr>
                <w:sz w:val="12"/>
                <w:szCs w:val="12"/>
                <w:lang w:val="ru-RU"/>
              </w:rPr>
              <w:t>строительного</w:t>
            </w:r>
            <w:r w:rsidRPr="001B777E">
              <w:rPr>
                <w:spacing w:val="40"/>
                <w:sz w:val="12"/>
                <w:szCs w:val="12"/>
                <w:lang w:val="ru-RU"/>
              </w:rPr>
              <w:t xml:space="preserve"> </w:t>
            </w:r>
            <w:r w:rsidRPr="001B777E">
              <w:rPr>
                <w:sz w:val="12"/>
                <w:szCs w:val="12"/>
                <w:lang w:val="ru-RU"/>
              </w:rPr>
              <w:t>мусора</w:t>
            </w:r>
            <w:r w:rsidRPr="001B777E">
              <w:rPr>
                <w:spacing w:val="40"/>
                <w:sz w:val="12"/>
                <w:szCs w:val="12"/>
                <w:lang w:val="ru-RU"/>
              </w:rPr>
              <w:t xml:space="preserve"> </w:t>
            </w:r>
            <w:r w:rsidRPr="001B777E">
              <w:rPr>
                <w:sz w:val="12"/>
                <w:szCs w:val="12"/>
                <w:lang w:val="ru-RU"/>
              </w:rPr>
              <w:t>на</w:t>
            </w:r>
            <w:r w:rsidRPr="001B777E">
              <w:rPr>
                <w:spacing w:val="40"/>
                <w:sz w:val="12"/>
                <w:szCs w:val="12"/>
                <w:lang w:val="ru-RU"/>
              </w:rPr>
              <w:t xml:space="preserve"> </w:t>
            </w:r>
            <w:r w:rsidRPr="001B777E">
              <w:rPr>
                <w:sz w:val="12"/>
                <w:szCs w:val="12"/>
                <w:lang w:val="ru-RU"/>
              </w:rPr>
              <w:t xml:space="preserve">5км. </w:t>
            </w:r>
            <w:r w:rsidRPr="001B777E">
              <w:rPr>
                <w:sz w:val="12"/>
                <w:szCs w:val="12"/>
              </w:rPr>
              <w:t>Շին</w:t>
            </w:r>
            <w:r w:rsidRPr="001B777E">
              <w:rPr>
                <w:spacing w:val="40"/>
                <w:sz w:val="12"/>
                <w:szCs w:val="12"/>
              </w:rPr>
              <w:t xml:space="preserve"> </w:t>
            </w:r>
            <w:r w:rsidRPr="001B777E">
              <w:rPr>
                <w:sz w:val="12"/>
                <w:szCs w:val="12"/>
              </w:rPr>
              <w:t>աղբի</w:t>
            </w:r>
            <w:r w:rsidRPr="001B777E">
              <w:rPr>
                <w:spacing w:val="40"/>
                <w:sz w:val="12"/>
                <w:szCs w:val="12"/>
              </w:rPr>
              <w:t xml:space="preserve"> </w:t>
            </w:r>
            <w:r w:rsidRPr="001B777E">
              <w:rPr>
                <w:sz w:val="12"/>
                <w:szCs w:val="12"/>
              </w:rPr>
              <w:t>բարձում</w:t>
            </w:r>
            <w:r w:rsidRPr="001B777E">
              <w:rPr>
                <w:spacing w:val="40"/>
                <w:sz w:val="12"/>
                <w:szCs w:val="12"/>
              </w:rPr>
              <w:t xml:space="preserve"> </w:t>
            </w:r>
            <w:r w:rsidRPr="001B777E">
              <w:rPr>
                <w:sz w:val="12"/>
                <w:szCs w:val="12"/>
              </w:rPr>
              <w:t>ինքնաթափ</w:t>
            </w:r>
            <w:r w:rsidRPr="001B777E">
              <w:rPr>
                <w:spacing w:val="40"/>
                <w:sz w:val="12"/>
                <w:szCs w:val="12"/>
              </w:rPr>
              <w:t xml:space="preserve"> </w:t>
            </w:r>
            <w:r w:rsidRPr="001B777E">
              <w:rPr>
                <w:sz w:val="12"/>
                <w:szCs w:val="12"/>
              </w:rPr>
              <w:t>և</w:t>
            </w:r>
            <w:r w:rsidRPr="001B777E">
              <w:rPr>
                <w:spacing w:val="40"/>
                <w:sz w:val="12"/>
                <w:szCs w:val="12"/>
              </w:rPr>
              <w:t xml:space="preserve"> </w:t>
            </w:r>
            <w:r w:rsidRPr="001B777E">
              <w:rPr>
                <w:sz w:val="12"/>
                <w:szCs w:val="12"/>
              </w:rPr>
              <w:t>տեղափոխում</w:t>
            </w:r>
            <w:r w:rsidRPr="001B777E">
              <w:rPr>
                <w:spacing w:val="40"/>
                <w:sz w:val="12"/>
                <w:szCs w:val="12"/>
              </w:rPr>
              <w:t xml:space="preserve"> </w:t>
            </w:r>
            <w:r w:rsidRPr="001B777E">
              <w:rPr>
                <w:sz w:val="12"/>
                <w:szCs w:val="12"/>
              </w:rPr>
              <w:t>5կմ</w:t>
            </w:r>
          </w:p>
        </w:tc>
        <w:tc>
          <w:tcPr>
            <w:tcW w:w="553" w:type="dxa"/>
          </w:tcPr>
          <w:p w14:paraId="7BBBDB9B" w14:textId="77777777" w:rsidR="001B777E" w:rsidRPr="001B777E" w:rsidRDefault="001B777E" w:rsidP="001B777E">
            <w:pPr>
              <w:pStyle w:val="TableParagraph"/>
              <w:rPr>
                <w:sz w:val="12"/>
                <w:szCs w:val="12"/>
              </w:rPr>
            </w:pPr>
          </w:p>
          <w:p w14:paraId="70E4D4F9" w14:textId="77777777" w:rsidR="001B777E" w:rsidRPr="001B777E" w:rsidRDefault="001B777E" w:rsidP="001B777E">
            <w:pPr>
              <w:pStyle w:val="TableParagraph"/>
              <w:spacing w:before="3"/>
              <w:rPr>
                <w:sz w:val="12"/>
                <w:szCs w:val="12"/>
              </w:rPr>
            </w:pPr>
          </w:p>
          <w:p w14:paraId="15CB447A" w14:textId="77777777" w:rsidR="001B777E" w:rsidRPr="001B777E" w:rsidRDefault="001B777E" w:rsidP="001B777E">
            <w:pPr>
              <w:pStyle w:val="TableParagraph"/>
              <w:ind w:left="162"/>
              <w:rPr>
                <w:sz w:val="12"/>
                <w:szCs w:val="12"/>
              </w:rPr>
            </w:pPr>
            <w:r w:rsidRPr="001B777E">
              <w:rPr>
                <w:sz w:val="12"/>
                <w:szCs w:val="12"/>
              </w:rPr>
              <w:t>тн</w:t>
            </w:r>
            <w:r w:rsidRPr="001B777E">
              <w:rPr>
                <w:spacing w:val="1"/>
                <w:sz w:val="12"/>
                <w:szCs w:val="12"/>
              </w:rPr>
              <w:t xml:space="preserve"> </w:t>
            </w:r>
            <w:r w:rsidRPr="001B777E">
              <w:rPr>
                <w:spacing w:val="-10"/>
                <w:sz w:val="12"/>
                <w:szCs w:val="12"/>
              </w:rPr>
              <w:t>տ</w:t>
            </w:r>
          </w:p>
        </w:tc>
        <w:tc>
          <w:tcPr>
            <w:tcW w:w="584" w:type="dxa"/>
          </w:tcPr>
          <w:p w14:paraId="320EC514" w14:textId="77777777" w:rsidR="001B777E" w:rsidRPr="001B777E" w:rsidRDefault="001B777E" w:rsidP="001B777E">
            <w:pPr>
              <w:pStyle w:val="TableParagraph"/>
              <w:rPr>
                <w:sz w:val="12"/>
                <w:szCs w:val="12"/>
              </w:rPr>
            </w:pPr>
          </w:p>
          <w:p w14:paraId="7BAB520D" w14:textId="77777777" w:rsidR="001B777E" w:rsidRPr="001B777E" w:rsidRDefault="001B777E" w:rsidP="001B777E">
            <w:pPr>
              <w:pStyle w:val="TableParagraph"/>
              <w:spacing w:before="3"/>
              <w:rPr>
                <w:sz w:val="12"/>
                <w:szCs w:val="12"/>
              </w:rPr>
            </w:pPr>
          </w:p>
          <w:p w14:paraId="7677A8FE" w14:textId="77777777" w:rsidR="001B777E" w:rsidRPr="001B777E" w:rsidRDefault="001B777E" w:rsidP="001B777E">
            <w:pPr>
              <w:pStyle w:val="TableParagraph"/>
              <w:ind w:right="167"/>
              <w:jc w:val="right"/>
              <w:rPr>
                <w:sz w:val="12"/>
                <w:szCs w:val="12"/>
              </w:rPr>
            </w:pPr>
            <w:r w:rsidRPr="001B777E">
              <w:rPr>
                <w:spacing w:val="-4"/>
                <w:sz w:val="12"/>
                <w:szCs w:val="12"/>
              </w:rPr>
              <w:t>24,0</w:t>
            </w:r>
          </w:p>
        </w:tc>
        <w:tc>
          <w:tcPr>
            <w:tcW w:w="570" w:type="dxa"/>
          </w:tcPr>
          <w:p w14:paraId="679B043E" w14:textId="77777777" w:rsidR="001B777E" w:rsidRPr="001B777E" w:rsidRDefault="001B777E" w:rsidP="001B777E">
            <w:pPr>
              <w:pStyle w:val="TableParagraph"/>
              <w:rPr>
                <w:sz w:val="12"/>
                <w:szCs w:val="12"/>
              </w:rPr>
            </w:pPr>
          </w:p>
          <w:p w14:paraId="40FEB4FC" w14:textId="77777777" w:rsidR="001B777E" w:rsidRPr="001B777E" w:rsidRDefault="001B777E" w:rsidP="001B777E">
            <w:pPr>
              <w:pStyle w:val="TableParagraph"/>
              <w:spacing w:before="3"/>
              <w:rPr>
                <w:sz w:val="12"/>
                <w:szCs w:val="12"/>
              </w:rPr>
            </w:pPr>
          </w:p>
          <w:p w14:paraId="0672080F" w14:textId="77777777" w:rsidR="001B777E" w:rsidRPr="001B777E" w:rsidRDefault="001B777E" w:rsidP="001B777E">
            <w:pPr>
              <w:pStyle w:val="TableParagraph"/>
              <w:ind w:left="84" w:right="62"/>
              <w:jc w:val="center"/>
              <w:rPr>
                <w:sz w:val="12"/>
                <w:szCs w:val="12"/>
              </w:rPr>
            </w:pPr>
            <w:r w:rsidRPr="001B777E">
              <w:rPr>
                <w:spacing w:val="-4"/>
                <w:sz w:val="12"/>
                <w:szCs w:val="12"/>
              </w:rPr>
              <w:t>0,18</w:t>
            </w:r>
          </w:p>
        </w:tc>
        <w:tc>
          <w:tcPr>
            <w:tcW w:w="584" w:type="dxa"/>
          </w:tcPr>
          <w:p w14:paraId="5FABD920" w14:textId="77777777" w:rsidR="001B777E" w:rsidRPr="001B777E" w:rsidRDefault="001B777E" w:rsidP="001B777E">
            <w:pPr>
              <w:pStyle w:val="TableParagraph"/>
              <w:rPr>
                <w:sz w:val="12"/>
                <w:szCs w:val="12"/>
              </w:rPr>
            </w:pPr>
          </w:p>
          <w:p w14:paraId="5EB58ADF" w14:textId="77777777" w:rsidR="001B777E" w:rsidRPr="001B777E" w:rsidRDefault="001B777E" w:rsidP="001B777E">
            <w:pPr>
              <w:pStyle w:val="TableParagraph"/>
              <w:spacing w:before="118"/>
              <w:ind w:left="55" w:right="33"/>
              <w:jc w:val="center"/>
              <w:rPr>
                <w:sz w:val="12"/>
                <w:szCs w:val="12"/>
              </w:rPr>
            </w:pPr>
            <w:r w:rsidRPr="001B777E">
              <w:rPr>
                <w:spacing w:val="-2"/>
                <w:sz w:val="12"/>
                <w:szCs w:val="12"/>
              </w:rPr>
              <w:t>0,497</w:t>
            </w:r>
          </w:p>
        </w:tc>
        <w:tc>
          <w:tcPr>
            <w:tcW w:w="562" w:type="dxa"/>
          </w:tcPr>
          <w:p w14:paraId="759D7C94" w14:textId="77777777" w:rsidR="001B777E" w:rsidRPr="001B777E" w:rsidRDefault="001B777E" w:rsidP="001B777E">
            <w:pPr>
              <w:pStyle w:val="TableParagraph"/>
              <w:rPr>
                <w:sz w:val="12"/>
                <w:szCs w:val="12"/>
              </w:rPr>
            </w:pPr>
          </w:p>
          <w:p w14:paraId="35C1255D" w14:textId="77777777" w:rsidR="001B777E" w:rsidRPr="001B777E" w:rsidRDefault="001B777E" w:rsidP="001B777E">
            <w:pPr>
              <w:pStyle w:val="TableParagraph"/>
              <w:spacing w:before="118"/>
              <w:ind w:right="107"/>
              <w:jc w:val="right"/>
              <w:rPr>
                <w:sz w:val="12"/>
                <w:szCs w:val="12"/>
              </w:rPr>
            </w:pPr>
            <w:r w:rsidRPr="001B777E">
              <w:rPr>
                <w:spacing w:val="-2"/>
                <w:sz w:val="12"/>
                <w:szCs w:val="12"/>
              </w:rPr>
              <w:t>11,94</w:t>
            </w:r>
          </w:p>
        </w:tc>
        <w:tc>
          <w:tcPr>
            <w:tcW w:w="656" w:type="dxa"/>
          </w:tcPr>
          <w:p w14:paraId="4DC33454" w14:textId="77777777" w:rsidR="001B777E" w:rsidRPr="001B777E" w:rsidRDefault="001B777E" w:rsidP="001B777E">
            <w:pPr>
              <w:pStyle w:val="TableParagraph"/>
              <w:rPr>
                <w:sz w:val="12"/>
                <w:szCs w:val="12"/>
              </w:rPr>
            </w:pPr>
          </w:p>
          <w:p w14:paraId="54BB68A9" w14:textId="77777777" w:rsidR="001B777E" w:rsidRPr="001B777E" w:rsidRDefault="001B777E" w:rsidP="001B777E">
            <w:pPr>
              <w:pStyle w:val="TableParagraph"/>
              <w:spacing w:before="3"/>
              <w:rPr>
                <w:sz w:val="12"/>
                <w:szCs w:val="12"/>
              </w:rPr>
            </w:pPr>
          </w:p>
          <w:p w14:paraId="34AAF5AF" w14:textId="77777777" w:rsidR="001B777E" w:rsidRPr="001B777E" w:rsidRDefault="001B777E" w:rsidP="001B777E">
            <w:pPr>
              <w:pStyle w:val="TableParagraph"/>
              <w:ind w:left="92" w:right="72"/>
              <w:jc w:val="center"/>
              <w:rPr>
                <w:sz w:val="12"/>
                <w:szCs w:val="12"/>
              </w:rPr>
            </w:pPr>
            <w:r w:rsidRPr="001B777E">
              <w:rPr>
                <w:spacing w:val="-5"/>
                <w:sz w:val="12"/>
                <w:szCs w:val="12"/>
              </w:rPr>
              <w:t>0,5</w:t>
            </w:r>
          </w:p>
        </w:tc>
        <w:tc>
          <w:tcPr>
            <w:tcW w:w="608" w:type="dxa"/>
          </w:tcPr>
          <w:p w14:paraId="1DA00FB2" w14:textId="77777777" w:rsidR="001B777E" w:rsidRPr="001B777E" w:rsidRDefault="001B777E" w:rsidP="001B777E">
            <w:pPr>
              <w:pStyle w:val="TableParagraph"/>
              <w:rPr>
                <w:sz w:val="12"/>
                <w:szCs w:val="12"/>
              </w:rPr>
            </w:pPr>
          </w:p>
          <w:p w14:paraId="2086E054" w14:textId="77777777" w:rsidR="001B777E" w:rsidRPr="001B777E" w:rsidRDefault="001B777E" w:rsidP="001B777E">
            <w:pPr>
              <w:pStyle w:val="TableParagraph"/>
              <w:spacing w:before="118"/>
              <w:ind w:left="67" w:right="49"/>
              <w:jc w:val="center"/>
              <w:rPr>
                <w:sz w:val="12"/>
                <w:szCs w:val="12"/>
              </w:rPr>
            </w:pPr>
            <w:r w:rsidRPr="001B777E">
              <w:rPr>
                <w:spacing w:val="-2"/>
                <w:sz w:val="12"/>
                <w:szCs w:val="12"/>
              </w:rPr>
              <w:t>1,527</w:t>
            </w:r>
          </w:p>
        </w:tc>
        <w:tc>
          <w:tcPr>
            <w:tcW w:w="648" w:type="dxa"/>
          </w:tcPr>
          <w:p w14:paraId="7158C6FC" w14:textId="77777777" w:rsidR="001B777E" w:rsidRPr="001B777E" w:rsidRDefault="001B777E" w:rsidP="001B777E">
            <w:pPr>
              <w:pStyle w:val="TableParagraph"/>
              <w:rPr>
                <w:sz w:val="12"/>
                <w:szCs w:val="12"/>
              </w:rPr>
            </w:pPr>
          </w:p>
          <w:p w14:paraId="75D6B4E5" w14:textId="77777777" w:rsidR="001B777E" w:rsidRPr="001B777E" w:rsidRDefault="001B777E" w:rsidP="001B777E">
            <w:pPr>
              <w:pStyle w:val="TableParagraph"/>
              <w:spacing w:before="118"/>
              <w:ind w:left="62" w:right="46"/>
              <w:jc w:val="center"/>
              <w:rPr>
                <w:sz w:val="12"/>
                <w:szCs w:val="12"/>
              </w:rPr>
            </w:pPr>
            <w:r w:rsidRPr="001B777E">
              <w:rPr>
                <w:spacing w:val="-2"/>
                <w:sz w:val="12"/>
                <w:szCs w:val="12"/>
              </w:rPr>
              <w:t>36,65</w:t>
            </w:r>
          </w:p>
        </w:tc>
        <w:tc>
          <w:tcPr>
            <w:tcW w:w="2081" w:type="dxa"/>
          </w:tcPr>
          <w:p w14:paraId="48E69F11" w14:textId="77777777" w:rsidR="001B777E" w:rsidRPr="001B777E" w:rsidRDefault="001B777E" w:rsidP="001B777E">
            <w:pPr>
              <w:pStyle w:val="TableParagraph"/>
              <w:rPr>
                <w:sz w:val="12"/>
                <w:szCs w:val="12"/>
              </w:rPr>
            </w:pPr>
          </w:p>
        </w:tc>
        <w:tc>
          <w:tcPr>
            <w:tcW w:w="624" w:type="dxa"/>
          </w:tcPr>
          <w:p w14:paraId="52711BFA" w14:textId="77777777" w:rsidR="001B777E" w:rsidRPr="001B777E" w:rsidRDefault="001B777E" w:rsidP="001B777E">
            <w:pPr>
              <w:pStyle w:val="TableParagraph"/>
              <w:rPr>
                <w:sz w:val="12"/>
                <w:szCs w:val="12"/>
              </w:rPr>
            </w:pPr>
          </w:p>
        </w:tc>
        <w:tc>
          <w:tcPr>
            <w:tcW w:w="561" w:type="dxa"/>
          </w:tcPr>
          <w:p w14:paraId="584B26A0" w14:textId="77777777" w:rsidR="001B777E" w:rsidRPr="001B777E" w:rsidRDefault="001B777E" w:rsidP="001B777E">
            <w:pPr>
              <w:pStyle w:val="TableParagraph"/>
              <w:rPr>
                <w:sz w:val="12"/>
                <w:szCs w:val="12"/>
              </w:rPr>
            </w:pPr>
          </w:p>
        </w:tc>
        <w:tc>
          <w:tcPr>
            <w:tcW w:w="568" w:type="dxa"/>
          </w:tcPr>
          <w:p w14:paraId="5615BC0A" w14:textId="77777777" w:rsidR="001B777E" w:rsidRPr="001B777E" w:rsidRDefault="001B777E" w:rsidP="001B777E">
            <w:pPr>
              <w:pStyle w:val="TableParagraph"/>
              <w:rPr>
                <w:sz w:val="12"/>
                <w:szCs w:val="12"/>
              </w:rPr>
            </w:pPr>
          </w:p>
        </w:tc>
        <w:tc>
          <w:tcPr>
            <w:tcW w:w="513" w:type="dxa"/>
          </w:tcPr>
          <w:p w14:paraId="1ADBA566" w14:textId="77777777" w:rsidR="001B777E" w:rsidRPr="001B777E" w:rsidRDefault="001B777E" w:rsidP="001B777E">
            <w:pPr>
              <w:pStyle w:val="TableParagraph"/>
              <w:rPr>
                <w:sz w:val="12"/>
                <w:szCs w:val="12"/>
              </w:rPr>
            </w:pPr>
          </w:p>
          <w:p w14:paraId="776504C1" w14:textId="77777777" w:rsidR="001B777E" w:rsidRPr="001B777E" w:rsidRDefault="001B777E" w:rsidP="001B777E">
            <w:pPr>
              <w:pStyle w:val="TableParagraph"/>
              <w:spacing w:before="118"/>
              <w:ind w:left="56" w:right="34"/>
              <w:jc w:val="center"/>
              <w:rPr>
                <w:sz w:val="12"/>
                <w:szCs w:val="12"/>
              </w:rPr>
            </w:pPr>
            <w:r w:rsidRPr="001B777E">
              <w:rPr>
                <w:spacing w:val="-4"/>
                <w:sz w:val="12"/>
                <w:szCs w:val="12"/>
              </w:rPr>
              <w:t>0,00</w:t>
            </w:r>
          </w:p>
        </w:tc>
        <w:tc>
          <w:tcPr>
            <w:tcW w:w="647" w:type="dxa"/>
          </w:tcPr>
          <w:p w14:paraId="797463FC" w14:textId="77777777" w:rsidR="001B777E" w:rsidRPr="001B777E" w:rsidRDefault="001B777E" w:rsidP="001B777E">
            <w:pPr>
              <w:pStyle w:val="TableParagraph"/>
              <w:rPr>
                <w:sz w:val="12"/>
                <w:szCs w:val="12"/>
              </w:rPr>
            </w:pPr>
          </w:p>
          <w:p w14:paraId="012CAEC4" w14:textId="77777777" w:rsidR="001B777E" w:rsidRPr="001B777E" w:rsidRDefault="001B777E" w:rsidP="001B777E">
            <w:pPr>
              <w:pStyle w:val="TableParagraph"/>
              <w:spacing w:before="118"/>
              <w:ind w:left="89" w:right="65"/>
              <w:jc w:val="center"/>
              <w:rPr>
                <w:sz w:val="12"/>
                <w:szCs w:val="12"/>
              </w:rPr>
            </w:pPr>
            <w:r w:rsidRPr="001B777E">
              <w:rPr>
                <w:spacing w:val="-4"/>
                <w:sz w:val="12"/>
                <w:szCs w:val="12"/>
              </w:rPr>
              <w:t>0,00</w:t>
            </w:r>
          </w:p>
        </w:tc>
        <w:tc>
          <w:tcPr>
            <w:tcW w:w="520" w:type="dxa"/>
          </w:tcPr>
          <w:p w14:paraId="2A393E31" w14:textId="77777777" w:rsidR="001B777E" w:rsidRPr="001B777E" w:rsidRDefault="001B777E" w:rsidP="001B777E">
            <w:pPr>
              <w:pStyle w:val="TableParagraph"/>
              <w:rPr>
                <w:sz w:val="12"/>
                <w:szCs w:val="12"/>
              </w:rPr>
            </w:pPr>
          </w:p>
          <w:p w14:paraId="71139EFD" w14:textId="77777777" w:rsidR="001B777E" w:rsidRPr="001B777E" w:rsidRDefault="001B777E" w:rsidP="001B777E">
            <w:pPr>
              <w:pStyle w:val="TableParagraph"/>
              <w:spacing w:before="118"/>
              <w:ind w:left="60" w:right="37"/>
              <w:jc w:val="center"/>
              <w:rPr>
                <w:sz w:val="12"/>
                <w:szCs w:val="12"/>
              </w:rPr>
            </w:pPr>
            <w:r w:rsidRPr="001B777E">
              <w:rPr>
                <w:spacing w:val="-4"/>
                <w:sz w:val="12"/>
                <w:szCs w:val="12"/>
              </w:rPr>
              <w:t>2,02</w:t>
            </w:r>
          </w:p>
        </w:tc>
        <w:tc>
          <w:tcPr>
            <w:tcW w:w="734" w:type="dxa"/>
          </w:tcPr>
          <w:p w14:paraId="18C7364D" w14:textId="77777777" w:rsidR="001B777E" w:rsidRPr="001B777E" w:rsidRDefault="001B777E" w:rsidP="001B777E">
            <w:pPr>
              <w:pStyle w:val="TableParagraph"/>
              <w:rPr>
                <w:sz w:val="12"/>
                <w:szCs w:val="12"/>
              </w:rPr>
            </w:pPr>
          </w:p>
          <w:p w14:paraId="2D7AF6E0" w14:textId="77777777" w:rsidR="001B777E" w:rsidRPr="001B777E" w:rsidRDefault="001B777E" w:rsidP="001B777E">
            <w:pPr>
              <w:pStyle w:val="TableParagraph"/>
              <w:spacing w:before="118"/>
              <w:ind w:left="166" w:right="139"/>
              <w:jc w:val="center"/>
              <w:rPr>
                <w:sz w:val="12"/>
                <w:szCs w:val="12"/>
              </w:rPr>
            </w:pPr>
            <w:r w:rsidRPr="001B777E">
              <w:rPr>
                <w:spacing w:val="-2"/>
                <w:sz w:val="12"/>
                <w:szCs w:val="12"/>
              </w:rPr>
              <w:t>48,583</w:t>
            </w:r>
          </w:p>
        </w:tc>
      </w:tr>
      <w:tr w:rsidR="001B777E" w:rsidRPr="001B777E" w14:paraId="7D6892B4" w14:textId="77777777" w:rsidTr="001B777E">
        <w:trPr>
          <w:trHeight w:val="294"/>
        </w:trPr>
        <w:tc>
          <w:tcPr>
            <w:tcW w:w="519" w:type="dxa"/>
          </w:tcPr>
          <w:p w14:paraId="61C72526" w14:textId="77777777" w:rsidR="001B777E" w:rsidRPr="001B777E" w:rsidRDefault="001B777E" w:rsidP="001B777E">
            <w:pPr>
              <w:pStyle w:val="TableParagraph"/>
              <w:spacing w:before="77"/>
              <w:ind w:left="49" w:right="23"/>
              <w:jc w:val="center"/>
              <w:rPr>
                <w:sz w:val="12"/>
                <w:szCs w:val="12"/>
              </w:rPr>
            </w:pPr>
            <w:r w:rsidRPr="001B777E">
              <w:rPr>
                <w:spacing w:val="-5"/>
                <w:sz w:val="12"/>
                <w:szCs w:val="12"/>
              </w:rPr>
              <w:t>13</w:t>
            </w:r>
          </w:p>
        </w:tc>
        <w:tc>
          <w:tcPr>
            <w:tcW w:w="742" w:type="dxa"/>
          </w:tcPr>
          <w:p w14:paraId="2FE9070F" w14:textId="77777777" w:rsidR="001B777E" w:rsidRPr="001B777E" w:rsidRDefault="001B777E" w:rsidP="001B777E">
            <w:pPr>
              <w:pStyle w:val="TableParagraph"/>
              <w:spacing w:before="82"/>
              <w:ind w:left="29" w:right="16"/>
              <w:jc w:val="center"/>
              <w:rPr>
                <w:sz w:val="12"/>
                <w:szCs w:val="12"/>
              </w:rPr>
            </w:pPr>
            <w:r w:rsidRPr="001B777E">
              <w:rPr>
                <w:sz w:val="12"/>
                <w:szCs w:val="12"/>
              </w:rPr>
              <w:t>23-</w:t>
            </w:r>
            <w:r w:rsidRPr="001B777E">
              <w:rPr>
                <w:spacing w:val="-5"/>
                <w:sz w:val="12"/>
                <w:szCs w:val="12"/>
              </w:rPr>
              <w:t>46</w:t>
            </w:r>
          </w:p>
        </w:tc>
        <w:tc>
          <w:tcPr>
            <w:tcW w:w="3233" w:type="dxa"/>
          </w:tcPr>
          <w:p w14:paraId="19C0A5A4" w14:textId="77777777" w:rsidR="001B777E" w:rsidRPr="001B777E" w:rsidRDefault="001B777E" w:rsidP="001B777E">
            <w:pPr>
              <w:pStyle w:val="TableParagraph"/>
              <w:spacing w:before="5"/>
              <w:ind w:left="26"/>
              <w:rPr>
                <w:sz w:val="12"/>
                <w:szCs w:val="12"/>
                <w:lang w:val="ru-RU"/>
              </w:rPr>
            </w:pPr>
            <w:r w:rsidRPr="001B777E">
              <w:rPr>
                <w:sz w:val="12"/>
                <w:szCs w:val="12"/>
                <w:lang w:val="ru-RU"/>
              </w:rPr>
              <w:t>Сверление</w:t>
            </w:r>
            <w:r w:rsidRPr="001B777E">
              <w:rPr>
                <w:spacing w:val="-3"/>
                <w:sz w:val="12"/>
                <w:szCs w:val="12"/>
                <w:lang w:val="ru-RU"/>
              </w:rPr>
              <w:t xml:space="preserve"> </w:t>
            </w:r>
            <w:r w:rsidRPr="001B777E">
              <w:rPr>
                <w:sz w:val="12"/>
                <w:szCs w:val="12"/>
                <w:lang w:val="ru-RU"/>
              </w:rPr>
              <w:t>вертикальных</w:t>
            </w:r>
            <w:r w:rsidRPr="001B777E">
              <w:rPr>
                <w:spacing w:val="-4"/>
                <w:sz w:val="12"/>
                <w:szCs w:val="12"/>
                <w:lang w:val="ru-RU"/>
              </w:rPr>
              <w:t xml:space="preserve"> </w:t>
            </w:r>
            <w:r w:rsidRPr="001B777E">
              <w:rPr>
                <w:sz w:val="12"/>
                <w:szCs w:val="12"/>
                <w:lang w:val="ru-RU"/>
              </w:rPr>
              <w:t>отверстий</w:t>
            </w:r>
            <w:r w:rsidRPr="001B777E">
              <w:rPr>
                <w:spacing w:val="42"/>
                <w:sz w:val="12"/>
                <w:szCs w:val="12"/>
                <w:lang w:val="ru-RU"/>
              </w:rPr>
              <w:t xml:space="preserve">  </w:t>
            </w:r>
            <w:r w:rsidRPr="001B777E">
              <w:rPr>
                <w:sz w:val="12"/>
                <w:szCs w:val="12"/>
                <w:lang w:val="ru-RU"/>
              </w:rPr>
              <w:t>Ø=14</w:t>
            </w:r>
            <w:r w:rsidRPr="001B777E">
              <w:rPr>
                <w:sz w:val="12"/>
                <w:szCs w:val="12"/>
              </w:rPr>
              <w:t>մմ</w:t>
            </w:r>
            <w:r w:rsidRPr="001B777E">
              <w:rPr>
                <w:sz w:val="12"/>
                <w:szCs w:val="12"/>
                <w:lang w:val="ru-RU"/>
              </w:rPr>
              <w:t xml:space="preserve"> </w:t>
            </w:r>
            <w:r w:rsidRPr="001B777E">
              <w:rPr>
                <w:spacing w:val="-2"/>
                <w:sz w:val="12"/>
                <w:szCs w:val="12"/>
              </w:rPr>
              <w:t>L</w:t>
            </w:r>
            <w:r w:rsidRPr="001B777E">
              <w:rPr>
                <w:spacing w:val="-2"/>
                <w:sz w:val="12"/>
                <w:szCs w:val="12"/>
                <w:lang w:val="ru-RU"/>
              </w:rPr>
              <w:t>=20см.</w:t>
            </w:r>
          </w:p>
          <w:p w14:paraId="0E9F3A3B" w14:textId="77777777" w:rsidR="001B777E" w:rsidRPr="001B777E" w:rsidRDefault="001B777E" w:rsidP="001B777E">
            <w:pPr>
              <w:pStyle w:val="TableParagraph"/>
              <w:spacing w:before="13" w:line="118" w:lineRule="exact"/>
              <w:ind w:left="26"/>
              <w:rPr>
                <w:sz w:val="12"/>
                <w:szCs w:val="12"/>
              </w:rPr>
            </w:pPr>
            <w:r w:rsidRPr="001B777E">
              <w:rPr>
                <w:sz w:val="12"/>
                <w:szCs w:val="12"/>
              </w:rPr>
              <w:t>Ուղղահայաց</w:t>
            </w:r>
            <w:r w:rsidRPr="001B777E">
              <w:rPr>
                <w:spacing w:val="-2"/>
                <w:sz w:val="12"/>
                <w:szCs w:val="12"/>
              </w:rPr>
              <w:t xml:space="preserve"> </w:t>
            </w:r>
            <w:r w:rsidRPr="001B777E">
              <w:rPr>
                <w:sz w:val="12"/>
                <w:szCs w:val="12"/>
              </w:rPr>
              <w:t>անցքերի</w:t>
            </w:r>
            <w:r w:rsidRPr="001B777E">
              <w:rPr>
                <w:spacing w:val="60"/>
                <w:sz w:val="12"/>
                <w:szCs w:val="12"/>
              </w:rPr>
              <w:t xml:space="preserve"> </w:t>
            </w:r>
            <w:r w:rsidRPr="001B777E">
              <w:rPr>
                <w:spacing w:val="-2"/>
                <w:sz w:val="12"/>
                <w:szCs w:val="12"/>
              </w:rPr>
              <w:t>ծակում</w:t>
            </w:r>
          </w:p>
        </w:tc>
        <w:tc>
          <w:tcPr>
            <w:tcW w:w="553" w:type="dxa"/>
          </w:tcPr>
          <w:p w14:paraId="0D899F03" w14:textId="77777777" w:rsidR="001B777E" w:rsidRPr="001B777E" w:rsidRDefault="001B777E" w:rsidP="001B777E">
            <w:pPr>
              <w:pStyle w:val="TableParagraph"/>
              <w:spacing w:before="5"/>
              <w:ind w:left="177"/>
              <w:rPr>
                <w:sz w:val="12"/>
                <w:szCs w:val="12"/>
              </w:rPr>
            </w:pPr>
            <w:r w:rsidRPr="001B777E">
              <w:rPr>
                <w:spacing w:val="-4"/>
                <w:sz w:val="12"/>
                <w:szCs w:val="12"/>
              </w:rPr>
              <w:t>отв.</w:t>
            </w:r>
          </w:p>
          <w:p w14:paraId="73A5E4B1" w14:textId="77777777" w:rsidR="001B777E" w:rsidRPr="001B777E" w:rsidRDefault="001B777E" w:rsidP="001B777E">
            <w:pPr>
              <w:pStyle w:val="TableParagraph"/>
              <w:spacing w:before="13" w:line="118" w:lineRule="exact"/>
              <w:ind w:left="124"/>
              <w:rPr>
                <w:sz w:val="12"/>
                <w:szCs w:val="12"/>
              </w:rPr>
            </w:pPr>
            <w:r w:rsidRPr="001B777E">
              <w:rPr>
                <w:spacing w:val="-2"/>
                <w:sz w:val="12"/>
                <w:szCs w:val="12"/>
              </w:rPr>
              <w:t>բացվ.</w:t>
            </w:r>
          </w:p>
        </w:tc>
        <w:tc>
          <w:tcPr>
            <w:tcW w:w="584" w:type="dxa"/>
          </w:tcPr>
          <w:p w14:paraId="3E4359C1" w14:textId="77777777" w:rsidR="001B777E" w:rsidRPr="001B777E" w:rsidRDefault="001B777E" w:rsidP="001B777E">
            <w:pPr>
              <w:pStyle w:val="TableParagraph"/>
              <w:spacing w:before="77"/>
              <w:ind w:right="107"/>
              <w:jc w:val="right"/>
              <w:rPr>
                <w:sz w:val="12"/>
                <w:szCs w:val="12"/>
              </w:rPr>
            </w:pPr>
            <w:r w:rsidRPr="001B777E">
              <w:rPr>
                <w:spacing w:val="-2"/>
                <w:sz w:val="12"/>
                <w:szCs w:val="12"/>
              </w:rPr>
              <w:t>168,00</w:t>
            </w:r>
          </w:p>
        </w:tc>
        <w:tc>
          <w:tcPr>
            <w:tcW w:w="570" w:type="dxa"/>
          </w:tcPr>
          <w:p w14:paraId="38D719E7" w14:textId="77777777" w:rsidR="001B777E" w:rsidRPr="001B777E" w:rsidRDefault="001B777E" w:rsidP="001B777E">
            <w:pPr>
              <w:pStyle w:val="TableParagraph"/>
              <w:spacing w:before="77"/>
              <w:ind w:left="84" w:right="60"/>
              <w:jc w:val="center"/>
              <w:rPr>
                <w:sz w:val="12"/>
                <w:szCs w:val="12"/>
              </w:rPr>
            </w:pPr>
            <w:r w:rsidRPr="001B777E">
              <w:rPr>
                <w:spacing w:val="-2"/>
                <w:sz w:val="12"/>
                <w:szCs w:val="12"/>
              </w:rPr>
              <w:t>0,117</w:t>
            </w:r>
          </w:p>
        </w:tc>
        <w:tc>
          <w:tcPr>
            <w:tcW w:w="584" w:type="dxa"/>
          </w:tcPr>
          <w:p w14:paraId="2F099620" w14:textId="77777777" w:rsidR="001B777E" w:rsidRPr="001B777E" w:rsidRDefault="001B777E" w:rsidP="001B777E">
            <w:pPr>
              <w:pStyle w:val="TableParagraph"/>
              <w:spacing w:before="66"/>
              <w:ind w:left="55" w:right="33"/>
              <w:jc w:val="center"/>
              <w:rPr>
                <w:sz w:val="12"/>
                <w:szCs w:val="12"/>
              </w:rPr>
            </w:pPr>
            <w:r w:rsidRPr="001B777E">
              <w:rPr>
                <w:spacing w:val="-2"/>
                <w:sz w:val="12"/>
                <w:szCs w:val="12"/>
              </w:rPr>
              <w:t>0,323</w:t>
            </w:r>
          </w:p>
        </w:tc>
        <w:tc>
          <w:tcPr>
            <w:tcW w:w="562" w:type="dxa"/>
          </w:tcPr>
          <w:p w14:paraId="1DD10FFC" w14:textId="77777777" w:rsidR="001B777E" w:rsidRPr="001B777E" w:rsidRDefault="001B777E" w:rsidP="001B777E">
            <w:pPr>
              <w:pStyle w:val="TableParagraph"/>
              <w:spacing w:before="66"/>
              <w:ind w:right="107"/>
              <w:jc w:val="right"/>
              <w:rPr>
                <w:sz w:val="12"/>
                <w:szCs w:val="12"/>
              </w:rPr>
            </w:pPr>
            <w:r w:rsidRPr="001B777E">
              <w:rPr>
                <w:spacing w:val="-2"/>
                <w:sz w:val="12"/>
                <w:szCs w:val="12"/>
              </w:rPr>
              <w:t>54,32</w:t>
            </w:r>
          </w:p>
        </w:tc>
        <w:tc>
          <w:tcPr>
            <w:tcW w:w="656" w:type="dxa"/>
          </w:tcPr>
          <w:p w14:paraId="785EFF86" w14:textId="77777777" w:rsidR="001B777E" w:rsidRPr="001B777E" w:rsidRDefault="001B777E" w:rsidP="001B777E">
            <w:pPr>
              <w:pStyle w:val="TableParagraph"/>
              <w:spacing w:before="77"/>
              <w:ind w:left="89" w:right="72"/>
              <w:jc w:val="center"/>
              <w:rPr>
                <w:sz w:val="12"/>
                <w:szCs w:val="12"/>
              </w:rPr>
            </w:pPr>
            <w:r w:rsidRPr="001B777E">
              <w:rPr>
                <w:spacing w:val="-2"/>
                <w:sz w:val="12"/>
                <w:szCs w:val="12"/>
              </w:rPr>
              <w:t>0,0094</w:t>
            </w:r>
          </w:p>
        </w:tc>
        <w:tc>
          <w:tcPr>
            <w:tcW w:w="608" w:type="dxa"/>
          </w:tcPr>
          <w:p w14:paraId="6F7DB4BC" w14:textId="77777777" w:rsidR="001B777E" w:rsidRPr="001B777E" w:rsidRDefault="001B777E" w:rsidP="001B777E">
            <w:pPr>
              <w:pStyle w:val="TableParagraph"/>
              <w:spacing w:before="66"/>
              <w:ind w:left="67" w:right="49"/>
              <w:jc w:val="center"/>
              <w:rPr>
                <w:sz w:val="12"/>
                <w:szCs w:val="12"/>
              </w:rPr>
            </w:pPr>
            <w:r w:rsidRPr="001B777E">
              <w:rPr>
                <w:spacing w:val="-2"/>
                <w:sz w:val="12"/>
                <w:szCs w:val="12"/>
              </w:rPr>
              <w:t>0,029</w:t>
            </w:r>
          </w:p>
        </w:tc>
        <w:tc>
          <w:tcPr>
            <w:tcW w:w="648" w:type="dxa"/>
          </w:tcPr>
          <w:p w14:paraId="448B7048" w14:textId="77777777" w:rsidR="001B777E" w:rsidRPr="001B777E" w:rsidRDefault="001B777E" w:rsidP="001B777E">
            <w:pPr>
              <w:pStyle w:val="TableParagraph"/>
              <w:spacing w:before="66"/>
              <w:ind w:left="62" w:right="44"/>
              <w:jc w:val="center"/>
              <w:rPr>
                <w:sz w:val="12"/>
                <w:szCs w:val="12"/>
              </w:rPr>
            </w:pPr>
            <w:r w:rsidRPr="001B777E">
              <w:rPr>
                <w:spacing w:val="-4"/>
                <w:sz w:val="12"/>
                <w:szCs w:val="12"/>
              </w:rPr>
              <w:t>4,82</w:t>
            </w:r>
          </w:p>
        </w:tc>
        <w:tc>
          <w:tcPr>
            <w:tcW w:w="2081" w:type="dxa"/>
          </w:tcPr>
          <w:p w14:paraId="345F47DC" w14:textId="77777777" w:rsidR="001B777E" w:rsidRPr="001B777E" w:rsidRDefault="001B777E" w:rsidP="001B777E">
            <w:pPr>
              <w:pStyle w:val="TableParagraph"/>
              <w:spacing w:before="5"/>
              <w:ind w:left="21"/>
              <w:rPr>
                <w:sz w:val="12"/>
                <w:szCs w:val="12"/>
              </w:rPr>
            </w:pPr>
            <w:r w:rsidRPr="001B777E">
              <w:rPr>
                <w:sz w:val="12"/>
                <w:szCs w:val="12"/>
              </w:rPr>
              <w:t>Сверла</w:t>
            </w:r>
            <w:r w:rsidRPr="001B777E">
              <w:rPr>
                <w:spacing w:val="29"/>
                <w:sz w:val="12"/>
                <w:szCs w:val="12"/>
              </w:rPr>
              <w:t xml:space="preserve"> </w:t>
            </w:r>
            <w:r w:rsidRPr="001B777E">
              <w:rPr>
                <w:spacing w:val="-2"/>
                <w:sz w:val="12"/>
                <w:szCs w:val="12"/>
              </w:rPr>
              <w:t>кольцевые</w:t>
            </w:r>
          </w:p>
          <w:p w14:paraId="46548442" w14:textId="77777777" w:rsidR="001B777E" w:rsidRPr="001B777E" w:rsidRDefault="001B777E" w:rsidP="001B777E">
            <w:pPr>
              <w:pStyle w:val="TableParagraph"/>
              <w:spacing w:before="13" w:line="118" w:lineRule="exact"/>
              <w:ind w:left="21"/>
              <w:rPr>
                <w:sz w:val="12"/>
                <w:szCs w:val="12"/>
              </w:rPr>
            </w:pPr>
            <w:r w:rsidRPr="001B777E">
              <w:rPr>
                <w:sz w:val="12"/>
                <w:szCs w:val="12"/>
              </w:rPr>
              <w:t>алмазные.</w:t>
            </w:r>
            <w:r w:rsidRPr="001B777E">
              <w:rPr>
                <w:spacing w:val="-3"/>
                <w:sz w:val="12"/>
                <w:szCs w:val="12"/>
              </w:rPr>
              <w:t xml:space="preserve"> </w:t>
            </w:r>
            <w:r w:rsidRPr="001B777E">
              <w:rPr>
                <w:spacing w:val="-2"/>
                <w:sz w:val="12"/>
                <w:szCs w:val="12"/>
              </w:rPr>
              <w:t>Գայլիկոն</w:t>
            </w:r>
          </w:p>
        </w:tc>
        <w:tc>
          <w:tcPr>
            <w:tcW w:w="624" w:type="dxa"/>
          </w:tcPr>
          <w:p w14:paraId="3362C0CD" w14:textId="77777777" w:rsidR="001B777E" w:rsidRPr="001B777E" w:rsidRDefault="001B777E" w:rsidP="001B777E">
            <w:pPr>
              <w:pStyle w:val="TableParagraph"/>
              <w:spacing w:before="5"/>
              <w:ind w:left="134"/>
              <w:rPr>
                <w:sz w:val="12"/>
                <w:szCs w:val="12"/>
              </w:rPr>
            </w:pPr>
            <w:r w:rsidRPr="001B777E">
              <w:rPr>
                <w:spacing w:val="-5"/>
                <w:sz w:val="12"/>
                <w:szCs w:val="12"/>
              </w:rPr>
              <w:t>шт</w:t>
            </w:r>
          </w:p>
          <w:p w14:paraId="6E8B56BB" w14:textId="77777777" w:rsidR="001B777E" w:rsidRPr="001B777E" w:rsidRDefault="001B777E" w:rsidP="001B777E">
            <w:pPr>
              <w:pStyle w:val="TableParagraph"/>
              <w:spacing w:before="13" w:line="118" w:lineRule="exact"/>
              <w:ind w:left="81"/>
              <w:rPr>
                <w:sz w:val="12"/>
                <w:szCs w:val="12"/>
              </w:rPr>
            </w:pPr>
            <w:r w:rsidRPr="001B777E">
              <w:rPr>
                <w:spacing w:val="-5"/>
                <w:sz w:val="12"/>
                <w:szCs w:val="12"/>
              </w:rPr>
              <w:t>հատ</w:t>
            </w:r>
          </w:p>
        </w:tc>
        <w:tc>
          <w:tcPr>
            <w:tcW w:w="561" w:type="dxa"/>
          </w:tcPr>
          <w:p w14:paraId="728B311A" w14:textId="77777777" w:rsidR="001B777E" w:rsidRPr="001B777E" w:rsidRDefault="001B777E" w:rsidP="001B777E">
            <w:pPr>
              <w:pStyle w:val="TableParagraph"/>
              <w:spacing w:before="77"/>
              <w:ind w:left="43" w:right="23"/>
              <w:jc w:val="center"/>
              <w:rPr>
                <w:sz w:val="12"/>
                <w:szCs w:val="12"/>
              </w:rPr>
            </w:pPr>
            <w:r w:rsidRPr="001B777E">
              <w:rPr>
                <w:spacing w:val="-2"/>
                <w:sz w:val="12"/>
                <w:szCs w:val="12"/>
              </w:rPr>
              <w:t>0,0378</w:t>
            </w:r>
          </w:p>
        </w:tc>
        <w:tc>
          <w:tcPr>
            <w:tcW w:w="568" w:type="dxa"/>
          </w:tcPr>
          <w:p w14:paraId="60E7A54F" w14:textId="77777777" w:rsidR="001B777E" w:rsidRPr="001B777E" w:rsidRDefault="001B777E" w:rsidP="001B777E">
            <w:pPr>
              <w:pStyle w:val="TableParagraph"/>
              <w:spacing w:before="77"/>
              <w:ind w:left="38" w:right="17"/>
              <w:jc w:val="center"/>
              <w:rPr>
                <w:sz w:val="12"/>
                <w:szCs w:val="12"/>
              </w:rPr>
            </w:pPr>
            <w:r w:rsidRPr="001B777E">
              <w:rPr>
                <w:spacing w:val="-5"/>
                <w:sz w:val="12"/>
                <w:szCs w:val="12"/>
              </w:rPr>
              <w:t>0,8</w:t>
            </w:r>
          </w:p>
        </w:tc>
        <w:tc>
          <w:tcPr>
            <w:tcW w:w="513" w:type="dxa"/>
          </w:tcPr>
          <w:p w14:paraId="31BDB313" w14:textId="77777777" w:rsidR="001B777E" w:rsidRPr="001B777E" w:rsidRDefault="001B777E" w:rsidP="001B777E">
            <w:pPr>
              <w:pStyle w:val="TableParagraph"/>
              <w:spacing w:before="66"/>
              <w:ind w:left="56" w:right="34"/>
              <w:jc w:val="center"/>
              <w:rPr>
                <w:sz w:val="12"/>
                <w:szCs w:val="12"/>
              </w:rPr>
            </w:pPr>
            <w:r w:rsidRPr="001B777E">
              <w:rPr>
                <w:spacing w:val="-4"/>
                <w:sz w:val="12"/>
                <w:szCs w:val="12"/>
              </w:rPr>
              <w:t>0,03</w:t>
            </w:r>
          </w:p>
        </w:tc>
        <w:tc>
          <w:tcPr>
            <w:tcW w:w="647" w:type="dxa"/>
          </w:tcPr>
          <w:p w14:paraId="558B9E8B" w14:textId="77777777" w:rsidR="001B777E" w:rsidRPr="001B777E" w:rsidRDefault="001B777E" w:rsidP="001B777E">
            <w:pPr>
              <w:pStyle w:val="TableParagraph"/>
              <w:spacing w:before="66"/>
              <w:ind w:left="89" w:right="65"/>
              <w:jc w:val="center"/>
              <w:rPr>
                <w:sz w:val="12"/>
                <w:szCs w:val="12"/>
              </w:rPr>
            </w:pPr>
            <w:r w:rsidRPr="001B777E">
              <w:rPr>
                <w:spacing w:val="-4"/>
                <w:sz w:val="12"/>
                <w:szCs w:val="12"/>
              </w:rPr>
              <w:t>5,78</w:t>
            </w:r>
          </w:p>
        </w:tc>
        <w:tc>
          <w:tcPr>
            <w:tcW w:w="520" w:type="dxa"/>
          </w:tcPr>
          <w:p w14:paraId="684E0EA3" w14:textId="77777777" w:rsidR="001B777E" w:rsidRPr="001B777E" w:rsidRDefault="001B777E" w:rsidP="001B777E">
            <w:pPr>
              <w:pStyle w:val="TableParagraph"/>
              <w:spacing w:before="77"/>
              <w:ind w:left="60" w:right="37"/>
              <w:jc w:val="center"/>
              <w:rPr>
                <w:sz w:val="12"/>
                <w:szCs w:val="12"/>
              </w:rPr>
            </w:pPr>
            <w:r w:rsidRPr="001B777E">
              <w:rPr>
                <w:spacing w:val="-4"/>
                <w:sz w:val="12"/>
                <w:szCs w:val="12"/>
              </w:rPr>
              <w:t>0,39</w:t>
            </w:r>
          </w:p>
        </w:tc>
        <w:tc>
          <w:tcPr>
            <w:tcW w:w="734" w:type="dxa"/>
          </w:tcPr>
          <w:p w14:paraId="159482BF" w14:textId="77777777" w:rsidR="001B777E" w:rsidRPr="001B777E" w:rsidRDefault="001B777E" w:rsidP="001B777E">
            <w:pPr>
              <w:pStyle w:val="TableParagraph"/>
              <w:spacing w:before="77"/>
              <w:ind w:left="166" w:right="139"/>
              <w:jc w:val="center"/>
              <w:rPr>
                <w:sz w:val="12"/>
                <w:szCs w:val="12"/>
              </w:rPr>
            </w:pPr>
            <w:r w:rsidRPr="001B777E">
              <w:rPr>
                <w:spacing w:val="-2"/>
                <w:sz w:val="12"/>
                <w:szCs w:val="12"/>
              </w:rPr>
              <w:t>64,917</w:t>
            </w:r>
          </w:p>
        </w:tc>
      </w:tr>
      <w:tr w:rsidR="001B777E" w:rsidRPr="001B777E" w14:paraId="61D0E268" w14:textId="77777777" w:rsidTr="001B777E">
        <w:trPr>
          <w:trHeight w:val="856"/>
        </w:trPr>
        <w:tc>
          <w:tcPr>
            <w:tcW w:w="519" w:type="dxa"/>
          </w:tcPr>
          <w:p w14:paraId="2FD101DF" w14:textId="77777777" w:rsidR="001B777E" w:rsidRPr="001B777E" w:rsidRDefault="001B777E" w:rsidP="001B777E">
            <w:pPr>
              <w:pStyle w:val="TableParagraph"/>
              <w:rPr>
                <w:sz w:val="12"/>
                <w:szCs w:val="12"/>
              </w:rPr>
            </w:pPr>
          </w:p>
          <w:p w14:paraId="004192DF" w14:textId="77777777" w:rsidR="001B777E" w:rsidRPr="001B777E" w:rsidRDefault="001B777E" w:rsidP="001B777E">
            <w:pPr>
              <w:pStyle w:val="TableParagraph"/>
              <w:spacing w:before="1"/>
              <w:rPr>
                <w:sz w:val="12"/>
                <w:szCs w:val="12"/>
              </w:rPr>
            </w:pPr>
          </w:p>
          <w:p w14:paraId="6EAC13BB" w14:textId="77777777" w:rsidR="001B777E" w:rsidRPr="001B777E" w:rsidRDefault="001B777E" w:rsidP="001B777E">
            <w:pPr>
              <w:pStyle w:val="TableParagraph"/>
              <w:ind w:left="49" w:right="23"/>
              <w:jc w:val="center"/>
              <w:rPr>
                <w:sz w:val="12"/>
                <w:szCs w:val="12"/>
              </w:rPr>
            </w:pPr>
            <w:r w:rsidRPr="001B777E">
              <w:rPr>
                <w:spacing w:val="-5"/>
                <w:sz w:val="12"/>
                <w:szCs w:val="12"/>
              </w:rPr>
              <w:t>14</w:t>
            </w:r>
          </w:p>
        </w:tc>
        <w:tc>
          <w:tcPr>
            <w:tcW w:w="742" w:type="dxa"/>
          </w:tcPr>
          <w:p w14:paraId="5A7DD8E8" w14:textId="77777777" w:rsidR="001B777E" w:rsidRPr="001B777E" w:rsidRDefault="001B777E" w:rsidP="001B777E">
            <w:pPr>
              <w:pStyle w:val="TableParagraph"/>
              <w:rPr>
                <w:sz w:val="12"/>
                <w:szCs w:val="12"/>
              </w:rPr>
            </w:pPr>
          </w:p>
          <w:p w14:paraId="28F71AC4" w14:textId="77777777" w:rsidR="001B777E" w:rsidRPr="001B777E" w:rsidRDefault="001B777E" w:rsidP="001B777E">
            <w:pPr>
              <w:pStyle w:val="TableParagraph"/>
              <w:spacing w:before="1"/>
              <w:rPr>
                <w:sz w:val="12"/>
                <w:szCs w:val="12"/>
              </w:rPr>
            </w:pPr>
          </w:p>
          <w:p w14:paraId="2ACAACEB" w14:textId="77777777" w:rsidR="001B777E" w:rsidRPr="001B777E" w:rsidRDefault="001B777E" w:rsidP="001B777E">
            <w:pPr>
              <w:pStyle w:val="TableParagraph"/>
              <w:ind w:left="39" w:right="11"/>
              <w:jc w:val="center"/>
              <w:rPr>
                <w:sz w:val="12"/>
                <w:szCs w:val="12"/>
              </w:rPr>
            </w:pPr>
            <w:r w:rsidRPr="001B777E">
              <w:rPr>
                <w:w w:val="95"/>
                <w:sz w:val="12"/>
                <w:szCs w:val="12"/>
              </w:rPr>
              <w:t>26-</w:t>
            </w:r>
            <w:r w:rsidRPr="001B777E">
              <w:rPr>
                <w:spacing w:val="-5"/>
                <w:sz w:val="12"/>
                <w:szCs w:val="12"/>
              </w:rPr>
              <w:t>26</w:t>
            </w:r>
          </w:p>
        </w:tc>
        <w:tc>
          <w:tcPr>
            <w:tcW w:w="3233" w:type="dxa"/>
          </w:tcPr>
          <w:p w14:paraId="3C58736F" w14:textId="77777777" w:rsidR="001B777E" w:rsidRPr="001B777E" w:rsidRDefault="001B777E" w:rsidP="001B777E">
            <w:pPr>
              <w:pStyle w:val="TableParagraph"/>
              <w:spacing w:before="3"/>
              <w:rPr>
                <w:sz w:val="12"/>
                <w:szCs w:val="12"/>
              </w:rPr>
            </w:pPr>
          </w:p>
          <w:p w14:paraId="28514EC7" w14:textId="77777777" w:rsidR="001B777E" w:rsidRPr="001B777E" w:rsidRDefault="001B777E" w:rsidP="001B777E">
            <w:pPr>
              <w:pStyle w:val="TableParagraph"/>
              <w:spacing w:line="261" w:lineRule="auto"/>
              <w:ind w:left="28" w:right="72"/>
              <w:rPr>
                <w:sz w:val="12"/>
                <w:szCs w:val="12"/>
              </w:rPr>
            </w:pPr>
            <w:r w:rsidRPr="001B777E">
              <w:rPr>
                <w:sz w:val="12"/>
                <w:szCs w:val="12"/>
              </w:rPr>
              <w:t>Закладные</w:t>
            </w:r>
            <w:r w:rsidRPr="001B777E">
              <w:rPr>
                <w:spacing w:val="80"/>
                <w:sz w:val="12"/>
                <w:szCs w:val="12"/>
              </w:rPr>
              <w:t xml:space="preserve"> </w:t>
            </w:r>
            <w:r w:rsidRPr="001B777E">
              <w:rPr>
                <w:sz w:val="12"/>
                <w:szCs w:val="12"/>
              </w:rPr>
              <w:t>детали из арматуры A500C և A-III</w:t>
            </w:r>
            <w:r w:rsidRPr="001B777E">
              <w:rPr>
                <w:spacing w:val="40"/>
                <w:sz w:val="12"/>
                <w:szCs w:val="12"/>
              </w:rPr>
              <w:t xml:space="preserve"> </w:t>
            </w:r>
            <w:r w:rsidRPr="001B777E">
              <w:rPr>
                <w:sz w:val="12"/>
                <w:szCs w:val="12"/>
              </w:rPr>
              <w:t>Ø=14մմ</w:t>
            </w:r>
            <w:r w:rsidRPr="001B777E">
              <w:rPr>
                <w:spacing w:val="25"/>
                <w:sz w:val="12"/>
                <w:szCs w:val="12"/>
              </w:rPr>
              <w:t xml:space="preserve"> </w:t>
            </w:r>
            <w:r w:rsidRPr="001B777E">
              <w:rPr>
                <w:sz w:val="12"/>
                <w:szCs w:val="12"/>
              </w:rPr>
              <w:t>С</w:t>
            </w:r>
            <w:r w:rsidRPr="001B777E">
              <w:rPr>
                <w:spacing w:val="-5"/>
                <w:sz w:val="12"/>
                <w:szCs w:val="12"/>
              </w:rPr>
              <w:t xml:space="preserve"> </w:t>
            </w:r>
            <w:r w:rsidRPr="001B777E">
              <w:rPr>
                <w:sz w:val="12"/>
                <w:szCs w:val="12"/>
              </w:rPr>
              <w:t>заделкой</w:t>
            </w:r>
            <w:r w:rsidRPr="001B777E">
              <w:rPr>
                <w:spacing w:val="-6"/>
                <w:sz w:val="12"/>
                <w:szCs w:val="12"/>
              </w:rPr>
              <w:t xml:space="preserve"> </w:t>
            </w:r>
            <w:r w:rsidRPr="001B777E">
              <w:rPr>
                <w:sz w:val="12"/>
                <w:szCs w:val="12"/>
              </w:rPr>
              <w:t>отверстий</w:t>
            </w:r>
            <w:r w:rsidRPr="001B777E">
              <w:rPr>
                <w:spacing w:val="40"/>
                <w:sz w:val="12"/>
                <w:szCs w:val="12"/>
              </w:rPr>
              <w:t xml:space="preserve"> </w:t>
            </w:r>
            <w:r w:rsidRPr="001B777E">
              <w:rPr>
                <w:sz w:val="12"/>
                <w:szCs w:val="12"/>
              </w:rPr>
              <w:t>Ø=14մմ</w:t>
            </w:r>
            <w:r w:rsidRPr="001B777E">
              <w:rPr>
                <w:spacing w:val="40"/>
                <w:sz w:val="12"/>
                <w:szCs w:val="12"/>
              </w:rPr>
              <w:t xml:space="preserve"> </w:t>
            </w:r>
            <w:r w:rsidRPr="001B777E">
              <w:rPr>
                <w:sz w:val="12"/>
                <w:szCs w:val="12"/>
              </w:rPr>
              <w:t>Ամրանից</w:t>
            </w:r>
            <w:r w:rsidRPr="001B777E">
              <w:rPr>
                <w:spacing w:val="40"/>
                <w:sz w:val="12"/>
                <w:szCs w:val="12"/>
              </w:rPr>
              <w:t xml:space="preserve"> </w:t>
            </w:r>
            <w:r w:rsidRPr="001B777E">
              <w:rPr>
                <w:sz w:val="12"/>
                <w:szCs w:val="12"/>
              </w:rPr>
              <w:t>ներդիր դետալներ</w:t>
            </w:r>
            <w:r w:rsidRPr="001B777E">
              <w:rPr>
                <w:spacing w:val="40"/>
                <w:sz w:val="12"/>
                <w:szCs w:val="12"/>
              </w:rPr>
              <w:t xml:space="preserve"> </w:t>
            </w:r>
            <w:r w:rsidRPr="001B777E">
              <w:rPr>
                <w:sz w:val="12"/>
                <w:szCs w:val="12"/>
              </w:rPr>
              <w:t>փակումով</w:t>
            </w:r>
          </w:p>
        </w:tc>
        <w:tc>
          <w:tcPr>
            <w:tcW w:w="553" w:type="dxa"/>
          </w:tcPr>
          <w:p w14:paraId="5247FFE2" w14:textId="77777777" w:rsidR="001B777E" w:rsidRPr="001B777E" w:rsidRDefault="001B777E" w:rsidP="001B777E">
            <w:pPr>
              <w:pStyle w:val="TableParagraph"/>
              <w:rPr>
                <w:sz w:val="12"/>
                <w:szCs w:val="12"/>
              </w:rPr>
            </w:pPr>
          </w:p>
          <w:p w14:paraId="2F3067E8" w14:textId="77777777" w:rsidR="001B777E" w:rsidRPr="001B777E" w:rsidRDefault="001B777E" w:rsidP="001B777E">
            <w:pPr>
              <w:pStyle w:val="TableParagraph"/>
              <w:spacing w:before="1"/>
              <w:rPr>
                <w:sz w:val="12"/>
                <w:szCs w:val="12"/>
              </w:rPr>
            </w:pPr>
          </w:p>
          <w:p w14:paraId="6F0EEAD9" w14:textId="77777777" w:rsidR="001B777E" w:rsidRPr="001B777E" w:rsidRDefault="001B777E" w:rsidP="001B777E">
            <w:pPr>
              <w:pStyle w:val="TableParagraph"/>
              <w:ind w:left="183" w:right="156"/>
              <w:jc w:val="center"/>
              <w:rPr>
                <w:sz w:val="12"/>
                <w:szCs w:val="12"/>
              </w:rPr>
            </w:pPr>
            <w:r w:rsidRPr="001B777E">
              <w:rPr>
                <w:spacing w:val="-5"/>
                <w:sz w:val="12"/>
                <w:szCs w:val="12"/>
              </w:rPr>
              <w:t>тн</w:t>
            </w:r>
          </w:p>
        </w:tc>
        <w:tc>
          <w:tcPr>
            <w:tcW w:w="584" w:type="dxa"/>
          </w:tcPr>
          <w:p w14:paraId="2A54702F" w14:textId="77777777" w:rsidR="001B777E" w:rsidRPr="001B777E" w:rsidRDefault="001B777E" w:rsidP="001B777E">
            <w:pPr>
              <w:pStyle w:val="TableParagraph"/>
              <w:rPr>
                <w:sz w:val="12"/>
                <w:szCs w:val="12"/>
              </w:rPr>
            </w:pPr>
          </w:p>
          <w:p w14:paraId="04607D8A" w14:textId="77777777" w:rsidR="001B777E" w:rsidRPr="001B777E" w:rsidRDefault="001B777E" w:rsidP="001B777E">
            <w:pPr>
              <w:pStyle w:val="TableParagraph"/>
              <w:spacing w:before="1"/>
              <w:rPr>
                <w:sz w:val="12"/>
                <w:szCs w:val="12"/>
              </w:rPr>
            </w:pPr>
          </w:p>
          <w:p w14:paraId="04BCCF09" w14:textId="77777777" w:rsidR="001B777E" w:rsidRPr="001B777E" w:rsidRDefault="001B777E" w:rsidP="001B777E">
            <w:pPr>
              <w:pStyle w:val="TableParagraph"/>
              <w:ind w:right="114"/>
              <w:jc w:val="right"/>
              <w:rPr>
                <w:sz w:val="12"/>
                <w:szCs w:val="12"/>
              </w:rPr>
            </w:pPr>
            <w:r w:rsidRPr="001B777E">
              <w:rPr>
                <w:spacing w:val="-2"/>
                <w:sz w:val="12"/>
                <w:szCs w:val="12"/>
              </w:rPr>
              <w:t>0,108</w:t>
            </w:r>
          </w:p>
        </w:tc>
        <w:tc>
          <w:tcPr>
            <w:tcW w:w="570" w:type="dxa"/>
          </w:tcPr>
          <w:p w14:paraId="5A5F2CB6" w14:textId="77777777" w:rsidR="001B777E" w:rsidRPr="001B777E" w:rsidRDefault="001B777E" w:rsidP="001B777E">
            <w:pPr>
              <w:pStyle w:val="TableParagraph"/>
              <w:rPr>
                <w:sz w:val="12"/>
                <w:szCs w:val="12"/>
              </w:rPr>
            </w:pPr>
          </w:p>
          <w:p w14:paraId="104334E9" w14:textId="77777777" w:rsidR="001B777E" w:rsidRPr="001B777E" w:rsidRDefault="001B777E" w:rsidP="001B777E">
            <w:pPr>
              <w:pStyle w:val="TableParagraph"/>
              <w:spacing w:before="1"/>
              <w:rPr>
                <w:sz w:val="12"/>
                <w:szCs w:val="12"/>
              </w:rPr>
            </w:pPr>
          </w:p>
          <w:p w14:paraId="7D518C9B" w14:textId="77777777" w:rsidR="001B777E" w:rsidRPr="001B777E" w:rsidRDefault="001B777E" w:rsidP="001B777E">
            <w:pPr>
              <w:pStyle w:val="TableParagraph"/>
              <w:ind w:left="84" w:right="60"/>
              <w:jc w:val="center"/>
              <w:rPr>
                <w:sz w:val="12"/>
                <w:szCs w:val="12"/>
              </w:rPr>
            </w:pPr>
            <w:r w:rsidRPr="001B777E">
              <w:rPr>
                <w:spacing w:val="-5"/>
                <w:sz w:val="12"/>
                <w:szCs w:val="12"/>
              </w:rPr>
              <w:t>174</w:t>
            </w:r>
          </w:p>
        </w:tc>
        <w:tc>
          <w:tcPr>
            <w:tcW w:w="584" w:type="dxa"/>
          </w:tcPr>
          <w:p w14:paraId="3C8C1ED4" w14:textId="77777777" w:rsidR="001B777E" w:rsidRPr="001B777E" w:rsidRDefault="001B777E" w:rsidP="001B777E">
            <w:pPr>
              <w:pStyle w:val="TableParagraph"/>
              <w:rPr>
                <w:sz w:val="12"/>
                <w:szCs w:val="12"/>
              </w:rPr>
            </w:pPr>
          </w:p>
          <w:p w14:paraId="6687830E" w14:textId="77777777" w:rsidR="001B777E" w:rsidRPr="001B777E" w:rsidRDefault="001B777E" w:rsidP="001B777E">
            <w:pPr>
              <w:pStyle w:val="TableParagraph"/>
              <w:spacing w:before="1"/>
              <w:rPr>
                <w:sz w:val="12"/>
                <w:szCs w:val="12"/>
              </w:rPr>
            </w:pPr>
          </w:p>
          <w:p w14:paraId="77BB9A55" w14:textId="77777777" w:rsidR="001B777E" w:rsidRPr="001B777E" w:rsidRDefault="001B777E" w:rsidP="001B777E">
            <w:pPr>
              <w:pStyle w:val="TableParagraph"/>
              <w:ind w:left="55" w:right="33"/>
              <w:jc w:val="center"/>
              <w:rPr>
                <w:sz w:val="12"/>
                <w:szCs w:val="12"/>
              </w:rPr>
            </w:pPr>
            <w:r w:rsidRPr="001B777E">
              <w:rPr>
                <w:spacing w:val="-2"/>
                <w:sz w:val="12"/>
                <w:szCs w:val="12"/>
              </w:rPr>
              <w:t>480,849</w:t>
            </w:r>
          </w:p>
        </w:tc>
        <w:tc>
          <w:tcPr>
            <w:tcW w:w="562" w:type="dxa"/>
          </w:tcPr>
          <w:p w14:paraId="731C9E72" w14:textId="77777777" w:rsidR="001B777E" w:rsidRPr="001B777E" w:rsidRDefault="001B777E" w:rsidP="001B777E">
            <w:pPr>
              <w:pStyle w:val="TableParagraph"/>
              <w:rPr>
                <w:sz w:val="12"/>
                <w:szCs w:val="12"/>
              </w:rPr>
            </w:pPr>
          </w:p>
          <w:p w14:paraId="2BF76716" w14:textId="77777777" w:rsidR="001B777E" w:rsidRPr="001B777E" w:rsidRDefault="001B777E" w:rsidP="001B777E">
            <w:pPr>
              <w:pStyle w:val="TableParagraph"/>
              <w:spacing w:before="1"/>
              <w:rPr>
                <w:sz w:val="12"/>
                <w:szCs w:val="12"/>
              </w:rPr>
            </w:pPr>
          </w:p>
          <w:p w14:paraId="4D3A9194" w14:textId="77777777" w:rsidR="001B777E" w:rsidRPr="001B777E" w:rsidRDefault="001B777E" w:rsidP="001B777E">
            <w:pPr>
              <w:pStyle w:val="TableParagraph"/>
              <w:ind w:right="107"/>
              <w:jc w:val="right"/>
              <w:rPr>
                <w:sz w:val="12"/>
                <w:szCs w:val="12"/>
              </w:rPr>
            </w:pPr>
            <w:r w:rsidRPr="001B777E">
              <w:rPr>
                <w:spacing w:val="-2"/>
                <w:sz w:val="12"/>
                <w:szCs w:val="12"/>
              </w:rPr>
              <w:t>51,93</w:t>
            </w:r>
          </w:p>
        </w:tc>
        <w:tc>
          <w:tcPr>
            <w:tcW w:w="656" w:type="dxa"/>
          </w:tcPr>
          <w:p w14:paraId="5AEFCBC2" w14:textId="77777777" w:rsidR="001B777E" w:rsidRPr="001B777E" w:rsidRDefault="001B777E" w:rsidP="001B777E">
            <w:pPr>
              <w:pStyle w:val="TableParagraph"/>
              <w:rPr>
                <w:sz w:val="12"/>
                <w:szCs w:val="12"/>
              </w:rPr>
            </w:pPr>
          </w:p>
          <w:p w14:paraId="3C68A805" w14:textId="77777777" w:rsidR="001B777E" w:rsidRPr="001B777E" w:rsidRDefault="001B777E" w:rsidP="001B777E">
            <w:pPr>
              <w:pStyle w:val="TableParagraph"/>
              <w:spacing w:before="1"/>
              <w:rPr>
                <w:sz w:val="12"/>
                <w:szCs w:val="12"/>
              </w:rPr>
            </w:pPr>
          </w:p>
          <w:p w14:paraId="160299CA" w14:textId="77777777" w:rsidR="001B777E" w:rsidRPr="001B777E" w:rsidRDefault="001B777E" w:rsidP="001B777E">
            <w:pPr>
              <w:pStyle w:val="TableParagraph"/>
              <w:ind w:left="89" w:right="72"/>
              <w:jc w:val="center"/>
              <w:rPr>
                <w:sz w:val="12"/>
                <w:szCs w:val="12"/>
              </w:rPr>
            </w:pPr>
            <w:r w:rsidRPr="001B777E">
              <w:rPr>
                <w:spacing w:val="-4"/>
                <w:sz w:val="12"/>
                <w:szCs w:val="12"/>
              </w:rPr>
              <w:t>0,02</w:t>
            </w:r>
          </w:p>
        </w:tc>
        <w:tc>
          <w:tcPr>
            <w:tcW w:w="608" w:type="dxa"/>
          </w:tcPr>
          <w:p w14:paraId="7CD2A947" w14:textId="77777777" w:rsidR="001B777E" w:rsidRPr="001B777E" w:rsidRDefault="001B777E" w:rsidP="001B777E">
            <w:pPr>
              <w:pStyle w:val="TableParagraph"/>
              <w:rPr>
                <w:sz w:val="12"/>
                <w:szCs w:val="12"/>
              </w:rPr>
            </w:pPr>
          </w:p>
          <w:p w14:paraId="38B51343" w14:textId="77777777" w:rsidR="001B777E" w:rsidRPr="001B777E" w:rsidRDefault="001B777E" w:rsidP="001B777E">
            <w:pPr>
              <w:pStyle w:val="TableParagraph"/>
              <w:spacing w:before="1"/>
              <w:rPr>
                <w:sz w:val="12"/>
                <w:szCs w:val="12"/>
              </w:rPr>
            </w:pPr>
          </w:p>
          <w:p w14:paraId="15B0BE98" w14:textId="77777777" w:rsidR="001B777E" w:rsidRPr="001B777E" w:rsidRDefault="001B777E" w:rsidP="001B777E">
            <w:pPr>
              <w:pStyle w:val="TableParagraph"/>
              <w:ind w:left="67" w:right="49"/>
              <w:jc w:val="center"/>
              <w:rPr>
                <w:sz w:val="12"/>
                <w:szCs w:val="12"/>
              </w:rPr>
            </w:pPr>
            <w:r w:rsidRPr="001B777E">
              <w:rPr>
                <w:spacing w:val="-2"/>
                <w:sz w:val="12"/>
                <w:szCs w:val="12"/>
              </w:rPr>
              <w:t>0,061</w:t>
            </w:r>
          </w:p>
        </w:tc>
        <w:tc>
          <w:tcPr>
            <w:tcW w:w="648" w:type="dxa"/>
          </w:tcPr>
          <w:p w14:paraId="388C8B1C" w14:textId="77777777" w:rsidR="001B777E" w:rsidRPr="001B777E" w:rsidRDefault="001B777E" w:rsidP="001B777E">
            <w:pPr>
              <w:pStyle w:val="TableParagraph"/>
              <w:rPr>
                <w:sz w:val="12"/>
                <w:szCs w:val="12"/>
              </w:rPr>
            </w:pPr>
          </w:p>
          <w:p w14:paraId="02C18C5D" w14:textId="77777777" w:rsidR="001B777E" w:rsidRPr="001B777E" w:rsidRDefault="001B777E" w:rsidP="001B777E">
            <w:pPr>
              <w:pStyle w:val="TableParagraph"/>
              <w:spacing w:before="1"/>
              <w:rPr>
                <w:sz w:val="12"/>
                <w:szCs w:val="12"/>
              </w:rPr>
            </w:pPr>
          </w:p>
          <w:p w14:paraId="5632816F" w14:textId="77777777" w:rsidR="001B777E" w:rsidRPr="001B777E" w:rsidRDefault="001B777E" w:rsidP="001B777E">
            <w:pPr>
              <w:pStyle w:val="TableParagraph"/>
              <w:ind w:left="62" w:right="44"/>
              <w:jc w:val="center"/>
              <w:rPr>
                <w:sz w:val="12"/>
                <w:szCs w:val="12"/>
              </w:rPr>
            </w:pPr>
            <w:r w:rsidRPr="001B777E">
              <w:rPr>
                <w:spacing w:val="-4"/>
                <w:sz w:val="12"/>
                <w:szCs w:val="12"/>
              </w:rPr>
              <w:t>0,01</w:t>
            </w:r>
          </w:p>
        </w:tc>
        <w:tc>
          <w:tcPr>
            <w:tcW w:w="2081" w:type="dxa"/>
          </w:tcPr>
          <w:p w14:paraId="6A9C5B43" w14:textId="77777777" w:rsidR="001B777E" w:rsidRPr="001B777E" w:rsidRDefault="001B777E" w:rsidP="001B777E">
            <w:pPr>
              <w:pStyle w:val="TableParagraph"/>
              <w:rPr>
                <w:sz w:val="12"/>
                <w:szCs w:val="12"/>
              </w:rPr>
            </w:pPr>
          </w:p>
          <w:p w14:paraId="0B660551" w14:textId="77777777" w:rsidR="001B777E" w:rsidRPr="001B777E" w:rsidRDefault="001B777E" w:rsidP="001B777E">
            <w:pPr>
              <w:pStyle w:val="TableParagraph"/>
              <w:spacing w:before="101" w:line="261" w:lineRule="auto"/>
              <w:ind w:left="23"/>
              <w:rPr>
                <w:sz w:val="12"/>
                <w:szCs w:val="12"/>
              </w:rPr>
            </w:pPr>
            <w:r w:rsidRPr="001B777E">
              <w:rPr>
                <w:sz w:val="12"/>
                <w:szCs w:val="12"/>
              </w:rPr>
              <w:t>Арматура A500C և A-III Ø=14մմ</w:t>
            </w:r>
            <w:r w:rsidRPr="001B777E">
              <w:rPr>
                <w:spacing w:val="40"/>
                <w:sz w:val="12"/>
                <w:szCs w:val="12"/>
              </w:rPr>
              <w:t xml:space="preserve"> </w:t>
            </w:r>
            <w:r w:rsidRPr="001B777E">
              <w:rPr>
                <w:sz w:val="12"/>
                <w:szCs w:val="12"/>
              </w:rPr>
              <w:t>Պողպատե,</w:t>
            </w:r>
            <w:r w:rsidRPr="001B777E">
              <w:rPr>
                <w:spacing w:val="-9"/>
                <w:sz w:val="12"/>
                <w:szCs w:val="12"/>
              </w:rPr>
              <w:t xml:space="preserve"> </w:t>
            </w:r>
            <w:r w:rsidRPr="001B777E">
              <w:rPr>
                <w:sz w:val="12"/>
                <w:szCs w:val="12"/>
              </w:rPr>
              <w:t>A500C</w:t>
            </w:r>
            <w:r w:rsidRPr="001B777E">
              <w:rPr>
                <w:spacing w:val="-9"/>
                <w:sz w:val="12"/>
                <w:szCs w:val="12"/>
              </w:rPr>
              <w:t xml:space="preserve"> </w:t>
            </w:r>
            <w:r w:rsidRPr="001B777E">
              <w:rPr>
                <w:sz w:val="12"/>
                <w:szCs w:val="12"/>
              </w:rPr>
              <w:t>և</w:t>
            </w:r>
            <w:r w:rsidRPr="001B777E">
              <w:rPr>
                <w:spacing w:val="-9"/>
                <w:sz w:val="12"/>
                <w:szCs w:val="12"/>
              </w:rPr>
              <w:t xml:space="preserve"> </w:t>
            </w:r>
            <w:r w:rsidRPr="001B777E">
              <w:rPr>
                <w:sz w:val="12"/>
                <w:szCs w:val="12"/>
              </w:rPr>
              <w:t>A-III</w:t>
            </w:r>
            <w:r w:rsidRPr="001B777E">
              <w:rPr>
                <w:spacing w:val="-8"/>
                <w:sz w:val="12"/>
                <w:szCs w:val="12"/>
              </w:rPr>
              <w:t xml:space="preserve"> </w:t>
            </w:r>
            <w:r w:rsidRPr="001B777E">
              <w:rPr>
                <w:sz w:val="12"/>
                <w:szCs w:val="12"/>
              </w:rPr>
              <w:t>Ø=14մմ</w:t>
            </w:r>
          </w:p>
        </w:tc>
        <w:tc>
          <w:tcPr>
            <w:tcW w:w="624" w:type="dxa"/>
          </w:tcPr>
          <w:p w14:paraId="63E69E16" w14:textId="77777777" w:rsidR="001B777E" w:rsidRPr="001B777E" w:rsidRDefault="001B777E" w:rsidP="001B777E">
            <w:pPr>
              <w:pStyle w:val="TableParagraph"/>
              <w:rPr>
                <w:sz w:val="12"/>
                <w:szCs w:val="12"/>
              </w:rPr>
            </w:pPr>
          </w:p>
          <w:p w14:paraId="214B8B89" w14:textId="77777777" w:rsidR="001B777E" w:rsidRPr="001B777E" w:rsidRDefault="001B777E" w:rsidP="001B777E">
            <w:pPr>
              <w:pStyle w:val="TableParagraph"/>
              <w:spacing w:before="1"/>
              <w:rPr>
                <w:sz w:val="12"/>
                <w:szCs w:val="12"/>
              </w:rPr>
            </w:pPr>
          </w:p>
          <w:p w14:paraId="6A34BC91" w14:textId="77777777" w:rsidR="001B777E" w:rsidRPr="001B777E" w:rsidRDefault="001B777E" w:rsidP="001B777E">
            <w:pPr>
              <w:pStyle w:val="TableParagraph"/>
              <w:ind w:left="25" w:right="7"/>
              <w:jc w:val="center"/>
              <w:rPr>
                <w:sz w:val="12"/>
                <w:szCs w:val="12"/>
              </w:rPr>
            </w:pPr>
            <w:r w:rsidRPr="001B777E">
              <w:rPr>
                <w:spacing w:val="-5"/>
                <w:sz w:val="12"/>
                <w:szCs w:val="12"/>
              </w:rPr>
              <w:t>тн</w:t>
            </w:r>
          </w:p>
        </w:tc>
        <w:tc>
          <w:tcPr>
            <w:tcW w:w="561" w:type="dxa"/>
          </w:tcPr>
          <w:p w14:paraId="0432F08E" w14:textId="77777777" w:rsidR="001B777E" w:rsidRPr="001B777E" w:rsidRDefault="001B777E" w:rsidP="001B777E">
            <w:pPr>
              <w:pStyle w:val="TableParagraph"/>
              <w:rPr>
                <w:sz w:val="12"/>
                <w:szCs w:val="12"/>
              </w:rPr>
            </w:pPr>
          </w:p>
          <w:p w14:paraId="31431DF3" w14:textId="77777777" w:rsidR="001B777E" w:rsidRPr="001B777E" w:rsidRDefault="001B777E" w:rsidP="001B777E">
            <w:pPr>
              <w:pStyle w:val="TableParagraph"/>
              <w:spacing w:before="1"/>
              <w:rPr>
                <w:sz w:val="12"/>
                <w:szCs w:val="12"/>
              </w:rPr>
            </w:pPr>
          </w:p>
          <w:p w14:paraId="76E0CD1D" w14:textId="77777777" w:rsidR="001B777E" w:rsidRPr="001B777E" w:rsidRDefault="001B777E" w:rsidP="001B777E">
            <w:pPr>
              <w:pStyle w:val="TableParagraph"/>
              <w:ind w:left="17"/>
              <w:jc w:val="center"/>
              <w:rPr>
                <w:sz w:val="12"/>
                <w:szCs w:val="12"/>
              </w:rPr>
            </w:pPr>
            <w:r w:rsidRPr="001B777E">
              <w:rPr>
                <w:w w:val="99"/>
                <w:sz w:val="12"/>
                <w:szCs w:val="12"/>
              </w:rPr>
              <w:t>1</w:t>
            </w:r>
          </w:p>
        </w:tc>
        <w:tc>
          <w:tcPr>
            <w:tcW w:w="568" w:type="dxa"/>
          </w:tcPr>
          <w:p w14:paraId="2929C992" w14:textId="77777777" w:rsidR="001B777E" w:rsidRPr="001B777E" w:rsidRDefault="001B777E" w:rsidP="001B777E">
            <w:pPr>
              <w:pStyle w:val="TableParagraph"/>
              <w:rPr>
                <w:sz w:val="12"/>
                <w:szCs w:val="12"/>
              </w:rPr>
            </w:pPr>
          </w:p>
          <w:p w14:paraId="4326BF94" w14:textId="77777777" w:rsidR="001B777E" w:rsidRPr="001B777E" w:rsidRDefault="001B777E" w:rsidP="001B777E">
            <w:pPr>
              <w:pStyle w:val="TableParagraph"/>
              <w:rPr>
                <w:sz w:val="12"/>
                <w:szCs w:val="12"/>
              </w:rPr>
            </w:pPr>
          </w:p>
          <w:p w14:paraId="40906CED" w14:textId="77777777" w:rsidR="001B777E" w:rsidRPr="001B777E" w:rsidRDefault="001B777E" w:rsidP="001B777E">
            <w:pPr>
              <w:pStyle w:val="TableParagraph"/>
              <w:spacing w:before="82"/>
              <w:ind w:left="38" w:right="19"/>
              <w:jc w:val="center"/>
              <w:rPr>
                <w:sz w:val="12"/>
                <w:szCs w:val="12"/>
              </w:rPr>
            </w:pPr>
            <w:r w:rsidRPr="001B777E">
              <w:rPr>
                <w:spacing w:val="-2"/>
                <w:sz w:val="12"/>
                <w:szCs w:val="12"/>
              </w:rPr>
              <w:t>278,33</w:t>
            </w:r>
          </w:p>
        </w:tc>
        <w:tc>
          <w:tcPr>
            <w:tcW w:w="513" w:type="dxa"/>
          </w:tcPr>
          <w:p w14:paraId="7FAFA9F8" w14:textId="77777777" w:rsidR="001B777E" w:rsidRPr="001B777E" w:rsidRDefault="001B777E" w:rsidP="001B777E">
            <w:pPr>
              <w:pStyle w:val="TableParagraph"/>
              <w:rPr>
                <w:sz w:val="12"/>
                <w:szCs w:val="12"/>
              </w:rPr>
            </w:pPr>
          </w:p>
          <w:p w14:paraId="11188230" w14:textId="77777777" w:rsidR="001B777E" w:rsidRPr="001B777E" w:rsidRDefault="001B777E" w:rsidP="001B777E">
            <w:pPr>
              <w:pStyle w:val="TableParagraph"/>
              <w:spacing w:before="1"/>
              <w:rPr>
                <w:sz w:val="12"/>
                <w:szCs w:val="12"/>
              </w:rPr>
            </w:pPr>
          </w:p>
          <w:p w14:paraId="74471EE9" w14:textId="77777777" w:rsidR="001B777E" w:rsidRPr="001B777E" w:rsidRDefault="001B777E" w:rsidP="001B777E">
            <w:pPr>
              <w:pStyle w:val="TableParagraph"/>
              <w:ind w:left="56" w:right="34"/>
              <w:jc w:val="center"/>
              <w:rPr>
                <w:sz w:val="12"/>
                <w:szCs w:val="12"/>
              </w:rPr>
            </w:pPr>
            <w:r w:rsidRPr="001B777E">
              <w:rPr>
                <w:spacing w:val="-2"/>
                <w:sz w:val="12"/>
                <w:szCs w:val="12"/>
              </w:rPr>
              <w:t>316,42</w:t>
            </w:r>
          </w:p>
        </w:tc>
        <w:tc>
          <w:tcPr>
            <w:tcW w:w="647" w:type="dxa"/>
          </w:tcPr>
          <w:p w14:paraId="6779C8AD" w14:textId="77777777" w:rsidR="001B777E" w:rsidRPr="001B777E" w:rsidRDefault="001B777E" w:rsidP="001B777E">
            <w:pPr>
              <w:pStyle w:val="TableParagraph"/>
              <w:rPr>
                <w:sz w:val="12"/>
                <w:szCs w:val="12"/>
              </w:rPr>
            </w:pPr>
          </w:p>
          <w:p w14:paraId="461494C0" w14:textId="77777777" w:rsidR="001B777E" w:rsidRPr="001B777E" w:rsidRDefault="001B777E" w:rsidP="001B777E">
            <w:pPr>
              <w:pStyle w:val="TableParagraph"/>
              <w:spacing w:before="1"/>
              <w:rPr>
                <w:sz w:val="12"/>
                <w:szCs w:val="12"/>
              </w:rPr>
            </w:pPr>
          </w:p>
          <w:p w14:paraId="1E9B65EA" w14:textId="77777777" w:rsidR="001B777E" w:rsidRPr="001B777E" w:rsidRDefault="001B777E" w:rsidP="001B777E">
            <w:pPr>
              <w:pStyle w:val="TableParagraph"/>
              <w:ind w:left="89" w:right="67"/>
              <w:jc w:val="center"/>
              <w:rPr>
                <w:sz w:val="12"/>
                <w:szCs w:val="12"/>
              </w:rPr>
            </w:pPr>
            <w:r w:rsidRPr="001B777E">
              <w:rPr>
                <w:spacing w:val="-2"/>
                <w:sz w:val="12"/>
                <w:szCs w:val="12"/>
              </w:rPr>
              <w:t>34,17</w:t>
            </w:r>
          </w:p>
        </w:tc>
        <w:tc>
          <w:tcPr>
            <w:tcW w:w="520" w:type="dxa"/>
          </w:tcPr>
          <w:p w14:paraId="4AA18585" w14:textId="77777777" w:rsidR="001B777E" w:rsidRPr="001B777E" w:rsidRDefault="001B777E" w:rsidP="001B777E">
            <w:pPr>
              <w:pStyle w:val="TableParagraph"/>
              <w:rPr>
                <w:sz w:val="12"/>
                <w:szCs w:val="12"/>
              </w:rPr>
            </w:pPr>
          </w:p>
          <w:p w14:paraId="318C0C0B" w14:textId="77777777" w:rsidR="001B777E" w:rsidRPr="001B777E" w:rsidRDefault="001B777E" w:rsidP="001B777E">
            <w:pPr>
              <w:pStyle w:val="TableParagraph"/>
              <w:rPr>
                <w:sz w:val="12"/>
                <w:szCs w:val="12"/>
              </w:rPr>
            </w:pPr>
          </w:p>
          <w:p w14:paraId="64B6DBD5" w14:textId="77777777" w:rsidR="001B777E" w:rsidRPr="001B777E" w:rsidRDefault="001B777E" w:rsidP="001B777E">
            <w:pPr>
              <w:pStyle w:val="TableParagraph"/>
              <w:spacing w:before="82"/>
              <w:ind w:left="60" w:right="37"/>
              <w:jc w:val="center"/>
              <w:rPr>
                <w:sz w:val="12"/>
                <w:szCs w:val="12"/>
              </w:rPr>
            </w:pPr>
            <w:r w:rsidRPr="001B777E">
              <w:rPr>
                <w:spacing w:val="-2"/>
                <w:sz w:val="12"/>
                <w:szCs w:val="12"/>
              </w:rPr>
              <w:t>797,33</w:t>
            </w:r>
          </w:p>
        </w:tc>
        <w:tc>
          <w:tcPr>
            <w:tcW w:w="734" w:type="dxa"/>
          </w:tcPr>
          <w:p w14:paraId="561C726A" w14:textId="77777777" w:rsidR="001B777E" w:rsidRPr="001B777E" w:rsidRDefault="001B777E" w:rsidP="001B777E">
            <w:pPr>
              <w:pStyle w:val="TableParagraph"/>
              <w:rPr>
                <w:sz w:val="12"/>
                <w:szCs w:val="12"/>
              </w:rPr>
            </w:pPr>
          </w:p>
          <w:p w14:paraId="1C5E25E6" w14:textId="77777777" w:rsidR="001B777E" w:rsidRPr="001B777E" w:rsidRDefault="001B777E" w:rsidP="001B777E">
            <w:pPr>
              <w:pStyle w:val="TableParagraph"/>
              <w:rPr>
                <w:sz w:val="12"/>
                <w:szCs w:val="12"/>
              </w:rPr>
            </w:pPr>
          </w:p>
          <w:p w14:paraId="62E0B6C7" w14:textId="77777777" w:rsidR="001B777E" w:rsidRPr="001B777E" w:rsidRDefault="001B777E" w:rsidP="001B777E">
            <w:pPr>
              <w:pStyle w:val="TableParagraph"/>
              <w:spacing w:before="82"/>
              <w:ind w:left="166" w:right="139"/>
              <w:jc w:val="center"/>
              <w:rPr>
                <w:sz w:val="12"/>
                <w:szCs w:val="12"/>
              </w:rPr>
            </w:pPr>
            <w:r w:rsidRPr="001B777E">
              <w:rPr>
                <w:spacing w:val="-2"/>
                <w:sz w:val="12"/>
                <w:szCs w:val="12"/>
              </w:rPr>
              <w:t>86,112</w:t>
            </w:r>
          </w:p>
        </w:tc>
      </w:tr>
      <w:tr w:rsidR="001B777E" w:rsidRPr="001B777E" w14:paraId="7F8AC3B3" w14:textId="77777777" w:rsidTr="001B777E">
        <w:trPr>
          <w:trHeight w:val="637"/>
        </w:trPr>
        <w:tc>
          <w:tcPr>
            <w:tcW w:w="519" w:type="dxa"/>
          </w:tcPr>
          <w:p w14:paraId="258AA220" w14:textId="77777777" w:rsidR="001B777E" w:rsidRPr="001B777E" w:rsidRDefault="001B777E" w:rsidP="001B777E">
            <w:pPr>
              <w:pStyle w:val="TableParagraph"/>
              <w:spacing w:before="6"/>
              <w:rPr>
                <w:sz w:val="12"/>
                <w:szCs w:val="12"/>
              </w:rPr>
            </w:pPr>
          </w:p>
          <w:p w14:paraId="527A6025" w14:textId="77777777" w:rsidR="001B777E" w:rsidRPr="001B777E" w:rsidRDefault="001B777E" w:rsidP="001B777E">
            <w:pPr>
              <w:pStyle w:val="TableParagraph"/>
              <w:ind w:left="49" w:right="23"/>
              <w:jc w:val="center"/>
              <w:rPr>
                <w:sz w:val="12"/>
                <w:szCs w:val="12"/>
              </w:rPr>
            </w:pPr>
            <w:r w:rsidRPr="001B777E">
              <w:rPr>
                <w:spacing w:val="-5"/>
                <w:sz w:val="12"/>
                <w:szCs w:val="12"/>
              </w:rPr>
              <w:t>74</w:t>
            </w:r>
          </w:p>
        </w:tc>
        <w:tc>
          <w:tcPr>
            <w:tcW w:w="742" w:type="dxa"/>
          </w:tcPr>
          <w:p w14:paraId="3BC73FF6" w14:textId="77777777" w:rsidR="001B777E" w:rsidRPr="001B777E" w:rsidRDefault="001B777E" w:rsidP="001B777E">
            <w:pPr>
              <w:pStyle w:val="TableParagraph"/>
              <w:spacing w:before="6"/>
              <w:rPr>
                <w:sz w:val="12"/>
                <w:szCs w:val="12"/>
              </w:rPr>
            </w:pPr>
          </w:p>
          <w:p w14:paraId="65ED9602" w14:textId="77777777" w:rsidR="001B777E" w:rsidRPr="001B777E" w:rsidRDefault="001B777E" w:rsidP="001B777E">
            <w:pPr>
              <w:pStyle w:val="TableParagraph"/>
              <w:ind w:left="39" w:right="11"/>
              <w:jc w:val="center"/>
              <w:rPr>
                <w:sz w:val="12"/>
                <w:szCs w:val="12"/>
              </w:rPr>
            </w:pPr>
            <w:r w:rsidRPr="001B777E">
              <w:rPr>
                <w:w w:val="95"/>
                <w:sz w:val="12"/>
                <w:szCs w:val="12"/>
              </w:rPr>
              <w:t>26-</w:t>
            </w:r>
            <w:r w:rsidRPr="001B777E">
              <w:rPr>
                <w:spacing w:val="-5"/>
                <w:sz w:val="12"/>
                <w:szCs w:val="12"/>
              </w:rPr>
              <w:t>31</w:t>
            </w:r>
          </w:p>
        </w:tc>
        <w:tc>
          <w:tcPr>
            <w:tcW w:w="3233" w:type="dxa"/>
          </w:tcPr>
          <w:p w14:paraId="66A0BC2A" w14:textId="77777777" w:rsidR="001B777E" w:rsidRPr="001B777E" w:rsidRDefault="001B777E" w:rsidP="001B777E">
            <w:pPr>
              <w:pStyle w:val="TableParagraph"/>
              <w:spacing w:before="66" w:line="261" w:lineRule="auto"/>
              <w:ind w:left="28" w:right="72"/>
              <w:rPr>
                <w:sz w:val="12"/>
                <w:szCs w:val="12"/>
                <w:lang w:val="ru-RU"/>
              </w:rPr>
            </w:pPr>
            <w:r w:rsidRPr="001B777E">
              <w:rPr>
                <w:sz w:val="12"/>
                <w:szCs w:val="12"/>
                <w:lang w:val="ru-RU"/>
              </w:rPr>
              <w:t>Закладные</w:t>
            </w:r>
            <w:r w:rsidRPr="001B777E">
              <w:rPr>
                <w:spacing w:val="52"/>
                <w:sz w:val="12"/>
                <w:szCs w:val="12"/>
                <w:lang w:val="ru-RU"/>
              </w:rPr>
              <w:t xml:space="preserve"> </w:t>
            </w:r>
            <w:r w:rsidRPr="001B777E">
              <w:rPr>
                <w:sz w:val="12"/>
                <w:szCs w:val="12"/>
                <w:lang w:val="ru-RU"/>
              </w:rPr>
              <w:t>детали</w:t>
            </w:r>
            <w:r w:rsidRPr="001B777E">
              <w:rPr>
                <w:spacing w:val="-7"/>
                <w:sz w:val="12"/>
                <w:szCs w:val="12"/>
                <w:lang w:val="ru-RU"/>
              </w:rPr>
              <w:t xml:space="preserve"> </w:t>
            </w:r>
            <w:r w:rsidRPr="001B777E">
              <w:rPr>
                <w:sz w:val="12"/>
                <w:szCs w:val="12"/>
                <w:lang w:val="ru-RU"/>
              </w:rPr>
              <w:t>из</w:t>
            </w:r>
            <w:r w:rsidRPr="001B777E">
              <w:rPr>
                <w:spacing w:val="-6"/>
                <w:sz w:val="12"/>
                <w:szCs w:val="12"/>
                <w:lang w:val="ru-RU"/>
              </w:rPr>
              <w:t xml:space="preserve"> </w:t>
            </w:r>
            <w:r w:rsidRPr="001B777E">
              <w:rPr>
                <w:sz w:val="12"/>
                <w:szCs w:val="12"/>
                <w:lang w:val="ru-RU"/>
              </w:rPr>
              <w:t>листовой</w:t>
            </w:r>
            <w:r w:rsidRPr="001B777E">
              <w:rPr>
                <w:spacing w:val="-7"/>
                <w:sz w:val="12"/>
                <w:szCs w:val="12"/>
                <w:lang w:val="ru-RU"/>
              </w:rPr>
              <w:t xml:space="preserve"> </w:t>
            </w:r>
            <w:r w:rsidRPr="001B777E">
              <w:rPr>
                <w:sz w:val="12"/>
                <w:szCs w:val="12"/>
                <w:lang w:val="ru-RU"/>
              </w:rPr>
              <w:t>стали</w:t>
            </w:r>
            <w:r w:rsidRPr="001B777E">
              <w:rPr>
                <w:spacing w:val="-7"/>
                <w:sz w:val="12"/>
                <w:szCs w:val="12"/>
                <w:lang w:val="ru-RU"/>
              </w:rPr>
              <w:t xml:space="preserve"> </w:t>
            </w:r>
            <w:r w:rsidRPr="001B777E">
              <w:rPr>
                <w:sz w:val="12"/>
                <w:szCs w:val="12"/>
                <w:lang w:val="ru-RU"/>
              </w:rPr>
              <w:t>толщ.10мм</w:t>
            </w:r>
            <w:r w:rsidRPr="001B777E">
              <w:rPr>
                <w:spacing w:val="40"/>
                <w:sz w:val="12"/>
                <w:szCs w:val="12"/>
                <w:lang w:val="ru-RU"/>
              </w:rPr>
              <w:t xml:space="preserve"> </w:t>
            </w:r>
            <w:r w:rsidRPr="001B777E">
              <w:rPr>
                <w:sz w:val="12"/>
                <w:szCs w:val="12"/>
                <w:lang w:val="ru-RU"/>
              </w:rPr>
              <w:t>10*20см 42шт.</w:t>
            </w:r>
            <w:r w:rsidRPr="001B777E">
              <w:rPr>
                <w:spacing w:val="40"/>
                <w:sz w:val="12"/>
                <w:szCs w:val="12"/>
                <w:lang w:val="ru-RU"/>
              </w:rPr>
              <w:t xml:space="preserve"> </w:t>
            </w:r>
            <w:r w:rsidRPr="001B777E">
              <w:rPr>
                <w:sz w:val="12"/>
                <w:szCs w:val="12"/>
              </w:rPr>
              <w:t>Մետաղական</w:t>
            </w:r>
            <w:r w:rsidRPr="001B777E">
              <w:rPr>
                <w:sz w:val="12"/>
                <w:szCs w:val="12"/>
                <w:lang w:val="ru-RU"/>
              </w:rPr>
              <w:t xml:space="preserve"> </w:t>
            </w:r>
            <w:r w:rsidRPr="001B777E">
              <w:rPr>
                <w:sz w:val="12"/>
                <w:szCs w:val="12"/>
              </w:rPr>
              <w:t>թիթեղից</w:t>
            </w:r>
            <w:r w:rsidRPr="001B777E">
              <w:rPr>
                <w:spacing w:val="40"/>
                <w:sz w:val="12"/>
                <w:szCs w:val="12"/>
                <w:lang w:val="ru-RU"/>
              </w:rPr>
              <w:t xml:space="preserve"> </w:t>
            </w:r>
            <w:r w:rsidRPr="001B777E">
              <w:rPr>
                <w:sz w:val="12"/>
                <w:szCs w:val="12"/>
              </w:rPr>
              <w:t>ներդիր</w:t>
            </w:r>
            <w:r w:rsidRPr="001B777E">
              <w:rPr>
                <w:spacing w:val="40"/>
                <w:sz w:val="12"/>
                <w:szCs w:val="12"/>
                <w:lang w:val="ru-RU"/>
              </w:rPr>
              <w:t xml:space="preserve"> </w:t>
            </w:r>
            <w:r w:rsidRPr="001B777E">
              <w:rPr>
                <w:sz w:val="12"/>
                <w:szCs w:val="12"/>
              </w:rPr>
              <w:t>դետալներ</w:t>
            </w:r>
            <w:r w:rsidRPr="001B777E">
              <w:rPr>
                <w:sz w:val="12"/>
                <w:szCs w:val="12"/>
                <w:lang w:val="ru-RU"/>
              </w:rPr>
              <w:t xml:space="preserve"> 10*20</w:t>
            </w:r>
            <w:r w:rsidRPr="001B777E">
              <w:rPr>
                <w:sz w:val="12"/>
                <w:szCs w:val="12"/>
              </w:rPr>
              <w:t>սմ</w:t>
            </w:r>
            <w:r w:rsidRPr="001B777E">
              <w:rPr>
                <w:sz w:val="12"/>
                <w:szCs w:val="12"/>
                <w:lang w:val="ru-RU"/>
              </w:rPr>
              <w:t xml:space="preserve"> 42</w:t>
            </w:r>
            <w:r w:rsidRPr="001B777E">
              <w:rPr>
                <w:sz w:val="12"/>
                <w:szCs w:val="12"/>
              </w:rPr>
              <w:t>հատ</w:t>
            </w:r>
          </w:p>
        </w:tc>
        <w:tc>
          <w:tcPr>
            <w:tcW w:w="553" w:type="dxa"/>
          </w:tcPr>
          <w:p w14:paraId="3F5F979C" w14:textId="77777777" w:rsidR="001B777E" w:rsidRPr="001B777E" w:rsidRDefault="001B777E" w:rsidP="001B777E">
            <w:pPr>
              <w:pStyle w:val="TableParagraph"/>
              <w:spacing w:before="6"/>
              <w:rPr>
                <w:sz w:val="12"/>
                <w:szCs w:val="12"/>
                <w:lang w:val="ru-RU"/>
              </w:rPr>
            </w:pPr>
          </w:p>
          <w:p w14:paraId="51481B48" w14:textId="77777777" w:rsidR="001B777E" w:rsidRPr="001B777E" w:rsidRDefault="001B777E" w:rsidP="001B777E">
            <w:pPr>
              <w:pStyle w:val="TableParagraph"/>
              <w:ind w:left="183" w:right="156"/>
              <w:jc w:val="center"/>
              <w:rPr>
                <w:sz w:val="12"/>
                <w:szCs w:val="12"/>
              </w:rPr>
            </w:pPr>
            <w:r w:rsidRPr="001B777E">
              <w:rPr>
                <w:spacing w:val="-5"/>
                <w:sz w:val="12"/>
                <w:szCs w:val="12"/>
              </w:rPr>
              <w:t>тн</w:t>
            </w:r>
          </w:p>
        </w:tc>
        <w:tc>
          <w:tcPr>
            <w:tcW w:w="584" w:type="dxa"/>
          </w:tcPr>
          <w:p w14:paraId="564B6A4D" w14:textId="77777777" w:rsidR="001B777E" w:rsidRPr="001B777E" w:rsidRDefault="001B777E" w:rsidP="001B777E">
            <w:pPr>
              <w:pStyle w:val="TableParagraph"/>
              <w:spacing w:before="6"/>
              <w:rPr>
                <w:sz w:val="12"/>
                <w:szCs w:val="12"/>
              </w:rPr>
            </w:pPr>
          </w:p>
          <w:p w14:paraId="263A0150" w14:textId="77777777" w:rsidR="001B777E" w:rsidRPr="001B777E" w:rsidRDefault="001B777E" w:rsidP="001B777E">
            <w:pPr>
              <w:pStyle w:val="TableParagraph"/>
              <w:ind w:right="114"/>
              <w:jc w:val="right"/>
              <w:rPr>
                <w:sz w:val="12"/>
                <w:szCs w:val="12"/>
              </w:rPr>
            </w:pPr>
            <w:r w:rsidRPr="001B777E">
              <w:rPr>
                <w:spacing w:val="-2"/>
                <w:sz w:val="12"/>
                <w:szCs w:val="12"/>
              </w:rPr>
              <w:t>0,066</w:t>
            </w:r>
          </w:p>
        </w:tc>
        <w:tc>
          <w:tcPr>
            <w:tcW w:w="570" w:type="dxa"/>
          </w:tcPr>
          <w:p w14:paraId="1A511EC6" w14:textId="77777777" w:rsidR="001B777E" w:rsidRPr="001B777E" w:rsidRDefault="001B777E" w:rsidP="001B777E">
            <w:pPr>
              <w:pStyle w:val="TableParagraph"/>
              <w:spacing w:before="6"/>
              <w:rPr>
                <w:sz w:val="12"/>
                <w:szCs w:val="12"/>
              </w:rPr>
            </w:pPr>
          </w:p>
          <w:p w14:paraId="35165B10" w14:textId="77777777" w:rsidR="001B777E" w:rsidRPr="001B777E" w:rsidRDefault="001B777E" w:rsidP="001B777E">
            <w:pPr>
              <w:pStyle w:val="TableParagraph"/>
              <w:ind w:left="84" w:right="60"/>
              <w:jc w:val="center"/>
              <w:rPr>
                <w:sz w:val="12"/>
                <w:szCs w:val="12"/>
              </w:rPr>
            </w:pPr>
            <w:r w:rsidRPr="001B777E">
              <w:rPr>
                <w:spacing w:val="-5"/>
                <w:sz w:val="12"/>
                <w:szCs w:val="12"/>
              </w:rPr>
              <w:t>124</w:t>
            </w:r>
          </w:p>
        </w:tc>
        <w:tc>
          <w:tcPr>
            <w:tcW w:w="584" w:type="dxa"/>
          </w:tcPr>
          <w:p w14:paraId="35B03314" w14:textId="77777777" w:rsidR="001B777E" w:rsidRPr="001B777E" w:rsidRDefault="001B777E" w:rsidP="001B777E">
            <w:pPr>
              <w:pStyle w:val="TableParagraph"/>
              <w:spacing w:before="6"/>
              <w:rPr>
                <w:sz w:val="12"/>
                <w:szCs w:val="12"/>
              </w:rPr>
            </w:pPr>
          </w:p>
          <w:p w14:paraId="43A45DEF" w14:textId="77777777" w:rsidR="001B777E" w:rsidRPr="001B777E" w:rsidRDefault="001B777E" w:rsidP="001B777E">
            <w:pPr>
              <w:pStyle w:val="TableParagraph"/>
              <w:ind w:left="55" w:right="33"/>
              <w:jc w:val="center"/>
              <w:rPr>
                <w:sz w:val="12"/>
                <w:szCs w:val="12"/>
              </w:rPr>
            </w:pPr>
            <w:r w:rsidRPr="001B777E">
              <w:rPr>
                <w:spacing w:val="-2"/>
                <w:sz w:val="12"/>
                <w:szCs w:val="12"/>
              </w:rPr>
              <w:t>342,674</w:t>
            </w:r>
          </w:p>
        </w:tc>
        <w:tc>
          <w:tcPr>
            <w:tcW w:w="562" w:type="dxa"/>
          </w:tcPr>
          <w:p w14:paraId="13B4613C" w14:textId="77777777" w:rsidR="001B777E" w:rsidRPr="001B777E" w:rsidRDefault="001B777E" w:rsidP="001B777E">
            <w:pPr>
              <w:pStyle w:val="TableParagraph"/>
              <w:spacing w:before="6"/>
              <w:rPr>
                <w:sz w:val="12"/>
                <w:szCs w:val="12"/>
              </w:rPr>
            </w:pPr>
          </w:p>
          <w:p w14:paraId="0A02F23F" w14:textId="77777777" w:rsidR="001B777E" w:rsidRPr="001B777E" w:rsidRDefault="001B777E" w:rsidP="001B777E">
            <w:pPr>
              <w:pStyle w:val="TableParagraph"/>
              <w:ind w:right="107"/>
              <w:jc w:val="right"/>
              <w:rPr>
                <w:sz w:val="12"/>
                <w:szCs w:val="12"/>
              </w:rPr>
            </w:pPr>
            <w:r w:rsidRPr="001B777E">
              <w:rPr>
                <w:spacing w:val="-2"/>
                <w:sz w:val="12"/>
                <w:szCs w:val="12"/>
              </w:rPr>
              <w:t>22,60</w:t>
            </w:r>
          </w:p>
        </w:tc>
        <w:tc>
          <w:tcPr>
            <w:tcW w:w="656" w:type="dxa"/>
          </w:tcPr>
          <w:p w14:paraId="2E141E40" w14:textId="77777777" w:rsidR="001B777E" w:rsidRPr="001B777E" w:rsidRDefault="001B777E" w:rsidP="001B777E">
            <w:pPr>
              <w:pStyle w:val="TableParagraph"/>
              <w:spacing w:before="6"/>
              <w:rPr>
                <w:sz w:val="12"/>
                <w:szCs w:val="12"/>
              </w:rPr>
            </w:pPr>
          </w:p>
          <w:p w14:paraId="54D93C0A" w14:textId="77777777" w:rsidR="001B777E" w:rsidRPr="001B777E" w:rsidRDefault="001B777E" w:rsidP="001B777E">
            <w:pPr>
              <w:pStyle w:val="TableParagraph"/>
              <w:ind w:left="92" w:right="72"/>
              <w:jc w:val="center"/>
              <w:rPr>
                <w:sz w:val="12"/>
                <w:szCs w:val="12"/>
              </w:rPr>
            </w:pPr>
            <w:r w:rsidRPr="001B777E">
              <w:rPr>
                <w:spacing w:val="-5"/>
                <w:sz w:val="12"/>
                <w:szCs w:val="12"/>
              </w:rPr>
              <w:t>1,4</w:t>
            </w:r>
          </w:p>
        </w:tc>
        <w:tc>
          <w:tcPr>
            <w:tcW w:w="608" w:type="dxa"/>
          </w:tcPr>
          <w:p w14:paraId="2CE12DB7" w14:textId="77777777" w:rsidR="001B777E" w:rsidRPr="001B777E" w:rsidRDefault="001B777E" w:rsidP="001B777E">
            <w:pPr>
              <w:pStyle w:val="TableParagraph"/>
              <w:spacing w:before="6"/>
              <w:rPr>
                <w:sz w:val="12"/>
                <w:szCs w:val="12"/>
              </w:rPr>
            </w:pPr>
          </w:p>
          <w:p w14:paraId="55A39667" w14:textId="77777777" w:rsidR="001B777E" w:rsidRPr="001B777E" w:rsidRDefault="001B777E" w:rsidP="001B777E">
            <w:pPr>
              <w:pStyle w:val="TableParagraph"/>
              <w:ind w:left="67" w:right="49"/>
              <w:jc w:val="center"/>
              <w:rPr>
                <w:sz w:val="12"/>
                <w:szCs w:val="12"/>
              </w:rPr>
            </w:pPr>
            <w:r w:rsidRPr="001B777E">
              <w:rPr>
                <w:spacing w:val="-2"/>
                <w:sz w:val="12"/>
                <w:szCs w:val="12"/>
              </w:rPr>
              <w:t>4,275</w:t>
            </w:r>
          </w:p>
        </w:tc>
        <w:tc>
          <w:tcPr>
            <w:tcW w:w="648" w:type="dxa"/>
          </w:tcPr>
          <w:p w14:paraId="7FCDCDD9" w14:textId="77777777" w:rsidR="001B777E" w:rsidRPr="001B777E" w:rsidRDefault="001B777E" w:rsidP="001B777E">
            <w:pPr>
              <w:pStyle w:val="TableParagraph"/>
              <w:spacing w:before="6"/>
              <w:rPr>
                <w:sz w:val="12"/>
                <w:szCs w:val="12"/>
              </w:rPr>
            </w:pPr>
          </w:p>
          <w:p w14:paraId="155EF545" w14:textId="77777777" w:rsidR="001B777E" w:rsidRPr="001B777E" w:rsidRDefault="001B777E" w:rsidP="001B777E">
            <w:pPr>
              <w:pStyle w:val="TableParagraph"/>
              <w:ind w:left="62" w:right="44"/>
              <w:jc w:val="center"/>
              <w:rPr>
                <w:sz w:val="12"/>
                <w:szCs w:val="12"/>
              </w:rPr>
            </w:pPr>
            <w:r w:rsidRPr="001B777E">
              <w:rPr>
                <w:spacing w:val="-4"/>
                <w:sz w:val="12"/>
                <w:szCs w:val="12"/>
              </w:rPr>
              <w:t>0,28</w:t>
            </w:r>
          </w:p>
        </w:tc>
        <w:tc>
          <w:tcPr>
            <w:tcW w:w="2081" w:type="dxa"/>
          </w:tcPr>
          <w:p w14:paraId="76F42038" w14:textId="77777777" w:rsidR="001B777E" w:rsidRPr="001B777E" w:rsidRDefault="001B777E" w:rsidP="001B777E">
            <w:pPr>
              <w:pStyle w:val="TableParagraph"/>
              <w:spacing w:before="11"/>
              <w:rPr>
                <w:sz w:val="12"/>
                <w:szCs w:val="12"/>
              </w:rPr>
            </w:pPr>
          </w:p>
          <w:p w14:paraId="0E85017A" w14:textId="77777777" w:rsidR="001B777E" w:rsidRPr="001B777E" w:rsidRDefault="001B777E" w:rsidP="001B777E">
            <w:pPr>
              <w:pStyle w:val="TableParagraph"/>
              <w:ind w:left="23"/>
              <w:rPr>
                <w:sz w:val="12"/>
                <w:szCs w:val="12"/>
              </w:rPr>
            </w:pPr>
            <w:r w:rsidRPr="001B777E">
              <w:rPr>
                <w:sz w:val="12"/>
                <w:szCs w:val="12"/>
              </w:rPr>
              <w:t>Сталь</w:t>
            </w:r>
            <w:r w:rsidRPr="001B777E">
              <w:rPr>
                <w:spacing w:val="-6"/>
                <w:sz w:val="12"/>
                <w:szCs w:val="12"/>
              </w:rPr>
              <w:t xml:space="preserve"> </w:t>
            </w:r>
            <w:r w:rsidRPr="001B777E">
              <w:rPr>
                <w:sz w:val="12"/>
                <w:szCs w:val="12"/>
              </w:rPr>
              <w:t>листовая</w:t>
            </w:r>
            <w:r w:rsidRPr="001B777E">
              <w:rPr>
                <w:spacing w:val="-4"/>
                <w:sz w:val="12"/>
                <w:szCs w:val="12"/>
              </w:rPr>
              <w:t xml:space="preserve"> </w:t>
            </w:r>
            <w:r w:rsidRPr="001B777E">
              <w:rPr>
                <w:sz w:val="12"/>
                <w:szCs w:val="12"/>
              </w:rPr>
              <w:t>10мм</w:t>
            </w:r>
            <w:r w:rsidRPr="001B777E">
              <w:rPr>
                <w:spacing w:val="-4"/>
                <w:sz w:val="12"/>
                <w:szCs w:val="12"/>
              </w:rPr>
              <w:t xml:space="preserve"> </w:t>
            </w:r>
            <w:r w:rsidRPr="001B777E">
              <w:rPr>
                <w:spacing w:val="-2"/>
                <w:sz w:val="12"/>
                <w:szCs w:val="12"/>
              </w:rPr>
              <w:t>толщ.</w:t>
            </w:r>
          </w:p>
        </w:tc>
        <w:tc>
          <w:tcPr>
            <w:tcW w:w="624" w:type="dxa"/>
          </w:tcPr>
          <w:p w14:paraId="1F9665FC" w14:textId="77777777" w:rsidR="001B777E" w:rsidRPr="001B777E" w:rsidRDefault="001B777E" w:rsidP="001B777E">
            <w:pPr>
              <w:pStyle w:val="TableParagraph"/>
              <w:spacing w:before="6"/>
              <w:rPr>
                <w:sz w:val="12"/>
                <w:szCs w:val="12"/>
              </w:rPr>
            </w:pPr>
          </w:p>
          <w:p w14:paraId="67D34505" w14:textId="77777777" w:rsidR="001B777E" w:rsidRPr="001B777E" w:rsidRDefault="001B777E" w:rsidP="001B777E">
            <w:pPr>
              <w:pStyle w:val="TableParagraph"/>
              <w:ind w:left="25" w:right="7"/>
              <w:jc w:val="center"/>
              <w:rPr>
                <w:sz w:val="12"/>
                <w:szCs w:val="12"/>
              </w:rPr>
            </w:pPr>
            <w:r w:rsidRPr="001B777E">
              <w:rPr>
                <w:spacing w:val="-5"/>
                <w:sz w:val="12"/>
                <w:szCs w:val="12"/>
              </w:rPr>
              <w:t>тн</w:t>
            </w:r>
          </w:p>
        </w:tc>
        <w:tc>
          <w:tcPr>
            <w:tcW w:w="561" w:type="dxa"/>
          </w:tcPr>
          <w:p w14:paraId="2F0BADCE" w14:textId="77777777" w:rsidR="001B777E" w:rsidRPr="001B777E" w:rsidRDefault="001B777E" w:rsidP="001B777E">
            <w:pPr>
              <w:pStyle w:val="TableParagraph"/>
              <w:spacing w:before="6"/>
              <w:rPr>
                <w:sz w:val="12"/>
                <w:szCs w:val="12"/>
              </w:rPr>
            </w:pPr>
          </w:p>
          <w:p w14:paraId="6E177B45" w14:textId="77777777" w:rsidR="001B777E" w:rsidRPr="001B777E" w:rsidRDefault="001B777E" w:rsidP="001B777E">
            <w:pPr>
              <w:pStyle w:val="TableParagraph"/>
              <w:ind w:left="17"/>
              <w:jc w:val="center"/>
              <w:rPr>
                <w:sz w:val="12"/>
                <w:szCs w:val="12"/>
              </w:rPr>
            </w:pPr>
            <w:r w:rsidRPr="001B777E">
              <w:rPr>
                <w:w w:val="99"/>
                <w:sz w:val="12"/>
                <w:szCs w:val="12"/>
              </w:rPr>
              <w:t>1</w:t>
            </w:r>
          </w:p>
        </w:tc>
        <w:tc>
          <w:tcPr>
            <w:tcW w:w="568" w:type="dxa"/>
          </w:tcPr>
          <w:p w14:paraId="15E0F231" w14:textId="77777777" w:rsidR="001B777E" w:rsidRPr="001B777E" w:rsidRDefault="001B777E" w:rsidP="001B777E">
            <w:pPr>
              <w:pStyle w:val="TableParagraph"/>
              <w:rPr>
                <w:sz w:val="12"/>
                <w:szCs w:val="12"/>
              </w:rPr>
            </w:pPr>
          </w:p>
          <w:p w14:paraId="71B7F978" w14:textId="77777777" w:rsidR="001B777E" w:rsidRPr="001B777E" w:rsidRDefault="001B777E" w:rsidP="001B777E">
            <w:pPr>
              <w:pStyle w:val="TableParagraph"/>
              <w:spacing w:before="6"/>
              <w:rPr>
                <w:sz w:val="12"/>
                <w:szCs w:val="12"/>
              </w:rPr>
            </w:pPr>
          </w:p>
          <w:p w14:paraId="39EA6F39" w14:textId="77777777" w:rsidR="001B777E" w:rsidRPr="001B777E" w:rsidRDefault="001B777E" w:rsidP="001B777E">
            <w:pPr>
              <w:pStyle w:val="TableParagraph"/>
              <w:ind w:left="38" w:right="17"/>
              <w:jc w:val="center"/>
              <w:rPr>
                <w:sz w:val="12"/>
                <w:szCs w:val="12"/>
              </w:rPr>
            </w:pPr>
            <w:r w:rsidRPr="001B777E">
              <w:rPr>
                <w:spacing w:val="-5"/>
                <w:sz w:val="12"/>
                <w:szCs w:val="12"/>
              </w:rPr>
              <w:t>380</w:t>
            </w:r>
          </w:p>
        </w:tc>
        <w:tc>
          <w:tcPr>
            <w:tcW w:w="513" w:type="dxa"/>
          </w:tcPr>
          <w:p w14:paraId="71B9B6A5" w14:textId="77777777" w:rsidR="001B777E" w:rsidRPr="001B777E" w:rsidRDefault="001B777E" w:rsidP="001B777E">
            <w:pPr>
              <w:pStyle w:val="TableParagraph"/>
              <w:spacing w:before="6"/>
              <w:rPr>
                <w:sz w:val="12"/>
                <w:szCs w:val="12"/>
              </w:rPr>
            </w:pPr>
          </w:p>
          <w:p w14:paraId="7CA0C914" w14:textId="77777777" w:rsidR="001B777E" w:rsidRPr="001B777E" w:rsidRDefault="001B777E" w:rsidP="001B777E">
            <w:pPr>
              <w:pStyle w:val="TableParagraph"/>
              <w:ind w:left="56" w:right="34"/>
              <w:jc w:val="center"/>
              <w:rPr>
                <w:sz w:val="12"/>
                <w:szCs w:val="12"/>
              </w:rPr>
            </w:pPr>
            <w:r w:rsidRPr="001B777E">
              <w:rPr>
                <w:spacing w:val="-2"/>
                <w:sz w:val="12"/>
                <w:szCs w:val="12"/>
              </w:rPr>
              <w:t>432,01</w:t>
            </w:r>
          </w:p>
        </w:tc>
        <w:tc>
          <w:tcPr>
            <w:tcW w:w="647" w:type="dxa"/>
          </w:tcPr>
          <w:p w14:paraId="3F4F0F42" w14:textId="77777777" w:rsidR="001B777E" w:rsidRPr="001B777E" w:rsidRDefault="001B777E" w:rsidP="001B777E">
            <w:pPr>
              <w:pStyle w:val="TableParagraph"/>
              <w:spacing w:before="6"/>
              <w:rPr>
                <w:sz w:val="12"/>
                <w:szCs w:val="12"/>
              </w:rPr>
            </w:pPr>
          </w:p>
          <w:p w14:paraId="57092EB7" w14:textId="77777777" w:rsidR="001B777E" w:rsidRPr="001B777E" w:rsidRDefault="001B777E" w:rsidP="001B777E">
            <w:pPr>
              <w:pStyle w:val="TableParagraph"/>
              <w:ind w:left="89" w:right="67"/>
              <w:jc w:val="center"/>
              <w:rPr>
                <w:sz w:val="12"/>
                <w:szCs w:val="12"/>
              </w:rPr>
            </w:pPr>
            <w:r w:rsidRPr="001B777E">
              <w:rPr>
                <w:spacing w:val="-2"/>
                <w:sz w:val="12"/>
                <w:szCs w:val="12"/>
              </w:rPr>
              <w:t>28,49</w:t>
            </w:r>
          </w:p>
        </w:tc>
        <w:tc>
          <w:tcPr>
            <w:tcW w:w="520" w:type="dxa"/>
          </w:tcPr>
          <w:p w14:paraId="16521739" w14:textId="77777777" w:rsidR="001B777E" w:rsidRPr="001B777E" w:rsidRDefault="001B777E" w:rsidP="001B777E">
            <w:pPr>
              <w:pStyle w:val="TableParagraph"/>
              <w:rPr>
                <w:sz w:val="12"/>
                <w:szCs w:val="12"/>
              </w:rPr>
            </w:pPr>
          </w:p>
          <w:p w14:paraId="66519908" w14:textId="77777777" w:rsidR="001B777E" w:rsidRPr="001B777E" w:rsidRDefault="001B777E" w:rsidP="001B777E">
            <w:pPr>
              <w:pStyle w:val="TableParagraph"/>
              <w:spacing w:before="6"/>
              <w:rPr>
                <w:sz w:val="12"/>
                <w:szCs w:val="12"/>
              </w:rPr>
            </w:pPr>
          </w:p>
          <w:p w14:paraId="6368B201" w14:textId="77777777" w:rsidR="001B777E" w:rsidRPr="001B777E" w:rsidRDefault="001B777E" w:rsidP="001B777E">
            <w:pPr>
              <w:pStyle w:val="TableParagraph"/>
              <w:ind w:left="60" w:right="37"/>
              <w:jc w:val="center"/>
              <w:rPr>
                <w:sz w:val="12"/>
                <w:szCs w:val="12"/>
              </w:rPr>
            </w:pPr>
            <w:r w:rsidRPr="001B777E">
              <w:rPr>
                <w:spacing w:val="-2"/>
                <w:sz w:val="12"/>
                <w:szCs w:val="12"/>
              </w:rPr>
              <w:t>778,96</w:t>
            </w:r>
          </w:p>
        </w:tc>
        <w:tc>
          <w:tcPr>
            <w:tcW w:w="734" w:type="dxa"/>
          </w:tcPr>
          <w:p w14:paraId="4281B1FF" w14:textId="77777777" w:rsidR="001B777E" w:rsidRPr="001B777E" w:rsidRDefault="001B777E" w:rsidP="001B777E">
            <w:pPr>
              <w:pStyle w:val="TableParagraph"/>
              <w:rPr>
                <w:sz w:val="12"/>
                <w:szCs w:val="12"/>
              </w:rPr>
            </w:pPr>
          </w:p>
          <w:p w14:paraId="0496511E" w14:textId="77777777" w:rsidR="001B777E" w:rsidRPr="001B777E" w:rsidRDefault="001B777E" w:rsidP="001B777E">
            <w:pPr>
              <w:pStyle w:val="TableParagraph"/>
              <w:spacing w:before="6"/>
              <w:rPr>
                <w:sz w:val="12"/>
                <w:szCs w:val="12"/>
              </w:rPr>
            </w:pPr>
          </w:p>
          <w:p w14:paraId="15B29855" w14:textId="77777777" w:rsidR="001B777E" w:rsidRPr="001B777E" w:rsidRDefault="001B777E" w:rsidP="001B777E">
            <w:pPr>
              <w:pStyle w:val="TableParagraph"/>
              <w:ind w:left="166" w:right="139"/>
              <w:jc w:val="center"/>
              <w:rPr>
                <w:sz w:val="12"/>
                <w:szCs w:val="12"/>
              </w:rPr>
            </w:pPr>
            <w:r w:rsidRPr="001B777E">
              <w:rPr>
                <w:spacing w:val="-2"/>
                <w:sz w:val="12"/>
                <w:szCs w:val="12"/>
              </w:rPr>
              <w:t>51,365</w:t>
            </w:r>
          </w:p>
        </w:tc>
      </w:tr>
      <w:tr w:rsidR="001B777E" w:rsidRPr="001B777E" w14:paraId="43A368E2" w14:textId="77777777" w:rsidTr="001B777E">
        <w:trPr>
          <w:trHeight w:val="534"/>
        </w:trPr>
        <w:tc>
          <w:tcPr>
            <w:tcW w:w="519" w:type="dxa"/>
          </w:tcPr>
          <w:p w14:paraId="0982AD88" w14:textId="77777777" w:rsidR="001B777E" w:rsidRPr="001B777E" w:rsidRDefault="001B777E" w:rsidP="001B777E">
            <w:pPr>
              <w:pStyle w:val="TableParagraph"/>
              <w:spacing w:before="1"/>
              <w:rPr>
                <w:sz w:val="12"/>
                <w:szCs w:val="12"/>
              </w:rPr>
            </w:pPr>
          </w:p>
          <w:p w14:paraId="7547E57D" w14:textId="77777777" w:rsidR="001B777E" w:rsidRPr="001B777E" w:rsidRDefault="001B777E" w:rsidP="001B777E">
            <w:pPr>
              <w:pStyle w:val="TableParagraph"/>
              <w:spacing w:before="1"/>
              <w:ind w:left="49" w:right="23"/>
              <w:jc w:val="center"/>
              <w:rPr>
                <w:sz w:val="12"/>
                <w:szCs w:val="12"/>
              </w:rPr>
            </w:pPr>
            <w:r w:rsidRPr="001B777E">
              <w:rPr>
                <w:spacing w:val="-5"/>
                <w:sz w:val="12"/>
                <w:szCs w:val="12"/>
              </w:rPr>
              <w:t>15</w:t>
            </w:r>
          </w:p>
        </w:tc>
        <w:tc>
          <w:tcPr>
            <w:tcW w:w="742" w:type="dxa"/>
          </w:tcPr>
          <w:p w14:paraId="623BD742" w14:textId="77777777" w:rsidR="001B777E" w:rsidRPr="001B777E" w:rsidRDefault="001B777E" w:rsidP="001B777E">
            <w:pPr>
              <w:pStyle w:val="TableParagraph"/>
              <w:rPr>
                <w:sz w:val="12"/>
                <w:szCs w:val="12"/>
              </w:rPr>
            </w:pPr>
          </w:p>
        </w:tc>
        <w:tc>
          <w:tcPr>
            <w:tcW w:w="3233" w:type="dxa"/>
          </w:tcPr>
          <w:p w14:paraId="2CBDD9B7" w14:textId="77777777" w:rsidR="001B777E" w:rsidRPr="001B777E" w:rsidRDefault="001B777E" w:rsidP="001B777E">
            <w:pPr>
              <w:pStyle w:val="TableParagraph"/>
              <w:spacing w:before="1"/>
              <w:rPr>
                <w:sz w:val="12"/>
                <w:szCs w:val="12"/>
                <w:lang w:val="ru-RU"/>
              </w:rPr>
            </w:pPr>
          </w:p>
          <w:p w14:paraId="0A561A0D" w14:textId="77777777" w:rsidR="001B777E" w:rsidRPr="001B777E" w:rsidRDefault="001B777E" w:rsidP="001B777E">
            <w:pPr>
              <w:pStyle w:val="TableParagraph"/>
              <w:ind w:left="57"/>
              <w:rPr>
                <w:b/>
                <w:sz w:val="12"/>
                <w:szCs w:val="12"/>
                <w:lang w:val="ru-RU"/>
              </w:rPr>
            </w:pPr>
            <w:r w:rsidRPr="001B777E">
              <w:rPr>
                <w:sz w:val="12"/>
                <w:szCs w:val="12"/>
                <w:lang w:val="ru-RU"/>
              </w:rPr>
              <w:t>Цементный</w:t>
            </w:r>
            <w:r w:rsidRPr="001B777E">
              <w:rPr>
                <w:spacing w:val="30"/>
                <w:sz w:val="12"/>
                <w:szCs w:val="12"/>
                <w:lang w:val="ru-RU"/>
              </w:rPr>
              <w:t xml:space="preserve"> </w:t>
            </w:r>
            <w:r w:rsidRPr="001B777E">
              <w:rPr>
                <w:sz w:val="12"/>
                <w:szCs w:val="12"/>
                <w:lang w:val="ru-RU"/>
              </w:rPr>
              <w:t>раствор</w:t>
            </w:r>
            <w:r w:rsidRPr="001B777E">
              <w:rPr>
                <w:spacing w:val="1"/>
                <w:sz w:val="12"/>
                <w:szCs w:val="12"/>
                <w:lang w:val="ru-RU"/>
              </w:rPr>
              <w:t xml:space="preserve"> </w:t>
            </w:r>
            <w:r w:rsidRPr="001B777E">
              <w:rPr>
                <w:sz w:val="12"/>
                <w:szCs w:val="12"/>
                <w:lang w:val="ru-RU"/>
              </w:rPr>
              <w:t>для заделки</w:t>
            </w:r>
            <w:r w:rsidRPr="001B777E">
              <w:rPr>
                <w:spacing w:val="31"/>
                <w:sz w:val="12"/>
                <w:szCs w:val="12"/>
                <w:lang w:val="ru-RU"/>
              </w:rPr>
              <w:t xml:space="preserve"> </w:t>
            </w:r>
            <w:r w:rsidRPr="001B777E">
              <w:rPr>
                <w:sz w:val="12"/>
                <w:szCs w:val="12"/>
                <w:lang w:val="ru-RU"/>
              </w:rPr>
              <w:t>отверстий</w:t>
            </w:r>
            <w:r w:rsidRPr="001B777E">
              <w:rPr>
                <w:spacing w:val="62"/>
                <w:sz w:val="12"/>
                <w:szCs w:val="12"/>
                <w:lang w:val="ru-RU"/>
              </w:rPr>
              <w:t xml:space="preserve">  </w:t>
            </w:r>
            <w:r w:rsidRPr="001B777E">
              <w:rPr>
                <w:b/>
                <w:spacing w:val="-5"/>
                <w:sz w:val="12"/>
                <w:szCs w:val="12"/>
                <w:lang w:val="ru-RU"/>
              </w:rPr>
              <w:t>5кг</w:t>
            </w:r>
          </w:p>
          <w:p w14:paraId="24320CA9" w14:textId="77777777" w:rsidR="001B777E" w:rsidRPr="001B777E" w:rsidRDefault="001B777E" w:rsidP="001B777E">
            <w:pPr>
              <w:pStyle w:val="TableParagraph"/>
              <w:spacing w:before="13"/>
              <w:ind w:left="26"/>
              <w:rPr>
                <w:sz w:val="12"/>
                <w:szCs w:val="12"/>
                <w:lang w:val="ru-RU"/>
              </w:rPr>
            </w:pPr>
            <w:r w:rsidRPr="001B777E">
              <w:rPr>
                <w:sz w:val="12"/>
                <w:szCs w:val="12"/>
              </w:rPr>
              <w:t>ցեմենտյա</w:t>
            </w:r>
            <w:r w:rsidRPr="001B777E">
              <w:rPr>
                <w:spacing w:val="-1"/>
                <w:sz w:val="12"/>
                <w:szCs w:val="12"/>
                <w:lang w:val="ru-RU"/>
              </w:rPr>
              <w:t xml:space="preserve"> </w:t>
            </w:r>
            <w:r w:rsidRPr="001B777E">
              <w:rPr>
                <w:sz w:val="12"/>
                <w:szCs w:val="12"/>
              </w:rPr>
              <w:t>շաղախ</w:t>
            </w:r>
            <w:r w:rsidRPr="001B777E">
              <w:rPr>
                <w:sz w:val="12"/>
                <w:szCs w:val="12"/>
                <w:lang w:val="ru-RU"/>
              </w:rPr>
              <w:t xml:space="preserve"> </w:t>
            </w:r>
            <w:r w:rsidRPr="001B777E">
              <w:rPr>
                <w:sz w:val="12"/>
                <w:szCs w:val="12"/>
              </w:rPr>
              <w:t>անցքերի</w:t>
            </w:r>
            <w:r w:rsidRPr="001B777E">
              <w:rPr>
                <w:spacing w:val="-1"/>
                <w:sz w:val="12"/>
                <w:szCs w:val="12"/>
                <w:lang w:val="ru-RU"/>
              </w:rPr>
              <w:t xml:space="preserve"> </w:t>
            </w:r>
            <w:r w:rsidRPr="001B777E">
              <w:rPr>
                <w:sz w:val="12"/>
                <w:szCs w:val="12"/>
              </w:rPr>
              <w:t>փակման</w:t>
            </w:r>
            <w:r w:rsidRPr="001B777E">
              <w:rPr>
                <w:sz w:val="12"/>
                <w:szCs w:val="12"/>
                <w:lang w:val="ru-RU"/>
              </w:rPr>
              <w:t xml:space="preserve"> </w:t>
            </w:r>
            <w:r w:rsidRPr="001B777E">
              <w:rPr>
                <w:spacing w:val="-2"/>
                <w:sz w:val="12"/>
                <w:szCs w:val="12"/>
              </w:rPr>
              <w:t>համար</w:t>
            </w:r>
          </w:p>
        </w:tc>
        <w:tc>
          <w:tcPr>
            <w:tcW w:w="553" w:type="dxa"/>
          </w:tcPr>
          <w:p w14:paraId="2F1C821E" w14:textId="77777777" w:rsidR="001B777E" w:rsidRPr="001B777E" w:rsidRDefault="001B777E" w:rsidP="001B777E">
            <w:pPr>
              <w:pStyle w:val="TableParagraph"/>
              <w:spacing w:before="1"/>
              <w:rPr>
                <w:sz w:val="12"/>
                <w:szCs w:val="12"/>
                <w:lang w:val="ru-RU"/>
              </w:rPr>
            </w:pPr>
          </w:p>
          <w:p w14:paraId="73B880C0" w14:textId="77777777" w:rsidR="001B777E" w:rsidRPr="001B777E" w:rsidRDefault="001B777E" w:rsidP="001B777E">
            <w:pPr>
              <w:pStyle w:val="TableParagraph"/>
              <w:spacing w:before="1"/>
              <w:ind w:right="109"/>
              <w:jc w:val="right"/>
              <w:rPr>
                <w:sz w:val="12"/>
                <w:szCs w:val="12"/>
              </w:rPr>
            </w:pPr>
            <w:r w:rsidRPr="001B777E">
              <w:rPr>
                <w:sz w:val="12"/>
                <w:szCs w:val="12"/>
              </w:rPr>
              <w:t>м3</w:t>
            </w:r>
            <w:r w:rsidRPr="001B777E">
              <w:rPr>
                <w:spacing w:val="1"/>
                <w:sz w:val="12"/>
                <w:szCs w:val="12"/>
              </w:rPr>
              <w:t xml:space="preserve"> </w:t>
            </w:r>
            <w:r w:rsidRPr="001B777E">
              <w:rPr>
                <w:spacing w:val="-5"/>
                <w:sz w:val="12"/>
                <w:szCs w:val="12"/>
              </w:rPr>
              <w:t>մ3</w:t>
            </w:r>
          </w:p>
        </w:tc>
        <w:tc>
          <w:tcPr>
            <w:tcW w:w="584" w:type="dxa"/>
          </w:tcPr>
          <w:p w14:paraId="08304D60" w14:textId="77777777" w:rsidR="001B777E" w:rsidRPr="001B777E" w:rsidRDefault="001B777E" w:rsidP="001B777E">
            <w:pPr>
              <w:pStyle w:val="TableParagraph"/>
              <w:spacing w:before="1"/>
              <w:rPr>
                <w:sz w:val="12"/>
                <w:szCs w:val="12"/>
              </w:rPr>
            </w:pPr>
          </w:p>
          <w:p w14:paraId="401506A9" w14:textId="77777777" w:rsidR="001B777E" w:rsidRPr="001B777E" w:rsidRDefault="001B777E" w:rsidP="001B777E">
            <w:pPr>
              <w:pStyle w:val="TableParagraph"/>
              <w:spacing w:before="1"/>
              <w:ind w:right="107"/>
              <w:jc w:val="right"/>
              <w:rPr>
                <w:sz w:val="12"/>
                <w:szCs w:val="12"/>
              </w:rPr>
            </w:pPr>
            <w:r w:rsidRPr="001B777E">
              <w:rPr>
                <w:spacing w:val="-2"/>
                <w:sz w:val="12"/>
                <w:szCs w:val="12"/>
              </w:rPr>
              <w:t>0,0042</w:t>
            </w:r>
          </w:p>
        </w:tc>
        <w:tc>
          <w:tcPr>
            <w:tcW w:w="570" w:type="dxa"/>
          </w:tcPr>
          <w:p w14:paraId="01AD5060" w14:textId="77777777" w:rsidR="001B777E" w:rsidRPr="001B777E" w:rsidRDefault="001B777E" w:rsidP="001B777E">
            <w:pPr>
              <w:pStyle w:val="TableParagraph"/>
              <w:rPr>
                <w:sz w:val="12"/>
                <w:szCs w:val="12"/>
              </w:rPr>
            </w:pPr>
          </w:p>
        </w:tc>
        <w:tc>
          <w:tcPr>
            <w:tcW w:w="584" w:type="dxa"/>
          </w:tcPr>
          <w:p w14:paraId="70F11138" w14:textId="77777777" w:rsidR="001B777E" w:rsidRPr="001B777E" w:rsidRDefault="001B777E" w:rsidP="001B777E">
            <w:pPr>
              <w:pStyle w:val="TableParagraph"/>
              <w:spacing w:before="1"/>
              <w:rPr>
                <w:sz w:val="12"/>
                <w:szCs w:val="12"/>
              </w:rPr>
            </w:pPr>
          </w:p>
          <w:p w14:paraId="6B2E80D6" w14:textId="77777777" w:rsidR="001B777E" w:rsidRPr="001B777E" w:rsidRDefault="001B777E" w:rsidP="001B777E">
            <w:pPr>
              <w:pStyle w:val="TableParagraph"/>
              <w:spacing w:before="1"/>
              <w:ind w:left="55" w:right="33"/>
              <w:jc w:val="center"/>
              <w:rPr>
                <w:sz w:val="12"/>
                <w:szCs w:val="12"/>
              </w:rPr>
            </w:pPr>
            <w:r w:rsidRPr="001B777E">
              <w:rPr>
                <w:spacing w:val="-2"/>
                <w:sz w:val="12"/>
                <w:szCs w:val="12"/>
              </w:rPr>
              <w:t>0,000</w:t>
            </w:r>
          </w:p>
        </w:tc>
        <w:tc>
          <w:tcPr>
            <w:tcW w:w="562" w:type="dxa"/>
          </w:tcPr>
          <w:p w14:paraId="72118D72" w14:textId="77777777" w:rsidR="001B777E" w:rsidRPr="001B777E" w:rsidRDefault="001B777E" w:rsidP="001B777E">
            <w:pPr>
              <w:pStyle w:val="TableParagraph"/>
              <w:spacing w:before="1"/>
              <w:rPr>
                <w:sz w:val="12"/>
                <w:szCs w:val="12"/>
              </w:rPr>
            </w:pPr>
          </w:p>
          <w:p w14:paraId="266C4A6C" w14:textId="77777777" w:rsidR="001B777E" w:rsidRPr="001B777E" w:rsidRDefault="001B777E" w:rsidP="001B777E">
            <w:pPr>
              <w:pStyle w:val="TableParagraph"/>
              <w:spacing w:before="1"/>
              <w:ind w:right="140"/>
              <w:jc w:val="right"/>
              <w:rPr>
                <w:sz w:val="12"/>
                <w:szCs w:val="12"/>
              </w:rPr>
            </w:pPr>
            <w:r w:rsidRPr="001B777E">
              <w:rPr>
                <w:spacing w:val="-4"/>
                <w:sz w:val="12"/>
                <w:szCs w:val="12"/>
              </w:rPr>
              <w:t>0,00</w:t>
            </w:r>
          </w:p>
        </w:tc>
        <w:tc>
          <w:tcPr>
            <w:tcW w:w="656" w:type="dxa"/>
          </w:tcPr>
          <w:p w14:paraId="236FDC64" w14:textId="77777777" w:rsidR="001B777E" w:rsidRPr="001B777E" w:rsidRDefault="001B777E" w:rsidP="001B777E">
            <w:pPr>
              <w:pStyle w:val="TableParagraph"/>
              <w:rPr>
                <w:sz w:val="12"/>
                <w:szCs w:val="12"/>
              </w:rPr>
            </w:pPr>
          </w:p>
        </w:tc>
        <w:tc>
          <w:tcPr>
            <w:tcW w:w="608" w:type="dxa"/>
          </w:tcPr>
          <w:p w14:paraId="1566A2ED" w14:textId="77777777" w:rsidR="001B777E" w:rsidRPr="001B777E" w:rsidRDefault="001B777E" w:rsidP="001B777E">
            <w:pPr>
              <w:pStyle w:val="TableParagraph"/>
              <w:spacing w:before="1"/>
              <w:rPr>
                <w:sz w:val="12"/>
                <w:szCs w:val="12"/>
              </w:rPr>
            </w:pPr>
          </w:p>
          <w:p w14:paraId="1D851339" w14:textId="77777777" w:rsidR="001B777E" w:rsidRPr="001B777E" w:rsidRDefault="001B777E" w:rsidP="001B777E">
            <w:pPr>
              <w:pStyle w:val="TableParagraph"/>
              <w:spacing w:before="1"/>
              <w:ind w:left="67" w:right="49"/>
              <w:jc w:val="center"/>
              <w:rPr>
                <w:sz w:val="12"/>
                <w:szCs w:val="12"/>
              </w:rPr>
            </w:pPr>
            <w:r w:rsidRPr="001B777E">
              <w:rPr>
                <w:spacing w:val="-2"/>
                <w:sz w:val="12"/>
                <w:szCs w:val="12"/>
              </w:rPr>
              <w:t>0,000</w:t>
            </w:r>
          </w:p>
        </w:tc>
        <w:tc>
          <w:tcPr>
            <w:tcW w:w="648" w:type="dxa"/>
          </w:tcPr>
          <w:p w14:paraId="153F433B" w14:textId="77777777" w:rsidR="001B777E" w:rsidRPr="001B777E" w:rsidRDefault="001B777E" w:rsidP="001B777E">
            <w:pPr>
              <w:pStyle w:val="TableParagraph"/>
              <w:spacing w:before="1"/>
              <w:rPr>
                <w:sz w:val="12"/>
                <w:szCs w:val="12"/>
              </w:rPr>
            </w:pPr>
          </w:p>
          <w:p w14:paraId="3702F9E3" w14:textId="77777777" w:rsidR="001B777E" w:rsidRPr="001B777E" w:rsidRDefault="001B777E" w:rsidP="001B777E">
            <w:pPr>
              <w:pStyle w:val="TableParagraph"/>
              <w:spacing w:before="1"/>
              <w:ind w:left="62" w:right="44"/>
              <w:jc w:val="center"/>
              <w:rPr>
                <w:sz w:val="12"/>
                <w:szCs w:val="12"/>
              </w:rPr>
            </w:pPr>
            <w:r w:rsidRPr="001B777E">
              <w:rPr>
                <w:spacing w:val="-4"/>
                <w:sz w:val="12"/>
                <w:szCs w:val="12"/>
              </w:rPr>
              <w:t>0,00</w:t>
            </w:r>
          </w:p>
        </w:tc>
        <w:tc>
          <w:tcPr>
            <w:tcW w:w="2081" w:type="dxa"/>
          </w:tcPr>
          <w:p w14:paraId="08394FF0" w14:textId="77777777" w:rsidR="001B777E" w:rsidRPr="001B777E" w:rsidRDefault="001B777E" w:rsidP="001B777E">
            <w:pPr>
              <w:pStyle w:val="TableParagraph"/>
              <w:spacing w:before="6"/>
              <w:rPr>
                <w:sz w:val="12"/>
                <w:szCs w:val="12"/>
              </w:rPr>
            </w:pPr>
          </w:p>
          <w:p w14:paraId="19BC4ED5" w14:textId="77777777" w:rsidR="001B777E" w:rsidRPr="001B777E" w:rsidRDefault="001B777E" w:rsidP="001B777E">
            <w:pPr>
              <w:pStyle w:val="TableParagraph"/>
              <w:ind w:left="21"/>
              <w:rPr>
                <w:sz w:val="12"/>
                <w:szCs w:val="12"/>
              </w:rPr>
            </w:pPr>
            <w:r w:rsidRPr="001B777E">
              <w:rPr>
                <w:sz w:val="12"/>
                <w:szCs w:val="12"/>
              </w:rPr>
              <w:t>Раствор</w:t>
            </w:r>
            <w:r w:rsidRPr="001B777E">
              <w:rPr>
                <w:spacing w:val="-2"/>
                <w:sz w:val="12"/>
                <w:szCs w:val="12"/>
              </w:rPr>
              <w:t xml:space="preserve"> </w:t>
            </w:r>
            <w:r w:rsidRPr="001B777E">
              <w:rPr>
                <w:sz w:val="12"/>
                <w:szCs w:val="12"/>
              </w:rPr>
              <w:t>цементный</w:t>
            </w:r>
            <w:r w:rsidRPr="001B777E">
              <w:rPr>
                <w:spacing w:val="1"/>
                <w:sz w:val="12"/>
                <w:szCs w:val="12"/>
              </w:rPr>
              <w:t xml:space="preserve"> </w:t>
            </w:r>
            <w:r w:rsidRPr="001B777E">
              <w:rPr>
                <w:sz w:val="12"/>
                <w:szCs w:val="12"/>
              </w:rPr>
              <w:t>ցեմենտյա</w:t>
            </w:r>
            <w:r w:rsidRPr="001B777E">
              <w:rPr>
                <w:spacing w:val="1"/>
                <w:sz w:val="12"/>
                <w:szCs w:val="12"/>
              </w:rPr>
              <w:t xml:space="preserve"> </w:t>
            </w:r>
            <w:r w:rsidRPr="001B777E">
              <w:rPr>
                <w:spacing w:val="-4"/>
                <w:sz w:val="12"/>
                <w:szCs w:val="12"/>
              </w:rPr>
              <w:t>շաղախ</w:t>
            </w:r>
          </w:p>
        </w:tc>
        <w:tc>
          <w:tcPr>
            <w:tcW w:w="624" w:type="dxa"/>
          </w:tcPr>
          <w:p w14:paraId="6828EE09" w14:textId="77777777" w:rsidR="001B777E" w:rsidRPr="001B777E" w:rsidRDefault="001B777E" w:rsidP="001B777E">
            <w:pPr>
              <w:pStyle w:val="TableParagraph"/>
              <w:spacing w:before="1"/>
              <w:rPr>
                <w:sz w:val="12"/>
                <w:szCs w:val="12"/>
              </w:rPr>
            </w:pPr>
          </w:p>
          <w:p w14:paraId="0540B301" w14:textId="77777777" w:rsidR="001B777E" w:rsidRPr="001B777E" w:rsidRDefault="001B777E" w:rsidP="001B777E">
            <w:pPr>
              <w:pStyle w:val="TableParagraph"/>
              <w:spacing w:before="1"/>
              <w:ind w:left="25" w:right="7"/>
              <w:jc w:val="center"/>
              <w:rPr>
                <w:sz w:val="12"/>
                <w:szCs w:val="12"/>
              </w:rPr>
            </w:pPr>
            <w:r w:rsidRPr="001B777E">
              <w:rPr>
                <w:sz w:val="12"/>
                <w:szCs w:val="12"/>
              </w:rPr>
              <w:t>м3</w:t>
            </w:r>
            <w:r w:rsidRPr="001B777E">
              <w:rPr>
                <w:spacing w:val="1"/>
                <w:sz w:val="12"/>
                <w:szCs w:val="12"/>
              </w:rPr>
              <w:t xml:space="preserve"> </w:t>
            </w:r>
            <w:r w:rsidRPr="001B777E">
              <w:rPr>
                <w:spacing w:val="-5"/>
                <w:sz w:val="12"/>
                <w:szCs w:val="12"/>
              </w:rPr>
              <w:t>մ3</w:t>
            </w:r>
          </w:p>
        </w:tc>
        <w:tc>
          <w:tcPr>
            <w:tcW w:w="561" w:type="dxa"/>
          </w:tcPr>
          <w:p w14:paraId="1E1FD7C6" w14:textId="77777777" w:rsidR="001B777E" w:rsidRPr="001B777E" w:rsidRDefault="001B777E" w:rsidP="001B777E">
            <w:pPr>
              <w:pStyle w:val="TableParagraph"/>
              <w:spacing w:before="1"/>
              <w:rPr>
                <w:sz w:val="12"/>
                <w:szCs w:val="12"/>
              </w:rPr>
            </w:pPr>
          </w:p>
          <w:p w14:paraId="46A5996D" w14:textId="77777777" w:rsidR="001B777E" w:rsidRPr="001B777E" w:rsidRDefault="001B777E" w:rsidP="001B777E">
            <w:pPr>
              <w:pStyle w:val="TableParagraph"/>
              <w:spacing w:before="1"/>
              <w:ind w:left="43" w:right="26"/>
              <w:jc w:val="center"/>
              <w:rPr>
                <w:sz w:val="12"/>
                <w:szCs w:val="12"/>
              </w:rPr>
            </w:pPr>
            <w:r w:rsidRPr="001B777E">
              <w:rPr>
                <w:spacing w:val="-2"/>
                <w:sz w:val="12"/>
                <w:szCs w:val="12"/>
              </w:rPr>
              <w:t>1,015</w:t>
            </w:r>
          </w:p>
        </w:tc>
        <w:tc>
          <w:tcPr>
            <w:tcW w:w="568" w:type="dxa"/>
          </w:tcPr>
          <w:p w14:paraId="59FBC3E9" w14:textId="77777777" w:rsidR="001B777E" w:rsidRPr="001B777E" w:rsidRDefault="001B777E" w:rsidP="001B777E">
            <w:pPr>
              <w:pStyle w:val="TableParagraph"/>
              <w:spacing w:before="1"/>
              <w:rPr>
                <w:sz w:val="12"/>
                <w:szCs w:val="12"/>
              </w:rPr>
            </w:pPr>
          </w:p>
          <w:p w14:paraId="2A97AF44" w14:textId="77777777" w:rsidR="001B777E" w:rsidRPr="001B777E" w:rsidRDefault="001B777E" w:rsidP="001B777E">
            <w:pPr>
              <w:pStyle w:val="TableParagraph"/>
              <w:spacing w:before="1"/>
              <w:ind w:left="38" w:right="19"/>
              <w:jc w:val="center"/>
              <w:rPr>
                <w:sz w:val="12"/>
                <w:szCs w:val="12"/>
              </w:rPr>
            </w:pPr>
            <w:r w:rsidRPr="001B777E">
              <w:rPr>
                <w:spacing w:val="-4"/>
                <w:sz w:val="12"/>
                <w:szCs w:val="12"/>
              </w:rPr>
              <w:t>26,0</w:t>
            </w:r>
          </w:p>
        </w:tc>
        <w:tc>
          <w:tcPr>
            <w:tcW w:w="513" w:type="dxa"/>
          </w:tcPr>
          <w:p w14:paraId="182B9394" w14:textId="77777777" w:rsidR="001B777E" w:rsidRPr="001B777E" w:rsidRDefault="001B777E" w:rsidP="001B777E">
            <w:pPr>
              <w:pStyle w:val="TableParagraph"/>
              <w:spacing w:before="1"/>
              <w:rPr>
                <w:sz w:val="12"/>
                <w:szCs w:val="12"/>
              </w:rPr>
            </w:pPr>
          </w:p>
          <w:p w14:paraId="5AC9605E" w14:textId="77777777" w:rsidR="001B777E" w:rsidRPr="001B777E" w:rsidRDefault="001B777E" w:rsidP="001B777E">
            <w:pPr>
              <w:pStyle w:val="TableParagraph"/>
              <w:spacing w:before="1"/>
              <w:ind w:left="54" w:right="34"/>
              <w:jc w:val="center"/>
              <w:rPr>
                <w:sz w:val="12"/>
                <w:szCs w:val="12"/>
              </w:rPr>
            </w:pPr>
            <w:r w:rsidRPr="001B777E">
              <w:rPr>
                <w:spacing w:val="-2"/>
                <w:sz w:val="12"/>
                <w:szCs w:val="12"/>
              </w:rPr>
              <w:t>30,00</w:t>
            </w:r>
          </w:p>
        </w:tc>
        <w:tc>
          <w:tcPr>
            <w:tcW w:w="647" w:type="dxa"/>
          </w:tcPr>
          <w:p w14:paraId="7A82DA8D" w14:textId="77777777" w:rsidR="001B777E" w:rsidRPr="001B777E" w:rsidRDefault="001B777E" w:rsidP="001B777E">
            <w:pPr>
              <w:pStyle w:val="TableParagraph"/>
              <w:spacing w:before="1"/>
              <w:rPr>
                <w:sz w:val="12"/>
                <w:szCs w:val="12"/>
              </w:rPr>
            </w:pPr>
          </w:p>
          <w:p w14:paraId="09073C5A" w14:textId="77777777" w:rsidR="001B777E" w:rsidRPr="001B777E" w:rsidRDefault="001B777E" w:rsidP="001B777E">
            <w:pPr>
              <w:pStyle w:val="TableParagraph"/>
              <w:spacing w:before="1"/>
              <w:ind w:left="89" w:right="65"/>
              <w:jc w:val="center"/>
              <w:rPr>
                <w:sz w:val="12"/>
                <w:szCs w:val="12"/>
              </w:rPr>
            </w:pPr>
            <w:r w:rsidRPr="001B777E">
              <w:rPr>
                <w:spacing w:val="-4"/>
                <w:sz w:val="12"/>
                <w:szCs w:val="12"/>
              </w:rPr>
              <w:t>0,13</w:t>
            </w:r>
          </w:p>
        </w:tc>
        <w:tc>
          <w:tcPr>
            <w:tcW w:w="520" w:type="dxa"/>
          </w:tcPr>
          <w:p w14:paraId="75A2F62D" w14:textId="77777777" w:rsidR="001B777E" w:rsidRPr="001B777E" w:rsidRDefault="001B777E" w:rsidP="001B777E">
            <w:pPr>
              <w:pStyle w:val="TableParagraph"/>
              <w:spacing w:before="1"/>
              <w:rPr>
                <w:sz w:val="12"/>
                <w:szCs w:val="12"/>
              </w:rPr>
            </w:pPr>
          </w:p>
          <w:p w14:paraId="07CB0002" w14:textId="77777777" w:rsidR="001B777E" w:rsidRPr="001B777E" w:rsidRDefault="001B777E" w:rsidP="001B777E">
            <w:pPr>
              <w:pStyle w:val="TableParagraph"/>
              <w:spacing w:before="1"/>
              <w:ind w:left="60" w:right="34"/>
              <w:jc w:val="center"/>
              <w:rPr>
                <w:sz w:val="12"/>
                <w:szCs w:val="12"/>
              </w:rPr>
            </w:pPr>
            <w:r w:rsidRPr="001B777E">
              <w:rPr>
                <w:spacing w:val="-2"/>
                <w:sz w:val="12"/>
                <w:szCs w:val="12"/>
              </w:rPr>
              <w:t>30,00</w:t>
            </w:r>
          </w:p>
        </w:tc>
        <w:tc>
          <w:tcPr>
            <w:tcW w:w="734" w:type="dxa"/>
          </w:tcPr>
          <w:p w14:paraId="11CBF052" w14:textId="77777777" w:rsidR="001B777E" w:rsidRPr="001B777E" w:rsidRDefault="001B777E" w:rsidP="001B777E">
            <w:pPr>
              <w:pStyle w:val="TableParagraph"/>
              <w:spacing w:before="1"/>
              <w:rPr>
                <w:sz w:val="12"/>
                <w:szCs w:val="12"/>
              </w:rPr>
            </w:pPr>
          </w:p>
          <w:p w14:paraId="57CF37FA" w14:textId="77777777" w:rsidR="001B777E" w:rsidRPr="001B777E" w:rsidRDefault="001B777E" w:rsidP="001B777E">
            <w:pPr>
              <w:pStyle w:val="TableParagraph"/>
              <w:spacing w:before="1"/>
              <w:ind w:left="166" w:right="139"/>
              <w:jc w:val="center"/>
              <w:rPr>
                <w:sz w:val="12"/>
                <w:szCs w:val="12"/>
              </w:rPr>
            </w:pPr>
            <w:r w:rsidRPr="001B777E">
              <w:rPr>
                <w:spacing w:val="-4"/>
                <w:sz w:val="12"/>
                <w:szCs w:val="12"/>
              </w:rPr>
              <w:t>0,13</w:t>
            </w:r>
          </w:p>
        </w:tc>
      </w:tr>
      <w:tr w:rsidR="001B777E" w:rsidRPr="001B777E" w14:paraId="3FA8A5C7" w14:textId="77777777" w:rsidTr="001B777E">
        <w:trPr>
          <w:trHeight w:val="1029"/>
        </w:trPr>
        <w:tc>
          <w:tcPr>
            <w:tcW w:w="519" w:type="dxa"/>
          </w:tcPr>
          <w:p w14:paraId="6EFB71A0" w14:textId="77777777" w:rsidR="001B777E" w:rsidRPr="001B777E" w:rsidRDefault="001B777E" w:rsidP="001B777E">
            <w:pPr>
              <w:pStyle w:val="TableParagraph"/>
              <w:rPr>
                <w:sz w:val="12"/>
                <w:szCs w:val="12"/>
              </w:rPr>
            </w:pPr>
          </w:p>
          <w:p w14:paraId="3F430AED" w14:textId="77777777" w:rsidR="001B777E" w:rsidRPr="001B777E" w:rsidRDefault="001B777E" w:rsidP="001B777E">
            <w:pPr>
              <w:pStyle w:val="TableParagraph"/>
              <w:rPr>
                <w:sz w:val="12"/>
                <w:szCs w:val="12"/>
              </w:rPr>
            </w:pPr>
          </w:p>
          <w:p w14:paraId="0A06ED0F" w14:textId="77777777" w:rsidR="001B777E" w:rsidRPr="001B777E" w:rsidRDefault="001B777E" w:rsidP="001B777E">
            <w:pPr>
              <w:pStyle w:val="TableParagraph"/>
              <w:spacing w:before="111"/>
              <w:ind w:left="49" w:right="23"/>
              <w:jc w:val="center"/>
              <w:rPr>
                <w:sz w:val="12"/>
                <w:szCs w:val="12"/>
              </w:rPr>
            </w:pPr>
            <w:r w:rsidRPr="001B777E">
              <w:rPr>
                <w:spacing w:val="-5"/>
                <w:sz w:val="12"/>
                <w:szCs w:val="12"/>
              </w:rPr>
              <w:t>16</w:t>
            </w:r>
          </w:p>
        </w:tc>
        <w:tc>
          <w:tcPr>
            <w:tcW w:w="742" w:type="dxa"/>
          </w:tcPr>
          <w:p w14:paraId="46C10C73" w14:textId="77777777" w:rsidR="001B777E" w:rsidRPr="001B777E" w:rsidRDefault="001B777E" w:rsidP="001B777E">
            <w:pPr>
              <w:pStyle w:val="TableParagraph"/>
              <w:rPr>
                <w:sz w:val="12"/>
                <w:szCs w:val="12"/>
              </w:rPr>
            </w:pPr>
          </w:p>
          <w:p w14:paraId="770773DC" w14:textId="77777777" w:rsidR="001B777E" w:rsidRPr="001B777E" w:rsidRDefault="001B777E" w:rsidP="001B777E">
            <w:pPr>
              <w:pStyle w:val="TableParagraph"/>
              <w:rPr>
                <w:sz w:val="12"/>
                <w:szCs w:val="12"/>
              </w:rPr>
            </w:pPr>
          </w:p>
          <w:p w14:paraId="73F4C830" w14:textId="77777777" w:rsidR="001B777E" w:rsidRPr="001B777E" w:rsidRDefault="001B777E" w:rsidP="001B777E">
            <w:pPr>
              <w:pStyle w:val="TableParagraph"/>
              <w:spacing w:before="116"/>
              <w:ind w:left="27" w:right="16"/>
              <w:jc w:val="center"/>
              <w:rPr>
                <w:sz w:val="12"/>
                <w:szCs w:val="12"/>
              </w:rPr>
            </w:pPr>
            <w:r w:rsidRPr="001B777E">
              <w:rPr>
                <w:w w:val="95"/>
                <w:sz w:val="12"/>
                <w:szCs w:val="12"/>
              </w:rPr>
              <w:t>9-</w:t>
            </w:r>
            <w:r w:rsidRPr="001B777E">
              <w:rPr>
                <w:spacing w:val="-2"/>
                <w:sz w:val="12"/>
                <w:szCs w:val="12"/>
              </w:rPr>
              <w:t>33прим</w:t>
            </w:r>
          </w:p>
        </w:tc>
        <w:tc>
          <w:tcPr>
            <w:tcW w:w="3233" w:type="dxa"/>
          </w:tcPr>
          <w:p w14:paraId="10B0D0A7" w14:textId="77777777" w:rsidR="001B777E" w:rsidRPr="001B777E" w:rsidRDefault="001B777E" w:rsidP="001B777E">
            <w:pPr>
              <w:pStyle w:val="TableParagraph"/>
              <w:spacing w:before="88" w:line="264" w:lineRule="auto"/>
              <w:ind w:left="28" w:right="72"/>
              <w:rPr>
                <w:b/>
                <w:bCs/>
                <w:sz w:val="12"/>
                <w:szCs w:val="12"/>
              </w:rPr>
            </w:pPr>
            <w:r w:rsidRPr="001B777E">
              <w:rPr>
                <w:sz w:val="12"/>
                <w:szCs w:val="12"/>
              </w:rPr>
              <w:t>Монтаж</w:t>
            </w:r>
            <w:r w:rsidRPr="001B777E">
              <w:rPr>
                <w:spacing w:val="40"/>
                <w:sz w:val="12"/>
                <w:szCs w:val="12"/>
              </w:rPr>
              <w:t xml:space="preserve"> </w:t>
            </w:r>
            <w:r w:rsidRPr="001B777E">
              <w:rPr>
                <w:sz w:val="12"/>
                <w:szCs w:val="12"/>
              </w:rPr>
              <w:t>стальных угольников -</w:t>
            </w:r>
            <w:r w:rsidRPr="001B777E">
              <w:rPr>
                <w:b/>
                <w:bCs/>
                <w:sz w:val="12"/>
                <w:szCs w:val="12"/>
              </w:rPr>
              <w:t>обрамление</w:t>
            </w:r>
            <w:r w:rsidRPr="001B777E">
              <w:rPr>
                <w:b/>
                <w:bCs/>
                <w:spacing w:val="40"/>
                <w:sz w:val="12"/>
                <w:szCs w:val="12"/>
              </w:rPr>
              <w:t xml:space="preserve"> </w:t>
            </w:r>
            <w:r w:rsidRPr="001B777E">
              <w:rPr>
                <w:b/>
                <w:bCs/>
                <w:sz w:val="12"/>
                <w:szCs w:val="12"/>
              </w:rPr>
              <w:t>платформы</w:t>
            </w:r>
            <w:r w:rsidRPr="001B777E">
              <w:rPr>
                <w:b/>
                <w:bCs/>
                <w:spacing w:val="-6"/>
                <w:sz w:val="12"/>
                <w:szCs w:val="12"/>
              </w:rPr>
              <w:t xml:space="preserve"> </w:t>
            </w:r>
            <w:r w:rsidRPr="001B777E">
              <w:rPr>
                <w:sz w:val="12"/>
                <w:szCs w:val="12"/>
              </w:rPr>
              <w:t>50x50x3մմ</w:t>
            </w:r>
            <w:r w:rsidRPr="001B777E">
              <w:rPr>
                <w:spacing w:val="80"/>
                <w:sz w:val="12"/>
                <w:szCs w:val="12"/>
              </w:rPr>
              <w:t xml:space="preserve"> </w:t>
            </w:r>
            <w:r w:rsidRPr="001B777E">
              <w:rPr>
                <w:sz w:val="12"/>
                <w:szCs w:val="12"/>
              </w:rPr>
              <w:t>вес</w:t>
            </w:r>
            <w:r w:rsidRPr="001B777E">
              <w:rPr>
                <w:spacing w:val="-5"/>
                <w:sz w:val="12"/>
                <w:szCs w:val="12"/>
              </w:rPr>
              <w:t xml:space="preserve"> </w:t>
            </w:r>
            <w:r w:rsidRPr="001B777E">
              <w:rPr>
                <w:sz w:val="12"/>
                <w:szCs w:val="12"/>
              </w:rPr>
              <w:t>1метра</w:t>
            </w:r>
            <w:r w:rsidRPr="001B777E">
              <w:rPr>
                <w:spacing w:val="-5"/>
                <w:sz w:val="12"/>
                <w:szCs w:val="12"/>
              </w:rPr>
              <w:t xml:space="preserve"> </w:t>
            </w:r>
            <w:r w:rsidRPr="001B777E">
              <w:rPr>
                <w:sz w:val="12"/>
                <w:szCs w:val="12"/>
              </w:rPr>
              <w:t>-2.2кг</w:t>
            </w:r>
            <w:r w:rsidRPr="001B777E">
              <w:rPr>
                <w:spacing w:val="22"/>
                <w:sz w:val="12"/>
                <w:szCs w:val="12"/>
              </w:rPr>
              <w:t xml:space="preserve"> </w:t>
            </w:r>
            <w:r w:rsidRPr="001B777E">
              <w:rPr>
                <w:b/>
                <w:bCs/>
                <w:sz w:val="12"/>
                <w:szCs w:val="12"/>
              </w:rPr>
              <w:t>213м</w:t>
            </w:r>
            <w:r w:rsidRPr="001B777E">
              <w:rPr>
                <w:b/>
                <w:bCs/>
                <w:spacing w:val="40"/>
                <w:sz w:val="12"/>
                <w:szCs w:val="12"/>
              </w:rPr>
              <w:t xml:space="preserve"> </w:t>
            </w:r>
            <w:r w:rsidRPr="001B777E">
              <w:rPr>
                <w:b/>
                <w:bCs/>
                <w:sz w:val="12"/>
                <w:szCs w:val="12"/>
              </w:rPr>
              <w:t>Պողպատե</w:t>
            </w:r>
            <w:r w:rsidRPr="001B777E">
              <w:rPr>
                <w:b/>
                <w:bCs/>
                <w:spacing w:val="-5"/>
                <w:sz w:val="12"/>
                <w:szCs w:val="12"/>
              </w:rPr>
              <w:t xml:space="preserve"> </w:t>
            </w:r>
            <w:r w:rsidRPr="001B777E">
              <w:rPr>
                <w:b/>
                <w:bCs/>
                <w:sz w:val="12"/>
                <w:szCs w:val="12"/>
              </w:rPr>
              <w:t>անկյունների50x50x3</w:t>
            </w:r>
            <w:r w:rsidRPr="001B777E">
              <w:rPr>
                <w:b/>
                <w:bCs/>
                <w:spacing w:val="-5"/>
                <w:sz w:val="12"/>
                <w:szCs w:val="12"/>
              </w:rPr>
              <w:t xml:space="preserve"> </w:t>
            </w:r>
            <w:r w:rsidRPr="001B777E">
              <w:rPr>
                <w:b/>
                <w:bCs/>
                <w:sz w:val="12"/>
                <w:szCs w:val="12"/>
              </w:rPr>
              <w:t>մմ</w:t>
            </w:r>
            <w:r w:rsidRPr="001B777E">
              <w:rPr>
                <w:b/>
                <w:bCs/>
                <w:spacing w:val="-4"/>
                <w:sz w:val="12"/>
                <w:szCs w:val="12"/>
              </w:rPr>
              <w:t xml:space="preserve"> </w:t>
            </w:r>
            <w:r w:rsidRPr="001B777E">
              <w:rPr>
                <w:b/>
                <w:bCs/>
                <w:sz w:val="12"/>
                <w:szCs w:val="12"/>
              </w:rPr>
              <w:t>մոնտաժ</w:t>
            </w:r>
            <w:r w:rsidRPr="001B777E">
              <w:rPr>
                <w:b/>
                <w:bCs/>
                <w:spacing w:val="-4"/>
                <w:sz w:val="12"/>
                <w:szCs w:val="12"/>
              </w:rPr>
              <w:t xml:space="preserve"> </w:t>
            </w:r>
            <w:r w:rsidRPr="001B777E">
              <w:rPr>
                <w:b/>
                <w:bCs/>
                <w:sz w:val="12"/>
                <w:szCs w:val="12"/>
              </w:rPr>
              <w:t>-</w:t>
            </w:r>
            <w:r w:rsidRPr="001B777E">
              <w:rPr>
                <w:b/>
                <w:bCs/>
                <w:spacing w:val="40"/>
                <w:sz w:val="12"/>
                <w:szCs w:val="12"/>
              </w:rPr>
              <w:t xml:space="preserve"> </w:t>
            </w:r>
            <w:r w:rsidRPr="001B777E">
              <w:rPr>
                <w:b/>
                <w:bCs/>
                <w:sz w:val="12"/>
                <w:szCs w:val="12"/>
              </w:rPr>
              <w:t>հարթակի եզրաշրջանակ, մեկ մետրի համար</w:t>
            </w:r>
            <w:r w:rsidRPr="001B777E">
              <w:rPr>
                <w:b/>
                <w:bCs/>
                <w:spacing w:val="40"/>
                <w:sz w:val="12"/>
                <w:szCs w:val="12"/>
              </w:rPr>
              <w:t xml:space="preserve"> </w:t>
            </w:r>
            <w:r w:rsidRPr="001B777E">
              <w:rPr>
                <w:b/>
                <w:bCs/>
                <w:sz w:val="12"/>
                <w:szCs w:val="12"/>
              </w:rPr>
              <w:t>քաշը՝ 2.2 կգ, 213 մ</w:t>
            </w:r>
          </w:p>
        </w:tc>
        <w:tc>
          <w:tcPr>
            <w:tcW w:w="553" w:type="dxa"/>
          </w:tcPr>
          <w:p w14:paraId="6A4149D7" w14:textId="77777777" w:rsidR="001B777E" w:rsidRPr="001B777E" w:rsidRDefault="001B777E" w:rsidP="001B777E">
            <w:pPr>
              <w:pStyle w:val="TableParagraph"/>
              <w:rPr>
                <w:sz w:val="12"/>
                <w:szCs w:val="12"/>
              </w:rPr>
            </w:pPr>
          </w:p>
          <w:p w14:paraId="65BABFA1" w14:textId="77777777" w:rsidR="001B777E" w:rsidRPr="001B777E" w:rsidRDefault="001B777E" w:rsidP="001B777E">
            <w:pPr>
              <w:pStyle w:val="TableParagraph"/>
              <w:rPr>
                <w:sz w:val="12"/>
                <w:szCs w:val="12"/>
              </w:rPr>
            </w:pPr>
          </w:p>
          <w:p w14:paraId="48566D5D" w14:textId="77777777" w:rsidR="001B777E" w:rsidRPr="001B777E" w:rsidRDefault="001B777E" w:rsidP="001B777E">
            <w:pPr>
              <w:pStyle w:val="TableParagraph"/>
              <w:spacing w:before="116"/>
              <w:ind w:left="181" w:right="168"/>
              <w:jc w:val="center"/>
              <w:rPr>
                <w:sz w:val="12"/>
                <w:szCs w:val="12"/>
              </w:rPr>
            </w:pPr>
            <w:r w:rsidRPr="001B777E">
              <w:rPr>
                <w:spacing w:val="-5"/>
                <w:sz w:val="12"/>
                <w:szCs w:val="12"/>
              </w:rPr>
              <w:t>тн</w:t>
            </w:r>
          </w:p>
        </w:tc>
        <w:tc>
          <w:tcPr>
            <w:tcW w:w="584" w:type="dxa"/>
          </w:tcPr>
          <w:p w14:paraId="36AE5583" w14:textId="77777777" w:rsidR="001B777E" w:rsidRPr="001B777E" w:rsidRDefault="001B777E" w:rsidP="001B777E">
            <w:pPr>
              <w:pStyle w:val="TableParagraph"/>
              <w:rPr>
                <w:sz w:val="12"/>
                <w:szCs w:val="12"/>
              </w:rPr>
            </w:pPr>
          </w:p>
          <w:p w14:paraId="59135C6D" w14:textId="77777777" w:rsidR="001B777E" w:rsidRPr="001B777E" w:rsidRDefault="001B777E" w:rsidP="001B777E">
            <w:pPr>
              <w:pStyle w:val="TableParagraph"/>
              <w:rPr>
                <w:sz w:val="12"/>
                <w:szCs w:val="12"/>
              </w:rPr>
            </w:pPr>
          </w:p>
          <w:p w14:paraId="56CDB9A2" w14:textId="77777777" w:rsidR="001B777E" w:rsidRPr="001B777E" w:rsidRDefault="001B777E" w:rsidP="001B777E">
            <w:pPr>
              <w:pStyle w:val="TableParagraph"/>
              <w:spacing w:before="111"/>
              <w:ind w:right="114"/>
              <w:jc w:val="right"/>
              <w:rPr>
                <w:sz w:val="12"/>
                <w:szCs w:val="12"/>
              </w:rPr>
            </w:pPr>
            <w:r w:rsidRPr="001B777E">
              <w:rPr>
                <w:spacing w:val="-2"/>
                <w:sz w:val="12"/>
                <w:szCs w:val="12"/>
              </w:rPr>
              <w:t>0,469</w:t>
            </w:r>
          </w:p>
        </w:tc>
        <w:tc>
          <w:tcPr>
            <w:tcW w:w="570" w:type="dxa"/>
          </w:tcPr>
          <w:p w14:paraId="2D57553E" w14:textId="77777777" w:rsidR="001B777E" w:rsidRPr="001B777E" w:rsidRDefault="001B777E" w:rsidP="001B777E">
            <w:pPr>
              <w:pStyle w:val="TableParagraph"/>
              <w:rPr>
                <w:sz w:val="12"/>
                <w:szCs w:val="12"/>
              </w:rPr>
            </w:pPr>
          </w:p>
          <w:p w14:paraId="0A6DF9C1" w14:textId="77777777" w:rsidR="001B777E" w:rsidRPr="001B777E" w:rsidRDefault="001B777E" w:rsidP="001B777E">
            <w:pPr>
              <w:pStyle w:val="TableParagraph"/>
              <w:rPr>
                <w:sz w:val="12"/>
                <w:szCs w:val="12"/>
              </w:rPr>
            </w:pPr>
          </w:p>
          <w:p w14:paraId="38130681" w14:textId="77777777" w:rsidR="001B777E" w:rsidRPr="001B777E" w:rsidRDefault="001B777E" w:rsidP="001B777E">
            <w:pPr>
              <w:pStyle w:val="TableParagraph"/>
              <w:spacing w:before="111"/>
              <w:ind w:left="84" w:right="62"/>
              <w:jc w:val="center"/>
              <w:rPr>
                <w:sz w:val="12"/>
                <w:szCs w:val="12"/>
              </w:rPr>
            </w:pPr>
            <w:r w:rsidRPr="001B777E">
              <w:rPr>
                <w:spacing w:val="-4"/>
                <w:sz w:val="12"/>
                <w:szCs w:val="12"/>
              </w:rPr>
              <w:t>12,6</w:t>
            </w:r>
          </w:p>
        </w:tc>
        <w:tc>
          <w:tcPr>
            <w:tcW w:w="584" w:type="dxa"/>
          </w:tcPr>
          <w:p w14:paraId="4CED4ED7" w14:textId="77777777" w:rsidR="001B777E" w:rsidRPr="001B777E" w:rsidRDefault="001B777E" w:rsidP="001B777E">
            <w:pPr>
              <w:pStyle w:val="TableParagraph"/>
              <w:rPr>
                <w:sz w:val="12"/>
                <w:szCs w:val="12"/>
              </w:rPr>
            </w:pPr>
          </w:p>
          <w:p w14:paraId="46F66EFD" w14:textId="77777777" w:rsidR="001B777E" w:rsidRPr="001B777E" w:rsidRDefault="001B777E" w:rsidP="001B777E">
            <w:pPr>
              <w:pStyle w:val="TableParagraph"/>
              <w:rPr>
                <w:sz w:val="12"/>
                <w:szCs w:val="12"/>
              </w:rPr>
            </w:pPr>
          </w:p>
          <w:p w14:paraId="770CB46D" w14:textId="77777777" w:rsidR="001B777E" w:rsidRPr="001B777E" w:rsidRDefault="001B777E" w:rsidP="001B777E">
            <w:pPr>
              <w:pStyle w:val="TableParagraph"/>
              <w:spacing w:before="111"/>
              <w:ind w:left="53" w:right="33"/>
              <w:jc w:val="center"/>
              <w:rPr>
                <w:sz w:val="12"/>
                <w:szCs w:val="12"/>
              </w:rPr>
            </w:pPr>
            <w:r w:rsidRPr="001B777E">
              <w:rPr>
                <w:spacing w:val="-2"/>
                <w:sz w:val="12"/>
                <w:szCs w:val="12"/>
              </w:rPr>
              <w:t>34,820</w:t>
            </w:r>
          </w:p>
        </w:tc>
        <w:tc>
          <w:tcPr>
            <w:tcW w:w="562" w:type="dxa"/>
          </w:tcPr>
          <w:p w14:paraId="3D72B59B" w14:textId="77777777" w:rsidR="001B777E" w:rsidRPr="001B777E" w:rsidRDefault="001B777E" w:rsidP="001B777E">
            <w:pPr>
              <w:pStyle w:val="TableParagraph"/>
              <w:rPr>
                <w:sz w:val="12"/>
                <w:szCs w:val="12"/>
              </w:rPr>
            </w:pPr>
          </w:p>
          <w:p w14:paraId="74ADC675" w14:textId="77777777" w:rsidR="001B777E" w:rsidRPr="001B777E" w:rsidRDefault="001B777E" w:rsidP="001B777E">
            <w:pPr>
              <w:pStyle w:val="TableParagraph"/>
              <w:rPr>
                <w:sz w:val="12"/>
                <w:szCs w:val="12"/>
              </w:rPr>
            </w:pPr>
          </w:p>
          <w:p w14:paraId="49A37DD3" w14:textId="77777777" w:rsidR="001B777E" w:rsidRPr="001B777E" w:rsidRDefault="001B777E" w:rsidP="001B777E">
            <w:pPr>
              <w:pStyle w:val="TableParagraph"/>
              <w:spacing w:before="111"/>
              <w:ind w:right="107"/>
              <w:jc w:val="right"/>
              <w:rPr>
                <w:sz w:val="12"/>
                <w:szCs w:val="12"/>
              </w:rPr>
            </w:pPr>
            <w:r w:rsidRPr="001B777E">
              <w:rPr>
                <w:spacing w:val="-2"/>
                <w:sz w:val="12"/>
                <w:szCs w:val="12"/>
              </w:rPr>
              <w:t>16,32</w:t>
            </w:r>
          </w:p>
        </w:tc>
        <w:tc>
          <w:tcPr>
            <w:tcW w:w="656" w:type="dxa"/>
          </w:tcPr>
          <w:p w14:paraId="201EE34B" w14:textId="77777777" w:rsidR="001B777E" w:rsidRPr="001B777E" w:rsidRDefault="001B777E" w:rsidP="001B777E">
            <w:pPr>
              <w:pStyle w:val="TableParagraph"/>
              <w:rPr>
                <w:sz w:val="12"/>
                <w:szCs w:val="12"/>
              </w:rPr>
            </w:pPr>
          </w:p>
          <w:p w14:paraId="5C026D57" w14:textId="77777777" w:rsidR="001B777E" w:rsidRPr="001B777E" w:rsidRDefault="001B777E" w:rsidP="001B777E">
            <w:pPr>
              <w:pStyle w:val="TableParagraph"/>
              <w:rPr>
                <w:sz w:val="12"/>
                <w:szCs w:val="12"/>
              </w:rPr>
            </w:pPr>
          </w:p>
          <w:p w14:paraId="64298C2D" w14:textId="77777777" w:rsidR="001B777E" w:rsidRPr="001B777E" w:rsidRDefault="001B777E" w:rsidP="001B777E">
            <w:pPr>
              <w:pStyle w:val="TableParagraph"/>
              <w:spacing w:before="111"/>
              <w:ind w:left="89" w:right="72"/>
              <w:jc w:val="center"/>
              <w:rPr>
                <w:sz w:val="12"/>
                <w:szCs w:val="12"/>
              </w:rPr>
            </w:pPr>
            <w:r w:rsidRPr="001B777E">
              <w:rPr>
                <w:spacing w:val="-4"/>
                <w:sz w:val="12"/>
                <w:szCs w:val="12"/>
              </w:rPr>
              <w:t>18,1</w:t>
            </w:r>
          </w:p>
        </w:tc>
        <w:tc>
          <w:tcPr>
            <w:tcW w:w="608" w:type="dxa"/>
          </w:tcPr>
          <w:p w14:paraId="28F397EE" w14:textId="77777777" w:rsidR="001B777E" w:rsidRPr="001B777E" w:rsidRDefault="001B777E" w:rsidP="001B777E">
            <w:pPr>
              <w:pStyle w:val="TableParagraph"/>
              <w:rPr>
                <w:sz w:val="12"/>
                <w:szCs w:val="12"/>
              </w:rPr>
            </w:pPr>
          </w:p>
          <w:p w14:paraId="2418496C" w14:textId="77777777" w:rsidR="001B777E" w:rsidRPr="001B777E" w:rsidRDefault="001B777E" w:rsidP="001B777E">
            <w:pPr>
              <w:pStyle w:val="TableParagraph"/>
              <w:rPr>
                <w:sz w:val="12"/>
                <w:szCs w:val="12"/>
              </w:rPr>
            </w:pPr>
          </w:p>
          <w:p w14:paraId="52C58468" w14:textId="77777777" w:rsidR="001B777E" w:rsidRPr="001B777E" w:rsidRDefault="001B777E" w:rsidP="001B777E">
            <w:pPr>
              <w:pStyle w:val="TableParagraph"/>
              <w:spacing w:before="111"/>
              <w:ind w:left="65" w:right="49"/>
              <w:jc w:val="center"/>
              <w:rPr>
                <w:sz w:val="12"/>
                <w:szCs w:val="12"/>
              </w:rPr>
            </w:pPr>
            <w:r w:rsidRPr="001B777E">
              <w:rPr>
                <w:spacing w:val="-2"/>
                <w:sz w:val="12"/>
                <w:szCs w:val="12"/>
              </w:rPr>
              <w:t>55,273</w:t>
            </w:r>
          </w:p>
        </w:tc>
        <w:tc>
          <w:tcPr>
            <w:tcW w:w="648" w:type="dxa"/>
          </w:tcPr>
          <w:p w14:paraId="7E757141" w14:textId="77777777" w:rsidR="001B777E" w:rsidRPr="001B777E" w:rsidRDefault="001B777E" w:rsidP="001B777E">
            <w:pPr>
              <w:pStyle w:val="TableParagraph"/>
              <w:rPr>
                <w:sz w:val="12"/>
                <w:szCs w:val="12"/>
              </w:rPr>
            </w:pPr>
          </w:p>
          <w:p w14:paraId="7A86C4E5" w14:textId="77777777" w:rsidR="001B777E" w:rsidRPr="001B777E" w:rsidRDefault="001B777E" w:rsidP="001B777E">
            <w:pPr>
              <w:pStyle w:val="TableParagraph"/>
              <w:rPr>
                <w:sz w:val="12"/>
                <w:szCs w:val="12"/>
              </w:rPr>
            </w:pPr>
          </w:p>
          <w:p w14:paraId="1F3C6FD1" w14:textId="77777777" w:rsidR="001B777E" w:rsidRPr="001B777E" w:rsidRDefault="001B777E" w:rsidP="001B777E">
            <w:pPr>
              <w:pStyle w:val="TableParagraph"/>
              <w:spacing w:before="111"/>
              <w:ind w:left="62" w:right="46"/>
              <w:jc w:val="center"/>
              <w:rPr>
                <w:sz w:val="12"/>
                <w:szCs w:val="12"/>
              </w:rPr>
            </w:pPr>
            <w:r w:rsidRPr="001B777E">
              <w:rPr>
                <w:spacing w:val="-2"/>
                <w:sz w:val="12"/>
                <w:szCs w:val="12"/>
              </w:rPr>
              <w:t>25,90</w:t>
            </w:r>
          </w:p>
        </w:tc>
        <w:tc>
          <w:tcPr>
            <w:tcW w:w="2081" w:type="dxa"/>
          </w:tcPr>
          <w:p w14:paraId="6C9A6AAE" w14:textId="77777777" w:rsidR="001B777E" w:rsidRPr="001B777E" w:rsidRDefault="001B777E" w:rsidP="001B777E">
            <w:pPr>
              <w:pStyle w:val="TableParagraph"/>
              <w:rPr>
                <w:sz w:val="12"/>
                <w:szCs w:val="12"/>
              </w:rPr>
            </w:pPr>
          </w:p>
          <w:p w14:paraId="7AFB9988" w14:textId="77777777" w:rsidR="001B777E" w:rsidRPr="001B777E" w:rsidRDefault="001B777E" w:rsidP="001B777E">
            <w:pPr>
              <w:pStyle w:val="TableParagraph"/>
              <w:rPr>
                <w:sz w:val="12"/>
                <w:szCs w:val="12"/>
              </w:rPr>
            </w:pPr>
          </w:p>
          <w:p w14:paraId="213DEE38" w14:textId="77777777" w:rsidR="001B777E" w:rsidRPr="001B777E" w:rsidRDefault="001B777E" w:rsidP="001B777E">
            <w:pPr>
              <w:pStyle w:val="TableParagraph"/>
              <w:spacing w:before="116"/>
              <w:ind w:left="23"/>
              <w:rPr>
                <w:sz w:val="12"/>
                <w:szCs w:val="12"/>
              </w:rPr>
            </w:pPr>
            <w:r w:rsidRPr="001B777E">
              <w:rPr>
                <w:spacing w:val="-2"/>
                <w:sz w:val="12"/>
                <w:szCs w:val="12"/>
              </w:rPr>
              <w:t>Электроды</w:t>
            </w:r>
          </w:p>
        </w:tc>
        <w:tc>
          <w:tcPr>
            <w:tcW w:w="624" w:type="dxa"/>
          </w:tcPr>
          <w:p w14:paraId="5FE89EE7" w14:textId="77777777" w:rsidR="001B777E" w:rsidRPr="001B777E" w:rsidRDefault="001B777E" w:rsidP="001B777E">
            <w:pPr>
              <w:pStyle w:val="TableParagraph"/>
              <w:rPr>
                <w:sz w:val="12"/>
                <w:szCs w:val="12"/>
              </w:rPr>
            </w:pPr>
          </w:p>
          <w:p w14:paraId="7A24E579" w14:textId="77777777" w:rsidR="001B777E" w:rsidRPr="001B777E" w:rsidRDefault="001B777E" w:rsidP="001B777E">
            <w:pPr>
              <w:pStyle w:val="TableParagraph"/>
              <w:rPr>
                <w:sz w:val="12"/>
                <w:szCs w:val="12"/>
              </w:rPr>
            </w:pPr>
          </w:p>
          <w:p w14:paraId="74843FD3" w14:textId="77777777" w:rsidR="001B777E" w:rsidRPr="001B777E" w:rsidRDefault="001B777E" w:rsidP="001B777E">
            <w:pPr>
              <w:pStyle w:val="TableParagraph"/>
              <w:rPr>
                <w:sz w:val="12"/>
                <w:szCs w:val="12"/>
              </w:rPr>
            </w:pPr>
          </w:p>
          <w:p w14:paraId="10917F03" w14:textId="77777777" w:rsidR="001B777E" w:rsidRPr="001B777E" w:rsidRDefault="001B777E" w:rsidP="001B777E">
            <w:pPr>
              <w:pStyle w:val="TableParagraph"/>
              <w:spacing w:before="2"/>
              <w:rPr>
                <w:sz w:val="12"/>
                <w:szCs w:val="12"/>
              </w:rPr>
            </w:pPr>
          </w:p>
          <w:p w14:paraId="38C24538" w14:textId="77777777" w:rsidR="001B777E" w:rsidRPr="001B777E" w:rsidRDefault="001B777E" w:rsidP="001B777E">
            <w:pPr>
              <w:pStyle w:val="TableParagraph"/>
              <w:ind w:left="16" w:right="13"/>
              <w:jc w:val="center"/>
              <w:rPr>
                <w:sz w:val="12"/>
                <w:szCs w:val="12"/>
              </w:rPr>
            </w:pPr>
            <w:r w:rsidRPr="001B777E">
              <w:rPr>
                <w:spacing w:val="-5"/>
                <w:sz w:val="12"/>
                <w:szCs w:val="12"/>
              </w:rPr>
              <w:t>кг</w:t>
            </w:r>
          </w:p>
        </w:tc>
        <w:tc>
          <w:tcPr>
            <w:tcW w:w="561" w:type="dxa"/>
          </w:tcPr>
          <w:p w14:paraId="0FE658DA" w14:textId="77777777" w:rsidR="001B777E" w:rsidRPr="001B777E" w:rsidRDefault="001B777E" w:rsidP="001B777E">
            <w:pPr>
              <w:pStyle w:val="TableParagraph"/>
              <w:rPr>
                <w:sz w:val="12"/>
                <w:szCs w:val="12"/>
              </w:rPr>
            </w:pPr>
          </w:p>
          <w:p w14:paraId="12EB5F11" w14:textId="77777777" w:rsidR="001B777E" w:rsidRPr="001B777E" w:rsidRDefault="001B777E" w:rsidP="001B777E">
            <w:pPr>
              <w:pStyle w:val="TableParagraph"/>
              <w:rPr>
                <w:sz w:val="12"/>
                <w:szCs w:val="12"/>
              </w:rPr>
            </w:pPr>
          </w:p>
          <w:p w14:paraId="6AAAC7AB" w14:textId="77777777" w:rsidR="001B777E" w:rsidRPr="001B777E" w:rsidRDefault="001B777E" w:rsidP="001B777E">
            <w:pPr>
              <w:pStyle w:val="TableParagraph"/>
              <w:spacing w:before="111"/>
              <w:ind w:left="17"/>
              <w:jc w:val="center"/>
              <w:rPr>
                <w:sz w:val="12"/>
                <w:szCs w:val="12"/>
              </w:rPr>
            </w:pPr>
            <w:r w:rsidRPr="001B777E">
              <w:rPr>
                <w:w w:val="99"/>
                <w:sz w:val="12"/>
                <w:szCs w:val="12"/>
              </w:rPr>
              <w:t>3</w:t>
            </w:r>
          </w:p>
        </w:tc>
        <w:tc>
          <w:tcPr>
            <w:tcW w:w="568" w:type="dxa"/>
          </w:tcPr>
          <w:p w14:paraId="34BAE9AD" w14:textId="77777777" w:rsidR="001B777E" w:rsidRPr="001B777E" w:rsidRDefault="001B777E" w:rsidP="001B777E">
            <w:pPr>
              <w:pStyle w:val="TableParagraph"/>
              <w:rPr>
                <w:sz w:val="12"/>
                <w:szCs w:val="12"/>
              </w:rPr>
            </w:pPr>
          </w:p>
          <w:p w14:paraId="01A363AC" w14:textId="77777777" w:rsidR="001B777E" w:rsidRPr="001B777E" w:rsidRDefault="001B777E" w:rsidP="001B777E">
            <w:pPr>
              <w:pStyle w:val="TableParagraph"/>
              <w:rPr>
                <w:sz w:val="12"/>
                <w:szCs w:val="12"/>
              </w:rPr>
            </w:pPr>
          </w:p>
          <w:p w14:paraId="74337E72" w14:textId="77777777" w:rsidR="001B777E" w:rsidRPr="001B777E" w:rsidRDefault="001B777E" w:rsidP="001B777E">
            <w:pPr>
              <w:pStyle w:val="TableParagraph"/>
              <w:spacing w:before="111"/>
              <w:ind w:left="38" w:right="19"/>
              <w:jc w:val="center"/>
              <w:rPr>
                <w:sz w:val="12"/>
                <w:szCs w:val="12"/>
              </w:rPr>
            </w:pPr>
            <w:r w:rsidRPr="001B777E">
              <w:rPr>
                <w:spacing w:val="-4"/>
                <w:sz w:val="12"/>
                <w:szCs w:val="12"/>
              </w:rPr>
              <w:t>0,81</w:t>
            </w:r>
          </w:p>
        </w:tc>
        <w:tc>
          <w:tcPr>
            <w:tcW w:w="513" w:type="dxa"/>
          </w:tcPr>
          <w:p w14:paraId="7686C7C2" w14:textId="77777777" w:rsidR="001B777E" w:rsidRPr="001B777E" w:rsidRDefault="001B777E" w:rsidP="001B777E">
            <w:pPr>
              <w:pStyle w:val="TableParagraph"/>
              <w:rPr>
                <w:sz w:val="12"/>
                <w:szCs w:val="12"/>
              </w:rPr>
            </w:pPr>
          </w:p>
          <w:p w14:paraId="2BAA5BE2" w14:textId="77777777" w:rsidR="001B777E" w:rsidRPr="001B777E" w:rsidRDefault="001B777E" w:rsidP="001B777E">
            <w:pPr>
              <w:pStyle w:val="TableParagraph"/>
              <w:rPr>
                <w:sz w:val="12"/>
                <w:szCs w:val="12"/>
              </w:rPr>
            </w:pPr>
          </w:p>
          <w:p w14:paraId="4193B110" w14:textId="77777777" w:rsidR="001B777E" w:rsidRPr="001B777E" w:rsidRDefault="001B777E" w:rsidP="001B777E">
            <w:pPr>
              <w:pStyle w:val="TableParagraph"/>
              <w:spacing w:before="111"/>
              <w:ind w:left="56" w:right="34"/>
              <w:jc w:val="center"/>
              <w:rPr>
                <w:sz w:val="12"/>
                <w:szCs w:val="12"/>
              </w:rPr>
            </w:pPr>
            <w:r w:rsidRPr="001B777E">
              <w:rPr>
                <w:spacing w:val="-4"/>
                <w:sz w:val="12"/>
                <w:szCs w:val="12"/>
              </w:rPr>
              <w:t>2,76</w:t>
            </w:r>
          </w:p>
        </w:tc>
        <w:tc>
          <w:tcPr>
            <w:tcW w:w="647" w:type="dxa"/>
          </w:tcPr>
          <w:p w14:paraId="59FC82FC" w14:textId="77777777" w:rsidR="001B777E" w:rsidRPr="001B777E" w:rsidRDefault="001B777E" w:rsidP="001B777E">
            <w:pPr>
              <w:pStyle w:val="TableParagraph"/>
              <w:rPr>
                <w:sz w:val="12"/>
                <w:szCs w:val="12"/>
              </w:rPr>
            </w:pPr>
          </w:p>
          <w:p w14:paraId="4739E506" w14:textId="77777777" w:rsidR="001B777E" w:rsidRPr="001B777E" w:rsidRDefault="001B777E" w:rsidP="001B777E">
            <w:pPr>
              <w:pStyle w:val="TableParagraph"/>
              <w:rPr>
                <w:sz w:val="12"/>
                <w:szCs w:val="12"/>
              </w:rPr>
            </w:pPr>
          </w:p>
          <w:p w14:paraId="1313EB1A" w14:textId="77777777" w:rsidR="001B777E" w:rsidRPr="001B777E" w:rsidRDefault="001B777E" w:rsidP="001B777E">
            <w:pPr>
              <w:pStyle w:val="TableParagraph"/>
              <w:spacing w:before="111"/>
              <w:ind w:left="89" w:right="65"/>
              <w:jc w:val="center"/>
              <w:rPr>
                <w:sz w:val="12"/>
                <w:szCs w:val="12"/>
              </w:rPr>
            </w:pPr>
            <w:r w:rsidRPr="001B777E">
              <w:rPr>
                <w:spacing w:val="-4"/>
                <w:sz w:val="12"/>
                <w:szCs w:val="12"/>
              </w:rPr>
              <w:t>1,29</w:t>
            </w:r>
          </w:p>
        </w:tc>
        <w:tc>
          <w:tcPr>
            <w:tcW w:w="520" w:type="dxa"/>
          </w:tcPr>
          <w:p w14:paraId="7E2F08B4" w14:textId="77777777" w:rsidR="001B777E" w:rsidRPr="001B777E" w:rsidRDefault="001B777E" w:rsidP="001B777E">
            <w:pPr>
              <w:pStyle w:val="TableParagraph"/>
              <w:rPr>
                <w:sz w:val="12"/>
                <w:szCs w:val="12"/>
              </w:rPr>
            </w:pPr>
          </w:p>
          <w:p w14:paraId="6D6DCD6F" w14:textId="77777777" w:rsidR="001B777E" w:rsidRPr="001B777E" w:rsidRDefault="001B777E" w:rsidP="001B777E">
            <w:pPr>
              <w:pStyle w:val="TableParagraph"/>
              <w:rPr>
                <w:sz w:val="12"/>
                <w:szCs w:val="12"/>
              </w:rPr>
            </w:pPr>
          </w:p>
          <w:p w14:paraId="286F18D5" w14:textId="77777777" w:rsidR="001B777E" w:rsidRPr="001B777E" w:rsidRDefault="001B777E" w:rsidP="001B777E">
            <w:pPr>
              <w:pStyle w:val="TableParagraph"/>
              <w:spacing w:before="8"/>
              <w:rPr>
                <w:sz w:val="12"/>
                <w:szCs w:val="12"/>
              </w:rPr>
            </w:pPr>
          </w:p>
          <w:p w14:paraId="49186072" w14:textId="77777777" w:rsidR="001B777E" w:rsidRPr="001B777E" w:rsidRDefault="001B777E" w:rsidP="001B777E">
            <w:pPr>
              <w:pStyle w:val="TableParagraph"/>
              <w:ind w:left="60" w:right="34"/>
              <w:jc w:val="center"/>
              <w:rPr>
                <w:sz w:val="12"/>
                <w:szCs w:val="12"/>
              </w:rPr>
            </w:pPr>
            <w:r w:rsidRPr="001B777E">
              <w:rPr>
                <w:spacing w:val="-2"/>
                <w:sz w:val="12"/>
                <w:szCs w:val="12"/>
              </w:rPr>
              <w:t>92,86</w:t>
            </w:r>
          </w:p>
        </w:tc>
        <w:tc>
          <w:tcPr>
            <w:tcW w:w="734" w:type="dxa"/>
          </w:tcPr>
          <w:p w14:paraId="4738D0AD" w14:textId="77777777" w:rsidR="001B777E" w:rsidRPr="001B777E" w:rsidRDefault="001B777E" w:rsidP="001B777E">
            <w:pPr>
              <w:pStyle w:val="TableParagraph"/>
              <w:rPr>
                <w:sz w:val="12"/>
                <w:szCs w:val="12"/>
              </w:rPr>
            </w:pPr>
          </w:p>
          <w:p w14:paraId="69AA5FD3" w14:textId="77777777" w:rsidR="001B777E" w:rsidRPr="001B777E" w:rsidRDefault="001B777E" w:rsidP="001B777E">
            <w:pPr>
              <w:pStyle w:val="TableParagraph"/>
              <w:rPr>
                <w:sz w:val="12"/>
                <w:szCs w:val="12"/>
              </w:rPr>
            </w:pPr>
          </w:p>
          <w:p w14:paraId="482B1FD5" w14:textId="77777777" w:rsidR="001B777E" w:rsidRPr="001B777E" w:rsidRDefault="001B777E" w:rsidP="001B777E">
            <w:pPr>
              <w:pStyle w:val="TableParagraph"/>
              <w:spacing w:before="8"/>
              <w:rPr>
                <w:sz w:val="12"/>
                <w:szCs w:val="12"/>
              </w:rPr>
            </w:pPr>
          </w:p>
          <w:p w14:paraId="397103B9" w14:textId="77777777" w:rsidR="001B777E" w:rsidRPr="001B777E" w:rsidRDefault="001B777E" w:rsidP="001B777E">
            <w:pPr>
              <w:pStyle w:val="TableParagraph"/>
              <w:ind w:left="166" w:right="139"/>
              <w:jc w:val="center"/>
              <w:rPr>
                <w:sz w:val="12"/>
                <w:szCs w:val="12"/>
              </w:rPr>
            </w:pPr>
            <w:r w:rsidRPr="001B777E">
              <w:rPr>
                <w:spacing w:val="-2"/>
                <w:sz w:val="12"/>
                <w:szCs w:val="12"/>
              </w:rPr>
              <w:t>43,512</w:t>
            </w:r>
          </w:p>
        </w:tc>
      </w:tr>
      <w:tr w:rsidR="001B777E" w:rsidRPr="001B777E" w14:paraId="4AEA985A" w14:textId="77777777" w:rsidTr="001B777E">
        <w:trPr>
          <w:trHeight w:val="630"/>
        </w:trPr>
        <w:tc>
          <w:tcPr>
            <w:tcW w:w="519" w:type="dxa"/>
          </w:tcPr>
          <w:p w14:paraId="43EC8767" w14:textId="77777777" w:rsidR="001B777E" w:rsidRPr="001B777E" w:rsidRDefault="001B777E" w:rsidP="001B777E">
            <w:pPr>
              <w:pStyle w:val="TableParagraph"/>
              <w:spacing w:before="3"/>
              <w:rPr>
                <w:sz w:val="12"/>
                <w:szCs w:val="12"/>
              </w:rPr>
            </w:pPr>
          </w:p>
          <w:p w14:paraId="64135887" w14:textId="77777777" w:rsidR="001B777E" w:rsidRPr="001B777E" w:rsidRDefault="001B777E" w:rsidP="001B777E">
            <w:pPr>
              <w:pStyle w:val="TableParagraph"/>
              <w:spacing w:before="1"/>
              <w:ind w:left="49" w:right="23"/>
              <w:jc w:val="center"/>
              <w:rPr>
                <w:sz w:val="12"/>
                <w:szCs w:val="12"/>
              </w:rPr>
            </w:pPr>
            <w:r w:rsidRPr="001B777E">
              <w:rPr>
                <w:spacing w:val="-5"/>
                <w:sz w:val="12"/>
                <w:szCs w:val="12"/>
              </w:rPr>
              <w:t>17</w:t>
            </w:r>
          </w:p>
        </w:tc>
        <w:tc>
          <w:tcPr>
            <w:tcW w:w="742" w:type="dxa"/>
          </w:tcPr>
          <w:p w14:paraId="55381247" w14:textId="77777777" w:rsidR="001B777E" w:rsidRPr="001B777E" w:rsidRDefault="001B777E" w:rsidP="001B777E">
            <w:pPr>
              <w:pStyle w:val="TableParagraph"/>
              <w:spacing w:before="3"/>
              <w:rPr>
                <w:sz w:val="12"/>
                <w:szCs w:val="12"/>
              </w:rPr>
            </w:pPr>
          </w:p>
          <w:p w14:paraId="63220276" w14:textId="77777777" w:rsidR="001B777E" w:rsidRPr="001B777E" w:rsidRDefault="001B777E" w:rsidP="001B777E">
            <w:pPr>
              <w:pStyle w:val="TableParagraph"/>
              <w:spacing w:before="1"/>
              <w:ind w:left="10" w:right="16"/>
              <w:jc w:val="center"/>
              <w:rPr>
                <w:sz w:val="12"/>
                <w:szCs w:val="12"/>
              </w:rPr>
            </w:pPr>
            <w:r w:rsidRPr="001B777E">
              <w:rPr>
                <w:spacing w:val="-4"/>
                <w:sz w:val="12"/>
                <w:szCs w:val="12"/>
              </w:rPr>
              <w:t>И.Б.</w:t>
            </w:r>
          </w:p>
        </w:tc>
        <w:tc>
          <w:tcPr>
            <w:tcW w:w="3233" w:type="dxa"/>
          </w:tcPr>
          <w:p w14:paraId="2AC54C73" w14:textId="77777777" w:rsidR="001B777E" w:rsidRPr="001B777E" w:rsidRDefault="001B777E" w:rsidP="001B777E">
            <w:pPr>
              <w:pStyle w:val="TableParagraph"/>
              <w:rPr>
                <w:sz w:val="12"/>
                <w:szCs w:val="12"/>
                <w:lang w:val="ru-RU"/>
              </w:rPr>
            </w:pPr>
          </w:p>
          <w:p w14:paraId="6E129A9C" w14:textId="77777777" w:rsidR="001B777E" w:rsidRPr="001B777E" w:rsidRDefault="001B777E" w:rsidP="001B777E">
            <w:pPr>
              <w:pStyle w:val="TableParagraph"/>
              <w:spacing w:line="261" w:lineRule="auto"/>
              <w:ind w:left="28" w:right="94"/>
              <w:rPr>
                <w:sz w:val="12"/>
                <w:szCs w:val="12"/>
                <w:lang w:val="ru-RU"/>
              </w:rPr>
            </w:pPr>
            <w:r w:rsidRPr="001B777E">
              <w:rPr>
                <w:sz w:val="12"/>
                <w:szCs w:val="12"/>
                <w:lang w:val="ru-RU"/>
              </w:rPr>
              <w:t>Стоимость стальных</w:t>
            </w:r>
            <w:r w:rsidRPr="001B777E">
              <w:rPr>
                <w:spacing w:val="80"/>
                <w:w w:val="150"/>
                <w:sz w:val="12"/>
                <w:szCs w:val="12"/>
                <w:lang w:val="ru-RU"/>
              </w:rPr>
              <w:t xml:space="preserve"> </w:t>
            </w:r>
            <w:r w:rsidRPr="001B777E">
              <w:rPr>
                <w:sz w:val="12"/>
                <w:szCs w:val="12"/>
                <w:lang w:val="ru-RU"/>
              </w:rPr>
              <w:t>угольников</w:t>
            </w:r>
            <w:r w:rsidRPr="001B777E">
              <w:rPr>
                <w:spacing w:val="40"/>
                <w:sz w:val="12"/>
                <w:szCs w:val="12"/>
                <w:lang w:val="ru-RU"/>
              </w:rPr>
              <w:t xml:space="preserve"> </w:t>
            </w:r>
            <w:r w:rsidRPr="001B777E">
              <w:rPr>
                <w:sz w:val="12"/>
                <w:szCs w:val="12"/>
                <w:lang w:val="ru-RU"/>
              </w:rPr>
              <w:t>50*50*3</w:t>
            </w:r>
            <w:r w:rsidRPr="001B777E">
              <w:rPr>
                <w:sz w:val="12"/>
                <w:szCs w:val="12"/>
              </w:rPr>
              <w:t>Պողպատե</w:t>
            </w:r>
            <w:r w:rsidRPr="001B777E">
              <w:rPr>
                <w:spacing w:val="-9"/>
                <w:sz w:val="12"/>
                <w:szCs w:val="12"/>
                <w:lang w:val="ru-RU"/>
              </w:rPr>
              <w:t xml:space="preserve"> </w:t>
            </w:r>
            <w:r w:rsidRPr="001B777E">
              <w:rPr>
                <w:sz w:val="12"/>
                <w:szCs w:val="12"/>
              </w:rPr>
              <w:t>անկյունների</w:t>
            </w:r>
            <w:r w:rsidRPr="001B777E">
              <w:rPr>
                <w:spacing w:val="-9"/>
                <w:sz w:val="12"/>
                <w:szCs w:val="12"/>
                <w:lang w:val="ru-RU"/>
              </w:rPr>
              <w:t xml:space="preserve"> </w:t>
            </w:r>
            <w:r w:rsidRPr="001B777E">
              <w:rPr>
                <w:sz w:val="12"/>
                <w:szCs w:val="12"/>
              </w:rPr>
              <w:t>արժեք</w:t>
            </w:r>
            <w:r w:rsidRPr="001B777E">
              <w:rPr>
                <w:spacing w:val="-9"/>
                <w:sz w:val="12"/>
                <w:szCs w:val="12"/>
                <w:lang w:val="ru-RU"/>
              </w:rPr>
              <w:t xml:space="preserve"> </w:t>
            </w:r>
            <w:r w:rsidRPr="001B777E">
              <w:rPr>
                <w:sz w:val="12"/>
                <w:szCs w:val="12"/>
                <w:lang w:val="ru-RU"/>
              </w:rPr>
              <w:t>50</w:t>
            </w:r>
            <w:r w:rsidRPr="001B777E">
              <w:rPr>
                <w:sz w:val="12"/>
                <w:szCs w:val="12"/>
              </w:rPr>
              <w:t>x</w:t>
            </w:r>
            <w:r w:rsidRPr="001B777E">
              <w:rPr>
                <w:sz w:val="12"/>
                <w:szCs w:val="12"/>
                <w:lang w:val="ru-RU"/>
              </w:rPr>
              <w:t>50</w:t>
            </w:r>
            <w:r w:rsidRPr="001B777E">
              <w:rPr>
                <w:sz w:val="12"/>
                <w:szCs w:val="12"/>
              </w:rPr>
              <w:t>x</w:t>
            </w:r>
            <w:r w:rsidRPr="001B777E">
              <w:rPr>
                <w:sz w:val="12"/>
                <w:szCs w:val="12"/>
                <w:lang w:val="ru-RU"/>
              </w:rPr>
              <w:t>3</w:t>
            </w:r>
            <w:r w:rsidRPr="001B777E">
              <w:rPr>
                <w:spacing w:val="-8"/>
                <w:sz w:val="12"/>
                <w:szCs w:val="12"/>
                <w:lang w:val="ru-RU"/>
              </w:rPr>
              <w:t xml:space="preserve"> </w:t>
            </w:r>
            <w:r w:rsidRPr="001B777E">
              <w:rPr>
                <w:sz w:val="12"/>
                <w:szCs w:val="12"/>
              </w:rPr>
              <w:t>մմ</w:t>
            </w:r>
          </w:p>
        </w:tc>
        <w:tc>
          <w:tcPr>
            <w:tcW w:w="553" w:type="dxa"/>
          </w:tcPr>
          <w:p w14:paraId="5AC253C6" w14:textId="77777777" w:rsidR="001B777E" w:rsidRPr="001B777E" w:rsidRDefault="001B777E" w:rsidP="001B777E">
            <w:pPr>
              <w:pStyle w:val="TableParagraph"/>
              <w:spacing w:before="8"/>
              <w:rPr>
                <w:sz w:val="12"/>
                <w:szCs w:val="12"/>
                <w:lang w:val="ru-RU"/>
              </w:rPr>
            </w:pPr>
          </w:p>
          <w:p w14:paraId="6C14AB91" w14:textId="77777777" w:rsidR="001B777E" w:rsidRPr="001B777E" w:rsidRDefault="001B777E" w:rsidP="001B777E">
            <w:pPr>
              <w:pStyle w:val="TableParagraph"/>
              <w:ind w:left="11"/>
              <w:jc w:val="center"/>
              <w:rPr>
                <w:sz w:val="12"/>
                <w:szCs w:val="12"/>
              </w:rPr>
            </w:pPr>
            <w:r w:rsidRPr="001B777E">
              <w:rPr>
                <w:w w:val="99"/>
                <w:sz w:val="12"/>
                <w:szCs w:val="12"/>
              </w:rPr>
              <w:t>м</w:t>
            </w:r>
          </w:p>
        </w:tc>
        <w:tc>
          <w:tcPr>
            <w:tcW w:w="584" w:type="dxa"/>
          </w:tcPr>
          <w:p w14:paraId="7006D54E" w14:textId="77777777" w:rsidR="001B777E" w:rsidRPr="001B777E" w:rsidRDefault="001B777E" w:rsidP="001B777E">
            <w:pPr>
              <w:pStyle w:val="TableParagraph"/>
              <w:spacing w:before="3"/>
              <w:rPr>
                <w:sz w:val="12"/>
                <w:szCs w:val="12"/>
              </w:rPr>
            </w:pPr>
          </w:p>
          <w:p w14:paraId="51320673" w14:textId="77777777" w:rsidR="001B777E" w:rsidRPr="001B777E" w:rsidRDefault="001B777E" w:rsidP="001B777E">
            <w:pPr>
              <w:pStyle w:val="TableParagraph"/>
              <w:spacing w:before="1"/>
              <w:ind w:right="80"/>
              <w:jc w:val="right"/>
              <w:rPr>
                <w:sz w:val="12"/>
                <w:szCs w:val="12"/>
              </w:rPr>
            </w:pPr>
            <w:r w:rsidRPr="001B777E">
              <w:rPr>
                <w:spacing w:val="-2"/>
                <w:sz w:val="12"/>
                <w:szCs w:val="12"/>
              </w:rPr>
              <w:t>213,00</w:t>
            </w:r>
          </w:p>
        </w:tc>
        <w:tc>
          <w:tcPr>
            <w:tcW w:w="570" w:type="dxa"/>
          </w:tcPr>
          <w:p w14:paraId="072E4006" w14:textId="77777777" w:rsidR="001B777E" w:rsidRPr="001B777E" w:rsidRDefault="001B777E" w:rsidP="001B777E">
            <w:pPr>
              <w:pStyle w:val="TableParagraph"/>
              <w:spacing w:before="3"/>
              <w:rPr>
                <w:sz w:val="12"/>
                <w:szCs w:val="12"/>
              </w:rPr>
            </w:pPr>
          </w:p>
          <w:p w14:paraId="145ADC48" w14:textId="77777777" w:rsidR="001B777E" w:rsidRPr="001B777E" w:rsidRDefault="001B777E" w:rsidP="001B777E">
            <w:pPr>
              <w:pStyle w:val="TableParagraph"/>
              <w:spacing w:before="1"/>
              <w:ind w:left="84" w:right="62"/>
              <w:jc w:val="center"/>
              <w:rPr>
                <w:sz w:val="12"/>
                <w:szCs w:val="12"/>
              </w:rPr>
            </w:pPr>
            <w:r w:rsidRPr="001B777E">
              <w:rPr>
                <w:spacing w:val="-4"/>
                <w:sz w:val="12"/>
                <w:szCs w:val="12"/>
              </w:rPr>
              <w:t>0,00</w:t>
            </w:r>
          </w:p>
        </w:tc>
        <w:tc>
          <w:tcPr>
            <w:tcW w:w="584" w:type="dxa"/>
          </w:tcPr>
          <w:p w14:paraId="7CC16F2C" w14:textId="77777777" w:rsidR="001B777E" w:rsidRPr="001B777E" w:rsidRDefault="001B777E" w:rsidP="001B777E">
            <w:pPr>
              <w:pStyle w:val="TableParagraph"/>
              <w:spacing w:before="3"/>
              <w:rPr>
                <w:sz w:val="12"/>
                <w:szCs w:val="12"/>
              </w:rPr>
            </w:pPr>
          </w:p>
          <w:p w14:paraId="23D2F3F5" w14:textId="77777777" w:rsidR="001B777E" w:rsidRPr="001B777E" w:rsidRDefault="001B777E" w:rsidP="001B777E">
            <w:pPr>
              <w:pStyle w:val="TableParagraph"/>
              <w:spacing w:before="1"/>
              <w:ind w:left="55" w:right="33"/>
              <w:jc w:val="center"/>
              <w:rPr>
                <w:sz w:val="12"/>
                <w:szCs w:val="12"/>
              </w:rPr>
            </w:pPr>
            <w:r w:rsidRPr="001B777E">
              <w:rPr>
                <w:spacing w:val="-2"/>
                <w:sz w:val="12"/>
                <w:szCs w:val="12"/>
              </w:rPr>
              <w:t>0,000</w:t>
            </w:r>
          </w:p>
        </w:tc>
        <w:tc>
          <w:tcPr>
            <w:tcW w:w="562" w:type="dxa"/>
          </w:tcPr>
          <w:p w14:paraId="6EE5B2FA" w14:textId="77777777" w:rsidR="001B777E" w:rsidRPr="001B777E" w:rsidRDefault="001B777E" w:rsidP="001B777E">
            <w:pPr>
              <w:pStyle w:val="TableParagraph"/>
              <w:spacing w:before="3"/>
              <w:rPr>
                <w:sz w:val="12"/>
                <w:szCs w:val="12"/>
              </w:rPr>
            </w:pPr>
          </w:p>
          <w:p w14:paraId="7D100AC4" w14:textId="77777777" w:rsidR="001B777E" w:rsidRPr="001B777E" w:rsidRDefault="001B777E" w:rsidP="001B777E">
            <w:pPr>
              <w:pStyle w:val="TableParagraph"/>
              <w:spacing w:before="1"/>
              <w:ind w:right="140"/>
              <w:jc w:val="right"/>
              <w:rPr>
                <w:sz w:val="12"/>
                <w:szCs w:val="12"/>
              </w:rPr>
            </w:pPr>
            <w:r w:rsidRPr="001B777E">
              <w:rPr>
                <w:spacing w:val="-4"/>
                <w:sz w:val="12"/>
                <w:szCs w:val="12"/>
              </w:rPr>
              <w:t>0,00</w:t>
            </w:r>
          </w:p>
        </w:tc>
        <w:tc>
          <w:tcPr>
            <w:tcW w:w="656" w:type="dxa"/>
          </w:tcPr>
          <w:p w14:paraId="6B79FB69" w14:textId="77777777" w:rsidR="001B777E" w:rsidRPr="001B777E" w:rsidRDefault="001B777E" w:rsidP="001B777E">
            <w:pPr>
              <w:pStyle w:val="TableParagraph"/>
              <w:spacing w:before="3"/>
              <w:rPr>
                <w:sz w:val="12"/>
                <w:szCs w:val="12"/>
              </w:rPr>
            </w:pPr>
          </w:p>
          <w:p w14:paraId="41AECEE0" w14:textId="77777777" w:rsidR="001B777E" w:rsidRPr="001B777E" w:rsidRDefault="001B777E" w:rsidP="001B777E">
            <w:pPr>
              <w:pStyle w:val="TableParagraph"/>
              <w:spacing w:before="1"/>
              <w:ind w:left="89" w:right="72"/>
              <w:jc w:val="center"/>
              <w:rPr>
                <w:sz w:val="12"/>
                <w:szCs w:val="12"/>
              </w:rPr>
            </w:pPr>
            <w:r w:rsidRPr="001B777E">
              <w:rPr>
                <w:spacing w:val="-4"/>
                <w:sz w:val="12"/>
                <w:szCs w:val="12"/>
              </w:rPr>
              <w:t>0,00</w:t>
            </w:r>
          </w:p>
        </w:tc>
        <w:tc>
          <w:tcPr>
            <w:tcW w:w="608" w:type="dxa"/>
          </w:tcPr>
          <w:p w14:paraId="6A433838" w14:textId="77777777" w:rsidR="001B777E" w:rsidRPr="001B777E" w:rsidRDefault="001B777E" w:rsidP="001B777E">
            <w:pPr>
              <w:pStyle w:val="TableParagraph"/>
              <w:spacing w:before="3"/>
              <w:rPr>
                <w:sz w:val="12"/>
                <w:szCs w:val="12"/>
              </w:rPr>
            </w:pPr>
          </w:p>
          <w:p w14:paraId="2FD0BC2C" w14:textId="77777777" w:rsidR="001B777E" w:rsidRPr="001B777E" w:rsidRDefault="001B777E" w:rsidP="001B777E">
            <w:pPr>
              <w:pStyle w:val="TableParagraph"/>
              <w:spacing w:before="1"/>
              <w:ind w:left="67" w:right="49"/>
              <w:jc w:val="center"/>
              <w:rPr>
                <w:sz w:val="12"/>
                <w:szCs w:val="12"/>
              </w:rPr>
            </w:pPr>
            <w:r w:rsidRPr="001B777E">
              <w:rPr>
                <w:spacing w:val="-2"/>
                <w:sz w:val="12"/>
                <w:szCs w:val="12"/>
              </w:rPr>
              <w:t>0,000</w:t>
            </w:r>
          </w:p>
        </w:tc>
        <w:tc>
          <w:tcPr>
            <w:tcW w:w="648" w:type="dxa"/>
          </w:tcPr>
          <w:p w14:paraId="75CFB92D" w14:textId="77777777" w:rsidR="001B777E" w:rsidRPr="001B777E" w:rsidRDefault="001B777E" w:rsidP="001B777E">
            <w:pPr>
              <w:pStyle w:val="TableParagraph"/>
              <w:spacing w:before="3"/>
              <w:rPr>
                <w:sz w:val="12"/>
                <w:szCs w:val="12"/>
              </w:rPr>
            </w:pPr>
          </w:p>
          <w:p w14:paraId="3CFFE158" w14:textId="77777777" w:rsidR="001B777E" w:rsidRPr="001B777E" w:rsidRDefault="001B777E" w:rsidP="001B777E">
            <w:pPr>
              <w:pStyle w:val="TableParagraph"/>
              <w:spacing w:before="1"/>
              <w:ind w:left="62" w:right="44"/>
              <w:jc w:val="center"/>
              <w:rPr>
                <w:sz w:val="12"/>
                <w:szCs w:val="12"/>
              </w:rPr>
            </w:pPr>
            <w:r w:rsidRPr="001B777E">
              <w:rPr>
                <w:spacing w:val="-4"/>
                <w:sz w:val="12"/>
                <w:szCs w:val="12"/>
              </w:rPr>
              <w:t>0,00</w:t>
            </w:r>
          </w:p>
        </w:tc>
        <w:tc>
          <w:tcPr>
            <w:tcW w:w="2081" w:type="dxa"/>
          </w:tcPr>
          <w:p w14:paraId="3F74B952" w14:textId="77777777" w:rsidR="001B777E" w:rsidRPr="001B777E" w:rsidRDefault="001B777E" w:rsidP="001B777E">
            <w:pPr>
              <w:pStyle w:val="TableParagraph"/>
              <w:spacing w:before="63" w:line="261" w:lineRule="auto"/>
              <w:ind w:left="23" w:right="335"/>
              <w:rPr>
                <w:sz w:val="12"/>
                <w:szCs w:val="12"/>
              </w:rPr>
            </w:pPr>
            <w:r w:rsidRPr="001B777E">
              <w:rPr>
                <w:sz w:val="12"/>
                <w:szCs w:val="12"/>
              </w:rPr>
              <w:t>Угольник</w:t>
            </w:r>
            <w:r w:rsidRPr="001B777E">
              <w:rPr>
                <w:spacing w:val="40"/>
                <w:sz w:val="12"/>
                <w:szCs w:val="12"/>
              </w:rPr>
              <w:t xml:space="preserve"> </w:t>
            </w:r>
            <w:r w:rsidRPr="001B777E">
              <w:rPr>
                <w:sz w:val="12"/>
                <w:szCs w:val="12"/>
              </w:rPr>
              <w:t>стальной</w:t>
            </w:r>
            <w:r w:rsidRPr="001B777E">
              <w:rPr>
                <w:spacing w:val="80"/>
                <w:w w:val="150"/>
                <w:sz w:val="12"/>
                <w:szCs w:val="12"/>
              </w:rPr>
              <w:t xml:space="preserve"> </w:t>
            </w:r>
            <w:r w:rsidRPr="001B777E">
              <w:rPr>
                <w:sz w:val="12"/>
                <w:szCs w:val="12"/>
              </w:rPr>
              <w:t>50*50*3</w:t>
            </w:r>
            <w:r w:rsidRPr="001B777E">
              <w:rPr>
                <w:spacing w:val="40"/>
                <w:sz w:val="12"/>
                <w:szCs w:val="12"/>
              </w:rPr>
              <w:t xml:space="preserve"> </w:t>
            </w:r>
            <w:r w:rsidRPr="001B777E">
              <w:rPr>
                <w:sz w:val="12"/>
                <w:szCs w:val="12"/>
              </w:rPr>
              <w:t>Պողպատե</w:t>
            </w:r>
            <w:r w:rsidRPr="001B777E">
              <w:rPr>
                <w:spacing w:val="-9"/>
                <w:sz w:val="12"/>
                <w:szCs w:val="12"/>
              </w:rPr>
              <w:t xml:space="preserve"> </w:t>
            </w:r>
            <w:r w:rsidRPr="001B777E">
              <w:rPr>
                <w:sz w:val="12"/>
                <w:szCs w:val="12"/>
              </w:rPr>
              <w:t>անկյունների</w:t>
            </w:r>
            <w:r w:rsidRPr="001B777E">
              <w:rPr>
                <w:spacing w:val="-9"/>
                <w:sz w:val="12"/>
                <w:szCs w:val="12"/>
              </w:rPr>
              <w:t xml:space="preserve"> </w:t>
            </w:r>
            <w:r w:rsidRPr="001B777E">
              <w:rPr>
                <w:sz w:val="12"/>
                <w:szCs w:val="12"/>
              </w:rPr>
              <w:t>արժեք</w:t>
            </w:r>
            <w:r w:rsidRPr="001B777E">
              <w:rPr>
                <w:spacing w:val="40"/>
                <w:sz w:val="12"/>
                <w:szCs w:val="12"/>
              </w:rPr>
              <w:t xml:space="preserve"> </w:t>
            </w:r>
            <w:r w:rsidRPr="001B777E">
              <w:rPr>
                <w:sz w:val="12"/>
                <w:szCs w:val="12"/>
              </w:rPr>
              <w:t>50x50x3</w:t>
            </w:r>
            <w:r w:rsidRPr="001B777E">
              <w:rPr>
                <w:spacing w:val="-6"/>
                <w:sz w:val="12"/>
                <w:szCs w:val="12"/>
              </w:rPr>
              <w:t xml:space="preserve"> </w:t>
            </w:r>
            <w:r w:rsidRPr="001B777E">
              <w:rPr>
                <w:sz w:val="12"/>
                <w:szCs w:val="12"/>
              </w:rPr>
              <w:t>մմ</w:t>
            </w:r>
          </w:p>
        </w:tc>
        <w:tc>
          <w:tcPr>
            <w:tcW w:w="624" w:type="dxa"/>
          </w:tcPr>
          <w:p w14:paraId="7BF65C25" w14:textId="77777777" w:rsidR="001B777E" w:rsidRPr="001B777E" w:rsidRDefault="001B777E" w:rsidP="001B777E">
            <w:pPr>
              <w:pStyle w:val="TableParagraph"/>
              <w:spacing w:before="8"/>
              <w:rPr>
                <w:sz w:val="12"/>
                <w:szCs w:val="12"/>
              </w:rPr>
            </w:pPr>
          </w:p>
          <w:p w14:paraId="353A0415" w14:textId="77777777" w:rsidR="001B777E" w:rsidRPr="001B777E" w:rsidRDefault="001B777E" w:rsidP="001B777E">
            <w:pPr>
              <w:pStyle w:val="TableParagraph"/>
              <w:ind w:left="1"/>
              <w:jc w:val="center"/>
              <w:rPr>
                <w:sz w:val="12"/>
                <w:szCs w:val="12"/>
              </w:rPr>
            </w:pPr>
            <w:r w:rsidRPr="001B777E">
              <w:rPr>
                <w:w w:val="99"/>
                <w:sz w:val="12"/>
                <w:szCs w:val="12"/>
              </w:rPr>
              <w:t>м</w:t>
            </w:r>
          </w:p>
        </w:tc>
        <w:tc>
          <w:tcPr>
            <w:tcW w:w="561" w:type="dxa"/>
          </w:tcPr>
          <w:p w14:paraId="0DBB7139" w14:textId="77777777" w:rsidR="001B777E" w:rsidRPr="001B777E" w:rsidRDefault="001B777E" w:rsidP="001B777E">
            <w:pPr>
              <w:pStyle w:val="TableParagraph"/>
              <w:spacing w:before="3"/>
              <w:rPr>
                <w:sz w:val="12"/>
                <w:szCs w:val="12"/>
              </w:rPr>
            </w:pPr>
          </w:p>
          <w:p w14:paraId="6AF35825" w14:textId="77777777" w:rsidR="001B777E" w:rsidRPr="001B777E" w:rsidRDefault="001B777E" w:rsidP="001B777E">
            <w:pPr>
              <w:pStyle w:val="TableParagraph"/>
              <w:spacing w:before="1"/>
              <w:ind w:left="17"/>
              <w:jc w:val="center"/>
              <w:rPr>
                <w:sz w:val="12"/>
                <w:szCs w:val="12"/>
              </w:rPr>
            </w:pPr>
            <w:r w:rsidRPr="001B777E">
              <w:rPr>
                <w:w w:val="99"/>
                <w:sz w:val="12"/>
                <w:szCs w:val="12"/>
              </w:rPr>
              <w:t>1</w:t>
            </w:r>
          </w:p>
        </w:tc>
        <w:tc>
          <w:tcPr>
            <w:tcW w:w="568" w:type="dxa"/>
          </w:tcPr>
          <w:p w14:paraId="14896560" w14:textId="77777777" w:rsidR="001B777E" w:rsidRPr="001B777E" w:rsidRDefault="001B777E" w:rsidP="001B777E">
            <w:pPr>
              <w:pStyle w:val="TableParagraph"/>
              <w:spacing w:before="3"/>
              <w:rPr>
                <w:sz w:val="12"/>
                <w:szCs w:val="12"/>
              </w:rPr>
            </w:pPr>
          </w:p>
          <w:p w14:paraId="7602D6EF" w14:textId="77777777" w:rsidR="001B777E" w:rsidRPr="001B777E" w:rsidRDefault="001B777E" w:rsidP="001B777E">
            <w:pPr>
              <w:pStyle w:val="TableParagraph"/>
              <w:spacing w:before="1"/>
              <w:ind w:left="38" w:right="17"/>
              <w:jc w:val="center"/>
              <w:rPr>
                <w:sz w:val="12"/>
                <w:szCs w:val="12"/>
              </w:rPr>
            </w:pPr>
            <w:r w:rsidRPr="001B777E">
              <w:rPr>
                <w:spacing w:val="-2"/>
                <w:sz w:val="12"/>
                <w:szCs w:val="12"/>
              </w:rPr>
              <w:t>0,667</w:t>
            </w:r>
          </w:p>
        </w:tc>
        <w:tc>
          <w:tcPr>
            <w:tcW w:w="513" w:type="dxa"/>
          </w:tcPr>
          <w:p w14:paraId="65FC7E77" w14:textId="77777777" w:rsidR="001B777E" w:rsidRPr="001B777E" w:rsidRDefault="001B777E" w:rsidP="001B777E">
            <w:pPr>
              <w:pStyle w:val="TableParagraph"/>
              <w:spacing w:before="3"/>
              <w:rPr>
                <w:sz w:val="12"/>
                <w:szCs w:val="12"/>
              </w:rPr>
            </w:pPr>
          </w:p>
          <w:p w14:paraId="228C8DF3" w14:textId="77777777" w:rsidR="001B777E" w:rsidRPr="001B777E" w:rsidRDefault="001B777E" w:rsidP="001B777E">
            <w:pPr>
              <w:pStyle w:val="TableParagraph"/>
              <w:spacing w:before="1"/>
              <w:ind w:left="56" w:right="34"/>
              <w:jc w:val="center"/>
              <w:rPr>
                <w:sz w:val="12"/>
                <w:szCs w:val="12"/>
              </w:rPr>
            </w:pPr>
            <w:r w:rsidRPr="001B777E">
              <w:rPr>
                <w:spacing w:val="-4"/>
                <w:sz w:val="12"/>
                <w:szCs w:val="12"/>
              </w:rPr>
              <w:t>0,76</w:t>
            </w:r>
          </w:p>
        </w:tc>
        <w:tc>
          <w:tcPr>
            <w:tcW w:w="647" w:type="dxa"/>
          </w:tcPr>
          <w:p w14:paraId="052E5A47" w14:textId="77777777" w:rsidR="001B777E" w:rsidRPr="001B777E" w:rsidRDefault="001B777E" w:rsidP="001B777E">
            <w:pPr>
              <w:pStyle w:val="TableParagraph"/>
              <w:spacing w:before="3"/>
              <w:rPr>
                <w:sz w:val="12"/>
                <w:szCs w:val="12"/>
              </w:rPr>
            </w:pPr>
          </w:p>
          <w:p w14:paraId="5E4A15B5" w14:textId="77777777" w:rsidR="001B777E" w:rsidRPr="001B777E" w:rsidRDefault="001B777E" w:rsidP="001B777E">
            <w:pPr>
              <w:pStyle w:val="TableParagraph"/>
              <w:spacing w:before="1"/>
              <w:ind w:left="89" w:right="65"/>
              <w:jc w:val="center"/>
              <w:rPr>
                <w:sz w:val="12"/>
                <w:szCs w:val="12"/>
              </w:rPr>
            </w:pPr>
            <w:r w:rsidRPr="001B777E">
              <w:rPr>
                <w:spacing w:val="-2"/>
                <w:sz w:val="12"/>
                <w:szCs w:val="12"/>
              </w:rPr>
              <w:t>161,52</w:t>
            </w:r>
          </w:p>
        </w:tc>
        <w:tc>
          <w:tcPr>
            <w:tcW w:w="520" w:type="dxa"/>
          </w:tcPr>
          <w:p w14:paraId="5B2F9845" w14:textId="77777777" w:rsidR="001B777E" w:rsidRPr="001B777E" w:rsidRDefault="001B777E" w:rsidP="001B777E">
            <w:pPr>
              <w:pStyle w:val="TableParagraph"/>
              <w:rPr>
                <w:sz w:val="12"/>
                <w:szCs w:val="12"/>
              </w:rPr>
            </w:pPr>
          </w:p>
          <w:p w14:paraId="4BF16EE6" w14:textId="77777777" w:rsidR="001B777E" w:rsidRPr="001B777E" w:rsidRDefault="001B777E" w:rsidP="001B777E">
            <w:pPr>
              <w:pStyle w:val="TableParagraph"/>
              <w:spacing w:before="107"/>
              <w:ind w:left="60" w:right="37"/>
              <w:jc w:val="center"/>
              <w:rPr>
                <w:sz w:val="12"/>
                <w:szCs w:val="12"/>
              </w:rPr>
            </w:pPr>
            <w:r w:rsidRPr="001B777E">
              <w:rPr>
                <w:spacing w:val="-4"/>
                <w:sz w:val="12"/>
                <w:szCs w:val="12"/>
              </w:rPr>
              <w:t>0,76</w:t>
            </w:r>
          </w:p>
        </w:tc>
        <w:tc>
          <w:tcPr>
            <w:tcW w:w="734" w:type="dxa"/>
          </w:tcPr>
          <w:p w14:paraId="0838539C" w14:textId="77777777" w:rsidR="001B777E" w:rsidRPr="001B777E" w:rsidRDefault="001B777E" w:rsidP="001B777E">
            <w:pPr>
              <w:pStyle w:val="TableParagraph"/>
              <w:rPr>
                <w:sz w:val="12"/>
                <w:szCs w:val="12"/>
              </w:rPr>
            </w:pPr>
          </w:p>
          <w:p w14:paraId="73EC4A48" w14:textId="77777777" w:rsidR="001B777E" w:rsidRPr="001B777E" w:rsidRDefault="001B777E" w:rsidP="001B777E">
            <w:pPr>
              <w:pStyle w:val="TableParagraph"/>
              <w:spacing w:before="107"/>
              <w:ind w:left="166" w:right="141"/>
              <w:jc w:val="center"/>
              <w:rPr>
                <w:sz w:val="12"/>
                <w:szCs w:val="12"/>
              </w:rPr>
            </w:pPr>
            <w:r w:rsidRPr="001B777E">
              <w:rPr>
                <w:spacing w:val="-2"/>
                <w:sz w:val="12"/>
                <w:szCs w:val="12"/>
              </w:rPr>
              <w:t>161,516</w:t>
            </w:r>
          </w:p>
        </w:tc>
      </w:tr>
      <w:tr w:rsidR="001B777E" w:rsidRPr="001B777E" w14:paraId="2B91D663" w14:textId="77777777" w:rsidTr="001B777E">
        <w:trPr>
          <w:trHeight w:val="172"/>
        </w:trPr>
        <w:tc>
          <w:tcPr>
            <w:tcW w:w="519" w:type="dxa"/>
            <w:vMerge w:val="restart"/>
          </w:tcPr>
          <w:p w14:paraId="24E399A0" w14:textId="77777777" w:rsidR="001B777E" w:rsidRPr="001B777E" w:rsidRDefault="001B777E" w:rsidP="001B777E">
            <w:pPr>
              <w:pStyle w:val="TableParagraph"/>
              <w:rPr>
                <w:sz w:val="12"/>
                <w:szCs w:val="12"/>
              </w:rPr>
            </w:pPr>
          </w:p>
          <w:p w14:paraId="4A895C4D" w14:textId="77777777" w:rsidR="001B777E" w:rsidRPr="001B777E" w:rsidRDefault="001B777E" w:rsidP="001B777E">
            <w:pPr>
              <w:pStyle w:val="TableParagraph"/>
              <w:rPr>
                <w:sz w:val="12"/>
                <w:szCs w:val="12"/>
              </w:rPr>
            </w:pPr>
          </w:p>
          <w:p w14:paraId="12A6D343" w14:textId="77777777" w:rsidR="001B777E" w:rsidRPr="001B777E" w:rsidRDefault="001B777E" w:rsidP="001B777E">
            <w:pPr>
              <w:pStyle w:val="TableParagraph"/>
              <w:spacing w:before="82"/>
              <w:ind w:left="76"/>
              <w:rPr>
                <w:sz w:val="12"/>
                <w:szCs w:val="12"/>
              </w:rPr>
            </w:pPr>
            <w:r w:rsidRPr="001B777E">
              <w:rPr>
                <w:spacing w:val="-5"/>
                <w:sz w:val="12"/>
                <w:szCs w:val="12"/>
              </w:rPr>
              <w:t>18</w:t>
            </w:r>
          </w:p>
        </w:tc>
        <w:tc>
          <w:tcPr>
            <w:tcW w:w="742" w:type="dxa"/>
            <w:vMerge w:val="restart"/>
          </w:tcPr>
          <w:p w14:paraId="25036A4A" w14:textId="77777777" w:rsidR="001B777E" w:rsidRPr="001B777E" w:rsidRDefault="001B777E" w:rsidP="001B777E">
            <w:pPr>
              <w:pStyle w:val="TableParagraph"/>
              <w:rPr>
                <w:sz w:val="12"/>
                <w:szCs w:val="12"/>
              </w:rPr>
            </w:pPr>
          </w:p>
          <w:p w14:paraId="0F114E29" w14:textId="77777777" w:rsidR="001B777E" w:rsidRPr="001B777E" w:rsidRDefault="001B777E" w:rsidP="001B777E">
            <w:pPr>
              <w:pStyle w:val="TableParagraph"/>
              <w:rPr>
                <w:sz w:val="12"/>
                <w:szCs w:val="12"/>
              </w:rPr>
            </w:pPr>
          </w:p>
          <w:p w14:paraId="25F033FE" w14:textId="77777777" w:rsidR="001B777E" w:rsidRPr="001B777E" w:rsidRDefault="001B777E" w:rsidP="001B777E">
            <w:pPr>
              <w:pStyle w:val="TableParagraph"/>
              <w:ind w:left="175"/>
              <w:rPr>
                <w:sz w:val="12"/>
                <w:szCs w:val="12"/>
              </w:rPr>
            </w:pPr>
            <w:r w:rsidRPr="001B777E">
              <w:rPr>
                <w:w w:val="95"/>
                <w:sz w:val="12"/>
                <w:szCs w:val="12"/>
              </w:rPr>
              <w:t>14-</w:t>
            </w:r>
            <w:r w:rsidRPr="001B777E">
              <w:rPr>
                <w:spacing w:val="-5"/>
                <w:sz w:val="12"/>
                <w:szCs w:val="12"/>
              </w:rPr>
              <w:t>397</w:t>
            </w:r>
          </w:p>
          <w:p w14:paraId="0B075A7D" w14:textId="77777777" w:rsidR="001B777E" w:rsidRPr="001B777E" w:rsidRDefault="001B777E" w:rsidP="001B777E">
            <w:pPr>
              <w:pStyle w:val="TableParagraph"/>
              <w:spacing w:before="15"/>
              <w:ind w:left="208"/>
              <w:rPr>
                <w:sz w:val="12"/>
                <w:szCs w:val="12"/>
              </w:rPr>
            </w:pPr>
            <w:r w:rsidRPr="001B777E">
              <w:rPr>
                <w:spacing w:val="-2"/>
                <w:sz w:val="12"/>
                <w:szCs w:val="12"/>
              </w:rPr>
              <w:t>կ=0,6</w:t>
            </w:r>
          </w:p>
        </w:tc>
        <w:tc>
          <w:tcPr>
            <w:tcW w:w="3233" w:type="dxa"/>
            <w:vMerge w:val="restart"/>
          </w:tcPr>
          <w:p w14:paraId="34271E44" w14:textId="77777777" w:rsidR="001B777E" w:rsidRPr="001B777E" w:rsidRDefault="001B777E" w:rsidP="001B777E">
            <w:pPr>
              <w:pStyle w:val="TableParagraph"/>
              <w:rPr>
                <w:sz w:val="12"/>
                <w:szCs w:val="12"/>
              </w:rPr>
            </w:pPr>
          </w:p>
          <w:p w14:paraId="5BC0DAA9" w14:textId="77777777" w:rsidR="001B777E" w:rsidRPr="001B777E" w:rsidRDefault="001B777E" w:rsidP="001B777E">
            <w:pPr>
              <w:pStyle w:val="TableParagraph"/>
              <w:rPr>
                <w:sz w:val="12"/>
                <w:szCs w:val="12"/>
              </w:rPr>
            </w:pPr>
          </w:p>
          <w:p w14:paraId="10917BEF" w14:textId="77777777" w:rsidR="001B777E" w:rsidRPr="001B777E" w:rsidRDefault="001B777E" w:rsidP="001B777E">
            <w:pPr>
              <w:pStyle w:val="TableParagraph"/>
              <w:spacing w:line="261" w:lineRule="auto"/>
              <w:ind w:left="28"/>
              <w:rPr>
                <w:sz w:val="12"/>
                <w:szCs w:val="12"/>
              </w:rPr>
            </w:pPr>
            <w:r w:rsidRPr="001B777E">
              <w:rPr>
                <w:sz w:val="12"/>
                <w:szCs w:val="12"/>
              </w:rPr>
              <w:t>Антикоррозийная</w:t>
            </w:r>
            <w:r w:rsidRPr="001B777E">
              <w:rPr>
                <w:spacing w:val="20"/>
                <w:sz w:val="12"/>
                <w:szCs w:val="12"/>
              </w:rPr>
              <w:t xml:space="preserve"> </w:t>
            </w:r>
            <w:r w:rsidRPr="001B777E">
              <w:rPr>
                <w:sz w:val="12"/>
                <w:szCs w:val="12"/>
              </w:rPr>
              <w:t>окраска</w:t>
            </w:r>
            <w:r w:rsidRPr="001B777E">
              <w:rPr>
                <w:spacing w:val="40"/>
                <w:sz w:val="12"/>
                <w:szCs w:val="12"/>
              </w:rPr>
              <w:t xml:space="preserve"> </w:t>
            </w:r>
            <w:r w:rsidRPr="001B777E">
              <w:rPr>
                <w:sz w:val="12"/>
                <w:szCs w:val="12"/>
              </w:rPr>
              <w:t>1слой</w:t>
            </w:r>
            <w:r w:rsidRPr="001B777E">
              <w:rPr>
                <w:spacing w:val="-8"/>
                <w:sz w:val="12"/>
                <w:szCs w:val="12"/>
              </w:rPr>
              <w:t xml:space="preserve"> </w:t>
            </w:r>
            <w:r w:rsidRPr="001B777E">
              <w:rPr>
                <w:sz w:val="12"/>
                <w:szCs w:val="12"/>
              </w:rPr>
              <w:t>(железный</w:t>
            </w:r>
            <w:r w:rsidRPr="001B777E">
              <w:rPr>
                <w:spacing w:val="-8"/>
                <w:sz w:val="12"/>
                <w:szCs w:val="12"/>
              </w:rPr>
              <w:t xml:space="preserve"> </w:t>
            </w:r>
            <w:r w:rsidRPr="001B777E">
              <w:rPr>
                <w:sz w:val="12"/>
                <w:szCs w:val="12"/>
              </w:rPr>
              <w:t>сурик)</w:t>
            </w:r>
            <w:r w:rsidRPr="001B777E">
              <w:rPr>
                <w:spacing w:val="40"/>
                <w:sz w:val="12"/>
                <w:szCs w:val="12"/>
              </w:rPr>
              <w:t xml:space="preserve"> </w:t>
            </w:r>
            <w:r w:rsidRPr="001B777E">
              <w:rPr>
                <w:sz w:val="12"/>
                <w:szCs w:val="12"/>
              </w:rPr>
              <w:t>Հակակոռոզիոն ներկում</w:t>
            </w:r>
            <w:r w:rsidRPr="001B777E">
              <w:rPr>
                <w:spacing w:val="35"/>
                <w:sz w:val="12"/>
                <w:szCs w:val="12"/>
              </w:rPr>
              <w:t xml:space="preserve"> </w:t>
            </w:r>
            <w:r w:rsidRPr="001B777E">
              <w:rPr>
                <w:sz w:val="12"/>
                <w:szCs w:val="12"/>
              </w:rPr>
              <w:t>1</w:t>
            </w:r>
            <w:r w:rsidRPr="001B777E">
              <w:rPr>
                <w:spacing w:val="-1"/>
                <w:sz w:val="12"/>
                <w:szCs w:val="12"/>
              </w:rPr>
              <w:t xml:space="preserve"> </w:t>
            </w:r>
            <w:r w:rsidRPr="001B777E">
              <w:rPr>
                <w:sz w:val="12"/>
                <w:szCs w:val="12"/>
              </w:rPr>
              <w:t>շերտ</w:t>
            </w:r>
            <w:r w:rsidRPr="001B777E">
              <w:rPr>
                <w:spacing w:val="-1"/>
                <w:sz w:val="12"/>
                <w:szCs w:val="12"/>
              </w:rPr>
              <w:t xml:space="preserve"> </w:t>
            </w:r>
            <w:r w:rsidRPr="001B777E">
              <w:rPr>
                <w:sz w:val="12"/>
                <w:szCs w:val="12"/>
              </w:rPr>
              <w:t>(երկաթե</w:t>
            </w:r>
            <w:r w:rsidRPr="001B777E">
              <w:rPr>
                <w:spacing w:val="-1"/>
                <w:sz w:val="12"/>
                <w:szCs w:val="12"/>
              </w:rPr>
              <w:t xml:space="preserve"> </w:t>
            </w:r>
            <w:r w:rsidRPr="001B777E">
              <w:rPr>
                <w:sz w:val="12"/>
                <w:szCs w:val="12"/>
              </w:rPr>
              <w:t>սուրիկ</w:t>
            </w:r>
            <w:r w:rsidRPr="001B777E">
              <w:rPr>
                <w:spacing w:val="35"/>
                <w:sz w:val="12"/>
                <w:szCs w:val="12"/>
              </w:rPr>
              <w:t xml:space="preserve"> </w:t>
            </w:r>
            <w:r w:rsidRPr="001B777E">
              <w:rPr>
                <w:sz w:val="12"/>
                <w:szCs w:val="12"/>
              </w:rPr>
              <w:t>)</w:t>
            </w:r>
          </w:p>
        </w:tc>
        <w:tc>
          <w:tcPr>
            <w:tcW w:w="553" w:type="dxa"/>
            <w:vMerge w:val="restart"/>
          </w:tcPr>
          <w:p w14:paraId="384C40F0" w14:textId="77777777" w:rsidR="001B777E" w:rsidRPr="001B777E" w:rsidRDefault="001B777E" w:rsidP="001B777E">
            <w:pPr>
              <w:pStyle w:val="TableParagraph"/>
              <w:rPr>
                <w:sz w:val="12"/>
                <w:szCs w:val="12"/>
              </w:rPr>
            </w:pPr>
          </w:p>
          <w:p w14:paraId="60640B1B" w14:textId="77777777" w:rsidR="001B777E" w:rsidRPr="001B777E" w:rsidRDefault="001B777E" w:rsidP="001B777E">
            <w:pPr>
              <w:pStyle w:val="TableParagraph"/>
              <w:rPr>
                <w:sz w:val="12"/>
                <w:szCs w:val="12"/>
              </w:rPr>
            </w:pPr>
          </w:p>
          <w:p w14:paraId="790AF56E" w14:textId="77777777" w:rsidR="001B777E" w:rsidRPr="001B777E" w:rsidRDefault="001B777E" w:rsidP="001B777E">
            <w:pPr>
              <w:pStyle w:val="TableParagraph"/>
              <w:spacing w:before="82"/>
              <w:ind w:left="206"/>
              <w:rPr>
                <w:sz w:val="12"/>
                <w:szCs w:val="12"/>
              </w:rPr>
            </w:pPr>
            <w:r w:rsidRPr="001B777E">
              <w:rPr>
                <w:spacing w:val="-5"/>
                <w:sz w:val="12"/>
                <w:szCs w:val="12"/>
              </w:rPr>
              <w:t>м2</w:t>
            </w:r>
          </w:p>
        </w:tc>
        <w:tc>
          <w:tcPr>
            <w:tcW w:w="584" w:type="dxa"/>
          </w:tcPr>
          <w:p w14:paraId="34766902" w14:textId="77777777" w:rsidR="001B777E" w:rsidRPr="001B777E" w:rsidRDefault="001B777E" w:rsidP="001B777E">
            <w:pPr>
              <w:pStyle w:val="TableParagraph"/>
              <w:spacing w:before="3" w:line="149" w:lineRule="exact"/>
              <w:ind w:right="150"/>
              <w:jc w:val="right"/>
              <w:rPr>
                <w:sz w:val="12"/>
                <w:szCs w:val="12"/>
              </w:rPr>
            </w:pPr>
            <w:r w:rsidRPr="001B777E">
              <w:rPr>
                <w:spacing w:val="-4"/>
                <w:sz w:val="12"/>
                <w:szCs w:val="12"/>
              </w:rPr>
              <w:t>42,6</w:t>
            </w:r>
          </w:p>
        </w:tc>
        <w:tc>
          <w:tcPr>
            <w:tcW w:w="570" w:type="dxa"/>
            <w:vMerge w:val="restart"/>
          </w:tcPr>
          <w:p w14:paraId="3DA748DE" w14:textId="77777777" w:rsidR="001B777E" w:rsidRPr="001B777E" w:rsidRDefault="001B777E" w:rsidP="001B777E">
            <w:pPr>
              <w:pStyle w:val="TableParagraph"/>
              <w:rPr>
                <w:sz w:val="12"/>
                <w:szCs w:val="12"/>
              </w:rPr>
            </w:pPr>
          </w:p>
          <w:p w14:paraId="55A35001" w14:textId="77777777" w:rsidR="001B777E" w:rsidRPr="001B777E" w:rsidRDefault="001B777E" w:rsidP="001B777E">
            <w:pPr>
              <w:pStyle w:val="TableParagraph"/>
              <w:rPr>
                <w:sz w:val="12"/>
                <w:szCs w:val="12"/>
              </w:rPr>
            </w:pPr>
          </w:p>
          <w:p w14:paraId="75410AA8" w14:textId="77777777" w:rsidR="001B777E" w:rsidRPr="001B777E" w:rsidRDefault="001B777E" w:rsidP="001B777E">
            <w:pPr>
              <w:pStyle w:val="TableParagraph"/>
              <w:spacing w:before="82"/>
              <w:ind w:left="99"/>
              <w:rPr>
                <w:sz w:val="12"/>
                <w:szCs w:val="12"/>
              </w:rPr>
            </w:pPr>
            <w:r w:rsidRPr="001B777E">
              <w:rPr>
                <w:spacing w:val="-2"/>
                <w:sz w:val="12"/>
                <w:szCs w:val="12"/>
              </w:rPr>
              <w:t>0,1284</w:t>
            </w:r>
          </w:p>
        </w:tc>
        <w:tc>
          <w:tcPr>
            <w:tcW w:w="584" w:type="dxa"/>
          </w:tcPr>
          <w:p w14:paraId="5B42B622" w14:textId="77777777" w:rsidR="001B777E" w:rsidRPr="001B777E" w:rsidRDefault="001B777E" w:rsidP="001B777E">
            <w:pPr>
              <w:pStyle w:val="TableParagraph"/>
              <w:spacing w:before="3" w:line="149" w:lineRule="exact"/>
              <w:ind w:left="55" w:right="33"/>
              <w:jc w:val="center"/>
              <w:rPr>
                <w:sz w:val="12"/>
                <w:szCs w:val="12"/>
              </w:rPr>
            </w:pPr>
            <w:r w:rsidRPr="001B777E">
              <w:rPr>
                <w:spacing w:val="-2"/>
                <w:sz w:val="12"/>
                <w:szCs w:val="12"/>
              </w:rPr>
              <w:t>0,355</w:t>
            </w:r>
          </w:p>
        </w:tc>
        <w:tc>
          <w:tcPr>
            <w:tcW w:w="562" w:type="dxa"/>
          </w:tcPr>
          <w:p w14:paraId="29520DCB" w14:textId="77777777" w:rsidR="001B777E" w:rsidRPr="001B777E" w:rsidRDefault="001B777E" w:rsidP="001B777E">
            <w:pPr>
              <w:pStyle w:val="TableParagraph"/>
              <w:spacing w:before="3" w:line="149" w:lineRule="exact"/>
              <w:ind w:right="107"/>
              <w:jc w:val="right"/>
              <w:rPr>
                <w:sz w:val="12"/>
                <w:szCs w:val="12"/>
              </w:rPr>
            </w:pPr>
            <w:r w:rsidRPr="001B777E">
              <w:rPr>
                <w:spacing w:val="-2"/>
                <w:sz w:val="12"/>
                <w:szCs w:val="12"/>
              </w:rPr>
              <w:t>15,12</w:t>
            </w:r>
          </w:p>
        </w:tc>
        <w:tc>
          <w:tcPr>
            <w:tcW w:w="656" w:type="dxa"/>
            <w:vMerge w:val="restart"/>
          </w:tcPr>
          <w:p w14:paraId="4BE7FD9C" w14:textId="77777777" w:rsidR="001B777E" w:rsidRPr="001B777E" w:rsidRDefault="001B777E" w:rsidP="001B777E">
            <w:pPr>
              <w:pStyle w:val="TableParagraph"/>
              <w:rPr>
                <w:sz w:val="12"/>
                <w:szCs w:val="12"/>
              </w:rPr>
            </w:pPr>
          </w:p>
        </w:tc>
        <w:tc>
          <w:tcPr>
            <w:tcW w:w="608" w:type="dxa"/>
          </w:tcPr>
          <w:p w14:paraId="1DF933D9" w14:textId="77777777" w:rsidR="001B777E" w:rsidRPr="001B777E" w:rsidRDefault="001B777E" w:rsidP="001B777E">
            <w:pPr>
              <w:pStyle w:val="TableParagraph"/>
              <w:spacing w:before="3" w:line="149" w:lineRule="exact"/>
              <w:ind w:left="67" w:right="49"/>
              <w:jc w:val="center"/>
              <w:rPr>
                <w:sz w:val="12"/>
                <w:szCs w:val="12"/>
              </w:rPr>
            </w:pPr>
            <w:r w:rsidRPr="001B777E">
              <w:rPr>
                <w:spacing w:val="-2"/>
                <w:sz w:val="12"/>
                <w:szCs w:val="12"/>
              </w:rPr>
              <w:t>0,000</w:t>
            </w:r>
          </w:p>
        </w:tc>
        <w:tc>
          <w:tcPr>
            <w:tcW w:w="648" w:type="dxa"/>
          </w:tcPr>
          <w:p w14:paraId="7C46CE11" w14:textId="77777777" w:rsidR="001B777E" w:rsidRPr="001B777E" w:rsidRDefault="001B777E" w:rsidP="001B777E">
            <w:pPr>
              <w:pStyle w:val="TableParagraph"/>
              <w:spacing w:before="3" w:line="149" w:lineRule="exact"/>
              <w:ind w:left="62" w:right="44"/>
              <w:jc w:val="center"/>
              <w:rPr>
                <w:sz w:val="12"/>
                <w:szCs w:val="12"/>
              </w:rPr>
            </w:pPr>
            <w:r w:rsidRPr="001B777E">
              <w:rPr>
                <w:spacing w:val="-4"/>
                <w:sz w:val="12"/>
                <w:szCs w:val="12"/>
              </w:rPr>
              <w:t>0,00</w:t>
            </w:r>
          </w:p>
        </w:tc>
        <w:tc>
          <w:tcPr>
            <w:tcW w:w="2081" w:type="dxa"/>
          </w:tcPr>
          <w:p w14:paraId="435C51E5" w14:textId="77777777" w:rsidR="001B777E" w:rsidRPr="001B777E" w:rsidRDefault="001B777E" w:rsidP="001B777E">
            <w:pPr>
              <w:pStyle w:val="TableParagraph"/>
              <w:spacing w:before="8" w:line="144" w:lineRule="exact"/>
              <w:ind w:left="23"/>
              <w:rPr>
                <w:sz w:val="12"/>
                <w:szCs w:val="12"/>
              </w:rPr>
            </w:pPr>
            <w:r w:rsidRPr="001B777E">
              <w:rPr>
                <w:spacing w:val="-2"/>
                <w:sz w:val="12"/>
                <w:szCs w:val="12"/>
              </w:rPr>
              <w:t>Олифа</w:t>
            </w:r>
          </w:p>
        </w:tc>
        <w:tc>
          <w:tcPr>
            <w:tcW w:w="624" w:type="dxa"/>
          </w:tcPr>
          <w:p w14:paraId="47BE9170" w14:textId="77777777" w:rsidR="001B777E" w:rsidRPr="001B777E" w:rsidRDefault="001B777E" w:rsidP="001B777E">
            <w:pPr>
              <w:pStyle w:val="TableParagraph"/>
              <w:spacing w:before="3" w:line="149" w:lineRule="exact"/>
              <w:ind w:left="25" w:right="8"/>
              <w:jc w:val="center"/>
              <w:rPr>
                <w:sz w:val="12"/>
                <w:szCs w:val="12"/>
              </w:rPr>
            </w:pPr>
            <w:r w:rsidRPr="001B777E">
              <w:rPr>
                <w:spacing w:val="-5"/>
                <w:sz w:val="12"/>
                <w:szCs w:val="12"/>
              </w:rPr>
              <w:t>кг</w:t>
            </w:r>
          </w:p>
        </w:tc>
        <w:tc>
          <w:tcPr>
            <w:tcW w:w="561" w:type="dxa"/>
          </w:tcPr>
          <w:p w14:paraId="74DE47F5" w14:textId="77777777" w:rsidR="001B777E" w:rsidRPr="001B777E" w:rsidRDefault="001B777E" w:rsidP="001B777E">
            <w:pPr>
              <w:pStyle w:val="TableParagraph"/>
              <w:spacing w:before="3" w:line="149" w:lineRule="exact"/>
              <w:ind w:left="43" w:right="23"/>
              <w:jc w:val="center"/>
              <w:rPr>
                <w:sz w:val="12"/>
                <w:szCs w:val="12"/>
              </w:rPr>
            </w:pPr>
            <w:r w:rsidRPr="001B777E">
              <w:rPr>
                <w:spacing w:val="-2"/>
                <w:sz w:val="12"/>
                <w:szCs w:val="12"/>
              </w:rPr>
              <w:t>0,0326</w:t>
            </w:r>
          </w:p>
        </w:tc>
        <w:tc>
          <w:tcPr>
            <w:tcW w:w="568" w:type="dxa"/>
          </w:tcPr>
          <w:p w14:paraId="0E7B6CC8" w14:textId="77777777" w:rsidR="001B777E" w:rsidRPr="001B777E" w:rsidRDefault="001B777E" w:rsidP="001B777E">
            <w:pPr>
              <w:pStyle w:val="TableParagraph"/>
              <w:spacing w:before="3" w:line="149" w:lineRule="exact"/>
              <w:ind w:left="38" w:right="17"/>
              <w:jc w:val="center"/>
              <w:rPr>
                <w:sz w:val="12"/>
                <w:szCs w:val="12"/>
              </w:rPr>
            </w:pPr>
            <w:r w:rsidRPr="001B777E">
              <w:rPr>
                <w:spacing w:val="-5"/>
                <w:sz w:val="12"/>
                <w:szCs w:val="12"/>
              </w:rPr>
              <w:t>0,4</w:t>
            </w:r>
          </w:p>
        </w:tc>
        <w:tc>
          <w:tcPr>
            <w:tcW w:w="513" w:type="dxa"/>
          </w:tcPr>
          <w:p w14:paraId="3008E1FD" w14:textId="77777777" w:rsidR="001B777E" w:rsidRPr="001B777E" w:rsidRDefault="001B777E" w:rsidP="001B777E">
            <w:pPr>
              <w:pStyle w:val="TableParagraph"/>
              <w:spacing w:before="3" w:line="149" w:lineRule="exact"/>
              <w:ind w:left="56" w:right="34"/>
              <w:jc w:val="center"/>
              <w:rPr>
                <w:sz w:val="12"/>
                <w:szCs w:val="12"/>
              </w:rPr>
            </w:pPr>
            <w:r w:rsidRPr="001B777E">
              <w:rPr>
                <w:spacing w:val="-4"/>
                <w:sz w:val="12"/>
                <w:szCs w:val="12"/>
              </w:rPr>
              <w:t>0,01</w:t>
            </w:r>
          </w:p>
        </w:tc>
        <w:tc>
          <w:tcPr>
            <w:tcW w:w="647" w:type="dxa"/>
          </w:tcPr>
          <w:p w14:paraId="5FD27CA0" w14:textId="77777777" w:rsidR="001B777E" w:rsidRPr="001B777E" w:rsidRDefault="001B777E" w:rsidP="001B777E">
            <w:pPr>
              <w:pStyle w:val="TableParagraph"/>
              <w:spacing w:before="3" w:line="149" w:lineRule="exact"/>
              <w:ind w:left="89" w:right="65"/>
              <w:jc w:val="center"/>
              <w:rPr>
                <w:sz w:val="12"/>
                <w:szCs w:val="12"/>
              </w:rPr>
            </w:pPr>
            <w:r w:rsidRPr="001B777E">
              <w:rPr>
                <w:spacing w:val="-4"/>
                <w:sz w:val="12"/>
                <w:szCs w:val="12"/>
              </w:rPr>
              <w:t>0,63</w:t>
            </w:r>
          </w:p>
        </w:tc>
        <w:tc>
          <w:tcPr>
            <w:tcW w:w="520" w:type="dxa"/>
            <w:vMerge w:val="restart"/>
          </w:tcPr>
          <w:p w14:paraId="2903FE89" w14:textId="77777777" w:rsidR="001B777E" w:rsidRPr="001B777E" w:rsidRDefault="001B777E" w:rsidP="001B777E">
            <w:pPr>
              <w:pStyle w:val="TableParagraph"/>
              <w:rPr>
                <w:sz w:val="12"/>
                <w:szCs w:val="12"/>
              </w:rPr>
            </w:pPr>
          </w:p>
          <w:p w14:paraId="1948A3A4" w14:textId="77777777" w:rsidR="001B777E" w:rsidRPr="001B777E" w:rsidRDefault="001B777E" w:rsidP="001B777E">
            <w:pPr>
              <w:pStyle w:val="TableParagraph"/>
              <w:rPr>
                <w:sz w:val="12"/>
                <w:szCs w:val="12"/>
              </w:rPr>
            </w:pPr>
          </w:p>
          <w:p w14:paraId="12BA8433" w14:textId="77777777" w:rsidR="001B777E" w:rsidRPr="001B777E" w:rsidRDefault="001B777E" w:rsidP="001B777E">
            <w:pPr>
              <w:pStyle w:val="TableParagraph"/>
              <w:spacing w:before="82"/>
              <w:ind w:left="144"/>
              <w:rPr>
                <w:sz w:val="12"/>
                <w:szCs w:val="12"/>
              </w:rPr>
            </w:pPr>
            <w:r w:rsidRPr="001B777E">
              <w:rPr>
                <w:spacing w:val="-4"/>
                <w:sz w:val="12"/>
                <w:szCs w:val="12"/>
              </w:rPr>
              <w:t>0,55</w:t>
            </w:r>
          </w:p>
        </w:tc>
        <w:tc>
          <w:tcPr>
            <w:tcW w:w="734" w:type="dxa"/>
            <w:vMerge w:val="restart"/>
          </w:tcPr>
          <w:p w14:paraId="186E6628" w14:textId="77777777" w:rsidR="001B777E" w:rsidRPr="001B777E" w:rsidRDefault="001B777E" w:rsidP="001B777E">
            <w:pPr>
              <w:pStyle w:val="TableParagraph"/>
              <w:rPr>
                <w:sz w:val="12"/>
                <w:szCs w:val="12"/>
              </w:rPr>
            </w:pPr>
          </w:p>
          <w:p w14:paraId="5E51C6E6" w14:textId="77777777" w:rsidR="001B777E" w:rsidRPr="001B777E" w:rsidRDefault="001B777E" w:rsidP="001B777E">
            <w:pPr>
              <w:pStyle w:val="TableParagraph"/>
              <w:rPr>
                <w:sz w:val="12"/>
                <w:szCs w:val="12"/>
              </w:rPr>
            </w:pPr>
          </w:p>
          <w:p w14:paraId="02485281" w14:textId="77777777" w:rsidR="001B777E" w:rsidRPr="001B777E" w:rsidRDefault="001B777E" w:rsidP="001B777E">
            <w:pPr>
              <w:pStyle w:val="TableParagraph"/>
              <w:spacing w:before="82"/>
              <w:ind w:left="217"/>
              <w:rPr>
                <w:sz w:val="12"/>
                <w:szCs w:val="12"/>
              </w:rPr>
            </w:pPr>
            <w:r w:rsidRPr="001B777E">
              <w:rPr>
                <w:spacing w:val="-2"/>
                <w:sz w:val="12"/>
                <w:szCs w:val="12"/>
              </w:rPr>
              <w:t>23,59</w:t>
            </w:r>
          </w:p>
        </w:tc>
      </w:tr>
      <w:tr w:rsidR="001B777E" w:rsidRPr="001B777E" w14:paraId="2ADA8747" w14:textId="77777777" w:rsidTr="001B777E">
        <w:trPr>
          <w:trHeight w:val="811"/>
        </w:trPr>
        <w:tc>
          <w:tcPr>
            <w:tcW w:w="519" w:type="dxa"/>
            <w:vMerge/>
            <w:tcBorders>
              <w:top w:val="nil"/>
            </w:tcBorders>
          </w:tcPr>
          <w:p w14:paraId="14DA5E4D" w14:textId="77777777" w:rsidR="001B777E" w:rsidRPr="001B777E" w:rsidRDefault="001B777E" w:rsidP="001B777E">
            <w:pPr>
              <w:rPr>
                <w:sz w:val="12"/>
                <w:szCs w:val="12"/>
              </w:rPr>
            </w:pPr>
          </w:p>
        </w:tc>
        <w:tc>
          <w:tcPr>
            <w:tcW w:w="742" w:type="dxa"/>
            <w:vMerge/>
            <w:tcBorders>
              <w:top w:val="nil"/>
            </w:tcBorders>
          </w:tcPr>
          <w:p w14:paraId="18605B49" w14:textId="77777777" w:rsidR="001B777E" w:rsidRPr="001B777E" w:rsidRDefault="001B777E" w:rsidP="001B777E">
            <w:pPr>
              <w:rPr>
                <w:sz w:val="12"/>
                <w:szCs w:val="12"/>
              </w:rPr>
            </w:pPr>
          </w:p>
        </w:tc>
        <w:tc>
          <w:tcPr>
            <w:tcW w:w="3233" w:type="dxa"/>
            <w:vMerge/>
            <w:tcBorders>
              <w:top w:val="nil"/>
            </w:tcBorders>
          </w:tcPr>
          <w:p w14:paraId="439AB28C" w14:textId="77777777" w:rsidR="001B777E" w:rsidRPr="001B777E" w:rsidRDefault="001B777E" w:rsidP="001B777E">
            <w:pPr>
              <w:rPr>
                <w:sz w:val="12"/>
                <w:szCs w:val="12"/>
              </w:rPr>
            </w:pPr>
          </w:p>
        </w:tc>
        <w:tc>
          <w:tcPr>
            <w:tcW w:w="553" w:type="dxa"/>
            <w:vMerge/>
            <w:tcBorders>
              <w:top w:val="nil"/>
            </w:tcBorders>
          </w:tcPr>
          <w:p w14:paraId="20C07316" w14:textId="77777777" w:rsidR="001B777E" w:rsidRPr="001B777E" w:rsidRDefault="001B777E" w:rsidP="001B777E">
            <w:pPr>
              <w:rPr>
                <w:sz w:val="12"/>
                <w:szCs w:val="12"/>
              </w:rPr>
            </w:pPr>
          </w:p>
        </w:tc>
        <w:tc>
          <w:tcPr>
            <w:tcW w:w="584" w:type="dxa"/>
          </w:tcPr>
          <w:p w14:paraId="120BDEBF" w14:textId="77777777" w:rsidR="001B777E" w:rsidRPr="001B777E" w:rsidRDefault="001B777E" w:rsidP="001B777E">
            <w:pPr>
              <w:pStyle w:val="TableParagraph"/>
              <w:rPr>
                <w:sz w:val="12"/>
                <w:szCs w:val="12"/>
              </w:rPr>
            </w:pPr>
          </w:p>
          <w:p w14:paraId="6C6D115D" w14:textId="77777777" w:rsidR="001B777E" w:rsidRPr="001B777E" w:rsidRDefault="001B777E" w:rsidP="001B777E">
            <w:pPr>
              <w:pStyle w:val="TableParagraph"/>
              <w:rPr>
                <w:sz w:val="12"/>
                <w:szCs w:val="12"/>
              </w:rPr>
            </w:pPr>
          </w:p>
          <w:p w14:paraId="2F3FFDAB" w14:textId="77777777" w:rsidR="001B777E" w:rsidRPr="001B777E" w:rsidRDefault="001B777E" w:rsidP="001B777E">
            <w:pPr>
              <w:pStyle w:val="TableParagraph"/>
              <w:ind w:right="150"/>
              <w:jc w:val="right"/>
              <w:rPr>
                <w:sz w:val="12"/>
                <w:szCs w:val="12"/>
              </w:rPr>
            </w:pPr>
            <w:r w:rsidRPr="001B777E">
              <w:rPr>
                <w:spacing w:val="-4"/>
                <w:sz w:val="12"/>
                <w:szCs w:val="12"/>
              </w:rPr>
              <w:t>42,6</w:t>
            </w:r>
          </w:p>
        </w:tc>
        <w:tc>
          <w:tcPr>
            <w:tcW w:w="570" w:type="dxa"/>
            <w:vMerge/>
            <w:tcBorders>
              <w:top w:val="nil"/>
            </w:tcBorders>
          </w:tcPr>
          <w:p w14:paraId="44F35DB7" w14:textId="77777777" w:rsidR="001B777E" w:rsidRPr="001B777E" w:rsidRDefault="001B777E" w:rsidP="001B777E">
            <w:pPr>
              <w:rPr>
                <w:sz w:val="12"/>
                <w:szCs w:val="12"/>
              </w:rPr>
            </w:pPr>
          </w:p>
        </w:tc>
        <w:tc>
          <w:tcPr>
            <w:tcW w:w="584" w:type="dxa"/>
          </w:tcPr>
          <w:p w14:paraId="475F1217" w14:textId="77777777" w:rsidR="001B777E" w:rsidRPr="001B777E" w:rsidRDefault="001B777E" w:rsidP="001B777E">
            <w:pPr>
              <w:pStyle w:val="TableParagraph"/>
              <w:rPr>
                <w:sz w:val="12"/>
                <w:szCs w:val="12"/>
              </w:rPr>
            </w:pPr>
          </w:p>
          <w:p w14:paraId="2545E9AE" w14:textId="77777777" w:rsidR="001B777E" w:rsidRPr="001B777E" w:rsidRDefault="001B777E" w:rsidP="001B777E">
            <w:pPr>
              <w:pStyle w:val="TableParagraph"/>
              <w:rPr>
                <w:sz w:val="12"/>
                <w:szCs w:val="12"/>
              </w:rPr>
            </w:pPr>
          </w:p>
          <w:p w14:paraId="06226C37" w14:textId="77777777" w:rsidR="001B777E" w:rsidRPr="001B777E" w:rsidRDefault="001B777E" w:rsidP="001B777E">
            <w:pPr>
              <w:pStyle w:val="TableParagraph"/>
              <w:ind w:left="55" w:right="33"/>
              <w:jc w:val="center"/>
              <w:rPr>
                <w:sz w:val="12"/>
                <w:szCs w:val="12"/>
              </w:rPr>
            </w:pPr>
            <w:r w:rsidRPr="001B777E">
              <w:rPr>
                <w:spacing w:val="-2"/>
                <w:sz w:val="12"/>
                <w:szCs w:val="12"/>
              </w:rPr>
              <w:t>0,000</w:t>
            </w:r>
          </w:p>
        </w:tc>
        <w:tc>
          <w:tcPr>
            <w:tcW w:w="562" w:type="dxa"/>
          </w:tcPr>
          <w:p w14:paraId="719E2FB4" w14:textId="77777777" w:rsidR="001B777E" w:rsidRPr="001B777E" w:rsidRDefault="001B777E" w:rsidP="001B777E">
            <w:pPr>
              <w:pStyle w:val="TableParagraph"/>
              <w:rPr>
                <w:sz w:val="12"/>
                <w:szCs w:val="12"/>
              </w:rPr>
            </w:pPr>
          </w:p>
          <w:p w14:paraId="5C98EF4B" w14:textId="77777777" w:rsidR="001B777E" w:rsidRPr="001B777E" w:rsidRDefault="001B777E" w:rsidP="001B777E">
            <w:pPr>
              <w:pStyle w:val="TableParagraph"/>
              <w:rPr>
                <w:sz w:val="12"/>
                <w:szCs w:val="12"/>
              </w:rPr>
            </w:pPr>
          </w:p>
          <w:p w14:paraId="72210774" w14:textId="77777777" w:rsidR="001B777E" w:rsidRPr="001B777E" w:rsidRDefault="001B777E" w:rsidP="001B777E">
            <w:pPr>
              <w:pStyle w:val="TableParagraph"/>
              <w:ind w:right="140"/>
              <w:jc w:val="right"/>
              <w:rPr>
                <w:sz w:val="12"/>
                <w:szCs w:val="12"/>
              </w:rPr>
            </w:pPr>
            <w:r w:rsidRPr="001B777E">
              <w:rPr>
                <w:spacing w:val="-4"/>
                <w:sz w:val="12"/>
                <w:szCs w:val="12"/>
              </w:rPr>
              <w:t>0,00</w:t>
            </w:r>
          </w:p>
        </w:tc>
        <w:tc>
          <w:tcPr>
            <w:tcW w:w="656" w:type="dxa"/>
            <w:vMerge/>
            <w:tcBorders>
              <w:top w:val="nil"/>
            </w:tcBorders>
          </w:tcPr>
          <w:p w14:paraId="7827ECF7" w14:textId="77777777" w:rsidR="001B777E" w:rsidRPr="001B777E" w:rsidRDefault="001B777E" w:rsidP="001B777E">
            <w:pPr>
              <w:rPr>
                <w:sz w:val="12"/>
                <w:szCs w:val="12"/>
              </w:rPr>
            </w:pPr>
          </w:p>
        </w:tc>
        <w:tc>
          <w:tcPr>
            <w:tcW w:w="608" w:type="dxa"/>
          </w:tcPr>
          <w:p w14:paraId="2EBABB70" w14:textId="77777777" w:rsidR="001B777E" w:rsidRPr="001B777E" w:rsidRDefault="001B777E" w:rsidP="001B777E">
            <w:pPr>
              <w:pStyle w:val="TableParagraph"/>
              <w:rPr>
                <w:sz w:val="12"/>
                <w:szCs w:val="12"/>
              </w:rPr>
            </w:pPr>
          </w:p>
          <w:p w14:paraId="4CB58D55" w14:textId="77777777" w:rsidR="001B777E" w:rsidRPr="001B777E" w:rsidRDefault="001B777E" w:rsidP="001B777E">
            <w:pPr>
              <w:pStyle w:val="TableParagraph"/>
              <w:rPr>
                <w:sz w:val="12"/>
                <w:szCs w:val="12"/>
              </w:rPr>
            </w:pPr>
          </w:p>
          <w:p w14:paraId="6BFBC0F4" w14:textId="77777777" w:rsidR="001B777E" w:rsidRPr="001B777E" w:rsidRDefault="001B777E" w:rsidP="001B777E">
            <w:pPr>
              <w:pStyle w:val="TableParagraph"/>
              <w:ind w:left="67" w:right="49"/>
              <w:jc w:val="center"/>
              <w:rPr>
                <w:sz w:val="12"/>
                <w:szCs w:val="12"/>
              </w:rPr>
            </w:pPr>
            <w:r w:rsidRPr="001B777E">
              <w:rPr>
                <w:spacing w:val="-2"/>
                <w:sz w:val="12"/>
                <w:szCs w:val="12"/>
              </w:rPr>
              <w:t>0,000</w:t>
            </w:r>
          </w:p>
        </w:tc>
        <w:tc>
          <w:tcPr>
            <w:tcW w:w="648" w:type="dxa"/>
          </w:tcPr>
          <w:p w14:paraId="342650FE" w14:textId="77777777" w:rsidR="001B777E" w:rsidRPr="001B777E" w:rsidRDefault="001B777E" w:rsidP="001B777E">
            <w:pPr>
              <w:pStyle w:val="TableParagraph"/>
              <w:rPr>
                <w:sz w:val="12"/>
                <w:szCs w:val="12"/>
              </w:rPr>
            </w:pPr>
          </w:p>
          <w:p w14:paraId="3CFDFFF5" w14:textId="77777777" w:rsidR="001B777E" w:rsidRPr="001B777E" w:rsidRDefault="001B777E" w:rsidP="001B777E">
            <w:pPr>
              <w:pStyle w:val="TableParagraph"/>
              <w:rPr>
                <w:sz w:val="12"/>
                <w:szCs w:val="12"/>
              </w:rPr>
            </w:pPr>
          </w:p>
          <w:p w14:paraId="7751321E" w14:textId="77777777" w:rsidR="001B777E" w:rsidRPr="001B777E" w:rsidRDefault="001B777E" w:rsidP="001B777E">
            <w:pPr>
              <w:pStyle w:val="TableParagraph"/>
              <w:ind w:left="62" w:right="44"/>
              <w:jc w:val="center"/>
              <w:rPr>
                <w:sz w:val="12"/>
                <w:szCs w:val="12"/>
              </w:rPr>
            </w:pPr>
            <w:r w:rsidRPr="001B777E">
              <w:rPr>
                <w:spacing w:val="-4"/>
                <w:sz w:val="12"/>
                <w:szCs w:val="12"/>
              </w:rPr>
              <w:t>0,00</w:t>
            </w:r>
          </w:p>
        </w:tc>
        <w:tc>
          <w:tcPr>
            <w:tcW w:w="2081" w:type="dxa"/>
          </w:tcPr>
          <w:p w14:paraId="00FC9A1F" w14:textId="77777777" w:rsidR="001B777E" w:rsidRPr="001B777E" w:rsidRDefault="001B777E" w:rsidP="001B777E">
            <w:pPr>
              <w:pStyle w:val="TableParagraph"/>
              <w:spacing w:before="2"/>
              <w:rPr>
                <w:sz w:val="12"/>
                <w:szCs w:val="12"/>
              </w:rPr>
            </w:pPr>
          </w:p>
          <w:p w14:paraId="75B1360E" w14:textId="77777777" w:rsidR="001B777E" w:rsidRPr="001B777E" w:rsidRDefault="001B777E" w:rsidP="001B777E">
            <w:pPr>
              <w:pStyle w:val="TableParagraph"/>
              <w:spacing w:before="1" w:line="261" w:lineRule="auto"/>
              <w:ind w:left="23"/>
              <w:rPr>
                <w:sz w:val="12"/>
                <w:szCs w:val="12"/>
              </w:rPr>
            </w:pPr>
            <w:r w:rsidRPr="001B777E">
              <w:rPr>
                <w:sz w:val="12"/>
                <w:szCs w:val="12"/>
              </w:rPr>
              <w:t>Краска</w:t>
            </w:r>
            <w:r w:rsidRPr="001B777E">
              <w:rPr>
                <w:spacing w:val="-4"/>
                <w:sz w:val="12"/>
                <w:szCs w:val="12"/>
              </w:rPr>
              <w:t xml:space="preserve"> </w:t>
            </w:r>
            <w:r w:rsidRPr="001B777E">
              <w:rPr>
                <w:sz w:val="12"/>
                <w:szCs w:val="12"/>
              </w:rPr>
              <w:t>антикоррозийна</w:t>
            </w:r>
            <w:r w:rsidRPr="001B777E">
              <w:rPr>
                <w:spacing w:val="40"/>
                <w:sz w:val="12"/>
                <w:szCs w:val="12"/>
              </w:rPr>
              <w:t xml:space="preserve"> </w:t>
            </w:r>
            <w:r w:rsidRPr="001B777E">
              <w:rPr>
                <w:sz w:val="12"/>
                <w:szCs w:val="12"/>
              </w:rPr>
              <w:t>яԺանգակայուն,</w:t>
            </w:r>
            <w:r w:rsidRPr="001B777E">
              <w:rPr>
                <w:spacing w:val="-9"/>
                <w:sz w:val="12"/>
                <w:szCs w:val="12"/>
              </w:rPr>
              <w:t xml:space="preserve"> </w:t>
            </w:r>
            <w:r w:rsidRPr="001B777E">
              <w:rPr>
                <w:sz w:val="12"/>
                <w:szCs w:val="12"/>
              </w:rPr>
              <w:t>3B1,</w:t>
            </w:r>
            <w:r w:rsidRPr="001B777E">
              <w:rPr>
                <w:spacing w:val="-9"/>
                <w:sz w:val="12"/>
                <w:szCs w:val="12"/>
              </w:rPr>
              <w:t xml:space="preserve"> </w:t>
            </w:r>
            <w:r w:rsidRPr="001B777E">
              <w:rPr>
                <w:sz w:val="12"/>
                <w:szCs w:val="12"/>
              </w:rPr>
              <w:t>1.9կգ,</w:t>
            </w:r>
            <w:r w:rsidRPr="001B777E">
              <w:rPr>
                <w:spacing w:val="-9"/>
                <w:sz w:val="12"/>
                <w:szCs w:val="12"/>
              </w:rPr>
              <w:t xml:space="preserve"> </w:t>
            </w:r>
            <w:r w:rsidRPr="001B777E">
              <w:rPr>
                <w:sz w:val="12"/>
                <w:szCs w:val="12"/>
              </w:rPr>
              <w:t>շուտ</w:t>
            </w:r>
            <w:r w:rsidRPr="001B777E">
              <w:rPr>
                <w:spacing w:val="40"/>
                <w:sz w:val="12"/>
                <w:szCs w:val="12"/>
              </w:rPr>
              <w:t xml:space="preserve"> </w:t>
            </w:r>
            <w:r w:rsidRPr="001B777E">
              <w:rPr>
                <w:spacing w:val="-2"/>
                <w:sz w:val="12"/>
                <w:szCs w:val="12"/>
              </w:rPr>
              <w:t>չորացող</w:t>
            </w:r>
          </w:p>
        </w:tc>
        <w:tc>
          <w:tcPr>
            <w:tcW w:w="624" w:type="dxa"/>
          </w:tcPr>
          <w:p w14:paraId="2A73AA07" w14:textId="77777777" w:rsidR="001B777E" w:rsidRPr="001B777E" w:rsidRDefault="001B777E" w:rsidP="001B777E">
            <w:pPr>
              <w:pStyle w:val="TableParagraph"/>
              <w:rPr>
                <w:sz w:val="12"/>
                <w:szCs w:val="12"/>
              </w:rPr>
            </w:pPr>
          </w:p>
          <w:p w14:paraId="324EA5FC" w14:textId="77777777" w:rsidR="001B777E" w:rsidRPr="001B777E" w:rsidRDefault="001B777E" w:rsidP="001B777E">
            <w:pPr>
              <w:pStyle w:val="TableParagraph"/>
              <w:rPr>
                <w:sz w:val="12"/>
                <w:szCs w:val="12"/>
              </w:rPr>
            </w:pPr>
          </w:p>
          <w:p w14:paraId="0E428D6A" w14:textId="77777777" w:rsidR="001B777E" w:rsidRPr="001B777E" w:rsidRDefault="001B777E" w:rsidP="001B777E">
            <w:pPr>
              <w:pStyle w:val="TableParagraph"/>
              <w:ind w:left="25" w:right="8"/>
              <w:jc w:val="center"/>
              <w:rPr>
                <w:sz w:val="12"/>
                <w:szCs w:val="12"/>
              </w:rPr>
            </w:pPr>
            <w:r w:rsidRPr="001B777E">
              <w:rPr>
                <w:spacing w:val="-5"/>
                <w:sz w:val="12"/>
                <w:szCs w:val="12"/>
              </w:rPr>
              <w:t>кг</w:t>
            </w:r>
          </w:p>
        </w:tc>
        <w:tc>
          <w:tcPr>
            <w:tcW w:w="561" w:type="dxa"/>
          </w:tcPr>
          <w:p w14:paraId="2A37DF52" w14:textId="77777777" w:rsidR="001B777E" w:rsidRPr="001B777E" w:rsidRDefault="001B777E" w:rsidP="001B777E">
            <w:pPr>
              <w:pStyle w:val="TableParagraph"/>
              <w:rPr>
                <w:sz w:val="12"/>
                <w:szCs w:val="12"/>
              </w:rPr>
            </w:pPr>
          </w:p>
          <w:p w14:paraId="3C7F0F07" w14:textId="77777777" w:rsidR="001B777E" w:rsidRPr="001B777E" w:rsidRDefault="001B777E" w:rsidP="001B777E">
            <w:pPr>
              <w:pStyle w:val="TableParagraph"/>
              <w:rPr>
                <w:sz w:val="12"/>
                <w:szCs w:val="12"/>
              </w:rPr>
            </w:pPr>
          </w:p>
          <w:p w14:paraId="717048E5" w14:textId="77777777" w:rsidR="001B777E" w:rsidRPr="001B777E" w:rsidRDefault="001B777E" w:rsidP="001B777E">
            <w:pPr>
              <w:pStyle w:val="TableParagraph"/>
              <w:ind w:left="43" w:right="23"/>
              <w:jc w:val="center"/>
              <w:rPr>
                <w:sz w:val="12"/>
                <w:szCs w:val="12"/>
              </w:rPr>
            </w:pPr>
            <w:r w:rsidRPr="001B777E">
              <w:rPr>
                <w:spacing w:val="-2"/>
                <w:sz w:val="12"/>
                <w:szCs w:val="12"/>
              </w:rPr>
              <w:t>0,1518</w:t>
            </w:r>
          </w:p>
        </w:tc>
        <w:tc>
          <w:tcPr>
            <w:tcW w:w="568" w:type="dxa"/>
          </w:tcPr>
          <w:p w14:paraId="7BA972B9" w14:textId="77777777" w:rsidR="001B777E" w:rsidRPr="001B777E" w:rsidRDefault="001B777E" w:rsidP="001B777E">
            <w:pPr>
              <w:pStyle w:val="TableParagraph"/>
              <w:rPr>
                <w:sz w:val="12"/>
                <w:szCs w:val="12"/>
              </w:rPr>
            </w:pPr>
          </w:p>
          <w:p w14:paraId="2EA31506" w14:textId="77777777" w:rsidR="001B777E" w:rsidRPr="001B777E" w:rsidRDefault="001B777E" w:rsidP="001B777E">
            <w:pPr>
              <w:pStyle w:val="TableParagraph"/>
              <w:rPr>
                <w:sz w:val="12"/>
                <w:szCs w:val="12"/>
              </w:rPr>
            </w:pPr>
          </w:p>
          <w:p w14:paraId="416A5DB9" w14:textId="77777777" w:rsidR="001B777E" w:rsidRPr="001B777E" w:rsidRDefault="001B777E" w:rsidP="001B777E">
            <w:pPr>
              <w:pStyle w:val="TableParagraph"/>
              <w:ind w:left="38" w:right="17"/>
              <w:jc w:val="center"/>
              <w:rPr>
                <w:sz w:val="12"/>
                <w:szCs w:val="12"/>
              </w:rPr>
            </w:pPr>
            <w:r w:rsidRPr="001B777E">
              <w:rPr>
                <w:spacing w:val="-2"/>
                <w:sz w:val="12"/>
                <w:szCs w:val="12"/>
              </w:rPr>
              <w:t>1,06667</w:t>
            </w:r>
          </w:p>
        </w:tc>
        <w:tc>
          <w:tcPr>
            <w:tcW w:w="513" w:type="dxa"/>
          </w:tcPr>
          <w:p w14:paraId="289A542E" w14:textId="77777777" w:rsidR="001B777E" w:rsidRPr="001B777E" w:rsidRDefault="001B777E" w:rsidP="001B777E">
            <w:pPr>
              <w:pStyle w:val="TableParagraph"/>
              <w:rPr>
                <w:sz w:val="12"/>
                <w:szCs w:val="12"/>
              </w:rPr>
            </w:pPr>
          </w:p>
          <w:p w14:paraId="439C379C" w14:textId="77777777" w:rsidR="001B777E" w:rsidRPr="001B777E" w:rsidRDefault="001B777E" w:rsidP="001B777E">
            <w:pPr>
              <w:pStyle w:val="TableParagraph"/>
              <w:rPr>
                <w:sz w:val="12"/>
                <w:szCs w:val="12"/>
              </w:rPr>
            </w:pPr>
          </w:p>
          <w:p w14:paraId="5B0E3FC6" w14:textId="77777777" w:rsidR="001B777E" w:rsidRPr="001B777E" w:rsidRDefault="001B777E" w:rsidP="001B777E">
            <w:pPr>
              <w:pStyle w:val="TableParagraph"/>
              <w:ind w:left="56" w:right="34"/>
              <w:jc w:val="center"/>
              <w:rPr>
                <w:sz w:val="12"/>
                <w:szCs w:val="12"/>
              </w:rPr>
            </w:pPr>
            <w:r w:rsidRPr="001B777E">
              <w:rPr>
                <w:spacing w:val="-4"/>
                <w:sz w:val="12"/>
                <w:szCs w:val="12"/>
              </w:rPr>
              <w:t>0,18</w:t>
            </w:r>
          </w:p>
        </w:tc>
        <w:tc>
          <w:tcPr>
            <w:tcW w:w="647" w:type="dxa"/>
          </w:tcPr>
          <w:p w14:paraId="4CB1828B" w14:textId="77777777" w:rsidR="001B777E" w:rsidRPr="001B777E" w:rsidRDefault="001B777E" w:rsidP="001B777E">
            <w:pPr>
              <w:pStyle w:val="TableParagraph"/>
              <w:rPr>
                <w:sz w:val="12"/>
                <w:szCs w:val="12"/>
              </w:rPr>
            </w:pPr>
          </w:p>
          <w:p w14:paraId="50E9F2C0" w14:textId="77777777" w:rsidR="001B777E" w:rsidRPr="001B777E" w:rsidRDefault="001B777E" w:rsidP="001B777E">
            <w:pPr>
              <w:pStyle w:val="TableParagraph"/>
              <w:rPr>
                <w:sz w:val="12"/>
                <w:szCs w:val="12"/>
              </w:rPr>
            </w:pPr>
          </w:p>
          <w:p w14:paraId="3A128AF0" w14:textId="77777777" w:rsidR="001B777E" w:rsidRPr="001B777E" w:rsidRDefault="001B777E" w:rsidP="001B777E">
            <w:pPr>
              <w:pStyle w:val="TableParagraph"/>
              <w:ind w:left="89" w:right="65"/>
              <w:jc w:val="center"/>
              <w:rPr>
                <w:sz w:val="12"/>
                <w:szCs w:val="12"/>
              </w:rPr>
            </w:pPr>
            <w:r w:rsidRPr="001B777E">
              <w:rPr>
                <w:spacing w:val="-4"/>
                <w:sz w:val="12"/>
                <w:szCs w:val="12"/>
              </w:rPr>
              <w:t>7,84</w:t>
            </w:r>
          </w:p>
        </w:tc>
        <w:tc>
          <w:tcPr>
            <w:tcW w:w="520" w:type="dxa"/>
            <w:vMerge/>
            <w:tcBorders>
              <w:top w:val="nil"/>
            </w:tcBorders>
          </w:tcPr>
          <w:p w14:paraId="7468F532" w14:textId="77777777" w:rsidR="001B777E" w:rsidRPr="001B777E" w:rsidRDefault="001B777E" w:rsidP="001B777E">
            <w:pPr>
              <w:rPr>
                <w:sz w:val="12"/>
                <w:szCs w:val="12"/>
              </w:rPr>
            </w:pPr>
          </w:p>
        </w:tc>
        <w:tc>
          <w:tcPr>
            <w:tcW w:w="734" w:type="dxa"/>
            <w:vMerge/>
            <w:tcBorders>
              <w:top w:val="nil"/>
            </w:tcBorders>
          </w:tcPr>
          <w:p w14:paraId="79938176" w14:textId="77777777" w:rsidR="001B777E" w:rsidRPr="001B777E" w:rsidRDefault="001B777E" w:rsidP="001B777E">
            <w:pPr>
              <w:rPr>
                <w:sz w:val="12"/>
                <w:szCs w:val="12"/>
              </w:rPr>
            </w:pPr>
          </w:p>
        </w:tc>
      </w:tr>
      <w:tr w:rsidR="001B777E" w:rsidRPr="001B777E" w14:paraId="042C1C04" w14:textId="77777777" w:rsidTr="001B777E">
        <w:trPr>
          <w:trHeight w:val="863"/>
        </w:trPr>
        <w:tc>
          <w:tcPr>
            <w:tcW w:w="519" w:type="dxa"/>
          </w:tcPr>
          <w:p w14:paraId="1C846891" w14:textId="77777777" w:rsidR="001B777E" w:rsidRPr="001B777E" w:rsidRDefault="001B777E" w:rsidP="001B777E">
            <w:pPr>
              <w:pStyle w:val="TableParagraph"/>
              <w:rPr>
                <w:sz w:val="12"/>
                <w:szCs w:val="12"/>
              </w:rPr>
            </w:pPr>
          </w:p>
          <w:p w14:paraId="1EAC37E1" w14:textId="77777777" w:rsidR="001B777E" w:rsidRPr="001B777E" w:rsidRDefault="001B777E" w:rsidP="001B777E">
            <w:pPr>
              <w:pStyle w:val="TableParagraph"/>
              <w:spacing w:before="4"/>
              <w:rPr>
                <w:sz w:val="12"/>
                <w:szCs w:val="12"/>
              </w:rPr>
            </w:pPr>
          </w:p>
          <w:p w14:paraId="4FE864DD" w14:textId="77777777" w:rsidR="001B777E" w:rsidRPr="001B777E" w:rsidRDefault="001B777E" w:rsidP="001B777E">
            <w:pPr>
              <w:pStyle w:val="TableParagraph"/>
              <w:ind w:left="37" w:right="35"/>
              <w:jc w:val="center"/>
              <w:rPr>
                <w:b/>
                <w:i/>
                <w:sz w:val="12"/>
                <w:szCs w:val="12"/>
              </w:rPr>
            </w:pPr>
            <w:r w:rsidRPr="001B777E">
              <w:rPr>
                <w:b/>
                <w:i/>
                <w:spacing w:val="-5"/>
                <w:sz w:val="12"/>
                <w:szCs w:val="12"/>
              </w:rPr>
              <w:t>19</w:t>
            </w:r>
          </w:p>
        </w:tc>
        <w:tc>
          <w:tcPr>
            <w:tcW w:w="742" w:type="dxa"/>
          </w:tcPr>
          <w:p w14:paraId="21725FFB" w14:textId="77777777" w:rsidR="001B777E" w:rsidRPr="001B777E" w:rsidRDefault="001B777E" w:rsidP="001B777E">
            <w:pPr>
              <w:pStyle w:val="TableParagraph"/>
              <w:rPr>
                <w:sz w:val="12"/>
                <w:szCs w:val="12"/>
              </w:rPr>
            </w:pPr>
          </w:p>
          <w:p w14:paraId="3BD8F707" w14:textId="77777777" w:rsidR="001B777E" w:rsidRPr="001B777E" w:rsidRDefault="001B777E" w:rsidP="001B777E">
            <w:pPr>
              <w:pStyle w:val="TableParagraph"/>
              <w:spacing w:before="4"/>
              <w:rPr>
                <w:sz w:val="12"/>
                <w:szCs w:val="12"/>
              </w:rPr>
            </w:pPr>
          </w:p>
          <w:p w14:paraId="0D898F07" w14:textId="77777777" w:rsidR="001B777E" w:rsidRPr="001B777E" w:rsidRDefault="001B777E" w:rsidP="001B777E">
            <w:pPr>
              <w:pStyle w:val="TableParagraph"/>
              <w:ind w:left="39" w:right="13"/>
              <w:jc w:val="center"/>
              <w:rPr>
                <w:sz w:val="12"/>
                <w:szCs w:val="12"/>
              </w:rPr>
            </w:pPr>
            <w:r w:rsidRPr="001B777E">
              <w:rPr>
                <w:w w:val="95"/>
                <w:sz w:val="12"/>
                <w:szCs w:val="12"/>
              </w:rPr>
              <w:t>14-</w:t>
            </w:r>
            <w:r w:rsidRPr="001B777E">
              <w:rPr>
                <w:spacing w:val="-5"/>
                <w:sz w:val="12"/>
                <w:szCs w:val="12"/>
              </w:rPr>
              <w:t>396</w:t>
            </w:r>
          </w:p>
        </w:tc>
        <w:tc>
          <w:tcPr>
            <w:tcW w:w="3233" w:type="dxa"/>
          </w:tcPr>
          <w:p w14:paraId="7140BDF5" w14:textId="77777777" w:rsidR="001B777E" w:rsidRPr="001B777E" w:rsidRDefault="001B777E" w:rsidP="001B777E">
            <w:pPr>
              <w:pStyle w:val="TableParagraph"/>
              <w:spacing w:before="6"/>
              <w:rPr>
                <w:sz w:val="12"/>
                <w:szCs w:val="12"/>
              </w:rPr>
            </w:pPr>
          </w:p>
          <w:p w14:paraId="5BC4459B" w14:textId="77777777" w:rsidR="001B777E" w:rsidRPr="001B777E" w:rsidRDefault="001B777E" w:rsidP="001B777E">
            <w:pPr>
              <w:pStyle w:val="TableParagraph"/>
              <w:spacing w:line="261" w:lineRule="auto"/>
              <w:ind w:left="28" w:right="46"/>
              <w:jc w:val="both"/>
              <w:rPr>
                <w:sz w:val="12"/>
                <w:szCs w:val="12"/>
              </w:rPr>
            </w:pPr>
            <w:r w:rsidRPr="001B777E">
              <w:rPr>
                <w:sz w:val="12"/>
                <w:szCs w:val="12"/>
              </w:rPr>
              <w:t>Масляная окраска стальных</w:t>
            </w:r>
            <w:r w:rsidRPr="001B777E">
              <w:rPr>
                <w:spacing w:val="-9"/>
                <w:sz w:val="12"/>
                <w:szCs w:val="12"/>
              </w:rPr>
              <w:t xml:space="preserve"> </w:t>
            </w:r>
            <w:r w:rsidRPr="001B777E">
              <w:rPr>
                <w:sz w:val="12"/>
                <w:szCs w:val="12"/>
              </w:rPr>
              <w:t>угольников 50x50x3մմ</w:t>
            </w:r>
            <w:r w:rsidRPr="001B777E">
              <w:rPr>
                <w:spacing w:val="40"/>
                <w:sz w:val="12"/>
                <w:szCs w:val="12"/>
              </w:rPr>
              <w:t xml:space="preserve"> </w:t>
            </w:r>
            <w:r w:rsidRPr="001B777E">
              <w:rPr>
                <w:sz w:val="12"/>
                <w:szCs w:val="12"/>
              </w:rPr>
              <w:t>за 1</w:t>
            </w:r>
            <w:r w:rsidRPr="001B777E">
              <w:rPr>
                <w:spacing w:val="-1"/>
                <w:sz w:val="12"/>
                <w:szCs w:val="12"/>
              </w:rPr>
              <w:t xml:space="preserve"> </w:t>
            </w:r>
            <w:r w:rsidRPr="001B777E">
              <w:rPr>
                <w:sz w:val="12"/>
                <w:szCs w:val="12"/>
              </w:rPr>
              <w:t>раза Պողպատե</w:t>
            </w:r>
            <w:r w:rsidRPr="001B777E">
              <w:rPr>
                <w:spacing w:val="-1"/>
                <w:sz w:val="12"/>
                <w:szCs w:val="12"/>
              </w:rPr>
              <w:t xml:space="preserve"> </w:t>
            </w:r>
            <w:r w:rsidRPr="001B777E">
              <w:rPr>
                <w:sz w:val="12"/>
                <w:szCs w:val="12"/>
              </w:rPr>
              <w:t>անկյունակների</w:t>
            </w:r>
            <w:r w:rsidRPr="001B777E">
              <w:rPr>
                <w:spacing w:val="35"/>
                <w:sz w:val="12"/>
                <w:szCs w:val="12"/>
              </w:rPr>
              <w:t xml:space="preserve"> </w:t>
            </w:r>
            <w:r w:rsidRPr="001B777E">
              <w:rPr>
                <w:sz w:val="12"/>
                <w:szCs w:val="12"/>
              </w:rPr>
              <w:t>յուղաներկում</w:t>
            </w:r>
            <w:r w:rsidRPr="001B777E">
              <w:rPr>
                <w:spacing w:val="40"/>
                <w:sz w:val="12"/>
                <w:szCs w:val="12"/>
              </w:rPr>
              <w:t xml:space="preserve"> </w:t>
            </w:r>
            <w:r w:rsidRPr="001B777E">
              <w:rPr>
                <w:sz w:val="12"/>
                <w:szCs w:val="12"/>
              </w:rPr>
              <w:t>1անգամ</w:t>
            </w:r>
            <w:r w:rsidRPr="001B777E">
              <w:rPr>
                <w:spacing w:val="-4"/>
                <w:sz w:val="12"/>
                <w:szCs w:val="12"/>
              </w:rPr>
              <w:t xml:space="preserve"> </w:t>
            </w:r>
            <w:r w:rsidRPr="001B777E">
              <w:rPr>
                <w:sz w:val="12"/>
                <w:szCs w:val="12"/>
              </w:rPr>
              <w:t>50*50*3մմ</w:t>
            </w:r>
          </w:p>
        </w:tc>
        <w:tc>
          <w:tcPr>
            <w:tcW w:w="553" w:type="dxa"/>
          </w:tcPr>
          <w:p w14:paraId="13AF30D7" w14:textId="77777777" w:rsidR="001B777E" w:rsidRPr="001B777E" w:rsidRDefault="001B777E" w:rsidP="001B777E">
            <w:pPr>
              <w:pStyle w:val="TableParagraph"/>
              <w:rPr>
                <w:sz w:val="12"/>
                <w:szCs w:val="12"/>
              </w:rPr>
            </w:pPr>
          </w:p>
          <w:p w14:paraId="42F1604D" w14:textId="77777777" w:rsidR="001B777E" w:rsidRPr="001B777E" w:rsidRDefault="001B777E" w:rsidP="001B777E">
            <w:pPr>
              <w:pStyle w:val="TableParagraph"/>
              <w:spacing w:before="4"/>
              <w:rPr>
                <w:sz w:val="12"/>
                <w:szCs w:val="12"/>
              </w:rPr>
            </w:pPr>
          </w:p>
          <w:p w14:paraId="41084CA7" w14:textId="77777777" w:rsidR="001B777E" w:rsidRPr="001B777E" w:rsidRDefault="001B777E" w:rsidP="001B777E">
            <w:pPr>
              <w:pStyle w:val="TableParagraph"/>
              <w:ind w:left="206"/>
              <w:rPr>
                <w:sz w:val="12"/>
                <w:szCs w:val="12"/>
              </w:rPr>
            </w:pPr>
            <w:r w:rsidRPr="001B777E">
              <w:rPr>
                <w:spacing w:val="-5"/>
                <w:sz w:val="12"/>
                <w:szCs w:val="12"/>
              </w:rPr>
              <w:t>м2</w:t>
            </w:r>
          </w:p>
        </w:tc>
        <w:tc>
          <w:tcPr>
            <w:tcW w:w="584" w:type="dxa"/>
          </w:tcPr>
          <w:p w14:paraId="767184F9" w14:textId="77777777" w:rsidR="001B777E" w:rsidRPr="001B777E" w:rsidRDefault="001B777E" w:rsidP="001B777E">
            <w:pPr>
              <w:pStyle w:val="TableParagraph"/>
              <w:rPr>
                <w:sz w:val="12"/>
                <w:szCs w:val="12"/>
              </w:rPr>
            </w:pPr>
          </w:p>
          <w:p w14:paraId="7C072A48" w14:textId="77777777" w:rsidR="001B777E" w:rsidRPr="001B777E" w:rsidRDefault="001B777E" w:rsidP="001B777E">
            <w:pPr>
              <w:pStyle w:val="TableParagraph"/>
              <w:spacing w:before="4"/>
              <w:rPr>
                <w:sz w:val="12"/>
                <w:szCs w:val="12"/>
              </w:rPr>
            </w:pPr>
          </w:p>
          <w:p w14:paraId="39EE06AA" w14:textId="77777777" w:rsidR="001B777E" w:rsidRPr="001B777E" w:rsidRDefault="001B777E" w:rsidP="001B777E">
            <w:pPr>
              <w:pStyle w:val="TableParagraph"/>
              <w:ind w:right="150"/>
              <w:jc w:val="right"/>
              <w:rPr>
                <w:sz w:val="12"/>
                <w:szCs w:val="12"/>
              </w:rPr>
            </w:pPr>
            <w:r w:rsidRPr="001B777E">
              <w:rPr>
                <w:spacing w:val="-4"/>
                <w:sz w:val="12"/>
                <w:szCs w:val="12"/>
              </w:rPr>
              <w:t>42,6</w:t>
            </w:r>
          </w:p>
        </w:tc>
        <w:tc>
          <w:tcPr>
            <w:tcW w:w="570" w:type="dxa"/>
          </w:tcPr>
          <w:p w14:paraId="7B8280FE" w14:textId="77777777" w:rsidR="001B777E" w:rsidRPr="001B777E" w:rsidRDefault="001B777E" w:rsidP="001B777E">
            <w:pPr>
              <w:pStyle w:val="TableParagraph"/>
              <w:rPr>
                <w:sz w:val="12"/>
                <w:szCs w:val="12"/>
              </w:rPr>
            </w:pPr>
          </w:p>
          <w:p w14:paraId="589B9D4A" w14:textId="77777777" w:rsidR="001B777E" w:rsidRPr="001B777E" w:rsidRDefault="001B777E" w:rsidP="001B777E">
            <w:pPr>
              <w:pStyle w:val="TableParagraph"/>
              <w:spacing w:before="4"/>
              <w:rPr>
                <w:sz w:val="12"/>
                <w:szCs w:val="12"/>
              </w:rPr>
            </w:pPr>
          </w:p>
          <w:p w14:paraId="64EDF406" w14:textId="77777777" w:rsidR="001B777E" w:rsidRPr="001B777E" w:rsidRDefault="001B777E" w:rsidP="001B777E">
            <w:pPr>
              <w:pStyle w:val="TableParagraph"/>
              <w:ind w:left="84" w:right="60"/>
              <w:jc w:val="center"/>
              <w:rPr>
                <w:sz w:val="12"/>
                <w:szCs w:val="12"/>
              </w:rPr>
            </w:pPr>
            <w:r w:rsidRPr="001B777E">
              <w:rPr>
                <w:spacing w:val="-2"/>
                <w:sz w:val="12"/>
                <w:szCs w:val="12"/>
              </w:rPr>
              <w:t>0,126</w:t>
            </w:r>
          </w:p>
        </w:tc>
        <w:tc>
          <w:tcPr>
            <w:tcW w:w="584" w:type="dxa"/>
          </w:tcPr>
          <w:p w14:paraId="17B789B6" w14:textId="77777777" w:rsidR="001B777E" w:rsidRPr="001B777E" w:rsidRDefault="001B777E" w:rsidP="001B777E">
            <w:pPr>
              <w:pStyle w:val="TableParagraph"/>
              <w:rPr>
                <w:sz w:val="12"/>
                <w:szCs w:val="12"/>
              </w:rPr>
            </w:pPr>
          </w:p>
          <w:p w14:paraId="772AC46F" w14:textId="77777777" w:rsidR="001B777E" w:rsidRPr="001B777E" w:rsidRDefault="001B777E" w:rsidP="001B777E">
            <w:pPr>
              <w:pStyle w:val="TableParagraph"/>
              <w:spacing w:before="4"/>
              <w:rPr>
                <w:sz w:val="12"/>
                <w:szCs w:val="12"/>
              </w:rPr>
            </w:pPr>
          </w:p>
          <w:p w14:paraId="3EBED4CE" w14:textId="77777777" w:rsidR="001B777E" w:rsidRPr="001B777E" w:rsidRDefault="001B777E" w:rsidP="001B777E">
            <w:pPr>
              <w:pStyle w:val="TableParagraph"/>
              <w:ind w:left="55" w:right="33"/>
              <w:jc w:val="center"/>
              <w:rPr>
                <w:sz w:val="12"/>
                <w:szCs w:val="12"/>
              </w:rPr>
            </w:pPr>
            <w:r w:rsidRPr="001B777E">
              <w:rPr>
                <w:spacing w:val="-2"/>
                <w:sz w:val="12"/>
                <w:szCs w:val="12"/>
              </w:rPr>
              <w:t>0,348</w:t>
            </w:r>
          </w:p>
        </w:tc>
        <w:tc>
          <w:tcPr>
            <w:tcW w:w="562" w:type="dxa"/>
          </w:tcPr>
          <w:p w14:paraId="39F6ADB1" w14:textId="77777777" w:rsidR="001B777E" w:rsidRPr="001B777E" w:rsidRDefault="001B777E" w:rsidP="001B777E">
            <w:pPr>
              <w:pStyle w:val="TableParagraph"/>
              <w:rPr>
                <w:sz w:val="12"/>
                <w:szCs w:val="12"/>
              </w:rPr>
            </w:pPr>
          </w:p>
          <w:p w14:paraId="47722462" w14:textId="77777777" w:rsidR="001B777E" w:rsidRPr="001B777E" w:rsidRDefault="001B777E" w:rsidP="001B777E">
            <w:pPr>
              <w:pStyle w:val="TableParagraph"/>
              <w:spacing w:before="4"/>
              <w:rPr>
                <w:sz w:val="12"/>
                <w:szCs w:val="12"/>
              </w:rPr>
            </w:pPr>
          </w:p>
          <w:p w14:paraId="00EAAF94" w14:textId="77777777" w:rsidR="001B777E" w:rsidRPr="001B777E" w:rsidRDefault="001B777E" w:rsidP="001B777E">
            <w:pPr>
              <w:pStyle w:val="TableParagraph"/>
              <w:ind w:right="107"/>
              <w:jc w:val="right"/>
              <w:rPr>
                <w:sz w:val="12"/>
                <w:szCs w:val="12"/>
              </w:rPr>
            </w:pPr>
            <w:r w:rsidRPr="001B777E">
              <w:rPr>
                <w:spacing w:val="-2"/>
                <w:sz w:val="12"/>
                <w:szCs w:val="12"/>
              </w:rPr>
              <w:t>14,83</w:t>
            </w:r>
          </w:p>
        </w:tc>
        <w:tc>
          <w:tcPr>
            <w:tcW w:w="656" w:type="dxa"/>
          </w:tcPr>
          <w:p w14:paraId="465E6A6D" w14:textId="77777777" w:rsidR="001B777E" w:rsidRPr="001B777E" w:rsidRDefault="001B777E" w:rsidP="001B777E">
            <w:pPr>
              <w:pStyle w:val="TableParagraph"/>
              <w:rPr>
                <w:sz w:val="12"/>
                <w:szCs w:val="12"/>
              </w:rPr>
            </w:pPr>
          </w:p>
        </w:tc>
        <w:tc>
          <w:tcPr>
            <w:tcW w:w="608" w:type="dxa"/>
          </w:tcPr>
          <w:p w14:paraId="2F25B124" w14:textId="77777777" w:rsidR="001B777E" w:rsidRPr="001B777E" w:rsidRDefault="001B777E" w:rsidP="001B777E">
            <w:pPr>
              <w:pStyle w:val="TableParagraph"/>
              <w:rPr>
                <w:sz w:val="12"/>
                <w:szCs w:val="12"/>
              </w:rPr>
            </w:pPr>
          </w:p>
          <w:p w14:paraId="54097357" w14:textId="77777777" w:rsidR="001B777E" w:rsidRPr="001B777E" w:rsidRDefault="001B777E" w:rsidP="001B777E">
            <w:pPr>
              <w:pStyle w:val="TableParagraph"/>
              <w:spacing w:before="4"/>
              <w:rPr>
                <w:sz w:val="12"/>
                <w:szCs w:val="12"/>
              </w:rPr>
            </w:pPr>
          </w:p>
          <w:p w14:paraId="099AB277" w14:textId="77777777" w:rsidR="001B777E" w:rsidRPr="001B777E" w:rsidRDefault="001B777E" w:rsidP="001B777E">
            <w:pPr>
              <w:pStyle w:val="TableParagraph"/>
              <w:ind w:left="67" w:right="49"/>
              <w:jc w:val="center"/>
              <w:rPr>
                <w:sz w:val="12"/>
                <w:szCs w:val="12"/>
              </w:rPr>
            </w:pPr>
            <w:r w:rsidRPr="001B777E">
              <w:rPr>
                <w:spacing w:val="-2"/>
                <w:sz w:val="12"/>
                <w:szCs w:val="12"/>
              </w:rPr>
              <w:t>0,000</w:t>
            </w:r>
          </w:p>
        </w:tc>
        <w:tc>
          <w:tcPr>
            <w:tcW w:w="648" w:type="dxa"/>
          </w:tcPr>
          <w:p w14:paraId="0EBD3B40" w14:textId="77777777" w:rsidR="001B777E" w:rsidRPr="001B777E" w:rsidRDefault="001B777E" w:rsidP="001B777E">
            <w:pPr>
              <w:pStyle w:val="TableParagraph"/>
              <w:rPr>
                <w:sz w:val="12"/>
                <w:szCs w:val="12"/>
              </w:rPr>
            </w:pPr>
          </w:p>
          <w:p w14:paraId="0C96CCB0" w14:textId="77777777" w:rsidR="001B777E" w:rsidRPr="001B777E" w:rsidRDefault="001B777E" w:rsidP="001B777E">
            <w:pPr>
              <w:pStyle w:val="TableParagraph"/>
              <w:spacing w:before="4"/>
              <w:rPr>
                <w:sz w:val="12"/>
                <w:szCs w:val="12"/>
              </w:rPr>
            </w:pPr>
          </w:p>
          <w:p w14:paraId="10372587" w14:textId="77777777" w:rsidR="001B777E" w:rsidRPr="001B777E" w:rsidRDefault="001B777E" w:rsidP="001B777E">
            <w:pPr>
              <w:pStyle w:val="TableParagraph"/>
              <w:ind w:left="62" w:right="44"/>
              <w:jc w:val="center"/>
              <w:rPr>
                <w:sz w:val="12"/>
                <w:szCs w:val="12"/>
              </w:rPr>
            </w:pPr>
            <w:r w:rsidRPr="001B777E">
              <w:rPr>
                <w:spacing w:val="-4"/>
                <w:sz w:val="12"/>
                <w:szCs w:val="12"/>
              </w:rPr>
              <w:t>0,00</w:t>
            </w:r>
          </w:p>
        </w:tc>
        <w:tc>
          <w:tcPr>
            <w:tcW w:w="2081" w:type="dxa"/>
          </w:tcPr>
          <w:p w14:paraId="2EA75841" w14:textId="77777777" w:rsidR="001B777E" w:rsidRPr="001B777E" w:rsidRDefault="001B777E" w:rsidP="001B777E">
            <w:pPr>
              <w:pStyle w:val="TableParagraph"/>
              <w:rPr>
                <w:sz w:val="12"/>
                <w:szCs w:val="12"/>
              </w:rPr>
            </w:pPr>
          </w:p>
          <w:p w14:paraId="64F16F88" w14:textId="77777777" w:rsidR="001B777E" w:rsidRPr="001B777E" w:rsidRDefault="001B777E" w:rsidP="001B777E">
            <w:pPr>
              <w:pStyle w:val="TableParagraph"/>
              <w:spacing w:before="8"/>
              <w:rPr>
                <w:sz w:val="12"/>
                <w:szCs w:val="12"/>
              </w:rPr>
            </w:pPr>
          </w:p>
          <w:p w14:paraId="1D509DE8" w14:textId="77777777" w:rsidR="001B777E" w:rsidRPr="001B777E" w:rsidRDefault="001B777E" w:rsidP="001B777E">
            <w:pPr>
              <w:pStyle w:val="TableParagraph"/>
              <w:spacing w:before="1"/>
              <w:ind w:left="23"/>
              <w:rPr>
                <w:sz w:val="12"/>
                <w:szCs w:val="12"/>
              </w:rPr>
            </w:pPr>
            <w:r w:rsidRPr="001B777E">
              <w:rPr>
                <w:sz w:val="12"/>
                <w:szCs w:val="12"/>
              </w:rPr>
              <w:t>Краска</w:t>
            </w:r>
            <w:r w:rsidRPr="001B777E">
              <w:rPr>
                <w:spacing w:val="-5"/>
                <w:sz w:val="12"/>
                <w:szCs w:val="12"/>
              </w:rPr>
              <w:t xml:space="preserve"> </w:t>
            </w:r>
            <w:r w:rsidRPr="001B777E">
              <w:rPr>
                <w:spacing w:val="-2"/>
                <w:sz w:val="12"/>
                <w:szCs w:val="12"/>
              </w:rPr>
              <w:t>масляная</w:t>
            </w:r>
          </w:p>
        </w:tc>
        <w:tc>
          <w:tcPr>
            <w:tcW w:w="624" w:type="dxa"/>
          </w:tcPr>
          <w:p w14:paraId="38C69D88" w14:textId="77777777" w:rsidR="001B777E" w:rsidRPr="001B777E" w:rsidRDefault="001B777E" w:rsidP="001B777E">
            <w:pPr>
              <w:pStyle w:val="TableParagraph"/>
              <w:rPr>
                <w:sz w:val="12"/>
                <w:szCs w:val="12"/>
              </w:rPr>
            </w:pPr>
          </w:p>
          <w:p w14:paraId="3696327D" w14:textId="77777777" w:rsidR="001B777E" w:rsidRPr="001B777E" w:rsidRDefault="001B777E" w:rsidP="001B777E">
            <w:pPr>
              <w:pStyle w:val="TableParagraph"/>
              <w:spacing w:before="4"/>
              <w:rPr>
                <w:sz w:val="12"/>
                <w:szCs w:val="12"/>
              </w:rPr>
            </w:pPr>
          </w:p>
          <w:p w14:paraId="3B1BB536" w14:textId="77777777" w:rsidR="001B777E" w:rsidRPr="001B777E" w:rsidRDefault="001B777E" w:rsidP="001B777E">
            <w:pPr>
              <w:pStyle w:val="TableParagraph"/>
              <w:ind w:left="25" w:right="8"/>
              <w:jc w:val="center"/>
              <w:rPr>
                <w:sz w:val="12"/>
                <w:szCs w:val="12"/>
              </w:rPr>
            </w:pPr>
            <w:r w:rsidRPr="001B777E">
              <w:rPr>
                <w:spacing w:val="-5"/>
                <w:sz w:val="12"/>
                <w:szCs w:val="12"/>
              </w:rPr>
              <w:t>кг</w:t>
            </w:r>
          </w:p>
        </w:tc>
        <w:tc>
          <w:tcPr>
            <w:tcW w:w="561" w:type="dxa"/>
          </w:tcPr>
          <w:p w14:paraId="31039D41" w14:textId="77777777" w:rsidR="001B777E" w:rsidRPr="001B777E" w:rsidRDefault="001B777E" w:rsidP="001B777E">
            <w:pPr>
              <w:pStyle w:val="TableParagraph"/>
              <w:rPr>
                <w:sz w:val="12"/>
                <w:szCs w:val="12"/>
              </w:rPr>
            </w:pPr>
          </w:p>
          <w:p w14:paraId="72B488C6" w14:textId="77777777" w:rsidR="001B777E" w:rsidRPr="001B777E" w:rsidRDefault="001B777E" w:rsidP="001B777E">
            <w:pPr>
              <w:pStyle w:val="TableParagraph"/>
              <w:spacing w:before="4"/>
              <w:rPr>
                <w:sz w:val="12"/>
                <w:szCs w:val="12"/>
              </w:rPr>
            </w:pPr>
          </w:p>
          <w:p w14:paraId="12EFFCAF" w14:textId="77777777" w:rsidR="001B777E" w:rsidRPr="001B777E" w:rsidRDefault="001B777E" w:rsidP="001B777E">
            <w:pPr>
              <w:pStyle w:val="TableParagraph"/>
              <w:ind w:left="43" w:right="23"/>
              <w:jc w:val="center"/>
              <w:rPr>
                <w:sz w:val="12"/>
                <w:szCs w:val="12"/>
              </w:rPr>
            </w:pPr>
            <w:r w:rsidRPr="001B777E">
              <w:rPr>
                <w:spacing w:val="-2"/>
                <w:sz w:val="12"/>
                <w:szCs w:val="12"/>
              </w:rPr>
              <w:t>0,1476</w:t>
            </w:r>
          </w:p>
        </w:tc>
        <w:tc>
          <w:tcPr>
            <w:tcW w:w="568" w:type="dxa"/>
          </w:tcPr>
          <w:p w14:paraId="1BBD76A8" w14:textId="77777777" w:rsidR="001B777E" w:rsidRPr="001B777E" w:rsidRDefault="001B777E" w:rsidP="001B777E">
            <w:pPr>
              <w:pStyle w:val="TableParagraph"/>
              <w:rPr>
                <w:sz w:val="12"/>
                <w:szCs w:val="12"/>
              </w:rPr>
            </w:pPr>
          </w:p>
          <w:p w14:paraId="4E7DBD88" w14:textId="77777777" w:rsidR="001B777E" w:rsidRPr="001B777E" w:rsidRDefault="001B777E" w:rsidP="001B777E">
            <w:pPr>
              <w:pStyle w:val="TableParagraph"/>
              <w:spacing w:before="4"/>
              <w:rPr>
                <w:sz w:val="12"/>
                <w:szCs w:val="12"/>
              </w:rPr>
            </w:pPr>
          </w:p>
          <w:p w14:paraId="48DCF494" w14:textId="77777777" w:rsidR="001B777E" w:rsidRPr="001B777E" w:rsidRDefault="001B777E" w:rsidP="001B777E">
            <w:pPr>
              <w:pStyle w:val="TableParagraph"/>
              <w:ind w:left="38" w:right="17"/>
              <w:jc w:val="center"/>
              <w:rPr>
                <w:sz w:val="12"/>
                <w:szCs w:val="12"/>
              </w:rPr>
            </w:pPr>
            <w:r w:rsidRPr="001B777E">
              <w:rPr>
                <w:spacing w:val="-2"/>
                <w:sz w:val="12"/>
                <w:szCs w:val="12"/>
              </w:rPr>
              <w:t>0,750</w:t>
            </w:r>
          </w:p>
        </w:tc>
        <w:tc>
          <w:tcPr>
            <w:tcW w:w="513" w:type="dxa"/>
          </w:tcPr>
          <w:p w14:paraId="5F9FBA5D" w14:textId="77777777" w:rsidR="001B777E" w:rsidRPr="001B777E" w:rsidRDefault="001B777E" w:rsidP="001B777E">
            <w:pPr>
              <w:pStyle w:val="TableParagraph"/>
              <w:rPr>
                <w:sz w:val="12"/>
                <w:szCs w:val="12"/>
              </w:rPr>
            </w:pPr>
          </w:p>
          <w:p w14:paraId="0DBD7182" w14:textId="77777777" w:rsidR="001B777E" w:rsidRPr="001B777E" w:rsidRDefault="001B777E" w:rsidP="001B777E">
            <w:pPr>
              <w:pStyle w:val="TableParagraph"/>
              <w:spacing w:before="4"/>
              <w:rPr>
                <w:sz w:val="12"/>
                <w:szCs w:val="12"/>
              </w:rPr>
            </w:pPr>
          </w:p>
          <w:p w14:paraId="37B83509" w14:textId="77777777" w:rsidR="001B777E" w:rsidRPr="001B777E" w:rsidRDefault="001B777E" w:rsidP="001B777E">
            <w:pPr>
              <w:pStyle w:val="TableParagraph"/>
              <w:ind w:left="56" w:right="34"/>
              <w:jc w:val="center"/>
              <w:rPr>
                <w:sz w:val="12"/>
                <w:szCs w:val="12"/>
              </w:rPr>
            </w:pPr>
            <w:r w:rsidRPr="001B777E">
              <w:rPr>
                <w:spacing w:val="-4"/>
                <w:sz w:val="12"/>
                <w:szCs w:val="12"/>
              </w:rPr>
              <w:t>0,13</w:t>
            </w:r>
          </w:p>
        </w:tc>
        <w:tc>
          <w:tcPr>
            <w:tcW w:w="647" w:type="dxa"/>
          </w:tcPr>
          <w:p w14:paraId="30D76593" w14:textId="77777777" w:rsidR="001B777E" w:rsidRPr="001B777E" w:rsidRDefault="001B777E" w:rsidP="001B777E">
            <w:pPr>
              <w:pStyle w:val="TableParagraph"/>
              <w:rPr>
                <w:sz w:val="12"/>
                <w:szCs w:val="12"/>
              </w:rPr>
            </w:pPr>
          </w:p>
          <w:p w14:paraId="526080EF" w14:textId="77777777" w:rsidR="001B777E" w:rsidRPr="001B777E" w:rsidRDefault="001B777E" w:rsidP="001B777E">
            <w:pPr>
              <w:pStyle w:val="TableParagraph"/>
              <w:spacing w:before="4"/>
              <w:rPr>
                <w:sz w:val="12"/>
                <w:szCs w:val="12"/>
              </w:rPr>
            </w:pPr>
          </w:p>
          <w:p w14:paraId="5B3F2411" w14:textId="77777777" w:rsidR="001B777E" w:rsidRPr="001B777E" w:rsidRDefault="001B777E" w:rsidP="001B777E">
            <w:pPr>
              <w:pStyle w:val="TableParagraph"/>
              <w:ind w:left="89" w:right="65"/>
              <w:jc w:val="center"/>
              <w:rPr>
                <w:sz w:val="12"/>
                <w:szCs w:val="12"/>
              </w:rPr>
            </w:pPr>
            <w:r w:rsidRPr="001B777E">
              <w:rPr>
                <w:spacing w:val="-4"/>
                <w:sz w:val="12"/>
                <w:szCs w:val="12"/>
              </w:rPr>
              <w:t>5,36</w:t>
            </w:r>
          </w:p>
        </w:tc>
        <w:tc>
          <w:tcPr>
            <w:tcW w:w="520" w:type="dxa"/>
          </w:tcPr>
          <w:p w14:paraId="205798D0" w14:textId="77777777" w:rsidR="001B777E" w:rsidRPr="001B777E" w:rsidRDefault="001B777E" w:rsidP="001B777E">
            <w:pPr>
              <w:pStyle w:val="TableParagraph"/>
              <w:rPr>
                <w:sz w:val="12"/>
                <w:szCs w:val="12"/>
              </w:rPr>
            </w:pPr>
          </w:p>
          <w:p w14:paraId="5B8E27F8" w14:textId="77777777" w:rsidR="001B777E" w:rsidRPr="001B777E" w:rsidRDefault="001B777E" w:rsidP="001B777E">
            <w:pPr>
              <w:pStyle w:val="TableParagraph"/>
              <w:rPr>
                <w:sz w:val="12"/>
                <w:szCs w:val="12"/>
              </w:rPr>
            </w:pPr>
          </w:p>
          <w:p w14:paraId="77A04F13" w14:textId="77777777" w:rsidR="001B777E" w:rsidRPr="001B777E" w:rsidRDefault="001B777E" w:rsidP="001B777E">
            <w:pPr>
              <w:pStyle w:val="TableParagraph"/>
              <w:spacing w:before="84"/>
              <w:ind w:left="60" w:right="37"/>
              <w:jc w:val="center"/>
              <w:rPr>
                <w:sz w:val="12"/>
                <w:szCs w:val="12"/>
              </w:rPr>
            </w:pPr>
            <w:r w:rsidRPr="001B777E">
              <w:rPr>
                <w:spacing w:val="-4"/>
                <w:sz w:val="12"/>
                <w:szCs w:val="12"/>
              </w:rPr>
              <w:t>0,47</w:t>
            </w:r>
          </w:p>
        </w:tc>
        <w:tc>
          <w:tcPr>
            <w:tcW w:w="734" w:type="dxa"/>
          </w:tcPr>
          <w:p w14:paraId="5C068104" w14:textId="77777777" w:rsidR="001B777E" w:rsidRPr="001B777E" w:rsidRDefault="001B777E" w:rsidP="001B777E">
            <w:pPr>
              <w:pStyle w:val="TableParagraph"/>
              <w:rPr>
                <w:sz w:val="12"/>
                <w:szCs w:val="12"/>
              </w:rPr>
            </w:pPr>
          </w:p>
          <w:p w14:paraId="00904CB3" w14:textId="77777777" w:rsidR="001B777E" w:rsidRPr="001B777E" w:rsidRDefault="001B777E" w:rsidP="001B777E">
            <w:pPr>
              <w:pStyle w:val="TableParagraph"/>
              <w:rPr>
                <w:sz w:val="12"/>
                <w:szCs w:val="12"/>
              </w:rPr>
            </w:pPr>
          </w:p>
          <w:p w14:paraId="3ADB2520" w14:textId="77777777" w:rsidR="001B777E" w:rsidRPr="001B777E" w:rsidRDefault="001B777E" w:rsidP="001B777E">
            <w:pPr>
              <w:pStyle w:val="TableParagraph"/>
              <w:spacing w:before="84"/>
              <w:ind w:left="166" w:right="139"/>
              <w:jc w:val="center"/>
              <w:rPr>
                <w:sz w:val="12"/>
                <w:szCs w:val="12"/>
              </w:rPr>
            </w:pPr>
            <w:r w:rsidRPr="001B777E">
              <w:rPr>
                <w:spacing w:val="-2"/>
                <w:sz w:val="12"/>
                <w:szCs w:val="12"/>
              </w:rPr>
              <w:t>20,195</w:t>
            </w:r>
          </w:p>
        </w:tc>
      </w:tr>
      <w:tr w:rsidR="001B777E" w:rsidRPr="001B777E" w14:paraId="51DC2575" w14:textId="77777777" w:rsidTr="001B777E">
        <w:trPr>
          <w:trHeight w:val="1225"/>
        </w:trPr>
        <w:tc>
          <w:tcPr>
            <w:tcW w:w="519" w:type="dxa"/>
          </w:tcPr>
          <w:p w14:paraId="2B3B66CC" w14:textId="77777777" w:rsidR="001B777E" w:rsidRPr="001B777E" w:rsidRDefault="001B777E" w:rsidP="001B777E">
            <w:pPr>
              <w:pStyle w:val="TableParagraph"/>
              <w:rPr>
                <w:sz w:val="12"/>
                <w:szCs w:val="12"/>
              </w:rPr>
            </w:pPr>
          </w:p>
          <w:p w14:paraId="20E3736F" w14:textId="77777777" w:rsidR="001B777E" w:rsidRPr="001B777E" w:rsidRDefault="001B777E" w:rsidP="001B777E">
            <w:pPr>
              <w:pStyle w:val="TableParagraph"/>
              <w:rPr>
                <w:sz w:val="12"/>
                <w:szCs w:val="12"/>
              </w:rPr>
            </w:pPr>
          </w:p>
          <w:p w14:paraId="50D01C33" w14:textId="77777777" w:rsidR="001B777E" w:rsidRPr="001B777E" w:rsidRDefault="001B777E" w:rsidP="001B777E">
            <w:pPr>
              <w:pStyle w:val="TableParagraph"/>
              <w:spacing w:before="2"/>
              <w:rPr>
                <w:sz w:val="12"/>
                <w:szCs w:val="12"/>
              </w:rPr>
            </w:pPr>
          </w:p>
          <w:p w14:paraId="5AD6B72E" w14:textId="77777777" w:rsidR="001B777E" w:rsidRPr="001B777E" w:rsidRDefault="001B777E" w:rsidP="001B777E">
            <w:pPr>
              <w:pStyle w:val="TableParagraph"/>
              <w:ind w:left="49" w:right="23"/>
              <w:jc w:val="center"/>
              <w:rPr>
                <w:sz w:val="12"/>
                <w:szCs w:val="12"/>
              </w:rPr>
            </w:pPr>
            <w:r w:rsidRPr="001B777E">
              <w:rPr>
                <w:spacing w:val="-5"/>
                <w:sz w:val="12"/>
                <w:szCs w:val="12"/>
              </w:rPr>
              <w:t>27</w:t>
            </w:r>
          </w:p>
        </w:tc>
        <w:tc>
          <w:tcPr>
            <w:tcW w:w="742" w:type="dxa"/>
          </w:tcPr>
          <w:p w14:paraId="7A3E33B4" w14:textId="77777777" w:rsidR="001B777E" w:rsidRPr="001B777E" w:rsidRDefault="001B777E" w:rsidP="001B777E">
            <w:pPr>
              <w:pStyle w:val="TableParagraph"/>
              <w:rPr>
                <w:sz w:val="12"/>
                <w:szCs w:val="12"/>
              </w:rPr>
            </w:pPr>
          </w:p>
          <w:p w14:paraId="3F5271FB" w14:textId="77777777" w:rsidR="001B777E" w:rsidRPr="001B777E" w:rsidRDefault="001B777E" w:rsidP="001B777E">
            <w:pPr>
              <w:pStyle w:val="TableParagraph"/>
              <w:rPr>
                <w:sz w:val="12"/>
                <w:szCs w:val="12"/>
              </w:rPr>
            </w:pPr>
          </w:p>
          <w:p w14:paraId="58EB921C" w14:textId="77777777" w:rsidR="001B777E" w:rsidRPr="001B777E" w:rsidRDefault="001B777E" w:rsidP="001B777E">
            <w:pPr>
              <w:pStyle w:val="TableParagraph"/>
              <w:spacing w:before="125"/>
              <w:ind w:left="9" w:right="16"/>
              <w:jc w:val="center"/>
              <w:rPr>
                <w:i/>
                <w:sz w:val="12"/>
                <w:szCs w:val="12"/>
              </w:rPr>
            </w:pPr>
            <w:r w:rsidRPr="001B777E">
              <w:rPr>
                <w:i/>
                <w:w w:val="95"/>
                <w:sz w:val="12"/>
                <w:szCs w:val="12"/>
              </w:rPr>
              <w:t>9-</w:t>
            </w:r>
            <w:r w:rsidRPr="001B777E">
              <w:rPr>
                <w:i/>
                <w:spacing w:val="-2"/>
                <w:sz w:val="12"/>
                <w:szCs w:val="12"/>
              </w:rPr>
              <w:t>234прим</w:t>
            </w:r>
          </w:p>
        </w:tc>
        <w:tc>
          <w:tcPr>
            <w:tcW w:w="3233" w:type="dxa"/>
          </w:tcPr>
          <w:p w14:paraId="60511389" w14:textId="77777777" w:rsidR="001B777E" w:rsidRPr="001B777E" w:rsidRDefault="001B777E" w:rsidP="001B777E">
            <w:pPr>
              <w:pStyle w:val="TableParagraph"/>
              <w:rPr>
                <w:sz w:val="12"/>
                <w:szCs w:val="12"/>
                <w:lang w:val="ru-RU"/>
              </w:rPr>
            </w:pPr>
          </w:p>
          <w:p w14:paraId="21676708" w14:textId="77777777" w:rsidR="001B777E" w:rsidRPr="001B777E" w:rsidRDefault="001B777E" w:rsidP="001B777E">
            <w:pPr>
              <w:pStyle w:val="TableParagraph"/>
              <w:spacing w:before="111" w:line="261" w:lineRule="auto"/>
              <w:ind w:left="28" w:right="72"/>
              <w:rPr>
                <w:i/>
                <w:sz w:val="12"/>
                <w:szCs w:val="12"/>
                <w:lang w:val="ru-RU"/>
              </w:rPr>
            </w:pPr>
            <w:r w:rsidRPr="001B777E">
              <w:rPr>
                <w:b/>
                <w:i/>
                <w:sz w:val="12"/>
                <w:szCs w:val="12"/>
                <w:lang w:val="ru-RU"/>
              </w:rPr>
              <w:t>Монтаж</w:t>
            </w:r>
            <w:r w:rsidRPr="001B777E">
              <w:rPr>
                <w:b/>
                <w:i/>
                <w:spacing w:val="40"/>
                <w:sz w:val="12"/>
                <w:szCs w:val="12"/>
                <w:lang w:val="ru-RU"/>
              </w:rPr>
              <w:t xml:space="preserve"> </w:t>
            </w:r>
            <w:r w:rsidRPr="001B777E">
              <w:rPr>
                <w:b/>
                <w:i/>
                <w:sz w:val="12"/>
                <w:szCs w:val="12"/>
                <w:lang w:val="ru-RU"/>
              </w:rPr>
              <w:t>металлических перил</w:t>
            </w:r>
            <w:r w:rsidRPr="001B777E">
              <w:rPr>
                <w:b/>
                <w:i/>
                <w:spacing w:val="33"/>
                <w:sz w:val="12"/>
                <w:szCs w:val="12"/>
                <w:lang w:val="ru-RU"/>
              </w:rPr>
              <w:t xml:space="preserve"> </w:t>
            </w:r>
            <w:r w:rsidRPr="001B777E">
              <w:rPr>
                <w:i/>
                <w:sz w:val="12"/>
                <w:szCs w:val="12"/>
                <w:lang w:val="ru-RU"/>
              </w:rPr>
              <w:t>на платформе</w:t>
            </w:r>
            <w:r w:rsidRPr="001B777E">
              <w:rPr>
                <w:i/>
                <w:spacing w:val="40"/>
                <w:sz w:val="12"/>
                <w:szCs w:val="12"/>
                <w:lang w:val="ru-RU"/>
              </w:rPr>
              <w:t xml:space="preserve"> </w:t>
            </w:r>
            <w:r w:rsidRPr="001B777E">
              <w:rPr>
                <w:i/>
                <w:sz w:val="12"/>
                <w:szCs w:val="12"/>
                <w:lang w:val="ru-RU"/>
              </w:rPr>
              <w:t>длиной</w:t>
            </w:r>
            <w:r w:rsidRPr="001B777E">
              <w:rPr>
                <w:i/>
                <w:spacing w:val="-9"/>
                <w:sz w:val="12"/>
                <w:szCs w:val="12"/>
                <w:lang w:val="ru-RU"/>
              </w:rPr>
              <w:t xml:space="preserve"> </w:t>
            </w:r>
            <w:r w:rsidRPr="001B777E">
              <w:rPr>
                <w:i/>
                <w:sz w:val="12"/>
                <w:szCs w:val="12"/>
                <w:lang w:val="ru-RU"/>
              </w:rPr>
              <w:t>132,6метр</w:t>
            </w:r>
            <w:r w:rsidRPr="001B777E">
              <w:rPr>
                <w:i/>
                <w:spacing w:val="-8"/>
                <w:sz w:val="12"/>
                <w:szCs w:val="12"/>
                <w:lang w:val="ru-RU"/>
              </w:rPr>
              <w:t xml:space="preserve"> </w:t>
            </w:r>
            <w:r w:rsidRPr="001B777E">
              <w:rPr>
                <w:i/>
                <w:sz w:val="12"/>
                <w:szCs w:val="12"/>
                <w:lang w:val="ru-RU"/>
              </w:rPr>
              <w:t>Труба</w:t>
            </w:r>
            <w:r w:rsidRPr="001B777E">
              <w:rPr>
                <w:i/>
                <w:spacing w:val="-9"/>
                <w:sz w:val="12"/>
                <w:szCs w:val="12"/>
                <w:lang w:val="ru-RU"/>
              </w:rPr>
              <w:t xml:space="preserve"> </w:t>
            </w:r>
            <w:r w:rsidRPr="001B777E">
              <w:rPr>
                <w:i/>
                <w:sz w:val="12"/>
                <w:szCs w:val="12"/>
                <w:lang w:val="ru-RU"/>
              </w:rPr>
              <w:t>стальная</w:t>
            </w:r>
            <w:r w:rsidRPr="001B777E">
              <w:rPr>
                <w:i/>
                <w:spacing w:val="-9"/>
                <w:sz w:val="12"/>
                <w:szCs w:val="12"/>
                <w:lang w:val="ru-RU"/>
              </w:rPr>
              <w:t xml:space="preserve"> </w:t>
            </w:r>
            <w:r w:rsidRPr="001B777E">
              <w:rPr>
                <w:i/>
                <w:sz w:val="12"/>
                <w:szCs w:val="12"/>
                <w:lang w:val="ru-RU"/>
              </w:rPr>
              <w:t>60*40*3мм</w:t>
            </w:r>
            <w:r w:rsidRPr="001B777E">
              <w:rPr>
                <w:i/>
                <w:spacing w:val="19"/>
                <w:sz w:val="12"/>
                <w:szCs w:val="12"/>
                <w:lang w:val="ru-RU"/>
              </w:rPr>
              <w:t xml:space="preserve"> </w:t>
            </w:r>
            <w:r w:rsidRPr="001B777E">
              <w:rPr>
                <w:i/>
                <w:sz w:val="12"/>
                <w:szCs w:val="12"/>
                <w:lang w:val="ru-RU"/>
              </w:rPr>
              <w:t>вес</w:t>
            </w:r>
            <w:r w:rsidRPr="001B777E">
              <w:rPr>
                <w:i/>
                <w:spacing w:val="40"/>
                <w:sz w:val="12"/>
                <w:szCs w:val="12"/>
                <w:lang w:val="ru-RU"/>
              </w:rPr>
              <w:t xml:space="preserve"> </w:t>
            </w:r>
            <w:r w:rsidRPr="001B777E">
              <w:rPr>
                <w:i/>
                <w:sz w:val="12"/>
                <w:szCs w:val="12"/>
                <w:lang w:val="ru-RU"/>
              </w:rPr>
              <w:t>1метра - 4.3 кг Труба стальная 20*40*3мм</w:t>
            </w:r>
            <w:r w:rsidRPr="001B777E">
              <w:rPr>
                <w:i/>
                <w:spacing w:val="40"/>
                <w:sz w:val="12"/>
                <w:szCs w:val="12"/>
                <w:lang w:val="ru-RU"/>
              </w:rPr>
              <w:t xml:space="preserve"> </w:t>
            </w:r>
            <w:r w:rsidRPr="001B777E">
              <w:rPr>
                <w:i/>
                <w:sz w:val="12"/>
                <w:szCs w:val="12"/>
                <w:lang w:val="ru-RU"/>
              </w:rPr>
              <w:t>вес</w:t>
            </w:r>
            <w:r w:rsidRPr="001B777E">
              <w:rPr>
                <w:i/>
                <w:spacing w:val="40"/>
                <w:sz w:val="12"/>
                <w:szCs w:val="12"/>
                <w:lang w:val="ru-RU"/>
              </w:rPr>
              <w:t xml:space="preserve"> </w:t>
            </w:r>
            <w:r w:rsidRPr="001B777E">
              <w:rPr>
                <w:i/>
                <w:sz w:val="12"/>
                <w:szCs w:val="12"/>
                <w:lang w:val="ru-RU"/>
              </w:rPr>
              <w:t>1метра</w:t>
            </w:r>
            <w:r w:rsidRPr="001B777E">
              <w:rPr>
                <w:i/>
                <w:spacing w:val="40"/>
                <w:sz w:val="12"/>
                <w:szCs w:val="12"/>
                <w:lang w:val="ru-RU"/>
              </w:rPr>
              <w:t xml:space="preserve"> </w:t>
            </w:r>
            <w:r w:rsidRPr="001B777E">
              <w:rPr>
                <w:i/>
                <w:sz w:val="12"/>
                <w:szCs w:val="12"/>
                <w:lang w:val="ru-RU"/>
              </w:rPr>
              <w:t>2.42 кг</w:t>
            </w:r>
          </w:p>
        </w:tc>
        <w:tc>
          <w:tcPr>
            <w:tcW w:w="553" w:type="dxa"/>
          </w:tcPr>
          <w:p w14:paraId="16E865D7" w14:textId="77777777" w:rsidR="001B777E" w:rsidRPr="001B777E" w:rsidRDefault="001B777E" w:rsidP="001B777E">
            <w:pPr>
              <w:pStyle w:val="TableParagraph"/>
              <w:rPr>
                <w:sz w:val="12"/>
                <w:szCs w:val="12"/>
                <w:lang w:val="ru-RU"/>
              </w:rPr>
            </w:pPr>
          </w:p>
          <w:p w14:paraId="6C97AAF7" w14:textId="77777777" w:rsidR="001B777E" w:rsidRPr="001B777E" w:rsidRDefault="001B777E" w:rsidP="001B777E">
            <w:pPr>
              <w:pStyle w:val="TableParagraph"/>
              <w:rPr>
                <w:sz w:val="12"/>
                <w:szCs w:val="12"/>
                <w:lang w:val="ru-RU"/>
              </w:rPr>
            </w:pPr>
          </w:p>
          <w:p w14:paraId="1186B8F9" w14:textId="77777777" w:rsidR="001B777E" w:rsidRPr="001B777E" w:rsidRDefault="001B777E" w:rsidP="001B777E">
            <w:pPr>
              <w:pStyle w:val="TableParagraph"/>
              <w:spacing w:before="7"/>
              <w:rPr>
                <w:sz w:val="12"/>
                <w:szCs w:val="12"/>
                <w:lang w:val="ru-RU"/>
              </w:rPr>
            </w:pPr>
          </w:p>
          <w:p w14:paraId="7872EA04" w14:textId="77777777" w:rsidR="001B777E" w:rsidRPr="001B777E" w:rsidRDefault="001B777E" w:rsidP="001B777E">
            <w:pPr>
              <w:pStyle w:val="TableParagraph"/>
              <w:ind w:right="122"/>
              <w:jc w:val="right"/>
              <w:rPr>
                <w:i/>
                <w:iCs/>
                <w:sz w:val="12"/>
                <w:szCs w:val="12"/>
              </w:rPr>
            </w:pPr>
            <w:r w:rsidRPr="001B777E">
              <w:rPr>
                <w:i/>
                <w:iCs/>
                <w:sz w:val="12"/>
                <w:szCs w:val="12"/>
              </w:rPr>
              <w:t>тн</w:t>
            </w:r>
            <w:r w:rsidRPr="001B777E">
              <w:rPr>
                <w:i/>
                <w:iCs/>
                <w:spacing w:val="-2"/>
                <w:sz w:val="12"/>
                <w:szCs w:val="12"/>
              </w:rPr>
              <w:t xml:space="preserve"> </w:t>
            </w:r>
            <w:r w:rsidRPr="001B777E">
              <w:rPr>
                <w:i/>
                <w:iCs/>
                <w:spacing w:val="-10"/>
                <w:sz w:val="12"/>
                <w:szCs w:val="12"/>
              </w:rPr>
              <w:t>տ</w:t>
            </w:r>
          </w:p>
        </w:tc>
        <w:tc>
          <w:tcPr>
            <w:tcW w:w="584" w:type="dxa"/>
          </w:tcPr>
          <w:p w14:paraId="6B88992E" w14:textId="77777777" w:rsidR="001B777E" w:rsidRPr="001B777E" w:rsidRDefault="001B777E" w:rsidP="001B777E">
            <w:pPr>
              <w:pStyle w:val="TableParagraph"/>
              <w:rPr>
                <w:sz w:val="12"/>
                <w:szCs w:val="12"/>
              </w:rPr>
            </w:pPr>
          </w:p>
          <w:p w14:paraId="7269721E" w14:textId="77777777" w:rsidR="001B777E" w:rsidRPr="001B777E" w:rsidRDefault="001B777E" w:rsidP="001B777E">
            <w:pPr>
              <w:pStyle w:val="TableParagraph"/>
              <w:rPr>
                <w:sz w:val="12"/>
                <w:szCs w:val="12"/>
              </w:rPr>
            </w:pPr>
          </w:p>
          <w:p w14:paraId="524BE534" w14:textId="77777777" w:rsidR="001B777E" w:rsidRPr="001B777E" w:rsidRDefault="001B777E" w:rsidP="001B777E">
            <w:pPr>
              <w:pStyle w:val="TableParagraph"/>
              <w:rPr>
                <w:sz w:val="12"/>
                <w:szCs w:val="12"/>
              </w:rPr>
            </w:pPr>
          </w:p>
          <w:p w14:paraId="44A4E2EB" w14:textId="77777777" w:rsidR="001B777E" w:rsidRPr="001B777E" w:rsidRDefault="001B777E" w:rsidP="001B777E">
            <w:pPr>
              <w:pStyle w:val="TableParagraph"/>
              <w:ind w:right="126"/>
              <w:jc w:val="right"/>
              <w:rPr>
                <w:i/>
                <w:sz w:val="12"/>
                <w:szCs w:val="12"/>
              </w:rPr>
            </w:pPr>
            <w:r w:rsidRPr="001B777E">
              <w:rPr>
                <w:i/>
                <w:spacing w:val="-2"/>
                <w:sz w:val="12"/>
                <w:szCs w:val="12"/>
              </w:rPr>
              <w:t>2,296</w:t>
            </w:r>
          </w:p>
        </w:tc>
        <w:tc>
          <w:tcPr>
            <w:tcW w:w="570" w:type="dxa"/>
          </w:tcPr>
          <w:p w14:paraId="04A221D9" w14:textId="77777777" w:rsidR="001B777E" w:rsidRPr="001B777E" w:rsidRDefault="001B777E" w:rsidP="001B777E">
            <w:pPr>
              <w:pStyle w:val="TableParagraph"/>
              <w:rPr>
                <w:sz w:val="12"/>
                <w:szCs w:val="12"/>
              </w:rPr>
            </w:pPr>
          </w:p>
          <w:p w14:paraId="5AF93874" w14:textId="77777777" w:rsidR="001B777E" w:rsidRPr="001B777E" w:rsidRDefault="001B777E" w:rsidP="001B777E">
            <w:pPr>
              <w:pStyle w:val="TableParagraph"/>
              <w:rPr>
                <w:sz w:val="12"/>
                <w:szCs w:val="12"/>
              </w:rPr>
            </w:pPr>
          </w:p>
          <w:p w14:paraId="25F7A3F1" w14:textId="77777777" w:rsidR="001B777E" w:rsidRPr="001B777E" w:rsidRDefault="001B777E" w:rsidP="001B777E">
            <w:pPr>
              <w:pStyle w:val="TableParagraph"/>
              <w:rPr>
                <w:sz w:val="12"/>
                <w:szCs w:val="12"/>
              </w:rPr>
            </w:pPr>
          </w:p>
          <w:p w14:paraId="28591A50" w14:textId="77777777" w:rsidR="001B777E" w:rsidRPr="001B777E" w:rsidRDefault="001B777E" w:rsidP="001B777E">
            <w:pPr>
              <w:pStyle w:val="TableParagraph"/>
              <w:ind w:left="61" w:right="62"/>
              <w:jc w:val="center"/>
              <w:rPr>
                <w:i/>
                <w:sz w:val="12"/>
                <w:szCs w:val="12"/>
              </w:rPr>
            </w:pPr>
            <w:r w:rsidRPr="001B777E">
              <w:rPr>
                <w:i/>
                <w:spacing w:val="-4"/>
                <w:sz w:val="12"/>
                <w:szCs w:val="12"/>
              </w:rPr>
              <w:t>50,1</w:t>
            </w:r>
          </w:p>
        </w:tc>
        <w:tc>
          <w:tcPr>
            <w:tcW w:w="584" w:type="dxa"/>
          </w:tcPr>
          <w:p w14:paraId="7D5326A8" w14:textId="77777777" w:rsidR="001B777E" w:rsidRPr="001B777E" w:rsidRDefault="001B777E" w:rsidP="001B777E">
            <w:pPr>
              <w:pStyle w:val="TableParagraph"/>
              <w:rPr>
                <w:sz w:val="12"/>
                <w:szCs w:val="12"/>
              </w:rPr>
            </w:pPr>
          </w:p>
          <w:p w14:paraId="79FEF2B0" w14:textId="77777777" w:rsidR="001B777E" w:rsidRPr="001B777E" w:rsidRDefault="001B777E" w:rsidP="001B777E">
            <w:pPr>
              <w:pStyle w:val="TableParagraph"/>
              <w:rPr>
                <w:sz w:val="12"/>
                <w:szCs w:val="12"/>
              </w:rPr>
            </w:pPr>
          </w:p>
          <w:p w14:paraId="44B14D49" w14:textId="77777777" w:rsidR="001B777E" w:rsidRPr="001B777E" w:rsidRDefault="001B777E" w:rsidP="001B777E">
            <w:pPr>
              <w:pStyle w:val="TableParagraph"/>
              <w:spacing w:before="2"/>
              <w:rPr>
                <w:sz w:val="12"/>
                <w:szCs w:val="12"/>
              </w:rPr>
            </w:pPr>
          </w:p>
          <w:p w14:paraId="60EED364" w14:textId="77777777" w:rsidR="001B777E" w:rsidRPr="001B777E" w:rsidRDefault="001B777E" w:rsidP="001B777E">
            <w:pPr>
              <w:pStyle w:val="TableParagraph"/>
              <w:ind w:left="55" w:right="33"/>
              <w:jc w:val="center"/>
              <w:rPr>
                <w:sz w:val="12"/>
                <w:szCs w:val="12"/>
              </w:rPr>
            </w:pPr>
            <w:r w:rsidRPr="001B777E">
              <w:rPr>
                <w:spacing w:val="-2"/>
                <w:sz w:val="12"/>
                <w:szCs w:val="12"/>
              </w:rPr>
              <w:t>138,451</w:t>
            </w:r>
          </w:p>
        </w:tc>
        <w:tc>
          <w:tcPr>
            <w:tcW w:w="562" w:type="dxa"/>
          </w:tcPr>
          <w:p w14:paraId="4530966B" w14:textId="77777777" w:rsidR="001B777E" w:rsidRPr="001B777E" w:rsidRDefault="001B777E" w:rsidP="001B777E">
            <w:pPr>
              <w:pStyle w:val="TableParagraph"/>
              <w:rPr>
                <w:sz w:val="12"/>
                <w:szCs w:val="12"/>
              </w:rPr>
            </w:pPr>
          </w:p>
          <w:p w14:paraId="740760B5" w14:textId="77777777" w:rsidR="001B777E" w:rsidRPr="001B777E" w:rsidRDefault="001B777E" w:rsidP="001B777E">
            <w:pPr>
              <w:pStyle w:val="TableParagraph"/>
              <w:rPr>
                <w:sz w:val="12"/>
                <w:szCs w:val="12"/>
              </w:rPr>
            </w:pPr>
          </w:p>
          <w:p w14:paraId="5A15F7CA" w14:textId="77777777" w:rsidR="001B777E" w:rsidRPr="001B777E" w:rsidRDefault="001B777E" w:rsidP="001B777E">
            <w:pPr>
              <w:pStyle w:val="TableParagraph"/>
              <w:spacing w:before="2"/>
              <w:rPr>
                <w:sz w:val="12"/>
                <w:szCs w:val="12"/>
              </w:rPr>
            </w:pPr>
          </w:p>
          <w:p w14:paraId="17CFD9ED" w14:textId="77777777" w:rsidR="001B777E" w:rsidRPr="001B777E" w:rsidRDefault="001B777E" w:rsidP="001B777E">
            <w:pPr>
              <w:pStyle w:val="TableParagraph"/>
              <w:ind w:right="71"/>
              <w:jc w:val="right"/>
              <w:rPr>
                <w:sz w:val="12"/>
                <w:szCs w:val="12"/>
              </w:rPr>
            </w:pPr>
            <w:r w:rsidRPr="001B777E">
              <w:rPr>
                <w:spacing w:val="-2"/>
                <w:sz w:val="12"/>
                <w:szCs w:val="12"/>
              </w:rPr>
              <w:t>317,90</w:t>
            </w:r>
          </w:p>
        </w:tc>
        <w:tc>
          <w:tcPr>
            <w:tcW w:w="656" w:type="dxa"/>
          </w:tcPr>
          <w:p w14:paraId="1BE80EE6" w14:textId="77777777" w:rsidR="001B777E" w:rsidRPr="001B777E" w:rsidRDefault="001B777E" w:rsidP="001B777E">
            <w:pPr>
              <w:pStyle w:val="TableParagraph"/>
              <w:rPr>
                <w:sz w:val="12"/>
                <w:szCs w:val="12"/>
              </w:rPr>
            </w:pPr>
          </w:p>
          <w:p w14:paraId="30905111" w14:textId="77777777" w:rsidR="001B777E" w:rsidRPr="001B777E" w:rsidRDefault="001B777E" w:rsidP="001B777E">
            <w:pPr>
              <w:pStyle w:val="TableParagraph"/>
              <w:rPr>
                <w:sz w:val="12"/>
                <w:szCs w:val="12"/>
              </w:rPr>
            </w:pPr>
          </w:p>
          <w:p w14:paraId="2B82C5E7" w14:textId="77777777" w:rsidR="001B777E" w:rsidRPr="001B777E" w:rsidRDefault="001B777E" w:rsidP="001B777E">
            <w:pPr>
              <w:pStyle w:val="TableParagraph"/>
              <w:rPr>
                <w:sz w:val="12"/>
                <w:szCs w:val="12"/>
              </w:rPr>
            </w:pPr>
          </w:p>
          <w:p w14:paraId="52EF08C2" w14:textId="77777777" w:rsidR="001B777E" w:rsidRPr="001B777E" w:rsidRDefault="001B777E" w:rsidP="001B777E">
            <w:pPr>
              <w:pStyle w:val="TableParagraph"/>
              <w:ind w:left="71" w:right="72"/>
              <w:jc w:val="center"/>
              <w:rPr>
                <w:i/>
                <w:sz w:val="12"/>
                <w:szCs w:val="12"/>
              </w:rPr>
            </w:pPr>
            <w:r w:rsidRPr="001B777E">
              <w:rPr>
                <w:i/>
                <w:spacing w:val="-5"/>
                <w:sz w:val="12"/>
                <w:szCs w:val="12"/>
              </w:rPr>
              <w:t>3,2</w:t>
            </w:r>
          </w:p>
        </w:tc>
        <w:tc>
          <w:tcPr>
            <w:tcW w:w="608" w:type="dxa"/>
          </w:tcPr>
          <w:p w14:paraId="372FCC26" w14:textId="77777777" w:rsidR="001B777E" w:rsidRPr="001B777E" w:rsidRDefault="001B777E" w:rsidP="001B777E">
            <w:pPr>
              <w:pStyle w:val="TableParagraph"/>
              <w:rPr>
                <w:sz w:val="12"/>
                <w:szCs w:val="12"/>
              </w:rPr>
            </w:pPr>
          </w:p>
          <w:p w14:paraId="3FB7A732" w14:textId="77777777" w:rsidR="001B777E" w:rsidRPr="001B777E" w:rsidRDefault="001B777E" w:rsidP="001B777E">
            <w:pPr>
              <w:pStyle w:val="TableParagraph"/>
              <w:rPr>
                <w:sz w:val="12"/>
                <w:szCs w:val="12"/>
              </w:rPr>
            </w:pPr>
          </w:p>
          <w:p w14:paraId="0395F765" w14:textId="77777777" w:rsidR="001B777E" w:rsidRPr="001B777E" w:rsidRDefault="001B777E" w:rsidP="001B777E">
            <w:pPr>
              <w:pStyle w:val="TableParagraph"/>
              <w:spacing w:before="2"/>
              <w:rPr>
                <w:sz w:val="12"/>
                <w:szCs w:val="12"/>
              </w:rPr>
            </w:pPr>
          </w:p>
          <w:p w14:paraId="2B408315" w14:textId="77777777" w:rsidR="001B777E" w:rsidRPr="001B777E" w:rsidRDefault="001B777E" w:rsidP="001B777E">
            <w:pPr>
              <w:pStyle w:val="TableParagraph"/>
              <w:ind w:left="67" w:right="49"/>
              <w:jc w:val="center"/>
              <w:rPr>
                <w:sz w:val="12"/>
                <w:szCs w:val="12"/>
              </w:rPr>
            </w:pPr>
            <w:r w:rsidRPr="001B777E">
              <w:rPr>
                <w:spacing w:val="-2"/>
                <w:sz w:val="12"/>
                <w:szCs w:val="12"/>
              </w:rPr>
              <w:t>9,772</w:t>
            </w:r>
          </w:p>
        </w:tc>
        <w:tc>
          <w:tcPr>
            <w:tcW w:w="648" w:type="dxa"/>
          </w:tcPr>
          <w:p w14:paraId="64F1889B" w14:textId="77777777" w:rsidR="001B777E" w:rsidRPr="001B777E" w:rsidRDefault="001B777E" w:rsidP="001B777E">
            <w:pPr>
              <w:pStyle w:val="TableParagraph"/>
              <w:rPr>
                <w:sz w:val="12"/>
                <w:szCs w:val="12"/>
              </w:rPr>
            </w:pPr>
          </w:p>
          <w:p w14:paraId="21128331" w14:textId="77777777" w:rsidR="001B777E" w:rsidRPr="001B777E" w:rsidRDefault="001B777E" w:rsidP="001B777E">
            <w:pPr>
              <w:pStyle w:val="TableParagraph"/>
              <w:rPr>
                <w:sz w:val="12"/>
                <w:szCs w:val="12"/>
              </w:rPr>
            </w:pPr>
          </w:p>
          <w:p w14:paraId="5E3FC352" w14:textId="77777777" w:rsidR="001B777E" w:rsidRPr="001B777E" w:rsidRDefault="001B777E" w:rsidP="001B777E">
            <w:pPr>
              <w:pStyle w:val="TableParagraph"/>
              <w:spacing w:before="2"/>
              <w:rPr>
                <w:sz w:val="12"/>
                <w:szCs w:val="12"/>
              </w:rPr>
            </w:pPr>
          </w:p>
          <w:p w14:paraId="4F34F66E" w14:textId="77777777" w:rsidR="001B777E" w:rsidRPr="001B777E" w:rsidRDefault="001B777E" w:rsidP="001B777E">
            <w:pPr>
              <w:pStyle w:val="TableParagraph"/>
              <w:ind w:left="62" w:right="46"/>
              <w:jc w:val="center"/>
              <w:rPr>
                <w:sz w:val="12"/>
                <w:szCs w:val="12"/>
              </w:rPr>
            </w:pPr>
            <w:r w:rsidRPr="001B777E">
              <w:rPr>
                <w:spacing w:val="-2"/>
                <w:sz w:val="12"/>
                <w:szCs w:val="12"/>
              </w:rPr>
              <w:t>22,44</w:t>
            </w:r>
          </w:p>
        </w:tc>
        <w:tc>
          <w:tcPr>
            <w:tcW w:w="2081" w:type="dxa"/>
          </w:tcPr>
          <w:p w14:paraId="3DDECB67" w14:textId="77777777" w:rsidR="001B777E" w:rsidRPr="001B777E" w:rsidRDefault="001B777E" w:rsidP="001B777E">
            <w:pPr>
              <w:pStyle w:val="TableParagraph"/>
              <w:rPr>
                <w:sz w:val="12"/>
                <w:szCs w:val="12"/>
              </w:rPr>
            </w:pPr>
          </w:p>
          <w:p w14:paraId="272E0869" w14:textId="77777777" w:rsidR="001B777E" w:rsidRPr="001B777E" w:rsidRDefault="001B777E" w:rsidP="001B777E">
            <w:pPr>
              <w:pStyle w:val="TableParagraph"/>
              <w:rPr>
                <w:sz w:val="12"/>
                <w:szCs w:val="12"/>
              </w:rPr>
            </w:pPr>
          </w:p>
          <w:p w14:paraId="2C055D64" w14:textId="77777777" w:rsidR="001B777E" w:rsidRPr="001B777E" w:rsidRDefault="001B777E" w:rsidP="001B777E">
            <w:pPr>
              <w:pStyle w:val="TableParagraph"/>
              <w:spacing w:before="7"/>
              <w:rPr>
                <w:sz w:val="12"/>
                <w:szCs w:val="12"/>
              </w:rPr>
            </w:pPr>
          </w:p>
          <w:p w14:paraId="64DC9679" w14:textId="77777777" w:rsidR="001B777E" w:rsidRPr="001B777E" w:rsidRDefault="001B777E" w:rsidP="001B777E">
            <w:pPr>
              <w:pStyle w:val="TableParagraph"/>
              <w:ind w:left="23"/>
              <w:rPr>
                <w:i/>
                <w:sz w:val="12"/>
                <w:szCs w:val="12"/>
              </w:rPr>
            </w:pPr>
            <w:r w:rsidRPr="001B777E">
              <w:rPr>
                <w:i/>
                <w:spacing w:val="-2"/>
                <w:sz w:val="12"/>
                <w:szCs w:val="12"/>
              </w:rPr>
              <w:t>Электроды</w:t>
            </w:r>
          </w:p>
        </w:tc>
        <w:tc>
          <w:tcPr>
            <w:tcW w:w="624" w:type="dxa"/>
          </w:tcPr>
          <w:p w14:paraId="7D85954B" w14:textId="77777777" w:rsidR="001B777E" w:rsidRPr="001B777E" w:rsidRDefault="001B777E" w:rsidP="001B777E">
            <w:pPr>
              <w:pStyle w:val="TableParagraph"/>
              <w:rPr>
                <w:sz w:val="12"/>
                <w:szCs w:val="12"/>
              </w:rPr>
            </w:pPr>
          </w:p>
          <w:p w14:paraId="08BD4953" w14:textId="77777777" w:rsidR="001B777E" w:rsidRPr="001B777E" w:rsidRDefault="001B777E" w:rsidP="001B777E">
            <w:pPr>
              <w:pStyle w:val="TableParagraph"/>
              <w:rPr>
                <w:sz w:val="12"/>
                <w:szCs w:val="12"/>
              </w:rPr>
            </w:pPr>
          </w:p>
          <w:p w14:paraId="60B297FE" w14:textId="77777777" w:rsidR="001B777E" w:rsidRPr="001B777E" w:rsidRDefault="001B777E" w:rsidP="001B777E">
            <w:pPr>
              <w:pStyle w:val="TableParagraph"/>
              <w:rPr>
                <w:sz w:val="12"/>
                <w:szCs w:val="12"/>
              </w:rPr>
            </w:pPr>
          </w:p>
          <w:p w14:paraId="3E7DD6DF" w14:textId="77777777" w:rsidR="001B777E" w:rsidRPr="001B777E" w:rsidRDefault="001B777E" w:rsidP="001B777E">
            <w:pPr>
              <w:pStyle w:val="TableParagraph"/>
              <w:ind w:left="9" w:right="13"/>
              <w:jc w:val="center"/>
              <w:rPr>
                <w:i/>
                <w:sz w:val="12"/>
                <w:szCs w:val="12"/>
              </w:rPr>
            </w:pPr>
            <w:r w:rsidRPr="001B777E">
              <w:rPr>
                <w:i/>
                <w:spacing w:val="-5"/>
                <w:sz w:val="12"/>
                <w:szCs w:val="12"/>
              </w:rPr>
              <w:t>кг</w:t>
            </w:r>
          </w:p>
        </w:tc>
        <w:tc>
          <w:tcPr>
            <w:tcW w:w="561" w:type="dxa"/>
          </w:tcPr>
          <w:p w14:paraId="7CA8FC8E" w14:textId="77777777" w:rsidR="001B777E" w:rsidRPr="001B777E" w:rsidRDefault="001B777E" w:rsidP="001B777E">
            <w:pPr>
              <w:pStyle w:val="TableParagraph"/>
              <w:rPr>
                <w:sz w:val="12"/>
                <w:szCs w:val="12"/>
              </w:rPr>
            </w:pPr>
          </w:p>
          <w:p w14:paraId="79EDC1BA" w14:textId="77777777" w:rsidR="001B777E" w:rsidRPr="001B777E" w:rsidRDefault="001B777E" w:rsidP="001B777E">
            <w:pPr>
              <w:pStyle w:val="TableParagraph"/>
              <w:rPr>
                <w:sz w:val="12"/>
                <w:szCs w:val="12"/>
              </w:rPr>
            </w:pPr>
          </w:p>
          <w:p w14:paraId="312DFD60" w14:textId="77777777" w:rsidR="001B777E" w:rsidRPr="001B777E" w:rsidRDefault="001B777E" w:rsidP="001B777E">
            <w:pPr>
              <w:pStyle w:val="TableParagraph"/>
              <w:rPr>
                <w:sz w:val="12"/>
                <w:szCs w:val="12"/>
              </w:rPr>
            </w:pPr>
          </w:p>
          <w:p w14:paraId="4C5E08A4" w14:textId="77777777" w:rsidR="001B777E" w:rsidRPr="001B777E" w:rsidRDefault="001B777E" w:rsidP="001B777E">
            <w:pPr>
              <w:pStyle w:val="TableParagraph"/>
              <w:ind w:left="22" w:right="26"/>
              <w:jc w:val="center"/>
              <w:rPr>
                <w:i/>
                <w:sz w:val="12"/>
                <w:szCs w:val="12"/>
              </w:rPr>
            </w:pPr>
            <w:r w:rsidRPr="001B777E">
              <w:rPr>
                <w:i/>
                <w:spacing w:val="-5"/>
                <w:sz w:val="12"/>
                <w:szCs w:val="12"/>
              </w:rPr>
              <w:t>2,4</w:t>
            </w:r>
          </w:p>
        </w:tc>
        <w:tc>
          <w:tcPr>
            <w:tcW w:w="568" w:type="dxa"/>
          </w:tcPr>
          <w:p w14:paraId="4E7E6155" w14:textId="77777777" w:rsidR="001B777E" w:rsidRPr="001B777E" w:rsidRDefault="001B777E" w:rsidP="001B777E">
            <w:pPr>
              <w:pStyle w:val="TableParagraph"/>
              <w:rPr>
                <w:sz w:val="12"/>
                <w:szCs w:val="12"/>
              </w:rPr>
            </w:pPr>
          </w:p>
          <w:p w14:paraId="6168C6FA" w14:textId="77777777" w:rsidR="001B777E" w:rsidRPr="001B777E" w:rsidRDefault="001B777E" w:rsidP="001B777E">
            <w:pPr>
              <w:pStyle w:val="TableParagraph"/>
              <w:rPr>
                <w:sz w:val="12"/>
                <w:szCs w:val="12"/>
              </w:rPr>
            </w:pPr>
          </w:p>
          <w:p w14:paraId="0BA66181" w14:textId="77777777" w:rsidR="001B777E" w:rsidRPr="001B777E" w:rsidRDefault="001B777E" w:rsidP="001B777E">
            <w:pPr>
              <w:pStyle w:val="TableParagraph"/>
              <w:rPr>
                <w:sz w:val="12"/>
                <w:szCs w:val="12"/>
              </w:rPr>
            </w:pPr>
          </w:p>
          <w:p w14:paraId="08F74EEF" w14:textId="77777777" w:rsidR="001B777E" w:rsidRPr="001B777E" w:rsidRDefault="001B777E" w:rsidP="001B777E">
            <w:pPr>
              <w:pStyle w:val="TableParagraph"/>
              <w:ind w:left="28" w:right="28"/>
              <w:jc w:val="center"/>
              <w:rPr>
                <w:i/>
                <w:sz w:val="12"/>
                <w:szCs w:val="12"/>
              </w:rPr>
            </w:pPr>
            <w:r w:rsidRPr="001B777E">
              <w:rPr>
                <w:i/>
                <w:spacing w:val="-2"/>
                <w:sz w:val="12"/>
                <w:szCs w:val="12"/>
              </w:rPr>
              <w:t>0,80833</w:t>
            </w:r>
          </w:p>
        </w:tc>
        <w:tc>
          <w:tcPr>
            <w:tcW w:w="513" w:type="dxa"/>
          </w:tcPr>
          <w:p w14:paraId="129BDBBA" w14:textId="77777777" w:rsidR="001B777E" w:rsidRPr="001B777E" w:rsidRDefault="001B777E" w:rsidP="001B777E">
            <w:pPr>
              <w:pStyle w:val="TableParagraph"/>
              <w:rPr>
                <w:sz w:val="12"/>
                <w:szCs w:val="12"/>
              </w:rPr>
            </w:pPr>
          </w:p>
          <w:p w14:paraId="00492B31" w14:textId="77777777" w:rsidR="001B777E" w:rsidRPr="001B777E" w:rsidRDefault="001B777E" w:rsidP="001B777E">
            <w:pPr>
              <w:pStyle w:val="TableParagraph"/>
              <w:rPr>
                <w:sz w:val="12"/>
                <w:szCs w:val="12"/>
              </w:rPr>
            </w:pPr>
          </w:p>
          <w:p w14:paraId="120AA842" w14:textId="77777777" w:rsidR="001B777E" w:rsidRPr="001B777E" w:rsidRDefault="001B777E" w:rsidP="001B777E">
            <w:pPr>
              <w:pStyle w:val="TableParagraph"/>
              <w:spacing w:before="2"/>
              <w:rPr>
                <w:sz w:val="12"/>
                <w:szCs w:val="12"/>
              </w:rPr>
            </w:pPr>
          </w:p>
          <w:p w14:paraId="3DE59AF5" w14:textId="77777777" w:rsidR="001B777E" w:rsidRPr="001B777E" w:rsidRDefault="001B777E" w:rsidP="001B777E">
            <w:pPr>
              <w:pStyle w:val="TableParagraph"/>
              <w:ind w:left="56" w:right="34"/>
              <w:jc w:val="center"/>
              <w:rPr>
                <w:sz w:val="12"/>
                <w:szCs w:val="12"/>
              </w:rPr>
            </w:pPr>
            <w:r w:rsidRPr="001B777E">
              <w:rPr>
                <w:spacing w:val="-4"/>
                <w:sz w:val="12"/>
                <w:szCs w:val="12"/>
              </w:rPr>
              <w:t>2,21</w:t>
            </w:r>
          </w:p>
        </w:tc>
        <w:tc>
          <w:tcPr>
            <w:tcW w:w="647" w:type="dxa"/>
          </w:tcPr>
          <w:p w14:paraId="2C768CF1" w14:textId="77777777" w:rsidR="001B777E" w:rsidRPr="001B777E" w:rsidRDefault="001B777E" w:rsidP="001B777E">
            <w:pPr>
              <w:pStyle w:val="TableParagraph"/>
              <w:rPr>
                <w:sz w:val="12"/>
                <w:szCs w:val="12"/>
              </w:rPr>
            </w:pPr>
          </w:p>
          <w:p w14:paraId="5B09C0BB" w14:textId="77777777" w:rsidR="001B777E" w:rsidRPr="001B777E" w:rsidRDefault="001B777E" w:rsidP="001B777E">
            <w:pPr>
              <w:pStyle w:val="TableParagraph"/>
              <w:rPr>
                <w:sz w:val="12"/>
                <w:szCs w:val="12"/>
              </w:rPr>
            </w:pPr>
          </w:p>
          <w:p w14:paraId="2033B534" w14:textId="77777777" w:rsidR="001B777E" w:rsidRPr="001B777E" w:rsidRDefault="001B777E" w:rsidP="001B777E">
            <w:pPr>
              <w:pStyle w:val="TableParagraph"/>
              <w:spacing w:before="2"/>
              <w:rPr>
                <w:sz w:val="12"/>
                <w:szCs w:val="12"/>
              </w:rPr>
            </w:pPr>
          </w:p>
          <w:p w14:paraId="7ABB5B9C" w14:textId="77777777" w:rsidR="001B777E" w:rsidRPr="001B777E" w:rsidRDefault="001B777E" w:rsidP="001B777E">
            <w:pPr>
              <w:pStyle w:val="TableParagraph"/>
              <w:ind w:left="89" w:right="65"/>
              <w:jc w:val="center"/>
              <w:rPr>
                <w:sz w:val="12"/>
                <w:szCs w:val="12"/>
              </w:rPr>
            </w:pPr>
            <w:r w:rsidRPr="001B777E">
              <w:rPr>
                <w:spacing w:val="-4"/>
                <w:sz w:val="12"/>
                <w:szCs w:val="12"/>
              </w:rPr>
              <w:t>5,06</w:t>
            </w:r>
          </w:p>
        </w:tc>
        <w:tc>
          <w:tcPr>
            <w:tcW w:w="520" w:type="dxa"/>
          </w:tcPr>
          <w:p w14:paraId="00B67A12" w14:textId="77777777" w:rsidR="001B777E" w:rsidRPr="001B777E" w:rsidRDefault="001B777E" w:rsidP="001B777E">
            <w:pPr>
              <w:pStyle w:val="TableParagraph"/>
              <w:rPr>
                <w:sz w:val="12"/>
                <w:szCs w:val="12"/>
              </w:rPr>
            </w:pPr>
          </w:p>
          <w:p w14:paraId="7375A488" w14:textId="77777777" w:rsidR="001B777E" w:rsidRPr="001B777E" w:rsidRDefault="001B777E" w:rsidP="001B777E">
            <w:pPr>
              <w:pStyle w:val="TableParagraph"/>
              <w:rPr>
                <w:sz w:val="12"/>
                <w:szCs w:val="12"/>
              </w:rPr>
            </w:pPr>
          </w:p>
          <w:p w14:paraId="0335E4C1" w14:textId="77777777" w:rsidR="001B777E" w:rsidRPr="001B777E" w:rsidRDefault="001B777E" w:rsidP="001B777E">
            <w:pPr>
              <w:pStyle w:val="TableParagraph"/>
              <w:rPr>
                <w:sz w:val="12"/>
                <w:szCs w:val="12"/>
              </w:rPr>
            </w:pPr>
          </w:p>
          <w:p w14:paraId="45957BFB" w14:textId="77777777" w:rsidR="001B777E" w:rsidRPr="001B777E" w:rsidRDefault="001B777E" w:rsidP="001B777E">
            <w:pPr>
              <w:pStyle w:val="TableParagraph"/>
              <w:spacing w:before="2"/>
              <w:rPr>
                <w:sz w:val="12"/>
                <w:szCs w:val="12"/>
              </w:rPr>
            </w:pPr>
          </w:p>
          <w:p w14:paraId="12C22B0C" w14:textId="77777777" w:rsidR="001B777E" w:rsidRPr="001B777E" w:rsidRDefault="001B777E" w:rsidP="001B777E">
            <w:pPr>
              <w:pStyle w:val="TableParagraph"/>
              <w:ind w:left="60" w:right="37"/>
              <w:jc w:val="center"/>
              <w:rPr>
                <w:sz w:val="12"/>
                <w:szCs w:val="12"/>
              </w:rPr>
            </w:pPr>
            <w:r w:rsidRPr="001B777E">
              <w:rPr>
                <w:spacing w:val="-2"/>
                <w:sz w:val="12"/>
                <w:szCs w:val="12"/>
              </w:rPr>
              <w:t>150,43</w:t>
            </w:r>
          </w:p>
        </w:tc>
        <w:tc>
          <w:tcPr>
            <w:tcW w:w="734" w:type="dxa"/>
          </w:tcPr>
          <w:p w14:paraId="3DFA3431" w14:textId="77777777" w:rsidR="001B777E" w:rsidRPr="001B777E" w:rsidRDefault="001B777E" w:rsidP="001B777E">
            <w:pPr>
              <w:pStyle w:val="TableParagraph"/>
              <w:rPr>
                <w:sz w:val="12"/>
                <w:szCs w:val="12"/>
              </w:rPr>
            </w:pPr>
          </w:p>
          <w:p w14:paraId="42B1048E" w14:textId="77777777" w:rsidR="001B777E" w:rsidRPr="001B777E" w:rsidRDefault="001B777E" w:rsidP="001B777E">
            <w:pPr>
              <w:pStyle w:val="TableParagraph"/>
              <w:rPr>
                <w:sz w:val="12"/>
                <w:szCs w:val="12"/>
              </w:rPr>
            </w:pPr>
          </w:p>
          <w:p w14:paraId="1C08A3BD" w14:textId="77777777" w:rsidR="001B777E" w:rsidRPr="001B777E" w:rsidRDefault="001B777E" w:rsidP="001B777E">
            <w:pPr>
              <w:pStyle w:val="TableParagraph"/>
              <w:rPr>
                <w:sz w:val="12"/>
                <w:szCs w:val="12"/>
              </w:rPr>
            </w:pPr>
          </w:p>
          <w:p w14:paraId="127E4F92" w14:textId="77777777" w:rsidR="001B777E" w:rsidRPr="001B777E" w:rsidRDefault="001B777E" w:rsidP="001B777E">
            <w:pPr>
              <w:pStyle w:val="TableParagraph"/>
              <w:spacing w:before="2"/>
              <w:rPr>
                <w:sz w:val="12"/>
                <w:szCs w:val="12"/>
              </w:rPr>
            </w:pPr>
          </w:p>
          <w:p w14:paraId="12BF5993" w14:textId="77777777" w:rsidR="001B777E" w:rsidRPr="001B777E" w:rsidRDefault="001B777E" w:rsidP="001B777E">
            <w:pPr>
              <w:pStyle w:val="TableParagraph"/>
              <w:ind w:left="166" w:right="141"/>
              <w:jc w:val="center"/>
              <w:rPr>
                <w:sz w:val="12"/>
                <w:szCs w:val="12"/>
              </w:rPr>
            </w:pPr>
            <w:r w:rsidRPr="001B777E">
              <w:rPr>
                <w:spacing w:val="-2"/>
                <w:sz w:val="12"/>
                <w:szCs w:val="12"/>
              </w:rPr>
              <w:t>345,403</w:t>
            </w:r>
          </w:p>
        </w:tc>
      </w:tr>
      <w:tr w:rsidR="001B777E" w:rsidRPr="001B777E" w14:paraId="7D2BF613" w14:textId="77777777" w:rsidTr="001B777E">
        <w:trPr>
          <w:trHeight w:val="506"/>
        </w:trPr>
        <w:tc>
          <w:tcPr>
            <w:tcW w:w="519" w:type="dxa"/>
          </w:tcPr>
          <w:p w14:paraId="0595D72B" w14:textId="77777777" w:rsidR="001B777E" w:rsidRPr="001B777E" w:rsidRDefault="001B777E" w:rsidP="001B777E">
            <w:pPr>
              <w:pStyle w:val="TableParagraph"/>
              <w:spacing w:before="10"/>
              <w:rPr>
                <w:sz w:val="12"/>
                <w:szCs w:val="12"/>
              </w:rPr>
            </w:pPr>
          </w:p>
          <w:p w14:paraId="606C420B" w14:textId="77777777" w:rsidR="001B777E" w:rsidRPr="001B777E" w:rsidRDefault="001B777E" w:rsidP="001B777E">
            <w:pPr>
              <w:pStyle w:val="TableParagraph"/>
              <w:spacing w:before="1"/>
              <w:ind w:left="49" w:right="23"/>
              <w:jc w:val="center"/>
              <w:rPr>
                <w:sz w:val="12"/>
                <w:szCs w:val="12"/>
              </w:rPr>
            </w:pPr>
            <w:r w:rsidRPr="001B777E">
              <w:rPr>
                <w:spacing w:val="-5"/>
                <w:sz w:val="12"/>
                <w:szCs w:val="12"/>
              </w:rPr>
              <w:t>21</w:t>
            </w:r>
          </w:p>
        </w:tc>
        <w:tc>
          <w:tcPr>
            <w:tcW w:w="742" w:type="dxa"/>
          </w:tcPr>
          <w:p w14:paraId="342E8D64" w14:textId="77777777" w:rsidR="001B777E" w:rsidRPr="001B777E" w:rsidRDefault="001B777E" w:rsidP="001B777E">
            <w:pPr>
              <w:pStyle w:val="TableParagraph"/>
              <w:spacing w:before="3"/>
              <w:rPr>
                <w:sz w:val="12"/>
                <w:szCs w:val="12"/>
              </w:rPr>
            </w:pPr>
          </w:p>
          <w:p w14:paraId="78F316A8" w14:textId="77777777" w:rsidR="001B777E" w:rsidRPr="001B777E" w:rsidRDefault="001B777E" w:rsidP="001B777E">
            <w:pPr>
              <w:pStyle w:val="TableParagraph"/>
              <w:ind w:left="29" w:right="16"/>
              <w:jc w:val="center"/>
              <w:rPr>
                <w:rFonts w:ascii="Arial" w:hAnsi="Arial"/>
                <w:sz w:val="12"/>
                <w:szCs w:val="12"/>
              </w:rPr>
            </w:pPr>
            <w:r w:rsidRPr="001B777E">
              <w:rPr>
                <w:rFonts w:ascii="Arial" w:hAnsi="Arial"/>
                <w:spacing w:val="-5"/>
                <w:sz w:val="12"/>
                <w:szCs w:val="12"/>
              </w:rPr>
              <w:t>И.б</w:t>
            </w:r>
          </w:p>
        </w:tc>
        <w:tc>
          <w:tcPr>
            <w:tcW w:w="3233" w:type="dxa"/>
          </w:tcPr>
          <w:p w14:paraId="20B9295D" w14:textId="77777777" w:rsidR="001B777E" w:rsidRPr="001B777E" w:rsidRDefault="001B777E" w:rsidP="001B777E">
            <w:pPr>
              <w:pStyle w:val="TableParagraph"/>
              <w:spacing w:before="9"/>
              <w:rPr>
                <w:sz w:val="12"/>
                <w:szCs w:val="12"/>
              </w:rPr>
            </w:pPr>
          </w:p>
          <w:p w14:paraId="7A7491D9" w14:textId="77777777" w:rsidR="001B777E" w:rsidRPr="001B777E" w:rsidRDefault="001B777E" w:rsidP="001B777E">
            <w:pPr>
              <w:pStyle w:val="TableParagraph"/>
              <w:spacing w:line="259" w:lineRule="auto"/>
              <w:ind w:left="26" w:right="72"/>
              <w:rPr>
                <w:rFonts w:ascii="Arial" w:eastAsia="Arial" w:hAnsi="Arial" w:cs="Arial"/>
                <w:sz w:val="12"/>
                <w:szCs w:val="12"/>
              </w:rPr>
            </w:pPr>
            <w:r w:rsidRPr="001B777E">
              <w:rPr>
                <w:rFonts w:ascii="Arial" w:eastAsia="Arial" w:hAnsi="Arial" w:cs="Arial"/>
                <w:sz w:val="12"/>
                <w:szCs w:val="12"/>
              </w:rPr>
              <w:t>Труба</w:t>
            </w:r>
            <w:r w:rsidRPr="001B777E">
              <w:rPr>
                <w:rFonts w:ascii="Arial" w:eastAsia="Arial" w:hAnsi="Arial" w:cs="Arial"/>
                <w:spacing w:val="-8"/>
                <w:sz w:val="12"/>
                <w:szCs w:val="12"/>
              </w:rPr>
              <w:t xml:space="preserve"> </w:t>
            </w:r>
            <w:r w:rsidRPr="001B777E">
              <w:rPr>
                <w:rFonts w:ascii="Arial" w:eastAsia="Arial" w:hAnsi="Arial" w:cs="Arial"/>
                <w:sz w:val="12"/>
                <w:szCs w:val="12"/>
              </w:rPr>
              <w:t>стальная</w:t>
            </w:r>
            <w:r w:rsidRPr="001B777E">
              <w:rPr>
                <w:rFonts w:ascii="Arial" w:eastAsia="Arial" w:hAnsi="Arial" w:cs="Arial"/>
                <w:spacing w:val="-8"/>
                <w:sz w:val="12"/>
                <w:szCs w:val="12"/>
              </w:rPr>
              <w:t xml:space="preserve"> </w:t>
            </w:r>
            <w:r w:rsidRPr="001B777E">
              <w:rPr>
                <w:rFonts w:ascii="Arial" w:eastAsia="Arial" w:hAnsi="Arial" w:cs="Arial"/>
                <w:sz w:val="12"/>
                <w:szCs w:val="12"/>
              </w:rPr>
              <w:t>60*40*3мм</w:t>
            </w:r>
            <w:r w:rsidRPr="001B777E">
              <w:rPr>
                <w:rFonts w:ascii="Arial" w:eastAsia="Arial" w:hAnsi="Arial" w:cs="Arial"/>
                <w:spacing w:val="18"/>
                <w:sz w:val="12"/>
                <w:szCs w:val="12"/>
              </w:rPr>
              <w:t xml:space="preserve"> </w:t>
            </w:r>
            <w:r w:rsidRPr="001B777E">
              <w:rPr>
                <w:rFonts w:ascii="Arial" w:eastAsia="Arial" w:hAnsi="Arial" w:cs="Arial"/>
                <w:sz w:val="12"/>
                <w:szCs w:val="12"/>
              </w:rPr>
              <w:t>Խողովակ</w:t>
            </w:r>
            <w:r w:rsidRPr="001B777E">
              <w:rPr>
                <w:rFonts w:ascii="Arial" w:eastAsia="Arial" w:hAnsi="Arial" w:cs="Arial"/>
                <w:spacing w:val="-8"/>
                <w:sz w:val="12"/>
                <w:szCs w:val="12"/>
              </w:rPr>
              <w:t xml:space="preserve"> </w:t>
            </w:r>
            <w:r w:rsidRPr="001B777E">
              <w:rPr>
                <w:rFonts w:ascii="Arial" w:eastAsia="Arial" w:hAnsi="Arial" w:cs="Arial"/>
                <w:sz w:val="12"/>
                <w:szCs w:val="12"/>
              </w:rPr>
              <w:t>Պողպատե,</w:t>
            </w:r>
            <w:r w:rsidRPr="001B777E">
              <w:rPr>
                <w:rFonts w:ascii="Arial" w:eastAsia="Arial" w:hAnsi="Arial" w:cs="Arial"/>
                <w:spacing w:val="40"/>
                <w:sz w:val="12"/>
                <w:szCs w:val="12"/>
              </w:rPr>
              <w:t xml:space="preserve"> </w:t>
            </w:r>
            <w:r w:rsidRPr="001B777E">
              <w:rPr>
                <w:rFonts w:ascii="Arial" w:eastAsia="Arial" w:hAnsi="Arial" w:cs="Arial"/>
                <w:spacing w:val="-2"/>
                <w:sz w:val="12"/>
                <w:szCs w:val="12"/>
              </w:rPr>
              <w:t>60x40x3մմ</w:t>
            </w:r>
          </w:p>
        </w:tc>
        <w:tc>
          <w:tcPr>
            <w:tcW w:w="553" w:type="dxa"/>
          </w:tcPr>
          <w:p w14:paraId="650C3375" w14:textId="77777777" w:rsidR="001B777E" w:rsidRPr="001B777E" w:rsidRDefault="001B777E" w:rsidP="001B777E">
            <w:pPr>
              <w:pStyle w:val="TableParagraph"/>
              <w:spacing w:before="3"/>
              <w:rPr>
                <w:sz w:val="12"/>
                <w:szCs w:val="12"/>
              </w:rPr>
            </w:pPr>
          </w:p>
          <w:p w14:paraId="201EF2A3" w14:textId="77777777" w:rsidR="001B777E" w:rsidRPr="001B777E" w:rsidRDefault="001B777E" w:rsidP="001B777E">
            <w:pPr>
              <w:pStyle w:val="TableParagraph"/>
              <w:ind w:left="15"/>
              <w:jc w:val="center"/>
              <w:rPr>
                <w:rFonts w:ascii="Arial" w:hAnsi="Arial"/>
                <w:sz w:val="12"/>
                <w:szCs w:val="12"/>
              </w:rPr>
            </w:pPr>
            <w:r w:rsidRPr="001B777E">
              <w:rPr>
                <w:rFonts w:ascii="Arial" w:hAnsi="Arial"/>
                <w:sz w:val="12"/>
                <w:szCs w:val="12"/>
              </w:rPr>
              <w:t>м</w:t>
            </w:r>
          </w:p>
        </w:tc>
        <w:tc>
          <w:tcPr>
            <w:tcW w:w="584" w:type="dxa"/>
            <w:tcBorders>
              <w:bottom w:val="nil"/>
            </w:tcBorders>
          </w:tcPr>
          <w:p w14:paraId="5E4F169A" w14:textId="77777777" w:rsidR="001B777E" w:rsidRPr="001B777E" w:rsidRDefault="001B777E" w:rsidP="001B777E">
            <w:pPr>
              <w:pStyle w:val="TableParagraph"/>
              <w:spacing w:before="3"/>
              <w:rPr>
                <w:sz w:val="12"/>
                <w:szCs w:val="12"/>
              </w:rPr>
            </w:pPr>
          </w:p>
          <w:p w14:paraId="1B23056A" w14:textId="77777777" w:rsidR="001B777E" w:rsidRPr="001B777E" w:rsidRDefault="001B777E" w:rsidP="001B777E">
            <w:pPr>
              <w:pStyle w:val="TableParagraph"/>
              <w:ind w:right="129"/>
              <w:jc w:val="right"/>
              <w:rPr>
                <w:rFonts w:ascii="Arial"/>
                <w:sz w:val="12"/>
                <w:szCs w:val="12"/>
              </w:rPr>
            </w:pPr>
            <w:r w:rsidRPr="001B777E">
              <w:rPr>
                <w:rFonts w:ascii="Arial"/>
                <w:spacing w:val="-2"/>
                <w:sz w:val="12"/>
                <w:szCs w:val="12"/>
              </w:rPr>
              <w:t>328,0</w:t>
            </w:r>
          </w:p>
        </w:tc>
        <w:tc>
          <w:tcPr>
            <w:tcW w:w="570" w:type="dxa"/>
          </w:tcPr>
          <w:p w14:paraId="29936377" w14:textId="77777777" w:rsidR="001B777E" w:rsidRPr="001B777E" w:rsidRDefault="001B777E" w:rsidP="001B777E">
            <w:pPr>
              <w:pStyle w:val="TableParagraph"/>
              <w:rPr>
                <w:sz w:val="12"/>
                <w:szCs w:val="12"/>
              </w:rPr>
            </w:pPr>
          </w:p>
        </w:tc>
        <w:tc>
          <w:tcPr>
            <w:tcW w:w="584" w:type="dxa"/>
            <w:tcBorders>
              <w:bottom w:val="nil"/>
            </w:tcBorders>
          </w:tcPr>
          <w:p w14:paraId="165B894D" w14:textId="77777777" w:rsidR="001B777E" w:rsidRPr="001B777E" w:rsidRDefault="001B777E" w:rsidP="001B777E">
            <w:pPr>
              <w:pStyle w:val="TableParagraph"/>
              <w:spacing w:before="11"/>
              <w:rPr>
                <w:sz w:val="12"/>
                <w:szCs w:val="12"/>
              </w:rPr>
            </w:pPr>
          </w:p>
          <w:p w14:paraId="50AF03DF" w14:textId="77777777" w:rsidR="001B777E" w:rsidRPr="001B777E" w:rsidRDefault="001B777E" w:rsidP="001B777E">
            <w:pPr>
              <w:pStyle w:val="TableParagraph"/>
              <w:ind w:left="55" w:right="33"/>
              <w:jc w:val="center"/>
              <w:rPr>
                <w:sz w:val="12"/>
                <w:szCs w:val="12"/>
              </w:rPr>
            </w:pPr>
            <w:r w:rsidRPr="001B777E">
              <w:rPr>
                <w:spacing w:val="-2"/>
                <w:sz w:val="12"/>
                <w:szCs w:val="12"/>
              </w:rPr>
              <w:t>0,000</w:t>
            </w:r>
          </w:p>
        </w:tc>
        <w:tc>
          <w:tcPr>
            <w:tcW w:w="562" w:type="dxa"/>
          </w:tcPr>
          <w:p w14:paraId="653464FD" w14:textId="77777777" w:rsidR="001B777E" w:rsidRPr="001B777E" w:rsidRDefault="001B777E" w:rsidP="001B777E">
            <w:pPr>
              <w:pStyle w:val="TableParagraph"/>
              <w:spacing w:before="11"/>
              <w:rPr>
                <w:sz w:val="12"/>
                <w:szCs w:val="12"/>
              </w:rPr>
            </w:pPr>
          </w:p>
          <w:p w14:paraId="26133C17" w14:textId="77777777" w:rsidR="001B777E" w:rsidRPr="001B777E" w:rsidRDefault="001B777E" w:rsidP="001B777E">
            <w:pPr>
              <w:pStyle w:val="TableParagraph"/>
              <w:ind w:right="140"/>
              <w:jc w:val="right"/>
              <w:rPr>
                <w:sz w:val="12"/>
                <w:szCs w:val="12"/>
              </w:rPr>
            </w:pPr>
            <w:r w:rsidRPr="001B777E">
              <w:rPr>
                <w:spacing w:val="-4"/>
                <w:sz w:val="12"/>
                <w:szCs w:val="12"/>
              </w:rPr>
              <w:t>0,00</w:t>
            </w:r>
          </w:p>
        </w:tc>
        <w:tc>
          <w:tcPr>
            <w:tcW w:w="656" w:type="dxa"/>
          </w:tcPr>
          <w:p w14:paraId="4AF513B3" w14:textId="77777777" w:rsidR="001B777E" w:rsidRPr="001B777E" w:rsidRDefault="001B777E" w:rsidP="001B777E">
            <w:pPr>
              <w:pStyle w:val="TableParagraph"/>
              <w:rPr>
                <w:sz w:val="12"/>
                <w:szCs w:val="12"/>
              </w:rPr>
            </w:pPr>
          </w:p>
        </w:tc>
        <w:tc>
          <w:tcPr>
            <w:tcW w:w="608" w:type="dxa"/>
          </w:tcPr>
          <w:p w14:paraId="37018F99" w14:textId="77777777" w:rsidR="001B777E" w:rsidRPr="001B777E" w:rsidRDefault="001B777E" w:rsidP="001B777E">
            <w:pPr>
              <w:pStyle w:val="TableParagraph"/>
              <w:spacing w:before="11"/>
              <w:rPr>
                <w:sz w:val="12"/>
                <w:szCs w:val="12"/>
              </w:rPr>
            </w:pPr>
          </w:p>
          <w:p w14:paraId="51EEA4B1" w14:textId="77777777" w:rsidR="001B777E" w:rsidRPr="001B777E" w:rsidRDefault="001B777E" w:rsidP="001B777E">
            <w:pPr>
              <w:pStyle w:val="TableParagraph"/>
              <w:ind w:left="67" w:right="49"/>
              <w:jc w:val="center"/>
              <w:rPr>
                <w:sz w:val="12"/>
                <w:szCs w:val="12"/>
              </w:rPr>
            </w:pPr>
            <w:r w:rsidRPr="001B777E">
              <w:rPr>
                <w:spacing w:val="-2"/>
                <w:sz w:val="12"/>
                <w:szCs w:val="12"/>
              </w:rPr>
              <w:t>0,000</w:t>
            </w:r>
          </w:p>
        </w:tc>
        <w:tc>
          <w:tcPr>
            <w:tcW w:w="648" w:type="dxa"/>
          </w:tcPr>
          <w:p w14:paraId="4B30F869" w14:textId="77777777" w:rsidR="001B777E" w:rsidRPr="001B777E" w:rsidRDefault="001B777E" w:rsidP="001B777E">
            <w:pPr>
              <w:pStyle w:val="TableParagraph"/>
              <w:spacing w:before="11"/>
              <w:rPr>
                <w:sz w:val="12"/>
                <w:szCs w:val="12"/>
              </w:rPr>
            </w:pPr>
          </w:p>
          <w:p w14:paraId="30B6B361" w14:textId="77777777" w:rsidR="001B777E" w:rsidRPr="001B777E" w:rsidRDefault="001B777E" w:rsidP="001B777E">
            <w:pPr>
              <w:pStyle w:val="TableParagraph"/>
              <w:ind w:left="62" w:right="44"/>
              <w:jc w:val="center"/>
              <w:rPr>
                <w:sz w:val="12"/>
                <w:szCs w:val="12"/>
              </w:rPr>
            </w:pPr>
            <w:r w:rsidRPr="001B777E">
              <w:rPr>
                <w:spacing w:val="-4"/>
                <w:sz w:val="12"/>
                <w:szCs w:val="12"/>
              </w:rPr>
              <w:t>0,00</w:t>
            </w:r>
          </w:p>
        </w:tc>
        <w:tc>
          <w:tcPr>
            <w:tcW w:w="2081" w:type="dxa"/>
          </w:tcPr>
          <w:p w14:paraId="6C0C64E8" w14:textId="77777777" w:rsidR="001B777E" w:rsidRPr="001B777E" w:rsidRDefault="001B777E" w:rsidP="001B777E">
            <w:pPr>
              <w:pStyle w:val="TableParagraph"/>
              <w:spacing w:before="9"/>
              <w:rPr>
                <w:sz w:val="12"/>
                <w:szCs w:val="12"/>
              </w:rPr>
            </w:pPr>
          </w:p>
          <w:p w14:paraId="3287FBDD" w14:textId="77777777" w:rsidR="001B777E" w:rsidRPr="001B777E" w:rsidRDefault="001B777E" w:rsidP="001B777E">
            <w:pPr>
              <w:pStyle w:val="TableParagraph"/>
              <w:spacing w:line="259" w:lineRule="auto"/>
              <w:ind w:left="21"/>
              <w:rPr>
                <w:rFonts w:ascii="Arial" w:eastAsia="Arial" w:hAnsi="Arial" w:cs="Arial"/>
                <w:sz w:val="12"/>
                <w:szCs w:val="12"/>
              </w:rPr>
            </w:pPr>
            <w:r w:rsidRPr="001B777E">
              <w:rPr>
                <w:rFonts w:ascii="Arial" w:eastAsia="Arial" w:hAnsi="Arial" w:cs="Arial"/>
                <w:sz w:val="12"/>
                <w:szCs w:val="12"/>
              </w:rPr>
              <w:t>Труба</w:t>
            </w:r>
            <w:r w:rsidRPr="001B777E">
              <w:rPr>
                <w:rFonts w:ascii="Arial" w:eastAsia="Arial" w:hAnsi="Arial" w:cs="Arial"/>
                <w:spacing w:val="-11"/>
                <w:sz w:val="12"/>
                <w:szCs w:val="12"/>
              </w:rPr>
              <w:t xml:space="preserve"> </w:t>
            </w:r>
            <w:r w:rsidRPr="001B777E">
              <w:rPr>
                <w:rFonts w:ascii="Arial" w:eastAsia="Arial" w:hAnsi="Arial" w:cs="Arial"/>
                <w:sz w:val="12"/>
                <w:szCs w:val="12"/>
              </w:rPr>
              <w:t>стальная</w:t>
            </w:r>
            <w:r w:rsidRPr="001B777E">
              <w:rPr>
                <w:rFonts w:ascii="Arial" w:eastAsia="Arial" w:hAnsi="Arial" w:cs="Arial"/>
                <w:spacing w:val="-8"/>
                <w:sz w:val="12"/>
                <w:szCs w:val="12"/>
              </w:rPr>
              <w:t xml:space="preserve"> </w:t>
            </w:r>
            <w:r w:rsidRPr="001B777E">
              <w:rPr>
                <w:rFonts w:ascii="Arial" w:eastAsia="Arial" w:hAnsi="Arial" w:cs="Arial"/>
                <w:sz w:val="12"/>
                <w:szCs w:val="12"/>
              </w:rPr>
              <w:t>60*40*3мм</w:t>
            </w:r>
            <w:r w:rsidRPr="001B777E">
              <w:rPr>
                <w:rFonts w:ascii="Arial" w:eastAsia="Arial" w:hAnsi="Arial" w:cs="Arial"/>
                <w:spacing w:val="-8"/>
                <w:sz w:val="12"/>
                <w:szCs w:val="12"/>
              </w:rPr>
              <w:t xml:space="preserve"> </w:t>
            </w:r>
            <w:r w:rsidRPr="001B777E">
              <w:rPr>
                <w:rFonts w:ascii="Arial" w:eastAsia="Arial" w:hAnsi="Arial" w:cs="Arial"/>
                <w:sz w:val="12"/>
                <w:szCs w:val="12"/>
              </w:rPr>
              <w:t>Խողովակ</w:t>
            </w:r>
            <w:r w:rsidRPr="001B777E">
              <w:rPr>
                <w:rFonts w:ascii="Arial" w:eastAsia="Arial" w:hAnsi="Arial" w:cs="Arial"/>
                <w:spacing w:val="40"/>
                <w:sz w:val="12"/>
                <w:szCs w:val="12"/>
              </w:rPr>
              <w:t xml:space="preserve"> </w:t>
            </w:r>
            <w:r w:rsidRPr="001B777E">
              <w:rPr>
                <w:rFonts w:ascii="Arial" w:eastAsia="Arial" w:hAnsi="Arial" w:cs="Arial"/>
                <w:sz w:val="12"/>
                <w:szCs w:val="12"/>
              </w:rPr>
              <w:t>Պողպատե,</w:t>
            </w:r>
            <w:r w:rsidRPr="001B777E">
              <w:rPr>
                <w:rFonts w:ascii="Arial" w:eastAsia="Arial" w:hAnsi="Arial" w:cs="Arial"/>
                <w:spacing w:val="-7"/>
                <w:sz w:val="12"/>
                <w:szCs w:val="12"/>
              </w:rPr>
              <w:t xml:space="preserve"> </w:t>
            </w:r>
            <w:r w:rsidRPr="001B777E">
              <w:rPr>
                <w:rFonts w:ascii="Arial" w:eastAsia="Arial" w:hAnsi="Arial" w:cs="Arial"/>
                <w:sz w:val="12"/>
                <w:szCs w:val="12"/>
              </w:rPr>
              <w:t>60x40x3մմ</w:t>
            </w:r>
          </w:p>
        </w:tc>
        <w:tc>
          <w:tcPr>
            <w:tcW w:w="624" w:type="dxa"/>
          </w:tcPr>
          <w:p w14:paraId="25D61033" w14:textId="77777777" w:rsidR="001B777E" w:rsidRPr="001B777E" w:rsidRDefault="001B777E" w:rsidP="001B777E">
            <w:pPr>
              <w:pStyle w:val="TableParagraph"/>
              <w:spacing w:before="3"/>
              <w:rPr>
                <w:sz w:val="12"/>
                <w:szCs w:val="12"/>
              </w:rPr>
            </w:pPr>
          </w:p>
          <w:p w14:paraId="20382FDF" w14:textId="77777777" w:rsidR="001B777E" w:rsidRPr="001B777E" w:rsidRDefault="001B777E" w:rsidP="001B777E">
            <w:pPr>
              <w:pStyle w:val="TableParagraph"/>
              <w:ind w:left="3"/>
              <w:jc w:val="center"/>
              <w:rPr>
                <w:rFonts w:ascii="Arial" w:eastAsia="Arial" w:hAnsi="Arial" w:cs="Arial"/>
                <w:sz w:val="12"/>
                <w:szCs w:val="12"/>
              </w:rPr>
            </w:pPr>
            <w:r w:rsidRPr="001B777E">
              <w:rPr>
                <w:rFonts w:ascii="Arial" w:eastAsia="Arial" w:hAnsi="Arial" w:cs="Arial"/>
                <w:sz w:val="12"/>
                <w:szCs w:val="12"/>
              </w:rPr>
              <w:t>մ</w:t>
            </w:r>
          </w:p>
        </w:tc>
        <w:tc>
          <w:tcPr>
            <w:tcW w:w="561" w:type="dxa"/>
          </w:tcPr>
          <w:p w14:paraId="26915275" w14:textId="77777777" w:rsidR="001B777E" w:rsidRPr="001B777E" w:rsidRDefault="001B777E" w:rsidP="001B777E">
            <w:pPr>
              <w:pStyle w:val="TableParagraph"/>
              <w:spacing w:before="3"/>
              <w:rPr>
                <w:sz w:val="12"/>
                <w:szCs w:val="12"/>
              </w:rPr>
            </w:pPr>
          </w:p>
          <w:p w14:paraId="3015212E" w14:textId="77777777" w:rsidR="001B777E" w:rsidRPr="001B777E" w:rsidRDefault="001B777E" w:rsidP="001B777E">
            <w:pPr>
              <w:pStyle w:val="TableParagraph"/>
              <w:ind w:left="31" w:right="26"/>
              <w:jc w:val="center"/>
              <w:rPr>
                <w:rFonts w:ascii="Arial"/>
                <w:sz w:val="12"/>
                <w:szCs w:val="12"/>
              </w:rPr>
            </w:pPr>
            <w:r w:rsidRPr="001B777E">
              <w:rPr>
                <w:rFonts w:ascii="Arial"/>
                <w:spacing w:val="-2"/>
                <w:sz w:val="12"/>
                <w:szCs w:val="12"/>
              </w:rPr>
              <w:t>1,030</w:t>
            </w:r>
          </w:p>
        </w:tc>
        <w:tc>
          <w:tcPr>
            <w:tcW w:w="568" w:type="dxa"/>
          </w:tcPr>
          <w:p w14:paraId="35A6B0E9" w14:textId="77777777" w:rsidR="001B777E" w:rsidRPr="001B777E" w:rsidRDefault="001B777E" w:rsidP="001B777E">
            <w:pPr>
              <w:pStyle w:val="TableParagraph"/>
              <w:spacing w:before="3"/>
              <w:rPr>
                <w:sz w:val="12"/>
                <w:szCs w:val="12"/>
              </w:rPr>
            </w:pPr>
          </w:p>
          <w:p w14:paraId="56DDB442" w14:textId="77777777" w:rsidR="001B777E" w:rsidRPr="001B777E" w:rsidRDefault="001B777E" w:rsidP="001B777E">
            <w:pPr>
              <w:pStyle w:val="TableParagraph"/>
              <w:ind w:left="32" w:right="28"/>
              <w:jc w:val="center"/>
              <w:rPr>
                <w:rFonts w:ascii="Arial"/>
                <w:sz w:val="12"/>
                <w:szCs w:val="12"/>
              </w:rPr>
            </w:pPr>
            <w:r w:rsidRPr="001B777E">
              <w:rPr>
                <w:rFonts w:ascii="Arial"/>
                <w:spacing w:val="-2"/>
                <w:sz w:val="12"/>
                <w:szCs w:val="12"/>
              </w:rPr>
              <w:t>1,308</w:t>
            </w:r>
          </w:p>
        </w:tc>
        <w:tc>
          <w:tcPr>
            <w:tcW w:w="513" w:type="dxa"/>
          </w:tcPr>
          <w:p w14:paraId="12592B1C" w14:textId="77777777" w:rsidR="001B777E" w:rsidRPr="001B777E" w:rsidRDefault="001B777E" w:rsidP="001B777E">
            <w:pPr>
              <w:pStyle w:val="TableParagraph"/>
              <w:spacing w:before="11"/>
              <w:rPr>
                <w:sz w:val="12"/>
                <w:szCs w:val="12"/>
              </w:rPr>
            </w:pPr>
          </w:p>
          <w:p w14:paraId="01D79091" w14:textId="77777777" w:rsidR="001B777E" w:rsidRPr="001B777E" w:rsidRDefault="001B777E" w:rsidP="001B777E">
            <w:pPr>
              <w:pStyle w:val="TableParagraph"/>
              <w:ind w:left="56" w:right="34"/>
              <w:jc w:val="center"/>
              <w:rPr>
                <w:sz w:val="12"/>
                <w:szCs w:val="12"/>
              </w:rPr>
            </w:pPr>
            <w:r w:rsidRPr="001B777E">
              <w:rPr>
                <w:spacing w:val="-4"/>
                <w:sz w:val="12"/>
                <w:szCs w:val="12"/>
              </w:rPr>
              <w:t>1,53</w:t>
            </w:r>
          </w:p>
        </w:tc>
        <w:tc>
          <w:tcPr>
            <w:tcW w:w="647" w:type="dxa"/>
          </w:tcPr>
          <w:p w14:paraId="45D1B16A" w14:textId="77777777" w:rsidR="001B777E" w:rsidRPr="001B777E" w:rsidRDefault="001B777E" w:rsidP="001B777E">
            <w:pPr>
              <w:pStyle w:val="TableParagraph"/>
              <w:spacing w:before="11"/>
              <w:rPr>
                <w:sz w:val="12"/>
                <w:szCs w:val="12"/>
              </w:rPr>
            </w:pPr>
          </w:p>
          <w:p w14:paraId="189005D5" w14:textId="77777777" w:rsidR="001B777E" w:rsidRPr="001B777E" w:rsidRDefault="001B777E" w:rsidP="001B777E">
            <w:pPr>
              <w:pStyle w:val="TableParagraph"/>
              <w:ind w:left="89" w:right="65"/>
              <w:jc w:val="center"/>
              <w:rPr>
                <w:sz w:val="12"/>
                <w:szCs w:val="12"/>
              </w:rPr>
            </w:pPr>
            <w:r w:rsidRPr="001B777E">
              <w:rPr>
                <w:spacing w:val="-2"/>
                <w:sz w:val="12"/>
                <w:szCs w:val="12"/>
              </w:rPr>
              <w:t>502,50</w:t>
            </w:r>
          </w:p>
        </w:tc>
        <w:tc>
          <w:tcPr>
            <w:tcW w:w="520" w:type="dxa"/>
          </w:tcPr>
          <w:p w14:paraId="683C6A15" w14:textId="77777777" w:rsidR="001B777E" w:rsidRPr="001B777E" w:rsidRDefault="001B777E" w:rsidP="001B777E">
            <w:pPr>
              <w:pStyle w:val="TableParagraph"/>
              <w:spacing w:before="3"/>
              <w:rPr>
                <w:sz w:val="12"/>
                <w:szCs w:val="12"/>
              </w:rPr>
            </w:pPr>
          </w:p>
          <w:p w14:paraId="70BEA030" w14:textId="77777777" w:rsidR="001B777E" w:rsidRPr="001B777E" w:rsidRDefault="001B777E" w:rsidP="001B777E">
            <w:pPr>
              <w:pStyle w:val="TableParagraph"/>
              <w:ind w:left="45" w:right="37"/>
              <w:jc w:val="center"/>
              <w:rPr>
                <w:rFonts w:ascii="Arial"/>
                <w:sz w:val="12"/>
                <w:szCs w:val="12"/>
              </w:rPr>
            </w:pPr>
            <w:r w:rsidRPr="001B777E">
              <w:rPr>
                <w:rFonts w:ascii="Arial"/>
                <w:spacing w:val="-4"/>
                <w:sz w:val="12"/>
                <w:szCs w:val="12"/>
              </w:rPr>
              <w:t>1,53</w:t>
            </w:r>
          </w:p>
        </w:tc>
        <w:tc>
          <w:tcPr>
            <w:tcW w:w="734" w:type="dxa"/>
          </w:tcPr>
          <w:p w14:paraId="5C14353E" w14:textId="77777777" w:rsidR="001B777E" w:rsidRPr="001B777E" w:rsidRDefault="001B777E" w:rsidP="001B777E">
            <w:pPr>
              <w:pStyle w:val="TableParagraph"/>
              <w:spacing w:before="10"/>
              <w:rPr>
                <w:sz w:val="12"/>
                <w:szCs w:val="12"/>
              </w:rPr>
            </w:pPr>
          </w:p>
          <w:p w14:paraId="0E4B6345" w14:textId="77777777" w:rsidR="001B777E" w:rsidRPr="001B777E" w:rsidRDefault="001B777E" w:rsidP="001B777E">
            <w:pPr>
              <w:pStyle w:val="TableParagraph"/>
              <w:spacing w:before="1"/>
              <w:ind w:left="166" w:right="141"/>
              <w:jc w:val="center"/>
              <w:rPr>
                <w:sz w:val="12"/>
                <w:szCs w:val="12"/>
              </w:rPr>
            </w:pPr>
            <w:r w:rsidRPr="001B777E">
              <w:rPr>
                <w:spacing w:val="-2"/>
                <w:sz w:val="12"/>
                <w:szCs w:val="12"/>
              </w:rPr>
              <w:t>502,503</w:t>
            </w:r>
          </w:p>
        </w:tc>
      </w:tr>
    </w:tbl>
    <w:p w14:paraId="1A8C36F5" w14:textId="77777777" w:rsidR="001B777E" w:rsidRPr="001B777E" w:rsidRDefault="001B777E" w:rsidP="001B777E">
      <w:pPr>
        <w:jc w:val="center"/>
        <w:rPr>
          <w:sz w:val="12"/>
          <w:szCs w:val="12"/>
        </w:rPr>
        <w:sectPr w:rsidR="001B777E" w:rsidRPr="001B777E">
          <w:type w:val="continuous"/>
          <w:pgSz w:w="16840" w:h="11910" w:orient="landscape"/>
          <w:pgMar w:top="280" w:right="680" w:bottom="340" w:left="260" w:header="720" w:footer="720" w:gutter="0"/>
          <w:cols w:space="720"/>
        </w:sect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9"/>
        <w:gridCol w:w="742"/>
        <w:gridCol w:w="3233"/>
        <w:gridCol w:w="553"/>
        <w:gridCol w:w="584"/>
        <w:gridCol w:w="570"/>
        <w:gridCol w:w="584"/>
        <w:gridCol w:w="562"/>
        <w:gridCol w:w="656"/>
        <w:gridCol w:w="608"/>
        <w:gridCol w:w="648"/>
        <w:gridCol w:w="2081"/>
        <w:gridCol w:w="624"/>
        <w:gridCol w:w="561"/>
        <w:gridCol w:w="568"/>
        <w:gridCol w:w="513"/>
        <w:gridCol w:w="647"/>
        <w:gridCol w:w="520"/>
        <w:gridCol w:w="734"/>
      </w:tblGrid>
      <w:tr w:rsidR="001B777E" w:rsidRPr="001B777E" w14:paraId="2AEBBE31" w14:textId="77777777" w:rsidTr="001B777E">
        <w:trPr>
          <w:trHeight w:val="623"/>
        </w:trPr>
        <w:tc>
          <w:tcPr>
            <w:tcW w:w="519" w:type="dxa"/>
          </w:tcPr>
          <w:p w14:paraId="0B7A7DF9" w14:textId="77777777" w:rsidR="001B777E" w:rsidRPr="001B777E" w:rsidRDefault="001B777E" w:rsidP="001B777E">
            <w:pPr>
              <w:pStyle w:val="TableParagraph"/>
              <w:rPr>
                <w:sz w:val="12"/>
                <w:szCs w:val="12"/>
              </w:rPr>
            </w:pPr>
          </w:p>
          <w:p w14:paraId="753F63DD" w14:textId="77777777" w:rsidR="001B777E" w:rsidRPr="001B777E" w:rsidRDefault="001B777E" w:rsidP="001B777E">
            <w:pPr>
              <w:pStyle w:val="TableParagraph"/>
              <w:spacing w:before="102"/>
              <w:ind w:left="49" w:right="23"/>
              <w:jc w:val="center"/>
              <w:rPr>
                <w:sz w:val="12"/>
                <w:szCs w:val="12"/>
              </w:rPr>
            </w:pPr>
            <w:r w:rsidRPr="001B777E">
              <w:rPr>
                <w:spacing w:val="-5"/>
                <w:sz w:val="12"/>
                <w:szCs w:val="12"/>
              </w:rPr>
              <w:t>22</w:t>
            </w:r>
          </w:p>
        </w:tc>
        <w:tc>
          <w:tcPr>
            <w:tcW w:w="742" w:type="dxa"/>
          </w:tcPr>
          <w:p w14:paraId="1BE70E26" w14:textId="77777777" w:rsidR="001B777E" w:rsidRPr="001B777E" w:rsidRDefault="001B777E" w:rsidP="001B777E">
            <w:pPr>
              <w:pStyle w:val="TableParagraph"/>
              <w:rPr>
                <w:sz w:val="12"/>
                <w:szCs w:val="12"/>
              </w:rPr>
            </w:pPr>
          </w:p>
          <w:p w14:paraId="0A167AD6" w14:textId="77777777" w:rsidR="001B777E" w:rsidRPr="001B777E" w:rsidRDefault="001B777E" w:rsidP="001B777E">
            <w:pPr>
              <w:pStyle w:val="TableParagraph"/>
              <w:spacing w:before="5"/>
              <w:rPr>
                <w:sz w:val="12"/>
                <w:szCs w:val="12"/>
              </w:rPr>
            </w:pPr>
          </w:p>
          <w:p w14:paraId="1B730B9B" w14:textId="77777777" w:rsidR="001B777E" w:rsidRPr="001B777E" w:rsidRDefault="001B777E" w:rsidP="001B777E">
            <w:pPr>
              <w:pStyle w:val="TableParagraph"/>
              <w:ind w:left="29" w:right="16"/>
              <w:jc w:val="center"/>
              <w:rPr>
                <w:rFonts w:ascii="Arial" w:hAnsi="Arial"/>
                <w:sz w:val="12"/>
                <w:szCs w:val="12"/>
              </w:rPr>
            </w:pPr>
            <w:r w:rsidRPr="001B777E">
              <w:rPr>
                <w:rFonts w:ascii="Arial" w:hAnsi="Arial"/>
                <w:spacing w:val="-5"/>
                <w:sz w:val="12"/>
                <w:szCs w:val="12"/>
              </w:rPr>
              <w:t>И.б</w:t>
            </w:r>
          </w:p>
        </w:tc>
        <w:tc>
          <w:tcPr>
            <w:tcW w:w="3233" w:type="dxa"/>
          </w:tcPr>
          <w:p w14:paraId="27910510" w14:textId="77777777" w:rsidR="001B777E" w:rsidRPr="001B777E" w:rsidRDefault="001B777E" w:rsidP="001B777E">
            <w:pPr>
              <w:pStyle w:val="TableParagraph"/>
              <w:rPr>
                <w:sz w:val="12"/>
                <w:szCs w:val="12"/>
              </w:rPr>
            </w:pPr>
          </w:p>
          <w:p w14:paraId="017C02CB" w14:textId="77777777" w:rsidR="001B777E" w:rsidRPr="001B777E" w:rsidRDefault="001B777E" w:rsidP="001B777E">
            <w:pPr>
              <w:pStyle w:val="TableParagraph"/>
              <w:spacing w:line="259" w:lineRule="auto"/>
              <w:ind w:left="26" w:right="72"/>
              <w:rPr>
                <w:rFonts w:ascii="Arial" w:eastAsia="Arial" w:hAnsi="Arial" w:cs="Arial"/>
                <w:sz w:val="12"/>
                <w:szCs w:val="12"/>
              </w:rPr>
            </w:pPr>
            <w:r w:rsidRPr="001B777E">
              <w:rPr>
                <w:rFonts w:ascii="Arial" w:eastAsia="Arial" w:hAnsi="Arial" w:cs="Arial"/>
                <w:sz w:val="12"/>
                <w:szCs w:val="12"/>
              </w:rPr>
              <w:t>Труба</w:t>
            </w:r>
            <w:r w:rsidRPr="001B777E">
              <w:rPr>
                <w:rFonts w:ascii="Arial" w:eastAsia="Arial" w:hAnsi="Arial" w:cs="Arial"/>
                <w:spacing w:val="-9"/>
                <w:sz w:val="12"/>
                <w:szCs w:val="12"/>
              </w:rPr>
              <w:t xml:space="preserve"> </w:t>
            </w:r>
            <w:r w:rsidRPr="001B777E">
              <w:rPr>
                <w:rFonts w:ascii="Arial" w:eastAsia="Arial" w:hAnsi="Arial" w:cs="Arial"/>
                <w:sz w:val="12"/>
                <w:szCs w:val="12"/>
              </w:rPr>
              <w:t>стальная</w:t>
            </w:r>
            <w:r w:rsidRPr="001B777E">
              <w:rPr>
                <w:rFonts w:ascii="Arial" w:eastAsia="Arial" w:hAnsi="Arial" w:cs="Arial"/>
                <w:spacing w:val="-8"/>
                <w:sz w:val="12"/>
                <w:szCs w:val="12"/>
              </w:rPr>
              <w:t xml:space="preserve"> </w:t>
            </w:r>
            <w:r w:rsidRPr="001B777E">
              <w:rPr>
                <w:rFonts w:ascii="Arial" w:eastAsia="Arial" w:hAnsi="Arial" w:cs="Arial"/>
                <w:sz w:val="12"/>
                <w:szCs w:val="12"/>
              </w:rPr>
              <w:t>20*40*3мм</w:t>
            </w:r>
            <w:r w:rsidRPr="001B777E">
              <w:rPr>
                <w:rFonts w:ascii="Arial" w:eastAsia="Arial" w:hAnsi="Arial" w:cs="Arial"/>
                <w:spacing w:val="-8"/>
                <w:sz w:val="12"/>
                <w:szCs w:val="12"/>
              </w:rPr>
              <w:t xml:space="preserve"> </w:t>
            </w:r>
            <w:r w:rsidRPr="001B777E">
              <w:rPr>
                <w:rFonts w:ascii="Arial" w:eastAsia="Arial" w:hAnsi="Arial" w:cs="Arial"/>
                <w:sz w:val="12"/>
                <w:szCs w:val="12"/>
              </w:rPr>
              <w:t>Խողովակ</w:t>
            </w:r>
            <w:r w:rsidRPr="001B777E">
              <w:rPr>
                <w:rFonts w:ascii="Arial" w:eastAsia="Arial" w:hAnsi="Arial" w:cs="Arial"/>
                <w:spacing w:val="-9"/>
                <w:sz w:val="12"/>
                <w:szCs w:val="12"/>
              </w:rPr>
              <w:t xml:space="preserve"> </w:t>
            </w:r>
            <w:r w:rsidRPr="001B777E">
              <w:rPr>
                <w:rFonts w:ascii="Arial" w:eastAsia="Arial" w:hAnsi="Arial" w:cs="Arial"/>
                <w:sz w:val="12"/>
                <w:szCs w:val="12"/>
              </w:rPr>
              <w:t>Պողպատե,</w:t>
            </w:r>
            <w:r w:rsidRPr="001B777E">
              <w:rPr>
                <w:rFonts w:ascii="Arial" w:eastAsia="Arial" w:hAnsi="Arial" w:cs="Arial"/>
                <w:spacing w:val="40"/>
                <w:sz w:val="12"/>
                <w:szCs w:val="12"/>
              </w:rPr>
              <w:t xml:space="preserve"> </w:t>
            </w:r>
            <w:r w:rsidRPr="001B777E">
              <w:rPr>
                <w:rFonts w:ascii="Arial" w:eastAsia="Arial" w:hAnsi="Arial" w:cs="Arial"/>
                <w:spacing w:val="-2"/>
                <w:sz w:val="12"/>
                <w:szCs w:val="12"/>
              </w:rPr>
              <w:t>20x40x3մմ</w:t>
            </w:r>
          </w:p>
        </w:tc>
        <w:tc>
          <w:tcPr>
            <w:tcW w:w="553" w:type="dxa"/>
          </w:tcPr>
          <w:p w14:paraId="0D83E045" w14:textId="77777777" w:rsidR="001B777E" w:rsidRPr="001B777E" w:rsidRDefault="001B777E" w:rsidP="001B777E">
            <w:pPr>
              <w:pStyle w:val="TableParagraph"/>
              <w:rPr>
                <w:sz w:val="12"/>
                <w:szCs w:val="12"/>
              </w:rPr>
            </w:pPr>
          </w:p>
          <w:p w14:paraId="173F653A" w14:textId="77777777" w:rsidR="001B777E" w:rsidRPr="001B777E" w:rsidRDefault="001B777E" w:rsidP="001B777E">
            <w:pPr>
              <w:pStyle w:val="TableParagraph"/>
              <w:spacing w:before="5"/>
              <w:rPr>
                <w:sz w:val="12"/>
                <w:szCs w:val="12"/>
              </w:rPr>
            </w:pPr>
          </w:p>
          <w:p w14:paraId="761B1CD9" w14:textId="77777777" w:rsidR="001B777E" w:rsidRPr="001B777E" w:rsidRDefault="001B777E" w:rsidP="001B777E">
            <w:pPr>
              <w:pStyle w:val="TableParagraph"/>
              <w:ind w:right="220"/>
              <w:jc w:val="right"/>
              <w:rPr>
                <w:rFonts w:ascii="Arial" w:hAnsi="Arial"/>
                <w:sz w:val="12"/>
                <w:szCs w:val="12"/>
              </w:rPr>
            </w:pPr>
            <w:r w:rsidRPr="001B777E">
              <w:rPr>
                <w:rFonts w:ascii="Arial" w:hAnsi="Arial"/>
                <w:sz w:val="12"/>
                <w:szCs w:val="12"/>
              </w:rPr>
              <w:t>м</w:t>
            </w:r>
          </w:p>
        </w:tc>
        <w:tc>
          <w:tcPr>
            <w:tcW w:w="584" w:type="dxa"/>
          </w:tcPr>
          <w:p w14:paraId="092EB0ED" w14:textId="77777777" w:rsidR="001B777E" w:rsidRPr="001B777E" w:rsidRDefault="001B777E" w:rsidP="001B777E">
            <w:pPr>
              <w:pStyle w:val="TableParagraph"/>
              <w:rPr>
                <w:sz w:val="12"/>
                <w:szCs w:val="12"/>
              </w:rPr>
            </w:pPr>
          </w:p>
          <w:p w14:paraId="5F46282C" w14:textId="77777777" w:rsidR="001B777E" w:rsidRPr="001B777E" w:rsidRDefault="001B777E" w:rsidP="001B777E">
            <w:pPr>
              <w:pStyle w:val="TableParagraph"/>
              <w:spacing w:before="5"/>
              <w:rPr>
                <w:sz w:val="12"/>
                <w:szCs w:val="12"/>
              </w:rPr>
            </w:pPr>
          </w:p>
          <w:p w14:paraId="2180030B" w14:textId="77777777" w:rsidR="001B777E" w:rsidRPr="001B777E" w:rsidRDefault="001B777E" w:rsidP="001B777E">
            <w:pPr>
              <w:pStyle w:val="TableParagraph"/>
              <w:ind w:left="41" w:right="33"/>
              <w:jc w:val="center"/>
              <w:rPr>
                <w:rFonts w:ascii="Arial"/>
                <w:sz w:val="12"/>
                <w:szCs w:val="12"/>
              </w:rPr>
            </w:pPr>
            <w:r w:rsidRPr="001B777E">
              <w:rPr>
                <w:rFonts w:ascii="Arial"/>
                <w:spacing w:val="-2"/>
                <w:sz w:val="12"/>
                <w:szCs w:val="12"/>
              </w:rPr>
              <w:t>366,0</w:t>
            </w:r>
          </w:p>
        </w:tc>
        <w:tc>
          <w:tcPr>
            <w:tcW w:w="570" w:type="dxa"/>
          </w:tcPr>
          <w:p w14:paraId="4701756B" w14:textId="77777777" w:rsidR="001B777E" w:rsidRPr="001B777E" w:rsidRDefault="001B777E" w:rsidP="001B777E">
            <w:pPr>
              <w:pStyle w:val="TableParagraph"/>
              <w:rPr>
                <w:sz w:val="12"/>
                <w:szCs w:val="12"/>
              </w:rPr>
            </w:pPr>
          </w:p>
        </w:tc>
        <w:tc>
          <w:tcPr>
            <w:tcW w:w="584" w:type="dxa"/>
          </w:tcPr>
          <w:p w14:paraId="1E025B19" w14:textId="77777777" w:rsidR="001B777E" w:rsidRPr="001B777E" w:rsidRDefault="001B777E" w:rsidP="001B777E">
            <w:pPr>
              <w:pStyle w:val="TableParagraph"/>
              <w:spacing w:before="10"/>
              <w:rPr>
                <w:sz w:val="12"/>
                <w:szCs w:val="12"/>
              </w:rPr>
            </w:pPr>
          </w:p>
          <w:p w14:paraId="5B6D7DA9" w14:textId="77777777" w:rsidR="001B777E" w:rsidRPr="001B777E" w:rsidRDefault="001B777E" w:rsidP="001B777E">
            <w:pPr>
              <w:pStyle w:val="TableParagraph"/>
              <w:ind w:right="116"/>
              <w:jc w:val="right"/>
              <w:rPr>
                <w:sz w:val="12"/>
                <w:szCs w:val="12"/>
              </w:rPr>
            </w:pPr>
            <w:r w:rsidRPr="001B777E">
              <w:rPr>
                <w:spacing w:val="-2"/>
                <w:sz w:val="12"/>
                <w:szCs w:val="12"/>
              </w:rPr>
              <w:t>0,000</w:t>
            </w:r>
          </w:p>
        </w:tc>
        <w:tc>
          <w:tcPr>
            <w:tcW w:w="562" w:type="dxa"/>
          </w:tcPr>
          <w:p w14:paraId="127AA359" w14:textId="77777777" w:rsidR="001B777E" w:rsidRPr="001B777E" w:rsidRDefault="001B777E" w:rsidP="001B777E">
            <w:pPr>
              <w:pStyle w:val="TableParagraph"/>
              <w:spacing w:before="10"/>
              <w:rPr>
                <w:sz w:val="12"/>
                <w:szCs w:val="12"/>
              </w:rPr>
            </w:pPr>
          </w:p>
          <w:p w14:paraId="05D956D7" w14:textId="77777777" w:rsidR="001B777E" w:rsidRPr="001B777E" w:rsidRDefault="001B777E" w:rsidP="001B777E">
            <w:pPr>
              <w:pStyle w:val="TableParagraph"/>
              <w:ind w:right="140"/>
              <w:jc w:val="right"/>
              <w:rPr>
                <w:sz w:val="12"/>
                <w:szCs w:val="12"/>
              </w:rPr>
            </w:pPr>
            <w:r w:rsidRPr="001B777E">
              <w:rPr>
                <w:spacing w:val="-4"/>
                <w:sz w:val="12"/>
                <w:szCs w:val="12"/>
              </w:rPr>
              <w:t>0,00</w:t>
            </w:r>
          </w:p>
        </w:tc>
        <w:tc>
          <w:tcPr>
            <w:tcW w:w="656" w:type="dxa"/>
          </w:tcPr>
          <w:p w14:paraId="7DE530D9" w14:textId="77777777" w:rsidR="001B777E" w:rsidRPr="001B777E" w:rsidRDefault="001B777E" w:rsidP="001B777E">
            <w:pPr>
              <w:pStyle w:val="TableParagraph"/>
              <w:rPr>
                <w:sz w:val="12"/>
                <w:szCs w:val="12"/>
              </w:rPr>
            </w:pPr>
          </w:p>
        </w:tc>
        <w:tc>
          <w:tcPr>
            <w:tcW w:w="608" w:type="dxa"/>
          </w:tcPr>
          <w:p w14:paraId="5C8FDE41" w14:textId="77777777" w:rsidR="001B777E" w:rsidRPr="001B777E" w:rsidRDefault="001B777E" w:rsidP="001B777E">
            <w:pPr>
              <w:pStyle w:val="TableParagraph"/>
              <w:spacing w:before="10"/>
              <w:rPr>
                <w:sz w:val="12"/>
                <w:szCs w:val="12"/>
              </w:rPr>
            </w:pPr>
          </w:p>
          <w:p w14:paraId="164E5356" w14:textId="77777777" w:rsidR="001B777E" w:rsidRPr="001B777E" w:rsidRDefault="001B777E" w:rsidP="001B777E">
            <w:pPr>
              <w:pStyle w:val="TableParagraph"/>
              <w:ind w:right="130"/>
              <w:jc w:val="right"/>
              <w:rPr>
                <w:sz w:val="12"/>
                <w:szCs w:val="12"/>
              </w:rPr>
            </w:pPr>
            <w:r w:rsidRPr="001B777E">
              <w:rPr>
                <w:spacing w:val="-2"/>
                <w:sz w:val="12"/>
                <w:szCs w:val="12"/>
              </w:rPr>
              <w:t>0,000</w:t>
            </w:r>
          </w:p>
        </w:tc>
        <w:tc>
          <w:tcPr>
            <w:tcW w:w="648" w:type="dxa"/>
          </w:tcPr>
          <w:p w14:paraId="55DFB70C" w14:textId="77777777" w:rsidR="001B777E" w:rsidRPr="001B777E" w:rsidRDefault="001B777E" w:rsidP="001B777E">
            <w:pPr>
              <w:pStyle w:val="TableParagraph"/>
              <w:spacing w:before="10"/>
              <w:rPr>
                <w:sz w:val="12"/>
                <w:szCs w:val="12"/>
              </w:rPr>
            </w:pPr>
          </w:p>
          <w:p w14:paraId="027E3908" w14:textId="77777777" w:rsidR="001B777E" w:rsidRPr="001B777E" w:rsidRDefault="001B777E" w:rsidP="001B777E">
            <w:pPr>
              <w:pStyle w:val="TableParagraph"/>
              <w:ind w:left="62" w:right="44"/>
              <w:jc w:val="center"/>
              <w:rPr>
                <w:sz w:val="12"/>
                <w:szCs w:val="12"/>
              </w:rPr>
            </w:pPr>
            <w:r w:rsidRPr="001B777E">
              <w:rPr>
                <w:spacing w:val="-4"/>
                <w:sz w:val="12"/>
                <w:szCs w:val="12"/>
              </w:rPr>
              <w:t>0,00</w:t>
            </w:r>
          </w:p>
        </w:tc>
        <w:tc>
          <w:tcPr>
            <w:tcW w:w="2081" w:type="dxa"/>
          </w:tcPr>
          <w:p w14:paraId="3F5E8A13" w14:textId="77777777" w:rsidR="001B777E" w:rsidRPr="001B777E" w:rsidRDefault="001B777E" w:rsidP="001B777E">
            <w:pPr>
              <w:pStyle w:val="TableParagraph"/>
              <w:rPr>
                <w:sz w:val="12"/>
                <w:szCs w:val="12"/>
              </w:rPr>
            </w:pPr>
          </w:p>
          <w:p w14:paraId="28E3CE27" w14:textId="77777777" w:rsidR="001B777E" w:rsidRPr="001B777E" w:rsidRDefault="001B777E" w:rsidP="001B777E">
            <w:pPr>
              <w:pStyle w:val="TableParagraph"/>
              <w:spacing w:line="259" w:lineRule="auto"/>
              <w:ind w:left="21"/>
              <w:rPr>
                <w:rFonts w:ascii="Arial" w:eastAsia="Arial" w:hAnsi="Arial" w:cs="Arial"/>
                <w:sz w:val="12"/>
                <w:szCs w:val="12"/>
              </w:rPr>
            </w:pPr>
            <w:r w:rsidRPr="001B777E">
              <w:rPr>
                <w:rFonts w:ascii="Arial" w:eastAsia="Arial" w:hAnsi="Arial" w:cs="Arial"/>
                <w:sz w:val="12"/>
                <w:szCs w:val="12"/>
              </w:rPr>
              <w:t>Труба</w:t>
            </w:r>
            <w:r w:rsidRPr="001B777E">
              <w:rPr>
                <w:rFonts w:ascii="Arial" w:eastAsia="Arial" w:hAnsi="Arial" w:cs="Arial"/>
                <w:spacing w:val="-11"/>
                <w:sz w:val="12"/>
                <w:szCs w:val="12"/>
              </w:rPr>
              <w:t xml:space="preserve"> </w:t>
            </w:r>
            <w:r w:rsidRPr="001B777E">
              <w:rPr>
                <w:rFonts w:ascii="Arial" w:eastAsia="Arial" w:hAnsi="Arial" w:cs="Arial"/>
                <w:sz w:val="12"/>
                <w:szCs w:val="12"/>
              </w:rPr>
              <w:t>стальная</w:t>
            </w:r>
            <w:r w:rsidRPr="001B777E">
              <w:rPr>
                <w:rFonts w:ascii="Arial" w:eastAsia="Arial" w:hAnsi="Arial" w:cs="Arial"/>
                <w:spacing w:val="-8"/>
                <w:sz w:val="12"/>
                <w:szCs w:val="12"/>
              </w:rPr>
              <w:t xml:space="preserve"> </w:t>
            </w:r>
            <w:r w:rsidRPr="001B777E">
              <w:rPr>
                <w:rFonts w:ascii="Arial" w:eastAsia="Arial" w:hAnsi="Arial" w:cs="Arial"/>
                <w:sz w:val="12"/>
                <w:szCs w:val="12"/>
              </w:rPr>
              <w:t>20*40*3мм</w:t>
            </w:r>
            <w:r w:rsidRPr="001B777E">
              <w:rPr>
                <w:rFonts w:ascii="Arial" w:eastAsia="Arial" w:hAnsi="Arial" w:cs="Arial"/>
                <w:spacing w:val="-8"/>
                <w:sz w:val="12"/>
                <w:szCs w:val="12"/>
              </w:rPr>
              <w:t xml:space="preserve"> </w:t>
            </w:r>
            <w:r w:rsidRPr="001B777E">
              <w:rPr>
                <w:rFonts w:ascii="Arial" w:eastAsia="Arial" w:hAnsi="Arial" w:cs="Arial"/>
                <w:sz w:val="12"/>
                <w:szCs w:val="12"/>
              </w:rPr>
              <w:t>Խողովակ</w:t>
            </w:r>
            <w:r w:rsidRPr="001B777E">
              <w:rPr>
                <w:rFonts w:ascii="Arial" w:eastAsia="Arial" w:hAnsi="Arial" w:cs="Arial"/>
                <w:spacing w:val="40"/>
                <w:sz w:val="12"/>
                <w:szCs w:val="12"/>
              </w:rPr>
              <w:t xml:space="preserve"> </w:t>
            </w:r>
            <w:r w:rsidRPr="001B777E">
              <w:rPr>
                <w:rFonts w:ascii="Arial" w:eastAsia="Arial" w:hAnsi="Arial" w:cs="Arial"/>
                <w:sz w:val="12"/>
                <w:szCs w:val="12"/>
              </w:rPr>
              <w:t>Պողպատե,</w:t>
            </w:r>
            <w:r w:rsidRPr="001B777E">
              <w:rPr>
                <w:rFonts w:ascii="Arial" w:eastAsia="Arial" w:hAnsi="Arial" w:cs="Arial"/>
                <w:spacing w:val="-7"/>
                <w:sz w:val="12"/>
                <w:szCs w:val="12"/>
              </w:rPr>
              <w:t xml:space="preserve"> </w:t>
            </w:r>
            <w:r w:rsidRPr="001B777E">
              <w:rPr>
                <w:rFonts w:ascii="Arial" w:eastAsia="Arial" w:hAnsi="Arial" w:cs="Arial"/>
                <w:sz w:val="12"/>
                <w:szCs w:val="12"/>
              </w:rPr>
              <w:t>20x40x3մմ</w:t>
            </w:r>
          </w:p>
        </w:tc>
        <w:tc>
          <w:tcPr>
            <w:tcW w:w="624" w:type="dxa"/>
          </w:tcPr>
          <w:p w14:paraId="46687114" w14:textId="77777777" w:rsidR="001B777E" w:rsidRPr="001B777E" w:rsidRDefault="001B777E" w:rsidP="001B777E">
            <w:pPr>
              <w:pStyle w:val="TableParagraph"/>
              <w:rPr>
                <w:sz w:val="12"/>
                <w:szCs w:val="12"/>
              </w:rPr>
            </w:pPr>
          </w:p>
          <w:p w14:paraId="2FC6EDF9" w14:textId="77777777" w:rsidR="001B777E" w:rsidRPr="001B777E" w:rsidRDefault="001B777E" w:rsidP="001B777E">
            <w:pPr>
              <w:pStyle w:val="TableParagraph"/>
              <w:spacing w:before="5"/>
              <w:rPr>
                <w:sz w:val="12"/>
                <w:szCs w:val="12"/>
              </w:rPr>
            </w:pPr>
          </w:p>
          <w:p w14:paraId="7DA43DE6" w14:textId="77777777" w:rsidR="001B777E" w:rsidRPr="001B777E" w:rsidRDefault="001B777E" w:rsidP="001B777E">
            <w:pPr>
              <w:pStyle w:val="TableParagraph"/>
              <w:ind w:left="3"/>
              <w:jc w:val="center"/>
              <w:rPr>
                <w:rFonts w:ascii="Arial" w:eastAsia="Arial" w:hAnsi="Arial" w:cs="Arial"/>
                <w:sz w:val="12"/>
                <w:szCs w:val="12"/>
              </w:rPr>
            </w:pPr>
            <w:r w:rsidRPr="001B777E">
              <w:rPr>
                <w:rFonts w:ascii="Arial" w:eastAsia="Arial" w:hAnsi="Arial" w:cs="Arial"/>
                <w:sz w:val="12"/>
                <w:szCs w:val="12"/>
              </w:rPr>
              <w:t>մ</w:t>
            </w:r>
          </w:p>
        </w:tc>
        <w:tc>
          <w:tcPr>
            <w:tcW w:w="561" w:type="dxa"/>
          </w:tcPr>
          <w:p w14:paraId="20E79598" w14:textId="77777777" w:rsidR="001B777E" w:rsidRPr="001B777E" w:rsidRDefault="001B777E" w:rsidP="001B777E">
            <w:pPr>
              <w:pStyle w:val="TableParagraph"/>
              <w:rPr>
                <w:sz w:val="12"/>
                <w:szCs w:val="12"/>
              </w:rPr>
            </w:pPr>
          </w:p>
          <w:p w14:paraId="6F62B791" w14:textId="77777777" w:rsidR="001B777E" w:rsidRPr="001B777E" w:rsidRDefault="001B777E" w:rsidP="001B777E">
            <w:pPr>
              <w:pStyle w:val="TableParagraph"/>
              <w:spacing w:before="5"/>
              <w:rPr>
                <w:sz w:val="12"/>
                <w:szCs w:val="12"/>
              </w:rPr>
            </w:pPr>
          </w:p>
          <w:p w14:paraId="39291D3A" w14:textId="77777777" w:rsidR="001B777E" w:rsidRPr="001B777E" w:rsidRDefault="001B777E" w:rsidP="001B777E">
            <w:pPr>
              <w:pStyle w:val="TableParagraph"/>
              <w:ind w:left="31" w:right="26"/>
              <w:jc w:val="center"/>
              <w:rPr>
                <w:rFonts w:ascii="Arial"/>
                <w:sz w:val="12"/>
                <w:szCs w:val="12"/>
              </w:rPr>
            </w:pPr>
            <w:r w:rsidRPr="001B777E">
              <w:rPr>
                <w:rFonts w:ascii="Arial"/>
                <w:spacing w:val="-2"/>
                <w:sz w:val="12"/>
                <w:szCs w:val="12"/>
              </w:rPr>
              <w:t>1,030</w:t>
            </w:r>
          </w:p>
        </w:tc>
        <w:tc>
          <w:tcPr>
            <w:tcW w:w="568" w:type="dxa"/>
          </w:tcPr>
          <w:p w14:paraId="7953151B" w14:textId="77777777" w:rsidR="001B777E" w:rsidRPr="001B777E" w:rsidRDefault="001B777E" w:rsidP="001B777E">
            <w:pPr>
              <w:pStyle w:val="TableParagraph"/>
              <w:rPr>
                <w:sz w:val="12"/>
                <w:szCs w:val="12"/>
              </w:rPr>
            </w:pPr>
          </w:p>
          <w:p w14:paraId="035DA140" w14:textId="77777777" w:rsidR="001B777E" w:rsidRPr="001B777E" w:rsidRDefault="001B777E" w:rsidP="001B777E">
            <w:pPr>
              <w:pStyle w:val="TableParagraph"/>
              <w:spacing w:before="5"/>
              <w:rPr>
                <w:sz w:val="12"/>
                <w:szCs w:val="12"/>
              </w:rPr>
            </w:pPr>
          </w:p>
          <w:p w14:paraId="39FFD237" w14:textId="77777777" w:rsidR="001B777E" w:rsidRPr="001B777E" w:rsidRDefault="001B777E" w:rsidP="001B777E">
            <w:pPr>
              <w:pStyle w:val="TableParagraph"/>
              <w:ind w:left="32" w:right="28"/>
              <w:jc w:val="center"/>
              <w:rPr>
                <w:rFonts w:ascii="Arial"/>
                <w:sz w:val="12"/>
                <w:szCs w:val="12"/>
              </w:rPr>
            </w:pPr>
            <w:r w:rsidRPr="001B777E">
              <w:rPr>
                <w:rFonts w:ascii="Arial"/>
                <w:spacing w:val="-2"/>
                <w:sz w:val="12"/>
                <w:szCs w:val="12"/>
              </w:rPr>
              <w:t>1,308</w:t>
            </w:r>
          </w:p>
        </w:tc>
        <w:tc>
          <w:tcPr>
            <w:tcW w:w="513" w:type="dxa"/>
          </w:tcPr>
          <w:p w14:paraId="26306A23" w14:textId="77777777" w:rsidR="001B777E" w:rsidRPr="001B777E" w:rsidRDefault="001B777E" w:rsidP="001B777E">
            <w:pPr>
              <w:pStyle w:val="TableParagraph"/>
              <w:spacing w:before="10"/>
              <w:rPr>
                <w:sz w:val="12"/>
                <w:szCs w:val="12"/>
              </w:rPr>
            </w:pPr>
          </w:p>
          <w:p w14:paraId="2A64989B" w14:textId="77777777" w:rsidR="001B777E" w:rsidRPr="001B777E" w:rsidRDefault="001B777E" w:rsidP="001B777E">
            <w:pPr>
              <w:pStyle w:val="TableParagraph"/>
              <w:ind w:left="56" w:right="34"/>
              <w:jc w:val="center"/>
              <w:rPr>
                <w:sz w:val="12"/>
                <w:szCs w:val="12"/>
              </w:rPr>
            </w:pPr>
            <w:r w:rsidRPr="001B777E">
              <w:rPr>
                <w:spacing w:val="-4"/>
                <w:sz w:val="12"/>
                <w:szCs w:val="12"/>
              </w:rPr>
              <w:t>1,53</w:t>
            </w:r>
          </w:p>
        </w:tc>
        <w:tc>
          <w:tcPr>
            <w:tcW w:w="647" w:type="dxa"/>
          </w:tcPr>
          <w:p w14:paraId="703F4E9E" w14:textId="77777777" w:rsidR="001B777E" w:rsidRPr="001B777E" w:rsidRDefault="001B777E" w:rsidP="001B777E">
            <w:pPr>
              <w:pStyle w:val="TableParagraph"/>
              <w:spacing w:before="10"/>
              <w:rPr>
                <w:sz w:val="12"/>
                <w:szCs w:val="12"/>
              </w:rPr>
            </w:pPr>
          </w:p>
          <w:p w14:paraId="47B7FB35" w14:textId="77777777" w:rsidR="001B777E" w:rsidRPr="001B777E" w:rsidRDefault="001B777E" w:rsidP="001B777E">
            <w:pPr>
              <w:pStyle w:val="TableParagraph"/>
              <w:ind w:left="89" w:right="65"/>
              <w:jc w:val="center"/>
              <w:rPr>
                <w:sz w:val="12"/>
                <w:szCs w:val="12"/>
              </w:rPr>
            </w:pPr>
            <w:r w:rsidRPr="001B777E">
              <w:rPr>
                <w:spacing w:val="-2"/>
                <w:sz w:val="12"/>
                <w:szCs w:val="12"/>
              </w:rPr>
              <w:t>560,72</w:t>
            </w:r>
          </w:p>
        </w:tc>
        <w:tc>
          <w:tcPr>
            <w:tcW w:w="520" w:type="dxa"/>
          </w:tcPr>
          <w:p w14:paraId="782D0B2C" w14:textId="77777777" w:rsidR="001B777E" w:rsidRPr="001B777E" w:rsidRDefault="001B777E" w:rsidP="001B777E">
            <w:pPr>
              <w:pStyle w:val="TableParagraph"/>
              <w:rPr>
                <w:sz w:val="12"/>
                <w:szCs w:val="12"/>
              </w:rPr>
            </w:pPr>
          </w:p>
          <w:p w14:paraId="73129EE7" w14:textId="77777777" w:rsidR="001B777E" w:rsidRPr="001B777E" w:rsidRDefault="001B777E" w:rsidP="001B777E">
            <w:pPr>
              <w:pStyle w:val="TableParagraph"/>
              <w:spacing w:before="5"/>
              <w:rPr>
                <w:sz w:val="12"/>
                <w:szCs w:val="12"/>
              </w:rPr>
            </w:pPr>
          </w:p>
          <w:p w14:paraId="2C66F0F1" w14:textId="77777777" w:rsidR="001B777E" w:rsidRPr="001B777E" w:rsidRDefault="001B777E" w:rsidP="001B777E">
            <w:pPr>
              <w:pStyle w:val="TableParagraph"/>
              <w:ind w:right="131"/>
              <w:jc w:val="right"/>
              <w:rPr>
                <w:rFonts w:ascii="Arial"/>
                <w:sz w:val="12"/>
                <w:szCs w:val="12"/>
              </w:rPr>
            </w:pPr>
            <w:r w:rsidRPr="001B777E">
              <w:rPr>
                <w:rFonts w:ascii="Arial"/>
                <w:spacing w:val="-4"/>
                <w:sz w:val="12"/>
                <w:szCs w:val="12"/>
              </w:rPr>
              <w:t>1,53</w:t>
            </w:r>
          </w:p>
        </w:tc>
        <w:tc>
          <w:tcPr>
            <w:tcW w:w="734" w:type="dxa"/>
          </w:tcPr>
          <w:p w14:paraId="04360C1F" w14:textId="77777777" w:rsidR="001B777E" w:rsidRPr="001B777E" w:rsidRDefault="001B777E" w:rsidP="001B777E">
            <w:pPr>
              <w:pStyle w:val="TableParagraph"/>
              <w:rPr>
                <w:sz w:val="12"/>
                <w:szCs w:val="12"/>
              </w:rPr>
            </w:pPr>
          </w:p>
          <w:p w14:paraId="287BA814" w14:textId="77777777" w:rsidR="001B777E" w:rsidRPr="001B777E" w:rsidRDefault="001B777E" w:rsidP="001B777E">
            <w:pPr>
              <w:pStyle w:val="TableParagraph"/>
              <w:spacing w:before="102"/>
              <w:ind w:right="180"/>
              <w:jc w:val="right"/>
              <w:rPr>
                <w:sz w:val="12"/>
                <w:szCs w:val="12"/>
              </w:rPr>
            </w:pPr>
            <w:r w:rsidRPr="001B777E">
              <w:rPr>
                <w:spacing w:val="-2"/>
                <w:sz w:val="12"/>
                <w:szCs w:val="12"/>
              </w:rPr>
              <w:t>560,72</w:t>
            </w:r>
          </w:p>
        </w:tc>
      </w:tr>
      <w:tr w:rsidR="001B777E" w:rsidRPr="001B777E" w14:paraId="0E3C2F3B" w14:textId="77777777" w:rsidTr="001B777E">
        <w:trPr>
          <w:trHeight w:val="760"/>
        </w:trPr>
        <w:tc>
          <w:tcPr>
            <w:tcW w:w="519" w:type="dxa"/>
            <w:vMerge w:val="restart"/>
          </w:tcPr>
          <w:p w14:paraId="30EC16BF" w14:textId="77777777" w:rsidR="001B777E" w:rsidRPr="001B777E" w:rsidRDefault="001B777E" w:rsidP="001B777E">
            <w:pPr>
              <w:pStyle w:val="TableParagraph"/>
              <w:rPr>
                <w:sz w:val="12"/>
                <w:szCs w:val="12"/>
              </w:rPr>
            </w:pPr>
          </w:p>
          <w:p w14:paraId="6C317906" w14:textId="77777777" w:rsidR="001B777E" w:rsidRPr="001B777E" w:rsidRDefault="001B777E" w:rsidP="001B777E">
            <w:pPr>
              <w:pStyle w:val="TableParagraph"/>
              <w:rPr>
                <w:sz w:val="12"/>
                <w:szCs w:val="12"/>
              </w:rPr>
            </w:pPr>
          </w:p>
          <w:p w14:paraId="40FCBAA3" w14:textId="77777777" w:rsidR="001B777E" w:rsidRPr="001B777E" w:rsidRDefault="001B777E" w:rsidP="001B777E">
            <w:pPr>
              <w:pStyle w:val="TableParagraph"/>
              <w:rPr>
                <w:sz w:val="12"/>
                <w:szCs w:val="12"/>
              </w:rPr>
            </w:pPr>
          </w:p>
          <w:p w14:paraId="3A90E8F0" w14:textId="77777777" w:rsidR="001B777E" w:rsidRPr="001B777E" w:rsidRDefault="001B777E" w:rsidP="001B777E">
            <w:pPr>
              <w:pStyle w:val="TableParagraph"/>
              <w:spacing w:before="2"/>
              <w:rPr>
                <w:sz w:val="12"/>
                <w:szCs w:val="12"/>
              </w:rPr>
            </w:pPr>
          </w:p>
          <w:p w14:paraId="64452457" w14:textId="77777777" w:rsidR="001B777E" w:rsidRPr="001B777E" w:rsidRDefault="001B777E" w:rsidP="001B777E">
            <w:pPr>
              <w:pStyle w:val="TableParagraph"/>
              <w:ind w:left="76"/>
              <w:rPr>
                <w:sz w:val="12"/>
                <w:szCs w:val="12"/>
              </w:rPr>
            </w:pPr>
            <w:r w:rsidRPr="001B777E">
              <w:rPr>
                <w:spacing w:val="-5"/>
                <w:sz w:val="12"/>
                <w:szCs w:val="12"/>
              </w:rPr>
              <w:t>23</w:t>
            </w:r>
          </w:p>
        </w:tc>
        <w:tc>
          <w:tcPr>
            <w:tcW w:w="742" w:type="dxa"/>
            <w:vMerge w:val="restart"/>
          </w:tcPr>
          <w:p w14:paraId="4B8FFFB0" w14:textId="77777777" w:rsidR="001B777E" w:rsidRPr="001B777E" w:rsidRDefault="001B777E" w:rsidP="001B777E">
            <w:pPr>
              <w:pStyle w:val="TableParagraph"/>
              <w:rPr>
                <w:sz w:val="12"/>
                <w:szCs w:val="12"/>
              </w:rPr>
            </w:pPr>
          </w:p>
          <w:p w14:paraId="6E50D3DC" w14:textId="77777777" w:rsidR="001B777E" w:rsidRPr="001B777E" w:rsidRDefault="001B777E" w:rsidP="001B777E">
            <w:pPr>
              <w:pStyle w:val="TableParagraph"/>
              <w:rPr>
                <w:sz w:val="12"/>
                <w:szCs w:val="12"/>
              </w:rPr>
            </w:pPr>
          </w:p>
          <w:p w14:paraId="2DDC7F5B" w14:textId="77777777" w:rsidR="001B777E" w:rsidRPr="001B777E" w:rsidRDefault="001B777E" w:rsidP="001B777E">
            <w:pPr>
              <w:pStyle w:val="TableParagraph"/>
              <w:rPr>
                <w:sz w:val="12"/>
                <w:szCs w:val="12"/>
              </w:rPr>
            </w:pPr>
          </w:p>
          <w:p w14:paraId="7F0E9734" w14:textId="77777777" w:rsidR="001B777E" w:rsidRPr="001B777E" w:rsidRDefault="001B777E" w:rsidP="001B777E">
            <w:pPr>
              <w:pStyle w:val="TableParagraph"/>
              <w:spacing w:before="116"/>
              <w:ind w:left="175"/>
              <w:rPr>
                <w:sz w:val="12"/>
                <w:szCs w:val="12"/>
              </w:rPr>
            </w:pPr>
            <w:r w:rsidRPr="001B777E">
              <w:rPr>
                <w:w w:val="95"/>
                <w:sz w:val="12"/>
                <w:szCs w:val="12"/>
              </w:rPr>
              <w:t>14-</w:t>
            </w:r>
            <w:r w:rsidRPr="001B777E">
              <w:rPr>
                <w:spacing w:val="-5"/>
                <w:sz w:val="12"/>
                <w:szCs w:val="12"/>
              </w:rPr>
              <w:t>397</w:t>
            </w:r>
          </w:p>
          <w:p w14:paraId="6DCB9B3A" w14:textId="77777777" w:rsidR="001B777E" w:rsidRPr="001B777E" w:rsidRDefault="001B777E" w:rsidP="001B777E">
            <w:pPr>
              <w:pStyle w:val="TableParagraph"/>
              <w:spacing w:before="14"/>
              <w:ind w:left="208"/>
              <w:rPr>
                <w:sz w:val="12"/>
                <w:szCs w:val="12"/>
              </w:rPr>
            </w:pPr>
            <w:r w:rsidRPr="001B777E">
              <w:rPr>
                <w:spacing w:val="-2"/>
                <w:sz w:val="12"/>
                <w:szCs w:val="12"/>
              </w:rPr>
              <w:t>կ=0,6</w:t>
            </w:r>
          </w:p>
        </w:tc>
        <w:tc>
          <w:tcPr>
            <w:tcW w:w="3233" w:type="dxa"/>
            <w:vMerge w:val="restart"/>
          </w:tcPr>
          <w:p w14:paraId="370EEB4B" w14:textId="77777777" w:rsidR="001B777E" w:rsidRPr="001B777E" w:rsidRDefault="001B777E" w:rsidP="001B777E">
            <w:pPr>
              <w:pStyle w:val="TableParagraph"/>
              <w:rPr>
                <w:sz w:val="12"/>
                <w:szCs w:val="12"/>
              </w:rPr>
            </w:pPr>
          </w:p>
          <w:p w14:paraId="52657363" w14:textId="77777777" w:rsidR="001B777E" w:rsidRPr="001B777E" w:rsidRDefault="001B777E" w:rsidP="001B777E">
            <w:pPr>
              <w:pStyle w:val="TableParagraph"/>
              <w:rPr>
                <w:sz w:val="12"/>
                <w:szCs w:val="12"/>
              </w:rPr>
            </w:pPr>
          </w:p>
          <w:p w14:paraId="19088053" w14:textId="77777777" w:rsidR="001B777E" w:rsidRPr="001B777E" w:rsidRDefault="001B777E" w:rsidP="001B777E">
            <w:pPr>
              <w:pStyle w:val="TableParagraph"/>
              <w:rPr>
                <w:sz w:val="12"/>
                <w:szCs w:val="12"/>
              </w:rPr>
            </w:pPr>
          </w:p>
          <w:p w14:paraId="762F9E15" w14:textId="77777777" w:rsidR="001B777E" w:rsidRPr="001B777E" w:rsidRDefault="001B777E" w:rsidP="001B777E">
            <w:pPr>
              <w:pStyle w:val="TableParagraph"/>
              <w:spacing w:before="116" w:line="261" w:lineRule="auto"/>
              <w:ind w:left="28"/>
              <w:rPr>
                <w:sz w:val="12"/>
                <w:szCs w:val="12"/>
              </w:rPr>
            </w:pPr>
            <w:r w:rsidRPr="001B777E">
              <w:rPr>
                <w:sz w:val="12"/>
                <w:szCs w:val="12"/>
              </w:rPr>
              <w:t>Антикоррозийная</w:t>
            </w:r>
            <w:r w:rsidRPr="001B777E">
              <w:rPr>
                <w:spacing w:val="20"/>
                <w:sz w:val="12"/>
                <w:szCs w:val="12"/>
              </w:rPr>
              <w:t xml:space="preserve"> </w:t>
            </w:r>
            <w:r w:rsidRPr="001B777E">
              <w:rPr>
                <w:sz w:val="12"/>
                <w:szCs w:val="12"/>
              </w:rPr>
              <w:t>окраска</w:t>
            </w:r>
            <w:r w:rsidRPr="001B777E">
              <w:rPr>
                <w:spacing w:val="40"/>
                <w:sz w:val="12"/>
                <w:szCs w:val="12"/>
              </w:rPr>
              <w:t xml:space="preserve"> </w:t>
            </w:r>
            <w:r w:rsidRPr="001B777E">
              <w:rPr>
                <w:sz w:val="12"/>
                <w:szCs w:val="12"/>
              </w:rPr>
              <w:t>1слой</w:t>
            </w:r>
            <w:r w:rsidRPr="001B777E">
              <w:rPr>
                <w:spacing w:val="-8"/>
                <w:sz w:val="12"/>
                <w:szCs w:val="12"/>
              </w:rPr>
              <w:t xml:space="preserve"> </w:t>
            </w:r>
            <w:r w:rsidRPr="001B777E">
              <w:rPr>
                <w:sz w:val="12"/>
                <w:szCs w:val="12"/>
              </w:rPr>
              <w:t>(железный</w:t>
            </w:r>
            <w:r w:rsidRPr="001B777E">
              <w:rPr>
                <w:spacing w:val="-8"/>
                <w:sz w:val="12"/>
                <w:szCs w:val="12"/>
              </w:rPr>
              <w:t xml:space="preserve"> </w:t>
            </w:r>
            <w:r w:rsidRPr="001B777E">
              <w:rPr>
                <w:sz w:val="12"/>
                <w:szCs w:val="12"/>
              </w:rPr>
              <w:t>сурик)</w:t>
            </w:r>
            <w:r w:rsidRPr="001B777E">
              <w:rPr>
                <w:spacing w:val="40"/>
                <w:sz w:val="12"/>
                <w:szCs w:val="12"/>
              </w:rPr>
              <w:t xml:space="preserve"> </w:t>
            </w:r>
            <w:r w:rsidRPr="001B777E">
              <w:rPr>
                <w:sz w:val="12"/>
                <w:szCs w:val="12"/>
              </w:rPr>
              <w:t>Հակակոռոզիոն ներկում</w:t>
            </w:r>
            <w:r w:rsidRPr="001B777E">
              <w:rPr>
                <w:spacing w:val="35"/>
                <w:sz w:val="12"/>
                <w:szCs w:val="12"/>
              </w:rPr>
              <w:t xml:space="preserve"> </w:t>
            </w:r>
            <w:r w:rsidRPr="001B777E">
              <w:rPr>
                <w:sz w:val="12"/>
                <w:szCs w:val="12"/>
              </w:rPr>
              <w:t>1</w:t>
            </w:r>
            <w:r w:rsidRPr="001B777E">
              <w:rPr>
                <w:spacing w:val="-1"/>
                <w:sz w:val="12"/>
                <w:szCs w:val="12"/>
              </w:rPr>
              <w:t xml:space="preserve"> </w:t>
            </w:r>
            <w:r w:rsidRPr="001B777E">
              <w:rPr>
                <w:sz w:val="12"/>
                <w:szCs w:val="12"/>
              </w:rPr>
              <w:t>շերտ</w:t>
            </w:r>
            <w:r w:rsidRPr="001B777E">
              <w:rPr>
                <w:spacing w:val="-1"/>
                <w:sz w:val="12"/>
                <w:szCs w:val="12"/>
              </w:rPr>
              <w:t xml:space="preserve"> </w:t>
            </w:r>
            <w:r w:rsidRPr="001B777E">
              <w:rPr>
                <w:sz w:val="12"/>
                <w:szCs w:val="12"/>
              </w:rPr>
              <w:t>(երկաթե</w:t>
            </w:r>
            <w:r w:rsidRPr="001B777E">
              <w:rPr>
                <w:spacing w:val="-1"/>
                <w:sz w:val="12"/>
                <w:szCs w:val="12"/>
              </w:rPr>
              <w:t xml:space="preserve"> </w:t>
            </w:r>
            <w:r w:rsidRPr="001B777E">
              <w:rPr>
                <w:sz w:val="12"/>
                <w:szCs w:val="12"/>
              </w:rPr>
              <w:t>սուրիկ</w:t>
            </w:r>
            <w:r w:rsidRPr="001B777E">
              <w:rPr>
                <w:spacing w:val="35"/>
                <w:sz w:val="12"/>
                <w:szCs w:val="12"/>
              </w:rPr>
              <w:t xml:space="preserve"> </w:t>
            </w:r>
            <w:r w:rsidRPr="001B777E">
              <w:rPr>
                <w:sz w:val="12"/>
                <w:szCs w:val="12"/>
              </w:rPr>
              <w:t>)</w:t>
            </w:r>
          </w:p>
        </w:tc>
        <w:tc>
          <w:tcPr>
            <w:tcW w:w="553" w:type="dxa"/>
            <w:vMerge w:val="restart"/>
          </w:tcPr>
          <w:p w14:paraId="1BD072BC" w14:textId="77777777" w:rsidR="001B777E" w:rsidRPr="001B777E" w:rsidRDefault="001B777E" w:rsidP="001B777E">
            <w:pPr>
              <w:pStyle w:val="TableParagraph"/>
              <w:rPr>
                <w:sz w:val="12"/>
                <w:szCs w:val="12"/>
              </w:rPr>
            </w:pPr>
          </w:p>
          <w:p w14:paraId="26CE4760" w14:textId="77777777" w:rsidR="001B777E" w:rsidRPr="001B777E" w:rsidRDefault="001B777E" w:rsidP="001B777E">
            <w:pPr>
              <w:pStyle w:val="TableParagraph"/>
              <w:rPr>
                <w:sz w:val="12"/>
                <w:szCs w:val="12"/>
              </w:rPr>
            </w:pPr>
          </w:p>
          <w:p w14:paraId="529506BD" w14:textId="77777777" w:rsidR="001B777E" w:rsidRPr="001B777E" w:rsidRDefault="001B777E" w:rsidP="001B777E">
            <w:pPr>
              <w:pStyle w:val="TableParagraph"/>
              <w:rPr>
                <w:sz w:val="12"/>
                <w:szCs w:val="12"/>
              </w:rPr>
            </w:pPr>
          </w:p>
          <w:p w14:paraId="3A306AD6" w14:textId="77777777" w:rsidR="001B777E" w:rsidRPr="001B777E" w:rsidRDefault="001B777E" w:rsidP="001B777E">
            <w:pPr>
              <w:pStyle w:val="TableParagraph"/>
              <w:spacing w:before="2"/>
              <w:rPr>
                <w:sz w:val="12"/>
                <w:szCs w:val="12"/>
              </w:rPr>
            </w:pPr>
          </w:p>
          <w:p w14:paraId="6E7F55FA" w14:textId="77777777" w:rsidR="001B777E" w:rsidRPr="001B777E" w:rsidRDefault="001B777E" w:rsidP="001B777E">
            <w:pPr>
              <w:pStyle w:val="TableParagraph"/>
              <w:ind w:left="206"/>
              <w:rPr>
                <w:sz w:val="12"/>
                <w:szCs w:val="12"/>
              </w:rPr>
            </w:pPr>
            <w:r w:rsidRPr="001B777E">
              <w:rPr>
                <w:spacing w:val="-5"/>
                <w:sz w:val="12"/>
                <w:szCs w:val="12"/>
              </w:rPr>
              <w:t>м2</w:t>
            </w:r>
          </w:p>
        </w:tc>
        <w:tc>
          <w:tcPr>
            <w:tcW w:w="584" w:type="dxa"/>
          </w:tcPr>
          <w:p w14:paraId="2612478A" w14:textId="77777777" w:rsidR="001B777E" w:rsidRPr="001B777E" w:rsidRDefault="001B777E" w:rsidP="001B777E">
            <w:pPr>
              <w:pStyle w:val="TableParagraph"/>
              <w:rPr>
                <w:sz w:val="12"/>
                <w:szCs w:val="12"/>
              </w:rPr>
            </w:pPr>
          </w:p>
          <w:p w14:paraId="264F4C61" w14:textId="77777777" w:rsidR="001B777E" w:rsidRPr="001B777E" w:rsidRDefault="001B777E" w:rsidP="001B777E">
            <w:pPr>
              <w:pStyle w:val="TableParagraph"/>
              <w:rPr>
                <w:sz w:val="12"/>
                <w:szCs w:val="12"/>
              </w:rPr>
            </w:pPr>
          </w:p>
          <w:p w14:paraId="4B31F782" w14:textId="77777777" w:rsidR="001B777E" w:rsidRPr="001B777E" w:rsidRDefault="001B777E" w:rsidP="001B777E">
            <w:pPr>
              <w:pStyle w:val="TableParagraph"/>
              <w:ind w:left="57" w:right="31"/>
              <w:jc w:val="center"/>
              <w:rPr>
                <w:sz w:val="12"/>
                <w:szCs w:val="12"/>
              </w:rPr>
            </w:pPr>
            <w:r w:rsidRPr="001B777E">
              <w:rPr>
                <w:spacing w:val="-5"/>
                <w:sz w:val="12"/>
                <w:szCs w:val="12"/>
              </w:rPr>
              <w:t>109</w:t>
            </w:r>
          </w:p>
        </w:tc>
        <w:tc>
          <w:tcPr>
            <w:tcW w:w="570" w:type="dxa"/>
            <w:vMerge w:val="restart"/>
          </w:tcPr>
          <w:p w14:paraId="56F12100" w14:textId="77777777" w:rsidR="001B777E" w:rsidRPr="001B777E" w:rsidRDefault="001B777E" w:rsidP="001B777E">
            <w:pPr>
              <w:pStyle w:val="TableParagraph"/>
              <w:rPr>
                <w:sz w:val="12"/>
                <w:szCs w:val="12"/>
              </w:rPr>
            </w:pPr>
          </w:p>
          <w:p w14:paraId="7B8BD09E" w14:textId="77777777" w:rsidR="001B777E" w:rsidRPr="001B777E" w:rsidRDefault="001B777E" w:rsidP="001B777E">
            <w:pPr>
              <w:pStyle w:val="TableParagraph"/>
              <w:rPr>
                <w:sz w:val="12"/>
                <w:szCs w:val="12"/>
              </w:rPr>
            </w:pPr>
          </w:p>
          <w:p w14:paraId="3DCF3283" w14:textId="77777777" w:rsidR="001B777E" w:rsidRPr="001B777E" w:rsidRDefault="001B777E" w:rsidP="001B777E">
            <w:pPr>
              <w:pStyle w:val="TableParagraph"/>
              <w:rPr>
                <w:sz w:val="12"/>
                <w:szCs w:val="12"/>
              </w:rPr>
            </w:pPr>
          </w:p>
          <w:p w14:paraId="50D1A1D5" w14:textId="77777777" w:rsidR="001B777E" w:rsidRPr="001B777E" w:rsidRDefault="001B777E" w:rsidP="001B777E">
            <w:pPr>
              <w:pStyle w:val="TableParagraph"/>
              <w:spacing w:before="2"/>
              <w:rPr>
                <w:sz w:val="12"/>
                <w:szCs w:val="12"/>
              </w:rPr>
            </w:pPr>
          </w:p>
          <w:p w14:paraId="153A44D8" w14:textId="77777777" w:rsidR="001B777E" w:rsidRPr="001B777E" w:rsidRDefault="001B777E" w:rsidP="001B777E">
            <w:pPr>
              <w:pStyle w:val="TableParagraph"/>
              <w:ind w:left="99"/>
              <w:rPr>
                <w:sz w:val="12"/>
                <w:szCs w:val="12"/>
              </w:rPr>
            </w:pPr>
            <w:r w:rsidRPr="001B777E">
              <w:rPr>
                <w:spacing w:val="-2"/>
                <w:sz w:val="12"/>
                <w:szCs w:val="12"/>
              </w:rPr>
              <w:t>0,1284</w:t>
            </w:r>
          </w:p>
        </w:tc>
        <w:tc>
          <w:tcPr>
            <w:tcW w:w="584" w:type="dxa"/>
          </w:tcPr>
          <w:p w14:paraId="776FCB7C" w14:textId="77777777" w:rsidR="001B777E" w:rsidRPr="001B777E" w:rsidRDefault="001B777E" w:rsidP="001B777E">
            <w:pPr>
              <w:pStyle w:val="TableParagraph"/>
              <w:rPr>
                <w:sz w:val="12"/>
                <w:szCs w:val="12"/>
              </w:rPr>
            </w:pPr>
          </w:p>
          <w:p w14:paraId="16DE5D05" w14:textId="77777777" w:rsidR="001B777E" w:rsidRPr="001B777E" w:rsidRDefault="001B777E" w:rsidP="001B777E">
            <w:pPr>
              <w:pStyle w:val="TableParagraph"/>
              <w:rPr>
                <w:sz w:val="12"/>
                <w:szCs w:val="12"/>
              </w:rPr>
            </w:pPr>
          </w:p>
          <w:p w14:paraId="6BA33DCA" w14:textId="77777777" w:rsidR="001B777E" w:rsidRPr="001B777E" w:rsidRDefault="001B777E" w:rsidP="001B777E">
            <w:pPr>
              <w:pStyle w:val="TableParagraph"/>
              <w:ind w:right="116"/>
              <w:jc w:val="right"/>
              <w:rPr>
                <w:sz w:val="12"/>
                <w:szCs w:val="12"/>
              </w:rPr>
            </w:pPr>
            <w:r w:rsidRPr="001B777E">
              <w:rPr>
                <w:spacing w:val="-2"/>
                <w:sz w:val="12"/>
                <w:szCs w:val="12"/>
              </w:rPr>
              <w:t>0,355</w:t>
            </w:r>
          </w:p>
        </w:tc>
        <w:tc>
          <w:tcPr>
            <w:tcW w:w="562" w:type="dxa"/>
          </w:tcPr>
          <w:p w14:paraId="70865854" w14:textId="77777777" w:rsidR="001B777E" w:rsidRPr="001B777E" w:rsidRDefault="001B777E" w:rsidP="001B777E">
            <w:pPr>
              <w:pStyle w:val="TableParagraph"/>
              <w:rPr>
                <w:sz w:val="12"/>
                <w:szCs w:val="12"/>
              </w:rPr>
            </w:pPr>
          </w:p>
          <w:p w14:paraId="6CF788B9" w14:textId="77777777" w:rsidR="001B777E" w:rsidRPr="001B777E" w:rsidRDefault="001B777E" w:rsidP="001B777E">
            <w:pPr>
              <w:pStyle w:val="TableParagraph"/>
              <w:rPr>
                <w:sz w:val="12"/>
                <w:szCs w:val="12"/>
              </w:rPr>
            </w:pPr>
          </w:p>
          <w:p w14:paraId="6F4504EF" w14:textId="77777777" w:rsidR="001B777E" w:rsidRPr="001B777E" w:rsidRDefault="001B777E" w:rsidP="001B777E">
            <w:pPr>
              <w:pStyle w:val="TableParagraph"/>
              <w:ind w:right="107"/>
              <w:jc w:val="right"/>
              <w:rPr>
                <w:sz w:val="12"/>
                <w:szCs w:val="12"/>
              </w:rPr>
            </w:pPr>
            <w:r w:rsidRPr="001B777E">
              <w:rPr>
                <w:spacing w:val="-2"/>
                <w:sz w:val="12"/>
                <w:szCs w:val="12"/>
              </w:rPr>
              <w:t>38,68</w:t>
            </w:r>
          </w:p>
        </w:tc>
        <w:tc>
          <w:tcPr>
            <w:tcW w:w="656" w:type="dxa"/>
            <w:vMerge w:val="restart"/>
          </w:tcPr>
          <w:p w14:paraId="45DB3C09" w14:textId="77777777" w:rsidR="001B777E" w:rsidRPr="001B777E" w:rsidRDefault="001B777E" w:rsidP="001B777E">
            <w:pPr>
              <w:pStyle w:val="TableParagraph"/>
              <w:rPr>
                <w:sz w:val="12"/>
                <w:szCs w:val="12"/>
              </w:rPr>
            </w:pPr>
          </w:p>
        </w:tc>
        <w:tc>
          <w:tcPr>
            <w:tcW w:w="608" w:type="dxa"/>
          </w:tcPr>
          <w:p w14:paraId="069AFED0" w14:textId="77777777" w:rsidR="001B777E" w:rsidRPr="001B777E" w:rsidRDefault="001B777E" w:rsidP="001B777E">
            <w:pPr>
              <w:pStyle w:val="TableParagraph"/>
              <w:rPr>
                <w:sz w:val="12"/>
                <w:szCs w:val="12"/>
              </w:rPr>
            </w:pPr>
          </w:p>
          <w:p w14:paraId="032E275D" w14:textId="77777777" w:rsidR="001B777E" w:rsidRPr="001B777E" w:rsidRDefault="001B777E" w:rsidP="001B777E">
            <w:pPr>
              <w:pStyle w:val="TableParagraph"/>
              <w:rPr>
                <w:sz w:val="12"/>
                <w:szCs w:val="12"/>
              </w:rPr>
            </w:pPr>
          </w:p>
          <w:p w14:paraId="1CA8DE4C" w14:textId="77777777" w:rsidR="001B777E" w:rsidRPr="001B777E" w:rsidRDefault="001B777E" w:rsidP="001B777E">
            <w:pPr>
              <w:pStyle w:val="TableParagraph"/>
              <w:ind w:right="130"/>
              <w:jc w:val="right"/>
              <w:rPr>
                <w:sz w:val="12"/>
                <w:szCs w:val="12"/>
              </w:rPr>
            </w:pPr>
            <w:r w:rsidRPr="001B777E">
              <w:rPr>
                <w:spacing w:val="-2"/>
                <w:sz w:val="12"/>
                <w:szCs w:val="12"/>
              </w:rPr>
              <w:t>0,000</w:t>
            </w:r>
          </w:p>
        </w:tc>
        <w:tc>
          <w:tcPr>
            <w:tcW w:w="648" w:type="dxa"/>
          </w:tcPr>
          <w:p w14:paraId="1564D657" w14:textId="77777777" w:rsidR="001B777E" w:rsidRPr="001B777E" w:rsidRDefault="001B777E" w:rsidP="001B777E">
            <w:pPr>
              <w:pStyle w:val="TableParagraph"/>
              <w:rPr>
                <w:sz w:val="12"/>
                <w:szCs w:val="12"/>
              </w:rPr>
            </w:pPr>
          </w:p>
          <w:p w14:paraId="587F9215" w14:textId="77777777" w:rsidR="001B777E" w:rsidRPr="001B777E" w:rsidRDefault="001B777E" w:rsidP="001B777E">
            <w:pPr>
              <w:pStyle w:val="TableParagraph"/>
              <w:rPr>
                <w:sz w:val="12"/>
                <w:szCs w:val="12"/>
              </w:rPr>
            </w:pPr>
          </w:p>
          <w:p w14:paraId="31141E99" w14:textId="77777777" w:rsidR="001B777E" w:rsidRPr="001B777E" w:rsidRDefault="001B777E" w:rsidP="001B777E">
            <w:pPr>
              <w:pStyle w:val="TableParagraph"/>
              <w:ind w:left="62" w:right="44"/>
              <w:jc w:val="center"/>
              <w:rPr>
                <w:sz w:val="12"/>
                <w:szCs w:val="12"/>
              </w:rPr>
            </w:pPr>
            <w:r w:rsidRPr="001B777E">
              <w:rPr>
                <w:spacing w:val="-4"/>
                <w:sz w:val="12"/>
                <w:szCs w:val="12"/>
              </w:rPr>
              <w:t>0,00</w:t>
            </w:r>
          </w:p>
        </w:tc>
        <w:tc>
          <w:tcPr>
            <w:tcW w:w="2081" w:type="dxa"/>
          </w:tcPr>
          <w:p w14:paraId="6BE6ADCB" w14:textId="77777777" w:rsidR="001B777E" w:rsidRPr="001B777E" w:rsidRDefault="001B777E" w:rsidP="001B777E">
            <w:pPr>
              <w:pStyle w:val="TableParagraph"/>
              <w:rPr>
                <w:sz w:val="12"/>
                <w:szCs w:val="12"/>
              </w:rPr>
            </w:pPr>
          </w:p>
          <w:p w14:paraId="0BA63943" w14:textId="77777777" w:rsidR="001B777E" w:rsidRPr="001B777E" w:rsidRDefault="001B777E" w:rsidP="001B777E">
            <w:pPr>
              <w:pStyle w:val="TableParagraph"/>
              <w:spacing w:before="4"/>
              <w:rPr>
                <w:sz w:val="12"/>
                <w:szCs w:val="12"/>
              </w:rPr>
            </w:pPr>
          </w:p>
          <w:p w14:paraId="02EF8434" w14:textId="77777777" w:rsidR="001B777E" w:rsidRPr="001B777E" w:rsidRDefault="001B777E" w:rsidP="001B777E">
            <w:pPr>
              <w:pStyle w:val="TableParagraph"/>
              <w:spacing w:before="1"/>
              <w:ind w:left="23"/>
              <w:rPr>
                <w:sz w:val="12"/>
                <w:szCs w:val="12"/>
              </w:rPr>
            </w:pPr>
            <w:r w:rsidRPr="001B777E">
              <w:rPr>
                <w:spacing w:val="-2"/>
                <w:sz w:val="12"/>
                <w:szCs w:val="12"/>
              </w:rPr>
              <w:t>Олифа</w:t>
            </w:r>
          </w:p>
        </w:tc>
        <w:tc>
          <w:tcPr>
            <w:tcW w:w="624" w:type="dxa"/>
          </w:tcPr>
          <w:p w14:paraId="39AF6F98" w14:textId="77777777" w:rsidR="001B777E" w:rsidRPr="001B777E" w:rsidRDefault="001B777E" w:rsidP="001B777E">
            <w:pPr>
              <w:pStyle w:val="TableParagraph"/>
              <w:rPr>
                <w:sz w:val="12"/>
                <w:szCs w:val="12"/>
              </w:rPr>
            </w:pPr>
          </w:p>
          <w:p w14:paraId="1A58F69C" w14:textId="77777777" w:rsidR="001B777E" w:rsidRPr="001B777E" w:rsidRDefault="001B777E" w:rsidP="001B777E">
            <w:pPr>
              <w:pStyle w:val="TableParagraph"/>
              <w:rPr>
                <w:sz w:val="12"/>
                <w:szCs w:val="12"/>
              </w:rPr>
            </w:pPr>
          </w:p>
          <w:p w14:paraId="61F987BA" w14:textId="77777777" w:rsidR="001B777E" w:rsidRPr="001B777E" w:rsidRDefault="001B777E" w:rsidP="001B777E">
            <w:pPr>
              <w:pStyle w:val="TableParagraph"/>
              <w:ind w:left="25" w:right="8"/>
              <w:jc w:val="center"/>
              <w:rPr>
                <w:sz w:val="12"/>
                <w:szCs w:val="12"/>
              </w:rPr>
            </w:pPr>
            <w:r w:rsidRPr="001B777E">
              <w:rPr>
                <w:spacing w:val="-5"/>
                <w:sz w:val="12"/>
                <w:szCs w:val="12"/>
              </w:rPr>
              <w:t>кг</w:t>
            </w:r>
          </w:p>
        </w:tc>
        <w:tc>
          <w:tcPr>
            <w:tcW w:w="561" w:type="dxa"/>
          </w:tcPr>
          <w:p w14:paraId="3CD8C83B" w14:textId="77777777" w:rsidR="001B777E" w:rsidRPr="001B777E" w:rsidRDefault="001B777E" w:rsidP="001B777E">
            <w:pPr>
              <w:pStyle w:val="TableParagraph"/>
              <w:rPr>
                <w:sz w:val="12"/>
                <w:szCs w:val="12"/>
              </w:rPr>
            </w:pPr>
          </w:p>
          <w:p w14:paraId="63865B38" w14:textId="77777777" w:rsidR="001B777E" w:rsidRPr="001B777E" w:rsidRDefault="001B777E" w:rsidP="001B777E">
            <w:pPr>
              <w:pStyle w:val="TableParagraph"/>
              <w:rPr>
                <w:sz w:val="12"/>
                <w:szCs w:val="12"/>
              </w:rPr>
            </w:pPr>
          </w:p>
          <w:p w14:paraId="346660BD" w14:textId="77777777" w:rsidR="001B777E" w:rsidRPr="001B777E" w:rsidRDefault="001B777E" w:rsidP="001B777E">
            <w:pPr>
              <w:pStyle w:val="TableParagraph"/>
              <w:ind w:left="43" w:right="23"/>
              <w:jc w:val="center"/>
              <w:rPr>
                <w:sz w:val="12"/>
                <w:szCs w:val="12"/>
              </w:rPr>
            </w:pPr>
            <w:r w:rsidRPr="001B777E">
              <w:rPr>
                <w:spacing w:val="-2"/>
                <w:sz w:val="12"/>
                <w:szCs w:val="12"/>
              </w:rPr>
              <w:t>0,0326</w:t>
            </w:r>
          </w:p>
        </w:tc>
        <w:tc>
          <w:tcPr>
            <w:tcW w:w="568" w:type="dxa"/>
          </w:tcPr>
          <w:p w14:paraId="569A13FE" w14:textId="77777777" w:rsidR="001B777E" w:rsidRPr="001B777E" w:rsidRDefault="001B777E" w:rsidP="001B777E">
            <w:pPr>
              <w:pStyle w:val="TableParagraph"/>
              <w:rPr>
                <w:sz w:val="12"/>
                <w:szCs w:val="12"/>
              </w:rPr>
            </w:pPr>
          </w:p>
          <w:p w14:paraId="6FFDCF3D" w14:textId="77777777" w:rsidR="001B777E" w:rsidRPr="001B777E" w:rsidRDefault="001B777E" w:rsidP="001B777E">
            <w:pPr>
              <w:pStyle w:val="TableParagraph"/>
              <w:rPr>
                <w:sz w:val="12"/>
                <w:szCs w:val="12"/>
              </w:rPr>
            </w:pPr>
          </w:p>
          <w:p w14:paraId="77043A70" w14:textId="77777777" w:rsidR="001B777E" w:rsidRPr="001B777E" w:rsidRDefault="001B777E" w:rsidP="001B777E">
            <w:pPr>
              <w:pStyle w:val="TableParagraph"/>
              <w:ind w:left="38" w:right="17"/>
              <w:jc w:val="center"/>
              <w:rPr>
                <w:sz w:val="12"/>
                <w:szCs w:val="12"/>
              </w:rPr>
            </w:pPr>
            <w:r w:rsidRPr="001B777E">
              <w:rPr>
                <w:spacing w:val="-5"/>
                <w:sz w:val="12"/>
                <w:szCs w:val="12"/>
              </w:rPr>
              <w:t>0,4</w:t>
            </w:r>
          </w:p>
        </w:tc>
        <w:tc>
          <w:tcPr>
            <w:tcW w:w="513" w:type="dxa"/>
          </w:tcPr>
          <w:p w14:paraId="7842CE73" w14:textId="77777777" w:rsidR="001B777E" w:rsidRPr="001B777E" w:rsidRDefault="001B777E" w:rsidP="001B777E">
            <w:pPr>
              <w:pStyle w:val="TableParagraph"/>
              <w:rPr>
                <w:sz w:val="12"/>
                <w:szCs w:val="12"/>
              </w:rPr>
            </w:pPr>
          </w:p>
          <w:p w14:paraId="35F7040B" w14:textId="77777777" w:rsidR="001B777E" w:rsidRPr="001B777E" w:rsidRDefault="001B777E" w:rsidP="001B777E">
            <w:pPr>
              <w:pStyle w:val="TableParagraph"/>
              <w:rPr>
                <w:sz w:val="12"/>
                <w:szCs w:val="12"/>
              </w:rPr>
            </w:pPr>
          </w:p>
          <w:p w14:paraId="6062F3FC" w14:textId="77777777" w:rsidR="001B777E" w:rsidRPr="001B777E" w:rsidRDefault="001B777E" w:rsidP="001B777E">
            <w:pPr>
              <w:pStyle w:val="TableParagraph"/>
              <w:ind w:left="56" w:right="34"/>
              <w:jc w:val="center"/>
              <w:rPr>
                <w:sz w:val="12"/>
                <w:szCs w:val="12"/>
              </w:rPr>
            </w:pPr>
            <w:r w:rsidRPr="001B777E">
              <w:rPr>
                <w:spacing w:val="-4"/>
                <w:sz w:val="12"/>
                <w:szCs w:val="12"/>
              </w:rPr>
              <w:t>0,01</w:t>
            </w:r>
          </w:p>
        </w:tc>
        <w:tc>
          <w:tcPr>
            <w:tcW w:w="647" w:type="dxa"/>
          </w:tcPr>
          <w:p w14:paraId="4F36EA28" w14:textId="77777777" w:rsidR="001B777E" w:rsidRPr="001B777E" w:rsidRDefault="001B777E" w:rsidP="001B777E">
            <w:pPr>
              <w:pStyle w:val="TableParagraph"/>
              <w:rPr>
                <w:sz w:val="12"/>
                <w:szCs w:val="12"/>
              </w:rPr>
            </w:pPr>
          </w:p>
          <w:p w14:paraId="08C1D1AF" w14:textId="77777777" w:rsidR="001B777E" w:rsidRPr="001B777E" w:rsidRDefault="001B777E" w:rsidP="001B777E">
            <w:pPr>
              <w:pStyle w:val="TableParagraph"/>
              <w:rPr>
                <w:sz w:val="12"/>
                <w:szCs w:val="12"/>
              </w:rPr>
            </w:pPr>
          </w:p>
          <w:p w14:paraId="0E95CF30" w14:textId="77777777" w:rsidR="001B777E" w:rsidRPr="001B777E" w:rsidRDefault="001B777E" w:rsidP="001B777E">
            <w:pPr>
              <w:pStyle w:val="TableParagraph"/>
              <w:ind w:left="89" w:right="65"/>
              <w:jc w:val="center"/>
              <w:rPr>
                <w:sz w:val="12"/>
                <w:szCs w:val="12"/>
              </w:rPr>
            </w:pPr>
            <w:r w:rsidRPr="001B777E">
              <w:rPr>
                <w:spacing w:val="-4"/>
                <w:sz w:val="12"/>
                <w:szCs w:val="12"/>
              </w:rPr>
              <w:t>1,62</w:t>
            </w:r>
          </w:p>
        </w:tc>
        <w:tc>
          <w:tcPr>
            <w:tcW w:w="520" w:type="dxa"/>
            <w:vMerge w:val="restart"/>
          </w:tcPr>
          <w:p w14:paraId="243A2926" w14:textId="77777777" w:rsidR="001B777E" w:rsidRPr="001B777E" w:rsidRDefault="001B777E" w:rsidP="001B777E">
            <w:pPr>
              <w:pStyle w:val="TableParagraph"/>
              <w:rPr>
                <w:sz w:val="12"/>
                <w:szCs w:val="12"/>
              </w:rPr>
            </w:pPr>
          </w:p>
          <w:p w14:paraId="66495FEF" w14:textId="77777777" w:rsidR="001B777E" w:rsidRPr="001B777E" w:rsidRDefault="001B777E" w:rsidP="001B777E">
            <w:pPr>
              <w:pStyle w:val="TableParagraph"/>
              <w:rPr>
                <w:sz w:val="12"/>
                <w:szCs w:val="12"/>
              </w:rPr>
            </w:pPr>
          </w:p>
          <w:p w14:paraId="27F23874" w14:textId="77777777" w:rsidR="001B777E" w:rsidRPr="001B777E" w:rsidRDefault="001B777E" w:rsidP="001B777E">
            <w:pPr>
              <w:pStyle w:val="TableParagraph"/>
              <w:rPr>
                <w:sz w:val="12"/>
                <w:szCs w:val="12"/>
              </w:rPr>
            </w:pPr>
          </w:p>
          <w:p w14:paraId="126C91CF" w14:textId="77777777" w:rsidR="001B777E" w:rsidRPr="001B777E" w:rsidRDefault="001B777E" w:rsidP="001B777E">
            <w:pPr>
              <w:pStyle w:val="TableParagraph"/>
              <w:spacing w:before="2"/>
              <w:rPr>
                <w:sz w:val="12"/>
                <w:szCs w:val="12"/>
              </w:rPr>
            </w:pPr>
          </w:p>
          <w:p w14:paraId="6A22799B" w14:textId="77777777" w:rsidR="001B777E" w:rsidRPr="001B777E" w:rsidRDefault="001B777E" w:rsidP="001B777E">
            <w:pPr>
              <w:pStyle w:val="TableParagraph"/>
              <w:ind w:left="144"/>
              <w:rPr>
                <w:sz w:val="12"/>
                <w:szCs w:val="12"/>
              </w:rPr>
            </w:pPr>
            <w:r w:rsidRPr="001B777E">
              <w:rPr>
                <w:spacing w:val="-4"/>
                <w:sz w:val="12"/>
                <w:szCs w:val="12"/>
              </w:rPr>
              <w:t>0,55</w:t>
            </w:r>
          </w:p>
        </w:tc>
        <w:tc>
          <w:tcPr>
            <w:tcW w:w="734" w:type="dxa"/>
            <w:vMerge w:val="restart"/>
          </w:tcPr>
          <w:p w14:paraId="47A00D1E" w14:textId="77777777" w:rsidR="001B777E" w:rsidRPr="001B777E" w:rsidRDefault="001B777E" w:rsidP="001B777E">
            <w:pPr>
              <w:pStyle w:val="TableParagraph"/>
              <w:rPr>
                <w:sz w:val="12"/>
                <w:szCs w:val="12"/>
              </w:rPr>
            </w:pPr>
          </w:p>
          <w:p w14:paraId="6224219F" w14:textId="77777777" w:rsidR="001B777E" w:rsidRPr="001B777E" w:rsidRDefault="001B777E" w:rsidP="001B777E">
            <w:pPr>
              <w:pStyle w:val="TableParagraph"/>
              <w:rPr>
                <w:sz w:val="12"/>
                <w:szCs w:val="12"/>
              </w:rPr>
            </w:pPr>
          </w:p>
          <w:p w14:paraId="1F2AB5EB" w14:textId="77777777" w:rsidR="001B777E" w:rsidRPr="001B777E" w:rsidRDefault="001B777E" w:rsidP="001B777E">
            <w:pPr>
              <w:pStyle w:val="TableParagraph"/>
              <w:rPr>
                <w:sz w:val="12"/>
                <w:szCs w:val="12"/>
              </w:rPr>
            </w:pPr>
          </w:p>
          <w:p w14:paraId="4491B417" w14:textId="77777777" w:rsidR="001B777E" w:rsidRPr="001B777E" w:rsidRDefault="001B777E" w:rsidP="001B777E">
            <w:pPr>
              <w:pStyle w:val="TableParagraph"/>
              <w:spacing w:before="2"/>
              <w:rPr>
                <w:sz w:val="12"/>
                <w:szCs w:val="12"/>
              </w:rPr>
            </w:pPr>
          </w:p>
          <w:p w14:paraId="24B6A748" w14:textId="77777777" w:rsidR="001B777E" w:rsidRPr="001B777E" w:rsidRDefault="001B777E" w:rsidP="001B777E">
            <w:pPr>
              <w:pStyle w:val="TableParagraph"/>
              <w:ind w:left="217"/>
              <w:rPr>
                <w:sz w:val="12"/>
                <w:szCs w:val="12"/>
              </w:rPr>
            </w:pPr>
            <w:r w:rsidRPr="001B777E">
              <w:rPr>
                <w:spacing w:val="-2"/>
                <w:sz w:val="12"/>
                <w:szCs w:val="12"/>
              </w:rPr>
              <w:t>60,36</w:t>
            </w:r>
          </w:p>
        </w:tc>
      </w:tr>
      <w:tr w:rsidR="001B777E" w:rsidRPr="001B777E" w14:paraId="33014B57" w14:textId="77777777" w:rsidTr="001B777E">
        <w:trPr>
          <w:trHeight w:val="774"/>
        </w:trPr>
        <w:tc>
          <w:tcPr>
            <w:tcW w:w="519" w:type="dxa"/>
            <w:vMerge/>
            <w:tcBorders>
              <w:top w:val="nil"/>
            </w:tcBorders>
          </w:tcPr>
          <w:p w14:paraId="35EC9525" w14:textId="77777777" w:rsidR="001B777E" w:rsidRPr="001B777E" w:rsidRDefault="001B777E" w:rsidP="001B777E">
            <w:pPr>
              <w:rPr>
                <w:sz w:val="12"/>
                <w:szCs w:val="12"/>
              </w:rPr>
            </w:pPr>
          </w:p>
        </w:tc>
        <w:tc>
          <w:tcPr>
            <w:tcW w:w="742" w:type="dxa"/>
            <w:vMerge/>
            <w:tcBorders>
              <w:top w:val="nil"/>
            </w:tcBorders>
          </w:tcPr>
          <w:p w14:paraId="50227472" w14:textId="77777777" w:rsidR="001B777E" w:rsidRPr="001B777E" w:rsidRDefault="001B777E" w:rsidP="001B777E">
            <w:pPr>
              <w:rPr>
                <w:sz w:val="12"/>
                <w:szCs w:val="12"/>
              </w:rPr>
            </w:pPr>
          </w:p>
        </w:tc>
        <w:tc>
          <w:tcPr>
            <w:tcW w:w="3233" w:type="dxa"/>
            <w:vMerge/>
            <w:tcBorders>
              <w:top w:val="nil"/>
            </w:tcBorders>
          </w:tcPr>
          <w:p w14:paraId="54DA289B" w14:textId="77777777" w:rsidR="001B777E" w:rsidRPr="001B777E" w:rsidRDefault="001B777E" w:rsidP="001B777E">
            <w:pPr>
              <w:rPr>
                <w:sz w:val="12"/>
                <w:szCs w:val="12"/>
              </w:rPr>
            </w:pPr>
          </w:p>
        </w:tc>
        <w:tc>
          <w:tcPr>
            <w:tcW w:w="553" w:type="dxa"/>
            <w:vMerge/>
            <w:tcBorders>
              <w:top w:val="nil"/>
            </w:tcBorders>
          </w:tcPr>
          <w:p w14:paraId="5054B16D" w14:textId="77777777" w:rsidR="001B777E" w:rsidRPr="001B777E" w:rsidRDefault="001B777E" w:rsidP="001B777E">
            <w:pPr>
              <w:rPr>
                <w:sz w:val="12"/>
                <w:szCs w:val="12"/>
              </w:rPr>
            </w:pPr>
          </w:p>
        </w:tc>
        <w:tc>
          <w:tcPr>
            <w:tcW w:w="584" w:type="dxa"/>
          </w:tcPr>
          <w:p w14:paraId="5C278ABF" w14:textId="77777777" w:rsidR="001B777E" w:rsidRPr="001B777E" w:rsidRDefault="001B777E" w:rsidP="001B777E">
            <w:pPr>
              <w:pStyle w:val="TableParagraph"/>
              <w:rPr>
                <w:sz w:val="12"/>
                <w:szCs w:val="12"/>
              </w:rPr>
            </w:pPr>
          </w:p>
          <w:p w14:paraId="7402ADA8" w14:textId="77777777" w:rsidR="001B777E" w:rsidRPr="001B777E" w:rsidRDefault="001B777E" w:rsidP="001B777E">
            <w:pPr>
              <w:pStyle w:val="TableParagraph"/>
              <w:spacing w:before="6"/>
              <w:rPr>
                <w:sz w:val="12"/>
                <w:szCs w:val="12"/>
              </w:rPr>
            </w:pPr>
          </w:p>
          <w:p w14:paraId="25CCF1EE" w14:textId="77777777" w:rsidR="001B777E" w:rsidRPr="001B777E" w:rsidRDefault="001B777E" w:rsidP="001B777E">
            <w:pPr>
              <w:pStyle w:val="TableParagraph"/>
              <w:spacing w:before="1"/>
              <w:ind w:left="57" w:right="31"/>
              <w:jc w:val="center"/>
              <w:rPr>
                <w:sz w:val="12"/>
                <w:szCs w:val="12"/>
              </w:rPr>
            </w:pPr>
            <w:r w:rsidRPr="001B777E">
              <w:rPr>
                <w:spacing w:val="-5"/>
                <w:sz w:val="12"/>
                <w:szCs w:val="12"/>
              </w:rPr>
              <w:t>109</w:t>
            </w:r>
          </w:p>
        </w:tc>
        <w:tc>
          <w:tcPr>
            <w:tcW w:w="570" w:type="dxa"/>
            <w:vMerge/>
            <w:tcBorders>
              <w:top w:val="nil"/>
            </w:tcBorders>
          </w:tcPr>
          <w:p w14:paraId="426A0084" w14:textId="77777777" w:rsidR="001B777E" w:rsidRPr="001B777E" w:rsidRDefault="001B777E" w:rsidP="001B777E">
            <w:pPr>
              <w:rPr>
                <w:sz w:val="12"/>
                <w:szCs w:val="12"/>
              </w:rPr>
            </w:pPr>
          </w:p>
        </w:tc>
        <w:tc>
          <w:tcPr>
            <w:tcW w:w="584" w:type="dxa"/>
          </w:tcPr>
          <w:p w14:paraId="77A2A59C" w14:textId="77777777" w:rsidR="001B777E" w:rsidRPr="001B777E" w:rsidRDefault="001B777E" w:rsidP="001B777E">
            <w:pPr>
              <w:pStyle w:val="TableParagraph"/>
              <w:rPr>
                <w:sz w:val="12"/>
                <w:szCs w:val="12"/>
              </w:rPr>
            </w:pPr>
          </w:p>
          <w:p w14:paraId="35B853D3" w14:textId="77777777" w:rsidR="001B777E" w:rsidRPr="001B777E" w:rsidRDefault="001B777E" w:rsidP="001B777E">
            <w:pPr>
              <w:pStyle w:val="TableParagraph"/>
              <w:spacing w:before="6"/>
              <w:rPr>
                <w:sz w:val="12"/>
                <w:szCs w:val="12"/>
              </w:rPr>
            </w:pPr>
          </w:p>
          <w:p w14:paraId="7B748CC2" w14:textId="77777777" w:rsidR="001B777E" w:rsidRPr="001B777E" w:rsidRDefault="001B777E" w:rsidP="001B777E">
            <w:pPr>
              <w:pStyle w:val="TableParagraph"/>
              <w:spacing w:before="1"/>
              <w:ind w:right="116"/>
              <w:jc w:val="right"/>
              <w:rPr>
                <w:sz w:val="12"/>
                <w:szCs w:val="12"/>
              </w:rPr>
            </w:pPr>
            <w:r w:rsidRPr="001B777E">
              <w:rPr>
                <w:spacing w:val="-2"/>
                <w:sz w:val="12"/>
                <w:szCs w:val="12"/>
              </w:rPr>
              <w:t>0,000</w:t>
            </w:r>
          </w:p>
        </w:tc>
        <w:tc>
          <w:tcPr>
            <w:tcW w:w="562" w:type="dxa"/>
          </w:tcPr>
          <w:p w14:paraId="4148D6C7" w14:textId="77777777" w:rsidR="001B777E" w:rsidRPr="001B777E" w:rsidRDefault="001B777E" w:rsidP="001B777E">
            <w:pPr>
              <w:pStyle w:val="TableParagraph"/>
              <w:rPr>
                <w:sz w:val="12"/>
                <w:szCs w:val="12"/>
              </w:rPr>
            </w:pPr>
          </w:p>
          <w:p w14:paraId="22646424" w14:textId="77777777" w:rsidR="001B777E" w:rsidRPr="001B777E" w:rsidRDefault="001B777E" w:rsidP="001B777E">
            <w:pPr>
              <w:pStyle w:val="TableParagraph"/>
              <w:spacing w:before="6"/>
              <w:rPr>
                <w:sz w:val="12"/>
                <w:szCs w:val="12"/>
              </w:rPr>
            </w:pPr>
          </w:p>
          <w:p w14:paraId="00627660" w14:textId="77777777" w:rsidR="001B777E" w:rsidRPr="001B777E" w:rsidRDefault="001B777E" w:rsidP="001B777E">
            <w:pPr>
              <w:pStyle w:val="TableParagraph"/>
              <w:spacing w:before="1"/>
              <w:ind w:right="140"/>
              <w:jc w:val="right"/>
              <w:rPr>
                <w:sz w:val="12"/>
                <w:szCs w:val="12"/>
              </w:rPr>
            </w:pPr>
            <w:r w:rsidRPr="001B777E">
              <w:rPr>
                <w:spacing w:val="-4"/>
                <w:sz w:val="12"/>
                <w:szCs w:val="12"/>
              </w:rPr>
              <w:t>0,00</w:t>
            </w:r>
          </w:p>
        </w:tc>
        <w:tc>
          <w:tcPr>
            <w:tcW w:w="656" w:type="dxa"/>
            <w:vMerge/>
            <w:tcBorders>
              <w:top w:val="nil"/>
            </w:tcBorders>
          </w:tcPr>
          <w:p w14:paraId="5C63E451" w14:textId="77777777" w:rsidR="001B777E" w:rsidRPr="001B777E" w:rsidRDefault="001B777E" w:rsidP="001B777E">
            <w:pPr>
              <w:rPr>
                <w:sz w:val="12"/>
                <w:szCs w:val="12"/>
              </w:rPr>
            </w:pPr>
          </w:p>
        </w:tc>
        <w:tc>
          <w:tcPr>
            <w:tcW w:w="608" w:type="dxa"/>
          </w:tcPr>
          <w:p w14:paraId="7F3ACE0A" w14:textId="77777777" w:rsidR="001B777E" w:rsidRPr="001B777E" w:rsidRDefault="001B777E" w:rsidP="001B777E">
            <w:pPr>
              <w:pStyle w:val="TableParagraph"/>
              <w:rPr>
                <w:sz w:val="12"/>
                <w:szCs w:val="12"/>
              </w:rPr>
            </w:pPr>
          </w:p>
          <w:p w14:paraId="0DFF6353" w14:textId="77777777" w:rsidR="001B777E" w:rsidRPr="001B777E" w:rsidRDefault="001B777E" w:rsidP="001B777E">
            <w:pPr>
              <w:pStyle w:val="TableParagraph"/>
              <w:spacing w:before="6"/>
              <w:rPr>
                <w:sz w:val="12"/>
                <w:szCs w:val="12"/>
              </w:rPr>
            </w:pPr>
          </w:p>
          <w:p w14:paraId="19922D37" w14:textId="77777777" w:rsidR="001B777E" w:rsidRPr="001B777E" w:rsidRDefault="001B777E" w:rsidP="001B777E">
            <w:pPr>
              <w:pStyle w:val="TableParagraph"/>
              <w:spacing w:before="1"/>
              <w:ind w:right="130"/>
              <w:jc w:val="right"/>
              <w:rPr>
                <w:sz w:val="12"/>
                <w:szCs w:val="12"/>
              </w:rPr>
            </w:pPr>
            <w:r w:rsidRPr="001B777E">
              <w:rPr>
                <w:spacing w:val="-2"/>
                <w:sz w:val="12"/>
                <w:szCs w:val="12"/>
              </w:rPr>
              <w:t>0,000</w:t>
            </w:r>
          </w:p>
        </w:tc>
        <w:tc>
          <w:tcPr>
            <w:tcW w:w="648" w:type="dxa"/>
          </w:tcPr>
          <w:p w14:paraId="17DD4417" w14:textId="77777777" w:rsidR="001B777E" w:rsidRPr="001B777E" w:rsidRDefault="001B777E" w:rsidP="001B777E">
            <w:pPr>
              <w:pStyle w:val="TableParagraph"/>
              <w:rPr>
                <w:sz w:val="12"/>
                <w:szCs w:val="12"/>
              </w:rPr>
            </w:pPr>
          </w:p>
          <w:p w14:paraId="1E89E72C" w14:textId="77777777" w:rsidR="001B777E" w:rsidRPr="001B777E" w:rsidRDefault="001B777E" w:rsidP="001B777E">
            <w:pPr>
              <w:pStyle w:val="TableParagraph"/>
              <w:spacing w:before="6"/>
              <w:rPr>
                <w:sz w:val="12"/>
                <w:szCs w:val="12"/>
              </w:rPr>
            </w:pPr>
          </w:p>
          <w:p w14:paraId="2B763B08" w14:textId="77777777" w:rsidR="001B777E" w:rsidRPr="001B777E" w:rsidRDefault="001B777E" w:rsidP="001B777E">
            <w:pPr>
              <w:pStyle w:val="TableParagraph"/>
              <w:spacing w:before="1"/>
              <w:ind w:left="62" w:right="44"/>
              <w:jc w:val="center"/>
              <w:rPr>
                <w:sz w:val="12"/>
                <w:szCs w:val="12"/>
              </w:rPr>
            </w:pPr>
            <w:r w:rsidRPr="001B777E">
              <w:rPr>
                <w:spacing w:val="-4"/>
                <w:sz w:val="12"/>
                <w:szCs w:val="12"/>
              </w:rPr>
              <w:t>0,00</w:t>
            </w:r>
          </w:p>
        </w:tc>
        <w:tc>
          <w:tcPr>
            <w:tcW w:w="2081" w:type="dxa"/>
          </w:tcPr>
          <w:p w14:paraId="71C376A6" w14:textId="77777777" w:rsidR="001B777E" w:rsidRPr="001B777E" w:rsidRDefault="001B777E" w:rsidP="001B777E">
            <w:pPr>
              <w:pStyle w:val="TableParagraph"/>
              <w:spacing w:before="9"/>
              <w:rPr>
                <w:sz w:val="12"/>
                <w:szCs w:val="12"/>
              </w:rPr>
            </w:pPr>
          </w:p>
          <w:p w14:paraId="72ABA8DA" w14:textId="77777777" w:rsidR="001B777E" w:rsidRPr="001B777E" w:rsidRDefault="001B777E" w:rsidP="001B777E">
            <w:pPr>
              <w:pStyle w:val="TableParagraph"/>
              <w:spacing w:line="261" w:lineRule="auto"/>
              <w:ind w:left="23"/>
              <w:rPr>
                <w:sz w:val="12"/>
                <w:szCs w:val="12"/>
              </w:rPr>
            </w:pPr>
            <w:r w:rsidRPr="001B777E">
              <w:rPr>
                <w:sz w:val="12"/>
                <w:szCs w:val="12"/>
              </w:rPr>
              <w:t>Краска антикоррозийна Ներկ</w:t>
            </w:r>
            <w:r w:rsidRPr="001B777E">
              <w:rPr>
                <w:spacing w:val="40"/>
                <w:sz w:val="12"/>
                <w:szCs w:val="12"/>
              </w:rPr>
              <w:t xml:space="preserve"> </w:t>
            </w:r>
            <w:r w:rsidRPr="001B777E">
              <w:rPr>
                <w:sz w:val="12"/>
                <w:szCs w:val="12"/>
              </w:rPr>
              <w:t>Ժանգակայուն,</w:t>
            </w:r>
            <w:r w:rsidRPr="001B777E">
              <w:rPr>
                <w:spacing w:val="-9"/>
                <w:sz w:val="12"/>
                <w:szCs w:val="12"/>
              </w:rPr>
              <w:t xml:space="preserve"> </w:t>
            </w:r>
            <w:r w:rsidRPr="001B777E">
              <w:rPr>
                <w:sz w:val="12"/>
                <w:szCs w:val="12"/>
              </w:rPr>
              <w:t>3B1,</w:t>
            </w:r>
            <w:r w:rsidRPr="001B777E">
              <w:rPr>
                <w:spacing w:val="-9"/>
                <w:sz w:val="12"/>
                <w:szCs w:val="12"/>
              </w:rPr>
              <w:t xml:space="preserve"> </w:t>
            </w:r>
            <w:r w:rsidRPr="001B777E">
              <w:rPr>
                <w:sz w:val="12"/>
                <w:szCs w:val="12"/>
              </w:rPr>
              <w:t>1.9կգ,</w:t>
            </w:r>
            <w:r w:rsidRPr="001B777E">
              <w:rPr>
                <w:spacing w:val="-9"/>
                <w:sz w:val="12"/>
                <w:szCs w:val="12"/>
              </w:rPr>
              <w:t xml:space="preserve"> </w:t>
            </w:r>
            <w:r w:rsidRPr="001B777E">
              <w:rPr>
                <w:sz w:val="12"/>
                <w:szCs w:val="12"/>
              </w:rPr>
              <w:t>շուտ</w:t>
            </w:r>
            <w:r w:rsidRPr="001B777E">
              <w:rPr>
                <w:spacing w:val="40"/>
                <w:sz w:val="12"/>
                <w:szCs w:val="12"/>
              </w:rPr>
              <w:t xml:space="preserve"> </w:t>
            </w:r>
            <w:r w:rsidRPr="001B777E">
              <w:rPr>
                <w:spacing w:val="-2"/>
                <w:sz w:val="12"/>
                <w:szCs w:val="12"/>
              </w:rPr>
              <w:t>չորացող</w:t>
            </w:r>
          </w:p>
        </w:tc>
        <w:tc>
          <w:tcPr>
            <w:tcW w:w="624" w:type="dxa"/>
          </w:tcPr>
          <w:p w14:paraId="3E79986D" w14:textId="77777777" w:rsidR="001B777E" w:rsidRPr="001B777E" w:rsidRDefault="001B777E" w:rsidP="001B777E">
            <w:pPr>
              <w:pStyle w:val="TableParagraph"/>
              <w:rPr>
                <w:sz w:val="12"/>
                <w:szCs w:val="12"/>
              </w:rPr>
            </w:pPr>
          </w:p>
          <w:p w14:paraId="59D9505C" w14:textId="77777777" w:rsidR="001B777E" w:rsidRPr="001B777E" w:rsidRDefault="001B777E" w:rsidP="001B777E">
            <w:pPr>
              <w:pStyle w:val="TableParagraph"/>
              <w:spacing w:before="6"/>
              <w:rPr>
                <w:sz w:val="12"/>
                <w:szCs w:val="12"/>
              </w:rPr>
            </w:pPr>
          </w:p>
          <w:p w14:paraId="00ECAD32" w14:textId="77777777" w:rsidR="001B777E" w:rsidRPr="001B777E" w:rsidRDefault="001B777E" w:rsidP="001B777E">
            <w:pPr>
              <w:pStyle w:val="TableParagraph"/>
              <w:spacing w:before="1"/>
              <w:ind w:left="25" w:right="8"/>
              <w:jc w:val="center"/>
              <w:rPr>
                <w:sz w:val="12"/>
                <w:szCs w:val="12"/>
              </w:rPr>
            </w:pPr>
            <w:r w:rsidRPr="001B777E">
              <w:rPr>
                <w:spacing w:val="-5"/>
                <w:sz w:val="12"/>
                <w:szCs w:val="12"/>
              </w:rPr>
              <w:t>кг</w:t>
            </w:r>
          </w:p>
        </w:tc>
        <w:tc>
          <w:tcPr>
            <w:tcW w:w="561" w:type="dxa"/>
          </w:tcPr>
          <w:p w14:paraId="12BD0D7D" w14:textId="77777777" w:rsidR="001B777E" w:rsidRPr="001B777E" w:rsidRDefault="001B777E" w:rsidP="001B777E">
            <w:pPr>
              <w:pStyle w:val="TableParagraph"/>
              <w:rPr>
                <w:sz w:val="12"/>
                <w:szCs w:val="12"/>
              </w:rPr>
            </w:pPr>
          </w:p>
          <w:p w14:paraId="79BB4255" w14:textId="77777777" w:rsidR="001B777E" w:rsidRPr="001B777E" w:rsidRDefault="001B777E" w:rsidP="001B777E">
            <w:pPr>
              <w:pStyle w:val="TableParagraph"/>
              <w:spacing w:before="6"/>
              <w:rPr>
                <w:sz w:val="12"/>
                <w:szCs w:val="12"/>
              </w:rPr>
            </w:pPr>
          </w:p>
          <w:p w14:paraId="1FECBEFD" w14:textId="77777777" w:rsidR="001B777E" w:rsidRPr="001B777E" w:rsidRDefault="001B777E" w:rsidP="001B777E">
            <w:pPr>
              <w:pStyle w:val="TableParagraph"/>
              <w:spacing w:before="1"/>
              <w:ind w:left="43" w:right="23"/>
              <w:jc w:val="center"/>
              <w:rPr>
                <w:sz w:val="12"/>
                <w:szCs w:val="12"/>
              </w:rPr>
            </w:pPr>
            <w:r w:rsidRPr="001B777E">
              <w:rPr>
                <w:spacing w:val="-2"/>
                <w:sz w:val="12"/>
                <w:szCs w:val="12"/>
              </w:rPr>
              <w:t>0,1518</w:t>
            </w:r>
          </w:p>
        </w:tc>
        <w:tc>
          <w:tcPr>
            <w:tcW w:w="568" w:type="dxa"/>
          </w:tcPr>
          <w:p w14:paraId="5867B4C5" w14:textId="77777777" w:rsidR="001B777E" w:rsidRPr="001B777E" w:rsidRDefault="001B777E" w:rsidP="001B777E">
            <w:pPr>
              <w:pStyle w:val="TableParagraph"/>
              <w:rPr>
                <w:sz w:val="12"/>
                <w:szCs w:val="12"/>
              </w:rPr>
            </w:pPr>
          </w:p>
          <w:p w14:paraId="1D8EC0A3" w14:textId="77777777" w:rsidR="001B777E" w:rsidRPr="001B777E" w:rsidRDefault="001B777E" w:rsidP="001B777E">
            <w:pPr>
              <w:pStyle w:val="TableParagraph"/>
              <w:spacing w:before="6"/>
              <w:rPr>
                <w:sz w:val="12"/>
                <w:szCs w:val="12"/>
              </w:rPr>
            </w:pPr>
          </w:p>
          <w:p w14:paraId="0880E33E" w14:textId="77777777" w:rsidR="001B777E" w:rsidRPr="001B777E" w:rsidRDefault="001B777E" w:rsidP="001B777E">
            <w:pPr>
              <w:pStyle w:val="TableParagraph"/>
              <w:spacing w:before="1"/>
              <w:ind w:left="38" w:right="17"/>
              <w:jc w:val="center"/>
              <w:rPr>
                <w:sz w:val="12"/>
                <w:szCs w:val="12"/>
              </w:rPr>
            </w:pPr>
            <w:r w:rsidRPr="001B777E">
              <w:rPr>
                <w:spacing w:val="-2"/>
                <w:sz w:val="12"/>
                <w:szCs w:val="12"/>
              </w:rPr>
              <w:t>1,06667</w:t>
            </w:r>
          </w:p>
        </w:tc>
        <w:tc>
          <w:tcPr>
            <w:tcW w:w="513" w:type="dxa"/>
          </w:tcPr>
          <w:p w14:paraId="539A7393" w14:textId="77777777" w:rsidR="001B777E" w:rsidRPr="001B777E" w:rsidRDefault="001B777E" w:rsidP="001B777E">
            <w:pPr>
              <w:pStyle w:val="TableParagraph"/>
              <w:rPr>
                <w:sz w:val="12"/>
                <w:szCs w:val="12"/>
              </w:rPr>
            </w:pPr>
          </w:p>
          <w:p w14:paraId="6750B521" w14:textId="77777777" w:rsidR="001B777E" w:rsidRPr="001B777E" w:rsidRDefault="001B777E" w:rsidP="001B777E">
            <w:pPr>
              <w:pStyle w:val="TableParagraph"/>
              <w:spacing w:before="6"/>
              <w:rPr>
                <w:sz w:val="12"/>
                <w:szCs w:val="12"/>
              </w:rPr>
            </w:pPr>
          </w:p>
          <w:p w14:paraId="1E418DF4" w14:textId="77777777" w:rsidR="001B777E" w:rsidRPr="001B777E" w:rsidRDefault="001B777E" w:rsidP="001B777E">
            <w:pPr>
              <w:pStyle w:val="TableParagraph"/>
              <w:spacing w:before="1"/>
              <w:ind w:left="56" w:right="34"/>
              <w:jc w:val="center"/>
              <w:rPr>
                <w:sz w:val="12"/>
                <w:szCs w:val="12"/>
              </w:rPr>
            </w:pPr>
            <w:r w:rsidRPr="001B777E">
              <w:rPr>
                <w:spacing w:val="-4"/>
                <w:sz w:val="12"/>
                <w:szCs w:val="12"/>
              </w:rPr>
              <w:t>0,18</w:t>
            </w:r>
          </w:p>
        </w:tc>
        <w:tc>
          <w:tcPr>
            <w:tcW w:w="647" w:type="dxa"/>
          </w:tcPr>
          <w:p w14:paraId="53EF90BF" w14:textId="77777777" w:rsidR="001B777E" w:rsidRPr="001B777E" w:rsidRDefault="001B777E" w:rsidP="001B777E">
            <w:pPr>
              <w:pStyle w:val="TableParagraph"/>
              <w:rPr>
                <w:sz w:val="12"/>
                <w:szCs w:val="12"/>
              </w:rPr>
            </w:pPr>
          </w:p>
          <w:p w14:paraId="2890D7B0" w14:textId="77777777" w:rsidR="001B777E" w:rsidRPr="001B777E" w:rsidRDefault="001B777E" w:rsidP="001B777E">
            <w:pPr>
              <w:pStyle w:val="TableParagraph"/>
              <w:spacing w:before="6"/>
              <w:rPr>
                <w:sz w:val="12"/>
                <w:szCs w:val="12"/>
              </w:rPr>
            </w:pPr>
          </w:p>
          <w:p w14:paraId="57AF4EC8" w14:textId="77777777" w:rsidR="001B777E" w:rsidRPr="001B777E" w:rsidRDefault="001B777E" w:rsidP="001B777E">
            <w:pPr>
              <w:pStyle w:val="TableParagraph"/>
              <w:spacing w:before="1"/>
              <w:ind w:left="89" w:right="67"/>
              <w:jc w:val="center"/>
              <w:rPr>
                <w:sz w:val="12"/>
                <w:szCs w:val="12"/>
              </w:rPr>
            </w:pPr>
            <w:r w:rsidRPr="001B777E">
              <w:rPr>
                <w:spacing w:val="-2"/>
                <w:sz w:val="12"/>
                <w:szCs w:val="12"/>
              </w:rPr>
              <w:t>20,06</w:t>
            </w:r>
          </w:p>
        </w:tc>
        <w:tc>
          <w:tcPr>
            <w:tcW w:w="520" w:type="dxa"/>
            <w:vMerge/>
            <w:tcBorders>
              <w:top w:val="nil"/>
            </w:tcBorders>
          </w:tcPr>
          <w:p w14:paraId="7B6E324F" w14:textId="77777777" w:rsidR="001B777E" w:rsidRPr="001B777E" w:rsidRDefault="001B777E" w:rsidP="001B777E">
            <w:pPr>
              <w:rPr>
                <w:sz w:val="12"/>
                <w:szCs w:val="12"/>
              </w:rPr>
            </w:pPr>
          </w:p>
        </w:tc>
        <w:tc>
          <w:tcPr>
            <w:tcW w:w="734" w:type="dxa"/>
            <w:vMerge/>
            <w:tcBorders>
              <w:top w:val="nil"/>
            </w:tcBorders>
          </w:tcPr>
          <w:p w14:paraId="4D8CF0DE" w14:textId="77777777" w:rsidR="001B777E" w:rsidRPr="001B777E" w:rsidRDefault="001B777E" w:rsidP="001B777E">
            <w:pPr>
              <w:rPr>
                <w:sz w:val="12"/>
                <w:szCs w:val="12"/>
              </w:rPr>
            </w:pPr>
          </w:p>
        </w:tc>
      </w:tr>
      <w:tr w:rsidR="001B777E" w:rsidRPr="001B777E" w14:paraId="56688DE0" w14:textId="77777777" w:rsidTr="001B777E">
        <w:trPr>
          <w:trHeight w:val="534"/>
        </w:trPr>
        <w:tc>
          <w:tcPr>
            <w:tcW w:w="519" w:type="dxa"/>
          </w:tcPr>
          <w:p w14:paraId="53B42883" w14:textId="77777777" w:rsidR="001B777E" w:rsidRPr="001B777E" w:rsidRDefault="001B777E" w:rsidP="001B777E">
            <w:pPr>
              <w:pStyle w:val="TableParagraph"/>
              <w:spacing w:before="11"/>
              <w:rPr>
                <w:sz w:val="12"/>
                <w:szCs w:val="12"/>
              </w:rPr>
            </w:pPr>
          </w:p>
          <w:p w14:paraId="4183169C" w14:textId="77777777" w:rsidR="001B777E" w:rsidRPr="001B777E" w:rsidRDefault="001B777E" w:rsidP="001B777E">
            <w:pPr>
              <w:pStyle w:val="TableParagraph"/>
              <w:ind w:left="37" w:right="35"/>
              <w:jc w:val="center"/>
              <w:rPr>
                <w:i/>
                <w:sz w:val="12"/>
                <w:szCs w:val="12"/>
              </w:rPr>
            </w:pPr>
            <w:r w:rsidRPr="001B777E">
              <w:rPr>
                <w:i/>
                <w:spacing w:val="-5"/>
                <w:sz w:val="12"/>
                <w:szCs w:val="12"/>
              </w:rPr>
              <w:t>24</w:t>
            </w:r>
          </w:p>
        </w:tc>
        <w:tc>
          <w:tcPr>
            <w:tcW w:w="742" w:type="dxa"/>
          </w:tcPr>
          <w:p w14:paraId="5D074386" w14:textId="77777777" w:rsidR="001B777E" w:rsidRPr="001B777E" w:rsidRDefault="001B777E" w:rsidP="001B777E">
            <w:pPr>
              <w:pStyle w:val="TableParagraph"/>
              <w:spacing w:before="1"/>
              <w:rPr>
                <w:sz w:val="12"/>
                <w:szCs w:val="12"/>
              </w:rPr>
            </w:pPr>
          </w:p>
          <w:p w14:paraId="7AB6583F" w14:textId="77777777" w:rsidR="001B777E" w:rsidRPr="001B777E" w:rsidRDefault="001B777E" w:rsidP="001B777E">
            <w:pPr>
              <w:pStyle w:val="TableParagraph"/>
              <w:spacing w:before="1"/>
              <w:ind w:left="39" w:right="13"/>
              <w:jc w:val="center"/>
              <w:rPr>
                <w:sz w:val="12"/>
                <w:szCs w:val="12"/>
              </w:rPr>
            </w:pPr>
            <w:r w:rsidRPr="001B777E">
              <w:rPr>
                <w:w w:val="95"/>
                <w:sz w:val="12"/>
                <w:szCs w:val="12"/>
              </w:rPr>
              <w:t>14-</w:t>
            </w:r>
            <w:r w:rsidRPr="001B777E">
              <w:rPr>
                <w:spacing w:val="-5"/>
                <w:sz w:val="12"/>
                <w:szCs w:val="12"/>
              </w:rPr>
              <w:t>396</w:t>
            </w:r>
          </w:p>
        </w:tc>
        <w:tc>
          <w:tcPr>
            <w:tcW w:w="3233" w:type="dxa"/>
          </w:tcPr>
          <w:p w14:paraId="406470A8" w14:textId="77777777" w:rsidR="001B777E" w:rsidRPr="001B777E" w:rsidRDefault="001B777E" w:rsidP="001B777E">
            <w:pPr>
              <w:pStyle w:val="TableParagraph"/>
              <w:spacing w:before="4" w:line="170" w:lineRule="atLeast"/>
              <w:ind w:left="28" w:right="94"/>
              <w:rPr>
                <w:sz w:val="12"/>
                <w:szCs w:val="12"/>
              </w:rPr>
            </w:pPr>
            <w:r w:rsidRPr="001B777E">
              <w:rPr>
                <w:sz w:val="12"/>
                <w:szCs w:val="12"/>
              </w:rPr>
              <w:t>Масляная</w:t>
            </w:r>
            <w:r w:rsidRPr="001B777E">
              <w:rPr>
                <w:spacing w:val="24"/>
                <w:sz w:val="12"/>
                <w:szCs w:val="12"/>
              </w:rPr>
              <w:t xml:space="preserve"> </w:t>
            </w:r>
            <w:r w:rsidRPr="001B777E">
              <w:rPr>
                <w:sz w:val="12"/>
                <w:szCs w:val="12"/>
              </w:rPr>
              <w:t>окраска</w:t>
            </w:r>
            <w:r w:rsidRPr="001B777E">
              <w:rPr>
                <w:spacing w:val="24"/>
                <w:sz w:val="12"/>
                <w:szCs w:val="12"/>
              </w:rPr>
              <w:t xml:space="preserve"> </w:t>
            </w:r>
            <w:r w:rsidRPr="001B777E">
              <w:rPr>
                <w:sz w:val="12"/>
                <w:szCs w:val="12"/>
              </w:rPr>
              <w:t>металлических</w:t>
            </w:r>
            <w:r w:rsidRPr="001B777E">
              <w:rPr>
                <w:spacing w:val="-8"/>
                <w:sz w:val="12"/>
                <w:szCs w:val="12"/>
              </w:rPr>
              <w:t xml:space="preserve"> </w:t>
            </w:r>
            <w:r w:rsidRPr="001B777E">
              <w:rPr>
                <w:sz w:val="12"/>
                <w:szCs w:val="12"/>
              </w:rPr>
              <w:t>конструкций</w:t>
            </w:r>
            <w:r w:rsidRPr="001B777E">
              <w:rPr>
                <w:spacing w:val="40"/>
                <w:sz w:val="12"/>
                <w:szCs w:val="12"/>
              </w:rPr>
              <w:t xml:space="preserve"> </w:t>
            </w:r>
            <w:r w:rsidRPr="001B777E">
              <w:rPr>
                <w:sz w:val="12"/>
                <w:szCs w:val="12"/>
              </w:rPr>
              <w:t>за</w:t>
            </w:r>
            <w:r w:rsidRPr="001B777E">
              <w:rPr>
                <w:spacing w:val="40"/>
                <w:sz w:val="12"/>
                <w:szCs w:val="12"/>
              </w:rPr>
              <w:t xml:space="preserve"> </w:t>
            </w:r>
            <w:r w:rsidRPr="001B777E">
              <w:rPr>
                <w:sz w:val="12"/>
                <w:szCs w:val="12"/>
              </w:rPr>
              <w:t>1 раза Պողպատե կոնստրուկցիաների</w:t>
            </w:r>
            <w:r w:rsidRPr="001B777E">
              <w:rPr>
                <w:spacing w:val="40"/>
                <w:sz w:val="12"/>
                <w:szCs w:val="12"/>
              </w:rPr>
              <w:t xml:space="preserve"> </w:t>
            </w:r>
            <w:r w:rsidRPr="001B777E">
              <w:rPr>
                <w:sz w:val="12"/>
                <w:szCs w:val="12"/>
              </w:rPr>
              <w:t>յուղաներկում</w:t>
            </w:r>
            <w:r w:rsidRPr="001B777E">
              <w:rPr>
                <w:spacing w:val="-4"/>
                <w:sz w:val="12"/>
                <w:szCs w:val="12"/>
              </w:rPr>
              <w:t xml:space="preserve"> </w:t>
            </w:r>
            <w:r w:rsidRPr="001B777E">
              <w:rPr>
                <w:sz w:val="12"/>
                <w:szCs w:val="12"/>
              </w:rPr>
              <w:t>1անգամ</w:t>
            </w:r>
          </w:p>
        </w:tc>
        <w:tc>
          <w:tcPr>
            <w:tcW w:w="553" w:type="dxa"/>
          </w:tcPr>
          <w:p w14:paraId="6842BBF7" w14:textId="77777777" w:rsidR="001B777E" w:rsidRPr="001B777E" w:rsidRDefault="001B777E" w:rsidP="001B777E">
            <w:pPr>
              <w:pStyle w:val="TableParagraph"/>
              <w:spacing w:before="1"/>
              <w:rPr>
                <w:sz w:val="12"/>
                <w:szCs w:val="12"/>
              </w:rPr>
            </w:pPr>
          </w:p>
          <w:p w14:paraId="6331D1E3" w14:textId="77777777" w:rsidR="001B777E" w:rsidRPr="001B777E" w:rsidRDefault="001B777E" w:rsidP="001B777E">
            <w:pPr>
              <w:pStyle w:val="TableParagraph"/>
              <w:spacing w:before="1"/>
              <w:ind w:right="175"/>
              <w:jc w:val="right"/>
              <w:rPr>
                <w:sz w:val="12"/>
                <w:szCs w:val="12"/>
              </w:rPr>
            </w:pPr>
            <w:r w:rsidRPr="001B777E">
              <w:rPr>
                <w:spacing w:val="-5"/>
                <w:sz w:val="12"/>
                <w:szCs w:val="12"/>
              </w:rPr>
              <w:t>м2</w:t>
            </w:r>
          </w:p>
        </w:tc>
        <w:tc>
          <w:tcPr>
            <w:tcW w:w="584" w:type="dxa"/>
          </w:tcPr>
          <w:p w14:paraId="094DE588" w14:textId="77777777" w:rsidR="001B777E" w:rsidRPr="001B777E" w:rsidRDefault="001B777E" w:rsidP="001B777E">
            <w:pPr>
              <w:pStyle w:val="TableParagraph"/>
              <w:spacing w:before="1"/>
              <w:rPr>
                <w:sz w:val="12"/>
                <w:szCs w:val="12"/>
              </w:rPr>
            </w:pPr>
          </w:p>
          <w:p w14:paraId="0C6B53BF" w14:textId="77777777" w:rsidR="001B777E" w:rsidRPr="001B777E" w:rsidRDefault="001B777E" w:rsidP="001B777E">
            <w:pPr>
              <w:pStyle w:val="TableParagraph"/>
              <w:spacing w:before="1"/>
              <w:ind w:left="57" w:right="31"/>
              <w:jc w:val="center"/>
              <w:rPr>
                <w:sz w:val="12"/>
                <w:szCs w:val="12"/>
              </w:rPr>
            </w:pPr>
            <w:r w:rsidRPr="001B777E">
              <w:rPr>
                <w:spacing w:val="-5"/>
                <w:sz w:val="12"/>
                <w:szCs w:val="12"/>
              </w:rPr>
              <w:t>109</w:t>
            </w:r>
          </w:p>
        </w:tc>
        <w:tc>
          <w:tcPr>
            <w:tcW w:w="570" w:type="dxa"/>
          </w:tcPr>
          <w:p w14:paraId="0C7888DA" w14:textId="77777777" w:rsidR="001B777E" w:rsidRPr="001B777E" w:rsidRDefault="001B777E" w:rsidP="001B777E">
            <w:pPr>
              <w:pStyle w:val="TableParagraph"/>
              <w:spacing w:before="1"/>
              <w:rPr>
                <w:sz w:val="12"/>
                <w:szCs w:val="12"/>
              </w:rPr>
            </w:pPr>
          </w:p>
          <w:p w14:paraId="0726CB18" w14:textId="77777777" w:rsidR="001B777E" w:rsidRPr="001B777E" w:rsidRDefault="001B777E" w:rsidP="001B777E">
            <w:pPr>
              <w:pStyle w:val="TableParagraph"/>
              <w:spacing w:before="1"/>
              <w:ind w:left="84" w:right="60"/>
              <w:jc w:val="center"/>
              <w:rPr>
                <w:sz w:val="12"/>
                <w:szCs w:val="12"/>
              </w:rPr>
            </w:pPr>
            <w:r w:rsidRPr="001B777E">
              <w:rPr>
                <w:spacing w:val="-2"/>
                <w:sz w:val="12"/>
                <w:szCs w:val="12"/>
              </w:rPr>
              <w:t>0,126</w:t>
            </w:r>
          </w:p>
        </w:tc>
        <w:tc>
          <w:tcPr>
            <w:tcW w:w="584" w:type="dxa"/>
          </w:tcPr>
          <w:p w14:paraId="764A1E86" w14:textId="77777777" w:rsidR="001B777E" w:rsidRPr="001B777E" w:rsidRDefault="001B777E" w:rsidP="001B777E">
            <w:pPr>
              <w:pStyle w:val="TableParagraph"/>
              <w:spacing w:before="1"/>
              <w:rPr>
                <w:sz w:val="12"/>
                <w:szCs w:val="12"/>
              </w:rPr>
            </w:pPr>
          </w:p>
          <w:p w14:paraId="1481ED79" w14:textId="77777777" w:rsidR="001B777E" w:rsidRPr="001B777E" w:rsidRDefault="001B777E" w:rsidP="001B777E">
            <w:pPr>
              <w:pStyle w:val="TableParagraph"/>
              <w:spacing w:before="1"/>
              <w:ind w:right="116"/>
              <w:jc w:val="right"/>
              <w:rPr>
                <w:sz w:val="12"/>
                <w:szCs w:val="12"/>
              </w:rPr>
            </w:pPr>
            <w:r w:rsidRPr="001B777E">
              <w:rPr>
                <w:spacing w:val="-2"/>
                <w:sz w:val="12"/>
                <w:szCs w:val="12"/>
              </w:rPr>
              <w:t>0,348</w:t>
            </w:r>
          </w:p>
        </w:tc>
        <w:tc>
          <w:tcPr>
            <w:tcW w:w="562" w:type="dxa"/>
          </w:tcPr>
          <w:p w14:paraId="577FF8EC" w14:textId="77777777" w:rsidR="001B777E" w:rsidRPr="001B777E" w:rsidRDefault="001B777E" w:rsidP="001B777E">
            <w:pPr>
              <w:pStyle w:val="TableParagraph"/>
              <w:spacing w:before="1"/>
              <w:rPr>
                <w:sz w:val="12"/>
                <w:szCs w:val="12"/>
              </w:rPr>
            </w:pPr>
          </w:p>
          <w:p w14:paraId="637D57E3" w14:textId="77777777" w:rsidR="001B777E" w:rsidRPr="001B777E" w:rsidRDefault="001B777E" w:rsidP="001B777E">
            <w:pPr>
              <w:pStyle w:val="TableParagraph"/>
              <w:spacing w:before="1"/>
              <w:ind w:right="107"/>
              <w:jc w:val="right"/>
              <w:rPr>
                <w:sz w:val="12"/>
                <w:szCs w:val="12"/>
              </w:rPr>
            </w:pPr>
            <w:r w:rsidRPr="001B777E">
              <w:rPr>
                <w:spacing w:val="-2"/>
                <w:sz w:val="12"/>
                <w:szCs w:val="12"/>
              </w:rPr>
              <w:t>37,95</w:t>
            </w:r>
          </w:p>
        </w:tc>
        <w:tc>
          <w:tcPr>
            <w:tcW w:w="656" w:type="dxa"/>
          </w:tcPr>
          <w:p w14:paraId="5AA19DB8" w14:textId="77777777" w:rsidR="001B777E" w:rsidRPr="001B777E" w:rsidRDefault="001B777E" w:rsidP="001B777E">
            <w:pPr>
              <w:pStyle w:val="TableParagraph"/>
              <w:rPr>
                <w:sz w:val="12"/>
                <w:szCs w:val="12"/>
              </w:rPr>
            </w:pPr>
          </w:p>
        </w:tc>
        <w:tc>
          <w:tcPr>
            <w:tcW w:w="608" w:type="dxa"/>
          </w:tcPr>
          <w:p w14:paraId="052C7829" w14:textId="77777777" w:rsidR="001B777E" w:rsidRPr="001B777E" w:rsidRDefault="001B777E" w:rsidP="001B777E">
            <w:pPr>
              <w:pStyle w:val="TableParagraph"/>
              <w:spacing w:before="1"/>
              <w:rPr>
                <w:sz w:val="12"/>
                <w:szCs w:val="12"/>
              </w:rPr>
            </w:pPr>
          </w:p>
          <w:p w14:paraId="160A67FB" w14:textId="77777777" w:rsidR="001B777E" w:rsidRPr="001B777E" w:rsidRDefault="001B777E" w:rsidP="001B777E">
            <w:pPr>
              <w:pStyle w:val="TableParagraph"/>
              <w:spacing w:before="1"/>
              <w:ind w:right="130"/>
              <w:jc w:val="right"/>
              <w:rPr>
                <w:sz w:val="12"/>
                <w:szCs w:val="12"/>
              </w:rPr>
            </w:pPr>
            <w:r w:rsidRPr="001B777E">
              <w:rPr>
                <w:spacing w:val="-2"/>
                <w:sz w:val="12"/>
                <w:szCs w:val="12"/>
              </w:rPr>
              <w:t>0,000</w:t>
            </w:r>
          </w:p>
        </w:tc>
        <w:tc>
          <w:tcPr>
            <w:tcW w:w="648" w:type="dxa"/>
          </w:tcPr>
          <w:p w14:paraId="2843CCAB" w14:textId="77777777" w:rsidR="001B777E" w:rsidRPr="001B777E" w:rsidRDefault="001B777E" w:rsidP="001B777E">
            <w:pPr>
              <w:pStyle w:val="TableParagraph"/>
              <w:spacing w:before="1"/>
              <w:rPr>
                <w:sz w:val="12"/>
                <w:szCs w:val="12"/>
              </w:rPr>
            </w:pPr>
          </w:p>
          <w:p w14:paraId="4C0F96B6" w14:textId="77777777" w:rsidR="001B777E" w:rsidRPr="001B777E" w:rsidRDefault="001B777E" w:rsidP="001B777E">
            <w:pPr>
              <w:pStyle w:val="TableParagraph"/>
              <w:spacing w:before="1"/>
              <w:ind w:left="62" w:right="44"/>
              <w:jc w:val="center"/>
              <w:rPr>
                <w:sz w:val="12"/>
                <w:szCs w:val="12"/>
              </w:rPr>
            </w:pPr>
            <w:r w:rsidRPr="001B777E">
              <w:rPr>
                <w:spacing w:val="-4"/>
                <w:sz w:val="12"/>
                <w:szCs w:val="12"/>
              </w:rPr>
              <w:t>0,00</w:t>
            </w:r>
          </w:p>
        </w:tc>
        <w:tc>
          <w:tcPr>
            <w:tcW w:w="2081" w:type="dxa"/>
          </w:tcPr>
          <w:p w14:paraId="0D158EC0" w14:textId="77777777" w:rsidR="001B777E" w:rsidRPr="001B777E" w:rsidRDefault="001B777E" w:rsidP="001B777E">
            <w:pPr>
              <w:pStyle w:val="TableParagraph"/>
              <w:spacing w:before="6"/>
              <w:rPr>
                <w:sz w:val="12"/>
                <w:szCs w:val="12"/>
              </w:rPr>
            </w:pPr>
          </w:p>
          <w:p w14:paraId="0F120BEF" w14:textId="77777777" w:rsidR="001B777E" w:rsidRPr="001B777E" w:rsidRDefault="001B777E" w:rsidP="001B777E">
            <w:pPr>
              <w:pStyle w:val="TableParagraph"/>
              <w:ind w:left="23"/>
              <w:rPr>
                <w:sz w:val="12"/>
                <w:szCs w:val="12"/>
              </w:rPr>
            </w:pPr>
            <w:r w:rsidRPr="001B777E">
              <w:rPr>
                <w:spacing w:val="-2"/>
                <w:sz w:val="12"/>
                <w:szCs w:val="12"/>
              </w:rPr>
              <w:t>Краска</w:t>
            </w:r>
            <w:r w:rsidRPr="001B777E">
              <w:rPr>
                <w:spacing w:val="8"/>
                <w:sz w:val="12"/>
                <w:szCs w:val="12"/>
              </w:rPr>
              <w:t xml:space="preserve"> </w:t>
            </w:r>
            <w:r w:rsidRPr="001B777E">
              <w:rPr>
                <w:spacing w:val="-2"/>
                <w:sz w:val="12"/>
                <w:szCs w:val="12"/>
              </w:rPr>
              <w:t>масляная</w:t>
            </w:r>
            <w:r w:rsidRPr="001B777E">
              <w:rPr>
                <w:spacing w:val="8"/>
                <w:sz w:val="12"/>
                <w:szCs w:val="12"/>
              </w:rPr>
              <w:t xml:space="preserve"> </w:t>
            </w:r>
            <w:r w:rsidRPr="001B777E">
              <w:rPr>
                <w:spacing w:val="-2"/>
                <w:sz w:val="12"/>
                <w:szCs w:val="12"/>
              </w:rPr>
              <w:t>PF-</w:t>
            </w:r>
            <w:r w:rsidRPr="001B777E">
              <w:rPr>
                <w:spacing w:val="-5"/>
                <w:sz w:val="12"/>
                <w:szCs w:val="12"/>
              </w:rPr>
              <w:t>115</w:t>
            </w:r>
          </w:p>
        </w:tc>
        <w:tc>
          <w:tcPr>
            <w:tcW w:w="624" w:type="dxa"/>
          </w:tcPr>
          <w:p w14:paraId="42607B6F" w14:textId="77777777" w:rsidR="001B777E" w:rsidRPr="001B777E" w:rsidRDefault="001B777E" w:rsidP="001B777E">
            <w:pPr>
              <w:pStyle w:val="TableParagraph"/>
              <w:spacing w:before="1"/>
              <w:rPr>
                <w:sz w:val="12"/>
                <w:szCs w:val="12"/>
              </w:rPr>
            </w:pPr>
          </w:p>
          <w:p w14:paraId="0A6C203A" w14:textId="77777777" w:rsidR="001B777E" w:rsidRPr="001B777E" w:rsidRDefault="001B777E" w:rsidP="001B777E">
            <w:pPr>
              <w:pStyle w:val="TableParagraph"/>
              <w:spacing w:before="1"/>
              <w:ind w:left="25" w:right="8"/>
              <w:jc w:val="center"/>
              <w:rPr>
                <w:sz w:val="12"/>
                <w:szCs w:val="12"/>
              </w:rPr>
            </w:pPr>
            <w:r w:rsidRPr="001B777E">
              <w:rPr>
                <w:spacing w:val="-5"/>
                <w:sz w:val="12"/>
                <w:szCs w:val="12"/>
              </w:rPr>
              <w:t>кг</w:t>
            </w:r>
          </w:p>
        </w:tc>
        <w:tc>
          <w:tcPr>
            <w:tcW w:w="561" w:type="dxa"/>
          </w:tcPr>
          <w:p w14:paraId="711D0ECF" w14:textId="77777777" w:rsidR="001B777E" w:rsidRPr="001B777E" w:rsidRDefault="001B777E" w:rsidP="001B777E">
            <w:pPr>
              <w:pStyle w:val="TableParagraph"/>
              <w:spacing w:before="1"/>
              <w:rPr>
                <w:sz w:val="12"/>
                <w:szCs w:val="12"/>
              </w:rPr>
            </w:pPr>
          </w:p>
          <w:p w14:paraId="02CE0ED1" w14:textId="77777777" w:rsidR="001B777E" w:rsidRPr="001B777E" w:rsidRDefault="001B777E" w:rsidP="001B777E">
            <w:pPr>
              <w:pStyle w:val="TableParagraph"/>
              <w:spacing w:before="1"/>
              <w:ind w:left="43" w:right="23"/>
              <w:jc w:val="center"/>
              <w:rPr>
                <w:sz w:val="12"/>
                <w:szCs w:val="12"/>
              </w:rPr>
            </w:pPr>
            <w:r w:rsidRPr="001B777E">
              <w:rPr>
                <w:spacing w:val="-2"/>
                <w:sz w:val="12"/>
                <w:szCs w:val="12"/>
              </w:rPr>
              <w:t>0,1476</w:t>
            </w:r>
          </w:p>
        </w:tc>
        <w:tc>
          <w:tcPr>
            <w:tcW w:w="568" w:type="dxa"/>
          </w:tcPr>
          <w:p w14:paraId="361B25E4" w14:textId="77777777" w:rsidR="001B777E" w:rsidRPr="001B777E" w:rsidRDefault="001B777E" w:rsidP="001B777E">
            <w:pPr>
              <w:pStyle w:val="TableParagraph"/>
              <w:spacing w:before="1"/>
              <w:rPr>
                <w:sz w:val="12"/>
                <w:szCs w:val="12"/>
              </w:rPr>
            </w:pPr>
          </w:p>
          <w:p w14:paraId="4A897DFC" w14:textId="77777777" w:rsidR="001B777E" w:rsidRPr="001B777E" w:rsidRDefault="001B777E" w:rsidP="001B777E">
            <w:pPr>
              <w:pStyle w:val="TableParagraph"/>
              <w:spacing w:before="1"/>
              <w:ind w:left="38" w:right="17"/>
              <w:jc w:val="center"/>
              <w:rPr>
                <w:sz w:val="12"/>
                <w:szCs w:val="12"/>
              </w:rPr>
            </w:pPr>
            <w:r w:rsidRPr="001B777E">
              <w:rPr>
                <w:spacing w:val="-2"/>
                <w:sz w:val="12"/>
                <w:szCs w:val="12"/>
              </w:rPr>
              <w:t>0,750</w:t>
            </w:r>
          </w:p>
        </w:tc>
        <w:tc>
          <w:tcPr>
            <w:tcW w:w="513" w:type="dxa"/>
          </w:tcPr>
          <w:p w14:paraId="17B31B72" w14:textId="77777777" w:rsidR="001B777E" w:rsidRPr="001B777E" w:rsidRDefault="001B777E" w:rsidP="001B777E">
            <w:pPr>
              <w:pStyle w:val="TableParagraph"/>
              <w:spacing w:before="1"/>
              <w:rPr>
                <w:sz w:val="12"/>
                <w:szCs w:val="12"/>
              </w:rPr>
            </w:pPr>
          </w:p>
          <w:p w14:paraId="4D30914C" w14:textId="77777777" w:rsidR="001B777E" w:rsidRPr="001B777E" w:rsidRDefault="001B777E" w:rsidP="001B777E">
            <w:pPr>
              <w:pStyle w:val="TableParagraph"/>
              <w:spacing w:before="1"/>
              <w:ind w:left="56" w:right="34"/>
              <w:jc w:val="center"/>
              <w:rPr>
                <w:sz w:val="12"/>
                <w:szCs w:val="12"/>
              </w:rPr>
            </w:pPr>
            <w:r w:rsidRPr="001B777E">
              <w:rPr>
                <w:spacing w:val="-4"/>
                <w:sz w:val="12"/>
                <w:szCs w:val="12"/>
              </w:rPr>
              <w:t>0,13</w:t>
            </w:r>
          </w:p>
        </w:tc>
        <w:tc>
          <w:tcPr>
            <w:tcW w:w="647" w:type="dxa"/>
          </w:tcPr>
          <w:p w14:paraId="5B42E2E1" w14:textId="77777777" w:rsidR="001B777E" w:rsidRPr="001B777E" w:rsidRDefault="001B777E" w:rsidP="001B777E">
            <w:pPr>
              <w:pStyle w:val="TableParagraph"/>
              <w:spacing w:before="1"/>
              <w:rPr>
                <w:sz w:val="12"/>
                <w:szCs w:val="12"/>
              </w:rPr>
            </w:pPr>
          </w:p>
          <w:p w14:paraId="3006BC83" w14:textId="77777777" w:rsidR="001B777E" w:rsidRPr="001B777E" w:rsidRDefault="001B777E" w:rsidP="001B777E">
            <w:pPr>
              <w:pStyle w:val="TableParagraph"/>
              <w:spacing w:before="1"/>
              <w:ind w:left="89" w:right="67"/>
              <w:jc w:val="center"/>
              <w:rPr>
                <w:sz w:val="12"/>
                <w:szCs w:val="12"/>
              </w:rPr>
            </w:pPr>
            <w:r w:rsidRPr="001B777E">
              <w:rPr>
                <w:spacing w:val="-2"/>
                <w:sz w:val="12"/>
                <w:szCs w:val="12"/>
              </w:rPr>
              <w:t>13,72</w:t>
            </w:r>
          </w:p>
        </w:tc>
        <w:tc>
          <w:tcPr>
            <w:tcW w:w="520" w:type="dxa"/>
          </w:tcPr>
          <w:p w14:paraId="0D7AC137" w14:textId="77777777" w:rsidR="001B777E" w:rsidRPr="001B777E" w:rsidRDefault="001B777E" w:rsidP="001B777E">
            <w:pPr>
              <w:pStyle w:val="TableParagraph"/>
              <w:spacing w:before="1"/>
              <w:rPr>
                <w:sz w:val="12"/>
                <w:szCs w:val="12"/>
              </w:rPr>
            </w:pPr>
          </w:p>
          <w:p w14:paraId="3953035E" w14:textId="77777777" w:rsidR="001B777E" w:rsidRPr="001B777E" w:rsidRDefault="001B777E" w:rsidP="001B777E">
            <w:pPr>
              <w:pStyle w:val="TableParagraph"/>
              <w:spacing w:before="1"/>
              <w:ind w:right="135"/>
              <w:jc w:val="right"/>
              <w:rPr>
                <w:sz w:val="12"/>
                <w:szCs w:val="12"/>
              </w:rPr>
            </w:pPr>
            <w:r w:rsidRPr="001B777E">
              <w:rPr>
                <w:spacing w:val="-4"/>
                <w:sz w:val="12"/>
                <w:szCs w:val="12"/>
              </w:rPr>
              <w:t>0,47</w:t>
            </w:r>
          </w:p>
        </w:tc>
        <w:tc>
          <w:tcPr>
            <w:tcW w:w="734" w:type="dxa"/>
          </w:tcPr>
          <w:p w14:paraId="40B50351" w14:textId="77777777" w:rsidR="001B777E" w:rsidRPr="001B777E" w:rsidRDefault="001B777E" w:rsidP="001B777E">
            <w:pPr>
              <w:pStyle w:val="TableParagraph"/>
              <w:spacing w:before="1"/>
              <w:rPr>
                <w:sz w:val="12"/>
                <w:szCs w:val="12"/>
              </w:rPr>
            </w:pPr>
          </w:p>
          <w:p w14:paraId="7B4D0FEA" w14:textId="77777777" w:rsidR="001B777E" w:rsidRPr="001B777E" w:rsidRDefault="001B777E" w:rsidP="001B777E">
            <w:pPr>
              <w:pStyle w:val="TableParagraph"/>
              <w:spacing w:before="1"/>
              <w:ind w:right="180"/>
              <w:jc w:val="right"/>
              <w:rPr>
                <w:sz w:val="12"/>
                <w:szCs w:val="12"/>
              </w:rPr>
            </w:pPr>
            <w:r w:rsidRPr="001B777E">
              <w:rPr>
                <w:spacing w:val="-2"/>
                <w:sz w:val="12"/>
                <w:szCs w:val="12"/>
              </w:rPr>
              <w:t>51,672</w:t>
            </w:r>
          </w:p>
        </w:tc>
      </w:tr>
      <w:tr w:rsidR="001B777E" w:rsidRPr="001B777E" w14:paraId="665FCEA0" w14:textId="77777777" w:rsidTr="001B777E">
        <w:trPr>
          <w:trHeight w:val="1394"/>
        </w:trPr>
        <w:tc>
          <w:tcPr>
            <w:tcW w:w="519" w:type="dxa"/>
          </w:tcPr>
          <w:p w14:paraId="0417AC9C" w14:textId="77777777" w:rsidR="001B777E" w:rsidRPr="001B777E" w:rsidRDefault="001B777E" w:rsidP="001B777E">
            <w:pPr>
              <w:pStyle w:val="TableParagraph"/>
              <w:rPr>
                <w:sz w:val="12"/>
                <w:szCs w:val="12"/>
              </w:rPr>
            </w:pPr>
          </w:p>
          <w:p w14:paraId="1B45952C" w14:textId="77777777" w:rsidR="001B777E" w:rsidRPr="001B777E" w:rsidRDefault="001B777E" w:rsidP="001B777E">
            <w:pPr>
              <w:pStyle w:val="TableParagraph"/>
              <w:rPr>
                <w:sz w:val="12"/>
                <w:szCs w:val="12"/>
              </w:rPr>
            </w:pPr>
          </w:p>
          <w:p w14:paraId="57786AD0" w14:textId="77777777" w:rsidR="001B777E" w:rsidRPr="001B777E" w:rsidRDefault="001B777E" w:rsidP="001B777E">
            <w:pPr>
              <w:pStyle w:val="TableParagraph"/>
              <w:rPr>
                <w:sz w:val="12"/>
                <w:szCs w:val="12"/>
              </w:rPr>
            </w:pPr>
          </w:p>
          <w:p w14:paraId="41A67F62" w14:textId="77777777" w:rsidR="001B777E" w:rsidRPr="001B777E" w:rsidRDefault="001B777E" w:rsidP="001B777E">
            <w:pPr>
              <w:pStyle w:val="TableParagraph"/>
              <w:spacing w:before="6"/>
              <w:rPr>
                <w:sz w:val="12"/>
                <w:szCs w:val="12"/>
              </w:rPr>
            </w:pPr>
          </w:p>
          <w:p w14:paraId="2B71B9EE" w14:textId="77777777" w:rsidR="001B777E" w:rsidRPr="001B777E" w:rsidRDefault="001B777E" w:rsidP="001B777E">
            <w:pPr>
              <w:pStyle w:val="TableParagraph"/>
              <w:ind w:left="49" w:right="23"/>
              <w:jc w:val="center"/>
              <w:rPr>
                <w:sz w:val="12"/>
                <w:szCs w:val="12"/>
              </w:rPr>
            </w:pPr>
            <w:r w:rsidRPr="001B777E">
              <w:rPr>
                <w:spacing w:val="-5"/>
                <w:sz w:val="12"/>
                <w:szCs w:val="12"/>
              </w:rPr>
              <w:t>25</w:t>
            </w:r>
          </w:p>
        </w:tc>
        <w:tc>
          <w:tcPr>
            <w:tcW w:w="742" w:type="dxa"/>
          </w:tcPr>
          <w:p w14:paraId="44F6A572" w14:textId="77777777" w:rsidR="001B777E" w:rsidRPr="001B777E" w:rsidRDefault="001B777E" w:rsidP="001B777E">
            <w:pPr>
              <w:pStyle w:val="TableParagraph"/>
              <w:rPr>
                <w:sz w:val="12"/>
                <w:szCs w:val="12"/>
              </w:rPr>
            </w:pPr>
          </w:p>
          <w:p w14:paraId="4535D2EA" w14:textId="77777777" w:rsidR="001B777E" w:rsidRPr="001B777E" w:rsidRDefault="001B777E" w:rsidP="001B777E">
            <w:pPr>
              <w:pStyle w:val="TableParagraph"/>
              <w:spacing w:before="109"/>
              <w:ind w:left="27" w:right="16"/>
              <w:jc w:val="center"/>
              <w:rPr>
                <w:sz w:val="12"/>
                <w:szCs w:val="12"/>
              </w:rPr>
            </w:pPr>
            <w:r w:rsidRPr="001B777E">
              <w:rPr>
                <w:w w:val="95"/>
                <w:sz w:val="12"/>
                <w:szCs w:val="12"/>
              </w:rPr>
              <w:t>5-</w:t>
            </w:r>
            <w:r w:rsidRPr="001B777E">
              <w:rPr>
                <w:spacing w:val="-5"/>
                <w:sz w:val="12"/>
                <w:szCs w:val="12"/>
              </w:rPr>
              <w:t>87</w:t>
            </w:r>
          </w:p>
          <w:p w14:paraId="3CE9464E" w14:textId="77777777" w:rsidR="001B777E" w:rsidRPr="001B777E" w:rsidRDefault="001B777E" w:rsidP="001B777E">
            <w:pPr>
              <w:pStyle w:val="TableParagraph"/>
              <w:spacing w:before="14"/>
              <w:ind w:left="27" w:right="16"/>
              <w:jc w:val="center"/>
              <w:rPr>
                <w:sz w:val="12"/>
                <w:szCs w:val="12"/>
              </w:rPr>
            </w:pPr>
            <w:r w:rsidRPr="001B777E">
              <w:rPr>
                <w:w w:val="95"/>
                <w:sz w:val="12"/>
                <w:szCs w:val="12"/>
              </w:rPr>
              <w:t>5-</w:t>
            </w:r>
            <w:r w:rsidRPr="001B777E">
              <w:rPr>
                <w:spacing w:val="-5"/>
                <w:sz w:val="12"/>
                <w:szCs w:val="12"/>
              </w:rPr>
              <w:t>86</w:t>
            </w:r>
          </w:p>
          <w:p w14:paraId="5C3AFC5F" w14:textId="77777777" w:rsidR="001B777E" w:rsidRPr="001B777E" w:rsidRDefault="001B777E" w:rsidP="001B777E">
            <w:pPr>
              <w:pStyle w:val="TableParagraph"/>
              <w:spacing w:before="15"/>
              <w:ind w:left="30" w:right="16"/>
              <w:jc w:val="center"/>
              <w:rPr>
                <w:sz w:val="12"/>
                <w:szCs w:val="12"/>
              </w:rPr>
            </w:pPr>
            <w:r w:rsidRPr="001B777E">
              <w:rPr>
                <w:spacing w:val="-5"/>
                <w:sz w:val="12"/>
                <w:szCs w:val="12"/>
              </w:rPr>
              <w:t>11-</w:t>
            </w:r>
          </w:p>
          <w:p w14:paraId="5DF0A0C7" w14:textId="77777777" w:rsidR="001B777E" w:rsidRPr="001B777E" w:rsidRDefault="001B777E" w:rsidP="001B777E">
            <w:pPr>
              <w:pStyle w:val="TableParagraph"/>
              <w:spacing w:before="14"/>
              <w:ind w:left="26" w:right="16"/>
              <w:jc w:val="center"/>
              <w:rPr>
                <w:sz w:val="12"/>
                <w:szCs w:val="12"/>
              </w:rPr>
            </w:pPr>
            <w:r w:rsidRPr="001B777E">
              <w:rPr>
                <w:spacing w:val="-2"/>
                <w:sz w:val="12"/>
                <w:szCs w:val="12"/>
              </w:rPr>
              <w:t>164примк=</w:t>
            </w:r>
          </w:p>
          <w:p w14:paraId="7354CB15" w14:textId="77777777" w:rsidR="001B777E" w:rsidRPr="001B777E" w:rsidRDefault="001B777E" w:rsidP="001B777E">
            <w:pPr>
              <w:pStyle w:val="TableParagraph"/>
              <w:spacing w:before="14"/>
              <w:ind w:left="29" w:right="16"/>
              <w:jc w:val="center"/>
              <w:rPr>
                <w:sz w:val="12"/>
                <w:szCs w:val="12"/>
              </w:rPr>
            </w:pPr>
            <w:r w:rsidRPr="001B777E">
              <w:rPr>
                <w:spacing w:val="-5"/>
                <w:sz w:val="12"/>
                <w:szCs w:val="12"/>
              </w:rPr>
              <w:t>0,4</w:t>
            </w:r>
          </w:p>
        </w:tc>
        <w:tc>
          <w:tcPr>
            <w:tcW w:w="3233" w:type="dxa"/>
          </w:tcPr>
          <w:p w14:paraId="16FFC7D6" w14:textId="77777777" w:rsidR="001B777E" w:rsidRPr="001B777E" w:rsidRDefault="001B777E" w:rsidP="001B777E">
            <w:pPr>
              <w:pStyle w:val="TableParagraph"/>
              <w:rPr>
                <w:sz w:val="12"/>
                <w:szCs w:val="12"/>
              </w:rPr>
            </w:pPr>
          </w:p>
          <w:p w14:paraId="6DA22319" w14:textId="77777777" w:rsidR="001B777E" w:rsidRPr="001B777E" w:rsidRDefault="001B777E" w:rsidP="001B777E">
            <w:pPr>
              <w:pStyle w:val="TableParagraph"/>
              <w:tabs>
                <w:tab w:val="left" w:pos="2742"/>
              </w:tabs>
              <w:spacing w:before="109" w:line="261" w:lineRule="auto"/>
              <w:ind w:left="28" w:right="106"/>
              <w:rPr>
                <w:sz w:val="12"/>
                <w:szCs w:val="12"/>
              </w:rPr>
            </w:pPr>
            <w:r w:rsidRPr="001B777E">
              <w:rPr>
                <w:sz w:val="12"/>
                <w:szCs w:val="12"/>
              </w:rPr>
              <w:t>Устройство</w:t>
            </w:r>
            <w:r w:rsidRPr="001B777E">
              <w:rPr>
                <w:spacing w:val="40"/>
                <w:sz w:val="12"/>
                <w:szCs w:val="12"/>
              </w:rPr>
              <w:t xml:space="preserve"> </w:t>
            </w:r>
            <w:r w:rsidRPr="001B777E">
              <w:rPr>
                <w:sz w:val="12"/>
                <w:szCs w:val="12"/>
              </w:rPr>
              <w:t>бетонного пола</w:t>
            </w:r>
            <w:r w:rsidRPr="001B777E">
              <w:rPr>
                <w:spacing w:val="40"/>
                <w:sz w:val="12"/>
                <w:szCs w:val="12"/>
              </w:rPr>
              <w:t xml:space="preserve"> </w:t>
            </w:r>
            <w:r w:rsidRPr="001B777E">
              <w:rPr>
                <w:sz w:val="12"/>
                <w:szCs w:val="12"/>
              </w:rPr>
              <w:t>толщ.5см</w:t>
            </w:r>
            <w:r w:rsidRPr="001B777E">
              <w:rPr>
                <w:sz w:val="12"/>
                <w:szCs w:val="12"/>
              </w:rPr>
              <w:tab/>
              <w:t>B</w:t>
            </w:r>
            <w:r w:rsidRPr="001B777E">
              <w:rPr>
                <w:spacing w:val="-9"/>
                <w:sz w:val="12"/>
                <w:szCs w:val="12"/>
              </w:rPr>
              <w:t xml:space="preserve"> </w:t>
            </w:r>
            <w:r w:rsidRPr="001B777E">
              <w:rPr>
                <w:sz w:val="12"/>
                <w:szCs w:val="12"/>
              </w:rPr>
              <w:t>12.5</w:t>
            </w:r>
            <w:r w:rsidRPr="001B777E">
              <w:rPr>
                <w:spacing w:val="40"/>
                <w:sz w:val="12"/>
                <w:szCs w:val="12"/>
              </w:rPr>
              <w:t xml:space="preserve"> </w:t>
            </w:r>
            <w:r w:rsidRPr="001B777E">
              <w:rPr>
                <w:sz w:val="12"/>
                <w:szCs w:val="12"/>
              </w:rPr>
              <w:t>на сетке арматурной</w:t>
            </w:r>
            <w:r w:rsidRPr="001B777E">
              <w:rPr>
                <w:spacing w:val="40"/>
                <w:sz w:val="12"/>
                <w:szCs w:val="12"/>
              </w:rPr>
              <w:t xml:space="preserve"> </w:t>
            </w:r>
            <w:r w:rsidRPr="001B777E">
              <w:rPr>
                <w:sz w:val="12"/>
                <w:szCs w:val="12"/>
              </w:rPr>
              <w:t>BP</w:t>
            </w:r>
            <w:r w:rsidRPr="001B777E">
              <w:rPr>
                <w:spacing w:val="40"/>
                <w:sz w:val="12"/>
                <w:szCs w:val="12"/>
              </w:rPr>
              <w:t xml:space="preserve"> </w:t>
            </w:r>
            <w:r w:rsidRPr="001B777E">
              <w:rPr>
                <w:sz w:val="12"/>
                <w:szCs w:val="12"/>
              </w:rPr>
              <w:t>d=3,0мм</w:t>
            </w:r>
            <w:r w:rsidRPr="001B777E">
              <w:rPr>
                <w:spacing w:val="40"/>
                <w:sz w:val="12"/>
                <w:szCs w:val="12"/>
              </w:rPr>
              <w:t xml:space="preserve"> </w:t>
            </w:r>
            <w:r w:rsidRPr="001B777E">
              <w:rPr>
                <w:sz w:val="12"/>
                <w:szCs w:val="12"/>
              </w:rPr>
              <w:t>ячейка150x150мм Բետոնե</w:t>
            </w:r>
            <w:r w:rsidRPr="001B777E">
              <w:rPr>
                <w:spacing w:val="40"/>
                <w:sz w:val="12"/>
                <w:szCs w:val="12"/>
              </w:rPr>
              <w:t xml:space="preserve"> </w:t>
            </w:r>
            <w:r w:rsidRPr="001B777E">
              <w:rPr>
                <w:sz w:val="12"/>
                <w:szCs w:val="12"/>
              </w:rPr>
              <w:t>հարթակի</w:t>
            </w:r>
            <w:r w:rsidRPr="001B777E">
              <w:rPr>
                <w:spacing w:val="40"/>
                <w:sz w:val="12"/>
                <w:szCs w:val="12"/>
              </w:rPr>
              <w:t xml:space="preserve"> </w:t>
            </w:r>
            <w:r w:rsidRPr="001B777E">
              <w:rPr>
                <w:sz w:val="12"/>
                <w:szCs w:val="12"/>
              </w:rPr>
              <w:t>պատրաստում</w:t>
            </w:r>
            <w:r w:rsidRPr="001B777E">
              <w:rPr>
                <w:spacing w:val="-6"/>
                <w:sz w:val="12"/>
                <w:szCs w:val="12"/>
              </w:rPr>
              <w:t xml:space="preserve"> </w:t>
            </w:r>
            <w:r w:rsidRPr="001B777E">
              <w:rPr>
                <w:sz w:val="12"/>
                <w:szCs w:val="12"/>
              </w:rPr>
              <w:t>B</w:t>
            </w:r>
            <w:r w:rsidRPr="001B777E">
              <w:rPr>
                <w:spacing w:val="-8"/>
                <w:sz w:val="12"/>
                <w:szCs w:val="12"/>
              </w:rPr>
              <w:t xml:space="preserve"> </w:t>
            </w:r>
            <w:r w:rsidRPr="001B777E">
              <w:rPr>
                <w:sz w:val="12"/>
                <w:szCs w:val="12"/>
              </w:rPr>
              <w:t>12.5</w:t>
            </w:r>
            <w:r w:rsidRPr="001B777E">
              <w:rPr>
                <w:spacing w:val="40"/>
                <w:sz w:val="12"/>
                <w:szCs w:val="12"/>
              </w:rPr>
              <w:t xml:space="preserve"> </w:t>
            </w:r>
            <w:r w:rsidRPr="001B777E">
              <w:rPr>
                <w:sz w:val="12"/>
                <w:szCs w:val="12"/>
              </w:rPr>
              <w:t>ամրանային,</w:t>
            </w:r>
            <w:r w:rsidRPr="001B777E">
              <w:rPr>
                <w:spacing w:val="-6"/>
                <w:sz w:val="12"/>
                <w:szCs w:val="12"/>
              </w:rPr>
              <w:t xml:space="preserve"> </w:t>
            </w:r>
            <w:r w:rsidRPr="001B777E">
              <w:rPr>
                <w:sz w:val="12"/>
                <w:szCs w:val="12"/>
              </w:rPr>
              <w:t>եռակցված,</w:t>
            </w:r>
            <w:r w:rsidRPr="001B777E">
              <w:rPr>
                <w:spacing w:val="-6"/>
                <w:sz w:val="12"/>
                <w:szCs w:val="12"/>
              </w:rPr>
              <w:t xml:space="preserve"> </w:t>
            </w:r>
            <w:r w:rsidRPr="001B777E">
              <w:rPr>
                <w:sz w:val="12"/>
                <w:szCs w:val="12"/>
              </w:rPr>
              <w:t>BP</w:t>
            </w:r>
            <w:r w:rsidRPr="001B777E">
              <w:rPr>
                <w:spacing w:val="40"/>
                <w:sz w:val="12"/>
                <w:szCs w:val="12"/>
              </w:rPr>
              <w:t xml:space="preserve"> </w:t>
            </w:r>
            <w:r w:rsidRPr="001B777E">
              <w:rPr>
                <w:sz w:val="12"/>
                <w:szCs w:val="12"/>
              </w:rPr>
              <w:t>d=3,0մմ, բջիջը 150x150մմ ցանցի հետ միասին</w:t>
            </w:r>
          </w:p>
        </w:tc>
        <w:tc>
          <w:tcPr>
            <w:tcW w:w="553" w:type="dxa"/>
          </w:tcPr>
          <w:p w14:paraId="0029656E" w14:textId="77777777" w:rsidR="001B777E" w:rsidRPr="001B777E" w:rsidRDefault="001B777E" w:rsidP="001B777E">
            <w:pPr>
              <w:pStyle w:val="TableParagraph"/>
              <w:rPr>
                <w:sz w:val="12"/>
                <w:szCs w:val="12"/>
              </w:rPr>
            </w:pPr>
          </w:p>
          <w:p w14:paraId="4F24DD70" w14:textId="77777777" w:rsidR="001B777E" w:rsidRPr="001B777E" w:rsidRDefault="001B777E" w:rsidP="001B777E">
            <w:pPr>
              <w:pStyle w:val="TableParagraph"/>
              <w:rPr>
                <w:sz w:val="12"/>
                <w:szCs w:val="12"/>
              </w:rPr>
            </w:pPr>
          </w:p>
          <w:p w14:paraId="544FFF88" w14:textId="77777777" w:rsidR="001B777E" w:rsidRPr="001B777E" w:rsidRDefault="001B777E" w:rsidP="001B777E">
            <w:pPr>
              <w:pStyle w:val="TableParagraph"/>
              <w:rPr>
                <w:sz w:val="12"/>
                <w:szCs w:val="12"/>
              </w:rPr>
            </w:pPr>
          </w:p>
          <w:p w14:paraId="1C0AF793" w14:textId="77777777" w:rsidR="001B777E" w:rsidRPr="001B777E" w:rsidRDefault="001B777E" w:rsidP="001B777E">
            <w:pPr>
              <w:pStyle w:val="TableParagraph"/>
              <w:spacing w:before="6"/>
              <w:rPr>
                <w:sz w:val="12"/>
                <w:szCs w:val="12"/>
              </w:rPr>
            </w:pPr>
          </w:p>
          <w:p w14:paraId="6BC87CD8" w14:textId="77777777" w:rsidR="001B777E" w:rsidRPr="001B777E" w:rsidRDefault="001B777E" w:rsidP="001B777E">
            <w:pPr>
              <w:pStyle w:val="TableParagraph"/>
              <w:ind w:right="176"/>
              <w:jc w:val="right"/>
              <w:rPr>
                <w:sz w:val="12"/>
                <w:szCs w:val="12"/>
              </w:rPr>
            </w:pPr>
            <w:r w:rsidRPr="001B777E">
              <w:rPr>
                <w:spacing w:val="-4"/>
                <w:sz w:val="12"/>
                <w:szCs w:val="12"/>
              </w:rPr>
              <w:t>м2մ2</w:t>
            </w:r>
          </w:p>
        </w:tc>
        <w:tc>
          <w:tcPr>
            <w:tcW w:w="584" w:type="dxa"/>
          </w:tcPr>
          <w:p w14:paraId="056A5E63" w14:textId="77777777" w:rsidR="001B777E" w:rsidRPr="001B777E" w:rsidRDefault="001B777E" w:rsidP="001B777E">
            <w:pPr>
              <w:pStyle w:val="TableParagraph"/>
              <w:rPr>
                <w:sz w:val="12"/>
                <w:szCs w:val="12"/>
              </w:rPr>
            </w:pPr>
          </w:p>
          <w:p w14:paraId="5CB3AF70" w14:textId="77777777" w:rsidR="001B777E" w:rsidRPr="001B777E" w:rsidRDefault="001B777E" w:rsidP="001B777E">
            <w:pPr>
              <w:pStyle w:val="TableParagraph"/>
              <w:rPr>
                <w:sz w:val="12"/>
                <w:szCs w:val="12"/>
              </w:rPr>
            </w:pPr>
          </w:p>
          <w:p w14:paraId="745E53B8" w14:textId="77777777" w:rsidR="001B777E" w:rsidRPr="001B777E" w:rsidRDefault="001B777E" w:rsidP="001B777E">
            <w:pPr>
              <w:pStyle w:val="TableParagraph"/>
              <w:rPr>
                <w:sz w:val="12"/>
                <w:szCs w:val="12"/>
              </w:rPr>
            </w:pPr>
          </w:p>
          <w:p w14:paraId="61BEB998" w14:textId="77777777" w:rsidR="001B777E" w:rsidRPr="001B777E" w:rsidRDefault="001B777E" w:rsidP="001B777E">
            <w:pPr>
              <w:pStyle w:val="TableParagraph"/>
              <w:spacing w:before="6"/>
              <w:rPr>
                <w:sz w:val="12"/>
                <w:szCs w:val="12"/>
              </w:rPr>
            </w:pPr>
          </w:p>
          <w:p w14:paraId="6CE2F0E1" w14:textId="77777777" w:rsidR="001B777E" w:rsidRPr="001B777E" w:rsidRDefault="001B777E" w:rsidP="001B777E">
            <w:pPr>
              <w:pStyle w:val="TableParagraph"/>
              <w:ind w:left="57" w:right="31"/>
              <w:jc w:val="center"/>
              <w:rPr>
                <w:sz w:val="12"/>
                <w:szCs w:val="12"/>
              </w:rPr>
            </w:pPr>
            <w:r w:rsidRPr="001B777E">
              <w:rPr>
                <w:spacing w:val="-5"/>
                <w:sz w:val="12"/>
                <w:szCs w:val="12"/>
              </w:rPr>
              <w:t>273</w:t>
            </w:r>
          </w:p>
        </w:tc>
        <w:tc>
          <w:tcPr>
            <w:tcW w:w="570" w:type="dxa"/>
          </w:tcPr>
          <w:p w14:paraId="593FE0D2" w14:textId="77777777" w:rsidR="001B777E" w:rsidRPr="001B777E" w:rsidRDefault="001B777E" w:rsidP="001B777E">
            <w:pPr>
              <w:pStyle w:val="TableParagraph"/>
              <w:rPr>
                <w:sz w:val="12"/>
                <w:szCs w:val="12"/>
              </w:rPr>
            </w:pPr>
          </w:p>
          <w:p w14:paraId="02A0C683" w14:textId="77777777" w:rsidR="001B777E" w:rsidRPr="001B777E" w:rsidRDefault="001B777E" w:rsidP="001B777E">
            <w:pPr>
              <w:pStyle w:val="TableParagraph"/>
              <w:rPr>
                <w:sz w:val="12"/>
                <w:szCs w:val="12"/>
              </w:rPr>
            </w:pPr>
          </w:p>
          <w:p w14:paraId="6CEC4A7B" w14:textId="77777777" w:rsidR="001B777E" w:rsidRPr="001B777E" w:rsidRDefault="001B777E" w:rsidP="001B777E">
            <w:pPr>
              <w:pStyle w:val="TableParagraph"/>
              <w:rPr>
                <w:sz w:val="12"/>
                <w:szCs w:val="12"/>
              </w:rPr>
            </w:pPr>
          </w:p>
          <w:p w14:paraId="3FF2480C" w14:textId="77777777" w:rsidR="001B777E" w:rsidRPr="001B777E" w:rsidRDefault="001B777E" w:rsidP="001B777E">
            <w:pPr>
              <w:pStyle w:val="TableParagraph"/>
              <w:spacing w:before="6"/>
              <w:rPr>
                <w:sz w:val="12"/>
                <w:szCs w:val="12"/>
              </w:rPr>
            </w:pPr>
          </w:p>
          <w:p w14:paraId="4CC2CC66" w14:textId="77777777" w:rsidR="001B777E" w:rsidRPr="001B777E" w:rsidRDefault="001B777E" w:rsidP="001B777E">
            <w:pPr>
              <w:pStyle w:val="TableParagraph"/>
              <w:ind w:left="84" w:right="62"/>
              <w:jc w:val="center"/>
              <w:rPr>
                <w:sz w:val="12"/>
                <w:szCs w:val="12"/>
              </w:rPr>
            </w:pPr>
            <w:r w:rsidRPr="001B777E">
              <w:rPr>
                <w:spacing w:val="-4"/>
                <w:sz w:val="12"/>
                <w:szCs w:val="12"/>
              </w:rPr>
              <w:t>0,25</w:t>
            </w:r>
          </w:p>
        </w:tc>
        <w:tc>
          <w:tcPr>
            <w:tcW w:w="584" w:type="dxa"/>
          </w:tcPr>
          <w:p w14:paraId="68284F4D" w14:textId="77777777" w:rsidR="001B777E" w:rsidRPr="001B777E" w:rsidRDefault="001B777E" w:rsidP="001B777E">
            <w:pPr>
              <w:pStyle w:val="TableParagraph"/>
              <w:rPr>
                <w:sz w:val="12"/>
                <w:szCs w:val="12"/>
              </w:rPr>
            </w:pPr>
          </w:p>
          <w:p w14:paraId="6D772C8A" w14:textId="77777777" w:rsidR="001B777E" w:rsidRPr="001B777E" w:rsidRDefault="001B777E" w:rsidP="001B777E">
            <w:pPr>
              <w:pStyle w:val="TableParagraph"/>
              <w:rPr>
                <w:sz w:val="12"/>
                <w:szCs w:val="12"/>
              </w:rPr>
            </w:pPr>
          </w:p>
          <w:p w14:paraId="0FF495BC" w14:textId="77777777" w:rsidR="001B777E" w:rsidRPr="001B777E" w:rsidRDefault="001B777E" w:rsidP="001B777E">
            <w:pPr>
              <w:pStyle w:val="TableParagraph"/>
              <w:rPr>
                <w:sz w:val="12"/>
                <w:szCs w:val="12"/>
              </w:rPr>
            </w:pPr>
          </w:p>
          <w:p w14:paraId="3520FA7B" w14:textId="77777777" w:rsidR="001B777E" w:rsidRPr="001B777E" w:rsidRDefault="001B777E" w:rsidP="001B777E">
            <w:pPr>
              <w:pStyle w:val="TableParagraph"/>
              <w:spacing w:before="6"/>
              <w:rPr>
                <w:sz w:val="12"/>
                <w:szCs w:val="12"/>
              </w:rPr>
            </w:pPr>
          </w:p>
          <w:p w14:paraId="4D360877" w14:textId="77777777" w:rsidR="001B777E" w:rsidRPr="001B777E" w:rsidRDefault="001B777E" w:rsidP="001B777E">
            <w:pPr>
              <w:pStyle w:val="TableParagraph"/>
              <w:ind w:right="116"/>
              <w:jc w:val="right"/>
              <w:rPr>
                <w:sz w:val="12"/>
                <w:szCs w:val="12"/>
              </w:rPr>
            </w:pPr>
            <w:r w:rsidRPr="001B777E">
              <w:rPr>
                <w:spacing w:val="-2"/>
                <w:sz w:val="12"/>
                <w:szCs w:val="12"/>
              </w:rPr>
              <w:t>0,691</w:t>
            </w:r>
          </w:p>
        </w:tc>
        <w:tc>
          <w:tcPr>
            <w:tcW w:w="562" w:type="dxa"/>
          </w:tcPr>
          <w:p w14:paraId="2CEF9785" w14:textId="77777777" w:rsidR="001B777E" w:rsidRPr="001B777E" w:rsidRDefault="001B777E" w:rsidP="001B777E">
            <w:pPr>
              <w:pStyle w:val="TableParagraph"/>
              <w:rPr>
                <w:sz w:val="12"/>
                <w:szCs w:val="12"/>
              </w:rPr>
            </w:pPr>
          </w:p>
          <w:p w14:paraId="7E949E6E" w14:textId="77777777" w:rsidR="001B777E" w:rsidRPr="001B777E" w:rsidRDefault="001B777E" w:rsidP="001B777E">
            <w:pPr>
              <w:pStyle w:val="TableParagraph"/>
              <w:rPr>
                <w:sz w:val="12"/>
                <w:szCs w:val="12"/>
              </w:rPr>
            </w:pPr>
          </w:p>
          <w:p w14:paraId="268EEF5A" w14:textId="77777777" w:rsidR="001B777E" w:rsidRPr="001B777E" w:rsidRDefault="001B777E" w:rsidP="001B777E">
            <w:pPr>
              <w:pStyle w:val="TableParagraph"/>
              <w:rPr>
                <w:sz w:val="12"/>
                <w:szCs w:val="12"/>
              </w:rPr>
            </w:pPr>
          </w:p>
          <w:p w14:paraId="5481203E" w14:textId="77777777" w:rsidR="001B777E" w:rsidRPr="001B777E" w:rsidRDefault="001B777E" w:rsidP="001B777E">
            <w:pPr>
              <w:pStyle w:val="TableParagraph"/>
              <w:spacing w:before="6"/>
              <w:rPr>
                <w:sz w:val="12"/>
                <w:szCs w:val="12"/>
              </w:rPr>
            </w:pPr>
          </w:p>
          <w:p w14:paraId="78BECE7A" w14:textId="77777777" w:rsidR="001B777E" w:rsidRPr="001B777E" w:rsidRDefault="001B777E" w:rsidP="001B777E">
            <w:pPr>
              <w:pStyle w:val="TableParagraph"/>
              <w:ind w:right="71"/>
              <w:jc w:val="right"/>
              <w:rPr>
                <w:sz w:val="12"/>
                <w:szCs w:val="12"/>
              </w:rPr>
            </w:pPr>
            <w:r w:rsidRPr="001B777E">
              <w:rPr>
                <w:spacing w:val="-2"/>
                <w:sz w:val="12"/>
                <w:szCs w:val="12"/>
              </w:rPr>
              <w:t>188,61</w:t>
            </w:r>
          </w:p>
        </w:tc>
        <w:tc>
          <w:tcPr>
            <w:tcW w:w="656" w:type="dxa"/>
          </w:tcPr>
          <w:p w14:paraId="4B0403FF" w14:textId="77777777" w:rsidR="001B777E" w:rsidRPr="001B777E" w:rsidRDefault="001B777E" w:rsidP="001B777E">
            <w:pPr>
              <w:pStyle w:val="TableParagraph"/>
              <w:rPr>
                <w:sz w:val="12"/>
                <w:szCs w:val="12"/>
              </w:rPr>
            </w:pPr>
          </w:p>
          <w:p w14:paraId="741A3A34" w14:textId="77777777" w:rsidR="001B777E" w:rsidRPr="001B777E" w:rsidRDefault="001B777E" w:rsidP="001B777E">
            <w:pPr>
              <w:pStyle w:val="TableParagraph"/>
              <w:rPr>
                <w:sz w:val="12"/>
                <w:szCs w:val="12"/>
              </w:rPr>
            </w:pPr>
          </w:p>
          <w:p w14:paraId="2D37E4AA" w14:textId="77777777" w:rsidR="001B777E" w:rsidRPr="001B777E" w:rsidRDefault="001B777E" w:rsidP="001B777E">
            <w:pPr>
              <w:pStyle w:val="TableParagraph"/>
              <w:rPr>
                <w:sz w:val="12"/>
                <w:szCs w:val="12"/>
              </w:rPr>
            </w:pPr>
          </w:p>
          <w:p w14:paraId="544C0654" w14:textId="77777777" w:rsidR="001B777E" w:rsidRPr="001B777E" w:rsidRDefault="001B777E" w:rsidP="001B777E">
            <w:pPr>
              <w:pStyle w:val="TableParagraph"/>
              <w:spacing w:before="6"/>
              <w:rPr>
                <w:sz w:val="12"/>
                <w:szCs w:val="12"/>
              </w:rPr>
            </w:pPr>
          </w:p>
          <w:p w14:paraId="039BA3AE" w14:textId="77777777" w:rsidR="001B777E" w:rsidRPr="001B777E" w:rsidRDefault="001B777E" w:rsidP="001B777E">
            <w:pPr>
              <w:pStyle w:val="TableParagraph"/>
              <w:ind w:left="89" w:right="72"/>
              <w:jc w:val="center"/>
              <w:rPr>
                <w:sz w:val="12"/>
                <w:szCs w:val="12"/>
              </w:rPr>
            </w:pPr>
            <w:r w:rsidRPr="001B777E">
              <w:rPr>
                <w:spacing w:val="-4"/>
                <w:sz w:val="12"/>
                <w:szCs w:val="12"/>
              </w:rPr>
              <w:t>0,01</w:t>
            </w:r>
          </w:p>
        </w:tc>
        <w:tc>
          <w:tcPr>
            <w:tcW w:w="608" w:type="dxa"/>
          </w:tcPr>
          <w:p w14:paraId="04E2F18D" w14:textId="77777777" w:rsidR="001B777E" w:rsidRPr="001B777E" w:rsidRDefault="001B777E" w:rsidP="001B777E">
            <w:pPr>
              <w:pStyle w:val="TableParagraph"/>
              <w:rPr>
                <w:sz w:val="12"/>
                <w:szCs w:val="12"/>
              </w:rPr>
            </w:pPr>
          </w:p>
          <w:p w14:paraId="11596F90" w14:textId="77777777" w:rsidR="001B777E" w:rsidRPr="001B777E" w:rsidRDefault="001B777E" w:rsidP="001B777E">
            <w:pPr>
              <w:pStyle w:val="TableParagraph"/>
              <w:rPr>
                <w:sz w:val="12"/>
                <w:szCs w:val="12"/>
              </w:rPr>
            </w:pPr>
          </w:p>
          <w:p w14:paraId="2F19A9C6" w14:textId="77777777" w:rsidR="001B777E" w:rsidRPr="001B777E" w:rsidRDefault="001B777E" w:rsidP="001B777E">
            <w:pPr>
              <w:pStyle w:val="TableParagraph"/>
              <w:rPr>
                <w:sz w:val="12"/>
                <w:szCs w:val="12"/>
              </w:rPr>
            </w:pPr>
          </w:p>
          <w:p w14:paraId="0692EF31" w14:textId="77777777" w:rsidR="001B777E" w:rsidRPr="001B777E" w:rsidRDefault="001B777E" w:rsidP="001B777E">
            <w:pPr>
              <w:pStyle w:val="TableParagraph"/>
              <w:spacing w:before="6"/>
              <w:rPr>
                <w:sz w:val="12"/>
                <w:szCs w:val="12"/>
              </w:rPr>
            </w:pPr>
          </w:p>
          <w:p w14:paraId="4DEEF19C" w14:textId="77777777" w:rsidR="001B777E" w:rsidRPr="001B777E" w:rsidRDefault="001B777E" w:rsidP="001B777E">
            <w:pPr>
              <w:pStyle w:val="TableParagraph"/>
              <w:ind w:right="130"/>
              <w:jc w:val="right"/>
              <w:rPr>
                <w:sz w:val="12"/>
                <w:szCs w:val="12"/>
              </w:rPr>
            </w:pPr>
            <w:r w:rsidRPr="001B777E">
              <w:rPr>
                <w:spacing w:val="-2"/>
                <w:sz w:val="12"/>
                <w:szCs w:val="12"/>
              </w:rPr>
              <w:t>0,031</w:t>
            </w:r>
          </w:p>
        </w:tc>
        <w:tc>
          <w:tcPr>
            <w:tcW w:w="648" w:type="dxa"/>
          </w:tcPr>
          <w:p w14:paraId="62B7BA19" w14:textId="77777777" w:rsidR="001B777E" w:rsidRPr="001B777E" w:rsidRDefault="001B777E" w:rsidP="001B777E">
            <w:pPr>
              <w:pStyle w:val="TableParagraph"/>
              <w:rPr>
                <w:sz w:val="12"/>
                <w:szCs w:val="12"/>
              </w:rPr>
            </w:pPr>
          </w:p>
          <w:p w14:paraId="3D6B3569" w14:textId="77777777" w:rsidR="001B777E" w:rsidRPr="001B777E" w:rsidRDefault="001B777E" w:rsidP="001B777E">
            <w:pPr>
              <w:pStyle w:val="TableParagraph"/>
              <w:rPr>
                <w:sz w:val="12"/>
                <w:szCs w:val="12"/>
              </w:rPr>
            </w:pPr>
          </w:p>
          <w:p w14:paraId="54ECDF4D" w14:textId="77777777" w:rsidR="001B777E" w:rsidRPr="001B777E" w:rsidRDefault="001B777E" w:rsidP="001B777E">
            <w:pPr>
              <w:pStyle w:val="TableParagraph"/>
              <w:rPr>
                <w:sz w:val="12"/>
                <w:szCs w:val="12"/>
              </w:rPr>
            </w:pPr>
          </w:p>
          <w:p w14:paraId="1E3F64DE" w14:textId="77777777" w:rsidR="001B777E" w:rsidRPr="001B777E" w:rsidRDefault="001B777E" w:rsidP="001B777E">
            <w:pPr>
              <w:pStyle w:val="TableParagraph"/>
              <w:spacing w:before="6"/>
              <w:rPr>
                <w:sz w:val="12"/>
                <w:szCs w:val="12"/>
              </w:rPr>
            </w:pPr>
          </w:p>
          <w:p w14:paraId="010D4E9A" w14:textId="77777777" w:rsidR="001B777E" w:rsidRPr="001B777E" w:rsidRDefault="001B777E" w:rsidP="001B777E">
            <w:pPr>
              <w:pStyle w:val="TableParagraph"/>
              <w:ind w:left="62" w:right="44"/>
              <w:jc w:val="center"/>
              <w:rPr>
                <w:sz w:val="12"/>
                <w:szCs w:val="12"/>
              </w:rPr>
            </w:pPr>
            <w:r w:rsidRPr="001B777E">
              <w:rPr>
                <w:spacing w:val="-4"/>
                <w:sz w:val="12"/>
                <w:szCs w:val="12"/>
              </w:rPr>
              <w:t>8,34</w:t>
            </w:r>
          </w:p>
        </w:tc>
        <w:tc>
          <w:tcPr>
            <w:tcW w:w="2081" w:type="dxa"/>
          </w:tcPr>
          <w:p w14:paraId="768D1507" w14:textId="77777777" w:rsidR="001B777E" w:rsidRPr="001B777E" w:rsidRDefault="001B777E" w:rsidP="001B777E">
            <w:pPr>
              <w:pStyle w:val="TableParagraph"/>
              <w:rPr>
                <w:sz w:val="12"/>
                <w:szCs w:val="12"/>
              </w:rPr>
            </w:pPr>
          </w:p>
          <w:p w14:paraId="1D6C9865" w14:textId="77777777" w:rsidR="001B777E" w:rsidRPr="001B777E" w:rsidRDefault="001B777E" w:rsidP="001B777E">
            <w:pPr>
              <w:pStyle w:val="TableParagraph"/>
              <w:rPr>
                <w:sz w:val="12"/>
                <w:szCs w:val="12"/>
              </w:rPr>
            </w:pPr>
          </w:p>
          <w:p w14:paraId="6A1F1A74" w14:textId="77777777" w:rsidR="001B777E" w:rsidRPr="001B777E" w:rsidRDefault="001B777E" w:rsidP="001B777E">
            <w:pPr>
              <w:pStyle w:val="TableParagraph"/>
              <w:spacing w:before="3"/>
              <w:rPr>
                <w:sz w:val="12"/>
                <w:szCs w:val="12"/>
              </w:rPr>
            </w:pPr>
          </w:p>
          <w:p w14:paraId="4646C415" w14:textId="77777777" w:rsidR="001B777E" w:rsidRPr="001B777E" w:rsidRDefault="001B777E" w:rsidP="001B777E">
            <w:pPr>
              <w:pStyle w:val="TableParagraph"/>
              <w:ind w:left="23"/>
              <w:rPr>
                <w:sz w:val="12"/>
                <w:szCs w:val="12"/>
              </w:rPr>
            </w:pPr>
            <w:r w:rsidRPr="001B777E">
              <w:rPr>
                <w:sz w:val="12"/>
                <w:szCs w:val="12"/>
              </w:rPr>
              <w:t>БетонB</w:t>
            </w:r>
            <w:r w:rsidRPr="001B777E">
              <w:rPr>
                <w:spacing w:val="-8"/>
                <w:sz w:val="12"/>
                <w:szCs w:val="12"/>
              </w:rPr>
              <w:t xml:space="preserve"> </w:t>
            </w:r>
            <w:r w:rsidRPr="001B777E">
              <w:rPr>
                <w:spacing w:val="-4"/>
                <w:sz w:val="12"/>
                <w:szCs w:val="12"/>
              </w:rPr>
              <w:t>12.5</w:t>
            </w:r>
          </w:p>
          <w:p w14:paraId="23DD41B5" w14:textId="77777777" w:rsidR="001B777E" w:rsidRPr="001B777E" w:rsidRDefault="001B777E" w:rsidP="001B777E">
            <w:pPr>
              <w:pStyle w:val="TableParagraph"/>
              <w:spacing w:before="14"/>
              <w:ind w:left="23"/>
              <w:rPr>
                <w:sz w:val="12"/>
                <w:szCs w:val="12"/>
              </w:rPr>
            </w:pPr>
            <w:r w:rsidRPr="001B777E">
              <w:rPr>
                <w:sz w:val="12"/>
                <w:szCs w:val="12"/>
              </w:rPr>
              <w:t>Ծանր,</w:t>
            </w:r>
            <w:r w:rsidRPr="001B777E">
              <w:rPr>
                <w:spacing w:val="-2"/>
                <w:sz w:val="12"/>
                <w:szCs w:val="12"/>
              </w:rPr>
              <w:t xml:space="preserve"> </w:t>
            </w:r>
            <w:r w:rsidRPr="001B777E">
              <w:rPr>
                <w:sz w:val="12"/>
                <w:szCs w:val="12"/>
              </w:rPr>
              <w:t>B</w:t>
            </w:r>
            <w:r w:rsidRPr="001B777E">
              <w:rPr>
                <w:spacing w:val="-4"/>
                <w:sz w:val="12"/>
                <w:szCs w:val="12"/>
              </w:rPr>
              <w:t xml:space="preserve"> 12.5</w:t>
            </w:r>
          </w:p>
        </w:tc>
        <w:tc>
          <w:tcPr>
            <w:tcW w:w="624" w:type="dxa"/>
          </w:tcPr>
          <w:p w14:paraId="7A2E7BB1" w14:textId="77777777" w:rsidR="001B777E" w:rsidRPr="001B777E" w:rsidRDefault="001B777E" w:rsidP="001B777E">
            <w:pPr>
              <w:pStyle w:val="TableParagraph"/>
              <w:rPr>
                <w:sz w:val="12"/>
                <w:szCs w:val="12"/>
              </w:rPr>
            </w:pPr>
          </w:p>
          <w:p w14:paraId="644C2551" w14:textId="77777777" w:rsidR="001B777E" w:rsidRPr="001B777E" w:rsidRDefault="001B777E" w:rsidP="001B777E">
            <w:pPr>
              <w:pStyle w:val="TableParagraph"/>
              <w:rPr>
                <w:sz w:val="12"/>
                <w:szCs w:val="12"/>
              </w:rPr>
            </w:pPr>
          </w:p>
          <w:p w14:paraId="5840838B" w14:textId="77777777" w:rsidR="001B777E" w:rsidRPr="001B777E" w:rsidRDefault="001B777E" w:rsidP="001B777E">
            <w:pPr>
              <w:pStyle w:val="TableParagraph"/>
              <w:spacing w:before="3"/>
              <w:rPr>
                <w:sz w:val="12"/>
                <w:szCs w:val="12"/>
              </w:rPr>
            </w:pPr>
          </w:p>
          <w:p w14:paraId="3E0353A6" w14:textId="77777777" w:rsidR="001B777E" w:rsidRPr="001B777E" w:rsidRDefault="001B777E" w:rsidP="001B777E">
            <w:pPr>
              <w:pStyle w:val="TableParagraph"/>
              <w:spacing w:line="261" w:lineRule="auto"/>
              <w:ind w:left="134" w:right="115" w:hanging="8"/>
              <w:rPr>
                <w:sz w:val="12"/>
                <w:szCs w:val="12"/>
              </w:rPr>
            </w:pPr>
            <w:r w:rsidRPr="001B777E">
              <w:rPr>
                <w:spacing w:val="-6"/>
                <w:sz w:val="12"/>
                <w:szCs w:val="12"/>
              </w:rPr>
              <w:t>м3</w:t>
            </w:r>
            <w:r w:rsidRPr="001B777E">
              <w:rPr>
                <w:spacing w:val="40"/>
                <w:sz w:val="12"/>
                <w:szCs w:val="12"/>
              </w:rPr>
              <w:t xml:space="preserve"> </w:t>
            </w:r>
            <w:r w:rsidRPr="001B777E">
              <w:rPr>
                <w:spacing w:val="-5"/>
                <w:sz w:val="12"/>
                <w:szCs w:val="12"/>
              </w:rPr>
              <w:t>մ3</w:t>
            </w:r>
          </w:p>
        </w:tc>
        <w:tc>
          <w:tcPr>
            <w:tcW w:w="561" w:type="dxa"/>
          </w:tcPr>
          <w:p w14:paraId="20ACCD37" w14:textId="77777777" w:rsidR="001B777E" w:rsidRPr="001B777E" w:rsidRDefault="001B777E" w:rsidP="001B777E">
            <w:pPr>
              <w:pStyle w:val="TableParagraph"/>
              <w:rPr>
                <w:sz w:val="12"/>
                <w:szCs w:val="12"/>
              </w:rPr>
            </w:pPr>
          </w:p>
          <w:p w14:paraId="20497C84" w14:textId="77777777" w:rsidR="001B777E" w:rsidRPr="001B777E" w:rsidRDefault="001B777E" w:rsidP="001B777E">
            <w:pPr>
              <w:pStyle w:val="TableParagraph"/>
              <w:rPr>
                <w:sz w:val="12"/>
                <w:szCs w:val="12"/>
              </w:rPr>
            </w:pPr>
          </w:p>
          <w:p w14:paraId="3E3A9D02" w14:textId="77777777" w:rsidR="001B777E" w:rsidRPr="001B777E" w:rsidRDefault="001B777E" w:rsidP="001B777E">
            <w:pPr>
              <w:pStyle w:val="TableParagraph"/>
              <w:rPr>
                <w:sz w:val="12"/>
                <w:szCs w:val="12"/>
              </w:rPr>
            </w:pPr>
          </w:p>
          <w:p w14:paraId="69A63362" w14:textId="77777777" w:rsidR="001B777E" w:rsidRPr="001B777E" w:rsidRDefault="001B777E" w:rsidP="001B777E">
            <w:pPr>
              <w:pStyle w:val="TableParagraph"/>
              <w:spacing w:before="6"/>
              <w:rPr>
                <w:sz w:val="12"/>
                <w:szCs w:val="12"/>
              </w:rPr>
            </w:pPr>
          </w:p>
          <w:p w14:paraId="280E38C1" w14:textId="77777777" w:rsidR="001B777E" w:rsidRPr="001B777E" w:rsidRDefault="001B777E" w:rsidP="001B777E">
            <w:pPr>
              <w:pStyle w:val="TableParagraph"/>
              <w:ind w:left="43" w:right="26"/>
              <w:jc w:val="center"/>
              <w:rPr>
                <w:sz w:val="12"/>
                <w:szCs w:val="12"/>
              </w:rPr>
            </w:pPr>
            <w:r w:rsidRPr="001B777E">
              <w:rPr>
                <w:spacing w:val="-2"/>
                <w:sz w:val="12"/>
                <w:szCs w:val="12"/>
              </w:rPr>
              <w:t>0,051</w:t>
            </w:r>
          </w:p>
        </w:tc>
        <w:tc>
          <w:tcPr>
            <w:tcW w:w="568" w:type="dxa"/>
          </w:tcPr>
          <w:p w14:paraId="44A40B25" w14:textId="77777777" w:rsidR="001B777E" w:rsidRPr="001B777E" w:rsidRDefault="001B777E" w:rsidP="001B777E">
            <w:pPr>
              <w:pStyle w:val="TableParagraph"/>
              <w:rPr>
                <w:sz w:val="12"/>
                <w:szCs w:val="12"/>
              </w:rPr>
            </w:pPr>
          </w:p>
          <w:p w14:paraId="644C6BC5" w14:textId="77777777" w:rsidR="001B777E" w:rsidRPr="001B777E" w:rsidRDefault="001B777E" w:rsidP="001B777E">
            <w:pPr>
              <w:pStyle w:val="TableParagraph"/>
              <w:rPr>
                <w:sz w:val="12"/>
                <w:szCs w:val="12"/>
              </w:rPr>
            </w:pPr>
          </w:p>
          <w:p w14:paraId="62CF62E5" w14:textId="77777777" w:rsidR="001B777E" w:rsidRPr="001B777E" w:rsidRDefault="001B777E" w:rsidP="001B777E">
            <w:pPr>
              <w:pStyle w:val="TableParagraph"/>
              <w:rPr>
                <w:sz w:val="12"/>
                <w:szCs w:val="12"/>
              </w:rPr>
            </w:pPr>
          </w:p>
          <w:p w14:paraId="4911CE79" w14:textId="77777777" w:rsidR="001B777E" w:rsidRPr="001B777E" w:rsidRDefault="001B777E" w:rsidP="001B777E">
            <w:pPr>
              <w:pStyle w:val="TableParagraph"/>
              <w:spacing w:before="6"/>
              <w:rPr>
                <w:sz w:val="12"/>
                <w:szCs w:val="12"/>
              </w:rPr>
            </w:pPr>
          </w:p>
          <w:p w14:paraId="4B2AC548" w14:textId="77777777" w:rsidR="001B777E" w:rsidRPr="001B777E" w:rsidRDefault="001B777E" w:rsidP="001B777E">
            <w:pPr>
              <w:pStyle w:val="TableParagraph"/>
              <w:ind w:left="38" w:right="19"/>
              <w:jc w:val="center"/>
              <w:rPr>
                <w:sz w:val="12"/>
                <w:szCs w:val="12"/>
              </w:rPr>
            </w:pPr>
            <w:r w:rsidRPr="001B777E">
              <w:rPr>
                <w:spacing w:val="-2"/>
                <w:sz w:val="12"/>
                <w:szCs w:val="12"/>
              </w:rPr>
              <w:t>27,556</w:t>
            </w:r>
          </w:p>
        </w:tc>
        <w:tc>
          <w:tcPr>
            <w:tcW w:w="513" w:type="dxa"/>
          </w:tcPr>
          <w:p w14:paraId="42DF4661" w14:textId="77777777" w:rsidR="001B777E" w:rsidRPr="001B777E" w:rsidRDefault="001B777E" w:rsidP="001B777E">
            <w:pPr>
              <w:pStyle w:val="TableParagraph"/>
              <w:rPr>
                <w:sz w:val="12"/>
                <w:szCs w:val="12"/>
              </w:rPr>
            </w:pPr>
          </w:p>
          <w:p w14:paraId="0A9BCE4F" w14:textId="77777777" w:rsidR="001B777E" w:rsidRPr="001B777E" w:rsidRDefault="001B777E" w:rsidP="001B777E">
            <w:pPr>
              <w:pStyle w:val="TableParagraph"/>
              <w:rPr>
                <w:sz w:val="12"/>
                <w:szCs w:val="12"/>
              </w:rPr>
            </w:pPr>
          </w:p>
          <w:p w14:paraId="164662BA" w14:textId="77777777" w:rsidR="001B777E" w:rsidRPr="001B777E" w:rsidRDefault="001B777E" w:rsidP="001B777E">
            <w:pPr>
              <w:pStyle w:val="TableParagraph"/>
              <w:rPr>
                <w:sz w:val="12"/>
                <w:szCs w:val="12"/>
              </w:rPr>
            </w:pPr>
          </w:p>
          <w:p w14:paraId="25462BA0" w14:textId="77777777" w:rsidR="001B777E" w:rsidRPr="001B777E" w:rsidRDefault="001B777E" w:rsidP="001B777E">
            <w:pPr>
              <w:pStyle w:val="TableParagraph"/>
              <w:spacing w:before="6"/>
              <w:rPr>
                <w:sz w:val="12"/>
                <w:szCs w:val="12"/>
              </w:rPr>
            </w:pPr>
          </w:p>
          <w:p w14:paraId="1004597E" w14:textId="77777777" w:rsidR="001B777E" w:rsidRPr="001B777E" w:rsidRDefault="001B777E" w:rsidP="001B777E">
            <w:pPr>
              <w:pStyle w:val="TableParagraph"/>
              <w:ind w:left="56" w:right="34"/>
              <w:jc w:val="center"/>
              <w:rPr>
                <w:sz w:val="12"/>
                <w:szCs w:val="12"/>
              </w:rPr>
            </w:pPr>
            <w:r w:rsidRPr="001B777E">
              <w:rPr>
                <w:spacing w:val="-4"/>
                <w:sz w:val="12"/>
                <w:szCs w:val="12"/>
              </w:rPr>
              <w:t>1,60</w:t>
            </w:r>
          </w:p>
        </w:tc>
        <w:tc>
          <w:tcPr>
            <w:tcW w:w="647" w:type="dxa"/>
          </w:tcPr>
          <w:p w14:paraId="11E9EB60" w14:textId="77777777" w:rsidR="001B777E" w:rsidRPr="001B777E" w:rsidRDefault="001B777E" w:rsidP="001B777E">
            <w:pPr>
              <w:pStyle w:val="TableParagraph"/>
              <w:rPr>
                <w:sz w:val="12"/>
                <w:szCs w:val="12"/>
              </w:rPr>
            </w:pPr>
          </w:p>
          <w:p w14:paraId="55F788FB" w14:textId="77777777" w:rsidR="001B777E" w:rsidRPr="001B777E" w:rsidRDefault="001B777E" w:rsidP="001B777E">
            <w:pPr>
              <w:pStyle w:val="TableParagraph"/>
              <w:rPr>
                <w:sz w:val="12"/>
                <w:szCs w:val="12"/>
              </w:rPr>
            </w:pPr>
          </w:p>
          <w:p w14:paraId="144EED7D" w14:textId="77777777" w:rsidR="001B777E" w:rsidRPr="001B777E" w:rsidRDefault="001B777E" w:rsidP="001B777E">
            <w:pPr>
              <w:pStyle w:val="TableParagraph"/>
              <w:rPr>
                <w:sz w:val="12"/>
                <w:szCs w:val="12"/>
              </w:rPr>
            </w:pPr>
          </w:p>
          <w:p w14:paraId="32F981E5" w14:textId="77777777" w:rsidR="001B777E" w:rsidRPr="001B777E" w:rsidRDefault="001B777E" w:rsidP="001B777E">
            <w:pPr>
              <w:pStyle w:val="TableParagraph"/>
              <w:spacing w:before="6"/>
              <w:rPr>
                <w:sz w:val="12"/>
                <w:szCs w:val="12"/>
              </w:rPr>
            </w:pPr>
          </w:p>
          <w:p w14:paraId="28F8EB7C" w14:textId="77777777" w:rsidR="001B777E" w:rsidRPr="001B777E" w:rsidRDefault="001B777E" w:rsidP="001B777E">
            <w:pPr>
              <w:pStyle w:val="TableParagraph"/>
              <w:ind w:left="89" w:right="65"/>
              <w:jc w:val="center"/>
              <w:rPr>
                <w:sz w:val="12"/>
                <w:szCs w:val="12"/>
              </w:rPr>
            </w:pPr>
            <w:r w:rsidRPr="001B777E">
              <w:rPr>
                <w:spacing w:val="-2"/>
                <w:sz w:val="12"/>
                <w:szCs w:val="12"/>
              </w:rPr>
              <w:t>436,17</w:t>
            </w:r>
          </w:p>
        </w:tc>
        <w:tc>
          <w:tcPr>
            <w:tcW w:w="520" w:type="dxa"/>
          </w:tcPr>
          <w:p w14:paraId="706EBDD9" w14:textId="77777777" w:rsidR="001B777E" w:rsidRPr="001B777E" w:rsidRDefault="001B777E" w:rsidP="001B777E">
            <w:pPr>
              <w:pStyle w:val="TableParagraph"/>
              <w:rPr>
                <w:sz w:val="12"/>
                <w:szCs w:val="12"/>
              </w:rPr>
            </w:pPr>
          </w:p>
          <w:p w14:paraId="63762AD0" w14:textId="77777777" w:rsidR="001B777E" w:rsidRPr="001B777E" w:rsidRDefault="001B777E" w:rsidP="001B777E">
            <w:pPr>
              <w:pStyle w:val="TableParagraph"/>
              <w:rPr>
                <w:sz w:val="12"/>
                <w:szCs w:val="12"/>
              </w:rPr>
            </w:pPr>
          </w:p>
          <w:p w14:paraId="47554681" w14:textId="77777777" w:rsidR="001B777E" w:rsidRPr="001B777E" w:rsidRDefault="001B777E" w:rsidP="001B777E">
            <w:pPr>
              <w:pStyle w:val="TableParagraph"/>
              <w:rPr>
                <w:sz w:val="12"/>
                <w:szCs w:val="12"/>
              </w:rPr>
            </w:pPr>
          </w:p>
          <w:p w14:paraId="2D7E8DA5" w14:textId="77777777" w:rsidR="001B777E" w:rsidRPr="001B777E" w:rsidRDefault="001B777E" w:rsidP="001B777E">
            <w:pPr>
              <w:pStyle w:val="TableParagraph"/>
              <w:spacing w:before="6"/>
              <w:rPr>
                <w:sz w:val="12"/>
                <w:szCs w:val="12"/>
              </w:rPr>
            </w:pPr>
          </w:p>
          <w:p w14:paraId="6B0CB10E" w14:textId="77777777" w:rsidR="001B777E" w:rsidRPr="001B777E" w:rsidRDefault="001B777E" w:rsidP="001B777E">
            <w:pPr>
              <w:pStyle w:val="TableParagraph"/>
              <w:ind w:right="118"/>
              <w:jc w:val="right"/>
              <w:rPr>
                <w:sz w:val="12"/>
                <w:szCs w:val="12"/>
              </w:rPr>
            </w:pPr>
            <w:r w:rsidRPr="001B777E">
              <w:rPr>
                <w:spacing w:val="-4"/>
                <w:sz w:val="12"/>
                <w:szCs w:val="12"/>
              </w:rPr>
              <w:t>2,32</w:t>
            </w:r>
          </w:p>
        </w:tc>
        <w:tc>
          <w:tcPr>
            <w:tcW w:w="734" w:type="dxa"/>
          </w:tcPr>
          <w:p w14:paraId="60F1562D" w14:textId="77777777" w:rsidR="001B777E" w:rsidRPr="001B777E" w:rsidRDefault="001B777E" w:rsidP="001B777E">
            <w:pPr>
              <w:pStyle w:val="TableParagraph"/>
              <w:rPr>
                <w:sz w:val="12"/>
                <w:szCs w:val="12"/>
              </w:rPr>
            </w:pPr>
          </w:p>
          <w:p w14:paraId="2583F25D" w14:textId="77777777" w:rsidR="001B777E" w:rsidRPr="001B777E" w:rsidRDefault="001B777E" w:rsidP="001B777E">
            <w:pPr>
              <w:pStyle w:val="TableParagraph"/>
              <w:rPr>
                <w:sz w:val="12"/>
                <w:szCs w:val="12"/>
              </w:rPr>
            </w:pPr>
          </w:p>
          <w:p w14:paraId="51F5907B" w14:textId="77777777" w:rsidR="001B777E" w:rsidRPr="001B777E" w:rsidRDefault="001B777E" w:rsidP="001B777E">
            <w:pPr>
              <w:pStyle w:val="TableParagraph"/>
              <w:rPr>
                <w:sz w:val="12"/>
                <w:szCs w:val="12"/>
              </w:rPr>
            </w:pPr>
          </w:p>
          <w:p w14:paraId="54B4AF73" w14:textId="77777777" w:rsidR="001B777E" w:rsidRPr="001B777E" w:rsidRDefault="001B777E" w:rsidP="001B777E">
            <w:pPr>
              <w:pStyle w:val="TableParagraph"/>
              <w:spacing w:before="6"/>
              <w:rPr>
                <w:sz w:val="12"/>
                <w:szCs w:val="12"/>
              </w:rPr>
            </w:pPr>
          </w:p>
          <w:p w14:paraId="32BBB6C7" w14:textId="77777777" w:rsidR="001B777E" w:rsidRPr="001B777E" w:rsidRDefault="001B777E" w:rsidP="001B777E">
            <w:pPr>
              <w:pStyle w:val="TableParagraph"/>
              <w:ind w:right="120"/>
              <w:jc w:val="right"/>
              <w:rPr>
                <w:sz w:val="12"/>
                <w:szCs w:val="12"/>
              </w:rPr>
            </w:pPr>
            <w:r w:rsidRPr="001B777E">
              <w:rPr>
                <w:spacing w:val="-2"/>
                <w:sz w:val="12"/>
                <w:szCs w:val="12"/>
              </w:rPr>
              <w:t>633,118</w:t>
            </w:r>
          </w:p>
        </w:tc>
      </w:tr>
      <w:tr w:rsidR="001B777E" w:rsidRPr="001B777E" w14:paraId="5EE29EFB" w14:textId="77777777" w:rsidTr="001B777E">
        <w:trPr>
          <w:trHeight w:val="1218"/>
        </w:trPr>
        <w:tc>
          <w:tcPr>
            <w:tcW w:w="519" w:type="dxa"/>
          </w:tcPr>
          <w:p w14:paraId="0486C445" w14:textId="77777777" w:rsidR="001B777E" w:rsidRPr="001B777E" w:rsidRDefault="001B777E" w:rsidP="001B777E">
            <w:pPr>
              <w:pStyle w:val="TableParagraph"/>
              <w:rPr>
                <w:sz w:val="12"/>
                <w:szCs w:val="12"/>
              </w:rPr>
            </w:pPr>
          </w:p>
          <w:p w14:paraId="41242D02" w14:textId="77777777" w:rsidR="001B777E" w:rsidRPr="001B777E" w:rsidRDefault="001B777E" w:rsidP="001B777E">
            <w:pPr>
              <w:pStyle w:val="TableParagraph"/>
              <w:rPr>
                <w:sz w:val="12"/>
                <w:szCs w:val="12"/>
              </w:rPr>
            </w:pPr>
          </w:p>
          <w:p w14:paraId="23DF8A6F" w14:textId="77777777" w:rsidR="001B777E" w:rsidRPr="001B777E" w:rsidRDefault="001B777E" w:rsidP="001B777E">
            <w:pPr>
              <w:pStyle w:val="TableParagraph"/>
              <w:spacing w:before="9"/>
              <w:rPr>
                <w:sz w:val="12"/>
                <w:szCs w:val="12"/>
              </w:rPr>
            </w:pPr>
          </w:p>
          <w:p w14:paraId="51CE7C98" w14:textId="77777777" w:rsidR="001B777E" w:rsidRPr="001B777E" w:rsidRDefault="001B777E" w:rsidP="001B777E">
            <w:pPr>
              <w:pStyle w:val="TableParagraph"/>
              <w:ind w:left="49" w:right="23"/>
              <w:jc w:val="center"/>
              <w:rPr>
                <w:sz w:val="12"/>
                <w:szCs w:val="12"/>
              </w:rPr>
            </w:pPr>
            <w:r w:rsidRPr="001B777E">
              <w:rPr>
                <w:spacing w:val="-5"/>
                <w:sz w:val="12"/>
                <w:szCs w:val="12"/>
              </w:rPr>
              <w:t>26</w:t>
            </w:r>
          </w:p>
        </w:tc>
        <w:tc>
          <w:tcPr>
            <w:tcW w:w="742" w:type="dxa"/>
          </w:tcPr>
          <w:p w14:paraId="798EBCDD" w14:textId="77777777" w:rsidR="001B777E" w:rsidRPr="001B777E" w:rsidRDefault="001B777E" w:rsidP="001B777E">
            <w:pPr>
              <w:pStyle w:val="TableParagraph"/>
              <w:rPr>
                <w:sz w:val="12"/>
                <w:szCs w:val="12"/>
              </w:rPr>
            </w:pPr>
          </w:p>
          <w:p w14:paraId="73F06ED5" w14:textId="77777777" w:rsidR="001B777E" w:rsidRPr="001B777E" w:rsidRDefault="001B777E" w:rsidP="001B777E">
            <w:pPr>
              <w:pStyle w:val="TableParagraph"/>
              <w:rPr>
                <w:sz w:val="12"/>
                <w:szCs w:val="12"/>
              </w:rPr>
            </w:pPr>
          </w:p>
          <w:p w14:paraId="69D8C7A7" w14:textId="77777777" w:rsidR="001B777E" w:rsidRPr="001B777E" w:rsidRDefault="001B777E" w:rsidP="001B777E">
            <w:pPr>
              <w:pStyle w:val="TableParagraph"/>
              <w:spacing w:before="2"/>
              <w:rPr>
                <w:sz w:val="12"/>
                <w:szCs w:val="12"/>
              </w:rPr>
            </w:pPr>
          </w:p>
          <w:p w14:paraId="3C704F9F" w14:textId="77777777" w:rsidR="001B777E" w:rsidRPr="001B777E" w:rsidRDefault="001B777E" w:rsidP="001B777E">
            <w:pPr>
              <w:pStyle w:val="TableParagraph"/>
              <w:ind w:left="30" w:right="16"/>
              <w:jc w:val="center"/>
              <w:rPr>
                <w:sz w:val="12"/>
                <w:szCs w:val="12"/>
              </w:rPr>
            </w:pPr>
            <w:r w:rsidRPr="001B777E">
              <w:rPr>
                <w:spacing w:val="-5"/>
                <w:sz w:val="12"/>
                <w:szCs w:val="12"/>
              </w:rPr>
              <w:t>И.Б</w:t>
            </w:r>
          </w:p>
        </w:tc>
        <w:tc>
          <w:tcPr>
            <w:tcW w:w="3233" w:type="dxa"/>
          </w:tcPr>
          <w:p w14:paraId="3BAB6D90" w14:textId="77777777" w:rsidR="001B777E" w:rsidRPr="001B777E" w:rsidRDefault="001B777E" w:rsidP="001B777E">
            <w:pPr>
              <w:pStyle w:val="TableParagraph"/>
              <w:rPr>
                <w:sz w:val="12"/>
                <w:szCs w:val="12"/>
              </w:rPr>
            </w:pPr>
          </w:p>
          <w:p w14:paraId="3A970F3F" w14:textId="77777777" w:rsidR="001B777E" w:rsidRPr="001B777E" w:rsidRDefault="001B777E" w:rsidP="001B777E">
            <w:pPr>
              <w:pStyle w:val="TableParagraph"/>
              <w:spacing w:before="11"/>
              <w:rPr>
                <w:sz w:val="12"/>
                <w:szCs w:val="12"/>
              </w:rPr>
            </w:pPr>
          </w:p>
          <w:p w14:paraId="5030A6DF" w14:textId="77777777" w:rsidR="001B777E" w:rsidRPr="001B777E" w:rsidRDefault="001B777E" w:rsidP="001B777E">
            <w:pPr>
              <w:pStyle w:val="TableParagraph"/>
              <w:spacing w:line="261" w:lineRule="auto"/>
              <w:ind w:left="28" w:right="72"/>
              <w:rPr>
                <w:sz w:val="12"/>
                <w:szCs w:val="12"/>
              </w:rPr>
            </w:pPr>
            <w:r w:rsidRPr="001B777E">
              <w:rPr>
                <w:sz w:val="12"/>
                <w:szCs w:val="12"/>
              </w:rPr>
              <w:t>сетка</w:t>
            </w:r>
            <w:r w:rsidRPr="001B777E">
              <w:rPr>
                <w:spacing w:val="-9"/>
                <w:sz w:val="12"/>
                <w:szCs w:val="12"/>
              </w:rPr>
              <w:t xml:space="preserve"> </w:t>
            </w:r>
            <w:r w:rsidRPr="001B777E">
              <w:rPr>
                <w:sz w:val="12"/>
                <w:szCs w:val="12"/>
              </w:rPr>
              <w:t>арматурная</w:t>
            </w:r>
            <w:r w:rsidRPr="001B777E">
              <w:rPr>
                <w:spacing w:val="18"/>
                <w:sz w:val="12"/>
                <w:szCs w:val="12"/>
              </w:rPr>
              <w:t xml:space="preserve"> </w:t>
            </w:r>
            <w:r w:rsidRPr="001B777E">
              <w:rPr>
                <w:sz w:val="12"/>
                <w:szCs w:val="12"/>
              </w:rPr>
              <w:t>BP</w:t>
            </w:r>
            <w:r w:rsidRPr="001B777E">
              <w:rPr>
                <w:spacing w:val="13"/>
                <w:sz w:val="12"/>
                <w:szCs w:val="12"/>
              </w:rPr>
              <w:t xml:space="preserve"> </w:t>
            </w:r>
            <w:r w:rsidRPr="001B777E">
              <w:rPr>
                <w:sz w:val="12"/>
                <w:szCs w:val="12"/>
              </w:rPr>
              <w:t>d=3,0мм</w:t>
            </w:r>
            <w:r w:rsidRPr="001B777E">
              <w:rPr>
                <w:spacing w:val="17"/>
                <w:sz w:val="12"/>
                <w:szCs w:val="12"/>
              </w:rPr>
              <w:t xml:space="preserve"> </w:t>
            </w:r>
            <w:r w:rsidRPr="001B777E">
              <w:rPr>
                <w:sz w:val="12"/>
                <w:szCs w:val="12"/>
              </w:rPr>
              <w:t>ячейка150x150մմа</w:t>
            </w:r>
            <w:r w:rsidRPr="001B777E">
              <w:rPr>
                <w:spacing w:val="40"/>
                <w:sz w:val="12"/>
                <w:szCs w:val="12"/>
              </w:rPr>
              <w:t xml:space="preserve"> </w:t>
            </w:r>
            <w:r w:rsidRPr="001B777E">
              <w:rPr>
                <w:sz w:val="12"/>
                <w:szCs w:val="12"/>
              </w:rPr>
              <w:t>Ցանց պողպատե, ամրանային, եռակցված, BP</w:t>
            </w:r>
            <w:r w:rsidRPr="001B777E">
              <w:rPr>
                <w:spacing w:val="40"/>
                <w:sz w:val="12"/>
                <w:szCs w:val="12"/>
              </w:rPr>
              <w:t xml:space="preserve"> </w:t>
            </w:r>
            <w:r w:rsidRPr="001B777E">
              <w:rPr>
                <w:sz w:val="12"/>
                <w:szCs w:val="12"/>
              </w:rPr>
              <w:t>d=3,0մմ, բջիջը 150x150մմ</w:t>
            </w:r>
          </w:p>
        </w:tc>
        <w:tc>
          <w:tcPr>
            <w:tcW w:w="553" w:type="dxa"/>
          </w:tcPr>
          <w:p w14:paraId="757EA1AF" w14:textId="77777777" w:rsidR="001B777E" w:rsidRPr="001B777E" w:rsidRDefault="001B777E" w:rsidP="001B777E">
            <w:pPr>
              <w:pStyle w:val="TableParagraph"/>
              <w:rPr>
                <w:sz w:val="12"/>
                <w:szCs w:val="12"/>
              </w:rPr>
            </w:pPr>
          </w:p>
          <w:p w14:paraId="160DAD43" w14:textId="77777777" w:rsidR="001B777E" w:rsidRPr="001B777E" w:rsidRDefault="001B777E" w:rsidP="001B777E">
            <w:pPr>
              <w:pStyle w:val="TableParagraph"/>
              <w:rPr>
                <w:sz w:val="12"/>
                <w:szCs w:val="12"/>
              </w:rPr>
            </w:pPr>
          </w:p>
          <w:p w14:paraId="25BCB264" w14:textId="77777777" w:rsidR="001B777E" w:rsidRPr="001B777E" w:rsidRDefault="001B777E" w:rsidP="001B777E">
            <w:pPr>
              <w:pStyle w:val="TableParagraph"/>
              <w:spacing w:before="2"/>
              <w:rPr>
                <w:sz w:val="12"/>
                <w:szCs w:val="12"/>
              </w:rPr>
            </w:pPr>
          </w:p>
          <w:p w14:paraId="53147201" w14:textId="77777777" w:rsidR="001B777E" w:rsidRPr="001B777E" w:rsidRDefault="001B777E" w:rsidP="001B777E">
            <w:pPr>
              <w:pStyle w:val="TableParagraph"/>
              <w:ind w:right="183"/>
              <w:jc w:val="right"/>
              <w:rPr>
                <w:sz w:val="12"/>
                <w:szCs w:val="12"/>
              </w:rPr>
            </w:pPr>
            <w:r w:rsidRPr="001B777E">
              <w:rPr>
                <w:spacing w:val="-5"/>
                <w:sz w:val="12"/>
                <w:szCs w:val="12"/>
              </w:rPr>
              <w:t>м2</w:t>
            </w:r>
          </w:p>
        </w:tc>
        <w:tc>
          <w:tcPr>
            <w:tcW w:w="584" w:type="dxa"/>
          </w:tcPr>
          <w:p w14:paraId="52667BBC" w14:textId="77777777" w:rsidR="001B777E" w:rsidRPr="001B777E" w:rsidRDefault="001B777E" w:rsidP="001B777E">
            <w:pPr>
              <w:pStyle w:val="TableParagraph"/>
              <w:rPr>
                <w:sz w:val="12"/>
                <w:szCs w:val="12"/>
              </w:rPr>
            </w:pPr>
          </w:p>
          <w:p w14:paraId="40A5C04D" w14:textId="77777777" w:rsidR="001B777E" w:rsidRPr="001B777E" w:rsidRDefault="001B777E" w:rsidP="001B777E">
            <w:pPr>
              <w:pStyle w:val="TableParagraph"/>
              <w:rPr>
                <w:sz w:val="12"/>
                <w:szCs w:val="12"/>
              </w:rPr>
            </w:pPr>
          </w:p>
          <w:p w14:paraId="31CF1E1E" w14:textId="77777777" w:rsidR="001B777E" w:rsidRPr="001B777E" w:rsidRDefault="001B777E" w:rsidP="001B777E">
            <w:pPr>
              <w:pStyle w:val="TableParagraph"/>
              <w:spacing w:before="9"/>
              <w:rPr>
                <w:sz w:val="12"/>
                <w:szCs w:val="12"/>
              </w:rPr>
            </w:pPr>
          </w:p>
          <w:p w14:paraId="71C33E0F" w14:textId="77777777" w:rsidR="001B777E" w:rsidRPr="001B777E" w:rsidRDefault="001B777E" w:rsidP="001B777E">
            <w:pPr>
              <w:pStyle w:val="TableParagraph"/>
              <w:ind w:left="57" w:right="31"/>
              <w:jc w:val="center"/>
              <w:rPr>
                <w:sz w:val="12"/>
                <w:szCs w:val="12"/>
              </w:rPr>
            </w:pPr>
            <w:r w:rsidRPr="001B777E">
              <w:rPr>
                <w:spacing w:val="-5"/>
                <w:sz w:val="12"/>
                <w:szCs w:val="12"/>
              </w:rPr>
              <w:t>273</w:t>
            </w:r>
          </w:p>
        </w:tc>
        <w:tc>
          <w:tcPr>
            <w:tcW w:w="570" w:type="dxa"/>
          </w:tcPr>
          <w:p w14:paraId="6A30CB7E" w14:textId="77777777" w:rsidR="001B777E" w:rsidRPr="001B777E" w:rsidRDefault="001B777E" w:rsidP="001B777E">
            <w:pPr>
              <w:pStyle w:val="TableParagraph"/>
              <w:rPr>
                <w:sz w:val="12"/>
                <w:szCs w:val="12"/>
              </w:rPr>
            </w:pPr>
          </w:p>
        </w:tc>
        <w:tc>
          <w:tcPr>
            <w:tcW w:w="584" w:type="dxa"/>
          </w:tcPr>
          <w:p w14:paraId="6CFB9F53" w14:textId="77777777" w:rsidR="001B777E" w:rsidRPr="001B777E" w:rsidRDefault="001B777E" w:rsidP="001B777E">
            <w:pPr>
              <w:pStyle w:val="TableParagraph"/>
              <w:rPr>
                <w:sz w:val="12"/>
                <w:szCs w:val="12"/>
              </w:rPr>
            </w:pPr>
          </w:p>
          <w:p w14:paraId="0C1C2B57" w14:textId="77777777" w:rsidR="001B777E" w:rsidRPr="001B777E" w:rsidRDefault="001B777E" w:rsidP="001B777E">
            <w:pPr>
              <w:pStyle w:val="TableParagraph"/>
              <w:rPr>
                <w:sz w:val="12"/>
                <w:szCs w:val="12"/>
              </w:rPr>
            </w:pPr>
          </w:p>
          <w:p w14:paraId="2FB76992" w14:textId="77777777" w:rsidR="001B777E" w:rsidRPr="001B777E" w:rsidRDefault="001B777E" w:rsidP="001B777E">
            <w:pPr>
              <w:pStyle w:val="TableParagraph"/>
              <w:spacing w:before="9"/>
              <w:rPr>
                <w:sz w:val="12"/>
                <w:szCs w:val="12"/>
              </w:rPr>
            </w:pPr>
          </w:p>
          <w:p w14:paraId="2A59CC06" w14:textId="77777777" w:rsidR="001B777E" w:rsidRPr="001B777E" w:rsidRDefault="001B777E" w:rsidP="001B777E">
            <w:pPr>
              <w:pStyle w:val="TableParagraph"/>
              <w:ind w:right="116"/>
              <w:jc w:val="right"/>
              <w:rPr>
                <w:sz w:val="12"/>
                <w:szCs w:val="12"/>
              </w:rPr>
            </w:pPr>
            <w:r w:rsidRPr="001B777E">
              <w:rPr>
                <w:spacing w:val="-2"/>
                <w:sz w:val="12"/>
                <w:szCs w:val="12"/>
              </w:rPr>
              <w:t>0,000</w:t>
            </w:r>
          </w:p>
        </w:tc>
        <w:tc>
          <w:tcPr>
            <w:tcW w:w="562" w:type="dxa"/>
          </w:tcPr>
          <w:p w14:paraId="51F4CEAE" w14:textId="77777777" w:rsidR="001B777E" w:rsidRPr="001B777E" w:rsidRDefault="001B777E" w:rsidP="001B777E">
            <w:pPr>
              <w:pStyle w:val="TableParagraph"/>
              <w:rPr>
                <w:sz w:val="12"/>
                <w:szCs w:val="12"/>
              </w:rPr>
            </w:pPr>
          </w:p>
          <w:p w14:paraId="37A9D482" w14:textId="77777777" w:rsidR="001B777E" w:rsidRPr="001B777E" w:rsidRDefault="001B777E" w:rsidP="001B777E">
            <w:pPr>
              <w:pStyle w:val="TableParagraph"/>
              <w:rPr>
                <w:sz w:val="12"/>
                <w:szCs w:val="12"/>
              </w:rPr>
            </w:pPr>
          </w:p>
          <w:p w14:paraId="094A5D44" w14:textId="77777777" w:rsidR="001B777E" w:rsidRPr="001B777E" w:rsidRDefault="001B777E" w:rsidP="001B777E">
            <w:pPr>
              <w:pStyle w:val="TableParagraph"/>
              <w:spacing w:before="9"/>
              <w:rPr>
                <w:sz w:val="12"/>
                <w:szCs w:val="12"/>
              </w:rPr>
            </w:pPr>
          </w:p>
          <w:p w14:paraId="04E8AB9C" w14:textId="77777777" w:rsidR="001B777E" w:rsidRPr="001B777E" w:rsidRDefault="001B777E" w:rsidP="001B777E">
            <w:pPr>
              <w:pStyle w:val="TableParagraph"/>
              <w:ind w:right="140"/>
              <w:jc w:val="right"/>
              <w:rPr>
                <w:sz w:val="12"/>
                <w:szCs w:val="12"/>
              </w:rPr>
            </w:pPr>
            <w:r w:rsidRPr="001B777E">
              <w:rPr>
                <w:spacing w:val="-4"/>
                <w:sz w:val="12"/>
                <w:szCs w:val="12"/>
              </w:rPr>
              <w:t>0,00</w:t>
            </w:r>
          </w:p>
        </w:tc>
        <w:tc>
          <w:tcPr>
            <w:tcW w:w="656" w:type="dxa"/>
          </w:tcPr>
          <w:p w14:paraId="6D0C3219" w14:textId="77777777" w:rsidR="001B777E" w:rsidRPr="001B777E" w:rsidRDefault="001B777E" w:rsidP="001B777E">
            <w:pPr>
              <w:pStyle w:val="TableParagraph"/>
              <w:rPr>
                <w:sz w:val="12"/>
                <w:szCs w:val="12"/>
              </w:rPr>
            </w:pPr>
          </w:p>
        </w:tc>
        <w:tc>
          <w:tcPr>
            <w:tcW w:w="608" w:type="dxa"/>
          </w:tcPr>
          <w:p w14:paraId="07EACC4A" w14:textId="77777777" w:rsidR="001B777E" w:rsidRPr="001B777E" w:rsidRDefault="001B777E" w:rsidP="001B777E">
            <w:pPr>
              <w:pStyle w:val="TableParagraph"/>
              <w:rPr>
                <w:sz w:val="12"/>
                <w:szCs w:val="12"/>
              </w:rPr>
            </w:pPr>
          </w:p>
          <w:p w14:paraId="55ABF93D" w14:textId="77777777" w:rsidR="001B777E" w:rsidRPr="001B777E" w:rsidRDefault="001B777E" w:rsidP="001B777E">
            <w:pPr>
              <w:pStyle w:val="TableParagraph"/>
              <w:rPr>
                <w:sz w:val="12"/>
                <w:szCs w:val="12"/>
              </w:rPr>
            </w:pPr>
          </w:p>
          <w:p w14:paraId="41858881" w14:textId="77777777" w:rsidR="001B777E" w:rsidRPr="001B777E" w:rsidRDefault="001B777E" w:rsidP="001B777E">
            <w:pPr>
              <w:pStyle w:val="TableParagraph"/>
              <w:spacing w:before="9"/>
              <w:rPr>
                <w:sz w:val="12"/>
                <w:szCs w:val="12"/>
              </w:rPr>
            </w:pPr>
          </w:p>
          <w:p w14:paraId="3AD2938E" w14:textId="77777777" w:rsidR="001B777E" w:rsidRPr="001B777E" w:rsidRDefault="001B777E" w:rsidP="001B777E">
            <w:pPr>
              <w:pStyle w:val="TableParagraph"/>
              <w:ind w:right="130"/>
              <w:jc w:val="right"/>
              <w:rPr>
                <w:sz w:val="12"/>
                <w:szCs w:val="12"/>
              </w:rPr>
            </w:pPr>
            <w:r w:rsidRPr="001B777E">
              <w:rPr>
                <w:spacing w:val="-2"/>
                <w:sz w:val="12"/>
                <w:szCs w:val="12"/>
              </w:rPr>
              <w:t>0,000</w:t>
            </w:r>
          </w:p>
        </w:tc>
        <w:tc>
          <w:tcPr>
            <w:tcW w:w="648" w:type="dxa"/>
          </w:tcPr>
          <w:p w14:paraId="3B738E7F" w14:textId="77777777" w:rsidR="001B777E" w:rsidRPr="001B777E" w:rsidRDefault="001B777E" w:rsidP="001B777E">
            <w:pPr>
              <w:pStyle w:val="TableParagraph"/>
              <w:rPr>
                <w:sz w:val="12"/>
                <w:szCs w:val="12"/>
              </w:rPr>
            </w:pPr>
          </w:p>
          <w:p w14:paraId="5B2E64CB" w14:textId="77777777" w:rsidR="001B777E" w:rsidRPr="001B777E" w:rsidRDefault="001B777E" w:rsidP="001B777E">
            <w:pPr>
              <w:pStyle w:val="TableParagraph"/>
              <w:rPr>
                <w:sz w:val="12"/>
                <w:szCs w:val="12"/>
              </w:rPr>
            </w:pPr>
          </w:p>
          <w:p w14:paraId="1DDDA49A" w14:textId="77777777" w:rsidR="001B777E" w:rsidRPr="001B777E" w:rsidRDefault="001B777E" w:rsidP="001B777E">
            <w:pPr>
              <w:pStyle w:val="TableParagraph"/>
              <w:spacing w:before="9"/>
              <w:rPr>
                <w:sz w:val="12"/>
                <w:szCs w:val="12"/>
              </w:rPr>
            </w:pPr>
          </w:p>
          <w:p w14:paraId="5B006E27" w14:textId="77777777" w:rsidR="001B777E" w:rsidRPr="001B777E" w:rsidRDefault="001B777E" w:rsidP="001B777E">
            <w:pPr>
              <w:pStyle w:val="TableParagraph"/>
              <w:ind w:left="62" w:right="44"/>
              <w:jc w:val="center"/>
              <w:rPr>
                <w:sz w:val="12"/>
                <w:szCs w:val="12"/>
              </w:rPr>
            </w:pPr>
            <w:r w:rsidRPr="001B777E">
              <w:rPr>
                <w:spacing w:val="-4"/>
                <w:sz w:val="12"/>
                <w:szCs w:val="12"/>
              </w:rPr>
              <w:t>0,00</w:t>
            </w:r>
          </w:p>
        </w:tc>
        <w:tc>
          <w:tcPr>
            <w:tcW w:w="2081" w:type="dxa"/>
          </w:tcPr>
          <w:p w14:paraId="3A8EAF93" w14:textId="77777777" w:rsidR="001B777E" w:rsidRPr="001B777E" w:rsidRDefault="001B777E" w:rsidP="001B777E">
            <w:pPr>
              <w:pStyle w:val="TableParagraph"/>
              <w:rPr>
                <w:sz w:val="12"/>
                <w:szCs w:val="12"/>
              </w:rPr>
            </w:pPr>
          </w:p>
          <w:p w14:paraId="0EF27957" w14:textId="77777777" w:rsidR="001B777E" w:rsidRPr="001B777E" w:rsidRDefault="001B777E" w:rsidP="001B777E">
            <w:pPr>
              <w:pStyle w:val="TableParagraph"/>
              <w:spacing w:before="109" w:line="261" w:lineRule="auto"/>
              <w:ind w:left="23" w:right="51"/>
              <w:rPr>
                <w:sz w:val="12"/>
                <w:szCs w:val="12"/>
              </w:rPr>
            </w:pPr>
            <w:r w:rsidRPr="001B777E">
              <w:rPr>
                <w:sz w:val="12"/>
                <w:szCs w:val="12"/>
              </w:rPr>
              <w:t>сетка арматурная</w:t>
            </w:r>
            <w:r w:rsidRPr="001B777E">
              <w:rPr>
                <w:spacing w:val="40"/>
                <w:sz w:val="12"/>
                <w:szCs w:val="12"/>
              </w:rPr>
              <w:t xml:space="preserve"> </w:t>
            </w:r>
            <w:r w:rsidRPr="001B777E">
              <w:rPr>
                <w:sz w:val="12"/>
                <w:szCs w:val="12"/>
              </w:rPr>
              <w:t>BP</w:t>
            </w:r>
            <w:r w:rsidRPr="001B777E">
              <w:rPr>
                <w:spacing w:val="40"/>
                <w:sz w:val="12"/>
                <w:szCs w:val="12"/>
              </w:rPr>
              <w:t xml:space="preserve"> </w:t>
            </w:r>
            <w:r w:rsidRPr="001B777E">
              <w:rPr>
                <w:sz w:val="12"/>
                <w:szCs w:val="12"/>
              </w:rPr>
              <w:t>d=3,0мм</w:t>
            </w:r>
            <w:r w:rsidRPr="001B777E">
              <w:rPr>
                <w:spacing w:val="40"/>
                <w:sz w:val="12"/>
                <w:szCs w:val="12"/>
              </w:rPr>
              <w:t xml:space="preserve"> </w:t>
            </w:r>
            <w:r w:rsidRPr="001B777E">
              <w:rPr>
                <w:spacing w:val="-2"/>
                <w:sz w:val="12"/>
                <w:szCs w:val="12"/>
              </w:rPr>
              <w:t>ячейка150x150մմа Ցանց Պողպատե,</w:t>
            </w:r>
            <w:r w:rsidRPr="001B777E">
              <w:rPr>
                <w:spacing w:val="40"/>
                <w:sz w:val="12"/>
                <w:szCs w:val="12"/>
              </w:rPr>
              <w:t xml:space="preserve"> </w:t>
            </w:r>
            <w:r w:rsidRPr="001B777E">
              <w:rPr>
                <w:sz w:val="12"/>
                <w:szCs w:val="12"/>
              </w:rPr>
              <w:t>ամրանային, եռակցված, BP</w:t>
            </w:r>
            <w:r w:rsidRPr="001B777E">
              <w:rPr>
                <w:spacing w:val="40"/>
                <w:sz w:val="12"/>
                <w:szCs w:val="12"/>
              </w:rPr>
              <w:t xml:space="preserve"> </w:t>
            </w:r>
            <w:r w:rsidRPr="001B777E">
              <w:rPr>
                <w:sz w:val="12"/>
                <w:szCs w:val="12"/>
              </w:rPr>
              <w:t>d=3,0մմ, բջիջը 150x150մմ ցանց</w:t>
            </w:r>
          </w:p>
        </w:tc>
        <w:tc>
          <w:tcPr>
            <w:tcW w:w="624" w:type="dxa"/>
          </w:tcPr>
          <w:p w14:paraId="0725B768" w14:textId="77777777" w:rsidR="001B777E" w:rsidRPr="001B777E" w:rsidRDefault="001B777E" w:rsidP="001B777E">
            <w:pPr>
              <w:pStyle w:val="TableParagraph"/>
              <w:rPr>
                <w:sz w:val="12"/>
                <w:szCs w:val="12"/>
              </w:rPr>
            </w:pPr>
          </w:p>
          <w:p w14:paraId="4CF9B81E" w14:textId="77777777" w:rsidR="001B777E" w:rsidRPr="001B777E" w:rsidRDefault="001B777E" w:rsidP="001B777E">
            <w:pPr>
              <w:pStyle w:val="TableParagraph"/>
              <w:rPr>
                <w:sz w:val="12"/>
                <w:szCs w:val="12"/>
              </w:rPr>
            </w:pPr>
          </w:p>
          <w:p w14:paraId="23193E9A" w14:textId="77777777" w:rsidR="001B777E" w:rsidRPr="001B777E" w:rsidRDefault="001B777E" w:rsidP="001B777E">
            <w:pPr>
              <w:pStyle w:val="TableParagraph"/>
              <w:spacing w:before="9"/>
              <w:rPr>
                <w:sz w:val="12"/>
                <w:szCs w:val="12"/>
              </w:rPr>
            </w:pPr>
          </w:p>
          <w:p w14:paraId="1A835C69" w14:textId="77777777" w:rsidR="001B777E" w:rsidRPr="001B777E" w:rsidRDefault="001B777E" w:rsidP="001B777E">
            <w:pPr>
              <w:pStyle w:val="TableParagraph"/>
              <w:ind w:left="25" w:right="10"/>
              <w:jc w:val="center"/>
              <w:rPr>
                <w:sz w:val="12"/>
                <w:szCs w:val="12"/>
              </w:rPr>
            </w:pPr>
            <w:r w:rsidRPr="001B777E">
              <w:rPr>
                <w:sz w:val="12"/>
                <w:szCs w:val="12"/>
              </w:rPr>
              <w:t>м2</w:t>
            </w:r>
            <w:r w:rsidRPr="001B777E">
              <w:rPr>
                <w:spacing w:val="-2"/>
                <w:sz w:val="12"/>
                <w:szCs w:val="12"/>
              </w:rPr>
              <w:t xml:space="preserve"> </w:t>
            </w:r>
            <w:r w:rsidRPr="001B777E">
              <w:rPr>
                <w:spacing w:val="-5"/>
                <w:sz w:val="12"/>
                <w:szCs w:val="12"/>
              </w:rPr>
              <w:t>մ2</w:t>
            </w:r>
          </w:p>
        </w:tc>
        <w:tc>
          <w:tcPr>
            <w:tcW w:w="561" w:type="dxa"/>
          </w:tcPr>
          <w:p w14:paraId="3C7CE00B" w14:textId="77777777" w:rsidR="001B777E" w:rsidRPr="001B777E" w:rsidRDefault="001B777E" w:rsidP="001B777E">
            <w:pPr>
              <w:pStyle w:val="TableParagraph"/>
              <w:rPr>
                <w:sz w:val="12"/>
                <w:szCs w:val="12"/>
              </w:rPr>
            </w:pPr>
          </w:p>
          <w:p w14:paraId="1DABCCCE" w14:textId="77777777" w:rsidR="001B777E" w:rsidRPr="001B777E" w:rsidRDefault="001B777E" w:rsidP="001B777E">
            <w:pPr>
              <w:pStyle w:val="TableParagraph"/>
              <w:rPr>
                <w:sz w:val="12"/>
                <w:szCs w:val="12"/>
              </w:rPr>
            </w:pPr>
          </w:p>
          <w:p w14:paraId="62DCC743" w14:textId="77777777" w:rsidR="001B777E" w:rsidRPr="001B777E" w:rsidRDefault="001B777E" w:rsidP="001B777E">
            <w:pPr>
              <w:pStyle w:val="TableParagraph"/>
              <w:spacing w:before="9"/>
              <w:rPr>
                <w:sz w:val="12"/>
                <w:szCs w:val="12"/>
              </w:rPr>
            </w:pPr>
          </w:p>
          <w:p w14:paraId="4AD539AB" w14:textId="77777777" w:rsidR="001B777E" w:rsidRPr="001B777E" w:rsidRDefault="001B777E" w:rsidP="001B777E">
            <w:pPr>
              <w:pStyle w:val="TableParagraph"/>
              <w:ind w:left="17"/>
              <w:jc w:val="center"/>
              <w:rPr>
                <w:sz w:val="12"/>
                <w:szCs w:val="12"/>
              </w:rPr>
            </w:pPr>
            <w:r w:rsidRPr="001B777E">
              <w:rPr>
                <w:w w:val="99"/>
                <w:sz w:val="12"/>
                <w:szCs w:val="12"/>
              </w:rPr>
              <w:t>1</w:t>
            </w:r>
          </w:p>
        </w:tc>
        <w:tc>
          <w:tcPr>
            <w:tcW w:w="568" w:type="dxa"/>
          </w:tcPr>
          <w:p w14:paraId="71123746" w14:textId="77777777" w:rsidR="001B777E" w:rsidRPr="001B777E" w:rsidRDefault="001B777E" w:rsidP="001B777E">
            <w:pPr>
              <w:pStyle w:val="TableParagraph"/>
              <w:rPr>
                <w:sz w:val="12"/>
                <w:szCs w:val="12"/>
              </w:rPr>
            </w:pPr>
          </w:p>
          <w:p w14:paraId="62DF76AF" w14:textId="77777777" w:rsidR="001B777E" w:rsidRPr="001B777E" w:rsidRDefault="001B777E" w:rsidP="001B777E">
            <w:pPr>
              <w:pStyle w:val="TableParagraph"/>
              <w:rPr>
                <w:sz w:val="12"/>
                <w:szCs w:val="12"/>
              </w:rPr>
            </w:pPr>
          </w:p>
          <w:p w14:paraId="31D8F3F6" w14:textId="77777777" w:rsidR="001B777E" w:rsidRPr="001B777E" w:rsidRDefault="001B777E" w:rsidP="001B777E">
            <w:pPr>
              <w:pStyle w:val="TableParagraph"/>
              <w:spacing w:before="9"/>
              <w:rPr>
                <w:sz w:val="12"/>
                <w:szCs w:val="12"/>
              </w:rPr>
            </w:pPr>
          </w:p>
          <w:p w14:paraId="6B13FCC8" w14:textId="77777777" w:rsidR="001B777E" w:rsidRPr="001B777E" w:rsidRDefault="001B777E" w:rsidP="001B777E">
            <w:pPr>
              <w:pStyle w:val="TableParagraph"/>
              <w:ind w:left="38" w:right="19"/>
              <w:jc w:val="center"/>
              <w:rPr>
                <w:sz w:val="12"/>
                <w:szCs w:val="12"/>
              </w:rPr>
            </w:pPr>
            <w:r w:rsidRPr="001B777E">
              <w:rPr>
                <w:spacing w:val="-4"/>
                <w:sz w:val="12"/>
                <w:szCs w:val="12"/>
              </w:rPr>
              <w:t>0,29</w:t>
            </w:r>
          </w:p>
        </w:tc>
        <w:tc>
          <w:tcPr>
            <w:tcW w:w="513" w:type="dxa"/>
          </w:tcPr>
          <w:p w14:paraId="78D56B61" w14:textId="77777777" w:rsidR="001B777E" w:rsidRPr="001B777E" w:rsidRDefault="001B777E" w:rsidP="001B777E">
            <w:pPr>
              <w:pStyle w:val="TableParagraph"/>
              <w:rPr>
                <w:sz w:val="12"/>
                <w:szCs w:val="12"/>
              </w:rPr>
            </w:pPr>
          </w:p>
          <w:p w14:paraId="2E8569A4" w14:textId="77777777" w:rsidR="001B777E" w:rsidRPr="001B777E" w:rsidRDefault="001B777E" w:rsidP="001B777E">
            <w:pPr>
              <w:pStyle w:val="TableParagraph"/>
              <w:rPr>
                <w:sz w:val="12"/>
                <w:szCs w:val="12"/>
              </w:rPr>
            </w:pPr>
          </w:p>
          <w:p w14:paraId="4F3286BA" w14:textId="77777777" w:rsidR="001B777E" w:rsidRPr="001B777E" w:rsidRDefault="001B777E" w:rsidP="001B777E">
            <w:pPr>
              <w:pStyle w:val="TableParagraph"/>
              <w:spacing w:before="9"/>
              <w:rPr>
                <w:sz w:val="12"/>
                <w:szCs w:val="12"/>
              </w:rPr>
            </w:pPr>
          </w:p>
          <w:p w14:paraId="606778B7" w14:textId="77777777" w:rsidR="001B777E" w:rsidRPr="001B777E" w:rsidRDefault="001B777E" w:rsidP="001B777E">
            <w:pPr>
              <w:pStyle w:val="TableParagraph"/>
              <w:ind w:left="56" w:right="34"/>
              <w:jc w:val="center"/>
              <w:rPr>
                <w:sz w:val="12"/>
                <w:szCs w:val="12"/>
              </w:rPr>
            </w:pPr>
            <w:r w:rsidRPr="001B777E">
              <w:rPr>
                <w:spacing w:val="-4"/>
                <w:sz w:val="12"/>
                <w:szCs w:val="12"/>
              </w:rPr>
              <w:t>0,33</w:t>
            </w:r>
          </w:p>
        </w:tc>
        <w:tc>
          <w:tcPr>
            <w:tcW w:w="647" w:type="dxa"/>
          </w:tcPr>
          <w:p w14:paraId="7C8EFAF0" w14:textId="77777777" w:rsidR="001B777E" w:rsidRPr="001B777E" w:rsidRDefault="001B777E" w:rsidP="001B777E">
            <w:pPr>
              <w:pStyle w:val="TableParagraph"/>
              <w:rPr>
                <w:sz w:val="12"/>
                <w:szCs w:val="12"/>
              </w:rPr>
            </w:pPr>
          </w:p>
          <w:p w14:paraId="143DD010" w14:textId="77777777" w:rsidR="001B777E" w:rsidRPr="001B777E" w:rsidRDefault="001B777E" w:rsidP="001B777E">
            <w:pPr>
              <w:pStyle w:val="TableParagraph"/>
              <w:rPr>
                <w:sz w:val="12"/>
                <w:szCs w:val="12"/>
              </w:rPr>
            </w:pPr>
          </w:p>
          <w:p w14:paraId="2263A77E" w14:textId="77777777" w:rsidR="001B777E" w:rsidRPr="001B777E" w:rsidRDefault="001B777E" w:rsidP="001B777E">
            <w:pPr>
              <w:pStyle w:val="TableParagraph"/>
              <w:spacing w:before="9"/>
              <w:rPr>
                <w:sz w:val="12"/>
                <w:szCs w:val="12"/>
              </w:rPr>
            </w:pPr>
          </w:p>
          <w:p w14:paraId="641D50A8" w14:textId="77777777" w:rsidR="001B777E" w:rsidRPr="001B777E" w:rsidRDefault="001B777E" w:rsidP="001B777E">
            <w:pPr>
              <w:pStyle w:val="TableParagraph"/>
              <w:ind w:left="89" w:right="67"/>
              <w:jc w:val="center"/>
              <w:rPr>
                <w:sz w:val="12"/>
                <w:szCs w:val="12"/>
              </w:rPr>
            </w:pPr>
            <w:r w:rsidRPr="001B777E">
              <w:rPr>
                <w:spacing w:val="-2"/>
                <w:sz w:val="12"/>
                <w:szCs w:val="12"/>
              </w:rPr>
              <w:t>90,01</w:t>
            </w:r>
          </w:p>
        </w:tc>
        <w:tc>
          <w:tcPr>
            <w:tcW w:w="520" w:type="dxa"/>
          </w:tcPr>
          <w:p w14:paraId="53AC2C99" w14:textId="77777777" w:rsidR="001B777E" w:rsidRPr="001B777E" w:rsidRDefault="001B777E" w:rsidP="001B777E">
            <w:pPr>
              <w:pStyle w:val="TableParagraph"/>
              <w:rPr>
                <w:sz w:val="12"/>
                <w:szCs w:val="12"/>
              </w:rPr>
            </w:pPr>
          </w:p>
          <w:p w14:paraId="0F37D52F" w14:textId="77777777" w:rsidR="001B777E" w:rsidRPr="001B777E" w:rsidRDefault="001B777E" w:rsidP="001B777E">
            <w:pPr>
              <w:pStyle w:val="TableParagraph"/>
              <w:rPr>
                <w:sz w:val="12"/>
                <w:szCs w:val="12"/>
              </w:rPr>
            </w:pPr>
          </w:p>
          <w:p w14:paraId="6BFA1941" w14:textId="77777777" w:rsidR="001B777E" w:rsidRPr="001B777E" w:rsidRDefault="001B777E" w:rsidP="001B777E">
            <w:pPr>
              <w:pStyle w:val="TableParagraph"/>
              <w:spacing w:before="9"/>
              <w:rPr>
                <w:sz w:val="12"/>
                <w:szCs w:val="12"/>
              </w:rPr>
            </w:pPr>
          </w:p>
          <w:p w14:paraId="74A7C0C1" w14:textId="77777777" w:rsidR="001B777E" w:rsidRPr="001B777E" w:rsidRDefault="001B777E" w:rsidP="001B777E">
            <w:pPr>
              <w:pStyle w:val="TableParagraph"/>
              <w:ind w:right="118"/>
              <w:jc w:val="right"/>
              <w:rPr>
                <w:sz w:val="12"/>
                <w:szCs w:val="12"/>
              </w:rPr>
            </w:pPr>
            <w:r w:rsidRPr="001B777E">
              <w:rPr>
                <w:spacing w:val="-4"/>
                <w:sz w:val="12"/>
                <w:szCs w:val="12"/>
              </w:rPr>
              <w:t>0,33</w:t>
            </w:r>
          </w:p>
        </w:tc>
        <w:tc>
          <w:tcPr>
            <w:tcW w:w="734" w:type="dxa"/>
          </w:tcPr>
          <w:p w14:paraId="629AACEA" w14:textId="77777777" w:rsidR="001B777E" w:rsidRPr="001B777E" w:rsidRDefault="001B777E" w:rsidP="001B777E">
            <w:pPr>
              <w:pStyle w:val="TableParagraph"/>
              <w:rPr>
                <w:sz w:val="12"/>
                <w:szCs w:val="12"/>
              </w:rPr>
            </w:pPr>
          </w:p>
          <w:p w14:paraId="62E87023" w14:textId="77777777" w:rsidR="001B777E" w:rsidRPr="001B777E" w:rsidRDefault="001B777E" w:rsidP="001B777E">
            <w:pPr>
              <w:pStyle w:val="TableParagraph"/>
              <w:rPr>
                <w:sz w:val="12"/>
                <w:szCs w:val="12"/>
              </w:rPr>
            </w:pPr>
          </w:p>
          <w:p w14:paraId="0A22D479" w14:textId="77777777" w:rsidR="001B777E" w:rsidRPr="001B777E" w:rsidRDefault="001B777E" w:rsidP="001B777E">
            <w:pPr>
              <w:pStyle w:val="TableParagraph"/>
              <w:spacing w:before="9"/>
              <w:rPr>
                <w:sz w:val="12"/>
                <w:szCs w:val="12"/>
              </w:rPr>
            </w:pPr>
          </w:p>
          <w:p w14:paraId="753DCCB1" w14:textId="77777777" w:rsidR="001B777E" w:rsidRPr="001B777E" w:rsidRDefault="001B777E" w:rsidP="001B777E">
            <w:pPr>
              <w:pStyle w:val="TableParagraph"/>
              <w:ind w:right="190"/>
              <w:jc w:val="right"/>
              <w:rPr>
                <w:sz w:val="12"/>
                <w:szCs w:val="12"/>
              </w:rPr>
            </w:pPr>
            <w:r w:rsidRPr="001B777E">
              <w:rPr>
                <w:spacing w:val="-2"/>
                <w:sz w:val="12"/>
                <w:szCs w:val="12"/>
              </w:rPr>
              <w:t>90,01</w:t>
            </w:r>
          </w:p>
        </w:tc>
      </w:tr>
      <w:tr w:rsidR="001B777E" w:rsidRPr="001B777E" w14:paraId="348DA53F" w14:textId="77777777" w:rsidTr="001B777E">
        <w:trPr>
          <w:trHeight w:val="499"/>
        </w:trPr>
        <w:tc>
          <w:tcPr>
            <w:tcW w:w="519" w:type="dxa"/>
          </w:tcPr>
          <w:p w14:paraId="36F9E69D" w14:textId="77777777" w:rsidR="001B777E" w:rsidRPr="001B777E" w:rsidRDefault="001B777E" w:rsidP="001B777E">
            <w:pPr>
              <w:pStyle w:val="TableParagraph"/>
              <w:spacing w:before="5"/>
              <w:rPr>
                <w:sz w:val="12"/>
                <w:szCs w:val="12"/>
              </w:rPr>
            </w:pPr>
          </w:p>
          <w:p w14:paraId="2C10F04D" w14:textId="77777777" w:rsidR="001B777E" w:rsidRPr="001B777E" w:rsidRDefault="001B777E" w:rsidP="001B777E">
            <w:pPr>
              <w:pStyle w:val="TableParagraph"/>
              <w:ind w:left="49" w:right="23"/>
              <w:jc w:val="center"/>
              <w:rPr>
                <w:sz w:val="12"/>
                <w:szCs w:val="12"/>
              </w:rPr>
            </w:pPr>
            <w:r w:rsidRPr="001B777E">
              <w:rPr>
                <w:spacing w:val="-5"/>
                <w:sz w:val="12"/>
                <w:szCs w:val="12"/>
              </w:rPr>
              <w:t>27</w:t>
            </w:r>
          </w:p>
        </w:tc>
        <w:tc>
          <w:tcPr>
            <w:tcW w:w="742" w:type="dxa"/>
          </w:tcPr>
          <w:p w14:paraId="20DF7698" w14:textId="77777777" w:rsidR="001B777E" w:rsidRPr="001B777E" w:rsidRDefault="001B777E" w:rsidP="001B777E">
            <w:pPr>
              <w:pStyle w:val="TableParagraph"/>
              <w:spacing w:before="55"/>
              <w:ind w:left="27" w:right="16"/>
              <w:jc w:val="center"/>
              <w:rPr>
                <w:sz w:val="12"/>
                <w:szCs w:val="12"/>
              </w:rPr>
            </w:pPr>
            <w:r w:rsidRPr="001B777E">
              <w:rPr>
                <w:sz w:val="12"/>
                <w:szCs w:val="12"/>
              </w:rPr>
              <w:t>5-</w:t>
            </w:r>
            <w:r w:rsidRPr="001B777E">
              <w:rPr>
                <w:spacing w:val="-5"/>
                <w:sz w:val="12"/>
                <w:szCs w:val="12"/>
              </w:rPr>
              <w:t>85</w:t>
            </w:r>
          </w:p>
          <w:p w14:paraId="37D556AC" w14:textId="77777777" w:rsidR="001B777E" w:rsidRPr="001B777E" w:rsidRDefault="001B777E" w:rsidP="001B777E">
            <w:pPr>
              <w:pStyle w:val="TableParagraph"/>
              <w:spacing w:before="14"/>
              <w:ind w:left="27" w:right="16"/>
              <w:jc w:val="center"/>
              <w:rPr>
                <w:sz w:val="12"/>
                <w:szCs w:val="12"/>
              </w:rPr>
            </w:pPr>
            <w:r w:rsidRPr="001B777E">
              <w:rPr>
                <w:sz w:val="12"/>
                <w:szCs w:val="12"/>
              </w:rPr>
              <w:t>5-</w:t>
            </w:r>
            <w:r w:rsidRPr="001B777E">
              <w:rPr>
                <w:spacing w:val="-5"/>
                <w:sz w:val="12"/>
                <w:szCs w:val="12"/>
              </w:rPr>
              <w:t>86</w:t>
            </w:r>
          </w:p>
        </w:tc>
        <w:tc>
          <w:tcPr>
            <w:tcW w:w="3233" w:type="dxa"/>
          </w:tcPr>
          <w:p w14:paraId="0E6AD9D5" w14:textId="77777777" w:rsidR="001B777E" w:rsidRPr="001B777E" w:rsidRDefault="001B777E" w:rsidP="001B777E">
            <w:pPr>
              <w:pStyle w:val="TableParagraph"/>
              <w:spacing w:before="5"/>
              <w:rPr>
                <w:sz w:val="12"/>
                <w:szCs w:val="12"/>
              </w:rPr>
            </w:pPr>
          </w:p>
          <w:p w14:paraId="34336F96" w14:textId="77777777" w:rsidR="001B777E" w:rsidRPr="001B777E" w:rsidRDefault="001B777E" w:rsidP="001B777E">
            <w:pPr>
              <w:pStyle w:val="TableParagraph"/>
              <w:spacing w:line="264" w:lineRule="auto"/>
              <w:ind w:left="26" w:right="72"/>
              <w:rPr>
                <w:sz w:val="12"/>
                <w:szCs w:val="12"/>
              </w:rPr>
            </w:pPr>
            <w:r w:rsidRPr="001B777E">
              <w:rPr>
                <w:sz w:val="12"/>
                <w:szCs w:val="12"/>
              </w:rPr>
              <w:t>Устройство</w:t>
            </w:r>
            <w:r w:rsidRPr="001B777E">
              <w:rPr>
                <w:spacing w:val="25"/>
                <w:sz w:val="12"/>
                <w:szCs w:val="12"/>
              </w:rPr>
              <w:t xml:space="preserve"> </w:t>
            </w:r>
            <w:r w:rsidRPr="001B777E">
              <w:rPr>
                <w:sz w:val="12"/>
                <w:szCs w:val="12"/>
              </w:rPr>
              <w:t>цементной</w:t>
            </w:r>
            <w:r w:rsidRPr="001B777E">
              <w:rPr>
                <w:spacing w:val="23"/>
                <w:sz w:val="12"/>
                <w:szCs w:val="12"/>
              </w:rPr>
              <w:t xml:space="preserve"> </w:t>
            </w:r>
            <w:r w:rsidRPr="001B777E">
              <w:rPr>
                <w:sz w:val="12"/>
                <w:szCs w:val="12"/>
              </w:rPr>
              <w:t>стяжки</w:t>
            </w:r>
            <w:r w:rsidRPr="001B777E">
              <w:rPr>
                <w:spacing w:val="23"/>
                <w:sz w:val="12"/>
                <w:szCs w:val="12"/>
              </w:rPr>
              <w:t xml:space="preserve"> </w:t>
            </w:r>
            <w:r w:rsidRPr="001B777E">
              <w:rPr>
                <w:sz w:val="12"/>
                <w:szCs w:val="12"/>
              </w:rPr>
              <w:t>толщ.</w:t>
            </w:r>
            <w:r w:rsidRPr="001B777E">
              <w:rPr>
                <w:spacing w:val="24"/>
                <w:sz w:val="12"/>
                <w:szCs w:val="12"/>
              </w:rPr>
              <w:t xml:space="preserve"> </w:t>
            </w:r>
            <w:r w:rsidRPr="001B777E">
              <w:rPr>
                <w:sz w:val="12"/>
                <w:szCs w:val="12"/>
              </w:rPr>
              <w:t>30мм</w:t>
            </w:r>
            <w:r w:rsidRPr="001B777E">
              <w:rPr>
                <w:spacing w:val="-4"/>
                <w:sz w:val="12"/>
                <w:szCs w:val="12"/>
              </w:rPr>
              <w:t xml:space="preserve"> </w:t>
            </w:r>
            <w:r w:rsidRPr="001B777E">
              <w:rPr>
                <w:sz w:val="12"/>
                <w:szCs w:val="12"/>
              </w:rPr>
              <w:t>Ցեմենտյա</w:t>
            </w:r>
            <w:r w:rsidRPr="001B777E">
              <w:rPr>
                <w:spacing w:val="40"/>
                <w:sz w:val="12"/>
                <w:szCs w:val="12"/>
              </w:rPr>
              <w:t xml:space="preserve"> </w:t>
            </w:r>
            <w:r w:rsidRPr="001B777E">
              <w:rPr>
                <w:sz w:val="12"/>
                <w:szCs w:val="12"/>
              </w:rPr>
              <w:t>շերտի</w:t>
            </w:r>
            <w:r w:rsidRPr="001B777E">
              <w:rPr>
                <w:spacing w:val="40"/>
                <w:sz w:val="12"/>
                <w:szCs w:val="12"/>
              </w:rPr>
              <w:t xml:space="preserve"> </w:t>
            </w:r>
            <w:r w:rsidRPr="001B777E">
              <w:rPr>
                <w:sz w:val="12"/>
                <w:szCs w:val="12"/>
              </w:rPr>
              <w:t>պատրաստում</w:t>
            </w:r>
            <w:r w:rsidRPr="001B777E">
              <w:rPr>
                <w:spacing w:val="40"/>
                <w:sz w:val="12"/>
                <w:szCs w:val="12"/>
              </w:rPr>
              <w:t xml:space="preserve"> </w:t>
            </w:r>
            <w:r w:rsidRPr="001B777E">
              <w:rPr>
                <w:sz w:val="12"/>
                <w:szCs w:val="12"/>
              </w:rPr>
              <w:t>30մմ հաստության</w:t>
            </w:r>
          </w:p>
        </w:tc>
        <w:tc>
          <w:tcPr>
            <w:tcW w:w="553" w:type="dxa"/>
          </w:tcPr>
          <w:p w14:paraId="344C919A" w14:textId="77777777" w:rsidR="001B777E" w:rsidRPr="001B777E" w:rsidRDefault="001B777E" w:rsidP="001B777E">
            <w:pPr>
              <w:pStyle w:val="TableParagraph"/>
              <w:spacing w:before="5"/>
              <w:rPr>
                <w:sz w:val="12"/>
                <w:szCs w:val="12"/>
              </w:rPr>
            </w:pPr>
          </w:p>
          <w:p w14:paraId="787A9F0D" w14:textId="77777777" w:rsidR="001B777E" w:rsidRPr="001B777E" w:rsidRDefault="001B777E" w:rsidP="001B777E">
            <w:pPr>
              <w:pStyle w:val="TableParagraph"/>
              <w:spacing w:line="264" w:lineRule="auto"/>
              <w:ind w:left="183" w:right="168"/>
              <w:jc w:val="center"/>
              <w:rPr>
                <w:sz w:val="12"/>
                <w:szCs w:val="12"/>
              </w:rPr>
            </w:pPr>
            <w:r w:rsidRPr="001B777E">
              <w:rPr>
                <w:spacing w:val="-6"/>
                <w:sz w:val="12"/>
                <w:szCs w:val="12"/>
              </w:rPr>
              <w:t>м2</w:t>
            </w:r>
            <w:r w:rsidRPr="001B777E">
              <w:rPr>
                <w:spacing w:val="40"/>
                <w:sz w:val="12"/>
                <w:szCs w:val="12"/>
              </w:rPr>
              <w:t xml:space="preserve"> </w:t>
            </w:r>
            <w:r w:rsidRPr="001B777E">
              <w:rPr>
                <w:spacing w:val="-5"/>
                <w:sz w:val="12"/>
                <w:szCs w:val="12"/>
              </w:rPr>
              <w:t>մ2</w:t>
            </w:r>
          </w:p>
        </w:tc>
        <w:tc>
          <w:tcPr>
            <w:tcW w:w="584" w:type="dxa"/>
          </w:tcPr>
          <w:p w14:paraId="1334BB53" w14:textId="77777777" w:rsidR="001B777E" w:rsidRPr="001B777E" w:rsidRDefault="001B777E" w:rsidP="001B777E">
            <w:pPr>
              <w:pStyle w:val="TableParagraph"/>
              <w:spacing w:before="5"/>
              <w:rPr>
                <w:sz w:val="12"/>
                <w:szCs w:val="12"/>
              </w:rPr>
            </w:pPr>
          </w:p>
          <w:p w14:paraId="69030D88" w14:textId="77777777" w:rsidR="001B777E" w:rsidRPr="001B777E" w:rsidRDefault="001B777E" w:rsidP="001B777E">
            <w:pPr>
              <w:pStyle w:val="TableParagraph"/>
              <w:ind w:left="57" w:right="31"/>
              <w:jc w:val="center"/>
              <w:rPr>
                <w:sz w:val="12"/>
                <w:szCs w:val="12"/>
              </w:rPr>
            </w:pPr>
            <w:r w:rsidRPr="001B777E">
              <w:rPr>
                <w:spacing w:val="-5"/>
                <w:sz w:val="12"/>
                <w:szCs w:val="12"/>
              </w:rPr>
              <w:t>261</w:t>
            </w:r>
          </w:p>
        </w:tc>
        <w:tc>
          <w:tcPr>
            <w:tcW w:w="570" w:type="dxa"/>
          </w:tcPr>
          <w:p w14:paraId="352B04F5" w14:textId="77777777" w:rsidR="001B777E" w:rsidRPr="001B777E" w:rsidRDefault="001B777E" w:rsidP="001B777E">
            <w:pPr>
              <w:pStyle w:val="TableParagraph"/>
              <w:spacing w:before="5"/>
              <w:rPr>
                <w:sz w:val="12"/>
                <w:szCs w:val="12"/>
              </w:rPr>
            </w:pPr>
          </w:p>
          <w:p w14:paraId="4E69E9B8" w14:textId="77777777" w:rsidR="001B777E" w:rsidRPr="001B777E" w:rsidRDefault="001B777E" w:rsidP="001B777E">
            <w:pPr>
              <w:pStyle w:val="TableParagraph"/>
              <w:ind w:left="84" w:right="62"/>
              <w:jc w:val="center"/>
              <w:rPr>
                <w:sz w:val="12"/>
                <w:szCs w:val="12"/>
              </w:rPr>
            </w:pPr>
            <w:r w:rsidRPr="001B777E">
              <w:rPr>
                <w:spacing w:val="-4"/>
                <w:sz w:val="12"/>
                <w:szCs w:val="12"/>
              </w:rPr>
              <w:t>0,14</w:t>
            </w:r>
          </w:p>
        </w:tc>
        <w:tc>
          <w:tcPr>
            <w:tcW w:w="584" w:type="dxa"/>
          </w:tcPr>
          <w:p w14:paraId="503812F5" w14:textId="77777777" w:rsidR="001B777E" w:rsidRPr="001B777E" w:rsidRDefault="001B777E" w:rsidP="001B777E">
            <w:pPr>
              <w:pStyle w:val="TableParagraph"/>
              <w:spacing w:before="5"/>
              <w:rPr>
                <w:sz w:val="12"/>
                <w:szCs w:val="12"/>
              </w:rPr>
            </w:pPr>
          </w:p>
          <w:p w14:paraId="123C160D" w14:textId="77777777" w:rsidR="001B777E" w:rsidRPr="001B777E" w:rsidRDefault="001B777E" w:rsidP="001B777E">
            <w:pPr>
              <w:pStyle w:val="TableParagraph"/>
              <w:ind w:right="116"/>
              <w:jc w:val="right"/>
              <w:rPr>
                <w:sz w:val="12"/>
                <w:szCs w:val="12"/>
              </w:rPr>
            </w:pPr>
            <w:r w:rsidRPr="001B777E">
              <w:rPr>
                <w:spacing w:val="-2"/>
                <w:sz w:val="12"/>
                <w:szCs w:val="12"/>
              </w:rPr>
              <w:t>0,387</w:t>
            </w:r>
          </w:p>
        </w:tc>
        <w:tc>
          <w:tcPr>
            <w:tcW w:w="562" w:type="dxa"/>
          </w:tcPr>
          <w:p w14:paraId="2626AA6B" w14:textId="77777777" w:rsidR="001B777E" w:rsidRPr="001B777E" w:rsidRDefault="001B777E" w:rsidP="001B777E">
            <w:pPr>
              <w:pStyle w:val="TableParagraph"/>
              <w:spacing w:before="5"/>
              <w:rPr>
                <w:sz w:val="12"/>
                <w:szCs w:val="12"/>
              </w:rPr>
            </w:pPr>
          </w:p>
          <w:p w14:paraId="34649F77" w14:textId="77777777" w:rsidR="001B777E" w:rsidRPr="001B777E" w:rsidRDefault="001B777E" w:rsidP="001B777E">
            <w:pPr>
              <w:pStyle w:val="TableParagraph"/>
              <w:ind w:right="71"/>
              <w:jc w:val="right"/>
              <w:rPr>
                <w:sz w:val="12"/>
                <w:szCs w:val="12"/>
              </w:rPr>
            </w:pPr>
            <w:r w:rsidRPr="001B777E">
              <w:rPr>
                <w:spacing w:val="-2"/>
                <w:sz w:val="12"/>
                <w:szCs w:val="12"/>
              </w:rPr>
              <w:t>100,98</w:t>
            </w:r>
          </w:p>
        </w:tc>
        <w:tc>
          <w:tcPr>
            <w:tcW w:w="656" w:type="dxa"/>
          </w:tcPr>
          <w:p w14:paraId="134674D8" w14:textId="77777777" w:rsidR="001B777E" w:rsidRPr="001B777E" w:rsidRDefault="001B777E" w:rsidP="001B777E">
            <w:pPr>
              <w:pStyle w:val="TableParagraph"/>
              <w:spacing w:before="5"/>
              <w:rPr>
                <w:sz w:val="12"/>
                <w:szCs w:val="12"/>
              </w:rPr>
            </w:pPr>
          </w:p>
          <w:p w14:paraId="10FD496E" w14:textId="77777777" w:rsidR="001B777E" w:rsidRPr="001B777E" w:rsidRDefault="001B777E" w:rsidP="001B777E">
            <w:pPr>
              <w:pStyle w:val="TableParagraph"/>
              <w:ind w:left="89" w:right="72"/>
              <w:jc w:val="center"/>
              <w:rPr>
                <w:sz w:val="12"/>
                <w:szCs w:val="12"/>
              </w:rPr>
            </w:pPr>
            <w:r w:rsidRPr="001B777E">
              <w:rPr>
                <w:spacing w:val="-4"/>
                <w:sz w:val="12"/>
                <w:szCs w:val="12"/>
              </w:rPr>
              <w:t>0,01</w:t>
            </w:r>
          </w:p>
        </w:tc>
        <w:tc>
          <w:tcPr>
            <w:tcW w:w="608" w:type="dxa"/>
          </w:tcPr>
          <w:p w14:paraId="5FF6B4F6" w14:textId="77777777" w:rsidR="001B777E" w:rsidRPr="001B777E" w:rsidRDefault="001B777E" w:rsidP="001B777E">
            <w:pPr>
              <w:pStyle w:val="TableParagraph"/>
              <w:spacing w:before="5"/>
              <w:rPr>
                <w:sz w:val="12"/>
                <w:szCs w:val="12"/>
              </w:rPr>
            </w:pPr>
          </w:p>
          <w:p w14:paraId="16891D75" w14:textId="77777777" w:rsidR="001B777E" w:rsidRPr="001B777E" w:rsidRDefault="001B777E" w:rsidP="001B777E">
            <w:pPr>
              <w:pStyle w:val="TableParagraph"/>
              <w:ind w:right="130"/>
              <w:jc w:val="right"/>
              <w:rPr>
                <w:sz w:val="12"/>
                <w:szCs w:val="12"/>
              </w:rPr>
            </w:pPr>
            <w:r w:rsidRPr="001B777E">
              <w:rPr>
                <w:spacing w:val="-2"/>
                <w:sz w:val="12"/>
                <w:szCs w:val="12"/>
              </w:rPr>
              <w:t>0,031</w:t>
            </w:r>
          </w:p>
        </w:tc>
        <w:tc>
          <w:tcPr>
            <w:tcW w:w="648" w:type="dxa"/>
          </w:tcPr>
          <w:p w14:paraId="253BCE0C" w14:textId="77777777" w:rsidR="001B777E" w:rsidRPr="001B777E" w:rsidRDefault="001B777E" w:rsidP="001B777E">
            <w:pPr>
              <w:pStyle w:val="TableParagraph"/>
              <w:spacing w:before="5"/>
              <w:rPr>
                <w:sz w:val="12"/>
                <w:szCs w:val="12"/>
              </w:rPr>
            </w:pPr>
          </w:p>
          <w:p w14:paraId="025C7336" w14:textId="77777777" w:rsidR="001B777E" w:rsidRPr="001B777E" w:rsidRDefault="001B777E" w:rsidP="001B777E">
            <w:pPr>
              <w:pStyle w:val="TableParagraph"/>
              <w:ind w:left="62" w:right="44"/>
              <w:jc w:val="center"/>
              <w:rPr>
                <w:sz w:val="12"/>
                <w:szCs w:val="12"/>
              </w:rPr>
            </w:pPr>
            <w:r w:rsidRPr="001B777E">
              <w:rPr>
                <w:spacing w:val="-4"/>
                <w:sz w:val="12"/>
                <w:szCs w:val="12"/>
              </w:rPr>
              <w:t>7,97</w:t>
            </w:r>
          </w:p>
        </w:tc>
        <w:tc>
          <w:tcPr>
            <w:tcW w:w="2081" w:type="dxa"/>
          </w:tcPr>
          <w:p w14:paraId="2FBC91B8" w14:textId="77777777" w:rsidR="001B777E" w:rsidRPr="001B777E" w:rsidRDefault="001B777E" w:rsidP="001B777E">
            <w:pPr>
              <w:pStyle w:val="TableParagraph"/>
              <w:spacing w:before="5"/>
              <w:rPr>
                <w:sz w:val="12"/>
                <w:szCs w:val="12"/>
              </w:rPr>
            </w:pPr>
          </w:p>
          <w:p w14:paraId="702F1509" w14:textId="77777777" w:rsidR="001B777E" w:rsidRPr="001B777E" w:rsidRDefault="001B777E" w:rsidP="001B777E">
            <w:pPr>
              <w:pStyle w:val="TableParagraph"/>
              <w:spacing w:line="264" w:lineRule="auto"/>
              <w:ind w:left="21" w:right="913"/>
              <w:rPr>
                <w:sz w:val="12"/>
                <w:szCs w:val="12"/>
              </w:rPr>
            </w:pPr>
            <w:r w:rsidRPr="001B777E">
              <w:rPr>
                <w:sz w:val="12"/>
                <w:szCs w:val="12"/>
              </w:rPr>
              <w:t>Раствор</w:t>
            </w:r>
            <w:r w:rsidRPr="001B777E">
              <w:rPr>
                <w:spacing w:val="10"/>
                <w:sz w:val="12"/>
                <w:szCs w:val="12"/>
              </w:rPr>
              <w:t xml:space="preserve"> </w:t>
            </w:r>
            <w:r w:rsidRPr="001B777E">
              <w:rPr>
                <w:sz w:val="12"/>
                <w:szCs w:val="12"/>
              </w:rPr>
              <w:t>цементный</w:t>
            </w:r>
            <w:r w:rsidRPr="001B777E">
              <w:rPr>
                <w:spacing w:val="40"/>
                <w:sz w:val="12"/>
                <w:szCs w:val="12"/>
              </w:rPr>
              <w:t xml:space="preserve"> </w:t>
            </w:r>
            <w:r w:rsidRPr="001B777E">
              <w:rPr>
                <w:sz w:val="12"/>
                <w:szCs w:val="12"/>
              </w:rPr>
              <w:t>Ցեմենտյա</w:t>
            </w:r>
            <w:r w:rsidRPr="001B777E">
              <w:rPr>
                <w:spacing w:val="34"/>
                <w:sz w:val="12"/>
                <w:szCs w:val="12"/>
              </w:rPr>
              <w:t xml:space="preserve"> </w:t>
            </w:r>
            <w:r w:rsidRPr="001B777E">
              <w:rPr>
                <w:spacing w:val="-2"/>
                <w:sz w:val="12"/>
                <w:szCs w:val="12"/>
              </w:rPr>
              <w:t>շաղախ</w:t>
            </w:r>
          </w:p>
        </w:tc>
        <w:tc>
          <w:tcPr>
            <w:tcW w:w="624" w:type="dxa"/>
          </w:tcPr>
          <w:p w14:paraId="5946FF44" w14:textId="77777777" w:rsidR="001B777E" w:rsidRPr="001B777E" w:rsidRDefault="001B777E" w:rsidP="001B777E">
            <w:pPr>
              <w:pStyle w:val="TableParagraph"/>
              <w:spacing w:before="5"/>
              <w:rPr>
                <w:sz w:val="12"/>
                <w:szCs w:val="12"/>
              </w:rPr>
            </w:pPr>
          </w:p>
          <w:p w14:paraId="13BBBD6E" w14:textId="77777777" w:rsidR="001B777E" w:rsidRPr="001B777E" w:rsidRDefault="001B777E" w:rsidP="001B777E">
            <w:pPr>
              <w:pStyle w:val="TableParagraph"/>
              <w:spacing w:line="264" w:lineRule="auto"/>
              <w:ind w:left="143" w:right="129" w:hanging="8"/>
              <w:rPr>
                <w:sz w:val="12"/>
                <w:szCs w:val="12"/>
              </w:rPr>
            </w:pPr>
            <w:r w:rsidRPr="001B777E">
              <w:rPr>
                <w:spacing w:val="-6"/>
                <w:sz w:val="12"/>
                <w:szCs w:val="12"/>
              </w:rPr>
              <w:t>м3</w:t>
            </w:r>
            <w:r w:rsidRPr="001B777E">
              <w:rPr>
                <w:spacing w:val="40"/>
                <w:sz w:val="12"/>
                <w:szCs w:val="12"/>
              </w:rPr>
              <w:t xml:space="preserve"> </w:t>
            </w:r>
            <w:r w:rsidRPr="001B777E">
              <w:rPr>
                <w:spacing w:val="-5"/>
                <w:sz w:val="12"/>
                <w:szCs w:val="12"/>
              </w:rPr>
              <w:t>մ3</w:t>
            </w:r>
          </w:p>
        </w:tc>
        <w:tc>
          <w:tcPr>
            <w:tcW w:w="561" w:type="dxa"/>
          </w:tcPr>
          <w:p w14:paraId="245EE3C1" w14:textId="77777777" w:rsidR="001B777E" w:rsidRPr="001B777E" w:rsidRDefault="001B777E" w:rsidP="001B777E">
            <w:pPr>
              <w:pStyle w:val="TableParagraph"/>
              <w:spacing w:before="5"/>
              <w:rPr>
                <w:sz w:val="12"/>
                <w:szCs w:val="12"/>
              </w:rPr>
            </w:pPr>
          </w:p>
          <w:p w14:paraId="67541ED4" w14:textId="77777777" w:rsidR="001B777E" w:rsidRPr="001B777E" w:rsidRDefault="001B777E" w:rsidP="001B777E">
            <w:pPr>
              <w:pStyle w:val="TableParagraph"/>
              <w:ind w:left="43" w:right="23"/>
              <w:jc w:val="center"/>
              <w:rPr>
                <w:sz w:val="12"/>
                <w:szCs w:val="12"/>
              </w:rPr>
            </w:pPr>
            <w:r w:rsidRPr="001B777E">
              <w:rPr>
                <w:spacing w:val="-2"/>
                <w:sz w:val="12"/>
                <w:szCs w:val="12"/>
              </w:rPr>
              <w:t>0,0306</w:t>
            </w:r>
          </w:p>
        </w:tc>
        <w:tc>
          <w:tcPr>
            <w:tcW w:w="568" w:type="dxa"/>
          </w:tcPr>
          <w:p w14:paraId="212FA24E" w14:textId="77777777" w:rsidR="001B777E" w:rsidRPr="001B777E" w:rsidRDefault="001B777E" w:rsidP="001B777E">
            <w:pPr>
              <w:pStyle w:val="TableParagraph"/>
              <w:spacing w:before="5"/>
              <w:rPr>
                <w:sz w:val="12"/>
                <w:szCs w:val="12"/>
              </w:rPr>
            </w:pPr>
          </w:p>
          <w:p w14:paraId="3B724468" w14:textId="77777777" w:rsidR="001B777E" w:rsidRPr="001B777E" w:rsidRDefault="001B777E" w:rsidP="001B777E">
            <w:pPr>
              <w:pStyle w:val="TableParagraph"/>
              <w:ind w:left="38" w:right="19"/>
              <w:jc w:val="center"/>
              <w:rPr>
                <w:sz w:val="12"/>
                <w:szCs w:val="12"/>
              </w:rPr>
            </w:pPr>
            <w:r w:rsidRPr="001B777E">
              <w:rPr>
                <w:spacing w:val="-4"/>
                <w:sz w:val="12"/>
                <w:szCs w:val="12"/>
              </w:rPr>
              <w:t>26,0</w:t>
            </w:r>
          </w:p>
        </w:tc>
        <w:tc>
          <w:tcPr>
            <w:tcW w:w="513" w:type="dxa"/>
          </w:tcPr>
          <w:p w14:paraId="29B71ADB" w14:textId="77777777" w:rsidR="001B777E" w:rsidRPr="001B777E" w:rsidRDefault="001B777E" w:rsidP="001B777E">
            <w:pPr>
              <w:pStyle w:val="TableParagraph"/>
              <w:spacing w:before="5"/>
              <w:rPr>
                <w:sz w:val="12"/>
                <w:szCs w:val="12"/>
              </w:rPr>
            </w:pPr>
          </w:p>
          <w:p w14:paraId="708E0B90" w14:textId="77777777" w:rsidR="001B777E" w:rsidRPr="001B777E" w:rsidRDefault="001B777E" w:rsidP="001B777E">
            <w:pPr>
              <w:pStyle w:val="TableParagraph"/>
              <w:ind w:left="56" w:right="34"/>
              <w:jc w:val="center"/>
              <w:rPr>
                <w:sz w:val="12"/>
                <w:szCs w:val="12"/>
              </w:rPr>
            </w:pPr>
            <w:r w:rsidRPr="001B777E">
              <w:rPr>
                <w:spacing w:val="-4"/>
                <w:sz w:val="12"/>
                <w:szCs w:val="12"/>
              </w:rPr>
              <w:t>0,90</w:t>
            </w:r>
          </w:p>
        </w:tc>
        <w:tc>
          <w:tcPr>
            <w:tcW w:w="647" w:type="dxa"/>
          </w:tcPr>
          <w:p w14:paraId="145E8282" w14:textId="77777777" w:rsidR="001B777E" w:rsidRPr="001B777E" w:rsidRDefault="001B777E" w:rsidP="001B777E">
            <w:pPr>
              <w:pStyle w:val="TableParagraph"/>
              <w:spacing w:before="5"/>
              <w:rPr>
                <w:sz w:val="12"/>
                <w:szCs w:val="12"/>
              </w:rPr>
            </w:pPr>
          </w:p>
          <w:p w14:paraId="08C17DFC" w14:textId="77777777" w:rsidR="001B777E" w:rsidRPr="001B777E" w:rsidRDefault="001B777E" w:rsidP="001B777E">
            <w:pPr>
              <w:pStyle w:val="TableParagraph"/>
              <w:ind w:left="89" w:right="65"/>
              <w:jc w:val="center"/>
              <w:rPr>
                <w:sz w:val="12"/>
                <w:szCs w:val="12"/>
              </w:rPr>
            </w:pPr>
            <w:r w:rsidRPr="001B777E">
              <w:rPr>
                <w:spacing w:val="-2"/>
                <w:sz w:val="12"/>
                <w:szCs w:val="12"/>
              </w:rPr>
              <w:t>236,07</w:t>
            </w:r>
          </w:p>
        </w:tc>
        <w:tc>
          <w:tcPr>
            <w:tcW w:w="520" w:type="dxa"/>
          </w:tcPr>
          <w:p w14:paraId="020AEE57" w14:textId="77777777" w:rsidR="001B777E" w:rsidRPr="001B777E" w:rsidRDefault="001B777E" w:rsidP="001B777E">
            <w:pPr>
              <w:pStyle w:val="TableParagraph"/>
              <w:spacing w:before="5"/>
              <w:rPr>
                <w:sz w:val="12"/>
                <w:szCs w:val="12"/>
              </w:rPr>
            </w:pPr>
          </w:p>
          <w:p w14:paraId="78661F26" w14:textId="77777777" w:rsidR="001B777E" w:rsidRPr="001B777E" w:rsidRDefault="001B777E" w:rsidP="001B777E">
            <w:pPr>
              <w:pStyle w:val="TableParagraph"/>
              <w:ind w:right="135"/>
              <w:jc w:val="right"/>
              <w:rPr>
                <w:sz w:val="12"/>
                <w:szCs w:val="12"/>
              </w:rPr>
            </w:pPr>
            <w:r w:rsidRPr="001B777E">
              <w:rPr>
                <w:spacing w:val="-4"/>
                <w:sz w:val="12"/>
                <w:szCs w:val="12"/>
              </w:rPr>
              <w:t>1,32</w:t>
            </w:r>
          </w:p>
        </w:tc>
        <w:tc>
          <w:tcPr>
            <w:tcW w:w="734" w:type="dxa"/>
          </w:tcPr>
          <w:p w14:paraId="00C5E0B5" w14:textId="77777777" w:rsidR="001B777E" w:rsidRPr="001B777E" w:rsidRDefault="001B777E" w:rsidP="001B777E">
            <w:pPr>
              <w:pStyle w:val="TableParagraph"/>
              <w:spacing w:before="5"/>
              <w:rPr>
                <w:sz w:val="12"/>
                <w:szCs w:val="12"/>
              </w:rPr>
            </w:pPr>
          </w:p>
          <w:p w14:paraId="424A3986" w14:textId="77777777" w:rsidR="001B777E" w:rsidRPr="001B777E" w:rsidRDefault="001B777E" w:rsidP="001B777E">
            <w:pPr>
              <w:pStyle w:val="TableParagraph"/>
              <w:ind w:right="151"/>
              <w:jc w:val="right"/>
              <w:rPr>
                <w:sz w:val="12"/>
                <w:szCs w:val="12"/>
              </w:rPr>
            </w:pPr>
            <w:r w:rsidRPr="001B777E">
              <w:rPr>
                <w:spacing w:val="-2"/>
                <w:sz w:val="12"/>
                <w:szCs w:val="12"/>
              </w:rPr>
              <w:t>345,021</w:t>
            </w:r>
          </w:p>
        </w:tc>
      </w:tr>
      <w:tr w:rsidR="001B777E" w:rsidRPr="001B777E" w14:paraId="6C498D60" w14:textId="77777777" w:rsidTr="001B777E">
        <w:trPr>
          <w:trHeight w:val="673"/>
        </w:trPr>
        <w:tc>
          <w:tcPr>
            <w:tcW w:w="519" w:type="dxa"/>
            <w:vMerge w:val="restart"/>
          </w:tcPr>
          <w:p w14:paraId="39091F7B" w14:textId="77777777" w:rsidR="001B777E" w:rsidRPr="001B777E" w:rsidRDefault="001B777E" w:rsidP="001B777E">
            <w:pPr>
              <w:pStyle w:val="TableParagraph"/>
              <w:rPr>
                <w:sz w:val="12"/>
                <w:szCs w:val="12"/>
              </w:rPr>
            </w:pPr>
          </w:p>
          <w:p w14:paraId="2E097100" w14:textId="77777777" w:rsidR="001B777E" w:rsidRPr="001B777E" w:rsidRDefault="001B777E" w:rsidP="001B777E">
            <w:pPr>
              <w:pStyle w:val="TableParagraph"/>
              <w:rPr>
                <w:sz w:val="12"/>
                <w:szCs w:val="12"/>
              </w:rPr>
            </w:pPr>
          </w:p>
          <w:p w14:paraId="3B40D322" w14:textId="77777777" w:rsidR="001B777E" w:rsidRPr="001B777E" w:rsidRDefault="001B777E" w:rsidP="001B777E">
            <w:pPr>
              <w:pStyle w:val="TableParagraph"/>
              <w:spacing w:before="106"/>
              <w:ind w:left="76"/>
              <w:rPr>
                <w:sz w:val="12"/>
                <w:szCs w:val="12"/>
              </w:rPr>
            </w:pPr>
            <w:r w:rsidRPr="001B777E">
              <w:rPr>
                <w:spacing w:val="-5"/>
                <w:sz w:val="12"/>
                <w:szCs w:val="12"/>
              </w:rPr>
              <w:t>28</w:t>
            </w:r>
          </w:p>
        </w:tc>
        <w:tc>
          <w:tcPr>
            <w:tcW w:w="742" w:type="dxa"/>
            <w:vMerge w:val="restart"/>
          </w:tcPr>
          <w:p w14:paraId="40F099CA" w14:textId="77777777" w:rsidR="001B777E" w:rsidRPr="001B777E" w:rsidRDefault="001B777E" w:rsidP="001B777E">
            <w:pPr>
              <w:pStyle w:val="TableParagraph"/>
              <w:rPr>
                <w:sz w:val="12"/>
                <w:szCs w:val="12"/>
              </w:rPr>
            </w:pPr>
          </w:p>
          <w:p w14:paraId="6948BD70" w14:textId="77777777" w:rsidR="001B777E" w:rsidRPr="001B777E" w:rsidRDefault="001B777E" w:rsidP="001B777E">
            <w:pPr>
              <w:pStyle w:val="TableParagraph"/>
              <w:spacing w:before="10"/>
              <w:rPr>
                <w:sz w:val="12"/>
                <w:szCs w:val="12"/>
              </w:rPr>
            </w:pPr>
          </w:p>
          <w:p w14:paraId="26985079" w14:textId="77777777" w:rsidR="001B777E" w:rsidRPr="001B777E" w:rsidRDefault="001B777E" w:rsidP="001B777E">
            <w:pPr>
              <w:pStyle w:val="TableParagraph"/>
              <w:spacing w:before="1"/>
              <w:ind w:left="30" w:right="16"/>
              <w:jc w:val="center"/>
              <w:rPr>
                <w:sz w:val="12"/>
                <w:szCs w:val="12"/>
              </w:rPr>
            </w:pPr>
            <w:r w:rsidRPr="001B777E">
              <w:rPr>
                <w:spacing w:val="-5"/>
                <w:sz w:val="12"/>
                <w:szCs w:val="12"/>
              </w:rPr>
              <w:t>11-</w:t>
            </w:r>
          </w:p>
          <w:p w14:paraId="3C54032E" w14:textId="77777777" w:rsidR="001B777E" w:rsidRPr="001B777E" w:rsidRDefault="001B777E" w:rsidP="001B777E">
            <w:pPr>
              <w:pStyle w:val="TableParagraph"/>
              <w:spacing w:before="14"/>
              <w:ind w:left="27" w:right="16"/>
              <w:jc w:val="center"/>
              <w:rPr>
                <w:sz w:val="12"/>
                <w:szCs w:val="12"/>
              </w:rPr>
            </w:pPr>
            <w:r w:rsidRPr="001B777E">
              <w:rPr>
                <w:spacing w:val="-2"/>
                <w:sz w:val="12"/>
                <w:szCs w:val="12"/>
              </w:rPr>
              <w:t>134цены</w:t>
            </w:r>
          </w:p>
        </w:tc>
        <w:tc>
          <w:tcPr>
            <w:tcW w:w="3233" w:type="dxa"/>
            <w:vMerge w:val="restart"/>
          </w:tcPr>
          <w:p w14:paraId="7E0AD1A6" w14:textId="77777777" w:rsidR="001B777E" w:rsidRPr="001B777E" w:rsidRDefault="001B777E" w:rsidP="001B777E">
            <w:pPr>
              <w:pStyle w:val="TableParagraph"/>
              <w:spacing w:before="80" w:line="264" w:lineRule="auto"/>
              <w:ind w:left="28" w:right="72"/>
              <w:rPr>
                <w:b/>
                <w:bCs/>
                <w:sz w:val="12"/>
                <w:szCs w:val="12"/>
                <w:lang w:val="ru-RU"/>
              </w:rPr>
            </w:pPr>
            <w:r w:rsidRPr="001B777E">
              <w:rPr>
                <w:sz w:val="12"/>
                <w:szCs w:val="12"/>
                <w:lang w:val="ru-RU"/>
              </w:rPr>
              <w:t>Установка</w:t>
            </w:r>
            <w:r w:rsidRPr="001B777E">
              <w:rPr>
                <w:spacing w:val="40"/>
                <w:sz w:val="12"/>
                <w:szCs w:val="12"/>
                <w:lang w:val="ru-RU"/>
              </w:rPr>
              <w:t xml:space="preserve"> </w:t>
            </w:r>
            <w:r w:rsidRPr="001B777E">
              <w:rPr>
                <w:sz w:val="12"/>
                <w:szCs w:val="12"/>
                <w:lang w:val="ru-RU"/>
              </w:rPr>
              <w:t>бетонных</w:t>
            </w:r>
            <w:r w:rsidRPr="001B777E">
              <w:rPr>
                <w:spacing w:val="40"/>
                <w:sz w:val="12"/>
                <w:szCs w:val="12"/>
                <w:lang w:val="ru-RU"/>
              </w:rPr>
              <w:t xml:space="preserve"> </w:t>
            </w:r>
            <w:r w:rsidRPr="001B777E">
              <w:rPr>
                <w:sz w:val="12"/>
                <w:szCs w:val="12"/>
                <w:lang w:val="ru-RU"/>
              </w:rPr>
              <w:t>тротуарных плиток</w:t>
            </w:r>
            <w:r w:rsidRPr="001B777E">
              <w:rPr>
                <w:spacing w:val="40"/>
                <w:sz w:val="12"/>
                <w:szCs w:val="12"/>
                <w:lang w:val="ru-RU"/>
              </w:rPr>
              <w:t xml:space="preserve"> </w:t>
            </w:r>
            <w:r w:rsidRPr="001B777E">
              <w:rPr>
                <w:sz w:val="12"/>
                <w:szCs w:val="12"/>
                <w:lang w:val="ru-RU"/>
              </w:rPr>
              <w:t xml:space="preserve">платформы толщ. 4см </w:t>
            </w:r>
            <w:r w:rsidRPr="001B777E">
              <w:rPr>
                <w:b/>
                <w:bCs/>
                <w:sz w:val="12"/>
                <w:szCs w:val="12"/>
                <w:lang w:val="ru-RU"/>
              </w:rPr>
              <w:t>цветных</w:t>
            </w:r>
            <w:r w:rsidRPr="001B777E">
              <w:rPr>
                <w:b/>
                <w:bCs/>
                <w:spacing w:val="40"/>
                <w:sz w:val="12"/>
                <w:szCs w:val="12"/>
                <w:lang w:val="ru-RU"/>
              </w:rPr>
              <w:t xml:space="preserve"> </w:t>
            </w:r>
            <w:r w:rsidRPr="001B777E">
              <w:rPr>
                <w:b/>
                <w:bCs/>
                <w:sz w:val="12"/>
                <w:szCs w:val="12"/>
                <w:lang w:val="ru-RU"/>
              </w:rPr>
              <w:t>желтых</w:t>
            </w:r>
            <w:r w:rsidRPr="001B777E">
              <w:rPr>
                <w:b/>
                <w:bCs/>
                <w:spacing w:val="40"/>
                <w:sz w:val="12"/>
                <w:szCs w:val="12"/>
                <w:lang w:val="ru-RU"/>
              </w:rPr>
              <w:t xml:space="preserve"> </w:t>
            </w:r>
            <w:r w:rsidRPr="001B777E">
              <w:rPr>
                <w:sz w:val="12"/>
                <w:szCs w:val="12"/>
                <w:lang w:val="ru-RU"/>
              </w:rPr>
              <w:t>на</w:t>
            </w:r>
            <w:r w:rsidRPr="001B777E">
              <w:rPr>
                <w:spacing w:val="40"/>
                <w:sz w:val="12"/>
                <w:szCs w:val="12"/>
                <w:lang w:val="ru-RU"/>
              </w:rPr>
              <w:t xml:space="preserve"> </w:t>
            </w:r>
            <w:r w:rsidRPr="001B777E">
              <w:rPr>
                <w:sz w:val="12"/>
                <w:szCs w:val="12"/>
                <w:lang w:val="ru-RU"/>
              </w:rPr>
              <w:t>цементном растворе</w:t>
            </w:r>
            <w:r w:rsidRPr="001B777E">
              <w:rPr>
                <w:spacing w:val="40"/>
                <w:sz w:val="12"/>
                <w:szCs w:val="12"/>
                <w:lang w:val="ru-RU"/>
              </w:rPr>
              <w:t xml:space="preserve"> </w:t>
            </w:r>
            <w:r w:rsidRPr="001B777E">
              <w:rPr>
                <w:sz w:val="12"/>
                <w:szCs w:val="12"/>
                <w:lang w:val="ru-RU"/>
              </w:rPr>
              <w:t xml:space="preserve">4 </w:t>
            </w:r>
            <w:r w:rsidRPr="001B777E">
              <w:rPr>
                <w:sz w:val="12"/>
                <w:szCs w:val="12"/>
              </w:rPr>
              <w:t>սմ</w:t>
            </w:r>
            <w:r w:rsidRPr="001B777E">
              <w:rPr>
                <w:sz w:val="12"/>
                <w:szCs w:val="12"/>
                <w:lang w:val="ru-RU"/>
              </w:rPr>
              <w:t xml:space="preserve"> </w:t>
            </w:r>
            <w:r w:rsidRPr="001B777E">
              <w:rPr>
                <w:sz w:val="12"/>
                <w:szCs w:val="12"/>
              </w:rPr>
              <w:t>հաստությամբ</w:t>
            </w:r>
            <w:r w:rsidRPr="001B777E">
              <w:rPr>
                <w:sz w:val="12"/>
                <w:szCs w:val="12"/>
                <w:lang w:val="ru-RU"/>
              </w:rPr>
              <w:t xml:space="preserve"> </w:t>
            </w:r>
            <w:r w:rsidRPr="001B777E">
              <w:rPr>
                <w:sz w:val="12"/>
                <w:szCs w:val="12"/>
              </w:rPr>
              <w:t>բետոնե</w:t>
            </w:r>
            <w:r w:rsidRPr="001B777E">
              <w:rPr>
                <w:spacing w:val="40"/>
                <w:sz w:val="12"/>
                <w:szCs w:val="12"/>
                <w:lang w:val="ru-RU"/>
              </w:rPr>
              <w:t xml:space="preserve"> </w:t>
            </w:r>
            <w:r w:rsidRPr="001B777E">
              <w:rPr>
                <w:sz w:val="12"/>
                <w:szCs w:val="12"/>
              </w:rPr>
              <w:t>սալիկների</w:t>
            </w:r>
            <w:r w:rsidRPr="001B777E">
              <w:rPr>
                <w:spacing w:val="-9"/>
                <w:sz w:val="12"/>
                <w:szCs w:val="12"/>
                <w:lang w:val="ru-RU"/>
              </w:rPr>
              <w:t xml:space="preserve"> </w:t>
            </w:r>
            <w:r w:rsidRPr="001B777E">
              <w:rPr>
                <w:sz w:val="12"/>
                <w:szCs w:val="12"/>
              </w:rPr>
              <w:t>տեղադրում</w:t>
            </w:r>
            <w:r w:rsidRPr="001B777E">
              <w:rPr>
                <w:spacing w:val="-8"/>
                <w:sz w:val="12"/>
                <w:szCs w:val="12"/>
                <w:lang w:val="ru-RU"/>
              </w:rPr>
              <w:t xml:space="preserve"> </w:t>
            </w:r>
            <w:r w:rsidRPr="001B777E">
              <w:rPr>
                <w:sz w:val="12"/>
                <w:szCs w:val="12"/>
              </w:rPr>
              <w:t>ցեմենտային</w:t>
            </w:r>
            <w:r w:rsidRPr="001B777E">
              <w:rPr>
                <w:spacing w:val="-9"/>
                <w:sz w:val="12"/>
                <w:szCs w:val="12"/>
                <w:lang w:val="ru-RU"/>
              </w:rPr>
              <w:t xml:space="preserve"> </w:t>
            </w:r>
            <w:r w:rsidRPr="001B777E">
              <w:rPr>
                <w:sz w:val="12"/>
                <w:szCs w:val="12"/>
              </w:rPr>
              <w:lastRenderedPageBreak/>
              <w:t>շաղախի</w:t>
            </w:r>
            <w:r w:rsidRPr="001B777E">
              <w:rPr>
                <w:spacing w:val="18"/>
                <w:sz w:val="12"/>
                <w:szCs w:val="12"/>
                <w:lang w:val="ru-RU"/>
              </w:rPr>
              <w:t xml:space="preserve"> </w:t>
            </w:r>
            <w:r w:rsidRPr="001B777E">
              <w:rPr>
                <w:sz w:val="12"/>
                <w:szCs w:val="12"/>
              </w:rPr>
              <w:t>վրա</w:t>
            </w:r>
            <w:r w:rsidRPr="001B777E">
              <w:rPr>
                <w:spacing w:val="40"/>
                <w:sz w:val="12"/>
                <w:szCs w:val="12"/>
                <w:lang w:val="ru-RU"/>
              </w:rPr>
              <w:t xml:space="preserve"> </w:t>
            </w:r>
            <w:r w:rsidRPr="001B777E">
              <w:rPr>
                <w:b/>
                <w:bCs/>
                <w:sz w:val="12"/>
                <w:szCs w:val="12"/>
              </w:rPr>
              <w:t>գունավոր</w:t>
            </w:r>
            <w:r w:rsidRPr="001B777E">
              <w:rPr>
                <w:b/>
                <w:bCs/>
                <w:spacing w:val="-4"/>
                <w:sz w:val="12"/>
                <w:szCs w:val="12"/>
                <w:lang w:val="ru-RU"/>
              </w:rPr>
              <w:t xml:space="preserve"> </w:t>
            </w:r>
            <w:r w:rsidRPr="001B777E">
              <w:rPr>
                <w:b/>
                <w:bCs/>
                <w:sz w:val="12"/>
                <w:szCs w:val="12"/>
              </w:rPr>
              <w:t>դեղին</w:t>
            </w:r>
          </w:p>
        </w:tc>
        <w:tc>
          <w:tcPr>
            <w:tcW w:w="553" w:type="dxa"/>
            <w:vMerge w:val="restart"/>
          </w:tcPr>
          <w:p w14:paraId="0019DAA0" w14:textId="77777777" w:rsidR="001B777E" w:rsidRPr="001B777E" w:rsidRDefault="001B777E" w:rsidP="001B777E">
            <w:pPr>
              <w:pStyle w:val="TableParagraph"/>
              <w:rPr>
                <w:sz w:val="12"/>
                <w:szCs w:val="12"/>
                <w:lang w:val="ru-RU"/>
              </w:rPr>
            </w:pPr>
          </w:p>
          <w:p w14:paraId="7AE4CF6A" w14:textId="77777777" w:rsidR="001B777E" w:rsidRPr="001B777E" w:rsidRDefault="001B777E" w:rsidP="001B777E">
            <w:pPr>
              <w:pStyle w:val="TableParagraph"/>
              <w:rPr>
                <w:sz w:val="12"/>
                <w:szCs w:val="12"/>
                <w:lang w:val="ru-RU"/>
              </w:rPr>
            </w:pPr>
          </w:p>
          <w:p w14:paraId="36F6048E" w14:textId="77777777" w:rsidR="001B777E" w:rsidRPr="001B777E" w:rsidRDefault="001B777E" w:rsidP="001B777E">
            <w:pPr>
              <w:pStyle w:val="TableParagraph"/>
              <w:spacing w:before="106"/>
              <w:ind w:left="206"/>
              <w:rPr>
                <w:sz w:val="12"/>
                <w:szCs w:val="12"/>
              </w:rPr>
            </w:pPr>
            <w:r w:rsidRPr="001B777E">
              <w:rPr>
                <w:spacing w:val="-5"/>
                <w:sz w:val="12"/>
                <w:szCs w:val="12"/>
              </w:rPr>
              <w:t>м2</w:t>
            </w:r>
          </w:p>
        </w:tc>
        <w:tc>
          <w:tcPr>
            <w:tcW w:w="584" w:type="dxa"/>
          </w:tcPr>
          <w:p w14:paraId="17198432" w14:textId="77777777" w:rsidR="001B777E" w:rsidRPr="001B777E" w:rsidRDefault="001B777E" w:rsidP="001B777E">
            <w:pPr>
              <w:pStyle w:val="TableParagraph"/>
              <w:rPr>
                <w:sz w:val="12"/>
                <w:szCs w:val="12"/>
              </w:rPr>
            </w:pPr>
          </w:p>
          <w:p w14:paraId="48F12604" w14:textId="77777777" w:rsidR="001B777E" w:rsidRPr="001B777E" w:rsidRDefault="001B777E" w:rsidP="001B777E">
            <w:pPr>
              <w:pStyle w:val="TableParagraph"/>
              <w:spacing w:before="94"/>
              <w:ind w:left="57" w:right="33"/>
              <w:jc w:val="center"/>
              <w:rPr>
                <w:sz w:val="12"/>
                <w:szCs w:val="12"/>
              </w:rPr>
            </w:pPr>
            <w:r w:rsidRPr="001B777E">
              <w:rPr>
                <w:spacing w:val="-5"/>
                <w:sz w:val="12"/>
                <w:szCs w:val="12"/>
              </w:rPr>
              <w:t>27</w:t>
            </w:r>
          </w:p>
        </w:tc>
        <w:tc>
          <w:tcPr>
            <w:tcW w:w="570" w:type="dxa"/>
            <w:vMerge w:val="restart"/>
          </w:tcPr>
          <w:p w14:paraId="664C359A" w14:textId="77777777" w:rsidR="001B777E" w:rsidRPr="001B777E" w:rsidRDefault="001B777E" w:rsidP="001B777E">
            <w:pPr>
              <w:pStyle w:val="TableParagraph"/>
              <w:rPr>
                <w:sz w:val="12"/>
                <w:szCs w:val="12"/>
              </w:rPr>
            </w:pPr>
          </w:p>
          <w:p w14:paraId="14B14019" w14:textId="77777777" w:rsidR="001B777E" w:rsidRPr="001B777E" w:rsidRDefault="001B777E" w:rsidP="001B777E">
            <w:pPr>
              <w:pStyle w:val="TableParagraph"/>
              <w:rPr>
                <w:sz w:val="12"/>
                <w:szCs w:val="12"/>
              </w:rPr>
            </w:pPr>
          </w:p>
          <w:p w14:paraId="6EF4A8D1" w14:textId="77777777" w:rsidR="001B777E" w:rsidRPr="001B777E" w:rsidRDefault="001B777E" w:rsidP="001B777E">
            <w:pPr>
              <w:pStyle w:val="TableParagraph"/>
              <w:spacing w:before="106"/>
              <w:ind w:left="168"/>
              <w:rPr>
                <w:sz w:val="12"/>
                <w:szCs w:val="12"/>
              </w:rPr>
            </w:pPr>
            <w:r w:rsidRPr="001B777E">
              <w:rPr>
                <w:spacing w:val="-4"/>
                <w:sz w:val="12"/>
                <w:szCs w:val="12"/>
              </w:rPr>
              <w:t>0,43</w:t>
            </w:r>
          </w:p>
        </w:tc>
        <w:tc>
          <w:tcPr>
            <w:tcW w:w="584" w:type="dxa"/>
          </w:tcPr>
          <w:p w14:paraId="3AFD3A6F" w14:textId="77777777" w:rsidR="001B777E" w:rsidRPr="001B777E" w:rsidRDefault="001B777E" w:rsidP="001B777E">
            <w:pPr>
              <w:pStyle w:val="TableParagraph"/>
              <w:rPr>
                <w:sz w:val="12"/>
                <w:szCs w:val="12"/>
              </w:rPr>
            </w:pPr>
          </w:p>
          <w:p w14:paraId="1FB78C5E" w14:textId="77777777" w:rsidR="001B777E" w:rsidRPr="001B777E" w:rsidRDefault="001B777E" w:rsidP="001B777E">
            <w:pPr>
              <w:pStyle w:val="TableParagraph"/>
              <w:spacing w:before="94"/>
              <w:ind w:right="116"/>
              <w:jc w:val="right"/>
              <w:rPr>
                <w:sz w:val="12"/>
                <w:szCs w:val="12"/>
              </w:rPr>
            </w:pPr>
            <w:r w:rsidRPr="001B777E">
              <w:rPr>
                <w:spacing w:val="-2"/>
                <w:sz w:val="12"/>
                <w:szCs w:val="12"/>
              </w:rPr>
              <w:t>1,188</w:t>
            </w:r>
          </w:p>
        </w:tc>
        <w:tc>
          <w:tcPr>
            <w:tcW w:w="562" w:type="dxa"/>
          </w:tcPr>
          <w:p w14:paraId="5F90B608" w14:textId="77777777" w:rsidR="001B777E" w:rsidRPr="001B777E" w:rsidRDefault="001B777E" w:rsidP="001B777E">
            <w:pPr>
              <w:pStyle w:val="TableParagraph"/>
              <w:rPr>
                <w:sz w:val="12"/>
                <w:szCs w:val="12"/>
              </w:rPr>
            </w:pPr>
          </w:p>
          <w:p w14:paraId="4DA44079" w14:textId="77777777" w:rsidR="001B777E" w:rsidRPr="001B777E" w:rsidRDefault="001B777E" w:rsidP="001B777E">
            <w:pPr>
              <w:pStyle w:val="TableParagraph"/>
              <w:spacing w:before="94"/>
              <w:ind w:right="107"/>
              <w:jc w:val="right"/>
              <w:rPr>
                <w:sz w:val="12"/>
                <w:szCs w:val="12"/>
              </w:rPr>
            </w:pPr>
            <w:r w:rsidRPr="001B777E">
              <w:rPr>
                <w:spacing w:val="-2"/>
                <w:sz w:val="12"/>
                <w:szCs w:val="12"/>
              </w:rPr>
              <w:t>32,08</w:t>
            </w:r>
          </w:p>
        </w:tc>
        <w:tc>
          <w:tcPr>
            <w:tcW w:w="656" w:type="dxa"/>
          </w:tcPr>
          <w:p w14:paraId="314A4D8E" w14:textId="77777777" w:rsidR="001B777E" w:rsidRPr="001B777E" w:rsidRDefault="001B777E" w:rsidP="001B777E">
            <w:pPr>
              <w:pStyle w:val="TableParagraph"/>
              <w:rPr>
                <w:sz w:val="12"/>
                <w:szCs w:val="12"/>
              </w:rPr>
            </w:pPr>
          </w:p>
          <w:p w14:paraId="0A8E1422" w14:textId="77777777" w:rsidR="001B777E" w:rsidRPr="001B777E" w:rsidRDefault="001B777E" w:rsidP="001B777E">
            <w:pPr>
              <w:pStyle w:val="TableParagraph"/>
              <w:spacing w:before="94"/>
              <w:ind w:left="92" w:right="72"/>
              <w:jc w:val="center"/>
              <w:rPr>
                <w:sz w:val="12"/>
                <w:szCs w:val="12"/>
              </w:rPr>
            </w:pPr>
            <w:r w:rsidRPr="001B777E">
              <w:rPr>
                <w:spacing w:val="-2"/>
                <w:sz w:val="12"/>
                <w:szCs w:val="12"/>
              </w:rPr>
              <w:t>0,00452</w:t>
            </w:r>
          </w:p>
        </w:tc>
        <w:tc>
          <w:tcPr>
            <w:tcW w:w="608" w:type="dxa"/>
          </w:tcPr>
          <w:p w14:paraId="07A72423" w14:textId="77777777" w:rsidR="001B777E" w:rsidRPr="001B777E" w:rsidRDefault="001B777E" w:rsidP="001B777E">
            <w:pPr>
              <w:pStyle w:val="TableParagraph"/>
              <w:rPr>
                <w:sz w:val="12"/>
                <w:szCs w:val="12"/>
              </w:rPr>
            </w:pPr>
          </w:p>
          <w:p w14:paraId="322206A4" w14:textId="77777777" w:rsidR="001B777E" w:rsidRPr="001B777E" w:rsidRDefault="001B777E" w:rsidP="001B777E">
            <w:pPr>
              <w:pStyle w:val="TableParagraph"/>
              <w:spacing w:before="94"/>
              <w:ind w:right="130"/>
              <w:jc w:val="right"/>
              <w:rPr>
                <w:sz w:val="12"/>
                <w:szCs w:val="12"/>
              </w:rPr>
            </w:pPr>
            <w:r w:rsidRPr="001B777E">
              <w:rPr>
                <w:spacing w:val="-2"/>
                <w:sz w:val="12"/>
                <w:szCs w:val="12"/>
              </w:rPr>
              <w:t>0,014</w:t>
            </w:r>
          </w:p>
        </w:tc>
        <w:tc>
          <w:tcPr>
            <w:tcW w:w="648" w:type="dxa"/>
          </w:tcPr>
          <w:p w14:paraId="5E6596B2" w14:textId="77777777" w:rsidR="001B777E" w:rsidRPr="001B777E" w:rsidRDefault="001B777E" w:rsidP="001B777E">
            <w:pPr>
              <w:pStyle w:val="TableParagraph"/>
              <w:rPr>
                <w:sz w:val="12"/>
                <w:szCs w:val="12"/>
              </w:rPr>
            </w:pPr>
          </w:p>
          <w:p w14:paraId="7A5311B0" w14:textId="77777777" w:rsidR="001B777E" w:rsidRPr="001B777E" w:rsidRDefault="001B777E" w:rsidP="001B777E">
            <w:pPr>
              <w:pStyle w:val="TableParagraph"/>
              <w:spacing w:before="94"/>
              <w:ind w:left="62" w:right="44"/>
              <w:jc w:val="center"/>
              <w:rPr>
                <w:sz w:val="12"/>
                <w:szCs w:val="12"/>
              </w:rPr>
            </w:pPr>
            <w:r w:rsidRPr="001B777E">
              <w:rPr>
                <w:spacing w:val="-4"/>
                <w:sz w:val="12"/>
                <w:szCs w:val="12"/>
              </w:rPr>
              <w:t>0,37</w:t>
            </w:r>
          </w:p>
        </w:tc>
        <w:tc>
          <w:tcPr>
            <w:tcW w:w="2081" w:type="dxa"/>
          </w:tcPr>
          <w:p w14:paraId="5FDA83C6" w14:textId="77777777" w:rsidR="001B777E" w:rsidRPr="001B777E" w:rsidRDefault="001B777E" w:rsidP="001B777E">
            <w:pPr>
              <w:pStyle w:val="TableParagraph"/>
              <w:spacing w:before="10"/>
              <w:rPr>
                <w:sz w:val="12"/>
                <w:szCs w:val="12"/>
              </w:rPr>
            </w:pPr>
          </w:p>
          <w:p w14:paraId="5CFE2010" w14:textId="77777777" w:rsidR="001B777E" w:rsidRPr="001B777E" w:rsidRDefault="001B777E" w:rsidP="001B777E">
            <w:pPr>
              <w:pStyle w:val="TableParagraph"/>
              <w:spacing w:line="261" w:lineRule="auto"/>
              <w:ind w:left="23"/>
              <w:rPr>
                <w:sz w:val="12"/>
                <w:szCs w:val="12"/>
              </w:rPr>
            </w:pPr>
            <w:r w:rsidRPr="001B777E">
              <w:rPr>
                <w:sz w:val="12"/>
                <w:szCs w:val="12"/>
              </w:rPr>
              <w:t>Плитки</w:t>
            </w:r>
            <w:r w:rsidRPr="001B777E">
              <w:rPr>
                <w:spacing w:val="-9"/>
                <w:sz w:val="12"/>
                <w:szCs w:val="12"/>
              </w:rPr>
              <w:t xml:space="preserve"> </w:t>
            </w:r>
            <w:r w:rsidRPr="001B777E">
              <w:rPr>
                <w:sz w:val="12"/>
                <w:szCs w:val="12"/>
              </w:rPr>
              <w:t>бетонные</w:t>
            </w:r>
            <w:r w:rsidRPr="001B777E">
              <w:rPr>
                <w:spacing w:val="-9"/>
                <w:sz w:val="12"/>
                <w:szCs w:val="12"/>
              </w:rPr>
              <w:t xml:space="preserve"> </w:t>
            </w:r>
            <w:r w:rsidRPr="001B777E">
              <w:rPr>
                <w:sz w:val="12"/>
                <w:szCs w:val="12"/>
              </w:rPr>
              <w:t>толщ.</w:t>
            </w:r>
            <w:r w:rsidRPr="001B777E">
              <w:rPr>
                <w:spacing w:val="-9"/>
                <w:sz w:val="12"/>
                <w:szCs w:val="12"/>
              </w:rPr>
              <w:t xml:space="preserve"> </w:t>
            </w:r>
            <w:r w:rsidRPr="001B777E">
              <w:rPr>
                <w:sz w:val="12"/>
                <w:szCs w:val="12"/>
              </w:rPr>
              <w:t>4см</w:t>
            </w:r>
            <w:r w:rsidRPr="001B777E">
              <w:rPr>
                <w:spacing w:val="-8"/>
                <w:sz w:val="12"/>
                <w:szCs w:val="12"/>
              </w:rPr>
              <w:t xml:space="preserve"> </w:t>
            </w:r>
            <w:r w:rsidRPr="001B777E">
              <w:rPr>
                <w:sz w:val="12"/>
                <w:szCs w:val="12"/>
              </w:rPr>
              <w:t>Մայթի,</w:t>
            </w:r>
            <w:r w:rsidRPr="001B777E">
              <w:rPr>
                <w:spacing w:val="40"/>
                <w:sz w:val="12"/>
                <w:szCs w:val="12"/>
              </w:rPr>
              <w:t xml:space="preserve"> </w:t>
            </w:r>
            <w:r w:rsidRPr="001B777E">
              <w:rPr>
                <w:sz w:val="12"/>
                <w:szCs w:val="12"/>
              </w:rPr>
              <w:t>բետոնե,</w:t>
            </w:r>
            <w:r w:rsidRPr="001B777E">
              <w:rPr>
                <w:spacing w:val="-2"/>
                <w:sz w:val="12"/>
                <w:szCs w:val="12"/>
              </w:rPr>
              <w:t xml:space="preserve"> </w:t>
            </w:r>
            <w:r w:rsidRPr="001B777E">
              <w:rPr>
                <w:sz w:val="12"/>
                <w:szCs w:val="12"/>
              </w:rPr>
              <w:t>ձևավոր,</w:t>
            </w:r>
          </w:p>
        </w:tc>
        <w:tc>
          <w:tcPr>
            <w:tcW w:w="624" w:type="dxa"/>
          </w:tcPr>
          <w:p w14:paraId="1C20FD8D" w14:textId="77777777" w:rsidR="001B777E" w:rsidRPr="001B777E" w:rsidRDefault="001B777E" w:rsidP="001B777E">
            <w:pPr>
              <w:pStyle w:val="TableParagraph"/>
              <w:spacing w:before="9"/>
              <w:rPr>
                <w:sz w:val="12"/>
                <w:szCs w:val="12"/>
              </w:rPr>
            </w:pPr>
          </w:p>
          <w:p w14:paraId="38ABC7BD" w14:textId="77777777" w:rsidR="001B777E" w:rsidRPr="001B777E" w:rsidRDefault="001B777E" w:rsidP="001B777E">
            <w:pPr>
              <w:pStyle w:val="TableParagraph"/>
              <w:ind w:left="17" w:right="13"/>
              <w:jc w:val="center"/>
              <w:rPr>
                <w:rFonts w:ascii="Courier New" w:eastAsia="Courier New" w:hAnsi="Courier New" w:cs="Courier New"/>
                <w:sz w:val="12"/>
                <w:szCs w:val="12"/>
              </w:rPr>
            </w:pPr>
            <w:r w:rsidRPr="001B777E">
              <w:rPr>
                <w:rFonts w:ascii="Courier New" w:eastAsia="Courier New" w:hAnsi="Courier New" w:cs="Courier New"/>
                <w:spacing w:val="-4"/>
                <w:sz w:val="12"/>
                <w:szCs w:val="12"/>
              </w:rPr>
              <w:t>м2մ2</w:t>
            </w:r>
          </w:p>
        </w:tc>
        <w:tc>
          <w:tcPr>
            <w:tcW w:w="561" w:type="dxa"/>
          </w:tcPr>
          <w:p w14:paraId="311A7C5F" w14:textId="77777777" w:rsidR="001B777E" w:rsidRPr="001B777E" w:rsidRDefault="001B777E" w:rsidP="001B777E">
            <w:pPr>
              <w:pStyle w:val="TableParagraph"/>
              <w:rPr>
                <w:sz w:val="12"/>
                <w:szCs w:val="12"/>
              </w:rPr>
            </w:pPr>
          </w:p>
          <w:p w14:paraId="602212C4" w14:textId="77777777" w:rsidR="001B777E" w:rsidRPr="001B777E" w:rsidRDefault="001B777E" w:rsidP="001B777E">
            <w:pPr>
              <w:pStyle w:val="TableParagraph"/>
              <w:spacing w:before="94"/>
              <w:ind w:left="43" w:right="23"/>
              <w:jc w:val="center"/>
              <w:rPr>
                <w:sz w:val="12"/>
                <w:szCs w:val="12"/>
              </w:rPr>
            </w:pPr>
            <w:r w:rsidRPr="001B777E">
              <w:rPr>
                <w:spacing w:val="-4"/>
                <w:sz w:val="12"/>
                <w:szCs w:val="12"/>
              </w:rPr>
              <w:t>1,01</w:t>
            </w:r>
          </w:p>
        </w:tc>
        <w:tc>
          <w:tcPr>
            <w:tcW w:w="568" w:type="dxa"/>
          </w:tcPr>
          <w:p w14:paraId="1636C345" w14:textId="77777777" w:rsidR="001B777E" w:rsidRPr="001B777E" w:rsidRDefault="001B777E" w:rsidP="001B777E">
            <w:pPr>
              <w:pStyle w:val="TableParagraph"/>
              <w:rPr>
                <w:sz w:val="12"/>
                <w:szCs w:val="12"/>
              </w:rPr>
            </w:pPr>
          </w:p>
          <w:p w14:paraId="4DEDEE48" w14:textId="77777777" w:rsidR="001B777E" w:rsidRPr="001B777E" w:rsidRDefault="001B777E" w:rsidP="001B777E">
            <w:pPr>
              <w:pStyle w:val="TableParagraph"/>
              <w:spacing w:before="94"/>
              <w:ind w:left="38" w:right="17"/>
              <w:jc w:val="center"/>
              <w:rPr>
                <w:sz w:val="12"/>
                <w:szCs w:val="12"/>
              </w:rPr>
            </w:pPr>
            <w:r w:rsidRPr="001B777E">
              <w:rPr>
                <w:spacing w:val="-2"/>
                <w:sz w:val="12"/>
                <w:szCs w:val="12"/>
              </w:rPr>
              <w:t>3,500</w:t>
            </w:r>
          </w:p>
        </w:tc>
        <w:tc>
          <w:tcPr>
            <w:tcW w:w="513" w:type="dxa"/>
          </w:tcPr>
          <w:p w14:paraId="3BDB0D2F" w14:textId="77777777" w:rsidR="001B777E" w:rsidRPr="001B777E" w:rsidRDefault="001B777E" w:rsidP="001B777E">
            <w:pPr>
              <w:pStyle w:val="TableParagraph"/>
              <w:rPr>
                <w:sz w:val="12"/>
                <w:szCs w:val="12"/>
              </w:rPr>
            </w:pPr>
          </w:p>
          <w:p w14:paraId="5D95936C" w14:textId="77777777" w:rsidR="001B777E" w:rsidRPr="001B777E" w:rsidRDefault="001B777E" w:rsidP="001B777E">
            <w:pPr>
              <w:pStyle w:val="TableParagraph"/>
              <w:spacing w:before="94"/>
              <w:ind w:left="56" w:right="34"/>
              <w:jc w:val="center"/>
              <w:rPr>
                <w:sz w:val="12"/>
                <w:szCs w:val="12"/>
              </w:rPr>
            </w:pPr>
            <w:r w:rsidRPr="001B777E">
              <w:rPr>
                <w:spacing w:val="-4"/>
                <w:sz w:val="12"/>
                <w:szCs w:val="12"/>
              </w:rPr>
              <w:t>4,02</w:t>
            </w:r>
          </w:p>
        </w:tc>
        <w:tc>
          <w:tcPr>
            <w:tcW w:w="647" w:type="dxa"/>
          </w:tcPr>
          <w:p w14:paraId="4E457DC9" w14:textId="77777777" w:rsidR="001B777E" w:rsidRPr="001B777E" w:rsidRDefault="001B777E" w:rsidP="001B777E">
            <w:pPr>
              <w:pStyle w:val="TableParagraph"/>
              <w:rPr>
                <w:sz w:val="12"/>
                <w:szCs w:val="12"/>
              </w:rPr>
            </w:pPr>
          </w:p>
          <w:p w14:paraId="5AF762E8" w14:textId="77777777" w:rsidR="001B777E" w:rsidRPr="001B777E" w:rsidRDefault="001B777E" w:rsidP="001B777E">
            <w:pPr>
              <w:pStyle w:val="TableParagraph"/>
              <w:spacing w:before="94"/>
              <w:ind w:left="89" w:right="65"/>
              <w:jc w:val="center"/>
              <w:rPr>
                <w:sz w:val="12"/>
                <w:szCs w:val="12"/>
              </w:rPr>
            </w:pPr>
            <w:r w:rsidRPr="001B777E">
              <w:rPr>
                <w:spacing w:val="-2"/>
                <w:sz w:val="12"/>
                <w:szCs w:val="12"/>
              </w:rPr>
              <w:t>108,51</w:t>
            </w:r>
          </w:p>
        </w:tc>
        <w:tc>
          <w:tcPr>
            <w:tcW w:w="520" w:type="dxa"/>
            <w:vMerge w:val="restart"/>
          </w:tcPr>
          <w:p w14:paraId="5F9A44C8" w14:textId="77777777" w:rsidR="001B777E" w:rsidRPr="001B777E" w:rsidRDefault="001B777E" w:rsidP="001B777E">
            <w:pPr>
              <w:pStyle w:val="TableParagraph"/>
              <w:rPr>
                <w:sz w:val="12"/>
                <w:szCs w:val="12"/>
              </w:rPr>
            </w:pPr>
          </w:p>
          <w:p w14:paraId="3C4D9914" w14:textId="77777777" w:rsidR="001B777E" w:rsidRPr="001B777E" w:rsidRDefault="001B777E" w:rsidP="001B777E">
            <w:pPr>
              <w:pStyle w:val="TableParagraph"/>
              <w:rPr>
                <w:sz w:val="12"/>
                <w:szCs w:val="12"/>
              </w:rPr>
            </w:pPr>
          </w:p>
          <w:p w14:paraId="07F667BD" w14:textId="77777777" w:rsidR="001B777E" w:rsidRPr="001B777E" w:rsidRDefault="001B777E" w:rsidP="001B777E">
            <w:pPr>
              <w:pStyle w:val="TableParagraph"/>
              <w:spacing w:before="106"/>
              <w:ind w:left="144"/>
              <w:rPr>
                <w:sz w:val="12"/>
                <w:szCs w:val="12"/>
              </w:rPr>
            </w:pPr>
            <w:r w:rsidRPr="001B777E">
              <w:rPr>
                <w:spacing w:val="-4"/>
                <w:sz w:val="12"/>
                <w:szCs w:val="12"/>
              </w:rPr>
              <w:t>6,02</w:t>
            </w:r>
          </w:p>
        </w:tc>
        <w:tc>
          <w:tcPr>
            <w:tcW w:w="734" w:type="dxa"/>
            <w:vMerge w:val="restart"/>
          </w:tcPr>
          <w:p w14:paraId="12F67E7A" w14:textId="77777777" w:rsidR="001B777E" w:rsidRPr="001B777E" w:rsidRDefault="001B777E" w:rsidP="001B777E">
            <w:pPr>
              <w:pStyle w:val="TableParagraph"/>
              <w:rPr>
                <w:sz w:val="12"/>
                <w:szCs w:val="12"/>
              </w:rPr>
            </w:pPr>
          </w:p>
          <w:p w14:paraId="155EC65F" w14:textId="77777777" w:rsidR="001B777E" w:rsidRPr="001B777E" w:rsidRDefault="001B777E" w:rsidP="001B777E">
            <w:pPr>
              <w:pStyle w:val="TableParagraph"/>
              <w:rPr>
                <w:sz w:val="12"/>
                <w:szCs w:val="12"/>
              </w:rPr>
            </w:pPr>
          </w:p>
          <w:p w14:paraId="6FECD8E4" w14:textId="77777777" w:rsidR="001B777E" w:rsidRPr="001B777E" w:rsidRDefault="001B777E" w:rsidP="001B777E">
            <w:pPr>
              <w:pStyle w:val="TableParagraph"/>
              <w:spacing w:before="106"/>
              <w:ind w:left="147"/>
              <w:rPr>
                <w:sz w:val="12"/>
                <w:szCs w:val="12"/>
              </w:rPr>
            </w:pPr>
            <w:r w:rsidRPr="001B777E">
              <w:rPr>
                <w:spacing w:val="-2"/>
                <w:sz w:val="12"/>
                <w:szCs w:val="12"/>
              </w:rPr>
              <w:t>162,513</w:t>
            </w:r>
          </w:p>
        </w:tc>
      </w:tr>
      <w:tr w:rsidR="001B777E" w:rsidRPr="001B777E" w14:paraId="0C76A02D" w14:textId="77777777" w:rsidTr="001B777E">
        <w:trPr>
          <w:trHeight w:val="354"/>
        </w:trPr>
        <w:tc>
          <w:tcPr>
            <w:tcW w:w="519" w:type="dxa"/>
            <w:vMerge/>
            <w:tcBorders>
              <w:top w:val="nil"/>
            </w:tcBorders>
          </w:tcPr>
          <w:p w14:paraId="5CC1811A" w14:textId="77777777" w:rsidR="001B777E" w:rsidRPr="001B777E" w:rsidRDefault="001B777E" w:rsidP="001B777E">
            <w:pPr>
              <w:rPr>
                <w:sz w:val="12"/>
                <w:szCs w:val="12"/>
              </w:rPr>
            </w:pPr>
          </w:p>
        </w:tc>
        <w:tc>
          <w:tcPr>
            <w:tcW w:w="742" w:type="dxa"/>
            <w:vMerge/>
            <w:tcBorders>
              <w:top w:val="nil"/>
            </w:tcBorders>
          </w:tcPr>
          <w:p w14:paraId="0682AB93" w14:textId="77777777" w:rsidR="001B777E" w:rsidRPr="001B777E" w:rsidRDefault="001B777E" w:rsidP="001B777E">
            <w:pPr>
              <w:rPr>
                <w:sz w:val="12"/>
                <w:szCs w:val="12"/>
              </w:rPr>
            </w:pPr>
          </w:p>
        </w:tc>
        <w:tc>
          <w:tcPr>
            <w:tcW w:w="3233" w:type="dxa"/>
            <w:vMerge/>
            <w:tcBorders>
              <w:top w:val="nil"/>
            </w:tcBorders>
          </w:tcPr>
          <w:p w14:paraId="5DFCD3CF" w14:textId="77777777" w:rsidR="001B777E" w:rsidRPr="001B777E" w:rsidRDefault="001B777E" w:rsidP="001B777E">
            <w:pPr>
              <w:rPr>
                <w:sz w:val="12"/>
                <w:szCs w:val="12"/>
              </w:rPr>
            </w:pPr>
          </w:p>
        </w:tc>
        <w:tc>
          <w:tcPr>
            <w:tcW w:w="553" w:type="dxa"/>
            <w:vMerge/>
            <w:tcBorders>
              <w:top w:val="nil"/>
            </w:tcBorders>
          </w:tcPr>
          <w:p w14:paraId="475688E3" w14:textId="77777777" w:rsidR="001B777E" w:rsidRPr="001B777E" w:rsidRDefault="001B777E" w:rsidP="001B777E">
            <w:pPr>
              <w:rPr>
                <w:sz w:val="12"/>
                <w:szCs w:val="12"/>
              </w:rPr>
            </w:pPr>
          </w:p>
        </w:tc>
        <w:tc>
          <w:tcPr>
            <w:tcW w:w="584" w:type="dxa"/>
          </w:tcPr>
          <w:p w14:paraId="5DCE3A64" w14:textId="77777777" w:rsidR="001B777E" w:rsidRPr="001B777E" w:rsidRDefault="001B777E" w:rsidP="001B777E">
            <w:pPr>
              <w:pStyle w:val="TableParagraph"/>
              <w:spacing w:before="94"/>
              <w:ind w:left="57" w:right="33"/>
              <w:jc w:val="center"/>
              <w:rPr>
                <w:sz w:val="12"/>
                <w:szCs w:val="12"/>
              </w:rPr>
            </w:pPr>
            <w:r w:rsidRPr="001B777E">
              <w:rPr>
                <w:spacing w:val="-5"/>
                <w:sz w:val="12"/>
                <w:szCs w:val="12"/>
              </w:rPr>
              <w:t>27</w:t>
            </w:r>
          </w:p>
        </w:tc>
        <w:tc>
          <w:tcPr>
            <w:tcW w:w="570" w:type="dxa"/>
            <w:vMerge/>
            <w:tcBorders>
              <w:top w:val="nil"/>
            </w:tcBorders>
          </w:tcPr>
          <w:p w14:paraId="4BA2E492" w14:textId="77777777" w:rsidR="001B777E" w:rsidRPr="001B777E" w:rsidRDefault="001B777E" w:rsidP="001B777E">
            <w:pPr>
              <w:rPr>
                <w:sz w:val="12"/>
                <w:szCs w:val="12"/>
              </w:rPr>
            </w:pPr>
          </w:p>
        </w:tc>
        <w:tc>
          <w:tcPr>
            <w:tcW w:w="584" w:type="dxa"/>
          </w:tcPr>
          <w:p w14:paraId="43279180" w14:textId="77777777" w:rsidR="001B777E" w:rsidRPr="001B777E" w:rsidRDefault="001B777E" w:rsidP="001B777E">
            <w:pPr>
              <w:pStyle w:val="TableParagraph"/>
              <w:spacing w:before="94"/>
              <w:ind w:right="116"/>
              <w:jc w:val="right"/>
              <w:rPr>
                <w:sz w:val="12"/>
                <w:szCs w:val="12"/>
              </w:rPr>
            </w:pPr>
            <w:r w:rsidRPr="001B777E">
              <w:rPr>
                <w:spacing w:val="-2"/>
                <w:sz w:val="12"/>
                <w:szCs w:val="12"/>
              </w:rPr>
              <w:t>0,000</w:t>
            </w:r>
          </w:p>
        </w:tc>
        <w:tc>
          <w:tcPr>
            <w:tcW w:w="562" w:type="dxa"/>
          </w:tcPr>
          <w:p w14:paraId="6005BAE2" w14:textId="77777777" w:rsidR="001B777E" w:rsidRPr="001B777E" w:rsidRDefault="001B777E" w:rsidP="001B777E">
            <w:pPr>
              <w:pStyle w:val="TableParagraph"/>
              <w:spacing w:before="94"/>
              <w:ind w:right="140"/>
              <w:jc w:val="right"/>
              <w:rPr>
                <w:sz w:val="12"/>
                <w:szCs w:val="12"/>
              </w:rPr>
            </w:pPr>
            <w:r w:rsidRPr="001B777E">
              <w:rPr>
                <w:spacing w:val="-4"/>
                <w:sz w:val="12"/>
                <w:szCs w:val="12"/>
              </w:rPr>
              <w:t>0,00</w:t>
            </w:r>
          </w:p>
        </w:tc>
        <w:tc>
          <w:tcPr>
            <w:tcW w:w="656" w:type="dxa"/>
          </w:tcPr>
          <w:p w14:paraId="56DF52B5" w14:textId="77777777" w:rsidR="001B777E" w:rsidRPr="001B777E" w:rsidRDefault="001B777E" w:rsidP="001B777E">
            <w:pPr>
              <w:pStyle w:val="TableParagraph"/>
              <w:rPr>
                <w:sz w:val="12"/>
                <w:szCs w:val="12"/>
              </w:rPr>
            </w:pPr>
          </w:p>
        </w:tc>
        <w:tc>
          <w:tcPr>
            <w:tcW w:w="608" w:type="dxa"/>
          </w:tcPr>
          <w:p w14:paraId="5074C517" w14:textId="77777777" w:rsidR="001B777E" w:rsidRPr="001B777E" w:rsidRDefault="001B777E" w:rsidP="001B777E">
            <w:pPr>
              <w:pStyle w:val="TableParagraph"/>
              <w:spacing w:before="94"/>
              <w:ind w:right="130"/>
              <w:jc w:val="right"/>
              <w:rPr>
                <w:sz w:val="12"/>
                <w:szCs w:val="12"/>
              </w:rPr>
            </w:pPr>
            <w:r w:rsidRPr="001B777E">
              <w:rPr>
                <w:spacing w:val="-2"/>
                <w:sz w:val="12"/>
                <w:szCs w:val="12"/>
              </w:rPr>
              <w:t>0,000</w:t>
            </w:r>
          </w:p>
        </w:tc>
        <w:tc>
          <w:tcPr>
            <w:tcW w:w="648" w:type="dxa"/>
          </w:tcPr>
          <w:p w14:paraId="2AB9ED4E" w14:textId="77777777" w:rsidR="001B777E" w:rsidRPr="001B777E" w:rsidRDefault="001B777E" w:rsidP="001B777E">
            <w:pPr>
              <w:pStyle w:val="TableParagraph"/>
              <w:spacing w:before="94"/>
              <w:ind w:left="62" w:right="44"/>
              <w:jc w:val="center"/>
              <w:rPr>
                <w:sz w:val="12"/>
                <w:szCs w:val="12"/>
              </w:rPr>
            </w:pPr>
            <w:r w:rsidRPr="001B777E">
              <w:rPr>
                <w:spacing w:val="-4"/>
                <w:sz w:val="12"/>
                <w:szCs w:val="12"/>
              </w:rPr>
              <w:t>0,00</w:t>
            </w:r>
          </w:p>
        </w:tc>
        <w:tc>
          <w:tcPr>
            <w:tcW w:w="2081" w:type="dxa"/>
          </w:tcPr>
          <w:p w14:paraId="39D19D08" w14:textId="77777777" w:rsidR="001B777E" w:rsidRPr="001B777E" w:rsidRDefault="001B777E" w:rsidP="001B777E">
            <w:pPr>
              <w:pStyle w:val="TableParagraph"/>
              <w:spacing w:line="176" w:lineRule="exact"/>
              <w:ind w:left="23"/>
              <w:rPr>
                <w:sz w:val="12"/>
                <w:szCs w:val="12"/>
              </w:rPr>
            </w:pPr>
            <w:r w:rsidRPr="001B777E">
              <w:rPr>
                <w:sz w:val="12"/>
                <w:szCs w:val="12"/>
              </w:rPr>
              <w:t>Раствор</w:t>
            </w:r>
            <w:r w:rsidRPr="001B777E">
              <w:rPr>
                <w:spacing w:val="11"/>
                <w:sz w:val="12"/>
                <w:szCs w:val="12"/>
              </w:rPr>
              <w:t xml:space="preserve"> </w:t>
            </w:r>
            <w:r w:rsidRPr="001B777E">
              <w:rPr>
                <w:sz w:val="12"/>
                <w:szCs w:val="12"/>
              </w:rPr>
              <w:t>цементный</w:t>
            </w:r>
            <w:r w:rsidRPr="001B777E">
              <w:rPr>
                <w:spacing w:val="-9"/>
                <w:sz w:val="12"/>
                <w:szCs w:val="12"/>
              </w:rPr>
              <w:t xml:space="preserve"> </w:t>
            </w:r>
            <w:r w:rsidRPr="001B777E">
              <w:rPr>
                <w:sz w:val="12"/>
                <w:szCs w:val="12"/>
              </w:rPr>
              <w:t>Ցեմենտյա</w:t>
            </w:r>
            <w:r w:rsidRPr="001B777E">
              <w:rPr>
                <w:spacing w:val="40"/>
                <w:sz w:val="12"/>
                <w:szCs w:val="12"/>
              </w:rPr>
              <w:t xml:space="preserve"> </w:t>
            </w:r>
            <w:r w:rsidRPr="001B777E">
              <w:rPr>
                <w:spacing w:val="-2"/>
                <w:sz w:val="12"/>
                <w:szCs w:val="12"/>
              </w:rPr>
              <w:t>շաղախ</w:t>
            </w:r>
          </w:p>
        </w:tc>
        <w:tc>
          <w:tcPr>
            <w:tcW w:w="624" w:type="dxa"/>
          </w:tcPr>
          <w:p w14:paraId="398211A0" w14:textId="77777777" w:rsidR="001B777E" w:rsidRPr="001B777E" w:rsidRDefault="001B777E" w:rsidP="001B777E">
            <w:pPr>
              <w:pStyle w:val="TableParagraph"/>
              <w:spacing w:before="101"/>
              <w:ind w:left="17" w:right="13"/>
              <w:jc w:val="center"/>
              <w:rPr>
                <w:rFonts w:ascii="Courier New" w:eastAsia="Courier New" w:hAnsi="Courier New" w:cs="Courier New"/>
                <w:sz w:val="12"/>
                <w:szCs w:val="12"/>
              </w:rPr>
            </w:pPr>
            <w:r w:rsidRPr="001B777E">
              <w:rPr>
                <w:rFonts w:ascii="Courier New" w:eastAsia="Courier New" w:hAnsi="Courier New" w:cs="Courier New"/>
                <w:spacing w:val="-4"/>
                <w:sz w:val="12"/>
                <w:szCs w:val="12"/>
              </w:rPr>
              <w:t>м2մ2</w:t>
            </w:r>
          </w:p>
        </w:tc>
        <w:tc>
          <w:tcPr>
            <w:tcW w:w="561" w:type="dxa"/>
          </w:tcPr>
          <w:p w14:paraId="4DEAF92C" w14:textId="77777777" w:rsidR="001B777E" w:rsidRPr="001B777E" w:rsidRDefault="001B777E" w:rsidP="001B777E">
            <w:pPr>
              <w:pStyle w:val="TableParagraph"/>
              <w:spacing w:before="94"/>
              <w:ind w:left="43" w:right="26"/>
              <w:jc w:val="center"/>
              <w:rPr>
                <w:sz w:val="12"/>
                <w:szCs w:val="12"/>
              </w:rPr>
            </w:pPr>
            <w:r w:rsidRPr="001B777E">
              <w:rPr>
                <w:spacing w:val="-2"/>
                <w:sz w:val="12"/>
                <w:szCs w:val="12"/>
              </w:rPr>
              <w:t>0,027</w:t>
            </w:r>
          </w:p>
        </w:tc>
        <w:tc>
          <w:tcPr>
            <w:tcW w:w="568" w:type="dxa"/>
          </w:tcPr>
          <w:p w14:paraId="4A65E2DA" w14:textId="77777777" w:rsidR="001B777E" w:rsidRPr="001B777E" w:rsidRDefault="001B777E" w:rsidP="001B777E">
            <w:pPr>
              <w:pStyle w:val="TableParagraph"/>
              <w:spacing w:before="94"/>
              <w:ind w:left="38" w:right="19"/>
              <w:jc w:val="center"/>
              <w:rPr>
                <w:sz w:val="12"/>
                <w:szCs w:val="12"/>
              </w:rPr>
            </w:pPr>
            <w:r w:rsidRPr="001B777E">
              <w:rPr>
                <w:spacing w:val="-4"/>
                <w:sz w:val="12"/>
                <w:szCs w:val="12"/>
              </w:rPr>
              <w:t>26,0</w:t>
            </w:r>
          </w:p>
        </w:tc>
        <w:tc>
          <w:tcPr>
            <w:tcW w:w="513" w:type="dxa"/>
          </w:tcPr>
          <w:p w14:paraId="41BCA52E" w14:textId="77777777" w:rsidR="001B777E" w:rsidRPr="001B777E" w:rsidRDefault="001B777E" w:rsidP="001B777E">
            <w:pPr>
              <w:pStyle w:val="TableParagraph"/>
              <w:spacing w:before="94"/>
              <w:ind w:left="56" w:right="34"/>
              <w:jc w:val="center"/>
              <w:rPr>
                <w:sz w:val="12"/>
                <w:szCs w:val="12"/>
              </w:rPr>
            </w:pPr>
            <w:r w:rsidRPr="001B777E">
              <w:rPr>
                <w:spacing w:val="-4"/>
                <w:sz w:val="12"/>
                <w:szCs w:val="12"/>
              </w:rPr>
              <w:t>0,80</w:t>
            </w:r>
          </w:p>
        </w:tc>
        <w:tc>
          <w:tcPr>
            <w:tcW w:w="647" w:type="dxa"/>
          </w:tcPr>
          <w:p w14:paraId="7D19A355" w14:textId="77777777" w:rsidR="001B777E" w:rsidRPr="001B777E" w:rsidRDefault="001B777E" w:rsidP="001B777E">
            <w:pPr>
              <w:pStyle w:val="TableParagraph"/>
              <w:spacing w:before="94"/>
              <w:ind w:left="89" w:right="67"/>
              <w:jc w:val="center"/>
              <w:rPr>
                <w:sz w:val="12"/>
                <w:szCs w:val="12"/>
              </w:rPr>
            </w:pPr>
            <w:r w:rsidRPr="001B777E">
              <w:rPr>
                <w:spacing w:val="-2"/>
                <w:sz w:val="12"/>
                <w:szCs w:val="12"/>
              </w:rPr>
              <w:t>21,55</w:t>
            </w:r>
          </w:p>
        </w:tc>
        <w:tc>
          <w:tcPr>
            <w:tcW w:w="520" w:type="dxa"/>
            <w:vMerge/>
            <w:tcBorders>
              <w:top w:val="nil"/>
            </w:tcBorders>
          </w:tcPr>
          <w:p w14:paraId="5B9BFAF9" w14:textId="77777777" w:rsidR="001B777E" w:rsidRPr="001B777E" w:rsidRDefault="001B777E" w:rsidP="001B777E">
            <w:pPr>
              <w:rPr>
                <w:sz w:val="12"/>
                <w:szCs w:val="12"/>
              </w:rPr>
            </w:pPr>
          </w:p>
        </w:tc>
        <w:tc>
          <w:tcPr>
            <w:tcW w:w="734" w:type="dxa"/>
            <w:vMerge/>
            <w:tcBorders>
              <w:top w:val="nil"/>
            </w:tcBorders>
          </w:tcPr>
          <w:p w14:paraId="09F80F7B" w14:textId="77777777" w:rsidR="001B777E" w:rsidRPr="001B777E" w:rsidRDefault="001B777E" w:rsidP="001B777E">
            <w:pPr>
              <w:rPr>
                <w:sz w:val="12"/>
                <w:szCs w:val="12"/>
              </w:rPr>
            </w:pPr>
          </w:p>
        </w:tc>
      </w:tr>
      <w:tr w:rsidR="001B777E" w:rsidRPr="001B777E" w14:paraId="076B991F" w14:textId="77777777" w:rsidTr="001B777E">
        <w:trPr>
          <w:trHeight w:val="616"/>
        </w:trPr>
        <w:tc>
          <w:tcPr>
            <w:tcW w:w="519" w:type="dxa"/>
            <w:vMerge w:val="restart"/>
          </w:tcPr>
          <w:p w14:paraId="3DEBA48E" w14:textId="77777777" w:rsidR="001B777E" w:rsidRPr="001B777E" w:rsidRDefault="001B777E" w:rsidP="001B777E">
            <w:pPr>
              <w:pStyle w:val="TableParagraph"/>
              <w:rPr>
                <w:sz w:val="12"/>
                <w:szCs w:val="12"/>
              </w:rPr>
            </w:pPr>
          </w:p>
          <w:p w14:paraId="1414BCFF" w14:textId="77777777" w:rsidR="001B777E" w:rsidRPr="001B777E" w:rsidRDefault="001B777E" w:rsidP="001B777E">
            <w:pPr>
              <w:pStyle w:val="TableParagraph"/>
              <w:spacing w:before="8"/>
              <w:rPr>
                <w:sz w:val="12"/>
                <w:szCs w:val="12"/>
              </w:rPr>
            </w:pPr>
          </w:p>
          <w:p w14:paraId="7AA33B34" w14:textId="77777777" w:rsidR="001B777E" w:rsidRPr="001B777E" w:rsidRDefault="001B777E" w:rsidP="001B777E">
            <w:pPr>
              <w:pStyle w:val="TableParagraph"/>
              <w:ind w:left="76"/>
              <w:rPr>
                <w:sz w:val="12"/>
                <w:szCs w:val="12"/>
              </w:rPr>
            </w:pPr>
            <w:r w:rsidRPr="001B777E">
              <w:rPr>
                <w:spacing w:val="-5"/>
                <w:sz w:val="12"/>
                <w:szCs w:val="12"/>
              </w:rPr>
              <w:t>29</w:t>
            </w:r>
          </w:p>
        </w:tc>
        <w:tc>
          <w:tcPr>
            <w:tcW w:w="742" w:type="dxa"/>
            <w:vMerge w:val="restart"/>
          </w:tcPr>
          <w:p w14:paraId="63233F69" w14:textId="77777777" w:rsidR="001B777E" w:rsidRPr="001B777E" w:rsidRDefault="001B777E" w:rsidP="001B777E">
            <w:pPr>
              <w:pStyle w:val="TableParagraph"/>
              <w:rPr>
                <w:sz w:val="12"/>
                <w:szCs w:val="12"/>
              </w:rPr>
            </w:pPr>
          </w:p>
          <w:p w14:paraId="5A44935B" w14:textId="77777777" w:rsidR="001B777E" w:rsidRPr="001B777E" w:rsidRDefault="001B777E" w:rsidP="001B777E">
            <w:pPr>
              <w:pStyle w:val="TableParagraph"/>
              <w:spacing w:before="5"/>
              <w:rPr>
                <w:sz w:val="12"/>
                <w:szCs w:val="12"/>
              </w:rPr>
            </w:pPr>
          </w:p>
          <w:p w14:paraId="13D5FFB3" w14:textId="77777777" w:rsidR="001B777E" w:rsidRPr="001B777E" w:rsidRDefault="001B777E" w:rsidP="001B777E">
            <w:pPr>
              <w:pStyle w:val="TableParagraph"/>
              <w:spacing w:line="261" w:lineRule="auto"/>
              <w:ind w:left="184" w:right="24" w:hanging="147"/>
              <w:rPr>
                <w:sz w:val="12"/>
                <w:szCs w:val="12"/>
              </w:rPr>
            </w:pPr>
            <w:r w:rsidRPr="001B777E">
              <w:rPr>
                <w:spacing w:val="-2"/>
                <w:sz w:val="12"/>
                <w:szCs w:val="12"/>
              </w:rPr>
              <w:t>11-134цена</w:t>
            </w:r>
            <w:r w:rsidRPr="001B777E">
              <w:rPr>
                <w:spacing w:val="40"/>
                <w:sz w:val="12"/>
                <w:szCs w:val="12"/>
              </w:rPr>
              <w:t xml:space="preserve"> </w:t>
            </w:r>
            <w:r w:rsidRPr="001B777E">
              <w:rPr>
                <w:spacing w:val="-2"/>
                <w:sz w:val="12"/>
                <w:szCs w:val="12"/>
              </w:rPr>
              <w:t>рынок</w:t>
            </w:r>
          </w:p>
        </w:tc>
        <w:tc>
          <w:tcPr>
            <w:tcW w:w="3233" w:type="dxa"/>
            <w:vMerge w:val="restart"/>
          </w:tcPr>
          <w:p w14:paraId="13BF3040" w14:textId="77777777" w:rsidR="001B777E" w:rsidRPr="001B777E" w:rsidRDefault="001B777E" w:rsidP="001B777E">
            <w:pPr>
              <w:pStyle w:val="TableParagraph"/>
              <w:spacing w:before="2"/>
              <w:rPr>
                <w:sz w:val="12"/>
                <w:szCs w:val="12"/>
                <w:lang w:val="ru-RU"/>
              </w:rPr>
            </w:pPr>
          </w:p>
          <w:p w14:paraId="28AABFE6" w14:textId="77777777" w:rsidR="001B777E" w:rsidRPr="001B777E" w:rsidRDefault="001B777E" w:rsidP="001B777E">
            <w:pPr>
              <w:pStyle w:val="TableParagraph"/>
              <w:spacing w:line="261" w:lineRule="auto"/>
              <w:ind w:left="28" w:right="72"/>
              <w:rPr>
                <w:sz w:val="12"/>
                <w:szCs w:val="12"/>
                <w:lang w:val="ru-RU"/>
              </w:rPr>
            </w:pPr>
            <w:r w:rsidRPr="001B777E">
              <w:rPr>
                <w:sz w:val="12"/>
                <w:szCs w:val="12"/>
                <w:lang w:val="ru-RU"/>
              </w:rPr>
              <w:t>Установка</w:t>
            </w:r>
            <w:r w:rsidRPr="001B777E">
              <w:rPr>
                <w:spacing w:val="40"/>
                <w:sz w:val="12"/>
                <w:szCs w:val="12"/>
                <w:lang w:val="ru-RU"/>
              </w:rPr>
              <w:t xml:space="preserve"> </w:t>
            </w:r>
            <w:r w:rsidRPr="001B777E">
              <w:rPr>
                <w:sz w:val="12"/>
                <w:szCs w:val="12"/>
                <w:lang w:val="ru-RU"/>
              </w:rPr>
              <w:t>бетонных</w:t>
            </w:r>
            <w:r w:rsidRPr="001B777E">
              <w:rPr>
                <w:spacing w:val="40"/>
                <w:sz w:val="12"/>
                <w:szCs w:val="12"/>
                <w:lang w:val="ru-RU"/>
              </w:rPr>
              <w:t xml:space="preserve"> </w:t>
            </w:r>
            <w:r w:rsidRPr="001B777E">
              <w:rPr>
                <w:sz w:val="12"/>
                <w:szCs w:val="12"/>
                <w:lang w:val="ru-RU"/>
              </w:rPr>
              <w:t>тротуарных плиток</w:t>
            </w:r>
            <w:r w:rsidRPr="001B777E">
              <w:rPr>
                <w:spacing w:val="40"/>
                <w:sz w:val="12"/>
                <w:szCs w:val="12"/>
                <w:lang w:val="ru-RU"/>
              </w:rPr>
              <w:t xml:space="preserve"> </w:t>
            </w:r>
            <w:r w:rsidRPr="001B777E">
              <w:rPr>
                <w:sz w:val="12"/>
                <w:szCs w:val="12"/>
                <w:lang w:val="ru-RU"/>
              </w:rPr>
              <w:t>платформы</w:t>
            </w:r>
            <w:r w:rsidRPr="001B777E">
              <w:rPr>
                <w:spacing w:val="-7"/>
                <w:sz w:val="12"/>
                <w:szCs w:val="12"/>
                <w:lang w:val="ru-RU"/>
              </w:rPr>
              <w:t xml:space="preserve"> </w:t>
            </w:r>
            <w:r w:rsidRPr="001B777E">
              <w:rPr>
                <w:sz w:val="12"/>
                <w:szCs w:val="12"/>
                <w:lang w:val="ru-RU"/>
              </w:rPr>
              <w:t>толщ.</w:t>
            </w:r>
            <w:r w:rsidRPr="001B777E">
              <w:rPr>
                <w:spacing w:val="-6"/>
                <w:sz w:val="12"/>
                <w:szCs w:val="12"/>
                <w:lang w:val="ru-RU"/>
              </w:rPr>
              <w:t xml:space="preserve"> </w:t>
            </w:r>
            <w:r w:rsidRPr="001B777E">
              <w:rPr>
                <w:sz w:val="12"/>
                <w:szCs w:val="12"/>
                <w:lang w:val="ru-RU"/>
              </w:rPr>
              <w:t>4см</w:t>
            </w:r>
            <w:r w:rsidRPr="001B777E">
              <w:rPr>
                <w:spacing w:val="23"/>
                <w:sz w:val="12"/>
                <w:szCs w:val="12"/>
                <w:lang w:val="ru-RU"/>
              </w:rPr>
              <w:t xml:space="preserve"> </w:t>
            </w:r>
            <w:r w:rsidRPr="001B777E">
              <w:rPr>
                <w:sz w:val="12"/>
                <w:szCs w:val="12"/>
                <w:lang w:val="ru-RU"/>
              </w:rPr>
              <w:t>на</w:t>
            </w:r>
            <w:r w:rsidRPr="001B777E">
              <w:rPr>
                <w:spacing w:val="-6"/>
                <w:sz w:val="12"/>
                <w:szCs w:val="12"/>
                <w:lang w:val="ru-RU"/>
              </w:rPr>
              <w:t xml:space="preserve"> </w:t>
            </w:r>
            <w:r w:rsidRPr="001B777E">
              <w:rPr>
                <w:sz w:val="12"/>
                <w:szCs w:val="12"/>
                <w:lang w:val="ru-RU"/>
              </w:rPr>
              <w:t>цементном</w:t>
            </w:r>
            <w:r w:rsidRPr="001B777E">
              <w:rPr>
                <w:spacing w:val="-6"/>
                <w:sz w:val="12"/>
                <w:szCs w:val="12"/>
                <w:lang w:val="ru-RU"/>
              </w:rPr>
              <w:t xml:space="preserve"> </w:t>
            </w:r>
            <w:r w:rsidRPr="001B777E">
              <w:rPr>
                <w:sz w:val="12"/>
                <w:szCs w:val="12"/>
                <w:lang w:val="ru-RU"/>
              </w:rPr>
              <w:t>растворе</w:t>
            </w:r>
            <w:r w:rsidRPr="001B777E">
              <w:rPr>
                <w:spacing w:val="23"/>
                <w:sz w:val="12"/>
                <w:szCs w:val="12"/>
                <w:lang w:val="ru-RU"/>
              </w:rPr>
              <w:t xml:space="preserve"> </w:t>
            </w:r>
            <w:r w:rsidRPr="001B777E">
              <w:rPr>
                <w:sz w:val="12"/>
                <w:szCs w:val="12"/>
                <w:lang w:val="ru-RU"/>
              </w:rPr>
              <w:t>4</w:t>
            </w:r>
            <w:r w:rsidRPr="001B777E">
              <w:rPr>
                <w:spacing w:val="-7"/>
                <w:sz w:val="12"/>
                <w:szCs w:val="12"/>
                <w:lang w:val="ru-RU"/>
              </w:rPr>
              <w:t xml:space="preserve"> </w:t>
            </w:r>
            <w:r w:rsidRPr="001B777E">
              <w:rPr>
                <w:sz w:val="12"/>
                <w:szCs w:val="12"/>
              </w:rPr>
              <w:t>սմ</w:t>
            </w:r>
            <w:r w:rsidRPr="001B777E">
              <w:rPr>
                <w:spacing w:val="40"/>
                <w:sz w:val="12"/>
                <w:szCs w:val="12"/>
                <w:lang w:val="ru-RU"/>
              </w:rPr>
              <w:t xml:space="preserve"> </w:t>
            </w:r>
            <w:r w:rsidRPr="001B777E">
              <w:rPr>
                <w:sz w:val="12"/>
                <w:szCs w:val="12"/>
              </w:rPr>
              <w:t>հաստությամբ</w:t>
            </w:r>
            <w:r w:rsidRPr="001B777E">
              <w:rPr>
                <w:sz w:val="12"/>
                <w:szCs w:val="12"/>
                <w:lang w:val="ru-RU"/>
              </w:rPr>
              <w:t xml:space="preserve"> </w:t>
            </w:r>
            <w:r w:rsidRPr="001B777E">
              <w:rPr>
                <w:sz w:val="12"/>
                <w:szCs w:val="12"/>
              </w:rPr>
              <w:t>բետոնե</w:t>
            </w:r>
            <w:r w:rsidRPr="001B777E">
              <w:rPr>
                <w:sz w:val="12"/>
                <w:szCs w:val="12"/>
                <w:lang w:val="ru-RU"/>
              </w:rPr>
              <w:t xml:space="preserve"> </w:t>
            </w:r>
            <w:r w:rsidRPr="001B777E">
              <w:rPr>
                <w:sz w:val="12"/>
                <w:szCs w:val="12"/>
              </w:rPr>
              <w:t>սալիկների</w:t>
            </w:r>
            <w:r w:rsidRPr="001B777E">
              <w:rPr>
                <w:sz w:val="12"/>
                <w:szCs w:val="12"/>
                <w:lang w:val="ru-RU"/>
              </w:rPr>
              <w:t xml:space="preserve"> </w:t>
            </w:r>
            <w:r w:rsidRPr="001B777E">
              <w:rPr>
                <w:sz w:val="12"/>
                <w:szCs w:val="12"/>
              </w:rPr>
              <w:t>տեղադրում</w:t>
            </w:r>
            <w:r w:rsidRPr="001B777E">
              <w:rPr>
                <w:spacing w:val="40"/>
                <w:sz w:val="12"/>
                <w:szCs w:val="12"/>
                <w:lang w:val="ru-RU"/>
              </w:rPr>
              <w:t xml:space="preserve"> </w:t>
            </w:r>
            <w:r w:rsidRPr="001B777E">
              <w:rPr>
                <w:sz w:val="12"/>
                <w:szCs w:val="12"/>
              </w:rPr>
              <w:t>ցեմենտային</w:t>
            </w:r>
            <w:r w:rsidRPr="001B777E">
              <w:rPr>
                <w:sz w:val="12"/>
                <w:szCs w:val="12"/>
                <w:lang w:val="ru-RU"/>
              </w:rPr>
              <w:t xml:space="preserve"> </w:t>
            </w:r>
            <w:r w:rsidRPr="001B777E">
              <w:rPr>
                <w:sz w:val="12"/>
                <w:szCs w:val="12"/>
              </w:rPr>
              <w:t>շաղախի</w:t>
            </w:r>
            <w:r w:rsidRPr="001B777E">
              <w:rPr>
                <w:spacing w:val="40"/>
                <w:sz w:val="12"/>
                <w:szCs w:val="12"/>
                <w:lang w:val="ru-RU"/>
              </w:rPr>
              <w:t xml:space="preserve"> </w:t>
            </w:r>
            <w:r w:rsidRPr="001B777E">
              <w:rPr>
                <w:sz w:val="12"/>
                <w:szCs w:val="12"/>
              </w:rPr>
              <w:t>վրա</w:t>
            </w:r>
          </w:p>
        </w:tc>
        <w:tc>
          <w:tcPr>
            <w:tcW w:w="553" w:type="dxa"/>
            <w:vMerge w:val="restart"/>
          </w:tcPr>
          <w:p w14:paraId="39909A52" w14:textId="77777777" w:rsidR="001B777E" w:rsidRPr="001B777E" w:rsidRDefault="001B777E" w:rsidP="001B777E">
            <w:pPr>
              <w:pStyle w:val="TableParagraph"/>
              <w:rPr>
                <w:sz w:val="12"/>
                <w:szCs w:val="12"/>
                <w:lang w:val="ru-RU"/>
              </w:rPr>
            </w:pPr>
          </w:p>
          <w:p w14:paraId="7B7D055E" w14:textId="77777777" w:rsidR="001B777E" w:rsidRPr="001B777E" w:rsidRDefault="001B777E" w:rsidP="001B777E">
            <w:pPr>
              <w:pStyle w:val="TableParagraph"/>
              <w:spacing w:before="8"/>
              <w:rPr>
                <w:sz w:val="12"/>
                <w:szCs w:val="12"/>
                <w:lang w:val="ru-RU"/>
              </w:rPr>
            </w:pPr>
          </w:p>
          <w:p w14:paraId="0643CF3A" w14:textId="77777777" w:rsidR="001B777E" w:rsidRPr="001B777E" w:rsidRDefault="001B777E" w:rsidP="001B777E">
            <w:pPr>
              <w:pStyle w:val="TableParagraph"/>
              <w:ind w:left="206"/>
              <w:rPr>
                <w:sz w:val="12"/>
                <w:szCs w:val="12"/>
              </w:rPr>
            </w:pPr>
            <w:r w:rsidRPr="001B777E">
              <w:rPr>
                <w:spacing w:val="-5"/>
                <w:sz w:val="12"/>
                <w:szCs w:val="12"/>
              </w:rPr>
              <w:t>м2</w:t>
            </w:r>
          </w:p>
        </w:tc>
        <w:tc>
          <w:tcPr>
            <w:tcW w:w="584" w:type="dxa"/>
          </w:tcPr>
          <w:p w14:paraId="7271A315" w14:textId="77777777" w:rsidR="001B777E" w:rsidRPr="001B777E" w:rsidRDefault="001B777E" w:rsidP="001B777E">
            <w:pPr>
              <w:pStyle w:val="TableParagraph"/>
              <w:spacing w:before="8"/>
              <w:rPr>
                <w:sz w:val="12"/>
                <w:szCs w:val="12"/>
              </w:rPr>
            </w:pPr>
          </w:p>
          <w:p w14:paraId="0C8A539E" w14:textId="77777777" w:rsidR="001B777E" w:rsidRPr="001B777E" w:rsidRDefault="001B777E" w:rsidP="001B777E">
            <w:pPr>
              <w:pStyle w:val="TableParagraph"/>
              <w:ind w:left="57" w:right="31"/>
              <w:jc w:val="center"/>
              <w:rPr>
                <w:sz w:val="12"/>
                <w:szCs w:val="12"/>
              </w:rPr>
            </w:pPr>
            <w:r w:rsidRPr="001B777E">
              <w:rPr>
                <w:spacing w:val="-5"/>
                <w:sz w:val="12"/>
                <w:szCs w:val="12"/>
              </w:rPr>
              <w:t>234</w:t>
            </w:r>
          </w:p>
        </w:tc>
        <w:tc>
          <w:tcPr>
            <w:tcW w:w="570" w:type="dxa"/>
            <w:vMerge w:val="restart"/>
          </w:tcPr>
          <w:p w14:paraId="31B698F6" w14:textId="77777777" w:rsidR="001B777E" w:rsidRPr="001B777E" w:rsidRDefault="001B777E" w:rsidP="001B777E">
            <w:pPr>
              <w:pStyle w:val="TableParagraph"/>
              <w:rPr>
                <w:sz w:val="12"/>
                <w:szCs w:val="12"/>
              </w:rPr>
            </w:pPr>
          </w:p>
          <w:p w14:paraId="4516D090" w14:textId="77777777" w:rsidR="001B777E" w:rsidRPr="001B777E" w:rsidRDefault="001B777E" w:rsidP="001B777E">
            <w:pPr>
              <w:pStyle w:val="TableParagraph"/>
              <w:spacing w:before="8"/>
              <w:rPr>
                <w:sz w:val="12"/>
                <w:szCs w:val="12"/>
              </w:rPr>
            </w:pPr>
          </w:p>
          <w:p w14:paraId="174BEAD3" w14:textId="77777777" w:rsidR="001B777E" w:rsidRPr="001B777E" w:rsidRDefault="001B777E" w:rsidP="001B777E">
            <w:pPr>
              <w:pStyle w:val="TableParagraph"/>
              <w:ind w:left="168"/>
              <w:rPr>
                <w:sz w:val="12"/>
                <w:szCs w:val="12"/>
              </w:rPr>
            </w:pPr>
            <w:r w:rsidRPr="001B777E">
              <w:rPr>
                <w:spacing w:val="-4"/>
                <w:sz w:val="12"/>
                <w:szCs w:val="12"/>
              </w:rPr>
              <w:t>0,43</w:t>
            </w:r>
          </w:p>
        </w:tc>
        <w:tc>
          <w:tcPr>
            <w:tcW w:w="584" w:type="dxa"/>
          </w:tcPr>
          <w:p w14:paraId="567C5134" w14:textId="77777777" w:rsidR="001B777E" w:rsidRPr="001B777E" w:rsidRDefault="001B777E" w:rsidP="001B777E">
            <w:pPr>
              <w:pStyle w:val="TableParagraph"/>
              <w:spacing w:before="8"/>
              <w:rPr>
                <w:sz w:val="12"/>
                <w:szCs w:val="12"/>
              </w:rPr>
            </w:pPr>
          </w:p>
          <w:p w14:paraId="7A442CB3" w14:textId="77777777" w:rsidR="001B777E" w:rsidRPr="001B777E" w:rsidRDefault="001B777E" w:rsidP="001B777E">
            <w:pPr>
              <w:pStyle w:val="TableParagraph"/>
              <w:ind w:right="116"/>
              <w:jc w:val="right"/>
              <w:rPr>
                <w:sz w:val="12"/>
                <w:szCs w:val="12"/>
              </w:rPr>
            </w:pPr>
            <w:r w:rsidRPr="001B777E">
              <w:rPr>
                <w:spacing w:val="-2"/>
                <w:sz w:val="12"/>
                <w:szCs w:val="12"/>
              </w:rPr>
              <w:t>1,188</w:t>
            </w:r>
          </w:p>
        </w:tc>
        <w:tc>
          <w:tcPr>
            <w:tcW w:w="562" w:type="dxa"/>
          </w:tcPr>
          <w:p w14:paraId="2473D60D" w14:textId="77777777" w:rsidR="001B777E" w:rsidRPr="001B777E" w:rsidRDefault="001B777E" w:rsidP="001B777E">
            <w:pPr>
              <w:pStyle w:val="TableParagraph"/>
              <w:spacing w:before="8"/>
              <w:rPr>
                <w:sz w:val="12"/>
                <w:szCs w:val="12"/>
              </w:rPr>
            </w:pPr>
          </w:p>
          <w:p w14:paraId="0AE7707D" w14:textId="77777777" w:rsidR="001B777E" w:rsidRPr="001B777E" w:rsidRDefault="001B777E" w:rsidP="001B777E">
            <w:pPr>
              <w:pStyle w:val="TableParagraph"/>
              <w:ind w:right="71"/>
              <w:jc w:val="right"/>
              <w:rPr>
                <w:sz w:val="12"/>
                <w:szCs w:val="12"/>
              </w:rPr>
            </w:pPr>
            <w:r w:rsidRPr="001B777E">
              <w:rPr>
                <w:spacing w:val="-2"/>
                <w:sz w:val="12"/>
                <w:szCs w:val="12"/>
              </w:rPr>
              <w:t>278,06</w:t>
            </w:r>
          </w:p>
        </w:tc>
        <w:tc>
          <w:tcPr>
            <w:tcW w:w="656" w:type="dxa"/>
          </w:tcPr>
          <w:p w14:paraId="6BD334FD" w14:textId="77777777" w:rsidR="001B777E" w:rsidRPr="001B777E" w:rsidRDefault="001B777E" w:rsidP="001B777E">
            <w:pPr>
              <w:pStyle w:val="TableParagraph"/>
              <w:spacing w:before="8"/>
              <w:rPr>
                <w:sz w:val="12"/>
                <w:szCs w:val="12"/>
              </w:rPr>
            </w:pPr>
          </w:p>
          <w:p w14:paraId="20A4B5FD" w14:textId="77777777" w:rsidR="001B777E" w:rsidRPr="001B777E" w:rsidRDefault="001B777E" w:rsidP="001B777E">
            <w:pPr>
              <w:pStyle w:val="TableParagraph"/>
              <w:ind w:left="92" w:right="72"/>
              <w:jc w:val="center"/>
              <w:rPr>
                <w:sz w:val="12"/>
                <w:szCs w:val="12"/>
              </w:rPr>
            </w:pPr>
            <w:r w:rsidRPr="001B777E">
              <w:rPr>
                <w:spacing w:val="-2"/>
                <w:sz w:val="12"/>
                <w:szCs w:val="12"/>
              </w:rPr>
              <w:t>0,00452</w:t>
            </w:r>
          </w:p>
        </w:tc>
        <w:tc>
          <w:tcPr>
            <w:tcW w:w="608" w:type="dxa"/>
          </w:tcPr>
          <w:p w14:paraId="69E669EC" w14:textId="77777777" w:rsidR="001B777E" w:rsidRPr="001B777E" w:rsidRDefault="001B777E" w:rsidP="001B777E">
            <w:pPr>
              <w:pStyle w:val="TableParagraph"/>
              <w:spacing w:before="8"/>
              <w:rPr>
                <w:sz w:val="12"/>
                <w:szCs w:val="12"/>
              </w:rPr>
            </w:pPr>
          </w:p>
          <w:p w14:paraId="477A79B8" w14:textId="77777777" w:rsidR="001B777E" w:rsidRPr="001B777E" w:rsidRDefault="001B777E" w:rsidP="001B777E">
            <w:pPr>
              <w:pStyle w:val="TableParagraph"/>
              <w:ind w:right="130"/>
              <w:jc w:val="right"/>
              <w:rPr>
                <w:sz w:val="12"/>
                <w:szCs w:val="12"/>
              </w:rPr>
            </w:pPr>
            <w:r w:rsidRPr="001B777E">
              <w:rPr>
                <w:spacing w:val="-2"/>
                <w:sz w:val="12"/>
                <w:szCs w:val="12"/>
              </w:rPr>
              <w:t>0,014</w:t>
            </w:r>
          </w:p>
        </w:tc>
        <w:tc>
          <w:tcPr>
            <w:tcW w:w="648" w:type="dxa"/>
          </w:tcPr>
          <w:p w14:paraId="409C72C4" w14:textId="77777777" w:rsidR="001B777E" w:rsidRPr="001B777E" w:rsidRDefault="001B777E" w:rsidP="001B777E">
            <w:pPr>
              <w:pStyle w:val="TableParagraph"/>
              <w:spacing w:before="8"/>
              <w:rPr>
                <w:sz w:val="12"/>
                <w:szCs w:val="12"/>
              </w:rPr>
            </w:pPr>
          </w:p>
          <w:p w14:paraId="4CEBAAC2" w14:textId="77777777" w:rsidR="001B777E" w:rsidRPr="001B777E" w:rsidRDefault="001B777E" w:rsidP="001B777E">
            <w:pPr>
              <w:pStyle w:val="TableParagraph"/>
              <w:ind w:left="62" w:right="44"/>
              <w:jc w:val="center"/>
              <w:rPr>
                <w:sz w:val="12"/>
                <w:szCs w:val="12"/>
              </w:rPr>
            </w:pPr>
            <w:r w:rsidRPr="001B777E">
              <w:rPr>
                <w:spacing w:val="-4"/>
                <w:sz w:val="12"/>
                <w:szCs w:val="12"/>
              </w:rPr>
              <w:t>3,23</w:t>
            </w:r>
          </w:p>
        </w:tc>
        <w:tc>
          <w:tcPr>
            <w:tcW w:w="2081" w:type="dxa"/>
          </w:tcPr>
          <w:p w14:paraId="0802C15A" w14:textId="77777777" w:rsidR="001B777E" w:rsidRPr="001B777E" w:rsidRDefault="001B777E" w:rsidP="001B777E">
            <w:pPr>
              <w:pStyle w:val="TableParagraph"/>
              <w:spacing w:before="4"/>
              <w:rPr>
                <w:sz w:val="12"/>
                <w:szCs w:val="12"/>
              </w:rPr>
            </w:pPr>
          </w:p>
          <w:p w14:paraId="6CC04A3F" w14:textId="77777777" w:rsidR="001B777E" w:rsidRPr="001B777E" w:rsidRDefault="001B777E" w:rsidP="001B777E">
            <w:pPr>
              <w:pStyle w:val="TableParagraph"/>
              <w:spacing w:line="261" w:lineRule="auto"/>
              <w:ind w:left="23"/>
              <w:rPr>
                <w:sz w:val="12"/>
                <w:szCs w:val="12"/>
              </w:rPr>
            </w:pPr>
            <w:r w:rsidRPr="001B777E">
              <w:rPr>
                <w:sz w:val="12"/>
                <w:szCs w:val="12"/>
              </w:rPr>
              <w:t>Плитки</w:t>
            </w:r>
            <w:r w:rsidRPr="001B777E">
              <w:rPr>
                <w:spacing w:val="-9"/>
                <w:sz w:val="12"/>
                <w:szCs w:val="12"/>
              </w:rPr>
              <w:t xml:space="preserve"> </w:t>
            </w:r>
            <w:r w:rsidRPr="001B777E">
              <w:rPr>
                <w:sz w:val="12"/>
                <w:szCs w:val="12"/>
              </w:rPr>
              <w:t>бетонные</w:t>
            </w:r>
            <w:r w:rsidRPr="001B777E">
              <w:rPr>
                <w:spacing w:val="-9"/>
                <w:sz w:val="12"/>
                <w:szCs w:val="12"/>
              </w:rPr>
              <w:t xml:space="preserve"> </w:t>
            </w:r>
            <w:r w:rsidRPr="001B777E">
              <w:rPr>
                <w:sz w:val="12"/>
                <w:szCs w:val="12"/>
              </w:rPr>
              <w:t>толщ.</w:t>
            </w:r>
            <w:r w:rsidRPr="001B777E">
              <w:rPr>
                <w:spacing w:val="-9"/>
                <w:sz w:val="12"/>
                <w:szCs w:val="12"/>
              </w:rPr>
              <w:t xml:space="preserve"> </w:t>
            </w:r>
            <w:r w:rsidRPr="001B777E">
              <w:rPr>
                <w:sz w:val="12"/>
                <w:szCs w:val="12"/>
              </w:rPr>
              <w:t>4см</w:t>
            </w:r>
            <w:r w:rsidRPr="001B777E">
              <w:rPr>
                <w:spacing w:val="-8"/>
                <w:sz w:val="12"/>
                <w:szCs w:val="12"/>
              </w:rPr>
              <w:t xml:space="preserve"> </w:t>
            </w:r>
            <w:r w:rsidRPr="001B777E">
              <w:rPr>
                <w:sz w:val="12"/>
                <w:szCs w:val="12"/>
              </w:rPr>
              <w:t>Մայթի,</w:t>
            </w:r>
            <w:r w:rsidRPr="001B777E">
              <w:rPr>
                <w:spacing w:val="40"/>
                <w:sz w:val="12"/>
                <w:szCs w:val="12"/>
              </w:rPr>
              <w:t xml:space="preserve"> </w:t>
            </w:r>
            <w:r w:rsidRPr="001B777E">
              <w:rPr>
                <w:sz w:val="12"/>
                <w:szCs w:val="12"/>
              </w:rPr>
              <w:t>բետոնե,</w:t>
            </w:r>
            <w:r w:rsidRPr="001B777E">
              <w:rPr>
                <w:spacing w:val="-2"/>
                <w:sz w:val="12"/>
                <w:szCs w:val="12"/>
              </w:rPr>
              <w:t xml:space="preserve"> </w:t>
            </w:r>
            <w:r w:rsidRPr="001B777E">
              <w:rPr>
                <w:sz w:val="12"/>
                <w:szCs w:val="12"/>
              </w:rPr>
              <w:t>ձևավոր,</w:t>
            </w:r>
          </w:p>
        </w:tc>
        <w:tc>
          <w:tcPr>
            <w:tcW w:w="624" w:type="dxa"/>
          </w:tcPr>
          <w:p w14:paraId="27ED47B4" w14:textId="77777777" w:rsidR="001B777E" w:rsidRPr="001B777E" w:rsidRDefault="001B777E" w:rsidP="001B777E">
            <w:pPr>
              <w:pStyle w:val="TableParagraph"/>
              <w:spacing w:before="3"/>
              <w:rPr>
                <w:sz w:val="12"/>
                <w:szCs w:val="12"/>
              </w:rPr>
            </w:pPr>
          </w:p>
          <w:p w14:paraId="54E47EC2" w14:textId="77777777" w:rsidR="001B777E" w:rsidRPr="001B777E" w:rsidRDefault="001B777E" w:rsidP="001B777E">
            <w:pPr>
              <w:pStyle w:val="TableParagraph"/>
              <w:ind w:left="17" w:right="13"/>
              <w:jc w:val="center"/>
              <w:rPr>
                <w:rFonts w:ascii="Courier New" w:eastAsia="Courier New" w:hAnsi="Courier New" w:cs="Courier New"/>
                <w:sz w:val="12"/>
                <w:szCs w:val="12"/>
              </w:rPr>
            </w:pPr>
            <w:r w:rsidRPr="001B777E">
              <w:rPr>
                <w:rFonts w:ascii="Courier New" w:eastAsia="Courier New" w:hAnsi="Courier New" w:cs="Courier New"/>
                <w:spacing w:val="-4"/>
                <w:sz w:val="12"/>
                <w:szCs w:val="12"/>
              </w:rPr>
              <w:t>м2մ2</w:t>
            </w:r>
          </w:p>
        </w:tc>
        <w:tc>
          <w:tcPr>
            <w:tcW w:w="561" w:type="dxa"/>
          </w:tcPr>
          <w:p w14:paraId="5CDFC56C" w14:textId="77777777" w:rsidR="001B777E" w:rsidRPr="001B777E" w:rsidRDefault="001B777E" w:rsidP="001B777E">
            <w:pPr>
              <w:pStyle w:val="TableParagraph"/>
              <w:spacing w:before="8"/>
              <w:rPr>
                <w:sz w:val="12"/>
                <w:szCs w:val="12"/>
              </w:rPr>
            </w:pPr>
          </w:p>
          <w:p w14:paraId="0FA59E1F" w14:textId="77777777" w:rsidR="001B777E" w:rsidRPr="001B777E" w:rsidRDefault="001B777E" w:rsidP="001B777E">
            <w:pPr>
              <w:pStyle w:val="TableParagraph"/>
              <w:ind w:left="43" w:right="23"/>
              <w:jc w:val="center"/>
              <w:rPr>
                <w:sz w:val="12"/>
                <w:szCs w:val="12"/>
              </w:rPr>
            </w:pPr>
            <w:r w:rsidRPr="001B777E">
              <w:rPr>
                <w:spacing w:val="-4"/>
                <w:sz w:val="12"/>
                <w:szCs w:val="12"/>
              </w:rPr>
              <w:t>1,01</w:t>
            </w:r>
          </w:p>
        </w:tc>
        <w:tc>
          <w:tcPr>
            <w:tcW w:w="568" w:type="dxa"/>
          </w:tcPr>
          <w:p w14:paraId="5FAFD597" w14:textId="77777777" w:rsidR="001B777E" w:rsidRPr="001B777E" w:rsidRDefault="001B777E" w:rsidP="001B777E">
            <w:pPr>
              <w:pStyle w:val="TableParagraph"/>
              <w:spacing w:before="8"/>
              <w:rPr>
                <w:sz w:val="12"/>
                <w:szCs w:val="12"/>
              </w:rPr>
            </w:pPr>
          </w:p>
          <w:p w14:paraId="77A1E2E2" w14:textId="77777777" w:rsidR="001B777E" w:rsidRPr="001B777E" w:rsidRDefault="001B777E" w:rsidP="001B777E">
            <w:pPr>
              <w:pStyle w:val="TableParagraph"/>
              <w:ind w:left="38" w:right="17"/>
              <w:jc w:val="center"/>
              <w:rPr>
                <w:sz w:val="12"/>
                <w:szCs w:val="12"/>
              </w:rPr>
            </w:pPr>
            <w:r w:rsidRPr="001B777E">
              <w:rPr>
                <w:spacing w:val="-2"/>
                <w:sz w:val="12"/>
                <w:szCs w:val="12"/>
              </w:rPr>
              <w:t>3,166</w:t>
            </w:r>
          </w:p>
        </w:tc>
        <w:tc>
          <w:tcPr>
            <w:tcW w:w="513" w:type="dxa"/>
          </w:tcPr>
          <w:p w14:paraId="188A00EC" w14:textId="77777777" w:rsidR="001B777E" w:rsidRPr="001B777E" w:rsidRDefault="001B777E" w:rsidP="001B777E">
            <w:pPr>
              <w:pStyle w:val="TableParagraph"/>
              <w:spacing w:before="8"/>
              <w:rPr>
                <w:sz w:val="12"/>
                <w:szCs w:val="12"/>
              </w:rPr>
            </w:pPr>
          </w:p>
          <w:p w14:paraId="01522B4A" w14:textId="77777777" w:rsidR="001B777E" w:rsidRPr="001B777E" w:rsidRDefault="001B777E" w:rsidP="001B777E">
            <w:pPr>
              <w:pStyle w:val="TableParagraph"/>
              <w:ind w:left="56" w:right="34"/>
              <w:jc w:val="center"/>
              <w:rPr>
                <w:sz w:val="12"/>
                <w:szCs w:val="12"/>
              </w:rPr>
            </w:pPr>
            <w:r w:rsidRPr="001B777E">
              <w:rPr>
                <w:spacing w:val="-4"/>
                <w:sz w:val="12"/>
                <w:szCs w:val="12"/>
              </w:rPr>
              <w:t>3,64</w:t>
            </w:r>
          </w:p>
        </w:tc>
        <w:tc>
          <w:tcPr>
            <w:tcW w:w="647" w:type="dxa"/>
          </w:tcPr>
          <w:p w14:paraId="48536949" w14:textId="77777777" w:rsidR="001B777E" w:rsidRPr="001B777E" w:rsidRDefault="001B777E" w:rsidP="001B777E">
            <w:pPr>
              <w:pStyle w:val="TableParagraph"/>
              <w:spacing w:before="8"/>
              <w:rPr>
                <w:sz w:val="12"/>
                <w:szCs w:val="12"/>
              </w:rPr>
            </w:pPr>
          </w:p>
          <w:p w14:paraId="42FAE039" w14:textId="77777777" w:rsidR="001B777E" w:rsidRPr="001B777E" w:rsidRDefault="001B777E" w:rsidP="001B777E">
            <w:pPr>
              <w:pStyle w:val="TableParagraph"/>
              <w:ind w:left="89" w:right="65"/>
              <w:jc w:val="center"/>
              <w:rPr>
                <w:sz w:val="12"/>
                <w:szCs w:val="12"/>
              </w:rPr>
            </w:pPr>
            <w:r w:rsidRPr="001B777E">
              <w:rPr>
                <w:spacing w:val="-2"/>
                <w:sz w:val="12"/>
                <w:szCs w:val="12"/>
              </w:rPr>
              <w:t>850,66</w:t>
            </w:r>
          </w:p>
        </w:tc>
        <w:tc>
          <w:tcPr>
            <w:tcW w:w="520" w:type="dxa"/>
            <w:vMerge w:val="restart"/>
          </w:tcPr>
          <w:p w14:paraId="2D78D3AF" w14:textId="77777777" w:rsidR="001B777E" w:rsidRPr="001B777E" w:rsidRDefault="001B777E" w:rsidP="001B777E">
            <w:pPr>
              <w:pStyle w:val="TableParagraph"/>
              <w:rPr>
                <w:sz w:val="12"/>
                <w:szCs w:val="12"/>
              </w:rPr>
            </w:pPr>
          </w:p>
          <w:p w14:paraId="0F5DA669" w14:textId="77777777" w:rsidR="001B777E" w:rsidRPr="001B777E" w:rsidRDefault="001B777E" w:rsidP="001B777E">
            <w:pPr>
              <w:pStyle w:val="TableParagraph"/>
              <w:spacing w:before="8"/>
              <w:rPr>
                <w:sz w:val="12"/>
                <w:szCs w:val="12"/>
              </w:rPr>
            </w:pPr>
          </w:p>
          <w:p w14:paraId="16C5C8B6" w14:textId="77777777" w:rsidR="001B777E" w:rsidRPr="001B777E" w:rsidRDefault="001B777E" w:rsidP="001B777E">
            <w:pPr>
              <w:pStyle w:val="TableParagraph"/>
              <w:ind w:left="144"/>
              <w:rPr>
                <w:sz w:val="12"/>
                <w:szCs w:val="12"/>
              </w:rPr>
            </w:pPr>
            <w:r w:rsidRPr="001B777E">
              <w:rPr>
                <w:spacing w:val="-4"/>
                <w:sz w:val="12"/>
                <w:szCs w:val="12"/>
              </w:rPr>
              <w:t>5,64</w:t>
            </w:r>
          </w:p>
        </w:tc>
        <w:tc>
          <w:tcPr>
            <w:tcW w:w="734" w:type="dxa"/>
            <w:vMerge w:val="restart"/>
          </w:tcPr>
          <w:p w14:paraId="3CB1BB4B" w14:textId="77777777" w:rsidR="001B777E" w:rsidRPr="001B777E" w:rsidRDefault="001B777E" w:rsidP="001B777E">
            <w:pPr>
              <w:pStyle w:val="TableParagraph"/>
              <w:rPr>
                <w:sz w:val="12"/>
                <w:szCs w:val="12"/>
              </w:rPr>
            </w:pPr>
          </w:p>
          <w:p w14:paraId="096B0989" w14:textId="77777777" w:rsidR="001B777E" w:rsidRPr="001B777E" w:rsidRDefault="001B777E" w:rsidP="001B777E">
            <w:pPr>
              <w:pStyle w:val="TableParagraph"/>
              <w:spacing w:before="8"/>
              <w:rPr>
                <w:sz w:val="12"/>
                <w:szCs w:val="12"/>
              </w:rPr>
            </w:pPr>
          </w:p>
          <w:p w14:paraId="6A5985B6" w14:textId="77777777" w:rsidR="001B777E" w:rsidRPr="001B777E" w:rsidRDefault="001B777E" w:rsidP="001B777E">
            <w:pPr>
              <w:pStyle w:val="TableParagraph"/>
              <w:ind w:left="114"/>
              <w:rPr>
                <w:sz w:val="12"/>
                <w:szCs w:val="12"/>
              </w:rPr>
            </w:pPr>
            <w:r w:rsidRPr="001B777E">
              <w:rPr>
                <w:spacing w:val="-2"/>
                <w:sz w:val="12"/>
                <w:szCs w:val="12"/>
              </w:rPr>
              <w:t>1318,707</w:t>
            </w:r>
          </w:p>
        </w:tc>
      </w:tr>
      <w:tr w:rsidR="001B777E" w:rsidRPr="001B777E" w14:paraId="3182C7D7" w14:textId="77777777" w:rsidTr="001B777E">
        <w:trPr>
          <w:trHeight w:val="354"/>
        </w:trPr>
        <w:tc>
          <w:tcPr>
            <w:tcW w:w="519" w:type="dxa"/>
            <w:vMerge/>
            <w:tcBorders>
              <w:top w:val="nil"/>
            </w:tcBorders>
          </w:tcPr>
          <w:p w14:paraId="45DDF35B" w14:textId="77777777" w:rsidR="001B777E" w:rsidRPr="001B777E" w:rsidRDefault="001B777E" w:rsidP="001B777E">
            <w:pPr>
              <w:rPr>
                <w:sz w:val="12"/>
                <w:szCs w:val="12"/>
              </w:rPr>
            </w:pPr>
          </w:p>
        </w:tc>
        <w:tc>
          <w:tcPr>
            <w:tcW w:w="742" w:type="dxa"/>
            <w:vMerge/>
            <w:tcBorders>
              <w:top w:val="nil"/>
            </w:tcBorders>
          </w:tcPr>
          <w:p w14:paraId="6ECDD3A1" w14:textId="77777777" w:rsidR="001B777E" w:rsidRPr="001B777E" w:rsidRDefault="001B777E" w:rsidP="001B777E">
            <w:pPr>
              <w:rPr>
                <w:sz w:val="12"/>
                <w:szCs w:val="12"/>
              </w:rPr>
            </w:pPr>
          </w:p>
        </w:tc>
        <w:tc>
          <w:tcPr>
            <w:tcW w:w="3233" w:type="dxa"/>
            <w:vMerge/>
            <w:tcBorders>
              <w:top w:val="nil"/>
            </w:tcBorders>
          </w:tcPr>
          <w:p w14:paraId="693CC511" w14:textId="77777777" w:rsidR="001B777E" w:rsidRPr="001B777E" w:rsidRDefault="001B777E" w:rsidP="001B777E">
            <w:pPr>
              <w:rPr>
                <w:sz w:val="12"/>
                <w:szCs w:val="12"/>
              </w:rPr>
            </w:pPr>
          </w:p>
        </w:tc>
        <w:tc>
          <w:tcPr>
            <w:tcW w:w="553" w:type="dxa"/>
            <w:vMerge/>
            <w:tcBorders>
              <w:top w:val="nil"/>
            </w:tcBorders>
          </w:tcPr>
          <w:p w14:paraId="5B61077F" w14:textId="77777777" w:rsidR="001B777E" w:rsidRPr="001B777E" w:rsidRDefault="001B777E" w:rsidP="001B777E">
            <w:pPr>
              <w:rPr>
                <w:sz w:val="12"/>
                <w:szCs w:val="12"/>
              </w:rPr>
            </w:pPr>
          </w:p>
        </w:tc>
        <w:tc>
          <w:tcPr>
            <w:tcW w:w="584" w:type="dxa"/>
          </w:tcPr>
          <w:p w14:paraId="346989AD" w14:textId="77777777" w:rsidR="001B777E" w:rsidRPr="001B777E" w:rsidRDefault="001B777E" w:rsidP="001B777E">
            <w:pPr>
              <w:pStyle w:val="TableParagraph"/>
              <w:spacing w:before="94"/>
              <w:ind w:left="57" w:right="31"/>
              <w:jc w:val="center"/>
              <w:rPr>
                <w:sz w:val="12"/>
                <w:szCs w:val="12"/>
              </w:rPr>
            </w:pPr>
            <w:r w:rsidRPr="001B777E">
              <w:rPr>
                <w:spacing w:val="-5"/>
                <w:sz w:val="12"/>
                <w:szCs w:val="12"/>
              </w:rPr>
              <w:t>234</w:t>
            </w:r>
          </w:p>
        </w:tc>
        <w:tc>
          <w:tcPr>
            <w:tcW w:w="570" w:type="dxa"/>
            <w:vMerge/>
            <w:tcBorders>
              <w:top w:val="nil"/>
            </w:tcBorders>
          </w:tcPr>
          <w:p w14:paraId="4FD372F6" w14:textId="77777777" w:rsidR="001B777E" w:rsidRPr="001B777E" w:rsidRDefault="001B777E" w:rsidP="001B777E">
            <w:pPr>
              <w:rPr>
                <w:sz w:val="12"/>
                <w:szCs w:val="12"/>
              </w:rPr>
            </w:pPr>
          </w:p>
        </w:tc>
        <w:tc>
          <w:tcPr>
            <w:tcW w:w="584" w:type="dxa"/>
          </w:tcPr>
          <w:p w14:paraId="7DEE1B49" w14:textId="77777777" w:rsidR="001B777E" w:rsidRPr="001B777E" w:rsidRDefault="001B777E" w:rsidP="001B777E">
            <w:pPr>
              <w:pStyle w:val="TableParagraph"/>
              <w:spacing w:before="94"/>
              <w:ind w:right="116"/>
              <w:jc w:val="right"/>
              <w:rPr>
                <w:sz w:val="12"/>
                <w:szCs w:val="12"/>
              </w:rPr>
            </w:pPr>
            <w:r w:rsidRPr="001B777E">
              <w:rPr>
                <w:spacing w:val="-2"/>
                <w:sz w:val="12"/>
                <w:szCs w:val="12"/>
              </w:rPr>
              <w:t>0,000</w:t>
            </w:r>
          </w:p>
        </w:tc>
        <w:tc>
          <w:tcPr>
            <w:tcW w:w="562" w:type="dxa"/>
          </w:tcPr>
          <w:p w14:paraId="3299AA25" w14:textId="77777777" w:rsidR="001B777E" w:rsidRPr="001B777E" w:rsidRDefault="001B777E" w:rsidP="001B777E">
            <w:pPr>
              <w:pStyle w:val="TableParagraph"/>
              <w:spacing w:before="94"/>
              <w:ind w:right="140"/>
              <w:jc w:val="right"/>
              <w:rPr>
                <w:sz w:val="12"/>
                <w:szCs w:val="12"/>
              </w:rPr>
            </w:pPr>
            <w:r w:rsidRPr="001B777E">
              <w:rPr>
                <w:spacing w:val="-4"/>
                <w:sz w:val="12"/>
                <w:szCs w:val="12"/>
              </w:rPr>
              <w:t>0,00</w:t>
            </w:r>
          </w:p>
        </w:tc>
        <w:tc>
          <w:tcPr>
            <w:tcW w:w="656" w:type="dxa"/>
          </w:tcPr>
          <w:p w14:paraId="4C211333" w14:textId="77777777" w:rsidR="001B777E" w:rsidRPr="001B777E" w:rsidRDefault="001B777E" w:rsidP="001B777E">
            <w:pPr>
              <w:pStyle w:val="TableParagraph"/>
              <w:rPr>
                <w:sz w:val="12"/>
                <w:szCs w:val="12"/>
              </w:rPr>
            </w:pPr>
          </w:p>
        </w:tc>
        <w:tc>
          <w:tcPr>
            <w:tcW w:w="608" w:type="dxa"/>
          </w:tcPr>
          <w:p w14:paraId="2BEA697D" w14:textId="77777777" w:rsidR="001B777E" w:rsidRPr="001B777E" w:rsidRDefault="001B777E" w:rsidP="001B777E">
            <w:pPr>
              <w:pStyle w:val="TableParagraph"/>
              <w:spacing w:before="94"/>
              <w:ind w:right="130"/>
              <w:jc w:val="right"/>
              <w:rPr>
                <w:sz w:val="12"/>
                <w:szCs w:val="12"/>
              </w:rPr>
            </w:pPr>
            <w:r w:rsidRPr="001B777E">
              <w:rPr>
                <w:spacing w:val="-2"/>
                <w:sz w:val="12"/>
                <w:szCs w:val="12"/>
              </w:rPr>
              <w:t>0,000</w:t>
            </w:r>
          </w:p>
        </w:tc>
        <w:tc>
          <w:tcPr>
            <w:tcW w:w="648" w:type="dxa"/>
          </w:tcPr>
          <w:p w14:paraId="5ADDB1B5" w14:textId="77777777" w:rsidR="001B777E" w:rsidRPr="001B777E" w:rsidRDefault="001B777E" w:rsidP="001B777E">
            <w:pPr>
              <w:pStyle w:val="TableParagraph"/>
              <w:spacing w:before="94"/>
              <w:ind w:left="62" w:right="44"/>
              <w:jc w:val="center"/>
              <w:rPr>
                <w:sz w:val="12"/>
                <w:szCs w:val="12"/>
              </w:rPr>
            </w:pPr>
            <w:r w:rsidRPr="001B777E">
              <w:rPr>
                <w:spacing w:val="-4"/>
                <w:sz w:val="12"/>
                <w:szCs w:val="12"/>
              </w:rPr>
              <w:t>0,00</w:t>
            </w:r>
          </w:p>
        </w:tc>
        <w:tc>
          <w:tcPr>
            <w:tcW w:w="2081" w:type="dxa"/>
          </w:tcPr>
          <w:p w14:paraId="05F749AB" w14:textId="77777777" w:rsidR="001B777E" w:rsidRPr="001B777E" w:rsidRDefault="001B777E" w:rsidP="001B777E">
            <w:pPr>
              <w:pStyle w:val="TableParagraph"/>
              <w:spacing w:line="176" w:lineRule="exact"/>
              <w:ind w:left="23"/>
              <w:rPr>
                <w:sz w:val="12"/>
                <w:szCs w:val="12"/>
              </w:rPr>
            </w:pPr>
            <w:r w:rsidRPr="001B777E">
              <w:rPr>
                <w:sz w:val="12"/>
                <w:szCs w:val="12"/>
              </w:rPr>
              <w:t>Раствор</w:t>
            </w:r>
            <w:r w:rsidRPr="001B777E">
              <w:rPr>
                <w:spacing w:val="11"/>
                <w:sz w:val="12"/>
                <w:szCs w:val="12"/>
              </w:rPr>
              <w:t xml:space="preserve"> </w:t>
            </w:r>
            <w:r w:rsidRPr="001B777E">
              <w:rPr>
                <w:sz w:val="12"/>
                <w:szCs w:val="12"/>
              </w:rPr>
              <w:t>цементный</w:t>
            </w:r>
            <w:r w:rsidRPr="001B777E">
              <w:rPr>
                <w:spacing w:val="-9"/>
                <w:sz w:val="12"/>
                <w:szCs w:val="12"/>
              </w:rPr>
              <w:t xml:space="preserve"> </w:t>
            </w:r>
            <w:r w:rsidRPr="001B777E">
              <w:rPr>
                <w:sz w:val="12"/>
                <w:szCs w:val="12"/>
              </w:rPr>
              <w:t>Ցեմենտյա</w:t>
            </w:r>
            <w:r w:rsidRPr="001B777E">
              <w:rPr>
                <w:spacing w:val="40"/>
                <w:sz w:val="12"/>
                <w:szCs w:val="12"/>
              </w:rPr>
              <w:t xml:space="preserve"> </w:t>
            </w:r>
            <w:r w:rsidRPr="001B777E">
              <w:rPr>
                <w:spacing w:val="-2"/>
                <w:sz w:val="12"/>
                <w:szCs w:val="12"/>
              </w:rPr>
              <w:t>շաղախ</w:t>
            </w:r>
          </w:p>
        </w:tc>
        <w:tc>
          <w:tcPr>
            <w:tcW w:w="624" w:type="dxa"/>
          </w:tcPr>
          <w:p w14:paraId="7AD1E196" w14:textId="77777777" w:rsidR="001B777E" w:rsidRPr="001B777E" w:rsidRDefault="001B777E" w:rsidP="001B777E">
            <w:pPr>
              <w:pStyle w:val="TableParagraph"/>
              <w:spacing w:before="101"/>
              <w:ind w:left="17" w:right="13"/>
              <w:jc w:val="center"/>
              <w:rPr>
                <w:rFonts w:ascii="Courier New" w:eastAsia="Courier New" w:hAnsi="Courier New" w:cs="Courier New"/>
                <w:sz w:val="12"/>
                <w:szCs w:val="12"/>
              </w:rPr>
            </w:pPr>
            <w:r w:rsidRPr="001B777E">
              <w:rPr>
                <w:rFonts w:ascii="Courier New" w:eastAsia="Courier New" w:hAnsi="Courier New" w:cs="Courier New"/>
                <w:spacing w:val="-4"/>
                <w:sz w:val="12"/>
                <w:szCs w:val="12"/>
              </w:rPr>
              <w:t>м2մ2</w:t>
            </w:r>
          </w:p>
        </w:tc>
        <w:tc>
          <w:tcPr>
            <w:tcW w:w="561" w:type="dxa"/>
          </w:tcPr>
          <w:p w14:paraId="60C827BC" w14:textId="77777777" w:rsidR="001B777E" w:rsidRPr="001B777E" w:rsidRDefault="001B777E" w:rsidP="001B777E">
            <w:pPr>
              <w:pStyle w:val="TableParagraph"/>
              <w:spacing w:before="94"/>
              <w:ind w:left="43" w:right="26"/>
              <w:jc w:val="center"/>
              <w:rPr>
                <w:sz w:val="12"/>
                <w:szCs w:val="12"/>
              </w:rPr>
            </w:pPr>
            <w:r w:rsidRPr="001B777E">
              <w:rPr>
                <w:spacing w:val="-2"/>
                <w:sz w:val="12"/>
                <w:szCs w:val="12"/>
              </w:rPr>
              <w:t>0,027</w:t>
            </w:r>
          </w:p>
        </w:tc>
        <w:tc>
          <w:tcPr>
            <w:tcW w:w="568" w:type="dxa"/>
          </w:tcPr>
          <w:p w14:paraId="79A93507" w14:textId="77777777" w:rsidR="001B777E" w:rsidRPr="001B777E" w:rsidRDefault="001B777E" w:rsidP="001B777E">
            <w:pPr>
              <w:pStyle w:val="TableParagraph"/>
              <w:spacing w:before="94"/>
              <w:ind w:left="38" w:right="19"/>
              <w:jc w:val="center"/>
              <w:rPr>
                <w:sz w:val="12"/>
                <w:szCs w:val="12"/>
              </w:rPr>
            </w:pPr>
            <w:r w:rsidRPr="001B777E">
              <w:rPr>
                <w:spacing w:val="-4"/>
                <w:sz w:val="12"/>
                <w:szCs w:val="12"/>
              </w:rPr>
              <w:t>26,0</w:t>
            </w:r>
          </w:p>
        </w:tc>
        <w:tc>
          <w:tcPr>
            <w:tcW w:w="513" w:type="dxa"/>
          </w:tcPr>
          <w:p w14:paraId="6B6456A9" w14:textId="77777777" w:rsidR="001B777E" w:rsidRPr="001B777E" w:rsidRDefault="001B777E" w:rsidP="001B777E">
            <w:pPr>
              <w:pStyle w:val="TableParagraph"/>
              <w:spacing w:before="94"/>
              <w:ind w:left="56" w:right="34"/>
              <w:jc w:val="center"/>
              <w:rPr>
                <w:sz w:val="12"/>
                <w:szCs w:val="12"/>
              </w:rPr>
            </w:pPr>
            <w:r w:rsidRPr="001B777E">
              <w:rPr>
                <w:spacing w:val="-4"/>
                <w:sz w:val="12"/>
                <w:szCs w:val="12"/>
              </w:rPr>
              <w:t>0,80</w:t>
            </w:r>
          </w:p>
        </w:tc>
        <w:tc>
          <w:tcPr>
            <w:tcW w:w="647" w:type="dxa"/>
          </w:tcPr>
          <w:p w14:paraId="035D7AD3" w14:textId="77777777" w:rsidR="001B777E" w:rsidRPr="001B777E" w:rsidRDefault="001B777E" w:rsidP="001B777E">
            <w:pPr>
              <w:pStyle w:val="TableParagraph"/>
              <w:spacing w:before="94"/>
              <w:ind w:left="89" w:right="65"/>
              <w:jc w:val="center"/>
              <w:rPr>
                <w:sz w:val="12"/>
                <w:szCs w:val="12"/>
              </w:rPr>
            </w:pPr>
            <w:r w:rsidRPr="001B777E">
              <w:rPr>
                <w:spacing w:val="-2"/>
                <w:sz w:val="12"/>
                <w:szCs w:val="12"/>
              </w:rPr>
              <w:t>186,75</w:t>
            </w:r>
          </w:p>
        </w:tc>
        <w:tc>
          <w:tcPr>
            <w:tcW w:w="520" w:type="dxa"/>
            <w:vMerge/>
            <w:tcBorders>
              <w:top w:val="nil"/>
            </w:tcBorders>
          </w:tcPr>
          <w:p w14:paraId="343D93A5" w14:textId="77777777" w:rsidR="001B777E" w:rsidRPr="001B777E" w:rsidRDefault="001B777E" w:rsidP="001B777E">
            <w:pPr>
              <w:rPr>
                <w:sz w:val="12"/>
                <w:szCs w:val="12"/>
              </w:rPr>
            </w:pPr>
          </w:p>
        </w:tc>
        <w:tc>
          <w:tcPr>
            <w:tcW w:w="734" w:type="dxa"/>
            <w:vMerge/>
            <w:tcBorders>
              <w:top w:val="nil"/>
            </w:tcBorders>
          </w:tcPr>
          <w:p w14:paraId="3955F41D" w14:textId="77777777" w:rsidR="001B777E" w:rsidRPr="001B777E" w:rsidRDefault="001B777E" w:rsidP="001B777E">
            <w:pPr>
              <w:rPr>
                <w:sz w:val="12"/>
                <w:szCs w:val="12"/>
              </w:rPr>
            </w:pPr>
          </w:p>
        </w:tc>
      </w:tr>
      <w:tr w:rsidR="001B777E" w:rsidRPr="001B777E" w14:paraId="3861DFB3" w14:textId="77777777" w:rsidTr="001B777E">
        <w:trPr>
          <w:trHeight w:val="484"/>
        </w:trPr>
        <w:tc>
          <w:tcPr>
            <w:tcW w:w="519" w:type="dxa"/>
            <w:vMerge w:val="restart"/>
          </w:tcPr>
          <w:p w14:paraId="01394BA4" w14:textId="77777777" w:rsidR="001B777E" w:rsidRPr="001B777E" w:rsidRDefault="001B777E" w:rsidP="001B777E">
            <w:pPr>
              <w:pStyle w:val="TableParagraph"/>
              <w:rPr>
                <w:sz w:val="12"/>
                <w:szCs w:val="12"/>
              </w:rPr>
            </w:pPr>
          </w:p>
          <w:p w14:paraId="0E177F77" w14:textId="77777777" w:rsidR="001B777E" w:rsidRPr="001B777E" w:rsidRDefault="001B777E" w:rsidP="001B777E">
            <w:pPr>
              <w:pStyle w:val="TableParagraph"/>
              <w:rPr>
                <w:sz w:val="12"/>
                <w:szCs w:val="12"/>
              </w:rPr>
            </w:pPr>
          </w:p>
          <w:p w14:paraId="3681A424" w14:textId="77777777" w:rsidR="001B777E" w:rsidRPr="001B777E" w:rsidRDefault="001B777E" w:rsidP="001B777E">
            <w:pPr>
              <w:pStyle w:val="TableParagraph"/>
              <w:rPr>
                <w:sz w:val="12"/>
                <w:szCs w:val="12"/>
              </w:rPr>
            </w:pPr>
          </w:p>
          <w:p w14:paraId="2682C8FE" w14:textId="77777777" w:rsidR="001B777E" w:rsidRPr="001B777E" w:rsidRDefault="001B777E" w:rsidP="001B777E">
            <w:pPr>
              <w:pStyle w:val="TableParagraph"/>
              <w:spacing w:before="8"/>
              <w:rPr>
                <w:sz w:val="12"/>
                <w:szCs w:val="12"/>
              </w:rPr>
            </w:pPr>
          </w:p>
          <w:p w14:paraId="02657438" w14:textId="77777777" w:rsidR="001B777E" w:rsidRPr="001B777E" w:rsidRDefault="001B777E" w:rsidP="001B777E">
            <w:pPr>
              <w:pStyle w:val="TableParagraph"/>
              <w:ind w:left="86"/>
              <w:rPr>
                <w:sz w:val="12"/>
                <w:szCs w:val="12"/>
              </w:rPr>
            </w:pPr>
            <w:r w:rsidRPr="001B777E">
              <w:rPr>
                <w:spacing w:val="-5"/>
                <w:sz w:val="12"/>
                <w:szCs w:val="12"/>
              </w:rPr>
              <w:t>30</w:t>
            </w:r>
          </w:p>
        </w:tc>
        <w:tc>
          <w:tcPr>
            <w:tcW w:w="742" w:type="dxa"/>
            <w:vMerge w:val="restart"/>
          </w:tcPr>
          <w:p w14:paraId="092847D0" w14:textId="77777777" w:rsidR="001B777E" w:rsidRPr="001B777E" w:rsidRDefault="001B777E" w:rsidP="001B777E">
            <w:pPr>
              <w:pStyle w:val="TableParagraph"/>
              <w:rPr>
                <w:sz w:val="12"/>
                <w:szCs w:val="12"/>
              </w:rPr>
            </w:pPr>
          </w:p>
          <w:p w14:paraId="6957A445" w14:textId="77777777" w:rsidR="001B777E" w:rsidRPr="001B777E" w:rsidRDefault="001B777E" w:rsidP="001B777E">
            <w:pPr>
              <w:pStyle w:val="TableParagraph"/>
              <w:rPr>
                <w:sz w:val="12"/>
                <w:szCs w:val="12"/>
              </w:rPr>
            </w:pPr>
          </w:p>
          <w:p w14:paraId="6245D441" w14:textId="77777777" w:rsidR="001B777E" w:rsidRPr="001B777E" w:rsidRDefault="001B777E" w:rsidP="001B777E">
            <w:pPr>
              <w:pStyle w:val="TableParagraph"/>
              <w:rPr>
                <w:sz w:val="12"/>
                <w:szCs w:val="12"/>
              </w:rPr>
            </w:pPr>
          </w:p>
          <w:p w14:paraId="2BECB36E" w14:textId="77777777" w:rsidR="001B777E" w:rsidRPr="001B777E" w:rsidRDefault="001B777E" w:rsidP="001B777E">
            <w:pPr>
              <w:pStyle w:val="TableParagraph"/>
              <w:spacing w:before="8"/>
              <w:rPr>
                <w:sz w:val="12"/>
                <w:szCs w:val="12"/>
              </w:rPr>
            </w:pPr>
          </w:p>
          <w:p w14:paraId="32AC596E" w14:textId="77777777" w:rsidR="001B777E" w:rsidRPr="001B777E" w:rsidRDefault="001B777E" w:rsidP="001B777E">
            <w:pPr>
              <w:pStyle w:val="TableParagraph"/>
              <w:ind w:left="208"/>
              <w:rPr>
                <w:sz w:val="12"/>
                <w:szCs w:val="12"/>
              </w:rPr>
            </w:pPr>
            <w:r w:rsidRPr="001B777E">
              <w:rPr>
                <w:sz w:val="12"/>
                <w:szCs w:val="12"/>
              </w:rPr>
              <w:t>11-</w:t>
            </w:r>
            <w:r w:rsidRPr="001B777E">
              <w:rPr>
                <w:spacing w:val="-5"/>
                <w:sz w:val="12"/>
                <w:szCs w:val="12"/>
              </w:rPr>
              <w:t>161</w:t>
            </w:r>
          </w:p>
        </w:tc>
        <w:tc>
          <w:tcPr>
            <w:tcW w:w="3233" w:type="dxa"/>
            <w:vMerge w:val="restart"/>
          </w:tcPr>
          <w:p w14:paraId="18EF9BF8" w14:textId="77777777" w:rsidR="001B777E" w:rsidRPr="001B777E" w:rsidRDefault="001B777E" w:rsidP="001B777E">
            <w:pPr>
              <w:pStyle w:val="TableParagraph"/>
              <w:rPr>
                <w:sz w:val="12"/>
                <w:szCs w:val="12"/>
              </w:rPr>
            </w:pPr>
          </w:p>
          <w:p w14:paraId="3B3F25C0" w14:textId="77777777" w:rsidR="001B777E" w:rsidRPr="001B777E" w:rsidRDefault="001B777E" w:rsidP="001B777E">
            <w:pPr>
              <w:pStyle w:val="TableParagraph"/>
              <w:spacing w:before="100" w:line="261" w:lineRule="auto"/>
              <w:ind w:left="28" w:right="72"/>
              <w:rPr>
                <w:sz w:val="12"/>
                <w:szCs w:val="12"/>
              </w:rPr>
            </w:pPr>
            <w:r w:rsidRPr="001B777E">
              <w:rPr>
                <w:sz w:val="12"/>
                <w:szCs w:val="12"/>
              </w:rPr>
              <w:t>Высококачественная</w:t>
            </w:r>
            <w:r w:rsidRPr="001B777E">
              <w:rPr>
                <w:spacing w:val="40"/>
                <w:sz w:val="12"/>
                <w:szCs w:val="12"/>
              </w:rPr>
              <w:t xml:space="preserve"> </w:t>
            </w:r>
            <w:r w:rsidRPr="001B777E">
              <w:rPr>
                <w:sz w:val="12"/>
                <w:szCs w:val="12"/>
              </w:rPr>
              <w:t>штукатурка</w:t>
            </w:r>
            <w:r w:rsidRPr="001B777E">
              <w:rPr>
                <w:spacing w:val="40"/>
                <w:sz w:val="12"/>
                <w:szCs w:val="12"/>
              </w:rPr>
              <w:t xml:space="preserve"> </w:t>
            </w:r>
            <w:r w:rsidRPr="001B777E">
              <w:rPr>
                <w:sz w:val="12"/>
                <w:szCs w:val="12"/>
              </w:rPr>
              <w:t>опор -колонн</w:t>
            </w:r>
            <w:r w:rsidRPr="001B777E">
              <w:rPr>
                <w:spacing w:val="40"/>
                <w:sz w:val="12"/>
                <w:szCs w:val="12"/>
              </w:rPr>
              <w:t xml:space="preserve"> </w:t>
            </w:r>
            <w:r w:rsidRPr="001B777E">
              <w:rPr>
                <w:sz w:val="12"/>
                <w:szCs w:val="12"/>
              </w:rPr>
              <w:t>платформы</w:t>
            </w:r>
            <w:r w:rsidRPr="001B777E">
              <w:rPr>
                <w:spacing w:val="40"/>
                <w:sz w:val="12"/>
                <w:szCs w:val="12"/>
              </w:rPr>
              <w:t xml:space="preserve"> </w:t>
            </w:r>
            <w:r w:rsidRPr="001B777E">
              <w:rPr>
                <w:sz w:val="12"/>
                <w:szCs w:val="12"/>
              </w:rPr>
              <w:t>по</w:t>
            </w:r>
            <w:r w:rsidRPr="001B777E">
              <w:rPr>
                <w:spacing w:val="23"/>
                <w:sz w:val="12"/>
                <w:szCs w:val="12"/>
              </w:rPr>
              <w:t xml:space="preserve"> </w:t>
            </w:r>
            <w:r w:rsidRPr="001B777E">
              <w:rPr>
                <w:sz w:val="12"/>
                <w:szCs w:val="12"/>
              </w:rPr>
              <w:t>сетке</w:t>
            </w:r>
            <w:r w:rsidRPr="001B777E">
              <w:rPr>
                <w:spacing w:val="-6"/>
                <w:sz w:val="12"/>
                <w:szCs w:val="12"/>
              </w:rPr>
              <w:t xml:space="preserve"> </w:t>
            </w:r>
            <w:r w:rsidRPr="001B777E">
              <w:rPr>
                <w:sz w:val="12"/>
                <w:szCs w:val="12"/>
              </w:rPr>
              <w:t>рабица</w:t>
            </w:r>
            <w:r w:rsidRPr="001B777E">
              <w:rPr>
                <w:spacing w:val="24"/>
                <w:sz w:val="12"/>
                <w:szCs w:val="12"/>
              </w:rPr>
              <w:t xml:space="preserve"> </w:t>
            </w:r>
            <w:r w:rsidRPr="001B777E">
              <w:rPr>
                <w:sz w:val="12"/>
                <w:szCs w:val="12"/>
              </w:rPr>
              <w:t>d=1,5-1,8մմ,</w:t>
            </w:r>
            <w:r w:rsidRPr="001B777E">
              <w:rPr>
                <w:spacing w:val="-5"/>
                <w:sz w:val="12"/>
                <w:szCs w:val="12"/>
              </w:rPr>
              <w:t xml:space="preserve"> </w:t>
            </w:r>
            <w:r w:rsidRPr="001B777E">
              <w:rPr>
                <w:sz w:val="12"/>
                <w:szCs w:val="12"/>
              </w:rPr>
              <w:t>ячейка</w:t>
            </w:r>
            <w:r w:rsidRPr="001B777E">
              <w:rPr>
                <w:spacing w:val="40"/>
                <w:sz w:val="12"/>
                <w:szCs w:val="12"/>
              </w:rPr>
              <w:t xml:space="preserve"> </w:t>
            </w:r>
            <w:r w:rsidRPr="001B777E">
              <w:rPr>
                <w:sz w:val="12"/>
                <w:szCs w:val="12"/>
              </w:rPr>
              <w:t>50x50мм,Հենարանների</w:t>
            </w:r>
            <w:r w:rsidRPr="001B777E">
              <w:rPr>
                <w:spacing w:val="40"/>
                <w:sz w:val="12"/>
                <w:szCs w:val="12"/>
              </w:rPr>
              <w:t xml:space="preserve"> </w:t>
            </w:r>
            <w:r w:rsidRPr="001B777E">
              <w:rPr>
                <w:sz w:val="12"/>
                <w:szCs w:val="12"/>
              </w:rPr>
              <w:t>սյուների բարձրորակ</w:t>
            </w:r>
            <w:r w:rsidRPr="001B777E">
              <w:rPr>
                <w:spacing w:val="40"/>
                <w:sz w:val="12"/>
                <w:szCs w:val="12"/>
              </w:rPr>
              <w:t xml:space="preserve"> </w:t>
            </w:r>
            <w:r w:rsidRPr="001B777E">
              <w:rPr>
                <w:sz w:val="12"/>
                <w:szCs w:val="12"/>
              </w:rPr>
              <w:t>սվաղում"Ռաբիցա"</w:t>
            </w:r>
            <w:r w:rsidRPr="001B777E">
              <w:rPr>
                <w:spacing w:val="32"/>
                <w:sz w:val="12"/>
                <w:szCs w:val="12"/>
              </w:rPr>
              <w:t xml:space="preserve"> </w:t>
            </w:r>
            <w:r w:rsidRPr="001B777E">
              <w:rPr>
                <w:sz w:val="12"/>
                <w:szCs w:val="12"/>
              </w:rPr>
              <w:t>d=1,5-1,8մմ, բջիջը 50x50мм,</w:t>
            </w:r>
            <w:r w:rsidRPr="001B777E">
              <w:rPr>
                <w:spacing w:val="40"/>
                <w:sz w:val="12"/>
                <w:szCs w:val="12"/>
              </w:rPr>
              <w:t xml:space="preserve"> </w:t>
            </w:r>
            <w:r w:rsidRPr="001B777E">
              <w:rPr>
                <w:sz w:val="12"/>
                <w:szCs w:val="12"/>
              </w:rPr>
              <w:t>ցանցի</w:t>
            </w:r>
            <w:r w:rsidRPr="001B777E">
              <w:rPr>
                <w:spacing w:val="-4"/>
                <w:sz w:val="12"/>
                <w:szCs w:val="12"/>
              </w:rPr>
              <w:t xml:space="preserve"> </w:t>
            </w:r>
            <w:r w:rsidRPr="001B777E">
              <w:rPr>
                <w:sz w:val="12"/>
                <w:szCs w:val="12"/>
              </w:rPr>
              <w:t>վրա</w:t>
            </w:r>
          </w:p>
        </w:tc>
        <w:tc>
          <w:tcPr>
            <w:tcW w:w="553" w:type="dxa"/>
            <w:vMerge w:val="restart"/>
          </w:tcPr>
          <w:p w14:paraId="00981A7C" w14:textId="77777777" w:rsidR="001B777E" w:rsidRPr="001B777E" w:rsidRDefault="001B777E" w:rsidP="001B777E">
            <w:pPr>
              <w:pStyle w:val="TableParagraph"/>
              <w:rPr>
                <w:sz w:val="12"/>
                <w:szCs w:val="12"/>
              </w:rPr>
            </w:pPr>
          </w:p>
          <w:p w14:paraId="663CB174" w14:textId="77777777" w:rsidR="001B777E" w:rsidRPr="001B777E" w:rsidRDefault="001B777E" w:rsidP="001B777E">
            <w:pPr>
              <w:pStyle w:val="TableParagraph"/>
              <w:rPr>
                <w:sz w:val="12"/>
                <w:szCs w:val="12"/>
              </w:rPr>
            </w:pPr>
          </w:p>
          <w:p w14:paraId="4170A800" w14:textId="77777777" w:rsidR="001B777E" w:rsidRPr="001B777E" w:rsidRDefault="001B777E" w:rsidP="001B777E">
            <w:pPr>
              <w:pStyle w:val="TableParagraph"/>
              <w:rPr>
                <w:sz w:val="12"/>
                <w:szCs w:val="12"/>
              </w:rPr>
            </w:pPr>
          </w:p>
          <w:p w14:paraId="19E9ECC8" w14:textId="77777777" w:rsidR="001B777E" w:rsidRPr="001B777E" w:rsidRDefault="001B777E" w:rsidP="001B777E">
            <w:pPr>
              <w:pStyle w:val="TableParagraph"/>
              <w:spacing w:before="1"/>
              <w:rPr>
                <w:sz w:val="12"/>
                <w:szCs w:val="12"/>
              </w:rPr>
            </w:pPr>
          </w:p>
          <w:p w14:paraId="3E2D73E5" w14:textId="77777777" w:rsidR="001B777E" w:rsidRPr="001B777E" w:rsidRDefault="001B777E" w:rsidP="001B777E">
            <w:pPr>
              <w:pStyle w:val="TableParagraph"/>
              <w:spacing w:before="1"/>
              <w:ind w:left="181" w:right="168"/>
              <w:jc w:val="center"/>
              <w:rPr>
                <w:sz w:val="12"/>
                <w:szCs w:val="12"/>
              </w:rPr>
            </w:pPr>
            <w:r w:rsidRPr="001B777E">
              <w:rPr>
                <w:spacing w:val="-5"/>
                <w:sz w:val="12"/>
                <w:szCs w:val="12"/>
              </w:rPr>
              <w:t>м2</w:t>
            </w:r>
          </w:p>
        </w:tc>
        <w:tc>
          <w:tcPr>
            <w:tcW w:w="584" w:type="dxa"/>
          </w:tcPr>
          <w:p w14:paraId="70C3FDB7" w14:textId="77777777" w:rsidR="001B777E" w:rsidRPr="001B777E" w:rsidRDefault="001B777E" w:rsidP="001B777E">
            <w:pPr>
              <w:pStyle w:val="TableParagraph"/>
              <w:spacing w:before="9"/>
              <w:rPr>
                <w:sz w:val="12"/>
                <w:szCs w:val="12"/>
              </w:rPr>
            </w:pPr>
          </w:p>
          <w:p w14:paraId="29E95A68" w14:textId="77777777" w:rsidR="001B777E" w:rsidRPr="001B777E" w:rsidRDefault="001B777E" w:rsidP="001B777E">
            <w:pPr>
              <w:pStyle w:val="TableParagraph"/>
              <w:spacing w:before="1"/>
              <w:ind w:left="57" w:right="31"/>
              <w:jc w:val="center"/>
              <w:rPr>
                <w:sz w:val="12"/>
                <w:szCs w:val="12"/>
              </w:rPr>
            </w:pPr>
            <w:r w:rsidRPr="001B777E">
              <w:rPr>
                <w:spacing w:val="-5"/>
                <w:sz w:val="12"/>
                <w:szCs w:val="12"/>
              </w:rPr>
              <w:t>178</w:t>
            </w:r>
          </w:p>
        </w:tc>
        <w:tc>
          <w:tcPr>
            <w:tcW w:w="570" w:type="dxa"/>
            <w:vMerge w:val="restart"/>
          </w:tcPr>
          <w:p w14:paraId="783E043F" w14:textId="77777777" w:rsidR="001B777E" w:rsidRPr="001B777E" w:rsidRDefault="001B777E" w:rsidP="001B777E">
            <w:pPr>
              <w:pStyle w:val="TableParagraph"/>
              <w:rPr>
                <w:sz w:val="12"/>
                <w:szCs w:val="12"/>
              </w:rPr>
            </w:pPr>
          </w:p>
          <w:p w14:paraId="7E35D520" w14:textId="77777777" w:rsidR="001B777E" w:rsidRPr="001B777E" w:rsidRDefault="001B777E" w:rsidP="001B777E">
            <w:pPr>
              <w:pStyle w:val="TableParagraph"/>
              <w:rPr>
                <w:sz w:val="12"/>
                <w:szCs w:val="12"/>
              </w:rPr>
            </w:pPr>
          </w:p>
          <w:p w14:paraId="723E30B9" w14:textId="77777777" w:rsidR="001B777E" w:rsidRPr="001B777E" w:rsidRDefault="001B777E" w:rsidP="001B777E">
            <w:pPr>
              <w:pStyle w:val="TableParagraph"/>
              <w:rPr>
                <w:sz w:val="12"/>
                <w:szCs w:val="12"/>
              </w:rPr>
            </w:pPr>
          </w:p>
          <w:p w14:paraId="56E00C09" w14:textId="77777777" w:rsidR="001B777E" w:rsidRPr="001B777E" w:rsidRDefault="001B777E" w:rsidP="001B777E">
            <w:pPr>
              <w:pStyle w:val="TableParagraph"/>
              <w:spacing w:before="8"/>
              <w:rPr>
                <w:sz w:val="12"/>
                <w:szCs w:val="12"/>
              </w:rPr>
            </w:pPr>
          </w:p>
          <w:p w14:paraId="6C3AA596" w14:textId="77777777" w:rsidR="001B777E" w:rsidRPr="001B777E" w:rsidRDefault="001B777E" w:rsidP="001B777E">
            <w:pPr>
              <w:pStyle w:val="TableParagraph"/>
              <w:ind w:left="185"/>
              <w:rPr>
                <w:sz w:val="12"/>
                <w:szCs w:val="12"/>
              </w:rPr>
            </w:pPr>
            <w:r w:rsidRPr="001B777E">
              <w:rPr>
                <w:spacing w:val="-4"/>
                <w:sz w:val="12"/>
                <w:szCs w:val="12"/>
              </w:rPr>
              <w:t>2,03</w:t>
            </w:r>
          </w:p>
        </w:tc>
        <w:tc>
          <w:tcPr>
            <w:tcW w:w="584" w:type="dxa"/>
          </w:tcPr>
          <w:p w14:paraId="20EF500C" w14:textId="77777777" w:rsidR="001B777E" w:rsidRPr="001B777E" w:rsidRDefault="001B777E" w:rsidP="001B777E">
            <w:pPr>
              <w:pStyle w:val="TableParagraph"/>
              <w:spacing w:before="10"/>
              <w:rPr>
                <w:sz w:val="12"/>
                <w:szCs w:val="12"/>
              </w:rPr>
            </w:pPr>
          </w:p>
          <w:p w14:paraId="17DEAD36" w14:textId="77777777" w:rsidR="001B777E" w:rsidRPr="001B777E" w:rsidRDefault="001B777E" w:rsidP="001B777E">
            <w:pPr>
              <w:pStyle w:val="TableParagraph"/>
              <w:ind w:right="116"/>
              <w:jc w:val="right"/>
              <w:rPr>
                <w:sz w:val="12"/>
                <w:szCs w:val="12"/>
              </w:rPr>
            </w:pPr>
            <w:r w:rsidRPr="001B777E">
              <w:rPr>
                <w:spacing w:val="-2"/>
                <w:sz w:val="12"/>
                <w:szCs w:val="12"/>
              </w:rPr>
              <w:t>5,610</w:t>
            </w:r>
          </w:p>
        </w:tc>
        <w:tc>
          <w:tcPr>
            <w:tcW w:w="562" w:type="dxa"/>
          </w:tcPr>
          <w:p w14:paraId="54A7A3B8" w14:textId="77777777" w:rsidR="001B777E" w:rsidRPr="001B777E" w:rsidRDefault="001B777E" w:rsidP="001B777E">
            <w:pPr>
              <w:pStyle w:val="TableParagraph"/>
              <w:spacing w:before="10"/>
              <w:rPr>
                <w:sz w:val="12"/>
                <w:szCs w:val="12"/>
              </w:rPr>
            </w:pPr>
          </w:p>
          <w:p w14:paraId="3E409F0A" w14:textId="77777777" w:rsidR="001B777E" w:rsidRPr="001B777E" w:rsidRDefault="001B777E" w:rsidP="001B777E">
            <w:pPr>
              <w:pStyle w:val="TableParagraph"/>
              <w:ind w:right="71"/>
              <w:jc w:val="right"/>
              <w:rPr>
                <w:sz w:val="12"/>
                <w:szCs w:val="12"/>
              </w:rPr>
            </w:pPr>
            <w:r w:rsidRPr="001B777E">
              <w:rPr>
                <w:spacing w:val="-2"/>
                <w:sz w:val="12"/>
                <w:szCs w:val="12"/>
              </w:rPr>
              <w:t>998,56</w:t>
            </w:r>
          </w:p>
        </w:tc>
        <w:tc>
          <w:tcPr>
            <w:tcW w:w="656" w:type="dxa"/>
            <w:vMerge w:val="restart"/>
          </w:tcPr>
          <w:p w14:paraId="50220A43" w14:textId="77777777" w:rsidR="001B777E" w:rsidRPr="001B777E" w:rsidRDefault="001B777E" w:rsidP="001B777E">
            <w:pPr>
              <w:pStyle w:val="TableParagraph"/>
              <w:rPr>
                <w:sz w:val="12"/>
                <w:szCs w:val="12"/>
              </w:rPr>
            </w:pPr>
          </w:p>
          <w:p w14:paraId="44F09F0E" w14:textId="77777777" w:rsidR="001B777E" w:rsidRPr="001B777E" w:rsidRDefault="001B777E" w:rsidP="001B777E">
            <w:pPr>
              <w:pStyle w:val="TableParagraph"/>
              <w:rPr>
                <w:sz w:val="12"/>
                <w:szCs w:val="12"/>
              </w:rPr>
            </w:pPr>
          </w:p>
          <w:p w14:paraId="5E12B972" w14:textId="77777777" w:rsidR="001B777E" w:rsidRPr="001B777E" w:rsidRDefault="001B777E" w:rsidP="001B777E">
            <w:pPr>
              <w:pStyle w:val="TableParagraph"/>
              <w:rPr>
                <w:sz w:val="12"/>
                <w:szCs w:val="12"/>
              </w:rPr>
            </w:pPr>
          </w:p>
          <w:p w14:paraId="0F6130B2" w14:textId="77777777" w:rsidR="001B777E" w:rsidRPr="001B777E" w:rsidRDefault="001B777E" w:rsidP="001B777E">
            <w:pPr>
              <w:pStyle w:val="TableParagraph"/>
              <w:spacing w:before="8"/>
              <w:rPr>
                <w:sz w:val="12"/>
                <w:szCs w:val="12"/>
              </w:rPr>
            </w:pPr>
          </w:p>
          <w:p w14:paraId="1E95CDD2" w14:textId="77777777" w:rsidR="001B777E" w:rsidRPr="001B777E" w:rsidRDefault="001B777E" w:rsidP="001B777E">
            <w:pPr>
              <w:pStyle w:val="TableParagraph"/>
              <w:ind w:left="226"/>
              <w:rPr>
                <w:sz w:val="12"/>
                <w:szCs w:val="12"/>
              </w:rPr>
            </w:pPr>
            <w:r w:rsidRPr="001B777E">
              <w:rPr>
                <w:spacing w:val="-4"/>
                <w:sz w:val="12"/>
                <w:szCs w:val="12"/>
              </w:rPr>
              <w:t>0,07</w:t>
            </w:r>
          </w:p>
        </w:tc>
        <w:tc>
          <w:tcPr>
            <w:tcW w:w="608" w:type="dxa"/>
          </w:tcPr>
          <w:p w14:paraId="7405AAC2" w14:textId="77777777" w:rsidR="001B777E" w:rsidRPr="001B777E" w:rsidRDefault="001B777E" w:rsidP="001B777E">
            <w:pPr>
              <w:pStyle w:val="TableParagraph"/>
              <w:spacing w:before="10"/>
              <w:rPr>
                <w:sz w:val="12"/>
                <w:szCs w:val="12"/>
              </w:rPr>
            </w:pPr>
          </w:p>
          <w:p w14:paraId="1874BA88" w14:textId="77777777" w:rsidR="001B777E" w:rsidRPr="001B777E" w:rsidRDefault="001B777E" w:rsidP="001B777E">
            <w:pPr>
              <w:pStyle w:val="TableParagraph"/>
              <w:ind w:right="130"/>
              <w:jc w:val="right"/>
              <w:rPr>
                <w:sz w:val="12"/>
                <w:szCs w:val="12"/>
              </w:rPr>
            </w:pPr>
            <w:r w:rsidRPr="001B777E">
              <w:rPr>
                <w:spacing w:val="-2"/>
                <w:sz w:val="12"/>
                <w:szCs w:val="12"/>
              </w:rPr>
              <w:t>0,214</w:t>
            </w:r>
          </w:p>
        </w:tc>
        <w:tc>
          <w:tcPr>
            <w:tcW w:w="648" w:type="dxa"/>
          </w:tcPr>
          <w:p w14:paraId="5124B62B" w14:textId="77777777" w:rsidR="001B777E" w:rsidRPr="001B777E" w:rsidRDefault="001B777E" w:rsidP="001B777E">
            <w:pPr>
              <w:pStyle w:val="TableParagraph"/>
              <w:spacing w:before="10"/>
              <w:rPr>
                <w:sz w:val="12"/>
                <w:szCs w:val="12"/>
              </w:rPr>
            </w:pPr>
          </w:p>
          <w:p w14:paraId="086D6365" w14:textId="77777777" w:rsidR="001B777E" w:rsidRPr="001B777E" w:rsidRDefault="001B777E" w:rsidP="001B777E">
            <w:pPr>
              <w:pStyle w:val="TableParagraph"/>
              <w:ind w:left="62" w:right="46"/>
              <w:jc w:val="center"/>
              <w:rPr>
                <w:sz w:val="12"/>
                <w:szCs w:val="12"/>
              </w:rPr>
            </w:pPr>
            <w:r w:rsidRPr="001B777E">
              <w:rPr>
                <w:spacing w:val="-2"/>
                <w:sz w:val="12"/>
                <w:szCs w:val="12"/>
              </w:rPr>
              <w:t>38,05</w:t>
            </w:r>
          </w:p>
        </w:tc>
        <w:tc>
          <w:tcPr>
            <w:tcW w:w="2081" w:type="dxa"/>
          </w:tcPr>
          <w:p w14:paraId="678AD003" w14:textId="77777777" w:rsidR="001B777E" w:rsidRPr="001B777E" w:rsidRDefault="001B777E" w:rsidP="001B777E">
            <w:pPr>
              <w:pStyle w:val="TableParagraph"/>
              <w:spacing w:before="78" w:line="261" w:lineRule="auto"/>
              <w:ind w:left="23"/>
              <w:rPr>
                <w:sz w:val="12"/>
                <w:szCs w:val="12"/>
              </w:rPr>
            </w:pPr>
            <w:r w:rsidRPr="001B777E">
              <w:rPr>
                <w:sz w:val="12"/>
                <w:szCs w:val="12"/>
              </w:rPr>
              <w:t>Раствор</w:t>
            </w:r>
            <w:r w:rsidRPr="001B777E">
              <w:rPr>
                <w:spacing w:val="11"/>
                <w:sz w:val="12"/>
                <w:szCs w:val="12"/>
              </w:rPr>
              <w:t xml:space="preserve"> </w:t>
            </w:r>
            <w:r w:rsidRPr="001B777E">
              <w:rPr>
                <w:sz w:val="12"/>
                <w:szCs w:val="12"/>
              </w:rPr>
              <w:t>цементный</w:t>
            </w:r>
            <w:r w:rsidRPr="001B777E">
              <w:rPr>
                <w:spacing w:val="-9"/>
                <w:sz w:val="12"/>
                <w:szCs w:val="12"/>
              </w:rPr>
              <w:t xml:space="preserve"> </w:t>
            </w:r>
            <w:r w:rsidRPr="001B777E">
              <w:rPr>
                <w:sz w:val="12"/>
                <w:szCs w:val="12"/>
              </w:rPr>
              <w:t>Ցեմենտյա</w:t>
            </w:r>
            <w:r w:rsidRPr="001B777E">
              <w:rPr>
                <w:spacing w:val="40"/>
                <w:sz w:val="12"/>
                <w:szCs w:val="12"/>
              </w:rPr>
              <w:t xml:space="preserve"> </w:t>
            </w:r>
            <w:r w:rsidRPr="001B777E">
              <w:rPr>
                <w:spacing w:val="-2"/>
                <w:sz w:val="12"/>
                <w:szCs w:val="12"/>
              </w:rPr>
              <w:t>շաղախ</w:t>
            </w:r>
          </w:p>
        </w:tc>
        <w:tc>
          <w:tcPr>
            <w:tcW w:w="624" w:type="dxa"/>
          </w:tcPr>
          <w:p w14:paraId="535AF761" w14:textId="77777777" w:rsidR="001B777E" w:rsidRPr="001B777E" w:rsidRDefault="001B777E" w:rsidP="001B777E">
            <w:pPr>
              <w:pStyle w:val="TableParagraph"/>
              <w:spacing w:before="10"/>
              <w:rPr>
                <w:sz w:val="12"/>
                <w:szCs w:val="12"/>
              </w:rPr>
            </w:pPr>
          </w:p>
          <w:p w14:paraId="63D11A7B" w14:textId="77777777" w:rsidR="001B777E" w:rsidRPr="001B777E" w:rsidRDefault="001B777E" w:rsidP="001B777E">
            <w:pPr>
              <w:pStyle w:val="TableParagraph"/>
              <w:ind w:left="25" w:right="6"/>
              <w:jc w:val="center"/>
              <w:rPr>
                <w:sz w:val="12"/>
                <w:szCs w:val="12"/>
              </w:rPr>
            </w:pPr>
            <w:r w:rsidRPr="001B777E">
              <w:rPr>
                <w:spacing w:val="-5"/>
                <w:sz w:val="12"/>
                <w:szCs w:val="12"/>
              </w:rPr>
              <w:t>м3</w:t>
            </w:r>
          </w:p>
        </w:tc>
        <w:tc>
          <w:tcPr>
            <w:tcW w:w="561" w:type="dxa"/>
          </w:tcPr>
          <w:p w14:paraId="67F1BD25" w14:textId="77777777" w:rsidR="001B777E" w:rsidRPr="001B777E" w:rsidRDefault="001B777E" w:rsidP="001B777E">
            <w:pPr>
              <w:pStyle w:val="TableParagraph"/>
              <w:spacing w:before="10"/>
              <w:rPr>
                <w:sz w:val="12"/>
                <w:szCs w:val="12"/>
              </w:rPr>
            </w:pPr>
          </w:p>
          <w:p w14:paraId="3FF213D3" w14:textId="77777777" w:rsidR="001B777E" w:rsidRPr="001B777E" w:rsidRDefault="001B777E" w:rsidP="001B777E">
            <w:pPr>
              <w:pStyle w:val="TableParagraph"/>
              <w:ind w:left="43" w:right="23"/>
              <w:jc w:val="center"/>
              <w:rPr>
                <w:sz w:val="12"/>
                <w:szCs w:val="12"/>
              </w:rPr>
            </w:pPr>
            <w:r w:rsidRPr="001B777E">
              <w:rPr>
                <w:spacing w:val="-2"/>
                <w:sz w:val="12"/>
                <w:szCs w:val="12"/>
              </w:rPr>
              <w:t>0,0365</w:t>
            </w:r>
          </w:p>
        </w:tc>
        <w:tc>
          <w:tcPr>
            <w:tcW w:w="568" w:type="dxa"/>
          </w:tcPr>
          <w:p w14:paraId="44EF6842" w14:textId="77777777" w:rsidR="001B777E" w:rsidRPr="001B777E" w:rsidRDefault="001B777E" w:rsidP="001B777E">
            <w:pPr>
              <w:pStyle w:val="TableParagraph"/>
              <w:spacing w:before="10"/>
              <w:rPr>
                <w:sz w:val="12"/>
                <w:szCs w:val="12"/>
              </w:rPr>
            </w:pPr>
          </w:p>
          <w:p w14:paraId="2F7F8751" w14:textId="77777777" w:rsidR="001B777E" w:rsidRPr="001B777E" w:rsidRDefault="001B777E" w:rsidP="001B777E">
            <w:pPr>
              <w:pStyle w:val="TableParagraph"/>
              <w:ind w:left="38" w:right="19"/>
              <w:jc w:val="center"/>
              <w:rPr>
                <w:sz w:val="12"/>
                <w:szCs w:val="12"/>
              </w:rPr>
            </w:pPr>
            <w:r w:rsidRPr="001B777E">
              <w:rPr>
                <w:spacing w:val="-5"/>
                <w:sz w:val="12"/>
                <w:szCs w:val="12"/>
              </w:rPr>
              <w:t>26</w:t>
            </w:r>
          </w:p>
        </w:tc>
        <w:tc>
          <w:tcPr>
            <w:tcW w:w="513" w:type="dxa"/>
          </w:tcPr>
          <w:p w14:paraId="4A76F203" w14:textId="77777777" w:rsidR="001B777E" w:rsidRPr="001B777E" w:rsidRDefault="001B777E" w:rsidP="001B777E">
            <w:pPr>
              <w:pStyle w:val="TableParagraph"/>
              <w:spacing w:before="10"/>
              <w:rPr>
                <w:sz w:val="12"/>
                <w:szCs w:val="12"/>
              </w:rPr>
            </w:pPr>
          </w:p>
          <w:p w14:paraId="502F30C9" w14:textId="77777777" w:rsidR="001B777E" w:rsidRPr="001B777E" w:rsidRDefault="001B777E" w:rsidP="001B777E">
            <w:pPr>
              <w:pStyle w:val="TableParagraph"/>
              <w:ind w:left="56" w:right="34"/>
              <w:jc w:val="center"/>
              <w:rPr>
                <w:sz w:val="12"/>
                <w:szCs w:val="12"/>
              </w:rPr>
            </w:pPr>
            <w:r w:rsidRPr="001B777E">
              <w:rPr>
                <w:spacing w:val="-4"/>
                <w:sz w:val="12"/>
                <w:szCs w:val="12"/>
              </w:rPr>
              <w:t>1,08</w:t>
            </w:r>
          </w:p>
        </w:tc>
        <w:tc>
          <w:tcPr>
            <w:tcW w:w="647" w:type="dxa"/>
          </w:tcPr>
          <w:p w14:paraId="3D6F64BD" w14:textId="77777777" w:rsidR="001B777E" w:rsidRPr="001B777E" w:rsidRDefault="001B777E" w:rsidP="001B777E">
            <w:pPr>
              <w:pStyle w:val="TableParagraph"/>
              <w:spacing w:before="10"/>
              <w:rPr>
                <w:sz w:val="12"/>
                <w:szCs w:val="12"/>
              </w:rPr>
            </w:pPr>
          </w:p>
          <w:p w14:paraId="757878B4" w14:textId="77777777" w:rsidR="001B777E" w:rsidRPr="001B777E" w:rsidRDefault="001B777E" w:rsidP="001B777E">
            <w:pPr>
              <w:pStyle w:val="TableParagraph"/>
              <w:ind w:left="89" w:right="65"/>
              <w:jc w:val="center"/>
              <w:rPr>
                <w:sz w:val="12"/>
                <w:szCs w:val="12"/>
              </w:rPr>
            </w:pPr>
            <w:r w:rsidRPr="001B777E">
              <w:rPr>
                <w:spacing w:val="-2"/>
                <w:sz w:val="12"/>
                <w:szCs w:val="12"/>
              </w:rPr>
              <w:t>192,04</w:t>
            </w:r>
          </w:p>
        </w:tc>
        <w:tc>
          <w:tcPr>
            <w:tcW w:w="520" w:type="dxa"/>
            <w:vMerge w:val="restart"/>
          </w:tcPr>
          <w:p w14:paraId="29BB8DA0" w14:textId="77777777" w:rsidR="001B777E" w:rsidRPr="001B777E" w:rsidRDefault="001B777E" w:rsidP="001B777E">
            <w:pPr>
              <w:pStyle w:val="TableParagraph"/>
              <w:rPr>
                <w:sz w:val="12"/>
                <w:szCs w:val="12"/>
              </w:rPr>
            </w:pPr>
          </w:p>
          <w:p w14:paraId="1B34ECE6" w14:textId="77777777" w:rsidR="001B777E" w:rsidRPr="001B777E" w:rsidRDefault="001B777E" w:rsidP="001B777E">
            <w:pPr>
              <w:pStyle w:val="TableParagraph"/>
              <w:rPr>
                <w:sz w:val="12"/>
                <w:szCs w:val="12"/>
              </w:rPr>
            </w:pPr>
          </w:p>
          <w:p w14:paraId="5870E8C1" w14:textId="77777777" w:rsidR="001B777E" w:rsidRPr="001B777E" w:rsidRDefault="001B777E" w:rsidP="001B777E">
            <w:pPr>
              <w:pStyle w:val="TableParagraph"/>
              <w:rPr>
                <w:sz w:val="12"/>
                <w:szCs w:val="12"/>
              </w:rPr>
            </w:pPr>
          </w:p>
          <w:p w14:paraId="7E9E0C9A" w14:textId="77777777" w:rsidR="001B777E" w:rsidRPr="001B777E" w:rsidRDefault="001B777E" w:rsidP="001B777E">
            <w:pPr>
              <w:pStyle w:val="TableParagraph"/>
              <w:spacing w:before="8"/>
              <w:rPr>
                <w:sz w:val="12"/>
                <w:szCs w:val="12"/>
              </w:rPr>
            </w:pPr>
          </w:p>
          <w:p w14:paraId="10565DA5" w14:textId="77777777" w:rsidR="001B777E" w:rsidRPr="001B777E" w:rsidRDefault="001B777E" w:rsidP="001B777E">
            <w:pPr>
              <w:pStyle w:val="TableParagraph"/>
              <w:ind w:left="161"/>
              <w:rPr>
                <w:sz w:val="12"/>
                <w:szCs w:val="12"/>
              </w:rPr>
            </w:pPr>
            <w:r w:rsidRPr="001B777E">
              <w:rPr>
                <w:spacing w:val="-4"/>
                <w:sz w:val="12"/>
                <w:szCs w:val="12"/>
              </w:rPr>
              <w:t>7,47</w:t>
            </w:r>
          </w:p>
        </w:tc>
        <w:tc>
          <w:tcPr>
            <w:tcW w:w="734" w:type="dxa"/>
            <w:vMerge w:val="restart"/>
          </w:tcPr>
          <w:p w14:paraId="5C53336B" w14:textId="77777777" w:rsidR="001B777E" w:rsidRPr="001B777E" w:rsidRDefault="001B777E" w:rsidP="001B777E">
            <w:pPr>
              <w:pStyle w:val="TableParagraph"/>
              <w:rPr>
                <w:sz w:val="12"/>
                <w:szCs w:val="12"/>
              </w:rPr>
            </w:pPr>
          </w:p>
          <w:p w14:paraId="7EE87DB6" w14:textId="77777777" w:rsidR="001B777E" w:rsidRPr="001B777E" w:rsidRDefault="001B777E" w:rsidP="001B777E">
            <w:pPr>
              <w:pStyle w:val="TableParagraph"/>
              <w:rPr>
                <w:sz w:val="12"/>
                <w:szCs w:val="12"/>
              </w:rPr>
            </w:pPr>
          </w:p>
          <w:p w14:paraId="382BBA43" w14:textId="77777777" w:rsidR="001B777E" w:rsidRPr="001B777E" w:rsidRDefault="001B777E" w:rsidP="001B777E">
            <w:pPr>
              <w:pStyle w:val="TableParagraph"/>
              <w:rPr>
                <w:sz w:val="12"/>
                <w:szCs w:val="12"/>
              </w:rPr>
            </w:pPr>
          </w:p>
          <w:p w14:paraId="00955BA9" w14:textId="77777777" w:rsidR="001B777E" w:rsidRPr="001B777E" w:rsidRDefault="001B777E" w:rsidP="001B777E">
            <w:pPr>
              <w:pStyle w:val="TableParagraph"/>
              <w:spacing w:before="8"/>
              <w:rPr>
                <w:sz w:val="12"/>
                <w:szCs w:val="12"/>
              </w:rPr>
            </w:pPr>
          </w:p>
          <w:p w14:paraId="7CEA0229" w14:textId="77777777" w:rsidR="001B777E" w:rsidRPr="001B777E" w:rsidRDefault="001B777E" w:rsidP="001B777E">
            <w:pPr>
              <w:pStyle w:val="TableParagraph"/>
              <w:ind w:left="179"/>
              <w:rPr>
                <w:sz w:val="12"/>
                <w:szCs w:val="12"/>
              </w:rPr>
            </w:pPr>
            <w:r w:rsidRPr="001B777E">
              <w:rPr>
                <w:spacing w:val="-2"/>
                <w:sz w:val="12"/>
                <w:szCs w:val="12"/>
              </w:rPr>
              <w:t>1329,46</w:t>
            </w:r>
          </w:p>
        </w:tc>
      </w:tr>
      <w:tr w:rsidR="001B777E" w:rsidRPr="001B777E" w14:paraId="3AC0B06D" w14:textId="77777777" w:rsidTr="001B777E">
        <w:trPr>
          <w:trHeight w:val="717"/>
        </w:trPr>
        <w:tc>
          <w:tcPr>
            <w:tcW w:w="519" w:type="dxa"/>
            <w:vMerge/>
            <w:tcBorders>
              <w:top w:val="nil"/>
            </w:tcBorders>
          </w:tcPr>
          <w:p w14:paraId="1DCF9E56" w14:textId="77777777" w:rsidR="001B777E" w:rsidRPr="001B777E" w:rsidRDefault="001B777E" w:rsidP="001B777E">
            <w:pPr>
              <w:rPr>
                <w:sz w:val="12"/>
                <w:szCs w:val="12"/>
              </w:rPr>
            </w:pPr>
          </w:p>
        </w:tc>
        <w:tc>
          <w:tcPr>
            <w:tcW w:w="742" w:type="dxa"/>
            <w:vMerge/>
            <w:tcBorders>
              <w:top w:val="nil"/>
            </w:tcBorders>
          </w:tcPr>
          <w:p w14:paraId="40FA0795" w14:textId="77777777" w:rsidR="001B777E" w:rsidRPr="001B777E" w:rsidRDefault="001B777E" w:rsidP="001B777E">
            <w:pPr>
              <w:rPr>
                <w:sz w:val="12"/>
                <w:szCs w:val="12"/>
              </w:rPr>
            </w:pPr>
          </w:p>
        </w:tc>
        <w:tc>
          <w:tcPr>
            <w:tcW w:w="3233" w:type="dxa"/>
            <w:vMerge/>
            <w:tcBorders>
              <w:top w:val="nil"/>
            </w:tcBorders>
          </w:tcPr>
          <w:p w14:paraId="5301BDC3" w14:textId="77777777" w:rsidR="001B777E" w:rsidRPr="001B777E" w:rsidRDefault="001B777E" w:rsidP="001B777E">
            <w:pPr>
              <w:rPr>
                <w:sz w:val="12"/>
                <w:szCs w:val="12"/>
              </w:rPr>
            </w:pPr>
          </w:p>
        </w:tc>
        <w:tc>
          <w:tcPr>
            <w:tcW w:w="553" w:type="dxa"/>
            <w:vMerge/>
            <w:tcBorders>
              <w:top w:val="nil"/>
            </w:tcBorders>
          </w:tcPr>
          <w:p w14:paraId="04D9CB7E" w14:textId="77777777" w:rsidR="001B777E" w:rsidRPr="001B777E" w:rsidRDefault="001B777E" w:rsidP="001B777E">
            <w:pPr>
              <w:rPr>
                <w:sz w:val="12"/>
                <w:szCs w:val="12"/>
              </w:rPr>
            </w:pPr>
          </w:p>
        </w:tc>
        <w:tc>
          <w:tcPr>
            <w:tcW w:w="584" w:type="dxa"/>
          </w:tcPr>
          <w:p w14:paraId="32605899" w14:textId="77777777" w:rsidR="001B777E" w:rsidRPr="001B777E" w:rsidRDefault="001B777E" w:rsidP="001B777E">
            <w:pPr>
              <w:pStyle w:val="TableParagraph"/>
              <w:rPr>
                <w:sz w:val="12"/>
                <w:szCs w:val="12"/>
              </w:rPr>
            </w:pPr>
          </w:p>
          <w:p w14:paraId="3533A56C" w14:textId="77777777" w:rsidR="001B777E" w:rsidRPr="001B777E" w:rsidRDefault="001B777E" w:rsidP="001B777E">
            <w:pPr>
              <w:pStyle w:val="TableParagraph"/>
              <w:spacing w:before="1"/>
              <w:rPr>
                <w:sz w:val="12"/>
                <w:szCs w:val="12"/>
              </w:rPr>
            </w:pPr>
          </w:p>
          <w:p w14:paraId="195DF0C9" w14:textId="77777777" w:rsidR="001B777E" w:rsidRPr="001B777E" w:rsidRDefault="001B777E" w:rsidP="001B777E">
            <w:pPr>
              <w:pStyle w:val="TableParagraph"/>
              <w:ind w:left="57" w:right="31"/>
              <w:jc w:val="center"/>
              <w:rPr>
                <w:sz w:val="12"/>
                <w:szCs w:val="12"/>
              </w:rPr>
            </w:pPr>
            <w:r w:rsidRPr="001B777E">
              <w:rPr>
                <w:spacing w:val="-5"/>
                <w:sz w:val="12"/>
                <w:szCs w:val="12"/>
              </w:rPr>
              <w:t>178</w:t>
            </w:r>
          </w:p>
        </w:tc>
        <w:tc>
          <w:tcPr>
            <w:tcW w:w="570" w:type="dxa"/>
            <w:vMerge/>
            <w:tcBorders>
              <w:top w:val="nil"/>
            </w:tcBorders>
          </w:tcPr>
          <w:p w14:paraId="43EB0C9C" w14:textId="77777777" w:rsidR="001B777E" w:rsidRPr="001B777E" w:rsidRDefault="001B777E" w:rsidP="001B777E">
            <w:pPr>
              <w:rPr>
                <w:sz w:val="12"/>
                <w:szCs w:val="12"/>
              </w:rPr>
            </w:pPr>
          </w:p>
        </w:tc>
        <w:tc>
          <w:tcPr>
            <w:tcW w:w="584" w:type="dxa"/>
          </w:tcPr>
          <w:p w14:paraId="2B4FA25A" w14:textId="77777777" w:rsidR="001B777E" w:rsidRPr="001B777E" w:rsidRDefault="001B777E" w:rsidP="001B777E">
            <w:pPr>
              <w:pStyle w:val="TableParagraph"/>
              <w:rPr>
                <w:sz w:val="12"/>
                <w:szCs w:val="12"/>
              </w:rPr>
            </w:pPr>
          </w:p>
          <w:p w14:paraId="29141CD4" w14:textId="77777777" w:rsidR="001B777E" w:rsidRPr="001B777E" w:rsidRDefault="001B777E" w:rsidP="001B777E">
            <w:pPr>
              <w:pStyle w:val="TableParagraph"/>
              <w:spacing w:before="116"/>
              <w:ind w:right="116"/>
              <w:jc w:val="right"/>
              <w:rPr>
                <w:sz w:val="12"/>
                <w:szCs w:val="12"/>
              </w:rPr>
            </w:pPr>
            <w:r w:rsidRPr="001B777E">
              <w:rPr>
                <w:spacing w:val="-2"/>
                <w:sz w:val="12"/>
                <w:szCs w:val="12"/>
              </w:rPr>
              <w:t>0,000</w:t>
            </w:r>
          </w:p>
        </w:tc>
        <w:tc>
          <w:tcPr>
            <w:tcW w:w="562" w:type="dxa"/>
          </w:tcPr>
          <w:p w14:paraId="03A2CB75" w14:textId="77777777" w:rsidR="001B777E" w:rsidRPr="001B777E" w:rsidRDefault="001B777E" w:rsidP="001B777E">
            <w:pPr>
              <w:pStyle w:val="TableParagraph"/>
              <w:rPr>
                <w:sz w:val="12"/>
                <w:szCs w:val="12"/>
              </w:rPr>
            </w:pPr>
          </w:p>
          <w:p w14:paraId="17640433" w14:textId="77777777" w:rsidR="001B777E" w:rsidRPr="001B777E" w:rsidRDefault="001B777E" w:rsidP="001B777E">
            <w:pPr>
              <w:pStyle w:val="TableParagraph"/>
              <w:spacing w:before="116"/>
              <w:ind w:right="140"/>
              <w:jc w:val="right"/>
              <w:rPr>
                <w:sz w:val="12"/>
                <w:szCs w:val="12"/>
              </w:rPr>
            </w:pPr>
            <w:r w:rsidRPr="001B777E">
              <w:rPr>
                <w:spacing w:val="-4"/>
                <w:sz w:val="12"/>
                <w:szCs w:val="12"/>
              </w:rPr>
              <w:t>0,00</w:t>
            </w:r>
          </w:p>
        </w:tc>
        <w:tc>
          <w:tcPr>
            <w:tcW w:w="656" w:type="dxa"/>
            <w:vMerge/>
            <w:tcBorders>
              <w:top w:val="nil"/>
            </w:tcBorders>
          </w:tcPr>
          <w:p w14:paraId="7301D0F2" w14:textId="77777777" w:rsidR="001B777E" w:rsidRPr="001B777E" w:rsidRDefault="001B777E" w:rsidP="001B777E">
            <w:pPr>
              <w:rPr>
                <w:sz w:val="12"/>
                <w:szCs w:val="12"/>
              </w:rPr>
            </w:pPr>
          </w:p>
        </w:tc>
        <w:tc>
          <w:tcPr>
            <w:tcW w:w="608" w:type="dxa"/>
          </w:tcPr>
          <w:p w14:paraId="27B9CB80" w14:textId="77777777" w:rsidR="001B777E" w:rsidRPr="001B777E" w:rsidRDefault="001B777E" w:rsidP="001B777E">
            <w:pPr>
              <w:pStyle w:val="TableParagraph"/>
              <w:rPr>
                <w:sz w:val="12"/>
                <w:szCs w:val="12"/>
              </w:rPr>
            </w:pPr>
          </w:p>
          <w:p w14:paraId="1DC0C372" w14:textId="77777777" w:rsidR="001B777E" w:rsidRPr="001B777E" w:rsidRDefault="001B777E" w:rsidP="001B777E">
            <w:pPr>
              <w:pStyle w:val="TableParagraph"/>
              <w:spacing w:before="116"/>
              <w:ind w:right="130"/>
              <w:jc w:val="right"/>
              <w:rPr>
                <w:sz w:val="12"/>
                <w:szCs w:val="12"/>
              </w:rPr>
            </w:pPr>
            <w:r w:rsidRPr="001B777E">
              <w:rPr>
                <w:spacing w:val="-2"/>
                <w:sz w:val="12"/>
                <w:szCs w:val="12"/>
              </w:rPr>
              <w:t>0,000</w:t>
            </w:r>
          </w:p>
        </w:tc>
        <w:tc>
          <w:tcPr>
            <w:tcW w:w="648" w:type="dxa"/>
          </w:tcPr>
          <w:p w14:paraId="0716AD02" w14:textId="77777777" w:rsidR="001B777E" w:rsidRPr="001B777E" w:rsidRDefault="001B777E" w:rsidP="001B777E">
            <w:pPr>
              <w:pStyle w:val="TableParagraph"/>
              <w:rPr>
                <w:sz w:val="12"/>
                <w:szCs w:val="12"/>
              </w:rPr>
            </w:pPr>
          </w:p>
          <w:p w14:paraId="0BF7C8DF" w14:textId="77777777" w:rsidR="001B777E" w:rsidRPr="001B777E" w:rsidRDefault="001B777E" w:rsidP="001B777E">
            <w:pPr>
              <w:pStyle w:val="TableParagraph"/>
              <w:spacing w:before="116"/>
              <w:ind w:left="62" w:right="44"/>
              <w:jc w:val="center"/>
              <w:rPr>
                <w:sz w:val="12"/>
                <w:szCs w:val="12"/>
              </w:rPr>
            </w:pPr>
            <w:r w:rsidRPr="001B777E">
              <w:rPr>
                <w:spacing w:val="-4"/>
                <w:sz w:val="12"/>
                <w:szCs w:val="12"/>
              </w:rPr>
              <w:t>0,00</w:t>
            </w:r>
          </w:p>
        </w:tc>
        <w:tc>
          <w:tcPr>
            <w:tcW w:w="2081" w:type="dxa"/>
          </w:tcPr>
          <w:p w14:paraId="3BE1CDC2" w14:textId="77777777" w:rsidR="001B777E" w:rsidRPr="001B777E" w:rsidRDefault="001B777E" w:rsidP="001B777E">
            <w:pPr>
              <w:pStyle w:val="TableParagraph"/>
              <w:spacing w:before="106" w:line="261" w:lineRule="auto"/>
              <w:ind w:left="23"/>
              <w:rPr>
                <w:sz w:val="12"/>
                <w:szCs w:val="12"/>
              </w:rPr>
            </w:pPr>
            <w:r w:rsidRPr="001B777E">
              <w:rPr>
                <w:sz w:val="12"/>
                <w:szCs w:val="12"/>
              </w:rPr>
              <w:t>Сетка</w:t>
            </w:r>
            <w:r w:rsidRPr="001B777E">
              <w:rPr>
                <w:spacing w:val="11"/>
                <w:sz w:val="12"/>
                <w:szCs w:val="12"/>
              </w:rPr>
              <w:t xml:space="preserve"> </w:t>
            </w:r>
            <w:r w:rsidRPr="001B777E">
              <w:rPr>
                <w:sz w:val="12"/>
                <w:szCs w:val="12"/>
              </w:rPr>
              <w:t>рабица</w:t>
            </w:r>
            <w:r w:rsidRPr="001B777E">
              <w:rPr>
                <w:spacing w:val="-8"/>
                <w:sz w:val="12"/>
                <w:szCs w:val="12"/>
              </w:rPr>
              <w:t xml:space="preserve"> </w:t>
            </w:r>
            <w:r w:rsidRPr="001B777E">
              <w:rPr>
                <w:sz w:val="12"/>
                <w:szCs w:val="12"/>
              </w:rPr>
              <w:t>Պողպատե,</w:t>
            </w:r>
            <w:r w:rsidRPr="001B777E">
              <w:rPr>
                <w:spacing w:val="-9"/>
                <w:sz w:val="12"/>
                <w:szCs w:val="12"/>
              </w:rPr>
              <w:t xml:space="preserve"> </w:t>
            </w:r>
            <w:r w:rsidRPr="001B777E">
              <w:rPr>
                <w:sz w:val="12"/>
                <w:szCs w:val="12"/>
              </w:rPr>
              <w:t>հյուսված,</w:t>
            </w:r>
            <w:r w:rsidRPr="001B777E">
              <w:rPr>
                <w:spacing w:val="40"/>
                <w:sz w:val="12"/>
                <w:szCs w:val="12"/>
              </w:rPr>
              <w:t xml:space="preserve"> </w:t>
            </w:r>
            <w:r w:rsidRPr="001B777E">
              <w:rPr>
                <w:sz w:val="12"/>
                <w:szCs w:val="12"/>
              </w:rPr>
              <w:t>"Ռաբիցա", d=1,5-1,8մմ, բջիջը</w:t>
            </w:r>
            <w:r w:rsidRPr="001B777E">
              <w:rPr>
                <w:spacing w:val="40"/>
                <w:sz w:val="12"/>
                <w:szCs w:val="12"/>
              </w:rPr>
              <w:t xml:space="preserve"> </w:t>
            </w:r>
            <w:r w:rsidRPr="001B777E">
              <w:rPr>
                <w:sz w:val="12"/>
                <w:szCs w:val="12"/>
              </w:rPr>
              <w:t>50x50մմ, 70x70մմ, 1500x10000մմ</w:t>
            </w:r>
          </w:p>
        </w:tc>
        <w:tc>
          <w:tcPr>
            <w:tcW w:w="624" w:type="dxa"/>
          </w:tcPr>
          <w:p w14:paraId="609F4E89" w14:textId="77777777" w:rsidR="001B777E" w:rsidRPr="001B777E" w:rsidRDefault="001B777E" w:rsidP="001B777E">
            <w:pPr>
              <w:pStyle w:val="TableParagraph"/>
              <w:rPr>
                <w:sz w:val="12"/>
                <w:szCs w:val="12"/>
              </w:rPr>
            </w:pPr>
          </w:p>
          <w:p w14:paraId="5A94CD69" w14:textId="77777777" w:rsidR="001B777E" w:rsidRPr="001B777E" w:rsidRDefault="001B777E" w:rsidP="001B777E">
            <w:pPr>
              <w:pStyle w:val="TableParagraph"/>
              <w:spacing w:before="116"/>
              <w:ind w:left="25" w:right="6"/>
              <w:jc w:val="center"/>
              <w:rPr>
                <w:sz w:val="12"/>
                <w:szCs w:val="12"/>
              </w:rPr>
            </w:pPr>
            <w:r w:rsidRPr="001B777E">
              <w:rPr>
                <w:spacing w:val="-5"/>
                <w:sz w:val="12"/>
                <w:szCs w:val="12"/>
              </w:rPr>
              <w:t>м2</w:t>
            </w:r>
          </w:p>
        </w:tc>
        <w:tc>
          <w:tcPr>
            <w:tcW w:w="561" w:type="dxa"/>
          </w:tcPr>
          <w:p w14:paraId="199927B6" w14:textId="77777777" w:rsidR="001B777E" w:rsidRPr="001B777E" w:rsidRDefault="001B777E" w:rsidP="001B777E">
            <w:pPr>
              <w:pStyle w:val="TableParagraph"/>
              <w:rPr>
                <w:sz w:val="12"/>
                <w:szCs w:val="12"/>
              </w:rPr>
            </w:pPr>
          </w:p>
          <w:p w14:paraId="2395408B" w14:textId="77777777" w:rsidR="001B777E" w:rsidRPr="001B777E" w:rsidRDefault="001B777E" w:rsidP="001B777E">
            <w:pPr>
              <w:pStyle w:val="TableParagraph"/>
              <w:spacing w:before="116"/>
              <w:ind w:left="43" w:right="23"/>
              <w:jc w:val="center"/>
              <w:rPr>
                <w:sz w:val="12"/>
                <w:szCs w:val="12"/>
              </w:rPr>
            </w:pPr>
            <w:r w:rsidRPr="001B777E">
              <w:rPr>
                <w:spacing w:val="-4"/>
                <w:sz w:val="12"/>
                <w:szCs w:val="12"/>
              </w:rPr>
              <w:t>1,08</w:t>
            </w:r>
          </w:p>
        </w:tc>
        <w:tc>
          <w:tcPr>
            <w:tcW w:w="568" w:type="dxa"/>
          </w:tcPr>
          <w:p w14:paraId="2FD9DCA7" w14:textId="77777777" w:rsidR="001B777E" w:rsidRPr="001B777E" w:rsidRDefault="001B777E" w:rsidP="001B777E">
            <w:pPr>
              <w:pStyle w:val="TableParagraph"/>
              <w:rPr>
                <w:sz w:val="12"/>
                <w:szCs w:val="12"/>
              </w:rPr>
            </w:pPr>
          </w:p>
          <w:p w14:paraId="53F2C96F" w14:textId="77777777" w:rsidR="001B777E" w:rsidRPr="001B777E" w:rsidRDefault="001B777E" w:rsidP="001B777E">
            <w:pPr>
              <w:pStyle w:val="TableParagraph"/>
              <w:spacing w:before="116"/>
              <w:ind w:left="38" w:right="17"/>
              <w:jc w:val="center"/>
              <w:rPr>
                <w:sz w:val="12"/>
                <w:szCs w:val="12"/>
              </w:rPr>
            </w:pPr>
            <w:r w:rsidRPr="001B777E">
              <w:rPr>
                <w:spacing w:val="-2"/>
                <w:sz w:val="12"/>
                <w:szCs w:val="12"/>
              </w:rPr>
              <w:t>0,43458</w:t>
            </w:r>
          </w:p>
        </w:tc>
        <w:tc>
          <w:tcPr>
            <w:tcW w:w="513" w:type="dxa"/>
          </w:tcPr>
          <w:p w14:paraId="24268E34" w14:textId="77777777" w:rsidR="001B777E" w:rsidRPr="001B777E" w:rsidRDefault="001B777E" w:rsidP="001B777E">
            <w:pPr>
              <w:pStyle w:val="TableParagraph"/>
              <w:rPr>
                <w:sz w:val="12"/>
                <w:szCs w:val="12"/>
              </w:rPr>
            </w:pPr>
          </w:p>
          <w:p w14:paraId="762A236D" w14:textId="77777777" w:rsidR="001B777E" w:rsidRPr="001B777E" w:rsidRDefault="001B777E" w:rsidP="001B777E">
            <w:pPr>
              <w:pStyle w:val="TableParagraph"/>
              <w:spacing w:before="116"/>
              <w:ind w:left="56" w:right="34"/>
              <w:jc w:val="center"/>
              <w:rPr>
                <w:sz w:val="12"/>
                <w:szCs w:val="12"/>
              </w:rPr>
            </w:pPr>
            <w:r w:rsidRPr="001B777E">
              <w:rPr>
                <w:spacing w:val="-4"/>
                <w:sz w:val="12"/>
                <w:szCs w:val="12"/>
              </w:rPr>
              <w:t>0,53</w:t>
            </w:r>
          </w:p>
        </w:tc>
        <w:tc>
          <w:tcPr>
            <w:tcW w:w="647" w:type="dxa"/>
          </w:tcPr>
          <w:p w14:paraId="499DF1D3" w14:textId="77777777" w:rsidR="001B777E" w:rsidRPr="001B777E" w:rsidRDefault="001B777E" w:rsidP="001B777E">
            <w:pPr>
              <w:pStyle w:val="TableParagraph"/>
              <w:rPr>
                <w:sz w:val="12"/>
                <w:szCs w:val="12"/>
              </w:rPr>
            </w:pPr>
          </w:p>
          <w:p w14:paraId="4B5314C7" w14:textId="77777777" w:rsidR="001B777E" w:rsidRPr="001B777E" w:rsidRDefault="001B777E" w:rsidP="001B777E">
            <w:pPr>
              <w:pStyle w:val="TableParagraph"/>
              <w:spacing w:before="116"/>
              <w:ind w:left="89" w:right="67"/>
              <w:jc w:val="center"/>
              <w:rPr>
                <w:sz w:val="12"/>
                <w:szCs w:val="12"/>
              </w:rPr>
            </w:pPr>
            <w:r w:rsidRPr="001B777E">
              <w:rPr>
                <w:spacing w:val="-2"/>
                <w:sz w:val="12"/>
                <w:szCs w:val="12"/>
              </w:rPr>
              <w:t>94,98</w:t>
            </w:r>
          </w:p>
        </w:tc>
        <w:tc>
          <w:tcPr>
            <w:tcW w:w="520" w:type="dxa"/>
            <w:vMerge/>
            <w:tcBorders>
              <w:top w:val="nil"/>
            </w:tcBorders>
          </w:tcPr>
          <w:p w14:paraId="4D50EA10" w14:textId="77777777" w:rsidR="001B777E" w:rsidRPr="001B777E" w:rsidRDefault="001B777E" w:rsidP="001B777E">
            <w:pPr>
              <w:rPr>
                <w:sz w:val="12"/>
                <w:szCs w:val="12"/>
              </w:rPr>
            </w:pPr>
          </w:p>
        </w:tc>
        <w:tc>
          <w:tcPr>
            <w:tcW w:w="734" w:type="dxa"/>
            <w:vMerge/>
            <w:tcBorders>
              <w:top w:val="nil"/>
            </w:tcBorders>
          </w:tcPr>
          <w:p w14:paraId="34304480" w14:textId="77777777" w:rsidR="001B777E" w:rsidRPr="001B777E" w:rsidRDefault="001B777E" w:rsidP="001B777E">
            <w:pPr>
              <w:rPr>
                <w:sz w:val="12"/>
                <w:szCs w:val="12"/>
              </w:rPr>
            </w:pPr>
          </w:p>
        </w:tc>
      </w:tr>
      <w:tr w:rsidR="001B777E" w:rsidRPr="001B777E" w14:paraId="35E01C7A" w14:textId="77777777" w:rsidTr="001B777E">
        <w:trPr>
          <w:trHeight w:val="172"/>
        </w:trPr>
        <w:tc>
          <w:tcPr>
            <w:tcW w:w="519" w:type="dxa"/>
            <w:vMerge/>
            <w:tcBorders>
              <w:top w:val="nil"/>
            </w:tcBorders>
          </w:tcPr>
          <w:p w14:paraId="0D3D1BD8" w14:textId="77777777" w:rsidR="001B777E" w:rsidRPr="001B777E" w:rsidRDefault="001B777E" w:rsidP="001B777E">
            <w:pPr>
              <w:rPr>
                <w:sz w:val="12"/>
                <w:szCs w:val="12"/>
              </w:rPr>
            </w:pPr>
          </w:p>
        </w:tc>
        <w:tc>
          <w:tcPr>
            <w:tcW w:w="742" w:type="dxa"/>
            <w:vMerge/>
            <w:tcBorders>
              <w:top w:val="nil"/>
            </w:tcBorders>
          </w:tcPr>
          <w:p w14:paraId="7C61E390" w14:textId="77777777" w:rsidR="001B777E" w:rsidRPr="001B777E" w:rsidRDefault="001B777E" w:rsidP="001B777E">
            <w:pPr>
              <w:rPr>
                <w:sz w:val="12"/>
                <w:szCs w:val="12"/>
              </w:rPr>
            </w:pPr>
          </w:p>
        </w:tc>
        <w:tc>
          <w:tcPr>
            <w:tcW w:w="3233" w:type="dxa"/>
            <w:vMerge/>
            <w:tcBorders>
              <w:top w:val="nil"/>
            </w:tcBorders>
          </w:tcPr>
          <w:p w14:paraId="5264110F" w14:textId="77777777" w:rsidR="001B777E" w:rsidRPr="001B777E" w:rsidRDefault="001B777E" w:rsidP="001B777E">
            <w:pPr>
              <w:rPr>
                <w:sz w:val="12"/>
                <w:szCs w:val="12"/>
              </w:rPr>
            </w:pPr>
          </w:p>
        </w:tc>
        <w:tc>
          <w:tcPr>
            <w:tcW w:w="553" w:type="dxa"/>
            <w:vMerge/>
            <w:tcBorders>
              <w:top w:val="nil"/>
            </w:tcBorders>
          </w:tcPr>
          <w:p w14:paraId="63EF4F21" w14:textId="77777777" w:rsidR="001B777E" w:rsidRPr="001B777E" w:rsidRDefault="001B777E" w:rsidP="001B777E">
            <w:pPr>
              <w:rPr>
                <w:sz w:val="12"/>
                <w:szCs w:val="12"/>
              </w:rPr>
            </w:pPr>
          </w:p>
        </w:tc>
        <w:tc>
          <w:tcPr>
            <w:tcW w:w="584" w:type="dxa"/>
          </w:tcPr>
          <w:p w14:paraId="6EBB874B" w14:textId="77777777" w:rsidR="001B777E" w:rsidRPr="001B777E" w:rsidRDefault="001B777E" w:rsidP="001B777E">
            <w:pPr>
              <w:pStyle w:val="TableParagraph"/>
              <w:spacing w:before="15" w:line="137" w:lineRule="exact"/>
              <w:ind w:left="57" w:right="31"/>
              <w:jc w:val="center"/>
              <w:rPr>
                <w:sz w:val="12"/>
                <w:szCs w:val="12"/>
              </w:rPr>
            </w:pPr>
            <w:r w:rsidRPr="001B777E">
              <w:rPr>
                <w:spacing w:val="-5"/>
                <w:sz w:val="12"/>
                <w:szCs w:val="12"/>
              </w:rPr>
              <w:t>178</w:t>
            </w:r>
          </w:p>
        </w:tc>
        <w:tc>
          <w:tcPr>
            <w:tcW w:w="570" w:type="dxa"/>
            <w:vMerge/>
            <w:tcBorders>
              <w:top w:val="nil"/>
            </w:tcBorders>
          </w:tcPr>
          <w:p w14:paraId="2B422E13" w14:textId="77777777" w:rsidR="001B777E" w:rsidRPr="001B777E" w:rsidRDefault="001B777E" w:rsidP="001B777E">
            <w:pPr>
              <w:rPr>
                <w:sz w:val="12"/>
                <w:szCs w:val="12"/>
              </w:rPr>
            </w:pPr>
          </w:p>
        </w:tc>
        <w:tc>
          <w:tcPr>
            <w:tcW w:w="584" w:type="dxa"/>
          </w:tcPr>
          <w:p w14:paraId="24EE630C" w14:textId="77777777" w:rsidR="001B777E" w:rsidRPr="001B777E" w:rsidRDefault="001B777E" w:rsidP="001B777E">
            <w:pPr>
              <w:pStyle w:val="TableParagraph"/>
              <w:spacing w:before="3" w:line="149" w:lineRule="exact"/>
              <w:ind w:right="116"/>
              <w:jc w:val="right"/>
              <w:rPr>
                <w:sz w:val="12"/>
                <w:szCs w:val="12"/>
              </w:rPr>
            </w:pPr>
            <w:r w:rsidRPr="001B777E">
              <w:rPr>
                <w:spacing w:val="-2"/>
                <w:sz w:val="12"/>
                <w:szCs w:val="12"/>
              </w:rPr>
              <w:t>0,000</w:t>
            </w:r>
          </w:p>
        </w:tc>
        <w:tc>
          <w:tcPr>
            <w:tcW w:w="562" w:type="dxa"/>
          </w:tcPr>
          <w:p w14:paraId="685A9C86" w14:textId="77777777" w:rsidR="001B777E" w:rsidRPr="001B777E" w:rsidRDefault="001B777E" w:rsidP="001B777E">
            <w:pPr>
              <w:pStyle w:val="TableParagraph"/>
              <w:spacing w:before="3" w:line="149" w:lineRule="exact"/>
              <w:ind w:right="140"/>
              <w:jc w:val="right"/>
              <w:rPr>
                <w:sz w:val="12"/>
                <w:szCs w:val="12"/>
              </w:rPr>
            </w:pPr>
            <w:r w:rsidRPr="001B777E">
              <w:rPr>
                <w:spacing w:val="-4"/>
                <w:sz w:val="12"/>
                <w:szCs w:val="12"/>
              </w:rPr>
              <w:t>0,00</w:t>
            </w:r>
          </w:p>
        </w:tc>
        <w:tc>
          <w:tcPr>
            <w:tcW w:w="656" w:type="dxa"/>
            <w:vMerge/>
            <w:tcBorders>
              <w:top w:val="nil"/>
            </w:tcBorders>
          </w:tcPr>
          <w:p w14:paraId="7733A05C" w14:textId="77777777" w:rsidR="001B777E" w:rsidRPr="001B777E" w:rsidRDefault="001B777E" w:rsidP="001B777E">
            <w:pPr>
              <w:rPr>
                <w:sz w:val="12"/>
                <w:szCs w:val="12"/>
              </w:rPr>
            </w:pPr>
          </w:p>
        </w:tc>
        <w:tc>
          <w:tcPr>
            <w:tcW w:w="608" w:type="dxa"/>
          </w:tcPr>
          <w:p w14:paraId="129BE7E7" w14:textId="77777777" w:rsidR="001B777E" w:rsidRPr="001B777E" w:rsidRDefault="001B777E" w:rsidP="001B777E">
            <w:pPr>
              <w:pStyle w:val="TableParagraph"/>
              <w:spacing w:before="3" w:line="149" w:lineRule="exact"/>
              <w:ind w:right="130"/>
              <w:jc w:val="right"/>
              <w:rPr>
                <w:sz w:val="12"/>
                <w:szCs w:val="12"/>
              </w:rPr>
            </w:pPr>
            <w:r w:rsidRPr="001B777E">
              <w:rPr>
                <w:spacing w:val="-2"/>
                <w:sz w:val="12"/>
                <w:szCs w:val="12"/>
              </w:rPr>
              <w:t>0,000</w:t>
            </w:r>
          </w:p>
        </w:tc>
        <w:tc>
          <w:tcPr>
            <w:tcW w:w="648" w:type="dxa"/>
          </w:tcPr>
          <w:p w14:paraId="021C53C7" w14:textId="77777777" w:rsidR="001B777E" w:rsidRPr="001B777E" w:rsidRDefault="001B777E" w:rsidP="001B777E">
            <w:pPr>
              <w:pStyle w:val="TableParagraph"/>
              <w:spacing w:before="3" w:line="149" w:lineRule="exact"/>
              <w:ind w:left="62" w:right="44"/>
              <w:jc w:val="center"/>
              <w:rPr>
                <w:sz w:val="12"/>
                <w:szCs w:val="12"/>
              </w:rPr>
            </w:pPr>
            <w:r w:rsidRPr="001B777E">
              <w:rPr>
                <w:spacing w:val="-4"/>
                <w:sz w:val="12"/>
                <w:szCs w:val="12"/>
              </w:rPr>
              <w:t>0,00</w:t>
            </w:r>
          </w:p>
        </w:tc>
        <w:tc>
          <w:tcPr>
            <w:tcW w:w="2081" w:type="dxa"/>
          </w:tcPr>
          <w:p w14:paraId="13C69804" w14:textId="77777777" w:rsidR="001B777E" w:rsidRPr="001B777E" w:rsidRDefault="001B777E" w:rsidP="001B777E">
            <w:pPr>
              <w:pStyle w:val="TableParagraph"/>
              <w:spacing w:before="3" w:line="149" w:lineRule="exact"/>
              <w:ind w:left="23"/>
              <w:rPr>
                <w:sz w:val="12"/>
                <w:szCs w:val="12"/>
              </w:rPr>
            </w:pPr>
            <w:r w:rsidRPr="001B777E">
              <w:rPr>
                <w:spacing w:val="-2"/>
                <w:sz w:val="12"/>
                <w:szCs w:val="12"/>
              </w:rPr>
              <w:t>Очесы</w:t>
            </w:r>
          </w:p>
        </w:tc>
        <w:tc>
          <w:tcPr>
            <w:tcW w:w="624" w:type="dxa"/>
          </w:tcPr>
          <w:p w14:paraId="44C29710" w14:textId="77777777" w:rsidR="001B777E" w:rsidRPr="001B777E" w:rsidRDefault="001B777E" w:rsidP="001B777E">
            <w:pPr>
              <w:pStyle w:val="TableParagraph"/>
              <w:spacing w:before="15" w:line="137" w:lineRule="exact"/>
              <w:ind w:left="25" w:right="11"/>
              <w:jc w:val="center"/>
              <w:rPr>
                <w:sz w:val="12"/>
                <w:szCs w:val="12"/>
              </w:rPr>
            </w:pPr>
            <w:r w:rsidRPr="001B777E">
              <w:rPr>
                <w:spacing w:val="-5"/>
                <w:sz w:val="12"/>
                <w:szCs w:val="12"/>
              </w:rPr>
              <w:t>кг</w:t>
            </w:r>
          </w:p>
        </w:tc>
        <w:tc>
          <w:tcPr>
            <w:tcW w:w="561" w:type="dxa"/>
          </w:tcPr>
          <w:p w14:paraId="782A27D6" w14:textId="77777777" w:rsidR="001B777E" w:rsidRPr="001B777E" w:rsidRDefault="001B777E" w:rsidP="001B777E">
            <w:pPr>
              <w:pStyle w:val="TableParagraph"/>
              <w:spacing w:before="15" w:line="137" w:lineRule="exact"/>
              <w:ind w:left="43" w:right="23"/>
              <w:jc w:val="center"/>
              <w:rPr>
                <w:sz w:val="12"/>
                <w:szCs w:val="12"/>
              </w:rPr>
            </w:pPr>
            <w:r w:rsidRPr="001B777E">
              <w:rPr>
                <w:spacing w:val="-4"/>
                <w:sz w:val="12"/>
                <w:szCs w:val="12"/>
              </w:rPr>
              <w:t>0,12</w:t>
            </w:r>
          </w:p>
        </w:tc>
        <w:tc>
          <w:tcPr>
            <w:tcW w:w="568" w:type="dxa"/>
          </w:tcPr>
          <w:p w14:paraId="04473395" w14:textId="77777777" w:rsidR="001B777E" w:rsidRPr="001B777E" w:rsidRDefault="001B777E" w:rsidP="001B777E">
            <w:pPr>
              <w:pStyle w:val="TableParagraph"/>
              <w:spacing w:before="15" w:line="137" w:lineRule="exact"/>
              <w:ind w:left="38" w:right="19"/>
              <w:jc w:val="center"/>
              <w:rPr>
                <w:sz w:val="12"/>
                <w:szCs w:val="12"/>
              </w:rPr>
            </w:pPr>
            <w:r w:rsidRPr="001B777E">
              <w:rPr>
                <w:spacing w:val="-4"/>
                <w:sz w:val="12"/>
                <w:szCs w:val="12"/>
              </w:rPr>
              <w:t>0,24</w:t>
            </w:r>
          </w:p>
        </w:tc>
        <w:tc>
          <w:tcPr>
            <w:tcW w:w="513" w:type="dxa"/>
          </w:tcPr>
          <w:p w14:paraId="3A9291E7" w14:textId="77777777" w:rsidR="001B777E" w:rsidRPr="001B777E" w:rsidRDefault="001B777E" w:rsidP="001B777E">
            <w:pPr>
              <w:pStyle w:val="TableParagraph"/>
              <w:spacing w:before="3" w:line="149" w:lineRule="exact"/>
              <w:ind w:left="56" w:right="34"/>
              <w:jc w:val="center"/>
              <w:rPr>
                <w:sz w:val="12"/>
                <w:szCs w:val="12"/>
              </w:rPr>
            </w:pPr>
            <w:r w:rsidRPr="001B777E">
              <w:rPr>
                <w:spacing w:val="-4"/>
                <w:sz w:val="12"/>
                <w:szCs w:val="12"/>
              </w:rPr>
              <w:t>0,03</w:t>
            </w:r>
          </w:p>
        </w:tc>
        <w:tc>
          <w:tcPr>
            <w:tcW w:w="647" w:type="dxa"/>
          </w:tcPr>
          <w:p w14:paraId="23F41C4B" w14:textId="77777777" w:rsidR="001B777E" w:rsidRPr="001B777E" w:rsidRDefault="001B777E" w:rsidP="001B777E">
            <w:pPr>
              <w:pStyle w:val="TableParagraph"/>
              <w:spacing w:before="3" w:line="149" w:lineRule="exact"/>
              <w:ind w:left="89" w:right="65"/>
              <w:jc w:val="center"/>
              <w:rPr>
                <w:sz w:val="12"/>
                <w:szCs w:val="12"/>
              </w:rPr>
            </w:pPr>
            <w:r w:rsidRPr="001B777E">
              <w:rPr>
                <w:spacing w:val="-4"/>
                <w:sz w:val="12"/>
                <w:szCs w:val="12"/>
              </w:rPr>
              <w:t>5,83</w:t>
            </w:r>
          </w:p>
        </w:tc>
        <w:tc>
          <w:tcPr>
            <w:tcW w:w="520" w:type="dxa"/>
            <w:vMerge/>
            <w:tcBorders>
              <w:top w:val="nil"/>
            </w:tcBorders>
          </w:tcPr>
          <w:p w14:paraId="66EE26C3" w14:textId="77777777" w:rsidR="001B777E" w:rsidRPr="001B777E" w:rsidRDefault="001B777E" w:rsidP="001B777E">
            <w:pPr>
              <w:rPr>
                <w:sz w:val="12"/>
                <w:szCs w:val="12"/>
              </w:rPr>
            </w:pPr>
          </w:p>
        </w:tc>
        <w:tc>
          <w:tcPr>
            <w:tcW w:w="734" w:type="dxa"/>
            <w:vMerge/>
            <w:tcBorders>
              <w:top w:val="nil"/>
            </w:tcBorders>
          </w:tcPr>
          <w:p w14:paraId="5951E58C" w14:textId="77777777" w:rsidR="001B777E" w:rsidRPr="001B777E" w:rsidRDefault="001B777E" w:rsidP="001B777E">
            <w:pPr>
              <w:rPr>
                <w:sz w:val="12"/>
                <w:szCs w:val="12"/>
              </w:rPr>
            </w:pPr>
          </w:p>
        </w:tc>
      </w:tr>
      <w:tr w:rsidR="001B777E" w:rsidRPr="001B777E" w14:paraId="5DD7A07A" w14:textId="77777777" w:rsidTr="001B777E">
        <w:trPr>
          <w:trHeight w:val="899"/>
        </w:trPr>
        <w:tc>
          <w:tcPr>
            <w:tcW w:w="519" w:type="dxa"/>
          </w:tcPr>
          <w:p w14:paraId="71B14E62" w14:textId="77777777" w:rsidR="001B777E" w:rsidRPr="001B777E" w:rsidRDefault="001B777E" w:rsidP="001B777E">
            <w:pPr>
              <w:pStyle w:val="TableParagraph"/>
              <w:rPr>
                <w:sz w:val="12"/>
                <w:szCs w:val="12"/>
              </w:rPr>
            </w:pPr>
          </w:p>
          <w:p w14:paraId="3A18EC2E" w14:textId="77777777" w:rsidR="001B777E" w:rsidRPr="001B777E" w:rsidRDefault="001B777E" w:rsidP="001B777E">
            <w:pPr>
              <w:pStyle w:val="TableParagraph"/>
              <w:rPr>
                <w:sz w:val="12"/>
                <w:szCs w:val="12"/>
              </w:rPr>
            </w:pPr>
          </w:p>
          <w:p w14:paraId="69296DCF" w14:textId="77777777" w:rsidR="001B777E" w:rsidRPr="001B777E" w:rsidRDefault="001B777E" w:rsidP="001B777E">
            <w:pPr>
              <w:pStyle w:val="TableParagraph"/>
              <w:spacing w:before="103"/>
              <w:ind w:left="49" w:right="23"/>
              <w:jc w:val="center"/>
              <w:rPr>
                <w:sz w:val="12"/>
                <w:szCs w:val="12"/>
              </w:rPr>
            </w:pPr>
            <w:r w:rsidRPr="001B777E">
              <w:rPr>
                <w:spacing w:val="-5"/>
                <w:sz w:val="12"/>
                <w:szCs w:val="12"/>
              </w:rPr>
              <w:t>31</w:t>
            </w:r>
          </w:p>
        </w:tc>
        <w:tc>
          <w:tcPr>
            <w:tcW w:w="742" w:type="dxa"/>
          </w:tcPr>
          <w:p w14:paraId="75669AE1" w14:textId="77777777" w:rsidR="001B777E" w:rsidRPr="001B777E" w:rsidRDefault="001B777E" w:rsidP="001B777E">
            <w:pPr>
              <w:pStyle w:val="TableParagraph"/>
              <w:rPr>
                <w:sz w:val="12"/>
                <w:szCs w:val="12"/>
              </w:rPr>
            </w:pPr>
          </w:p>
          <w:p w14:paraId="7C508D2A" w14:textId="77777777" w:rsidR="001B777E" w:rsidRPr="001B777E" w:rsidRDefault="001B777E" w:rsidP="001B777E">
            <w:pPr>
              <w:pStyle w:val="TableParagraph"/>
              <w:rPr>
                <w:sz w:val="12"/>
                <w:szCs w:val="12"/>
              </w:rPr>
            </w:pPr>
          </w:p>
          <w:p w14:paraId="394485F6" w14:textId="77777777" w:rsidR="001B777E" w:rsidRPr="001B777E" w:rsidRDefault="001B777E" w:rsidP="001B777E">
            <w:pPr>
              <w:pStyle w:val="TableParagraph"/>
              <w:spacing w:before="103"/>
              <w:ind w:left="39" w:right="14"/>
              <w:jc w:val="center"/>
              <w:rPr>
                <w:sz w:val="12"/>
                <w:szCs w:val="12"/>
              </w:rPr>
            </w:pPr>
            <w:r w:rsidRPr="001B777E">
              <w:rPr>
                <w:sz w:val="12"/>
                <w:szCs w:val="12"/>
              </w:rPr>
              <w:t>11-</w:t>
            </w:r>
            <w:r w:rsidRPr="001B777E">
              <w:rPr>
                <w:spacing w:val="-5"/>
                <w:sz w:val="12"/>
                <w:szCs w:val="12"/>
              </w:rPr>
              <w:t>110</w:t>
            </w:r>
          </w:p>
        </w:tc>
        <w:tc>
          <w:tcPr>
            <w:tcW w:w="3233" w:type="dxa"/>
          </w:tcPr>
          <w:p w14:paraId="14D3F208" w14:textId="77777777" w:rsidR="001B777E" w:rsidRPr="001B777E" w:rsidRDefault="001B777E" w:rsidP="001B777E">
            <w:pPr>
              <w:pStyle w:val="TableParagraph"/>
              <w:spacing w:before="109" w:line="261" w:lineRule="auto"/>
              <w:ind w:left="28" w:right="72"/>
              <w:rPr>
                <w:sz w:val="12"/>
                <w:szCs w:val="12"/>
              </w:rPr>
            </w:pPr>
            <w:r w:rsidRPr="001B777E">
              <w:rPr>
                <w:sz w:val="12"/>
                <w:szCs w:val="12"/>
              </w:rPr>
              <w:t>Высококачественная</w:t>
            </w:r>
            <w:r w:rsidRPr="001B777E">
              <w:rPr>
                <w:spacing w:val="40"/>
                <w:sz w:val="12"/>
                <w:szCs w:val="12"/>
              </w:rPr>
              <w:t xml:space="preserve"> </w:t>
            </w:r>
            <w:r w:rsidRPr="001B777E">
              <w:rPr>
                <w:sz w:val="12"/>
                <w:szCs w:val="12"/>
              </w:rPr>
              <w:t>штукатурка</w:t>
            </w:r>
            <w:r w:rsidRPr="001B777E">
              <w:rPr>
                <w:spacing w:val="40"/>
                <w:sz w:val="12"/>
                <w:szCs w:val="12"/>
              </w:rPr>
              <w:t xml:space="preserve"> </w:t>
            </w:r>
            <w:r w:rsidRPr="001B777E">
              <w:rPr>
                <w:sz w:val="12"/>
                <w:szCs w:val="12"/>
              </w:rPr>
              <w:t>торцевой</w:t>
            </w:r>
            <w:r w:rsidRPr="001B777E">
              <w:rPr>
                <w:spacing w:val="-9"/>
                <w:sz w:val="12"/>
                <w:szCs w:val="12"/>
              </w:rPr>
              <w:t xml:space="preserve"> </w:t>
            </w:r>
            <w:r w:rsidRPr="001B777E">
              <w:rPr>
                <w:sz w:val="12"/>
                <w:szCs w:val="12"/>
              </w:rPr>
              <w:t>части</w:t>
            </w:r>
            <w:r w:rsidRPr="001B777E">
              <w:rPr>
                <w:spacing w:val="40"/>
                <w:sz w:val="12"/>
                <w:szCs w:val="12"/>
              </w:rPr>
              <w:t xml:space="preserve"> </w:t>
            </w:r>
            <w:r w:rsidRPr="001B777E">
              <w:rPr>
                <w:sz w:val="12"/>
                <w:szCs w:val="12"/>
              </w:rPr>
              <w:t>панелей</w:t>
            </w:r>
            <w:r w:rsidRPr="001B777E">
              <w:rPr>
                <w:spacing w:val="35"/>
                <w:sz w:val="12"/>
                <w:szCs w:val="12"/>
              </w:rPr>
              <w:t xml:space="preserve"> </w:t>
            </w:r>
            <w:r w:rsidRPr="001B777E">
              <w:rPr>
                <w:sz w:val="12"/>
                <w:szCs w:val="12"/>
              </w:rPr>
              <w:t>шир.25см (наружные откосы)Պանելների</w:t>
            </w:r>
            <w:r w:rsidRPr="001B777E">
              <w:rPr>
                <w:spacing w:val="40"/>
                <w:sz w:val="12"/>
                <w:szCs w:val="12"/>
              </w:rPr>
              <w:t xml:space="preserve"> </w:t>
            </w:r>
            <w:r w:rsidRPr="001B777E">
              <w:rPr>
                <w:sz w:val="12"/>
                <w:szCs w:val="12"/>
              </w:rPr>
              <w:t>կողային մասի բարձրորակ սվաղում, 25 սմ</w:t>
            </w:r>
            <w:r w:rsidRPr="001B777E">
              <w:rPr>
                <w:spacing w:val="40"/>
                <w:sz w:val="12"/>
                <w:szCs w:val="12"/>
              </w:rPr>
              <w:t xml:space="preserve"> </w:t>
            </w:r>
            <w:r w:rsidRPr="001B777E">
              <w:rPr>
                <w:sz w:val="12"/>
                <w:szCs w:val="12"/>
              </w:rPr>
              <w:t>լայնությամբ (արտաքին թեքություններ)</w:t>
            </w:r>
          </w:p>
        </w:tc>
        <w:tc>
          <w:tcPr>
            <w:tcW w:w="553" w:type="dxa"/>
          </w:tcPr>
          <w:p w14:paraId="21F8D135" w14:textId="77777777" w:rsidR="001B777E" w:rsidRPr="001B777E" w:rsidRDefault="001B777E" w:rsidP="001B777E">
            <w:pPr>
              <w:pStyle w:val="TableParagraph"/>
              <w:rPr>
                <w:sz w:val="12"/>
                <w:szCs w:val="12"/>
              </w:rPr>
            </w:pPr>
          </w:p>
          <w:p w14:paraId="617EAFD9" w14:textId="77777777" w:rsidR="001B777E" w:rsidRPr="001B777E" w:rsidRDefault="001B777E" w:rsidP="001B777E">
            <w:pPr>
              <w:pStyle w:val="TableParagraph"/>
              <w:spacing w:before="5"/>
              <w:rPr>
                <w:sz w:val="12"/>
                <w:szCs w:val="12"/>
              </w:rPr>
            </w:pPr>
          </w:p>
          <w:p w14:paraId="542D109E" w14:textId="77777777" w:rsidR="001B777E" w:rsidRPr="001B777E" w:rsidRDefault="001B777E" w:rsidP="001B777E">
            <w:pPr>
              <w:pStyle w:val="TableParagraph"/>
              <w:ind w:right="219"/>
              <w:jc w:val="right"/>
              <w:rPr>
                <w:sz w:val="12"/>
                <w:szCs w:val="12"/>
              </w:rPr>
            </w:pPr>
            <w:r w:rsidRPr="001B777E">
              <w:rPr>
                <w:w w:val="99"/>
                <w:sz w:val="12"/>
                <w:szCs w:val="12"/>
              </w:rPr>
              <w:t>м</w:t>
            </w:r>
          </w:p>
        </w:tc>
        <w:tc>
          <w:tcPr>
            <w:tcW w:w="584" w:type="dxa"/>
          </w:tcPr>
          <w:p w14:paraId="5FE34FBE" w14:textId="77777777" w:rsidR="001B777E" w:rsidRPr="001B777E" w:rsidRDefault="001B777E" w:rsidP="001B777E">
            <w:pPr>
              <w:pStyle w:val="TableParagraph"/>
              <w:rPr>
                <w:sz w:val="12"/>
                <w:szCs w:val="12"/>
              </w:rPr>
            </w:pPr>
          </w:p>
          <w:p w14:paraId="2E771DC4" w14:textId="77777777" w:rsidR="001B777E" w:rsidRPr="001B777E" w:rsidRDefault="001B777E" w:rsidP="001B777E">
            <w:pPr>
              <w:pStyle w:val="TableParagraph"/>
              <w:rPr>
                <w:sz w:val="12"/>
                <w:szCs w:val="12"/>
              </w:rPr>
            </w:pPr>
          </w:p>
          <w:p w14:paraId="2ABDB7B4" w14:textId="77777777" w:rsidR="001B777E" w:rsidRPr="001B777E" w:rsidRDefault="001B777E" w:rsidP="001B777E">
            <w:pPr>
              <w:pStyle w:val="TableParagraph"/>
              <w:spacing w:before="103"/>
              <w:ind w:left="57" w:right="31"/>
              <w:jc w:val="center"/>
              <w:rPr>
                <w:sz w:val="12"/>
                <w:szCs w:val="12"/>
              </w:rPr>
            </w:pPr>
            <w:r w:rsidRPr="001B777E">
              <w:rPr>
                <w:spacing w:val="-5"/>
                <w:sz w:val="12"/>
                <w:szCs w:val="12"/>
              </w:rPr>
              <w:t>182</w:t>
            </w:r>
          </w:p>
        </w:tc>
        <w:tc>
          <w:tcPr>
            <w:tcW w:w="570" w:type="dxa"/>
          </w:tcPr>
          <w:p w14:paraId="4B3D4384" w14:textId="77777777" w:rsidR="001B777E" w:rsidRPr="001B777E" w:rsidRDefault="001B777E" w:rsidP="001B777E">
            <w:pPr>
              <w:pStyle w:val="TableParagraph"/>
              <w:rPr>
                <w:sz w:val="12"/>
                <w:szCs w:val="12"/>
              </w:rPr>
            </w:pPr>
          </w:p>
          <w:p w14:paraId="0853F19A" w14:textId="77777777" w:rsidR="001B777E" w:rsidRPr="001B777E" w:rsidRDefault="001B777E" w:rsidP="001B777E">
            <w:pPr>
              <w:pStyle w:val="TableParagraph"/>
              <w:rPr>
                <w:sz w:val="12"/>
                <w:szCs w:val="12"/>
              </w:rPr>
            </w:pPr>
          </w:p>
          <w:p w14:paraId="176861D6" w14:textId="77777777" w:rsidR="001B777E" w:rsidRPr="001B777E" w:rsidRDefault="001B777E" w:rsidP="001B777E">
            <w:pPr>
              <w:pStyle w:val="TableParagraph"/>
              <w:spacing w:before="103"/>
              <w:ind w:left="84" w:right="62"/>
              <w:jc w:val="center"/>
              <w:rPr>
                <w:sz w:val="12"/>
                <w:szCs w:val="12"/>
              </w:rPr>
            </w:pPr>
            <w:r w:rsidRPr="001B777E">
              <w:rPr>
                <w:spacing w:val="-4"/>
                <w:sz w:val="12"/>
                <w:szCs w:val="12"/>
              </w:rPr>
              <w:t>0,78</w:t>
            </w:r>
          </w:p>
        </w:tc>
        <w:tc>
          <w:tcPr>
            <w:tcW w:w="584" w:type="dxa"/>
          </w:tcPr>
          <w:p w14:paraId="1A7E0DC2" w14:textId="77777777" w:rsidR="001B777E" w:rsidRPr="001B777E" w:rsidRDefault="001B777E" w:rsidP="001B777E">
            <w:pPr>
              <w:pStyle w:val="TableParagraph"/>
              <w:rPr>
                <w:sz w:val="12"/>
                <w:szCs w:val="12"/>
              </w:rPr>
            </w:pPr>
          </w:p>
          <w:p w14:paraId="70E29C19" w14:textId="77777777" w:rsidR="001B777E" w:rsidRPr="001B777E" w:rsidRDefault="001B777E" w:rsidP="001B777E">
            <w:pPr>
              <w:pStyle w:val="TableParagraph"/>
              <w:rPr>
                <w:sz w:val="12"/>
                <w:szCs w:val="12"/>
              </w:rPr>
            </w:pPr>
          </w:p>
          <w:p w14:paraId="408B5601" w14:textId="77777777" w:rsidR="001B777E" w:rsidRPr="001B777E" w:rsidRDefault="001B777E" w:rsidP="001B777E">
            <w:pPr>
              <w:pStyle w:val="TableParagraph"/>
              <w:ind w:right="116"/>
              <w:jc w:val="right"/>
              <w:rPr>
                <w:sz w:val="12"/>
                <w:szCs w:val="12"/>
              </w:rPr>
            </w:pPr>
            <w:r w:rsidRPr="001B777E">
              <w:rPr>
                <w:spacing w:val="-2"/>
                <w:sz w:val="12"/>
                <w:szCs w:val="12"/>
              </w:rPr>
              <w:t>2,156</w:t>
            </w:r>
          </w:p>
        </w:tc>
        <w:tc>
          <w:tcPr>
            <w:tcW w:w="562" w:type="dxa"/>
          </w:tcPr>
          <w:p w14:paraId="3C6F45FF" w14:textId="77777777" w:rsidR="001B777E" w:rsidRPr="001B777E" w:rsidRDefault="001B777E" w:rsidP="001B777E">
            <w:pPr>
              <w:pStyle w:val="TableParagraph"/>
              <w:rPr>
                <w:sz w:val="12"/>
                <w:szCs w:val="12"/>
              </w:rPr>
            </w:pPr>
          </w:p>
          <w:p w14:paraId="13DD151E" w14:textId="77777777" w:rsidR="001B777E" w:rsidRPr="001B777E" w:rsidRDefault="001B777E" w:rsidP="001B777E">
            <w:pPr>
              <w:pStyle w:val="TableParagraph"/>
              <w:rPr>
                <w:sz w:val="12"/>
                <w:szCs w:val="12"/>
              </w:rPr>
            </w:pPr>
          </w:p>
          <w:p w14:paraId="237FCC55" w14:textId="77777777" w:rsidR="001B777E" w:rsidRPr="001B777E" w:rsidRDefault="001B777E" w:rsidP="001B777E">
            <w:pPr>
              <w:pStyle w:val="TableParagraph"/>
              <w:ind w:right="71"/>
              <w:jc w:val="right"/>
              <w:rPr>
                <w:sz w:val="12"/>
                <w:szCs w:val="12"/>
              </w:rPr>
            </w:pPr>
            <w:r w:rsidRPr="001B777E">
              <w:rPr>
                <w:spacing w:val="-2"/>
                <w:sz w:val="12"/>
                <w:szCs w:val="12"/>
              </w:rPr>
              <w:t>392,31</w:t>
            </w:r>
          </w:p>
        </w:tc>
        <w:tc>
          <w:tcPr>
            <w:tcW w:w="656" w:type="dxa"/>
          </w:tcPr>
          <w:p w14:paraId="78CEA7B3" w14:textId="77777777" w:rsidR="001B777E" w:rsidRPr="001B777E" w:rsidRDefault="001B777E" w:rsidP="001B777E">
            <w:pPr>
              <w:pStyle w:val="TableParagraph"/>
              <w:rPr>
                <w:sz w:val="12"/>
                <w:szCs w:val="12"/>
              </w:rPr>
            </w:pPr>
          </w:p>
          <w:p w14:paraId="2B048187" w14:textId="77777777" w:rsidR="001B777E" w:rsidRPr="001B777E" w:rsidRDefault="001B777E" w:rsidP="001B777E">
            <w:pPr>
              <w:pStyle w:val="TableParagraph"/>
              <w:rPr>
                <w:sz w:val="12"/>
                <w:szCs w:val="12"/>
              </w:rPr>
            </w:pPr>
          </w:p>
          <w:p w14:paraId="66E9E97D" w14:textId="77777777" w:rsidR="001B777E" w:rsidRPr="001B777E" w:rsidRDefault="001B777E" w:rsidP="001B777E">
            <w:pPr>
              <w:pStyle w:val="TableParagraph"/>
              <w:spacing w:before="103"/>
              <w:ind w:left="89" w:right="72"/>
              <w:jc w:val="center"/>
              <w:rPr>
                <w:sz w:val="12"/>
                <w:szCs w:val="12"/>
              </w:rPr>
            </w:pPr>
            <w:r w:rsidRPr="001B777E">
              <w:rPr>
                <w:spacing w:val="-4"/>
                <w:sz w:val="12"/>
                <w:szCs w:val="12"/>
              </w:rPr>
              <w:t>0,02</w:t>
            </w:r>
          </w:p>
        </w:tc>
        <w:tc>
          <w:tcPr>
            <w:tcW w:w="608" w:type="dxa"/>
          </w:tcPr>
          <w:p w14:paraId="36AF4B42" w14:textId="77777777" w:rsidR="001B777E" w:rsidRPr="001B777E" w:rsidRDefault="001B777E" w:rsidP="001B777E">
            <w:pPr>
              <w:pStyle w:val="TableParagraph"/>
              <w:rPr>
                <w:sz w:val="12"/>
                <w:szCs w:val="12"/>
              </w:rPr>
            </w:pPr>
          </w:p>
          <w:p w14:paraId="7DE6FD90" w14:textId="77777777" w:rsidR="001B777E" w:rsidRPr="001B777E" w:rsidRDefault="001B777E" w:rsidP="001B777E">
            <w:pPr>
              <w:pStyle w:val="TableParagraph"/>
              <w:rPr>
                <w:sz w:val="12"/>
                <w:szCs w:val="12"/>
              </w:rPr>
            </w:pPr>
          </w:p>
          <w:p w14:paraId="219A6E4E" w14:textId="77777777" w:rsidR="001B777E" w:rsidRPr="001B777E" w:rsidRDefault="001B777E" w:rsidP="001B777E">
            <w:pPr>
              <w:pStyle w:val="TableParagraph"/>
              <w:ind w:right="130"/>
              <w:jc w:val="right"/>
              <w:rPr>
                <w:sz w:val="12"/>
                <w:szCs w:val="12"/>
              </w:rPr>
            </w:pPr>
            <w:r w:rsidRPr="001B777E">
              <w:rPr>
                <w:spacing w:val="-2"/>
                <w:sz w:val="12"/>
                <w:szCs w:val="12"/>
              </w:rPr>
              <w:t>0,061</w:t>
            </w:r>
          </w:p>
        </w:tc>
        <w:tc>
          <w:tcPr>
            <w:tcW w:w="648" w:type="dxa"/>
          </w:tcPr>
          <w:p w14:paraId="3C867CE1" w14:textId="77777777" w:rsidR="001B777E" w:rsidRPr="001B777E" w:rsidRDefault="001B777E" w:rsidP="001B777E">
            <w:pPr>
              <w:pStyle w:val="TableParagraph"/>
              <w:rPr>
                <w:sz w:val="12"/>
                <w:szCs w:val="12"/>
              </w:rPr>
            </w:pPr>
          </w:p>
          <w:p w14:paraId="0E7195B7" w14:textId="77777777" w:rsidR="001B777E" w:rsidRPr="001B777E" w:rsidRDefault="001B777E" w:rsidP="001B777E">
            <w:pPr>
              <w:pStyle w:val="TableParagraph"/>
              <w:rPr>
                <w:sz w:val="12"/>
                <w:szCs w:val="12"/>
              </w:rPr>
            </w:pPr>
          </w:p>
          <w:p w14:paraId="36893605" w14:textId="77777777" w:rsidR="001B777E" w:rsidRPr="001B777E" w:rsidRDefault="001B777E" w:rsidP="001B777E">
            <w:pPr>
              <w:pStyle w:val="TableParagraph"/>
              <w:ind w:left="62" w:right="46"/>
              <w:jc w:val="center"/>
              <w:rPr>
                <w:sz w:val="12"/>
                <w:szCs w:val="12"/>
              </w:rPr>
            </w:pPr>
            <w:r w:rsidRPr="001B777E">
              <w:rPr>
                <w:spacing w:val="-2"/>
                <w:sz w:val="12"/>
                <w:szCs w:val="12"/>
              </w:rPr>
              <w:t>11,12</w:t>
            </w:r>
          </w:p>
        </w:tc>
        <w:tc>
          <w:tcPr>
            <w:tcW w:w="2081" w:type="dxa"/>
          </w:tcPr>
          <w:p w14:paraId="48EA1B8F" w14:textId="77777777" w:rsidR="001B777E" w:rsidRPr="001B777E" w:rsidRDefault="001B777E" w:rsidP="001B777E">
            <w:pPr>
              <w:pStyle w:val="TableParagraph"/>
              <w:rPr>
                <w:sz w:val="12"/>
                <w:szCs w:val="12"/>
              </w:rPr>
            </w:pPr>
          </w:p>
          <w:p w14:paraId="58300A33" w14:textId="77777777" w:rsidR="001B777E" w:rsidRPr="001B777E" w:rsidRDefault="001B777E" w:rsidP="001B777E">
            <w:pPr>
              <w:pStyle w:val="TableParagraph"/>
              <w:spacing w:before="123" w:line="261" w:lineRule="auto"/>
              <w:ind w:left="23"/>
              <w:rPr>
                <w:sz w:val="12"/>
                <w:szCs w:val="12"/>
              </w:rPr>
            </w:pPr>
            <w:r w:rsidRPr="001B777E">
              <w:rPr>
                <w:sz w:val="12"/>
                <w:szCs w:val="12"/>
              </w:rPr>
              <w:t>Раствор</w:t>
            </w:r>
            <w:r w:rsidRPr="001B777E">
              <w:rPr>
                <w:spacing w:val="11"/>
                <w:sz w:val="12"/>
                <w:szCs w:val="12"/>
              </w:rPr>
              <w:t xml:space="preserve"> </w:t>
            </w:r>
            <w:r w:rsidRPr="001B777E">
              <w:rPr>
                <w:sz w:val="12"/>
                <w:szCs w:val="12"/>
              </w:rPr>
              <w:t>цементный</w:t>
            </w:r>
            <w:r w:rsidRPr="001B777E">
              <w:rPr>
                <w:spacing w:val="-9"/>
                <w:sz w:val="12"/>
                <w:szCs w:val="12"/>
              </w:rPr>
              <w:t xml:space="preserve"> </w:t>
            </w:r>
            <w:r w:rsidRPr="001B777E">
              <w:rPr>
                <w:sz w:val="12"/>
                <w:szCs w:val="12"/>
              </w:rPr>
              <w:t>Ցեմենտյա</w:t>
            </w:r>
            <w:r w:rsidRPr="001B777E">
              <w:rPr>
                <w:spacing w:val="40"/>
                <w:sz w:val="12"/>
                <w:szCs w:val="12"/>
              </w:rPr>
              <w:t xml:space="preserve"> </w:t>
            </w:r>
            <w:r w:rsidRPr="001B777E">
              <w:rPr>
                <w:spacing w:val="-2"/>
                <w:sz w:val="12"/>
                <w:szCs w:val="12"/>
              </w:rPr>
              <w:t>շաղախ</w:t>
            </w:r>
          </w:p>
        </w:tc>
        <w:tc>
          <w:tcPr>
            <w:tcW w:w="624" w:type="dxa"/>
          </w:tcPr>
          <w:p w14:paraId="46042AC8" w14:textId="77777777" w:rsidR="001B777E" w:rsidRPr="001B777E" w:rsidRDefault="001B777E" w:rsidP="001B777E">
            <w:pPr>
              <w:pStyle w:val="TableParagraph"/>
              <w:rPr>
                <w:sz w:val="12"/>
                <w:szCs w:val="12"/>
              </w:rPr>
            </w:pPr>
          </w:p>
          <w:p w14:paraId="28EA15D9" w14:textId="77777777" w:rsidR="001B777E" w:rsidRPr="001B777E" w:rsidRDefault="001B777E" w:rsidP="001B777E">
            <w:pPr>
              <w:pStyle w:val="TableParagraph"/>
              <w:rPr>
                <w:sz w:val="12"/>
                <w:szCs w:val="12"/>
              </w:rPr>
            </w:pPr>
          </w:p>
          <w:p w14:paraId="3754DB7B" w14:textId="77777777" w:rsidR="001B777E" w:rsidRPr="001B777E" w:rsidRDefault="001B777E" w:rsidP="001B777E">
            <w:pPr>
              <w:pStyle w:val="TableParagraph"/>
              <w:ind w:left="25" w:right="6"/>
              <w:jc w:val="center"/>
              <w:rPr>
                <w:sz w:val="12"/>
                <w:szCs w:val="12"/>
              </w:rPr>
            </w:pPr>
            <w:r w:rsidRPr="001B777E">
              <w:rPr>
                <w:spacing w:val="-5"/>
                <w:sz w:val="12"/>
                <w:szCs w:val="12"/>
              </w:rPr>
              <w:t>м3</w:t>
            </w:r>
          </w:p>
        </w:tc>
        <w:tc>
          <w:tcPr>
            <w:tcW w:w="561" w:type="dxa"/>
          </w:tcPr>
          <w:p w14:paraId="4D74D99F" w14:textId="77777777" w:rsidR="001B777E" w:rsidRPr="001B777E" w:rsidRDefault="001B777E" w:rsidP="001B777E">
            <w:pPr>
              <w:pStyle w:val="TableParagraph"/>
              <w:rPr>
                <w:sz w:val="12"/>
                <w:szCs w:val="12"/>
              </w:rPr>
            </w:pPr>
          </w:p>
          <w:p w14:paraId="16CD7DBC" w14:textId="77777777" w:rsidR="001B777E" w:rsidRPr="001B777E" w:rsidRDefault="001B777E" w:rsidP="001B777E">
            <w:pPr>
              <w:pStyle w:val="TableParagraph"/>
              <w:rPr>
                <w:sz w:val="12"/>
                <w:szCs w:val="12"/>
              </w:rPr>
            </w:pPr>
          </w:p>
          <w:p w14:paraId="645D4805" w14:textId="77777777" w:rsidR="001B777E" w:rsidRPr="001B777E" w:rsidRDefault="001B777E" w:rsidP="001B777E">
            <w:pPr>
              <w:pStyle w:val="TableParagraph"/>
              <w:ind w:left="43" w:right="26"/>
              <w:jc w:val="center"/>
              <w:rPr>
                <w:sz w:val="12"/>
                <w:szCs w:val="12"/>
              </w:rPr>
            </w:pPr>
            <w:r w:rsidRPr="001B777E">
              <w:rPr>
                <w:spacing w:val="-2"/>
                <w:sz w:val="12"/>
                <w:szCs w:val="12"/>
              </w:rPr>
              <w:t>0,016</w:t>
            </w:r>
          </w:p>
        </w:tc>
        <w:tc>
          <w:tcPr>
            <w:tcW w:w="568" w:type="dxa"/>
          </w:tcPr>
          <w:p w14:paraId="69A0E6E4" w14:textId="77777777" w:rsidR="001B777E" w:rsidRPr="001B777E" w:rsidRDefault="001B777E" w:rsidP="001B777E">
            <w:pPr>
              <w:pStyle w:val="TableParagraph"/>
              <w:rPr>
                <w:sz w:val="12"/>
                <w:szCs w:val="12"/>
              </w:rPr>
            </w:pPr>
          </w:p>
          <w:p w14:paraId="5CC6BB6D" w14:textId="77777777" w:rsidR="001B777E" w:rsidRPr="001B777E" w:rsidRDefault="001B777E" w:rsidP="001B777E">
            <w:pPr>
              <w:pStyle w:val="TableParagraph"/>
              <w:rPr>
                <w:sz w:val="12"/>
                <w:szCs w:val="12"/>
              </w:rPr>
            </w:pPr>
          </w:p>
          <w:p w14:paraId="4F113570" w14:textId="77777777" w:rsidR="001B777E" w:rsidRPr="001B777E" w:rsidRDefault="001B777E" w:rsidP="001B777E">
            <w:pPr>
              <w:pStyle w:val="TableParagraph"/>
              <w:ind w:left="38" w:right="19"/>
              <w:jc w:val="center"/>
              <w:rPr>
                <w:sz w:val="12"/>
                <w:szCs w:val="12"/>
              </w:rPr>
            </w:pPr>
            <w:r w:rsidRPr="001B777E">
              <w:rPr>
                <w:spacing w:val="-5"/>
                <w:sz w:val="12"/>
                <w:szCs w:val="12"/>
              </w:rPr>
              <w:t>26</w:t>
            </w:r>
          </w:p>
        </w:tc>
        <w:tc>
          <w:tcPr>
            <w:tcW w:w="513" w:type="dxa"/>
          </w:tcPr>
          <w:p w14:paraId="623BF8A8" w14:textId="77777777" w:rsidR="001B777E" w:rsidRPr="001B777E" w:rsidRDefault="001B777E" w:rsidP="001B777E">
            <w:pPr>
              <w:pStyle w:val="TableParagraph"/>
              <w:rPr>
                <w:sz w:val="12"/>
                <w:szCs w:val="12"/>
              </w:rPr>
            </w:pPr>
          </w:p>
          <w:p w14:paraId="31BF1F3F" w14:textId="77777777" w:rsidR="001B777E" w:rsidRPr="001B777E" w:rsidRDefault="001B777E" w:rsidP="001B777E">
            <w:pPr>
              <w:pStyle w:val="TableParagraph"/>
              <w:rPr>
                <w:sz w:val="12"/>
                <w:szCs w:val="12"/>
              </w:rPr>
            </w:pPr>
          </w:p>
          <w:p w14:paraId="0C1E820A" w14:textId="77777777" w:rsidR="001B777E" w:rsidRPr="001B777E" w:rsidRDefault="001B777E" w:rsidP="001B777E">
            <w:pPr>
              <w:pStyle w:val="TableParagraph"/>
              <w:ind w:left="56" w:right="34"/>
              <w:jc w:val="center"/>
              <w:rPr>
                <w:sz w:val="12"/>
                <w:szCs w:val="12"/>
              </w:rPr>
            </w:pPr>
            <w:r w:rsidRPr="001B777E">
              <w:rPr>
                <w:spacing w:val="-4"/>
                <w:sz w:val="12"/>
                <w:szCs w:val="12"/>
              </w:rPr>
              <w:t>0,47</w:t>
            </w:r>
          </w:p>
        </w:tc>
        <w:tc>
          <w:tcPr>
            <w:tcW w:w="647" w:type="dxa"/>
          </w:tcPr>
          <w:p w14:paraId="096F7E6C" w14:textId="77777777" w:rsidR="001B777E" w:rsidRPr="001B777E" w:rsidRDefault="001B777E" w:rsidP="001B777E">
            <w:pPr>
              <w:pStyle w:val="TableParagraph"/>
              <w:rPr>
                <w:sz w:val="12"/>
                <w:szCs w:val="12"/>
              </w:rPr>
            </w:pPr>
          </w:p>
          <w:p w14:paraId="15519EF9" w14:textId="77777777" w:rsidR="001B777E" w:rsidRPr="001B777E" w:rsidRDefault="001B777E" w:rsidP="001B777E">
            <w:pPr>
              <w:pStyle w:val="TableParagraph"/>
              <w:rPr>
                <w:sz w:val="12"/>
                <w:szCs w:val="12"/>
              </w:rPr>
            </w:pPr>
          </w:p>
          <w:p w14:paraId="774C7099" w14:textId="77777777" w:rsidR="001B777E" w:rsidRPr="001B777E" w:rsidRDefault="001B777E" w:rsidP="001B777E">
            <w:pPr>
              <w:pStyle w:val="TableParagraph"/>
              <w:ind w:left="89" w:right="67"/>
              <w:jc w:val="center"/>
              <w:rPr>
                <w:sz w:val="12"/>
                <w:szCs w:val="12"/>
              </w:rPr>
            </w:pPr>
            <w:r w:rsidRPr="001B777E">
              <w:rPr>
                <w:spacing w:val="-2"/>
                <w:sz w:val="12"/>
                <w:szCs w:val="12"/>
              </w:rPr>
              <w:t>86,07</w:t>
            </w:r>
          </w:p>
        </w:tc>
        <w:tc>
          <w:tcPr>
            <w:tcW w:w="520" w:type="dxa"/>
          </w:tcPr>
          <w:p w14:paraId="4A889BFC" w14:textId="77777777" w:rsidR="001B777E" w:rsidRPr="001B777E" w:rsidRDefault="001B777E" w:rsidP="001B777E">
            <w:pPr>
              <w:pStyle w:val="TableParagraph"/>
              <w:rPr>
                <w:sz w:val="12"/>
                <w:szCs w:val="12"/>
              </w:rPr>
            </w:pPr>
          </w:p>
          <w:p w14:paraId="75D4FCDE" w14:textId="77777777" w:rsidR="001B777E" w:rsidRPr="001B777E" w:rsidRDefault="001B777E" w:rsidP="001B777E">
            <w:pPr>
              <w:pStyle w:val="TableParagraph"/>
              <w:rPr>
                <w:sz w:val="12"/>
                <w:szCs w:val="12"/>
              </w:rPr>
            </w:pPr>
          </w:p>
          <w:p w14:paraId="06F5C730" w14:textId="77777777" w:rsidR="001B777E" w:rsidRPr="001B777E" w:rsidRDefault="001B777E" w:rsidP="001B777E">
            <w:pPr>
              <w:pStyle w:val="TableParagraph"/>
              <w:spacing w:before="103"/>
              <w:ind w:right="135"/>
              <w:jc w:val="right"/>
              <w:rPr>
                <w:sz w:val="12"/>
                <w:szCs w:val="12"/>
              </w:rPr>
            </w:pPr>
            <w:r w:rsidRPr="001B777E">
              <w:rPr>
                <w:spacing w:val="-4"/>
                <w:sz w:val="12"/>
                <w:szCs w:val="12"/>
              </w:rPr>
              <w:t>2,69</w:t>
            </w:r>
          </w:p>
        </w:tc>
        <w:tc>
          <w:tcPr>
            <w:tcW w:w="734" w:type="dxa"/>
          </w:tcPr>
          <w:p w14:paraId="1DE73DB4" w14:textId="77777777" w:rsidR="001B777E" w:rsidRPr="001B777E" w:rsidRDefault="001B777E" w:rsidP="001B777E">
            <w:pPr>
              <w:pStyle w:val="TableParagraph"/>
              <w:rPr>
                <w:sz w:val="12"/>
                <w:szCs w:val="12"/>
              </w:rPr>
            </w:pPr>
          </w:p>
          <w:p w14:paraId="4B36DDE2" w14:textId="77777777" w:rsidR="001B777E" w:rsidRPr="001B777E" w:rsidRDefault="001B777E" w:rsidP="001B777E">
            <w:pPr>
              <w:pStyle w:val="TableParagraph"/>
              <w:rPr>
                <w:sz w:val="12"/>
                <w:szCs w:val="12"/>
              </w:rPr>
            </w:pPr>
          </w:p>
          <w:p w14:paraId="12EB097C" w14:textId="77777777" w:rsidR="001B777E" w:rsidRPr="001B777E" w:rsidRDefault="001B777E" w:rsidP="001B777E">
            <w:pPr>
              <w:pStyle w:val="TableParagraph"/>
              <w:spacing w:before="103"/>
              <w:ind w:right="180"/>
              <w:jc w:val="right"/>
              <w:rPr>
                <w:sz w:val="12"/>
                <w:szCs w:val="12"/>
              </w:rPr>
            </w:pPr>
            <w:r w:rsidRPr="001B777E">
              <w:rPr>
                <w:spacing w:val="-2"/>
                <w:sz w:val="12"/>
                <w:szCs w:val="12"/>
              </w:rPr>
              <w:t>489,50</w:t>
            </w:r>
          </w:p>
        </w:tc>
      </w:tr>
      <w:tr w:rsidR="001B777E" w:rsidRPr="001B777E" w14:paraId="3636E979" w14:textId="77777777" w:rsidTr="001B777E">
        <w:trPr>
          <w:trHeight w:val="172"/>
        </w:trPr>
        <w:tc>
          <w:tcPr>
            <w:tcW w:w="519" w:type="dxa"/>
            <w:vMerge w:val="restart"/>
            <w:tcBorders>
              <w:bottom w:val="nil"/>
            </w:tcBorders>
          </w:tcPr>
          <w:p w14:paraId="34345EA2" w14:textId="77777777" w:rsidR="001B777E" w:rsidRPr="001B777E" w:rsidRDefault="001B777E" w:rsidP="001B777E">
            <w:pPr>
              <w:pStyle w:val="TableParagraph"/>
              <w:rPr>
                <w:sz w:val="12"/>
                <w:szCs w:val="12"/>
              </w:rPr>
            </w:pPr>
          </w:p>
          <w:p w14:paraId="581F3F6C" w14:textId="77777777" w:rsidR="001B777E" w:rsidRPr="001B777E" w:rsidRDefault="001B777E" w:rsidP="001B777E">
            <w:pPr>
              <w:pStyle w:val="TableParagraph"/>
              <w:spacing w:before="2"/>
              <w:rPr>
                <w:sz w:val="12"/>
                <w:szCs w:val="12"/>
              </w:rPr>
            </w:pPr>
          </w:p>
          <w:p w14:paraId="41D0F284" w14:textId="77777777" w:rsidR="001B777E" w:rsidRPr="001B777E" w:rsidRDefault="001B777E" w:rsidP="001B777E">
            <w:pPr>
              <w:pStyle w:val="TableParagraph"/>
              <w:spacing w:line="156" w:lineRule="exact"/>
              <w:ind w:left="76"/>
              <w:rPr>
                <w:sz w:val="12"/>
                <w:szCs w:val="12"/>
              </w:rPr>
            </w:pPr>
            <w:r w:rsidRPr="001B777E">
              <w:rPr>
                <w:spacing w:val="-5"/>
                <w:sz w:val="12"/>
                <w:szCs w:val="12"/>
              </w:rPr>
              <w:t>32</w:t>
            </w:r>
          </w:p>
        </w:tc>
        <w:tc>
          <w:tcPr>
            <w:tcW w:w="742" w:type="dxa"/>
            <w:vMerge w:val="restart"/>
            <w:tcBorders>
              <w:bottom w:val="nil"/>
            </w:tcBorders>
          </w:tcPr>
          <w:p w14:paraId="07F49B75" w14:textId="77777777" w:rsidR="001B777E" w:rsidRPr="001B777E" w:rsidRDefault="001B777E" w:rsidP="001B777E">
            <w:pPr>
              <w:pStyle w:val="TableParagraph"/>
              <w:rPr>
                <w:sz w:val="12"/>
                <w:szCs w:val="12"/>
              </w:rPr>
            </w:pPr>
          </w:p>
          <w:p w14:paraId="4DFC8163" w14:textId="77777777" w:rsidR="001B777E" w:rsidRPr="001B777E" w:rsidRDefault="001B777E" w:rsidP="001B777E">
            <w:pPr>
              <w:pStyle w:val="TableParagraph"/>
              <w:spacing w:before="2"/>
              <w:rPr>
                <w:sz w:val="12"/>
                <w:szCs w:val="12"/>
              </w:rPr>
            </w:pPr>
          </w:p>
          <w:p w14:paraId="6AFCA168" w14:textId="77777777" w:rsidR="001B777E" w:rsidRPr="001B777E" w:rsidRDefault="001B777E" w:rsidP="001B777E">
            <w:pPr>
              <w:pStyle w:val="TableParagraph"/>
              <w:spacing w:line="156" w:lineRule="exact"/>
              <w:ind w:left="182"/>
              <w:rPr>
                <w:sz w:val="12"/>
                <w:szCs w:val="12"/>
              </w:rPr>
            </w:pPr>
            <w:r w:rsidRPr="001B777E">
              <w:rPr>
                <w:w w:val="95"/>
                <w:sz w:val="12"/>
                <w:szCs w:val="12"/>
              </w:rPr>
              <w:t>14-</w:t>
            </w:r>
            <w:r w:rsidRPr="001B777E">
              <w:rPr>
                <w:spacing w:val="-5"/>
                <w:sz w:val="12"/>
                <w:szCs w:val="12"/>
              </w:rPr>
              <w:t>363</w:t>
            </w:r>
          </w:p>
        </w:tc>
        <w:tc>
          <w:tcPr>
            <w:tcW w:w="3233" w:type="dxa"/>
            <w:vMerge w:val="restart"/>
            <w:tcBorders>
              <w:bottom w:val="nil"/>
            </w:tcBorders>
          </w:tcPr>
          <w:p w14:paraId="78C908F1" w14:textId="77777777" w:rsidR="001B777E" w:rsidRPr="001B777E" w:rsidRDefault="001B777E" w:rsidP="001B777E">
            <w:pPr>
              <w:pStyle w:val="TableParagraph"/>
              <w:spacing w:before="102" w:line="261" w:lineRule="auto"/>
              <w:ind w:left="28" w:right="72"/>
              <w:rPr>
                <w:sz w:val="12"/>
                <w:szCs w:val="12"/>
                <w:lang w:val="ru-RU"/>
              </w:rPr>
            </w:pPr>
            <w:r w:rsidRPr="001B777E">
              <w:rPr>
                <w:sz w:val="12"/>
                <w:szCs w:val="12"/>
                <w:lang w:val="ru-RU"/>
              </w:rPr>
              <w:t>Улучшенная</w:t>
            </w:r>
            <w:r w:rsidRPr="001B777E">
              <w:rPr>
                <w:spacing w:val="22"/>
                <w:sz w:val="12"/>
                <w:szCs w:val="12"/>
                <w:lang w:val="ru-RU"/>
              </w:rPr>
              <w:t xml:space="preserve"> </w:t>
            </w:r>
            <w:r w:rsidRPr="001B777E">
              <w:rPr>
                <w:sz w:val="12"/>
                <w:szCs w:val="12"/>
                <w:lang w:val="ru-RU"/>
              </w:rPr>
              <w:t>окраска</w:t>
            </w:r>
            <w:r w:rsidRPr="001B777E">
              <w:rPr>
                <w:spacing w:val="22"/>
                <w:sz w:val="12"/>
                <w:szCs w:val="12"/>
                <w:lang w:val="ru-RU"/>
              </w:rPr>
              <w:t xml:space="preserve"> </w:t>
            </w:r>
            <w:r w:rsidRPr="001B777E">
              <w:rPr>
                <w:sz w:val="12"/>
                <w:szCs w:val="12"/>
                <w:lang w:val="ru-RU"/>
              </w:rPr>
              <w:t>стен</w:t>
            </w:r>
            <w:r w:rsidRPr="001B777E">
              <w:rPr>
                <w:spacing w:val="-7"/>
                <w:sz w:val="12"/>
                <w:szCs w:val="12"/>
                <w:lang w:val="ru-RU"/>
              </w:rPr>
              <w:t xml:space="preserve"> </w:t>
            </w:r>
            <w:r w:rsidRPr="001B777E">
              <w:rPr>
                <w:sz w:val="12"/>
                <w:szCs w:val="12"/>
                <w:lang w:val="ru-RU"/>
              </w:rPr>
              <w:t>масляной</w:t>
            </w:r>
            <w:r w:rsidRPr="001B777E">
              <w:rPr>
                <w:spacing w:val="-7"/>
                <w:sz w:val="12"/>
                <w:szCs w:val="12"/>
                <w:lang w:val="ru-RU"/>
              </w:rPr>
              <w:t xml:space="preserve"> </w:t>
            </w:r>
            <w:r w:rsidRPr="001B777E">
              <w:rPr>
                <w:sz w:val="12"/>
                <w:szCs w:val="12"/>
                <w:lang w:val="ru-RU"/>
              </w:rPr>
              <w:t>краской</w:t>
            </w:r>
            <w:r w:rsidRPr="001B777E">
              <w:rPr>
                <w:spacing w:val="-7"/>
                <w:sz w:val="12"/>
                <w:szCs w:val="12"/>
                <w:lang w:val="ru-RU"/>
              </w:rPr>
              <w:t xml:space="preserve"> </w:t>
            </w:r>
            <w:r w:rsidRPr="001B777E">
              <w:rPr>
                <w:sz w:val="12"/>
                <w:szCs w:val="12"/>
                <w:lang w:val="ru-RU"/>
              </w:rPr>
              <w:t>2слоя</w:t>
            </w:r>
            <w:r w:rsidRPr="001B777E">
              <w:rPr>
                <w:spacing w:val="40"/>
                <w:sz w:val="12"/>
                <w:szCs w:val="12"/>
                <w:lang w:val="ru-RU"/>
              </w:rPr>
              <w:t xml:space="preserve"> </w:t>
            </w:r>
            <w:r w:rsidRPr="001B777E">
              <w:rPr>
                <w:sz w:val="12"/>
                <w:szCs w:val="12"/>
                <w:lang w:val="ru-RU"/>
              </w:rPr>
              <w:t>со</w:t>
            </w:r>
            <w:r w:rsidRPr="001B777E">
              <w:rPr>
                <w:spacing w:val="40"/>
                <w:sz w:val="12"/>
                <w:szCs w:val="12"/>
                <w:lang w:val="ru-RU"/>
              </w:rPr>
              <w:t xml:space="preserve"> </w:t>
            </w:r>
            <w:r w:rsidRPr="001B777E">
              <w:rPr>
                <w:sz w:val="12"/>
                <w:szCs w:val="12"/>
                <w:lang w:val="ru-RU"/>
              </w:rPr>
              <w:t xml:space="preserve">шпатлевкой фасадной </w:t>
            </w:r>
            <w:r w:rsidRPr="001B777E">
              <w:rPr>
                <w:sz w:val="12"/>
                <w:szCs w:val="12"/>
              </w:rPr>
              <w:t>Պատերի</w:t>
            </w:r>
            <w:r w:rsidRPr="001B777E">
              <w:rPr>
                <w:sz w:val="12"/>
                <w:szCs w:val="12"/>
                <w:lang w:val="ru-RU"/>
              </w:rPr>
              <w:t xml:space="preserve"> </w:t>
            </w:r>
            <w:r w:rsidRPr="001B777E">
              <w:rPr>
                <w:sz w:val="12"/>
                <w:szCs w:val="12"/>
              </w:rPr>
              <w:t>բարելավված</w:t>
            </w:r>
          </w:p>
          <w:p w14:paraId="5368F09F" w14:textId="77777777" w:rsidR="001B777E" w:rsidRPr="001B777E" w:rsidRDefault="001B777E" w:rsidP="001B777E">
            <w:pPr>
              <w:pStyle w:val="TableParagraph"/>
              <w:spacing w:line="62" w:lineRule="exact"/>
              <w:ind w:left="28"/>
              <w:rPr>
                <w:sz w:val="12"/>
                <w:szCs w:val="12"/>
              </w:rPr>
            </w:pPr>
            <w:r w:rsidRPr="001B777E">
              <w:rPr>
                <w:sz w:val="12"/>
                <w:szCs w:val="12"/>
              </w:rPr>
              <w:t>ներկում</w:t>
            </w:r>
            <w:r w:rsidRPr="001B777E">
              <w:rPr>
                <w:spacing w:val="-5"/>
                <w:sz w:val="12"/>
                <w:szCs w:val="12"/>
              </w:rPr>
              <w:t xml:space="preserve"> </w:t>
            </w:r>
            <w:r w:rsidRPr="001B777E">
              <w:rPr>
                <w:sz w:val="12"/>
                <w:szCs w:val="12"/>
              </w:rPr>
              <w:t>յուղաներկով</w:t>
            </w:r>
            <w:r w:rsidRPr="001B777E">
              <w:rPr>
                <w:spacing w:val="-4"/>
                <w:sz w:val="12"/>
                <w:szCs w:val="12"/>
              </w:rPr>
              <w:t xml:space="preserve"> </w:t>
            </w:r>
            <w:r w:rsidRPr="001B777E">
              <w:rPr>
                <w:sz w:val="12"/>
                <w:szCs w:val="12"/>
              </w:rPr>
              <w:t>2</w:t>
            </w:r>
            <w:r w:rsidRPr="001B777E">
              <w:rPr>
                <w:spacing w:val="-5"/>
                <w:sz w:val="12"/>
                <w:szCs w:val="12"/>
              </w:rPr>
              <w:t xml:space="preserve"> </w:t>
            </w:r>
            <w:r w:rsidRPr="001B777E">
              <w:rPr>
                <w:sz w:val="12"/>
                <w:szCs w:val="12"/>
              </w:rPr>
              <w:t>շերտով՝</w:t>
            </w:r>
            <w:r w:rsidRPr="001B777E">
              <w:rPr>
                <w:spacing w:val="-5"/>
                <w:sz w:val="12"/>
                <w:szCs w:val="12"/>
              </w:rPr>
              <w:t xml:space="preserve"> </w:t>
            </w:r>
            <w:r w:rsidRPr="001B777E">
              <w:rPr>
                <w:spacing w:val="-2"/>
                <w:sz w:val="12"/>
                <w:szCs w:val="12"/>
              </w:rPr>
              <w:t>ճակատային</w:t>
            </w:r>
          </w:p>
        </w:tc>
        <w:tc>
          <w:tcPr>
            <w:tcW w:w="553" w:type="dxa"/>
            <w:vMerge w:val="restart"/>
            <w:tcBorders>
              <w:bottom w:val="nil"/>
            </w:tcBorders>
          </w:tcPr>
          <w:p w14:paraId="7BE3F354" w14:textId="77777777" w:rsidR="001B777E" w:rsidRPr="001B777E" w:rsidRDefault="001B777E" w:rsidP="001B777E">
            <w:pPr>
              <w:pStyle w:val="TableParagraph"/>
              <w:rPr>
                <w:sz w:val="12"/>
                <w:szCs w:val="12"/>
              </w:rPr>
            </w:pPr>
          </w:p>
          <w:p w14:paraId="72FAC91C" w14:textId="77777777" w:rsidR="001B777E" w:rsidRPr="001B777E" w:rsidRDefault="001B777E" w:rsidP="001B777E">
            <w:pPr>
              <w:pStyle w:val="TableParagraph"/>
              <w:spacing w:before="2"/>
              <w:rPr>
                <w:sz w:val="12"/>
                <w:szCs w:val="12"/>
              </w:rPr>
            </w:pPr>
          </w:p>
          <w:p w14:paraId="1A023115" w14:textId="77777777" w:rsidR="001B777E" w:rsidRPr="001B777E" w:rsidRDefault="001B777E" w:rsidP="001B777E">
            <w:pPr>
              <w:pStyle w:val="TableParagraph"/>
              <w:spacing w:line="156" w:lineRule="exact"/>
              <w:ind w:left="206"/>
              <w:rPr>
                <w:sz w:val="12"/>
                <w:szCs w:val="12"/>
              </w:rPr>
            </w:pPr>
            <w:r w:rsidRPr="001B777E">
              <w:rPr>
                <w:spacing w:val="-5"/>
                <w:sz w:val="12"/>
                <w:szCs w:val="12"/>
              </w:rPr>
              <w:t>м2</w:t>
            </w:r>
          </w:p>
        </w:tc>
        <w:tc>
          <w:tcPr>
            <w:tcW w:w="584" w:type="dxa"/>
          </w:tcPr>
          <w:p w14:paraId="6121BA7C" w14:textId="77777777" w:rsidR="001B777E" w:rsidRPr="001B777E" w:rsidRDefault="001B777E" w:rsidP="001B777E">
            <w:pPr>
              <w:pStyle w:val="TableParagraph"/>
              <w:spacing w:before="3" w:line="149" w:lineRule="exact"/>
              <w:ind w:left="57" w:right="31"/>
              <w:jc w:val="center"/>
              <w:rPr>
                <w:sz w:val="12"/>
                <w:szCs w:val="12"/>
              </w:rPr>
            </w:pPr>
            <w:r w:rsidRPr="001B777E">
              <w:rPr>
                <w:spacing w:val="-5"/>
                <w:sz w:val="12"/>
                <w:szCs w:val="12"/>
              </w:rPr>
              <w:t>223</w:t>
            </w:r>
          </w:p>
        </w:tc>
        <w:tc>
          <w:tcPr>
            <w:tcW w:w="570" w:type="dxa"/>
            <w:vMerge w:val="restart"/>
            <w:tcBorders>
              <w:bottom w:val="nil"/>
            </w:tcBorders>
          </w:tcPr>
          <w:p w14:paraId="65FC084D" w14:textId="77777777" w:rsidR="001B777E" w:rsidRPr="001B777E" w:rsidRDefault="001B777E" w:rsidP="001B777E">
            <w:pPr>
              <w:pStyle w:val="TableParagraph"/>
              <w:rPr>
                <w:sz w:val="12"/>
                <w:szCs w:val="12"/>
              </w:rPr>
            </w:pPr>
          </w:p>
          <w:p w14:paraId="10D76956" w14:textId="77777777" w:rsidR="001B777E" w:rsidRPr="001B777E" w:rsidRDefault="001B777E" w:rsidP="001B777E">
            <w:pPr>
              <w:pStyle w:val="TableParagraph"/>
              <w:spacing w:before="2"/>
              <w:rPr>
                <w:sz w:val="12"/>
                <w:szCs w:val="12"/>
              </w:rPr>
            </w:pPr>
          </w:p>
          <w:p w14:paraId="32F0C948" w14:textId="77777777" w:rsidR="001B777E" w:rsidRPr="001B777E" w:rsidRDefault="001B777E" w:rsidP="001B777E">
            <w:pPr>
              <w:pStyle w:val="TableParagraph"/>
              <w:spacing w:line="156" w:lineRule="exact"/>
              <w:ind w:left="168"/>
              <w:rPr>
                <w:sz w:val="12"/>
                <w:szCs w:val="12"/>
              </w:rPr>
            </w:pPr>
            <w:r w:rsidRPr="001B777E">
              <w:rPr>
                <w:spacing w:val="-4"/>
                <w:sz w:val="12"/>
                <w:szCs w:val="12"/>
              </w:rPr>
              <w:t>0,27</w:t>
            </w:r>
          </w:p>
        </w:tc>
        <w:tc>
          <w:tcPr>
            <w:tcW w:w="584" w:type="dxa"/>
          </w:tcPr>
          <w:p w14:paraId="5A669C1B" w14:textId="77777777" w:rsidR="001B777E" w:rsidRPr="001B777E" w:rsidRDefault="001B777E" w:rsidP="001B777E">
            <w:pPr>
              <w:pStyle w:val="TableParagraph"/>
              <w:spacing w:before="3" w:line="149" w:lineRule="exact"/>
              <w:ind w:right="116"/>
              <w:jc w:val="right"/>
              <w:rPr>
                <w:sz w:val="12"/>
                <w:szCs w:val="12"/>
              </w:rPr>
            </w:pPr>
            <w:r w:rsidRPr="001B777E">
              <w:rPr>
                <w:spacing w:val="-2"/>
                <w:sz w:val="12"/>
                <w:szCs w:val="12"/>
              </w:rPr>
              <w:t>0,746</w:t>
            </w:r>
          </w:p>
        </w:tc>
        <w:tc>
          <w:tcPr>
            <w:tcW w:w="562" w:type="dxa"/>
          </w:tcPr>
          <w:p w14:paraId="2D7FA68E" w14:textId="77777777" w:rsidR="001B777E" w:rsidRPr="001B777E" w:rsidRDefault="001B777E" w:rsidP="001B777E">
            <w:pPr>
              <w:pStyle w:val="TableParagraph"/>
              <w:spacing w:before="3" w:line="149" w:lineRule="exact"/>
              <w:ind w:right="71"/>
              <w:jc w:val="right"/>
              <w:rPr>
                <w:sz w:val="12"/>
                <w:szCs w:val="12"/>
              </w:rPr>
            </w:pPr>
            <w:r w:rsidRPr="001B777E">
              <w:rPr>
                <w:spacing w:val="-2"/>
                <w:sz w:val="12"/>
                <w:szCs w:val="12"/>
              </w:rPr>
              <w:t>166,39</w:t>
            </w:r>
          </w:p>
        </w:tc>
        <w:tc>
          <w:tcPr>
            <w:tcW w:w="656" w:type="dxa"/>
            <w:vMerge w:val="restart"/>
            <w:tcBorders>
              <w:bottom w:val="nil"/>
            </w:tcBorders>
          </w:tcPr>
          <w:p w14:paraId="15255AE6" w14:textId="77777777" w:rsidR="001B777E" w:rsidRPr="001B777E" w:rsidRDefault="001B777E" w:rsidP="001B777E">
            <w:pPr>
              <w:pStyle w:val="TableParagraph"/>
              <w:rPr>
                <w:sz w:val="12"/>
                <w:szCs w:val="12"/>
              </w:rPr>
            </w:pPr>
          </w:p>
          <w:p w14:paraId="551CDDB4" w14:textId="77777777" w:rsidR="001B777E" w:rsidRPr="001B777E" w:rsidRDefault="001B777E" w:rsidP="001B777E">
            <w:pPr>
              <w:pStyle w:val="TableParagraph"/>
              <w:spacing w:before="2"/>
              <w:rPr>
                <w:sz w:val="12"/>
                <w:szCs w:val="12"/>
              </w:rPr>
            </w:pPr>
          </w:p>
          <w:p w14:paraId="4F722C6A" w14:textId="77777777" w:rsidR="001B777E" w:rsidRPr="001B777E" w:rsidRDefault="001B777E" w:rsidP="001B777E">
            <w:pPr>
              <w:pStyle w:val="TableParagraph"/>
              <w:spacing w:line="156" w:lineRule="exact"/>
              <w:ind w:left="140"/>
              <w:rPr>
                <w:sz w:val="12"/>
                <w:szCs w:val="12"/>
              </w:rPr>
            </w:pPr>
            <w:r w:rsidRPr="001B777E">
              <w:rPr>
                <w:spacing w:val="-2"/>
                <w:sz w:val="12"/>
                <w:szCs w:val="12"/>
              </w:rPr>
              <w:t>0,0008</w:t>
            </w:r>
          </w:p>
        </w:tc>
        <w:tc>
          <w:tcPr>
            <w:tcW w:w="608" w:type="dxa"/>
          </w:tcPr>
          <w:p w14:paraId="6A1EB92B" w14:textId="77777777" w:rsidR="001B777E" w:rsidRPr="001B777E" w:rsidRDefault="001B777E" w:rsidP="001B777E">
            <w:pPr>
              <w:pStyle w:val="TableParagraph"/>
              <w:spacing w:before="3" w:line="149" w:lineRule="exact"/>
              <w:ind w:right="130"/>
              <w:jc w:val="right"/>
              <w:rPr>
                <w:sz w:val="12"/>
                <w:szCs w:val="12"/>
              </w:rPr>
            </w:pPr>
            <w:r w:rsidRPr="001B777E">
              <w:rPr>
                <w:spacing w:val="-2"/>
                <w:sz w:val="12"/>
                <w:szCs w:val="12"/>
              </w:rPr>
              <w:t>0,002</w:t>
            </w:r>
          </w:p>
        </w:tc>
        <w:tc>
          <w:tcPr>
            <w:tcW w:w="648" w:type="dxa"/>
          </w:tcPr>
          <w:p w14:paraId="37B29E95" w14:textId="77777777" w:rsidR="001B777E" w:rsidRPr="001B777E" w:rsidRDefault="001B777E" w:rsidP="001B777E">
            <w:pPr>
              <w:pStyle w:val="TableParagraph"/>
              <w:spacing w:before="3" w:line="149" w:lineRule="exact"/>
              <w:ind w:left="62" w:right="44"/>
              <w:jc w:val="center"/>
              <w:rPr>
                <w:sz w:val="12"/>
                <w:szCs w:val="12"/>
              </w:rPr>
            </w:pPr>
            <w:r w:rsidRPr="001B777E">
              <w:rPr>
                <w:spacing w:val="-4"/>
                <w:sz w:val="12"/>
                <w:szCs w:val="12"/>
              </w:rPr>
              <w:t>0,54</w:t>
            </w:r>
          </w:p>
        </w:tc>
        <w:tc>
          <w:tcPr>
            <w:tcW w:w="2081" w:type="dxa"/>
          </w:tcPr>
          <w:p w14:paraId="5A7A8C8C" w14:textId="77777777" w:rsidR="001B777E" w:rsidRPr="001B777E" w:rsidRDefault="001B777E" w:rsidP="001B777E">
            <w:pPr>
              <w:pStyle w:val="TableParagraph"/>
              <w:spacing w:before="8" w:line="144" w:lineRule="exact"/>
              <w:ind w:left="23"/>
              <w:rPr>
                <w:sz w:val="12"/>
                <w:szCs w:val="12"/>
              </w:rPr>
            </w:pPr>
            <w:r w:rsidRPr="001B777E">
              <w:rPr>
                <w:sz w:val="12"/>
                <w:szCs w:val="12"/>
              </w:rPr>
              <w:t>Краска</w:t>
            </w:r>
            <w:r w:rsidRPr="001B777E">
              <w:rPr>
                <w:spacing w:val="-4"/>
                <w:sz w:val="12"/>
                <w:szCs w:val="12"/>
              </w:rPr>
              <w:t xml:space="preserve"> </w:t>
            </w:r>
            <w:r w:rsidRPr="001B777E">
              <w:rPr>
                <w:sz w:val="12"/>
                <w:szCs w:val="12"/>
              </w:rPr>
              <w:t>масляная</w:t>
            </w:r>
            <w:r w:rsidRPr="001B777E">
              <w:rPr>
                <w:spacing w:val="28"/>
                <w:sz w:val="12"/>
                <w:szCs w:val="12"/>
              </w:rPr>
              <w:t xml:space="preserve"> </w:t>
            </w:r>
            <w:r w:rsidRPr="001B777E">
              <w:rPr>
                <w:spacing w:val="-2"/>
                <w:sz w:val="12"/>
                <w:szCs w:val="12"/>
              </w:rPr>
              <w:t>յուղաներկ</w:t>
            </w:r>
          </w:p>
        </w:tc>
        <w:tc>
          <w:tcPr>
            <w:tcW w:w="624" w:type="dxa"/>
          </w:tcPr>
          <w:p w14:paraId="2A6ECF92" w14:textId="77777777" w:rsidR="001B777E" w:rsidRPr="001B777E" w:rsidRDefault="001B777E" w:rsidP="001B777E">
            <w:pPr>
              <w:pStyle w:val="TableParagraph"/>
              <w:spacing w:before="3" w:line="149" w:lineRule="exact"/>
              <w:ind w:left="25" w:right="8"/>
              <w:jc w:val="center"/>
              <w:rPr>
                <w:sz w:val="12"/>
                <w:szCs w:val="12"/>
              </w:rPr>
            </w:pPr>
            <w:r w:rsidRPr="001B777E">
              <w:rPr>
                <w:spacing w:val="-5"/>
                <w:sz w:val="12"/>
                <w:szCs w:val="12"/>
              </w:rPr>
              <w:t>кг</w:t>
            </w:r>
          </w:p>
        </w:tc>
        <w:tc>
          <w:tcPr>
            <w:tcW w:w="561" w:type="dxa"/>
          </w:tcPr>
          <w:p w14:paraId="781DDF6A" w14:textId="77777777" w:rsidR="001B777E" w:rsidRPr="001B777E" w:rsidRDefault="001B777E" w:rsidP="001B777E">
            <w:pPr>
              <w:pStyle w:val="TableParagraph"/>
              <w:spacing w:before="3" w:line="149" w:lineRule="exact"/>
              <w:ind w:left="43" w:right="26"/>
              <w:jc w:val="center"/>
              <w:rPr>
                <w:sz w:val="12"/>
                <w:szCs w:val="12"/>
              </w:rPr>
            </w:pPr>
            <w:r w:rsidRPr="001B777E">
              <w:rPr>
                <w:spacing w:val="-2"/>
                <w:sz w:val="12"/>
                <w:szCs w:val="12"/>
              </w:rPr>
              <w:t>0,183</w:t>
            </w:r>
          </w:p>
        </w:tc>
        <w:tc>
          <w:tcPr>
            <w:tcW w:w="568" w:type="dxa"/>
          </w:tcPr>
          <w:p w14:paraId="2D10DB5F" w14:textId="77777777" w:rsidR="001B777E" w:rsidRPr="001B777E" w:rsidRDefault="001B777E" w:rsidP="001B777E">
            <w:pPr>
              <w:pStyle w:val="TableParagraph"/>
              <w:spacing w:before="3" w:line="149" w:lineRule="exact"/>
              <w:ind w:left="38" w:right="17"/>
              <w:jc w:val="center"/>
              <w:rPr>
                <w:sz w:val="12"/>
                <w:szCs w:val="12"/>
              </w:rPr>
            </w:pPr>
            <w:r w:rsidRPr="001B777E">
              <w:rPr>
                <w:spacing w:val="-2"/>
                <w:sz w:val="12"/>
                <w:szCs w:val="12"/>
              </w:rPr>
              <w:t>1,27308</w:t>
            </w:r>
          </w:p>
        </w:tc>
        <w:tc>
          <w:tcPr>
            <w:tcW w:w="513" w:type="dxa"/>
          </w:tcPr>
          <w:p w14:paraId="7ABC9AB5" w14:textId="77777777" w:rsidR="001B777E" w:rsidRPr="001B777E" w:rsidRDefault="001B777E" w:rsidP="001B777E">
            <w:pPr>
              <w:pStyle w:val="TableParagraph"/>
              <w:spacing w:before="3" w:line="149" w:lineRule="exact"/>
              <w:ind w:left="56" w:right="34"/>
              <w:jc w:val="center"/>
              <w:rPr>
                <w:sz w:val="12"/>
                <w:szCs w:val="12"/>
              </w:rPr>
            </w:pPr>
            <w:r w:rsidRPr="001B777E">
              <w:rPr>
                <w:spacing w:val="-4"/>
                <w:sz w:val="12"/>
                <w:szCs w:val="12"/>
              </w:rPr>
              <w:t>0,26</w:t>
            </w:r>
          </w:p>
        </w:tc>
        <w:tc>
          <w:tcPr>
            <w:tcW w:w="647" w:type="dxa"/>
          </w:tcPr>
          <w:p w14:paraId="308811BC" w14:textId="77777777" w:rsidR="001B777E" w:rsidRPr="001B777E" w:rsidRDefault="001B777E" w:rsidP="001B777E">
            <w:pPr>
              <w:pStyle w:val="TableParagraph"/>
              <w:spacing w:before="3" w:line="149" w:lineRule="exact"/>
              <w:ind w:left="89" w:right="67"/>
              <w:jc w:val="center"/>
              <w:rPr>
                <w:sz w:val="12"/>
                <w:szCs w:val="12"/>
              </w:rPr>
            </w:pPr>
            <w:r w:rsidRPr="001B777E">
              <w:rPr>
                <w:spacing w:val="-2"/>
                <w:sz w:val="12"/>
                <w:szCs w:val="12"/>
              </w:rPr>
              <w:t>59,06</w:t>
            </w:r>
          </w:p>
        </w:tc>
        <w:tc>
          <w:tcPr>
            <w:tcW w:w="520" w:type="dxa"/>
            <w:vMerge w:val="restart"/>
            <w:tcBorders>
              <w:bottom w:val="nil"/>
            </w:tcBorders>
          </w:tcPr>
          <w:p w14:paraId="6F1D1610" w14:textId="77777777" w:rsidR="001B777E" w:rsidRPr="001B777E" w:rsidRDefault="001B777E" w:rsidP="001B777E">
            <w:pPr>
              <w:pStyle w:val="TableParagraph"/>
              <w:rPr>
                <w:sz w:val="12"/>
                <w:szCs w:val="12"/>
              </w:rPr>
            </w:pPr>
          </w:p>
          <w:p w14:paraId="49E44991" w14:textId="77777777" w:rsidR="001B777E" w:rsidRPr="001B777E" w:rsidRDefault="001B777E" w:rsidP="001B777E">
            <w:pPr>
              <w:pStyle w:val="TableParagraph"/>
              <w:spacing w:before="2"/>
              <w:rPr>
                <w:sz w:val="12"/>
                <w:szCs w:val="12"/>
              </w:rPr>
            </w:pPr>
          </w:p>
          <w:p w14:paraId="55E70CED" w14:textId="77777777" w:rsidR="001B777E" w:rsidRPr="001B777E" w:rsidRDefault="001B777E" w:rsidP="001B777E">
            <w:pPr>
              <w:pStyle w:val="TableParagraph"/>
              <w:spacing w:line="156" w:lineRule="exact"/>
              <w:ind w:left="144"/>
              <w:rPr>
                <w:sz w:val="12"/>
                <w:szCs w:val="12"/>
              </w:rPr>
            </w:pPr>
            <w:r w:rsidRPr="001B777E">
              <w:rPr>
                <w:spacing w:val="-4"/>
                <w:sz w:val="12"/>
                <w:szCs w:val="12"/>
              </w:rPr>
              <w:t>1,13</w:t>
            </w:r>
          </w:p>
        </w:tc>
        <w:tc>
          <w:tcPr>
            <w:tcW w:w="734" w:type="dxa"/>
            <w:vMerge w:val="restart"/>
            <w:tcBorders>
              <w:bottom w:val="nil"/>
            </w:tcBorders>
          </w:tcPr>
          <w:p w14:paraId="1BE7C45B" w14:textId="77777777" w:rsidR="001B777E" w:rsidRPr="001B777E" w:rsidRDefault="001B777E" w:rsidP="001B777E">
            <w:pPr>
              <w:pStyle w:val="TableParagraph"/>
              <w:rPr>
                <w:sz w:val="12"/>
                <w:szCs w:val="12"/>
              </w:rPr>
            </w:pPr>
          </w:p>
          <w:p w14:paraId="25648BE3" w14:textId="77777777" w:rsidR="001B777E" w:rsidRPr="001B777E" w:rsidRDefault="001B777E" w:rsidP="001B777E">
            <w:pPr>
              <w:pStyle w:val="TableParagraph"/>
              <w:rPr>
                <w:sz w:val="12"/>
                <w:szCs w:val="12"/>
              </w:rPr>
            </w:pPr>
          </w:p>
          <w:p w14:paraId="1D57391E" w14:textId="77777777" w:rsidR="001B777E" w:rsidRPr="001B777E" w:rsidRDefault="001B777E" w:rsidP="001B777E">
            <w:pPr>
              <w:pStyle w:val="TableParagraph"/>
              <w:spacing w:before="94"/>
              <w:ind w:left="210"/>
              <w:rPr>
                <w:sz w:val="12"/>
                <w:szCs w:val="12"/>
              </w:rPr>
            </w:pPr>
            <w:r w:rsidRPr="001B777E">
              <w:rPr>
                <w:spacing w:val="-2"/>
                <w:sz w:val="12"/>
                <w:szCs w:val="12"/>
              </w:rPr>
              <w:t>253,09</w:t>
            </w:r>
          </w:p>
        </w:tc>
      </w:tr>
      <w:tr w:rsidR="001B777E" w:rsidRPr="001B777E" w14:paraId="435A1DB1" w14:textId="77777777" w:rsidTr="001B777E">
        <w:trPr>
          <w:trHeight w:val="352"/>
        </w:trPr>
        <w:tc>
          <w:tcPr>
            <w:tcW w:w="519" w:type="dxa"/>
            <w:vMerge/>
            <w:tcBorders>
              <w:top w:val="nil"/>
              <w:bottom w:val="nil"/>
            </w:tcBorders>
          </w:tcPr>
          <w:p w14:paraId="73A79BEC" w14:textId="77777777" w:rsidR="001B777E" w:rsidRPr="001B777E" w:rsidRDefault="001B777E" w:rsidP="001B777E">
            <w:pPr>
              <w:rPr>
                <w:sz w:val="12"/>
                <w:szCs w:val="12"/>
              </w:rPr>
            </w:pPr>
          </w:p>
        </w:tc>
        <w:tc>
          <w:tcPr>
            <w:tcW w:w="742" w:type="dxa"/>
            <w:vMerge/>
            <w:tcBorders>
              <w:top w:val="nil"/>
              <w:bottom w:val="nil"/>
            </w:tcBorders>
          </w:tcPr>
          <w:p w14:paraId="0015AC31" w14:textId="77777777" w:rsidR="001B777E" w:rsidRPr="001B777E" w:rsidRDefault="001B777E" w:rsidP="001B777E">
            <w:pPr>
              <w:rPr>
                <w:sz w:val="12"/>
                <w:szCs w:val="12"/>
              </w:rPr>
            </w:pPr>
          </w:p>
        </w:tc>
        <w:tc>
          <w:tcPr>
            <w:tcW w:w="3233" w:type="dxa"/>
            <w:vMerge/>
            <w:tcBorders>
              <w:top w:val="nil"/>
              <w:bottom w:val="nil"/>
            </w:tcBorders>
          </w:tcPr>
          <w:p w14:paraId="5A7B863A" w14:textId="77777777" w:rsidR="001B777E" w:rsidRPr="001B777E" w:rsidRDefault="001B777E" w:rsidP="001B777E">
            <w:pPr>
              <w:rPr>
                <w:sz w:val="12"/>
                <w:szCs w:val="12"/>
              </w:rPr>
            </w:pPr>
          </w:p>
        </w:tc>
        <w:tc>
          <w:tcPr>
            <w:tcW w:w="553" w:type="dxa"/>
            <w:vMerge/>
            <w:tcBorders>
              <w:top w:val="nil"/>
              <w:bottom w:val="nil"/>
            </w:tcBorders>
          </w:tcPr>
          <w:p w14:paraId="4FD94247" w14:textId="77777777" w:rsidR="001B777E" w:rsidRPr="001B777E" w:rsidRDefault="001B777E" w:rsidP="001B777E">
            <w:pPr>
              <w:rPr>
                <w:sz w:val="12"/>
                <w:szCs w:val="12"/>
              </w:rPr>
            </w:pPr>
          </w:p>
        </w:tc>
        <w:tc>
          <w:tcPr>
            <w:tcW w:w="584" w:type="dxa"/>
            <w:tcBorders>
              <w:bottom w:val="single" w:sz="6" w:space="0" w:color="000000"/>
            </w:tcBorders>
          </w:tcPr>
          <w:p w14:paraId="5CD071C9" w14:textId="77777777" w:rsidR="001B777E" w:rsidRPr="001B777E" w:rsidRDefault="001B777E" w:rsidP="001B777E">
            <w:pPr>
              <w:pStyle w:val="TableParagraph"/>
              <w:spacing w:before="94"/>
              <w:ind w:left="57" w:right="31"/>
              <w:jc w:val="center"/>
              <w:rPr>
                <w:sz w:val="12"/>
                <w:szCs w:val="12"/>
              </w:rPr>
            </w:pPr>
            <w:r w:rsidRPr="001B777E">
              <w:rPr>
                <w:spacing w:val="-5"/>
                <w:sz w:val="12"/>
                <w:szCs w:val="12"/>
              </w:rPr>
              <w:t>223</w:t>
            </w:r>
          </w:p>
        </w:tc>
        <w:tc>
          <w:tcPr>
            <w:tcW w:w="570" w:type="dxa"/>
            <w:vMerge/>
            <w:tcBorders>
              <w:top w:val="nil"/>
              <w:bottom w:val="nil"/>
            </w:tcBorders>
          </w:tcPr>
          <w:p w14:paraId="43AA1D9C" w14:textId="77777777" w:rsidR="001B777E" w:rsidRPr="001B777E" w:rsidRDefault="001B777E" w:rsidP="001B777E">
            <w:pPr>
              <w:rPr>
                <w:sz w:val="12"/>
                <w:szCs w:val="12"/>
              </w:rPr>
            </w:pPr>
          </w:p>
        </w:tc>
        <w:tc>
          <w:tcPr>
            <w:tcW w:w="584" w:type="dxa"/>
            <w:tcBorders>
              <w:bottom w:val="nil"/>
            </w:tcBorders>
          </w:tcPr>
          <w:p w14:paraId="703ED198" w14:textId="77777777" w:rsidR="001B777E" w:rsidRPr="001B777E" w:rsidRDefault="001B777E" w:rsidP="001B777E">
            <w:pPr>
              <w:pStyle w:val="TableParagraph"/>
              <w:spacing w:before="94"/>
              <w:ind w:right="116"/>
              <w:jc w:val="right"/>
              <w:rPr>
                <w:sz w:val="12"/>
                <w:szCs w:val="12"/>
              </w:rPr>
            </w:pPr>
            <w:r w:rsidRPr="001B777E">
              <w:rPr>
                <w:spacing w:val="-2"/>
                <w:sz w:val="12"/>
                <w:szCs w:val="12"/>
              </w:rPr>
              <w:t>0,000</w:t>
            </w:r>
          </w:p>
        </w:tc>
        <w:tc>
          <w:tcPr>
            <w:tcW w:w="562" w:type="dxa"/>
            <w:tcBorders>
              <w:bottom w:val="single" w:sz="6" w:space="0" w:color="000000"/>
            </w:tcBorders>
          </w:tcPr>
          <w:p w14:paraId="34FBB1F3" w14:textId="77777777" w:rsidR="001B777E" w:rsidRPr="001B777E" w:rsidRDefault="001B777E" w:rsidP="001B777E">
            <w:pPr>
              <w:pStyle w:val="TableParagraph"/>
              <w:spacing w:before="94"/>
              <w:ind w:right="140"/>
              <w:jc w:val="right"/>
              <w:rPr>
                <w:sz w:val="12"/>
                <w:szCs w:val="12"/>
              </w:rPr>
            </w:pPr>
            <w:r w:rsidRPr="001B777E">
              <w:rPr>
                <w:spacing w:val="-4"/>
                <w:sz w:val="12"/>
                <w:szCs w:val="12"/>
              </w:rPr>
              <w:t>0,00</w:t>
            </w:r>
          </w:p>
        </w:tc>
        <w:tc>
          <w:tcPr>
            <w:tcW w:w="656" w:type="dxa"/>
            <w:vMerge/>
            <w:tcBorders>
              <w:top w:val="nil"/>
              <w:bottom w:val="nil"/>
            </w:tcBorders>
          </w:tcPr>
          <w:p w14:paraId="36E68953" w14:textId="77777777" w:rsidR="001B777E" w:rsidRPr="001B777E" w:rsidRDefault="001B777E" w:rsidP="001B777E">
            <w:pPr>
              <w:rPr>
                <w:sz w:val="12"/>
                <w:szCs w:val="12"/>
              </w:rPr>
            </w:pPr>
          </w:p>
        </w:tc>
        <w:tc>
          <w:tcPr>
            <w:tcW w:w="608" w:type="dxa"/>
            <w:tcBorders>
              <w:bottom w:val="single" w:sz="6" w:space="0" w:color="000000"/>
            </w:tcBorders>
          </w:tcPr>
          <w:p w14:paraId="452F0B05" w14:textId="77777777" w:rsidR="001B777E" w:rsidRPr="001B777E" w:rsidRDefault="001B777E" w:rsidP="001B777E">
            <w:pPr>
              <w:pStyle w:val="TableParagraph"/>
              <w:spacing w:before="94"/>
              <w:ind w:right="130"/>
              <w:jc w:val="right"/>
              <w:rPr>
                <w:sz w:val="12"/>
                <w:szCs w:val="12"/>
              </w:rPr>
            </w:pPr>
            <w:r w:rsidRPr="001B777E">
              <w:rPr>
                <w:spacing w:val="-2"/>
                <w:sz w:val="12"/>
                <w:szCs w:val="12"/>
              </w:rPr>
              <w:t>0,000</w:t>
            </w:r>
          </w:p>
        </w:tc>
        <w:tc>
          <w:tcPr>
            <w:tcW w:w="648" w:type="dxa"/>
            <w:tcBorders>
              <w:bottom w:val="single" w:sz="6" w:space="0" w:color="000000"/>
            </w:tcBorders>
          </w:tcPr>
          <w:p w14:paraId="38C69ECD" w14:textId="77777777" w:rsidR="001B777E" w:rsidRPr="001B777E" w:rsidRDefault="001B777E" w:rsidP="001B777E">
            <w:pPr>
              <w:pStyle w:val="TableParagraph"/>
              <w:spacing w:before="94"/>
              <w:ind w:left="62" w:right="44"/>
              <w:jc w:val="center"/>
              <w:rPr>
                <w:sz w:val="12"/>
                <w:szCs w:val="12"/>
              </w:rPr>
            </w:pPr>
            <w:r w:rsidRPr="001B777E">
              <w:rPr>
                <w:spacing w:val="-4"/>
                <w:sz w:val="12"/>
                <w:szCs w:val="12"/>
              </w:rPr>
              <w:t>0,00</w:t>
            </w:r>
          </w:p>
        </w:tc>
        <w:tc>
          <w:tcPr>
            <w:tcW w:w="2081" w:type="dxa"/>
            <w:tcBorders>
              <w:bottom w:val="single" w:sz="6" w:space="0" w:color="000000"/>
            </w:tcBorders>
          </w:tcPr>
          <w:p w14:paraId="36C6EC19" w14:textId="77777777" w:rsidR="001B777E" w:rsidRPr="001B777E" w:rsidRDefault="001B777E" w:rsidP="001B777E">
            <w:pPr>
              <w:pStyle w:val="TableParagraph"/>
              <w:spacing w:line="176" w:lineRule="exact"/>
              <w:ind w:left="23" w:right="115"/>
              <w:rPr>
                <w:sz w:val="12"/>
                <w:szCs w:val="12"/>
              </w:rPr>
            </w:pPr>
            <w:r w:rsidRPr="001B777E">
              <w:rPr>
                <w:spacing w:val="-2"/>
                <w:sz w:val="12"/>
                <w:szCs w:val="12"/>
              </w:rPr>
              <w:t>Шпатлевка фасадная Ճակատային</w:t>
            </w:r>
            <w:r w:rsidRPr="001B777E">
              <w:rPr>
                <w:spacing w:val="40"/>
                <w:sz w:val="12"/>
                <w:szCs w:val="12"/>
              </w:rPr>
              <w:t xml:space="preserve"> </w:t>
            </w:r>
            <w:r w:rsidRPr="001B777E">
              <w:rPr>
                <w:sz w:val="12"/>
                <w:szCs w:val="12"/>
              </w:rPr>
              <w:t>20 կգ սպիտակ (F1)</w:t>
            </w:r>
          </w:p>
        </w:tc>
        <w:tc>
          <w:tcPr>
            <w:tcW w:w="624" w:type="dxa"/>
            <w:tcBorders>
              <w:bottom w:val="single" w:sz="6" w:space="0" w:color="000000"/>
            </w:tcBorders>
          </w:tcPr>
          <w:p w14:paraId="085C5BD1" w14:textId="77777777" w:rsidR="001B777E" w:rsidRPr="001B777E" w:rsidRDefault="001B777E" w:rsidP="001B777E">
            <w:pPr>
              <w:pStyle w:val="TableParagraph"/>
              <w:spacing w:before="94"/>
              <w:ind w:left="25" w:right="8"/>
              <w:jc w:val="center"/>
              <w:rPr>
                <w:sz w:val="12"/>
                <w:szCs w:val="12"/>
              </w:rPr>
            </w:pPr>
            <w:r w:rsidRPr="001B777E">
              <w:rPr>
                <w:spacing w:val="-5"/>
                <w:sz w:val="12"/>
                <w:szCs w:val="12"/>
              </w:rPr>
              <w:t>кг</w:t>
            </w:r>
          </w:p>
        </w:tc>
        <w:tc>
          <w:tcPr>
            <w:tcW w:w="561" w:type="dxa"/>
            <w:tcBorders>
              <w:bottom w:val="single" w:sz="6" w:space="0" w:color="000000"/>
            </w:tcBorders>
          </w:tcPr>
          <w:p w14:paraId="5A3B2782" w14:textId="77777777" w:rsidR="001B777E" w:rsidRPr="001B777E" w:rsidRDefault="001B777E" w:rsidP="001B777E">
            <w:pPr>
              <w:pStyle w:val="TableParagraph"/>
              <w:spacing w:before="94"/>
              <w:ind w:left="43" w:right="23"/>
              <w:jc w:val="center"/>
              <w:rPr>
                <w:sz w:val="12"/>
                <w:szCs w:val="12"/>
              </w:rPr>
            </w:pPr>
            <w:r w:rsidRPr="001B777E">
              <w:rPr>
                <w:spacing w:val="-4"/>
                <w:sz w:val="12"/>
                <w:szCs w:val="12"/>
              </w:rPr>
              <w:t>0,51</w:t>
            </w:r>
          </w:p>
        </w:tc>
        <w:tc>
          <w:tcPr>
            <w:tcW w:w="568" w:type="dxa"/>
            <w:tcBorders>
              <w:bottom w:val="single" w:sz="6" w:space="0" w:color="000000"/>
            </w:tcBorders>
          </w:tcPr>
          <w:p w14:paraId="2A67841D" w14:textId="77777777" w:rsidR="001B777E" w:rsidRPr="001B777E" w:rsidRDefault="001B777E" w:rsidP="001B777E">
            <w:pPr>
              <w:pStyle w:val="TableParagraph"/>
              <w:spacing w:before="94"/>
              <w:ind w:left="38" w:right="17"/>
              <w:jc w:val="center"/>
              <w:rPr>
                <w:sz w:val="12"/>
                <w:szCs w:val="12"/>
              </w:rPr>
            </w:pPr>
            <w:r w:rsidRPr="001B777E">
              <w:rPr>
                <w:spacing w:val="-2"/>
                <w:sz w:val="12"/>
                <w:szCs w:val="12"/>
              </w:rPr>
              <w:t>0,16667</w:t>
            </w:r>
          </w:p>
        </w:tc>
        <w:tc>
          <w:tcPr>
            <w:tcW w:w="513" w:type="dxa"/>
            <w:tcBorders>
              <w:bottom w:val="single" w:sz="6" w:space="0" w:color="000000"/>
            </w:tcBorders>
          </w:tcPr>
          <w:p w14:paraId="604416DD" w14:textId="77777777" w:rsidR="001B777E" w:rsidRPr="001B777E" w:rsidRDefault="001B777E" w:rsidP="001B777E">
            <w:pPr>
              <w:pStyle w:val="TableParagraph"/>
              <w:spacing w:before="94"/>
              <w:ind w:left="56" w:right="34"/>
              <w:jc w:val="center"/>
              <w:rPr>
                <w:sz w:val="12"/>
                <w:szCs w:val="12"/>
              </w:rPr>
            </w:pPr>
            <w:r w:rsidRPr="001B777E">
              <w:rPr>
                <w:spacing w:val="-4"/>
                <w:sz w:val="12"/>
                <w:szCs w:val="12"/>
              </w:rPr>
              <w:t>0,10</w:t>
            </w:r>
          </w:p>
        </w:tc>
        <w:tc>
          <w:tcPr>
            <w:tcW w:w="647" w:type="dxa"/>
            <w:tcBorders>
              <w:bottom w:val="single" w:sz="6" w:space="0" w:color="000000"/>
            </w:tcBorders>
          </w:tcPr>
          <w:p w14:paraId="2F2DFD52" w14:textId="77777777" w:rsidR="001B777E" w:rsidRPr="001B777E" w:rsidRDefault="001B777E" w:rsidP="001B777E">
            <w:pPr>
              <w:pStyle w:val="TableParagraph"/>
              <w:spacing w:before="94"/>
              <w:ind w:left="89" w:right="67"/>
              <w:jc w:val="center"/>
              <w:rPr>
                <w:sz w:val="12"/>
                <w:szCs w:val="12"/>
              </w:rPr>
            </w:pPr>
            <w:r w:rsidRPr="001B777E">
              <w:rPr>
                <w:spacing w:val="-2"/>
                <w:sz w:val="12"/>
                <w:szCs w:val="12"/>
              </w:rPr>
              <w:t>21,55</w:t>
            </w:r>
          </w:p>
        </w:tc>
        <w:tc>
          <w:tcPr>
            <w:tcW w:w="520" w:type="dxa"/>
            <w:vMerge/>
            <w:tcBorders>
              <w:top w:val="nil"/>
              <w:bottom w:val="nil"/>
            </w:tcBorders>
          </w:tcPr>
          <w:p w14:paraId="125BEEE2" w14:textId="77777777" w:rsidR="001B777E" w:rsidRPr="001B777E" w:rsidRDefault="001B777E" w:rsidP="001B777E">
            <w:pPr>
              <w:rPr>
                <w:sz w:val="12"/>
                <w:szCs w:val="12"/>
              </w:rPr>
            </w:pPr>
          </w:p>
        </w:tc>
        <w:tc>
          <w:tcPr>
            <w:tcW w:w="734" w:type="dxa"/>
            <w:vMerge/>
            <w:tcBorders>
              <w:top w:val="nil"/>
              <w:bottom w:val="nil"/>
            </w:tcBorders>
          </w:tcPr>
          <w:p w14:paraId="6BE82180" w14:textId="77777777" w:rsidR="001B777E" w:rsidRPr="001B777E" w:rsidRDefault="001B777E" w:rsidP="001B777E">
            <w:pPr>
              <w:rPr>
                <w:sz w:val="12"/>
                <w:szCs w:val="12"/>
              </w:rPr>
            </w:pPr>
          </w:p>
        </w:tc>
      </w:tr>
    </w:tbl>
    <w:p w14:paraId="7331E23E" w14:textId="77777777" w:rsidR="001B777E" w:rsidRPr="001B777E" w:rsidRDefault="001B777E" w:rsidP="001B777E">
      <w:pPr>
        <w:rPr>
          <w:sz w:val="12"/>
          <w:szCs w:val="12"/>
        </w:rPr>
        <w:sectPr w:rsidR="001B777E" w:rsidRPr="001B777E">
          <w:type w:val="continuous"/>
          <w:pgSz w:w="16840" w:h="11910" w:orient="landscape"/>
          <w:pgMar w:top="280" w:right="680" w:bottom="580" w:left="260" w:header="720" w:footer="720" w:gutter="0"/>
          <w:cols w:space="720"/>
        </w:sect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9"/>
        <w:gridCol w:w="742"/>
        <w:gridCol w:w="3233"/>
        <w:gridCol w:w="553"/>
        <w:gridCol w:w="584"/>
        <w:gridCol w:w="570"/>
        <w:gridCol w:w="584"/>
        <w:gridCol w:w="562"/>
        <w:gridCol w:w="656"/>
        <w:gridCol w:w="608"/>
        <w:gridCol w:w="648"/>
        <w:gridCol w:w="2287"/>
        <w:gridCol w:w="418"/>
        <w:gridCol w:w="561"/>
        <w:gridCol w:w="568"/>
        <w:gridCol w:w="513"/>
        <w:gridCol w:w="647"/>
        <w:gridCol w:w="520"/>
        <w:gridCol w:w="734"/>
      </w:tblGrid>
      <w:tr w:rsidR="001B777E" w:rsidRPr="001B777E" w14:paraId="2AF9289C" w14:textId="77777777" w:rsidTr="001B777E">
        <w:trPr>
          <w:trHeight w:val="354"/>
        </w:trPr>
        <w:tc>
          <w:tcPr>
            <w:tcW w:w="519" w:type="dxa"/>
          </w:tcPr>
          <w:p w14:paraId="1723C678" w14:textId="77777777" w:rsidR="001B777E" w:rsidRPr="001B777E" w:rsidRDefault="001B777E" w:rsidP="001B777E">
            <w:pPr>
              <w:pStyle w:val="TableParagraph"/>
              <w:rPr>
                <w:sz w:val="12"/>
                <w:szCs w:val="12"/>
              </w:rPr>
            </w:pPr>
          </w:p>
        </w:tc>
        <w:tc>
          <w:tcPr>
            <w:tcW w:w="742" w:type="dxa"/>
          </w:tcPr>
          <w:p w14:paraId="5281A4F0" w14:textId="77777777" w:rsidR="001B777E" w:rsidRPr="001B777E" w:rsidRDefault="001B777E" w:rsidP="001B777E">
            <w:pPr>
              <w:pStyle w:val="TableParagraph"/>
              <w:rPr>
                <w:sz w:val="12"/>
                <w:szCs w:val="12"/>
              </w:rPr>
            </w:pPr>
          </w:p>
        </w:tc>
        <w:tc>
          <w:tcPr>
            <w:tcW w:w="3233" w:type="dxa"/>
          </w:tcPr>
          <w:p w14:paraId="52A15FA2" w14:textId="77777777" w:rsidR="001B777E" w:rsidRPr="001B777E" w:rsidRDefault="001B777E" w:rsidP="001B777E">
            <w:pPr>
              <w:pStyle w:val="TableParagraph"/>
              <w:spacing w:before="80"/>
              <w:ind w:left="28"/>
              <w:rPr>
                <w:sz w:val="12"/>
                <w:szCs w:val="12"/>
              </w:rPr>
            </w:pPr>
            <w:r w:rsidRPr="001B777E">
              <w:rPr>
                <w:spacing w:val="-2"/>
                <w:sz w:val="12"/>
                <w:szCs w:val="12"/>
              </w:rPr>
              <w:t>մածիկով</w:t>
            </w:r>
          </w:p>
        </w:tc>
        <w:tc>
          <w:tcPr>
            <w:tcW w:w="553" w:type="dxa"/>
          </w:tcPr>
          <w:p w14:paraId="13DE9887" w14:textId="77777777" w:rsidR="001B777E" w:rsidRPr="001B777E" w:rsidRDefault="001B777E" w:rsidP="001B777E">
            <w:pPr>
              <w:pStyle w:val="TableParagraph"/>
              <w:rPr>
                <w:sz w:val="12"/>
                <w:szCs w:val="12"/>
              </w:rPr>
            </w:pPr>
          </w:p>
        </w:tc>
        <w:tc>
          <w:tcPr>
            <w:tcW w:w="584" w:type="dxa"/>
          </w:tcPr>
          <w:p w14:paraId="5D8E423E" w14:textId="77777777" w:rsidR="001B777E" w:rsidRPr="001B777E" w:rsidRDefault="001B777E" w:rsidP="001B777E">
            <w:pPr>
              <w:pStyle w:val="TableParagraph"/>
              <w:spacing w:before="94"/>
              <w:ind w:left="57" w:right="31"/>
              <w:jc w:val="center"/>
              <w:rPr>
                <w:sz w:val="12"/>
                <w:szCs w:val="12"/>
              </w:rPr>
            </w:pPr>
            <w:r w:rsidRPr="001B777E">
              <w:rPr>
                <w:spacing w:val="-5"/>
                <w:sz w:val="12"/>
                <w:szCs w:val="12"/>
              </w:rPr>
              <w:t>223</w:t>
            </w:r>
          </w:p>
        </w:tc>
        <w:tc>
          <w:tcPr>
            <w:tcW w:w="570" w:type="dxa"/>
          </w:tcPr>
          <w:p w14:paraId="35901E23" w14:textId="77777777" w:rsidR="001B777E" w:rsidRPr="001B777E" w:rsidRDefault="001B777E" w:rsidP="001B777E">
            <w:pPr>
              <w:pStyle w:val="TableParagraph"/>
              <w:rPr>
                <w:sz w:val="12"/>
                <w:szCs w:val="12"/>
              </w:rPr>
            </w:pPr>
          </w:p>
        </w:tc>
        <w:tc>
          <w:tcPr>
            <w:tcW w:w="584" w:type="dxa"/>
          </w:tcPr>
          <w:p w14:paraId="74E107D8" w14:textId="77777777" w:rsidR="001B777E" w:rsidRPr="001B777E" w:rsidRDefault="001B777E" w:rsidP="001B777E">
            <w:pPr>
              <w:pStyle w:val="TableParagraph"/>
              <w:spacing w:before="94"/>
              <w:ind w:right="116"/>
              <w:jc w:val="right"/>
              <w:rPr>
                <w:sz w:val="12"/>
                <w:szCs w:val="12"/>
              </w:rPr>
            </w:pPr>
            <w:r w:rsidRPr="001B777E">
              <w:rPr>
                <w:spacing w:val="-2"/>
                <w:sz w:val="12"/>
                <w:szCs w:val="12"/>
              </w:rPr>
              <w:t>0,000</w:t>
            </w:r>
          </w:p>
        </w:tc>
        <w:tc>
          <w:tcPr>
            <w:tcW w:w="562" w:type="dxa"/>
          </w:tcPr>
          <w:p w14:paraId="77F6CF38" w14:textId="77777777" w:rsidR="001B777E" w:rsidRPr="001B777E" w:rsidRDefault="001B777E" w:rsidP="001B777E">
            <w:pPr>
              <w:pStyle w:val="TableParagraph"/>
              <w:spacing w:before="94"/>
              <w:ind w:right="140"/>
              <w:jc w:val="right"/>
              <w:rPr>
                <w:sz w:val="12"/>
                <w:szCs w:val="12"/>
              </w:rPr>
            </w:pPr>
            <w:r w:rsidRPr="001B777E">
              <w:rPr>
                <w:spacing w:val="-4"/>
                <w:sz w:val="12"/>
                <w:szCs w:val="12"/>
              </w:rPr>
              <w:t>0,00</w:t>
            </w:r>
          </w:p>
        </w:tc>
        <w:tc>
          <w:tcPr>
            <w:tcW w:w="656" w:type="dxa"/>
          </w:tcPr>
          <w:p w14:paraId="52788AF5" w14:textId="77777777" w:rsidR="001B777E" w:rsidRPr="001B777E" w:rsidRDefault="001B777E" w:rsidP="001B777E">
            <w:pPr>
              <w:pStyle w:val="TableParagraph"/>
              <w:rPr>
                <w:sz w:val="12"/>
                <w:szCs w:val="12"/>
              </w:rPr>
            </w:pPr>
          </w:p>
        </w:tc>
        <w:tc>
          <w:tcPr>
            <w:tcW w:w="608" w:type="dxa"/>
          </w:tcPr>
          <w:p w14:paraId="7577BD54" w14:textId="77777777" w:rsidR="001B777E" w:rsidRPr="001B777E" w:rsidRDefault="001B777E" w:rsidP="001B777E">
            <w:pPr>
              <w:pStyle w:val="TableParagraph"/>
              <w:spacing w:before="94"/>
              <w:ind w:left="67" w:right="49"/>
              <w:jc w:val="center"/>
              <w:rPr>
                <w:sz w:val="12"/>
                <w:szCs w:val="12"/>
              </w:rPr>
            </w:pPr>
            <w:r w:rsidRPr="001B777E">
              <w:rPr>
                <w:spacing w:val="-2"/>
                <w:sz w:val="12"/>
                <w:szCs w:val="12"/>
              </w:rPr>
              <w:t>0,000</w:t>
            </w:r>
          </w:p>
        </w:tc>
        <w:tc>
          <w:tcPr>
            <w:tcW w:w="648" w:type="dxa"/>
          </w:tcPr>
          <w:p w14:paraId="0DA7480A" w14:textId="77777777" w:rsidR="001B777E" w:rsidRPr="001B777E" w:rsidRDefault="001B777E" w:rsidP="001B777E">
            <w:pPr>
              <w:pStyle w:val="TableParagraph"/>
              <w:spacing w:before="94"/>
              <w:ind w:left="62" w:right="44"/>
              <w:jc w:val="center"/>
              <w:rPr>
                <w:sz w:val="12"/>
                <w:szCs w:val="12"/>
              </w:rPr>
            </w:pPr>
            <w:r w:rsidRPr="001B777E">
              <w:rPr>
                <w:spacing w:val="-4"/>
                <w:sz w:val="12"/>
                <w:szCs w:val="12"/>
              </w:rPr>
              <w:t>0,00</w:t>
            </w:r>
          </w:p>
        </w:tc>
        <w:tc>
          <w:tcPr>
            <w:tcW w:w="2287" w:type="dxa"/>
          </w:tcPr>
          <w:p w14:paraId="6583594F" w14:textId="77777777" w:rsidR="001B777E" w:rsidRPr="001B777E" w:rsidRDefault="001B777E" w:rsidP="001B777E">
            <w:pPr>
              <w:pStyle w:val="TableParagraph"/>
              <w:spacing w:line="176" w:lineRule="exact"/>
              <w:ind w:left="23" w:right="913"/>
              <w:rPr>
                <w:sz w:val="12"/>
                <w:szCs w:val="12"/>
              </w:rPr>
            </w:pPr>
            <w:r w:rsidRPr="001B777E">
              <w:rPr>
                <w:spacing w:val="-2"/>
                <w:sz w:val="12"/>
                <w:szCs w:val="12"/>
              </w:rPr>
              <w:t>Грунтовка</w:t>
            </w:r>
            <w:r w:rsidRPr="001B777E">
              <w:rPr>
                <w:spacing w:val="-7"/>
                <w:sz w:val="12"/>
                <w:szCs w:val="12"/>
              </w:rPr>
              <w:t xml:space="preserve"> </w:t>
            </w:r>
            <w:r w:rsidRPr="001B777E">
              <w:rPr>
                <w:spacing w:val="-2"/>
                <w:sz w:val="12"/>
                <w:szCs w:val="12"/>
              </w:rPr>
              <w:t>Formula</w:t>
            </w:r>
            <w:r w:rsidRPr="001B777E">
              <w:rPr>
                <w:spacing w:val="-7"/>
                <w:sz w:val="12"/>
                <w:szCs w:val="12"/>
              </w:rPr>
              <w:t xml:space="preserve"> </w:t>
            </w:r>
            <w:r w:rsidRPr="001B777E">
              <w:rPr>
                <w:spacing w:val="-2"/>
                <w:sz w:val="12"/>
                <w:szCs w:val="12"/>
              </w:rPr>
              <w:t>Q8</w:t>
            </w:r>
            <w:r w:rsidRPr="001B777E">
              <w:rPr>
                <w:spacing w:val="40"/>
                <w:sz w:val="12"/>
                <w:szCs w:val="12"/>
              </w:rPr>
              <w:t xml:space="preserve"> </w:t>
            </w:r>
            <w:r w:rsidRPr="001B777E">
              <w:rPr>
                <w:sz w:val="12"/>
                <w:szCs w:val="12"/>
              </w:rPr>
              <w:t>խորաթափանց (10 լ)</w:t>
            </w:r>
          </w:p>
        </w:tc>
        <w:tc>
          <w:tcPr>
            <w:tcW w:w="418" w:type="dxa"/>
          </w:tcPr>
          <w:p w14:paraId="7B0615F2" w14:textId="77777777" w:rsidR="001B777E" w:rsidRPr="001B777E" w:rsidRDefault="001B777E" w:rsidP="001B777E">
            <w:pPr>
              <w:pStyle w:val="TableParagraph"/>
              <w:spacing w:before="94"/>
              <w:ind w:left="25" w:right="8"/>
              <w:jc w:val="center"/>
              <w:rPr>
                <w:sz w:val="12"/>
                <w:szCs w:val="12"/>
              </w:rPr>
            </w:pPr>
            <w:r w:rsidRPr="001B777E">
              <w:rPr>
                <w:spacing w:val="-5"/>
                <w:sz w:val="12"/>
                <w:szCs w:val="12"/>
              </w:rPr>
              <w:t>кг</w:t>
            </w:r>
          </w:p>
        </w:tc>
        <w:tc>
          <w:tcPr>
            <w:tcW w:w="561" w:type="dxa"/>
          </w:tcPr>
          <w:p w14:paraId="3384D47C" w14:textId="77777777" w:rsidR="001B777E" w:rsidRPr="001B777E" w:rsidRDefault="001B777E" w:rsidP="001B777E">
            <w:pPr>
              <w:pStyle w:val="TableParagraph"/>
              <w:spacing w:before="94"/>
              <w:ind w:left="43" w:right="26"/>
              <w:jc w:val="center"/>
              <w:rPr>
                <w:sz w:val="12"/>
                <w:szCs w:val="12"/>
              </w:rPr>
            </w:pPr>
            <w:r w:rsidRPr="001B777E">
              <w:rPr>
                <w:spacing w:val="-2"/>
                <w:sz w:val="12"/>
                <w:szCs w:val="12"/>
              </w:rPr>
              <w:t>0,075</w:t>
            </w:r>
          </w:p>
        </w:tc>
        <w:tc>
          <w:tcPr>
            <w:tcW w:w="568" w:type="dxa"/>
          </w:tcPr>
          <w:p w14:paraId="09D85E5C" w14:textId="77777777" w:rsidR="001B777E" w:rsidRPr="001B777E" w:rsidRDefault="001B777E" w:rsidP="001B777E">
            <w:pPr>
              <w:pStyle w:val="TableParagraph"/>
              <w:spacing w:before="94"/>
              <w:ind w:left="38" w:right="17"/>
              <w:jc w:val="center"/>
              <w:rPr>
                <w:sz w:val="12"/>
                <w:szCs w:val="12"/>
              </w:rPr>
            </w:pPr>
            <w:r w:rsidRPr="001B777E">
              <w:rPr>
                <w:spacing w:val="-2"/>
                <w:sz w:val="12"/>
                <w:szCs w:val="12"/>
              </w:rPr>
              <w:t>0,29167</w:t>
            </w:r>
          </w:p>
        </w:tc>
        <w:tc>
          <w:tcPr>
            <w:tcW w:w="513" w:type="dxa"/>
          </w:tcPr>
          <w:p w14:paraId="4CA8A392" w14:textId="77777777" w:rsidR="001B777E" w:rsidRPr="001B777E" w:rsidRDefault="001B777E" w:rsidP="001B777E">
            <w:pPr>
              <w:pStyle w:val="TableParagraph"/>
              <w:spacing w:before="94"/>
              <w:ind w:left="56" w:right="34"/>
              <w:jc w:val="center"/>
              <w:rPr>
                <w:sz w:val="12"/>
                <w:szCs w:val="12"/>
              </w:rPr>
            </w:pPr>
            <w:r w:rsidRPr="001B777E">
              <w:rPr>
                <w:spacing w:val="-4"/>
                <w:sz w:val="12"/>
                <w:szCs w:val="12"/>
              </w:rPr>
              <w:t>0,02</w:t>
            </w:r>
          </w:p>
        </w:tc>
        <w:tc>
          <w:tcPr>
            <w:tcW w:w="647" w:type="dxa"/>
          </w:tcPr>
          <w:p w14:paraId="7C98020F" w14:textId="77777777" w:rsidR="001B777E" w:rsidRPr="001B777E" w:rsidRDefault="001B777E" w:rsidP="001B777E">
            <w:pPr>
              <w:pStyle w:val="TableParagraph"/>
              <w:spacing w:before="94"/>
              <w:ind w:left="89" w:right="65"/>
              <w:jc w:val="center"/>
              <w:rPr>
                <w:sz w:val="12"/>
                <w:szCs w:val="12"/>
              </w:rPr>
            </w:pPr>
            <w:r w:rsidRPr="001B777E">
              <w:rPr>
                <w:spacing w:val="-4"/>
                <w:sz w:val="12"/>
                <w:szCs w:val="12"/>
              </w:rPr>
              <w:t>5,55</w:t>
            </w:r>
          </w:p>
        </w:tc>
        <w:tc>
          <w:tcPr>
            <w:tcW w:w="520" w:type="dxa"/>
          </w:tcPr>
          <w:p w14:paraId="6E93FA79" w14:textId="77777777" w:rsidR="001B777E" w:rsidRPr="001B777E" w:rsidRDefault="001B777E" w:rsidP="001B777E">
            <w:pPr>
              <w:pStyle w:val="TableParagraph"/>
              <w:rPr>
                <w:sz w:val="12"/>
                <w:szCs w:val="12"/>
              </w:rPr>
            </w:pPr>
          </w:p>
        </w:tc>
        <w:tc>
          <w:tcPr>
            <w:tcW w:w="734" w:type="dxa"/>
          </w:tcPr>
          <w:p w14:paraId="3DFCEC11" w14:textId="77777777" w:rsidR="001B777E" w:rsidRPr="001B777E" w:rsidRDefault="001B777E" w:rsidP="001B777E">
            <w:pPr>
              <w:pStyle w:val="TableParagraph"/>
              <w:rPr>
                <w:sz w:val="12"/>
                <w:szCs w:val="12"/>
              </w:rPr>
            </w:pPr>
          </w:p>
        </w:tc>
      </w:tr>
      <w:tr w:rsidR="001B777E" w:rsidRPr="001B777E" w14:paraId="78155FEA" w14:textId="77777777" w:rsidTr="001B777E">
        <w:trPr>
          <w:trHeight w:val="1627"/>
        </w:trPr>
        <w:tc>
          <w:tcPr>
            <w:tcW w:w="519" w:type="dxa"/>
          </w:tcPr>
          <w:p w14:paraId="3397B9BF" w14:textId="77777777" w:rsidR="001B777E" w:rsidRPr="001B777E" w:rsidRDefault="001B777E" w:rsidP="001B777E">
            <w:pPr>
              <w:pStyle w:val="TableParagraph"/>
              <w:rPr>
                <w:sz w:val="12"/>
                <w:szCs w:val="12"/>
              </w:rPr>
            </w:pPr>
          </w:p>
          <w:p w14:paraId="5EBD9C64" w14:textId="77777777" w:rsidR="001B777E" w:rsidRPr="001B777E" w:rsidRDefault="001B777E" w:rsidP="001B777E">
            <w:pPr>
              <w:pStyle w:val="TableParagraph"/>
              <w:rPr>
                <w:sz w:val="12"/>
                <w:szCs w:val="12"/>
              </w:rPr>
            </w:pPr>
          </w:p>
          <w:p w14:paraId="2B259786" w14:textId="77777777" w:rsidR="001B777E" w:rsidRPr="001B777E" w:rsidRDefault="001B777E" w:rsidP="001B777E">
            <w:pPr>
              <w:pStyle w:val="TableParagraph"/>
              <w:rPr>
                <w:sz w:val="12"/>
                <w:szCs w:val="12"/>
              </w:rPr>
            </w:pPr>
          </w:p>
          <w:p w14:paraId="5C32B86F" w14:textId="77777777" w:rsidR="001B777E" w:rsidRPr="001B777E" w:rsidRDefault="001B777E" w:rsidP="001B777E">
            <w:pPr>
              <w:pStyle w:val="TableParagraph"/>
              <w:rPr>
                <w:sz w:val="12"/>
                <w:szCs w:val="12"/>
              </w:rPr>
            </w:pPr>
          </w:p>
          <w:p w14:paraId="20DA627A" w14:textId="77777777" w:rsidR="001B777E" w:rsidRPr="001B777E" w:rsidRDefault="001B777E" w:rsidP="001B777E">
            <w:pPr>
              <w:pStyle w:val="TableParagraph"/>
              <w:spacing w:before="87"/>
              <w:ind w:left="49" w:right="23"/>
              <w:jc w:val="center"/>
              <w:rPr>
                <w:sz w:val="12"/>
                <w:szCs w:val="12"/>
              </w:rPr>
            </w:pPr>
            <w:r w:rsidRPr="001B777E">
              <w:rPr>
                <w:spacing w:val="-5"/>
                <w:sz w:val="12"/>
                <w:szCs w:val="12"/>
              </w:rPr>
              <w:t>33</w:t>
            </w:r>
          </w:p>
        </w:tc>
        <w:tc>
          <w:tcPr>
            <w:tcW w:w="742" w:type="dxa"/>
          </w:tcPr>
          <w:p w14:paraId="7500A83A" w14:textId="77777777" w:rsidR="001B777E" w:rsidRPr="001B777E" w:rsidRDefault="001B777E" w:rsidP="001B777E">
            <w:pPr>
              <w:pStyle w:val="TableParagraph"/>
              <w:rPr>
                <w:sz w:val="12"/>
                <w:szCs w:val="12"/>
              </w:rPr>
            </w:pPr>
          </w:p>
          <w:p w14:paraId="3542A4F8" w14:textId="77777777" w:rsidR="001B777E" w:rsidRPr="001B777E" w:rsidRDefault="001B777E" w:rsidP="001B777E">
            <w:pPr>
              <w:pStyle w:val="TableParagraph"/>
              <w:rPr>
                <w:sz w:val="12"/>
                <w:szCs w:val="12"/>
              </w:rPr>
            </w:pPr>
          </w:p>
          <w:p w14:paraId="58BF8726" w14:textId="77777777" w:rsidR="001B777E" w:rsidRPr="001B777E" w:rsidRDefault="001B777E" w:rsidP="001B777E">
            <w:pPr>
              <w:pStyle w:val="TableParagraph"/>
              <w:rPr>
                <w:sz w:val="12"/>
                <w:szCs w:val="12"/>
              </w:rPr>
            </w:pPr>
          </w:p>
          <w:p w14:paraId="46B09A77" w14:textId="77777777" w:rsidR="001B777E" w:rsidRPr="001B777E" w:rsidRDefault="001B777E" w:rsidP="001B777E">
            <w:pPr>
              <w:pStyle w:val="TableParagraph"/>
              <w:rPr>
                <w:sz w:val="12"/>
                <w:szCs w:val="12"/>
              </w:rPr>
            </w:pPr>
          </w:p>
          <w:p w14:paraId="0022A306" w14:textId="77777777" w:rsidR="001B777E" w:rsidRPr="001B777E" w:rsidRDefault="001B777E" w:rsidP="001B777E">
            <w:pPr>
              <w:pStyle w:val="TableParagraph"/>
              <w:spacing w:before="92"/>
              <w:ind w:left="28" w:right="16"/>
              <w:jc w:val="center"/>
              <w:rPr>
                <w:sz w:val="12"/>
                <w:szCs w:val="12"/>
              </w:rPr>
            </w:pPr>
            <w:r w:rsidRPr="001B777E">
              <w:rPr>
                <w:w w:val="95"/>
                <w:sz w:val="12"/>
                <w:szCs w:val="12"/>
              </w:rPr>
              <w:t>9-</w:t>
            </w:r>
            <w:r w:rsidRPr="001B777E">
              <w:rPr>
                <w:spacing w:val="-2"/>
                <w:sz w:val="12"/>
                <w:szCs w:val="12"/>
              </w:rPr>
              <w:t>49прим.</w:t>
            </w:r>
          </w:p>
        </w:tc>
        <w:tc>
          <w:tcPr>
            <w:tcW w:w="3233" w:type="dxa"/>
          </w:tcPr>
          <w:p w14:paraId="4BD4BDD9" w14:textId="77777777" w:rsidR="001B777E" w:rsidRPr="001B777E" w:rsidRDefault="001B777E" w:rsidP="001B777E">
            <w:pPr>
              <w:pStyle w:val="TableParagraph"/>
              <w:spacing w:before="123" w:line="261" w:lineRule="auto"/>
              <w:ind w:left="28" w:right="34"/>
              <w:rPr>
                <w:sz w:val="12"/>
                <w:szCs w:val="12"/>
                <w:lang w:val="ru-RU"/>
              </w:rPr>
            </w:pPr>
            <w:r w:rsidRPr="001B777E">
              <w:rPr>
                <w:sz w:val="12"/>
                <w:szCs w:val="12"/>
                <w:lang w:val="ru-RU"/>
              </w:rPr>
              <w:t>Монтаж каркаса</w:t>
            </w:r>
            <w:r w:rsidRPr="001B777E">
              <w:rPr>
                <w:spacing w:val="40"/>
                <w:sz w:val="12"/>
                <w:szCs w:val="12"/>
                <w:lang w:val="ru-RU"/>
              </w:rPr>
              <w:t xml:space="preserve"> </w:t>
            </w:r>
            <w:r w:rsidRPr="001B777E">
              <w:rPr>
                <w:sz w:val="12"/>
                <w:szCs w:val="12"/>
                <w:lang w:val="ru-RU"/>
              </w:rPr>
              <w:t>навеса</w:t>
            </w:r>
            <w:r w:rsidRPr="001B777E">
              <w:rPr>
                <w:spacing w:val="40"/>
                <w:sz w:val="12"/>
                <w:szCs w:val="12"/>
                <w:lang w:val="ru-RU"/>
              </w:rPr>
              <w:t xml:space="preserve"> </w:t>
            </w:r>
            <w:r w:rsidRPr="001B777E">
              <w:rPr>
                <w:sz w:val="12"/>
                <w:szCs w:val="12"/>
                <w:lang w:val="ru-RU"/>
              </w:rPr>
              <w:t>из стальных</w:t>
            </w:r>
            <w:r w:rsidRPr="001B777E">
              <w:rPr>
                <w:spacing w:val="40"/>
                <w:sz w:val="12"/>
                <w:szCs w:val="12"/>
                <w:lang w:val="ru-RU"/>
              </w:rPr>
              <w:t xml:space="preserve"> </w:t>
            </w:r>
            <w:r w:rsidRPr="001B777E">
              <w:rPr>
                <w:sz w:val="12"/>
                <w:szCs w:val="12"/>
                <w:lang w:val="ru-RU"/>
              </w:rPr>
              <w:t>прямоугольных</w:t>
            </w:r>
            <w:r w:rsidRPr="001B777E">
              <w:rPr>
                <w:spacing w:val="-9"/>
                <w:sz w:val="12"/>
                <w:szCs w:val="12"/>
                <w:lang w:val="ru-RU"/>
              </w:rPr>
              <w:t xml:space="preserve"> </w:t>
            </w:r>
            <w:r w:rsidRPr="001B777E">
              <w:rPr>
                <w:sz w:val="12"/>
                <w:szCs w:val="12"/>
                <w:lang w:val="ru-RU"/>
              </w:rPr>
              <w:t>труб</w:t>
            </w:r>
            <w:r w:rsidRPr="001B777E">
              <w:rPr>
                <w:spacing w:val="15"/>
                <w:sz w:val="12"/>
                <w:szCs w:val="12"/>
                <w:lang w:val="ru-RU"/>
              </w:rPr>
              <w:t xml:space="preserve"> </w:t>
            </w:r>
            <w:r w:rsidRPr="001B777E">
              <w:rPr>
                <w:sz w:val="12"/>
                <w:szCs w:val="12"/>
                <w:lang w:val="ru-RU"/>
              </w:rPr>
              <w:t>60</w:t>
            </w:r>
            <w:r w:rsidRPr="001B777E">
              <w:rPr>
                <w:sz w:val="12"/>
                <w:szCs w:val="12"/>
              </w:rPr>
              <w:t>x</w:t>
            </w:r>
            <w:r w:rsidRPr="001B777E">
              <w:rPr>
                <w:sz w:val="12"/>
                <w:szCs w:val="12"/>
                <w:lang w:val="ru-RU"/>
              </w:rPr>
              <w:t>40</w:t>
            </w:r>
            <w:r w:rsidRPr="001B777E">
              <w:rPr>
                <w:sz w:val="12"/>
                <w:szCs w:val="12"/>
              </w:rPr>
              <w:t>x</w:t>
            </w:r>
            <w:r w:rsidRPr="001B777E">
              <w:rPr>
                <w:sz w:val="12"/>
                <w:szCs w:val="12"/>
                <w:lang w:val="ru-RU"/>
              </w:rPr>
              <w:t>3</w:t>
            </w:r>
            <w:r w:rsidRPr="001B777E">
              <w:rPr>
                <w:sz w:val="12"/>
                <w:szCs w:val="12"/>
              </w:rPr>
              <w:t>մմ</w:t>
            </w:r>
            <w:r w:rsidRPr="001B777E">
              <w:rPr>
                <w:spacing w:val="-9"/>
                <w:sz w:val="12"/>
                <w:szCs w:val="12"/>
                <w:lang w:val="ru-RU"/>
              </w:rPr>
              <w:t xml:space="preserve"> </w:t>
            </w:r>
            <w:r w:rsidRPr="001B777E">
              <w:rPr>
                <w:sz w:val="12"/>
                <w:szCs w:val="12"/>
                <w:lang w:val="ru-RU"/>
              </w:rPr>
              <w:t>-12метр</w:t>
            </w:r>
            <w:r w:rsidRPr="001B777E">
              <w:rPr>
                <w:spacing w:val="17"/>
                <w:sz w:val="12"/>
                <w:szCs w:val="12"/>
                <w:lang w:val="ru-RU"/>
              </w:rPr>
              <w:t xml:space="preserve"> </w:t>
            </w:r>
            <w:r w:rsidRPr="001B777E">
              <w:rPr>
                <w:sz w:val="12"/>
                <w:szCs w:val="12"/>
                <w:lang w:val="ru-RU"/>
              </w:rPr>
              <w:t>вес</w:t>
            </w:r>
            <w:r w:rsidRPr="001B777E">
              <w:rPr>
                <w:spacing w:val="-9"/>
                <w:sz w:val="12"/>
                <w:szCs w:val="12"/>
                <w:lang w:val="ru-RU"/>
              </w:rPr>
              <w:t xml:space="preserve"> </w:t>
            </w:r>
            <w:r w:rsidRPr="001B777E">
              <w:rPr>
                <w:sz w:val="12"/>
                <w:szCs w:val="12"/>
                <w:lang w:val="ru-RU"/>
              </w:rPr>
              <w:t>1метра</w:t>
            </w:r>
          </w:p>
          <w:p w14:paraId="3B840F2A" w14:textId="77777777" w:rsidR="001B777E" w:rsidRPr="001B777E" w:rsidRDefault="001B777E" w:rsidP="001B777E">
            <w:pPr>
              <w:pStyle w:val="TableParagraph"/>
              <w:spacing w:line="261" w:lineRule="auto"/>
              <w:ind w:left="28" w:right="72"/>
              <w:rPr>
                <w:sz w:val="12"/>
                <w:szCs w:val="12"/>
              </w:rPr>
            </w:pPr>
            <w:r w:rsidRPr="001B777E">
              <w:rPr>
                <w:sz w:val="12"/>
                <w:szCs w:val="12"/>
                <w:lang w:val="ru-RU"/>
              </w:rPr>
              <w:t>-</w:t>
            </w:r>
            <w:r w:rsidRPr="001B777E">
              <w:rPr>
                <w:color w:val="FF0000"/>
                <w:sz w:val="12"/>
                <w:szCs w:val="12"/>
                <w:lang w:val="ru-RU"/>
              </w:rPr>
              <w:t>4.3 кг,</w:t>
            </w:r>
            <w:r w:rsidRPr="001B777E">
              <w:rPr>
                <w:sz w:val="12"/>
                <w:szCs w:val="12"/>
                <w:lang w:val="ru-RU"/>
              </w:rPr>
              <w:t>, 80</w:t>
            </w:r>
            <w:r w:rsidRPr="001B777E">
              <w:rPr>
                <w:sz w:val="12"/>
                <w:szCs w:val="12"/>
              </w:rPr>
              <w:t>x</w:t>
            </w:r>
            <w:r w:rsidRPr="001B777E">
              <w:rPr>
                <w:sz w:val="12"/>
                <w:szCs w:val="12"/>
                <w:lang w:val="ru-RU"/>
              </w:rPr>
              <w:t>40</w:t>
            </w:r>
            <w:r w:rsidRPr="001B777E">
              <w:rPr>
                <w:sz w:val="12"/>
                <w:szCs w:val="12"/>
              </w:rPr>
              <w:t>x</w:t>
            </w:r>
            <w:r w:rsidRPr="001B777E">
              <w:rPr>
                <w:sz w:val="12"/>
                <w:szCs w:val="12"/>
                <w:lang w:val="ru-RU"/>
              </w:rPr>
              <w:t>3</w:t>
            </w:r>
            <w:r w:rsidRPr="001B777E">
              <w:rPr>
                <w:sz w:val="12"/>
                <w:szCs w:val="12"/>
              </w:rPr>
              <w:t>մմ</w:t>
            </w:r>
            <w:r w:rsidRPr="001B777E">
              <w:rPr>
                <w:sz w:val="12"/>
                <w:szCs w:val="12"/>
                <w:lang w:val="ru-RU"/>
              </w:rPr>
              <w:t xml:space="preserve"> -12м вес 1метра - 5,25кг.</w:t>
            </w:r>
            <w:r w:rsidRPr="001B777E">
              <w:rPr>
                <w:spacing w:val="40"/>
                <w:sz w:val="12"/>
                <w:szCs w:val="12"/>
                <w:lang w:val="ru-RU"/>
              </w:rPr>
              <w:t xml:space="preserve"> </w:t>
            </w:r>
            <w:r w:rsidRPr="001B777E">
              <w:rPr>
                <w:sz w:val="12"/>
                <w:szCs w:val="12"/>
                <w:lang w:val="ru-RU"/>
              </w:rPr>
              <w:t>40</w:t>
            </w:r>
            <w:r w:rsidRPr="001B777E">
              <w:rPr>
                <w:sz w:val="12"/>
                <w:szCs w:val="12"/>
              </w:rPr>
              <w:t>x</w:t>
            </w:r>
            <w:r w:rsidRPr="001B777E">
              <w:rPr>
                <w:sz w:val="12"/>
                <w:szCs w:val="12"/>
                <w:lang w:val="ru-RU"/>
              </w:rPr>
              <w:t>40</w:t>
            </w:r>
            <w:r w:rsidRPr="001B777E">
              <w:rPr>
                <w:sz w:val="12"/>
                <w:szCs w:val="12"/>
              </w:rPr>
              <w:t>x</w:t>
            </w:r>
            <w:r w:rsidRPr="001B777E">
              <w:rPr>
                <w:sz w:val="12"/>
                <w:szCs w:val="12"/>
                <w:lang w:val="ru-RU"/>
              </w:rPr>
              <w:t>2</w:t>
            </w:r>
            <w:r w:rsidRPr="001B777E">
              <w:rPr>
                <w:sz w:val="12"/>
                <w:szCs w:val="12"/>
              </w:rPr>
              <w:t>մմ</w:t>
            </w:r>
            <w:r w:rsidRPr="001B777E">
              <w:rPr>
                <w:sz w:val="12"/>
                <w:szCs w:val="12"/>
                <w:lang w:val="ru-RU"/>
              </w:rPr>
              <w:t xml:space="preserve"> -27метр</w:t>
            </w:r>
            <w:r w:rsidRPr="001B777E">
              <w:rPr>
                <w:spacing w:val="40"/>
                <w:sz w:val="12"/>
                <w:szCs w:val="12"/>
                <w:lang w:val="ru-RU"/>
              </w:rPr>
              <w:t xml:space="preserve"> </w:t>
            </w:r>
            <w:r w:rsidRPr="001B777E">
              <w:rPr>
                <w:sz w:val="12"/>
                <w:szCs w:val="12"/>
                <w:lang w:val="ru-RU"/>
              </w:rPr>
              <w:t>вес 1метра - 2.33 кг</w:t>
            </w:r>
            <w:r w:rsidRPr="001B777E">
              <w:rPr>
                <w:spacing w:val="40"/>
                <w:sz w:val="12"/>
                <w:szCs w:val="12"/>
                <w:lang w:val="ru-RU"/>
              </w:rPr>
              <w:t xml:space="preserve"> </w:t>
            </w:r>
            <w:r w:rsidRPr="001B777E">
              <w:rPr>
                <w:sz w:val="12"/>
                <w:szCs w:val="12"/>
              </w:rPr>
              <w:t>Մետաղական</w:t>
            </w:r>
            <w:r w:rsidRPr="001B777E">
              <w:rPr>
                <w:sz w:val="12"/>
                <w:szCs w:val="12"/>
                <w:lang w:val="ru-RU"/>
              </w:rPr>
              <w:t xml:space="preserve"> </w:t>
            </w:r>
            <w:r w:rsidRPr="001B777E">
              <w:rPr>
                <w:sz w:val="12"/>
                <w:szCs w:val="12"/>
              </w:rPr>
              <w:t>հովհարի</w:t>
            </w:r>
            <w:r w:rsidRPr="001B777E">
              <w:rPr>
                <w:sz w:val="12"/>
                <w:szCs w:val="12"/>
                <w:lang w:val="ru-RU"/>
              </w:rPr>
              <w:t xml:space="preserve"> </w:t>
            </w:r>
            <w:r w:rsidRPr="001B777E">
              <w:rPr>
                <w:sz w:val="12"/>
                <w:szCs w:val="12"/>
              </w:rPr>
              <w:t>կարկասի</w:t>
            </w:r>
            <w:r w:rsidRPr="001B777E">
              <w:rPr>
                <w:sz w:val="12"/>
                <w:szCs w:val="12"/>
                <w:lang w:val="ru-RU"/>
              </w:rPr>
              <w:t xml:space="preserve"> </w:t>
            </w:r>
            <w:r w:rsidRPr="001B777E">
              <w:rPr>
                <w:sz w:val="12"/>
                <w:szCs w:val="12"/>
              </w:rPr>
              <w:t>մոնտաժում</w:t>
            </w:r>
            <w:r w:rsidRPr="001B777E">
              <w:rPr>
                <w:spacing w:val="40"/>
                <w:sz w:val="12"/>
                <w:szCs w:val="12"/>
                <w:lang w:val="ru-RU"/>
              </w:rPr>
              <w:t xml:space="preserve"> </w:t>
            </w:r>
            <w:r w:rsidRPr="001B777E">
              <w:rPr>
                <w:sz w:val="12"/>
                <w:szCs w:val="12"/>
              </w:rPr>
              <w:t>մետաղական</w:t>
            </w:r>
            <w:r w:rsidRPr="001B777E">
              <w:rPr>
                <w:spacing w:val="-9"/>
                <w:sz w:val="12"/>
                <w:szCs w:val="12"/>
                <w:lang w:val="ru-RU"/>
              </w:rPr>
              <w:t xml:space="preserve"> </w:t>
            </w:r>
            <w:r w:rsidRPr="001B777E">
              <w:rPr>
                <w:sz w:val="12"/>
                <w:szCs w:val="12"/>
              </w:rPr>
              <w:t>խողովակներից</w:t>
            </w:r>
            <w:r w:rsidRPr="001B777E">
              <w:rPr>
                <w:spacing w:val="37"/>
                <w:sz w:val="12"/>
                <w:szCs w:val="12"/>
                <w:lang w:val="ru-RU"/>
              </w:rPr>
              <w:t xml:space="preserve"> </w:t>
            </w:r>
            <w:r w:rsidRPr="001B777E">
              <w:rPr>
                <w:sz w:val="12"/>
                <w:szCs w:val="12"/>
                <w:lang w:val="ru-RU"/>
              </w:rPr>
              <w:t>60</w:t>
            </w:r>
            <w:r w:rsidRPr="001B777E">
              <w:rPr>
                <w:sz w:val="12"/>
                <w:szCs w:val="12"/>
              </w:rPr>
              <w:t>x</w:t>
            </w:r>
            <w:r w:rsidRPr="001B777E">
              <w:rPr>
                <w:sz w:val="12"/>
                <w:szCs w:val="12"/>
                <w:lang w:val="ru-RU"/>
              </w:rPr>
              <w:t>40</w:t>
            </w:r>
            <w:r w:rsidRPr="001B777E">
              <w:rPr>
                <w:sz w:val="12"/>
                <w:szCs w:val="12"/>
              </w:rPr>
              <w:t>x</w:t>
            </w:r>
            <w:r w:rsidRPr="001B777E">
              <w:rPr>
                <w:sz w:val="12"/>
                <w:szCs w:val="12"/>
                <w:lang w:val="ru-RU"/>
              </w:rPr>
              <w:t>3</w:t>
            </w:r>
            <w:r w:rsidRPr="001B777E">
              <w:rPr>
                <w:sz w:val="12"/>
                <w:szCs w:val="12"/>
              </w:rPr>
              <w:t>մմ</w:t>
            </w:r>
            <w:r w:rsidRPr="001B777E">
              <w:rPr>
                <w:spacing w:val="-9"/>
                <w:sz w:val="12"/>
                <w:szCs w:val="12"/>
                <w:lang w:val="ru-RU"/>
              </w:rPr>
              <w:t xml:space="preserve"> </w:t>
            </w:r>
            <w:r w:rsidRPr="001B777E">
              <w:rPr>
                <w:sz w:val="12"/>
                <w:szCs w:val="12"/>
                <w:lang w:val="ru-RU"/>
              </w:rPr>
              <w:t>-12метр</w:t>
            </w:r>
            <w:r w:rsidRPr="001B777E">
              <w:rPr>
                <w:spacing w:val="40"/>
                <w:sz w:val="12"/>
                <w:szCs w:val="12"/>
                <w:lang w:val="ru-RU"/>
              </w:rPr>
              <w:t xml:space="preserve"> </w:t>
            </w:r>
            <w:r w:rsidRPr="001B777E">
              <w:rPr>
                <w:sz w:val="12"/>
                <w:szCs w:val="12"/>
                <w:lang w:val="ru-RU"/>
              </w:rPr>
              <w:t>вес 1метра -4.3 кг,, 80</w:t>
            </w:r>
            <w:r w:rsidRPr="001B777E">
              <w:rPr>
                <w:sz w:val="12"/>
                <w:szCs w:val="12"/>
              </w:rPr>
              <w:t>x</w:t>
            </w:r>
            <w:r w:rsidRPr="001B777E">
              <w:rPr>
                <w:sz w:val="12"/>
                <w:szCs w:val="12"/>
                <w:lang w:val="ru-RU"/>
              </w:rPr>
              <w:t>40</w:t>
            </w:r>
            <w:r w:rsidRPr="001B777E">
              <w:rPr>
                <w:sz w:val="12"/>
                <w:szCs w:val="12"/>
              </w:rPr>
              <w:t>x</w:t>
            </w:r>
            <w:r w:rsidRPr="001B777E">
              <w:rPr>
                <w:sz w:val="12"/>
                <w:szCs w:val="12"/>
                <w:lang w:val="ru-RU"/>
              </w:rPr>
              <w:t>3</w:t>
            </w:r>
            <w:r w:rsidRPr="001B777E">
              <w:rPr>
                <w:sz w:val="12"/>
                <w:szCs w:val="12"/>
              </w:rPr>
              <w:t>մմ</w:t>
            </w:r>
            <w:r w:rsidRPr="001B777E">
              <w:rPr>
                <w:sz w:val="12"/>
                <w:szCs w:val="12"/>
                <w:lang w:val="ru-RU"/>
              </w:rPr>
              <w:t xml:space="preserve"> -12м вес 1метра -</w:t>
            </w:r>
            <w:r w:rsidRPr="001B777E">
              <w:rPr>
                <w:spacing w:val="40"/>
                <w:sz w:val="12"/>
                <w:szCs w:val="12"/>
                <w:lang w:val="ru-RU"/>
              </w:rPr>
              <w:t xml:space="preserve"> </w:t>
            </w:r>
            <w:r w:rsidRPr="001B777E">
              <w:rPr>
                <w:sz w:val="12"/>
                <w:szCs w:val="12"/>
                <w:lang w:val="ru-RU"/>
              </w:rPr>
              <w:t>5,25кг.</w:t>
            </w:r>
            <w:r w:rsidRPr="001B777E">
              <w:rPr>
                <w:spacing w:val="40"/>
                <w:sz w:val="12"/>
                <w:szCs w:val="12"/>
                <w:lang w:val="ru-RU"/>
              </w:rPr>
              <w:t xml:space="preserve"> </w:t>
            </w:r>
            <w:r w:rsidRPr="001B777E">
              <w:rPr>
                <w:sz w:val="12"/>
                <w:szCs w:val="12"/>
              </w:rPr>
              <w:t>40x40x2մմ -27метр</w:t>
            </w:r>
            <w:r w:rsidRPr="001B777E">
              <w:rPr>
                <w:spacing w:val="40"/>
                <w:sz w:val="12"/>
                <w:szCs w:val="12"/>
              </w:rPr>
              <w:t xml:space="preserve"> </w:t>
            </w:r>
            <w:r w:rsidRPr="001B777E">
              <w:rPr>
                <w:sz w:val="12"/>
                <w:szCs w:val="12"/>
              </w:rPr>
              <w:t>вес 1метра - 2.33 кг</w:t>
            </w:r>
          </w:p>
        </w:tc>
        <w:tc>
          <w:tcPr>
            <w:tcW w:w="553" w:type="dxa"/>
          </w:tcPr>
          <w:p w14:paraId="5446A49C" w14:textId="77777777" w:rsidR="001B777E" w:rsidRPr="001B777E" w:rsidRDefault="001B777E" w:rsidP="001B777E">
            <w:pPr>
              <w:pStyle w:val="TableParagraph"/>
              <w:rPr>
                <w:sz w:val="12"/>
                <w:szCs w:val="12"/>
              </w:rPr>
            </w:pPr>
          </w:p>
          <w:p w14:paraId="3525D328" w14:textId="77777777" w:rsidR="001B777E" w:rsidRPr="001B777E" w:rsidRDefault="001B777E" w:rsidP="001B777E">
            <w:pPr>
              <w:pStyle w:val="TableParagraph"/>
              <w:rPr>
                <w:sz w:val="12"/>
                <w:szCs w:val="12"/>
              </w:rPr>
            </w:pPr>
          </w:p>
          <w:p w14:paraId="0722813F" w14:textId="77777777" w:rsidR="001B777E" w:rsidRPr="001B777E" w:rsidRDefault="001B777E" w:rsidP="001B777E">
            <w:pPr>
              <w:pStyle w:val="TableParagraph"/>
              <w:rPr>
                <w:sz w:val="12"/>
                <w:szCs w:val="12"/>
              </w:rPr>
            </w:pPr>
          </w:p>
          <w:p w14:paraId="51C50DF3" w14:textId="77777777" w:rsidR="001B777E" w:rsidRPr="001B777E" w:rsidRDefault="001B777E" w:rsidP="001B777E">
            <w:pPr>
              <w:pStyle w:val="TableParagraph"/>
              <w:rPr>
                <w:sz w:val="12"/>
                <w:szCs w:val="12"/>
              </w:rPr>
            </w:pPr>
          </w:p>
          <w:p w14:paraId="0FB508BC" w14:textId="77777777" w:rsidR="001B777E" w:rsidRPr="001B777E" w:rsidRDefault="001B777E" w:rsidP="001B777E">
            <w:pPr>
              <w:pStyle w:val="TableParagraph"/>
              <w:spacing w:before="92"/>
              <w:ind w:left="97" w:right="84"/>
              <w:jc w:val="center"/>
              <w:rPr>
                <w:sz w:val="12"/>
                <w:szCs w:val="12"/>
              </w:rPr>
            </w:pPr>
            <w:r w:rsidRPr="001B777E">
              <w:rPr>
                <w:sz w:val="12"/>
                <w:szCs w:val="12"/>
              </w:rPr>
              <w:t>тн</w:t>
            </w:r>
            <w:r w:rsidRPr="001B777E">
              <w:rPr>
                <w:spacing w:val="-3"/>
                <w:sz w:val="12"/>
                <w:szCs w:val="12"/>
              </w:rPr>
              <w:t xml:space="preserve"> </w:t>
            </w:r>
            <w:r w:rsidRPr="001B777E">
              <w:rPr>
                <w:spacing w:val="-10"/>
                <w:sz w:val="12"/>
                <w:szCs w:val="12"/>
              </w:rPr>
              <w:t>տ</w:t>
            </w:r>
          </w:p>
        </w:tc>
        <w:tc>
          <w:tcPr>
            <w:tcW w:w="584" w:type="dxa"/>
          </w:tcPr>
          <w:p w14:paraId="2F1CC587" w14:textId="77777777" w:rsidR="001B777E" w:rsidRPr="001B777E" w:rsidRDefault="001B777E" w:rsidP="001B777E">
            <w:pPr>
              <w:pStyle w:val="TableParagraph"/>
              <w:rPr>
                <w:sz w:val="12"/>
                <w:szCs w:val="12"/>
              </w:rPr>
            </w:pPr>
          </w:p>
          <w:p w14:paraId="7DD28C7A" w14:textId="77777777" w:rsidR="001B777E" w:rsidRPr="001B777E" w:rsidRDefault="001B777E" w:rsidP="001B777E">
            <w:pPr>
              <w:pStyle w:val="TableParagraph"/>
              <w:rPr>
                <w:sz w:val="12"/>
                <w:szCs w:val="12"/>
              </w:rPr>
            </w:pPr>
          </w:p>
          <w:p w14:paraId="11642C9E" w14:textId="77777777" w:rsidR="001B777E" w:rsidRPr="001B777E" w:rsidRDefault="001B777E" w:rsidP="001B777E">
            <w:pPr>
              <w:pStyle w:val="TableParagraph"/>
              <w:rPr>
                <w:sz w:val="12"/>
                <w:szCs w:val="12"/>
              </w:rPr>
            </w:pPr>
          </w:p>
          <w:p w14:paraId="4B106C75" w14:textId="77777777" w:rsidR="001B777E" w:rsidRPr="001B777E" w:rsidRDefault="001B777E" w:rsidP="001B777E">
            <w:pPr>
              <w:pStyle w:val="TableParagraph"/>
              <w:rPr>
                <w:sz w:val="12"/>
                <w:szCs w:val="12"/>
              </w:rPr>
            </w:pPr>
          </w:p>
          <w:p w14:paraId="501DB425" w14:textId="77777777" w:rsidR="001B777E" w:rsidRPr="001B777E" w:rsidRDefault="001B777E" w:rsidP="001B777E">
            <w:pPr>
              <w:pStyle w:val="TableParagraph"/>
              <w:spacing w:before="87"/>
              <w:ind w:left="57" w:right="31"/>
              <w:jc w:val="center"/>
              <w:rPr>
                <w:sz w:val="12"/>
                <w:szCs w:val="12"/>
              </w:rPr>
            </w:pPr>
            <w:r w:rsidRPr="001B777E">
              <w:rPr>
                <w:spacing w:val="-2"/>
                <w:sz w:val="12"/>
                <w:szCs w:val="12"/>
              </w:rPr>
              <w:t>0,178</w:t>
            </w:r>
          </w:p>
        </w:tc>
        <w:tc>
          <w:tcPr>
            <w:tcW w:w="570" w:type="dxa"/>
          </w:tcPr>
          <w:p w14:paraId="1E94E202" w14:textId="77777777" w:rsidR="001B777E" w:rsidRPr="001B777E" w:rsidRDefault="001B777E" w:rsidP="001B777E">
            <w:pPr>
              <w:pStyle w:val="TableParagraph"/>
              <w:rPr>
                <w:sz w:val="12"/>
                <w:szCs w:val="12"/>
              </w:rPr>
            </w:pPr>
          </w:p>
          <w:p w14:paraId="50AF3626" w14:textId="77777777" w:rsidR="001B777E" w:rsidRPr="001B777E" w:rsidRDefault="001B777E" w:rsidP="001B777E">
            <w:pPr>
              <w:pStyle w:val="TableParagraph"/>
              <w:rPr>
                <w:sz w:val="12"/>
                <w:szCs w:val="12"/>
              </w:rPr>
            </w:pPr>
          </w:p>
          <w:p w14:paraId="6CBD3E52" w14:textId="77777777" w:rsidR="001B777E" w:rsidRPr="001B777E" w:rsidRDefault="001B777E" w:rsidP="001B777E">
            <w:pPr>
              <w:pStyle w:val="TableParagraph"/>
              <w:rPr>
                <w:sz w:val="12"/>
                <w:szCs w:val="12"/>
              </w:rPr>
            </w:pPr>
          </w:p>
          <w:p w14:paraId="330CCCEC" w14:textId="77777777" w:rsidR="001B777E" w:rsidRPr="001B777E" w:rsidRDefault="001B777E" w:rsidP="001B777E">
            <w:pPr>
              <w:pStyle w:val="TableParagraph"/>
              <w:rPr>
                <w:sz w:val="12"/>
                <w:szCs w:val="12"/>
              </w:rPr>
            </w:pPr>
          </w:p>
          <w:p w14:paraId="0D1E3A67" w14:textId="77777777" w:rsidR="001B777E" w:rsidRPr="001B777E" w:rsidRDefault="001B777E" w:rsidP="001B777E">
            <w:pPr>
              <w:pStyle w:val="TableParagraph"/>
              <w:spacing w:before="87"/>
              <w:ind w:left="84" w:right="62"/>
              <w:jc w:val="center"/>
              <w:rPr>
                <w:sz w:val="12"/>
                <w:szCs w:val="12"/>
              </w:rPr>
            </w:pPr>
            <w:r w:rsidRPr="001B777E">
              <w:rPr>
                <w:spacing w:val="-4"/>
                <w:sz w:val="12"/>
                <w:szCs w:val="12"/>
              </w:rPr>
              <w:t>22,4</w:t>
            </w:r>
          </w:p>
        </w:tc>
        <w:tc>
          <w:tcPr>
            <w:tcW w:w="584" w:type="dxa"/>
          </w:tcPr>
          <w:p w14:paraId="5BB32B87" w14:textId="77777777" w:rsidR="001B777E" w:rsidRPr="001B777E" w:rsidRDefault="001B777E" w:rsidP="001B777E">
            <w:pPr>
              <w:pStyle w:val="TableParagraph"/>
              <w:rPr>
                <w:sz w:val="12"/>
                <w:szCs w:val="12"/>
              </w:rPr>
            </w:pPr>
          </w:p>
          <w:p w14:paraId="0399B708" w14:textId="77777777" w:rsidR="001B777E" w:rsidRPr="001B777E" w:rsidRDefault="001B777E" w:rsidP="001B777E">
            <w:pPr>
              <w:pStyle w:val="TableParagraph"/>
              <w:rPr>
                <w:sz w:val="12"/>
                <w:szCs w:val="12"/>
              </w:rPr>
            </w:pPr>
          </w:p>
          <w:p w14:paraId="3B0F7158" w14:textId="77777777" w:rsidR="001B777E" w:rsidRPr="001B777E" w:rsidRDefault="001B777E" w:rsidP="001B777E">
            <w:pPr>
              <w:pStyle w:val="TableParagraph"/>
              <w:rPr>
                <w:sz w:val="12"/>
                <w:szCs w:val="12"/>
              </w:rPr>
            </w:pPr>
          </w:p>
          <w:p w14:paraId="5A7C02BA" w14:textId="77777777" w:rsidR="001B777E" w:rsidRPr="001B777E" w:rsidRDefault="001B777E" w:rsidP="001B777E">
            <w:pPr>
              <w:pStyle w:val="TableParagraph"/>
              <w:rPr>
                <w:sz w:val="12"/>
                <w:szCs w:val="12"/>
              </w:rPr>
            </w:pPr>
          </w:p>
          <w:p w14:paraId="62817787" w14:textId="77777777" w:rsidR="001B777E" w:rsidRPr="001B777E" w:rsidRDefault="001B777E" w:rsidP="001B777E">
            <w:pPr>
              <w:pStyle w:val="TableParagraph"/>
              <w:spacing w:before="87"/>
              <w:ind w:right="82"/>
              <w:jc w:val="right"/>
              <w:rPr>
                <w:sz w:val="12"/>
                <w:szCs w:val="12"/>
              </w:rPr>
            </w:pPr>
            <w:r w:rsidRPr="001B777E">
              <w:rPr>
                <w:spacing w:val="-2"/>
                <w:sz w:val="12"/>
                <w:szCs w:val="12"/>
              </w:rPr>
              <w:t>61,902</w:t>
            </w:r>
          </w:p>
        </w:tc>
        <w:tc>
          <w:tcPr>
            <w:tcW w:w="562" w:type="dxa"/>
          </w:tcPr>
          <w:p w14:paraId="1BD36DB5" w14:textId="77777777" w:rsidR="001B777E" w:rsidRPr="001B777E" w:rsidRDefault="001B777E" w:rsidP="001B777E">
            <w:pPr>
              <w:pStyle w:val="TableParagraph"/>
              <w:rPr>
                <w:sz w:val="12"/>
                <w:szCs w:val="12"/>
              </w:rPr>
            </w:pPr>
          </w:p>
          <w:p w14:paraId="19246F4E" w14:textId="77777777" w:rsidR="001B777E" w:rsidRPr="001B777E" w:rsidRDefault="001B777E" w:rsidP="001B777E">
            <w:pPr>
              <w:pStyle w:val="TableParagraph"/>
              <w:rPr>
                <w:sz w:val="12"/>
                <w:szCs w:val="12"/>
              </w:rPr>
            </w:pPr>
          </w:p>
          <w:p w14:paraId="25CEBFCE" w14:textId="77777777" w:rsidR="001B777E" w:rsidRPr="001B777E" w:rsidRDefault="001B777E" w:rsidP="001B777E">
            <w:pPr>
              <w:pStyle w:val="TableParagraph"/>
              <w:rPr>
                <w:sz w:val="12"/>
                <w:szCs w:val="12"/>
              </w:rPr>
            </w:pPr>
          </w:p>
          <w:p w14:paraId="07A10BB8" w14:textId="77777777" w:rsidR="001B777E" w:rsidRPr="001B777E" w:rsidRDefault="001B777E" w:rsidP="001B777E">
            <w:pPr>
              <w:pStyle w:val="TableParagraph"/>
              <w:rPr>
                <w:sz w:val="12"/>
                <w:szCs w:val="12"/>
              </w:rPr>
            </w:pPr>
          </w:p>
          <w:p w14:paraId="484B4911" w14:textId="77777777" w:rsidR="001B777E" w:rsidRPr="001B777E" w:rsidRDefault="001B777E" w:rsidP="001B777E">
            <w:pPr>
              <w:pStyle w:val="TableParagraph"/>
              <w:spacing w:before="87"/>
              <w:ind w:right="107"/>
              <w:jc w:val="right"/>
              <w:rPr>
                <w:sz w:val="12"/>
                <w:szCs w:val="12"/>
              </w:rPr>
            </w:pPr>
            <w:r w:rsidRPr="001B777E">
              <w:rPr>
                <w:spacing w:val="-2"/>
                <w:sz w:val="12"/>
                <w:szCs w:val="12"/>
              </w:rPr>
              <w:t>10,99</w:t>
            </w:r>
          </w:p>
        </w:tc>
        <w:tc>
          <w:tcPr>
            <w:tcW w:w="656" w:type="dxa"/>
          </w:tcPr>
          <w:p w14:paraId="0B3EE600" w14:textId="77777777" w:rsidR="001B777E" w:rsidRPr="001B777E" w:rsidRDefault="001B777E" w:rsidP="001B777E">
            <w:pPr>
              <w:pStyle w:val="TableParagraph"/>
              <w:rPr>
                <w:sz w:val="12"/>
                <w:szCs w:val="12"/>
              </w:rPr>
            </w:pPr>
          </w:p>
          <w:p w14:paraId="070A32CB" w14:textId="77777777" w:rsidR="001B777E" w:rsidRPr="001B777E" w:rsidRDefault="001B777E" w:rsidP="001B777E">
            <w:pPr>
              <w:pStyle w:val="TableParagraph"/>
              <w:rPr>
                <w:sz w:val="12"/>
                <w:szCs w:val="12"/>
              </w:rPr>
            </w:pPr>
          </w:p>
          <w:p w14:paraId="2D4B5057" w14:textId="77777777" w:rsidR="001B777E" w:rsidRPr="001B777E" w:rsidRDefault="001B777E" w:rsidP="001B777E">
            <w:pPr>
              <w:pStyle w:val="TableParagraph"/>
              <w:rPr>
                <w:sz w:val="12"/>
                <w:szCs w:val="12"/>
              </w:rPr>
            </w:pPr>
          </w:p>
          <w:p w14:paraId="3D55F518" w14:textId="77777777" w:rsidR="001B777E" w:rsidRPr="001B777E" w:rsidRDefault="001B777E" w:rsidP="001B777E">
            <w:pPr>
              <w:pStyle w:val="TableParagraph"/>
              <w:rPr>
                <w:sz w:val="12"/>
                <w:szCs w:val="12"/>
              </w:rPr>
            </w:pPr>
          </w:p>
          <w:p w14:paraId="25A86B3E" w14:textId="77777777" w:rsidR="001B777E" w:rsidRPr="001B777E" w:rsidRDefault="001B777E" w:rsidP="001B777E">
            <w:pPr>
              <w:pStyle w:val="TableParagraph"/>
              <w:spacing w:before="87"/>
              <w:ind w:left="209"/>
              <w:rPr>
                <w:sz w:val="12"/>
                <w:szCs w:val="12"/>
              </w:rPr>
            </w:pPr>
            <w:r w:rsidRPr="001B777E">
              <w:rPr>
                <w:spacing w:val="-4"/>
                <w:sz w:val="12"/>
                <w:szCs w:val="12"/>
              </w:rPr>
              <w:t>55,2</w:t>
            </w:r>
          </w:p>
        </w:tc>
        <w:tc>
          <w:tcPr>
            <w:tcW w:w="608" w:type="dxa"/>
          </w:tcPr>
          <w:p w14:paraId="4926F4FA" w14:textId="77777777" w:rsidR="001B777E" w:rsidRPr="001B777E" w:rsidRDefault="001B777E" w:rsidP="001B777E">
            <w:pPr>
              <w:pStyle w:val="TableParagraph"/>
              <w:rPr>
                <w:sz w:val="12"/>
                <w:szCs w:val="12"/>
              </w:rPr>
            </w:pPr>
          </w:p>
          <w:p w14:paraId="7690F149" w14:textId="77777777" w:rsidR="001B777E" w:rsidRPr="001B777E" w:rsidRDefault="001B777E" w:rsidP="001B777E">
            <w:pPr>
              <w:pStyle w:val="TableParagraph"/>
              <w:rPr>
                <w:sz w:val="12"/>
                <w:szCs w:val="12"/>
              </w:rPr>
            </w:pPr>
          </w:p>
          <w:p w14:paraId="31856EE3" w14:textId="77777777" w:rsidR="001B777E" w:rsidRPr="001B777E" w:rsidRDefault="001B777E" w:rsidP="001B777E">
            <w:pPr>
              <w:pStyle w:val="TableParagraph"/>
              <w:rPr>
                <w:sz w:val="12"/>
                <w:szCs w:val="12"/>
              </w:rPr>
            </w:pPr>
          </w:p>
          <w:p w14:paraId="66FBCD8F" w14:textId="77777777" w:rsidR="001B777E" w:rsidRPr="001B777E" w:rsidRDefault="001B777E" w:rsidP="001B777E">
            <w:pPr>
              <w:pStyle w:val="TableParagraph"/>
              <w:rPr>
                <w:sz w:val="12"/>
                <w:szCs w:val="12"/>
              </w:rPr>
            </w:pPr>
          </w:p>
          <w:p w14:paraId="6509D1A5" w14:textId="77777777" w:rsidR="001B777E" w:rsidRPr="001B777E" w:rsidRDefault="001B777E" w:rsidP="001B777E">
            <w:pPr>
              <w:pStyle w:val="TableParagraph"/>
              <w:spacing w:before="87"/>
              <w:ind w:left="67" w:right="49"/>
              <w:jc w:val="center"/>
              <w:rPr>
                <w:sz w:val="12"/>
                <w:szCs w:val="12"/>
              </w:rPr>
            </w:pPr>
            <w:r w:rsidRPr="001B777E">
              <w:rPr>
                <w:spacing w:val="-2"/>
                <w:sz w:val="12"/>
                <w:szCs w:val="12"/>
              </w:rPr>
              <w:t>168,568</w:t>
            </w:r>
          </w:p>
        </w:tc>
        <w:tc>
          <w:tcPr>
            <w:tcW w:w="648" w:type="dxa"/>
          </w:tcPr>
          <w:p w14:paraId="44BC99F5" w14:textId="77777777" w:rsidR="001B777E" w:rsidRPr="001B777E" w:rsidRDefault="001B777E" w:rsidP="001B777E">
            <w:pPr>
              <w:pStyle w:val="TableParagraph"/>
              <w:rPr>
                <w:sz w:val="12"/>
                <w:szCs w:val="12"/>
              </w:rPr>
            </w:pPr>
          </w:p>
          <w:p w14:paraId="126B1EE1" w14:textId="77777777" w:rsidR="001B777E" w:rsidRPr="001B777E" w:rsidRDefault="001B777E" w:rsidP="001B777E">
            <w:pPr>
              <w:pStyle w:val="TableParagraph"/>
              <w:rPr>
                <w:sz w:val="12"/>
                <w:szCs w:val="12"/>
              </w:rPr>
            </w:pPr>
          </w:p>
          <w:p w14:paraId="328C4D2B" w14:textId="77777777" w:rsidR="001B777E" w:rsidRPr="001B777E" w:rsidRDefault="001B777E" w:rsidP="001B777E">
            <w:pPr>
              <w:pStyle w:val="TableParagraph"/>
              <w:rPr>
                <w:sz w:val="12"/>
                <w:szCs w:val="12"/>
              </w:rPr>
            </w:pPr>
          </w:p>
          <w:p w14:paraId="4B7943A3" w14:textId="77777777" w:rsidR="001B777E" w:rsidRPr="001B777E" w:rsidRDefault="001B777E" w:rsidP="001B777E">
            <w:pPr>
              <w:pStyle w:val="TableParagraph"/>
              <w:rPr>
                <w:sz w:val="12"/>
                <w:szCs w:val="12"/>
              </w:rPr>
            </w:pPr>
          </w:p>
          <w:p w14:paraId="062495F7" w14:textId="77777777" w:rsidR="001B777E" w:rsidRPr="001B777E" w:rsidRDefault="001B777E" w:rsidP="001B777E">
            <w:pPr>
              <w:pStyle w:val="TableParagraph"/>
              <w:spacing w:before="87"/>
              <w:ind w:left="62" w:right="46"/>
              <w:jc w:val="center"/>
              <w:rPr>
                <w:sz w:val="12"/>
                <w:szCs w:val="12"/>
              </w:rPr>
            </w:pPr>
            <w:r w:rsidRPr="001B777E">
              <w:rPr>
                <w:spacing w:val="-2"/>
                <w:sz w:val="12"/>
                <w:szCs w:val="12"/>
              </w:rPr>
              <w:t>29,92</w:t>
            </w:r>
          </w:p>
        </w:tc>
        <w:tc>
          <w:tcPr>
            <w:tcW w:w="2287" w:type="dxa"/>
          </w:tcPr>
          <w:p w14:paraId="4499DEBA" w14:textId="77777777" w:rsidR="001B777E" w:rsidRPr="001B777E" w:rsidRDefault="001B777E" w:rsidP="001B777E">
            <w:pPr>
              <w:pStyle w:val="TableParagraph"/>
              <w:rPr>
                <w:sz w:val="12"/>
                <w:szCs w:val="12"/>
              </w:rPr>
            </w:pPr>
          </w:p>
          <w:p w14:paraId="5E024FAC" w14:textId="77777777" w:rsidR="001B777E" w:rsidRPr="001B777E" w:rsidRDefault="001B777E" w:rsidP="001B777E">
            <w:pPr>
              <w:pStyle w:val="TableParagraph"/>
              <w:rPr>
                <w:sz w:val="12"/>
                <w:szCs w:val="12"/>
              </w:rPr>
            </w:pPr>
          </w:p>
          <w:p w14:paraId="19B76BFA" w14:textId="77777777" w:rsidR="001B777E" w:rsidRPr="001B777E" w:rsidRDefault="001B777E" w:rsidP="001B777E">
            <w:pPr>
              <w:pStyle w:val="TableParagraph"/>
              <w:rPr>
                <w:sz w:val="12"/>
                <w:szCs w:val="12"/>
              </w:rPr>
            </w:pPr>
          </w:p>
          <w:p w14:paraId="2CB61E47" w14:textId="77777777" w:rsidR="001B777E" w:rsidRPr="001B777E" w:rsidRDefault="001B777E" w:rsidP="001B777E">
            <w:pPr>
              <w:pStyle w:val="TableParagraph"/>
              <w:rPr>
                <w:sz w:val="12"/>
                <w:szCs w:val="12"/>
              </w:rPr>
            </w:pPr>
          </w:p>
          <w:p w14:paraId="61B45611" w14:textId="77777777" w:rsidR="001B777E" w:rsidRPr="001B777E" w:rsidRDefault="001B777E" w:rsidP="001B777E">
            <w:pPr>
              <w:pStyle w:val="TableParagraph"/>
              <w:spacing w:before="92"/>
              <w:ind w:left="23"/>
              <w:rPr>
                <w:sz w:val="12"/>
                <w:szCs w:val="12"/>
              </w:rPr>
            </w:pPr>
            <w:r w:rsidRPr="001B777E">
              <w:rPr>
                <w:spacing w:val="-2"/>
                <w:sz w:val="12"/>
                <w:szCs w:val="12"/>
              </w:rPr>
              <w:t>Электроды</w:t>
            </w:r>
          </w:p>
        </w:tc>
        <w:tc>
          <w:tcPr>
            <w:tcW w:w="418" w:type="dxa"/>
          </w:tcPr>
          <w:p w14:paraId="5E56C6EE" w14:textId="77777777" w:rsidR="001B777E" w:rsidRPr="001B777E" w:rsidRDefault="001B777E" w:rsidP="001B777E">
            <w:pPr>
              <w:pStyle w:val="TableParagraph"/>
              <w:rPr>
                <w:sz w:val="12"/>
                <w:szCs w:val="12"/>
              </w:rPr>
            </w:pPr>
          </w:p>
          <w:p w14:paraId="421A82DC" w14:textId="77777777" w:rsidR="001B777E" w:rsidRPr="001B777E" w:rsidRDefault="001B777E" w:rsidP="001B777E">
            <w:pPr>
              <w:pStyle w:val="TableParagraph"/>
              <w:rPr>
                <w:sz w:val="12"/>
                <w:szCs w:val="12"/>
              </w:rPr>
            </w:pPr>
          </w:p>
          <w:p w14:paraId="0E1B0911" w14:textId="77777777" w:rsidR="001B777E" w:rsidRPr="001B777E" w:rsidRDefault="001B777E" w:rsidP="001B777E">
            <w:pPr>
              <w:pStyle w:val="TableParagraph"/>
              <w:rPr>
                <w:sz w:val="12"/>
                <w:szCs w:val="12"/>
              </w:rPr>
            </w:pPr>
          </w:p>
          <w:p w14:paraId="3E378E2B" w14:textId="77777777" w:rsidR="001B777E" w:rsidRPr="001B777E" w:rsidRDefault="001B777E" w:rsidP="001B777E">
            <w:pPr>
              <w:pStyle w:val="TableParagraph"/>
              <w:rPr>
                <w:sz w:val="12"/>
                <w:szCs w:val="12"/>
              </w:rPr>
            </w:pPr>
          </w:p>
          <w:p w14:paraId="7455DBEA" w14:textId="77777777" w:rsidR="001B777E" w:rsidRPr="001B777E" w:rsidRDefault="001B777E" w:rsidP="001B777E">
            <w:pPr>
              <w:pStyle w:val="TableParagraph"/>
              <w:spacing w:before="87"/>
              <w:ind w:left="25" w:right="8"/>
              <w:jc w:val="center"/>
              <w:rPr>
                <w:sz w:val="12"/>
                <w:szCs w:val="12"/>
              </w:rPr>
            </w:pPr>
            <w:r w:rsidRPr="001B777E">
              <w:rPr>
                <w:spacing w:val="-5"/>
                <w:sz w:val="12"/>
                <w:szCs w:val="12"/>
              </w:rPr>
              <w:t>кг</w:t>
            </w:r>
          </w:p>
        </w:tc>
        <w:tc>
          <w:tcPr>
            <w:tcW w:w="561" w:type="dxa"/>
          </w:tcPr>
          <w:p w14:paraId="1CE2871D" w14:textId="77777777" w:rsidR="001B777E" w:rsidRPr="001B777E" w:rsidRDefault="001B777E" w:rsidP="001B777E">
            <w:pPr>
              <w:pStyle w:val="TableParagraph"/>
              <w:rPr>
                <w:sz w:val="12"/>
                <w:szCs w:val="12"/>
              </w:rPr>
            </w:pPr>
          </w:p>
          <w:p w14:paraId="3966149D" w14:textId="77777777" w:rsidR="001B777E" w:rsidRPr="001B777E" w:rsidRDefault="001B777E" w:rsidP="001B777E">
            <w:pPr>
              <w:pStyle w:val="TableParagraph"/>
              <w:rPr>
                <w:sz w:val="12"/>
                <w:szCs w:val="12"/>
              </w:rPr>
            </w:pPr>
          </w:p>
          <w:p w14:paraId="1C31A3E7" w14:textId="77777777" w:rsidR="001B777E" w:rsidRPr="001B777E" w:rsidRDefault="001B777E" w:rsidP="001B777E">
            <w:pPr>
              <w:pStyle w:val="TableParagraph"/>
              <w:rPr>
                <w:sz w:val="12"/>
                <w:szCs w:val="12"/>
              </w:rPr>
            </w:pPr>
          </w:p>
          <w:p w14:paraId="376998BB" w14:textId="77777777" w:rsidR="001B777E" w:rsidRPr="001B777E" w:rsidRDefault="001B777E" w:rsidP="001B777E">
            <w:pPr>
              <w:pStyle w:val="TableParagraph"/>
              <w:rPr>
                <w:sz w:val="12"/>
                <w:szCs w:val="12"/>
              </w:rPr>
            </w:pPr>
          </w:p>
          <w:p w14:paraId="6915002B" w14:textId="77777777" w:rsidR="001B777E" w:rsidRPr="001B777E" w:rsidRDefault="001B777E" w:rsidP="001B777E">
            <w:pPr>
              <w:pStyle w:val="TableParagraph"/>
              <w:spacing w:before="87"/>
              <w:ind w:left="17"/>
              <w:jc w:val="center"/>
              <w:rPr>
                <w:sz w:val="12"/>
                <w:szCs w:val="12"/>
              </w:rPr>
            </w:pPr>
            <w:r w:rsidRPr="001B777E">
              <w:rPr>
                <w:w w:val="99"/>
                <w:sz w:val="12"/>
                <w:szCs w:val="12"/>
              </w:rPr>
              <w:t>1</w:t>
            </w:r>
          </w:p>
        </w:tc>
        <w:tc>
          <w:tcPr>
            <w:tcW w:w="568" w:type="dxa"/>
          </w:tcPr>
          <w:p w14:paraId="65B46156" w14:textId="77777777" w:rsidR="001B777E" w:rsidRPr="001B777E" w:rsidRDefault="001B777E" w:rsidP="001B777E">
            <w:pPr>
              <w:pStyle w:val="TableParagraph"/>
              <w:rPr>
                <w:sz w:val="12"/>
                <w:szCs w:val="12"/>
              </w:rPr>
            </w:pPr>
          </w:p>
          <w:p w14:paraId="540719C6" w14:textId="77777777" w:rsidR="001B777E" w:rsidRPr="001B777E" w:rsidRDefault="001B777E" w:rsidP="001B777E">
            <w:pPr>
              <w:pStyle w:val="TableParagraph"/>
              <w:rPr>
                <w:sz w:val="12"/>
                <w:szCs w:val="12"/>
              </w:rPr>
            </w:pPr>
          </w:p>
          <w:p w14:paraId="2F74B299" w14:textId="77777777" w:rsidR="001B777E" w:rsidRPr="001B777E" w:rsidRDefault="001B777E" w:rsidP="001B777E">
            <w:pPr>
              <w:pStyle w:val="TableParagraph"/>
              <w:rPr>
                <w:sz w:val="12"/>
                <w:szCs w:val="12"/>
              </w:rPr>
            </w:pPr>
          </w:p>
          <w:p w14:paraId="2AF4601D" w14:textId="77777777" w:rsidR="001B777E" w:rsidRPr="001B777E" w:rsidRDefault="001B777E" w:rsidP="001B777E">
            <w:pPr>
              <w:pStyle w:val="TableParagraph"/>
              <w:rPr>
                <w:sz w:val="12"/>
                <w:szCs w:val="12"/>
              </w:rPr>
            </w:pPr>
          </w:p>
          <w:p w14:paraId="7C180BC7" w14:textId="77777777" w:rsidR="001B777E" w:rsidRPr="001B777E" w:rsidRDefault="001B777E" w:rsidP="001B777E">
            <w:pPr>
              <w:pStyle w:val="TableParagraph"/>
              <w:spacing w:before="87"/>
              <w:ind w:left="38" w:right="19"/>
              <w:jc w:val="center"/>
              <w:rPr>
                <w:sz w:val="12"/>
                <w:szCs w:val="12"/>
              </w:rPr>
            </w:pPr>
            <w:r w:rsidRPr="001B777E">
              <w:rPr>
                <w:spacing w:val="-4"/>
                <w:sz w:val="12"/>
                <w:szCs w:val="12"/>
              </w:rPr>
              <w:t>0,81</w:t>
            </w:r>
          </w:p>
        </w:tc>
        <w:tc>
          <w:tcPr>
            <w:tcW w:w="513" w:type="dxa"/>
          </w:tcPr>
          <w:p w14:paraId="4188C9EE" w14:textId="77777777" w:rsidR="001B777E" w:rsidRPr="001B777E" w:rsidRDefault="001B777E" w:rsidP="001B777E">
            <w:pPr>
              <w:pStyle w:val="TableParagraph"/>
              <w:rPr>
                <w:sz w:val="12"/>
                <w:szCs w:val="12"/>
              </w:rPr>
            </w:pPr>
          </w:p>
          <w:p w14:paraId="37B77405" w14:textId="77777777" w:rsidR="001B777E" w:rsidRPr="001B777E" w:rsidRDefault="001B777E" w:rsidP="001B777E">
            <w:pPr>
              <w:pStyle w:val="TableParagraph"/>
              <w:rPr>
                <w:sz w:val="12"/>
                <w:szCs w:val="12"/>
              </w:rPr>
            </w:pPr>
          </w:p>
          <w:p w14:paraId="13EAC560" w14:textId="77777777" w:rsidR="001B777E" w:rsidRPr="001B777E" w:rsidRDefault="001B777E" w:rsidP="001B777E">
            <w:pPr>
              <w:pStyle w:val="TableParagraph"/>
              <w:rPr>
                <w:sz w:val="12"/>
                <w:szCs w:val="12"/>
              </w:rPr>
            </w:pPr>
          </w:p>
          <w:p w14:paraId="30A2BA62" w14:textId="77777777" w:rsidR="001B777E" w:rsidRPr="001B777E" w:rsidRDefault="001B777E" w:rsidP="001B777E">
            <w:pPr>
              <w:pStyle w:val="TableParagraph"/>
              <w:rPr>
                <w:sz w:val="12"/>
                <w:szCs w:val="12"/>
              </w:rPr>
            </w:pPr>
          </w:p>
          <w:p w14:paraId="6DD51884" w14:textId="77777777" w:rsidR="001B777E" w:rsidRPr="001B777E" w:rsidRDefault="001B777E" w:rsidP="001B777E">
            <w:pPr>
              <w:pStyle w:val="TableParagraph"/>
              <w:spacing w:before="87"/>
              <w:ind w:left="56" w:right="34"/>
              <w:jc w:val="center"/>
              <w:rPr>
                <w:sz w:val="12"/>
                <w:szCs w:val="12"/>
              </w:rPr>
            </w:pPr>
            <w:r w:rsidRPr="001B777E">
              <w:rPr>
                <w:spacing w:val="-4"/>
                <w:sz w:val="12"/>
                <w:szCs w:val="12"/>
              </w:rPr>
              <w:t>0,92</w:t>
            </w:r>
          </w:p>
        </w:tc>
        <w:tc>
          <w:tcPr>
            <w:tcW w:w="647" w:type="dxa"/>
          </w:tcPr>
          <w:p w14:paraId="231A74C5" w14:textId="77777777" w:rsidR="001B777E" w:rsidRPr="001B777E" w:rsidRDefault="001B777E" w:rsidP="001B777E">
            <w:pPr>
              <w:pStyle w:val="TableParagraph"/>
              <w:rPr>
                <w:sz w:val="12"/>
                <w:szCs w:val="12"/>
              </w:rPr>
            </w:pPr>
          </w:p>
          <w:p w14:paraId="48FE63EF" w14:textId="77777777" w:rsidR="001B777E" w:rsidRPr="001B777E" w:rsidRDefault="001B777E" w:rsidP="001B777E">
            <w:pPr>
              <w:pStyle w:val="TableParagraph"/>
              <w:rPr>
                <w:sz w:val="12"/>
                <w:szCs w:val="12"/>
              </w:rPr>
            </w:pPr>
          </w:p>
          <w:p w14:paraId="624CB4C5" w14:textId="77777777" w:rsidR="001B777E" w:rsidRPr="001B777E" w:rsidRDefault="001B777E" w:rsidP="001B777E">
            <w:pPr>
              <w:pStyle w:val="TableParagraph"/>
              <w:rPr>
                <w:sz w:val="12"/>
                <w:szCs w:val="12"/>
              </w:rPr>
            </w:pPr>
          </w:p>
          <w:p w14:paraId="33BFC774" w14:textId="77777777" w:rsidR="001B777E" w:rsidRPr="001B777E" w:rsidRDefault="001B777E" w:rsidP="001B777E">
            <w:pPr>
              <w:pStyle w:val="TableParagraph"/>
              <w:rPr>
                <w:sz w:val="12"/>
                <w:szCs w:val="12"/>
              </w:rPr>
            </w:pPr>
          </w:p>
          <w:p w14:paraId="5F537778" w14:textId="77777777" w:rsidR="001B777E" w:rsidRPr="001B777E" w:rsidRDefault="001B777E" w:rsidP="001B777E">
            <w:pPr>
              <w:pStyle w:val="TableParagraph"/>
              <w:spacing w:before="87"/>
              <w:ind w:left="89" w:right="65"/>
              <w:jc w:val="center"/>
              <w:rPr>
                <w:sz w:val="12"/>
                <w:szCs w:val="12"/>
              </w:rPr>
            </w:pPr>
            <w:r w:rsidRPr="001B777E">
              <w:rPr>
                <w:spacing w:val="-4"/>
                <w:sz w:val="12"/>
                <w:szCs w:val="12"/>
              </w:rPr>
              <w:t>0,16</w:t>
            </w:r>
          </w:p>
        </w:tc>
        <w:tc>
          <w:tcPr>
            <w:tcW w:w="520" w:type="dxa"/>
          </w:tcPr>
          <w:p w14:paraId="201B17A1" w14:textId="77777777" w:rsidR="001B777E" w:rsidRPr="001B777E" w:rsidRDefault="001B777E" w:rsidP="001B777E">
            <w:pPr>
              <w:pStyle w:val="TableParagraph"/>
              <w:rPr>
                <w:sz w:val="12"/>
                <w:szCs w:val="12"/>
              </w:rPr>
            </w:pPr>
          </w:p>
          <w:p w14:paraId="4A663795" w14:textId="77777777" w:rsidR="001B777E" w:rsidRPr="001B777E" w:rsidRDefault="001B777E" w:rsidP="001B777E">
            <w:pPr>
              <w:pStyle w:val="TableParagraph"/>
              <w:rPr>
                <w:sz w:val="12"/>
                <w:szCs w:val="12"/>
              </w:rPr>
            </w:pPr>
          </w:p>
          <w:p w14:paraId="4E6F1C87" w14:textId="77777777" w:rsidR="001B777E" w:rsidRPr="001B777E" w:rsidRDefault="001B777E" w:rsidP="001B777E">
            <w:pPr>
              <w:pStyle w:val="TableParagraph"/>
              <w:rPr>
                <w:sz w:val="12"/>
                <w:szCs w:val="12"/>
              </w:rPr>
            </w:pPr>
          </w:p>
          <w:p w14:paraId="17A6593D" w14:textId="77777777" w:rsidR="001B777E" w:rsidRPr="001B777E" w:rsidRDefault="001B777E" w:rsidP="001B777E">
            <w:pPr>
              <w:pStyle w:val="TableParagraph"/>
              <w:rPr>
                <w:sz w:val="12"/>
                <w:szCs w:val="12"/>
              </w:rPr>
            </w:pPr>
          </w:p>
          <w:p w14:paraId="63BA25BE" w14:textId="77777777" w:rsidR="001B777E" w:rsidRPr="001B777E" w:rsidRDefault="001B777E" w:rsidP="001B777E">
            <w:pPr>
              <w:pStyle w:val="TableParagraph"/>
              <w:spacing w:before="87"/>
              <w:ind w:left="60" w:right="37"/>
              <w:jc w:val="center"/>
              <w:rPr>
                <w:sz w:val="12"/>
                <w:szCs w:val="12"/>
              </w:rPr>
            </w:pPr>
            <w:r w:rsidRPr="001B777E">
              <w:rPr>
                <w:spacing w:val="-2"/>
                <w:sz w:val="12"/>
                <w:szCs w:val="12"/>
              </w:rPr>
              <w:t>231,39</w:t>
            </w:r>
          </w:p>
        </w:tc>
        <w:tc>
          <w:tcPr>
            <w:tcW w:w="734" w:type="dxa"/>
          </w:tcPr>
          <w:p w14:paraId="7746C6C8" w14:textId="77777777" w:rsidR="001B777E" w:rsidRPr="001B777E" w:rsidRDefault="001B777E" w:rsidP="001B777E">
            <w:pPr>
              <w:pStyle w:val="TableParagraph"/>
              <w:rPr>
                <w:sz w:val="12"/>
                <w:szCs w:val="12"/>
              </w:rPr>
            </w:pPr>
          </w:p>
          <w:p w14:paraId="7144E1E9" w14:textId="77777777" w:rsidR="001B777E" w:rsidRPr="001B777E" w:rsidRDefault="001B777E" w:rsidP="001B777E">
            <w:pPr>
              <w:pStyle w:val="TableParagraph"/>
              <w:rPr>
                <w:sz w:val="12"/>
                <w:szCs w:val="12"/>
              </w:rPr>
            </w:pPr>
          </w:p>
          <w:p w14:paraId="7A9BA033" w14:textId="77777777" w:rsidR="001B777E" w:rsidRPr="001B777E" w:rsidRDefault="001B777E" w:rsidP="001B777E">
            <w:pPr>
              <w:pStyle w:val="TableParagraph"/>
              <w:rPr>
                <w:sz w:val="12"/>
                <w:szCs w:val="12"/>
              </w:rPr>
            </w:pPr>
          </w:p>
          <w:p w14:paraId="3F5DCEC5" w14:textId="77777777" w:rsidR="001B777E" w:rsidRPr="001B777E" w:rsidRDefault="001B777E" w:rsidP="001B777E">
            <w:pPr>
              <w:pStyle w:val="TableParagraph"/>
              <w:rPr>
                <w:sz w:val="12"/>
                <w:szCs w:val="12"/>
              </w:rPr>
            </w:pPr>
          </w:p>
          <w:p w14:paraId="0CD23A5B" w14:textId="77777777" w:rsidR="001B777E" w:rsidRPr="001B777E" w:rsidRDefault="001B777E" w:rsidP="001B777E">
            <w:pPr>
              <w:pStyle w:val="TableParagraph"/>
              <w:spacing w:before="87"/>
              <w:ind w:left="166" w:right="141"/>
              <w:jc w:val="center"/>
              <w:rPr>
                <w:sz w:val="12"/>
                <w:szCs w:val="12"/>
              </w:rPr>
            </w:pPr>
            <w:r w:rsidRPr="001B777E">
              <w:rPr>
                <w:spacing w:val="-2"/>
                <w:sz w:val="12"/>
                <w:szCs w:val="12"/>
              </w:rPr>
              <w:t>41,07</w:t>
            </w:r>
          </w:p>
        </w:tc>
      </w:tr>
      <w:tr w:rsidR="001B777E" w:rsidRPr="001B777E" w14:paraId="2A8984A9" w14:textId="77777777" w:rsidTr="001B777E">
        <w:trPr>
          <w:trHeight w:val="709"/>
        </w:trPr>
        <w:tc>
          <w:tcPr>
            <w:tcW w:w="519" w:type="dxa"/>
          </w:tcPr>
          <w:p w14:paraId="670D9050" w14:textId="77777777" w:rsidR="001B777E" w:rsidRPr="001B777E" w:rsidRDefault="001B777E" w:rsidP="001B777E">
            <w:pPr>
              <w:pStyle w:val="TableParagraph"/>
              <w:rPr>
                <w:sz w:val="12"/>
                <w:szCs w:val="12"/>
              </w:rPr>
            </w:pPr>
          </w:p>
          <w:p w14:paraId="0E663418" w14:textId="77777777" w:rsidR="001B777E" w:rsidRPr="001B777E" w:rsidRDefault="001B777E" w:rsidP="001B777E">
            <w:pPr>
              <w:pStyle w:val="TableParagraph"/>
              <w:spacing w:before="111"/>
              <w:ind w:left="49" w:right="23"/>
              <w:jc w:val="center"/>
              <w:rPr>
                <w:sz w:val="12"/>
                <w:szCs w:val="12"/>
              </w:rPr>
            </w:pPr>
            <w:r w:rsidRPr="001B777E">
              <w:rPr>
                <w:spacing w:val="-5"/>
                <w:sz w:val="12"/>
                <w:szCs w:val="12"/>
              </w:rPr>
              <w:t>34</w:t>
            </w:r>
          </w:p>
        </w:tc>
        <w:tc>
          <w:tcPr>
            <w:tcW w:w="742" w:type="dxa"/>
          </w:tcPr>
          <w:p w14:paraId="01E926D5" w14:textId="77777777" w:rsidR="001B777E" w:rsidRPr="001B777E" w:rsidRDefault="001B777E" w:rsidP="001B777E">
            <w:pPr>
              <w:pStyle w:val="TableParagraph"/>
              <w:rPr>
                <w:sz w:val="12"/>
                <w:szCs w:val="12"/>
              </w:rPr>
            </w:pPr>
          </w:p>
          <w:p w14:paraId="68837000" w14:textId="77777777" w:rsidR="001B777E" w:rsidRPr="001B777E" w:rsidRDefault="001B777E" w:rsidP="001B777E">
            <w:pPr>
              <w:pStyle w:val="TableParagraph"/>
              <w:spacing w:before="111"/>
              <w:ind w:left="39" w:right="15"/>
              <w:jc w:val="center"/>
              <w:rPr>
                <w:sz w:val="12"/>
                <w:szCs w:val="12"/>
              </w:rPr>
            </w:pPr>
            <w:r w:rsidRPr="001B777E">
              <w:rPr>
                <w:spacing w:val="-5"/>
                <w:sz w:val="12"/>
                <w:szCs w:val="12"/>
              </w:rPr>
              <w:t>и.б</w:t>
            </w:r>
          </w:p>
        </w:tc>
        <w:tc>
          <w:tcPr>
            <w:tcW w:w="3233" w:type="dxa"/>
          </w:tcPr>
          <w:p w14:paraId="156C99CE" w14:textId="77777777" w:rsidR="001B777E" w:rsidRPr="001B777E" w:rsidRDefault="001B777E" w:rsidP="001B777E">
            <w:pPr>
              <w:pStyle w:val="TableParagraph"/>
              <w:spacing w:before="102" w:line="261" w:lineRule="auto"/>
              <w:ind w:left="28" w:right="72"/>
              <w:rPr>
                <w:sz w:val="12"/>
                <w:szCs w:val="12"/>
              </w:rPr>
            </w:pPr>
            <w:r w:rsidRPr="001B777E">
              <w:rPr>
                <w:sz w:val="12"/>
                <w:szCs w:val="12"/>
              </w:rPr>
              <w:t>Стальные прямоугольные</w:t>
            </w:r>
            <w:r w:rsidRPr="001B777E">
              <w:rPr>
                <w:spacing w:val="40"/>
                <w:sz w:val="12"/>
                <w:szCs w:val="12"/>
              </w:rPr>
              <w:t xml:space="preserve"> </w:t>
            </w:r>
            <w:r w:rsidRPr="001B777E">
              <w:rPr>
                <w:sz w:val="12"/>
                <w:szCs w:val="12"/>
              </w:rPr>
              <w:t>трубы 60x40x3մմ</w:t>
            </w:r>
            <w:r w:rsidRPr="001B777E">
              <w:rPr>
                <w:spacing w:val="40"/>
                <w:sz w:val="12"/>
                <w:szCs w:val="12"/>
              </w:rPr>
              <w:t xml:space="preserve"> </w:t>
            </w:r>
            <w:r w:rsidRPr="001B777E">
              <w:rPr>
                <w:sz w:val="12"/>
                <w:szCs w:val="12"/>
              </w:rPr>
              <w:t>Պողպատե</w:t>
            </w:r>
            <w:r w:rsidRPr="001B777E">
              <w:rPr>
                <w:spacing w:val="-9"/>
                <w:sz w:val="12"/>
                <w:szCs w:val="12"/>
              </w:rPr>
              <w:t xml:space="preserve"> </w:t>
            </w:r>
            <w:r w:rsidRPr="001B777E">
              <w:rPr>
                <w:sz w:val="12"/>
                <w:szCs w:val="12"/>
              </w:rPr>
              <w:t>ուղղանկյուն</w:t>
            </w:r>
            <w:r w:rsidRPr="001B777E">
              <w:rPr>
                <w:spacing w:val="-9"/>
                <w:sz w:val="12"/>
                <w:szCs w:val="12"/>
              </w:rPr>
              <w:t xml:space="preserve"> </w:t>
            </w:r>
            <w:r w:rsidRPr="001B777E">
              <w:rPr>
                <w:sz w:val="12"/>
                <w:szCs w:val="12"/>
              </w:rPr>
              <w:t>խողովակներ</w:t>
            </w:r>
            <w:r w:rsidRPr="001B777E">
              <w:rPr>
                <w:spacing w:val="-9"/>
                <w:sz w:val="12"/>
                <w:szCs w:val="12"/>
              </w:rPr>
              <w:t xml:space="preserve"> </w:t>
            </w:r>
            <w:r w:rsidRPr="001B777E">
              <w:rPr>
                <w:sz w:val="12"/>
                <w:szCs w:val="12"/>
              </w:rPr>
              <w:t>60x40x3</w:t>
            </w:r>
            <w:r w:rsidRPr="001B777E">
              <w:rPr>
                <w:spacing w:val="-8"/>
                <w:sz w:val="12"/>
                <w:szCs w:val="12"/>
              </w:rPr>
              <w:t xml:space="preserve"> </w:t>
            </w:r>
            <w:r w:rsidRPr="001B777E">
              <w:rPr>
                <w:sz w:val="12"/>
                <w:szCs w:val="12"/>
              </w:rPr>
              <w:t>մմ</w:t>
            </w:r>
            <w:r w:rsidRPr="001B777E">
              <w:rPr>
                <w:spacing w:val="40"/>
                <w:sz w:val="12"/>
                <w:szCs w:val="12"/>
              </w:rPr>
              <w:t xml:space="preserve"> </w:t>
            </w:r>
            <w:r w:rsidRPr="001B777E">
              <w:rPr>
                <w:spacing w:val="-2"/>
                <w:sz w:val="12"/>
                <w:szCs w:val="12"/>
              </w:rPr>
              <w:t>60x40x3մմ</w:t>
            </w:r>
          </w:p>
        </w:tc>
        <w:tc>
          <w:tcPr>
            <w:tcW w:w="553" w:type="dxa"/>
          </w:tcPr>
          <w:p w14:paraId="02552A3D" w14:textId="77777777" w:rsidR="001B777E" w:rsidRPr="001B777E" w:rsidRDefault="001B777E" w:rsidP="001B777E">
            <w:pPr>
              <w:pStyle w:val="TableParagraph"/>
              <w:rPr>
                <w:sz w:val="12"/>
                <w:szCs w:val="12"/>
              </w:rPr>
            </w:pPr>
          </w:p>
          <w:p w14:paraId="184214B2" w14:textId="77777777" w:rsidR="001B777E" w:rsidRPr="001B777E" w:rsidRDefault="001B777E" w:rsidP="001B777E">
            <w:pPr>
              <w:pStyle w:val="TableParagraph"/>
              <w:spacing w:before="116"/>
              <w:ind w:left="11"/>
              <w:jc w:val="center"/>
              <w:rPr>
                <w:sz w:val="12"/>
                <w:szCs w:val="12"/>
              </w:rPr>
            </w:pPr>
            <w:r w:rsidRPr="001B777E">
              <w:rPr>
                <w:w w:val="99"/>
                <w:sz w:val="12"/>
                <w:szCs w:val="12"/>
              </w:rPr>
              <w:t>м</w:t>
            </w:r>
          </w:p>
        </w:tc>
        <w:tc>
          <w:tcPr>
            <w:tcW w:w="584" w:type="dxa"/>
          </w:tcPr>
          <w:p w14:paraId="3A209C6D" w14:textId="77777777" w:rsidR="001B777E" w:rsidRPr="001B777E" w:rsidRDefault="001B777E" w:rsidP="001B777E">
            <w:pPr>
              <w:pStyle w:val="TableParagraph"/>
              <w:rPr>
                <w:sz w:val="12"/>
                <w:szCs w:val="12"/>
              </w:rPr>
            </w:pPr>
          </w:p>
          <w:p w14:paraId="101DCF14" w14:textId="77777777" w:rsidR="001B777E" w:rsidRPr="001B777E" w:rsidRDefault="001B777E" w:rsidP="001B777E">
            <w:pPr>
              <w:pStyle w:val="TableParagraph"/>
              <w:spacing w:before="111"/>
              <w:ind w:left="57" w:right="33"/>
              <w:jc w:val="center"/>
              <w:rPr>
                <w:sz w:val="12"/>
                <w:szCs w:val="12"/>
              </w:rPr>
            </w:pPr>
            <w:r w:rsidRPr="001B777E">
              <w:rPr>
                <w:spacing w:val="-5"/>
                <w:sz w:val="12"/>
                <w:szCs w:val="12"/>
              </w:rPr>
              <w:t>12</w:t>
            </w:r>
          </w:p>
        </w:tc>
        <w:tc>
          <w:tcPr>
            <w:tcW w:w="570" w:type="dxa"/>
          </w:tcPr>
          <w:p w14:paraId="629DDEB2" w14:textId="77777777" w:rsidR="001B777E" w:rsidRPr="001B777E" w:rsidRDefault="001B777E" w:rsidP="001B777E">
            <w:pPr>
              <w:pStyle w:val="TableParagraph"/>
              <w:rPr>
                <w:sz w:val="12"/>
                <w:szCs w:val="12"/>
              </w:rPr>
            </w:pPr>
          </w:p>
        </w:tc>
        <w:tc>
          <w:tcPr>
            <w:tcW w:w="584" w:type="dxa"/>
          </w:tcPr>
          <w:p w14:paraId="5D7547DA" w14:textId="77777777" w:rsidR="001B777E" w:rsidRPr="001B777E" w:rsidRDefault="001B777E" w:rsidP="001B777E">
            <w:pPr>
              <w:pStyle w:val="TableParagraph"/>
              <w:rPr>
                <w:sz w:val="12"/>
                <w:szCs w:val="12"/>
              </w:rPr>
            </w:pPr>
          </w:p>
          <w:p w14:paraId="77525354" w14:textId="77777777" w:rsidR="001B777E" w:rsidRPr="001B777E" w:rsidRDefault="001B777E" w:rsidP="001B777E">
            <w:pPr>
              <w:pStyle w:val="TableParagraph"/>
              <w:spacing w:before="111"/>
              <w:ind w:right="116"/>
              <w:jc w:val="right"/>
              <w:rPr>
                <w:sz w:val="12"/>
                <w:szCs w:val="12"/>
              </w:rPr>
            </w:pPr>
            <w:r w:rsidRPr="001B777E">
              <w:rPr>
                <w:spacing w:val="-2"/>
                <w:sz w:val="12"/>
                <w:szCs w:val="12"/>
              </w:rPr>
              <w:t>0,000</w:t>
            </w:r>
          </w:p>
        </w:tc>
        <w:tc>
          <w:tcPr>
            <w:tcW w:w="562" w:type="dxa"/>
          </w:tcPr>
          <w:p w14:paraId="2C53B541" w14:textId="77777777" w:rsidR="001B777E" w:rsidRPr="001B777E" w:rsidRDefault="001B777E" w:rsidP="001B777E">
            <w:pPr>
              <w:pStyle w:val="TableParagraph"/>
              <w:rPr>
                <w:sz w:val="12"/>
                <w:szCs w:val="12"/>
              </w:rPr>
            </w:pPr>
          </w:p>
          <w:p w14:paraId="225D3C48" w14:textId="77777777" w:rsidR="001B777E" w:rsidRPr="001B777E" w:rsidRDefault="001B777E" w:rsidP="001B777E">
            <w:pPr>
              <w:pStyle w:val="TableParagraph"/>
              <w:spacing w:before="111"/>
              <w:ind w:right="140"/>
              <w:jc w:val="right"/>
              <w:rPr>
                <w:sz w:val="12"/>
                <w:szCs w:val="12"/>
              </w:rPr>
            </w:pPr>
            <w:r w:rsidRPr="001B777E">
              <w:rPr>
                <w:spacing w:val="-4"/>
                <w:sz w:val="12"/>
                <w:szCs w:val="12"/>
              </w:rPr>
              <w:t>0,00</w:t>
            </w:r>
          </w:p>
        </w:tc>
        <w:tc>
          <w:tcPr>
            <w:tcW w:w="656" w:type="dxa"/>
          </w:tcPr>
          <w:p w14:paraId="6DDE5C70" w14:textId="77777777" w:rsidR="001B777E" w:rsidRPr="001B777E" w:rsidRDefault="001B777E" w:rsidP="001B777E">
            <w:pPr>
              <w:pStyle w:val="TableParagraph"/>
              <w:rPr>
                <w:sz w:val="12"/>
                <w:szCs w:val="12"/>
              </w:rPr>
            </w:pPr>
          </w:p>
        </w:tc>
        <w:tc>
          <w:tcPr>
            <w:tcW w:w="608" w:type="dxa"/>
          </w:tcPr>
          <w:p w14:paraId="068D1D11" w14:textId="77777777" w:rsidR="001B777E" w:rsidRPr="001B777E" w:rsidRDefault="001B777E" w:rsidP="001B777E">
            <w:pPr>
              <w:pStyle w:val="TableParagraph"/>
              <w:rPr>
                <w:sz w:val="12"/>
                <w:szCs w:val="12"/>
              </w:rPr>
            </w:pPr>
          </w:p>
          <w:p w14:paraId="6EA0C9B3" w14:textId="77777777" w:rsidR="001B777E" w:rsidRPr="001B777E" w:rsidRDefault="001B777E" w:rsidP="001B777E">
            <w:pPr>
              <w:pStyle w:val="TableParagraph"/>
              <w:spacing w:before="111"/>
              <w:ind w:left="67" w:right="49"/>
              <w:jc w:val="center"/>
              <w:rPr>
                <w:sz w:val="12"/>
                <w:szCs w:val="12"/>
              </w:rPr>
            </w:pPr>
            <w:r w:rsidRPr="001B777E">
              <w:rPr>
                <w:spacing w:val="-2"/>
                <w:sz w:val="12"/>
                <w:szCs w:val="12"/>
              </w:rPr>
              <w:t>0,000</w:t>
            </w:r>
          </w:p>
        </w:tc>
        <w:tc>
          <w:tcPr>
            <w:tcW w:w="648" w:type="dxa"/>
          </w:tcPr>
          <w:p w14:paraId="2966BE88" w14:textId="77777777" w:rsidR="001B777E" w:rsidRPr="001B777E" w:rsidRDefault="001B777E" w:rsidP="001B777E">
            <w:pPr>
              <w:pStyle w:val="TableParagraph"/>
              <w:rPr>
                <w:sz w:val="12"/>
                <w:szCs w:val="12"/>
              </w:rPr>
            </w:pPr>
          </w:p>
          <w:p w14:paraId="65A82D76" w14:textId="77777777" w:rsidR="001B777E" w:rsidRPr="001B777E" w:rsidRDefault="001B777E" w:rsidP="001B777E">
            <w:pPr>
              <w:pStyle w:val="TableParagraph"/>
              <w:spacing w:before="111"/>
              <w:ind w:left="62" w:right="44"/>
              <w:jc w:val="center"/>
              <w:rPr>
                <w:sz w:val="12"/>
                <w:szCs w:val="12"/>
              </w:rPr>
            </w:pPr>
            <w:r w:rsidRPr="001B777E">
              <w:rPr>
                <w:spacing w:val="-4"/>
                <w:sz w:val="12"/>
                <w:szCs w:val="12"/>
              </w:rPr>
              <w:t>0,00</w:t>
            </w:r>
          </w:p>
        </w:tc>
        <w:tc>
          <w:tcPr>
            <w:tcW w:w="2287" w:type="dxa"/>
          </w:tcPr>
          <w:p w14:paraId="7FE501B2" w14:textId="77777777" w:rsidR="001B777E" w:rsidRPr="001B777E" w:rsidRDefault="001B777E" w:rsidP="001B777E">
            <w:pPr>
              <w:pStyle w:val="TableParagraph"/>
              <w:spacing w:before="102" w:line="261" w:lineRule="auto"/>
              <w:ind w:left="23" w:right="77"/>
              <w:rPr>
                <w:sz w:val="12"/>
                <w:szCs w:val="12"/>
              </w:rPr>
            </w:pPr>
            <w:r w:rsidRPr="001B777E">
              <w:rPr>
                <w:sz w:val="12"/>
                <w:szCs w:val="12"/>
              </w:rPr>
              <w:t>Трубы стальные прямоугольные</w:t>
            </w:r>
            <w:r w:rsidRPr="001B777E">
              <w:rPr>
                <w:spacing w:val="40"/>
                <w:sz w:val="12"/>
                <w:szCs w:val="12"/>
              </w:rPr>
              <w:t xml:space="preserve"> </w:t>
            </w:r>
            <w:r w:rsidRPr="001B777E">
              <w:rPr>
                <w:sz w:val="12"/>
                <w:szCs w:val="12"/>
              </w:rPr>
              <w:t>Պողպատե</w:t>
            </w:r>
            <w:r w:rsidRPr="001B777E">
              <w:rPr>
                <w:spacing w:val="-6"/>
                <w:sz w:val="12"/>
                <w:szCs w:val="12"/>
              </w:rPr>
              <w:t xml:space="preserve"> </w:t>
            </w:r>
            <w:r w:rsidRPr="001B777E">
              <w:rPr>
                <w:sz w:val="12"/>
                <w:szCs w:val="12"/>
              </w:rPr>
              <w:t>ուղղանկյուն</w:t>
            </w:r>
            <w:r w:rsidRPr="001B777E">
              <w:rPr>
                <w:spacing w:val="40"/>
                <w:sz w:val="12"/>
                <w:szCs w:val="12"/>
              </w:rPr>
              <w:t xml:space="preserve"> </w:t>
            </w:r>
            <w:r w:rsidRPr="001B777E">
              <w:rPr>
                <w:sz w:val="12"/>
                <w:szCs w:val="12"/>
              </w:rPr>
              <w:t>խողովակներ</w:t>
            </w:r>
            <w:r w:rsidRPr="001B777E">
              <w:rPr>
                <w:spacing w:val="-9"/>
                <w:sz w:val="12"/>
                <w:szCs w:val="12"/>
              </w:rPr>
              <w:t xml:space="preserve"> </w:t>
            </w:r>
            <w:r w:rsidRPr="001B777E">
              <w:rPr>
                <w:sz w:val="12"/>
                <w:szCs w:val="12"/>
              </w:rPr>
              <w:t>60x40x3</w:t>
            </w:r>
            <w:r w:rsidRPr="001B777E">
              <w:rPr>
                <w:spacing w:val="-9"/>
                <w:sz w:val="12"/>
                <w:szCs w:val="12"/>
              </w:rPr>
              <w:t xml:space="preserve"> </w:t>
            </w:r>
            <w:r w:rsidRPr="001B777E">
              <w:rPr>
                <w:sz w:val="12"/>
                <w:szCs w:val="12"/>
              </w:rPr>
              <w:t>մմ</w:t>
            </w:r>
            <w:r w:rsidRPr="001B777E">
              <w:rPr>
                <w:spacing w:val="-9"/>
                <w:sz w:val="12"/>
                <w:szCs w:val="12"/>
              </w:rPr>
              <w:t xml:space="preserve"> </w:t>
            </w:r>
            <w:r w:rsidRPr="001B777E">
              <w:rPr>
                <w:sz w:val="12"/>
                <w:szCs w:val="12"/>
              </w:rPr>
              <w:t>60x40x3մմ</w:t>
            </w:r>
          </w:p>
        </w:tc>
        <w:tc>
          <w:tcPr>
            <w:tcW w:w="418" w:type="dxa"/>
          </w:tcPr>
          <w:p w14:paraId="0F7F1735" w14:textId="77777777" w:rsidR="001B777E" w:rsidRPr="001B777E" w:rsidRDefault="001B777E" w:rsidP="001B777E">
            <w:pPr>
              <w:pStyle w:val="TableParagraph"/>
              <w:rPr>
                <w:sz w:val="12"/>
                <w:szCs w:val="12"/>
              </w:rPr>
            </w:pPr>
          </w:p>
          <w:p w14:paraId="19AA0461" w14:textId="77777777" w:rsidR="001B777E" w:rsidRPr="001B777E" w:rsidRDefault="001B777E" w:rsidP="001B777E">
            <w:pPr>
              <w:pStyle w:val="TableParagraph"/>
              <w:spacing w:before="111"/>
              <w:ind w:left="15"/>
              <w:jc w:val="center"/>
              <w:rPr>
                <w:sz w:val="12"/>
                <w:szCs w:val="12"/>
              </w:rPr>
            </w:pPr>
            <w:r w:rsidRPr="001B777E">
              <w:rPr>
                <w:w w:val="99"/>
                <w:sz w:val="12"/>
                <w:szCs w:val="12"/>
              </w:rPr>
              <w:t>м</w:t>
            </w:r>
          </w:p>
        </w:tc>
        <w:tc>
          <w:tcPr>
            <w:tcW w:w="561" w:type="dxa"/>
          </w:tcPr>
          <w:p w14:paraId="2A76B297" w14:textId="77777777" w:rsidR="001B777E" w:rsidRPr="001B777E" w:rsidRDefault="001B777E" w:rsidP="001B777E">
            <w:pPr>
              <w:pStyle w:val="TableParagraph"/>
              <w:rPr>
                <w:sz w:val="12"/>
                <w:szCs w:val="12"/>
              </w:rPr>
            </w:pPr>
          </w:p>
          <w:p w14:paraId="26AE0AEC" w14:textId="77777777" w:rsidR="001B777E" w:rsidRPr="001B777E" w:rsidRDefault="001B777E" w:rsidP="001B777E">
            <w:pPr>
              <w:pStyle w:val="TableParagraph"/>
              <w:spacing w:before="111"/>
              <w:ind w:left="43" w:right="23"/>
              <w:jc w:val="center"/>
              <w:rPr>
                <w:sz w:val="12"/>
                <w:szCs w:val="12"/>
              </w:rPr>
            </w:pPr>
            <w:r w:rsidRPr="001B777E">
              <w:rPr>
                <w:spacing w:val="-4"/>
                <w:sz w:val="12"/>
                <w:szCs w:val="12"/>
              </w:rPr>
              <w:t>1,03</w:t>
            </w:r>
          </w:p>
        </w:tc>
        <w:tc>
          <w:tcPr>
            <w:tcW w:w="568" w:type="dxa"/>
          </w:tcPr>
          <w:p w14:paraId="7DE5BED2" w14:textId="77777777" w:rsidR="001B777E" w:rsidRPr="001B777E" w:rsidRDefault="001B777E" w:rsidP="001B777E">
            <w:pPr>
              <w:pStyle w:val="TableParagraph"/>
              <w:rPr>
                <w:sz w:val="12"/>
                <w:szCs w:val="12"/>
              </w:rPr>
            </w:pPr>
          </w:p>
          <w:p w14:paraId="71D67C3E" w14:textId="77777777" w:rsidR="001B777E" w:rsidRPr="001B777E" w:rsidRDefault="001B777E" w:rsidP="001B777E">
            <w:pPr>
              <w:pStyle w:val="TableParagraph"/>
              <w:spacing w:before="111"/>
              <w:ind w:left="38" w:right="17"/>
              <w:jc w:val="center"/>
              <w:rPr>
                <w:sz w:val="12"/>
                <w:szCs w:val="12"/>
              </w:rPr>
            </w:pPr>
            <w:r w:rsidRPr="001B777E">
              <w:rPr>
                <w:spacing w:val="-2"/>
                <w:sz w:val="12"/>
                <w:szCs w:val="12"/>
              </w:rPr>
              <w:t>1,30833</w:t>
            </w:r>
          </w:p>
        </w:tc>
        <w:tc>
          <w:tcPr>
            <w:tcW w:w="513" w:type="dxa"/>
          </w:tcPr>
          <w:p w14:paraId="4C693D66" w14:textId="77777777" w:rsidR="001B777E" w:rsidRPr="001B777E" w:rsidRDefault="001B777E" w:rsidP="001B777E">
            <w:pPr>
              <w:pStyle w:val="TableParagraph"/>
              <w:rPr>
                <w:sz w:val="12"/>
                <w:szCs w:val="12"/>
              </w:rPr>
            </w:pPr>
          </w:p>
          <w:p w14:paraId="7C655B07" w14:textId="77777777" w:rsidR="001B777E" w:rsidRPr="001B777E" w:rsidRDefault="001B777E" w:rsidP="001B777E">
            <w:pPr>
              <w:pStyle w:val="TableParagraph"/>
              <w:spacing w:before="111"/>
              <w:ind w:left="56" w:right="34"/>
              <w:jc w:val="center"/>
              <w:rPr>
                <w:sz w:val="12"/>
                <w:szCs w:val="12"/>
              </w:rPr>
            </w:pPr>
            <w:r w:rsidRPr="001B777E">
              <w:rPr>
                <w:spacing w:val="-4"/>
                <w:sz w:val="12"/>
                <w:szCs w:val="12"/>
              </w:rPr>
              <w:t>1,53</w:t>
            </w:r>
          </w:p>
        </w:tc>
        <w:tc>
          <w:tcPr>
            <w:tcW w:w="647" w:type="dxa"/>
          </w:tcPr>
          <w:p w14:paraId="576207BD" w14:textId="77777777" w:rsidR="001B777E" w:rsidRPr="001B777E" w:rsidRDefault="001B777E" w:rsidP="001B777E">
            <w:pPr>
              <w:pStyle w:val="TableParagraph"/>
              <w:rPr>
                <w:sz w:val="12"/>
                <w:szCs w:val="12"/>
              </w:rPr>
            </w:pPr>
          </w:p>
          <w:p w14:paraId="66CFC296" w14:textId="77777777" w:rsidR="001B777E" w:rsidRPr="001B777E" w:rsidRDefault="001B777E" w:rsidP="001B777E">
            <w:pPr>
              <w:pStyle w:val="TableParagraph"/>
              <w:spacing w:before="111"/>
              <w:ind w:left="89" w:right="67"/>
              <w:jc w:val="center"/>
              <w:rPr>
                <w:sz w:val="12"/>
                <w:szCs w:val="12"/>
              </w:rPr>
            </w:pPr>
            <w:r w:rsidRPr="001B777E">
              <w:rPr>
                <w:spacing w:val="-2"/>
                <w:sz w:val="12"/>
                <w:szCs w:val="12"/>
              </w:rPr>
              <w:t>18,38</w:t>
            </w:r>
          </w:p>
        </w:tc>
        <w:tc>
          <w:tcPr>
            <w:tcW w:w="520" w:type="dxa"/>
          </w:tcPr>
          <w:p w14:paraId="4B68E808" w14:textId="77777777" w:rsidR="001B777E" w:rsidRPr="001B777E" w:rsidRDefault="001B777E" w:rsidP="001B777E">
            <w:pPr>
              <w:pStyle w:val="TableParagraph"/>
              <w:rPr>
                <w:sz w:val="12"/>
                <w:szCs w:val="12"/>
              </w:rPr>
            </w:pPr>
          </w:p>
          <w:p w14:paraId="129A5832" w14:textId="77777777" w:rsidR="001B777E" w:rsidRPr="001B777E" w:rsidRDefault="001B777E" w:rsidP="001B777E">
            <w:pPr>
              <w:pStyle w:val="TableParagraph"/>
              <w:spacing w:before="111"/>
              <w:ind w:left="60" w:right="37"/>
              <w:jc w:val="center"/>
              <w:rPr>
                <w:sz w:val="12"/>
                <w:szCs w:val="12"/>
              </w:rPr>
            </w:pPr>
            <w:r w:rsidRPr="001B777E">
              <w:rPr>
                <w:spacing w:val="-4"/>
                <w:sz w:val="12"/>
                <w:szCs w:val="12"/>
              </w:rPr>
              <w:t>1,53</w:t>
            </w:r>
          </w:p>
        </w:tc>
        <w:tc>
          <w:tcPr>
            <w:tcW w:w="734" w:type="dxa"/>
          </w:tcPr>
          <w:p w14:paraId="46362F1C" w14:textId="77777777" w:rsidR="001B777E" w:rsidRPr="001B777E" w:rsidRDefault="001B777E" w:rsidP="001B777E">
            <w:pPr>
              <w:pStyle w:val="TableParagraph"/>
              <w:rPr>
                <w:sz w:val="12"/>
                <w:szCs w:val="12"/>
              </w:rPr>
            </w:pPr>
          </w:p>
          <w:p w14:paraId="27BA20D0" w14:textId="77777777" w:rsidR="001B777E" w:rsidRPr="001B777E" w:rsidRDefault="001B777E" w:rsidP="001B777E">
            <w:pPr>
              <w:pStyle w:val="TableParagraph"/>
              <w:spacing w:before="111"/>
              <w:ind w:left="166" w:right="141"/>
              <w:jc w:val="center"/>
              <w:rPr>
                <w:sz w:val="12"/>
                <w:szCs w:val="12"/>
              </w:rPr>
            </w:pPr>
            <w:r w:rsidRPr="001B777E">
              <w:rPr>
                <w:spacing w:val="-2"/>
                <w:sz w:val="12"/>
                <w:szCs w:val="12"/>
              </w:rPr>
              <w:t>18,38</w:t>
            </w:r>
          </w:p>
        </w:tc>
      </w:tr>
      <w:tr w:rsidR="001B777E" w:rsidRPr="001B777E" w14:paraId="5510B653" w14:textId="77777777" w:rsidTr="001B777E">
        <w:trPr>
          <w:trHeight w:val="535"/>
        </w:trPr>
        <w:tc>
          <w:tcPr>
            <w:tcW w:w="519" w:type="dxa"/>
          </w:tcPr>
          <w:p w14:paraId="78B30A9A" w14:textId="77777777" w:rsidR="001B777E" w:rsidRPr="001B777E" w:rsidRDefault="001B777E" w:rsidP="001B777E">
            <w:pPr>
              <w:pStyle w:val="TableParagraph"/>
              <w:spacing w:before="1"/>
              <w:rPr>
                <w:sz w:val="12"/>
                <w:szCs w:val="12"/>
              </w:rPr>
            </w:pPr>
          </w:p>
          <w:p w14:paraId="07AAB387" w14:textId="77777777" w:rsidR="001B777E" w:rsidRPr="001B777E" w:rsidRDefault="001B777E" w:rsidP="001B777E">
            <w:pPr>
              <w:pStyle w:val="TableParagraph"/>
              <w:spacing w:before="1"/>
              <w:ind w:left="49" w:right="23"/>
              <w:jc w:val="center"/>
              <w:rPr>
                <w:sz w:val="12"/>
                <w:szCs w:val="12"/>
              </w:rPr>
            </w:pPr>
            <w:r w:rsidRPr="001B777E">
              <w:rPr>
                <w:spacing w:val="-5"/>
                <w:sz w:val="12"/>
                <w:szCs w:val="12"/>
              </w:rPr>
              <w:t>35</w:t>
            </w:r>
          </w:p>
        </w:tc>
        <w:tc>
          <w:tcPr>
            <w:tcW w:w="742" w:type="dxa"/>
          </w:tcPr>
          <w:p w14:paraId="3AB60601" w14:textId="77777777" w:rsidR="001B777E" w:rsidRPr="001B777E" w:rsidRDefault="001B777E" w:rsidP="001B777E">
            <w:pPr>
              <w:pStyle w:val="TableParagraph"/>
              <w:spacing w:before="1"/>
              <w:rPr>
                <w:sz w:val="12"/>
                <w:szCs w:val="12"/>
              </w:rPr>
            </w:pPr>
          </w:p>
          <w:p w14:paraId="74112489" w14:textId="77777777" w:rsidR="001B777E" w:rsidRPr="001B777E" w:rsidRDefault="001B777E" w:rsidP="001B777E">
            <w:pPr>
              <w:pStyle w:val="TableParagraph"/>
              <w:spacing w:before="1"/>
              <w:ind w:left="39" w:right="15"/>
              <w:jc w:val="center"/>
              <w:rPr>
                <w:sz w:val="12"/>
                <w:szCs w:val="12"/>
              </w:rPr>
            </w:pPr>
            <w:r w:rsidRPr="001B777E">
              <w:rPr>
                <w:spacing w:val="-5"/>
                <w:sz w:val="12"/>
                <w:szCs w:val="12"/>
              </w:rPr>
              <w:t>и.б</w:t>
            </w:r>
          </w:p>
        </w:tc>
        <w:tc>
          <w:tcPr>
            <w:tcW w:w="3233" w:type="dxa"/>
          </w:tcPr>
          <w:p w14:paraId="50B3833F" w14:textId="77777777" w:rsidR="001B777E" w:rsidRPr="001B777E" w:rsidRDefault="001B777E" w:rsidP="001B777E">
            <w:pPr>
              <w:pStyle w:val="TableParagraph"/>
              <w:spacing w:before="102" w:line="261" w:lineRule="auto"/>
              <w:ind w:left="28" w:right="224"/>
              <w:rPr>
                <w:sz w:val="12"/>
                <w:szCs w:val="12"/>
              </w:rPr>
            </w:pPr>
            <w:r w:rsidRPr="001B777E">
              <w:rPr>
                <w:sz w:val="12"/>
                <w:szCs w:val="12"/>
              </w:rPr>
              <w:t>Стальные прямоугольные</w:t>
            </w:r>
            <w:r w:rsidRPr="001B777E">
              <w:rPr>
                <w:spacing w:val="40"/>
                <w:sz w:val="12"/>
                <w:szCs w:val="12"/>
              </w:rPr>
              <w:t xml:space="preserve"> </w:t>
            </w:r>
            <w:r w:rsidRPr="001B777E">
              <w:rPr>
                <w:sz w:val="12"/>
                <w:szCs w:val="12"/>
              </w:rPr>
              <w:t>трубы 80x40x3մմ</w:t>
            </w:r>
            <w:r w:rsidRPr="001B777E">
              <w:rPr>
                <w:spacing w:val="40"/>
                <w:sz w:val="12"/>
                <w:szCs w:val="12"/>
              </w:rPr>
              <w:t xml:space="preserve"> </w:t>
            </w:r>
            <w:r w:rsidRPr="001B777E">
              <w:rPr>
                <w:sz w:val="12"/>
                <w:szCs w:val="12"/>
              </w:rPr>
              <w:t>Պողպատե</w:t>
            </w:r>
            <w:r w:rsidRPr="001B777E">
              <w:rPr>
                <w:spacing w:val="-9"/>
                <w:sz w:val="12"/>
                <w:szCs w:val="12"/>
              </w:rPr>
              <w:t xml:space="preserve"> </w:t>
            </w:r>
            <w:r w:rsidRPr="001B777E">
              <w:rPr>
                <w:sz w:val="12"/>
                <w:szCs w:val="12"/>
              </w:rPr>
              <w:t>ուղղանկյուն</w:t>
            </w:r>
            <w:r w:rsidRPr="001B777E">
              <w:rPr>
                <w:spacing w:val="-9"/>
                <w:sz w:val="12"/>
                <w:szCs w:val="12"/>
              </w:rPr>
              <w:t xml:space="preserve"> </w:t>
            </w:r>
            <w:r w:rsidRPr="001B777E">
              <w:rPr>
                <w:sz w:val="12"/>
                <w:szCs w:val="12"/>
              </w:rPr>
              <w:t>խողովակներ</w:t>
            </w:r>
            <w:r w:rsidRPr="001B777E">
              <w:rPr>
                <w:spacing w:val="-9"/>
                <w:sz w:val="12"/>
                <w:szCs w:val="12"/>
              </w:rPr>
              <w:t xml:space="preserve"> </w:t>
            </w:r>
            <w:r w:rsidRPr="001B777E">
              <w:rPr>
                <w:sz w:val="12"/>
                <w:szCs w:val="12"/>
              </w:rPr>
              <w:t>80x40x3մմ</w:t>
            </w:r>
          </w:p>
        </w:tc>
        <w:tc>
          <w:tcPr>
            <w:tcW w:w="553" w:type="dxa"/>
          </w:tcPr>
          <w:p w14:paraId="11BEDBE2" w14:textId="77777777" w:rsidR="001B777E" w:rsidRPr="001B777E" w:rsidRDefault="001B777E" w:rsidP="001B777E">
            <w:pPr>
              <w:pStyle w:val="TableParagraph"/>
              <w:spacing w:before="6"/>
              <w:rPr>
                <w:sz w:val="12"/>
                <w:szCs w:val="12"/>
              </w:rPr>
            </w:pPr>
          </w:p>
          <w:p w14:paraId="62063854" w14:textId="77777777" w:rsidR="001B777E" w:rsidRPr="001B777E" w:rsidRDefault="001B777E" w:rsidP="001B777E">
            <w:pPr>
              <w:pStyle w:val="TableParagraph"/>
              <w:ind w:left="11"/>
              <w:jc w:val="center"/>
              <w:rPr>
                <w:sz w:val="12"/>
                <w:szCs w:val="12"/>
              </w:rPr>
            </w:pPr>
            <w:r w:rsidRPr="001B777E">
              <w:rPr>
                <w:w w:val="99"/>
                <w:sz w:val="12"/>
                <w:szCs w:val="12"/>
              </w:rPr>
              <w:t>м</w:t>
            </w:r>
          </w:p>
        </w:tc>
        <w:tc>
          <w:tcPr>
            <w:tcW w:w="584" w:type="dxa"/>
          </w:tcPr>
          <w:p w14:paraId="23ABD671" w14:textId="77777777" w:rsidR="001B777E" w:rsidRPr="001B777E" w:rsidRDefault="001B777E" w:rsidP="001B777E">
            <w:pPr>
              <w:pStyle w:val="TableParagraph"/>
              <w:spacing w:before="1"/>
              <w:rPr>
                <w:sz w:val="12"/>
                <w:szCs w:val="12"/>
              </w:rPr>
            </w:pPr>
          </w:p>
          <w:p w14:paraId="124E846C" w14:textId="77777777" w:rsidR="001B777E" w:rsidRPr="001B777E" w:rsidRDefault="001B777E" w:rsidP="001B777E">
            <w:pPr>
              <w:pStyle w:val="TableParagraph"/>
              <w:spacing w:before="1"/>
              <w:ind w:left="57" w:right="33"/>
              <w:jc w:val="center"/>
              <w:rPr>
                <w:sz w:val="12"/>
                <w:szCs w:val="12"/>
              </w:rPr>
            </w:pPr>
            <w:r w:rsidRPr="001B777E">
              <w:rPr>
                <w:spacing w:val="-5"/>
                <w:sz w:val="12"/>
                <w:szCs w:val="12"/>
              </w:rPr>
              <w:t>12</w:t>
            </w:r>
          </w:p>
        </w:tc>
        <w:tc>
          <w:tcPr>
            <w:tcW w:w="570" w:type="dxa"/>
          </w:tcPr>
          <w:p w14:paraId="693ACEC4" w14:textId="77777777" w:rsidR="001B777E" w:rsidRPr="001B777E" w:rsidRDefault="001B777E" w:rsidP="001B777E">
            <w:pPr>
              <w:pStyle w:val="TableParagraph"/>
              <w:rPr>
                <w:sz w:val="12"/>
                <w:szCs w:val="12"/>
              </w:rPr>
            </w:pPr>
          </w:p>
        </w:tc>
        <w:tc>
          <w:tcPr>
            <w:tcW w:w="584" w:type="dxa"/>
          </w:tcPr>
          <w:p w14:paraId="101B2380" w14:textId="77777777" w:rsidR="001B777E" w:rsidRPr="001B777E" w:rsidRDefault="001B777E" w:rsidP="001B777E">
            <w:pPr>
              <w:pStyle w:val="TableParagraph"/>
              <w:spacing w:before="1"/>
              <w:rPr>
                <w:sz w:val="12"/>
                <w:szCs w:val="12"/>
              </w:rPr>
            </w:pPr>
          </w:p>
          <w:p w14:paraId="7C2DA75C" w14:textId="77777777" w:rsidR="001B777E" w:rsidRPr="001B777E" w:rsidRDefault="001B777E" w:rsidP="001B777E">
            <w:pPr>
              <w:pStyle w:val="TableParagraph"/>
              <w:spacing w:before="1"/>
              <w:ind w:right="116"/>
              <w:jc w:val="right"/>
              <w:rPr>
                <w:sz w:val="12"/>
                <w:szCs w:val="12"/>
              </w:rPr>
            </w:pPr>
            <w:r w:rsidRPr="001B777E">
              <w:rPr>
                <w:spacing w:val="-2"/>
                <w:sz w:val="12"/>
                <w:szCs w:val="12"/>
              </w:rPr>
              <w:t>0,000</w:t>
            </w:r>
          </w:p>
        </w:tc>
        <w:tc>
          <w:tcPr>
            <w:tcW w:w="562" w:type="dxa"/>
          </w:tcPr>
          <w:p w14:paraId="7E7A67A8" w14:textId="77777777" w:rsidR="001B777E" w:rsidRPr="001B777E" w:rsidRDefault="001B777E" w:rsidP="001B777E">
            <w:pPr>
              <w:pStyle w:val="TableParagraph"/>
              <w:spacing w:before="1"/>
              <w:rPr>
                <w:sz w:val="12"/>
                <w:szCs w:val="12"/>
              </w:rPr>
            </w:pPr>
          </w:p>
          <w:p w14:paraId="38E7A652" w14:textId="77777777" w:rsidR="001B777E" w:rsidRPr="001B777E" w:rsidRDefault="001B777E" w:rsidP="001B777E">
            <w:pPr>
              <w:pStyle w:val="TableParagraph"/>
              <w:spacing w:before="1"/>
              <w:ind w:right="140"/>
              <w:jc w:val="right"/>
              <w:rPr>
                <w:sz w:val="12"/>
                <w:szCs w:val="12"/>
              </w:rPr>
            </w:pPr>
            <w:r w:rsidRPr="001B777E">
              <w:rPr>
                <w:spacing w:val="-4"/>
                <w:sz w:val="12"/>
                <w:szCs w:val="12"/>
              </w:rPr>
              <w:t>0,00</w:t>
            </w:r>
          </w:p>
        </w:tc>
        <w:tc>
          <w:tcPr>
            <w:tcW w:w="656" w:type="dxa"/>
          </w:tcPr>
          <w:p w14:paraId="29E46F3B" w14:textId="77777777" w:rsidR="001B777E" w:rsidRPr="001B777E" w:rsidRDefault="001B777E" w:rsidP="001B777E">
            <w:pPr>
              <w:pStyle w:val="TableParagraph"/>
              <w:rPr>
                <w:sz w:val="12"/>
                <w:szCs w:val="12"/>
              </w:rPr>
            </w:pPr>
          </w:p>
        </w:tc>
        <w:tc>
          <w:tcPr>
            <w:tcW w:w="608" w:type="dxa"/>
          </w:tcPr>
          <w:p w14:paraId="3B8C034D" w14:textId="77777777" w:rsidR="001B777E" w:rsidRPr="001B777E" w:rsidRDefault="001B777E" w:rsidP="001B777E">
            <w:pPr>
              <w:pStyle w:val="TableParagraph"/>
              <w:spacing w:before="1"/>
              <w:rPr>
                <w:sz w:val="12"/>
                <w:szCs w:val="12"/>
              </w:rPr>
            </w:pPr>
          </w:p>
          <w:p w14:paraId="056764C9" w14:textId="77777777" w:rsidR="001B777E" w:rsidRPr="001B777E" w:rsidRDefault="001B777E" w:rsidP="001B777E">
            <w:pPr>
              <w:pStyle w:val="TableParagraph"/>
              <w:spacing w:before="1"/>
              <w:ind w:left="67" w:right="49"/>
              <w:jc w:val="center"/>
              <w:rPr>
                <w:sz w:val="12"/>
                <w:szCs w:val="12"/>
              </w:rPr>
            </w:pPr>
            <w:r w:rsidRPr="001B777E">
              <w:rPr>
                <w:spacing w:val="-2"/>
                <w:sz w:val="12"/>
                <w:szCs w:val="12"/>
              </w:rPr>
              <w:t>0,000</w:t>
            </w:r>
          </w:p>
        </w:tc>
        <w:tc>
          <w:tcPr>
            <w:tcW w:w="648" w:type="dxa"/>
          </w:tcPr>
          <w:p w14:paraId="6A923541" w14:textId="77777777" w:rsidR="001B777E" w:rsidRPr="001B777E" w:rsidRDefault="001B777E" w:rsidP="001B777E">
            <w:pPr>
              <w:pStyle w:val="TableParagraph"/>
              <w:spacing w:before="1"/>
              <w:rPr>
                <w:sz w:val="12"/>
                <w:szCs w:val="12"/>
              </w:rPr>
            </w:pPr>
          </w:p>
          <w:p w14:paraId="0611EE56" w14:textId="77777777" w:rsidR="001B777E" w:rsidRPr="001B777E" w:rsidRDefault="001B777E" w:rsidP="001B777E">
            <w:pPr>
              <w:pStyle w:val="TableParagraph"/>
              <w:spacing w:before="1"/>
              <w:ind w:left="62" w:right="44"/>
              <w:jc w:val="center"/>
              <w:rPr>
                <w:sz w:val="12"/>
                <w:szCs w:val="12"/>
              </w:rPr>
            </w:pPr>
            <w:r w:rsidRPr="001B777E">
              <w:rPr>
                <w:spacing w:val="-4"/>
                <w:sz w:val="12"/>
                <w:szCs w:val="12"/>
              </w:rPr>
              <w:t>0,00</w:t>
            </w:r>
          </w:p>
        </w:tc>
        <w:tc>
          <w:tcPr>
            <w:tcW w:w="2287" w:type="dxa"/>
          </w:tcPr>
          <w:p w14:paraId="78F1060C" w14:textId="77777777" w:rsidR="001B777E" w:rsidRPr="001B777E" w:rsidRDefault="001B777E" w:rsidP="001B777E">
            <w:pPr>
              <w:pStyle w:val="TableParagraph"/>
              <w:spacing w:before="5" w:line="170" w:lineRule="atLeast"/>
              <w:ind w:left="23"/>
              <w:rPr>
                <w:sz w:val="12"/>
                <w:szCs w:val="12"/>
              </w:rPr>
            </w:pPr>
            <w:r w:rsidRPr="001B777E">
              <w:rPr>
                <w:spacing w:val="-2"/>
                <w:sz w:val="12"/>
                <w:szCs w:val="12"/>
              </w:rPr>
              <w:t>Трубы стальные прямоугольные</w:t>
            </w:r>
            <w:r w:rsidRPr="001B777E">
              <w:rPr>
                <w:spacing w:val="40"/>
                <w:sz w:val="12"/>
                <w:szCs w:val="12"/>
              </w:rPr>
              <w:t xml:space="preserve"> </w:t>
            </w:r>
            <w:r w:rsidRPr="001B777E">
              <w:rPr>
                <w:sz w:val="12"/>
                <w:szCs w:val="12"/>
              </w:rPr>
              <w:t>Պողպատե</w:t>
            </w:r>
            <w:r w:rsidRPr="001B777E">
              <w:rPr>
                <w:spacing w:val="-6"/>
                <w:sz w:val="12"/>
                <w:szCs w:val="12"/>
              </w:rPr>
              <w:t xml:space="preserve"> </w:t>
            </w:r>
            <w:r w:rsidRPr="001B777E">
              <w:rPr>
                <w:sz w:val="12"/>
                <w:szCs w:val="12"/>
              </w:rPr>
              <w:t>ուղղանկյուն</w:t>
            </w:r>
            <w:r w:rsidRPr="001B777E">
              <w:rPr>
                <w:spacing w:val="40"/>
                <w:sz w:val="12"/>
                <w:szCs w:val="12"/>
              </w:rPr>
              <w:t xml:space="preserve"> </w:t>
            </w:r>
            <w:r w:rsidRPr="001B777E">
              <w:rPr>
                <w:spacing w:val="-2"/>
                <w:sz w:val="12"/>
                <w:szCs w:val="12"/>
              </w:rPr>
              <w:t>խողովակներ80x40x3մմ</w:t>
            </w:r>
          </w:p>
        </w:tc>
        <w:tc>
          <w:tcPr>
            <w:tcW w:w="418" w:type="dxa"/>
          </w:tcPr>
          <w:p w14:paraId="5181EC06" w14:textId="77777777" w:rsidR="001B777E" w:rsidRPr="001B777E" w:rsidRDefault="001B777E" w:rsidP="001B777E">
            <w:pPr>
              <w:pStyle w:val="TableParagraph"/>
              <w:spacing w:before="1"/>
              <w:rPr>
                <w:sz w:val="12"/>
                <w:szCs w:val="12"/>
              </w:rPr>
            </w:pPr>
          </w:p>
          <w:p w14:paraId="00489127" w14:textId="77777777" w:rsidR="001B777E" w:rsidRPr="001B777E" w:rsidRDefault="001B777E" w:rsidP="001B777E">
            <w:pPr>
              <w:pStyle w:val="TableParagraph"/>
              <w:spacing w:before="1"/>
              <w:ind w:left="15"/>
              <w:jc w:val="center"/>
              <w:rPr>
                <w:sz w:val="12"/>
                <w:szCs w:val="12"/>
              </w:rPr>
            </w:pPr>
            <w:r w:rsidRPr="001B777E">
              <w:rPr>
                <w:w w:val="99"/>
                <w:sz w:val="12"/>
                <w:szCs w:val="12"/>
              </w:rPr>
              <w:t>м</w:t>
            </w:r>
          </w:p>
        </w:tc>
        <w:tc>
          <w:tcPr>
            <w:tcW w:w="561" w:type="dxa"/>
          </w:tcPr>
          <w:p w14:paraId="7AF53904" w14:textId="77777777" w:rsidR="001B777E" w:rsidRPr="001B777E" w:rsidRDefault="001B777E" w:rsidP="001B777E">
            <w:pPr>
              <w:pStyle w:val="TableParagraph"/>
              <w:spacing w:before="1"/>
              <w:rPr>
                <w:sz w:val="12"/>
                <w:szCs w:val="12"/>
              </w:rPr>
            </w:pPr>
          </w:p>
          <w:p w14:paraId="2C9942F8" w14:textId="77777777" w:rsidR="001B777E" w:rsidRPr="001B777E" w:rsidRDefault="001B777E" w:rsidP="001B777E">
            <w:pPr>
              <w:pStyle w:val="TableParagraph"/>
              <w:spacing w:before="1"/>
              <w:ind w:left="43" w:right="23"/>
              <w:jc w:val="center"/>
              <w:rPr>
                <w:sz w:val="12"/>
                <w:szCs w:val="12"/>
              </w:rPr>
            </w:pPr>
            <w:r w:rsidRPr="001B777E">
              <w:rPr>
                <w:spacing w:val="-4"/>
                <w:sz w:val="12"/>
                <w:szCs w:val="12"/>
              </w:rPr>
              <w:t>1,03</w:t>
            </w:r>
          </w:p>
        </w:tc>
        <w:tc>
          <w:tcPr>
            <w:tcW w:w="568" w:type="dxa"/>
          </w:tcPr>
          <w:p w14:paraId="0EAAF758" w14:textId="77777777" w:rsidR="001B777E" w:rsidRPr="001B777E" w:rsidRDefault="001B777E" w:rsidP="001B777E">
            <w:pPr>
              <w:pStyle w:val="TableParagraph"/>
              <w:spacing w:before="1"/>
              <w:rPr>
                <w:sz w:val="12"/>
                <w:szCs w:val="12"/>
              </w:rPr>
            </w:pPr>
          </w:p>
          <w:p w14:paraId="4FDF96E0" w14:textId="77777777" w:rsidR="001B777E" w:rsidRPr="001B777E" w:rsidRDefault="001B777E" w:rsidP="001B777E">
            <w:pPr>
              <w:pStyle w:val="TableParagraph"/>
              <w:spacing w:before="1"/>
              <w:ind w:left="38" w:right="17"/>
              <w:jc w:val="center"/>
              <w:rPr>
                <w:sz w:val="12"/>
                <w:szCs w:val="12"/>
              </w:rPr>
            </w:pPr>
            <w:r w:rsidRPr="001B777E">
              <w:rPr>
                <w:spacing w:val="-2"/>
                <w:sz w:val="12"/>
                <w:szCs w:val="12"/>
              </w:rPr>
              <w:t>1,617</w:t>
            </w:r>
          </w:p>
        </w:tc>
        <w:tc>
          <w:tcPr>
            <w:tcW w:w="513" w:type="dxa"/>
          </w:tcPr>
          <w:p w14:paraId="4FABFA26" w14:textId="77777777" w:rsidR="001B777E" w:rsidRPr="001B777E" w:rsidRDefault="001B777E" w:rsidP="001B777E">
            <w:pPr>
              <w:pStyle w:val="TableParagraph"/>
              <w:spacing w:before="1"/>
              <w:rPr>
                <w:sz w:val="12"/>
                <w:szCs w:val="12"/>
              </w:rPr>
            </w:pPr>
          </w:p>
          <w:p w14:paraId="13A8576D" w14:textId="77777777" w:rsidR="001B777E" w:rsidRPr="001B777E" w:rsidRDefault="001B777E" w:rsidP="001B777E">
            <w:pPr>
              <w:pStyle w:val="TableParagraph"/>
              <w:spacing w:before="1"/>
              <w:ind w:left="56" w:right="34"/>
              <w:jc w:val="center"/>
              <w:rPr>
                <w:sz w:val="12"/>
                <w:szCs w:val="12"/>
              </w:rPr>
            </w:pPr>
            <w:r w:rsidRPr="001B777E">
              <w:rPr>
                <w:spacing w:val="-4"/>
                <w:sz w:val="12"/>
                <w:szCs w:val="12"/>
              </w:rPr>
              <w:t>1,89</w:t>
            </w:r>
          </w:p>
        </w:tc>
        <w:tc>
          <w:tcPr>
            <w:tcW w:w="647" w:type="dxa"/>
          </w:tcPr>
          <w:p w14:paraId="3C2EBF59" w14:textId="77777777" w:rsidR="001B777E" w:rsidRPr="001B777E" w:rsidRDefault="001B777E" w:rsidP="001B777E">
            <w:pPr>
              <w:pStyle w:val="TableParagraph"/>
              <w:spacing w:before="1"/>
              <w:rPr>
                <w:sz w:val="12"/>
                <w:szCs w:val="12"/>
              </w:rPr>
            </w:pPr>
          </w:p>
          <w:p w14:paraId="686F8F7F" w14:textId="77777777" w:rsidR="001B777E" w:rsidRPr="001B777E" w:rsidRDefault="001B777E" w:rsidP="001B777E">
            <w:pPr>
              <w:pStyle w:val="TableParagraph"/>
              <w:spacing w:before="1"/>
              <w:ind w:left="89" w:right="67"/>
              <w:jc w:val="center"/>
              <w:rPr>
                <w:sz w:val="12"/>
                <w:szCs w:val="12"/>
              </w:rPr>
            </w:pPr>
            <w:r w:rsidRPr="001B777E">
              <w:rPr>
                <w:spacing w:val="-2"/>
                <w:sz w:val="12"/>
                <w:szCs w:val="12"/>
              </w:rPr>
              <w:t>22,72</w:t>
            </w:r>
          </w:p>
        </w:tc>
        <w:tc>
          <w:tcPr>
            <w:tcW w:w="520" w:type="dxa"/>
          </w:tcPr>
          <w:p w14:paraId="1AE0F6FF" w14:textId="77777777" w:rsidR="001B777E" w:rsidRPr="001B777E" w:rsidRDefault="001B777E" w:rsidP="001B777E">
            <w:pPr>
              <w:pStyle w:val="TableParagraph"/>
              <w:spacing w:before="1"/>
              <w:rPr>
                <w:sz w:val="12"/>
                <w:szCs w:val="12"/>
              </w:rPr>
            </w:pPr>
          </w:p>
          <w:p w14:paraId="437051C7" w14:textId="77777777" w:rsidR="001B777E" w:rsidRPr="001B777E" w:rsidRDefault="001B777E" w:rsidP="001B777E">
            <w:pPr>
              <w:pStyle w:val="TableParagraph"/>
              <w:spacing w:before="1"/>
              <w:ind w:left="60" w:right="37"/>
              <w:jc w:val="center"/>
              <w:rPr>
                <w:sz w:val="12"/>
                <w:szCs w:val="12"/>
              </w:rPr>
            </w:pPr>
            <w:r w:rsidRPr="001B777E">
              <w:rPr>
                <w:spacing w:val="-4"/>
                <w:sz w:val="12"/>
                <w:szCs w:val="12"/>
              </w:rPr>
              <w:t>1,89</w:t>
            </w:r>
          </w:p>
        </w:tc>
        <w:tc>
          <w:tcPr>
            <w:tcW w:w="734" w:type="dxa"/>
          </w:tcPr>
          <w:p w14:paraId="46FE2186" w14:textId="77777777" w:rsidR="001B777E" w:rsidRPr="001B777E" w:rsidRDefault="001B777E" w:rsidP="001B777E">
            <w:pPr>
              <w:pStyle w:val="TableParagraph"/>
              <w:spacing w:before="1"/>
              <w:rPr>
                <w:sz w:val="12"/>
                <w:szCs w:val="12"/>
              </w:rPr>
            </w:pPr>
          </w:p>
          <w:p w14:paraId="1E58F08B" w14:textId="77777777" w:rsidR="001B777E" w:rsidRPr="001B777E" w:rsidRDefault="001B777E" w:rsidP="001B777E">
            <w:pPr>
              <w:pStyle w:val="TableParagraph"/>
              <w:spacing w:before="1"/>
              <w:ind w:left="166" w:right="141"/>
              <w:jc w:val="center"/>
              <w:rPr>
                <w:sz w:val="12"/>
                <w:szCs w:val="12"/>
              </w:rPr>
            </w:pPr>
            <w:r w:rsidRPr="001B777E">
              <w:rPr>
                <w:spacing w:val="-2"/>
                <w:sz w:val="12"/>
                <w:szCs w:val="12"/>
              </w:rPr>
              <w:t>22,72</w:t>
            </w:r>
          </w:p>
        </w:tc>
      </w:tr>
      <w:tr w:rsidR="001B777E" w:rsidRPr="001B777E" w14:paraId="34006F0F" w14:textId="77777777" w:rsidTr="001B777E">
        <w:trPr>
          <w:trHeight w:val="534"/>
        </w:trPr>
        <w:tc>
          <w:tcPr>
            <w:tcW w:w="519" w:type="dxa"/>
          </w:tcPr>
          <w:p w14:paraId="7D2F5FF8" w14:textId="77777777" w:rsidR="001B777E" w:rsidRPr="001B777E" w:rsidRDefault="001B777E" w:rsidP="001B777E">
            <w:pPr>
              <w:pStyle w:val="TableParagraph"/>
              <w:spacing w:before="1"/>
              <w:rPr>
                <w:sz w:val="12"/>
                <w:szCs w:val="12"/>
              </w:rPr>
            </w:pPr>
          </w:p>
          <w:p w14:paraId="1D81BAC9" w14:textId="77777777" w:rsidR="001B777E" w:rsidRPr="001B777E" w:rsidRDefault="001B777E" w:rsidP="001B777E">
            <w:pPr>
              <w:pStyle w:val="TableParagraph"/>
              <w:spacing w:before="1"/>
              <w:ind w:left="49" w:right="23"/>
              <w:jc w:val="center"/>
              <w:rPr>
                <w:sz w:val="12"/>
                <w:szCs w:val="12"/>
              </w:rPr>
            </w:pPr>
            <w:r w:rsidRPr="001B777E">
              <w:rPr>
                <w:spacing w:val="-5"/>
                <w:sz w:val="12"/>
                <w:szCs w:val="12"/>
              </w:rPr>
              <w:t>36</w:t>
            </w:r>
          </w:p>
        </w:tc>
        <w:tc>
          <w:tcPr>
            <w:tcW w:w="742" w:type="dxa"/>
          </w:tcPr>
          <w:p w14:paraId="14E77715" w14:textId="77777777" w:rsidR="001B777E" w:rsidRPr="001B777E" w:rsidRDefault="001B777E" w:rsidP="001B777E">
            <w:pPr>
              <w:pStyle w:val="TableParagraph"/>
              <w:spacing w:before="1"/>
              <w:rPr>
                <w:sz w:val="12"/>
                <w:szCs w:val="12"/>
              </w:rPr>
            </w:pPr>
          </w:p>
          <w:p w14:paraId="0ED00DBD" w14:textId="77777777" w:rsidR="001B777E" w:rsidRPr="001B777E" w:rsidRDefault="001B777E" w:rsidP="001B777E">
            <w:pPr>
              <w:pStyle w:val="TableParagraph"/>
              <w:spacing w:before="1"/>
              <w:ind w:left="39" w:right="15"/>
              <w:jc w:val="center"/>
              <w:rPr>
                <w:sz w:val="12"/>
                <w:szCs w:val="12"/>
              </w:rPr>
            </w:pPr>
            <w:r w:rsidRPr="001B777E">
              <w:rPr>
                <w:spacing w:val="-5"/>
                <w:sz w:val="12"/>
                <w:szCs w:val="12"/>
              </w:rPr>
              <w:t>и.б</w:t>
            </w:r>
          </w:p>
        </w:tc>
        <w:tc>
          <w:tcPr>
            <w:tcW w:w="3233" w:type="dxa"/>
          </w:tcPr>
          <w:p w14:paraId="5EABCC79" w14:textId="77777777" w:rsidR="001B777E" w:rsidRPr="001B777E" w:rsidRDefault="001B777E" w:rsidP="001B777E">
            <w:pPr>
              <w:pStyle w:val="TableParagraph"/>
              <w:spacing w:before="102" w:line="261" w:lineRule="auto"/>
              <w:ind w:left="28"/>
              <w:rPr>
                <w:sz w:val="12"/>
                <w:szCs w:val="12"/>
              </w:rPr>
            </w:pPr>
            <w:r w:rsidRPr="001B777E">
              <w:rPr>
                <w:sz w:val="12"/>
                <w:szCs w:val="12"/>
              </w:rPr>
              <w:t>Стальные</w:t>
            </w:r>
            <w:r w:rsidRPr="001B777E">
              <w:rPr>
                <w:spacing w:val="-9"/>
                <w:sz w:val="12"/>
                <w:szCs w:val="12"/>
              </w:rPr>
              <w:t xml:space="preserve"> </w:t>
            </w:r>
            <w:r w:rsidRPr="001B777E">
              <w:rPr>
                <w:sz w:val="12"/>
                <w:szCs w:val="12"/>
              </w:rPr>
              <w:t>квадратные</w:t>
            </w:r>
            <w:r w:rsidRPr="001B777E">
              <w:rPr>
                <w:spacing w:val="12"/>
                <w:sz w:val="12"/>
                <w:szCs w:val="12"/>
              </w:rPr>
              <w:t xml:space="preserve"> </w:t>
            </w:r>
            <w:r w:rsidRPr="001B777E">
              <w:rPr>
                <w:sz w:val="12"/>
                <w:szCs w:val="12"/>
              </w:rPr>
              <w:t>трубы</w:t>
            </w:r>
            <w:r w:rsidRPr="001B777E">
              <w:rPr>
                <w:spacing w:val="-9"/>
                <w:sz w:val="12"/>
                <w:szCs w:val="12"/>
              </w:rPr>
              <w:t xml:space="preserve"> </w:t>
            </w:r>
            <w:r w:rsidRPr="001B777E">
              <w:rPr>
                <w:sz w:val="12"/>
                <w:szCs w:val="12"/>
              </w:rPr>
              <w:t>40x40x2մմ</w:t>
            </w:r>
            <w:r w:rsidRPr="001B777E">
              <w:rPr>
                <w:spacing w:val="13"/>
                <w:sz w:val="12"/>
                <w:szCs w:val="12"/>
              </w:rPr>
              <w:t xml:space="preserve"> </w:t>
            </w:r>
            <w:r w:rsidRPr="001B777E">
              <w:rPr>
                <w:sz w:val="12"/>
                <w:szCs w:val="12"/>
              </w:rPr>
              <w:t>Պողպատե</w:t>
            </w:r>
            <w:r w:rsidRPr="001B777E">
              <w:rPr>
                <w:spacing w:val="40"/>
                <w:sz w:val="12"/>
                <w:szCs w:val="12"/>
              </w:rPr>
              <w:t xml:space="preserve"> </w:t>
            </w:r>
            <w:r w:rsidRPr="001B777E">
              <w:rPr>
                <w:sz w:val="12"/>
                <w:szCs w:val="12"/>
              </w:rPr>
              <w:t>ուղղանկյուն խողովակներ 40x40x2մմ</w:t>
            </w:r>
          </w:p>
        </w:tc>
        <w:tc>
          <w:tcPr>
            <w:tcW w:w="553" w:type="dxa"/>
          </w:tcPr>
          <w:p w14:paraId="7FD01C5D" w14:textId="77777777" w:rsidR="001B777E" w:rsidRPr="001B777E" w:rsidRDefault="001B777E" w:rsidP="001B777E">
            <w:pPr>
              <w:pStyle w:val="TableParagraph"/>
              <w:spacing w:before="6"/>
              <w:rPr>
                <w:sz w:val="12"/>
                <w:szCs w:val="12"/>
              </w:rPr>
            </w:pPr>
          </w:p>
          <w:p w14:paraId="6DDD16E4" w14:textId="77777777" w:rsidR="001B777E" w:rsidRPr="001B777E" w:rsidRDefault="001B777E" w:rsidP="001B777E">
            <w:pPr>
              <w:pStyle w:val="TableParagraph"/>
              <w:ind w:left="11"/>
              <w:jc w:val="center"/>
              <w:rPr>
                <w:sz w:val="12"/>
                <w:szCs w:val="12"/>
              </w:rPr>
            </w:pPr>
            <w:r w:rsidRPr="001B777E">
              <w:rPr>
                <w:w w:val="99"/>
                <w:sz w:val="12"/>
                <w:szCs w:val="12"/>
              </w:rPr>
              <w:t>м</w:t>
            </w:r>
          </w:p>
        </w:tc>
        <w:tc>
          <w:tcPr>
            <w:tcW w:w="584" w:type="dxa"/>
          </w:tcPr>
          <w:p w14:paraId="55C41373" w14:textId="77777777" w:rsidR="001B777E" w:rsidRPr="001B777E" w:rsidRDefault="001B777E" w:rsidP="001B777E">
            <w:pPr>
              <w:pStyle w:val="TableParagraph"/>
              <w:spacing w:before="1"/>
              <w:rPr>
                <w:sz w:val="12"/>
                <w:szCs w:val="12"/>
              </w:rPr>
            </w:pPr>
          </w:p>
          <w:p w14:paraId="5E2B0EE6" w14:textId="77777777" w:rsidR="001B777E" w:rsidRPr="001B777E" w:rsidRDefault="001B777E" w:rsidP="001B777E">
            <w:pPr>
              <w:pStyle w:val="TableParagraph"/>
              <w:spacing w:before="1"/>
              <w:ind w:left="57" w:right="33"/>
              <w:jc w:val="center"/>
              <w:rPr>
                <w:sz w:val="12"/>
                <w:szCs w:val="12"/>
              </w:rPr>
            </w:pPr>
            <w:r w:rsidRPr="001B777E">
              <w:rPr>
                <w:spacing w:val="-5"/>
                <w:sz w:val="12"/>
                <w:szCs w:val="12"/>
              </w:rPr>
              <w:t>27</w:t>
            </w:r>
          </w:p>
        </w:tc>
        <w:tc>
          <w:tcPr>
            <w:tcW w:w="570" w:type="dxa"/>
          </w:tcPr>
          <w:p w14:paraId="34E76B84" w14:textId="77777777" w:rsidR="001B777E" w:rsidRPr="001B777E" w:rsidRDefault="001B777E" w:rsidP="001B777E">
            <w:pPr>
              <w:pStyle w:val="TableParagraph"/>
              <w:rPr>
                <w:sz w:val="12"/>
                <w:szCs w:val="12"/>
              </w:rPr>
            </w:pPr>
          </w:p>
        </w:tc>
        <w:tc>
          <w:tcPr>
            <w:tcW w:w="584" w:type="dxa"/>
          </w:tcPr>
          <w:p w14:paraId="2D147840" w14:textId="77777777" w:rsidR="001B777E" w:rsidRPr="001B777E" w:rsidRDefault="001B777E" w:rsidP="001B777E">
            <w:pPr>
              <w:pStyle w:val="TableParagraph"/>
              <w:spacing w:before="1"/>
              <w:rPr>
                <w:sz w:val="12"/>
                <w:szCs w:val="12"/>
              </w:rPr>
            </w:pPr>
          </w:p>
          <w:p w14:paraId="05560C2A" w14:textId="77777777" w:rsidR="001B777E" w:rsidRPr="001B777E" w:rsidRDefault="001B777E" w:rsidP="001B777E">
            <w:pPr>
              <w:pStyle w:val="TableParagraph"/>
              <w:spacing w:before="1"/>
              <w:ind w:right="116"/>
              <w:jc w:val="right"/>
              <w:rPr>
                <w:sz w:val="12"/>
                <w:szCs w:val="12"/>
              </w:rPr>
            </w:pPr>
            <w:r w:rsidRPr="001B777E">
              <w:rPr>
                <w:spacing w:val="-2"/>
                <w:sz w:val="12"/>
                <w:szCs w:val="12"/>
              </w:rPr>
              <w:t>0,000</w:t>
            </w:r>
          </w:p>
        </w:tc>
        <w:tc>
          <w:tcPr>
            <w:tcW w:w="562" w:type="dxa"/>
          </w:tcPr>
          <w:p w14:paraId="511D63B9" w14:textId="77777777" w:rsidR="001B777E" w:rsidRPr="001B777E" w:rsidRDefault="001B777E" w:rsidP="001B777E">
            <w:pPr>
              <w:pStyle w:val="TableParagraph"/>
              <w:spacing w:before="1"/>
              <w:rPr>
                <w:sz w:val="12"/>
                <w:szCs w:val="12"/>
              </w:rPr>
            </w:pPr>
          </w:p>
          <w:p w14:paraId="6F87A072" w14:textId="77777777" w:rsidR="001B777E" w:rsidRPr="001B777E" w:rsidRDefault="001B777E" w:rsidP="001B777E">
            <w:pPr>
              <w:pStyle w:val="TableParagraph"/>
              <w:spacing w:before="1"/>
              <w:ind w:right="140"/>
              <w:jc w:val="right"/>
              <w:rPr>
                <w:sz w:val="12"/>
                <w:szCs w:val="12"/>
              </w:rPr>
            </w:pPr>
            <w:r w:rsidRPr="001B777E">
              <w:rPr>
                <w:spacing w:val="-4"/>
                <w:sz w:val="12"/>
                <w:szCs w:val="12"/>
              </w:rPr>
              <w:t>0,00</w:t>
            </w:r>
          </w:p>
        </w:tc>
        <w:tc>
          <w:tcPr>
            <w:tcW w:w="656" w:type="dxa"/>
          </w:tcPr>
          <w:p w14:paraId="4123395D" w14:textId="77777777" w:rsidR="001B777E" w:rsidRPr="001B777E" w:rsidRDefault="001B777E" w:rsidP="001B777E">
            <w:pPr>
              <w:pStyle w:val="TableParagraph"/>
              <w:rPr>
                <w:sz w:val="12"/>
                <w:szCs w:val="12"/>
              </w:rPr>
            </w:pPr>
          </w:p>
        </w:tc>
        <w:tc>
          <w:tcPr>
            <w:tcW w:w="608" w:type="dxa"/>
          </w:tcPr>
          <w:p w14:paraId="7F5C79AD" w14:textId="77777777" w:rsidR="001B777E" w:rsidRPr="001B777E" w:rsidRDefault="001B777E" w:rsidP="001B777E">
            <w:pPr>
              <w:pStyle w:val="TableParagraph"/>
              <w:spacing w:before="1"/>
              <w:rPr>
                <w:sz w:val="12"/>
                <w:szCs w:val="12"/>
              </w:rPr>
            </w:pPr>
          </w:p>
          <w:p w14:paraId="19B4DA56" w14:textId="77777777" w:rsidR="001B777E" w:rsidRPr="001B777E" w:rsidRDefault="001B777E" w:rsidP="001B777E">
            <w:pPr>
              <w:pStyle w:val="TableParagraph"/>
              <w:spacing w:before="1"/>
              <w:ind w:left="67" w:right="49"/>
              <w:jc w:val="center"/>
              <w:rPr>
                <w:sz w:val="12"/>
                <w:szCs w:val="12"/>
              </w:rPr>
            </w:pPr>
            <w:r w:rsidRPr="001B777E">
              <w:rPr>
                <w:spacing w:val="-2"/>
                <w:sz w:val="12"/>
                <w:szCs w:val="12"/>
              </w:rPr>
              <w:t>0,000</w:t>
            </w:r>
          </w:p>
        </w:tc>
        <w:tc>
          <w:tcPr>
            <w:tcW w:w="648" w:type="dxa"/>
          </w:tcPr>
          <w:p w14:paraId="4A28CBB7" w14:textId="77777777" w:rsidR="001B777E" w:rsidRPr="001B777E" w:rsidRDefault="001B777E" w:rsidP="001B777E">
            <w:pPr>
              <w:pStyle w:val="TableParagraph"/>
              <w:spacing w:before="1"/>
              <w:rPr>
                <w:sz w:val="12"/>
                <w:szCs w:val="12"/>
              </w:rPr>
            </w:pPr>
          </w:p>
          <w:p w14:paraId="1A1C0758" w14:textId="77777777" w:rsidR="001B777E" w:rsidRPr="001B777E" w:rsidRDefault="001B777E" w:rsidP="001B777E">
            <w:pPr>
              <w:pStyle w:val="TableParagraph"/>
              <w:spacing w:before="1"/>
              <w:ind w:left="62" w:right="44"/>
              <w:jc w:val="center"/>
              <w:rPr>
                <w:sz w:val="12"/>
                <w:szCs w:val="12"/>
              </w:rPr>
            </w:pPr>
            <w:r w:rsidRPr="001B777E">
              <w:rPr>
                <w:spacing w:val="-4"/>
                <w:sz w:val="12"/>
                <w:szCs w:val="12"/>
              </w:rPr>
              <w:t>0,00</w:t>
            </w:r>
          </w:p>
        </w:tc>
        <w:tc>
          <w:tcPr>
            <w:tcW w:w="2287" w:type="dxa"/>
          </w:tcPr>
          <w:p w14:paraId="405288F8" w14:textId="77777777" w:rsidR="001B777E" w:rsidRPr="001B777E" w:rsidRDefault="001B777E" w:rsidP="001B777E">
            <w:pPr>
              <w:pStyle w:val="TableParagraph"/>
              <w:spacing w:before="4" w:line="170" w:lineRule="atLeast"/>
              <w:ind w:left="23"/>
              <w:rPr>
                <w:sz w:val="12"/>
                <w:szCs w:val="12"/>
              </w:rPr>
            </w:pPr>
            <w:r w:rsidRPr="001B777E">
              <w:rPr>
                <w:sz w:val="12"/>
                <w:szCs w:val="12"/>
              </w:rPr>
              <w:t>Трубы</w:t>
            </w:r>
            <w:r w:rsidRPr="001B777E">
              <w:rPr>
                <w:spacing w:val="-9"/>
                <w:sz w:val="12"/>
                <w:szCs w:val="12"/>
              </w:rPr>
              <w:t xml:space="preserve"> </w:t>
            </w:r>
            <w:r w:rsidRPr="001B777E">
              <w:rPr>
                <w:sz w:val="12"/>
                <w:szCs w:val="12"/>
              </w:rPr>
              <w:t>стальные</w:t>
            </w:r>
            <w:r w:rsidRPr="001B777E">
              <w:rPr>
                <w:spacing w:val="12"/>
                <w:sz w:val="12"/>
                <w:szCs w:val="12"/>
              </w:rPr>
              <w:t xml:space="preserve"> </w:t>
            </w:r>
            <w:r w:rsidRPr="001B777E">
              <w:rPr>
                <w:sz w:val="12"/>
                <w:szCs w:val="12"/>
              </w:rPr>
              <w:t>квадратные</w:t>
            </w:r>
            <w:r w:rsidRPr="001B777E">
              <w:rPr>
                <w:spacing w:val="40"/>
                <w:sz w:val="12"/>
                <w:szCs w:val="12"/>
              </w:rPr>
              <w:t xml:space="preserve"> </w:t>
            </w:r>
            <w:r w:rsidRPr="001B777E">
              <w:rPr>
                <w:sz w:val="12"/>
                <w:szCs w:val="12"/>
              </w:rPr>
              <w:t>Պողպատե</w:t>
            </w:r>
            <w:r w:rsidRPr="001B777E">
              <w:rPr>
                <w:spacing w:val="-6"/>
                <w:sz w:val="12"/>
                <w:szCs w:val="12"/>
              </w:rPr>
              <w:t xml:space="preserve"> </w:t>
            </w:r>
            <w:r w:rsidRPr="001B777E">
              <w:rPr>
                <w:sz w:val="12"/>
                <w:szCs w:val="12"/>
              </w:rPr>
              <w:t>ուղղանկյուն</w:t>
            </w:r>
            <w:r w:rsidRPr="001B777E">
              <w:rPr>
                <w:spacing w:val="40"/>
                <w:sz w:val="12"/>
                <w:szCs w:val="12"/>
              </w:rPr>
              <w:t xml:space="preserve"> </w:t>
            </w:r>
            <w:r w:rsidRPr="001B777E">
              <w:rPr>
                <w:spacing w:val="-2"/>
                <w:sz w:val="12"/>
                <w:szCs w:val="12"/>
              </w:rPr>
              <w:t>խողովակներ40x40x2մմ</w:t>
            </w:r>
          </w:p>
        </w:tc>
        <w:tc>
          <w:tcPr>
            <w:tcW w:w="418" w:type="dxa"/>
          </w:tcPr>
          <w:p w14:paraId="395D6F4E" w14:textId="77777777" w:rsidR="001B777E" w:rsidRPr="001B777E" w:rsidRDefault="001B777E" w:rsidP="001B777E">
            <w:pPr>
              <w:pStyle w:val="TableParagraph"/>
              <w:spacing w:before="1"/>
              <w:rPr>
                <w:sz w:val="12"/>
                <w:szCs w:val="12"/>
              </w:rPr>
            </w:pPr>
          </w:p>
          <w:p w14:paraId="5083DBAD" w14:textId="77777777" w:rsidR="001B777E" w:rsidRPr="001B777E" w:rsidRDefault="001B777E" w:rsidP="001B777E">
            <w:pPr>
              <w:pStyle w:val="TableParagraph"/>
              <w:spacing w:before="1"/>
              <w:ind w:left="15"/>
              <w:jc w:val="center"/>
              <w:rPr>
                <w:sz w:val="12"/>
                <w:szCs w:val="12"/>
              </w:rPr>
            </w:pPr>
            <w:r w:rsidRPr="001B777E">
              <w:rPr>
                <w:w w:val="99"/>
                <w:sz w:val="12"/>
                <w:szCs w:val="12"/>
              </w:rPr>
              <w:t>м</w:t>
            </w:r>
          </w:p>
        </w:tc>
        <w:tc>
          <w:tcPr>
            <w:tcW w:w="561" w:type="dxa"/>
          </w:tcPr>
          <w:p w14:paraId="6D8F5B9B" w14:textId="77777777" w:rsidR="001B777E" w:rsidRPr="001B777E" w:rsidRDefault="001B777E" w:rsidP="001B777E">
            <w:pPr>
              <w:pStyle w:val="TableParagraph"/>
              <w:spacing w:before="1"/>
              <w:rPr>
                <w:sz w:val="12"/>
                <w:szCs w:val="12"/>
              </w:rPr>
            </w:pPr>
          </w:p>
          <w:p w14:paraId="2FBA2865" w14:textId="77777777" w:rsidR="001B777E" w:rsidRPr="001B777E" w:rsidRDefault="001B777E" w:rsidP="001B777E">
            <w:pPr>
              <w:pStyle w:val="TableParagraph"/>
              <w:spacing w:before="1"/>
              <w:ind w:left="43" w:right="23"/>
              <w:jc w:val="center"/>
              <w:rPr>
                <w:sz w:val="12"/>
                <w:szCs w:val="12"/>
              </w:rPr>
            </w:pPr>
            <w:r w:rsidRPr="001B777E">
              <w:rPr>
                <w:spacing w:val="-4"/>
                <w:sz w:val="12"/>
                <w:szCs w:val="12"/>
              </w:rPr>
              <w:t>1,03</w:t>
            </w:r>
          </w:p>
        </w:tc>
        <w:tc>
          <w:tcPr>
            <w:tcW w:w="568" w:type="dxa"/>
          </w:tcPr>
          <w:p w14:paraId="13AC7180" w14:textId="77777777" w:rsidR="001B777E" w:rsidRPr="001B777E" w:rsidRDefault="001B777E" w:rsidP="001B777E">
            <w:pPr>
              <w:pStyle w:val="TableParagraph"/>
              <w:spacing w:before="1"/>
              <w:rPr>
                <w:sz w:val="12"/>
                <w:szCs w:val="12"/>
              </w:rPr>
            </w:pPr>
          </w:p>
          <w:p w14:paraId="598B07ED" w14:textId="77777777" w:rsidR="001B777E" w:rsidRPr="001B777E" w:rsidRDefault="001B777E" w:rsidP="001B777E">
            <w:pPr>
              <w:pStyle w:val="TableParagraph"/>
              <w:spacing w:before="1"/>
              <w:ind w:left="38" w:right="19"/>
              <w:jc w:val="center"/>
              <w:rPr>
                <w:sz w:val="12"/>
                <w:szCs w:val="12"/>
              </w:rPr>
            </w:pPr>
            <w:r w:rsidRPr="001B777E">
              <w:rPr>
                <w:spacing w:val="-2"/>
                <w:sz w:val="12"/>
                <w:szCs w:val="12"/>
              </w:rPr>
              <w:t>0,6525</w:t>
            </w:r>
          </w:p>
        </w:tc>
        <w:tc>
          <w:tcPr>
            <w:tcW w:w="513" w:type="dxa"/>
          </w:tcPr>
          <w:p w14:paraId="45BBF36D" w14:textId="77777777" w:rsidR="001B777E" w:rsidRPr="001B777E" w:rsidRDefault="001B777E" w:rsidP="001B777E">
            <w:pPr>
              <w:pStyle w:val="TableParagraph"/>
              <w:spacing w:before="1"/>
              <w:rPr>
                <w:sz w:val="12"/>
                <w:szCs w:val="12"/>
              </w:rPr>
            </w:pPr>
          </w:p>
          <w:p w14:paraId="56767EC1" w14:textId="77777777" w:rsidR="001B777E" w:rsidRPr="001B777E" w:rsidRDefault="001B777E" w:rsidP="001B777E">
            <w:pPr>
              <w:pStyle w:val="TableParagraph"/>
              <w:spacing w:before="1"/>
              <w:ind w:left="56" w:right="34"/>
              <w:jc w:val="center"/>
              <w:rPr>
                <w:sz w:val="12"/>
                <w:szCs w:val="12"/>
              </w:rPr>
            </w:pPr>
            <w:r w:rsidRPr="001B777E">
              <w:rPr>
                <w:spacing w:val="-4"/>
                <w:sz w:val="12"/>
                <w:szCs w:val="12"/>
              </w:rPr>
              <w:t>0,76</w:t>
            </w:r>
          </w:p>
        </w:tc>
        <w:tc>
          <w:tcPr>
            <w:tcW w:w="647" w:type="dxa"/>
          </w:tcPr>
          <w:p w14:paraId="1AE98A02" w14:textId="77777777" w:rsidR="001B777E" w:rsidRPr="001B777E" w:rsidRDefault="001B777E" w:rsidP="001B777E">
            <w:pPr>
              <w:pStyle w:val="TableParagraph"/>
              <w:spacing w:before="1"/>
              <w:rPr>
                <w:sz w:val="12"/>
                <w:szCs w:val="12"/>
              </w:rPr>
            </w:pPr>
          </w:p>
          <w:p w14:paraId="0C6024AE" w14:textId="77777777" w:rsidR="001B777E" w:rsidRPr="001B777E" w:rsidRDefault="001B777E" w:rsidP="001B777E">
            <w:pPr>
              <w:pStyle w:val="TableParagraph"/>
              <w:spacing w:before="1"/>
              <w:ind w:left="89" w:right="67"/>
              <w:jc w:val="center"/>
              <w:rPr>
                <w:sz w:val="12"/>
                <w:szCs w:val="12"/>
              </w:rPr>
            </w:pPr>
            <w:r w:rsidRPr="001B777E">
              <w:rPr>
                <w:spacing w:val="-2"/>
                <w:sz w:val="12"/>
                <w:szCs w:val="12"/>
              </w:rPr>
              <w:t>20,63</w:t>
            </w:r>
          </w:p>
        </w:tc>
        <w:tc>
          <w:tcPr>
            <w:tcW w:w="520" w:type="dxa"/>
          </w:tcPr>
          <w:p w14:paraId="5F6BD24B" w14:textId="77777777" w:rsidR="001B777E" w:rsidRPr="001B777E" w:rsidRDefault="001B777E" w:rsidP="001B777E">
            <w:pPr>
              <w:pStyle w:val="TableParagraph"/>
              <w:spacing w:before="1"/>
              <w:rPr>
                <w:sz w:val="12"/>
                <w:szCs w:val="12"/>
              </w:rPr>
            </w:pPr>
          </w:p>
          <w:p w14:paraId="466F7218" w14:textId="77777777" w:rsidR="001B777E" w:rsidRPr="001B777E" w:rsidRDefault="001B777E" w:rsidP="001B777E">
            <w:pPr>
              <w:pStyle w:val="TableParagraph"/>
              <w:spacing w:before="1"/>
              <w:ind w:left="60" w:right="37"/>
              <w:jc w:val="center"/>
              <w:rPr>
                <w:sz w:val="12"/>
                <w:szCs w:val="12"/>
              </w:rPr>
            </w:pPr>
            <w:r w:rsidRPr="001B777E">
              <w:rPr>
                <w:spacing w:val="-4"/>
                <w:sz w:val="12"/>
                <w:szCs w:val="12"/>
              </w:rPr>
              <w:t>0,76</w:t>
            </w:r>
          </w:p>
        </w:tc>
        <w:tc>
          <w:tcPr>
            <w:tcW w:w="734" w:type="dxa"/>
          </w:tcPr>
          <w:p w14:paraId="3C78DD4F" w14:textId="77777777" w:rsidR="001B777E" w:rsidRPr="001B777E" w:rsidRDefault="001B777E" w:rsidP="001B777E">
            <w:pPr>
              <w:pStyle w:val="TableParagraph"/>
              <w:spacing w:before="1"/>
              <w:rPr>
                <w:sz w:val="12"/>
                <w:szCs w:val="12"/>
              </w:rPr>
            </w:pPr>
          </w:p>
          <w:p w14:paraId="03CEEA55" w14:textId="77777777" w:rsidR="001B777E" w:rsidRPr="001B777E" w:rsidRDefault="001B777E" w:rsidP="001B777E">
            <w:pPr>
              <w:pStyle w:val="TableParagraph"/>
              <w:spacing w:before="1"/>
              <w:ind w:left="166" w:right="141"/>
              <w:jc w:val="center"/>
              <w:rPr>
                <w:sz w:val="12"/>
                <w:szCs w:val="12"/>
              </w:rPr>
            </w:pPr>
            <w:r w:rsidRPr="001B777E">
              <w:rPr>
                <w:spacing w:val="-2"/>
                <w:sz w:val="12"/>
                <w:szCs w:val="12"/>
              </w:rPr>
              <w:t>20,63</w:t>
            </w:r>
          </w:p>
        </w:tc>
      </w:tr>
      <w:tr w:rsidR="001B777E" w:rsidRPr="001B777E" w14:paraId="7577460F" w14:textId="77777777" w:rsidTr="001B777E">
        <w:trPr>
          <w:trHeight w:val="354"/>
        </w:trPr>
        <w:tc>
          <w:tcPr>
            <w:tcW w:w="519" w:type="dxa"/>
            <w:vMerge w:val="restart"/>
          </w:tcPr>
          <w:p w14:paraId="0FB1646D" w14:textId="77777777" w:rsidR="001B777E" w:rsidRPr="001B777E" w:rsidRDefault="001B777E" w:rsidP="001B777E">
            <w:pPr>
              <w:pStyle w:val="TableParagraph"/>
              <w:rPr>
                <w:sz w:val="12"/>
                <w:szCs w:val="12"/>
              </w:rPr>
            </w:pPr>
          </w:p>
          <w:p w14:paraId="23665223" w14:textId="77777777" w:rsidR="001B777E" w:rsidRPr="001B777E" w:rsidRDefault="001B777E" w:rsidP="001B777E">
            <w:pPr>
              <w:pStyle w:val="TableParagraph"/>
              <w:rPr>
                <w:sz w:val="12"/>
                <w:szCs w:val="12"/>
              </w:rPr>
            </w:pPr>
          </w:p>
          <w:p w14:paraId="2769C675" w14:textId="77777777" w:rsidR="001B777E" w:rsidRPr="001B777E" w:rsidRDefault="001B777E" w:rsidP="001B777E">
            <w:pPr>
              <w:pStyle w:val="TableParagraph"/>
              <w:rPr>
                <w:sz w:val="12"/>
                <w:szCs w:val="12"/>
              </w:rPr>
            </w:pPr>
          </w:p>
          <w:p w14:paraId="1FEF43C2" w14:textId="77777777" w:rsidR="001B777E" w:rsidRPr="001B777E" w:rsidRDefault="001B777E" w:rsidP="001B777E">
            <w:pPr>
              <w:pStyle w:val="TableParagraph"/>
              <w:ind w:left="76"/>
              <w:rPr>
                <w:sz w:val="12"/>
                <w:szCs w:val="12"/>
              </w:rPr>
            </w:pPr>
            <w:r w:rsidRPr="001B777E">
              <w:rPr>
                <w:spacing w:val="-5"/>
                <w:sz w:val="12"/>
                <w:szCs w:val="12"/>
              </w:rPr>
              <w:t>37</w:t>
            </w:r>
          </w:p>
        </w:tc>
        <w:tc>
          <w:tcPr>
            <w:tcW w:w="742" w:type="dxa"/>
            <w:vMerge w:val="restart"/>
          </w:tcPr>
          <w:p w14:paraId="3907275E" w14:textId="77777777" w:rsidR="001B777E" w:rsidRPr="001B777E" w:rsidRDefault="001B777E" w:rsidP="001B777E">
            <w:pPr>
              <w:pStyle w:val="TableParagraph"/>
              <w:rPr>
                <w:sz w:val="12"/>
                <w:szCs w:val="12"/>
              </w:rPr>
            </w:pPr>
          </w:p>
          <w:p w14:paraId="627E1C56" w14:textId="77777777" w:rsidR="001B777E" w:rsidRPr="001B777E" w:rsidRDefault="001B777E" w:rsidP="001B777E">
            <w:pPr>
              <w:pStyle w:val="TableParagraph"/>
              <w:rPr>
                <w:sz w:val="12"/>
                <w:szCs w:val="12"/>
              </w:rPr>
            </w:pPr>
          </w:p>
          <w:p w14:paraId="1B11EB42" w14:textId="77777777" w:rsidR="001B777E" w:rsidRPr="001B777E" w:rsidRDefault="001B777E" w:rsidP="001B777E">
            <w:pPr>
              <w:pStyle w:val="TableParagraph"/>
              <w:spacing w:before="11"/>
              <w:rPr>
                <w:sz w:val="12"/>
                <w:szCs w:val="12"/>
              </w:rPr>
            </w:pPr>
          </w:p>
          <w:p w14:paraId="197AF88E" w14:textId="77777777" w:rsidR="001B777E" w:rsidRPr="001B777E" w:rsidRDefault="001B777E" w:rsidP="001B777E">
            <w:pPr>
              <w:pStyle w:val="TableParagraph"/>
              <w:ind w:left="175"/>
              <w:rPr>
                <w:sz w:val="12"/>
                <w:szCs w:val="12"/>
              </w:rPr>
            </w:pPr>
            <w:r w:rsidRPr="001B777E">
              <w:rPr>
                <w:w w:val="95"/>
                <w:sz w:val="12"/>
                <w:szCs w:val="12"/>
              </w:rPr>
              <w:t>12-</w:t>
            </w:r>
            <w:r w:rsidRPr="001B777E">
              <w:rPr>
                <w:spacing w:val="-5"/>
                <w:sz w:val="12"/>
                <w:szCs w:val="12"/>
              </w:rPr>
              <w:t>280</w:t>
            </w:r>
          </w:p>
          <w:p w14:paraId="1D9E0E32" w14:textId="77777777" w:rsidR="001B777E" w:rsidRPr="001B777E" w:rsidRDefault="001B777E" w:rsidP="001B777E">
            <w:pPr>
              <w:pStyle w:val="TableParagraph"/>
              <w:spacing w:before="14"/>
              <w:ind w:left="218"/>
              <w:rPr>
                <w:sz w:val="12"/>
                <w:szCs w:val="12"/>
              </w:rPr>
            </w:pPr>
            <w:r w:rsidRPr="001B777E">
              <w:rPr>
                <w:spacing w:val="-4"/>
                <w:sz w:val="12"/>
                <w:szCs w:val="12"/>
              </w:rPr>
              <w:t>прим</w:t>
            </w:r>
          </w:p>
        </w:tc>
        <w:tc>
          <w:tcPr>
            <w:tcW w:w="3233" w:type="dxa"/>
            <w:vMerge w:val="restart"/>
          </w:tcPr>
          <w:p w14:paraId="539346E4" w14:textId="77777777" w:rsidR="001B777E" w:rsidRPr="001B777E" w:rsidRDefault="001B777E" w:rsidP="001B777E">
            <w:pPr>
              <w:pStyle w:val="TableParagraph"/>
              <w:rPr>
                <w:sz w:val="12"/>
                <w:szCs w:val="12"/>
                <w:lang w:val="ru-RU"/>
              </w:rPr>
            </w:pPr>
          </w:p>
          <w:p w14:paraId="5413718B" w14:textId="77777777" w:rsidR="001B777E" w:rsidRPr="001B777E" w:rsidRDefault="001B777E" w:rsidP="001B777E">
            <w:pPr>
              <w:pStyle w:val="TableParagraph"/>
              <w:spacing w:before="123" w:line="261" w:lineRule="auto"/>
              <w:ind w:left="28" w:right="72"/>
              <w:rPr>
                <w:sz w:val="12"/>
                <w:szCs w:val="12"/>
              </w:rPr>
            </w:pPr>
            <w:r w:rsidRPr="001B777E">
              <w:rPr>
                <w:sz w:val="12"/>
                <w:szCs w:val="12"/>
                <w:lang w:val="ru-RU"/>
              </w:rPr>
              <w:t>Навес</w:t>
            </w:r>
            <w:r w:rsidRPr="001B777E">
              <w:rPr>
                <w:spacing w:val="40"/>
                <w:sz w:val="12"/>
                <w:szCs w:val="12"/>
                <w:lang w:val="ru-RU"/>
              </w:rPr>
              <w:t xml:space="preserve"> </w:t>
            </w:r>
            <w:r w:rsidRPr="001B777E">
              <w:rPr>
                <w:sz w:val="12"/>
                <w:szCs w:val="12"/>
                <w:lang w:val="ru-RU"/>
              </w:rPr>
              <w:t>из</w:t>
            </w:r>
            <w:r w:rsidRPr="001B777E">
              <w:rPr>
                <w:spacing w:val="25"/>
                <w:sz w:val="12"/>
                <w:szCs w:val="12"/>
                <w:lang w:val="ru-RU"/>
              </w:rPr>
              <w:t xml:space="preserve"> </w:t>
            </w:r>
            <w:r w:rsidRPr="001B777E">
              <w:rPr>
                <w:sz w:val="12"/>
                <w:szCs w:val="12"/>
                <w:lang w:val="ru-RU"/>
              </w:rPr>
              <w:t>оцинкованного</w:t>
            </w:r>
            <w:r w:rsidRPr="001B777E">
              <w:rPr>
                <w:spacing w:val="-5"/>
                <w:sz w:val="12"/>
                <w:szCs w:val="12"/>
                <w:lang w:val="ru-RU"/>
              </w:rPr>
              <w:t xml:space="preserve"> </w:t>
            </w:r>
            <w:r w:rsidRPr="001B777E">
              <w:rPr>
                <w:sz w:val="12"/>
                <w:szCs w:val="12"/>
                <w:lang w:val="ru-RU"/>
              </w:rPr>
              <w:t>ц</w:t>
            </w:r>
            <w:r w:rsidRPr="001B777E">
              <w:rPr>
                <w:b/>
                <w:bCs/>
                <w:sz w:val="12"/>
                <w:szCs w:val="12"/>
                <w:lang w:val="ru-RU"/>
              </w:rPr>
              <w:t>ветного</w:t>
            </w:r>
            <w:r w:rsidRPr="001B777E">
              <w:rPr>
                <w:b/>
                <w:bCs/>
                <w:spacing w:val="24"/>
                <w:sz w:val="12"/>
                <w:szCs w:val="12"/>
                <w:lang w:val="ru-RU"/>
              </w:rPr>
              <w:t xml:space="preserve"> </w:t>
            </w:r>
            <w:r w:rsidRPr="001B777E">
              <w:rPr>
                <w:b/>
                <w:bCs/>
                <w:sz w:val="12"/>
                <w:szCs w:val="12"/>
                <w:lang w:val="ru-RU"/>
              </w:rPr>
              <w:t>профнастила</w:t>
            </w:r>
            <w:r w:rsidRPr="001B777E">
              <w:rPr>
                <w:b/>
                <w:bCs/>
                <w:spacing w:val="40"/>
                <w:sz w:val="12"/>
                <w:szCs w:val="12"/>
                <w:lang w:val="ru-RU"/>
              </w:rPr>
              <w:t xml:space="preserve"> </w:t>
            </w:r>
            <w:r w:rsidRPr="001B777E">
              <w:rPr>
                <w:sz w:val="12"/>
                <w:szCs w:val="12"/>
                <w:lang w:val="ru-RU"/>
              </w:rPr>
              <w:t>толщ.</w:t>
            </w:r>
            <w:r w:rsidRPr="001B777E">
              <w:rPr>
                <w:spacing w:val="-5"/>
                <w:sz w:val="12"/>
                <w:szCs w:val="12"/>
                <w:lang w:val="ru-RU"/>
              </w:rPr>
              <w:t xml:space="preserve"> </w:t>
            </w:r>
            <w:r w:rsidRPr="001B777E">
              <w:rPr>
                <w:sz w:val="12"/>
                <w:szCs w:val="12"/>
                <w:lang w:val="ru-RU"/>
              </w:rPr>
              <w:t>0,5мм</w:t>
            </w:r>
            <w:r w:rsidRPr="001B777E">
              <w:rPr>
                <w:spacing w:val="23"/>
                <w:sz w:val="12"/>
                <w:szCs w:val="12"/>
                <w:lang w:val="ru-RU"/>
              </w:rPr>
              <w:t xml:space="preserve"> </w:t>
            </w:r>
            <w:r w:rsidRPr="001B777E">
              <w:rPr>
                <w:sz w:val="12"/>
                <w:szCs w:val="12"/>
                <w:lang w:val="ru-RU"/>
              </w:rPr>
              <w:t>на</w:t>
            </w:r>
            <w:r w:rsidRPr="001B777E">
              <w:rPr>
                <w:spacing w:val="-6"/>
                <w:sz w:val="12"/>
                <w:szCs w:val="12"/>
                <w:lang w:val="ru-RU"/>
              </w:rPr>
              <w:t xml:space="preserve"> </w:t>
            </w:r>
            <w:r w:rsidRPr="001B777E">
              <w:rPr>
                <w:sz w:val="12"/>
                <w:szCs w:val="12"/>
                <w:lang w:val="ru-RU"/>
              </w:rPr>
              <w:t>обрешетке</w:t>
            </w:r>
            <w:r w:rsidRPr="001B777E">
              <w:rPr>
                <w:spacing w:val="40"/>
                <w:sz w:val="12"/>
                <w:szCs w:val="12"/>
                <w:lang w:val="ru-RU"/>
              </w:rPr>
              <w:t xml:space="preserve"> </w:t>
            </w:r>
            <w:r w:rsidRPr="001B777E">
              <w:rPr>
                <w:sz w:val="12"/>
                <w:szCs w:val="12"/>
              </w:rPr>
              <w:t>Պրոֆիլավոր</w:t>
            </w:r>
            <w:r w:rsidRPr="001B777E">
              <w:rPr>
                <w:spacing w:val="-6"/>
                <w:sz w:val="12"/>
                <w:szCs w:val="12"/>
                <w:lang w:val="ru-RU"/>
              </w:rPr>
              <w:t xml:space="preserve"> </w:t>
            </w:r>
            <w:r w:rsidRPr="001B777E">
              <w:rPr>
                <w:sz w:val="12"/>
                <w:szCs w:val="12"/>
              </w:rPr>
              <w:t>թիթեղից</w:t>
            </w:r>
            <w:r w:rsidRPr="001B777E">
              <w:rPr>
                <w:spacing w:val="40"/>
                <w:sz w:val="12"/>
                <w:szCs w:val="12"/>
                <w:lang w:val="ru-RU"/>
              </w:rPr>
              <w:t xml:space="preserve"> </w:t>
            </w:r>
            <w:r w:rsidRPr="001B777E">
              <w:rPr>
                <w:sz w:val="12"/>
                <w:szCs w:val="12"/>
              </w:rPr>
              <w:t>տանիքի</w:t>
            </w:r>
            <w:r w:rsidRPr="001B777E">
              <w:rPr>
                <w:sz w:val="12"/>
                <w:szCs w:val="12"/>
                <w:lang w:val="ru-RU"/>
              </w:rPr>
              <w:t xml:space="preserve"> </w:t>
            </w:r>
            <w:r w:rsidRPr="001B777E">
              <w:rPr>
                <w:sz w:val="12"/>
                <w:szCs w:val="12"/>
              </w:rPr>
              <w:t>իրականացում</w:t>
            </w:r>
            <w:r w:rsidRPr="001B777E">
              <w:rPr>
                <w:sz w:val="12"/>
                <w:szCs w:val="12"/>
                <w:lang w:val="ru-RU"/>
              </w:rPr>
              <w:t xml:space="preserve"> </w:t>
            </w:r>
            <w:r w:rsidRPr="001B777E">
              <w:rPr>
                <w:sz w:val="12"/>
                <w:szCs w:val="12"/>
              </w:rPr>
              <w:t>կավարամածով</w:t>
            </w:r>
            <w:r w:rsidRPr="001B777E">
              <w:rPr>
                <w:sz w:val="12"/>
                <w:szCs w:val="12"/>
                <w:lang w:val="ru-RU"/>
              </w:rPr>
              <w:t xml:space="preserve"> 0,5</w:t>
            </w:r>
            <w:r w:rsidRPr="001B777E">
              <w:rPr>
                <w:sz w:val="12"/>
                <w:szCs w:val="12"/>
              </w:rPr>
              <w:t>մմ</w:t>
            </w:r>
            <w:r w:rsidRPr="001B777E">
              <w:rPr>
                <w:spacing w:val="40"/>
                <w:sz w:val="12"/>
                <w:szCs w:val="12"/>
                <w:lang w:val="ru-RU"/>
              </w:rPr>
              <w:t xml:space="preserve"> </w:t>
            </w:r>
            <w:r w:rsidRPr="001B777E">
              <w:rPr>
                <w:sz w:val="12"/>
                <w:szCs w:val="12"/>
              </w:rPr>
              <w:t>հաստ</w:t>
            </w:r>
            <w:r w:rsidRPr="001B777E">
              <w:rPr>
                <w:sz w:val="12"/>
                <w:szCs w:val="12"/>
                <w:lang w:val="ru-RU"/>
              </w:rPr>
              <w:t>.</w:t>
            </w:r>
            <w:r w:rsidRPr="001B777E">
              <w:rPr>
                <w:spacing w:val="-4"/>
                <w:sz w:val="12"/>
                <w:szCs w:val="12"/>
                <w:lang w:val="ru-RU"/>
              </w:rPr>
              <w:t xml:space="preserve"> </w:t>
            </w:r>
            <w:r w:rsidRPr="001B777E">
              <w:rPr>
                <w:sz w:val="12"/>
                <w:szCs w:val="12"/>
              </w:rPr>
              <w:t>Գունավոր</w:t>
            </w:r>
          </w:p>
        </w:tc>
        <w:tc>
          <w:tcPr>
            <w:tcW w:w="553" w:type="dxa"/>
            <w:vMerge w:val="restart"/>
          </w:tcPr>
          <w:p w14:paraId="08F7BDBD" w14:textId="77777777" w:rsidR="001B777E" w:rsidRPr="001B777E" w:rsidRDefault="001B777E" w:rsidP="001B777E">
            <w:pPr>
              <w:pStyle w:val="TableParagraph"/>
              <w:rPr>
                <w:sz w:val="12"/>
                <w:szCs w:val="12"/>
              </w:rPr>
            </w:pPr>
          </w:p>
          <w:p w14:paraId="23369FC7" w14:textId="77777777" w:rsidR="001B777E" w:rsidRPr="001B777E" w:rsidRDefault="001B777E" w:rsidP="001B777E">
            <w:pPr>
              <w:pStyle w:val="TableParagraph"/>
              <w:rPr>
                <w:sz w:val="12"/>
                <w:szCs w:val="12"/>
              </w:rPr>
            </w:pPr>
          </w:p>
          <w:p w14:paraId="019C5DE7" w14:textId="77777777" w:rsidR="001B777E" w:rsidRPr="001B777E" w:rsidRDefault="001B777E" w:rsidP="001B777E">
            <w:pPr>
              <w:pStyle w:val="TableParagraph"/>
              <w:spacing w:before="5"/>
              <w:rPr>
                <w:sz w:val="12"/>
                <w:szCs w:val="12"/>
              </w:rPr>
            </w:pPr>
          </w:p>
          <w:p w14:paraId="66CB1AC4" w14:textId="77777777" w:rsidR="001B777E" w:rsidRPr="001B777E" w:rsidRDefault="001B777E" w:rsidP="001B777E">
            <w:pPr>
              <w:pStyle w:val="TableParagraph"/>
              <w:ind w:left="107"/>
              <w:rPr>
                <w:sz w:val="12"/>
                <w:szCs w:val="12"/>
              </w:rPr>
            </w:pPr>
            <w:r w:rsidRPr="001B777E">
              <w:rPr>
                <w:sz w:val="12"/>
                <w:szCs w:val="12"/>
              </w:rPr>
              <w:t>м2</w:t>
            </w:r>
            <w:r w:rsidRPr="001B777E">
              <w:rPr>
                <w:spacing w:val="-2"/>
                <w:sz w:val="12"/>
                <w:szCs w:val="12"/>
              </w:rPr>
              <w:t xml:space="preserve"> </w:t>
            </w:r>
            <w:r w:rsidRPr="001B777E">
              <w:rPr>
                <w:spacing w:val="-5"/>
                <w:sz w:val="12"/>
                <w:szCs w:val="12"/>
              </w:rPr>
              <w:t>մ2</w:t>
            </w:r>
          </w:p>
        </w:tc>
        <w:tc>
          <w:tcPr>
            <w:tcW w:w="584" w:type="dxa"/>
          </w:tcPr>
          <w:p w14:paraId="18CEC5B8" w14:textId="77777777" w:rsidR="001B777E" w:rsidRPr="001B777E" w:rsidRDefault="001B777E" w:rsidP="001B777E">
            <w:pPr>
              <w:pStyle w:val="TableParagraph"/>
              <w:spacing w:before="99"/>
              <w:ind w:left="45" w:right="33"/>
              <w:jc w:val="center"/>
              <w:rPr>
                <w:sz w:val="12"/>
                <w:szCs w:val="12"/>
              </w:rPr>
            </w:pPr>
            <w:r w:rsidRPr="001B777E">
              <w:rPr>
                <w:spacing w:val="-5"/>
                <w:sz w:val="12"/>
                <w:szCs w:val="12"/>
              </w:rPr>
              <w:t>9,0</w:t>
            </w:r>
          </w:p>
        </w:tc>
        <w:tc>
          <w:tcPr>
            <w:tcW w:w="570" w:type="dxa"/>
            <w:vMerge w:val="restart"/>
          </w:tcPr>
          <w:p w14:paraId="4F83F417" w14:textId="77777777" w:rsidR="001B777E" w:rsidRPr="001B777E" w:rsidRDefault="001B777E" w:rsidP="001B777E">
            <w:pPr>
              <w:pStyle w:val="TableParagraph"/>
              <w:rPr>
                <w:sz w:val="12"/>
                <w:szCs w:val="12"/>
              </w:rPr>
            </w:pPr>
          </w:p>
          <w:p w14:paraId="143804CE" w14:textId="77777777" w:rsidR="001B777E" w:rsidRPr="001B777E" w:rsidRDefault="001B777E" w:rsidP="001B777E">
            <w:pPr>
              <w:pStyle w:val="TableParagraph"/>
              <w:rPr>
                <w:sz w:val="12"/>
                <w:szCs w:val="12"/>
              </w:rPr>
            </w:pPr>
          </w:p>
          <w:p w14:paraId="441CFC45" w14:textId="77777777" w:rsidR="001B777E" w:rsidRPr="001B777E" w:rsidRDefault="001B777E" w:rsidP="001B777E">
            <w:pPr>
              <w:pStyle w:val="TableParagraph"/>
              <w:spacing w:before="5"/>
              <w:rPr>
                <w:sz w:val="12"/>
                <w:szCs w:val="12"/>
              </w:rPr>
            </w:pPr>
          </w:p>
          <w:p w14:paraId="2706CE11" w14:textId="77777777" w:rsidR="001B777E" w:rsidRPr="001B777E" w:rsidRDefault="001B777E" w:rsidP="001B777E">
            <w:pPr>
              <w:pStyle w:val="TableParagraph"/>
              <w:ind w:left="128"/>
              <w:rPr>
                <w:sz w:val="12"/>
                <w:szCs w:val="12"/>
              </w:rPr>
            </w:pPr>
            <w:r w:rsidRPr="001B777E">
              <w:rPr>
                <w:spacing w:val="-2"/>
                <w:sz w:val="12"/>
                <w:szCs w:val="12"/>
              </w:rPr>
              <w:t>0,458</w:t>
            </w:r>
          </w:p>
        </w:tc>
        <w:tc>
          <w:tcPr>
            <w:tcW w:w="584" w:type="dxa"/>
          </w:tcPr>
          <w:p w14:paraId="4B1C2456" w14:textId="77777777" w:rsidR="001B777E" w:rsidRPr="001B777E" w:rsidRDefault="001B777E" w:rsidP="001B777E">
            <w:pPr>
              <w:pStyle w:val="TableParagraph"/>
              <w:spacing w:before="94"/>
              <w:ind w:right="116"/>
              <w:jc w:val="right"/>
              <w:rPr>
                <w:sz w:val="12"/>
                <w:szCs w:val="12"/>
              </w:rPr>
            </w:pPr>
            <w:r w:rsidRPr="001B777E">
              <w:rPr>
                <w:spacing w:val="-2"/>
                <w:sz w:val="12"/>
                <w:szCs w:val="12"/>
              </w:rPr>
              <w:t>1,266</w:t>
            </w:r>
          </w:p>
        </w:tc>
        <w:tc>
          <w:tcPr>
            <w:tcW w:w="562" w:type="dxa"/>
          </w:tcPr>
          <w:p w14:paraId="11AADFFF" w14:textId="77777777" w:rsidR="001B777E" w:rsidRPr="001B777E" w:rsidRDefault="001B777E" w:rsidP="001B777E">
            <w:pPr>
              <w:pStyle w:val="TableParagraph"/>
              <w:spacing w:before="94"/>
              <w:ind w:right="107"/>
              <w:jc w:val="right"/>
              <w:rPr>
                <w:sz w:val="12"/>
                <w:szCs w:val="12"/>
              </w:rPr>
            </w:pPr>
            <w:r w:rsidRPr="001B777E">
              <w:rPr>
                <w:spacing w:val="-2"/>
                <w:sz w:val="12"/>
                <w:szCs w:val="12"/>
              </w:rPr>
              <w:t>11,39</w:t>
            </w:r>
          </w:p>
        </w:tc>
        <w:tc>
          <w:tcPr>
            <w:tcW w:w="656" w:type="dxa"/>
            <w:vMerge w:val="restart"/>
          </w:tcPr>
          <w:p w14:paraId="635FEA90" w14:textId="77777777" w:rsidR="001B777E" w:rsidRPr="001B777E" w:rsidRDefault="001B777E" w:rsidP="001B777E">
            <w:pPr>
              <w:pStyle w:val="TableParagraph"/>
              <w:rPr>
                <w:sz w:val="12"/>
                <w:szCs w:val="12"/>
              </w:rPr>
            </w:pPr>
          </w:p>
          <w:p w14:paraId="71B6879A" w14:textId="77777777" w:rsidR="001B777E" w:rsidRPr="001B777E" w:rsidRDefault="001B777E" w:rsidP="001B777E">
            <w:pPr>
              <w:pStyle w:val="TableParagraph"/>
              <w:rPr>
                <w:sz w:val="12"/>
                <w:szCs w:val="12"/>
              </w:rPr>
            </w:pPr>
          </w:p>
          <w:p w14:paraId="027D115D" w14:textId="77777777" w:rsidR="001B777E" w:rsidRPr="001B777E" w:rsidRDefault="001B777E" w:rsidP="001B777E">
            <w:pPr>
              <w:pStyle w:val="TableParagraph"/>
              <w:rPr>
                <w:sz w:val="12"/>
                <w:szCs w:val="12"/>
              </w:rPr>
            </w:pPr>
          </w:p>
          <w:p w14:paraId="130FDE5A" w14:textId="77777777" w:rsidR="001B777E" w:rsidRPr="001B777E" w:rsidRDefault="001B777E" w:rsidP="001B777E">
            <w:pPr>
              <w:pStyle w:val="TableParagraph"/>
              <w:ind w:left="140"/>
              <w:rPr>
                <w:sz w:val="12"/>
                <w:szCs w:val="12"/>
              </w:rPr>
            </w:pPr>
            <w:r w:rsidRPr="001B777E">
              <w:rPr>
                <w:spacing w:val="-2"/>
                <w:sz w:val="12"/>
                <w:szCs w:val="12"/>
              </w:rPr>
              <w:t>0,0041</w:t>
            </w:r>
          </w:p>
        </w:tc>
        <w:tc>
          <w:tcPr>
            <w:tcW w:w="608" w:type="dxa"/>
          </w:tcPr>
          <w:p w14:paraId="62D1D3B3" w14:textId="77777777" w:rsidR="001B777E" w:rsidRPr="001B777E" w:rsidRDefault="001B777E" w:rsidP="001B777E">
            <w:pPr>
              <w:pStyle w:val="TableParagraph"/>
              <w:spacing w:before="94"/>
              <w:ind w:left="67" w:right="49"/>
              <w:jc w:val="center"/>
              <w:rPr>
                <w:sz w:val="12"/>
                <w:szCs w:val="12"/>
              </w:rPr>
            </w:pPr>
            <w:r w:rsidRPr="001B777E">
              <w:rPr>
                <w:spacing w:val="-2"/>
                <w:sz w:val="12"/>
                <w:szCs w:val="12"/>
              </w:rPr>
              <w:t>0,013</w:t>
            </w:r>
          </w:p>
        </w:tc>
        <w:tc>
          <w:tcPr>
            <w:tcW w:w="648" w:type="dxa"/>
          </w:tcPr>
          <w:p w14:paraId="26B362EE" w14:textId="77777777" w:rsidR="001B777E" w:rsidRPr="001B777E" w:rsidRDefault="001B777E" w:rsidP="001B777E">
            <w:pPr>
              <w:pStyle w:val="TableParagraph"/>
              <w:spacing w:before="94"/>
              <w:ind w:left="62" w:right="44"/>
              <w:jc w:val="center"/>
              <w:rPr>
                <w:sz w:val="12"/>
                <w:szCs w:val="12"/>
              </w:rPr>
            </w:pPr>
            <w:r w:rsidRPr="001B777E">
              <w:rPr>
                <w:spacing w:val="-4"/>
                <w:sz w:val="12"/>
                <w:szCs w:val="12"/>
              </w:rPr>
              <w:t>0,11</w:t>
            </w:r>
          </w:p>
        </w:tc>
        <w:tc>
          <w:tcPr>
            <w:tcW w:w="2287" w:type="dxa"/>
          </w:tcPr>
          <w:p w14:paraId="4AE70353" w14:textId="77777777" w:rsidR="001B777E" w:rsidRPr="001B777E" w:rsidRDefault="001B777E" w:rsidP="001B777E">
            <w:pPr>
              <w:pStyle w:val="TableParagraph"/>
              <w:spacing w:line="176" w:lineRule="exact"/>
              <w:ind w:left="23"/>
              <w:rPr>
                <w:sz w:val="12"/>
                <w:szCs w:val="12"/>
                <w:lang w:val="ru-RU"/>
              </w:rPr>
            </w:pPr>
            <w:r w:rsidRPr="001B777E">
              <w:rPr>
                <w:sz w:val="12"/>
                <w:szCs w:val="12"/>
                <w:lang w:val="ru-RU"/>
              </w:rPr>
              <w:t>Профнастил</w:t>
            </w:r>
            <w:r w:rsidRPr="001B777E">
              <w:rPr>
                <w:spacing w:val="-8"/>
                <w:sz w:val="12"/>
                <w:szCs w:val="12"/>
                <w:lang w:val="ru-RU"/>
              </w:rPr>
              <w:t xml:space="preserve"> </w:t>
            </w:r>
            <w:r w:rsidRPr="001B777E">
              <w:rPr>
                <w:sz w:val="12"/>
                <w:szCs w:val="12"/>
                <w:lang w:val="ru-RU"/>
              </w:rPr>
              <w:t>цветной</w:t>
            </w:r>
            <w:r w:rsidRPr="001B777E">
              <w:rPr>
                <w:spacing w:val="40"/>
                <w:sz w:val="12"/>
                <w:szCs w:val="12"/>
                <w:lang w:val="ru-RU"/>
              </w:rPr>
              <w:t xml:space="preserve"> </w:t>
            </w:r>
            <w:r w:rsidRPr="001B777E">
              <w:rPr>
                <w:sz w:val="12"/>
                <w:szCs w:val="12"/>
                <w:lang w:val="ru-RU"/>
              </w:rPr>
              <w:t>толщ.</w:t>
            </w:r>
            <w:r w:rsidRPr="001B777E">
              <w:rPr>
                <w:spacing w:val="21"/>
                <w:sz w:val="12"/>
                <w:szCs w:val="12"/>
                <w:lang w:val="ru-RU"/>
              </w:rPr>
              <w:t xml:space="preserve"> </w:t>
            </w:r>
            <w:r w:rsidRPr="001B777E">
              <w:rPr>
                <w:sz w:val="12"/>
                <w:szCs w:val="12"/>
                <w:lang w:val="ru-RU"/>
              </w:rPr>
              <w:t>0,5мм</w:t>
            </w:r>
            <w:r w:rsidRPr="001B777E">
              <w:rPr>
                <w:spacing w:val="40"/>
                <w:sz w:val="12"/>
                <w:szCs w:val="12"/>
                <w:lang w:val="ru-RU"/>
              </w:rPr>
              <w:t xml:space="preserve"> </w:t>
            </w:r>
            <w:r w:rsidRPr="001B777E">
              <w:rPr>
                <w:sz w:val="12"/>
                <w:szCs w:val="12"/>
              </w:rPr>
              <w:t>պրոֆ</w:t>
            </w:r>
            <w:r w:rsidRPr="001B777E">
              <w:rPr>
                <w:sz w:val="12"/>
                <w:szCs w:val="12"/>
                <w:lang w:val="ru-RU"/>
              </w:rPr>
              <w:t>.</w:t>
            </w:r>
            <w:r w:rsidRPr="001B777E">
              <w:rPr>
                <w:sz w:val="12"/>
                <w:szCs w:val="12"/>
              </w:rPr>
              <w:t>Թիթեղ</w:t>
            </w:r>
            <w:r w:rsidRPr="001B777E">
              <w:rPr>
                <w:sz w:val="12"/>
                <w:szCs w:val="12"/>
                <w:lang w:val="ru-RU"/>
              </w:rPr>
              <w:t xml:space="preserve"> КП 18</w:t>
            </w:r>
          </w:p>
        </w:tc>
        <w:tc>
          <w:tcPr>
            <w:tcW w:w="418" w:type="dxa"/>
          </w:tcPr>
          <w:p w14:paraId="1B777034" w14:textId="77777777" w:rsidR="001B777E" w:rsidRPr="001B777E" w:rsidRDefault="001B777E" w:rsidP="001B777E">
            <w:pPr>
              <w:pStyle w:val="TableParagraph"/>
              <w:spacing w:before="94"/>
              <w:ind w:left="25" w:right="10"/>
              <w:jc w:val="center"/>
              <w:rPr>
                <w:sz w:val="12"/>
                <w:szCs w:val="12"/>
              </w:rPr>
            </w:pPr>
            <w:r w:rsidRPr="001B777E">
              <w:rPr>
                <w:sz w:val="12"/>
                <w:szCs w:val="12"/>
              </w:rPr>
              <w:t>м2</w:t>
            </w:r>
            <w:r w:rsidRPr="001B777E">
              <w:rPr>
                <w:spacing w:val="-2"/>
                <w:sz w:val="12"/>
                <w:szCs w:val="12"/>
              </w:rPr>
              <w:t xml:space="preserve"> </w:t>
            </w:r>
            <w:r w:rsidRPr="001B777E">
              <w:rPr>
                <w:spacing w:val="-5"/>
                <w:sz w:val="12"/>
                <w:szCs w:val="12"/>
              </w:rPr>
              <w:t>մ2</w:t>
            </w:r>
          </w:p>
        </w:tc>
        <w:tc>
          <w:tcPr>
            <w:tcW w:w="561" w:type="dxa"/>
          </w:tcPr>
          <w:p w14:paraId="501847B1" w14:textId="77777777" w:rsidR="001B777E" w:rsidRPr="001B777E" w:rsidRDefault="001B777E" w:rsidP="001B777E">
            <w:pPr>
              <w:pStyle w:val="TableParagraph"/>
              <w:spacing w:before="94"/>
              <w:ind w:left="43" w:right="23"/>
              <w:jc w:val="center"/>
              <w:rPr>
                <w:sz w:val="12"/>
                <w:szCs w:val="12"/>
              </w:rPr>
            </w:pPr>
            <w:r w:rsidRPr="001B777E">
              <w:rPr>
                <w:spacing w:val="-4"/>
                <w:sz w:val="12"/>
                <w:szCs w:val="12"/>
              </w:rPr>
              <w:t>1,15</w:t>
            </w:r>
          </w:p>
        </w:tc>
        <w:tc>
          <w:tcPr>
            <w:tcW w:w="568" w:type="dxa"/>
          </w:tcPr>
          <w:p w14:paraId="4E83321C" w14:textId="77777777" w:rsidR="001B777E" w:rsidRPr="001B777E" w:rsidRDefault="001B777E" w:rsidP="001B777E">
            <w:pPr>
              <w:pStyle w:val="TableParagraph"/>
              <w:spacing w:before="94"/>
              <w:ind w:left="38" w:right="17"/>
              <w:jc w:val="center"/>
              <w:rPr>
                <w:sz w:val="12"/>
                <w:szCs w:val="12"/>
              </w:rPr>
            </w:pPr>
            <w:r w:rsidRPr="001B777E">
              <w:rPr>
                <w:spacing w:val="-2"/>
                <w:sz w:val="12"/>
                <w:szCs w:val="12"/>
              </w:rPr>
              <w:t>3,342</w:t>
            </w:r>
          </w:p>
        </w:tc>
        <w:tc>
          <w:tcPr>
            <w:tcW w:w="513" w:type="dxa"/>
          </w:tcPr>
          <w:p w14:paraId="1A2629BA" w14:textId="77777777" w:rsidR="001B777E" w:rsidRPr="001B777E" w:rsidRDefault="001B777E" w:rsidP="001B777E">
            <w:pPr>
              <w:pStyle w:val="TableParagraph"/>
              <w:spacing w:before="94"/>
              <w:ind w:left="56" w:right="34"/>
              <w:jc w:val="center"/>
              <w:rPr>
                <w:sz w:val="12"/>
                <w:szCs w:val="12"/>
              </w:rPr>
            </w:pPr>
            <w:r w:rsidRPr="001B777E">
              <w:rPr>
                <w:spacing w:val="-4"/>
                <w:sz w:val="12"/>
                <w:szCs w:val="12"/>
              </w:rPr>
              <w:t>4,37</w:t>
            </w:r>
          </w:p>
        </w:tc>
        <w:tc>
          <w:tcPr>
            <w:tcW w:w="647" w:type="dxa"/>
          </w:tcPr>
          <w:p w14:paraId="451B77F9" w14:textId="77777777" w:rsidR="001B777E" w:rsidRPr="001B777E" w:rsidRDefault="001B777E" w:rsidP="001B777E">
            <w:pPr>
              <w:pStyle w:val="TableParagraph"/>
              <w:spacing w:before="94"/>
              <w:ind w:left="89" w:right="67"/>
              <w:jc w:val="center"/>
              <w:rPr>
                <w:sz w:val="12"/>
                <w:szCs w:val="12"/>
              </w:rPr>
            </w:pPr>
            <w:r w:rsidRPr="001B777E">
              <w:rPr>
                <w:spacing w:val="-2"/>
                <w:sz w:val="12"/>
                <w:szCs w:val="12"/>
              </w:rPr>
              <w:t>39,32</w:t>
            </w:r>
          </w:p>
        </w:tc>
        <w:tc>
          <w:tcPr>
            <w:tcW w:w="520" w:type="dxa"/>
            <w:vMerge w:val="restart"/>
          </w:tcPr>
          <w:p w14:paraId="49D65629" w14:textId="77777777" w:rsidR="001B777E" w:rsidRPr="001B777E" w:rsidRDefault="001B777E" w:rsidP="001B777E">
            <w:pPr>
              <w:pStyle w:val="TableParagraph"/>
              <w:rPr>
                <w:sz w:val="12"/>
                <w:szCs w:val="12"/>
              </w:rPr>
            </w:pPr>
          </w:p>
          <w:p w14:paraId="3EB44068" w14:textId="77777777" w:rsidR="001B777E" w:rsidRPr="001B777E" w:rsidRDefault="001B777E" w:rsidP="001B777E">
            <w:pPr>
              <w:pStyle w:val="TableParagraph"/>
              <w:rPr>
                <w:sz w:val="12"/>
                <w:szCs w:val="12"/>
              </w:rPr>
            </w:pPr>
          </w:p>
          <w:p w14:paraId="2417A3A2" w14:textId="77777777" w:rsidR="001B777E" w:rsidRPr="001B777E" w:rsidRDefault="001B777E" w:rsidP="001B777E">
            <w:pPr>
              <w:pStyle w:val="TableParagraph"/>
              <w:rPr>
                <w:sz w:val="12"/>
                <w:szCs w:val="12"/>
              </w:rPr>
            </w:pPr>
          </w:p>
          <w:p w14:paraId="39ED4D20" w14:textId="77777777" w:rsidR="001B777E" w:rsidRPr="001B777E" w:rsidRDefault="001B777E" w:rsidP="001B777E">
            <w:pPr>
              <w:pStyle w:val="TableParagraph"/>
              <w:ind w:left="144"/>
              <w:rPr>
                <w:sz w:val="12"/>
                <w:szCs w:val="12"/>
              </w:rPr>
            </w:pPr>
            <w:r w:rsidRPr="001B777E">
              <w:rPr>
                <w:spacing w:val="-4"/>
                <w:sz w:val="12"/>
                <w:szCs w:val="12"/>
              </w:rPr>
              <w:t>6,86</w:t>
            </w:r>
          </w:p>
        </w:tc>
        <w:tc>
          <w:tcPr>
            <w:tcW w:w="734" w:type="dxa"/>
            <w:vMerge w:val="restart"/>
          </w:tcPr>
          <w:p w14:paraId="5FB4A535" w14:textId="77777777" w:rsidR="001B777E" w:rsidRPr="001B777E" w:rsidRDefault="001B777E" w:rsidP="001B777E">
            <w:pPr>
              <w:pStyle w:val="TableParagraph"/>
              <w:rPr>
                <w:sz w:val="12"/>
                <w:szCs w:val="12"/>
              </w:rPr>
            </w:pPr>
          </w:p>
          <w:p w14:paraId="3032C144" w14:textId="77777777" w:rsidR="001B777E" w:rsidRPr="001B777E" w:rsidRDefault="001B777E" w:rsidP="001B777E">
            <w:pPr>
              <w:pStyle w:val="TableParagraph"/>
              <w:rPr>
                <w:sz w:val="12"/>
                <w:szCs w:val="12"/>
              </w:rPr>
            </w:pPr>
          </w:p>
          <w:p w14:paraId="262D0D78" w14:textId="77777777" w:rsidR="001B777E" w:rsidRPr="001B777E" w:rsidRDefault="001B777E" w:rsidP="001B777E">
            <w:pPr>
              <w:pStyle w:val="TableParagraph"/>
              <w:rPr>
                <w:sz w:val="12"/>
                <w:szCs w:val="12"/>
              </w:rPr>
            </w:pPr>
          </w:p>
          <w:p w14:paraId="296A7E2D" w14:textId="77777777" w:rsidR="001B777E" w:rsidRPr="001B777E" w:rsidRDefault="001B777E" w:rsidP="001B777E">
            <w:pPr>
              <w:pStyle w:val="TableParagraph"/>
              <w:ind w:left="217"/>
              <w:rPr>
                <w:sz w:val="12"/>
                <w:szCs w:val="12"/>
              </w:rPr>
            </w:pPr>
            <w:r w:rsidRPr="001B777E">
              <w:rPr>
                <w:spacing w:val="-2"/>
                <w:sz w:val="12"/>
                <w:szCs w:val="12"/>
              </w:rPr>
              <w:t>61,78</w:t>
            </w:r>
          </w:p>
        </w:tc>
      </w:tr>
      <w:tr w:rsidR="001B777E" w:rsidRPr="001B777E" w14:paraId="686B54D1" w14:textId="77777777" w:rsidTr="001B777E">
        <w:trPr>
          <w:trHeight w:val="354"/>
        </w:trPr>
        <w:tc>
          <w:tcPr>
            <w:tcW w:w="519" w:type="dxa"/>
            <w:vMerge/>
            <w:tcBorders>
              <w:top w:val="nil"/>
            </w:tcBorders>
          </w:tcPr>
          <w:p w14:paraId="7BC792C0" w14:textId="77777777" w:rsidR="001B777E" w:rsidRPr="001B777E" w:rsidRDefault="001B777E" w:rsidP="001B777E">
            <w:pPr>
              <w:rPr>
                <w:sz w:val="12"/>
                <w:szCs w:val="12"/>
              </w:rPr>
            </w:pPr>
          </w:p>
        </w:tc>
        <w:tc>
          <w:tcPr>
            <w:tcW w:w="742" w:type="dxa"/>
            <w:vMerge/>
            <w:tcBorders>
              <w:top w:val="nil"/>
            </w:tcBorders>
          </w:tcPr>
          <w:p w14:paraId="3255BFC5" w14:textId="77777777" w:rsidR="001B777E" w:rsidRPr="001B777E" w:rsidRDefault="001B777E" w:rsidP="001B777E">
            <w:pPr>
              <w:rPr>
                <w:sz w:val="12"/>
                <w:szCs w:val="12"/>
              </w:rPr>
            </w:pPr>
          </w:p>
        </w:tc>
        <w:tc>
          <w:tcPr>
            <w:tcW w:w="3233" w:type="dxa"/>
            <w:vMerge/>
            <w:tcBorders>
              <w:top w:val="nil"/>
            </w:tcBorders>
          </w:tcPr>
          <w:p w14:paraId="1EAAB153" w14:textId="77777777" w:rsidR="001B777E" w:rsidRPr="001B777E" w:rsidRDefault="001B777E" w:rsidP="001B777E">
            <w:pPr>
              <w:rPr>
                <w:sz w:val="12"/>
                <w:szCs w:val="12"/>
              </w:rPr>
            </w:pPr>
          </w:p>
        </w:tc>
        <w:tc>
          <w:tcPr>
            <w:tcW w:w="553" w:type="dxa"/>
            <w:vMerge/>
            <w:tcBorders>
              <w:top w:val="nil"/>
            </w:tcBorders>
          </w:tcPr>
          <w:p w14:paraId="15617EF1" w14:textId="77777777" w:rsidR="001B777E" w:rsidRPr="001B777E" w:rsidRDefault="001B777E" w:rsidP="001B777E">
            <w:pPr>
              <w:rPr>
                <w:sz w:val="12"/>
                <w:szCs w:val="12"/>
              </w:rPr>
            </w:pPr>
          </w:p>
        </w:tc>
        <w:tc>
          <w:tcPr>
            <w:tcW w:w="584" w:type="dxa"/>
          </w:tcPr>
          <w:p w14:paraId="584FA975" w14:textId="77777777" w:rsidR="001B777E" w:rsidRPr="001B777E" w:rsidRDefault="001B777E" w:rsidP="001B777E">
            <w:pPr>
              <w:pStyle w:val="TableParagraph"/>
              <w:spacing w:before="99"/>
              <w:ind w:left="45" w:right="33"/>
              <w:jc w:val="center"/>
              <w:rPr>
                <w:sz w:val="12"/>
                <w:szCs w:val="12"/>
              </w:rPr>
            </w:pPr>
            <w:r w:rsidRPr="001B777E">
              <w:rPr>
                <w:spacing w:val="-5"/>
                <w:sz w:val="12"/>
                <w:szCs w:val="12"/>
              </w:rPr>
              <w:t>9,0</w:t>
            </w:r>
          </w:p>
        </w:tc>
        <w:tc>
          <w:tcPr>
            <w:tcW w:w="570" w:type="dxa"/>
            <w:vMerge/>
            <w:tcBorders>
              <w:top w:val="nil"/>
            </w:tcBorders>
          </w:tcPr>
          <w:p w14:paraId="0324D968" w14:textId="77777777" w:rsidR="001B777E" w:rsidRPr="001B777E" w:rsidRDefault="001B777E" w:rsidP="001B777E">
            <w:pPr>
              <w:rPr>
                <w:sz w:val="12"/>
                <w:szCs w:val="12"/>
              </w:rPr>
            </w:pPr>
          </w:p>
        </w:tc>
        <w:tc>
          <w:tcPr>
            <w:tcW w:w="584" w:type="dxa"/>
          </w:tcPr>
          <w:p w14:paraId="37B50D79" w14:textId="77777777" w:rsidR="001B777E" w:rsidRPr="001B777E" w:rsidRDefault="001B777E" w:rsidP="001B777E">
            <w:pPr>
              <w:pStyle w:val="TableParagraph"/>
              <w:spacing w:before="94"/>
              <w:ind w:right="116"/>
              <w:jc w:val="right"/>
              <w:rPr>
                <w:sz w:val="12"/>
                <w:szCs w:val="12"/>
              </w:rPr>
            </w:pPr>
            <w:r w:rsidRPr="001B777E">
              <w:rPr>
                <w:spacing w:val="-2"/>
                <w:sz w:val="12"/>
                <w:szCs w:val="12"/>
              </w:rPr>
              <w:t>0,000</w:t>
            </w:r>
          </w:p>
        </w:tc>
        <w:tc>
          <w:tcPr>
            <w:tcW w:w="562" w:type="dxa"/>
          </w:tcPr>
          <w:p w14:paraId="37D2B89F" w14:textId="77777777" w:rsidR="001B777E" w:rsidRPr="001B777E" w:rsidRDefault="001B777E" w:rsidP="001B777E">
            <w:pPr>
              <w:pStyle w:val="TableParagraph"/>
              <w:spacing w:before="94"/>
              <w:ind w:right="140"/>
              <w:jc w:val="right"/>
              <w:rPr>
                <w:sz w:val="12"/>
                <w:szCs w:val="12"/>
              </w:rPr>
            </w:pPr>
            <w:r w:rsidRPr="001B777E">
              <w:rPr>
                <w:spacing w:val="-4"/>
                <w:sz w:val="12"/>
                <w:szCs w:val="12"/>
              </w:rPr>
              <w:t>0,00</w:t>
            </w:r>
          </w:p>
        </w:tc>
        <w:tc>
          <w:tcPr>
            <w:tcW w:w="656" w:type="dxa"/>
            <w:vMerge/>
            <w:tcBorders>
              <w:top w:val="nil"/>
            </w:tcBorders>
          </w:tcPr>
          <w:p w14:paraId="2A017831" w14:textId="77777777" w:rsidR="001B777E" w:rsidRPr="001B777E" w:rsidRDefault="001B777E" w:rsidP="001B777E">
            <w:pPr>
              <w:rPr>
                <w:sz w:val="12"/>
                <w:szCs w:val="12"/>
              </w:rPr>
            </w:pPr>
          </w:p>
        </w:tc>
        <w:tc>
          <w:tcPr>
            <w:tcW w:w="608" w:type="dxa"/>
          </w:tcPr>
          <w:p w14:paraId="156CADC5" w14:textId="77777777" w:rsidR="001B777E" w:rsidRPr="001B777E" w:rsidRDefault="001B777E" w:rsidP="001B777E">
            <w:pPr>
              <w:pStyle w:val="TableParagraph"/>
              <w:spacing w:before="94"/>
              <w:ind w:left="67" w:right="49"/>
              <w:jc w:val="center"/>
              <w:rPr>
                <w:sz w:val="12"/>
                <w:szCs w:val="12"/>
              </w:rPr>
            </w:pPr>
            <w:r w:rsidRPr="001B777E">
              <w:rPr>
                <w:spacing w:val="-2"/>
                <w:sz w:val="12"/>
                <w:szCs w:val="12"/>
              </w:rPr>
              <w:t>0,000</w:t>
            </w:r>
          </w:p>
        </w:tc>
        <w:tc>
          <w:tcPr>
            <w:tcW w:w="648" w:type="dxa"/>
          </w:tcPr>
          <w:p w14:paraId="05531A5D" w14:textId="77777777" w:rsidR="001B777E" w:rsidRPr="001B777E" w:rsidRDefault="001B777E" w:rsidP="001B777E">
            <w:pPr>
              <w:pStyle w:val="TableParagraph"/>
              <w:spacing w:before="94"/>
              <w:ind w:left="62" w:right="44"/>
              <w:jc w:val="center"/>
              <w:rPr>
                <w:sz w:val="12"/>
                <w:szCs w:val="12"/>
              </w:rPr>
            </w:pPr>
            <w:r w:rsidRPr="001B777E">
              <w:rPr>
                <w:spacing w:val="-4"/>
                <w:sz w:val="12"/>
                <w:szCs w:val="12"/>
              </w:rPr>
              <w:t>0,00</w:t>
            </w:r>
          </w:p>
        </w:tc>
        <w:tc>
          <w:tcPr>
            <w:tcW w:w="2287" w:type="dxa"/>
          </w:tcPr>
          <w:p w14:paraId="60271350" w14:textId="77777777" w:rsidR="001B777E" w:rsidRPr="001B777E" w:rsidRDefault="001B777E" w:rsidP="001B777E">
            <w:pPr>
              <w:pStyle w:val="TableParagraph"/>
              <w:spacing w:before="99"/>
              <w:ind w:left="23"/>
              <w:rPr>
                <w:sz w:val="12"/>
                <w:szCs w:val="12"/>
              </w:rPr>
            </w:pPr>
            <w:r w:rsidRPr="001B777E">
              <w:rPr>
                <w:sz w:val="12"/>
                <w:szCs w:val="12"/>
              </w:rPr>
              <w:t>Саморезы</w:t>
            </w:r>
            <w:r w:rsidRPr="001B777E">
              <w:rPr>
                <w:spacing w:val="33"/>
                <w:sz w:val="12"/>
                <w:szCs w:val="12"/>
              </w:rPr>
              <w:t xml:space="preserve"> </w:t>
            </w:r>
            <w:r w:rsidRPr="001B777E">
              <w:rPr>
                <w:spacing w:val="-2"/>
                <w:sz w:val="12"/>
                <w:szCs w:val="12"/>
              </w:rPr>
              <w:t>Ինքնքկտ.</w:t>
            </w:r>
          </w:p>
        </w:tc>
        <w:tc>
          <w:tcPr>
            <w:tcW w:w="418" w:type="dxa"/>
          </w:tcPr>
          <w:p w14:paraId="561CC060" w14:textId="77777777" w:rsidR="001B777E" w:rsidRPr="001B777E" w:rsidRDefault="001B777E" w:rsidP="001B777E">
            <w:pPr>
              <w:pStyle w:val="TableParagraph"/>
              <w:spacing w:line="176" w:lineRule="exact"/>
              <w:ind w:left="62" w:right="47" w:firstLine="60"/>
              <w:rPr>
                <w:sz w:val="12"/>
                <w:szCs w:val="12"/>
              </w:rPr>
            </w:pPr>
            <w:r w:rsidRPr="001B777E">
              <w:rPr>
                <w:spacing w:val="-6"/>
                <w:sz w:val="12"/>
                <w:szCs w:val="12"/>
              </w:rPr>
              <w:t>шт</w:t>
            </w:r>
            <w:r w:rsidRPr="001B777E">
              <w:rPr>
                <w:spacing w:val="40"/>
                <w:sz w:val="12"/>
                <w:szCs w:val="12"/>
              </w:rPr>
              <w:t xml:space="preserve"> </w:t>
            </w:r>
            <w:r w:rsidRPr="001B777E">
              <w:rPr>
                <w:spacing w:val="-4"/>
                <w:sz w:val="12"/>
                <w:szCs w:val="12"/>
              </w:rPr>
              <w:t>հատ</w:t>
            </w:r>
          </w:p>
        </w:tc>
        <w:tc>
          <w:tcPr>
            <w:tcW w:w="561" w:type="dxa"/>
          </w:tcPr>
          <w:p w14:paraId="280CF453" w14:textId="77777777" w:rsidR="001B777E" w:rsidRPr="001B777E" w:rsidRDefault="001B777E" w:rsidP="001B777E">
            <w:pPr>
              <w:pStyle w:val="TableParagraph"/>
              <w:spacing w:before="99"/>
              <w:ind w:left="3"/>
              <w:jc w:val="center"/>
              <w:rPr>
                <w:sz w:val="12"/>
                <w:szCs w:val="12"/>
              </w:rPr>
            </w:pPr>
            <w:r w:rsidRPr="001B777E">
              <w:rPr>
                <w:w w:val="99"/>
                <w:sz w:val="12"/>
                <w:szCs w:val="12"/>
              </w:rPr>
              <w:t>8</w:t>
            </w:r>
          </w:p>
        </w:tc>
        <w:tc>
          <w:tcPr>
            <w:tcW w:w="568" w:type="dxa"/>
          </w:tcPr>
          <w:p w14:paraId="1405D8A4" w14:textId="77777777" w:rsidR="001B777E" w:rsidRPr="001B777E" w:rsidRDefault="001B777E" w:rsidP="001B777E">
            <w:pPr>
              <w:pStyle w:val="TableParagraph"/>
              <w:spacing w:before="94"/>
              <w:ind w:left="38" w:right="17"/>
              <w:jc w:val="center"/>
              <w:rPr>
                <w:sz w:val="12"/>
                <w:szCs w:val="12"/>
              </w:rPr>
            </w:pPr>
            <w:r w:rsidRPr="001B777E">
              <w:rPr>
                <w:spacing w:val="-2"/>
                <w:sz w:val="12"/>
                <w:szCs w:val="12"/>
              </w:rPr>
              <w:t>0,004</w:t>
            </w:r>
          </w:p>
        </w:tc>
        <w:tc>
          <w:tcPr>
            <w:tcW w:w="513" w:type="dxa"/>
          </w:tcPr>
          <w:p w14:paraId="3F54BFCE" w14:textId="77777777" w:rsidR="001B777E" w:rsidRPr="001B777E" w:rsidRDefault="001B777E" w:rsidP="001B777E">
            <w:pPr>
              <w:pStyle w:val="TableParagraph"/>
              <w:spacing w:before="94"/>
              <w:ind w:left="56" w:right="34"/>
              <w:jc w:val="center"/>
              <w:rPr>
                <w:sz w:val="12"/>
                <w:szCs w:val="12"/>
              </w:rPr>
            </w:pPr>
            <w:r w:rsidRPr="001B777E">
              <w:rPr>
                <w:spacing w:val="-4"/>
                <w:sz w:val="12"/>
                <w:szCs w:val="12"/>
              </w:rPr>
              <w:t>0,04</w:t>
            </w:r>
          </w:p>
        </w:tc>
        <w:tc>
          <w:tcPr>
            <w:tcW w:w="647" w:type="dxa"/>
          </w:tcPr>
          <w:p w14:paraId="314F0C77" w14:textId="77777777" w:rsidR="001B777E" w:rsidRPr="001B777E" w:rsidRDefault="001B777E" w:rsidP="001B777E">
            <w:pPr>
              <w:pStyle w:val="TableParagraph"/>
              <w:spacing w:before="94"/>
              <w:ind w:left="89" w:right="65"/>
              <w:jc w:val="center"/>
              <w:rPr>
                <w:sz w:val="12"/>
                <w:szCs w:val="12"/>
              </w:rPr>
            </w:pPr>
            <w:r w:rsidRPr="001B777E">
              <w:rPr>
                <w:spacing w:val="-4"/>
                <w:sz w:val="12"/>
                <w:szCs w:val="12"/>
              </w:rPr>
              <w:t>0,33</w:t>
            </w:r>
          </w:p>
        </w:tc>
        <w:tc>
          <w:tcPr>
            <w:tcW w:w="520" w:type="dxa"/>
            <w:vMerge/>
            <w:tcBorders>
              <w:top w:val="nil"/>
            </w:tcBorders>
          </w:tcPr>
          <w:p w14:paraId="409E07C6" w14:textId="77777777" w:rsidR="001B777E" w:rsidRPr="001B777E" w:rsidRDefault="001B777E" w:rsidP="001B777E">
            <w:pPr>
              <w:rPr>
                <w:sz w:val="12"/>
                <w:szCs w:val="12"/>
              </w:rPr>
            </w:pPr>
          </w:p>
        </w:tc>
        <w:tc>
          <w:tcPr>
            <w:tcW w:w="734" w:type="dxa"/>
            <w:vMerge/>
            <w:tcBorders>
              <w:top w:val="nil"/>
            </w:tcBorders>
          </w:tcPr>
          <w:p w14:paraId="099D08E8" w14:textId="77777777" w:rsidR="001B777E" w:rsidRPr="001B777E" w:rsidRDefault="001B777E" w:rsidP="001B777E">
            <w:pPr>
              <w:rPr>
                <w:sz w:val="12"/>
                <w:szCs w:val="12"/>
              </w:rPr>
            </w:pPr>
          </w:p>
        </w:tc>
      </w:tr>
      <w:tr w:rsidR="001B777E" w:rsidRPr="001B777E" w14:paraId="737AB1BB" w14:textId="77777777" w:rsidTr="001B777E">
        <w:trPr>
          <w:trHeight w:val="172"/>
        </w:trPr>
        <w:tc>
          <w:tcPr>
            <w:tcW w:w="519" w:type="dxa"/>
            <w:vMerge/>
            <w:tcBorders>
              <w:top w:val="nil"/>
            </w:tcBorders>
          </w:tcPr>
          <w:p w14:paraId="78A1BA07" w14:textId="77777777" w:rsidR="001B777E" w:rsidRPr="001B777E" w:rsidRDefault="001B777E" w:rsidP="001B777E">
            <w:pPr>
              <w:rPr>
                <w:sz w:val="12"/>
                <w:szCs w:val="12"/>
              </w:rPr>
            </w:pPr>
          </w:p>
        </w:tc>
        <w:tc>
          <w:tcPr>
            <w:tcW w:w="742" w:type="dxa"/>
            <w:vMerge/>
            <w:tcBorders>
              <w:top w:val="nil"/>
            </w:tcBorders>
          </w:tcPr>
          <w:p w14:paraId="6F6A9228" w14:textId="77777777" w:rsidR="001B777E" w:rsidRPr="001B777E" w:rsidRDefault="001B777E" w:rsidP="001B777E">
            <w:pPr>
              <w:rPr>
                <w:sz w:val="12"/>
                <w:szCs w:val="12"/>
              </w:rPr>
            </w:pPr>
          </w:p>
        </w:tc>
        <w:tc>
          <w:tcPr>
            <w:tcW w:w="3233" w:type="dxa"/>
            <w:vMerge/>
            <w:tcBorders>
              <w:top w:val="nil"/>
            </w:tcBorders>
          </w:tcPr>
          <w:p w14:paraId="6675ECDC" w14:textId="77777777" w:rsidR="001B777E" w:rsidRPr="001B777E" w:rsidRDefault="001B777E" w:rsidP="001B777E">
            <w:pPr>
              <w:rPr>
                <w:sz w:val="12"/>
                <w:szCs w:val="12"/>
              </w:rPr>
            </w:pPr>
          </w:p>
        </w:tc>
        <w:tc>
          <w:tcPr>
            <w:tcW w:w="553" w:type="dxa"/>
            <w:vMerge/>
            <w:tcBorders>
              <w:top w:val="nil"/>
            </w:tcBorders>
          </w:tcPr>
          <w:p w14:paraId="550C9627" w14:textId="77777777" w:rsidR="001B777E" w:rsidRPr="001B777E" w:rsidRDefault="001B777E" w:rsidP="001B777E">
            <w:pPr>
              <w:rPr>
                <w:sz w:val="12"/>
                <w:szCs w:val="12"/>
              </w:rPr>
            </w:pPr>
          </w:p>
        </w:tc>
        <w:tc>
          <w:tcPr>
            <w:tcW w:w="584" w:type="dxa"/>
          </w:tcPr>
          <w:p w14:paraId="5EE93507" w14:textId="77777777" w:rsidR="001B777E" w:rsidRPr="001B777E" w:rsidRDefault="001B777E" w:rsidP="001B777E">
            <w:pPr>
              <w:pStyle w:val="TableParagraph"/>
              <w:spacing w:before="8" w:line="144" w:lineRule="exact"/>
              <w:ind w:left="45" w:right="33"/>
              <w:jc w:val="center"/>
              <w:rPr>
                <w:sz w:val="12"/>
                <w:szCs w:val="12"/>
              </w:rPr>
            </w:pPr>
            <w:r w:rsidRPr="001B777E">
              <w:rPr>
                <w:spacing w:val="-5"/>
                <w:sz w:val="12"/>
                <w:szCs w:val="12"/>
              </w:rPr>
              <w:t>9,0</w:t>
            </w:r>
          </w:p>
        </w:tc>
        <w:tc>
          <w:tcPr>
            <w:tcW w:w="570" w:type="dxa"/>
            <w:vMerge/>
            <w:tcBorders>
              <w:top w:val="nil"/>
            </w:tcBorders>
          </w:tcPr>
          <w:p w14:paraId="33A425BC" w14:textId="77777777" w:rsidR="001B777E" w:rsidRPr="001B777E" w:rsidRDefault="001B777E" w:rsidP="001B777E">
            <w:pPr>
              <w:rPr>
                <w:sz w:val="12"/>
                <w:szCs w:val="12"/>
              </w:rPr>
            </w:pPr>
          </w:p>
        </w:tc>
        <w:tc>
          <w:tcPr>
            <w:tcW w:w="584" w:type="dxa"/>
          </w:tcPr>
          <w:p w14:paraId="3B486F1F" w14:textId="77777777" w:rsidR="001B777E" w:rsidRPr="001B777E" w:rsidRDefault="001B777E" w:rsidP="001B777E">
            <w:pPr>
              <w:pStyle w:val="TableParagraph"/>
              <w:spacing w:before="3" w:line="149" w:lineRule="exact"/>
              <w:ind w:right="116"/>
              <w:jc w:val="right"/>
              <w:rPr>
                <w:sz w:val="12"/>
                <w:szCs w:val="12"/>
              </w:rPr>
            </w:pPr>
            <w:r w:rsidRPr="001B777E">
              <w:rPr>
                <w:spacing w:val="-2"/>
                <w:sz w:val="12"/>
                <w:szCs w:val="12"/>
              </w:rPr>
              <w:t>0,000</w:t>
            </w:r>
          </w:p>
        </w:tc>
        <w:tc>
          <w:tcPr>
            <w:tcW w:w="562" w:type="dxa"/>
          </w:tcPr>
          <w:p w14:paraId="64DBB939" w14:textId="77777777" w:rsidR="001B777E" w:rsidRPr="001B777E" w:rsidRDefault="001B777E" w:rsidP="001B777E">
            <w:pPr>
              <w:pStyle w:val="TableParagraph"/>
              <w:spacing w:before="3" w:line="149" w:lineRule="exact"/>
              <w:ind w:right="140"/>
              <w:jc w:val="right"/>
              <w:rPr>
                <w:sz w:val="12"/>
                <w:szCs w:val="12"/>
              </w:rPr>
            </w:pPr>
            <w:r w:rsidRPr="001B777E">
              <w:rPr>
                <w:spacing w:val="-4"/>
                <w:sz w:val="12"/>
                <w:szCs w:val="12"/>
              </w:rPr>
              <w:t>0,00</w:t>
            </w:r>
          </w:p>
        </w:tc>
        <w:tc>
          <w:tcPr>
            <w:tcW w:w="656" w:type="dxa"/>
            <w:vMerge/>
            <w:tcBorders>
              <w:top w:val="nil"/>
            </w:tcBorders>
          </w:tcPr>
          <w:p w14:paraId="5C5DAC0D" w14:textId="77777777" w:rsidR="001B777E" w:rsidRPr="001B777E" w:rsidRDefault="001B777E" w:rsidP="001B777E">
            <w:pPr>
              <w:rPr>
                <w:sz w:val="12"/>
                <w:szCs w:val="12"/>
              </w:rPr>
            </w:pPr>
          </w:p>
        </w:tc>
        <w:tc>
          <w:tcPr>
            <w:tcW w:w="608" w:type="dxa"/>
          </w:tcPr>
          <w:p w14:paraId="109E6197" w14:textId="77777777" w:rsidR="001B777E" w:rsidRPr="001B777E" w:rsidRDefault="001B777E" w:rsidP="001B777E">
            <w:pPr>
              <w:pStyle w:val="TableParagraph"/>
              <w:spacing w:before="3" w:line="149" w:lineRule="exact"/>
              <w:ind w:left="67" w:right="49"/>
              <w:jc w:val="center"/>
              <w:rPr>
                <w:sz w:val="12"/>
                <w:szCs w:val="12"/>
              </w:rPr>
            </w:pPr>
            <w:r w:rsidRPr="001B777E">
              <w:rPr>
                <w:spacing w:val="-2"/>
                <w:sz w:val="12"/>
                <w:szCs w:val="12"/>
              </w:rPr>
              <w:t>0,000</w:t>
            </w:r>
          </w:p>
        </w:tc>
        <w:tc>
          <w:tcPr>
            <w:tcW w:w="648" w:type="dxa"/>
          </w:tcPr>
          <w:p w14:paraId="2712A2CB" w14:textId="77777777" w:rsidR="001B777E" w:rsidRPr="001B777E" w:rsidRDefault="001B777E" w:rsidP="001B777E">
            <w:pPr>
              <w:pStyle w:val="TableParagraph"/>
              <w:spacing w:before="3" w:line="149" w:lineRule="exact"/>
              <w:ind w:left="62" w:right="44"/>
              <w:jc w:val="center"/>
              <w:rPr>
                <w:sz w:val="12"/>
                <w:szCs w:val="12"/>
              </w:rPr>
            </w:pPr>
            <w:r w:rsidRPr="001B777E">
              <w:rPr>
                <w:spacing w:val="-4"/>
                <w:sz w:val="12"/>
                <w:szCs w:val="12"/>
              </w:rPr>
              <w:t>0,00</w:t>
            </w:r>
          </w:p>
        </w:tc>
        <w:tc>
          <w:tcPr>
            <w:tcW w:w="2287" w:type="dxa"/>
          </w:tcPr>
          <w:p w14:paraId="10FBFD6C" w14:textId="77777777" w:rsidR="001B777E" w:rsidRPr="001B777E" w:rsidRDefault="001B777E" w:rsidP="001B777E">
            <w:pPr>
              <w:pStyle w:val="TableParagraph"/>
              <w:spacing w:before="8" w:line="144" w:lineRule="exact"/>
              <w:ind w:left="23"/>
              <w:rPr>
                <w:sz w:val="12"/>
                <w:szCs w:val="12"/>
              </w:rPr>
            </w:pPr>
            <w:r w:rsidRPr="001B777E">
              <w:rPr>
                <w:sz w:val="12"/>
                <w:szCs w:val="12"/>
              </w:rPr>
              <w:t>Доски</w:t>
            </w:r>
            <w:r w:rsidRPr="001B777E">
              <w:rPr>
                <w:spacing w:val="-5"/>
                <w:sz w:val="12"/>
                <w:szCs w:val="12"/>
              </w:rPr>
              <w:t xml:space="preserve"> </w:t>
            </w:r>
            <w:r w:rsidRPr="001B777E">
              <w:rPr>
                <w:sz w:val="12"/>
                <w:szCs w:val="12"/>
              </w:rPr>
              <w:t>для</w:t>
            </w:r>
            <w:r w:rsidRPr="001B777E">
              <w:rPr>
                <w:spacing w:val="-3"/>
                <w:sz w:val="12"/>
                <w:szCs w:val="12"/>
              </w:rPr>
              <w:t xml:space="preserve"> </w:t>
            </w:r>
            <w:r w:rsidRPr="001B777E">
              <w:rPr>
                <w:sz w:val="12"/>
                <w:szCs w:val="12"/>
              </w:rPr>
              <w:t>обрешетки</w:t>
            </w:r>
            <w:r w:rsidRPr="001B777E">
              <w:rPr>
                <w:spacing w:val="-4"/>
                <w:sz w:val="12"/>
                <w:szCs w:val="12"/>
              </w:rPr>
              <w:t xml:space="preserve"> </w:t>
            </w:r>
            <w:r w:rsidRPr="001B777E">
              <w:rPr>
                <w:spacing w:val="-2"/>
                <w:sz w:val="12"/>
                <w:szCs w:val="12"/>
              </w:rPr>
              <w:t>Տախտակ</w:t>
            </w:r>
          </w:p>
        </w:tc>
        <w:tc>
          <w:tcPr>
            <w:tcW w:w="418" w:type="dxa"/>
          </w:tcPr>
          <w:p w14:paraId="2E35CA23" w14:textId="77777777" w:rsidR="001B777E" w:rsidRPr="001B777E" w:rsidRDefault="001B777E" w:rsidP="001B777E">
            <w:pPr>
              <w:pStyle w:val="TableParagraph"/>
              <w:spacing w:before="15" w:line="137" w:lineRule="exact"/>
              <w:ind w:left="25" w:right="7"/>
              <w:jc w:val="center"/>
              <w:rPr>
                <w:sz w:val="12"/>
                <w:szCs w:val="12"/>
              </w:rPr>
            </w:pPr>
            <w:r w:rsidRPr="001B777E">
              <w:rPr>
                <w:sz w:val="12"/>
                <w:szCs w:val="12"/>
              </w:rPr>
              <w:t>м3</w:t>
            </w:r>
            <w:r w:rsidRPr="001B777E">
              <w:rPr>
                <w:spacing w:val="1"/>
                <w:sz w:val="12"/>
                <w:szCs w:val="12"/>
              </w:rPr>
              <w:t xml:space="preserve"> </w:t>
            </w:r>
            <w:r w:rsidRPr="001B777E">
              <w:rPr>
                <w:spacing w:val="-5"/>
                <w:sz w:val="12"/>
                <w:szCs w:val="12"/>
              </w:rPr>
              <w:t>մ3</w:t>
            </w:r>
          </w:p>
        </w:tc>
        <w:tc>
          <w:tcPr>
            <w:tcW w:w="561" w:type="dxa"/>
          </w:tcPr>
          <w:p w14:paraId="60987981" w14:textId="77777777" w:rsidR="001B777E" w:rsidRPr="001B777E" w:rsidRDefault="001B777E" w:rsidP="001B777E">
            <w:pPr>
              <w:pStyle w:val="TableParagraph"/>
              <w:spacing w:before="15" w:line="137" w:lineRule="exact"/>
              <w:ind w:left="43" w:right="26"/>
              <w:jc w:val="center"/>
              <w:rPr>
                <w:sz w:val="12"/>
                <w:szCs w:val="12"/>
              </w:rPr>
            </w:pPr>
            <w:r w:rsidRPr="001B777E">
              <w:rPr>
                <w:spacing w:val="-2"/>
                <w:sz w:val="12"/>
                <w:szCs w:val="12"/>
              </w:rPr>
              <w:t>0,008</w:t>
            </w:r>
          </w:p>
        </w:tc>
        <w:tc>
          <w:tcPr>
            <w:tcW w:w="568" w:type="dxa"/>
          </w:tcPr>
          <w:p w14:paraId="547A2D11" w14:textId="77777777" w:rsidR="001B777E" w:rsidRPr="001B777E" w:rsidRDefault="001B777E" w:rsidP="001B777E">
            <w:pPr>
              <w:pStyle w:val="TableParagraph"/>
              <w:spacing w:before="15" w:line="137" w:lineRule="exact"/>
              <w:ind w:left="38" w:right="17"/>
              <w:jc w:val="center"/>
              <w:rPr>
                <w:sz w:val="12"/>
                <w:szCs w:val="12"/>
              </w:rPr>
            </w:pPr>
            <w:r w:rsidRPr="001B777E">
              <w:rPr>
                <w:spacing w:val="-2"/>
                <w:sz w:val="12"/>
                <w:szCs w:val="12"/>
              </w:rPr>
              <w:t>127,083</w:t>
            </w:r>
          </w:p>
        </w:tc>
        <w:tc>
          <w:tcPr>
            <w:tcW w:w="513" w:type="dxa"/>
          </w:tcPr>
          <w:p w14:paraId="6E1FD1E5" w14:textId="77777777" w:rsidR="001B777E" w:rsidRPr="001B777E" w:rsidRDefault="001B777E" w:rsidP="001B777E">
            <w:pPr>
              <w:pStyle w:val="TableParagraph"/>
              <w:spacing w:before="3" w:line="149" w:lineRule="exact"/>
              <w:ind w:left="56" w:right="34"/>
              <w:jc w:val="center"/>
              <w:rPr>
                <w:sz w:val="12"/>
                <w:szCs w:val="12"/>
              </w:rPr>
            </w:pPr>
            <w:r w:rsidRPr="001B777E">
              <w:rPr>
                <w:spacing w:val="-4"/>
                <w:sz w:val="12"/>
                <w:szCs w:val="12"/>
              </w:rPr>
              <w:t>1,16</w:t>
            </w:r>
          </w:p>
        </w:tc>
        <w:tc>
          <w:tcPr>
            <w:tcW w:w="647" w:type="dxa"/>
          </w:tcPr>
          <w:p w14:paraId="55C42D89" w14:textId="77777777" w:rsidR="001B777E" w:rsidRPr="001B777E" w:rsidRDefault="001B777E" w:rsidP="001B777E">
            <w:pPr>
              <w:pStyle w:val="TableParagraph"/>
              <w:spacing w:before="3" w:line="149" w:lineRule="exact"/>
              <w:ind w:left="89" w:right="67"/>
              <w:jc w:val="center"/>
              <w:rPr>
                <w:sz w:val="12"/>
                <w:szCs w:val="12"/>
              </w:rPr>
            </w:pPr>
            <w:r w:rsidRPr="001B777E">
              <w:rPr>
                <w:spacing w:val="-2"/>
                <w:sz w:val="12"/>
                <w:szCs w:val="12"/>
              </w:rPr>
              <w:t>10,40</w:t>
            </w:r>
          </w:p>
        </w:tc>
        <w:tc>
          <w:tcPr>
            <w:tcW w:w="520" w:type="dxa"/>
            <w:vMerge/>
            <w:tcBorders>
              <w:top w:val="nil"/>
            </w:tcBorders>
          </w:tcPr>
          <w:p w14:paraId="6213B79C" w14:textId="77777777" w:rsidR="001B777E" w:rsidRPr="001B777E" w:rsidRDefault="001B777E" w:rsidP="001B777E">
            <w:pPr>
              <w:rPr>
                <w:sz w:val="12"/>
                <w:szCs w:val="12"/>
              </w:rPr>
            </w:pPr>
          </w:p>
        </w:tc>
        <w:tc>
          <w:tcPr>
            <w:tcW w:w="734" w:type="dxa"/>
            <w:vMerge/>
            <w:tcBorders>
              <w:top w:val="nil"/>
            </w:tcBorders>
          </w:tcPr>
          <w:p w14:paraId="2977C985" w14:textId="77777777" w:rsidR="001B777E" w:rsidRPr="001B777E" w:rsidRDefault="001B777E" w:rsidP="001B777E">
            <w:pPr>
              <w:rPr>
                <w:sz w:val="12"/>
                <w:szCs w:val="12"/>
              </w:rPr>
            </w:pPr>
          </w:p>
        </w:tc>
      </w:tr>
      <w:tr w:rsidR="001B777E" w:rsidRPr="001B777E" w14:paraId="795706D3" w14:textId="77777777" w:rsidTr="001B777E">
        <w:trPr>
          <w:trHeight w:val="354"/>
        </w:trPr>
        <w:tc>
          <w:tcPr>
            <w:tcW w:w="519" w:type="dxa"/>
            <w:vMerge/>
            <w:tcBorders>
              <w:top w:val="nil"/>
            </w:tcBorders>
          </w:tcPr>
          <w:p w14:paraId="45013889" w14:textId="77777777" w:rsidR="001B777E" w:rsidRPr="001B777E" w:rsidRDefault="001B777E" w:rsidP="001B777E">
            <w:pPr>
              <w:rPr>
                <w:sz w:val="12"/>
                <w:szCs w:val="12"/>
              </w:rPr>
            </w:pPr>
          </w:p>
        </w:tc>
        <w:tc>
          <w:tcPr>
            <w:tcW w:w="742" w:type="dxa"/>
            <w:vMerge/>
            <w:tcBorders>
              <w:top w:val="nil"/>
            </w:tcBorders>
          </w:tcPr>
          <w:p w14:paraId="5AE2C54C" w14:textId="77777777" w:rsidR="001B777E" w:rsidRPr="001B777E" w:rsidRDefault="001B777E" w:rsidP="001B777E">
            <w:pPr>
              <w:rPr>
                <w:sz w:val="12"/>
                <w:szCs w:val="12"/>
              </w:rPr>
            </w:pPr>
          </w:p>
        </w:tc>
        <w:tc>
          <w:tcPr>
            <w:tcW w:w="3233" w:type="dxa"/>
            <w:vMerge/>
            <w:tcBorders>
              <w:top w:val="nil"/>
            </w:tcBorders>
          </w:tcPr>
          <w:p w14:paraId="48B7D32B" w14:textId="77777777" w:rsidR="001B777E" w:rsidRPr="001B777E" w:rsidRDefault="001B777E" w:rsidP="001B777E">
            <w:pPr>
              <w:rPr>
                <w:sz w:val="12"/>
                <w:szCs w:val="12"/>
              </w:rPr>
            </w:pPr>
          </w:p>
        </w:tc>
        <w:tc>
          <w:tcPr>
            <w:tcW w:w="553" w:type="dxa"/>
            <w:vMerge/>
            <w:tcBorders>
              <w:top w:val="nil"/>
            </w:tcBorders>
          </w:tcPr>
          <w:p w14:paraId="4F2CFB4D" w14:textId="77777777" w:rsidR="001B777E" w:rsidRPr="001B777E" w:rsidRDefault="001B777E" w:rsidP="001B777E">
            <w:pPr>
              <w:rPr>
                <w:sz w:val="12"/>
                <w:szCs w:val="12"/>
              </w:rPr>
            </w:pPr>
          </w:p>
        </w:tc>
        <w:tc>
          <w:tcPr>
            <w:tcW w:w="584" w:type="dxa"/>
          </w:tcPr>
          <w:p w14:paraId="0BB19B48" w14:textId="77777777" w:rsidR="001B777E" w:rsidRPr="001B777E" w:rsidRDefault="001B777E" w:rsidP="001B777E">
            <w:pPr>
              <w:pStyle w:val="TableParagraph"/>
              <w:spacing w:before="99"/>
              <w:ind w:left="45" w:right="33"/>
              <w:jc w:val="center"/>
              <w:rPr>
                <w:sz w:val="12"/>
                <w:szCs w:val="12"/>
              </w:rPr>
            </w:pPr>
            <w:r w:rsidRPr="001B777E">
              <w:rPr>
                <w:spacing w:val="-5"/>
                <w:sz w:val="12"/>
                <w:szCs w:val="12"/>
              </w:rPr>
              <w:t>9,0</w:t>
            </w:r>
          </w:p>
        </w:tc>
        <w:tc>
          <w:tcPr>
            <w:tcW w:w="570" w:type="dxa"/>
            <w:vMerge/>
            <w:tcBorders>
              <w:top w:val="nil"/>
            </w:tcBorders>
          </w:tcPr>
          <w:p w14:paraId="379ED89F" w14:textId="77777777" w:rsidR="001B777E" w:rsidRPr="001B777E" w:rsidRDefault="001B777E" w:rsidP="001B777E">
            <w:pPr>
              <w:rPr>
                <w:sz w:val="12"/>
                <w:szCs w:val="12"/>
              </w:rPr>
            </w:pPr>
          </w:p>
        </w:tc>
        <w:tc>
          <w:tcPr>
            <w:tcW w:w="584" w:type="dxa"/>
          </w:tcPr>
          <w:p w14:paraId="63E91FD4" w14:textId="77777777" w:rsidR="001B777E" w:rsidRPr="001B777E" w:rsidRDefault="001B777E" w:rsidP="001B777E">
            <w:pPr>
              <w:pStyle w:val="TableParagraph"/>
              <w:spacing w:before="94"/>
              <w:ind w:right="116"/>
              <w:jc w:val="right"/>
              <w:rPr>
                <w:sz w:val="12"/>
                <w:szCs w:val="12"/>
              </w:rPr>
            </w:pPr>
            <w:r w:rsidRPr="001B777E">
              <w:rPr>
                <w:spacing w:val="-2"/>
                <w:sz w:val="12"/>
                <w:szCs w:val="12"/>
              </w:rPr>
              <w:t>0,000</w:t>
            </w:r>
          </w:p>
        </w:tc>
        <w:tc>
          <w:tcPr>
            <w:tcW w:w="562" w:type="dxa"/>
          </w:tcPr>
          <w:p w14:paraId="01770094" w14:textId="77777777" w:rsidR="001B777E" w:rsidRPr="001B777E" w:rsidRDefault="001B777E" w:rsidP="001B777E">
            <w:pPr>
              <w:pStyle w:val="TableParagraph"/>
              <w:spacing w:before="94"/>
              <w:ind w:right="140"/>
              <w:jc w:val="right"/>
              <w:rPr>
                <w:sz w:val="12"/>
                <w:szCs w:val="12"/>
              </w:rPr>
            </w:pPr>
            <w:r w:rsidRPr="001B777E">
              <w:rPr>
                <w:spacing w:val="-4"/>
                <w:sz w:val="12"/>
                <w:szCs w:val="12"/>
              </w:rPr>
              <w:t>0,00</w:t>
            </w:r>
          </w:p>
        </w:tc>
        <w:tc>
          <w:tcPr>
            <w:tcW w:w="656" w:type="dxa"/>
            <w:vMerge/>
            <w:tcBorders>
              <w:top w:val="nil"/>
            </w:tcBorders>
          </w:tcPr>
          <w:p w14:paraId="4D5DEB35" w14:textId="77777777" w:rsidR="001B777E" w:rsidRPr="001B777E" w:rsidRDefault="001B777E" w:rsidP="001B777E">
            <w:pPr>
              <w:rPr>
                <w:sz w:val="12"/>
                <w:szCs w:val="12"/>
              </w:rPr>
            </w:pPr>
          </w:p>
        </w:tc>
        <w:tc>
          <w:tcPr>
            <w:tcW w:w="608" w:type="dxa"/>
          </w:tcPr>
          <w:p w14:paraId="271527FF" w14:textId="77777777" w:rsidR="001B777E" w:rsidRPr="001B777E" w:rsidRDefault="001B777E" w:rsidP="001B777E">
            <w:pPr>
              <w:pStyle w:val="TableParagraph"/>
              <w:spacing w:before="94"/>
              <w:ind w:left="67" w:right="49"/>
              <w:jc w:val="center"/>
              <w:rPr>
                <w:sz w:val="12"/>
                <w:szCs w:val="12"/>
              </w:rPr>
            </w:pPr>
            <w:r w:rsidRPr="001B777E">
              <w:rPr>
                <w:spacing w:val="-2"/>
                <w:sz w:val="12"/>
                <w:szCs w:val="12"/>
              </w:rPr>
              <w:t>0,000</w:t>
            </w:r>
          </w:p>
        </w:tc>
        <w:tc>
          <w:tcPr>
            <w:tcW w:w="648" w:type="dxa"/>
          </w:tcPr>
          <w:p w14:paraId="71AC3B79" w14:textId="77777777" w:rsidR="001B777E" w:rsidRPr="001B777E" w:rsidRDefault="001B777E" w:rsidP="001B777E">
            <w:pPr>
              <w:pStyle w:val="TableParagraph"/>
              <w:spacing w:before="94"/>
              <w:ind w:left="62" w:right="44"/>
              <w:jc w:val="center"/>
              <w:rPr>
                <w:sz w:val="12"/>
                <w:szCs w:val="12"/>
              </w:rPr>
            </w:pPr>
            <w:r w:rsidRPr="001B777E">
              <w:rPr>
                <w:spacing w:val="-4"/>
                <w:sz w:val="12"/>
                <w:szCs w:val="12"/>
              </w:rPr>
              <w:t>0,00</w:t>
            </w:r>
          </w:p>
        </w:tc>
        <w:tc>
          <w:tcPr>
            <w:tcW w:w="2287" w:type="dxa"/>
          </w:tcPr>
          <w:p w14:paraId="777288FD" w14:textId="77777777" w:rsidR="001B777E" w:rsidRPr="001B777E" w:rsidRDefault="001B777E" w:rsidP="001B777E">
            <w:pPr>
              <w:pStyle w:val="TableParagraph"/>
              <w:spacing w:before="6"/>
              <w:ind w:left="23"/>
              <w:rPr>
                <w:sz w:val="12"/>
                <w:szCs w:val="12"/>
              </w:rPr>
            </w:pPr>
            <w:r w:rsidRPr="001B777E">
              <w:rPr>
                <w:sz w:val="12"/>
                <w:szCs w:val="12"/>
              </w:rPr>
              <w:t>Гвозди</w:t>
            </w:r>
            <w:r w:rsidRPr="001B777E">
              <w:rPr>
                <w:spacing w:val="-8"/>
                <w:sz w:val="12"/>
                <w:szCs w:val="12"/>
              </w:rPr>
              <w:t xml:space="preserve"> </w:t>
            </w:r>
            <w:r w:rsidRPr="001B777E">
              <w:rPr>
                <w:sz w:val="12"/>
                <w:szCs w:val="12"/>
              </w:rPr>
              <w:t>строительные</w:t>
            </w:r>
            <w:r w:rsidRPr="001B777E">
              <w:rPr>
                <w:spacing w:val="22"/>
                <w:sz w:val="12"/>
                <w:szCs w:val="12"/>
              </w:rPr>
              <w:t xml:space="preserve"> </w:t>
            </w:r>
            <w:r w:rsidRPr="001B777E">
              <w:rPr>
                <w:spacing w:val="-5"/>
                <w:sz w:val="12"/>
                <w:szCs w:val="12"/>
              </w:rPr>
              <w:t>Մեխ</w:t>
            </w:r>
          </w:p>
          <w:p w14:paraId="7FFE51CF" w14:textId="77777777" w:rsidR="001B777E" w:rsidRPr="001B777E" w:rsidRDefault="001B777E" w:rsidP="001B777E">
            <w:pPr>
              <w:pStyle w:val="TableParagraph"/>
              <w:spacing w:before="14" w:line="154" w:lineRule="exact"/>
              <w:ind w:left="23"/>
              <w:rPr>
                <w:sz w:val="12"/>
                <w:szCs w:val="12"/>
              </w:rPr>
            </w:pPr>
            <w:r w:rsidRPr="001B777E">
              <w:rPr>
                <w:spacing w:val="-2"/>
                <w:sz w:val="12"/>
                <w:szCs w:val="12"/>
              </w:rPr>
              <w:t>շինարարական</w:t>
            </w:r>
          </w:p>
        </w:tc>
        <w:tc>
          <w:tcPr>
            <w:tcW w:w="418" w:type="dxa"/>
          </w:tcPr>
          <w:p w14:paraId="5A9574CC" w14:textId="77777777" w:rsidR="001B777E" w:rsidRPr="001B777E" w:rsidRDefault="001B777E" w:rsidP="001B777E">
            <w:pPr>
              <w:pStyle w:val="TableParagraph"/>
              <w:spacing w:before="106"/>
              <w:ind w:left="25" w:right="9"/>
              <w:jc w:val="center"/>
              <w:rPr>
                <w:sz w:val="12"/>
                <w:szCs w:val="12"/>
              </w:rPr>
            </w:pPr>
            <w:r w:rsidRPr="001B777E">
              <w:rPr>
                <w:sz w:val="12"/>
                <w:szCs w:val="12"/>
              </w:rPr>
              <w:t>кг</w:t>
            </w:r>
            <w:r w:rsidRPr="001B777E">
              <w:rPr>
                <w:spacing w:val="1"/>
                <w:sz w:val="12"/>
                <w:szCs w:val="12"/>
              </w:rPr>
              <w:t xml:space="preserve"> </w:t>
            </w:r>
            <w:r w:rsidRPr="001B777E">
              <w:rPr>
                <w:spacing w:val="-5"/>
                <w:sz w:val="12"/>
                <w:szCs w:val="12"/>
              </w:rPr>
              <w:t>կգ</w:t>
            </w:r>
          </w:p>
        </w:tc>
        <w:tc>
          <w:tcPr>
            <w:tcW w:w="561" w:type="dxa"/>
          </w:tcPr>
          <w:p w14:paraId="32AEA707" w14:textId="77777777" w:rsidR="001B777E" w:rsidRPr="001B777E" w:rsidRDefault="001B777E" w:rsidP="001B777E">
            <w:pPr>
              <w:pStyle w:val="TableParagraph"/>
              <w:spacing w:before="106"/>
              <w:ind w:left="43" w:right="26"/>
              <w:jc w:val="center"/>
              <w:rPr>
                <w:sz w:val="12"/>
                <w:szCs w:val="12"/>
              </w:rPr>
            </w:pPr>
            <w:r w:rsidRPr="001B777E">
              <w:rPr>
                <w:spacing w:val="-2"/>
                <w:sz w:val="12"/>
                <w:szCs w:val="12"/>
              </w:rPr>
              <w:t>0,056</w:t>
            </w:r>
          </w:p>
        </w:tc>
        <w:tc>
          <w:tcPr>
            <w:tcW w:w="568" w:type="dxa"/>
          </w:tcPr>
          <w:p w14:paraId="714A871D" w14:textId="77777777" w:rsidR="001B777E" w:rsidRPr="001B777E" w:rsidRDefault="001B777E" w:rsidP="001B777E">
            <w:pPr>
              <w:pStyle w:val="TableParagraph"/>
              <w:spacing w:before="106"/>
              <w:ind w:left="38" w:right="17"/>
              <w:jc w:val="center"/>
              <w:rPr>
                <w:sz w:val="12"/>
                <w:szCs w:val="12"/>
              </w:rPr>
            </w:pPr>
            <w:r w:rsidRPr="001B777E">
              <w:rPr>
                <w:spacing w:val="-2"/>
                <w:sz w:val="12"/>
                <w:szCs w:val="12"/>
              </w:rPr>
              <w:t>0,392</w:t>
            </w:r>
          </w:p>
        </w:tc>
        <w:tc>
          <w:tcPr>
            <w:tcW w:w="513" w:type="dxa"/>
          </w:tcPr>
          <w:p w14:paraId="532E5FFD" w14:textId="77777777" w:rsidR="001B777E" w:rsidRPr="001B777E" w:rsidRDefault="001B777E" w:rsidP="001B777E">
            <w:pPr>
              <w:pStyle w:val="TableParagraph"/>
              <w:spacing w:before="94"/>
              <w:ind w:left="56" w:right="34"/>
              <w:jc w:val="center"/>
              <w:rPr>
                <w:sz w:val="12"/>
                <w:szCs w:val="12"/>
              </w:rPr>
            </w:pPr>
            <w:r w:rsidRPr="001B777E">
              <w:rPr>
                <w:spacing w:val="-4"/>
                <w:sz w:val="12"/>
                <w:szCs w:val="12"/>
              </w:rPr>
              <w:t>0,02</w:t>
            </w:r>
          </w:p>
        </w:tc>
        <w:tc>
          <w:tcPr>
            <w:tcW w:w="647" w:type="dxa"/>
          </w:tcPr>
          <w:p w14:paraId="352561E0" w14:textId="77777777" w:rsidR="001B777E" w:rsidRPr="001B777E" w:rsidRDefault="001B777E" w:rsidP="001B777E">
            <w:pPr>
              <w:pStyle w:val="TableParagraph"/>
              <w:spacing w:before="94"/>
              <w:ind w:left="89" w:right="65"/>
              <w:jc w:val="center"/>
              <w:rPr>
                <w:sz w:val="12"/>
                <w:szCs w:val="12"/>
              </w:rPr>
            </w:pPr>
            <w:r w:rsidRPr="001B777E">
              <w:rPr>
                <w:spacing w:val="-4"/>
                <w:sz w:val="12"/>
                <w:szCs w:val="12"/>
              </w:rPr>
              <w:t>0,22</w:t>
            </w:r>
          </w:p>
        </w:tc>
        <w:tc>
          <w:tcPr>
            <w:tcW w:w="520" w:type="dxa"/>
            <w:vMerge/>
            <w:tcBorders>
              <w:top w:val="nil"/>
            </w:tcBorders>
          </w:tcPr>
          <w:p w14:paraId="7628969A" w14:textId="77777777" w:rsidR="001B777E" w:rsidRPr="001B777E" w:rsidRDefault="001B777E" w:rsidP="001B777E">
            <w:pPr>
              <w:rPr>
                <w:sz w:val="12"/>
                <w:szCs w:val="12"/>
              </w:rPr>
            </w:pPr>
          </w:p>
        </w:tc>
        <w:tc>
          <w:tcPr>
            <w:tcW w:w="734" w:type="dxa"/>
            <w:vMerge/>
            <w:tcBorders>
              <w:top w:val="nil"/>
            </w:tcBorders>
          </w:tcPr>
          <w:p w14:paraId="0E26960C" w14:textId="77777777" w:rsidR="001B777E" w:rsidRPr="001B777E" w:rsidRDefault="001B777E" w:rsidP="001B777E">
            <w:pPr>
              <w:rPr>
                <w:sz w:val="12"/>
                <w:szCs w:val="12"/>
              </w:rPr>
            </w:pPr>
          </w:p>
        </w:tc>
      </w:tr>
      <w:tr w:rsidR="001B777E" w:rsidRPr="001B777E" w14:paraId="73ACC452" w14:textId="77777777" w:rsidTr="001B777E">
        <w:trPr>
          <w:trHeight w:val="172"/>
        </w:trPr>
        <w:tc>
          <w:tcPr>
            <w:tcW w:w="519" w:type="dxa"/>
            <w:vMerge w:val="restart"/>
          </w:tcPr>
          <w:p w14:paraId="1AADBCE6" w14:textId="77777777" w:rsidR="001B777E" w:rsidRPr="001B777E" w:rsidRDefault="001B777E" w:rsidP="001B777E">
            <w:pPr>
              <w:pStyle w:val="TableParagraph"/>
              <w:spacing w:before="5"/>
              <w:rPr>
                <w:sz w:val="12"/>
                <w:szCs w:val="12"/>
              </w:rPr>
            </w:pPr>
          </w:p>
          <w:p w14:paraId="16347AEE" w14:textId="77777777" w:rsidR="001B777E" w:rsidRPr="001B777E" w:rsidRDefault="001B777E" w:rsidP="001B777E">
            <w:pPr>
              <w:pStyle w:val="TableParagraph"/>
              <w:ind w:left="76"/>
              <w:rPr>
                <w:sz w:val="12"/>
                <w:szCs w:val="12"/>
              </w:rPr>
            </w:pPr>
            <w:r w:rsidRPr="001B777E">
              <w:rPr>
                <w:spacing w:val="-5"/>
                <w:sz w:val="12"/>
                <w:szCs w:val="12"/>
              </w:rPr>
              <w:lastRenderedPageBreak/>
              <w:t>23</w:t>
            </w:r>
          </w:p>
        </w:tc>
        <w:tc>
          <w:tcPr>
            <w:tcW w:w="742" w:type="dxa"/>
            <w:vMerge w:val="restart"/>
          </w:tcPr>
          <w:p w14:paraId="765CB8DA" w14:textId="77777777" w:rsidR="001B777E" w:rsidRPr="001B777E" w:rsidRDefault="001B777E" w:rsidP="001B777E">
            <w:pPr>
              <w:pStyle w:val="TableParagraph"/>
              <w:spacing w:before="4"/>
              <w:rPr>
                <w:sz w:val="12"/>
                <w:szCs w:val="12"/>
              </w:rPr>
            </w:pPr>
          </w:p>
          <w:p w14:paraId="5E2C6C78" w14:textId="77777777" w:rsidR="001B777E" w:rsidRPr="001B777E" w:rsidRDefault="001B777E" w:rsidP="001B777E">
            <w:pPr>
              <w:pStyle w:val="TableParagraph"/>
              <w:ind w:left="175"/>
              <w:rPr>
                <w:sz w:val="12"/>
                <w:szCs w:val="12"/>
              </w:rPr>
            </w:pPr>
            <w:r w:rsidRPr="001B777E">
              <w:rPr>
                <w:w w:val="95"/>
                <w:sz w:val="12"/>
                <w:szCs w:val="12"/>
              </w:rPr>
              <w:lastRenderedPageBreak/>
              <w:t>14-</w:t>
            </w:r>
            <w:r w:rsidRPr="001B777E">
              <w:rPr>
                <w:spacing w:val="-5"/>
                <w:sz w:val="12"/>
                <w:szCs w:val="12"/>
              </w:rPr>
              <w:t>397</w:t>
            </w:r>
          </w:p>
          <w:p w14:paraId="694A195F" w14:textId="77777777" w:rsidR="001B777E" w:rsidRPr="001B777E" w:rsidRDefault="001B777E" w:rsidP="001B777E">
            <w:pPr>
              <w:pStyle w:val="TableParagraph"/>
              <w:spacing w:before="14"/>
              <w:ind w:left="208"/>
              <w:rPr>
                <w:sz w:val="12"/>
                <w:szCs w:val="12"/>
              </w:rPr>
            </w:pPr>
            <w:r w:rsidRPr="001B777E">
              <w:rPr>
                <w:spacing w:val="-2"/>
                <w:sz w:val="12"/>
                <w:szCs w:val="12"/>
              </w:rPr>
              <w:t>կ=0,6</w:t>
            </w:r>
          </w:p>
        </w:tc>
        <w:tc>
          <w:tcPr>
            <w:tcW w:w="3233" w:type="dxa"/>
            <w:vMerge w:val="restart"/>
          </w:tcPr>
          <w:p w14:paraId="5ABC5349" w14:textId="77777777" w:rsidR="001B777E" w:rsidRPr="001B777E" w:rsidRDefault="001B777E" w:rsidP="001B777E">
            <w:pPr>
              <w:pStyle w:val="TableParagraph"/>
              <w:spacing w:before="4"/>
              <w:rPr>
                <w:sz w:val="12"/>
                <w:szCs w:val="12"/>
              </w:rPr>
            </w:pPr>
          </w:p>
          <w:p w14:paraId="05D40871" w14:textId="77777777" w:rsidR="001B777E" w:rsidRPr="001B777E" w:rsidRDefault="001B777E" w:rsidP="001B777E">
            <w:pPr>
              <w:pStyle w:val="TableParagraph"/>
              <w:spacing w:line="261" w:lineRule="auto"/>
              <w:ind w:left="28"/>
              <w:rPr>
                <w:sz w:val="12"/>
                <w:szCs w:val="12"/>
              </w:rPr>
            </w:pPr>
            <w:r w:rsidRPr="001B777E">
              <w:rPr>
                <w:sz w:val="12"/>
                <w:szCs w:val="12"/>
              </w:rPr>
              <w:lastRenderedPageBreak/>
              <w:t>Антикоррозийная</w:t>
            </w:r>
            <w:r w:rsidRPr="001B777E">
              <w:rPr>
                <w:spacing w:val="20"/>
                <w:sz w:val="12"/>
                <w:szCs w:val="12"/>
              </w:rPr>
              <w:t xml:space="preserve"> </w:t>
            </w:r>
            <w:r w:rsidRPr="001B777E">
              <w:rPr>
                <w:sz w:val="12"/>
                <w:szCs w:val="12"/>
              </w:rPr>
              <w:t>окраска</w:t>
            </w:r>
            <w:r w:rsidRPr="001B777E">
              <w:rPr>
                <w:spacing w:val="40"/>
                <w:sz w:val="12"/>
                <w:szCs w:val="12"/>
              </w:rPr>
              <w:t xml:space="preserve"> </w:t>
            </w:r>
            <w:r w:rsidRPr="001B777E">
              <w:rPr>
                <w:sz w:val="12"/>
                <w:szCs w:val="12"/>
              </w:rPr>
              <w:t>1слой</w:t>
            </w:r>
            <w:r w:rsidRPr="001B777E">
              <w:rPr>
                <w:spacing w:val="-8"/>
                <w:sz w:val="12"/>
                <w:szCs w:val="12"/>
              </w:rPr>
              <w:t xml:space="preserve"> </w:t>
            </w:r>
            <w:r w:rsidRPr="001B777E">
              <w:rPr>
                <w:sz w:val="12"/>
                <w:szCs w:val="12"/>
              </w:rPr>
              <w:t>(железный</w:t>
            </w:r>
            <w:r w:rsidRPr="001B777E">
              <w:rPr>
                <w:spacing w:val="-8"/>
                <w:sz w:val="12"/>
                <w:szCs w:val="12"/>
              </w:rPr>
              <w:t xml:space="preserve"> </w:t>
            </w:r>
            <w:r w:rsidRPr="001B777E">
              <w:rPr>
                <w:sz w:val="12"/>
                <w:szCs w:val="12"/>
              </w:rPr>
              <w:t>сурик)</w:t>
            </w:r>
            <w:r w:rsidRPr="001B777E">
              <w:rPr>
                <w:spacing w:val="40"/>
                <w:sz w:val="12"/>
                <w:szCs w:val="12"/>
              </w:rPr>
              <w:t xml:space="preserve"> </w:t>
            </w:r>
            <w:r w:rsidRPr="001B777E">
              <w:rPr>
                <w:sz w:val="12"/>
                <w:szCs w:val="12"/>
              </w:rPr>
              <w:t>Հակակոռոզիոն ներկում</w:t>
            </w:r>
            <w:r w:rsidRPr="001B777E">
              <w:rPr>
                <w:spacing w:val="35"/>
                <w:sz w:val="12"/>
                <w:szCs w:val="12"/>
              </w:rPr>
              <w:t xml:space="preserve"> </w:t>
            </w:r>
            <w:r w:rsidRPr="001B777E">
              <w:rPr>
                <w:sz w:val="12"/>
                <w:szCs w:val="12"/>
              </w:rPr>
              <w:t>1</w:t>
            </w:r>
            <w:r w:rsidRPr="001B777E">
              <w:rPr>
                <w:spacing w:val="-1"/>
                <w:sz w:val="12"/>
                <w:szCs w:val="12"/>
              </w:rPr>
              <w:t xml:space="preserve"> </w:t>
            </w:r>
            <w:r w:rsidRPr="001B777E">
              <w:rPr>
                <w:sz w:val="12"/>
                <w:szCs w:val="12"/>
              </w:rPr>
              <w:t>շերտ</w:t>
            </w:r>
            <w:r w:rsidRPr="001B777E">
              <w:rPr>
                <w:spacing w:val="-1"/>
                <w:sz w:val="12"/>
                <w:szCs w:val="12"/>
              </w:rPr>
              <w:t xml:space="preserve"> </w:t>
            </w:r>
            <w:r w:rsidRPr="001B777E">
              <w:rPr>
                <w:sz w:val="12"/>
                <w:szCs w:val="12"/>
              </w:rPr>
              <w:t>(երկաթե</w:t>
            </w:r>
            <w:r w:rsidRPr="001B777E">
              <w:rPr>
                <w:spacing w:val="-1"/>
                <w:sz w:val="12"/>
                <w:szCs w:val="12"/>
              </w:rPr>
              <w:t xml:space="preserve"> </w:t>
            </w:r>
            <w:r w:rsidRPr="001B777E">
              <w:rPr>
                <w:sz w:val="12"/>
                <w:szCs w:val="12"/>
              </w:rPr>
              <w:t>սուրիկ</w:t>
            </w:r>
            <w:r w:rsidRPr="001B777E">
              <w:rPr>
                <w:spacing w:val="35"/>
                <w:sz w:val="12"/>
                <w:szCs w:val="12"/>
              </w:rPr>
              <w:t xml:space="preserve"> </w:t>
            </w:r>
            <w:r w:rsidRPr="001B777E">
              <w:rPr>
                <w:sz w:val="12"/>
                <w:szCs w:val="12"/>
              </w:rPr>
              <w:t>)</w:t>
            </w:r>
          </w:p>
        </w:tc>
        <w:tc>
          <w:tcPr>
            <w:tcW w:w="553" w:type="dxa"/>
            <w:vMerge w:val="restart"/>
          </w:tcPr>
          <w:p w14:paraId="32548043" w14:textId="77777777" w:rsidR="001B777E" w:rsidRPr="001B777E" w:rsidRDefault="001B777E" w:rsidP="001B777E">
            <w:pPr>
              <w:pStyle w:val="TableParagraph"/>
              <w:spacing w:before="5"/>
              <w:rPr>
                <w:sz w:val="12"/>
                <w:szCs w:val="12"/>
              </w:rPr>
            </w:pPr>
          </w:p>
          <w:p w14:paraId="6EC9606E" w14:textId="77777777" w:rsidR="001B777E" w:rsidRPr="001B777E" w:rsidRDefault="001B777E" w:rsidP="001B777E">
            <w:pPr>
              <w:pStyle w:val="TableParagraph"/>
              <w:ind w:left="206"/>
              <w:rPr>
                <w:sz w:val="12"/>
                <w:szCs w:val="12"/>
              </w:rPr>
            </w:pPr>
            <w:r w:rsidRPr="001B777E">
              <w:rPr>
                <w:spacing w:val="-5"/>
                <w:sz w:val="12"/>
                <w:szCs w:val="12"/>
              </w:rPr>
              <w:lastRenderedPageBreak/>
              <w:t>м2</w:t>
            </w:r>
          </w:p>
        </w:tc>
        <w:tc>
          <w:tcPr>
            <w:tcW w:w="584" w:type="dxa"/>
          </w:tcPr>
          <w:p w14:paraId="3E8550D9" w14:textId="77777777" w:rsidR="001B777E" w:rsidRPr="001B777E" w:rsidRDefault="001B777E" w:rsidP="001B777E">
            <w:pPr>
              <w:pStyle w:val="TableParagraph"/>
              <w:spacing w:before="3" w:line="149" w:lineRule="exact"/>
              <w:ind w:left="26"/>
              <w:jc w:val="center"/>
              <w:rPr>
                <w:sz w:val="12"/>
                <w:szCs w:val="12"/>
              </w:rPr>
            </w:pPr>
            <w:r w:rsidRPr="001B777E">
              <w:rPr>
                <w:w w:val="99"/>
                <w:sz w:val="12"/>
                <w:szCs w:val="12"/>
              </w:rPr>
              <w:lastRenderedPageBreak/>
              <w:t>9</w:t>
            </w:r>
          </w:p>
        </w:tc>
        <w:tc>
          <w:tcPr>
            <w:tcW w:w="570" w:type="dxa"/>
            <w:vMerge w:val="restart"/>
          </w:tcPr>
          <w:p w14:paraId="1B7B7C76" w14:textId="77777777" w:rsidR="001B777E" w:rsidRPr="001B777E" w:rsidRDefault="001B777E" w:rsidP="001B777E">
            <w:pPr>
              <w:pStyle w:val="TableParagraph"/>
              <w:spacing w:before="5"/>
              <w:rPr>
                <w:sz w:val="12"/>
                <w:szCs w:val="12"/>
              </w:rPr>
            </w:pPr>
          </w:p>
          <w:p w14:paraId="6B62765C" w14:textId="77777777" w:rsidR="001B777E" w:rsidRPr="001B777E" w:rsidRDefault="001B777E" w:rsidP="001B777E">
            <w:pPr>
              <w:pStyle w:val="TableParagraph"/>
              <w:ind w:left="99"/>
              <w:rPr>
                <w:sz w:val="12"/>
                <w:szCs w:val="12"/>
              </w:rPr>
            </w:pPr>
            <w:r w:rsidRPr="001B777E">
              <w:rPr>
                <w:spacing w:val="-2"/>
                <w:sz w:val="12"/>
                <w:szCs w:val="12"/>
              </w:rPr>
              <w:lastRenderedPageBreak/>
              <w:t>0,1284</w:t>
            </w:r>
          </w:p>
        </w:tc>
        <w:tc>
          <w:tcPr>
            <w:tcW w:w="584" w:type="dxa"/>
          </w:tcPr>
          <w:p w14:paraId="3B6389CE" w14:textId="77777777" w:rsidR="001B777E" w:rsidRPr="001B777E" w:rsidRDefault="001B777E" w:rsidP="001B777E">
            <w:pPr>
              <w:pStyle w:val="TableParagraph"/>
              <w:spacing w:before="3" w:line="149" w:lineRule="exact"/>
              <w:ind w:right="116"/>
              <w:jc w:val="right"/>
              <w:rPr>
                <w:sz w:val="12"/>
                <w:szCs w:val="12"/>
              </w:rPr>
            </w:pPr>
            <w:r w:rsidRPr="001B777E">
              <w:rPr>
                <w:spacing w:val="-2"/>
                <w:sz w:val="12"/>
                <w:szCs w:val="12"/>
              </w:rPr>
              <w:lastRenderedPageBreak/>
              <w:t>0,355</w:t>
            </w:r>
          </w:p>
        </w:tc>
        <w:tc>
          <w:tcPr>
            <w:tcW w:w="562" w:type="dxa"/>
          </w:tcPr>
          <w:p w14:paraId="74AA6A57" w14:textId="77777777" w:rsidR="001B777E" w:rsidRPr="001B777E" w:rsidRDefault="001B777E" w:rsidP="001B777E">
            <w:pPr>
              <w:pStyle w:val="TableParagraph"/>
              <w:spacing w:before="3" w:line="149" w:lineRule="exact"/>
              <w:ind w:right="140"/>
              <w:jc w:val="right"/>
              <w:rPr>
                <w:sz w:val="12"/>
                <w:szCs w:val="12"/>
              </w:rPr>
            </w:pPr>
            <w:r w:rsidRPr="001B777E">
              <w:rPr>
                <w:spacing w:val="-4"/>
                <w:sz w:val="12"/>
                <w:szCs w:val="12"/>
              </w:rPr>
              <w:t>3,19</w:t>
            </w:r>
          </w:p>
        </w:tc>
        <w:tc>
          <w:tcPr>
            <w:tcW w:w="656" w:type="dxa"/>
            <w:vMerge w:val="restart"/>
          </w:tcPr>
          <w:p w14:paraId="48BE88E3" w14:textId="77777777" w:rsidR="001B777E" w:rsidRPr="001B777E" w:rsidRDefault="001B777E" w:rsidP="001B777E">
            <w:pPr>
              <w:pStyle w:val="TableParagraph"/>
              <w:rPr>
                <w:sz w:val="12"/>
                <w:szCs w:val="12"/>
              </w:rPr>
            </w:pPr>
          </w:p>
        </w:tc>
        <w:tc>
          <w:tcPr>
            <w:tcW w:w="608" w:type="dxa"/>
          </w:tcPr>
          <w:p w14:paraId="50963AEA" w14:textId="77777777" w:rsidR="001B777E" w:rsidRPr="001B777E" w:rsidRDefault="001B777E" w:rsidP="001B777E">
            <w:pPr>
              <w:pStyle w:val="TableParagraph"/>
              <w:spacing w:before="3" w:line="149" w:lineRule="exact"/>
              <w:ind w:left="67" w:right="49"/>
              <w:jc w:val="center"/>
              <w:rPr>
                <w:sz w:val="12"/>
                <w:szCs w:val="12"/>
              </w:rPr>
            </w:pPr>
            <w:r w:rsidRPr="001B777E">
              <w:rPr>
                <w:spacing w:val="-2"/>
                <w:sz w:val="12"/>
                <w:szCs w:val="12"/>
              </w:rPr>
              <w:t>0,000</w:t>
            </w:r>
          </w:p>
        </w:tc>
        <w:tc>
          <w:tcPr>
            <w:tcW w:w="648" w:type="dxa"/>
          </w:tcPr>
          <w:p w14:paraId="2E5F03AB" w14:textId="77777777" w:rsidR="001B777E" w:rsidRPr="001B777E" w:rsidRDefault="001B777E" w:rsidP="001B777E">
            <w:pPr>
              <w:pStyle w:val="TableParagraph"/>
              <w:spacing w:before="3" w:line="149" w:lineRule="exact"/>
              <w:ind w:left="62" w:right="44"/>
              <w:jc w:val="center"/>
              <w:rPr>
                <w:sz w:val="12"/>
                <w:szCs w:val="12"/>
              </w:rPr>
            </w:pPr>
            <w:r w:rsidRPr="001B777E">
              <w:rPr>
                <w:spacing w:val="-4"/>
                <w:sz w:val="12"/>
                <w:szCs w:val="12"/>
              </w:rPr>
              <w:t>0,00</w:t>
            </w:r>
          </w:p>
        </w:tc>
        <w:tc>
          <w:tcPr>
            <w:tcW w:w="2287" w:type="dxa"/>
          </w:tcPr>
          <w:p w14:paraId="0E1C76BD" w14:textId="77777777" w:rsidR="001B777E" w:rsidRPr="001B777E" w:rsidRDefault="001B777E" w:rsidP="001B777E">
            <w:pPr>
              <w:pStyle w:val="TableParagraph"/>
              <w:spacing w:before="8" w:line="144" w:lineRule="exact"/>
              <w:ind w:left="23"/>
              <w:rPr>
                <w:sz w:val="12"/>
                <w:szCs w:val="12"/>
              </w:rPr>
            </w:pPr>
            <w:r w:rsidRPr="001B777E">
              <w:rPr>
                <w:spacing w:val="-2"/>
                <w:sz w:val="12"/>
                <w:szCs w:val="12"/>
              </w:rPr>
              <w:t>Олифа</w:t>
            </w:r>
          </w:p>
        </w:tc>
        <w:tc>
          <w:tcPr>
            <w:tcW w:w="418" w:type="dxa"/>
          </w:tcPr>
          <w:p w14:paraId="7503EC4D" w14:textId="77777777" w:rsidR="001B777E" w:rsidRPr="001B777E" w:rsidRDefault="001B777E" w:rsidP="001B777E">
            <w:pPr>
              <w:pStyle w:val="TableParagraph"/>
              <w:spacing w:before="3" w:line="149" w:lineRule="exact"/>
              <w:ind w:left="25" w:right="8"/>
              <w:jc w:val="center"/>
              <w:rPr>
                <w:sz w:val="12"/>
                <w:szCs w:val="12"/>
              </w:rPr>
            </w:pPr>
            <w:r w:rsidRPr="001B777E">
              <w:rPr>
                <w:spacing w:val="-5"/>
                <w:sz w:val="12"/>
                <w:szCs w:val="12"/>
              </w:rPr>
              <w:t>кг</w:t>
            </w:r>
          </w:p>
        </w:tc>
        <w:tc>
          <w:tcPr>
            <w:tcW w:w="561" w:type="dxa"/>
          </w:tcPr>
          <w:p w14:paraId="328D364B" w14:textId="77777777" w:rsidR="001B777E" w:rsidRPr="001B777E" w:rsidRDefault="001B777E" w:rsidP="001B777E">
            <w:pPr>
              <w:pStyle w:val="TableParagraph"/>
              <w:spacing w:before="3" w:line="149" w:lineRule="exact"/>
              <w:ind w:left="43" w:right="23"/>
              <w:jc w:val="center"/>
              <w:rPr>
                <w:sz w:val="12"/>
                <w:szCs w:val="12"/>
              </w:rPr>
            </w:pPr>
            <w:r w:rsidRPr="001B777E">
              <w:rPr>
                <w:spacing w:val="-2"/>
                <w:sz w:val="12"/>
                <w:szCs w:val="12"/>
              </w:rPr>
              <w:t>0,0326</w:t>
            </w:r>
          </w:p>
        </w:tc>
        <w:tc>
          <w:tcPr>
            <w:tcW w:w="568" w:type="dxa"/>
          </w:tcPr>
          <w:p w14:paraId="6E689982" w14:textId="77777777" w:rsidR="001B777E" w:rsidRPr="001B777E" w:rsidRDefault="001B777E" w:rsidP="001B777E">
            <w:pPr>
              <w:pStyle w:val="TableParagraph"/>
              <w:spacing w:before="3" w:line="149" w:lineRule="exact"/>
              <w:ind w:left="38" w:right="17"/>
              <w:jc w:val="center"/>
              <w:rPr>
                <w:sz w:val="12"/>
                <w:szCs w:val="12"/>
              </w:rPr>
            </w:pPr>
            <w:r w:rsidRPr="001B777E">
              <w:rPr>
                <w:spacing w:val="-5"/>
                <w:sz w:val="12"/>
                <w:szCs w:val="12"/>
              </w:rPr>
              <w:t>0,4</w:t>
            </w:r>
          </w:p>
        </w:tc>
        <w:tc>
          <w:tcPr>
            <w:tcW w:w="513" w:type="dxa"/>
          </w:tcPr>
          <w:p w14:paraId="3DD60E42" w14:textId="77777777" w:rsidR="001B777E" w:rsidRPr="001B777E" w:rsidRDefault="001B777E" w:rsidP="001B777E">
            <w:pPr>
              <w:pStyle w:val="TableParagraph"/>
              <w:spacing w:before="3" w:line="149" w:lineRule="exact"/>
              <w:ind w:left="56" w:right="34"/>
              <w:jc w:val="center"/>
              <w:rPr>
                <w:sz w:val="12"/>
                <w:szCs w:val="12"/>
              </w:rPr>
            </w:pPr>
            <w:r w:rsidRPr="001B777E">
              <w:rPr>
                <w:spacing w:val="-4"/>
                <w:sz w:val="12"/>
                <w:szCs w:val="12"/>
              </w:rPr>
              <w:t>0,01</w:t>
            </w:r>
          </w:p>
        </w:tc>
        <w:tc>
          <w:tcPr>
            <w:tcW w:w="647" w:type="dxa"/>
          </w:tcPr>
          <w:p w14:paraId="57EDC188" w14:textId="77777777" w:rsidR="001B777E" w:rsidRPr="001B777E" w:rsidRDefault="001B777E" w:rsidP="001B777E">
            <w:pPr>
              <w:pStyle w:val="TableParagraph"/>
              <w:spacing w:before="3" w:line="149" w:lineRule="exact"/>
              <w:ind w:left="89" w:right="65"/>
              <w:jc w:val="center"/>
              <w:rPr>
                <w:sz w:val="12"/>
                <w:szCs w:val="12"/>
              </w:rPr>
            </w:pPr>
            <w:r w:rsidRPr="001B777E">
              <w:rPr>
                <w:spacing w:val="-4"/>
                <w:sz w:val="12"/>
                <w:szCs w:val="12"/>
              </w:rPr>
              <w:t>0,13</w:t>
            </w:r>
          </w:p>
        </w:tc>
        <w:tc>
          <w:tcPr>
            <w:tcW w:w="520" w:type="dxa"/>
            <w:vMerge w:val="restart"/>
          </w:tcPr>
          <w:p w14:paraId="57266A27" w14:textId="77777777" w:rsidR="001B777E" w:rsidRPr="001B777E" w:rsidRDefault="001B777E" w:rsidP="001B777E">
            <w:pPr>
              <w:pStyle w:val="TableParagraph"/>
              <w:spacing w:before="5"/>
              <w:rPr>
                <w:sz w:val="12"/>
                <w:szCs w:val="12"/>
              </w:rPr>
            </w:pPr>
          </w:p>
          <w:p w14:paraId="77C33BA6" w14:textId="77777777" w:rsidR="001B777E" w:rsidRPr="001B777E" w:rsidRDefault="001B777E" w:rsidP="001B777E">
            <w:pPr>
              <w:pStyle w:val="TableParagraph"/>
              <w:ind w:left="144"/>
              <w:rPr>
                <w:sz w:val="12"/>
                <w:szCs w:val="12"/>
              </w:rPr>
            </w:pPr>
            <w:r w:rsidRPr="001B777E">
              <w:rPr>
                <w:spacing w:val="-4"/>
                <w:sz w:val="12"/>
                <w:szCs w:val="12"/>
              </w:rPr>
              <w:lastRenderedPageBreak/>
              <w:t>0,55</w:t>
            </w:r>
          </w:p>
        </w:tc>
        <w:tc>
          <w:tcPr>
            <w:tcW w:w="734" w:type="dxa"/>
            <w:vMerge w:val="restart"/>
          </w:tcPr>
          <w:p w14:paraId="17D43536" w14:textId="77777777" w:rsidR="001B777E" w:rsidRPr="001B777E" w:rsidRDefault="001B777E" w:rsidP="001B777E">
            <w:pPr>
              <w:pStyle w:val="TableParagraph"/>
              <w:spacing w:before="5"/>
              <w:rPr>
                <w:sz w:val="12"/>
                <w:szCs w:val="12"/>
              </w:rPr>
            </w:pPr>
          </w:p>
          <w:p w14:paraId="430A0D4B" w14:textId="77777777" w:rsidR="001B777E" w:rsidRPr="001B777E" w:rsidRDefault="001B777E" w:rsidP="001B777E">
            <w:pPr>
              <w:pStyle w:val="TableParagraph"/>
              <w:ind w:left="253"/>
              <w:rPr>
                <w:sz w:val="12"/>
                <w:szCs w:val="12"/>
              </w:rPr>
            </w:pPr>
            <w:r w:rsidRPr="001B777E">
              <w:rPr>
                <w:spacing w:val="-4"/>
                <w:sz w:val="12"/>
                <w:szCs w:val="12"/>
              </w:rPr>
              <w:lastRenderedPageBreak/>
              <w:t>4,98</w:t>
            </w:r>
          </w:p>
        </w:tc>
      </w:tr>
      <w:tr w:rsidR="001B777E" w:rsidRPr="001B777E" w14:paraId="1C7A8D5A" w14:textId="77777777" w:rsidTr="001B777E">
        <w:trPr>
          <w:trHeight w:val="426"/>
        </w:trPr>
        <w:tc>
          <w:tcPr>
            <w:tcW w:w="519" w:type="dxa"/>
            <w:vMerge/>
            <w:tcBorders>
              <w:top w:val="nil"/>
            </w:tcBorders>
          </w:tcPr>
          <w:p w14:paraId="45F461F8" w14:textId="77777777" w:rsidR="001B777E" w:rsidRPr="001B777E" w:rsidRDefault="001B777E" w:rsidP="001B777E">
            <w:pPr>
              <w:rPr>
                <w:sz w:val="12"/>
                <w:szCs w:val="12"/>
              </w:rPr>
            </w:pPr>
          </w:p>
        </w:tc>
        <w:tc>
          <w:tcPr>
            <w:tcW w:w="742" w:type="dxa"/>
            <w:vMerge/>
            <w:tcBorders>
              <w:top w:val="nil"/>
            </w:tcBorders>
          </w:tcPr>
          <w:p w14:paraId="4B5F3B63" w14:textId="77777777" w:rsidR="001B777E" w:rsidRPr="001B777E" w:rsidRDefault="001B777E" w:rsidP="001B777E">
            <w:pPr>
              <w:rPr>
                <w:sz w:val="12"/>
                <w:szCs w:val="12"/>
              </w:rPr>
            </w:pPr>
          </w:p>
        </w:tc>
        <w:tc>
          <w:tcPr>
            <w:tcW w:w="3233" w:type="dxa"/>
            <w:vMerge/>
            <w:tcBorders>
              <w:top w:val="nil"/>
            </w:tcBorders>
          </w:tcPr>
          <w:p w14:paraId="1F762C12" w14:textId="77777777" w:rsidR="001B777E" w:rsidRPr="001B777E" w:rsidRDefault="001B777E" w:rsidP="001B777E">
            <w:pPr>
              <w:rPr>
                <w:sz w:val="12"/>
                <w:szCs w:val="12"/>
              </w:rPr>
            </w:pPr>
          </w:p>
        </w:tc>
        <w:tc>
          <w:tcPr>
            <w:tcW w:w="553" w:type="dxa"/>
            <w:vMerge/>
            <w:tcBorders>
              <w:top w:val="nil"/>
            </w:tcBorders>
          </w:tcPr>
          <w:p w14:paraId="13855F9F" w14:textId="77777777" w:rsidR="001B777E" w:rsidRPr="001B777E" w:rsidRDefault="001B777E" w:rsidP="001B777E">
            <w:pPr>
              <w:rPr>
                <w:sz w:val="12"/>
                <w:szCs w:val="12"/>
              </w:rPr>
            </w:pPr>
          </w:p>
        </w:tc>
        <w:tc>
          <w:tcPr>
            <w:tcW w:w="584" w:type="dxa"/>
          </w:tcPr>
          <w:p w14:paraId="7EB20943" w14:textId="77777777" w:rsidR="001B777E" w:rsidRPr="001B777E" w:rsidRDefault="001B777E" w:rsidP="001B777E">
            <w:pPr>
              <w:pStyle w:val="TableParagraph"/>
              <w:spacing w:before="4"/>
              <w:rPr>
                <w:sz w:val="12"/>
                <w:szCs w:val="12"/>
              </w:rPr>
            </w:pPr>
          </w:p>
          <w:p w14:paraId="0F1A3984" w14:textId="77777777" w:rsidR="001B777E" w:rsidRPr="001B777E" w:rsidRDefault="001B777E" w:rsidP="001B777E">
            <w:pPr>
              <w:pStyle w:val="TableParagraph"/>
              <w:ind w:left="26"/>
              <w:jc w:val="center"/>
              <w:rPr>
                <w:sz w:val="12"/>
                <w:szCs w:val="12"/>
              </w:rPr>
            </w:pPr>
            <w:r w:rsidRPr="001B777E">
              <w:rPr>
                <w:w w:val="99"/>
                <w:sz w:val="12"/>
                <w:szCs w:val="12"/>
              </w:rPr>
              <w:t>9</w:t>
            </w:r>
          </w:p>
        </w:tc>
        <w:tc>
          <w:tcPr>
            <w:tcW w:w="570" w:type="dxa"/>
            <w:vMerge/>
            <w:tcBorders>
              <w:top w:val="nil"/>
            </w:tcBorders>
          </w:tcPr>
          <w:p w14:paraId="7C1D3F43" w14:textId="77777777" w:rsidR="001B777E" w:rsidRPr="001B777E" w:rsidRDefault="001B777E" w:rsidP="001B777E">
            <w:pPr>
              <w:rPr>
                <w:sz w:val="12"/>
                <w:szCs w:val="12"/>
              </w:rPr>
            </w:pPr>
          </w:p>
        </w:tc>
        <w:tc>
          <w:tcPr>
            <w:tcW w:w="584" w:type="dxa"/>
          </w:tcPr>
          <w:p w14:paraId="0910E408" w14:textId="77777777" w:rsidR="001B777E" w:rsidRPr="001B777E" w:rsidRDefault="001B777E" w:rsidP="001B777E">
            <w:pPr>
              <w:pStyle w:val="TableParagraph"/>
              <w:spacing w:before="4"/>
              <w:rPr>
                <w:sz w:val="12"/>
                <w:szCs w:val="12"/>
              </w:rPr>
            </w:pPr>
          </w:p>
          <w:p w14:paraId="6808AF97" w14:textId="77777777" w:rsidR="001B777E" w:rsidRPr="001B777E" w:rsidRDefault="001B777E" w:rsidP="001B777E">
            <w:pPr>
              <w:pStyle w:val="TableParagraph"/>
              <w:ind w:right="116"/>
              <w:jc w:val="right"/>
              <w:rPr>
                <w:sz w:val="12"/>
                <w:szCs w:val="12"/>
              </w:rPr>
            </w:pPr>
            <w:r w:rsidRPr="001B777E">
              <w:rPr>
                <w:spacing w:val="-2"/>
                <w:sz w:val="12"/>
                <w:szCs w:val="12"/>
              </w:rPr>
              <w:t>0,000</w:t>
            </w:r>
          </w:p>
        </w:tc>
        <w:tc>
          <w:tcPr>
            <w:tcW w:w="562" w:type="dxa"/>
          </w:tcPr>
          <w:p w14:paraId="304525E6" w14:textId="77777777" w:rsidR="001B777E" w:rsidRPr="001B777E" w:rsidRDefault="001B777E" w:rsidP="001B777E">
            <w:pPr>
              <w:pStyle w:val="TableParagraph"/>
              <w:spacing w:before="4"/>
              <w:rPr>
                <w:sz w:val="12"/>
                <w:szCs w:val="12"/>
              </w:rPr>
            </w:pPr>
          </w:p>
          <w:p w14:paraId="67CBAD90" w14:textId="77777777" w:rsidR="001B777E" w:rsidRPr="001B777E" w:rsidRDefault="001B777E" w:rsidP="001B777E">
            <w:pPr>
              <w:pStyle w:val="TableParagraph"/>
              <w:ind w:right="140"/>
              <w:jc w:val="right"/>
              <w:rPr>
                <w:sz w:val="12"/>
                <w:szCs w:val="12"/>
              </w:rPr>
            </w:pPr>
            <w:r w:rsidRPr="001B777E">
              <w:rPr>
                <w:spacing w:val="-4"/>
                <w:sz w:val="12"/>
                <w:szCs w:val="12"/>
              </w:rPr>
              <w:t>0,00</w:t>
            </w:r>
          </w:p>
        </w:tc>
        <w:tc>
          <w:tcPr>
            <w:tcW w:w="656" w:type="dxa"/>
            <w:vMerge/>
            <w:tcBorders>
              <w:top w:val="nil"/>
            </w:tcBorders>
          </w:tcPr>
          <w:p w14:paraId="0BCE5252" w14:textId="77777777" w:rsidR="001B777E" w:rsidRPr="001B777E" w:rsidRDefault="001B777E" w:rsidP="001B777E">
            <w:pPr>
              <w:rPr>
                <w:sz w:val="12"/>
                <w:szCs w:val="12"/>
              </w:rPr>
            </w:pPr>
          </w:p>
        </w:tc>
        <w:tc>
          <w:tcPr>
            <w:tcW w:w="608" w:type="dxa"/>
          </w:tcPr>
          <w:p w14:paraId="0538C193" w14:textId="77777777" w:rsidR="001B777E" w:rsidRPr="001B777E" w:rsidRDefault="001B777E" w:rsidP="001B777E">
            <w:pPr>
              <w:pStyle w:val="TableParagraph"/>
              <w:spacing w:before="4"/>
              <w:rPr>
                <w:sz w:val="12"/>
                <w:szCs w:val="12"/>
              </w:rPr>
            </w:pPr>
          </w:p>
          <w:p w14:paraId="6D66D734" w14:textId="77777777" w:rsidR="001B777E" w:rsidRPr="001B777E" w:rsidRDefault="001B777E" w:rsidP="001B777E">
            <w:pPr>
              <w:pStyle w:val="TableParagraph"/>
              <w:ind w:left="67" w:right="49"/>
              <w:jc w:val="center"/>
              <w:rPr>
                <w:sz w:val="12"/>
                <w:szCs w:val="12"/>
              </w:rPr>
            </w:pPr>
            <w:r w:rsidRPr="001B777E">
              <w:rPr>
                <w:spacing w:val="-2"/>
                <w:sz w:val="12"/>
                <w:szCs w:val="12"/>
              </w:rPr>
              <w:t>0,000</w:t>
            </w:r>
          </w:p>
        </w:tc>
        <w:tc>
          <w:tcPr>
            <w:tcW w:w="648" w:type="dxa"/>
          </w:tcPr>
          <w:p w14:paraId="1D5AC594" w14:textId="77777777" w:rsidR="001B777E" w:rsidRPr="001B777E" w:rsidRDefault="001B777E" w:rsidP="001B777E">
            <w:pPr>
              <w:pStyle w:val="TableParagraph"/>
              <w:spacing w:before="4"/>
              <w:rPr>
                <w:sz w:val="12"/>
                <w:szCs w:val="12"/>
              </w:rPr>
            </w:pPr>
          </w:p>
          <w:p w14:paraId="3E5A7098" w14:textId="77777777" w:rsidR="001B777E" w:rsidRPr="001B777E" w:rsidRDefault="001B777E" w:rsidP="001B777E">
            <w:pPr>
              <w:pStyle w:val="TableParagraph"/>
              <w:ind w:left="62" w:right="44"/>
              <w:jc w:val="center"/>
              <w:rPr>
                <w:sz w:val="12"/>
                <w:szCs w:val="12"/>
              </w:rPr>
            </w:pPr>
            <w:r w:rsidRPr="001B777E">
              <w:rPr>
                <w:spacing w:val="-4"/>
                <w:sz w:val="12"/>
                <w:szCs w:val="12"/>
              </w:rPr>
              <w:t>0,00</w:t>
            </w:r>
          </w:p>
        </w:tc>
        <w:tc>
          <w:tcPr>
            <w:tcW w:w="2287" w:type="dxa"/>
          </w:tcPr>
          <w:p w14:paraId="2E9E490B" w14:textId="77777777" w:rsidR="001B777E" w:rsidRPr="001B777E" w:rsidRDefault="001B777E" w:rsidP="001B777E">
            <w:pPr>
              <w:pStyle w:val="TableParagraph"/>
              <w:spacing w:line="124" w:lineRule="exact"/>
              <w:ind w:left="23"/>
              <w:rPr>
                <w:sz w:val="12"/>
                <w:szCs w:val="12"/>
              </w:rPr>
            </w:pPr>
            <w:r w:rsidRPr="001B777E">
              <w:rPr>
                <w:spacing w:val="-2"/>
                <w:sz w:val="12"/>
                <w:szCs w:val="12"/>
              </w:rPr>
              <w:t>Краска</w:t>
            </w:r>
            <w:r w:rsidRPr="001B777E">
              <w:rPr>
                <w:spacing w:val="7"/>
                <w:sz w:val="12"/>
                <w:szCs w:val="12"/>
              </w:rPr>
              <w:t xml:space="preserve"> </w:t>
            </w:r>
            <w:r w:rsidRPr="001B777E">
              <w:rPr>
                <w:spacing w:val="-2"/>
                <w:sz w:val="12"/>
                <w:szCs w:val="12"/>
              </w:rPr>
              <w:t>антикоррозийна</w:t>
            </w:r>
            <w:r w:rsidRPr="001B777E">
              <w:rPr>
                <w:spacing w:val="7"/>
                <w:sz w:val="12"/>
                <w:szCs w:val="12"/>
              </w:rPr>
              <w:t xml:space="preserve"> </w:t>
            </w:r>
            <w:r w:rsidRPr="001B777E">
              <w:rPr>
                <w:spacing w:val="-4"/>
                <w:sz w:val="12"/>
                <w:szCs w:val="12"/>
              </w:rPr>
              <w:t>Ներկ</w:t>
            </w:r>
          </w:p>
          <w:p w14:paraId="0964EBF6" w14:textId="77777777" w:rsidR="001B777E" w:rsidRPr="001B777E" w:rsidRDefault="001B777E" w:rsidP="001B777E">
            <w:pPr>
              <w:pStyle w:val="TableParagraph"/>
              <w:spacing w:line="170" w:lineRule="atLeast"/>
              <w:ind w:left="23"/>
              <w:rPr>
                <w:sz w:val="12"/>
                <w:szCs w:val="12"/>
              </w:rPr>
            </w:pPr>
            <w:r w:rsidRPr="001B777E">
              <w:rPr>
                <w:sz w:val="12"/>
                <w:szCs w:val="12"/>
              </w:rPr>
              <w:t>Ժանգակայուն,</w:t>
            </w:r>
            <w:r w:rsidRPr="001B777E">
              <w:rPr>
                <w:spacing w:val="-9"/>
                <w:sz w:val="12"/>
                <w:szCs w:val="12"/>
              </w:rPr>
              <w:t xml:space="preserve"> </w:t>
            </w:r>
            <w:r w:rsidRPr="001B777E">
              <w:rPr>
                <w:sz w:val="12"/>
                <w:szCs w:val="12"/>
              </w:rPr>
              <w:t>3B1,</w:t>
            </w:r>
            <w:r w:rsidRPr="001B777E">
              <w:rPr>
                <w:spacing w:val="-9"/>
                <w:sz w:val="12"/>
                <w:szCs w:val="12"/>
              </w:rPr>
              <w:t xml:space="preserve"> </w:t>
            </w:r>
            <w:r w:rsidRPr="001B777E">
              <w:rPr>
                <w:sz w:val="12"/>
                <w:szCs w:val="12"/>
              </w:rPr>
              <w:t>1.9կգ,</w:t>
            </w:r>
            <w:r w:rsidRPr="001B777E">
              <w:rPr>
                <w:spacing w:val="-9"/>
                <w:sz w:val="12"/>
                <w:szCs w:val="12"/>
              </w:rPr>
              <w:t xml:space="preserve"> </w:t>
            </w:r>
            <w:r w:rsidRPr="001B777E">
              <w:rPr>
                <w:sz w:val="12"/>
                <w:szCs w:val="12"/>
              </w:rPr>
              <w:t>շուտ</w:t>
            </w:r>
            <w:r w:rsidRPr="001B777E">
              <w:rPr>
                <w:spacing w:val="40"/>
                <w:sz w:val="12"/>
                <w:szCs w:val="12"/>
              </w:rPr>
              <w:t xml:space="preserve"> </w:t>
            </w:r>
            <w:r w:rsidRPr="001B777E">
              <w:rPr>
                <w:spacing w:val="-2"/>
                <w:sz w:val="12"/>
                <w:szCs w:val="12"/>
              </w:rPr>
              <w:t>չորացող</w:t>
            </w:r>
          </w:p>
        </w:tc>
        <w:tc>
          <w:tcPr>
            <w:tcW w:w="418" w:type="dxa"/>
          </w:tcPr>
          <w:p w14:paraId="7FBD0259" w14:textId="77777777" w:rsidR="001B777E" w:rsidRPr="001B777E" w:rsidRDefault="001B777E" w:rsidP="001B777E">
            <w:pPr>
              <w:pStyle w:val="TableParagraph"/>
              <w:spacing w:before="4"/>
              <w:rPr>
                <w:sz w:val="12"/>
                <w:szCs w:val="12"/>
              </w:rPr>
            </w:pPr>
          </w:p>
          <w:p w14:paraId="11100333" w14:textId="77777777" w:rsidR="001B777E" w:rsidRPr="001B777E" w:rsidRDefault="001B777E" w:rsidP="001B777E">
            <w:pPr>
              <w:pStyle w:val="TableParagraph"/>
              <w:ind w:left="25" w:right="8"/>
              <w:jc w:val="center"/>
              <w:rPr>
                <w:sz w:val="12"/>
                <w:szCs w:val="12"/>
              </w:rPr>
            </w:pPr>
            <w:r w:rsidRPr="001B777E">
              <w:rPr>
                <w:spacing w:val="-5"/>
                <w:sz w:val="12"/>
                <w:szCs w:val="12"/>
              </w:rPr>
              <w:t>кг</w:t>
            </w:r>
          </w:p>
        </w:tc>
        <w:tc>
          <w:tcPr>
            <w:tcW w:w="561" w:type="dxa"/>
          </w:tcPr>
          <w:p w14:paraId="2E57808A" w14:textId="77777777" w:rsidR="001B777E" w:rsidRPr="001B777E" w:rsidRDefault="001B777E" w:rsidP="001B777E">
            <w:pPr>
              <w:pStyle w:val="TableParagraph"/>
              <w:spacing w:before="4"/>
              <w:rPr>
                <w:sz w:val="12"/>
                <w:szCs w:val="12"/>
              </w:rPr>
            </w:pPr>
          </w:p>
          <w:p w14:paraId="6DEAECC5" w14:textId="77777777" w:rsidR="001B777E" w:rsidRPr="001B777E" w:rsidRDefault="001B777E" w:rsidP="001B777E">
            <w:pPr>
              <w:pStyle w:val="TableParagraph"/>
              <w:ind w:left="43" w:right="23"/>
              <w:jc w:val="center"/>
              <w:rPr>
                <w:sz w:val="12"/>
                <w:szCs w:val="12"/>
              </w:rPr>
            </w:pPr>
            <w:r w:rsidRPr="001B777E">
              <w:rPr>
                <w:spacing w:val="-2"/>
                <w:sz w:val="12"/>
                <w:szCs w:val="12"/>
              </w:rPr>
              <w:t>0,1518</w:t>
            </w:r>
          </w:p>
        </w:tc>
        <w:tc>
          <w:tcPr>
            <w:tcW w:w="568" w:type="dxa"/>
          </w:tcPr>
          <w:p w14:paraId="688A3C12" w14:textId="77777777" w:rsidR="001B777E" w:rsidRPr="001B777E" w:rsidRDefault="001B777E" w:rsidP="001B777E">
            <w:pPr>
              <w:pStyle w:val="TableParagraph"/>
              <w:spacing w:before="4"/>
              <w:rPr>
                <w:sz w:val="12"/>
                <w:szCs w:val="12"/>
              </w:rPr>
            </w:pPr>
          </w:p>
          <w:p w14:paraId="1A2F7E25" w14:textId="77777777" w:rsidR="001B777E" w:rsidRPr="001B777E" w:rsidRDefault="001B777E" w:rsidP="001B777E">
            <w:pPr>
              <w:pStyle w:val="TableParagraph"/>
              <w:ind w:left="38" w:right="17"/>
              <w:jc w:val="center"/>
              <w:rPr>
                <w:sz w:val="12"/>
                <w:szCs w:val="12"/>
              </w:rPr>
            </w:pPr>
            <w:r w:rsidRPr="001B777E">
              <w:rPr>
                <w:spacing w:val="-2"/>
                <w:sz w:val="12"/>
                <w:szCs w:val="12"/>
              </w:rPr>
              <w:t>1,06667</w:t>
            </w:r>
          </w:p>
        </w:tc>
        <w:tc>
          <w:tcPr>
            <w:tcW w:w="513" w:type="dxa"/>
          </w:tcPr>
          <w:p w14:paraId="2B0711BB" w14:textId="77777777" w:rsidR="001B777E" w:rsidRPr="001B777E" w:rsidRDefault="001B777E" w:rsidP="001B777E">
            <w:pPr>
              <w:pStyle w:val="TableParagraph"/>
              <w:spacing w:before="4"/>
              <w:rPr>
                <w:sz w:val="12"/>
                <w:szCs w:val="12"/>
              </w:rPr>
            </w:pPr>
          </w:p>
          <w:p w14:paraId="494006EE" w14:textId="77777777" w:rsidR="001B777E" w:rsidRPr="001B777E" w:rsidRDefault="001B777E" w:rsidP="001B777E">
            <w:pPr>
              <w:pStyle w:val="TableParagraph"/>
              <w:ind w:left="56" w:right="34"/>
              <w:jc w:val="center"/>
              <w:rPr>
                <w:sz w:val="12"/>
                <w:szCs w:val="12"/>
              </w:rPr>
            </w:pPr>
            <w:r w:rsidRPr="001B777E">
              <w:rPr>
                <w:spacing w:val="-4"/>
                <w:sz w:val="12"/>
                <w:szCs w:val="12"/>
              </w:rPr>
              <w:t>0,18</w:t>
            </w:r>
          </w:p>
        </w:tc>
        <w:tc>
          <w:tcPr>
            <w:tcW w:w="647" w:type="dxa"/>
          </w:tcPr>
          <w:p w14:paraId="3856A3B1" w14:textId="77777777" w:rsidR="001B777E" w:rsidRPr="001B777E" w:rsidRDefault="001B777E" w:rsidP="001B777E">
            <w:pPr>
              <w:pStyle w:val="TableParagraph"/>
              <w:spacing w:before="4"/>
              <w:rPr>
                <w:sz w:val="12"/>
                <w:szCs w:val="12"/>
              </w:rPr>
            </w:pPr>
          </w:p>
          <w:p w14:paraId="6ED27EDC" w14:textId="77777777" w:rsidR="001B777E" w:rsidRPr="001B777E" w:rsidRDefault="001B777E" w:rsidP="001B777E">
            <w:pPr>
              <w:pStyle w:val="TableParagraph"/>
              <w:ind w:left="89" w:right="65"/>
              <w:jc w:val="center"/>
              <w:rPr>
                <w:sz w:val="12"/>
                <w:szCs w:val="12"/>
              </w:rPr>
            </w:pPr>
            <w:r w:rsidRPr="001B777E">
              <w:rPr>
                <w:spacing w:val="-4"/>
                <w:sz w:val="12"/>
                <w:szCs w:val="12"/>
              </w:rPr>
              <w:t>1,66</w:t>
            </w:r>
          </w:p>
        </w:tc>
        <w:tc>
          <w:tcPr>
            <w:tcW w:w="520" w:type="dxa"/>
            <w:vMerge/>
            <w:tcBorders>
              <w:top w:val="nil"/>
            </w:tcBorders>
          </w:tcPr>
          <w:p w14:paraId="1C59BBA7" w14:textId="77777777" w:rsidR="001B777E" w:rsidRPr="001B777E" w:rsidRDefault="001B777E" w:rsidP="001B777E">
            <w:pPr>
              <w:rPr>
                <w:sz w:val="12"/>
                <w:szCs w:val="12"/>
              </w:rPr>
            </w:pPr>
          </w:p>
        </w:tc>
        <w:tc>
          <w:tcPr>
            <w:tcW w:w="734" w:type="dxa"/>
            <w:vMerge/>
            <w:tcBorders>
              <w:top w:val="nil"/>
            </w:tcBorders>
          </w:tcPr>
          <w:p w14:paraId="3980C7B7" w14:textId="77777777" w:rsidR="001B777E" w:rsidRPr="001B777E" w:rsidRDefault="001B777E" w:rsidP="001B777E">
            <w:pPr>
              <w:rPr>
                <w:sz w:val="12"/>
                <w:szCs w:val="12"/>
              </w:rPr>
            </w:pPr>
          </w:p>
        </w:tc>
      </w:tr>
      <w:tr w:rsidR="001B777E" w:rsidRPr="001B777E" w14:paraId="1AFF2C6E" w14:textId="77777777" w:rsidTr="001B777E">
        <w:trPr>
          <w:trHeight w:val="483"/>
        </w:trPr>
        <w:tc>
          <w:tcPr>
            <w:tcW w:w="519" w:type="dxa"/>
          </w:tcPr>
          <w:p w14:paraId="248D6F51" w14:textId="77777777" w:rsidR="001B777E" w:rsidRPr="001B777E" w:rsidRDefault="001B777E" w:rsidP="001B777E">
            <w:pPr>
              <w:pStyle w:val="TableParagraph"/>
              <w:spacing w:before="1"/>
              <w:rPr>
                <w:sz w:val="12"/>
                <w:szCs w:val="12"/>
              </w:rPr>
            </w:pPr>
          </w:p>
          <w:p w14:paraId="60F4440D" w14:textId="77777777" w:rsidR="001B777E" w:rsidRPr="001B777E" w:rsidRDefault="001B777E" w:rsidP="001B777E">
            <w:pPr>
              <w:pStyle w:val="TableParagraph"/>
              <w:spacing w:before="1"/>
              <w:ind w:left="37" w:right="35"/>
              <w:jc w:val="center"/>
              <w:rPr>
                <w:i/>
                <w:sz w:val="12"/>
                <w:szCs w:val="12"/>
              </w:rPr>
            </w:pPr>
            <w:r w:rsidRPr="001B777E">
              <w:rPr>
                <w:i/>
                <w:spacing w:val="-5"/>
                <w:sz w:val="12"/>
                <w:szCs w:val="12"/>
              </w:rPr>
              <w:t>38</w:t>
            </w:r>
          </w:p>
        </w:tc>
        <w:tc>
          <w:tcPr>
            <w:tcW w:w="742" w:type="dxa"/>
          </w:tcPr>
          <w:p w14:paraId="15E38775" w14:textId="77777777" w:rsidR="001B777E" w:rsidRPr="001B777E" w:rsidRDefault="001B777E" w:rsidP="001B777E">
            <w:pPr>
              <w:pStyle w:val="TableParagraph"/>
              <w:spacing w:before="4"/>
              <w:rPr>
                <w:sz w:val="12"/>
                <w:szCs w:val="12"/>
              </w:rPr>
            </w:pPr>
          </w:p>
          <w:p w14:paraId="54D05A16" w14:textId="77777777" w:rsidR="001B777E" w:rsidRPr="001B777E" w:rsidRDefault="001B777E" w:rsidP="001B777E">
            <w:pPr>
              <w:pStyle w:val="TableParagraph"/>
              <w:ind w:left="39" w:right="13"/>
              <w:jc w:val="center"/>
              <w:rPr>
                <w:sz w:val="12"/>
                <w:szCs w:val="12"/>
              </w:rPr>
            </w:pPr>
            <w:r w:rsidRPr="001B777E">
              <w:rPr>
                <w:w w:val="95"/>
                <w:sz w:val="12"/>
                <w:szCs w:val="12"/>
              </w:rPr>
              <w:t>14-</w:t>
            </w:r>
            <w:r w:rsidRPr="001B777E">
              <w:rPr>
                <w:spacing w:val="-5"/>
                <w:sz w:val="12"/>
                <w:szCs w:val="12"/>
              </w:rPr>
              <w:t>396</w:t>
            </w:r>
          </w:p>
        </w:tc>
        <w:tc>
          <w:tcPr>
            <w:tcW w:w="3233" w:type="dxa"/>
          </w:tcPr>
          <w:p w14:paraId="581CDBE0" w14:textId="77777777" w:rsidR="001B777E" w:rsidRPr="001B777E" w:rsidRDefault="001B777E" w:rsidP="001B777E">
            <w:pPr>
              <w:pStyle w:val="TableParagraph"/>
              <w:spacing w:line="133" w:lineRule="exact"/>
              <w:ind w:left="28"/>
              <w:rPr>
                <w:sz w:val="12"/>
                <w:szCs w:val="12"/>
                <w:lang w:val="ru-RU"/>
              </w:rPr>
            </w:pPr>
            <w:r w:rsidRPr="001B777E">
              <w:rPr>
                <w:sz w:val="12"/>
                <w:szCs w:val="12"/>
                <w:lang w:val="ru-RU"/>
              </w:rPr>
              <w:t>Масляная</w:t>
            </w:r>
            <w:r w:rsidRPr="001B777E">
              <w:rPr>
                <w:spacing w:val="26"/>
                <w:sz w:val="12"/>
                <w:szCs w:val="12"/>
                <w:lang w:val="ru-RU"/>
              </w:rPr>
              <w:t xml:space="preserve"> </w:t>
            </w:r>
            <w:r w:rsidRPr="001B777E">
              <w:rPr>
                <w:sz w:val="12"/>
                <w:szCs w:val="12"/>
                <w:lang w:val="ru-RU"/>
              </w:rPr>
              <w:t>окраска</w:t>
            </w:r>
            <w:r w:rsidRPr="001B777E">
              <w:rPr>
                <w:spacing w:val="27"/>
                <w:sz w:val="12"/>
                <w:szCs w:val="12"/>
                <w:lang w:val="ru-RU"/>
              </w:rPr>
              <w:t xml:space="preserve"> </w:t>
            </w:r>
            <w:r w:rsidRPr="001B777E">
              <w:rPr>
                <w:sz w:val="12"/>
                <w:szCs w:val="12"/>
                <w:lang w:val="ru-RU"/>
              </w:rPr>
              <w:t>металлических</w:t>
            </w:r>
            <w:r w:rsidRPr="001B777E">
              <w:rPr>
                <w:spacing w:val="-7"/>
                <w:sz w:val="12"/>
                <w:szCs w:val="12"/>
                <w:lang w:val="ru-RU"/>
              </w:rPr>
              <w:t xml:space="preserve"> </w:t>
            </w:r>
            <w:r w:rsidRPr="001B777E">
              <w:rPr>
                <w:spacing w:val="-2"/>
                <w:sz w:val="12"/>
                <w:szCs w:val="12"/>
                <w:lang w:val="ru-RU"/>
              </w:rPr>
              <w:t>поверхностей</w:t>
            </w:r>
          </w:p>
          <w:p w14:paraId="662C1111" w14:textId="77777777" w:rsidR="001B777E" w:rsidRPr="001B777E" w:rsidRDefault="001B777E" w:rsidP="001B777E">
            <w:pPr>
              <w:pStyle w:val="TableParagraph"/>
              <w:spacing w:line="170" w:lineRule="atLeast"/>
              <w:ind w:left="28" w:right="72"/>
              <w:rPr>
                <w:sz w:val="12"/>
                <w:szCs w:val="12"/>
                <w:lang w:val="ru-RU"/>
              </w:rPr>
            </w:pPr>
            <w:r w:rsidRPr="001B777E">
              <w:rPr>
                <w:sz w:val="12"/>
                <w:szCs w:val="12"/>
                <w:lang w:val="ru-RU"/>
              </w:rPr>
              <w:t>за</w:t>
            </w:r>
            <w:r w:rsidRPr="001B777E">
              <w:rPr>
                <w:spacing w:val="-6"/>
                <w:sz w:val="12"/>
                <w:szCs w:val="12"/>
                <w:lang w:val="ru-RU"/>
              </w:rPr>
              <w:t xml:space="preserve"> </w:t>
            </w:r>
            <w:r w:rsidRPr="001B777E">
              <w:rPr>
                <w:sz w:val="12"/>
                <w:szCs w:val="12"/>
                <w:lang w:val="ru-RU"/>
              </w:rPr>
              <w:t>1</w:t>
            </w:r>
            <w:r w:rsidRPr="001B777E">
              <w:rPr>
                <w:spacing w:val="-6"/>
                <w:sz w:val="12"/>
                <w:szCs w:val="12"/>
                <w:lang w:val="ru-RU"/>
              </w:rPr>
              <w:t xml:space="preserve"> </w:t>
            </w:r>
            <w:r w:rsidRPr="001B777E">
              <w:rPr>
                <w:sz w:val="12"/>
                <w:szCs w:val="12"/>
                <w:lang w:val="ru-RU"/>
              </w:rPr>
              <w:t>раза</w:t>
            </w:r>
            <w:r w:rsidRPr="001B777E">
              <w:rPr>
                <w:spacing w:val="-6"/>
                <w:sz w:val="12"/>
                <w:szCs w:val="12"/>
                <w:lang w:val="ru-RU"/>
              </w:rPr>
              <w:t xml:space="preserve"> </w:t>
            </w:r>
            <w:r w:rsidRPr="001B777E">
              <w:rPr>
                <w:sz w:val="12"/>
                <w:szCs w:val="12"/>
              </w:rPr>
              <w:t>Պողպատե</w:t>
            </w:r>
            <w:r w:rsidRPr="001B777E">
              <w:rPr>
                <w:spacing w:val="-6"/>
                <w:sz w:val="12"/>
                <w:szCs w:val="12"/>
                <w:lang w:val="ru-RU"/>
              </w:rPr>
              <w:t xml:space="preserve"> </w:t>
            </w:r>
            <w:r w:rsidRPr="001B777E">
              <w:rPr>
                <w:sz w:val="12"/>
                <w:szCs w:val="12"/>
              </w:rPr>
              <w:t>մակերեսների</w:t>
            </w:r>
            <w:r w:rsidRPr="001B777E">
              <w:rPr>
                <w:spacing w:val="53"/>
                <w:sz w:val="12"/>
                <w:szCs w:val="12"/>
                <w:lang w:val="ru-RU"/>
              </w:rPr>
              <w:t xml:space="preserve"> </w:t>
            </w:r>
            <w:r w:rsidRPr="001B777E">
              <w:rPr>
                <w:sz w:val="12"/>
                <w:szCs w:val="12"/>
              </w:rPr>
              <w:t>յուղաներկում</w:t>
            </w:r>
            <w:r w:rsidRPr="001B777E">
              <w:rPr>
                <w:spacing w:val="40"/>
                <w:sz w:val="12"/>
                <w:szCs w:val="12"/>
                <w:lang w:val="ru-RU"/>
              </w:rPr>
              <w:t xml:space="preserve"> </w:t>
            </w:r>
            <w:r w:rsidRPr="001B777E">
              <w:rPr>
                <w:spacing w:val="-2"/>
                <w:sz w:val="12"/>
                <w:szCs w:val="12"/>
                <w:lang w:val="ru-RU"/>
              </w:rPr>
              <w:t>1</w:t>
            </w:r>
            <w:r w:rsidRPr="001B777E">
              <w:rPr>
                <w:spacing w:val="-2"/>
                <w:sz w:val="12"/>
                <w:szCs w:val="12"/>
              </w:rPr>
              <w:t>անգամ</w:t>
            </w:r>
          </w:p>
        </w:tc>
        <w:tc>
          <w:tcPr>
            <w:tcW w:w="553" w:type="dxa"/>
          </w:tcPr>
          <w:p w14:paraId="43979A35" w14:textId="77777777" w:rsidR="001B777E" w:rsidRPr="001B777E" w:rsidRDefault="001B777E" w:rsidP="001B777E">
            <w:pPr>
              <w:pStyle w:val="TableParagraph"/>
              <w:spacing w:before="4"/>
              <w:rPr>
                <w:sz w:val="12"/>
                <w:szCs w:val="12"/>
                <w:lang w:val="ru-RU"/>
              </w:rPr>
            </w:pPr>
          </w:p>
          <w:p w14:paraId="2A03C5B6" w14:textId="77777777" w:rsidR="001B777E" w:rsidRPr="001B777E" w:rsidRDefault="001B777E" w:rsidP="001B777E">
            <w:pPr>
              <w:pStyle w:val="TableParagraph"/>
              <w:ind w:left="138" w:right="109"/>
              <w:jc w:val="center"/>
              <w:rPr>
                <w:sz w:val="12"/>
                <w:szCs w:val="12"/>
              </w:rPr>
            </w:pPr>
            <w:r w:rsidRPr="001B777E">
              <w:rPr>
                <w:spacing w:val="-5"/>
                <w:sz w:val="12"/>
                <w:szCs w:val="12"/>
              </w:rPr>
              <w:t>м2</w:t>
            </w:r>
          </w:p>
        </w:tc>
        <w:tc>
          <w:tcPr>
            <w:tcW w:w="584" w:type="dxa"/>
          </w:tcPr>
          <w:p w14:paraId="6DC4A484" w14:textId="77777777" w:rsidR="001B777E" w:rsidRPr="001B777E" w:rsidRDefault="001B777E" w:rsidP="001B777E">
            <w:pPr>
              <w:pStyle w:val="TableParagraph"/>
              <w:spacing w:before="4"/>
              <w:rPr>
                <w:sz w:val="12"/>
                <w:szCs w:val="12"/>
              </w:rPr>
            </w:pPr>
          </w:p>
          <w:p w14:paraId="2BE84E25" w14:textId="77777777" w:rsidR="001B777E" w:rsidRPr="001B777E" w:rsidRDefault="001B777E" w:rsidP="001B777E">
            <w:pPr>
              <w:pStyle w:val="TableParagraph"/>
              <w:ind w:left="26"/>
              <w:jc w:val="center"/>
              <w:rPr>
                <w:sz w:val="12"/>
                <w:szCs w:val="12"/>
              </w:rPr>
            </w:pPr>
            <w:r w:rsidRPr="001B777E">
              <w:rPr>
                <w:w w:val="99"/>
                <w:sz w:val="12"/>
                <w:szCs w:val="12"/>
              </w:rPr>
              <w:t>9</w:t>
            </w:r>
          </w:p>
        </w:tc>
        <w:tc>
          <w:tcPr>
            <w:tcW w:w="570" w:type="dxa"/>
          </w:tcPr>
          <w:p w14:paraId="0A0AB464" w14:textId="77777777" w:rsidR="001B777E" w:rsidRPr="001B777E" w:rsidRDefault="001B777E" w:rsidP="001B777E">
            <w:pPr>
              <w:pStyle w:val="TableParagraph"/>
              <w:spacing w:before="4"/>
              <w:rPr>
                <w:sz w:val="12"/>
                <w:szCs w:val="12"/>
              </w:rPr>
            </w:pPr>
          </w:p>
          <w:p w14:paraId="57B716BA" w14:textId="77777777" w:rsidR="001B777E" w:rsidRPr="001B777E" w:rsidRDefault="001B777E" w:rsidP="001B777E">
            <w:pPr>
              <w:pStyle w:val="TableParagraph"/>
              <w:ind w:left="84" w:right="60"/>
              <w:jc w:val="center"/>
              <w:rPr>
                <w:sz w:val="12"/>
                <w:szCs w:val="12"/>
              </w:rPr>
            </w:pPr>
            <w:r w:rsidRPr="001B777E">
              <w:rPr>
                <w:spacing w:val="-2"/>
                <w:sz w:val="12"/>
                <w:szCs w:val="12"/>
              </w:rPr>
              <w:t>0,126</w:t>
            </w:r>
          </w:p>
        </w:tc>
        <w:tc>
          <w:tcPr>
            <w:tcW w:w="584" w:type="dxa"/>
          </w:tcPr>
          <w:p w14:paraId="25EFB277" w14:textId="77777777" w:rsidR="001B777E" w:rsidRPr="001B777E" w:rsidRDefault="001B777E" w:rsidP="001B777E">
            <w:pPr>
              <w:pStyle w:val="TableParagraph"/>
              <w:spacing w:before="4"/>
              <w:rPr>
                <w:sz w:val="12"/>
                <w:szCs w:val="12"/>
              </w:rPr>
            </w:pPr>
          </w:p>
          <w:p w14:paraId="779E5159" w14:textId="77777777" w:rsidR="001B777E" w:rsidRPr="001B777E" w:rsidRDefault="001B777E" w:rsidP="001B777E">
            <w:pPr>
              <w:pStyle w:val="TableParagraph"/>
              <w:ind w:right="116"/>
              <w:jc w:val="right"/>
              <w:rPr>
                <w:sz w:val="12"/>
                <w:szCs w:val="12"/>
              </w:rPr>
            </w:pPr>
            <w:r w:rsidRPr="001B777E">
              <w:rPr>
                <w:spacing w:val="-2"/>
                <w:sz w:val="12"/>
                <w:szCs w:val="12"/>
              </w:rPr>
              <w:t>0,348</w:t>
            </w:r>
          </w:p>
        </w:tc>
        <w:tc>
          <w:tcPr>
            <w:tcW w:w="562" w:type="dxa"/>
          </w:tcPr>
          <w:p w14:paraId="0FA3C689" w14:textId="77777777" w:rsidR="001B777E" w:rsidRPr="001B777E" w:rsidRDefault="001B777E" w:rsidP="001B777E">
            <w:pPr>
              <w:pStyle w:val="TableParagraph"/>
              <w:spacing w:before="4"/>
              <w:rPr>
                <w:sz w:val="12"/>
                <w:szCs w:val="12"/>
              </w:rPr>
            </w:pPr>
          </w:p>
          <w:p w14:paraId="19042B59" w14:textId="77777777" w:rsidR="001B777E" w:rsidRPr="001B777E" w:rsidRDefault="001B777E" w:rsidP="001B777E">
            <w:pPr>
              <w:pStyle w:val="TableParagraph"/>
              <w:ind w:right="140"/>
              <w:jc w:val="right"/>
              <w:rPr>
                <w:sz w:val="12"/>
                <w:szCs w:val="12"/>
              </w:rPr>
            </w:pPr>
            <w:r w:rsidRPr="001B777E">
              <w:rPr>
                <w:spacing w:val="-4"/>
                <w:sz w:val="12"/>
                <w:szCs w:val="12"/>
              </w:rPr>
              <w:t>3,13</w:t>
            </w:r>
          </w:p>
        </w:tc>
        <w:tc>
          <w:tcPr>
            <w:tcW w:w="656" w:type="dxa"/>
          </w:tcPr>
          <w:p w14:paraId="4FFFA3F0" w14:textId="77777777" w:rsidR="001B777E" w:rsidRPr="001B777E" w:rsidRDefault="001B777E" w:rsidP="001B777E">
            <w:pPr>
              <w:pStyle w:val="TableParagraph"/>
              <w:rPr>
                <w:sz w:val="12"/>
                <w:szCs w:val="12"/>
              </w:rPr>
            </w:pPr>
          </w:p>
        </w:tc>
        <w:tc>
          <w:tcPr>
            <w:tcW w:w="608" w:type="dxa"/>
          </w:tcPr>
          <w:p w14:paraId="1D410748" w14:textId="77777777" w:rsidR="001B777E" w:rsidRPr="001B777E" w:rsidRDefault="001B777E" w:rsidP="001B777E">
            <w:pPr>
              <w:pStyle w:val="TableParagraph"/>
              <w:spacing w:before="4"/>
              <w:rPr>
                <w:sz w:val="12"/>
                <w:szCs w:val="12"/>
              </w:rPr>
            </w:pPr>
          </w:p>
          <w:p w14:paraId="62C10782" w14:textId="77777777" w:rsidR="001B777E" w:rsidRPr="001B777E" w:rsidRDefault="001B777E" w:rsidP="001B777E">
            <w:pPr>
              <w:pStyle w:val="TableParagraph"/>
              <w:ind w:left="67" w:right="49"/>
              <w:jc w:val="center"/>
              <w:rPr>
                <w:sz w:val="12"/>
                <w:szCs w:val="12"/>
              </w:rPr>
            </w:pPr>
            <w:r w:rsidRPr="001B777E">
              <w:rPr>
                <w:spacing w:val="-2"/>
                <w:sz w:val="12"/>
                <w:szCs w:val="12"/>
              </w:rPr>
              <w:t>0,000</w:t>
            </w:r>
          </w:p>
        </w:tc>
        <w:tc>
          <w:tcPr>
            <w:tcW w:w="648" w:type="dxa"/>
          </w:tcPr>
          <w:p w14:paraId="2249E277" w14:textId="77777777" w:rsidR="001B777E" w:rsidRPr="001B777E" w:rsidRDefault="001B777E" w:rsidP="001B777E">
            <w:pPr>
              <w:pStyle w:val="TableParagraph"/>
              <w:spacing w:before="4"/>
              <w:rPr>
                <w:sz w:val="12"/>
                <w:szCs w:val="12"/>
              </w:rPr>
            </w:pPr>
          </w:p>
          <w:p w14:paraId="0781B9B7" w14:textId="77777777" w:rsidR="001B777E" w:rsidRPr="001B777E" w:rsidRDefault="001B777E" w:rsidP="001B777E">
            <w:pPr>
              <w:pStyle w:val="TableParagraph"/>
              <w:ind w:left="62" w:right="44"/>
              <w:jc w:val="center"/>
              <w:rPr>
                <w:sz w:val="12"/>
                <w:szCs w:val="12"/>
              </w:rPr>
            </w:pPr>
            <w:r w:rsidRPr="001B777E">
              <w:rPr>
                <w:spacing w:val="-4"/>
                <w:sz w:val="12"/>
                <w:szCs w:val="12"/>
              </w:rPr>
              <w:t>0,00</w:t>
            </w:r>
          </w:p>
        </w:tc>
        <w:tc>
          <w:tcPr>
            <w:tcW w:w="2287" w:type="dxa"/>
          </w:tcPr>
          <w:p w14:paraId="16BE43BA" w14:textId="77777777" w:rsidR="001B777E" w:rsidRPr="001B777E" w:rsidRDefault="001B777E" w:rsidP="001B777E">
            <w:pPr>
              <w:pStyle w:val="TableParagraph"/>
              <w:spacing w:before="58"/>
              <w:ind w:left="23"/>
              <w:rPr>
                <w:sz w:val="12"/>
                <w:szCs w:val="12"/>
              </w:rPr>
            </w:pPr>
            <w:r w:rsidRPr="001B777E">
              <w:rPr>
                <w:sz w:val="12"/>
                <w:szCs w:val="12"/>
              </w:rPr>
              <w:t>Краска</w:t>
            </w:r>
            <w:r w:rsidRPr="001B777E">
              <w:rPr>
                <w:spacing w:val="-7"/>
                <w:sz w:val="12"/>
                <w:szCs w:val="12"/>
              </w:rPr>
              <w:t xml:space="preserve"> </w:t>
            </w:r>
            <w:r w:rsidRPr="001B777E">
              <w:rPr>
                <w:sz w:val="12"/>
                <w:szCs w:val="12"/>
              </w:rPr>
              <w:t>масляная</w:t>
            </w:r>
            <w:r w:rsidRPr="001B777E">
              <w:rPr>
                <w:spacing w:val="-6"/>
                <w:sz w:val="12"/>
                <w:szCs w:val="12"/>
              </w:rPr>
              <w:t xml:space="preserve"> </w:t>
            </w:r>
            <w:r w:rsidRPr="001B777E">
              <w:rPr>
                <w:sz w:val="12"/>
                <w:szCs w:val="12"/>
              </w:rPr>
              <w:t>PF-115</w:t>
            </w:r>
            <w:r w:rsidRPr="001B777E">
              <w:rPr>
                <w:spacing w:val="22"/>
                <w:sz w:val="12"/>
                <w:szCs w:val="12"/>
              </w:rPr>
              <w:t xml:space="preserve"> </w:t>
            </w:r>
            <w:r w:rsidRPr="001B777E">
              <w:rPr>
                <w:spacing w:val="-2"/>
                <w:sz w:val="12"/>
                <w:szCs w:val="12"/>
              </w:rPr>
              <w:t>յուղաներկ</w:t>
            </w:r>
          </w:p>
          <w:p w14:paraId="1C38EA6C" w14:textId="77777777" w:rsidR="001B777E" w:rsidRPr="001B777E" w:rsidRDefault="001B777E" w:rsidP="001B777E">
            <w:pPr>
              <w:pStyle w:val="TableParagraph"/>
              <w:spacing w:before="14"/>
              <w:ind w:left="23"/>
              <w:rPr>
                <w:sz w:val="12"/>
                <w:szCs w:val="12"/>
              </w:rPr>
            </w:pPr>
            <w:r w:rsidRPr="001B777E">
              <w:rPr>
                <w:w w:val="95"/>
                <w:sz w:val="12"/>
                <w:szCs w:val="12"/>
              </w:rPr>
              <w:t>PF-</w:t>
            </w:r>
            <w:r w:rsidRPr="001B777E">
              <w:rPr>
                <w:spacing w:val="-5"/>
                <w:w w:val="95"/>
                <w:sz w:val="12"/>
                <w:szCs w:val="12"/>
              </w:rPr>
              <w:t>115</w:t>
            </w:r>
          </w:p>
        </w:tc>
        <w:tc>
          <w:tcPr>
            <w:tcW w:w="418" w:type="dxa"/>
          </w:tcPr>
          <w:p w14:paraId="4E85FF62" w14:textId="77777777" w:rsidR="001B777E" w:rsidRPr="001B777E" w:rsidRDefault="001B777E" w:rsidP="001B777E">
            <w:pPr>
              <w:pStyle w:val="TableParagraph"/>
              <w:spacing w:before="4"/>
              <w:rPr>
                <w:sz w:val="12"/>
                <w:szCs w:val="12"/>
              </w:rPr>
            </w:pPr>
          </w:p>
          <w:p w14:paraId="05A33DC1" w14:textId="77777777" w:rsidR="001B777E" w:rsidRPr="001B777E" w:rsidRDefault="001B777E" w:rsidP="001B777E">
            <w:pPr>
              <w:pStyle w:val="TableParagraph"/>
              <w:ind w:left="25" w:right="8"/>
              <w:jc w:val="center"/>
              <w:rPr>
                <w:sz w:val="12"/>
                <w:szCs w:val="12"/>
              </w:rPr>
            </w:pPr>
            <w:r w:rsidRPr="001B777E">
              <w:rPr>
                <w:spacing w:val="-5"/>
                <w:sz w:val="12"/>
                <w:szCs w:val="12"/>
              </w:rPr>
              <w:t>кг</w:t>
            </w:r>
          </w:p>
        </w:tc>
        <w:tc>
          <w:tcPr>
            <w:tcW w:w="561" w:type="dxa"/>
          </w:tcPr>
          <w:p w14:paraId="6284BED9" w14:textId="77777777" w:rsidR="001B777E" w:rsidRPr="001B777E" w:rsidRDefault="001B777E" w:rsidP="001B777E">
            <w:pPr>
              <w:pStyle w:val="TableParagraph"/>
              <w:spacing w:before="4"/>
              <w:rPr>
                <w:sz w:val="12"/>
                <w:szCs w:val="12"/>
              </w:rPr>
            </w:pPr>
          </w:p>
          <w:p w14:paraId="199A6B58" w14:textId="77777777" w:rsidR="001B777E" w:rsidRPr="001B777E" w:rsidRDefault="001B777E" w:rsidP="001B777E">
            <w:pPr>
              <w:pStyle w:val="TableParagraph"/>
              <w:ind w:left="43" w:right="23"/>
              <w:jc w:val="center"/>
              <w:rPr>
                <w:sz w:val="12"/>
                <w:szCs w:val="12"/>
              </w:rPr>
            </w:pPr>
            <w:r w:rsidRPr="001B777E">
              <w:rPr>
                <w:spacing w:val="-2"/>
                <w:sz w:val="12"/>
                <w:szCs w:val="12"/>
              </w:rPr>
              <w:t>0,1476</w:t>
            </w:r>
          </w:p>
        </w:tc>
        <w:tc>
          <w:tcPr>
            <w:tcW w:w="568" w:type="dxa"/>
          </w:tcPr>
          <w:p w14:paraId="5414C0A5" w14:textId="77777777" w:rsidR="001B777E" w:rsidRPr="001B777E" w:rsidRDefault="001B777E" w:rsidP="001B777E">
            <w:pPr>
              <w:pStyle w:val="TableParagraph"/>
              <w:spacing w:before="4"/>
              <w:rPr>
                <w:sz w:val="12"/>
                <w:szCs w:val="12"/>
              </w:rPr>
            </w:pPr>
          </w:p>
          <w:p w14:paraId="3B2F6431" w14:textId="77777777" w:rsidR="001B777E" w:rsidRPr="001B777E" w:rsidRDefault="001B777E" w:rsidP="001B777E">
            <w:pPr>
              <w:pStyle w:val="TableParagraph"/>
              <w:ind w:left="38" w:right="17"/>
              <w:jc w:val="center"/>
              <w:rPr>
                <w:sz w:val="12"/>
                <w:szCs w:val="12"/>
              </w:rPr>
            </w:pPr>
            <w:r w:rsidRPr="001B777E">
              <w:rPr>
                <w:spacing w:val="-2"/>
                <w:sz w:val="12"/>
                <w:szCs w:val="12"/>
              </w:rPr>
              <w:t>0,750</w:t>
            </w:r>
          </w:p>
        </w:tc>
        <w:tc>
          <w:tcPr>
            <w:tcW w:w="513" w:type="dxa"/>
          </w:tcPr>
          <w:p w14:paraId="24237502" w14:textId="77777777" w:rsidR="001B777E" w:rsidRPr="001B777E" w:rsidRDefault="001B777E" w:rsidP="001B777E">
            <w:pPr>
              <w:pStyle w:val="TableParagraph"/>
              <w:spacing w:before="4"/>
              <w:rPr>
                <w:sz w:val="12"/>
                <w:szCs w:val="12"/>
              </w:rPr>
            </w:pPr>
          </w:p>
          <w:p w14:paraId="7F4C92F5" w14:textId="77777777" w:rsidR="001B777E" w:rsidRPr="001B777E" w:rsidRDefault="001B777E" w:rsidP="001B777E">
            <w:pPr>
              <w:pStyle w:val="TableParagraph"/>
              <w:ind w:left="56" w:right="34"/>
              <w:jc w:val="center"/>
              <w:rPr>
                <w:sz w:val="12"/>
                <w:szCs w:val="12"/>
              </w:rPr>
            </w:pPr>
            <w:r w:rsidRPr="001B777E">
              <w:rPr>
                <w:spacing w:val="-4"/>
                <w:sz w:val="12"/>
                <w:szCs w:val="12"/>
              </w:rPr>
              <w:t>0,13</w:t>
            </w:r>
          </w:p>
        </w:tc>
        <w:tc>
          <w:tcPr>
            <w:tcW w:w="647" w:type="dxa"/>
          </w:tcPr>
          <w:p w14:paraId="37AEBAEA" w14:textId="77777777" w:rsidR="001B777E" w:rsidRPr="001B777E" w:rsidRDefault="001B777E" w:rsidP="001B777E">
            <w:pPr>
              <w:pStyle w:val="TableParagraph"/>
              <w:spacing w:before="4"/>
              <w:rPr>
                <w:sz w:val="12"/>
                <w:szCs w:val="12"/>
              </w:rPr>
            </w:pPr>
          </w:p>
          <w:p w14:paraId="45456ADD" w14:textId="77777777" w:rsidR="001B777E" w:rsidRPr="001B777E" w:rsidRDefault="001B777E" w:rsidP="001B777E">
            <w:pPr>
              <w:pStyle w:val="TableParagraph"/>
              <w:ind w:left="89" w:right="65"/>
              <w:jc w:val="center"/>
              <w:rPr>
                <w:sz w:val="12"/>
                <w:szCs w:val="12"/>
              </w:rPr>
            </w:pPr>
            <w:r w:rsidRPr="001B777E">
              <w:rPr>
                <w:spacing w:val="-4"/>
                <w:sz w:val="12"/>
                <w:szCs w:val="12"/>
              </w:rPr>
              <w:t>1,13</w:t>
            </w:r>
          </w:p>
        </w:tc>
        <w:tc>
          <w:tcPr>
            <w:tcW w:w="520" w:type="dxa"/>
          </w:tcPr>
          <w:p w14:paraId="1321818C" w14:textId="77777777" w:rsidR="001B777E" w:rsidRPr="001B777E" w:rsidRDefault="001B777E" w:rsidP="001B777E">
            <w:pPr>
              <w:pStyle w:val="TableParagraph"/>
              <w:spacing w:before="4"/>
              <w:rPr>
                <w:sz w:val="12"/>
                <w:szCs w:val="12"/>
              </w:rPr>
            </w:pPr>
          </w:p>
          <w:p w14:paraId="0773827F" w14:textId="77777777" w:rsidR="001B777E" w:rsidRPr="001B777E" w:rsidRDefault="001B777E" w:rsidP="001B777E">
            <w:pPr>
              <w:pStyle w:val="TableParagraph"/>
              <w:ind w:left="60" w:right="37"/>
              <w:jc w:val="center"/>
              <w:rPr>
                <w:sz w:val="12"/>
                <w:szCs w:val="12"/>
              </w:rPr>
            </w:pPr>
            <w:r w:rsidRPr="001B777E">
              <w:rPr>
                <w:spacing w:val="-4"/>
                <w:sz w:val="12"/>
                <w:szCs w:val="12"/>
              </w:rPr>
              <w:t>0,47</w:t>
            </w:r>
          </w:p>
        </w:tc>
        <w:tc>
          <w:tcPr>
            <w:tcW w:w="734" w:type="dxa"/>
          </w:tcPr>
          <w:p w14:paraId="7562032C" w14:textId="77777777" w:rsidR="001B777E" w:rsidRPr="001B777E" w:rsidRDefault="001B777E" w:rsidP="001B777E">
            <w:pPr>
              <w:pStyle w:val="TableParagraph"/>
              <w:spacing w:before="4"/>
              <w:rPr>
                <w:sz w:val="12"/>
                <w:szCs w:val="12"/>
              </w:rPr>
            </w:pPr>
          </w:p>
          <w:p w14:paraId="4C20A24C" w14:textId="77777777" w:rsidR="001B777E" w:rsidRPr="001B777E" w:rsidRDefault="001B777E" w:rsidP="001B777E">
            <w:pPr>
              <w:pStyle w:val="TableParagraph"/>
              <w:ind w:left="166" w:right="141"/>
              <w:jc w:val="center"/>
              <w:rPr>
                <w:sz w:val="12"/>
                <w:szCs w:val="12"/>
              </w:rPr>
            </w:pPr>
            <w:r w:rsidRPr="001B777E">
              <w:rPr>
                <w:spacing w:val="-2"/>
                <w:sz w:val="12"/>
                <w:szCs w:val="12"/>
              </w:rPr>
              <w:t>4,266</w:t>
            </w:r>
          </w:p>
        </w:tc>
      </w:tr>
      <w:tr w:rsidR="001B777E" w:rsidRPr="001B777E" w14:paraId="69070AA4" w14:textId="77777777" w:rsidTr="001B777E">
        <w:trPr>
          <w:trHeight w:val="534"/>
        </w:trPr>
        <w:tc>
          <w:tcPr>
            <w:tcW w:w="519" w:type="dxa"/>
            <w:vMerge w:val="restart"/>
          </w:tcPr>
          <w:p w14:paraId="4A58443D" w14:textId="77777777" w:rsidR="001B777E" w:rsidRPr="001B777E" w:rsidRDefault="001B777E" w:rsidP="001B777E">
            <w:pPr>
              <w:pStyle w:val="TableParagraph"/>
              <w:rPr>
                <w:sz w:val="12"/>
                <w:szCs w:val="12"/>
              </w:rPr>
            </w:pPr>
          </w:p>
          <w:p w14:paraId="373EAE8E" w14:textId="77777777" w:rsidR="001B777E" w:rsidRPr="001B777E" w:rsidRDefault="001B777E" w:rsidP="001B777E">
            <w:pPr>
              <w:pStyle w:val="TableParagraph"/>
              <w:rPr>
                <w:sz w:val="12"/>
                <w:szCs w:val="12"/>
              </w:rPr>
            </w:pPr>
          </w:p>
          <w:p w14:paraId="7ABB419E" w14:textId="77777777" w:rsidR="001B777E" w:rsidRPr="001B777E" w:rsidRDefault="001B777E" w:rsidP="001B777E">
            <w:pPr>
              <w:pStyle w:val="TableParagraph"/>
              <w:rPr>
                <w:sz w:val="12"/>
                <w:szCs w:val="12"/>
              </w:rPr>
            </w:pPr>
          </w:p>
          <w:p w14:paraId="7CD147E6" w14:textId="77777777" w:rsidR="001B777E" w:rsidRPr="001B777E" w:rsidRDefault="001B777E" w:rsidP="001B777E">
            <w:pPr>
              <w:pStyle w:val="TableParagraph"/>
              <w:rPr>
                <w:sz w:val="12"/>
                <w:szCs w:val="12"/>
              </w:rPr>
            </w:pPr>
          </w:p>
          <w:p w14:paraId="03C04C5A" w14:textId="77777777" w:rsidR="001B777E" w:rsidRPr="001B777E" w:rsidRDefault="001B777E" w:rsidP="001B777E">
            <w:pPr>
              <w:pStyle w:val="TableParagraph"/>
              <w:rPr>
                <w:sz w:val="12"/>
                <w:szCs w:val="12"/>
              </w:rPr>
            </w:pPr>
          </w:p>
          <w:p w14:paraId="033DCDAC" w14:textId="77777777" w:rsidR="001B777E" w:rsidRPr="001B777E" w:rsidRDefault="001B777E" w:rsidP="001B777E">
            <w:pPr>
              <w:pStyle w:val="TableParagraph"/>
              <w:rPr>
                <w:sz w:val="12"/>
                <w:szCs w:val="12"/>
              </w:rPr>
            </w:pPr>
          </w:p>
          <w:p w14:paraId="75080311" w14:textId="77777777" w:rsidR="001B777E" w:rsidRPr="001B777E" w:rsidRDefault="001B777E" w:rsidP="001B777E">
            <w:pPr>
              <w:pStyle w:val="TableParagraph"/>
              <w:rPr>
                <w:sz w:val="12"/>
                <w:szCs w:val="12"/>
              </w:rPr>
            </w:pPr>
          </w:p>
          <w:p w14:paraId="4F6A9D3C" w14:textId="77777777" w:rsidR="001B777E" w:rsidRPr="001B777E" w:rsidRDefault="001B777E" w:rsidP="001B777E">
            <w:pPr>
              <w:pStyle w:val="TableParagraph"/>
              <w:spacing w:before="9"/>
              <w:rPr>
                <w:sz w:val="12"/>
                <w:szCs w:val="12"/>
              </w:rPr>
            </w:pPr>
          </w:p>
          <w:p w14:paraId="481EF385" w14:textId="77777777" w:rsidR="001B777E" w:rsidRPr="001B777E" w:rsidRDefault="001B777E" w:rsidP="001B777E">
            <w:pPr>
              <w:pStyle w:val="TableParagraph"/>
              <w:ind w:left="76"/>
              <w:rPr>
                <w:sz w:val="12"/>
                <w:szCs w:val="12"/>
              </w:rPr>
            </w:pPr>
            <w:r w:rsidRPr="001B777E">
              <w:rPr>
                <w:spacing w:val="-5"/>
                <w:sz w:val="12"/>
                <w:szCs w:val="12"/>
              </w:rPr>
              <w:t>39</w:t>
            </w:r>
          </w:p>
        </w:tc>
        <w:tc>
          <w:tcPr>
            <w:tcW w:w="742" w:type="dxa"/>
            <w:vMerge w:val="restart"/>
          </w:tcPr>
          <w:p w14:paraId="6670FE4B" w14:textId="77777777" w:rsidR="001B777E" w:rsidRPr="001B777E" w:rsidRDefault="001B777E" w:rsidP="001B777E">
            <w:pPr>
              <w:pStyle w:val="TableParagraph"/>
              <w:rPr>
                <w:sz w:val="12"/>
                <w:szCs w:val="12"/>
              </w:rPr>
            </w:pPr>
          </w:p>
          <w:p w14:paraId="17D8804E" w14:textId="77777777" w:rsidR="001B777E" w:rsidRPr="001B777E" w:rsidRDefault="001B777E" w:rsidP="001B777E">
            <w:pPr>
              <w:pStyle w:val="TableParagraph"/>
              <w:rPr>
                <w:sz w:val="12"/>
                <w:szCs w:val="12"/>
              </w:rPr>
            </w:pPr>
          </w:p>
          <w:p w14:paraId="67BEE9E1" w14:textId="77777777" w:rsidR="001B777E" w:rsidRPr="001B777E" w:rsidRDefault="001B777E" w:rsidP="001B777E">
            <w:pPr>
              <w:pStyle w:val="TableParagraph"/>
              <w:rPr>
                <w:sz w:val="12"/>
                <w:szCs w:val="12"/>
              </w:rPr>
            </w:pPr>
          </w:p>
          <w:p w14:paraId="221F49C3" w14:textId="77777777" w:rsidR="001B777E" w:rsidRPr="001B777E" w:rsidRDefault="001B777E" w:rsidP="001B777E">
            <w:pPr>
              <w:pStyle w:val="TableParagraph"/>
              <w:rPr>
                <w:sz w:val="12"/>
                <w:szCs w:val="12"/>
              </w:rPr>
            </w:pPr>
          </w:p>
          <w:p w14:paraId="255D7C55" w14:textId="77777777" w:rsidR="001B777E" w:rsidRPr="001B777E" w:rsidRDefault="001B777E" w:rsidP="001B777E">
            <w:pPr>
              <w:pStyle w:val="TableParagraph"/>
              <w:rPr>
                <w:sz w:val="12"/>
                <w:szCs w:val="12"/>
              </w:rPr>
            </w:pPr>
          </w:p>
          <w:p w14:paraId="0E778F17" w14:textId="77777777" w:rsidR="001B777E" w:rsidRPr="001B777E" w:rsidRDefault="001B777E" w:rsidP="001B777E">
            <w:pPr>
              <w:pStyle w:val="TableParagraph"/>
              <w:rPr>
                <w:sz w:val="12"/>
                <w:szCs w:val="12"/>
              </w:rPr>
            </w:pPr>
          </w:p>
          <w:p w14:paraId="1BB92067" w14:textId="77777777" w:rsidR="001B777E" w:rsidRPr="001B777E" w:rsidRDefault="001B777E" w:rsidP="001B777E">
            <w:pPr>
              <w:pStyle w:val="TableParagraph"/>
              <w:spacing w:before="5"/>
              <w:rPr>
                <w:sz w:val="12"/>
                <w:szCs w:val="12"/>
              </w:rPr>
            </w:pPr>
          </w:p>
          <w:p w14:paraId="281CC7FE" w14:textId="77777777" w:rsidR="001B777E" w:rsidRPr="001B777E" w:rsidRDefault="001B777E" w:rsidP="001B777E">
            <w:pPr>
              <w:pStyle w:val="TableParagraph"/>
              <w:ind w:left="175"/>
              <w:rPr>
                <w:sz w:val="12"/>
                <w:szCs w:val="12"/>
              </w:rPr>
            </w:pPr>
            <w:r w:rsidRPr="001B777E">
              <w:rPr>
                <w:w w:val="95"/>
                <w:sz w:val="12"/>
                <w:szCs w:val="12"/>
              </w:rPr>
              <w:t>11-</w:t>
            </w:r>
            <w:r w:rsidRPr="001B777E">
              <w:rPr>
                <w:spacing w:val="-5"/>
                <w:sz w:val="12"/>
                <w:szCs w:val="12"/>
              </w:rPr>
              <w:t>164</w:t>
            </w:r>
          </w:p>
          <w:p w14:paraId="73311411" w14:textId="77777777" w:rsidR="001B777E" w:rsidRPr="001B777E" w:rsidRDefault="001B777E" w:rsidP="001B777E">
            <w:pPr>
              <w:pStyle w:val="TableParagraph"/>
              <w:spacing w:before="14"/>
              <w:ind w:left="218"/>
              <w:rPr>
                <w:sz w:val="12"/>
                <w:szCs w:val="12"/>
              </w:rPr>
            </w:pPr>
            <w:r w:rsidRPr="001B777E">
              <w:rPr>
                <w:spacing w:val="-4"/>
                <w:sz w:val="12"/>
                <w:szCs w:val="12"/>
              </w:rPr>
              <w:t>прим</w:t>
            </w:r>
          </w:p>
          <w:p w14:paraId="3CDBC43D" w14:textId="77777777" w:rsidR="001B777E" w:rsidRPr="001B777E" w:rsidRDefault="001B777E" w:rsidP="001B777E">
            <w:pPr>
              <w:pStyle w:val="TableParagraph"/>
              <w:spacing w:before="15"/>
              <w:ind w:left="175"/>
              <w:rPr>
                <w:sz w:val="12"/>
                <w:szCs w:val="12"/>
              </w:rPr>
            </w:pPr>
            <w:r w:rsidRPr="001B777E">
              <w:rPr>
                <w:w w:val="95"/>
                <w:sz w:val="12"/>
                <w:szCs w:val="12"/>
              </w:rPr>
              <w:t>34-</w:t>
            </w:r>
            <w:r w:rsidRPr="001B777E">
              <w:rPr>
                <w:spacing w:val="-5"/>
                <w:sz w:val="12"/>
                <w:szCs w:val="12"/>
              </w:rPr>
              <w:t>353</w:t>
            </w:r>
          </w:p>
        </w:tc>
        <w:tc>
          <w:tcPr>
            <w:tcW w:w="3233" w:type="dxa"/>
            <w:vMerge w:val="restart"/>
          </w:tcPr>
          <w:p w14:paraId="56043FEF" w14:textId="77777777" w:rsidR="001B777E" w:rsidRPr="001B777E" w:rsidRDefault="001B777E" w:rsidP="001B777E">
            <w:pPr>
              <w:pStyle w:val="TableParagraph"/>
              <w:rPr>
                <w:sz w:val="12"/>
                <w:szCs w:val="12"/>
                <w:lang w:val="ru-RU"/>
              </w:rPr>
            </w:pPr>
          </w:p>
          <w:p w14:paraId="7C15A39D" w14:textId="77777777" w:rsidR="001B777E" w:rsidRPr="001B777E" w:rsidRDefault="001B777E" w:rsidP="001B777E">
            <w:pPr>
              <w:pStyle w:val="TableParagraph"/>
              <w:rPr>
                <w:sz w:val="12"/>
                <w:szCs w:val="12"/>
                <w:lang w:val="ru-RU"/>
              </w:rPr>
            </w:pPr>
          </w:p>
          <w:p w14:paraId="6532BE89" w14:textId="77777777" w:rsidR="001B777E" w:rsidRPr="001B777E" w:rsidRDefault="001B777E" w:rsidP="001B777E">
            <w:pPr>
              <w:pStyle w:val="TableParagraph"/>
              <w:rPr>
                <w:sz w:val="12"/>
                <w:szCs w:val="12"/>
                <w:lang w:val="ru-RU"/>
              </w:rPr>
            </w:pPr>
          </w:p>
          <w:p w14:paraId="66C47B63" w14:textId="77777777" w:rsidR="001B777E" w:rsidRPr="001B777E" w:rsidRDefault="001B777E" w:rsidP="001B777E">
            <w:pPr>
              <w:pStyle w:val="TableParagraph"/>
              <w:rPr>
                <w:sz w:val="12"/>
                <w:szCs w:val="12"/>
                <w:lang w:val="ru-RU"/>
              </w:rPr>
            </w:pPr>
          </w:p>
          <w:p w14:paraId="1ABE7B34" w14:textId="77777777" w:rsidR="001B777E" w:rsidRPr="001B777E" w:rsidRDefault="001B777E" w:rsidP="001B777E">
            <w:pPr>
              <w:pStyle w:val="TableParagraph"/>
              <w:rPr>
                <w:sz w:val="12"/>
                <w:szCs w:val="12"/>
                <w:lang w:val="ru-RU"/>
              </w:rPr>
            </w:pPr>
          </w:p>
          <w:p w14:paraId="1889457F" w14:textId="77777777" w:rsidR="001B777E" w:rsidRPr="001B777E" w:rsidRDefault="001B777E" w:rsidP="001B777E">
            <w:pPr>
              <w:pStyle w:val="TableParagraph"/>
              <w:spacing w:before="8"/>
              <w:rPr>
                <w:sz w:val="12"/>
                <w:szCs w:val="12"/>
                <w:lang w:val="ru-RU"/>
              </w:rPr>
            </w:pPr>
          </w:p>
          <w:p w14:paraId="653BD72D" w14:textId="77777777" w:rsidR="001B777E" w:rsidRPr="001B777E" w:rsidRDefault="001B777E" w:rsidP="001B777E">
            <w:pPr>
              <w:pStyle w:val="TableParagraph"/>
              <w:spacing w:line="261" w:lineRule="auto"/>
              <w:ind w:left="28" w:right="72"/>
              <w:rPr>
                <w:sz w:val="12"/>
                <w:szCs w:val="12"/>
                <w:lang w:val="ru-RU"/>
              </w:rPr>
            </w:pPr>
            <w:r w:rsidRPr="001B777E">
              <w:rPr>
                <w:sz w:val="12"/>
                <w:szCs w:val="12"/>
                <w:lang w:val="ru-RU"/>
              </w:rPr>
              <w:t>Установка</w:t>
            </w:r>
            <w:r w:rsidRPr="001B777E">
              <w:rPr>
                <w:spacing w:val="40"/>
                <w:sz w:val="12"/>
                <w:szCs w:val="12"/>
                <w:lang w:val="ru-RU"/>
              </w:rPr>
              <w:t xml:space="preserve"> </w:t>
            </w:r>
            <w:r w:rsidRPr="001B777E">
              <w:rPr>
                <w:sz w:val="12"/>
                <w:szCs w:val="12"/>
                <w:lang w:val="ru-RU"/>
              </w:rPr>
              <w:t>подвесного</w:t>
            </w:r>
            <w:r w:rsidRPr="001B777E">
              <w:rPr>
                <w:spacing w:val="40"/>
                <w:sz w:val="12"/>
                <w:szCs w:val="12"/>
                <w:lang w:val="ru-RU"/>
              </w:rPr>
              <w:t xml:space="preserve"> </w:t>
            </w:r>
            <w:r w:rsidRPr="001B777E">
              <w:rPr>
                <w:sz w:val="12"/>
                <w:szCs w:val="12"/>
                <w:lang w:val="ru-RU"/>
              </w:rPr>
              <w:t>потолка</w:t>
            </w:r>
            <w:r w:rsidRPr="001B777E">
              <w:rPr>
                <w:spacing w:val="-5"/>
                <w:sz w:val="12"/>
                <w:szCs w:val="12"/>
                <w:lang w:val="ru-RU"/>
              </w:rPr>
              <w:t xml:space="preserve"> </w:t>
            </w:r>
            <w:r w:rsidRPr="001B777E">
              <w:rPr>
                <w:sz w:val="12"/>
                <w:szCs w:val="12"/>
                <w:lang w:val="ru-RU"/>
              </w:rPr>
              <w:t>из</w:t>
            </w:r>
            <w:r w:rsidRPr="001B777E">
              <w:rPr>
                <w:spacing w:val="-5"/>
                <w:sz w:val="12"/>
                <w:szCs w:val="12"/>
                <w:lang w:val="ru-RU"/>
              </w:rPr>
              <w:t xml:space="preserve"> </w:t>
            </w:r>
            <w:r w:rsidRPr="001B777E">
              <w:rPr>
                <w:sz w:val="12"/>
                <w:szCs w:val="12"/>
                <w:lang w:val="ru-RU"/>
              </w:rPr>
              <w:t>пластика</w:t>
            </w:r>
            <w:r w:rsidRPr="001B777E">
              <w:rPr>
                <w:spacing w:val="26"/>
                <w:sz w:val="12"/>
                <w:szCs w:val="12"/>
                <w:lang w:val="ru-RU"/>
              </w:rPr>
              <w:t xml:space="preserve"> </w:t>
            </w:r>
            <w:r w:rsidRPr="001B777E">
              <w:rPr>
                <w:sz w:val="12"/>
                <w:szCs w:val="12"/>
                <w:lang w:val="ru-RU"/>
              </w:rPr>
              <w:t>с</w:t>
            </w:r>
            <w:r w:rsidRPr="001B777E">
              <w:rPr>
                <w:spacing w:val="40"/>
                <w:sz w:val="12"/>
                <w:szCs w:val="12"/>
                <w:lang w:val="ru-RU"/>
              </w:rPr>
              <w:t xml:space="preserve"> </w:t>
            </w:r>
            <w:r w:rsidRPr="001B777E">
              <w:rPr>
                <w:sz w:val="12"/>
                <w:szCs w:val="12"/>
                <w:lang w:val="ru-RU"/>
              </w:rPr>
              <w:t>металлическим каркасом</w:t>
            </w:r>
            <w:r w:rsidRPr="001B777E">
              <w:rPr>
                <w:spacing w:val="40"/>
                <w:sz w:val="12"/>
                <w:szCs w:val="12"/>
                <w:lang w:val="ru-RU"/>
              </w:rPr>
              <w:t xml:space="preserve"> </w:t>
            </w:r>
            <w:r w:rsidRPr="001B777E">
              <w:rPr>
                <w:sz w:val="12"/>
                <w:szCs w:val="12"/>
                <w:lang w:val="ru-RU"/>
              </w:rPr>
              <w:t>с П-образными</w:t>
            </w:r>
            <w:r w:rsidRPr="001B777E">
              <w:rPr>
                <w:spacing w:val="40"/>
                <w:sz w:val="12"/>
                <w:szCs w:val="12"/>
                <w:lang w:val="ru-RU"/>
              </w:rPr>
              <w:t xml:space="preserve"> </w:t>
            </w:r>
            <w:r w:rsidRPr="001B777E">
              <w:rPr>
                <w:spacing w:val="-2"/>
                <w:sz w:val="12"/>
                <w:szCs w:val="12"/>
                <w:lang w:val="ru-RU"/>
              </w:rPr>
              <w:t>профилями</w:t>
            </w:r>
          </w:p>
          <w:p w14:paraId="43BAC279" w14:textId="77777777" w:rsidR="001B777E" w:rsidRPr="001B777E" w:rsidRDefault="001B777E" w:rsidP="001B777E">
            <w:pPr>
              <w:pStyle w:val="TableParagraph"/>
              <w:spacing w:line="261" w:lineRule="auto"/>
              <w:ind w:left="28" w:right="154"/>
              <w:rPr>
                <w:sz w:val="12"/>
                <w:szCs w:val="12"/>
                <w:lang w:val="ru-RU"/>
              </w:rPr>
            </w:pPr>
            <w:r w:rsidRPr="001B777E">
              <w:rPr>
                <w:sz w:val="12"/>
                <w:szCs w:val="12"/>
              </w:rPr>
              <w:t>Կախովի</w:t>
            </w:r>
            <w:r w:rsidRPr="001B777E">
              <w:rPr>
                <w:spacing w:val="17"/>
                <w:sz w:val="12"/>
                <w:szCs w:val="12"/>
                <w:lang w:val="ru-RU"/>
              </w:rPr>
              <w:t xml:space="preserve"> </w:t>
            </w:r>
            <w:r w:rsidRPr="001B777E">
              <w:rPr>
                <w:sz w:val="12"/>
                <w:szCs w:val="12"/>
              </w:rPr>
              <w:t>առաստաղի</w:t>
            </w:r>
            <w:r w:rsidRPr="001B777E">
              <w:rPr>
                <w:spacing w:val="17"/>
                <w:sz w:val="12"/>
                <w:szCs w:val="12"/>
                <w:lang w:val="ru-RU"/>
              </w:rPr>
              <w:t xml:space="preserve"> </w:t>
            </w:r>
            <w:r w:rsidRPr="001B777E">
              <w:rPr>
                <w:sz w:val="12"/>
                <w:szCs w:val="12"/>
              </w:rPr>
              <w:t>իրականացում</w:t>
            </w:r>
            <w:r w:rsidRPr="001B777E">
              <w:rPr>
                <w:spacing w:val="-9"/>
                <w:sz w:val="12"/>
                <w:szCs w:val="12"/>
                <w:lang w:val="ru-RU"/>
              </w:rPr>
              <w:t xml:space="preserve"> </w:t>
            </w:r>
            <w:r w:rsidRPr="001B777E">
              <w:rPr>
                <w:sz w:val="12"/>
                <w:szCs w:val="12"/>
              </w:rPr>
              <w:t>պլաստիկից</w:t>
            </w:r>
            <w:r w:rsidRPr="001B777E">
              <w:rPr>
                <w:spacing w:val="40"/>
                <w:sz w:val="12"/>
                <w:szCs w:val="12"/>
                <w:lang w:val="ru-RU"/>
              </w:rPr>
              <w:t xml:space="preserve"> </w:t>
            </w:r>
            <w:r w:rsidRPr="001B777E">
              <w:rPr>
                <w:sz w:val="12"/>
                <w:szCs w:val="12"/>
              </w:rPr>
              <w:t>Պ</w:t>
            </w:r>
            <w:r w:rsidRPr="001B777E">
              <w:rPr>
                <w:sz w:val="12"/>
                <w:szCs w:val="12"/>
                <w:lang w:val="ru-RU"/>
              </w:rPr>
              <w:t>-</w:t>
            </w:r>
            <w:r w:rsidRPr="001B777E">
              <w:rPr>
                <w:sz w:val="12"/>
                <w:szCs w:val="12"/>
              </w:rPr>
              <w:t>տեսակի</w:t>
            </w:r>
            <w:r w:rsidRPr="001B777E">
              <w:rPr>
                <w:spacing w:val="-4"/>
                <w:sz w:val="12"/>
                <w:szCs w:val="12"/>
                <w:lang w:val="ru-RU"/>
              </w:rPr>
              <w:t xml:space="preserve"> </w:t>
            </w:r>
            <w:r w:rsidRPr="001B777E">
              <w:rPr>
                <w:sz w:val="12"/>
                <w:szCs w:val="12"/>
              </w:rPr>
              <w:t>պրոֆիլներով</w:t>
            </w:r>
          </w:p>
        </w:tc>
        <w:tc>
          <w:tcPr>
            <w:tcW w:w="553" w:type="dxa"/>
            <w:vMerge w:val="restart"/>
          </w:tcPr>
          <w:p w14:paraId="6EC36FB9" w14:textId="77777777" w:rsidR="001B777E" w:rsidRPr="001B777E" w:rsidRDefault="001B777E" w:rsidP="001B777E">
            <w:pPr>
              <w:pStyle w:val="TableParagraph"/>
              <w:rPr>
                <w:sz w:val="12"/>
                <w:szCs w:val="12"/>
                <w:lang w:val="ru-RU"/>
              </w:rPr>
            </w:pPr>
          </w:p>
          <w:p w14:paraId="5AA20F41" w14:textId="77777777" w:rsidR="001B777E" w:rsidRPr="001B777E" w:rsidRDefault="001B777E" w:rsidP="001B777E">
            <w:pPr>
              <w:pStyle w:val="TableParagraph"/>
              <w:rPr>
                <w:sz w:val="12"/>
                <w:szCs w:val="12"/>
                <w:lang w:val="ru-RU"/>
              </w:rPr>
            </w:pPr>
          </w:p>
          <w:p w14:paraId="163024FB" w14:textId="77777777" w:rsidR="001B777E" w:rsidRPr="001B777E" w:rsidRDefault="001B777E" w:rsidP="001B777E">
            <w:pPr>
              <w:pStyle w:val="TableParagraph"/>
              <w:rPr>
                <w:sz w:val="12"/>
                <w:szCs w:val="12"/>
                <w:lang w:val="ru-RU"/>
              </w:rPr>
            </w:pPr>
          </w:p>
          <w:p w14:paraId="50076808" w14:textId="77777777" w:rsidR="001B777E" w:rsidRPr="001B777E" w:rsidRDefault="001B777E" w:rsidP="001B777E">
            <w:pPr>
              <w:pStyle w:val="TableParagraph"/>
              <w:rPr>
                <w:sz w:val="12"/>
                <w:szCs w:val="12"/>
                <w:lang w:val="ru-RU"/>
              </w:rPr>
            </w:pPr>
          </w:p>
          <w:p w14:paraId="472ED33F" w14:textId="77777777" w:rsidR="001B777E" w:rsidRPr="001B777E" w:rsidRDefault="001B777E" w:rsidP="001B777E">
            <w:pPr>
              <w:pStyle w:val="TableParagraph"/>
              <w:rPr>
                <w:sz w:val="12"/>
                <w:szCs w:val="12"/>
                <w:lang w:val="ru-RU"/>
              </w:rPr>
            </w:pPr>
          </w:p>
          <w:p w14:paraId="6A6AF7A5" w14:textId="77777777" w:rsidR="001B777E" w:rsidRPr="001B777E" w:rsidRDefault="001B777E" w:rsidP="001B777E">
            <w:pPr>
              <w:pStyle w:val="TableParagraph"/>
              <w:rPr>
                <w:sz w:val="12"/>
                <w:szCs w:val="12"/>
                <w:lang w:val="ru-RU"/>
              </w:rPr>
            </w:pPr>
          </w:p>
          <w:p w14:paraId="24AB5407" w14:textId="77777777" w:rsidR="001B777E" w:rsidRPr="001B777E" w:rsidRDefault="001B777E" w:rsidP="001B777E">
            <w:pPr>
              <w:pStyle w:val="TableParagraph"/>
              <w:spacing w:before="124" w:line="261" w:lineRule="auto"/>
              <w:ind w:left="183" w:right="168"/>
              <w:jc w:val="center"/>
              <w:rPr>
                <w:sz w:val="12"/>
                <w:szCs w:val="12"/>
              </w:rPr>
            </w:pPr>
            <w:r w:rsidRPr="001B777E">
              <w:rPr>
                <w:spacing w:val="-6"/>
                <w:sz w:val="12"/>
                <w:szCs w:val="12"/>
              </w:rPr>
              <w:t>м2</w:t>
            </w:r>
            <w:r w:rsidRPr="001B777E">
              <w:rPr>
                <w:spacing w:val="40"/>
                <w:sz w:val="12"/>
                <w:szCs w:val="12"/>
              </w:rPr>
              <w:t xml:space="preserve"> </w:t>
            </w:r>
            <w:r w:rsidRPr="001B777E">
              <w:rPr>
                <w:spacing w:val="-5"/>
                <w:sz w:val="12"/>
                <w:szCs w:val="12"/>
              </w:rPr>
              <w:t>մ2</w:t>
            </w:r>
          </w:p>
        </w:tc>
        <w:tc>
          <w:tcPr>
            <w:tcW w:w="584" w:type="dxa"/>
          </w:tcPr>
          <w:p w14:paraId="5BC35746" w14:textId="77777777" w:rsidR="001B777E" w:rsidRPr="001B777E" w:rsidRDefault="001B777E" w:rsidP="001B777E">
            <w:pPr>
              <w:pStyle w:val="TableParagraph"/>
              <w:spacing w:before="1"/>
              <w:rPr>
                <w:sz w:val="12"/>
                <w:szCs w:val="12"/>
              </w:rPr>
            </w:pPr>
          </w:p>
          <w:p w14:paraId="6FF80440" w14:textId="77777777" w:rsidR="001B777E" w:rsidRPr="001B777E" w:rsidRDefault="001B777E" w:rsidP="001B777E">
            <w:pPr>
              <w:pStyle w:val="TableParagraph"/>
              <w:spacing w:before="1"/>
              <w:ind w:left="57" w:right="31"/>
              <w:jc w:val="center"/>
              <w:rPr>
                <w:sz w:val="12"/>
                <w:szCs w:val="12"/>
              </w:rPr>
            </w:pPr>
            <w:r w:rsidRPr="001B777E">
              <w:rPr>
                <w:spacing w:val="-5"/>
                <w:sz w:val="12"/>
                <w:szCs w:val="12"/>
              </w:rPr>
              <w:t>8,5</w:t>
            </w:r>
          </w:p>
        </w:tc>
        <w:tc>
          <w:tcPr>
            <w:tcW w:w="570" w:type="dxa"/>
            <w:vMerge w:val="restart"/>
          </w:tcPr>
          <w:p w14:paraId="18C7F3B4" w14:textId="77777777" w:rsidR="001B777E" w:rsidRPr="001B777E" w:rsidRDefault="001B777E" w:rsidP="001B777E">
            <w:pPr>
              <w:pStyle w:val="TableParagraph"/>
              <w:rPr>
                <w:sz w:val="12"/>
                <w:szCs w:val="12"/>
              </w:rPr>
            </w:pPr>
          </w:p>
          <w:p w14:paraId="49DCFBF5" w14:textId="77777777" w:rsidR="001B777E" w:rsidRPr="001B777E" w:rsidRDefault="001B777E" w:rsidP="001B777E">
            <w:pPr>
              <w:pStyle w:val="TableParagraph"/>
              <w:rPr>
                <w:sz w:val="12"/>
                <w:szCs w:val="12"/>
              </w:rPr>
            </w:pPr>
          </w:p>
          <w:p w14:paraId="3DBACF5B" w14:textId="77777777" w:rsidR="001B777E" w:rsidRPr="001B777E" w:rsidRDefault="001B777E" w:rsidP="001B777E">
            <w:pPr>
              <w:pStyle w:val="TableParagraph"/>
              <w:rPr>
                <w:sz w:val="12"/>
                <w:szCs w:val="12"/>
              </w:rPr>
            </w:pPr>
          </w:p>
          <w:p w14:paraId="42B1985F" w14:textId="77777777" w:rsidR="001B777E" w:rsidRPr="001B777E" w:rsidRDefault="001B777E" w:rsidP="001B777E">
            <w:pPr>
              <w:pStyle w:val="TableParagraph"/>
              <w:rPr>
                <w:sz w:val="12"/>
                <w:szCs w:val="12"/>
              </w:rPr>
            </w:pPr>
          </w:p>
          <w:p w14:paraId="322F44D6" w14:textId="77777777" w:rsidR="001B777E" w:rsidRPr="001B777E" w:rsidRDefault="001B777E" w:rsidP="001B777E">
            <w:pPr>
              <w:pStyle w:val="TableParagraph"/>
              <w:rPr>
                <w:sz w:val="12"/>
                <w:szCs w:val="12"/>
              </w:rPr>
            </w:pPr>
          </w:p>
          <w:p w14:paraId="5A7094CA" w14:textId="77777777" w:rsidR="001B777E" w:rsidRPr="001B777E" w:rsidRDefault="001B777E" w:rsidP="001B777E">
            <w:pPr>
              <w:pStyle w:val="TableParagraph"/>
              <w:rPr>
                <w:sz w:val="12"/>
                <w:szCs w:val="12"/>
              </w:rPr>
            </w:pPr>
          </w:p>
          <w:p w14:paraId="2C08FB6D" w14:textId="77777777" w:rsidR="001B777E" w:rsidRPr="001B777E" w:rsidRDefault="001B777E" w:rsidP="001B777E">
            <w:pPr>
              <w:pStyle w:val="TableParagraph"/>
              <w:rPr>
                <w:sz w:val="12"/>
                <w:szCs w:val="12"/>
              </w:rPr>
            </w:pPr>
          </w:p>
          <w:p w14:paraId="6FA2499B" w14:textId="77777777" w:rsidR="001B777E" w:rsidRPr="001B777E" w:rsidRDefault="001B777E" w:rsidP="001B777E">
            <w:pPr>
              <w:pStyle w:val="TableParagraph"/>
              <w:spacing w:before="9"/>
              <w:rPr>
                <w:sz w:val="12"/>
                <w:szCs w:val="12"/>
              </w:rPr>
            </w:pPr>
          </w:p>
          <w:p w14:paraId="3FEEA450" w14:textId="77777777" w:rsidR="001B777E" w:rsidRPr="001B777E" w:rsidRDefault="001B777E" w:rsidP="001B777E">
            <w:pPr>
              <w:pStyle w:val="TableParagraph"/>
              <w:ind w:left="135"/>
              <w:rPr>
                <w:sz w:val="12"/>
                <w:szCs w:val="12"/>
              </w:rPr>
            </w:pPr>
            <w:r w:rsidRPr="001B777E">
              <w:rPr>
                <w:spacing w:val="-2"/>
                <w:sz w:val="12"/>
                <w:szCs w:val="12"/>
              </w:rPr>
              <w:t>0,828</w:t>
            </w:r>
          </w:p>
        </w:tc>
        <w:tc>
          <w:tcPr>
            <w:tcW w:w="584" w:type="dxa"/>
          </w:tcPr>
          <w:p w14:paraId="41226535" w14:textId="77777777" w:rsidR="001B777E" w:rsidRPr="001B777E" w:rsidRDefault="001B777E" w:rsidP="001B777E">
            <w:pPr>
              <w:pStyle w:val="TableParagraph"/>
              <w:spacing w:before="1"/>
              <w:rPr>
                <w:sz w:val="12"/>
                <w:szCs w:val="12"/>
              </w:rPr>
            </w:pPr>
          </w:p>
          <w:p w14:paraId="5F917B6B" w14:textId="77777777" w:rsidR="001B777E" w:rsidRPr="001B777E" w:rsidRDefault="001B777E" w:rsidP="001B777E">
            <w:pPr>
              <w:pStyle w:val="TableParagraph"/>
              <w:spacing w:before="1"/>
              <w:ind w:right="116"/>
              <w:jc w:val="right"/>
              <w:rPr>
                <w:sz w:val="12"/>
                <w:szCs w:val="12"/>
              </w:rPr>
            </w:pPr>
            <w:r w:rsidRPr="001B777E">
              <w:rPr>
                <w:spacing w:val="-2"/>
                <w:sz w:val="12"/>
                <w:szCs w:val="12"/>
              </w:rPr>
              <w:t>2,288</w:t>
            </w:r>
          </w:p>
        </w:tc>
        <w:tc>
          <w:tcPr>
            <w:tcW w:w="562" w:type="dxa"/>
          </w:tcPr>
          <w:p w14:paraId="6B38978D" w14:textId="77777777" w:rsidR="001B777E" w:rsidRPr="001B777E" w:rsidRDefault="001B777E" w:rsidP="001B777E">
            <w:pPr>
              <w:pStyle w:val="TableParagraph"/>
              <w:spacing w:before="1"/>
              <w:rPr>
                <w:sz w:val="12"/>
                <w:szCs w:val="12"/>
              </w:rPr>
            </w:pPr>
          </w:p>
          <w:p w14:paraId="751AFAB3" w14:textId="77777777" w:rsidR="001B777E" w:rsidRPr="001B777E" w:rsidRDefault="001B777E" w:rsidP="001B777E">
            <w:pPr>
              <w:pStyle w:val="TableParagraph"/>
              <w:spacing w:before="1"/>
              <w:ind w:right="107"/>
              <w:jc w:val="right"/>
              <w:rPr>
                <w:sz w:val="12"/>
                <w:szCs w:val="12"/>
              </w:rPr>
            </w:pPr>
            <w:r w:rsidRPr="001B777E">
              <w:rPr>
                <w:spacing w:val="-2"/>
                <w:sz w:val="12"/>
                <w:szCs w:val="12"/>
              </w:rPr>
              <w:t>19,45</w:t>
            </w:r>
          </w:p>
        </w:tc>
        <w:tc>
          <w:tcPr>
            <w:tcW w:w="656" w:type="dxa"/>
            <w:vMerge w:val="restart"/>
          </w:tcPr>
          <w:p w14:paraId="2710963F" w14:textId="77777777" w:rsidR="001B777E" w:rsidRPr="001B777E" w:rsidRDefault="001B777E" w:rsidP="001B777E">
            <w:pPr>
              <w:pStyle w:val="TableParagraph"/>
              <w:rPr>
                <w:sz w:val="12"/>
                <w:szCs w:val="12"/>
              </w:rPr>
            </w:pPr>
          </w:p>
          <w:p w14:paraId="4260B40C" w14:textId="77777777" w:rsidR="001B777E" w:rsidRPr="001B777E" w:rsidRDefault="001B777E" w:rsidP="001B777E">
            <w:pPr>
              <w:pStyle w:val="TableParagraph"/>
              <w:rPr>
                <w:sz w:val="12"/>
                <w:szCs w:val="12"/>
              </w:rPr>
            </w:pPr>
          </w:p>
          <w:p w14:paraId="12E7FCF0" w14:textId="77777777" w:rsidR="001B777E" w:rsidRPr="001B777E" w:rsidRDefault="001B777E" w:rsidP="001B777E">
            <w:pPr>
              <w:pStyle w:val="TableParagraph"/>
              <w:rPr>
                <w:sz w:val="12"/>
                <w:szCs w:val="12"/>
              </w:rPr>
            </w:pPr>
          </w:p>
          <w:p w14:paraId="68DF4F16" w14:textId="77777777" w:rsidR="001B777E" w:rsidRPr="001B777E" w:rsidRDefault="001B777E" w:rsidP="001B777E">
            <w:pPr>
              <w:pStyle w:val="TableParagraph"/>
              <w:rPr>
                <w:sz w:val="12"/>
                <w:szCs w:val="12"/>
              </w:rPr>
            </w:pPr>
          </w:p>
          <w:p w14:paraId="59E9FF45" w14:textId="77777777" w:rsidR="001B777E" w:rsidRPr="001B777E" w:rsidRDefault="001B777E" w:rsidP="001B777E">
            <w:pPr>
              <w:pStyle w:val="TableParagraph"/>
              <w:rPr>
                <w:sz w:val="12"/>
                <w:szCs w:val="12"/>
              </w:rPr>
            </w:pPr>
          </w:p>
          <w:p w14:paraId="00F2D2B6" w14:textId="77777777" w:rsidR="001B777E" w:rsidRPr="001B777E" w:rsidRDefault="001B777E" w:rsidP="001B777E">
            <w:pPr>
              <w:pStyle w:val="TableParagraph"/>
              <w:rPr>
                <w:sz w:val="12"/>
                <w:szCs w:val="12"/>
              </w:rPr>
            </w:pPr>
          </w:p>
          <w:p w14:paraId="7E8A3F05" w14:textId="77777777" w:rsidR="001B777E" w:rsidRPr="001B777E" w:rsidRDefault="001B777E" w:rsidP="001B777E">
            <w:pPr>
              <w:pStyle w:val="TableParagraph"/>
              <w:rPr>
                <w:sz w:val="12"/>
                <w:szCs w:val="12"/>
              </w:rPr>
            </w:pPr>
          </w:p>
          <w:p w14:paraId="18A097C9" w14:textId="77777777" w:rsidR="001B777E" w:rsidRPr="001B777E" w:rsidRDefault="001B777E" w:rsidP="001B777E">
            <w:pPr>
              <w:pStyle w:val="TableParagraph"/>
              <w:spacing w:before="9"/>
              <w:rPr>
                <w:sz w:val="12"/>
                <w:szCs w:val="12"/>
              </w:rPr>
            </w:pPr>
          </w:p>
          <w:p w14:paraId="63EBA780" w14:textId="77777777" w:rsidR="001B777E" w:rsidRPr="001B777E" w:rsidRDefault="001B777E" w:rsidP="001B777E">
            <w:pPr>
              <w:pStyle w:val="TableParagraph"/>
              <w:ind w:left="140"/>
              <w:rPr>
                <w:sz w:val="12"/>
                <w:szCs w:val="12"/>
              </w:rPr>
            </w:pPr>
            <w:r w:rsidRPr="001B777E">
              <w:rPr>
                <w:spacing w:val="-2"/>
                <w:sz w:val="12"/>
                <w:szCs w:val="12"/>
              </w:rPr>
              <w:t>0,0089</w:t>
            </w:r>
          </w:p>
        </w:tc>
        <w:tc>
          <w:tcPr>
            <w:tcW w:w="608" w:type="dxa"/>
          </w:tcPr>
          <w:p w14:paraId="6285BD27" w14:textId="77777777" w:rsidR="001B777E" w:rsidRPr="001B777E" w:rsidRDefault="001B777E" w:rsidP="001B777E">
            <w:pPr>
              <w:pStyle w:val="TableParagraph"/>
              <w:spacing w:before="1"/>
              <w:rPr>
                <w:sz w:val="12"/>
                <w:szCs w:val="12"/>
              </w:rPr>
            </w:pPr>
          </w:p>
          <w:p w14:paraId="3FB67156" w14:textId="77777777" w:rsidR="001B777E" w:rsidRPr="001B777E" w:rsidRDefault="001B777E" w:rsidP="001B777E">
            <w:pPr>
              <w:pStyle w:val="TableParagraph"/>
              <w:spacing w:before="1"/>
              <w:ind w:left="67" w:right="49"/>
              <w:jc w:val="center"/>
              <w:rPr>
                <w:sz w:val="12"/>
                <w:szCs w:val="12"/>
              </w:rPr>
            </w:pPr>
            <w:r w:rsidRPr="001B777E">
              <w:rPr>
                <w:spacing w:val="-2"/>
                <w:sz w:val="12"/>
                <w:szCs w:val="12"/>
              </w:rPr>
              <w:t>0,027</w:t>
            </w:r>
          </w:p>
        </w:tc>
        <w:tc>
          <w:tcPr>
            <w:tcW w:w="648" w:type="dxa"/>
          </w:tcPr>
          <w:p w14:paraId="5526C6DC" w14:textId="77777777" w:rsidR="001B777E" w:rsidRPr="001B777E" w:rsidRDefault="001B777E" w:rsidP="001B777E">
            <w:pPr>
              <w:pStyle w:val="TableParagraph"/>
              <w:spacing w:before="1"/>
              <w:rPr>
                <w:sz w:val="12"/>
                <w:szCs w:val="12"/>
              </w:rPr>
            </w:pPr>
          </w:p>
          <w:p w14:paraId="4BA7BEDD" w14:textId="77777777" w:rsidR="001B777E" w:rsidRPr="001B777E" w:rsidRDefault="001B777E" w:rsidP="001B777E">
            <w:pPr>
              <w:pStyle w:val="TableParagraph"/>
              <w:spacing w:before="1"/>
              <w:ind w:left="62" w:right="44"/>
              <w:jc w:val="center"/>
              <w:rPr>
                <w:sz w:val="12"/>
                <w:szCs w:val="12"/>
              </w:rPr>
            </w:pPr>
            <w:r w:rsidRPr="001B777E">
              <w:rPr>
                <w:spacing w:val="-4"/>
                <w:sz w:val="12"/>
                <w:szCs w:val="12"/>
              </w:rPr>
              <w:t>0,23</w:t>
            </w:r>
          </w:p>
        </w:tc>
        <w:tc>
          <w:tcPr>
            <w:tcW w:w="2287" w:type="dxa"/>
          </w:tcPr>
          <w:p w14:paraId="7D51EF0F" w14:textId="77777777" w:rsidR="001B777E" w:rsidRPr="001B777E" w:rsidRDefault="001B777E" w:rsidP="001B777E">
            <w:pPr>
              <w:pStyle w:val="TableParagraph"/>
              <w:spacing w:before="102" w:line="261" w:lineRule="auto"/>
              <w:ind w:left="23"/>
              <w:rPr>
                <w:sz w:val="12"/>
                <w:szCs w:val="12"/>
                <w:lang w:val="ru-RU"/>
              </w:rPr>
            </w:pPr>
            <w:r w:rsidRPr="001B777E">
              <w:rPr>
                <w:sz w:val="12"/>
                <w:szCs w:val="12"/>
                <w:lang w:val="ru-RU"/>
              </w:rPr>
              <w:t>Профили</w:t>
            </w:r>
            <w:r w:rsidRPr="001B777E">
              <w:rPr>
                <w:spacing w:val="11"/>
                <w:sz w:val="12"/>
                <w:szCs w:val="12"/>
                <w:lang w:val="ru-RU"/>
              </w:rPr>
              <w:t xml:space="preserve"> </w:t>
            </w:r>
            <w:r w:rsidRPr="001B777E">
              <w:rPr>
                <w:sz w:val="12"/>
                <w:szCs w:val="12"/>
                <w:lang w:val="ru-RU"/>
              </w:rPr>
              <w:t>для</w:t>
            </w:r>
            <w:r w:rsidRPr="001B777E">
              <w:rPr>
                <w:spacing w:val="-9"/>
                <w:sz w:val="12"/>
                <w:szCs w:val="12"/>
                <w:lang w:val="ru-RU"/>
              </w:rPr>
              <w:t xml:space="preserve"> </w:t>
            </w:r>
            <w:r w:rsidRPr="001B777E">
              <w:rPr>
                <w:sz w:val="12"/>
                <w:szCs w:val="12"/>
                <w:lang w:val="ru-RU"/>
              </w:rPr>
              <w:t>подвесного</w:t>
            </w:r>
            <w:r w:rsidRPr="001B777E">
              <w:rPr>
                <w:spacing w:val="-9"/>
                <w:sz w:val="12"/>
                <w:szCs w:val="12"/>
                <w:lang w:val="ru-RU"/>
              </w:rPr>
              <w:t xml:space="preserve"> </w:t>
            </w:r>
            <w:r w:rsidRPr="001B777E">
              <w:rPr>
                <w:sz w:val="12"/>
                <w:szCs w:val="12"/>
                <w:lang w:val="ru-RU"/>
              </w:rPr>
              <w:t>потолка</w:t>
            </w:r>
            <w:r w:rsidRPr="001B777E">
              <w:rPr>
                <w:spacing w:val="40"/>
                <w:sz w:val="12"/>
                <w:szCs w:val="12"/>
                <w:lang w:val="ru-RU"/>
              </w:rPr>
              <w:t xml:space="preserve"> </w:t>
            </w:r>
            <w:r w:rsidRPr="001B777E">
              <w:rPr>
                <w:sz w:val="12"/>
                <w:szCs w:val="12"/>
              </w:rPr>
              <w:t>Ցինկապատ</w:t>
            </w:r>
            <w:r w:rsidRPr="001B777E">
              <w:rPr>
                <w:spacing w:val="40"/>
                <w:sz w:val="12"/>
                <w:szCs w:val="12"/>
                <w:lang w:val="ru-RU"/>
              </w:rPr>
              <w:t xml:space="preserve"> </w:t>
            </w:r>
            <w:r w:rsidRPr="001B777E">
              <w:rPr>
                <w:sz w:val="12"/>
                <w:szCs w:val="12"/>
              </w:rPr>
              <w:t>պրոֆիլ</w:t>
            </w:r>
          </w:p>
        </w:tc>
        <w:tc>
          <w:tcPr>
            <w:tcW w:w="418" w:type="dxa"/>
          </w:tcPr>
          <w:p w14:paraId="4B4D1D4A" w14:textId="77777777" w:rsidR="001B777E" w:rsidRPr="001B777E" w:rsidRDefault="001B777E" w:rsidP="001B777E">
            <w:pPr>
              <w:pStyle w:val="TableParagraph"/>
              <w:spacing w:before="102" w:line="261" w:lineRule="auto"/>
              <w:ind w:left="160" w:right="157"/>
              <w:jc w:val="center"/>
              <w:rPr>
                <w:sz w:val="12"/>
                <w:szCs w:val="12"/>
              </w:rPr>
            </w:pPr>
            <w:r w:rsidRPr="001B777E">
              <w:rPr>
                <w:spacing w:val="-10"/>
                <w:sz w:val="12"/>
                <w:szCs w:val="12"/>
              </w:rPr>
              <w:t>м</w:t>
            </w:r>
            <w:r w:rsidRPr="001B777E">
              <w:rPr>
                <w:spacing w:val="40"/>
                <w:sz w:val="12"/>
                <w:szCs w:val="12"/>
              </w:rPr>
              <w:t xml:space="preserve"> </w:t>
            </w:r>
            <w:r w:rsidRPr="001B777E">
              <w:rPr>
                <w:spacing w:val="-10"/>
                <w:sz w:val="12"/>
                <w:szCs w:val="12"/>
              </w:rPr>
              <w:t>մ</w:t>
            </w:r>
          </w:p>
        </w:tc>
        <w:tc>
          <w:tcPr>
            <w:tcW w:w="561" w:type="dxa"/>
          </w:tcPr>
          <w:p w14:paraId="6869900C" w14:textId="77777777" w:rsidR="001B777E" w:rsidRPr="001B777E" w:rsidRDefault="001B777E" w:rsidP="001B777E">
            <w:pPr>
              <w:pStyle w:val="TableParagraph"/>
              <w:spacing w:before="1"/>
              <w:rPr>
                <w:sz w:val="12"/>
                <w:szCs w:val="12"/>
              </w:rPr>
            </w:pPr>
          </w:p>
          <w:p w14:paraId="34C81957" w14:textId="77777777" w:rsidR="001B777E" w:rsidRPr="001B777E" w:rsidRDefault="001B777E" w:rsidP="001B777E">
            <w:pPr>
              <w:pStyle w:val="TableParagraph"/>
              <w:spacing w:before="1"/>
              <w:ind w:left="43" w:right="23"/>
              <w:jc w:val="center"/>
              <w:rPr>
                <w:sz w:val="12"/>
                <w:szCs w:val="12"/>
              </w:rPr>
            </w:pPr>
            <w:r w:rsidRPr="001B777E">
              <w:rPr>
                <w:spacing w:val="-4"/>
                <w:sz w:val="12"/>
                <w:szCs w:val="12"/>
              </w:rPr>
              <w:t>5,36</w:t>
            </w:r>
          </w:p>
        </w:tc>
        <w:tc>
          <w:tcPr>
            <w:tcW w:w="568" w:type="dxa"/>
          </w:tcPr>
          <w:p w14:paraId="7B80F78B" w14:textId="77777777" w:rsidR="001B777E" w:rsidRPr="001B777E" w:rsidRDefault="001B777E" w:rsidP="001B777E">
            <w:pPr>
              <w:pStyle w:val="TableParagraph"/>
              <w:spacing w:before="1"/>
              <w:rPr>
                <w:sz w:val="12"/>
                <w:szCs w:val="12"/>
              </w:rPr>
            </w:pPr>
          </w:p>
          <w:p w14:paraId="1DA580A4" w14:textId="77777777" w:rsidR="001B777E" w:rsidRPr="001B777E" w:rsidRDefault="001B777E" w:rsidP="001B777E">
            <w:pPr>
              <w:pStyle w:val="TableParagraph"/>
              <w:spacing w:before="1"/>
              <w:ind w:left="38" w:right="17"/>
              <w:jc w:val="center"/>
              <w:rPr>
                <w:sz w:val="12"/>
                <w:szCs w:val="12"/>
              </w:rPr>
            </w:pPr>
            <w:r w:rsidRPr="001B777E">
              <w:rPr>
                <w:spacing w:val="-2"/>
                <w:sz w:val="12"/>
                <w:szCs w:val="12"/>
              </w:rPr>
              <w:t>0,120</w:t>
            </w:r>
          </w:p>
        </w:tc>
        <w:tc>
          <w:tcPr>
            <w:tcW w:w="513" w:type="dxa"/>
          </w:tcPr>
          <w:p w14:paraId="7144D1D7" w14:textId="77777777" w:rsidR="001B777E" w:rsidRPr="001B777E" w:rsidRDefault="001B777E" w:rsidP="001B777E">
            <w:pPr>
              <w:pStyle w:val="TableParagraph"/>
              <w:spacing w:before="1"/>
              <w:rPr>
                <w:sz w:val="12"/>
                <w:szCs w:val="12"/>
              </w:rPr>
            </w:pPr>
          </w:p>
          <w:p w14:paraId="78332322" w14:textId="77777777" w:rsidR="001B777E" w:rsidRPr="001B777E" w:rsidRDefault="001B777E" w:rsidP="001B777E">
            <w:pPr>
              <w:pStyle w:val="TableParagraph"/>
              <w:spacing w:before="1"/>
              <w:ind w:left="56" w:right="34"/>
              <w:jc w:val="center"/>
              <w:rPr>
                <w:sz w:val="12"/>
                <w:szCs w:val="12"/>
              </w:rPr>
            </w:pPr>
            <w:r w:rsidRPr="001B777E">
              <w:rPr>
                <w:spacing w:val="-4"/>
                <w:sz w:val="12"/>
                <w:szCs w:val="12"/>
              </w:rPr>
              <w:t>0,73</w:t>
            </w:r>
          </w:p>
        </w:tc>
        <w:tc>
          <w:tcPr>
            <w:tcW w:w="647" w:type="dxa"/>
          </w:tcPr>
          <w:p w14:paraId="5CD7BD45" w14:textId="77777777" w:rsidR="001B777E" w:rsidRPr="001B777E" w:rsidRDefault="001B777E" w:rsidP="001B777E">
            <w:pPr>
              <w:pStyle w:val="TableParagraph"/>
              <w:spacing w:before="1"/>
              <w:rPr>
                <w:sz w:val="12"/>
                <w:szCs w:val="12"/>
              </w:rPr>
            </w:pPr>
          </w:p>
          <w:p w14:paraId="5B84EBE3" w14:textId="77777777" w:rsidR="001B777E" w:rsidRPr="001B777E" w:rsidRDefault="001B777E" w:rsidP="001B777E">
            <w:pPr>
              <w:pStyle w:val="TableParagraph"/>
              <w:spacing w:before="1"/>
              <w:ind w:left="89" w:right="65"/>
              <w:jc w:val="center"/>
              <w:rPr>
                <w:sz w:val="12"/>
                <w:szCs w:val="12"/>
              </w:rPr>
            </w:pPr>
            <w:r w:rsidRPr="001B777E">
              <w:rPr>
                <w:spacing w:val="-4"/>
                <w:sz w:val="12"/>
                <w:szCs w:val="12"/>
              </w:rPr>
              <w:t>6,22</w:t>
            </w:r>
          </w:p>
        </w:tc>
        <w:tc>
          <w:tcPr>
            <w:tcW w:w="520" w:type="dxa"/>
            <w:vMerge w:val="restart"/>
          </w:tcPr>
          <w:p w14:paraId="155A4BEB" w14:textId="77777777" w:rsidR="001B777E" w:rsidRPr="001B777E" w:rsidRDefault="001B777E" w:rsidP="001B777E">
            <w:pPr>
              <w:pStyle w:val="TableParagraph"/>
              <w:rPr>
                <w:sz w:val="12"/>
                <w:szCs w:val="12"/>
              </w:rPr>
            </w:pPr>
          </w:p>
          <w:p w14:paraId="441F31CA" w14:textId="77777777" w:rsidR="001B777E" w:rsidRPr="001B777E" w:rsidRDefault="001B777E" w:rsidP="001B777E">
            <w:pPr>
              <w:pStyle w:val="TableParagraph"/>
              <w:rPr>
                <w:sz w:val="12"/>
                <w:szCs w:val="12"/>
              </w:rPr>
            </w:pPr>
          </w:p>
          <w:p w14:paraId="7BC5EDCB" w14:textId="77777777" w:rsidR="001B777E" w:rsidRPr="001B777E" w:rsidRDefault="001B777E" w:rsidP="001B777E">
            <w:pPr>
              <w:pStyle w:val="TableParagraph"/>
              <w:rPr>
                <w:sz w:val="12"/>
                <w:szCs w:val="12"/>
              </w:rPr>
            </w:pPr>
          </w:p>
          <w:p w14:paraId="734075A9" w14:textId="77777777" w:rsidR="001B777E" w:rsidRPr="001B777E" w:rsidRDefault="001B777E" w:rsidP="001B777E">
            <w:pPr>
              <w:pStyle w:val="TableParagraph"/>
              <w:rPr>
                <w:sz w:val="12"/>
                <w:szCs w:val="12"/>
              </w:rPr>
            </w:pPr>
          </w:p>
          <w:p w14:paraId="0AEECA69" w14:textId="77777777" w:rsidR="001B777E" w:rsidRPr="001B777E" w:rsidRDefault="001B777E" w:rsidP="001B777E">
            <w:pPr>
              <w:pStyle w:val="TableParagraph"/>
              <w:rPr>
                <w:sz w:val="12"/>
                <w:szCs w:val="12"/>
              </w:rPr>
            </w:pPr>
          </w:p>
          <w:p w14:paraId="05D7D4EC" w14:textId="77777777" w:rsidR="001B777E" w:rsidRPr="001B777E" w:rsidRDefault="001B777E" w:rsidP="001B777E">
            <w:pPr>
              <w:pStyle w:val="TableParagraph"/>
              <w:rPr>
                <w:sz w:val="12"/>
                <w:szCs w:val="12"/>
              </w:rPr>
            </w:pPr>
          </w:p>
          <w:p w14:paraId="44100CBE" w14:textId="77777777" w:rsidR="001B777E" w:rsidRPr="001B777E" w:rsidRDefault="001B777E" w:rsidP="001B777E">
            <w:pPr>
              <w:pStyle w:val="TableParagraph"/>
              <w:rPr>
                <w:sz w:val="12"/>
                <w:szCs w:val="12"/>
              </w:rPr>
            </w:pPr>
          </w:p>
          <w:p w14:paraId="36C5B8E7" w14:textId="77777777" w:rsidR="001B777E" w:rsidRPr="001B777E" w:rsidRDefault="001B777E" w:rsidP="001B777E">
            <w:pPr>
              <w:pStyle w:val="TableParagraph"/>
              <w:spacing w:before="9"/>
              <w:rPr>
                <w:sz w:val="12"/>
                <w:szCs w:val="12"/>
              </w:rPr>
            </w:pPr>
          </w:p>
          <w:p w14:paraId="5A5354A0" w14:textId="77777777" w:rsidR="001B777E" w:rsidRPr="001B777E" w:rsidRDefault="001B777E" w:rsidP="001B777E">
            <w:pPr>
              <w:pStyle w:val="TableParagraph"/>
              <w:ind w:left="144"/>
              <w:rPr>
                <w:sz w:val="12"/>
                <w:szCs w:val="12"/>
              </w:rPr>
            </w:pPr>
            <w:r w:rsidRPr="001B777E">
              <w:rPr>
                <w:spacing w:val="-4"/>
                <w:sz w:val="12"/>
                <w:szCs w:val="12"/>
              </w:rPr>
              <w:t>6,81</w:t>
            </w:r>
          </w:p>
        </w:tc>
        <w:tc>
          <w:tcPr>
            <w:tcW w:w="734" w:type="dxa"/>
            <w:vMerge w:val="restart"/>
          </w:tcPr>
          <w:p w14:paraId="49E26EBE" w14:textId="77777777" w:rsidR="001B777E" w:rsidRPr="001B777E" w:rsidRDefault="001B777E" w:rsidP="001B777E">
            <w:pPr>
              <w:pStyle w:val="TableParagraph"/>
              <w:rPr>
                <w:sz w:val="12"/>
                <w:szCs w:val="12"/>
              </w:rPr>
            </w:pPr>
          </w:p>
          <w:p w14:paraId="0EBF4917" w14:textId="77777777" w:rsidR="001B777E" w:rsidRPr="001B777E" w:rsidRDefault="001B777E" w:rsidP="001B777E">
            <w:pPr>
              <w:pStyle w:val="TableParagraph"/>
              <w:rPr>
                <w:sz w:val="12"/>
                <w:szCs w:val="12"/>
              </w:rPr>
            </w:pPr>
          </w:p>
          <w:p w14:paraId="5B63B791" w14:textId="77777777" w:rsidR="001B777E" w:rsidRPr="001B777E" w:rsidRDefault="001B777E" w:rsidP="001B777E">
            <w:pPr>
              <w:pStyle w:val="TableParagraph"/>
              <w:rPr>
                <w:sz w:val="12"/>
                <w:szCs w:val="12"/>
              </w:rPr>
            </w:pPr>
          </w:p>
          <w:p w14:paraId="1B862911" w14:textId="77777777" w:rsidR="001B777E" w:rsidRPr="001B777E" w:rsidRDefault="001B777E" w:rsidP="001B777E">
            <w:pPr>
              <w:pStyle w:val="TableParagraph"/>
              <w:rPr>
                <w:sz w:val="12"/>
                <w:szCs w:val="12"/>
              </w:rPr>
            </w:pPr>
          </w:p>
          <w:p w14:paraId="04E24087" w14:textId="77777777" w:rsidR="001B777E" w:rsidRPr="001B777E" w:rsidRDefault="001B777E" w:rsidP="001B777E">
            <w:pPr>
              <w:pStyle w:val="TableParagraph"/>
              <w:rPr>
                <w:sz w:val="12"/>
                <w:szCs w:val="12"/>
              </w:rPr>
            </w:pPr>
          </w:p>
          <w:p w14:paraId="76D23C3A" w14:textId="77777777" w:rsidR="001B777E" w:rsidRPr="001B777E" w:rsidRDefault="001B777E" w:rsidP="001B777E">
            <w:pPr>
              <w:pStyle w:val="TableParagraph"/>
              <w:rPr>
                <w:sz w:val="12"/>
                <w:szCs w:val="12"/>
              </w:rPr>
            </w:pPr>
          </w:p>
          <w:p w14:paraId="7A5D7E52" w14:textId="77777777" w:rsidR="001B777E" w:rsidRPr="001B777E" w:rsidRDefault="001B777E" w:rsidP="001B777E">
            <w:pPr>
              <w:pStyle w:val="TableParagraph"/>
              <w:rPr>
                <w:sz w:val="12"/>
                <w:szCs w:val="12"/>
              </w:rPr>
            </w:pPr>
          </w:p>
          <w:p w14:paraId="6FC3F65D" w14:textId="77777777" w:rsidR="001B777E" w:rsidRPr="001B777E" w:rsidRDefault="001B777E" w:rsidP="001B777E">
            <w:pPr>
              <w:pStyle w:val="TableParagraph"/>
              <w:spacing w:before="9"/>
              <w:rPr>
                <w:sz w:val="12"/>
                <w:szCs w:val="12"/>
              </w:rPr>
            </w:pPr>
          </w:p>
          <w:p w14:paraId="4BCF4140" w14:textId="77777777" w:rsidR="001B777E" w:rsidRPr="001B777E" w:rsidRDefault="001B777E" w:rsidP="001B777E">
            <w:pPr>
              <w:pStyle w:val="TableParagraph"/>
              <w:ind w:left="217"/>
              <w:rPr>
                <w:sz w:val="12"/>
                <w:szCs w:val="12"/>
              </w:rPr>
            </w:pPr>
            <w:r w:rsidRPr="001B777E">
              <w:rPr>
                <w:spacing w:val="-2"/>
                <w:sz w:val="12"/>
                <w:szCs w:val="12"/>
              </w:rPr>
              <w:t>57,90</w:t>
            </w:r>
          </w:p>
        </w:tc>
      </w:tr>
      <w:tr w:rsidR="001B777E" w:rsidRPr="001B777E" w14:paraId="4FA63D7F" w14:textId="77777777" w:rsidTr="001B777E">
        <w:trPr>
          <w:trHeight w:val="534"/>
        </w:trPr>
        <w:tc>
          <w:tcPr>
            <w:tcW w:w="519" w:type="dxa"/>
            <w:vMerge/>
            <w:tcBorders>
              <w:top w:val="nil"/>
            </w:tcBorders>
          </w:tcPr>
          <w:p w14:paraId="4E301FFA" w14:textId="77777777" w:rsidR="001B777E" w:rsidRPr="001B777E" w:rsidRDefault="001B777E" w:rsidP="001B777E">
            <w:pPr>
              <w:rPr>
                <w:sz w:val="12"/>
                <w:szCs w:val="12"/>
              </w:rPr>
            </w:pPr>
          </w:p>
        </w:tc>
        <w:tc>
          <w:tcPr>
            <w:tcW w:w="742" w:type="dxa"/>
            <w:vMerge/>
            <w:tcBorders>
              <w:top w:val="nil"/>
            </w:tcBorders>
          </w:tcPr>
          <w:p w14:paraId="274790F7" w14:textId="77777777" w:rsidR="001B777E" w:rsidRPr="001B777E" w:rsidRDefault="001B777E" w:rsidP="001B777E">
            <w:pPr>
              <w:rPr>
                <w:sz w:val="12"/>
                <w:szCs w:val="12"/>
              </w:rPr>
            </w:pPr>
          </w:p>
        </w:tc>
        <w:tc>
          <w:tcPr>
            <w:tcW w:w="3233" w:type="dxa"/>
            <w:vMerge/>
            <w:tcBorders>
              <w:top w:val="nil"/>
            </w:tcBorders>
          </w:tcPr>
          <w:p w14:paraId="7F9110B8" w14:textId="77777777" w:rsidR="001B777E" w:rsidRPr="001B777E" w:rsidRDefault="001B777E" w:rsidP="001B777E">
            <w:pPr>
              <w:rPr>
                <w:sz w:val="12"/>
                <w:szCs w:val="12"/>
              </w:rPr>
            </w:pPr>
          </w:p>
        </w:tc>
        <w:tc>
          <w:tcPr>
            <w:tcW w:w="553" w:type="dxa"/>
            <w:vMerge/>
            <w:tcBorders>
              <w:top w:val="nil"/>
            </w:tcBorders>
          </w:tcPr>
          <w:p w14:paraId="7B3B5D80" w14:textId="77777777" w:rsidR="001B777E" w:rsidRPr="001B777E" w:rsidRDefault="001B777E" w:rsidP="001B777E">
            <w:pPr>
              <w:rPr>
                <w:sz w:val="12"/>
                <w:szCs w:val="12"/>
              </w:rPr>
            </w:pPr>
          </w:p>
        </w:tc>
        <w:tc>
          <w:tcPr>
            <w:tcW w:w="584" w:type="dxa"/>
          </w:tcPr>
          <w:p w14:paraId="2F7EDEAD" w14:textId="77777777" w:rsidR="001B777E" w:rsidRPr="001B777E" w:rsidRDefault="001B777E" w:rsidP="001B777E">
            <w:pPr>
              <w:pStyle w:val="TableParagraph"/>
              <w:spacing w:before="1"/>
              <w:rPr>
                <w:sz w:val="12"/>
                <w:szCs w:val="12"/>
              </w:rPr>
            </w:pPr>
          </w:p>
          <w:p w14:paraId="31317155" w14:textId="77777777" w:rsidR="001B777E" w:rsidRPr="001B777E" w:rsidRDefault="001B777E" w:rsidP="001B777E">
            <w:pPr>
              <w:pStyle w:val="TableParagraph"/>
              <w:spacing w:before="1"/>
              <w:ind w:left="57" w:right="31"/>
              <w:jc w:val="center"/>
              <w:rPr>
                <w:sz w:val="12"/>
                <w:szCs w:val="12"/>
              </w:rPr>
            </w:pPr>
            <w:r w:rsidRPr="001B777E">
              <w:rPr>
                <w:spacing w:val="-5"/>
                <w:sz w:val="12"/>
                <w:szCs w:val="12"/>
              </w:rPr>
              <w:t>8,5</w:t>
            </w:r>
          </w:p>
        </w:tc>
        <w:tc>
          <w:tcPr>
            <w:tcW w:w="570" w:type="dxa"/>
            <w:vMerge/>
            <w:tcBorders>
              <w:top w:val="nil"/>
            </w:tcBorders>
          </w:tcPr>
          <w:p w14:paraId="50D5A597" w14:textId="77777777" w:rsidR="001B777E" w:rsidRPr="001B777E" w:rsidRDefault="001B777E" w:rsidP="001B777E">
            <w:pPr>
              <w:rPr>
                <w:sz w:val="12"/>
                <w:szCs w:val="12"/>
              </w:rPr>
            </w:pPr>
          </w:p>
        </w:tc>
        <w:tc>
          <w:tcPr>
            <w:tcW w:w="584" w:type="dxa"/>
          </w:tcPr>
          <w:p w14:paraId="2F3E7849" w14:textId="77777777" w:rsidR="001B777E" w:rsidRPr="001B777E" w:rsidRDefault="001B777E" w:rsidP="001B777E">
            <w:pPr>
              <w:pStyle w:val="TableParagraph"/>
              <w:spacing w:before="1"/>
              <w:rPr>
                <w:sz w:val="12"/>
                <w:szCs w:val="12"/>
              </w:rPr>
            </w:pPr>
          </w:p>
          <w:p w14:paraId="0A99479D" w14:textId="77777777" w:rsidR="001B777E" w:rsidRPr="001B777E" w:rsidRDefault="001B777E" w:rsidP="001B777E">
            <w:pPr>
              <w:pStyle w:val="TableParagraph"/>
              <w:spacing w:before="1"/>
              <w:ind w:right="116"/>
              <w:jc w:val="right"/>
              <w:rPr>
                <w:sz w:val="12"/>
                <w:szCs w:val="12"/>
              </w:rPr>
            </w:pPr>
            <w:r w:rsidRPr="001B777E">
              <w:rPr>
                <w:spacing w:val="-2"/>
                <w:sz w:val="12"/>
                <w:szCs w:val="12"/>
              </w:rPr>
              <w:t>0,000</w:t>
            </w:r>
          </w:p>
        </w:tc>
        <w:tc>
          <w:tcPr>
            <w:tcW w:w="562" w:type="dxa"/>
          </w:tcPr>
          <w:p w14:paraId="355D0344" w14:textId="77777777" w:rsidR="001B777E" w:rsidRPr="001B777E" w:rsidRDefault="001B777E" w:rsidP="001B777E">
            <w:pPr>
              <w:pStyle w:val="TableParagraph"/>
              <w:spacing w:before="1"/>
              <w:rPr>
                <w:sz w:val="12"/>
                <w:szCs w:val="12"/>
              </w:rPr>
            </w:pPr>
          </w:p>
          <w:p w14:paraId="4C530824" w14:textId="77777777" w:rsidR="001B777E" w:rsidRPr="001B777E" w:rsidRDefault="001B777E" w:rsidP="001B777E">
            <w:pPr>
              <w:pStyle w:val="TableParagraph"/>
              <w:spacing w:before="1"/>
              <w:ind w:right="140"/>
              <w:jc w:val="right"/>
              <w:rPr>
                <w:sz w:val="12"/>
                <w:szCs w:val="12"/>
              </w:rPr>
            </w:pPr>
            <w:r w:rsidRPr="001B777E">
              <w:rPr>
                <w:spacing w:val="-4"/>
                <w:sz w:val="12"/>
                <w:szCs w:val="12"/>
              </w:rPr>
              <w:t>0,00</w:t>
            </w:r>
          </w:p>
        </w:tc>
        <w:tc>
          <w:tcPr>
            <w:tcW w:w="656" w:type="dxa"/>
            <w:vMerge/>
            <w:tcBorders>
              <w:top w:val="nil"/>
            </w:tcBorders>
          </w:tcPr>
          <w:p w14:paraId="286C2F03" w14:textId="77777777" w:rsidR="001B777E" w:rsidRPr="001B777E" w:rsidRDefault="001B777E" w:rsidP="001B777E">
            <w:pPr>
              <w:rPr>
                <w:sz w:val="12"/>
                <w:szCs w:val="12"/>
              </w:rPr>
            </w:pPr>
          </w:p>
        </w:tc>
        <w:tc>
          <w:tcPr>
            <w:tcW w:w="608" w:type="dxa"/>
          </w:tcPr>
          <w:p w14:paraId="59544913" w14:textId="77777777" w:rsidR="001B777E" w:rsidRPr="001B777E" w:rsidRDefault="001B777E" w:rsidP="001B777E">
            <w:pPr>
              <w:pStyle w:val="TableParagraph"/>
              <w:spacing w:before="1"/>
              <w:rPr>
                <w:sz w:val="12"/>
                <w:szCs w:val="12"/>
              </w:rPr>
            </w:pPr>
          </w:p>
          <w:p w14:paraId="11844695" w14:textId="77777777" w:rsidR="001B777E" w:rsidRPr="001B777E" w:rsidRDefault="001B777E" w:rsidP="001B777E">
            <w:pPr>
              <w:pStyle w:val="TableParagraph"/>
              <w:spacing w:before="1"/>
              <w:ind w:left="67" w:right="49"/>
              <w:jc w:val="center"/>
              <w:rPr>
                <w:sz w:val="12"/>
                <w:szCs w:val="12"/>
              </w:rPr>
            </w:pPr>
            <w:r w:rsidRPr="001B777E">
              <w:rPr>
                <w:spacing w:val="-2"/>
                <w:sz w:val="12"/>
                <w:szCs w:val="12"/>
              </w:rPr>
              <w:t>0,000</w:t>
            </w:r>
          </w:p>
        </w:tc>
        <w:tc>
          <w:tcPr>
            <w:tcW w:w="648" w:type="dxa"/>
          </w:tcPr>
          <w:p w14:paraId="1A946C17" w14:textId="77777777" w:rsidR="001B777E" w:rsidRPr="001B777E" w:rsidRDefault="001B777E" w:rsidP="001B777E">
            <w:pPr>
              <w:pStyle w:val="TableParagraph"/>
              <w:spacing w:before="1"/>
              <w:rPr>
                <w:sz w:val="12"/>
                <w:szCs w:val="12"/>
              </w:rPr>
            </w:pPr>
          </w:p>
          <w:p w14:paraId="4B037D68" w14:textId="77777777" w:rsidR="001B777E" w:rsidRPr="001B777E" w:rsidRDefault="001B777E" w:rsidP="001B777E">
            <w:pPr>
              <w:pStyle w:val="TableParagraph"/>
              <w:spacing w:before="1"/>
              <w:ind w:left="62" w:right="44"/>
              <w:jc w:val="center"/>
              <w:rPr>
                <w:sz w:val="12"/>
                <w:szCs w:val="12"/>
              </w:rPr>
            </w:pPr>
            <w:r w:rsidRPr="001B777E">
              <w:rPr>
                <w:spacing w:val="-4"/>
                <w:sz w:val="12"/>
                <w:szCs w:val="12"/>
              </w:rPr>
              <w:t>0,00</w:t>
            </w:r>
          </w:p>
        </w:tc>
        <w:tc>
          <w:tcPr>
            <w:tcW w:w="2287" w:type="dxa"/>
          </w:tcPr>
          <w:p w14:paraId="5FEECA75" w14:textId="77777777" w:rsidR="001B777E" w:rsidRPr="001B777E" w:rsidRDefault="001B777E" w:rsidP="001B777E">
            <w:pPr>
              <w:pStyle w:val="TableParagraph"/>
              <w:spacing w:before="6"/>
              <w:rPr>
                <w:sz w:val="12"/>
                <w:szCs w:val="12"/>
              </w:rPr>
            </w:pPr>
          </w:p>
          <w:p w14:paraId="66D9D5E0" w14:textId="77777777" w:rsidR="001B777E" w:rsidRPr="001B777E" w:rsidRDefault="001B777E" w:rsidP="001B777E">
            <w:pPr>
              <w:pStyle w:val="TableParagraph"/>
              <w:ind w:left="23"/>
              <w:rPr>
                <w:sz w:val="12"/>
                <w:szCs w:val="12"/>
              </w:rPr>
            </w:pPr>
            <w:r w:rsidRPr="001B777E">
              <w:rPr>
                <w:spacing w:val="-2"/>
                <w:sz w:val="12"/>
                <w:szCs w:val="12"/>
              </w:rPr>
              <w:t>Подвесы</w:t>
            </w:r>
            <w:r w:rsidRPr="001B777E">
              <w:rPr>
                <w:spacing w:val="2"/>
                <w:sz w:val="12"/>
                <w:szCs w:val="12"/>
              </w:rPr>
              <w:t xml:space="preserve"> </w:t>
            </w:r>
            <w:r w:rsidRPr="001B777E">
              <w:rPr>
                <w:spacing w:val="-2"/>
                <w:sz w:val="12"/>
                <w:szCs w:val="12"/>
              </w:rPr>
              <w:t>Կախիչ</w:t>
            </w:r>
          </w:p>
        </w:tc>
        <w:tc>
          <w:tcPr>
            <w:tcW w:w="418" w:type="dxa"/>
          </w:tcPr>
          <w:p w14:paraId="4DEED761" w14:textId="77777777" w:rsidR="001B777E" w:rsidRPr="001B777E" w:rsidRDefault="001B777E" w:rsidP="001B777E">
            <w:pPr>
              <w:pStyle w:val="TableParagraph"/>
              <w:spacing w:before="102" w:line="261" w:lineRule="auto"/>
              <w:ind w:left="78" w:right="31" w:firstLine="43"/>
              <w:rPr>
                <w:sz w:val="12"/>
                <w:szCs w:val="12"/>
              </w:rPr>
            </w:pPr>
            <w:r w:rsidRPr="001B777E">
              <w:rPr>
                <w:spacing w:val="-6"/>
                <w:sz w:val="12"/>
                <w:szCs w:val="12"/>
              </w:rPr>
              <w:t>шт</w:t>
            </w:r>
            <w:r w:rsidRPr="001B777E">
              <w:rPr>
                <w:spacing w:val="40"/>
                <w:sz w:val="12"/>
                <w:szCs w:val="12"/>
              </w:rPr>
              <w:t xml:space="preserve"> </w:t>
            </w:r>
            <w:r w:rsidRPr="001B777E">
              <w:rPr>
                <w:spacing w:val="-4"/>
                <w:sz w:val="12"/>
                <w:szCs w:val="12"/>
              </w:rPr>
              <w:t>հատ</w:t>
            </w:r>
          </w:p>
        </w:tc>
        <w:tc>
          <w:tcPr>
            <w:tcW w:w="561" w:type="dxa"/>
          </w:tcPr>
          <w:p w14:paraId="5EC97862" w14:textId="77777777" w:rsidR="001B777E" w:rsidRPr="001B777E" w:rsidRDefault="001B777E" w:rsidP="001B777E">
            <w:pPr>
              <w:pStyle w:val="TableParagraph"/>
              <w:spacing w:before="1"/>
              <w:rPr>
                <w:sz w:val="12"/>
                <w:szCs w:val="12"/>
              </w:rPr>
            </w:pPr>
          </w:p>
          <w:p w14:paraId="721C20C3" w14:textId="77777777" w:rsidR="001B777E" w:rsidRPr="001B777E" w:rsidRDefault="001B777E" w:rsidP="001B777E">
            <w:pPr>
              <w:pStyle w:val="TableParagraph"/>
              <w:spacing w:before="1"/>
              <w:ind w:left="17"/>
              <w:jc w:val="center"/>
              <w:rPr>
                <w:sz w:val="12"/>
                <w:szCs w:val="12"/>
              </w:rPr>
            </w:pPr>
            <w:r w:rsidRPr="001B777E">
              <w:rPr>
                <w:w w:val="99"/>
                <w:sz w:val="12"/>
                <w:szCs w:val="12"/>
              </w:rPr>
              <w:t>2</w:t>
            </w:r>
          </w:p>
        </w:tc>
        <w:tc>
          <w:tcPr>
            <w:tcW w:w="568" w:type="dxa"/>
          </w:tcPr>
          <w:p w14:paraId="3C21DEE3" w14:textId="77777777" w:rsidR="001B777E" w:rsidRPr="001B777E" w:rsidRDefault="001B777E" w:rsidP="001B777E">
            <w:pPr>
              <w:pStyle w:val="TableParagraph"/>
              <w:spacing w:before="1"/>
              <w:rPr>
                <w:sz w:val="12"/>
                <w:szCs w:val="12"/>
              </w:rPr>
            </w:pPr>
          </w:p>
          <w:p w14:paraId="7A7082A7" w14:textId="77777777" w:rsidR="001B777E" w:rsidRPr="001B777E" w:rsidRDefault="001B777E" w:rsidP="001B777E">
            <w:pPr>
              <w:pStyle w:val="TableParagraph"/>
              <w:spacing w:before="1"/>
              <w:ind w:left="38" w:right="17"/>
              <w:jc w:val="center"/>
              <w:rPr>
                <w:sz w:val="12"/>
                <w:szCs w:val="12"/>
              </w:rPr>
            </w:pPr>
            <w:r w:rsidRPr="001B777E">
              <w:rPr>
                <w:spacing w:val="-2"/>
                <w:sz w:val="12"/>
                <w:szCs w:val="12"/>
              </w:rPr>
              <w:t>0,038</w:t>
            </w:r>
          </w:p>
        </w:tc>
        <w:tc>
          <w:tcPr>
            <w:tcW w:w="513" w:type="dxa"/>
          </w:tcPr>
          <w:p w14:paraId="495138DA" w14:textId="77777777" w:rsidR="001B777E" w:rsidRPr="001B777E" w:rsidRDefault="001B777E" w:rsidP="001B777E">
            <w:pPr>
              <w:pStyle w:val="TableParagraph"/>
              <w:spacing w:before="1"/>
              <w:rPr>
                <w:sz w:val="12"/>
                <w:szCs w:val="12"/>
              </w:rPr>
            </w:pPr>
          </w:p>
          <w:p w14:paraId="4BFEEA85" w14:textId="77777777" w:rsidR="001B777E" w:rsidRPr="001B777E" w:rsidRDefault="001B777E" w:rsidP="001B777E">
            <w:pPr>
              <w:pStyle w:val="TableParagraph"/>
              <w:spacing w:before="1"/>
              <w:ind w:left="56" w:right="34"/>
              <w:jc w:val="center"/>
              <w:rPr>
                <w:sz w:val="12"/>
                <w:szCs w:val="12"/>
              </w:rPr>
            </w:pPr>
            <w:r w:rsidRPr="001B777E">
              <w:rPr>
                <w:spacing w:val="-4"/>
                <w:sz w:val="12"/>
                <w:szCs w:val="12"/>
              </w:rPr>
              <w:t>0,09</w:t>
            </w:r>
          </w:p>
        </w:tc>
        <w:tc>
          <w:tcPr>
            <w:tcW w:w="647" w:type="dxa"/>
          </w:tcPr>
          <w:p w14:paraId="0D77DCAB" w14:textId="77777777" w:rsidR="001B777E" w:rsidRPr="001B777E" w:rsidRDefault="001B777E" w:rsidP="001B777E">
            <w:pPr>
              <w:pStyle w:val="TableParagraph"/>
              <w:spacing w:before="1"/>
              <w:rPr>
                <w:sz w:val="12"/>
                <w:szCs w:val="12"/>
              </w:rPr>
            </w:pPr>
          </w:p>
          <w:p w14:paraId="4A593242" w14:textId="77777777" w:rsidR="001B777E" w:rsidRPr="001B777E" w:rsidRDefault="001B777E" w:rsidP="001B777E">
            <w:pPr>
              <w:pStyle w:val="TableParagraph"/>
              <w:spacing w:before="1"/>
              <w:ind w:left="89" w:right="65"/>
              <w:jc w:val="center"/>
              <w:rPr>
                <w:sz w:val="12"/>
                <w:szCs w:val="12"/>
              </w:rPr>
            </w:pPr>
            <w:r w:rsidRPr="001B777E">
              <w:rPr>
                <w:spacing w:val="-4"/>
                <w:sz w:val="12"/>
                <w:szCs w:val="12"/>
              </w:rPr>
              <w:t>0,73</w:t>
            </w:r>
          </w:p>
        </w:tc>
        <w:tc>
          <w:tcPr>
            <w:tcW w:w="520" w:type="dxa"/>
            <w:vMerge/>
            <w:tcBorders>
              <w:top w:val="nil"/>
            </w:tcBorders>
          </w:tcPr>
          <w:p w14:paraId="5AE9F946" w14:textId="77777777" w:rsidR="001B777E" w:rsidRPr="001B777E" w:rsidRDefault="001B777E" w:rsidP="001B777E">
            <w:pPr>
              <w:rPr>
                <w:sz w:val="12"/>
                <w:szCs w:val="12"/>
              </w:rPr>
            </w:pPr>
          </w:p>
        </w:tc>
        <w:tc>
          <w:tcPr>
            <w:tcW w:w="734" w:type="dxa"/>
            <w:vMerge/>
            <w:tcBorders>
              <w:top w:val="nil"/>
            </w:tcBorders>
          </w:tcPr>
          <w:p w14:paraId="5D0CD077" w14:textId="77777777" w:rsidR="001B777E" w:rsidRPr="001B777E" w:rsidRDefault="001B777E" w:rsidP="001B777E">
            <w:pPr>
              <w:rPr>
                <w:sz w:val="12"/>
                <w:szCs w:val="12"/>
              </w:rPr>
            </w:pPr>
          </w:p>
        </w:tc>
      </w:tr>
      <w:tr w:rsidR="001B777E" w:rsidRPr="001B777E" w14:paraId="29A4AA4C" w14:textId="77777777" w:rsidTr="001B777E">
        <w:trPr>
          <w:trHeight w:val="354"/>
        </w:trPr>
        <w:tc>
          <w:tcPr>
            <w:tcW w:w="519" w:type="dxa"/>
            <w:vMerge/>
            <w:tcBorders>
              <w:top w:val="nil"/>
            </w:tcBorders>
          </w:tcPr>
          <w:p w14:paraId="379209ED" w14:textId="77777777" w:rsidR="001B777E" w:rsidRPr="001B777E" w:rsidRDefault="001B777E" w:rsidP="001B777E">
            <w:pPr>
              <w:rPr>
                <w:sz w:val="12"/>
                <w:szCs w:val="12"/>
              </w:rPr>
            </w:pPr>
          </w:p>
        </w:tc>
        <w:tc>
          <w:tcPr>
            <w:tcW w:w="742" w:type="dxa"/>
            <w:vMerge/>
            <w:tcBorders>
              <w:top w:val="nil"/>
            </w:tcBorders>
          </w:tcPr>
          <w:p w14:paraId="7893AC4D" w14:textId="77777777" w:rsidR="001B777E" w:rsidRPr="001B777E" w:rsidRDefault="001B777E" w:rsidP="001B777E">
            <w:pPr>
              <w:rPr>
                <w:sz w:val="12"/>
                <w:szCs w:val="12"/>
              </w:rPr>
            </w:pPr>
          </w:p>
        </w:tc>
        <w:tc>
          <w:tcPr>
            <w:tcW w:w="3233" w:type="dxa"/>
            <w:vMerge/>
            <w:tcBorders>
              <w:top w:val="nil"/>
            </w:tcBorders>
          </w:tcPr>
          <w:p w14:paraId="5445F2B1" w14:textId="77777777" w:rsidR="001B777E" w:rsidRPr="001B777E" w:rsidRDefault="001B777E" w:rsidP="001B777E">
            <w:pPr>
              <w:rPr>
                <w:sz w:val="12"/>
                <w:szCs w:val="12"/>
              </w:rPr>
            </w:pPr>
          </w:p>
        </w:tc>
        <w:tc>
          <w:tcPr>
            <w:tcW w:w="553" w:type="dxa"/>
            <w:vMerge/>
            <w:tcBorders>
              <w:top w:val="nil"/>
            </w:tcBorders>
          </w:tcPr>
          <w:p w14:paraId="1A7C5FB9" w14:textId="77777777" w:rsidR="001B777E" w:rsidRPr="001B777E" w:rsidRDefault="001B777E" w:rsidP="001B777E">
            <w:pPr>
              <w:rPr>
                <w:sz w:val="12"/>
                <w:szCs w:val="12"/>
              </w:rPr>
            </w:pPr>
          </w:p>
        </w:tc>
        <w:tc>
          <w:tcPr>
            <w:tcW w:w="584" w:type="dxa"/>
          </w:tcPr>
          <w:p w14:paraId="3070F381" w14:textId="77777777" w:rsidR="001B777E" w:rsidRPr="001B777E" w:rsidRDefault="001B777E" w:rsidP="001B777E">
            <w:pPr>
              <w:pStyle w:val="TableParagraph"/>
              <w:spacing w:before="94"/>
              <w:ind w:left="57" w:right="31"/>
              <w:jc w:val="center"/>
              <w:rPr>
                <w:sz w:val="12"/>
                <w:szCs w:val="12"/>
              </w:rPr>
            </w:pPr>
            <w:r w:rsidRPr="001B777E">
              <w:rPr>
                <w:spacing w:val="-5"/>
                <w:sz w:val="12"/>
                <w:szCs w:val="12"/>
              </w:rPr>
              <w:t>8,5</w:t>
            </w:r>
          </w:p>
        </w:tc>
        <w:tc>
          <w:tcPr>
            <w:tcW w:w="570" w:type="dxa"/>
            <w:vMerge/>
            <w:tcBorders>
              <w:top w:val="nil"/>
            </w:tcBorders>
          </w:tcPr>
          <w:p w14:paraId="783A77A6" w14:textId="77777777" w:rsidR="001B777E" w:rsidRPr="001B777E" w:rsidRDefault="001B777E" w:rsidP="001B777E">
            <w:pPr>
              <w:rPr>
                <w:sz w:val="12"/>
                <w:szCs w:val="12"/>
              </w:rPr>
            </w:pPr>
          </w:p>
        </w:tc>
        <w:tc>
          <w:tcPr>
            <w:tcW w:w="584" w:type="dxa"/>
          </w:tcPr>
          <w:p w14:paraId="760D08B2" w14:textId="77777777" w:rsidR="001B777E" w:rsidRPr="001B777E" w:rsidRDefault="001B777E" w:rsidP="001B777E">
            <w:pPr>
              <w:pStyle w:val="TableParagraph"/>
              <w:spacing w:before="94"/>
              <w:ind w:right="116"/>
              <w:jc w:val="right"/>
              <w:rPr>
                <w:sz w:val="12"/>
                <w:szCs w:val="12"/>
              </w:rPr>
            </w:pPr>
            <w:r w:rsidRPr="001B777E">
              <w:rPr>
                <w:spacing w:val="-2"/>
                <w:sz w:val="12"/>
                <w:szCs w:val="12"/>
              </w:rPr>
              <w:t>0,000</w:t>
            </w:r>
          </w:p>
        </w:tc>
        <w:tc>
          <w:tcPr>
            <w:tcW w:w="562" w:type="dxa"/>
          </w:tcPr>
          <w:p w14:paraId="6D139C5B" w14:textId="77777777" w:rsidR="001B777E" w:rsidRPr="001B777E" w:rsidRDefault="001B777E" w:rsidP="001B777E">
            <w:pPr>
              <w:pStyle w:val="TableParagraph"/>
              <w:spacing w:before="94"/>
              <w:ind w:right="140"/>
              <w:jc w:val="right"/>
              <w:rPr>
                <w:sz w:val="12"/>
                <w:szCs w:val="12"/>
              </w:rPr>
            </w:pPr>
            <w:r w:rsidRPr="001B777E">
              <w:rPr>
                <w:spacing w:val="-4"/>
                <w:sz w:val="12"/>
                <w:szCs w:val="12"/>
              </w:rPr>
              <w:t>0,00</w:t>
            </w:r>
          </w:p>
        </w:tc>
        <w:tc>
          <w:tcPr>
            <w:tcW w:w="656" w:type="dxa"/>
            <w:vMerge/>
            <w:tcBorders>
              <w:top w:val="nil"/>
            </w:tcBorders>
          </w:tcPr>
          <w:p w14:paraId="24624D77" w14:textId="77777777" w:rsidR="001B777E" w:rsidRPr="001B777E" w:rsidRDefault="001B777E" w:rsidP="001B777E">
            <w:pPr>
              <w:rPr>
                <w:sz w:val="12"/>
                <w:szCs w:val="12"/>
              </w:rPr>
            </w:pPr>
          </w:p>
        </w:tc>
        <w:tc>
          <w:tcPr>
            <w:tcW w:w="608" w:type="dxa"/>
          </w:tcPr>
          <w:p w14:paraId="6A429230" w14:textId="77777777" w:rsidR="001B777E" w:rsidRPr="001B777E" w:rsidRDefault="001B777E" w:rsidP="001B777E">
            <w:pPr>
              <w:pStyle w:val="TableParagraph"/>
              <w:spacing w:before="94"/>
              <w:ind w:left="67" w:right="49"/>
              <w:jc w:val="center"/>
              <w:rPr>
                <w:sz w:val="12"/>
                <w:szCs w:val="12"/>
              </w:rPr>
            </w:pPr>
            <w:r w:rsidRPr="001B777E">
              <w:rPr>
                <w:spacing w:val="-2"/>
                <w:sz w:val="12"/>
                <w:szCs w:val="12"/>
              </w:rPr>
              <w:t>0,000</w:t>
            </w:r>
          </w:p>
        </w:tc>
        <w:tc>
          <w:tcPr>
            <w:tcW w:w="648" w:type="dxa"/>
          </w:tcPr>
          <w:p w14:paraId="16EF31FA" w14:textId="77777777" w:rsidR="001B777E" w:rsidRPr="001B777E" w:rsidRDefault="001B777E" w:rsidP="001B777E">
            <w:pPr>
              <w:pStyle w:val="TableParagraph"/>
              <w:spacing w:before="94"/>
              <w:ind w:left="62" w:right="44"/>
              <w:jc w:val="center"/>
              <w:rPr>
                <w:sz w:val="12"/>
                <w:szCs w:val="12"/>
              </w:rPr>
            </w:pPr>
            <w:r w:rsidRPr="001B777E">
              <w:rPr>
                <w:spacing w:val="-4"/>
                <w:sz w:val="12"/>
                <w:szCs w:val="12"/>
              </w:rPr>
              <w:t>0,00</w:t>
            </w:r>
          </w:p>
        </w:tc>
        <w:tc>
          <w:tcPr>
            <w:tcW w:w="2287" w:type="dxa"/>
          </w:tcPr>
          <w:p w14:paraId="715D04EE" w14:textId="77777777" w:rsidR="001B777E" w:rsidRPr="001B777E" w:rsidRDefault="001B777E" w:rsidP="001B777E">
            <w:pPr>
              <w:pStyle w:val="TableParagraph"/>
              <w:spacing w:line="176" w:lineRule="exact"/>
              <w:ind w:left="23" w:right="1356"/>
              <w:rPr>
                <w:sz w:val="12"/>
                <w:szCs w:val="12"/>
              </w:rPr>
            </w:pPr>
            <w:r w:rsidRPr="001B777E">
              <w:rPr>
                <w:spacing w:val="-2"/>
                <w:sz w:val="12"/>
                <w:szCs w:val="12"/>
              </w:rPr>
              <w:t>Дюбель</w:t>
            </w:r>
            <w:r w:rsidRPr="001B777E">
              <w:rPr>
                <w:spacing w:val="-7"/>
                <w:sz w:val="12"/>
                <w:szCs w:val="12"/>
              </w:rPr>
              <w:t xml:space="preserve"> </w:t>
            </w:r>
            <w:r w:rsidRPr="001B777E">
              <w:rPr>
                <w:spacing w:val="-2"/>
                <w:sz w:val="12"/>
                <w:szCs w:val="12"/>
              </w:rPr>
              <w:t>гвозди</w:t>
            </w:r>
            <w:r w:rsidRPr="001B777E">
              <w:rPr>
                <w:spacing w:val="40"/>
                <w:sz w:val="12"/>
                <w:szCs w:val="12"/>
              </w:rPr>
              <w:t xml:space="preserve"> </w:t>
            </w:r>
            <w:r w:rsidRPr="001B777E">
              <w:rPr>
                <w:w w:val="95"/>
                <w:sz w:val="12"/>
                <w:szCs w:val="12"/>
              </w:rPr>
              <w:t>Դյուբել-</w:t>
            </w:r>
            <w:r w:rsidRPr="001B777E">
              <w:rPr>
                <w:spacing w:val="-2"/>
                <w:sz w:val="12"/>
                <w:szCs w:val="12"/>
              </w:rPr>
              <w:t>մեխեր</w:t>
            </w:r>
          </w:p>
        </w:tc>
        <w:tc>
          <w:tcPr>
            <w:tcW w:w="418" w:type="dxa"/>
          </w:tcPr>
          <w:p w14:paraId="189318BF" w14:textId="77777777" w:rsidR="001B777E" w:rsidRPr="001B777E" w:rsidRDefault="001B777E" w:rsidP="001B777E">
            <w:pPr>
              <w:pStyle w:val="TableParagraph"/>
              <w:spacing w:before="94"/>
              <w:ind w:left="25" w:right="6"/>
              <w:jc w:val="center"/>
              <w:rPr>
                <w:sz w:val="12"/>
                <w:szCs w:val="12"/>
              </w:rPr>
            </w:pPr>
            <w:r w:rsidRPr="001B777E">
              <w:rPr>
                <w:sz w:val="12"/>
                <w:szCs w:val="12"/>
              </w:rPr>
              <w:t>кг</w:t>
            </w:r>
            <w:r w:rsidRPr="001B777E">
              <w:rPr>
                <w:spacing w:val="-2"/>
                <w:sz w:val="12"/>
                <w:szCs w:val="12"/>
              </w:rPr>
              <w:t xml:space="preserve"> </w:t>
            </w:r>
            <w:r w:rsidRPr="001B777E">
              <w:rPr>
                <w:spacing w:val="-5"/>
                <w:sz w:val="12"/>
                <w:szCs w:val="12"/>
              </w:rPr>
              <w:t>կգ</w:t>
            </w:r>
          </w:p>
        </w:tc>
        <w:tc>
          <w:tcPr>
            <w:tcW w:w="561" w:type="dxa"/>
          </w:tcPr>
          <w:p w14:paraId="5E291BA5" w14:textId="77777777" w:rsidR="001B777E" w:rsidRPr="001B777E" w:rsidRDefault="001B777E" w:rsidP="001B777E">
            <w:pPr>
              <w:pStyle w:val="TableParagraph"/>
              <w:spacing w:before="94"/>
              <w:ind w:left="43" w:right="23"/>
              <w:jc w:val="center"/>
              <w:rPr>
                <w:sz w:val="12"/>
                <w:szCs w:val="12"/>
              </w:rPr>
            </w:pPr>
            <w:r w:rsidRPr="001B777E">
              <w:rPr>
                <w:spacing w:val="-4"/>
                <w:sz w:val="12"/>
                <w:szCs w:val="12"/>
              </w:rPr>
              <w:t>0,01</w:t>
            </w:r>
          </w:p>
        </w:tc>
        <w:tc>
          <w:tcPr>
            <w:tcW w:w="568" w:type="dxa"/>
          </w:tcPr>
          <w:p w14:paraId="6A1674FC" w14:textId="77777777" w:rsidR="001B777E" w:rsidRPr="001B777E" w:rsidRDefault="001B777E" w:rsidP="001B777E">
            <w:pPr>
              <w:pStyle w:val="TableParagraph"/>
              <w:spacing w:before="94"/>
              <w:ind w:left="38" w:right="19"/>
              <w:jc w:val="center"/>
              <w:rPr>
                <w:sz w:val="12"/>
                <w:szCs w:val="12"/>
              </w:rPr>
            </w:pPr>
            <w:r w:rsidRPr="001B777E">
              <w:rPr>
                <w:spacing w:val="-4"/>
                <w:sz w:val="12"/>
                <w:szCs w:val="12"/>
              </w:rPr>
              <w:t>0,80</w:t>
            </w:r>
          </w:p>
        </w:tc>
        <w:tc>
          <w:tcPr>
            <w:tcW w:w="513" w:type="dxa"/>
          </w:tcPr>
          <w:p w14:paraId="7A92E4E6" w14:textId="77777777" w:rsidR="001B777E" w:rsidRPr="001B777E" w:rsidRDefault="001B777E" w:rsidP="001B777E">
            <w:pPr>
              <w:pStyle w:val="TableParagraph"/>
              <w:spacing w:before="94"/>
              <w:ind w:left="56" w:right="34"/>
              <w:jc w:val="center"/>
              <w:rPr>
                <w:sz w:val="12"/>
                <w:szCs w:val="12"/>
              </w:rPr>
            </w:pPr>
            <w:r w:rsidRPr="001B777E">
              <w:rPr>
                <w:spacing w:val="-4"/>
                <w:sz w:val="12"/>
                <w:szCs w:val="12"/>
              </w:rPr>
              <w:t>0,01</w:t>
            </w:r>
          </w:p>
        </w:tc>
        <w:tc>
          <w:tcPr>
            <w:tcW w:w="647" w:type="dxa"/>
          </w:tcPr>
          <w:p w14:paraId="70644755" w14:textId="77777777" w:rsidR="001B777E" w:rsidRPr="001B777E" w:rsidRDefault="001B777E" w:rsidP="001B777E">
            <w:pPr>
              <w:pStyle w:val="TableParagraph"/>
              <w:spacing w:before="94"/>
              <w:ind w:left="89" w:right="65"/>
              <w:jc w:val="center"/>
              <w:rPr>
                <w:sz w:val="12"/>
                <w:szCs w:val="12"/>
              </w:rPr>
            </w:pPr>
            <w:r w:rsidRPr="001B777E">
              <w:rPr>
                <w:spacing w:val="-4"/>
                <w:sz w:val="12"/>
                <w:szCs w:val="12"/>
              </w:rPr>
              <w:t>0,08</w:t>
            </w:r>
          </w:p>
        </w:tc>
        <w:tc>
          <w:tcPr>
            <w:tcW w:w="520" w:type="dxa"/>
            <w:vMerge/>
            <w:tcBorders>
              <w:top w:val="nil"/>
            </w:tcBorders>
          </w:tcPr>
          <w:p w14:paraId="52118AC7" w14:textId="77777777" w:rsidR="001B777E" w:rsidRPr="001B777E" w:rsidRDefault="001B777E" w:rsidP="001B777E">
            <w:pPr>
              <w:rPr>
                <w:sz w:val="12"/>
                <w:szCs w:val="12"/>
              </w:rPr>
            </w:pPr>
          </w:p>
        </w:tc>
        <w:tc>
          <w:tcPr>
            <w:tcW w:w="734" w:type="dxa"/>
            <w:vMerge/>
            <w:tcBorders>
              <w:top w:val="nil"/>
            </w:tcBorders>
          </w:tcPr>
          <w:p w14:paraId="0605DAB9" w14:textId="77777777" w:rsidR="001B777E" w:rsidRPr="001B777E" w:rsidRDefault="001B777E" w:rsidP="001B777E">
            <w:pPr>
              <w:rPr>
                <w:sz w:val="12"/>
                <w:szCs w:val="12"/>
              </w:rPr>
            </w:pPr>
          </w:p>
        </w:tc>
      </w:tr>
      <w:tr w:rsidR="001B777E" w:rsidRPr="001B777E" w14:paraId="13C595A7" w14:textId="77777777" w:rsidTr="001B777E">
        <w:trPr>
          <w:trHeight w:val="710"/>
        </w:trPr>
        <w:tc>
          <w:tcPr>
            <w:tcW w:w="519" w:type="dxa"/>
            <w:vMerge/>
            <w:tcBorders>
              <w:top w:val="nil"/>
            </w:tcBorders>
          </w:tcPr>
          <w:p w14:paraId="2D25FD34" w14:textId="77777777" w:rsidR="001B777E" w:rsidRPr="001B777E" w:rsidRDefault="001B777E" w:rsidP="001B777E">
            <w:pPr>
              <w:rPr>
                <w:sz w:val="12"/>
                <w:szCs w:val="12"/>
              </w:rPr>
            </w:pPr>
          </w:p>
        </w:tc>
        <w:tc>
          <w:tcPr>
            <w:tcW w:w="742" w:type="dxa"/>
            <w:vMerge/>
            <w:tcBorders>
              <w:top w:val="nil"/>
            </w:tcBorders>
          </w:tcPr>
          <w:p w14:paraId="256F7455" w14:textId="77777777" w:rsidR="001B777E" w:rsidRPr="001B777E" w:rsidRDefault="001B777E" w:rsidP="001B777E">
            <w:pPr>
              <w:rPr>
                <w:sz w:val="12"/>
                <w:szCs w:val="12"/>
              </w:rPr>
            </w:pPr>
          </w:p>
        </w:tc>
        <w:tc>
          <w:tcPr>
            <w:tcW w:w="3233" w:type="dxa"/>
            <w:vMerge/>
            <w:tcBorders>
              <w:top w:val="nil"/>
            </w:tcBorders>
          </w:tcPr>
          <w:p w14:paraId="3FCE9C72" w14:textId="77777777" w:rsidR="001B777E" w:rsidRPr="001B777E" w:rsidRDefault="001B777E" w:rsidP="001B777E">
            <w:pPr>
              <w:rPr>
                <w:sz w:val="12"/>
                <w:szCs w:val="12"/>
              </w:rPr>
            </w:pPr>
          </w:p>
        </w:tc>
        <w:tc>
          <w:tcPr>
            <w:tcW w:w="553" w:type="dxa"/>
            <w:vMerge/>
            <w:tcBorders>
              <w:top w:val="nil"/>
            </w:tcBorders>
          </w:tcPr>
          <w:p w14:paraId="7454AAC3" w14:textId="77777777" w:rsidR="001B777E" w:rsidRPr="001B777E" w:rsidRDefault="001B777E" w:rsidP="001B777E">
            <w:pPr>
              <w:rPr>
                <w:sz w:val="12"/>
                <w:szCs w:val="12"/>
              </w:rPr>
            </w:pPr>
          </w:p>
        </w:tc>
        <w:tc>
          <w:tcPr>
            <w:tcW w:w="584" w:type="dxa"/>
          </w:tcPr>
          <w:p w14:paraId="6F27E383" w14:textId="77777777" w:rsidR="001B777E" w:rsidRPr="001B777E" w:rsidRDefault="001B777E" w:rsidP="001B777E">
            <w:pPr>
              <w:pStyle w:val="TableParagraph"/>
              <w:rPr>
                <w:sz w:val="12"/>
                <w:szCs w:val="12"/>
              </w:rPr>
            </w:pPr>
          </w:p>
          <w:p w14:paraId="68500F59" w14:textId="77777777" w:rsidR="001B777E" w:rsidRPr="001B777E" w:rsidRDefault="001B777E" w:rsidP="001B777E">
            <w:pPr>
              <w:pStyle w:val="TableParagraph"/>
              <w:spacing w:before="111"/>
              <w:ind w:left="57" w:right="31"/>
              <w:jc w:val="center"/>
              <w:rPr>
                <w:sz w:val="12"/>
                <w:szCs w:val="12"/>
              </w:rPr>
            </w:pPr>
            <w:r w:rsidRPr="001B777E">
              <w:rPr>
                <w:spacing w:val="-5"/>
                <w:sz w:val="12"/>
                <w:szCs w:val="12"/>
              </w:rPr>
              <w:t>8,5</w:t>
            </w:r>
          </w:p>
        </w:tc>
        <w:tc>
          <w:tcPr>
            <w:tcW w:w="570" w:type="dxa"/>
            <w:vMerge/>
            <w:tcBorders>
              <w:top w:val="nil"/>
            </w:tcBorders>
          </w:tcPr>
          <w:p w14:paraId="6269C5C9" w14:textId="77777777" w:rsidR="001B777E" w:rsidRPr="001B777E" w:rsidRDefault="001B777E" w:rsidP="001B777E">
            <w:pPr>
              <w:rPr>
                <w:sz w:val="12"/>
                <w:szCs w:val="12"/>
              </w:rPr>
            </w:pPr>
          </w:p>
        </w:tc>
        <w:tc>
          <w:tcPr>
            <w:tcW w:w="584" w:type="dxa"/>
          </w:tcPr>
          <w:p w14:paraId="0ED5A4E9" w14:textId="77777777" w:rsidR="001B777E" w:rsidRPr="001B777E" w:rsidRDefault="001B777E" w:rsidP="001B777E">
            <w:pPr>
              <w:pStyle w:val="TableParagraph"/>
              <w:rPr>
                <w:sz w:val="12"/>
                <w:szCs w:val="12"/>
              </w:rPr>
            </w:pPr>
          </w:p>
          <w:p w14:paraId="35243FE8" w14:textId="77777777" w:rsidR="001B777E" w:rsidRPr="001B777E" w:rsidRDefault="001B777E" w:rsidP="001B777E">
            <w:pPr>
              <w:pStyle w:val="TableParagraph"/>
              <w:spacing w:before="111"/>
              <w:ind w:right="116"/>
              <w:jc w:val="right"/>
              <w:rPr>
                <w:sz w:val="12"/>
                <w:szCs w:val="12"/>
              </w:rPr>
            </w:pPr>
            <w:r w:rsidRPr="001B777E">
              <w:rPr>
                <w:spacing w:val="-2"/>
                <w:sz w:val="12"/>
                <w:szCs w:val="12"/>
              </w:rPr>
              <w:t>0,000</w:t>
            </w:r>
          </w:p>
        </w:tc>
        <w:tc>
          <w:tcPr>
            <w:tcW w:w="562" w:type="dxa"/>
          </w:tcPr>
          <w:p w14:paraId="4AB48923" w14:textId="77777777" w:rsidR="001B777E" w:rsidRPr="001B777E" w:rsidRDefault="001B777E" w:rsidP="001B777E">
            <w:pPr>
              <w:pStyle w:val="TableParagraph"/>
              <w:rPr>
                <w:sz w:val="12"/>
                <w:szCs w:val="12"/>
              </w:rPr>
            </w:pPr>
          </w:p>
          <w:p w14:paraId="0AFDE619" w14:textId="77777777" w:rsidR="001B777E" w:rsidRPr="001B777E" w:rsidRDefault="001B777E" w:rsidP="001B777E">
            <w:pPr>
              <w:pStyle w:val="TableParagraph"/>
              <w:spacing w:before="111"/>
              <w:ind w:right="140"/>
              <w:jc w:val="right"/>
              <w:rPr>
                <w:sz w:val="12"/>
                <w:szCs w:val="12"/>
              </w:rPr>
            </w:pPr>
            <w:r w:rsidRPr="001B777E">
              <w:rPr>
                <w:spacing w:val="-4"/>
                <w:sz w:val="12"/>
                <w:szCs w:val="12"/>
              </w:rPr>
              <w:t>0,00</w:t>
            </w:r>
          </w:p>
        </w:tc>
        <w:tc>
          <w:tcPr>
            <w:tcW w:w="656" w:type="dxa"/>
            <w:vMerge/>
            <w:tcBorders>
              <w:top w:val="nil"/>
            </w:tcBorders>
          </w:tcPr>
          <w:p w14:paraId="49711384" w14:textId="77777777" w:rsidR="001B777E" w:rsidRPr="001B777E" w:rsidRDefault="001B777E" w:rsidP="001B777E">
            <w:pPr>
              <w:rPr>
                <w:sz w:val="12"/>
                <w:szCs w:val="12"/>
              </w:rPr>
            </w:pPr>
          </w:p>
        </w:tc>
        <w:tc>
          <w:tcPr>
            <w:tcW w:w="608" w:type="dxa"/>
          </w:tcPr>
          <w:p w14:paraId="12067EE8" w14:textId="77777777" w:rsidR="001B777E" w:rsidRPr="001B777E" w:rsidRDefault="001B777E" w:rsidP="001B777E">
            <w:pPr>
              <w:pStyle w:val="TableParagraph"/>
              <w:rPr>
                <w:sz w:val="12"/>
                <w:szCs w:val="12"/>
              </w:rPr>
            </w:pPr>
          </w:p>
          <w:p w14:paraId="1E3F367E" w14:textId="77777777" w:rsidR="001B777E" w:rsidRPr="001B777E" w:rsidRDefault="001B777E" w:rsidP="001B777E">
            <w:pPr>
              <w:pStyle w:val="TableParagraph"/>
              <w:spacing w:before="111"/>
              <w:ind w:left="67" w:right="49"/>
              <w:jc w:val="center"/>
              <w:rPr>
                <w:sz w:val="12"/>
                <w:szCs w:val="12"/>
              </w:rPr>
            </w:pPr>
            <w:r w:rsidRPr="001B777E">
              <w:rPr>
                <w:spacing w:val="-2"/>
                <w:sz w:val="12"/>
                <w:szCs w:val="12"/>
              </w:rPr>
              <w:t>0,000</w:t>
            </w:r>
          </w:p>
        </w:tc>
        <w:tc>
          <w:tcPr>
            <w:tcW w:w="648" w:type="dxa"/>
          </w:tcPr>
          <w:p w14:paraId="7A1A39B1" w14:textId="77777777" w:rsidR="001B777E" w:rsidRPr="001B777E" w:rsidRDefault="001B777E" w:rsidP="001B777E">
            <w:pPr>
              <w:pStyle w:val="TableParagraph"/>
              <w:rPr>
                <w:sz w:val="12"/>
                <w:szCs w:val="12"/>
              </w:rPr>
            </w:pPr>
          </w:p>
          <w:p w14:paraId="5B2424CC" w14:textId="77777777" w:rsidR="001B777E" w:rsidRPr="001B777E" w:rsidRDefault="001B777E" w:rsidP="001B777E">
            <w:pPr>
              <w:pStyle w:val="TableParagraph"/>
              <w:spacing w:before="111"/>
              <w:ind w:left="62" w:right="44"/>
              <w:jc w:val="center"/>
              <w:rPr>
                <w:sz w:val="12"/>
                <w:szCs w:val="12"/>
              </w:rPr>
            </w:pPr>
            <w:r w:rsidRPr="001B777E">
              <w:rPr>
                <w:spacing w:val="-4"/>
                <w:sz w:val="12"/>
                <w:szCs w:val="12"/>
              </w:rPr>
              <w:t>0,00</w:t>
            </w:r>
          </w:p>
        </w:tc>
        <w:tc>
          <w:tcPr>
            <w:tcW w:w="2287" w:type="dxa"/>
          </w:tcPr>
          <w:p w14:paraId="14A49CB9" w14:textId="77777777" w:rsidR="001B777E" w:rsidRPr="001B777E" w:rsidRDefault="001B777E" w:rsidP="001B777E">
            <w:pPr>
              <w:pStyle w:val="TableParagraph"/>
              <w:spacing w:before="102" w:line="261" w:lineRule="auto"/>
              <w:ind w:left="23"/>
              <w:rPr>
                <w:sz w:val="12"/>
                <w:szCs w:val="12"/>
              </w:rPr>
            </w:pPr>
            <w:r w:rsidRPr="001B777E">
              <w:rPr>
                <w:sz w:val="12"/>
                <w:szCs w:val="12"/>
              </w:rPr>
              <w:t>Пластик</w:t>
            </w:r>
            <w:r w:rsidRPr="001B777E">
              <w:rPr>
                <w:spacing w:val="-9"/>
                <w:sz w:val="12"/>
                <w:szCs w:val="12"/>
              </w:rPr>
              <w:t xml:space="preserve"> </w:t>
            </w:r>
            <w:r w:rsidRPr="001B777E">
              <w:rPr>
                <w:sz w:val="12"/>
                <w:szCs w:val="12"/>
              </w:rPr>
              <w:t>потолочный</w:t>
            </w:r>
            <w:r w:rsidRPr="001B777E">
              <w:rPr>
                <w:spacing w:val="11"/>
                <w:sz w:val="12"/>
                <w:szCs w:val="12"/>
              </w:rPr>
              <w:t xml:space="preserve"> </w:t>
            </w:r>
            <w:r w:rsidRPr="001B777E">
              <w:rPr>
                <w:sz w:val="12"/>
                <w:szCs w:val="12"/>
              </w:rPr>
              <w:t>разноцветный</w:t>
            </w:r>
            <w:r w:rsidRPr="001B777E">
              <w:rPr>
                <w:spacing w:val="40"/>
                <w:sz w:val="12"/>
                <w:szCs w:val="12"/>
              </w:rPr>
              <w:t xml:space="preserve"> </w:t>
            </w:r>
            <w:r w:rsidRPr="001B777E">
              <w:rPr>
                <w:sz w:val="12"/>
                <w:szCs w:val="12"/>
              </w:rPr>
              <w:t>առաստաղ Կախովի, պլաստմասե,</w:t>
            </w:r>
            <w:r w:rsidRPr="001B777E">
              <w:rPr>
                <w:spacing w:val="40"/>
                <w:sz w:val="12"/>
                <w:szCs w:val="12"/>
              </w:rPr>
              <w:t xml:space="preserve"> </w:t>
            </w:r>
            <w:r w:rsidRPr="001B777E">
              <w:rPr>
                <w:spacing w:val="-2"/>
                <w:sz w:val="12"/>
                <w:szCs w:val="12"/>
              </w:rPr>
              <w:t>գունավոր</w:t>
            </w:r>
          </w:p>
        </w:tc>
        <w:tc>
          <w:tcPr>
            <w:tcW w:w="418" w:type="dxa"/>
          </w:tcPr>
          <w:p w14:paraId="0A1D2D4B" w14:textId="77777777" w:rsidR="001B777E" w:rsidRPr="001B777E" w:rsidRDefault="001B777E" w:rsidP="001B777E">
            <w:pPr>
              <w:pStyle w:val="TableParagraph"/>
              <w:rPr>
                <w:sz w:val="12"/>
                <w:szCs w:val="12"/>
              </w:rPr>
            </w:pPr>
          </w:p>
          <w:p w14:paraId="1C5F3FAF" w14:textId="77777777" w:rsidR="001B777E" w:rsidRPr="001B777E" w:rsidRDefault="001B777E" w:rsidP="001B777E">
            <w:pPr>
              <w:pStyle w:val="TableParagraph"/>
              <w:spacing w:before="111"/>
              <w:ind w:left="25" w:right="10"/>
              <w:jc w:val="center"/>
              <w:rPr>
                <w:sz w:val="12"/>
                <w:szCs w:val="12"/>
              </w:rPr>
            </w:pPr>
            <w:r w:rsidRPr="001B777E">
              <w:rPr>
                <w:sz w:val="12"/>
                <w:szCs w:val="12"/>
              </w:rPr>
              <w:t>м2</w:t>
            </w:r>
            <w:r w:rsidRPr="001B777E">
              <w:rPr>
                <w:spacing w:val="-2"/>
                <w:sz w:val="12"/>
                <w:szCs w:val="12"/>
              </w:rPr>
              <w:t xml:space="preserve"> </w:t>
            </w:r>
            <w:r w:rsidRPr="001B777E">
              <w:rPr>
                <w:spacing w:val="-5"/>
                <w:sz w:val="12"/>
                <w:szCs w:val="12"/>
              </w:rPr>
              <w:t>մ2</w:t>
            </w:r>
          </w:p>
        </w:tc>
        <w:tc>
          <w:tcPr>
            <w:tcW w:w="561" w:type="dxa"/>
          </w:tcPr>
          <w:p w14:paraId="0D1AE136" w14:textId="77777777" w:rsidR="001B777E" w:rsidRPr="001B777E" w:rsidRDefault="001B777E" w:rsidP="001B777E">
            <w:pPr>
              <w:pStyle w:val="TableParagraph"/>
              <w:rPr>
                <w:sz w:val="12"/>
                <w:szCs w:val="12"/>
              </w:rPr>
            </w:pPr>
          </w:p>
          <w:p w14:paraId="5B3E96C7" w14:textId="77777777" w:rsidR="001B777E" w:rsidRPr="001B777E" w:rsidRDefault="001B777E" w:rsidP="001B777E">
            <w:pPr>
              <w:pStyle w:val="TableParagraph"/>
              <w:spacing w:before="111"/>
              <w:ind w:left="43" w:right="23"/>
              <w:jc w:val="center"/>
              <w:rPr>
                <w:sz w:val="12"/>
                <w:szCs w:val="12"/>
              </w:rPr>
            </w:pPr>
            <w:r w:rsidRPr="001B777E">
              <w:rPr>
                <w:spacing w:val="-4"/>
                <w:sz w:val="12"/>
                <w:szCs w:val="12"/>
              </w:rPr>
              <w:t>1,03</w:t>
            </w:r>
          </w:p>
        </w:tc>
        <w:tc>
          <w:tcPr>
            <w:tcW w:w="568" w:type="dxa"/>
          </w:tcPr>
          <w:p w14:paraId="0B2B390C" w14:textId="77777777" w:rsidR="001B777E" w:rsidRPr="001B777E" w:rsidRDefault="001B777E" w:rsidP="001B777E">
            <w:pPr>
              <w:pStyle w:val="TableParagraph"/>
              <w:rPr>
                <w:sz w:val="12"/>
                <w:szCs w:val="12"/>
              </w:rPr>
            </w:pPr>
          </w:p>
          <w:p w14:paraId="1438324A" w14:textId="77777777" w:rsidR="001B777E" w:rsidRPr="001B777E" w:rsidRDefault="001B777E" w:rsidP="001B777E">
            <w:pPr>
              <w:pStyle w:val="TableParagraph"/>
              <w:spacing w:before="111"/>
              <w:ind w:left="38" w:right="17"/>
              <w:jc w:val="center"/>
              <w:rPr>
                <w:sz w:val="12"/>
                <w:szCs w:val="12"/>
              </w:rPr>
            </w:pPr>
            <w:r w:rsidRPr="001B777E">
              <w:rPr>
                <w:spacing w:val="-2"/>
                <w:sz w:val="12"/>
                <w:szCs w:val="12"/>
              </w:rPr>
              <w:t>2,880</w:t>
            </w:r>
          </w:p>
        </w:tc>
        <w:tc>
          <w:tcPr>
            <w:tcW w:w="513" w:type="dxa"/>
          </w:tcPr>
          <w:p w14:paraId="4AEE0BD0" w14:textId="77777777" w:rsidR="001B777E" w:rsidRPr="001B777E" w:rsidRDefault="001B777E" w:rsidP="001B777E">
            <w:pPr>
              <w:pStyle w:val="TableParagraph"/>
              <w:rPr>
                <w:sz w:val="12"/>
                <w:szCs w:val="12"/>
              </w:rPr>
            </w:pPr>
          </w:p>
          <w:p w14:paraId="2947F69E" w14:textId="77777777" w:rsidR="001B777E" w:rsidRPr="001B777E" w:rsidRDefault="001B777E" w:rsidP="001B777E">
            <w:pPr>
              <w:pStyle w:val="TableParagraph"/>
              <w:spacing w:before="111"/>
              <w:ind w:left="56" w:right="34"/>
              <w:jc w:val="center"/>
              <w:rPr>
                <w:sz w:val="12"/>
                <w:szCs w:val="12"/>
              </w:rPr>
            </w:pPr>
            <w:r w:rsidRPr="001B777E">
              <w:rPr>
                <w:spacing w:val="-4"/>
                <w:sz w:val="12"/>
                <w:szCs w:val="12"/>
              </w:rPr>
              <w:t>3,37</w:t>
            </w:r>
          </w:p>
        </w:tc>
        <w:tc>
          <w:tcPr>
            <w:tcW w:w="647" w:type="dxa"/>
          </w:tcPr>
          <w:p w14:paraId="48CCCCE3" w14:textId="77777777" w:rsidR="001B777E" w:rsidRPr="001B777E" w:rsidRDefault="001B777E" w:rsidP="001B777E">
            <w:pPr>
              <w:pStyle w:val="TableParagraph"/>
              <w:rPr>
                <w:sz w:val="12"/>
                <w:szCs w:val="12"/>
              </w:rPr>
            </w:pPr>
          </w:p>
          <w:p w14:paraId="73DCF0DC" w14:textId="77777777" w:rsidR="001B777E" w:rsidRPr="001B777E" w:rsidRDefault="001B777E" w:rsidP="001B777E">
            <w:pPr>
              <w:pStyle w:val="TableParagraph"/>
              <w:spacing w:before="111"/>
              <w:ind w:left="89" w:right="67"/>
              <w:jc w:val="center"/>
              <w:rPr>
                <w:sz w:val="12"/>
                <w:szCs w:val="12"/>
              </w:rPr>
            </w:pPr>
            <w:r w:rsidRPr="001B777E">
              <w:rPr>
                <w:spacing w:val="-2"/>
                <w:sz w:val="12"/>
                <w:szCs w:val="12"/>
              </w:rPr>
              <w:t>28,67</w:t>
            </w:r>
          </w:p>
        </w:tc>
        <w:tc>
          <w:tcPr>
            <w:tcW w:w="520" w:type="dxa"/>
            <w:vMerge/>
            <w:tcBorders>
              <w:top w:val="nil"/>
            </w:tcBorders>
          </w:tcPr>
          <w:p w14:paraId="7E11244D" w14:textId="77777777" w:rsidR="001B777E" w:rsidRPr="001B777E" w:rsidRDefault="001B777E" w:rsidP="001B777E">
            <w:pPr>
              <w:rPr>
                <w:sz w:val="12"/>
                <w:szCs w:val="12"/>
              </w:rPr>
            </w:pPr>
          </w:p>
        </w:tc>
        <w:tc>
          <w:tcPr>
            <w:tcW w:w="734" w:type="dxa"/>
            <w:vMerge/>
            <w:tcBorders>
              <w:top w:val="nil"/>
            </w:tcBorders>
          </w:tcPr>
          <w:p w14:paraId="72AA8BE4" w14:textId="77777777" w:rsidR="001B777E" w:rsidRPr="001B777E" w:rsidRDefault="001B777E" w:rsidP="001B777E">
            <w:pPr>
              <w:rPr>
                <w:sz w:val="12"/>
                <w:szCs w:val="12"/>
              </w:rPr>
            </w:pPr>
          </w:p>
        </w:tc>
      </w:tr>
      <w:tr w:rsidR="001B777E" w:rsidRPr="001B777E" w14:paraId="054C7BBA" w14:textId="77777777" w:rsidTr="001B777E">
        <w:trPr>
          <w:trHeight w:val="354"/>
        </w:trPr>
        <w:tc>
          <w:tcPr>
            <w:tcW w:w="519" w:type="dxa"/>
            <w:vMerge/>
            <w:tcBorders>
              <w:top w:val="nil"/>
            </w:tcBorders>
          </w:tcPr>
          <w:p w14:paraId="1E0AE9D5" w14:textId="77777777" w:rsidR="001B777E" w:rsidRPr="001B777E" w:rsidRDefault="001B777E" w:rsidP="001B777E">
            <w:pPr>
              <w:rPr>
                <w:sz w:val="12"/>
                <w:szCs w:val="12"/>
              </w:rPr>
            </w:pPr>
          </w:p>
        </w:tc>
        <w:tc>
          <w:tcPr>
            <w:tcW w:w="742" w:type="dxa"/>
            <w:vMerge/>
            <w:tcBorders>
              <w:top w:val="nil"/>
            </w:tcBorders>
          </w:tcPr>
          <w:p w14:paraId="23B952C4" w14:textId="77777777" w:rsidR="001B777E" w:rsidRPr="001B777E" w:rsidRDefault="001B777E" w:rsidP="001B777E">
            <w:pPr>
              <w:rPr>
                <w:sz w:val="12"/>
                <w:szCs w:val="12"/>
              </w:rPr>
            </w:pPr>
          </w:p>
        </w:tc>
        <w:tc>
          <w:tcPr>
            <w:tcW w:w="3233" w:type="dxa"/>
            <w:vMerge/>
            <w:tcBorders>
              <w:top w:val="nil"/>
            </w:tcBorders>
          </w:tcPr>
          <w:p w14:paraId="17A9007F" w14:textId="77777777" w:rsidR="001B777E" w:rsidRPr="001B777E" w:rsidRDefault="001B777E" w:rsidP="001B777E">
            <w:pPr>
              <w:rPr>
                <w:sz w:val="12"/>
                <w:szCs w:val="12"/>
              </w:rPr>
            </w:pPr>
          </w:p>
        </w:tc>
        <w:tc>
          <w:tcPr>
            <w:tcW w:w="553" w:type="dxa"/>
            <w:vMerge/>
            <w:tcBorders>
              <w:top w:val="nil"/>
            </w:tcBorders>
          </w:tcPr>
          <w:p w14:paraId="4984D311" w14:textId="77777777" w:rsidR="001B777E" w:rsidRPr="001B777E" w:rsidRDefault="001B777E" w:rsidP="001B777E">
            <w:pPr>
              <w:rPr>
                <w:sz w:val="12"/>
                <w:szCs w:val="12"/>
              </w:rPr>
            </w:pPr>
          </w:p>
        </w:tc>
        <w:tc>
          <w:tcPr>
            <w:tcW w:w="584" w:type="dxa"/>
          </w:tcPr>
          <w:p w14:paraId="07A1FF3B" w14:textId="77777777" w:rsidR="001B777E" w:rsidRPr="001B777E" w:rsidRDefault="001B777E" w:rsidP="001B777E">
            <w:pPr>
              <w:pStyle w:val="TableParagraph"/>
              <w:spacing w:before="94"/>
              <w:ind w:left="57" w:right="31"/>
              <w:jc w:val="center"/>
              <w:rPr>
                <w:sz w:val="12"/>
                <w:szCs w:val="12"/>
              </w:rPr>
            </w:pPr>
            <w:r w:rsidRPr="001B777E">
              <w:rPr>
                <w:spacing w:val="-5"/>
                <w:sz w:val="12"/>
                <w:szCs w:val="12"/>
              </w:rPr>
              <w:t>8,5</w:t>
            </w:r>
          </w:p>
        </w:tc>
        <w:tc>
          <w:tcPr>
            <w:tcW w:w="570" w:type="dxa"/>
            <w:vMerge/>
            <w:tcBorders>
              <w:top w:val="nil"/>
            </w:tcBorders>
          </w:tcPr>
          <w:p w14:paraId="6CC93BEB" w14:textId="77777777" w:rsidR="001B777E" w:rsidRPr="001B777E" w:rsidRDefault="001B777E" w:rsidP="001B777E">
            <w:pPr>
              <w:rPr>
                <w:sz w:val="12"/>
                <w:szCs w:val="12"/>
              </w:rPr>
            </w:pPr>
          </w:p>
        </w:tc>
        <w:tc>
          <w:tcPr>
            <w:tcW w:w="584" w:type="dxa"/>
          </w:tcPr>
          <w:p w14:paraId="7F0C9D21" w14:textId="77777777" w:rsidR="001B777E" w:rsidRPr="001B777E" w:rsidRDefault="001B777E" w:rsidP="001B777E">
            <w:pPr>
              <w:pStyle w:val="TableParagraph"/>
              <w:spacing w:before="94"/>
              <w:ind w:right="116"/>
              <w:jc w:val="right"/>
              <w:rPr>
                <w:sz w:val="12"/>
                <w:szCs w:val="12"/>
              </w:rPr>
            </w:pPr>
            <w:r w:rsidRPr="001B777E">
              <w:rPr>
                <w:spacing w:val="-2"/>
                <w:sz w:val="12"/>
                <w:szCs w:val="12"/>
              </w:rPr>
              <w:t>0,000</w:t>
            </w:r>
          </w:p>
        </w:tc>
        <w:tc>
          <w:tcPr>
            <w:tcW w:w="562" w:type="dxa"/>
          </w:tcPr>
          <w:p w14:paraId="21F4F772" w14:textId="77777777" w:rsidR="001B777E" w:rsidRPr="001B777E" w:rsidRDefault="001B777E" w:rsidP="001B777E">
            <w:pPr>
              <w:pStyle w:val="TableParagraph"/>
              <w:spacing w:before="94"/>
              <w:ind w:right="140"/>
              <w:jc w:val="right"/>
              <w:rPr>
                <w:sz w:val="12"/>
                <w:szCs w:val="12"/>
              </w:rPr>
            </w:pPr>
            <w:r w:rsidRPr="001B777E">
              <w:rPr>
                <w:spacing w:val="-4"/>
                <w:sz w:val="12"/>
                <w:szCs w:val="12"/>
              </w:rPr>
              <w:t>0,00</w:t>
            </w:r>
          </w:p>
        </w:tc>
        <w:tc>
          <w:tcPr>
            <w:tcW w:w="656" w:type="dxa"/>
            <w:vMerge/>
            <w:tcBorders>
              <w:top w:val="nil"/>
            </w:tcBorders>
          </w:tcPr>
          <w:p w14:paraId="4DC59F03" w14:textId="77777777" w:rsidR="001B777E" w:rsidRPr="001B777E" w:rsidRDefault="001B777E" w:rsidP="001B777E">
            <w:pPr>
              <w:rPr>
                <w:sz w:val="12"/>
                <w:szCs w:val="12"/>
              </w:rPr>
            </w:pPr>
          </w:p>
        </w:tc>
        <w:tc>
          <w:tcPr>
            <w:tcW w:w="608" w:type="dxa"/>
          </w:tcPr>
          <w:p w14:paraId="317224AF" w14:textId="77777777" w:rsidR="001B777E" w:rsidRPr="001B777E" w:rsidRDefault="001B777E" w:rsidP="001B777E">
            <w:pPr>
              <w:pStyle w:val="TableParagraph"/>
              <w:spacing w:before="94"/>
              <w:ind w:left="67" w:right="49"/>
              <w:jc w:val="center"/>
              <w:rPr>
                <w:sz w:val="12"/>
                <w:szCs w:val="12"/>
              </w:rPr>
            </w:pPr>
            <w:r w:rsidRPr="001B777E">
              <w:rPr>
                <w:spacing w:val="-2"/>
                <w:sz w:val="12"/>
                <w:szCs w:val="12"/>
              </w:rPr>
              <w:t>0,000</w:t>
            </w:r>
          </w:p>
        </w:tc>
        <w:tc>
          <w:tcPr>
            <w:tcW w:w="648" w:type="dxa"/>
          </w:tcPr>
          <w:p w14:paraId="02F62B50" w14:textId="77777777" w:rsidR="001B777E" w:rsidRPr="001B777E" w:rsidRDefault="001B777E" w:rsidP="001B777E">
            <w:pPr>
              <w:pStyle w:val="TableParagraph"/>
              <w:spacing w:before="94"/>
              <w:ind w:left="62" w:right="44"/>
              <w:jc w:val="center"/>
              <w:rPr>
                <w:sz w:val="12"/>
                <w:szCs w:val="12"/>
              </w:rPr>
            </w:pPr>
            <w:r w:rsidRPr="001B777E">
              <w:rPr>
                <w:spacing w:val="-4"/>
                <w:sz w:val="12"/>
                <w:szCs w:val="12"/>
              </w:rPr>
              <w:t>0,00</w:t>
            </w:r>
          </w:p>
        </w:tc>
        <w:tc>
          <w:tcPr>
            <w:tcW w:w="2287" w:type="dxa"/>
          </w:tcPr>
          <w:p w14:paraId="38E85875" w14:textId="77777777" w:rsidR="001B777E" w:rsidRPr="001B777E" w:rsidRDefault="001B777E" w:rsidP="001B777E">
            <w:pPr>
              <w:pStyle w:val="TableParagraph"/>
              <w:spacing w:line="176" w:lineRule="exact"/>
              <w:ind w:left="23" w:right="913"/>
              <w:rPr>
                <w:sz w:val="12"/>
                <w:szCs w:val="12"/>
              </w:rPr>
            </w:pPr>
            <w:r w:rsidRPr="001B777E">
              <w:rPr>
                <w:sz w:val="12"/>
                <w:szCs w:val="12"/>
              </w:rPr>
              <w:t>Винты</w:t>
            </w:r>
            <w:r w:rsidRPr="001B777E">
              <w:rPr>
                <w:spacing w:val="14"/>
                <w:sz w:val="12"/>
                <w:szCs w:val="12"/>
              </w:rPr>
              <w:t xml:space="preserve"> </w:t>
            </w:r>
            <w:r w:rsidRPr="001B777E">
              <w:rPr>
                <w:sz w:val="12"/>
                <w:szCs w:val="12"/>
              </w:rPr>
              <w:t>саморезы</w:t>
            </w:r>
            <w:r w:rsidRPr="001B777E">
              <w:rPr>
                <w:spacing w:val="40"/>
                <w:sz w:val="12"/>
                <w:szCs w:val="12"/>
              </w:rPr>
              <w:t xml:space="preserve"> </w:t>
            </w:r>
            <w:r w:rsidRPr="001B777E">
              <w:rPr>
                <w:spacing w:val="-2"/>
                <w:sz w:val="12"/>
                <w:szCs w:val="12"/>
              </w:rPr>
              <w:t>Ինքնապտուտակ</w:t>
            </w:r>
          </w:p>
        </w:tc>
        <w:tc>
          <w:tcPr>
            <w:tcW w:w="418" w:type="dxa"/>
          </w:tcPr>
          <w:p w14:paraId="4496436B" w14:textId="77777777" w:rsidR="001B777E" w:rsidRPr="001B777E" w:rsidRDefault="001B777E" w:rsidP="001B777E">
            <w:pPr>
              <w:pStyle w:val="TableParagraph"/>
              <w:spacing w:before="94"/>
              <w:ind w:left="25" w:right="6"/>
              <w:jc w:val="center"/>
              <w:rPr>
                <w:sz w:val="12"/>
                <w:szCs w:val="12"/>
              </w:rPr>
            </w:pPr>
            <w:r w:rsidRPr="001B777E">
              <w:rPr>
                <w:sz w:val="12"/>
                <w:szCs w:val="12"/>
              </w:rPr>
              <w:t>кг</w:t>
            </w:r>
            <w:r w:rsidRPr="001B777E">
              <w:rPr>
                <w:spacing w:val="-2"/>
                <w:sz w:val="12"/>
                <w:szCs w:val="12"/>
              </w:rPr>
              <w:t xml:space="preserve"> </w:t>
            </w:r>
            <w:r w:rsidRPr="001B777E">
              <w:rPr>
                <w:spacing w:val="-5"/>
                <w:sz w:val="12"/>
                <w:szCs w:val="12"/>
              </w:rPr>
              <w:t>կգ</w:t>
            </w:r>
          </w:p>
        </w:tc>
        <w:tc>
          <w:tcPr>
            <w:tcW w:w="561" w:type="dxa"/>
          </w:tcPr>
          <w:p w14:paraId="53A53237" w14:textId="77777777" w:rsidR="001B777E" w:rsidRPr="001B777E" w:rsidRDefault="001B777E" w:rsidP="001B777E">
            <w:pPr>
              <w:pStyle w:val="TableParagraph"/>
              <w:spacing w:before="94"/>
              <w:ind w:left="43" w:right="23"/>
              <w:jc w:val="center"/>
              <w:rPr>
                <w:sz w:val="12"/>
                <w:szCs w:val="12"/>
              </w:rPr>
            </w:pPr>
            <w:r w:rsidRPr="001B777E">
              <w:rPr>
                <w:spacing w:val="-2"/>
                <w:sz w:val="12"/>
                <w:szCs w:val="12"/>
              </w:rPr>
              <w:t>0,0491</w:t>
            </w:r>
          </w:p>
        </w:tc>
        <w:tc>
          <w:tcPr>
            <w:tcW w:w="568" w:type="dxa"/>
          </w:tcPr>
          <w:p w14:paraId="038459BA" w14:textId="77777777" w:rsidR="001B777E" w:rsidRPr="001B777E" w:rsidRDefault="001B777E" w:rsidP="001B777E">
            <w:pPr>
              <w:pStyle w:val="TableParagraph"/>
              <w:spacing w:before="99"/>
              <w:ind w:left="35" w:right="28"/>
              <w:jc w:val="center"/>
              <w:rPr>
                <w:sz w:val="12"/>
                <w:szCs w:val="12"/>
              </w:rPr>
            </w:pPr>
            <w:r w:rsidRPr="001B777E">
              <w:rPr>
                <w:spacing w:val="-2"/>
                <w:sz w:val="12"/>
                <w:szCs w:val="12"/>
              </w:rPr>
              <w:t>0,960</w:t>
            </w:r>
          </w:p>
        </w:tc>
        <w:tc>
          <w:tcPr>
            <w:tcW w:w="513" w:type="dxa"/>
          </w:tcPr>
          <w:p w14:paraId="0772DDB6" w14:textId="77777777" w:rsidR="001B777E" w:rsidRPr="001B777E" w:rsidRDefault="001B777E" w:rsidP="001B777E">
            <w:pPr>
              <w:pStyle w:val="TableParagraph"/>
              <w:spacing w:before="94"/>
              <w:ind w:left="56" w:right="34"/>
              <w:jc w:val="center"/>
              <w:rPr>
                <w:sz w:val="12"/>
                <w:szCs w:val="12"/>
              </w:rPr>
            </w:pPr>
            <w:r w:rsidRPr="001B777E">
              <w:rPr>
                <w:spacing w:val="-4"/>
                <w:sz w:val="12"/>
                <w:szCs w:val="12"/>
              </w:rPr>
              <w:t>0,05</w:t>
            </w:r>
          </w:p>
        </w:tc>
        <w:tc>
          <w:tcPr>
            <w:tcW w:w="647" w:type="dxa"/>
          </w:tcPr>
          <w:p w14:paraId="5CB037E0" w14:textId="77777777" w:rsidR="001B777E" w:rsidRPr="001B777E" w:rsidRDefault="001B777E" w:rsidP="001B777E">
            <w:pPr>
              <w:pStyle w:val="TableParagraph"/>
              <w:spacing w:before="94"/>
              <w:ind w:left="89" w:right="65"/>
              <w:jc w:val="center"/>
              <w:rPr>
                <w:sz w:val="12"/>
                <w:szCs w:val="12"/>
              </w:rPr>
            </w:pPr>
            <w:r w:rsidRPr="001B777E">
              <w:rPr>
                <w:spacing w:val="-4"/>
                <w:sz w:val="12"/>
                <w:szCs w:val="12"/>
              </w:rPr>
              <w:t>0,46</w:t>
            </w:r>
          </w:p>
        </w:tc>
        <w:tc>
          <w:tcPr>
            <w:tcW w:w="520" w:type="dxa"/>
            <w:vMerge/>
            <w:tcBorders>
              <w:top w:val="nil"/>
            </w:tcBorders>
          </w:tcPr>
          <w:p w14:paraId="6F5C8562" w14:textId="77777777" w:rsidR="001B777E" w:rsidRPr="001B777E" w:rsidRDefault="001B777E" w:rsidP="001B777E">
            <w:pPr>
              <w:rPr>
                <w:sz w:val="12"/>
                <w:szCs w:val="12"/>
              </w:rPr>
            </w:pPr>
          </w:p>
        </w:tc>
        <w:tc>
          <w:tcPr>
            <w:tcW w:w="734" w:type="dxa"/>
            <w:vMerge/>
            <w:tcBorders>
              <w:top w:val="nil"/>
            </w:tcBorders>
          </w:tcPr>
          <w:p w14:paraId="4B75E7DA" w14:textId="77777777" w:rsidR="001B777E" w:rsidRPr="001B777E" w:rsidRDefault="001B777E" w:rsidP="001B777E">
            <w:pPr>
              <w:rPr>
                <w:sz w:val="12"/>
                <w:szCs w:val="12"/>
              </w:rPr>
            </w:pPr>
          </w:p>
        </w:tc>
      </w:tr>
      <w:tr w:rsidR="001B777E" w:rsidRPr="001B777E" w14:paraId="436054CD" w14:textId="77777777" w:rsidTr="001B777E">
        <w:trPr>
          <w:trHeight w:val="354"/>
        </w:trPr>
        <w:tc>
          <w:tcPr>
            <w:tcW w:w="519" w:type="dxa"/>
            <w:vMerge/>
            <w:tcBorders>
              <w:top w:val="nil"/>
            </w:tcBorders>
          </w:tcPr>
          <w:p w14:paraId="623346C4" w14:textId="77777777" w:rsidR="001B777E" w:rsidRPr="001B777E" w:rsidRDefault="001B777E" w:rsidP="001B777E">
            <w:pPr>
              <w:rPr>
                <w:sz w:val="12"/>
                <w:szCs w:val="12"/>
              </w:rPr>
            </w:pPr>
          </w:p>
        </w:tc>
        <w:tc>
          <w:tcPr>
            <w:tcW w:w="742" w:type="dxa"/>
            <w:vMerge/>
            <w:tcBorders>
              <w:top w:val="nil"/>
            </w:tcBorders>
          </w:tcPr>
          <w:p w14:paraId="642EAFE2" w14:textId="77777777" w:rsidR="001B777E" w:rsidRPr="001B777E" w:rsidRDefault="001B777E" w:rsidP="001B777E">
            <w:pPr>
              <w:rPr>
                <w:sz w:val="12"/>
                <w:szCs w:val="12"/>
              </w:rPr>
            </w:pPr>
          </w:p>
        </w:tc>
        <w:tc>
          <w:tcPr>
            <w:tcW w:w="3233" w:type="dxa"/>
            <w:vMerge/>
            <w:tcBorders>
              <w:top w:val="nil"/>
            </w:tcBorders>
          </w:tcPr>
          <w:p w14:paraId="6E1E5368" w14:textId="77777777" w:rsidR="001B777E" w:rsidRPr="001B777E" w:rsidRDefault="001B777E" w:rsidP="001B777E">
            <w:pPr>
              <w:rPr>
                <w:sz w:val="12"/>
                <w:szCs w:val="12"/>
              </w:rPr>
            </w:pPr>
          </w:p>
        </w:tc>
        <w:tc>
          <w:tcPr>
            <w:tcW w:w="553" w:type="dxa"/>
            <w:vMerge/>
            <w:tcBorders>
              <w:top w:val="nil"/>
            </w:tcBorders>
          </w:tcPr>
          <w:p w14:paraId="1C72A29C" w14:textId="77777777" w:rsidR="001B777E" w:rsidRPr="001B777E" w:rsidRDefault="001B777E" w:rsidP="001B777E">
            <w:pPr>
              <w:rPr>
                <w:sz w:val="12"/>
                <w:szCs w:val="12"/>
              </w:rPr>
            </w:pPr>
          </w:p>
        </w:tc>
        <w:tc>
          <w:tcPr>
            <w:tcW w:w="584" w:type="dxa"/>
          </w:tcPr>
          <w:p w14:paraId="74D50ED0" w14:textId="77777777" w:rsidR="001B777E" w:rsidRPr="001B777E" w:rsidRDefault="001B777E" w:rsidP="001B777E">
            <w:pPr>
              <w:pStyle w:val="TableParagraph"/>
              <w:spacing w:before="94"/>
              <w:ind w:left="57" w:right="31"/>
              <w:jc w:val="center"/>
              <w:rPr>
                <w:sz w:val="12"/>
                <w:szCs w:val="12"/>
              </w:rPr>
            </w:pPr>
            <w:r w:rsidRPr="001B777E">
              <w:rPr>
                <w:spacing w:val="-5"/>
                <w:sz w:val="12"/>
                <w:szCs w:val="12"/>
              </w:rPr>
              <w:t>8,5</w:t>
            </w:r>
          </w:p>
        </w:tc>
        <w:tc>
          <w:tcPr>
            <w:tcW w:w="570" w:type="dxa"/>
            <w:vMerge/>
            <w:tcBorders>
              <w:top w:val="nil"/>
            </w:tcBorders>
          </w:tcPr>
          <w:p w14:paraId="2CA64118" w14:textId="77777777" w:rsidR="001B777E" w:rsidRPr="001B777E" w:rsidRDefault="001B777E" w:rsidP="001B777E">
            <w:pPr>
              <w:rPr>
                <w:sz w:val="12"/>
                <w:szCs w:val="12"/>
              </w:rPr>
            </w:pPr>
          </w:p>
        </w:tc>
        <w:tc>
          <w:tcPr>
            <w:tcW w:w="584" w:type="dxa"/>
          </w:tcPr>
          <w:p w14:paraId="011BEF31" w14:textId="77777777" w:rsidR="001B777E" w:rsidRPr="001B777E" w:rsidRDefault="001B777E" w:rsidP="001B777E">
            <w:pPr>
              <w:pStyle w:val="TableParagraph"/>
              <w:spacing w:before="94"/>
              <w:ind w:right="116"/>
              <w:jc w:val="right"/>
              <w:rPr>
                <w:sz w:val="12"/>
                <w:szCs w:val="12"/>
              </w:rPr>
            </w:pPr>
            <w:r w:rsidRPr="001B777E">
              <w:rPr>
                <w:spacing w:val="-2"/>
                <w:sz w:val="12"/>
                <w:szCs w:val="12"/>
              </w:rPr>
              <w:t>0,000</w:t>
            </w:r>
          </w:p>
        </w:tc>
        <w:tc>
          <w:tcPr>
            <w:tcW w:w="562" w:type="dxa"/>
          </w:tcPr>
          <w:p w14:paraId="27B3EA7E" w14:textId="77777777" w:rsidR="001B777E" w:rsidRPr="001B777E" w:rsidRDefault="001B777E" w:rsidP="001B777E">
            <w:pPr>
              <w:pStyle w:val="TableParagraph"/>
              <w:spacing w:before="94"/>
              <w:ind w:right="140"/>
              <w:jc w:val="right"/>
              <w:rPr>
                <w:sz w:val="12"/>
                <w:szCs w:val="12"/>
              </w:rPr>
            </w:pPr>
            <w:r w:rsidRPr="001B777E">
              <w:rPr>
                <w:spacing w:val="-4"/>
                <w:sz w:val="12"/>
                <w:szCs w:val="12"/>
              </w:rPr>
              <w:t>0,00</w:t>
            </w:r>
          </w:p>
        </w:tc>
        <w:tc>
          <w:tcPr>
            <w:tcW w:w="656" w:type="dxa"/>
            <w:vMerge/>
            <w:tcBorders>
              <w:top w:val="nil"/>
            </w:tcBorders>
          </w:tcPr>
          <w:p w14:paraId="3C37A663" w14:textId="77777777" w:rsidR="001B777E" w:rsidRPr="001B777E" w:rsidRDefault="001B777E" w:rsidP="001B777E">
            <w:pPr>
              <w:rPr>
                <w:sz w:val="12"/>
                <w:szCs w:val="12"/>
              </w:rPr>
            </w:pPr>
          </w:p>
        </w:tc>
        <w:tc>
          <w:tcPr>
            <w:tcW w:w="608" w:type="dxa"/>
          </w:tcPr>
          <w:p w14:paraId="3DF6F54D" w14:textId="77777777" w:rsidR="001B777E" w:rsidRPr="001B777E" w:rsidRDefault="001B777E" w:rsidP="001B777E">
            <w:pPr>
              <w:pStyle w:val="TableParagraph"/>
              <w:spacing w:before="94"/>
              <w:ind w:left="67" w:right="49"/>
              <w:jc w:val="center"/>
              <w:rPr>
                <w:sz w:val="12"/>
                <w:szCs w:val="12"/>
              </w:rPr>
            </w:pPr>
            <w:r w:rsidRPr="001B777E">
              <w:rPr>
                <w:spacing w:val="-2"/>
                <w:sz w:val="12"/>
                <w:szCs w:val="12"/>
              </w:rPr>
              <w:t>0,000</w:t>
            </w:r>
          </w:p>
        </w:tc>
        <w:tc>
          <w:tcPr>
            <w:tcW w:w="648" w:type="dxa"/>
          </w:tcPr>
          <w:p w14:paraId="462D5826" w14:textId="77777777" w:rsidR="001B777E" w:rsidRPr="001B777E" w:rsidRDefault="001B777E" w:rsidP="001B777E">
            <w:pPr>
              <w:pStyle w:val="TableParagraph"/>
              <w:spacing w:before="94"/>
              <w:ind w:left="62" w:right="44"/>
              <w:jc w:val="center"/>
              <w:rPr>
                <w:sz w:val="12"/>
                <w:szCs w:val="12"/>
              </w:rPr>
            </w:pPr>
            <w:r w:rsidRPr="001B777E">
              <w:rPr>
                <w:spacing w:val="-4"/>
                <w:sz w:val="12"/>
                <w:szCs w:val="12"/>
              </w:rPr>
              <w:t>0,00</w:t>
            </w:r>
          </w:p>
        </w:tc>
        <w:tc>
          <w:tcPr>
            <w:tcW w:w="2287" w:type="dxa"/>
          </w:tcPr>
          <w:p w14:paraId="549B8717" w14:textId="77777777" w:rsidR="001B777E" w:rsidRPr="001B777E" w:rsidRDefault="001B777E" w:rsidP="001B777E">
            <w:pPr>
              <w:pStyle w:val="TableParagraph"/>
              <w:spacing w:line="176" w:lineRule="exact"/>
              <w:ind w:left="23" w:right="913"/>
              <w:rPr>
                <w:sz w:val="12"/>
                <w:szCs w:val="12"/>
                <w:lang w:val="ru-RU"/>
              </w:rPr>
            </w:pPr>
            <w:r w:rsidRPr="001B777E">
              <w:rPr>
                <w:spacing w:val="-2"/>
                <w:sz w:val="12"/>
                <w:szCs w:val="12"/>
                <w:lang w:val="ru-RU"/>
              </w:rPr>
              <w:t>П-образные</w:t>
            </w:r>
            <w:r w:rsidRPr="001B777E">
              <w:rPr>
                <w:spacing w:val="-7"/>
                <w:sz w:val="12"/>
                <w:szCs w:val="12"/>
                <w:lang w:val="ru-RU"/>
              </w:rPr>
              <w:t xml:space="preserve"> </w:t>
            </w:r>
            <w:r w:rsidRPr="001B777E">
              <w:rPr>
                <w:spacing w:val="-2"/>
                <w:sz w:val="12"/>
                <w:szCs w:val="12"/>
                <w:lang w:val="ru-RU"/>
              </w:rPr>
              <w:t>профили.</w:t>
            </w:r>
            <w:r w:rsidRPr="001B777E">
              <w:rPr>
                <w:spacing w:val="40"/>
                <w:sz w:val="12"/>
                <w:szCs w:val="12"/>
                <w:lang w:val="ru-RU"/>
              </w:rPr>
              <w:t xml:space="preserve"> </w:t>
            </w:r>
            <w:r w:rsidRPr="001B777E">
              <w:rPr>
                <w:sz w:val="12"/>
                <w:szCs w:val="12"/>
                <w:lang w:val="ru-RU"/>
              </w:rPr>
              <w:t xml:space="preserve">П </w:t>
            </w:r>
            <w:r w:rsidRPr="001B777E">
              <w:rPr>
                <w:sz w:val="12"/>
                <w:szCs w:val="12"/>
              </w:rPr>
              <w:t>տիպի</w:t>
            </w:r>
            <w:r w:rsidRPr="001B777E">
              <w:rPr>
                <w:sz w:val="12"/>
                <w:szCs w:val="12"/>
                <w:lang w:val="ru-RU"/>
              </w:rPr>
              <w:t xml:space="preserve"> </w:t>
            </w:r>
            <w:r w:rsidRPr="001B777E">
              <w:rPr>
                <w:sz w:val="12"/>
                <w:szCs w:val="12"/>
              </w:rPr>
              <w:t>պրոֆիլ</w:t>
            </w:r>
          </w:p>
        </w:tc>
        <w:tc>
          <w:tcPr>
            <w:tcW w:w="418" w:type="dxa"/>
          </w:tcPr>
          <w:p w14:paraId="6D9A5CA9" w14:textId="77777777" w:rsidR="001B777E" w:rsidRPr="001B777E" w:rsidRDefault="001B777E" w:rsidP="001B777E">
            <w:pPr>
              <w:pStyle w:val="TableParagraph"/>
              <w:spacing w:before="94"/>
              <w:ind w:left="25" w:right="10"/>
              <w:jc w:val="center"/>
              <w:rPr>
                <w:sz w:val="12"/>
                <w:szCs w:val="12"/>
              </w:rPr>
            </w:pPr>
            <w:r w:rsidRPr="001B777E">
              <w:rPr>
                <w:sz w:val="12"/>
                <w:szCs w:val="12"/>
              </w:rPr>
              <w:t xml:space="preserve">м </w:t>
            </w:r>
            <w:r w:rsidRPr="001B777E">
              <w:rPr>
                <w:spacing w:val="-10"/>
                <w:sz w:val="12"/>
                <w:szCs w:val="12"/>
              </w:rPr>
              <w:t>մ</w:t>
            </w:r>
          </w:p>
        </w:tc>
        <w:tc>
          <w:tcPr>
            <w:tcW w:w="561" w:type="dxa"/>
          </w:tcPr>
          <w:p w14:paraId="55E1C165" w14:textId="77777777" w:rsidR="001B777E" w:rsidRPr="001B777E" w:rsidRDefault="001B777E" w:rsidP="001B777E">
            <w:pPr>
              <w:pStyle w:val="TableParagraph"/>
              <w:spacing w:before="94"/>
              <w:ind w:left="43" w:right="26"/>
              <w:jc w:val="center"/>
              <w:rPr>
                <w:sz w:val="12"/>
                <w:szCs w:val="12"/>
              </w:rPr>
            </w:pPr>
            <w:r w:rsidRPr="001B777E">
              <w:rPr>
                <w:spacing w:val="-2"/>
                <w:sz w:val="12"/>
                <w:szCs w:val="12"/>
              </w:rPr>
              <w:t>1,070</w:t>
            </w:r>
          </w:p>
        </w:tc>
        <w:tc>
          <w:tcPr>
            <w:tcW w:w="568" w:type="dxa"/>
          </w:tcPr>
          <w:p w14:paraId="50C51F39" w14:textId="77777777" w:rsidR="001B777E" w:rsidRPr="001B777E" w:rsidRDefault="001B777E" w:rsidP="001B777E">
            <w:pPr>
              <w:pStyle w:val="TableParagraph"/>
              <w:spacing w:before="99"/>
              <w:ind w:left="35" w:right="28"/>
              <w:jc w:val="center"/>
              <w:rPr>
                <w:sz w:val="12"/>
                <w:szCs w:val="12"/>
              </w:rPr>
            </w:pPr>
            <w:r w:rsidRPr="001B777E">
              <w:rPr>
                <w:spacing w:val="-2"/>
                <w:sz w:val="12"/>
                <w:szCs w:val="12"/>
              </w:rPr>
              <w:t>0,200</w:t>
            </w:r>
          </w:p>
        </w:tc>
        <w:tc>
          <w:tcPr>
            <w:tcW w:w="513" w:type="dxa"/>
          </w:tcPr>
          <w:p w14:paraId="354BBE40" w14:textId="77777777" w:rsidR="001B777E" w:rsidRPr="001B777E" w:rsidRDefault="001B777E" w:rsidP="001B777E">
            <w:pPr>
              <w:pStyle w:val="TableParagraph"/>
              <w:spacing w:before="94"/>
              <w:ind w:left="56" w:right="34"/>
              <w:jc w:val="center"/>
              <w:rPr>
                <w:sz w:val="12"/>
                <w:szCs w:val="12"/>
              </w:rPr>
            </w:pPr>
            <w:r w:rsidRPr="001B777E">
              <w:rPr>
                <w:spacing w:val="-4"/>
                <w:sz w:val="12"/>
                <w:szCs w:val="12"/>
              </w:rPr>
              <w:t>0,24</w:t>
            </w:r>
          </w:p>
        </w:tc>
        <w:tc>
          <w:tcPr>
            <w:tcW w:w="647" w:type="dxa"/>
          </w:tcPr>
          <w:p w14:paraId="35CE7059" w14:textId="77777777" w:rsidR="001B777E" w:rsidRPr="001B777E" w:rsidRDefault="001B777E" w:rsidP="001B777E">
            <w:pPr>
              <w:pStyle w:val="TableParagraph"/>
              <w:spacing w:before="94"/>
              <w:ind w:left="89" w:right="65"/>
              <w:jc w:val="center"/>
              <w:rPr>
                <w:sz w:val="12"/>
                <w:szCs w:val="12"/>
              </w:rPr>
            </w:pPr>
            <w:r w:rsidRPr="001B777E">
              <w:rPr>
                <w:spacing w:val="-4"/>
                <w:sz w:val="12"/>
                <w:szCs w:val="12"/>
              </w:rPr>
              <w:t>2,07</w:t>
            </w:r>
          </w:p>
        </w:tc>
        <w:tc>
          <w:tcPr>
            <w:tcW w:w="520" w:type="dxa"/>
            <w:vMerge/>
            <w:tcBorders>
              <w:top w:val="nil"/>
            </w:tcBorders>
          </w:tcPr>
          <w:p w14:paraId="4BB8CAAB" w14:textId="77777777" w:rsidR="001B777E" w:rsidRPr="001B777E" w:rsidRDefault="001B777E" w:rsidP="001B777E">
            <w:pPr>
              <w:rPr>
                <w:sz w:val="12"/>
                <w:szCs w:val="12"/>
              </w:rPr>
            </w:pPr>
          </w:p>
        </w:tc>
        <w:tc>
          <w:tcPr>
            <w:tcW w:w="734" w:type="dxa"/>
            <w:vMerge/>
            <w:tcBorders>
              <w:top w:val="nil"/>
            </w:tcBorders>
          </w:tcPr>
          <w:p w14:paraId="0B43CEC7" w14:textId="77777777" w:rsidR="001B777E" w:rsidRPr="001B777E" w:rsidRDefault="001B777E" w:rsidP="001B777E">
            <w:pPr>
              <w:rPr>
                <w:sz w:val="12"/>
                <w:szCs w:val="12"/>
              </w:rPr>
            </w:pPr>
          </w:p>
        </w:tc>
      </w:tr>
      <w:tr w:rsidR="001B777E" w:rsidRPr="001B777E" w14:paraId="1BCEDF09" w14:textId="77777777" w:rsidTr="001B777E">
        <w:trPr>
          <w:trHeight w:val="709"/>
        </w:trPr>
        <w:tc>
          <w:tcPr>
            <w:tcW w:w="519" w:type="dxa"/>
            <w:vMerge w:val="restart"/>
          </w:tcPr>
          <w:p w14:paraId="61A21244" w14:textId="77777777" w:rsidR="001B777E" w:rsidRPr="001B777E" w:rsidRDefault="001B777E" w:rsidP="001B777E">
            <w:pPr>
              <w:pStyle w:val="TableParagraph"/>
              <w:rPr>
                <w:sz w:val="12"/>
                <w:szCs w:val="12"/>
              </w:rPr>
            </w:pPr>
          </w:p>
          <w:p w14:paraId="21A393B8" w14:textId="77777777" w:rsidR="001B777E" w:rsidRPr="001B777E" w:rsidRDefault="001B777E" w:rsidP="001B777E">
            <w:pPr>
              <w:pStyle w:val="TableParagraph"/>
              <w:rPr>
                <w:sz w:val="12"/>
                <w:szCs w:val="12"/>
              </w:rPr>
            </w:pPr>
          </w:p>
          <w:p w14:paraId="1B66CB98" w14:textId="77777777" w:rsidR="001B777E" w:rsidRPr="001B777E" w:rsidRDefault="001B777E" w:rsidP="001B777E">
            <w:pPr>
              <w:pStyle w:val="TableParagraph"/>
              <w:spacing w:before="7"/>
              <w:rPr>
                <w:sz w:val="12"/>
                <w:szCs w:val="12"/>
              </w:rPr>
            </w:pPr>
          </w:p>
          <w:p w14:paraId="519D4036" w14:textId="77777777" w:rsidR="001B777E" w:rsidRPr="001B777E" w:rsidRDefault="001B777E" w:rsidP="001B777E">
            <w:pPr>
              <w:pStyle w:val="TableParagraph"/>
              <w:ind w:left="76"/>
              <w:rPr>
                <w:sz w:val="12"/>
                <w:szCs w:val="12"/>
              </w:rPr>
            </w:pPr>
            <w:r w:rsidRPr="001B777E">
              <w:rPr>
                <w:spacing w:val="-5"/>
                <w:sz w:val="12"/>
                <w:szCs w:val="12"/>
              </w:rPr>
              <w:t>40</w:t>
            </w:r>
          </w:p>
        </w:tc>
        <w:tc>
          <w:tcPr>
            <w:tcW w:w="742" w:type="dxa"/>
            <w:vMerge w:val="restart"/>
          </w:tcPr>
          <w:p w14:paraId="18B54816" w14:textId="77777777" w:rsidR="001B777E" w:rsidRPr="001B777E" w:rsidRDefault="001B777E" w:rsidP="001B777E">
            <w:pPr>
              <w:pStyle w:val="TableParagraph"/>
              <w:rPr>
                <w:sz w:val="12"/>
                <w:szCs w:val="12"/>
              </w:rPr>
            </w:pPr>
          </w:p>
          <w:p w14:paraId="7D9B401E" w14:textId="77777777" w:rsidR="001B777E" w:rsidRPr="001B777E" w:rsidRDefault="001B777E" w:rsidP="001B777E">
            <w:pPr>
              <w:pStyle w:val="TableParagraph"/>
              <w:spacing w:before="9"/>
              <w:rPr>
                <w:sz w:val="12"/>
                <w:szCs w:val="12"/>
              </w:rPr>
            </w:pPr>
          </w:p>
          <w:p w14:paraId="47F7ADB8" w14:textId="77777777" w:rsidR="001B777E" w:rsidRPr="001B777E" w:rsidRDefault="001B777E" w:rsidP="001B777E">
            <w:pPr>
              <w:pStyle w:val="TableParagraph"/>
              <w:ind w:left="218"/>
              <w:rPr>
                <w:sz w:val="12"/>
                <w:szCs w:val="12"/>
              </w:rPr>
            </w:pPr>
            <w:r w:rsidRPr="001B777E">
              <w:rPr>
                <w:spacing w:val="-4"/>
                <w:sz w:val="12"/>
                <w:szCs w:val="12"/>
              </w:rPr>
              <w:t>прим</w:t>
            </w:r>
          </w:p>
          <w:p w14:paraId="03D03833" w14:textId="77777777" w:rsidR="001B777E" w:rsidRPr="001B777E" w:rsidRDefault="001B777E" w:rsidP="001B777E">
            <w:pPr>
              <w:pStyle w:val="TableParagraph"/>
              <w:spacing w:before="14"/>
              <w:ind w:left="175"/>
              <w:rPr>
                <w:sz w:val="12"/>
                <w:szCs w:val="12"/>
              </w:rPr>
            </w:pPr>
            <w:r w:rsidRPr="001B777E">
              <w:rPr>
                <w:w w:val="95"/>
                <w:sz w:val="12"/>
                <w:szCs w:val="12"/>
              </w:rPr>
              <w:t>34-</w:t>
            </w:r>
            <w:r w:rsidRPr="001B777E">
              <w:rPr>
                <w:spacing w:val="-5"/>
                <w:sz w:val="12"/>
                <w:szCs w:val="12"/>
              </w:rPr>
              <w:t>353</w:t>
            </w:r>
          </w:p>
          <w:p w14:paraId="6608B386" w14:textId="77777777" w:rsidR="001B777E" w:rsidRPr="001B777E" w:rsidRDefault="001B777E" w:rsidP="001B777E">
            <w:pPr>
              <w:pStyle w:val="TableParagraph"/>
              <w:spacing w:before="14" w:line="261" w:lineRule="auto"/>
              <w:ind w:left="184" w:right="161" w:firstLine="38"/>
              <w:rPr>
                <w:sz w:val="12"/>
                <w:szCs w:val="12"/>
              </w:rPr>
            </w:pPr>
            <w:r w:rsidRPr="001B777E">
              <w:rPr>
                <w:spacing w:val="-4"/>
                <w:sz w:val="12"/>
                <w:szCs w:val="12"/>
              </w:rPr>
              <w:t>Цена</w:t>
            </w:r>
            <w:r w:rsidRPr="001B777E">
              <w:rPr>
                <w:spacing w:val="40"/>
                <w:sz w:val="12"/>
                <w:szCs w:val="12"/>
              </w:rPr>
              <w:t xml:space="preserve"> </w:t>
            </w:r>
            <w:r w:rsidRPr="001B777E">
              <w:rPr>
                <w:spacing w:val="-2"/>
                <w:sz w:val="12"/>
                <w:szCs w:val="12"/>
              </w:rPr>
              <w:t>рынок</w:t>
            </w:r>
          </w:p>
        </w:tc>
        <w:tc>
          <w:tcPr>
            <w:tcW w:w="3233" w:type="dxa"/>
            <w:vMerge w:val="restart"/>
          </w:tcPr>
          <w:p w14:paraId="76DC01F4" w14:textId="77777777" w:rsidR="001B777E" w:rsidRPr="001B777E" w:rsidRDefault="001B777E" w:rsidP="001B777E">
            <w:pPr>
              <w:pStyle w:val="TableParagraph"/>
              <w:rPr>
                <w:sz w:val="12"/>
                <w:szCs w:val="12"/>
              </w:rPr>
            </w:pPr>
          </w:p>
          <w:p w14:paraId="7143EB84" w14:textId="77777777" w:rsidR="001B777E" w:rsidRPr="001B777E" w:rsidRDefault="001B777E" w:rsidP="001B777E">
            <w:pPr>
              <w:pStyle w:val="TableParagraph"/>
              <w:spacing w:before="9"/>
              <w:rPr>
                <w:sz w:val="12"/>
                <w:szCs w:val="12"/>
              </w:rPr>
            </w:pPr>
          </w:p>
          <w:p w14:paraId="55AF2D26" w14:textId="77777777" w:rsidR="001B777E" w:rsidRPr="001B777E" w:rsidRDefault="001B777E" w:rsidP="001B777E">
            <w:pPr>
              <w:pStyle w:val="TableParagraph"/>
              <w:spacing w:line="261" w:lineRule="auto"/>
              <w:ind w:left="28" w:right="72"/>
              <w:rPr>
                <w:sz w:val="12"/>
                <w:szCs w:val="12"/>
              </w:rPr>
            </w:pPr>
            <w:r w:rsidRPr="001B777E">
              <w:rPr>
                <w:sz w:val="12"/>
                <w:szCs w:val="12"/>
              </w:rPr>
              <w:t>Обшивка</w:t>
            </w:r>
            <w:r w:rsidRPr="001B777E">
              <w:rPr>
                <w:spacing w:val="40"/>
                <w:sz w:val="12"/>
                <w:szCs w:val="12"/>
              </w:rPr>
              <w:t xml:space="preserve"> </w:t>
            </w:r>
            <w:r w:rsidRPr="001B777E">
              <w:rPr>
                <w:sz w:val="12"/>
                <w:szCs w:val="12"/>
              </w:rPr>
              <w:t>навеса композитными панелями</w:t>
            </w:r>
            <w:r w:rsidRPr="001B777E">
              <w:rPr>
                <w:spacing w:val="40"/>
                <w:sz w:val="12"/>
                <w:szCs w:val="12"/>
              </w:rPr>
              <w:t xml:space="preserve"> </w:t>
            </w:r>
            <w:r w:rsidRPr="001B777E">
              <w:rPr>
                <w:sz w:val="12"/>
                <w:szCs w:val="12"/>
              </w:rPr>
              <w:t>(Алюкобонд)</w:t>
            </w:r>
            <w:r w:rsidRPr="001B777E">
              <w:rPr>
                <w:spacing w:val="11"/>
                <w:sz w:val="12"/>
                <w:szCs w:val="12"/>
              </w:rPr>
              <w:t xml:space="preserve"> </w:t>
            </w:r>
            <w:r w:rsidRPr="001B777E">
              <w:rPr>
                <w:sz w:val="12"/>
                <w:szCs w:val="12"/>
              </w:rPr>
              <w:t>Հովհարի</w:t>
            </w:r>
            <w:r w:rsidRPr="001B777E">
              <w:rPr>
                <w:spacing w:val="-9"/>
                <w:sz w:val="12"/>
                <w:szCs w:val="12"/>
              </w:rPr>
              <w:t xml:space="preserve"> </w:t>
            </w:r>
            <w:r w:rsidRPr="001B777E">
              <w:rPr>
                <w:sz w:val="12"/>
                <w:szCs w:val="12"/>
              </w:rPr>
              <w:t>երեսապատում</w:t>
            </w:r>
            <w:r w:rsidRPr="001B777E">
              <w:rPr>
                <w:spacing w:val="-9"/>
                <w:sz w:val="12"/>
                <w:szCs w:val="12"/>
              </w:rPr>
              <w:t xml:space="preserve"> </w:t>
            </w:r>
            <w:r w:rsidRPr="001B777E">
              <w:rPr>
                <w:sz w:val="12"/>
                <w:szCs w:val="12"/>
              </w:rPr>
              <w:t>Ալուկոբոնդ</w:t>
            </w:r>
            <w:r w:rsidRPr="001B777E">
              <w:rPr>
                <w:spacing w:val="40"/>
                <w:sz w:val="12"/>
                <w:szCs w:val="12"/>
              </w:rPr>
              <w:t xml:space="preserve"> </w:t>
            </w:r>
            <w:r w:rsidRPr="001B777E">
              <w:rPr>
                <w:sz w:val="12"/>
                <w:szCs w:val="12"/>
              </w:rPr>
              <w:t>կոմպոզիտային</w:t>
            </w:r>
            <w:r w:rsidRPr="001B777E">
              <w:rPr>
                <w:spacing w:val="-4"/>
                <w:sz w:val="12"/>
                <w:szCs w:val="12"/>
              </w:rPr>
              <w:t xml:space="preserve"> </w:t>
            </w:r>
            <w:r w:rsidRPr="001B777E">
              <w:rPr>
                <w:sz w:val="12"/>
                <w:szCs w:val="12"/>
              </w:rPr>
              <w:t>վահանակներով</w:t>
            </w:r>
          </w:p>
        </w:tc>
        <w:tc>
          <w:tcPr>
            <w:tcW w:w="553" w:type="dxa"/>
            <w:vMerge w:val="restart"/>
          </w:tcPr>
          <w:p w14:paraId="3C63F0EF" w14:textId="77777777" w:rsidR="001B777E" w:rsidRPr="001B777E" w:rsidRDefault="001B777E" w:rsidP="001B777E">
            <w:pPr>
              <w:pStyle w:val="TableParagraph"/>
              <w:rPr>
                <w:sz w:val="12"/>
                <w:szCs w:val="12"/>
              </w:rPr>
            </w:pPr>
          </w:p>
          <w:p w14:paraId="611ECA67" w14:textId="77777777" w:rsidR="001B777E" w:rsidRPr="001B777E" w:rsidRDefault="001B777E" w:rsidP="001B777E">
            <w:pPr>
              <w:pStyle w:val="TableParagraph"/>
              <w:rPr>
                <w:sz w:val="12"/>
                <w:szCs w:val="12"/>
              </w:rPr>
            </w:pPr>
          </w:p>
          <w:p w14:paraId="7547B97E" w14:textId="77777777" w:rsidR="001B777E" w:rsidRPr="001B777E" w:rsidRDefault="001B777E" w:rsidP="001B777E">
            <w:pPr>
              <w:pStyle w:val="TableParagraph"/>
              <w:spacing w:before="3"/>
              <w:rPr>
                <w:sz w:val="12"/>
                <w:szCs w:val="12"/>
              </w:rPr>
            </w:pPr>
          </w:p>
          <w:p w14:paraId="5BA3FC13" w14:textId="77777777" w:rsidR="001B777E" w:rsidRPr="001B777E" w:rsidRDefault="001B777E" w:rsidP="001B777E">
            <w:pPr>
              <w:pStyle w:val="TableParagraph"/>
              <w:spacing w:line="261" w:lineRule="auto"/>
              <w:ind w:left="183" w:right="168"/>
              <w:jc w:val="center"/>
              <w:rPr>
                <w:sz w:val="12"/>
                <w:szCs w:val="12"/>
              </w:rPr>
            </w:pPr>
            <w:r w:rsidRPr="001B777E">
              <w:rPr>
                <w:spacing w:val="-6"/>
                <w:sz w:val="12"/>
                <w:szCs w:val="12"/>
              </w:rPr>
              <w:t>м2</w:t>
            </w:r>
            <w:r w:rsidRPr="001B777E">
              <w:rPr>
                <w:spacing w:val="40"/>
                <w:sz w:val="12"/>
                <w:szCs w:val="12"/>
              </w:rPr>
              <w:t xml:space="preserve"> </w:t>
            </w:r>
            <w:r w:rsidRPr="001B777E">
              <w:rPr>
                <w:spacing w:val="-5"/>
                <w:sz w:val="12"/>
                <w:szCs w:val="12"/>
              </w:rPr>
              <w:t>մ2</w:t>
            </w:r>
          </w:p>
        </w:tc>
        <w:tc>
          <w:tcPr>
            <w:tcW w:w="584" w:type="dxa"/>
          </w:tcPr>
          <w:p w14:paraId="3D0A54EC" w14:textId="77777777" w:rsidR="001B777E" w:rsidRPr="001B777E" w:rsidRDefault="001B777E" w:rsidP="001B777E">
            <w:pPr>
              <w:pStyle w:val="TableParagraph"/>
              <w:rPr>
                <w:sz w:val="12"/>
                <w:szCs w:val="12"/>
              </w:rPr>
            </w:pPr>
          </w:p>
          <w:p w14:paraId="5068AA6A" w14:textId="77777777" w:rsidR="001B777E" w:rsidRPr="001B777E" w:rsidRDefault="001B777E" w:rsidP="001B777E">
            <w:pPr>
              <w:pStyle w:val="TableParagraph"/>
              <w:spacing w:before="111"/>
              <w:ind w:left="57" w:right="33"/>
              <w:jc w:val="center"/>
              <w:rPr>
                <w:sz w:val="12"/>
                <w:szCs w:val="12"/>
              </w:rPr>
            </w:pPr>
            <w:r w:rsidRPr="001B777E">
              <w:rPr>
                <w:spacing w:val="-5"/>
                <w:sz w:val="12"/>
                <w:szCs w:val="12"/>
              </w:rPr>
              <w:t>32</w:t>
            </w:r>
          </w:p>
        </w:tc>
        <w:tc>
          <w:tcPr>
            <w:tcW w:w="570" w:type="dxa"/>
            <w:vMerge w:val="restart"/>
          </w:tcPr>
          <w:p w14:paraId="5A5E85B0" w14:textId="77777777" w:rsidR="001B777E" w:rsidRPr="001B777E" w:rsidRDefault="001B777E" w:rsidP="001B777E">
            <w:pPr>
              <w:pStyle w:val="TableParagraph"/>
              <w:rPr>
                <w:sz w:val="12"/>
                <w:szCs w:val="12"/>
              </w:rPr>
            </w:pPr>
          </w:p>
          <w:p w14:paraId="773BA154" w14:textId="77777777" w:rsidR="001B777E" w:rsidRPr="001B777E" w:rsidRDefault="001B777E" w:rsidP="001B777E">
            <w:pPr>
              <w:pStyle w:val="TableParagraph"/>
              <w:rPr>
                <w:sz w:val="12"/>
                <w:szCs w:val="12"/>
              </w:rPr>
            </w:pPr>
          </w:p>
          <w:p w14:paraId="45A8FF0A" w14:textId="77777777" w:rsidR="001B777E" w:rsidRPr="001B777E" w:rsidRDefault="001B777E" w:rsidP="001B777E">
            <w:pPr>
              <w:pStyle w:val="TableParagraph"/>
              <w:spacing w:before="7"/>
              <w:rPr>
                <w:sz w:val="12"/>
                <w:szCs w:val="12"/>
              </w:rPr>
            </w:pPr>
          </w:p>
          <w:p w14:paraId="7F4CEF48" w14:textId="77777777" w:rsidR="001B777E" w:rsidRPr="001B777E" w:rsidRDefault="001B777E" w:rsidP="001B777E">
            <w:pPr>
              <w:pStyle w:val="TableParagraph"/>
              <w:ind w:left="135"/>
              <w:rPr>
                <w:sz w:val="12"/>
                <w:szCs w:val="12"/>
              </w:rPr>
            </w:pPr>
            <w:r w:rsidRPr="001B777E">
              <w:rPr>
                <w:spacing w:val="-2"/>
                <w:sz w:val="12"/>
                <w:szCs w:val="12"/>
              </w:rPr>
              <w:t>0,581</w:t>
            </w:r>
          </w:p>
        </w:tc>
        <w:tc>
          <w:tcPr>
            <w:tcW w:w="584" w:type="dxa"/>
          </w:tcPr>
          <w:p w14:paraId="45849664" w14:textId="77777777" w:rsidR="001B777E" w:rsidRPr="001B777E" w:rsidRDefault="001B777E" w:rsidP="001B777E">
            <w:pPr>
              <w:pStyle w:val="TableParagraph"/>
              <w:rPr>
                <w:sz w:val="12"/>
                <w:szCs w:val="12"/>
              </w:rPr>
            </w:pPr>
          </w:p>
          <w:p w14:paraId="0A8A5046" w14:textId="77777777" w:rsidR="001B777E" w:rsidRPr="001B777E" w:rsidRDefault="001B777E" w:rsidP="001B777E">
            <w:pPr>
              <w:pStyle w:val="TableParagraph"/>
              <w:spacing w:before="111"/>
              <w:ind w:right="116"/>
              <w:jc w:val="right"/>
              <w:rPr>
                <w:sz w:val="12"/>
                <w:szCs w:val="12"/>
              </w:rPr>
            </w:pPr>
            <w:r w:rsidRPr="001B777E">
              <w:rPr>
                <w:spacing w:val="-2"/>
                <w:sz w:val="12"/>
                <w:szCs w:val="12"/>
              </w:rPr>
              <w:t>1,606</w:t>
            </w:r>
          </w:p>
        </w:tc>
        <w:tc>
          <w:tcPr>
            <w:tcW w:w="562" w:type="dxa"/>
          </w:tcPr>
          <w:p w14:paraId="77364E04" w14:textId="77777777" w:rsidR="001B777E" w:rsidRPr="001B777E" w:rsidRDefault="001B777E" w:rsidP="001B777E">
            <w:pPr>
              <w:pStyle w:val="TableParagraph"/>
              <w:rPr>
                <w:sz w:val="12"/>
                <w:szCs w:val="12"/>
              </w:rPr>
            </w:pPr>
          </w:p>
          <w:p w14:paraId="795BDF51" w14:textId="77777777" w:rsidR="001B777E" w:rsidRPr="001B777E" w:rsidRDefault="001B777E" w:rsidP="001B777E">
            <w:pPr>
              <w:pStyle w:val="TableParagraph"/>
              <w:spacing w:before="111"/>
              <w:ind w:right="107"/>
              <w:jc w:val="right"/>
              <w:rPr>
                <w:sz w:val="12"/>
                <w:szCs w:val="12"/>
              </w:rPr>
            </w:pPr>
            <w:r w:rsidRPr="001B777E">
              <w:rPr>
                <w:spacing w:val="-2"/>
                <w:sz w:val="12"/>
                <w:szCs w:val="12"/>
              </w:rPr>
              <w:t>51,38</w:t>
            </w:r>
          </w:p>
        </w:tc>
        <w:tc>
          <w:tcPr>
            <w:tcW w:w="656" w:type="dxa"/>
            <w:vMerge w:val="restart"/>
          </w:tcPr>
          <w:p w14:paraId="54932DF8" w14:textId="77777777" w:rsidR="001B777E" w:rsidRPr="001B777E" w:rsidRDefault="001B777E" w:rsidP="001B777E">
            <w:pPr>
              <w:pStyle w:val="TableParagraph"/>
              <w:rPr>
                <w:sz w:val="12"/>
                <w:szCs w:val="12"/>
              </w:rPr>
            </w:pPr>
          </w:p>
          <w:p w14:paraId="2D577390" w14:textId="77777777" w:rsidR="001B777E" w:rsidRPr="001B777E" w:rsidRDefault="001B777E" w:rsidP="001B777E">
            <w:pPr>
              <w:pStyle w:val="TableParagraph"/>
              <w:rPr>
                <w:sz w:val="12"/>
                <w:szCs w:val="12"/>
              </w:rPr>
            </w:pPr>
          </w:p>
          <w:p w14:paraId="0EF92771" w14:textId="77777777" w:rsidR="001B777E" w:rsidRPr="001B777E" w:rsidRDefault="001B777E" w:rsidP="001B777E">
            <w:pPr>
              <w:pStyle w:val="TableParagraph"/>
              <w:spacing w:before="7"/>
              <w:rPr>
                <w:sz w:val="12"/>
                <w:szCs w:val="12"/>
              </w:rPr>
            </w:pPr>
          </w:p>
          <w:p w14:paraId="076AE283" w14:textId="77777777" w:rsidR="001B777E" w:rsidRPr="001B777E" w:rsidRDefault="001B777E" w:rsidP="001B777E">
            <w:pPr>
              <w:pStyle w:val="TableParagraph"/>
              <w:ind w:left="140"/>
              <w:rPr>
                <w:sz w:val="12"/>
                <w:szCs w:val="12"/>
              </w:rPr>
            </w:pPr>
            <w:r w:rsidRPr="001B777E">
              <w:rPr>
                <w:spacing w:val="-2"/>
                <w:sz w:val="12"/>
                <w:szCs w:val="12"/>
              </w:rPr>
              <w:t>0,0039</w:t>
            </w:r>
          </w:p>
        </w:tc>
        <w:tc>
          <w:tcPr>
            <w:tcW w:w="608" w:type="dxa"/>
          </w:tcPr>
          <w:p w14:paraId="2A806181" w14:textId="77777777" w:rsidR="001B777E" w:rsidRPr="001B777E" w:rsidRDefault="001B777E" w:rsidP="001B777E">
            <w:pPr>
              <w:pStyle w:val="TableParagraph"/>
              <w:rPr>
                <w:sz w:val="12"/>
                <w:szCs w:val="12"/>
              </w:rPr>
            </w:pPr>
          </w:p>
          <w:p w14:paraId="1A296842" w14:textId="77777777" w:rsidR="001B777E" w:rsidRPr="001B777E" w:rsidRDefault="001B777E" w:rsidP="001B777E">
            <w:pPr>
              <w:pStyle w:val="TableParagraph"/>
              <w:spacing w:before="111"/>
              <w:ind w:left="67" w:right="49"/>
              <w:jc w:val="center"/>
              <w:rPr>
                <w:sz w:val="12"/>
                <w:szCs w:val="12"/>
              </w:rPr>
            </w:pPr>
            <w:r w:rsidRPr="001B777E">
              <w:rPr>
                <w:spacing w:val="-2"/>
                <w:sz w:val="12"/>
                <w:szCs w:val="12"/>
              </w:rPr>
              <w:t>0,012</w:t>
            </w:r>
          </w:p>
        </w:tc>
        <w:tc>
          <w:tcPr>
            <w:tcW w:w="648" w:type="dxa"/>
          </w:tcPr>
          <w:p w14:paraId="41917003" w14:textId="77777777" w:rsidR="001B777E" w:rsidRPr="001B777E" w:rsidRDefault="001B777E" w:rsidP="001B777E">
            <w:pPr>
              <w:pStyle w:val="TableParagraph"/>
              <w:rPr>
                <w:sz w:val="12"/>
                <w:szCs w:val="12"/>
              </w:rPr>
            </w:pPr>
          </w:p>
          <w:p w14:paraId="0382FA3C" w14:textId="77777777" w:rsidR="001B777E" w:rsidRPr="001B777E" w:rsidRDefault="001B777E" w:rsidP="001B777E">
            <w:pPr>
              <w:pStyle w:val="TableParagraph"/>
              <w:spacing w:before="111"/>
              <w:ind w:left="62" w:right="44"/>
              <w:jc w:val="center"/>
              <w:rPr>
                <w:sz w:val="12"/>
                <w:szCs w:val="12"/>
              </w:rPr>
            </w:pPr>
            <w:r w:rsidRPr="001B777E">
              <w:rPr>
                <w:spacing w:val="-4"/>
                <w:sz w:val="12"/>
                <w:szCs w:val="12"/>
              </w:rPr>
              <w:t>0,38</w:t>
            </w:r>
          </w:p>
        </w:tc>
        <w:tc>
          <w:tcPr>
            <w:tcW w:w="2287" w:type="dxa"/>
          </w:tcPr>
          <w:p w14:paraId="52C68CCA" w14:textId="77777777" w:rsidR="001B777E" w:rsidRPr="001B777E" w:rsidRDefault="001B777E" w:rsidP="001B777E">
            <w:pPr>
              <w:pStyle w:val="TableParagraph"/>
              <w:spacing w:before="102" w:line="261" w:lineRule="auto"/>
              <w:ind w:left="23" w:right="22"/>
              <w:rPr>
                <w:sz w:val="12"/>
                <w:szCs w:val="12"/>
                <w:lang w:val="ru-RU"/>
              </w:rPr>
            </w:pPr>
            <w:r w:rsidRPr="001B777E">
              <w:rPr>
                <w:sz w:val="12"/>
                <w:szCs w:val="12"/>
                <w:lang w:val="ru-RU"/>
              </w:rPr>
              <w:t>Алюкобонд</w:t>
            </w:r>
            <w:r w:rsidRPr="001B777E">
              <w:rPr>
                <w:spacing w:val="-4"/>
                <w:sz w:val="12"/>
                <w:szCs w:val="12"/>
                <w:lang w:val="ru-RU"/>
              </w:rPr>
              <w:t xml:space="preserve"> </w:t>
            </w:r>
            <w:r w:rsidRPr="001B777E">
              <w:rPr>
                <w:sz w:val="12"/>
                <w:szCs w:val="12"/>
                <w:lang w:val="ru-RU"/>
              </w:rPr>
              <w:t>однопанельные</w:t>
            </w:r>
            <w:r w:rsidRPr="001B777E">
              <w:rPr>
                <w:spacing w:val="40"/>
                <w:sz w:val="12"/>
                <w:szCs w:val="12"/>
                <w:lang w:val="ru-RU"/>
              </w:rPr>
              <w:t xml:space="preserve"> </w:t>
            </w:r>
            <w:r w:rsidRPr="001B777E">
              <w:rPr>
                <w:sz w:val="12"/>
                <w:szCs w:val="12"/>
                <w:lang w:val="ru-RU"/>
              </w:rPr>
              <w:t>алюминиевые</w:t>
            </w:r>
            <w:r w:rsidRPr="001B777E">
              <w:rPr>
                <w:spacing w:val="-9"/>
                <w:sz w:val="12"/>
                <w:szCs w:val="12"/>
                <w:lang w:val="ru-RU"/>
              </w:rPr>
              <w:t xml:space="preserve"> </w:t>
            </w:r>
            <w:r w:rsidRPr="001B777E">
              <w:rPr>
                <w:sz w:val="12"/>
                <w:szCs w:val="12"/>
                <w:lang w:val="ru-RU"/>
              </w:rPr>
              <w:t>волны</w:t>
            </w:r>
            <w:r w:rsidRPr="001B777E">
              <w:rPr>
                <w:spacing w:val="-9"/>
                <w:sz w:val="12"/>
                <w:szCs w:val="12"/>
                <w:lang w:val="ru-RU"/>
              </w:rPr>
              <w:t xml:space="preserve"> </w:t>
            </w:r>
            <w:r w:rsidRPr="001B777E">
              <w:rPr>
                <w:sz w:val="12"/>
                <w:szCs w:val="12"/>
                <w:lang w:val="ru-RU"/>
              </w:rPr>
              <w:t>гофрированный</w:t>
            </w:r>
            <w:r w:rsidRPr="001B777E">
              <w:rPr>
                <w:spacing w:val="40"/>
                <w:sz w:val="12"/>
                <w:szCs w:val="12"/>
                <w:lang w:val="ru-RU"/>
              </w:rPr>
              <w:t xml:space="preserve"> </w:t>
            </w:r>
            <w:r w:rsidRPr="001B777E">
              <w:rPr>
                <w:sz w:val="12"/>
                <w:szCs w:val="12"/>
                <w:lang w:val="ru-RU"/>
              </w:rPr>
              <w:t>алюминиевый</w:t>
            </w:r>
            <w:r w:rsidRPr="001B777E">
              <w:rPr>
                <w:spacing w:val="-6"/>
                <w:sz w:val="12"/>
                <w:szCs w:val="12"/>
                <w:lang w:val="ru-RU"/>
              </w:rPr>
              <w:t xml:space="preserve"> </w:t>
            </w:r>
            <w:r w:rsidRPr="001B777E">
              <w:rPr>
                <w:sz w:val="12"/>
                <w:szCs w:val="12"/>
                <w:lang w:val="ru-RU"/>
              </w:rPr>
              <w:t>лист/панель</w:t>
            </w:r>
          </w:p>
        </w:tc>
        <w:tc>
          <w:tcPr>
            <w:tcW w:w="418" w:type="dxa"/>
          </w:tcPr>
          <w:p w14:paraId="2613F5AE" w14:textId="77777777" w:rsidR="001B777E" w:rsidRPr="001B777E" w:rsidRDefault="001B777E" w:rsidP="001B777E">
            <w:pPr>
              <w:pStyle w:val="TableParagraph"/>
              <w:rPr>
                <w:sz w:val="12"/>
                <w:szCs w:val="12"/>
                <w:lang w:val="ru-RU"/>
              </w:rPr>
            </w:pPr>
          </w:p>
          <w:p w14:paraId="66C4D4F2" w14:textId="77777777" w:rsidR="001B777E" w:rsidRPr="001B777E" w:rsidRDefault="001B777E" w:rsidP="001B777E">
            <w:pPr>
              <w:pStyle w:val="TableParagraph"/>
              <w:spacing w:before="116"/>
              <w:ind w:left="18" w:right="13"/>
              <w:jc w:val="center"/>
              <w:rPr>
                <w:sz w:val="12"/>
                <w:szCs w:val="12"/>
              </w:rPr>
            </w:pPr>
            <w:r w:rsidRPr="001B777E">
              <w:rPr>
                <w:spacing w:val="-5"/>
                <w:sz w:val="12"/>
                <w:szCs w:val="12"/>
              </w:rPr>
              <w:t>м2</w:t>
            </w:r>
          </w:p>
        </w:tc>
        <w:tc>
          <w:tcPr>
            <w:tcW w:w="561" w:type="dxa"/>
          </w:tcPr>
          <w:p w14:paraId="282A45B8" w14:textId="77777777" w:rsidR="001B777E" w:rsidRPr="001B777E" w:rsidRDefault="001B777E" w:rsidP="001B777E">
            <w:pPr>
              <w:pStyle w:val="TableParagraph"/>
              <w:rPr>
                <w:sz w:val="12"/>
                <w:szCs w:val="12"/>
              </w:rPr>
            </w:pPr>
          </w:p>
          <w:p w14:paraId="78C17CB5" w14:textId="77777777" w:rsidR="001B777E" w:rsidRPr="001B777E" w:rsidRDefault="001B777E" w:rsidP="001B777E">
            <w:pPr>
              <w:pStyle w:val="TableParagraph"/>
              <w:spacing w:before="111"/>
              <w:ind w:left="43" w:right="26"/>
              <w:jc w:val="center"/>
              <w:rPr>
                <w:sz w:val="12"/>
                <w:szCs w:val="12"/>
              </w:rPr>
            </w:pPr>
            <w:r w:rsidRPr="001B777E">
              <w:rPr>
                <w:spacing w:val="-5"/>
                <w:sz w:val="12"/>
                <w:szCs w:val="12"/>
              </w:rPr>
              <w:t>1,4</w:t>
            </w:r>
          </w:p>
        </w:tc>
        <w:tc>
          <w:tcPr>
            <w:tcW w:w="568" w:type="dxa"/>
          </w:tcPr>
          <w:p w14:paraId="31DA15EE" w14:textId="77777777" w:rsidR="001B777E" w:rsidRPr="001B777E" w:rsidRDefault="001B777E" w:rsidP="001B777E">
            <w:pPr>
              <w:pStyle w:val="TableParagraph"/>
              <w:rPr>
                <w:sz w:val="12"/>
                <w:szCs w:val="12"/>
              </w:rPr>
            </w:pPr>
          </w:p>
          <w:p w14:paraId="16880DC6" w14:textId="77777777" w:rsidR="001B777E" w:rsidRPr="001B777E" w:rsidRDefault="001B777E" w:rsidP="001B777E">
            <w:pPr>
              <w:pStyle w:val="TableParagraph"/>
              <w:spacing w:before="111"/>
              <w:ind w:left="38" w:right="17"/>
              <w:jc w:val="center"/>
              <w:rPr>
                <w:sz w:val="12"/>
                <w:szCs w:val="12"/>
              </w:rPr>
            </w:pPr>
            <w:r w:rsidRPr="001B777E">
              <w:rPr>
                <w:spacing w:val="-2"/>
                <w:sz w:val="12"/>
                <w:szCs w:val="12"/>
              </w:rPr>
              <w:t>5,277</w:t>
            </w:r>
          </w:p>
        </w:tc>
        <w:tc>
          <w:tcPr>
            <w:tcW w:w="513" w:type="dxa"/>
          </w:tcPr>
          <w:p w14:paraId="7C853540" w14:textId="77777777" w:rsidR="001B777E" w:rsidRPr="001B777E" w:rsidRDefault="001B777E" w:rsidP="001B777E">
            <w:pPr>
              <w:pStyle w:val="TableParagraph"/>
              <w:rPr>
                <w:sz w:val="12"/>
                <w:szCs w:val="12"/>
              </w:rPr>
            </w:pPr>
          </w:p>
          <w:p w14:paraId="1D58CDAA" w14:textId="77777777" w:rsidR="001B777E" w:rsidRPr="001B777E" w:rsidRDefault="001B777E" w:rsidP="001B777E">
            <w:pPr>
              <w:pStyle w:val="TableParagraph"/>
              <w:spacing w:before="111"/>
              <w:ind w:left="56" w:right="34"/>
              <w:jc w:val="center"/>
              <w:rPr>
                <w:sz w:val="12"/>
                <w:szCs w:val="12"/>
              </w:rPr>
            </w:pPr>
            <w:r w:rsidRPr="001B777E">
              <w:rPr>
                <w:spacing w:val="-4"/>
                <w:sz w:val="12"/>
                <w:szCs w:val="12"/>
              </w:rPr>
              <w:t>8,40</w:t>
            </w:r>
          </w:p>
        </w:tc>
        <w:tc>
          <w:tcPr>
            <w:tcW w:w="647" w:type="dxa"/>
          </w:tcPr>
          <w:p w14:paraId="72D6BE82" w14:textId="77777777" w:rsidR="001B777E" w:rsidRPr="001B777E" w:rsidRDefault="001B777E" w:rsidP="001B777E">
            <w:pPr>
              <w:pStyle w:val="TableParagraph"/>
              <w:rPr>
                <w:sz w:val="12"/>
                <w:szCs w:val="12"/>
              </w:rPr>
            </w:pPr>
          </w:p>
          <w:p w14:paraId="33577391" w14:textId="77777777" w:rsidR="001B777E" w:rsidRPr="001B777E" w:rsidRDefault="001B777E" w:rsidP="001B777E">
            <w:pPr>
              <w:pStyle w:val="TableParagraph"/>
              <w:spacing w:before="111"/>
              <w:ind w:left="89" w:right="65"/>
              <w:jc w:val="center"/>
              <w:rPr>
                <w:sz w:val="12"/>
                <w:szCs w:val="12"/>
              </w:rPr>
            </w:pPr>
            <w:r w:rsidRPr="001B777E">
              <w:rPr>
                <w:spacing w:val="-2"/>
                <w:sz w:val="12"/>
                <w:szCs w:val="12"/>
              </w:rPr>
              <w:t>268,76</w:t>
            </w:r>
          </w:p>
        </w:tc>
        <w:tc>
          <w:tcPr>
            <w:tcW w:w="520" w:type="dxa"/>
            <w:vMerge w:val="restart"/>
          </w:tcPr>
          <w:p w14:paraId="3CF962B5" w14:textId="77777777" w:rsidR="001B777E" w:rsidRPr="001B777E" w:rsidRDefault="001B777E" w:rsidP="001B777E">
            <w:pPr>
              <w:pStyle w:val="TableParagraph"/>
              <w:rPr>
                <w:sz w:val="12"/>
                <w:szCs w:val="12"/>
              </w:rPr>
            </w:pPr>
          </w:p>
          <w:p w14:paraId="464C9C36" w14:textId="77777777" w:rsidR="001B777E" w:rsidRPr="001B777E" w:rsidRDefault="001B777E" w:rsidP="001B777E">
            <w:pPr>
              <w:pStyle w:val="TableParagraph"/>
              <w:rPr>
                <w:sz w:val="12"/>
                <w:szCs w:val="12"/>
              </w:rPr>
            </w:pPr>
          </w:p>
          <w:p w14:paraId="04119106" w14:textId="77777777" w:rsidR="001B777E" w:rsidRPr="001B777E" w:rsidRDefault="001B777E" w:rsidP="001B777E">
            <w:pPr>
              <w:pStyle w:val="TableParagraph"/>
              <w:spacing w:before="7"/>
              <w:rPr>
                <w:sz w:val="12"/>
                <w:szCs w:val="12"/>
              </w:rPr>
            </w:pPr>
          </w:p>
          <w:p w14:paraId="30F538A5" w14:textId="77777777" w:rsidR="001B777E" w:rsidRPr="001B777E" w:rsidRDefault="001B777E" w:rsidP="001B777E">
            <w:pPr>
              <w:pStyle w:val="TableParagraph"/>
              <w:ind w:left="111"/>
              <w:rPr>
                <w:sz w:val="12"/>
                <w:szCs w:val="12"/>
              </w:rPr>
            </w:pPr>
            <w:r w:rsidRPr="001B777E">
              <w:rPr>
                <w:spacing w:val="-2"/>
                <w:sz w:val="12"/>
                <w:szCs w:val="12"/>
              </w:rPr>
              <w:t>10,35</w:t>
            </w:r>
          </w:p>
        </w:tc>
        <w:tc>
          <w:tcPr>
            <w:tcW w:w="734" w:type="dxa"/>
            <w:vMerge w:val="restart"/>
          </w:tcPr>
          <w:p w14:paraId="4A8AE4E3" w14:textId="77777777" w:rsidR="001B777E" w:rsidRPr="001B777E" w:rsidRDefault="001B777E" w:rsidP="001B777E">
            <w:pPr>
              <w:pStyle w:val="TableParagraph"/>
              <w:rPr>
                <w:sz w:val="12"/>
                <w:szCs w:val="12"/>
              </w:rPr>
            </w:pPr>
          </w:p>
          <w:p w14:paraId="4D7BB53A" w14:textId="77777777" w:rsidR="001B777E" w:rsidRPr="001B777E" w:rsidRDefault="001B777E" w:rsidP="001B777E">
            <w:pPr>
              <w:pStyle w:val="TableParagraph"/>
              <w:rPr>
                <w:sz w:val="12"/>
                <w:szCs w:val="12"/>
              </w:rPr>
            </w:pPr>
          </w:p>
          <w:p w14:paraId="1DE446F7" w14:textId="77777777" w:rsidR="001B777E" w:rsidRPr="001B777E" w:rsidRDefault="001B777E" w:rsidP="001B777E">
            <w:pPr>
              <w:pStyle w:val="TableParagraph"/>
              <w:spacing w:before="7"/>
              <w:rPr>
                <w:sz w:val="12"/>
                <w:szCs w:val="12"/>
              </w:rPr>
            </w:pPr>
          </w:p>
          <w:p w14:paraId="598343DA" w14:textId="77777777" w:rsidR="001B777E" w:rsidRPr="001B777E" w:rsidRDefault="001B777E" w:rsidP="001B777E">
            <w:pPr>
              <w:pStyle w:val="TableParagraph"/>
              <w:ind w:left="183"/>
              <w:rPr>
                <w:sz w:val="12"/>
                <w:szCs w:val="12"/>
              </w:rPr>
            </w:pPr>
            <w:r w:rsidRPr="001B777E">
              <w:rPr>
                <w:spacing w:val="-2"/>
                <w:sz w:val="12"/>
                <w:szCs w:val="12"/>
              </w:rPr>
              <w:t>331,31</w:t>
            </w:r>
          </w:p>
        </w:tc>
      </w:tr>
      <w:tr w:rsidR="001B777E" w:rsidRPr="001B777E" w14:paraId="15737512" w14:textId="77777777" w:rsidTr="001B777E">
        <w:trPr>
          <w:trHeight w:val="534"/>
        </w:trPr>
        <w:tc>
          <w:tcPr>
            <w:tcW w:w="519" w:type="dxa"/>
            <w:vMerge/>
            <w:tcBorders>
              <w:top w:val="nil"/>
            </w:tcBorders>
          </w:tcPr>
          <w:p w14:paraId="6A4F11C4" w14:textId="77777777" w:rsidR="001B777E" w:rsidRPr="001B777E" w:rsidRDefault="001B777E" w:rsidP="001B777E">
            <w:pPr>
              <w:rPr>
                <w:sz w:val="12"/>
                <w:szCs w:val="12"/>
              </w:rPr>
            </w:pPr>
          </w:p>
        </w:tc>
        <w:tc>
          <w:tcPr>
            <w:tcW w:w="742" w:type="dxa"/>
            <w:vMerge/>
            <w:tcBorders>
              <w:top w:val="nil"/>
            </w:tcBorders>
          </w:tcPr>
          <w:p w14:paraId="76698090" w14:textId="77777777" w:rsidR="001B777E" w:rsidRPr="001B777E" w:rsidRDefault="001B777E" w:rsidP="001B777E">
            <w:pPr>
              <w:rPr>
                <w:sz w:val="12"/>
                <w:szCs w:val="12"/>
              </w:rPr>
            </w:pPr>
          </w:p>
        </w:tc>
        <w:tc>
          <w:tcPr>
            <w:tcW w:w="3233" w:type="dxa"/>
            <w:vMerge/>
            <w:tcBorders>
              <w:top w:val="nil"/>
            </w:tcBorders>
          </w:tcPr>
          <w:p w14:paraId="487617E3" w14:textId="77777777" w:rsidR="001B777E" w:rsidRPr="001B777E" w:rsidRDefault="001B777E" w:rsidP="001B777E">
            <w:pPr>
              <w:rPr>
                <w:sz w:val="12"/>
                <w:szCs w:val="12"/>
              </w:rPr>
            </w:pPr>
          </w:p>
        </w:tc>
        <w:tc>
          <w:tcPr>
            <w:tcW w:w="553" w:type="dxa"/>
            <w:vMerge/>
            <w:tcBorders>
              <w:top w:val="nil"/>
            </w:tcBorders>
          </w:tcPr>
          <w:p w14:paraId="757F37CD" w14:textId="77777777" w:rsidR="001B777E" w:rsidRPr="001B777E" w:rsidRDefault="001B777E" w:rsidP="001B777E">
            <w:pPr>
              <w:rPr>
                <w:sz w:val="12"/>
                <w:szCs w:val="12"/>
              </w:rPr>
            </w:pPr>
          </w:p>
        </w:tc>
        <w:tc>
          <w:tcPr>
            <w:tcW w:w="584" w:type="dxa"/>
          </w:tcPr>
          <w:p w14:paraId="2C8CB999" w14:textId="77777777" w:rsidR="001B777E" w:rsidRPr="001B777E" w:rsidRDefault="001B777E" w:rsidP="001B777E">
            <w:pPr>
              <w:pStyle w:val="TableParagraph"/>
              <w:spacing w:before="1"/>
              <w:rPr>
                <w:sz w:val="12"/>
                <w:szCs w:val="12"/>
              </w:rPr>
            </w:pPr>
          </w:p>
          <w:p w14:paraId="2DB8DB74" w14:textId="77777777" w:rsidR="001B777E" w:rsidRPr="001B777E" w:rsidRDefault="001B777E" w:rsidP="001B777E">
            <w:pPr>
              <w:pStyle w:val="TableParagraph"/>
              <w:spacing w:before="1"/>
              <w:ind w:left="57" w:right="33"/>
              <w:jc w:val="center"/>
              <w:rPr>
                <w:sz w:val="12"/>
                <w:szCs w:val="12"/>
              </w:rPr>
            </w:pPr>
            <w:r w:rsidRPr="001B777E">
              <w:rPr>
                <w:spacing w:val="-5"/>
                <w:sz w:val="12"/>
                <w:szCs w:val="12"/>
              </w:rPr>
              <w:t>32</w:t>
            </w:r>
          </w:p>
        </w:tc>
        <w:tc>
          <w:tcPr>
            <w:tcW w:w="570" w:type="dxa"/>
            <w:vMerge/>
            <w:tcBorders>
              <w:top w:val="nil"/>
            </w:tcBorders>
          </w:tcPr>
          <w:p w14:paraId="27C7C5D0" w14:textId="77777777" w:rsidR="001B777E" w:rsidRPr="001B777E" w:rsidRDefault="001B777E" w:rsidP="001B777E">
            <w:pPr>
              <w:rPr>
                <w:sz w:val="12"/>
                <w:szCs w:val="12"/>
              </w:rPr>
            </w:pPr>
          </w:p>
        </w:tc>
        <w:tc>
          <w:tcPr>
            <w:tcW w:w="584" w:type="dxa"/>
            <w:tcBorders>
              <w:bottom w:val="nil"/>
            </w:tcBorders>
          </w:tcPr>
          <w:p w14:paraId="35FC79C8" w14:textId="77777777" w:rsidR="001B777E" w:rsidRPr="001B777E" w:rsidRDefault="001B777E" w:rsidP="001B777E">
            <w:pPr>
              <w:pStyle w:val="TableParagraph"/>
              <w:spacing w:before="1"/>
              <w:rPr>
                <w:sz w:val="12"/>
                <w:szCs w:val="12"/>
              </w:rPr>
            </w:pPr>
          </w:p>
          <w:p w14:paraId="31D8B07E" w14:textId="77777777" w:rsidR="001B777E" w:rsidRPr="001B777E" w:rsidRDefault="001B777E" w:rsidP="001B777E">
            <w:pPr>
              <w:pStyle w:val="TableParagraph"/>
              <w:spacing w:before="1"/>
              <w:ind w:right="116"/>
              <w:jc w:val="right"/>
              <w:rPr>
                <w:sz w:val="12"/>
                <w:szCs w:val="12"/>
              </w:rPr>
            </w:pPr>
            <w:r w:rsidRPr="001B777E">
              <w:rPr>
                <w:spacing w:val="-2"/>
                <w:sz w:val="12"/>
                <w:szCs w:val="12"/>
              </w:rPr>
              <w:t>0,000</w:t>
            </w:r>
          </w:p>
        </w:tc>
        <w:tc>
          <w:tcPr>
            <w:tcW w:w="562" w:type="dxa"/>
          </w:tcPr>
          <w:p w14:paraId="60F7AC83" w14:textId="77777777" w:rsidR="001B777E" w:rsidRPr="001B777E" w:rsidRDefault="001B777E" w:rsidP="001B777E">
            <w:pPr>
              <w:pStyle w:val="TableParagraph"/>
              <w:spacing w:before="1"/>
              <w:rPr>
                <w:sz w:val="12"/>
                <w:szCs w:val="12"/>
              </w:rPr>
            </w:pPr>
          </w:p>
          <w:p w14:paraId="18A1F628" w14:textId="77777777" w:rsidR="001B777E" w:rsidRPr="001B777E" w:rsidRDefault="001B777E" w:rsidP="001B777E">
            <w:pPr>
              <w:pStyle w:val="TableParagraph"/>
              <w:spacing w:before="1"/>
              <w:ind w:right="140"/>
              <w:jc w:val="right"/>
              <w:rPr>
                <w:sz w:val="12"/>
                <w:szCs w:val="12"/>
              </w:rPr>
            </w:pPr>
            <w:r w:rsidRPr="001B777E">
              <w:rPr>
                <w:spacing w:val="-4"/>
                <w:sz w:val="12"/>
                <w:szCs w:val="12"/>
              </w:rPr>
              <w:t>0,00</w:t>
            </w:r>
          </w:p>
        </w:tc>
        <w:tc>
          <w:tcPr>
            <w:tcW w:w="656" w:type="dxa"/>
            <w:vMerge/>
            <w:tcBorders>
              <w:top w:val="nil"/>
            </w:tcBorders>
          </w:tcPr>
          <w:p w14:paraId="186D2AD6" w14:textId="77777777" w:rsidR="001B777E" w:rsidRPr="001B777E" w:rsidRDefault="001B777E" w:rsidP="001B777E">
            <w:pPr>
              <w:rPr>
                <w:sz w:val="12"/>
                <w:szCs w:val="12"/>
              </w:rPr>
            </w:pPr>
          </w:p>
        </w:tc>
        <w:tc>
          <w:tcPr>
            <w:tcW w:w="608" w:type="dxa"/>
          </w:tcPr>
          <w:p w14:paraId="2F11001A" w14:textId="77777777" w:rsidR="001B777E" w:rsidRPr="001B777E" w:rsidRDefault="001B777E" w:rsidP="001B777E">
            <w:pPr>
              <w:pStyle w:val="TableParagraph"/>
              <w:spacing w:before="1"/>
              <w:rPr>
                <w:sz w:val="12"/>
                <w:szCs w:val="12"/>
              </w:rPr>
            </w:pPr>
          </w:p>
          <w:p w14:paraId="3A3DAD4D" w14:textId="77777777" w:rsidR="001B777E" w:rsidRPr="001B777E" w:rsidRDefault="001B777E" w:rsidP="001B777E">
            <w:pPr>
              <w:pStyle w:val="TableParagraph"/>
              <w:spacing w:before="1"/>
              <w:ind w:left="67" w:right="49"/>
              <w:jc w:val="center"/>
              <w:rPr>
                <w:sz w:val="12"/>
                <w:szCs w:val="12"/>
              </w:rPr>
            </w:pPr>
            <w:r w:rsidRPr="001B777E">
              <w:rPr>
                <w:spacing w:val="-2"/>
                <w:sz w:val="12"/>
                <w:szCs w:val="12"/>
              </w:rPr>
              <w:t>0,000</w:t>
            </w:r>
          </w:p>
        </w:tc>
        <w:tc>
          <w:tcPr>
            <w:tcW w:w="648" w:type="dxa"/>
          </w:tcPr>
          <w:p w14:paraId="6B2E443A" w14:textId="77777777" w:rsidR="001B777E" w:rsidRPr="001B777E" w:rsidRDefault="001B777E" w:rsidP="001B777E">
            <w:pPr>
              <w:pStyle w:val="TableParagraph"/>
              <w:spacing w:before="1"/>
              <w:rPr>
                <w:sz w:val="12"/>
                <w:szCs w:val="12"/>
              </w:rPr>
            </w:pPr>
          </w:p>
          <w:p w14:paraId="68FC5C6E" w14:textId="77777777" w:rsidR="001B777E" w:rsidRPr="001B777E" w:rsidRDefault="001B777E" w:rsidP="001B777E">
            <w:pPr>
              <w:pStyle w:val="TableParagraph"/>
              <w:spacing w:before="1"/>
              <w:ind w:left="62" w:right="44"/>
              <w:jc w:val="center"/>
              <w:rPr>
                <w:sz w:val="12"/>
                <w:szCs w:val="12"/>
              </w:rPr>
            </w:pPr>
            <w:r w:rsidRPr="001B777E">
              <w:rPr>
                <w:spacing w:val="-4"/>
                <w:sz w:val="12"/>
                <w:szCs w:val="12"/>
              </w:rPr>
              <w:t>0,00</w:t>
            </w:r>
          </w:p>
        </w:tc>
        <w:tc>
          <w:tcPr>
            <w:tcW w:w="2287" w:type="dxa"/>
          </w:tcPr>
          <w:p w14:paraId="3472CF70" w14:textId="77777777" w:rsidR="001B777E" w:rsidRPr="001B777E" w:rsidRDefault="001B777E" w:rsidP="001B777E">
            <w:pPr>
              <w:pStyle w:val="TableParagraph"/>
              <w:spacing w:before="4" w:line="170" w:lineRule="atLeast"/>
              <w:ind w:left="23" w:right="34"/>
              <w:rPr>
                <w:sz w:val="12"/>
                <w:szCs w:val="12"/>
                <w:lang w:val="ru-RU"/>
              </w:rPr>
            </w:pPr>
            <w:r w:rsidRPr="001B777E">
              <w:rPr>
                <w:sz w:val="12"/>
                <w:szCs w:val="12"/>
                <w:lang w:val="ru-RU"/>
              </w:rPr>
              <w:t>Крепёжные</w:t>
            </w:r>
            <w:r w:rsidRPr="001B777E">
              <w:rPr>
                <w:spacing w:val="-9"/>
                <w:sz w:val="12"/>
                <w:szCs w:val="12"/>
                <w:lang w:val="ru-RU"/>
              </w:rPr>
              <w:t xml:space="preserve"> </w:t>
            </w:r>
            <w:r w:rsidRPr="001B777E">
              <w:rPr>
                <w:sz w:val="12"/>
                <w:szCs w:val="12"/>
                <w:lang w:val="ru-RU"/>
              </w:rPr>
              <w:t>элементы</w:t>
            </w:r>
            <w:r w:rsidRPr="001B777E">
              <w:rPr>
                <w:spacing w:val="-9"/>
                <w:sz w:val="12"/>
                <w:szCs w:val="12"/>
                <w:lang w:val="ru-RU"/>
              </w:rPr>
              <w:t xml:space="preserve"> </w:t>
            </w:r>
            <w:r w:rsidRPr="001B777E">
              <w:rPr>
                <w:sz w:val="12"/>
                <w:szCs w:val="12"/>
                <w:lang w:val="ru-RU"/>
              </w:rPr>
              <w:t>дюбель-гвозди</w:t>
            </w:r>
            <w:r w:rsidRPr="001B777E">
              <w:rPr>
                <w:spacing w:val="40"/>
                <w:sz w:val="12"/>
                <w:szCs w:val="12"/>
                <w:lang w:val="ru-RU"/>
              </w:rPr>
              <w:t xml:space="preserve"> </w:t>
            </w:r>
            <w:r w:rsidRPr="001B777E">
              <w:rPr>
                <w:sz w:val="12"/>
                <w:szCs w:val="12"/>
                <w:lang w:val="ru-RU"/>
              </w:rPr>
              <w:t>анкерные дюбели или стальные</w:t>
            </w:r>
            <w:r w:rsidRPr="001B777E">
              <w:rPr>
                <w:spacing w:val="40"/>
                <w:sz w:val="12"/>
                <w:szCs w:val="12"/>
                <w:lang w:val="ru-RU"/>
              </w:rPr>
              <w:t xml:space="preserve"> </w:t>
            </w:r>
            <w:r w:rsidRPr="001B777E">
              <w:rPr>
                <w:spacing w:val="-2"/>
                <w:sz w:val="12"/>
                <w:szCs w:val="12"/>
                <w:lang w:val="ru-RU"/>
              </w:rPr>
              <w:t>анкеры</w:t>
            </w:r>
          </w:p>
        </w:tc>
        <w:tc>
          <w:tcPr>
            <w:tcW w:w="418" w:type="dxa"/>
          </w:tcPr>
          <w:p w14:paraId="338CCF9C" w14:textId="77777777" w:rsidR="001B777E" w:rsidRPr="001B777E" w:rsidRDefault="001B777E" w:rsidP="001B777E">
            <w:pPr>
              <w:pStyle w:val="TableParagraph"/>
              <w:spacing w:before="1"/>
              <w:rPr>
                <w:sz w:val="12"/>
                <w:szCs w:val="12"/>
                <w:lang w:val="ru-RU"/>
              </w:rPr>
            </w:pPr>
          </w:p>
          <w:p w14:paraId="3C0557EF" w14:textId="77777777" w:rsidR="001B777E" w:rsidRPr="001B777E" w:rsidRDefault="001B777E" w:rsidP="001B777E">
            <w:pPr>
              <w:pStyle w:val="TableParagraph"/>
              <w:spacing w:before="1"/>
              <w:ind w:left="25" w:right="5"/>
              <w:jc w:val="center"/>
              <w:rPr>
                <w:sz w:val="12"/>
                <w:szCs w:val="12"/>
              </w:rPr>
            </w:pPr>
            <w:r w:rsidRPr="001B777E">
              <w:rPr>
                <w:spacing w:val="-5"/>
                <w:sz w:val="12"/>
                <w:szCs w:val="12"/>
              </w:rPr>
              <w:t>шт</w:t>
            </w:r>
          </w:p>
        </w:tc>
        <w:tc>
          <w:tcPr>
            <w:tcW w:w="561" w:type="dxa"/>
          </w:tcPr>
          <w:p w14:paraId="340B3182" w14:textId="77777777" w:rsidR="001B777E" w:rsidRPr="001B777E" w:rsidRDefault="001B777E" w:rsidP="001B777E">
            <w:pPr>
              <w:pStyle w:val="TableParagraph"/>
              <w:spacing w:before="1"/>
              <w:rPr>
                <w:sz w:val="12"/>
                <w:szCs w:val="12"/>
              </w:rPr>
            </w:pPr>
          </w:p>
          <w:p w14:paraId="2C771F38" w14:textId="77777777" w:rsidR="001B777E" w:rsidRPr="001B777E" w:rsidRDefault="001B777E" w:rsidP="001B777E">
            <w:pPr>
              <w:pStyle w:val="TableParagraph"/>
              <w:spacing w:before="1"/>
              <w:ind w:left="17"/>
              <w:jc w:val="center"/>
              <w:rPr>
                <w:sz w:val="12"/>
                <w:szCs w:val="12"/>
              </w:rPr>
            </w:pPr>
            <w:r w:rsidRPr="001B777E">
              <w:rPr>
                <w:w w:val="99"/>
                <w:sz w:val="12"/>
                <w:szCs w:val="12"/>
              </w:rPr>
              <w:t>7</w:t>
            </w:r>
          </w:p>
        </w:tc>
        <w:tc>
          <w:tcPr>
            <w:tcW w:w="568" w:type="dxa"/>
          </w:tcPr>
          <w:p w14:paraId="70F57CC2" w14:textId="77777777" w:rsidR="001B777E" w:rsidRPr="001B777E" w:rsidRDefault="001B777E" w:rsidP="001B777E">
            <w:pPr>
              <w:pStyle w:val="TableParagraph"/>
              <w:spacing w:before="1"/>
              <w:rPr>
                <w:sz w:val="12"/>
                <w:szCs w:val="12"/>
              </w:rPr>
            </w:pPr>
          </w:p>
          <w:p w14:paraId="14C02161" w14:textId="77777777" w:rsidR="001B777E" w:rsidRPr="001B777E" w:rsidRDefault="001B777E" w:rsidP="001B777E">
            <w:pPr>
              <w:pStyle w:val="TableParagraph"/>
              <w:spacing w:before="1"/>
              <w:ind w:left="38" w:right="17"/>
              <w:jc w:val="center"/>
              <w:rPr>
                <w:sz w:val="12"/>
                <w:szCs w:val="12"/>
              </w:rPr>
            </w:pPr>
            <w:r w:rsidRPr="001B777E">
              <w:rPr>
                <w:spacing w:val="-2"/>
                <w:sz w:val="12"/>
                <w:szCs w:val="12"/>
              </w:rPr>
              <w:t>0,042</w:t>
            </w:r>
          </w:p>
        </w:tc>
        <w:tc>
          <w:tcPr>
            <w:tcW w:w="513" w:type="dxa"/>
          </w:tcPr>
          <w:p w14:paraId="29CD464E" w14:textId="77777777" w:rsidR="001B777E" w:rsidRPr="001B777E" w:rsidRDefault="001B777E" w:rsidP="001B777E">
            <w:pPr>
              <w:pStyle w:val="TableParagraph"/>
              <w:spacing w:before="1"/>
              <w:rPr>
                <w:sz w:val="12"/>
                <w:szCs w:val="12"/>
              </w:rPr>
            </w:pPr>
          </w:p>
          <w:p w14:paraId="430EDD6D" w14:textId="77777777" w:rsidR="001B777E" w:rsidRPr="001B777E" w:rsidRDefault="001B777E" w:rsidP="001B777E">
            <w:pPr>
              <w:pStyle w:val="TableParagraph"/>
              <w:spacing w:before="1"/>
              <w:ind w:left="56" w:right="34"/>
              <w:jc w:val="center"/>
              <w:rPr>
                <w:sz w:val="12"/>
                <w:szCs w:val="12"/>
              </w:rPr>
            </w:pPr>
            <w:r w:rsidRPr="001B777E">
              <w:rPr>
                <w:spacing w:val="-4"/>
                <w:sz w:val="12"/>
                <w:szCs w:val="12"/>
              </w:rPr>
              <w:t>0,34</w:t>
            </w:r>
          </w:p>
        </w:tc>
        <w:tc>
          <w:tcPr>
            <w:tcW w:w="647" w:type="dxa"/>
          </w:tcPr>
          <w:p w14:paraId="2C517631" w14:textId="77777777" w:rsidR="001B777E" w:rsidRPr="001B777E" w:rsidRDefault="001B777E" w:rsidP="001B777E">
            <w:pPr>
              <w:pStyle w:val="TableParagraph"/>
              <w:spacing w:before="1"/>
              <w:rPr>
                <w:sz w:val="12"/>
                <w:szCs w:val="12"/>
              </w:rPr>
            </w:pPr>
          </w:p>
          <w:p w14:paraId="4C2FF63D" w14:textId="77777777" w:rsidR="001B777E" w:rsidRPr="001B777E" w:rsidRDefault="001B777E" w:rsidP="001B777E">
            <w:pPr>
              <w:pStyle w:val="TableParagraph"/>
              <w:spacing w:before="1"/>
              <w:ind w:left="89" w:right="67"/>
              <w:jc w:val="center"/>
              <w:rPr>
                <w:sz w:val="12"/>
                <w:szCs w:val="12"/>
              </w:rPr>
            </w:pPr>
            <w:r w:rsidRPr="001B777E">
              <w:rPr>
                <w:spacing w:val="-2"/>
                <w:sz w:val="12"/>
                <w:szCs w:val="12"/>
              </w:rPr>
              <w:t>10,80</w:t>
            </w:r>
          </w:p>
        </w:tc>
        <w:tc>
          <w:tcPr>
            <w:tcW w:w="520" w:type="dxa"/>
            <w:vMerge/>
            <w:tcBorders>
              <w:top w:val="nil"/>
            </w:tcBorders>
          </w:tcPr>
          <w:p w14:paraId="67066417" w14:textId="77777777" w:rsidR="001B777E" w:rsidRPr="001B777E" w:rsidRDefault="001B777E" w:rsidP="001B777E">
            <w:pPr>
              <w:rPr>
                <w:sz w:val="12"/>
                <w:szCs w:val="12"/>
              </w:rPr>
            </w:pPr>
          </w:p>
        </w:tc>
        <w:tc>
          <w:tcPr>
            <w:tcW w:w="734" w:type="dxa"/>
            <w:vMerge/>
            <w:tcBorders>
              <w:top w:val="nil"/>
            </w:tcBorders>
          </w:tcPr>
          <w:p w14:paraId="7B3AAFB4" w14:textId="77777777" w:rsidR="001B777E" w:rsidRPr="001B777E" w:rsidRDefault="001B777E" w:rsidP="001B777E">
            <w:pPr>
              <w:rPr>
                <w:sz w:val="12"/>
                <w:szCs w:val="12"/>
              </w:rPr>
            </w:pPr>
          </w:p>
        </w:tc>
      </w:tr>
    </w:tbl>
    <w:p w14:paraId="095EDD94" w14:textId="77777777" w:rsidR="001B777E" w:rsidRPr="001B777E" w:rsidRDefault="001B777E" w:rsidP="001B777E">
      <w:pPr>
        <w:rPr>
          <w:sz w:val="12"/>
          <w:szCs w:val="12"/>
        </w:rPr>
        <w:sectPr w:rsidR="001B777E" w:rsidRPr="001B777E">
          <w:type w:val="continuous"/>
          <w:pgSz w:w="16840" w:h="11910" w:orient="landscape"/>
          <w:pgMar w:top="280" w:right="680" w:bottom="956" w:left="260" w:header="720" w:footer="720" w:gutter="0"/>
          <w:cols w:space="720"/>
        </w:sect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9"/>
        <w:gridCol w:w="742"/>
        <w:gridCol w:w="3233"/>
        <w:gridCol w:w="553"/>
        <w:gridCol w:w="584"/>
        <w:gridCol w:w="570"/>
        <w:gridCol w:w="584"/>
        <w:gridCol w:w="562"/>
        <w:gridCol w:w="656"/>
        <w:gridCol w:w="608"/>
        <w:gridCol w:w="648"/>
        <w:gridCol w:w="2287"/>
        <w:gridCol w:w="418"/>
        <w:gridCol w:w="561"/>
        <w:gridCol w:w="568"/>
        <w:gridCol w:w="513"/>
        <w:gridCol w:w="647"/>
        <w:gridCol w:w="520"/>
        <w:gridCol w:w="734"/>
      </w:tblGrid>
      <w:tr w:rsidR="001B777E" w:rsidRPr="001B777E" w14:paraId="70DF2ECD" w14:textId="77777777" w:rsidTr="001B777E">
        <w:trPr>
          <w:trHeight w:val="899"/>
        </w:trPr>
        <w:tc>
          <w:tcPr>
            <w:tcW w:w="519" w:type="dxa"/>
          </w:tcPr>
          <w:p w14:paraId="01411853" w14:textId="77777777" w:rsidR="001B777E" w:rsidRPr="001B777E" w:rsidRDefault="001B777E" w:rsidP="001B777E">
            <w:pPr>
              <w:pStyle w:val="TableParagraph"/>
              <w:rPr>
                <w:sz w:val="12"/>
                <w:szCs w:val="12"/>
              </w:rPr>
            </w:pPr>
          </w:p>
          <w:p w14:paraId="394EDE54" w14:textId="77777777" w:rsidR="001B777E" w:rsidRPr="001B777E" w:rsidRDefault="001B777E" w:rsidP="001B777E">
            <w:pPr>
              <w:pStyle w:val="TableParagraph"/>
              <w:rPr>
                <w:sz w:val="12"/>
                <w:szCs w:val="12"/>
              </w:rPr>
            </w:pPr>
          </w:p>
          <w:p w14:paraId="21B3FC82" w14:textId="77777777" w:rsidR="001B777E" w:rsidRPr="001B777E" w:rsidRDefault="001B777E" w:rsidP="001B777E">
            <w:pPr>
              <w:pStyle w:val="TableParagraph"/>
              <w:ind w:left="49" w:right="23"/>
              <w:jc w:val="center"/>
              <w:rPr>
                <w:sz w:val="12"/>
                <w:szCs w:val="12"/>
              </w:rPr>
            </w:pPr>
            <w:r w:rsidRPr="001B777E">
              <w:rPr>
                <w:spacing w:val="-5"/>
                <w:sz w:val="12"/>
                <w:szCs w:val="12"/>
              </w:rPr>
              <w:t>41</w:t>
            </w:r>
          </w:p>
        </w:tc>
        <w:tc>
          <w:tcPr>
            <w:tcW w:w="742" w:type="dxa"/>
          </w:tcPr>
          <w:p w14:paraId="10EACAD1" w14:textId="77777777" w:rsidR="001B777E" w:rsidRPr="001B777E" w:rsidRDefault="001B777E" w:rsidP="001B777E">
            <w:pPr>
              <w:pStyle w:val="TableParagraph"/>
              <w:rPr>
                <w:sz w:val="12"/>
                <w:szCs w:val="12"/>
              </w:rPr>
            </w:pPr>
          </w:p>
          <w:p w14:paraId="1A736143" w14:textId="77777777" w:rsidR="001B777E" w:rsidRPr="001B777E" w:rsidRDefault="001B777E" w:rsidP="001B777E">
            <w:pPr>
              <w:pStyle w:val="TableParagraph"/>
              <w:rPr>
                <w:sz w:val="12"/>
                <w:szCs w:val="12"/>
              </w:rPr>
            </w:pPr>
          </w:p>
          <w:p w14:paraId="5766F6B2" w14:textId="77777777" w:rsidR="001B777E" w:rsidRPr="001B777E" w:rsidRDefault="001B777E" w:rsidP="001B777E">
            <w:pPr>
              <w:pStyle w:val="TableParagraph"/>
              <w:spacing w:before="11"/>
              <w:rPr>
                <w:sz w:val="12"/>
                <w:szCs w:val="12"/>
              </w:rPr>
            </w:pPr>
          </w:p>
          <w:p w14:paraId="2412DCB6" w14:textId="77777777" w:rsidR="001B777E" w:rsidRPr="001B777E" w:rsidRDefault="001B777E" w:rsidP="001B777E">
            <w:pPr>
              <w:pStyle w:val="TableParagraph"/>
              <w:ind w:right="14"/>
              <w:jc w:val="right"/>
              <w:rPr>
                <w:sz w:val="12"/>
                <w:szCs w:val="12"/>
              </w:rPr>
            </w:pPr>
            <w:r w:rsidRPr="001B777E">
              <w:rPr>
                <w:sz w:val="12"/>
                <w:szCs w:val="12"/>
              </w:rPr>
              <w:t>цена</w:t>
            </w:r>
            <w:r w:rsidRPr="001B777E">
              <w:rPr>
                <w:spacing w:val="-4"/>
                <w:sz w:val="12"/>
                <w:szCs w:val="12"/>
              </w:rPr>
              <w:t xml:space="preserve"> </w:t>
            </w:r>
            <w:r w:rsidRPr="001B777E">
              <w:rPr>
                <w:spacing w:val="-2"/>
                <w:sz w:val="12"/>
                <w:szCs w:val="12"/>
              </w:rPr>
              <w:t>рынок</w:t>
            </w:r>
          </w:p>
        </w:tc>
        <w:tc>
          <w:tcPr>
            <w:tcW w:w="3233" w:type="dxa"/>
          </w:tcPr>
          <w:p w14:paraId="02AA07FD" w14:textId="77777777" w:rsidR="001B777E" w:rsidRPr="001B777E" w:rsidRDefault="001B777E" w:rsidP="001B777E">
            <w:pPr>
              <w:pStyle w:val="TableParagraph"/>
              <w:spacing w:before="109" w:line="261" w:lineRule="auto"/>
              <w:ind w:left="28"/>
              <w:rPr>
                <w:sz w:val="12"/>
                <w:szCs w:val="12"/>
              </w:rPr>
            </w:pPr>
            <w:r w:rsidRPr="001B777E">
              <w:rPr>
                <w:sz w:val="12"/>
                <w:szCs w:val="12"/>
              </w:rPr>
              <w:t>Устройство</w:t>
            </w:r>
            <w:r w:rsidRPr="001B777E">
              <w:rPr>
                <w:spacing w:val="21"/>
                <w:sz w:val="12"/>
                <w:szCs w:val="12"/>
              </w:rPr>
              <w:t xml:space="preserve"> </w:t>
            </w:r>
            <w:r w:rsidRPr="001B777E">
              <w:rPr>
                <w:sz w:val="12"/>
                <w:szCs w:val="12"/>
              </w:rPr>
              <w:t>витража</w:t>
            </w:r>
            <w:r w:rsidRPr="001B777E">
              <w:rPr>
                <w:spacing w:val="40"/>
                <w:sz w:val="12"/>
                <w:szCs w:val="12"/>
              </w:rPr>
              <w:t xml:space="preserve"> </w:t>
            </w:r>
            <w:r w:rsidRPr="001B777E">
              <w:rPr>
                <w:sz w:val="12"/>
                <w:szCs w:val="12"/>
              </w:rPr>
              <w:t>из</w:t>
            </w:r>
            <w:r w:rsidRPr="001B777E">
              <w:rPr>
                <w:spacing w:val="-7"/>
                <w:sz w:val="12"/>
                <w:szCs w:val="12"/>
              </w:rPr>
              <w:t xml:space="preserve"> </w:t>
            </w:r>
            <w:r w:rsidRPr="001B777E">
              <w:rPr>
                <w:sz w:val="12"/>
                <w:szCs w:val="12"/>
              </w:rPr>
              <w:t>металлопастиковых</w:t>
            </w:r>
            <w:r w:rsidRPr="001B777E">
              <w:rPr>
                <w:spacing w:val="19"/>
                <w:sz w:val="12"/>
                <w:szCs w:val="12"/>
              </w:rPr>
              <w:t xml:space="preserve"> </w:t>
            </w:r>
            <w:r w:rsidRPr="001B777E">
              <w:rPr>
                <w:sz w:val="12"/>
                <w:szCs w:val="12"/>
              </w:rPr>
              <w:t>глухих</w:t>
            </w:r>
            <w:r w:rsidRPr="001B777E">
              <w:rPr>
                <w:spacing w:val="40"/>
                <w:sz w:val="12"/>
                <w:szCs w:val="12"/>
              </w:rPr>
              <w:t xml:space="preserve"> </w:t>
            </w:r>
            <w:r w:rsidRPr="001B777E">
              <w:rPr>
                <w:sz w:val="12"/>
                <w:szCs w:val="12"/>
              </w:rPr>
              <w:t>оконных витражей</w:t>
            </w:r>
            <w:r w:rsidRPr="001B777E">
              <w:rPr>
                <w:spacing w:val="40"/>
                <w:sz w:val="12"/>
                <w:szCs w:val="12"/>
              </w:rPr>
              <w:t xml:space="preserve"> </w:t>
            </w:r>
            <w:r w:rsidRPr="001B777E">
              <w:rPr>
                <w:sz w:val="12"/>
                <w:szCs w:val="12"/>
              </w:rPr>
              <w:t>Մետաղապլաստե, բլոկով,</w:t>
            </w:r>
            <w:r w:rsidRPr="001B777E">
              <w:rPr>
                <w:spacing w:val="40"/>
                <w:sz w:val="12"/>
                <w:szCs w:val="12"/>
              </w:rPr>
              <w:t xml:space="preserve"> </w:t>
            </w:r>
            <w:r w:rsidRPr="001B777E">
              <w:rPr>
                <w:sz w:val="12"/>
                <w:szCs w:val="12"/>
              </w:rPr>
              <w:t>սպիտակ, 60մմ հաստ., 1 տակ ապակի 4մմ, պրոֆիլ</w:t>
            </w:r>
            <w:r w:rsidRPr="001B777E">
              <w:rPr>
                <w:spacing w:val="40"/>
                <w:sz w:val="12"/>
                <w:szCs w:val="12"/>
              </w:rPr>
              <w:t xml:space="preserve"> </w:t>
            </w:r>
            <w:r w:rsidRPr="001B777E">
              <w:rPr>
                <w:sz w:val="12"/>
                <w:szCs w:val="12"/>
              </w:rPr>
              <w:t>(արտերկիր),</w:t>
            </w:r>
            <w:r w:rsidRPr="001B777E">
              <w:rPr>
                <w:spacing w:val="-2"/>
                <w:sz w:val="12"/>
                <w:szCs w:val="12"/>
              </w:rPr>
              <w:t xml:space="preserve"> </w:t>
            </w:r>
            <w:r w:rsidRPr="001B777E">
              <w:rPr>
                <w:sz w:val="12"/>
                <w:szCs w:val="12"/>
              </w:rPr>
              <w:t>չբացվող</w:t>
            </w:r>
          </w:p>
        </w:tc>
        <w:tc>
          <w:tcPr>
            <w:tcW w:w="553" w:type="dxa"/>
          </w:tcPr>
          <w:p w14:paraId="50012E88" w14:textId="77777777" w:rsidR="001B777E" w:rsidRPr="001B777E" w:rsidRDefault="001B777E" w:rsidP="001B777E">
            <w:pPr>
              <w:pStyle w:val="TableParagraph"/>
              <w:rPr>
                <w:sz w:val="12"/>
                <w:szCs w:val="12"/>
              </w:rPr>
            </w:pPr>
          </w:p>
          <w:p w14:paraId="5862E508" w14:textId="77777777" w:rsidR="001B777E" w:rsidRPr="001B777E" w:rsidRDefault="001B777E" w:rsidP="001B777E">
            <w:pPr>
              <w:pStyle w:val="TableParagraph"/>
              <w:spacing w:before="5"/>
              <w:rPr>
                <w:sz w:val="12"/>
                <w:szCs w:val="12"/>
              </w:rPr>
            </w:pPr>
          </w:p>
          <w:p w14:paraId="64F95BA4" w14:textId="77777777" w:rsidR="001B777E" w:rsidRPr="001B777E" w:rsidRDefault="001B777E" w:rsidP="001B777E">
            <w:pPr>
              <w:pStyle w:val="TableParagraph"/>
              <w:ind w:right="95"/>
              <w:jc w:val="right"/>
              <w:rPr>
                <w:sz w:val="12"/>
                <w:szCs w:val="12"/>
              </w:rPr>
            </w:pPr>
            <w:r w:rsidRPr="001B777E">
              <w:rPr>
                <w:sz w:val="12"/>
                <w:szCs w:val="12"/>
              </w:rPr>
              <w:t>м2</w:t>
            </w:r>
            <w:r w:rsidRPr="001B777E">
              <w:rPr>
                <w:spacing w:val="-2"/>
                <w:sz w:val="12"/>
                <w:szCs w:val="12"/>
              </w:rPr>
              <w:t xml:space="preserve"> </w:t>
            </w:r>
            <w:r w:rsidRPr="001B777E">
              <w:rPr>
                <w:spacing w:val="-5"/>
                <w:sz w:val="12"/>
                <w:szCs w:val="12"/>
              </w:rPr>
              <w:t>մ2</w:t>
            </w:r>
          </w:p>
        </w:tc>
        <w:tc>
          <w:tcPr>
            <w:tcW w:w="584" w:type="dxa"/>
          </w:tcPr>
          <w:p w14:paraId="4D3D8675" w14:textId="77777777" w:rsidR="001B777E" w:rsidRPr="001B777E" w:rsidRDefault="001B777E" w:rsidP="001B777E">
            <w:pPr>
              <w:pStyle w:val="TableParagraph"/>
              <w:rPr>
                <w:sz w:val="12"/>
                <w:szCs w:val="12"/>
              </w:rPr>
            </w:pPr>
          </w:p>
          <w:p w14:paraId="4C5C1536" w14:textId="77777777" w:rsidR="001B777E" w:rsidRPr="001B777E" w:rsidRDefault="001B777E" w:rsidP="001B777E">
            <w:pPr>
              <w:pStyle w:val="TableParagraph"/>
              <w:rPr>
                <w:sz w:val="12"/>
                <w:szCs w:val="12"/>
              </w:rPr>
            </w:pPr>
          </w:p>
          <w:p w14:paraId="03A6A93D" w14:textId="77777777" w:rsidR="001B777E" w:rsidRPr="001B777E" w:rsidRDefault="001B777E" w:rsidP="001B777E">
            <w:pPr>
              <w:pStyle w:val="TableParagraph"/>
              <w:ind w:left="57" w:right="33"/>
              <w:jc w:val="center"/>
              <w:rPr>
                <w:sz w:val="12"/>
                <w:szCs w:val="12"/>
              </w:rPr>
            </w:pPr>
            <w:r w:rsidRPr="001B777E">
              <w:rPr>
                <w:spacing w:val="-4"/>
                <w:sz w:val="12"/>
                <w:szCs w:val="12"/>
              </w:rPr>
              <w:t>12,0</w:t>
            </w:r>
          </w:p>
        </w:tc>
        <w:tc>
          <w:tcPr>
            <w:tcW w:w="570" w:type="dxa"/>
          </w:tcPr>
          <w:p w14:paraId="2BB73CDD" w14:textId="77777777" w:rsidR="001B777E" w:rsidRPr="001B777E" w:rsidRDefault="001B777E" w:rsidP="001B777E">
            <w:pPr>
              <w:pStyle w:val="TableParagraph"/>
              <w:rPr>
                <w:sz w:val="12"/>
                <w:szCs w:val="12"/>
              </w:rPr>
            </w:pPr>
          </w:p>
        </w:tc>
        <w:tc>
          <w:tcPr>
            <w:tcW w:w="584" w:type="dxa"/>
          </w:tcPr>
          <w:p w14:paraId="2FA6AA80" w14:textId="77777777" w:rsidR="001B777E" w:rsidRPr="001B777E" w:rsidRDefault="001B777E" w:rsidP="001B777E">
            <w:pPr>
              <w:pStyle w:val="TableParagraph"/>
              <w:rPr>
                <w:sz w:val="12"/>
                <w:szCs w:val="12"/>
              </w:rPr>
            </w:pPr>
          </w:p>
          <w:p w14:paraId="27E7BD87" w14:textId="77777777" w:rsidR="001B777E" w:rsidRPr="001B777E" w:rsidRDefault="001B777E" w:rsidP="001B777E">
            <w:pPr>
              <w:pStyle w:val="TableParagraph"/>
              <w:rPr>
                <w:sz w:val="12"/>
                <w:szCs w:val="12"/>
              </w:rPr>
            </w:pPr>
          </w:p>
          <w:p w14:paraId="005EB365" w14:textId="77777777" w:rsidR="001B777E" w:rsidRPr="001B777E" w:rsidRDefault="001B777E" w:rsidP="001B777E">
            <w:pPr>
              <w:pStyle w:val="TableParagraph"/>
              <w:ind w:right="116"/>
              <w:jc w:val="right"/>
              <w:rPr>
                <w:sz w:val="12"/>
                <w:szCs w:val="12"/>
              </w:rPr>
            </w:pPr>
            <w:r w:rsidRPr="001B777E">
              <w:rPr>
                <w:spacing w:val="-2"/>
                <w:sz w:val="12"/>
                <w:szCs w:val="12"/>
              </w:rPr>
              <w:t>0,000</w:t>
            </w:r>
          </w:p>
        </w:tc>
        <w:tc>
          <w:tcPr>
            <w:tcW w:w="562" w:type="dxa"/>
          </w:tcPr>
          <w:p w14:paraId="4C14EAE1" w14:textId="77777777" w:rsidR="001B777E" w:rsidRPr="001B777E" w:rsidRDefault="001B777E" w:rsidP="001B777E">
            <w:pPr>
              <w:pStyle w:val="TableParagraph"/>
              <w:rPr>
                <w:sz w:val="12"/>
                <w:szCs w:val="12"/>
              </w:rPr>
            </w:pPr>
          </w:p>
          <w:p w14:paraId="598394A0" w14:textId="77777777" w:rsidR="001B777E" w:rsidRPr="001B777E" w:rsidRDefault="001B777E" w:rsidP="001B777E">
            <w:pPr>
              <w:pStyle w:val="TableParagraph"/>
              <w:rPr>
                <w:sz w:val="12"/>
                <w:szCs w:val="12"/>
              </w:rPr>
            </w:pPr>
          </w:p>
          <w:p w14:paraId="27E9B304" w14:textId="77777777" w:rsidR="001B777E" w:rsidRPr="001B777E" w:rsidRDefault="001B777E" w:rsidP="001B777E">
            <w:pPr>
              <w:pStyle w:val="TableParagraph"/>
              <w:ind w:right="140"/>
              <w:jc w:val="right"/>
              <w:rPr>
                <w:sz w:val="12"/>
                <w:szCs w:val="12"/>
              </w:rPr>
            </w:pPr>
            <w:r w:rsidRPr="001B777E">
              <w:rPr>
                <w:spacing w:val="-4"/>
                <w:sz w:val="12"/>
                <w:szCs w:val="12"/>
              </w:rPr>
              <w:t>0,00</w:t>
            </w:r>
          </w:p>
        </w:tc>
        <w:tc>
          <w:tcPr>
            <w:tcW w:w="656" w:type="dxa"/>
          </w:tcPr>
          <w:p w14:paraId="4B8561B7" w14:textId="77777777" w:rsidR="001B777E" w:rsidRPr="001B777E" w:rsidRDefault="001B777E" w:rsidP="001B777E">
            <w:pPr>
              <w:pStyle w:val="TableParagraph"/>
              <w:rPr>
                <w:sz w:val="12"/>
                <w:szCs w:val="12"/>
              </w:rPr>
            </w:pPr>
          </w:p>
        </w:tc>
        <w:tc>
          <w:tcPr>
            <w:tcW w:w="608" w:type="dxa"/>
          </w:tcPr>
          <w:p w14:paraId="57028B56" w14:textId="77777777" w:rsidR="001B777E" w:rsidRPr="001B777E" w:rsidRDefault="001B777E" w:rsidP="001B777E">
            <w:pPr>
              <w:pStyle w:val="TableParagraph"/>
              <w:rPr>
                <w:sz w:val="12"/>
                <w:szCs w:val="12"/>
              </w:rPr>
            </w:pPr>
          </w:p>
          <w:p w14:paraId="17A844A0" w14:textId="77777777" w:rsidR="001B777E" w:rsidRPr="001B777E" w:rsidRDefault="001B777E" w:rsidP="001B777E">
            <w:pPr>
              <w:pStyle w:val="TableParagraph"/>
              <w:rPr>
                <w:sz w:val="12"/>
                <w:szCs w:val="12"/>
              </w:rPr>
            </w:pPr>
          </w:p>
          <w:p w14:paraId="2D5D748F" w14:textId="77777777" w:rsidR="001B777E" w:rsidRPr="001B777E" w:rsidRDefault="001B777E" w:rsidP="001B777E">
            <w:pPr>
              <w:pStyle w:val="TableParagraph"/>
              <w:ind w:left="67" w:right="49"/>
              <w:jc w:val="center"/>
              <w:rPr>
                <w:sz w:val="12"/>
                <w:szCs w:val="12"/>
              </w:rPr>
            </w:pPr>
            <w:r w:rsidRPr="001B777E">
              <w:rPr>
                <w:spacing w:val="-2"/>
                <w:sz w:val="12"/>
                <w:szCs w:val="12"/>
              </w:rPr>
              <w:t>0,000</w:t>
            </w:r>
          </w:p>
        </w:tc>
        <w:tc>
          <w:tcPr>
            <w:tcW w:w="648" w:type="dxa"/>
          </w:tcPr>
          <w:p w14:paraId="754D61E5" w14:textId="77777777" w:rsidR="001B777E" w:rsidRPr="001B777E" w:rsidRDefault="001B777E" w:rsidP="001B777E">
            <w:pPr>
              <w:pStyle w:val="TableParagraph"/>
              <w:rPr>
                <w:sz w:val="12"/>
                <w:szCs w:val="12"/>
              </w:rPr>
            </w:pPr>
          </w:p>
          <w:p w14:paraId="34B18720" w14:textId="77777777" w:rsidR="001B777E" w:rsidRPr="001B777E" w:rsidRDefault="001B777E" w:rsidP="001B777E">
            <w:pPr>
              <w:pStyle w:val="TableParagraph"/>
              <w:rPr>
                <w:sz w:val="12"/>
                <w:szCs w:val="12"/>
              </w:rPr>
            </w:pPr>
          </w:p>
          <w:p w14:paraId="1999B70F" w14:textId="77777777" w:rsidR="001B777E" w:rsidRPr="001B777E" w:rsidRDefault="001B777E" w:rsidP="001B777E">
            <w:pPr>
              <w:pStyle w:val="TableParagraph"/>
              <w:ind w:left="62" w:right="44"/>
              <w:jc w:val="center"/>
              <w:rPr>
                <w:sz w:val="12"/>
                <w:szCs w:val="12"/>
              </w:rPr>
            </w:pPr>
            <w:r w:rsidRPr="001B777E">
              <w:rPr>
                <w:spacing w:val="-4"/>
                <w:sz w:val="12"/>
                <w:szCs w:val="12"/>
              </w:rPr>
              <w:t>0,00</w:t>
            </w:r>
          </w:p>
        </w:tc>
        <w:tc>
          <w:tcPr>
            <w:tcW w:w="2287" w:type="dxa"/>
          </w:tcPr>
          <w:p w14:paraId="39108B86" w14:textId="77777777" w:rsidR="001B777E" w:rsidRPr="001B777E" w:rsidRDefault="001B777E" w:rsidP="001B777E">
            <w:pPr>
              <w:pStyle w:val="TableParagraph"/>
              <w:spacing w:before="109" w:line="261" w:lineRule="auto"/>
              <w:ind w:left="23" w:right="49"/>
              <w:rPr>
                <w:sz w:val="12"/>
                <w:szCs w:val="12"/>
              </w:rPr>
            </w:pPr>
            <w:r w:rsidRPr="001B777E">
              <w:rPr>
                <w:sz w:val="12"/>
                <w:szCs w:val="12"/>
              </w:rPr>
              <w:t>Металлопластиковый</w:t>
            </w:r>
            <w:r w:rsidRPr="001B777E">
              <w:rPr>
                <w:spacing w:val="-6"/>
                <w:sz w:val="12"/>
                <w:szCs w:val="12"/>
              </w:rPr>
              <w:t xml:space="preserve"> </w:t>
            </w:r>
            <w:r w:rsidRPr="001B777E">
              <w:rPr>
                <w:sz w:val="12"/>
                <w:szCs w:val="12"/>
              </w:rPr>
              <w:t>витраж</w:t>
            </w:r>
            <w:r w:rsidRPr="001B777E">
              <w:rPr>
                <w:spacing w:val="40"/>
                <w:sz w:val="12"/>
                <w:szCs w:val="12"/>
              </w:rPr>
              <w:t xml:space="preserve"> </w:t>
            </w:r>
            <w:r w:rsidRPr="001B777E">
              <w:rPr>
                <w:sz w:val="12"/>
                <w:szCs w:val="12"/>
              </w:rPr>
              <w:t>Մետաղապլաստե,</w:t>
            </w:r>
            <w:r w:rsidRPr="001B777E">
              <w:rPr>
                <w:spacing w:val="-9"/>
                <w:sz w:val="12"/>
                <w:szCs w:val="12"/>
              </w:rPr>
              <w:t xml:space="preserve"> </w:t>
            </w:r>
            <w:r w:rsidRPr="001B777E">
              <w:rPr>
                <w:sz w:val="12"/>
                <w:szCs w:val="12"/>
              </w:rPr>
              <w:t>բլոկով,</w:t>
            </w:r>
            <w:r w:rsidRPr="001B777E">
              <w:rPr>
                <w:spacing w:val="-9"/>
                <w:sz w:val="12"/>
                <w:szCs w:val="12"/>
              </w:rPr>
              <w:t xml:space="preserve"> </w:t>
            </w:r>
            <w:r w:rsidRPr="001B777E">
              <w:rPr>
                <w:sz w:val="12"/>
                <w:szCs w:val="12"/>
              </w:rPr>
              <w:t>սպիտակ,</w:t>
            </w:r>
            <w:r w:rsidRPr="001B777E">
              <w:rPr>
                <w:spacing w:val="40"/>
                <w:sz w:val="12"/>
                <w:szCs w:val="12"/>
              </w:rPr>
              <w:t xml:space="preserve"> </w:t>
            </w:r>
            <w:r w:rsidRPr="001B777E">
              <w:rPr>
                <w:sz w:val="12"/>
                <w:szCs w:val="12"/>
              </w:rPr>
              <w:t>60մմ հաստ., 1 տակ ապակի 4մմ,</w:t>
            </w:r>
            <w:r w:rsidRPr="001B777E">
              <w:rPr>
                <w:spacing w:val="40"/>
                <w:sz w:val="12"/>
                <w:szCs w:val="12"/>
              </w:rPr>
              <w:t xml:space="preserve"> </w:t>
            </w:r>
            <w:r w:rsidRPr="001B777E">
              <w:rPr>
                <w:sz w:val="12"/>
                <w:szCs w:val="12"/>
              </w:rPr>
              <w:t>պրոֆիլ (արտերկիր), չբացվող</w:t>
            </w:r>
          </w:p>
        </w:tc>
        <w:tc>
          <w:tcPr>
            <w:tcW w:w="418" w:type="dxa"/>
          </w:tcPr>
          <w:p w14:paraId="4AC55BAF" w14:textId="77777777" w:rsidR="001B777E" w:rsidRPr="001B777E" w:rsidRDefault="001B777E" w:rsidP="001B777E">
            <w:pPr>
              <w:pStyle w:val="TableParagraph"/>
              <w:rPr>
                <w:sz w:val="12"/>
                <w:szCs w:val="12"/>
              </w:rPr>
            </w:pPr>
          </w:p>
          <w:p w14:paraId="105B37C5" w14:textId="77777777" w:rsidR="001B777E" w:rsidRPr="001B777E" w:rsidRDefault="001B777E" w:rsidP="001B777E">
            <w:pPr>
              <w:pStyle w:val="TableParagraph"/>
              <w:spacing w:before="5"/>
              <w:rPr>
                <w:sz w:val="12"/>
                <w:szCs w:val="12"/>
              </w:rPr>
            </w:pPr>
          </w:p>
          <w:p w14:paraId="16774953" w14:textId="77777777" w:rsidR="001B777E" w:rsidRPr="001B777E" w:rsidRDefault="001B777E" w:rsidP="001B777E">
            <w:pPr>
              <w:pStyle w:val="TableParagraph"/>
              <w:ind w:left="18" w:right="13"/>
              <w:jc w:val="center"/>
              <w:rPr>
                <w:sz w:val="12"/>
                <w:szCs w:val="12"/>
              </w:rPr>
            </w:pPr>
            <w:r w:rsidRPr="001B777E">
              <w:rPr>
                <w:spacing w:val="-5"/>
                <w:sz w:val="12"/>
                <w:szCs w:val="12"/>
              </w:rPr>
              <w:t>м2</w:t>
            </w:r>
          </w:p>
        </w:tc>
        <w:tc>
          <w:tcPr>
            <w:tcW w:w="561" w:type="dxa"/>
          </w:tcPr>
          <w:p w14:paraId="7944B6F0" w14:textId="77777777" w:rsidR="001B777E" w:rsidRPr="001B777E" w:rsidRDefault="001B777E" w:rsidP="001B777E">
            <w:pPr>
              <w:pStyle w:val="TableParagraph"/>
              <w:rPr>
                <w:sz w:val="12"/>
                <w:szCs w:val="12"/>
              </w:rPr>
            </w:pPr>
          </w:p>
          <w:p w14:paraId="5C2B0175" w14:textId="77777777" w:rsidR="001B777E" w:rsidRPr="001B777E" w:rsidRDefault="001B777E" w:rsidP="001B777E">
            <w:pPr>
              <w:pStyle w:val="TableParagraph"/>
              <w:rPr>
                <w:sz w:val="12"/>
                <w:szCs w:val="12"/>
              </w:rPr>
            </w:pPr>
          </w:p>
          <w:p w14:paraId="78E3D179" w14:textId="77777777" w:rsidR="001B777E" w:rsidRPr="001B777E" w:rsidRDefault="001B777E" w:rsidP="001B777E">
            <w:pPr>
              <w:pStyle w:val="TableParagraph"/>
              <w:ind w:left="17"/>
              <w:jc w:val="center"/>
              <w:rPr>
                <w:sz w:val="12"/>
                <w:szCs w:val="12"/>
              </w:rPr>
            </w:pPr>
            <w:r w:rsidRPr="001B777E">
              <w:rPr>
                <w:w w:val="99"/>
                <w:sz w:val="12"/>
                <w:szCs w:val="12"/>
              </w:rPr>
              <w:t>1</w:t>
            </w:r>
          </w:p>
        </w:tc>
        <w:tc>
          <w:tcPr>
            <w:tcW w:w="568" w:type="dxa"/>
          </w:tcPr>
          <w:p w14:paraId="56E80558" w14:textId="77777777" w:rsidR="001B777E" w:rsidRPr="001B777E" w:rsidRDefault="001B777E" w:rsidP="001B777E">
            <w:pPr>
              <w:pStyle w:val="TableParagraph"/>
              <w:rPr>
                <w:sz w:val="12"/>
                <w:szCs w:val="12"/>
              </w:rPr>
            </w:pPr>
          </w:p>
          <w:p w14:paraId="1E21DA83" w14:textId="77777777" w:rsidR="001B777E" w:rsidRPr="001B777E" w:rsidRDefault="001B777E" w:rsidP="001B777E">
            <w:pPr>
              <w:pStyle w:val="TableParagraph"/>
              <w:rPr>
                <w:sz w:val="12"/>
                <w:szCs w:val="12"/>
              </w:rPr>
            </w:pPr>
          </w:p>
          <w:p w14:paraId="13C88964" w14:textId="77777777" w:rsidR="001B777E" w:rsidRPr="001B777E" w:rsidRDefault="001B777E" w:rsidP="001B777E">
            <w:pPr>
              <w:pStyle w:val="TableParagraph"/>
              <w:ind w:left="38" w:right="19"/>
              <w:jc w:val="center"/>
              <w:rPr>
                <w:sz w:val="12"/>
                <w:szCs w:val="12"/>
              </w:rPr>
            </w:pPr>
            <w:r w:rsidRPr="001B777E">
              <w:rPr>
                <w:spacing w:val="-2"/>
                <w:sz w:val="12"/>
                <w:szCs w:val="12"/>
              </w:rPr>
              <w:t>32,000</w:t>
            </w:r>
          </w:p>
        </w:tc>
        <w:tc>
          <w:tcPr>
            <w:tcW w:w="513" w:type="dxa"/>
          </w:tcPr>
          <w:p w14:paraId="0F4B84D8" w14:textId="77777777" w:rsidR="001B777E" w:rsidRPr="001B777E" w:rsidRDefault="001B777E" w:rsidP="001B777E">
            <w:pPr>
              <w:pStyle w:val="TableParagraph"/>
              <w:rPr>
                <w:sz w:val="12"/>
                <w:szCs w:val="12"/>
              </w:rPr>
            </w:pPr>
          </w:p>
          <w:p w14:paraId="5F33F8D5" w14:textId="77777777" w:rsidR="001B777E" w:rsidRPr="001B777E" w:rsidRDefault="001B777E" w:rsidP="001B777E">
            <w:pPr>
              <w:pStyle w:val="TableParagraph"/>
              <w:rPr>
                <w:sz w:val="12"/>
                <w:szCs w:val="12"/>
              </w:rPr>
            </w:pPr>
          </w:p>
          <w:p w14:paraId="67DDDD37" w14:textId="77777777" w:rsidR="001B777E" w:rsidRPr="001B777E" w:rsidRDefault="001B777E" w:rsidP="001B777E">
            <w:pPr>
              <w:pStyle w:val="TableParagraph"/>
              <w:ind w:left="54" w:right="34"/>
              <w:jc w:val="center"/>
              <w:rPr>
                <w:sz w:val="12"/>
                <w:szCs w:val="12"/>
              </w:rPr>
            </w:pPr>
            <w:r w:rsidRPr="001B777E">
              <w:rPr>
                <w:spacing w:val="-2"/>
                <w:sz w:val="12"/>
                <w:szCs w:val="12"/>
              </w:rPr>
              <w:t>36,38</w:t>
            </w:r>
          </w:p>
        </w:tc>
        <w:tc>
          <w:tcPr>
            <w:tcW w:w="647" w:type="dxa"/>
          </w:tcPr>
          <w:p w14:paraId="457C7F04" w14:textId="77777777" w:rsidR="001B777E" w:rsidRPr="001B777E" w:rsidRDefault="001B777E" w:rsidP="001B777E">
            <w:pPr>
              <w:pStyle w:val="TableParagraph"/>
              <w:rPr>
                <w:sz w:val="12"/>
                <w:szCs w:val="12"/>
              </w:rPr>
            </w:pPr>
          </w:p>
          <w:p w14:paraId="542195D7" w14:textId="77777777" w:rsidR="001B777E" w:rsidRPr="001B777E" w:rsidRDefault="001B777E" w:rsidP="001B777E">
            <w:pPr>
              <w:pStyle w:val="TableParagraph"/>
              <w:rPr>
                <w:sz w:val="12"/>
                <w:szCs w:val="12"/>
              </w:rPr>
            </w:pPr>
          </w:p>
          <w:p w14:paraId="277E4DB2" w14:textId="77777777" w:rsidR="001B777E" w:rsidRPr="001B777E" w:rsidRDefault="001B777E" w:rsidP="001B777E">
            <w:pPr>
              <w:pStyle w:val="TableParagraph"/>
              <w:ind w:left="89" w:right="65"/>
              <w:jc w:val="center"/>
              <w:rPr>
                <w:sz w:val="12"/>
                <w:szCs w:val="12"/>
              </w:rPr>
            </w:pPr>
            <w:r w:rsidRPr="001B777E">
              <w:rPr>
                <w:spacing w:val="-2"/>
                <w:sz w:val="12"/>
                <w:szCs w:val="12"/>
              </w:rPr>
              <w:t>436,56</w:t>
            </w:r>
          </w:p>
        </w:tc>
        <w:tc>
          <w:tcPr>
            <w:tcW w:w="520" w:type="dxa"/>
          </w:tcPr>
          <w:p w14:paraId="3377716B" w14:textId="77777777" w:rsidR="001B777E" w:rsidRPr="001B777E" w:rsidRDefault="001B777E" w:rsidP="001B777E">
            <w:pPr>
              <w:pStyle w:val="TableParagraph"/>
              <w:rPr>
                <w:sz w:val="12"/>
                <w:szCs w:val="12"/>
              </w:rPr>
            </w:pPr>
          </w:p>
          <w:p w14:paraId="0846E1DA" w14:textId="77777777" w:rsidR="001B777E" w:rsidRPr="001B777E" w:rsidRDefault="001B777E" w:rsidP="001B777E">
            <w:pPr>
              <w:pStyle w:val="TableParagraph"/>
              <w:rPr>
                <w:sz w:val="12"/>
                <w:szCs w:val="12"/>
              </w:rPr>
            </w:pPr>
          </w:p>
          <w:p w14:paraId="225322B7" w14:textId="77777777" w:rsidR="001B777E" w:rsidRPr="001B777E" w:rsidRDefault="001B777E" w:rsidP="001B777E">
            <w:pPr>
              <w:pStyle w:val="TableParagraph"/>
              <w:ind w:left="60" w:right="37"/>
              <w:jc w:val="center"/>
              <w:rPr>
                <w:sz w:val="12"/>
                <w:szCs w:val="12"/>
              </w:rPr>
            </w:pPr>
            <w:r w:rsidRPr="001B777E">
              <w:rPr>
                <w:spacing w:val="-2"/>
                <w:sz w:val="12"/>
                <w:szCs w:val="12"/>
              </w:rPr>
              <w:t>36,380</w:t>
            </w:r>
          </w:p>
        </w:tc>
        <w:tc>
          <w:tcPr>
            <w:tcW w:w="734" w:type="dxa"/>
          </w:tcPr>
          <w:p w14:paraId="6A679AFF" w14:textId="77777777" w:rsidR="001B777E" w:rsidRPr="001B777E" w:rsidRDefault="001B777E" w:rsidP="001B777E">
            <w:pPr>
              <w:pStyle w:val="TableParagraph"/>
              <w:rPr>
                <w:sz w:val="12"/>
                <w:szCs w:val="12"/>
              </w:rPr>
            </w:pPr>
          </w:p>
          <w:p w14:paraId="23B224A5" w14:textId="77777777" w:rsidR="001B777E" w:rsidRPr="001B777E" w:rsidRDefault="001B777E" w:rsidP="001B777E">
            <w:pPr>
              <w:pStyle w:val="TableParagraph"/>
              <w:rPr>
                <w:sz w:val="12"/>
                <w:szCs w:val="12"/>
              </w:rPr>
            </w:pPr>
          </w:p>
          <w:p w14:paraId="04349906" w14:textId="77777777" w:rsidR="001B777E" w:rsidRPr="001B777E" w:rsidRDefault="001B777E" w:rsidP="001B777E">
            <w:pPr>
              <w:pStyle w:val="TableParagraph"/>
              <w:ind w:left="166" w:right="139"/>
              <w:jc w:val="center"/>
              <w:rPr>
                <w:sz w:val="12"/>
                <w:szCs w:val="12"/>
              </w:rPr>
            </w:pPr>
            <w:r w:rsidRPr="001B777E">
              <w:rPr>
                <w:spacing w:val="-2"/>
                <w:sz w:val="12"/>
                <w:szCs w:val="12"/>
              </w:rPr>
              <w:t>436,56</w:t>
            </w:r>
          </w:p>
        </w:tc>
      </w:tr>
      <w:tr w:rsidR="001B777E" w:rsidRPr="001B777E" w14:paraId="6A3E606A" w14:textId="77777777" w:rsidTr="001B777E">
        <w:trPr>
          <w:trHeight w:val="1079"/>
        </w:trPr>
        <w:tc>
          <w:tcPr>
            <w:tcW w:w="519" w:type="dxa"/>
          </w:tcPr>
          <w:p w14:paraId="3D137472" w14:textId="77777777" w:rsidR="001B777E" w:rsidRPr="001B777E" w:rsidRDefault="001B777E" w:rsidP="001B777E">
            <w:pPr>
              <w:pStyle w:val="TableParagraph"/>
              <w:rPr>
                <w:sz w:val="12"/>
                <w:szCs w:val="12"/>
              </w:rPr>
            </w:pPr>
          </w:p>
          <w:p w14:paraId="2E670A90" w14:textId="77777777" w:rsidR="001B777E" w:rsidRPr="001B777E" w:rsidRDefault="001B777E" w:rsidP="001B777E">
            <w:pPr>
              <w:pStyle w:val="TableParagraph"/>
              <w:rPr>
                <w:sz w:val="12"/>
                <w:szCs w:val="12"/>
              </w:rPr>
            </w:pPr>
          </w:p>
          <w:p w14:paraId="420D054A" w14:textId="77777777" w:rsidR="001B777E" w:rsidRPr="001B777E" w:rsidRDefault="001B777E" w:rsidP="001B777E">
            <w:pPr>
              <w:pStyle w:val="TableParagraph"/>
              <w:spacing w:before="8"/>
              <w:rPr>
                <w:sz w:val="12"/>
                <w:szCs w:val="12"/>
              </w:rPr>
            </w:pPr>
          </w:p>
          <w:p w14:paraId="0890AC99" w14:textId="77777777" w:rsidR="001B777E" w:rsidRPr="001B777E" w:rsidRDefault="001B777E" w:rsidP="001B777E">
            <w:pPr>
              <w:pStyle w:val="TableParagraph"/>
              <w:ind w:left="49" w:right="23"/>
              <w:jc w:val="center"/>
              <w:rPr>
                <w:sz w:val="12"/>
                <w:szCs w:val="12"/>
              </w:rPr>
            </w:pPr>
            <w:r w:rsidRPr="001B777E">
              <w:rPr>
                <w:spacing w:val="-5"/>
                <w:sz w:val="12"/>
                <w:szCs w:val="12"/>
              </w:rPr>
              <w:t>42</w:t>
            </w:r>
          </w:p>
        </w:tc>
        <w:tc>
          <w:tcPr>
            <w:tcW w:w="742" w:type="dxa"/>
          </w:tcPr>
          <w:p w14:paraId="313A0C5A" w14:textId="77777777" w:rsidR="001B777E" w:rsidRPr="001B777E" w:rsidRDefault="001B777E" w:rsidP="001B777E">
            <w:pPr>
              <w:pStyle w:val="TableParagraph"/>
              <w:rPr>
                <w:sz w:val="12"/>
                <w:szCs w:val="12"/>
              </w:rPr>
            </w:pPr>
          </w:p>
          <w:p w14:paraId="1AF896F7" w14:textId="77777777" w:rsidR="001B777E" w:rsidRPr="001B777E" w:rsidRDefault="001B777E" w:rsidP="001B777E">
            <w:pPr>
              <w:pStyle w:val="TableParagraph"/>
              <w:rPr>
                <w:sz w:val="12"/>
                <w:szCs w:val="12"/>
              </w:rPr>
            </w:pPr>
          </w:p>
          <w:p w14:paraId="4DC43308" w14:textId="77777777" w:rsidR="001B777E" w:rsidRPr="001B777E" w:rsidRDefault="001B777E" w:rsidP="001B777E">
            <w:pPr>
              <w:pStyle w:val="TableParagraph"/>
              <w:spacing w:before="1"/>
              <w:rPr>
                <w:sz w:val="12"/>
                <w:szCs w:val="12"/>
              </w:rPr>
            </w:pPr>
          </w:p>
          <w:p w14:paraId="7AE6A7AC" w14:textId="77777777" w:rsidR="001B777E" w:rsidRPr="001B777E" w:rsidRDefault="001B777E" w:rsidP="001B777E">
            <w:pPr>
              <w:pStyle w:val="TableParagraph"/>
              <w:spacing w:before="1"/>
              <w:ind w:right="59"/>
              <w:jc w:val="right"/>
              <w:rPr>
                <w:sz w:val="12"/>
                <w:szCs w:val="12"/>
              </w:rPr>
            </w:pPr>
            <w:r w:rsidRPr="001B777E">
              <w:rPr>
                <w:w w:val="95"/>
                <w:sz w:val="12"/>
                <w:szCs w:val="12"/>
              </w:rPr>
              <w:t>9-</w:t>
            </w:r>
            <w:r w:rsidRPr="001B777E">
              <w:rPr>
                <w:spacing w:val="-2"/>
                <w:sz w:val="12"/>
                <w:szCs w:val="12"/>
              </w:rPr>
              <w:t>49прим.</w:t>
            </w:r>
          </w:p>
        </w:tc>
        <w:tc>
          <w:tcPr>
            <w:tcW w:w="3233" w:type="dxa"/>
          </w:tcPr>
          <w:p w14:paraId="7DBB75A8" w14:textId="77777777" w:rsidR="001B777E" w:rsidRPr="001B777E" w:rsidRDefault="001B777E" w:rsidP="001B777E">
            <w:pPr>
              <w:pStyle w:val="TableParagraph"/>
              <w:spacing w:before="4"/>
              <w:rPr>
                <w:sz w:val="12"/>
                <w:szCs w:val="12"/>
              </w:rPr>
            </w:pPr>
          </w:p>
          <w:p w14:paraId="1B9D97C2" w14:textId="77777777" w:rsidR="001B777E" w:rsidRPr="001B777E" w:rsidRDefault="001B777E" w:rsidP="001B777E">
            <w:pPr>
              <w:pStyle w:val="TableParagraph"/>
              <w:spacing w:before="1" w:line="261" w:lineRule="auto"/>
              <w:ind w:left="28"/>
              <w:rPr>
                <w:sz w:val="12"/>
                <w:szCs w:val="12"/>
              </w:rPr>
            </w:pPr>
            <w:r w:rsidRPr="001B777E">
              <w:rPr>
                <w:sz w:val="12"/>
                <w:szCs w:val="12"/>
              </w:rPr>
              <w:t>Монтаж каркасов</w:t>
            </w:r>
            <w:r w:rsidRPr="001B777E">
              <w:rPr>
                <w:spacing w:val="40"/>
                <w:sz w:val="12"/>
                <w:szCs w:val="12"/>
              </w:rPr>
              <w:t xml:space="preserve"> </w:t>
            </w:r>
            <w:r w:rsidRPr="001B777E">
              <w:rPr>
                <w:sz w:val="12"/>
                <w:szCs w:val="12"/>
              </w:rPr>
              <w:t>скамейки из</w:t>
            </w:r>
            <w:r w:rsidRPr="001B777E">
              <w:rPr>
                <w:spacing w:val="40"/>
                <w:sz w:val="12"/>
                <w:szCs w:val="12"/>
              </w:rPr>
              <w:t xml:space="preserve"> </w:t>
            </w:r>
            <w:r w:rsidRPr="001B777E">
              <w:rPr>
                <w:sz w:val="12"/>
                <w:szCs w:val="12"/>
              </w:rPr>
              <w:t>стальных</w:t>
            </w:r>
            <w:r w:rsidRPr="001B777E">
              <w:rPr>
                <w:spacing w:val="40"/>
                <w:sz w:val="12"/>
                <w:szCs w:val="12"/>
              </w:rPr>
              <w:t xml:space="preserve"> </w:t>
            </w:r>
            <w:r w:rsidRPr="001B777E">
              <w:rPr>
                <w:sz w:val="12"/>
                <w:szCs w:val="12"/>
              </w:rPr>
              <w:t>прямоугольных</w:t>
            </w:r>
            <w:r w:rsidRPr="001B777E">
              <w:rPr>
                <w:spacing w:val="40"/>
                <w:sz w:val="12"/>
                <w:szCs w:val="12"/>
              </w:rPr>
              <w:t xml:space="preserve"> </w:t>
            </w:r>
            <w:r w:rsidRPr="001B777E">
              <w:rPr>
                <w:sz w:val="12"/>
                <w:szCs w:val="12"/>
              </w:rPr>
              <w:t>труб 60x40x3մմ</w:t>
            </w:r>
            <w:r w:rsidRPr="001B777E">
              <w:rPr>
                <w:spacing w:val="40"/>
                <w:sz w:val="12"/>
                <w:szCs w:val="12"/>
              </w:rPr>
              <w:t xml:space="preserve"> </w:t>
            </w:r>
            <w:r w:rsidRPr="001B777E">
              <w:rPr>
                <w:sz w:val="12"/>
                <w:szCs w:val="12"/>
              </w:rPr>
              <w:t>вес 1метра 4,3кг</w:t>
            </w:r>
            <w:r w:rsidRPr="001B777E">
              <w:rPr>
                <w:spacing w:val="40"/>
                <w:sz w:val="12"/>
                <w:szCs w:val="12"/>
              </w:rPr>
              <w:t xml:space="preserve"> </w:t>
            </w:r>
            <w:r w:rsidRPr="001B777E">
              <w:rPr>
                <w:sz w:val="12"/>
                <w:szCs w:val="12"/>
              </w:rPr>
              <w:t>60x40x3</w:t>
            </w:r>
            <w:r w:rsidRPr="001B777E">
              <w:rPr>
                <w:spacing w:val="-9"/>
                <w:sz w:val="12"/>
                <w:szCs w:val="12"/>
              </w:rPr>
              <w:t xml:space="preserve"> </w:t>
            </w:r>
            <w:r w:rsidRPr="001B777E">
              <w:rPr>
                <w:sz w:val="12"/>
                <w:szCs w:val="12"/>
              </w:rPr>
              <w:t>մմ</w:t>
            </w:r>
            <w:r w:rsidRPr="001B777E">
              <w:rPr>
                <w:spacing w:val="-9"/>
                <w:sz w:val="12"/>
                <w:szCs w:val="12"/>
              </w:rPr>
              <w:t xml:space="preserve"> </w:t>
            </w:r>
            <w:r w:rsidRPr="001B777E">
              <w:rPr>
                <w:sz w:val="12"/>
                <w:szCs w:val="12"/>
              </w:rPr>
              <w:t>ուղղանկյուն</w:t>
            </w:r>
            <w:r w:rsidRPr="001B777E">
              <w:rPr>
                <w:spacing w:val="-9"/>
                <w:sz w:val="12"/>
                <w:szCs w:val="12"/>
              </w:rPr>
              <w:t xml:space="preserve"> </w:t>
            </w:r>
            <w:r w:rsidRPr="001B777E">
              <w:rPr>
                <w:sz w:val="12"/>
                <w:szCs w:val="12"/>
              </w:rPr>
              <w:t>պողպատե</w:t>
            </w:r>
            <w:r w:rsidRPr="001B777E">
              <w:rPr>
                <w:spacing w:val="-8"/>
                <w:sz w:val="12"/>
                <w:szCs w:val="12"/>
              </w:rPr>
              <w:t xml:space="preserve"> </w:t>
            </w:r>
            <w:r w:rsidRPr="001B777E">
              <w:rPr>
                <w:sz w:val="12"/>
                <w:szCs w:val="12"/>
              </w:rPr>
              <w:t>խողովակներից</w:t>
            </w:r>
            <w:r w:rsidRPr="001B777E">
              <w:rPr>
                <w:spacing w:val="40"/>
                <w:sz w:val="12"/>
                <w:szCs w:val="12"/>
              </w:rPr>
              <w:t xml:space="preserve"> </w:t>
            </w:r>
            <w:r w:rsidRPr="001B777E">
              <w:rPr>
                <w:sz w:val="12"/>
                <w:szCs w:val="12"/>
              </w:rPr>
              <w:t>նստարանների շրջանակների մոնտաժ</w:t>
            </w:r>
          </w:p>
        </w:tc>
        <w:tc>
          <w:tcPr>
            <w:tcW w:w="553" w:type="dxa"/>
          </w:tcPr>
          <w:p w14:paraId="07D3AC58" w14:textId="77777777" w:rsidR="001B777E" w:rsidRPr="001B777E" w:rsidRDefault="001B777E" w:rsidP="001B777E">
            <w:pPr>
              <w:pStyle w:val="TableParagraph"/>
              <w:rPr>
                <w:sz w:val="12"/>
                <w:szCs w:val="12"/>
              </w:rPr>
            </w:pPr>
          </w:p>
          <w:p w14:paraId="5E876EA7" w14:textId="77777777" w:rsidR="001B777E" w:rsidRPr="001B777E" w:rsidRDefault="001B777E" w:rsidP="001B777E">
            <w:pPr>
              <w:pStyle w:val="TableParagraph"/>
              <w:rPr>
                <w:sz w:val="12"/>
                <w:szCs w:val="12"/>
              </w:rPr>
            </w:pPr>
          </w:p>
          <w:p w14:paraId="0CACEFD6" w14:textId="77777777" w:rsidR="001B777E" w:rsidRPr="001B777E" w:rsidRDefault="001B777E" w:rsidP="001B777E">
            <w:pPr>
              <w:pStyle w:val="TableParagraph"/>
              <w:spacing w:before="1"/>
              <w:rPr>
                <w:sz w:val="12"/>
                <w:szCs w:val="12"/>
              </w:rPr>
            </w:pPr>
          </w:p>
          <w:p w14:paraId="61799F2F" w14:textId="77777777" w:rsidR="001B777E" w:rsidRPr="001B777E" w:rsidRDefault="001B777E" w:rsidP="001B777E">
            <w:pPr>
              <w:pStyle w:val="TableParagraph"/>
              <w:spacing w:before="1"/>
              <w:ind w:right="123"/>
              <w:jc w:val="right"/>
              <w:rPr>
                <w:sz w:val="12"/>
                <w:szCs w:val="12"/>
              </w:rPr>
            </w:pPr>
            <w:r w:rsidRPr="001B777E">
              <w:rPr>
                <w:sz w:val="12"/>
                <w:szCs w:val="12"/>
              </w:rPr>
              <w:t>тн</w:t>
            </w:r>
            <w:r w:rsidRPr="001B777E">
              <w:rPr>
                <w:spacing w:val="-3"/>
                <w:sz w:val="12"/>
                <w:szCs w:val="12"/>
              </w:rPr>
              <w:t xml:space="preserve"> </w:t>
            </w:r>
            <w:r w:rsidRPr="001B777E">
              <w:rPr>
                <w:spacing w:val="-10"/>
                <w:sz w:val="12"/>
                <w:szCs w:val="12"/>
              </w:rPr>
              <w:t>տ</w:t>
            </w:r>
          </w:p>
        </w:tc>
        <w:tc>
          <w:tcPr>
            <w:tcW w:w="584" w:type="dxa"/>
          </w:tcPr>
          <w:p w14:paraId="11DCC1FE" w14:textId="77777777" w:rsidR="001B777E" w:rsidRPr="001B777E" w:rsidRDefault="001B777E" w:rsidP="001B777E">
            <w:pPr>
              <w:pStyle w:val="TableParagraph"/>
              <w:rPr>
                <w:sz w:val="12"/>
                <w:szCs w:val="12"/>
              </w:rPr>
            </w:pPr>
          </w:p>
          <w:p w14:paraId="5D0AE0AC" w14:textId="77777777" w:rsidR="001B777E" w:rsidRPr="001B777E" w:rsidRDefault="001B777E" w:rsidP="001B777E">
            <w:pPr>
              <w:pStyle w:val="TableParagraph"/>
              <w:rPr>
                <w:sz w:val="12"/>
                <w:szCs w:val="12"/>
              </w:rPr>
            </w:pPr>
          </w:p>
          <w:p w14:paraId="055A178E" w14:textId="77777777" w:rsidR="001B777E" w:rsidRPr="001B777E" w:rsidRDefault="001B777E" w:rsidP="001B777E">
            <w:pPr>
              <w:pStyle w:val="TableParagraph"/>
              <w:spacing w:before="8"/>
              <w:rPr>
                <w:sz w:val="12"/>
                <w:szCs w:val="12"/>
              </w:rPr>
            </w:pPr>
          </w:p>
          <w:p w14:paraId="6C4659BB" w14:textId="77777777" w:rsidR="001B777E" w:rsidRPr="001B777E" w:rsidRDefault="001B777E" w:rsidP="001B777E">
            <w:pPr>
              <w:pStyle w:val="TableParagraph"/>
              <w:ind w:left="57" w:right="31"/>
              <w:jc w:val="center"/>
              <w:rPr>
                <w:sz w:val="12"/>
                <w:szCs w:val="12"/>
              </w:rPr>
            </w:pPr>
            <w:r w:rsidRPr="001B777E">
              <w:rPr>
                <w:spacing w:val="-2"/>
                <w:sz w:val="12"/>
                <w:szCs w:val="12"/>
              </w:rPr>
              <w:t>0,04515</w:t>
            </w:r>
          </w:p>
        </w:tc>
        <w:tc>
          <w:tcPr>
            <w:tcW w:w="570" w:type="dxa"/>
          </w:tcPr>
          <w:p w14:paraId="61ED4F25" w14:textId="77777777" w:rsidR="001B777E" w:rsidRPr="001B777E" w:rsidRDefault="001B777E" w:rsidP="001B777E">
            <w:pPr>
              <w:pStyle w:val="TableParagraph"/>
              <w:rPr>
                <w:sz w:val="12"/>
                <w:szCs w:val="12"/>
              </w:rPr>
            </w:pPr>
          </w:p>
          <w:p w14:paraId="68023427" w14:textId="77777777" w:rsidR="001B777E" w:rsidRPr="001B777E" w:rsidRDefault="001B777E" w:rsidP="001B777E">
            <w:pPr>
              <w:pStyle w:val="TableParagraph"/>
              <w:rPr>
                <w:sz w:val="12"/>
                <w:szCs w:val="12"/>
              </w:rPr>
            </w:pPr>
          </w:p>
          <w:p w14:paraId="3797A3B8" w14:textId="77777777" w:rsidR="001B777E" w:rsidRPr="001B777E" w:rsidRDefault="001B777E" w:rsidP="001B777E">
            <w:pPr>
              <w:pStyle w:val="TableParagraph"/>
              <w:spacing w:before="8"/>
              <w:rPr>
                <w:sz w:val="12"/>
                <w:szCs w:val="12"/>
              </w:rPr>
            </w:pPr>
          </w:p>
          <w:p w14:paraId="4F70A4BB" w14:textId="77777777" w:rsidR="001B777E" w:rsidRPr="001B777E" w:rsidRDefault="001B777E" w:rsidP="001B777E">
            <w:pPr>
              <w:pStyle w:val="TableParagraph"/>
              <w:ind w:left="84" w:right="62"/>
              <w:jc w:val="center"/>
              <w:rPr>
                <w:sz w:val="12"/>
                <w:szCs w:val="12"/>
              </w:rPr>
            </w:pPr>
            <w:r w:rsidRPr="001B777E">
              <w:rPr>
                <w:spacing w:val="-4"/>
                <w:sz w:val="12"/>
                <w:szCs w:val="12"/>
              </w:rPr>
              <w:t>22,4</w:t>
            </w:r>
          </w:p>
        </w:tc>
        <w:tc>
          <w:tcPr>
            <w:tcW w:w="584" w:type="dxa"/>
          </w:tcPr>
          <w:p w14:paraId="2F6C8070" w14:textId="77777777" w:rsidR="001B777E" w:rsidRPr="001B777E" w:rsidRDefault="001B777E" w:rsidP="001B777E">
            <w:pPr>
              <w:pStyle w:val="TableParagraph"/>
              <w:rPr>
                <w:sz w:val="12"/>
                <w:szCs w:val="12"/>
              </w:rPr>
            </w:pPr>
          </w:p>
          <w:p w14:paraId="70880EBE" w14:textId="77777777" w:rsidR="001B777E" w:rsidRPr="001B777E" w:rsidRDefault="001B777E" w:rsidP="001B777E">
            <w:pPr>
              <w:pStyle w:val="TableParagraph"/>
              <w:rPr>
                <w:sz w:val="12"/>
                <w:szCs w:val="12"/>
              </w:rPr>
            </w:pPr>
          </w:p>
          <w:p w14:paraId="2EAA88DC" w14:textId="77777777" w:rsidR="001B777E" w:rsidRPr="001B777E" w:rsidRDefault="001B777E" w:rsidP="001B777E">
            <w:pPr>
              <w:pStyle w:val="TableParagraph"/>
              <w:spacing w:before="8"/>
              <w:rPr>
                <w:sz w:val="12"/>
                <w:szCs w:val="12"/>
              </w:rPr>
            </w:pPr>
          </w:p>
          <w:p w14:paraId="5F5120E2" w14:textId="77777777" w:rsidR="001B777E" w:rsidRPr="001B777E" w:rsidRDefault="001B777E" w:rsidP="001B777E">
            <w:pPr>
              <w:pStyle w:val="TableParagraph"/>
              <w:ind w:right="82"/>
              <w:jc w:val="right"/>
              <w:rPr>
                <w:sz w:val="12"/>
                <w:szCs w:val="12"/>
              </w:rPr>
            </w:pPr>
            <w:r w:rsidRPr="001B777E">
              <w:rPr>
                <w:spacing w:val="-2"/>
                <w:sz w:val="12"/>
                <w:szCs w:val="12"/>
              </w:rPr>
              <w:t>61,902</w:t>
            </w:r>
          </w:p>
        </w:tc>
        <w:tc>
          <w:tcPr>
            <w:tcW w:w="562" w:type="dxa"/>
          </w:tcPr>
          <w:p w14:paraId="46676A73" w14:textId="77777777" w:rsidR="001B777E" w:rsidRPr="001B777E" w:rsidRDefault="001B777E" w:rsidP="001B777E">
            <w:pPr>
              <w:pStyle w:val="TableParagraph"/>
              <w:rPr>
                <w:sz w:val="12"/>
                <w:szCs w:val="12"/>
              </w:rPr>
            </w:pPr>
          </w:p>
          <w:p w14:paraId="086B8A48" w14:textId="77777777" w:rsidR="001B777E" w:rsidRPr="001B777E" w:rsidRDefault="001B777E" w:rsidP="001B777E">
            <w:pPr>
              <w:pStyle w:val="TableParagraph"/>
              <w:rPr>
                <w:sz w:val="12"/>
                <w:szCs w:val="12"/>
              </w:rPr>
            </w:pPr>
          </w:p>
          <w:p w14:paraId="20A4B118" w14:textId="77777777" w:rsidR="001B777E" w:rsidRPr="001B777E" w:rsidRDefault="001B777E" w:rsidP="001B777E">
            <w:pPr>
              <w:pStyle w:val="TableParagraph"/>
              <w:spacing w:before="8"/>
              <w:rPr>
                <w:sz w:val="12"/>
                <w:szCs w:val="12"/>
              </w:rPr>
            </w:pPr>
          </w:p>
          <w:p w14:paraId="692A9D63" w14:textId="77777777" w:rsidR="001B777E" w:rsidRPr="001B777E" w:rsidRDefault="001B777E" w:rsidP="001B777E">
            <w:pPr>
              <w:pStyle w:val="TableParagraph"/>
              <w:ind w:right="140"/>
              <w:jc w:val="right"/>
              <w:rPr>
                <w:sz w:val="12"/>
                <w:szCs w:val="12"/>
              </w:rPr>
            </w:pPr>
            <w:r w:rsidRPr="001B777E">
              <w:rPr>
                <w:spacing w:val="-4"/>
                <w:sz w:val="12"/>
                <w:szCs w:val="12"/>
              </w:rPr>
              <w:t>2,79</w:t>
            </w:r>
          </w:p>
        </w:tc>
        <w:tc>
          <w:tcPr>
            <w:tcW w:w="656" w:type="dxa"/>
          </w:tcPr>
          <w:p w14:paraId="22E4DD99" w14:textId="77777777" w:rsidR="001B777E" w:rsidRPr="001B777E" w:rsidRDefault="001B777E" w:rsidP="001B777E">
            <w:pPr>
              <w:pStyle w:val="TableParagraph"/>
              <w:rPr>
                <w:sz w:val="12"/>
                <w:szCs w:val="12"/>
              </w:rPr>
            </w:pPr>
          </w:p>
          <w:p w14:paraId="4115E902" w14:textId="77777777" w:rsidR="001B777E" w:rsidRPr="001B777E" w:rsidRDefault="001B777E" w:rsidP="001B777E">
            <w:pPr>
              <w:pStyle w:val="TableParagraph"/>
              <w:rPr>
                <w:sz w:val="12"/>
                <w:szCs w:val="12"/>
              </w:rPr>
            </w:pPr>
          </w:p>
          <w:p w14:paraId="0098D4F0" w14:textId="77777777" w:rsidR="001B777E" w:rsidRPr="001B777E" w:rsidRDefault="001B777E" w:rsidP="001B777E">
            <w:pPr>
              <w:pStyle w:val="TableParagraph"/>
              <w:spacing w:before="8"/>
              <w:rPr>
                <w:sz w:val="12"/>
                <w:szCs w:val="12"/>
              </w:rPr>
            </w:pPr>
          </w:p>
          <w:p w14:paraId="022D9B30" w14:textId="77777777" w:rsidR="001B777E" w:rsidRPr="001B777E" w:rsidRDefault="001B777E" w:rsidP="001B777E">
            <w:pPr>
              <w:pStyle w:val="TableParagraph"/>
              <w:ind w:left="89" w:right="72"/>
              <w:jc w:val="center"/>
              <w:rPr>
                <w:sz w:val="12"/>
                <w:szCs w:val="12"/>
              </w:rPr>
            </w:pPr>
            <w:r w:rsidRPr="001B777E">
              <w:rPr>
                <w:spacing w:val="-4"/>
                <w:sz w:val="12"/>
                <w:szCs w:val="12"/>
              </w:rPr>
              <w:t>55,2</w:t>
            </w:r>
          </w:p>
        </w:tc>
        <w:tc>
          <w:tcPr>
            <w:tcW w:w="608" w:type="dxa"/>
          </w:tcPr>
          <w:p w14:paraId="2AA7230F" w14:textId="77777777" w:rsidR="001B777E" w:rsidRPr="001B777E" w:rsidRDefault="001B777E" w:rsidP="001B777E">
            <w:pPr>
              <w:pStyle w:val="TableParagraph"/>
              <w:rPr>
                <w:sz w:val="12"/>
                <w:szCs w:val="12"/>
              </w:rPr>
            </w:pPr>
          </w:p>
          <w:p w14:paraId="68F8B246" w14:textId="77777777" w:rsidR="001B777E" w:rsidRPr="001B777E" w:rsidRDefault="001B777E" w:rsidP="001B777E">
            <w:pPr>
              <w:pStyle w:val="TableParagraph"/>
              <w:rPr>
                <w:sz w:val="12"/>
                <w:szCs w:val="12"/>
              </w:rPr>
            </w:pPr>
          </w:p>
          <w:p w14:paraId="27DC2559" w14:textId="77777777" w:rsidR="001B777E" w:rsidRPr="001B777E" w:rsidRDefault="001B777E" w:rsidP="001B777E">
            <w:pPr>
              <w:pStyle w:val="TableParagraph"/>
              <w:spacing w:before="8"/>
              <w:rPr>
                <w:sz w:val="12"/>
                <w:szCs w:val="12"/>
              </w:rPr>
            </w:pPr>
          </w:p>
          <w:p w14:paraId="43919781" w14:textId="77777777" w:rsidR="001B777E" w:rsidRPr="001B777E" w:rsidRDefault="001B777E" w:rsidP="001B777E">
            <w:pPr>
              <w:pStyle w:val="TableParagraph"/>
              <w:ind w:left="67" w:right="49"/>
              <w:jc w:val="center"/>
              <w:rPr>
                <w:sz w:val="12"/>
                <w:szCs w:val="12"/>
              </w:rPr>
            </w:pPr>
            <w:r w:rsidRPr="001B777E">
              <w:rPr>
                <w:spacing w:val="-2"/>
                <w:sz w:val="12"/>
                <w:szCs w:val="12"/>
              </w:rPr>
              <w:t>168,568</w:t>
            </w:r>
          </w:p>
        </w:tc>
        <w:tc>
          <w:tcPr>
            <w:tcW w:w="648" w:type="dxa"/>
          </w:tcPr>
          <w:p w14:paraId="436E1757" w14:textId="77777777" w:rsidR="001B777E" w:rsidRPr="001B777E" w:rsidRDefault="001B777E" w:rsidP="001B777E">
            <w:pPr>
              <w:pStyle w:val="TableParagraph"/>
              <w:rPr>
                <w:sz w:val="12"/>
                <w:szCs w:val="12"/>
              </w:rPr>
            </w:pPr>
          </w:p>
          <w:p w14:paraId="71823886" w14:textId="77777777" w:rsidR="001B777E" w:rsidRPr="001B777E" w:rsidRDefault="001B777E" w:rsidP="001B777E">
            <w:pPr>
              <w:pStyle w:val="TableParagraph"/>
              <w:rPr>
                <w:sz w:val="12"/>
                <w:szCs w:val="12"/>
              </w:rPr>
            </w:pPr>
          </w:p>
          <w:p w14:paraId="2BBF574E" w14:textId="77777777" w:rsidR="001B777E" w:rsidRPr="001B777E" w:rsidRDefault="001B777E" w:rsidP="001B777E">
            <w:pPr>
              <w:pStyle w:val="TableParagraph"/>
              <w:spacing w:before="8"/>
              <w:rPr>
                <w:sz w:val="12"/>
                <w:szCs w:val="12"/>
              </w:rPr>
            </w:pPr>
          </w:p>
          <w:p w14:paraId="66851118" w14:textId="77777777" w:rsidR="001B777E" w:rsidRPr="001B777E" w:rsidRDefault="001B777E" w:rsidP="001B777E">
            <w:pPr>
              <w:pStyle w:val="TableParagraph"/>
              <w:ind w:left="62" w:right="44"/>
              <w:jc w:val="center"/>
              <w:rPr>
                <w:sz w:val="12"/>
                <w:szCs w:val="12"/>
              </w:rPr>
            </w:pPr>
            <w:r w:rsidRPr="001B777E">
              <w:rPr>
                <w:spacing w:val="-4"/>
                <w:sz w:val="12"/>
                <w:szCs w:val="12"/>
              </w:rPr>
              <w:t>7,61</w:t>
            </w:r>
          </w:p>
        </w:tc>
        <w:tc>
          <w:tcPr>
            <w:tcW w:w="2287" w:type="dxa"/>
          </w:tcPr>
          <w:p w14:paraId="19EDA3AE" w14:textId="77777777" w:rsidR="001B777E" w:rsidRPr="001B777E" w:rsidRDefault="001B777E" w:rsidP="001B777E">
            <w:pPr>
              <w:pStyle w:val="TableParagraph"/>
              <w:rPr>
                <w:sz w:val="12"/>
                <w:szCs w:val="12"/>
              </w:rPr>
            </w:pPr>
          </w:p>
          <w:p w14:paraId="4CAD1B82" w14:textId="77777777" w:rsidR="001B777E" w:rsidRPr="001B777E" w:rsidRDefault="001B777E" w:rsidP="001B777E">
            <w:pPr>
              <w:pStyle w:val="TableParagraph"/>
              <w:rPr>
                <w:sz w:val="12"/>
                <w:szCs w:val="12"/>
              </w:rPr>
            </w:pPr>
          </w:p>
          <w:p w14:paraId="28052724" w14:textId="77777777" w:rsidR="001B777E" w:rsidRPr="001B777E" w:rsidRDefault="001B777E" w:rsidP="001B777E">
            <w:pPr>
              <w:pStyle w:val="TableParagraph"/>
              <w:spacing w:before="1"/>
              <w:rPr>
                <w:sz w:val="12"/>
                <w:szCs w:val="12"/>
              </w:rPr>
            </w:pPr>
          </w:p>
          <w:p w14:paraId="68BB4C8B" w14:textId="77777777" w:rsidR="001B777E" w:rsidRPr="001B777E" w:rsidRDefault="001B777E" w:rsidP="001B777E">
            <w:pPr>
              <w:pStyle w:val="TableParagraph"/>
              <w:spacing w:before="1"/>
              <w:ind w:left="23"/>
              <w:rPr>
                <w:sz w:val="12"/>
                <w:szCs w:val="12"/>
              </w:rPr>
            </w:pPr>
            <w:r w:rsidRPr="001B777E">
              <w:rPr>
                <w:spacing w:val="-2"/>
                <w:sz w:val="12"/>
                <w:szCs w:val="12"/>
              </w:rPr>
              <w:t>Электроды</w:t>
            </w:r>
          </w:p>
        </w:tc>
        <w:tc>
          <w:tcPr>
            <w:tcW w:w="418" w:type="dxa"/>
          </w:tcPr>
          <w:p w14:paraId="747460BC" w14:textId="77777777" w:rsidR="001B777E" w:rsidRPr="001B777E" w:rsidRDefault="001B777E" w:rsidP="001B777E">
            <w:pPr>
              <w:pStyle w:val="TableParagraph"/>
              <w:rPr>
                <w:sz w:val="12"/>
                <w:szCs w:val="12"/>
              </w:rPr>
            </w:pPr>
          </w:p>
          <w:p w14:paraId="2FB0103F" w14:textId="77777777" w:rsidR="001B777E" w:rsidRPr="001B777E" w:rsidRDefault="001B777E" w:rsidP="001B777E">
            <w:pPr>
              <w:pStyle w:val="TableParagraph"/>
              <w:rPr>
                <w:sz w:val="12"/>
                <w:szCs w:val="12"/>
              </w:rPr>
            </w:pPr>
          </w:p>
          <w:p w14:paraId="106C15C9" w14:textId="77777777" w:rsidR="001B777E" w:rsidRPr="001B777E" w:rsidRDefault="001B777E" w:rsidP="001B777E">
            <w:pPr>
              <w:pStyle w:val="TableParagraph"/>
              <w:spacing w:before="8"/>
              <w:rPr>
                <w:sz w:val="12"/>
                <w:szCs w:val="12"/>
              </w:rPr>
            </w:pPr>
          </w:p>
          <w:p w14:paraId="1D8C6BC8" w14:textId="77777777" w:rsidR="001B777E" w:rsidRPr="001B777E" w:rsidRDefault="001B777E" w:rsidP="001B777E">
            <w:pPr>
              <w:pStyle w:val="TableParagraph"/>
              <w:ind w:left="25" w:right="8"/>
              <w:jc w:val="center"/>
              <w:rPr>
                <w:sz w:val="12"/>
                <w:szCs w:val="12"/>
              </w:rPr>
            </w:pPr>
            <w:r w:rsidRPr="001B777E">
              <w:rPr>
                <w:spacing w:val="-5"/>
                <w:sz w:val="12"/>
                <w:szCs w:val="12"/>
              </w:rPr>
              <w:t>кг</w:t>
            </w:r>
          </w:p>
        </w:tc>
        <w:tc>
          <w:tcPr>
            <w:tcW w:w="561" w:type="dxa"/>
          </w:tcPr>
          <w:p w14:paraId="2F0F8E21" w14:textId="77777777" w:rsidR="001B777E" w:rsidRPr="001B777E" w:rsidRDefault="001B777E" w:rsidP="001B777E">
            <w:pPr>
              <w:pStyle w:val="TableParagraph"/>
              <w:rPr>
                <w:sz w:val="12"/>
                <w:szCs w:val="12"/>
              </w:rPr>
            </w:pPr>
          </w:p>
          <w:p w14:paraId="02CC63DB" w14:textId="77777777" w:rsidR="001B777E" w:rsidRPr="001B777E" w:rsidRDefault="001B777E" w:rsidP="001B777E">
            <w:pPr>
              <w:pStyle w:val="TableParagraph"/>
              <w:rPr>
                <w:sz w:val="12"/>
                <w:szCs w:val="12"/>
              </w:rPr>
            </w:pPr>
          </w:p>
          <w:p w14:paraId="761F7031" w14:textId="77777777" w:rsidR="001B777E" w:rsidRPr="001B777E" w:rsidRDefault="001B777E" w:rsidP="001B777E">
            <w:pPr>
              <w:pStyle w:val="TableParagraph"/>
              <w:spacing w:before="8"/>
              <w:rPr>
                <w:sz w:val="12"/>
                <w:szCs w:val="12"/>
              </w:rPr>
            </w:pPr>
          </w:p>
          <w:p w14:paraId="2F200B61" w14:textId="77777777" w:rsidR="001B777E" w:rsidRPr="001B777E" w:rsidRDefault="001B777E" w:rsidP="001B777E">
            <w:pPr>
              <w:pStyle w:val="TableParagraph"/>
              <w:ind w:left="17"/>
              <w:jc w:val="center"/>
              <w:rPr>
                <w:sz w:val="12"/>
                <w:szCs w:val="12"/>
              </w:rPr>
            </w:pPr>
            <w:r w:rsidRPr="001B777E">
              <w:rPr>
                <w:w w:val="99"/>
                <w:sz w:val="12"/>
                <w:szCs w:val="12"/>
              </w:rPr>
              <w:t>4</w:t>
            </w:r>
          </w:p>
        </w:tc>
        <w:tc>
          <w:tcPr>
            <w:tcW w:w="568" w:type="dxa"/>
          </w:tcPr>
          <w:p w14:paraId="7B61514A" w14:textId="77777777" w:rsidR="001B777E" w:rsidRPr="001B777E" w:rsidRDefault="001B777E" w:rsidP="001B777E">
            <w:pPr>
              <w:pStyle w:val="TableParagraph"/>
              <w:rPr>
                <w:sz w:val="12"/>
                <w:szCs w:val="12"/>
              </w:rPr>
            </w:pPr>
          </w:p>
          <w:p w14:paraId="5F7887E8" w14:textId="77777777" w:rsidR="001B777E" w:rsidRPr="001B777E" w:rsidRDefault="001B777E" w:rsidP="001B777E">
            <w:pPr>
              <w:pStyle w:val="TableParagraph"/>
              <w:rPr>
                <w:sz w:val="12"/>
                <w:szCs w:val="12"/>
              </w:rPr>
            </w:pPr>
          </w:p>
          <w:p w14:paraId="2E02AB38" w14:textId="77777777" w:rsidR="001B777E" w:rsidRPr="001B777E" w:rsidRDefault="001B777E" w:rsidP="001B777E">
            <w:pPr>
              <w:pStyle w:val="TableParagraph"/>
              <w:spacing w:before="8"/>
              <w:rPr>
                <w:sz w:val="12"/>
                <w:szCs w:val="12"/>
              </w:rPr>
            </w:pPr>
          </w:p>
          <w:p w14:paraId="376F5850" w14:textId="77777777" w:rsidR="001B777E" w:rsidRPr="001B777E" w:rsidRDefault="001B777E" w:rsidP="001B777E">
            <w:pPr>
              <w:pStyle w:val="TableParagraph"/>
              <w:ind w:left="38" w:right="19"/>
              <w:jc w:val="center"/>
              <w:rPr>
                <w:sz w:val="12"/>
                <w:szCs w:val="12"/>
              </w:rPr>
            </w:pPr>
            <w:r w:rsidRPr="001B777E">
              <w:rPr>
                <w:spacing w:val="-4"/>
                <w:sz w:val="12"/>
                <w:szCs w:val="12"/>
              </w:rPr>
              <w:t>0,81</w:t>
            </w:r>
          </w:p>
        </w:tc>
        <w:tc>
          <w:tcPr>
            <w:tcW w:w="513" w:type="dxa"/>
          </w:tcPr>
          <w:p w14:paraId="459BCE27" w14:textId="77777777" w:rsidR="001B777E" w:rsidRPr="001B777E" w:rsidRDefault="001B777E" w:rsidP="001B777E">
            <w:pPr>
              <w:pStyle w:val="TableParagraph"/>
              <w:rPr>
                <w:sz w:val="12"/>
                <w:szCs w:val="12"/>
              </w:rPr>
            </w:pPr>
          </w:p>
          <w:p w14:paraId="054086E3" w14:textId="77777777" w:rsidR="001B777E" w:rsidRPr="001B777E" w:rsidRDefault="001B777E" w:rsidP="001B777E">
            <w:pPr>
              <w:pStyle w:val="TableParagraph"/>
              <w:rPr>
                <w:sz w:val="12"/>
                <w:szCs w:val="12"/>
              </w:rPr>
            </w:pPr>
          </w:p>
          <w:p w14:paraId="17836857" w14:textId="77777777" w:rsidR="001B777E" w:rsidRPr="001B777E" w:rsidRDefault="001B777E" w:rsidP="001B777E">
            <w:pPr>
              <w:pStyle w:val="TableParagraph"/>
              <w:spacing w:before="8"/>
              <w:rPr>
                <w:sz w:val="12"/>
                <w:szCs w:val="12"/>
              </w:rPr>
            </w:pPr>
          </w:p>
          <w:p w14:paraId="27469C16" w14:textId="77777777" w:rsidR="001B777E" w:rsidRPr="001B777E" w:rsidRDefault="001B777E" w:rsidP="001B777E">
            <w:pPr>
              <w:pStyle w:val="TableParagraph"/>
              <w:ind w:left="56" w:right="34"/>
              <w:jc w:val="center"/>
              <w:rPr>
                <w:sz w:val="12"/>
                <w:szCs w:val="12"/>
              </w:rPr>
            </w:pPr>
            <w:r w:rsidRPr="001B777E">
              <w:rPr>
                <w:spacing w:val="-4"/>
                <w:sz w:val="12"/>
                <w:szCs w:val="12"/>
              </w:rPr>
              <w:t>3,68</w:t>
            </w:r>
          </w:p>
        </w:tc>
        <w:tc>
          <w:tcPr>
            <w:tcW w:w="647" w:type="dxa"/>
          </w:tcPr>
          <w:p w14:paraId="5ADEC099" w14:textId="77777777" w:rsidR="001B777E" w:rsidRPr="001B777E" w:rsidRDefault="001B777E" w:rsidP="001B777E">
            <w:pPr>
              <w:pStyle w:val="TableParagraph"/>
              <w:rPr>
                <w:sz w:val="12"/>
                <w:szCs w:val="12"/>
              </w:rPr>
            </w:pPr>
          </w:p>
          <w:p w14:paraId="2E8F87CC" w14:textId="77777777" w:rsidR="001B777E" w:rsidRPr="001B777E" w:rsidRDefault="001B777E" w:rsidP="001B777E">
            <w:pPr>
              <w:pStyle w:val="TableParagraph"/>
              <w:rPr>
                <w:sz w:val="12"/>
                <w:szCs w:val="12"/>
              </w:rPr>
            </w:pPr>
          </w:p>
          <w:p w14:paraId="53596B42" w14:textId="77777777" w:rsidR="001B777E" w:rsidRPr="001B777E" w:rsidRDefault="001B777E" w:rsidP="001B777E">
            <w:pPr>
              <w:pStyle w:val="TableParagraph"/>
              <w:spacing w:before="8"/>
              <w:rPr>
                <w:sz w:val="12"/>
                <w:szCs w:val="12"/>
              </w:rPr>
            </w:pPr>
          </w:p>
          <w:p w14:paraId="2874AE20" w14:textId="77777777" w:rsidR="001B777E" w:rsidRPr="001B777E" w:rsidRDefault="001B777E" w:rsidP="001B777E">
            <w:pPr>
              <w:pStyle w:val="TableParagraph"/>
              <w:ind w:left="89" w:right="65"/>
              <w:jc w:val="center"/>
              <w:rPr>
                <w:sz w:val="12"/>
                <w:szCs w:val="12"/>
              </w:rPr>
            </w:pPr>
            <w:r w:rsidRPr="001B777E">
              <w:rPr>
                <w:spacing w:val="-4"/>
                <w:sz w:val="12"/>
                <w:szCs w:val="12"/>
              </w:rPr>
              <w:t>0,17</w:t>
            </w:r>
          </w:p>
        </w:tc>
        <w:tc>
          <w:tcPr>
            <w:tcW w:w="520" w:type="dxa"/>
          </w:tcPr>
          <w:p w14:paraId="1F48D1BA" w14:textId="77777777" w:rsidR="001B777E" w:rsidRPr="001B777E" w:rsidRDefault="001B777E" w:rsidP="001B777E">
            <w:pPr>
              <w:pStyle w:val="TableParagraph"/>
              <w:rPr>
                <w:sz w:val="12"/>
                <w:szCs w:val="12"/>
              </w:rPr>
            </w:pPr>
          </w:p>
          <w:p w14:paraId="47A286B7" w14:textId="77777777" w:rsidR="001B777E" w:rsidRPr="001B777E" w:rsidRDefault="001B777E" w:rsidP="001B777E">
            <w:pPr>
              <w:pStyle w:val="TableParagraph"/>
              <w:rPr>
                <w:sz w:val="12"/>
                <w:szCs w:val="12"/>
              </w:rPr>
            </w:pPr>
          </w:p>
          <w:p w14:paraId="4116F285" w14:textId="77777777" w:rsidR="001B777E" w:rsidRPr="001B777E" w:rsidRDefault="001B777E" w:rsidP="001B777E">
            <w:pPr>
              <w:pStyle w:val="TableParagraph"/>
              <w:spacing w:before="8"/>
              <w:rPr>
                <w:sz w:val="12"/>
                <w:szCs w:val="12"/>
              </w:rPr>
            </w:pPr>
          </w:p>
          <w:p w14:paraId="2862C291" w14:textId="77777777" w:rsidR="001B777E" w:rsidRPr="001B777E" w:rsidRDefault="001B777E" w:rsidP="001B777E">
            <w:pPr>
              <w:pStyle w:val="TableParagraph"/>
              <w:ind w:left="60" w:right="37"/>
              <w:jc w:val="center"/>
              <w:rPr>
                <w:sz w:val="12"/>
                <w:szCs w:val="12"/>
              </w:rPr>
            </w:pPr>
            <w:r w:rsidRPr="001B777E">
              <w:rPr>
                <w:spacing w:val="-2"/>
                <w:sz w:val="12"/>
                <w:szCs w:val="12"/>
              </w:rPr>
              <w:t>234,15</w:t>
            </w:r>
          </w:p>
        </w:tc>
        <w:tc>
          <w:tcPr>
            <w:tcW w:w="734" w:type="dxa"/>
          </w:tcPr>
          <w:p w14:paraId="6FCEFDE1" w14:textId="77777777" w:rsidR="001B777E" w:rsidRPr="001B777E" w:rsidRDefault="001B777E" w:rsidP="001B777E">
            <w:pPr>
              <w:pStyle w:val="TableParagraph"/>
              <w:rPr>
                <w:sz w:val="12"/>
                <w:szCs w:val="12"/>
              </w:rPr>
            </w:pPr>
          </w:p>
          <w:p w14:paraId="72EE8C55" w14:textId="77777777" w:rsidR="001B777E" w:rsidRPr="001B777E" w:rsidRDefault="001B777E" w:rsidP="001B777E">
            <w:pPr>
              <w:pStyle w:val="TableParagraph"/>
              <w:rPr>
                <w:sz w:val="12"/>
                <w:szCs w:val="12"/>
              </w:rPr>
            </w:pPr>
          </w:p>
          <w:p w14:paraId="448A92CA" w14:textId="77777777" w:rsidR="001B777E" w:rsidRPr="001B777E" w:rsidRDefault="001B777E" w:rsidP="001B777E">
            <w:pPr>
              <w:pStyle w:val="TableParagraph"/>
              <w:spacing w:before="8"/>
              <w:rPr>
                <w:sz w:val="12"/>
                <w:szCs w:val="12"/>
              </w:rPr>
            </w:pPr>
          </w:p>
          <w:p w14:paraId="132E173E" w14:textId="77777777" w:rsidR="001B777E" w:rsidRPr="001B777E" w:rsidRDefault="001B777E" w:rsidP="001B777E">
            <w:pPr>
              <w:pStyle w:val="TableParagraph"/>
              <w:ind w:left="166" w:right="141"/>
              <w:jc w:val="center"/>
              <w:rPr>
                <w:sz w:val="12"/>
                <w:szCs w:val="12"/>
              </w:rPr>
            </w:pPr>
            <w:r w:rsidRPr="001B777E">
              <w:rPr>
                <w:spacing w:val="-2"/>
                <w:sz w:val="12"/>
                <w:szCs w:val="12"/>
              </w:rPr>
              <w:t>10,57</w:t>
            </w:r>
          </w:p>
        </w:tc>
      </w:tr>
      <w:tr w:rsidR="001B777E" w:rsidRPr="001B777E" w14:paraId="1B2D2651" w14:textId="77777777" w:rsidTr="001B777E">
        <w:trPr>
          <w:trHeight w:val="534"/>
        </w:trPr>
        <w:tc>
          <w:tcPr>
            <w:tcW w:w="519" w:type="dxa"/>
          </w:tcPr>
          <w:p w14:paraId="7605B9DE" w14:textId="77777777" w:rsidR="001B777E" w:rsidRPr="001B777E" w:rsidRDefault="001B777E" w:rsidP="001B777E">
            <w:pPr>
              <w:pStyle w:val="TableParagraph"/>
              <w:spacing w:before="1"/>
              <w:rPr>
                <w:sz w:val="12"/>
                <w:szCs w:val="12"/>
              </w:rPr>
            </w:pPr>
          </w:p>
          <w:p w14:paraId="54B8610C" w14:textId="77777777" w:rsidR="001B777E" w:rsidRPr="001B777E" w:rsidRDefault="001B777E" w:rsidP="001B777E">
            <w:pPr>
              <w:pStyle w:val="TableParagraph"/>
              <w:spacing w:before="1"/>
              <w:ind w:left="49" w:right="23"/>
              <w:jc w:val="center"/>
              <w:rPr>
                <w:sz w:val="12"/>
                <w:szCs w:val="12"/>
              </w:rPr>
            </w:pPr>
            <w:r w:rsidRPr="001B777E">
              <w:rPr>
                <w:spacing w:val="-5"/>
                <w:sz w:val="12"/>
                <w:szCs w:val="12"/>
              </w:rPr>
              <w:t>43</w:t>
            </w:r>
          </w:p>
        </w:tc>
        <w:tc>
          <w:tcPr>
            <w:tcW w:w="742" w:type="dxa"/>
          </w:tcPr>
          <w:p w14:paraId="406FFCAD" w14:textId="77777777" w:rsidR="001B777E" w:rsidRPr="001B777E" w:rsidRDefault="001B777E" w:rsidP="001B777E">
            <w:pPr>
              <w:pStyle w:val="TableParagraph"/>
              <w:spacing w:before="1"/>
              <w:rPr>
                <w:sz w:val="12"/>
                <w:szCs w:val="12"/>
              </w:rPr>
            </w:pPr>
          </w:p>
          <w:p w14:paraId="233D413B" w14:textId="77777777" w:rsidR="001B777E" w:rsidRPr="001B777E" w:rsidRDefault="001B777E" w:rsidP="001B777E">
            <w:pPr>
              <w:pStyle w:val="TableParagraph"/>
              <w:spacing w:before="1"/>
              <w:ind w:left="39" w:right="15"/>
              <w:jc w:val="center"/>
              <w:rPr>
                <w:sz w:val="12"/>
                <w:szCs w:val="12"/>
              </w:rPr>
            </w:pPr>
            <w:r w:rsidRPr="001B777E">
              <w:rPr>
                <w:spacing w:val="-5"/>
                <w:sz w:val="12"/>
                <w:szCs w:val="12"/>
              </w:rPr>
              <w:t>и.б</w:t>
            </w:r>
          </w:p>
        </w:tc>
        <w:tc>
          <w:tcPr>
            <w:tcW w:w="3233" w:type="dxa"/>
          </w:tcPr>
          <w:p w14:paraId="7FFC39BD" w14:textId="77777777" w:rsidR="001B777E" w:rsidRPr="001B777E" w:rsidRDefault="001B777E" w:rsidP="001B777E">
            <w:pPr>
              <w:pStyle w:val="TableParagraph"/>
              <w:spacing w:before="102" w:line="261" w:lineRule="auto"/>
              <w:ind w:left="28" w:right="224"/>
              <w:rPr>
                <w:sz w:val="12"/>
                <w:szCs w:val="12"/>
              </w:rPr>
            </w:pPr>
            <w:r w:rsidRPr="001B777E">
              <w:rPr>
                <w:sz w:val="12"/>
                <w:szCs w:val="12"/>
              </w:rPr>
              <w:t>Стальные прямоугольные</w:t>
            </w:r>
            <w:r w:rsidRPr="001B777E">
              <w:rPr>
                <w:spacing w:val="40"/>
                <w:sz w:val="12"/>
                <w:szCs w:val="12"/>
              </w:rPr>
              <w:t xml:space="preserve"> </w:t>
            </w:r>
            <w:r w:rsidRPr="001B777E">
              <w:rPr>
                <w:sz w:val="12"/>
                <w:szCs w:val="12"/>
              </w:rPr>
              <w:t>трубы 60x40x3մմ</w:t>
            </w:r>
            <w:r w:rsidRPr="001B777E">
              <w:rPr>
                <w:spacing w:val="40"/>
                <w:sz w:val="12"/>
                <w:szCs w:val="12"/>
              </w:rPr>
              <w:t xml:space="preserve"> </w:t>
            </w:r>
            <w:r w:rsidRPr="001B777E">
              <w:rPr>
                <w:sz w:val="12"/>
                <w:szCs w:val="12"/>
              </w:rPr>
              <w:t>Պողպատե</w:t>
            </w:r>
            <w:r w:rsidRPr="001B777E">
              <w:rPr>
                <w:spacing w:val="-9"/>
                <w:sz w:val="12"/>
                <w:szCs w:val="12"/>
              </w:rPr>
              <w:t xml:space="preserve"> </w:t>
            </w:r>
            <w:r w:rsidRPr="001B777E">
              <w:rPr>
                <w:sz w:val="12"/>
                <w:szCs w:val="12"/>
              </w:rPr>
              <w:t>ուղղանկյուն</w:t>
            </w:r>
            <w:r w:rsidRPr="001B777E">
              <w:rPr>
                <w:spacing w:val="-9"/>
                <w:sz w:val="12"/>
                <w:szCs w:val="12"/>
              </w:rPr>
              <w:t xml:space="preserve"> </w:t>
            </w:r>
            <w:r w:rsidRPr="001B777E">
              <w:rPr>
                <w:sz w:val="12"/>
                <w:szCs w:val="12"/>
              </w:rPr>
              <w:t>խողովակներ</w:t>
            </w:r>
            <w:r w:rsidRPr="001B777E">
              <w:rPr>
                <w:spacing w:val="-9"/>
                <w:sz w:val="12"/>
                <w:szCs w:val="12"/>
              </w:rPr>
              <w:t xml:space="preserve"> </w:t>
            </w:r>
            <w:r w:rsidRPr="001B777E">
              <w:rPr>
                <w:sz w:val="12"/>
                <w:szCs w:val="12"/>
              </w:rPr>
              <w:t>60x40x3մմ</w:t>
            </w:r>
          </w:p>
        </w:tc>
        <w:tc>
          <w:tcPr>
            <w:tcW w:w="553" w:type="dxa"/>
          </w:tcPr>
          <w:p w14:paraId="0A40088A" w14:textId="77777777" w:rsidR="001B777E" w:rsidRPr="001B777E" w:rsidRDefault="001B777E" w:rsidP="001B777E">
            <w:pPr>
              <w:pStyle w:val="TableParagraph"/>
              <w:spacing w:before="6"/>
              <w:rPr>
                <w:sz w:val="12"/>
                <w:szCs w:val="12"/>
              </w:rPr>
            </w:pPr>
          </w:p>
          <w:p w14:paraId="559459CB" w14:textId="77777777" w:rsidR="001B777E" w:rsidRPr="001B777E" w:rsidRDefault="001B777E" w:rsidP="001B777E">
            <w:pPr>
              <w:pStyle w:val="TableParagraph"/>
              <w:ind w:left="11"/>
              <w:jc w:val="center"/>
              <w:rPr>
                <w:sz w:val="12"/>
                <w:szCs w:val="12"/>
              </w:rPr>
            </w:pPr>
            <w:r w:rsidRPr="001B777E">
              <w:rPr>
                <w:w w:val="99"/>
                <w:sz w:val="12"/>
                <w:szCs w:val="12"/>
              </w:rPr>
              <w:t>м</w:t>
            </w:r>
          </w:p>
        </w:tc>
        <w:tc>
          <w:tcPr>
            <w:tcW w:w="584" w:type="dxa"/>
          </w:tcPr>
          <w:p w14:paraId="37459B69" w14:textId="77777777" w:rsidR="001B777E" w:rsidRPr="001B777E" w:rsidRDefault="001B777E" w:rsidP="001B777E">
            <w:pPr>
              <w:pStyle w:val="TableParagraph"/>
              <w:spacing w:before="1"/>
              <w:rPr>
                <w:sz w:val="12"/>
                <w:szCs w:val="12"/>
              </w:rPr>
            </w:pPr>
          </w:p>
          <w:p w14:paraId="0467DCBF" w14:textId="77777777" w:rsidR="001B777E" w:rsidRPr="001B777E" w:rsidRDefault="001B777E" w:rsidP="001B777E">
            <w:pPr>
              <w:pStyle w:val="TableParagraph"/>
              <w:spacing w:before="1"/>
              <w:ind w:left="57" w:right="33"/>
              <w:jc w:val="center"/>
              <w:rPr>
                <w:sz w:val="12"/>
                <w:szCs w:val="12"/>
              </w:rPr>
            </w:pPr>
            <w:r w:rsidRPr="001B777E">
              <w:rPr>
                <w:spacing w:val="-4"/>
                <w:sz w:val="12"/>
                <w:szCs w:val="12"/>
              </w:rPr>
              <w:t>10,5</w:t>
            </w:r>
          </w:p>
        </w:tc>
        <w:tc>
          <w:tcPr>
            <w:tcW w:w="570" w:type="dxa"/>
          </w:tcPr>
          <w:p w14:paraId="1F8C3772" w14:textId="77777777" w:rsidR="001B777E" w:rsidRPr="001B777E" w:rsidRDefault="001B777E" w:rsidP="001B777E">
            <w:pPr>
              <w:pStyle w:val="TableParagraph"/>
              <w:rPr>
                <w:sz w:val="12"/>
                <w:szCs w:val="12"/>
              </w:rPr>
            </w:pPr>
          </w:p>
        </w:tc>
        <w:tc>
          <w:tcPr>
            <w:tcW w:w="584" w:type="dxa"/>
          </w:tcPr>
          <w:p w14:paraId="6137E2C2" w14:textId="77777777" w:rsidR="001B777E" w:rsidRPr="001B777E" w:rsidRDefault="001B777E" w:rsidP="001B777E">
            <w:pPr>
              <w:pStyle w:val="TableParagraph"/>
              <w:spacing w:before="1"/>
              <w:rPr>
                <w:sz w:val="12"/>
                <w:szCs w:val="12"/>
              </w:rPr>
            </w:pPr>
          </w:p>
          <w:p w14:paraId="38031E38" w14:textId="77777777" w:rsidR="001B777E" w:rsidRPr="001B777E" w:rsidRDefault="001B777E" w:rsidP="001B777E">
            <w:pPr>
              <w:pStyle w:val="TableParagraph"/>
              <w:spacing w:before="1"/>
              <w:ind w:right="116"/>
              <w:jc w:val="right"/>
              <w:rPr>
                <w:sz w:val="12"/>
                <w:szCs w:val="12"/>
              </w:rPr>
            </w:pPr>
            <w:r w:rsidRPr="001B777E">
              <w:rPr>
                <w:spacing w:val="-2"/>
                <w:sz w:val="12"/>
                <w:szCs w:val="12"/>
              </w:rPr>
              <w:t>0,000</w:t>
            </w:r>
          </w:p>
        </w:tc>
        <w:tc>
          <w:tcPr>
            <w:tcW w:w="562" w:type="dxa"/>
          </w:tcPr>
          <w:p w14:paraId="6AAB19D7" w14:textId="77777777" w:rsidR="001B777E" w:rsidRPr="001B777E" w:rsidRDefault="001B777E" w:rsidP="001B777E">
            <w:pPr>
              <w:pStyle w:val="TableParagraph"/>
              <w:spacing w:before="1"/>
              <w:rPr>
                <w:sz w:val="12"/>
                <w:szCs w:val="12"/>
              </w:rPr>
            </w:pPr>
          </w:p>
          <w:p w14:paraId="410B4298" w14:textId="77777777" w:rsidR="001B777E" w:rsidRPr="001B777E" w:rsidRDefault="001B777E" w:rsidP="001B777E">
            <w:pPr>
              <w:pStyle w:val="TableParagraph"/>
              <w:spacing w:before="1"/>
              <w:ind w:right="140"/>
              <w:jc w:val="right"/>
              <w:rPr>
                <w:sz w:val="12"/>
                <w:szCs w:val="12"/>
              </w:rPr>
            </w:pPr>
            <w:r w:rsidRPr="001B777E">
              <w:rPr>
                <w:spacing w:val="-4"/>
                <w:sz w:val="12"/>
                <w:szCs w:val="12"/>
              </w:rPr>
              <w:t>0,00</w:t>
            </w:r>
          </w:p>
        </w:tc>
        <w:tc>
          <w:tcPr>
            <w:tcW w:w="656" w:type="dxa"/>
          </w:tcPr>
          <w:p w14:paraId="680693DD" w14:textId="77777777" w:rsidR="001B777E" w:rsidRPr="001B777E" w:rsidRDefault="001B777E" w:rsidP="001B777E">
            <w:pPr>
              <w:pStyle w:val="TableParagraph"/>
              <w:rPr>
                <w:sz w:val="12"/>
                <w:szCs w:val="12"/>
              </w:rPr>
            </w:pPr>
          </w:p>
        </w:tc>
        <w:tc>
          <w:tcPr>
            <w:tcW w:w="608" w:type="dxa"/>
          </w:tcPr>
          <w:p w14:paraId="5F636C89" w14:textId="77777777" w:rsidR="001B777E" w:rsidRPr="001B777E" w:rsidRDefault="001B777E" w:rsidP="001B777E">
            <w:pPr>
              <w:pStyle w:val="TableParagraph"/>
              <w:spacing w:before="1"/>
              <w:rPr>
                <w:sz w:val="12"/>
                <w:szCs w:val="12"/>
              </w:rPr>
            </w:pPr>
          </w:p>
          <w:p w14:paraId="0447A927" w14:textId="77777777" w:rsidR="001B777E" w:rsidRPr="001B777E" w:rsidRDefault="001B777E" w:rsidP="001B777E">
            <w:pPr>
              <w:pStyle w:val="TableParagraph"/>
              <w:spacing w:before="1"/>
              <w:ind w:left="67" w:right="49"/>
              <w:jc w:val="center"/>
              <w:rPr>
                <w:sz w:val="12"/>
                <w:szCs w:val="12"/>
              </w:rPr>
            </w:pPr>
            <w:r w:rsidRPr="001B777E">
              <w:rPr>
                <w:spacing w:val="-2"/>
                <w:sz w:val="12"/>
                <w:szCs w:val="12"/>
              </w:rPr>
              <w:t>0,000</w:t>
            </w:r>
          </w:p>
        </w:tc>
        <w:tc>
          <w:tcPr>
            <w:tcW w:w="648" w:type="dxa"/>
          </w:tcPr>
          <w:p w14:paraId="4C30E76D" w14:textId="77777777" w:rsidR="001B777E" w:rsidRPr="001B777E" w:rsidRDefault="001B777E" w:rsidP="001B777E">
            <w:pPr>
              <w:pStyle w:val="TableParagraph"/>
              <w:spacing w:before="1"/>
              <w:rPr>
                <w:sz w:val="12"/>
                <w:szCs w:val="12"/>
              </w:rPr>
            </w:pPr>
          </w:p>
          <w:p w14:paraId="0B2B2B86" w14:textId="77777777" w:rsidR="001B777E" w:rsidRPr="001B777E" w:rsidRDefault="001B777E" w:rsidP="001B777E">
            <w:pPr>
              <w:pStyle w:val="TableParagraph"/>
              <w:spacing w:before="1"/>
              <w:ind w:left="62" w:right="44"/>
              <w:jc w:val="center"/>
              <w:rPr>
                <w:sz w:val="12"/>
                <w:szCs w:val="12"/>
              </w:rPr>
            </w:pPr>
            <w:r w:rsidRPr="001B777E">
              <w:rPr>
                <w:spacing w:val="-4"/>
                <w:sz w:val="12"/>
                <w:szCs w:val="12"/>
              </w:rPr>
              <w:t>0,00</w:t>
            </w:r>
          </w:p>
        </w:tc>
        <w:tc>
          <w:tcPr>
            <w:tcW w:w="2287" w:type="dxa"/>
          </w:tcPr>
          <w:p w14:paraId="12316EE0" w14:textId="77777777" w:rsidR="001B777E" w:rsidRPr="001B777E" w:rsidRDefault="001B777E" w:rsidP="001B777E">
            <w:pPr>
              <w:pStyle w:val="TableParagraph"/>
              <w:spacing w:before="4" w:line="170" w:lineRule="atLeast"/>
              <w:ind w:left="23" w:right="115"/>
              <w:rPr>
                <w:sz w:val="12"/>
                <w:szCs w:val="12"/>
              </w:rPr>
            </w:pPr>
            <w:r w:rsidRPr="001B777E">
              <w:rPr>
                <w:spacing w:val="-2"/>
                <w:sz w:val="12"/>
                <w:szCs w:val="12"/>
              </w:rPr>
              <w:t>Трубы стальные прямоугольные</w:t>
            </w:r>
            <w:r w:rsidRPr="001B777E">
              <w:rPr>
                <w:spacing w:val="40"/>
                <w:sz w:val="12"/>
                <w:szCs w:val="12"/>
              </w:rPr>
              <w:t xml:space="preserve"> </w:t>
            </w:r>
            <w:r w:rsidRPr="001B777E">
              <w:rPr>
                <w:sz w:val="12"/>
                <w:szCs w:val="12"/>
              </w:rPr>
              <w:t>Պողպատե</w:t>
            </w:r>
            <w:r w:rsidRPr="001B777E">
              <w:rPr>
                <w:spacing w:val="-6"/>
                <w:sz w:val="12"/>
                <w:szCs w:val="12"/>
              </w:rPr>
              <w:t xml:space="preserve"> </w:t>
            </w:r>
            <w:r w:rsidRPr="001B777E">
              <w:rPr>
                <w:sz w:val="12"/>
                <w:szCs w:val="12"/>
              </w:rPr>
              <w:t>ուղղանկյուն</w:t>
            </w:r>
            <w:r w:rsidRPr="001B777E">
              <w:rPr>
                <w:spacing w:val="40"/>
                <w:sz w:val="12"/>
                <w:szCs w:val="12"/>
              </w:rPr>
              <w:t xml:space="preserve"> </w:t>
            </w:r>
            <w:r w:rsidRPr="001B777E">
              <w:rPr>
                <w:sz w:val="12"/>
                <w:szCs w:val="12"/>
              </w:rPr>
              <w:t>խողովակներ</w:t>
            </w:r>
            <w:r w:rsidRPr="001B777E">
              <w:rPr>
                <w:spacing w:val="-4"/>
                <w:sz w:val="12"/>
                <w:szCs w:val="12"/>
              </w:rPr>
              <w:t xml:space="preserve"> </w:t>
            </w:r>
            <w:r w:rsidRPr="001B777E">
              <w:rPr>
                <w:sz w:val="12"/>
                <w:szCs w:val="12"/>
              </w:rPr>
              <w:t>60x40x3մմ</w:t>
            </w:r>
          </w:p>
        </w:tc>
        <w:tc>
          <w:tcPr>
            <w:tcW w:w="418" w:type="dxa"/>
          </w:tcPr>
          <w:p w14:paraId="0D774DE3" w14:textId="77777777" w:rsidR="001B777E" w:rsidRPr="001B777E" w:rsidRDefault="001B777E" w:rsidP="001B777E">
            <w:pPr>
              <w:pStyle w:val="TableParagraph"/>
              <w:spacing w:before="1"/>
              <w:rPr>
                <w:sz w:val="12"/>
                <w:szCs w:val="12"/>
              </w:rPr>
            </w:pPr>
          </w:p>
          <w:p w14:paraId="34F3AE05" w14:textId="77777777" w:rsidR="001B777E" w:rsidRPr="001B777E" w:rsidRDefault="001B777E" w:rsidP="001B777E">
            <w:pPr>
              <w:pStyle w:val="TableParagraph"/>
              <w:spacing w:before="1"/>
              <w:ind w:left="15"/>
              <w:jc w:val="center"/>
              <w:rPr>
                <w:sz w:val="12"/>
                <w:szCs w:val="12"/>
              </w:rPr>
            </w:pPr>
            <w:r w:rsidRPr="001B777E">
              <w:rPr>
                <w:w w:val="99"/>
                <w:sz w:val="12"/>
                <w:szCs w:val="12"/>
              </w:rPr>
              <w:t>м</w:t>
            </w:r>
          </w:p>
        </w:tc>
        <w:tc>
          <w:tcPr>
            <w:tcW w:w="561" w:type="dxa"/>
          </w:tcPr>
          <w:p w14:paraId="0367C445" w14:textId="77777777" w:rsidR="001B777E" w:rsidRPr="001B777E" w:rsidRDefault="001B777E" w:rsidP="001B777E">
            <w:pPr>
              <w:pStyle w:val="TableParagraph"/>
              <w:spacing w:before="1"/>
              <w:rPr>
                <w:sz w:val="12"/>
                <w:szCs w:val="12"/>
              </w:rPr>
            </w:pPr>
          </w:p>
          <w:p w14:paraId="3EE1455C" w14:textId="77777777" w:rsidR="001B777E" w:rsidRPr="001B777E" w:rsidRDefault="001B777E" w:rsidP="001B777E">
            <w:pPr>
              <w:pStyle w:val="TableParagraph"/>
              <w:spacing w:before="1"/>
              <w:ind w:left="17"/>
              <w:jc w:val="center"/>
              <w:rPr>
                <w:sz w:val="12"/>
                <w:szCs w:val="12"/>
              </w:rPr>
            </w:pPr>
            <w:r w:rsidRPr="001B777E">
              <w:rPr>
                <w:w w:val="99"/>
                <w:sz w:val="12"/>
                <w:szCs w:val="12"/>
              </w:rPr>
              <w:t>1</w:t>
            </w:r>
          </w:p>
        </w:tc>
        <w:tc>
          <w:tcPr>
            <w:tcW w:w="568" w:type="dxa"/>
          </w:tcPr>
          <w:p w14:paraId="632EC066" w14:textId="77777777" w:rsidR="001B777E" w:rsidRPr="001B777E" w:rsidRDefault="001B777E" w:rsidP="001B777E">
            <w:pPr>
              <w:pStyle w:val="TableParagraph"/>
              <w:spacing w:before="1"/>
              <w:rPr>
                <w:sz w:val="12"/>
                <w:szCs w:val="12"/>
              </w:rPr>
            </w:pPr>
          </w:p>
          <w:p w14:paraId="1397EB10" w14:textId="77777777" w:rsidR="001B777E" w:rsidRPr="001B777E" w:rsidRDefault="001B777E" w:rsidP="001B777E">
            <w:pPr>
              <w:pStyle w:val="TableParagraph"/>
              <w:spacing w:before="1"/>
              <w:ind w:left="38" w:right="17"/>
              <w:jc w:val="center"/>
              <w:rPr>
                <w:sz w:val="12"/>
                <w:szCs w:val="12"/>
              </w:rPr>
            </w:pPr>
            <w:r w:rsidRPr="001B777E">
              <w:rPr>
                <w:spacing w:val="-2"/>
                <w:sz w:val="12"/>
                <w:szCs w:val="12"/>
              </w:rPr>
              <w:t>1,30833</w:t>
            </w:r>
          </w:p>
        </w:tc>
        <w:tc>
          <w:tcPr>
            <w:tcW w:w="513" w:type="dxa"/>
          </w:tcPr>
          <w:p w14:paraId="46218EC4" w14:textId="77777777" w:rsidR="001B777E" w:rsidRPr="001B777E" w:rsidRDefault="001B777E" w:rsidP="001B777E">
            <w:pPr>
              <w:pStyle w:val="TableParagraph"/>
              <w:spacing w:before="1"/>
              <w:rPr>
                <w:sz w:val="12"/>
                <w:szCs w:val="12"/>
              </w:rPr>
            </w:pPr>
          </w:p>
          <w:p w14:paraId="106ED9C3" w14:textId="77777777" w:rsidR="001B777E" w:rsidRPr="001B777E" w:rsidRDefault="001B777E" w:rsidP="001B777E">
            <w:pPr>
              <w:pStyle w:val="TableParagraph"/>
              <w:spacing w:before="1"/>
              <w:ind w:left="56" w:right="34"/>
              <w:jc w:val="center"/>
              <w:rPr>
                <w:sz w:val="12"/>
                <w:szCs w:val="12"/>
              </w:rPr>
            </w:pPr>
            <w:r w:rsidRPr="001B777E">
              <w:rPr>
                <w:spacing w:val="-4"/>
                <w:sz w:val="12"/>
                <w:szCs w:val="12"/>
              </w:rPr>
              <w:t>1,49</w:t>
            </w:r>
          </w:p>
        </w:tc>
        <w:tc>
          <w:tcPr>
            <w:tcW w:w="647" w:type="dxa"/>
          </w:tcPr>
          <w:p w14:paraId="07A4B82E" w14:textId="77777777" w:rsidR="001B777E" w:rsidRPr="001B777E" w:rsidRDefault="001B777E" w:rsidP="001B777E">
            <w:pPr>
              <w:pStyle w:val="TableParagraph"/>
              <w:spacing w:before="1"/>
              <w:rPr>
                <w:sz w:val="12"/>
                <w:szCs w:val="12"/>
              </w:rPr>
            </w:pPr>
          </w:p>
          <w:p w14:paraId="553A61E0" w14:textId="77777777" w:rsidR="001B777E" w:rsidRPr="001B777E" w:rsidRDefault="001B777E" w:rsidP="001B777E">
            <w:pPr>
              <w:pStyle w:val="TableParagraph"/>
              <w:spacing w:before="1"/>
              <w:ind w:left="89" w:right="67"/>
              <w:jc w:val="center"/>
              <w:rPr>
                <w:sz w:val="12"/>
                <w:szCs w:val="12"/>
              </w:rPr>
            </w:pPr>
            <w:r w:rsidRPr="001B777E">
              <w:rPr>
                <w:spacing w:val="-2"/>
                <w:sz w:val="12"/>
                <w:szCs w:val="12"/>
              </w:rPr>
              <w:t>15,62</w:t>
            </w:r>
          </w:p>
        </w:tc>
        <w:tc>
          <w:tcPr>
            <w:tcW w:w="520" w:type="dxa"/>
          </w:tcPr>
          <w:p w14:paraId="3BC9ABD0" w14:textId="77777777" w:rsidR="001B777E" w:rsidRPr="001B777E" w:rsidRDefault="001B777E" w:rsidP="001B777E">
            <w:pPr>
              <w:pStyle w:val="TableParagraph"/>
              <w:spacing w:before="1"/>
              <w:rPr>
                <w:sz w:val="12"/>
                <w:szCs w:val="12"/>
              </w:rPr>
            </w:pPr>
          </w:p>
          <w:p w14:paraId="42D11172" w14:textId="77777777" w:rsidR="001B777E" w:rsidRPr="001B777E" w:rsidRDefault="001B777E" w:rsidP="001B777E">
            <w:pPr>
              <w:pStyle w:val="TableParagraph"/>
              <w:spacing w:before="1"/>
              <w:ind w:left="60" w:right="37"/>
              <w:jc w:val="center"/>
              <w:rPr>
                <w:sz w:val="12"/>
                <w:szCs w:val="12"/>
              </w:rPr>
            </w:pPr>
            <w:r w:rsidRPr="001B777E">
              <w:rPr>
                <w:spacing w:val="-4"/>
                <w:sz w:val="12"/>
                <w:szCs w:val="12"/>
              </w:rPr>
              <w:t>1,49</w:t>
            </w:r>
          </w:p>
        </w:tc>
        <w:tc>
          <w:tcPr>
            <w:tcW w:w="734" w:type="dxa"/>
          </w:tcPr>
          <w:p w14:paraId="699715CF" w14:textId="77777777" w:rsidR="001B777E" w:rsidRPr="001B777E" w:rsidRDefault="001B777E" w:rsidP="001B777E">
            <w:pPr>
              <w:pStyle w:val="TableParagraph"/>
              <w:spacing w:before="1"/>
              <w:rPr>
                <w:sz w:val="12"/>
                <w:szCs w:val="12"/>
              </w:rPr>
            </w:pPr>
          </w:p>
          <w:p w14:paraId="642C8668" w14:textId="77777777" w:rsidR="001B777E" w:rsidRPr="001B777E" w:rsidRDefault="001B777E" w:rsidP="001B777E">
            <w:pPr>
              <w:pStyle w:val="TableParagraph"/>
              <w:spacing w:before="1"/>
              <w:ind w:left="166" w:right="141"/>
              <w:jc w:val="center"/>
              <w:rPr>
                <w:sz w:val="12"/>
                <w:szCs w:val="12"/>
              </w:rPr>
            </w:pPr>
            <w:r w:rsidRPr="001B777E">
              <w:rPr>
                <w:spacing w:val="-2"/>
                <w:sz w:val="12"/>
                <w:szCs w:val="12"/>
              </w:rPr>
              <w:t>15,62</w:t>
            </w:r>
          </w:p>
        </w:tc>
      </w:tr>
      <w:tr w:rsidR="001B777E" w:rsidRPr="001B777E" w14:paraId="6C331128" w14:textId="77777777" w:rsidTr="001B777E">
        <w:trPr>
          <w:trHeight w:val="172"/>
        </w:trPr>
        <w:tc>
          <w:tcPr>
            <w:tcW w:w="519" w:type="dxa"/>
            <w:vMerge w:val="restart"/>
          </w:tcPr>
          <w:p w14:paraId="2E239F6F" w14:textId="77777777" w:rsidR="001B777E" w:rsidRPr="001B777E" w:rsidRDefault="001B777E" w:rsidP="001B777E">
            <w:pPr>
              <w:pStyle w:val="TableParagraph"/>
              <w:rPr>
                <w:sz w:val="12"/>
                <w:szCs w:val="12"/>
              </w:rPr>
            </w:pPr>
          </w:p>
          <w:p w14:paraId="27A82D08" w14:textId="77777777" w:rsidR="001B777E" w:rsidRPr="001B777E" w:rsidRDefault="001B777E" w:rsidP="001B777E">
            <w:pPr>
              <w:pStyle w:val="TableParagraph"/>
              <w:spacing w:before="106"/>
              <w:ind w:left="76"/>
              <w:rPr>
                <w:sz w:val="12"/>
                <w:szCs w:val="12"/>
              </w:rPr>
            </w:pPr>
            <w:r w:rsidRPr="001B777E">
              <w:rPr>
                <w:spacing w:val="-5"/>
                <w:sz w:val="12"/>
                <w:szCs w:val="12"/>
              </w:rPr>
              <w:t>23</w:t>
            </w:r>
          </w:p>
        </w:tc>
        <w:tc>
          <w:tcPr>
            <w:tcW w:w="742" w:type="dxa"/>
            <w:vMerge w:val="restart"/>
          </w:tcPr>
          <w:p w14:paraId="79D45F39" w14:textId="77777777" w:rsidR="001B777E" w:rsidRPr="001B777E" w:rsidRDefault="001B777E" w:rsidP="001B777E">
            <w:pPr>
              <w:pStyle w:val="TableParagraph"/>
              <w:spacing w:before="11"/>
              <w:rPr>
                <w:sz w:val="12"/>
                <w:szCs w:val="12"/>
              </w:rPr>
            </w:pPr>
          </w:p>
          <w:p w14:paraId="63560D4F" w14:textId="77777777" w:rsidR="001B777E" w:rsidRPr="001B777E" w:rsidRDefault="001B777E" w:rsidP="001B777E">
            <w:pPr>
              <w:pStyle w:val="TableParagraph"/>
              <w:ind w:left="175"/>
              <w:rPr>
                <w:sz w:val="12"/>
                <w:szCs w:val="12"/>
              </w:rPr>
            </w:pPr>
            <w:r w:rsidRPr="001B777E">
              <w:rPr>
                <w:w w:val="95"/>
                <w:sz w:val="12"/>
                <w:szCs w:val="12"/>
              </w:rPr>
              <w:t>14-</w:t>
            </w:r>
            <w:r w:rsidRPr="001B777E">
              <w:rPr>
                <w:spacing w:val="-5"/>
                <w:sz w:val="12"/>
                <w:szCs w:val="12"/>
              </w:rPr>
              <w:t>397</w:t>
            </w:r>
          </w:p>
          <w:p w14:paraId="7749766C" w14:textId="77777777" w:rsidR="001B777E" w:rsidRPr="001B777E" w:rsidRDefault="001B777E" w:rsidP="001B777E">
            <w:pPr>
              <w:pStyle w:val="TableParagraph"/>
              <w:spacing w:before="14"/>
              <w:ind w:left="208"/>
              <w:rPr>
                <w:sz w:val="12"/>
                <w:szCs w:val="12"/>
              </w:rPr>
            </w:pPr>
            <w:r w:rsidRPr="001B777E">
              <w:rPr>
                <w:spacing w:val="-2"/>
                <w:sz w:val="12"/>
                <w:szCs w:val="12"/>
              </w:rPr>
              <w:t>կ=0,6</w:t>
            </w:r>
          </w:p>
        </w:tc>
        <w:tc>
          <w:tcPr>
            <w:tcW w:w="3233" w:type="dxa"/>
            <w:vMerge w:val="restart"/>
          </w:tcPr>
          <w:p w14:paraId="58510E8F" w14:textId="77777777" w:rsidR="001B777E" w:rsidRPr="001B777E" w:rsidRDefault="001B777E" w:rsidP="001B777E">
            <w:pPr>
              <w:pStyle w:val="TableParagraph"/>
              <w:spacing w:before="11"/>
              <w:rPr>
                <w:sz w:val="12"/>
                <w:szCs w:val="12"/>
              </w:rPr>
            </w:pPr>
          </w:p>
          <w:p w14:paraId="38A87192" w14:textId="77777777" w:rsidR="001B777E" w:rsidRPr="001B777E" w:rsidRDefault="001B777E" w:rsidP="001B777E">
            <w:pPr>
              <w:pStyle w:val="TableParagraph"/>
              <w:spacing w:line="261" w:lineRule="auto"/>
              <w:ind w:left="28"/>
              <w:rPr>
                <w:sz w:val="12"/>
                <w:szCs w:val="12"/>
              </w:rPr>
            </w:pPr>
            <w:r w:rsidRPr="001B777E">
              <w:rPr>
                <w:sz w:val="12"/>
                <w:szCs w:val="12"/>
              </w:rPr>
              <w:t>Антикоррозийная</w:t>
            </w:r>
            <w:r w:rsidRPr="001B777E">
              <w:rPr>
                <w:spacing w:val="20"/>
                <w:sz w:val="12"/>
                <w:szCs w:val="12"/>
              </w:rPr>
              <w:t xml:space="preserve"> </w:t>
            </w:r>
            <w:r w:rsidRPr="001B777E">
              <w:rPr>
                <w:sz w:val="12"/>
                <w:szCs w:val="12"/>
              </w:rPr>
              <w:t>окраска</w:t>
            </w:r>
            <w:r w:rsidRPr="001B777E">
              <w:rPr>
                <w:spacing w:val="40"/>
                <w:sz w:val="12"/>
                <w:szCs w:val="12"/>
              </w:rPr>
              <w:t xml:space="preserve"> </w:t>
            </w:r>
            <w:r w:rsidRPr="001B777E">
              <w:rPr>
                <w:sz w:val="12"/>
                <w:szCs w:val="12"/>
              </w:rPr>
              <w:t>1слой</w:t>
            </w:r>
            <w:r w:rsidRPr="001B777E">
              <w:rPr>
                <w:spacing w:val="-8"/>
                <w:sz w:val="12"/>
                <w:szCs w:val="12"/>
              </w:rPr>
              <w:t xml:space="preserve"> </w:t>
            </w:r>
            <w:r w:rsidRPr="001B777E">
              <w:rPr>
                <w:sz w:val="12"/>
                <w:szCs w:val="12"/>
              </w:rPr>
              <w:t>(железный</w:t>
            </w:r>
            <w:r w:rsidRPr="001B777E">
              <w:rPr>
                <w:spacing w:val="-8"/>
                <w:sz w:val="12"/>
                <w:szCs w:val="12"/>
              </w:rPr>
              <w:t xml:space="preserve"> </w:t>
            </w:r>
            <w:r w:rsidRPr="001B777E">
              <w:rPr>
                <w:sz w:val="12"/>
                <w:szCs w:val="12"/>
              </w:rPr>
              <w:t>сурик)</w:t>
            </w:r>
            <w:r w:rsidRPr="001B777E">
              <w:rPr>
                <w:spacing w:val="40"/>
                <w:sz w:val="12"/>
                <w:szCs w:val="12"/>
              </w:rPr>
              <w:t xml:space="preserve"> </w:t>
            </w:r>
            <w:r w:rsidRPr="001B777E">
              <w:rPr>
                <w:sz w:val="12"/>
                <w:szCs w:val="12"/>
              </w:rPr>
              <w:t>Հակակոռոզիոն ներկում</w:t>
            </w:r>
            <w:r w:rsidRPr="001B777E">
              <w:rPr>
                <w:spacing w:val="35"/>
                <w:sz w:val="12"/>
                <w:szCs w:val="12"/>
              </w:rPr>
              <w:t xml:space="preserve"> </w:t>
            </w:r>
            <w:r w:rsidRPr="001B777E">
              <w:rPr>
                <w:sz w:val="12"/>
                <w:szCs w:val="12"/>
              </w:rPr>
              <w:t>1</w:t>
            </w:r>
            <w:r w:rsidRPr="001B777E">
              <w:rPr>
                <w:spacing w:val="-1"/>
                <w:sz w:val="12"/>
                <w:szCs w:val="12"/>
              </w:rPr>
              <w:t xml:space="preserve"> </w:t>
            </w:r>
            <w:r w:rsidRPr="001B777E">
              <w:rPr>
                <w:sz w:val="12"/>
                <w:szCs w:val="12"/>
              </w:rPr>
              <w:t>շերտ</w:t>
            </w:r>
            <w:r w:rsidRPr="001B777E">
              <w:rPr>
                <w:spacing w:val="-1"/>
                <w:sz w:val="12"/>
                <w:szCs w:val="12"/>
              </w:rPr>
              <w:t xml:space="preserve"> </w:t>
            </w:r>
            <w:r w:rsidRPr="001B777E">
              <w:rPr>
                <w:sz w:val="12"/>
                <w:szCs w:val="12"/>
              </w:rPr>
              <w:t>(երկաթե</w:t>
            </w:r>
            <w:r w:rsidRPr="001B777E">
              <w:rPr>
                <w:spacing w:val="-1"/>
                <w:sz w:val="12"/>
                <w:szCs w:val="12"/>
              </w:rPr>
              <w:t xml:space="preserve"> </w:t>
            </w:r>
            <w:r w:rsidRPr="001B777E">
              <w:rPr>
                <w:sz w:val="12"/>
                <w:szCs w:val="12"/>
              </w:rPr>
              <w:t>սուրիկ</w:t>
            </w:r>
            <w:r w:rsidRPr="001B777E">
              <w:rPr>
                <w:spacing w:val="35"/>
                <w:sz w:val="12"/>
                <w:szCs w:val="12"/>
              </w:rPr>
              <w:t xml:space="preserve"> </w:t>
            </w:r>
            <w:r w:rsidRPr="001B777E">
              <w:rPr>
                <w:sz w:val="12"/>
                <w:szCs w:val="12"/>
              </w:rPr>
              <w:t>)</w:t>
            </w:r>
          </w:p>
        </w:tc>
        <w:tc>
          <w:tcPr>
            <w:tcW w:w="553" w:type="dxa"/>
            <w:vMerge w:val="restart"/>
          </w:tcPr>
          <w:p w14:paraId="3119BDEA" w14:textId="77777777" w:rsidR="001B777E" w:rsidRPr="001B777E" w:rsidRDefault="001B777E" w:rsidP="001B777E">
            <w:pPr>
              <w:pStyle w:val="TableParagraph"/>
              <w:rPr>
                <w:sz w:val="12"/>
                <w:szCs w:val="12"/>
              </w:rPr>
            </w:pPr>
          </w:p>
          <w:p w14:paraId="4397859C" w14:textId="77777777" w:rsidR="001B777E" w:rsidRPr="001B777E" w:rsidRDefault="001B777E" w:rsidP="001B777E">
            <w:pPr>
              <w:pStyle w:val="TableParagraph"/>
              <w:spacing w:before="106"/>
              <w:ind w:left="206"/>
              <w:rPr>
                <w:sz w:val="12"/>
                <w:szCs w:val="12"/>
              </w:rPr>
            </w:pPr>
            <w:r w:rsidRPr="001B777E">
              <w:rPr>
                <w:spacing w:val="-5"/>
                <w:sz w:val="12"/>
                <w:szCs w:val="12"/>
              </w:rPr>
              <w:t>м2</w:t>
            </w:r>
          </w:p>
        </w:tc>
        <w:tc>
          <w:tcPr>
            <w:tcW w:w="584" w:type="dxa"/>
          </w:tcPr>
          <w:p w14:paraId="26ED9614" w14:textId="77777777" w:rsidR="001B777E" w:rsidRPr="001B777E" w:rsidRDefault="001B777E" w:rsidP="001B777E">
            <w:pPr>
              <w:pStyle w:val="TableParagraph"/>
              <w:spacing w:before="3" w:line="149" w:lineRule="exact"/>
              <w:ind w:left="57" w:right="31"/>
              <w:jc w:val="center"/>
              <w:rPr>
                <w:sz w:val="12"/>
                <w:szCs w:val="12"/>
              </w:rPr>
            </w:pPr>
            <w:r w:rsidRPr="001B777E">
              <w:rPr>
                <w:spacing w:val="-5"/>
                <w:sz w:val="12"/>
                <w:szCs w:val="12"/>
              </w:rPr>
              <w:t>1,4</w:t>
            </w:r>
          </w:p>
        </w:tc>
        <w:tc>
          <w:tcPr>
            <w:tcW w:w="570" w:type="dxa"/>
            <w:vMerge w:val="restart"/>
          </w:tcPr>
          <w:p w14:paraId="03A34008" w14:textId="77777777" w:rsidR="001B777E" w:rsidRPr="001B777E" w:rsidRDefault="001B777E" w:rsidP="001B777E">
            <w:pPr>
              <w:pStyle w:val="TableParagraph"/>
              <w:rPr>
                <w:sz w:val="12"/>
                <w:szCs w:val="12"/>
              </w:rPr>
            </w:pPr>
          </w:p>
          <w:p w14:paraId="28DC2051" w14:textId="77777777" w:rsidR="001B777E" w:rsidRPr="001B777E" w:rsidRDefault="001B777E" w:rsidP="001B777E">
            <w:pPr>
              <w:pStyle w:val="TableParagraph"/>
              <w:spacing w:before="106"/>
              <w:ind w:left="99"/>
              <w:rPr>
                <w:sz w:val="12"/>
                <w:szCs w:val="12"/>
              </w:rPr>
            </w:pPr>
            <w:r w:rsidRPr="001B777E">
              <w:rPr>
                <w:spacing w:val="-2"/>
                <w:sz w:val="12"/>
                <w:szCs w:val="12"/>
              </w:rPr>
              <w:t>0,1284</w:t>
            </w:r>
          </w:p>
        </w:tc>
        <w:tc>
          <w:tcPr>
            <w:tcW w:w="584" w:type="dxa"/>
          </w:tcPr>
          <w:p w14:paraId="1FD079C0" w14:textId="77777777" w:rsidR="001B777E" w:rsidRPr="001B777E" w:rsidRDefault="001B777E" w:rsidP="001B777E">
            <w:pPr>
              <w:pStyle w:val="TableParagraph"/>
              <w:spacing w:before="3" w:line="149" w:lineRule="exact"/>
              <w:ind w:right="116"/>
              <w:jc w:val="right"/>
              <w:rPr>
                <w:sz w:val="12"/>
                <w:szCs w:val="12"/>
              </w:rPr>
            </w:pPr>
            <w:r w:rsidRPr="001B777E">
              <w:rPr>
                <w:spacing w:val="-2"/>
                <w:sz w:val="12"/>
                <w:szCs w:val="12"/>
              </w:rPr>
              <w:t>0,355</w:t>
            </w:r>
          </w:p>
        </w:tc>
        <w:tc>
          <w:tcPr>
            <w:tcW w:w="562" w:type="dxa"/>
          </w:tcPr>
          <w:p w14:paraId="1BDB88AE" w14:textId="77777777" w:rsidR="001B777E" w:rsidRPr="001B777E" w:rsidRDefault="001B777E" w:rsidP="001B777E">
            <w:pPr>
              <w:pStyle w:val="TableParagraph"/>
              <w:spacing w:before="3" w:line="149" w:lineRule="exact"/>
              <w:ind w:right="140"/>
              <w:jc w:val="right"/>
              <w:rPr>
                <w:sz w:val="12"/>
                <w:szCs w:val="12"/>
              </w:rPr>
            </w:pPr>
            <w:r w:rsidRPr="001B777E">
              <w:rPr>
                <w:spacing w:val="-4"/>
                <w:sz w:val="12"/>
                <w:szCs w:val="12"/>
              </w:rPr>
              <w:t>0,50</w:t>
            </w:r>
          </w:p>
        </w:tc>
        <w:tc>
          <w:tcPr>
            <w:tcW w:w="656" w:type="dxa"/>
            <w:vMerge w:val="restart"/>
          </w:tcPr>
          <w:p w14:paraId="50172B17" w14:textId="77777777" w:rsidR="001B777E" w:rsidRPr="001B777E" w:rsidRDefault="001B777E" w:rsidP="001B777E">
            <w:pPr>
              <w:pStyle w:val="TableParagraph"/>
              <w:rPr>
                <w:sz w:val="12"/>
                <w:szCs w:val="12"/>
              </w:rPr>
            </w:pPr>
          </w:p>
        </w:tc>
        <w:tc>
          <w:tcPr>
            <w:tcW w:w="608" w:type="dxa"/>
          </w:tcPr>
          <w:p w14:paraId="23DCEDD2" w14:textId="77777777" w:rsidR="001B777E" w:rsidRPr="001B777E" w:rsidRDefault="001B777E" w:rsidP="001B777E">
            <w:pPr>
              <w:pStyle w:val="TableParagraph"/>
              <w:spacing w:before="3" w:line="149" w:lineRule="exact"/>
              <w:ind w:left="67" w:right="49"/>
              <w:jc w:val="center"/>
              <w:rPr>
                <w:sz w:val="12"/>
                <w:szCs w:val="12"/>
              </w:rPr>
            </w:pPr>
            <w:r w:rsidRPr="001B777E">
              <w:rPr>
                <w:spacing w:val="-2"/>
                <w:sz w:val="12"/>
                <w:szCs w:val="12"/>
              </w:rPr>
              <w:t>0,000</w:t>
            </w:r>
          </w:p>
        </w:tc>
        <w:tc>
          <w:tcPr>
            <w:tcW w:w="648" w:type="dxa"/>
          </w:tcPr>
          <w:p w14:paraId="6D9C4A4F" w14:textId="77777777" w:rsidR="001B777E" w:rsidRPr="001B777E" w:rsidRDefault="001B777E" w:rsidP="001B777E">
            <w:pPr>
              <w:pStyle w:val="TableParagraph"/>
              <w:spacing w:before="3" w:line="149" w:lineRule="exact"/>
              <w:ind w:left="62" w:right="44"/>
              <w:jc w:val="center"/>
              <w:rPr>
                <w:sz w:val="12"/>
                <w:szCs w:val="12"/>
              </w:rPr>
            </w:pPr>
            <w:r w:rsidRPr="001B777E">
              <w:rPr>
                <w:spacing w:val="-4"/>
                <w:sz w:val="12"/>
                <w:szCs w:val="12"/>
              </w:rPr>
              <w:t>0,00</w:t>
            </w:r>
          </w:p>
        </w:tc>
        <w:tc>
          <w:tcPr>
            <w:tcW w:w="2287" w:type="dxa"/>
          </w:tcPr>
          <w:p w14:paraId="1FDB9B4F" w14:textId="77777777" w:rsidR="001B777E" w:rsidRPr="001B777E" w:rsidRDefault="001B777E" w:rsidP="001B777E">
            <w:pPr>
              <w:pStyle w:val="TableParagraph"/>
              <w:spacing w:before="8" w:line="144" w:lineRule="exact"/>
              <w:ind w:left="23"/>
              <w:rPr>
                <w:sz w:val="12"/>
                <w:szCs w:val="12"/>
              </w:rPr>
            </w:pPr>
            <w:r w:rsidRPr="001B777E">
              <w:rPr>
                <w:spacing w:val="-2"/>
                <w:sz w:val="12"/>
                <w:szCs w:val="12"/>
              </w:rPr>
              <w:t>Олифа</w:t>
            </w:r>
          </w:p>
        </w:tc>
        <w:tc>
          <w:tcPr>
            <w:tcW w:w="418" w:type="dxa"/>
          </w:tcPr>
          <w:p w14:paraId="46E1DAAC" w14:textId="77777777" w:rsidR="001B777E" w:rsidRPr="001B777E" w:rsidRDefault="001B777E" w:rsidP="001B777E">
            <w:pPr>
              <w:pStyle w:val="TableParagraph"/>
              <w:spacing w:before="3" w:line="149" w:lineRule="exact"/>
              <w:ind w:left="25" w:right="8"/>
              <w:jc w:val="center"/>
              <w:rPr>
                <w:sz w:val="12"/>
                <w:szCs w:val="12"/>
              </w:rPr>
            </w:pPr>
            <w:r w:rsidRPr="001B777E">
              <w:rPr>
                <w:spacing w:val="-5"/>
                <w:sz w:val="12"/>
                <w:szCs w:val="12"/>
              </w:rPr>
              <w:t>кг</w:t>
            </w:r>
          </w:p>
        </w:tc>
        <w:tc>
          <w:tcPr>
            <w:tcW w:w="561" w:type="dxa"/>
          </w:tcPr>
          <w:p w14:paraId="618EE26E" w14:textId="77777777" w:rsidR="001B777E" w:rsidRPr="001B777E" w:rsidRDefault="001B777E" w:rsidP="001B777E">
            <w:pPr>
              <w:pStyle w:val="TableParagraph"/>
              <w:spacing w:before="3" w:line="149" w:lineRule="exact"/>
              <w:ind w:left="43" w:right="23"/>
              <w:jc w:val="center"/>
              <w:rPr>
                <w:sz w:val="12"/>
                <w:szCs w:val="12"/>
              </w:rPr>
            </w:pPr>
            <w:r w:rsidRPr="001B777E">
              <w:rPr>
                <w:spacing w:val="-2"/>
                <w:sz w:val="12"/>
                <w:szCs w:val="12"/>
              </w:rPr>
              <w:t>0,0326</w:t>
            </w:r>
          </w:p>
        </w:tc>
        <w:tc>
          <w:tcPr>
            <w:tcW w:w="568" w:type="dxa"/>
          </w:tcPr>
          <w:p w14:paraId="41919005" w14:textId="77777777" w:rsidR="001B777E" w:rsidRPr="001B777E" w:rsidRDefault="001B777E" w:rsidP="001B777E">
            <w:pPr>
              <w:pStyle w:val="TableParagraph"/>
              <w:spacing w:before="3" w:line="149" w:lineRule="exact"/>
              <w:ind w:left="38" w:right="17"/>
              <w:jc w:val="center"/>
              <w:rPr>
                <w:sz w:val="12"/>
                <w:szCs w:val="12"/>
              </w:rPr>
            </w:pPr>
            <w:r w:rsidRPr="001B777E">
              <w:rPr>
                <w:spacing w:val="-5"/>
                <w:sz w:val="12"/>
                <w:szCs w:val="12"/>
              </w:rPr>
              <w:t>0,4</w:t>
            </w:r>
          </w:p>
        </w:tc>
        <w:tc>
          <w:tcPr>
            <w:tcW w:w="513" w:type="dxa"/>
          </w:tcPr>
          <w:p w14:paraId="084EE58A" w14:textId="77777777" w:rsidR="001B777E" w:rsidRPr="001B777E" w:rsidRDefault="001B777E" w:rsidP="001B777E">
            <w:pPr>
              <w:pStyle w:val="TableParagraph"/>
              <w:spacing w:before="3" w:line="149" w:lineRule="exact"/>
              <w:ind w:left="56" w:right="34"/>
              <w:jc w:val="center"/>
              <w:rPr>
                <w:sz w:val="12"/>
                <w:szCs w:val="12"/>
              </w:rPr>
            </w:pPr>
            <w:r w:rsidRPr="001B777E">
              <w:rPr>
                <w:spacing w:val="-4"/>
                <w:sz w:val="12"/>
                <w:szCs w:val="12"/>
              </w:rPr>
              <w:t>0,01</w:t>
            </w:r>
          </w:p>
        </w:tc>
        <w:tc>
          <w:tcPr>
            <w:tcW w:w="647" w:type="dxa"/>
          </w:tcPr>
          <w:p w14:paraId="55C88AD1" w14:textId="77777777" w:rsidR="001B777E" w:rsidRPr="001B777E" w:rsidRDefault="001B777E" w:rsidP="001B777E">
            <w:pPr>
              <w:pStyle w:val="TableParagraph"/>
              <w:spacing w:before="3" w:line="149" w:lineRule="exact"/>
              <w:ind w:left="89" w:right="65"/>
              <w:jc w:val="center"/>
              <w:rPr>
                <w:sz w:val="12"/>
                <w:szCs w:val="12"/>
              </w:rPr>
            </w:pPr>
            <w:r w:rsidRPr="001B777E">
              <w:rPr>
                <w:spacing w:val="-4"/>
                <w:sz w:val="12"/>
                <w:szCs w:val="12"/>
              </w:rPr>
              <w:t>0,02</w:t>
            </w:r>
          </w:p>
        </w:tc>
        <w:tc>
          <w:tcPr>
            <w:tcW w:w="520" w:type="dxa"/>
            <w:vMerge w:val="restart"/>
          </w:tcPr>
          <w:p w14:paraId="098249CC" w14:textId="77777777" w:rsidR="001B777E" w:rsidRPr="001B777E" w:rsidRDefault="001B777E" w:rsidP="001B777E">
            <w:pPr>
              <w:pStyle w:val="TableParagraph"/>
              <w:rPr>
                <w:sz w:val="12"/>
                <w:szCs w:val="12"/>
              </w:rPr>
            </w:pPr>
          </w:p>
          <w:p w14:paraId="6655D0BA" w14:textId="77777777" w:rsidR="001B777E" w:rsidRPr="001B777E" w:rsidRDefault="001B777E" w:rsidP="001B777E">
            <w:pPr>
              <w:pStyle w:val="TableParagraph"/>
              <w:spacing w:before="106"/>
              <w:ind w:left="144"/>
              <w:rPr>
                <w:sz w:val="12"/>
                <w:szCs w:val="12"/>
              </w:rPr>
            </w:pPr>
            <w:r w:rsidRPr="001B777E">
              <w:rPr>
                <w:spacing w:val="-4"/>
                <w:sz w:val="12"/>
                <w:szCs w:val="12"/>
              </w:rPr>
              <w:t>0,55</w:t>
            </w:r>
          </w:p>
        </w:tc>
        <w:tc>
          <w:tcPr>
            <w:tcW w:w="734" w:type="dxa"/>
            <w:vMerge w:val="restart"/>
          </w:tcPr>
          <w:p w14:paraId="05356390" w14:textId="77777777" w:rsidR="001B777E" w:rsidRPr="001B777E" w:rsidRDefault="001B777E" w:rsidP="001B777E">
            <w:pPr>
              <w:pStyle w:val="TableParagraph"/>
              <w:rPr>
                <w:sz w:val="12"/>
                <w:szCs w:val="12"/>
              </w:rPr>
            </w:pPr>
          </w:p>
          <w:p w14:paraId="6C3945AE" w14:textId="77777777" w:rsidR="001B777E" w:rsidRPr="001B777E" w:rsidRDefault="001B777E" w:rsidP="001B777E">
            <w:pPr>
              <w:pStyle w:val="TableParagraph"/>
              <w:spacing w:before="106"/>
              <w:ind w:left="253"/>
              <w:rPr>
                <w:sz w:val="12"/>
                <w:szCs w:val="12"/>
              </w:rPr>
            </w:pPr>
            <w:r w:rsidRPr="001B777E">
              <w:rPr>
                <w:spacing w:val="-4"/>
                <w:sz w:val="12"/>
                <w:szCs w:val="12"/>
              </w:rPr>
              <w:t>0,78</w:t>
            </w:r>
          </w:p>
        </w:tc>
      </w:tr>
      <w:tr w:rsidR="001B777E" w:rsidRPr="001B777E" w14:paraId="194A0DB3" w14:textId="77777777" w:rsidTr="001B777E">
        <w:trPr>
          <w:trHeight w:val="535"/>
        </w:trPr>
        <w:tc>
          <w:tcPr>
            <w:tcW w:w="519" w:type="dxa"/>
            <w:vMerge/>
            <w:tcBorders>
              <w:top w:val="nil"/>
            </w:tcBorders>
          </w:tcPr>
          <w:p w14:paraId="7E260990" w14:textId="77777777" w:rsidR="001B777E" w:rsidRPr="001B777E" w:rsidRDefault="001B777E" w:rsidP="001B777E">
            <w:pPr>
              <w:rPr>
                <w:sz w:val="12"/>
                <w:szCs w:val="12"/>
              </w:rPr>
            </w:pPr>
          </w:p>
        </w:tc>
        <w:tc>
          <w:tcPr>
            <w:tcW w:w="742" w:type="dxa"/>
            <w:vMerge/>
            <w:tcBorders>
              <w:top w:val="nil"/>
            </w:tcBorders>
          </w:tcPr>
          <w:p w14:paraId="1449D805" w14:textId="77777777" w:rsidR="001B777E" w:rsidRPr="001B777E" w:rsidRDefault="001B777E" w:rsidP="001B777E">
            <w:pPr>
              <w:rPr>
                <w:sz w:val="12"/>
                <w:szCs w:val="12"/>
              </w:rPr>
            </w:pPr>
          </w:p>
        </w:tc>
        <w:tc>
          <w:tcPr>
            <w:tcW w:w="3233" w:type="dxa"/>
            <w:vMerge/>
            <w:tcBorders>
              <w:top w:val="nil"/>
            </w:tcBorders>
          </w:tcPr>
          <w:p w14:paraId="6FF0F149" w14:textId="77777777" w:rsidR="001B777E" w:rsidRPr="001B777E" w:rsidRDefault="001B777E" w:rsidP="001B777E">
            <w:pPr>
              <w:rPr>
                <w:sz w:val="12"/>
                <w:szCs w:val="12"/>
              </w:rPr>
            </w:pPr>
          </w:p>
        </w:tc>
        <w:tc>
          <w:tcPr>
            <w:tcW w:w="553" w:type="dxa"/>
            <w:vMerge/>
            <w:tcBorders>
              <w:top w:val="nil"/>
            </w:tcBorders>
          </w:tcPr>
          <w:p w14:paraId="09656393" w14:textId="77777777" w:rsidR="001B777E" w:rsidRPr="001B777E" w:rsidRDefault="001B777E" w:rsidP="001B777E">
            <w:pPr>
              <w:rPr>
                <w:sz w:val="12"/>
                <w:szCs w:val="12"/>
              </w:rPr>
            </w:pPr>
          </w:p>
        </w:tc>
        <w:tc>
          <w:tcPr>
            <w:tcW w:w="584" w:type="dxa"/>
          </w:tcPr>
          <w:p w14:paraId="11A9C12B" w14:textId="77777777" w:rsidR="001B777E" w:rsidRPr="001B777E" w:rsidRDefault="001B777E" w:rsidP="001B777E">
            <w:pPr>
              <w:pStyle w:val="TableParagraph"/>
              <w:spacing w:before="1"/>
              <w:rPr>
                <w:sz w:val="12"/>
                <w:szCs w:val="12"/>
              </w:rPr>
            </w:pPr>
          </w:p>
          <w:p w14:paraId="38643C07" w14:textId="77777777" w:rsidR="001B777E" w:rsidRPr="001B777E" w:rsidRDefault="001B777E" w:rsidP="001B777E">
            <w:pPr>
              <w:pStyle w:val="TableParagraph"/>
              <w:spacing w:before="1"/>
              <w:ind w:left="57" w:right="31"/>
              <w:jc w:val="center"/>
              <w:rPr>
                <w:sz w:val="12"/>
                <w:szCs w:val="12"/>
              </w:rPr>
            </w:pPr>
            <w:r w:rsidRPr="001B777E">
              <w:rPr>
                <w:spacing w:val="-5"/>
                <w:sz w:val="12"/>
                <w:szCs w:val="12"/>
              </w:rPr>
              <w:t>1,4</w:t>
            </w:r>
          </w:p>
        </w:tc>
        <w:tc>
          <w:tcPr>
            <w:tcW w:w="570" w:type="dxa"/>
            <w:vMerge/>
            <w:tcBorders>
              <w:top w:val="nil"/>
            </w:tcBorders>
          </w:tcPr>
          <w:p w14:paraId="785FB53A" w14:textId="77777777" w:rsidR="001B777E" w:rsidRPr="001B777E" w:rsidRDefault="001B777E" w:rsidP="001B777E">
            <w:pPr>
              <w:rPr>
                <w:sz w:val="12"/>
                <w:szCs w:val="12"/>
              </w:rPr>
            </w:pPr>
          </w:p>
        </w:tc>
        <w:tc>
          <w:tcPr>
            <w:tcW w:w="584" w:type="dxa"/>
          </w:tcPr>
          <w:p w14:paraId="0AB8665D" w14:textId="77777777" w:rsidR="001B777E" w:rsidRPr="001B777E" w:rsidRDefault="001B777E" w:rsidP="001B777E">
            <w:pPr>
              <w:pStyle w:val="TableParagraph"/>
              <w:spacing w:before="1"/>
              <w:rPr>
                <w:sz w:val="12"/>
                <w:szCs w:val="12"/>
              </w:rPr>
            </w:pPr>
          </w:p>
          <w:p w14:paraId="5F3BADAA" w14:textId="77777777" w:rsidR="001B777E" w:rsidRPr="001B777E" w:rsidRDefault="001B777E" w:rsidP="001B777E">
            <w:pPr>
              <w:pStyle w:val="TableParagraph"/>
              <w:spacing w:before="1"/>
              <w:ind w:right="116"/>
              <w:jc w:val="right"/>
              <w:rPr>
                <w:sz w:val="12"/>
                <w:szCs w:val="12"/>
              </w:rPr>
            </w:pPr>
            <w:r w:rsidRPr="001B777E">
              <w:rPr>
                <w:spacing w:val="-2"/>
                <w:sz w:val="12"/>
                <w:szCs w:val="12"/>
              </w:rPr>
              <w:t>0,000</w:t>
            </w:r>
          </w:p>
        </w:tc>
        <w:tc>
          <w:tcPr>
            <w:tcW w:w="562" w:type="dxa"/>
          </w:tcPr>
          <w:p w14:paraId="0F822F39" w14:textId="77777777" w:rsidR="001B777E" w:rsidRPr="001B777E" w:rsidRDefault="001B777E" w:rsidP="001B777E">
            <w:pPr>
              <w:pStyle w:val="TableParagraph"/>
              <w:spacing w:before="1"/>
              <w:rPr>
                <w:sz w:val="12"/>
                <w:szCs w:val="12"/>
              </w:rPr>
            </w:pPr>
          </w:p>
          <w:p w14:paraId="105A56BB" w14:textId="77777777" w:rsidR="001B777E" w:rsidRPr="001B777E" w:rsidRDefault="001B777E" w:rsidP="001B777E">
            <w:pPr>
              <w:pStyle w:val="TableParagraph"/>
              <w:spacing w:before="1"/>
              <w:ind w:right="140"/>
              <w:jc w:val="right"/>
              <w:rPr>
                <w:sz w:val="12"/>
                <w:szCs w:val="12"/>
              </w:rPr>
            </w:pPr>
            <w:r w:rsidRPr="001B777E">
              <w:rPr>
                <w:spacing w:val="-4"/>
                <w:sz w:val="12"/>
                <w:szCs w:val="12"/>
              </w:rPr>
              <w:t>0,00</w:t>
            </w:r>
          </w:p>
        </w:tc>
        <w:tc>
          <w:tcPr>
            <w:tcW w:w="656" w:type="dxa"/>
            <w:vMerge/>
            <w:tcBorders>
              <w:top w:val="nil"/>
            </w:tcBorders>
          </w:tcPr>
          <w:p w14:paraId="74BE002C" w14:textId="77777777" w:rsidR="001B777E" w:rsidRPr="001B777E" w:rsidRDefault="001B777E" w:rsidP="001B777E">
            <w:pPr>
              <w:rPr>
                <w:sz w:val="12"/>
                <w:szCs w:val="12"/>
              </w:rPr>
            </w:pPr>
          </w:p>
        </w:tc>
        <w:tc>
          <w:tcPr>
            <w:tcW w:w="608" w:type="dxa"/>
          </w:tcPr>
          <w:p w14:paraId="381999B0" w14:textId="77777777" w:rsidR="001B777E" w:rsidRPr="001B777E" w:rsidRDefault="001B777E" w:rsidP="001B777E">
            <w:pPr>
              <w:pStyle w:val="TableParagraph"/>
              <w:spacing w:before="1"/>
              <w:rPr>
                <w:sz w:val="12"/>
                <w:szCs w:val="12"/>
              </w:rPr>
            </w:pPr>
          </w:p>
          <w:p w14:paraId="4929B899" w14:textId="77777777" w:rsidR="001B777E" w:rsidRPr="001B777E" w:rsidRDefault="001B777E" w:rsidP="001B777E">
            <w:pPr>
              <w:pStyle w:val="TableParagraph"/>
              <w:spacing w:before="1"/>
              <w:ind w:left="67" w:right="49"/>
              <w:jc w:val="center"/>
              <w:rPr>
                <w:sz w:val="12"/>
                <w:szCs w:val="12"/>
              </w:rPr>
            </w:pPr>
            <w:r w:rsidRPr="001B777E">
              <w:rPr>
                <w:spacing w:val="-2"/>
                <w:sz w:val="12"/>
                <w:szCs w:val="12"/>
              </w:rPr>
              <w:t>0,000</w:t>
            </w:r>
          </w:p>
        </w:tc>
        <w:tc>
          <w:tcPr>
            <w:tcW w:w="648" w:type="dxa"/>
          </w:tcPr>
          <w:p w14:paraId="609BA03E" w14:textId="77777777" w:rsidR="001B777E" w:rsidRPr="001B777E" w:rsidRDefault="001B777E" w:rsidP="001B777E">
            <w:pPr>
              <w:pStyle w:val="TableParagraph"/>
              <w:spacing w:before="1"/>
              <w:rPr>
                <w:sz w:val="12"/>
                <w:szCs w:val="12"/>
              </w:rPr>
            </w:pPr>
          </w:p>
          <w:p w14:paraId="4D5F627C" w14:textId="77777777" w:rsidR="001B777E" w:rsidRPr="001B777E" w:rsidRDefault="001B777E" w:rsidP="001B777E">
            <w:pPr>
              <w:pStyle w:val="TableParagraph"/>
              <w:spacing w:before="1"/>
              <w:ind w:left="62" w:right="44"/>
              <w:jc w:val="center"/>
              <w:rPr>
                <w:sz w:val="12"/>
                <w:szCs w:val="12"/>
              </w:rPr>
            </w:pPr>
            <w:r w:rsidRPr="001B777E">
              <w:rPr>
                <w:spacing w:val="-4"/>
                <w:sz w:val="12"/>
                <w:szCs w:val="12"/>
              </w:rPr>
              <w:t>0,00</w:t>
            </w:r>
          </w:p>
        </w:tc>
        <w:tc>
          <w:tcPr>
            <w:tcW w:w="2287" w:type="dxa"/>
          </w:tcPr>
          <w:p w14:paraId="5F520177" w14:textId="77777777" w:rsidR="001B777E" w:rsidRPr="001B777E" w:rsidRDefault="001B777E" w:rsidP="001B777E">
            <w:pPr>
              <w:pStyle w:val="TableParagraph"/>
              <w:spacing w:before="15" w:line="261" w:lineRule="auto"/>
              <w:ind w:left="23"/>
              <w:rPr>
                <w:sz w:val="12"/>
                <w:szCs w:val="12"/>
              </w:rPr>
            </w:pPr>
            <w:r w:rsidRPr="001B777E">
              <w:rPr>
                <w:sz w:val="12"/>
                <w:szCs w:val="12"/>
              </w:rPr>
              <w:t>Краска антикоррозийна Ներկ</w:t>
            </w:r>
            <w:r w:rsidRPr="001B777E">
              <w:rPr>
                <w:spacing w:val="40"/>
                <w:sz w:val="12"/>
                <w:szCs w:val="12"/>
              </w:rPr>
              <w:t xml:space="preserve"> </w:t>
            </w:r>
            <w:r w:rsidRPr="001B777E">
              <w:rPr>
                <w:sz w:val="12"/>
                <w:szCs w:val="12"/>
              </w:rPr>
              <w:t>Ժանգակայուն,</w:t>
            </w:r>
            <w:r w:rsidRPr="001B777E">
              <w:rPr>
                <w:spacing w:val="-9"/>
                <w:sz w:val="12"/>
                <w:szCs w:val="12"/>
              </w:rPr>
              <w:t xml:space="preserve"> </w:t>
            </w:r>
            <w:r w:rsidRPr="001B777E">
              <w:rPr>
                <w:sz w:val="12"/>
                <w:szCs w:val="12"/>
              </w:rPr>
              <w:t>3B1,</w:t>
            </w:r>
            <w:r w:rsidRPr="001B777E">
              <w:rPr>
                <w:spacing w:val="-9"/>
                <w:sz w:val="12"/>
                <w:szCs w:val="12"/>
              </w:rPr>
              <w:t xml:space="preserve"> </w:t>
            </w:r>
            <w:r w:rsidRPr="001B777E">
              <w:rPr>
                <w:sz w:val="12"/>
                <w:szCs w:val="12"/>
              </w:rPr>
              <w:t>1.9կգ,</w:t>
            </w:r>
            <w:r w:rsidRPr="001B777E">
              <w:rPr>
                <w:spacing w:val="-9"/>
                <w:sz w:val="12"/>
                <w:szCs w:val="12"/>
              </w:rPr>
              <w:t xml:space="preserve"> </w:t>
            </w:r>
            <w:r w:rsidRPr="001B777E">
              <w:rPr>
                <w:sz w:val="12"/>
                <w:szCs w:val="12"/>
              </w:rPr>
              <w:t>շուտ</w:t>
            </w:r>
          </w:p>
          <w:p w14:paraId="680F2AF0" w14:textId="77777777" w:rsidR="001B777E" w:rsidRPr="001B777E" w:rsidRDefault="001B777E" w:rsidP="001B777E">
            <w:pPr>
              <w:pStyle w:val="TableParagraph"/>
              <w:spacing w:line="149" w:lineRule="exact"/>
              <w:ind w:left="23"/>
              <w:rPr>
                <w:sz w:val="12"/>
                <w:szCs w:val="12"/>
              </w:rPr>
            </w:pPr>
            <w:r w:rsidRPr="001B777E">
              <w:rPr>
                <w:spacing w:val="-2"/>
                <w:sz w:val="12"/>
                <w:szCs w:val="12"/>
              </w:rPr>
              <w:t>չորացող</w:t>
            </w:r>
          </w:p>
        </w:tc>
        <w:tc>
          <w:tcPr>
            <w:tcW w:w="418" w:type="dxa"/>
          </w:tcPr>
          <w:p w14:paraId="28EF2AEE" w14:textId="77777777" w:rsidR="001B777E" w:rsidRPr="001B777E" w:rsidRDefault="001B777E" w:rsidP="001B777E">
            <w:pPr>
              <w:pStyle w:val="TableParagraph"/>
              <w:spacing w:before="1"/>
              <w:rPr>
                <w:sz w:val="12"/>
                <w:szCs w:val="12"/>
              </w:rPr>
            </w:pPr>
          </w:p>
          <w:p w14:paraId="7A4EBBF5" w14:textId="77777777" w:rsidR="001B777E" w:rsidRPr="001B777E" w:rsidRDefault="001B777E" w:rsidP="001B777E">
            <w:pPr>
              <w:pStyle w:val="TableParagraph"/>
              <w:spacing w:before="1"/>
              <w:ind w:left="25" w:right="8"/>
              <w:jc w:val="center"/>
              <w:rPr>
                <w:sz w:val="12"/>
                <w:szCs w:val="12"/>
              </w:rPr>
            </w:pPr>
            <w:r w:rsidRPr="001B777E">
              <w:rPr>
                <w:spacing w:val="-5"/>
                <w:sz w:val="12"/>
                <w:szCs w:val="12"/>
              </w:rPr>
              <w:t>кг</w:t>
            </w:r>
          </w:p>
        </w:tc>
        <w:tc>
          <w:tcPr>
            <w:tcW w:w="561" w:type="dxa"/>
          </w:tcPr>
          <w:p w14:paraId="398D9B7E" w14:textId="77777777" w:rsidR="001B777E" w:rsidRPr="001B777E" w:rsidRDefault="001B777E" w:rsidP="001B777E">
            <w:pPr>
              <w:pStyle w:val="TableParagraph"/>
              <w:spacing w:before="1"/>
              <w:rPr>
                <w:sz w:val="12"/>
                <w:szCs w:val="12"/>
              </w:rPr>
            </w:pPr>
          </w:p>
          <w:p w14:paraId="0893036C" w14:textId="77777777" w:rsidR="001B777E" w:rsidRPr="001B777E" w:rsidRDefault="001B777E" w:rsidP="001B777E">
            <w:pPr>
              <w:pStyle w:val="TableParagraph"/>
              <w:spacing w:before="1"/>
              <w:ind w:left="43" w:right="23"/>
              <w:jc w:val="center"/>
              <w:rPr>
                <w:sz w:val="12"/>
                <w:szCs w:val="12"/>
              </w:rPr>
            </w:pPr>
            <w:r w:rsidRPr="001B777E">
              <w:rPr>
                <w:spacing w:val="-2"/>
                <w:sz w:val="12"/>
                <w:szCs w:val="12"/>
              </w:rPr>
              <w:t>0,1518</w:t>
            </w:r>
          </w:p>
        </w:tc>
        <w:tc>
          <w:tcPr>
            <w:tcW w:w="568" w:type="dxa"/>
          </w:tcPr>
          <w:p w14:paraId="0AF70720" w14:textId="77777777" w:rsidR="001B777E" w:rsidRPr="001B777E" w:rsidRDefault="001B777E" w:rsidP="001B777E">
            <w:pPr>
              <w:pStyle w:val="TableParagraph"/>
              <w:spacing w:before="1"/>
              <w:rPr>
                <w:sz w:val="12"/>
                <w:szCs w:val="12"/>
              </w:rPr>
            </w:pPr>
          </w:p>
          <w:p w14:paraId="41D915A4" w14:textId="77777777" w:rsidR="001B777E" w:rsidRPr="001B777E" w:rsidRDefault="001B777E" w:rsidP="001B777E">
            <w:pPr>
              <w:pStyle w:val="TableParagraph"/>
              <w:spacing w:before="1"/>
              <w:ind w:left="38" w:right="17"/>
              <w:jc w:val="center"/>
              <w:rPr>
                <w:sz w:val="12"/>
                <w:szCs w:val="12"/>
              </w:rPr>
            </w:pPr>
            <w:r w:rsidRPr="001B777E">
              <w:rPr>
                <w:spacing w:val="-2"/>
                <w:sz w:val="12"/>
                <w:szCs w:val="12"/>
              </w:rPr>
              <w:t>1,06667</w:t>
            </w:r>
          </w:p>
        </w:tc>
        <w:tc>
          <w:tcPr>
            <w:tcW w:w="513" w:type="dxa"/>
          </w:tcPr>
          <w:p w14:paraId="40200534" w14:textId="77777777" w:rsidR="001B777E" w:rsidRPr="001B777E" w:rsidRDefault="001B777E" w:rsidP="001B777E">
            <w:pPr>
              <w:pStyle w:val="TableParagraph"/>
              <w:spacing w:before="1"/>
              <w:rPr>
                <w:sz w:val="12"/>
                <w:szCs w:val="12"/>
              </w:rPr>
            </w:pPr>
          </w:p>
          <w:p w14:paraId="27746074" w14:textId="77777777" w:rsidR="001B777E" w:rsidRPr="001B777E" w:rsidRDefault="001B777E" w:rsidP="001B777E">
            <w:pPr>
              <w:pStyle w:val="TableParagraph"/>
              <w:spacing w:before="1"/>
              <w:ind w:left="56" w:right="34"/>
              <w:jc w:val="center"/>
              <w:rPr>
                <w:sz w:val="12"/>
                <w:szCs w:val="12"/>
              </w:rPr>
            </w:pPr>
            <w:r w:rsidRPr="001B777E">
              <w:rPr>
                <w:spacing w:val="-4"/>
                <w:sz w:val="12"/>
                <w:szCs w:val="12"/>
              </w:rPr>
              <w:t>0,18</w:t>
            </w:r>
          </w:p>
        </w:tc>
        <w:tc>
          <w:tcPr>
            <w:tcW w:w="647" w:type="dxa"/>
          </w:tcPr>
          <w:p w14:paraId="36A4FD56" w14:textId="77777777" w:rsidR="001B777E" w:rsidRPr="001B777E" w:rsidRDefault="001B777E" w:rsidP="001B777E">
            <w:pPr>
              <w:pStyle w:val="TableParagraph"/>
              <w:spacing w:before="1"/>
              <w:rPr>
                <w:sz w:val="12"/>
                <w:szCs w:val="12"/>
              </w:rPr>
            </w:pPr>
          </w:p>
          <w:p w14:paraId="729792BF" w14:textId="77777777" w:rsidR="001B777E" w:rsidRPr="001B777E" w:rsidRDefault="001B777E" w:rsidP="001B777E">
            <w:pPr>
              <w:pStyle w:val="TableParagraph"/>
              <w:spacing w:before="1"/>
              <w:ind w:left="89" w:right="65"/>
              <w:jc w:val="center"/>
              <w:rPr>
                <w:sz w:val="12"/>
                <w:szCs w:val="12"/>
              </w:rPr>
            </w:pPr>
            <w:r w:rsidRPr="001B777E">
              <w:rPr>
                <w:spacing w:val="-4"/>
                <w:sz w:val="12"/>
                <w:szCs w:val="12"/>
              </w:rPr>
              <w:t>0,26</w:t>
            </w:r>
          </w:p>
        </w:tc>
        <w:tc>
          <w:tcPr>
            <w:tcW w:w="520" w:type="dxa"/>
            <w:vMerge/>
            <w:tcBorders>
              <w:top w:val="nil"/>
            </w:tcBorders>
          </w:tcPr>
          <w:p w14:paraId="3BE5A6AB" w14:textId="77777777" w:rsidR="001B777E" w:rsidRPr="001B777E" w:rsidRDefault="001B777E" w:rsidP="001B777E">
            <w:pPr>
              <w:rPr>
                <w:sz w:val="12"/>
                <w:szCs w:val="12"/>
              </w:rPr>
            </w:pPr>
          </w:p>
        </w:tc>
        <w:tc>
          <w:tcPr>
            <w:tcW w:w="734" w:type="dxa"/>
            <w:vMerge/>
            <w:tcBorders>
              <w:top w:val="nil"/>
            </w:tcBorders>
          </w:tcPr>
          <w:p w14:paraId="7437BC91" w14:textId="77777777" w:rsidR="001B777E" w:rsidRPr="001B777E" w:rsidRDefault="001B777E" w:rsidP="001B777E">
            <w:pPr>
              <w:rPr>
                <w:sz w:val="12"/>
                <w:szCs w:val="12"/>
              </w:rPr>
            </w:pPr>
          </w:p>
        </w:tc>
      </w:tr>
      <w:tr w:rsidR="001B777E" w:rsidRPr="001B777E" w14:paraId="2B552273" w14:textId="77777777" w:rsidTr="001B777E">
        <w:trPr>
          <w:trHeight w:val="534"/>
        </w:trPr>
        <w:tc>
          <w:tcPr>
            <w:tcW w:w="519" w:type="dxa"/>
          </w:tcPr>
          <w:p w14:paraId="48FC4BCB" w14:textId="77777777" w:rsidR="001B777E" w:rsidRPr="001B777E" w:rsidRDefault="001B777E" w:rsidP="001B777E">
            <w:pPr>
              <w:pStyle w:val="TableParagraph"/>
              <w:spacing w:before="11"/>
              <w:rPr>
                <w:sz w:val="12"/>
                <w:szCs w:val="12"/>
              </w:rPr>
            </w:pPr>
          </w:p>
          <w:p w14:paraId="11F47454" w14:textId="77777777" w:rsidR="001B777E" w:rsidRPr="001B777E" w:rsidRDefault="001B777E" w:rsidP="001B777E">
            <w:pPr>
              <w:pStyle w:val="TableParagraph"/>
              <w:ind w:left="37" w:right="35"/>
              <w:jc w:val="center"/>
              <w:rPr>
                <w:i/>
                <w:sz w:val="12"/>
                <w:szCs w:val="12"/>
              </w:rPr>
            </w:pPr>
            <w:r w:rsidRPr="001B777E">
              <w:rPr>
                <w:i/>
                <w:spacing w:val="-5"/>
                <w:sz w:val="12"/>
                <w:szCs w:val="12"/>
              </w:rPr>
              <w:t>44</w:t>
            </w:r>
          </w:p>
        </w:tc>
        <w:tc>
          <w:tcPr>
            <w:tcW w:w="742" w:type="dxa"/>
          </w:tcPr>
          <w:p w14:paraId="6A1F7C3A" w14:textId="77777777" w:rsidR="001B777E" w:rsidRPr="001B777E" w:rsidRDefault="001B777E" w:rsidP="001B777E">
            <w:pPr>
              <w:pStyle w:val="TableParagraph"/>
              <w:spacing w:before="1"/>
              <w:rPr>
                <w:sz w:val="12"/>
                <w:szCs w:val="12"/>
              </w:rPr>
            </w:pPr>
          </w:p>
          <w:p w14:paraId="54EDA25F" w14:textId="77777777" w:rsidR="001B777E" w:rsidRPr="001B777E" w:rsidRDefault="001B777E" w:rsidP="001B777E">
            <w:pPr>
              <w:pStyle w:val="TableParagraph"/>
              <w:spacing w:before="1"/>
              <w:ind w:left="182"/>
              <w:rPr>
                <w:sz w:val="12"/>
                <w:szCs w:val="12"/>
              </w:rPr>
            </w:pPr>
            <w:r w:rsidRPr="001B777E">
              <w:rPr>
                <w:w w:val="95"/>
                <w:sz w:val="12"/>
                <w:szCs w:val="12"/>
              </w:rPr>
              <w:t>14-</w:t>
            </w:r>
            <w:r w:rsidRPr="001B777E">
              <w:rPr>
                <w:spacing w:val="-5"/>
                <w:sz w:val="12"/>
                <w:szCs w:val="12"/>
              </w:rPr>
              <w:t>396</w:t>
            </w:r>
          </w:p>
        </w:tc>
        <w:tc>
          <w:tcPr>
            <w:tcW w:w="3233" w:type="dxa"/>
          </w:tcPr>
          <w:p w14:paraId="3B7B0688" w14:textId="77777777" w:rsidR="001B777E" w:rsidRPr="001B777E" w:rsidRDefault="001B777E" w:rsidP="001B777E">
            <w:pPr>
              <w:pStyle w:val="TableParagraph"/>
              <w:spacing w:before="4" w:line="170" w:lineRule="atLeast"/>
              <w:ind w:left="28" w:right="72"/>
              <w:rPr>
                <w:sz w:val="12"/>
                <w:szCs w:val="12"/>
              </w:rPr>
            </w:pPr>
            <w:r w:rsidRPr="001B777E">
              <w:rPr>
                <w:sz w:val="12"/>
                <w:szCs w:val="12"/>
              </w:rPr>
              <w:t>Масляная</w:t>
            </w:r>
            <w:r w:rsidRPr="001B777E">
              <w:rPr>
                <w:spacing w:val="25"/>
                <w:sz w:val="12"/>
                <w:szCs w:val="12"/>
              </w:rPr>
              <w:t xml:space="preserve"> </w:t>
            </w:r>
            <w:r w:rsidRPr="001B777E">
              <w:rPr>
                <w:sz w:val="12"/>
                <w:szCs w:val="12"/>
              </w:rPr>
              <w:t>окраска</w:t>
            </w:r>
            <w:r w:rsidRPr="001B777E">
              <w:rPr>
                <w:spacing w:val="25"/>
                <w:sz w:val="12"/>
                <w:szCs w:val="12"/>
              </w:rPr>
              <w:t xml:space="preserve"> </w:t>
            </w:r>
            <w:r w:rsidRPr="001B777E">
              <w:rPr>
                <w:sz w:val="12"/>
                <w:szCs w:val="12"/>
              </w:rPr>
              <w:t>стальных</w:t>
            </w:r>
            <w:r w:rsidRPr="001B777E">
              <w:rPr>
                <w:spacing w:val="-8"/>
                <w:sz w:val="12"/>
                <w:szCs w:val="12"/>
              </w:rPr>
              <w:t xml:space="preserve"> </w:t>
            </w:r>
            <w:r w:rsidRPr="001B777E">
              <w:rPr>
                <w:sz w:val="12"/>
                <w:szCs w:val="12"/>
              </w:rPr>
              <w:t>конструкции</w:t>
            </w:r>
            <w:r w:rsidRPr="001B777E">
              <w:rPr>
                <w:spacing w:val="24"/>
                <w:sz w:val="12"/>
                <w:szCs w:val="12"/>
              </w:rPr>
              <w:t xml:space="preserve"> </w:t>
            </w:r>
            <w:r w:rsidRPr="001B777E">
              <w:rPr>
                <w:sz w:val="12"/>
                <w:szCs w:val="12"/>
              </w:rPr>
              <w:t>за</w:t>
            </w:r>
            <w:r w:rsidRPr="001B777E">
              <w:rPr>
                <w:spacing w:val="-5"/>
                <w:sz w:val="12"/>
                <w:szCs w:val="12"/>
              </w:rPr>
              <w:t xml:space="preserve"> </w:t>
            </w:r>
            <w:r w:rsidRPr="001B777E">
              <w:rPr>
                <w:sz w:val="12"/>
                <w:szCs w:val="12"/>
              </w:rPr>
              <w:t>1</w:t>
            </w:r>
            <w:r w:rsidRPr="001B777E">
              <w:rPr>
                <w:spacing w:val="-6"/>
                <w:sz w:val="12"/>
                <w:szCs w:val="12"/>
              </w:rPr>
              <w:t xml:space="preserve"> </w:t>
            </w:r>
            <w:r w:rsidRPr="001B777E">
              <w:rPr>
                <w:sz w:val="12"/>
                <w:szCs w:val="12"/>
              </w:rPr>
              <w:t>раза</w:t>
            </w:r>
            <w:r w:rsidRPr="001B777E">
              <w:rPr>
                <w:spacing w:val="40"/>
                <w:sz w:val="12"/>
                <w:szCs w:val="12"/>
              </w:rPr>
              <w:t xml:space="preserve"> </w:t>
            </w:r>
            <w:r w:rsidRPr="001B777E">
              <w:rPr>
                <w:sz w:val="12"/>
                <w:szCs w:val="12"/>
              </w:rPr>
              <w:t>Պողպատե կոնստրուկցիաների յուղաներկում</w:t>
            </w:r>
            <w:r w:rsidRPr="001B777E">
              <w:rPr>
                <w:spacing w:val="40"/>
                <w:sz w:val="12"/>
                <w:szCs w:val="12"/>
              </w:rPr>
              <w:t xml:space="preserve"> </w:t>
            </w:r>
            <w:r w:rsidRPr="001B777E">
              <w:rPr>
                <w:spacing w:val="-2"/>
                <w:sz w:val="12"/>
                <w:szCs w:val="12"/>
              </w:rPr>
              <w:t>1անգամ</w:t>
            </w:r>
          </w:p>
        </w:tc>
        <w:tc>
          <w:tcPr>
            <w:tcW w:w="553" w:type="dxa"/>
          </w:tcPr>
          <w:p w14:paraId="79B65815" w14:textId="77777777" w:rsidR="001B777E" w:rsidRPr="001B777E" w:rsidRDefault="001B777E" w:rsidP="001B777E">
            <w:pPr>
              <w:pStyle w:val="TableParagraph"/>
              <w:spacing w:before="1"/>
              <w:rPr>
                <w:sz w:val="12"/>
                <w:szCs w:val="12"/>
              </w:rPr>
            </w:pPr>
          </w:p>
          <w:p w14:paraId="635E252C" w14:textId="77777777" w:rsidR="001B777E" w:rsidRPr="001B777E" w:rsidRDefault="001B777E" w:rsidP="001B777E">
            <w:pPr>
              <w:pStyle w:val="TableParagraph"/>
              <w:spacing w:before="1"/>
              <w:ind w:left="206"/>
              <w:rPr>
                <w:sz w:val="12"/>
                <w:szCs w:val="12"/>
              </w:rPr>
            </w:pPr>
            <w:r w:rsidRPr="001B777E">
              <w:rPr>
                <w:spacing w:val="-5"/>
                <w:sz w:val="12"/>
                <w:szCs w:val="12"/>
              </w:rPr>
              <w:t>м2</w:t>
            </w:r>
          </w:p>
        </w:tc>
        <w:tc>
          <w:tcPr>
            <w:tcW w:w="584" w:type="dxa"/>
          </w:tcPr>
          <w:p w14:paraId="2DC4F974" w14:textId="77777777" w:rsidR="001B777E" w:rsidRPr="001B777E" w:rsidRDefault="001B777E" w:rsidP="001B777E">
            <w:pPr>
              <w:pStyle w:val="TableParagraph"/>
              <w:spacing w:before="1"/>
              <w:rPr>
                <w:sz w:val="12"/>
                <w:szCs w:val="12"/>
              </w:rPr>
            </w:pPr>
          </w:p>
          <w:p w14:paraId="78A2A344" w14:textId="77777777" w:rsidR="001B777E" w:rsidRPr="001B777E" w:rsidRDefault="001B777E" w:rsidP="001B777E">
            <w:pPr>
              <w:pStyle w:val="TableParagraph"/>
              <w:spacing w:before="1"/>
              <w:ind w:left="57" w:right="31"/>
              <w:jc w:val="center"/>
              <w:rPr>
                <w:sz w:val="12"/>
                <w:szCs w:val="12"/>
              </w:rPr>
            </w:pPr>
            <w:r w:rsidRPr="001B777E">
              <w:rPr>
                <w:spacing w:val="-5"/>
                <w:sz w:val="12"/>
                <w:szCs w:val="12"/>
              </w:rPr>
              <w:t>1,4</w:t>
            </w:r>
          </w:p>
        </w:tc>
        <w:tc>
          <w:tcPr>
            <w:tcW w:w="570" w:type="dxa"/>
          </w:tcPr>
          <w:p w14:paraId="125E5686" w14:textId="77777777" w:rsidR="001B777E" w:rsidRPr="001B777E" w:rsidRDefault="001B777E" w:rsidP="001B777E">
            <w:pPr>
              <w:pStyle w:val="TableParagraph"/>
              <w:spacing w:before="1"/>
              <w:rPr>
                <w:sz w:val="12"/>
                <w:szCs w:val="12"/>
              </w:rPr>
            </w:pPr>
          </w:p>
          <w:p w14:paraId="482A1F08" w14:textId="77777777" w:rsidR="001B777E" w:rsidRPr="001B777E" w:rsidRDefault="001B777E" w:rsidP="001B777E">
            <w:pPr>
              <w:pStyle w:val="TableParagraph"/>
              <w:spacing w:before="1"/>
              <w:ind w:left="84" w:right="60"/>
              <w:jc w:val="center"/>
              <w:rPr>
                <w:sz w:val="12"/>
                <w:szCs w:val="12"/>
              </w:rPr>
            </w:pPr>
            <w:r w:rsidRPr="001B777E">
              <w:rPr>
                <w:spacing w:val="-2"/>
                <w:sz w:val="12"/>
                <w:szCs w:val="12"/>
              </w:rPr>
              <w:t>0,126</w:t>
            </w:r>
          </w:p>
        </w:tc>
        <w:tc>
          <w:tcPr>
            <w:tcW w:w="584" w:type="dxa"/>
          </w:tcPr>
          <w:p w14:paraId="12F55345" w14:textId="77777777" w:rsidR="001B777E" w:rsidRPr="001B777E" w:rsidRDefault="001B777E" w:rsidP="001B777E">
            <w:pPr>
              <w:pStyle w:val="TableParagraph"/>
              <w:spacing w:before="1"/>
              <w:rPr>
                <w:sz w:val="12"/>
                <w:szCs w:val="12"/>
              </w:rPr>
            </w:pPr>
          </w:p>
          <w:p w14:paraId="68883DFA" w14:textId="77777777" w:rsidR="001B777E" w:rsidRPr="001B777E" w:rsidRDefault="001B777E" w:rsidP="001B777E">
            <w:pPr>
              <w:pStyle w:val="TableParagraph"/>
              <w:spacing w:before="1"/>
              <w:ind w:right="116"/>
              <w:jc w:val="right"/>
              <w:rPr>
                <w:sz w:val="12"/>
                <w:szCs w:val="12"/>
              </w:rPr>
            </w:pPr>
            <w:r w:rsidRPr="001B777E">
              <w:rPr>
                <w:spacing w:val="-2"/>
                <w:sz w:val="12"/>
                <w:szCs w:val="12"/>
              </w:rPr>
              <w:t>0,348</w:t>
            </w:r>
          </w:p>
        </w:tc>
        <w:tc>
          <w:tcPr>
            <w:tcW w:w="562" w:type="dxa"/>
          </w:tcPr>
          <w:p w14:paraId="4DBE9DB3" w14:textId="77777777" w:rsidR="001B777E" w:rsidRPr="001B777E" w:rsidRDefault="001B777E" w:rsidP="001B777E">
            <w:pPr>
              <w:pStyle w:val="TableParagraph"/>
              <w:spacing w:before="1"/>
              <w:rPr>
                <w:sz w:val="12"/>
                <w:szCs w:val="12"/>
              </w:rPr>
            </w:pPr>
          </w:p>
          <w:p w14:paraId="24B4BBDD" w14:textId="77777777" w:rsidR="001B777E" w:rsidRPr="001B777E" w:rsidRDefault="001B777E" w:rsidP="001B777E">
            <w:pPr>
              <w:pStyle w:val="TableParagraph"/>
              <w:spacing w:before="1"/>
              <w:ind w:right="140"/>
              <w:jc w:val="right"/>
              <w:rPr>
                <w:sz w:val="12"/>
                <w:szCs w:val="12"/>
              </w:rPr>
            </w:pPr>
            <w:r w:rsidRPr="001B777E">
              <w:rPr>
                <w:spacing w:val="-4"/>
                <w:sz w:val="12"/>
                <w:szCs w:val="12"/>
              </w:rPr>
              <w:t>0,49</w:t>
            </w:r>
          </w:p>
        </w:tc>
        <w:tc>
          <w:tcPr>
            <w:tcW w:w="656" w:type="dxa"/>
          </w:tcPr>
          <w:p w14:paraId="4497CCF9" w14:textId="77777777" w:rsidR="001B777E" w:rsidRPr="001B777E" w:rsidRDefault="001B777E" w:rsidP="001B777E">
            <w:pPr>
              <w:pStyle w:val="TableParagraph"/>
              <w:rPr>
                <w:sz w:val="12"/>
                <w:szCs w:val="12"/>
              </w:rPr>
            </w:pPr>
          </w:p>
        </w:tc>
        <w:tc>
          <w:tcPr>
            <w:tcW w:w="608" w:type="dxa"/>
          </w:tcPr>
          <w:p w14:paraId="0E9F556F" w14:textId="77777777" w:rsidR="001B777E" w:rsidRPr="001B777E" w:rsidRDefault="001B777E" w:rsidP="001B777E">
            <w:pPr>
              <w:pStyle w:val="TableParagraph"/>
              <w:spacing w:before="1"/>
              <w:rPr>
                <w:sz w:val="12"/>
                <w:szCs w:val="12"/>
              </w:rPr>
            </w:pPr>
          </w:p>
          <w:p w14:paraId="119D4929" w14:textId="77777777" w:rsidR="001B777E" w:rsidRPr="001B777E" w:rsidRDefault="001B777E" w:rsidP="001B777E">
            <w:pPr>
              <w:pStyle w:val="TableParagraph"/>
              <w:spacing w:before="1"/>
              <w:ind w:left="67" w:right="49"/>
              <w:jc w:val="center"/>
              <w:rPr>
                <w:sz w:val="12"/>
                <w:szCs w:val="12"/>
              </w:rPr>
            </w:pPr>
            <w:r w:rsidRPr="001B777E">
              <w:rPr>
                <w:spacing w:val="-2"/>
                <w:sz w:val="12"/>
                <w:szCs w:val="12"/>
              </w:rPr>
              <w:t>0,000</w:t>
            </w:r>
          </w:p>
        </w:tc>
        <w:tc>
          <w:tcPr>
            <w:tcW w:w="648" w:type="dxa"/>
          </w:tcPr>
          <w:p w14:paraId="5A0C6875" w14:textId="77777777" w:rsidR="001B777E" w:rsidRPr="001B777E" w:rsidRDefault="001B777E" w:rsidP="001B777E">
            <w:pPr>
              <w:pStyle w:val="TableParagraph"/>
              <w:spacing w:before="1"/>
              <w:rPr>
                <w:sz w:val="12"/>
                <w:szCs w:val="12"/>
              </w:rPr>
            </w:pPr>
          </w:p>
          <w:p w14:paraId="2910440C" w14:textId="77777777" w:rsidR="001B777E" w:rsidRPr="001B777E" w:rsidRDefault="001B777E" w:rsidP="001B777E">
            <w:pPr>
              <w:pStyle w:val="TableParagraph"/>
              <w:spacing w:before="1"/>
              <w:ind w:left="62" w:right="44"/>
              <w:jc w:val="center"/>
              <w:rPr>
                <w:sz w:val="12"/>
                <w:szCs w:val="12"/>
              </w:rPr>
            </w:pPr>
            <w:r w:rsidRPr="001B777E">
              <w:rPr>
                <w:spacing w:val="-4"/>
                <w:sz w:val="12"/>
                <w:szCs w:val="12"/>
              </w:rPr>
              <w:t>0,00</w:t>
            </w:r>
          </w:p>
        </w:tc>
        <w:tc>
          <w:tcPr>
            <w:tcW w:w="2287" w:type="dxa"/>
          </w:tcPr>
          <w:p w14:paraId="700F3747" w14:textId="77777777" w:rsidR="001B777E" w:rsidRPr="001B777E" w:rsidRDefault="001B777E" w:rsidP="001B777E">
            <w:pPr>
              <w:pStyle w:val="TableParagraph"/>
              <w:spacing w:before="102"/>
              <w:ind w:left="23"/>
              <w:rPr>
                <w:sz w:val="12"/>
                <w:szCs w:val="12"/>
              </w:rPr>
            </w:pPr>
            <w:r w:rsidRPr="001B777E">
              <w:rPr>
                <w:sz w:val="12"/>
                <w:szCs w:val="12"/>
              </w:rPr>
              <w:t>Краска</w:t>
            </w:r>
            <w:r w:rsidRPr="001B777E">
              <w:rPr>
                <w:spacing w:val="-7"/>
                <w:sz w:val="12"/>
                <w:szCs w:val="12"/>
              </w:rPr>
              <w:t xml:space="preserve"> </w:t>
            </w:r>
            <w:r w:rsidRPr="001B777E">
              <w:rPr>
                <w:sz w:val="12"/>
                <w:szCs w:val="12"/>
              </w:rPr>
              <w:t>масляная</w:t>
            </w:r>
            <w:r w:rsidRPr="001B777E">
              <w:rPr>
                <w:spacing w:val="-6"/>
                <w:sz w:val="12"/>
                <w:szCs w:val="12"/>
              </w:rPr>
              <w:t xml:space="preserve"> </w:t>
            </w:r>
            <w:r w:rsidRPr="001B777E">
              <w:rPr>
                <w:sz w:val="12"/>
                <w:szCs w:val="12"/>
              </w:rPr>
              <w:t>PF-115</w:t>
            </w:r>
            <w:r w:rsidRPr="001B777E">
              <w:rPr>
                <w:spacing w:val="22"/>
                <w:sz w:val="12"/>
                <w:szCs w:val="12"/>
              </w:rPr>
              <w:t xml:space="preserve"> </w:t>
            </w:r>
            <w:r w:rsidRPr="001B777E">
              <w:rPr>
                <w:spacing w:val="-2"/>
                <w:sz w:val="12"/>
                <w:szCs w:val="12"/>
              </w:rPr>
              <w:t>յուղաներկ</w:t>
            </w:r>
          </w:p>
          <w:p w14:paraId="12C8A478" w14:textId="77777777" w:rsidR="001B777E" w:rsidRPr="001B777E" w:rsidRDefault="001B777E" w:rsidP="001B777E">
            <w:pPr>
              <w:pStyle w:val="TableParagraph"/>
              <w:spacing w:before="14"/>
              <w:ind w:left="23"/>
              <w:rPr>
                <w:sz w:val="12"/>
                <w:szCs w:val="12"/>
              </w:rPr>
            </w:pPr>
            <w:r w:rsidRPr="001B777E">
              <w:rPr>
                <w:w w:val="95"/>
                <w:sz w:val="12"/>
                <w:szCs w:val="12"/>
              </w:rPr>
              <w:t>PF-</w:t>
            </w:r>
            <w:r w:rsidRPr="001B777E">
              <w:rPr>
                <w:spacing w:val="-5"/>
                <w:w w:val="95"/>
                <w:sz w:val="12"/>
                <w:szCs w:val="12"/>
              </w:rPr>
              <w:t>115</w:t>
            </w:r>
          </w:p>
        </w:tc>
        <w:tc>
          <w:tcPr>
            <w:tcW w:w="418" w:type="dxa"/>
          </w:tcPr>
          <w:p w14:paraId="365A44DE" w14:textId="77777777" w:rsidR="001B777E" w:rsidRPr="001B777E" w:rsidRDefault="001B777E" w:rsidP="001B777E">
            <w:pPr>
              <w:pStyle w:val="TableParagraph"/>
              <w:spacing w:before="1"/>
              <w:rPr>
                <w:sz w:val="12"/>
                <w:szCs w:val="12"/>
              </w:rPr>
            </w:pPr>
          </w:p>
          <w:p w14:paraId="4010D81B" w14:textId="77777777" w:rsidR="001B777E" w:rsidRPr="001B777E" w:rsidRDefault="001B777E" w:rsidP="001B777E">
            <w:pPr>
              <w:pStyle w:val="TableParagraph"/>
              <w:spacing w:before="1"/>
              <w:ind w:left="25" w:right="8"/>
              <w:jc w:val="center"/>
              <w:rPr>
                <w:sz w:val="12"/>
                <w:szCs w:val="12"/>
              </w:rPr>
            </w:pPr>
            <w:r w:rsidRPr="001B777E">
              <w:rPr>
                <w:spacing w:val="-5"/>
                <w:sz w:val="12"/>
                <w:szCs w:val="12"/>
              </w:rPr>
              <w:t>кг</w:t>
            </w:r>
          </w:p>
        </w:tc>
        <w:tc>
          <w:tcPr>
            <w:tcW w:w="561" w:type="dxa"/>
          </w:tcPr>
          <w:p w14:paraId="613F6D61" w14:textId="77777777" w:rsidR="001B777E" w:rsidRPr="001B777E" w:rsidRDefault="001B777E" w:rsidP="001B777E">
            <w:pPr>
              <w:pStyle w:val="TableParagraph"/>
              <w:spacing w:before="1"/>
              <w:rPr>
                <w:sz w:val="12"/>
                <w:szCs w:val="12"/>
              </w:rPr>
            </w:pPr>
          </w:p>
          <w:p w14:paraId="59541FD1" w14:textId="77777777" w:rsidR="001B777E" w:rsidRPr="001B777E" w:rsidRDefault="001B777E" w:rsidP="001B777E">
            <w:pPr>
              <w:pStyle w:val="TableParagraph"/>
              <w:spacing w:before="1"/>
              <w:ind w:left="43" w:right="23"/>
              <w:jc w:val="center"/>
              <w:rPr>
                <w:sz w:val="12"/>
                <w:szCs w:val="12"/>
              </w:rPr>
            </w:pPr>
            <w:r w:rsidRPr="001B777E">
              <w:rPr>
                <w:spacing w:val="-2"/>
                <w:sz w:val="12"/>
                <w:szCs w:val="12"/>
              </w:rPr>
              <w:t>0,1476</w:t>
            </w:r>
          </w:p>
        </w:tc>
        <w:tc>
          <w:tcPr>
            <w:tcW w:w="568" w:type="dxa"/>
          </w:tcPr>
          <w:p w14:paraId="0B557F41" w14:textId="77777777" w:rsidR="001B777E" w:rsidRPr="001B777E" w:rsidRDefault="001B777E" w:rsidP="001B777E">
            <w:pPr>
              <w:pStyle w:val="TableParagraph"/>
              <w:spacing w:before="1"/>
              <w:rPr>
                <w:sz w:val="12"/>
                <w:szCs w:val="12"/>
              </w:rPr>
            </w:pPr>
          </w:p>
          <w:p w14:paraId="69FF8A6C" w14:textId="77777777" w:rsidR="001B777E" w:rsidRPr="001B777E" w:rsidRDefault="001B777E" w:rsidP="001B777E">
            <w:pPr>
              <w:pStyle w:val="TableParagraph"/>
              <w:spacing w:before="1"/>
              <w:ind w:left="38" w:right="17"/>
              <w:jc w:val="center"/>
              <w:rPr>
                <w:sz w:val="12"/>
                <w:szCs w:val="12"/>
              </w:rPr>
            </w:pPr>
            <w:r w:rsidRPr="001B777E">
              <w:rPr>
                <w:spacing w:val="-2"/>
                <w:sz w:val="12"/>
                <w:szCs w:val="12"/>
              </w:rPr>
              <w:t>0,750</w:t>
            </w:r>
          </w:p>
        </w:tc>
        <w:tc>
          <w:tcPr>
            <w:tcW w:w="513" w:type="dxa"/>
          </w:tcPr>
          <w:p w14:paraId="0B6E38B7" w14:textId="77777777" w:rsidR="001B777E" w:rsidRPr="001B777E" w:rsidRDefault="001B777E" w:rsidP="001B777E">
            <w:pPr>
              <w:pStyle w:val="TableParagraph"/>
              <w:spacing w:before="1"/>
              <w:rPr>
                <w:sz w:val="12"/>
                <w:szCs w:val="12"/>
              </w:rPr>
            </w:pPr>
          </w:p>
          <w:p w14:paraId="1E82720A" w14:textId="77777777" w:rsidR="001B777E" w:rsidRPr="001B777E" w:rsidRDefault="001B777E" w:rsidP="001B777E">
            <w:pPr>
              <w:pStyle w:val="TableParagraph"/>
              <w:spacing w:before="1"/>
              <w:ind w:left="56" w:right="34"/>
              <w:jc w:val="center"/>
              <w:rPr>
                <w:sz w:val="12"/>
                <w:szCs w:val="12"/>
              </w:rPr>
            </w:pPr>
            <w:r w:rsidRPr="001B777E">
              <w:rPr>
                <w:spacing w:val="-4"/>
                <w:sz w:val="12"/>
                <w:szCs w:val="12"/>
              </w:rPr>
              <w:t>0,13</w:t>
            </w:r>
          </w:p>
        </w:tc>
        <w:tc>
          <w:tcPr>
            <w:tcW w:w="647" w:type="dxa"/>
          </w:tcPr>
          <w:p w14:paraId="0D5DADE5" w14:textId="77777777" w:rsidR="001B777E" w:rsidRPr="001B777E" w:rsidRDefault="001B777E" w:rsidP="001B777E">
            <w:pPr>
              <w:pStyle w:val="TableParagraph"/>
              <w:spacing w:before="1"/>
              <w:rPr>
                <w:sz w:val="12"/>
                <w:szCs w:val="12"/>
              </w:rPr>
            </w:pPr>
          </w:p>
          <w:p w14:paraId="5DE4EFE0" w14:textId="77777777" w:rsidR="001B777E" w:rsidRPr="001B777E" w:rsidRDefault="001B777E" w:rsidP="001B777E">
            <w:pPr>
              <w:pStyle w:val="TableParagraph"/>
              <w:spacing w:before="1"/>
              <w:ind w:left="89" w:right="65"/>
              <w:jc w:val="center"/>
              <w:rPr>
                <w:sz w:val="12"/>
                <w:szCs w:val="12"/>
              </w:rPr>
            </w:pPr>
            <w:r w:rsidRPr="001B777E">
              <w:rPr>
                <w:spacing w:val="-4"/>
                <w:sz w:val="12"/>
                <w:szCs w:val="12"/>
              </w:rPr>
              <w:t>0,18</w:t>
            </w:r>
          </w:p>
        </w:tc>
        <w:tc>
          <w:tcPr>
            <w:tcW w:w="520" w:type="dxa"/>
          </w:tcPr>
          <w:p w14:paraId="32D33B5E" w14:textId="77777777" w:rsidR="001B777E" w:rsidRPr="001B777E" w:rsidRDefault="001B777E" w:rsidP="001B777E">
            <w:pPr>
              <w:pStyle w:val="TableParagraph"/>
              <w:spacing w:before="1"/>
              <w:rPr>
                <w:sz w:val="12"/>
                <w:szCs w:val="12"/>
              </w:rPr>
            </w:pPr>
          </w:p>
          <w:p w14:paraId="6C995A90" w14:textId="77777777" w:rsidR="001B777E" w:rsidRPr="001B777E" w:rsidRDefault="001B777E" w:rsidP="001B777E">
            <w:pPr>
              <w:pStyle w:val="TableParagraph"/>
              <w:spacing w:before="1"/>
              <w:ind w:left="60" w:right="37"/>
              <w:jc w:val="center"/>
              <w:rPr>
                <w:sz w:val="12"/>
                <w:szCs w:val="12"/>
              </w:rPr>
            </w:pPr>
            <w:r w:rsidRPr="001B777E">
              <w:rPr>
                <w:spacing w:val="-4"/>
                <w:sz w:val="12"/>
                <w:szCs w:val="12"/>
              </w:rPr>
              <w:t>0,47</w:t>
            </w:r>
          </w:p>
        </w:tc>
        <w:tc>
          <w:tcPr>
            <w:tcW w:w="734" w:type="dxa"/>
          </w:tcPr>
          <w:p w14:paraId="52344936" w14:textId="77777777" w:rsidR="001B777E" w:rsidRPr="001B777E" w:rsidRDefault="001B777E" w:rsidP="001B777E">
            <w:pPr>
              <w:pStyle w:val="TableParagraph"/>
              <w:spacing w:before="1"/>
              <w:rPr>
                <w:sz w:val="12"/>
                <w:szCs w:val="12"/>
              </w:rPr>
            </w:pPr>
          </w:p>
          <w:p w14:paraId="3AE9830B" w14:textId="77777777" w:rsidR="001B777E" w:rsidRPr="001B777E" w:rsidRDefault="001B777E" w:rsidP="001B777E">
            <w:pPr>
              <w:pStyle w:val="TableParagraph"/>
              <w:spacing w:before="1"/>
              <w:ind w:left="166" w:right="139"/>
              <w:jc w:val="center"/>
              <w:rPr>
                <w:sz w:val="12"/>
                <w:szCs w:val="12"/>
              </w:rPr>
            </w:pPr>
            <w:r w:rsidRPr="001B777E">
              <w:rPr>
                <w:spacing w:val="-4"/>
                <w:sz w:val="12"/>
                <w:szCs w:val="12"/>
              </w:rPr>
              <w:t>0,66</w:t>
            </w:r>
          </w:p>
        </w:tc>
      </w:tr>
      <w:tr w:rsidR="001B777E" w:rsidRPr="001B777E" w14:paraId="0F855A86" w14:textId="77777777" w:rsidTr="001B777E">
        <w:trPr>
          <w:trHeight w:val="534"/>
        </w:trPr>
        <w:tc>
          <w:tcPr>
            <w:tcW w:w="519" w:type="dxa"/>
          </w:tcPr>
          <w:p w14:paraId="7C176D5D" w14:textId="77777777" w:rsidR="001B777E" w:rsidRPr="001B777E" w:rsidRDefault="001B777E" w:rsidP="001B777E">
            <w:pPr>
              <w:pStyle w:val="TableParagraph"/>
              <w:spacing w:before="1"/>
              <w:rPr>
                <w:sz w:val="12"/>
                <w:szCs w:val="12"/>
              </w:rPr>
            </w:pPr>
          </w:p>
          <w:p w14:paraId="29CB95F4" w14:textId="77777777" w:rsidR="001B777E" w:rsidRPr="001B777E" w:rsidRDefault="001B777E" w:rsidP="001B777E">
            <w:pPr>
              <w:pStyle w:val="TableParagraph"/>
              <w:spacing w:before="1"/>
              <w:ind w:left="49" w:right="23"/>
              <w:jc w:val="center"/>
              <w:rPr>
                <w:sz w:val="12"/>
                <w:szCs w:val="12"/>
              </w:rPr>
            </w:pPr>
            <w:r w:rsidRPr="001B777E">
              <w:rPr>
                <w:spacing w:val="-5"/>
                <w:sz w:val="12"/>
                <w:szCs w:val="12"/>
              </w:rPr>
              <w:t>45</w:t>
            </w:r>
          </w:p>
        </w:tc>
        <w:tc>
          <w:tcPr>
            <w:tcW w:w="742" w:type="dxa"/>
          </w:tcPr>
          <w:p w14:paraId="02446D36" w14:textId="77777777" w:rsidR="001B777E" w:rsidRPr="001B777E" w:rsidRDefault="001B777E" w:rsidP="001B777E">
            <w:pPr>
              <w:pStyle w:val="TableParagraph"/>
              <w:spacing w:before="15"/>
              <w:ind w:left="30" w:right="16"/>
              <w:jc w:val="center"/>
              <w:rPr>
                <w:sz w:val="12"/>
                <w:szCs w:val="12"/>
              </w:rPr>
            </w:pPr>
            <w:r w:rsidRPr="001B777E">
              <w:rPr>
                <w:spacing w:val="-5"/>
                <w:sz w:val="12"/>
                <w:szCs w:val="12"/>
              </w:rPr>
              <w:t>10-</w:t>
            </w:r>
          </w:p>
          <w:p w14:paraId="161E739B" w14:textId="77777777" w:rsidR="001B777E" w:rsidRPr="001B777E" w:rsidRDefault="001B777E" w:rsidP="001B777E">
            <w:pPr>
              <w:pStyle w:val="TableParagraph"/>
              <w:spacing w:before="14"/>
              <w:ind w:left="26" w:right="16"/>
              <w:jc w:val="center"/>
              <w:rPr>
                <w:sz w:val="12"/>
                <w:szCs w:val="12"/>
              </w:rPr>
            </w:pPr>
            <w:r w:rsidRPr="001B777E">
              <w:rPr>
                <w:spacing w:val="-2"/>
                <w:sz w:val="12"/>
                <w:szCs w:val="12"/>
              </w:rPr>
              <w:t>49прим.к=</w:t>
            </w:r>
          </w:p>
          <w:p w14:paraId="2945C3A0" w14:textId="77777777" w:rsidR="001B777E" w:rsidRPr="001B777E" w:rsidRDefault="001B777E" w:rsidP="001B777E">
            <w:pPr>
              <w:pStyle w:val="TableParagraph"/>
              <w:spacing w:before="15" w:line="149" w:lineRule="exact"/>
              <w:ind w:left="29" w:right="16"/>
              <w:jc w:val="center"/>
              <w:rPr>
                <w:sz w:val="12"/>
                <w:szCs w:val="12"/>
              </w:rPr>
            </w:pPr>
            <w:r w:rsidRPr="001B777E">
              <w:rPr>
                <w:spacing w:val="-5"/>
                <w:sz w:val="12"/>
                <w:szCs w:val="12"/>
              </w:rPr>
              <w:t>0,4</w:t>
            </w:r>
          </w:p>
        </w:tc>
        <w:tc>
          <w:tcPr>
            <w:tcW w:w="3233" w:type="dxa"/>
          </w:tcPr>
          <w:p w14:paraId="746E9216" w14:textId="77777777" w:rsidR="001B777E" w:rsidRPr="001B777E" w:rsidRDefault="001B777E" w:rsidP="001B777E">
            <w:pPr>
              <w:pStyle w:val="TableParagraph"/>
              <w:spacing w:before="102" w:line="261" w:lineRule="auto"/>
              <w:ind w:left="28" w:right="72"/>
              <w:rPr>
                <w:sz w:val="12"/>
                <w:szCs w:val="12"/>
              </w:rPr>
            </w:pPr>
            <w:r w:rsidRPr="001B777E">
              <w:rPr>
                <w:sz w:val="12"/>
                <w:szCs w:val="12"/>
              </w:rPr>
              <w:t>Монтаж скамейки из брусьев лакированных</w:t>
            </w:r>
            <w:r w:rsidRPr="001B777E">
              <w:rPr>
                <w:spacing w:val="40"/>
                <w:sz w:val="12"/>
                <w:szCs w:val="12"/>
              </w:rPr>
              <w:t xml:space="preserve"> </w:t>
            </w:r>
            <w:r w:rsidRPr="001B777E">
              <w:rPr>
                <w:sz w:val="12"/>
                <w:szCs w:val="12"/>
              </w:rPr>
              <w:t>Լաքապատ</w:t>
            </w:r>
            <w:r w:rsidRPr="001B777E">
              <w:rPr>
                <w:spacing w:val="-9"/>
                <w:sz w:val="12"/>
                <w:szCs w:val="12"/>
              </w:rPr>
              <w:t xml:space="preserve"> </w:t>
            </w:r>
            <w:r w:rsidRPr="001B777E">
              <w:rPr>
                <w:sz w:val="12"/>
                <w:szCs w:val="12"/>
              </w:rPr>
              <w:t>փայտանյութից</w:t>
            </w:r>
            <w:r w:rsidRPr="001B777E">
              <w:rPr>
                <w:spacing w:val="-9"/>
                <w:sz w:val="12"/>
                <w:szCs w:val="12"/>
              </w:rPr>
              <w:t xml:space="preserve"> </w:t>
            </w:r>
            <w:r w:rsidRPr="001B777E">
              <w:rPr>
                <w:sz w:val="12"/>
                <w:szCs w:val="12"/>
              </w:rPr>
              <w:t>նստարանի</w:t>
            </w:r>
            <w:r w:rsidRPr="001B777E">
              <w:rPr>
                <w:spacing w:val="-9"/>
                <w:sz w:val="12"/>
                <w:szCs w:val="12"/>
              </w:rPr>
              <w:t xml:space="preserve"> </w:t>
            </w:r>
            <w:r w:rsidRPr="001B777E">
              <w:rPr>
                <w:sz w:val="12"/>
                <w:szCs w:val="12"/>
              </w:rPr>
              <w:t>մոնտաժ</w:t>
            </w:r>
          </w:p>
        </w:tc>
        <w:tc>
          <w:tcPr>
            <w:tcW w:w="553" w:type="dxa"/>
          </w:tcPr>
          <w:p w14:paraId="50E74256" w14:textId="77777777" w:rsidR="001B777E" w:rsidRPr="001B777E" w:rsidRDefault="001B777E" w:rsidP="001B777E">
            <w:pPr>
              <w:pStyle w:val="TableParagraph"/>
              <w:spacing w:before="6"/>
              <w:rPr>
                <w:sz w:val="12"/>
                <w:szCs w:val="12"/>
              </w:rPr>
            </w:pPr>
          </w:p>
          <w:p w14:paraId="52E8D042" w14:textId="77777777" w:rsidR="001B777E" w:rsidRPr="001B777E" w:rsidRDefault="001B777E" w:rsidP="001B777E">
            <w:pPr>
              <w:pStyle w:val="TableParagraph"/>
              <w:ind w:left="11"/>
              <w:jc w:val="center"/>
              <w:rPr>
                <w:sz w:val="12"/>
                <w:szCs w:val="12"/>
              </w:rPr>
            </w:pPr>
            <w:r w:rsidRPr="001B777E">
              <w:rPr>
                <w:w w:val="99"/>
                <w:sz w:val="12"/>
                <w:szCs w:val="12"/>
              </w:rPr>
              <w:t>м</w:t>
            </w:r>
          </w:p>
        </w:tc>
        <w:tc>
          <w:tcPr>
            <w:tcW w:w="584" w:type="dxa"/>
          </w:tcPr>
          <w:p w14:paraId="488A46D9" w14:textId="77777777" w:rsidR="001B777E" w:rsidRPr="001B777E" w:rsidRDefault="001B777E" w:rsidP="001B777E">
            <w:pPr>
              <w:pStyle w:val="TableParagraph"/>
              <w:spacing w:before="1"/>
              <w:rPr>
                <w:sz w:val="12"/>
                <w:szCs w:val="12"/>
              </w:rPr>
            </w:pPr>
          </w:p>
          <w:p w14:paraId="7BCCC89F" w14:textId="77777777" w:rsidR="001B777E" w:rsidRPr="001B777E" w:rsidRDefault="001B777E" w:rsidP="001B777E">
            <w:pPr>
              <w:pStyle w:val="TableParagraph"/>
              <w:spacing w:before="1"/>
              <w:ind w:left="57" w:right="33"/>
              <w:jc w:val="center"/>
              <w:rPr>
                <w:sz w:val="12"/>
                <w:szCs w:val="12"/>
              </w:rPr>
            </w:pPr>
            <w:r w:rsidRPr="001B777E">
              <w:rPr>
                <w:spacing w:val="-5"/>
                <w:sz w:val="12"/>
                <w:szCs w:val="12"/>
              </w:rPr>
              <w:t>48</w:t>
            </w:r>
          </w:p>
        </w:tc>
        <w:tc>
          <w:tcPr>
            <w:tcW w:w="570" w:type="dxa"/>
          </w:tcPr>
          <w:p w14:paraId="7A397B23" w14:textId="77777777" w:rsidR="001B777E" w:rsidRPr="001B777E" w:rsidRDefault="001B777E" w:rsidP="001B777E">
            <w:pPr>
              <w:pStyle w:val="TableParagraph"/>
              <w:spacing w:before="1"/>
              <w:rPr>
                <w:sz w:val="12"/>
                <w:szCs w:val="12"/>
              </w:rPr>
            </w:pPr>
          </w:p>
          <w:p w14:paraId="0A35E5D4" w14:textId="77777777" w:rsidR="001B777E" w:rsidRPr="001B777E" w:rsidRDefault="001B777E" w:rsidP="001B777E">
            <w:pPr>
              <w:pStyle w:val="TableParagraph"/>
              <w:spacing w:before="1"/>
              <w:ind w:left="84" w:right="60"/>
              <w:jc w:val="center"/>
              <w:rPr>
                <w:sz w:val="12"/>
                <w:szCs w:val="12"/>
              </w:rPr>
            </w:pPr>
            <w:r w:rsidRPr="001B777E">
              <w:rPr>
                <w:spacing w:val="-2"/>
                <w:sz w:val="12"/>
                <w:szCs w:val="12"/>
              </w:rPr>
              <w:t>0,184</w:t>
            </w:r>
          </w:p>
        </w:tc>
        <w:tc>
          <w:tcPr>
            <w:tcW w:w="584" w:type="dxa"/>
          </w:tcPr>
          <w:p w14:paraId="50BEB016" w14:textId="77777777" w:rsidR="001B777E" w:rsidRPr="001B777E" w:rsidRDefault="001B777E" w:rsidP="001B777E">
            <w:pPr>
              <w:pStyle w:val="TableParagraph"/>
              <w:spacing w:before="1"/>
              <w:rPr>
                <w:sz w:val="12"/>
                <w:szCs w:val="12"/>
              </w:rPr>
            </w:pPr>
          </w:p>
          <w:p w14:paraId="3E760D11" w14:textId="77777777" w:rsidR="001B777E" w:rsidRPr="001B777E" w:rsidRDefault="001B777E" w:rsidP="001B777E">
            <w:pPr>
              <w:pStyle w:val="TableParagraph"/>
              <w:spacing w:before="1"/>
              <w:ind w:right="116"/>
              <w:jc w:val="right"/>
              <w:rPr>
                <w:sz w:val="12"/>
                <w:szCs w:val="12"/>
              </w:rPr>
            </w:pPr>
            <w:r w:rsidRPr="001B777E">
              <w:rPr>
                <w:spacing w:val="-2"/>
                <w:sz w:val="12"/>
                <w:szCs w:val="12"/>
              </w:rPr>
              <w:t>0,508</w:t>
            </w:r>
          </w:p>
        </w:tc>
        <w:tc>
          <w:tcPr>
            <w:tcW w:w="562" w:type="dxa"/>
          </w:tcPr>
          <w:p w14:paraId="51E00D2E" w14:textId="77777777" w:rsidR="001B777E" w:rsidRPr="001B777E" w:rsidRDefault="001B777E" w:rsidP="001B777E">
            <w:pPr>
              <w:pStyle w:val="TableParagraph"/>
              <w:spacing w:before="1"/>
              <w:rPr>
                <w:sz w:val="12"/>
                <w:szCs w:val="12"/>
              </w:rPr>
            </w:pPr>
          </w:p>
          <w:p w14:paraId="1B668CE8" w14:textId="77777777" w:rsidR="001B777E" w:rsidRPr="001B777E" w:rsidRDefault="001B777E" w:rsidP="001B777E">
            <w:pPr>
              <w:pStyle w:val="TableParagraph"/>
              <w:spacing w:before="1"/>
              <w:ind w:right="107"/>
              <w:jc w:val="right"/>
              <w:rPr>
                <w:sz w:val="12"/>
                <w:szCs w:val="12"/>
              </w:rPr>
            </w:pPr>
            <w:r w:rsidRPr="001B777E">
              <w:rPr>
                <w:spacing w:val="-2"/>
                <w:sz w:val="12"/>
                <w:szCs w:val="12"/>
              </w:rPr>
              <w:t>24,41</w:t>
            </w:r>
          </w:p>
        </w:tc>
        <w:tc>
          <w:tcPr>
            <w:tcW w:w="656" w:type="dxa"/>
          </w:tcPr>
          <w:p w14:paraId="48386909" w14:textId="77777777" w:rsidR="001B777E" w:rsidRPr="001B777E" w:rsidRDefault="001B777E" w:rsidP="001B777E">
            <w:pPr>
              <w:pStyle w:val="TableParagraph"/>
              <w:spacing w:before="1"/>
              <w:rPr>
                <w:sz w:val="12"/>
                <w:szCs w:val="12"/>
              </w:rPr>
            </w:pPr>
          </w:p>
          <w:p w14:paraId="3722666C" w14:textId="77777777" w:rsidR="001B777E" w:rsidRPr="001B777E" w:rsidRDefault="001B777E" w:rsidP="001B777E">
            <w:pPr>
              <w:pStyle w:val="TableParagraph"/>
              <w:spacing w:before="1"/>
              <w:ind w:left="89" w:right="72"/>
              <w:jc w:val="center"/>
              <w:rPr>
                <w:sz w:val="12"/>
                <w:szCs w:val="12"/>
              </w:rPr>
            </w:pPr>
            <w:r w:rsidRPr="001B777E">
              <w:rPr>
                <w:spacing w:val="-4"/>
                <w:sz w:val="12"/>
                <w:szCs w:val="12"/>
              </w:rPr>
              <w:t>0,18</w:t>
            </w:r>
          </w:p>
        </w:tc>
        <w:tc>
          <w:tcPr>
            <w:tcW w:w="608" w:type="dxa"/>
          </w:tcPr>
          <w:p w14:paraId="3DC00325" w14:textId="77777777" w:rsidR="001B777E" w:rsidRPr="001B777E" w:rsidRDefault="001B777E" w:rsidP="001B777E">
            <w:pPr>
              <w:pStyle w:val="TableParagraph"/>
              <w:spacing w:before="1"/>
              <w:rPr>
                <w:sz w:val="12"/>
                <w:szCs w:val="12"/>
              </w:rPr>
            </w:pPr>
          </w:p>
          <w:p w14:paraId="0A4567FA" w14:textId="77777777" w:rsidR="001B777E" w:rsidRPr="001B777E" w:rsidRDefault="001B777E" w:rsidP="001B777E">
            <w:pPr>
              <w:pStyle w:val="TableParagraph"/>
              <w:spacing w:before="1"/>
              <w:ind w:left="67" w:right="49"/>
              <w:jc w:val="center"/>
              <w:rPr>
                <w:sz w:val="12"/>
                <w:szCs w:val="12"/>
              </w:rPr>
            </w:pPr>
            <w:r w:rsidRPr="001B777E">
              <w:rPr>
                <w:spacing w:val="-2"/>
                <w:sz w:val="12"/>
                <w:szCs w:val="12"/>
              </w:rPr>
              <w:t>0,550</w:t>
            </w:r>
          </w:p>
        </w:tc>
        <w:tc>
          <w:tcPr>
            <w:tcW w:w="648" w:type="dxa"/>
          </w:tcPr>
          <w:p w14:paraId="23B2AAE1" w14:textId="77777777" w:rsidR="001B777E" w:rsidRPr="001B777E" w:rsidRDefault="001B777E" w:rsidP="001B777E">
            <w:pPr>
              <w:pStyle w:val="TableParagraph"/>
              <w:spacing w:before="1"/>
              <w:rPr>
                <w:sz w:val="12"/>
                <w:szCs w:val="12"/>
              </w:rPr>
            </w:pPr>
          </w:p>
          <w:p w14:paraId="1852310A" w14:textId="77777777" w:rsidR="001B777E" w:rsidRPr="001B777E" w:rsidRDefault="001B777E" w:rsidP="001B777E">
            <w:pPr>
              <w:pStyle w:val="TableParagraph"/>
              <w:spacing w:before="1"/>
              <w:ind w:left="62" w:right="46"/>
              <w:jc w:val="center"/>
              <w:rPr>
                <w:sz w:val="12"/>
                <w:szCs w:val="12"/>
              </w:rPr>
            </w:pPr>
            <w:r w:rsidRPr="001B777E">
              <w:rPr>
                <w:spacing w:val="-2"/>
                <w:sz w:val="12"/>
                <w:szCs w:val="12"/>
              </w:rPr>
              <w:t>26,38</w:t>
            </w:r>
          </w:p>
        </w:tc>
        <w:tc>
          <w:tcPr>
            <w:tcW w:w="2287" w:type="dxa"/>
          </w:tcPr>
          <w:p w14:paraId="2430020F" w14:textId="77777777" w:rsidR="001B777E" w:rsidRPr="001B777E" w:rsidRDefault="001B777E" w:rsidP="001B777E">
            <w:pPr>
              <w:pStyle w:val="TableParagraph"/>
              <w:spacing w:before="102" w:line="261" w:lineRule="auto"/>
              <w:ind w:left="23" w:right="335"/>
              <w:rPr>
                <w:sz w:val="12"/>
                <w:szCs w:val="12"/>
              </w:rPr>
            </w:pPr>
            <w:r w:rsidRPr="001B777E">
              <w:rPr>
                <w:spacing w:val="-2"/>
                <w:sz w:val="12"/>
                <w:szCs w:val="12"/>
              </w:rPr>
              <w:t>Пиломатериал</w:t>
            </w:r>
            <w:r w:rsidRPr="001B777E">
              <w:rPr>
                <w:spacing w:val="-7"/>
                <w:sz w:val="12"/>
                <w:szCs w:val="12"/>
              </w:rPr>
              <w:t xml:space="preserve"> </w:t>
            </w:r>
            <w:r w:rsidRPr="001B777E">
              <w:rPr>
                <w:spacing w:val="-2"/>
                <w:sz w:val="12"/>
                <w:szCs w:val="12"/>
              </w:rPr>
              <w:t>0,05*0,06</w:t>
            </w:r>
            <w:r w:rsidRPr="001B777E">
              <w:rPr>
                <w:spacing w:val="40"/>
                <w:sz w:val="12"/>
                <w:szCs w:val="12"/>
              </w:rPr>
              <w:t xml:space="preserve"> </w:t>
            </w:r>
            <w:r w:rsidRPr="001B777E">
              <w:rPr>
                <w:spacing w:val="-2"/>
                <w:sz w:val="12"/>
                <w:szCs w:val="12"/>
              </w:rPr>
              <w:t>Փայտանյութ</w:t>
            </w:r>
          </w:p>
        </w:tc>
        <w:tc>
          <w:tcPr>
            <w:tcW w:w="418" w:type="dxa"/>
          </w:tcPr>
          <w:p w14:paraId="60CBC07B" w14:textId="77777777" w:rsidR="001B777E" w:rsidRPr="001B777E" w:rsidRDefault="001B777E" w:rsidP="001B777E">
            <w:pPr>
              <w:pStyle w:val="TableParagraph"/>
              <w:spacing w:before="1"/>
              <w:rPr>
                <w:sz w:val="12"/>
                <w:szCs w:val="12"/>
              </w:rPr>
            </w:pPr>
          </w:p>
          <w:p w14:paraId="03A41005" w14:textId="77777777" w:rsidR="001B777E" w:rsidRPr="001B777E" w:rsidRDefault="001B777E" w:rsidP="001B777E">
            <w:pPr>
              <w:pStyle w:val="TableParagraph"/>
              <w:spacing w:before="1"/>
              <w:ind w:left="25" w:right="6"/>
              <w:jc w:val="center"/>
              <w:rPr>
                <w:sz w:val="12"/>
                <w:szCs w:val="12"/>
              </w:rPr>
            </w:pPr>
            <w:r w:rsidRPr="001B777E">
              <w:rPr>
                <w:spacing w:val="-5"/>
                <w:sz w:val="12"/>
                <w:szCs w:val="12"/>
              </w:rPr>
              <w:t>м3</w:t>
            </w:r>
          </w:p>
        </w:tc>
        <w:tc>
          <w:tcPr>
            <w:tcW w:w="561" w:type="dxa"/>
          </w:tcPr>
          <w:p w14:paraId="4807416B" w14:textId="77777777" w:rsidR="001B777E" w:rsidRPr="001B777E" w:rsidRDefault="001B777E" w:rsidP="001B777E">
            <w:pPr>
              <w:pStyle w:val="TableParagraph"/>
              <w:spacing w:before="1"/>
              <w:rPr>
                <w:sz w:val="12"/>
                <w:szCs w:val="12"/>
              </w:rPr>
            </w:pPr>
          </w:p>
          <w:p w14:paraId="59658926" w14:textId="77777777" w:rsidR="001B777E" w:rsidRPr="001B777E" w:rsidRDefault="001B777E" w:rsidP="001B777E">
            <w:pPr>
              <w:pStyle w:val="TableParagraph"/>
              <w:spacing w:before="1"/>
              <w:ind w:left="43" w:right="26"/>
              <w:jc w:val="center"/>
              <w:rPr>
                <w:sz w:val="12"/>
                <w:szCs w:val="12"/>
              </w:rPr>
            </w:pPr>
            <w:r w:rsidRPr="001B777E">
              <w:rPr>
                <w:spacing w:val="-2"/>
                <w:sz w:val="12"/>
                <w:szCs w:val="12"/>
              </w:rPr>
              <w:t>0,00306</w:t>
            </w:r>
          </w:p>
        </w:tc>
        <w:tc>
          <w:tcPr>
            <w:tcW w:w="568" w:type="dxa"/>
          </w:tcPr>
          <w:p w14:paraId="274B6A7F" w14:textId="77777777" w:rsidR="001B777E" w:rsidRPr="001B777E" w:rsidRDefault="001B777E" w:rsidP="001B777E">
            <w:pPr>
              <w:pStyle w:val="TableParagraph"/>
              <w:spacing w:before="1"/>
              <w:rPr>
                <w:sz w:val="12"/>
                <w:szCs w:val="12"/>
              </w:rPr>
            </w:pPr>
          </w:p>
          <w:p w14:paraId="13414F00" w14:textId="77777777" w:rsidR="001B777E" w:rsidRPr="001B777E" w:rsidRDefault="001B777E" w:rsidP="001B777E">
            <w:pPr>
              <w:pStyle w:val="TableParagraph"/>
              <w:spacing w:before="1"/>
              <w:ind w:left="38" w:right="17"/>
              <w:jc w:val="center"/>
              <w:rPr>
                <w:sz w:val="12"/>
                <w:szCs w:val="12"/>
              </w:rPr>
            </w:pPr>
            <w:r w:rsidRPr="001B777E">
              <w:rPr>
                <w:spacing w:val="-2"/>
                <w:sz w:val="12"/>
                <w:szCs w:val="12"/>
              </w:rPr>
              <w:t>127,083</w:t>
            </w:r>
          </w:p>
        </w:tc>
        <w:tc>
          <w:tcPr>
            <w:tcW w:w="513" w:type="dxa"/>
          </w:tcPr>
          <w:p w14:paraId="4B8063B4" w14:textId="77777777" w:rsidR="001B777E" w:rsidRPr="001B777E" w:rsidRDefault="001B777E" w:rsidP="001B777E">
            <w:pPr>
              <w:pStyle w:val="TableParagraph"/>
              <w:spacing w:before="1"/>
              <w:rPr>
                <w:sz w:val="12"/>
                <w:szCs w:val="12"/>
              </w:rPr>
            </w:pPr>
          </w:p>
          <w:p w14:paraId="177DCCC8" w14:textId="77777777" w:rsidR="001B777E" w:rsidRPr="001B777E" w:rsidRDefault="001B777E" w:rsidP="001B777E">
            <w:pPr>
              <w:pStyle w:val="TableParagraph"/>
              <w:spacing w:before="1"/>
              <w:ind w:left="56" w:right="34"/>
              <w:jc w:val="center"/>
              <w:rPr>
                <w:sz w:val="12"/>
                <w:szCs w:val="12"/>
              </w:rPr>
            </w:pPr>
            <w:r w:rsidRPr="001B777E">
              <w:rPr>
                <w:spacing w:val="-4"/>
                <w:sz w:val="12"/>
                <w:szCs w:val="12"/>
              </w:rPr>
              <w:t>0,44</w:t>
            </w:r>
          </w:p>
        </w:tc>
        <w:tc>
          <w:tcPr>
            <w:tcW w:w="647" w:type="dxa"/>
          </w:tcPr>
          <w:p w14:paraId="5025C6B5" w14:textId="77777777" w:rsidR="001B777E" w:rsidRPr="001B777E" w:rsidRDefault="001B777E" w:rsidP="001B777E">
            <w:pPr>
              <w:pStyle w:val="TableParagraph"/>
              <w:spacing w:before="1"/>
              <w:rPr>
                <w:sz w:val="12"/>
                <w:szCs w:val="12"/>
              </w:rPr>
            </w:pPr>
          </w:p>
          <w:p w14:paraId="5444F47B" w14:textId="77777777" w:rsidR="001B777E" w:rsidRPr="001B777E" w:rsidRDefault="001B777E" w:rsidP="001B777E">
            <w:pPr>
              <w:pStyle w:val="TableParagraph"/>
              <w:spacing w:before="1"/>
              <w:ind w:left="89" w:right="67"/>
              <w:jc w:val="center"/>
              <w:rPr>
                <w:sz w:val="12"/>
                <w:szCs w:val="12"/>
              </w:rPr>
            </w:pPr>
            <w:r w:rsidRPr="001B777E">
              <w:rPr>
                <w:spacing w:val="-2"/>
                <w:sz w:val="12"/>
                <w:szCs w:val="12"/>
              </w:rPr>
              <w:t>21,22</w:t>
            </w:r>
          </w:p>
        </w:tc>
        <w:tc>
          <w:tcPr>
            <w:tcW w:w="520" w:type="dxa"/>
          </w:tcPr>
          <w:p w14:paraId="7463EDA5" w14:textId="77777777" w:rsidR="001B777E" w:rsidRPr="001B777E" w:rsidRDefault="001B777E" w:rsidP="001B777E">
            <w:pPr>
              <w:pStyle w:val="TableParagraph"/>
              <w:spacing w:before="1"/>
              <w:rPr>
                <w:sz w:val="12"/>
                <w:szCs w:val="12"/>
              </w:rPr>
            </w:pPr>
          </w:p>
          <w:p w14:paraId="38A0C06A" w14:textId="77777777" w:rsidR="001B777E" w:rsidRPr="001B777E" w:rsidRDefault="001B777E" w:rsidP="001B777E">
            <w:pPr>
              <w:pStyle w:val="TableParagraph"/>
              <w:spacing w:before="1"/>
              <w:ind w:left="60" w:right="37"/>
              <w:jc w:val="center"/>
              <w:rPr>
                <w:sz w:val="12"/>
                <w:szCs w:val="12"/>
              </w:rPr>
            </w:pPr>
            <w:r w:rsidRPr="001B777E">
              <w:rPr>
                <w:spacing w:val="-4"/>
                <w:sz w:val="12"/>
                <w:szCs w:val="12"/>
              </w:rPr>
              <w:t>1,50</w:t>
            </w:r>
          </w:p>
        </w:tc>
        <w:tc>
          <w:tcPr>
            <w:tcW w:w="734" w:type="dxa"/>
          </w:tcPr>
          <w:p w14:paraId="0A026486" w14:textId="77777777" w:rsidR="001B777E" w:rsidRPr="001B777E" w:rsidRDefault="001B777E" w:rsidP="001B777E">
            <w:pPr>
              <w:pStyle w:val="TableParagraph"/>
              <w:spacing w:before="1"/>
              <w:rPr>
                <w:sz w:val="12"/>
                <w:szCs w:val="12"/>
              </w:rPr>
            </w:pPr>
          </w:p>
          <w:p w14:paraId="18D71D22" w14:textId="77777777" w:rsidR="001B777E" w:rsidRPr="001B777E" w:rsidRDefault="001B777E" w:rsidP="001B777E">
            <w:pPr>
              <w:pStyle w:val="TableParagraph"/>
              <w:spacing w:before="1"/>
              <w:ind w:left="166" w:right="141"/>
              <w:jc w:val="center"/>
              <w:rPr>
                <w:sz w:val="12"/>
                <w:szCs w:val="12"/>
              </w:rPr>
            </w:pPr>
            <w:r w:rsidRPr="001B777E">
              <w:rPr>
                <w:spacing w:val="-2"/>
                <w:sz w:val="12"/>
                <w:szCs w:val="12"/>
              </w:rPr>
              <w:t>72,01</w:t>
            </w:r>
          </w:p>
        </w:tc>
      </w:tr>
      <w:tr w:rsidR="001B777E" w:rsidRPr="001B777E" w14:paraId="1540B441" w14:textId="77777777" w:rsidTr="001B777E">
        <w:trPr>
          <w:trHeight w:val="448"/>
        </w:trPr>
        <w:tc>
          <w:tcPr>
            <w:tcW w:w="519" w:type="dxa"/>
          </w:tcPr>
          <w:p w14:paraId="09EE90DD" w14:textId="77777777" w:rsidR="001B777E" w:rsidRPr="001B777E" w:rsidRDefault="001B777E" w:rsidP="001B777E">
            <w:pPr>
              <w:pStyle w:val="TableParagraph"/>
              <w:spacing w:before="4"/>
              <w:rPr>
                <w:sz w:val="12"/>
                <w:szCs w:val="12"/>
              </w:rPr>
            </w:pPr>
          </w:p>
          <w:p w14:paraId="20381B05" w14:textId="77777777" w:rsidR="001B777E" w:rsidRPr="001B777E" w:rsidRDefault="001B777E" w:rsidP="001B777E">
            <w:pPr>
              <w:pStyle w:val="TableParagraph"/>
              <w:ind w:left="49" w:right="23"/>
              <w:jc w:val="center"/>
              <w:rPr>
                <w:sz w:val="12"/>
                <w:szCs w:val="12"/>
              </w:rPr>
            </w:pPr>
            <w:r w:rsidRPr="001B777E">
              <w:rPr>
                <w:spacing w:val="-5"/>
                <w:sz w:val="12"/>
                <w:szCs w:val="12"/>
              </w:rPr>
              <w:t>46</w:t>
            </w:r>
          </w:p>
        </w:tc>
        <w:tc>
          <w:tcPr>
            <w:tcW w:w="742" w:type="dxa"/>
          </w:tcPr>
          <w:p w14:paraId="23715327" w14:textId="77777777" w:rsidR="001B777E" w:rsidRPr="001B777E" w:rsidRDefault="001B777E" w:rsidP="001B777E">
            <w:pPr>
              <w:pStyle w:val="TableParagraph"/>
              <w:spacing w:before="58"/>
              <w:ind w:left="175"/>
              <w:rPr>
                <w:sz w:val="12"/>
                <w:szCs w:val="12"/>
              </w:rPr>
            </w:pPr>
            <w:r w:rsidRPr="001B777E">
              <w:rPr>
                <w:w w:val="95"/>
                <w:sz w:val="12"/>
                <w:szCs w:val="12"/>
              </w:rPr>
              <w:t>23-</w:t>
            </w:r>
            <w:r w:rsidRPr="001B777E">
              <w:rPr>
                <w:spacing w:val="-5"/>
                <w:sz w:val="12"/>
                <w:szCs w:val="12"/>
              </w:rPr>
              <w:t>140</w:t>
            </w:r>
          </w:p>
          <w:p w14:paraId="4D8FCBD2" w14:textId="77777777" w:rsidR="001B777E" w:rsidRPr="001B777E" w:rsidRDefault="001B777E" w:rsidP="001B777E">
            <w:pPr>
              <w:pStyle w:val="TableParagraph"/>
              <w:spacing w:before="15"/>
              <w:ind w:left="218"/>
              <w:rPr>
                <w:sz w:val="12"/>
                <w:szCs w:val="12"/>
              </w:rPr>
            </w:pPr>
            <w:r w:rsidRPr="001B777E">
              <w:rPr>
                <w:spacing w:val="-4"/>
                <w:sz w:val="12"/>
                <w:szCs w:val="12"/>
              </w:rPr>
              <w:t>прим</w:t>
            </w:r>
          </w:p>
        </w:tc>
        <w:tc>
          <w:tcPr>
            <w:tcW w:w="3233" w:type="dxa"/>
          </w:tcPr>
          <w:p w14:paraId="208B0A29" w14:textId="77777777" w:rsidR="001B777E" w:rsidRPr="001B777E" w:rsidRDefault="001B777E" w:rsidP="001B777E">
            <w:pPr>
              <w:pStyle w:val="TableParagraph"/>
              <w:spacing w:before="58" w:line="261" w:lineRule="auto"/>
              <w:ind w:left="28" w:right="72"/>
              <w:rPr>
                <w:sz w:val="12"/>
                <w:szCs w:val="12"/>
              </w:rPr>
            </w:pPr>
            <w:r w:rsidRPr="001B777E">
              <w:rPr>
                <w:sz w:val="12"/>
                <w:szCs w:val="12"/>
              </w:rPr>
              <w:t>Разборка</w:t>
            </w:r>
            <w:r w:rsidRPr="001B777E">
              <w:rPr>
                <w:spacing w:val="19"/>
                <w:sz w:val="12"/>
                <w:szCs w:val="12"/>
              </w:rPr>
              <w:t xml:space="preserve"> </w:t>
            </w:r>
            <w:r w:rsidRPr="001B777E">
              <w:rPr>
                <w:sz w:val="12"/>
                <w:szCs w:val="12"/>
              </w:rPr>
              <w:t>бетонных</w:t>
            </w:r>
            <w:r w:rsidRPr="001B777E">
              <w:rPr>
                <w:spacing w:val="17"/>
                <w:sz w:val="12"/>
                <w:szCs w:val="12"/>
              </w:rPr>
              <w:t xml:space="preserve"> </w:t>
            </w:r>
            <w:r w:rsidRPr="001B777E">
              <w:rPr>
                <w:sz w:val="12"/>
                <w:szCs w:val="12"/>
              </w:rPr>
              <w:t>шпал</w:t>
            </w:r>
            <w:r w:rsidRPr="001B777E">
              <w:rPr>
                <w:spacing w:val="-8"/>
                <w:sz w:val="12"/>
                <w:szCs w:val="12"/>
              </w:rPr>
              <w:t xml:space="preserve"> </w:t>
            </w:r>
            <w:r w:rsidRPr="001B777E">
              <w:rPr>
                <w:sz w:val="12"/>
                <w:szCs w:val="12"/>
              </w:rPr>
              <w:t>Բետոնե</w:t>
            </w:r>
            <w:r w:rsidRPr="001B777E">
              <w:rPr>
                <w:spacing w:val="-9"/>
                <w:sz w:val="12"/>
                <w:szCs w:val="12"/>
              </w:rPr>
              <w:t xml:space="preserve"> </w:t>
            </w:r>
            <w:r w:rsidRPr="001B777E">
              <w:rPr>
                <w:sz w:val="12"/>
                <w:szCs w:val="12"/>
              </w:rPr>
              <w:t>շպալների</w:t>
            </w:r>
            <w:r w:rsidRPr="001B777E">
              <w:rPr>
                <w:spacing w:val="40"/>
                <w:sz w:val="12"/>
                <w:szCs w:val="12"/>
              </w:rPr>
              <w:t xml:space="preserve"> </w:t>
            </w:r>
            <w:r w:rsidRPr="001B777E">
              <w:rPr>
                <w:spacing w:val="-2"/>
                <w:sz w:val="12"/>
                <w:szCs w:val="12"/>
              </w:rPr>
              <w:t>ապամոնտաժում</w:t>
            </w:r>
          </w:p>
        </w:tc>
        <w:tc>
          <w:tcPr>
            <w:tcW w:w="553" w:type="dxa"/>
          </w:tcPr>
          <w:p w14:paraId="11119CB1" w14:textId="77777777" w:rsidR="001B777E" w:rsidRPr="001B777E" w:rsidRDefault="001B777E" w:rsidP="001B777E">
            <w:pPr>
              <w:pStyle w:val="TableParagraph"/>
              <w:spacing w:before="9"/>
              <w:rPr>
                <w:sz w:val="12"/>
                <w:szCs w:val="12"/>
              </w:rPr>
            </w:pPr>
          </w:p>
          <w:p w14:paraId="6BB4E4F3" w14:textId="77777777" w:rsidR="001B777E" w:rsidRPr="001B777E" w:rsidRDefault="001B777E" w:rsidP="001B777E">
            <w:pPr>
              <w:pStyle w:val="TableParagraph"/>
              <w:ind w:left="181" w:right="168"/>
              <w:jc w:val="center"/>
              <w:rPr>
                <w:sz w:val="12"/>
                <w:szCs w:val="12"/>
              </w:rPr>
            </w:pPr>
            <w:r w:rsidRPr="001B777E">
              <w:rPr>
                <w:spacing w:val="-5"/>
                <w:sz w:val="12"/>
                <w:szCs w:val="12"/>
              </w:rPr>
              <w:t>м3</w:t>
            </w:r>
          </w:p>
        </w:tc>
        <w:tc>
          <w:tcPr>
            <w:tcW w:w="584" w:type="dxa"/>
          </w:tcPr>
          <w:p w14:paraId="15C03664" w14:textId="77777777" w:rsidR="001B777E" w:rsidRPr="001B777E" w:rsidRDefault="001B777E" w:rsidP="001B777E">
            <w:pPr>
              <w:pStyle w:val="TableParagraph"/>
              <w:spacing w:before="4"/>
              <w:rPr>
                <w:sz w:val="12"/>
                <w:szCs w:val="12"/>
              </w:rPr>
            </w:pPr>
          </w:p>
          <w:p w14:paraId="09F35467" w14:textId="77777777" w:rsidR="001B777E" w:rsidRPr="001B777E" w:rsidRDefault="001B777E" w:rsidP="001B777E">
            <w:pPr>
              <w:pStyle w:val="TableParagraph"/>
              <w:ind w:left="57" w:right="31"/>
              <w:jc w:val="center"/>
              <w:rPr>
                <w:sz w:val="12"/>
                <w:szCs w:val="12"/>
              </w:rPr>
            </w:pPr>
            <w:r w:rsidRPr="001B777E">
              <w:rPr>
                <w:spacing w:val="-5"/>
                <w:sz w:val="12"/>
                <w:szCs w:val="12"/>
              </w:rPr>
              <w:t>0,5</w:t>
            </w:r>
          </w:p>
        </w:tc>
        <w:tc>
          <w:tcPr>
            <w:tcW w:w="570" w:type="dxa"/>
          </w:tcPr>
          <w:p w14:paraId="56F99E20" w14:textId="77777777" w:rsidR="001B777E" w:rsidRPr="001B777E" w:rsidRDefault="001B777E" w:rsidP="001B777E">
            <w:pPr>
              <w:pStyle w:val="TableParagraph"/>
              <w:spacing w:before="4"/>
              <w:rPr>
                <w:sz w:val="12"/>
                <w:szCs w:val="12"/>
              </w:rPr>
            </w:pPr>
          </w:p>
          <w:p w14:paraId="41341FFF" w14:textId="77777777" w:rsidR="001B777E" w:rsidRPr="001B777E" w:rsidRDefault="001B777E" w:rsidP="001B777E">
            <w:pPr>
              <w:pStyle w:val="TableParagraph"/>
              <w:ind w:left="84" w:right="60"/>
              <w:jc w:val="center"/>
              <w:rPr>
                <w:sz w:val="12"/>
                <w:szCs w:val="12"/>
              </w:rPr>
            </w:pPr>
            <w:r w:rsidRPr="001B777E">
              <w:rPr>
                <w:spacing w:val="-5"/>
                <w:sz w:val="12"/>
                <w:szCs w:val="12"/>
              </w:rPr>
              <w:t>7,7</w:t>
            </w:r>
          </w:p>
        </w:tc>
        <w:tc>
          <w:tcPr>
            <w:tcW w:w="584" w:type="dxa"/>
          </w:tcPr>
          <w:p w14:paraId="07BC4279" w14:textId="77777777" w:rsidR="001B777E" w:rsidRPr="001B777E" w:rsidRDefault="001B777E" w:rsidP="001B777E">
            <w:pPr>
              <w:pStyle w:val="TableParagraph"/>
              <w:spacing w:before="4"/>
              <w:rPr>
                <w:sz w:val="12"/>
                <w:szCs w:val="12"/>
              </w:rPr>
            </w:pPr>
          </w:p>
          <w:p w14:paraId="5C4EBE59" w14:textId="77777777" w:rsidR="001B777E" w:rsidRPr="001B777E" w:rsidRDefault="001B777E" w:rsidP="001B777E">
            <w:pPr>
              <w:pStyle w:val="TableParagraph"/>
              <w:ind w:right="82"/>
              <w:jc w:val="right"/>
              <w:rPr>
                <w:sz w:val="12"/>
                <w:szCs w:val="12"/>
              </w:rPr>
            </w:pPr>
            <w:r w:rsidRPr="001B777E">
              <w:rPr>
                <w:spacing w:val="-2"/>
                <w:sz w:val="12"/>
                <w:szCs w:val="12"/>
              </w:rPr>
              <w:t>21,279</w:t>
            </w:r>
          </w:p>
        </w:tc>
        <w:tc>
          <w:tcPr>
            <w:tcW w:w="562" w:type="dxa"/>
          </w:tcPr>
          <w:p w14:paraId="53E9447B" w14:textId="77777777" w:rsidR="001B777E" w:rsidRPr="001B777E" w:rsidRDefault="001B777E" w:rsidP="001B777E">
            <w:pPr>
              <w:pStyle w:val="TableParagraph"/>
              <w:spacing w:before="4"/>
              <w:rPr>
                <w:sz w:val="12"/>
                <w:szCs w:val="12"/>
              </w:rPr>
            </w:pPr>
          </w:p>
          <w:p w14:paraId="36F50EF5" w14:textId="77777777" w:rsidR="001B777E" w:rsidRPr="001B777E" w:rsidRDefault="001B777E" w:rsidP="001B777E">
            <w:pPr>
              <w:pStyle w:val="TableParagraph"/>
              <w:ind w:right="107"/>
              <w:jc w:val="right"/>
              <w:rPr>
                <w:sz w:val="12"/>
                <w:szCs w:val="12"/>
              </w:rPr>
            </w:pPr>
            <w:r w:rsidRPr="001B777E">
              <w:rPr>
                <w:spacing w:val="-2"/>
                <w:sz w:val="12"/>
                <w:szCs w:val="12"/>
              </w:rPr>
              <w:t>10,64</w:t>
            </w:r>
          </w:p>
        </w:tc>
        <w:tc>
          <w:tcPr>
            <w:tcW w:w="656" w:type="dxa"/>
          </w:tcPr>
          <w:p w14:paraId="724B9289" w14:textId="77777777" w:rsidR="001B777E" w:rsidRPr="001B777E" w:rsidRDefault="001B777E" w:rsidP="001B777E">
            <w:pPr>
              <w:pStyle w:val="TableParagraph"/>
              <w:spacing w:before="4"/>
              <w:rPr>
                <w:sz w:val="12"/>
                <w:szCs w:val="12"/>
              </w:rPr>
            </w:pPr>
          </w:p>
          <w:p w14:paraId="58418130" w14:textId="77777777" w:rsidR="001B777E" w:rsidRPr="001B777E" w:rsidRDefault="001B777E" w:rsidP="001B777E">
            <w:pPr>
              <w:pStyle w:val="TableParagraph"/>
              <w:ind w:left="92" w:right="72"/>
              <w:jc w:val="center"/>
              <w:rPr>
                <w:sz w:val="12"/>
                <w:szCs w:val="12"/>
              </w:rPr>
            </w:pPr>
            <w:r w:rsidRPr="001B777E">
              <w:rPr>
                <w:spacing w:val="-5"/>
                <w:sz w:val="12"/>
                <w:szCs w:val="12"/>
              </w:rPr>
              <w:t>9,6</w:t>
            </w:r>
          </w:p>
        </w:tc>
        <w:tc>
          <w:tcPr>
            <w:tcW w:w="608" w:type="dxa"/>
          </w:tcPr>
          <w:p w14:paraId="6405EC2C" w14:textId="77777777" w:rsidR="001B777E" w:rsidRPr="001B777E" w:rsidRDefault="001B777E" w:rsidP="001B777E">
            <w:pPr>
              <w:pStyle w:val="TableParagraph"/>
              <w:spacing w:before="4"/>
              <w:rPr>
                <w:sz w:val="12"/>
                <w:szCs w:val="12"/>
              </w:rPr>
            </w:pPr>
          </w:p>
          <w:p w14:paraId="524236BD" w14:textId="77777777" w:rsidR="001B777E" w:rsidRPr="001B777E" w:rsidRDefault="001B777E" w:rsidP="001B777E">
            <w:pPr>
              <w:pStyle w:val="TableParagraph"/>
              <w:ind w:left="65" w:right="49"/>
              <w:jc w:val="center"/>
              <w:rPr>
                <w:sz w:val="12"/>
                <w:szCs w:val="12"/>
              </w:rPr>
            </w:pPr>
            <w:r w:rsidRPr="001B777E">
              <w:rPr>
                <w:spacing w:val="-2"/>
                <w:sz w:val="12"/>
                <w:szCs w:val="12"/>
              </w:rPr>
              <w:t>29,316</w:t>
            </w:r>
          </w:p>
        </w:tc>
        <w:tc>
          <w:tcPr>
            <w:tcW w:w="648" w:type="dxa"/>
          </w:tcPr>
          <w:p w14:paraId="513AD9EF" w14:textId="77777777" w:rsidR="001B777E" w:rsidRPr="001B777E" w:rsidRDefault="001B777E" w:rsidP="001B777E">
            <w:pPr>
              <w:pStyle w:val="TableParagraph"/>
              <w:spacing w:before="4"/>
              <w:rPr>
                <w:sz w:val="12"/>
                <w:szCs w:val="12"/>
              </w:rPr>
            </w:pPr>
          </w:p>
          <w:p w14:paraId="59C78788" w14:textId="77777777" w:rsidR="001B777E" w:rsidRPr="001B777E" w:rsidRDefault="001B777E" w:rsidP="001B777E">
            <w:pPr>
              <w:pStyle w:val="TableParagraph"/>
              <w:ind w:left="62" w:right="46"/>
              <w:jc w:val="center"/>
              <w:rPr>
                <w:sz w:val="12"/>
                <w:szCs w:val="12"/>
              </w:rPr>
            </w:pPr>
            <w:r w:rsidRPr="001B777E">
              <w:rPr>
                <w:spacing w:val="-2"/>
                <w:sz w:val="12"/>
                <w:szCs w:val="12"/>
              </w:rPr>
              <w:t>14,66</w:t>
            </w:r>
          </w:p>
        </w:tc>
        <w:tc>
          <w:tcPr>
            <w:tcW w:w="2287" w:type="dxa"/>
          </w:tcPr>
          <w:p w14:paraId="56A740D9" w14:textId="77777777" w:rsidR="001B777E" w:rsidRPr="001B777E" w:rsidRDefault="001B777E" w:rsidP="001B777E">
            <w:pPr>
              <w:pStyle w:val="TableParagraph"/>
              <w:rPr>
                <w:sz w:val="12"/>
                <w:szCs w:val="12"/>
              </w:rPr>
            </w:pPr>
          </w:p>
        </w:tc>
        <w:tc>
          <w:tcPr>
            <w:tcW w:w="418" w:type="dxa"/>
          </w:tcPr>
          <w:p w14:paraId="696FB9DE" w14:textId="77777777" w:rsidR="001B777E" w:rsidRPr="001B777E" w:rsidRDefault="001B777E" w:rsidP="001B777E">
            <w:pPr>
              <w:pStyle w:val="TableParagraph"/>
              <w:rPr>
                <w:sz w:val="12"/>
                <w:szCs w:val="12"/>
              </w:rPr>
            </w:pPr>
          </w:p>
        </w:tc>
        <w:tc>
          <w:tcPr>
            <w:tcW w:w="561" w:type="dxa"/>
          </w:tcPr>
          <w:p w14:paraId="7E3A6F35" w14:textId="77777777" w:rsidR="001B777E" w:rsidRPr="001B777E" w:rsidRDefault="001B777E" w:rsidP="001B777E">
            <w:pPr>
              <w:pStyle w:val="TableParagraph"/>
              <w:rPr>
                <w:sz w:val="12"/>
                <w:szCs w:val="12"/>
              </w:rPr>
            </w:pPr>
          </w:p>
        </w:tc>
        <w:tc>
          <w:tcPr>
            <w:tcW w:w="568" w:type="dxa"/>
          </w:tcPr>
          <w:p w14:paraId="22C9443C" w14:textId="77777777" w:rsidR="001B777E" w:rsidRPr="001B777E" w:rsidRDefault="001B777E" w:rsidP="001B777E">
            <w:pPr>
              <w:pStyle w:val="TableParagraph"/>
              <w:rPr>
                <w:sz w:val="12"/>
                <w:szCs w:val="12"/>
              </w:rPr>
            </w:pPr>
          </w:p>
        </w:tc>
        <w:tc>
          <w:tcPr>
            <w:tcW w:w="513" w:type="dxa"/>
          </w:tcPr>
          <w:p w14:paraId="1E4B6E91" w14:textId="77777777" w:rsidR="001B777E" w:rsidRPr="001B777E" w:rsidRDefault="001B777E" w:rsidP="001B777E">
            <w:pPr>
              <w:pStyle w:val="TableParagraph"/>
              <w:spacing w:before="4"/>
              <w:rPr>
                <w:sz w:val="12"/>
                <w:szCs w:val="12"/>
              </w:rPr>
            </w:pPr>
          </w:p>
          <w:p w14:paraId="4EDD7011" w14:textId="77777777" w:rsidR="001B777E" w:rsidRPr="001B777E" w:rsidRDefault="001B777E" w:rsidP="001B777E">
            <w:pPr>
              <w:pStyle w:val="TableParagraph"/>
              <w:ind w:left="56" w:right="34"/>
              <w:jc w:val="center"/>
              <w:rPr>
                <w:sz w:val="12"/>
                <w:szCs w:val="12"/>
              </w:rPr>
            </w:pPr>
            <w:r w:rsidRPr="001B777E">
              <w:rPr>
                <w:spacing w:val="-4"/>
                <w:sz w:val="12"/>
                <w:szCs w:val="12"/>
              </w:rPr>
              <w:t>0,00</w:t>
            </w:r>
          </w:p>
        </w:tc>
        <w:tc>
          <w:tcPr>
            <w:tcW w:w="647" w:type="dxa"/>
          </w:tcPr>
          <w:p w14:paraId="20210947" w14:textId="77777777" w:rsidR="001B777E" w:rsidRPr="001B777E" w:rsidRDefault="001B777E" w:rsidP="001B777E">
            <w:pPr>
              <w:pStyle w:val="TableParagraph"/>
              <w:spacing w:before="4"/>
              <w:rPr>
                <w:sz w:val="12"/>
                <w:szCs w:val="12"/>
              </w:rPr>
            </w:pPr>
          </w:p>
          <w:p w14:paraId="2E6DBF1D" w14:textId="77777777" w:rsidR="001B777E" w:rsidRPr="001B777E" w:rsidRDefault="001B777E" w:rsidP="001B777E">
            <w:pPr>
              <w:pStyle w:val="TableParagraph"/>
              <w:ind w:left="89" w:right="65"/>
              <w:jc w:val="center"/>
              <w:rPr>
                <w:sz w:val="12"/>
                <w:szCs w:val="12"/>
              </w:rPr>
            </w:pPr>
            <w:r w:rsidRPr="001B777E">
              <w:rPr>
                <w:spacing w:val="-4"/>
                <w:sz w:val="12"/>
                <w:szCs w:val="12"/>
              </w:rPr>
              <w:t>0,00</w:t>
            </w:r>
          </w:p>
        </w:tc>
        <w:tc>
          <w:tcPr>
            <w:tcW w:w="520" w:type="dxa"/>
          </w:tcPr>
          <w:p w14:paraId="4349789A" w14:textId="77777777" w:rsidR="001B777E" w:rsidRPr="001B777E" w:rsidRDefault="001B777E" w:rsidP="001B777E">
            <w:pPr>
              <w:pStyle w:val="TableParagraph"/>
              <w:spacing w:before="4"/>
              <w:rPr>
                <w:sz w:val="12"/>
                <w:szCs w:val="12"/>
              </w:rPr>
            </w:pPr>
          </w:p>
          <w:p w14:paraId="74A48735" w14:textId="77777777" w:rsidR="001B777E" w:rsidRPr="001B777E" w:rsidRDefault="001B777E" w:rsidP="001B777E">
            <w:pPr>
              <w:pStyle w:val="TableParagraph"/>
              <w:ind w:left="60" w:right="34"/>
              <w:jc w:val="center"/>
              <w:rPr>
                <w:sz w:val="12"/>
                <w:szCs w:val="12"/>
              </w:rPr>
            </w:pPr>
            <w:r w:rsidRPr="001B777E">
              <w:rPr>
                <w:spacing w:val="-2"/>
                <w:sz w:val="12"/>
                <w:szCs w:val="12"/>
              </w:rPr>
              <w:t>50,60</w:t>
            </w:r>
          </w:p>
        </w:tc>
        <w:tc>
          <w:tcPr>
            <w:tcW w:w="734" w:type="dxa"/>
          </w:tcPr>
          <w:p w14:paraId="66E3DF3B" w14:textId="77777777" w:rsidR="001B777E" w:rsidRPr="001B777E" w:rsidRDefault="001B777E" w:rsidP="001B777E">
            <w:pPr>
              <w:pStyle w:val="TableParagraph"/>
              <w:spacing w:before="4"/>
              <w:rPr>
                <w:sz w:val="12"/>
                <w:szCs w:val="12"/>
              </w:rPr>
            </w:pPr>
          </w:p>
          <w:p w14:paraId="4EF7D8B0" w14:textId="77777777" w:rsidR="001B777E" w:rsidRPr="001B777E" w:rsidRDefault="001B777E" w:rsidP="001B777E">
            <w:pPr>
              <w:pStyle w:val="TableParagraph"/>
              <w:ind w:left="166" w:right="141"/>
              <w:jc w:val="center"/>
              <w:rPr>
                <w:sz w:val="12"/>
                <w:szCs w:val="12"/>
              </w:rPr>
            </w:pPr>
            <w:r w:rsidRPr="001B777E">
              <w:rPr>
                <w:spacing w:val="-2"/>
                <w:sz w:val="12"/>
                <w:szCs w:val="12"/>
              </w:rPr>
              <w:t>25,30</w:t>
            </w:r>
          </w:p>
        </w:tc>
      </w:tr>
      <w:tr w:rsidR="001B777E" w:rsidRPr="001B777E" w14:paraId="69FC4DE0" w14:textId="77777777" w:rsidTr="001B777E">
        <w:trPr>
          <w:trHeight w:val="448"/>
        </w:trPr>
        <w:tc>
          <w:tcPr>
            <w:tcW w:w="519" w:type="dxa"/>
          </w:tcPr>
          <w:p w14:paraId="6E4FCCB2" w14:textId="77777777" w:rsidR="001B777E" w:rsidRPr="001B777E" w:rsidRDefault="001B777E" w:rsidP="001B777E">
            <w:pPr>
              <w:pStyle w:val="TableParagraph"/>
              <w:spacing w:before="4"/>
              <w:rPr>
                <w:sz w:val="12"/>
                <w:szCs w:val="12"/>
              </w:rPr>
            </w:pPr>
          </w:p>
          <w:p w14:paraId="066CB384" w14:textId="77777777" w:rsidR="001B777E" w:rsidRPr="001B777E" w:rsidRDefault="001B777E" w:rsidP="001B777E">
            <w:pPr>
              <w:pStyle w:val="TableParagraph"/>
              <w:ind w:left="49" w:right="23"/>
              <w:jc w:val="center"/>
              <w:rPr>
                <w:sz w:val="12"/>
                <w:szCs w:val="12"/>
              </w:rPr>
            </w:pPr>
            <w:r w:rsidRPr="001B777E">
              <w:rPr>
                <w:spacing w:val="-5"/>
                <w:sz w:val="12"/>
                <w:szCs w:val="12"/>
              </w:rPr>
              <w:t>47</w:t>
            </w:r>
          </w:p>
        </w:tc>
        <w:tc>
          <w:tcPr>
            <w:tcW w:w="742" w:type="dxa"/>
          </w:tcPr>
          <w:p w14:paraId="132F8355" w14:textId="77777777" w:rsidR="001B777E" w:rsidRPr="001B777E" w:rsidRDefault="001B777E" w:rsidP="001B777E">
            <w:pPr>
              <w:pStyle w:val="TableParagraph"/>
              <w:spacing w:before="7"/>
              <w:rPr>
                <w:sz w:val="12"/>
                <w:szCs w:val="12"/>
              </w:rPr>
            </w:pPr>
          </w:p>
          <w:p w14:paraId="20CE0615" w14:textId="77777777" w:rsidR="001B777E" w:rsidRPr="001B777E" w:rsidRDefault="001B777E" w:rsidP="001B777E">
            <w:pPr>
              <w:pStyle w:val="TableParagraph"/>
              <w:ind w:right="45"/>
              <w:jc w:val="right"/>
              <w:rPr>
                <w:sz w:val="12"/>
                <w:szCs w:val="12"/>
              </w:rPr>
            </w:pPr>
            <w:r w:rsidRPr="001B777E">
              <w:rPr>
                <w:sz w:val="12"/>
                <w:szCs w:val="12"/>
              </w:rPr>
              <w:t>17-</w:t>
            </w:r>
            <w:r w:rsidRPr="001B777E">
              <w:rPr>
                <w:spacing w:val="-2"/>
                <w:sz w:val="12"/>
                <w:szCs w:val="12"/>
              </w:rPr>
              <w:t>63պռիմ</w:t>
            </w:r>
          </w:p>
        </w:tc>
        <w:tc>
          <w:tcPr>
            <w:tcW w:w="3233" w:type="dxa"/>
          </w:tcPr>
          <w:p w14:paraId="1ACC21EE" w14:textId="77777777" w:rsidR="001B777E" w:rsidRPr="001B777E" w:rsidRDefault="001B777E" w:rsidP="001B777E">
            <w:pPr>
              <w:pStyle w:val="TableParagraph"/>
              <w:spacing w:before="9"/>
              <w:rPr>
                <w:sz w:val="12"/>
                <w:szCs w:val="12"/>
              </w:rPr>
            </w:pPr>
          </w:p>
          <w:p w14:paraId="243E7A2F" w14:textId="77777777" w:rsidR="001B777E" w:rsidRPr="001B777E" w:rsidRDefault="001B777E" w:rsidP="001B777E">
            <w:pPr>
              <w:pStyle w:val="TableParagraph"/>
              <w:ind w:left="26"/>
              <w:rPr>
                <w:b/>
                <w:bCs/>
                <w:sz w:val="12"/>
                <w:szCs w:val="12"/>
              </w:rPr>
            </w:pPr>
            <w:r w:rsidRPr="001B777E">
              <w:rPr>
                <w:sz w:val="12"/>
                <w:szCs w:val="12"/>
              </w:rPr>
              <w:t>Демонтаж</w:t>
            </w:r>
            <w:r w:rsidRPr="001B777E">
              <w:rPr>
                <w:spacing w:val="64"/>
                <w:sz w:val="12"/>
                <w:szCs w:val="12"/>
              </w:rPr>
              <w:t xml:space="preserve"> </w:t>
            </w:r>
            <w:r w:rsidRPr="001B777E">
              <w:rPr>
                <w:sz w:val="12"/>
                <w:szCs w:val="12"/>
              </w:rPr>
              <w:t>швеллера 10</w:t>
            </w:r>
            <w:r w:rsidRPr="001B777E">
              <w:rPr>
                <w:spacing w:val="1"/>
                <w:sz w:val="12"/>
                <w:szCs w:val="12"/>
              </w:rPr>
              <w:t xml:space="preserve"> </w:t>
            </w:r>
            <w:r w:rsidRPr="001B777E">
              <w:rPr>
                <w:sz w:val="12"/>
                <w:szCs w:val="12"/>
              </w:rPr>
              <w:t>Երկտավրի</w:t>
            </w:r>
            <w:r w:rsidRPr="001B777E">
              <w:rPr>
                <w:spacing w:val="-2"/>
                <w:sz w:val="12"/>
                <w:szCs w:val="12"/>
              </w:rPr>
              <w:t xml:space="preserve"> </w:t>
            </w:r>
            <w:r w:rsidRPr="001B777E">
              <w:rPr>
                <w:b/>
                <w:bCs/>
                <w:spacing w:val="-2"/>
                <w:sz w:val="12"/>
                <w:szCs w:val="12"/>
              </w:rPr>
              <w:t>ապամոնտաժում</w:t>
            </w:r>
          </w:p>
        </w:tc>
        <w:tc>
          <w:tcPr>
            <w:tcW w:w="553" w:type="dxa"/>
          </w:tcPr>
          <w:p w14:paraId="0BE224EF" w14:textId="77777777" w:rsidR="001B777E" w:rsidRPr="001B777E" w:rsidRDefault="001B777E" w:rsidP="001B777E">
            <w:pPr>
              <w:pStyle w:val="TableParagraph"/>
              <w:spacing w:before="4"/>
              <w:rPr>
                <w:sz w:val="12"/>
                <w:szCs w:val="12"/>
              </w:rPr>
            </w:pPr>
          </w:p>
          <w:p w14:paraId="7DAF9FB7" w14:textId="77777777" w:rsidR="001B777E" w:rsidRPr="001B777E" w:rsidRDefault="001B777E" w:rsidP="001B777E">
            <w:pPr>
              <w:pStyle w:val="TableParagraph"/>
              <w:ind w:left="27"/>
              <w:jc w:val="center"/>
              <w:rPr>
                <w:sz w:val="12"/>
                <w:szCs w:val="12"/>
              </w:rPr>
            </w:pPr>
            <w:r w:rsidRPr="001B777E">
              <w:rPr>
                <w:sz w:val="12"/>
                <w:szCs w:val="12"/>
              </w:rPr>
              <w:t>м</w:t>
            </w:r>
          </w:p>
        </w:tc>
        <w:tc>
          <w:tcPr>
            <w:tcW w:w="584" w:type="dxa"/>
          </w:tcPr>
          <w:p w14:paraId="558F26D7" w14:textId="77777777" w:rsidR="001B777E" w:rsidRPr="001B777E" w:rsidRDefault="001B777E" w:rsidP="001B777E">
            <w:pPr>
              <w:pStyle w:val="TableParagraph"/>
              <w:spacing w:before="4"/>
              <w:rPr>
                <w:sz w:val="12"/>
                <w:szCs w:val="12"/>
              </w:rPr>
            </w:pPr>
          </w:p>
          <w:p w14:paraId="6FD1ED94" w14:textId="77777777" w:rsidR="001B777E" w:rsidRPr="001B777E" w:rsidRDefault="001B777E" w:rsidP="001B777E">
            <w:pPr>
              <w:pStyle w:val="TableParagraph"/>
              <w:ind w:left="57" w:right="33"/>
              <w:jc w:val="center"/>
              <w:rPr>
                <w:sz w:val="12"/>
                <w:szCs w:val="12"/>
              </w:rPr>
            </w:pPr>
            <w:r w:rsidRPr="001B777E">
              <w:rPr>
                <w:spacing w:val="-2"/>
                <w:sz w:val="12"/>
                <w:szCs w:val="12"/>
              </w:rPr>
              <w:t>13,000</w:t>
            </w:r>
          </w:p>
        </w:tc>
        <w:tc>
          <w:tcPr>
            <w:tcW w:w="570" w:type="dxa"/>
          </w:tcPr>
          <w:p w14:paraId="6394410C" w14:textId="77777777" w:rsidR="001B777E" w:rsidRPr="001B777E" w:rsidRDefault="001B777E" w:rsidP="001B777E">
            <w:pPr>
              <w:pStyle w:val="TableParagraph"/>
              <w:spacing w:before="4"/>
              <w:rPr>
                <w:sz w:val="12"/>
                <w:szCs w:val="12"/>
              </w:rPr>
            </w:pPr>
          </w:p>
          <w:p w14:paraId="499053FB" w14:textId="77777777" w:rsidR="001B777E" w:rsidRPr="001B777E" w:rsidRDefault="001B777E" w:rsidP="001B777E">
            <w:pPr>
              <w:pStyle w:val="TableParagraph"/>
              <w:ind w:left="84" w:right="62"/>
              <w:jc w:val="center"/>
              <w:rPr>
                <w:sz w:val="12"/>
                <w:szCs w:val="12"/>
              </w:rPr>
            </w:pPr>
            <w:r w:rsidRPr="001B777E">
              <w:rPr>
                <w:spacing w:val="-4"/>
                <w:sz w:val="12"/>
                <w:szCs w:val="12"/>
              </w:rPr>
              <w:t>0,23</w:t>
            </w:r>
          </w:p>
        </w:tc>
        <w:tc>
          <w:tcPr>
            <w:tcW w:w="584" w:type="dxa"/>
          </w:tcPr>
          <w:p w14:paraId="40F2B03B" w14:textId="77777777" w:rsidR="001B777E" w:rsidRPr="001B777E" w:rsidRDefault="001B777E" w:rsidP="001B777E">
            <w:pPr>
              <w:pStyle w:val="TableParagraph"/>
              <w:spacing w:before="4"/>
              <w:rPr>
                <w:sz w:val="12"/>
                <w:szCs w:val="12"/>
              </w:rPr>
            </w:pPr>
          </w:p>
          <w:p w14:paraId="395F9E6D" w14:textId="77777777" w:rsidR="001B777E" w:rsidRPr="001B777E" w:rsidRDefault="001B777E" w:rsidP="001B777E">
            <w:pPr>
              <w:pStyle w:val="TableParagraph"/>
              <w:ind w:right="116"/>
              <w:jc w:val="right"/>
              <w:rPr>
                <w:sz w:val="12"/>
                <w:szCs w:val="12"/>
              </w:rPr>
            </w:pPr>
            <w:r w:rsidRPr="001B777E">
              <w:rPr>
                <w:spacing w:val="-2"/>
                <w:sz w:val="12"/>
                <w:szCs w:val="12"/>
              </w:rPr>
              <w:t>0,636</w:t>
            </w:r>
          </w:p>
        </w:tc>
        <w:tc>
          <w:tcPr>
            <w:tcW w:w="562" w:type="dxa"/>
          </w:tcPr>
          <w:p w14:paraId="244D9105" w14:textId="77777777" w:rsidR="001B777E" w:rsidRPr="001B777E" w:rsidRDefault="001B777E" w:rsidP="001B777E">
            <w:pPr>
              <w:pStyle w:val="TableParagraph"/>
              <w:spacing w:before="4"/>
              <w:rPr>
                <w:sz w:val="12"/>
                <w:szCs w:val="12"/>
              </w:rPr>
            </w:pPr>
          </w:p>
          <w:p w14:paraId="4EC122FD" w14:textId="77777777" w:rsidR="001B777E" w:rsidRPr="001B777E" w:rsidRDefault="001B777E" w:rsidP="001B777E">
            <w:pPr>
              <w:pStyle w:val="TableParagraph"/>
              <w:ind w:right="140"/>
              <w:jc w:val="right"/>
              <w:rPr>
                <w:sz w:val="12"/>
                <w:szCs w:val="12"/>
              </w:rPr>
            </w:pPr>
            <w:r w:rsidRPr="001B777E">
              <w:rPr>
                <w:spacing w:val="-4"/>
                <w:sz w:val="12"/>
                <w:szCs w:val="12"/>
              </w:rPr>
              <w:t>8,26</w:t>
            </w:r>
          </w:p>
        </w:tc>
        <w:tc>
          <w:tcPr>
            <w:tcW w:w="656" w:type="dxa"/>
          </w:tcPr>
          <w:p w14:paraId="62682A43" w14:textId="77777777" w:rsidR="001B777E" w:rsidRPr="001B777E" w:rsidRDefault="001B777E" w:rsidP="001B777E">
            <w:pPr>
              <w:pStyle w:val="TableParagraph"/>
              <w:rPr>
                <w:sz w:val="12"/>
                <w:szCs w:val="12"/>
              </w:rPr>
            </w:pPr>
          </w:p>
        </w:tc>
        <w:tc>
          <w:tcPr>
            <w:tcW w:w="608" w:type="dxa"/>
          </w:tcPr>
          <w:p w14:paraId="512A2AD3" w14:textId="77777777" w:rsidR="001B777E" w:rsidRPr="001B777E" w:rsidRDefault="001B777E" w:rsidP="001B777E">
            <w:pPr>
              <w:pStyle w:val="TableParagraph"/>
              <w:spacing w:before="4"/>
              <w:rPr>
                <w:sz w:val="12"/>
                <w:szCs w:val="12"/>
              </w:rPr>
            </w:pPr>
          </w:p>
          <w:p w14:paraId="59B9BC5D" w14:textId="77777777" w:rsidR="001B777E" w:rsidRPr="001B777E" w:rsidRDefault="001B777E" w:rsidP="001B777E">
            <w:pPr>
              <w:pStyle w:val="TableParagraph"/>
              <w:ind w:left="67" w:right="49"/>
              <w:jc w:val="center"/>
              <w:rPr>
                <w:sz w:val="12"/>
                <w:szCs w:val="12"/>
              </w:rPr>
            </w:pPr>
            <w:r w:rsidRPr="001B777E">
              <w:rPr>
                <w:spacing w:val="-2"/>
                <w:sz w:val="12"/>
                <w:szCs w:val="12"/>
              </w:rPr>
              <w:t>0,000</w:t>
            </w:r>
          </w:p>
        </w:tc>
        <w:tc>
          <w:tcPr>
            <w:tcW w:w="648" w:type="dxa"/>
          </w:tcPr>
          <w:p w14:paraId="457C2236" w14:textId="77777777" w:rsidR="001B777E" w:rsidRPr="001B777E" w:rsidRDefault="001B777E" w:rsidP="001B777E">
            <w:pPr>
              <w:pStyle w:val="TableParagraph"/>
              <w:spacing w:before="4"/>
              <w:rPr>
                <w:sz w:val="12"/>
                <w:szCs w:val="12"/>
              </w:rPr>
            </w:pPr>
          </w:p>
          <w:p w14:paraId="46395712" w14:textId="77777777" w:rsidR="001B777E" w:rsidRPr="001B777E" w:rsidRDefault="001B777E" w:rsidP="001B777E">
            <w:pPr>
              <w:pStyle w:val="TableParagraph"/>
              <w:ind w:left="62" w:right="44"/>
              <w:jc w:val="center"/>
              <w:rPr>
                <w:sz w:val="12"/>
                <w:szCs w:val="12"/>
              </w:rPr>
            </w:pPr>
            <w:r w:rsidRPr="001B777E">
              <w:rPr>
                <w:spacing w:val="-4"/>
                <w:sz w:val="12"/>
                <w:szCs w:val="12"/>
              </w:rPr>
              <w:t>0,00</w:t>
            </w:r>
          </w:p>
        </w:tc>
        <w:tc>
          <w:tcPr>
            <w:tcW w:w="2287" w:type="dxa"/>
          </w:tcPr>
          <w:p w14:paraId="20CE2522" w14:textId="77777777" w:rsidR="001B777E" w:rsidRPr="001B777E" w:rsidRDefault="001B777E" w:rsidP="001B777E">
            <w:pPr>
              <w:pStyle w:val="TableParagraph"/>
              <w:rPr>
                <w:sz w:val="12"/>
                <w:szCs w:val="12"/>
              </w:rPr>
            </w:pPr>
          </w:p>
        </w:tc>
        <w:tc>
          <w:tcPr>
            <w:tcW w:w="418" w:type="dxa"/>
          </w:tcPr>
          <w:p w14:paraId="1F7349CB" w14:textId="77777777" w:rsidR="001B777E" w:rsidRPr="001B777E" w:rsidRDefault="001B777E" w:rsidP="001B777E">
            <w:pPr>
              <w:pStyle w:val="TableParagraph"/>
              <w:rPr>
                <w:sz w:val="12"/>
                <w:szCs w:val="12"/>
              </w:rPr>
            </w:pPr>
          </w:p>
        </w:tc>
        <w:tc>
          <w:tcPr>
            <w:tcW w:w="561" w:type="dxa"/>
          </w:tcPr>
          <w:p w14:paraId="24E2AC51" w14:textId="77777777" w:rsidR="001B777E" w:rsidRPr="001B777E" w:rsidRDefault="001B777E" w:rsidP="001B777E">
            <w:pPr>
              <w:pStyle w:val="TableParagraph"/>
              <w:rPr>
                <w:sz w:val="12"/>
                <w:szCs w:val="12"/>
              </w:rPr>
            </w:pPr>
          </w:p>
        </w:tc>
        <w:tc>
          <w:tcPr>
            <w:tcW w:w="568" w:type="dxa"/>
          </w:tcPr>
          <w:p w14:paraId="26F9626A" w14:textId="77777777" w:rsidR="001B777E" w:rsidRPr="001B777E" w:rsidRDefault="001B777E" w:rsidP="001B777E">
            <w:pPr>
              <w:pStyle w:val="TableParagraph"/>
              <w:rPr>
                <w:sz w:val="12"/>
                <w:szCs w:val="12"/>
              </w:rPr>
            </w:pPr>
          </w:p>
        </w:tc>
        <w:tc>
          <w:tcPr>
            <w:tcW w:w="513" w:type="dxa"/>
          </w:tcPr>
          <w:p w14:paraId="48413ED2" w14:textId="77777777" w:rsidR="001B777E" w:rsidRPr="001B777E" w:rsidRDefault="001B777E" w:rsidP="001B777E">
            <w:pPr>
              <w:pStyle w:val="TableParagraph"/>
              <w:spacing w:before="4"/>
              <w:rPr>
                <w:sz w:val="12"/>
                <w:szCs w:val="12"/>
              </w:rPr>
            </w:pPr>
          </w:p>
          <w:p w14:paraId="0A13CE9E" w14:textId="77777777" w:rsidR="001B777E" w:rsidRPr="001B777E" w:rsidRDefault="001B777E" w:rsidP="001B777E">
            <w:pPr>
              <w:pStyle w:val="TableParagraph"/>
              <w:ind w:left="56" w:right="34"/>
              <w:jc w:val="center"/>
              <w:rPr>
                <w:sz w:val="12"/>
                <w:szCs w:val="12"/>
              </w:rPr>
            </w:pPr>
            <w:r w:rsidRPr="001B777E">
              <w:rPr>
                <w:spacing w:val="-4"/>
                <w:sz w:val="12"/>
                <w:szCs w:val="12"/>
              </w:rPr>
              <w:t>0,00</w:t>
            </w:r>
          </w:p>
        </w:tc>
        <w:tc>
          <w:tcPr>
            <w:tcW w:w="647" w:type="dxa"/>
          </w:tcPr>
          <w:p w14:paraId="34EA2C16" w14:textId="77777777" w:rsidR="001B777E" w:rsidRPr="001B777E" w:rsidRDefault="001B777E" w:rsidP="001B777E">
            <w:pPr>
              <w:pStyle w:val="TableParagraph"/>
              <w:spacing w:before="4"/>
              <w:rPr>
                <w:sz w:val="12"/>
                <w:szCs w:val="12"/>
              </w:rPr>
            </w:pPr>
          </w:p>
          <w:p w14:paraId="16AA13AC" w14:textId="77777777" w:rsidR="001B777E" w:rsidRPr="001B777E" w:rsidRDefault="001B777E" w:rsidP="001B777E">
            <w:pPr>
              <w:pStyle w:val="TableParagraph"/>
              <w:ind w:left="89" w:right="65"/>
              <w:jc w:val="center"/>
              <w:rPr>
                <w:sz w:val="12"/>
                <w:szCs w:val="12"/>
              </w:rPr>
            </w:pPr>
            <w:r w:rsidRPr="001B777E">
              <w:rPr>
                <w:spacing w:val="-4"/>
                <w:sz w:val="12"/>
                <w:szCs w:val="12"/>
              </w:rPr>
              <w:t>0,00</w:t>
            </w:r>
          </w:p>
        </w:tc>
        <w:tc>
          <w:tcPr>
            <w:tcW w:w="520" w:type="dxa"/>
          </w:tcPr>
          <w:p w14:paraId="15C1727F" w14:textId="77777777" w:rsidR="001B777E" w:rsidRPr="001B777E" w:rsidRDefault="001B777E" w:rsidP="001B777E">
            <w:pPr>
              <w:pStyle w:val="TableParagraph"/>
              <w:spacing w:before="9"/>
              <w:rPr>
                <w:sz w:val="12"/>
                <w:szCs w:val="12"/>
              </w:rPr>
            </w:pPr>
          </w:p>
          <w:p w14:paraId="395230C7" w14:textId="77777777" w:rsidR="001B777E" w:rsidRPr="001B777E" w:rsidRDefault="001B777E" w:rsidP="001B777E">
            <w:pPr>
              <w:pStyle w:val="TableParagraph"/>
              <w:ind w:left="46" w:right="37"/>
              <w:jc w:val="center"/>
              <w:rPr>
                <w:sz w:val="12"/>
                <w:szCs w:val="12"/>
              </w:rPr>
            </w:pPr>
            <w:r w:rsidRPr="001B777E">
              <w:rPr>
                <w:spacing w:val="-4"/>
                <w:sz w:val="12"/>
                <w:szCs w:val="12"/>
              </w:rPr>
              <w:t>0,64</w:t>
            </w:r>
          </w:p>
        </w:tc>
        <w:tc>
          <w:tcPr>
            <w:tcW w:w="734" w:type="dxa"/>
          </w:tcPr>
          <w:p w14:paraId="21261671" w14:textId="77777777" w:rsidR="001B777E" w:rsidRPr="001B777E" w:rsidRDefault="001B777E" w:rsidP="001B777E">
            <w:pPr>
              <w:pStyle w:val="TableParagraph"/>
              <w:spacing w:before="4"/>
              <w:rPr>
                <w:sz w:val="12"/>
                <w:szCs w:val="12"/>
              </w:rPr>
            </w:pPr>
          </w:p>
          <w:p w14:paraId="4D379FDA" w14:textId="77777777" w:rsidR="001B777E" w:rsidRPr="001B777E" w:rsidRDefault="001B777E" w:rsidP="001B777E">
            <w:pPr>
              <w:pStyle w:val="TableParagraph"/>
              <w:ind w:left="166" w:right="139"/>
              <w:jc w:val="center"/>
              <w:rPr>
                <w:sz w:val="12"/>
                <w:szCs w:val="12"/>
              </w:rPr>
            </w:pPr>
            <w:r w:rsidRPr="001B777E">
              <w:rPr>
                <w:spacing w:val="-4"/>
                <w:sz w:val="12"/>
                <w:szCs w:val="12"/>
              </w:rPr>
              <w:t>8,26</w:t>
            </w:r>
          </w:p>
        </w:tc>
      </w:tr>
      <w:tr w:rsidR="001B777E" w:rsidRPr="001B777E" w14:paraId="0098B2FD" w14:textId="77777777" w:rsidTr="001B777E">
        <w:trPr>
          <w:trHeight w:val="717"/>
        </w:trPr>
        <w:tc>
          <w:tcPr>
            <w:tcW w:w="519" w:type="dxa"/>
          </w:tcPr>
          <w:p w14:paraId="0F4488DB" w14:textId="77777777" w:rsidR="001B777E" w:rsidRPr="001B777E" w:rsidRDefault="001B777E" w:rsidP="001B777E">
            <w:pPr>
              <w:pStyle w:val="TableParagraph"/>
              <w:rPr>
                <w:sz w:val="12"/>
                <w:szCs w:val="12"/>
              </w:rPr>
            </w:pPr>
          </w:p>
          <w:p w14:paraId="53430469" w14:textId="77777777" w:rsidR="001B777E" w:rsidRPr="001B777E" w:rsidRDefault="001B777E" w:rsidP="001B777E">
            <w:pPr>
              <w:pStyle w:val="TableParagraph"/>
              <w:spacing w:before="1"/>
              <w:rPr>
                <w:sz w:val="12"/>
                <w:szCs w:val="12"/>
              </w:rPr>
            </w:pPr>
          </w:p>
          <w:p w14:paraId="4D0D1B97" w14:textId="77777777" w:rsidR="001B777E" w:rsidRPr="001B777E" w:rsidRDefault="001B777E" w:rsidP="001B777E">
            <w:pPr>
              <w:pStyle w:val="TableParagraph"/>
              <w:ind w:left="49" w:right="23"/>
              <w:jc w:val="center"/>
              <w:rPr>
                <w:sz w:val="12"/>
                <w:szCs w:val="12"/>
              </w:rPr>
            </w:pPr>
            <w:r w:rsidRPr="001B777E">
              <w:rPr>
                <w:spacing w:val="-5"/>
                <w:sz w:val="12"/>
                <w:szCs w:val="12"/>
              </w:rPr>
              <w:t>48</w:t>
            </w:r>
          </w:p>
        </w:tc>
        <w:tc>
          <w:tcPr>
            <w:tcW w:w="742" w:type="dxa"/>
          </w:tcPr>
          <w:p w14:paraId="0AE85BD5" w14:textId="77777777" w:rsidR="001B777E" w:rsidRPr="001B777E" w:rsidRDefault="001B777E" w:rsidP="001B777E">
            <w:pPr>
              <w:pStyle w:val="TableParagraph"/>
              <w:rPr>
                <w:sz w:val="12"/>
                <w:szCs w:val="12"/>
              </w:rPr>
            </w:pPr>
          </w:p>
          <w:p w14:paraId="0F17A40B" w14:textId="77777777" w:rsidR="001B777E" w:rsidRPr="001B777E" w:rsidRDefault="001B777E" w:rsidP="001B777E">
            <w:pPr>
              <w:pStyle w:val="TableParagraph"/>
              <w:spacing w:before="116"/>
              <w:ind w:left="218"/>
              <w:rPr>
                <w:sz w:val="12"/>
                <w:szCs w:val="12"/>
              </w:rPr>
            </w:pPr>
            <w:r w:rsidRPr="001B777E">
              <w:rPr>
                <w:w w:val="95"/>
                <w:sz w:val="12"/>
                <w:szCs w:val="12"/>
              </w:rPr>
              <w:t>1-</w:t>
            </w:r>
            <w:r w:rsidRPr="001B777E">
              <w:rPr>
                <w:spacing w:val="-5"/>
                <w:sz w:val="12"/>
                <w:szCs w:val="12"/>
              </w:rPr>
              <w:t>193</w:t>
            </w:r>
          </w:p>
        </w:tc>
        <w:tc>
          <w:tcPr>
            <w:tcW w:w="3233" w:type="dxa"/>
          </w:tcPr>
          <w:p w14:paraId="18FCED2D" w14:textId="77777777" w:rsidR="001B777E" w:rsidRPr="001B777E" w:rsidRDefault="001B777E" w:rsidP="001B777E">
            <w:pPr>
              <w:pStyle w:val="TableParagraph"/>
              <w:spacing w:before="18" w:line="261" w:lineRule="auto"/>
              <w:ind w:left="28" w:right="454"/>
              <w:jc w:val="both"/>
              <w:rPr>
                <w:sz w:val="12"/>
                <w:szCs w:val="12"/>
                <w:lang w:val="ru-RU"/>
              </w:rPr>
            </w:pPr>
            <w:r w:rsidRPr="001B777E">
              <w:rPr>
                <w:sz w:val="12"/>
                <w:szCs w:val="12"/>
                <w:lang w:val="ru-RU"/>
              </w:rPr>
              <w:t xml:space="preserve">Разработка грунта </w:t>
            </w:r>
            <w:r w:rsidRPr="001B777E">
              <w:rPr>
                <w:sz w:val="12"/>
                <w:szCs w:val="12"/>
              </w:rPr>
              <w:t>III</w:t>
            </w:r>
            <w:r w:rsidRPr="001B777E">
              <w:rPr>
                <w:spacing w:val="40"/>
                <w:sz w:val="12"/>
                <w:szCs w:val="12"/>
                <w:lang w:val="ru-RU"/>
              </w:rPr>
              <w:t xml:space="preserve"> </w:t>
            </w:r>
            <w:r w:rsidRPr="001B777E">
              <w:rPr>
                <w:sz w:val="12"/>
                <w:szCs w:val="12"/>
                <w:lang w:val="ru-RU"/>
              </w:rPr>
              <w:t>группы вручную для</w:t>
            </w:r>
            <w:r w:rsidRPr="001B777E">
              <w:rPr>
                <w:spacing w:val="40"/>
                <w:sz w:val="12"/>
                <w:szCs w:val="12"/>
                <w:lang w:val="ru-RU"/>
              </w:rPr>
              <w:t xml:space="preserve"> </w:t>
            </w:r>
            <w:r w:rsidRPr="001B777E">
              <w:rPr>
                <w:sz w:val="12"/>
                <w:szCs w:val="12"/>
                <w:lang w:val="ru-RU"/>
              </w:rPr>
              <w:t>устройства</w:t>
            </w:r>
            <w:r w:rsidRPr="001B777E">
              <w:rPr>
                <w:spacing w:val="-6"/>
                <w:sz w:val="12"/>
                <w:szCs w:val="12"/>
                <w:lang w:val="ru-RU"/>
              </w:rPr>
              <w:t xml:space="preserve"> </w:t>
            </w:r>
            <w:r w:rsidRPr="001B777E">
              <w:rPr>
                <w:sz w:val="12"/>
                <w:szCs w:val="12"/>
                <w:lang w:val="ru-RU"/>
              </w:rPr>
              <w:t>лестниц</w:t>
            </w:r>
            <w:r w:rsidRPr="001B777E">
              <w:rPr>
                <w:spacing w:val="-6"/>
                <w:sz w:val="12"/>
                <w:szCs w:val="12"/>
                <w:lang w:val="ru-RU"/>
              </w:rPr>
              <w:t xml:space="preserve"> </w:t>
            </w:r>
            <w:r w:rsidRPr="001B777E">
              <w:rPr>
                <w:sz w:val="12"/>
                <w:szCs w:val="12"/>
                <w:lang w:val="ru-RU"/>
              </w:rPr>
              <w:t>и</w:t>
            </w:r>
            <w:r w:rsidRPr="001B777E">
              <w:rPr>
                <w:spacing w:val="-6"/>
                <w:sz w:val="12"/>
                <w:szCs w:val="12"/>
                <w:lang w:val="ru-RU"/>
              </w:rPr>
              <w:t xml:space="preserve"> </w:t>
            </w:r>
            <w:r w:rsidRPr="001B777E">
              <w:rPr>
                <w:sz w:val="12"/>
                <w:szCs w:val="12"/>
                <w:lang w:val="ru-RU"/>
              </w:rPr>
              <w:t>пандусов</w:t>
            </w:r>
            <w:r w:rsidRPr="001B777E">
              <w:rPr>
                <w:spacing w:val="-6"/>
                <w:sz w:val="12"/>
                <w:szCs w:val="12"/>
                <w:lang w:val="ru-RU"/>
              </w:rPr>
              <w:t xml:space="preserve"> </w:t>
            </w:r>
            <w:r w:rsidRPr="001B777E">
              <w:rPr>
                <w:sz w:val="12"/>
                <w:szCs w:val="12"/>
              </w:rPr>
              <w:t>III</w:t>
            </w:r>
            <w:r w:rsidRPr="001B777E">
              <w:rPr>
                <w:spacing w:val="-6"/>
                <w:sz w:val="12"/>
                <w:szCs w:val="12"/>
                <w:lang w:val="ru-RU"/>
              </w:rPr>
              <w:t xml:space="preserve"> </w:t>
            </w:r>
            <w:r w:rsidRPr="001B777E">
              <w:rPr>
                <w:sz w:val="12"/>
                <w:szCs w:val="12"/>
              </w:rPr>
              <w:t>խմբի</w:t>
            </w:r>
            <w:r w:rsidRPr="001B777E">
              <w:rPr>
                <w:spacing w:val="-6"/>
                <w:sz w:val="12"/>
                <w:szCs w:val="12"/>
                <w:lang w:val="ru-RU"/>
              </w:rPr>
              <w:t xml:space="preserve"> </w:t>
            </w:r>
            <w:r w:rsidRPr="001B777E">
              <w:rPr>
                <w:sz w:val="12"/>
                <w:szCs w:val="12"/>
              </w:rPr>
              <w:t>հողի</w:t>
            </w:r>
            <w:r w:rsidRPr="001B777E">
              <w:rPr>
                <w:spacing w:val="40"/>
                <w:sz w:val="12"/>
                <w:szCs w:val="12"/>
                <w:lang w:val="ru-RU"/>
              </w:rPr>
              <w:t xml:space="preserve"> </w:t>
            </w:r>
            <w:r w:rsidRPr="001B777E">
              <w:rPr>
                <w:sz w:val="12"/>
                <w:szCs w:val="12"/>
              </w:rPr>
              <w:t>ձեռքով</w:t>
            </w:r>
            <w:r w:rsidRPr="001B777E">
              <w:rPr>
                <w:sz w:val="12"/>
                <w:szCs w:val="12"/>
                <w:lang w:val="ru-RU"/>
              </w:rPr>
              <w:t xml:space="preserve"> </w:t>
            </w:r>
            <w:r w:rsidRPr="001B777E">
              <w:rPr>
                <w:sz w:val="12"/>
                <w:szCs w:val="12"/>
              </w:rPr>
              <w:t>մշակում</w:t>
            </w:r>
            <w:r w:rsidRPr="001B777E">
              <w:rPr>
                <w:sz w:val="12"/>
                <w:szCs w:val="12"/>
                <w:lang w:val="ru-RU"/>
              </w:rPr>
              <w:t xml:space="preserve"> </w:t>
            </w:r>
            <w:r w:rsidRPr="001B777E">
              <w:rPr>
                <w:sz w:val="12"/>
                <w:szCs w:val="12"/>
              </w:rPr>
              <w:t>աստիճանների</w:t>
            </w:r>
            <w:r w:rsidRPr="001B777E">
              <w:rPr>
                <w:sz w:val="12"/>
                <w:szCs w:val="12"/>
                <w:lang w:val="ru-RU"/>
              </w:rPr>
              <w:t xml:space="preserve"> </w:t>
            </w:r>
            <w:r w:rsidRPr="001B777E">
              <w:rPr>
                <w:sz w:val="12"/>
                <w:szCs w:val="12"/>
              </w:rPr>
              <w:t>և</w:t>
            </w:r>
          </w:p>
          <w:p w14:paraId="3A238D26" w14:textId="77777777" w:rsidR="001B777E" w:rsidRPr="001B777E" w:rsidRDefault="001B777E" w:rsidP="001B777E">
            <w:pPr>
              <w:pStyle w:val="TableParagraph"/>
              <w:spacing w:line="153" w:lineRule="exact"/>
              <w:ind w:left="28"/>
              <w:jc w:val="both"/>
              <w:rPr>
                <w:sz w:val="12"/>
                <w:szCs w:val="12"/>
              </w:rPr>
            </w:pPr>
            <w:r w:rsidRPr="001B777E">
              <w:rPr>
                <w:w w:val="95"/>
                <w:sz w:val="12"/>
                <w:szCs w:val="12"/>
              </w:rPr>
              <w:t>թեքահարթակների</w:t>
            </w:r>
            <w:r w:rsidRPr="001B777E">
              <w:rPr>
                <w:spacing w:val="32"/>
                <w:sz w:val="12"/>
                <w:szCs w:val="12"/>
              </w:rPr>
              <w:t xml:space="preserve"> </w:t>
            </w:r>
            <w:r w:rsidRPr="001B777E">
              <w:rPr>
                <w:w w:val="95"/>
                <w:sz w:val="12"/>
                <w:szCs w:val="12"/>
              </w:rPr>
              <w:t>կառուցման</w:t>
            </w:r>
            <w:r w:rsidRPr="001B777E">
              <w:rPr>
                <w:spacing w:val="31"/>
                <w:sz w:val="12"/>
                <w:szCs w:val="12"/>
              </w:rPr>
              <w:t xml:space="preserve"> </w:t>
            </w:r>
            <w:r w:rsidRPr="001B777E">
              <w:rPr>
                <w:spacing w:val="-2"/>
                <w:w w:val="95"/>
                <w:sz w:val="12"/>
                <w:szCs w:val="12"/>
              </w:rPr>
              <w:t>համար</w:t>
            </w:r>
          </w:p>
        </w:tc>
        <w:tc>
          <w:tcPr>
            <w:tcW w:w="553" w:type="dxa"/>
          </w:tcPr>
          <w:p w14:paraId="00EAAE52" w14:textId="77777777" w:rsidR="001B777E" w:rsidRPr="001B777E" w:rsidRDefault="001B777E" w:rsidP="001B777E">
            <w:pPr>
              <w:pStyle w:val="TableParagraph"/>
              <w:rPr>
                <w:sz w:val="12"/>
                <w:szCs w:val="12"/>
              </w:rPr>
            </w:pPr>
          </w:p>
          <w:p w14:paraId="462E2627" w14:textId="77777777" w:rsidR="001B777E" w:rsidRPr="001B777E" w:rsidRDefault="001B777E" w:rsidP="001B777E">
            <w:pPr>
              <w:pStyle w:val="TableParagraph"/>
              <w:spacing w:before="121"/>
              <w:ind w:left="181" w:right="168"/>
              <w:jc w:val="center"/>
              <w:rPr>
                <w:sz w:val="12"/>
                <w:szCs w:val="12"/>
              </w:rPr>
            </w:pPr>
            <w:r w:rsidRPr="001B777E">
              <w:rPr>
                <w:spacing w:val="-5"/>
                <w:sz w:val="12"/>
                <w:szCs w:val="12"/>
              </w:rPr>
              <w:t>м3</w:t>
            </w:r>
          </w:p>
        </w:tc>
        <w:tc>
          <w:tcPr>
            <w:tcW w:w="584" w:type="dxa"/>
          </w:tcPr>
          <w:p w14:paraId="737A8001" w14:textId="77777777" w:rsidR="001B777E" w:rsidRPr="001B777E" w:rsidRDefault="001B777E" w:rsidP="001B777E">
            <w:pPr>
              <w:pStyle w:val="TableParagraph"/>
              <w:rPr>
                <w:sz w:val="12"/>
                <w:szCs w:val="12"/>
              </w:rPr>
            </w:pPr>
          </w:p>
          <w:p w14:paraId="3D8DA9DD" w14:textId="77777777" w:rsidR="001B777E" w:rsidRPr="001B777E" w:rsidRDefault="001B777E" w:rsidP="001B777E">
            <w:pPr>
              <w:pStyle w:val="TableParagraph"/>
              <w:spacing w:before="116"/>
              <w:ind w:left="26"/>
              <w:jc w:val="center"/>
              <w:rPr>
                <w:sz w:val="12"/>
                <w:szCs w:val="12"/>
              </w:rPr>
            </w:pPr>
            <w:r w:rsidRPr="001B777E">
              <w:rPr>
                <w:w w:val="99"/>
                <w:sz w:val="12"/>
                <w:szCs w:val="12"/>
              </w:rPr>
              <w:t>8</w:t>
            </w:r>
          </w:p>
        </w:tc>
        <w:tc>
          <w:tcPr>
            <w:tcW w:w="570" w:type="dxa"/>
          </w:tcPr>
          <w:p w14:paraId="7EBA54BB" w14:textId="77777777" w:rsidR="001B777E" w:rsidRPr="001B777E" w:rsidRDefault="001B777E" w:rsidP="001B777E">
            <w:pPr>
              <w:pStyle w:val="TableParagraph"/>
              <w:rPr>
                <w:sz w:val="12"/>
                <w:szCs w:val="12"/>
              </w:rPr>
            </w:pPr>
          </w:p>
          <w:p w14:paraId="4D5174C8" w14:textId="77777777" w:rsidR="001B777E" w:rsidRPr="001B777E" w:rsidRDefault="001B777E" w:rsidP="001B777E">
            <w:pPr>
              <w:pStyle w:val="TableParagraph"/>
              <w:spacing w:before="116"/>
              <w:ind w:left="84" w:right="60"/>
              <w:jc w:val="center"/>
              <w:rPr>
                <w:sz w:val="12"/>
                <w:szCs w:val="12"/>
              </w:rPr>
            </w:pPr>
            <w:r w:rsidRPr="001B777E">
              <w:rPr>
                <w:spacing w:val="-5"/>
                <w:sz w:val="12"/>
                <w:szCs w:val="12"/>
              </w:rPr>
              <w:t>1,1</w:t>
            </w:r>
          </w:p>
        </w:tc>
        <w:tc>
          <w:tcPr>
            <w:tcW w:w="584" w:type="dxa"/>
          </w:tcPr>
          <w:p w14:paraId="48F9F765" w14:textId="77777777" w:rsidR="001B777E" w:rsidRPr="001B777E" w:rsidRDefault="001B777E" w:rsidP="001B777E">
            <w:pPr>
              <w:pStyle w:val="TableParagraph"/>
              <w:rPr>
                <w:sz w:val="12"/>
                <w:szCs w:val="12"/>
              </w:rPr>
            </w:pPr>
          </w:p>
          <w:p w14:paraId="3894B642" w14:textId="77777777" w:rsidR="001B777E" w:rsidRPr="001B777E" w:rsidRDefault="001B777E" w:rsidP="001B777E">
            <w:pPr>
              <w:pStyle w:val="TableParagraph"/>
              <w:spacing w:before="116"/>
              <w:ind w:right="116"/>
              <w:jc w:val="right"/>
              <w:rPr>
                <w:sz w:val="12"/>
                <w:szCs w:val="12"/>
              </w:rPr>
            </w:pPr>
            <w:r w:rsidRPr="001B777E">
              <w:rPr>
                <w:spacing w:val="-2"/>
                <w:sz w:val="12"/>
                <w:szCs w:val="12"/>
              </w:rPr>
              <w:t>3,040</w:t>
            </w:r>
          </w:p>
        </w:tc>
        <w:tc>
          <w:tcPr>
            <w:tcW w:w="562" w:type="dxa"/>
          </w:tcPr>
          <w:p w14:paraId="3C20D047" w14:textId="77777777" w:rsidR="001B777E" w:rsidRPr="001B777E" w:rsidRDefault="001B777E" w:rsidP="001B777E">
            <w:pPr>
              <w:pStyle w:val="TableParagraph"/>
              <w:rPr>
                <w:sz w:val="12"/>
                <w:szCs w:val="12"/>
              </w:rPr>
            </w:pPr>
          </w:p>
          <w:p w14:paraId="51E30683" w14:textId="77777777" w:rsidR="001B777E" w:rsidRPr="001B777E" w:rsidRDefault="001B777E" w:rsidP="001B777E">
            <w:pPr>
              <w:pStyle w:val="TableParagraph"/>
              <w:spacing w:before="116"/>
              <w:ind w:right="107"/>
              <w:jc w:val="right"/>
              <w:rPr>
                <w:sz w:val="12"/>
                <w:szCs w:val="12"/>
              </w:rPr>
            </w:pPr>
            <w:r w:rsidRPr="001B777E">
              <w:rPr>
                <w:spacing w:val="-2"/>
                <w:sz w:val="12"/>
                <w:szCs w:val="12"/>
              </w:rPr>
              <w:t>24,32</w:t>
            </w:r>
          </w:p>
        </w:tc>
        <w:tc>
          <w:tcPr>
            <w:tcW w:w="656" w:type="dxa"/>
          </w:tcPr>
          <w:p w14:paraId="0D7DBDD0" w14:textId="77777777" w:rsidR="001B777E" w:rsidRPr="001B777E" w:rsidRDefault="001B777E" w:rsidP="001B777E">
            <w:pPr>
              <w:pStyle w:val="TableParagraph"/>
              <w:rPr>
                <w:sz w:val="12"/>
                <w:szCs w:val="12"/>
              </w:rPr>
            </w:pPr>
          </w:p>
        </w:tc>
        <w:tc>
          <w:tcPr>
            <w:tcW w:w="608" w:type="dxa"/>
          </w:tcPr>
          <w:p w14:paraId="2BE78F75" w14:textId="77777777" w:rsidR="001B777E" w:rsidRPr="001B777E" w:rsidRDefault="001B777E" w:rsidP="001B777E">
            <w:pPr>
              <w:pStyle w:val="TableParagraph"/>
              <w:rPr>
                <w:sz w:val="12"/>
                <w:szCs w:val="12"/>
              </w:rPr>
            </w:pPr>
          </w:p>
          <w:p w14:paraId="6D774C80" w14:textId="77777777" w:rsidR="001B777E" w:rsidRPr="001B777E" w:rsidRDefault="001B777E" w:rsidP="001B777E">
            <w:pPr>
              <w:pStyle w:val="TableParagraph"/>
              <w:spacing w:before="116"/>
              <w:ind w:left="67" w:right="49"/>
              <w:jc w:val="center"/>
              <w:rPr>
                <w:sz w:val="12"/>
                <w:szCs w:val="12"/>
              </w:rPr>
            </w:pPr>
            <w:r w:rsidRPr="001B777E">
              <w:rPr>
                <w:spacing w:val="-2"/>
                <w:sz w:val="12"/>
                <w:szCs w:val="12"/>
              </w:rPr>
              <w:t>0,000</w:t>
            </w:r>
          </w:p>
        </w:tc>
        <w:tc>
          <w:tcPr>
            <w:tcW w:w="648" w:type="dxa"/>
          </w:tcPr>
          <w:p w14:paraId="14BEB1E7" w14:textId="77777777" w:rsidR="001B777E" w:rsidRPr="001B777E" w:rsidRDefault="001B777E" w:rsidP="001B777E">
            <w:pPr>
              <w:pStyle w:val="TableParagraph"/>
              <w:rPr>
                <w:sz w:val="12"/>
                <w:szCs w:val="12"/>
              </w:rPr>
            </w:pPr>
          </w:p>
          <w:p w14:paraId="72BBB7DE" w14:textId="77777777" w:rsidR="001B777E" w:rsidRPr="001B777E" w:rsidRDefault="001B777E" w:rsidP="001B777E">
            <w:pPr>
              <w:pStyle w:val="TableParagraph"/>
              <w:spacing w:before="116"/>
              <w:ind w:left="62" w:right="44"/>
              <w:jc w:val="center"/>
              <w:rPr>
                <w:sz w:val="12"/>
                <w:szCs w:val="12"/>
              </w:rPr>
            </w:pPr>
            <w:r w:rsidRPr="001B777E">
              <w:rPr>
                <w:spacing w:val="-4"/>
                <w:sz w:val="12"/>
                <w:szCs w:val="12"/>
              </w:rPr>
              <w:t>0,00</w:t>
            </w:r>
          </w:p>
        </w:tc>
        <w:tc>
          <w:tcPr>
            <w:tcW w:w="2287" w:type="dxa"/>
          </w:tcPr>
          <w:p w14:paraId="2689AE65" w14:textId="77777777" w:rsidR="001B777E" w:rsidRPr="001B777E" w:rsidRDefault="001B777E" w:rsidP="001B777E">
            <w:pPr>
              <w:pStyle w:val="TableParagraph"/>
              <w:rPr>
                <w:sz w:val="12"/>
                <w:szCs w:val="12"/>
              </w:rPr>
            </w:pPr>
          </w:p>
        </w:tc>
        <w:tc>
          <w:tcPr>
            <w:tcW w:w="418" w:type="dxa"/>
          </w:tcPr>
          <w:p w14:paraId="0AF41E27" w14:textId="77777777" w:rsidR="001B777E" w:rsidRPr="001B777E" w:rsidRDefault="001B777E" w:rsidP="001B777E">
            <w:pPr>
              <w:pStyle w:val="TableParagraph"/>
              <w:rPr>
                <w:sz w:val="12"/>
                <w:szCs w:val="12"/>
              </w:rPr>
            </w:pPr>
          </w:p>
        </w:tc>
        <w:tc>
          <w:tcPr>
            <w:tcW w:w="561" w:type="dxa"/>
          </w:tcPr>
          <w:p w14:paraId="52358041" w14:textId="77777777" w:rsidR="001B777E" w:rsidRPr="001B777E" w:rsidRDefault="001B777E" w:rsidP="001B777E">
            <w:pPr>
              <w:pStyle w:val="TableParagraph"/>
              <w:rPr>
                <w:sz w:val="12"/>
                <w:szCs w:val="12"/>
              </w:rPr>
            </w:pPr>
          </w:p>
        </w:tc>
        <w:tc>
          <w:tcPr>
            <w:tcW w:w="568" w:type="dxa"/>
          </w:tcPr>
          <w:p w14:paraId="69861F64" w14:textId="77777777" w:rsidR="001B777E" w:rsidRPr="001B777E" w:rsidRDefault="001B777E" w:rsidP="001B777E">
            <w:pPr>
              <w:pStyle w:val="TableParagraph"/>
              <w:rPr>
                <w:sz w:val="12"/>
                <w:szCs w:val="12"/>
              </w:rPr>
            </w:pPr>
          </w:p>
        </w:tc>
        <w:tc>
          <w:tcPr>
            <w:tcW w:w="513" w:type="dxa"/>
          </w:tcPr>
          <w:p w14:paraId="596F411A" w14:textId="77777777" w:rsidR="001B777E" w:rsidRPr="001B777E" w:rsidRDefault="001B777E" w:rsidP="001B777E">
            <w:pPr>
              <w:pStyle w:val="TableParagraph"/>
              <w:rPr>
                <w:sz w:val="12"/>
                <w:szCs w:val="12"/>
              </w:rPr>
            </w:pPr>
          </w:p>
          <w:p w14:paraId="1C21735D" w14:textId="77777777" w:rsidR="001B777E" w:rsidRPr="001B777E" w:rsidRDefault="001B777E" w:rsidP="001B777E">
            <w:pPr>
              <w:pStyle w:val="TableParagraph"/>
              <w:spacing w:before="116"/>
              <w:ind w:left="56" w:right="34"/>
              <w:jc w:val="center"/>
              <w:rPr>
                <w:sz w:val="12"/>
                <w:szCs w:val="12"/>
              </w:rPr>
            </w:pPr>
            <w:r w:rsidRPr="001B777E">
              <w:rPr>
                <w:spacing w:val="-4"/>
                <w:sz w:val="12"/>
                <w:szCs w:val="12"/>
              </w:rPr>
              <w:t>0,00</w:t>
            </w:r>
          </w:p>
        </w:tc>
        <w:tc>
          <w:tcPr>
            <w:tcW w:w="647" w:type="dxa"/>
          </w:tcPr>
          <w:p w14:paraId="4A53865C" w14:textId="77777777" w:rsidR="001B777E" w:rsidRPr="001B777E" w:rsidRDefault="001B777E" w:rsidP="001B777E">
            <w:pPr>
              <w:pStyle w:val="TableParagraph"/>
              <w:rPr>
                <w:sz w:val="12"/>
                <w:szCs w:val="12"/>
              </w:rPr>
            </w:pPr>
          </w:p>
          <w:p w14:paraId="01564D85" w14:textId="77777777" w:rsidR="001B777E" w:rsidRPr="001B777E" w:rsidRDefault="001B777E" w:rsidP="001B777E">
            <w:pPr>
              <w:pStyle w:val="TableParagraph"/>
              <w:spacing w:before="116"/>
              <w:ind w:left="89" w:right="65"/>
              <w:jc w:val="center"/>
              <w:rPr>
                <w:sz w:val="12"/>
                <w:szCs w:val="12"/>
              </w:rPr>
            </w:pPr>
            <w:r w:rsidRPr="001B777E">
              <w:rPr>
                <w:spacing w:val="-4"/>
                <w:sz w:val="12"/>
                <w:szCs w:val="12"/>
              </w:rPr>
              <w:t>0,00</w:t>
            </w:r>
          </w:p>
        </w:tc>
        <w:tc>
          <w:tcPr>
            <w:tcW w:w="520" w:type="dxa"/>
          </w:tcPr>
          <w:p w14:paraId="66E88F7A" w14:textId="77777777" w:rsidR="001B777E" w:rsidRPr="001B777E" w:rsidRDefault="001B777E" w:rsidP="001B777E">
            <w:pPr>
              <w:pStyle w:val="TableParagraph"/>
              <w:rPr>
                <w:sz w:val="12"/>
                <w:szCs w:val="12"/>
              </w:rPr>
            </w:pPr>
          </w:p>
          <w:p w14:paraId="02D522F4" w14:textId="77777777" w:rsidR="001B777E" w:rsidRPr="001B777E" w:rsidRDefault="001B777E" w:rsidP="001B777E">
            <w:pPr>
              <w:pStyle w:val="TableParagraph"/>
              <w:spacing w:before="116"/>
              <w:ind w:left="60" w:right="37"/>
              <w:jc w:val="center"/>
              <w:rPr>
                <w:sz w:val="12"/>
                <w:szCs w:val="12"/>
              </w:rPr>
            </w:pPr>
            <w:r w:rsidRPr="001B777E">
              <w:rPr>
                <w:spacing w:val="-4"/>
                <w:sz w:val="12"/>
                <w:szCs w:val="12"/>
              </w:rPr>
              <w:t>3,04</w:t>
            </w:r>
          </w:p>
        </w:tc>
        <w:tc>
          <w:tcPr>
            <w:tcW w:w="734" w:type="dxa"/>
          </w:tcPr>
          <w:p w14:paraId="45AA8B3C" w14:textId="77777777" w:rsidR="001B777E" w:rsidRPr="001B777E" w:rsidRDefault="001B777E" w:rsidP="001B777E">
            <w:pPr>
              <w:pStyle w:val="TableParagraph"/>
              <w:rPr>
                <w:sz w:val="12"/>
                <w:szCs w:val="12"/>
              </w:rPr>
            </w:pPr>
          </w:p>
          <w:p w14:paraId="3AAC572A" w14:textId="77777777" w:rsidR="001B777E" w:rsidRPr="001B777E" w:rsidRDefault="001B777E" w:rsidP="001B777E">
            <w:pPr>
              <w:pStyle w:val="TableParagraph"/>
              <w:spacing w:before="116"/>
              <w:ind w:left="166" w:right="141"/>
              <w:jc w:val="center"/>
              <w:rPr>
                <w:sz w:val="12"/>
                <w:szCs w:val="12"/>
              </w:rPr>
            </w:pPr>
            <w:r w:rsidRPr="001B777E">
              <w:rPr>
                <w:spacing w:val="-2"/>
                <w:sz w:val="12"/>
                <w:szCs w:val="12"/>
              </w:rPr>
              <w:t>24,32</w:t>
            </w:r>
          </w:p>
        </w:tc>
      </w:tr>
      <w:tr w:rsidR="001B777E" w:rsidRPr="001B777E" w14:paraId="56420E25" w14:textId="77777777" w:rsidTr="001B777E">
        <w:trPr>
          <w:trHeight w:val="354"/>
        </w:trPr>
        <w:tc>
          <w:tcPr>
            <w:tcW w:w="519" w:type="dxa"/>
            <w:vMerge w:val="restart"/>
          </w:tcPr>
          <w:p w14:paraId="7D174762" w14:textId="77777777" w:rsidR="001B777E" w:rsidRPr="001B777E" w:rsidRDefault="001B777E" w:rsidP="001B777E">
            <w:pPr>
              <w:pStyle w:val="TableParagraph"/>
              <w:rPr>
                <w:sz w:val="12"/>
                <w:szCs w:val="12"/>
              </w:rPr>
            </w:pPr>
          </w:p>
          <w:p w14:paraId="011A72A4" w14:textId="77777777" w:rsidR="001B777E" w:rsidRPr="001B777E" w:rsidRDefault="001B777E" w:rsidP="001B777E">
            <w:pPr>
              <w:pStyle w:val="TableParagraph"/>
              <w:spacing w:before="7"/>
              <w:rPr>
                <w:sz w:val="12"/>
                <w:szCs w:val="12"/>
              </w:rPr>
            </w:pPr>
          </w:p>
          <w:p w14:paraId="6EACBC24" w14:textId="77777777" w:rsidR="001B777E" w:rsidRPr="001B777E" w:rsidRDefault="001B777E" w:rsidP="001B777E">
            <w:pPr>
              <w:pStyle w:val="TableParagraph"/>
              <w:spacing w:before="1"/>
              <w:ind w:left="76"/>
              <w:rPr>
                <w:sz w:val="12"/>
                <w:szCs w:val="12"/>
              </w:rPr>
            </w:pPr>
            <w:r w:rsidRPr="001B777E">
              <w:rPr>
                <w:spacing w:val="-5"/>
                <w:sz w:val="12"/>
                <w:szCs w:val="12"/>
              </w:rPr>
              <w:t>49</w:t>
            </w:r>
          </w:p>
        </w:tc>
        <w:tc>
          <w:tcPr>
            <w:tcW w:w="742" w:type="dxa"/>
            <w:vMerge w:val="restart"/>
          </w:tcPr>
          <w:p w14:paraId="73BAA49E" w14:textId="77777777" w:rsidR="001B777E" w:rsidRPr="001B777E" w:rsidRDefault="001B777E" w:rsidP="001B777E">
            <w:pPr>
              <w:pStyle w:val="TableParagraph"/>
              <w:rPr>
                <w:sz w:val="12"/>
                <w:szCs w:val="12"/>
              </w:rPr>
            </w:pPr>
          </w:p>
          <w:p w14:paraId="5A4A2A39" w14:textId="77777777" w:rsidR="001B777E" w:rsidRPr="001B777E" w:rsidRDefault="001B777E" w:rsidP="001B777E">
            <w:pPr>
              <w:pStyle w:val="TableParagraph"/>
              <w:spacing w:before="7"/>
              <w:rPr>
                <w:sz w:val="12"/>
                <w:szCs w:val="12"/>
              </w:rPr>
            </w:pPr>
          </w:p>
          <w:p w14:paraId="6A42AB0A" w14:textId="77777777" w:rsidR="001B777E" w:rsidRPr="001B777E" w:rsidRDefault="001B777E" w:rsidP="001B777E">
            <w:pPr>
              <w:pStyle w:val="TableParagraph"/>
              <w:spacing w:before="1"/>
              <w:ind w:left="251"/>
              <w:rPr>
                <w:sz w:val="12"/>
                <w:szCs w:val="12"/>
              </w:rPr>
            </w:pPr>
            <w:r w:rsidRPr="001B777E">
              <w:rPr>
                <w:w w:val="95"/>
                <w:sz w:val="12"/>
                <w:szCs w:val="12"/>
              </w:rPr>
              <w:t>26-</w:t>
            </w:r>
            <w:r w:rsidRPr="001B777E">
              <w:rPr>
                <w:spacing w:val="-10"/>
                <w:sz w:val="12"/>
                <w:szCs w:val="12"/>
              </w:rPr>
              <w:t>2</w:t>
            </w:r>
          </w:p>
        </w:tc>
        <w:tc>
          <w:tcPr>
            <w:tcW w:w="3233" w:type="dxa"/>
            <w:vMerge w:val="restart"/>
          </w:tcPr>
          <w:p w14:paraId="1AA892C6" w14:textId="77777777" w:rsidR="001B777E" w:rsidRPr="001B777E" w:rsidRDefault="001B777E" w:rsidP="001B777E">
            <w:pPr>
              <w:pStyle w:val="TableParagraph"/>
              <w:tabs>
                <w:tab w:val="left" w:pos="958"/>
              </w:tabs>
              <w:spacing w:before="70" w:line="261" w:lineRule="auto"/>
              <w:ind w:left="28" w:right="132"/>
              <w:rPr>
                <w:sz w:val="12"/>
                <w:szCs w:val="12"/>
              </w:rPr>
            </w:pPr>
            <w:r w:rsidRPr="001B777E">
              <w:rPr>
                <w:sz w:val="12"/>
                <w:szCs w:val="12"/>
              </w:rPr>
              <w:t>Фундаменты</w:t>
            </w:r>
            <w:r w:rsidRPr="001B777E">
              <w:rPr>
                <w:spacing w:val="40"/>
                <w:sz w:val="12"/>
                <w:szCs w:val="12"/>
              </w:rPr>
              <w:t xml:space="preserve"> </w:t>
            </w:r>
            <w:r w:rsidRPr="001B777E">
              <w:rPr>
                <w:sz w:val="12"/>
                <w:szCs w:val="12"/>
              </w:rPr>
              <w:t>бетонные</w:t>
            </w:r>
            <w:r w:rsidRPr="001B777E">
              <w:rPr>
                <w:spacing w:val="40"/>
                <w:sz w:val="12"/>
                <w:szCs w:val="12"/>
              </w:rPr>
              <w:t xml:space="preserve"> </w:t>
            </w:r>
            <w:r w:rsidRPr="001B777E">
              <w:rPr>
                <w:sz w:val="12"/>
                <w:szCs w:val="12"/>
              </w:rPr>
              <w:t>под лестницы и пандус</w:t>
            </w:r>
            <w:r w:rsidRPr="001B777E">
              <w:rPr>
                <w:spacing w:val="40"/>
                <w:sz w:val="12"/>
                <w:szCs w:val="12"/>
              </w:rPr>
              <w:t xml:space="preserve"> </w:t>
            </w:r>
            <w:r w:rsidRPr="001B777E">
              <w:rPr>
                <w:sz w:val="12"/>
                <w:szCs w:val="12"/>
              </w:rPr>
              <w:t>БетонB</w:t>
            </w:r>
            <w:r w:rsidRPr="001B777E">
              <w:rPr>
                <w:spacing w:val="-8"/>
                <w:sz w:val="12"/>
                <w:szCs w:val="12"/>
              </w:rPr>
              <w:t xml:space="preserve"> </w:t>
            </w:r>
            <w:r w:rsidRPr="001B777E">
              <w:rPr>
                <w:sz w:val="12"/>
                <w:szCs w:val="12"/>
              </w:rPr>
              <w:t>12.5</w:t>
            </w:r>
            <w:r w:rsidRPr="001B777E">
              <w:rPr>
                <w:sz w:val="12"/>
                <w:szCs w:val="12"/>
              </w:rPr>
              <w:tab/>
              <w:t>об'емом</w:t>
            </w:r>
            <w:r w:rsidRPr="001B777E">
              <w:rPr>
                <w:spacing w:val="40"/>
                <w:sz w:val="12"/>
                <w:szCs w:val="12"/>
              </w:rPr>
              <w:t xml:space="preserve"> </w:t>
            </w:r>
            <w:r w:rsidRPr="001B777E">
              <w:rPr>
                <w:sz w:val="12"/>
                <w:szCs w:val="12"/>
              </w:rPr>
              <w:t>до</w:t>
            </w:r>
            <w:r w:rsidRPr="001B777E">
              <w:rPr>
                <w:spacing w:val="40"/>
                <w:sz w:val="12"/>
                <w:szCs w:val="12"/>
              </w:rPr>
              <w:t xml:space="preserve"> </w:t>
            </w:r>
            <w:r w:rsidRPr="001B777E">
              <w:rPr>
                <w:sz w:val="12"/>
                <w:szCs w:val="12"/>
              </w:rPr>
              <w:t>3м3 Աստիճանների և</w:t>
            </w:r>
            <w:r w:rsidRPr="001B777E">
              <w:rPr>
                <w:spacing w:val="40"/>
                <w:sz w:val="12"/>
                <w:szCs w:val="12"/>
              </w:rPr>
              <w:t xml:space="preserve"> </w:t>
            </w:r>
            <w:r w:rsidRPr="001B777E">
              <w:rPr>
                <w:sz w:val="12"/>
                <w:szCs w:val="12"/>
              </w:rPr>
              <w:t>թեքահարթակների</w:t>
            </w:r>
            <w:r w:rsidRPr="001B777E">
              <w:rPr>
                <w:spacing w:val="-9"/>
                <w:sz w:val="12"/>
                <w:szCs w:val="12"/>
              </w:rPr>
              <w:t xml:space="preserve"> </w:t>
            </w:r>
            <w:r w:rsidRPr="001B777E">
              <w:rPr>
                <w:sz w:val="12"/>
                <w:szCs w:val="12"/>
              </w:rPr>
              <w:t>բետոնե</w:t>
            </w:r>
            <w:r w:rsidRPr="001B777E">
              <w:rPr>
                <w:spacing w:val="-9"/>
                <w:sz w:val="12"/>
                <w:szCs w:val="12"/>
              </w:rPr>
              <w:t xml:space="preserve"> </w:t>
            </w:r>
            <w:r w:rsidRPr="001B777E">
              <w:rPr>
                <w:sz w:val="12"/>
                <w:szCs w:val="12"/>
              </w:rPr>
              <w:t>հիմքեր։</w:t>
            </w:r>
            <w:r w:rsidRPr="001B777E">
              <w:rPr>
                <w:spacing w:val="-9"/>
                <w:sz w:val="12"/>
                <w:szCs w:val="12"/>
              </w:rPr>
              <w:t xml:space="preserve"> </w:t>
            </w:r>
            <w:r w:rsidRPr="001B777E">
              <w:rPr>
                <w:sz w:val="12"/>
                <w:szCs w:val="12"/>
              </w:rPr>
              <w:t>Բետոն</w:t>
            </w:r>
            <w:r w:rsidRPr="001B777E">
              <w:rPr>
                <w:spacing w:val="-8"/>
                <w:sz w:val="12"/>
                <w:szCs w:val="12"/>
              </w:rPr>
              <w:t xml:space="preserve"> </w:t>
            </w:r>
            <w:r w:rsidRPr="001B777E">
              <w:rPr>
                <w:sz w:val="12"/>
                <w:szCs w:val="12"/>
              </w:rPr>
              <w:t>B</w:t>
            </w:r>
            <w:r w:rsidRPr="001B777E">
              <w:rPr>
                <w:spacing w:val="-9"/>
                <w:sz w:val="12"/>
                <w:szCs w:val="12"/>
              </w:rPr>
              <w:t xml:space="preserve"> </w:t>
            </w:r>
            <w:r w:rsidRPr="001B777E">
              <w:rPr>
                <w:sz w:val="12"/>
                <w:szCs w:val="12"/>
              </w:rPr>
              <w:t>12.5,</w:t>
            </w:r>
            <w:r w:rsidRPr="001B777E">
              <w:rPr>
                <w:spacing w:val="40"/>
                <w:sz w:val="12"/>
                <w:szCs w:val="12"/>
              </w:rPr>
              <w:t xml:space="preserve"> </w:t>
            </w:r>
            <w:r w:rsidRPr="001B777E">
              <w:rPr>
                <w:sz w:val="12"/>
                <w:szCs w:val="12"/>
              </w:rPr>
              <w:t>մինչև 3 մ3 ծավալով։</w:t>
            </w:r>
          </w:p>
        </w:tc>
        <w:tc>
          <w:tcPr>
            <w:tcW w:w="553" w:type="dxa"/>
            <w:vMerge w:val="restart"/>
          </w:tcPr>
          <w:p w14:paraId="50137E3C" w14:textId="77777777" w:rsidR="001B777E" w:rsidRPr="001B777E" w:rsidRDefault="001B777E" w:rsidP="001B777E">
            <w:pPr>
              <w:pStyle w:val="TableParagraph"/>
              <w:rPr>
                <w:sz w:val="12"/>
                <w:szCs w:val="12"/>
              </w:rPr>
            </w:pPr>
          </w:p>
          <w:p w14:paraId="16DEA881" w14:textId="77777777" w:rsidR="001B777E" w:rsidRPr="001B777E" w:rsidRDefault="001B777E" w:rsidP="001B777E">
            <w:pPr>
              <w:pStyle w:val="TableParagraph"/>
              <w:spacing w:before="7"/>
              <w:rPr>
                <w:sz w:val="12"/>
                <w:szCs w:val="12"/>
              </w:rPr>
            </w:pPr>
          </w:p>
          <w:p w14:paraId="76F31522" w14:textId="77777777" w:rsidR="001B777E" w:rsidRPr="001B777E" w:rsidRDefault="001B777E" w:rsidP="001B777E">
            <w:pPr>
              <w:pStyle w:val="TableParagraph"/>
              <w:spacing w:before="1"/>
              <w:ind w:left="206"/>
              <w:rPr>
                <w:sz w:val="12"/>
                <w:szCs w:val="12"/>
              </w:rPr>
            </w:pPr>
            <w:r w:rsidRPr="001B777E">
              <w:rPr>
                <w:spacing w:val="-5"/>
                <w:sz w:val="12"/>
                <w:szCs w:val="12"/>
              </w:rPr>
              <w:t>м3</w:t>
            </w:r>
          </w:p>
        </w:tc>
        <w:tc>
          <w:tcPr>
            <w:tcW w:w="584" w:type="dxa"/>
          </w:tcPr>
          <w:p w14:paraId="667EA300" w14:textId="77777777" w:rsidR="001B777E" w:rsidRPr="001B777E" w:rsidRDefault="001B777E" w:rsidP="001B777E">
            <w:pPr>
              <w:pStyle w:val="TableParagraph"/>
              <w:spacing w:before="94"/>
              <w:ind w:left="57" w:right="31"/>
              <w:jc w:val="center"/>
              <w:rPr>
                <w:sz w:val="12"/>
                <w:szCs w:val="12"/>
              </w:rPr>
            </w:pPr>
            <w:r w:rsidRPr="001B777E">
              <w:rPr>
                <w:spacing w:val="-5"/>
                <w:sz w:val="12"/>
                <w:szCs w:val="12"/>
              </w:rPr>
              <w:t>2,3</w:t>
            </w:r>
          </w:p>
        </w:tc>
        <w:tc>
          <w:tcPr>
            <w:tcW w:w="570" w:type="dxa"/>
            <w:vMerge w:val="restart"/>
          </w:tcPr>
          <w:p w14:paraId="23401556" w14:textId="77777777" w:rsidR="001B777E" w:rsidRPr="001B777E" w:rsidRDefault="001B777E" w:rsidP="001B777E">
            <w:pPr>
              <w:pStyle w:val="TableParagraph"/>
              <w:rPr>
                <w:sz w:val="12"/>
                <w:szCs w:val="12"/>
              </w:rPr>
            </w:pPr>
          </w:p>
          <w:p w14:paraId="6C7F5204" w14:textId="77777777" w:rsidR="001B777E" w:rsidRPr="001B777E" w:rsidRDefault="001B777E" w:rsidP="001B777E">
            <w:pPr>
              <w:pStyle w:val="TableParagraph"/>
              <w:spacing w:before="7"/>
              <w:rPr>
                <w:sz w:val="12"/>
                <w:szCs w:val="12"/>
              </w:rPr>
            </w:pPr>
          </w:p>
          <w:p w14:paraId="6B7A521F" w14:textId="77777777" w:rsidR="001B777E" w:rsidRPr="001B777E" w:rsidRDefault="001B777E" w:rsidP="001B777E">
            <w:pPr>
              <w:pStyle w:val="TableParagraph"/>
              <w:spacing w:before="1"/>
              <w:ind w:left="168"/>
              <w:rPr>
                <w:sz w:val="12"/>
                <w:szCs w:val="12"/>
              </w:rPr>
            </w:pPr>
            <w:r w:rsidRPr="001B777E">
              <w:rPr>
                <w:spacing w:val="-4"/>
                <w:sz w:val="12"/>
                <w:szCs w:val="12"/>
              </w:rPr>
              <w:t>2,45</w:t>
            </w:r>
          </w:p>
        </w:tc>
        <w:tc>
          <w:tcPr>
            <w:tcW w:w="584" w:type="dxa"/>
          </w:tcPr>
          <w:p w14:paraId="4EAD540A" w14:textId="77777777" w:rsidR="001B777E" w:rsidRPr="001B777E" w:rsidRDefault="001B777E" w:rsidP="001B777E">
            <w:pPr>
              <w:pStyle w:val="TableParagraph"/>
              <w:spacing w:before="94"/>
              <w:ind w:right="116"/>
              <w:jc w:val="right"/>
              <w:rPr>
                <w:sz w:val="12"/>
                <w:szCs w:val="12"/>
              </w:rPr>
            </w:pPr>
            <w:r w:rsidRPr="001B777E">
              <w:rPr>
                <w:spacing w:val="-2"/>
                <w:sz w:val="12"/>
                <w:szCs w:val="12"/>
              </w:rPr>
              <w:t>6,771</w:t>
            </w:r>
          </w:p>
        </w:tc>
        <w:tc>
          <w:tcPr>
            <w:tcW w:w="562" w:type="dxa"/>
          </w:tcPr>
          <w:p w14:paraId="6A7DE94F" w14:textId="77777777" w:rsidR="001B777E" w:rsidRPr="001B777E" w:rsidRDefault="001B777E" w:rsidP="001B777E">
            <w:pPr>
              <w:pStyle w:val="TableParagraph"/>
              <w:spacing w:before="94"/>
              <w:ind w:right="107"/>
              <w:jc w:val="right"/>
              <w:rPr>
                <w:sz w:val="12"/>
                <w:szCs w:val="12"/>
              </w:rPr>
            </w:pPr>
            <w:r w:rsidRPr="001B777E">
              <w:rPr>
                <w:spacing w:val="-2"/>
                <w:sz w:val="12"/>
                <w:szCs w:val="12"/>
              </w:rPr>
              <w:t>15,57</w:t>
            </w:r>
          </w:p>
        </w:tc>
        <w:tc>
          <w:tcPr>
            <w:tcW w:w="656" w:type="dxa"/>
            <w:vMerge w:val="restart"/>
          </w:tcPr>
          <w:p w14:paraId="7B6C6831" w14:textId="77777777" w:rsidR="001B777E" w:rsidRPr="001B777E" w:rsidRDefault="001B777E" w:rsidP="001B777E">
            <w:pPr>
              <w:pStyle w:val="TableParagraph"/>
              <w:rPr>
                <w:sz w:val="12"/>
                <w:szCs w:val="12"/>
              </w:rPr>
            </w:pPr>
          </w:p>
          <w:p w14:paraId="08E6209B" w14:textId="77777777" w:rsidR="001B777E" w:rsidRPr="001B777E" w:rsidRDefault="001B777E" w:rsidP="001B777E">
            <w:pPr>
              <w:pStyle w:val="TableParagraph"/>
              <w:spacing w:before="7"/>
              <w:rPr>
                <w:sz w:val="12"/>
                <w:szCs w:val="12"/>
              </w:rPr>
            </w:pPr>
          </w:p>
          <w:p w14:paraId="7F7D9712" w14:textId="77777777" w:rsidR="001B777E" w:rsidRPr="001B777E" w:rsidRDefault="001B777E" w:rsidP="001B777E">
            <w:pPr>
              <w:pStyle w:val="TableParagraph"/>
              <w:spacing w:before="1"/>
              <w:ind w:left="209"/>
              <w:rPr>
                <w:sz w:val="12"/>
                <w:szCs w:val="12"/>
              </w:rPr>
            </w:pPr>
            <w:r w:rsidRPr="001B777E">
              <w:rPr>
                <w:spacing w:val="-4"/>
                <w:sz w:val="12"/>
                <w:szCs w:val="12"/>
              </w:rPr>
              <w:t>0,37</w:t>
            </w:r>
          </w:p>
        </w:tc>
        <w:tc>
          <w:tcPr>
            <w:tcW w:w="608" w:type="dxa"/>
          </w:tcPr>
          <w:p w14:paraId="101999A9" w14:textId="77777777" w:rsidR="001B777E" w:rsidRPr="001B777E" w:rsidRDefault="001B777E" w:rsidP="001B777E">
            <w:pPr>
              <w:pStyle w:val="TableParagraph"/>
              <w:spacing w:before="94"/>
              <w:ind w:left="67" w:right="49"/>
              <w:jc w:val="center"/>
              <w:rPr>
                <w:sz w:val="12"/>
                <w:szCs w:val="12"/>
              </w:rPr>
            </w:pPr>
            <w:r w:rsidRPr="001B777E">
              <w:rPr>
                <w:spacing w:val="-2"/>
                <w:sz w:val="12"/>
                <w:szCs w:val="12"/>
              </w:rPr>
              <w:t>1,130</w:t>
            </w:r>
          </w:p>
        </w:tc>
        <w:tc>
          <w:tcPr>
            <w:tcW w:w="648" w:type="dxa"/>
          </w:tcPr>
          <w:p w14:paraId="41288F48" w14:textId="77777777" w:rsidR="001B777E" w:rsidRPr="001B777E" w:rsidRDefault="001B777E" w:rsidP="001B777E">
            <w:pPr>
              <w:pStyle w:val="TableParagraph"/>
              <w:spacing w:before="94"/>
              <w:ind w:left="62" w:right="44"/>
              <w:jc w:val="center"/>
              <w:rPr>
                <w:sz w:val="12"/>
                <w:szCs w:val="12"/>
              </w:rPr>
            </w:pPr>
            <w:r w:rsidRPr="001B777E">
              <w:rPr>
                <w:spacing w:val="-4"/>
                <w:sz w:val="12"/>
                <w:szCs w:val="12"/>
              </w:rPr>
              <w:t>2,60</w:t>
            </w:r>
          </w:p>
        </w:tc>
        <w:tc>
          <w:tcPr>
            <w:tcW w:w="2287" w:type="dxa"/>
          </w:tcPr>
          <w:p w14:paraId="4C0DA169" w14:textId="77777777" w:rsidR="001B777E" w:rsidRPr="001B777E" w:rsidRDefault="001B777E" w:rsidP="001B777E">
            <w:pPr>
              <w:pStyle w:val="TableParagraph"/>
              <w:spacing w:before="13"/>
              <w:ind w:left="23"/>
              <w:rPr>
                <w:sz w:val="12"/>
                <w:szCs w:val="12"/>
              </w:rPr>
            </w:pPr>
            <w:r w:rsidRPr="001B777E">
              <w:rPr>
                <w:sz w:val="12"/>
                <w:szCs w:val="12"/>
              </w:rPr>
              <w:t>БетонB</w:t>
            </w:r>
            <w:r w:rsidRPr="001B777E">
              <w:rPr>
                <w:spacing w:val="-8"/>
                <w:sz w:val="12"/>
                <w:szCs w:val="12"/>
              </w:rPr>
              <w:t xml:space="preserve"> </w:t>
            </w:r>
            <w:r w:rsidRPr="001B777E">
              <w:rPr>
                <w:spacing w:val="-4"/>
                <w:sz w:val="12"/>
                <w:szCs w:val="12"/>
              </w:rPr>
              <w:t>12.5</w:t>
            </w:r>
          </w:p>
          <w:p w14:paraId="41F61455" w14:textId="77777777" w:rsidR="001B777E" w:rsidRPr="001B777E" w:rsidRDefault="001B777E" w:rsidP="001B777E">
            <w:pPr>
              <w:pStyle w:val="TableParagraph"/>
              <w:spacing w:before="14" w:line="146" w:lineRule="exact"/>
              <w:ind w:left="23"/>
              <w:rPr>
                <w:sz w:val="12"/>
                <w:szCs w:val="12"/>
              </w:rPr>
            </w:pPr>
            <w:r w:rsidRPr="001B777E">
              <w:rPr>
                <w:sz w:val="12"/>
                <w:szCs w:val="12"/>
              </w:rPr>
              <w:t>Ծանր,</w:t>
            </w:r>
            <w:r w:rsidRPr="001B777E">
              <w:rPr>
                <w:spacing w:val="-2"/>
                <w:sz w:val="12"/>
                <w:szCs w:val="12"/>
              </w:rPr>
              <w:t xml:space="preserve"> </w:t>
            </w:r>
            <w:r w:rsidRPr="001B777E">
              <w:rPr>
                <w:sz w:val="12"/>
                <w:szCs w:val="12"/>
              </w:rPr>
              <w:t>B</w:t>
            </w:r>
            <w:r w:rsidRPr="001B777E">
              <w:rPr>
                <w:spacing w:val="-4"/>
                <w:sz w:val="12"/>
                <w:szCs w:val="12"/>
              </w:rPr>
              <w:t xml:space="preserve"> 12.5</w:t>
            </w:r>
          </w:p>
        </w:tc>
        <w:tc>
          <w:tcPr>
            <w:tcW w:w="418" w:type="dxa"/>
          </w:tcPr>
          <w:p w14:paraId="1876DCE5" w14:textId="77777777" w:rsidR="001B777E" w:rsidRPr="001B777E" w:rsidRDefault="001B777E" w:rsidP="001B777E">
            <w:pPr>
              <w:pStyle w:val="TableParagraph"/>
              <w:spacing w:before="94"/>
              <w:ind w:left="25" w:right="6"/>
              <w:jc w:val="center"/>
              <w:rPr>
                <w:sz w:val="12"/>
                <w:szCs w:val="12"/>
              </w:rPr>
            </w:pPr>
            <w:r w:rsidRPr="001B777E">
              <w:rPr>
                <w:spacing w:val="-5"/>
                <w:sz w:val="12"/>
                <w:szCs w:val="12"/>
              </w:rPr>
              <w:t>м3</w:t>
            </w:r>
          </w:p>
        </w:tc>
        <w:tc>
          <w:tcPr>
            <w:tcW w:w="561" w:type="dxa"/>
          </w:tcPr>
          <w:p w14:paraId="2304F2C4" w14:textId="77777777" w:rsidR="001B777E" w:rsidRPr="001B777E" w:rsidRDefault="001B777E" w:rsidP="001B777E">
            <w:pPr>
              <w:pStyle w:val="TableParagraph"/>
              <w:spacing w:before="94"/>
              <w:ind w:left="43" w:right="23"/>
              <w:jc w:val="center"/>
              <w:rPr>
                <w:sz w:val="12"/>
                <w:szCs w:val="12"/>
              </w:rPr>
            </w:pPr>
            <w:r w:rsidRPr="001B777E">
              <w:rPr>
                <w:spacing w:val="-4"/>
                <w:sz w:val="12"/>
                <w:szCs w:val="12"/>
              </w:rPr>
              <w:t>1,02</w:t>
            </w:r>
          </w:p>
        </w:tc>
        <w:tc>
          <w:tcPr>
            <w:tcW w:w="568" w:type="dxa"/>
          </w:tcPr>
          <w:p w14:paraId="0FE21E2D" w14:textId="77777777" w:rsidR="001B777E" w:rsidRPr="001B777E" w:rsidRDefault="001B777E" w:rsidP="001B777E">
            <w:pPr>
              <w:pStyle w:val="TableParagraph"/>
              <w:spacing w:before="94"/>
              <w:ind w:left="38" w:right="19"/>
              <w:jc w:val="center"/>
              <w:rPr>
                <w:sz w:val="12"/>
                <w:szCs w:val="12"/>
              </w:rPr>
            </w:pPr>
            <w:r w:rsidRPr="001B777E">
              <w:rPr>
                <w:spacing w:val="-2"/>
                <w:sz w:val="12"/>
                <w:szCs w:val="12"/>
              </w:rPr>
              <w:t>27,556</w:t>
            </w:r>
          </w:p>
        </w:tc>
        <w:tc>
          <w:tcPr>
            <w:tcW w:w="513" w:type="dxa"/>
          </w:tcPr>
          <w:p w14:paraId="70AC5712" w14:textId="77777777" w:rsidR="001B777E" w:rsidRPr="001B777E" w:rsidRDefault="001B777E" w:rsidP="001B777E">
            <w:pPr>
              <w:pStyle w:val="TableParagraph"/>
              <w:spacing w:before="94"/>
              <w:ind w:left="54" w:right="34"/>
              <w:jc w:val="center"/>
              <w:rPr>
                <w:sz w:val="12"/>
                <w:szCs w:val="12"/>
              </w:rPr>
            </w:pPr>
            <w:r w:rsidRPr="001B777E">
              <w:rPr>
                <w:spacing w:val="-2"/>
                <w:sz w:val="12"/>
                <w:szCs w:val="12"/>
              </w:rPr>
              <w:t>31,95</w:t>
            </w:r>
          </w:p>
        </w:tc>
        <w:tc>
          <w:tcPr>
            <w:tcW w:w="647" w:type="dxa"/>
          </w:tcPr>
          <w:p w14:paraId="1E954C9F" w14:textId="77777777" w:rsidR="001B777E" w:rsidRPr="001B777E" w:rsidRDefault="001B777E" w:rsidP="001B777E">
            <w:pPr>
              <w:pStyle w:val="TableParagraph"/>
              <w:spacing w:before="94"/>
              <w:ind w:left="89" w:right="67"/>
              <w:jc w:val="center"/>
              <w:rPr>
                <w:sz w:val="12"/>
                <w:szCs w:val="12"/>
              </w:rPr>
            </w:pPr>
            <w:r w:rsidRPr="001B777E">
              <w:rPr>
                <w:spacing w:val="-2"/>
                <w:sz w:val="12"/>
                <w:szCs w:val="12"/>
              </w:rPr>
              <w:t>73,49</w:t>
            </w:r>
          </w:p>
        </w:tc>
        <w:tc>
          <w:tcPr>
            <w:tcW w:w="520" w:type="dxa"/>
            <w:vMerge w:val="restart"/>
          </w:tcPr>
          <w:p w14:paraId="60A925A2" w14:textId="77777777" w:rsidR="001B777E" w:rsidRPr="001B777E" w:rsidRDefault="001B777E" w:rsidP="001B777E">
            <w:pPr>
              <w:pStyle w:val="TableParagraph"/>
              <w:rPr>
                <w:sz w:val="12"/>
                <w:szCs w:val="12"/>
              </w:rPr>
            </w:pPr>
          </w:p>
          <w:p w14:paraId="5415A8B1" w14:textId="77777777" w:rsidR="001B777E" w:rsidRPr="001B777E" w:rsidRDefault="001B777E" w:rsidP="001B777E">
            <w:pPr>
              <w:pStyle w:val="TableParagraph"/>
              <w:spacing w:before="7"/>
              <w:rPr>
                <w:sz w:val="12"/>
                <w:szCs w:val="12"/>
              </w:rPr>
            </w:pPr>
          </w:p>
          <w:p w14:paraId="5DF57D45" w14:textId="77777777" w:rsidR="001B777E" w:rsidRPr="001B777E" w:rsidRDefault="001B777E" w:rsidP="001B777E">
            <w:pPr>
              <w:pStyle w:val="TableParagraph"/>
              <w:spacing w:before="1"/>
              <w:ind w:left="111"/>
              <w:rPr>
                <w:sz w:val="12"/>
                <w:szCs w:val="12"/>
              </w:rPr>
            </w:pPr>
            <w:r w:rsidRPr="001B777E">
              <w:rPr>
                <w:spacing w:val="-2"/>
                <w:sz w:val="12"/>
                <w:szCs w:val="12"/>
              </w:rPr>
              <w:t>44,81</w:t>
            </w:r>
          </w:p>
        </w:tc>
        <w:tc>
          <w:tcPr>
            <w:tcW w:w="734" w:type="dxa"/>
            <w:vMerge w:val="restart"/>
          </w:tcPr>
          <w:p w14:paraId="2DD39A48" w14:textId="77777777" w:rsidR="001B777E" w:rsidRPr="001B777E" w:rsidRDefault="001B777E" w:rsidP="001B777E">
            <w:pPr>
              <w:pStyle w:val="TableParagraph"/>
              <w:rPr>
                <w:sz w:val="12"/>
                <w:szCs w:val="12"/>
              </w:rPr>
            </w:pPr>
          </w:p>
          <w:p w14:paraId="29D28A4F" w14:textId="77777777" w:rsidR="001B777E" w:rsidRPr="001B777E" w:rsidRDefault="001B777E" w:rsidP="001B777E">
            <w:pPr>
              <w:pStyle w:val="TableParagraph"/>
              <w:spacing w:before="7"/>
              <w:rPr>
                <w:sz w:val="12"/>
                <w:szCs w:val="12"/>
              </w:rPr>
            </w:pPr>
          </w:p>
          <w:p w14:paraId="0D10BD7D" w14:textId="77777777" w:rsidR="001B777E" w:rsidRPr="001B777E" w:rsidRDefault="001B777E" w:rsidP="001B777E">
            <w:pPr>
              <w:pStyle w:val="TableParagraph"/>
              <w:spacing w:before="1"/>
              <w:ind w:left="183"/>
              <w:rPr>
                <w:sz w:val="12"/>
                <w:szCs w:val="12"/>
              </w:rPr>
            </w:pPr>
            <w:r w:rsidRPr="001B777E">
              <w:rPr>
                <w:spacing w:val="-2"/>
                <w:sz w:val="12"/>
                <w:szCs w:val="12"/>
              </w:rPr>
              <w:t>103,06</w:t>
            </w:r>
          </w:p>
        </w:tc>
      </w:tr>
      <w:tr w:rsidR="001B777E" w:rsidRPr="001B777E" w14:paraId="7785893C" w14:textId="77777777" w:rsidTr="001B777E">
        <w:trPr>
          <w:trHeight w:val="172"/>
        </w:trPr>
        <w:tc>
          <w:tcPr>
            <w:tcW w:w="519" w:type="dxa"/>
            <w:vMerge/>
            <w:tcBorders>
              <w:top w:val="nil"/>
            </w:tcBorders>
          </w:tcPr>
          <w:p w14:paraId="3F2581F3" w14:textId="77777777" w:rsidR="001B777E" w:rsidRPr="001B777E" w:rsidRDefault="001B777E" w:rsidP="001B777E">
            <w:pPr>
              <w:rPr>
                <w:sz w:val="12"/>
                <w:szCs w:val="12"/>
              </w:rPr>
            </w:pPr>
          </w:p>
        </w:tc>
        <w:tc>
          <w:tcPr>
            <w:tcW w:w="742" w:type="dxa"/>
            <w:vMerge/>
            <w:tcBorders>
              <w:top w:val="nil"/>
            </w:tcBorders>
          </w:tcPr>
          <w:p w14:paraId="1CF71F52" w14:textId="77777777" w:rsidR="001B777E" w:rsidRPr="001B777E" w:rsidRDefault="001B777E" w:rsidP="001B777E">
            <w:pPr>
              <w:rPr>
                <w:sz w:val="12"/>
                <w:szCs w:val="12"/>
              </w:rPr>
            </w:pPr>
          </w:p>
        </w:tc>
        <w:tc>
          <w:tcPr>
            <w:tcW w:w="3233" w:type="dxa"/>
            <w:vMerge/>
            <w:tcBorders>
              <w:top w:val="nil"/>
            </w:tcBorders>
          </w:tcPr>
          <w:p w14:paraId="4F7950AC" w14:textId="77777777" w:rsidR="001B777E" w:rsidRPr="001B777E" w:rsidRDefault="001B777E" w:rsidP="001B777E">
            <w:pPr>
              <w:rPr>
                <w:sz w:val="12"/>
                <w:szCs w:val="12"/>
              </w:rPr>
            </w:pPr>
          </w:p>
        </w:tc>
        <w:tc>
          <w:tcPr>
            <w:tcW w:w="553" w:type="dxa"/>
            <w:vMerge/>
            <w:tcBorders>
              <w:top w:val="nil"/>
            </w:tcBorders>
          </w:tcPr>
          <w:p w14:paraId="7C18C60D" w14:textId="77777777" w:rsidR="001B777E" w:rsidRPr="001B777E" w:rsidRDefault="001B777E" w:rsidP="001B777E">
            <w:pPr>
              <w:rPr>
                <w:sz w:val="12"/>
                <w:szCs w:val="12"/>
              </w:rPr>
            </w:pPr>
          </w:p>
        </w:tc>
        <w:tc>
          <w:tcPr>
            <w:tcW w:w="584" w:type="dxa"/>
          </w:tcPr>
          <w:p w14:paraId="5D72CC51" w14:textId="77777777" w:rsidR="001B777E" w:rsidRPr="001B777E" w:rsidRDefault="001B777E" w:rsidP="001B777E">
            <w:pPr>
              <w:pStyle w:val="TableParagraph"/>
              <w:spacing w:before="3" w:line="149" w:lineRule="exact"/>
              <w:ind w:left="57" w:right="31"/>
              <w:jc w:val="center"/>
              <w:rPr>
                <w:sz w:val="12"/>
                <w:szCs w:val="12"/>
              </w:rPr>
            </w:pPr>
            <w:r w:rsidRPr="001B777E">
              <w:rPr>
                <w:spacing w:val="-5"/>
                <w:sz w:val="12"/>
                <w:szCs w:val="12"/>
              </w:rPr>
              <w:t>2,3</w:t>
            </w:r>
          </w:p>
        </w:tc>
        <w:tc>
          <w:tcPr>
            <w:tcW w:w="570" w:type="dxa"/>
            <w:vMerge/>
            <w:tcBorders>
              <w:top w:val="nil"/>
            </w:tcBorders>
          </w:tcPr>
          <w:p w14:paraId="18153956" w14:textId="77777777" w:rsidR="001B777E" w:rsidRPr="001B777E" w:rsidRDefault="001B777E" w:rsidP="001B777E">
            <w:pPr>
              <w:rPr>
                <w:sz w:val="12"/>
                <w:szCs w:val="12"/>
              </w:rPr>
            </w:pPr>
          </w:p>
        </w:tc>
        <w:tc>
          <w:tcPr>
            <w:tcW w:w="584" w:type="dxa"/>
          </w:tcPr>
          <w:p w14:paraId="01456007" w14:textId="77777777" w:rsidR="001B777E" w:rsidRPr="001B777E" w:rsidRDefault="001B777E" w:rsidP="001B777E">
            <w:pPr>
              <w:pStyle w:val="TableParagraph"/>
              <w:spacing w:before="3" w:line="149" w:lineRule="exact"/>
              <w:ind w:right="116"/>
              <w:jc w:val="right"/>
              <w:rPr>
                <w:sz w:val="12"/>
                <w:szCs w:val="12"/>
              </w:rPr>
            </w:pPr>
            <w:r w:rsidRPr="001B777E">
              <w:rPr>
                <w:spacing w:val="-2"/>
                <w:sz w:val="12"/>
                <w:szCs w:val="12"/>
              </w:rPr>
              <w:t>0,000</w:t>
            </w:r>
          </w:p>
        </w:tc>
        <w:tc>
          <w:tcPr>
            <w:tcW w:w="562" w:type="dxa"/>
          </w:tcPr>
          <w:p w14:paraId="5D81A078" w14:textId="77777777" w:rsidR="001B777E" w:rsidRPr="001B777E" w:rsidRDefault="001B777E" w:rsidP="001B777E">
            <w:pPr>
              <w:pStyle w:val="TableParagraph"/>
              <w:spacing w:before="3" w:line="149" w:lineRule="exact"/>
              <w:ind w:right="140"/>
              <w:jc w:val="right"/>
              <w:rPr>
                <w:sz w:val="12"/>
                <w:szCs w:val="12"/>
              </w:rPr>
            </w:pPr>
            <w:r w:rsidRPr="001B777E">
              <w:rPr>
                <w:spacing w:val="-4"/>
                <w:sz w:val="12"/>
                <w:szCs w:val="12"/>
              </w:rPr>
              <w:t>0,00</w:t>
            </w:r>
          </w:p>
        </w:tc>
        <w:tc>
          <w:tcPr>
            <w:tcW w:w="656" w:type="dxa"/>
            <w:vMerge/>
            <w:tcBorders>
              <w:top w:val="nil"/>
            </w:tcBorders>
          </w:tcPr>
          <w:p w14:paraId="50F5F0B6" w14:textId="77777777" w:rsidR="001B777E" w:rsidRPr="001B777E" w:rsidRDefault="001B777E" w:rsidP="001B777E">
            <w:pPr>
              <w:rPr>
                <w:sz w:val="12"/>
                <w:szCs w:val="12"/>
              </w:rPr>
            </w:pPr>
          </w:p>
        </w:tc>
        <w:tc>
          <w:tcPr>
            <w:tcW w:w="608" w:type="dxa"/>
          </w:tcPr>
          <w:p w14:paraId="0620689D" w14:textId="77777777" w:rsidR="001B777E" w:rsidRPr="001B777E" w:rsidRDefault="001B777E" w:rsidP="001B777E">
            <w:pPr>
              <w:pStyle w:val="TableParagraph"/>
              <w:spacing w:before="3" w:line="149" w:lineRule="exact"/>
              <w:ind w:left="67" w:right="49"/>
              <w:jc w:val="center"/>
              <w:rPr>
                <w:sz w:val="12"/>
                <w:szCs w:val="12"/>
              </w:rPr>
            </w:pPr>
            <w:r w:rsidRPr="001B777E">
              <w:rPr>
                <w:spacing w:val="-2"/>
                <w:sz w:val="12"/>
                <w:szCs w:val="12"/>
              </w:rPr>
              <w:t>0,000</w:t>
            </w:r>
          </w:p>
        </w:tc>
        <w:tc>
          <w:tcPr>
            <w:tcW w:w="648" w:type="dxa"/>
          </w:tcPr>
          <w:p w14:paraId="2459F121" w14:textId="77777777" w:rsidR="001B777E" w:rsidRPr="001B777E" w:rsidRDefault="001B777E" w:rsidP="001B777E">
            <w:pPr>
              <w:pStyle w:val="TableParagraph"/>
              <w:spacing w:before="3" w:line="149" w:lineRule="exact"/>
              <w:ind w:left="62" w:right="44"/>
              <w:jc w:val="center"/>
              <w:rPr>
                <w:sz w:val="12"/>
                <w:szCs w:val="12"/>
              </w:rPr>
            </w:pPr>
            <w:r w:rsidRPr="001B777E">
              <w:rPr>
                <w:spacing w:val="-4"/>
                <w:sz w:val="12"/>
                <w:szCs w:val="12"/>
              </w:rPr>
              <w:t>0,00</w:t>
            </w:r>
          </w:p>
        </w:tc>
        <w:tc>
          <w:tcPr>
            <w:tcW w:w="2287" w:type="dxa"/>
          </w:tcPr>
          <w:p w14:paraId="29844B44" w14:textId="77777777" w:rsidR="001B777E" w:rsidRPr="001B777E" w:rsidRDefault="001B777E" w:rsidP="001B777E">
            <w:pPr>
              <w:pStyle w:val="TableParagraph"/>
              <w:spacing w:before="19" w:line="133" w:lineRule="exact"/>
              <w:ind w:left="21"/>
              <w:rPr>
                <w:sz w:val="12"/>
                <w:szCs w:val="12"/>
              </w:rPr>
            </w:pPr>
            <w:r w:rsidRPr="001B777E">
              <w:rPr>
                <w:sz w:val="12"/>
                <w:szCs w:val="12"/>
              </w:rPr>
              <w:t>Щиты</w:t>
            </w:r>
            <w:r w:rsidRPr="001B777E">
              <w:rPr>
                <w:spacing w:val="56"/>
                <w:sz w:val="12"/>
                <w:szCs w:val="12"/>
              </w:rPr>
              <w:t xml:space="preserve"> </w:t>
            </w:r>
            <w:r w:rsidRPr="001B777E">
              <w:rPr>
                <w:sz w:val="12"/>
                <w:szCs w:val="12"/>
              </w:rPr>
              <w:t>опалубки</w:t>
            </w:r>
            <w:r w:rsidRPr="001B777E">
              <w:rPr>
                <w:spacing w:val="28"/>
                <w:sz w:val="12"/>
                <w:szCs w:val="12"/>
              </w:rPr>
              <w:t xml:space="preserve"> </w:t>
            </w:r>
            <w:r w:rsidRPr="001B777E">
              <w:rPr>
                <w:spacing w:val="-2"/>
                <w:sz w:val="12"/>
                <w:szCs w:val="12"/>
              </w:rPr>
              <w:t>Կավարանմած</w:t>
            </w:r>
          </w:p>
        </w:tc>
        <w:tc>
          <w:tcPr>
            <w:tcW w:w="418" w:type="dxa"/>
          </w:tcPr>
          <w:p w14:paraId="53484618" w14:textId="77777777" w:rsidR="001B777E" w:rsidRPr="001B777E" w:rsidRDefault="001B777E" w:rsidP="001B777E">
            <w:pPr>
              <w:pStyle w:val="TableParagraph"/>
              <w:spacing w:before="3" w:line="149" w:lineRule="exact"/>
              <w:ind w:left="25" w:right="6"/>
              <w:jc w:val="center"/>
              <w:rPr>
                <w:sz w:val="12"/>
                <w:szCs w:val="12"/>
              </w:rPr>
            </w:pPr>
            <w:r w:rsidRPr="001B777E">
              <w:rPr>
                <w:spacing w:val="-5"/>
                <w:sz w:val="12"/>
                <w:szCs w:val="12"/>
              </w:rPr>
              <w:t>м2</w:t>
            </w:r>
          </w:p>
        </w:tc>
        <w:tc>
          <w:tcPr>
            <w:tcW w:w="561" w:type="dxa"/>
          </w:tcPr>
          <w:p w14:paraId="16B5F11F" w14:textId="77777777" w:rsidR="001B777E" w:rsidRPr="001B777E" w:rsidRDefault="001B777E" w:rsidP="001B777E">
            <w:pPr>
              <w:pStyle w:val="TableParagraph"/>
              <w:spacing w:before="3" w:line="149" w:lineRule="exact"/>
              <w:ind w:left="43" w:right="23"/>
              <w:jc w:val="center"/>
              <w:rPr>
                <w:sz w:val="12"/>
                <w:szCs w:val="12"/>
              </w:rPr>
            </w:pPr>
            <w:r w:rsidRPr="001B777E">
              <w:rPr>
                <w:spacing w:val="-4"/>
                <w:sz w:val="12"/>
                <w:szCs w:val="12"/>
              </w:rPr>
              <w:t>1,61</w:t>
            </w:r>
          </w:p>
        </w:tc>
        <w:tc>
          <w:tcPr>
            <w:tcW w:w="568" w:type="dxa"/>
          </w:tcPr>
          <w:p w14:paraId="5CEFE30A" w14:textId="77777777" w:rsidR="001B777E" w:rsidRPr="001B777E" w:rsidRDefault="001B777E" w:rsidP="001B777E">
            <w:pPr>
              <w:pStyle w:val="TableParagraph"/>
              <w:spacing w:before="3" w:line="149" w:lineRule="exact"/>
              <w:ind w:left="38" w:right="19"/>
              <w:jc w:val="center"/>
              <w:rPr>
                <w:sz w:val="12"/>
                <w:szCs w:val="12"/>
              </w:rPr>
            </w:pPr>
            <w:r w:rsidRPr="001B777E">
              <w:rPr>
                <w:spacing w:val="-4"/>
                <w:sz w:val="12"/>
                <w:szCs w:val="12"/>
              </w:rPr>
              <w:t>1,35</w:t>
            </w:r>
          </w:p>
        </w:tc>
        <w:tc>
          <w:tcPr>
            <w:tcW w:w="513" w:type="dxa"/>
          </w:tcPr>
          <w:p w14:paraId="79E5D9FC" w14:textId="77777777" w:rsidR="001B777E" w:rsidRPr="001B777E" w:rsidRDefault="001B777E" w:rsidP="001B777E">
            <w:pPr>
              <w:pStyle w:val="TableParagraph"/>
              <w:spacing w:before="3" w:line="149" w:lineRule="exact"/>
              <w:ind w:left="56" w:right="34"/>
              <w:jc w:val="center"/>
              <w:rPr>
                <w:sz w:val="12"/>
                <w:szCs w:val="12"/>
              </w:rPr>
            </w:pPr>
            <w:r w:rsidRPr="001B777E">
              <w:rPr>
                <w:spacing w:val="-4"/>
                <w:sz w:val="12"/>
                <w:szCs w:val="12"/>
              </w:rPr>
              <w:t>2,47</w:t>
            </w:r>
          </w:p>
        </w:tc>
        <w:tc>
          <w:tcPr>
            <w:tcW w:w="647" w:type="dxa"/>
          </w:tcPr>
          <w:p w14:paraId="01E89335" w14:textId="77777777" w:rsidR="001B777E" w:rsidRPr="001B777E" w:rsidRDefault="001B777E" w:rsidP="001B777E">
            <w:pPr>
              <w:pStyle w:val="TableParagraph"/>
              <w:spacing w:before="3" w:line="149" w:lineRule="exact"/>
              <w:ind w:left="89" w:right="65"/>
              <w:jc w:val="center"/>
              <w:rPr>
                <w:sz w:val="12"/>
                <w:szCs w:val="12"/>
              </w:rPr>
            </w:pPr>
            <w:r w:rsidRPr="001B777E">
              <w:rPr>
                <w:spacing w:val="-4"/>
                <w:sz w:val="12"/>
                <w:szCs w:val="12"/>
              </w:rPr>
              <w:t>5,68</w:t>
            </w:r>
          </w:p>
        </w:tc>
        <w:tc>
          <w:tcPr>
            <w:tcW w:w="520" w:type="dxa"/>
            <w:vMerge/>
            <w:tcBorders>
              <w:top w:val="nil"/>
            </w:tcBorders>
          </w:tcPr>
          <w:p w14:paraId="52641911" w14:textId="77777777" w:rsidR="001B777E" w:rsidRPr="001B777E" w:rsidRDefault="001B777E" w:rsidP="001B777E">
            <w:pPr>
              <w:rPr>
                <w:sz w:val="12"/>
                <w:szCs w:val="12"/>
              </w:rPr>
            </w:pPr>
          </w:p>
        </w:tc>
        <w:tc>
          <w:tcPr>
            <w:tcW w:w="734" w:type="dxa"/>
            <w:vMerge/>
            <w:tcBorders>
              <w:top w:val="nil"/>
            </w:tcBorders>
          </w:tcPr>
          <w:p w14:paraId="65227F96" w14:textId="77777777" w:rsidR="001B777E" w:rsidRPr="001B777E" w:rsidRDefault="001B777E" w:rsidP="001B777E">
            <w:pPr>
              <w:rPr>
                <w:sz w:val="12"/>
                <w:szCs w:val="12"/>
              </w:rPr>
            </w:pPr>
          </w:p>
        </w:tc>
      </w:tr>
      <w:tr w:rsidR="001B777E" w:rsidRPr="001B777E" w14:paraId="4488D522" w14:textId="77777777" w:rsidTr="001B777E">
        <w:trPr>
          <w:trHeight w:val="294"/>
        </w:trPr>
        <w:tc>
          <w:tcPr>
            <w:tcW w:w="519" w:type="dxa"/>
            <w:vMerge/>
            <w:tcBorders>
              <w:top w:val="nil"/>
            </w:tcBorders>
          </w:tcPr>
          <w:p w14:paraId="58EECAA4" w14:textId="77777777" w:rsidR="001B777E" w:rsidRPr="001B777E" w:rsidRDefault="001B777E" w:rsidP="001B777E">
            <w:pPr>
              <w:rPr>
                <w:sz w:val="12"/>
                <w:szCs w:val="12"/>
              </w:rPr>
            </w:pPr>
          </w:p>
        </w:tc>
        <w:tc>
          <w:tcPr>
            <w:tcW w:w="742" w:type="dxa"/>
            <w:vMerge/>
            <w:tcBorders>
              <w:top w:val="nil"/>
            </w:tcBorders>
          </w:tcPr>
          <w:p w14:paraId="5BE0DB8E" w14:textId="77777777" w:rsidR="001B777E" w:rsidRPr="001B777E" w:rsidRDefault="001B777E" w:rsidP="001B777E">
            <w:pPr>
              <w:rPr>
                <w:sz w:val="12"/>
                <w:szCs w:val="12"/>
              </w:rPr>
            </w:pPr>
          </w:p>
        </w:tc>
        <w:tc>
          <w:tcPr>
            <w:tcW w:w="3233" w:type="dxa"/>
            <w:vMerge/>
            <w:tcBorders>
              <w:top w:val="nil"/>
            </w:tcBorders>
          </w:tcPr>
          <w:p w14:paraId="5C53B897" w14:textId="77777777" w:rsidR="001B777E" w:rsidRPr="001B777E" w:rsidRDefault="001B777E" w:rsidP="001B777E">
            <w:pPr>
              <w:rPr>
                <w:sz w:val="12"/>
                <w:szCs w:val="12"/>
              </w:rPr>
            </w:pPr>
          </w:p>
        </w:tc>
        <w:tc>
          <w:tcPr>
            <w:tcW w:w="553" w:type="dxa"/>
            <w:vMerge/>
            <w:tcBorders>
              <w:top w:val="nil"/>
            </w:tcBorders>
          </w:tcPr>
          <w:p w14:paraId="12DD692D" w14:textId="77777777" w:rsidR="001B777E" w:rsidRPr="001B777E" w:rsidRDefault="001B777E" w:rsidP="001B777E">
            <w:pPr>
              <w:rPr>
                <w:sz w:val="12"/>
                <w:szCs w:val="12"/>
              </w:rPr>
            </w:pPr>
          </w:p>
        </w:tc>
        <w:tc>
          <w:tcPr>
            <w:tcW w:w="584" w:type="dxa"/>
          </w:tcPr>
          <w:p w14:paraId="5318A18A" w14:textId="77777777" w:rsidR="001B777E" w:rsidRPr="001B777E" w:rsidRDefault="001B777E" w:rsidP="001B777E">
            <w:pPr>
              <w:pStyle w:val="TableParagraph"/>
              <w:spacing w:before="66"/>
              <w:ind w:left="57" w:right="31"/>
              <w:jc w:val="center"/>
              <w:rPr>
                <w:sz w:val="12"/>
                <w:szCs w:val="12"/>
              </w:rPr>
            </w:pPr>
            <w:r w:rsidRPr="001B777E">
              <w:rPr>
                <w:spacing w:val="-5"/>
                <w:sz w:val="12"/>
                <w:szCs w:val="12"/>
              </w:rPr>
              <w:t>2,3</w:t>
            </w:r>
          </w:p>
        </w:tc>
        <w:tc>
          <w:tcPr>
            <w:tcW w:w="570" w:type="dxa"/>
            <w:vMerge/>
            <w:tcBorders>
              <w:top w:val="nil"/>
            </w:tcBorders>
          </w:tcPr>
          <w:p w14:paraId="72F9FBD4" w14:textId="77777777" w:rsidR="001B777E" w:rsidRPr="001B777E" w:rsidRDefault="001B777E" w:rsidP="001B777E">
            <w:pPr>
              <w:rPr>
                <w:sz w:val="12"/>
                <w:szCs w:val="12"/>
              </w:rPr>
            </w:pPr>
          </w:p>
        </w:tc>
        <w:tc>
          <w:tcPr>
            <w:tcW w:w="584" w:type="dxa"/>
          </w:tcPr>
          <w:p w14:paraId="7B3EE5E7" w14:textId="77777777" w:rsidR="001B777E" w:rsidRPr="001B777E" w:rsidRDefault="001B777E" w:rsidP="001B777E">
            <w:pPr>
              <w:pStyle w:val="TableParagraph"/>
              <w:spacing w:before="66"/>
              <w:ind w:right="116"/>
              <w:jc w:val="right"/>
              <w:rPr>
                <w:sz w:val="12"/>
                <w:szCs w:val="12"/>
              </w:rPr>
            </w:pPr>
            <w:r w:rsidRPr="001B777E">
              <w:rPr>
                <w:spacing w:val="-2"/>
                <w:sz w:val="12"/>
                <w:szCs w:val="12"/>
              </w:rPr>
              <w:t>0,000</w:t>
            </w:r>
          </w:p>
        </w:tc>
        <w:tc>
          <w:tcPr>
            <w:tcW w:w="562" w:type="dxa"/>
          </w:tcPr>
          <w:p w14:paraId="3706D2B8" w14:textId="77777777" w:rsidR="001B777E" w:rsidRPr="001B777E" w:rsidRDefault="001B777E" w:rsidP="001B777E">
            <w:pPr>
              <w:pStyle w:val="TableParagraph"/>
              <w:spacing w:before="66"/>
              <w:ind w:right="140"/>
              <w:jc w:val="right"/>
              <w:rPr>
                <w:sz w:val="12"/>
                <w:szCs w:val="12"/>
              </w:rPr>
            </w:pPr>
            <w:r w:rsidRPr="001B777E">
              <w:rPr>
                <w:spacing w:val="-4"/>
                <w:sz w:val="12"/>
                <w:szCs w:val="12"/>
              </w:rPr>
              <w:t>0,00</w:t>
            </w:r>
          </w:p>
        </w:tc>
        <w:tc>
          <w:tcPr>
            <w:tcW w:w="656" w:type="dxa"/>
            <w:vMerge/>
            <w:tcBorders>
              <w:top w:val="nil"/>
            </w:tcBorders>
          </w:tcPr>
          <w:p w14:paraId="1BCEA3CE" w14:textId="77777777" w:rsidR="001B777E" w:rsidRPr="001B777E" w:rsidRDefault="001B777E" w:rsidP="001B777E">
            <w:pPr>
              <w:rPr>
                <w:sz w:val="12"/>
                <w:szCs w:val="12"/>
              </w:rPr>
            </w:pPr>
          </w:p>
        </w:tc>
        <w:tc>
          <w:tcPr>
            <w:tcW w:w="608" w:type="dxa"/>
          </w:tcPr>
          <w:p w14:paraId="616EC9D6" w14:textId="77777777" w:rsidR="001B777E" w:rsidRPr="001B777E" w:rsidRDefault="001B777E" w:rsidP="001B777E">
            <w:pPr>
              <w:pStyle w:val="TableParagraph"/>
              <w:spacing w:before="66"/>
              <w:ind w:left="67" w:right="49"/>
              <w:jc w:val="center"/>
              <w:rPr>
                <w:sz w:val="12"/>
                <w:szCs w:val="12"/>
              </w:rPr>
            </w:pPr>
            <w:r w:rsidRPr="001B777E">
              <w:rPr>
                <w:spacing w:val="-2"/>
                <w:sz w:val="12"/>
                <w:szCs w:val="12"/>
              </w:rPr>
              <w:t>0,000</w:t>
            </w:r>
          </w:p>
        </w:tc>
        <w:tc>
          <w:tcPr>
            <w:tcW w:w="648" w:type="dxa"/>
          </w:tcPr>
          <w:p w14:paraId="7241F2D4" w14:textId="77777777" w:rsidR="001B777E" w:rsidRPr="001B777E" w:rsidRDefault="001B777E" w:rsidP="001B777E">
            <w:pPr>
              <w:pStyle w:val="TableParagraph"/>
              <w:spacing w:before="66"/>
              <w:ind w:left="62" w:right="44"/>
              <w:jc w:val="center"/>
              <w:rPr>
                <w:sz w:val="12"/>
                <w:szCs w:val="12"/>
              </w:rPr>
            </w:pPr>
            <w:r w:rsidRPr="001B777E">
              <w:rPr>
                <w:spacing w:val="-4"/>
                <w:sz w:val="12"/>
                <w:szCs w:val="12"/>
              </w:rPr>
              <w:t>0,00</w:t>
            </w:r>
          </w:p>
        </w:tc>
        <w:tc>
          <w:tcPr>
            <w:tcW w:w="2287" w:type="dxa"/>
          </w:tcPr>
          <w:p w14:paraId="670D91EB" w14:textId="77777777" w:rsidR="001B777E" w:rsidRPr="001B777E" w:rsidRDefault="001B777E" w:rsidP="001B777E">
            <w:pPr>
              <w:pStyle w:val="TableParagraph"/>
              <w:spacing w:before="5"/>
              <w:ind w:left="21"/>
              <w:rPr>
                <w:sz w:val="12"/>
                <w:szCs w:val="12"/>
              </w:rPr>
            </w:pPr>
            <w:r w:rsidRPr="001B777E">
              <w:rPr>
                <w:spacing w:val="-2"/>
                <w:sz w:val="12"/>
                <w:szCs w:val="12"/>
              </w:rPr>
              <w:t>Пиломатериал</w:t>
            </w:r>
          </w:p>
          <w:p w14:paraId="0EA3DB96" w14:textId="77777777" w:rsidR="001B777E" w:rsidRPr="001B777E" w:rsidRDefault="001B777E" w:rsidP="001B777E">
            <w:pPr>
              <w:pStyle w:val="TableParagraph"/>
              <w:spacing w:before="13" w:line="118" w:lineRule="exact"/>
              <w:ind w:left="21"/>
              <w:rPr>
                <w:sz w:val="12"/>
                <w:szCs w:val="12"/>
              </w:rPr>
            </w:pPr>
            <w:r w:rsidRPr="001B777E">
              <w:rPr>
                <w:spacing w:val="-2"/>
                <w:sz w:val="12"/>
                <w:szCs w:val="12"/>
              </w:rPr>
              <w:t>Փայտանյութ</w:t>
            </w:r>
          </w:p>
        </w:tc>
        <w:tc>
          <w:tcPr>
            <w:tcW w:w="418" w:type="dxa"/>
          </w:tcPr>
          <w:p w14:paraId="3F2BBC98" w14:textId="77777777" w:rsidR="001B777E" w:rsidRPr="001B777E" w:rsidRDefault="001B777E" w:rsidP="001B777E">
            <w:pPr>
              <w:pStyle w:val="TableParagraph"/>
              <w:spacing w:before="66"/>
              <w:ind w:left="25" w:right="6"/>
              <w:jc w:val="center"/>
              <w:rPr>
                <w:sz w:val="12"/>
                <w:szCs w:val="12"/>
              </w:rPr>
            </w:pPr>
            <w:r w:rsidRPr="001B777E">
              <w:rPr>
                <w:spacing w:val="-5"/>
                <w:sz w:val="12"/>
                <w:szCs w:val="12"/>
              </w:rPr>
              <w:t>м3</w:t>
            </w:r>
          </w:p>
        </w:tc>
        <w:tc>
          <w:tcPr>
            <w:tcW w:w="561" w:type="dxa"/>
          </w:tcPr>
          <w:p w14:paraId="0BEEE86A" w14:textId="77777777" w:rsidR="001B777E" w:rsidRPr="001B777E" w:rsidRDefault="001B777E" w:rsidP="001B777E">
            <w:pPr>
              <w:pStyle w:val="TableParagraph"/>
              <w:spacing w:before="66"/>
              <w:ind w:left="43" w:right="23"/>
              <w:jc w:val="center"/>
              <w:rPr>
                <w:sz w:val="12"/>
                <w:szCs w:val="12"/>
              </w:rPr>
            </w:pPr>
            <w:r w:rsidRPr="001B777E">
              <w:rPr>
                <w:spacing w:val="-2"/>
                <w:sz w:val="12"/>
                <w:szCs w:val="12"/>
              </w:rPr>
              <w:t>0,0172</w:t>
            </w:r>
          </w:p>
        </w:tc>
        <w:tc>
          <w:tcPr>
            <w:tcW w:w="568" w:type="dxa"/>
          </w:tcPr>
          <w:p w14:paraId="6756F223" w14:textId="77777777" w:rsidR="001B777E" w:rsidRPr="001B777E" w:rsidRDefault="001B777E" w:rsidP="001B777E">
            <w:pPr>
              <w:pStyle w:val="TableParagraph"/>
              <w:spacing w:before="77"/>
              <w:ind w:left="38" w:right="17"/>
              <w:jc w:val="center"/>
              <w:rPr>
                <w:sz w:val="12"/>
                <w:szCs w:val="12"/>
              </w:rPr>
            </w:pPr>
            <w:r w:rsidRPr="001B777E">
              <w:rPr>
                <w:spacing w:val="-2"/>
                <w:sz w:val="12"/>
                <w:szCs w:val="12"/>
              </w:rPr>
              <w:t>127,083</w:t>
            </w:r>
          </w:p>
        </w:tc>
        <w:tc>
          <w:tcPr>
            <w:tcW w:w="513" w:type="dxa"/>
          </w:tcPr>
          <w:p w14:paraId="0D941B6F" w14:textId="77777777" w:rsidR="001B777E" w:rsidRPr="001B777E" w:rsidRDefault="001B777E" w:rsidP="001B777E">
            <w:pPr>
              <w:pStyle w:val="TableParagraph"/>
              <w:spacing w:before="66"/>
              <w:ind w:left="56" w:right="34"/>
              <w:jc w:val="center"/>
              <w:rPr>
                <w:sz w:val="12"/>
                <w:szCs w:val="12"/>
              </w:rPr>
            </w:pPr>
            <w:r w:rsidRPr="001B777E">
              <w:rPr>
                <w:spacing w:val="-4"/>
                <w:sz w:val="12"/>
                <w:szCs w:val="12"/>
              </w:rPr>
              <w:t>2,48</w:t>
            </w:r>
          </w:p>
        </w:tc>
        <w:tc>
          <w:tcPr>
            <w:tcW w:w="647" w:type="dxa"/>
          </w:tcPr>
          <w:p w14:paraId="05ED2853" w14:textId="77777777" w:rsidR="001B777E" w:rsidRPr="001B777E" w:rsidRDefault="001B777E" w:rsidP="001B777E">
            <w:pPr>
              <w:pStyle w:val="TableParagraph"/>
              <w:spacing w:before="66"/>
              <w:ind w:left="89" w:right="65"/>
              <w:jc w:val="center"/>
              <w:rPr>
                <w:sz w:val="12"/>
                <w:szCs w:val="12"/>
              </w:rPr>
            </w:pPr>
            <w:r w:rsidRPr="001B777E">
              <w:rPr>
                <w:spacing w:val="-4"/>
                <w:sz w:val="12"/>
                <w:szCs w:val="12"/>
              </w:rPr>
              <w:t>5,72</w:t>
            </w:r>
          </w:p>
        </w:tc>
        <w:tc>
          <w:tcPr>
            <w:tcW w:w="520" w:type="dxa"/>
            <w:vMerge/>
            <w:tcBorders>
              <w:top w:val="nil"/>
            </w:tcBorders>
          </w:tcPr>
          <w:p w14:paraId="7630B810" w14:textId="77777777" w:rsidR="001B777E" w:rsidRPr="001B777E" w:rsidRDefault="001B777E" w:rsidP="001B777E">
            <w:pPr>
              <w:rPr>
                <w:sz w:val="12"/>
                <w:szCs w:val="12"/>
              </w:rPr>
            </w:pPr>
          </w:p>
        </w:tc>
        <w:tc>
          <w:tcPr>
            <w:tcW w:w="734" w:type="dxa"/>
            <w:vMerge/>
            <w:tcBorders>
              <w:top w:val="nil"/>
            </w:tcBorders>
          </w:tcPr>
          <w:p w14:paraId="46123BB1" w14:textId="77777777" w:rsidR="001B777E" w:rsidRPr="001B777E" w:rsidRDefault="001B777E" w:rsidP="001B777E">
            <w:pPr>
              <w:rPr>
                <w:sz w:val="12"/>
                <w:szCs w:val="12"/>
              </w:rPr>
            </w:pPr>
          </w:p>
        </w:tc>
      </w:tr>
      <w:tr w:rsidR="001B777E" w:rsidRPr="001B777E" w14:paraId="6D601542" w14:textId="77777777" w:rsidTr="001B777E">
        <w:trPr>
          <w:trHeight w:val="172"/>
        </w:trPr>
        <w:tc>
          <w:tcPr>
            <w:tcW w:w="519" w:type="dxa"/>
            <w:vMerge w:val="restart"/>
          </w:tcPr>
          <w:p w14:paraId="50655F67" w14:textId="77777777" w:rsidR="001B777E" w:rsidRPr="001B777E" w:rsidRDefault="001B777E" w:rsidP="001B777E">
            <w:pPr>
              <w:pStyle w:val="TableParagraph"/>
              <w:rPr>
                <w:sz w:val="12"/>
                <w:szCs w:val="12"/>
              </w:rPr>
            </w:pPr>
          </w:p>
          <w:p w14:paraId="5C09DB64" w14:textId="77777777" w:rsidR="001B777E" w:rsidRPr="001B777E" w:rsidRDefault="001B777E" w:rsidP="001B777E">
            <w:pPr>
              <w:pStyle w:val="TableParagraph"/>
              <w:rPr>
                <w:sz w:val="12"/>
                <w:szCs w:val="12"/>
              </w:rPr>
            </w:pPr>
          </w:p>
          <w:p w14:paraId="01327787" w14:textId="77777777" w:rsidR="001B777E" w:rsidRPr="001B777E" w:rsidRDefault="001B777E" w:rsidP="001B777E">
            <w:pPr>
              <w:pStyle w:val="TableParagraph"/>
              <w:spacing w:before="1"/>
              <w:rPr>
                <w:sz w:val="12"/>
                <w:szCs w:val="12"/>
              </w:rPr>
            </w:pPr>
          </w:p>
          <w:p w14:paraId="0820349D" w14:textId="77777777" w:rsidR="001B777E" w:rsidRPr="001B777E" w:rsidRDefault="001B777E" w:rsidP="001B777E">
            <w:pPr>
              <w:pStyle w:val="TableParagraph"/>
              <w:ind w:left="76"/>
              <w:rPr>
                <w:sz w:val="12"/>
                <w:szCs w:val="12"/>
              </w:rPr>
            </w:pPr>
            <w:r w:rsidRPr="001B777E">
              <w:rPr>
                <w:spacing w:val="-5"/>
                <w:sz w:val="12"/>
                <w:szCs w:val="12"/>
              </w:rPr>
              <w:t>50</w:t>
            </w:r>
          </w:p>
        </w:tc>
        <w:tc>
          <w:tcPr>
            <w:tcW w:w="742" w:type="dxa"/>
            <w:vMerge w:val="restart"/>
          </w:tcPr>
          <w:p w14:paraId="568F11D9" w14:textId="77777777" w:rsidR="001B777E" w:rsidRPr="001B777E" w:rsidRDefault="001B777E" w:rsidP="001B777E">
            <w:pPr>
              <w:pStyle w:val="TableParagraph"/>
              <w:rPr>
                <w:sz w:val="12"/>
                <w:szCs w:val="12"/>
              </w:rPr>
            </w:pPr>
          </w:p>
          <w:p w14:paraId="49AC9A9E" w14:textId="77777777" w:rsidR="001B777E" w:rsidRPr="001B777E" w:rsidRDefault="001B777E" w:rsidP="001B777E">
            <w:pPr>
              <w:pStyle w:val="TableParagraph"/>
              <w:rPr>
                <w:sz w:val="12"/>
                <w:szCs w:val="12"/>
              </w:rPr>
            </w:pPr>
          </w:p>
          <w:p w14:paraId="7DB48D64" w14:textId="77777777" w:rsidR="001B777E" w:rsidRPr="001B777E" w:rsidRDefault="001B777E" w:rsidP="001B777E">
            <w:pPr>
              <w:pStyle w:val="TableParagraph"/>
              <w:spacing w:before="6"/>
              <w:rPr>
                <w:sz w:val="12"/>
                <w:szCs w:val="12"/>
              </w:rPr>
            </w:pPr>
          </w:p>
          <w:p w14:paraId="12A1280C" w14:textId="77777777" w:rsidR="001B777E" w:rsidRPr="001B777E" w:rsidRDefault="001B777E" w:rsidP="001B777E">
            <w:pPr>
              <w:pStyle w:val="TableParagraph"/>
              <w:ind w:left="211"/>
              <w:rPr>
                <w:sz w:val="12"/>
                <w:szCs w:val="12"/>
              </w:rPr>
            </w:pPr>
            <w:r w:rsidRPr="001B777E">
              <w:rPr>
                <w:w w:val="95"/>
                <w:sz w:val="12"/>
                <w:szCs w:val="12"/>
              </w:rPr>
              <w:t>26-</w:t>
            </w:r>
            <w:r w:rsidRPr="001B777E">
              <w:rPr>
                <w:spacing w:val="-5"/>
                <w:sz w:val="12"/>
                <w:szCs w:val="12"/>
              </w:rPr>
              <w:t>51</w:t>
            </w:r>
          </w:p>
        </w:tc>
        <w:tc>
          <w:tcPr>
            <w:tcW w:w="3233" w:type="dxa"/>
            <w:vMerge w:val="restart"/>
          </w:tcPr>
          <w:p w14:paraId="4B8A0B6E" w14:textId="77777777" w:rsidR="001B777E" w:rsidRPr="001B777E" w:rsidRDefault="001B777E" w:rsidP="001B777E">
            <w:pPr>
              <w:pStyle w:val="TableParagraph"/>
              <w:spacing w:before="9"/>
              <w:rPr>
                <w:sz w:val="12"/>
                <w:szCs w:val="12"/>
              </w:rPr>
            </w:pPr>
          </w:p>
          <w:p w14:paraId="09E56836" w14:textId="77777777" w:rsidR="001B777E" w:rsidRPr="001B777E" w:rsidRDefault="001B777E" w:rsidP="001B777E">
            <w:pPr>
              <w:pStyle w:val="TableParagraph"/>
              <w:spacing w:line="261" w:lineRule="auto"/>
              <w:ind w:left="28" w:right="76"/>
              <w:rPr>
                <w:sz w:val="12"/>
                <w:szCs w:val="12"/>
              </w:rPr>
            </w:pPr>
            <w:r w:rsidRPr="001B777E">
              <w:rPr>
                <w:sz w:val="12"/>
                <w:szCs w:val="12"/>
              </w:rPr>
              <w:t>Стены</w:t>
            </w:r>
            <w:r w:rsidRPr="001B777E">
              <w:rPr>
                <w:spacing w:val="40"/>
                <w:sz w:val="12"/>
                <w:szCs w:val="12"/>
              </w:rPr>
              <w:t xml:space="preserve"> </w:t>
            </w:r>
            <w:r w:rsidRPr="001B777E">
              <w:rPr>
                <w:sz w:val="12"/>
                <w:szCs w:val="12"/>
              </w:rPr>
              <w:t>бетонные</w:t>
            </w:r>
            <w:r w:rsidRPr="001B777E">
              <w:rPr>
                <w:spacing w:val="40"/>
                <w:sz w:val="12"/>
                <w:szCs w:val="12"/>
              </w:rPr>
              <w:t xml:space="preserve"> </w:t>
            </w:r>
            <w:r w:rsidRPr="001B777E">
              <w:rPr>
                <w:sz w:val="12"/>
                <w:szCs w:val="12"/>
              </w:rPr>
              <w:t>под лестницами и пандусом</w:t>
            </w:r>
            <w:r w:rsidRPr="001B777E">
              <w:rPr>
                <w:spacing w:val="40"/>
                <w:sz w:val="12"/>
                <w:szCs w:val="12"/>
              </w:rPr>
              <w:t xml:space="preserve"> </w:t>
            </w:r>
            <w:r w:rsidRPr="001B777E">
              <w:rPr>
                <w:sz w:val="12"/>
                <w:szCs w:val="12"/>
              </w:rPr>
              <w:t>толщиной</w:t>
            </w:r>
            <w:r w:rsidRPr="001B777E">
              <w:rPr>
                <w:spacing w:val="38"/>
                <w:sz w:val="12"/>
                <w:szCs w:val="12"/>
              </w:rPr>
              <w:t xml:space="preserve"> </w:t>
            </w:r>
            <w:r w:rsidRPr="001B777E">
              <w:rPr>
                <w:sz w:val="12"/>
                <w:szCs w:val="12"/>
              </w:rPr>
              <w:t>до</w:t>
            </w:r>
            <w:r w:rsidRPr="001B777E">
              <w:rPr>
                <w:spacing w:val="38"/>
                <w:sz w:val="12"/>
                <w:szCs w:val="12"/>
              </w:rPr>
              <w:t xml:space="preserve"> </w:t>
            </w:r>
            <w:r w:rsidRPr="001B777E">
              <w:rPr>
                <w:sz w:val="12"/>
                <w:szCs w:val="12"/>
              </w:rPr>
              <w:t>200мм</w:t>
            </w:r>
            <w:r w:rsidRPr="001B777E">
              <w:rPr>
                <w:spacing w:val="40"/>
                <w:sz w:val="12"/>
                <w:szCs w:val="12"/>
              </w:rPr>
              <w:t xml:space="preserve"> </w:t>
            </w:r>
            <w:r w:rsidRPr="001B777E">
              <w:rPr>
                <w:sz w:val="12"/>
                <w:szCs w:val="12"/>
              </w:rPr>
              <w:t>Бетон B 12.5</w:t>
            </w:r>
            <w:r w:rsidRPr="001B777E">
              <w:rPr>
                <w:spacing w:val="40"/>
                <w:sz w:val="12"/>
                <w:szCs w:val="12"/>
              </w:rPr>
              <w:t xml:space="preserve"> </w:t>
            </w:r>
            <w:r w:rsidRPr="001B777E">
              <w:rPr>
                <w:sz w:val="12"/>
                <w:szCs w:val="12"/>
              </w:rPr>
              <w:t>Մինչև 200 մմ</w:t>
            </w:r>
            <w:r w:rsidRPr="001B777E">
              <w:rPr>
                <w:spacing w:val="40"/>
                <w:sz w:val="12"/>
                <w:szCs w:val="12"/>
              </w:rPr>
              <w:t xml:space="preserve"> </w:t>
            </w:r>
            <w:r w:rsidRPr="001B777E">
              <w:rPr>
                <w:sz w:val="12"/>
                <w:szCs w:val="12"/>
              </w:rPr>
              <w:t>հաստությամբ</w:t>
            </w:r>
            <w:r w:rsidRPr="001B777E">
              <w:rPr>
                <w:spacing w:val="-9"/>
                <w:sz w:val="12"/>
                <w:szCs w:val="12"/>
              </w:rPr>
              <w:t xml:space="preserve"> </w:t>
            </w:r>
            <w:r w:rsidRPr="001B777E">
              <w:rPr>
                <w:sz w:val="12"/>
                <w:szCs w:val="12"/>
              </w:rPr>
              <w:t>աստիճանների</w:t>
            </w:r>
            <w:r w:rsidRPr="001B777E">
              <w:rPr>
                <w:spacing w:val="-9"/>
                <w:sz w:val="12"/>
                <w:szCs w:val="12"/>
              </w:rPr>
              <w:t xml:space="preserve"> </w:t>
            </w:r>
            <w:r w:rsidRPr="001B777E">
              <w:rPr>
                <w:sz w:val="12"/>
                <w:szCs w:val="12"/>
              </w:rPr>
              <w:t>և</w:t>
            </w:r>
            <w:r w:rsidRPr="001B777E">
              <w:rPr>
                <w:spacing w:val="-9"/>
                <w:sz w:val="12"/>
                <w:szCs w:val="12"/>
              </w:rPr>
              <w:t xml:space="preserve"> </w:t>
            </w:r>
            <w:r w:rsidRPr="001B777E">
              <w:rPr>
                <w:sz w:val="12"/>
                <w:szCs w:val="12"/>
              </w:rPr>
              <w:t>թեքահարթակների</w:t>
            </w:r>
            <w:r w:rsidRPr="001B777E">
              <w:rPr>
                <w:spacing w:val="40"/>
                <w:sz w:val="12"/>
                <w:szCs w:val="12"/>
              </w:rPr>
              <w:t xml:space="preserve"> </w:t>
            </w:r>
            <w:r w:rsidRPr="001B777E">
              <w:rPr>
                <w:sz w:val="12"/>
                <w:szCs w:val="12"/>
              </w:rPr>
              <w:t>տակ բետոնե պատեր։ Բետոն B 12.5</w:t>
            </w:r>
          </w:p>
        </w:tc>
        <w:tc>
          <w:tcPr>
            <w:tcW w:w="553" w:type="dxa"/>
            <w:vMerge w:val="restart"/>
          </w:tcPr>
          <w:p w14:paraId="40DB8CA6" w14:textId="77777777" w:rsidR="001B777E" w:rsidRPr="001B777E" w:rsidRDefault="001B777E" w:rsidP="001B777E">
            <w:pPr>
              <w:pStyle w:val="TableParagraph"/>
              <w:rPr>
                <w:sz w:val="12"/>
                <w:szCs w:val="12"/>
              </w:rPr>
            </w:pPr>
          </w:p>
          <w:p w14:paraId="41AF9C83" w14:textId="77777777" w:rsidR="001B777E" w:rsidRPr="001B777E" w:rsidRDefault="001B777E" w:rsidP="001B777E">
            <w:pPr>
              <w:pStyle w:val="TableParagraph"/>
              <w:rPr>
                <w:sz w:val="12"/>
                <w:szCs w:val="12"/>
              </w:rPr>
            </w:pPr>
          </w:p>
          <w:p w14:paraId="09143020" w14:textId="77777777" w:rsidR="001B777E" w:rsidRPr="001B777E" w:rsidRDefault="001B777E" w:rsidP="001B777E">
            <w:pPr>
              <w:pStyle w:val="TableParagraph"/>
              <w:spacing w:before="1"/>
              <w:rPr>
                <w:sz w:val="12"/>
                <w:szCs w:val="12"/>
              </w:rPr>
            </w:pPr>
          </w:p>
          <w:p w14:paraId="6686E9A1" w14:textId="77777777" w:rsidR="001B777E" w:rsidRPr="001B777E" w:rsidRDefault="001B777E" w:rsidP="001B777E">
            <w:pPr>
              <w:pStyle w:val="TableParagraph"/>
              <w:ind w:left="206"/>
              <w:rPr>
                <w:sz w:val="12"/>
                <w:szCs w:val="12"/>
              </w:rPr>
            </w:pPr>
            <w:r w:rsidRPr="001B777E">
              <w:rPr>
                <w:spacing w:val="-5"/>
                <w:sz w:val="12"/>
                <w:szCs w:val="12"/>
              </w:rPr>
              <w:t>м3</w:t>
            </w:r>
          </w:p>
        </w:tc>
        <w:tc>
          <w:tcPr>
            <w:tcW w:w="584" w:type="dxa"/>
          </w:tcPr>
          <w:p w14:paraId="60BDB38E" w14:textId="77777777" w:rsidR="001B777E" w:rsidRPr="001B777E" w:rsidRDefault="001B777E" w:rsidP="001B777E">
            <w:pPr>
              <w:pStyle w:val="TableParagraph"/>
              <w:spacing w:before="3" w:line="149" w:lineRule="exact"/>
              <w:ind w:left="57" w:right="31"/>
              <w:jc w:val="center"/>
              <w:rPr>
                <w:sz w:val="12"/>
                <w:szCs w:val="12"/>
              </w:rPr>
            </w:pPr>
            <w:r w:rsidRPr="001B777E">
              <w:rPr>
                <w:spacing w:val="-5"/>
                <w:sz w:val="12"/>
                <w:szCs w:val="12"/>
              </w:rPr>
              <w:t>2,9</w:t>
            </w:r>
          </w:p>
        </w:tc>
        <w:tc>
          <w:tcPr>
            <w:tcW w:w="570" w:type="dxa"/>
            <w:vMerge w:val="restart"/>
          </w:tcPr>
          <w:p w14:paraId="689E4844" w14:textId="77777777" w:rsidR="001B777E" w:rsidRPr="001B777E" w:rsidRDefault="001B777E" w:rsidP="001B777E">
            <w:pPr>
              <w:pStyle w:val="TableParagraph"/>
              <w:rPr>
                <w:sz w:val="12"/>
                <w:szCs w:val="12"/>
              </w:rPr>
            </w:pPr>
          </w:p>
          <w:p w14:paraId="1B47584F" w14:textId="77777777" w:rsidR="001B777E" w:rsidRPr="001B777E" w:rsidRDefault="001B777E" w:rsidP="001B777E">
            <w:pPr>
              <w:pStyle w:val="TableParagraph"/>
              <w:rPr>
                <w:sz w:val="12"/>
                <w:szCs w:val="12"/>
              </w:rPr>
            </w:pPr>
          </w:p>
          <w:p w14:paraId="1B138EFE" w14:textId="77777777" w:rsidR="001B777E" w:rsidRPr="001B777E" w:rsidRDefault="001B777E" w:rsidP="001B777E">
            <w:pPr>
              <w:pStyle w:val="TableParagraph"/>
              <w:spacing w:before="1"/>
              <w:rPr>
                <w:sz w:val="12"/>
                <w:szCs w:val="12"/>
              </w:rPr>
            </w:pPr>
          </w:p>
          <w:p w14:paraId="586153E7" w14:textId="77777777" w:rsidR="001B777E" w:rsidRPr="001B777E" w:rsidRDefault="001B777E" w:rsidP="001B777E">
            <w:pPr>
              <w:pStyle w:val="TableParagraph"/>
              <w:ind w:left="168"/>
              <w:rPr>
                <w:sz w:val="12"/>
                <w:szCs w:val="12"/>
              </w:rPr>
            </w:pPr>
            <w:r w:rsidRPr="001B777E">
              <w:rPr>
                <w:spacing w:val="-4"/>
                <w:sz w:val="12"/>
                <w:szCs w:val="12"/>
              </w:rPr>
              <w:t>4,98</w:t>
            </w:r>
          </w:p>
        </w:tc>
        <w:tc>
          <w:tcPr>
            <w:tcW w:w="584" w:type="dxa"/>
          </w:tcPr>
          <w:p w14:paraId="28DCB683" w14:textId="77777777" w:rsidR="001B777E" w:rsidRPr="001B777E" w:rsidRDefault="001B777E" w:rsidP="001B777E">
            <w:pPr>
              <w:pStyle w:val="TableParagraph"/>
              <w:spacing w:before="3" w:line="149" w:lineRule="exact"/>
              <w:ind w:right="82"/>
              <w:jc w:val="right"/>
              <w:rPr>
                <w:sz w:val="12"/>
                <w:szCs w:val="12"/>
              </w:rPr>
            </w:pPr>
            <w:r w:rsidRPr="001B777E">
              <w:rPr>
                <w:spacing w:val="-2"/>
                <w:sz w:val="12"/>
                <w:szCs w:val="12"/>
              </w:rPr>
              <w:t>13,762</w:t>
            </w:r>
          </w:p>
        </w:tc>
        <w:tc>
          <w:tcPr>
            <w:tcW w:w="562" w:type="dxa"/>
          </w:tcPr>
          <w:p w14:paraId="36528127" w14:textId="77777777" w:rsidR="001B777E" w:rsidRPr="001B777E" w:rsidRDefault="001B777E" w:rsidP="001B777E">
            <w:pPr>
              <w:pStyle w:val="TableParagraph"/>
              <w:spacing w:before="3" w:line="149" w:lineRule="exact"/>
              <w:ind w:right="107"/>
              <w:jc w:val="right"/>
              <w:rPr>
                <w:sz w:val="12"/>
                <w:szCs w:val="12"/>
              </w:rPr>
            </w:pPr>
            <w:r w:rsidRPr="001B777E">
              <w:rPr>
                <w:spacing w:val="-2"/>
                <w:sz w:val="12"/>
                <w:szCs w:val="12"/>
              </w:rPr>
              <w:t>39,91</w:t>
            </w:r>
          </w:p>
        </w:tc>
        <w:tc>
          <w:tcPr>
            <w:tcW w:w="656" w:type="dxa"/>
            <w:vMerge w:val="restart"/>
          </w:tcPr>
          <w:p w14:paraId="16318C8A" w14:textId="77777777" w:rsidR="001B777E" w:rsidRPr="001B777E" w:rsidRDefault="001B777E" w:rsidP="001B777E">
            <w:pPr>
              <w:pStyle w:val="TableParagraph"/>
              <w:rPr>
                <w:sz w:val="12"/>
                <w:szCs w:val="12"/>
              </w:rPr>
            </w:pPr>
          </w:p>
          <w:p w14:paraId="05E935AC" w14:textId="77777777" w:rsidR="001B777E" w:rsidRPr="001B777E" w:rsidRDefault="001B777E" w:rsidP="001B777E">
            <w:pPr>
              <w:pStyle w:val="TableParagraph"/>
              <w:rPr>
                <w:sz w:val="12"/>
                <w:szCs w:val="12"/>
              </w:rPr>
            </w:pPr>
          </w:p>
          <w:p w14:paraId="5EBCA90D" w14:textId="77777777" w:rsidR="001B777E" w:rsidRPr="001B777E" w:rsidRDefault="001B777E" w:rsidP="001B777E">
            <w:pPr>
              <w:pStyle w:val="TableParagraph"/>
              <w:spacing w:before="1"/>
              <w:rPr>
                <w:sz w:val="12"/>
                <w:szCs w:val="12"/>
              </w:rPr>
            </w:pPr>
          </w:p>
          <w:p w14:paraId="06AE3FF4" w14:textId="77777777" w:rsidR="001B777E" w:rsidRPr="001B777E" w:rsidRDefault="001B777E" w:rsidP="001B777E">
            <w:pPr>
              <w:pStyle w:val="TableParagraph"/>
              <w:ind w:left="209"/>
              <w:rPr>
                <w:sz w:val="12"/>
                <w:szCs w:val="12"/>
              </w:rPr>
            </w:pPr>
            <w:r w:rsidRPr="001B777E">
              <w:rPr>
                <w:spacing w:val="-4"/>
                <w:sz w:val="12"/>
                <w:szCs w:val="12"/>
              </w:rPr>
              <w:t>0,76</w:t>
            </w:r>
          </w:p>
        </w:tc>
        <w:tc>
          <w:tcPr>
            <w:tcW w:w="608" w:type="dxa"/>
          </w:tcPr>
          <w:p w14:paraId="65D81A27" w14:textId="77777777" w:rsidR="001B777E" w:rsidRPr="001B777E" w:rsidRDefault="001B777E" w:rsidP="001B777E">
            <w:pPr>
              <w:pStyle w:val="TableParagraph"/>
              <w:spacing w:before="3" w:line="149" w:lineRule="exact"/>
              <w:ind w:left="67" w:right="49"/>
              <w:jc w:val="center"/>
              <w:rPr>
                <w:sz w:val="12"/>
                <w:szCs w:val="12"/>
              </w:rPr>
            </w:pPr>
            <w:r w:rsidRPr="001B777E">
              <w:rPr>
                <w:spacing w:val="-2"/>
                <w:sz w:val="12"/>
                <w:szCs w:val="12"/>
              </w:rPr>
              <w:t>2,321</w:t>
            </w:r>
          </w:p>
        </w:tc>
        <w:tc>
          <w:tcPr>
            <w:tcW w:w="648" w:type="dxa"/>
          </w:tcPr>
          <w:p w14:paraId="2E7031F2" w14:textId="77777777" w:rsidR="001B777E" w:rsidRPr="001B777E" w:rsidRDefault="001B777E" w:rsidP="001B777E">
            <w:pPr>
              <w:pStyle w:val="TableParagraph"/>
              <w:spacing w:before="3" w:line="149" w:lineRule="exact"/>
              <w:ind w:left="62" w:right="44"/>
              <w:jc w:val="center"/>
              <w:rPr>
                <w:sz w:val="12"/>
                <w:szCs w:val="12"/>
              </w:rPr>
            </w:pPr>
            <w:r w:rsidRPr="001B777E">
              <w:rPr>
                <w:spacing w:val="-4"/>
                <w:sz w:val="12"/>
                <w:szCs w:val="12"/>
              </w:rPr>
              <w:t>6,73</w:t>
            </w:r>
          </w:p>
        </w:tc>
        <w:tc>
          <w:tcPr>
            <w:tcW w:w="2287" w:type="dxa"/>
          </w:tcPr>
          <w:p w14:paraId="2138DA59" w14:textId="77777777" w:rsidR="001B777E" w:rsidRPr="001B777E" w:rsidRDefault="001B777E" w:rsidP="001B777E">
            <w:pPr>
              <w:pStyle w:val="TableParagraph"/>
              <w:spacing w:before="8" w:line="144" w:lineRule="exact"/>
              <w:ind w:left="23"/>
              <w:rPr>
                <w:sz w:val="12"/>
                <w:szCs w:val="12"/>
              </w:rPr>
            </w:pPr>
            <w:r w:rsidRPr="001B777E">
              <w:rPr>
                <w:sz w:val="12"/>
                <w:szCs w:val="12"/>
              </w:rPr>
              <w:t>Щиты</w:t>
            </w:r>
            <w:r w:rsidRPr="001B777E">
              <w:rPr>
                <w:spacing w:val="62"/>
                <w:sz w:val="12"/>
                <w:szCs w:val="12"/>
              </w:rPr>
              <w:t xml:space="preserve"> </w:t>
            </w:r>
            <w:r w:rsidRPr="001B777E">
              <w:rPr>
                <w:sz w:val="12"/>
                <w:szCs w:val="12"/>
              </w:rPr>
              <w:t>опалубки</w:t>
            </w:r>
            <w:r w:rsidRPr="001B777E">
              <w:rPr>
                <w:spacing w:val="29"/>
                <w:sz w:val="12"/>
                <w:szCs w:val="12"/>
              </w:rPr>
              <w:t xml:space="preserve"> </w:t>
            </w:r>
            <w:r w:rsidRPr="001B777E">
              <w:rPr>
                <w:spacing w:val="-2"/>
                <w:sz w:val="12"/>
                <w:szCs w:val="12"/>
              </w:rPr>
              <w:t>Կավարանմած</w:t>
            </w:r>
          </w:p>
        </w:tc>
        <w:tc>
          <w:tcPr>
            <w:tcW w:w="418" w:type="dxa"/>
          </w:tcPr>
          <w:p w14:paraId="1D1D3C1C" w14:textId="77777777" w:rsidR="001B777E" w:rsidRPr="001B777E" w:rsidRDefault="001B777E" w:rsidP="001B777E">
            <w:pPr>
              <w:pStyle w:val="TableParagraph"/>
              <w:spacing w:before="3" w:line="149" w:lineRule="exact"/>
              <w:ind w:left="25" w:right="6"/>
              <w:jc w:val="center"/>
              <w:rPr>
                <w:sz w:val="12"/>
                <w:szCs w:val="12"/>
              </w:rPr>
            </w:pPr>
            <w:r w:rsidRPr="001B777E">
              <w:rPr>
                <w:spacing w:val="-5"/>
                <w:sz w:val="12"/>
                <w:szCs w:val="12"/>
              </w:rPr>
              <w:t>м2</w:t>
            </w:r>
          </w:p>
        </w:tc>
        <w:tc>
          <w:tcPr>
            <w:tcW w:w="561" w:type="dxa"/>
          </w:tcPr>
          <w:p w14:paraId="0597C55C" w14:textId="77777777" w:rsidR="001B777E" w:rsidRPr="001B777E" w:rsidRDefault="001B777E" w:rsidP="001B777E">
            <w:pPr>
              <w:pStyle w:val="TableParagraph"/>
              <w:spacing w:before="3" w:line="149" w:lineRule="exact"/>
              <w:ind w:left="43" w:right="23"/>
              <w:jc w:val="center"/>
              <w:rPr>
                <w:sz w:val="12"/>
                <w:szCs w:val="12"/>
              </w:rPr>
            </w:pPr>
            <w:r w:rsidRPr="001B777E">
              <w:rPr>
                <w:spacing w:val="-4"/>
                <w:sz w:val="12"/>
                <w:szCs w:val="12"/>
              </w:rPr>
              <w:t>2,64</w:t>
            </w:r>
          </w:p>
        </w:tc>
        <w:tc>
          <w:tcPr>
            <w:tcW w:w="568" w:type="dxa"/>
          </w:tcPr>
          <w:p w14:paraId="2A7AFCF7" w14:textId="77777777" w:rsidR="001B777E" w:rsidRPr="001B777E" w:rsidRDefault="001B777E" w:rsidP="001B777E">
            <w:pPr>
              <w:pStyle w:val="TableParagraph"/>
              <w:spacing w:before="3" w:line="149" w:lineRule="exact"/>
              <w:ind w:left="38" w:right="19"/>
              <w:jc w:val="center"/>
              <w:rPr>
                <w:sz w:val="12"/>
                <w:szCs w:val="12"/>
              </w:rPr>
            </w:pPr>
            <w:r w:rsidRPr="001B777E">
              <w:rPr>
                <w:spacing w:val="-4"/>
                <w:sz w:val="12"/>
                <w:szCs w:val="12"/>
              </w:rPr>
              <w:t>1,35</w:t>
            </w:r>
          </w:p>
        </w:tc>
        <w:tc>
          <w:tcPr>
            <w:tcW w:w="513" w:type="dxa"/>
          </w:tcPr>
          <w:p w14:paraId="4B475F74" w14:textId="77777777" w:rsidR="001B777E" w:rsidRPr="001B777E" w:rsidRDefault="001B777E" w:rsidP="001B777E">
            <w:pPr>
              <w:pStyle w:val="TableParagraph"/>
              <w:spacing w:before="3" w:line="149" w:lineRule="exact"/>
              <w:ind w:left="56" w:right="34"/>
              <w:jc w:val="center"/>
              <w:rPr>
                <w:sz w:val="12"/>
                <w:szCs w:val="12"/>
              </w:rPr>
            </w:pPr>
            <w:r w:rsidRPr="001B777E">
              <w:rPr>
                <w:spacing w:val="-4"/>
                <w:sz w:val="12"/>
                <w:szCs w:val="12"/>
              </w:rPr>
              <w:t>4,05</w:t>
            </w:r>
          </w:p>
        </w:tc>
        <w:tc>
          <w:tcPr>
            <w:tcW w:w="647" w:type="dxa"/>
          </w:tcPr>
          <w:p w14:paraId="0C25C92C" w14:textId="77777777" w:rsidR="001B777E" w:rsidRPr="001B777E" w:rsidRDefault="001B777E" w:rsidP="001B777E">
            <w:pPr>
              <w:pStyle w:val="TableParagraph"/>
              <w:spacing w:before="3" w:line="149" w:lineRule="exact"/>
              <w:ind w:left="89" w:right="67"/>
              <w:jc w:val="center"/>
              <w:rPr>
                <w:sz w:val="12"/>
                <w:szCs w:val="12"/>
              </w:rPr>
            </w:pPr>
            <w:r w:rsidRPr="001B777E">
              <w:rPr>
                <w:spacing w:val="-2"/>
                <w:sz w:val="12"/>
                <w:szCs w:val="12"/>
              </w:rPr>
              <w:t>11,75</w:t>
            </w:r>
          </w:p>
        </w:tc>
        <w:tc>
          <w:tcPr>
            <w:tcW w:w="520" w:type="dxa"/>
            <w:vMerge w:val="restart"/>
          </w:tcPr>
          <w:p w14:paraId="20A36345" w14:textId="77777777" w:rsidR="001B777E" w:rsidRPr="001B777E" w:rsidRDefault="001B777E" w:rsidP="001B777E">
            <w:pPr>
              <w:pStyle w:val="TableParagraph"/>
              <w:rPr>
                <w:sz w:val="12"/>
                <w:szCs w:val="12"/>
              </w:rPr>
            </w:pPr>
          </w:p>
          <w:p w14:paraId="37241014" w14:textId="77777777" w:rsidR="001B777E" w:rsidRPr="001B777E" w:rsidRDefault="001B777E" w:rsidP="001B777E">
            <w:pPr>
              <w:pStyle w:val="TableParagraph"/>
              <w:rPr>
                <w:sz w:val="12"/>
                <w:szCs w:val="12"/>
              </w:rPr>
            </w:pPr>
          </w:p>
          <w:p w14:paraId="7D89AA13" w14:textId="77777777" w:rsidR="001B777E" w:rsidRPr="001B777E" w:rsidRDefault="001B777E" w:rsidP="001B777E">
            <w:pPr>
              <w:pStyle w:val="TableParagraph"/>
              <w:spacing w:before="1"/>
              <w:rPr>
                <w:sz w:val="12"/>
                <w:szCs w:val="12"/>
              </w:rPr>
            </w:pPr>
          </w:p>
          <w:p w14:paraId="254EA0CD" w14:textId="77777777" w:rsidR="001B777E" w:rsidRPr="001B777E" w:rsidRDefault="001B777E" w:rsidP="001B777E">
            <w:pPr>
              <w:pStyle w:val="TableParagraph"/>
              <w:ind w:left="111"/>
              <w:rPr>
                <w:sz w:val="12"/>
                <w:szCs w:val="12"/>
              </w:rPr>
            </w:pPr>
            <w:r w:rsidRPr="001B777E">
              <w:rPr>
                <w:spacing w:val="-2"/>
                <w:sz w:val="12"/>
                <w:szCs w:val="12"/>
              </w:rPr>
              <w:t>60,73</w:t>
            </w:r>
          </w:p>
        </w:tc>
        <w:tc>
          <w:tcPr>
            <w:tcW w:w="734" w:type="dxa"/>
            <w:vMerge w:val="restart"/>
          </w:tcPr>
          <w:p w14:paraId="547BA2BA" w14:textId="77777777" w:rsidR="001B777E" w:rsidRPr="001B777E" w:rsidRDefault="001B777E" w:rsidP="001B777E">
            <w:pPr>
              <w:pStyle w:val="TableParagraph"/>
              <w:rPr>
                <w:sz w:val="12"/>
                <w:szCs w:val="12"/>
              </w:rPr>
            </w:pPr>
          </w:p>
          <w:p w14:paraId="261E93A3" w14:textId="77777777" w:rsidR="001B777E" w:rsidRPr="001B777E" w:rsidRDefault="001B777E" w:rsidP="001B777E">
            <w:pPr>
              <w:pStyle w:val="TableParagraph"/>
              <w:rPr>
                <w:sz w:val="12"/>
                <w:szCs w:val="12"/>
              </w:rPr>
            </w:pPr>
          </w:p>
          <w:p w14:paraId="7E12946D" w14:textId="77777777" w:rsidR="001B777E" w:rsidRPr="001B777E" w:rsidRDefault="001B777E" w:rsidP="001B777E">
            <w:pPr>
              <w:pStyle w:val="TableParagraph"/>
              <w:spacing w:before="1"/>
              <w:rPr>
                <w:sz w:val="12"/>
                <w:szCs w:val="12"/>
              </w:rPr>
            </w:pPr>
          </w:p>
          <w:p w14:paraId="29D50CFD" w14:textId="77777777" w:rsidR="001B777E" w:rsidRPr="001B777E" w:rsidRDefault="001B777E" w:rsidP="001B777E">
            <w:pPr>
              <w:pStyle w:val="TableParagraph"/>
              <w:ind w:left="183"/>
              <w:rPr>
                <w:sz w:val="12"/>
                <w:szCs w:val="12"/>
              </w:rPr>
            </w:pPr>
            <w:r w:rsidRPr="001B777E">
              <w:rPr>
                <w:spacing w:val="-2"/>
                <w:sz w:val="12"/>
                <w:szCs w:val="12"/>
              </w:rPr>
              <w:t>176,12</w:t>
            </w:r>
          </w:p>
        </w:tc>
      </w:tr>
      <w:tr w:rsidR="001B777E" w:rsidRPr="001B777E" w14:paraId="6A3C572F" w14:textId="77777777" w:rsidTr="001B777E">
        <w:trPr>
          <w:trHeight w:val="354"/>
        </w:trPr>
        <w:tc>
          <w:tcPr>
            <w:tcW w:w="519" w:type="dxa"/>
            <w:vMerge/>
            <w:tcBorders>
              <w:top w:val="nil"/>
            </w:tcBorders>
          </w:tcPr>
          <w:p w14:paraId="1A1C6C88" w14:textId="77777777" w:rsidR="001B777E" w:rsidRPr="001B777E" w:rsidRDefault="001B777E" w:rsidP="001B777E">
            <w:pPr>
              <w:rPr>
                <w:sz w:val="12"/>
                <w:szCs w:val="12"/>
              </w:rPr>
            </w:pPr>
          </w:p>
        </w:tc>
        <w:tc>
          <w:tcPr>
            <w:tcW w:w="742" w:type="dxa"/>
            <w:vMerge/>
            <w:tcBorders>
              <w:top w:val="nil"/>
            </w:tcBorders>
          </w:tcPr>
          <w:p w14:paraId="4F7C5215" w14:textId="77777777" w:rsidR="001B777E" w:rsidRPr="001B777E" w:rsidRDefault="001B777E" w:rsidP="001B777E">
            <w:pPr>
              <w:rPr>
                <w:sz w:val="12"/>
                <w:szCs w:val="12"/>
              </w:rPr>
            </w:pPr>
          </w:p>
        </w:tc>
        <w:tc>
          <w:tcPr>
            <w:tcW w:w="3233" w:type="dxa"/>
            <w:vMerge/>
            <w:tcBorders>
              <w:top w:val="nil"/>
            </w:tcBorders>
          </w:tcPr>
          <w:p w14:paraId="6F65BDB4" w14:textId="77777777" w:rsidR="001B777E" w:rsidRPr="001B777E" w:rsidRDefault="001B777E" w:rsidP="001B777E">
            <w:pPr>
              <w:rPr>
                <w:sz w:val="12"/>
                <w:szCs w:val="12"/>
              </w:rPr>
            </w:pPr>
          </w:p>
        </w:tc>
        <w:tc>
          <w:tcPr>
            <w:tcW w:w="553" w:type="dxa"/>
            <w:vMerge/>
            <w:tcBorders>
              <w:top w:val="nil"/>
            </w:tcBorders>
          </w:tcPr>
          <w:p w14:paraId="2D2B8692" w14:textId="77777777" w:rsidR="001B777E" w:rsidRPr="001B777E" w:rsidRDefault="001B777E" w:rsidP="001B777E">
            <w:pPr>
              <w:rPr>
                <w:sz w:val="12"/>
                <w:szCs w:val="12"/>
              </w:rPr>
            </w:pPr>
          </w:p>
        </w:tc>
        <w:tc>
          <w:tcPr>
            <w:tcW w:w="584" w:type="dxa"/>
          </w:tcPr>
          <w:p w14:paraId="79D66355" w14:textId="77777777" w:rsidR="001B777E" w:rsidRPr="001B777E" w:rsidRDefault="001B777E" w:rsidP="001B777E">
            <w:pPr>
              <w:pStyle w:val="TableParagraph"/>
              <w:spacing w:before="94"/>
              <w:ind w:left="57" w:right="31"/>
              <w:jc w:val="center"/>
              <w:rPr>
                <w:sz w:val="12"/>
                <w:szCs w:val="12"/>
              </w:rPr>
            </w:pPr>
            <w:r w:rsidRPr="001B777E">
              <w:rPr>
                <w:spacing w:val="-5"/>
                <w:sz w:val="12"/>
                <w:szCs w:val="12"/>
              </w:rPr>
              <w:t>2,9</w:t>
            </w:r>
          </w:p>
        </w:tc>
        <w:tc>
          <w:tcPr>
            <w:tcW w:w="570" w:type="dxa"/>
            <w:vMerge/>
            <w:tcBorders>
              <w:top w:val="nil"/>
            </w:tcBorders>
          </w:tcPr>
          <w:p w14:paraId="30AD9AFB" w14:textId="77777777" w:rsidR="001B777E" w:rsidRPr="001B777E" w:rsidRDefault="001B777E" w:rsidP="001B777E">
            <w:pPr>
              <w:rPr>
                <w:sz w:val="12"/>
                <w:szCs w:val="12"/>
              </w:rPr>
            </w:pPr>
          </w:p>
        </w:tc>
        <w:tc>
          <w:tcPr>
            <w:tcW w:w="584" w:type="dxa"/>
          </w:tcPr>
          <w:p w14:paraId="0F1F66A1" w14:textId="77777777" w:rsidR="001B777E" w:rsidRPr="001B777E" w:rsidRDefault="001B777E" w:rsidP="001B777E">
            <w:pPr>
              <w:pStyle w:val="TableParagraph"/>
              <w:spacing w:before="94"/>
              <w:ind w:right="116"/>
              <w:jc w:val="right"/>
              <w:rPr>
                <w:sz w:val="12"/>
                <w:szCs w:val="12"/>
              </w:rPr>
            </w:pPr>
            <w:r w:rsidRPr="001B777E">
              <w:rPr>
                <w:spacing w:val="-2"/>
                <w:sz w:val="12"/>
                <w:szCs w:val="12"/>
              </w:rPr>
              <w:t>0,000</w:t>
            </w:r>
          </w:p>
        </w:tc>
        <w:tc>
          <w:tcPr>
            <w:tcW w:w="562" w:type="dxa"/>
          </w:tcPr>
          <w:p w14:paraId="42B0E0FD" w14:textId="77777777" w:rsidR="001B777E" w:rsidRPr="001B777E" w:rsidRDefault="001B777E" w:rsidP="001B777E">
            <w:pPr>
              <w:pStyle w:val="TableParagraph"/>
              <w:spacing w:before="94"/>
              <w:ind w:right="140"/>
              <w:jc w:val="right"/>
              <w:rPr>
                <w:sz w:val="12"/>
                <w:szCs w:val="12"/>
              </w:rPr>
            </w:pPr>
            <w:r w:rsidRPr="001B777E">
              <w:rPr>
                <w:spacing w:val="-4"/>
                <w:sz w:val="12"/>
                <w:szCs w:val="12"/>
              </w:rPr>
              <w:t>0,00</w:t>
            </w:r>
          </w:p>
        </w:tc>
        <w:tc>
          <w:tcPr>
            <w:tcW w:w="656" w:type="dxa"/>
            <w:vMerge/>
            <w:tcBorders>
              <w:top w:val="nil"/>
            </w:tcBorders>
          </w:tcPr>
          <w:p w14:paraId="16B43416" w14:textId="77777777" w:rsidR="001B777E" w:rsidRPr="001B777E" w:rsidRDefault="001B777E" w:rsidP="001B777E">
            <w:pPr>
              <w:rPr>
                <w:sz w:val="12"/>
                <w:szCs w:val="12"/>
              </w:rPr>
            </w:pPr>
          </w:p>
        </w:tc>
        <w:tc>
          <w:tcPr>
            <w:tcW w:w="608" w:type="dxa"/>
          </w:tcPr>
          <w:p w14:paraId="1A3EF23B" w14:textId="77777777" w:rsidR="001B777E" w:rsidRPr="001B777E" w:rsidRDefault="001B777E" w:rsidP="001B777E">
            <w:pPr>
              <w:pStyle w:val="TableParagraph"/>
              <w:spacing w:before="94"/>
              <w:ind w:left="67" w:right="49"/>
              <w:jc w:val="center"/>
              <w:rPr>
                <w:sz w:val="12"/>
                <w:szCs w:val="12"/>
              </w:rPr>
            </w:pPr>
            <w:r w:rsidRPr="001B777E">
              <w:rPr>
                <w:spacing w:val="-2"/>
                <w:sz w:val="12"/>
                <w:szCs w:val="12"/>
              </w:rPr>
              <w:t>0,000</w:t>
            </w:r>
          </w:p>
        </w:tc>
        <w:tc>
          <w:tcPr>
            <w:tcW w:w="648" w:type="dxa"/>
          </w:tcPr>
          <w:p w14:paraId="7BDF8AC9" w14:textId="77777777" w:rsidR="001B777E" w:rsidRPr="001B777E" w:rsidRDefault="001B777E" w:rsidP="001B777E">
            <w:pPr>
              <w:pStyle w:val="TableParagraph"/>
              <w:spacing w:before="94"/>
              <w:ind w:left="62" w:right="44"/>
              <w:jc w:val="center"/>
              <w:rPr>
                <w:sz w:val="12"/>
                <w:szCs w:val="12"/>
              </w:rPr>
            </w:pPr>
            <w:r w:rsidRPr="001B777E">
              <w:rPr>
                <w:spacing w:val="-4"/>
                <w:sz w:val="12"/>
                <w:szCs w:val="12"/>
              </w:rPr>
              <w:t>0,00</w:t>
            </w:r>
          </w:p>
        </w:tc>
        <w:tc>
          <w:tcPr>
            <w:tcW w:w="2287" w:type="dxa"/>
          </w:tcPr>
          <w:p w14:paraId="49DC3A8E" w14:textId="77777777" w:rsidR="001B777E" w:rsidRPr="001B777E" w:rsidRDefault="001B777E" w:rsidP="001B777E">
            <w:pPr>
              <w:pStyle w:val="TableParagraph"/>
              <w:spacing w:line="176" w:lineRule="exact"/>
              <w:ind w:left="23" w:right="913"/>
              <w:rPr>
                <w:sz w:val="12"/>
                <w:szCs w:val="12"/>
              </w:rPr>
            </w:pPr>
            <w:r w:rsidRPr="001B777E">
              <w:rPr>
                <w:spacing w:val="-2"/>
                <w:sz w:val="12"/>
                <w:szCs w:val="12"/>
              </w:rPr>
              <w:t>Пиломатериал</w:t>
            </w:r>
            <w:r w:rsidRPr="001B777E">
              <w:rPr>
                <w:spacing w:val="40"/>
                <w:sz w:val="12"/>
                <w:szCs w:val="12"/>
              </w:rPr>
              <w:t xml:space="preserve"> </w:t>
            </w:r>
            <w:r w:rsidRPr="001B777E">
              <w:rPr>
                <w:spacing w:val="-2"/>
                <w:sz w:val="12"/>
                <w:szCs w:val="12"/>
              </w:rPr>
              <w:t>Փայտանյութ</w:t>
            </w:r>
          </w:p>
        </w:tc>
        <w:tc>
          <w:tcPr>
            <w:tcW w:w="418" w:type="dxa"/>
          </w:tcPr>
          <w:p w14:paraId="20BF250A" w14:textId="77777777" w:rsidR="001B777E" w:rsidRPr="001B777E" w:rsidRDefault="001B777E" w:rsidP="001B777E">
            <w:pPr>
              <w:pStyle w:val="TableParagraph"/>
              <w:spacing w:before="94"/>
              <w:ind w:left="25" w:right="6"/>
              <w:jc w:val="center"/>
              <w:rPr>
                <w:sz w:val="12"/>
                <w:szCs w:val="12"/>
              </w:rPr>
            </w:pPr>
            <w:r w:rsidRPr="001B777E">
              <w:rPr>
                <w:spacing w:val="-5"/>
                <w:sz w:val="12"/>
                <w:szCs w:val="12"/>
              </w:rPr>
              <w:t>м3</w:t>
            </w:r>
          </w:p>
        </w:tc>
        <w:tc>
          <w:tcPr>
            <w:tcW w:w="561" w:type="dxa"/>
          </w:tcPr>
          <w:p w14:paraId="5FFCC719" w14:textId="77777777" w:rsidR="001B777E" w:rsidRPr="001B777E" w:rsidRDefault="001B777E" w:rsidP="001B777E">
            <w:pPr>
              <w:pStyle w:val="TableParagraph"/>
              <w:spacing w:before="94"/>
              <w:ind w:left="43" w:right="23"/>
              <w:jc w:val="center"/>
              <w:rPr>
                <w:sz w:val="12"/>
                <w:szCs w:val="12"/>
              </w:rPr>
            </w:pPr>
            <w:r w:rsidRPr="001B777E">
              <w:rPr>
                <w:spacing w:val="-2"/>
                <w:sz w:val="12"/>
                <w:szCs w:val="12"/>
              </w:rPr>
              <w:t>0,0598</w:t>
            </w:r>
          </w:p>
        </w:tc>
        <w:tc>
          <w:tcPr>
            <w:tcW w:w="568" w:type="dxa"/>
          </w:tcPr>
          <w:p w14:paraId="7F6EFB72" w14:textId="77777777" w:rsidR="001B777E" w:rsidRPr="001B777E" w:rsidRDefault="001B777E" w:rsidP="001B777E">
            <w:pPr>
              <w:pStyle w:val="TableParagraph"/>
              <w:spacing w:before="94"/>
              <w:ind w:left="38" w:right="17"/>
              <w:jc w:val="center"/>
              <w:rPr>
                <w:sz w:val="12"/>
                <w:szCs w:val="12"/>
              </w:rPr>
            </w:pPr>
            <w:r w:rsidRPr="001B777E">
              <w:rPr>
                <w:spacing w:val="-2"/>
                <w:sz w:val="12"/>
                <w:szCs w:val="12"/>
              </w:rPr>
              <w:t>127,083</w:t>
            </w:r>
          </w:p>
        </w:tc>
        <w:tc>
          <w:tcPr>
            <w:tcW w:w="513" w:type="dxa"/>
          </w:tcPr>
          <w:p w14:paraId="5FB13DCC" w14:textId="77777777" w:rsidR="001B777E" w:rsidRPr="001B777E" w:rsidRDefault="001B777E" w:rsidP="001B777E">
            <w:pPr>
              <w:pStyle w:val="TableParagraph"/>
              <w:spacing w:before="94"/>
              <w:ind w:left="56" w:right="34"/>
              <w:jc w:val="center"/>
              <w:rPr>
                <w:sz w:val="12"/>
                <w:szCs w:val="12"/>
              </w:rPr>
            </w:pPr>
            <w:r w:rsidRPr="001B777E">
              <w:rPr>
                <w:spacing w:val="-4"/>
                <w:sz w:val="12"/>
                <w:szCs w:val="12"/>
              </w:rPr>
              <w:t>8,64</w:t>
            </w:r>
          </w:p>
        </w:tc>
        <w:tc>
          <w:tcPr>
            <w:tcW w:w="647" w:type="dxa"/>
          </w:tcPr>
          <w:p w14:paraId="2D9C9ED7" w14:textId="77777777" w:rsidR="001B777E" w:rsidRPr="001B777E" w:rsidRDefault="001B777E" w:rsidP="001B777E">
            <w:pPr>
              <w:pStyle w:val="TableParagraph"/>
              <w:spacing w:before="94"/>
              <w:ind w:left="89" w:right="67"/>
              <w:jc w:val="center"/>
              <w:rPr>
                <w:sz w:val="12"/>
                <w:szCs w:val="12"/>
              </w:rPr>
            </w:pPr>
            <w:r w:rsidRPr="001B777E">
              <w:rPr>
                <w:spacing w:val="-2"/>
                <w:sz w:val="12"/>
                <w:szCs w:val="12"/>
              </w:rPr>
              <w:t>25,06</w:t>
            </w:r>
          </w:p>
        </w:tc>
        <w:tc>
          <w:tcPr>
            <w:tcW w:w="520" w:type="dxa"/>
            <w:vMerge/>
            <w:tcBorders>
              <w:top w:val="nil"/>
            </w:tcBorders>
          </w:tcPr>
          <w:p w14:paraId="6C866EE0" w14:textId="77777777" w:rsidR="001B777E" w:rsidRPr="001B777E" w:rsidRDefault="001B777E" w:rsidP="001B777E">
            <w:pPr>
              <w:rPr>
                <w:sz w:val="12"/>
                <w:szCs w:val="12"/>
              </w:rPr>
            </w:pPr>
          </w:p>
        </w:tc>
        <w:tc>
          <w:tcPr>
            <w:tcW w:w="734" w:type="dxa"/>
            <w:vMerge/>
            <w:tcBorders>
              <w:top w:val="nil"/>
            </w:tcBorders>
          </w:tcPr>
          <w:p w14:paraId="7C58803B" w14:textId="77777777" w:rsidR="001B777E" w:rsidRPr="001B777E" w:rsidRDefault="001B777E" w:rsidP="001B777E">
            <w:pPr>
              <w:rPr>
                <w:sz w:val="12"/>
                <w:szCs w:val="12"/>
              </w:rPr>
            </w:pPr>
          </w:p>
        </w:tc>
      </w:tr>
      <w:tr w:rsidR="001B777E" w:rsidRPr="001B777E" w14:paraId="55DFE297" w14:textId="77777777" w:rsidTr="001B777E">
        <w:trPr>
          <w:trHeight w:val="354"/>
        </w:trPr>
        <w:tc>
          <w:tcPr>
            <w:tcW w:w="519" w:type="dxa"/>
            <w:vMerge/>
            <w:tcBorders>
              <w:top w:val="nil"/>
            </w:tcBorders>
          </w:tcPr>
          <w:p w14:paraId="27E99ABD" w14:textId="77777777" w:rsidR="001B777E" w:rsidRPr="001B777E" w:rsidRDefault="001B777E" w:rsidP="001B777E">
            <w:pPr>
              <w:rPr>
                <w:sz w:val="12"/>
                <w:szCs w:val="12"/>
              </w:rPr>
            </w:pPr>
          </w:p>
        </w:tc>
        <w:tc>
          <w:tcPr>
            <w:tcW w:w="742" w:type="dxa"/>
            <w:vMerge/>
            <w:tcBorders>
              <w:top w:val="nil"/>
            </w:tcBorders>
          </w:tcPr>
          <w:p w14:paraId="47E21761" w14:textId="77777777" w:rsidR="001B777E" w:rsidRPr="001B777E" w:rsidRDefault="001B777E" w:rsidP="001B777E">
            <w:pPr>
              <w:rPr>
                <w:sz w:val="12"/>
                <w:szCs w:val="12"/>
              </w:rPr>
            </w:pPr>
          </w:p>
        </w:tc>
        <w:tc>
          <w:tcPr>
            <w:tcW w:w="3233" w:type="dxa"/>
            <w:vMerge/>
            <w:tcBorders>
              <w:top w:val="nil"/>
            </w:tcBorders>
          </w:tcPr>
          <w:p w14:paraId="47A7D275" w14:textId="77777777" w:rsidR="001B777E" w:rsidRPr="001B777E" w:rsidRDefault="001B777E" w:rsidP="001B777E">
            <w:pPr>
              <w:rPr>
                <w:sz w:val="12"/>
                <w:szCs w:val="12"/>
              </w:rPr>
            </w:pPr>
          </w:p>
        </w:tc>
        <w:tc>
          <w:tcPr>
            <w:tcW w:w="553" w:type="dxa"/>
            <w:vMerge/>
            <w:tcBorders>
              <w:top w:val="nil"/>
            </w:tcBorders>
          </w:tcPr>
          <w:p w14:paraId="0C41B3C4" w14:textId="77777777" w:rsidR="001B777E" w:rsidRPr="001B777E" w:rsidRDefault="001B777E" w:rsidP="001B777E">
            <w:pPr>
              <w:rPr>
                <w:sz w:val="12"/>
                <w:szCs w:val="12"/>
              </w:rPr>
            </w:pPr>
          </w:p>
        </w:tc>
        <w:tc>
          <w:tcPr>
            <w:tcW w:w="584" w:type="dxa"/>
          </w:tcPr>
          <w:p w14:paraId="4F9A10D6" w14:textId="77777777" w:rsidR="001B777E" w:rsidRPr="001B777E" w:rsidRDefault="001B777E" w:rsidP="001B777E">
            <w:pPr>
              <w:pStyle w:val="TableParagraph"/>
              <w:spacing w:before="94"/>
              <w:ind w:left="57" w:right="31"/>
              <w:jc w:val="center"/>
              <w:rPr>
                <w:sz w:val="12"/>
                <w:szCs w:val="12"/>
              </w:rPr>
            </w:pPr>
            <w:r w:rsidRPr="001B777E">
              <w:rPr>
                <w:spacing w:val="-5"/>
                <w:sz w:val="12"/>
                <w:szCs w:val="12"/>
              </w:rPr>
              <w:t>2,9</w:t>
            </w:r>
          </w:p>
        </w:tc>
        <w:tc>
          <w:tcPr>
            <w:tcW w:w="570" w:type="dxa"/>
            <w:vMerge/>
            <w:tcBorders>
              <w:top w:val="nil"/>
            </w:tcBorders>
          </w:tcPr>
          <w:p w14:paraId="6484C924" w14:textId="77777777" w:rsidR="001B777E" w:rsidRPr="001B777E" w:rsidRDefault="001B777E" w:rsidP="001B777E">
            <w:pPr>
              <w:rPr>
                <w:sz w:val="12"/>
                <w:szCs w:val="12"/>
              </w:rPr>
            </w:pPr>
          </w:p>
        </w:tc>
        <w:tc>
          <w:tcPr>
            <w:tcW w:w="584" w:type="dxa"/>
          </w:tcPr>
          <w:p w14:paraId="55255D64" w14:textId="77777777" w:rsidR="001B777E" w:rsidRPr="001B777E" w:rsidRDefault="001B777E" w:rsidP="001B777E">
            <w:pPr>
              <w:pStyle w:val="TableParagraph"/>
              <w:spacing w:before="94"/>
              <w:ind w:right="116"/>
              <w:jc w:val="right"/>
              <w:rPr>
                <w:sz w:val="12"/>
                <w:szCs w:val="12"/>
              </w:rPr>
            </w:pPr>
            <w:r w:rsidRPr="001B777E">
              <w:rPr>
                <w:spacing w:val="-2"/>
                <w:sz w:val="12"/>
                <w:szCs w:val="12"/>
              </w:rPr>
              <w:t>0,000</w:t>
            </w:r>
          </w:p>
        </w:tc>
        <w:tc>
          <w:tcPr>
            <w:tcW w:w="562" w:type="dxa"/>
          </w:tcPr>
          <w:p w14:paraId="157CB413" w14:textId="77777777" w:rsidR="001B777E" w:rsidRPr="001B777E" w:rsidRDefault="001B777E" w:rsidP="001B777E">
            <w:pPr>
              <w:pStyle w:val="TableParagraph"/>
              <w:spacing w:before="94"/>
              <w:ind w:right="140"/>
              <w:jc w:val="right"/>
              <w:rPr>
                <w:sz w:val="12"/>
                <w:szCs w:val="12"/>
              </w:rPr>
            </w:pPr>
            <w:r w:rsidRPr="001B777E">
              <w:rPr>
                <w:spacing w:val="-4"/>
                <w:sz w:val="12"/>
                <w:szCs w:val="12"/>
              </w:rPr>
              <w:t>0,00</w:t>
            </w:r>
          </w:p>
        </w:tc>
        <w:tc>
          <w:tcPr>
            <w:tcW w:w="656" w:type="dxa"/>
            <w:vMerge/>
            <w:tcBorders>
              <w:top w:val="nil"/>
            </w:tcBorders>
          </w:tcPr>
          <w:p w14:paraId="6C150235" w14:textId="77777777" w:rsidR="001B777E" w:rsidRPr="001B777E" w:rsidRDefault="001B777E" w:rsidP="001B777E">
            <w:pPr>
              <w:rPr>
                <w:sz w:val="12"/>
                <w:szCs w:val="12"/>
              </w:rPr>
            </w:pPr>
          </w:p>
        </w:tc>
        <w:tc>
          <w:tcPr>
            <w:tcW w:w="608" w:type="dxa"/>
          </w:tcPr>
          <w:p w14:paraId="7D02AC21" w14:textId="77777777" w:rsidR="001B777E" w:rsidRPr="001B777E" w:rsidRDefault="001B777E" w:rsidP="001B777E">
            <w:pPr>
              <w:pStyle w:val="TableParagraph"/>
              <w:spacing w:before="94"/>
              <w:ind w:left="67" w:right="49"/>
              <w:jc w:val="center"/>
              <w:rPr>
                <w:sz w:val="12"/>
                <w:szCs w:val="12"/>
              </w:rPr>
            </w:pPr>
            <w:r w:rsidRPr="001B777E">
              <w:rPr>
                <w:spacing w:val="-2"/>
                <w:sz w:val="12"/>
                <w:szCs w:val="12"/>
              </w:rPr>
              <w:t>0,000</w:t>
            </w:r>
          </w:p>
        </w:tc>
        <w:tc>
          <w:tcPr>
            <w:tcW w:w="648" w:type="dxa"/>
          </w:tcPr>
          <w:p w14:paraId="6A925802" w14:textId="77777777" w:rsidR="001B777E" w:rsidRPr="001B777E" w:rsidRDefault="001B777E" w:rsidP="001B777E">
            <w:pPr>
              <w:pStyle w:val="TableParagraph"/>
              <w:spacing w:before="94"/>
              <w:ind w:left="62" w:right="44"/>
              <w:jc w:val="center"/>
              <w:rPr>
                <w:sz w:val="12"/>
                <w:szCs w:val="12"/>
              </w:rPr>
            </w:pPr>
            <w:r w:rsidRPr="001B777E">
              <w:rPr>
                <w:spacing w:val="-4"/>
                <w:sz w:val="12"/>
                <w:szCs w:val="12"/>
              </w:rPr>
              <w:t>0,00</w:t>
            </w:r>
          </w:p>
        </w:tc>
        <w:tc>
          <w:tcPr>
            <w:tcW w:w="2287" w:type="dxa"/>
          </w:tcPr>
          <w:p w14:paraId="0B4745D5" w14:textId="77777777" w:rsidR="001B777E" w:rsidRPr="001B777E" w:rsidRDefault="001B777E" w:rsidP="001B777E">
            <w:pPr>
              <w:pStyle w:val="TableParagraph"/>
              <w:spacing w:before="13"/>
              <w:ind w:left="23"/>
              <w:rPr>
                <w:sz w:val="12"/>
                <w:szCs w:val="12"/>
              </w:rPr>
            </w:pPr>
            <w:r w:rsidRPr="001B777E">
              <w:rPr>
                <w:sz w:val="12"/>
                <w:szCs w:val="12"/>
              </w:rPr>
              <w:t>БетонB</w:t>
            </w:r>
            <w:r w:rsidRPr="001B777E">
              <w:rPr>
                <w:spacing w:val="-8"/>
                <w:sz w:val="12"/>
                <w:szCs w:val="12"/>
              </w:rPr>
              <w:t xml:space="preserve"> </w:t>
            </w:r>
            <w:r w:rsidRPr="001B777E">
              <w:rPr>
                <w:spacing w:val="-4"/>
                <w:sz w:val="12"/>
                <w:szCs w:val="12"/>
              </w:rPr>
              <w:t>12.5</w:t>
            </w:r>
          </w:p>
          <w:p w14:paraId="484EAE95" w14:textId="77777777" w:rsidR="001B777E" w:rsidRPr="001B777E" w:rsidRDefault="001B777E" w:rsidP="001B777E">
            <w:pPr>
              <w:pStyle w:val="TableParagraph"/>
              <w:spacing w:before="14" w:line="147" w:lineRule="exact"/>
              <w:ind w:left="23"/>
              <w:rPr>
                <w:sz w:val="12"/>
                <w:szCs w:val="12"/>
              </w:rPr>
            </w:pPr>
            <w:r w:rsidRPr="001B777E">
              <w:rPr>
                <w:sz w:val="12"/>
                <w:szCs w:val="12"/>
              </w:rPr>
              <w:t>Ծանր,</w:t>
            </w:r>
            <w:r w:rsidRPr="001B777E">
              <w:rPr>
                <w:spacing w:val="-2"/>
                <w:sz w:val="12"/>
                <w:szCs w:val="12"/>
              </w:rPr>
              <w:t xml:space="preserve"> </w:t>
            </w:r>
            <w:r w:rsidRPr="001B777E">
              <w:rPr>
                <w:sz w:val="12"/>
                <w:szCs w:val="12"/>
              </w:rPr>
              <w:t>B</w:t>
            </w:r>
            <w:r w:rsidRPr="001B777E">
              <w:rPr>
                <w:spacing w:val="-4"/>
                <w:sz w:val="12"/>
                <w:szCs w:val="12"/>
              </w:rPr>
              <w:t xml:space="preserve"> 12.5</w:t>
            </w:r>
          </w:p>
        </w:tc>
        <w:tc>
          <w:tcPr>
            <w:tcW w:w="418" w:type="dxa"/>
          </w:tcPr>
          <w:p w14:paraId="0D8C586F" w14:textId="77777777" w:rsidR="001B777E" w:rsidRPr="001B777E" w:rsidRDefault="001B777E" w:rsidP="001B777E">
            <w:pPr>
              <w:pStyle w:val="TableParagraph"/>
              <w:spacing w:before="94"/>
              <w:ind w:left="25" w:right="6"/>
              <w:jc w:val="center"/>
              <w:rPr>
                <w:sz w:val="12"/>
                <w:szCs w:val="12"/>
              </w:rPr>
            </w:pPr>
            <w:r w:rsidRPr="001B777E">
              <w:rPr>
                <w:spacing w:val="-5"/>
                <w:sz w:val="12"/>
                <w:szCs w:val="12"/>
              </w:rPr>
              <w:t>м3</w:t>
            </w:r>
          </w:p>
        </w:tc>
        <w:tc>
          <w:tcPr>
            <w:tcW w:w="561" w:type="dxa"/>
          </w:tcPr>
          <w:p w14:paraId="5C2946AE" w14:textId="77777777" w:rsidR="001B777E" w:rsidRPr="001B777E" w:rsidRDefault="001B777E" w:rsidP="001B777E">
            <w:pPr>
              <w:pStyle w:val="TableParagraph"/>
              <w:spacing w:before="94"/>
              <w:ind w:left="43" w:right="23"/>
              <w:jc w:val="center"/>
              <w:rPr>
                <w:sz w:val="12"/>
                <w:szCs w:val="12"/>
              </w:rPr>
            </w:pPr>
            <w:r w:rsidRPr="001B777E">
              <w:rPr>
                <w:spacing w:val="-4"/>
                <w:sz w:val="12"/>
                <w:szCs w:val="12"/>
              </w:rPr>
              <w:t>1,02</w:t>
            </w:r>
          </w:p>
        </w:tc>
        <w:tc>
          <w:tcPr>
            <w:tcW w:w="568" w:type="dxa"/>
          </w:tcPr>
          <w:p w14:paraId="36896F6E" w14:textId="77777777" w:rsidR="001B777E" w:rsidRPr="001B777E" w:rsidRDefault="001B777E" w:rsidP="001B777E">
            <w:pPr>
              <w:pStyle w:val="TableParagraph"/>
              <w:spacing w:before="94"/>
              <w:ind w:left="38" w:right="19"/>
              <w:jc w:val="center"/>
              <w:rPr>
                <w:sz w:val="12"/>
                <w:szCs w:val="12"/>
              </w:rPr>
            </w:pPr>
            <w:r w:rsidRPr="001B777E">
              <w:rPr>
                <w:spacing w:val="-2"/>
                <w:sz w:val="12"/>
                <w:szCs w:val="12"/>
              </w:rPr>
              <w:t>27,556</w:t>
            </w:r>
          </w:p>
        </w:tc>
        <w:tc>
          <w:tcPr>
            <w:tcW w:w="513" w:type="dxa"/>
          </w:tcPr>
          <w:p w14:paraId="5184B038" w14:textId="77777777" w:rsidR="001B777E" w:rsidRPr="001B777E" w:rsidRDefault="001B777E" w:rsidP="001B777E">
            <w:pPr>
              <w:pStyle w:val="TableParagraph"/>
              <w:spacing w:before="94"/>
              <w:ind w:left="54" w:right="34"/>
              <w:jc w:val="center"/>
              <w:rPr>
                <w:sz w:val="12"/>
                <w:szCs w:val="12"/>
              </w:rPr>
            </w:pPr>
            <w:r w:rsidRPr="001B777E">
              <w:rPr>
                <w:spacing w:val="-2"/>
                <w:sz w:val="12"/>
                <w:szCs w:val="12"/>
              </w:rPr>
              <w:t>31,95</w:t>
            </w:r>
          </w:p>
        </w:tc>
        <w:tc>
          <w:tcPr>
            <w:tcW w:w="647" w:type="dxa"/>
          </w:tcPr>
          <w:p w14:paraId="6A692557" w14:textId="77777777" w:rsidR="001B777E" w:rsidRPr="001B777E" w:rsidRDefault="001B777E" w:rsidP="001B777E">
            <w:pPr>
              <w:pStyle w:val="TableParagraph"/>
              <w:spacing w:before="94"/>
              <w:ind w:left="89" w:right="67"/>
              <w:jc w:val="center"/>
              <w:rPr>
                <w:sz w:val="12"/>
                <w:szCs w:val="12"/>
              </w:rPr>
            </w:pPr>
            <w:r w:rsidRPr="001B777E">
              <w:rPr>
                <w:spacing w:val="-2"/>
                <w:sz w:val="12"/>
                <w:szCs w:val="12"/>
              </w:rPr>
              <w:t>92,67</w:t>
            </w:r>
          </w:p>
        </w:tc>
        <w:tc>
          <w:tcPr>
            <w:tcW w:w="520" w:type="dxa"/>
            <w:vMerge/>
            <w:tcBorders>
              <w:top w:val="nil"/>
            </w:tcBorders>
          </w:tcPr>
          <w:p w14:paraId="5ECA6201" w14:textId="77777777" w:rsidR="001B777E" w:rsidRPr="001B777E" w:rsidRDefault="001B777E" w:rsidP="001B777E">
            <w:pPr>
              <w:rPr>
                <w:sz w:val="12"/>
                <w:szCs w:val="12"/>
              </w:rPr>
            </w:pPr>
          </w:p>
        </w:tc>
        <w:tc>
          <w:tcPr>
            <w:tcW w:w="734" w:type="dxa"/>
            <w:vMerge/>
            <w:tcBorders>
              <w:top w:val="nil"/>
            </w:tcBorders>
          </w:tcPr>
          <w:p w14:paraId="151EB3AE" w14:textId="77777777" w:rsidR="001B777E" w:rsidRPr="001B777E" w:rsidRDefault="001B777E" w:rsidP="001B777E">
            <w:pPr>
              <w:rPr>
                <w:sz w:val="12"/>
                <w:szCs w:val="12"/>
              </w:rPr>
            </w:pPr>
          </w:p>
        </w:tc>
      </w:tr>
      <w:tr w:rsidR="001B777E" w:rsidRPr="001B777E" w14:paraId="37E31A9A" w14:textId="77777777" w:rsidTr="001B777E">
        <w:trPr>
          <w:trHeight w:val="172"/>
        </w:trPr>
        <w:tc>
          <w:tcPr>
            <w:tcW w:w="519" w:type="dxa"/>
            <w:vMerge/>
            <w:tcBorders>
              <w:top w:val="nil"/>
            </w:tcBorders>
          </w:tcPr>
          <w:p w14:paraId="0904A688" w14:textId="77777777" w:rsidR="001B777E" w:rsidRPr="001B777E" w:rsidRDefault="001B777E" w:rsidP="001B777E">
            <w:pPr>
              <w:rPr>
                <w:sz w:val="12"/>
                <w:szCs w:val="12"/>
              </w:rPr>
            </w:pPr>
          </w:p>
        </w:tc>
        <w:tc>
          <w:tcPr>
            <w:tcW w:w="742" w:type="dxa"/>
            <w:vMerge/>
            <w:tcBorders>
              <w:top w:val="nil"/>
            </w:tcBorders>
          </w:tcPr>
          <w:p w14:paraId="1275638F" w14:textId="77777777" w:rsidR="001B777E" w:rsidRPr="001B777E" w:rsidRDefault="001B777E" w:rsidP="001B777E">
            <w:pPr>
              <w:rPr>
                <w:sz w:val="12"/>
                <w:szCs w:val="12"/>
              </w:rPr>
            </w:pPr>
          </w:p>
        </w:tc>
        <w:tc>
          <w:tcPr>
            <w:tcW w:w="3233" w:type="dxa"/>
            <w:vMerge/>
            <w:tcBorders>
              <w:top w:val="nil"/>
            </w:tcBorders>
          </w:tcPr>
          <w:p w14:paraId="3C79289C" w14:textId="77777777" w:rsidR="001B777E" w:rsidRPr="001B777E" w:rsidRDefault="001B777E" w:rsidP="001B777E">
            <w:pPr>
              <w:rPr>
                <w:sz w:val="12"/>
                <w:szCs w:val="12"/>
              </w:rPr>
            </w:pPr>
          </w:p>
        </w:tc>
        <w:tc>
          <w:tcPr>
            <w:tcW w:w="553" w:type="dxa"/>
            <w:vMerge/>
            <w:tcBorders>
              <w:top w:val="nil"/>
            </w:tcBorders>
          </w:tcPr>
          <w:p w14:paraId="0F17C357" w14:textId="77777777" w:rsidR="001B777E" w:rsidRPr="001B777E" w:rsidRDefault="001B777E" w:rsidP="001B777E">
            <w:pPr>
              <w:rPr>
                <w:sz w:val="12"/>
                <w:szCs w:val="12"/>
              </w:rPr>
            </w:pPr>
          </w:p>
        </w:tc>
        <w:tc>
          <w:tcPr>
            <w:tcW w:w="584" w:type="dxa"/>
          </w:tcPr>
          <w:p w14:paraId="1DAD8BD7" w14:textId="77777777" w:rsidR="001B777E" w:rsidRPr="001B777E" w:rsidRDefault="001B777E" w:rsidP="001B777E">
            <w:pPr>
              <w:pStyle w:val="TableParagraph"/>
              <w:spacing w:before="3" w:line="149" w:lineRule="exact"/>
              <w:ind w:left="57" w:right="31"/>
              <w:jc w:val="center"/>
              <w:rPr>
                <w:sz w:val="12"/>
                <w:szCs w:val="12"/>
              </w:rPr>
            </w:pPr>
            <w:r w:rsidRPr="001B777E">
              <w:rPr>
                <w:spacing w:val="-5"/>
                <w:sz w:val="12"/>
                <w:szCs w:val="12"/>
              </w:rPr>
              <w:t>2,9</w:t>
            </w:r>
          </w:p>
        </w:tc>
        <w:tc>
          <w:tcPr>
            <w:tcW w:w="570" w:type="dxa"/>
            <w:vMerge/>
            <w:tcBorders>
              <w:top w:val="nil"/>
            </w:tcBorders>
          </w:tcPr>
          <w:p w14:paraId="25DA8987" w14:textId="77777777" w:rsidR="001B777E" w:rsidRPr="001B777E" w:rsidRDefault="001B777E" w:rsidP="001B777E">
            <w:pPr>
              <w:rPr>
                <w:sz w:val="12"/>
                <w:szCs w:val="12"/>
              </w:rPr>
            </w:pPr>
          </w:p>
        </w:tc>
        <w:tc>
          <w:tcPr>
            <w:tcW w:w="584" w:type="dxa"/>
          </w:tcPr>
          <w:p w14:paraId="4BDAD264" w14:textId="77777777" w:rsidR="001B777E" w:rsidRPr="001B777E" w:rsidRDefault="001B777E" w:rsidP="001B777E">
            <w:pPr>
              <w:pStyle w:val="TableParagraph"/>
              <w:spacing w:before="3" w:line="149" w:lineRule="exact"/>
              <w:ind w:right="116"/>
              <w:jc w:val="right"/>
              <w:rPr>
                <w:sz w:val="12"/>
                <w:szCs w:val="12"/>
              </w:rPr>
            </w:pPr>
            <w:r w:rsidRPr="001B777E">
              <w:rPr>
                <w:spacing w:val="-2"/>
                <w:sz w:val="12"/>
                <w:szCs w:val="12"/>
              </w:rPr>
              <w:t>0,000</w:t>
            </w:r>
          </w:p>
        </w:tc>
        <w:tc>
          <w:tcPr>
            <w:tcW w:w="562" w:type="dxa"/>
          </w:tcPr>
          <w:p w14:paraId="24C611B5" w14:textId="77777777" w:rsidR="001B777E" w:rsidRPr="001B777E" w:rsidRDefault="001B777E" w:rsidP="001B777E">
            <w:pPr>
              <w:pStyle w:val="TableParagraph"/>
              <w:spacing w:before="3" w:line="149" w:lineRule="exact"/>
              <w:ind w:right="140"/>
              <w:jc w:val="right"/>
              <w:rPr>
                <w:sz w:val="12"/>
                <w:szCs w:val="12"/>
              </w:rPr>
            </w:pPr>
            <w:r w:rsidRPr="001B777E">
              <w:rPr>
                <w:spacing w:val="-4"/>
                <w:sz w:val="12"/>
                <w:szCs w:val="12"/>
              </w:rPr>
              <w:t>0,00</w:t>
            </w:r>
          </w:p>
        </w:tc>
        <w:tc>
          <w:tcPr>
            <w:tcW w:w="656" w:type="dxa"/>
            <w:vMerge/>
            <w:tcBorders>
              <w:top w:val="nil"/>
            </w:tcBorders>
          </w:tcPr>
          <w:p w14:paraId="5DA21C40" w14:textId="77777777" w:rsidR="001B777E" w:rsidRPr="001B777E" w:rsidRDefault="001B777E" w:rsidP="001B777E">
            <w:pPr>
              <w:rPr>
                <w:sz w:val="12"/>
                <w:szCs w:val="12"/>
              </w:rPr>
            </w:pPr>
          </w:p>
        </w:tc>
        <w:tc>
          <w:tcPr>
            <w:tcW w:w="608" w:type="dxa"/>
          </w:tcPr>
          <w:p w14:paraId="2F22B8BD" w14:textId="77777777" w:rsidR="001B777E" w:rsidRPr="001B777E" w:rsidRDefault="001B777E" w:rsidP="001B777E">
            <w:pPr>
              <w:pStyle w:val="TableParagraph"/>
              <w:spacing w:before="3" w:line="149" w:lineRule="exact"/>
              <w:ind w:left="67" w:right="49"/>
              <w:jc w:val="center"/>
              <w:rPr>
                <w:sz w:val="12"/>
                <w:szCs w:val="12"/>
              </w:rPr>
            </w:pPr>
            <w:r w:rsidRPr="001B777E">
              <w:rPr>
                <w:spacing w:val="-2"/>
                <w:sz w:val="12"/>
                <w:szCs w:val="12"/>
              </w:rPr>
              <w:t>0,000</w:t>
            </w:r>
          </w:p>
        </w:tc>
        <w:tc>
          <w:tcPr>
            <w:tcW w:w="648" w:type="dxa"/>
          </w:tcPr>
          <w:p w14:paraId="6215FD4E" w14:textId="77777777" w:rsidR="001B777E" w:rsidRPr="001B777E" w:rsidRDefault="001B777E" w:rsidP="001B777E">
            <w:pPr>
              <w:pStyle w:val="TableParagraph"/>
              <w:spacing w:before="3" w:line="149" w:lineRule="exact"/>
              <w:ind w:left="62" w:right="44"/>
              <w:jc w:val="center"/>
              <w:rPr>
                <w:sz w:val="12"/>
                <w:szCs w:val="12"/>
              </w:rPr>
            </w:pPr>
            <w:r w:rsidRPr="001B777E">
              <w:rPr>
                <w:spacing w:val="-4"/>
                <w:sz w:val="12"/>
                <w:szCs w:val="12"/>
              </w:rPr>
              <w:t>0,00</w:t>
            </w:r>
          </w:p>
        </w:tc>
        <w:tc>
          <w:tcPr>
            <w:tcW w:w="2287" w:type="dxa"/>
          </w:tcPr>
          <w:p w14:paraId="00A38097" w14:textId="77777777" w:rsidR="001B777E" w:rsidRPr="001B777E" w:rsidRDefault="001B777E" w:rsidP="001B777E">
            <w:pPr>
              <w:pStyle w:val="TableParagraph"/>
              <w:spacing w:before="8" w:line="144" w:lineRule="exact"/>
              <w:ind w:left="23"/>
              <w:rPr>
                <w:sz w:val="12"/>
                <w:szCs w:val="12"/>
              </w:rPr>
            </w:pPr>
            <w:r w:rsidRPr="001B777E">
              <w:rPr>
                <w:sz w:val="12"/>
                <w:szCs w:val="12"/>
              </w:rPr>
              <w:t>Болты</w:t>
            </w:r>
            <w:r w:rsidRPr="001B777E">
              <w:rPr>
                <w:spacing w:val="30"/>
                <w:sz w:val="12"/>
                <w:szCs w:val="12"/>
              </w:rPr>
              <w:t xml:space="preserve"> </w:t>
            </w:r>
            <w:r w:rsidRPr="001B777E">
              <w:rPr>
                <w:spacing w:val="-2"/>
                <w:sz w:val="12"/>
                <w:szCs w:val="12"/>
              </w:rPr>
              <w:t>строительные</w:t>
            </w:r>
          </w:p>
        </w:tc>
        <w:tc>
          <w:tcPr>
            <w:tcW w:w="418" w:type="dxa"/>
          </w:tcPr>
          <w:p w14:paraId="1B88DFDF" w14:textId="77777777" w:rsidR="001B777E" w:rsidRPr="001B777E" w:rsidRDefault="001B777E" w:rsidP="001B777E">
            <w:pPr>
              <w:pStyle w:val="TableParagraph"/>
              <w:spacing w:before="3" w:line="149" w:lineRule="exact"/>
              <w:ind w:left="25" w:right="7"/>
              <w:jc w:val="center"/>
              <w:rPr>
                <w:sz w:val="12"/>
                <w:szCs w:val="12"/>
              </w:rPr>
            </w:pPr>
            <w:r w:rsidRPr="001B777E">
              <w:rPr>
                <w:spacing w:val="-5"/>
                <w:sz w:val="12"/>
                <w:szCs w:val="12"/>
              </w:rPr>
              <w:t>тн</w:t>
            </w:r>
          </w:p>
        </w:tc>
        <w:tc>
          <w:tcPr>
            <w:tcW w:w="561" w:type="dxa"/>
          </w:tcPr>
          <w:p w14:paraId="6D013EA2" w14:textId="77777777" w:rsidR="001B777E" w:rsidRPr="001B777E" w:rsidRDefault="001B777E" w:rsidP="001B777E">
            <w:pPr>
              <w:pStyle w:val="TableParagraph"/>
              <w:spacing w:before="3" w:line="149" w:lineRule="exact"/>
              <w:ind w:left="43" w:right="23"/>
              <w:jc w:val="center"/>
              <w:rPr>
                <w:sz w:val="12"/>
                <w:szCs w:val="12"/>
              </w:rPr>
            </w:pPr>
            <w:r w:rsidRPr="001B777E">
              <w:rPr>
                <w:spacing w:val="-2"/>
                <w:sz w:val="12"/>
                <w:szCs w:val="12"/>
              </w:rPr>
              <w:t>0,0032</w:t>
            </w:r>
          </w:p>
        </w:tc>
        <w:tc>
          <w:tcPr>
            <w:tcW w:w="568" w:type="dxa"/>
          </w:tcPr>
          <w:p w14:paraId="63CCC346" w14:textId="77777777" w:rsidR="001B777E" w:rsidRPr="001B777E" w:rsidRDefault="001B777E" w:rsidP="001B777E">
            <w:pPr>
              <w:pStyle w:val="TableParagraph"/>
              <w:spacing w:before="3" w:line="149" w:lineRule="exact"/>
              <w:ind w:left="38" w:right="19"/>
              <w:jc w:val="center"/>
              <w:rPr>
                <w:sz w:val="12"/>
                <w:szCs w:val="12"/>
              </w:rPr>
            </w:pPr>
            <w:r w:rsidRPr="001B777E">
              <w:rPr>
                <w:spacing w:val="-4"/>
                <w:sz w:val="12"/>
                <w:szCs w:val="12"/>
              </w:rPr>
              <w:t>0,96</w:t>
            </w:r>
          </w:p>
        </w:tc>
        <w:tc>
          <w:tcPr>
            <w:tcW w:w="513" w:type="dxa"/>
          </w:tcPr>
          <w:p w14:paraId="416C44BF" w14:textId="77777777" w:rsidR="001B777E" w:rsidRPr="001B777E" w:rsidRDefault="001B777E" w:rsidP="001B777E">
            <w:pPr>
              <w:pStyle w:val="TableParagraph"/>
              <w:spacing w:before="3" w:line="149" w:lineRule="exact"/>
              <w:ind w:left="56" w:right="34"/>
              <w:jc w:val="center"/>
              <w:rPr>
                <w:sz w:val="12"/>
                <w:szCs w:val="12"/>
              </w:rPr>
            </w:pPr>
            <w:r w:rsidRPr="001B777E">
              <w:rPr>
                <w:spacing w:val="-4"/>
                <w:sz w:val="12"/>
                <w:szCs w:val="12"/>
              </w:rPr>
              <w:t>0,00</w:t>
            </w:r>
          </w:p>
        </w:tc>
        <w:tc>
          <w:tcPr>
            <w:tcW w:w="647" w:type="dxa"/>
          </w:tcPr>
          <w:p w14:paraId="719637F0" w14:textId="77777777" w:rsidR="001B777E" w:rsidRPr="001B777E" w:rsidRDefault="001B777E" w:rsidP="001B777E">
            <w:pPr>
              <w:pStyle w:val="TableParagraph"/>
              <w:spacing w:before="3" w:line="149" w:lineRule="exact"/>
              <w:ind w:left="89" w:right="65"/>
              <w:jc w:val="center"/>
              <w:rPr>
                <w:sz w:val="12"/>
                <w:szCs w:val="12"/>
              </w:rPr>
            </w:pPr>
            <w:r w:rsidRPr="001B777E">
              <w:rPr>
                <w:spacing w:val="-4"/>
                <w:sz w:val="12"/>
                <w:szCs w:val="12"/>
              </w:rPr>
              <w:t>0,01</w:t>
            </w:r>
          </w:p>
        </w:tc>
        <w:tc>
          <w:tcPr>
            <w:tcW w:w="520" w:type="dxa"/>
            <w:vMerge/>
            <w:tcBorders>
              <w:top w:val="nil"/>
            </w:tcBorders>
          </w:tcPr>
          <w:p w14:paraId="2AECE940" w14:textId="77777777" w:rsidR="001B777E" w:rsidRPr="001B777E" w:rsidRDefault="001B777E" w:rsidP="001B777E">
            <w:pPr>
              <w:rPr>
                <w:sz w:val="12"/>
                <w:szCs w:val="12"/>
              </w:rPr>
            </w:pPr>
          </w:p>
        </w:tc>
        <w:tc>
          <w:tcPr>
            <w:tcW w:w="734" w:type="dxa"/>
            <w:vMerge/>
            <w:tcBorders>
              <w:top w:val="nil"/>
            </w:tcBorders>
          </w:tcPr>
          <w:p w14:paraId="5DBD07DA" w14:textId="77777777" w:rsidR="001B777E" w:rsidRPr="001B777E" w:rsidRDefault="001B777E" w:rsidP="001B777E">
            <w:pPr>
              <w:rPr>
                <w:sz w:val="12"/>
                <w:szCs w:val="12"/>
              </w:rPr>
            </w:pPr>
          </w:p>
        </w:tc>
      </w:tr>
      <w:tr w:rsidR="001B777E" w:rsidRPr="001B777E" w14:paraId="69196B19" w14:textId="77777777" w:rsidTr="001B777E">
        <w:trPr>
          <w:trHeight w:val="355"/>
        </w:trPr>
        <w:tc>
          <w:tcPr>
            <w:tcW w:w="519" w:type="dxa"/>
          </w:tcPr>
          <w:p w14:paraId="1E8048B5" w14:textId="77777777" w:rsidR="001B777E" w:rsidRPr="001B777E" w:rsidRDefault="001B777E" w:rsidP="001B777E">
            <w:pPr>
              <w:pStyle w:val="TableParagraph"/>
              <w:spacing w:before="94"/>
              <w:ind w:left="49" w:right="23"/>
              <w:jc w:val="center"/>
              <w:rPr>
                <w:sz w:val="12"/>
                <w:szCs w:val="12"/>
              </w:rPr>
            </w:pPr>
            <w:r w:rsidRPr="001B777E">
              <w:rPr>
                <w:spacing w:val="-5"/>
                <w:sz w:val="12"/>
                <w:szCs w:val="12"/>
              </w:rPr>
              <w:t>52</w:t>
            </w:r>
          </w:p>
        </w:tc>
        <w:tc>
          <w:tcPr>
            <w:tcW w:w="742" w:type="dxa"/>
          </w:tcPr>
          <w:p w14:paraId="3A721B86" w14:textId="77777777" w:rsidR="001B777E" w:rsidRPr="001B777E" w:rsidRDefault="001B777E" w:rsidP="001B777E">
            <w:pPr>
              <w:pStyle w:val="TableParagraph"/>
              <w:spacing w:before="94"/>
              <w:ind w:left="218"/>
              <w:rPr>
                <w:sz w:val="12"/>
                <w:szCs w:val="12"/>
              </w:rPr>
            </w:pPr>
            <w:r w:rsidRPr="001B777E">
              <w:rPr>
                <w:w w:val="95"/>
                <w:sz w:val="12"/>
                <w:szCs w:val="12"/>
              </w:rPr>
              <w:t>1-</w:t>
            </w:r>
            <w:r w:rsidRPr="001B777E">
              <w:rPr>
                <w:spacing w:val="-5"/>
                <w:sz w:val="12"/>
                <w:szCs w:val="12"/>
              </w:rPr>
              <w:t>201</w:t>
            </w:r>
          </w:p>
        </w:tc>
        <w:tc>
          <w:tcPr>
            <w:tcW w:w="3233" w:type="dxa"/>
          </w:tcPr>
          <w:p w14:paraId="4696C05E" w14:textId="77777777" w:rsidR="001B777E" w:rsidRPr="001B777E" w:rsidRDefault="001B777E" w:rsidP="001B777E">
            <w:pPr>
              <w:pStyle w:val="TableParagraph"/>
              <w:spacing w:line="176" w:lineRule="exact"/>
              <w:ind w:left="28" w:right="72"/>
              <w:rPr>
                <w:sz w:val="12"/>
                <w:szCs w:val="12"/>
                <w:lang w:val="ru-RU"/>
              </w:rPr>
            </w:pPr>
            <w:r w:rsidRPr="001B777E">
              <w:rPr>
                <w:sz w:val="12"/>
                <w:szCs w:val="12"/>
                <w:lang w:val="ru-RU"/>
              </w:rPr>
              <w:t>Обратная</w:t>
            </w:r>
            <w:r w:rsidRPr="001B777E">
              <w:rPr>
                <w:spacing w:val="26"/>
                <w:sz w:val="12"/>
                <w:szCs w:val="12"/>
                <w:lang w:val="ru-RU"/>
              </w:rPr>
              <w:t xml:space="preserve"> </w:t>
            </w:r>
            <w:r w:rsidRPr="001B777E">
              <w:rPr>
                <w:sz w:val="12"/>
                <w:szCs w:val="12"/>
                <w:lang w:val="ru-RU"/>
              </w:rPr>
              <w:t>засыпка</w:t>
            </w:r>
            <w:r w:rsidRPr="001B777E">
              <w:rPr>
                <w:spacing w:val="26"/>
                <w:sz w:val="12"/>
                <w:szCs w:val="12"/>
                <w:lang w:val="ru-RU"/>
              </w:rPr>
              <w:t xml:space="preserve"> </w:t>
            </w:r>
            <w:r w:rsidRPr="001B777E">
              <w:rPr>
                <w:sz w:val="12"/>
                <w:szCs w:val="12"/>
                <w:lang w:val="ru-RU"/>
              </w:rPr>
              <w:t>вручную</w:t>
            </w:r>
            <w:r w:rsidRPr="001B777E">
              <w:rPr>
                <w:spacing w:val="-5"/>
                <w:sz w:val="12"/>
                <w:szCs w:val="12"/>
                <w:lang w:val="ru-RU"/>
              </w:rPr>
              <w:t xml:space="preserve"> </w:t>
            </w:r>
            <w:r w:rsidRPr="001B777E">
              <w:rPr>
                <w:sz w:val="12"/>
                <w:szCs w:val="12"/>
                <w:lang w:val="ru-RU"/>
              </w:rPr>
              <w:t>грунта</w:t>
            </w:r>
            <w:r w:rsidRPr="001B777E">
              <w:rPr>
                <w:spacing w:val="80"/>
                <w:w w:val="150"/>
                <w:sz w:val="12"/>
                <w:szCs w:val="12"/>
                <w:lang w:val="ru-RU"/>
              </w:rPr>
              <w:t xml:space="preserve"> </w:t>
            </w:r>
            <w:r w:rsidRPr="001B777E">
              <w:rPr>
                <w:sz w:val="12"/>
                <w:szCs w:val="12"/>
              </w:rPr>
              <w:t>III</w:t>
            </w:r>
            <w:r w:rsidRPr="001B777E">
              <w:rPr>
                <w:spacing w:val="26"/>
                <w:sz w:val="12"/>
                <w:szCs w:val="12"/>
                <w:lang w:val="ru-RU"/>
              </w:rPr>
              <w:t xml:space="preserve"> </w:t>
            </w:r>
            <w:r w:rsidRPr="001B777E">
              <w:rPr>
                <w:sz w:val="12"/>
                <w:szCs w:val="12"/>
                <w:lang w:val="ru-RU"/>
              </w:rPr>
              <w:t>группы</w:t>
            </w:r>
            <w:r w:rsidRPr="001B777E">
              <w:rPr>
                <w:spacing w:val="40"/>
                <w:sz w:val="12"/>
                <w:szCs w:val="12"/>
                <w:lang w:val="ru-RU"/>
              </w:rPr>
              <w:t xml:space="preserve"> </w:t>
            </w:r>
            <w:r w:rsidRPr="001B777E">
              <w:rPr>
                <w:sz w:val="12"/>
                <w:szCs w:val="12"/>
              </w:rPr>
              <w:t>Հողի</w:t>
            </w:r>
            <w:r w:rsidRPr="001B777E">
              <w:rPr>
                <w:sz w:val="12"/>
                <w:szCs w:val="12"/>
                <w:lang w:val="ru-RU"/>
              </w:rPr>
              <w:t xml:space="preserve"> </w:t>
            </w:r>
            <w:r w:rsidRPr="001B777E">
              <w:rPr>
                <w:sz w:val="12"/>
                <w:szCs w:val="12"/>
              </w:rPr>
              <w:t>հետլիցք</w:t>
            </w:r>
            <w:r w:rsidRPr="001B777E">
              <w:rPr>
                <w:spacing w:val="40"/>
                <w:sz w:val="12"/>
                <w:szCs w:val="12"/>
                <w:lang w:val="ru-RU"/>
              </w:rPr>
              <w:t xml:space="preserve"> </w:t>
            </w:r>
            <w:r w:rsidRPr="001B777E">
              <w:rPr>
                <w:sz w:val="12"/>
                <w:szCs w:val="12"/>
              </w:rPr>
              <w:t>III</w:t>
            </w:r>
            <w:r w:rsidRPr="001B777E">
              <w:rPr>
                <w:spacing w:val="40"/>
                <w:sz w:val="12"/>
                <w:szCs w:val="12"/>
                <w:lang w:val="ru-RU"/>
              </w:rPr>
              <w:t xml:space="preserve"> </w:t>
            </w:r>
            <w:r w:rsidRPr="001B777E">
              <w:rPr>
                <w:sz w:val="12"/>
                <w:szCs w:val="12"/>
              </w:rPr>
              <w:t>կարգ</w:t>
            </w:r>
          </w:p>
        </w:tc>
        <w:tc>
          <w:tcPr>
            <w:tcW w:w="553" w:type="dxa"/>
          </w:tcPr>
          <w:p w14:paraId="205EA413" w14:textId="77777777" w:rsidR="001B777E" w:rsidRPr="001B777E" w:rsidRDefault="001B777E" w:rsidP="001B777E">
            <w:pPr>
              <w:pStyle w:val="TableParagraph"/>
              <w:spacing w:before="99"/>
              <w:ind w:left="181" w:right="168"/>
              <w:jc w:val="center"/>
              <w:rPr>
                <w:sz w:val="12"/>
                <w:szCs w:val="12"/>
              </w:rPr>
            </w:pPr>
            <w:r w:rsidRPr="001B777E">
              <w:rPr>
                <w:spacing w:val="-5"/>
                <w:sz w:val="12"/>
                <w:szCs w:val="12"/>
              </w:rPr>
              <w:t>м3</w:t>
            </w:r>
          </w:p>
        </w:tc>
        <w:tc>
          <w:tcPr>
            <w:tcW w:w="584" w:type="dxa"/>
          </w:tcPr>
          <w:p w14:paraId="69C94325" w14:textId="77777777" w:rsidR="001B777E" w:rsidRPr="001B777E" w:rsidRDefault="001B777E" w:rsidP="001B777E">
            <w:pPr>
              <w:pStyle w:val="TableParagraph"/>
              <w:spacing w:before="94"/>
              <w:ind w:left="57" w:right="31"/>
              <w:jc w:val="center"/>
              <w:rPr>
                <w:sz w:val="12"/>
                <w:szCs w:val="12"/>
              </w:rPr>
            </w:pPr>
            <w:r w:rsidRPr="001B777E">
              <w:rPr>
                <w:spacing w:val="-5"/>
                <w:sz w:val="12"/>
                <w:szCs w:val="12"/>
              </w:rPr>
              <w:t>2,5</w:t>
            </w:r>
          </w:p>
        </w:tc>
        <w:tc>
          <w:tcPr>
            <w:tcW w:w="570" w:type="dxa"/>
          </w:tcPr>
          <w:p w14:paraId="6921BEE7" w14:textId="77777777" w:rsidR="001B777E" w:rsidRPr="001B777E" w:rsidRDefault="001B777E" w:rsidP="001B777E">
            <w:pPr>
              <w:pStyle w:val="TableParagraph"/>
              <w:spacing w:before="94"/>
              <w:ind w:left="84" w:right="62"/>
              <w:jc w:val="center"/>
              <w:rPr>
                <w:sz w:val="12"/>
                <w:szCs w:val="12"/>
              </w:rPr>
            </w:pPr>
            <w:r w:rsidRPr="001B777E">
              <w:rPr>
                <w:spacing w:val="-4"/>
                <w:sz w:val="12"/>
                <w:szCs w:val="12"/>
              </w:rPr>
              <w:t>0,56</w:t>
            </w:r>
          </w:p>
        </w:tc>
        <w:tc>
          <w:tcPr>
            <w:tcW w:w="584" w:type="dxa"/>
          </w:tcPr>
          <w:p w14:paraId="4EA5834D" w14:textId="77777777" w:rsidR="001B777E" w:rsidRPr="001B777E" w:rsidRDefault="001B777E" w:rsidP="001B777E">
            <w:pPr>
              <w:pStyle w:val="TableParagraph"/>
              <w:spacing w:before="94"/>
              <w:ind w:right="116"/>
              <w:jc w:val="right"/>
              <w:rPr>
                <w:sz w:val="12"/>
                <w:szCs w:val="12"/>
              </w:rPr>
            </w:pPr>
            <w:r w:rsidRPr="001B777E">
              <w:rPr>
                <w:spacing w:val="-2"/>
                <w:sz w:val="12"/>
                <w:szCs w:val="12"/>
              </w:rPr>
              <w:t>1,548</w:t>
            </w:r>
          </w:p>
        </w:tc>
        <w:tc>
          <w:tcPr>
            <w:tcW w:w="562" w:type="dxa"/>
          </w:tcPr>
          <w:p w14:paraId="3EAB0394" w14:textId="77777777" w:rsidR="001B777E" w:rsidRPr="001B777E" w:rsidRDefault="001B777E" w:rsidP="001B777E">
            <w:pPr>
              <w:pStyle w:val="TableParagraph"/>
              <w:spacing w:before="94"/>
              <w:ind w:right="140"/>
              <w:jc w:val="right"/>
              <w:rPr>
                <w:sz w:val="12"/>
                <w:szCs w:val="12"/>
              </w:rPr>
            </w:pPr>
            <w:r w:rsidRPr="001B777E">
              <w:rPr>
                <w:spacing w:val="-4"/>
                <w:sz w:val="12"/>
                <w:szCs w:val="12"/>
              </w:rPr>
              <w:t>3,87</w:t>
            </w:r>
          </w:p>
        </w:tc>
        <w:tc>
          <w:tcPr>
            <w:tcW w:w="656" w:type="dxa"/>
          </w:tcPr>
          <w:p w14:paraId="41B5201A" w14:textId="77777777" w:rsidR="001B777E" w:rsidRPr="001B777E" w:rsidRDefault="001B777E" w:rsidP="001B777E">
            <w:pPr>
              <w:pStyle w:val="TableParagraph"/>
              <w:rPr>
                <w:sz w:val="12"/>
                <w:szCs w:val="12"/>
              </w:rPr>
            </w:pPr>
          </w:p>
        </w:tc>
        <w:tc>
          <w:tcPr>
            <w:tcW w:w="608" w:type="dxa"/>
          </w:tcPr>
          <w:p w14:paraId="5C9D6F64" w14:textId="77777777" w:rsidR="001B777E" w:rsidRPr="001B777E" w:rsidRDefault="001B777E" w:rsidP="001B777E">
            <w:pPr>
              <w:pStyle w:val="TableParagraph"/>
              <w:spacing w:before="94"/>
              <w:ind w:left="67" w:right="49"/>
              <w:jc w:val="center"/>
              <w:rPr>
                <w:sz w:val="12"/>
                <w:szCs w:val="12"/>
              </w:rPr>
            </w:pPr>
            <w:r w:rsidRPr="001B777E">
              <w:rPr>
                <w:spacing w:val="-2"/>
                <w:sz w:val="12"/>
                <w:szCs w:val="12"/>
              </w:rPr>
              <w:t>0,000</w:t>
            </w:r>
          </w:p>
        </w:tc>
        <w:tc>
          <w:tcPr>
            <w:tcW w:w="648" w:type="dxa"/>
          </w:tcPr>
          <w:p w14:paraId="1EC74963" w14:textId="77777777" w:rsidR="001B777E" w:rsidRPr="001B777E" w:rsidRDefault="001B777E" w:rsidP="001B777E">
            <w:pPr>
              <w:pStyle w:val="TableParagraph"/>
              <w:spacing w:before="94"/>
              <w:ind w:left="62" w:right="44"/>
              <w:jc w:val="center"/>
              <w:rPr>
                <w:sz w:val="12"/>
                <w:szCs w:val="12"/>
              </w:rPr>
            </w:pPr>
            <w:r w:rsidRPr="001B777E">
              <w:rPr>
                <w:spacing w:val="-4"/>
                <w:sz w:val="12"/>
                <w:szCs w:val="12"/>
              </w:rPr>
              <w:t>0,00</w:t>
            </w:r>
          </w:p>
        </w:tc>
        <w:tc>
          <w:tcPr>
            <w:tcW w:w="2287" w:type="dxa"/>
          </w:tcPr>
          <w:p w14:paraId="5E5730AE" w14:textId="77777777" w:rsidR="001B777E" w:rsidRPr="001B777E" w:rsidRDefault="001B777E" w:rsidP="001B777E">
            <w:pPr>
              <w:pStyle w:val="TableParagraph"/>
              <w:rPr>
                <w:sz w:val="12"/>
                <w:szCs w:val="12"/>
              </w:rPr>
            </w:pPr>
          </w:p>
        </w:tc>
        <w:tc>
          <w:tcPr>
            <w:tcW w:w="418" w:type="dxa"/>
          </w:tcPr>
          <w:p w14:paraId="51F37B9F" w14:textId="77777777" w:rsidR="001B777E" w:rsidRPr="001B777E" w:rsidRDefault="001B777E" w:rsidP="001B777E">
            <w:pPr>
              <w:pStyle w:val="TableParagraph"/>
              <w:rPr>
                <w:sz w:val="12"/>
                <w:szCs w:val="12"/>
              </w:rPr>
            </w:pPr>
          </w:p>
        </w:tc>
        <w:tc>
          <w:tcPr>
            <w:tcW w:w="561" w:type="dxa"/>
          </w:tcPr>
          <w:p w14:paraId="04DA58A2" w14:textId="77777777" w:rsidR="001B777E" w:rsidRPr="001B777E" w:rsidRDefault="001B777E" w:rsidP="001B777E">
            <w:pPr>
              <w:pStyle w:val="TableParagraph"/>
              <w:rPr>
                <w:sz w:val="12"/>
                <w:szCs w:val="12"/>
              </w:rPr>
            </w:pPr>
          </w:p>
        </w:tc>
        <w:tc>
          <w:tcPr>
            <w:tcW w:w="568" w:type="dxa"/>
          </w:tcPr>
          <w:p w14:paraId="4786F879" w14:textId="77777777" w:rsidR="001B777E" w:rsidRPr="001B777E" w:rsidRDefault="001B777E" w:rsidP="001B777E">
            <w:pPr>
              <w:pStyle w:val="TableParagraph"/>
              <w:rPr>
                <w:sz w:val="12"/>
                <w:szCs w:val="12"/>
              </w:rPr>
            </w:pPr>
          </w:p>
        </w:tc>
        <w:tc>
          <w:tcPr>
            <w:tcW w:w="513" w:type="dxa"/>
          </w:tcPr>
          <w:p w14:paraId="1FF70796" w14:textId="77777777" w:rsidR="001B777E" w:rsidRPr="001B777E" w:rsidRDefault="001B777E" w:rsidP="001B777E">
            <w:pPr>
              <w:pStyle w:val="TableParagraph"/>
              <w:spacing w:before="94"/>
              <w:ind w:left="56" w:right="34"/>
              <w:jc w:val="center"/>
              <w:rPr>
                <w:sz w:val="12"/>
                <w:szCs w:val="12"/>
              </w:rPr>
            </w:pPr>
            <w:r w:rsidRPr="001B777E">
              <w:rPr>
                <w:spacing w:val="-4"/>
                <w:sz w:val="12"/>
                <w:szCs w:val="12"/>
              </w:rPr>
              <w:t>0,00</w:t>
            </w:r>
          </w:p>
        </w:tc>
        <w:tc>
          <w:tcPr>
            <w:tcW w:w="647" w:type="dxa"/>
          </w:tcPr>
          <w:p w14:paraId="62EABFDC" w14:textId="77777777" w:rsidR="001B777E" w:rsidRPr="001B777E" w:rsidRDefault="001B777E" w:rsidP="001B777E">
            <w:pPr>
              <w:pStyle w:val="TableParagraph"/>
              <w:spacing w:before="94"/>
              <w:ind w:left="89" w:right="65"/>
              <w:jc w:val="center"/>
              <w:rPr>
                <w:sz w:val="12"/>
                <w:szCs w:val="12"/>
              </w:rPr>
            </w:pPr>
            <w:r w:rsidRPr="001B777E">
              <w:rPr>
                <w:spacing w:val="-4"/>
                <w:sz w:val="12"/>
                <w:szCs w:val="12"/>
              </w:rPr>
              <w:t>0,00</w:t>
            </w:r>
          </w:p>
        </w:tc>
        <w:tc>
          <w:tcPr>
            <w:tcW w:w="520" w:type="dxa"/>
          </w:tcPr>
          <w:p w14:paraId="62CF47DE" w14:textId="77777777" w:rsidR="001B777E" w:rsidRPr="001B777E" w:rsidRDefault="001B777E" w:rsidP="001B777E">
            <w:pPr>
              <w:pStyle w:val="TableParagraph"/>
              <w:spacing w:before="94"/>
              <w:ind w:left="60" w:right="37"/>
              <w:jc w:val="center"/>
              <w:rPr>
                <w:sz w:val="12"/>
                <w:szCs w:val="12"/>
              </w:rPr>
            </w:pPr>
            <w:r w:rsidRPr="001B777E">
              <w:rPr>
                <w:spacing w:val="-4"/>
                <w:sz w:val="12"/>
                <w:szCs w:val="12"/>
              </w:rPr>
              <w:t>1,55</w:t>
            </w:r>
          </w:p>
        </w:tc>
        <w:tc>
          <w:tcPr>
            <w:tcW w:w="734" w:type="dxa"/>
          </w:tcPr>
          <w:p w14:paraId="4504ED89" w14:textId="77777777" w:rsidR="001B777E" w:rsidRPr="001B777E" w:rsidRDefault="001B777E" w:rsidP="001B777E">
            <w:pPr>
              <w:pStyle w:val="TableParagraph"/>
              <w:spacing w:before="94"/>
              <w:ind w:left="166" w:right="139"/>
              <w:jc w:val="center"/>
              <w:rPr>
                <w:sz w:val="12"/>
                <w:szCs w:val="12"/>
              </w:rPr>
            </w:pPr>
            <w:r w:rsidRPr="001B777E">
              <w:rPr>
                <w:spacing w:val="-4"/>
                <w:sz w:val="12"/>
                <w:szCs w:val="12"/>
              </w:rPr>
              <w:t>3,87</w:t>
            </w:r>
          </w:p>
        </w:tc>
      </w:tr>
      <w:tr w:rsidR="001B777E" w:rsidRPr="001B777E" w14:paraId="5AC3E14C" w14:textId="77777777" w:rsidTr="001B777E">
        <w:trPr>
          <w:trHeight w:val="534"/>
        </w:trPr>
        <w:tc>
          <w:tcPr>
            <w:tcW w:w="519" w:type="dxa"/>
          </w:tcPr>
          <w:p w14:paraId="0F2E7F1E" w14:textId="77777777" w:rsidR="001B777E" w:rsidRPr="001B777E" w:rsidRDefault="001B777E" w:rsidP="001B777E">
            <w:pPr>
              <w:pStyle w:val="TableParagraph"/>
              <w:spacing w:before="1"/>
              <w:rPr>
                <w:sz w:val="12"/>
                <w:szCs w:val="12"/>
              </w:rPr>
            </w:pPr>
          </w:p>
          <w:p w14:paraId="05CF5DFF" w14:textId="77777777" w:rsidR="001B777E" w:rsidRPr="001B777E" w:rsidRDefault="001B777E" w:rsidP="001B777E">
            <w:pPr>
              <w:pStyle w:val="TableParagraph"/>
              <w:spacing w:before="1"/>
              <w:ind w:left="49" w:right="23"/>
              <w:jc w:val="center"/>
              <w:rPr>
                <w:sz w:val="12"/>
                <w:szCs w:val="12"/>
              </w:rPr>
            </w:pPr>
            <w:r w:rsidRPr="001B777E">
              <w:rPr>
                <w:spacing w:val="-5"/>
                <w:sz w:val="12"/>
                <w:szCs w:val="12"/>
              </w:rPr>
              <w:t>53</w:t>
            </w:r>
          </w:p>
        </w:tc>
        <w:tc>
          <w:tcPr>
            <w:tcW w:w="742" w:type="dxa"/>
          </w:tcPr>
          <w:p w14:paraId="7F55A6AC" w14:textId="77777777" w:rsidR="001B777E" w:rsidRPr="001B777E" w:rsidRDefault="001B777E" w:rsidP="001B777E">
            <w:pPr>
              <w:pStyle w:val="TableParagraph"/>
              <w:spacing w:before="102"/>
              <w:ind w:left="28" w:right="16"/>
              <w:jc w:val="center"/>
              <w:rPr>
                <w:sz w:val="12"/>
                <w:szCs w:val="12"/>
              </w:rPr>
            </w:pPr>
            <w:r w:rsidRPr="001B777E">
              <w:rPr>
                <w:sz w:val="12"/>
                <w:szCs w:val="12"/>
              </w:rPr>
              <w:t>Цен.3</w:t>
            </w:r>
            <w:r w:rsidRPr="001B777E">
              <w:rPr>
                <w:spacing w:val="-8"/>
                <w:sz w:val="12"/>
                <w:szCs w:val="12"/>
              </w:rPr>
              <w:t xml:space="preserve"> </w:t>
            </w:r>
            <w:r w:rsidRPr="001B777E">
              <w:rPr>
                <w:spacing w:val="-5"/>
                <w:sz w:val="12"/>
                <w:szCs w:val="12"/>
              </w:rPr>
              <w:t>ст.</w:t>
            </w:r>
          </w:p>
          <w:p w14:paraId="13E806AE" w14:textId="77777777" w:rsidR="001B777E" w:rsidRPr="001B777E" w:rsidRDefault="001B777E" w:rsidP="001B777E">
            <w:pPr>
              <w:pStyle w:val="TableParagraph"/>
              <w:spacing w:before="14"/>
              <w:ind w:left="30" w:right="16"/>
              <w:jc w:val="center"/>
              <w:rPr>
                <w:sz w:val="12"/>
                <w:szCs w:val="12"/>
              </w:rPr>
            </w:pPr>
            <w:r w:rsidRPr="001B777E">
              <w:rPr>
                <w:spacing w:val="-4"/>
                <w:sz w:val="12"/>
                <w:szCs w:val="12"/>
              </w:rPr>
              <w:t>6;50</w:t>
            </w:r>
          </w:p>
        </w:tc>
        <w:tc>
          <w:tcPr>
            <w:tcW w:w="3233" w:type="dxa"/>
          </w:tcPr>
          <w:p w14:paraId="4754EDCB" w14:textId="77777777" w:rsidR="001B777E" w:rsidRPr="001B777E" w:rsidRDefault="001B777E" w:rsidP="001B777E">
            <w:pPr>
              <w:pStyle w:val="TableParagraph"/>
              <w:spacing w:before="4" w:line="170" w:lineRule="atLeast"/>
              <w:ind w:left="28"/>
              <w:rPr>
                <w:sz w:val="12"/>
                <w:szCs w:val="12"/>
              </w:rPr>
            </w:pPr>
            <w:r w:rsidRPr="001B777E">
              <w:rPr>
                <w:sz w:val="12"/>
                <w:szCs w:val="12"/>
                <w:lang w:val="ru-RU"/>
              </w:rPr>
              <w:t>Погрузка строительного</w:t>
            </w:r>
            <w:r w:rsidRPr="001B777E">
              <w:rPr>
                <w:spacing w:val="40"/>
                <w:sz w:val="12"/>
                <w:szCs w:val="12"/>
                <w:lang w:val="ru-RU"/>
              </w:rPr>
              <w:t xml:space="preserve"> </w:t>
            </w:r>
            <w:r w:rsidRPr="001B777E">
              <w:rPr>
                <w:sz w:val="12"/>
                <w:szCs w:val="12"/>
                <w:lang w:val="ru-RU"/>
              </w:rPr>
              <w:t>мусора и вывоз</w:t>
            </w:r>
            <w:r w:rsidRPr="001B777E">
              <w:rPr>
                <w:spacing w:val="40"/>
                <w:sz w:val="12"/>
                <w:szCs w:val="12"/>
                <w:lang w:val="ru-RU"/>
              </w:rPr>
              <w:t xml:space="preserve"> </w:t>
            </w:r>
            <w:r w:rsidRPr="001B777E">
              <w:rPr>
                <w:sz w:val="12"/>
                <w:szCs w:val="12"/>
                <w:lang w:val="ru-RU"/>
              </w:rPr>
              <w:t>строительного</w:t>
            </w:r>
            <w:r w:rsidRPr="001B777E">
              <w:rPr>
                <w:spacing w:val="-5"/>
                <w:sz w:val="12"/>
                <w:szCs w:val="12"/>
                <w:lang w:val="ru-RU"/>
              </w:rPr>
              <w:t xml:space="preserve"> </w:t>
            </w:r>
            <w:r w:rsidRPr="001B777E">
              <w:rPr>
                <w:sz w:val="12"/>
                <w:szCs w:val="12"/>
                <w:lang w:val="ru-RU"/>
              </w:rPr>
              <w:t>мусора</w:t>
            </w:r>
            <w:r w:rsidRPr="001B777E">
              <w:rPr>
                <w:spacing w:val="40"/>
                <w:sz w:val="12"/>
                <w:szCs w:val="12"/>
                <w:lang w:val="ru-RU"/>
              </w:rPr>
              <w:t xml:space="preserve"> </w:t>
            </w:r>
            <w:r w:rsidRPr="001B777E">
              <w:rPr>
                <w:sz w:val="12"/>
                <w:szCs w:val="12"/>
                <w:lang w:val="ru-RU"/>
              </w:rPr>
              <w:t>на</w:t>
            </w:r>
            <w:r w:rsidRPr="001B777E">
              <w:rPr>
                <w:spacing w:val="27"/>
                <w:sz w:val="12"/>
                <w:szCs w:val="12"/>
                <w:lang w:val="ru-RU"/>
              </w:rPr>
              <w:t xml:space="preserve"> </w:t>
            </w:r>
            <w:r w:rsidRPr="001B777E">
              <w:rPr>
                <w:sz w:val="12"/>
                <w:szCs w:val="12"/>
                <w:lang w:val="ru-RU"/>
              </w:rPr>
              <w:t>5км.</w:t>
            </w:r>
            <w:r w:rsidRPr="001B777E">
              <w:rPr>
                <w:spacing w:val="-3"/>
                <w:sz w:val="12"/>
                <w:szCs w:val="12"/>
                <w:lang w:val="ru-RU"/>
              </w:rPr>
              <w:t xml:space="preserve"> </w:t>
            </w:r>
            <w:r w:rsidRPr="001B777E">
              <w:rPr>
                <w:sz w:val="12"/>
                <w:szCs w:val="12"/>
              </w:rPr>
              <w:t>Շին</w:t>
            </w:r>
            <w:r w:rsidRPr="001B777E">
              <w:rPr>
                <w:spacing w:val="27"/>
                <w:sz w:val="12"/>
                <w:szCs w:val="12"/>
              </w:rPr>
              <w:t xml:space="preserve"> </w:t>
            </w:r>
            <w:r w:rsidRPr="001B777E">
              <w:rPr>
                <w:sz w:val="12"/>
                <w:szCs w:val="12"/>
              </w:rPr>
              <w:t>աղբի</w:t>
            </w:r>
            <w:r w:rsidRPr="001B777E">
              <w:rPr>
                <w:spacing w:val="27"/>
                <w:sz w:val="12"/>
                <w:szCs w:val="12"/>
              </w:rPr>
              <w:t xml:space="preserve"> </w:t>
            </w:r>
            <w:r w:rsidRPr="001B777E">
              <w:rPr>
                <w:sz w:val="12"/>
                <w:szCs w:val="12"/>
              </w:rPr>
              <w:t>բարձում</w:t>
            </w:r>
            <w:r w:rsidRPr="001B777E">
              <w:rPr>
                <w:spacing w:val="40"/>
                <w:sz w:val="12"/>
                <w:szCs w:val="12"/>
              </w:rPr>
              <w:t xml:space="preserve"> </w:t>
            </w:r>
            <w:r w:rsidRPr="001B777E">
              <w:rPr>
                <w:sz w:val="12"/>
                <w:szCs w:val="12"/>
              </w:rPr>
              <w:t>ինքնաթափ</w:t>
            </w:r>
            <w:r w:rsidRPr="001B777E">
              <w:rPr>
                <w:spacing w:val="40"/>
                <w:sz w:val="12"/>
                <w:szCs w:val="12"/>
              </w:rPr>
              <w:t xml:space="preserve"> </w:t>
            </w:r>
            <w:r w:rsidRPr="001B777E">
              <w:rPr>
                <w:sz w:val="12"/>
                <w:szCs w:val="12"/>
              </w:rPr>
              <w:t>և</w:t>
            </w:r>
            <w:r w:rsidRPr="001B777E">
              <w:rPr>
                <w:spacing w:val="40"/>
                <w:sz w:val="12"/>
                <w:szCs w:val="12"/>
              </w:rPr>
              <w:t xml:space="preserve"> </w:t>
            </w:r>
            <w:r w:rsidRPr="001B777E">
              <w:rPr>
                <w:sz w:val="12"/>
                <w:szCs w:val="12"/>
              </w:rPr>
              <w:t>տեղափոխում</w:t>
            </w:r>
            <w:r w:rsidRPr="001B777E">
              <w:rPr>
                <w:spacing w:val="40"/>
                <w:sz w:val="12"/>
                <w:szCs w:val="12"/>
              </w:rPr>
              <w:t xml:space="preserve"> </w:t>
            </w:r>
            <w:r w:rsidRPr="001B777E">
              <w:rPr>
                <w:sz w:val="12"/>
                <w:szCs w:val="12"/>
              </w:rPr>
              <w:t>5կմ</w:t>
            </w:r>
          </w:p>
        </w:tc>
        <w:tc>
          <w:tcPr>
            <w:tcW w:w="553" w:type="dxa"/>
          </w:tcPr>
          <w:p w14:paraId="20336182" w14:textId="77777777" w:rsidR="001B777E" w:rsidRPr="001B777E" w:rsidRDefault="001B777E" w:rsidP="001B777E">
            <w:pPr>
              <w:pStyle w:val="TableParagraph"/>
              <w:spacing w:before="1"/>
              <w:rPr>
                <w:sz w:val="12"/>
                <w:szCs w:val="12"/>
              </w:rPr>
            </w:pPr>
          </w:p>
          <w:p w14:paraId="6E308D1E" w14:textId="77777777" w:rsidR="001B777E" w:rsidRPr="001B777E" w:rsidRDefault="001B777E" w:rsidP="001B777E">
            <w:pPr>
              <w:pStyle w:val="TableParagraph"/>
              <w:spacing w:before="1"/>
              <w:ind w:right="116"/>
              <w:jc w:val="right"/>
              <w:rPr>
                <w:sz w:val="12"/>
                <w:szCs w:val="12"/>
              </w:rPr>
            </w:pPr>
            <w:r w:rsidRPr="001B777E">
              <w:rPr>
                <w:sz w:val="12"/>
                <w:szCs w:val="12"/>
              </w:rPr>
              <w:t>тн</w:t>
            </w:r>
            <w:r w:rsidRPr="001B777E">
              <w:rPr>
                <w:spacing w:val="-3"/>
                <w:sz w:val="12"/>
                <w:szCs w:val="12"/>
              </w:rPr>
              <w:t xml:space="preserve"> </w:t>
            </w:r>
            <w:r w:rsidRPr="001B777E">
              <w:rPr>
                <w:spacing w:val="-10"/>
                <w:sz w:val="12"/>
                <w:szCs w:val="12"/>
              </w:rPr>
              <w:t>տ</w:t>
            </w:r>
          </w:p>
        </w:tc>
        <w:tc>
          <w:tcPr>
            <w:tcW w:w="584" w:type="dxa"/>
          </w:tcPr>
          <w:p w14:paraId="57A2B062" w14:textId="77777777" w:rsidR="001B777E" w:rsidRPr="001B777E" w:rsidRDefault="001B777E" w:rsidP="001B777E">
            <w:pPr>
              <w:pStyle w:val="TableParagraph"/>
              <w:spacing w:before="1"/>
              <w:rPr>
                <w:sz w:val="12"/>
                <w:szCs w:val="12"/>
              </w:rPr>
            </w:pPr>
          </w:p>
          <w:p w14:paraId="17557C71" w14:textId="77777777" w:rsidR="001B777E" w:rsidRPr="001B777E" w:rsidRDefault="001B777E" w:rsidP="001B777E">
            <w:pPr>
              <w:pStyle w:val="TableParagraph"/>
              <w:spacing w:before="1"/>
              <w:ind w:left="57" w:right="33"/>
              <w:jc w:val="center"/>
              <w:rPr>
                <w:sz w:val="12"/>
                <w:szCs w:val="12"/>
              </w:rPr>
            </w:pPr>
            <w:r w:rsidRPr="001B777E">
              <w:rPr>
                <w:spacing w:val="-4"/>
                <w:sz w:val="12"/>
                <w:szCs w:val="12"/>
              </w:rPr>
              <w:t>10,5</w:t>
            </w:r>
          </w:p>
        </w:tc>
        <w:tc>
          <w:tcPr>
            <w:tcW w:w="570" w:type="dxa"/>
          </w:tcPr>
          <w:p w14:paraId="4593B08D" w14:textId="77777777" w:rsidR="001B777E" w:rsidRPr="001B777E" w:rsidRDefault="001B777E" w:rsidP="001B777E">
            <w:pPr>
              <w:pStyle w:val="TableParagraph"/>
              <w:spacing w:before="1"/>
              <w:rPr>
                <w:sz w:val="12"/>
                <w:szCs w:val="12"/>
              </w:rPr>
            </w:pPr>
          </w:p>
          <w:p w14:paraId="4DE8DF39" w14:textId="77777777" w:rsidR="001B777E" w:rsidRPr="001B777E" w:rsidRDefault="001B777E" w:rsidP="001B777E">
            <w:pPr>
              <w:pStyle w:val="TableParagraph"/>
              <w:spacing w:before="1"/>
              <w:ind w:left="84" w:right="62"/>
              <w:jc w:val="center"/>
              <w:rPr>
                <w:sz w:val="12"/>
                <w:szCs w:val="12"/>
              </w:rPr>
            </w:pPr>
            <w:r w:rsidRPr="001B777E">
              <w:rPr>
                <w:spacing w:val="-4"/>
                <w:sz w:val="12"/>
                <w:szCs w:val="12"/>
              </w:rPr>
              <w:t>0,18</w:t>
            </w:r>
          </w:p>
        </w:tc>
        <w:tc>
          <w:tcPr>
            <w:tcW w:w="584" w:type="dxa"/>
          </w:tcPr>
          <w:p w14:paraId="79C86AEA" w14:textId="77777777" w:rsidR="001B777E" w:rsidRPr="001B777E" w:rsidRDefault="001B777E" w:rsidP="001B777E">
            <w:pPr>
              <w:pStyle w:val="TableParagraph"/>
              <w:spacing w:before="1"/>
              <w:rPr>
                <w:sz w:val="12"/>
                <w:szCs w:val="12"/>
              </w:rPr>
            </w:pPr>
          </w:p>
          <w:p w14:paraId="18BA91B7" w14:textId="77777777" w:rsidR="001B777E" w:rsidRPr="001B777E" w:rsidRDefault="001B777E" w:rsidP="001B777E">
            <w:pPr>
              <w:pStyle w:val="TableParagraph"/>
              <w:spacing w:before="1"/>
              <w:ind w:right="116"/>
              <w:jc w:val="right"/>
              <w:rPr>
                <w:sz w:val="12"/>
                <w:szCs w:val="12"/>
              </w:rPr>
            </w:pPr>
            <w:r w:rsidRPr="001B777E">
              <w:rPr>
                <w:spacing w:val="-2"/>
                <w:sz w:val="12"/>
                <w:szCs w:val="12"/>
              </w:rPr>
              <w:t>0,497</w:t>
            </w:r>
          </w:p>
        </w:tc>
        <w:tc>
          <w:tcPr>
            <w:tcW w:w="562" w:type="dxa"/>
          </w:tcPr>
          <w:p w14:paraId="4874D2F3" w14:textId="77777777" w:rsidR="001B777E" w:rsidRPr="001B777E" w:rsidRDefault="001B777E" w:rsidP="001B777E">
            <w:pPr>
              <w:pStyle w:val="TableParagraph"/>
              <w:spacing w:before="1"/>
              <w:rPr>
                <w:sz w:val="12"/>
                <w:szCs w:val="12"/>
              </w:rPr>
            </w:pPr>
          </w:p>
          <w:p w14:paraId="44CD9A54" w14:textId="77777777" w:rsidR="001B777E" w:rsidRPr="001B777E" w:rsidRDefault="001B777E" w:rsidP="001B777E">
            <w:pPr>
              <w:pStyle w:val="TableParagraph"/>
              <w:spacing w:before="1"/>
              <w:ind w:right="140"/>
              <w:jc w:val="right"/>
              <w:rPr>
                <w:sz w:val="12"/>
                <w:szCs w:val="12"/>
              </w:rPr>
            </w:pPr>
            <w:r w:rsidRPr="001B777E">
              <w:rPr>
                <w:spacing w:val="-4"/>
                <w:sz w:val="12"/>
                <w:szCs w:val="12"/>
              </w:rPr>
              <w:t>5,22</w:t>
            </w:r>
          </w:p>
        </w:tc>
        <w:tc>
          <w:tcPr>
            <w:tcW w:w="656" w:type="dxa"/>
          </w:tcPr>
          <w:p w14:paraId="1EA6717E" w14:textId="77777777" w:rsidR="001B777E" w:rsidRPr="001B777E" w:rsidRDefault="001B777E" w:rsidP="001B777E">
            <w:pPr>
              <w:pStyle w:val="TableParagraph"/>
              <w:spacing w:before="1"/>
              <w:rPr>
                <w:sz w:val="12"/>
                <w:szCs w:val="12"/>
              </w:rPr>
            </w:pPr>
          </w:p>
          <w:p w14:paraId="725CB49B" w14:textId="77777777" w:rsidR="001B777E" w:rsidRPr="001B777E" w:rsidRDefault="001B777E" w:rsidP="001B777E">
            <w:pPr>
              <w:pStyle w:val="TableParagraph"/>
              <w:spacing w:before="1"/>
              <w:ind w:left="92" w:right="72"/>
              <w:jc w:val="center"/>
              <w:rPr>
                <w:sz w:val="12"/>
                <w:szCs w:val="12"/>
              </w:rPr>
            </w:pPr>
            <w:r w:rsidRPr="001B777E">
              <w:rPr>
                <w:spacing w:val="-5"/>
                <w:sz w:val="12"/>
                <w:szCs w:val="12"/>
              </w:rPr>
              <w:t>0,5</w:t>
            </w:r>
          </w:p>
        </w:tc>
        <w:tc>
          <w:tcPr>
            <w:tcW w:w="608" w:type="dxa"/>
          </w:tcPr>
          <w:p w14:paraId="6989833C" w14:textId="77777777" w:rsidR="001B777E" w:rsidRPr="001B777E" w:rsidRDefault="001B777E" w:rsidP="001B777E">
            <w:pPr>
              <w:pStyle w:val="TableParagraph"/>
              <w:spacing w:before="1"/>
              <w:rPr>
                <w:sz w:val="12"/>
                <w:szCs w:val="12"/>
              </w:rPr>
            </w:pPr>
          </w:p>
          <w:p w14:paraId="5B7C8869" w14:textId="77777777" w:rsidR="001B777E" w:rsidRPr="001B777E" w:rsidRDefault="001B777E" w:rsidP="001B777E">
            <w:pPr>
              <w:pStyle w:val="TableParagraph"/>
              <w:spacing w:before="1"/>
              <w:ind w:left="67" w:right="49"/>
              <w:jc w:val="center"/>
              <w:rPr>
                <w:sz w:val="12"/>
                <w:szCs w:val="12"/>
              </w:rPr>
            </w:pPr>
            <w:r w:rsidRPr="001B777E">
              <w:rPr>
                <w:spacing w:val="-2"/>
                <w:sz w:val="12"/>
                <w:szCs w:val="12"/>
              </w:rPr>
              <w:t>1,527</w:t>
            </w:r>
          </w:p>
        </w:tc>
        <w:tc>
          <w:tcPr>
            <w:tcW w:w="648" w:type="dxa"/>
          </w:tcPr>
          <w:p w14:paraId="538A0866" w14:textId="77777777" w:rsidR="001B777E" w:rsidRPr="001B777E" w:rsidRDefault="001B777E" w:rsidP="001B777E">
            <w:pPr>
              <w:pStyle w:val="TableParagraph"/>
              <w:spacing w:before="1"/>
              <w:rPr>
                <w:sz w:val="12"/>
                <w:szCs w:val="12"/>
              </w:rPr>
            </w:pPr>
          </w:p>
          <w:p w14:paraId="71710C3D" w14:textId="77777777" w:rsidR="001B777E" w:rsidRPr="001B777E" w:rsidRDefault="001B777E" w:rsidP="001B777E">
            <w:pPr>
              <w:pStyle w:val="TableParagraph"/>
              <w:spacing w:before="1"/>
              <w:ind w:left="62" w:right="46"/>
              <w:jc w:val="center"/>
              <w:rPr>
                <w:sz w:val="12"/>
                <w:szCs w:val="12"/>
              </w:rPr>
            </w:pPr>
            <w:r w:rsidRPr="001B777E">
              <w:rPr>
                <w:spacing w:val="-2"/>
                <w:sz w:val="12"/>
                <w:szCs w:val="12"/>
              </w:rPr>
              <w:t>16,03</w:t>
            </w:r>
          </w:p>
        </w:tc>
        <w:tc>
          <w:tcPr>
            <w:tcW w:w="2287" w:type="dxa"/>
          </w:tcPr>
          <w:p w14:paraId="18EF828A" w14:textId="77777777" w:rsidR="001B777E" w:rsidRPr="001B777E" w:rsidRDefault="001B777E" w:rsidP="001B777E">
            <w:pPr>
              <w:pStyle w:val="TableParagraph"/>
              <w:rPr>
                <w:sz w:val="12"/>
                <w:szCs w:val="12"/>
              </w:rPr>
            </w:pPr>
          </w:p>
        </w:tc>
        <w:tc>
          <w:tcPr>
            <w:tcW w:w="418" w:type="dxa"/>
          </w:tcPr>
          <w:p w14:paraId="376F9DB5" w14:textId="77777777" w:rsidR="001B777E" w:rsidRPr="001B777E" w:rsidRDefault="001B777E" w:rsidP="001B777E">
            <w:pPr>
              <w:pStyle w:val="TableParagraph"/>
              <w:rPr>
                <w:sz w:val="12"/>
                <w:szCs w:val="12"/>
              </w:rPr>
            </w:pPr>
          </w:p>
        </w:tc>
        <w:tc>
          <w:tcPr>
            <w:tcW w:w="561" w:type="dxa"/>
          </w:tcPr>
          <w:p w14:paraId="5001FDB9" w14:textId="77777777" w:rsidR="001B777E" w:rsidRPr="001B777E" w:rsidRDefault="001B777E" w:rsidP="001B777E">
            <w:pPr>
              <w:pStyle w:val="TableParagraph"/>
              <w:rPr>
                <w:sz w:val="12"/>
                <w:szCs w:val="12"/>
              </w:rPr>
            </w:pPr>
          </w:p>
        </w:tc>
        <w:tc>
          <w:tcPr>
            <w:tcW w:w="568" w:type="dxa"/>
          </w:tcPr>
          <w:p w14:paraId="776F7B4B" w14:textId="77777777" w:rsidR="001B777E" w:rsidRPr="001B777E" w:rsidRDefault="001B777E" w:rsidP="001B777E">
            <w:pPr>
              <w:pStyle w:val="TableParagraph"/>
              <w:rPr>
                <w:sz w:val="12"/>
                <w:szCs w:val="12"/>
              </w:rPr>
            </w:pPr>
          </w:p>
        </w:tc>
        <w:tc>
          <w:tcPr>
            <w:tcW w:w="513" w:type="dxa"/>
          </w:tcPr>
          <w:p w14:paraId="0AD9EB54" w14:textId="77777777" w:rsidR="001B777E" w:rsidRPr="001B777E" w:rsidRDefault="001B777E" w:rsidP="001B777E">
            <w:pPr>
              <w:pStyle w:val="TableParagraph"/>
              <w:spacing w:before="1"/>
              <w:rPr>
                <w:sz w:val="12"/>
                <w:szCs w:val="12"/>
              </w:rPr>
            </w:pPr>
          </w:p>
          <w:p w14:paraId="6525AB63" w14:textId="77777777" w:rsidR="001B777E" w:rsidRPr="001B777E" w:rsidRDefault="001B777E" w:rsidP="001B777E">
            <w:pPr>
              <w:pStyle w:val="TableParagraph"/>
              <w:spacing w:before="1"/>
              <w:ind w:left="56" w:right="34"/>
              <w:jc w:val="center"/>
              <w:rPr>
                <w:sz w:val="12"/>
                <w:szCs w:val="12"/>
              </w:rPr>
            </w:pPr>
            <w:r w:rsidRPr="001B777E">
              <w:rPr>
                <w:spacing w:val="-4"/>
                <w:sz w:val="12"/>
                <w:szCs w:val="12"/>
              </w:rPr>
              <w:t>0,00</w:t>
            </w:r>
          </w:p>
        </w:tc>
        <w:tc>
          <w:tcPr>
            <w:tcW w:w="647" w:type="dxa"/>
          </w:tcPr>
          <w:p w14:paraId="712CE5CE" w14:textId="77777777" w:rsidR="001B777E" w:rsidRPr="001B777E" w:rsidRDefault="001B777E" w:rsidP="001B777E">
            <w:pPr>
              <w:pStyle w:val="TableParagraph"/>
              <w:spacing w:before="1"/>
              <w:rPr>
                <w:sz w:val="12"/>
                <w:szCs w:val="12"/>
              </w:rPr>
            </w:pPr>
          </w:p>
          <w:p w14:paraId="6278FECE" w14:textId="77777777" w:rsidR="001B777E" w:rsidRPr="001B777E" w:rsidRDefault="001B777E" w:rsidP="001B777E">
            <w:pPr>
              <w:pStyle w:val="TableParagraph"/>
              <w:spacing w:before="1"/>
              <w:ind w:left="89" w:right="65"/>
              <w:jc w:val="center"/>
              <w:rPr>
                <w:sz w:val="12"/>
                <w:szCs w:val="12"/>
              </w:rPr>
            </w:pPr>
            <w:r w:rsidRPr="001B777E">
              <w:rPr>
                <w:spacing w:val="-4"/>
                <w:sz w:val="12"/>
                <w:szCs w:val="12"/>
              </w:rPr>
              <w:t>0,00</w:t>
            </w:r>
          </w:p>
        </w:tc>
        <w:tc>
          <w:tcPr>
            <w:tcW w:w="520" w:type="dxa"/>
          </w:tcPr>
          <w:p w14:paraId="56D3FF20" w14:textId="77777777" w:rsidR="001B777E" w:rsidRPr="001B777E" w:rsidRDefault="001B777E" w:rsidP="001B777E">
            <w:pPr>
              <w:pStyle w:val="TableParagraph"/>
              <w:spacing w:before="1"/>
              <w:rPr>
                <w:sz w:val="12"/>
                <w:szCs w:val="12"/>
              </w:rPr>
            </w:pPr>
          </w:p>
          <w:p w14:paraId="1DEF43BF" w14:textId="77777777" w:rsidR="001B777E" w:rsidRPr="001B777E" w:rsidRDefault="001B777E" w:rsidP="001B777E">
            <w:pPr>
              <w:pStyle w:val="TableParagraph"/>
              <w:spacing w:before="1"/>
              <w:ind w:left="60" w:right="37"/>
              <w:jc w:val="center"/>
              <w:rPr>
                <w:sz w:val="12"/>
                <w:szCs w:val="12"/>
              </w:rPr>
            </w:pPr>
            <w:r w:rsidRPr="001B777E">
              <w:rPr>
                <w:spacing w:val="-4"/>
                <w:sz w:val="12"/>
                <w:szCs w:val="12"/>
              </w:rPr>
              <w:t>2,02</w:t>
            </w:r>
          </w:p>
        </w:tc>
        <w:tc>
          <w:tcPr>
            <w:tcW w:w="734" w:type="dxa"/>
          </w:tcPr>
          <w:p w14:paraId="7F06B70C" w14:textId="77777777" w:rsidR="001B777E" w:rsidRPr="001B777E" w:rsidRDefault="001B777E" w:rsidP="001B777E">
            <w:pPr>
              <w:pStyle w:val="TableParagraph"/>
              <w:spacing w:before="1"/>
              <w:rPr>
                <w:sz w:val="12"/>
                <w:szCs w:val="12"/>
              </w:rPr>
            </w:pPr>
          </w:p>
          <w:p w14:paraId="3FA93E32" w14:textId="77777777" w:rsidR="001B777E" w:rsidRPr="001B777E" w:rsidRDefault="001B777E" w:rsidP="001B777E">
            <w:pPr>
              <w:pStyle w:val="TableParagraph"/>
              <w:spacing w:before="1"/>
              <w:ind w:left="166" w:right="141"/>
              <w:jc w:val="center"/>
              <w:rPr>
                <w:sz w:val="12"/>
                <w:szCs w:val="12"/>
              </w:rPr>
            </w:pPr>
            <w:r w:rsidRPr="001B777E">
              <w:rPr>
                <w:spacing w:val="-2"/>
                <w:sz w:val="12"/>
                <w:szCs w:val="12"/>
              </w:rPr>
              <w:t>21,26</w:t>
            </w:r>
          </w:p>
        </w:tc>
      </w:tr>
      <w:tr w:rsidR="001B777E" w:rsidRPr="001B777E" w14:paraId="62D53670" w14:textId="77777777" w:rsidTr="001B777E">
        <w:trPr>
          <w:trHeight w:val="354"/>
        </w:trPr>
        <w:tc>
          <w:tcPr>
            <w:tcW w:w="519" w:type="dxa"/>
            <w:vMerge w:val="restart"/>
          </w:tcPr>
          <w:p w14:paraId="27A71859" w14:textId="77777777" w:rsidR="001B777E" w:rsidRPr="001B777E" w:rsidRDefault="001B777E" w:rsidP="001B777E">
            <w:pPr>
              <w:pStyle w:val="TableParagraph"/>
              <w:rPr>
                <w:sz w:val="12"/>
                <w:szCs w:val="12"/>
              </w:rPr>
            </w:pPr>
          </w:p>
          <w:p w14:paraId="505DCBD9" w14:textId="77777777" w:rsidR="001B777E" w:rsidRPr="001B777E" w:rsidRDefault="001B777E" w:rsidP="001B777E">
            <w:pPr>
              <w:pStyle w:val="TableParagraph"/>
              <w:spacing w:before="2"/>
              <w:rPr>
                <w:sz w:val="12"/>
                <w:szCs w:val="12"/>
              </w:rPr>
            </w:pPr>
          </w:p>
          <w:p w14:paraId="3962228B" w14:textId="77777777" w:rsidR="001B777E" w:rsidRPr="001B777E" w:rsidRDefault="001B777E" w:rsidP="001B777E">
            <w:pPr>
              <w:pStyle w:val="TableParagraph"/>
              <w:ind w:left="76"/>
              <w:rPr>
                <w:sz w:val="12"/>
                <w:szCs w:val="12"/>
              </w:rPr>
            </w:pPr>
            <w:r w:rsidRPr="001B777E">
              <w:rPr>
                <w:spacing w:val="-5"/>
                <w:sz w:val="12"/>
                <w:szCs w:val="12"/>
              </w:rPr>
              <w:t>54</w:t>
            </w:r>
          </w:p>
        </w:tc>
        <w:tc>
          <w:tcPr>
            <w:tcW w:w="742" w:type="dxa"/>
            <w:vMerge w:val="restart"/>
          </w:tcPr>
          <w:p w14:paraId="04D3F8C1" w14:textId="77777777" w:rsidR="001B777E" w:rsidRPr="001B777E" w:rsidRDefault="001B777E" w:rsidP="001B777E">
            <w:pPr>
              <w:pStyle w:val="TableParagraph"/>
              <w:rPr>
                <w:sz w:val="12"/>
                <w:szCs w:val="12"/>
              </w:rPr>
            </w:pPr>
          </w:p>
          <w:p w14:paraId="52FAB7D0" w14:textId="77777777" w:rsidR="001B777E" w:rsidRPr="001B777E" w:rsidRDefault="001B777E" w:rsidP="001B777E">
            <w:pPr>
              <w:pStyle w:val="TableParagraph"/>
              <w:spacing w:before="2"/>
              <w:rPr>
                <w:sz w:val="12"/>
                <w:szCs w:val="12"/>
              </w:rPr>
            </w:pPr>
          </w:p>
          <w:p w14:paraId="776A8D23" w14:textId="77777777" w:rsidR="001B777E" w:rsidRPr="001B777E" w:rsidRDefault="001B777E" w:rsidP="001B777E">
            <w:pPr>
              <w:pStyle w:val="TableParagraph"/>
              <w:ind w:left="218"/>
              <w:rPr>
                <w:sz w:val="12"/>
                <w:szCs w:val="12"/>
              </w:rPr>
            </w:pPr>
            <w:r w:rsidRPr="001B777E">
              <w:rPr>
                <w:w w:val="95"/>
                <w:sz w:val="12"/>
                <w:szCs w:val="12"/>
              </w:rPr>
              <w:t>26-</w:t>
            </w:r>
            <w:r w:rsidRPr="001B777E">
              <w:rPr>
                <w:spacing w:val="-5"/>
                <w:sz w:val="12"/>
                <w:szCs w:val="12"/>
              </w:rPr>
              <w:t>14</w:t>
            </w:r>
          </w:p>
        </w:tc>
        <w:tc>
          <w:tcPr>
            <w:tcW w:w="3233" w:type="dxa"/>
            <w:vMerge w:val="restart"/>
          </w:tcPr>
          <w:p w14:paraId="4DB56B1B" w14:textId="77777777" w:rsidR="001B777E" w:rsidRPr="001B777E" w:rsidRDefault="001B777E" w:rsidP="001B777E">
            <w:pPr>
              <w:pStyle w:val="TableParagraph"/>
              <w:spacing w:before="13" w:line="261" w:lineRule="auto"/>
              <w:ind w:left="28" w:right="72"/>
              <w:rPr>
                <w:sz w:val="12"/>
                <w:szCs w:val="12"/>
              </w:rPr>
            </w:pPr>
            <w:r w:rsidRPr="001B777E">
              <w:rPr>
                <w:sz w:val="12"/>
                <w:szCs w:val="12"/>
              </w:rPr>
              <w:t>Ж/ бетонный пол под плօщадку</w:t>
            </w:r>
            <w:r w:rsidRPr="001B777E">
              <w:rPr>
                <w:spacing w:val="40"/>
                <w:sz w:val="12"/>
                <w:szCs w:val="12"/>
              </w:rPr>
              <w:t xml:space="preserve"> </w:t>
            </w:r>
            <w:r w:rsidRPr="001B777E">
              <w:rPr>
                <w:sz w:val="12"/>
                <w:szCs w:val="12"/>
              </w:rPr>
              <w:t>из бетона B 12.5</w:t>
            </w:r>
            <w:r w:rsidRPr="001B777E">
              <w:rPr>
                <w:spacing w:val="40"/>
                <w:sz w:val="12"/>
                <w:szCs w:val="12"/>
              </w:rPr>
              <w:t xml:space="preserve"> </w:t>
            </w:r>
            <w:r w:rsidRPr="001B777E">
              <w:rPr>
                <w:b/>
                <w:bCs/>
                <w:sz w:val="12"/>
                <w:szCs w:val="12"/>
              </w:rPr>
              <w:t>толщ.10см</w:t>
            </w:r>
            <w:r w:rsidRPr="001B777E">
              <w:rPr>
                <w:b/>
                <w:bCs/>
                <w:spacing w:val="19"/>
                <w:sz w:val="12"/>
                <w:szCs w:val="12"/>
              </w:rPr>
              <w:t xml:space="preserve"> </w:t>
            </w:r>
            <w:r w:rsidRPr="001B777E">
              <w:rPr>
                <w:b/>
                <w:bCs/>
                <w:sz w:val="12"/>
                <w:szCs w:val="12"/>
              </w:rPr>
              <w:t>12м2</w:t>
            </w:r>
            <w:r w:rsidRPr="001B777E">
              <w:rPr>
                <w:b/>
                <w:bCs/>
                <w:spacing w:val="40"/>
                <w:sz w:val="12"/>
                <w:szCs w:val="12"/>
              </w:rPr>
              <w:t xml:space="preserve"> </w:t>
            </w:r>
            <w:r w:rsidRPr="001B777E">
              <w:rPr>
                <w:sz w:val="12"/>
                <w:szCs w:val="12"/>
              </w:rPr>
              <w:t>Арматура</w:t>
            </w:r>
            <w:r w:rsidRPr="001B777E">
              <w:rPr>
                <w:spacing w:val="-8"/>
                <w:sz w:val="12"/>
                <w:szCs w:val="12"/>
              </w:rPr>
              <w:t xml:space="preserve"> </w:t>
            </w:r>
            <w:r w:rsidRPr="001B777E">
              <w:rPr>
                <w:sz w:val="12"/>
                <w:szCs w:val="12"/>
              </w:rPr>
              <w:t>A500C</w:t>
            </w:r>
            <w:r w:rsidRPr="001B777E">
              <w:rPr>
                <w:spacing w:val="-8"/>
                <w:sz w:val="12"/>
                <w:szCs w:val="12"/>
              </w:rPr>
              <w:t xml:space="preserve"> </w:t>
            </w:r>
            <w:r w:rsidRPr="001B777E">
              <w:rPr>
                <w:sz w:val="12"/>
                <w:szCs w:val="12"/>
              </w:rPr>
              <w:t>Ø=10մմ</w:t>
            </w:r>
            <w:r w:rsidRPr="001B777E">
              <w:rPr>
                <w:spacing w:val="-8"/>
                <w:sz w:val="12"/>
                <w:szCs w:val="12"/>
              </w:rPr>
              <w:t xml:space="preserve"> </w:t>
            </w:r>
            <w:r w:rsidRPr="001B777E">
              <w:rPr>
                <w:sz w:val="12"/>
                <w:szCs w:val="12"/>
              </w:rPr>
              <w:t>шагом</w:t>
            </w:r>
            <w:r w:rsidRPr="001B777E">
              <w:rPr>
                <w:spacing w:val="40"/>
                <w:sz w:val="12"/>
                <w:szCs w:val="12"/>
              </w:rPr>
              <w:t xml:space="preserve"> </w:t>
            </w:r>
            <w:r w:rsidRPr="001B777E">
              <w:rPr>
                <w:sz w:val="12"/>
                <w:szCs w:val="12"/>
              </w:rPr>
              <w:t>150*150 0,1тонна</w:t>
            </w:r>
            <w:r w:rsidRPr="001B777E">
              <w:rPr>
                <w:spacing w:val="40"/>
                <w:sz w:val="12"/>
                <w:szCs w:val="12"/>
              </w:rPr>
              <w:t xml:space="preserve"> </w:t>
            </w:r>
            <w:r w:rsidRPr="001B777E">
              <w:rPr>
                <w:sz w:val="12"/>
                <w:szCs w:val="12"/>
              </w:rPr>
              <w:t>և/բ հատակ</w:t>
            </w:r>
            <w:r w:rsidRPr="001B777E">
              <w:rPr>
                <w:spacing w:val="40"/>
                <w:sz w:val="12"/>
                <w:szCs w:val="12"/>
              </w:rPr>
              <w:t xml:space="preserve"> </w:t>
            </w:r>
            <w:r w:rsidRPr="001B777E">
              <w:rPr>
                <w:sz w:val="12"/>
                <w:szCs w:val="12"/>
              </w:rPr>
              <w:t>հարթակի տակ</w:t>
            </w:r>
            <w:r w:rsidRPr="001B777E">
              <w:rPr>
                <w:spacing w:val="40"/>
                <w:sz w:val="12"/>
                <w:szCs w:val="12"/>
              </w:rPr>
              <w:t xml:space="preserve"> </w:t>
            </w:r>
            <w:r w:rsidRPr="001B777E">
              <w:rPr>
                <w:sz w:val="12"/>
                <w:szCs w:val="12"/>
              </w:rPr>
              <w:t>բետոն</w:t>
            </w:r>
            <w:r w:rsidRPr="001B777E">
              <w:rPr>
                <w:spacing w:val="80"/>
                <w:sz w:val="12"/>
                <w:szCs w:val="12"/>
              </w:rPr>
              <w:t xml:space="preserve"> </w:t>
            </w:r>
            <w:r w:rsidRPr="001B777E">
              <w:rPr>
                <w:sz w:val="12"/>
                <w:szCs w:val="12"/>
              </w:rPr>
              <w:t>B 12.5</w:t>
            </w:r>
            <w:r w:rsidRPr="001B777E">
              <w:rPr>
                <w:spacing w:val="40"/>
                <w:sz w:val="12"/>
                <w:szCs w:val="12"/>
              </w:rPr>
              <w:t xml:space="preserve"> </w:t>
            </w:r>
            <w:r w:rsidRPr="001B777E">
              <w:rPr>
                <w:sz w:val="12"/>
                <w:szCs w:val="12"/>
              </w:rPr>
              <w:t>Ամրան</w:t>
            </w:r>
            <w:r w:rsidRPr="001B777E">
              <w:rPr>
                <w:spacing w:val="40"/>
                <w:sz w:val="12"/>
                <w:szCs w:val="12"/>
              </w:rPr>
              <w:t xml:space="preserve"> </w:t>
            </w:r>
            <w:r w:rsidRPr="001B777E">
              <w:rPr>
                <w:sz w:val="12"/>
                <w:szCs w:val="12"/>
              </w:rPr>
              <w:t>A500C Ø=10մմ քայլ</w:t>
            </w:r>
          </w:p>
          <w:p w14:paraId="43DABA28" w14:textId="77777777" w:rsidR="001B777E" w:rsidRPr="001B777E" w:rsidRDefault="001B777E" w:rsidP="001B777E">
            <w:pPr>
              <w:pStyle w:val="TableParagraph"/>
              <w:spacing w:before="1"/>
              <w:ind w:left="28"/>
              <w:rPr>
                <w:sz w:val="12"/>
                <w:szCs w:val="12"/>
              </w:rPr>
            </w:pPr>
            <w:r w:rsidRPr="001B777E">
              <w:rPr>
                <w:spacing w:val="-2"/>
                <w:sz w:val="12"/>
                <w:szCs w:val="12"/>
              </w:rPr>
              <w:t>150*150</w:t>
            </w:r>
            <w:r w:rsidRPr="001B777E">
              <w:rPr>
                <w:spacing w:val="4"/>
                <w:sz w:val="12"/>
                <w:szCs w:val="12"/>
              </w:rPr>
              <w:t xml:space="preserve"> </w:t>
            </w:r>
            <w:r w:rsidRPr="001B777E">
              <w:rPr>
                <w:spacing w:val="-2"/>
                <w:sz w:val="12"/>
                <w:szCs w:val="12"/>
              </w:rPr>
              <w:t>0,1տոննա</w:t>
            </w:r>
          </w:p>
        </w:tc>
        <w:tc>
          <w:tcPr>
            <w:tcW w:w="553" w:type="dxa"/>
            <w:vMerge w:val="restart"/>
          </w:tcPr>
          <w:p w14:paraId="39247815" w14:textId="77777777" w:rsidR="001B777E" w:rsidRPr="001B777E" w:rsidRDefault="001B777E" w:rsidP="001B777E">
            <w:pPr>
              <w:pStyle w:val="TableParagraph"/>
              <w:rPr>
                <w:sz w:val="12"/>
                <w:szCs w:val="12"/>
              </w:rPr>
            </w:pPr>
          </w:p>
          <w:p w14:paraId="471F9884" w14:textId="77777777" w:rsidR="001B777E" w:rsidRPr="001B777E" w:rsidRDefault="001B777E" w:rsidP="001B777E">
            <w:pPr>
              <w:pStyle w:val="TableParagraph"/>
              <w:spacing w:before="2"/>
              <w:rPr>
                <w:sz w:val="12"/>
                <w:szCs w:val="12"/>
              </w:rPr>
            </w:pPr>
          </w:p>
          <w:p w14:paraId="222AE675" w14:textId="77777777" w:rsidR="001B777E" w:rsidRPr="001B777E" w:rsidRDefault="001B777E" w:rsidP="001B777E">
            <w:pPr>
              <w:pStyle w:val="TableParagraph"/>
              <w:ind w:left="206"/>
              <w:rPr>
                <w:sz w:val="12"/>
                <w:szCs w:val="12"/>
              </w:rPr>
            </w:pPr>
            <w:r w:rsidRPr="001B777E">
              <w:rPr>
                <w:spacing w:val="-5"/>
                <w:sz w:val="12"/>
                <w:szCs w:val="12"/>
              </w:rPr>
              <w:t>м3</w:t>
            </w:r>
          </w:p>
        </w:tc>
        <w:tc>
          <w:tcPr>
            <w:tcW w:w="584" w:type="dxa"/>
          </w:tcPr>
          <w:p w14:paraId="62D7DC8F" w14:textId="77777777" w:rsidR="001B777E" w:rsidRPr="001B777E" w:rsidRDefault="001B777E" w:rsidP="001B777E">
            <w:pPr>
              <w:pStyle w:val="TableParagraph"/>
              <w:spacing w:before="94"/>
              <w:ind w:left="57" w:right="31"/>
              <w:jc w:val="center"/>
              <w:rPr>
                <w:sz w:val="12"/>
                <w:szCs w:val="12"/>
              </w:rPr>
            </w:pPr>
            <w:r w:rsidRPr="001B777E">
              <w:rPr>
                <w:spacing w:val="-5"/>
                <w:sz w:val="12"/>
                <w:szCs w:val="12"/>
              </w:rPr>
              <w:t>1,2</w:t>
            </w:r>
          </w:p>
        </w:tc>
        <w:tc>
          <w:tcPr>
            <w:tcW w:w="570" w:type="dxa"/>
            <w:vMerge w:val="restart"/>
          </w:tcPr>
          <w:p w14:paraId="0E3553C9" w14:textId="77777777" w:rsidR="001B777E" w:rsidRPr="001B777E" w:rsidRDefault="001B777E" w:rsidP="001B777E">
            <w:pPr>
              <w:pStyle w:val="TableParagraph"/>
              <w:rPr>
                <w:sz w:val="12"/>
                <w:szCs w:val="12"/>
              </w:rPr>
            </w:pPr>
          </w:p>
          <w:p w14:paraId="2EDC06D5" w14:textId="77777777" w:rsidR="001B777E" w:rsidRPr="001B777E" w:rsidRDefault="001B777E" w:rsidP="001B777E">
            <w:pPr>
              <w:pStyle w:val="TableParagraph"/>
              <w:spacing w:before="2"/>
              <w:rPr>
                <w:sz w:val="12"/>
                <w:szCs w:val="12"/>
              </w:rPr>
            </w:pPr>
          </w:p>
          <w:p w14:paraId="49FEF7CA" w14:textId="77777777" w:rsidR="001B777E" w:rsidRPr="001B777E" w:rsidRDefault="001B777E" w:rsidP="001B777E">
            <w:pPr>
              <w:pStyle w:val="TableParagraph"/>
              <w:ind w:left="168"/>
              <w:rPr>
                <w:sz w:val="12"/>
                <w:szCs w:val="12"/>
              </w:rPr>
            </w:pPr>
            <w:r w:rsidRPr="001B777E">
              <w:rPr>
                <w:spacing w:val="-4"/>
                <w:sz w:val="12"/>
                <w:szCs w:val="12"/>
              </w:rPr>
              <w:t>2,12</w:t>
            </w:r>
          </w:p>
        </w:tc>
        <w:tc>
          <w:tcPr>
            <w:tcW w:w="584" w:type="dxa"/>
          </w:tcPr>
          <w:p w14:paraId="5574D520" w14:textId="77777777" w:rsidR="001B777E" w:rsidRPr="001B777E" w:rsidRDefault="001B777E" w:rsidP="001B777E">
            <w:pPr>
              <w:pStyle w:val="TableParagraph"/>
              <w:spacing w:before="94"/>
              <w:ind w:right="116"/>
              <w:jc w:val="right"/>
              <w:rPr>
                <w:sz w:val="12"/>
                <w:szCs w:val="12"/>
              </w:rPr>
            </w:pPr>
            <w:r w:rsidRPr="001B777E">
              <w:rPr>
                <w:spacing w:val="-2"/>
                <w:sz w:val="12"/>
                <w:szCs w:val="12"/>
              </w:rPr>
              <w:t>5,859</w:t>
            </w:r>
          </w:p>
        </w:tc>
        <w:tc>
          <w:tcPr>
            <w:tcW w:w="562" w:type="dxa"/>
          </w:tcPr>
          <w:p w14:paraId="7E21172B" w14:textId="77777777" w:rsidR="001B777E" w:rsidRPr="001B777E" w:rsidRDefault="001B777E" w:rsidP="001B777E">
            <w:pPr>
              <w:pStyle w:val="TableParagraph"/>
              <w:spacing w:before="94"/>
              <w:ind w:right="140"/>
              <w:jc w:val="right"/>
              <w:rPr>
                <w:sz w:val="12"/>
                <w:szCs w:val="12"/>
              </w:rPr>
            </w:pPr>
            <w:r w:rsidRPr="001B777E">
              <w:rPr>
                <w:spacing w:val="-4"/>
                <w:sz w:val="12"/>
                <w:szCs w:val="12"/>
              </w:rPr>
              <w:t>7,03</w:t>
            </w:r>
          </w:p>
        </w:tc>
        <w:tc>
          <w:tcPr>
            <w:tcW w:w="656" w:type="dxa"/>
            <w:vMerge w:val="restart"/>
          </w:tcPr>
          <w:p w14:paraId="5682D810" w14:textId="77777777" w:rsidR="001B777E" w:rsidRPr="001B777E" w:rsidRDefault="001B777E" w:rsidP="001B777E">
            <w:pPr>
              <w:pStyle w:val="TableParagraph"/>
              <w:rPr>
                <w:sz w:val="12"/>
                <w:szCs w:val="12"/>
              </w:rPr>
            </w:pPr>
          </w:p>
          <w:p w14:paraId="74A7B8FF" w14:textId="77777777" w:rsidR="001B777E" w:rsidRPr="001B777E" w:rsidRDefault="001B777E" w:rsidP="001B777E">
            <w:pPr>
              <w:pStyle w:val="TableParagraph"/>
              <w:spacing w:before="2"/>
              <w:rPr>
                <w:sz w:val="12"/>
                <w:szCs w:val="12"/>
              </w:rPr>
            </w:pPr>
          </w:p>
          <w:p w14:paraId="61711103" w14:textId="77777777" w:rsidR="001B777E" w:rsidRPr="001B777E" w:rsidRDefault="001B777E" w:rsidP="001B777E">
            <w:pPr>
              <w:pStyle w:val="TableParagraph"/>
              <w:ind w:left="209"/>
              <w:rPr>
                <w:sz w:val="12"/>
                <w:szCs w:val="12"/>
              </w:rPr>
            </w:pPr>
            <w:r w:rsidRPr="001B777E">
              <w:rPr>
                <w:spacing w:val="-4"/>
                <w:sz w:val="12"/>
                <w:szCs w:val="12"/>
              </w:rPr>
              <w:t>0,92</w:t>
            </w:r>
          </w:p>
        </w:tc>
        <w:tc>
          <w:tcPr>
            <w:tcW w:w="608" w:type="dxa"/>
          </w:tcPr>
          <w:p w14:paraId="49A67C07" w14:textId="77777777" w:rsidR="001B777E" w:rsidRPr="001B777E" w:rsidRDefault="001B777E" w:rsidP="001B777E">
            <w:pPr>
              <w:pStyle w:val="TableParagraph"/>
              <w:spacing w:before="94"/>
              <w:ind w:left="67" w:right="49"/>
              <w:jc w:val="center"/>
              <w:rPr>
                <w:sz w:val="12"/>
                <w:szCs w:val="12"/>
              </w:rPr>
            </w:pPr>
            <w:r w:rsidRPr="001B777E">
              <w:rPr>
                <w:spacing w:val="-2"/>
                <w:sz w:val="12"/>
                <w:szCs w:val="12"/>
              </w:rPr>
              <w:t>2,809</w:t>
            </w:r>
          </w:p>
        </w:tc>
        <w:tc>
          <w:tcPr>
            <w:tcW w:w="648" w:type="dxa"/>
          </w:tcPr>
          <w:p w14:paraId="12F0ED84" w14:textId="77777777" w:rsidR="001B777E" w:rsidRPr="001B777E" w:rsidRDefault="001B777E" w:rsidP="001B777E">
            <w:pPr>
              <w:pStyle w:val="TableParagraph"/>
              <w:spacing w:before="94"/>
              <w:ind w:left="62" w:right="44"/>
              <w:jc w:val="center"/>
              <w:rPr>
                <w:sz w:val="12"/>
                <w:szCs w:val="12"/>
              </w:rPr>
            </w:pPr>
            <w:r w:rsidRPr="001B777E">
              <w:rPr>
                <w:spacing w:val="-4"/>
                <w:sz w:val="12"/>
                <w:szCs w:val="12"/>
              </w:rPr>
              <w:t>3,37</w:t>
            </w:r>
          </w:p>
        </w:tc>
        <w:tc>
          <w:tcPr>
            <w:tcW w:w="2287" w:type="dxa"/>
          </w:tcPr>
          <w:p w14:paraId="3FD493AE" w14:textId="77777777" w:rsidR="001B777E" w:rsidRPr="001B777E" w:rsidRDefault="001B777E" w:rsidP="001B777E">
            <w:pPr>
              <w:pStyle w:val="TableParagraph"/>
              <w:spacing w:before="13"/>
              <w:ind w:left="23"/>
              <w:rPr>
                <w:sz w:val="12"/>
                <w:szCs w:val="12"/>
              </w:rPr>
            </w:pPr>
            <w:r w:rsidRPr="001B777E">
              <w:rPr>
                <w:sz w:val="12"/>
                <w:szCs w:val="12"/>
              </w:rPr>
              <w:t>БетонB</w:t>
            </w:r>
            <w:r w:rsidRPr="001B777E">
              <w:rPr>
                <w:spacing w:val="-8"/>
                <w:sz w:val="12"/>
                <w:szCs w:val="12"/>
              </w:rPr>
              <w:t xml:space="preserve"> </w:t>
            </w:r>
            <w:r w:rsidRPr="001B777E">
              <w:rPr>
                <w:spacing w:val="-4"/>
                <w:sz w:val="12"/>
                <w:szCs w:val="12"/>
              </w:rPr>
              <w:t>12.5</w:t>
            </w:r>
          </w:p>
          <w:p w14:paraId="593252ED" w14:textId="77777777" w:rsidR="001B777E" w:rsidRPr="001B777E" w:rsidRDefault="001B777E" w:rsidP="001B777E">
            <w:pPr>
              <w:pStyle w:val="TableParagraph"/>
              <w:spacing w:before="14" w:line="147" w:lineRule="exact"/>
              <w:ind w:left="23"/>
              <w:rPr>
                <w:sz w:val="12"/>
                <w:szCs w:val="12"/>
              </w:rPr>
            </w:pPr>
            <w:r w:rsidRPr="001B777E">
              <w:rPr>
                <w:sz w:val="12"/>
                <w:szCs w:val="12"/>
              </w:rPr>
              <w:t>Ծանր,</w:t>
            </w:r>
            <w:r w:rsidRPr="001B777E">
              <w:rPr>
                <w:spacing w:val="-2"/>
                <w:sz w:val="12"/>
                <w:szCs w:val="12"/>
              </w:rPr>
              <w:t xml:space="preserve"> </w:t>
            </w:r>
            <w:r w:rsidRPr="001B777E">
              <w:rPr>
                <w:sz w:val="12"/>
                <w:szCs w:val="12"/>
              </w:rPr>
              <w:t>B</w:t>
            </w:r>
            <w:r w:rsidRPr="001B777E">
              <w:rPr>
                <w:spacing w:val="-4"/>
                <w:sz w:val="12"/>
                <w:szCs w:val="12"/>
              </w:rPr>
              <w:t xml:space="preserve"> 12.5</w:t>
            </w:r>
          </w:p>
        </w:tc>
        <w:tc>
          <w:tcPr>
            <w:tcW w:w="418" w:type="dxa"/>
          </w:tcPr>
          <w:p w14:paraId="7AA42A55" w14:textId="77777777" w:rsidR="001B777E" w:rsidRPr="001B777E" w:rsidRDefault="001B777E" w:rsidP="001B777E">
            <w:pPr>
              <w:pStyle w:val="TableParagraph"/>
              <w:spacing w:before="94"/>
              <w:ind w:left="25" w:right="6"/>
              <w:jc w:val="center"/>
              <w:rPr>
                <w:sz w:val="12"/>
                <w:szCs w:val="12"/>
              </w:rPr>
            </w:pPr>
            <w:r w:rsidRPr="001B777E">
              <w:rPr>
                <w:spacing w:val="-5"/>
                <w:sz w:val="12"/>
                <w:szCs w:val="12"/>
              </w:rPr>
              <w:t>м3</w:t>
            </w:r>
          </w:p>
        </w:tc>
        <w:tc>
          <w:tcPr>
            <w:tcW w:w="561" w:type="dxa"/>
          </w:tcPr>
          <w:p w14:paraId="06F8EFBA" w14:textId="77777777" w:rsidR="001B777E" w:rsidRPr="001B777E" w:rsidRDefault="001B777E" w:rsidP="001B777E">
            <w:pPr>
              <w:pStyle w:val="TableParagraph"/>
              <w:spacing w:before="94"/>
              <w:ind w:left="43" w:right="26"/>
              <w:jc w:val="center"/>
              <w:rPr>
                <w:sz w:val="12"/>
                <w:szCs w:val="12"/>
              </w:rPr>
            </w:pPr>
            <w:r w:rsidRPr="001B777E">
              <w:rPr>
                <w:spacing w:val="-2"/>
                <w:sz w:val="12"/>
                <w:szCs w:val="12"/>
              </w:rPr>
              <w:t>1,015</w:t>
            </w:r>
          </w:p>
        </w:tc>
        <w:tc>
          <w:tcPr>
            <w:tcW w:w="568" w:type="dxa"/>
          </w:tcPr>
          <w:p w14:paraId="171154F7" w14:textId="77777777" w:rsidR="001B777E" w:rsidRPr="001B777E" w:rsidRDefault="001B777E" w:rsidP="001B777E">
            <w:pPr>
              <w:pStyle w:val="TableParagraph"/>
              <w:spacing w:before="94"/>
              <w:ind w:left="38" w:right="19"/>
              <w:jc w:val="center"/>
              <w:rPr>
                <w:sz w:val="12"/>
                <w:szCs w:val="12"/>
              </w:rPr>
            </w:pPr>
            <w:r w:rsidRPr="001B777E">
              <w:rPr>
                <w:spacing w:val="-2"/>
                <w:sz w:val="12"/>
                <w:szCs w:val="12"/>
              </w:rPr>
              <w:t>27,556</w:t>
            </w:r>
          </w:p>
        </w:tc>
        <w:tc>
          <w:tcPr>
            <w:tcW w:w="513" w:type="dxa"/>
          </w:tcPr>
          <w:p w14:paraId="0EF54985" w14:textId="77777777" w:rsidR="001B777E" w:rsidRPr="001B777E" w:rsidRDefault="001B777E" w:rsidP="001B777E">
            <w:pPr>
              <w:pStyle w:val="TableParagraph"/>
              <w:spacing w:before="94"/>
              <w:ind w:left="54" w:right="34"/>
              <w:jc w:val="center"/>
              <w:rPr>
                <w:sz w:val="12"/>
                <w:szCs w:val="12"/>
              </w:rPr>
            </w:pPr>
            <w:r w:rsidRPr="001B777E">
              <w:rPr>
                <w:spacing w:val="-2"/>
                <w:sz w:val="12"/>
                <w:szCs w:val="12"/>
              </w:rPr>
              <w:t>31,80</w:t>
            </w:r>
          </w:p>
        </w:tc>
        <w:tc>
          <w:tcPr>
            <w:tcW w:w="647" w:type="dxa"/>
          </w:tcPr>
          <w:p w14:paraId="73123939" w14:textId="77777777" w:rsidR="001B777E" w:rsidRPr="001B777E" w:rsidRDefault="001B777E" w:rsidP="001B777E">
            <w:pPr>
              <w:pStyle w:val="TableParagraph"/>
              <w:spacing w:before="94"/>
              <w:ind w:left="89" w:right="67"/>
              <w:jc w:val="center"/>
              <w:rPr>
                <w:sz w:val="12"/>
                <w:szCs w:val="12"/>
              </w:rPr>
            </w:pPr>
            <w:r w:rsidRPr="001B777E">
              <w:rPr>
                <w:spacing w:val="-2"/>
                <w:sz w:val="12"/>
                <w:szCs w:val="12"/>
              </w:rPr>
              <w:t>38,16</w:t>
            </w:r>
          </w:p>
        </w:tc>
        <w:tc>
          <w:tcPr>
            <w:tcW w:w="520" w:type="dxa"/>
            <w:vMerge w:val="restart"/>
          </w:tcPr>
          <w:p w14:paraId="1D2A2B9B" w14:textId="77777777" w:rsidR="001B777E" w:rsidRPr="001B777E" w:rsidRDefault="001B777E" w:rsidP="001B777E">
            <w:pPr>
              <w:pStyle w:val="TableParagraph"/>
              <w:rPr>
                <w:sz w:val="12"/>
                <w:szCs w:val="12"/>
              </w:rPr>
            </w:pPr>
          </w:p>
          <w:p w14:paraId="75D7A25C" w14:textId="77777777" w:rsidR="001B777E" w:rsidRPr="001B777E" w:rsidRDefault="001B777E" w:rsidP="001B777E">
            <w:pPr>
              <w:pStyle w:val="TableParagraph"/>
              <w:spacing w:before="2"/>
              <w:rPr>
                <w:sz w:val="12"/>
                <w:szCs w:val="12"/>
              </w:rPr>
            </w:pPr>
          </w:p>
          <w:p w14:paraId="6C7CA771" w14:textId="77777777" w:rsidR="001B777E" w:rsidRPr="001B777E" w:rsidRDefault="001B777E" w:rsidP="001B777E">
            <w:pPr>
              <w:pStyle w:val="TableParagraph"/>
              <w:ind w:left="111"/>
              <w:rPr>
                <w:sz w:val="12"/>
                <w:szCs w:val="12"/>
              </w:rPr>
            </w:pPr>
            <w:r w:rsidRPr="001B777E">
              <w:rPr>
                <w:spacing w:val="-2"/>
                <w:sz w:val="12"/>
                <w:szCs w:val="12"/>
              </w:rPr>
              <w:t>43,19</w:t>
            </w:r>
          </w:p>
        </w:tc>
        <w:tc>
          <w:tcPr>
            <w:tcW w:w="734" w:type="dxa"/>
            <w:vMerge w:val="restart"/>
          </w:tcPr>
          <w:p w14:paraId="05309C5B" w14:textId="77777777" w:rsidR="001B777E" w:rsidRPr="001B777E" w:rsidRDefault="001B777E" w:rsidP="001B777E">
            <w:pPr>
              <w:pStyle w:val="TableParagraph"/>
              <w:rPr>
                <w:sz w:val="12"/>
                <w:szCs w:val="12"/>
              </w:rPr>
            </w:pPr>
          </w:p>
          <w:p w14:paraId="34EAFDBD" w14:textId="77777777" w:rsidR="001B777E" w:rsidRPr="001B777E" w:rsidRDefault="001B777E" w:rsidP="001B777E">
            <w:pPr>
              <w:pStyle w:val="TableParagraph"/>
              <w:spacing w:before="2"/>
              <w:rPr>
                <w:sz w:val="12"/>
                <w:szCs w:val="12"/>
              </w:rPr>
            </w:pPr>
          </w:p>
          <w:p w14:paraId="36151BB8" w14:textId="77777777" w:rsidR="001B777E" w:rsidRPr="001B777E" w:rsidRDefault="001B777E" w:rsidP="001B777E">
            <w:pPr>
              <w:pStyle w:val="TableParagraph"/>
              <w:ind w:left="217"/>
              <w:rPr>
                <w:sz w:val="12"/>
                <w:szCs w:val="12"/>
              </w:rPr>
            </w:pPr>
            <w:r w:rsidRPr="001B777E">
              <w:rPr>
                <w:spacing w:val="-2"/>
                <w:sz w:val="12"/>
                <w:szCs w:val="12"/>
              </w:rPr>
              <w:t>51,83</w:t>
            </w:r>
          </w:p>
        </w:tc>
      </w:tr>
      <w:tr w:rsidR="001B777E" w:rsidRPr="001B777E" w14:paraId="0EC54CDA" w14:textId="77777777" w:rsidTr="001B777E">
        <w:trPr>
          <w:trHeight w:val="172"/>
        </w:trPr>
        <w:tc>
          <w:tcPr>
            <w:tcW w:w="519" w:type="dxa"/>
            <w:vMerge/>
            <w:tcBorders>
              <w:top w:val="nil"/>
            </w:tcBorders>
          </w:tcPr>
          <w:p w14:paraId="2896434D" w14:textId="77777777" w:rsidR="001B777E" w:rsidRPr="001B777E" w:rsidRDefault="001B777E" w:rsidP="001B777E">
            <w:pPr>
              <w:rPr>
                <w:sz w:val="12"/>
                <w:szCs w:val="12"/>
              </w:rPr>
            </w:pPr>
          </w:p>
        </w:tc>
        <w:tc>
          <w:tcPr>
            <w:tcW w:w="742" w:type="dxa"/>
            <w:vMerge/>
            <w:tcBorders>
              <w:top w:val="nil"/>
            </w:tcBorders>
          </w:tcPr>
          <w:p w14:paraId="27A0A7EE" w14:textId="77777777" w:rsidR="001B777E" w:rsidRPr="001B777E" w:rsidRDefault="001B777E" w:rsidP="001B777E">
            <w:pPr>
              <w:rPr>
                <w:sz w:val="12"/>
                <w:szCs w:val="12"/>
              </w:rPr>
            </w:pPr>
          </w:p>
        </w:tc>
        <w:tc>
          <w:tcPr>
            <w:tcW w:w="3233" w:type="dxa"/>
            <w:vMerge/>
            <w:tcBorders>
              <w:top w:val="nil"/>
            </w:tcBorders>
          </w:tcPr>
          <w:p w14:paraId="59572FD3" w14:textId="77777777" w:rsidR="001B777E" w:rsidRPr="001B777E" w:rsidRDefault="001B777E" w:rsidP="001B777E">
            <w:pPr>
              <w:rPr>
                <w:sz w:val="12"/>
                <w:szCs w:val="12"/>
              </w:rPr>
            </w:pPr>
          </w:p>
        </w:tc>
        <w:tc>
          <w:tcPr>
            <w:tcW w:w="553" w:type="dxa"/>
            <w:vMerge/>
            <w:tcBorders>
              <w:top w:val="nil"/>
            </w:tcBorders>
          </w:tcPr>
          <w:p w14:paraId="00D28DBE" w14:textId="77777777" w:rsidR="001B777E" w:rsidRPr="001B777E" w:rsidRDefault="001B777E" w:rsidP="001B777E">
            <w:pPr>
              <w:rPr>
                <w:sz w:val="12"/>
                <w:szCs w:val="12"/>
              </w:rPr>
            </w:pPr>
          </w:p>
        </w:tc>
        <w:tc>
          <w:tcPr>
            <w:tcW w:w="584" w:type="dxa"/>
          </w:tcPr>
          <w:p w14:paraId="28946E91" w14:textId="77777777" w:rsidR="001B777E" w:rsidRPr="001B777E" w:rsidRDefault="001B777E" w:rsidP="001B777E">
            <w:pPr>
              <w:pStyle w:val="TableParagraph"/>
              <w:spacing w:before="3" w:line="149" w:lineRule="exact"/>
              <w:ind w:left="57" w:right="31"/>
              <w:jc w:val="center"/>
              <w:rPr>
                <w:sz w:val="12"/>
                <w:szCs w:val="12"/>
              </w:rPr>
            </w:pPr>
            <w:r w:rsidRPr="001B777E">
              <w:rPr>
                <w:spacing w:val="-5"/>
                <w:sz w:val="12"/>
                <w:szCs w:val="12"/>
              </w:rPr>
              <w:t>1,2</w:t>
            </w:r>
          </w:p>
        </w:tc>
        <w:tc>
          <w:tcPr>
            <w:tcW w:w="570" w:type="dxa"/>
            <w:vMerge/>
            <w:tcBorders>
              <w:top w:val="nil"/>
            </w:tcBorders>
          </w:tcPr>
          <w:p w14:paraId="61628186" w14:textId="77777777" w:rsidR="001B777E" w:rsidRPr="001B777E" w:rsidRDefault="001B777E" w:rsidP="001B777E">
            <w:pPr>
              <w:rPr>
                <w:sz w:val="12"/>
                <w:szCs w:val="12"/>
              </w:rPr>
            </w:pPr>
          </w:p>
        </w:tc>
        <w:tc>
          <w:tcPr>
            <w:tcW w:w="584" w:type="dxa"/>
          </w:tcPr>
          <w:p w14:paraId="1B0FD6A6" w14:textId="77777777" w:rsidR="001B777E" w:rsidRPr="001B777E" w:rsidRDefault="001B777E" w:rsidP="001B777E">
            <w:pPr>
              <w:pStyle w:val="TableParagraph"/>
              <w:spacing w:before="3" w:line="149" w:lineRule="exact"/>
              <w:ind w:right="116"/>
              <w:jc w:val="right"/>
              <w:rPr>
                <w:sz w:val="12"/>
                <w:szCs w:val="12"/>
              </w:rPr>
            </w:pPr>
            <w:r w:rsidRPr="001B777E">
              <w:rPr>
                <w:spacing w:val="-2"/>
                <w:sz w:val="12"/>
                <w:szCs w:val="12"/>
              </w:rPr>
              <w:t>0,000</w:t>
            </w:r>
          </w:p>
        </w:tc>
        <w:tc>
          <w:tcPr>
            <w:tcW w:w="562" w:type="dxa"/>
          </w:tcPr>
          <w:p w14:paraId="49AA5BBF" w14:textId="77777777" w:rsidR="001B777E" w:rsidRPr="001B777E" w:rsidRDefault="001B777E" w:rsidP="001B777E">
            <w:pPr>
              <w:pStyle w:val="TableParagraph"/>
              <w:spacing w:before="3" w:line="149" w:lineRule="exact"/>
              <w:ind w:right="140"/>
              <w:jc w:val="right"/>
              <w:rPr>
                <w:sz w:val="12"/>
                <w:szCs w:val="12"/>
              </w:rPr>
            </w:pPr>
            <w:r w:rsidRPr="001B777E">
              <w:rPr>
                <w:spacing w:val="-4"/>
                <w:sz w:val="12"/>
                <w:szCs w:val="12"/>
              </w:rPr>
              <w:t>0,00</w:t>
            </w:r>
          </w:p>
        </w:tc>
        <w:tc>
          <w:tcPr>
            <w:tcW w:w="656" w:type="dxa"/>
            <w:vMerge/>
            <w:tcBorders>
              <w:top w:val="nil"/>
            </w:tcBorders>
          </w:tcPr>
          <w:p w14:paraId="278E8621" w14:textId="77777777" w:rsidR="001B777E" w:rsidRPr="001B777E" w:rsidRDefault="001B777E" w:rsidP="001B777E">
            <w:pPr>
              <w:rPr>
                <w:sz w:val="12"/>
                <w:szCs w:val="12"/>
              </w:rPr>
            </w:pPr>
          </w:p>
        </w:tc>
        <w:tc>
          <w:tcPr>
            <w:tcW w:w="608" w:type="dxa"/>
          </w:tcPr>
          <w:p w14:paraId="21BC6E5E" w14:textId="77777777" w:rsidR="001B777E" w:rsidRPr="001B777E" w:rsidRDefault="001B777E" w:rsidP="001B777E">
            <w:pPr>
              <w:pStyle w:val="TableParagraph"/>
              <w:spacing w:before="3" w:line="149" w:lineRule="exact"/>
              <w:ind w:left="67" w:right="49"/>
              <w:jc w:val="center"/>
              <w:rPr>
                <w:sz w:val="12"/>
                <w:szCs w:val="12"/>
              </w:rPr>
            </w:pPr>
            <w:r w:rsidRPr="001B777E">
              <w:rPr>
                <w:spacing w:val="-2"/>
                <w:sz w:val="12"/>
                <w:szCs w:val="12"/>
              </w:rPr>
              <w:t>0,000</w:t>
            </w:r>
          </w:p>
        </w:tc>
        <w:tc>
          <w:tcPr>
            <w:tcW w:w="648" w:type="dxa"/>
          </w:tcPr>
          <w:p w14:paraId="54E2BF79" w14:textId="77777777" w:rsidR="001B777E" w:rsidRPr="001B777E" w:rsidRDefault="001B777E" w:rsidP="001B777E">
            <w:pPr>
              <w:pStyle w:val="TableParagraph"/>
              <w:spacing w:before="3" w:line="149" w:lineRule="exact"/>
              <w:ind w:left="62" w:right="44"/>
              <w:jc w:val="center"/>
              <w:rPr>
                <w:sz w:val="12"/>
                <w:szCs w:val="12"/>
              </w:rPr>
            </w:pPr>
            <w:r w:rsidRPr="001B777E">
              <w:rPr>
                <w:spacing w:val="-4"/>
                <w:sz w:val="12"/>
                <w:szCs w:val="12"/>
              </w:rPr>
              <w:t>0,00</w:t>
            </w:r>
          </w:p>
        </w:tc>
        <w:tc>
          <w:tcPr>
            <w:tcW w:w="2287" w:type="dxa"/>
          </w:tcPr>
          <w:p w14:paraId="19D86F0F" w14:textId="77777777" w:rsidR="001B777E" w:rsidRPr="001B777E" w:rsidRDefault="001B777E" w:rsidP="001B777E">
            <w:pPr>
              <w:pStyle w:val="TableParagraph"/>
              <w:spacing w:before="8" w:line="144" w:lineRule="exact"/>
              <w:ind w:left="23"/>
              <w:rPr>
                <w:sz w:val="12"/>
                <w:szCs w:val="12"/>
              </w:rPr>
            </w:pPr>
            <w:r w:rsidRPr="001B777E">
              <w:rPr>
                <w:sz w:val="12"/>
                <w:szCs w:val="12"/>
              </w:rPr>
              <w:t>Щиты</w:t>
            </w:r>
            <w:r w:rsidRPr="001B777E">
              <w:rPr>
                <w:spacing w:val="62"/>
                <w:sz w:val="12"/>
                <w:szCs w:val="12"/>
              </w:rPr>
              <w:t xml:space="preserve"> </w:t>
            </w:r>
            <w:r w:rsidRPr="001B777E">
              <w:rPr>
                <w:sz w:val="12"/>
                <w:szCs w:val="12"/>
              </w:rPr>
              <w:t>опалубки</w:t>
            </w:r>
            <w:r w:rsidRPr="001B777E">
              <w:rPr>
                <w:spacing w:val="29"/>
                <w:sz w:val="12"/>
                <w:szCs w:val="12"/>
              </w:rPr>
              <w:t xml:space="preserve"> </w:t>
            </w:r>
            <w:r w:rsidRPr="001B777E">
              <w:rPr>
                <w:spacing w:val="-2"/>
                <w:sz w:val="12"/>
                <w:szCs w:val="12"/>
              </w:rPr>
              <w:t>Կավարանմած</w:t>
            </w:r>
          </w:p>
        </w:tc>
        <w:tc>
          <w:tcPr>
            <w:tcW w:w="418" w:type="dxa"/>
          </w:tcPr>
          <w:p w14:paraId="1F294DB8" w14:textId="77777777" w:rsidR="001B777E" w:rsidRPr="001B777E" w:rsidRDefault="001B777E" w:rsidP="001B777E">
            <w:pPr>
              <w:pStyle w:val="TableParagraph"/>
              <w:spacing w:before="3" w:line="149" w:lineRule="exact"/>
              <w:ind w:left="25" w:right="6"/>
              <w:jc w:val="center"/>
              <w:rPr>
                <w:sz w:val="12"/>
                <w:szCs w:val="12"/>
              </w:rPr>
            </w:pPr>
            <w:r w:rsidRPr="001B777E">
              <w:rPr>
                <w:spacing w:val="-5"/>
                <w:sz w:val="12"/>
                <w:szCs w:val="12"/>
              </w:rPr>
              <w:t>м2</w:t>
            </w:r>
          </w:p>
        </w:tc>
        <w:tc>
          <w:tcPr>
            <w:tcW w:w="561" w:type="dxa"/>
          </w:tcPr>
          <w:p w14:paraId="0E975953" w14:textId="77777777" w:rsidR="001B777E" w:rsidRPr="001B777E" w:rsidRDefault="001B777E" w:rsidP="001B777E">
            <w:pPr>
              <w:pStyle w:val="TableParagraph"/>
              <w:spacing w:before="3" w:line="149" w:lineRule="exact"/>
              <w:ind w:left="43" w:right="26"/>
              <w:jc w:val="center"/>
              <w:rPr>
                <w:sz w:val="12"/>
                <w:szCs w:val="12"/>
              </w:rPr>
            </w:pPr>
            <w:r w:rsidRPr="001B777E">
              <w:rPr>
                <w:spacing w:val="-2"/>
                <w:sz w:val="12"/>
                <w:szCs w:val="12"/>
              </w:rPr>
              <w:t>0,703</w:t>
            </w:r>
          </w:p>
        </w:tc>
        <w:tc>
          <w:tcPr>
            <w:tcW w:w="568" w:type="dxa"/>
          </w:tcPr>
          <w:p w14:paraId="5F4A7195" w14:textId="77777777" w:rsidR="001B777E" w:rsidRPr="001B777E" w:rsidRDefault="001B777E" w:rsidP="001B777E">
            <w:pPr>
              <w:pStyle w:val="TableParagraph"/>
              <w:spacing w:before="3" w:line="149" w:lineRule="exact"/>
              <w:ind w:left="38" w:right="19"/>
              <w:jc w:val="center"/>
              <w:rPr>
                <w:sz w:val="12"/>
                <w:szCs w:val="12"/>
              </w:rPr>
            </w:pPr>
            <w:r w:rsidRPr="001B777E">
              <w:rPr>
                <w:spacing w:val="-4"/>
                <w:sz w:val="12"/>
                <w:szCs w:val="12"/>
              </w:rPr>
              <w:t>1,35</w:t>
            </w:r>
          </w:p>
        </w:tc>
        <w:tc>
          <w:tcPr>
            <w:tcW w:w="513" w:type="dxa"/>
          </w:tcPr>
          <w:p w14:paraId="45F45651" w14:textId="77777777" w:rsidR="001B777E" w:rsidRPr="001B777E" w:rsidRDefault="001B777E" w:rsidP="001B777E">
            <w:pPr>
              <w:pStyle w:val="TableParagraph"/>
              <w:spacing w:before="3" w:line="149" w:lineRule="exact"/>
              <w:ind w:left="56" w:right="34"/>
              <w:jc w:val="center"/>
              <w:rPr>
                <w:sz w:val="12"/>
                <w:szCs w:val="12"/>
              </w:rPr>
            </w:pPr>
            <w:r w:rsidRPr="001B777E">
              <w:rPr>
                <w:spacing w:val="-4"/>
                <w:sz w:val="12"/>
                <w:szCs w:val="12"/>
              </w:rPr>
              <w:t>1,08</w:t>
            </w:r>
          </w:p>
        </w:tc>
        <w:tc>
          <w:tcPr>
            <w:tcW w:w="647" w:type="dxa"/>
          </w:tcPr>
          <w:p w14:paraId="49A03E90" w14:textId="77777777" w:rsidR="001B777E" w:rsidRPr="001B777E" w:rsidRDefault="001B777E" w:rsidP="001B777E">
            <w:pPr>
              <w:pStyle w:val="TableParagraph"/>
              <w:spacing w:before="3" w:line="149" w:lineRule="exact"/>
              <w:ind w:left="89" w:right="65"/>
              <w:jc w:val="center"/>
              <w:rPr>
                <w:sz w:val="12"/>
                <w:szCs w:val="12"/>
              </w:rPr>
            </w:pPr>
            <w:r w:rsidRPr="001B777E">
              <w:rPr>
                <w:spacing w:val="-4"/>
                <w:sz w:val="12"/>
                <w:szCs w:val="12"/>
              </w:rPr>
              <w:t>1,29</w:t>
            </w:r>
          </w:p>
        </w:tc>
        <w:tc>
          <w:tcPr>
            <w:tcW w:w="520" w:type="dxa"/>
            <w:vMerge/>
            <w:tcBorders>
              <w:top w:val="nil"/>
            </w:tcBorders>
          </w:tcPr>
          <w:p w14:paraId="238CEBB0" w14:textId="77777777" w:rsidR="001B777E" w:rsidRPr="001B777E" w:rsidRDefault="001B777E" w:rsidP="001B777E">
            <w:pPr>
              <w:rPr>
                <w:sz w:val="12"/>
                <w:szCs w:val="12"/>
              </w:rPr>
            </w:pPr>
          </w:p>
        </w:tc>
        <w:tc>
          <w:tcPr>
            <w:tcW w:w="734" w:type="dxa"/>
            <w:vMerge/>
            <w:tcBorders>
              <w:top w:val="nil"/>
            </w:tcBorders>
          </w:tcPr>
          <w:p w14:paraId="703A7C73" w14:textId="77777777" w:rsidR="001B777E" w:rsidRPr="001B777E" w:rsidRDefault="001B777E" w:rsidP="001B777E">
            <w:pPr>
              <w:rPr>
                <w:sz w:val="12"/>
                <w:szCs w:val="12"/>
              </w:rPr>
            </w:pPr>
          </w:p>
        </w:tc>
      </w:tr>
      <w:tr w:rsidR="001B777E" w:rsidRPr="001B777E" w14:paraId="34E2C886" w14:textId="77777777" w:rsidTr="001B777E">
        <w:trPr>
          <w:trHeight w:val="354"/>
        </w:trPr>
        <w:tc>
          <w:tcPr>
            <w:tcW w:w="519" w:type="dxa"/>
            <w:vMerge/>
            <w:tcBorders>
              <w:top w:val="nil"/>
            </w:tcBorders>
          </w:tcPr>
          <w:p w14:paraId="42221173" w14:textId="77777777" w:rsidR="001B777E" w:rsidRPr="001B777E" w:rsidRDefault="001B777E" w:rsidP="001B777E">
            <w:pPr>
              <w:rPr>
                <w:sz w:val="12"/>
                <w:szCs w:val="12"/>
              </w:rPr>
            </w:pPr>
          </w:p>
        </w:tc>
        <w:tc>
          <w:tcPr>
            <w:tcW w:w="742" w:type="dxa"/>
            <w:vMerge/>
            <w:tcBorders>
              <w:top w:val="nil"/>
            </w:tcBorders>
          </w:tcPr>
          <w:p w14:paraId="300442D8" w14:textId="77777777" w:rsidR="001B777E" w:rsidRPr="001B777E" w:rsidRDefault="001B777E" w:rsidP="001B777E">
            <w:pPr>
              <w:rPr>
                <w:sz w:val="12"/>
                <w:szCs w:val="12"/>
              </w:rPr>
            </w:pPr>
          </w:p>
        </w:tc>
        <w:tc>
          <w:tcPr>
            <w:tcW w:w="3233" w:type="dxa"/>
            <w:vMerge/>
            <w:tcBorders>
              <w:top w:val="nil"/>
            </w:tcBorders>
          </w:tcPr>
          <w:p w14:paraId="2E8518AF" w14:textId="77777777" w:rsidR="001B777E" w:rsidRPr="001B777E" w:rsidRDefault="001B777E" w:rsidP="001B777E">
            <w:pPr>
              <w:rPr>
                <w:sz w:val="12"/>
                <w:szCs w:val="12"/>
              </w:rPr>
            </w:pPr>
          </w:p>
        </w:tc>
        <w:tc>
          <w:tcPr>
            <w:tcW w:w="553" w:type="dxa"/>
            <w:vMerge/>
            <w:tcBorders>
              <w:top w:val="nil"/>
            </w:tcBorders>
          </w:tcPr>
          <w:p w14:paraId="4310BE9A" w14:textId="77777777" w:rsidR="001B777E" w:rsidRPr="001B777E" w:rsidRDefault="001B777E" w:rsidP="001B777E">
            <w:pPr>
              <w:rPr>
                <w:sz w:val="12"/>
                <w:szCs w:val="12"/>
              </w:rPr>
            </w:pPr>
          </w:p>
        </w:tc>
        <w:tc>
          <w:tcPr>
            <w:tcW w:w="584" w:type="dxa"/>
          </w:tcPr>
          <w:p w14:paraId="746CE94B" w14:textId="77777777" w:rsidR="001B777E" w:rsidRPr="001B777E" w:rsidRDefault="001B777E" w:rsidP="001B777E">
            <w:pPr>
              <w:pStyle w:val="TableParagraph"/>
              <w:spacing w:before="94"/>
              <w:ind w:left="57" w:right="31"/>
              <w:jc w:val="center"/>
              <w:rPr>
                <w:sz w:val="12"/>
                <w:szCs w:val="12"/>
              </w:rPr>
            </w:pPr>
            <w:r w:rsidRPr="001B777E">
              <w:rPr>
                <w:spacing w:val="-5"/>
                <w:sz w:val="12"/>
                <w:szCs w:val="12"/>
              </w:rPr>
              <w:t>1,2</w:t>
            </w:r>
          </w:p>
        </w:tc>
        <w:tc>
          <w:tcPr>
            <w:tcW w:w="570" w:type="dxa"/>
            <w:vMerge/>
            <w:tcBorders>
              <w:top w:val="nil"/>
            </w:tcBorders>
          </w:tcPr>
          <w:p w14:paraId="113EC9CD" w14:textId="77777777" w:rsidR="001B777E" w:rsidRPr="001B777E" w:rsidRDefault="001B777E" w:rsidP="001B777E">
            <w:pPr>
              <w:rPr>
                <w:sz w:val="12"/>
                <w:szCs w:val="12"/>
              </w:rPr>
            </w:pPr>
          </w:p>
        </w:tc>
        <w:tc>
          <w:tcPr>
            <w:tcW w:w="584" w:type="dxa"/>
          </w:tcPr>
          <w:p w14:paraId="30D07226" w14:textId="77777777" w:rsidR="001B777E" w:rsidRPr="001B777E" w:rsidRDefault="001B777E" w:rsidP="001B777E">
            <w:pPr>
              <w:pStyle w:val="TableParagraph"/>
              <w:spacing w:before="94"/>
              <w:ind w:right="116"/>
              <w:jc w:val="right"/>
              <w:rPr>
                <w:sz w:val="12"/>
                <w:szCs w:val="12"/>
              </w:rPr>
            </w:pPr>
            <w:r w:rsidRPr="001B777E">
              <w:rPr>
                <w:spacing w:val="-2"/>
                <w:sz w:val="12"/>
                <w:szCs w:val="12"/>
              </w:rPr>
              <w:t>0,000</w:t>
            </w:r>
          </w:p>
        </w:tc>
        <w:tc>
          <w:tcPr>
            <w:tcW w:w="562" w:type="dxa"/>
          </w:tcPr>
          <w:p w14:paraId="47B7E9E1" w14:textId="77777777" w:rsidR="001B777E" w:rsidRPr="001B777E" w:rsidRDefault="001B777E" w:rsidP="001B777E">
            <w:pPr>
              <w:pStyle w:val="TableParagraph"/>
              <w:spacing w:before="94"/>
              <w:ind w:right="140"/>
              <w:jc w:val="right"/>
              <w:rPr>
                <w:sz w:val="12"/>
                <w:szCs w:val="12"/>
              </w:rPr>
            </w:pPr>
            <w:r w:rsidRPr="001B777E">
              <w:rPr>
                <w:spacing w:val="-4"/>
                <w:sz w:val="12"/>
                <w:szCs w:val="12"/>
              </w:rPr>
              <w:t>0,00</w:t>
            </w:r>
          </w:p>
        </w:tc>
        <w:tc>
          <w:tcPr>
            <w:tcW w:w="656" w:type="dxa"/>
            <w:vMerge/>
            <w:tcBorders>
              <w:top w:val="nil"/>
            </w:tcBorders>
          </w:tcPr>
          <w:p w14:paraId="759440EA" w14:textId="77777777" w:rsidR="001B777E" w:rsidRPr="001B777E" w:rsidRDefault="001B777E" w:rsidP="001B777E">
            <w:pPr>
              <w:rPr>
                <w:sz w:val="12"/>
                <w:szCs w:val="12"/>
              </w:rPr>
            </w:pPr>
          </w:p>
        </w:tc>
        <w:tc>
          <w:tcPr>
            <w:tcW w:w="608" w:type="dxa"/>
          </w:tcPr>
          <w:p w14:paraId="538B4B97" w14:textId="77777777" w:rsidR="001B777E" w:rsidRPr="001B777E" w:rsidRDefault="001B777E" w:rsidP="001B777E">
            <w:pPr>
              <w:pStyle w:val="TableParagraph"/>
              <w:spacing w:before="94"/>
              <w:ind w:left="67" w:right="49"/>
              <w:jc w:val="center"/>
              <w:rPr>
                <w:sz w:val="12"/>
                <w:szCs w:val="12"/>
              </w:rPr>
            </w:pPr>
            <w:r w:rsidRPr="001B777E">
              <w:rPr>
                <w:spacing w:val="-2"/>
                <w:sz w:val="12"/>
                <w:szCs w:val="12"/>
              </w:rPr>
              <w:t>0,000</w:t>
            </w:r>
          </w:p>
        </w:tc>
        <w:tc>
          <w:tcPr>
            <w:tcW w:w="648" w:type="dxa"/>
          </w:tcPr>
          <w:p w14:paraId="21DFBFFE" w14:textId="77777777" w:rsidR="001B777E" w:rsidRPr="001B777E" w:rsidRDefault="001B777E" w:rsidP="001B777E">
            <w:pPr>
              <w:pStyle w:val="TableParagraph"/>
              <w:spacing w:before="94"/>
              <w:ind w:left="62" w:right="44"/>
              <w:jc w:val="center"/>
              <w:rPr>
                <w:sz w:val="12"/>
                <w:szCs w:val="12"/>
              </w:rPr>
            </w:pPr>
            <w:r w:rsidRPr="001B777E">
              <w:rPr>
                <w:spacing w:val="-4"/>
                <w:sz w:val="12"/>
                <w:szCs w:val="12"/>
              </w:rPr>
              <w:t>0,00</w:t>
            </w:r>
          </w:p>
        </w:tc>
        <w:tc>
          <w:tcPr>
            <w:tcW w:w="2287" w:type="dxa"/>
          </w:tcPr>
          <w:p w14:paraId="1FD5287A" w14:textId="77777777" w:rsidR="001B777E" w:rsidRPr="001B777E" w:rsidRDefault="001B777E" w:rsidP="001B777E">
            <w:pPr>
              <w:pStyle w:val="TableParagraph"/>
              <w:spacing w:line="176" w:lineRule="exact"/>
              <w:ind w:left="23" w:right="913"/>
              <w:rPr>
                <w:sz w:val="12"/>
                <w:szCs w:val="12"/>
              </w:rPr>
            </w:pPr>
            <w:r w:rsidRPr="001B777E">
              <w:rPr>
                <w:spacing w:val="-2"/>
                <w:sz w:val="12"/>
                <w:szCs w:val="12"/>
              </w:rPr>
              <w:t>Пиломатериал</w:t>
            </w:r>
            <w:r w:rsidRPr="001B777E">
              <w:rPr>
                <w:spacing w:val="40"/>
                <w:sz w:val="12"/>
                <w:szCs w:val="12"/>
              </w:rPr>
              <w:t xml:space="preserve"> </w:t>
            </w:r>
            <w:r w:rsidRPr="001B777E">
              <w:rPr>
                <w:spacing w:val="-2"/>
                <w:sz w:val="12"/>
                <w:szCs w:val="12"/>
              </w:rPr>
              <w:t>Փայտանյութ</w:t>
            </w:r>
          </w:p>
        </w:tc>
        <w:tc>
          <w:tcPr>
            <w:tcW w:w="418" w:type="dxa"/>
          </w:tcPr>
          <w:p w14:paraId="4F7E8272" w14:textId="77777777" w:rsidR="001B777E" w:rsidRPr="001B777E" w:rsidRDefault="001B777E" w:rsidP="001B777E">
            <w:pPr>
              <w:pStyle w:val="TableParagraph"/>
              <w:spacing w:before="94"/>
              <w:ind w:left="25" w:right="6"/>
              <w:jc w:val="center"/>
              <w:rPr>
                <w:sz w:val="12"/>
                <w:szCs w:val="12"/>
              </w:rPr>
            </w:pPr>
            <w:r w:rsidRPr="001B777E">
              <w:rPr>
                <w:spacing w:val="-5"/>
                <w:sz w:val="12"/>
                <w:szCs w:val="12"/>
              </w:rPr>
              <w:t>м3</w:t>
            </w:r>
          </w:p>
        </w:tc>
        <w:tc>
          <w:tcPr>
            <w:tcW w:w="561" w:type="dxa"/>
          </w:tcPr>
          <w:p w14:paraId="435F3D1C" w14:textId="77777777" w:rsidR="001B777E" w:rsidRPr="001B777E" w:rsidRDefault="001B777E" w:rsidP="001B777E">
            <w:pPr>
              <w:pStyle w:val="TableParagraph"/>
              <w:spacing w:before="94"/>
              <w:ind w:left="43" w:right="23"/>
              <w:jc w:val="center"/>
              <w:rPr>
                <w:sz w:val="12"/>
                <w:szCs w:val="12"/>
              </w:rPr>
            </w:pPr>
            <w:r w:rsidRPr="001B777E">
              <w:rPr>
                <w:spacing w:val="-2"/>
                <w:sz w:val="12"/>
                <w:szCs w:val="12"/>
              </w:rPr>
              <w:t>0,0114</w:t>
            </w:r>
          </w:p>
        </w:tc>
        <w:tc>
          <w:tcPr>
            <w:tcW w:w="568" w:type="dxa"/>
          </w:tcPr>
          <w:p w14:paraId="37B83204" w14:textId="77777777" w:rsidR="001B777E" w:rsidRPr="001B777E" w:rsidRDefault="001B777E" w:rsidP="001B777E">
            <w:pPr>
              <w:pStyle w:val="TableParagraph"/>
              <w:spacing w:before="94"/>
              <w:ind w:left="38" w:right="19"/>
              <w:jc w:val="center"/>
              <w:rPr>
                <w:sz w:val="12"/>
                <w:szCs w:val="12"/>
              </w:rPr>
            </w:pPr>
            <w:r w:rsidRPr="001B777E">
              <w:rPr>
                <w:spacing w:val="-2"/>
                <w:sz w:val="12"/>
                <w:szCs w:val="12"/>
              </w:rPr>
              <w:t>127,08</w:t>
            </w:r>
          </w:p>
        </w:tc>
        <w:tc>
          <w:tcPr>
            <w:tcW w:w="513" w:type="dxa"/>
          </w:tcPr>
          <w:p w14:paraId="30638AF0" w14:textId="77777777" w:rsidR="001B777E" w:rsidRPr="001B777E" w:rsidRDefault="001B777E" w:rsidP="001B777E">
            <w:pPr>
              <w:pStyle w:val="TableParagraph"/>
              <w:spacing w:before="94"/>
              <w:ind w:left="56" w:right="34"/>
              <w:jc w:val="center"/>
              <w:rPr>
                <w:sz w:val="12"/>
                <w:szCs w:val="12"/>
              </w:rPr>
            </w:pPr>
            <w:r w:rsidRPr="001B777E">
              <w:rPr>
                <w:spacing w:val="-4"/>
                <w:sz w:val="12"/>
                <w:szCs w:val="12"/>
              </w:rPr>
              <w:t>1,65</w:t>
            </w:r>
          </w:p>
        </w:tc>
        <w:tc>
          <w:tcPr>
            <w:tcW w:w="647" w:type="dxa"/>
          </w:tcPr>
          <w:p w14:paraId="75D5D79A" w14:textId="77777777" w:rsidR="001B777E" w:rsidRPr="001B777E" w:rsidRDefault="001B777E" w:rsidP="001B777E">
            <w:pPr>
              <w:pStyle w:val="TableParagraph"/>
              <w:spacing w:before="94"/>
              <w:ind w:left="89" w:right="65"/>
              <w:jc w:val="center"/>
              <w:rPr>
                <w:sz w:val="12"/>
                <w:szCs w:val="12"/>
              </w:rPr>
            </w:pPr>
            <w:r w:rsidRPr="001B777E">
              <w:rPr>
                <w:spacing w:val="-4"/>
                <w:sz w:val="12"/>
                <w:szCs w:val="12"/>
              </w:rPr>
              <w:t>1,98</w:t>
            </w:r>
          </w:p>
        </w:tc>
        <w:tc>
          <w:tcPr>
            <w:tcW w:w="520" w:type="dxa"/>
            <w:vMerge/>
            <w:tcBorders>
              <w:top w:val="nil"/>
            </w:tcBorders>
          </w:tcPr>
          <w:p w14:paraId="27BD148D" w14:textId="77777777" w:rsidR="001B777E" w:rsidRPr="001B777E" w:rsidRDefault="001B777E" w:rsidP="001B777E">
            <w:pPr>
              <w:rPr>
                <w:sz w:val="12"/>
                <w:szCs w:val="12"/>
              </w:rPr>
            </w:pPr>
          </w:p>
        </w:tc>
        <w:tc>
          <w:tcPr>
            <w:tcW w:w="734" w:type="dxa"/>
            <w:vMerge/>
            <w:tcBorders>
              <w:top w:val="nil"/>
            </w:tcBorders>
          </w:tcPr>
          <w:p w14:paraId="1BCA2464" w14:textId="77777777" w:rsidR="001B777E" w:rsidRPr="001B777E" w:rsidRDefault="001B777E" w:rsidP="001B777E">
            <w:pPr>
              <w:rPr>
                <w:sz w:val="12"/>
                <w:szCs w:val="12"/>
              </w:rPr>
            </w:pPr>
          </w:p>
        </w:tc>
      </w:tr>
      <w:tr w:rsidR="001B777E" w:rsidRPr="001B777E" w14:paraId="17934B44" w14:textId="77777777" w:rsidTr="001B777E">
        <w:trPr>
          <w:trHeight w:val="534"/>
        </w:trPr>
        <w:tc>
          <w:tcPr>
            <w:tcW w:w="519" w:type="dxa"/>
          </w:tcPr>
          <w:p w14:paraId="7B339F5B" w14:textId="77777777" w:rsidR="001B777E" w:rsidRPr="001B777E" w:rsidRDefault="001B777E" w:rsidP="001B777E">
            <w:pPr>
              <w:pStyle w:val="TableParagraph"/>
              <w:spacing w:before="1"/>
              <w:rPr>
                <w:sz w:val="12"/>
                <w:szCs w:val="12"/>
              </w:rPr>
            </w:pPr>
          </w:p>
          <w:p w14:paraId="06756EBB" w14:textId="77777777" w:rsidR="001B777E" w:rsidRPr="001B777E" w:rsidRDefault="001B777E" w:rsidP="001B777E">
            <w:pPr>
              <w:pStyle w:val="TableParagraph"/>
              <w:spacing w:before="1"/>
              <w:ind w:left="49" w:right="23"/>
              <w:jc w:val="center"/>
              <w:rPr>
                <w:sz w:val="12"/>
                <w:szCs w:val="12"/>
              </w:rPr>
            </w:pPr>
            <w:r w:rsidRPr="001B777E">
              <w:rPr>
                <w:spacing w:val="-5"/>
                <w:sz w:val="12"/>
                <w:szCs w:val="12"/>
              </w:rPr>
              <w:t>55</w:t>
            </w:r>
          </w:p>
        </w:tc>
        <w:tc>
          <w:tcPr>
            <w:tcW w:w="742" w:type="dxa"/>
          </w:tcPr>
          <w:p w14:paraId="6225BB65" w14:textId="77777777" w:rsidR="001B777E" w:rsidRPr="001B777E" w:rsidRDefault="001B777E" w:rsidP="001B777E">
            <w:pPr>
              <w:pStyle w:val="TableParagraph"/>
              <w:spacing w:before="6"/>
              <w:rPr>
                <w:sz w:val="12"/>
                <w:szCs w:val="12"/>
              </w:rPr>
            </w:pPr>
          </w:p>
          <w:p w14:paraId="5C930C1F" w14:textId="77777777" w:rsidR="001B777E" w:rsidRPr="001B777E" w:rsidRDefault="001B777E" w:rsidP="001B777E">
            <w:pPr>
              <w:pStyle w:val="TableParagraph"/>
              <w:ind w:left="30" w:right="16"/>
              <w:jc w:val="center"/>
              <w:rPr>
                <w:sz w:val="12"/>
                <w:szCs w:val="12"/>
              </w:rPr>
            </w:pPr>
            <w:r w:rsidRPr="001B777E">
              <w:rPr>
                <w:spacing w:val="-5"/>
                <w:sz w:val="12"/>
                <w:szCs w:val="12"/>
              </w:rPr>
              <w:t>И.Б</w:t>
            </w:r>
          </w:p>
        </w:tc>
        <w:tc>
          <w:tcPr>
            <w:tcW w:w="3233" w:type="dxa"/>
          </w:tcPr>
          <w:p w14:paraId="1044F9D3" w14:textId="77777777" w:rsidR="001B777E" w:rsidRPr="001B777E" w:rsidRDefault="001B777E" w:rsidP="001B777E">
            <w:pPr>
              <w:pStyle w:val="TableParagraph"/>
              <w:spacing w:before="102" w:line="261" w:lineRule="auto"/>
              <w:ind w:left="28" w:right="72" w:firstLine="35"/>
              <w:rPr>
                <w:sz w:val="12"/>
                <w:szCs w:val="12"/>
              </w:rPr>
            </w:pPr>
            <w:r w:rsidRPr="001B777E">
              <w:rPr>
                <w:sz w:val="12"/>
                <w:szCs w:val="12"/>
              </w:rPr>
              <w:t>Арматура</w:t>
            </w:r>
            <w:r w:rsidRPr="001B777E">
              <w:rPr>
                <w:spacing w:val="35"/>
                <w:sz w:val="12"/>
                <w:szCs w:val="12"/>
              </w:rPr>
              <w:t xml:space="preserve"> </w:t>
            </w:r>
            <w:r w:rsidRPr="001B777E">
              <w:rPr>
                <w:sz w:val="12"/>
                <w:szCs w:val="12"/>
              </w:rPr>
              <w:t>A500C</w:t>
            </w:r>
            <w:r w:rsidRPr="001B777E">
              <w:rPr>
                <w:spacing w:val="-8"/>
                <w:sz w:val="12"/>
                <w:szCs w:val="12"/>
              </w:rPr>
              <w:t xml:space="preserve"> </w:t>
            </w:r>
            <w:r w:rsidRPr="001B777E">
              <w:rPr>
                <w:sz w:val="12"/>
                <w:szCs w:val="12"/>
              </w:rPr>
              <w:t>Ø=10մմ</w:t>
            </w:r>
            <w:r w:rsidRPr="001B777E">
              <w:rPr>
                <w:spacing w:val="-9"/>
                <w:sz w:val="12"/>
                <w:szCs w:val="12"/>
              </w:rPr>
              <w:t xml:space="preserve"> </w:t>
            </w:r>
            <w:r w:rsidRPr="001B777E">
              <w:rPr>
                <w:sz w:val="12"/>
                <w:szCs w:val="12"/>
              </w:rPr>
              <w:t>Պողպատե,</w:t>
            </w:r>
            <w:r w:rsidRPr="001B777E">
              <w:rPr>
                <w:spacing w:val="-9"/>
                <w:sz w:val="12"/>
                <w:szCs w:val="12"/>
              </w:rPr>
              <w:t xml:space="preserve"> </w:t>
            </w:r>
            <w:r w:rsidRPr="001B777E">
              <w:rPr>
                <w:sz w:val="12"/>
                <w:szCs w:val="12"/>
              </w:rPr>
              <w:t>A500C</w:t>
            </w:r>
            <w:r w:rsidRPr="001B777E">
              <w:rPr>
                <w:spacing w:val="40"/>
                <w:sz w:val="12"/>
                <w:szCs w:val="12"/>
              </w:rPr>
              <w:t xml:space="preserve"> </w:t>
            </w:r>
            <w:r w:rsidRPr="001B777E">
              <w:rPr>
                <w:sz w:val="12"/>
                <w:szCs w:val="12"/>
              </w:rPr>
              <w:t>Ø=10մմ</w:t>
            </w:r>
            <w:r w:rsidRPr="001B777E">
              <w:rPr>
                <w:spacing w:val="40"/>
                <w:sz w:val="12"/>
                <w:szCs w:val="12"/>
              </w:rPr>
              <w:t xml:space="preserve"> </w:t>
            </w:r>
            <w:r w:rsidRPr="001B777E">
              <w:rPr>
                <w:sz w:val="12"/>
                <w:szCs w:val="12"/>
              </w:rPr>
              <w:t>150*150</w:t>
            </w:r>
          </w:p>
        </w:tc>
        <w:tc>
          <w:tcPr>
            <w:tcW w:w="553" w:type="dxa"/>
          </w:tcPr>
          <w:p w14:paraId="4130D118" w14:textId="77777777" w:rsidR="001B777E" w:rsidRPr="001B777E" w:rsidRDefault="001B777E" w:rsidP="001B777E">
            <w:pPr>
              <w:pStyle w:val="TableParagraph"/>
              <w:spacing w:before="6"/>
              <w:rPr>
                <w:sz w:val="12"/>
                <w:szCs w:val="12"/>
              </w:rPr>
            </w:pPr>
          </w:p>
          <w:p w14:paraId="08D25D77" w14:textId="77777777" w:rsidR="001B777E" w:rsidRPr="001B777E" w:rsidRDefault="001B777E" w:rsidP="001B777E">
            <w:pPr>
              <w:pStyle w:val="TableParagraph"/>
              <w:ind w:left="181" w:right="168"/>
              <w:jc w:val="center"/>
              <w:rPr>
                <w:sz w:val="12"/>
                <w:szCs w:val="12"/>
              </w:rPr>
            </w:pPr>
            <w:r w:rsidRPr="001B777E">
              <w:rPr>
                <w:spacing w:val="-5"/>
                <w:sz w:val="12"/>
                <w:szCs w:val="12"/>
              </w:rPr>
              <w:t>тн</w:t>
            </w:r>
          </w:p>
        </w:tc>
        <w:tc>
          <w:tcPr>
            <w:tcW w:w="584" w:type="dxa"/>
          </w:tcPr>
          <w:p w14:paraId="0958463F" w14:textId="77777777" w:rsidR="001B777E" w:rsidRPr="001B777E" w:rsidRDefault="001B777E" w:rsidP="001B777E">
            <w:pPr>
              <w:pStyle w:val="TableParagraph"/>
              <w:spacing w:before="1"/>
              <w:rPr>
                <w:sz w:val="12"/>
                <w:szCs w:val="12"/>
              </w:rPr>
            </w:pPr>
          </w:p>
          <w:p w14:paraId="1A8B9237" w14:textId="77777777" w:rsidR="001B777E" w:rsidRPr="001B777E" w:rsidRDefault="001B777E" w:rsidP="001B777E">
            <w:pPr>
              <w:pStyle w:val="TableParagraph"/>
              <w:spacing w:before="1"/>
              <w:ind w:left="57" w:right="31"/>
              <w:jc w:val="center"/>
              <w:rPr>
                <w:sz w:val="12"/>
                <w:szCs w:val="12"/>
              </w:rPr>
            </w:pPr>
            <w:r w:rsidRPr="001B777E">
              <w:rPr>
                <w:spacing w:val="-5"/>
                <w:sz w:val="12"/>
                <w:szCs w:val="12"/>
              </w:rPr>
              <w:t>0,1</w:t>
            </w:r>
          </w:p>
        </w:tc>
        <w:tc>
          <w:tcPr>
            <w:tcW w:w="570" w:type="dxa"/>
          </w:tcPr>
          <w:p w14:paraId="77750BB6" w14:textId="77777777" w:rsidR="001B777E" w:rsidRPr="001B777E" w:rsidRDefault="001B777E" w:rsidP="001B777E">
            <w:pPr>
              <w:pStyle w:val="TableParagraph"/>
              <w:rPr>
                <w:sz w:val="12"/>
                <w:szCs w:val="12"/>
              </w:rPr>
            </w:pPr>
          </w:p>
        </w:tc>
        <w:tc>
          <w:tcPr>
            <w:tcW w:w="584" w:type="dxa"/>
          </w:tcPr>
          <w:p w14:paraId="604F4D1C" w14:textId="77777777" w:rsidR="001B777E" w:rsidRPr="001B777E" w:rsidRDefault="001B777E" w:rsidP="001B777E">
            <w:pPr>
              <w:pStyle w:val="TableParagraph"/>
              <w:spacing w:before="1"/>
              <w:rPr>
                <w:sz w:val="12"/>
                <w:szCs w:val="12"/>
              </w:rPr>
            </w:pPr>
          </w:p>
          <w:p w14:paraId="5D4E1F16" w14:textId="77777777" w:rsidR="001B777E" w:rsidRPr="001B777E" w:rsidRDefault="001B777E" w:rsidP="001B777E">
            <w:pPr>
              <w:pStyle w:val="TableParagraph"/>
              <w:spacing w:before="1"/>
              <w:ind w:right="116"/>
              <w:jc w:val="right"/>
              <w:rPr>
                <w:sz w:val="12"/>
                <w:szCs w:val="12"/>
              </w:rPr>
            </w:pPr>
            <w:r w:rsidRPr="001B777E">
              <w:rPr>
                <w:spacing w:val="-2"/>
                <w:sz w:val="12"/>
                <w:szCs w:val="12"/>
              </w:rPr>
              <w:t>0,000</w:t>
            </w:r>
          </w:p>
        </w:tc>
        <w:tc>
          <w:tcPr>
            <w:tcW w:w="562" w:type="dxa"/>
          </w:tcPr>
          <w:p w14:paraId="190B68C2" w14:textId="77777777" w:rsidR="001B777E" w:rsidRPr="001B777E" w:rsidRDefault="001B777E" w:rsidP="001B777E">
            <w:pPr>
              <w:pStyle w:val="TableParagraph"/>
              <w:spacing w:before="1"/>
              <w:rPr>
                <w:sz w:val="12"/>
                <w:szCs w:val="12"/>
              </w:rPr>
            </w:pPr>
          </w:p>
          <w:p w14:paraId="65BEA52E" w14:textId="77777777" w:rsidR="001B777E" w:rsidRPr="001B777E" w:rsidRDefault="001B777E" w:rsidP="001B777E">
            <w:pPr>
              <w:pStyle w:val="TableParagraph"/>
              <w:spacing w:before="1"/>
              <w:ind w:right="140"/>
              <w:jc w:val="right"/>
              <w:rPr>
                <w:sz w:val="12"/>
                <w:szCs w:val="12"/>
              </w:rPr>
            </w:pPr>
            <w:r w:rsidRPr="001B777E">
              <w:rPr>
                <w:spacing w:val="-4"/>
                <w:sz w:val="12"/>
                <w:szCs w:val="12"/>
              </w:rPr>
              <w:t>0,00</w:t>
            </w:r>
          </w:p>
        </w:tc>
        <w:tc>
          <w:tcPr>
            <w:tcW w:w="656" w:type="dxa"/>
          </w:tcPr>
          <w:p w14:paraId="5DD3B338" w14:textId="77777777" w:rsidR="001B777E" w:rsidRPr="001B777E" w:rsidRDefault="001B777E" w:rsidP="001B777E">
            <w:pPr>
              <w:pStyle w:val="TableParagraph"/>
              <w:spacing w:before="1"/>
              <w:rPr>
                <w:sz w:val="12"/>
                <w:szCs w:val="12"/>
              </w:rPr>
            </w:pPr>
          </w:p>
          <w:p w14:paraId="1D8F5F8F" w14:textId="77777777" w:rsidR="001B777E" w:rsidRPr="001B777E" w:rsidRDefault="001B777E" w:rsidP="001B777E">
            <w:pPr>
              <w:pStyle w:val="TableParagraph"/>
              <w:spacing w:before="1"/>
              <w:ind w:left="20"/>
              <w:jc w:val="center"/>
              <w:rPr>
                <w:sz w:val="12"/>
                <w:szCs w:val="12"/>
              </w:rPr>
            </w:pPr>
            <w:r w:rsidRPr="001B777E">
              <w:rPr>
                <w:w w:val="99"/>
                <w:sz w:val="12"/>
                <w:szCs w:val="12"/>
              </w:rPr>
              <w:t>0</w:t>
            </w:r>
          </w:p>
        </w:tc>
        <w:tc>
          <w:tcPr>
            <w:tcW w:w="608" w:type="dxa"/>
          </w:tcPr>
          <w:p w14:paraId="2051C03A" w14:textId="77777777" w:rsidR="001B777E" w:rsidRPr="001B777E" w:rsidRDefault="001B777E" w:rsidP="001B777E">
            <w:pPr>
              <w:pStyle w:val="TableParagraph"/>
              <w:spacing w:before="1"/>
              <w:rPr>
                <w:sz w:val="12"/>
                <w:szCs w:val="12"/>
              </w:rPr>
            </w:pPr>
          </w:p>
          <w:p w14:paraId="7B482B49" w14:textId="77777777" w:rsidR="001B777E" w:rsidRPr="001B777E" w:rsidRDefault="001B777E" w:rsidP="001B777E">
            <w:pPr>
              <w:pStyle w:val="TableParagraph"/>
              <w:spacing w:before="1"/>
              <w:ind w:left="67" w:right="49"/>
              <w:jc w:val="center"/>
              <w:rPr>
                <w:sz w:val="12"/>
                <w:szCs w:val="12"/>
              </w:rPr>
            </w:pPr>
            <w:r w:rsidRPr="001B777E">
              <w:rPr>
                <w:spacing w:val="-2"/>
                <w:sz w:val="12"/>
                <w:szCs w:val="12"/>
              </w:rPr>
              <w:t>0,000</w:t>
            </w:r>
          </w:p>
        </w:tc>
        <w:tc>
          <w:tcPr>
            <w:tcW w:w="648" w:type="dxa"/>
          </w:tcPr>
          <w:p w14:paraId="1AB194E5" w14:textId="77777777" w:rsidR="001B777E" w:rsidRPr="001B777E" w:rsidRDefault="001B777E" w:rsidP="001B777E">
            <w:pPr>
              <w:pStyle w:val="TableParagraph"/>
              <w:spacing w:before="1"/>
              <w:rPr>
                <w:sz w:val="12"/>
                <w:szCs w:val="12"/>
              </w:rPr>
            </w:pPr>
          </w:p>
          <w:p w14:paraId="29A9D4F5" w14:textId="77777777" w:rsidR="001B777E" w:rsidRPr="001B777E" w:rsidRDefault="001B777E" w:rsidP="001B777E">
            <w:pPr>
              <w:pStyle w:val="TableParagraph"/>
              <w:spacing w:before="1"/>
              <w:ind w:left="62" w:right="44"/>
              <w:jc w:val="center"/>
              <w:rPr>
                <w:sz w:val="12"/>
                <w:szCs w:val="12"/>
              </w:rPr>
            </w:pPr>
            <w:r w:rsidRPr="001B777E">
              <w:rPr>
                <w:spacing w:val="-4"/>
                <w:sz w:val="12"/>
                <w:szCs w:val="12"/>
              </w:rPr>
              <w:t>0,00</w:t>
            </w:r>
          </w:p>
        </w:tc>
        <w:tc>
          <w:tcPr>
            <w:tcW w:w="2287" w:type="dxa"/>
          </w:tcPr>
          <w:p w14:paraId="735B8495" w14:textId="77777777" w:rsidR="001B777E" w:rsidRPr="001B777E" w:rsidRDefault="001B777E" w:rsidP="001B777E">
            <w:pPr>
              <w:pStyle w:val="TableParagraph"/>
              <w:spacing w:before="102" w:line="261" w:lineRule="auto"/>
              <w:ind w:left="23"/>
              <w:rPr>
                <w:sz w:val="12"/>
                <w:szCs w:val="12"/>
              </w:rPr>
            </w:pPr>
            <w:r w:rsidRPr="001B777E">
              <w:rPr>
                <w:spacing w:val="-2"/>
                <w:sz w:val="12"/>
                <w:szCs w:val="12"/>
              </w:rPr>
              <w:t>АрматураՊողպատե,</w:t>
            </w:r>
            <w:r w:rsidRPr="001B777E">
              <w:rPr>
                <w:spacing w:val="-4"/>
                <w:sz w:val="12"/>
                <w:szCs w:val="12"/>
              </w:rPr>
              <w:t xml:space="preserve"> </w:t>
            </w:r>
            <w:r w:rsidRPr="001B777E">
              <w:rPr>
                <w:spacing w:val="-2"/>
                <w:sz w:val="12"/>
                <w:szCs w:val="12"/>
              </w:rPr>
              <w:t>A500C</w:t>
            </w:r>
            <w:r w:rsidRPr="001B777E">
              <w:rPr>
                <w:spacing w:val="-4"/>
                <w:sz w:val="12"/>
                <w:szCs w:val="12"/>
              </w:rPr>
              <w:t xml:space="preserve"> </w:t>
            </w:r>
            <w:r w:rsidRPr="001B777E">
              <w:rPr>
                <w:spacing w:val="-2"/>
                <w:sz w:val="12"/>
                <w:szCs w:val="12"/>
              </w:rPr>
              <w:t>Ø=10մմ</w:t>
            </w:r>
            <w:r w:rsidRPr="001B777E">
              <w:rPr>
                <w:spacing w:val="40"/>
                <w:sz w:val="12"/>
                <w:szCs w:val="12"/>
              </w:rPr>
              <w:t xml:space="preserve"> </w:t>
            </w:r>
            <w:r w:rsidRPr="001B777E">
              <w:rPr>
                <w:sz w:val="12"/>
                <w:szCs w:val="12"/>
              </w:rPr>
              <w:t>Պողպատե, A500C Ø=10մմ</w:t>
            </w:r>
          </w:p>
        </w:tc>
        <w:tc>
          <w:tcPr>
            <w:tcW w:w="418" w:type="dxa"/>
          </w:tcPr>
          <w:p w14:paraId="18FA3035" w14:textId="77777777" w:rsidR="001B777E" w:rsidRPr="001B777E" w:rsidRDefault="001B777E" w:rsidP="001B777E">
            <w:pPr>
              <w:pStyle w:val="TableParagraph"/>
              <w:spacing w:before="6"/>
              <w:rPr>
                <w:sz w:val="12"/>
                <w:szCs w:val="12"/>
              </w:rPr>
            </w:pPr>
          </w:p>
          <w:p w14:paraId="51182045" w14:textId="77777777" w:rsidR="001B777E" w:rsidRPr="001B777E" w:rsidRDefault="001B777E" w:rsidP="001B777E">
            <w:pPr>
              <w:pStyle w:val="TableParagraph"/>
              <w:ind w:left="16" w:right="13"/>
              <w:jc w:val="center"/>
              <w:rPr>
                <w:sz w:val="12"/>
                <w:szCs w:val="12"/>
              </w:rPr>
            </w:pPr>
            <w:r w:rsidRPr="001B777E">
              <w:rPr>
                <w:spacing w:val="-5"/>
                <w:sz w:val="12"/>
                <w:szCs w:val="12"/>
              </w:rPr>
              <w:t>тн</w:t>
            </w:r>
          </w:p>
        </w:tc>
        <w:tc>
          <w:tcPr>
            <w:tcW w:w="561" w:type="dxa"/>
          </w:tcPr>
          <w:p w14:paraId="259AC7B1" w14:textId="77777777" w:rsidR="001B777E" w:rsidRPr="001B777E" w:rsidRDefault="001B777E" w:rsidP="001B777E">
            <w:pPr>
              <w:pStyle w:val="TableParagraph"/>
              <w:spacing w:before="1"/>
              <w:rPr>
                <w:sz w:val="12"/>
                <w:szCs w:val="12"/>
              </w:rPr>
            </w:pPr>
          </w:p>
          <w:p w14:paraId="3DEB95DC" w14:textId="77777777" w:rsidR="001B777E" w:rsidRPr="001B777E" w:rsidRDefault="001B777E" w:rsidP="001B777E">
            <w:pPr>
              <w:pStyle w:val="TableParagraph"/>
              <w:spacing w:before="1"/>
              <w:ind w:left="17"/>
              <w:jc w:val="center"/>
              <w:rPr>
                <w:sz w:val="12"/>
                <w:szCs w:val="12"/>
              </w:rPr>
            </w:pPr>
            <w:r w:rsidRPr="001B777E">
              <w:rPr>
                <w:w w:val="99"/>
                <w:sz w:val="12"/>
                <w:szCs w:val="12"/>
              </w:rPr>
              <w:t>1</w:t>
            </w:r>
          </w:p>
        </w:tc>
        <w:tc>
          <w:tcPr>
            <w:tcW w:w="568" w:type="dxa"/>
          </w:tcPr>
          <w:p w14:paraId="11E0FA7B" w14:textId="77777777" w:rsidR="001B777E" w:rsidRPr="001B777E" w:rsidRDefault="001B777E" w:rsidP="001B777E">
            <w:pPr>
              <w:pStyle w:val="TableParagraph"/>
              <w:spacing w:before="1"/>
              <w:rPr>
                <w:sz w:val="12"/>
                <w:szCs w:val="12"/>
              </w:rPr>
            </w:pPr>
          </w:p>
          <w:p w14:paraId="7EF60730" w14:textId="77777777" w:rsidR="001B777E" w:rsidRPr="001B777E" w:rsidRDefault="001B777E" w:rsidP="001B777E">
            <w:pPr>
              <w:pStyle w:val="TableParagraph"/>
              <w:spacing w:before="1"/>
              <w:ind w:left="38" w:right="17"/>
              <w:jc w:val="center"/>
              <w:rPr>
                <w:sz w:val="12"/>
                <w:szCs w:val="12"/>
              </w:rPr>
            </w:pPr>
            <w:r w:rsidRPr="001B777E">
              <w:rPr>
                <w:spacing w:val="-2"/>
                <w:sz w:val="12"/>
                <w:szCs w:val="12"/>
              </w:rPr>
              <w:t>216,667</w:t>
            </w:r>
          </w:p>
        </w:tc>
        <w:tc>
          <w:tcPr>
            <w:tcW w:w="513" w:type="dxa"/>
          </w:tcPr>
          <w:p w14:paraId="3F7EB9B8" w14:textId="77777777" w:rsidR="001B777E" w:rsidRPr="001B777E" w:rsidRDefault="001B777E" w:rsidP="001B777E">
            <w:pPr>
              <w:pStyle w:val="TableParagraph"/>
              <w:spacing w:before="1"/>
              <w:rPr>
                <w:sz w:val="12"/>
                <w:szCs w:val="12"/>
              </w:rPr>
            </w:pPr>
          </w:p>
          <w:p w14:paraId="7BA7964A" w14:textId="77777777" w:rsidR="001B777E" w:rsidRPr="001B777E" w:rsidRDefault="001B777E" w:rsidP="001B777E">
            <w:pPr>
              <w:pStyle w:val="TableParagraph"/>
              <w:spacing w:before="1"/>
              <w:ind w:left="56" w:right="34"/>
              <w:jc w:val="center"/>
              <w:rPr>
                <w:sz w:val="12"/>
                <w:szCs w:val="12"/>
              </w:rPr>
            </w:pPr>
            <w:r w:rsidRPr="001B777E">
              <w:rPr>
                <w:spacing w:val="-2"/>
                <w:sz w:val="12"/>
                <w:szCs w:val="12"/>
              </w:rPr>
              <w:t>246,32</w:t>
            </w:r>
          </w:p>
        </w:tc>
        <w:tc>
          <w:tcPr>
            <w:tcW w:w="647" w:type="dxa"/>
          </w:tcPr>
          <w:p w14:paraId="673D9BE7" w14:textId="77777777" w:rsidR="001B777E" w:rsidRPr="001B777E" w:rsidRDefault="001B777E" w:rsidP="001B777E">
            <w:pPr>
              <w:pStyle w:val="TableParagraph"/>
              <w:spacing w:before="1"/>
              <w:rPr>
                <w:sz w:val="12"/>
                <w:szCs w:val="12"/>
              </w:rPr>
            </w:pPr>
          </w:p>
          <w:p w14:paraId="4192D30C" w14:textId="77777777" w:rsidR="001B777E" w:rsidRPr="001B777E" w:rsidRDefault="001B777E" w:rsidP="001B777E">
            <w:pPr>
              <w:pStyle w:val="TableParagraph"/>
              <w:spacing w:before="1"/>
              <w:ind w:left="89" w:right="67"/>
              <w:jc w:val="center"/>
              <w:rPr>
                <w:sz w:val="12"/>
                <w:szCs w:val="12"/>
              </w:rPr>
            </w:pPr>
            <w:r w:rsidRPr="001B777E">
              <w:rPr>
                <w:spacing w:val="-2"/>
                <w:sz w:val="12"/>
                <w:szCs w:val="12"/>
              </w:rPr>
              <w:t>24,63</w:t>
            </w:r>
          </w:p>
        </w:tc>
        <w:tc>
          <w:tcPr>
            <w:tcW w:w="520" w:type="dxa"/>
          </w:tcPr>
          <w:p w14:paraId="38B73CF1" w14:textId="77777777" w:rsidR="001B777E" w:rsidRPr="001B777E" w:rsidRDefault="001B777E" w:rsidP="001B777E">
            <w:pPr>
              <w:pStyle w:val="TableParagraph"/>
              <w:spacing w:before="1"/>
              <w:rPr>
                <w:sz w:val="12"/>
                <w:szCs w:val="12"/>
              </w:rPr>
            </w:pPr>
          </w:p>
          <w:p w14:paraId="68A9AB43" w14:textId="77777777" w:rsidR="001B777E" w:rsidRPr="001B777E" w:rsidRDefault="001B777E" w:rsidP="001B777E">
            <w:pPr>
              <w:pStyle w:val="TableParagraph"/>
              <w:spacing w:before="1"/>
              <w:ind w:left="60" w:right="37"/>
              <w:jc w:val="center"/>
              <w:rPr>
                <w:sz w:val="12"/>
                <w:szCs w:val="12"/>
              </w:rPr>
            </w:pPr>
            <w:r w:rsidRPr="001B777E">
              <w:rPr>
                <w:spacing w:val="-2"/>
                <w:sz w:val="12"/>
                <w:szCs w:val="12"/>
              </w:rPr>
              <w:t>246,32</w:t>
            </w:r>
          </w:p>
        </w:tc>
        <w:tc>
          <w:tcPr>
            <w:tcW w:w="734" w:type="dxa"/>
          </w:tcPr>
          <w:p w14:paraId="501C0EA4" w14:textId="77777777" w:rsidR="001B777E" w:rsidRPr="001B777E" w:rsidRDefault="001B777E" w:rsidP="001B777E">
            <w:pPr>
              <w:pStyle w:val="TableParagraph"/>
              <w:spacing w:before="1"/>
              <w:rPr>
                <w:sz w:val="12"/>
                <w:szCs w:val="12"/>
              </w:rPr>
            </w:pPr>
          </w:p>
          <w:p w14:paraId="5F6A9998" w14:textId="77777777" w:rsidR="001B777E" w:rsidRPr="001B777E" w:rsidRDefault="001B777E" w:rsidP="001B777E">
            <w:pPr>
              <w:pStyle w:val="TableParagraph"/>
              <w:spacing w:before="1"/>
              <w:ind w:left="166" w:right="141"/>
              <w:jc w:val="center"/>
              <w:rPr>
                <w:sz w:val="12"/>
                <w:szCs w:val="12"/>
              </w:rPr>
            </w:pPr>
            <w:r w:rsidRPr="001B777E">
              <w:rPr>
                <w:spacing w:val="-2"/>
                <w:sz w:val="12"/>
                <w:szCs w:val="12"/>
              </w:rPr>
              <w:t>24,63</w:t>
            </w:r>
          </w:p>
        </w:tc>
      </w:tr>
      <w:tr w:rsidR="001B777E" w:rsidRPr="001B777E" w14:paraId="5191059F" w14:textId="77777777" w:rsidTr="001B777E">
        <w:trPr>
          <w:trHeight w:val="172"/>
        </w:trPr>
        <w:tc>
          <w:tcPr>
            <w:tcW w:w="519" w:type="dxa"/>
            <w:vMerge w:val="restart"/>
            <w:tcBorders>
              <w:bottom w:val="nil"/>
            </w:tcBorders>
          </w:tcPr>
          <w:p w14:paraId="08BB2A87" w14:textId="77777777" w:rsidR="001B777E" w:rsidRPr="001B777E" w:rsidRDefault="001B777E" w:rsidP="001B777E">
            <w:pPr>
              <w:pStyle w:val="TableParagraph"/>
              <w:rPr>
                <w:sz w:val="12"/>
                <w:szCs w:val="12"/>
              </w:rPr>
            </w:pPr>
          </w:p>
        </w:tc>
        <w:tc>
          <w:tcPr>
            <w:tcW w:w="742" w:type="dxa"/>
            <w:vMerge w:val="restart"/>
            <w:tcBorders>
              <w:bottom w:val="nil"/>
            </w:tcBorders>
          </w:tcPr>
          <w:p w14:paraId="0F5B20B6" w14:textId="77777777" w:rsidR="001B777E" w:rsidRPr="001B777E" w:rsidRDefault="001B777E" w:rsidP="001B777E">
            <w:pPr>
              <w:pStyle w:val="TableParagraph"/>
              <w:rPr>
                <w:sz w:val="12"/>
                <w:szCs w:val="12"/>
              </w:rPr>
            </w:pPr>
          </w:p>
        </w:tc>
        <w:tc>
          <w:tcPr>
            <w:tcW w:w="3233" w:type="dxa"/>
            <w:vMerge w:val="restart"/>
            <w:tcBorders>
              <w:bottom w:val="nil"/>
            </w:tcBorders>
          </w:tcPr>
          <w:p w14:paraId="3602AB47" w14:textId="77777777" w:rsidR="001B777E" w:rsidRPr="001B777E" w:rsidRDefault="001B777E" w:rsidP="001B777E">
            <w:pPr>
              <w:pStyle w:val="TableParagraph"/>
              <w:rPr>
                <w:sz w:val="12"/>
                <w:szCs w:val="12"/>
                <w:lang w:val="ru-RU"/>
              </w:rPr>
            </w:pPr>
          </w:p>
          <w:p w14:paraId="1F718F5F" w14:textId="77777777" w:rsidR="001B777E" w:rsidRPr="001B777E" w:rsidRDefault="001B777E" w:rsidP="001B777E">
            <w:pPr>
              <w:pStyle w:val="TableParagraph"/>
              <w:rPr>
                <w:sz w:val="12"/>
                <w:szCs w:val="12"/>
                <w:lang w:val="ru-RU"/>
              </w:rPr>
            </w:pPr>
          </w:p>
          <w:p w14:paraId="6295FB6A" w14:textId="77777777" w:rsidR="001B777E" w:rsidRPr="001B777E" w:rsidRDefault="001B777E" w:rsidP="001B777E">
            <w:pPr>
              <w:pStyle w:val="TableParagraph"/>
              <w:spacing w:before="97" w:line="99" w:lineRule="exact"/>
              <w:ind w:left="28"/>
              <w:rPr>
                <w:sz w:val="12"/>
                <w:szCs w:val="12"/>
                <w:lang w:val="ru-RU"/>
              </w:rPr>
            </w:pPr>
            <w:r w:rsidRPr="001B777E">
              <w:rPr>
                <w:sz w:val="12"/>
                <w:szCs w:val="12"/>
                <w:lang w:val="ru-RU"/>
              </w:rPr>
              <w:t>Устройство</w:t>
            </w:r>
            <w:r w:rsidRPr="001B777E">
              <w:rPr>
                <w:spacing w:val="-4"/>
                <w:sz w:val="12"/>
                <w:szCs w:val="12"/>
                <w:lang w:val="ru-RU"/>
              </w:rPr>
              <w:t xml:space="preserve"> </w:t>
            </w:r>
            <w:r w:rsidRPr="001B777E">
              <w:rPr>
                <w:sz w:val="12"/>
                <w:szCs w:val="12"/>
                <w:lang w:val="ru-RU"/>
              </w:rPr>
              <w:t>ж/б</w:t>
            </w:r>
            <w:r w:rsidRPr="001B777E">
              <w:rPr>
                <w:spacing w:val="-2"/>
                <w:sz w:val="12"/>
                <w:szCs w:val="12"/>
                <w:lang w:val="ru-RU"/>
              </w:rPr>
              <w:t xml:space="preserve"> </w:t>
            </w:r>
            <w:r w:rsidRPr="001B777E">
              <w:rPr>
                <w:sz w:val="12"/>
                <w:szCs w:val="12"/>
                <w:lang w:val="ru-RU"/>
              </w:rPr>
              <w:t>лестниц</w:t>
            </w:r>
            <w:r w:rsidRPr="001B777E">
              <w:rPr>
                <w:spacing w:val="-3"/>
                <w:sz w:val="12"/>
                <w:szCs w:val="12"/>
                <w:lang w:val="ru-RU"/>
              </w:rPr>
              <w:t xml:space="preserve"> </w:t>
            </w:r>
            <w:r w:rsidRPr="001B777E">
              <w:rPr>
                <w:sz w:val="12"/>
                <w:szCs w:val="12"/>
                <w:lang w:val="ru-RU"/>
              </w:rPr>
              <w:t>из</w:t>
            </w:r>
            <w:r w:rsidRPr="001B777E">
              <w:rPr>
                <w:spacing w:val="-3"/>
                <w:sz w:val="12"/>
                <w:szCs w:val="12"/>
                <w:lang w:val="ru-RU"/>
              </w:rPr>
              <w:t xml:space="preserve"> </w:t>
            </w:r>
            <w:r w:rsidRPr="001B777E">
              <w:rPr>
                <w:sz w:val="12"/>
                <w:szCs w:val="12"/>
              </w:rPr>
              <w:t>B</w:t>
            </w:r>
            <w:r w:rsidRPr="001B777E">
              <w:rPr>
                <w:spacing w:val="-4"/>
                <w:sz w:val="12"/>
                <w:szCs w:val="12"/>
                <w:lang w:val="ru-RU"/>
              </w:rPr>
              <w:t xml:space="preserve"> </w:t>
            </w:r>
            <w:r w:rsidRPr="001B777E">
              <w:rPr>
                <w:sz w:val="12"/>
                <w:szCs w:val="12"/>
                <w:lang w:val="ru-RU"/>
              </w:rPr>
              <w:t>12.5</w:t>
            </w:r>
            <w:r w:rsidRPr="001B777E">
              <w:rPr>
                <w:spacing w:val="-3"/>
                <w:sz w:val="12"/>
                <w:szCs w:val="12"/>
                <w:lang w:val="ru-RU"/>
              </w:rPr>
              <w:t xml:space="preserve"> </w:t>
            </w:r>
            <w:r w:rsidRPr="001B777E">
              <w:rPr>
                <w:sz w:val="12"/>
                <w:szCs w:val="12"/>
                <w:lang w:val="ru-RU"/>
              </w:rPr>
              <w:t>и</w:t>
            </w:r>
            <w:r w:rsidRPr="001B777E">
              <w:rPr>
                <w:spacing w:val="29"/>
                <w:sz w:val="12"/>
                <w:szCs w:val="12"/>
                <w:lang w:val="ru-RU"/>
              </w:rPr>
              <w:t xml:space="preserve"> </w:t>
            </w:r>
            <w:r w:rsidRPr="001B777E">
              <w:rPr>
                <w:spacing w:val="-2"/>
                <w:sz w:val="12"/>
                <w:szCs w:val="12"/>
                <w:lang w:val="ru-RU"/>
              </w:rPr>
              <w:t>Арматура</w:t>
            </w:r>
          </w:p>
        </w:tc>
        <w:tc>
          <w:tcPr>
            <w:tcW w:w="553" w:type="dxa"/>
            <w:vMerge w:val="restart"/>
            <w:tcBorders>
              <w:bottom w:val="nil"/>
            </w:tcBorders>
          </w:tcPr>
          <w:p w14:paraId="2EDAEB6C" w14:textId="77777777" w:rsidR="001B777E" w:rsidRPr="001B777E" w:rsidRDefault="001B777E" w:rsidP="001B777E">
            <w:pPr>
              <w:pStyle w:val="TableParagraph"/>
              <w:rPr>
                <w:sz w:val="12"/>
                <w:szCs w:val="12"/>
                <w:lang w:val="ru-RU"/>
              </w:rPr>
            </w:pPr>
          </w:p>
        </w:tc>
        <w:tc>
          <w:tcPr>
            <w:tcW w:w="584" w:type="dxa"/>
          </w:tcPr>
          <w:p w14:paraId="1F8666E0" w14:textId="77777777" w:rsidR="001B777E" w:rsidRPr="001B777E" w:rsidRDefault="001B777E" w:rsidP="001B777E">
            <w:pPr>
              <w:pStyle w:val="TableParagraph"/>
              <w:spacing w:before="3" w:line="149" w:lineRule="exact"/>
              <w:ind w:left="57" w:right="31"/>
              <w:jc w:val="center"/>
              <w:rPr>
                <w:sz w:val="12"/>
                <w:szCs w:val="12"/>
              </w:rPr>
            </w:pPr>
            <w:r w:rsidRPr="001B777E">
              <w:rPr>
                <w:spacing w:val="-5"/>
                <w:sz w:val="12"/>
                <w:szCs w:val="12"/>
              </w:rPr>
              <w:t>2,1</w:t>
            </w:r>
          </w:p>
        </w:tc>
        <w:tc>
          <w:tcPr>
            <w:tcW w:w="570" w:type="dxa"/>
            <w:vMerge w:val="restart"/>
            <w:tcBorders>
              <w:bottom w:val="nil"/>
            </w:tcBorders>
          </w:tcPr>
          <w:p w14:paraId="022574A6" w14:textId="77777777" w:rsidR="001B777E" w:rsidRPr="001B777E" w:rsidRDefault="001B777E" w:rsidP="001B777E">
            <w:pPr>
              <w:pStyle w:val="TableParagraph"/>
              <w:rPr>
                <w:sz w:val="12"/>
                <w:szCs w:val="12"/>
              </w:rPr>
            </w:pPr>
          </w:p>
        </w:tc>
        <w:tc>
          <w:tcPr>
            <w:tcW w:w="584" w:type="dxa"/>
          </w:tcPr>
          <w:p w14:paraId="71F8AC8A" w14:textId="77777777" w:rsidR="001B777E" w:rsidRPr="001B777E" w:rsidRDefault="001B777E" w:rsidP="001B777E">
            <w:pPr>
              <w:pStyle w:val="TableParagraph"/>
              <w:spacing w:before="3" w:line="149" w:lineRule="exact"/>
              <w:ind w:right="82"/>
              <w:jc w:val="right"/>
              <w:rPr>
                <w:sz w:val="12"/>
                <w:szCs w:val="12"/>
              </w:rPr>
            </w:pPr>
            <w:r w:rsidRPr="001B777E">
              <w:rPr>
                <w:spacing w:val="-2"/>
                <w:sz w:val="12"/>
                <w:szCs w:val="12"/>
              </w:rPr>
              <w:t>15,227</w:t>
            </w:r>
          </w:p>
        </w:tc>
        <w:tc>
          <w:tcPr>
            <w:tcW w:w="562" w:type="dxa"/>
          </w:tcPr>
          <w:p w14:paraId="6C0018BA" w14:textId="77777777" w:rsidR="001B777E" w:rsidRPr="001B777E" w:rsidRDefault="001B777E" w:rsidP="001B777E">
            <w:pPr>
              <w:pStyle w:val="TableParagraph"/>
              <w:spacing w:before="3" w:line="149" w:lineRule="exact"/>
              <w:ind w:right="107"/>
              <w:jc w:val="right"/>
              <w:rPr>
                <w:sz w:val="12"/>
                <w:szCs w:val="12"/>
              </w:rPr>
            </w:pPr>
            <w:r w:rsidRPr="001B777E">
              <w:rPr>
                <w:spacing w:val="-2"/>
                <w:sz w:val="12"/>
                <w:szCs w:val="12"/>
              </w:rPr>
              <w:t>31,98</w:t>
            </w:r>
          </w:p>
        </w:tc>
        <w:tc>
          <w:tcPr>
            <w:tcW w:w="656" w:type="dxa"/>
            <w:vMerge w:val="restart"/>
            <w:tcBorders>
              <w:bottom w:val="nil"/>
            </w:tcBorders>
          </w:tcPr>
          <w:p w14:paraId="5AC18C62" w14:textId="77777777" w:rsidR="001B777E" w:rsidRPr="001B777E" w:rsidRDefault="001B777E" w:rsidP="001B777E">
            <w:pPr>
              <w:pStyle w:val="TableParagraph"/>
              <w:rPr>
                <w:sz w:val="12"/>
                <w:szCs w:val="12"/>
              </w:rPr>
            </w:pPr>
          </w:p>
        </w:tc>
        <w:tc>
          <w:tcPr>
            <w:tcW w:w="608" w:type="dxa"/>
          </w:tcPr>
          <w:p w14:paraId="4E336C55" w14:textId="77777777" w:rsidR="001B777E" w:rsidRPr="001B777E" w:rsidRDefault="001B777E" w:rsidP="001B777E">
            <w:pPr>
              <w:pStyle w:val="TableParagraph"/>
              <w:spacing w:before="3" w:line="149" w:lineRule="exact"/>
              <w:ind w:left="67" w:right="49"/>
              <w:jc w:val="center"/>
              <w:rPr>
                <w:sz w:val="12"/>
                <w:szCs w:val="12"/>
              </w:rPr>
            </w:pPr>
            <w:r w:rsidRPr="001B777E">
              <w:rPr>
                <w:spacing w:val="-2"/>
                <w:sz w:val="12"/>
                <w:szCs w:val="12"/>
              </w:rPr>
              <w:t>3,512</w:t>
            </w:r>
          </w:p>
        </w:tc>
        <w:tc>
          <w:tcPr>
            <w:tcW w:w="648" w:type="dxa"/>
          </w:tcPr>
          <w:p w14:paraId="25CFE5D4" w14:textId="77777777" w:rsidR="001B777E" w:rsidRPr="001B777E" w:rsidRDefault="001B777E" w:rsidP="001B777E">
            <w:pPr>
              <w:pStyle w:val="TableParagraph"/>
              <w:spacing w:before="3" w:line="149" w:lineRule="exact"/>
              <w:ind w:left="62" w:right="44"/>
              <w:jc w:val="center"/>
              <w:rPr>
                <w:sz w:val="12"/>
                <w:szCs w:val="12"/>
              </w:rPr>
            </w:pPr>
            <w:r w:rsidRPr="001B777E">
              <w:rPr>
                <w:spacing w:val="-4"/>
                <w:sz w:val="12"/>
                <w:szCs w:val="12"/>
              </w:rPr>
              <w:t>7,37</w:t>
            </w:r>
          </w:p>
        </w:tc>
        <w:tc>
          <w:tcPr>
            <w:tcW w:w="2287" w:type="dxa"/>
          </w:tcPr>
          <w:p w14:paraId="33B0AD8A" w14:textId="77777777" w:rsidR="001B777E" w:rsidRPr="001B777E" w:rsidRDefault="001B777E" w:rsidP="001B777E">
            <w:pPr>
              <w:pStyle w:val="TableParagraph"/>
              <w:spacing w:before="8" w:line="144" w:lineRule="exact"/>
              <w:ind w:left="23"/>
              <w:rPr>
                <w:sz w:val="12"/>
                <w:szCs w:val="12"/>
              </w:rPr>
            </w:pPr>
            <w:r w:rsidRPr="001B777E">
              <w:rPr>
                <w:sz w:val="12"/>
                <w:szCs w:val="12"/>
              </w:rPr>
              <w:t>Щиты</w:t>
            </w:r>
            <w:r w:rsidRPr="001B777E">
              <w:rPr>
                <w:spacing w:val="62"/>
                <w:sz w:val="12"/>
                <w:szCs w:val="12"/>
              </w:rPr>
              <w:t xml:space="preserve"> </w:t>
            </w:r>
            <w:r w:rsidRPr="001B777E">
              <w:rPr>
                <w:sz w:val="12"/>
                <w:szCs w:val="12"/>
              </w:rPr>
              <w:t>опалубки</w:t>
            </w:r>
            <w:r w:rsidRPr="001B777E">
              <w:rPr>
                <w:spacing w:val="29"/>
                <w:sz w:val="12"/>
                <w:szCs w:val="12"/>
              </w:rPr>
              <w:t xml:space="preserve"> </w:t>
            </w:r>
            <w:r w:rsidRPr="001B777E">
              <w:rPr>
                <w:spacing w:val="-2"/>
                <w:sz w:val="12"/>
                <w:szCs w:val="12"/>
              </w:rPr>
              <w:t>Կավարանմած</w:t>
            </w:r>
          </w:p>
        </w:tc>
        <w:tc>
          <w:tcPr>
            <w:tcW w:w="418" w:type="dxa"/>
          </w:tcPr>
          <w:p w14:paraId="1BFE5177" w14:textId="77777777" w:rsidR="001B777E" w:rsidRPr="001B777E" w:rsidRDefault="001B777E" w:rsidP="001B777E">
            <w:pPr>
              <w:pStyle w:val="TableParagraph"/>
              <w:spacing w:before="3" w:line="149" w:lineRule="exact"/>
              <w:ind w:left="25" w:right="6"/>
              <w:jc w:val="center"/>
              <w:rPr>
                <w:sz w:val="12"/>
                <w:szCs w:val="12"/>
              </w:rPr>
            </w:pPr>
            <w:r w:rsidRPr="001B777E">
              <w:rPr>
                <w:spacing w:val="-5"/>
                <w:sz w:val="12"/>
                <w:szCs w:val="12"/>
              </w:rPr>
              <w:t>м2</w:t>
            </w:r>
          </w:p>
        </w:tc>
        <w:tc>
          <w:tcPr>
            <w:tcW w:w="561" w:type="dxa"/>
          </w:tcPr>
          <w:p w14:paraId="0687FCE7" w14:textId="77777777" w:rsidR="001B777E" w:rsidRPr="001B777E" w:rsidRDefault="001B777E" w:rsidP="001B777E">
            <w:pPr>
              <w:pStyle w:val="TableParagraph"/>
              <w:spacing w:before="3" w:line="149" w:lineRule="exact"/>
              <w:ind w:left="43" w:right="23"/>
              <w:jc w:val="center"/>
              <w:rPr>
                <w:sz w:val="12"/>
                <w:szCs w:val="12"/>
              </w:rPr>
            </w:pPr>
            <w:r w:rsidRPr="001B777E">
              <w:rPr>
                <w:spacing w:val="-4"/>
                <w:sz w:val="12"/>
                <w:szCs w:val="12"/>
              </w:rPr>
              <w:t>1,76</w:t>
            </w:r>
          </w:p>
        </w:tc>
        <w:tc>
          <w:tcPr>
            <w:tcW w:w="568" w:type="dxa"/>
          </w:tcPr>
          <w:p w14:paraId="29FDE603" w14:textId="77777777" w:rsidR="001B777E" w:rsidRPr="001B777E" w:rsidRDefault="001B777E" w:rsidP="001B777E">
            <w:pPr>
              <w:pStyle w:val="TableParagraph"/>
              <w:spacing w:before="3" w:line="149" w:lineRule="exact"/>
              <w:ind w:left="38" w:right="19"/>
              <w:jc w:val="center"/>
              <w:rPr>
                <w:sz w:val="12"/>
                <w:szCs w:val="12"/>
              </w:rPr>
            </w:pPr>
            <w:r w:rsidRPr="001B777E">
              <w:rPr>
                <w:spacing w:val="-4"/>
                <w:sz w:val="12"/>
                <w:szCs w:val="12"/>
              </w:rPr>
              <w:t>1,35</w:t>
            </w:r>
          </w:p>
        </w:tc>
        <w:tc>
          <w:tcPr>
            <w:tcW w:w="513" w:type="dxa"/>
          </w:tcPr>
          <w:p w14:paraId="0C6DCE7F" w14:textId="77777777" w:rsidR="001B777E" w:rsidRPr="001B777E" w:rsidRDefault="001B777E" w:rsidP="001B777E">
            <w:pPr>
              <w:pStyle w:val="TableParagraph"/>
              <w:spacing w:before="3" w:line="149" w:lineRule="exact"/>
              <w:ind w:left="56" w:right="34"/>
              <w:jc w:val="center"/>
              <w:rPr>
                <w:sz w:val="12"/>
                <w:szCs w:val="12"/>
              </w:rPr>
            </w:pPr>
            <w:r w:rsidRPr="001B777E">
              <w:rPr>
                <w:spacing w:val="-4"/>
                <w:sz w:val="12"/>
                <w:szCs w:val="12"/>
              </w:rPr>
              <w:t>2,70</w:t>
            </w:r>
          </w:p>
        </w:tc>
        <w:tc>
          <w:tcPr>
            <w:tcW w:w="647" w:type="dxa"/>
          </w:tcPr>
          <w:p w14:paraId="6B978399" w14:textId="77777777" w:rsidR="001B777E" w:rsidRPr="001B777E" w:rsidRDefault="001B777E" w:rsidP="001B777E">
            <w:pPr>
              <w:pStyle w:val="TableParagraph"/>
              <w:spacing w:before="3" w:line="149" w:lineRule="exact"/>
              <w:ind w:left="89" w:right="65"/>
              <w:jc w:val="center"/>
              <w:rPr>
                <w:sz w:val="12"/>
                <w:szCs w:val="12"/>
              </w:rPr>
            </w:pPr>
            <w:r w:rsidRPr="001B777E">
              <w:rPr>
                <w:spacing w:val="-4"/>
                <w:sz w:val="12"/>
                <w:szCs w:val="12"/>
              </w:rPr>
              <w:t>5,67</w:t>
            </w:r>
          </w:p>
        </w:tc>
        <w:tc>
          <w:tcPr>
            <w:tcW w:w="520" w:type="dxa"/>
            <w:vMerge w:val="restart"/>
            <w:tcBorders>
              <w:bottom w:val="nil"/>
            </w:tcBorders>
          </w:tcPr>
          <w:p w14:paraId="2EA07DE4" w14:textId="77777777" w:rsidR="001B777E" w:rsidRPr="001B777E" w:rsidRDefault="001B777E" w:rsidP="001B777E">
            <w:pPr>
              <w:pStyle w:val="TableParagraph"/>
              <w:rPr>
                <w:sz w:val="12"/>
                <w:szCs w:val="12"/>
              </w:rPr>
            </w:pPr>
          </w:p>
        </w:tc>
        <w:tc>
          <w:tcPr>
            <w:tcW w:w="734" w:type="dxa"/>
            <w:vMerge w:val="restart"/>
            <w:tcBorders>
              <w:bottom w:val="nil"/>
            </w:tcBorders>
          </w:tcPr>
          <w:p w14:paraId="5E0A70AA" w14:textId="77777777" w:rsidR="001B777E" w:rsidRPr="001B777E" w:rsidRDefault="001B777E" w:rsidP="001B777E">
            <w:pPr>
              <w:pStyle w:val="TableParagraph"/>
              <w:rPr>
                <w:sz w:val="12"/>
                <w:szCs w:val="12"/>
              </w:rPr>
            </w:pPr>
          </w:p>
        </w:tc>
      </w:tr>
      <w:tr w:rsidR="001B777E" w:rsidRPr="001B777E" w14:paraId="55298839" w14:textId="77777777" w:rsidTr="001B777E">
        <w:trPr>
          <w:trHeight w:val="355"/>
        </w:trPr>
        <w:tc>
          <w:tcPr>
            <w:tcW w:w="519" w:type="dxa"/>
            <w:vMerge/>
            <w:tcBorders>
              <w:top w:val="nil"/>
              <w:bottom w:val="nil"/>
            </w:tcBorders>
          </w:tcPr>
          <w:p w14:paraId="439172C3" w14:textId="77777777" w:rsidR="001B777E" w:rsidRPr="001B777E" w:rsidRDefault="001B777E" w:rsidP="001B777E">
            <w:pPr>
              <w:rPr>
                <w:sz w:val="12"/>
                <w:szCs w:val="12"/>
              </w:rPr>
            </w:pPr>
          </w:p>
        </w:tc>
        <w:tc>
          <w:tcPr>
            <w:tcW w:w="742" w:type="dxa"/>
            <w:vMerge/>
            <w:tcBorders>
              <w:top w:val="nil"/>
              <w:bottom w:val="nil"/>
            </w:tcBorders>
          </w:tcPr>
          <w:p w14:paraId="3DEC800D" w14:textId="77777777" w:rsidR="001B777E" w:rsidRPr="001B777E" w:rsidRDefault="001B777E" w:rsidP="001B777E">
            <w:pPr>
              <w:rPr>
                <w:sz w:val="12"/>
                <w:szCs w:val="12"/>
              </w:rPr>
            </w:pPr>
          </w:p>
        </w:tc>
        <w:tc>
          <w:tcPr>
            <w:tcW w:w="3233" w:type="dxa"/>
            <w:vMerge/>
            <w:tcBorders>
              <w:top w:val="nil"/>
              <w:bottom w:val="nil"/>
            </w:tcBorders>
          </w:tcPr>
          <w:p w14:paraId="34F94B10" w14:textId="77777777" w:rsidR="001B777E" w:rsidRPr="001B777E" w:rsidRDefault="001B777E" w:rsidP="001B777E">
            <w:pPr>
              <w:rPr>
                <w:sz w:val="12"/>
                <w:szCs w:val="12"/>
              </w:rPr>
            </w:pPr>
          </w:p>
        </w:tc>
        <w:tc>
          <w:tcPr>
            <w:tcW w:w="553" w:type="dxa"/>
            <w:vMerge/>
            <w:tcBorders>
              <w:top w:val="nil"/>
              <w:bottom w:val="nil"/>
            </w:tcBorders>
          </w:tcPr>
          <w:p w14:paraId="5AC18492" w14:textId="77777777" w:rsidR="001B777E" w:rsidRPr="001B777E" w:rsidRDefault="001B777E" w:rsidP="001B777E">
            <w:pPr>
              <w:rPr>
                <w:sz w:val="12"/>
                <w:szCs w:val="12"/>
              </w:rPr>
            </w:pPr>
          </w:p>
        </w:tc>
        <w:tc>
          <w:tcPr>
            <w:tcW w:w="584" w:type="dxa"/>
            <w:tcBorders>
              <w:bottom w:val="nil"/>
            </w:tcBorders>
          </w:tcPr>
          <w:p w14:paraId="4D07B41F" w14:textId="77777777" w:rsidR="001B777E" w:rsidRPr="001B777E" w:rsidRDefault="001B777E" w:rsidP="001B777E">
            <w:pPr>
              <w:pStyle w:val="TableParagraph"/>
              <w:spacing w:before="94"/>
              <w:ind w:left="57" w:right="31"/>
              <w:jc w:val="center"/>
              <w:rPr>
                <w:sz w:val="12"/>
                <w:szCs w:val="12"/>
              </w:rPr>
            </w:pPr>
            <w:r w:rsidRPr="001B777E">
              <w:rPr>
                <w:spacing w:val="-5"/>
                <w:sz w:val="12"/>
                <w:szCs w:val="12"/>
              </w:rPr>
              <w:t>2,1</w:t>
            </w:r>
          </w:p>
        </w:tc>
        <w:tc>
          <w:tcPr>
            <w:tcW w:w="570" w:type="dxa"/>
            <w:vMerge/>
            <w:tcBorders>
              <w:top w:val="nil"/>
              <w:bottom w:val="nil"/>
            </w:tcBorders>
          </w:tcPr>
          <w:p w14:paraId="3B95F65C" w14:textId="77777777" w:rsidR="001B777E" w:rsidRPr="001B777E" w:rsidRDefault="001B777E" w:rsidP="001B777E">
            <w:pPr>
              <w:rPr>
                <w:sz w:val="12"/>
                <w:szCs w:val="12"/>
              </w:rPr>
            </w:pPr>
          </w:p>
        </w:tc>
        <w:tc>
          <w:tcPr>
            <w:tcW w:w="584" w:type="dxa"/>
            <w:tcBorders>
              <w:bottom w:val="nil"/>
            </w:tcBorders>
          </w:tcPr>
          <w:p w14:paraId="0318ECE2" w14:textId="77777777" w:rsidR="001B777E" w:rsidRPr="001B777E" w:rsidRDefault="001B777E" w:rsidP="001B777E">
            <w:pPr>
              <w:pStyle w:val="TableParagraph"/>
              <w:spacing w:before="94"/>
              <w:ind w:right="116"/>
              <w:jc w:val="right"/>
              <w:rPr>
                <w:sz w:val="12"/>
                <w:szCs w:val="12"/>
              </w:rPr>
            </w:pPr>
            <w:r w:rsidRPr="001B777E">
              <w:rPr>
                <w:spacing w:val="-2"/>
                <w:sz w:val="12"/>
                <w:szCs w:val="12"/>
              </w:rPr>
              <w:t>0,000</w:t>
            </w:r>
          </w:p>
        </w:tc>
        <w:tc>
          <w:tcPr>
            <w:tcW w:w="562" w:type="dxa"/>
          </w:tcPr>
          <w:p w14:paraId="6E445C30" w14:textId="77777777" w:rsidR="001B777E" w:rsidRPr="001B777E" w:rsidRDefault="001B777E" w:rsidP="001B777E">
            <w:pPr>
              <w:pStyle w:val="TableParagraph"/>
              <w:spacing w:before="94"/>
              <w:ind w:right="140"/>
              <w:jc w:val="right"/>
              <w:rPr>
                <w:sz w:val="12"/>
                <w:szCs w:val="12"/>
              </w:rPr>
            </w:pPr>
            <w:r w:rsidRPr="001B777E">
              <w:rPr>
                <w:spacing w:val="-4"/>
                <w:sz w:val="12"/>
                <w:szCs w:val="12"/>
              </w:rPr>
              <w:t>0,00</w:t>
            </w:r>
          </w:p>
        </w:tc>
        <w:tc>
          <w:tcPr>
            <w:tcW w:w="656" w:type="dxa"/>
            <w:vMerge/>
            <w:tcBorders>
              <w:top w:val="nil"/>
              <w:bottom w:val="nil"/>
            </w:tcBorders>
          </w:tcPr>
          <w:p w14:paraId="4F917F38" w14:textId="77777777" w:rsidR="001B777E" w:rsidRPr="001B777E" w:rsidRDefault="001B777E" w:rsidP="001B777E">
            <w:pPr>
              <w:rPr>
                <w:sz w:val="12"/>
                <w:szCs w:val="12"/>
              </w:rPr>
            </w:pPr>
          </w:p>
        </w:tc>
        <w:tc>
          <w:tcPr>
            <w:tcW w:w="608" w:type="dxa"/>
          </w:tcPr>
          <w:p w14:paraId="1BCA79C3" w14:textId="77777777" w:rsidR="001B777E" w:rsidRPr="001B777E" w:rsidRDefault="001B777E" w:rsidP="001B777E">
            <w:pPr>
              <w:pStyle w:val="TableParagraph"/>
              <w:spacing w:before="94"/>
              <w:ind w:left="67" w:right="49"/>
              <w:jc w:val="center"/>
              <w:rPr>
                <w:sz w:val="12"/>
                <w:szCs w:val="12"/>
              </w:rPr>
            </w:pPr>
            <w:r w:rsidRPr="001B777E">
              <w:rPr>
                <w:spacing w:val="-2"/>
                <w:sz w:val="12"/>
                <w:szCs w:val="12"/>
              </w:rPr>
              <w:t>0,000</w:t>
            </w:r>
          </w:p>
        </w:tc>
        <w:tc>
          <w:tcPr>
            <w:tcW w:w="648" w:type="dxa"/>
          </w:tcPr>
          <w:p w14:paraId="41ADEF54" w14:textId="77777777" w:rsidR="001B777E" w:rsidRPr="001B777E" w:rsidRDefault="001B777E" w:rsidP="001B777E">
            <w:pPr>
              <w:pStyle w:val="TableParagraph"/>
              <w:spacing w:before="94"/>
              <w:ind w:left="62" w:right="44"/>
              <w:jc w:val="center"/>
              <w:rPr>
                <w:sz w:val="12"/>
                <w:szCs w:val="12"/>
              </w:rPr>
            </w:pPr>
            <w:r w:rsidRPr="001B777E">
              <w:rPr>
                <w:spacing w:val="-4"/>
                <w:sz w:val="12"/>
                <w:szCs w:val="12"/>
              </w:rPr>
              <w:t>0,00</w:t>
            </w:r>
          </w:p>
        </w:tc>
        <w:tc>
          <w:tcPr>
            <w:tcW w:w="2287" w:type="dxa"/>
          </w:tcPr>
          <w:p w14:paraId="48C339EA" w14:textId="77777777" w:rsidR="001B777E" w:rsidRPr="001B777E" w:rsidRDefault="001B777E" w:rsidP="001B777E">
            <w:pPr>
              <w:pStyle w:val="TableParagraph"/>
              <w:spacing w:line="176" w:lineRule="exact"/>
              <w:ind w:left="23" w:right="913"/>
              <w:rPr>
                <w:sz w:val="12"/>
                <w:szCs w:val="12"/>
              </w:rPr>
            </w:pPr>
            <w:r w:rsidRPr="001B777E">
              <w:rPr>
                <w:spacing w:val="-2"/>
                <w:sz w:val="12"/>
                <w:szCs w:val="12"/>
              </w:rPr>
              <w:t>Пиломатериал</w:t>
            </w:r>
            <w:r w:rsidRPr="001B777E">
              <w:rPr>
                <w:spacing w:val="40"/>
                <w:sz w:val="12"/>
                <w:szCs w:val="12"/>
              </w:rPr>
              <w:t xml:space="preserve"> </w:t>
            </w:r>
            <w:r w:rsidRPr="001B777E">
              <w:rPr>
                <w:spacing w:val="-2"/>
                <w:sz w:val="12"/>
                <w:szCs w:val="12"/>
              </w:rPr>
              <w:t>Փայտանյութ</w:t>
            </w:r>
          </w:p>
        </w:tc>
        <w:tc>
          <w:tcPr>
            <w:tcW w:w="418" w:type="dxa"/>
          </w:tcPr>
          <w:p w14:paraId="04919C08" w14:textId="77777777" w:rsidR="001B777E" w:rsidRPr="001B777E" w:rsidRDefault="001B777E" w:rsidP="001B777E">
            <w:pPr>
              <w:pStyle w:val="TableParagraph"/>
              <w:spacing w:before="94"/>
              <w:ind w:left="25" w:right="6"/>
              <w:jc w:val="center"/>
              <w:rPr>
                <w:sz w:val="12"/>
                <w:szCs w:val="12"/>
              </w:rPr>
            </w:pPr>
            <w:r w:rsidRPr="001B777E">
              <w:rPr>
                <w:spacing w:val="-5"/>
                <w:sz w:val="12"/>
                <w:szCs w:val="12"/>
              </w:rPr>
              <w:t>м3</w:t>
            </w:r>
          </w:p>
        </w:tc>
        <w:tc>
          <w:tcPr>
            <w:tcW w:w="561" w:type="dxa"/>
          </w:tcPr>
          <w:p w14:paraId="611B8019" w14:textId="77777777" w:rsidR="001B777E" w:rsidRPr="001B777E" w:rsidRDefault="001B777E" w:rsidP="001B777E">
            <w:pPr>
              <w:pStyle w:val="TableParagraph"/>
              <w:spacing w:before="94"/>
              <w:ind w:left="43" w:right="23"/>
              <w:jc w:val="center"/>
              <w:rPr>
                <w:sz w:val="12"/>
                <w:szCs w:val="12"/>
              </w:rPr>
            </w:pPr>
            <w:r w:rsidRPr="001B777E">
              <w:rPr>
                <w:spacing w:val="-2"/>
                <w:sz w:val="12"/>
                <w:szCs w:val="12"/>
              </w:rPr>
              <w:t>0,0399</w:t>
            </w:r>
          </w:p>
        </w:tc>
        <w:tc>
          <w:tcPr>
            <w:tcW w:w="568" w:type="dxa"/>
          </w:tcPr>
          <w:p w14:paraId="770E2AD3" w14:textId="77777777" w:rsidR="001B777E" w:rsidRPr="001B777E" w:rsidRDefault="001B777E" w:rsidP="001B777E">
            <w:pPr>
              <w:pStyle w:val="TableParagraph"/>
              <w:spacing w:before="94"/>
              <w:ind w:left="38" w:right="17"/>
              <w:jc w:val="center"/>
              <w:rPr>
                <w:sz w:val="12"/>
                <w:szCs w:val="12"/>
              </w:rPr>
            </w:pPr>
            <w:r w:rsidRPr="001B777E">
              <w:rPr>
                <w:spacing w:val="-2"/>
                <w:sz w:val="12"/>
                <w:szCs w:val="12"/>
              </w:rPr>
              <w:t>127,083</w:t>
            </w:r>
          </w:p>
        </w:tc>
        <w:tc>
          <w:tcPr>
            <w:tcW w:w="513" w:type="dxa"/>
          </w:tcPr>
          <w:p w14:paraId="758DE87F" w14:textId="77777777" w:rsidR="001B777E" w:rsidRPr="001B777E" w:rsidRDefault="001B777E" w:rsidP="001B777E">
            <w:pPr>
              <w:pStyle w:val="TableParagraph"/>
              <w:spacing w:before="94"/>
              <w:ind w:left="56" w:right="34"/>
              <w:jc w:val="center"/>
              <w:rPr>
                <w:sz w:val="12"/>
                <w:szCs w:val="12"/>
              </w:rPr>
            </w:pPr>
            <w:r w:rsidRPr="001B777E">
              <w:rPr>
                <w:spacing w:val="-4"/>
                <w:sz w:val="12"/>
                <w:szCs w:val="12"/>
              </w:rPr>
              <w:t>5,76</w:t>
            </w:r>
          </w:p>
        </w:tc>
        <w:tc>
          <w:tcPr>
            <w:tcW w:w="647" w:type="dxa"/>
          </w:tcPr>
          <w:p w14:paraId="601D361D" w14:textId="77777777" w:rsidR="001B777E" w:rsidRPr="001B777E" w:rsidRDefault="001B777E" w:rsidP="001B777E">
            <w:pPr>
              <w:pStyle w:val="TableParagraph"/>
              <w:spacing w:before="94"/>
              <w:ind w:left="89" w:right="67"/>
              <w:jc w:val="center"/>
              <w:rPr>
                <w:sz w:val="12"/>
                <w:szCs w:val="12"/>
              </w:rPr>
            </w:pPr>
            <w:r w:rsidRPr="001B777E">
              <w:rPr>
                <w:spacing w:val="-2"/>
                <w:sz w:val="12"/>
                <w:szCs w:val="12"/>
              </w:rPr>
              <w:t>12,11</w:t>
            </w:r>
          </w:p>
        </w:tc>
        <w:tc>
          <w:tcPr>
            <w:tcW w:w="520" w:type="dxa"/>
            <w:vMerge/>
            <w:tcBorders>
              <w:top w:val="nil"/>
              <w:bottom w:val="nil"/>
            </w:tcBorders>
          </w:tcPr>
          <w:p w14:paraId="5BB1D89D" w14:textId="77777777" w:rsidR="001B777E" w:rsidRPr="001B777E" w:rsidRDefault="001B777E" w:rsidP="001B777E">
            <w:pPr>
              <w:rPr>
                <w:sz w:val="12"/>
                <w:szCs w:val="12"/>
              </w:rPr>
            </w:pPr>
          </w:p>
        </w:tc>
        <w:tc>
          <w:tcPr>
            <w:tcW w:w="734" w:type="dxa"/>
            <w:vMerge/>
            <w:tcBorders>
              <w:top w:val="nil"/>
              <w:bottom w:val="nil"/>
            </w:tcBorders>
          </w:tcPr>
          <w:p w14:paraId="50CFF652" w14:textId="77777777" w:rsidR="001B777E" w:rsidRPr="001B777E" w:rsidRDefault="001B777E" w:rsidP="001B777E">
            <w:pPr>
              <w:rPr>
                <w:sz w:val="12"/>
                <w:szCs w:val="12"/>
              </w:rPr>
            </w:pPr>
          </w:p>
        </w:tc>
      </w:tr>
    </w:tbl>
    <w:p w14:paraId="355BC3C8" w14:textId="77777777" w:rsidR="001B777E" w:rsidRPr="001B777E" w:rsidRDefault="001B777E" w:rsidP="001B777E">
      <w:pPr>
        <w:rPr>
          <w:sz w:val="12"/>
          <w:szCs w:val="12"/>
        </w:rPr>
        <w:sectPr w:rsidR="001B777E" w:rsidRPr="001B777E">
          <w:type w:val="continuous"/>
          <w:pgSz w:w="16840" w:h="11910" w:orient="landscape"/>
          <w:pgMar w:top="280" w:right="680" w:bottom="498" w:left="260" w:header="720" w:footer="720" w:gutter="0"/>
          <w:cols w:space="720"/>
        </w:sect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9"/>
        <w:gridCol w:w="742"/>
        <w:gridCol w:w="3233"/>
        <w:gridCol w:w="553"/>
        <w:gridCol w:w="584"/>
        <w:gridCol w:w="570"/>
        <w:gridCol w:w="584"/>
        <w:gridCol w:w="562"/>
        <w:gridCol w:w="656"/>
        <w:gridCol w:w="608"/>
        <w:gridCol w:w="648"/>
        <w:gridCol w:w="2287"/>
        <w:gridCol w:w="418"/>
        <w:gridCol w:w="561"/>
        <w:gridCol w:w="568"/>
        <w:gridCol w:w="513"/>
        <w:gridCol w:w="647"/>
        <w:gridCol w:w="520"/>
        <w:gridCol w:w="734"/>
      </w:tblGrid>
      <w:tr w:rsidR="001B777E" w:rsidRPr="001B777E" w14:paraId="50CB1EF3" w14:textId="77777777" w:rsidTr="001B777E">
        <w:trPr>
          <w:trHeight w:val="354"/>
        </w:trPr>
        <w:tc>
          <w:tcPr>
            <w:tcW w:w="519" w:type="dxa"/>
            <w:vMerge w:val="restart"/>
          </w:tcPr>
          <w:p w14:paraId="67961D7F" w14:textId="77777777" w:rsidR="001B777E" w:rsidRPr="001B777E" w:rsidRDefault="001B777E" w:rsidP="001B777E">
            <w:pPr>
              <w:pStyle w:val="TableParagraph"/>
              <w:spacing w:before="42"/>
              <w:ind w:left="76"/>
              <w:rPr>
                <w:sz w:val="12"/>
                <w:szCs w:val="12"/>
              </w:rPr>
            </w:pPr>
            <w:r w:rsidRPr="001B777E">
              <w:rPr>
                <w:spacing w:val="-5"/>
                <w:sz w:val="12"/>
                <w:szCs w:val="12"/>
              </w:rPr>
              <w:t>56</w:t>
            </w:r>
          </w:p>
        </w:tc>
        <w:tc>
          <w:tcPr>
            <w:tcW w:w="742" w:type="dxa"/>
            <w:vMerge w:val="restart"/>
          </w:tcPr>
          <w:p w14:paraId="04F6861B" w14:textId="77777777" w:rsidR="001B777E" w:rsidRPr="001B777E" w:rsidRDefault="001B777E" w:rsidP="001B777E">
            <w:pPr>
              <w:pStyle w:val="TableParagraph"/>
              <w:spacing w:before="46"/>
              <w:ind w:left="211"/>
              <w:rPr>
                <w:sz w:val="12"/>
                <w:szCs w:val="12"/>
              </w:rPr>
            </w:pPr>
            <w:r w:rsidRPr="001B777E">
              <w:rPr>
                <w:w w:val="95"/>
                <w:sz w:val="12"/>
                <w:szCs w:val="12"/>
              </w:rPr>
              <w:t>26-</w:t>
            </w:r>
            <w:r w:rsidRPr="001B777E">
              <w:rPr>
                <w:spacing w:val="-5"/>
                <w:sz w:val="12"/>
                <w:szCs w:val="12"/>
              </w:rPr>
              <w:t>70</w:t>
            </w:r>
          </w:p>
        </w:tc>
        <w:tc>
          <w:tcPr>
            <w:tcW w:w="3233" w:type="dxa"/>
            <w:vMerge w:val="restart"/>
          </w:tcPr>
          <w:p w14:paraId="00835BAE" w14:textId="77777777" w:rsidR="001B777E" w:rsidRPr="001B777E" w:rsidRDefault="001B777E" w:rsidP="001B777E">
            <w:pPr>
              <w:pStyle w:val="TableParagraph"/>
              <w:spacing w:before="46" w:line="261" w:lineRule="auto"/>
              <w:ind w:left="28" w:right="408"/>
              <w:rPr>
                <w:sz w:val="12"/>
                <w:szCs w:val="12"/>
              </w:rPr>
            </w:pPr>
            <w:r w:rsidRPr="001B777E">
              <w:rPr>
                <w:sz w:val="12"/>
                <w:szCs w:val="12"/>
              </w:rPr>
              <w:t>A500C</w:t>
            </w:r>
            <w:r w:rsidRPr="001B777E">
              <w:rPr>
                <w:spacing w:val="-9"/>
                <w:sz w:val="12"/>
                <w:szCs w:val="12"/>
              </w:rPr>
              <w:t xml:space="preserve"> </w:t>
            </w:r>
            <w:r w:rsidRPr="001B777E">
              <w:rPr>
                <w:sz w:val="12"/>
                <w:szCs w:val="12"/>
              </w:rPr>
              <w:t>Ø=10մմ</w:t>
            </w:r>
            <w:r w:rsidRPr="001B777E">
              <w:rPr>
                <w:spacing w:val="-9"/>
                <w:sz w:val="12"/>
                <w:szCs w:val="12"/>
              </w:rPr>
              <w:t xml:space="preserve"> </w:t>
            </w:r>
            <w:r w:rsidRPr="001B777E">
              <w:rPr>
                <w:sz w:val="12"/>
                <w:szCs w:val="12"/>
              </w:rPr>
              <w:t>Երկաթբետոնե</w:t>
            </w:r>
            <w:r w:rsidRPr="001B777E">
              <w:rPr>
                <w:spacing w:val="-9"/>
                <w:sz w:val="12"/>
                <w:szCs w:val="12"/>
              </w:rPr>
              <w:t xml:space="preserve"> </w:t>
            </w:r>
            <w:r w:rsidRPr="001B777E">
              <w:rPr>
                <w:sz w:val="12"/>
                <w:szCs w:val="12"/>
              </w:rPr>
              <w:t>աստիճանների</w:t>
            </w:r>
            <w:r w:rsidRPr="001B777E">
              <w:rPr>
                <w:spacing w:val="40"/>
                <w:sz w:val="12"/>
                <w:szCs w:val="12"/>
              </w:rPr>
              <w:t xml:space="preserve"> </w:t>
            </w:r>
            <w:r w:rsidRPr="001B777E">
              <w:rPr>
                <w:sz w:val="12"/>
                <w:szCs w:val="12"/>
              </w:rPr>
              <w:t>կառուցում</w:t>
            </w:r>
            <w:r w:rsidRPr="001B777E">
              <w:rPr>
                <w:spacing w:val="-4"/>
                <w:sz w:val="12"/>
                <w:szCs w:val="12"/>
              </w:rPr>
              <w:t xml:space="preserve"> </w:t>
            </w:r>
            <w:r w:rsidRPr="001B777E">
              <w:rPr>
                <w:sz w:val="12"/>
                <w:szCs w:val="12"/>
              </w:rPr>
              <w:t>B</w:t>
            </w:r>
            <w:r w:rsidRPr="001B777E">
              <w:rPr>
                <w:spacing w:val="-6"/>
                <w:sz w:val="12"/>
                <w:szCs w:val="12"/>
              </w:rPr>
              <w:t xml:space="preserve"> </w:t>
            </w:r>
            <w:r w:rsidRPr="001B777E">
              <w:rPr>
                <w:sz w:val="12"/>
                <w:szCs w:val="12"/>
              </w:rPr>
              <w:t>12.5</w:t>
            </w:r>
            <w:r w:rsidRPr="001B777E">
              <w:rPr>
                <w:spacing w:val="-5"/>
                <w:sz w:val="12"/>
                <w:szCs w:val="12"/>
              </w:rPr>
              <w:t xml:space="preserve"> </w:t>
            </w:r>
            <w:r w:rsidRPr="001B777E">
              <w:rPr>
                <w:sz w:val="12"/>
                <w:szCs w:val="12"/>
              </w:rPr>
              <w:t>և</w:t>
            </w:r>
            <w:r w:rsidRPr="001B777E">
              <w:rPr>
                <w:spacing w:val="-4"/>
                <w:sz w:val="12"/>
                <w:szCs w:val="12"/>
              </w:rPr>
              <w:t xml:space="preserve"> </w:t>
            </w:r>
            <w:r w:rsidRPr="001B777E">
              <w:rPr>
                <w:sz w:val="12"/>
                <w:szCs w:val="12"/>
              </w:rPr>
              <w:t>A500C</w:t>
            </w:r>
            <w:r w:rsidRPr="001B777E">
              <w:rPr>
                <w:spacing w:val="-4"/>
                <w:sz w:val="12"/>
                <w:szCs w:val="12"/>
              </w:rPr>
              <w:t xml:space="preserve"> </w:t>
            </w:r>
            <w:r w:rsidRPr="001B777E">
              <w:rPr>
                <w:sz w:val="12"/>
                <w:szCs w:val="12"/>
              </w:rPr>
              <w:t>ամրանից՝</w:t>
            </w:r>
            <w:r w:rsidRPr="001B777E">
              <w:rPr>
                <w:spacing w:val="-4"/>
                <w:sz w:val="12"/>
                <w:szCs w:val="12"/>
              </w:rPr>
              <w:t xml:space="preserve"> </w:t>
            </w:r>
            <w:r w:rsidRPr="001B777E">
              <w:rPr>
                <w:spacing w:val="-2"/>
                <w:sz w:val="12"/>
                <w:szCs w:val="12"/>
              </w:rPr>
              <w:t>Ø=10մմ</w:t>
            </w:r>
          </w:p>
        </w:tc>
        <w:tc>
          <w:tcPr>
            <w:tcW w:w="553" w:type="dxa"/>
            <w:vMerge w:val="restart"/>
          </w:tcPr>
          <w:p w14:paraId="4A60D995" w14:textId="77777777" w:rsidR="001B777E" w:rsidRPr="001B777E" w:rsidRDefault="001B777E" w:rsidP="001B777E">
            <w:pPr>
              <w:pStyle w:val="TableParagraph"/>
              <w:spacing w:before="42"/>
              <w:ind w:left="206"/>
              <w:rPr>
                <w:sz w:val="12"/>
                <w:szCs w:val="12"/>
              </w:rPr>
            </w:pPr>
            <w:r w:rsidRPr="001B777E">
              <w:rPr>
                <w:spacing w:val="-5"/>
                <w:sz w:val="12"/>
                <w:szCs w:val="12"/>
              </w:rPr>
              <w:t>м3</w:t>
            </w:r>
          </w:p>
        </w:tc>
        <w:tc>
          <w:tcPr>
            <w:tcW w:w="584" w:type="dxa"/>
          </w:tcPr>
          <w:p w14:paraId="00880BE4" w14:textId="77777777" w:rsidR="001B777E" w:rsidRPr="001B777E" w:rsidRDefault="001B777E" w:rsidP="001B777E">
            <w:pPr>
              <w:pStyle w:val="TableParagraph"/>
              <w:spacing w:before="94"/>
              <w:ind w:left="57" w:right="31"/>
              <w:jc w:val="center"/>
              <w:rPr>
                <w:sz w:val="12"/>
                <w:szCs w:val="12"/>
              </w:rPr>
            </w:pPr>
            <w:r w:rsidRPr="001B777E">
              <w:rPr>
                <w:spacing w:val="-5"/>
                <w:sz w:val="12"/>
                <w:szCs w:val="12"/>
              </w:rPr>
              <w:t>2,1</w:t>
            </w:r>
          </w:p>
        </w:tc>
        <w:tc>
          <w:tcPr>
            <w:tcW w:w="570" w:type="dxa"/>
            <w:vMerge w:val="restart"/>
          </w:tcPr>
          <w:p w14:paraId="7E3CD1D6" w14:textId="77777777" w:rsidR="001B777E" w:rsidRPr="001B777E" w:rsidRDefault="001B777E" w:rsidP="001B777E">
            <w:pPr>
              <w:pStyle w:val="TableParagraph"/>
              <w:spacing w:before="42"/>
              <w:ind w:left="168"/>
              <w:rPr>
                <w:sz w:val="12"/>
                <w:szCs w:val="12"/>
              </w:rPr>
            </w:pPr>
            <w:r w:rsidRPr="001B777E">
              <w:rPr>
                <w:spacing w:val="-4"/>
                <w:sz w:val="12"/>
                <w:szCs w:val="12"/>
              </w:rPr>
              <w:t>5,51</w:t>
            </w:r>
          </w:p>
        </w:tc>
        <w:tc>
          <w:tcPr>
            <w:tcW w:w="584" w:type="dxa"/>
          </w:tcPr>
          <w:p w14:paraId="7E4AFECB" w14:textId="77777777" w:rsidR="001B777E" w:rsidRPr="001B777E" w:rsidRDefault="001B777E" w:rsidP="001B777E">
            <w:pPr>
              <w:pStyle w:val="TableParagraph"/>
              <w:spacing w:before="94"/>
              <w:ind w:left="55" w:right="33"/>
              <w:jc w:val="center"/>
              <w:rPr>
                <w:sz w:val="12"/>
                <w:szCs w:val="12"/>
              </w:rPr>
            </w:pPr>
            <w:r w:rsidRPr="001B777E">
              <w:rPr>
                <w:spacing w:val="-2"/>
                <w:sz w:val="12"/>
                <w:szCs w:val="12"/>
              </w:rPr>
              <w:t>0,000</w:t>
            </w:r>
          </w:p>
        </w:tc>
        <w:tc>
          <w:tcPr>
            <w:tcW w:w="562" w:type="dxa"/>
          </w:tcPr>
          <w:p w14:paraId="1E1DA776" w14:textId="77777777" w:rsidR="001B777E" w:rsidRPr="001B777E" w:rsidRDefault="001B777E" w:rsidP="001B777E">
            <w:pPr>
              <w:pStyle w:val="TableParagraph"/>
              <w:spacing w:before="94"/>
              <w:ind w:right="140"/>
              <w:jc w:val="right"/>
              <w:rPr>
                <w:sz w:val="12"/>
                <w:szCs w:val="12"/>
              </w:rPr>
            </w:pPr>
            <w:r w:rsidRPr="001B777E">
              <w:rPr>
                <w:spacing w:val="-4"/>
                <w:sz w:val="12"/>
                <w:szCs w:val="12"/>
              </w:rPr>
              <w:t>0,00</w:t>
            </w:r>
          </w:p>
        </w:tc>
        <w:tc>
          <w:tcPr>
            <w:tcW w:w="656" w:type="dxa"/>
            <w:vMerge w:val="restart"/>
          </w:tcPr>
          <w:p w14:paraId="72AE1B21" w14:textId="77777777" w:rsidR="001B777E" w:rsidRPr="001B777E" w:rsidRDefault="001B777E" w:rsidP="001B777E">
            <w:pPr>
              <w:pStyle w:val="TableParagraph"/>
              <w:spacing w:before="42"/>
              <w:ind w:left="209"/>
              <w:rPr>
                <w:sz w:val="12"/>
                <w:szCs w:val="12"/>
              </w:rPr>
            </w:pPr>
            <w:r w:rsidRPr="001B777E">
              <w:rPr>
                <w:spacing w:val="-4"/>
                <w:sz w:val="12"/>
                <w:szCs w:val="12"/>
              </w:rPr>
              <w:t>1,15</w:t>
            </w:r>
          </w:p>
        </w:tc>
        <w:tc>
          <w:tcPr>
            <w:tcW w:w="608" w:type="dxa"/>
          </w:tcPr>
          <w:p w14:paraId="1C53A2D9" w14:textId="77777777" w:rsidR="001B777E" w:rsidRPr="001B777E" w:rsidRDefault="001B777E" w:rsidP="001B777E">
            <w:pPr>
              <w:pStyle w:val="TableParagraph"/>
              <w:spacing w:before="94"/>
              <w:ind w:right="130"/>
              <w:jc w:val="right"/>
              <w:rPr>
                <w:sz w:val="12"/>
                <w:szCs w:val="12"/>
              </w:rPr>
            </w:pPr>
            <w:r w:rsidRPr="001B777E">
              <w:rPr>
                <w:spacing w:val="-2"/>
                <w:sz w:val="12"/>
                <w:szCs w:val="12"/>
              </w:rPr>
              <w:t>0,000</w:t>
            </w:r>
          </w:p>
        </w:tc>
        <w:tc>
          <w:tcPr>
            <w:tcW w:w="648" w:type="dxa"/>
          </w:tcPr>
          <w:p w14:paraId="4F9B1B00" w14:textId="77777777" w:rsidR="001B777E" w:rsidRPr="001B777E" w:rsidRDefault="001B777E" w:rsidP="001B777E">
            <w:pPr>
              <w:pStyle w:val="TableParagraph"/>
              <w:spacing w:before="94"/>
              <w:ind w:right="185"/>
              <w:jc w:val="right"/>
              <w:rPr>
                <w:sz w:val="12"/>
                <w:szCs w:val="12"/>
              </w:rPr>
            </w:pPr>
            <w:r w:rsidRPr="001B777E">
              <w:rPr>
                <w:spacing w:val="-4"/>
                <w:sz w:val="12"/>
                <w:szCs w:val="12"/>
              </w:rPr>
              <w:t>0,00</w:t>
            </w:r>
          </w:p>
        </w:tc>
        <w:tc>
          <w:tcPr>
            <w:tcW w:w="2287" w:type="dxa"/>
          </w:tcPr>
          <w:p w14:paraId="0C67A35F" w14:textId="77777777" w:rsidR="001B777E" w:rsidRPr="001B777E" w:rsidRDefault="001B777E" w:rsidP="001B777E">
            <w:pPr>
              <w:pStyle w:val="TableParagraph"/>
              <w:spacing w:before="13"/>
              <w:ind w:left="23"/>
              <w:rPr>
                <w:sz w:val="12"/>
                <w:szCs w:val="12"/>
              </w:rPr>
            </w:pPr>
            <w:r w:rsidRPr="001B777E">
              <w:rPr>
                <w:sz w:val="12"/>
                <w:szCs w:val="12"/>
              </w:rPr>
              <w:t>БетонB</w:t>
            </w:r>
            <w:r w:rsidRPr="001B777E">
              <w:rPr>
                <w:spacing w:val="-8"/>
                <w:sz w:val="12"/>
                <w:szCs w:val="12"/>
              </w:rPr>
              <w:t xml:space="preserve"> </w:t>
            </w:r>
            <w:r w:rsidRPr="001B777E">
              <w:rPr>
                <w:spacing w:val="-4"/>
                <w:sz w:val="12"/>
                <w:szCs w:val="12"/>
              </w:rPr>
              <w:t>12.5</w:t>
            </w:r>
          </w:p>
          <w:p w14:paraId="7EF33B37" w14:textId="77777777" w:rsidR="001B777E" w:rsidRPr="001B777E" w:rsidRDefault="001B777E" w:rsidP="001B777E">
            <w:pPr>
              <w:pStyle w:val="TableParagraph"/>
              <w:spacing w:before="14" w:line="147" w:lineRule="exact"/>
              <w:ind w:left="23"/>
              <w:rPr>
                <w:sz w:val="12"/>
                <w:szCs w:val="12"/>
              </w:rPr>
            </w:pPr>
            <w:r w:rsidRPr="001B777E">
              <w:rPr>
                <w:sz w:val="12"/>
                <w:szCs w:val="12"/>
              </w:rPr>
              <w:t>Ծանր,</w:t>
            </w:r>
            <w:r w:rsidRPr="001B777E">
              <w:rPr>
                <w:spacing w:val="-2"/>
                <w:sz w:val="12"/>
                <w:szCs w:val="12"/>
              </w:rPr>
              <w:t xml:space="preserve"> </w:t>
            </w:r>
            <w:r w:rsidRPr="001B777E">
              <w:rPr>
                <w:sz w:val="12"/>
                <w:szCs w:val="12"/>
              </w:rPr>
              <w:t>B</w:t>
            </w:r>
            <w:r w:rsidRPr="001B777E">
              <w:rPr>
                <w:spacing w:val="-4"/>
                <w:sz w:val="12"/>
                <w:szCs w:val="12"/>
              </w:rPr>
              <w:t xml:space="preserve"> 12.5</w:t>
            </w:r>
          </w:p>
        </w:tc>
        <w:tc>
          <w:tcPr>
            <w:tcW w:w="418" w:type="dxa"/>
          </w:tcPr>
          <w:p w14:paraId="5433A6AA" w14:textId="77777777" w:rsidR="001B777E" w:rsidRPr="001B777E" w:rsidRDefault="001B777E" w:rsidP="001B777E">
            <w:pPr>
              <w:pStyle w:val="TableParagraph"/>
              <w:spacing w:before="94"/>
              <w:ind w:left="25" w:right="6"/>
              <w:jc w:val="center"/>
              <w:rPr>
                <w:sz w:val="12"/>
                <w:szCs w:val="12"/>
              </w:rPr>
            </w:pPr>
            <w:r w:rsidRPr="001B777E">
              <w:rPr>
                <w:spacing w:val="-5"/>
                <w:sz w:val="12"/>
                <w:szCs w:val="12"/>
              </w:rPr>
              <w:t>м3</w:t>
            </w:r>
          </w:p>
        </w:tc>
        <w:tc>
          <w:tcPr>
            <w:tcW w:w="561" w:type="dxa"/>
          </w:tcPr>
          <w:p w14:paraId="5C8DA0FF" w14:textId="77777777" w:rsidR="001B777E" w:rsidRPr="001B777E" w:rsidRDefault="001B777E" w:rsidP="001B777E">
            <w:pPr>
              <w:pStyle w:val="TableParagraph"/>
              <w:spacing w:before="94"/>
              <w:ind w:left="43" w:right="26"/>
              <w:jc w:val="center"/>
              <w:rPr>
                <w:sz w:val="12"/>
                <w:szCs w:val="12"/>
              </w:rPr>
            </w:pPr>
            <w:r w:rsidRPr="001B777E">
              <w:rPr>
                <w:spacing w:val="-2"/>
                <w:sz w:val="12"/>
                <w:szCs w:val="12"/>
              </w:rPr>
              <w:t>1,015</w:t>
            </w:r>
          </w:p>
        </w:tc>
        <w:tc>
          <w:tcPr>
            <w:tcW w:w="568" w:type="dxa"/>
          </w:tcPr>
          <w:p w14:paraId="40663D4A" w14:textId="77777777" w:rsidR="001B777E" w:rsidRPr="001B777E" w:rsidRDefault="001B777E" w:rsidP="001B777E">
            <w:pPr>
              <w:pStyle w:val="TableParagraph"/>
              <w:spacing w:before="94"/>
              <w:ind w:left="38" w:right="19"/>
              <w:jc w:val="center"/>
              <w:rPr>
                <w:sz w:val="12"/>
                <w:szCs w:val="12"/>
              </w:rPr>
            </w:pPr>
            <w:r w:rsidRPr="001B777E">
              <w:rPr>
                <w:spacing w:val="-2"/>
                <w:sz w:val="12"/>
                <w:szCs w:val="12"/>
              </w:rPr>
              <w:t>27,556</w:t>
            </w:r>
          </w:p>
        </w:tc>
        <w:tc>
          <w:tcPr>
            <w:tcW w:w="513" w:type="dxa"/>
          </w:tcPr>
          <w:p w14:paraId="2D4A13E1" w14:textId="77777777" w:rsidR="001B777E" w:rsidRPr="001B777E" w:rsidRDefault="001B777E" w:rsidP="001B777E">
            <w:pPr>
              <w:pStyle w:val="TableParagraph"/>
              <w:spacing w:before="94"/>
              <w:ind w:left="54" w:right="34"/>
              <w:jc w:val="center"/>
              <w:rPr>
                <w:sz w:val="12"/>
                <w:szCs w:val="12"/>
              </w:rPr>
            </w:pPr>
            <w:r w:rsidRPr="001B777E">
              <w:rPr>
                <w:spacing w:val="-2"/>
                <w:sz w:val="12"/>
                <w:szCs w:val="12"/>
              </w:rPr>
              <w:t>31,80</w:t>
            </w:r>
          </w:p>
        </w:tc>
        <w:tc>
          <w:tcPr>
            <w:tcW w:w="647" w:type="dxa"/>
          </w:tcPr>
          <w:p w14:paraId="0DE969F8" w14:textId="77777777" w:rsidR="001B777E" w:rsidRPr="001B777E" w:rsidRDefault="001B777E" w:rsidP="001B777E">
            <w:pPr>
              <w:pStyle w:val="TableParagraph"/>
              <w:spacing w:before="94"/>
              <w:ind w:left="172"/>
              <w:rPr>
                <w:sz w:val="12"/>
                <w:szCs w:val="12"/>
              </w:rPr>
            </w:pPr>
            <w:r w:rsidRPr="001B777E">
              <w:rPr>
                <w:spacing w:val="-2"/>
                <w:sz w:val="12"/>
                <w:szCs w:val="12"/>
              </w:rPr>
              <w:t>66,77</w:t>
            </w:r>
          </w:p>
        </w:tc>
        <w:tc>
          <w:tcPr>
            <w:tcW w:w="520" w:type="dxa"/>
            <w:vMerge w:val="restart"/>
          </w:tcPr>
          <w:p w14:paraId="4E9310A8" w14:textId="77777777" w:rsidR="001B777E" w:rsidRPr="001B777E" w:rsidRDefault="001B777E" w:rsidP="001B777E">
            <w:pPr>
              <w:pStyle w:val="TableParagraph"/>
              <w:spacing w:before="42"/>
              <w:ind w:left="111"/>
              <w:rPr>
                <w:sz w:val="12"/>
                <w:szCs w:val="12"/>
              </w:rPr>
            </w:pPr>
            <w:r w:rsidRPr="001B777E">
              <w:rPr>
                <w:spacing w:val="-2"/>
                <w:sz w:val="12"/>
                <w:szCs w:val="12"/>
              </w:rPr>
              <w:t>61,49</w:t>
            </w:r>
          </w:p>
        </w:tc>
        <w:tc>
          <w:tcPr>
            <w:tcW w:w="734" w:type="dxa"/>
            <w:vMerge w:val="restart"/>
          </w:tcPr>
          <w:p w14:paraId="7AF2D465" w14:textId="77777777" w:rsidR="001B777E" w:rsidRPr="001B777E" w:rsidRDefault="001B777E" w:rsidP="001B777E">
            <w:pPr>
              <w:pStyle w:val="TableParagraph"/>
              <w:spacing w:before="42"/>
              <w:ind w:left="183"/>
              <w:rPr>
                <w:sz w:val="12"/>
                <w:szCs w:val="12"/>
              </w:rPr>
            </w:pPr>
            <w:r w:rsidRPr="001B777E">
              <w:rPr>
                <w:spacing w:val="-2"/>
                <w:sz w:val="12"/>
                <w:szCs w:val="12"/>
              </w:rPr>
              <w:t>129,13</w:t>
            </w:r>
          </w:p>
        </w:tc>
      </w:tr>
      <w:tr w:rsidR="001B777E" w:rsidRPr="001B777E" w14:paraId="67AA30C5" w14:textId="77777777" w:rsidTr="001B777E">
        <w:trPr>
          <w:trHeight w:val="265"/>
        </w:trPr>
        <w:tc>
          <w:tcPr>
            <w:tcW w:w="519" w:type="dxa"/>
            <w:vMerge/>
            <w:tcBorders>
              <w:top w:val="nil"/>
            </w:tcBorders>
          </w:tcPr>
          <w:p w14:paraId="1B6F3EA6" w14:textId="77777777" w:rsidR="001B777E" w:rsidRPr="001B777E" w:rsidRDefault="001B777E" w:rsidP="001B777E">
            <w:pPr>
              <w:rPr>
                <w:sz w:val="12"/>
                <w:szCs w:val="12"/>
              </w:rPr>
            </w:pPr>
          </w:p>
        </w:tc>
        <w:tc>
          <w:tcPr>
            <w:tcW w:w="742" w:type="dxa"/>
            <w:vMerge/>
            <w:tcBorders>
              <w:top w:val="nil"/>
            </w:tcBorders>
          </w:tcPr>
          <w:p w14:paraId="15C32F23" w14:textId="77777777" w:rsidR="001B777E" w:rsidRPr="001B777E" w:rsidRDefault="001B777E" w:rsidP="001B777E">
            <w:pPr>
              <w:rPr>
                <w:sz w:val="12"/>
                <w:szCs w:val="12"/>
              </w:rPr>
            </w:pPr>
          </w:p>
        </w:tc>
        <w:tc>
          <w:tcPr>
            <w:tcW w:w="3233" w:type="dxa"/>
            <w:vMerge/>
            <w:tcBorders>
              <w:top w:val="nil"/>
            </w:tcBorders>
          </w:tcPr>
          <w:p w14:paraId="7BF41A78" w14:textId="77777777" w:rsidR="001B777E" w:rsidRPr="001B777E" w:rsidRDefault="001B777E" w:rsidP="001B777E">
            <w:pPr>
              <w:rPr>
                <w:sz w:val="12"/>
                <w:szCs w:val="12"/>
              </w:rPr>
            </w:pPr>
          </w:p>
        </w:tc>
        <w:tc>
          <w:tcPr>
            <w:tcW w:w="553" w:type="dxa"/>
            <w:vMerge/>
            <w:tcBorders>
              <w:top w:val="nil"/>
            </w:tcBorders>
          </w:tcPr>
          <w:p w14:paraId="5EA855BE" w14:textId="77777777" w:rsidR="001B777E" w:rsidRPr="001B777E" w:rsidRDefault="001B777E" w:rsidP="001B777E">
            <w:pPr>
              <w:rPr>
                <w:sz w:val="12"/>
                <w:szCs w:val="12"/>
              </w:rPr>
            </w:pPr>
          </w:p>
        </w:tc>
        <w:tc>
          <w:tcPr>
            <w:tcW w:w="584" w:type="dxa"/>
          </w:tcPr>
          <w:p w14:paraId="7AEE4671" w14:textId="77777777" w:rsidR="001B777E" w:rsidRPr="001B777E" w:rsidRDefault="001B777E" w:rsidP="001B777E">
            <w:pPr>
              <w:pStyle w:val="TableParagraph"/>
              <w:spacing w:before="51"/>
              <w:ind w:left="57" w:right="31"/>
              <w:jc w:val="center"/>
              <w:rPr>
                <w:sz w:val="12"/>
                <w:szCs w:val="12"/>
              </w:rPr>
            </w:pPr>
            <w:r w:rsidRPr="001B777E">
              <w:rPr>
                <w:spacing w:val="-5"/>
                <w:sz w:val="12"/>
                <w:szCs w:val="12"/>
              </w:rPr>
              <w:t>2,1</w:t>
            </w:r>
          </w:p>
        </w:tc>
        <w:tc>
          <w:tcPr>
            <w:tcW w:w="570" w:type="dxa"/>
            <w:vMerge/>
            <w:tcBorders>
              <w:top w:val="nil"/>
            </w:tcBorders>
          </w:tcPr>
          <w:p w14:paraId="221156E3" w14:textId="77777777" w:rsidR="001B777E" w:rsidRPr="001B777E" w:rsidRDefault="001B777E" w:rsidP="001B777E">
            <w:pPr>
              <w:rPr>
                <w:sz w:val="12"/>
                <w:szCs w:val="12"/>
              </w:rPr>
            </w:pPr>
          </w:p>
        </w:tc>
        <w:tc>
          <w:tcPr>
            <w:tcW w:w="584" w:type="dxa"/>
          </w:tcPr>
          <w:p w14:paraId="0E3F036E" w14:textId="77777777" w:rsidR="001B777E" w:rsidRPr="001B777E" w:rsidRDefault="001B777E" w:rsidP="001B777E">
            <w:pPr>
              <w:pStyle w:val="TableParagraph"/>
              <w:spacing w:before="51"/>
              <w:ind w:left="55" w:right="33"/>
              <w:jc w:val="center"/>
              <w:rPr>
                <w:sz w:val="12"/>
                <w:szCs w:val="12"/>
              </w:rPr>
            </w:pPr>
            <w:r w:rsidRPr="001B777E">
              <w:rPr>
                <w:spacing w:val="-2"/>
                <w:sz w:val="12"/>
                <w:szCs w:val="12"/>
              </w:rPr>
              <w:t>0,000</w:t>
            </w:r>
          </w:p>
        </w:tc>
        <w:tc>
          <w:tcPr>
            <w:tcW w:w="562" w:type="dxa"/>
          </w:tcPr>
          <w:p w14:paraId="227358F2" w14:textId="77777777" w:rsidR="001B777E" w:rsidRPr="001B777E" w:rsidRDefault="001B777E" w:rsidP="001B777E">
            <w:pPr>
              <w:pStyle w:val="TableParagraph"/>
              <w:spacing w:before="51"/>
              <w:ind w:right="140"/>
              <w:jc w:val="right"/>
              <w:rPr>
                <w:sz w:val="12"/>
                <w:szCs w:val="12"/>
              </w:rPr>
            </w:pPr>
            <w:r w:rsidRPr="001B777E">
              <w:rPr>
                <w:spacing w:val="-4"/>
                <w:sz w:val="12"/>
                <w:szCs w:val="12"/>
              </w:rPr>
              <w:t>0,00</w:t>
            </w:r>
          </w:p>
        </w:tc>
        <w:tc>
          <w:tcPr>
            <w:tcW w:w="656" w:type="dxa"/>
            <w:vMerge/>
            <w:tcBorders>
              <w:top w:val="nil"/>
            </w:tcBorders>
          </w:tcPr>
          <w:p w14:paraId="3E28086B" w14:textId="77777777" w:rsidR="001B777E" w:rsidRPr="001B777E" w:rsidRDefault="001B777E" w:rsidP="001B777E">
            <w:pPr>
              <w:rPr>
                <w:sz w:val="12"/>
                <w:szCs w:val="12"/>
              </w:rPr>
            </w:pPr>
          </w:p>
        </w:tc>
        <w:tc>
          <w:tcPr>
            <w:tcW w:w="608" w:type="dxa"/>
          </w:tcPr>
          <w:p w14:paraId="20D7B5CF" w14:textId="77777777" w:rsidR="001B777E" w:rsidRPr="001B777E" w:rsidRDefault="001B777E" w:rsidP="001B777E">
            <w:pPr>
              <w:pStyle w:val="TableParagraph"/>
              <w:spacing w:before="51"/>
              <w:ind w:right="130"/>
              <w:jc w:val="right"/>
              <w:rPr>
                <w:sz w:val="12"/>
                <w:szCs w:val="12"/>
              </w:rPr>
            </w:pPr>
            <w:r w:rsidRPr="001B777E">
              <w:rPr>
                <w:spacing w:val="-2"/>
                <w:sz w:val="12"/>
                <w:szCs w:val="12"/>
              </w:rPr>
              <w:t>0,000</w:t>
            </w:r>
          </w:p>
        </w:tc>
        <w:tc>
          <w:tcPr>
            <w:tcW w:w="648" w:type="dxa"/>
          </w:tcPr>
          <w:p w14:paraId="0E667DE0" w14:textId="77777777" w:rsidR="001B777E" w:rsidRPr="001B777E" w:rsidRDefault="001B777E" w:rsidP="001B777E">
            <w:pPr>
              <w:pStyle w:val="TableParagraph"/>
              <w:spacing w:before="51"/>
              <w:ind w:right="185"/>
              <w:jc w:val="right"/>
              <w:rPr>
                <w:sz w:val="12"/>
                <w:szCs w:val="12"/>
              </w:rPr>
            </w:pPr>
            <w:r w:rsidRPr="001B777E">
              <w:rPr>
                <w:spacing w:val="-4"/>
                <w:sz w:val="12"/>
                <w:szCs w:val="12"/>
              </w:rPr>
              <w:t>0,00</w:t>
            </w:r>
          </w:p>
        </w:tc>
        <w:tc>
          <w:tcPr>
            <w:tcW w:w="2287" w:type="dxa"/>
          </w:tcPr>
          <w:p w14:paraId="0CF7AC48" w14:textId="77777777" w:rsidR="001B777E" w:rsidRPr="001B777E" w:rsidRDefault="001B777E" w:rsidP="001B777E">
            <w:pPr>
              <w:pStyle w:val="TableParagraph"/>
              <w:spacing w:before="56"/>
              <w:ind w:left="23"/>
              <w:rPr>
                <w:sz w:val="12"/>
                <w:szCs w:val="12"/>
              </w:rPr>
            </w:pPr>
            <w:r w:rsidRPr="001B777E">
              <w:rPr>
                <w:sz w:val="12"/>
                <w:szCs w:val="12"/>
              </w:rPr>
              <w:t>Болты</w:t>
            </w:r>
            <w:r w:rsidRPr="001B777E">
              <w:rPr>
                <w:spacing w:val="30"/>
                <w:sz w:val="12"/>
                <w:szCs w:val="12"/>
              </w:rPr>
              <w:t xml:space="preserve"> </w:t>
            </w:r>
            <w:r w:rsidRPr="001B777E">
              <w:rPr>
                <w:spacing w:val="-2"/>
                <w:sz w:val="12"/>
                <w:szCs w:val="12"/>
              </w:rPr>
              <w:t>строительные</w:t>
            </w:r>
          </w:p>
        </w:tc>
        <w:tc>
          <w:tcPr>
            <w:tcW w:w="418" w:type="dxa"/>
          </w:tcPr>
          <w:p w14:paraId="1498F896" w14:textId="77777777" w:rsidR="001B777E" w:rsidRPr="001B777E" w:rsidRDefault="001B777E" w:rsidP="001B777E">
            <w:pPr>
              <w:pStyle w:val="TableParagraph"/>
              <w:spacing w:before="51"/>
              <w:ind w:left="25" w:right="7"/>
              <w:jc w:val="center"/>
              <w:rPr>
                <w:sz w:val="12"/>
                <w:szCs w:val="12"/>
              </w:rPr>
            </w:pPr>
            <w:r w:rsidRPr="001B777E">
              <w:rPr>
                <w:spacing w:val="-5"/>
                <w:sz w:val="12"/>
                <w:szCs w:val="12"/>
              </w:rPr>
              <w:t>тн</w:t>
            </w:r>
          </w:p>
        </w:tc>
        <w:tc>
          <w:tcPr>
            <w:tcW w:w="561" w:type="dxa"/>
          </w:tcPr>
          <w:p w14:paraId="4B854F55" w14:textId="77777777" w:rsidR="001B777E" w:rsidRPr="001B777E" w:rsidRDefault="001B777E" w:rsidP="001B777E">
            <w:pPr>
              <w:pStyle w:val="TableParagraph"/>
              <w:spacing w:before="51"/>
              <w:ind w:left="43" w:right="23"/>
              <w:jc w:val="center"/>
              <w:rPr>
                <w:sz w:val="12"/>
                <w:szCs w:val="12"/>
              </w:rPr>
            </w:pPr>
            <w:r w:rsidRPr="001B777E">
              <w:rPr>
                <w:spacing w:val="-2"/>
                <w:sz w:val="12"/>
                <w:szCs w:val="12"/>
              </w:rPr>
              <w:t>0,0021</w:t>
            </w:r>
          </w:p>
        </w:tc>
        <w:tc>
          <w:tcPr>
            <w:tcW w:w="568" w:type="dxa"/>
          </w:tcPr>
          <w:p w14:paraId="54415C99" w14:textId="77777777" w:rsidR="001B777E" w:rsidRPr="001B777E" w:rsidRDefault="001B777E" w:rsidP="001B777E">
            <w:pPr>
              <w:pStyle w:val="TableParagraph"/>
              <w:spacing w:before="51"/>
              <w:ind w:left="38" w:right="19"/>
              <w:jc w:val="center"/>
              <w:rPr>
                <w:sz w:val="12"/>
                <w:szCs w:val="12"/>
              </w:rPr>
            </w:pPr>
            <w:r w:rsidRPr="001B777E">
              <w:rPr>
                <w:spacing w:val="-4"/>
                <w:sz w:val="12"/>
                <w:szCs w:val="12"/>
              </w:rPr>
              <w:t>0,96</w:t>
            </w:r>
          </w:p>
        </w:tc>
        <w:tc>
          <w:tcPr>
            <w:tcW w:w="513" w:type="dxa"/>
          </w:tcPr>
          <w:p w14:paraId="6A8A48EC" w14:textId="77777777" w:rsidR="001B777E" w:rsidRPr="001B777E" w:rsidRDefault="001B777E" w:rsidP="001B777E">
            <w:pPr>
              <w:pStyle w:val="TableParagraph"/>
              <w:spacing w:before="51"/>
              <w:ind w:left="56" w:right="34"/>
              <w:jc w:val="center"/>
              <w:rPr>
                <w:sz w:val="12"/>
                <w:szCs w:val="12"/>
              </w:rPr>
            </w:pPr>
            <w:r w:rsidRPr="001B777E">
              <w:rPr>
                <w:spacing w:val="-4"/>
                <w:sz w:val="12"/>
                <w:szCs w:val="12"/>
              </w:rPr>
              <w:t>0,00</w:t>
            </w:r>
          </w:p>
        </w:tc>
        <w:tc>
          <w:tcPr>
            <w:tcW w:w="647" w:type="dxa"/>
          </w:tcPr>
          <w:p w14:paraId="561C82CA" w14:textId="77777777" w:rsidR="001B777E" w:rsidRPr="001B777E" w:rsidRDefault="001B777E" w:rsidP="001B777E">
            <w:pPr>
              <w:pStyle w:val="TableParagraph"/>
              <w:spacing w:before="51"/>
              <w:ind w:left="208"/>
              <w:rPr>
                <w:sz w:val="12"/>
                <w:szCs w:val="12"/>
              </w:rPr>
            </w:pPr>
            <w:r w:rsidRPr="001B777E">
              <w:rPr>
                <w:spacing w:val="-4"/>
                <w:sz w:val="12"/>
                <w:szCs w:val="12"/>
              </w:rPr>
              <w:t>0,00</w:t>
            </w:r>
          </w:p>
        </w:tc>
        <w:tc>
          <w:tcPr>
            <w:tcW w:w="520" w:type="dxa"/>
            <w:vMerge/>
            <w:tcBorders>
              <w:top w:val="nil"/>
            </w:tcBorders>
          </w:tcPr>
          <w:p w14:paraId="1ED25F4B" w14:textId="77777777" w:rsidR="001B777E" w:rsidRPr="001B777E" w:rsidRDefault="001B777E" w:rsidP="001B777E">
            <w:pPr>
              <w:rPr>
                <w:sz w:val="12"/>
                <w:szCs w:val="12"/>
              </w:rPr>
            </w:pPr>
          </w:p>
        </w:tc>
        <w:tc>
          <w:tcPr>
            <w:tcW w:w="734" w:type="dxa"/>
            <w:vMerge/>
            <w:tcBorders>
              <w:top w:val="nil"/>
            </w:tcBorders>
          </w:tcPr>
          <w:p w14:paraId="079E86E8" w14:textId="77777777" w:rsidR="001B777E" w:rsidRPr="001B777E" w:rsidRDefault="001B777E" w:rsidP="001B777E">
            <w:pPr>
              <w:rPr>
                <w:sz w:val="12"/>
                <w:szCs w:val="12"/>
              </w:rPr>
            </w:pPr>
          </w:p>
        </w:tc>
      </w:tr>
      <w:tr w:rsidR="001B777E" w:rsidRPr="001B777E" w14:paraId="46AEE225" w14:textId="77777777" w:rsidTr="001B777E">
        <w:trPr>
          <w:trHeight w:val="172"/>
        </w:trPr>
        <w:tc>
          <w:tcPr>
            <w:tcW w:w="519" w:type="dxa"/>
            <w:vMerge/>
            <w:tcBorders>
              <w:top w:val="nil"/>
            </w:tcBorders>
          </w:tcPr>
          <w:p w14:paraId="071DE224" w14:textId="77777777" w:rsidR="001B777E" w:rsidRPr="001B777E" w:rsidRDefault="001B777E" w:rsidP="001B777E">
            <w:pPr>
              <w:rPr>
                <w:sz w:val="12"/>
                <w:szCs w:val="12"/>
              </w:rPr>
            </w:pPr>
          </w:p>
        </w:tc>
        <w:tc>
          <w:tcPr>
            <w:tcW w:w="742" w:type="dxa"/>
            <w:vMerge/>
            <w:tcBorders>
              <w:top w:val="nil"/>
            </w:tcBorders>
          </w:tcPr>
          <w:p w14:paraId="20793A20" w14:textId="77777777" w:rsidR="001B777E" w:rsidRPr="001B777E" w:rsidRDefault="001B777E" w:rsidP="001B777E">
            <w:pPr>
              <w:rPr>
                <w:sz w:val="12"/>
                <w:szCs w:val="12"/>
              </w:rPr>
            </w:pPr>
          </w:p>
        </w:tc>
        <w:tc>
          <w:tcPr>
            <w:tcW w:w="3233" w:type="dxa"/>
            <w:vMerge/>
            <w:tcBorders>
              <w:top w:val="nil"/>
            </w:tcBorders>
          </w:tcPr>
          <w:p w14:paraId="65B79632" w14:textId="77777777" w:rsidR="001B777E" w:rsidRPr="001B777E" w:rsidRDefault="001B777E" w:rsidP="001B777E">
            <w:pPr>
              <w:rPr>
                <w:sz w:val="12"/>
                <w:szCs w:val="12"/>
              </w:rPr>
            </w:pPr>
          </w:p>
        </w:tc>
        <w:tc>
          <w:tcPr>
            <w:tcW w:w="553" w:type="dxa"/>
            <w:vMerge/>
            <w:tcBorders>
              <w:top w:val="nil"/>
            </w:tcBorders>
          </w:tcPr>
          <w:p w14:paraId="4F09DB53" w14:textId="77777777" w:rsidR="001B777E" w:rsidRPr="001B777E" w:rsidRDefault="001B777E" w:rsidP="001B777E">
            <w:pPr>
              <w:rPr>
                <w:sz w:val="12"/>
                <w:szCs w:val="12"/>
              </w:rPr>
            </w:pPr>
          </w:p>
        </w:tc>
        <w:tc>
          <w:tcPr>
            <w:tcW w:w="584" w:type="dxa"/>
          </w:tcPr>
          <w:p w14:paraId="482FCCDA" w14:textId="77777777" w:rsidR="001B777E" w:rsidRPr="001B777E" w:rsidRDefault="001B777E" w:rsidP="001B777E">
            <w:pPr>
              <w:pStyle w:val="TableParagraph"/>
              <w:spacing w:before="4" w:line="149" w:lineRule="exact"/>
              <w:ind w:left="57" w:right="31"/>
              <w:jc w:val="center"/>
              <w:rPr>
                <w:sz w:val="12"/>
                <w:szCs w:val="12"/>
              </w:rPr>
            </w:pPr>
            <w:r w:rsidRPr="001B777E">
              <w:rPr>
                <w:spacing w:val="-5"/>
                <w:sz w:val="12"/>
                <w:szCs w:val="12"/>
              </w:rPr>
              <w:t>2,1</w:t>
            </w:r>
          </w:p>
        </w:tc>
        <w:tc>
          <w:tcPr>
            <w:tcW w:w="570" w:type="dxa"/>
            <w:vMerge/>
            <w:tcBorders>
              <w:top w:val="nil"/>
            </w:tcBorders>
          </w:tcPr>
          <w:p w14:paraId="6CD2AEE5" w14:textId="77777777" w:rsidR="001B777E" w:rsidRPr="001B777E" w:rsidRDefault="001B777E" w:rsidP="001B777E">
            <w:pPr>
              <w:rPr>
                <w:sz w:val="12"/>
                <w:szCs w:val="12"/>
              </w:rPr>
            </w:pPr>
          </w:p>
        </w:tc>
        <w:tc>
          <w:tcPr>
            <w:tcW w:w="584" w:type="dxa"/>
          </w:tcPr>
          <w:p w14:paraId="698C7004" w14:textId="77777777" w:rsidR="001B777E" w:rsidRPr="001B777E" w:rsidRDefault="001B777E" w:rsidP="001B777E">
            <w:pPr>
              <w:pStyle w:val="TableParagraph"/>
              <w:spacing w:before="4" w:line="149" w:lineRule="exact"/>
              <w:ind w:left="55" w:right="33"/>
              <w:jc w:val="center"/>
              <w:rPr>
                <w:sz w:val="12"/>
                <w:szCs w:val="12"/>
              </w:rPr>
            </w:pPr>
            <w:r w:rsidRPr="001B777E">
              <w:rPr>
                <w:spacing w:val="-2"/>
                <w:sz w:val="12"/>
                <w:szCs w:val="12"/>
              </w:rPr>
              <w:t>0,000</w:t>
            </w:r>
          </w:p>
        </w:tc>
        <w:tc>
          <w:tcPr>
            <w:tcW w:w="562" w:type="dxa"/>
          </w:tcPr>
          <w:p w14:paraId="4BB227CA" w14:textId="77777777" w:rsidR="001B777E" w:rsidRPr="001B777E" w:rsidRDefault="001B777E" w:rsidP="001B777E">
            <w:pPr>
              <w:pStyle w:val="TableParagraph"/>
              <w:spacing w:before="4" w:line="149" w:lineRule="exact"/>
              <w:ind w:right="140"/>
              <w:jc w:val="right"/>
              <w:rPr>
                <w:sz w:val="12"/>
                <w:szCs w:val="12"/>
              </w:rPr>
            </w:pPr>
            <w:r w:rsidRPr="001B777E">
              <w:rPr>
                <w:spacing w:val="-4"/>
                <w:sz w:val="12"/>
                <w:szCs w:val="12"/>
              </w:rPr>
              <w:t>0,00</w:t>
            </w:r>
          </w:p>
        </w:tc>
        <w:tc>
          <w:tcPr>
            <w:tcW w:w="656" w:type="dxa"/>
            <w:vMerge/>
            <w:tcBorders>
              <w:top w:val="nil"/>
            </w:tcBorders>
          </w:tcPr>
          <w:p w14:paraId="0CAD3E29" w14:textId="77777777" w:rsidR="001B777E" w:rsidRPr="001B777E" w:rsidRDefault="001B777E" w:rsidP="001B777E">
            <w:pPr>
              <w:rPr>
                <w:sz w:val="12"/>
                <w:szCs w:val="12"/>
              </w:rPr>
            </w:pPr>
          </w:p>
        </w:tc>
        <w:tc>
          <w:tcPr>
            <w:tcW w:w="608" w:type="dxa"/>
          </w:tcPr>
          <w:p w14:paraId="6D367333" w14:textId="77777777" w:rsidR="001B777E" w:rsidRPr="001B777E" w:rsidRDefault="001B777E" w:rsidP="001B777E">
            <w:pPr>
              <w:pStyle w:val="TableParagraph"/>
              <w:spacing w:before="4" w:line="149" w:lineRule="exact"/>
              <w:ind w:right="130"/>
              <w:jc w:val="right"/>
              <w:rPr>
                <w:sz w:val="12"/>
                <w:szCs w:val="12"/>
              </w:rPr>
            </w:pPr>
            <w:r w:rsidRPr="001B777E">
              <w:rPr>
                <w:spacing w:val="-2"/>
                <w:sz w:val="12"/>
                <w:szCs w:val="12"/>
              </w:rPr>
              <w:t>0,000</w:t>
            </w:r>
          </w:p>
        </w:tc>
        <w:tc>
          <w:tcPr>
            <w:tcW w:w="648" w:type="dxa"/>
          </w:tcPr>
          <w:p w14:paraId="5CEE503B" w14:textId="77777777" w:rsidR="001B777E" w:rsidRPr="001B777E" w:rsidRDefault="001B777E" w:rsidP="001B777E">
            <w:pPr>
              <w:pStyle w:val="TableParagraph"/>
              <w:spacing w:before="4" w:line="149" w:lineRule="exact"/>
              <w:ind w:right="185"/>
              <w:jc w:val="right"/>
              <w:rPr>
                <w:sz w:val="12"/>
                <w:szCs w:val="12"/>
              </w:rPr>
            </w:pPr>
            <w:r w:rsidRPr="001B777E">
              <w:rPr>
                <w:spacing w:val="-4"/>
                <w:sz w:val="12"/>
                <w:szCs w:val="12"/>
              </w:rPr>
              <w:t>0,00</w:t>
            </w:r>
          </w:p>
        </w:tc>
        <w:tc>
          <w:tcPr>
            <w:tcW w:w="2287" w:type="dxa"/>
          </w:tcPr>
          <w:p w14:paraId="3D88C612" w14:textId="77777777" w:rsidR="001B777E" w:rsidRPr="001B777E" w:rsidRDefault="001B777E" w:rsidP="001B777E">
            <w:pPr>
              <w:pStyle w:val="TableParagraph"/>
              <w:spacing w:before="8" w:line="144" w:lineRule="exact"/>
              <w:ind w:left="23"/>
              <w:rPr>
                <w:sz w:val="12"/>
                <w:szCs w:val="12"/>
              </w:rPr>
            </w:pPr>
            <w:r w:rsidRPr="001B777E">
              <w:rPr>
                <w:spacing w:val="-2"/>
                <w:sz w:val="12"/>
                <w:szCs w:val="12"/>
              </w:rPr>
              <w:t>Электрод</w:t>
            </w:r>
          </w:p>
        </w:tc>
        <w:tc>
          <w:tcPr>
            <w:tcW w:w="418" w:type="dxa"/>
          </w:tcPr>
          <w:p w14:paraId="432363D3" w14:textId="77777777" w:rsidR="001B777E" w:rsidRPr="001B777E" w:rsidRDefault="001B777E" w:rsidP="001B777E">
            <w:pPr>
              <w:pStyle w:val="TableParagraph"/>
              <w:spacing w:before="4" w:line="149" w:lineRule="exact"/>
              <w:ind w:left="25" w:right="8"/>
              <w:jc w:val="center"/>
              <w:rPr>
                <w:sz w:val="12"/>
                <w:szCs w:val="12"/>
              </w:rPr>
            </w:pPr>
            <w:r w:rsidRPr="001B777E">
              <w:rPr>
                <w:spacing w:val="-5"/>
                <w:sz w:val="12"/>
                <w:szCs w:val="12"/>
              </w:rPr>
              <w:t>кг</w:t>
            </w:r>
          </w:p>
        </w:tc>
        <w:tc>
          <w:tcPr>
            <w:tcW w:w="561" w:type="dxa"/>
          </w:tcPr>
          <w:p w14:paraId="3FB973D6" w14:textId="77777777" w:rsidR="001B777E" w:rsidRPr="001B777E" w:rsidRDefault="001B777E" w:rsidP="001B777E">
            <w:pPr>
              <w:pStyle w:val="TableParagraph"/>
              <w:spacing w:before="4" w:line="149" w:lineRule="exact"/>
              <w:ind w:left="43" w:right="26"/>
              <w:jc w:val="center"/>
              <w:rPr>
                <w:sz w:val="12"/>
                <w:szCs w:val="12"/>
              </w:rPr>
            </w:pPr>
            <w:r w:rsidRPr="001B777E">
              <w:rPr>
                <w:spacing w:val="-5"/>
                <w:sz w:val="12"/>
                <w:szCs w:val="12"/>
              </w:rPr>
              <w:t>2,7</w:t>
            </w:r>
          </w:p>
        </w:tc>
        <w:tc>
          <w:tcPr>
            <w:tcW w:w="568" w:type="dxa"/>
          </w:tcPr>
          <w:p w14:paraId="489DBEF2" w14:textId="77777777" w:rsidR="001B777E" w:rsidRPr="001B777E" w:rsidRDefault="001B777E" w:rsidP="001B777E">
            <w:pPr>
              <w:pStyle w:val="TableParagraph"/>
              <w:spacing w:before="4" w:line="149" w:lineRule="exact"/>
              <w:ind w:left="38" w:right="19"/>
              <w:jc w:val="center"/>
              <w:rPr>
                <w:sz w:val="12"/>
                <w:szCs w:val="12"/>
              </w:rPr>
            </w:pPr>
            <w:r w:rsidRPr="001B777E">
              <w:rPr>
                <w:spacing w:val="-4"/>
                <w:sz w:val="12"/>
                <w:szCs w:val="12"/>
              </w:rPr>
              <w:t>0,81</w:t>
            </w:r>
          </w:p>
        </w:tc>
        <w:tc>
          <w:tcPr>
            <w:tcW w:w="513" w:type="dxa"/>
          </w:tcPr>
          <w:p w14:paraId="66B31A76" w14:textId="77777777" w:rsidR="001B777E" w:rsidRPr="001B777E" w:rsidRDefault="001B777E" w:rsidP="001B777E">
            <w:pPr>
              <w:pStyle w:val="TableParagraph"/>
              <w:spacing w:before="4" w:line="149" w:lineRule="exact"/>
              <w:ind w:left="56" w:right="34"/>
              <w:jc w:val="center"/>
              <w:rPr>
                <w:sz w:val="12"/>
                <w:szCs w:val="12"/>
              </w:rPr>
            </w:pPr>
            <w:r w:rsidRPr="001B777E">
              <w:rPr>
                <w:spacing w:val="-4"/>
                <w:sz w:val="12"/>
                <w:szCs w:val="12"/>
              </w:rPr>
              <w:t>2,49</w:t>
            </w:r>
          </w:p>
        </w:tc>
        <w:tc>
          <w:tcPr>
            <w:tcW w:w="647" w:type="dxa"/>
          </w:tcPr>
          <w:p w14:paraId="000B04D3" w14:textId="77777777" w:rsidR="001B777E" w:rsidRPr="001B777E" w:rsidRDefault="001B777E" w:rsidP="001B777E">
            <w:pPr>
              <w:pStyle w:val="TableParagraph"/>
              <w:spacing w:before="4" w:line="149" w:lineRule="exact"/>
              <w:ind w:left="208"/>
              <w:rPr>
                <w:sz w:val="12"/>
                <w:szCs w:val="12"/>
              </w:rPr>
            </w:pPr>
            <w:r w:rsidRPr="001B777E">
              <w:rPr>
                <w:spacing w:val="-4"/>
                <w:sz w:val="12"/>
                <w:szCs w:val="12"/>
              </w:rPr>
              <w:t>5,22</w:t>
            </w:r>
          </w:p>
        </w:tc>
        <w:tc>
          <w:tcPr>
            <w:tcW w:w="520" w:type="dxa"/>
            <w:vMerge/>
            <w:tcBorders>
              <w:top w:val="nil"/>
            </w:tcBorders>
          </w:tcPr>
          <w:p w14:paraId="41C4D1F8" w14:textId="77777777" w:rsidR="001B777E" w:rsidRPr="001B777E" w:rsidRDefault="001B777E" w:rsidP="001B777E">
            <w:pPr>
              <w:rPr>
                <w:sz w:val="12"/>
                <w:szCs w:val="12"/>
              </w:rPr>
            </w:pPr>
          </w:p>
        </w:tc>
        <w:tc>
          <w:tcPr>
            <w:tcW w:w="734" w:type="dxa"/>
            <w:vMerge/>
            <w:tcBorders>
              <w:top w:val="nil"/>
            </w:tcBorders>
          </w:tcPr>
          <w:p w14:paraId="36B7DD3B" w14:textId="77777777" w:rsidR="001B777E" w:rsidRPr="001B777E" w:rsidRDefault="001B777E" w:rsidP="001B777E">
            <w:pPr>
              <w:rPr>
                <w:sz w:val="12"/>
                <w:szCs w:val="12"/>
              </w:rPr>
            </w:pPr>
          </w:p>
        </w:tc>
      </w:tr>
      <w:tr w:rsidR="001B777E" w:rsidRPr="001B777E" w14:paraId="3180212B" w14:textId="77777777" w:rsidTr="001B777E">
        <w:trPr>
          <w:trHeight w:val="534"/>
        </w:trPr>
        <w:tc>
          <w:tcPr>
            <w:tcW w:w="519" w:type="dxa"/>
          </w:tcPr>
          <w:p w14:paraId="3E268ABF" w14:textId="77777777" w:rsidR="001B777E" w:rsidRPr="001B777E" w:rsidRDefault="001B777E" w:rsidP="001B777E">
            <w:pPr>
              <w:pStyle w:val="TableParagraph"/>
              <w:spacing w:before="1"/>
              <w:rPr>
                <w:sz w:val="12"/>
                <w:szCs w:val="12"/>
              </w:rPr>
            </w:pPr>
          </w:p>
          <w:p w14:paraId="67A58B0A" w14:textId="77777777" w:rsidR="001B777E" w:rsidRPr="001B777E" w:rsidRDefault="001B777E" w:rsidP="001B777E">
            <w:pPr>
              <w:pStyle w:val="TableParagraph"/>
              <w:spacing w:before="1"/>
              <w:ind w:left="49" w:right="23"/>
              <w:jc w:val="center"/>
              <w:rPr>
                <w:sz w:val="12"/>
                <w:szCs w:val="12"/>
              </w:rPr>
            </w:pPr>
            <w:r w:rsidRPr="001B777E">
              <w:rPr>
                <w:spacing w:val="-5"/>
                <w:sz w:val="12"/>
                <w:szCs w:val="12"/>
              </w:rPr>
              <w:t>57</w:t>
            </w:r>
          </w:p>
        </w:tc>
        <w:tc>
          <w:tcPr>
            <w:tcW w:w="742" w:type="dxa"/>
          </w:tcPr>
          <w:p w14:paraId="54D3EDAD" w14:textId="77777777" w:rsidR="001B777E" w:rsidRPr="001B777E" w:rsidRDefault="001B777E" w:rsidP="001B777E">
            <w:pPr>
              <w:pStyle w:val="TableParagraph"/>
              <w:spacing w:before="6"/>
              <w:rPr>
                <w:sz w:val="12"/>
                <w:szCs w:val="12"/>
              </w:rPr>
            </w:pPr>
          </w:p>
          <w:p w14:paraId="6151E707" w14:textId="77777777" w:rsidR="001B777E" w:rsidRPr="001B777E" w:rsidRDefault="001B777E" w:rsidP="001B777E">
            <w:pPr>
              <w:pStyle w:val="TableParagraph"/>
              <w:ind w:left="30" w:right="16"/>
              <w:jc w:val="center"/>
              <w:rPr>
                <w:sz w:val="12"/>
                <w:szCs w:val="12"/>
              </w:rPr>
            </w:pPr>
            <w:r w:rsidRPr="001B777E">
              <w:rPr>
                <w:spacing w:val="-5"/>
                <w:sz w:val="12"/>
                <w:szCs w:val="12"/>
              </w:rPr>
              <w:t>И.Б</w:t>
            </w:r>
          </w:p>
        </w:tc>
        <w:tc>
          <w:tcPr>
            <w:tcW w:w="3233" w:type="dxa"/>
          </w:tcPr>
          <w:p w14:paraId="1E18E7F0" w14:textId="77777777" w:rsidR="001B777E" w:rsidRPr="001B777E" w:rsidRDefault="001B777E" w:rsidP="001B777E">
            <w:pPr>
              <w:pStyle w:val="TableParagraph"/>
              <w:spacing w:before="102" w:line="261" w:lineRule="auto"/>
              <w:ind w:left="28" w:right="154"/>
              <w:rPr>
                <w:sz w:val="12"/>
                <w:szCs w:val="12"/>
              </w:rPr>
            </w:pPr>
            <w:r w:rsidRPr="001B777E">
              <w:rPr>
                <w:sz w:val="12"/>
                <w:szCs w:val="12"/>
              </w:rPr>
              <w:t>Арматура</w:t>
            </w:r>
            <w:r w:rsidRPr="001B777E">
              <w:rPr>
                <w:spacing w:val="11"/>
                <w:sz w:val="12"/>
                <w:szCs w:val="12"/>
              </w:rPr>
              <w:t xml:space="preserve"> </w:t>
            </w:r>
            <w:r w:rsidRPr="001B777E">
              <w:rPr>
                <w:sz w:val="12"/>
                <w:szCs w:val="12"/>
              </w:rPr>
              <w:t>A500C</w:t>
            </w:r>
            <w:r w:rsidRPr="001B777E">
              <w:rPr>
                <w:spacing w:val="-8"/>
                <w:sz w:val="12"/>
                <w:szCs w:val="12"/>
              </w:rPr>
              <w:t xml:space="preserve"> </w:t>
            </w:r>
            <w:r w:rsidRPr="001B777E">
              <w:rPr>
                <w:sz w:val="12"/>
                <w:szCs w:val="12"/>
              </w:rPr>
              <w:t>Ø=10մմ</w:t>
            </w:r>
            <w:r w:rsidRPr="001B777E">
              <w:rPr>
                <w:spacing w:val="-9"/>
                <w:sz w:val="12"/>
                <w:szCs w:val="12"/>
              </w:rPr>
              <w:t xml:space="preserve"> </w:t>
            </w:r>
            <w:r w:rsidRPr="001B777E">
              <w:rPr>
                <w:sz w:val="12"/>
                <w:szCs w:val="12"/>
              </w:rPr>
              <w:t>Պողպատե</w:t>
            </w:r>
            <w:r w:rsidRPr="001B777E">
              <w:rPr>
                <w:spacing w:val="-9"/>
                <w:sz w:val="12"/>
                <w:szCs w:val="12"/>
              </w:rPr>
              <w:t xml:space="preserve"> </w:t>
            </w:r>
            <w:r w:rsidRPr="001B777E">
              <w:rPr>
                <w:sz w:val="12"/>
                <w:szCs w:val="12"/>
              </w:rPr>
              <w:t>Ամրան</w:t>
            </w:r>
            <w:r w:rsidRPr="001B777E">
              <w:rPr>
                <w:spacing w:val="40"/>
                <w:sz w:val="12"/>
                <w:szCs w:val="12"/>
              </w:rPr>
              <w:t xml:space="preserve"> </w:t>
            </w:r>
            <w:r w:rsidRPr="001B777E">
              <w:rPr>
                <w:sz w:val="12"/>
                <w:szCs w:val="12"/>
              </w:rPr>
              <w:t>A500C</w:t>
            </w:r>
            <w:r w:rsidRPr="001B777E">
              <w:rPr>
                <w:spacing w:val="-4"/>
                <w:sz w:val="12"/>
                <w:szCs w:val="12"/>
              </w:rPr>
              <w:t xml:space="preserve"> </w:t>
            </w:r>
            <w:r w:rsidRPr="001B777E">
              <w:rPr>
                <w:sz w:val="12"/>
                <w:szCs w:val="12"/>
              </w:rPr>
              <w:t>Ø=10մմ</w:t>
            </w:r>
          </w:p>
        </w:tc>
        <w:tc>
          <w:tcPr>
            <w:tcW w:w="553" w:type="dxa"/>
          </w:tcPr>
          <w:p w14:paraId="3C86A759" w14:textId="77777777" w:rsidR="001B777E" w:rsidRPr="001B777E" w:rsidRDefault="001B777E" w:rsidP="001B777E">
            <w:pPr>
              <w:pStyle w:val="TableParagraph"/>
              <w:spacing w:before="6"/>
              <w:rPr>
                <w:sz w:val="12"/>
                <w:szCs w:val="12"/>
              </w:rPr>
            </w:pPr>
          </w:p>
          <w:p w14:paraId="14CECDE9" w14:textId="77777777" w:rsidR="001B777E" w:rsidRPr="001B777E" w:rsidRDefault="001B777E" w:rsidP="001B777E">
            <w:pPr>
              <w:pStyle w:val="TableParagraph"/>
              <w:ind w:left="181" w:right="168"/>
              <w:jc w:val="center"/>
              <w:rPr>
                <w:sz w:val="12"/>
                <w:szCs w:val="12"/>
              </w:rPr>
            </w:pPr>
            <w:r w:rsidRPr="001B777E">
              <w:rPr>
                <w:spacing w:val="-5"/>
                <w:sz w:val="12"/>
                <w:szCs w:val="12"/>
              </w:rPr>
              <w:t>тн</w:t>
            </w:r>
          </w:p>
        </w:tc>
        <w:tc>
          <w:tcPr>
            <w:tcW w:w="584" w:type="dxa"/>
          </w:tcPr>
          <w:p w14:paraId="5CBE2F8C" w14:textId="77777777" w:rsidR="001B777E" w:rsidRPr="001B777E" w:rsidRDefault="001B777E" w:rsidP="001B777E">
            <w:pPr>
              <w:pStyle w:val="TableParagraph"/>
              <w:spacing w:before="1"/>
              <w:rPr>
                <w:sz w:val="12"/>
                <w:szCs w:val="12"/>
              </w:rPr>
            </w:pPr>
          </w:p>
          <w:p w14:paraId="0732E7C7" w14:textId="77777777" w:rsidR="001B777E" w:rsidRPr="001B777E" w:rsidRDefault="001B777E" w:rsidP="001B777E">
            <w:pPr>
              <w:pStyle w:val="TableParagraph"/>
              <w:spacing w:before="1"/>
              <w:ind w:left="57" w:right="31"/>
              <w:jc w:val="center"/>
              <w:rPr>
                <w:sz w:val="12"/>
                <w:szCs w:val="12"/>
              </w:rPr>
            </w:pPr>
            <w:r w:rsidRPr="001B777E">
              <w:rPr>
                <w:spacing w:val="-5"/>
                <w:sz w:val="12"/>
                <w:szCs w:val="12"/>
              </w:rPr>
              <w:t>0,1</w:t>
            </w:r>
          </w:p>
        </w:tc>
        <w:tc>
          <w:tcPr>
            <w:tcW w:w="570" w:type="dxa"/>
          </w:tcPr>
          <w:p w14:paraId="46F26F92" w14:textId="77777777" w:rsidR="001B777E" w:rsidRPr="001B777E" w:rsidRDefault="001B777E" w:rsidP="001B777E">
            <w:pPr>
              <w:pStyle w:val="TableParagraph"/>
              <w:rPr>
                <w:sz w:val="12"/>
                <w:szCs w:val="12"/>
              </w:rPr>
            </w:pPr>
          </w:p>
        </w:tc>
        <w:tc>
          <w:tcPr>
            <w:tcW w:w="584" w:type="dxa"/>
          </w:tcPr>
          <w:p w14:paraId="5DAF094E" w14:textId="77777777" w:rsidR="001B777E" w:rsidRPr="001B777E" w:rsidRDefault="001B777E" w:rsidP="001B777E">
            <w:pPr>
              <w:pStyle w:val="TableParagraph"/>
              <w:spacing w:before="1"/>
              <w:rPr>
                <w:sz w:val="12"/>
                <w:szCs w:val="12"/>
              </w:rPr>
            </w:pPr>
          </w:p>
          <w:p w14:paraId="1F04EA4D" w14:textId="77777777" w:rsidR="001B777E" w:rsidRPr="001B777E" w:rsidRDefault="001B777E" w:rsidP="001B777E">
            <w:pPr>
              <w:pStyle w:val="TableParagraph"/>
              <w:spacing w:before="1"/>
              <w:ind w:left="55" w:right="33"/>
              <w:jc w:val="center"/>
              <w:rPr>
                <w:sz w:val="12"/>
                <w:szCs w:val="12"/>
              </w:rPr>
            </w:pPr>
            <w:r w:rsidRPr="001B777E">
              <w:rPr>
                <w:spacing w:val="-2"/>
                <w:sz w:val="12"/>
                <w:szCs w:val="12"/>
              </w:rPr>
              <w:t>0,000</w:t>
            </w:r>
          </w:p>
        </w:tc>
        <w:tc>
          <w:tcPr>
            <w:tcW w:w="562" w:type="dxa"/>
          </w:tcPr>
          <w:p w14:paraId="1A9D5435" w14:textId="77777777" w:rsidR="001B777E" w:rsidRPr="001B777E" w:rsidRDefault="001B777E" w:rsidP="001B777E">
            <w:pPr>
              <w:pStyle w:val="TableParagraph"/>
              <w:spacing w:before="1"/>
              <w:rPr>
                <w:sz w:val="12"/>
                <w:szCs w:val="12"/>
              </w:rPr>
            </w:pPr>
          </w:p>
          <w:p w14:paraId="20B42CA1" w14:textId="77777777" w:rsidR="001B777E" w:rsidRPr="001B777E" w:rsidRDefault="001B777E" w:rsidP="001B777E">
            <w:pPr>
              <w:pStyle w:val="TableParagraph"/>
              <w:spacing w:before="1"/>
              <w:ind w:right="140"/>
              <w:jc w:val="right"/>
              <w:rPr>
                <w:sz w:val="12"/>
                <w:szCs w:val="12"/>
              </w:rPr>
            </w:pPr>
            <w:r w:rsidRPr="001B777E">
              <w:rPr>
                <w:spacing w:val="-4"/>
                <w:sz w:val="12"/>
                <w:szCs w:val="12"/>
              </w:rPr>
              <w:t>0,00</w:t>
            </w:r>
          </w:p>
        </w:tc>
        <w:tc>
          <w:tcPr>
            <w:tcW w:w="656" w:type="dxa"/>
          </w:tcPr>
          <w:p w14:paraId="3B20D8E2" w14:textId="77777777" w:rsidR="001B777E" w:rsidRPr="001B777E" w:rsidRDefault="001B777E" w:rsidP="001B777E">
            <w:pPr>
              <w:pStyle w:val="TableParagraph"/>
              <w:spacing w:before="1"/>
              <w:rPr>
                <w:sz w:val="12"/>
                <w:szCs w:val="12"/>
              </w:rPr>
            </w:pPr>
          </w:p>
          <w:p w14:paraId="762D1902" w14:textId="77777777" w:rsidR="001B777E" w:rsidRPr="001B777E" w:rsidRDefault="001B777E" w:rsidP="001B777E">
            <w:pPr>
              <w:pStyle w:val="TableParagraph"/>
              <w:spacing w:before="1"/>
              <w:ind w:left="20"/>
              <w:jc w:val="center"/>
              <w:rPr>
                <w:sz w:val="12"/>
                <w:szCs w:val="12"/>
              </w:rPr>
            </w:pPr>
            <w:r w:rsidRPr="001B777E">
              <w:rPr>
                <w:w w:val="99"/>
                <w:sz w:val="12"/>
                <w:szCs w:val="12"/>
              </w:rPr>
              <w:t>0</w:t>
            </w:r>
          </w:p>
        </w:tc>
        <w:tc>
          <w:tcPr>
            <w:tcW w:w="608" w:type="dxa"/>
          </w:tcPr>
          <w:p w14:paraId="3B2569CC" w14:textId="77777777" w:rsidR="001B777E" w:rsidRPr="001B777E" w:rsidRDefault="001B777E" w:rsidP="001B777E">
            <w:pPr>
              <w:pStyle w:val="TableParagraph"/>
              <w:spacing w:before="1"/>
              <w:rPr>
                <w:sz w:val="12"/>
                <w:szCs w:val="12"/>
              </w:rPr>
            </w:pPr>
          </w:p>
          <w:p w14:paraId="25588B8E" w14:textId="77777777" w:rsidR="001B777E" w:rsidRPr="001B777E" w:rsidRDefault="001B777E" w:rsidP="001B777E">
            <w:pPr>
              <w:pStyle w:val="TableParagraph"/>
              <w:spacing w:before="1"/>
              <w:ind w:right="130"/>
              <w:jc w:val="right"/>
              <w:rPr>
                <w:sz w:val="12"/>
                <w:szCs w:val="12"/>
              </w:rPr>
            </w:pPr>
            <w:r w:rsidRPr="001B777E">
              <w:rPr>
                <w:spacing w:val="-2"/>
                <w:sz w:val="12"/>
                <w:szCs w:val="12"/>
              </w:rPr>
              <w:t>0,000</w:t>
            </w:r>
          </w:p>
        </w:tc>
        <w:tc>
          <w:tcPr>
            <w:tcW w:w="648" w:type="dxa"/>
          </w:tcPr>
          <w:p w14:paraId="50EE9543" w14:textId="77777777" w:rsidR="001B777E" w:rsidRPr="001B777E" w:rsidRDefault="001B777E" w:rsidP="001B777E">
            <w:pPr>
              <w:pStyle w:val="TableParagraph"/>
              <w:spacing w:before="1"/>
              <w:rPr>
                <w:sz w:val="12"/>
                <w:szCs w:val="12"/>
              </w:rPr>
            </w:pPr>
          </w:p>
          <w:p w14:paraId="6BE0FA89" w14:textId="77777777" w:rsidR="001B777E" w:rsidRPr="001B777E" w:rsidRDefault="001B777E" w:rsidP="001B777E">
            <w:pPr>
              <w:pStyle w:val="TableParagraph"/>
              <w:spacing w:before="1"/>
              <w:ind w:right="185"/>
              <w:jc w:val="right"/>
              <w:rPr>
                <w:sz w:val="12"/>
                <w:szCs w:val="12"/>
              </w:rPr>
            </w:pPr>
            <w:r w:rsidRPr="001B777E">
              <w:rPr>
                <w:spacing w:val="-4"/>
                <w:sz w:val="12"/>
                <w:szCs w:val="12"/>
              </w:rPr>
              <w:t>0,00</w:t>
            </w:r>
          </w:p>
        </w:tc>
        <w:tc>
          <w:tcPr>
            <w:tcW w:w="2287" w:type="dxa"/>
          </w:tcPr>
          <w:p w14:paraId="30F859C0" w14:textId="77777777" w:rsidR="001B777E" w:rsidRPr="001B777E" w:rsidRDefault="001B777E" w:rsidP="001B777E">
            <w:pPr>
              <w:pStyle w:val="TableParagraph"/>
              <w:spacing w:before="102" w:line="261" w:lineRule="auto"/>
              <w:ind w:left="23"/>
              <w:rPr>
                <w:sz w:val="12"/>
                <w:szCs w:val="12"/>
              </w:rPr>
            </w:pPr>
            <w:r w:rsidRPr="001B777E">
              <w:rPr>
                <w:spacing w:val="-2"/>
                <w:sz w:val="12"/>
                <w:szCs w:val="12"/>
              </w:rPr>
              <w:t>АрматураՊողպատե,</w:t>
            </w:r>
            <w:r w:rsidRPr="001B777E">
              <w:rPr>
                <w:spacing w:val="-4"/>
                <w:sz w:val="12"/>
                <w:szCs w:val="12"/>
              </w:rPr>
              <w:t xml:space="preserve"> </w:t>
            </w:r>
            <w:r w:rsidRPr="001B777E">
              <w:rPr>
                <w:spacing w:val="-2"/>
                <w:sz w:val="12"/>
                <w:szCs w:val="12"/>
              </w:rPr>
              <w:t>A500C</w:t>
            </w:r>
            <w:r w:rsidRPr="001B777E">
              <w:rPr>
                <w:spacing w:val="-4"/>
                <w:sz w:val="12"/>
                <w:szCs w:val="12"/>
              </w:rPr>
              <w:t xml:space="preserve"> </w:t>
            </w:r>
            <w:r w:rsidRPr="001B777E">
              <w:rPr>
                <w:spacing w:val="-2"/>
                <w:sz w:val="12"/>
                <w:szCs w:val="12"/>
              </w:rPr>
              <w:t>Ø=10մմ</w:t>
            </w:r>
            <w:r w:rsidRPr="001B777E">
              <w:rPr>
                <w:spacing w:val="40"/>
                <w:sz w:val="12"/>
                <w:szCs w:val="12"/>
              </w:rPr>
              <w:t xml:space="preserve"> </w:t>
            </w:r>
            <w:r w:rsidRPr="001B777E">
              <w:rPr>
                <w:sz w:val="12"/>
                <w:szCs w:val="12"/>
              </w:rPr>
              <w:t>Պողպատե, A500C Ø=10մմ</w:t>
            </w:r>
          </w:p>
        </w:tc>
        <w:tc>
          <w:tcPr>
            <w:tcW w:w="418" w:type="dxa"/>
          </w:tcPr>
          <w:p w14:paraId="4297D784" w14:textId="77777777" w:rsidR="001B777E" w:rsidRPr="001B777E" w:rsidRDefault="001B777E" w:rsidP="001B777E">
            <w:pPr>
              <w:pStyle w:val="TableParagraph"/>
              <w:spacing w:before="6"/>
              <w:rPr>
                <w:sz w:val="12"/>
                <w:szCs w:val="12"/>
              </w:rPr>
            </w:pPr>
          </w:p>
          <w:p w14:paraId="5633C8B4" w14:textId="77777777" w:rsidR="001B777E" w:rsidRPr="001B777E" w:rsidRDefault="001B777E" w:rsidP="001B777E">
            <w:pPr>
              <w:pStyle w:val="TableParagraph"/>
              <w:ind w:left="16" w:right="13"/>
              <w:jc w:val="center"/>
              <w:rPr>
                <w:sz w:val="12"/>
                <w:szCs w:val="12"/>
              </w:rPr>
            </w:pPr>
            <w:r w:rsidRPr="001B777E">
              <w:rPr>
                <w:spacing w:val="-5"/>
                <w:sz w:val="12"/>
                <w:szCs w:val="12"/>
              </w:rPr>
              <w:t>тн</w:t>
            </w:r>
          </w:p>
        </w:tc>
        <w:tc>
          <w:tcPr>
            <w:tcW w:w="561" w:type="dxa"/>
          </w:tcPr>
          <w:p w14:paraId="1BA794DC" w14:textId="77777777" w:rsidR="001B777E" w:rsidRPr="001B777E" w:rsidRDefault="001B777E" w:rsidP="001B777E">
            <w:pPr>
              <w:pStyle w:val="TableParagraph"/>
              <w:spacing w:before="1"/>
              <w:rPr>
                <w:sz w:val="12"/>
                <w:szCs w:val="12"/>
              </w:rPr>
            </w:pPr>
          </w:p>
          <w:p w14:paraId="07066BE1" w14:textId="77777777" w:rsidR="001B777E" w:rsidRPr="001B777E" w:rsidRDefault="001B777E" w:rsidP="001B777E">
            <w:pPr>
              <w:pStyle w:val="TableParagraph"/>
              <w:spacing w:before="1"/>
              <w:ind w:left="17"/>
              <w:jc w:val="center"/>
              <w:rPr>
                <w:sz w:val="12"/>
                <w:szCs w:val="12"/>
              </w:rPr>
            </w:pPr>
            <w:r w:rsidRPr="001B777E">
              <w:rPr>
                <w:w w:val="99"/>
                <w:sz w:val="12"/>
                <w:szCs w:val="12"/>
              </w:rPr>
              <w:t>1</w:t>
            </w:r>
          </w:p>
        </w:tc>
        <w:tc>
          <w:tcPr>
            <w:tcW w:w="568" w:type="dxa"/>
          </w:tcPr>
          <w:p w14:paraId="1C6553CF" w14:textId="77777777" w:rsidR="001B777E" w:rsidRPr="001B777E" w:rsidRDefault="001B777E" w:rsidP="001B777E">
            <w:pPr>
              <w:pStyle w:val="TableParagraph"/>
              <w:spacing w:before="1"/>
              <w:rPr>
                <w:sz w:val="12"/>
                <w:szCs w:val="12"/>
              </w:rPr>
            </w:pPr>
          </w:p>
          <w:p w14:paraId="764CE118" w14:textId="77777777" w:rsidR="001B777E" w:rsidRPr="001B777E" w:rsidRDefault="001B777E" w:rsidP="001B777E">
            <w:pPr>
              <w:pStyle w:val="TableParagraph"/>
              <w:spacing w:before="1"/>
              <w:ind w:left="38" w:right="17"/>
              <w:jc w:val="center"/>
              <w:rPr>
                <w:sz w:val="12"/>
                <w:szCs w:val="12"/>
              </w:rPr>
            </w:pPr>
            <w:r w:rsidRPr="001B777E">
              <w:rPr>
                <w:spacing w:val="-2"/>
                <w:sz w:val="12"/>
                <w:szCs w:val="12"/>
              </w:rPr>
              <w:t>216,667</w:t>
            </w:r>
          </w:p>
        </w:tc>
        <w:tc>
          <w:tcPr>
            <w:tcW w:w="513" w:type="dxa"/>
          </w:tcPr>
          <w:p w14:paraId="7E645F0F" w14:textId="77777777" w:rsidR="001B777E" w:rsidRPr="001B777E" w:rsidRDefault="001B777E" w:rsidP="001B777E">
            <w:pPr>
              <w:pStyle w:val="TableParagraph"/>
              <w:spacing w:before="1"/>
              <w:rPr>
                <w:sz w:val="12"/>
                <w:szCs w:val="12"/>
              </w:rPr>
            </w:pPr>
          </w:p>
          <w:p w14:paraId="6B9FC0B3" w14:textId="77777777" w:rsidR="001B777E" w:rsidRPr="001B777E" w:rsidRDefault="001B777E" w:rsidP="001B777E">
            <w:pPr>
              <w:pStyle w:val="TableParagraph"/>
              <w:spacing w:before="1"/>
              <w:ind w:left="56" w:right="34"/>
              <w:jc w:val="center"/>
              <w:rPr>
                <w:sz w:val="12"/>
                <w:szCs w:val="12"/>
              </w:rPr>
            </w:pPr>
            <w:r w:rsidRPr="001B777E">
              <w:rPr>
                <w:spacing w:val="-2"/>
                <w:sz w:val="12"/>
                <w:szCs w:val="12"/>
              </w:rPr>
              <w:t>246,32</w:t>
            </w:r>
          </w:p>
        </w:tc>
        <w:tc>
          <w:tcPr>
            <w:tcW w:w="647" w:type="dxa"/>
          </w:tcPr>
          <w:p w14:paraId="6AB095C6" w14:textId="77777777" w:rsidR="001B777E" w:rsidRPr="001B777E" w:rsidRDefault="001B777E" w:rsidP="001B777E">
            <w:pPr>
              <w:pStyle w:val="TableParagraph"/>
              <w:spacing w:before="1"/>
              <w:rPr>
                <w:sz w:val="12"/>
                <w:szCs w:val="12"/>
              </w:rPr>
            </w:pPr>
          </w:p>
          <w:p w14:paraId="136ECBC9" w14:textId="77777777" w:rsidR="001B777E" w:rsidRPr="001B777E" w:rsidRDefault="001B777E" w:rsidP="001B777E">
            <w:pPr>
              <w:pStyle w:val="TableParagraph"/>
              <w:spacing w:before="1"/>
              <w:ind w:left="172"/>
              <w:rPr>
                <w:sz w:val="12"/>
                <w:szCs w:val="12"/>
              </w:rPr>
            </w:pPr>
            <w:r w:rsidRPr="001B777E">
              <w:rPr>
                <w:spacing w:val="-2"/>
                <w:sz w:val="12"/>
                <w:szCs w:val="12"/>
              </w:rPr>
              <w:t>24,63</w:t>
            </w:r>
          </w:p>
        </w:tc>
        <w:tc>
          <w:tcPr>
            <w:tcW w:w="520" w:type="dxa"/>
          </w:tcPr>
          <w:p w14:paraId="1C8CA55B" w14:textId="77777777" w:rsidR="001B777E" w:rsidRPr="001B777E" w:rsidRDefault="001B777E" w:rsidP="001B777E">
            <w:pPr>
              <w:pStyle w:val="TableParagraph"/>
              <w:spacing w:before="1"/>
              <w:rPr>
                <w:sz w:val="12"/>
                <w:szCs w:val="12"/>
              </w:rPr>
            </w:pPr>
          </w:p>
          <w:p w14:paraId="5AB04489" w14:textId="77777777" w:rsidR="001B777E" w:rsidRPr="001B777E" w:rsidRDefault="001B777E" w:rsidP="001B777E">
            <w:pPr>
              <w:pStyle w:val="TableParagraph"/>
              <w:spacing w:before="1"/>
              <w:ind w:left="60" w:right="37"/>
              <w:jc w:val="center"/>
              <w:rPr>
                <w:sz w:val="12"/>
                <w:szCs w:val="12"/>
              </w:rPr>
            </w:pPr>
            <w:r w:rsidRPr="001B777E">
              <w:rPr>
                <w:spacing w:val="-2"/>
                <w:sz w:val="12"/>
                <w:szCs w:val="12"/>
              </w:rPr>
              <w:t>246,32</w:t>
            </w:r>
          </w:p>
        </w:tc>
        <w:tc>
          <w:tcPr>
            <w:tcW w:w="734" w:type="dxa"/>
          </w:tcPr>
          <w:p w14:paraId="3742299E" w14:textId="77777777" w:rsidR="001B777E" w:rsidRPr="001B777E" w:rsidRDefault="001B777E" w:rsidP="001B777E">
            <w:pPr>
              <w:pStyle w:val="TableParagraph"/>
              <w:spacing w:before="1"/>
              <w:rPr>
                <w:sz w:val="12"/>
                <w:szCs w:val="12"/>
              </w:rPr>
            </w:pPr>
          </w:p>
          <w:p w14:paraId="004350D1" w14:textId="77777777" w:rsidR="001B777E" w:rsidRPr="001B777E" w:rsidRDefault="001B777E" w:rsidP="001B777E">
            <w:pPr>
              <w:pStyle w:val="TableParagraph"/>
              <w:spacing w:before="1"/>
              <w:ind w:left="166" w:right="141"/>
              <w:jc w:val="center"/>
              <w:rPr>
                <w:sz w:val="12"/>
                <w:szCs w:val="12"/>
              </w:rPr>
            </w:pPr>
            <w:r w:rsidRPr="001B777E">
              <w:rPr>
                <w:spacing w:val="-2"/>
                <w:sz w:val="12"/>
                <w:szCs w:val="12"/>
              </w:rPr>
              <w:t>24,63</w:t>
            </w:r>
          </w:p>
        </w:tc>
      </w:tr>
      <w:tr w:rsidR="001B777E" w:rsidRPr="001B777E" w14:paraId="3D280B23" w14:textId="77777777" w:rsidTr="001B777E">
        <w:trPr>
          <w:trHeight w:val="534"/>
        </w:trPr>
        <w:tc>
          <w:tcPr>
            <w:tcW w:w="519" w:type="dxa"/>
          </w:tcPr>
          <w:p w14:paraId="1B852DCA" w14:textId="77777777" w:rsidR="001B777E" w:rsidRPr="001B777E" w:rsidRDefault="001B777E" w:rsidP="001B777E">
            <w:pPr>
              <w:pStyle w:val="TableParagraph"/>
              <w:spacing w:before="1"/>
              <w:rPr>
                <w:sz w:val="12"/>
                <w:szCs w:val="12"/>
              </w:rPr>
            </w:pPr>
          </w:p>
          <w:p w14:paraId="5F3A64F7" w14:textId="77777777" w:rsidR="001B777E" w:rsidRPr="001B777E" w:rsidRDefault="001B777E" w:rsidP="001B777E">
            <w:pPr>
              <w:pStyle w:val="TableParagraph"/>
              <w:spacing w:before="1"/>
              <w:ind w:left="49" w:right="23"/>
              <w:jc w:val="center"/>
              <w:rPr>
                <w:sz w:val="12"/>
                <w:szCs w:val="12"/>
              </w:rPr>
            </w:pPr>
            <w:r w:rsidRPr="001B777E">
              <w:rPr>
                <w:spacing w:val="-5"/>
                <w:sz w:val="12"/>
                <w:szCs w:val="12"/>
              </w:rPr>
              <w:t>58</w:t>
            </w:r>
          </w:p>
        </w:tc>
        <w:tc>
          <w:tcPr>
            <w:tcW w:w="742" w:type="dxa"/>
          </w:tcPr>
          <w:p w14:paraId="5E40359D" w14:textId="77777777" w:rsidR="001B777E" w:rsidRPr="001B777E" w:rsidRDefault="001B777E" w:rsidP="001B777E">
            <w:pPr>
              <w:pStyle w:val="TableParagraph"/>
              <w:spacing w:before="10"/>
              <w:ind w:left="244"/>
              <w:rPr>
                <w:sz w:val="12"/>
                <w:szCs w:val="12"/>
              </w:rPr>
            </w:pPr>
            <w:r w:rsidRPr="001B777E">
              <w:rPr>
                <w:w w:val="95"/>
                <w:sz w:val="12"/>
                <w:szCs w:val="12"/>
              </w:rPr>
              <w:t>5-</w:t>
            </w:r>
            <w:r w:rsidRPr="001B777E">
              <w:rPr>
                <w:spacing w:val="-5"/>
                <w:sz w:val="12"/>
                <w:szCs w:val="12"/>
              </w:rPr>
              <w:t>85</w:t>
            </w:r>
          </w:p>
          <w:p w14:paraId="6055B8BA" w14:textId="77777777" w:rsidR="001B777E" w:rsidRPr="001B777E" w:rsidRDefault="001B777E" w:rsidP="001B777E">
            <w:pPr>
              <w:pStyle w:val="TableParagraph"/>
              <w:spacing w:before="15"/>
              <w:ind w:left="244"/>
              <w:rPr>
                <w:sz w:val="12"/>
                <w:szCs w:val="12"/>
              </w:rPr>
            </w:pPr>
            <w:r w:rsidRPr="001B777E">
              <w:rPr>
                <w:w w:val="95"/>
                <w:sz w:val="12"/>
                <w:szCs w:val="12"/>
              </w:rPr>
              <w:t>5-</w:t>
            </w:r>
            <w:r w:rsidRPr="001B777E">
              <w:rPr>
                <w:spacing w:val="-5"/>
                <w:sz w:val="12"/>
                <w:szCs w:val="12"/>
              </w:rPr>
              <w:t>86</w:t>
            </w:r>
          </w:p>
        </w:tc>
        <w:tc>
          <w:tcPr>
            <w:tcW w:w="3233" w:type="dxa"/>
          </w:tcPr>
          <w:p w14:paraId="539C989A" w14:textId="77777777" w:rsidR="001B777E" w:rsidRPr="001B777E" w:rsidRDefault="001B777E" w:rsidP="001B777E">
            <w:pPr>
              <w:pStyle w:val="TableParagraph"/>
              <w:spacing w:before="4" w:line="170" w:lineRule="atLeast"/>
              <w:ind w:left="28" w:right="72"/>
              <w:rPr>
                <w:sz w:val="12"/>
                <w:szCs w:val="12"/>
              </w:rPr>
            </w:pPr>
            <w:r w:rsidRPr="001B777E">
              <w:rPr>
                <w:sz w:val="12"/>
                <w:szCs w:val="12"/>
              </w:rPr>
              <w:t>Устройство</w:t>
            </w:r>
            <w:r w:rsidRPr="001B777E">
              <w:rPr>
                <w:spacing w:val="23"/>
                <w:sz w:val="12"/>
                <w:szCs w:val="12"/>
              </w:rPr>
              <w:t xml:space="preserve"> </w:t>
            </w:r>
            <w:r w:rsidRPr="001B777E">
              <w:rPr>
                <w:sz w:val="12"/>
                <w:szCs w:val="12"/>
              </w:rPr>
              <w:t>цементной</w:t>
            </w:r>
            <w:r w:rsidRPr="001B777E">
              <w:rPr>
                <w:spacing w:val="23"/>
                <w:sz w:val="12"/>
                <w:szCs w:val="12"/>
              </w:rPr>
              <w:t xml:space="preserve"> </w:t>
            </w:r>
            <w:r w:rsidRPr="001B777E">
              <w:rPr>
                <w:sz w:val="12"/>
                <w:szCs w:val="12"/>
              </w:rPr>
              <w:t>стяжки</w:t>
            </w:r>
            <w:r w:rsidRPr="001B777E">
              <w:rPr>
                <w:spacing w:val="23"/>
                <w:sz w:val="12"/>
                <w:szCs w:val="12"/>
              </w:rPr>
              <w:t xml:space="preserve"> </w:t>
            </w:r>
            <w:r w:rsidRPr="001B777E">
              <w:rPr>
                <w:sz w:val="12"/>
                <w:szCs w:val="12"/>
              </w:rPr>
              <w:t>толщ.</w:t>
            </w:r>
            <w:r w:rsidRPr="001B777E">
              <w:rPr>
                <w:spacing w:val="24"/>
                <w:sz w:val="12"/>
                <w:szCs w:val="12"/>
              </w:rPr>
              <w:t xml:space="preserve"> </w:t>
            </w:r>
            <w:r w:rsidRPr="001B777E">
              <w:rPr>
                <w:sz w:val="12"/>
                <w:szCs w:val="12"/>
              </w:rPr>
              <w:t>30мм</w:t>
            </w:r>
            <w:r w:rsidRPr="001B777E">
              <w:rPr>
                <w:spacing w:val="40"/>
                <w:sz w:val="12"/>
                <w:szCs w:val="12"/>
              </w:rPr>
              <w:t xml:space="preserve"> </w:t>
            </w:r>
            <w:r w:rsidRPr="001B777E">
              <w:rPr>
                <w:sz w:val="12"/>
                <w:szCs w:val="12"/>
              </w:rPr>
              <w:t>Ցեմենտյա</w:t>
            </w:r>
            <w:r w:rsidRPr="001B777E">
              <w:rPr>
                <w:spacing w:val="40"/>
                <w:sz w:val="12"/>
                <w:szCs w:val="12"/>
              </w:rPr>
              <w:t xml:space="preserve"> </w:t>
            </w:r>
            <w:r w:rsidRPr="001B777E">
              <w:rPr>
                <w:sz w:val="12"/>
                <w:szCs w:val="12"/>
              </w:rPr>
              <w:t>շերտի</w:t>
            </w:r>
            <w:r w:rsidRPr="001B777E">
              <w:rPr>
                <w:spacing w:val="40"/>
                <w:sz w:val="12"/>
                <w:szCs w:val="12"/>
              </w:rPr>
              <w:t xml:space="preserve"> </w:t>
            </w:r>
            <w:r w:rsidRPr="001B777E">
              <w:rPr>
                <w:sz w:val="12"/>
                <w:szCs w:val="12"/>
              </w:rPr>
              <w:t>պատրաստում</w:t>
            </w:r>
            <w:r w:rsidRPr="001B777E">
              <w:rPr>
                <w:spacing w:val="40"/>
                <w:sz w:val="12"/>
                <w:szCs w:val="12"/>
              </w:rPr>
              <w:t xml:space="preserve"> </w:t>
            </w:r>
            <w:r w:rsidRPr="001B777E">
              <w:rPr>
                <w:sz w:val="12"/>
                <w:szCs w:val="12"/>
              </w:rPr>
              <w:t>30մմ</w:t>
            </w:r>
            <w:r w:rsidRPr="001B777E">
              <w:rPr>
                <w:spacing w:val="40"/>
                <w:sz w:val="12"/>
                <w:szCs w:val="12"/>
              </w:rPr>
              <w:t xml:space="preserve"> </w:t>
            </w:r>
            <w:r w:rsidRPr="001B777E">
              <w:rPr>
                <w:spacing w:val="-2"/>
                <w:sz w:val="12"/>
                <w:szCs w:val="12"/>
              </w:rPr>
              <w:t>հաստության</w:t>
            </w:r>
          </w:p>
        </w:tc>
        <w:tc>
          <w:tcPr>
            <w:tcW w:w="553" w:type="dxa"/>
          </w:tcPr>
          <w:p w14:paraId="39972E67" w14:textId="77777777" w:rsidR="001B777E" w:rsidRPr="001B777E" w:rsidRDefault="001B777E" w:rsidP="001B777E">
            <w:pPr>
              <w:pStyle w:val="TableParagraph"/>
              <w:spacing w:before="102" w:line="261" w:lineRule="auto"/>
              <w:ind w:left="183" w:right="168"/>
              <w:jc w:val="center"/>
              <w:rPr>
                <w:sz w:val="12"/>
                <w:szCs w:val="12"/>
              </w:rPr>
            </w:pPr>
            <w:r w:rsidRPr="001B777E">
              <w:rPr>
                <w:spacing w:val="-6"/>
                <w:sz w:val="12"/>
                <w:szCs w:val="12"/>
              </w:rPr>
              <w:t>м2</w:t>
            </w:r>
            <w:r w:rsidRPr="001B777E">
              <w:rPr>
                <w:spacing w:val="40"/>
                <w:sz w:val="12"/>
                <w:szCs w:val="12"/>
              </w:rPr>
              <w:t xml:space="preserve"> </w:t>
            </w:r>
            <w:r w:rsidRPr="001B777E">
              <w:rPr>
                <w:spacing w:val="-5"/>
                <w:sz w:val="12"/>
                <w:szCs w:val="12"/>
              </w:rPr>
              <w:t>մ2</w:t>
            </w:r>
          </w:p>
        </w:tc>
        <w:tc>
          <w:tcPr>
            <w:tcW w:w="584" w:type="dxa"/>
          </w:tcPr>
          <w:p w14:paraId="77DBF2D1" w14:textId="77777777" w:rsidR="001B777E" w:rsidRPr="001B777E" w:rsidRDefault="001B777E" w:rsidP="001B777E">
            <w:pPr>
              <w:pStyle w:val="TableParagraph"/>
              <w:spacing w:before="1"/>
              <w:rPr>
                <w:sz w:val="12"/>
                <w:szCs w:val="12"/>
              </w:rPr>
            </w:pPr>
          </w:p>
          <w:p w14:paraId="4BFF2E1E" w14:textId="77777777" w:rsidR="001B777E" w:rsidRPr="001B777E" w:rsidRDefault="001B777E" w:rsidP="001B777E">
            <w:pPr>
              <w:pStyle w:val="TableParagraph"/>
              <w:spacing w:before="1"/>
              <w:ind w:left="57" w:right="33"/>
              <w:jc w:val="center"/>
              <w:rPr>
                <w:sz w:val="12"/>
                <w:szCs w:val="12"/>
              </w:rPr>
            </w:pPr>
            <w:r w:rsidRPr="001B777E">
              <w:rPr>
                <w:spacing w:val="-5"/>
                <w:sz w:val="12"/>
                <w:szCs w:val="12"/>
              </w:rPr>
              <w:t>12</w:t>
            </w:r>
          </w:p>
        </w:tc>
        <w:tc>
          <w:tcPr>
            <w:tcW w:w="570" w:type="dxa"/>
          </w:tcPr>
          <w:p w14:paraId="179907D9" w14:textId="77777777" w:rsidR="001B777E" w:rsidRPr="001B777E" w:rsidRDefault="001B777E" w:rsidP="001B777E">
            <w:pPr>
              <w:pStyle w:val="TableParagraph"/>
              <w:spacing w:before="1"/>
              <w:rPr>
                <w:sz w:val="12"/>
                <w:szCs w:val="12"/>
              </w:rPr>
            </w:pPr>
          </w:p>
          <w:p w14:paraId="64CEC63A" w14:textId="77777777" w:rsidR="001B777E" w:rsidRPr="001B777E" w:rsidRDefault="001B777E" w:rsidP="001B777E">
            <w:pPr>
              <w:pStyle w:val="TableParagraph"/>
              <w:spacing w:before="1"/>
              <w:ind w:left="84" w:right="62"/>
              <w:jc w:val="center"/>
              <w:rPr>
                <w:sz w:val="12"/>
                <w:szCs w:val="12"/>
              </w:rPr>
            </w:pPr>
            <w:r w:rsidRPr="001B777E">
              <w:rPr>
                <w:spacing w:val="-4"/>
                <w:sz w:val="12"/>
                <w:szCs w:val="12"/>
              </w:rPr>
              <w:t>0,14</w:t>
            </w:r>
          </w:p>
        </w:tc>
        <w:tc>
          <w:tcPr>
            <w:tcW w:w="584" w:type="dxa"/>
          </w:tcPr>
          <w:p w14:paraId="6B979A53" w14:textId="77777777" w:rsidR="001B777E" w:rsidRPr="001B777E" w:rsidRDefault="001B777E" w:rsidP="001B777E">
            <w:pPr>
              <w:pStyle w:val="TableParagraph"/>
              <w:spacing w:before="1"/>
              <w:rPr>
                <w:sz w:val="12"/>
                <w:szCs w:val="12"/>
              </w:rPr>
            </w:pPr>
          </w:p>
          <w:p w14:paraId="32085AA3" w14:textId="77777777" w:rsidR="001B777E" w:rsidRPr="001B777E" w:rsidRDefault="001B777E" w:rsidP="001B777E">
            <w:pPr>
              <w:pStyle w:val="TableParagraph"/>
              <w:spacing w:before="1"/>
              <w:ind w:left="55" w:right="33"/>
              <w:jc w:val="center"/>
              <w:rPr>
                <w:sz w:val="12"/>
                <w:szCs w:val="12"/>
              </w:rPr>
            </w:pPr>
            <w:r w:rsidRPr="001B777E">
              <w:rPr>
                <w:spacing w:val="-2"/>
                <w:sz w:val="12"/>
                <w:szCs w:val="12"/>
              </w:rPr>
              <w:t>0,387</w:t>
            </w:r>
          </w:p>
        </w:tc>
        <w:tc>
          <w:tcPr>
            <w:tcW w:w="562" w:type="dxa"/>
          </w:tcPr>
          <w:p w14:paraId="0589FC0E" w14:textId="77777777" w:rsidR="001B777E" w:rsidRPr="001B777E" w:rsidRDefault="001B777E" w:rsidP="001B777E">
            <w:pPr>
              <w:pStyle w:val="TableParagraph"/>
              <w:spacing w:before="1"/>
              <w:rPr>
                <w:sz w:val="12"/>
                <w:szCs w:val="12"/>
              </w:rPr>
            </w:pPr>
          </w:p>
          <w:p w14:paraId="19975A96" w14:textId="77777777" w:rsidR="001B777E" w:rsidRPr="001B777E" w:rsidRDefault="001B777E" w:rsidP="001B777E">
            <w:pPr>
              <w:pStyle w:val="TableParagraph"/>
              <w:spacing w:before="1"/>
              <w:ind w:right="140"/>
              <w:jc w:val="right"/>
              <w:rPr>
                <w:sz w:val="12"/>
                <w:szCs w:val="12"/>
              </w:rPr>
            </w:pPr>
            <w:r w:rsidRPr="001B777E">
              <w:rPr>
                <w:spacing w:val="-4"/>
                <w:sz w:val="12"/>
                <w:szCs w:val="12"/>
              </w:rPr>
              <w:t>4,64</w:t>
            </w:r>
          </w:p>
        </w:tc>
        <w:tc>
          <w:tcPr>
            <w:tcW w:w="656" w:type="dxa"/>
          </w:tcPr>
          <w:p w14:paraId="5E7AFA7E" w14:textId="77777777" w:rsidR="001B777E" w:rsidRPr="001B777E" w:rsidRDefault="001B777E" w:rsidP="001B777E">
            <w:pPr>
              <w:pStyle w:val="TableParagraph"/>
              <w:spacing w:before="1"/>
              <w:rPr>
                <w:sz w:val="12"/>
                <w:szCs w:val="12"/>
              </w:rPr>
            </w:pPr>
          </w:p>
          <w:p w14:paraId="2EE890FC" w14:textId="77777777" w:rsidR="001B777E" w:rsidRPr="001B777E" w:rsidRDefault="001B777E" w:rsidP="001B777E">
            <w:pPr>
              <w:pStyle w:val="TableParagraph"/>
              <w:spacing w:before="1"/>
              <w:ind w:left="89" w:right="72"/>
              <w:jc w:val="center"/>
              <w:rPr>
                <w:sz w:val="12"/>
                <w:szCs w:val="12"/>
              </w:rPr>
            </w:pPr>
            <w:r w:rsidRPr="001B777E">
              <w:rPr>
                <w:spacing w:val="-4"/>
                <w:sz w:val="12"/>
                <w:szCs w:val="12"/>
              </w:rPr>
              <w:t>0,01</w:t>
            </w:r>
          </w:p>
        </w:tc>
        <w:tc>
          <w:tcPr>
            <w:tcW w:w="608" w:type="dxa"/>
          </w:tcPr>
          <w:p w14:paraId="2B0EEBE4" w14:textId="77777777" w:rsidR="001B777E" w:rsidRPr="001B777E" w:rsidRDefault="001B777E" w:rsidP="001B777E">
            <w:pPr>
              <w:pStyle w:val="TableParagraph"/>
              <w:spacing w:before="1"/>
              <w:rPr>
                <w:sz w:val="12"/>
                <w:szCs w:val="12"/>
              </w:rPr>
            </w:pPr>
          </w:p>
          <w:p w14:paraId="767C4338" w14:textId="77777777" w:rsidR="001B777E" w:rsidRPr="001B777E" w:rsidRDefault="001B777E" w:rsidP="001B777E">
            <w:pPr>
              <w:pStyle w:val="TableParagraph"/>
              <w:spacing w:before="1"/>
              <w:ind w:right="130"/>
              <w:jc w:val="right"/>
              <w:rPr>
                <w:sz w:val="12"/>
                <w:szCs w:val="12"/>
              </w:rPr>
            </w:pPr>
            <w:r w:rsidRPr="001B777E">
              <w:rPr>
                <w:spacing w:val="-2"/>
                <w:sz w:val="12"/>
                <w:szCs w:val="12"/>
              </w:rPr>
              <w:t>0,031</w:t>
            </w:r>
          </w:p>
        </w:tc>
        <w:tc>
          <w:tcPr>
            <w:tcW w:w="648" w:type="dxa"/>
          </w:tcPr>
          <w:p w14:paraId="182BC0CB" w14:textId="77777777" w:rsidR="001B777E" w:rsidRPr="001B777E" w:rsidRDefault="001B777E" w:rsidP="001B777E">
            <w:pPr>
              <w:pStyle w:val="TableParagraph"/>
              <w:spacing w:before="1"/>
              <w:rPr>
                <w:sz w:val="12"/>
                <w:szCs w:val="12"/>
              </w:rPr>
            </w:pPr>
          </w:p>
          <w:p w14:paraId="618FF28D" w14:textId="77777777" w:rsidR="001B777E" w:rsidRPr="001B777E" w:rsidRDefault="001B777E" w:rsidP="001B777E">
            <w:pPr>
              <w:pStyle w:val="TableParagraph"/>
              <w:spacing w:before="1"/>
              <w:ind w:right="185"/>
              <w:jc w:val="right"/>
              <w:rPr>
                <w:sz w:val="12"/>
                <w:szCs w:val="12"/>
              </w:rPr>
            </w:pPr>
            <w:r w:rsidRPr="001B777E">
              <w:rPr>
                <w:spacing w:val="-4"/>
                <w:sz w:val="12"/>
                <w:szCs w:val="12"/>
              </w:rPr>
              <w:t>0,37</w:t>
            </w:r>
          </w:p>
        </w:tc>
        <w:tc>
          <w:tcPr>
            <w:tcW w:w="2287" w:type="dxa"/>
          </w:tcPr>
          <w:p w14:paraId="6A58FE03" w14:textId="77777777" w:rsidR="001B777E" w:rsidRPr="001B777E" w:rsidRDefault="001B777E" w:rsidP="001B777E">
            <w:pPr>
              <w:pStyle w:val="TableParagraph"/>
              <w:spacing w:before="102" w:line="261" w:lineRule="auto"/>
              <w:ind w:left="23" w:right="913"/>
              <w:rPr>
                <w:sz w:val="12"/>
                <w:szCs w:val="12"/>
              </w:rPr>
            </w:pPr>
            <w:r w:rsidRPr="001B777E">
              <w:rPr>
                <w:sz w:val="12"/>
                <w:szCs w:val="12"/>
              </w:rPr>
              <w:t>Раствор</w:t>
            </w:r>
            <w:r w:rsidRPr="001B777E">
              <w:rPr>
                <w:spacing w:val="11"/>
                <w:sz w:val="12"/>
                <w:szCs w:val="12"/>
              </w:rPr>
              <w:t xml:space="preserve"> </w:t>
            </w:r>
            <w:r w:rsidRPr="001B777E">
              <w:rPr>
                <w:sz w:val="12"/>
                <w:szCs w:val="12"/>
              </w:rPr>
              <w:t>цементный</w:t>
            </w:r>
            <w:r w:rsidRPr="001B777E">
              <w:rPr>
                <w:spacing w:val="40"/>
                <w:sz w:val="12"/>
                <w:szCs w:val="12"/>
              </w:rPr>
              <w:t xml:space="preserve"> </w:t>
            </w:r>
            <w:r w:rsidRPr="001B777E">
              <w:rPr>
                <w:sz w:val="12"/>
                <w:szCs w:val="12"/>
              </w:rPr>
              <w:t>Ցեմենտյա</w:t>
            </w:r>
            <w:r w:rsidRPr="001B777E">
              <w:rPr>
                <w:spacing w:val="27"/>
                <w:sz w:val="12"/>
                <w:szCs w:val="12"/>
              </w:rPr>
              <w:t xml:space="preserve"> </w:t>
            </w:r>
            <w:r w:rsidRPr="001B777E">
              <w:rPr>
                <w:spacing w:val="-2"/>
                <w:sz w:val="12"/>
                <w:szCs w:val="12"/>
              </w:rPr>
              <w:t>շաղախ</w:t>
            </w:r>
          </w:p>
        </w:tc>
        <w:tc>
          <w:tcPr>
            <w:tcW w:w="418" w:type="dxa"/>
          </w:tcPr>
          <w:p w14:paraId="73159D6B" w14:textId="77777777" w:rsidR="001B777E" w:rsidRPr="001B777E" w:rsidRDefault="001B777E" w:rsidP="001B777E">
            <w:pPr>
              <w:pStyle w:val="TableParagraph"/>
              <w:spacing w:before="102" w:line="261" w:lineRule="auto"/>
              <w:ind w:left="134" w:right="115" w:hanging="8"/>
              <w:rPr>
                <w:sz w:val="12"/>
                <w:szCs w:val="12"/>
              </w:rPr>
            </w:pPr>
            <w:r w:rsidRPr="001B777E">
              <w:rPr>
                <w:spacing w:val="-6"/>
                <w:sz w:val="12"/>
                <w:szCs w:val="12"/>
              </w:rPr>
              <w:t>м3</w:t>
            </w:r>
            <w:r w:rsidRPr="001B777E">
              <w:rPr>
                <w:spacing w:val="40"/>
                <w:sz w:val="12"/>
                <w:szCs w:val="12"/>
              </w:rPr>
              <w:t xml:space="preserve"> </w:t>
            </w:r>
            <w:r w:rsidRPr="001B777E">
              <w:rPr>
                <w:spacing w:val="-5"/>
                <w:sz w:val="12"/>
                <w:szCs w:val="12"/>
              </w:rPr>
              <w:t>մ3</w:t>
            </w:r>
          </w:p>
        </w:tc>
        <w:tc>
          <w:tcPr>
            <w:tcW w:w="561" w:type="dxa"/>
          </w:tcPr>
          <w:p w14:paraId="1F44F408" w14:textId="77777777" w:rsidR="001B777E" w:rsidRPr="001B777E" w:rsidRDefault="001B777E" w:rsidP="001B777E">
            <w:pPr>
              <w:pStyle w:val="TableParagraph"/>
              <w:spacing w:before="1"/>
              <w:rPr>
                <w:sz w:val="12"/>
                <w:szCs w:val="12"/>
              </w:rPr>
            </w:pPr>
          </w:p>
          <w:p w14:paraId="33528896" w14:textId="77777777" w:rsidR="001B777E" w:rsidRPr="001B777E" w:rsidRDefault="001B777E" w:rsidP="001B777E">
            <w:pPr>
              <w:pStyle w:val="TableParagraph"/>
              <w:spacing w:before="1"/>
              <w:ind w:left="43" w:right="23"/>
              <w:jc w:val="center"/>
              <w:rPr>
                <w:sz w:val="12"/>
                <w:szCs w:val="12"/>
              </w:rPr>
            </w:pPr>
            <w:r w:rsidRPr="001B777E">
              <w:rPr>
                <w:spacing w:val="-2"/>
                <w:sz w:val="12"/>
                <w:szCs w:val="12"/>
              </w:rPr>
              <w:t>0,0306</w:t>
            </w:r>
          </w:p>
        </w:tc>
        <w:tc>
          <w:tcPr>
            <w:tcW w:w="568" w:type="dxa"/>
          </w:tcPr>
          <w:p w14:paraId="004EA662" w14:textId="77777777" w:rsidR="001B777E" w:rsidRPr="001B777E" w:rsidRDefault="001B777E" w:rsidP="001B777E">
            <w:pPr>
              <w:pStyle w:val="TableParagraph"/>
              <w:spacing w:before="1"/>
              <w:rPr>
                <w:sz w:val="12"/>
                <w:szCs w:val="12"/>
              </w:rPr>
            </w:pPr>
          </w:p>
          <w:p w14:paraId="6451A071" w14:textId="77777777" w:rsidR="001B777E" w:rsidRPr="001B777E" w:rsidRDefault="001B777E" w:rsidP="001B777E">
            <w:pPr>
              <w:pStyle w:val="TableParagraph"/>
              <w:spacing w:before="1"/>
              <w:ind w:left="38" w:right="19"/>
              <w:jc w:val="center"/>
              <w:rPr>
                <w:sz w:val="12"/>
                <w:szCs w:val="12"/>
              </w:rPr>
            </w:pPr>
            <w:r w:rsidRPr="001B777E">
              <w:rPr>
                <w:spacing w:val="-4"/>
                <w:sz w:val="12"/>
                <w:szCs w:val="12"/>
              </w:rPr>
              <w:t>26,0</w:t>
            </w:r>
          </w:p>
        </w:tc>
        <w:tc>
          <w:tcPr>
            <w:tcW w:w="513" w:type="dxa"/>
          </w:tcPr>
          <w:p w14:paraId="2A84FAA7" w14:textId="77777777" w:rsidR="001B777E" w:rsidRPr="001B777E" w:rsidRDefault="001B777E" w:rsidP="001B777E">
            <w:pPr>
              <w:pStyle w:val="TableParagraph"/>
              <w:spacing w:before="1"/>
              <w:rPr>
                <w:sz w:val="12"/>
                <w:szCs w:val="12"/>
              </w:rPr>
            </w:pPr>
          </w:p>
          <w:p w14:paraId="4A90943C" w14:textId="77777777" w:rsidR="001B777E" w:rsidRPr="001B777E" w:rsidRDefault="001B777E" w:rsidP="001B777E">
            <w:pPr>
              <w:pStyle w:val="TableParagraph"/>
              <w:spacing w:before="1"/>
              <w:ind w:left="56" w:right="34"/>
              <w:jc w:val="center"/>
              <w:rPr>
                <w:sz w:val="12"/>
                <w:szCs w:val="12"/>
              </w:rPr>
            </w:pPr>
            <w:r w:rsidRPr="001B777E">
              <w:rPr>
                <w:spacing w:val="-4"/>
                <w:sz w:val="12"/>
                <w:szCs w:val="12"/>
              </w:rPr>
              <w:t>0,90</w:t>
            </w:r>
          </w:p>
        </w:tc>
        <w:tc>
          <w:tcPr>
            <w:tcW w:w="647" w:type="dxa"/>
          </w:tcPr>
          <w:p w14:paraId="2793AB26" w14:textId="77777777" w:rsidR="001B777E" w:rsidRPr="001B777E" w:rsidRDefault="001B777E" w:rsidP="001B777E">
            <w:pPr>
              <w:pStyle w:val="TableParagraph"/>
              <w:spacing w:before="1"/>
              <w:rPr>
                <w:sz w:val="12"/>
                <w:szCs w:val="12"/>
              </w:rPr>
            </w:pPr>
          </w:p>
          <w:p w14:paraId="6719931D" w14:textId="77777777" w:rsidR="001B777E" w:rsidRPr="001B777E" w:rsidRDefault="001B777E" w:rsidP="001B777E">
            <w:pPr>
              <w:pStyle w:val="TableParagraph"/>
              <w:spacing w:before="1"/>
              <w:ind w:left="172"/>
              <w:rPr>
                <w:sz w:val="12"/>
                <w:szCs w:val="12"/>
              </w:rPr>
            </w:pPr>
            <w:r w:rsidRPr="001B777E">
              <w:rPr>
                <w:spacing w:val="-2"/>
                <w:sz w:val="12"/>
                <w:szCs w:val="12"/>
              </w:rPr>
              <w:t>10,85</w:t>
            </w:r>
          </w:p>
        </w:tc>
        <w:tc>
          <w:tcPr>
            <w:tcW w:w="520" w:type="dxa"/>
          </w:tcPr>
          <w:p w14:paraId="5B2DB638" w14:textId="77777777" w:rsidR="001B777E" w:rsidRPr="001B777E" w:rsidRDefault="001B777E" w:rsidP="001B777E">
            <w:pPr>
              <w:pStyle w:val="TableParagraph"/>
              <w:spacing w:before="1"/>
              <w:rPr>
                <w:sz w:val="12"/>
                <w:szCs w:val="12"/>
              </w:rPr>
            </w:pPr>
          </w:p>
          <w:p w14:paraId="03B477C3" w14:textId="77777777" w:rsidR="001B777E" w:rsidRPr="001B777E" w:rsidRDefault="001B777E" w:rsidP="001B777E">
            <w:pPr>
              <w:pStyle w:val="TableParagraph"/>
              <w:spacing w:before="1"/>
              <w:ind w:left="60" w:right="37"/>
              <w:jc w:val="center"/>
              <w:rPr>
                <w:sz w:val="12"/>
                <w:szCs w:val="12"/>
              </w:rPr>
            </w:pPr>
            <w:r w:rsidRPr="001B777E">
              <w:rPr>
                <w:spacing w:val="-4"/>
                <w:sz w:val="12"/>
                <w:szCs w:val="12"/>
              </w:rPr>
              <w:t>1,32</w:t>
            </w:r>
          </w:p>
        </w:tc>
        <w:tc>
          <w:tcPr>
            <w:tcW w:w="734" w:type="dxa"/>
          </w:tcPr>
          <w:p w14:paraId="3D631928" w14:textId="77777777" w:rsidR="001B777E" w:rsidRPr="001B777E" w:rsidRDefault="001B777E" w:rsidP="001B777E">
            <w:pPr>
              <w:pStyle w:val="TableParagraph"/>
              <w:spacing w:before="1"/>
              <w:rPr>
                <w:sz w:val="12"/>
                <w:szCs w:val="12"/>
              </w:rPr>
            </w:pPr>
          </w:p>
          <w:p w14:paraId="1DC8D88B" w14:textId="77777777" w:rsidR="001B777E" w:rsidRPr="001B777E" w:rsidRDefault="001B777E" w:rsidP="001B777E">
            <w:pPr>
              <w:pStyle w:val="TableParagraph"/>
              <w:spacing w:before="1"/>
              <w:ind w:left="166" w:right="139"/>
              <w:jc w:val="center"/>
              <w:rPr>
                <w:sz w:val="12"/>
                <w:szCs w:val="12"/>
              </w:rPr>
            </w:pPr>
            <w:r w:rsidRPr="001B777E">
              <w:rPr>
                <w:spacing w:val="-2"/>
                <w:sz w:val="12"/>
                <w:szCs w:val="12"/>
              </w:rPr>
              <w:t>15,863</w:t>
            </w:r>
          </w:p>
        </w:tc>
      </w:tr>
      <w:tr w:rsidR="001B777E" w:rsidRPr="001B777E" w14:paraId="049B33F3" w14:textId="77777777" w:rsidTr="001B777E">
        <w:trPr>
          <w:trHeight w:val="354"/>
        </w:trPr>
        <w:tc>
          <w:tcPr>
            <w:tcW w:w="519" w:type="dxa"/>
            <w:vMerge w:val="restart"/>
          </w:tcPr>
          <w:p w14:paraId="444011DC" w14:textId="77777777" w:rsidR="001B777E" w:rsidRPr="001B777E" w:rsidRDefault="001B777E" w:rsidP="001B777E">
            <w:pPr>
              <w:pStyle w:val="TableParagraph"/>
              <w:rPr>
                <w:sz w:val="12"/>
                <w:szCs w:val="12"/>
              </w:rPr>
            </w:pPr>
          </w:p>
          <w:p w14:paraId="68F9FE16" w14:textId="77777777" w:rsidR="001B777E" w:rsidRPr="001B777E" w:rsidRDefault="001B777E" w:rsidP="001B777E">
            <w:pPr>
              <w:pStyle w:val="TableParagraph"/>
              <w:rPr>
                <w:sz w:val="12"/>
                <w:szCs w:val="12"/>
              </w:rPr>
            </w:pPr>
          </w:p>
          <w:p w14:paraId="599571AD" w14:textId="77777777" w:rsidR="001B777E" w:rsidRPr="001B777E" w:rsidRDefault="001B777E" w:rsidP="001B777E">
            <w:pPr>
              <w:pStyle w:val="TableParagraph"/>
              <w:spacing w:before="11"/>
              <w:rPr>
                <w:sz w:val="12"/>
                <w:szCs w:val="12"/>
              </w:rPr>
            </w:pPr>
          </w:p>
          <w:p w14:paraId="5536D1F6" w14:textId="77777777" w:rsidR="001B777E" w:rsidRPr="001B777E" w:rsidRDefault="001B777E" w:rsidP="001B777E">
            <w:pPr>
              <w:pStyle w:val="TableParagraph"/>
              <w:ind w:left="76"/>
              <w:rPr>
                <w:sz w:val="12"/>
                <w:szCs w:val="12"/>
              </w:rPr>
            </w:pPr>
            <w:r w:rsidRPr="001B777E">
              <w:rPr>
                <w:spacing w:val="-5"/>
                <w:sz w:val="12"/>
                <w:szCs w:val="12"/>
              </w:rPr>
              <w:t>59</w:t>
            </w:r>
          </w:p>
        </w:tc>
        <w:tc>
          <w:tcPr>
            <w:tcW w:w="742" w:type="dxa"/>
            <w:vMerge w:val="restart"/>
          </w:tcPr>
          <w:p w14:paraId="3321BB96" w14:textId="77777777" w:rsidR="001B777E" w:rsidRPr="001B777E" w:rsidRDefault="001B777E" w:rsidP="001B777E">
            <w:pPr>
              <w:pStyle w:val="TableParagraph"/>
              <w:rPr>
                <w:sz w:val="12"/>
                <w:szCs w:val="12"/>
              </w:rPr>
            </w:pPr>
          </w:p>
          <w:p w14:paraId="30262E94" w14:textId="77777777" w:rsidR="001B777E" w:rsidRPr="001B777E" w:rsidRDefault="001B777E" w:rsidP="001B777E">
            <w:pPr>
              <w:pStyle w:val="TableParagraph"/>
              <w:rPr>
                <w:sz w:val="12"/>
                <w:szCs w:val="12"/>
              </w:rPr>
            </w:pPr>
          </w:p>
          <w:p w14:paraId="43D5A960" w14:textId="77777777" w:rsidR="001B777E" w:rsidRPr="001B777E" w:rsidRDefault="001B777E" w:rsidP="001B777E">
            <w:pPr>
              <w:pStyle w:val="TableParagraph"/>
              <w:spacing w:before="4"/>
              <w:rPr>
                <w:sz w:val="12"/>
                <w:szCs w:val="12"/>
              </w:rPr>
            </w:pPr>
          </w:p>
          <w:p w14:paraId="76CF97E5" w14:textId="77777777" w:rsidR="001B777E" w:rsidRPr="001B777E" w:rsidRDefault="001B777E" w:rsidP="001B777E">
            <w:pPr>
              <w:pStyle w:val="TableParagraph"/>
              <w:ind w:left="211"/>
              <w:rPr>
                <w:sz w:val="12"/>
                <w:szCs w:val="12"/>
              </w:rPr>
            </w:pPr>
            <w:r w:rsidRPr="001B777E">
              <w:rPr>
                <w:w w:val="95"/>
                <w:sz w:val="12"/>
                <w:szCs w:val="12"/>
              </w:rPr>
              <w:t>5-</w:t>
            </w:r>
            <w:r w:rsidRPr="001B777E">
              <w:rPr>
                <w:spacing w:val="-5"/>
                <w:sz w:val="12"/>
                <w:szCs w:val="12"/>
              </w:rPr>
              <w:t>133</w:t>
            </w:r>
          </w:p>
        </w:tc>
        <w:tc>
          <w:tcPr>
            <w:tcW w:w="3233" w:type="dxa"/>
            <w:vMerge w:val="restart"/>
          </w:tcPr>
          <w:p w14:paraId="15032C19" w14:textId="77777777" w:rsidR="001B777E" w:rsidRPr="001B777E" w:rsidRDefault="001B777E" w:rsidP="001B777E">
            <w:pPr>
              <w:pStyle w:val="TableParagraph"/>
              <w:spacing w:before="114" w:line="261" w:lineRule="auto"/>
              <w:ind w:left="28"/>
              <w:rPr>
                <w:sz w:val="12"/>
                <w:szCs w:val="12"/>
              </w:rPr>
            </w:pPr>
            <w:r w:rsidRPr="001B777E">
              <w:rPr>
                <w:sz w:val="12"/>
                <w:szCs w:val="12"/>
              </w:rPr>
              <w:lastRenderedPageBreak/>
              <w:t>Устройство</w:t>
            </w:r>
            <w:r w:rsidRPr="001B777E">
              <w:rPr>
                <w:spacing w:val="27"/>
                <w:sz w:val="12"/>
                <w:szCs w:val="12"/>
              </w:rPr>
              <w:t xml:space="preserve"> </w:t>
            </w:r>
            <w:r w:rsidRPr="001B777E">
              <w:rPr>
                <w:sz w:val="12"/>
                <w:szCs w:val="12"/>
              </w:rPr>
              <w:t>пола</w:t>
            </w:r>
            <w:r w:rsidRPr="001B777E">
              <w:rPr>
                <w:spacing w:val="28"/>
                <w:sz w:val="12"/>
                <w:szCs w:val="12"/>
              </w:rPr>
              <w:t xml:space="preserve"> </w:t>
            </w:r>
            <w:r w:rsidRPr="001B777E">
              <w:rPr>
                <w:sz w:val="12"/>
                <w:szCs w:val="12"/>
              </w:rPr>
              <w:t>из</w:t>
            </w:r>
            <w:r w:rsidRPr="001B777E">
              <w:rPr>
                <w:spacing w:val="27"/>
                <w:sz w:val="12"/>
                <w:szCs w:val="12"/>
              </w:rPr>
              <w:t xml:space="preserve"> </w:t>
            </w:r>
            <w:r w:rsidRPr="001B777E">
              <w:rPr>
                <w:sz w:val="12"/>
                <w:szCs w:val="12"/>
              </w:rPr>
              <w:t>базальтовых</w:t>
            </w:r>
            <w:r w:rsidRPr="001B777E">
              <w:rPr>
                <w:spacing w:val="26"/>
                <w:sz w:val="12"/>
                <w:szCs w:val="12"/>
              </w:rPr>
              <w:t xml:space="preserve"> </w:t>
            </w:r>
            <w:r w:rsidRPr="001B777E">
              <w:rPr>
                <w:sz w:val="12"/>
                <w:szCs w:val="12"/>
              </w:rPr>
              <w:t>плиток</w:t>
            </w:r>
            <w:r w:rsidRPr="001B777E">
              <w:rPr>
                <w:spacing w:val="40"/>
                <w:sz w:val="12"/>
                <w:szCs w:val="12"/>
              </w:rPr>
              <w:t xml:space="preserve"> </w:t>
            </w:r>
            <w:r w:rsidRPr="001B777E">
              <w:rPr>
                <w:sz w:val="12"/>
                <w:szCs w:val="12"/>
              </w:rPr>
              <w:t>при</w:t>
            </w:r>
            <w:r w:rsidRPr="001B777E">
              <w:rPr>
                <w:spacing w:val="27"/>
                <w:sz w:val="12"/>
                <w:szCs w:val="12"/>
              </w:rPr>
              <w:t xml:space="preserve"> </w:t>
            </w:r>
            <w:r w:rsidRPr="001B777E">
              <w:rPr>
                <w:sz w:val="12"/>
                <w:szCs w:val="12"/>
              </w:rPr>
              <w:t>кол.</w:t>
            </w:r>
            <w:r w:rsidRPr="001B777E">
              <w:rPr>
                <w:spacing w:val="40"/>
                <w:sz w:val="12"/>
                <w:szCs w:val="12"/>
              </w:rPr>
              <w:t xml:space="preserve"> </w:t>
            </w:r>
            <w:r w:rsidRPr="001B777E">
              <w:rPr>
                <w:sz w:val="12"/>
                <w:szCs w:val="12"/>
              </w:rPr>
              <w:t>до</w:t>
            </w:r>
            <w:r w:rsidRPr="001B777E">
              <w:rPr>
                <w:spacing w:val="40"/>
                <w:sz w:val="12"/>
                <w:szCs w:val="12"/>
              </w:rPr>
              <w:t xml:space="preserve"> </w:t>
            </w:r>
            <w:r w:rsidRPr="001B777E">
              <w:rPr>
                <w:sz w:val="12"/>
                <w:szCs w:val="12"/>
              </w:rPr>
              <w:t>3-х</w:t>
            </w:r>
            <w:r w:rsidRPr="001B777E">
              <w:rPr>
                <w:spacing w:val="40"/>
                <w:sz w:val="12"/>
                <w:szCs w:val="12"/>
              </w:rPr>
              <w:t xml:space="preserve"> </w:t>
            </w:r>
            <w:r w:rsidRPr="001B777E">
              <w:rPr>
                <w:sz w:val="12"/>
                <w:szCs w:val="12"/>
              </w:rPr>
              <w:lastRenderedPageBreak/>
              <w:t>плит</w:t>
            </w:r>
            <w:r w:rsidRPr="001B777E">
              <w:rPr>
                <w:spacing w:val="40"/>
                <w:sz w:val="12"/>
                <w:szCs w:val="12"/>
              </w:rPr>
              <w:t xml:space="preserve"> </w:t>
            </w:r>
            <w:r w:rsidRPr="001B777E">
              <w:rPr>
                <w:sz w:val="12"/>
                <w:szCs w:val="12"/>
              </w:rPr>
              <w:t>на 1м2 толщ.5см</w:t>
            </w:r>
            <w:r w:rsidRPr="001B777E">
              <w:rPr>
                <w:spacing w:val="40"/>
                <w:sz w:val="12"/>
                <w:szCs w:val="12"/>
              </w:rPr>
              <w:t xml:space="preserve"> </w:t>
            </w:r>
            <w:r w:rsidRPr="001B777E">
              <w:rPr>
                <w:sz w:val="12"/>
                <w:szCs w:val="12"/>
              </w:rPr>
              <w:t>50x300мм</w:t>
            </w:r>
            <w:r w:rsidRPr="001B777E">
              <w:rPr>
                <w:spacing w:val="40"/>
                <w:sz w:val="12"/>
                <w:szCs w:val="12"/>
              </w:rPr>
              <w:t xml:space="preserve"> </w:t>
            </w:r>
            <w:r w:rsidRPr="001B777E">
              <w:rPr>
                <w:sz w:val="12"/>
                <w:szCs w:val="12"/>
              </w:rPr>
              <w:t>на</w:t>
            </w:r>
            <w:r w:rsidRPr="001B777E">
              <w:rPr>
                <w:spacing w:val="40"/>
                <w:sz w:val="12"/>
                <w:szCs w:val="12"/>
              </w:rPr>
              <w:t xml:space="preserve"> </w:t>
            </w:r>
            <w:r w:rsidRPr="001B777E">
              <w:rPr>
                <w:sz w:val="12"/>
                <w:szCs w:val="12"/>
              </w:rPr>
              <w:t>цементном</w:t>
            </w:r>
            <w:r w:rsidRPr="001B777E">
              <w:rPr>
                <w:spacing w:val="-9"/>
                <w:sz w:val="12"/>
                <w:szCs w:val="12"/>
              </w:rPr>
              <w:t xml:space="preserve"> </w:t>
            </w:r>
            <w:r w:rsidRPr="001B777E">
              <w:rPr>
                <w:sz w:val="12"/>
                <w:szCs w:val="12"/>
              </w:rPr>
              <w:t>растворе</w:t>
            </w:r>
            <w:r w:rsidRPr="001B777E">
              <w:rPr>
                <w:spacing w:val="-9"/>
                <w:sz w:val="12"/>
                <w:szCs w:val="12"/>
              </w:rPr>
              <w:t xml:space="preserve"> </w:t>
            </w:r>
            <w:r w:rsidRPr="001B777E">
              <w:rPr>
                <w:sz w:val="12"/>
                <w:szCs w:val="12"/>
              </w:rPr>
              <w:t>Բազալտե</w:t>
            </w:r>
            <w:r w:rsidRPr="001B777E">
              <w:rPr>
                <w:spacing w:val="-9"/>
                <w:sz w:val="12"/>
                <w:szCs w:val="12"/>
              </w:rPr>
              <w:t xml:space="preserve"> </w:t>
            </w:r>
            <w:r w:rsidRPr="001B777E">
              <w:rPr>
                <w:sz w:val="12"/>
                <w:szCs w:val="12"/>
              </w:rPr>
              <w:t>սալիկներից</w:t>
            </w:r>
            <w:r w:rsidRPr="001B777E">
              <w:rPr>
                <w:spacing w:val="-8"/>
                <w:sz w:val="12"/>
                <w:szCs w:val="12"/>
              </w:rPr>
              <w:t xml:space="preserve"> </w:t>
            </w:r>
            <w:r w:rsidRPr="001B777E">
              <w:rPr>
                <w:sz w:val="12"/>
                <w:szCs w:val="12"/>
              </w:rPr>
              <w:t>հատակի</w:t>
            </w:r>
            <w:r w:rsidRPr="001B777E">
              <w:rPr>
                <w:spacing w:val="40"/>
                <w:sz w:val="12"/>
                <w:szCs w:val="12"/>
              </w:rPr>
              <w:t xml:space="preserve"> </w:t>
            </w:r>
            <w:r w:rsidRPr="001B777E">
              <w:rPr>
                <w:sz w:val="12"/>
                <w:szCs w:val="12"/>
              </w:rPr>
              <w:t>պատրաստում</w:t>
            </w:r>
            <w:r w:rsidRPr="001B777E">
              <w:rPr>
                <w:spacing w:val="-1"/>
                <w:sz w:val="12"/>
                <w:szCs w:val="12"/>
              </w:rPr>
              <w:t xml:space="preserve"> </w:t>
            </w:r>
            <w:r w:rsidRPr="001B777E">
              <w:rPr>
                <w:sz w:val="12"/>
                <w:szCs w:val="12"/>
              </w:rPr>
              <w:t>ցեմենտյա</w:t>
            </w:r>
            <w:r w:rsidRPr="001B777E">
              <w:rPr>
                <w:spacing w:val="-2"/>
                <w:sz w:val="12"/>
                <w:szCs w:val="12"/>
              </w:rPr>
              <w:t xml:space="preserve"> </w:t>
            </w:r>
            <w:r w:rsidRPr="001B777E">
              <w:rPr>
                <w:sz w:val="12"/>
                <w:szCs w:val="12"/>
              </w:rPr>
              <w:t>շաղախի</w:t>
            </w:r>
            <w:r w:rsidRPr="001B777E">
              <w:rPr>
                <w:spacing w:val="-2"/>
                <w:sz w:val="12"/>
                <w:szCs w:val="12"/>
              </w:rPr>
              <w:t xml:space="preserve"> </w:t>
            </w:r>
            <w:r w:rsidRPr="001B777E">
              <w:rPr>
                <w:sz w:val="12"/>
                <w:szCs w:val="12"/>
              </w:rPr>
              <w:t>վրա</w:t>
            </w:r>
            <w:r w:rsidRPr="001B777E">
              <w:rPr>
                <w:spacing w:val="33"/>
                <w:sz w:val="12"/>
                <w:szCs w:val="12"/>
              </w:rPr>
              <w:t xml:space="preserve"> </w:t>
            </w:r>
            <w:r w:rsidRPr="001B777E">
              <w:rPr>
                <w:sz w:val="12"/>
                <w:szCs w:val="12"/>
              </w:rPr>
              <w:t>հաստ.5սմ</w:t>
            </w:r>
            <w:r w:rsidRPr="001B777E">
              <w:rPr>
                <w:spacing w:val="-1"/>
                <w:sz w:val="12"/>
                <w:szCs w:val="12"/>
              </w:rPr>
              <w:t xml:space="preserve"> </w:t>
            </w:r>
            <w:r w:rsidRPr="001B777E">
              <w:rPr>
                <w:sz w:val="12"/>
                <w:szCs w:val="12"/>
              </w:rPr>
              <w:t>,</w:t>
            </w:r>
            <w:r w:rsidRPr="001B777E">
              <w:rPr>
                <w:spacing w:val="40"/>
                <w:sz w:val="12"/>
                <w:szCs w:val="12"/>
              </w:rPr>
              <w:t xml:space="preserve"> </w:t>
            </w:r>
            <w:r w:rsidRPr="001B777E">
              <w:rPr>
                <w:sz w:val="12"/>
                <w:szCs w:val="12"/>
              </w:rPr>
              <w:t>50x300մմ,</w:t>
            </w:r>
            <w:r w:rsidRPr="001B777E">
              <w:rPr>
                <w:spacing w:val="-2"/>
                <w:sz w:val="12"/>
                <w:szCs w:val="12"/>
              </w:rPr>
              <w:t xml:space="preserve"> </w:t>
            </w:r>
            <w:r w:rsidRPr="001B777E">
              <w:rPr>
                <w:sz w:val="12"/>
                <w:szCs w:val="12"/>
              </w:rPr>
              <w:t>չհղկված</w:t>
            </w:r>
          </w:p>
        </w:tc>
        <w:tc>
          <w:tcPr>
            <w:tcW w:w="553" w:type="dxa"/>
            <w:vMerge w:val="restart"/>
          </w:tcPr>
          <w:p w14:paraId="35BF70F5" w14:textId="77777777" w:rsidR="001B777E" w:rsidRPr="001B777E" w:rsidRDefault="001B777E" w:rsidP="001B777E">
            <w:pPr>
              <w:pStyle w:val="TableParagraph"/>
              <w:rPr>
                <w:sz w:val="12"/>
                <w:szCs w:val="12"/>
              </w:rPr>
            </w:pPr>
          </w:p>
          <w:p w14:paraId="0C5D317C" w14:textId="77777777" w:rsidR="001B777E" w:rsidRPr="001B777E" w:rsidRDefault="001B777E" w:rsidP="001B777E">
            <w:pPr>
              <w:pStyle w:val="TableParagraph"/>
              <w:rPr>
                <w:sz w:val="12"/>
                <w:szCs w:val="12"/>
              </w:rPr>
            </w:pPr>
          </w:p>
          <w:p w14:paraId="6E402AA6" w14:textId="77777777" w:rsidR="001B777E" w:rsidRPr="001B777E" w:rsidRDefault="001B777E" w:rsidP="001B777E">
            <w:pPr>
              <w:pStyle w:val="TableParagraph"/>
              <w:spacing w:before="11"/>
              <w:rPr>
                <w:sz w:val="12"/>
                <w:szCs w:val="12"/>
              </w:rPr>
            </w:pPr>
          </w:p>
          <w:p w14:paraId="2EB122E2" w14:textId="77777777" w:rsidR="001B777E" w:rsidRPr="001B777E" w:rsidRDefault="001B777E" w:rsidP="001B777E">
            <w:pPr>
              <w:pStyle w:val="TableParagraph"/>
              <w:ind w:left="206"/>
              <w:rPr>
                <w:sz w:val="12"/>
                <w:szCs w:val="12"/>
              </w:rPr>
            </w:pPr>
            <w:r w:rsidRPr="001B777E">
              <w:rPr>
                <w:spacing w:val="-5"/>
                <w:sz w:val="12"/>
                <w:szCs w:val="12"/>
              </w:rPr>
              <w:t>м2</w:t>
            </w:r>
          </w:p>
        </w:tc>
        <w:tc>
          <w:tcPr>
            <w:tcW w:w="584" w:type="dxa"/>
          </w:tcPr>
          <w:p w14:paraId="5C940640" w14:textId="77777777" w:rsidR="001B777E" w:rsidRPr="001B777E" w:rsidRDefault="001B777E" w:rsidP="001B777E">
            <w:pPr>
              <w:pStyle w:val="TableParagraph"/>
              <w:spacing w:before="94"/>
              <w:ind w:left="57" w:right="33"/>
              <w:jc w:val="center"/>
              <w:rPr>
                <w:sz w:val="12"/>
                <w:szCs w:val="12"/>
              </w:rPr>
            </w:pPr>
            <w:r w:rsidRPr="001B777E">
              <w:rPr>
                <w:spacing w:val="-5"/>
                <w:sz w:val="12"/>
                <w:szCs w:val="12"/>
              </w:rPr>
              <w:lastRenderedPageBreak/>
              <w:t>12</w:t>
            </w:r>
          </w:p>
        </w:tc>
        <w:tc>
          <w:tcPr>
            <w:tcW w:w="570" w:type="dxa"/>
            <w:vMerge w:val="restart"/>
          </w:tcPr>
          <w:p w14:paraId="35C0B066" w14:textId="77777777" w:rsidR="001B777E" w:rsidRPr="001B777E" w:rsidRDefault="001B777E" w:rsidP="001B777E">
            <w:pPr>
              <w:pStyle w:val="TableParagraph"/>
              <w:rPr>
                <w:sz w:val="12"/>
                <w:szCs w:val="12"/>
              </w:rPr>
            </w:pPr>
          </w:p>
          <w:p w14:paraId="3C3C0927" w14:textId="77777777" w:rsidR="001B777E" w:rsidRPr="001B777E" w:rsidRDefault="001B777E" w:rsidP="001B777E">
            <w:pPr>
              <w:pStyle w:val="TableParagraph"/>
              <w:rPr>
                <w:sz w:val="12"/>
                <w:szCs w:val="12"/>
              </w:rPr>
            </w:pPr>
          </w:p>
          <w:p w14:paraId="6637FDAC" w14:textId="77777777" w:rsidR="001B777E" w:rsidRPr="001B777E" w:rsidRDefault="001B777E" w:rsidP="001B777E">
            <w:pPr>
              <w:pStyle w:val="TableParagraph"/>
              <w:spacing w:before="11"/>
              <w:rPr>
                <w:sz w:val="12"/>
                <w:szCs w:val="12"/>
              </w:rPr>
            </w:pPr>
          </w:p>
          <w:p w14:paraId="0D0BADE4" w14:textId="77777777" w:rsidR="001B777E" w:rsidRPr="001B777E" w:rsidRDefault="001B777E" w:rsidP="001B777E">
            <w:pPr>
              <w:pStyle w:val="TableParagraph"/>
              <w:ind w:left="168"/>
              <w:rPr>
                <w:sz w:val="12"/>
                <w:szCs w:val="12"/>
              </w:rPr>
            </w:pPr>
            <w:r w:rsidRPr="001B777E">
              <w:rPr>
                <w:spacing w:val="-4"/>
                <w:sz w:val="12"/>
                <w:szCs w:val="12"/>
              </w:rPr>
              <w:t>1,22</w:t>
            </w:r>
          </w:p>
        </w:tc>
        <w:tc>
          <w:tcPr>
            <w:tcW w:w="584" w:type="dxa"/>
          </w:tcPr>
          <w:p w14:paraId="141AC7B7" w14:textId="77777777" w:rsidR="001B777E" w:rsidRPr="001B777E" w:rsidRDefault="001B777E" w:rsidP="001B777E">
            <w:pPr>
              <w:pStyle w:val="TableParagraph"/>
              <w:spacing w:before="94"/>
              <w:ind w:left="55" w:right="33"/>
              <w:jc w:val="center"/>
              <w:rPr>
                <w:sz w:val="12"/>
                <w:szCs w:val="12"/>
              </w:rPr>
            </w:pPr>
            <w:r w:rsidRPr="001B777E">
              <w:rPr>
                <w:spacing w:val="-2"/>
                <w:sz w:val="12"/>
                <w:szCs w:val="12"/>
              </w:rPr>
              <w:lastRenderedPageBreak/>
              <w:t>3,371</w:t>
            </w:r>
          </w:p>
        </w:tc>
        <w:tc>
          <w:tcPr>
            <w:tcW w:w="562" w:type="dxa"/>
          </w:tcPr>
          <w:p w14:paraId="626C80AF" w14:textId="77777777" w:rsidR="001B777E" w:rsidRPr="001B777E" w:rsidRDefault="001B777E" w:rsidP="001B777E">
            <w:pPr>
              <w:pStyle w:val="TableParagraph"/>
              <w:spacing w:before="94"/>
              <w:ind w:right="107"/>
              <w:jc w:val="right"/>
              <w:rPr>
                <w:sz w:val="12"/>
                <w:szCs w:val="12"/>
              </w:rPr>
            </w:pPr>
            <w:r w:rsidRPr="001B777E">
              <w:rPr>
                <w:spacing w:val="-2"/>
                <w:sz w:val="12"/>
                <w:szCs w:val="12"/>
              </w:rPr>
              <w:t>40,46</w:t>
            </w:r>
          </w:p>
        </w:tc>
        <w:tc>
          <w:tcPr>
            <w:tcW w:w="656" w:type="dxa"/>
            <w:vMerge w:val="restart"/>
          </w:tcPr>
          <w:p w14:paraId="7791A52B" w14:textId="77777777" w:rsidR="001B777E" w:rsidRPr="001B777E" w:rsidRDefault="001B777E" w:rsidP="001B777E">
            <w:pPr>
              <w:pStyle w:val="TableParagraph"/>
              <w:rPr>
                <w:sz w:val="12"/>
                <w:szCs w:val="12"/>
              </w:rPr>
            </w:pPr>
          </w:p>
          <w:p w14:paraId="297A5C88" w14:textId="77777777" w:rsidR="001B777E" w:rsidRPr="001B777E" w:rsidRDefault="001B777E" w:rsidP="001B777E">
            <w:pPr>
              <w:pStyle w:val="TableParagraph"/>
              <w:rPr>
                <w:sz w:val="12"/>
                <w:szCs w:val="12"/>
              </w:rPr>
            </w:pPr>
          </w:p>
          <w:p w14:paraId="563C9543" w14:textId="77777777" w:rsidR="001B777E" w:rsidRPr="001B777E" w:rsidRDefault="001B777E" w:rsidP="001B777E">
            <w:pPr>
              <w:pStyle w:val="TableParagraph"/>
              <w:spacing w:before="11"/>
              <w:rPr>
                <w:sz w:val="12"/>
                <w:szCs w:val="12"/>
              </w:rPr>
            </w:pPr>
          </w:p>
          <w:p w14:paraId="6D370C98" w14:textId="77777777" w:rsidR="001B777E" w:rsidRPr="001B777E" w:rsidRDefault="001B777E" w:rsidP="001B777E">
            <w:pPr>
              <w:pStyle w:val="TableParagraph"/>
              <w:ind w:left="209"/>
              <w:rPr>
                <w:sz w:val="12"/>
                <w:szCs w:val="12"/>
              </w:rPr>
            </w:pPr>
            <w:r w:rsidRPr="001B777E">
              <w:rPr>
                <w:spacing w:val="-4"/>
                <w:sz w:val="12"/>
                <w:szCs w:val="12"/>
              </w:rPr>
              <w:t>0,04</w:t>
            </w:r>
          </w:p>
        </w:tc>
        <w:tc>
          <w:tcPr>
            <w:tcW w:w="608" w:type="dxa"/>
          </w:tcPr>
          <w:p w14:paraId="73EB1A94" w14:textId="77777777" w:rsidR="001B777E" w:rsidRPr="001B777E" w:rsidRDefault="001B777E" w:rsidP="001B777E">
            <w:pPr>
              <w:pStyle w:val="TableParagraph"/>
              <w:spacing w:before="94"/>
              <w:ind w:right="130"/>
              <w:jc w:val="right"/>
              <w:rPr>
                <w:sz w:val="12"/>
                <w:szCs w:val="12"/>
              </w:rPr>
            </w:pPr>
            <w:r w:rsidRPr="001B777E">
              <w:rPr>
                <w:spacing w:val="-2"/>
                <w:sz w:val="12"/>
                <w:szCs w:val="12"/>
              </w:rPr>
              <w:lastRenderedPageBreak/>
              <w:t>0,122</w:t>
            </w:r>
          </w:p>
        </w:tc>
        <w:tc>
          <w:tcPr>
            <w:tcW w:w="648" w:type="dxa"/>
          </w:tcPr>
          <w:p w14:paraId="1D67873E" w14:textId="77777777" w:rsidR="001B777E" w:rsidRPr="001B777E" w:rsidRDefault="001B777E" w:rsidP="001B777E">
            <w:pPr>
              <w:pStyle w:val="TableParagraph"/>
              <w:spacing w:before="94"/>
              <w:ind w:right="185"/>
              <w:jc w:val="right"/>
              <w:rPr>
                <w:sz w:val="12"/>
                <w:szCs w:val="12"/>
              </w:rPr>
            </w:pPr>
            <w:r w:rsidRPr="001B777E">
              <w:rPr>
                <w:spacing w:val="-4"/>
                <w:sz w:val="12"/>
                <w:szCs w:val="12"/>
              </w:rPr>
              <w:t>1,47</w:t>
            </w:r>
          </w:p>
        </w:tc>
        <w:tc>
          <w:tcPr>
            <w:tcW w:w="2287" w:type="dxa"/>
          </w:tcPr>
          <w:p w14:paraId="27BC2985" w14:textId="77777777" w:rsidR="001B777E" w:rsidRPr="001B777E" w:rsidRDefault="001B777E" w:rsidP="001B777E">
            <w:pPr>
              <w:pStyle w:val="TableParagraph"/>
              <w:spacing w:line="176" w:lineRule="exact"/>
              <w:ind w:left="23"/>
              <w:rPr>
                <w:sz w:val="12"/>
                <w:szCs w:val="12"/>
              </w:rPr>
            </w:pPr>
            <w:r w:rsidRPr="001B777E">
              <w:rPr>
                <w:sz w:val="12"/>
                <w:szCs w:val="12"/>
              </w:rPr>
              <w:t>Плитки</w:t>
            </w:r>
            <w:r w:rsidRPr="001B777E">
              <w:rPr>
                <w:spacing w:val="34"/>
                <w:sz w:val="12"/>
                <w:szCs w:val="12"/>
              </w:rPr>
              <w:t xml:space="preserve"> </w:t>
            </w:r>
            <w:r w:rsidRPr="001B777E">
              <w:rPr>
                <w:sz w:val="12"/>
                <w:szCs w:val="12"/>
              </w:rPr>
              <w:t>базальтовыеԲազալտե,</w:t>
            </w:r>
            <w:r w:rsidRPr="001B777E">
              <w:rPr>
                <w:spacing w:val="40"/>
                <w:sz w:val="12"/>
                <w:szCs w:val="12"/>
              </w:rPr>
              <w:t xml:space="preserve"> </w:t>
            </w:r>
            <w:r w:rsidRPr="001B777E">
              <w:rPr>
                <w:sz w:val="12"/>
                <w:szCs w:val="12"/>
              </w:rPr>
              <w:t>50x300մմ,</w:t>
            </w:r>
            <w:r w:rsidRPr="001B777E">
              <w:rPr>
                <w:spacing w:val="-2"/>
                <w:sz w:val="12"/>
                <w:szCs w:val="12"/>
              </w:rPr>
              <w:t xml:space="preserve"> </w:t>
            </w:r>
            <w:r w:rsidRPr="001B777E">
              <w:rPr>
                <w:sz w:val="12"/>
                <w:szCs w:val="12"/>
              </w:rPr>
              <w:t>չհղկված</w:t>
            </w:r>
          </w:p>
        </w:tc>
        <w:tc>
          <w:tcPr>
            <w:tcW w:w="418" w:type="dxa"/>
          </w:tcPr>
          <w:p w14:paraId="78919E8B" w14:textId="77777777" w:rsidR="001B777E" w:rsidRPr="001B777E" w:rsidRDefault="001B777E" w:rsidP="001B777E">
            <w:pPr>
              <w:pStyle w:val="TableParagraph"/>
              <w:spacing w:before="94"/>
              <w:ind w:left="25" w:right="6"/>
              <w:jc w:val="center"/>
              <w:rPr>
                <w:sz w:val="12"/>
                <w:szCs w:val="12"/>
              </w:rPr>
            </w:pPr>
            <w:r w:rsidRPr="001B777E">
              <w:rPr>
                <w:spacing w:val="-5"/>
                <w:sz w:val="12"/>
                <w:szCs w:val="12"/>
              </w:rPr>
              <w:t>м2</w:t>
            </w:r>
          </w:p>
        </w:tc>
        <w:tc>
          <w:tcPr>
            <w:tcW w:w="561" w:type="dxa"/>
          </w:tcPr>
          <w:p w14:paraId="057C226D" w14:textId="77777777" w:rsidR="001B777E" w:rsidRPr="001B777E" w:rsidRDefault="001B777E" w:rsidP="001B777E">
            <w:pPr>
              <w:pStyle w:val="TableParagraph"/>
              <w:spacing w:before="94"/>
              <w:ind w:left="17"/>
              <w:jc w:val="center"/>
              <w:rPr>
                <w:sz w:val="12"/>
                <w:szCs w:val="12"/>
              </w:rPr>
            </w:pPr>
            <w:r w:rsidRPr="001B777E">
              <w:rPr>
                <w:w w:val="99"/>
                <w:sz w:val="12"/>
                <w:szCs w:val="12"/>
              </w:rPr>
              <w:t>1</w:t>
            </w:r>
          </w:p>
        </w:tc>
        <w:tc>
          <w:tcPr>
            <w:tcW w:w="568" w:type="dxa"/>
          </w:tcPr>
          <w:p w14:paraId="064160AE" w14:textId="77777777" w:rsidR="001B777E" w:rsidRPr="001B777E" w:rsidRDefault="001B777E" w:rsidP="001B777E">
            <w:pPr>
              <w:pStyle w:val="TableParagraph"/>
              <w:spacing w:before="94"/>
              <w:ind w:left="21"/>
              <w:jc w:val="center"/>
              <w:rPr>
                <w:sz w:val="12"/>
                <w:szCs w:val="12"/>
              </w:rPr>
            </w:pPr>
            <w:r w:rsidRPr="001B777E">
              <w:rPr>
                <w:w w:val="99"/>
                <w:sz w:val="12"/>
                <w:szCs w:val="12"/>
              </w:rPr>
              <w:t>6</w:t>
            </w:r>
          </w:p>
        </w:tc>
        <w:tc>
          <w:tcPr>
            <w:tcW w:w="513" w:type="dxa"/>
          </w:tcPr>
          <w:p w14:paraId="1526A5B7" w14:textId="77777777" w:rsidR="001B777E" w:rsidRPr="001B777E" w:rsidRDefault="001B777E" w:rsidP="001B777E">
            <w:pPr>
              <w:pStyle w:val="TableParagraph"/>
              <w:spacing w:before="94"/>
              <w:ind w:left="56" w:right="34"/>
              <w:jc w:val="center"/>
              <w:rPr>
                <w:sz w:val="12"/>
                <w:szCs w:val="12"/>
              </w:rPr>
            </w:pPr>
            <w:r w:rsidRPr="001B777E">
              <w:rPr>
                <w:spacing w:val="-4"/>
                <w:sz w:val="12"/>
                <w:szCs w:val="12"/>
              </w:rPr>
              <w:t>6,82</w:t>
            </w:r>
          </w:p>
        </w:tc>
        <w:tc>
          <w:tcPr>
            <w:tcW w:w="647" w:type="dxa"/>
          </w:tcPr>
          <w:p w14:paraId="06B0214B" w14:textId="77777777" w:rsidR="001B777E" w:rsidRPr="001B777E" w:rsidRDefault="001B777E" w:rsidP="001B777E">
            <w:pPr>
              <w:pStyle w:val="TableParagraph"/>
              <w:spacing w:before="94"/>
              <w:ind w:left="172"/>
              <w:rPr>
                <w:sz w:val="12"/>
                <w:szCs w:val="12"/>
              </w:rPr>
            </w:pPr>
            <w:r w:rsidRPr="001B777E">
              <w:rPr>
                <w:spacing w:val="-2"/>
                <w:sz w:val="12"/>
                <w:szCs w:val="12"/>
              </w:rPr>
              <w:t>81,85</w:t>
            </w:r>
          </w:p>
        </w:tc>
        <w:tc>
          <w:tcPr>
            <w:tcW w:w="520" w:type="dxa"/>
            <w:vMerge w:val="restart"/>
          </w:tcPr>
          <w:p w14:paraId="2DF9FC7C" w14:textId="77777777" w:rsidR="001B777E" w:rsidRPr="001B777E" w:rsidRDefault="001B777E" w:rsidP="001B777E">
            <w:pPr>
              <w:pStyle w:val="TableParagraph"/>
              <w:rPr>
                <w:sz w:val="12"/>
                <w:szCs w:val="12"/>
              </w:rPr>
            </w:pPr>
          </w:p>
          <w:p w14:paraId="6A57EA66" w14:textId="77777777" w:rsidR="001B777E" w:rsidRPr="001B777E" w:rsidRDefault="001B777E" w:rsidP="001B777E">
            <w:pPr>
              <w:pStyle w:val="TableParagraph"/>
              <w:rPr>
                <w:sz w:val="12"/>
                <w:szCs w:val="12"/>
              </w:rPr>
            </w:pPr>
          </w:p>
          <w:p w14:paraId="49C84497" w14:textId="77777777" w:rsidR="001B777E" w:rsidRPr="001B777E" w:rsidRDefault="001B777E" w:rsidP="001B777E">
            <w:pPr>
              <w:pStyle w:val="TableParagraph"/>
              <w:spacing w:before="11"/>
              <w:rPr>
                <w:sz w:val="12"/>
                <w:szCs w:val="12"/>
              </w:rPr>
            </w:pPr>
          </w:p>
          <w:p w14:paraId="22FC2029" w14:textId="77777777" w:rsidR="001B777E" w:rsidRPr="001B777E" w:rsidRDefault="001B777E" w:rsidP="001B777E">
            <w:pPr>
              <w:pStyle w:val="TableParagraph"/>
              <w:ind w:left="111"/>
              <w:rPr>
                <w:sz w:val="12"/>
                <w:szCs w:val="12"/>
              </w:rPr>
            </w:pPr>
            <w:r w:rsidRPr="001B777E">
              <w:rPr>
                <w:spacing w:val="-2"/>
                <w:sz w:val="12"/>
                <w:szCs w:val="12"/>
              </w:rPr>
              <w:t>11,11</w:t>
            </w:r>
          </w:p>
        </w:tc>
        <w:tc>
          <w:tcPr>
            <w:tcW w:w="734" w:type="dxa"/>
            <w:vMerge w:val="restart"/>
          </w:tcPr>
          <w:p w14:paraId="3D6A8D6D" w14:textId="77777777" w:rsidR="001B777E" w:rsidRPr="001B777E" w:rsidRDefault="001B777E" w:rsidP="001B777E">
            <w:pPr>
              <w:pStyle w:val="TableParagraph"/>
              <w:rPr>
                <w:sz w:val="12"/>
                <w:szCs w:val="12"/>
              </w:rPr>
            </w:pPr>
          </w:p>
          <w:p w14:paraId="3BC061D8" w14:textId="77777777" w:rsidR="001B777E" w:rsidRPr="001B777E" w:rsidRDefault="001B777E" w:rsidP="001B777E">
            <w:pPr>
              <w:pStyle w:val="TableParagraph"/>
              <w:rPr>
                <w:sz w:val="12"/>
                <w:szCs w:val="12"/>
              </w:rPr>
            </w:pPr>
          </w:p>
          <w:p w14:paraId="5E766DBD" w14:textId="77777777" w:rsidR="001B777E" w:rsidRPr="001B777E" w:rsidRDefault="001B777E" w:rsidP="001B777E">
            <w:pPr>
              <w:pStyle w:val="TableParagraph"/>
              <w:spacing w:before="11"/>
              <w:rPr>
                <w:sz w:val="12"/>
                <w:szCs w:val="12"/>
              </w:rPr>
            </w:pPr>
          </w:p>
          <w:p w14:paraId="005CD670" w14:textId="77777777" w:rsidR="001B777E" w:rsidRPr="001B777E" w:rsidRDefault="001B777E" w:rsidP="001B777E">
            <w:pPr>
              <w:pStyle w:val="TableParagraph"/>
              <w:ind w:left="147"/>
              <w:rPr>
                <w:sz w:val="12"/>
                <w:szCs w:val="12"/>
              </w:rPr>
            </w:pPr>
            <w:r w:rsidRPr="001B777E">
              <w:rPr>
                <w:spacing w:val="-2"/>
                <w:sz w:val="12"/>
                <w:szCs w:val="12"/>
              </w:rPr>
              <w:t>133,355</w:t>
            </w:r>
          </w:p>
        </w:tc>
      </w:tr>
      <w:tr w:rsidR="001B777E" w:rsidRPr="001B777E" w14:paraId="66002D39" w14:textId="77777777" w:rsidTr="001B777E">
        <w:trPr>
          <w:trHeight w:val="738"/>
        </w:trPr>
        <w:tc>
          <w:tcPr>
            <w:tcW w:w="519" w:type="dxa"/>
            <w:vMerge/>
            <w:tcBorders>
              <w:top w:val="nil"/>
            </w:tcBorders>
          </w:tcPr>
          <w:p w14:paraId="512499AA" w14:textId="77777777" w:rsidR="001B777E" w:rsidRPr="001B777E" w:rsidRDefault="001B777E" w:rsidP="001B777E">
            <w:pPr>
              <w:rPr>
                <w:sz w:val="12"/>
                <w:szCs w:val="12"/>
              </w:rPr>
            </w:pPr>
          </w:p>
        </w:tc>
        <w:tc>
          <w:tcPr>
            <w:tcW w:w="742" w:type="dxa"/>
            <w:vMerge/>
            <w:tcBorders>
              <w:top w:val="nil"/>
            </w:tcBorders>
          </w:tcPr>
          <w:p w14:paraId="0427F34D" w14:textId="77777777" w:rsidR="001B777E" w:rsidRPr="001B777E" w:rsidRDefault="001B777E" w:rsidP="001B777E">
            <w:pPr>
              <w:rPr>
                <w:sz w:val="12"/>
                <w:szCs w:val="12"/>
              </w:rPr>
            </w:pPr>
          </w:p>
        </w:tc>
        <w:tc>
          <w:tcPr>
            <w:tcW w:w="3233" w:type="dxa"/>
            <w:vMerge/>
            <w:tcBorders>
              <w:top w:val="nil"/>
            </w:tcBorders>
          </w:tcPr>
          <w:p w14:paraId="0BAD8AD2" w14:textId="77777777" w:rsidR="001B777E" w:rsidRPr="001B777E" w:rsidRDefault="001B777E" w:rsidP="001B777E">
            <w:pPr>
              <w:rPr>
                <w:sz w:val="12"/>
                <w:szCs w:val="12"/>
              </w:rPr>
            </w:pPr>
          </w:p>
        </w:tc>
        <w:tc>
          <w:tcPr>
            <w:tcW w:w="553" w:type="dxa"/>
            <w:vMerge/>
            <w:tcBorders>
              <w:top w:val="nil"/>
            </w:tcBorders>
          </w:tcPr>
          <w:p w14:paraId="1BB35676" w14:textId="77777777" w:rsidR="001B777E" w:rsidRPr="001B777E" w:rsidRDefault="001B777E" w:rsidP="001B777E">
            <w:pPr>
              <w:rPr>
                <w:sz w:val="12"/>
                <w:szCs w:val="12"/>
              </w:rPr>
            </w:pPr>
          </w:p>
        </w:tc>
        <w:tc>
          <w:tcPr>
            <w:tcW w:w="584" w:type="dxa"/>
          </w:tcPr>
          <w:p w14:paraId="4A089ADF" w14:textId="77777777" w:rsidR="001B777E" w:rsidRPr="001B777E" w:rsidRDefault="001B777E" w:rsidP="001B777E">
            <w:pPr>
              <w:pStyle w:val="TableParagraph"/>
              <w:rPr>
                <w:sz w:val="12"/>
                <w:szCs w:val="12"/>
              </w:rPr>
            </w:pPr>
          </w:p>
          <w:p w14:paraId="472A4B15" w14:textId="77777777" w:rsidR="001B777E" w:rsidRPr="001B777E" w:rsidRDefault="001B777E" w:rsidP="001B777E">
            <w:pPr>
              <w:pStyle w:val="TableParagraph"/>
              <w:spacing w:before="125"/>
              <w:ind w:left="57" w:right="33"/>
              <w:jc w:val="center"/>
              <w:rPr>
                <w:sz w:val="12"/>
                <w:szCs w:val="12"/>
              </w:rPr>
            </w:pPr>
            <w:r w:rsidRPr="001B777E">
              <w:rPr>
                <w:spacing w:val="-5"/>
                <w:sz w:val="12"/>
                <w:szCs w:val="12"/>
              </w:rPr>
              <w:t>12</w:t>
            </w:r>
          </w:p>
        </w:tc>
        <w:tc>
          <w:tcPr>
            <w:tcW w:w="570" w:type="dxa"/>
            <w:vMerge/>
            <w:tcBorders>
              <w:top w:val="nil"/>
            </w:tcBorders>
          </w:tcPr>
          <w:p w14:paraId="3C8F37F3" w14:textId="77777777" w:rsidR="001B777E" w:rsidRPr="001B777E" w:rsidRDefault="001B777E" w:rsidP="001B777E">
            <w:pPr>
              <w:rPr>
                <w:sz w:val="12"/>
                <w:szCs w:val="12"/>
              </w:rPr>
            </w:pPr>
          </w:p>
        </w:tc>
        <w:tc>
          <w:tcPr>
            <w:tcW w:w="584" w:type="dxa"/>
          </w:tcPr>
          <w:p w14:paraId="5D623E84" w14:textId="77777777" w:rsidR="001B777E" w:rsidRPr="001B777E" w:rsidRDefault="001B777E" w:rsidP="001B777E">
            <w:pPr>
              <w:pStyle w:val="TableParagraph"/>
              <w:rPr>
                <w:sz w:val="12"/>
                <w:szCs w:val="12"/>
              </w:rPr>
            </w:pPr>
          </w:p>
          <w:p w14:paraId="1D05349B" w14:textId="77777777" w:rsidR="001B777E" w:rsidRPr="001B777E" w:rsidRDefault="001B777E" w:rsidP="001B777E">
            <w:pPr>
              <w:pStyle w:val="TableParagraph"/>
              <w:spacing w:before="125"/>
              <w:ind w:left="55" w:right="33"/>
              <w:jc w:val="center"/>
              <w:rPr>
                <w:sz w:val="12"/>
                <w:szCs w:val="12"/>
              </w:rPr>
            </w:pPr>
            <w:r w:rsidRPr="001B777E">
              <w:rPr>
                <w:spacing w:val="-2"/>
                <w:sz w:val="12"/>
                <w:szCs w:val="12"/>
              </w:rPr>
              <w:t>0,000</w:t>
            </w:r>
          </w:p>
        </w:tc>
        <w:tc>
          <w:tcPr>
            <w:tcW w:w="562" w:type="dxa"/>
          </w:tcPr>
          <w:p w14:paraId="6BBFF24D" w14:textId="77777777" w:rsidR="001B777E" w:rsidRPr="001B777E" w:rsidRDefault="001B777E" w:rsidP="001B777E">
            <w:pPr>
              <w:pStyle w:val="TableParagraph"/>
              <w:rPr>
                <w:sz w:val="12"/>
                <w:szCs w:val="12"/>
              </w:rPr>
            </w:pPr>
          </w:p>
          <w:p w14:paraId="3DBF6590" w14:textId="77777777" w:rsidR="001B777E" w:rsidRPr="001B777E" w:rsidRDefault="001B777E" w:rsidP="001B777E">
            <w:pPr>
              <w:pStyle w:val="TableParagraph"/>
              <w:spacing w:before="125"/>
              <w:ind w:right="140"/>
              <w:jc w:val="right"/>
              <w:rPr>
                <w:sz w:val="12"/>
                <w:szCs w:val="12"/>
              </w:rPr>
            </w:pPr>
            <w:r w:rsidRPr="001B777E">
              <w:rPr>
                <w:spacing w:val="-4"/>
                <w:sz w:val="12"/>
                <w:szCs w:val="12"/>
              </w:rPr>
              <w:t>0,00</w:t>
            </w:r>
          </w:p>
        </w:tc>
        <w:tc>
          <w:tcPr>
            <w:tcW w:w="656" w:type="dxa"/>
            <w:vMerge/>
            <w:tcBorders>
              <w:top w:val="nil"/>
            </w:tcBorders>
          </w:tcPr>
          <w:p w14:paraId="72A82D3C" w14:textId="77777777" w:rsidR="001B777E" w:rsidRPr="001B777E" w:rsidRDefault="001B777E" w:rsidP="001B777E">
            <w:pPr>
              <w:rPr>
                <w:sz w:val="12"/>
                <w:szCs w:val="12"/>
              </w:rPr>
            </w:pPr>
          </w:p>
        </w:tc>
        <w:tc>
          <w:tcPr>
            <w:tcW w:w="608" w:type="dxa"/>
          </w:tcPr>
          <w:p w14:paraId="38DC5487" w14:textId="77777777" w:rsidR="001B777E" w:rsidRPr="001B777E" w:rsidRDefault="001B777E" w:rsidP="001B777E">
            <w:pPr>
              <w:pStyle w:val="TableParagraph"/>
              <w:rPr>
                <w:sz w:val="12"/>
                <w:szCs w:val="12"/>
              </w:rPr>
            </w:pPr>
          </w:p>
          <w:p w14:paraId="77A39116" w14:textId="77777777" w:rsidR="001B777E" w:rsidRPr="001B777E" w:rsidRDefault="001B777E" w:rsidP="001B777E">
            <w:pPr>
              <w:pStyle w:val="TableParagraph"/>
              <w:spacing w:before="125"/>
              <w:ind w:right="130"/>
              <w:jc w:val="right"/>
              <w:rPr>
                <w:sz w:val="12"/>
                <w:szCs w:val="12"/>
              </w:rPr>
            </w:pPr>
            <w:r w:rsidRPr="001B777E">
              <w:rPr>
                <w:spacing w:val="-2"/>
                <w:sz w:val="12"/>
                <w:szCs w:val="12"/>
              </w:rPr>
              <w:t>0,000</w:t>
            </w:r>
          </w:p>
        </w:tc>
        <w:tc>
          <w:tcPr>
            <w:tcW w:w="648" w:type="dxa"/>
          </w:tcPr>
          <w:p w14:paraId="5901F539" w14:textId="77777777" w:rsidR="001B777E" w:rsidRPr="001B777E" w:rsidRDefault="001B777E" w:rsidP="001B777E">
            <w:pPr>
              <w:pStyle w:val="TableParagraph"/>
              <w:rPr>
                <w:sz w:val="12"/>
                <w:szCs w:val="12"/>
              </w:rPr>
            </w:pPr>
          </w:p>
          <w:p w14:paraId="3B296BD7" w14:textId="77777777" w:rsidR="001B777E" w:rsidRPr="001B777E" w:rsidRDefault="001B777E" w:rsidP="001B777E">
            <w:pPr>
              <w:pStyle w:val="TableParagraph"/>
              <w:spacing w:before="125"/>
              <w:ind w:right="185"/>
              <w:jc w:val="right"/>
              <w:rPr>
                <w:sz w:val="12"/>
                <w:szCs w:val="12"/>
              </w:rPr>
            </w:pPr>
            <w:r w:rsidRPr="001B777E">
              <w:rPr>
                <w:spacing w:val="-4"/>
                <w:sz w:val="12"/>
                <w:szCs w:val="12"/>
              </w:rPr>
              <w:t>0,00</w:t>
            </w:r>
          </w:p>
        </w:tc>
        <w:tc>
          <w:tcPr>
            <w:tcW w:w="2287" w:type="dxa"/>
          </w:tcPr>
          <w:p w14:paraId="3F1AF2AB" w14:textId="77777777" w:rsidR="001B777E" w:rsidRPr="001B777E" w:rsidRDefault="001B777E" w:rsidP="001B777E">
            <w:pPr>
              <w:pStyle w:val="TableParagraph"/>
              <w:spacing w:before="9"/>
              <w:rPr>
                <w:sz w:val="12"/>
                <w:szCs w:val="12"/>
              </w:rPr>
            </w:pPr>
          </w:p>
          <w:p w14:paraId="07DC629D" w14:textId="77777777" w:rsidR="001B777E" w:rsidRPr="001B777E" w:rsidRDefault="001B777E" w:rsidP="001B777E">
            <w:pPr>
              <w:pStyle w:val="TableParagraph"/>
              <w:spacing w:line="261" w:lineRule="auto"/>
              <w:ind w:left="23" w:right="913"/>
              <w:rPr>
                <w:sz w:val="12"/>
                <w:szCs w:val="12"/>
              </w:rPr>
            </w:pPr>
            <w:r w:rsidRPr="001B777E">
              <w:rPr>
                <w:sz w:val="12"/>
                <w:szCs w:val="12"/>
              </w:rPr>
              <w:t>Раствор</w:t>
            </w:r>
            <w:r w:rsidRPr="001B777E">
              <w:rPr>
                <w:spacing w:val="11"/>
                <w:sz w:val="12"/>
                <w:szCs w:val="12"/>
              </w:rPr>
              <w:t xml:space="preserve"> </w:t>
            </w:r>
            <w:r w:rsidRPr="001B777E">
              <w:rPr>
                <w:sz w:val="12"/>
                <w:szCs w:val="12"/>
              </w:rPr>
              <w:t>цементный</w:t>
            </w:r>
            <w:r w:rsidRPr="001B777E">
              <w:rPr>
                <w:spacing w:val="40"/>
                <w:sz w:val="12"/>
                <w:szCs w:val="12"/>
              </w:rPr>
              <w:t xml:space="preserve"> </w:t>
            </w:r>
            <w:r w:rsidRPr="001B777E">
              <w:rPr>
                <w:sz w:val="12"/>
                <w:szCs w:val="12"/>
              </w:rPr>
              <w:t>Ցեմենտյա</w:t>
            </w:r>
            <w:r w:rsidRPr="001B777E">
              <w:rPr>
                <w:spacing w:val="27"/>
                <w:sz w:val="12"/>
                <w:szCs w:val="12"/>
              </w:rPr>
              <w:t xml:space="preserve"> </w:t>
            </w:r>
            <w:r w:rsidRPr="001B777E">
              <w:rPr>
                <w:spacing w:val="-2"/>
                <w:sz w:val="12"/>
                <w:szCs w:val="12"/>
              </w:rPr>
              <w:t>շաղախ</w:t>
            </w:r>
          </w:p>
        </w:tc>
        <w:tc>
          <w:tcPr>
            <w:tcW w:w="418" w:type="dxa"/>
          </w:tcPr>
          <w:p w14:paraId="2CBFE85E" w14:textId="77777777" w:rsidR="001B777E" w:rsidRPr="001B777E" w:rsidRDefault="001B777E" w:rsidP="001B777E">
            <w:pPr>
              <w:pStyle w:val="TableParagraph"/>
              <w:rPr>
                <w:sz w:val="12"/>
                <w:szCs w:val="12"/>
              </w:rPr>
            </w:pPr>
          </w:p>
          <w:p w14:paraId="594234FD" w14:textId="77777777" w:rsidR="001B777E" w:rsidRPr="001B777E" w:rsidRDefault="001B777E" w:rsidP="001B777E">
            <w:pPr>
              <w:pStyle w:val="TableParagraph"/>
              <w:spacing w:before="125"/>
              <w:ind w:left="25" w:right="6"/>
              <w:jc w:val="center"/>
              <w:rPr>
                <w:sz w:val="12"/>
                <w:szCs w:val="12"/>
              </w:rPr>
            </w:pPr>
            <w:r w:rsidRPr="001B777E">
              <w:rPr>
                <w:spacing w:val="-5"/>
                <w:sz w:val="12"/>
                <w:szCs w:val="12"/>
              </w:rPr>
              <w:t>м3</w:t>
            </w:r>
          </w:p>
        </w:tc>
        <w:tc>
          <w:tcPr>
            <w:tcW w:w="561" w:type="dxa"/>
          </w:tcPr>
          <w:p w14:paraId="5BF7BBC1" w14:textId="77777777" w:rsidR="001B777E" w:rsidRPr="001B777E" w:rsidRDefault="001B777E" w:rsidP="001B777E">
            <w:pPr>
              <w:pStyle w:val="TableParagraph"/>
              <w:rPr>
                <w:sz w:val="12"/>
                <w:szCs w:val="12"/>
              </w:rPr>
            </w:pPr>
          </w:p>
          <w:p w14:paraId="49EABFE4" w14:textId="77777777" w:rsidR="001B777E" w:rsidRPr="001B777E" w:rsidRDefault="001B777E" w:rsidP="001B777E">
            <w:pPr>
              <w:pStyle w:val="TableParagraph"/>
              <w:spacing w:before="125"/>
              <w:ind w:left="43" w:right="26"/>
              <w:jc w:val="center"/>
              <w:rPr>
                <w:sz w:val="12"/>
                <w:szCs w:val="12"/>
              </w:rPr>
            </w:pPr>
            <w:r w:rsidRPr="001B777E">
              <w:rPr>
                <w:spacing w:val="-2"/>
                <w:sz w:val="12"/>
                <w:szCs w:val="12"/>
              </w:rPr>
              <w:t>0,027</w:t>
            </w:r>
          </w:p>
        </w:tc>
        <w:tc>
          <w:tcPr>
            <w:tcW w:w="568" w:type="dxa"/>
          </w:tcPr>
          <w:p w14:paraId="4DD0736E" w14:textId="77777777" w:rsidR="001B777E" w:rsidRPr="001B777E" w:rsidRDefault="001B777E" w:rsidP="001B777E">
            <w:pPr>
              <w:pStyle w:val="TableParagraph"/>
              <w:rPr>
                <w:sz w:val="12"/>
                <w:szCs w:val="12"/>
              </w:rPr>
            </w:pPr>
          </w:p>
          <w:p w14:paraId="50E9287D" w14:textId="77777777" w:rsidR="001B777E" w:rsidRPr="001B777E" w:rsidRDefault="001B777E" w:rsidP="001B777E">
            <w:pPr>
              <w:pStyle w:val="TableParagraph"/>
              <w:spacing w:before="125"/>
              <w:ind w:left="38" w:right="19"/>
              <w:jc w:val="center"/>
              <w:rPr>
                <w:sz w:val="12"/>
                <w:szCs w:val="12"/>
              </w:rPr>
            </w:pPr>
            <w:r w:rsidRPr="001B777E">
              <w:rPr>
                <w:spacing w:val="-5"/>
                <w:sz w:val="12"/>
                <w:szCs w:val="12"/>
              </w:rPr>
              <w:t>26</w:t>
            </w:r>
          </w:p>
        </w:tc>
        <w:tc>
          <w:tcPr>
            <w:tcW w:w="513" w:type="dxa"/>
          </w:tcPr>
          <w:p w14:paraId="1BC321F9" w14:textId="77777777" w:rsidR="001B777E" w:rsidRPr="001B777E" w:rsidRDefault="001B777E" w:rsidP="001B777E">
            <w:pPr>
              <w:pStyle w:val="TableParagraph"/>
              <w:rPr>
                <w:sz w:val="12"/>
                <w:szCs w:val="12"/>
              </w:rPr>
            </w:pPr>
          </w:p>
          <w:p w14:paraId="27FB09C7" w14:textId="77777777" w:rsidR="001B777E" w:rsidRPr="001B777E" w:rsidRDefault="001B777E" w:rsidP="001B777E">
            <w:pPr>
              <w:pStyle w:val="TableParagraph"/>
              <w:spacing w:before="125"/>
              <w:ind w:left="56" w:right="34"/>
              <w:jc w:val="center"/>
              <w:rPr>
                <w:sz w:val="12"/>
                <w:szCs w:val="12"/>
              </w:rPr>
            </w:pPr>
            <w:r w:rsidRPr="001B777E">
              <w:rPr>
                <w:spacing w:val="-4"/>
                <w:sz w:val="12"/>
                <w:szCs w:val="12"/>
              </w:rPr>
              <w:t>0,80</w:t>
            </w:r>
          </w:p>
        </w:tc>
        <w:tc>
          <w:tcPr>
            <w:tcW w:w="647" w:type="dxa"/>
          </w:tcPr>
          <w:p w14:paraId="64B2D33C" w14:textId="77777777" w:rsidR="001B777E" w:rsidRPr="001B777E" w:rsidRDefault="001B777E" w:rsidP="001B777E">
            <w:pPr>
              <w:pStyle w:val="TableParagraph"/>
              <w:rPr>
                <w:sz w:val="12"/>
                <w:szCs w:val="12"/>
              </w:rPr>
            </w:pPr>
          </w:p>
          <w:p w14:paraId="3B5E8AA0" w14:textId="77777777" w:rsidR="001B777E" w:rsidRPr="001B777E" w:rsidRDefault="001B777E" w:rsidP="001B777E">
            <w:pPr>
              <w:pStyle w:val="TableParagraph"/>
              <w:spacing w:before="125"/>
              <w:ind w:left="208"/>
              <w:rPr>
                <w:sz w:val="12"/>
                <w:szCs w:val="12"/>
              </w:rPr>
            </w:pPr>
            <w:r w:rsidRPr="001B777E">
              <w:rPr>
                <w:spacing w:val="-4"/>
                <w:sz w:val="12"/>
                <w:szCs w:val="12"/>
              </w:rPr>
              <w:t>9,58</w:t>
            </w:r>
          </w:p>
        </w:tc>
        <w:tc>
          <w:tcPr>
            <w:tcW w:w="520" w:type="dxa"/>
            <w:vMerge/>
            <w:tcBorders>
              <w:top w:val="nil"/>
            </w:tcBorders>
          </w:tcPr>
          <w:p w14:paraId="34F8F032" w14:textId="77777777" w:rsidR="001B777E" w:rsidRPr="001B777E" w:rsidRDefault="001B777E" w:rsidP="001B777E">
            <w:pPr>
              <w:rPr>
                <w:sz w:val="12"/>
                <w:szCs w:val="12"/>
              </w:rPr>
            </w:pPr>
          </w:p>
        </w:tc>
        <w:tc>
          <w:tcPr>
            <w:tcW w:w="734" w:type="dxa"/>
            <w:vMerge/>
            <w:tcBorders>
              <w:top w:val="nil"/>
            </w:tcBorders>
          </w:tcPr>
          <w:p w14:paraId="4D23805C" w14:textId="77777777" w:rsidR="001B777E" w:rsidRPr="001B777E" w:rsidRDefault="001B777E" w:rsidP="001B777E">
            <w:pPr>
              <w:rPr>
                <w:sz w:val="12"/>
                <w:szCs w:val="12"/>
              </w:rPr>
            </w:pPr>
          </w:p>
        </w:tc>
      </w:tr>
      <w:tr w:rsidR="001B777E" w:rsidRPr="001B777E" w14:paraId="56ED1583" w14:textId="77777777" w:rsidTr="001B777E">
        <w:trPr>
          <w:trHeight w:val="717"/>
        </w:trPr>
        <w:tc>
          <w:tcPr>
            <w:tcW w:w="519" w:type="dxa"/>
          </w:tcPr>
          <w:p w14:paraId="2FD3E1D0" w14:textId="77777777" w:rsidR="001B777E" w:rsidRPr="001B777E" w:rsidRDefault="001B777E" w:rsidP="001B777E">
            <w:pPr>
              <w:pStyle w:val="TableParagraph"/>
              <w:rPr>
                <w:sz w:val="12"/>
                <w:szCs w:val="12"/>
              </w:rPr>
            </w:pPr>
          </w:p>
          <w:p w14:paraId="6E8AB6EF" w14:textId="77777777" w:rsidR="001B777E" w:rsidRPr="001B777E" w:rsidRDefault="001B777E" w:rsidP="001B777E">
            <w:pPr>
              <w:pStyle w:val="TableParagraph"/>
              <w:spacing w:before="116"/>
              <w:ind w:left="49" w:right="23"/>
              <w:jc w:val="center"/>
              <w:rPr>
                <w:sz w:val="12"/>
                <w:szCs w:val="12"/>
              </w:rPr>
            </w:pPr>
            <w:r w:rsidRPr="001B777E">
              <w:rPr>
                <w:spacing w:val="-5"/>
                <w:sz w:val="12"/>
                <w:szCs w:val="12"/>
              </w:rPr>
              <w:t>60</w:t>
            </w:r>
          </w:p>
        </w:tc>
        <w:tc>
          <w:tcPr>
            <w:tcW w:w="742" w:type="dxa"/>
          </w:tcPr>
          <w:p w14:paraId="5A98EEE0" w14:textId="77777777" w:rsidR="001B777E" w:rsidRPr="001B777E" w:rsidRDefault="001B777E" w:rsidP="001B777E">
            <w:pPr>
              <w:pStyle w:val="TableParagraph"/>
              <w:spacing w:before="9"/>
              <w:rPr>
                <w:sz w:val="12"/>
                <w:szCs w:val="12"/>
              </w:rPr>
            </w:pPr>
          </w:p>
          <w:p w14:paraId="3810F18D" w14:textId="77777777" w:rsidR="001B777E" w:rsidRPr="001B777E" w:rsidRDefault="001B777E" w:rsidP="001B777E">
            <w:pPr>
              <w:pStyle w:val="TableParagraph"/>
              <w:ind w:left="244"/>
              <w:rPr>
                <w:sz w:val="12"/>
                <w:szCs w:val="12"/>
              </w:rPr>
            </w:pPr>
            <w:r w:rsidRPr="001B777E">
              <w:rPr>
                <w:w w:val="95"/>
                <w:sz w:val="12"/>
                <w:szCs w:val="12"/>
              </w:rPr>
              <w:t>5-</w:t>
            </w:r>
            <w:r w:rsidRPr="001B777E">
              <w:rPr>
                <w:spacing w:val="-5"/>
                <w:sz w:val="12"/>
                <w:szCs w:val="12"/>
              </w:rPr>
              <w:t>85</w:t>
            </w:r>
          </w:p>
          <w:p w14:paraId="7D0F7075" w14:textId="77777777" w:rsidR="001B777E" w:rsidRPr="001B777E" w:rsidRDefault="001B777E" w:rsidP="001B777E">
            <w:pPr>
              <w:pStyle w:val="TableParagraph"/>
              <w:spacing w:before="15"/>
              <w:ind w:left="244"/>
              <w:rPr>
                <w:sz w:val="12"/>
                <w:szCs w:val="12"/>
              </w:rPr>
            </w:pPr>
            <w:r w:rsidRPr="001B777E">
              <w:rPr>
                <w:w w:val="95"/>
                <w:sz w:val="12"/>
                <w:szCs w:val="12"/>
              </w:rPr>
              <w:t>5-</w:t>
            </w:r>
            <w:r w:rsidRPr="001B777E">
              <w:rPr>
                <w:spacing w:val="-5"/>
                <w:sz w:val="12"/>
                <w:szCs w:val="12"/>
              </w:rPr>
              <w:t>86</w:t>
            </w:r>
          </w:p>
        </w:tc>
        <w:tc>
          <w:tcPr>
            <w:tcW w:w="3233" w:type="dxa"/>
          </w:tcPr>
          <w:p w14:paraId="545A2839" w14:textId="77777777" w:rsidR="001B777E" w:rsidRPr="001B777E" w:rsidRDefault="001B777E" w:rsidP="001B777E">
            <w:pPr>
              <w:pStyle w:val="TableParagraph"/>
              <w:spacing w:before="107" w:line="261" w:lineRule="auto"/>
              <w:ind w:left="28" w:right="72"/>
              <w:rPr>
                <w:sz w:val="12"/>
                <w:szCs w:val="12"/>
              </w:rPr>
            </w:pPr>
            <w:r w:rsidRPr="001B777E">
              <w:rPr>
                <w:sz w:val="12"/>
                <w:szCs w:val="12"/>
              </w:rPr>
              <w:t>Устройство</w:t>
            </w:r>
            <w:r w:rsidRPr="001B777E">
              <w:rPr>
                <w:spacing w:val="39"/>
                <w:sz w:val="12"/>
                <w:szCs w:val="12"/>
              </w:rPr>
              <w:t xml:space="preserve"> </w:t>
            </w:r>
            <w:r w:rsidRPr="001B777E">
              <w:rPr>
                <w:sz w:val="12"/>
                <w:szCs w:val="12"/>
              </w:rPr>
              <w:t>цементной</w:t>
            </w:r>
            <w:r w:rsidRPr="001B777E">
              <w:rPr>
                <w:spacing w:val="39"/>
                <w:sz w:val="12"/>
                <w:szCs w:val="12"/>
              </w:rPr>
              <w:t xml:space="preserve"> </w:t>
            </w:r>
            <w:r w:rsidRPr="001B777E">
              <w:rPr>
                <w:sz w:val="12"/>
                <w:szCs w:val="12"/>
              </w:rPr>
              <w:t>стяжки</w:t>
            </w:r>
            <w:r w:rsidRPr="001B777E">
              <w:rPr>
                <w:spacing w:val="39"/>
                <w:sz w:val="12"/>
                <w:szCs w:val="12"/>
              </w:rPr>
              <w:t xml:space="preserve"> </w:t>
            </w:r>
            <w:r w:rsidRPr="001B777E">
              <w:rPr>
                <w:sz w:val="12"/>
                <w:szCs w:val="12"/>
              </w:rPr>
              <w:t>толщ.</w:t>
            </w:r>
            <w:r w:rsidRPr="001B777E">
              <w:rPr>
                <w:spacing w:val="40"/>
                <w:sz w:val="12"/>
                <w:szCs w:val="12"/>
              </w:rPr>
              <w:t xml:space="preserve"> </w:t>
            </w:r>
            <w:r w:rsidRPr="001B777E">
              <w:rPr>
                <w:sz w:val="12"/>
                <w:szCs w:val="12"/>
              </w:rPr>
              <w:t>30мм под</w:t>
            </w:r>
            <w:r w:rsidRPr="001B777E">
              <w:rPr>
                <w:spacing w:val="40"/>
                <w:sz w:val="12"/>
                <w:szCs w:val="12"/>
              </w:rPr>
              <w:t xml:space="preserve"> </w:t>
            </w:r>
            <w:r w:rsidRPr="001B777E">
              <w:rPr>
                <w:sz w:val="12"/>
                <w:szCs w:val="12"/>
              </w:rPr>
              <w:t>лестницы</w:t>
            </w:r>
            <w:r w:rsidRPr="001B777E">
              <w:rPr>
                <w:spacing w:val="-7"/>
                <w:sz w:val="12"/>
                <w:szCs w:val="12"/>
              </w:rPr>
              <w:t xml:space="preserve"> </w:t>
            </w:r>
            <w:r w:rsidRPr="001B777E">
              <w:rPr>
                <w:sz w:val="12"/>
                <w:szCs w:val="12"/>
              </w:rPr>
              <w:t>Ցեմենտյա</w:t>
            </w:r>
            <w:r w:rsidRPr="001B777E">
              <w:rPr>
                <w:spacing w:val="23"/>
                <w:sz w:val="12"/>
                <w:szCs w:val="12"/>
              </w:rPr>
              <w:t xml:space="preserve"> </w:t>
            </w:r>
            <w:r w:rsidRPr="001B777E">
              <w:rPr>
                <w:sz w:val="12"/>
                <w:szCs w:val="12"/>
              </w:rPr>
              <w:t>շերտի</w:t>
            </w:r>
            <w:r w:rsidRPr="001B777E">
              <w:rPr>
                <w:spacing w:val="24"/>
                <w:sz w:val="12"/>
                <w:szCs w:val="12"/>
              </w:rPr>
              <w:t xml:space="preserve"> </w:t>
            </w:r>
            <w:r w:rsidRPr="001B777E">
              <w:rPr>
                <w:sz w:val="12"/>
                <w:szCs w:val="12"/>
              </w:rPr>
              <w:t>պատրաստում</w:t>
            </w:r>
            <w:r w:rsidRPr="001B777E">
              <w:rPr>
                <w:spacing w:val="24"/>
                <w:sz w:val="12"/>
                <w:szCs w:val="12"/>
              </w:rPr>
              <w:t xml:space="preserve"> </w:t>
            </w:r>
            <w:r w:rsidRPr="001B777E">
              <w:rPr>
                <w:sz w:val="12"/>
                <w:szCs w:val="12"/>
              </w:rPr>
              <w:t>30մմ</w:t>
            </w:r>
            <w:r w:rsidRPr="001B777E">
              <w:rPr>
                <w:spacing w:val="40"/>
                <w:sz w:val="12"/>
                <w:szCs w:val="12"/>
              </w:rPr>
              <w:t xml:space="preserve"> </w:t>
            </w:r>
            <w:r w:rsidRPr="001B777E">
              <w:rPr>
                <w:sz w:val="12"/>
                <w:szCs w:val="12"/>
              </w:rPr>
              <w:t>հաստության աստիճանների տակ</w:t>
            </w:r>
          </w:p>
        </w:tc>
        <w:tc>
          <w:tcPr>
            <w:tcW w:w="553" w:type="dxa"/>
          </w:tcPr>
          <w:p w14:paraId="21C5E5F4" w14:textId="77777777" w:rsidR="001B777E" w:rsidRPr="001B777E" w:rsidRDefault="001B777E" w:rsidP="001B777E">
            <w:pPr>
              <w:pStyle w:val="TableParagraph"/>
              <w:spacing w:before="9"/>
              <w:rPr>
                <w:sz w:val="12"/>
                <w:szCs w:val="12"/>
              </w:rPr>
            </w:pPr>
          </w:p>
          <w:p w14:paraId="401393EA" w14:textId="77777777" w:rsidR="001B777E" w:rsidRPr="001B777E" w:rsidRDefault="001B777E" w:rsidP="001B777E">
            <w:pPr>
              <w:pStyle w:val="TableParagraph"/>
              <w:spacing w:line="261" w:lineRule="auto"/>
              <w:ind w:left="183" w:right="168"/>
              <w:jc w:val="center"/>
              <w:rPr>
                <w:sz w:val="12"/>
                <w:szCs w:val="12"/>
              </w:rPr>
            </w:pPr>
            <w:r w:rsidRPr="001B777E">
              <w:rPr>
                <w:spacing w:val="-6"/>
                <w:sz w:val="12"/>
                <w:szCs w:val="12"/>
              </w:rPr>
              <w:t>м2</w:t>
            </w:r>
            <w:r w:rsidRPr="001B777E">
              <w:rPr>
                <w:spacing w:val="40"/>
                <w:sz w:val="12"/>
                <w:szCs w:val="12"/>
              </w:rPr>
              <w:t xml:space="preserve"> </w:t>
            </w:r>
            <w:r w:rsidRPr="001B777E">
              <w:rPr>
                <w:spacing w:val="-5"/>
                <w:sz w:val="12"/>
                <w:szCs w:val="12"/>
              </w:rPr>
              <w:t>մ2</w:t>
            </w:r>
          </w:p>
        </w:tc>
        <w:tc>
          <w:tcPr>
            <w:tcW w:w="584" w:type="dxa"/>
          </w:tcPr>
          <w:p w14:paraId="4A1E3C6B" w14:textId="77777777" w:rsidR="001B777E" w:rsidRPr="001B777E" w:rsidRDefault="001B777E" w:rsidP="001B777E">
            <w:pPr>
              <w:pStyle w:val="TableParagraph"/>
              <w:rPr>
                <w:sz w:val="12"/>
                <w:szCs w:val="12"/>
              </w:rPr>
            </w:pPr>
          </w:p>
          <w:p w14:paraId="0500A87F" w14:textId="77777777" w:rsidR="001B777E" w:rsidRPr="001B777E" w:rsidRDefault="001B777E" w:rsidP="001B777E">
            <w:pPr>
              <w:pStyle w:val="TableParagraph"/>
              <w:spacing w:before="116"/>
              <w:ind w:left="57" w:right="31"/>
              <w:jc w:val="center"/>
              <w:rPr>
                <w:sz w:val="12"/>
                <w:szCs w:val="12"/>
              </w:rPr>
            </w:pPr>
            <w:r w:rsidRPr="001B777E">
              <w:rPr>
                <w:spacing w:val="-5"/>
                <w:sz w:val="12"/>
                <w:szCs w:val="12"/>
              </w:rPr>
              <w:t>5,4</w:t>
            </w:r>
          </w:p>
        </w:tc>
        <w:tc>
          <w:tcPr>
            <w:tcW w:w="570" w:type="dxa"/>
          </w:tcPr>
          <w:p w14:paraId="054CB887" w14:textId="77777777" w:rsidR="001B777E" w:rsidRPr="001B777E" w:rsidRDefault="001B777E" w:rsidP="001B777E">
            <w:pPr>
              <w:pStyle w:val="TableParagraph"/>
              <w:rPr>
                <w:sz w:val="12"/>
                <w:szCs w:val="12"/>
              </w:rPr>
            </w:pPr>
          </w:p>
          <w:p w14:paraId="6B4FC2D8" w14:textId="77777777" w:rsidR="001B777E" w:rsidRPr="001B777E" w:rsidRDefault="001B777E" w:rsidP="001B777E">
            <w:pPr>
              <w:pStyle w:val="TableParagraph"/>
              <w:spacing w:before="116"/>
              <w:ind w:left="84" w:right="62"/>
              <w:jc w:val="center"/>
              <w:rPr>
                <w:sz w:val="12"/>
                <w:szCs w:val="12"/>
              </w:rPr>
            </w:pPr>
            <w:r w:rsidRPr="001B777E">
              <w:rPr>
                <w:spacing w:val="-4"/>
                <w:sz w:val="12"/>
                <w:szCs w:val="12"/>
              </w:rPr>
              <w:t>0,14</w:t>
            </w:r>
          </w:p>
        </w:tc>
        <w:tc>
          <w:tcPr>
            <w:tcW w:w="584" w:type="dxa"/>
          </w:tcPr>
          <w:p w14:paraId="6DF2D453" w14:textId="77777777" w:rsidR="001B777E" w:rsidRPr="001B777E" w:rsidRDefault="001B777E" w:rsidP="001B777E">
            <w:pPr>
              <w:pStyle w:val="TableParagraph"/>
              <w:rPr>
                <w:sz w:val="12"/>
                <w:szCs w:val="12"/>
              </w:rPr>
            </w:pPr>
          </w:p>
          <w:p w14:paraId="17C857BC" w14:textId="77777777" w:rsidR="001B777E" w:rsidRPr="001B777E" w:rsidRDefault="001B777E" w:rsidP="001B777E">
            <w:pPr>
              <w:pStyle w:val="TableParagraph"/>
              <w:spacing w:before="116"/>
              <w:ind w:left="55" w:right="33"/>
              <w:jc w:val="center"/>
              <w:rPr>
                <w:sz w:val="12"/>
                <w:szCs w:val="12"/>
              </w:rPr>
            </w:pPr>
            <w:r w:rsidRPr="001B777E">
              <w:rPr>
                <w:spacing w:val="-2"/>
                <w:sz w:val="12"/>
                <w:szCs w:val="12"/>
              </w:rPr>
              <w:t>0,387</w:t>
            </w:r>
          </w:p>
        </w:tc>
        <w:tc>
          <w:tcPr>
            <w:tcW w:w="562" w:type="dxa"/>
          </w:tcPr>
          <w:p w14:paraId="7BDA8A34" w14:textId="77777777" w:rsidR="001B777E" w:rsidRPr="001B777E" w:rsidRDefault="001B777E" w:rsidP="001B777E">
            <w:pPr>
              <w:pStyle w:val="TableParagraph"/>
              <w:rPr>
                <w:sz w:val="12"/>
                <w:szCs w:val="12"/>
              </w:rPr>
            </w:pPr>
          </w:p>
          <w:p w14:paraId="09F4F4F7" w14:textId="77777777" w:rsidR="001B777E" w:rsidRPr="001B777E" w:rsidRDefault="001B777E" w:rsidP="001B777E">
            <w:pPr>
              <w:pStyle w:val="TableParagraph"/>
              <w:spacing w:before="116"/>
              <w:ind w:right="140"/>
              <w:jc w:val="right"/>
              <w:rPr>
                <w:sz w:val="12"/>
                <w:szCs w:val="12"/>
              </w:rPr>
            </w:pPr>
            <w:r w:rsidRPr="001B777E">
              <w:rPr>
                <w:spacing w:val="-4"/>
                <w:sz w:val="12"/>
                <w:szCs w:val="12"/>
              </w:rPr>
              <w:t>2,09</w:t>
            </w:r>
          </w:p>
        </w:tc>
        <w:tc>
          <w:tcPr>
            <w:tcW w:w="656" w:type="dxa"/>
          </w:tcPr>
          <w:p w14:paraId="156655D0" w14:textId="77777777" w:rsidR="001B777E" w:rsidRPr="001B777E" w:rsidRDefault="001B777E" w:rsidP="001B777E">
            <w:pPr>
              <w:pStyle w:val="TableParagraph"/>
              <w:rPr>
                <w:sz w:val="12"/>
                <w:szCs w:val="12"/>
              </w:rPr>
            </w:pPr>
          </w:p>
          <w:p w14:paraId="11F6DB3E" w14:textId="77777777" w:rsidR="001B777E" w:rsidRPr="001B777E" w:rsidRDefault="001B777E" w:rsidP="001B777E">
            <w:pPr>
              <w:pStyle w:val="TableParagraph"/>
              <w:spacing w:before="116"/>
              <w:ind w:left="89" w:right="72"/>
              <w:jc w:val="center"/>
              <w:rPr>
                <w:sz w:val="12"/>
                <w:szCs w:val="12"/>
              </w:rPr>
            </w:pPr>
            <w:r w:rsidRPr="001B777E">
              <w:rPr>
                <w:spacing w:val="-4"/>
                <w:sz w:val="12"/>
                <w:szCs w:val="12"/>
              </w:rPr>
              <w:t>0,01</w:t>
            </w:r>
          </w:p>
        </w:tc>
        <w:tc>
          <w:tcPr>
            <w:tcW w:w="608" w:type="dxa"/>
          </w:tcPr>
          <w:p w14:paraId="4645825C" w14:textId="77777777" w:rsidR="001B777E" w:rsidRPr="001B777E" w:rsidRDefault="001B777E" w:rsidP="001B777E">
            <w:pPr>
              <w:pStyle w:val="TableParagraph"/>
              <w:rPr>
                <w:sz w:val="12"/>
                <w:szCs w:val="12"/>
              </w:rPr>
            </w:pPr>
          </w:p>
          <w:p w14:paraId="73A6DD09" w14:textId="77777777" w:rsidR="001B777E" w:rsidRPr="001B777E" w:rsidRDefault="001B777E" w:rsidP="001B777E">
            <w:pPr>
              <w:pStyle w:val="TableParagraph"/>
              <w:spacing w:before="116"/>
              <w:ind w:right="130"/>
              <w:jc w:val="right"/>
              <w:rPr>
                <w:sz w:val="12"/>
                <w:szCs w:val="12"/>
              </w:rPr>
            </w:pPr>
            <w:r w:rsidRPr="001B777E">
              <w:rPr>
                <w:spacing w:val="-2"/>
                <w:sz w:val="12"/>
                <w:szCs w:val="12"/>
              </w:rPr>
              <w:t>0,031</w:t>
            </w:r>
          </w:p>
        </w:tc>
        <w:tc>
          <w:tcPr>
            <w:tcW w:w="648" w:type="dxa"/>
          </w:tcPr>
          <w:p w14:paraId="637A8566" w14:textId="77777777" w:rsidR="001B777E" w:rsidRPr="001B777E" w:rsidRDefault="001B777E" w:rsidP="001B777E">
            <w:pPr>
              <w:pStyle w:val="TableParagraph"/>
              <w:rPr>
                <w:sz w:val="12"/>
                <w:szCs w:val="12"/>
              </w:rPr>
            </w:pPr>
          </w:p>
          <w:p w14:paraId="6E5C7FE1" w14:textId="77777777" w:rsidR="001B777E" w:rsidRPr="001B777E" w:rsidRDefault="001B777E" w:rsidP="001B777E">
            <w:pPr>
              <w:pStyle w:val="TableParagraph"/>
              <w:spacing w:before="116"/>
              <w:ind w:right="185"/>
              <w:jc w:val="right"/>
              <w:rPr>
                <w:sz w:val="12"/>
                <w:szCs w:val="12"/>
              </w:rPr>
            </w:pPr>
            <w:r w:rsidRPr="001B777E">
              <w:rPr>
                <w:spacing w:val="-4"/>
                <w:sz w:val="12"/>
                <w:szCs w:val="12"/>
              </w:rPr>
              <w:t>0,16</w:t>
            </w:r>
          </w:p>
        </w:tc>
        <w:tc>
          <w:tcPr>
            <w:tcW w:w="2287" w:type="dxa"/>
          </w:tcPr>
          <w:p w14:paraId="6DA2D52B" w14:textId="77777777" w:rsidR="001B777E" w:rsidRPr="001B777E" w:rsidRDefault="001B777E" w:rsidP="001B777E">
            <w:pPr>
              <w:pStyle w:val="TableParagraph"/>
              <w:spacing w:before="9"/>
              <w:rPr>
                <w:sz w:val="12"/>
                <w:szCs w:val="12"/>
              </w:rPr>
            </w:pPr>
          </w:p>
          <w:p w14:paraId="1AD8CB55" w14:textId="77777777" w:rsidR="001B777E" w:rsidRPr="001B777E" w:rsidRDefault="001B777E" w:rsidP="001B777E">
            <w:pPr>
              <w:pStyle w:val="TableParagraph"/>
              <w:spacing w:line="261" w:lineRule="auto"/>
              <w:ind w:left="23" w:right="913"/>
              <w:rPr>
                <w:sz w:val="12"/>
                <w:szCs w:val="12"/>
              </w:rPr>
            </w:pPr>
            <w:r w:rsidRPr="001B777E">
              <w:rPr>
                <w:sz w:val="12"/>
                <w:szCs w:val="12"/>
              </w:rPr>
              <w:t>Раствор</w:t>
            </w:r>
            <w:r w:rsidRPr="001B777E">
              <w:rPr>
                <w:spacing w:val="11"/>
                <w:sz w:val="12"/>
                <w:szCs w:val="12"/>
              </w:rPr>
              <w:t xml:space="preserve"> </w:t>
            </w:r>
            <w:r w:rsidRPr="001B777E">
              <w:rPr>
                <w:sz w:val="12"/>
                <w:szCs w:val="12"/>
              </w:rPr>
              <w:t>цементный</w:t>
            </w:r>
            <w:r w:rsidRPr="001B777E">
              <w:rPr>
                <w:spacing w:val="40"/>
                <w:sz w:val="12"/>
                <w:szCs w:val="12"/>
              </w:rPr>
              <w:t xml:space="preserve"> </w:t>
            </w:r>
            <w:r w:rsidRPr="001B777E">
              <w:rPr>
                <w:sz w:val="12"/>
                <w:szCs w:val="12"/>
              </w:rPr>
              <w:t>Ցեմենտյա</w:t>
            </w:r>
            <w:r w:rsidRPr="001B777E">
              <w:rPr>
                <w:spacing w:val="27"/>
                <w:sz w:val="12"/>
                <w:szCs w:val="12"/>
              </w:rPr>
              <w:t xml:space="preserve"> </w:t>
            </w:r>
            <w:r w:rsidRPr="001B777E">
              <w:rPr>
                <w:spacing w:val="-2"/>
                <w:sz w:val="12"/>
                <w:szCs w:val="12"/>
              </w:rPr>
              <w:t>շաղախ</w:t>
            </w:r>
          </w:p>
        </w:tc>
        <w:tc>
          <w:tcPr>
            <w:tcW w:w="418" w:type="dxa"/>
          </w:tcPr>
          <w:p w14:paraId="09FD4756" w14:textId="77777777" w:rsidR="001B777E" w:rsidRPr="001B777E" w:rsidRDefault="001B777E" w:rsidP="001B777E">
            <w:pPr>
              <w:pStyle w:val="TableParagraph"/>
              <w:spacing w:before="9"/>
              <w:rPr>
                <w:sz w:val="12"/>
                <w:szCs w:val="12"/>
              </w:rPr>
            </w:pPr>
          </w:p>
          <w:p w14:paraId="54A65E58" w14:textId="77777777" w:rsidR="001B777E" w:rsidRPr="001B777E" w:rsidRDefault="001B777E" w:rsidP="001B777E">
            <w:pPr>
              <w:pStyle w:val="TableParagraph"/>
              <w:spacing w:line="261" w:lineRule="auto"/>
              <w:ind w:left="134" w:right="115" w:hanging="8"/>
              <w:rPr>
                <w:sz w:val="12"/>
                <w:szCs w:val="12"/>
              </w:rPr>
            </w:pPr>
            <w:r w:rsidRPr="001B777E">
              <w:rPr>
                <w:spacing w:val="-6"/>
                <w:sz w:val="12"/>
                <w:szCs w:val="12"/>
              </w:rPr>
              <w:t>м3</w:t>
            </w:r>
            <w:r w:rsidRPr="001B777E">
              <w:rPr>
                <w:spacing w:val="40"/>
                <w:sz w:val="12"/>
                <w:szCs w:val="12"/>
              </w:rPr>
              <w:t xml:space="preserve"> </w:t>
            </w:r>
            <w:r w:rsidRPr="001B777E">
              <w:rPr>
                <w:spacing w:val="-5"/>
                <w:sz w:val="12"/>
                <w:szCs w:val="12"/>
              </w:rPr>
              <w:t>մ3</w:t>
            </w:r>
          </w:p>
        </w:tc>
        <w:tc>
          <w:tcPr>
            <w:tcW w:w="561" w:type="dxa"/>
          </w:tcPr>
          <w:p w14:paraId="0D7E4757" w14:textId="77777777" w:rsidR="001B777E" w:rsidRPr="001B777E" w:rsidRDefault="001B777E" w:rsidP="001B777E">
            <w:pPr>
              <w:pStyle w:val="TableParagraph"/>
              <w:rPr>
                <w:sz w:val="12"/>
                <w:szCs w:val="12"/>
              </w:rPr>
            </w:pPr>
          </w:p>
          <w:p w14:paraId="40838143" w14:textId="77777777" w:rsidR="001B777E" w:rsidRPr="001B777E" w:rsidRDefault="001B777E" w:rsidP="001B777E">
            <w:pPr>
              <w:pStyle w:val="TableParagraph"/>
              <w:spacing w:before="116"/>
              <w:ind w:left="43" w:right="23"/>
              <w:jc w:val="center"/>
              <w:rPr>
                <w:sz w:val="12"/>
                <w:szCs w:val="12"/>
              </w:rPr>
            </w:pPr>
            <w:r w:rsidRPr="001B777E">
              <w:rPr>
                <w:spacing w:val="-2"/>
                <w:sz w:val="12"/>
                <w:szCs w:val="12"/>
              </w:rPr>
              <w:t>0,0306</w:t>
            </w:r>
          </w:p>
        </w:tc>
        <w:tc>
          <w:tcPr>
            <w:tcW w:w="568" w:type="dxa"/>
          </w:tcPr>
          <w:p w14:paraId="1002CB13" w14:textId="77777777" w:rsidR="001B777E" w:rsidRPr="001B777E" w:rsidRDefault="001B777E" w:rsidP="001B777E">
            <w:pPr>
              <w:pStyle w:val="TableParagraph"/>
              <w:rPr>
                <w:sz w:val="12"/>
                <w:szCs w:val="12"/>
              </w:rPr>
            </w:pPr>
          </w:p>
          <w:p w14:paraId="56354250" w14:textId="77777777" w:rsidR="001B777E" w:rsidRPr="001B777E" w:rsidRDefault="001B777E" w:rsidP="001B777E">
            <w:pPr>
              <w:pStyle w:val="TableParagraph"/>
              <w:spacing w:before="116"/>
              <w:ind w:left="38" w:right="19"/>
              <w:jc w:val="center"/>
              <w:rPr>
                <w:sz w:val="12"/>
                <w:szCs w:val="12"/>
              </w:rPr>
            </w:pPr>
            <w:r w:rsidRPr="001B777E">
              <w:rPr>
                <w:spacing w:val="-4"/>
                <w:sz w:val="12"/>
                <w:szCs w:val="12"/>
              </w:rPr>
              <w:t>26,0</w:t>
            </w:r>
          </w:p>
        </w:tc>
        <w:tc>
          <w:tcPr>
            <w:tcW w:w="513" w:type="dxa"/>
          </w:tcPr>
          <w:p w14:paraId="543DC98F" w14:textId="77777777" w:rsidR="001B777E" w:rsidRPr="001B777E" w:rsidRDefault="001B777E" w:rsidP="001B777E">
            <w:pPr>
              <w:pStyle w:val="TableParagraph"/>
              <w:rPr>
                <w:sz w:val="12"/>
                <w:szCs w:val="12"/>
              </w:rPr>
            </w:pPr>
          </w:p>
          <w:p w14:paraId="616A4C43" w14:textId="77777777" w:rsidR="001B777E" w:rsidRPr="001B777E" w:rsidRDefault="001B777E" w:rsidP="001B777E">
            <w:pPr>
              <w:pStyle w:val="TableParagraph"/>
              <w:spacing w:before="116"/>
              <w:ind w:left="56" w:right="34"/>
              <w:jc w:val="center"/>
              <w:rPr>
                <w:sz w:val="12"/>
                <w:szCs w:val="12"/>
              </w:rPr>
            </w:pPr>
            <w:r w:rsidRPr="001B777E">
              <w:rPr>
                <w:spacing w:val="-4"/>
                <w:sz w:val="12"/>
                <w:szCs w:val="12"/>
              </w:rPr>
              <w:t>0,90</w:t>
            </w:r>
          </w:p>
        </w:tc>
        <w:tc>
          <w:tcPr>
            <w:tcW w:w="647" w:type="dxa"/>
          </w:tcPr>
          <w:p w14:paraId="45FC93F6" w14:textId="77777777" w:rsidR="001B777E" w:rsidRPr="001B777E" w:rsidRDefault="001B777E" w:rsidP="001B777E">
            <w:pPr>
              <w:pStyle w:val="TableParagraph"/>
              <w:rPr>
                <w:sz w:val="12"/>
                <w:szCs w:val="12"/>
              </w:rPr>
            </w:pPr>
          </w:p>
          <w:p w14:paraId="05C5143F" w14:textId="77777777" w:rsidR="001B777E" w:rsidRPr="001B777E" w:rsidRDefault="001B777E" w:rsidP="001B777E">
            <w:pPr>
              <w:pStyle w:val="TableParagraph"/>
              <w:spacing w:before="116"/>
              <w:ind w:left="208"/>
              <w:rPr>
                <w:sz w:val="12"/>
                <w:szCs w:val="12"/>
              </w:rPr>
            </w:pPr>
            <w:r w:rsidRPr="001B777E">
              <w:rPr>
                <w:spacing w:val="-4"/>
                <w:sz w:val="12"/>
                <w:szCs w:val="12"/>
              </w:rPr>
              <w:t>4,88</w:t>
            </w:r>
          </w:p>
        </w:tc>
        <w:tc>
          <w:tcPr>
            <w:tcW w:w="520" w:type="dxa"/>
          </w:tcPr>
          <w:p w14:paraId="74A65A20" w14:textId="77777777" w:rsidR="001B777E" w:rsidRPr="001B777E" w:rsidRDefault="001B777E" w:rsidP="001B777E">
            <w:pPr>
              <w:pStyle w:val="TableParagraph"/>
              <w:rPr>
                <w:sz w:val="12"/>
                <w:szCs w:val="12"/>
              </w:rPr>
            </w:pPr>
          </w:p>
          <w:p w14:paraId="2CDC6208" w14:textId="77777777" w:rsidR="001B777E" w:rsidRPr="001B777E" w:rsidRDefault="001B777E" w:rsidP="001B777E">
            <w:pPr>
              <w:pStyle w:val="TableParagraph"/>
              <w:spacing w:before="116"/>
              <w:ind w:left="60" w:right="37"/>
              <w:jc w:val="center"/>
              <w:rPr>
                <w:sz w:val="12"/>
                <w:szCs w:val="12"/>
              </w:rPr>
            </w:pPr>
            <w:r w:rsidRPr="001B777E">
              <w:rPr>
                <w:spacing w:val="-4"/>
                <w:sz w:val="12"/>
                <w:szCs w:val="12"/>
              </w:rPr>
              <w:t>1,32</w:t>
            </w:r>
          </w:p>
        </w:tc>
        <w:tc>
          <w:tcPr>
            <w:tcW w:w="734" w:type="dxa"/>
          </w:tcPr>
          <w:p w14:paraId="1DA98FAB" w14:textId="77777777" w:rsidR="001B777E" w:rsidRPr="001B777E" w:rsidRDefault="001B777E" w:rsidP="001B777E">
            <w:pPr>
              <w:pStyle w:val="TableParagraph"/>
              <w:rPr>
                <w:sz w:val="12"/>
                <w:szCs w:val="12"/>
              </w:rPr>
            </w:pPr>
          </w:p>
          <w:p w14:paraId="0CF966E5" w14:textId="77777777" w:rsidR="001B777E" w:rsidRPr="001B777E" w:rsidRDefault="001B777E" w:rsidP="001B777E">
            <w:pPr>
              <w:pStyle w:val="TableParagraph"/>
              <w:spacing w:before="116"/>
              <w:ind w:left="166" w:right="141"/>
              <w:jc w:val="center"/>
              <w:rPr>
                <w:sz w:val="12"/>
                <w:szCs w:val="12"/>
              </w:rPr>
            </w:pPr>
            <w:r w:rsidRPr="001B777E">
              <w:rPr>
                <w:spacing w:val="-2"/>
                <w:sz w:val="12"/>
                <w:szCs w:val="12"/>
              </w:rPr>
              <w:t>7,138</w:t>
            </w:r>
          </w:p>
        </w:tc>
      </w:tr>
      <w:tr w:rsidR="001B777E" w:rsidRPr="001B777E" w14:paraId="7B431639" w14:textId="77777777" w:rsidTr="001B777E">
        <w:trPr>
          <w:trHeight w:val="623"/>
        </w:trPr>
        <w:tc>
          <w:tcPr>
            <w:tcW w:w="519" w:type="dxa"/>
            <w:vMerge w:val="restart"/>
          </w:tcPr>
          <w:p w14:paraId="605F36E0" w14:textId="77777777" w:rsidR="001B777E" w:rsidRPr="001B777E" w:rsidRDefault="001B777E" w:rsidP="001B777E">
            <w:pPr>
              <w:pStyle w:val="TableParagraph"/>
              <w:rPr>
                <w:sz w:val="12"/>
                <w:szCs w:val="12"/>
              </w:rPr>
            </w:pPr>
          </w:p>
          <w:p w14:paraId="3FC92BFB" w14:textId="77777777" w:rsidR="001B777E" w:rsidRPr="001B777E" w:rsidRDefault="001B777E" w:rsidP="001B777E">
            <w:pPr>
              <w:pStyle w:val="TableParagraph"/>
              <w:rPr>
                <w:sz w:val="12"/>
                <w:szCs w:val="12"/>
              </w:rPr>
            </w:pPr>
          </w:p>
          <w:p w14:paraId="23A918A6" w14:textId="77777777" w:rsidR="001B777E" w:rsidRPr="001B777E" w:rsidRDefault="001B777E" w:rsidP="001B777E">
            <w:pPr>
              <w:pStyle w:val="TableParagraph"/>
              <w:rPr>
                <w:sz w:val="12"/>
                <w:szCs w:val="12"/>
              </w:rPr>
            </w:pPr>
          </w:p>
          <w:p w14:paraId="29235154" w14:textId="77777777" w:rsidR="001B777E" w:rsidRPr="001B777E" w:rsidRDefault="001B777E" w:rsidP="001B777E">
            <w:pPr>
              <w:pStyle w:val="TableParagraph"/>
              <w:spacing w:before="82"/>
              <w:ind w:left="76"/>
              <w:rPr>
                <w:sz w:val="12"/>
                <w:szCs w:val="12"/>
              </w:rPr>
            </w:pPr>
            <w:r w:rsidRPr="001B777E">
              <w:rPr>
                <w:spacing w:val="-5"/>
                <w:sz w:val="12"/>
                <w:szCs w:val="12"/>
              </w:rPr>
              <w:t>61</w:t>
            </w:r>
          </w:p>
        </w:tc>
        <w:tc>
          <w:tcPr>
            <w:tcW w:w="742" w:type="dxa"/>
            <w:vMerge w:val="restart"/>
          </w:tcPr>
          <w:p w14:paraId="4AF3BFC2" w14:textId="77777777" w:rsidR="001B777E" w:rsidRPr="001B777E" w:rsidRDefault="001B777E" w:rsidP="001B777E">
            <w:pPr>
              <w:pStyle w:val="TableParagraph"/>
              <w:rPr>
                <w:sz w:val="12"/>
                <w:szCs w:val="12"/>
              </w:rPr>
            </w:pPr>
          </w:p>
          <w:p w14:paraId="041050D1" w14:textId="77777777" w:rsidR="001B777E" w:rsidRPr="001B777E" w:rsidRDefault="001B777E" w:rsidP="001B777E">
            <w:pPr>
              <w:pStyle w:val="TableParagraph"/>
              <w:rPr>
                <w:sz w:val="12"/>
                <w:szCs w:val="12"/>
              </w:rPr>
            </w:pPr>
          </w:p>
          <w:p w14:paraId="00F92584" w14:textId="77777777" w:rsidR="001B777E" w:rsidRPr="001B777E" w:rsidRDefault="001B777E" w:rsidP="001B777E">
            <w:pPr>
              <w:pStyle w:val="TableParagraph"/>
              <w:rPr>
                <w:sz w:val="12"/>
                <w:szCs w:val="12"/>
              </w:rPr>
            </w:pPr>
          </w:p>
          <w:p w14:paraId="7120E648" w14:textId="77777777" w:rsidR="001B777E" w:rsidRPr="001B777E" w:rsidRDefault="001B777E" w:rsidP="001B777E">
            <w:pPr>
              <w:pStyle w:val="TableParagraph"/>
              <w:spacing w:before="82"/>
              <w:ind w:left="182"/>
              <w:rPr>
                <w:sz w:val="12"/>
                <w:szCs w:val="12"/>
              </w:rPr>
            </w:pPr>
            <w:r w:rsidRPr="001B777E">
              <w:rPr>
                <w:w w:val="95"/>
                <w:sz w:val="12"/>
                <w:szCs w:val="12"/>
              </w:rPr>
              <w:t>11-</w:t>
            </w:r>
            <w:r w:rsidRPr="001B777E">
              <w:rPr>
                <w:spacing w:val="-5"/>
                <w:sz w:val="12"/>
                <w:szCs w:val="12"/>
              </w:rPr>
              <w:t>106</w:t>
            </w:r>
          </w:p>
        </w:tc>
        <w:tc>
          <w:tcPr>
            <w:tcW w:w="3233" w:type="dxa"/>
            <w:vMerge w:val="restart"/>
          </w:tcPr>
          <w:p w14:paraId="162F543E" w14:textId="77777777" w:rsidR="001B777E" w:rsidRPr="001B777E" w:rsidRDefault="001B777E" w:rsidP="001B777E">
            <w:pPr>
              <w:pStyle w:val="TableParagraph"/>
              <w:rPr>
                <w:sz w:val="12"/>
                <w:szCs w:val="12"/>
                <w:lang w:val="ru-RU"/>
              </w:rPr>
            </w:pPr>
          </w:p>
          <w:p w14:paraId="30BF85BF" w14:textId="77777777" w:rsidR="001B777E" w:rsidRPr="001B777E" w:rsidRDefault="001B777E" w:rsidP="001B777E">
            <w:pPr>
              <w:pStyle w:val="TableParagraph"/>
              <w:spacing w:before="3"/>
              <w:rPr>
                <w:sz w:val="12"/>
                <w:szCs w:val="12"/>
                <w:lang w:val="ru-RU"/>
              </w:rPr>
            </w:pPr>
          </w:p>
          <w:p w14:paraId="3E7AC535" w14:textId="77777777" w:rsidR="001B777E" w:rsidRPr="001B777E" w:rsidRDefault="001B777E" w:rsidP="001B777E">
            <w:pPr>
              <w:pStyle w:val="TableParagraph"/>
              <w:spacing w:line="261" w:lineRule="auto"/>
              <w:ind w:left="28" w:right="224"/>
              <w:rPr>
                <w:sz w:val="12"/>
                <w:szCs w:val="12"/>
                <w:lang w:val="ru-RU"/>
              </w:rPr>
            </w:pPr>
            <w:r w:rsidRPr="001B777E">
              <w:rPr>
                <w:sz w:val="12"/>
                <w:szCs w:val="12"/>
                <w:lang w:val="ru-RU"/>
              </w:rPr>
              <w:t>Покрытие</w:t>
            </w:r>
            <w:r w:rsidRPr="001B777E">
              <w:rPr>
                <w:spacing w:val="40"/>
                <w:sz w:val="12"/>
                <w:szCs w:val="12"/>
                <w:lang w:val="ru-RU"/>
              </w:rPr>
              <w:t xml:space="preserve"> </w:t>
            </w:r>
            <w:r w:rsidRPr="001B777E">
              <w:rPr>
                <w:sz w:val="12"/>
                <w:szCs w:val="12"/>
                <w:lang w:val="ru-RU"/>
              </w:rPr>
              <w:t>лестниц</w:t>
            </w:r>
            <w:r w:rsidRPr="001B777E">
              <w:rPr>
                <w:spacing w:val="40"/>
                <w:sz w:val="12"/>
                <w:szCs w:val="12"/>
                <w:lang w:val="ru-RU"/>
              </w:rPr>
              <w:t xml:space="preserve"> </w:t>
            </w:r>
            <w:r w:rsidRPr="001B777E">
              <w:rPr>
                <w:sz w:val="12"/>
                <w:szCs w:val="12"/>
                <w:lang w:val="ru-RU"/>
              </w:rPr>
              <w:t>базальтовыми</w:t>
            </w:r>
            <w:r w:rsidRPr="001B777E">
              <w:rPr>
                <w:spacing w:val="80"/>
                <w:sz w:val="12"/>
                <w:szCs w:val="12"/>
                <w:lang w:val="ru-RU"/>
              </w:rPr>
              <w:t xml:space="preserve"> </w:t>
            </w:r>
            <w:r w:rsidRPr="001B777E">
              <w:rPr>
                <w:sz w:val="12"/>
                <w:szCs w:val="12"/>
                <w:lang w:val="ru-RU"/>
              </w:rPr>
              <w:t>плитами</w:t>
            </w:r>
            <w:r w:rsidRPr="001B777E">
              <w:rPr>
                <w:spacing w:val="40"/>
                <w:sz w:val="12"/>
                <w:szCs w:val="12"/>
                <w:lang w:val="ru-RU"/>
              </w:rPr>
              <w:t xml:space="preserve"> </w:t>
            </w:r>
            <w:r w:rsidRPr="001B777E">
              <w:rPr>
                <w:sz w:val="12"/>
                <w:szCs w:val="12"/>
                <w:lang w:val="ru-RU"/>
              </w:rPr>
              <w:t>толщ.</w:t>
            </w:r>
            <w:r w:rsidRPr="001B777E">
              <w:rPr>
                <w:spacing w:val="20"/>
                <w:sz w:val="12"/>
                <w:szCs w:val="12"/>
                <w:lang w:val="ru-RU"/>
              </w:rPr>
              <w:t xml:space="preserve"> </w:t>
            </w:r>
            <w:r w:rsidRPr="001B777E">
              <w:rPr>
                <w:sz w:val="12"/>
                <w:szCs w:val="12"/>
                <w:lang w:val="ru-RU"/>
              </w:rPr>
              <w:t>50мм</w:t>
            </w:r>
            <w:r w:rsidRPr="001B777E">
              <w:rPr>
                <w:spacing w:val="-8"/>
                <w:sz w:val="12"/>
                <w:szCs w:val="12"/>
                <w:lang w:val="ru-RU"/>
              </w:rPr>
              <w:t xml:space="preserve"> </w:t>
            </w:r>
            <w:r w:rsidRPr="001B777E">
              <w:rPr>
                <w:sz w:val="12"/>
                <w:szCs w:val="12"/>
              </w:rPr>
              <w:t>Բազալտե</w:t>
            </w:r>
            <w:r w:rsidRPr="001B777E">
              <w:rPr>
                <w:spacing w:val="19"/>
                <w:sz w:val="12"/>
                <w:szCs w:val="12"/>
                <w:lang w:val="ru-RU"/>
              </w:rPr>
              <w:t xml:space="preserve"> </w:t>
            </w:r>
            <w:r w:rsidRPr="001B777E">
              <w:rPr>
                <w:sz w:val="12"/>
                <w:szCs w:val="12"/>
              </w:rPr>
              <w:t>սալերով</w:t>
            </w:r>
            <w:r w:rsidRPr="001B777E">
              <w:rPr>
                <w:spacing w:val="-8"/>
                <w:sz w:val="12"/>
                <w:szCs w:val="12"/>
                <w:lang w:val="ru-RU"/>
              </w:rPr>
              <w:t xml:space="preserve"> </w:t>
            </w:r>
            <w:r w:rsidRPr="001B777E">
              <w:rPr>
                <w:sz w:val="12"/>
                <w:szCs w:val="12"/>
              </w:rPr>
              <w:t>աստիճանների</w:t>
            </w:r>
            <w:r w:rsidRPr="001B777E">
              <w:rPr>
                <w:spacing w:val="40"/>
                <w:sz w:val="12"/>
                <w:szCs w:val="12"/>
                <w:lang w:val="ru-RU"/>
              </w:rPr>
              <w:t xml:space="preserve"> </w:t>
            </w:r>
            <w:r w:rsidRPr="001B777E">
              <w:rPr>
                <w:sz w:val="12"/>
                <w:szCs w:val="12"/>
              </w:rPr>
              <w:t>երեսպատում</w:t>
            </w:r>
            <w:r w:rsidRPr="001B777E">
              <w:rPr>
                <w:spacing w:val="-4"/>
                <w:sz w:val="12"/>
                <w:szCs w:val="12"/>
                <w:lang w:val="ru-RU"/>
              </w:rPr>
              <w:t xml:space="preserve"> </w:t>
            </w:r>
            <w:r w:rsidRPr="001B777E">
              <w:rPr>
                <w:sz w:val="12"/>
                <w:szCs w:val="12"/>
                <w:lang w:val="ru-RU"/>
              </w:rPr>
              <w:t>50</w:t>
            </w:r>
            <w:r w:rsidRPr="001B777E">
              <w:rPr>
                <w:sz w:val="12"/>
                <w:szCs w:val="12"/>
              </w:rPr>
              <w:t>x</w:t>
            </w:r>
            <w:r w:rsidRPr="001B777E">
              <w:rPr>
                <w:sz w:val="12"/>
                <w:szCs w:val="12"/>
                <w:lang w:val="ru-RU"/>
              </w:rPr>
              <w:t>300</w:t>
            </w:r>
            <w:r w:rsidRPr="001B777E">
              <w:rPr>
                <w:sz w:val="12"/>
                <w:szCs w:val="12"/>
              </w:rPr>
              <w:t>մմ</w:t>
            </w:r>
            <w:r w:rsidRPr="001B777E">
              <w:rPr>
                <w:sz w:val="12"/>
                <w:szCs w:val="12"/>
                <w:lang w:val="ru-RU"/>
              </w:rPr>
              <w:t>,</w:t>
            </w:r>
          </w:p>
        </w:tc>
        <w:tc>
          <w:tcPr>
            <w:tcW w:w="553" w:type="dxa"/>
            <w:vMerge w:val="restart"/>
          </w:tcPr>
          <w:p w14:paraId="06EC4D69" w14:textId="77777777" w:rsidR="001B777E" w:rsidRPr="001B777E" w:rsidRDefault="001B777E" w:rsidP="001B777E">
            <w:pPr>
              <w:pStyle w:val="TableParagraph"/>
              <w:rPr>
                <w:sz w:val="12"/>
                <w:szCs w:val="12"/>
                <w:lang w:val="ru-RU"/>
              </w:rPr>
            </w:pPr>
          </w:p>
          <w:p w14:paraId="32626FBD" w14:textId="77777777" w:rsidR="001B777E" w:rsidRPr="001B777E" w:rsidRDefault="001B777E" w:rsidP="001B777E">
            <w:pPr>
              <w:pStyle w:val="TableParagraph"/>
              <w:rPr>
                <w:sz w:val="12"/>
                <w:szCs w:val="12"/>
                <w:lang w:val="ru-RU"/>
              </w:rPr>
            </w:pPr>
          </w:p>
          <w:p w14:paraId="05658127" w14:textId="77777777" w:rsidR="001B777E" w:rsidRPr="001B777E" w:rsidRDefault="001B777E" w:rsidP="001B777E">
            <w:pPr>
              <w:pStyle w:val="TableParagraph"/>
              <w:rPr>
                <w:sz w:val="12"/>
                <w:szCs w:val="12"/>
                <w:lang w:val="ru-RU"/>
              </w:rPr>
            </w:pPr>
          </w:p>
          <w:p w14:paraId="22186054" w14:textId="77777777" w:rsidR="001B777E" w:rsidRPr="001B777E" w:rsidRDefault="001B777E" w:rsidP="001B777E">
            <w:pPr>
              <w:pStyle w:val="TableParagraph"/>
              <w:spacing w:before="87"/>
              <w:ind w:left="181" w:right="168"/>
              <w:jc w:val="center"/>
              <w:rPr>
                <w:sz w:val="12"/>
                <w:szCs w:val="12"/>
              </w:rPr>
            </w:pPr>
            <w:r w:rsidRPr="001B777E">
              <w:rPr>
                <w:spacing w:val="-5"/>
                <w:sz w:val="12"/>
                <w:szCs w:val="12"/>
              </w:rPr>
              <w:t>м2</w:t>
            </w:r>
          </w:p>
        </w:tc>
        <w:tc>
          <w:tcPr>
            <w:tcW w:w="584" w:type="dxa"/>
          </w:tcPr>
          <w:p w14:paraId="1C3441F9" w14:textId="77777777" w:rsidR="001B777E" w:rsidRPr="001B777E" w:rsidRDefault="001B777E" w:rsidP="001B777E">
            <w:pPr>
              <w:pStyle w:val="TableParagraph"/>
              <w:spacing w:before="10"/>
              <w:rPr>
                <w:sz w:val="12"/>
                <w:szCs w:val="12"/>
              </w:rPr>
            </w:pPr>
          </w:p>
          <w:p w14:paraId="1BD39D90" w14:textId="77777777" w:rsidR="001B777E" w:rsidRPr="001B777E" w:rsidRDefault="001B777E" w:rsidP="001B777E">
            <w:pPr>
              <w:pStyle w:val="TableParagraph"/>
              <w:ind w:left="57" w:right="31"/>
              <w:jc w:val="center"/>
              <w:rPr>
                <w:sz w:val="12"/>
                <w:szCs w:val="12"/>
              </w:rPr>
            </w:pPr>
            <w:r w:rsidRPr="001B777E">
              <w:rPr>
                <w:spacing w:val="-5"/>
                <w:sz w:val="12"/>
                <w:szCs w:val="12"/>
              </w:rPr>
              <w:t>5,4</w:t>
            </w:r>
          </w:p>
        </w:tc>
        <w:tc>
          <w:tcPr>
            <w:tcW w:w="570" w:type="dxa"/>
            <w:vMerge w:val="restart"/>
          </w:tcPr>
          <w:p w14:paraId="20506851" w14:textId="77777777" w:rsidR="001B777E" w:rsidRPr="001B777E" w:rsidRDefault="001B777E" w:rsidP="001B777E">
            <w:pPr>
              <w:pStyle w:val="TableParagraph"/>
              <w:rPr>
                <w:sz w:val="12"/>
                <w:szCs w:val="12"/>
              </w:rPr>
            </w:pPr>
          </w:p>
          <w:p w14:paraId="47BEBE72" w14:textId="77777777" w:rsidR="001B777E" w:rsidRPr="001B777E" w:rsidRDefault="001B777E" w:rsidP="001B777E">
            <w:pPr>
              <w:pStyle w:val="TableParagraph"/>
              <w:rPr>
                <w:sz w:val="12"/>
                <w:szCs w:val="12"/>
              </w:rPr>
            </w:pPr>
          </w:p>
          <w:p w14:paraId="7B9CFF24" w14:textId="77777777" w:rsidR="001B777E" w:rsidRPr="001B777E" w:rsidRDefault="001B777E" w:rsidP="001B777E">
            <w:pPr>
              <w:pStyle w:val="TableParagraph"/>
              <w:rPr>
                <w:sz w:val="12"/>
                <w:szCs w:val="12"/>
              </w:rPr>
            </w:pPr>
          </w:p>
          <w:p w14:paraId="50F4FF37" w14:textId="77777777" w:rsidR="001B777E" w:rsidRPr="001B777E" w:rsidRDefault="001B777E" w:rsidP="001B777E">
            <w:pPr>
              <w:pStyle w:val="TableParagraph"/>
              <w:spacing w:before="82"/>
              <w:ind w:left="168"/>
              <w:rPr>
                <w:sz w:val="12"/>
                <w:szCs w:val="12"/>
              </w:rPr>
            </w:pPr>
            <w:r w:rsidRPr="001B777E">
              <w:rPr>
                <w:spacing w:val="-4"/>
                <w:sz w:val="12"/>
                <w:szCs w:val="12"/>
              </w:rPr>
              <w:t>0,83</w:t>
            </w:r>
          </w:p>
        </w:tc>
        <w:tc>
          <w:tcPr>
            <w:tcW w:w="584" w:type="dxa"/>
          </w:tcPr>
          <w:p w14:paraId="61EFB3A0" w14:textId="77777777" w:rsidR="001B777E" w:rsidRPr="001B777E" w:rsidRDefault="001B777E" w:rsidP="001B777E">
            <w:pPr>
              <w:pStyle w:val="TableParagraph"/>
              <w:spacing w:before="10"/>
              <w:rPr>
                <w:sz w:val="12"/>
                <w:szCs w:val="12"/>
              </w:rPr>
            </w:pPr>
          </w:p>
          <w:p w14:paraId="43CAE860" w14:textId="77777777" w:rsidR="001B777E" w:rsidRPr="001B777E" w:rsidRDefault="001B777E" w:rsidP="001B777E">
            <w:pPr>
              <w:pStyle w:val="TableParagraph"/>
              <w:ind w:left="55" w:right="33"/>
              <w:jc w:val="center"/>
              <w:rPr>
                <w:sz w:val="12"/>
                <w:szCs w:val="12"/>
              </w:rPr>
            </w:pPr>
            <w:r w:rsidRPr="001B777E">
              <w:rPr>
                <w:spacing w:val="-2"/>
                <w:sz w:val="12"/>
                <w:szCs w:val="12"/>
              </w:rPr>
              <w:t>2,294</w:t>
            </w:r>
          </w:p>
        </w:tc>
        <w:tc>
          <w:tcPr>
            <w:tcW w:w="562" w:type="dxa"/>
          </w:tcPr>
          <w:p w14:paraId="5A419040" w14:textId="77777777" w:rsidR="001B777E" w:rsidRPr="001B777E" w:rsidRDefault="001B777E" w:rsidP="001B777E">
            <w:pPr>
              <w:pStyle w:val="TableParagraph"/>
              <w:spacing w:before="10"/>
              <w:rPr>
                <w:sz w:val="12"/>
                <w:szCs w:val="12"/>
              </w:rPr>
            </w:pPr>
          </w:p>
          <w:p w14:paraId="2047DE3D" w14:textId="77777777" w:rsidR="001B777E" w:rsidRPr="001B777E" w:rsidRDefault="001B777E" w:rsidP="001B777E">
            <w:pPr>
              <w:pStyle w:val="TableParagraph"/>
              <w:ind w:right="107"/>
              <w:jc w:val="right"/>
              <w:rPr>
                <w:sz w:val="12"/>
                <w:szCs w:val="12"/>
              </w:rPr>
            </w:pPr>
            <w:r w:rsidRPr="001B777E">
              <w:rPr>
                <w:spacing w:val="-2"/>
                <w:sz w:val="12"/>
                <w:szCs w:val="12"/>
              </w:rPr>
              <w:t>12,39</w:t>
            </w:r>
          </w:p>
        </w:tc>
        <w:tc>
          <w:tcPr>
            <w:tcW w:w="656" w:type="dxa"/>
            <w:vMerge w:val="restart"/>
          </w:tcPr>
          <w:p w14:paraId="00258EB9" w14:textId="77777777" w:rsidR="001B777E" w:rsidRPr="001B777E" w:rsidRDefault="001B777E" w:rsidP="001B777E">
            <w:pPr>
              <w:pStyle w:val="TableParagraph"/>
              <w:rPr>
                <w:sz w:val="12"/>
                <w:szCs w:val="12"/>
              </w:rPr>
            </w:pPr>
          </w:p>
          <w:p w14:paraId="3BE10A67" w14:textId="77777777" w:rsidR="001B777E" w:rsidRPr="001B777E" w:rsidRDefault="001B777E" w:rsidP="001B777E">
            <w:pPr>
              <w:pStyle w:val="TableParagraph"/>
              <w:rPr>
                <w:sz w:val="12"/>
                <w:szCs w:val="12"/>
              </w:rPr>
            </w:pPr>
          </w:p>
          <w:p w14:paraId="4358D7ED" w14:textId="77777777" w:rsidR="001B777E" w:rsidRPr="001B777E" w:rsidRDefault="001B777E" w:rsidP="001B777E">
            <w:pPr>
              <w:pStyle w:val="TableParagraph"/>
              <w:rPr>
                <w:sz w:val="12"/>
                <w:szCs w:val="12"/>
              </w:rPr>
            </w:pPr>
          </w:p>
          <w:p w14:paraId="42608467" w14:textId="77777777" w:rsidR="001B777E" w:rsidRPr="001B777E" w:rsidRDefault="001B777E" w:rsidP="001B777E">
            <w:pPr>
              <w:pStyle w:val="TableParagraph"/>
              <w:spacing w:before="82"/>
              <w:ind w:left="140"/>
              <w:rPr>
                <w:sz w:val="12"/>
                <w:szCs w:val="12"/>
              </w:rPr>
            </w:pPr>
            <w:r w:rsidRPr="001B777E">
              <w:rPr>
                <w:spacing w:val="-2"/>
                <w:sz w:val="12"/>
                <w:szCs w:val="12"/>
              </w:rPr>
              <w:t>0,0692</w:t>
            </w:r>
          </w:p>
        </w:tc>
        <w:tc>
          <w:tcPr>
            <w:tcW w:w="608" w:type="dxa"/>
          </w:tcPr>
          <w:p w14:paraId="0BC42D13" w14:textId="77777777" w:rsidR="001B777E" w:rsidRPr="001B777E" w:rsidRDefault="001B777E" w:rsidP="001B777E">
            <w:pPr>
              <w:pStyle w:val="TableParagraph"/>
              <w:spacing w:before="10"/>
              <w:rPr>
                <w:sz w:val="12"/>
                <w:szCs w:val="12"/>
              </w:rPr>
            </w:pPr>
          </w:p>
          <w:p w14:paraId="0001FA96" w14:textId="77777777" w:rsidR="001B777E" w:rsidRPr="001B777E" w:rsidRDefault="001B777E" w:rsidP="001B777E">
            <w:pPr>
              <w:pStyle w:val="TableParagraph"/>
              <w:ind w:right="130"/>
              <w:jc w:val="right"/>
              <w:rPr>
                <w:sz w:val="12"/>
                <w:szCs w:val="12"/>
              </w:rPr>
            </w:pPr>
            <w:r w:rsidRPr="001B777E">
              <w:rPr>
                <w:spacing w:val="-2"/>
                <w:sz w:val="12"/>
                <w:szCs w:val="12"/>
              </w:rPr>
              <w:t>0,211</w:t>
            </w:r>
          </w:p>
        </w:tc>
        <w:tc>
          <w:tcPr>
            <w:tcW w:w="648" w:type="dxa"/>
          </w:tcPr>
          <w:p w14:paraId="66F7074F" w14:textId="77777777" w:rsidR="001B777E" w:rsidRPr="001B777E" w:rsidRDefault="001B777E" w:rsidP="001B777E">
            <w:pPr>
              <w:pStyle w:val="TableParagraph"/>
              <w:spacing w:before="10"/>
              <w:rPr>
                <w:sz w:val="12"/>
                <w:szCs w:val="12"/>
              </w:rPr>
            </w:pPr>
          </w:p>
          <w:p w14:paraId="2DE05218" w14:textId="77777777" w:rsidR="001B777E" w:rsidRPr="001B777E" w:rsidRDefault="001B777E" w:rsidP="001B777E">
            <w:pPr>
              <w:pStyle w:val="TableParagraph"/>
              <w:ind w:right="185"/>
              <w:jc w:val="right"/>
              <w:rPr>
                <w:sz w:val="12"/>
                <w:szCs w:val="12"/>
              </w:rPr>
            </w:pPr>
            <w:r w:rsidRPr="001B777E">
              <w:rPr>
                <w:spacing w:val="-4"/>
                <w:sz w:val="12"/>
                <w:szCs w:val="12"/>
              </w:rPr>
              <w:t>1,14</w:t>
            </w:r>
          </w:p>
        </w:tc>
        <w:tc>
          <w:tcPr>
            <w:tcW w:w="2287" w:type="dxa"/>
          </w:tcPr>
          <w:p w14:paraId="11BA35BE" w14:textId="77777777" w:rsidR="001B777E" w:rsidRPr="001B777E" w:rsidRDefault="001B777E" w:rsidP="001B777E">
            <w:pPr>
              <w:pStyle w:val="TableParagraph"/>
              <w:spacing w:before="58" w:line="261" w:lineRule="auto"/>
              <w:ind w:left="23" w:right="1046"/>
              <w:jc w:val="both"/>
              <w:rPr>
                <w:sz w:val="12"/>
                <w:szCs w:val="12"/>
              </w:rPr>
            </w:pPr>
            <w:r w:rsidRPr="001B777E">
              <w:rPr>
                <w:sz w:val="12"/>
                <w:szCs w:val="12"/>
              </w:rPr>
              <w:t>Плиты</w:t>
            </w:r>
            <w:r w:rsidRPr="001B777E">
              <w:rPr>
                <w:spacing w:val="-7"/>
                <w:sz w:val="12"/>
                <w:szCs w:val="12"/>
              </w:rPr>
              <w:t xml:space="preserve"> </w:t>
            </w:r>
            <w:r w:rsidRPr="001B777E">
              <w:rPr>
                <w:sz w:val="12"/>
                <w:szCs w:val="12"/>
              </w:rPr>
              <w:t>базальтовые</w:t>
            </w:r>
            <w:r w:rsidRPr="001B777E">
              <w:rPr>
                <w:spacing w:val="40"/>
                <w:sz w:val="12"/>
                <w:szCs w:val="12"/>
              </w:rPr>
              <w:t xml:space="preserve"> </w:t>
            </w:r>
            <w:r w:rsidRPr="001B777E">
              <w:rPr>
                <w:spacing w:val="-2"/>
                <w:w w:val="95"/>
                <w:sz w:val="12"/>
                <w:szCs w:val="12"/>
              </w:rPr>
              <w:t>բազալտե,50x300մմ,</w:t>
            </w:r>
            <w:r w:rsidRPr="001B777E">
              <w:rPr>
                <w:spacing w:val="40"/>
                <w:sz w:val="12"/>
                <w:szCs w:val="12"/>
              </w:rPr>
              <w:t xml:space="preserve"> </w:t>
            </w:r>
            <w:r w:rsidRPr="001B777E">
              <w:rPr>
                <w:spacing w:val="-2"/>
                <w:sz w:val="12"/>
                <w:szCs w:val="12"/>
              </w:rPr>
              <w:t>չհղկվածԱնդեզիտե</w:t>
            </w:r>
          </w:p>
        </w:tc>
        <w:tc>
          <w:tcPr>
            <w:tcW w:w="418" w:type="dxa"/>
          </w:tcPr>
          <w:p w14:paraId="2FAC7764" w14:textId="77777777" w:rsidR="001B777E" w:rsidRPr="001B777E" w:rsidRDefault="001B777E" w:rsidP="001B777E">
            <w:pPr>
              <w:pStyle w:val="TableParagraph"/>
              <w:spacing w:before="10"/>
              <w:rPr>
                <w:sz w:val="12"/>
                <w:szCs w:val="12"/>
              </w:rPr>
            </w:pPr>
          </w:p>
          <w:p w14:paraId="066D081B" w14:textId="77777777" w:rsidR="001B777E" w:rsidRPr="001B777E" w:rsidRDefault="001B777E" w:rsidP="001B777E">
            <w:pPr>
              <w:pStyle w:val="TableParagraph"/>
              <w:ind w:left="25" w:right="6"/>
              <w:jc w:val="center"/>
              <w:rPr>
                <w:sz w:val="12"/>
                <w:szCs w:val="12"/>
              </w:rPr>
            </w:pPr>
            <w:r w:rsidRPr="001B777E">
              <w:rPr>
                <w:spacing w:val="-5"/>
                <w:sz w:val="12"/>
                <w:szCs w:val="12"/>
              </w:rPr>
              <w:t>м2</w:t>
            </w:r>
          </w:p>
        </w:tc>
        <w:tc>
          <w:tcPr>
            <w:tcW w:w="561" w:type="dxa"/>
          </w:tcPr>
          <w:p w14:paraId="1FDC9FF2" w14:textId="77777777" w:rsidR="001B777E" w:rsidRPr="001B777E" w:rsidRDefault="001B777E" w:rsidP="001B777E">
            <w:pPr>
              <w:pStyle w:val="TableParagraph"/>
              <w:spacing w:before="10"/>
              <w:rPr>
                <w:sz w:val="12"/>
                <w:szCs w:val="12"/>
              </w:rPr>
            </w:pPr>
          </w:p>
          <w:p w14:paraId="6DF0B9DD" w14:textId="77777777" w:rsidR="001B777E" w:rsidRPr="001B777E" w:rsidRDefault="001B777E" w:rsidP="001B777E">
            <w:pPr>
              <w:pStyle w:val="TableParagraph"/>
              <w:ind w:left="17"/>
              <w:jc w:val="center"/>
              <w:rPr>
                <w:sz w:val="12"/>
                <w:szCs w:val="12"/>
              </w:rPr>
            </w:pPr>
            <w:r w:rsidRPr="001B777E">
              <w:rPr>
                <w:w w:val="99"/>
                <w:sz w:val="12"/>
                <w:szCs w:val="12"/>
              </w:rPr>
              <w:t>1</w:t>
            </w:r>
          </w:p>
        </w:tc>
        <w:tc>
          <w:tcPr>
            <w:tcW w:w="568" w:type="dxa"/>
          </w:tcPr>
          <w:p w14:paraId="471740E8" w14:textId="77777777" w:rsidR="001B777E" w:rsidRPr="001B777E" w:rsidRDefault="001B777E" w:rsidP="001B777E">
            <w:pPr>
              <w:pStyle w:val="TableParagraph"/>
              <w:spacing w:before="10"/>
              <w:rPr>
                <w:sz w:val="12"/>
                <w:szCs w:val="12"/>
              </w:rPr>
            </w:pPr>
          </w:p>
          <w:p w14:paraId="6221D43A" w14:textId="77777777" w:rsidR="001B777E" w:rsidRPr="001B777E" w:rsidRDefault="001B777E" w:rsidP="001B777E">
            <w:pPr>
              <w:pStyle w:val="TableParagraph"/>
              <w:ind w:left="38" w:right="19"/>
              <w:jc w:val="center"/>
              <w:rPr>
                <w:sz w:val="12"/>
                <w:szCs w:val="12"/>
              </w:rPr>
            </w:pPr>
            <w:r w:rsidRPr="001B777E">
              <w:rPr>
                <w:spacing w:val="-4"/>
                <w:sz w:val="12"/>
                <w:szCs w:val="12"/>
              </w:rPr>
              <w:t>6,00</w:t>
            </w:r>
          </w:p>
        </w:tc>
        <w:tc>
          <w:tcPr>
            <w:tcW w:w="513" w:type="dxa"/>
          </w:tcPr>
          <w:p w14:paraId="46D7AE01" w14:textId="77777777" w:rsidR="001B777E" w:rsidRPr="001B777E" w:rsidRDefault="001B777E" w:rsidP="001B777E">
            <w:pPr>
              <w:pStyle w:val="TableParagraph"/>
              <w:spacing w:before="10"/>
              <w:rPr>
                <w:sz w:val="12"/>
                <w:szCs w:val="12"/>
              </w:rPr>
            </w:pPr>
          </w:p>
          <w:p w14:paraId="5B3B3CA5" w14:textId="77777777" w:rsidR="001B777E" w:rsidRPr="001B777E" w:rsidRDefault="001B777E" w:rsidP="001B777E">
            <w:pPr>
              <w:pStyle w:val="TableParagraph"/>
              <w:ind w:left="56" w:right="34"/>
              <w:jc w:val="center"/>
              <w:rPr>
                <w:sz w:val="12"/>
                <w:szCs w:val="12"/>
              </w:rPr>
            </w:pPr>
            <w:r w:rsidRPr="001B777E">
              <w:rPr>
                <w:spacing w:val="-4"/>
                <w:sz w:val="12"/>
                <w:szCs w:val="12"/>
              </w:rPr>
              <w:t>6,82</w:t>
            </w:r>
          </w:p>
        </w:tc>
        <w:tc>
          <w:tcPr>
            <w:tcW w:w="647" w:type="dxa"/>
          </w:tcPr>
          <w:p w14:paraId="0A926F72" w14:textId="77777777" w:rsidR="001B777E" w:rsidRPr="001B777E" w:rsidRDefault="001B777E" w:rsidP="001B777E">
            <w:pPr>
              <w:pStyle w:val="TableParagraph"/>
              <w:spacing w:before="10"/>
              <w:rPr>
                <w:sz w:val="12"/>
                <w:szCs w:val="12"/>
              </w:rPr>
            </w:pPr>
          </w:p>
          <w:p w14:paraId="2ECA124D" w14:textId="77777777" w:rsidR="001B777E" w:rsidRPr="001B777E" w:rsidRDefault="001B777E" w:rsidP="001B777E">
            <w:pPr>
              <w:pStyle w:val="TableParagraph"/>
              <w:ind w:left="172"/>
              <w:rPr>
                <w:sz w:val="12"/>
                <w:szCs w:val="12"/>
              </w:rPr>
            </w:pPr>
            <w:r w:rsidRPr="001B777E">
              <w:rPr>
                <w:spacing w:val="-2"/>
                <w:sz w:val="12"/>
                <w:szCs w:val="12"/>
              </w:rPr>
              <w:t>36,83</w:t>
            </w:r>
          </w:p>
        </w:tc>
        <w:tc>
          <w:tcPr>
            <w:tcW w:w="520" w:type="dxa"/>
            <w:vMerge w:val="restart"/>
          </w:tcPr>
          <w:p w14:paraId="192CDC0E" w14:textId="77777777" w:rsidR="001B777E" w:rsidRPr="001B777E" w:rsidRDefault="001B777E" w:rsidP="001B777E">
            <w:pPr>
              <w:pStyle w:val="TableParagraph"/>
              <w:rPr>
                <w:sz w:val="12"/>
                <w:szCs w:val="12"/>
              </w:rPr>
            </w:pPr>
          </w:p>
          <w:p w14:paraId="6902D4E2" w14:textId="77777777" w:rsidR="001B777E" w:rsidRPr="001B777E" w:rsidRDefault="001B777E" w:rsidP="001B777E">
            <w:pPr>
              <w:pStyle w:val="TableParagraph"/>
              <w:rPr>
                <w:sz w:val="12"/>
                <w:szCs w:val="12"/>
              </w:rPr>
            </w:pPr>
          </w:p>
          <w:p w14:paraId="2CADCD1A" w14:textId="77777777" w:rsidR="001B777E" w:rsidRPr="001B777E" w:rsidRDefault="001B777E" w:rsidP="001B777E">
            <w:pPr>
              <w:pStyle w:val="TableParagraph"/>
              <w:rPr>
                <w:sz w:val="12"/>
                <w:szCs w:val="12"/>
              </w:rPr>
            </w:pPr>
          </w:p>
          <w:p w14:paraId="22A2209C" w14:textId="77777777" w:rsidR="001B777E" w:rsidRPr="001B777E" w:rsidRDefault="001B777E" w:rsidP="001B777E">
            <w:pPr>
              <w:pStyle w:val="TableParagraph"/>
              <w:spacing w:before="82"/>
              <w:ind w:left="144"/>
              <w:rPr>
                <w:sz w:val="12"/>
                <w:szCs w:val="12"/>
              </w:rPr>
            </w:pPr>
            <w:r w:rsidRPr="001B777E">
              <w:rPr>
                <w:spacing w:val="-4"/>
                <w:sz w:val="12"/>
                <w:szCs w:val="12"/>
              </w:rPr>
              <w:t>9,97</w:t>
            </w:r>
          </w:p>
        </w:tc>
        <w:tc>
          <w:tcPr>
            <w:tcW w:w="734" w:type="dxa"/>
            <w:vMerge w:val="restart"/>
          </w:tcPr>
          <w:p w14:paraId="40C9C30F" w14:textId="77777777" w:rsidR="001B777E" w:rsidRPr="001B777E" w:rsidRDefault="001B777E" w:rsidP="001B777E">
            <w:pPr>
              <w:pStyle w:val="TableParagraph"/>
              <w:rPr>
                <w:sz w:val="12"/>
                <w:szCs w:val="12"/>
              </w:rPr>
            </w:pPr>
          </w:p>
          <w:p w14:paraId="174CEDBE" w14:textId="77777777" w:rsidR="001B777E" w:rsidRPr="001B777E" w:rsidRDefault="001B777E" w:rsidP="001B777E">
            <w:pPr>
              <w:pStyle w:val="TableParagraph"/>
              <w:rPr>
                <w:sz w:val="12"/>
                <w:szCs w:val="12"/>
              </w:rPr>
            </w:pPr>
          </w:p>
          <w:p w14:paraId="7D495CF3" w14:textId="77777777" w:rsidR="001B777E" w:rsidRPr="001B777E" w:rsidRDefault="001B777E" w:rsidP="001B777E">
            <w:pPr>
              <w:pStyle w:val="TableParagraph"/>
              <w:rPr>
                <w:sz w:val="12"/>
                <w:szCs w:val="12"/>
              </w:rPr>
            </w:pPr>
          </w:p>
          <w:p w14:paraId="027FC8B2" w14:textId="77777777" w:rsidR="001B777E" w:rsidRPr="001B777E" w:rsidRDefault="001B777E" w:rsidP="001B777E">
            <w:pPr>
              <w:pStyle w:val="TableParagraph"/>
              <w:spacing w:before="82"/>
              <w:ind w:left="217"/>
              <w:rPr>
                <w:sz w:val="12"/>
                <w:szCs w:val="12"/>
              </w:rPr>
            </w:pPr>
            <w:r w:rsidRPr="001B777E">
              <w:rPr>
                <w:spacing w:val="-2"/>
                <w:sz w:val="12"/>
                <w:szCs w:val="12"/>
              </w:rPr>
              <w:t>53,86</w:t>
            </w:r>
          </w:p>
        </w:tc>
      </w:tr>
      <w:tr w:rsidR="001B777E" w:rsidRPr="001B777E" w14:paraId="1C27D581" w14:textId="77777777" w:rsidTr="001B777E">
        <w:trPr>
          <w:trHeight w:val="681"/>
        </w:trPr>
        <w:tc>
          <w:tcPr>
            <w:tcW w:w="519" w:type="dxa"/>
            <w:vMerge/>
            <w:tcBorders>
              <w:top w:val="nil"/>
            </w:tcBorders>
          </w:tcPr>
          <w:p w14:paraId="57B88670" w14:textId="77777777" w:rsidR="001B777E" w:rsidRPr="001B777E" w:rsidRDefault="001B777E" w:rsidP="001B777E">
            <w:pPr>
              <w:rPr>
                <w:sz w:val="12"/>
                <w:szCs w:val="12"/>
              </w:rPr>
            </w:pPr>
          </w:p>
        </w:tc>
        <w:tc>
          <w:tcPr>
            <w:tcW w:w="742" w:type="dxa"/>
            <w:vMerge/>
            <w:tcBorders>
              <w:top w:val="nil"/>
            </w:tcBorders>
          </w:tcPr>
          <w:p w14:paraId="5D0A5FA9" w14:textId="77777777" w:rsidR="001B777E" w:rsidRPr="001B777E" w:rsidRDefault="001B777E" w:rsidP="001B777E">
            <w:pPr>
              <w:rPr>
                <w:sz w:val="12"/>
                <w:szCs w:val="12"/>
              </w:rPr>
            </w:pPr>
          </w:p>
        </w:tc>
        <w:tc>
          <w:tcPr>
            <w:tcW w:w="3233" w:type="dxa"/>
            <w:vMerge/>
            <w:tcBorders>
              <w:top w:val="nil"/>
            </w:tcBorders>
          </w:tcPr>
          <w:p w14:paraId="7204C297" w14:textId="77777777" w:rsidR="001B777E" w:rsidRPr="001B777E" w:rsidRDefault="001B777E" w:rsidP="001B777E">
            <w:pPr>
              <w:rPr>
                <w:sz w:val="12"/>
                <w:szCs w:val="12"/>
              </w:rPr>
            </w:pPr>
          </w:p>
        </w:tc>
        <w:tc>
          <w:tcPr>
            <w:tcW w:w="553" w:type="dxa"/>
            <w:vMerge/>
            <w:tcBorders>
              <w:top w:val="nil"/>
            </w:tcBorders>
          </w:tcPr>
          <w:p w14:paraId="3BA9FFC9" w14:textId="77777777" w:rsidR="001B777E" w:rsidRPr="001B777E" w:rsidRDefault="001B777E" w:rsidP="001B777E">
            <w:pPr>
              <w:rPr>
                <w:sz w:val="12"/>
                <w:szCs w:val="12"/>
              </w:rPr>
            </w:pPr>
          </w:p>
        </w:tc>
        <w:tc>
          <w:tcPr>
            <w:tcW w:w="584" w:type="dxa"/>
          </w:tcPr>
          <w:p w14:paraId="03C68F46" w14:textId="77777777" w:rsidR="001B777E" w:rsidRPr="001B777E" w:rsidRDefault="001B777E" w:rsidP="001B777E">
            <w:pPr>
              <w:pStyle w:val="TableParagraph"/>
              <w:rPr>
                <w:sz w:val="12"/>
                <w:szCs w:val="12"/>
              </w:rPr>
            </w:pPr>
          </w:p>
          <w:p w14:paraId="73732E51" w14:textId="77777777" w:rsidR="001B777E" w:rsidRPr="001B777E" w:rsidRDefault="001B777E" w:rsidP="001B777E">
            <w:pPr>
              <w:pStyle w:val="TableParagraph"/>
              <w:spacing w:before="97"/>
              <w:ind w:left="57" w:right="31"/>
              <w:jc w:val="center"/>
              <w:rPr>
                <w:sz w:val="12"/>
                <w:szCs w:val="12"/>
              </w:rPr>
            </w:pPr>
            <w:r w:rsidRPr="001B777E">
              <w:rPr>
                <w:spacing w:val="-5"/>
                <w:sz w:val="12"/>
                <w:szCs w:val="12"/>
              </w:rPr>
              <w:t>5,4</w:t>
            </w:r>
          </w:p>
        </w:tc>
        <w:tc>
          <w:tcPr>
            <w:tcW w:w="570" w:type="dxa"/>
            <w:vMerge/>
            <w:tcBorders>
              <w:top w:val="nil"/>
            </w:tcBorders>
          </w:tcPr>
          <w:p w14:paraId="24C4DAFB" w14:textId="77777777" w:rsidR="001B777E" w:rsidRPr="001B777E" w:rsidRDefault="001B777E" w:rsidP="001B777E">
            <w:pPr>
              <w:rPr>
                <w:sz w:val="12"/>
                <w:szCs w:val="12"/>
              </w:rPr>
            </w:pPr>
          </w:p>
        </w:tc>
        <w:tc>
          <w:tcPr>
            <w:tcW w:w="584" w:type="dxa"/>
          </w:tcPr>
          <w:p w14:paraId="2F1184E9" w14:textId="77777777" w:rsidR="001B777E" w:rsidRPr="001B777E" w:rsidRDefault="001B777E" w:rsidP="001B777E">
            <w:pPr>
              <w:pStyle w:val="TableParagraph"/>
              <w:rPr>
                <w:sz w:val="12"/>
                <w:szCs w:val="12"/>
              </w:rPr>
            </w:pPr>
          </w:p>
          <w:p w14:paraId="4E249B30" w14:textId="77777777" w:rsidR="001B777E" w:rsidRPr="001B777E" w:rsidRDefault="001B777E" w:rsidP="001B777E">
            <w:pPr>
              <w:pStyle w:val="TableParagraph"/>
              <w:spacing w:before="97"/>
              <w:ind w:left="55" w:right="33"/>
              <w:jc w:val="center"/>
              <w:rPr>
                <w:sz w:val="12"/>
                <w:szCs w:val="12"/>
              </w:rPr>
            </w:pPr>
            <w:r w:rsidRPr="001B777E">
              <w:rPr>
                <w:spacing w:val="-2"/>
                <w:sz w:val="12"/>
                <w:szCs w:val="12"/>
              </w:rPr>
              <w:t>0,000</w:t>
            </w:r>
          </w:p>
        </w:tc>
        <w:tc>
          <w:tcPr>
            <w:tcW w:w="562" w:type="dxa"/>
          </w:tcPr>
          <w:p w14:paraId="6D625148" w14:textId="77777777" w:rsidR="001B777E" w:rsidRPr="001B777E" w:rsidRDefault="001B777E" w:rsidP="001B777E">
            <w:pPr>
              <w:pStyle w:val="TableParagraph"/>
              <w:rPr>
                <w:sz w:val="12"/>
                <w:szCs w:val="12"/>
              </w:rPr>
            </w:pPr>
          </w:p>
          <w:p w14:paraId="6FD536FB" w14:textId="77777777" w:rsidR="001B777E" w:rsidRPr="001B777E" w:rsidRDefault="001B777E" w:rsidP="001B777E">
            <w:pPr>
              <w:pStyle w:val="TableParagraph"/>
              <w:spacing w:before="97"/>
              <w:ind w:right="140"/>
              <w:jc w:val="right"/>
              <w:rPr>
                <w:sz w:val="12"/>
                <w:szCs w:val="12"/>
              </w:rPr>
            </w:pPr>
            <w:r w:rsidRPr="001B777E">
              <w:rPr>
                <w:spacing w:val="-4"/>
                <w:sz w:val="12"/>
                <w:szCs w:val="12"/>
              </w:rPr>
              <w:t>0,00</w:t>
            </w:r>
          </w:p>
        </w:tc>
        <w:tc>
          <w:tcPr>
            <w:tcW w:w="656" w:type="dxa"/>
            <w:vMerge/>
            <w:tcBorders>
              <w:top w:val="nil"/>
            </w:tcBorders>
          </w:tcPr>
          <w:p w14:paraId="61AB36E3" w14:textId="77777777" w:rsidR="001B777E" w:rsidRPr="001B777E" w:rsidRDefault="001B777E" w:rsidP="001B777E">
            <w:pPr>
              <w:rPr>
                <w:sz w:val="12"/>
                <w:szCs w:val="12"/>
              </w:rPr>
            </w:pPr>
          </w:p>
        </w:tc>
        <w:tc>
          <w:tcPr>
            <w:tcW w:w="608" w:type="dxa"/>
          </w:tcPr>
          <w:p w14:paraId="00659E7A" w14:textId="77777777" w:rsidR="001B777E" w:rsidRPr="001B777E" w:rsidRDefault="001B777E" w:rsidP="001B777E">
            <w:pPr>
              <w:pStyle w:val="TableParagraph"/>
              <w:rPr>
                <w:sz w:val="12"/>
                <w:szCs w:val="12"/>
              </w:rPr>
            </w:pPr>
          </w:p>
          <w:p w14:paraId="557D5309" w14:textId="77777777" w:rsidR="001B777E" w:rsidRPr="001B777E" w:rsidRDefault="001B777E" w:rsidP="001B777E">
            <w:pPr>
              <w:pStyle w:val="TableParagraph"/>
              <w:spacing w:before="97"/>
              <w:ind w:right="130"/>
              <w:jc w:val="right"/>
              <w:rPr>
                <w:sz w:val="12"/>
                <w:szCs w:val="12"/>
              </w:rPr>
            </w:pPr>
            <w:r w:rsidRPr="001B777E">
              <w:rPr>
                <w:spacing w:val="-2"/>
                <w:sz w:val="12"/>
                <w:szCs w:val="12"/>
              </w:rPr>
              <w:t>0,000</w:t>
            </w:r>
          </w:p>
        </w:tc>
        <w:tc>
          <w:tcPr>
            <w:tcW w:w="648" w:type="dxa"/>
          </w:tcPr>
          <w:p w14:paraId="43E75A43" w14:textId="77777777" w:rsidR="001B777E" w:rsidRPr="001B777E" w:rsidRDefault="001B777E" w:rsidP="001B777E">
            <w:pPr>
              <w:pStyle w:val="TableParagraph"/>
              <w:rPr>
                <w:sz w:val="12"/>
                <w:szCs w:val="12"/>
              </w:rPr>
            </w:pPr>
          </w:p>
          <w:p w14:paraId="1D7E83F9" w14:textId="77777777" w:rsidR="001B777E" w:rsidRPr="001B777E" w:rsidRDefault="001B777E" w:rsidP="001B777E">
            <w:pPr>
              <w:pStyle w:val="TableParagraph"/>
              <w:spacing w:before="97"/>
              <w:ind w:right="185"/>
              <w:jc w:val="right"/>
              <w:rPr>
                <w:sz w:val="12"/>
                <w:szCs w:val="12"/>
              </w:rPr>
            </w:pPr>
            <w:r w:rsidRPr="001B777E">
              <w:rPr>
                <w:spacing w:val="-4"/>
                <w:sz w:val="12"/>
                <w:szCs w:val="12"/>
              </w:rPr>
              <w:t>0,00</w:t>
            </w:r>
          </w:p>
        </w:tc>
        <w:tc>
          <w:tcPr>
            <w:tcW w:w="2287" w:type="dxa"/>
          </w:tcPr>
          <w:p w14:paraId="1999B3D0" w14:textId="77777777" w:rsidR="001B777E" w:rsidRPr="001B777E" w:rsidRDefault="001B777E" w:rsidP="001B777E">
            <w:pPr>
              <w:pStyle w:val="TableParagraph"/>
              <w:spacing w:before="3"/>
              <w:rPr>
                <w:sz w:val="12"/>
                <w:szCs w:val="12"/>
              </w:rPr>
            </w:pPr>
          </w:p>
          <w:p w14:paraId="3893E990" w14:textId="77777777" w:rsidR="001B777E" w:rsidRPr="001B777E" w:rsidRDefault="001B777E" w:rsidP="001B777E">
            <w:pPr>
              <w:pStyle w:val="TableParagraph"/>
              <w:spacing w:line="261" w:lineRule="auto"/>
              <w:ind w:left="23" w:right="913"/>
              <w:rPr>
                <w:sz w:val="12"/>
                <w:szCs w:val="12"/>
              </w:rPr>
            </w:pPr>
            <w:r w:rsidRPr="001B777E">
              <w:rPr>
                <w:sz w:val="12"/>
                <w:szCs w:val="12"/>
              </w:rPr>
              <w:t>Раствор</w:t>
            </w:r>
            <w:r w:rsidRPr="001B777E">
              <w:rPr>
                <w:spacing w:val="11"/>
                <w:sz w:val="12"/>
                <w:szCs w:val="12"/>
              </w:rPr>
              <w:t xml:space="preserve"> </w:t>
            </w:r>
            <w:r w:rsidRPr="001B777E">
              <w:rPr>
                <w:sz w:val="12"/>
                <w:szCs w:val="12"/>
              </w:rPr>
              <w:t>цементный</w:t>
            </w:r>
            <w:r w:rsidRPr="001B777E">
              <w:rPr>
                <w:spacing w:val="40"/>
                <w:sz w:val="12"/>
                <w:szCs w:val="12"/>
              </w:rPr>
              <w:t xml:space="preserve"> </w:t>
            </w:r>
            <w:r w:rsidRPr="001B777E">
              <w:rPr>
                <w:sz w:val="12"/>
                <w:szCs w:val="12"/>
              </w:rPr>
              <w:t>Ցեմենտյա</w:t>
            </w:r>
            <w:r w:rsidRPr="001B777E">
              <w:rPr>
                <w:spacing w:val="27"/>
                <w:sz w:val="12"/>
                <w:szCs w:val="12"/>
              </w:rPr>
              <w:t xml:space="preserve"> </w:t>
            </w:r>
            <w:r w:rsidRPr="001B777E">
              <w:rPr>
                <w:spacing w:val="-2"/>
                <w:sz w:val="12"/>
                <w:szCs w:val="12"/>
              </w:rPr>
              <w:t>շաղախ</w:t>
            </w:r>
          </w:p>
        </w:tc>
        <w:tc>
          <w:tcPr>
            <w:tcW w:w="418" w:type="dxa"/>
          </w:tcPr>
          <w:p w14:paraId="1D73F93B" w14:textId="77777777" w:rsidR="001B777E" w:rsidRPr="001B777E" w:rsidRDefault="001B777E" w:rsidP="001B777E">
            <w:pPr>
              <w:pStyle w:val="TableParagraph"/>
              <w:rPr>
                <w:sz w:val="12"/>
                <w:szCs w:val="12"/>
              </w:rPr>
            </w:pPr>
          </w:p>
          <w:p w14:paraId="052CFD97" w14:textId="77777777" w:rsidR="001B777E" w:rsidRPr="001B777E" w:rsidRDefault="001B777E" w:rsidP="001B777E">
            <w:pPr>
              <w:pStyle w:val="TableParagraph"/>
              <w:spacing w:before="97"/>
              <w:ind w:left="25" w:right="6"/>
              <w:jc w:val="center"/>
              <w:rPr>
                <w:sz w:val="12"/>
                <w:szCs w:val="12"/>
              </w:rPr>
            </w:pPr>
            <w:r w:rsidRPr="001B777E">
              <w:rPr>
                <w:spacing w:val="-5"/>
                <w:sz w:val="12"/>
                <w:szCs w:val="12"/>
              </w:rPr>
              <w:t>м3</w:t>
            </w:r>
          </w:p>
        </w:tc>
        <w:tc>
          <w:tcPr>
            <w:tcW w:w="561" w:type="dxa"/>
          </w:tcPr>
          <w:p w14:paraId="2A094354" w14:textId="77777777" w:rsidR="001B777E" w:rsidRPr="001B777E" w:rsidRDefault="001B777E" w:rsidP="001B777E">
            <w:pPr>
              <w:pStyle w:val="TableParagraph"/>
              <w:rPr>
                <w:sz w:val="12"/>
                <w:szCs w:val="12"/>
              </w:rPr>
            </w:pPr>
          </w:p>
          <w:p w14:paraId="4068AD34" w14:textId="77777777" w:rsidR="001B777E" w:rsidRPr="001B777E" w:rsidRDefault="001B777E" w:rsidP="001B777E">
            <w:pPr>
              <w:pStyle w:val="TableParagraph"/>
              <w:spacing w:before="97"/>
              <w:ind w:left="43" w:right="23"/>
              <w:jc w:val="center"/>
              <w:rPr>
                <w:sz w:val="12"/>
                <w:szCs w:val="12"/>
              </w:rPr>
            </w:pPr>
            <w:r w:rsidRPr="001B777E">
              <w:rPr>
                <w:spacing w:val="-2"/>
                <w:sz w:val="12"/>
                <w:szCs w:val="12"/>
              </w:rPr>
              <w:t>0,0219</w:t>
            </w:r>
          </w:p>
        </w:tc>
        <w:tc>
          <w:tcPr>
            <w:tcW w:w="568" w:type="dxa"/>
          </w:tcPr>
          <w:p w14:paraId="0AC98CDE" w14:textId="77777777" w:rsidR="001B777E" w:rsidRPr="001B777E" w:rsidRDefault="001B777E" w:rsidP="001B777E">
            <w:pPr>
              <w:pStyle w:val="TableParagraph"/>
              <w:rPr>
                <w:sz w:val="12"/>
                <w:szCs w:val="12"/>
              </w:rPr>
            </w:pPr>
          </w:p>
          <w:p w14:paraId="712DE67B" w14:textId="77777777" w:rsidR="001B777E" w:rsidRPr="001B777E" w:rsidRDefault="001B777E" w:rsidP="001B777E">
            <w:pPr>
              <w:pStyle w:val="TableParagraph"/>
              <w:spacing w:before="97"/>
              <w:ind w:left="38" w:right="19"/>
              <w:jc w:val="center"/>
              <w:rPr>
                <w:sz w:val="12"/>
                <w:szCs w:val="12"/>
              </w:rPr>
            </w:pPr>
            <w:r w:rsidRPr="001B777E">
              <w:rPr>
                <w:spacing w:val="-5"/>
                <w:sz w:val="12"/>
                <w:szCs w:val="12"/>
              </w:rPr>
              <w:t>26</w:t>
            </w:r>
          </w:p>
        </w:tc>
        <w:tc>
          <w:tcPr>
            <w:tcW w:w="513" w:type="dxa"/>
          </w:tcPr>
          <w:p w14:paraId="08EFE19E" w14:textId="77777777" w:rsidR="001B777E" w:rsidRPr="001B777E" w:rsidRDefault="001B777E" w:rsidP="001B777E">
            <w:pPr>
              <w:pStyle w:val="TableParagraph"/>
              <w:rPr>
                <w:sz w:val="12"/>
                <w:szCs w:val="12"/>
              </w:rPr>
            </w:pPr>
          </w:p>
          <w:p w14:paraId="75AF1149" w14:textId="77777777" w:rsidR="001B777E" w:rsidRPr="001B777E" w:rsidRDefault="001B777E" w:rsidP="001B777E">
            <w:pPr>
              <w:pStyle w:val="TableParagraph"/>
              <w:spacing w:before="97"/>
              <w:ind w:left="56" w:right="34"/>
              <w:jc w:val="center"/>
              <w:rPr>
                <w:sz w:val="12"/>
                <w:szCs w:val="12"/>
              </w:rPr>
            </w:pPr>
            <w:r w:rsidRPr="001B777E">
              <w:rPr>
                <w:spacing w:val="-4"/>
                <w:sz w:val="12"/>
                <w:szCs w:val="12"/>
              </w:rPr>
              <w:t>0,65</w:t>
            </w:r>
          </w:p>
        </w:tc>
        <w:tc>
          <w:tcPr>
            <w:tcW w:w="647" w:type="dxa"/>
          </w:tcPr>
          <w:p w14:paraId="583701C6" w14:textId="77777777" w:rsidR="001B777E" w:rsidRPr="001B777E" w:rsidRDefault="001B777E" w:rsidP="001B777E">
            <w:pPr>
              <w:pStyle w:val="TableParagraph"/>
              <w:rPr>
                <w:sz w:val="12"/>
                <w:szCs w:val="12"/>
              </w:rPr>
            </w:pPr>
          </w:p>
          <w:p w14:paraId="514BE444" w14:textId="77777777" w:rsidR="001B777E" w:rsidRPr="001B777E" w:rsidRDefault="001B777E" w:rsidP="001B777E">
            <w:pPr>
              <w:pStyle w:val="TableParagraph"/>
              <w:spacing w:before="97"/>
              <w:ind w:left="208"/>
              <w:rPr>
                <w:sz w:val="12"/>
                <w:szCs w:val="12"/>
              </w:rPr>
            </w:pPr>
            <w:r w:rsidRPr="001B777E">
              <w:rPr>
                <w:spacing w:val="-4"/>
                <w:sz w:val="12"/>
                <w:szCs w:val="12"/>
              </w:rPr>
              <w:t>3,50</w:t>
            </w:r>
          </w:p>
        </w:tc>
        <w:tc>
          <w:tcPr>
            <w:tcW w:w="520" w:type="dxa"/>
            <w:vMerge/>
            <w:tcBorders>
              <w:top w:val="nil"/>
            </w:tcBorders>
          </w:tcPr>
          <w:p w14:paraId="6780EEA6" w14:textId="77777777" w:rsidR="001B777E" w:rsidRPr="001B777E" w:rsidRDefault="001B777E" w:rsidP="001B777E">
            <w:pPr>
              <w:rPr>
                <w:sz w:val="12"/>
                <w:szCs w:val="12"/>
              </w:rPr>
            </w:pPr>
          </w:p>
        </w:tc>
        <w:tc>
          <w:tcPr>
            <w:tcW w:w="734" w:type="dxa"/>
            <w:vMerge/>
            <w:tcBorders>
              <w:top w:val="nil"/>
            </w:tcBorders>
          </w:tcPr>
          <w:p w14:paraId="5850505D" w14:textId="77777777" w:rsidR="001B777E" w:rsidRPr="001B777E" w:rsidRDefault="001B777E" w:rsidP="001B777E">
            <w:pPr>
              <w:rPr>
                <w:sz w:val="12"/>
                <w:szCs w:val="12"/>
              </w:rPr>
            </w:pPr>
          </w:p>
        </w:tc>
      </w:tr>
      <w:tr w:rsidR="001B777E" w:rsidRPr="001B777E" w14:paraId="6954A517" w14:textId="77777777" w:rsidTr="001B777E">
        <w:trPr>
          <w:trHeight w:val="703"/>
        </w:trPr>
        <w:tc>
          <w:tcPr>
            <w:tcW w:w="519" w:type="dxa"/>
            <w:vMerge w:val="restart"/>
          </w:tcPr>
          <w:p w14:paraId="3F3687E9" w14:textId="77777777" w:rsidR="001B777E" w:rsidRPr="001B777E" w:rsidRDefault="001B777E" w:rsidP="001B777E">
            <w:pPr>
              <w:pStyle w:val="TableParagraph"/>
              <w:rPr>
                <w:sz w:val="12"/>
                <w:szCs w:val="12"/>
              </w:rPr>
            </w:pPr>
          </w:p>
          <w:p w14:paraId="2A08CB84" w14:textId="77777777" w:rsidR="001B777E" w:rsidRPr="001B777E" w:rsidRDefault="001B777E" w:rsidP="001B777E">
            <w:pPr>
              <w:pStyle w:val="TableParagraph"/>
              <w:rPr>
                <w:sz w:val="12"/>
                <w:szCs w:val="12"/>
              </w:rPr>
            </w:pPr>
          </w:p>
          <w:p w14:paraId="2E744093" w14:textId="77777777" w:rsidR="001B777E" w:rsidRPr="001B777E" w:rsidRDefault="001B777E" w:rsidP="001B777E">
            <w:pPr>
              <w:pStyle w:val="TableParagraph"/>
              <w:spacing w:before="120"/>
              <w:ind w:left="76"/>
              <w:rPr>
                <w:sz w:val="12"/>
                <w:szCs w:val="12"/>
              </w:rPr>
            </w:pPr>
            <w:r w:rsidRPr="001B777E">
              <w:rPr>
                <w:spacing w:val="-5"/>
                <w:sz w:val="12"/>
                <w:szCs w:val="12"/>
              </w:rPr>
              <w:t>62</w:t>
            </w:r>
          </w:p>
        </w:tc>
        <w:tc>
          <w:tcPr>
            <w:tcW w:w="742" w:type="dxa"/>
            <w:vMerge w:val="restart"/>
          </w:tcPr>
          <w:p w14:paraId="3CDE1507" w14:textId="77777777" w:rsidR="001B777E" w:rsidRPr="001B777E" w:rsidRDefault="001B777E" w:rsidP="001B777E">
            <w:pPr>
              <w:pStyle w:val="TableParagraph"/>
              <w:rPr>
                <w:sz w:val="12"/>
                <w:szCs w:val="12"/>
              </w:rPr>
            </w:pPr>
          </w:p>
          <w:p w14:paraId="2ED98E47" w14:textId="77777777" w:rsidR="001B777E" w:rsidRPr="001B777E" w:rsidRDefault="001B777E" w:rsidP="001B777E">
            <w:pPr>
              <w:pStyle w:val="TableParagraph"/>
              <w:rPr>
                <w:sz w:val="12"/>
                <w:szCs w:val="12"/>
              </w:rPr>
            </w:pPr>
          </w:p>
          <w:p w14:paraId="6B340060" w14:textId="77777777" w:rsidR="001B777E" w:rsidRPr="001B777E" w:rsidRDefault="001B777E" w:rsidP="001B777E">
            <w:pPr>
              <w:pStyle w:val="TableParagraph"/>
              <w:spacing w:before="125"/>
              <w:ind w:left="211"/>
              <w:rPr>
                <w:sz w:val="12"/>
                <w:szCs w:val="12"/>
              </w:rPr>
            </w:pPr>
            <w:r w:rsidRPr="001B777E">
              <w:rPr>
                <w:w w:val="95"/>
                <w:sz w:val="12"/>
                <w:szCs w:val="12"/>
              </w:rPr>
              <w:t>13-</w:t>
            </w:r>
            <w:r w:rsidRPr="001B777E">
              <w:rPr>
                <w:spacing w:val="-5"/>
                <w:sz w:val="12"/>
                <w:szCs w:val="12"/>
              </w:rPr>
              <w:t>45</w:t>
            </w:r>
          </w:p>
        </w:tc>
        <w:tc>
          <w:tcPr>
            <w:tcW w:w="3233" w:type="dxa"/>
            <w:vMerge w:val="restart"/>
          </w:tcPr>
          <w:p w14:paraId="44FF40C3" w14:textId="77777777" w:rsidR="001B777E" w:rsidRPr="001B777E" w:rsidRDefault="001B777E" w:rsidP="001B777E">
            <w:pPr>
              <w:pStyle w:val="TableParagraph"/>
              <w:tabs>
                <w:tab w:val="left" w:pos="814"/>
              </w:tabs>
              <w:spacing w:before="8" w:line="261" w:lineRule="auto"/>
              <w:ind w:left="28" w:right="94"/>
              <w:rPr>
                <w:sz w:val="12"/>
                <w:szCs w:val="12"/>
              </w:rPr>
            </w:pPr>
            <w:r w:rsidRPr="001B777E">
              <w:rPr>
                <w:sz w:val="12"/>
                <w:szCs w:val="12"/>
              </w:rPr>
              <w:t>Облицовка</w:t>
            </w:r>
            <w:r w:rsidRPr="001B777E">
              <w:rPr>
                <w:spacing w:val="-7"/>
                <w:sz w:val="12"/>
                <w:szCs w:val="12"/>
              </w:rPr>
              <w:t xml:space="preserve"> </w:t>
            </w:r>
            <w:r w:rsidRPr="001B777E">
              <w:rPr>
                <w:sz w:val="12"/>
                <w:szCs w:val="12"/>
              </w:rPr>
              <w:t>стен</w:t>
            </w:r>
            <w:r w:rsidRPr="001B777E">
              <w:rPr>
                <w:spacing w:val="21"/>
                <w:sz w:val="12"/>
                <w:szCs w:val="12"/>
              </w:rPr>
              <w:t xml:space="preserve"> </w:t>
            </w:r>
            <w:r w:rsidRPr="001B777E">
              <w:rPr>
                <w:sz w:val="12"/>
                <w:szCs w:val="12"/>
              </w:rPr>
              <w:t>лестниц</w:t>
            </w:r>
            <w:r w:rsidRPr="001B777E">
              <w:rPr>
                <w:spacing w:val="-8"/>
                <w:sz w:val="12"/>
                <w:szCs w:val="12"/>
              </w:rPr>
              <w:t xml:space="preserve"> </w:t>
            </w:r>
            <w:r w:rsidRPr="001B777E">
              <w:rPr>
                <w:sz w:val="12"/>
                <w:szCs w:val="12"/>
              </w:rPr>
              <w:t>и</w:t>
            </w:r>
            <w:r w:rsidRPr="001B777E">
              <w:rPr>
                <w:spacing w:val="-8"/>
                <w:sz w:val="12"/>
                <w:szCs w:val="12"/>
              </w:rPr>
              <w:t xml:space="preserve"> </w:t>
            </w:r>
            <w:r w:rsidRPr="001B777E">
              <w:rPr>
                <w:sz w:val="12"/>
                <w:szCs w:val="12"/>
              </w:rPr>
              <w:t>пандусов</w:t>
            </w:r>
            <w:r w:rsidRPr="001B777E">
              <w:rPr>
                <w:spacing w:val="20"/>
                <w:sz w:val="12"/>
                <w:szCs w:val="12"/>
              </w:rPr>
              <w:t xml:space="preserve"> </w:t>
            </w:r>
            <w:r w:rsidRPr="001B777E">
              <w:rPr>
                <w:sz w:val="12"/>
                <w:szCs w:val="12"/>
              </w:rPr>
              <w:t>базальтовыми</w:t>
            </w:r>
            <w:r w:rsidRPr="001B777E">
              <w:rPr>
                <w:spacing w:val="40"/>
                <w:sz w:val="12"/>
                <w:szCs w:val="12"/>
              </w:rPr>
              <w:t xml:space="preserve"> </w:t>
            </w:r>
            <w:r w:rsidRPr="001B777E">
              <w:rPr>
                <w:spacing w:val="-2"/>
                <w:sz w:val="12"/>
                <w:szCs w:val="12"/>
              </w:rPr>
              <w:t>плитками</w:t>
            </w:r>
            <w:r w:rsidRPr="001B777E">
              <w:rPr>
                <w:sz w:val="12"/>
                <w:szCs w:val="12"/>
              </w:rPr>
              <w:tab/>
              <w:t>толщ.3см кол-вом</w:t>
            </w:r>
            <w:r w:rsidRPr="001B777E">
              <w:rPr>
                <w:spacing w:val="40"/>
                <w:sz w:val="12"/>
                <w:szCs w:val="12"/>
              </w:rPr>
              <w:t xml:space="preserve"> </w:t>
            </w:r>
            <w:r w:rsidRPr="001B777E">
              <w:rPr>
                <w:sz w:val="12"/>
                <w:szCs w:val="12"/>
              </w:rPr>
              <w:t>кол-вом в среднем</w:t>
            </w:r>
            <w:r w:rsidRPr="001B777E">
              <w:rPr>
                <w:spacing w:val="40"/>
                <w:sz w:val="12"/>
                <w:szCs w:val="12"/>
              </w:rPr>
              <w:t xml:space="preserve"> </w:t>
            </w:r>
            <w:r w:rsidRPr="001B777E">
              <w:rPr>
                <w:sz w:val="12"/>
                <w:szCs w:val="12"/>
              </w:rPr>
              <w:t>до</w:t>
            </w:r>
            <w:r w:rsidRPr="001B777E">
              <w:rPr>
                <w:spacing w:val="40"/>
                <w:sz w:val="12"/>
                <w:szCs w:val="12"/>
              </w:rPr>
              <w:t xml:space="preserve"> </w:t>
            </w:r>
            <w:r w:rsidRPr="001B777E">
              <w:rPr>
                <w:sz w:val="12"/>
                <w:szCs w:val="12"/>
              </w:rPr>
              <w:t>4</w:t>
            </w:r>
            <w:r w:rsidRPr="001B777E">
              <w:rPr>
                <w:spacing w:val="40"/>
                <w:sz w:val="12"/>
                <w:szCs w:val="12"/>
              </w:rPr>
              <w:t xml:space="preserve"> </w:t>
            </w:r>
            <w:r w:rsidRPr="001B777E">
              <w:rPr>
                <w:sz w:val="12"/>
                <w:szCs w:val="12"/>
              </w:rPr>
              <w:t>плит</w:t>
            </w:r>
            <w:r w:rsidRPr="001B777E">
              <w:rPr>
                <w:spacing w:val="40"/>
                <w:sz w:val="12"/>
                <w:szCs w:val="12"/>
              </w:rPr>
              <w:t xml:space="preserve"> </w:t>
            </w:r>
            <w:r w:rsidRPr="001B777E">
              <w:rPr>
                <w:sz w:val="12"/>
                <w:szCs w:val="12"/>
              </w:rPr>
              <w:t>в</w:t>
            </w:r>
            <w:r w:rsidRPr="001B777E">
              <w:rPr>
                <w:spacing w:val="40"/>
                <w:sz w:val="12"/>
                <w:szCs w:val="12"/>
              </w:rPr>
              <w:t xml:space="preserve"> </w:t>
            </w:r>
            <w:r w:rsidRPr="001B777E">
              <w:rPr>
                <w:sz w:val="12"/>
                <w:szCs w:val="12"/>
              </w:rPr>
              <w:t>1м2 Աստիճանների և</w:t>
            </w:r>
            <w:r w:rsidRPr="001B777E">
              <w:rPr>
                <w:spacing w:val="40"/>
                <w:sz w:val="12"/>
                <w:szCs w:val="12"/>
              </w:rPr>
              <w:t xml:space="preserve"> </w:t>
            </w:r>
            <w:r w:rsidRPr="001B777E">
              <w:rPr>
                <w:sz w:val="12"/>
                <w:szCs w:val="12"/>
              </w:rPr>
              <w:t>թեքահարթակների պատերի երեսպատում 3 սմ</w:t>
            </w:r>
            <w:r w:rsidRPr="001B777E">
              <w:rPr>
                <w:spacing w:val="40"/>
                <w:sz w:val="12"/>
                <w:szCs w:val="12"/>
              </w:rPr>
              <w:t xml:space="preserve"> </w:t>
            </w:r>
            <w:r w:rsidRPr="001B777E">
              <w:rPr>
                <w:sz w:val="12"/>
                <w:szCs w:val="12"/>
              </w:rPr>
              <w:t>հաստությամբ բազալտե սալիկներով, միջինում</w:t>
            </w:r>
          </w:p>
          <w:p w14:paraId="0F64433F" w14:textId="77777777" w:rsidR="001B777E" w:rsidRPr="001B777E" w:rsidRDefault="001B777E" w:rsidP="001B777E">
            <w:pPr>
              <w:pStyle w:val="TableParagraph"/>
              <w:spacing w:line="160" w:lineRule="exact"/>
              <w:ind w:left="28"/>
              <w:rPr>
                <w:sz w:val="12"/>
                <w:szCs w:val="12"/>
              </w:rPr>
            </w:pPr>
            <w:r w:rsidRPr="001B777E">
              <w:rPr>
                <w:sz w:val="12"/>
                <w:szCs w:val="12"/>
              </w:rPr>
              <w:t>մինչև</w:t>
            </w:r>
            <w:r w:rsidRPr="001B777E">
              <w:rPr>
                <w:spacing w:val="-2"/>
                <w:sz w:val="12"/>
                <w:szCs w:val="12"/>
              </w:rPr>
              <w:t xml:space="preserve"> </w:t>
            </w:r>
            <w:r w:rsidRPr="001B777E">
              <w:rPr>
                <w:sz w:val="12"/>
                <w:szCs w:val="12"/>
              </w:rPr>
              <w:t>4</w:t>
            </w:r>
            <w:r w:rsidRPr="001B777E">
              <w:rPr>
                <w:spacing w:val="-3"/>
                <w:sz w:val="12"/>
                <w:szCs w:val="12"/>
              </w:rPr>
              <w:t xml:space="preserve"> </w:t>
            </w:r>
            <w:r w:rsidRPr="001B777E">
              <w:rPr>
                <w:sz w:val="12"/>
                <w:szCs w:val="12"/>
              </w:rPr>
              <w:t>սալիկ</w:t>
            </w:r>
            <w:r w:rsidRPr="001B777E">
              <w:rPr>
                <w:spacing w:val="-2"/>
                <w:sz w:val="12"/>
                <w:szCs w:val="12"/>
              </w:rPr>
              <w:t xml:space="preserve"> </w:t>
            </w:r>
            <w:r w:rsidRPr="001B777E">
              <w:rPr>
                <w:sz w:val="12"/>
                <w:szCs w:val="12"/>
              </w:rPr>
              <w:t>1</w:t>
            </w:r>
            <w:r w:rsidRPr="001B777E">
              <w:rPr>
                <w:spacing w:val="-3"/>
                <w:sz w:val="12"/>
                <w:szCs w:val="12"/>
              </w:rPr>
              <w:t xml:space="preserve"> </w:t>
            </w:r>
            <w:r w:rsidRPr="001B777E">
              <w:rPr>
                <w:sz w:val="12"/>
                <w:szCs w:val="12"/>
              </w:rPr>
              <w:t>քմ-ի</w:t>
            </w:r>
            <w:r w:rsidRPr="001B777E">
              <w:rPr>
                <w:spacing w:val="-2"/>
                <w:sz w:val="12"/>
                <w:szCs w:val="12"/>
              </w:rPr>
              <w:t xml:space="preserve"> </w:t>
            </w:r>
            <w:r w:rsidRPr="001B777E">
              <w:rPr>
                <w:spacing w:val="-4"/>
                <w:sz w:val="12"/>
                <w:szCs w:val="12"/>
              </w:rPr>
              <w:t>համար</w:t>
            </w:r>
          </w:p>
        </w:tc>
        <w:tc>
          <w:tcPr>
            <w:tcW w:w="553" w:type="dxa"/>
            <w:vMerge w:val="restart"/>
          </w:tcPr>
          <w:p w14:paraId="14748987" w14:textId="77777777" w:rsidR="001B777E" w:rsidRPr="001B777E" w:rsidRDefault="001B777E" w:rsidP="001B777E">
            <w:pPr>
              <w:pStyle w:val="TableParagraph"/>
              <w:rPr>
                <w:sz w:val="12"/>
                <w:szCs w:val="12"/>
              </w:rPr>
            </w:pPr>
          </w:p>
          <w:p w14:paraId="55CCB803" w14:textId="77777777" w:rsidR="001B777E" w:rsidRPr="001B777E" w:rsidRDefault="001B777E" w:rsidP="001B777E">
            <w:pPr>
              <w:pStyle w:val="TableParagraph"/>
              <w:rPr>
                <w:sz w:val="12"/>
                <w:szCs w:val="12"/>
              </w:rPr>
            </w:pPr>
          </w:p>
          <w:p w14:paraId="29BC3F3B" w14:textId="77777777" w:rsidR="001B777E" w:rsidRPr="001B777E" w:rsidRDefault="001B777E" w:rsidP="001B777E">
            <w:pPr>
              <w:pStyle w:val="TableParagraph"/>
              <w:spacing w:before="120"/>
              <w:ind w:left="206"/>
              <w:rPr>
                <w:sz w:val="12"/>
                <w:szCs w:val="12"/>
              </w:rPr>
            </w:pPr>
            <w:r w:rsidRPr="001B777E">
              <w:rPr>
                <w:spacing w:val="-5"/>
                <w:sz w:val="12"/>
                <w:szCs w:val="12"/>
              </w:rPr>
              <w:t>м2</w:t>
            </w:r>
          </w:p>
        </w:tc>
        <w:tc>
          <w:tcPr>
            <w:tcW w:w="584" w:type="dxa"/>
          </w:tcPr>
          <w:p w14:paraId="35D282BE" w14:textId="77777777" w:rsidR="001B777E" w:rsidRPr="001B777E" w:rsidRDefault="001B777E" w:rsidP="001B777E">
            <w:pPr>
              <w:pStyle w:val="TableParagraph"/>
              <w:rPr>
                <w:sz w:val="12"/>
                <w:szCs w:val="12"/>
              </w:rPr>
            </w:pPr>
          </w:p>
          <w:p w14:paraId="67EE715D" w14:textId="77777777" w:rsidR="001B777E" w:rsidRPr="001B777E" w:rsidRDefault="001B777E" w:rsidP="001B777E">
            <w:pPr>
              <w:pStyle w:val="TableParagraph"/>
              <w:spacing w:before="5"/>
              <w:rPr>
                <w:sz w:val="12"/>
                <w:szCs w:val="12"/>
              </w:rPr>
            </w:pPr>
          </w:p>
          <w:p w14:paraId="417FDB6B" w14:textId="77777777" w:rsidR="001B777E" w:rsidRPr="001B777E" w:rsidRDefault="001B777E" w:rsidP="001B777E">
            <w:pPr>
              <w:pStyle w:val="TableParagraph"/>
              <w:ind w:left="57" w:right="31"/>
              <w:jc w:val="center"/>
              <w:rPr>
                <w:sz w:val="12"/>
                <w:szCs w:val="12"/>
              </w:rPr>
            </w:pPr>
            <w:r w:rsidRPr="001B777E">
              <w:rPr>
                <w:spacing w:val="-5"/>
                <w:sz w:val="12"/>
                <w:szCs w:val="12"/>
              </w:rPr>
              <w:t>9,1</w:t>
            </w:r>
          </w:p>
        </w:tc>
        <w:tc>
          <w:tcPr>
            <w:tcW w:w="570" w:type="dxa"/>
            <w:vMerge w:val="restart"/>
          </w:tcPr>
          <w:p w14:paraId="61118185" w14:textId="77777777" w:rsidR="001B777E" w:rsidRPr="001B777E" w:rsidRDefault="001B777E" w:rsidP="001B777E">
            <w:pPr>
              <w:pStyle w:val="TableParagraph"/>
              <w:rPr>
                <w:sz w:val="12"/>
                <w:szCs w:val="12"/>
              </w:rPr>
            </w:pPr>
          </w:p>
          <w:p w14:paraId="77A2A980" w14:textId="77777777" w:rsidR="001B777E" w:rsidRPr="001B777E" w:rsidRDefault="001B777E" w:rsidP="001B777E">
            <w:pPr>
              <w:pStyle w:val="TableParagraph"/>
              <w:rPr>
                <w:sz w:val="12"/>
                <w:szCs w:val="12"/>
              </w:rPr>
            </w:pPr>
          </w:p>
          <w:p w14:paraId="364D79B4" w14:textId="77777777" w:rsidR="001B777E" w:rsidRPr="001B777E" w:rsidRDefault="001B777E" w:rsidP="001B777E">
            <w:pPr>
              <w:pStyle w:val="TableParagraph"/>
              <w:spacing w:before="120"/>
              <w:ind w:left="24"/>
              <w:jc w:val="center"/>
              <w:rPr>
                <w:sz w:val="12"/>
                <w:szCs w:val="12"/>
              </w:rPr>
            </w:pPr>
            <w:r w:rsidRPr="001B777E">
              <w:rPr>
                <w:w w:val="99"/>
                <w:sz w:val="12"/>
                <w:szCs w:val="12"/>
              </w:rPr>
              <w:t>5</w:t>
            </w:r>
          </w:p>
        </w:tc>
        <w:tc>
          <w:tcPr>
            <w:tcW w:w="584" w:type="dxa"/>
          </w:tcPr>
          <w:p w14:paraId="5542BEF0" w14:textId="77777777" w:rsidR="001B777E" w:rsidRPr="001B777E" w:rsidRDefault="001B777E" w:rsidP="001B777E">
            <w:pPr>
              <w:pStyle w:val="TableParagraph"/>
              <w:rPr>
                <w:sz w:val="12"/>
                <w:szCs w:val="12"/>
              </w:rPr>
            </w:pPr>
          </w:p>
          <w:p w14:paraId="7CA3E123" w14:textId="77777777" w:rsidR="001B777E" w:rsidRPr="001B777E" w:rsidRDefault="001B777E" w:rsidP="001B777E">
            <w:pPr>
              <w:pStyle w:val="TableParagraph"/>
              <w:spacing w:before="109"/>
              <w:ind w:left="53" w:right="33"/>
              <w:jc w:val="center"/>
              <w:rPr>
                <w:sz w:val="12"/>
                <w:szCs w:val="12"/>
              </w:rPr>
            </w:pPr>
            <w:r w:rsidRPr="001B777E">
              <w:rPr>
                <w:spacing w:val="-2"/>
                <w:sz w:val="12"/>
                <w:szCs w:val="12"/>
              </w:rPr>
              <w:t>13,818</w:t>
            </w:r>
          </w:p>
        </w:tc>
        <w:tc>
          <w:tcPr>
            <w:tcW w:w="562" w:type="dxa"/>
          </w:tcPr>
          <w:p w14:paraId="360107C2" w14:textId="77777777" w:rsidR="001B777E" w:rsidRPr="001B777E" w:rsidRDefault="001B777E" w:rsidP="001B777E">
            <w:pPr>
              <w:pStyle w:val="TableParagraph"/>
              <w:rPr>
                <w:sz w:val="12"/>
                <w:szCs w:val="12"/>
              </w:rPr>
            </w:pPr>
          </w:p>
          <w:p w14:paraId="609363AF" w14:textId="77777777" w:rsidR="001B777E" w:rsidRPr="001B777E" w:rsidRDefault="001B777E" w:rsidP="001B777E">
            <w:pPr>
              <w:pStyle w:val="TableParagraph"/>
              <w:spacing w:before="109"/>
              <w:ind w:right="71"/>
              <w:jc w:val="right"/>
              <w:rPr>
                <w:sz w:val="12"/>
                <w:szCs w:val="12"/>
              </w:rPr>
            </w:pPr>
            <w:r w:rsidRPr="001B777E">
              <w:rPr>
                <w:spacing w:val="-2"/>
                <w:sz w:val="12"/>
                <w:szCs w:val="12"/>
              </w:rPr>
              <w:t>125,74</w:t>
            </w:r>
          </w:p>
        </w:tc>
        <w:tc>
          <w:tcPr>
            <w:tcW w:w="656" w:type="dxa"/>
            <w:vMerge w:val="restart"/>
          </w:tcPr>
          <w:p w14:paraId="116411FC" w14:textId="77777777" w:rsidR="001B777E" w:rsidRPr="001B777E" w:rsidRDefault="001B777E" w:rsidP="001B777E">
            <w:pPr>
              <w:pStyle w:val="TableParagraph"/>
              <w:rPr>
                <w:sz w:val="12"/>
                <w:szCs w:val="12"/>
              </w:rPr>
            </w:pPr>
          </w:p>
          <w:p w14:paraId="4712A91E" w14:textId="77777777" w:rsidR="001B777E" w:rsidRPr="001B777E" w:rsidRDefault="001B777E" w:rsidP="001B777E">
            <w:pPr>
              <w:pStyle w:val="TableParagraph"/>
              <w:rPr>
                <w:sz w:val="12"/>
                <w:szCs w:val="12"/>
              </w:rPr>
            </w:pPr>
          </w:p>
          <w:p w14:paraId="31EEC30F" w14:textId="77777777" w:rsidR="001B777E" w:rsidRPr="001B777E" w:rsidRDefault="001B777E" w:rsidP="001B777E">
            <w:pPr>
              <w:pStyle w:val="TableParagraph"/>
              <w:spacing w:before="120"/>
              <w:ind w:left="233" w:right="213"/>
              <w:jc w:val="center"/>
              <w:rPr>
                <w:sz w:val="12"/>
                <w:szCs w:val="12"/>
              </w:rPr>
            </w:pPr>
            <w:r w:rsidRPr="001B777E">
              <w:rPr>
                <w:spacing w:val="-5"/>
                <w:sz w:val="12"/>
                <w:szCs w:val="12"/>
              </w:rPr>
              <w:t>0,2</w:t>
            </w:r>
          </w:p>
        </w:tc>
        <w:tc>
          <w:tcPr>
            <w:tcW w:w="608" w:type="dxa"/>
          </w:tcPr>
          <w:p w14:paraId="2FBDE427" w14:textId="77777777" w:rsidR="001B777E" w:rsidRPr="001B777E" w:rsidRDefault="001B777E" w:rsidP="001B777E">
            <w:pPr>
              <w:pStyle w:val="TableParagraph"/>
              <w:rPr>
                <w:sz w:val="12"/>
                <w:szCs w:val="12"/>
              </w:rPr>
            </w:pPr>
          </w:p>
          <w:p w14:paraId="22E66D82" w14:textId="77777777" w:rsidR="001B777E" w:rsidRPr="001B777E" w:rsidRDefault="001B777E" w:rsidP="001B777E">
            <w:pPr>
              <w:pStyle w:val="TableParagraph"/>
              <w:spacing w:before="109"/>
              <w:ind w:right="130"/>
              <w:jc w:val="right"/>
              <w:rPr>
                <w:sz w:val="12"/>
                <w:szCs w:val="12"/>
              </w:rPr>
            </w:pPr>
            <w:r w:rsidRPr="001B777E">
              <w:rPr>
                <w:spacing w:val="-2"/>
                <w:sz w:val="12"/>
                <w:szCs w:val="12"/>
              </w:rPr>
              <w:t>0,611</w:t>
            </w:r>
          </w:p>
        </w:tc>
        <w:tc>
          <w:tcPr>
            <w:tcW w:w="648" w:type="dxa"/>
          </w:tcPr>
          <w:p w14:paraId="7D03D6AF" w14:textId="77777777" w:rsidR="001B777E" w:rsidRPr="001B777E" w:rsidRDefault="001B777E" w:rsidP="001B777E">
            <w:pPr>
              <w:pStyle w:val="TableParagraph"/>
              <w:rPr>
                <w:sz w:val="12"/>
                <w:szCs w:val="12"/>
              </w:rPr>
            </w:pPr>
          </w:p>
          <w:p w14:paraId="174FFC33" w14:textId="77777777" w:rsidR="001B777E" w:rsidRPr="001B777E" w:rsidRDefault="001B777E" w:rsidP="001B777E">
            <w:pPr>
              <w:pStyle w:val="TableParagraph"/>
              <w:spacing w:before="109"/>
              <w:ind w:right="185"/>
              <w:jc w:val="right"/>
              <w:rPr>
                <w:sz w:val="12"/>
                <w:szCs w:val="12"/>
              </w:rPr>
            </w:pPr>
            <w:r w:rsidRPr="001B777E">
              <w:rPr>
                <w:spacing w:val="-4"/>
                <w:sz w:val="12"/>
                <w:szCs w:val="12"/>
              </w:rPr>
              <w:t>5,56</w:t>
            </w:r>
          </w:p>
        </w:tc>
        <w:tc>
          <w:tcPr>
            <w:tcW w:w="2287" w:type="dxa"/>
          </w:tcPr>
          <w:p w14:paraId="728AF77B" w14:textId="77777777" w:rsidR="001B777E" w:rsidRPr="001B777E" w:rsidRDefault="001B777E" w:rsidP="001B777E">
            <w:pPr>
              <w:pStyle w:val="TableParagraph"/>
              <w:spacing w:before="1"/>
              <w:rPr>
                <w:sz w:val="12"/>
                <w:szCs w:val="12"/>
              </w:rPr>
            </w:pPr>
          </w:p>
          <w:p w14:paraId="58452A69" w14:textId="77777777" w:rsidR="001B777E" w:rsidRPr="001B777E" w:rsidRDefault="001B777E" w:rsidP="001B777E">
            <w:pPr>
              <w:pStyle w:val="TableParagraph"/>
              <w:spacing w:before="1" w:line="261" w:lineRule="auto"/>
              <w:ind w:left="23"/>
              <w:rPr>
                <w:sz w:val="12"/>
                <w:szCs w:val="12"/>
              </w:rPr>
            </w:pPr>
            <w:r w:rsidRPr="001B777E">
              <w:rPr>
                <w:sz w:val="12"/>
                <w:szCs w:val="12"/>
              </w:rPr>
              <w:t>Плитки</w:t>
            </w:r>
            <w:r w:rsidRPr="001B777E">
              <w:rPr>
                <w:spacing w:val="40"/>
                <w:sz w:val="12"/>
                <w:szCs w:val="12"/>
              </w:rPr>
              <w:t xml:space="preserve"> </w:t>
            </w:r>
            <w:r w:rsidRPr="001B777E">
              <w:rPr>
                <w:sz w:val="12"/>
                <w:szCs w:val="12"/>
              </w:rPr>
              <w:t>базальтовыеԱնդեզիտե</w:t>
            </w:r>
            <w:r w:rsidRPr="001B777E">
              <w:rPr>
                <w:spacing w:val="40"/>
                <w:sz w:val="12"/>
                <w:szCs w:val="12"/>
              </w:rPr>
              <w:t xml:space="preserve"> </w:t>
            </w:r>
            <w:r w:rsidRPr="001B777E">
              <w:rPr>
                <w:spacing w:val="-2"/>
                <w:sz w:val="12"/>
                <w:szCs w:val="12"/>
              </w:rPr>
              <w:t>բազալտե, 30x300x(300;600;900)մմ,</w:t>
            </w:r>
          </w:p>
        </w:tc>
        <w:tc>
          <w:tcPr>
            <w:tcW w:w="418" w:type="dxa"/>
          </w:tcPr>
          <w:p w14:paraId="7078DA61" w14:textId="77777777" w:rsidR="001B777E" w:rsidRPr="001B777E" w:rsidRDefault="001B777E" w:rsidP="001B777E">
            <w:pPr>
              <w:pStyle w:val="TableParagraph"/>
              <w:rPr>
                <w:sz w:val="12"/>
                <w:szCs w:val="12"/>
              </w:rPr>
            </w:pPr>
          </w:p>
          <w:p w14:paraId="675EAC14" w14:textId="77777777" w:rsidR="001B777E" w:rsidRPr="001B777E" w:rsidRDefault="001B777E" w:rsidP="001B777E">
            <w:pPr>
              <w:pStyle w:val="TableParagraph"/>
              <w:spacing w:before="109"/>
              <w:ind w:left="25" w:right="6"/>
              <w:jc w:val="center"/>
              <w:rPr>
                <w:sz w:val="12"/>
                <w:szCs w:val="12"/>
              </w:rPr>
            </w:pPr>
            <w:r w:rsidRPr="001B777E">
              <w:rPr>
                <w:spacing w:val="-5"/>
                <w:sz w:val="12"/>
                <w:szCs w:val="12"/>
              </w:rPr>
              <w:t>м2</w:t>
            </w:r>
          </w:p>
        </w:tc>
        <w:tc>
          <w:tcPr>
            <w:tcW w:w="561" w:type="dxa"/>
          </w:tcPr>
          <w:p w14:paraId="35FC6A63" w14:textId="77777777" w:rsidR="001B777E" w:rsidRPr="001B777E" w:rsidRDefault="001B777E" w:rsidP="001B777E">
            <w:pPr>
              <w:pStyle w:val="TableParagraph"/>
              <w:rPr>
                <w:sz w:val="12"/>
                <w:szCs w:val="12"/>
              </w:rPr>
            </w:pPr>
          </w:p>
          <w:p w14:paraId="2F8A19C1" w14:textId="77777777" w:rsidR="001B777E" w:rsidRPr="001B777E" w:rsidRDefault="001B777E" w:rsidP="001B777E">
            <w:pPr>
              <w:pStyle w:val="TableParagraph"/>
              <w:spacing w:before="109"/>
              <w:ind w:left="43" w:right="23"/>
              <w:jc w:val="center"/>
              <w:rPr>
                <w:sz w:val="12"/>
                <w:szCs w:val="12"/>
              </w:rPr>
            </w:pPr>
            <w:r w:rsidRPr="001B777E">
              <w:rPr>
                <w:spacing w:val="-4"/>
                <w:sz w:val="12"/>
                <w:szCs w:val="12"/>
              </w:rPr>
              <w:t>0,98</w:t>
            </w:r>
          </w:p>
        </w:tc>
        <w:tc>
          <w:tcPr>
            <w:tcW w:w="568" w:type="dxa"/>
          </w:tcPr>
          <w:p w14:paraId="600AC705" w14:textId="77777777" w:rsidR="001B777E" w:rsidRPr="001B777E" w:rsidRDefault="001B777E" w:rsidP="001B777E">
            <w:pPr>
              <w:pStyle w:val="TableParagraph"/>
              <w:rPr>
                <w:sz w:val="12"/>
                <w:szCs w:val="12"/>
              </w:rPr>
            </w:pPr>
          </w:p>
          <w:p w14:paraId="1881F6B7" w14:textId="77777777" w:rsidR="001B777E" w:rsidRPr="001B777E" w:rsidRDefault="001B777E" w:rsidP="001B777E">
            <w:pPr>
              <w:pStyle w:val="TableParagraph"/>
              <w:spacing w:before="109"/>
              <w:ind w:left="21"/>
              <w:jc w:val="center"/>
              <w:rPr>
                <w:sz w:val="12"/>
                <w:szCs w:val="12"/>
              </w:rPr>
            </w:pPr>
            <w:r w:rsidRPr="001B777E">
              <w:rPr>
                <w:w w:val="99"/>
                <w:sz w:val="12"/>
                <w:szCs w:val="12"/>
              </w:rPr>
              <w:t>5</w:t>
            </w:r>
          </w:p>
        </w:tc>
        <w:tc>
          <w:tcPr>
            <w:tcW w:w="513" w:type="dxa"/>
          </w:tcPr>
          <w:p w14:paraId="4CE29389" w14:textId="77777777" w:rsidR="001B777E" w:rsidRPr="001B777E" w:rsidRDefault="001B777E" w:rsidP="001B777E">
            <w:pPr>
              <w:pStyle w:val="TableParagraph"/>
              <w:rPr>
                <w:sz w:val="12"/>
                <w:szCs w:val="12"/>
              </w:rPr>
            </w:pPr>
          </w:p>
          <w:p w14:paraId="2B42CC6E" w14:textId="77777777" w:rsidR="001B777E" w:rsidRPr="001B777E" w:rsidRDefault="001B777E" w:rsidP="001B777E">
            <w:pPr>
              <w:pStyle w:val="TableParagraph"/>
              <w:spacing w:before="109"/>
              <w:ind w:left="56" w:right="34"/>
              <w:jc w:val="center"/>
              <w:rPr>
                <w:sz w:val="12"/>
                <w:szCs w:val="12"/>
              </w:rPr>
            </w:pPr>
            <w:r w:rsidRPr="001B777E">
              <w:rPr>
                <w:spacing w:val="-4"/>
                <w:sz w:val="12"/>
                <w:szCs w:val="12"/>
              </w:rPr>
              <w:t>5,57</w:t>
            </w:r>
          </w:p>
        </w:tc>
        <w:tc>
          <w:tcPr>
            <w:tcW w:w="647" w:type="dxa"/>
          </w:tcPr>
          <w:p w14:paraId="3CA973C0" w14:textId="77777777" w:rsidR="001B777E" w:rsidRPr="001B777E" w:rsidRDefault="001B777E" w:rsidP="001B777E">
            <w:pPr>
              <w:pStyle w:val="TableParagraph"/>
              <w:rPr>
                <w:sz w:val="12"/>
                <w:szCs w:val="12"/>
              </w:rPr>
            </w:pPr>
          </w:p>
          <w:p w14:paraId="4BCA53C8" w14:textId="77777777" w:rsidR="001B777E" w:rsidRPr="001B777E" w:rsidRDefault="001B777E" w:rsidP="001B777E">
            <w:pPr>
              <w:pStyle w:val="TableParagraph"/>
              <w:spacing w:before="109"/>
              <w:ind w:left="172"/>
              <w:rPr>
                <w:sz w:val="12"/>
                <w:szCs w:val="12"/>
              </w:rPr>
            </w:pPr>
            <w:r w:rsidRPr="001B777E">
              <w:rPr>
                <w:spacing w:val="-2"/>
                <w:sz w:val="12"/>
                <w:szCs w:val="12"/>
              </w:rPr>
              <w:t>50,69</w:t>
            </w:r>
          </w:p>
        </w:tc>
        <w:tc>
          <w:tcPr>
            <w:tcW w:w="520" w:type="dxa"/>
            <w:vMerge w:val="restart"/>
          </w:tcPr>
          <w:p w14:paraId="2BFD00FD" w14:textId="77777777" w:rsidR="001B777E" w:rsidRPr="001B777E" w:rsidRDefault="001B777E" w:rsidP="001B777E">
            <w:pPr>
              <w:pStyle w:val="TableParagraph"/>
              <w:rPr>
                <w:sz w:val="12"/>
                <w:szCs w:val="12"/>
              </w:rPr>
            </w:pPr>
          </w:p>
          <w:p w14:paraId="241BC1E1" w14:textId="77777777" w:rsidR="001B777E" w:rsidRPr="001B777E" w:rsidRDefault="001B777E" w:rsidP="001B777E">
            <w:pPr>
              <w:pStyle w:val="TableParagraph"/>
              <w:rPr>
                <w:sz w:val="12"/>
                <w:szCs w:val="12"/>
              </w:rPr>
            </w:pPr>
          </w:p>
          <w:p w14:paraId="57E991A7" w14:textId="77777777" w:rsidR="001B777E" w:rsidRPr="001B777E" w:rsidRDefault="001B777E" w:rsidP="001B777E">
            <w:pPr>
              <w:pStyle w:val="TableParagraph"/>
              <w:spacing w:before="120"/>
              <w:ind w:left="111"/>
              <w:rPr>
                <w:sz w:val="12"/>
                <w:szCs w:val="12"/>
              </w:rPr>
            </w:pPr>
            <w:r w:rsidRPr="001B777E">
              <w:rPr>
                <w:spacing w:val="-2"/>
                <w:sz w:val="12"/>
                <w:szCs w:val="12"/>
              </w:rPr>
              <w:t>21,06</w:t>
            </w:r>
          </w:p>
        </w:tc>
        <w:tc>
          <w:tcPr>
            <w:tcW w:w="734" w:type="dxa"/>
            <w:vMerge w:val="restart"/>
          </w:tcPr>
          <w:p w14:paraId="3685A75C" w14:textId="77777777" w:rsidR="001B777E" w:rsidRPr="001B777E" w:rsidRDefault="001B777E" w:rsidP="001B777E">
            <w:pPr>
              <w:pStyle w:val="TableParagraph"/>
              <w:rPr>
                <w:sz w:val="12"/>
                <w:szCs w:val="12"/>
              </w:rPr>
            </w:pPr>
          </w:p>
          <w:p w14:paraId="40723948" w14:textId="77777777" w:rsidR="001B777E" w:rsidRPr="001B777E" w:rsidRDefault="001B777E" w:rsidP="001B777E">
            <w:pPr>
              <w:pStyle w:val="TableParagraph"/>
              <w:rPr>
                <w:sz w:val="12"/>
                <w:szCs w:val="12"/>
              </w:rPr>
            </w:pPr>
          </w:p>
          <w:p w14:paraId="790C5638" w14:textId="77777777" w:rsidR="001B777E" w:rsidRPr="001B777E" w:rsidRDefault="001B777E" w:rsidP="001B777E">
            <w:pPr>
              <w:pStyle w:val="TableParagraph"/>
              <w:spacing w:before="120"/>
              <w:ind w:left="147"/>
              <w:rPr>
                <w:sz w:val="12"/>
                <w:szCs w:val="12"/>
              </w:rPr>
            </w:pPr>
            <w:r w:rsidRPr="001B777E">
              <w:rPr>
                <w:spacing w:val="-2"/>
                <w:sz w:val="12"/>
                <w:szCs w:val="12"/>
              </w:rPr>
              <w:t>191,673</w:t>
            </w:r>
          </w:p>
        </w:tc>
      </w:tr>
      <w:tr w:rsidR="001B777E" w:rsidRPr="001B777E" w14:paraId="626E0D3D" w14:textId="77777777" w:rsidTr="001B777E">
        <w:trPr>
          <w:trHeight w:val="354"/>
        </w:trPr>
        <w:tc>
          <w:tcPr>
            <w:tcW w:w="519" w:type="dxa"/>
            <w:vMerge/>
            <w:tcBorders>
              <w:top w:val="nil"/>
            </w:tcBorders>
          </w:tcPr>
          <w:p w14:paraId="6F4E6235" w14:textId="77777777" w:rsidR="001B777E" w:rsidRPr="001B777E" w:rsidRDefault="001B777E" w:rsidP="001B777E">
            <w:pPr>
              <w:rPr>
                <w:sz w:val="12"/>
                <w:szCs w:val="12"/>
              </w:rPr>
            </w:pPr>
          </w:p>
        </w:tc>
        <w:tc>
          <w:tcPr>
            <w:tcW w:w="742" w:type="dxa"/>
            <w:vMerge/>
            <w:tcBorders>
              <w:top w:val="nil"/>
            </w:tcBorders>
          </w:tcPr>
          <w:p w14:paraId="2D1A78F3" w14:textId="77777777" w:rsidR="001B777E" w:rsidRPr="001B777E" w:rsidRDefault="001B777E" w:rsidP="001B777E">
            <w:pPr>
              <w:rPr>
                <w:sz w:val="12"/>
                <w:szCs w:val="12"/>
              </w:rPr>
            </w:pPr>
          </w:p>
        </w:tc>
        <w:tc>
          <w:tcPr>
            <w:tcW w:w="3233" w:type="dxa"/>
            <w:vMerge/>
            <w:tcBorders>
              <w:top w:val="nil"/>
            </w:tcBorders>
          </w:tcPr>
          <w:p w14:paraId="6B9ED91E" w14:textId="77777777" w:rsidR="001B777E" w:rsidRPr="001B777E" w:rsidRDefault="001B777E" w:rsidP="001B777E">
            <w:pPr>
              <w:rPr>
                <w:sz w:val="12"/>
                <w:szCs w:val="12"/>
              </w:rPr>
            </w:pPr>
          </w:p>
        </w:tc>
        <w:tc>
          <w:tcPr>
            <w:tcW w:w="553" w:type="dxa"/>
            <w:vMerge/>
            <w:tcBorders>
              <w:top w:val="nil"/>
            </w:tcBorders>
          </w:tcPr>
          <w:p w14:paraId="47FC41BE" w14:textId="77777777" w:rsidR="001B777E" w:rsidRPr="001B777E" w:rsidRDefault="001B777E" w:rsidP="001B777E">
            <w:pPr>
              <w:rPr>
                <w:sz w:val="12"/>
                <w:szCs w:val="12"/>
              </w:rPr>
            </w:pPr>
          </w:p>
        </w:tc>
        <w:tc>
          <w:tcPr>
            <w:tcW w:w="584" w:type="dxa"/>
          </w:tcPr>
          <w:p w14:paraId="3372FAF4" w14:textId="77777777" w:rsidR="001B777E" w:rsidRPr="001B777E" w:rsidRDefault="001B777E" w:rsidP="001B777E">
            <w:pPr>
              <w:pStyle w:val="TableParagraph"/>
              <w:spacing w:before="106"/>
              <w:ind w:left="57" w:right="31"/>
              <w:jc w:val="center"/>
              <w:rPr>
                <w:sz w:val="12"/>
                <w:szCs w:val="12"/>
              </w:rPr>
            </w:pPr>
            <w:r w:rsidRPr="001B777E">
              <w:rPr>
                <w:spacing w:val="-5"/>
                <w:sz w:val="12"/>
                <w:szCs w:val="12"/>
              </w:rPr>
              <w:t>9,1</w:t>
            </w:r>
          </w:p>
        </w:tc>
        <w:tc>
          <w:tcPr>
            <w:tcW w:w="570" w:type="dxa"/>
            <w:vMerge/>
            <w:tcBorders>
              <w:top w:val="nil"/>
            </w:tcBorders>
          </w:tcPr>
          <w:p w14:paraId="5D122FD1" w14:textId="77777777" w:rsidR="001B777E" w:rsidRPr="001B777E" w:rsidRDefault="001B777E" w:rsidP="001B777E">
            <w:pPr>
              <w:rPr>
                <w:sz w:val="12"/>
                <w:szCs w:val="12"/>
              </w:rPr>
            </w:pPr>
          </w:p>
        </w:tc>
        <w:tc>
          <w:tcPr>
            <w:tcW w:w="584" w:type="dxa"/>
          </w:tcPr>
          <w:p w14:paraId="1DC14237" w14:textId="77777777" w:rsidR="001B777E" w:rsidRPr="001B777E" w:rsidRDefault="001B777E" w:rsidP="001B777E">
            <w:pPr>
              <w:pStyle w:val="TableParagraph"/>
              <w:spacing w:before="94"/>
              <w:ind w:left="55" w:right="33"/>
              <w:jc w:val="center"/>
              <w:rPr>
                <w:sz w:val="12"/>
                <w:szCs w:val="12"/>
              </w:rPr>
            </w:pPr>
            <w:r w:rsidRPr="001B777E">
              <w:rPr>
                <w:spacing w:val="-2"/>
                <w:sz w:val="12"/>
                <w:szCs w:val="12"/>
              </w:rPr>
              <w:t>0,000</w:t>
            </w:r>
          </w:p>
        </w:tc>
        <w:tc>
          <w:tcPr>
            <w:tcW w:w="562" w:type="dxa"/>
          </w:tcPr>
          <w:p w14:paraId="1A15F0EE" w14:textId="77777777" w:rsidR="001B777E" w:rsidRPr="001B777E" w:rsidRDefault="001B777E" w:rsidP="001B777E">
            <w:pPr>
              <w:pStyle w:val="TableParagraph"/>
              <w:spacing w:before="94"/>
              <w:ind w:right="140"/>
              <w:jc w:val="right"/>
              <w:rPr>
                <w:sz w:val="12"/>
                <w:szCs w:val="12"/>
              </w:rPr>
            </w:pPr>
            <w:r w:rsidRPr="001B777E">
              <w:rPr>
                <w:spacing w:val="-4"/>
                <w:sz w:val="12"/>
                <w:szCs w:val="12"/>
              </w:rPr>
              <w:t>0,00</w:t>
            </w:r>
          </w:p>
        </w:tc>
        <w:tc>
          <w:tcPr>
            <w:tcW w:w="656" w:type="dxa"/>
            <w:vMerge/>
            <w:tcBorders>
              <w:top w:val="nil"/>
            </w:tcBorders>
          </w:tcPr>
          <w:p w14:paraId="56C88FBC" w14:textId="77777777" w:rsidR="001B777E" w:rsidRPr="001B777E" w:rsidRDefault="001B777E" w:rsidP="001B777E">
            <w:pPr>
              <w:rPr>
                <w:sz w:val="12"/>
                <w:szCs w:val="12"/>
              </w:rPr>
            </w:pPr>
          </w:p>
        </w:tc>
        <w:tc>
          <w:tcPr>
            <w:tcW w:w="608" w:type="dxa"/>
          </w:tcPr>
          <w:p w14:paraId="673EFEC1" w14:textId="77777777" w:rsidR="001B777E" w:rsidRPr="001B777E" w:rsidRDefault="001B777E" w:rsidP="001B777E">
            <w:pPr>
              <w:pStyle w:val="TableParagraph"/>
              <w:spacing w:before="94"/>
              <w:ind w:right="130"/>
              <w:jc w:val="right"/>
              <w:rPr>
                <w:sz w:val="12"/>
                <w:szCs w:val="12"/>
              </w:rPr>
            </w:pPr>
            <w:r w:rsidRPr="001B777E">
              <w:rPr>
                <w:spacing w:val="-2"/>
                <w:sz w:val="12"/>
                <w:szCs w:val="12"/>
              </w:rPr>
              <w:t>0,000</w:t>
            </w:r>
          </w:p>
        </w:tc>
        <w:tc>
          <w:tcPr>
            <w:tcW w:w="648" w:type="dxa"/>
          </w:tcPr>
          <w:p w14:paraId="76C01BAF" w14:textId="77777777" w:rsidR="001B777E" w:rsidRPr="001B777E" w:rsidRDefault="001B777E" w:rsidP="001B777E">
            <w:pPr>
              <w:pStyle w:val="TableParagraph"/>
              <w:spacing w:before="94"/>
              <w:ind w:right="185"/>
              <w:jc w:val="right"/>
              <w:rPr>
                <w:sz w:val="12"/>
                <w:szCs w:val="12"/>
              </w:rPr>
            </w:pPr>
            <w:r w:rsidRPr="001B777E">
              <w:rPr>
                <w:spacing w:val="-4"/>
                <w:sz w:val="12"/>
                <w:szCs w:val="12"/>
              </w:rPr>
              <w:t>0,00</w:t>
            </w:r>
          </w:p>
        </w:tc>
        <w:tc>
          <w:tcPr>
            <w:tcW w:w="2287" w:type="dxa"/>
          </w:tcPr>
          <w:p w14:paraId="42F30627" w14:textId="77777777" w:rsidR="001B777E" w:rsidRPr="001B777E" w:rsidRDefault="001B777E" w:rsidP="001B777E">
            <w:pPr>
              <w:pStyle w:val="TableParagraph"/>
              <w:spacing w:line="176" w:lineRule="exact"/>
              <w:ind w:left="23" w:right="913"/>
              <w:rPr>
                <w:sz w:val="12"/>
                <w:szCs w:val="12"/>
              </w:rPr>
            </w:pPr>
            <w:r w:rsidRPr="001B777E">
              <w:rPr>
                <w:sz w:val="12"/>
                <w:szCs w:val="12"/>
              </w:rPr>
              <w:t>Раствор</w:t>
            </w:r>
            <w:r w:rsidRPr="001B777E">
              <w:rPr>
                <w:spacing w:val="11"/>
                <w:sz w:val="12"/>
                <w:szCs w:val="12"/>
              </w:rPr>
              <w:t xml:space="preserve"> </w:t>
            </w:r>
            <w:r w:rsidRPr="001B777E">
              <w:rPr>
                <w:sz w:val="12"/>
                <w:szCs w:val="12"/>
              </w:rPr>
              <w:t>цементный</w:t>
            </w:r>
            <w:r w:rsidRPr="001B777E">
              <w:rPr>
                <w:spacing w:val="40"/>
                <w:sz w:val="12"/>
                <w:szCs w:val="12"/>
              </w:rPr>
              <w:t xml:space="preserve"> </w:t>
            </w:r>
            <w:r w:rsidRPr="001B777E">
              <w:rPr>
                <w:sz w:val="12"/>
                <w:szCs w:val="12"/>
              </w:rPr>
              <w:t>Ցեմենտյա</w:t>
            </w:r>
            <w:r w:rsidRPr="001B777E">
              <w:rPr>
                <w:spacing w:val="27"/>
                <w:sz w:val="12"/>
                <w:szCs w:val="12"/>
              </w:rPr>
              <w:t xml:space="preserve"> </w:t>
            </w:r>
            <w:r w:rsidRPr="001B777E">
              <w:rPr>
                <w:spacing w:val="-2"/>
                <w:sz w:val="12"/>
                <w:szCs w:val="12"/>
              </w:rPr>
              <w:t>շաղախ</w:t>
            </w:r>
          </w:p>
        </w:tc>
        <w:tc>
          <w:tcPr>
            <w:tcW w:w="418" w:type="dxa"/>
          </w:tcPr>
          <w:p w14:paraId="003FF07F" w14:textId="77777777" w:rsidR="001B777E" w:rsidRPr="001B777E" w:rsidRDefault="001B777E" w:rsidP="001B777E">
            <w:pPr>
              <w:pStyle w:val="TableParagraph"/>
              <w:spacing w:before="94"/>
              <w:ind w:left="25" w:right="6"/>
              <w:jc w:val="center"/>
              <w:rPr>
                <w:sz w:val="12"/>
                <w:szCs w:val="12"/>
              </w:rPr>
            </w:pPr>
            <w:r w:rsidRPr="001B777E">
              <w:rPr>
                <w:spacing w:val="-5"/>
                <w:sz w:val="12"/>
                <w:szCs w:val="12"/>
              </w:rPr>
              <w:t>м3</w:t>
            </w:r>
          </w:p>
        </w:tc>
        <w:tc>
          <w:tcPr>
            <w:tcW w:w="561" w:type="dxa"/>
          </w:tcPr>
          <w:p w14:paraId="2FF9E1F3" w14:textId="77777777" w:rsidR="001B777E" w:rsidRPr="001B777E" w:rsidRDefault="001B777E" w:rsidP="001B777E">
            <w:pPr>
              <w:pStyle w:val="TableParagraph"/>
              <w:spacing w:before="94"/>
              <w:ind w:left="43" w:right="26"/>
              <w:jc w:val="center"/>
              <w:rPr>
                <w:sz w:val="12"/>
                <w:szCs w:val="12"/>
              </w:rPr>
            </w:pPr>
            <w:r w:rsidRPr="001B777E">
              <w:rPr>
                <w:spacing w:val="-2"/>
                <w:sz w:val="12"/>
                <w:szCs w:val="12"/>
              </w:rPr>
              <w:t>0,036</w:t>
            </w:r>
          </w:p>
        </w:tc>
        <w:tc>
          <w:tcPr>
            <w:tcW w:w="568" w:type="dxa"/>
          </w:tcPr>
          <w:p w14:paraId="205DE865" w14:textId="77777777" w:rsidR="001B777E" w:rsidRPr="001B777E" w:rsidRDefault="001B777E" w:rsidP="001B777E">
            <w:pPr>
              <w:pStyle w:val="TableParagraph"/>
              <w:spacing w:before="94"/>
              <w:ind w:left="38" w:right="19"/>
              <w:jc w:val="center"/>
              <w:rPr>
                <w:sz w:val="12"/>
                <w:szCs w:val="12"/>
              </w:rPr>
            </w:pPr>
            <w:r w:rsidRPr="001B777E">
              <w:rPr>
                <w:spacing w:val="-5"/>
                <w:sz w:val="12"/>
                <w:szCs w:val="12"/>
              </w:rPr>
              <w:t>26</w:t>
            </w:r>
          </w:p>
        </w:tc>
        <w:tc>
          <w:tcPr>
            <w:tcW w:w="513" w:type="dxa"/>
          </w:tcPr>
          <w:p w14:paraId="4DA926A2" w14:textId="77777777" w:rsidR="001B777E" w:rsidRPr="001B777E" w:rsidRDefault="001B777E" w:rsidP="001B777E">
            <w:pPr>
              <w:pStyle w:val="TableParagraph"/>
              <w:spacing w:before="94"/>
              <w:ind w:left="56" w:right="34"/>
              <w:jc w:val="center"/>
              <w:rPr>
                <w:sz w:val="12"/>
                <w:szCs w:val="12"/>
              </w:rPr>
            </w:pPr>
            <w:r w:rsidRPr="001B777E">
              <w:rPr>
                <w:spacing w:val="-4"/>
                <w:sz w:val="12"/>
                <w:szCs w:val="12"/>
              </w:rPr>
              <w:t>1,06</w:t>
            </w:r>
          </w:p>
        </w:tc>
        <w:tc>
          <w:tcPr>
            <w:tcW w:w="647" w:type="dxa"/>
          </w:tcPr>
          <w:p w14:paraId="6D3BFAAD" w14:textId="77777777" w:rsidR="001B777E" w:rsidRPr="001B777E" w:rsidRDefault="001B777E" w:rsidP="001B777E">
            <w:pPr>
              <w:pStyle w:val="TableParagraph"/>
              <w:spacing w:before="94"/>
              <w:ind w:left="208"/>
              <w:rPr>
                <w:sz w:val="12"/>
                <w:szCs w:val="12"/>
              </w:rPr>
            </w:pPr>
            <w:r w:rsidRPr="001B777E">
              <w:rPr>
                <w:spacing w:val="-4"/>
                <w:sz w:val="12"/>
                <w:szCs w:val="12"/>
              </w:rPr>
              <w:t>9,68</w:t>
            </w:r>
          </w:p>
        </w:tc>
        <w:tc>
          <w:tcPr>
            <w:tcW w:w="520" w:type="dxa"/>
            <w:vMerge/>
            <w:tcBorders>
              <w:top w:val="nil"/>
            </w:tcBorders>
          </w:tcPr>
          <w:p w14:paraId="310CB948" w14:textId="77777777" w:rsidR="001B777E" w:rsidRPr="001B777E" w:rsidRDefault="001B777E" w:rsidP="001B777E">
            <w:pPr>
              <w:rPr>
                <w:sz w:val="12"/>
                <w:szCs w:val="12"/>
              </w:rPr>
            </w:pPr>
          </w:p>
        </w:tc>
        <w:tc>
          <w:tcPr>
            <w:tcW w:w="734" w:type="dxa"/>
            <w:vMerge/>
            <w:tcBorders>
              <w:top w:val="nil"/>
            </w:tcBorders>
          </w:tcPr>
          <w:p w14:paraId="502CD180" w14:textId="77777777" w:rsidR="001B777E" w:rsidRPr="001B777E" w:rsidRDefault="001B777E" w:rsidP="001B777E">
            <w:pPr>
              <w:rPr>
                <w:sz w:val="12"/>
                <w:szCs w:val="12"/>
              </w:rPr>
            </w:pPr>
          </w:p>
        </w:tc>
      </w:tr>
      <w:tr w:rsidR="001B777E" w:rsidRPr="001B777E" w14:paraId="158F828B" w14:textId="77777777" w:rsidTr="001B777E">
        <w:trPr>
          <w:trHeight w:val="842"/>
        </w:trPr>
        <w:tc>
          <w:tcPr>
            <w:tcW w:w="519" w:type="dxa"/>
          </w:tcPr>
          <w:p w14:paraId="32FED306" w14:textId="77777777" w:rsidR="001B777E" w:rsidRPr="001B777E" w:rsidRDefault="001B777E" w:rsidP="001B777E">
            <w:pPr>
              <w:pStyle w:val="TableParagraph"/>
              <w:rPr>
                <w:sz w:val="12"/>
                <w:szCs w:val="12"/>
              </w:rPr>
            </w:pPr>
          </w:p>
          <w:p w14:paraId="74F25C4D" w14:textId="77777777" w:rsidR="001B777E" w:rsidRPr="001B777E" w:rsidRDefault="001B777E" w:rsidP="001B777E">
            <w:pPr>
              <w:pStyle w:val="TableParagraph"/>
              <w:spacing w:before="6"/>
              <w:rPr>
                <w:sz w:val="12"/>
                <w:szCs w:val="12"/>
              </w:rPr>
            </w:pPr>
          </w:p>
          <w:p w14:paraId="10CBEEFC" w14:textId="77777777" w:rsidR="001B777E" w:rsidRPr="001B777E" w:rsidRDefault="001B777E" w:rsidP="001B777E">
            <w:pPr>
              <w:pStyle w:val="TableParagraph"/>
              <w:ind w:left="49" w:right="23"/>
              <w:jc w:val="center"/>
              <w:rPr>
                <w:sz w:val="12"/>
                <w:szCs w:val="12"/>
              </w:rPr>
            </w:pPr>
            <w:r w:rsidRPr="001B777E">
              <w:rPr>
                <w:spacing w:val="-5"/>
                <w:sz w:val="12"/>
                <w:szCs w:val="12"/>
              </w:rPr>
              <w:t>27</w:t>
            </w:r>
          </w:p>
        </w:tc>
        <w:tc>
          <w:tcPr>
            <w:tcW w:w="742" w:type="dxa"/>
          </w:tcPr>
          <w:p w14:paraId="7A9BFA82" w14:textId="77777777" w:rsidR="001B777E" w:rsidRPr="001B777E" w:rsidRDefault="001B777E" w:rsidP="001B777E">
            <w:pPr>
              <w:pStyle w:val="TableParagraph"/>
              <w:rPr>
                <w:sz w:val="12"/>
                <w:szCs w:val="12"/>
              </w:rPr>
            </w:pPr>
          </w:p>
          <w:p w14:paraId="4CE63993" w14:textId="77777777" w:rsidR="001B777E" w:rsidRPr="001B777E" w:rsidRDefault="001B777E" w:rsidP="001B777E">
            <w:pPr>
              <w:pStyle w:val="TableParagraph"/>
              <w:spacing w:before="94"/>
              <w:ind w:left="9" w:right="16"/>
              <w:jc w:val="center"/>
              <w:rPr>
                <w:i/>
                <w:sz w:val="12"/>
                <w:szCs w:val="12"/>
              </w:rPr>
            </w:pPr>
            <w:r w:rsidRPr="001B777E">
              <w:rPr>
                <w:i/>
                <w:w w:val="95"/>
                <w:sz w:val="12"/>
                <w:szCs w:val="12"/>
              </w:rPr>
              <w:t>9-</w:t>
            </w:r>
            <w:r w:rsidRPr="001B777E">
              <w:rPr>
                <w:i/>
                <w:spacing w:val="-2"/>
                <w:sz w:val="12"/>
                <w:szCs w:val="12"/>
              </w:rPr>
              <w:t>234прим</w:t>
            </w:r>
          </w:p>
        </w:tc>
        <w:tc>
          <w:tcPr>
            <w:tcW w:w="3233" w:type="dxa"/>
          </w:tcPr>
          <w:p w14:paraId="373B890E" w14:textId="77777777" w:rsidR="001B777E" w:rsidRPr="001B777E" w:rsidRDefault="001B777E" w:rsidP="001B777E">
            <w:pPr>
              <w:pStyle w:val="TableParagraph"/>
              <w:spacing w:before="80" w:line="261" w:lineRule="auto"/>
              <w:ind w:left="28" w:right="72"/>
              <w:rPr>
                <w:i/>
                <w:iCs/>
                <w:sz w:val="12"/>
                <w:szCs w:val="12"/>
                <w:lang w:val="ru-RU"/>
              </w:rPr>
            </w:pPr>
            <w:r w:rsidRPr="001B777E">
              <w:rPr>
                <w:b/>
                <w:bCs/>
                <w:i/>
                <w:iCs/>
                <w:sz w:val="12"/>
                <w:szCs w:val="12"/>
                <w:lang w:val="ru-RU"/>
              </w:rPr>
              <w:t>Монтаж</w:t>
            </w:r>
            <w:r w:rsidRPr="001B777E">
              <w:rPr>
                <w:b/>
                <w:bCs/>
                <w:i/>
                <w:iCs/>
                <w:spacing w:val="40"/>
                <w:sz w:val="12"/>
                <w:szCs w:val="12"/>
                <w:lang w:val="ru-RU"/>
              </w:rPr>
              <w:t xml:space="preserve"> </w:t>
            </w:r>
            <w:r w:rsidRPr="001B777E">
              <w:rPr>
                <w:b/>
                <w:bCs/>
                <w:i/>
                <w:iCs/>
                <w:sz w:val="12"/>
                <w:szCs w:val="12"/>
                <w:lang w:val="ru-RU"/>
              </w:rPr>
              <w:t>металлических перил</w:t>
            </w:r>
            <w:r w:rsidRPr="001B777E">
              <w:rPr>
                <w:b/>
                <w:bCs/>
                <w:i/>
                <w:iCs/>
                <w:spacing w:val="31"/>
                <w:sz w:val="12"/>
                <w:szCs w:val="12"/>
                <w:lang w:val="ru-RU"/>
              </w:rPr>
              <w:t xml:space="preserve"> </w:t>
            </w:r>
            <w:r w:rsidRPr="001B777E">
              <w:rPr>
                <w:i/>
                <w:iCs/>
                <w:sz w:val="12"/>
                <w:szCs w:val="12"/>
                <w:lang w:val="ru-RU"/>
              </w:rPr>
              <w:t>на платформе</w:t>
            </w:r>
            <w:r w:rsidRPr="001B777E">
              <w:rPr>
                <w:i/>
                <w:iCs/>
                <w:spacing w:val="40"/>
                <w:sz w:val="12"/>
                <w:szCs w:val="12"/>
                <w:lang w:val="ru-RU"/>
              </w:rPr>
              <w:t xml:space="preserve"> </w:t>
            </w:r>
            <w:r w:rsidRPr="001B777E">
              <w:rPr>
                <w:i/>
                <w:iCs/>
                <w:sz w:val="12"/>
                <w:szCs w:val="12"/>
                <w:lang w:val="ru-RU"/>
              </w:rPr>
              <w:t>длиной 16,6метра</w:t>
            </w:r>
            <w:r w:rsidRPr="001B777E">
              <w:rPr>
                <w:i/>
                <w:iCs/>
                <w:spacing w:val="40"/>
                <w:sz w:val="12"/>
                <w:szCs w:val="12"/>
                <w:lang w:val="ru-RU"/>
              </w:rPr>
              <w:t xml:space="preserve"> </w:t>
            </w:r>
            <w:r w:rsidRPr="001B777E">
              <w:rPr>
                <w:i/>
                <w:iCs/>
                <w:sz w:val="12"/>
                <w:szCs w:val="12"/>
                <w:lang w:val="ru-RU"/>
              </w:rPr>
              <w:t>труб стальных</w:t>
            </w:r>
            <w:r w:rsidRPr="001B777E">
              <w:rPr>
                <w:i/>
                <w:iCs/>
                <w:spacing w:val="40"/>
                <w:sz w:val="12"/>
                <w:szCs w:val="12"/>
                <w:lang w:val="ru-RU"/>
              </w:rPr>
              <w:t xml:space="preserve"> </w:t>
            </w:r>
            <w:r w:rsidRPr="001B777E">
              <w:rPr>
                <w:i/>
                <w:iCs/>
                <w:sz w:val="12"/>
                <w:szCs w:val="12"/>
                <w:lang w:val="ru-RU"/>
              </w:rPr>
              <w:t>60*40*2мм</w:t>
            </w:r>
            <w:r w:rsidRPr="001B777E">
              <w:rPr>
                <w:i/>
                <w:iCs/>
                <w:spacing w:val="40"/>
                <w:sz w:val="12"/>
                <w:szCs w:val="12"/>
                <w:lang w:val="ru-RU"/>
              </w:rPr>
              <w:t xml:space="preserve"> </w:t>
            </w:r>
            <w:r w:rsidRPr="001B777E">
              <w:rPr>
                <w:i/>
                <w:iCs/>
                <w:sz w:val="12"/>
                <w:szCs w:val="12"/>
                <w:lang w:val="ru-RU"/>
              </w:rPr>
              <w:t>вес1метра</w:t>
            </w:r>
            <w:r w:rsidRPr="001B777E">
              <w:rPr>
                <w:i/>
                <w:iCs/>
                <w:spacing w:val="-9"/>
                <w:sz w:val="12"/>
                <w:szCs w:val="12"/>
                <w:lang w:val="ru-RU"/>
              </w:rPr>
              <w:t xml:space="preserve"> </w:t>
            </w:r>
            <w:r w:rsidRPr="001B777E">
              <w:rPr>
                <w:i/>
                <w:iCs/>
                <w:sz w:val="12"/>
                <w:szCs w:val="12"/>
                <w:lang w:val="ru-RU"/>
              </w:rPr>
              <w:t>-2.96</w:t>
            </w:r>
            <w:r w:rsidRPr="001B777E">
              <w:rPr>
                <w:i/>
                <w:iCs/>
                <w:spacing w:val="-9"/>
                <w:sz w:val="12"/>
                <w:szCs w:val="12"/>
                <w:lang w:val="ru-RU"/>
              </w:rPr>
              <w:t xml:space="preserve"> </w:t>
            </w:r>
            <w:r w:rsidRPr="001B777E">
              <w:rPr>
                <w:i/>
                <w:iCs/>
                <w:sz w:val="12"/>
                <w:szCs w:val="12"/>
                <w:lang w:val="ru-RU"/>
              </w:rPr>
              <w:t>кг.Стальные</w:t>
            </w:r>
            <w:r w:rsidRPr="001B777E">
              <w:rPr>
                <w:i/>
                <w:iCs/>
                <w:spacing w:val="-9"/>
                <w:sz w:val="12"/>
                <w:szCs w:val="12"/>
                <w:lang w:val="ru-RU"/>
              </w:rPr>
              <w:t xml:space="preserve"> </w:t>
            </w:r>
            <w:r w:rsidRPr="001B777E">
              <w:rPr>
                <w:i/>
                <w:iCs/>
                <w:sz w:val="12"/>
                <w:szCs w:val="12"/>
                <w:lang w:val="ru-RU"/>
              </w:rPr>
              <w:t>квадратные</w:t>
            </w:r>
            <w:r w:rsidRPr="001B777E">
              <w:rPr>
                <w:i/>
                <w:iCs/>
                <w:spacing w:val="14"/>
                <w:sz w:val="12"/>
                <w:szCs w:val="12"/>
                <w:lang w:val="ru-RU"/>
              </w:rPr>
              <w:t xml:space="preserve"> </w:t>
            </w:r>
            <w:r w:rsidRPr="001B777E">
              <w:rPr>
                <w:i/>
                <w:iCs/>
                <w:sz w:val="12"/>
                <w:szCs w:val="12"/>
                <w:lang w:val="ru-RU"/>
              </w:rPr>
              <w:t>трубы</w:t>
            </w:r>
            <w:r w:rsidRPr="001B777E">
              <w:rPr>
                <w:i/>
                <w:iCs/>
                <w:spacing w:val="40"/>
                <w:sz w:val="12"/>
                <w:szCs w:val="12"/>
                <w:lang w:val="ru-RU"/>
              </w:rPr>
              <w:t xml:space="preserve"> </w:t>
            </w:r>
            <w:r w:rsidRPr="001B777E">
              <w:rPr>
                <w:i/>
                <w:iCs/>
                <w:sz w:val="12"/>
                <w:szCs w:val="12"/>
                <w:lang w:val="ru-RU"/>
              </w:rPr>
              <w:t>заполнители 40</w:t>
            </w:r>
            <w:r w:rsidRPr="001B777E">
              <w:rPr>
                <w:i/>
                <w:iCs/>
                <w:sz w:val="12"/>
                <w:szCs w:val="12"/>
              </w:rPr>
              <w:t>x</w:t>
            </w:r>
            <w:r w:rsidRPr="001B777E">
              <w:rPr>
                <w:i/>
                <w:iCs/>
                <w:sz w:val="12"/>
                <w:szCs w:val="12"/>
                <w:lang w:val="ru-RU"/>
              </w:rPr>
              <w:t>20</w:t>
            </w:r>
            <w:r w:rsidRPr="001B777E">
              <w:rPr>
                <w:i/>
                <w:iCs/>
                <w:sz w:val="12"/>
                <w:szCs w:val="12"/>
              </w:rPr>
              <w:t>x</w:t>
            </w:r>
            <w:r w:rsidRPr="001B777E">
              <w:rPr>
                <w:i/>
                <w:iCs/>
                <w:sz w:val="12"/>
                <w:szCs w:val="12"/>
                <w:lang w:val="ru-RU"/>
              </w:rPr>
              <w:t>2</w:t>
            </w:r>
            <w:r w:rsidRPr="001B777E">
              <w:rPr>
                <w:i/>
                <w:iCs/>
                <w:sz w:val="12"/>
                <w:szCs w:val="12"/>
              </w:rPr>
              <w:t>մմ</w:t>
            </w:r>
            <w:r w:rsidRPr="001B777E">
              <w:rPr>
                <w:i/>
                <w:iCs/>
                <w:sz w:val="12"/>
                <w:szCs w:val="12"/>
                <w:lang w:val="ru-RU"/>
              </w:rPr>
              <w:t>вес1метра1.855 кг.</w:t>
            </w:r>
          </w:p>
        </w:tc>
        <w:tc>
          <w:tcPr>
            <w:tcW w:w="553" w:type="dxa"/>
          </w:tcPr>
          <w:p w14:paraId="0205B0F6" w14:textId="77777777" w:rsidR="001B777E" w:rsidRPr="001B777E" w:rsidRDefault="001B777E" w:rsidP="001B777E">
            <w:pPr>
              <w:pStyle w:val="TableParagraph"/>
              <w:rPr>
                <w:sz w:val="12"/>
                <w:szCs w:val="12"/>
                <w:lang w:val="ru-RU"/>
              </w:rPr>
            </w:pPr>
          </w:p>
          <w:p w14:paraId="2F627CCC" w14:textId="77777777" w:rsidR="001B777E" w:rsidRPr="001B777E" w:rsidRDefault="001B777E" w:rsidP="001B777E">
            <w:pPr>
              <w:pStyle w:val="TableParagraph"/>
              <w:spacing w:before="10"/>
              <w:rPr>
                <w:sz w:val="12"/>
                <w:szCs w:val="12"/>
                <w:lang w:val="ru-RU"/>
              </w:rPr>
            </w:pPr>
          </w:p>
          <w:p w14:paraId="705A7720" w14:textId="77777777" w:rsidR="001B777E" w:rsidRPr="001B777E" w:rsidRDefault="001B777E" w:rsidP="001B777E">
            <w:pPr>
              <w:pStyle w:val="TableParagraph"/>
              <w:spacing w:before="1"/>
              <w:ind w:left="97" w:right="109"/>
              <w:jc w:val="center"/>
              <w:rPr>
                <w:i/>
                <w:iCs/>
                <w:sz w:val="12"/>
                <w:szCs w:val="12"/>
              </w:rPr>
            </w:pPr>
            <w:r w:rsidRPr="001B777E">
              <w:rPr>
                <w:i/>
                <w:iCs/>
                <w:sz w:val="12"/>
                <w:szCs w:val="12"/>
              </w:rPr>
              <w:t>тн</w:t>
            </w:r>
            <w:r w:rsidRPr="001B777E">
              <w:rPr>
                <w:i/>
                <w:iCs/>
                <w:spacing w:val="-2"/>
                <w:sz w:val="12"/>
                <w:szCs w:val="12"/>
              </w:rPr>
              <w:t xml:space="preserve"> </w:t>
            </w:r>
            <w:r w:rsidRPr="001B777E">
              <w:rPr>
                <w:i/>
                <w:iCs/>
                <w:spacing w:val="-10"/>
                <w:sz w:val="12"/>
                <w:szCs w:val="12"/>
              </w:rPr>
              <w:t>տ</w:t>
            </w:r>
          </w:p>
        </w:tc>
        <w:tc>
          <w:tcPr>
            <w:tcW w:w="584" w:type="dxa"/>
          </w:tcPr>
          <w:p w14:paraId="5998EF60" w14:textId="77777777" w:rsidR="001B777E" w:rsidRPr="001B777E" w:rsidRDefault="001B777E" w:rsidP="001B777E">
            <w:pPr>
              <w:pStyle w:val="TableParagraph"/>
              <w:rPr>
                <w:sz w:val="12"/>
                <w:szCs w:val="12"/>
              </w:rPr>
            </w:pPr>
          </w:p>
          <w:p w14:paraId="5B240D51" w14:textId="77777777" w:rsidR="001B777E" w:rsidRPr="001B777E" w:rsidRDefault="001B777E" w:rsidP="001B777E">
            <w:pPr>
              <w:pStyle w:val="TableParagraph"/>
              <w:spacing w:before="3"/>
              <w:rPr>
                <w:sz w:val="12"/>
                <w:szCs w:val="12"/>
              </w:rPr>
            </w:pPr>
          </w:p>
          <w:p w14:paraId="111FB54B" w14:textId="77777777" w:rsidR="001B777E" w:rsidRPr="001B777E" w:rsidRDefault="001B777E" w:rsidP="001B777E">
            <w:pPr>
              <w:pStyle w:val="TableParagraph"/>
              <w:ind w:left="35" w:right="33"/>
              <w:jc w:val="center"/>
              <w:rPr>
                <w:i/>
                <w:sz w:val="12"/>
                <w:szCs w:val="12"/>
              </w:rPr>
            </w:pPr>
            <w:r w:rsidRPr="001B777E">
              <w:rPr>
                <w:i/>
                <w:spacing w:val="-2"/>
                <w:sz w:val="12"/>
                <w:szCs w:val="12"/>
              </w:rPr>
              <w:t>0,222</w:t>
            </w:r>
          </w:p>
        </w:tc>
        <w:tc>
          <w:tcPr>
            <w:tcW w:w="570" w:type="dxa"/>
          </w:tcPr>
          <w:p w14:paraId="087AC20F" w14:textId="77777777" w:rsidR="001B777E" w:rsidRPr="001B777E" w:rsidRDefault="001B777E" w:rsidP="001B777E">
            <w:pPr>
              <w:pStyle w:val="TableParagraph"/>
              <w:rPr>
                <w:sz w:val="12"/>
                <w:szCs w:val="12"/>
              </w:rPr>
            </w:pPr>
          </w:p>
          <w:p w14:paraId="68737BAF" w14:textId="77777777" w:rsidR="001B777E" w:rsidRPr="001B777E" w:rsidRDefault="001B777E" w:rsidP="001B777E">
            <w:pPr>
              <w:pStyle w:val="TableParagraph"/>
              <w:spacing w:before="3"/>
              <w:rPr>
                <w:sz w:val="12"/>
                <w:szCs w:val="12"/>
              </w:rPr>
            </w:pPr>
          </w:p>
          <w:p w14:paraId="315CD84B" w14:textId="77777777" w:rsidR="001B777E" w:rsidRPr="001B777E" w:rsidRDefault="001B777E" w:rsidP="001B777E">
            <w:pPr>
              <w:pStyle w:val="TableParagraph"/>
              <w:ind w:left="61" w:right="62"/>
              <w:jc w:val="center"/>
              <w:rPr>
                <w:i/>
                <w:sz w:val="12"/>
                <w:szCs w:val="12"/>
              </w:rPr>
            </w:pPr>
            <w:r w:rsidRPr="001B777E">
              <w:rPr>
                <w:i/>
                <w:spacing w:val="-4"/>
                <w:sz w:val="12"/>
                <w:szCs w:val="12"/>
              </w:rPr>
              <w:t>50,1</w:t>
            </w:r>
          </w:p>
        </w:tc>
        <w:tc>
          <w:tcPr>
            <w:tcW w:w="584" w:type="dxa"/>
          </w:tcPr>
          <w:p w14:paraId="51E2886A" w14:textId="77777777" w:rsidR="001B777E" w:rsidRPr="001B777E" w:rsidRDefault="001B777E" w:rsidP="001B777E">
            <w:pPr>
              <w:pStyle w:val="TableParagraph"/>
              <w:rPr>
                <w:sz w:val="12"/>
                <w:szCs w:val="12"/>
              </w:rPr>
            </w:pPr>
          </w:p>
          <w:p w14:paraId="7A983C2C" w14:textId="77777777" w:rsidR="001B777E" w:rsidRPr="001B777E" w:rsidRDefault="001B777E" w:rsidP="001B777E">
            <w:pPr>
              <w:pStyle w:val="TableParagraph"/>
              <w:spacing w:before="6"/>
              <w:rPr>
                <w:sz w:val="12"/>
                <w:szCs w:val="12"/>
              </w:rPr>
            </w:pPr>
          </w:p>
          <w:p w14:paraId="3D4952E1" w14:textId="77777777" w:rsidR="001B777E" w:rsidRPr="001B777E" w:rsidRDefault="001B777E" w:rsidP="001B777E">
            <w:pPr>
              <w:pStyle w:val="TableParagraph"/>
              <w:ind w:left="55" w:right="33"/>
              <w:jc w:val="center"/>
              <w:rPr>
                <w:sz w:val="12"/>
                <w:szCs w:val="12"/>
              </w:rPr>
            </w:pPr>
            <w:r w:rsidRPr="001B777E">
              <w:rPr>
                <w:spacing w:val="-2"/>
                <w:sz w:val="12"/>
                <w:szCs w:val="12"/>
              </w:rPr>
              <w:t>138,451</w:t>
            </w:r>
          </w:p>
        </w:tc>
        <w:tc>
          <w:tcPr>
            <w:tcW w:w="562" w:type="dxa"/>
          </w:tcPr>
          <w:p w14:paraId="40FD54FC" w14:textId="77777777" w:rsidR="001B777E" w:rsidRPr="001B777E" w:rsidRDefault="001B777E" w:rsidP="001B777E">
            <w:pPr>
              <w:pStyle w:val="TableParagraph"/>
              <w:rPr>
                <w:sz w:val="12"/>
                <w:szCs w:val="12"/>
              </w:rPr>
            </w:pPr>
          </w:p>
          <w:p w14:paraId="51B219D1" w14:textId="77777777" w:rsidR="001B777E" w:rsidRPr="001B777E" w:rsidRDefault="001B777E" w:rsidP="001B777E">
            <w:pPr>
              <w:pStyle w:val="TableParagraph"/>
              <w:spacing w:before="6"/>
              <w:rPr>
                <w:sz w:val="12"/>
                <w:szCs w:val="12"/>
              </w:rPr>
            </w:pPr>
          </w:p>
          <w:p w14:paraId="389551B3" w14:textId="77777777" w:rsidR="001B777E" w:rsidRPr="001B777E" w:rsidRDefault="001B777E" w:rsidP="001B777E">
            <w:pPr>
              <w:pStyle w:val="TableParagraph"/>
              <w:ind w:right="107"/>
              <w:jc w:val="right"/>
              <w:rPr>
                <w:sz w:val="12"/>
                <w:szCs w:val="12"/>
              </w:rPr>
            </w:pPr>
            <w:r w:rsidRPr="001B777E">
              <w:rPr>
                <w:spacing w:val="-2"/>
                <w:sz w:val="12"/>
                <w:szCs w:val="12"/>
              </w:rPr>
              <w:t>30,78</w:t>
            </w:r>
          </w:p>
        </w:tc>
        <w:tc>
          <w:tcPr>
            <w:tcW w:w="656" w:type="dxa"/>
          </w:tcPr>
          <w:p w14:paraId="536C13A5" w14:textId="77777777" w:rsidR="001B777E" w:rsidRPr="001B777E" w:rsidRDefault="001B777E" w:rsidP="001B777E">
            <w:pPr>
              <w:pStyle w:val="TableParagraph"/>
              <w:rPr>
                <w:sz w:val="12"/>
                <w:szCs w:val="12"/>
              </w:rPr>
            </w:pPr>
          </w:p>
          <w:p w14:paraId="743A960D" w14:textId="77777777" w:rsidR="001B777E" w:rsidRPr="001B777E" w:rsidRDefault="001B777E" w:rsidP="001B777E">
            <w:pPr>
              <w:pStyle w:val="TableParagraph"/>
              <w:spacing w:before="3"/>
              <w:rPr>
                <w:sz w:val="12"/>
                <w:szCs w:val="12"/>
              </w:rPr>
            </w:pPr>
          </w:p>
          <w:p w14:paraId="069B6D42" w14:textId="77777777" w:rsidR="001B777E" w:rsidRPr="001B777E" w:rsidRDefault="001B777E" w:rsidP="001B777E">
            <w:pPr>
              <w:pStyle w:val="TableParagraph"/>
              <w:ind w:left="71" w:right="72"/>
              <w:jc w:val="center"/>
              <w:rPr>
                <w:i/>
                <w:sz w:val="12"/>
                <w:szCs w:val="12"/>
              </w:rPr>
            </w:pPr>
            <w:r w:rsidRPr="001B777E">
              <w:rPr>
                <w:i/>
                <w:spacing w:val="-5"/>
                <w:sz w:val="12"/>
                <w:szCs w:val="12"/>
              </w:rPr>
              <w:t>3,2</w:t>
            </w:r>
          </w:p>
        </w:tc>
        <w:tc>
          <w:tcPr>
            <w:tcW w:w="608" w:type="dxa"/>
          </w:tcPr>
          <w:p w14:paraId="13BB2C42" w14:textId="77777777" w:rsidR="001B777E" w:rsidRPr="001B777E" w:rsidRDefault="001B777E" w:rsidP="001B777E">
            <w:pPr>
              <w:pStyle w:val="TableParagraph"/>
              <w:rPr>
                <w:sz w:val="12"/>
                <w:szCs w:val="12"/>
              </w:rPr>
            </w:pPr>
          </w:p>
          <w:p w14:paraId="0E9DAB0F" w14:textId="77777777" w:rsidR="001B777E" w:rsidRPr="001B777E" w:rsidRDefault="001B777E" w:rsidP="001B777E">
            <w:pPr>
              <w:pStyle w:val="TableParagraph"/>
              <w:spacing w:before="6"/>
              <w:rPr>
                <w:sz w:val="12"/>
                <w:szCs w:val="12"/>
              </w:rPr>
            </w:pPr>
          </w:p>
          <w:p w14:paraId="51B81213" w14:textId="77777777" w:rsidR="001B777E" w:rsidRPr="001B777E" w:rsidRDefault="001B777E" w:rsidP="001B777E">
            <w:pPr>
              <w:pStyle w:val="TableParagraph"/>
              <w:ind w:right="130"/>
              <w:jc w:val="right"/>
              <w:rPr>
                <w:sz w:val="12"/>
                <w:szCs w:val="12"/>
              </w:rPr>
            </w:pPr>
            <w:r w:rsidRPr="001B777E">
              <w:rPr>
                <w:spacing w:val="-2"/>
                <w:sz w:val="12"/>
                <w:szCs w:val="12"/>
              </w:rPr>
              <w:t>9,772</w:t>
            </w:r>
          </w:p>
        </w:tc>
        <w:tc>
          <w:tcPr>
            <w:tcW w:w="648" w:type="dxa"/>
          </w:tcPr>
          <w:p w14:paraId="1D9A4283" w14:textId="77777777" w:rsidR="001B777E" w:rsidRPr="001B777E" w:rsidRDefault="001B777E" w:rsidP="001B777E">
            <w:pPr>
              <w:pStyle w:val="TableParagraph"/>
              <w:rPr>
                <w:sz w:val="12"/>
                <w:szCs w:val="12"/>
              </w:rPr>
            </w:pPr>
          </w:p>
          <w:p w14:paraId="41F66CBD" w14:textId="77777777" w:rsidR="001B777E" w:rsidRPr="001B777E" w:rsidRDefault="001B777E" w:rsidP="001B777E">
            <w:pPr>
              <w:pStyle w:val="TableParagraph"/>
              <w:spacing w:before="6"/>
              <w:rPr>
                <w:sz w:val="12"/>
                <w:szCs w:val="12"/>
              </w:rPr>
            </w:pPr>
          </w:p>
          <w:p w14:paraId="25B65DA3" w14:textId="77777777" w:rsidR="001B777E" w:rsidRPr="001B777E" w:rsidRDefault="001B777E" w:rsidP="001B777E">
            <w:pPr>
              <w:pStyle w:val="TableParagraph"/>
              <w:ind w:right="185"/>
              <w:jc w:val="right"/>
              <w:rPr>
                <w:sz w:val="12"/>
                <w:szCs w:val="12"/>
              </w:rPr>
            </w:pPr>
            <w:r w:rsidRPr="001B777E">
              <w:rPr>
                <w:spacing w:val="-4"/>
                <w:sz w:val="12"/>
                <w:szCs w:val="12"/>
              </w:rPr>
              <w:t>2,17</w:t>
            </w:r>
          </w:p>
        </w:tc>
        <w:tc>
          <w:tcPr>
            <w:tcW w:w="2287" w:type="dxa"/>
          </w:tcPr>
          <w:p w14:paraId="6032FAEC" w14:textId="77777777" w:rsidR="001B777E" w:rsidRPr="001B777E" w:rsidRDefault="001B777E" w:rsidP="001B777E">
            <w:pPr>
              <w:pStyle w:val="TableParagraph"/>
              <w:rPr>
                <w:sz w:val="12"/>
                <w:szCs w:val="12"/>
              </w:rPr>
            </w:pPr>
          </w:p>
          <w:p w14:paraId="1ED11F3B" w14:textId="77777777" w:rsidR="001B777E" w:rsidRPr="001B777E" w:rsidRDefault="001B777E" w:rsidP="001B777E">
            <w:pPr>
              <w:pStyle w:val="TableParagraph"/>
              <w:spacing w:before="10"/>
              <w:rPr>
                <w:sz w:val="12"/>
                <w:szCs w:val="12"/>
              </w:rPr>
            </w:pPr>
          </w:p>
          <w:p w14:paraId="57A7D8B3" w14:textId="77777777" w:rsidR="001B777E" w:rsidRPr="001B777E" w:rsidRDefault="001B777E" w:rsidP="001B777E">
            <w:pPr>
              <w:pStyle w:val="TableParagraph"/>
              <w:spacing w:before="1"/>
              <w:ind w:left="23"/>
              <w:rPr>
                <w:i/>
                <w:sz w:val="12"/>
                <w:szCs w:val="12"/>
              </w:rPr>
            </w:pPr>
            <w:r w:rsidRPr="001B777E">
              <w:rPr>
                <w:i/>
                <w:spacing w:val="-2"/>
                <w:sz w:val="12"/>
                <w:szCs w:val="12"/>
              </w:rPr>
              <w:t>Электроды</w:t>
            </w:r>
          </w:p>
        </w:tc>
        <w:tc>
          <w:tcPr>
            <w:tcW w:w="418" w:type="dxa"/>
          </w:tcPr>
          <w:p w14:paraId="5D3122B1" w14:textId="77777777" w:rsidR="001B777E" w:rsidRPr="001B777E" w:rsidRDefault="001B777E" w:rsidP="001B777E">
            <w:pPr>
              <w:pStyle w:val="TableParagraph"/>
              <w:rPr>
                <w:sz w:val="12"/>
                <w:szCs w:val="12"/>
              </w:rPr>
            </w:pPr>
          </w:p>
          <w:p w14:paraId="410CCE12" w14:textId="77777777" w:rsidR="001B777E" w:rsidRPr="001B777E" w:rsidRDefault="001B777E" w:rsidP="001B777E">
            <w:pPr>
              <w:pStyle w:val="TableParagraph"/>
              <w:spacing w:before="3"/>
              <w:rPr>
                <w:sz w:val="12"/>
                <w:szCs w:val="12"/>
              </w:rPr>
            </w:pPr>
          </w:p>
          <w:p w14:paraId="234A665A" w14:textId="77777777" w:rsidR="001B777E" w:rsidRPr="001B777E" w:rsidRDefault="001B777E" w:rsidP="001B777E">
            <w:pPr>
              <w:pStyle w:val="TableParagraph"/>
              <w:ind w:left="9" w:right="13"/>
              <w:jc w:val="center"/>
              <w:rPr>
                <w:i/>
                <w:sz w:val="12"/>
                <w:szCs w:val="12"/>
              </w:rPr>
            </w:pPr>
            <w:r w:rsidRPr="001B777E">
              <w:rPr>
                <w:i/>
                <w:spacing w:val="-5"/>
                <w:sz w:val="12"/>
                <w:szCs w:val="12"/>
              </w:rPr>
              <w:t>кг</w:t>
            </w:r>
          </w:p>
        </w:tc>
        <w:tc>
          <w:tcPr>
            <w:tcW w:w="561" w:type="dxa"/>
          </w:tcPr>
          <w:p w14:paraId="78454E0E" w14:textId="77777777" w:rsidR="001B777E" w:rsidRPr="001B777E" w:rsidRDefault="001B777E" w:rsidP="001B777E">
            <w:pPr>
              <w:pStyle w:val="TableParagraph"/>
              <w:rPr>
                <w:sz w:val="12"/>
                <w:szCs w:val="12"/>
              </w:rPr>
            </w:pPr>
          </w:p>
          <w:p w14:paraId="15D0543E" w14:textId="77777777" w:rsidR="001B777E" w:rsidRPr="001B777E" w:rsidRDefault="001B777E" w:rsidP="001B777E">
            <w:pPr>
              <w:pStyle w:val="TableParagraph"/>
              <w:spacing w:before="3"/>
              <w:rPr>
                <w:sz w:val="12"/>
                <w:szCs w:val="12"/>
              </w:rPr>
            </w:pPr>
          </w:p>
          <w:p w14:paraId="743C8A63" w14:textId="77777777" w:rsidR="001B777E" w:rsidRPr="001B777E" w:rsidRDefault="001B777E" w:rsidP="001B777E">
            <w:pPr>
              <w:pStyle w:val="TableParagraph"/>
              <w:ind w:left="22" w:right="26"/>
              <w:jc w:val="center"/>
              <w:rPr>
                <w:i/>
                <w:sz w:val="12"/>
                <w:szCs w:val="12"/>
              </w:rPr>
            </w:pPr>
            <w:r w:rsidRPr="001B777E">
              <w:rPr>
                <w:i/>
                <w:spacing w:val="-5"/>
                <w:sz w:val="12"/>
                <w:szCs w:val="12"/>
              </w:rPr>
              <w:t>2,4</w:t>
            </w:r>
          </w:p>
        </w:tc>
        <w:tc>
          <w:tcPr>
            <w:tcW w:w="568" w:type="dxa"/>
          </w:tcPr>
          <w:p w14:paraId="5195FD30" w14:textId="77777777" w:rsidR="001B777E" w:rsidRPr="001B777E" w:rsidRDefault="001B777E" w:rsidP="001B777E">
            <w:pPr>
              <w:pStyle w:val="TableParagraph"/>
              <w:rPr>
                <w:sz w:val="12"/>
                <w:szCs w:val="12"/>
              </w:rPr>
            </w:pPr>
          </w:p>
          <w:p w14:paraId="021EF2C8" w14:textId="77777777" w:rsidR="001B777E" w:rsidRPr="001B777E" w:rsidRDefault="001B777E" w:rsidP="001B777E">
            <w:pPr>
              <w:pStyle w:val="TableParagraph"/>
              <w:spacing w:before="3"/>
              <w:rPr>
                <w:sz w:val="12"/>
                <w:szCs w:val="12"/>
              </w:rPr>
            </w:pPr>
          </w:p>
          <w:p w14:paraId="78549C0C" w14:textId="77777777" w:rsidR="001B777E" w:rsidRPr="001B777E" w:rsidRDefault="001B777E" w:rsidP="001B777E">
            <w:pPr>
              <w:pStyle w:val="TableParagraph"/>
              <w:ind w:left="28" w:right="28"/>
              <w:jc w:val="center"/>
              <w:rPr>
                <w:i/>
                <w:sz w:val="12"/>
                <w:szCs w:val="12"/>
              </w:rPr>
            </w:pPr>
            <w:r w:rsidRPr="001B777E">
              <w:rPr>
                <w:i/>
                <w:spacing w:val="-2"/>
                <w:sz w:val="12"/>
                <w:szCs w:val="12"/>
              </w:rPr>
              <w:t>0,80833</w:t>
            </w:r>
          </w:p>
        </w:tc>
        <w:tc>
          <w:tcPr>
            <w:tcW w:w="513" w:type="dxa"/>
          </w:tcPr>
          <w:p w14:paraId="60F37DCF" w14:textId="77777777" w:rsidR="001B777E" w:rsidRPr="001B777E" w:rsidRDefault="001B777E" w:rsidP="001B777E">
            <w:pPr>
              <w:pStyle w:val="TableParagraph"/>
              <w:rPr>
                <w:sz w:val="12"/>
                <w:szCs w:val="12"/>
              </w:rPr>
            </w:pPr>
          </w:p>
          <w:p w14:paraId="782E4BEE" w14:textId="77777777" w:rsidR="001B777E" w:rsidRPr="001B777E" w:rsidRDefault="001B777E" w:rsidP="001B777E">
            <w:pPr>
              <w:pStyle w:val="TableParagraph"/>
              <w:spacing w:before="6"/>
              <w:rPr>
                <w:sz w:val="12"/>
                <w:szCs w:val="12"/>
              </w:rPr>
            </w:pPr>
          </w:p>
          <w:p w14:paraId="2323F295" w14:textId="77777777" w:rsidR="001B777E" w:rsidRPr="001B777E" w:rsidRDefault="001B777E" w:rsidP="001B777E">
            <w:pPr>
              <w:pStyle w:val="TableParagraph"/>
              <w:ind w:left="56" w:right="34"/>
              <w:jc w:val="center"/>
              <w:rPr>
                <w:sz w:val="12"/>
                <w:szCs w:val="12"/>
              </w:rPr>
            </w:pPr>
            <w:r w:rsidRPr="001B777E">
              <w:rPr>
                <w:spacing w:val="-4"/>
                <w:sz w:val="12"/>
                <w:szCs w:val="12"/>
              </w:rPr>
              <w:t>2,21</w:t>
            </w:r>
          </w:p>
        </w:tc>
        <w:tc>
          <w:tcPr>
            <w:tcW w:w="647" w:type="dxa"/>
          </w:tcPr>
          <w:p w14:paraId="351E0131" w14:textId="77777777" w:rsidR="001B777E" w:rsidRPr="001B777E" w:rsidRDefault="001B777E" w:rsidP="001B777E">
            <w:pPr>
              <w:pStyle w:val="TableParagraph"/>
              <w:rPr>
                <w:sz w:val="12"/>
                <w:szCs w:val="12"/>
              </w:rPr>
            </w:pPr>
          </w:p>
          <w:p w14:paraId="5B207E14" w14:textId="77777777" w:rsidR="001B777E" w:rsidRPr="001B777E" w:rsidRDefault="001B777E" w:rsidP="001B777E">
            <w:pPr>
              <w:pStyle w:val="TableParagraph"/>
              <w:spacing w:before="6"/>
              <w:rPr>
                <w:sz w:val="12"/>
                <w:szCs w:val="12"/>
              </w:rPr>
            </w:pPr>
          </w:p>
          <w:p w14:paraId="0891B7D6" w14:textId="77777777" w:rsidR="001B777E" w:rsidRPr="001B777E" w:rsidRDefault="001B777E" w:rsidP="001B777E">
            <w:pPr>
              <w:pStyle w:val="TableParagraph"/>
              <w:ind w:left="208"/>
              <w:rPr>
                <w:sz w:val="12"/>
                <w:szCs w:val="12"/>
              </w:rPr>
            </w:pPr>
            <w:r w:rsidRPr="001B777E">
              <w:rPr>
                <w:spacing w:val="-4"/>
                <w:sz w:val="12"/>
                <w:szCs w:val="12"/>
              </w:rPr>
              <w:t>0,49</w:t>
            </w:r>
          </w:p>
        </w:tc>
        <w:tc>
          <w:tcPr>
            <w:tcW w:w="520" w:type="dxa"/>
          </w:tcPr>
          <w:p w14:paraId="594635CD" w14:textId="77777777" w:rsidR="001B777E" w:rsidRPr="001B777E" w:rsidRDefault="001B777E" w:rsidP="001B777E">
            <w:pPr>
              <w:pStyle w:val="TableParagraph"/>
              <w:rPr>
                <w:sz w:val="12"/>
                <w:szCs w:val="12"/>
              </w:rPr>
            </w:pPr>
          </w:p>
          <w:p w14:paraId="758AE7FD" w14:textId="77777777" w:rsidR="001B777E" w:rsidRPr="001B777E" w:rsidRDefault="001B777E" w:rsidP="001B777E">
            <w:pPr>
              <w:pStyle w:val="TableParagraph"/>
              <w:rPr>
                <w:sz w:val="12"/>
                <w:szCs w:val="12"/>
              </w:rPr>
            </w:pPr>
          </w:p>
          <w:p w14:paraId="6CF2D20A" w14:textId="77777777" w:rsidR="001B777E" w:rsidRPr="001B777E" w:rsidRDefault="001B777E" w:rsidP="001B777E">
            <w:pPr>
              <w:pStyle w:val="TableParagraph"/>
              <w:spacing w:before="75"/>
              <w:ind w:left="60" w:right="37"/>
              <w:jc w:val="center"/>
              <w:rPr>
                <w:sz w:val="12"/>
                <w:szCs w:val="12"/>
              </w:rPr>
            </w:pPr>
            <w:r w:rsidRPr="001B777E">
              <w:rPr>
                <w:spacing w:val="-2"/>
                <w:sz w:val="12"/>
                <w:szCs w:val="12"/>
              </w:rPr>
              <w:t>150,43</w:t>
            </w:r>
          </w:p>
        </w:tc>
        <w:tc>
          <w:tcPr>
            <w:tcW w:w="734" w:type="dxa"/>
          </w:tcPr>
          <w:p w14:paraId="3A70B0A9" w14:textId="77777777" w:rsidR="001B777E" w:rsidRPr="001B777E" w:rsidRDefault="001B777E" w:rsidP="001B777E">
            <w:pPr>
              <w:pStyle w:val="TableParagraph"/>
              <w:rPr>
                <w:sz w:val="12"/>
                <w:szCs w:val="12"/>
              </w:rPr>
            </w:pPr>
          </w:p>
          <w:p w14:paraId="103613F2" w14:textId="77777777" w:rsidR="001B777E" w:rsidRPr="001B777E" w:rsidRDefault="001B777E" w:rsidP="001B777E">
            <w:pPr>
              <w:pStyle w:val="TableParagraph"/>
              <w:rPr>
                <w:sz w:val="12"/>
                <w:szCs w:val="12"/>
              </w:rPr>
            </w:pPr>
          </w:p>
          <w:p w14:paraId="05A7E882" w14:textId="77777777" w:rsidR="001B777E" w:rsidRPr="001B777E" w:rsidRDefault="001B777E" w:rsidP="001B777E">
            <w:pPr>
              <w:pStyle w:val="TableParagraph"/>
              <w:spacing w:before="75"/>
              <w:ind w:left="166" w:right="139"/>
              <w:jc w:val="center"/>
              <w:rPr>
                <w:sz w:val="12"/>
                <w:szCs w:val="12"/>
              </w:rPr>
            </w:pPr>
            <w:r w:rsidRPr="001B777E">
              <w:rPr>
                <w:spacing w:val="-2"/>
                <w:sz w:val="12"/>
                <w:szCs w:val="12"/>
              </w:rPr>
              <w:t>33,445</w:t>
            </w:r>
          </w:p>
        </w:tc>
      </w:tr>
      <w:tr w:rsidR="001B777E" w:rsidRPr="001B777E" w14:paraId="43E0A401" w14:textId="77777777" w:rsidTr="001B777E">
        <w:trPr>
          <w:trHeight w:val="623"/>
        </w:trPr>
        <w:tc>
          <w:tcPr>
            <w:tcW w:w="519" w:type="dxa"/>
          </w:tcPr>
          <w:p w14:paraId="3D8FD4A1" w14:textId="77777777" w:rsidR="001B777E" w:rsidRPr="001B777E" w:rsidRDefault="001B777E" w:rsidP="001B777E">
            <w:pPr>
              <w:pStyle w:val="TableParagraph"/>
              <w:rPr>
                <w:sz w:val="12"/>
                <w:szCs w:val="12"/>
              </w:rPr>
            </w:pPr>
          </w:p>
          <w:p w14:paraId="51DCFEED" w14:textId="77777777" w:rsidR="001B777E" w:rsidRPr="001B777E" w:rsidRDefault="001B777E" w:rsidP="001B777E">
            <w:pPr>
              <w:pStyle w:val="TableParagraph"/>
              <w:spacing w:before="102"/>
              <w:ind w:left="49" w:right="23"/>
              <w:jc w:val="center"/>
              <w:rPr>
                <w:sz w:val="12"/>
                <w:szCs w:val="12"/>
              </w:rPr>
            </w:pPr>
            <w:r w:rsidRPr="001B777E">
              <w:rPr>
                <w:spacing w:val="-5"/>
                <w:sz w:val="12"/>
                <w:szCs w:val="12"/>
              </w:rPr>
              <w:t>64</w:t>
            </w:r>
          </w:p>
        </w:tc>
        <w:tc>
          <w:tcPr>
            <w:tcW w:w="742" w:type="dxa"/>
          </w:tcPr>
          <w:p w14:paraId="262CAD28" w14:textId="77777777" w:rsidR="001B777E" w:rsidRPr="001B777E" w:rsidRDefault="001B777E" w:rsidP="001B777E">
            <w:pPr>
              <w:pStyle w:val="TableParagraph"/>
              <w:rPr>
                <w:sz w:val="12"/>
                <w:szCs w:val="12"/>
              </w:rPr>
            </w:pPr>
          </w:p>
          <w:p w14:paraId="1AFB8FF4" w14:textId="77777777" w:rsidR="001B777E" w:rsidRPr="001B777E" w:rsidRDefault="001B777E" w:rsidP="001B777E">
            <w:pPr>
              <w:pStyle w:val="TableParagraph"/>
              <w:spacing w:before="5"/>
              <w:rPr>
                <w:sz w:val="12"/>
                <w:szCs w:val="12"/>
              </w:rPr>
            </w:pPr>
          </w:p>
          <w:p w14:paraId="3FCE54DD" w14:textId="77777777" w:rsidR="001B777E" w:rsidRPr="001B777E" w:rsidRDefault="001B777E" w:rsidP="001B777E">
            <w:pPr>
              <w:pStyle w:val="TableParagraph"/>
              <w:ind w:left="29" w:right="16"/>
              <w:jc w:val="center"/>
              <w:rPr>
                <w:rFonts w:ascii="Arial" w:hAnsi="Arial"/>
                <w:sz w:val="12"/>
                <w:szCs w:val="12"/>
              </w:rPr>
            </w:pPr>
            <w:r w:rsidRPr="001B777E">
              <w:rPr>
                <w:rFonts w:ascii="Arial" w:hAnsi="Arial"/>
                <w:spacing w:val="-5"/>
                <w:sz w:val="12"/>
                <w:szCs w:val="12"/>
              </w:rPr>
              <w:t>И.Б</w:t>
            </w:r>
          </w:p>
        </w:tc>
        <w:tc>
          <w:tcPr>
            <w:tcW w:w="3233" w:type="dxa"/>
          </w:tcPr>
          <w:p w14:paraId="699A783A" w14:textId="77777777" w:rsidR="001B777E" w:rsidRPr="001B777E" w:rsidRDefault="001B777E" w:rsidP="001B777E">
            <w:pPr>
              <w:pStyle w:val="TableParagraph"/>
              <w:spacing w:before="98" w:line="259" w:lineRule="auto"/>
              <w:ind w:left="26" w:right="72"/>
              <w:rPr>
                <w:rFonts w:ascii="Arial" w:eastAsia="Arial" w:hAnsi="Arial" w:cs="Arial"/>
                <w:sz w:val="12"/>
                <w:szCs w:val="12"/>
              </w:rPr>
            </w:pPr>
            <w:r w:rsidRPr="001B777E">
              <w:rPr>
                <w:rFonts w:ascii="Arial" w:eastAsia="Arial" w:hAnsi="Arial" w:cs="Arial"/>
                <w:sz w:val="12"/>
                <w:szCs w:val="12"/>
              </w:rPr>
              <w:t>Установка стоек</w:t>
            </w:r>
            <w:r w:rsidRPr="001B777E">
              <w:rPr>
                <w:rFonts w:ascii="Arial" w:eastAsia="Arial" w:hAnsi="Arial" w:cs="Arial"/>
                <w:spacing w:val="40"/>
                <w:sz w:val="12"/>
                <w:szCs w:val="12"/>
              </w:rPr>
              <w:t xml:space="preserve"> </w:t>
            </w:r>
            <w:r w:rsidRPr="001B777E">
              <w:rPr>
                <w:rFonts w:ascii="Arial" w:eastAsia="Arial" w:hAnsi="Arial" w:cs="Arial"/>
                <w:sz w:val="12"/>
                <w:szCs w:val="12"/>
              </w:rPr>
              <w:t>из</w:t>
            </w:r>
            <w:r w:rsidRPr="001B777E">
              <w:rPr>
                <w:rFonts w:ascii="Arial" w:eastAsia="Arial" w:hAnsi="Arial" w:cs="Arial"/>
                <w:spacing w:val="40"/>
                <w:sz w:val="12"/>
                <w:szCs w:val="12"/>
              </w:rPr>
              <w:t xml:space="preserve"> </w:t>
            </w:r>
            <w:r w:rsidRPr="001B777E">
              <w:rPr>
                <w:rFonts w:ascii="Arial" w:eastAsia="Arial" w:hAnsi="Arial" w:cs="Arial"/>
                <w:sz w:val="12"/>
                <w:szCs w:val="12"/>
              </w:rPr>
              <w:t>труб стальных</w:t>
            </w:r>
            <w:r w:rsidRPr="001B777E">
              <w:rPr>
                <w:rFonts w:ascii="Arial" w:eastAsia="Arial" w:hAnsi="Arial" w:cs="Arial"/>
                <w:spacing w:val="40"/>
                <w:sz w:val="12"/>
                <w:szCs w:val="12"/>
              </w:rPr>
              <w:t xml:space="preserve"> </w:t>
            </w:r>
            <w:r w:rsidRPr="001B777E">
              <w:rPr>
                <w:rFonts w:ascii="Arial" w:eastAsia="Arial" w:hAnsi="Arial" w:cs="Arial"/>
                <w:sz w:val="12"/>
                <w:szCs w:val="12"/>
              </w:rPr>
              <w:t>60*40*2мм</w:t>
            </w:r>
            <w:r w:rsidRPr="001B777E">
              <w:rPr>
                <w:rFonts w:ascii="Arial" w:eastAsia="Arial" w:hAnsi="Arial" w:cs="Arial"/>
                <w:spacing w:val="40"/>
                <w:sz w:val="12"/>
                <w:szCs w:val="12"/>
              </w:rPr>
              <w:t xml:space="preserve"> </w:t>
            </w:r>
            <w:r w:rsidRPr="001B777E">
              <w:rPr>
                <w:rFonts w:ascii="Arial" w:eastAsia="Arial" w:hAnsi="Arial" w:cs="Arial"/>
                <w:sz w:val="12"/>
                <w:szCs w:val="12"/>
              </w:rPr>
              <w:t>կանգնակների</w:t>
            </w:r>
            <w:r w:rsidRPr="001B777E">
              <w:rPr>
                <w:rFonts w:ascii="Arial" w:eastAsia="Arial" w:hAnsi="Arial" w:cs="Arial"/>
                <w:spacing w:val="-3"/>
                <w:sz w:val="12"/>
                <w:szCs w:val="12"/>
              </w:rPr>
              <w:t xml:space="preserve"> </w:t>
            </w:r>
            <w:r w:rsidRPr="001B777E">
              <w:rPr>
                <w:rFonts w:ascii="Arial" w:eastAsia="Arial" w:hAnsi="Arial" w:cs="Arial"/>
                <w:sz w:val="12"/>
                <w:szCs w:val="12"/>
              </w:rPr>
              <w:t>տեղադրում</w:t>
            </w:r>
            <w:r w:rsidRPr="001B777E">
              <w:rPr>
                <w:rFonts w:ascii="Arial" w:eastAsia="Arial" w:hAnsi="Arial" w:cs="Arial"/>
                <w:spacing w:val="-3"/>
                <w:sz w:val="12"/>
                <w:szCs w:val="12"/>
              </w:rPr>
              <w:t xml:space="preserve"> </w:t>
            </w:r>
            <w:r w:rsidRPr="001B777E">
              <w:rPr>
                <w:rFonts w:ascii="Arial" w:eastAsia="Arial" w:hAnsi="Arial" w:cs="Arial"/>
                <w:sz w:val="12"/>
                <w:szCs w:val="12"/>
              </w:rPr>
              <w:t>պողպատե</w:t>
            </w:r>
            <w:r w:rsidRPr="001B777E">
              <w:rPr>
                <w:rFonts w:ascii="Arial" w:eastAsia="Arial" w:hAnsi="Arial" w:cs="Arial"/>
                <w:spacing w:val="-4"/>
                <w:sz w:val="12"/>
                <w:szCs w:val="12"/>
              </w:rPr>
              <w:t xml:space="preserve"> </w:t>
            </w:r>
            <w:r w:rsidRPr="001B777E">
              <w:rPr>
                <w:rFonts w:ascii="Arial" w:eastAsia="Arial" w:hAnsi="Arial" w:cs="Arial"/>
                <w:sz w:val="12"/>
                <w:szCs w:val="12"/>
              </w:rPr>
              <w:t>խողովակներից</w:t>
            </w:r>
          </w:p>
          <w:p w14:paraId="66033005" w14:textId="77777777" w:rsidR="001B777E" w:rsidRPr="001B777E" w:rsidRDefault="001B777E" w:rsidP="001B777E">
            <w:pPr>
              <w:pStyle w:val="TableParagraph"/>
              <w:spacing w:line="138" w:lineRule="exact"/>
              <w:ind w:left="26"/>
              <w:rPr>
                <w:rFonts w:ascii="Arial" w:eastAsia="Arial" w:hAnsi="Arial" w:cs="Arial"/>
                <w:sz w:val="12"/>
                <w:szCs w:val="12"/>
              </w:rPr>
            </w:pPr>
            <w:r w:rsidRPr="001B777E">
              <w:rPr>
                <w:rFonts w:ascii="Arial" w:eastAsia="Arial" w:hAnsi="Arial" w:cs="Arial"/>
                <w:sz w:val="12"/>
                <w:szCs w:val="12"/>
              </w:rPr>
              <w:t xml:space="preserve">, </w:t>
            </w:r>
            <w:r w:rsidRPr="001B777E">
              <w:rPr>
                <w:rFonts w:ascii="Arial" w:eastAsia="Arial" w:hAnsi="Arial" w:cs="Arial"/>
                <w:spacing w:val="-2"/>
                <w:sz w:val="12"/>
                <w:szCs w:val="12"/>
              </w:rPr>
              <w:t>60x40x2մմ</w:t>
            </w:r>
          </w:p>
        </w:tc>
        <w:tc>
          <w:tcPr>
            <w:tcW w:w="553" w:type="dxa"/>
          </w:tcPr>
          <w:p w14:paraId="23561FB0" w14:textId="77777777" w:rsidR="001B777E" w:rsidRPr="001B777E" w:rsidRDefault="001B777E" w:rsidP="001B777E">
            <w:pPr>
              <w:pStyle w:val="TableParagraph"/>
              <w:rPr>
                <w:sz w:val="12"/>
                <w:szCs w:val="12"/>
              </w:rPr>
            </w:pPr>
          </w:p>
          <w:p w14:paraId="3A0A5DAF" w14:textId="77777777" w:rsidR="001B777E" w:rsidRPr="001B777E" w:rsidRDefault="001B777E" w:rsidP="001B777E">
            <w:pPr>
              <w:pStyle w:val="TableParagraph"/>
              <w:spacing w:before="5"/>
              <w:rPr>
                <w:sz w:val="12"/>
                <w:szCs w:val="12"/>
              </w:rPr>
            </w:pPr>
          </w:p>
          <w:p w14:paraId="3AB8C5A3" w14:textId="77777777" w:rsidR="001B777E" w:rsidRPr="001B777E" w:rsidRDefault="001B777E" w:rsidP="001B777E">
            <w:pPr>
              <w:pStyle w:val="TableParagraph"/>
              <w:ind w:left="15"/>
              <w:jc w:val="center"/>
              <w:rPr>
                <w:rFonts w:ascii="Arial" w:hAnsi="Arial"/>
                <w:sz w:val="12"/>
                <w:szCs w:val="12"/>
              </w:rPr>
            </w:pPr>
            <w:r w:rsidRPr="001B777E">
              <w:rPr>
                <w:rFonts w:ascii="Arial" w:hAnsi="Arial"/>
                <w:sz w:val="12"/>
                <w:szCs w:val="12"/>
              </w:rPr>
              <w:t>м</w:t>
            </w:r>
          </w:p>
        </w:tc>
        <w:tc>
          <w:tcPr>
            <w:tcW w:w="584" w:type="dxa"/>
          </w:tcPr>
          <w:p w14:paraId="5D82C77E" w14:textId="77777777" w:rsidR="001B777E" w:rsidRPr="001B777E" w:rsidRDefault="001B777E" w:rsidP="001B777E">
            <w:pPr>
              <w:pStyle w:val="TableParagraph"/>
              <w:rPr>
                <w:sz w:val="12"/>
                <w:szCs w:val="12"/>
              </w:rPr>
            </w:pPr>
          </w:p>
          <w:p w14:paraId="7D2C1F56" w14:textId="77777777" w:rsidR="001B777E" w:rsidRPr="001B777E" w:rsidRDefault="001B777E" w:rsidP="001B777E">
            <w:pPr>
              <w:pStyle w:val="TableParagraph"/>
              <w:spacing w:before="5"/>
              <w:rPr>
                <w:sz w:val="12"/>
                <w:szCs w:val="12"/>
              </w:rPr>
            </w:pPr>
          </w:p>
          <w:p w14:paraId="20BB1C08" w14:textId="77777777" w:rsidR="001B777E" w:rsidRPr="001B777E" w:rsidRDefault="001B777E" w:rsidP="001B777E">
            <w:pPr>
              <w:pStyle w:val="TableParagraph"/>
              <w:ind w:left="42" w:right="33"/>
              <w:jc w:val="center"/>
              <w:rPr>
                <w:rFonts w:ascii="Arial"/>
                <w:sz w:val="12"/>
                <w:szCs w:val="12"/>
              </w:rPr>
            </w:pPr>
            <w:r w:rsidRPr="001B777E">
              <w:rPr>
                <w:rFonts w:ascii="Arial"/>
                <w:spacing w:val="-4"/>
                <w:sz w:val="12"/>
                <w:szCs w:val="12"/>
              </w:rPr>
              <w:t>13,0</w:t>
            </w:r>
          </w:p>
        </w:tc>
        <w:tc>
          <w:tcPr>
            <w:tcW w:w="570" w:type="dxa"/>
          </w:tcPr>
          <w:p w14:paraId="452F2710" w14:textId="77777777" w:rsidR="001B777E" w:rsidRPr="001B777E" w:rsidRDefault="001B777E" w:rsidP="001B777E">
            <w:pPr>
              <w:pStyle w:val="TableParagraph"/>
              <w:rPr>
                <w:sz w:val="12"/>
                <w:szCs w:val="12"/>
              </w:rPr>
            </w:pPr>
          </w:p>
        </w:tc>
        <w:tc>
          <w:tcPr>
            <w:tcW w:w="584" w:type="dxa"/>
          </w:tcPr>
          <w:p w14:paraId="3CFA6794" w14:textId="77777777" w:rsidR="001B777E" w:rsidRPr="001B777E" w:rsidRDefault="001B777E" w:rsidP="001B777E">
            <w:pPr>
              <w:pStyle w:val="TableParagraph"/>
              <w:spacing w:before="10"/>
              <w:rPr>
                <w:sz w:val="12"/>
                <w:szCs w:val="12"/>
              </w:rPr>
            </w:pPr>
          </w:p>
          <w:p w14:paraId="6D647FA4" w14:textId="77777777" w:rsidR="001B777E" w:rsidRPr="001B777E" w:rsidRDefault="001B777E" w:rsidP="001B777E">
            <w:pPr>
              <w:pStyle w:val="TableParagraph"/>
              <w:ind w:left="55" w:right="33"/>
              <w:jc w:val="center"/>
              <w:rPr>
                <w:sz w:val="12"/>
                <w:szCs w:val="12"/>
              </w:rPr>
            </w:pPr>
            <w:r w:rsidRPr="001B777E">
              <w:rPr>
                <w:spacing w:val="-2"/>
                <w:sz w:val="12"/>
                <w:szCs w:val="12"/>
              </w:rPr>
              <w:t>0,000</w:t>
            </w:r>
          </w:p>
        </w:tc>
        <w:tc>
          <w:tcPr>
            <w:tcW w:w="562" w:type="dxa"/>
          </w:tcPr>
          <w:p w14:paraId="43819F7A" w14:textId="77777777" w:rsidR="001B777E" w:rsidRPr="001B777E" w:rsidRDefault="001B777E" w:rsidP="001B777E">
            <w:pPr>
              <w:pStyle w:val="TableParagraph"/>
              <w:spacing w:before="10"/>
              <w:rPr>
                <w:sz w:val="12"/>
                <w:szCs w:val="12"/>
              </w:rPr>
            </w:pPr>
          </w:p>
          <w:p w14:paraId="5ECFF08C" w14:textId="77777777" w:rsidR="001B777E" w:rsidRPr="001B777E" w:rsidRDefault="001B777E" w:rsidP="001B777E">
            <w:pPr>
              <w:pStyle w:val="TableParagraph"/>
              <w:ind w:right="140"/>
              <w:jc w:val="right"/>
              <w:rPr>
                <w:sz w:val="12"/>
                <w:szCs w:val="12"/>
              </w:rPr>
            </w:pPr>
            <w:r w:rsidRPr="001B777E">
              <w:rPr>
                <w:spacing w:val="-4"/>
                <w:sz w:val="12"/>
                <w:szCs w:val="12"/>
              </w:rPr>
              <w:t>0,00</w:t>
            </w:r>
          </w:p>
        </w:tc>
        <w:tc>
          <w:tcPr>
            <w:tcW w:w="656" w:type="dxa"/>
          </w:tcPr>
          <w:p w14:paraId="6A4C13E8" w14:textId="77777777" w:rsidR="001B777E" w:rsidRPr="001B777E" w:rsidRDefault="001B777E" w:rsidP="001B777E">
            <w:pPr>
              <w:pStyle w:val="TableParagraph"/>
              <w:rPr>
                <w:sz w:val="12"/>
                <w:szCs w:val="12"/>
              </w:rPr>
            </w:pPr>
          </w:p>
        </w:tc>
        <w:tc>
          <w:tcPr>
            <w:tcW w:w="608" w:type="dxa"/>
          </w:tcPr>
          <w:p w14:paraId="03A49E73" w14:textId="77777777" w:rsidR="001B777E" w:rsidRPr="001B777E" w:rsidRDefault="001B777E" w:rsidP="001B777E">
            <w:pPr>
              <w:pStyle w:val="TableParagraph"/>
              <w:spacing w:before="10"/>
              <w:rPr>
                <w:sz w:val="12"/>
                <w:szCs w:val="12"/>
              </w:rPr>
            </w:pPr>
          </w:p>
          <w:p w14:paraId="5D5F5C38" w14:textId="77777777" w:rsidR="001B777E" w:rsidRPr="001B777E" w:rsidRDefault="001B777E" w:rsidP="001B777E">
            <w:pPr>
              <w:pStyle w:val="TableParagraph"/>
              <w:ind w:right="130"/>
              <w:jc w:val="right"/>
              <w:rPr>
                <w:sz w:val="12"/>
                <w:szCs w:val="12"/>
              </w:rPr>
            </w:pPr>
            <w:r w:rsidRPr="001B777E">
              <w:rPr>
                <w:spacing w:val="-2"/>
                <w:sz w:val="12"/>
                <w:szCs w:val="12"/>
              </w:rPr>
              <w:t>0,000</w:t>
            </w:r>
          </w:p>
        </w:tc>
        <w:tc>
          <w:tcPr>
            <w:tcW w:w="648" w:type="dxa"/>
          </w:tcPr>
          <w:p w14:paraId="2E61C442" w14:textId="77777777" w:rsidR="001B777E" w:rsidRPr="001B777E" w:rsidRDefault="001B777E" w:rsidP="001B777E">
            <w:pPr>
              <w:pStyle w:val="TableParagraph"/>
              <w:spacing w:before="10"/>
              <w:rPr>
                <w:sz w:val="12"/>
                <w:szCs w:val="12"/>
              </w:rPr>
            </w:pPr>
          </w:p>
          <w:p w14:paraId="77B2F1BD" w14:textId="77777777" w:rsidR="001B777E" w:rsidRPr="001B777E" w:rsidRDefault="001B777E" w:rsidP="001B777E">
            <w:pPr>
              <w:pStyle w:val="TableParagraph"/>
              <w:ind w:right="185"/>
              <w:jc w:val="right"/>
              <w:rPr>
                <w:sz w:val="12"/>
                <w:szCs w:val="12"/>
              </w:rPr>
            </w:pPr>
            <w:r w:rsidRPr="001B777E">
              <w:rPr>
                <w:spacing w:val="-4"/>
                <w:sz w:val="12"/>
                <w:szCs w:val="12"/>
              </w:rPr>
              <w:t>0,00</w:t>
            </w:r>
          </w:p>
        </w:tc>
        <w:tc>
          <w:tcPr>
            <w:tcW w:w="2287" w:type="dxa"/>
          </w:tcPr>
          <w:p w14:paraId="26F0D0BB" w14:textId="77777777" w:rsidR="001B777E" w:rsidRPr="001B777E" w:rsidRDefault="001B777E" w:rsidP="001B777E">
            <w:pPr>
              <w:pStyle w:val="TableParagraph"/>
              <w:rPr>
                <w:sz w:val="12"/>
                <w:szCs w:val="12"/>
              </w:rPr>
            </w:pPr>
          </w:p>
          <w:p w14:paraId="7F844D27" w14:textId="77777777" w:rsidR="001B777E" w:rsidRPr="001B777E" w:rsidRDefault="001B777E" w:rsidP="001B777E">
            <w:pPr>
              <w:pStyle w:val="TableParagraph"/>
              <w:spacing w:line="259" w:lineRule="auto"/>
              <w:ind w:left="21"/>
              <w:rPr>
                <w:rFonts w:ascii="Arial" w:eastAsia="Arial" w:hAnsi="Arial" w:cs="Arial"/>
                <w:sz w:val="12"/>
                <w:szCs w:val="12"/>
              </w:rPr>
            </w:pPr>
            <w:r w:rsidRPr="001B777E">
              <w:rPr>
                <w:rFonts w:ascii="Arial" w:eastAsia="Arial" w:hAnsi="Arial" w:cs="Arial"/>
                <w:sz w:val="12"/>
                <w:szCs w:val="12"/>
              </w:rPr>
              <w:t>Труба</w:t>
            </w:r>
            <w:r w:rsidRPr="001B777E">
              <w:rPr>
                <w:rFonts w:ascii="Arial" w:eastAsia="Arial" w:hAnsi="Arial" w:cs="Arial"/>
                <w:spacing w:val="-11"/>
                <w:sz w:val="12"/>
                <w:szCs w:val="12"/>
              </w:rPr>
              <w:t xml:space="preserve"> </w:t>
            </w:r>
            <w:r w:rsidRPr="001B777E">
              <w:rPr>
                <w:rFonts w:ascii="Arial" w:eastAsia="Arial" w:hAnsi="Arial" w:cs="Arial"/>
                <w:sz w:val="12"/>
                <w:szCs w:val="12"/>
              </w:rPr>
              <w:t>стальная</w:t>
            </w:r>
            <w:r w:rsidRPr="001B777E">
              <w:rPr>
                <w:rFonts w:ascii="Arial" w:eastAsia="Arial" w:hAnsi="Arial" w:cs="Arial"/>
                <w:spacing w:val="-8"/>
                <w:sz w:val="12"/>
                <w:szCs w:val="12"/>
              </w:rPr>
              <w:t xml:space="preserve"> </w:t>
            </w:r>
            <w:r w:rsidRPr="001B777E">
              <w:rPr>
                <w:rFonts w:ascii="Arial" w:eastAsia="Arial" w:hAnsi="Arial" w:cs="Arial"/>
                <w:sz w:val="12"/>
                <w:szCs w:val="12"/>
              </w:rPr>
              <w:t>60*40*2мм</w:t>
            </w:r>
            <w:r w:rsidRPr="001B777E">
              <w:rPr>
                <w:rFonts w:ascii="Arial" w:eastAsia="Arial" w:hAnsi="Arial" w:cs="Arial"/>
                <w:spacing w:val="-8"/>
                <w:sz w:val="12"/>
                <w:szCs w:val="12"/>
              </w:rPr>
              <w:t xml:space="preserve"> </w:t>
            </w:r>
            <w:r w:rsidRPr="001B777E">
              <w:rPr>
                <w:rFonts w:ascii="Arial" w:eastAsia="Arial" w:hAnsi="Arial" w:cs="Arial"/>
                <w:sz w:val="12"/>
                <w:szCs w:val="12"/>
              </w:rPr>
              <w:t>Խողովակ</w:t>
            </w:r>
            <w:r w:rsidRPr="001B777E">
              <w:rPr>
                <w:rFonts w:ascii="Arial" w:eastAsia="Arial" w:hAnsi="Arial" w:cs="Arial"/>
                <w:spacing w:val="40"/>
                <w:sz w:val="12"/>
                <w:szCs w:val="12"/>
              </w:rPr>
              <w:t xml:space="preserve"> </w:t>
            </w:r>
            <w:r w:rsidRPr="001B777E">
              <w:rPr>
                <w:rFonts w:ascii="Arial" w:eastAsia="Arial" w:hAnsi="Arial" w:cs="Arial"/>
                <w:sz w:val="12"/>
                <w:szCs w:val="12"/>
              </w:rPr>
              <w:t>Պողպատե,</w:t>
            </w:r>
            <w:r w:rsidRPr="001B777E">
              <w:rPr>
                <w:rFonts w:ascii="Arial" w:eastAsia="Arial" w:hAnsi="Arial" w:cs="Arial"/>
                <w:spacing w:val="-7"/>
                <w:sz w:val="12"/>
                <w:szCs w:val="12"/>
              </w:rPr>
              <w:t xml:space="preserve"> </w:t>
            </w:r>
            <w:r w:rsidRPr="001B777E">
              <w:rPr>
                <w:rFonts w:ascii="Arial" w:eastAsia="Arial" w:hAnsi="Arial" w:cs="Arial"/>
                <w:sz w:val="12"/>
                <w:szCs w:val="12"/>
              </w:rPr>
              <w:t>60x40x2մմ</w:t>
            </w:r>
          </w:p>
        </w:tc>
        <w:tc>
          <w:tcPr>
            <w:tcW w:w="418" w:type="dxa"/>
          </w:tcPr>
          <w:p w14:paraId="1190CC5A" w14:textId="77777777" w:rsidR="001B777E" w:rsidRPr="001B777E" w:rsidRDefault="001B777E" w:rsidP="001B777E">
            <w:pPr>
              <w:pStyle w:val="TableParagraph"/>
              <w:rPr>
                <w:sz w:val="12"/>
                <w:szCs w:val="12"/>
              </w:rPr>
            </w:pPr>
          </w:p>
          <w:p w14:paraId="7AFC63D8" w14:textId="77777777" w:rsidR="001B777E" w:rsidRPr="001B777E" w:rsidRDefault="001B777E" w:rsidP="001B777E">
            <w:pPr>
              <w:pStyle w:val="TableParagraph"/>
              <w:spacing w:before="5"/>
              <w:rPr>
                <w:sz w:val="12"/>
                <w:szCs w:val="12"/>
              </w:rPr>
            </w:pPr>
          </w:p>
          <w:p w14:paraId="3F8F5CCA" w14:textId="77777777" w:rsidR="001B777E" w:rsidRPr="001B777E" w:rsidRDefault="001B777E" w:rsidP="001B777E">
            <w:pPr>
              <w:pStyle w:val="TableParagraph"/>
              <w:ind w:left="3"/>
              <w:jc w:val="center"/>
              <w:rPr>
                <w:rFonts w:ascii="Arial" w:eastAsia="Arial" w:hAnsi="Arial" w:cs="Arial"/>
                <w:sz w:val="12"/>
                <w:szCs w:val="12"/>
              </w:rPr>
            </w:pPr>
            <w:r w:rsidRPr="001B777E">
              <w:rPr>
                <w:rFonts w:ascii="Arial" w:eastAsia="Arial" w:hAnsi="Arial" w:cs="Arial"/>
                <w:sz w:val="12"/>
                <w:szCs w:val="12"/>
              </w:rPr>
              <w:t>մ</w:t>
            </w:r>
          </w:p>
        </w:tc>
        <w:tc>
          <w:tcPr>
            <w:tcW w:w="561" w:type="dxa"/>
          </w:tcPr>
          <w:p w14:paraId="79E78D04" w14:textId="77777777" w:rsidR="001B777E" w:rsidRPr="001B777E" w:rsidRDefault="001B777E" w:rsidP="001B777E">
            <w:pPr>
              <w:pStyle w:val="TableParagraph"/>
              <w:rPr>
                <w:sz w:val="12"/>
                <w:szCs w:val="12"/>
              </w:rPr>
            </w:pPr>
          </w:p>
          <w:p w14:paraId="4319D846" w14:textId="77777777" w:rsidR="001B777E" w:rsidRPr="001B777E" w:rsidRDefault="001B777E" w:rsidP="001B777E">
            <w:pPr>
              <w:pStyle w:val="TableParagraph"/>
              <w:spacing w:before="5"/>
              <w:rPr>
                <w:sz w:val="12"/>
                <w:szCs w:val="12"/>
              </w:rPr>
            </w:pPr>
          </w:p>
          <w:p w14:paraId="518ADF27" w14:textId="77777777" w:rsidR="001B777E" w:rsidRPr="001B777E" w:rsidRDefault="001B777E" w:rsidP="001B777E">
            <w:pPr>
              <w:pStyle w:val="TableParagraph"/>
              <w:ind w:left="31" w:right="26"/>
              <w:jc w:val="center"/>
              <w:rPr>
                <w:rFonts w:ascii="Arial"/>
                <w:sz w:val="12"/>
                <w:szCs w:val="12"/>
              </w:rPr>
            </w:pPr>
            <w:r w:rsidRPr="001B777E">
              <w:rPr>
                <w:rFonts w:ascii="Arial"/>
                <w:spacing w:val="-4"/>
                <w:sz w:val="12"/>
                <w:szCs w:val="12"/>
              </w:rPr>
              <w:t>1,03</w:t>
            </w:r>
          </w:p>
        </w:tc>
        <w:tc>
          <w:tcPr>
            <w:tcW w:w="568" w:type="dxa"/>
          </w:tcPr>
          <w:p w14:paraId="579FC052" w14:textId="77777777" w:rsidR="001B777E" w:rsidRPr="001B777E" w:rsidRDefault="001B777E" w:rsidP="001B777E">
            <w:pPr>
              <w:pStyle w:val="TableParagraph"/>
              <w:rPr>
                <w:sz w:val="12"/>
                <w:szCs w:val="12"/>
              </w:rPr>
            </w:pPr>
          </w:p>
          <w:p w14:paraId="26A1EBDF" w14:textId="77777777" w:rsidR="001B777E" w:rsidRPr="001B777E" w:rsidRDefault="001B777E" w:rsidP="001B777E">
            <w:pPr>
              <w:pStyle w:val="TableParagraph"/>
              <w:spacing w:before="5"/>
              <w:rPr>
                <w:sz w:val="12"/>
                <w:szCs w:val="12"/>
              </w:rPr>
            </w:pPr>
          </w:p>
          <w:p w14:paraId="2CE29AF0" w14:textId="77777777" w:rsidR="001B777E" w:rsidRPr="001B777E" w:rsidRDefault="001B777E" w:rsidP="001B777E">
            <w:pPr>
              <w:pStyle w:val="TableParagraph"/>
              <w:ind w:left="32" w:right="28"/>
              <w:jc w:val="center"/>
              <w:rPr>
                <w:rFonts w:ascii="Arial"/>
                <w:sz w:val="12"/>
                <w:szCs w:val="12"/>
              </w:rPr>
            </w:pPr>
            <w:r w:rsidRPr="001B777E">
              <w:rPr>
                <w:rFonts w:ascii="Arial"/>
                <w:spacing w:val="-2"/>
                <w:sz w:val="12"/>
                <w:szCs w:val="12"/>
              </w:rPr>
              <w:t>0,857</w:t>
            </w:r>
          </w:p>
        </w:tc>
        <w:tc>
          <w:tcPr>
            <w:tcW w:w="513" w:type="dxa"/>
          </w:tcPr>
          <w:p w14:paraId="0C5EA343" w14:textId="77777777" w:rsidR="001B777E" w:rsidRPr="001B777E" w:rsidRDefault="001B777E" w:rsidP="001B777E">
            <w:pPr>
              <w:pStyle w:val="TableParagraph"/>
              <w:spacing w:before="10"/>
              <w:rPr>
                <w:sz w:val="12"/>
                <w:szCs w:val="12"/>
              </w:rPr>
            </w:pPr>
          </w:p>
          <w:p w14:paraId="25A9EC0D" w14:textId="77777777" w:rsidR="001B777E" w:rsidRPr="001B777E" w:rsidRDefault="001B777E" w:rsidP="001B777E">
            <w:pPr>
              <w:pStyle w:val="TableParagraph"/>
              <w:ind w:left="56" w:right="34"/>
              <w:jc w:val="center"/>
              <w:rPr>
                <w:sz w:val="12"/>
                <w:szCs w:val="12"/>
              </w:rPr>
            </w:pPr>
            <w:r w:rsidRPr="001B777E">
              <w:rPr>
                <w:spacing w:val="-4"/>
                <w:sz w:val="12"/>
                <w:szCs w:val="12"/>
              </w:rPr>
              <w:t>1,00</w:t>
            </w:r>
          </w:p>
        </w:tc>
        <w:tc>
          <w:tcPr>
            <w:tcW w:w="647" w:type="dxa"/>
          </w:tcPr>
          <w:p w14:paraId="02D176BC" w14:textId="77777777" w:rsidR="001B777E" w:rsidRPr="001B777E" w:rsidRDefault="001B777E" w:rsidP="001B777E">
            <w:pPr>
              <w:pStyle w:val="TableParagraph"/>
              <w:spacing w:before="10"/>
              <w:rPr>
                <w:sz w:val="12"/>
                <w:szCs w:val="12"/>
              </w:rPr>
            </w:pPr>
          </w:p>
          <w:p w14:paraId="38C4ACC4" w14:textId="77777777" w:rsidR="001B777E" w:rsidRPr="001B777E" w:rsidRDefault="001B777E" w:rsidP="001B777E">
            <w:pPr>
              <w:pStyle w:val="TableParagraph"/>
              <w:ind w:left="172"/>
              <w:rPr>
                <w:sz w:val="12"/>
                <w:szCs w:val="12"/>
              </w:rPr>
            </w:pPr>
            <w:r w:rsidRPr="001B777E">
              <w:rPr>
                <w:spacing w:val="-2"/>
                <w:sz w:val="12"/>
                <w:szCs w:val="12"/>
              </w:rPr>
              <w:t>13,05</w:t>
            </w:r>
          </w:p>
        </w:tc>
        <w:tc>
          <w:tcPr>
            <w:tcW w:w="520" w:type="dxa"/>
          </w:tcPr>
          <w:p w14:paraId="6C24A3F5" w14:textId="77777777" w:rsidR="001B777E" w:rsidRPr="001B777E" w:rsidRDefault="001B777E" w:rsidP="001B777E">
            <w:pPr>
              <w:pStyle w:val="TableParagraph"/>
              <w:rPr>
                <w:sz w:val="12"/>
                <w:szCs w:val="12"/>
              </w:rPr>
            </w:pPr>
          </w:p>
          <w:p w14:paraId="54B2ED28" w14:textId="77777777" w:rsidR="001B777E" w:rsidRPr="001B777E" w:rsidRDefault="001B777E" w:rsidP="001B777E">
            <w:pPr>
              <w:pStyle w:val="TableParagraph"/>
              <w:spacing w:before="5"/>
              <w:rPr>
                <w:sz w:val="12"/>
                <w:szCs w:val="12"/>
              </w:rPr>
            </w:pPr>
          </w:p>
          <w:p w14:paraId="6F40FACF" w14:textId="77777777" w:rsidR="001B777E" w:rsidRPr="001B777E" w:rsidRDefault="001B777E" w:rsidP="001B777E">
            <w:pPr>
              <w:pStyle w:val="TableParagraph"/>
              <w:ind w:left="45" w:right="37"/>
              <w:jc w:val="center"/>
              <w:rPr>
                <w:rFonts w:ascii="Arial"/>
                <w:sz w:val="12"/>
                <w:szCs w:val="12"/>
              </w:rPr>
            </w:pPr>
            <w:r w:rsidRPr="001B777E">
              <w:rPr>
                <w:rFonts w:ascii="Arial"/>
                <w:spacing w:val="-4"/>
                <w:sz w:val="12"/>
                <w:szCs w:val="12"/>
              </w:rPr>
              <w:t>1,00</w:t>
            </w:r>
          </w:p>
        </w:tc>
        <w:tc>
          <w:tcPr>
            <w:tcW w:w="734" w:type="dxa"/>
          </w:tcPr>
          <w:p w14:paraId="2AE2CAE4" w14:textId="77777777" w:rsidR="001B777E" w:rsidRPr="001B777E" w:rsidRDefault="001B777E" w:rsidP="001B777E">
            <w:pPr>
              <w:pStyle w:val="TableParagraph"/>
              <w:rPr>
                <w:sz w:val="12"/>
                <w:szCs w:val="12"/>
              </w:rPr>
            </w:pPr>
          </w:p>
          <w:p w14:paraId="598E51B0" w14:textId="77777777" w:rsidR="001B777E" w:rsidRPr="001B777E" w:rsidRDefault="001B777E" w:rsidP="001B777E">
            <w:pPr>
              <w:pStyle w:val="TableParagraph"/>
              <w:spacing w:before="102"/>
              <w:ind w:left="166" w:right="141"/>
              <w:jc w:val="center"/>
              <w:rPr>
                <w:sz w:val="12"/>
                <w:szCs w:val="12"/>
              </w:rPr>
            </w:pPr>
            <w:r w:rsidRPr="001B777E">
              <w:rPr>
                <w:spacing w:val="-2"/>
                <w:sz w:val="12"/>
                <w:szCs w:val="12"/>
              </w:rPr>
              <w:t>13,05</w:t>
            </w:r>
          </w:p>
        </w:tc>
      </w:tr>
      <w:tr w:rsidR="001B777E" w:rsidRPr="001B777E" w14:paraId="06BDBA30" w14:textId="77777777" w:rsidTr="001B777E">
        <w:trPr>
          <w:trHeight w:val="652"/>
        </w:trPr>
        <w:tc>
          <w:tcPr>
            <w:tcW w:w="519" w:type="dxa"/>
          </w:tcPr>
          <w:p w14:paraId="1C0096C1" w14:textId="77777777" w:rsidR="001B777E" w:rsidRPr="001B777E" w:rsidRDefault="001B777E" w:rsidP="001B777E">
            <w:pPr>
              <w:pStyle w:val="TableParagraph"/>
              <w:rPr>
                <w:sz w:val="12"/>
                <w:szCs w:val="12"/>
              </w:rPr>
            </w:pPr>
          </w:p>
          <w:p w14:paraId="5DA41C2A" w14:textId="77777777" w:rsidR="001B777E" w:rsidRPr="001B777E" w:rsidRDefault="001B777E" w:rsidP="001B777E">
            <w:pPr>
              <w:pStyle w:val="TableParagraph"/>
              <w:spacing w:before="1"/>
              <w:rPr>
                <w:sz w:val="12"/>
                <w:szCs w:val="12"/>
              </w:rPr>
            </w:pPr>
          </w:p>
          <w:p w14:paraId="7BD95DFB" w14:textId="77777777" w:rsidR="001B777E" w:rsidRPr="001B777E" w:rsidRDefault="001B777E" w:rsidP="001B777E">
            <w:pPr>
              <w:pStyle w:val="TableParagraph"/>
              <w:spacing w:before="1"/>
              <w:ind w:left="49" w:right="23"/>
              <w:jc w:val="center"/>
              <w:rPr>
                <w:sz w:val="12"/>
                <w:szCs w:val="12"/>
              </w:rPr>
            </w:pPr>
            <w:r w:rsidRPr="001B777E">
              <w:rPr>
                <w:spacing w:val="-5"/>
                <w:sz w:val="12"/>
                <w:szCs w:val="12"/>
              </w:rPr>
              <w:t>65</w:t>
            </w:r>
          </w:p>
        </w:tc>
        <w:tc>
          <w:tcPr>
            <w:tcW w:w="742" w:type="dxa"/>
          </w:tcPr>
          <w:p w14:paraId="5CF76782" w14:textId="77777777" w:rsidR="001B777E" w:rsidRPr="001B777E" w:rsidRDefault="001B777E" w:rsidP="001B777E">
            <w:pPr>
              <w:pStyle w:val="TableParagraph"/>
              <w:rPr>
                <w:sz w:val="12"/>
                <w:szCs w:val="12"/>
              </w:rPr>
            </w:pPr>
          </w:p>
          <w:p w14:paraId="1A4AD3D9" w14:textId="77777777" w:rsidR="001B777E" w:rsidRPr="001B777E" w:rsidRDefault="001B777E" w:rsidP="001B777E">
            <w:pPr>
              <w:pStyle w:val="TableParagraph"/>
              <w:spacing w:before="8"/>
              <w:rPr>
                <w:sz w:val="12"/>
                <w:szCs w:val="12"/>
              </w:rPr>
            </w:pPr>
          </w:p>
          <w:p w14:paraId="43ADFBB5" w14:textId="77777777" w:rsidR="001B777E" w:rsidRPr="001B777E" w:rsidRDefault="001B777E" w:rsidP="001B777E">
            <w:pPr>
              <w:pStyle w:val="TableParagraph"/>
              <w:ind w:left="29" w:right="16"/>
              <w:jc w:val="center"/>
              <w:rPr>
                <w:rFonts w:ascii="Arial" w:hAnsi="Arial"/>
                <w:sz w:val="12"/>
                <w:szCs w:val="12"/>
              </w:rPr>
            </w:pPr>
            <w:r w:rsidRPr="001B777E">
              <w:rPr>
                <w:rFonts w:ascii="Arial" w:hAnsi="Arial"/>
                <w:spacing w:val="-5"/>
                <w:sz w:val="12"/>
                <w:szCs w:val="12"/>
              </w:rPr>
              <w:t>и.б</w:t>
            </w:r>
          </w:p>
        </w:tc>
        <w:tc>
          <w:tcPr>
            <w:tcW w:w="3233" w:type="dxa"/>
          </w:tcPr>
          <w:p w14:paraId="049E1A5C" w14:textId="77777777" w:rsidR="001B777E" w:rsidRPr="001B777E" w:rsidRDefault="001B777E" w:rsidP="001B777E">
            <w:pPr>
              <w:pStyle w:val="TableParagraph"/>
              <w:spacing w:before="9"/>
              <w:rPr>
                <w:sz w:val="12"/>
                <w:szCs w:val="12"/>
              </w:rPr>
            </w:pPr>
          </w:p>
          <w:p w14:paraId="4065F976" w14:textId="77777777" w:rsidR="001B777E" w:rsidRPr="001B777E" w:rsidRDefault="001B777E" w:rsidP="001B777E">
            <w:pPr>
              <w:pStyle w:val="TableParagraph"/>
              <w:spacing w:line="259" w:lineRule="auto"/>
              <w:ind w:left="26" w:right="72"/>
              <w:rPr>
                <w:rFonts w:ascii="Arial" w:eastAsia="Arial" w:hAnsi="Arial" w:cs="Arial"/>
                <w:sz w:val="12"/>
                <w:szCs w:val="12"/>
              </w:rPr>
            </w:pPr>
            <w:r w:rsidRPr="001B777E">
              <w:rPr>
                <w:rFonts w:ascii="Arial" w:eastAsia="Arial" w:hAnsi="Arial" w:cs="Arial"/>
                <w:sz w:val="12"/>
                <w:szCs w:val="12"/>
              </w:rPr>
              <w:t>Установка упор из</w:t>
            </w:r>
            <w:r w:rsidRPr="001B777E">
              <w:rPr>
                <w:rFonts w:ascii="Arial" w:eastAsia="Arial" w:hAnsi="Arial" w:cs="Arial"/>
                <w:spacing w:val="80"/>
                <w:sz w:val="12"/>
                <w:szCs w:val="12"/>
              </w:rPr>
              <w:t xml:space="preserve"> </w:t>
            </w:r>
            <w:r w:rsidRPr="001B777E">
              <w:rPr>
                <w:rFonts w:ascii="Arial" w:eastAsia="Arial" w:hAnsi="Arial" w:cs="Arial"/>
                <w:sz w:val="12"/>
                <w:szCs w:val="12"/>
              </w:rPr>
              <w:t>труб стальных</w:t>
            </w:r>
            <w:r w:rsidRPr="001B777E">
              <w:rPr>
                <w:rFonts w:ascii="Arial" w:eastAsia="Arial" w:hAnsi="Arial" w:cs="Arial"/>
                <w:spacing w:val="80"/>
                <w:sz w:val="12"/>
                <w:szCs w:val="12"/>
              </w:rPr>
              <w:t xml:space="preserve"> </w:t>
            </w:r>
            <w:r w:rsidRPr="001B777E">
              <w:rPr>
                <w:rFonts w:ascii="Arial" w:eastAsia="Arial" w:hAnsi="Arial" w:cs="Arial"/>
                <w:sz w:val="12"/>
                <w:szCs w:val="12"/>
              </w:rPr>
              <w:t>60*40*2мм</w:t>
            </w:r>
            <w:r w:rsidRPr="001B777E">
              <w:rPr>
                <w:rFonts w:ascii="Arial" w:eastAsia="Arial" w:hAnsi="Arial" w:cs="Arial"/>
                <w:spacing w:val="40"/>
                <w:sz w:val="12"/>
                <w:szCs w:val="12"/>
              </w:rPr>
              <w:t xml:space="preserve"> </w:t>
            </w:r>
            <w:r w:rsidRPr="001B777E">
              <w:rPr>
                <w:rFonts w:ascii="Arial" w:eastAsia="Arial" w:hAnsi="Arial" w:cs="Arial"/>
                <w:sz w:val="12"/>
                <w:szCs w:val="12"/>
              </w:rPr>
              <w:t>Հենակների</w:t>
            </w:r>
            <w:r w:rsidRPr="001B777E">
              <w:rPr>
                <w:rFonts w:ascii="Arial" w:eastAsia="Arial" w:hAnsi="Arial" w:cs="Arial"/>
                <w:spacing w:val="-2"/>
                <w:sz w:val="12"/>
                <w:szCs w:val="12"/>
              </w:rPr>
              <w:t xml:space="preserve"> </w:t>
            </w:r>
            <w:r w:rsidRPr="001B777E">
              <w:rPr>
                <w:rFonts w:ascii="Arial" w:eastAsia="Arial" w:hAnsi="Arial" w:cs="Arial"/>
                <w:sz w:val="12"/>
                <w:szCs w:val="12"/>
              </w:rPr>
              <w:t>տեղադրում</w:t>
            </w:r>
            <w:r w:rsidRPr="001B777E">
              <w:rPr>
                <w:rFonts w:ascii="Arial" w:eastAsia="Arial" w:hAnsi="Arial" w:cs="Arial"/>
                <w:spacing w:val="-2"/>
                <w:sz w:val="12"/>
                <w:szCs w:val="12"/>
              </w:rPr>
              <w:t xml:space="preserve"> </w:t>
            </w:r>
            <w:r w:rsidRPr="001B777E">
              <w:rPr>
                <w:rFonts w:ascii="Arial" w:eastAsia="Arial" w:hAnsi="Arial" w:cs="Arial"/>
                <w:sz w:val="12"/>
                <w:szCs w:val="12"/>
              </w:rPr>
              <w:t>պողպատե</w:t>
            </w:r>
            <w:r w:rsidRPr="001B777E">
              <w:rPr>
                <w:rFonts w:ascii="Arial" w:eastAsia="Arial" w:hAnsi="Arial" w:cs="Arial"/>
                <w:spacing w:val="-2"/>
                <w:sz w:val="12"/>
                <w:szCs w:val="12"/>
              </w:rPr>
              <w:t xml:space="preserve"> </w:t>
            </w:r>
            <w:r w:rsidRPr="001B777E">
              <w:rPr>
                <w:rFonts w:ascii="Arial" w:eastAsia="Arial" w:hAnsi="Arial" w:cs="Arial"/>
                <w:sz w:val="12"/>
                <w:szCs w:val="12"/>
              </w:rPr>
              <w:t>խողովակներից</w:t>
            </w:r>
            <w:r w:rsidRPr="001B777E">
              <w:rPr>
                <w:rFonts w:ascii="Arial" w:eastAsia="Arial" w:hAnsi="Arial" w:cs="Arial"/>
                <w:spacing w:val="29"/>
                <w:sz w:val="12"/>
                <w:szCs w:val="12"/>
              </w:rPr>
              <w:t xml:space="preserve"> </w:t>
            </w:r>
            <w:r w:rsidRPr="001B777E">
              <w:rPr>
                <w:rFonts w:ascii="Arial" w:eastAsia="Arial" w:hAnsi="Arial" w:cs="Arial"/>
                <w:sz w:val="12"/>
                <w:szCs w:val="12"/>
              </w:rPr>
              <w:t>,</w:t>
            </w:r>
            <w:r w:rsidRPr="001B777E">
              <w:rPr>
                <w:rFonts w:ascii="Arial" w:eastAsia="Arial" w:hAnsi="Arial" w:cs="Arial"/>
                <w:spacing w:val="40"/>
                <w:sz w:val="12"/>
                <w:szCs w:val="12"/>
              </w:rPr>
              <w:t xml:space="preserve"> </w:t>
            </w:r>
            <w:r w:rsidRPr="001B777E">
              <w:rPr>
                <w:rFonts w:ascii="Arial" w:eastAsia="Arial" w:hAnsi="Arial" w:cs="Arial"/>
                <w:spacing w:val="-2"/>
                <w:sz w:val="12"/>
                <w:szCs w:val="12"/>
              </w:rPr>
              <w:t>60*40*2мм</w:t>
            </w:r>
          </w:p>
        </w:tc>
        <w:tc>
          <w:tcPr>
            <w:tcW w:w="553" w:type="dxa"/>
          </w:tcPr>
          <w:p w14:paraId="23200CFE" w14:textId="77777777" w:rsidR="001B777E" w:rsidRPr="001B777E" w:rsidRDefault="001B777E" w:rsidP="001B777E">
            <w:pPr>
              <w:pStyle w:val="TableParagraph"/>
              <w:rPr>
                <w:sz w:val="12"/>
                <w:szCs w:val="12"/>
              </w:rPr>
            </w:pPr>
          </w:p>
          <w:p w14:paraId="1F9F400C" w14:textId="77777777" w:rsidR="001B777E" w:rsidRPr="001B777E" w:rsidRDefault="001B777E" w:rsidP="001B777E">
            <w:pPr>
              <w:pStyle w:val="TableParagraph"/>
              <w:spacing w:before="8"/>
              <w:rPr>
                <w:sz w:val="12"/>
                <w:szCs w:val="12"/>
              </w:rPr>
            </w:pPr>
          </w:p>
          <w:p w14:paraId="3B68C2AF" w14:textId="77777777" w:rsidR="001B777E" w:rsidRPr="001B777E" w:rsidRDefault="001B777E" w:rsidP="001B777E">
            <w:pPr>
              <w:pStyle w:val="TableParagraph"/>
              <w:ind w:left="15"/>
              <w:jc w:val="center"/>
              <w:rPr>
                <w:rFonts w:ascii="Arial" w:hAnsi="Arial"/>
                <w:sz w:val="12"/>
                <w:szCs w:val="12"/>
              </w:rPr>
            </w:pPr>
            <w:r w:rsidRPr="001B777E">
              <w:rPr>
                <w:rFonts w:ascii="Arial" w:hAnsi="Arial"/>
                <w:sz w:val="12"/>
                <w:szCs w:val="12"/>
              </w:rPr>
              <w:t>м</w:t>
            </w:r>
          </w:p>
        </w:tc>
        <w:tc>
          <w:tcPr>
            <w:tcW w:w="584" w:type="dxa"/>
          </w:tcPr>
          <w:p w14:paraId="3D018180" w14:textId="77777777" w:rsidR="001B777E" w:rsidRPr="001B777E" w:rsidRDefault="001B777E" w:rsidP="001B777E">
            <w:pPr>
              <w:pStyle w:val="TableParagraph"/>
              <w:rPr>
                <w:sz w:val="12"/>
                <w:szCs w:val="12"/>
              </w:rPr>
            </w:pPr>
          </w:p>
          <w:p w14:paraId="7DD1E1BD" w14:textId="77777777" w:rsidR="001B777E" w:rsidRPr="001B777E" w:rsidRDefault="001B777E" w:rsidP="001B777E">
            <w:pPr>
              <w:pStyle w:val="TableParagraph"/>
              <w:spacing w:before="8"/>
              <w:rPr>
                <w:sz w:val="12"/>
                <w:szCs w:val="12"/>
              </w:rPr>
            </w:pPr>
          </w:p>
          <w:p w14:paraId="77CE127B" w14:textId="77777777" w:rsidR="001B777E" w:rsidRPr="001B777E" w:rsidRDefault="001B777E" w:rsidP="001B777E">
            <w:pPr>
              <w:pStyle w:val="TableParagraph"/>
              <w:ind w:left="42" w:right="33"/>
              <w:jc w:val="center"/>
              <w:rPr>
                <w:rFonts w:ascii="Arial"/>
                <w:sz w:val="12"/>
                <w:szCs w:val="12"/>
              </w:rPr>
            </w:pPr>
            <w:r w:rsidRPr="001B777E">
              <w:rPr>
                <w:rFonts w:ascii="Arial"/>
                <w:spacing w:val="-4"/>
                <w:sz w:val="12"/>
                <w:szCs w:val="12"/>
              </w:rPr>
              <w:t>12,0</w:t>
            </w:r>
          </w:p>
        </w:tc>
        <w:tc>
          <w:tcPr>
            <w:tcW w:w="570" w:type="dxa"/>
          </w:tcPr>
          <w:p w14:paraId="37A7FE95" w14:textId="77777777" w:rsidR="001B777E" w:rsidRPr="001B777E" w:rsidRDefault="001B777E" w:rsidP="001B777E">
            <w:pPr>
              <w:pStyle w:val="TableParagraph"/>
              <w:rPr>
                <w:sz w:val="12"/>
                <w:szCs w:val="12"/>
              </w:rPr>
            </w:pPr>
          </w:p>
        </w:tc>
        <w:tc>
          <w:tcPr>
            <w:tcW w:w="584" w:type="dxa"/>
          </w:tcPr>
          <w:p w14:paraId="42DE6462" w14:textId="77777777" w:rsidR="001B777E" w:rsidRPr="001B777E" w:rsidRDefault="001B777E" w:rsidP="001B777E">
            <w:pPr>
              <w:pStyle w:val="TableParagraph"/>
              <w:rPr>
                <w:sz w:val="12"/>
                <w:szCs w:val="12"/>
              </w:rPr>
            </w:pPr>
          </w:p>
          <w:p w14:paraId="68BDDDAA" w14:textId="77777777" w:rsidR="001B777E" w:rsidRPr="001B777E" w:rsidRDefault="001B777E" w:rsidP="001B777E">
            <w:pPr>
              <w:pStyle w:val="TableParagraph"/>
              <w:spacing w:before="82"/>
              <w:ind w:left="55" w:right="33"/>
              <w:jc w:val="center"/>
              <w:rPr>
                <w:sz w:val="12"/>
                <w:szCs w:val="12"/>
              </w:rPr>
            </w:pPr>
            <w:r w:rsidRPr="001B777E">
              <w:rPr>
                <w:spacing w:val="-2"/>
                <w:sz w:val="12"/>
                <w:szCs w:val="12"/>
              </w:rPr>
              <w:t>0,000</w:t>
            </w:r>
          </w:p>
        </w:tc>
        <w:tc>
          <w:tcPr>
            <w:tcW w:w="562" w:type="dxa"/>
          </w:tcPr>
          <w:p w14:paraId="56EDA955" w14:textId="77777777" w:rsidR="001B777E" w:rsidRPr="001B777E" w:rsidRDefault="001B777E" w:rsidP="001B777E">
            <w:pPr>
              <w:pStyle w:val="TableParagraph"/>
              <w:rPr>
                <w:sz w:val="12"/>
                <w:szCs w:val="12"/>
              </w:rPr>
            </w:pPr>
          </w:p>
          <w:p w14:paraId="76861544" w14:textId="77777777" w:rsidR="001B777E" w:rsidRPr="001B777E" w:rsidRDefault="001B777E" w:rsidP="001B777E">
            <w:pPr>
              <w:pStyle w:val="TableParagraph"/>
              <w:spacing w:before="82"/>
              <w:ind w:right="140"/>
              <w:jc w:val="right"/>
              <w:rPr>
                <w:sz w:val="12"/>
                <w:szCs w:val="12"/>
              </w:rPr>
            </w:pPr>
            <w:r w:rsidRPr="001B777E">
              <w:rPr>
                <w:spacing w:val="-4"/>
                <w:sz w:val="12"/>
                <w:szCs w:val="12"/>
              </w:rPr>
              <w:t>0,00</w:t>
            </w:r>
          </w:p>
        </w:tc>
        <w:tc>
          <w:tcPr>
            <w:tcW w:w="656" w:type="dxa"/>
          </w:tcPr>
          <w:p w14:paraId="10EAC76B" w14:textId="77777777" w:rsidR="001B777E" w:rsidRPr="001B777E" w:rsidRDefault="001B777E" w:rsidP="001B777E">
            <w:pPr>
              <w:pStyle w:val="TableParagraph"/>
              <w:rPr>
                <w:sz w:val="12"/>
                <w:szCs w:val="12"/>
              </w:rPr>
            </w:pPr>
          </w:p>
        </w:tc>
        <w:tc>
          <w:tcPr>
            <w:tcW w:w="608" w:type="dxa"/>
          </w:tcPr>
          <w:p w14:paraId="19F11523" w14:textId="77777777" w:rsidR="001B777E" w:rsidRPr="001B777E" w:rsidRDefault="001B777E" w:rsidP="001B777E">
            <w:pPr>
              <w:pStyle w:val="TableParagraph"/>
              <w:rPr>
                <w:sz w:val="12"/>
                <w:szCs w:val="12"/>
              </w:rPr>
            </w:pPr>
          </w:p>
          <w:p w14:paraId="50C49B35" w14:textId="77777777" w:rsidR="001B777E" w:rsidRPr="001B777E" w:rsidRDefault="001B777E" w:rsidP="001B777E">
            <w:pPr>
              <w:pStyle w:val="TableParagraph"/>
              <w:spacing w:before="82"/>
              <w:ind w:right="130"/>
              <w:jc w:val="right"/>
              <w:rPr>
                <w:sz w:val="12"/>
                <w:szCs w:val="12"/>
              </w:rPr>
            </w:pPr>
            <w:r w:rsidRPr="001B777E">
              <w:rPr>
                <w:spacing w:val="-2"/>
                <w:sz w:val="12"/>
                <w:szCs w:val="12"/>
              </w:rPr>
              <w:t>0,000</w:t>
            </w:r>
          </w:p>
        </w:tc>
        <w:tc>
          <w:tcPr>
            <w:tcW w:w="648" w:type="dxa"/>
          </w:tcPr>
          <w:p w14:paraId="218322A3" w14:textId="77777777" w:rsidR="001B777E" w:rsidRPr="001B777E" w:rsidRDefault="001B777E" w:rsidP="001B777E">
            <w:pPr>
              <w:pStyle w:val="TableParagraph"/>
              <w:rPr>
                <w:sz w:val="12"/>
                <w:szCs w:val="12"/>
              </w:rPr>
            </w:pPr>
          </w:p>
          <w:p w14:paraId="3ED48DA6" w14:textId="77777777" w:rsidR="001B777E" w:rsidRPr="001B777E" w:rsidRDefault="001B777E" w:rsidP="001B777E">
            <w:pPr>
              <w:pStyle w:val="TableParagraph"/>
              <w:spacing w:before="82"/>
              <w:ind w:right="185"/>
              <w:jc w:val="right"/>
              <w:rPr>
                <w:sz w:val="12"/>
                <w:szCs w:val="12"/>
              </w:rPr>
            </w:pPr>
            <w:r w:rsidRPr="001B777E">
              <w:rPr>
                <w:spacing w:val="-4"/>
                <w:sz w:val="12"/>
                <w:szCs w:val="12"/>
              </w:rPr>
              <w:t>0,00</w:t>
            </w:r>
          </w:p>
        </w:tc>
        <w:tc>
          <w:tcPr>
            <w:tcW w:w="2287" w:type="dxa"/>
          </w:tcPr>
          <w:p w14:paraId="7B4AE940" w14:textId="77777777" w:rsidR="001B777E" w:rsidRPr="001B777E" w:rsidRDefault="001B777E" w:rsidP="001B777E">
            <w:pPr>
              <w:pStyle w:val="TableParagraph"/>
              <w:spacing w:before="3"/>
              <w:rPr>
                <w:sz w:val="12"/>
                <w:szCs w:val="12"/>
              </w:rPr>
            </w:pPr>
          </w:p>
          <w:p w14:paraId="03E33530" w14:textId="77777777" w:rsidR="001B777E" w:rsidRPr="001B777E" w:rsidRDefault="001B777E" w:rsidP="001B777E">
            <w:pPr>
              <w:pStyle w:val="TableParagraph"/>
              <w:spacing w:line="259" w:lineRule="auto"/>
              <w:ind w:left="21" w:right="115"/>
              <w:rPr>
                <w:rFonts w:ascii="Arial" w:eastAsia="Arial" w:hAnsi="Arial" w:cs="Arial"/>
                <w:sz w:val="12"/>
                <w:szCs w:val="12"/>
              </w:rPr>
            </w:pPr>
            <w:r w:rsidRPr="001B777E">
              <w:rPr>
                <w:rFonts w:ascii="Arial" w:eastAsia="Arial" w:hAnsi="Arial" w:cs="Arial"/>
                <w:sz w:val="12"/>
                <w:szCs w:val="12"/>
              </w:rPr>
              <w:t>Труба стальная 60*40*2мммм</w:t>
            </w:r>
            <w:r w:rsidRPr="001B777E">
              <w:rPr>
                <w:rFonts w:ascii="Arial" w:eastAsia="Arial" w:hAnsi="Arial" w:cs="Arial"/>
                <w:spacing w:val="40"/>
                <w:sz w:val="12"/>
                <w:szCs w:val="12"/>
              </w:rPr>
              <w:t xml:space="preserve"> </w:t>
            </w:r>
            <w:r w:rsidRPr="001B777E">
              <w:rPr>
                <w:rFonts w:ascii="Arial" w:eastAsia="Arial" w:hAnsi="Arial" w:cs="Arial"/>
                <w:sz w:val="12"/>
                <w:szCs w:val="12"/>
              </w:rPr>
              <w:t>Խողովակ</w:t>
            </w:r>
            <w:r w:rsidRPr="001B777E">
              <w:rPr>
                <w:rFonts w:ascii="Arial" w:eastAsia="Arial" w:hAnsi="Arial" w:cs="Arial"/>
                <w:spacing w:val="-9"/>
                <w:sz w:val="12"/>
                <w:szCs w:val="12"/>
              </w:rPr>
              <w:t xml:space="preserve"> </w:t>
            </w:r>
            <w:r w:rsidRPr="001B777E">
              <w:rPr>
                <w:rFonts w:ascii="Arial" w:eastAsia="Arial" w:hAnsi="Arial" w:cs="Arial"/>
                <w:sz w:val="12"/>
                <w:szCs w:val="12"/>
              </w:rPr>
              <w:t>Պողպատե,60*40*2ммմմ</w:t>
            </w:r>
          </w:p>
        </w:tc>
        <w:tc>
          <w:tcPr>
            <w:tcW w:w="418" w:type="dxa"/>
          </w:tcPr>
          <w:p w14:paraId="3E7C2C82" w14:textId="77777777" w:rsidR="001B777E" w:rsidRPr="001B777E" w:rsidRDefault="001B777E" w:rsidP="001B777E">
            <w:pPr>
              <w:pStyle w:val="TableParagraph"/>
              <w:rPr>
                <w:sz w:val="12"/>
                <w:szCs w:val="12"/>
              </w:rPr>
            </w:pPr>
          </w:p>
          <w:p w14:paraId="3CC4484D" w14:textId="77777777" w:rsidR="001B777E" w:rsidRPr="001B777E" w:rsidRDefault="001B777E" w:rsidP="001B777E">
            <w:pPr>
              <w:pStyle w:val="TableParagraph"/>
              <w:spacing w:before="8"/>
              <w:rPr>
                <w:sz w:val="12"/>
                <w:szCs w:val="12"/>
              </w:rPr>
            </w:pPr>
          </w:p>
          <w:p w14:paraId="511679FA" w14:textId="77777777" w:rsidR="001B777E" w:rsidRPr="001B777E" w:rsidRDefault="001B777E" w:rsidP="001B777E">
            <w:pPr>
              <w:pStyle w:val="TableParagraph"/>
              <w:ind w:left="3"/>
              <w:jc w:val="center"/>
              <w:rPr>
                <w:rFonts w:ascii="Arial" w:eastAsia="Arial" w:hAnsi="Arial" w:cs="Arial"/>
                <w:sz w:val="12"/>
                <w:szCs w:val="12"/>
              </w:rPr>
            </w:pPr>
            <w:r w:rsidRPr="001B777E">
              <w:rPr>
                <w:rFonts w:ascii="Arial" w:eastAsia="Arial" w:hAnsi="Arial" w:cs="Arial"/>
                <w:sz w:val="12"/>
                <w:szCs w:val="12"/>
              </w:rPr>
              <w:t>մ</w:t>
            </w:r>
          </w:p>
        </w:tc>
        <w:tc>
          <w:tcPr>
            <w:tcW w:w="561" w:type="dxa"/>
          </w:tcPr>
          <w:p w14:paraId="66525B03" w14:textId="77777777" w:rsidR="001B777E" w:rsidRPr="001B777E" w:rsidRDefault="001B777E" w:rsidP="001B777E">
            <w:pPr>
              <w:pStyle w:val="TableParagraph"/>
              <w:rPr>
                <w:sz w:val="12"/>
                <w:szCs w:val="12"/>
              </w:rPr>
            </w:pPr>
          </w:p>
          <w:p w14:paraId="007A7136" w14:textId="77777777" w:rsidR="001B777E" w:rsidRPr="001B777E" w:rsidRDefault="001B777E" w:rsidP="001B777E">
            <w:pPr>
              <w:pStyle w:val="TableParagraph"/>
              <w:spacing w:before="8"/>
              <w:rPr>
                <w:sz w:val="12"/>
                <w:szCs w:val="12"/>
              </w:rPr>
            </w:pPr>
          </w:p>
          <w:p w14:paraId="7455E667" w14:textId="77777777" w:rsidR="001B777E" w:rsidRPr="001B777E" w:rsidRDefault="001B777E" w:rsidP="001B777E">
            <w:pPr>
              <w:pStyle w:val="TableParagraph"/>
              <w:ind w:left="31" w:right="26"/>
              <w:jc w:val="center"/>
              <w:rPr>
                <w:rFonts w:ascii="Arial"/>
                <w:sz w:val="12"/>
                <w:szCs w:val="12"/>
              </w:rPr>
            </w:pPr>
            <w:r w:rsidRPr="001B777E">
              <w:rPr>
                <w:rFonts w:ascii="Arial"/>
                <w:spacing w:val="-4"/>
                <w:sz w:val="12"/>
                <w:szCs w:val="12"/>
              </w:rPr>
              <w:t>1,03</w:t>
            </w:r>
          </w:p>
        </w:tc>
        <w:tc>
          <w:tcPr>
            <w:tcW w:w="568" w:type="dxa"/>
          </w:tcPr>
          <w:p w14:paraId="1E74E9B1" w14:textId="77777777" w:rsidR="001B777E" w:rsidRPr="001B777E" w:rsidRDefault="001B777E" w:rsidP="001B777E">
            <w:pPr>
              <w:pStyle w:val="TableParagraph"/>
              <w:rPr>
                <w:sz w:val="12"/>
                <w:szCs w:val="12"/>
              </w:rPr>
            </w:pPr>
          </w:p>
          <w:p w14:paraId="0635FC74" w14:textId="77777777" w:rsidR="001B777E" w:rsidRPr="001B777E" w:rsidRDefault="001B777E" w:rsidP="001B777E">
            <w:pPr>
              <w:pStyle w:val="TableParagraph"/>
              <w:spacing w:before="8"/>
              <w:rPr>
                <w:sz w:val="12"/>
                <w:szCs w:val="12"/>
              </w:rPr>
            </w:pPr>
          </w:p>
          <w:p w14:paraId="602296C0" w14:textId="77777777" w:rsidR="001B777E" w:rsidRPr="001B777E" w:rsidRDefault="001B777E" w:rsidP="001B777E">
            <w:pPr>
              <w:pStyle w:val="TableParagraph"/>
              <w:ind w:left="32" w:right="28"/>
              <w:jc w:val="center"/>
              <w:rPr>
                <w:rFonts w:ascii="Arial"/>
                <w:sz w:val="12"/>
                <w:szCs w:val="12"/>
              </w:rPr>
            </w:pPr>
            <w:r w:rsidRPr="001B777E">
              <w:rPr>
                <w:rFonts w:ascii="Arial"/>
                <w:spacing w:val="-2"/>
                <w:sz w:val="12"/>
                <w:szCs w:val="12"/>
              </w:rPr>
              <w:t>0,857</w:t>
            </w:r>
          </w:p>
        </w:tc>
        <w:tc>
          <w:tcPr>
            <w:tcW w:w="513" w:type="dxa"/>
          </w:tcPr>
          <w:p w14:paraId="29FE2ED3" w14:textId="77777777" w:rsidR="001B777E" w:rsidRPr="001B777E" w:rsidRDefault="001B777E" w:rsidP="001B777E">
            <w:pPr>
              <w:pStyle w:val="TableParagraph"/>
              <w:rPr>
                <w:sz w:val="12"/>
                <w:szCs w:val="12"/>
              </w:rPr>
            </w:pPr>
          </w:p>
          <w:p w14:paraId="17571DC9" w14:textId="77777777" w:rsidR="001B777E" w:rsidRPr="001B777E" w:rsidRDefault="001B777E" w:rsidP="001B777E">
            <w:pPr>
              <w:pStyle w:val="TableParagraph"/>
              <w:spacing w:before="82"/>
              <w:ind w:left="56" w:right="34"/>
              <w:jc w:val="center"/>
              <w:rPr>
                <w:sz w:val="12"/>
                <w:szCs w:val="12"/>
              </w:rPr>
            </w:pPr>
            <w:r w:rsidRPr="001B777E">
              <w:rPr>
                <w:spacing w:val="-4"/>
                <w:sz w:val="12"/>
                <w:szCs w:val="12"/>
              </w:rPr>
              <w:t>1,00</w:t>
            </w:r>
          </w:p>
        </w:tc>
        <w:tc>
          <w:tcPr>
            <w:tcW w:w="647" w:type="dxa"/>
          </w:tcPr>
          <w:p w14:paraId="041E664A" w14:textId="77777777" w:rsidR="001B777E" w:rsidRPr="001B777E" w:rsidRDefault="001B777E" w:rsidP="001B777E">
            <w:pPr>
              <w:pStyle w:val="TableParagraph"/>
              <w:rPr>
                <w:sz w:val="12"/>
                <w:szCs w:val="12"/>
              </w:rPr>
            </w:pPr>
          </w:p>
          <w:p w14:paraId="1D46D630" w14:textId="77777777" w:rsidR="001B777E" w:rsidRPr="001B777E" w:rsidRDefault="001B777E" w:rsidP="001B777E">
            <w:pPr>
              <w:pStyle w:val="TableParagraph"/>
              <w:spacing w:before="82"/>
              <w:ind w:left="172"/>
              <w:rPr>
                <w:sz w:val="12"/>
                <w:szCs w:val="12"/>
              </w:rPr>
            </w:pPr>
            <w:r w:rsidRPr="001B777E">
              <w:rPr>
                <w:spacing w:val="-2"/>
                <w:sz w:val="12"/>
                <w:szCs w:val="12"/>
              </w:rPr>
              <w:t>12,04</w:t>
            </w:r>
          </w:p>
        </w:tc>
        <w:tc>
          <w:tcPr>
            <w:tcW w:w="520" w:type="dxa"/>
          </w:tcPr>
          <w:p w14:paraId="4193B6D8" w14:textId="77777777" w:rsidR="001B777E" w:rsidRPr="001B777E" w:rsidRDefault="001B777E" w:rsidP="001B777E">
            <w:pPr>
              <w:pStyle w:val="TableParagraph"/>
              <w:rPr>
                <w:sz w:val="12"/>
                <w:szCs w:val="12"/>
              </w:rPr>
            </w:pPr>
          </w:p>
          <w:p w14:paraId="5ADA5A47" w14:textId="77777777" w:rsidR="001B777E" w:rsidRPr="001B777E" w:rsidRDefault="001B777E" w:rsidP="001B777E">
            <w:pPr>
              <w:pStyle w:val="TableParagraph"/>
              <w:spacing w:before="8"/>
              <w:rPr>
                <w:sz w:val="12"/>
                <w:szCs w:val="12"/>
              </w:rPr>
            </w:pPr>
          </w:p>
          <w:p w14:paraId="05C63F85" w14:textId="77777777" w:rsidR="001B777E" w:rsidRPr="001B777E" w:rsidRDefault="001B777E" w:rsidP="001B777E">
            <w:pPr>
              <w:pStyle w:val="TableParagraph"/>
              <w:ind w:left="45" w:right="37"/>
              <w:jc w:val="center"/>
              <w:rPr>
                <w:rFonts w:ascii="Arial"/>
                <w:sz w:val="12"/>
                <w:szCs w:val="12"/>
              </w:rPr>
            </w:pPr>
            <w:r w:rsidRPr="001B777E">
              <w:rPr>
                <w:rFonts w:ascii="Arial"/>
                <w:spacing w:val="-4"/>
                <w:sz w:val="12"/>
                <w:szCs w:val="12"/>
              </w:rPr>
              <w:t>1,00</w:t>
            </w:r>
          </w:p>
        </w:tc>
        <w:tc>
          <w:tcPr>
            <w:tcW w:w="734" w:type="dxa"/>
          </w:tcPr>
          <w:p w14:paraId="217F901C" w14:textId="77777777" w:rsidR="001B777E" w:rsidRPr="001B777E" w:rsidRDefault="001B777E" w:rsidP="001B777E">
            <w:pPr>
              <w:pStyle w:val="TableParagraph"/>
              <w:rPr>
                <w:sz w:val="12"/>
                <w:szCs w:val="12"/>
              </w:rPr>
            </w:pPr>
          </w:p>
          <w:p w14:paraId="35C83DE4" w14:textId="77777777" w:rsidR="001B777E" w:rsidRPr="001B777E" w:rsidRDefault="001B777E" w:rsidP="001B777E">
            <w:pPr>
              <w:pStyle w:val="TableParagraph"/>
              <w:spacing w:before="1"/>
              <w:rPr>
                <w:sz w:val="12"/>
                <w:szCs w:val="12"/>
              </w:rPr>
            </w:pPr>
          </w:p>
          <w:p w14:paraId="5DFB24C0" w14:textId="77777777" w:rsidR="001B777E" w:rsidRPr="001B777E" w:rsidRDefault="001B777E" w:rsidP="001B777E">
            <w:pPr>
              <w:pStyle w:val="TableParagraph"/>
              <w:spacing w:before="1"/>
              <w:ind w:left="166" w:right="141"/>
              <w:jc w:val="center"/>
              <w:rPr>
                <w:sz w:val="12"/>
                <w:szCs w:val="12"/>
              </w:rPr>
            </w:pPr>
            <w:r w:rsidRPr="001B777E">
              <w:rPr>
                <w:spacing w:val="-2"/>
                <w:sz w:val="12"/>
                <w:szCs w:val="12"/>
              </w:rPr>
              <w:t>12,04</w:t>
            </w:r>
          </w:p>
        </w:tc>
      </w:tr>
      <w:tr w:rsidR="001B777E" w:rsidRPr="001B777E" w14:paraId="04493ABE" w14:textId="77777777" w:rsidTr="001B777E">
        <w:trPr>
          <w:trHeight w:val="426"/>
        </w:trPr>
        <w:tc>
          <w:tcPr>
            <w:tcW w:w="519" w:type="dxa"/>
          </w:tcPr>
          <w:p w14:paraId="379C6E26" w14:textId="77777777" w:rsidR="001B777E" w:rsidRPr="001B777E" w:rsidRDefault="001B777E" w:rsidP="001B777E">
            <w:pPr>
              <w:pStyle w:val="TableParagraph"/>
              <w:spacing w:before="4"/>
              <w:rPr>
                <w:sz w:val="12"/>
                <w:szCs w:val="12"/>
              </w:rPr>
            </w:pPr>
          </w:p>
          <w:p w14:paraId="073A6FD1" w14:textId="77777777" w:rsidR="001B777E" w:rsidRPr="001B777E" w:rsidRDefault="001B777E" w:rsidP="001B777E">
            <w:pPr>
              <w:pStyle w:val="TableParagraph"/>
              <w:ind w:left="49" w:right="23"/>
              <w:jc w:val="center"/>
              <w:rPr>
                <w:sz w:val="12"/>
                <w:szCs w:val="12"/>
              </w:rPr>
            </w:pPr>
            <w:r w:rsidRPr="001B777E">
              <w:rPr>
                <w:spacing w:val="-5"/>
                <w:sz w:val="12"/>
                <w:szCs w:val="12"/>
              </w:rPr>
              <w:t>66</w:t>
            </w:r>
          </w:p>
        </w:tc>
        <w:tc>
          <w:tcPr>
            <w:tcW w:w="742" w:type="dxa"/>
          </w:tcPr>
          <w:p w14:paraId="67E04764" w14:textId="77777777" w:rsidR="001B777E" w:rsidRPr="001B777E" w:rsidRDefault="001B777E" w:rsidP="001B777E">
            <w:pPr>
              <w:pStyle w:val="TableParagraph"/>
              <w:spacing w:before="10"/>
              <w:rPr>
                <w:sz w:val="12"/>
                <w:szCs w:val="12"/>
              </w:rPr>
            </w:pPr>
          </w:p>
          <w:p w14:paraId="221FB673" w14:textId="77777777" w:rsidR="001B777E" w:rsidRPr="001B777E" w:rsidRDefault="001B777E" w:rsidP="001B777E">
            <w:pPr>
              <w:pStyle w:val="TableParagraph"/>
              <w:spacing w:before="1"/>
              <w:ind w:left="29" w:right="16"/>
              <w:jc w:val="center"/>
              <w:rPr>
                <w:rFonts w:ascii="Arial" w:hAnsi="Arial"/>
                <w:sz w:val="12"/>
                <w:szCs w:val="12"/>
              </w:rPr>
            </w:pPr>
            <w:r w:rsidRPr="001B777E">
              <w:rPr>
                <w:rFonts w:ascii="Arial" w:hAnsi="Arial"/>
                <w:spacing w:val="-5"/>
                <w:sz w:val="12"/>
                <w:szCs w:val="12"/>
              </w:rPr>
              <w:t>и.б</w:t>
            </w:r>
          </w:p>
        </w:tc>
        <w:tc>
          <w:tcPr>
            <w:tcW w:w="3233" w:type="dxa"/>
          </w:tcPr>
          <w:p w14:paraId="35A71B91" w14:textId="77777777" w:rsidR="001B777E" w:rsidRPr="001B777E" w:rsidRDefault="001B777E" w:rsidP="001B777E">
            <w:pPr>
              <w:pStyle w:val="TableParagraph"/>
              <w:ind w:left="26"/>
              <w:rPr>
                <w:rFonts w:ascii="Arial" w:hAnsi="Arial"/>
                <w:sz w:val="12"/>
                <w:szCs w:val="12"/>
                <w:lang w:val="ru-RU"/>
              </w:rPr>
            </w:pPr>
            <w:r w:rsidRPr="001B777E">
              <w:rPr>
                <w:rFonts w:ascii="Arial" w:hAnsi="Arial"/>
                <w:sz w:val="12"/>
                <w:szCs w:val="12"/>
                <w:lang w:val="ru-RU"/>
              </w:rPr>
              <w:t>Установка</w:t>
            </w:r>
            <w:r w:rsidRPr="001B777E">
              <w:rPr>
                <w:rFonts w:ascii="Arial" w:hAnsi="Arial"/>
                <w:spacing w:val="-1"/>
                <w:sz w:val="12"/>
                <w:szCs w:val="12"/>
                <w:lang w:val="ru-RU"/>
              </w:rPr>
              <w:t xml:space="preserve"> </w:t>
            </w:r>
            <w:r w:rsidRPr="001B777E">
              <w:rPr>
                <w:rFonts w:ascii="Arial" w:hAnsi="Arial"/>
                <w:sz w:val="12"/>
                <w:szCs w:val="12"/>
                <w:lang w:val="ru-RU"/>
              </w:rPr>
              <w:t>прогонов</w:t>
            </w:r>
            <w:r w:rsidRPr="001B777E">
              <w:rPr>
                <w:rFonts w:ascii="Arial" w:hAnsi="Arial"/>
                <w:spacing w:val="34"/>
                <w:sz w:val="12"/>
                <w:szCs w:val="12"/>
                <w:lang w:val="ru-RU"/>
              </w:rPr>
              <w:t xml:space="preserve"> </w:t>
            </w:r>
            <w:r w:rsidRPr="001B777E">
              <w:rPr>
                <w:rFonts w:ascii="Arial" w:hAnsi="Arial"/>
                <w:sz w:val="12"/>
                <w:szCs w:val="12"/>
                <w:lang w:val="ru-RU"/>
              </w:rPr>
              <w:t>из</w:t>
            </w:r>
            <w:r w:rsidRPr="001B777E">
              <w:rPr>
                <w:rFonts w:ascii="Arial" w:hAnsi="Arial"/>
                <w:spacing w:val="33"/>
                <w:sz w:val="12"/>
                <w:szCs w:val="12"/>
                <w:lang w:val="ru-RU"/>
              </w:rPr>
              <w:t xml:space="preserve">  </w:t>
            </w:r>
            <w:r w:rsidRPr="001B777E">
              <w:rPr>
                <w:rFonts w:ascii="Arial" w:hAnsi="Arial"/>
                <w:sz w:val="12"/>
                <w:szCs w:val="12"/>
                <w:lang w:val="ru-RU"/>
              </w:rPr>
              <w:t>труб</w:t>
            </w:r>
            <w:r w:rsidRPr="001B777E">
              <w:rPr>
                <w:rFonts w:ascii="Arial" w:hAnsi="Arial"/>
                <w:spacing w:val="1"/>
                <w:sz w:val="12"/>
                <w:szCs w:val="12"/>
                <w:lang w:val="ru-RU"/>
              </w:rPr>
              <w:t xml:space="preserve"> </w:t>
            </w:r>
            <w:r w:rsidRPr="001B777E">
              <w:rPr>
                <w:rFonts w:ascii="Arial" w:hAnsi="Arial"/>
                <w:sz w:val="12"/>
                <w:szCs w:val="12"/>
                <w:lang w:val="ru-RU"/>
              </w:rPr>
              <w:t>стальных</w:t>
            </w:r>
            <w:r w:rsidRPr="001B777E">
              <w:rPr>
                <w:rFonts w:ascii="Arial" w:hAnsi="Arial"/>
                <w:spacing w:val="30"/>
                <w:sz w:val="12"/>
                <w:szCs w:val="12"/>
                <w:lang w:val="ru-RU"/>
              </w:rPr>
              <w:t xml:space="preserve"> </w:t>
            </w:r>
            <w:r w:rsidRPr="001B777E">
              <w:rPr>
                <w:rFonts w:ascii="Arial" w:hAnsi="Arial"/>
                <w:spacing w:val="-2"/>
                <w:sz w:val="12"/>
                <w:szCs w:val="12"/>
                <w:lang w:val="ru-RU"/>
              </w:rPr>
              <w:t>60*40*2мм</w:t>
            </w:r>
          </w:p>
          <w:p w14:paraId="66D94F95" w14:textId="77777777" w:rsidR="001B777E" w:rsidRPr="001B777E" w:rsidRDefault="001B777E" w:rsidP="001B777E">
            <w:pPr>
              <w:pStyle w:val="TableParagraph"/>
              <w:spacing w:line="150" w:lineRule="atLeast"/>
              <w:ind w:left="26" w:right="72"/>
              <w:rPr>
                <w:rFonts w:ascii="Arial" w:eastAsia="Arial" w:hAnsi="Arial" w:cs="Arial"/>
                <w:sz w:val="12"/>
                <w:szCs w:val="12"/>
                <w:lang w:val="ru-RU"/>
              </w:rPr>
            </w:pPr>
            <w:r w:rsidRPr="001B777E">
              <w:rPr>
                <w:rFonts w:ascii="Arial" w:eastAsia="Arial" w:hAnsi="Arial" w:cs="Arial"/>
                <w:sz w:val="12"/>
                <w:szCs w:val="12"/>
              </w:rPr>
              <w:t>Ակոսների</w:t>
            </w:r>
            <w:r w:rsidRPr="001B777E">
              <w:rPr>
                <w:rFonts w:ascii="Arial" w:eastAsia="Arial" w:hAnsi="Arial" w:cs="Arial"/>
                <w:spacing w:val="40"/>
                <w:sz w:val="12"/>
                <w:szCs w:val="12"/>
                <w:lang w:val="ru-RU"/>
              </w:rPr>
              <w:t xml:space="preserve"> </w:t>
            </w:r>
            <w:r w:rsidRPr="001B777E">
              <w:rPr>
                <w:rFonts w:ascii="Arial" w:eastAsia="Arial" w:hAnsi="Arial" w:cs="Arial"/>
                <w:sz w:val="12"/>
                <w:szCs w:val="12"/>
              </w:rPr>
              <w:t>տեղադրում</w:t>
            </w:r>
            <w:r w:rsidRPr="001B777E">
              <w:rPr>
                <w:rFonts w:ascii="Arial" w:eastAsia="Arial" w:hAnsi="Arial" w:cs="Arial"/>
                <w:spacing w:val="-2"/>
                <w:sz w:val="12"/>
                <w:szCs w:val="12"/>
                <w:lang w:val="ru-RU"/>
              </w:rPr>
              <w:t xml:space="preserve"> </w:t>
            </w:r>
            <w:r w:rsidRPr="001B777E">
              <w:rPr>
                <w:rFonts w:ascii="Arial" w:eastAsia="Arial" w:hAnsi="Arial" w:cs="Arial"/>
                <w:sz w:val="12"/>
                <w:szCs w:val="12"/>
              </w:rPr>
              <w:t>պողպատե</w:t>
            </w:r>
            <w:r w:rsidRPr="001B777E">
              <w:rPr>
                <w:rFonts w:ascii="Arial" w:eastAsia="Arial" w:hAnsi="Arial" w:cs="Arial"/>
                <w:spacing w:val="-3"/>
                <w:sz w:val="12"/>
                <w:szCs w:val="12"/>
                <w:lang w:val="ru-RU"/>
              </w:rPr>
              <w:t xml:space="preserve"> </w:t>
            </w:r>
            <w:r w:rsidRPr="001B777E">
              <w:rPr>
                <w:rFonts w:ascii="Arial" w:eastAsia="Arial" w:hAnsi="Arial" w:cs="Arial"/>
                <w:sz w:val="12"/>
                <w:szCs w:val="12"/>
              </w:rPr>
              <w:t>խողովակներից</w:t>
            </w:r>
            <w:r w:rsidRPr="001B777E">
              <w:rPr>
                <w:rFonts w:ascii="Arial" w:eastAsia="Arial" w:hAnsi="Arial" w:cs="Arial"/>
                <w:spacing w:val="40"/>
                <w:sz w:val="12"/>
                <w:szCs w:val="12"/>
                <w:lang w:val="ru-RU"/>
              </w:rPr>
              <w:t xml:space="preserve"> </w:t>
            </w:r>
            <w:r w:rsidRPr="001B777E">
              <w:rPr>
                <w:rFonts w:ascii="Arial" w:eastAsia="Arial" w:hAnsi="Arial" w:cs="Arial"/>
                <w:spacing w:val="-2"/>
                <w:sz w:val="12"/>
                <w:szCs w:val="12"/>
                <w:lang w:val="ru-RU"/>
              </w:rPr>
              <w:t>60*40*2мм</w:t>
            </w:r>
          </w:p>
        </w:tc>
        <w:tc>
          <w:tcPr>
            <w:tcW w:w="553" w:type="dxa"/>
          </w:tcPr>
          <w:p w14:paraId="39CEF307" w14:textId="77777777" w:rsidR="001B777E" w:rsidRPr="001B777E" w:rsidRDefault="001B777E" w:rsidP="001B777E">
            <w:pPr>
              <w:pStyle w:val="TableParagraph"/>
              <w:spacing w:before="10"/>
              <w:rPr>
                <w:sz w:val="12"/>
                <w:szCs w:val="12"/>
                <w:lang w:val="ru-RU"/>
              </w:rPr>
            </w:pPr>
          </w:p>
          <w:p w14:paraId="534E1C99" w14:textId="77777777" w:rsidR="001B777E" w:rsidRPr="001B777E" w:rsidRDefault="001B777E" w:rsidP="001B777E">
            <w:pPr>
              <w:pStyle w:val="TableParagraph"/>
              <w:spacing w:before="1"/>
              <w:ind w:left="15"/>
              <w:jc w:val="center"/>
              <w:rPr>
                <w:rFonts w:ascii="Arial" w:hAnsi="Arial"/>
                <w:sz w:val="12"/>
                <w:szCs w:val="12"/>
              </w:rPr>
            </w:pPr>
            <w:r w:rsidRPr="001B777E">
              <w:rPr>
                <w:rFonts w:ascii="Arial" w:hAnsi="Arial"/>
                <w:sz w:val="12"/>
                <w:szCs w:val="12"/>
              </w:rPr>
              <w:t>м</w:t>
            </w:r>
          </w:p>
        </w:tc>
        <w:tc>
          <w:tcPr>
            <w:tcW w:w="584" w:type="dxa"/>
          </w:tcPr>
          <w:p w14:paraId="76ABF73D" w14:textId="77777777" w:rsidR="001B777E" w:rsidRPr="001B777E" w:rsidRDefault="001B777E" w:rsidP="001B777E">
            <w:pPr>
              <w:pStyle w:val="TableParagraph"/>
              <w:spacing w:before="10"/>
              <w:rPr>
                <w:sz w:val="12"/>
                <w:szCs w:val="12"/>
              </w:rPr>
            </w:pPr>
          </w:p>
          <w:p w14:paraId="3E38E150" w14:textId="77777777" w:rsidR="001B777E" w:rsidRPr="001B777E" w:rsidRDefault="001B777E" w:rsidP="001B777E">
            <w:pPr>
              <w:pStyle w:val="TableParagraph"/>
              <w:spacing w:before="1"/>
              <w:ind w:left="42" w:right="33"/>
              <w:jc w:val="center"/>
              <w:rPr>
                <w:rFonts w:ascii="Arial"/>
                <w:sz w:val="12"/>
                <w:szCs w:val="12"/>
              </w:rPr>
            </w:pPr>
            <w:r w:rsidRPr="001B777E">
              <w:rPr>
                <w:rFonts w:ascii="Arial"/>
                <w:spacing w:val="-4"/>
                <w:sz w:val="12"/>
                <w:szCs w:val="12"/>
              </w:rPr>
              <w:t>33,2</w:t>
            </w:r>
          </w:p>
        </w:tc>
        <w:tc>
          <w:tcPr>
            <w:tcW w:w="570" w:type="dxa"/>
          </w:tcPr>
          <w:p w14:paraId="2728812C" w14:textId="77777777" w:rsidR="001B777E" w:rsidRPr="001B777E" w:rsidRDefault="001B777E" w:rsidP="001B777E">
            <w:pPr>
              <w:pStyle w:val="TableParagraph"/>
              <w:rPr>
                <w:sz w:val="12"/>
                <w:szCs w:val="12"/>
              </w:rPr>
            </w:pPr>
          </w:p>
        </w:tc>
        <w:tc>
          <w:tcPr>
            <w:tcW w:w="584" w:type="dxa"/>
          </w:tcPr>
          <w:p w14:paraId="57F036EC" w14:textId="77777777" w:rsidR="001B777E" w:rsidRPr="001B777E" w:rsidRDefault="001B777E" w:rsidP="001B777E">
            <w:pPr>
              <w:pStyle w:val="TableParagraph"/>
              <w:spacing w:before="4"/>
              <w:rPr>
                <w:sz w:val="12"/>
                <w:szCs w:val="12"/>
              </w:rPr>
            </w:pPr>
          </w:p>
          <w:p w14:paraId="3577CF95" w14:textId="77777777" w:rsidR="001B777E" w:rsidRPr="001B777E" w:rsidRDefault="001B777E" w:rsidP="001B777E">
            <w:pPr>
              <w:pStyle w:val="TableParagraph"/>
              <w:ind w:left="55" w:right="33"/>
              <w:jc w:val="center"/>
              <w:rPr>
                <w:sz w:val="12"/>
                <w:szCs w:val="12"/>
              </w:rPr>
            </w:pPr>
            <w:r w:rsidRPr="001B777E">
              <w:rPr>
                <w:spacing w:val="-2"/>
                <w:sz w:val="12"/>
                <w:szCs w:val="12"/>
              </w:rPr>
              <w:t>0,000</w:t>
            </w:r>
          </w:p>
        </w:tc>
        <w:tc>
          <w:tcPr>
            <w:tcW w:w="562" w:type="dxa"/>
          </w:tcPr>
          <w:p w14:paraId="5063446B" w14:textId="77777777" w:rsidR="001B777E" w:rsidRPr="001B777E" w:rsidRDefault="001B777E" w:rsidP="001B777E">
            <w:pPr>
              <w:pStyle w:val="TableParagraph"/>
              <w:spacing w:before="4"/>
              <w:rPr>
                <w:sz w:val="12"/>
                <w:szCs w:val="12"/>
              </w:rPr>
            </w:pPr>
          </w:p>
          <w:p w14:paraId="0B44AD0B" w14:textId="77777777" w:rsidR="001B777E" w:rsidRPr="001B777E" w:rsidRDefault="001B777E" w:rsidP="001B777E">
            <w:pPr>
              <w:pStyle w:val="TableParagraph"/>
              <w:ind w:right="140"/>
              <w:jc w:val="right"/>
              <w:rPr>
                <w:sz w:val="12"/>
                <w:szCs w:val="12"/>
              </w:rPr>
            </w:pPr>
            <w:r w:rsidRPr="001B777E">
              <w:rPr>
                <w:spacing w:val="-4"/>
                <w:sz w:val="12"/>
                <w:szCs w:val="12"/>
              </w:rPr>
              <w:t>0,00</w:t>
            </w:r>
          </w:p>
        </w:tc>
        <w:tc>
          <w:tcPr>
            <w:tcW w:w="656" w:type="dxa"/>
          </w:tcPr>
          <w:p w14:paraId="64AF2F3F" w14:textId="77777777" w:rsidR="001B777E" w:rsidRPr="001B777E" w:rsidRDefault="001B777E" w:rsidP="001B777E">
            <w:pPr>
              <w:pStyle w:val="TableParagraph"/>
              <w:rPr>
                <w:sz w:val="12"/>
                <w:szCs w:val="12"/>
              </w:rPr>
            </w:pPr>
          </w:p>
        </w:tc>
        <w:tc>
          <w:tcPr>
            <w:tcW w:w="608" w:type="dxa"/>
          </w:tcPr>
          <w:p w14:paraId="2FB48331" w14:textId="77777777" w:rsidR="001B777E" w:rsidRPr="001B777E" w:rsidRDefault="001B777E" w:rsidP="001B777E">
            <w:pPr>
              <w:pStyle w:val="TableParagraph"/>
              <w:spacing w:before="4"/>
              <w:rPr>
                <w:sz w:val="12"/>
                <w:szCs w:val="12"/>
              </w:rPr>
            </w:pPr>
          </w:p>
          <w:p w14:paraId="3B19B994" w14:textId="77777777" w:rsidR="001B777E" w:rsidRPr="001B777E" w:rsidRDefault="001B777E" w:rsidP="001B777E">
            <w:pPr>
              <w:pStyle w:val="TableParagraph"/>
              <w:ind w:right="130"/>
              <w:jc w:val="right"/>
              <w:rPr>
                <w:sz w:val="12"/>
                <w:szCs w:val="12"/>
              </w:rPr>
            </w:pPr>
            <w:r w:rsidRPr="001B777E">
              <w:rPr>
                <w:spacing w:val="-2"/>
                <w:sz w:val="12"/>
                <w:szCs w:val="12"/>
              </w:rPr>
              <w:t>0,000</w:t>
            </w:r>
          </w:p>
        </w:tc>
        <w:tc>
          <w:tcPr>
            <w:tcW w:w="648" w:type="dxa"/>
          </w:tcPr>
          <w:p w14:paraId="64F1473E" w14:textId="77777777" w:rsidR="001B777E" w:rsidRPr="001B777E" w:rsidRDefault="001B777E" w:rsidP="001B777E">
            <w:pPr>
              <w:pStyle w:val="TableParagraph"/>
              <w:spacing w:before="4"/>
              <w:rPr>
                <w:sz w:val="12"/>
                <w:szCs w:val="12"/>
              </w:rPr>
            </w:pPr>
          </w:p>
          <w:p w14:paraId="1747059E" w14:textId="77777777" w:rsidR="001B777E" w:rsidRPr="001B777E" w:rsidRDefault="001B777E" w:rsidP="001B777E">
            <w:pPr>
              <w:pStyle w:val="TableParagraph"/>
              <w:ind w:right="185"/>
              <w:jc w:val="right"/>
              <w:rPr>
                <w:sz w:val="12"/>
                <w:szCs w:val="12"/>
              </w:rPr>
            </w:pPr>
            <w:r w:rsidRPr="001B777E">
              <w:rPr>
                <w:spacing w:val="-4"/>
                <w:sz w:val="12"/>
                <w:szCs w:val="12"/>
              </w:rPr>
              <w:t>0,00</w:t>
            </w:r>
          </w:p>
        </w:tc>
        <w:tc>
          <w:tcPr>
            <w:tcW w:w="2287" w:type="dxa"/>
          </w:tcPr>
          <w:p w14:paraId="1AAF4E0D" w14:textId="77777777" w:rsidR="001B777E" w:rsidRPr="001B777E" w:rsidRDefault="001B777E" w:rsidP="001B777E">
            <w:pPr>
              <w:pStyle w:val="TableParagraph"/>
              <w:spacing w:before="74" w:line="259" w:lineRule="auto"/>
              <w:ind w:left="21" w:right="115"/>
              <w:rPr>
                <w:rFonts w:ascii="Arial" w:eastAsia="Arial" w:hAnsi="Arial" w:cs="Arial"/>
                <w:sz w:val="12"/>
                <w:szCs w:val="12"/>
              </w:rPr>
            </w:pPr>
            <w:r w:rsidRPr="001B777E">
              <w:rPr>
                <w:rFonts w:ascii="Arial" w:eastAsia="Arial" w:hAnsi="Arial" w:cs="Arial"/>
                <w:sz w:val="12"/>
                <w:szCs w:val="12"/>
              </w:rPr>
              <w:t>Труба стальная 60*40*2мммм</w:t>
            </w:r>
            <w:r w:rsidRPr="001B777E">
              <w:rPr>
                <w:rFonts w:ascii="Arial" w:eastAsia="Arial" w:hAnsi="Arial" w:cs="Arial"/>
                <w:spacing w:val="40"/>
                <w:sz w:val="12"/>
                <w:szCs w:val="12"/>
              </w:rPr>
              <w:t xml:space="preserve"> </w:t>
            </w:r>
            <w:r w:rsidRPr="001B777E">
              <w:rPr>
                <w:rFonts w:ascii="Arial" w:eastAsia="Arial" w:hAnsi="Arial" w:cs="Arial"/>
                <w:sz w:val="12"/>
                <w:szCs w:val="12"/>
              </w:rPr>
              <w:t>Խողովակ</w:t>
            </w:r>
            <w:r w:rsidRPr="001B777E">
              <w:rPr>
                <w:rFonts w:ascii="Arial" w:eastAsia="Arial" w:hAnsi="Arial" w:cs="Arial"/>
                <w:spacing w:val="-9"/>
                <w:sz w:val="12"/>
                <w:szCs w:val="12"/>
              </w:rPr>
              <w:t xml:space="preserve"> </w:t>
            </w:r>
            <w:r w:rsidRPr="001B777E">
              <w:rPr>
                <w:rFonts w:ascii="Arial" w:eastAsia="Arial" w:hAnsi="Arial" w:cs="Arial"/>
                <w:sz w:val="12"/>
                <w:szCs w:val="12"/>
              </w:rPr>
              <w:t>Պողպատե,60*40*2ммմմ</w:t>
            </w:r>
          </w:p>
        </w:tc>
        <w:tc>
          <w:tcPr>
            <w:tcW w:w="418" w:type="dxa"/>
          </w:tcPr>
          <w:p w14:paraId="5251FF6B" w14:textId="77777777" w:rsidR="001B777E" w:rsidRPr="001B777E" w:rsidRDefault="001B777E" w:rsidP="001B777E">
            <w:pPr>
              <w:pStyle w:val="TableParagraph"/>
              <w:spacing w:before="10"/>
              <w:rPr>
                <w:sz w:val="12"/>
                <w:szCs w:val="12"/>
              </w:rPr>
            </w:pPr>
          </w:p>
          <w:p w14:paraId="2EC09CA4" w14:textId="77777777" w:rsidR="001B777E" w:rsidRPr="001B777E" w:rsidRDefault="001B777E" w:rsidP="001B777E">
            <w:pPr>
              <w:pStyle w:val="TableParagraph"/>
              <w:spacing w:before="1"/>
              <w:ind w:left="3"/>
              <w:jc w:val="center"/>
              <w:rPr>
                <w:rFonts w:ascii="Arial" w:eastAsia="Arial" w:hAnsi="Arial" w:cs="Arial"/>
                <w:sz w:val="12"/>
                <w:szCs w:val="12"/>
              </w:rPr>
            </w:pPr>
            <w:r w:rsidRPr="001B777E">
              <w:rPr>
                <w:rFonts w:ascii="Arial" w:eastAsia="Arial" w:hAnsi="Arial" w:cs="Arial"/>
                <w:sz w:val="12"/>
                <w:szCs w:val="12"/>
              </w:rPr>
              <w:t>մ</w:t>
            </w:r>
          </w:p>
        </w:tc>
        <w:tc>
          <w:tcPr>
            <w:tcW w:w="561" w:type="dxa"/>
          </w:tcPr>
          <w:p w14:paraId="2E460137" w14:textId="77777777" w:rsidR="001B777E" w:rsidRPr="001B777E" w:rsidRDefault="001B777E" w:rsidP="001B777E">
            <w:pPr>
              <w:pStyle w:val="TableParagraph"/>
              <w:spacing w:before="10"/>
              <w:rPr>
                <w:sz w:val="12"/>
                <w:szCs w:val="12"/>
              </w:rPr>
            </w:pPr>
          </w:p>
          <w:p w14:paraId="4EA97951" w14:textId="77777777" w:rsidR="001B777E" w:rsidRPr="001B777E" w:rsidRDefault="001B777E" w:rsidP="001B777E">
            <w:pPr>
              <w:pStyle w:val="TableParagraph"/>
              <w:spacing w:before="1"/>
              <w:ind w:left="31" w:right="26"/>
              <w:jc w:val="center"/>
              <w:rPr>
                <w:rFonts w:ascii="Arial"/>
                <w:sz w:val="12"/>
                <w:szCs w:val="12"/>
              </w:rPr>
            </w:pPr>
            <w:r w:rsidRPr="001B777E">
              <w:rPr>
                <w:rFonts w:ascii="Arial"/>
                <w:spacing w:val="-4"/>
                <w:sz w:val="12"/>
                <w:szCs w:val="12"/>
              </w:rPr>
              <w:t>1,03</w:t>
            </w:r>
          </w:p>
        </w:tc>
        <w:tc>
          <w:tcPr>
            <w:tcW w:w="568" w:type="dxa"/>
          </w:tcPr>
          <w:p w14:paraId="569FE633" w14:textId="77777777" w:rsidR="001B777E" w:rsidRPr="001B777E" w:rsidRDefault="001B777E" w:rsidP="001B777E">
            <w:pPr>
              <w:pStyle w:val="TableParagraph"/>
              <w:spacing w:before="10"/>
              <w:rPr>
                <w:sz w:val="12"/>
                <w:szCs w:val="12"/>
              </w:rPr>
            </w:pPr>
          </w:p>
          <w:p w14:paraId="4F4F2132" w14:textId="77777777" w:rsidR="001B777E" w:rsidRPr="001B777E" w:rsidRDefault="001B777E" w:rsidP="001B777E">
            <w:pPr>
              <w:pStyle w:val="TableParagraph"/>
              <w:spacing w:before="1"/>
              <w:ind w:left="32" w:right="28"/>
              <w:jc w:val="center"/>
              <w:rPr>
                <w:rFonts w:ascii="Arial"/>
                <w:sz w:val="12"/>
                <w:szCs w:val="12"/>
              </w:rPr>
            </w:pPr>
            <w:r w:rsidRPr="001B777E">
              <w:rPr>
                <w:rFonts w:ascii="Arial"/>
                <w:spacing w:val="-2"/>
                <w:sz w:val="12"/>
                <w:szCs w:val="12"/>
              </w:rPr>
              <w:t>0,857</w:t>
            </w:r>
          </w:p>
        </w:tc>
        <w:tc>
          <w:tcPr>
            <w:tcW w:w="513" w:type="dxa"/>
          </w:tcPr>
          <w:p w14:paraId="29B95FDF" w14:textId="77777777" w:rsidR="001B777E" w:rsidRPr="001B777E" w:rsidRDefault="001B777E" w:rsidP="001B777E">
            <w:pPr>
              <w:pStyle w:val="TableParagraph"/>
              <w:spacing w:before="4"/>
              <w:rPr>
                <w:sz w:val="12"/>
                <w:szCs w:val="12"/>
              </w:rPr>
            </w:pPr>
          </w:p>
          <w:p w14:paraId="479FA648" w14:textId="77777777" w:rsidR="001B777E" w:rsidRPr="001B777E" w:rsidRDefault="001B777E" w:rsidP="001B777E">
            <w:pPr>
              <w:pStyle w:val="TableParagraph"/>
              <w:ind w:left="56" w:right="34"/>
              <w:jc w:val="center"/>
              <w:rPr>
                <w:sz w:val="12"/>
                <w:szCs w:val="12"/>
              </w:rPr>
            </w:pPr>
            <w:r w:rsidRPr="001B777E">
              <w:rPr>
                <w:spacing w:val="-4"/>
                <w:sz w:val="12"/>
                <w:szCs w:val="12"/>
              </w:rPr>
              <w:t>1,00</w:t>
            </w:r>
          </w:p>
        </w:tc>
        <w:tc>
          <w:tcPr>
            <w:tcW w:w="647" w:type="dxa"/>
          </w:tcPr>
          <w:p w14:paraId="52BB01CE" w14:textId="77777777" w:rsidR="001B777E" w:rsidRPr="001B777E" w:rsidRDefault="001B777E" w:rsidP="001B777E">
            <w:pPr>
              <w:pStyle w:val="TableParagraph"/>
              <w:spacing w:before="4"/>
              <w:rPr>
                <w:sz w:val="12"/>
                <w:szCs w:val="12"/>
              </w:rPr>
            </w:pPr>
          </w:p>
          <w:p w14:paraId="6B411A05" w14:textId="77777777" w:rsidR="001B777E" w:rsidRPr="001B777E" w:rsidRDefault="001B777E" w:rsidP="001B777E">
            <w:pPr>
              <w:pStyle w:val="TableParagraph"/>
              <w:ind w:left="172"/>
              <w:rPr>
                <w:sz w:val="12"/>
                <w:szCs w:val="12"/>
              </w:rPr>
            </w:pPr>
            <w:r w:rsidRPr="001B777E">
              <w:rPr>
                <w:spacing w:val="-2"/>
                <w:sz w:val="12"/>
                <w:szCs w:val="12"/>
              </w:rPr>
              <w:t>33,32</w:t>
            </w:r>
          </w:p>
        </w:tc>
        <w:tc>
          <w:tcPr>
            <w:tcW w:w="520" w:type="dxa"/>
          </w:tcPr>
          <w:p w14:paraId="3B901805" w14:textId="77777777" w:rsidR="001B777E" w:rsidRPr="001B777E" w:rsidRDefault="001B777E" w:rsidP="001B777E">
            <w:pPr>
              <w:pStyle w:val="TableParagraph"/>
              <w:spacing w:before="10"/>
              <w:rPr>
                <w:sz w:val="12"/>
                <w:szCs w:val="12"/>
              </w:rPr>
            </w:pPr>
          </w:p>
          <w:p w14:paraId="21F6485E" w14:textId="77777777" w:rsidR="001B777E" w:rsidRPr="001B777E" w:rsidRDefault="001B777E" w:rsidP="001B777E">
            <w:pPr>
              <w:pStyle w:val="TableParagraph"/>
              <w:spacing w:before="1"/>
              <w:ind w:left="45" w:right="37"/>
              <w:jc w:val="center"/>
              <w:rPr>
                <w:rFonts w:ascii="Arial"/>
                <w:sz w:val="12"/>
                <w:szCs w:val="12"/>
              </w:rPr>
            </w:pPr>
            <w:r w:rsidRPr="001B777E">
              <w:rPr>
                <w:rFonts w:ascii="Arial"/>
                <w:spacing w:val="-4"/>
                <w:sz w:val="12"/>
                <w:szCs w:val="12"/>
              </w:rPr>
              <w:t>1,00</w:t>
            </w:r>
          </w:p>
        </w:tc>
        <w:tc>
          <w:tcPr>
            <w:tcW w:w="734" w:type="dxa"/>
          </w:tcPr>
          <w:p w14:paraId="0042FBBE" w14:textId="77777777" w:rsidR="001B777E" w:rsidRPr="001B777E" w:rsidRDefault="001B777E" w:rsidP="001B777E">
            <w:pPr>
              <w:pStyle w:val="TableParagraph"/>
              <w:spacing w:before="4"/>
              <w:rPr>
                <w:sz w:val="12"/>
                <w:szCs w:val="12"/>
              </w:rPr>
            </w:pPr>
          </w:p>
          <w:p w14:paraId="24C06757" w14:textId="77777777" w:rsidR="001B777E" w:rsidRPr="001B777E" w:rsidRDefault="001B777E" w:rsidP="001B777E">
            <w:pPr>
              <w:pStyle w:val="TableParagraph"/>
              <w:ind w:left="166" w:right="141"/>
              <w:jc w:val="center"/>
              <w:rPr>
                <w:sz w:val="12"/>
                <w:szCs w:val="12"/>
              </w:rPr>
            </w:pPr>
            <w:r w:rsidRPr="001B777E">
              <w:rPr>
                <w:spacing w:val="-2"/>
                <w:sz w:val="12"/>
                <w:szCs w:val="12"/>
              </w:rPr>
              <w:t>33,32</w:t>
            </w:r>
          </w:p>
        </w:tc>
      </w:tr>
      <w:tr w:rsidR="001B777E" w:rsidRPr="001B777E" w14:paraId="209E97E6" w14:textId="77777777" w:rsidTr="001B777E">
        <w:trPr>
          <w:trHeight w:val="523"/>
        </w:trPr>
        <w:tc>
          <w:tcPr>
            <w:tcW w:w="519" w:type="dxa"/>
          </w:tcPr>
          <w:p w14:paraId="085F4D7D" w14:textId="77777777" w:rsidR="001B777E" w:rsidRPr="001B777E" w:rsidRDefault="001B777E" w:rsidP="001B777E">
            <w:pPr>
              <w:pStyle w:val="TableParagraph"/>
              <w:spacing w:before="2"/>
              <w:rPr>
                <w:sz w:val="12"/>
                <w:szCs w:val="12"/>
              </w:rPr>
            </w:pPr>
          </w:p>
          <w:p w14:paraId="4B2C6C4E" w14:textId="77777777" w:rsidR="001B777E" w:rsidRPr="001B777E" w:rsidRDefault="001B777E" w:rsidP="001B777E">
            <w:pPr>
              <w:pStyle w:val="TableParagraph"/>
              <w:ind w:left="49" w:right="23"/>
              <w:jc w:val="center"/>
              <w:rPr>
                <w:sz w:val="12"/>
                <w:szCs w:val="12"/>
              </w:rPr>
            </w:pPr>
            <w:r w:rsidRPr="001B777E">
              <w:rPr>
                <w:spacing w:val="-5"/>
                <w:sz w:val="12"/>
                <w:szCs w:val="12"/>
              </w:rPr>
              <w:t>67</w:t>
            </w:r>
          </w:p>
        </w:tc>
        <w:tc>
          <w:tcPr>
            <w:tcW w:w="742" w:type="dxa"/>
          </w:tcPr>
          <w:p w14:paraId="0243D983" w14:textId="77777777" w:rsidR="001B777E" w:rsidRPr="001B777E" w:rsidRDefault="001B777E" w:rsidP="001B777E">
            <w:pPr>
              <w:pStyle w:val="TableParagraph"/>
              <w:spacing w:before="6"/>
              <w:rPr>
                <w:sz w:val="12"/>
                <w:szCs w:val="12"/>
              </w:rPr>
            </w:pPr>
          </w:p>
          <w:p w14:paraId="7FFC1CA6" w14:textId="77777777" w:rsidR="001B777E" w:rsidRPr="001B777E" w:rsidRDefault="001B777E" w:rsidP="001B777E">
            <w:pPr>
              <w:pStyle w:val="TableParagraph"/>
              <w:ind w:left="29" w:right="16"/>
              <w:jc w:val="center"/>
              <w:rPr>
                <w:rFonts w:ascii="Arial" w:hAnsi="Arial"/>
                <w:sz w:val="12"/>
                <w:szCs w:val="12"/>
              </w:rPr>
            </w:pPr>
            <w:r w:rsidRPr="001B777E">
              <w:rPr>
                <w:rFonts w:ascii="Arial" w:hAnsi="Arial"/>
                <w:spacing w:val="-5"/>
                <w:sz w:val="12"/>
                <w:szCs w:val="12"/>
              </w:rPr>
              <w:t>и.б</w:t>
            </w:r>
          </w:p>
        </w:tc>
        <w:tc>
          <w:tcPr>
            <w:tcW w:w="3233" w:type="dxa"/>
          </w:tcPr>
          <w:p w14:paraId="05E41701" w14:textId="77777777" w:rsidR="001B777E" w:rsidRPr="001B777E" w:rsidRDefault="001B777E" w:rsidP="001B777E">
            <w:pPr>
              <w:pStyle w:val="TableParagraph"/>
              <w:spacing w:before="4" w:line="261" w:lineRule="auto"/>
              <w:ind w:left="28" w:right="72"/>
              <w:rPr>
                <w:sz w:val="12"/>
                <w:szCs w:val="12"/>
                <w:lang w:val="ru-RU"/>
              </w:rPr>
            </w:pPr>
            <w:r w:rsidRPr="001B777E">
              <w:rPr>
                <w:sz w:val="12"/>
                <w:szCs w:val="12"/>
                <w:lang w:val="ru-RU"/>
              </w:rPr>
              <w:t>Стальные квадратные</w:t>
            </w:r>
            <w:r w:rsidRPr="001B777E">
              <w:rPr>
                <w:spacing w:val="40"/>
                <w:sz w:val="12"/>
                <w:szCs w:val="12"/>
                <w:lang w:val="ru-RU"/>
              </w:rPr>
              <w:t xml:space="preserve"> </w:t>
            </w:r>
            <w:r w:rsidRPr="001B777E">
              <w:rPr>
                <w:sz w:val="12"/>
                <w:szCs w:val="12"/>
                <w:lang w:val="ru-RU"/>
              </w:rPr>
              <w:t>трубы заполнители</w:t>
            </w:r>
            <w:r w:rsidRPr="001B777E">
              <w:rPr>
                <w:spacing w:val="40"/>
                <w:sz w:val="12"/>
                <w:szCs w:val="12"/>
                <w:lang w:val="ru-RU"/>
              </w:rPr>
              <w:t xml:space="preserve"> </w:t>
            </w:r>
            <w:r w:rsidRPr="001B777E">
              <w:rPr>
                <w:sz w:val="12"/>
                <w:szCs w:val="12"/>
                <w:lang w:val="ru-RU"/>
              </w:rPr>
              <w:t>40</w:t>
            </w:r>
            <w:r w:rsidRPr="001B777E">
              <w:rPr>
                <w:sz w:val="12"/>
                <w:szCs w:val="12"/>
              </w:rPr>
              <w:t>x</w:t>
            </w:r>
            <w:r w:rsidRPr="001B777E">
              <w:rPr>
                <w:sz w:val="12"/>
                <w:szCs w:val="12"/>
                <w:lang w:val="ru-RU"/>
              </w:rPr>
              <w:t>20</w:t>
            </w:r>
            <w:r w:rsidRPr="001B777E">
              <w:rPr>
                <w:sz w:val="12"/>
                <w:szCs w:val="12"/>
              </w:rPr>
              <w:t>x</w:t>
            </w:r>
            <w:r w:rsidRPr="001B777E">
              <w:rPr>
                <w:sz w:val="12"/>
                <w:szCs w:val="12"/>
                <w:lang w:val="ru-RU"/>
              </w:rPr>
              <w:t>2</w:t>
            </w:r>
            <w:r w:rsidRPr="001B777E">
              <w:rPr>
                <w:sz w:val="12"/>
                <w:szCs w:val="12"/>
              </w:rPr>
              <w:t>մմ</w:t>
            </w:r>
            <w:r w:rsidRPr="001B777E">
              <w:rPr>
                <w:spacing w:val="20"/>
                <w:sz w:val="12"/>
                <w:szCs w:val="12"/>
                <w:lang w:val="ru-RU"/>
              </w:rPr>
              <w:t xml:space="preserve"> </w:t>
            </w:r>
            <w:r w:rsidRPr="001B777E">
              <w:rPr>
                <w:sz w:val="12"/>
                <w:szCs w:val="12"/>
              </w:rPr>
              <w:t>պողպատե</w:t>
            </w:r>
            <w:r w:rsidRPr="001B777E">
              <w:rPr>
                <w:spacing w:val="-9"/>
                <w:sz w:val="12"/>
                <w:szCs w:val="12"/>
                <w:lang w:val="ru-RU"/>
              </w:rPr>
              <w:t xml:space="preserve"> </w:t>
            </w:r>
            <w:r w:rsidRPr="001B777E">
              <w:rPr>
                <w:sz w:val="12"/>
                <w:szCs w:val="12"/>
              </w:rPr>
              <w:t>խողովակներից</w:t>
            </w:r>
            <w:r w:rsidRPr="001B777E">
              <w:rPr>
                <w:spacing w:val="74"/>
                <w:sz w:val="12"/>
                <w:szCs w:val="12"/>
                <w:lang w:val="ru-RU"/>
              </w:rPr>
              <w:t xml:space="preserve"> </w:t>
            </w:r>
            <w:r w:rsidRPr="001B777E">
              <w:rPr>
                <w:sz w:val="12"/>
                <w:szCs w:val="12"/>
                <w:lang w:val="ru-RU"/>
              </w:rPr>
              <w:t>40</w:t>
            </w:r>
            <w:r w:rsidRPr="001B777E">
              <w:rPr>
                <w:sz w:val="12"/>
                <w:szCs w:val="12"/>
              </w:rPr>
              <w:t>x</w:t>
            </w:r>
            <w:r w:rsidRPr="001B777E">
              <w:rPr>
                <w:sz w:val="12"/>
                <w:szCs w:val="12"/>
                <w:lang w:val="ru-RU"/>
              </w:rPr>
              <w:t>20</w:t>
            </w:r>
            <w:r w:rsidRPr="001B777E">
              <w:rPr>
                <w:sz w:val="12"/>
                <w:szCs w:val="12"/>
              </w:rPr>
              <w:t>x</w:t>
            </w:r>
            <w:r w:rsidRPr="001B777E">
              <w:rPr>
                <w:sz w:val="12"/>
                <w:szCs w:val="12"/>
                <w:lang w:val="ru-RU"/>
              </w:rPr>
              <w:t>2</w:t>
            </w:r>
            <w:r w:rsidRPr="001B777E">
              <w:rPr>
                <w:sz w:val="12"/>
                <w:szCs w:val="12"/>
              </w:rPr>
              <w:t>մմ</w:t>
            </w:r>
          </w:p>
          <w:p w14:paraId="1A532DCC" w14:textId="77777777" w:rsidR="001B777E" w:rsidRPr="001B777E" w:rsidRDefault="001B777E" w:rsidP="001B777E">
            <w:pPr>
              <w:pStyle w:val="TableParagraph"/>
              <w:spacing w:line="148" w:lineRule="exact"/>
              <w:ind w:left="28"/>
              <w:rPr>
                <w:sz w:val="12"/>
                <w:szCs w:val="12"/>
              </w:rPr>
            </w:pPr>
            <w:r w:rsidRPr="001B777E">
              <w:rPr>
                <w:spacing w:val="-2"/>
                <w:sz w:val="12"/>
                <w:szCs w:val="12"/>
              </w:rPr>
              <w:t>լցոնիչներ</w:t>
            </w:r>
          </w:p>
        </w:tc>
        <w:tc>
          <w:tcPr>
            <w:tcW w:w="553" w:type="dxa"/>
          </w:tcPr>
          <w:p w14:paraId="0410B9F0" w14:textId="77777777" w:rsidR="001B777E" w:rsidRPr="001B777E" w:rsidRDefault="001B777E" w:rsidP="001B777E">
            <w:pPr>
              <w:pStyle w:val="TableParagraph"/>
              <w:spacing w:before="7"/>
              <w:rPr>
                <w:sz w:val="12"/>
                <w:szCs w:val="12"/>
              </w:rPr>
            </w:pPr>
          </w:p>
          <w:p w14:paraId="10B9E2F7" w14:textId="77777777" w:rsidR="001B777E" w:rsidRPr="001B777E" w:rsidRDefault="001B777E" w:rsidP="001B777E">
            <w:pPr>
              <w:pStyle w:val="TableParagraph"/>
              <w:ind w:left="11"/>
              <w:jc w:val="center"/>
              <w:rPr>
                <w:sz w:val="12"/>
                <w:szCs w:val="12"/>
              </w:rPr>
            </w:pPr>
            <w:r w:rsidRPr="001B777E">
              <w:rPr>
                <w:w w:val="99"/>
                <w:sz w:val="12"/>
                <w:szCs w:val="12"/>
              </w:rPr>
              <w:t>м</w:t>
            </w:r>
          </w:p>
        </w:tc>
        <w:tc>
          <w:tcPr>
            <w:tcW w:w="584" w:type="dxa"/>
          </w:tcPr>
          <w:p w14:paraId="4644C8BD" w14:textId="77777777" w:rsidR="001B777E" w:rsidRPr="001B777E" w:rsidRDefault="001B777E" w:rsidP="001B777E">
            <w:pPr>
              <w:pStyle w:val="TableParagraph"/>
              <w:spacing w:before="2"/>
              <w:rPr>
                <w:sz w:val="12"/>
                <w:szCs w:val="12"/>
              </w:rPr>
            </w:pPr>
          </w:p>
          <w:p w14:paraId="57D5DE8A" w14:textId="77777777" w:rsidR="001B777E" w:rsidRPr="001B777E" w:rsidRDefault="001B777E" w:rsidP="001B777E">
            <w:pPr>
              <w:pStyle w:val="TableParagraph"/>
              <w:ind w:left="57" w:right="33"/>
              <w:jc w:val="center"/>
              <w:rPr>
                <w:sz w:val="12"/>
                <w:szCs w:val="12"/>
              </w:rPr>
            </w:pPr>
            <w:r w:rsidRPr="001B777E">
              <w:rPr>
                <w:spacing w:val="-5"/>
                <w:sz w:val="12"/>
                <w:szCs w:val="12"/>
              </w:rPr>
              <w:t>60</w:t>
            </w:r>
          </w:p>
        </w:tc>
        <w:tc>
          <w:tcPr>
            <w:tcW w:w="570" w:type="dxa"/>
          </w:tcPr>
          <w:p w14:paraId="42C732D8" w14:textId="77777777" w:rsidR="001B777E" w:rsidRPr="001B777E" w:rsidRDefault="001B777E" w:rsidP="001B777E">
            <w:pPr>
              <w:pStyle w:val="TableParagraph"/>
              <w:rPr>
                <w:sz w:val="12"/>
                <w:szCs w:val="12"/>
              </w:rPr>
            </w:pPr>
          </w:p>
        </w:tc>
        <w:tc>
          <w:tcPr>
            <w:tcW w:w="584" w:type="dxa"/>
          </w:tcPr>
          <w:p w14:paraId="6EF652B8" w14:textId="77777777" w:rsidR="001B777E" w:rsidRPr="001B777E" w:rsidRDefault="001B777E" w:rsidP="001B777E">
            <w:pPr>
              <w:pStyle w:val="TableParagraph"/>
              <w:spacing w:before="2"/>
              <w:rPr>
                <w:sz w:val="12"/>
                <w:szCs w:val="12"/>
              </w:rPr>
            </w:pPr>
          </w:p>
          <w:p w14:paraId="7AD05D45" w14:textId="77777777" w:rsidR="001B777E" w:rsidRPr="001B777E" w:rsidRDefault="001B777E" w:rsidP="001B777E">
            <w:pPr>
              <w:pStyle w:val="TableParagraph"/>
              <w:ind w:left="55" w:right="33"/>
              <w:jc w:val="center"/>
              <w:rPr>
                <w:sz w:val="12"/>
                <w:szCs w:val="12"/>
              </w:rPr>
            </w:pPr>
            <w:r w:rsidRPr="001B777E">
              <w:rPr>
                <w:spacing w:val="-2"/>
                <w:sz w:val="12"/>
                <w:szCs w:val="12"/>
              </w:rPr>
              <w:t>0,000</w:t>
            </w:r>
          </w:p>
        </w:tc>
        <w:tc>
          <w:tcPr>
            <w:tcW w:w="562" w:type="dxa"/>
          </w:tcPr>
          <w:p w14:paraId="269706CC" w14:textId="77777777" w:rsidR="001B777E" w:rsidRPr="001B777E" w:rsidRDefault="001B777E" w:rsidP="001B777E">
            <w:pPr>
              <w:pStyle w:val="TableParagraph"/>
              <w:spacing w:before="2"/>
              <w:rPr>
                <w:sz w:val="12"/>
                <w:szCs w:val="12"/>
              </w:rPr>
            </w:pPr>
          </w:p>
          <w:p w14:paraId="0AEC74CA" w14:textId="77777777" w:rsidR="001B777E" w:rsidRPr="001B777E" w:rsidRDefault="001B777E" w:rsidP="001B777E">
            <w:pPr>
              <w:pStyle w:val="TableParagraph"/>
              <w:ind w:right="140"/>
              <w:jc w:val="right"/>
              <w:rPr>
                <w:sz w:val="12"/>
                <w:szCs w:val="12"/>
              </w:rPr>
            </w:pPr>
            <w:r w:rsidRPr="001B777E">
              <w:rPr>
                <w:spacing w:val="-4"/>
                <w:sz w:val="12"/>
                <w:szCs w:val="12"/>
              </w:rPr>
              <w:t>0,00</w:t>
            </w:r>
          </w:p>
        </w:tc>
        <w:tc>
          <w:tcPr>
            <w:tcW w:w="656" w:type="dxa"/>
          </w:tcPr>
          <w:p w14:paraId="2C491119" w14:textId="77777777" w:rsidR="001B777E" w:rsidRPr="001B777E" w:rsidRDefault="001B777E" w:rsidP="001B777E">
            <w:pPr>
              <w:pStyle w:val="TableParagraph"/>
              <w:rPr>
                <w:sz w:val="12"/>
                <w:szCs w:val="12"/>
              </w:rPr>
            </w:pPr>
          </w:p>
        </w:tc>
        <w:tc>
          <w:tcPr>
            <w:tcW w:w="608" w:type="dxa"/>
          </w:tcPr>
          <w:p w14:paraId="0A21A9E7" w14:textId="77777777" w:rsidR="001B777E" w:rsidRPr="001B777E" w:rsidRDefault="001B777E" w:rsidP="001B777E">
            <w:pPr>
              <w:pStyle w:val="TableParagraph"/>
              <w:spacing w:before="2"/>
              <w:rPr>
                <w:sz w:val="12"/>
                <w:szCs w:val="12"/>
              </w:rPr>
            </w:pPr>
          </w:p>
          <w:p w14:paraId="487FB0C6" w14:textId="77777777" w:rsidR="001B777E" w:rsidRPr="001B777E" w:rsidRDefault="001B777E" w:rsidP="001B777E">
            <w:pPr>
              <w:pStyle w:val="TableParagraph"/>
              <w:ind w:right="130"/>
              <w:jc w:val="right"/>
              <w:rPr>
                <w:sz w:val="12"/>
                <w:szCs w:val="12"/>
              </w:rPr>
            </w:pPr>
            <w:r w:rsidRPr="001B777E">
              <w:rPr>
                <w:spacing w:val="-2"/>
                <w:sz w:val="12"/>
                <w:szCs w:val="12"/>
              </w:rPr>
              <w:t>0,000</w:t>
            </w:r>
          </w:p>
        </w:tc>
        <w:tc>
          <w:tcPr>
            <w:tcW w:w="648" w:type="dxa"/>
          </w:tcPr>
          <w:p w14:paraId="65AD7C10" w14:textId="77777777" w:rsidR="001B777E" w:rsidRPr="001B777E" w:rsidRDefault="001B777E" w:rsidP="001B777E">
            <w:pPr>
              <w:pStyle w:val="TableParagraph"/>
              <w:spacing w:before="2"/>
              <w:rPr>
                <w:sz w:val="12"/>
                <w:szCs w:val="12"/>
              </w:rPr>
            </w:pPr>
          </w:p>
          <w:p w14:paraId="4B7D4D60" w14:textId="77777777" w:rsidR="001B777E" w:rsidRPr="001B777E" w:rsidRDefault="001B777E" w:rsidP="001B777E">
            <w:pPr>
              <w:pStyle w:val="TableParagraph"/>
              <w:ind w:right="185"/>
              <w:jc w:val="right"/>
              <w:rPr>
                <w:sz w:val="12"/>
                <w:szCs w:val="12"/>
              </w:rPr>
            </w:pPr>
            <w:r w:rsidRPr="001B777E">
              <w:rPr>
                <w:spacing w:val="-4"/>
                <w:sz w:val="12"/>
                <w:szCs w:val="12"/>
              </w:rPr>
              <w:t>0,00</w:t>
            </w:r>
          </w:p>
        </w:tc>
        <w:tc>
          <w:tcPr>
            <w:tcW w:w="2287" w:type="dxa"/>
          </w:tcPr>
          <w:p w14:paraId="210E345E" w14:textId="77777777" w:rsidR="001B777E" w:rsidRPr="001B777E" w:rsidRDefault="001B777E" w:rsidP="001B777E">
            <w:pPr>
              <w:pStyle w:val="TableParagraph"/>
              <w:spacing w:before="90" w:line="261" w:lineRule="auto"/>
              <w:ind w:left="23" w:right="231"/>
              <w:rPr>
                <w:sz w:val="12"/>
                <w:szCs w:val="12"/>
                <w:lang w:val="ru-RU"/>
              </w:rPr>
            </w:pPr>
            <w:r w:rsidRPr="001B777E">
              <w:rPr>
                <w:sz w:val="12"/>
                <w:szCs w:val="12"/>
                <w:lang w:val="ru-RU"/>
              </w:rPr>
              <w:t>Трубы стальные</w:t>
            </w:r>
            <w:r w:rsidRPr="001B777E">
              <w:rPr>
                <w:spacing w:val="40"/>
                <w:sz w:val="12"/>
                <w:szCs w:val="12"/>
                <w:lang w:val="ru-RU"/>
              </w:rPr>
              <w:t xml:space="preserve"> </w:t>
            </w:r>
            <w:r w:rsidRPr="001B777E">
              <w:rPr>
                <w:sz w:val="12"/>
                <w:szCs w:val="12"/>
                <w:lang w:val="ru-RU"/>
              </w:rPr>
              <w:t>квадратные</w:t>
            </w:r>
            <w:r w:rsidRPr="001B777E">
              <w:rPr>
                <w:spacing w:val="40"/>
                <w:sz w:val="12"/>
                <w:szCs w:val="12"/>
                <w:lang w:val="ru-RU"/>
              </w:rPr>
              <w:t xml:space="preserve"> </w:t>
            </w:r>
            <w:r w:rsidRPr="001B777E">
              <w:rPr>
                <w:sz w:val="12"/>
                <w:szCs w:val="12"/>
              </w:rPr>
              <w:t>Պողպատե</w:t>
            </w:r>
            <w:r w:rsidRPr="001B777E">
              <w:rPr>
                <w:spacing w:val="-9"/>
                <w:sz w:val="12"/>
                <w:szCs w:val="12"/>
                <w:lang w:val="ru-RU"/>
              </w:rPr>
              <w:t xml:space="preserve"> </w:t>
            </w:r>
            <w:r w:rsidRPr="001B777E">
              <w:rPr>
                <w:sz w:val="12"/>
                <w:szCs w:val="12"/>
              </w:rPr>
              <w:t>խողովակ</w:t>
            </w:r>
            <w:r w:rsidRPr="001B777E">
              <w:rPr>
                <w:spacing w:val="-9"/>
                <w:sz w:val="12"/>
                <w:szCs w:val="12"/>
                <w:lang w:val="ru-RU"/>
              </w:rPr>
              <w:t xml:space="preserve"> </w:t>
            </w:r>
            <w:r w:rsidRPr="001B777E">
              <w:rPr>
                <w:sz w:val="12"/>
                <w:szCs w:val="12"/>
                <w:lang w:val="ru-RU"/>
              </w:rPr>
              <w:t>,</w:t>
            </w:r>
            <w:r w:rsidRPr="001B777E">
              <w:rPr>
                <w:spacing w:val="-9"/>
                <w:sz w:val="12"/>
                <w:szCs w:val="12"/>
                <w:lang w:val="ru-RU"/>
              </w:rPr>
              <w:t xml:space="preserve"> </w:t>
            </w:r>
            <w:r w:rsidRPr="001B777E">
              <w:rPr>
                <w:sz w:val="12"/>
                <w:szCs w:val="12"/>
                <w:lang w:val="ru-RU"/>
              </w:rPr>
              <w:t>40</w:t>
            </w:r>
            <w:r w:rsidRPr="001B777E">
              <w:rPr>
                <w:sz w:val="12"/>
                <w:szCs w:val="12"/>
              </w:rPr>
              <w:t>x</w:t>
            </w:r>
            <w:r w:rsidRPr="001B777E">
              <w:rPr>
                <w:sz w:val="12"/>
                <w:szCs w:val="12"/>
                <w:lang w:val="ru-RU"/>
              </w:rPr>
              <w:t>20</w:t>
            </w:r>
            <w:r w:rsidRPr="001B777E">
              <w:rPr>
                <w:sz w:val="12"/>
                <w:szCs w:val="12"/>
              </w:rPr>
              <w:t>x</w:t>
            </w:r>
            <w:r w:rsidRPr="001B777E">
              <w:rPr>
                <w:sz w:val="12"/>
                <w:szCs w:val="12"/>
                <w:lang w:val="ru-RU"/>
              </w:rPr>
              <w:t>2</w:t>
            </w:r>
            <w:r w:rsidRPr="001B777E">
              <w:rPr>
                <w:sz w:val="12"/>
                <w:szCs w:val="12"/>
              </w:rPr>
              <w:t>մմ</w:t>
            </w:r>
          </w:p>
        </w:tc>
        <w:tc>
          <w:tcPr>
            <w:tcW w:w="418" w:type="dxa"/>
          </w:tcPr>
          <w:p w14:paraId="38FBC17B" w14:textId="77777777" w:rsidR="001B777E" w:rsidRPr="001B777E" w:rsidRDefault="001B777E" w:rsidP="001B777E">
            <w:pPr>
              <w:pStyle w:val="TableParagraph"/>
              <w:spacing w:before="2"/>
              <w:rPr>
                <w:sz w:val="12"/>
                <w:szCs w:val="12"/>
                <w:lang w:val="ru-RU"/>
              </w:rPr>
            </w:pPr>
          </w:p>
          <w:p w14:paraId="2D3A6287" w14:textId="77777777" w:rsidR="001B777E" w:rsidRPr="001B777E" w:rsidRDefault="001B777E" w:rsidP="001B777E">
            <w:pPr>
              <w:pStyle w:val="TableParagraph"/>
              <w:ind w:left="15"/>
              <w:jc w:val="center"/>
              <w:rPr>
                <w:sz w:val="12"/>
                <w:szCs w:val="12"/>
              </w:rPr>
            </w:pPr>
            <w:r w:rsidRPr="001B777E">
              <w:rPr>
                <w:w w:val="99"/>
                <w:sz w:val="12"/>
                <w:szCs w:val="12"/>
              </w:rPr>
              <w:t>м</w:t>
            </w:r>
          </w:p>
        </w:tc>
        <w:tc>
          <w:tcPr>
            <w:tcW w:w="561" w:type="dxa"/>
          </w:tcPr>
          <w:p w14:paraId="33E29C87" w14:textId="77777777" w:rsidR="001B777E" w:rsidRPr="001B777E" w:rsidRDefault="001B777E" w:rsidP="001B777E">
            <w:pPr>
              <w:pStyle w:val="TableParagraph"/>
              <w:spacing w:before="6"/>
              <w:rPr>
                <w:sz w:val="12"/>
                <w:szCs w:val="12"/>
              </w:rPr>
            </w:pPr>
          </w:p>
          <w:p w14:paraId="179BA576" w14:textId="77777777" w:rsidR="001B777E" w:rsidRPr="001B777E" w:rsidRDefault="001B777E" w:rsidP="001B777E">
            <w:pPr>
              <w:pStyle w:val="TableParagraph"/>
              <w:ind w:left="31" w:right="26"/>
              <w:jc w:val="center"/>
              <w:rPr>
                <w:rFonts w:ascii="Arial"/>
                <w:sz w:val="12"/>
                <w:szCs w:val="12"/>
              </w:rPr>
            </w:pPr>
            <w:r w:rsidRPr="001B777E">
              <w:rPr>
                <w:rFonts w:ascii="Arial"/>
                <w:spacing w:val="-4"/>
                <w:sz w:val="12"/>
                <w:szCs w:val="12"/>
              </w:rPr>
              <w:t>1,03</w:t>
            </w:r>
          </w:p>
        </w:tc>
        <w:tc>
          <w:tcPr>
            <w:tcW w:w="568" w:type="dxa"/>
          </w:tcPr>
          <w:p w14:paraId="49275F1B" w14:textId="77777777" w:rsidR="001B777E" w:rsidRPr="001B777E" w:rsidRDefault="001B777E" w:rsidP="001B777E">
            <w:pPr>
              <w:pStyle w:val="TableParagraph"/>
              <w:spacing w:before="2"/>
              <w:rPr>
                <w:sz w:val="12"/>
                <w:szCs w:val="12"/>
              </w:rPr>
            </w:pPr>
          </w:p>
          <w:p w14:paraId="06787457" w14:textId="77777777" w:rsidR="001B777E" w:rsidRPr="001B777E" w:rsidRDefault="001B777E" w:rsidP="001B777E">
            <w:pPr>
              <w:pStyle w:val="TableParagraph"/>
              <w:ind w:left="38" w:right="17"/>
              <w:jc w:val="center"/>
              <w:rPr>
                <w:sz w:val="12"/>
                <w:szCs w:val="12"/>
              </w:rPr>
            </w:pPr>
            <w:r w:rsidRPr="001B777E">
              <w:rPr>
                <w:spacing w:val="-2"/>
                <w:sz w:val="12"/>
                <w:szCs w:val="12"/>
              </w:rPr>
              <w:t>0,486</w:t>
            </w:r>
          </w:p>
        </w:tc>
        <w:tc>
          <w:tcPr>
            <w:tcW w:w="513" w:type="dxa"/>
          </w:tcPr>
          <w:p w14:paraId="5613E5CD" w14:textId="77777777" w:rsidR="001B777E" w:rsidRPr="001B777E" w:rsidRDefault="001B777E" w:rsidP="001B777E">
            <w:pPr>
              <w:pStyle w:val="TableParagraph"/>
              <w:spacing w:before="2"/>
              <w:rPr>
                <w:sz w:val="12"/>
                <w:szCs w:val="12"/>
              </w:rPr>
            </w:pPr>
          </w:p>
          <w:p w14:paraId="5463CC27" w14:textId="77777777" w:rsidR="001B777E" w:rsidRPr="001B777E" w:rsidRDefault="001B777E" w:rsidP="001B777E">
            <w:pPr>
              <w:pStyle w:val="TableParagraph"/>
              <w:ind w:left="56" w:right="34"/>
              <w:jc w:val="center"/>
              <w:rPr>
                <w:sz w:val="12"/>
                <w:szCs w:val="12"/>
              </w:rPr>
            </w:pPr>
            <w:r w:rsidRPr="001B777E">
              <w:rPr>
                <w:spacing w:val="-4"/>
                <w:sz w:val="12"/>
                <w:szCs w:val="12"/>
              </w:rPr>
              <w:t>0,57</w:t>
            </w:r>
          </w:p>
        </w:tc>
        <w:tc>
          <w:tcPr>
            <w:tcW w:w="647" w:type="dxa"/>
          </w:tcPr>
          <w:p w14:paraId="139BD67A" w14:textId="77777777" w:rsidR="001B777E" w:rsidRPr="001B777E" w:rsidRDefault="001B777E" w:rsidP="001B777E">
            <w:pPr>
              <w:pStyle w:val="TableParagraph"/>
              <w:spacing w:before="2"/>
              <w:rPr>
                <w:sz w:val="12"/>
                <w:szCs w:val="12"/>
              </w:rPr>
            </w:pPr>
          </w:p>
          <w:p w14:paraId="5C7FC5C8" w14:textId="77777777" w:rsidR="001B777E" w:rsidRPr="001B777E" w:rsidRDefault="001B777E" w:rsidP="001B777E">
            <w:pPr>
              <w:pStyle w:val="TableParagraph"/>
              <w:ind w:left="172"/>
              <w:rPr>
                <w:sz w:val="12"/>
                <w:szCs w:val="12"/>
              </w:rPr>
            </w:pPr>
            <w:r w:rsidRPr="001B777E">
              <w:rPr>
                <w:spacing w:val="-2"/>
                <w:sz w:val="12"/>
                <w:szCs w:val="12"/>
              </w:rPr>
              <w:t>34,15</w:t>
            </w:r>
          </w:p>
        </w:tc>
        <w:tc>
          <w:tcPr>
            <w:tcW w:w="520" w:type="dxa"/>
          </w:tcPr>
          <w:p w14:paraId="2CD38417" w14:textId="77777777" w:rsidR="001B777E" w:rsidRPr="001B777E" w:rsidRDefault="001B777E" w:rsidP="001B777E">
            <w:pPr>
              <w:pStyle w:val="TableParagraph"/>
              <w:spacing w:before="2"/>
              <w:rPr>
                <w:sz w:val="12"/>
                <w:szCs w:val="12"/>
              </w:rPr>
            </w:pPr>
          </w:p>
          <w:p w14:paraId="497F388D" w14:textId="77777777" w:rsidR="001B777E" w:rsidRPr="001B777E" w:rsidRDefault="001B777E" w:rsidP="001B777E">
            <w:pPr>
              <w:pStyle w:val="TableParagraph"/>
              <w:ind w:left="60" w:right="37"/>
              <w:jc w:val="center"/>
              <w:rPr>
                <w:sz w:val="12"/>
                <w:szCs w:val="12"/>
              </w:rPr>
            </w:pPr>
            <w:r w:rsidRPr="001B777E">
              <w:rPr>
                <w:spacing w:val="-4"/>
                <w:sz w:val="12"/>
                <w:szCs w:val="12"/>
              </w:rPr>
              <w:t>0,57</w:t>
            </w:r>
          </w:p>
        </w:tc>
        <w:tc>
          <w:tcPr>
            <w:tcW w:w="734" w:type="dxa"/>
          </w:tcPr>
          <w:p w14:paraId="30A95D07" w14:textId="77777777" w:rsidR="001B777E" w:rsidRPr="001B777E" w:rsidRDefault="001B777E" w:rsidP="001B777E">
            <w:pPr>
              <w:pStyle w:val="TableParagraph"/>
              <w:spacing w:before="2"/>
              <w:rPr>
                <w:sz w:val="12"/>
                <w:szCs w:val="12"/>
              </w:rPr>
            </w:pPr>
          </w:p>
          <w:p w14:paraId="6C62AD48" w14:textId="77777777" w:rsidR="001B777E" w:rsidRPr="001B777E" w:rsidRDefault="001B777E" w:rsidP="001B777E">
            <w:pPr>
              <w:pStyle w:val="TableParagraph"/>
              <w:ind w:left="166" w:right="141"/>
              <w:jc w:val="center"/>
              <w:rPr>
                <w:sz w:val="12"/>
                <w:szCs w:val="12"/>
              </w:rPr>
            </w:pPr>
            <w:r w:rsidRPr="001B777E">
              <w:rPr>
                <w:spacing w:val="-2"/>
                <w:sz w:val="12"/>
                <w:szCs w:val="12"/>
              </w:rPr>
              <w:t>34,15</w:t>
            </w:r>
          </w:p>
        </w:tc>
      </w:tr>
      <w:tr w:rsidR="001B777E" w:rsidRPr="001B777E" w14:paraId="7C3FB129" w14:textId="77777777" w:rsidTr="001B777E">
        <w:trPr>
          <w:trHeight w:val="585"/>
        </w:trPr>
        <w:tc>
          <w:tcPr>
            <w:tcW w:w="519" w:type="dxa"/>
            <w:vMerge w:val="restart"/>
          </w:tcPr>
          <w:p w14:paraId="7F360607" w14:textId="77777777" w:rsidR="001B777E" w:rsidRPr="001B777E" w:rsidRDefault="001B777E" w:rsidP="001B777E">
            <w:pPr>
              <w:pStyle w:val="TableParagraph"/>
              <w:rPr>
                <w:sz w:val="12"/>
                <w:szCs w:val="12"/>
              </w:rPr>
            </w:pPr>
          </w:p>
          <w:p w14:paraId="56923294" w14:textId="77777777" w:rsidR="001B777E" w:rsidRPr="001B777E" w:rsidRDefault="001B777E" w:rsidP="001B777E">
            <w:pPr>
              <w:pStyle w:val="TableParagraph"/>
              <w:rPr>
                <w:sz w:val="12"/>
                <w:szCs w:val="12"/>
              </w:rPr>
            </w:pPr>
          </w:p>
          <w:p w14:paraId="41AB314E" w14:textId="77777777" w:rsidR="001B777E" w:rsidRPr="001B777E" w:rsidRDefault="001B777E" w:rsidP="001B777E">
            <w:pPr>
              <w:pStyle w:val="TableParagraph"/>
              <w:spacing w:before="8"/>
              <w:rPr>
                <w:sz w:val="12"/>
                <w:szCs w:val="12"/>
              </w:rPr>
            </w:pPr>
          </w:p>
          <w:p w14:paraId="5F8F597F" w14:textId="77777777" w:rsidR="001B777E" w:rsidRPr="001B777E" w:rsidRDefault="001B777E" w:rsidP="001B777E">
            <w:pPr>
              <w:pStyle w:val="TableParagraph"/>
              <w:ind w:left="76"/>
              <w:rPr>
                <w:sz w:val="12"/>
                <w:szCs w:val="12"/>
              </w:rPr>
            </w:pPr>
            <w:r w:rsidRPr="001B777E">
              <w:rPr>
                <w:spacing w:val="-5"/>
                <w:sz w:val="12"/>
                <w:szCs w:val="12"/>
              </w:rPr>
              <w:t>68</w:t>
            </w:r>
          </w:p>
        </w:tc>
        <w:tc>
          <w:tcPr>
            <w:tcW w:w="742" w:type="dxa"/>
            <w:vMerge w:val="restart"/>
          </w:tcPr>
          <w:p w14:paraId="19694703" w14:textId="77777777" w:rsidR="001B777E" w:rsidRPr="001B777E" w:rsidRDefault="001B777E" w:rsidP="001B777E">
            <w:pPr>
              <w:pStyle w:val="TableParagraph"/>
              <w:rPr>
                <w:sz w:val="12"/>
                <w:szCs w:val="12"/>
              </w:rPr>
            </w:pPr>
          </w:p>
          <w:p w14:paraId="76D60AD0" w14:textId="77777777" w:rsidR="001B777E" w:rsidRPr="001B777E" w:rsidRDefault="001B777E" w:rsidP="001B777E">
            <w:pPr>
              <w:pStyle w:val="TableParagraph"/>
              <w:rPr>
                <w:sz w:val="12"/>
                <w:szCs w:val="12"/>
              </w:rPr>
            </w:pPr>
          </w:p>
          <w:p w14:paraId="0C69CDC5" w14:textId="77777777" w:rsidR="001B777E" w:rsidRPr="001B777E" w:rsidRDefault="001B777E" w:rsidP="001B777E">
            <w:pPr>
              <w:pStyle w:val="TableParagraph"/>
              <w:spacing w:before="99"/>
              <w:ind w:left="175"/>
              <w:rPr>
                <w:sz w:val="12"/>
                <w:szCs w:val="12"/>
              </w:rPr>
            </w:pPr>
            <w:r w:rsidRPr="001B777E">
              <w:rPr>
                <w:w w:val="95"/>
                <w:sz w:val="12"/>
                <w:szCs w:val="12"/>
              </w:rPr>
              <w:t>14-</w:t>
            </w:r>
            <w:r w:rsidRPr="001B777E">
              <w:rPr>
                <w:spacing w:val="-5"/>
                <w:sz w:val="12"/>
                <w:szCs w:val="12"/>
              </w:rPr>
              <w:t>397</w:t>
            </w:r>
          </w:p>
          <w:p w14:paraId="5207A9F3" w14:textId="77777777" w:rsidR="001B777E" w:rsidRPr="001B777E" w:rsidRDefault="001B777E" w:rsidP="001B777E">
            <w:pPr>
              <w:pStyle w:val="TableParagraph"/>
              <w:spacing w:before="14"/>
              <w:ind w:left="208"/>
              <w:rPr>
                <w:sz w:val="12"/>
                <w:szCs w:val="12"/>
              </w:rPr>
            </w:pPr>
            <w:r w:rsidRPr="001B777E">
              <w:rPr>
                <w:spacing w:val="-2"/>
                <w:sz w:val="12"/>
                <w:szCs w:val="12"/>
              </w:rPr>
              <w:t>կ=0,6</w:t>
            </w:r>
          </w:p>
        </w:tc>
        <w:tc>
          <w:tcPr>
            <w:tcW w:w="3233" w:type="dxa"/>
            <w:vMerge w:val="restart"/>
          </w:tcPr>
          <w:p w14:paraId="0B0FAFA4" w14:textId="77777777" w:rsidR="001B777E" w:rsidRPr="001B777E" w:rsidRDefault="001B777E" w:rsidP="001B777E">
            <w:pPr>
              <w:pStyle w:val="TableParagraph"/>
              <w:rPr>
                <w:sz w:val="12"/>
                <w:szCs w:val="12"/>
              </w:rPr>
            </w:pPr>
          </w:p>
          <w:p w14:paraId="73D1CA51" w14:textId="77777777" w:rsidR="001B777E" w:rsidRPr="001B777E" w:rsidRDefault="001B777E" w:rsidP="001B777E">
            <w:pPr>
              <w:pStyle w:val="TableParagraph"/>
              <w:spacing w:before="10"/>
              <w:rPr>
                <w:sz w:val="12"/>
                <w:szCs w:val="12"/>
              </w:rPr>
            </w:pPr>
          </w:p>
          <w:p w14:paraId="524B77EA" w14:textId="77777777" w:rsidR="001B777E" w:rsidRPr="001B777E" w:rsidRDefault="001B777E" w:rsidP="001B777E">
            <w:pPr>
              <w:pStyle w:val="TableParagraph"/>
              <w:spacing w:line="261" w:lineRule="auto"/>
              <w:ind w:left="28" w:right="72" w:firstLine="71"/>
              <w:rPr>
                <w:sz w:val="12"/>
                <w:szCs w:val="12"/>
              </w:rPr>
            </w:pPr>
            <w:r w:rsidRPr="001B777E">
              <w:rPr>
                <w:sz w:val="12"/>
                <w:szCs w:val="12"/>
              </w:rPr>
              <w:t>Антикоррозийная</w:t>
            </w:r>
            <w:r w:rsidRPr="001B777E">
              <w:rPr>
                <w:spacing w:val="40"/>
                <w:sz w:val="12"/>
                <w:szCs w:val="12"/>
              </w:rPr>
              <w:t xml:space="preserve"> </w:t>
            </w:r>
            <w:r w:rsidRPr="001B777E">
              <w:rPr>
                <w:sz w:val="12"/>
                <w:szCs w:val="12"/>
              </w:rPr>
              <w:t>окраска</w:t>
            </w:r>
            <w:r w:rsidRPr="001B777E">
              <w:rPr>
                <w:spacing w:val="40"/>
                <w:sz w:val="12"/>
                <w:szCs w:val="12"/>
              </w:rPr>
              <w:t xml:space="preserve"> </w:t>
            </w:r>
            <w:r w:rsidRPr="001B777E">
              <w:rPr>
                <w:sz w:val="12"/>
                <w:szCs w:val="12"/>
              </w:rPr>
              <w:t>1слой (железный</w:t>
            </w:r>
            <w:r w:rsidRPr="001B777E">
              <w:rPr>
                <w:spacing w:val="40"/>
                <w:sz w:val="12"/>
                <w:szCs w:val="12"/>
              </w:rPr>
              <w:t xml:space="preserve"> </w:t>
            </w:r>
            <w:r w:rsidRPr="001B777E">
              <w:rPr>
                <w:sz w:val="12"/>
                <w:szCs w:val="12"/>
              </w:rPr>
              <w:t>сурик)</w:t>
            </w:r>
            <w:r w:rsidRPr="001B777E">
              <w:rPr>
                <w:spacing w:val="-9"/>
                <w:sz w:val="12"/>
                <w:szCs w:val="12"/>
              </w:rPr>
              <w:t xml:space="preserve"> </w:t>
            </w:r>
            <w:r w:rsidRPr="001B777E">
              <w:rPr>
                <w:sz w:val="12"/>
                <w:szCs w:val="12"/>
              </w:rPr>
              <w:t>Հակակոռոզիոն</w:t>
            </w:r>
            <w:r w:rsidRPr="001B777E">
              <w:rPr>
                <w:spacing w:val="-8"/>
                <w:sz w:val="12"/>
                <w:szCs w:val="12"/>
              </w:rPr>
              <w:t xml:space="preserve"> </w:t>
            </w:r>
            <w:r w:rsidRPr="001B777E">
              <w:rPr>
                <w:sz w:val="12"/>
                <w:szCs w:val="12"/>
              </w:rPr>
              <w:t>ներկում</w:t>
            </w:r>
            <w:r w:rsidRPr="001B777E">
              <w:rPr>
                <w:spacing w:val="19"/>
                <w:sz w:val="12"/>
                <w:szCs w:val="12"/>
              </w:rPr>
              <w:t xml:space="preserve"> </w:t>
            </w:r>
            <w:r w:rsidRPr="001B777E">
              <w:rPr>
                <w:sz w:val="12"/>
                <w:szCs w:val="12"/>
              </w:rPr>
              <w:t>1</w:t>
            </w:r>
            <w:r w:rsidRPr="001B777E">
              <w:rPr>
                <w:spacing w:val="-9"/>
                <w:sz w:val="12"/>
                <w:szCs w:val="12"/>
              </w:rPr>
              <w:t xml:space="preserve"> </w:t>
            </w:r>
            <w:r w:rsidRPr="001B777E">
              <w:rPr>
                <w:sz w:val="12"/>
                <w:szCs w:val="12"/>
              </w:rPr>
              <w:t>շերտ</w:t>
            </w:r>
            <w:r w:rsidRPr="001B777E">
              <w:rPr>
                <w:spacing w:val="-9"/>
                <w:sz w:val="12"/>
                <w:szCs w:val="12"/>
              </w:rPr>
              <w:t xml:space="preserve"> </w:t>
            </w:r>
            <w:r w:rsidRPr="001B777E">
              <w:rPr>
                <w:sz w:val="12"/>
                <w:szCs w:val="12"/>
              </w:rPr>
              <w:t>(երկաթե</w:t>
            </w:r>
            <w:r w:rsidRPr="001B777E">
              <w:rPr>
                <w:spacing w:val="40"/>
                <w:sz w:val="12"/>
                <w:szCs w:val="12"/>
              </w:rPr>
              <w:t xml:space="preserve"> </w:t>
            </w:r>
            <w:r w:rsidRPr="001B777E">
              <w:rPr>
                <w:sz w:val="12"/>
                <w:szCs w:val="12"/>
              </w:rPr>
              <w:t>սուրիկ</w:t>
            </w:r>
            <w:r w:rsidRPr="001B777E">
              <w:rPr>
                <w:spacing w:val="40"/>
                <w:sz w:val="12"/>
                <w:szCs w:val="12"/>
              </w:rPr>
              <w:t xml:space="preserve"> </w:t>
            </w:r>
            <w:r w:rsidRPr="001B777E">
              <w:rPr>
                <w:sz w:val="12"/>
                <w:szCs w:val="12"/>
              </w:rPr>
              <w:t>)</w:t>
            </w:r>
          </w:p>
        </w:tc>
        <w:tc>
          <w:tcPr>
            <w:tcW w:w="553" w:type="dxa"/>
            <w:vMerge w:val="restart"/>
          </w:tcPr>
          <w:p w14:paraId="34443AD4" w14:textId="77777777" w:rsidR="001B777E" w:rsidRPr="001B777E" w:rsidRDefault="001B777E" w:rsidP="001B777E">
            <w:pPr>
              <w:pStyle w:val="TableParagraph"/>
              <w:rPr>
                <w:sz w:val="12"/>
                <w:szCs w:val="12"/>
              </w:rPr>
            </w:pPr>
          </w:p>
          <w:p w14:paraId="3891A34B" w14:textId="77777777" w:rsidR="001B777E" w:rsidRPr="001B777E" w:rsidRDefault="001B777E" w:rsidP="001B777E">
            <w:pPr>
              <w:pStyle w:val="TableParagraph"/>
              <w:rPr>
                <w:sz w:val="12"/>
                <w:szCs w:val="12"/>
              </w:rPr>
            </w:pPr>
          </w:p>
          <w:p w14:paraId="46324AA3" w14:textId="77777777" w:rsidR="001B777E" w:rsidRPr="001B777E" w:rsidRDefault="001B777E" w:rsidP="001B777E">
            <w:pPr>
              <w:pStyle w:val="TableParagraph"/>
              <w:spacing w:before="8"/>
              <w:rPr>
                <w:sz w:val="12"/>
                <w:szCs w:val="12"/>
              </w:rPr>
            </w:pPr>
          </w:p>
          <w:p w14:paraId="1266399E" w14:textId="77777777" w:rsidR="001B777E" w:rsidRPr="001B777E" w:rsidRDefault="001B777E" w:rsidP="001B777E">
            <w:pPr>
              <w:pStyle w:val="TableParagraph"/>
              <w:ind w:left="206"/>
              <w:rPr>
                <w:sz w:val="12"/>
                <w:szCs w:val="12"/>
              </w:rPr>
            </w:pPr>
            <w:r w:rsidRPr="001B777E">
              <w:rPr>
                <w:spacing w:val="-5"/>
                <w:sz w:val="12"/>
                <w:szCs w:val="12"/>
              </w:rPr>
              <w:t>м2</w:t>
            </w:r>
          </w:p>
        </w:tc>
        <w:tc>
          <w:tcPr>
            <w:tcW w:w="584" w:type="dxa"/>
          </w:tcPr>
          <w:p w14:paraId="76BD132C" w14:textId="77777777" w:rsidR="001B777E" w:rsidRPr="001B777E" w:rsidRDefault="001B777E" w:rsidP="001B777E">
            <w:pPr>
              <w:pStyle w:val="TableParagraph"/>
              <w:spacing w:before="2"/>
              <w:rPr>
                <w:sz w:val="12"/>
                <w:szCs w:val="12"/>
              </w:rPr>
            </w:pPr>
          </w:p>
          <w:p w14:paraId="4E9588B4" w14:textId="77777777" w:rsidR="001B777E" w:rsidRPr="001B777E" w:rsidRDefault="001B777E" w:rsidP="001B777E">
            <w:pPr>
              <w:pStyle w:val="TableParagraph"/>
              <w:spacing w:before="1"/>
              <w:ind w:left="57" w:right="33"/>
              <w:jc w:val="center"/>
              <w:rPr>
                <w:sz w:val="12"/>
                <w:szCs w:val="12"/>
              </w:rPr>
            </w:pPr>
            <w:r w:rsidRPr="001B777E">
              <w:rPr>
                <w:spacing w:val="-5"/>
                <w:sz w:val="12"/>
                <w:szCs w:val="12"/>
              </w:rPr>
              <w:t>19</w:t>
            </w:r>
          </w:p>
        </w:tc>
        <w:tc>
          <w:tcPr>
            <w:tcW w:w="570" w:type="dxa"/>
            <w:vMerge w:val="restart"/>
          </w:tcPr>
          <w:p w14:paraId="59AA35D5" w14:textId="77777777" w:rsidR="001B777E" w:rsidRPr="001B777E" w:rsidRDefault="001B777E" w:rsidP="001B777E">
            <w:pPr>
              <w:pStyle w:val="TableParagraph"/>
              <w:rPr>
                <w:sz w:val="12"/>
                <w:szCs w:val="12"/>
              </w:rPr>
            </w:pPr>
          </w:p>
          <w:p w14:paraId="71E0216A" w14:textId="77777777" w:rsidR="001B777E" w:rsidRPr="001B777E" w:rsidRDefault="001B777E" w:rsidP="001B777E">
            <w:pPr>
              <w:pStyle w:val="TableParagraph"/>
              <w:rPr>
                <w:sz w:val="12"/>
                <w:szCs w:val="12"/>
              </w:rPr>
            </w:pPr>
          </w:p>
          <w:p w14:paraId="3E6ED512" w14:textId="77777777" w:rsidR="001B777E" w:rsidRPr="001B777E" w:rsidRDefault="001B777E" w:rsidP="001B777E">
            <w:pPr>
              <w:pStyle w:val="TableParagraph"/>
              <w:spacing w:before="8"/>
              <w:rPr>
                <w:sz w:val="12"/>
                <w:szCs w:val="12"/>
              </w:rPr>
            </w:pPr>
          </w:p>
          <w:p w14:paraId="3CF0ED3B" w14:textId="77777777" w:rsidR="001B777E" w:rsidRPr="001B777E" w:rsidRDefault="001B777E" w:rsidP="001B777E">
            <w:pPr>
              <w:pStyle w:val="TableParagraph"/>
              <w:ind w:left="99"/>
              <w:rPr>
                <w:sz w:val="12"/>
                <w:szCs w:val="12"/>
              </w:rPr>
            </w:pPr>
            <w:r w:rsidRPr="001B777E">
              <w:rPr>
                <w:spacing w:val="-2"/>
                <w:sz w:val="12"/>
                <w:szCs w:val="12"/>
              </w:rPr>
              <w:t>0,1284</w:t>
            </w:r>
          </w:p>
        </w:tc>
        <w:tc>
          <w:tcPr>
            <w:tcW w:w="584" w:type="dxa"/>
          </w:tcPr>
          <w:p w14:paraId="01C9B42C" w14:textId="77777777" w:rsidR="001B777E" w:rsidRPr="001B777E" w:rsidRDefault="001B777E" w:rsidP="001B777E">
            <w:pPr>
              <w:pStyle w:val="TableParagraph"/>
              <w:spacing w:before="2"/>
              <w:rPr>
                <w:sz w:val="12"/>
                <w:szCs w:val="12"/>
              </w:rPr>
            </w:pPr>
          </w:p>
          <w:p w14:paraId="3211B741" w14:textId="77777777" w:rsidR="001B777E" w:rsidRPr="001B777E" w:rsidRDefault="001B777E" w:rsidP="001B777E">
            <w:pPr>
              <w:pStyle w:val="TableParagraph"/>
              <w:spacing w:before="1"/>
              <w:ind w:left="55" w:right="33"/>
              <w:jc w:val="center"/>
              <w:rPr>
                <w:sz w:val="12"/>
                <w:szCs w:val="12"/>
              </w:rPr>
            </w:pPr>
            <w:r w:rsidRPr="001B777E">
              <w:rPr>
                <w:spacing w:val="-2"/>
                <w:sz w:val="12"/>
                <w:szCs w:val="12"/>
              </w:rPr>
              <w:t>0,355</w:t>
            </w:r>
          </w:p>
        </w:tc>
        <w:tc>
          <w:tcPr>
            <w:tcW w:w="562" w:type="dxa"/>
          </w:tcPr>
          <w:p w14:paraId="6CB00617" w14:textId="77777777" w:rsidR="001B777E" w:rsidRPr="001B777E" w:rsidRDefault="001B777E" w:rsidP="001B777E">
            <w:pPr>
              <w:pStyle w:val="TableParagraph"/>
              <w:spacing w:before="2"/>
              <w:rPr>
                <w:sz w:val="12"/>
                <w:szCs w:val="12"/>
              </w:rPr>
            </w:pPr>
          </w:p>
          <w:p w14:paraId="37E68A28" w14:textId="77777777" w:rsidR="001B777E" w:rsidRPr="001B777E" w:rsidRDefault="001B777E" w:rsidP="001B777E">
            <w:pPr>
              <w:pStyle w:val="TableParagraph"/>
              <w:spacing w:before="1"/>
              <w:ind w:right="140"/>
              <w:jc w:val="right"/>
              <w:rPr>
                <w:sz w:val="12"/>
                <w:szCs w:val="12"/>
              </w:rPr>
            </w:pPr>
            <w:r w:rsidRPr="001B777E">
              <w:rPr>
                <w:spacing w:val="-4"/>
                <w:sz w:val="12"/>
                <w:szCs w:val="12"/>
              </w:rPr>
              <w:t>6,74</w:t>
            </w:r>
          </w:p>
        </w:tc>
        <w:tc>
          <w:tcPr>
            <w:tcW w:w="656" w:type="dxa"/>
            <w:vMerge w:val="restart"/>
          </w:tcPr>
          <w:p w14:paraId="224EE64B" w14:textId="77777777" w:rsidR="001B777E" w:rsidRPr="001B777E" w:rsidRDefault="001B777E" w:rsidP="001B777E">
            <w:pPr>
              <w:pStyle w:val="TableParagraph"/>
              <w:rPr>
                <w:sz w:val="12"/>
                <w:szCs w:val="12"/>
              </w:rPr>
            </w:pPr>
          </w:p>
        </w:tc>
        <w:tc>
          <w:tcPr>
            <w:tcW w:w="608" w:type="dxa"/>
          </w:tcPr>
          <w:p w14:paraId="47E582D8" w14:textId="77777777" w:rsidR="001B777E" w:rsidRPr="001B777E" w:rsidRDefault="001B777E" w:rsidP="001B777E">
            <w:pPr>
              <w:pStyle w:val="TableParagraph"/>
              <w:spacing w:before="2"/>
              <w:rPr>
                <w:sz w:val="12"/>
                <w:szCs w:val="12"/>
              </w:rPr>
            </w:pPr>
          </w:p>
          <w:p w14:paraId="4AD969C4" w14:textId="77777777" w:rsidR="001B777E" w:rsidRPr="001B777E" w:rsidRDefault="001B777E" w:rsidP="001B777E">
            <w:pPr>
              <w:pStyle w:val="TableParagraph"/>
              <w:spacing w:before="1"/>
              <w:ind w:right="130"/>
              <w:jc w:val="right"/>
              <w:rPr>
                <w:sz w:val="12"/>
                <w:szCs w:val="12"/>
              </w:rPr>
            </w:pPr>
            <w:r w:rsidRPr="001B777E">
              <w:rPr>
                <w:spacing w:val="-2"/>
                <w:sz w:val="12"/>
                <w:szCs w:val="12"/>
              </w:rPr>
              <w:t>0,000</w:t>
            </w:r>
          </w:p>
        </w:tc>
        <w:tc>
          <w:tcPr>
            <w:tcW w:w="648" w:type="dxa"/>
          </w:tcPr>
          <w:p w14:paraId="11BB611E" w14:textId="77777777" w:rsidR="001B777E" w:rsidRPr="001B777E" w:rsidRDefault="001B777E" w:rsidP="001B777E">
            <w:pPr>
              <w:pStyle w:val="TableParagraph"/>
              <w:spacing w:before="2"/>
              <w:rPr>
                <w:sz w:val="12"/>
                <w:szCs w:val="12"/>
              </w:rPr>
            </w:pPr>
          </w:p>
          <w:p w14:paraId="5C89785D" w14:textId="77777777" w:rsidR="001B777E" w:rsidRPr="001B777E" w:rsidRDefault="001B777E" w:rsidP="001B777E">
            <w:pPr>
              <w:pStyle w:val="TableParagraph"/>
              <w:spacing w:before="1"/>
              <w:ind w:right="185"/>
              <w:jc w:val="right"/>
              <w:rPr>
                <w:sz w:val="12"/>
                <w:szCs w:val="12"/>
              </w:rPr>
            </w:pPr>
            <w:r w:rsidRPr="001B777E">
              <w:rPr>
                <w:spacing w:val="-4"/>
                <w:sz w:val="12"/>
                <w:szCs w:val="12"/>
              </w:rPr>
              <w:t>0,00</w:t>
            </w:r>
          </w:p>
        </w:tc>
        <w:tc>
          <w:tcPr>
            <w:tcW w:w="2287" w:type="dxa"/>
          </w:tcPr>
          <w:p w14:paraId="20DB7808" w14:textId="77777777" w:rsidR="001B777E" w:rsidRPr="001B777E" w:rsidRDefault="001B777E" w:rsidP="001B777E">
            <w:pPr>
              <w:pStyle w:val="TableParagraph"/>
              <w:spacing w:before="7"/>
              <w:rPr>
                <w:sz w:val="12"/>
                <w:szCs w:val="12"/>
              </w:rPr>
            </w:pPr>
          </w:p>
          <w:p w14:paraId="1E988221" w14:textId="77777777" w:rsidR="001B777E" w:rsidRPr="001B777E" w:rsidRDefault="001B777E" w:rsidP="001B777E">
            <w:pPr>
              <w:pStyle w:val="TableParagraph"/>
              <w:ind w:left="23"/>
              <w:rPr>
                <w:sz w:val="12"/>
                <w:szCs w:val="12"/>
              </w:rPr>
            </w:pPr>
            <w:r w:rsidRPr="001B777E">
              <w:rPr>
                <w:spacing w:val="-2"/>
                <w:sz w:val="12"/>
                <w:szCs w:val="12"/>
              </w:rPr>
              <w:t>Олифа</w:t>
            </w:r>
          </w:p>
        </w:tc>
        <w:tc>
          <w:tcPr>
            <w:tcW w:w="418" w:type="dxa"/>
          </w:tcPr>
          <w:p w14:paraId="5BC500CE" w14:textId="77777777" w:rsidR="001B777E" w:rsidRPr="001B777E" w:rsidRDefault="001B777E" w:rsidP="001B777E">
            <w:pPr>
              <w:pStyle w:val="TableParagraph"/>
              <w:spacing w:before="2"/>
              <w:rPr>
                <w:sz w:val="12"/>
                <w:szCs w:val="12"/>
              </w:rPr>
            </w:pPr>
          </w:p>
          <w:p w14:paraId="2FBCD05B" w14:textId="77777777" w:rsidR="001B777E" w:rsidRPr="001B777E" w:rsidRDefault="001B777E" w:rsidP="001B777E">
            <w:pPr>
              <w:pStyle w:val="TableParagraph"/>
              <w:spacing w:before="1"/>
              <w:ind w:left="25" w:right="8"/>
              <w:jc w:val="center"/>
              <w:rPr>
                <w:sz w:val="12"/>
                <w:szCs w:val="12"/>
              </w:rPr>
            </w:pPr>
            <w:r w:rsidRPr="001B777E">
              <w:rPr>
                <w:spacing w:val="-5"/>
                <w:sz w:val="12"/>
                <w:szCs w:val="12"/>
              </w:rPr>
              <w:t>кг</w:t>
            </w:r>
          </w:p>
        </w:tc>
        <w:tc>
          <w:tcPr>
            <w:tcW w:w="561" w:type="dxa"/>
          </w:tcPr>
          <w:p w14:paraId="7991EDA6" w14:textId="77777777" w:rsidR="001B777E" w:rsidRPr="001B777E" w:rsidRDefault="001B777E" w:rsidP="001B777E">
            <w:pPr>
              <w:pStyle w:val="TableParagraph"/>
              <w:spacing w:before="2"/>
              <w:rPr>
                <w:sz w:val="12"/>
                <w:szCs w:val="12"/>
              </w:rPr>
            </w:pPr>
          </w:p>
          <w:p w14:paraId="6E56FB27" w14:textId="77777777" w:rsidR="001B777E" w:rsidRPr="001B777E" w:rsidRDefault="001B777E" w:rsidP="001B777E">
            <w:pPr>
              <w:pStyle w:val="TableParagraph"/>
              <w:spacing w:before="1"/>
              <w:ind w:left="43" w:right="23"/>
              <w:jc w:val="center"/>
              <w:rPr>
                <w:sz w:val="12"/>
                <w:szCs w:val="12"/>
              </w:rPr>
            </w:pPr>
            <w:r w:rsidRPr="001B777E">
              <w:rPr>
                <w:spacing w:val="-2"/>
                <w:sz w:val="12"/>
                <w:szCs w:val="12"/>
              </w:rPr>
              <w:t>0,0326</w:t>
            </w:r>
          </w:p>
        </w:tc>
        <w:tc>
          <w:tcPr>
            <w:tcW w:w="568" w:type="dxa"/>
          </w:tcPr>
          <w:p w14:paraId="19EDFF21" w14:textId="77777777" w:rsidR="001B777E" w:rsidRPr="001B777E" w:rsidRDefault="001B777E" w:rsidP="001B777E">
            <w:pPr>
              <w:pStyle w:val="TableParagraph"/>
              <w:spacing w:before="2"/>
              <w:rPr>
                <w:sz w:val="12"/>
                <w:szCs w:val="12"/>
              </w:rPr>
            </w:pPr>
          </w:p>
          <w:p w14:paraId="5A61677C" w14:textId="77777777" w:rsidR="001B777E" w:rsidRPr="001B777E" w:rsidRDefault="001B777E" w:rsidP="001B777E">
            <w:pPr>
              <w:pStyle w:val="TableParagraph"/>
              <w:spacing w:before="1"/>
              <w:ind w:left="38" w:right="17"/>
              <w:jc w:val="center"/>
              <w:rPr>
                <w:sz w:val="12"/>
                <w:szCs w:val="12"/>
              </w:rPr>
            </w:pPr>
            <w:r w:rsidRPr="001B777E">
              <w:rPr>
                <w:spacing w:val="-5"/>
                <w:sz w:val="12"/>
                <w:szCs w:val="12"/>
              </w:rPr>
              <w:t>0,4</w:t>
            </w:r>
          </w:p>
        </w:tc>
        <w:tc>
          <w:tcPr>
            <w:tcW w:w="513" w:type="dxa"/>
          </w:tcPr>
          <w:p w14:paraId="65CBD95C" w14:textId="77777777" w:rsidR="001B777E" w:rsidRPr="001B777E" w:rsidRDefault="001B777E" w:rsidP="001B777E">
            <w:pPr>
              <w:pStyle w:val="TableParagraph"/>
              <w:spacing w:before="2"/>
              <w:rPr>
                <w:sz w:val="12"/>
                <w:szCs w:val="12"/>
              </w:rPr>
            </w:pPr>
          </w:p>
          <w:p w14:paraId="585E8C0A" w14:textId="77777777" w:rsidR="001B777E" w:rsidRPr="001B777E" w:rsidRDefault="001B777E" w:rsidP="001B777E">
            <w:pPr>
              <w:pStyle w:val="TableParagraph"/>
              <w:spacing w:before="1"/>
              <w:ind w:left="56" w:right="34"/>
              <w:jc w:val="center"/>
              <w:rPr>
                <w:sz w:val="12"/>
                <w:szCs w:val="12"/>
              </w:rPr>
            </w:pPr>
            <w:r w:rsidRPr="001B777E">
              <w:rPr>
                <w:spacing w:val="-4"/>
                <w:sz w:val="12"/>
                <w:szCs w:val="12"/>
              </w:rPr>
              <w:t>0,01</w:t>
            </w:r>
          </w:p>
        </w:tc>
        <w:tc>
          <w:tcPr>
            <w:tcW w:w="647" w:type="dxa"/>
          </w:tcPr>
          <w:p w14:paraId="3E2F51DF" w14:textId="77777777" w:rsidR="001B777E" w:rsidRPr="001B777E" w:rsidRDefault="001B777E" w:rsidP="001B777E">
            <w:pPr>
              <w:pStyle w:val="TableParagraph"/>
              <w:spacing w:before="2"/>
              <w:rPr>
                <w:sz w:val="12"/>
                <w:szCs w:val="12"/>
              </w:rPr>
            </w:pPr>
          </w:p>
          <w:p w14:paraId="3864A39D" w14:textId="77777777" w:rsidR="001B777E" w:rsidRPr="001B777E" w:rsidRDefault="001B777E" w:rsidP="001B777E">
            <w:pPr>
              <w:pStyle w:val="TableParagraph"/>
              <w:spacing w:before="1"/>
              <w:ind w:left="208"/>
              <w:rPr>
                <w:sz w:val="12"/>
                <w:szCs w:val="12"/>
              </w:rPr>
            </w:pPr>
            <w:r w:rsidRPr="001B777E">
              <w:rPr>
                <w:spacing w:val="-4"/>
                <w:sz w:val="12"/>
                <w:szCs w:val="12"/>
              </w:rPr>
              <w:t>0,28</w:t>
            </w:r>
          </w:p>
        </w:tc>
        <w:tc>
          <w:tcPr>
            <w:tcW w:w="520" w:type="dxa"/>
            <w:vMerge w:val="restart"/>
          </w:tcPr>
          <w:p w14:paraId="07E5A271" w14:textId="77777777" w:rsidR="001B777E" w:rsidRPr="001B777E" w:rsidRDefault="001B777E" w:rsidP="001B777E">
            <w:pPr>
              <w:pStyle w:val="TableParagraph"/>
              <w:rPr>
                <w:sz w:val="12"/>
                <w:szCs w:val="12"/>
              </w:rPr>
            </w:pPr>
          </w:p>
          <w:p w14:paraId="0F958BD1" w14:textId="77777777" w:rsidR="001B777E" w:rsidRPr="001B777E" w:rsidRDefault="001B777E" w:rsidP="001B777E">
            <w:pPr>
              <w:pStyle w:val="TableParagraph"/>
              <w:rPr>
                <w:sz w:val="12"/>
                <w:szCs w:val="12"/>
              </w:rPr>
            </w:pPr>
          </w:p>
          <w:p w14:paraId="77217E54" w14:textId="77777777" w:rsidR="001B777E" w:rsidRPr="001B777E" w:rsidRDefault="001B777E" w:rsidP="001B777E">
            <w:pPr>
              <w:pStyle w:val="TableParagraph"/>
              <w:spacing w:before="8"/>
              <w:rPr>
                <w:sz w:val="12"/>
                <w:szCs w:val="12"/>
              </w:rPr>
            </w:pPr>
          </w:p>
          <w:p w14:paraId="5AF85F90" w14:textId="77777777" w:rsidR="001B777E" w:rsidRPr="001B777E" w:rsidRDefault="001B777E" w:rsidP="001B777E">
            <w:pPr>
              <w:pStyle w:val="TableParagraph"/>
              <w:ind w:left="144"/>
              <w:rPr>
                <w:sz w:val="12"/>
                <w:szCs w:val="12"/>
              </w:rPr>
            </w:pPr>
            <w:r w:rsidRPr="001B777E">
              <w:rPr>
                <w:spacing w:val="-4"/>
                <w:sz w:val="12"/>
                <w:szCs w:val="12"/>
              </w:rPr>
              <w:t>0,55</w:t>
            </w:r>
          </w:p>
        </w:tc>
        <w:tc>
          <w:tcPr>
            <w:tcW w:w="734" w:type="dxa"/>
            <w:vMerge w:val="restart"/>
          </w:tcPr>
          <w:p w14:paraId="05770BAE" w14:textId="77777777" w:rsidR="001B777E" w:rsidRPr="001B777E" w:rsidRDefault="001B777E" w:rsidP="001B777E">
            <w:pPr>
              <w:pStyle w:val="TableParagraph"/>
              <w:rPr>
                <w:sz w:val="12"/>
                <w:szCs w:val="12"/>
              </w:rPr>
            </w:pPr>
          </w:p>
          <w:p w14:paraId="4307C90F" w14:textId="77777777" w:rsidR="001B777E" w:rsidRPr="001B777E" w:rsidRDefault="001B777E" w:rsidP="001B777E">
            <w:pPr>
              <w:pStyle w:val="TableParagraph"/>
              <w:rPr>
                <w:sz w:val="12"/>
                <w:szCs w:val="12"/>
              </w:rPr>
            </w:pPr>
          </w:p>
          <w:p w14:paraId="1CB91CCB" w14:textId="77777777" w:rsidR="001B777E" w:rsidRPr="001B777E" w:rsidRDefault="001B777E" w:rsidP="001B777E">
            <w:pPr>
              <w:pStyle w:val="TableParagraph"/>
              <w:spacing w:before="8"/>
              <w:rPr>
                <w:sz w:val="12"/>
                <w:szCs w:val="12"/>
              </w:rPr>
            </w:pPr>
          </w:p>
          <w:p w14:paraId="04925125" w14:textId="77777777" w:rsidR="001B777E" w:rsidRPr="001B777E" w:rsidRDefault="001B777E" w:rsidP="001B777E">
            <w:pPr>
              <w:pStyle w:val="TableParagraph"/>
              <w:ind w:left="217"/>
              <w:rPr>
                <w:sz w:val="12"/>
                <w:szCs w:val="12"/>
              </w:rPr>
            </w:pPr>
            <w:r w:rsidRPr="001B777E">
              <w:rPr>
                <w:spacing w:val="-2"/>
                <w:sz w:val="12"/>
                <w:szCs w:val="12"/>
              </w:rPr>
              <w:t>10,52</w:t>
            </w:r>
          </w:p>
        </w:tc>
      </w:tr>
      <w:tr w:rsidR="001B777E" w:rsidRPr="001B777E" w14:paraId="2668B3EE" w14:textId="77777777" w:rsidTr="001B777E">
        <w:trPr>
          <w:trHeight w:val="594"/>
        </w:trPr>
        <w:tc>
          <w:tcPr>
            <w:tcW w:w="519" w:type="dxa"/>
            <w:vMerge/>
            <w:tcBorders>
              <w:top w:val="nil"/>
            </w:tcBorders>
          </w:tcPr>
          <w:p w14:paraId="327C5EFE" w14:textId="77777777" w:rsidR="001B777E" w:rsidRPr="001B777E" w:rsidRDefault="001B777E" w:rsidP="001B777E">
            <w:pPr>
              <w:rPr>
                <w:sz w:val="12"/>
                <w:szCs w:val="12"/>
              </w:rPr>
            </w:pPr>
          </w:p>
        </w:tc>
        <w:tc>
          <w:tcPr>
            <w:tcW w:w="742" w:type="dxa"/>
            <w:vMerge/>
            <w:tcBorders>
              <w:top w:val="nil"/>
            </w:tcBorders>
          </w:tcPr>
          <w:p w14:paraId="6854FBBB" w14:textId="77777777" w:rsidR="001B777E" w:rsidRPr="001B777E" w:rsidRDefault="001B777E" w:rsidP="001B777E">
            <w:pPr>
              <w:rPr>
                <w:sz w:val="12"/>
                <w:szCs w:val="12"/>
              </w:rPr>
            </w:pPr>
          </w:p>
        </w:tc>
        <w:tc>
          <w:tcPr>
            <w:tcW w:w="3233" w:type="dxa"/>
            <w:vMerge/>
            <w:tcBorders>
              <w:top w:val="nil"/>
            </w:tcBorders>
          </w:tcPr>
          <w:p w14:paraId="1F4A1D63" w14:textId="77777777" w:rsidR="001B777E" w:rsidRPr="001B777E" w:rsidRDefault="001B777E" w:rsidP="001B777E">
            <w:pPr>
              <w:rPr>
                <w:sz w:val="12"/>
                <w:szCs w:val="12"/>
              </w:rPr>
            </w:pPr>
          </w:p>
        </w:tc>
        <w:tc>
          <w:tcPr>
            <w:tcW w:w="553" w:type="dxa"/>
            <w:vMerge/>
            <w:tcBorders>
              <w:top w:val="nil"/>
            </w:tcBorders>
          </w:tcPr>
          <w:p w14:paraId="79561A61" w14:textId="77777777" w:rsidR="001B777E" w:rsidRPr="001B777E" w:rsidRDefault="001B777E" w:rsidP="001B777E">
            <w:pPr>
              <w:rPr>
                <w:sz w:val="12"/>
                <w:szCs w:val="12"/>
              </w:rPr>
            </w:pPr>
          </w:p>
        </w:tc>
        <w:tc>
          <w:tcPr>
            <w:tcW w:w="584" w:type="dxa"/>
          </w:tcPr>
          <w:p w14:paraId="773EFD03" w14:textId="77777777" w:rsidR="001B777E" w:rsidRPr="001B777E" w:rsidRDefault="001B777E" w:rsidP="001B777E">
            <w:pPr>
              <w:pStyle w:val="TableParagraph"/>
              <w:spacing w:before="7"/>
              <w:rPr>
                <w:sz w:val="12"/>
                <w:szCs w:val="12"/>
              </w:rPr>
            </w:pPr>
          </w:p>
          <w:p w14:paraId="467D4D02" w14:textId="77777777" w:rsidR="001B777E" w:rsidRPr="001B777E" w:rsidRDefault="001B777E" w:rsidP="001B777E">
            <w:pPr>
              <w:pStyle w:val="TableParagraph"/>
              <w:ind w:left="57" w:right="33"/>
              <w:jc w:val="center"/>
              <w:rPr>
                <w:sz w:val="12"/>
                <w:szCs w:val="12"/>
              </w:rPr>
            </w:pPr>
            <w:r w:rsidRPr="001B777E">
              <w:rPr>
                <w:spacing w:val="-5"/>
                <w:sz w:val="12"/>
                <w:szCs w:val="12"/>
              </w:rPr>
              <w:t>19</w:t>
            </w:r>
          </w:p>
        </w:tc>
        <w:tc>
          <w:tcPr>
            <w:tcW w:w="570" w:type="dxa"/>
            <w:vMerge/>
            <w:tcBorders>
              <w:top w:val="nil"/>
            </w:tcBorders>
          </w:tcPr>
          <w:p w14:paraId="50001560" w14:textId="77777777" w:rsidR="001B777E" w:rsidRPr="001B777E" w:rsidRDefault="001B777E" w:rsidP="001B777E">
            <w:pPr>
              <w:rPr>
                <w:sz w:val="12"/>
                <w:szCs w:val="12"/>
              </w:rPr>
            </w:pPr>
          </w:p>
        </w:tc>
        <w:tc>
          <w:tcPr>
            <w:tcW w:w="584" w:type="dxa"/>
          </w:tcPr>
          <w:p w14:paraId="2E40E0F0" w14:textId="77777777" w:rsidR="001B777E" w:rsidRPr="001B777E" w:rsidRDefault="001B777E" w:rsidP="001B777E">
            <w:pPr>
              <w:pStyle w:val="TableParagraph"/>
              <w:spacing w:before="7"/>
              <w:rPr>
                <w:sz w:val="12"/>
                <w:szCs w:val="12"/>
              </w:rPr>
            </w:pPr>
          </w:p>
          <w:p w14:paraId="0A022198" w14:textId="77777777" w:rsidR="001B777E" w:rsidRPr="001B777E" w:rsidRDefault="001B777E" w:rsidP="001B777E">
            <w:pPr>
              <w:pStyle w:val="TableParagraph"/>
              <w:ind w:left="55" w:right="33"/>
              <w:jc w:val="center"/>
              <w:rPr>
                <w:sz w:val="12"/>
                <w:szCs w:val="12"/>
              </w:rPr>
            </w:pPr>
            <w:r w:rsidRPr="001B777E">
              <w:rPr>
                <w:spacing w:val="-2"/>
                <w:sz w:val="12"/>
                <w:szCs w:val="12"/>
              </w:rPr>
              <w:t>0,000</w:t>
            </w:r>
          </w:p>
        </w:tc>
        <w:tc>
          <w:tcPr>
            <w:tcW w:w="562" w:type="dxa"/>
          </w:tcPr>
          <w:p w14:paraId="0ECF85DC" w14:textId="77777777" w:rsidR="001B777E" w:rsidRPr="001B777E" w:rsidRDefault="001B777E" w:rsidP="001B777E">
            <w:pPr>
              <w:pStyle w:val="TableParagraph"/>
              <w:spacing w:before="7"/>
              <w:rPr>
                <w:sz w:val="12"/>
                <w:szCs w:val="12"/>
              </w:rPr>
            </w:pPr>
          </w:p>
          <w:p w14:paraId="4A4F00E5" w14:textId="77777777" w:rsidR="001B777E" w:rsidRPr="001B777E" w:rsidRDefault="001B777E" w:rsidP="001B777E">
            <w:pPr>
              <w:pStyle w:val="TableParagraph"/>
              <w:ind w:right="140"/>
              <w:jc w:val="right"/>
              <w:rPr>
                <w:sz w:val="12"/>
                <w:szCs w:val="12"/>
              </w:rPr>
            </w:pPr>
            <w:r w:rsidRPr="001B777E">
              <w:rPr>
                <w:spacing w:val="-4"/>
                <w:sz w:val="12"/>
                <w:szCs w:val="12"/>
              </w:rPr>
              <w:t>0,00</w:t>
            </w:r>
          </w:p>
        </w:tc>
        <w:tc>
          <w:tcPr>
            <w:tcW w:w="656" w:type="dxa"/>
            <w:vMerge/>
            <w:tcBorders>
              <w:top w:val="nil"/>
            </w:tcBorders>
          </w:tcPr>
          <w:p w14:paraId="53E21EF7" w14:textId="77777777" w:rsidR="001B777E" w:rsidRPr="001B777E" w:rsidRDefault="001B777E" w:rsidP="001B777E">
            <w:pPr>
              <w:rPr>
                <w:sz w:val="12"/>
                <w:szCs w:val="12"/>
              </w:rPr>
            </w:pPr>
          </w:p>
        </w:tc>
        <w:tc>
          <w:tcPr>
            <w:tcW w:w="608" w:type="dxa"/>
          </w:tcPr>
          <w:p w14:paraId="24CAD867" w14:textId="77777777" w:rsidR="001B777E" w:rsidRPr="001B777E" w:rsidRDefault="001B777E" w:rsidP="001B777E">
            <w:pPr>
              <w:pStyle w:val="TableParagraph"/>
              <w:spacing w:before="7"/>
              <w:rPr>
                <w:sz w:val="12"/>
                <w:szCs w:val="12"/>
              </w:rPr>
            </w:pPr>
          </w:p>
          <w:p w14:paraId="14DCA5C3" w14:textId="77777777" w:rsidR="001B777E" w:rsidRPr="001B777E" w:rsidRDefault="001B777E" w:rsidP="001B777E">
            <w:pPr>
              <w:pStyle w:val="TableParagraph"/>
              <w:ind w:right="130"/>
              <w:jc w:val="right"/>
              <w:rPr>
                <w:sz w:val="12"/>
                <w:szCs w:val="12"/>
              </w:rPr>
            </w:pPr>
            <w:r w:rsidRPr="001B777E">
              <w:rPr>
                <w:spacing w:val="-2"/>
                <w:sz w:val="12"/>
                <w:szCs w:val="12"/>
              </w:rPr>
              <w:t>0,000</w:t>
            </w:r>
          </w:p>
        </w:tc>
        <w:tc>
          <w:tcPr>
            <w:tcW w:w="648" w:type="dxa"/>
          </w:tcPr>
          <w:p w14:paraId="6FCFE21C" w14:textId="77777777" w:rsidR="001B777E" w:rsidRPr="001B777E" w:rsidRDefault="001B777E" w:rsidP="001B777E">
            <w:pPr>
              <w:pStyle w:val="TableParagraph"/>
              <w:spacing w:before="7"/>
              <w:rPr>
                <w:sz w:val="12"/>
                <w:szCs w:val="12"/>
              </w:rPr>
            </w:pPr>
          </w:p>
          <w:p w14:paraId="152235D3" w14:textId="77777777" w:rsidR="001B777E" w:rsidRPr="001B777E" w:rsidRDefault="001B777E" w:rsidP="001B777E">
            <w:pPr>
              <w:pStyle w:val="TableParagraph"/>
              <w:ind w:right="185"/>
              <w:jc w:val="right"/>
              <w:rPr>
                <w:sz w:val="12"/>
                <w:szCs w:val="12"/>
              </w:rPr>
            </w:pPr>
            <w:r w:rsidRPr="001B777E">
              <w:rPr>
                <w:spacing w:val="-4"/>
                <w:sz w:val="12"/>
                <w:szCs w:val="12"/>
              </w:rPr>
              <w:t>0,00</w:t>
            </w:r>
          </w:p>
        </w:tc>
        <w:tc>
          <w:tcPr>
            <w:tcW w:w="2287" w:type="dxa"/>
          </w:tcPr>
          <w:p w14:paraId="5C77979F" w14:textId="77777777" w:rsidR="001B777E" w:rsidRPr="001B777E" w:rsidRDefault="001B777E" w:rsidP="001B777E">
            <w:pPr>
              <w:pStyle w:val="TableParagraph"/>
              <w:spacing w:before="44" w:line="261" w:lineRule="auto"/>
              <w:ind w:left="23"/>
              <w:rPr>
                <w:sz w:val="12"/>
                <w:szCs w:val="12"/>
              </w:rPr>
            </w:pPr>
            <w:r w:rsidRPr="001B777E">
              <w:rPr>
                <w:sz w:val="12"/>
                <w:szCs w:val="12"/>
              </w:rPr>
              <w:t>Краска</w:t>
            </w:r>
            <w:r w:rsidRPr="001B777E">
              <w:rPr>
                <w:spacing w:val="-4"/>
                <w:sz w:val="12"/>
                <w:szCs w:val="12"/>
              </w:rPr>
              <w:t xml:space="preserve"> </w:t>
            </w:r>
            <w:r w:rsidRPr="001B777E">
              <w:rPr>
                <w:sz w:val="12"/>
                <w:szCs w:val="12"/>
              </w:rPr>
              <w:t>антикоррозийная</w:t>
            </w:r>
            <w:r w:rsidRPr="001B777E">
              <w:rPr>
                <w:spacing w:val="40"/>
                <w:sz w:val="12"/>
                <w:szCs w:val="12"/>
              </w:rPr>
              <w:t xml:space="preserve"> </w:t>
            </w:r>
            <w:r w:rsidRPr="001B777E">
              <w:rPr>
                <w:sz w:val="12"/>
                <w:szCs w:val="12"/>
              </w:rPr>
              <w:t>Ժանգակայուն,</w:t>
            </w:r>
            <w:r w:rsidRPr="001B777E">
              <w:rPr>
                <w:spacing w:val="-9"/>
                <w:sz w:val="12"/>
                <w:szCs w:val="12"/>
              </w:rPr>
              <w:t xml:space="preserve"> </w:t>
            </w:r>
            <w:r w:rsidRPr="001B777E">
              <w:rPr>
                <w:sz w:val="12"/>
                <w:szCs w:val="12"/>
              </w:rPr>
              <w:t>3B1,</w:t>
            </w:r>
            <w:r w:rsidRPr="001B777E">
              <w:rPr>
                <w:spacing w:val="-9"/>
                <w:sz w:val="12"/>
                <w:szCs w:val="12"/>
              </w:rPr>
              <w:t xml:space="preserve"> </w:t>
            </w:r>
            <w:r w:rsidRPr="001B777E">
              <w:rPr>
                <w:sz w:val="12"/>
                <w:szCs w:val="12"/>
              </w:rPr>
              <w:t>1.9կգ,</w:t>
            </w:r>
            <w:r w:rsidRPr="001B777E">
              <w:rPr>
                <w:spacing w:val="-9"/>
                <w:sz w:val="12"/>
                <w:szCs w:val="12"/>
              </w:rPr>
              <w:t xml:space="preserve"> </w:t>
            </w:r>
            <w:r w:rsidRPr="001B777E">
              <w:rPr>
                <w:sz w:val="12"/>
                <w:szCs w:val="12"/>
              </w:rPr>
              <w:t>շուտ</w:t>
            </w:r>
            <w:r w:rsidRPr="001B777E">
              <w:rPr>
                <w:spacing w:val="40"/>
                <w:sz w:val="12"/>
                <w:szCs w:val="12"/>
              </w:rPr>
              <w:t xml:space="preserve"> </w:t>
            </w:r>
            <w:r w:rsidRPr="001B777E">
              <w:rPr>
                <w:spacing w:val="-2"/>
                <w:sz w:val="12"/>
                <w:szCs w:val="12"/>
              </w:rPr>
              <w:t>չորացող</w:t>
            </w:r>
          </w:p>
        </w:tc>
        <w:tc>
          <w:tcPr>
            <w:tcW w:w="418" w:type="dxa"/>
          </w:tcPr>
          <w:p w14:paraId="7300A2E6" w14:textId="77777777" w:rsidR="001B777E" w:rsidRPr="001B777E" w:rsidRDefault="001B777E" w:rsidP="001B777E">
            <w:pPr>
              <w:pStyle w:val="TableParagraph"/>
              <w:spacing w:before="7"/>
              <w:rPr>
                <w:sz w:val="12"/>
                <w:szCs w:val="12"/>
              </w:rPr>
            </w:pPr>
          </w:p>
          <w:p w14:paraId="7A764038" w14:textId="77777777" w:rsidR="001B777E" w:rsidRPr="001B777E" w:rsidRDefault="001B777E" w:rsidP="001B777E">
            <w:pPr>
              <w:pStyle w:val="TableParagraph"/>
              <w:ind w:left="25" w:right="8"/>
              <w:jc w:val="center"/>
              <w:rPr>
                <w:sz w:val="12"/>
                <w:szCs w:val="12"/>
              </w:rPr>
            </w:pPr>
            <w:r w:rsidRPr="001B777E">
              <w:rPr>
                <w:spacing w:val="-5"/>
                <w:sz w:val="12"/>
                <w:szCs w:val="12"/>
              </w:rPr>
              <w:t>кг</w:t>
            </w:r>
          </w:p>
        </w:tc>
        <w:tc>
          <w:tcPr>
            <w:tcW w:w="561" w:type="dxa"/>
          </w:tcPr>
          <w:p w14:paraId="258AAF7D" w14:textId="77777777" w:rsidR="001B777E" w:rsidRPr="001B777E" w:rsidRDefault="001B777E" w:rsidP="001B777E">
            <w:pPr>
              <w:pStyle w:val="TableParagraph"/>
              <w:spacing w:before="7"/>
              <w:rPr>
                <w:sz w:val="12"/>
                <w:szCs w:val="12"/>
              </w:rPr>
            </w:pPr>
          </w:p>
          <w:p w14:paraId="547B0DB9" w14:textId="77777777" w:rsidR="001B777E" w:rsidRPr="001B777E" w:rsidRDefault="001B777E" w:rsidP="001B777E">
            <w:pPr>
              <w:pStyle w:val="TableParagraph"/>
              <w:ind w:left="43" w:right="23"/>
              <w:jc w:val="center"/>
              <w:rPr>
                <w:sz w:val="12"/>
                <w:szCs w:val="12"/>
              </w:rPr>
            </w:pPr>
            <w:r w:rsidRPr="001B777E">
              <w:rPr>
                <w:spacing w:val="-2"/>
                <w:sz w:val="12"/>
                <w:szCs w:val="12"/>
              </w:rPr>
              <w:t>0,1518</w:t>
            </w:r>
          </w:p>
        </w:tc>
        <w:tc>
          <w:tcPr>
            <w:tcW w:w="568" w:type="dxa"/>
          </w:tcPr>
          <w:p w14:paraId="0FCA5EB5" w14:textId="77777777" w:rsidR="001B777E" w:rsidRPr="001B777E" w:rsidRDefault="001B777E" w:rsidP="001B777E">
            <w:pPr>
              <w:pStyle w:val="TableParagraph"/>
              <w:spacing w:before="7"/>
              <w:rPr>
                <w:sz w:val="12"/>
                <w:szCs w:val="12"/>
              </w:rPr>
            </w:pPr>
          </w:p>
          <w:p w14:paraId="619FF9D4" w14:textId="77777777" w:rsidR="001B777E" w:rsidRPr="001B777E" w:rsidRDefault="001B777E" w:rsidP="001B777E">
            <w:pPr>
              <w:pStyle w:val="TableParagraph"/>
              <w:ind w:left="38" w:right="17"/>
              <w:jc w:val="center"/>
              <w:rPr>
                <w:sz w:val="12"/>
                <w:szCs w:val="12"/>
              </w:rPr>
            </w:pPr>
            <w:r w:rsidRPr="001B777E">
              <w:rPr>
                <w:spacing w:val="-2"/>
                <w:sz w:val="12"/>
                <w:szCs w:val="12"/>
              </w:rPr>
              <w:t>1,06667</w:t>
            </w:r>
          </w:p>
        </w:tc>
        <w:tc>
          <w:tcPr>
            <w:tcW w:w="513" w:type="dxa"/>
          </w:tcPr>
          <w:p w14:paraId="51401D12" w14:textId="77777777" w:rsidR="001B777E" w:rsidRPr="001B777E" w:rsidRDefault="001B777E" w:rsidP="001B777E">
            <w:pPr>
              <w:pStyle w:val="TableParagraph"/>
              <w:spacing w:before="7"/>
              <w:rPr>
                <w:sz w:val="12"/>
                <w:szCs w:val="12"/>
              </w:rPr>
            </w:pPr>
          </w:p>
          <w:p w14:paraId="23A81A53" w14:textId="77777777" w:rsidR="001B777E" w:rsidRPr="001B777E" w:rsidRDefault="001B777E" w:rsidP="001B777E">
            <w:pPr>
              <w:pStyle w:val="TableParagraph"/>
              <w:ind w:left="56" w:right="34"/>
              <w:jc w:val="center"/>
              <w:rPr>
                <w:sz w:val="12"/>
                <w:szCs w:val="12"/>
              </w:rPr>
            </w:pPr>
            <w:r w:rsidRPr="001B777E">
              <w:rPr>
                <w:spacing w:val="-4"/>
                <w:sz w:val="12"/>
                <w:szCs w:val="12"/>
              </w:rPr>
              <w:t>0,18</w:t>
            </w:r>
          </w:p>
        </w:tc>
        <w:tc>
          <w:tcPr>
            <w:tcW w:w="647" w:type="dxa"/>
          </w:tcPr>
          <w:p w14:paraId="0306B361" w14:textId="77777777" w:rsidR="001B777E" w:rsidRPr="001B777E" w:rsidRDefault="001B777E" w:rsidP="001B777E">
            <w:pPr>
              <w:pStyle w:val="TableParagraph"/>
              <w:spacing w:before="7"/>
              <w:rPr>
                <w:sz w:val="12"/>
                <w:szCs w:val="12"/>
              </w:rPr>
            </w:pPr>
          </w:p>
          <w:p w14:paraId="331C3FD2" w14:textId="77777777" w:rsidR="001B777E" w:rsidRPr="001B777E" w:rsidRDefault="001B777E" w:rsidP="001B777E">
            <w:pPr>
              <w:pStyle w:val="TableParagraph"/>
              <w:ind w:left="208"/>
              <w:rPr>
                <w:sz w:val="12"/>
                <w:szCs w:val="12"/>
              </w:rPr>
            </w:pPr>
            <w:r w:rsidRPr="001B777E">
              <w:rPr>
                <w:spacing w:val="-4"/>
                <w:sz w:val="12"/>
                <w:szCs w:val="12"/>
              </w:rPr>
              <w:t>3,50</w:t>
            </w:r>
          </w:p>
        </w:tc>
        <w:tc>
          <w:tcPr>
            <w:tcW w:w="520" w:type="dxa"/>
            <w:vMerge/>
            <w:tcBorders>
              <w:top w:val="nil"/>
            </w:tcBorders>
          </w:tcPr>
          <w:p w14:paraId="5DC91BE1" w14:textId="77777777" w:rsidR="001B777E" w:rsidRPr="001B777E" w:rsidRDefault="001B777E" w:rsidP="001B777E">
            <w:pPr>
              <w:rPr>
                <w:sz w:val="12"/>
                <w:szCs w:val="12"/>
              </w:rPr>
            </w:pPr>
          </w:p>
        </w:tc>
        <w:tc>
          <w:tcPr>
            <w:tcW w:w="734" w:type="dxa"/>
            <w:vMerge/>
            <w:tcBorders>
              <w:top w:val="nil"/>
            </w:tcBorders>
          </w:tcPr>
          <w:p w14:paraId="073F6740" w14:textId="77777777" w:rsidR="001B777E" w:rsidRPr="001B777E" w:rsidRDefault="001B777E" w:rsidP="001B777E">
            <w:pPr>
              <w:rPr>
                <w:sz w:val="12"/>
                <w:szCs w:val="12"/>
              </w:rPr>
            </w:pPr>
          </w:p>
        </w:tc>
      </w:tr>
      <w:tr w:rsidR="001B777E" w:rsidRPr="001B777E" w14:paraId="3DE84E1A" w14:textId="77777777" w:rsidTr="001B777E">
        <w:trPr>
          <w:trHeight w:val="535"/>
        </w:trPr>
        <w:tc>
          <w:tcPr>
            <w:tcW w:w="519" w:type="dxa"/>
            <w:tcBorders>
              <w:bottom w:val="nil"/>
            </w:tcBorders>
          </w:tcPr>
          <w:p w14:paraId="19CB7559" w14:textId="77777777" w:rsidR="001B777E" w:rsidRPr="001B777E" w:rsidRDefault="001B777E" w:rsidP="001B777E">
            <w:pPr>
              <w:pStyle w:val="TableParagraph"/>
              <w:rPr>
                <w:sz w:val="12"/>
                <w:szCs w:val="12"/>
              </w:rPr>
            </w:pPr>
          </w:p>
          <w:p w14:paraId="2D61A08A" w14:textId="77777777" w:rsidR="001B777E" w:rsidRPr="001B777E" w:rsidRDefault="001B777E" w:rsidP="001B777E">
            <w:pPr>
              <w:pStyle w:val="TableParagraph"/>
              <w:ind w:left="37" w:right="35"/>
              <w:jc w:val="center"/>
              <w:rPr>
                <w:i/>
                <w:sz w:val="12"/>
                <w:szCs w:val="12"/>
              </w:rPr>
            </w:pPr>
            <w:r w:rsidRPr="001B777E">
              <w:rPr>
                <w:i/>
                <w:spacing w:val="-5"/>
                <w:sz w:val="12"/>
                <w:szCs w:val="12"/>
              </w:rPr>
              <w:t>69</w:t>
            </w:r>
          </w:p>
        </w:tc>
        <w:tc>
          <w:tcPr>
            <w:tcW w:w="742" w:type="dxa"/>
            <w:tcBorders>
              <w:bottom w:val="nil"/>
            </w:tcBorders>
          </w:tcPr>
          <w:p w14:paraId="1558935F" w14:textId="77777777" w:rsidR="001B777E" w:rsidRPr="001B777E" w:rsidRDefault="001B777E" w:rsidP="001B777E">
            <w:pPr>
              <w:pStyle w:val="TableParagraph"/>
              <w:spacing w:before="2"/>
              <w:rPr>
                <w:sz w:val="12"/>
                <w:szCs w:val="12"/>
              </w:rPr>
            </w:pPr>
          </w:p>
          <w:p w14:paraId="021A50B3" w14:textId="77777777" w:rsidR="001B777E" w:rsidRPr="001B777E" w:rsidRDefault="001B777E" w:rsidP="001B777E">
            <w:pPr>
              <w:pStyle w:val="TableParagraph"/>
              <w:ind w:left="39" w:right="13"/>
              <w:jc w:val="center"/>
              <w:rPr>
                <w:sz w:val="12"/>
                <w:szCs w:val="12"/>
              </w:rPr>
            </w:pPr>
            <w:r w:rsidRPr="001B777E">
              <w:rPr>
                <w:w w:val="95"/>
                <w:sz w:val="12"/>
                <w:szCs w:val="12"/>
              </w:rPr>
              <w:t>14-</w:t>
            </w:r>
            <w:r w:rsidRPr="001B777E">
              <w:rPr>
                <w:spacing w:val="-5"/>
                <w:sz w:val="12"/>
                <w:szCs w:val="12"/>
              </w:rPr>
              <w:t>396</w:t>
            </w:r>
          </w:p>
        </w:tc>
        <w:tc>
          <w:tcPr>
            <w:tcW w:w="3233" w:type="dxa"/>
            <w:tcBorders>
              <w:bottom w:val="nil"/>
            </w:tcBorders>
          </w:tcPr>
          <w:p w14:paraId="46968472" w14:textId="77777777" w:rsidR="001B777E" w:rsidRPr="001B777E" w:rsidRDefault="001B777E" w:rsidP="001B777E">
            <w:pPr>
              <w:pStyle w:val="TableParagraph"/>
              <w:spacing w:before="15"/>
              <w:ind w:left="28"/>
              <w:rPr>
                <w:sz w:val="12"/>
                <w:szCs w:val="12"/>
                <w:lang w:val="ru-RU"/>
              </w:rPr>
            </w:pPr>
            <w:r w:rsidRPr="001B777E">
              <w:rPr>
                <w:sz w:val="12"/>
                <w:szCs w:val="12"/>
                <w:lang w:val="ru-RU"/>
              </w:rPr>
              <w:t>Масляная</w:t>
            </w:r>
            <w:r w:rsidRPr="001B777E">
              <w:rPr>
                <w:spacing w:val="28"/>
                <w:sz w:val="12"/>
                <w:szCs w:val="12"/>
                <w:lang w:val="ru-RU"/>
              </w:rPr>
              <w:t xml:space="preserve"> </w:t>
            </w:r>
            <w:r w:rsidRPr="001B777E">
              <w:rPr>
                <w:sz w:val="12"/>
                <w:szCs w:val="12"/>
                <w:lang w:val="ru-RU"/>
              </w:rPr>
              <w:t>окраска</w:t>
            </w:r>
            <w:r w:rsidRPr="001B777E">
              <w:rPr>
                <w:spacing w:val="29"/>
                <w:sz w:val="12"/>
                <w:szCs w:val="12"/>
                <w:lang w:val="ru-RU"/>
              </w:rPr>
              <w:t xml:space="preserve"> </w:t>
            </w:r>
            <w:r w:rsidRPr="001B777E">
              <w:rPr>
                <w:sz w:val="12"/>
                <w:szCs w:val="12"/>
                <w:lang w:val="ru-RU"/>
              </w:rPr>
              <w:t>стальных</w:t>
            </w:r>
            <w:r w:rsidRPr="001B777E">
              <w:rPr>
                <w:spacing w:val="-5"/>
                <w:sz w:val="12"/>
                <w:szCs w:val="12"/>
                <w:lang w:val="ru-RU"/>
              </w:rPr>
              <w:t xml:space="preserve"> </w:t>
            </w:r>
            <w:r w:rsidRPr="001B777E">
              <w:rPr>
                <w:sz w:val="12"/>
                <w:szCs w:val="12"/>
                <w:lang w:val="ru-RU"/>
              </w:rPr>
              <w:t>конструкций</w:t>
            </w:r>
            <w:r w:rsidRPr="001B777E">
              <w:rPr>
                <w:spacing w:val="74"/>
                <w:w w:val="150"/>
                <w:sz w:val="12"/>
                <w:szCs w:val="12"/>
                <w:lang w:val="ru-RU"/>
              </w:rPr>
              <w:t xml:space="preserve"> </w:t>
            </w:r>
            <w:r w:rsidRPr="001B777E">
              <w:rPr>
                <w:sz w:val="12"/>
                <w:szCs w:val="12"/>
                <w:lang w:val="ru-RU"/>
              </w:rPr>
              <w:t>за</w:t>
            </w:r>
            <w:r w:rsidRPr="001B777E">
              <w:rPr>
                <w:spacing w:val="-3"/>
                <w:sz w:val="12"/>
                <w:szCs w:val="12"/>
                <w:lang w:val="ru-RU"/>
              </w:rPr>
              <w:t xml:space="preserve"> </w:t>
            </w:r>
            <w:r w:rsidRPr="001B777E">
              <w:rPr>
                <w:spacing w:val="-10"/>
                <w:sz w:val="12"/>
                <w:szCs w:val="12"/>
                <w:lang w:val="ru-RU"/>
              </w:rPr>
              <w:t>1</w:t>
            </w:r>
          </w:p>
          <w:p w14:paraId="1763E3B5" w14:textId="77777777" w:rsidR="001B777E" w:rsidRPr="001B777E" w:rsidRDefault="001B777E" w:rsidP="001B777E">
            <w:pPr>
              <w:pStyle w:val="TableParagraph"/>
              <w:spacing w:line="170" w:lineRule="atLeast"/>
              <w:ind w:left="28" w:right="72"/>
              <w:rPr>
                <w:sz w:val="12"/>
                <w:szCs w:val="12"/>
                <w:lang w:val="ru-RU"/>
              </w:rPr>
            </w:pPr>
            <w:r w:rsidRPr="001B777E">
              <w:rPr>
                <w:sz w:val="12"/>
                <w:szCs w:val="12"/>
                <w:lang w:val="ru-RU"/>
              </w:rPr>
              <w:t>раза</w:t>
            </w:r>
            <w:r w:rsidRPr="001B777E">
              <w:rPr>
                <w:spacing w:val="-9"/>
                <w:sz w:val="12"/>
                <w:szCs w:val="12"/>
                <w:lang w:val="ru-RU"/>
              </w:rPr>
              <w:t xml:space="preserve"> </w:t>
            </w:r>
            <w:r w:rsidRPr="001B777E">
              <w:rPr>
                <w:sz w:val="12"/>
                <w:szCs w:val="12"/>
              </w:rPr>
              <w:t>Պողպատե</w:t>
            </w:r>
            <w:r w:rsidRPr="001B777E">
              <w:rPr>
                <w:spacing w:val="-9"/>
                <w:sz w:val="12"/>
                <w:szCs w:val="12"/>
                <w:lang w:val="ru-RU"/>
              </w:rPr>
              <w:t xml:space="preserve"> </w:t>
            </w:r>
            <w:r w:rsidRPr="001B777E">
              <w:rPr>
                <w:sz w:val="12"/>
                <w:szCs w:val="12"/>
              </w:rPr>
              <w:t>կոնստռւկցիաների</w:t>
            </w:r>
            <w:r w:rsidRPr="001B777E">
              <w:rPr>
                <w:spacing w:val="-9"/>
                <w:sz w:val="12"/>
                <w:szCs w:val="12"/>
                <w:lang w:val="ru-RU"/>
              </w:rPr>
              <w:t xml:space="preserve"> </w:t>
            </w:r>
            <w:r w:rsidRPr="001B777E">
              <w:rPr>
                <w:sz w:val="12"/>
                <w:szCs w:val="12"/>
              </w:rPr>
              <w:t>յուղաներկում</w:t>
            </w:r>
            <w:r w:rsidRPr="001B777E">
              <w:rPr>
                <w:spacing w:val="40"/>
                <w:sz w:val="12"/>
                <w:szCs w:val="12"/>
                <w:lang w:val="ru-RU"/>
              </w:rPr>
              <w:t xml:space="preserve"> </w:t>
            </w:r>
            <w:r w:rsidRPr="001B777E">
              <w:rPr>
                <w:spacing w:val="-2"/>
                <w:sz w:val="12"/>
                <w:szCs w:val="12"/>
                <w:lang w:val="ru-RU"/>
              </w:rPr>
              <w:t>1</w:t>
            </w:r>
            <w:r w:rsidRPr="001B777E">
              <w:rPr>
                <w:spacing w:val="-2"/>
                <w:sz w:val="12"/>
                <w:szCs w:val="12"/>
              </w:rPr>
              <w:t>անգամ</w:t>
            </w:r>
          </w:p>
        </w:tc>
        <w:tc>
          <w:tcPr>
            <w:tcW w:w="553" w:type="dxa"/>
            <w:tcBorders>
              <w:bottom w:val="nil"/>
            </w:tcBorders>
          </w:tcPr>
          <w:p w14:paraId="6E235C82" w14:textId="77777777" w:rsidR="001B777E" w:rsidRPr="001B777E" w:rsidRDefault="001B777E" w:rsidP="001B777E">
            <w:pPr>
              <w:pStyle w:val="TableParagraph"/>
              <w:spacing w:before="2"/>
              <w:rPr>
                <w:sz w:val="12"/>
                <w:szCs w:val="12"/>
                <w:lang w:val="ru-RU"/>
              </w:rPr>
            </w:pPr>
          </w:p>
          <w:p w14:paraId="5DA0EB8C" w14:textId="77777777" w:rsidR="001B777E" w:rsidRPr="001B777E" w:rsidRDefault="001B777E" w:rsidP="001B777E">
            <w:pPr>
              <w:pStyle w:val="TableParagraph"/>
              <w:ind w:left="138" w:right="109"/>
              <w:jc w:val="center"/>
              <w:rPr>
                <w:sz w:val="12"/>
                <w:szCs w:val="12"/>
              </w:rPr>
            </w:pPr>
            <w:r w:rsidRPr="001B777E">
              <w:rPr>
                <w:spacing w:val="-5"/>
                <w:sz w:val="12"/>
                <w:szCs w:val="12"/>
              </w:rPr>
              <w:t>м2</w:t>
            </w:r>
          </w:p>
        </w:tc>
        <w:tc>
          <w:tcPr>
            <w:tcW w:w="584" w:type="dxa"/>
            <w:tcBorders>
              <w:bottom w:val="nil"/>
            </w:tcBorders>
          </w:tcPr>
          <w:p w14:paraId="017951AD" w14:textId="77777777" w:rsidR="001B777E" w:rsidRPr="001B777E" w:rsidRDefault="001B777E" w:rsidP="001B777E">
            <w:pPr>
              <w:pStyle w:val="TableParagraph"/>
              <w:spacing w:before="2"/>
              <w:rPr>
                <w:sz w:val="12"/>
                <w:szCs w:val="12"/>
              </w:rPr>
            </w:pPr>
          </w:p>
          <w:p w14:paraId="263EF7F9" w14:textId="77777777" w:rsidR="001B777E" w:rsidRPr="001B777E" w:rsidRDefault="001B777E" w:rsidP="001B777E">
            <w:pPr>
              <w:pStyle w:val="TableParagraph"/>
              <w:ind w:left="57" w:right="33"/>
              <w:jc w:val="center"/>
              <w:rPr>
                <w:sz w:val="12"/>
                <w:szCs w:val="12"/>
              </w:rPr>
            </w:pPr>
            <w:r w:rsidRPr="001B777E">
              <w:rPr>
                <w:spacing w:val="-5"/>
                <w:sz w:val="12"/>
                <w:szCs w:val="12"/>
              </w:rPr>
              <w:t>19</w:t>
            </w:r>
          </w:p>
        </w:tc>
        <w:tc>
          <w:tcPr>
            <w:tcW w:w="570" w:type="dxa"/>
            <w:tcBorders>
              <w:bottom w:val="nil"/>
            </w:tcBorders>
          </w:tcPr>
          <w:p w14:paraId="58BBBFAF" w14:textId="77777777" w:rsidR="001B777E" w:rsidRPr="001B777E" w:rsidRDefault="001B777E" w:rsidP="001B777E">
            <w:pPr>
              <w:pStyle w:val="TableParagraph"/>
              <w:spacing w:before="2"/>
              <w:rPr>
                <w:sz w:val="12"/>
                <w:szCs w:val="12"/>
              </w:rPr>
            </w:pPr>
          </w:p>
          <w:p w14:paraId="35B572B5" w14:textId="77777777" w:rsidR="001B777E" w:rsidRPr="001B777E" w:rsidRDefault="001B777E" w:rsidP="001B777E">
            <w:pPr>
              <w:pStyle w:val="TableParagraph"/>
              <w:ind w:left="84" w:right="60"/>
              <w:jc w:val="center"/>
              <w:rPr>
                <w:sz w:val="12"/>
                <w:szCs w:val="12"/>
              </w:rPr>
            </w:pPr>
            <w:r w:rsidRPr="001B777E">
              <w:rPr>
                <w:spacing w:val="-2"/>
                <w:sz w:val="12"/>
                <w:szCs w:val="12"/>
              </w:rPr>
              <w:t>0,126</w:t>
            </w:r>
          </w:p>
        </w:tc>
        <w:tc>
          <w:tcPr>
            <w:tcW w:w="584" w:type="dxa"/>
            <w:tcBorders>
              <w:bottom w:val="nil"/>
            </w:tcBorders>
          </w:tcPr>
          <w:p w14:paraId="0CFE488C" w14:textId="77777777" w:rsidR="001B777E" w:rsidRPr="001B777E" w:rsidRDefault="001B777E" w:rsidP="001B777E">
            <w:pPr>
              <w:pStyle w:val="TableParagraph"/>
              <w:spacing w:before="2"/>
              <w:rPr>
                <w:sz w:val="12"/>
                <w:szCs w:val="12"/>
              </w:rPr>
            </w:pPr>
          </w:p>
          <w:p w14:paraId="1231DE95" w14:textId="77777777" w:rsidR="001B777E" w:rsidRPr="001B777E" w:rsidRDefault="001B777E" w:rsidP="001B777E">
            <w:pPr>
              <w:pStyle w:val="TableParagraph"/>
              <w:ind w:left="55" w:right="33"/>
              <w:jc w:val="center"/>
              <w:rPr>
                <w:sz w:val="12"/>
                <w:szCs w:val="12"/>
              </w:rPr>
            </w:pPr>
            <w:r w:rsidRPr="001B777E">
              <w:rPr>
                <w:spacing w:val="-2"/>
                <w:sz w:val="12"/>
                <w:szCs w:val="12"/>
              </w:rPr>
              <w:t>0,348</w:t>
            </w:r>
          </w:p>
        </w:tc>
        <w:tc>
          <w:tcPr>
            <w:tcW w:w="562" w:type="dxa"/>
          </w:tcPr>
          <w:p w14:paraId="1E34A4B1" w14:textId="77777777" w:rsidR="001B777E" w:rsidRPr="001B777E" w:rsidRDefault="001B777E" w:rsidP="001B777E">
            <w:pPr>
              <w:pStyle w:val="TableParagraph"/>
              <w:spacing w:before="2"/>
              <w:rPr>
                <w:sz w:val="12"/>
                <w:szCs w:val="12"/>
              </w:rPr>
            </w:pPr>
          </w:p>
          <w:p w14:paraId="649ED45E" w14:textId="77777777" w:rsidR="001B777E" w:rsidRPr="001B777E" w:rsidRDefault="001B777E" w:rsidP="001B777E">
            <w:pPr>
              <w:pStyle w:val="TableParagraph"/>
              <w:ind w:right="140"/>
              <w:jc w:val="right"/>
              <w:rPr>
                <w:sz w:val="12"/>
                <w:szCs w:val="12"/>
              </w:rPr>
            </w:pPr>
            <w:r w:rsidRPr="001B777E">
              <w:rPr>
                <w:spacing w:val="-4"/>
                <w:sz w:val="12"/>
                <w:szCs w:val="12"/>
              </w:rPr>
              <w:t>6,62</w:t>
            </w:r>
          </w:p>
        </w:tc>
        <w:tc>
          <w:tcPr>
            <w:tcW w:w="656" w:type="dxa"/>
            <w:tcBorders>
              <w:bottom w:val="nil"/>
            </w:tcBorders>
          </w:tcPr>
          <w:p w14:paraId="3C461196" w14:textId="77777777" w:rsidR="001B777E" w:rsidRPr="001B777E" w:rsidRDefault="001B777E" w:rsidP="001B777E">
            <w:pPr>
              <w:pStyle w:val="TableParagraph"/>
              <w:rPr>
                <w:sz w:val="12"/>
                <w:szCs w:val="12"/>
              </w:rPr>
            </w:pPr>
          </w:p>
        </w:tc>
        <w:tc>
          <w:tcPr>
            <w:tcW w:w="608" w:type="dxa"/>
          </w:tcPr>
          <w:p w14:paraId="671D6F7F" w14:textId="77777777" w:rsidR="001B777E" w:rsidRPr="001B777E" w:rsidRDefault="001B777E" w:rsidP="001B777E">
            <w:pPr>
              <w:pStyle w:val="TableParagraph"/>
              <w:spacing w:before="2"/>
              <w:rPr>
                <w:sz w:val="12"/>
                <w:szCs w:val="12"/>
              </w:rPr>
            </w:pPr>
          </w:p>
          <w:p w14:paraId="6F4B4A54" w14:textId="77777777" w:rsidR="001B777E" w:rsidRPr="001B777E" w:rsidRDefault="001B777E" w:rsidP="001B777E">
            <w:pPr>
              <w:pStyle w:val="TableParagraph"/>
              <w:ind w:right="130"/>
              <w:jc w:val="right"/>
              <w:rPr>
                <w:sz w:val="12"/>
                <w:szCs w:val="12"/>
              </w:rPr>
            </w:pPr>
            <w:r w:rsidRPr="001B777E">
              <w:rPr>
                <w:spacing w:val="-2"/>
                <w:sz w:val="12"/>
                <w:szCs w:val="12"/>
              </w:rPr>
              <w:t>0,000</w:t>
            </w:r>
          </w:p>
        </w:tc>
        <w:tc>
          <w:tcPr>
            <w:tcW w:w="648" w:type="dxa"/>
          </w:tcPr>
          <w:p w14:paraId="366F67A3" w14:textId="77777777" w:rsidR="001B777E" w:rsidRPr="001B777E" w:rsidRDefault="001B777E" w:rsidP="001B777E">
            <w:pPr>
              <w:pStyle w:val="TableParagraph"/>
              <w:spacing w:before="2"/>
              <w:rPr>
                <w:sz w:val="12"/>
                <w:szCs w:val="12"/>
              </w:rPr>
            </w:pPr>
          </w:p>
          <w:p w14:paraId="6AE79A13" w14:textId="77777777" w:rsidR="001B777E" w:rsidRPr="001B777E" w:rsidRDefault="001B777E" w:rsidP="001B777E">
            <w:pPr>
              <w:pStyle w:val="TableParagraph"/>
              <w:ind w:right="185"/>
              <w:jc w:val="right"/>
              <w:rPr>
                <w:sz w:val="12"/>
                <w:szCs w:val="12"/>
              </w:rPr>
            </w:pPr>
            <w:r w:rsidRPr="001B777E">
              <w:rPr>
                <w:spacing w:val="-4"/>
                <w:sz w:val="12"/>
                <w:szCs w:val="12"/>
              </w:rPr>
              <w:t>0,00</w:t>
            </w:r>
          </w:p>
        </w:tc>
        <w:tc>
          <w:tcPr>
            <w:tcW w:w="2287" w:type="dxa"/>
          </w:tcPr>
          <w:p w14:paraId="520EBE24" w14:textId="77777777" w:rsidR="001B777E" w:rsidRPr="001B777E" w:rsidRDefault="001B777E" w:rsidP="001B777E">
            <w:pPr>
              <w:pStyle w:val="TableParagraph"/>
              <w:spacing w:before="7"/>
              <w:rPr>
                <w:sz w:val="12"/>
                <w:szCs w:val="12"/>
              </w:rPr>
            </w:pPr>
          </w:p>
          <w:p w14:paraId="1AA15302" w14:textId="77777777" w:rsidR="001B777E" w:rsidRPr="001B777E" w:rsidRDefault="001B777E" w:rsidP="001B777E">
            <w:pPr>
              <w:pStyle w:val="TableParagraph"/>
              <w:ind w:left="23"/>
              <w:rPr>
                <w:sz w:val="12"/>
                <w:szCs w:val="12"/>
              </w:rPr>
            </w:pPr>
            <w:r w:rsidRPr="001B777E">
              <w:rPr>
                <w:sz w:val="12"/>
                <w:szCs w:val="12"/>
              </w:rPr>
              <w:t>Краска</w:t>
            </w:r>
            <w:r w:rsidRPr="001B777E">
              <w:rPr>
                <w:spacing w:val="-6"/>
                <w:sz w:val="12"/>
                <w:szCs w:val="12"/>
              </w:rPr>
              <w:t xml:space="preserve"> </w:t>
            </w:r>
            <w:r w:rsidRPr="001B777E">
              <w:rPr>
                <w:sz w:val="12"/>
                <w:szCs w:val="12"/>
              </w:rPr>
              <w:t>масляная</w:t>
            </w:r>
            <w:r w:rsidRPr="001B777E">
              <w:rPr>
                <w:spacing w:val="-6"/>
                <w:sz w:val="12"/>
                <w:szCs w:val="12"/>
              </w:rPr>
              <w:t xml:space="preserve"> </w:t>
            </w:r>
            <w:r w:rsidRPr="001B777E">
              <w:rPr>
                <w:spacing w:val="-2"/>
                <w:sz w:val="12"/>
                <w:szCs w:val="12"/>
              </w:rPr>
              <w:t>յուղաներկ</w:t>
            </w:r>
          </w:p>
        </w:tc>
        <w:tc>
          <w:tcPr>
            <w:tcW w:w="418" w:type="dxa"/>
          </w:tcPr>
          <w:p w14:paraId="39FA24BB" w14:textId="77777777" w:rsidR="001B777E" w:rsidRPr="001B777E" w:rsidRDefault="001B777E" w:rsidP="001B777E">
            <w:pPr>
              <w:pStyle w:val="TableParagraph"/>
              <w:spacing w:before="2"/>
              <w:rPr>
                <w:sz w:val="12"/>
                <w:szCs w:val="12"/>
              </w:rPr>
            </w:pPr>
          </w:p>
          <w:p w14:paraId="4C5FEBD4" w14:textId="77777777" w:rsidR="001B777E" w:rsidRPr="001B777E" w:rsidRDefault="001B777E" w:rsidP="001B777E">
            <w:pPr>
              <w:pStyle w:val="TableParagraph"/>
              <w:ind w:left="25" w:right="8"/>
              <w:jc w:val="center"/>
              <w:rPr>
                <w:sz w:val="12"/>
                <w:szCs w:val="12"/>
              </w:rPr>
            </w:pPr>
            <w:r w:rsidRPr="001B777E">
              <w:rPr>
                <w:spacing w:val="-5"/>
                <w:sz w:val="12"/>
                <w:szCs w:val="12"/>
              </w:rPr>
              <w:t>кг</w:t>
            </w:r>
          </w:p>
        </w:tc>
        <w:tc>
          <w:tcPr>
            <w:tcW w:w="561" w:type="dxa"/>
          </w:tcPr>
          <w:p w14:paraId="16E71250" w14:textId="77777777" w:rsidR="001B777E" w:rsidRPr="001B777E" w:rsidRDefault="001B777E" w:rsidP="001B777E">
            <w:pPr>
              <w:pStyle w:val="TableParagraph"/>
              <w:spacing w:before="2"/>
              <w:rPr>
                <w:sz w:val="12"/>
                <w:szCs w:val="12"/>
              </w:rPr>
            </w:pPr>
          </w:p>
          <w:p w14:paraId="39B648ED" w14:textId="77777777" w:rsidR="001B777E" w:rsidRPr="001B777E" w:rsidRDefault="001B777E" w:rsidP="001B777E">
            <w:pPr>
              <w:pStyle w:val="TableParagraph"/>
              <w:ind w:left="43" w:right="23"/>
              <w:jc w:val="center"/>
              <w:rPr>
                <w:sz w:val="12"/>
                <w:szCs w:val="12"/>
              </w:rPr>
            </w:pPr>
            <w:r w:rsidRPr="001B777E">
              <w:rPr>
                <w:spacing w:val="-2"/>
                <w:sz w:val="12"/>
                <w:szCs w:val="12"/>
              </w:rPr>
              <w:t>0,1476</w:t>
            </w:r>
          </w:p>
        </w:tc>
        <w:tc>
          <w:tcPr>
            <w:tcW w:w="568" w:type="dxa"/>
          </w:tcPr>
          <w:p w14:paraId="211878FA" w14:textId="77777777" w:rsidR="001B777E" w:rsidRPr="001B777E" w:rsidRDefault="001B777E" w:rsidP="001B777E">
            <w:pPr>
              <w:pStyle w:val="TableParagraph"/>
              <w:spacing w:before="2"/>
              <w:rPr>
                <w:sz w:val="12"/>
                <w:szCs w:val="12"/>
              </w:rPr>
            </w:pPr>
          </w:p>
          <w:p w14:paraId="42E5D03C" w14:textId="77777777" w:rsidR="001B777E" w:rsidRPr="001B777E" w:rsidRDefault="001B777E" w:rsidP="001B777E">
            <w:pPr>
              <w:pStyle w:val="TableParagraph"/>
              <w:ind w:left="38" w:right="17"/>
              <w:jc w:val="center"/>
              <w:rPr>
                <w:sz w:val="12"/>
                <w:szCs w:val="12"/>
              </w:rPr>
            </w:pPr>
            <w:r w:rsidRPr="001B777E">
              <w:rPr>
                <w:spacing w:val="-2"/>
                <w:sz w:val="12"/>
                <w:szCs w:val="12"/>
              </w:rPr>
              <w:t>0,750</w:t>
            </w:r>
          </w:p>
        </w:tc>
        <w:tc>
          <w:tcPr>
            <w:tcW w:w="513" w:type="dxa"/>
          </w:tcPr>
          <w:p w14:paraId="0572573B" w14:textId="77777777" w:rsidR="001B777E" w:rsidRPr="001B777E" w:rsidRDefault="001B777E" w:rsidP="001B777E">
            <w:pPr>
              <w:pStyle w:val="TableParagraph"/>
              <w:spacing w:before="2"/>
              <w:rPr>
                <w:sz w:val="12"/>
                <w:szCs w:val="12"/>
              </w:rPr>
            </w:pPr>
          </w:p>
          <w:p w14:paraId="0E892636" w14:textId="77777777" w:rsidR="001B777E" w:rsidRPr="001B777E" w:rsidRDefault="001B777E" w:rsidP="001B777E">
            <w:pPr>
              <w:pStyle w:val="TableParagraph"/>
              <w:ind w:left="56" w:right="34"/>
              <w:jc w:val="center"/>
              <w:rPr>
                <w:sz w:val="12"/>
                <w:szCs w:val="12"/>
              </w:rPr>
            </w:pPr>
            <w:r w:rsidRPr="001B777E">
              <w:rPr>
                <w:spacing w:val="-4"/>
                <w:sz w:val="12"/>
                <w:szCs w:val="12"/>
              </w:rPr>
              <w:t>0,13</w:t>
            </w:r>
          </w:p>
        </w:tc>
        <w:tc>
          <w:tcPr>
            <w:tcW w:w="647" w:type="dxa"/>
          </w:tcPr>
          <w:p w14:paraId="3E8BACCD" w14:textId="77777777" w:rsidR="001B777E" w:rsidRPr="001B777E" w:rsidRDefault="001B777E" w:rsidP="001B777E">
            <w:pPr>
              <w:pStyle w:val="TableParagraph"/>
              <w:spacing w:before="2"/>
              <w:rPr>
                <w:sz w:val="12"/>
                <w:szCs w:val="12"/>
              </w:rPr>
            </w:pPr>
          </w:p>
          <w:p w14:paraId="0F70FD62" w14:textId="77777777" w:rsidR="001B777E" w:rsidRPr="001B777E" w:rsidRDefault="001B777E" w:rsidP="001B777E">
            <w:pPr>
              <w:pStyle w:val="TableParagraph"/>
              <w:ind w:left="208"/>
              <w:rPr>
                <w:sz w:val="12"/>
                <w:szCs w:val="12"/>
              </w:rPr>
            </w:pPr>
            <w:r w:rsidRPr="001B777E">
              <w:rPr>
                <w:spacing w:val="-4"/>
                <w:sz w:val="12"/>
                <w:szCs w:val="12"/>
              </w:rPr>
              <w:t>2,39</w:t>
            </w:r>
          </w:p>
        </w:tc>
        <w:tc>
          <w:tcPr>
            <w:tcW w:w="520" w:type="dxa"/>
            <w:tcBorders>
              <w:bottom w:val="nil"/>
            </w:tcBorders>
          </w:tcPr>
          <w:p w14:paraId="7CB541F5" w14:textId="77777777" w:rsidR="001B777E" w:rsidRPr="001B777E" w:rsidRDefault="001B777E" w:rsidP="001B777E">
            <w:pPr>
              <w:pStyle w:val="TableParagraph"/>
              <w:spacing w:before="2"/>
              <w:rPr>
                <w:sz w:val="12"/>
                <w:szCs w:val="12"/>
              </w:rPr>
            </w:pPr>
          </w:p>
          <w:p w14:paraId="50B05E65" w14:textId="77777777" w:rsidR="001B777E" w:rsidRPr="001B777E" w:rsidRDefault="001B777E" w:rsidP="001B777E">
            <w:pPr>
              <w:pStyle w:val="TableParagraph"/>
              <w:ind w:left="60" w:right="37"/>
              <w:jc w:val="center"/>
              <w:rPr>
                <w:sz w:val="12"/>
                <w:szCs w:val="12"/>
              </w:rPr>
            </w:pPr>
            <w:r w:rsidRPr="001B777E">
              <w:rPr>
                <w:spacing w:val="-4"/>
                <w:sz w:val="12"/>
                <w:szCs w:val="12"/>
              </w:rPr>
              <w:t>0,47</w:t>
            </w:r>
          </w:p>
        </w:tc>
        <w:tc>
          <w:tcPr>
            <w:tcW w:w="734" w:type="dxa"/>
            <w:tcBorders>
              <w:bottom w:val="nil"/>
            </w:tcBorders>
          </w:tcPr>
          <w:p w14:paraId="1922356A" w14:textId="77777777" w:rsidR="001B777E" w:rsidRPr="001B777E" w:rsidRDefault="001B777E" w:rsidP="001B777E">
            <w:pPr>
              <w:pStyle w:val="TableParagraph"/>
              <w:spacing w:before="2"/>
              <w:rPr>
                <w:sz w:val="12"/>
                <w:szCs w:val="12"/>
              </w:rPr>
            </w:pPr>
          </w:p>
          <w:p w14:paraId="5067EC7D" w14:textId="77777777" w:rsidR="001B777E" w:rsidRPr="001B777E" w:rsidRDefault="001B777E" w:rsidP="001B777E">
            <w:pPr>
              <w:pStyle w:val="TableParagraph"/>
              <w:ind w:left="166" w:right="141"/>
              <w:jc w:val="center"/>
              <w:rPr>
                <w:sz w:val="12"/>
                <w:szCs w:val="12"/>
              </w:rPr>
            </w:pPr>
            <w:r w:rsidRPr="001B777E">
              <w:rPr>
                <w:spacing w:val="-2"/>
                <w:sz w:val="12"/>
                <w:szCs w:val="12"/>
              </w:rPr>
              <w:t>9,007</w:t>
            </w:r>
          </w:p>
        </w:tc>
      </w:tr>
    </w:tbl>
    <w:p w14:paraId="14091B5B" w14:textId="77777777" w:rsidR="001B777E" w:rsidRPr="001B777E" w:rsidRDefault="001B777E" w:rsidP="001B777E">
      <w:pPr>
        <w:jc w:val="center"/>
        <w:rPr>
          <w:sz w:val="12"/>
          <w:szCs w:val="12"/>
        </w:rPr>
        <w:sectPr w:rsidR="001B777E" w:rsidRPr="001B777E">
          <w:type w:val="continuous"/>
          <w:pgSz w:w="16840" w:h="11910" w:orient="landscape"/>
          <w:pgMar w:top="280" w:right="680" w:bottom="280" w:left="260" w:header="720" w:footer="720" w:gutter="0"/>
          <w:cols w:space="720"/>
        </w:sect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9"/>
        <w:gridCol w:w="742"/>
        <w:gridCol w:w="3233"/>
        <w:gridCol w:w="553"/>
        <w:gridCol w:w="584"/>
        <w:gridCol w:w="570"/>
        <w:gridCol w:w="584"/>
        <w:gridCol w:w="562"/>
        <w:gridCol w:w="656"/>
        <w:gridCol w:w="608"/>
        <w:gridCol w:w="648"/>
        <w:gridCol w:w="2287"/>
        <w:gridCol w:w="418"/>
        <w:gridCol w:w="561"/>
        <w:gridCol w:w="568"/>
        <w:gridCol w:w="513"/>
        <w:gridCol w:w="647"/>
        <w:gridCol w:w="520"/>
        <w:gridCol w:w="734"/>
      </w:tblGrid>
      <w:tr w:rsidR="001B777E" w:rsidRPr="001B777E" w14:paraId="7ADA1B8C" w14:textId="77777777" w:rsidTr="001B777E">
        <w:trPr>
          <w:trHeight w:val="534"/>
        </w:trPr>
        <w:tc>
          <w:tcPr>
            <w:tcW w:w="519" w:type="dxa"/>
          </w:tcPr>
          <w:p w14:paraId="38C443B2" w14:textId="77777777" w:rsidR="001B777E" w:rsidRPr="001B777E" w:rsidRDefault="001B777E" w:rsidP="001B777E">
            <w:pPr>
              <w:pStyle w:val="TableParagraph"/>
              <w:spacing w:before="1"/>
              <w:rPr>
                <w:sz w:val="12"/>
                <w:szCs w:val="12"/>
              </w:rPr>
            </w:pPr>
          </w:p>
          <w:p w14:paraId="5C65CA2C" w14:textId="77777777" w:rsidR="001B777E" w:rsidRPr="001B777E" w:rsidRDefault="001B777E" w:rsidP="001B777E">
            <w:pPr>
              <w:pStyle w:val="TableParagraph"/>
              <w:spacing w:before="1"/>
              <w:ind w:left="49" w:right="23"/>
              <w:jc w:val="center"/>
              <w:rPr>
                <w:sz w:val="12"/>
                <w:szCs w:val="12"/>
              </w:rPr>
            </w:pPr>
            <w:r w:rsidRPr="001B777E">
              <w:rPr>
                <w:spacing w:val="-5"/>
                <w:sz w:val="12"/>
                <w:szCs w:val="12"/>
              </w:rPr>
              <w:t>70</w:t>
            </w:r>
          </w:p>
        </w:tc>
        <w:tc>
          <w:tcPr>
            <w:tcW w:w="742" w:type="dxa"/>
          </w:tcPr>
          <w:p w14:paraId="4809D0E7" w14:textId="77777777" w:rsidR="001B777E" w:rsidRPr="001B777E" w:rsidRDefault="001B777E" w:rsidP="001B777E">
            <w:pPr>
              <w:pStyle w:val="TableParagraph"/>
              <w:spacing w:before="1"/>
              <w:rPr>
                <w:sz w:val="12"/>
                <w:szCs w:val="12"/>
              </w:rPr>
            </w:pPr>
          </w:p>
          <w:p w14:paraId="3B9FFC5E" w14:textId="77777777" w:rsidR="001B777E" w:rsidRPr="001B777E" w:rsidRDefault="001B777E" w:rsidP="001B777E">
            <w:pPr>
              <w:pStyle w:val="TableParagraph"/>
              <w:spacing w:before="1"/>
              <w:ind w:left="39" w:right="11"/>
              <w:jc w:val="center"/>
              <w:rPr>
                <w:sz w:val="12"/>
                <w:szCs w:val="12"/>
              </w:rPr>
            </w:pPr>
            <w:r w:rsidRPr="001B777E">
              <w:rPr>
                <w:w w:val="95"/>
                <w:sz w:val="12"/>
                <w:szCs w:val="12"/>
              </w:rPr>
              <w:t>26-</w:t>
            </w:r>
            <w:r w:rsidRPr="001B777E">
              <w:rPr>
                <w:spacing w:val="-5"/>
                <w:sz w:val="12"/>
                <w:szCs w:val="12"/>
              </w:rPr>
              <w:t>31</w:t>
            </w:r>
          </w:p>
        </w:tc>
        <w:tc>
          <w:tcPr>
            <w:tcW w:w="3233" w:type="dxa"/>
          </w:tcPr>
          <w:p w14:paraId="03A182CF" w14:textId="77777777" w:rsidR="001B777E" w:rsidRPr="001B777E" w:rsidRDefault="001B777E" w:rsidP="001B777E">
            <w:pPr>
              <w:pStyle w:val="TableParagraph"/>
              <w:spacing w:before="4" w:line="170" w:lineRule="atLeast"/>
              <w:ind w:left="28"/>
              <w:rPr>
                <w:sz w:val="12"/>
                <w:szCs w:val="12"/>
              </w:rPr>
            </w:pPr>
            <w:r w:rsidRPr="001B777E">
              <w:rPr>
                <w:sz w:val="12"/>
                <w:szCs w:val="12"/>
              </w:rPr>
              <w:t>Закладные</w:t>
            </w:r>
            <w:r w:rsidRPr="001B777E">
              <w:rPr>
                <w:spacing w:val="80"/>
                <w:sz w:val="12"/>
                <w:szCs w:val="12"/>
              </w:rPr>
              <w:t xml:space="preserve"> </w:t>
            </w:r>
            <w:r w:rsidRPr="001B777E">
              <w:rPr>
                <w:sz w:val="12"/>
                <w:szCs w:val="12"/>
              </w:rPr>
              <w:t>детали из арматуры A500C և A-III</w:t>
            </w:r>
            <w:r w:rsidRPr="001B777E">
              <w:rPr>
                <w:spacing w:val="40"/>
                <w:sz w:val="12"/>
                <w:szCs w:val="12"/>
              </w:rPr>
              <w:t xml:space="preserve"> </w:t>
            </w:r>
            <w:r w:rsidRPr="001B777E">
              <w:rPr>
                <w:sz w:val="12"/>
                <w:szCs w:val="12"/>
              </w:rPr>
              <w:t>Ø=12մմ</w:t>
            </w:r>
            <w:r w:rsidRPr="001B777E">
              <w:rPr>
                <w:spacing w:val="16"/>
                <w:sz w:val="12"/>
                <w:szCs w:val="12"/>
              </w:rPr>
              <w:t xml:space="preserve"> </w:t>
            </w:r>
            <w:r w:rsidRPr="001B777E">
              <w:rPr>
                <w:sz w:val="12"/>
                <w:szCs w:val="12"/>
              </w:rPr>
              <w:t>A500C</w:t>
            </w:r>
            <w:r w:rsidRPr="001B777E">
              <w:rPr>
                <w:spacing w:val="-9"/>
                <w:sz w:val="12"/>
                <w:szCs w:val="12"/>
              </w:rPr>
              <w:t xml:space="preserve"> </w:t>
            </w:r>
            <w:r w:rsidRPr="001B777E">
              <w:rPr>
                <w:sz w:val="12"/>
                <w:szCs w:val="12"/>
              </w:rPr>
              <w:t>ամրանից</w:t>
            </w:r>
            <w:r w:rsidRPr="001B777E">
              <w:rPr>
                <w:spacing w:val="-9"/>
                <w:sz w:val="12"/>
                <w:szCs w:val="12"/>
              </w:rPr>
              <w:t xml:space="preserve"> </w:t>
            </w:r>
            <w:r w:rsidRPr="001B777E">
              <w:rPr>
                <w:sz w:val="12"/>
                <w:szCs w:val="12"/>
              </w:rPr>
              <w:t>պատրաստված</w:t>
            </w:r>
            <w:r w:rsidRPr="001B777E">
              <w:rPr>
                <w:spacing w:val="-9"/>
                <w:sz w:val="12"/>
                <w:szCs w:val="12"/>
              </w:rPr>
              <w:t xml:space="preserve"> </w:t>
            </w:r>
            <w:r w:rsidRPr="001B777E">
              <w:rPr>
                <w:sz w:val="12"/>
                <w:szCs w:val="12"/>
              </w:rPr>
              <w:t>ներդրված</w:t>
            </w:r>
            <w:r w:rsidRPr="001B777E">
              <w:rPr>
                <w:spacing w:val="40"/>
                <w:sz w:val="12"/>
                <w:szCs w:val="12"/>
              </w:rPr>
              <w:t xml:space="preserve"> </w:t>
            </w:r>
            <w:r w:rsidRPr="001B777E">
              <w:rPr>
                <w:sz w:val="12"/>
                <w:szCs w:val="12"/>
              </w:rPr>
              <w:t>մասեր Ø=12մմ Ø=12մմ</w:t>
            </w:r>
          </w:p>
        </w:tc>
        <w:tc>
          <w:tcPr>
            <w:tcW w:w="553" w:type="dxa"/>
          </w:tcPr>
          <w:p w14:paraId="6623FED0" w14:textId="77777777" w:rsidR="001B777E" w:rsidRPr="001B777E" w:rsidRDefault="001B777E" w:rsidP="001B777E">
            <w:pPr>
              <w:pStyle w:val="TableParagraph"/>
              <w:spacing w:before="1"/>
              <w:rPr>
                <w:sz w:val="12"/>
                <w:szCs w:val="12"/>
              </w:rPr>
            </w:pPr>
          </w:p>
          <w:p w14:paraId="0DF35392" w14:textId="77777777" w:rsidR="001B777E" w:rsidRPr="001B777E" w:rsidRDefault="001B777E" w:rsidP="001B777E">
            <w:pPr>
              <w:pStyle w:val="TableParagraph"/>
              <w:spacing w:before="1"/>
              <w:ind w:left="218"/>
              <w:rPr>
                <w:sz w:val="12"/>
                <w:szCs w:val="12"/>
              </w:rPr>
            </w:pPr>
            <w:r w:rsidRPr="001B777E">
              <w:rPr>
                <w:spacing w:val="-5"/>
                <w:sz w:val="12"/>
                <w:szCs w:val="12"/>
              </w:rPr>
              <w:t>тн</w:t>
            </w:r>
          </w:p>
        </w:tc>
        <w:tc>
          <w:tcPr>
            <w:tcW w:w="584" w:type="dxa"/>
          </w:tcPr>
          <w:p w14:paraId="4AD9D1FE" w14:textId="77777777" w:rsidR="001B777E" w:rsidRPr="001B777E" w:rsidRDefault="001B777E" w:rsidP="001B777E">
            <w:pPr>
              <w:pStyle w:val="TableParagraph"/>
              <w:spacing w:before="1"/>
              <w:rPr>
                <w:sz w:val="12"/>
                <w:szCs w:val="12"/>
              </w:rPr>
            </w:pPr>
          </w:p>
          <w:p w14:paraId="2159E1D4" w14:textId="77777777" w:rsidR="001B777E" w:rsidRPr="001B777E" w:rsidRDefault="001B777E" w:rsidP="001B777E">
            <w:pPr>
              <w:pStyle w:val="TableParagraph"/>
              <w:spacing w:before="1"/>
              <w:ind w:left="57" w:right="33"/>
              <w:jc w:val="center"/>
              <w:rPr>
                <w:sz w:val="12"/>
                <w:szCs w:val="12"/>
              </w:rPr>
            </w:pPr>
            <w:r w:rsidRPr="001B777E">
              <w:rPr>
                <w:spacing w:val="-4"/>
                <w:sz w:val="12"/>
                <w:szCs w:val="12"/>
              </w:rPr>
              <w:t>0,05</w:t>
            </w:r>
          </w:p>
        </w:tc>
        <w:tc>
          <w:tcPr>
            <w:tcW w:w="570" w:type="dxa"/>
          </w:tcPr>
          <w:p w14:paraId="103952B7" w14:textId="77777777" w:rsidR="001B777E" w:rsidRPr="001B777E" w:rsidRDefault="001B777E" w:rsidP="001B777E">
            <w:pPr>
              <w:pStyle w:val="TableParagraph"/>
              <w:spacing w:before="1"/>
              <w:rPr>
                <w:sz w:val="12"/>
                <w:szCs w:val="12"/>
              </w:rPr>
            </w:pPr>
          </w:p>
          <w:p w14:paraId="02270203" w14:textId="77777777" w:rsidR="001B777E" w:rsidRPr="001B777E" w:rsidRDefault="001B777E" w:rsidP="001B777E">
            <w:pPr>
              <w:pStyle w:val="TableParagraph"/>
              <w:spacing w:before="1"/>
              <w:ind w:left="84" w:right="60"/>
              <w:jc w:val="center"/>
              <w:rPr>
                <w:sz w:val="12"/>
                <w:szCs w:val="12"/>
              </w:rPr>
            </w:pPr>
            <w:r w:rsidRPr="001B777E">
              <w:rPr>
                <w:spacing w:val="-5"/>
                <w:sz w:val="12"/>
                <w:szCs w:val="12"/>
              </w:rPr>
              <w:t>124</w:t>
            </w:r>
          </w:p>
        </w:tc>
        <w:tc>
          <w:tcPr>
            <w:tcW w:w="584" w:type="dxa"/>
          </w:tcPr>
          <w:p w14:paraId="2D84E42A" w14:textId="77777777" w:rsidR="001B777E" w:rsidRPr="001B777E" w:rsidRDefault="001B777E" w:rsidP="001B777E">
            <w:pPr>
              <w:pStyle w:val="TableParagraph"/>
              <w:spacing w:before="1"/>
              <w:rPr>
                <w:sz w:val="12"/>
                <w:szCs w:val="12"/>
              </w:rPr>
            </w:pPr>
          </w:p>
          <w:p w14:paraId="5E31E624" w14:textId="77777777" w:rsidR="001B777E" w:rsidRPr="001B777E" w:rsidRDefault="001B777E" w:rsidP="001B777E">
            <w:pPr>
              <w:pStyle w:val="TableParagraph"/>
              <w:spacing w:before="1"/>
              <w:ind w:left="71"/>
              <w:rPr>
                <w:sz w:val="12"/>
                <w:szCs w:val="12"/>
              </w:rPr>
            </w:pPr>
            <w:r w:rsidRPr="001B777E">
              <w:rPr>
                <w:spacing w:val="-2"/>
                <w:sz w:val="12"/>
                <w:szCs w:val="12"/>
              </w:rPr>
              <w:t>342,674</w:t>
            </w:r>
          </w:p>
        </w:tc>
        <w:tc>
          <w:tcPr>
            <w:tcW w:w="562" w:type="dxa"/>
          </w:tcPr>
          <w:p w14:paraId="3B56DD7A" w14:textId="77777777" w:rsidR="001B777E" w:rsidRPr="001B777E" w:rsidRDefault="001B777E" w:rsidP="001B777E">
            <w:pPr>
              <w:pStyle w:val="TableParagraph"/>
              <w:spacing w:before="1"/>
              <w:rPr>
                <w:sz w:val="12"/>
                <w:szCs w:val="12"/>
              </w:rPr>
            </w:pPr>
          </w:p>
          <w:p w14:paraId="0E7B6877" w14:textId="77777777" w:rsidR="001B777E" w:rsidRPr="001B777E" w:rsidRDefault="001B777E" w:rsidP="001B777E">
            <w:pPr>
              <w:pStyle w:val="TableParagraph"/>
              <w:spacing w:before="1"/>
              <w:ind w:right="107"/>
              <w:jc w:val="right"/>
              <w:rPr>
                <w:sz w:val="12"/>
                <w:szCs w:val="12"/>
              </w:rPr>
            </w:pPr>
            <w:r w:rsidRPr="001B777E">
              <w:rPr>
                <w:spacing w:val="-2"/>
                <w:sz w:val="12"/>
                <w:szCs w:val="12"/>
              </w:rPr>
              <w:t>17,13</w:t>
            </w:r>
          </w:p>
        </w:tc>
        <w:tc>
          <w:tcPr>
            <w:tcW w:w="656" w:type="dxa"/>
          </w:tcPr>
          <w:p w14:paraId="2F635A39" w14:textId="77777777" w:rsidR="001B777E" w:rsidRPr="001B777E" w:rsidRDefault="001B777E" w:rsidP="001B777E">
            <w:pPr>
              <w:pStyle w:val="TableParagraph"/>
              <w:spacing w:before="1"/>
              <w:rPr>
                <w:sz w:val="12"/>
                <w:szCs w:val="12"/>
              </w:rPr>
            </w:pPr>
          </w:p>
          <w:p w14:paraId="11891101" w14:textId="77777777" w:rsidR="001B777E" w:rsidRPr="001B777E" w:rsidRDefault="001B777E" w:rsidP="001B777E">
            <w:pPr>
              <w:pStyle w:val="TableParagraph"/>
              <w:spacing w:before="1"/>
              <w:ind w:left="92" w:right="72"/>
              <w:jc w:val="center"/>
              <w:rPr>
                <w:sz w:val="12"/>
                <w:szCs w:val="12"/>
              </w:rPr>
            </w:pPr>
            <w:r w:rsidRPr="001B777E">
              <w:rPr>
                <w:spacing w:val="-5"/>
                <w:sz w:val="12"/>
                <w:szCs w:val="12"/>
              </w:rPr>
              <w:t>1,4</w:t>
            </w:r>
          </w:p>
        </w:tc>
        <w:tc>
          <w:tcPr>
            <w:tcW w:w="608" w:type="dxa"/>
          </w:tcPr>
          <w:p w14:paraId="525E141A" w14:textId="77777777" w:rsidR="001B777E" w:rsidRPr="001B777E" w:rsidRDefault="001B777E" w:rsidP="001B777E">
            <w:pPr>
              <w:pStyle w:val="TableParagraph"/>
              <w:spacing w:before="1"/>
              <w:rPr>
                <w:sz w:val="12"/>
                <w:szCs w:val="12"/>
              </w:rPr>
            </w:pPr>
          </w:p>
          <w:p w14:paraId="7E3600E2" w14:textId="77777777" w:rsidR="001B777E" w:rsidRPr="001B777E" w:rsidRDefault="001B777E" w:rsidP="001B777E">
            <w:pPr>
              <w:pStyle w:val="TableParagraph"/>
              <w:spacing w:before="1"/>
              <w:ind w:right="130"/>
              <w:jc w:val="right"/>
              <w:rPr>
                <w:sz w:val="12"/>
                <w:szCs w:val="12"/>
              </w:rPr>
            </w:pPr>
            <w:r w:rsidRPr="001B777E">
              <w:rPr>
                <w:spacing w:val="-2"/>
                <w:sz w:val="12"/>
                <w:szCs w:val="12"/>
              </w:rPr>
              <w:t>4,275</w:t>
            </w:r>
          </w:p>
        </w:tc>
        <w:tc>
          <w:tcPr>
            <w:tcW w:w="648" w:type="dxa"/>
          </w:tcPr>
          <w:p w14:paraId="78CCDD54" w14:textId="77777777" w:rsidR="001B777E" w:rsidRPr="001B777E" w:rsidRDefault="001B777E" w:rsidP="001B777E">
            <w:pPr>
              <w:pStyle w:val="TableParagraph"/>
              <w:spacing w:before="1"/>
              <w:rPr>
                <w:sz w:val="12"/>
                <w:szCs w:val="12"/>
              </w:rPr>
            </w:pPr>
          </w:p>
          <w:p w14:paraId="6653C9D6" w14:textId="77777777" w:rsidR="001B777E" w:rsidRPr="001B777E" w:rsidRDefault="001B777E" w:rsidP="001B777E">
            <w:pPr>
              <w:pStyle w:val="TableParagraph"/>
              <w:spacing w:before="1"/>
              <w:ind w:right="185"/>
              <w:jc w:val="right"/>
              <w:rPr>
                <w:sz w:val="12"/>
                <w:szCs w:val="12"/>
              </w:rPr>
            </w:pPr>
            <w:r w:rsidRPr="001B777E">
              <w:rPr>
                <w:spacing w:val="-4"/>
                <w:sz w:val="12"/>
                <w:szCs w:val="12"/>
              </w:rPr>
              <w:t>0,21</w:t>
            </w:r>
          </w:p>
        </w:tc>
        <w:tc>
          <w:tcPr>
            <w:tcW w:w="2287" w:type="dxa"/>
          </w:tcPr>
          <w:p w14:paraId="37730D5B" w14:textId="77777777" w:rsidR="001B777E" w:rsidRPr="001B777E" w:rsidRDefault="001B777E" w:rsidP="001B777E">
            <w:pPr>
              <w:pStyle w:val="TableParagraph"/>
              <w:spacing w:before="102" w:line="261" w:lineRule="auto"/>
              <w:ind w:left="23" w:right="335"/>
              <w:rPr>
                <w:sz w:val="12"/>
                <w:szCs w:val="12"/>
              </w:rPr>
            </w:pPr>
            <w:r w:rsidRPr="001B777E">
              <w:rPr>
                <w:spacing w:val="-2"/>
                <w:sz w:val="12"/>
                <w:szCs w:val="12"/>
              </w:rPr>
              <w:t>Арматура</w:t>
            </w:r>
            <w:r w:rsidRPr="001B777E">
              <w:rPr>
                <w:spacing w:val="-7"/>
                <w:sz w:val="12"/>
                <w:szCs w:val="12"/>
              </w:rPr>
              <w:t xml:space="preserve"> </w:t>
            </w:r>
            <w:r w:rsidRPr="001B777E">
              <w:rPr>
                <w:spacing w:val="-2"/>
                <w:sz w:val="12"/>
                <w:szCs w:val="12"/>
              </w:rPr>
              <w:t>Ø=12մմ</w:t>
            </w:r>
            <w:r w:rsidRPr="001B777E">
              <w:rPr>
                <w:spacing w:val="-7"/>
                <w:sz w:val="12"/>
                <w:szCs w:val="12"/>
              </w:rPr>
              <w:t xml:space="preserve"> </w:t>
            </w:r>
            <w:r w:rsidRPr="001B777E">
              <w:rPr>
                <w:spacing w:val="-2"/>
                <w:sz w:val="12"/>
                <w:szCs w:val="12"/>
              </w:rPr>
              <w:t>Պողպատե,</w:t>
            </w:r>
            <w:r w:rsidRPr="001B777E">
              <w:rPr>
                <w:spacing w:val="40"/>
                <w:sz w:val="12"/>
                <w:szCs w:val="12"/>
              </w:rPr>
              <w:t xml:space="preserve"> </w:t>
            </w:r>
            <w:r w:rsidRPr="001B777E">
              <w:rPr>
                <w:sz w:val="12"/>
                <w:szCs w:val="12"/>
              </w:rPr>
              <w:t>A500C և A-III Ø=12մմ</w:t>
            </w:r>
          </w:p>
        </w:tc>
        <w:tc>
          <w:tcPr>
            <w:tcW w:w="418" w:type="dxa"/>
          </w:tcPr>
          <w:p w14:paraId="53D42424" w14:textId="77777777" w:rsidR="001B777E" w:rsidRPr="001B777E" w:rsidRDefault="001B777E" w:rsidP="001B777E">
            <w:pPr>
              <w:pStyle w:val="TableParagraph"/>
              <w:spacing w:before="1"/>
              <w:rPr>
                <w:sz w:val="12"/>
                <w:szCs w:val="12"/>
              </w:rPr>
            </w:pPr>
          </w:p>
          <w:p w14:paraId="0C7B48E1" w14:textId="77777777" w:rsidR="001B777E" w:rsidRPr="001B777E" w:rsidRDefault="001B777E" w:rsidP="001B777E">
            <w:pPr>
              <w:pStyle w:val="TableParagraph"/>
              <w:spacing w:before="1"/>
              <w:ind w:left="25" w:right="7"/>
              <w:jc w:val="center"/>
              <w:rPr>
                <w:sz w:val="12"/>
                <w:szCs w:val="12"/>
              </w:rPr>
            </w:pPr>
            <w:r w:rsidRPr="001B777E">
              <w:rPr>
                <w:spacing w:val="-5"/>
                <w:sz w:val="12"/>
                <w:szCs w:val="12"/>
              </w:rPr>
              <w:t>тн</w:t>
            </w:r>
          </w:p>
        </w:tc>
        <w:tc>
          <w:tcPr>
            <w:tcW w:w="561" w:type="dxa"/>
          </w:tcPr>
          <w:p w14:paraId="70A7A45F" w14:textId="77777777" w:rsidR="001B777E" w:rsidRPr="001B777E" w:rsidRDefault="001B777E" w:rsidP="001B777E">
            <w:pPr>
              <w:pStyle w:val="TableParagraph"/>
              <w:spacing w:before="1"/>
              <w:rPr>
                <w:sz w:val="12"/>
                <w:szCs w:val="12"/>
              </w:rPr>
            </w:pPr>
          </w:p>
          <w:p w14:paraId="6A59B909" w14:textId="77777777" w:rsidR="001B777E" w:rsidRPr="001B777E" w:rsidRDefault="001B777E" w:rsidP="001B777E">
            <w:pPr>
              <w:pStyle w:val="TableParagraph"/>
              <w:spacing w:before="1"/>
              <w:ind w:left="17"/>
              <w:jc w:val="center"/>
              <w:rPr>
                <w:sz w:val="12"/>
                <w:szCs w:val="12"/>
              </w:rPr>
            </w:pPr>
            <w:r w:rsidRPr="001B777E">
              <w:rPr>
                <w:w w:val="99"/>
                <w:sz w:val="12"/>
                <w:szCs w:val="12"/>
              </w:rPr>
              <w:t>1</w:t>
            </w:r>
          </w:p>
        </w:tc>
        <w:tc>
          <w:tcPr>
            <w:tcW w:w="568" w:type="dxa"/>
          </w:tcPr>
          <w:p w14:paraId="0F1C7719" w14:textId="77777777" w:rsidR="001B777E" w:rsidRPr="001B777E" w:rsidRDefault="001B777E" w:rsidP="001B777E">
            <w:pPr>
              <w:pStyle w:val="TableParagraph"/>
              <w:spacing w:before="1"/>
              <w:rPr>
                <w:sz w:val="12"/>
                <w:szCs w:val="12"/>
              </w:rPr>
            </w:pPr>
          </w:p>
          <w:p w14:paraId="5211B1FA" w14:textId="77777777" w:rsidR="001B777E" w:rsidRPr="001B777E" w:rsidRDefault="001B777E" w:rsidP="001B777E">
            <w:pPr>
              <w:pStyle w:val="TableParagraph"/>
              <w:spacing w:before="1"/>
              <w:ind w:left="38" w:right="19"/>
              <w:jc w:val="center"/>
              <w:rPr>
                <w:sz w:val="12"/>
                <w:szCs w:val="12"/>
              </w:rPr>
            </w:pPr>
            <w:r w:rsidRPr="001B777E">
              <w:rPr>
                <w:spacing w:val="-2"/>
                <w:sz w:val="12"/>
                <w:szCs w:val="12"/>
              </w:rPr>
              <w:t>278,33</w:t>
            </w:r>
          </w:p>
        </w:tc>
        <w:tc>
          <w:tcPr>
            <w:tcW w:w="513" w:type="dxa"/>
          </w:tcPr>
          <w:p w14:paraId="0BE5B0FF" w14:textId="77777777" w:rsidR="001B777E" w:rsidRPr="001B777E" w:rsidRDefault="001B777E" w:rsidP="001B777E">
            <w:pPr>
              <w:pStyle w:val="TableParagraph"/>
              <w:spacing w:before="1"/>
              <w:rPr>
                <w:sz w:val="12"/>
                <w:szCs w:val="12"/>
              </w:rPr>
            </w:pPr>
          </w:p>
          <w:p w14:paraId="05C3CCB4" w14:textId="77777777" w:rsidR="001B777E" w:rsidRPr="001B777E" w:rsidRDefault="001B777E" w:rsidP="001B777E">
            <w:pPr>
              <w:pStyle w:val="TableParagraph"/>
              <w:spacing w:before="1"/>
              <w:ind w:left="56" w:right="34"/>
              <w:jc w:val="center"/>
              <w:rPr>
                <w:sz w:val="12"/>
                <w:szCs w:val="12"/>
              </w:rPr>
            </w:pPr>
            <w:r w:rsidRPr="001B777E">
              <w:rPr>
                <w:spacing w:val="-2"/>
                <w:sz w:val="12"/>
                <w:szCs w:val="12"/>
              </w:rPr>
              <w:t>316,42</w:t>
            </w:r>
          </w:p>
        </w:tc>
        <w:tc>
          <w:tcPr>
            <w:tcW w:w="647" w:type="dxa"/>
          </w:tcPr>
          <w:p w14:paraId="4390D35B" w14:textId="77777777" w:rsidR="001B777E" w:rsidRPr="001B777E" w:rsidRDefault="001B777E" w:rsidP="001B777E">
            <w:pPr>
              <w:pStyle w:val="TableParagraph"/>
              <w:spacing w:before="1"/>
              <w:rPr>
                <w:sz w:val="12"/>
                <w:szCs w:val="12"/>
              </w:rPr>
            </w:pPr>
          </w:p>
          <w:p w14:paraId="26092C37" w14:textId="77777777" w:rsidR="001B777E" w:rsidRPr="001B777E" w:rsidRDefault="001B777E" w:rsidP="001B777E">
            <w:pPr>
              <w:pStyle w:val="TableParagraph"/>
              <w:spacing w:before="1"/>
              <w:ind w:left="89" w:right="67"/>
              <w:jc w:val="center"/>
              <w:rPr>
                <w:sz w:val="12"/>
                <w:szCs w:val="12"/>
              </w:rPr>
            </w:pPr>
            <w:r w:rsidRPr="001B777E">
              <w:rPr>
                <w:spacing w:val="-2"/>
                <w:sz w:val="12"/>
                <w:szCs w:val="12"/>
              </w:rPr>
              <w:t>15,82</w:t>
            </w:r>
          </w:p>
        </w:tc>
        <w:tc>
          <w:tcPr>
            <w:tcW w:w="520" w:type="dxa"/>
          </w:tcPr>
          <w:p w14:paraId="48F211DF" w14:textId="77777777" w:rsidR="001B777E" w:rsidRPr="001B777E" w:rsidRDefault="001B777E" w:rsidP="001B777E">
            <w:pPr>
              <w:pStyle w:val="TableParagraph"/>
              <w:spacing w:before="1"/>
              <w:rPr>
                <w:sz w:val="12"/>
                <w:szCs w:val="12"/>
              </w:rPr>
            </w:pPr>
          </w:p>
          <w:p w14:paraId="09A47454" w14:textId="77777777" w:rsidR="001B777E" w:rsidRPr="001B777E" w:rsidRDefault="001B777E" w:rsidP="001B777E">
            <w:pPr>
              <w:pStyle w:val="TableParagraph"/>
              <w:spacing w:before="1"/>
              <w:ind w:left="60" w:right="37"/>
              <w:jc w:val="center"/>
              <w:rPr>
                <w:sz w:val="12"/>
                <w:szCs w:val="12"/>
              </w:rPr>
            </w:pPr>
            <w:r w:rsidRPr="001B777E">
              <w:rPr>
                <w:spacing w:val="-2"/>
                <w:sz w:val="12"/>
                <w:szCs w:val="12"/>
              </w:rPr>
              <w:t>663,37</w:t>
            </w:r>
          </w:p>
        </w:tc>
        <w:tc>
          <w:tcPr>
            <w:tcW w:w="734" w:type="dxa"/>
          </w:tcPr>
          <w:p w14:paraId="050F659A" w14:textId="77777777" w:rsidR="001B777E" w:rsidRPr="001B777E" w:rsidRDefault="001B777E" w:rsidP="001B777E">
            <w:pPr>
              <w:pStyle w:val="TableParagraph"/>
              <w:spacing w:before="1"/>
              <w:rPr>
                <w:sz w:val="12"/>
                <w:szCs w:val="12"/>
              </w:rPr>
            </w:pPr>
          </w:p>
          <w:p w14:paraId="3AB9896E" w14:textId="77777777" w:rsidR="001B777E" w:rsidRPr="001B777E" w:rsidRDefault="001B777E" w:rsidP="001B777E">
            <w:pPr>
              <w:pStyle w:val="TableParagraph"/>
              <w:spacing w:before="1"/>
              <w:ind w:left="166" w:right="139"/>
              <w:jc w:val="center"/>
              <w:rPr>
                <w:sz w:val="12"/>
                <w:szCs w:val="12"/>
              </w:rPr>
            </w:pPr>
            <w:r w:rsidRPr="001B777E">
              <w:rPr>
                <w:spacing w:val="-2"/>
                <w:sz w:val="12"/>
                <w:szCs w:val="12"/>
              </w:rPr>
              <w:t>33,169</w:t>
            </w:r>
          </w:p>
        </w:tc>
      </w:tr>
      <w:tr w:rsidR="001B777E" w:rsidRPr="001B777E" w14:paraId="327428FB" w14:textId="77777777" w:rsidTr="001B777E">
        <w:trPr>
          <w:trHeight w:val="411"/>
        </w:trPr>
        <w:tc>
          <w:tcPr>
            <w:tcW w:w="519" w:type="dxa"/>
          </w:tcPr>
          <w:p w14:paraId="1C5FBADB" w14:textId="77777777" w:rsidR="001B777E" w:rsidRPr="001B777E" w:rsidRDefault="001B777E" w:rsidP="001B777E">
            <w:pPr>
              <w:pStyle w:val="TableParagraph"/>
              <w:rPr>
                <w:sz w:val="12"/>
                <w:szCs w:val="12"/>
              </w:rPr>
            </w:pPr>
          </w:p>
          <w:p w14:paraId="1F9013BD" w14:textId="77777777" w:rsidR="001B777E" w:rsidRPr="001B777E" w:rsidRDefault="001B777E" w:rsidP="001B777E">
            <w:pPr>
              <w:pStyle w:val="TableParagraph"/>
              <w:spacing w:before="1"/>
              <w:rPr>
                <w:sz w:val="12"/>
                <w:szCs w:val="12"/>
              </w:rPr>
            </w:pPr>
          </w:p>
          <w:p w14:paraId="75520BA1" w14:textId="77777777" w:rsidR="001B777E" w:rsidRPr="001B777E" w:rsidRDefault="001B777E" w:rsidP="001B777E">
            <w:pPr>
              <w:pStyle w:val="TableParagraph"/>
              <w:ind w:left="49" w:right="23"/>
              <w:jc w:val="center"/>
              <w:rPr>
                <w:sz w:val="12"/>
                <w:szCs w:val="12"/>
              </w:rPr>
            </w:pPr>
            <w:r w:rsidRPr="001B777E">
              <w:rPr>
                <w:spacing w:val="-5"/>
                <w:sz w:val="12"/>
                <w:szCs w:val="12"/>
              </w:rPr>
              <w:t>71</w:t>
            </w:r>
          </w:p>
        </w:tc>
        <w:tc>
          <w:tcPr>
            <w:tcW w:w="742" w:type="dxa"/>
          </w:tcPr>
          <w:p w14:paraId="679514C0" w14:textId="77777777" w:rsidR="001B777E" w:rsidRPr="001B777E" w:rsidRDefault="001B777E" w:rsidP="001B777E">
            <w:pPr>
              <w:pStyle w:val="TableParagraph"/>
              <w:rPr>
                <w:sz w:val="12"/>
                <w:szCs w:val="12"/>
              </w:rPr>
            </w:pPr>
          </w:p>
          <w:p w14:paraId="5D49EDED" w14:textId="77777777" w:rsidR="001B777E" w:rsidRPr="001B777E" w:rsidRDefault="001B777E" w:rsidP="001B777E">
            <w:pPr>
              <w:pStyle w:val="TableParagraph"/>
              <w:spacing w:before="116"/>
              <w:ind w:left="39" w:right="11"/>
              <w:jc w:val="center"/>
              <w:rPr>
                <w:sz w:val="12"/>
                <w:szCs w:val="12"/>
              </w:rPr>
            </w:pPr>
            <w:r w:rsidRPr="001B777E">
              <w:rPr>
                <w:w w:val="95"/>
                <w:sz w:val="12"/>
                <w:szCs w:val="12"/>
              </w:rPr>
              <w:t>1-</w:t>
            </w:r>
            <w:r w:rsidRPr="001B777E">
              <w:rPr>
                <w:spacing w:val="-5"/>
                <w:sz w:val="12"/>
                <w:szCs w:val="12"/>
              </w:rPr>
              <w:t>193</w:t>
            </w:r>
          </w:p>
        </w:tc>
        <w:tc>
          <w:tcPr>
            <w:tcW w:w="3233" w:type="dxa"/>
          </w:tcPr>
          <w:p w14:paraId="783997AD" w14:textId="77777777" w:rsidR="001B777E" w:rsidRPr="001B777E" w:rsidRDefault="001B777E" w:rsidP="001B777E">
            <w:pPr>
              <w:pStyle w:val="TableParagraph"/>
              <w:spacing w:before="107" w:line="261" w:lineRule="auto"/>
              <w:ind w:left="28" w:right="107"/>
              <w:rPr>
                <w:sz w:val="12"/>
                <w:szCs w:val="12"/>
              </w:rPr>
            </w:pPr>
            <w:r w:rsidRPr="001B777E">
              <w:rPr>
                <w:sz w:val="12"/>
                <w:szCs w:val="12"/>
              </w:rPr>
              <w:t>Разработка</w:t>
            </w:r>
            <w:r w:rsidRPr="001B777E">
              <w:rPr>
                <w:spacing w:val="40"/>
                <w:sz w:val="12"/>
                <w:szCs w:val="12"/>
              </w:rPr>
              <w:t xml:space="preserve"> </w:t>
            </w:r>
            <w:r w:rsidRPr="001B777E">
              <w:rPr>
                <w:sz w:val="12"/>
                <w:szCs w:val="12"/>
              </w:rPr>
              <w:t>грунта</w:t>
            </w:r>
            <w:r w:rsidRPr="001B777E">
              <w:rPr>
                <w:spacing w:val="40"/>
                <w:sz w:val="12"/>
                <w:szCs w:val="12"/>
              </w:rPr>
              <w:t xml:space="preserve"> </w:t>
            </w:r>
            <w:r w:rsidRPr="001B777E">
              <w:rPr>
                <w:sz w:val="12"/>
                <w:szCs w:val="12"/>
              </w:rPr>
              <w:t>III</w:t>
            </w:r>
            <w:r w:rsidRPr="001B777E">
              <w:rPr>
                <w:spacing w:val="40"/>
                <w:sz w:val="12"/>
                <w:szCs w:val="12"/>
              </w:rPr>
              <w:t xml:space="preserve"> </w:t>
            </w:r>
            <w:r w:rsidRPr="001B777E">
              <w:rPr>
                <w:sz w:val="12"/>
                <w:szCs w:val="12"/>
              </w:rPr>
              <w:t>группы</w:t>
            </w:r>
            <w:r w:rsidRPr="001B777E">
              <w:rPr>
                <w:spacing w:val="40"/>
                <w:sz w:val="12"/>
                <w:szCs w:val="12"/>
              </w:rPr>
              <w:t xml:space="preserve"> </w:t>
            </w:r>
            <w:r w:rsidRPr="001B777E">
              <w:rPr>
                <w:sz w:val="12"/>
                <w:szCs w:val="12"/>
              </w:rPr>
              <w:t>вручную</w:t>
            </w:r>
            <w:r w:rsidRPr="001B777E">
              <w:rPr>
                <w:spacing w:val="40"/>
                <w:sz w:val="12"/>
                <w:szCs w:val="12"/>
              </w:rPr>
              <w:t xml:space="preserve"> </w:t>
            </w:r>
            <w:r w:rsidRPr="001B777E">
              <w:rPr>
                <w:sz w:val="12"/>
                <w:szCs w:val="12"/>
              </w:rPr>
              <w:t>для</w:t>
            </w:r>
            <w:r w:rsidRPr="001B777E">
              <w:rPr>
                <w:spacing w:val="40"/>
                <w:sz w:val="12"/>
                <w:szCs w:val="12"/>
              </w:rPr>
              <w:t xml:space="preserve"> </w:t>
            </w:r>
            <w:r w:rsidRPr="001B777E">
              <w:rPr>
                <w:sz w:val="12"/>
                <w:szCs w:val="12"/>
              </w:rPr>
              <w:t>устройства</w:t>
            </w:r>
            <w:r w:rsidRPr="001B777E">
              <w:rPr>
                <w:spacing w:val="-9"/>
                <w:sz w:val="12"/>
                <w:szCs w:val="12"/>
              </w:rPr>
              <w:t xml:space="preserve"> </w:t>
            </w:r>
            <w:r w:rsidRPr="001B777E">
              <w:rPr>
                <w:sz w:val="12"/>
                <w:szCs w:val="12"/>
              </w:rPr>
              <w:t>фундаментов</w:t>
            </w:r>
            <w:r w:rsidRPr="001B777E">
              <w:rPr>
                <w:spacing w:val="-9"/>
                <w:sz w:val="12"/>
                <w:szCs w:val="12"/>
              </w:rPr>
              <w:t xml:space="preserve"> </w:t>
            </w:r>
            <w:r w:rsidRPr="001B777E">
              <w:rPr>
                <w:sz w:val="12"/>
                <w:szCs w:val="12"/>
              </w:rPr>
              <w:t>упор</w:t>
            </w:r>
            <w:r w:rsidRPr="001B777E">
              <w:rPr>
                <w:spacing w:val="-9"/>
                <w:sz w:val="12"/>
                <w:szCs w:val="12"/>
              </w:rPr>
              <w:t xml:space="preserve"> </w:t>
            </w:r>
            <w:r w:rsidRPr="001B777E">
              <w:rPr>
                <w:sz w:val="12"/>
                <w:szCs w:val="12"/>
              </w:rPr>
              <w:t>Հիմքերի</w:t>
            </w:r>
            <w:r w:rsidRPr="001B777E">
              <w:rPr>
                <w:spacing w:val="-8"/>
                <w:sz w:val="12"/>
                <w:szCs w:val="12"/>
              </w:rPr>
              <w:t xml:space="preserve"> </w:t>
            </w:r>
            <w:r w:rsidRPr="001B777E">
              <w:rPr>
                <w:sz w:val="12"/>
                <w:szCs w:val="12"/>
              </w:rPr>
              <w:t>կառուցման</w:t>
            </w:r>
            <w:r w:rsidRPr="001B777E">
              <w:rPr>
                <w:spacing w:val="40"/>
                <w:sz w:val="12"/>
                <w:szCs w:val="12"/>
              </w:rPr>
              <w:t xml:space="preserve"> </w:t>
            </w:r>
            <w:r w:rsidRPr="001B777E">
              <w:rPr>
                <w:sz w:val="12"/>
                <w:szCs w:val="12"/>
              </w:rPr>
              <w:t>համար III խմբի հողի ձեռքով մշակում</w:t>
            </w:r>
          </w:p>
        </w:tc>
        <w:tc>
          <w:tcPr>
            <w:tcW w:w="553" w:type="dxa"/>
          </w:tcPr>
          <w:p w14:paraId="547CCE58" w14:textId="77777777" w:rsidR="001B777E" w:rsidRPr="001B777E" w:rsidRDefault="001B777E" w:rsidP="001B777E">
            <w:pPr>
              <w:pStyle w:val="TableParagraph"/>
              <w:rPr>
                <w:sz w:val="12"/>
                <w:szCs w:val="12"/>
              </w:rPr>
            </w:pPr>
          </w:p>
          <w:p w14:paraId="5304E19B" w14:textId="77777777" w:rsidR="001B777E" w:rsidRPr="001B777E" w:rsidRDefault="001B777E" w:rsidP="001B777E">
            <w:pPr>
              <w:pStyle w:val="TableParagraph"/>
              <w:spacing w:before="121"/>
              <w:ind w:left="198"/>
              <w:rPr>
                <w:sz w:val="12"/>
                <w:szCs w:val="12"/>
              </w:rPr>
            </w:pPr>
            <w:r w:rsidRPr="001B777E">
              <w:rPr>
                <w:spacing w:val="-5"/>
                <w:sz w:val="12"/>
                <w:szCs w:val="12"/>
              </w:rPr>
              <w:t>м3</w:t>
            </w:r>
          </w:p>
        </w:tc>
        <w:tc>
          <w:tcPr>
            <w:tcW w:w="584" w:type="dxa"/>
          </w:tcPr>
          <w:p w14:paraId="7D4FD6C4" w14:textId="77777777" w:rsidR="001B777E" w:rsidRPr="001B777E" w:rsidRDefault="001B777E" w:rsidP="001B777E">
            <w:pPr>
              <w:pStyle w:val="TableParagraph"/>
              <w:rPr>
                <w:sz w:val="12"/>
                <w:szCs w:val="12"/>
              </w:rPr>
            </w:pPr>
          </w:p>
          <w:p w14:paraId="7AEF06C6" w14:textId="77777777" w:rsidR="001B777E" w:rsidRPr="001B777E" w:rsidRDefault="001B777E" w:rsidP="001B777E">
            <w:pPr>
              <w:pStyle w:val="TableParagraph"/>
              <w:spacing w:before="116"/>
              <w:ind w:left="57" w:right="31"/>
              <w:jc w:val="center"/>
              <w:rPr>
                <w:sz w:val="12"/>
                <w:szCs w:val="12"/>
              </w:rPr>
            </w:pPr>
            <w:r w:rsidRPr="001B777E">
              <w:rPr>
                <w:spacing w:val="-5"/>
                <w:sz w:val="12"/>
                <w:szCs w:val="12"/>
              </w:rPr>
              <w:t>0,5</w:t>
            </w:r>
          </w:p>
        </w:tc>
        <w:tc>
          <w:tcPr>
            <w:tcW w:w="570" w:type="dxa"/>
          </w:tcPr>
          <w:p w14:paraId="3EE3D796" w14:textId="77777777" w:rsidR="001B777E" w:rsidRPr="001B777E" w:rsidRDefault="001B777E" w:rsidP="001B777E">
            <w:pPr>
              <w:pStyle w:val="TableParagraph"/>
              <w:rPr>
                <w:sz w:val="12"/>
                <w:szCs w:val="12"/>
              </w:rPr>
            </w:pPr>
          </w:p>
          <w:p w14:paraId="45D2607F" w14:textId="77777777" w:rsidR="001B777E" w:rsidRPr="001B777E" w:rsidRDefault="001B777E" w:rsidP="001B777E">
            <w:pPr>
              <w:pStyle w:val="TableParagraph"/>
              <w:spacing w:before="116"/>
              <w:ind w:left="84" w:right="60"/>
              <w:jc w:val="center"/>
              <w:rPr>
                <w:sz w:val="12"/>
                <w:szCs w:val="12"/>
              </w:rPr>
            </w:pPr>
            <w:r w:rsidRPr="001B777E">
              <w:rPr>
                <w:spacing w:val="-5"/>
                <w:sz w:val="12"/>
                <w:szCs w:val="12"/>
              </w:rPr>
              <w:t>1,1</w:t>
            </w:r>
          </w:p>
        </w:tc>
        <w:tc>
          <w:tcPr>
            <w:tcW w:w="584" w:type="dxa"/>
          </w:tcPr>
          <w:p w14:paraId="32CCBB29" w14:textId="77777777" w:rsidR="001B777E" w:rsidRPr="001B777E" w:rsidRDefault="001B777E" w:rsidP="001B777E">
            <w:pPr>
              <w:pStyle w:val="TableParagraph"/>
              <w:rPr>
                <w:sz w:val="12"/>
                <w:szCs w:val="12"/>
              </w:rPr>
            </w:pPr>
          </w:p>
          <w:p w14:paraId="7334D142" w14:textId="77777777" w:rsidR="001B777E" w:rsidRPr="001B777E" w:rsidRDefault="001B777E" w:rsidP="001B777E">
            <w:pPr>
              <w:pStyle w:val="TableParagraph"/>
              <w:spacing w:before="116"/>
              <w:ind w:left="141"/>
              <w:rPr>
                <w:sz w:val="12"/>
                <w:szCs w:val="12"/>
              </w:rPr>
            </w:pPr>
            <w:r w:rsidRPr="001B777E">
              <w:rPr>
                <w:spacing w:val="-2"/>
                <w:sz w:val="12"/>
                <w:szCs w:val="12"/>
              </w:rPr>
              <w:t>3,040</w:t>
            </w:r>
          </w:p>
        </w:tc>
        <w:tc>
          <w:tcPr>
            <w:tcW w:w="562" w:type="dxa"/>
          </w:tcPr>
          <w:p w14:paraId="4C4CC81D" w14:textId="77777777" w:rsidR="001B777E" w:rsidRPr="001B777E" w:rsidRDefault="001B777E" w:rsidP="001B777E">
            <w:pPr>
              <w:pStyle w:val="TableParagraph"/>
              <w:rPr>
                <w:sz w:val="12"/>
                <w:szCs w:val="12"/>
              </w:rPr>
            </w:pPr>
          </w:p>
          <w:p w14:paraId="38A5D32F" w14:textId="77777777" w:rsidR="001B777E" w:rsidRPr="001B777E" w:rsidRDefault="001B777E" w:rsidP="001B777E">
            <w:pPr>
              <w:pStyle w:val="TableParagraph"/>
              <w:spacing w:before="116"/>
              <w:ind w:right="140"/>
              <w:jc w:val="right"/>
              <w:rPr>
                <w:sz w:val="12"/>
                <w:szCs w:val="12"/>
              </w:rPr>
            </w:pPr>
            <w:r w:rsidRPr="001B777E">
              <w:rPr>
                <w:spacing w:val="-4"/>
                <w:sz w:val="12"/>
                <w:szCs w:val="12"/>
              </w:rPr>
              <w:t>1,52</w:t>
            </w:r>
          </w:p>
        </w:tc>
        <w:tc>
          <w:tcPr>
            <w:tcW w:w="656" w:type="dxa"/>
          </w:tcPr>
          <w:p w14:paraId="4CA372F6" w14:textId="77777777" w:rsidR="001B777E" w:rsidRPr="001B777E" w:rsidRDefault="001B777E" w:rsidP="001B777E">
            <w:pPr>
              <w:pStyle w:val="TableParagraph"/>
              <w:rPr>
                <w:sz w:val="12"/>
                <w:szCs w:val="12"/>
              </w:rPr>
            </w:pPr>
          </w:p>
        </w:tc>
        <w:tc>
          <w:tcPr>
            <w:tcW w:w="608" w:type="dxa"/>
          </w:tcPr>
          <w:p w14:paraId="357E2CBF" w14:textId="77777777" w:rsidR="001B777E" w:rsidRPr="001B777E" w:rsidRDefault="001B777E" w:rsidP="001B777E">
            <w:pPr>
              <w:pStyle w:val="TableParagraph"/>
              <w:rPr>
                <w:sz w:val="12"/>
                <w:szCs w:val="12"/>
              </w:rPr>
            </w:pPr>
          </w:p>
          <w:p w14:paraId="44876C02" w14:textId="77777777" w:rsidR="001B777E" w:rsidRPr="001B777E" w:rsidRDefault="001B777E" w:rsidP="001B777E">
            <w:pPr>
              <w:pStyle w:val="TableParagraph"/>
              <w:spacing w:before="116"/>
              <w:ind w:right="130"/>
              <w:jc w:val="right"/>
              <w:rPr>
                <w:sz w:val="12"/>
                <w:szCs w:val="12"/>
              </w:rPr>
            </w:pPr>
            <w:r w:rsidRPr="001B777E">
              <w:rPr>
                <w:spacing w:val="-2"/>
                <w:sz w:val="12"/>
                <w:szCs w:val="12"/>
              </w:rPr>
              <w:t>0,000</w:t>
            </w:r>
          </w:p>
        </w:tc>
        <w:tc>
          <w:tcPr>
            <w:tcW w:w="648" w:type="dxa"/>
          </w:tcPr>
          <w:p w14:paraId="1A4773A7" w14:textId="77777777" w:rsidR="001B777E" w:rsidRPr="001B777E" w:rsidRDefault="001B777E" w:rsidP="001B777E">
            <w:pPr>
              <w:pStyle w:val="TableParagraph"/>
              <w:rPr>
                <w:sz w:val="12"/>
                <w:szCs w:val="12"/>
              </w:rPr>
            </w:pPr>
          </w:p>
          <w:p w14:paraId="422C88DD" w14:textId="77777777" w:rsidR="001B777E" w:rsidRPr="001B777E" w:rsidRDefault="001B777E" w:rsidP="001B777E">
            <w:pPr>
              <w:pStyle w:val="TableParagraph"/>
              <w:spacing w:before="116"/>
              <w:ind w:right="185"/>
              <w:jc w:val="right"/>
              <w:rPr>
                <w:sz w:val="12"/>
                <w:szCs w:val="12"/>
              </w:rPr>
            </w:pPr>
            <w:r w:rsidRPr="001B777E">
              <w:rPr>
                <w:spacing w:val="-4"/>
                <w:sz w:val="12"/>
                <w:szCs w:val="12"/>
              </w:rPr>
              <w:t>0,00</w:t>
            </w:r>
          </w:p>
        </w:tc>
        <w:tc>
          <w:tcPr>
            <w:tcW w:w="2287" w:type="dxa"/>
          </w:tcPr>
          <w:p w14:paraId="418B4CCB" w14:textId="77777777" w:rsidR="001B777E" w:rsidRPr="001B777E" w:rsidRDefault="001B777E" w:rsidP="001B777E">
            <w:pPr>
              <w:pStyle w:val="TableParagraph"/>
              <w:rPr>
                <w:sz w:val="12"/>
                <w:szCs w:val="12"/>
              </w:rPr>
            </w:pPr>
          </w:p>
        </w:tc>
        <w:tc>
          <w:tcPr>
            <w:tcW w:w="418" w:type="dxa"/>
          </w:tcPr>
          <w:p w14:paraId="180DDEAA" w14:textId="77777777" w:rsidR="001B777E" w:rsidRPr="001B777E" w:rsidRDefault="001B777E" w:rsidP="001B777E">
            <w:pPr>
              <w:pStyle w:val="TableParagraph"/>
              <w:rPr>
                <w:sz w:val="12"/>
                <w:szCs w:val="12"/>
              </w:rPr>
            </w:pPr>
          </w:p>
        </w:tc>
        <w:tc>
          <w:tcPr>
            <w:tcW w:w="561" w:type="dxa"/>
          </w:tcPr>
          <w:p w14:paraId="6723EE35" w14:textId="77777777" w:rsidR="001B777E" w:rsidRPr="001B777E" w:rsidRDefault="001B777E" w:rsidP="001B777E">
            <w:pPr>
              <w:pStyle w:val="TableParagraph"/>
              <w:rPr>
                <w:sz w:val="12"/>
                <w:szCs w:val="12"/>
              </w:rPr>
            </w:pPr>
          </w:p>
        </w:tc>
        <w:tc>
          <w:tcPr>
            <w:tcW w:w="568" w:type="dxa"/>
          </w:tcPr>
          <w:p w14:paraId="687647E9" w14:textId="77777777" w:rsidR="001B777E" w:rsidRPr="001B777E" w:rsidRDefault="001B777E" w:rsidP="001B777E">
            <w:pPr>
              <w:pStyle w:val="TableParagraph"/>
              <w:rPr>
                <w:sz w:val="12"/>
                <w:szCs w:val="12"/>
              </w:rPr>
            </w:pPr>
          </w:p>
        </w:tc>
        <w:tc>
          <w:tcPr>
            <w:tcW w:w="513" w:type="dxa"/>
          </w:tcPr>
          <w:p w14:paraId="1CB19BA0" w14:textId="77777777" w:rsidR="001B777E" w:rsidRPr="001B777E" w:rsidRDefault="001B777E" w:rsidP="001B777E">
            <w:pPr>
              <w:pStyle w:val="TableParagraph"/>
              <w:rPr>
                <w:sz w:val="12"/>
                <w:szCs w:val="12"/>
              </w:rPr>
            </w:pPr>
          </w:p>
          <w:p w14:paraId="64AC04C4" w14:textId="77777777" w:rsidR="001B777E" w:rsidRPr="001B777E" w:rsidRDefault="001B777E" w:rsidP="001B777E">
            <w:pPr>
              <w:pStyle w:val="TableParagraph"/>
              <w:spacing w:before="116"/>
              <w:ind w:left="56" w:right="34"/>
              <w:jc w:val="center"/>
              <w:rPr>
                <w:sz w:val="12"/>
                <w:szCs w:val="12"/>
              </w:rPr>
            </w:pPr>
            <w:r w:rsidRPr="001B777E">
              <w:rPr>
                <w:spacing w:val="-4"/>
                <w:sz w:val="12"/>
                <w:szCs w:val="12"/>
              </w:rPr>
              <w:t>0,00</w:t>
            </w:r>
          </w:p>
        </w:tc>
        <w:tc>
          <w:tcPr>
            <w:tcW w:w="647" w:type="dxa"/>
          </w:tcPr>
          <w:p w14:paraId="363FC386" w14:textId="77777777" w:rsidR="001B777E" w:rsidRPr="001B777E" w:rsidRDefault="001B777E" w:rsidP="001B777E">
            <w:pPr>
              <w:pStyle w:val="TableParagraph"/>
              <w:rPr>
                <w:sz w:val="12"/>
                <w:szCs w:val="12"/>
              </w:rPr>
            </w:pPr>
          </w:p>
          <w:p w14:paraId="473CA9DF" w14:textId="77777777" w:rsidR="001B777E" w:rsidRPr="001B777E" w:rsidRDefault="001B777E" w:rsidP="001B777E">
            <w:pPr>
              <w:pStyle w:val="TableParagraph"/>
              <w:spacing w:before="116"/>
              <w:ind w:left="89" w:right="65"/>
              <w:jc w:val="center"/>
              <w:rPr>
                <w:sz w:val="12"/>
                <w:szCs w:val="12"/>
              </w:rPr>
            </w:pPr>
            <w:r w:rsidRPr="001B777E">
              <w:rPr>
                <w:spacing w:val="-4"/>
                <w:sz w:val="12"/>
                <w:szCs w:val="12"/>
              </w:rPr>
              <w:t>0,00</w:t>
            </w:r>
          </w:p>
        </w:tc>
        <w:tc>
          <w:tcPr>
            <w:tcW w:w="520" w:type="dxa"/>
          </w:tcPr>
          <w:p w14:paraId="7D4DA0B5" w14:textId="77777777" w:rsidR="001B777E" w:rsidRPr="001B777E" w:rsidRDefault="001B777E" w:rsidP="001B777E">
            <w:pPr>
              <w:pStyle w:val="TableParagraph"/>
              <w:rPr>
                <w:sz w:val="12"/>
                <w:szCs w:val="12"/>
              </w:rPr>
            </w:pPr>
          </w:p>
          <w:p w14:paraId="261B31A6" w14:textId="77777777" w:rsidR="001B777E" w:rsidRPr="001B777E" w:rsidRDefault="001B777E" w:rsidP="001B777E">
            <w:pPr>
              <w:pStyle w:val="TableParagraph"/>
              <w:spacing w:before="1"/>
              <w:rPr>
                <w:sz w:val="12"/>
                <w:szCs w:val="12"/>
              </w:rPr>
            </w:pPr>
          </w:p>
          <w:p w14:paraId="7C4C6460" w14:textId="77777777" w:rsidR="001B777E" w:rsidRPr="001B777E" w:rsidRDefault="001B777E" w:rsidP="001B777E">
            <w:pPr>
              <w:pStyle w:val="TableParagraph"/>
              <w:ind w:left="60" w:right="37"/>
              <w:jc w:val="center"/>
              <w:rPr>
                <w:sz w:val="12"/>
                <w:szCs w:val="12"/>
              </w:rPr>
            </w:pPr>
            <w:r w:rsidRPr="001B777E">
              <w:rPr>
                <w:spacing w:val="-4"/>
                <w:sz w:val="12"/>
                <w:szCs w:val="12"/>
              </w:rPr>
              <w:t>3,04</w:t>
            </w:r>
          </w:p>
        </w:tc>
        <w:tc>
          <w:tcPr>
            <w:tcW w:w="734" w:type="dxa"/>
          </w:tcPr>
          <w:p w14:paraId="19B3A420" w14:textId="77777777" w:rsidR="001B777E" w:rsidRPr="001B777E" w:rsidRDefault="001B777E" w:rsidP="001B777E">
            <w:pPr>
              <w:pStyle w:val="TableParagraph"/>
              <w:rPr>
                <w:sz w:val="12"/>
                <w:szCs w:val="12"/>
              </w:rPr>
            </w:pPr>
          </w:p>
          <w:p w14:paraId="1BAC0CCF" w14:textId="77777777" w:rsidR="001B777E" w:rsidRPr="001B777E" w:rsidRDefault="001B777E" w:rsidP="001B777E">
            <w:pPr>
              <w:pStyle w:val="TableParagraph"/>
              <w:spacing w:before="116"/>
              <w:ind w:left="166" w:right="139"/>
              <w:jc w:val="center"/>
              <w:rPr>
                <w:sz w:val="12"/>
                <w:szCs w:val="12"/>
              </w:rPr>
            </w:pPr>
            <w:r w:rsidRPr="001B777E">
              <w:rPr>
                <w:spacing w:val="-4"/>
                <w:sz w:val="12"/>
                <w:szCs w:val="12"/>
              </w:rPr>
              <w:t>1,52</w:t>
            </w:r>
          </w:p>
        </w:tc>
      </w:tr>
      <w:tr w:rsidR="001B777E" w:rsidRPr="001B777E" w14:paraId="6A0A96E5" w14:textId="77777777" w:rsidTr="001B777E">
        <w:trPr>
          <w:trHeight w:val="172"/>
        </w:trPr>
        <w:tc>
          <w:tcPr>
            <w:tcW w:w="519" w:type="dxa"/>
            <w:vMerge w:val="restart"/>
          </w:tcPr>
          <w:p w14:paraId="2D54FF79" w14:textId="77777777" w:rsidR="001B777E" w:rsidRPr="001B777E" w:rsidRDefault="001B777E" w:rsidP="001B777E">
            <w:pPr>
              <w:pStyle w:val="TableParagraph"/>
              <w:rPr>
                <w:sz w:val="12"/>
                <w:szCs w:val="12"/>
              </w:rPr>
            </w:pPr>
          </w:p>
          <w:p w14:paraId="30D99A14" w14:textId="77777777" w:rsidR="001B777E" w:rsidRPr="001B777E" w:rsidRDefault="001B777E" w:rsidP="001B777E">
            <w:pPr>
              <w:pStyle w:val="TableParagraph"/>
              <w:rPr>
                <w:sz w:val="12"/>
                <w:szCs w:val="12"/>
              </w:rPr>
            </w:pPr>
          </w:p>
          <w:p w14:paraId="26F8B1EE" w14:textId="77777777" w:rsidR="001B777E" w:rsidRPr="001B777E" w:rsidRDefault="001B777E" w:rsidP="001B777E">
            <w:pPr>
              <w:pStyle w:val="TableParagraph"/>
              <w:spacing w:before="11"/>
              <w:rPr>
                <w:sz w:val="12"/>
                <w:szCs w:val="12"/>
              </w:rPr>
            </w:pPr>
          </w:p>
          <w:p w14:paraId="2DCEC7EF" w14:textId="77777777" w:rsidR="001B777E" w:rsidRPr="001B777E" w:rsidRDefault="001B777E" w:rsidP="001B777E">
            <w:pPr>
              <w:pStyle w:val="TableParagraph"/>
              <w:ind w:left="76"/>
              <w:rPr>
                <w:sz w:val="12"/>
                <w:szCs w:val="12"/>
              </w:rPr>
            </w:pPr>
            <w:r w:rsidRPr="001B777E">
              <w:rPr>
                <w:spacing w:val="-5"/>
                <w:sz w:val="12"/>
                <w:szCs w:val="12"/>
              </w:rPr>
              <w:t>72</w:t>
            </w:r>
          </w:p>
        </w:tc>
        <w:tc>
          <w:tcPr>
            <w:tcW w:w="742" w:type="dxa"/>
            <w:vMerge w:val="restart"/>
          </w:tcPr>
          <w:p w14:paraId="70D8F8CF" w14:textId="77777777" w:rsidR="001B777E" w:rsidRPr="001B777E" w:rsidRDefault="001B777E" w:rsidP="001B777E">
            <w:pPr>
              <w:pStyle w:val="TableParagraph"/>
              <w:rPr>
                <w:sz w:val="12"/>
                <w:szCs w:val="12"/>
              </w:rPr>
            </w:pPr>
          </w:p>
          <w:p w14:paraId="4ECE06FF" w14:textId="77777777" w:rsidR="001B777E" w:rsidRPr="001B777E" w:rsidRDefault="001B777E" w:rsidP="001B777E">
            <w:pPr>
              <w:pStyle w:val="TableParagraph"/>
              <w:rPr>
                <w:sz w:val="12"/>
                <w:szCs w:val="12"/>
              </w:rPr>
            </w:pPr>
          </w:p>
          <w:p w14:paraId="50EF50C2" w14:textId="77777777" w:rsidR="001B777E" w:rsidRPr="001B777E" w:rsidRDefault="001B777E" w:rsidP="001B777E">
            <w:pPr>
              <w:pStyle w:val="TableParagraph"/>
              <w:spacing w:before="11"/>
              <w:rPr>
                <w:sz w:val="12"/>
                <w:szCs w:val="12"/>
              </w:rPr>
            </w:pPr>
          </w:p>
          <w:p w14:paraId="07FA0071" w14:textId="77777777" w:rsidR="001B777E" w:rsidRPr="001B777E" w:rsidRDefault="001B777E" w:rsidP="001B777E">
            <w:pPr>
              <w:pStyle w:val="TableParagraph"/>
              <w:ind w:left="251"/>
              <w:rPr>
                <w:sz w:val="12"/>
                <w:szCs w:val="12"/>
              </w:rPr>
            </w:pPr>
            <w:r w:rsidRPr="001B777E">
              <w:rPr>
                <w:w w:val="95"/>
                <w:sz w:val="12"/>
                <w:szCs w:val="12"/>
              </w:rPr>
              <w:t>26-</w:t>
            </w:r>
            <w:r w:rsidRPr="001B777E">
              <w:rPr>
                <w:spacing w:val="-10"/>
                <w:sz w:val="12"/>
                <w:szCs w:val="12"/>
              </w:rPr>
              <w:t>1</w:t>
            </w:r>
          </w:p>
        </w:tc>
        <w:tc>
          <w:tcPr>
            <w:tcW w:w="3233" w:type="dxa"/>
            <w:vMerge w:val="restart"/>
          </w:tcPr>
          <w:p w14:paraId="1CEF99FD" w14:textId="77777777" w:rsidR="001B777E" w:rsidRPr="001B777E" w:rsidRDefault="001B777E" w:rsidP="001B777E">
            <w:pPr>
              <w:pStyle w:val="TableParagraph"/>
              <w:rPr>
                <w:sz w:val="12"/>
                <w:szCs w:val="12"/>
                <w:lang w:val="ru-RU"/>
              </w:rPr>
            </w:pPr>
          </w:p>
          <w:p w14:paraId="2EF33576" w14:textId="77777777" w:rsidR="001B777E" w:rsidRPr="001B777E" w:rsidRDefault="001B777E" w:rsidP="001B777E">
            <w:pPr>
              <w:pStyle w:val="TableParagraph"/>
              <w:spacing w:before="1"/>
              <w:rPr>
                <w:sz w:val="12"/>
                <w:szCs w:val="12"/>
                <w:lang w:val="ru-RU"/>
              </w:rPr>
            </w:pPr>
          </w:p>
          <w:p w14:paraId="4356AC56" w14:textId="77777777" w:rsidR="001B777E" w:rsidRPr="001B777E" w:rsidRDefault="001B777E" w:rsidP="001B777E">
            <w:pPr>
              <w:pStyle w:val="TableParagraph"/>
              <w:ind w:left="28"/>
              <w:rPr>
                <w:sz w:val="12"/>
                <w:szCs w:val="12"/>
                <w:lang w:val="ru-RU"/>
              </w:rPr>
            </w:pPr>
            <w:r w:rsidRPr="001B777E">
              <w:rPr>
                <w:sz w:val="12"/>
                <w:szCs w:val="12"/>
                <w:lang w:val="ru-RU"/>
              </w:rPr>
              <w:t>Устройство</w:t>
            </w:r>
            <w:r w:rsidRPr="001B777E">
              <w:rPr>
                <w:spacing w:val="28"/>
                <w:sz w:val="12"/>
                <w:szCs w:val="12"/>
                <w:lang w:val="ru-RU"/>
              </w:rPr>
              <w:t xml:space="preserve"> </w:t>
            </w:r>
            <w:r w:rsidRPr="001B777E">
              <w:rPr>
                <w:sz w:val="12"/>
                <w:szCs w:val="12"/>
                <w:lang w:val="ru-RU"/>
              </w:rPr>
              <w:t>бетонного</w:t>
            </w:r>
            <w:r w:rsidRPr="001B777E">
              <w:rPr>
                <w:spacing w:val="30"/>
                <w:sz w:val="12"/>
                <w:szCs w:val="12"/>
                <w:lang w:val="ru-RU"/>
              </w:rPr>
              <w:t xml:space="preserve"> </w:t>
            </w:r>
            <w:r w:rsidRPr="001B777E">
              <w:rPr>
                <w:sz w:val="12"/>
                <w:szCs w:val="12"/>
                <w:lang w:val="ru-RU"/>
              </w:rPr>
              <w:t>фундамента</w:t>
            </w:r>
            <w:r w:rsidRPr="001B777E">
              <w:rPr>
                <w:spacing w:val="-2"/>
                <w:sz w:val="12"/>
                <w:szCs w:val="12"/>
                <w:lang w:val="ru-RU"/>
              </w:rPr>
              <w:t xml:space="preserve"> </w:t>
            </w:r>
            <w:r w:rsidRPr="001B777E">
              <w:rPr>
                <w:sz w:val="12"/>
                <w:szCs w:val="12"/>
                <w:lang w:val="ru-RU"/>
              </w:rPr>
              <w:t>из</w:t>
            </w:r>
            <w:r w:rsidRPr="001B777E">
              <w:rPr>
                <w:spacing w:val="61"/>
                <w:sz w:val="12"/>
                <w:szCs w:val="12"/>
                <w:lang w:val="ru-RU"/>
              </w:rPr>
              <w:t xml:space="preserve"> </w:t>
            </w:r>
            <w:r w:rsidRPr="001B777E">
              <w:rPr>
                <w:sz w:val="12"/>
                <w:szCs w:val="12"/>
                <w:lang w:val="ru-RU"/>
              </w:rPr>
              <w:t>бетона</w:t>
            </w:r>
            <w:r w:rsidRPr="001B777E">
              <w:rPr>
                <w:spacing w:val="30"/>
                <w:sz w:val="12"/>
                <w:szCs w:val="12"/>
                <w:lang w:val="ru-RU"/>
              </w:rPr>
              <w:t xml:space="preserve"> </w:t>
            </w:r>
            <w:r w:rsidRPr="001B777E">
              <w:rPr>
                <w:spacing w:val="-10"/>
                <w:sz w:val="12"/>
                <w:szCs w:val="12"/>
              </w:rPr>
              <w:t>B</w:t>
            </w:r>
          </w:p>
          <w:p w14:paraId="6F1E291E" w14:textId="77777777" w:rsidR="001B777E" w:rsidRPr="001B777E" w:rsidRDefault="001B777E" w:rsidP="001B777E">
            <w:pPr>
              <w:pStyle w:val="TableParagraph"/>
              <w:spacing w:before="15" w:line="261" w:lineRule="auto"/>
              <w:ind w:left="28" w:right="72"/>
              <w:rPr>
                <w:sz w:val="12"/>
                <w:szCs w:val="12"/>
                <w:lang w:val="ru-RU"/>
              </w:rPr>
            </w:pPr>
            <w:r w:rsidRPr="001B777E">
              <w:rPr>
                <w:sz w:val="12"/>
                <w:szCs w:val="12"/>
                <w:lang w:val="ru-RU"/>
              </w:rPr>
              <w:t>12.5</w:t>
            </w:r>
            <w:r w:rsidRPr="001B777E">
              <w:rPr>
                <w:spacing w:val="56"/>
                <w:sz w:val="12"/>
                <w:szCs w:val="12"/>
                <w:lang w:val="ru-RU"/>
              </w:rPr>
              <w:t xml:space="preserve"> </w:t>
            </w:r>
            <w:r w:rsidRPr="001B777E">
              <w:rPr>
                <w:sz w:val="12"/>
                <w:szCs w:val="12"/>
                <w:lang w:val="ru-RU"/>
              </w:rPr>
              <w:t>для</w:t>
            </w:r>
            <w:r w:rsidRPr="001B777E">
              <w:rPr>
                <w:spacing w:val="-5"/>
                <w:sz w:val="12"/>
                <w:szCs w:val="12"/>
                <w:lang w:val="ru-RU"/>
              </w:rPr>
              <w:t xml:space="preserve"> </w:t>
            </w:r>
            <w:r w:rsidRPr="001B777E">
              <w:rPr>
                <w:sz w:val="12"/>
                <w:szCs w:val="12"/>
                <w:lang w:val="ru-RU"/>
              </w:rPr>
              <w:t>упор</w:t>
            </w:r>
            <w:r w:rsidRPr="001B777E">
              <w:rPr>
                <w:spacing w:val="-6"/>
                <w:sz w:val="12"/>
                <w:szCs w:val="12"/>
                <w:lang w:val="ru-RU"/>
              </w:rPr>
              <w:t xml:space="preserve"> </w:t>
            </w:r>
            <w:r w:rsidRPr="001B777E">
              <w:rPr>
                <w:sz w:val="12"/>
                <w:szCs w:val="12"/>
              </w:rPr>
              <w:t>Հիմքերի</w:t>
            </w:r>
            <w:r w:rsidRPr="001B777E">
              <w:rPr>
                <w:spacing w:val="-5"/>
                <w:sz w:val="12"/>
                <w:szCs w:val="12"/>
                <w:lang w:val="ru-RU"/>
              </w:rPr>
              <w:t xml:space="preserve"> </w:t>
            </w:r>
            <w:r w:rsidRPr="001B777E">
              <w:rPr>
                <w:sz w:val="12"/>
                <w:szCs w:val="12"/>
              </w:rPr>
              <w:t>կառուցում</w:t>
            </w:r>
            <w:r w:rsidRPr="001B777E">
              <w:rPr>
                <w:spacing w:val="-5"/>
                <w:sz w:val="12"/>
                <w:szCs w:val="12"/>
                <w:lang w:val="ru-RU"/>
              </w:rPr>
              <w:t xml:space="preserve"> </w:t>
            </w:r>
            <w:r w:rsidRPr="001B777E">
              <w:rPr>
                <w:sz w:val="12"/>
                <w:szCs w:val="12"/>
              </w:rPr>
              <w:t>բետոնից</w:t>
            </w:r>
            <w:r w:rsidRPr="001B777E">
              <w:rPr>
                <w:spacing w:val="-6"/>
                <w:sz w:val="12"/>
                <w:szCs w:val="12"/>
                <w:lang w:val="ru-RU"/>
              </w:rPr>
              <w:t xml:space="preserve"> </w:t>
            </w:r>
            <w:r w:rsidRPr="001B777E">
              <w:rPr>
                <w:sz w:val="12"/>
                <w:szCs w:val="12"/>
              </w:rPr>
              <w:t>B</w:t>
            </w:r>
            <w:r w:rsidRPr="001B777E">
              <w:rPr>
                <w:spacing w:val="-7"/>
                <w:sz w:val="12"/>
                <w:szCs w:val="12"/>
                <w:lang w:val="ru-RU"/>
              </w:rPr>
              <w:t xml:space="preserve"> </w:t>
            </w:r>
            <w:r w:rsidRPr="001B777E">
              <w:rPr>
                <w:sz w:val="12"/>
                <w:szCs w:val="12"/>
                <w:lang w:val="ru-RU"/>
              </w:rPr>
              <w:t>12.5</w:t>
            </w:r>
            <w:r w:rsidRPr="001B777E">
              <w:rPr>
                <w:spacing w:val="40"/>
                <w:sz w:val="12"/>
                <w:szCs w:val="12"/>
                <w:lang w:val="ru-RU"/>
              </w:rPr>
              <w:t xml:space="preserve"> </w:t>
            </w:r>
            <w:r w:rsidRPr="001B777E">
              <w:rPr>
                <w:sz w:val="12"/>
                <w:szCs w:val="12"/>
              </w:rPr>
              <w:t>հենակների</w:t>
            </w:r>
            <w:r w:rsidRPr="001B777E">
              <w:rPr>
                <w:spacing w:val="-4"/>
                <w:sz w:val="12"/>
                <w:szCs w:val="12"/>
                <w:lang w:val="ru-RU"/>
              </w:rPr>
              <w:t xml:space="preserve"> </w:t>
            </w:r>
            <w:r w:rsidRPr="001B777E">
              <w:rPr>
                <w:sz w:val="12"/>
                <w:szCs w:val="12"/>
              </w:rPr>
              <w:t>համար</w:t>
            </w:r>
          </w:p>
        </w:tc>
        <w:tc>
          <w:tcPr>
            <w:tcW w:w="553" w:type="dxa"/>
            <w:vMerge w:val="restart"/>
          </w:tcPr>
          <w:p w14:paraId="731C67D8" w14:textId="77777777" w:rsidR="001B777E" w:rsidRPr="001B777E" w:rsidRDefault="001B777E" w:rsidP="001B777E">
            <w:pPr>
              <w:pStyle w:val="TableParagraph"/>
              <w:rPr>
                <w:sz w:val="12"/>
                <w:szCs w:val="12"/>
                <w:lang w:val="ru-RU"/>
              </w:rPr>
            </w:pPr>
          </w:p>
          <w:p w14:paraId="23C8C4BA" w14:textId="77777777" w:rsidR="001B777E" w:rsidRPr="001B777E" w:rsidRDefault="001B777E" w:rsidP="001B777E">
            <w:pPr>
              <w:pStyle w:val="TableParagraph"/>
              <w:rPr>
                <w:sz w:val="12"/>
                <w:szCs w:val="12"/>
                <w:lang w:val="ru-RU"/>
              </w:rPr>
            </w:pPr>
          </w:p>
          <w:p w14:paraId="682FE5C4" w14:textId="77777777" w:rsidR="001B777E" w:rsidRPr="001B777E" w:rsidRDefault="001B777E" w:rsidP="001B777E">
            <w:pPr>
              <w:pStyle w:val="TableParagraph"/>
              <w:spacing w:before="11"/>
              <w:rPr>
                <w:sz w:val="12"/>
                <w:szCs w:val="12"/>
                <w:lang w:val="ru-RU"/>
              </w:rPr>
            </w:pPr>
          </w:p>
          <w:p w14:paraId="108E7403" w14:textId="77777777" w:rsidR="001B777E" w:rsidRPr="001B777E" w:rsidRDefault="001B777E" w:rsidP="001B777E">
            <w:pPr>
              <w:pStyle w:val="TableParagraph"/>
              <w:ind w:left="206"/>
              <w:rPr>
                <w:sz w:val="12"/>
                <w:szCs w:val="12"/>
              </w:rPr>
            </w:pPr>
            <w:r w:rsidRPr="001B777E">
              <w:rPr>
                <w:spacing w:val="-5"/>
                <w:sz w:val="12"/>
                <w:szCs w:val="12"/>
              </w:rPr>
              <w:t>м3</w:t>
            </w:r>
          </w:p>
        </w:tc>
        <w:tc>
          <w:tcPr>
            <w:tcW w:w="584" w:type="dxa"/>
          </w:tcPr>
          <w:p w14:paraId="44054878" w14:textId="77777777" w:rsidR="001B777E" w:rsidRPr="001B777E" w:rsidRDefault="001B777E" w:rsidP="001B777E">
            <w:pPr>
              <w:pStyle w:val="TableParagraph"/>
              <w:spacing w:before="3" w:line="149" w:lineRule="exact"/>
              <w:ind w:left="57" w:right="33"/>
              <w:jc w:val="center"/>
              <w:rPr>
                <w:sz w:val="12"/>
                <w:szCs w:val="12"/>
              </w:rPr>
            </w:pPr>
            <w:r w:rsidRPr="001B777E">
              <w:rPr>
                <w:spacing w:val="-4"/>
                <w:sz w:val="12"/>
                <w:szCs w:val="12"/>
              </w:rPr>
              <w:t>0,50</w:t>
            </w:r>
          </w:p>
        </w:tc>
        <w:tc>
          <w:tcPr>
            <w:tcW w:w="570" w:type="dxa"/>
            <w:vMerge w:val="restart"/>
          </w:tcPr>
          <w:p w14:paraId="19B9F1F9" w14:textId="77777777" w:rsidR="001B777E" w:rsidRPr="001B777E" w:rsidRDefault="001B777E" w:rsidP="001B777E">
            <w:pPr>
              <w:pStyle w:val="TableParagraph"/>
              <w:rPr>
                <w:sz w:val="12"/>
                <w:szCs w:val="12"/>
              </w:rPr>
            </w:pPr>
          </w:p>
          <w:p w14:paraId="0D8490C9" w14:textId="77777777" w:rsidR="001B777E" w:rsidRPr="001B777E" w:rsidRDefault="001B777E" w:rsidP="001B777E">
            <w:pPr>
              <w:pStyle w:val="TableParagraph"/>
              <w:rPr>
                <w:sz w:val="12"/>
                <w:szCs w:val="12"/>
              </w:rPr>
            </w:pPr>
          </w:p>
          <w:p w14:paraId="31B332C2" w14:textId="77777777" w:rsidR="001B777E" w:rsidRPr="001B777E" w:rsidRDefault="001B777E" w:rsidP="001B777E">
            <w:pPr>
              <w:pStyle w:val="TableParagraph"/>
              <w:spacing w:before="11"/>
              <w:rPr>
                <w:sz w:val="12"/>
                <w:szCs w:val="12"/>
              </w:rPr>
            </w:pPr>
          </w:p>
          <w:p w14:paraId="42AEF7BF" w14:textId="77777777" w:rsidR="001B777E" w:rsidRPr="001B777E" w:rsidRDefault="001B777E" w:rsidP="001B777E">
            <w:pPr>
              <w:pStyle w:val="TableParagraph"/>
              <w:ind w:left="168"/>
              <w:rPr>
                <w:sz w:val="12"/>
                <w:szCs w:val="12"/>
              </w:rPr>
            </w:pPr>
            <w:r w:rsidRPr="001B777E">
              <w:rPr>
                <w:spacing w:val="-4"/>
                <w:sz w:val="12"/>
                <w:szCs w:val="12"/>
              </w:rPr>
              <w:t>2,45</w:t>
            </w:r>
          </w:p>
        </w:tc>
        <w:tc>
          <w:tcPr>
            <w:tcW w:w="584" w:type="dxa"/>
          </w:tcPr>
          <w:p w14:paraId="4D6327DD" w14:textId="77777777" w:rsidR="001B777E" w:rsidRPr="001B777E" w:rsidRDefault="001B777E" w:rsidP="001B777E">
            <w:pPr>
              <w:pStyle w:val="TableParagraph"/>
              <w:spacing w:before="3" w:line="149" w:lineRule="exact"/>
              <w:ind w:left="141"/>
              <w:rPr>
                <w:sz w:val="12"/>
                <w:szCs w:val="12"/>
              </w:rPr>
            </w:pPr>
            <w:r w:rsidRPr="001B777E">
              <w:rPr>
                <w:spacing w:val="-2"/>
                <w:sz w:val="12"/>
                <w:szCs w:val="12"/>
              </w:rPr>
              <w:t>6,771</w:t>
            </w:r>
          </w:p>
        </w:tc>
        <w:tc>
          <w:tcPr>
            <w:tcW w:w="562" w:type="dxa"/>
          </w:tcPr>
          <w:p w14:paraId="6FFD1C14" w14:textId="77777777" w:rsidR="001B777E" w:rsidRPr="001B777E" w:rsidRDefault="001B777E" w:rsidP="001B777E">
            <w:pPr>
              <w:pStyle w:val="TableParagraph"/>
              <w:spacing w:before="3" w:line="149" w:lineRule="exact"/>
              <w:ind w:right="140"/>
              <w:jc w:val="right"/>
              <w:rPr>
                <w:sz w:val="12"/>
                <w:szCs w:val="12"/>
              </w:rPr>
            </w:pPr>
            <w:r w:rsidRPr="001B777E">
              <w:rPr>
                <w:spacing w:val="-4"/>
                <w:sz w:val="12"/>
                <w:szCs w:val="12"/>
              </w:rPr>
              <w:t>3,39</w:t>
            </w:r>
          </w:p>
        </w:tc>
        <w:tc>
          <w:tcPr>
            <w:tcW w:w="656" w:type="dxa"/>
            <w:vMerge w:val="restart"/>
          </w:tcPr>
          <w:p w14:paraId="5C2B2074" w14:textId="77777777" w:rsidR="001B777E" w:rsidRPr="001B777E" w:rsidRDefault="001B777E" w:rsidP="001B777E">
            <w:pPr>
              <w:pStyle w:val="TableParagraph"/>
              <w:rPr>
                <w:sz w:val="12"/>
                <w:szCs w:val="12"/>
              </w:rPr>
            </w:pPr>
          </w:p>
          <w:p w14:paraId="7D88DF46" w14:textId="77777777" w:rsidR="001B777E" w:rsidRPr="001B777E" w:rsidRDefault="001B777E" w:rsidP="001B777E">
            <w:pPr>
              <w:pStyle w:val="TableParagraph"/>
              <w:rPr>
                <w:sz w:val="12"/>
                <w:szCs w:val="12"/>
              </w:rPr>
            </w:pPr>
          </w:p>
          <w:p w14:paraId="06EA782B" w14:textId="77777777" w:rsidR="001B777E" w:rsidRPr="001B777E" w:rsidRDefault="001B777E" w:rsidP="001B777E">
            <w:pPr>
              <w:pStyle w:val="TableParagraph"/>
              <w:spacing w:before="11"/>
              <w:rPr>
                <w:sz w:val="12"/>
                <w:szCs w:val="12"/>
              </w:rPr>
            </w:pPr>
          </w:p>
          <w:p w14:paraId="6C10C749" w14:textId="77777777" w:rsidR="001B777E" w:rsidRPr="001B777E" w:rsidRDefault="001B777E" w:rsidP="001B777E">
            <w:pPr>
              <w:pStyle w:val="TableParagraph"/>
              <w:ind w:left="209"/>
              <w:rPr>
                <w:sz w:val="12"/>
                <w:szCs w:val="12"/>
              </w:rPr>
            </w:pPr>
            <w:r w:rsidRPr="001B777E">
              <w:rPr>
                <w:spacing w:val="-4"/>
                <w:sz w:val="12"/>
                <w:szCs w:val="12"/>
              </w:rPr>
              <w:t>0,37</w:t>
            </w:r>
          </w:p>
        </w:tc>
        <w:tc>
          <w:tcPr>
            <w:tcW w:w="608" w:type="dxa"/>
          </w:tcPr>
          <w:p w14:paraId="5ABA282A" w14:textId="77777777" w:rsidR="001B777E" w:rsidRPr="001B777E" w:rsidRDefault="001B777E" w:rsidP="001B777E">
            <w:pPr>
              <w:pStyle w:val="TableParagraph"/>
              <w:spacing w:before="3" w:line="149" w:lineRule="exact"/>
              <w:ind w:right="130"/>
              <w:jc w:val="right"/>
              <w:rPr>
                <w:sz w:val="12"/>
                <w:szCs w:val="12"/>
              </w:rPr>
            </w:pPr>
            <w:r w:rsidRPr="001B777E">
              <w:rPr>
                <w:spacing w:val="-2"/>
                <w:sz w:val="12"/>
                <w:szCs w:val="12"/>
              </w:rPr>
              <w:t>1,130</w:t>
            </w:r>
          </w:p>
        </w:tc>
        <w:tc>
          <w:tcPr>
            <w:tcW w:w="648" w:type="dxa"/>
          </w:tcPr>
          <w:p w14:paraId="32A3BBC9" w14:textId="77777777" w:rsidR="001B777E" w:rsidRPr="001B777E" w:rsidRDefault="001B777E" w:rsidP="001B777E">
            <w:pPr>
              <w:pStyle w:val="TableParagraph"/>
              <w:spacing w:before="3" w:line="149" w:lineRule="exact"/>
              <w:ind w:right="185"/>
              <w:jc w:val="right"/>
              <w:rPr>
                <w:sz w:val="12"/>
                <w:szCs w:val="12"/>
              </w:rPr>
            </w:pPr>
            <w:r w:rsidRPr="001B777E">
              <w:rPr>
                <w:spacing w:val="-4"/>
                <w:sz w:val="12"/>
                <w:szCs w:val="12"/>
              </w:rPr>
              <w:t>0,56</w:t>
            </w:r>
          </w:p>
        </w:tc>
        <w:tc>
          <w:tcPr>
            <w:tcW w:w="2287" w:type="dxa"/>
          </w:tcPr>
          <w:p w14:paraId="4E67D068" w14:textId="77777777" w:rsidR="001B777E" w:rsidRPr="001B777E" w:rsidRDefault="001B777E" w:rsidP="001B777E">
            <w:pPr>
              <w:pStyle w:val="TableParagraph"/>
              <w:spacing w:before="3" w:line="149" w:lineRule="exact"/>
              <w:ind w:left="23"/>
              <w:rPr>
                <w:sz w:val="12"/>
                <w:szCs w:val="12"/>
              </w:rPr>
            </w:pPr>
            <w:r w:rsidRPr="001B777E">
              <w:rPr>
                <w:sz w:val="12"/>
                <w:szCs w:val="12"/>
              </w:rPr>
              <w:t>Бетон</w:t>
            </w:r>
            <w:r w:rsidRPr="001B777E">
              <w:rPr>
                <w:spacing w:val="-6"/>
                <w:sz w:val="12"/>
                <w:szCs w:val="12"/>
              </w:rPr>
              <w:t xml:space="preserve"> </w:t>
            </w:r>
            <w:r w:rsidRPr="001B777E">
              <w:rPr>
                <w:sz w:val="12"/>
                <w:szCs w:val="12"/>
              </w:rPr>
              <w:t>Ծանր,</w:t>
            </w:r>
            <w:r w:rsidRPr="001B777E">
              <w:rPr>
                <w:spacing w:val="-3"/>
                <w:sz w:val="12"/>
                <w:szCs w:val="12"/>
              </w:rPr>
              <w:t xml:space="preserve"> </w:t>
            </w:r>
            <w:r w:rsidRPr="001B777E">
              <w:rPr>
                <w:sz w:val="12"/>
                <w:szCs w:val="12"/>
              </w:rPr>
              <w:t>B</w:t>
            </w:r>
            <w:r w:rsidRPr="001B777E">
              <w:rPr>
                <w:spacing w:val="-6"/>
                <w:sz w:val="12"/>
                <w:szCs w:val="12"/>
              </w:rPr>
              <w:t xml:space="preserve"> </w:t>
            </w:r>
            <w:r w:rsidRPr="001B777E">
              <w:rPr>
                <w:spacing w:val="-4"/>
                <w:sz w:val="12"/>
                <w:szCs w:val="12"/>
              </w:rPr>
              <w:t>12.5</w:t>
            </w:r>
          </w:p>
        </w:tc>
        <w:tc>
          <w:tcPr>
            <w:tcW w:w="418" w:type="dxa"/>
          </w:tcPr>
          <w:p w14:paraId="7FB2FD12" w14:textId="77777777" w:rsidR="001B777E" w:rsidRPr="001B777E" w:rsidRDefault="001B777E" w:rsidP="001B777E">
            <w:pPr>
              <w:pStyle w:val="TableParagraph"/>
              <w:spacing w:before="3" w:line="149" w:lineRule="exact"/>
              <w:ind w:left="25" w:right="6"/>
              <w:jc w:val="center"/>
              <w:rPr>
                <w:sz w:val="12"/>
                <w:szCs w:val="12"/>
              </w:rPr>
            </w:pPr>
            <w:r w:rsidRPr="001B777E">
              <w:rPr>
                <w:spacing w:val="-5"/>
                <w:sz w:val="12"/>
                <w:szCs w:val="12"/>
              </w:rPr>
              <w:t>м3</w:t>
            </w:r>
          </w:p>
        </w:tc>
        <w:tc>
          <w:tcPr>
            <w:tcW w:w="561" w:type="dxa"/>
          </w:tcPr>
          <w:p w14:paraId="10A38CD5" w14:textId="77777777" w:rsidR="001B777E" w:rsidRPr="001B777E" w:rsidRDefault="001B777E" w:rsidP="001B777E">
            <w:pPr>
              <w:pStyle w:val="TableParagraph"/>
              <w:spacing w:before="3" w:line="149" w:lineRule="exact"/>
              <w:ind w:left="43" w:right="23"/>
              <w:jc w:val="center"/>
              <w:rPr>
                <w:sz w:val="12"/>
                <w:szCs w:val="12"/>
              </w:rPr>
            </w:pPr>
            <w:r w:rsidRPr="001B777E">
              <w:rPr>
                <w:spacing w:val="-4"/>
                <w:sz w:val="12"/>
                <w:szCs w:val="12"/>
              </w:rPr>
              <w:t>1,02</w:t>
            </w:r>
          </w:p>
        </w:tc>
        <w:tc>
          <w:tcPr>
            <w:tcW w:w="568" w:type="dxa"/>
          </w:tcPr>
          <w:p w14:paraId="6D5E936E" w14:textId="77777777" w:rsidR="001B777E" w:rsidRPr="001B777E" w:rsidRDefault="001B777E" w:rsidP="001B777E">
            <w:pPr>
              <w:pStyle w:val="TableParagraph"/>
              <w:spacing w:before="3" w:line="149" w:lineRule="exact"/>
              <w:ind w:left="38" w:right="19"/>
              <w:jc w:val="center"/>
              <w:rPr>
                <w:sz w:val="12"/>
                <w:szCs w:val="12"/>
              </w:rPr>
            </w:pPr>
            <w:r w:rsidRPr="001B777E">
              <w:rPr>
                <w:spacing w:val="-2"/>
                <w:sz w:val="12"/>
                <w:szCs w:val="12"/>
              </w:rPr>
              <w:t>27,556</w:t>
            </w:r>
          </w:p>
        </w:tc>
        <w:tc>
          <w:tcPr>
            <w:tcW w:w="513" w:type="dxa"/>
          </w:tcPr>
          <w:p w14:paraId="604ACACF" w14:textId="77777777" w:rsidR="001B777E" w:rsidRPr="001B777E" w:rsidRDefault="001B777E" w:rsidP="001B777E">
            <w:pPr>
              <w:pStyle w:val="TableParagraph"/>
              <w:spacing w:before="3" w:line="149" w:lineRule="exact"/>
              <w:ind w:left="54" w:right="34"/>
              <w:jc w:val="center"/>
              <w:rPr>
                <w:sz w:val="12"/>
                <w:szCs w:val="12"/>
              </w:rPr>
            </w:pPr>
            <w:r w:rsidRPr="001B777E">
              <w:rPr>
                <w:spacing w:val="-2"/>
                <w:sz w:val="12"/>
                <w:szCs w:val="12"/>
              </w:rPr>
              <w:t>31,95</w:t>
            </w:r>
          </w:p>
        </w:tc>
        <w:tc>
          <w:tcPr>
            <w:tcW w:w="647" w:type="dxa"/>
          </w:tcPr>
          <w:p w14:paraId="30535E1D" w14:textId="77777777" w:rsidR="001B777E" w:rsidRPr="001B777E" w:rsidRDefault="001B777E" w:rsidP="001B777E">
            <w:pPr>
              <w:pStyle w:val="TableParagraph"/>
              <w:spacing w:before="3" w:line="149" w:lineRule="exact"/>
              <w:ind w:left="89" w:right="67"/>
              <w:jc w:val="center"/>
              <w:rPr>
                <w:sz w:val="12"/>
                <w:szCs w:val="12"/>
              </w:rPr>
            </w:pPr>
            <w:r w:rsidRPr="001B777E">
              <w:rPr>
                <w:spacing w:val="-2"/>
                <w:sz w:val="12"/>
                <w:szCs w:val="12"/>
              </w:rPr>
              <w:t>15,98</w:t>
            </w:r>
          </w:p>
        </w:tc>
        <w:tc>
          <w:tcPr>
            <w:tcW w:w="520" w:type="dxa"/>
            <w:vMerge w:val="restart"/>
          </w:tcPr>
          <w:p w14:paraId="094E3C21" w14:textId="77777777" w:rsidR="001B777E" w:rsidRPr="001B777E" w:rsidRDefault="001B777E" w:rsidP="001B777E">
            <w:pPr>
              <w:pStyle w:val="TableParagraph"/>
              <w:rPr>
                <w:sz w:val="12"/>
                <w:szCs w:val="12"/>
              </w:rPr>
            </w:pPr>
          </w:p>
          <w:p w14:paraId="19657D4E" w14:textId="77777777" w:rsidR="001B777E" w:rsidRPr="001B777E" w:rsidRDefault="001B777E" w:rsidP="001B777E">
            <w:pPr>
              <w:pStyle w:val="TableParagraph"/>
              <w:rPr>
                <w:sz w:val="12"/>
                <w:szCs w:val="12"/>
              </w:rPr>
            </w:pPr>
          </w:p>
          <w:p w14:paraId="6584DF78" w14:textId="77777777" w:rsidR="001B777E" w:rsidRPr="001B777E" w:rsidRDefault="001B777E" w:rsidP="001B777E">
            <w:pPr>
              <w:pStyle w:val="TableParagraph"/>
              <w:rPr>
                <w:sz w:val="12"/>
                <w:szCs w:val="12"/>
              </w:rPr>
            </w:pPr>
          </w:p>
          <w:p w14:paraId="357DD908" w14:textId="77777777" w:rsidR="001B777E" w:rsidRPr="001B777E" w:rsidRDefault="001B777E" w:rsidP="001B777E">
            <w:pPr>
              <w:pStyle w:val="TableParagraph"/>
              <w:spacing w:before="11"/>
              <w:rPr>
                <w:sz w:val="12"/>
                <w:szCs w:val="12"/>
              </w:rPr>
            </w:pPr>
          </w:p>
          <w:p w14:paraId="37FBEAF6" w14:textId="77777777" w:rsidR="001B777E" w:rsidRPr="001B777E" w:rsidRDefault="001B777E" w:rsidP="001B777E">
            <w:pPr>
              <w:pStyle w:val="TableParagraph"/>
              <w:ind w:left="132"/>
              <w:rPr>
                <w:sz w:val="12"/>
                <w:szCs w:val="12"/>
              </w:rPr>
            </w:pPr>
            <w:r w:rsidRPr="001B777E">
              <w:rPr>
                <w:spacing w:val="-2"/>
                <w:sz w:val="12"/>
                <w:szCs w:val="12"/>
              </w:rPr>
              <w:t>44,81</w:t>
            </w:r>
          </w:p>
        </w:tc>
        <w:tc>
          <w:tcPr>
            <w:tcW w:w="734" w:type="dxa"/>
            <w:vMerge w:val="restart"/>
          </w:tcPr>
          <w:p w14:paraId="5671BE27" w14:textId="77777777" w:rsidR="001B777E" w:rsidRPr="001B777E" w:rsidRDefault="001B777E" w:rsidP="001B777E">
            <w:pPr>
              <w:pStyle w:val="TableParagraph"/>
              <w:rPr>
                <w:sz w:val="12"/>
                <w:szCs w:val="12"/>
              </w:rPr>
            </w:pPr>
          </w:p>
          <w:p w14:paraId="6498AF63" w14:textId="77777777" w:rsidR="001B777E" w:rsidRPr="001B777E" w:rsidRDefault="001B777E" w:rsidP="001B777E">
            <w:pPr>
              <w:pStyle w:val="TableParagraph"/>
              <w:rPr>
                <w:sz w:val="12"/>
                <w:szCs w:val="12"/>
              </w:rPr>
            </w:pPr>
          </w:p>
          <w:p w14:paraId="508D6545" w14:textId="77777777" w:rsidR="001B777E" w:rsidRPr="001B777E" w:rsidRDefault="001B777E" w:rsidP="001B777E">
            <w:pPr>
              <w:pStyle w:val="TableParagraph"/>
              <w:rPr>
                <w:sz w:val="12"/>
                <w:szCs w:val="12"/>
              </w:rPr>
            </w:pPr>
          </w:p>
          <w:p w14:paraId="5B72EF04" w14:textId="77777777" w:rsidR="001B777E" w:rsidRPr="001B777E" w:rsidRDefault="001B777E" w:rsidP="001B777E">
            <w:pPr>
              <w:pStyle w:val="TableParagraph"/>
              <w:spacing w:before="11"/>
              <w:rPr>
                <w:sz w:val="12"/>
                <w:szCs w:val="12"/>
              </w:rPr>
            </w:pPr>
          </w:p>
          <w:p w14:paraId="63485C52" w14:textId="77777777" w:rsidR="001B777E" w:rsidRPr="001B777E" w:rsidRDefault="001B777E" w:rsidP="001B777E">
            <w:pPr>
              <w:pStyle w:val="TableParagraph"/>
              <w:ind w:left="210"/>
              <w:rPr>
                <w:sz w:val="12"/>
                <w:szCs w:val="12"/>
              </w:rPr>
            </w:pPr>
            <w:r w:rsidRPr="001B777E">
              <w:rPr>
                <w:spacing w:val="-2"/>
                <w:sz w:val="12"/>
                <w:szCs w:val="12"/>
              </w:rPr>
              <w:t>22,405</w:t>
            </w:r>
          </w:p>
        </w:tc>
      </w:tr>
      <w:tr w:rsidR="001B777E" w:rsidRPr="001B777E" w14:paraId="397EBFCD" w14:textId="77777777" w:rsidTr="001B777E">
        <w:trPr>
          <w:trHeight w:val="455"/>
        </w:trPr>
        <w:tc>
          <w:tcPr>
            <w:tcW w:w="519" w:type="dxa"/>
            <w:vMerge/>
            <w:tcBorders>
              <w:top w:val="nil"/>
            </w:tcBorders>
          </w:tcPr>
          <w:p w14:paraId="334BB89E" w14:textId="77777777" w:rsidR="001B777E" w:rsidRPr="001B777E" w:rsidRDefault="001B777E" w:rsidP="001B777E">
            <w:pPr>
              <w:rPr>
                <w:sz w:val="12"/>
                <w:szCs w:val="12"/>
              </w:rPr>
            </w:pPr>
          </w:p>
        </w:tc>
        <w:tc>
          <w:tcPr>
            <w:tcW w:w="742" w:type="dxa"/>
            <w:vMerge/>
            <w:tcBorders>
              <w:top w:val="nil"/>
            </w:tcBorders>
          </w:tcPr>
          <w:p w14:paraId="7AF64EAD" w14:textId="77777777" w:rsidR="001B777E" w:rsidRPr="001B777E" w:rsidRDefault="001B777E" w:rsidP="001B777E">
            <w:pPr>
              <w:rPr>
                <w:sz w:val="12"/>
                <w:szCs w:val="12"/>
              </w:rPr>
            </w:pPr>
          </w:p>
        </w:tc>
        <w:tc>
          <w:tcPr>
            <w:tcW w:w="3233" w:type="dxa"/>
            <w:vMerge/>
            <w:tcBorders>
              <w:top w:val="nil"/>
            </w:tcBorders>
          </w:tcPr>
          <w:p w14:paraId="56353569" w14:textId="77777777" w:rsidR="001B777E" w:rsidRPr="001B777E" w:rsidRDefault="001B777E" w:rsidP="001B777E">
            <w:pPr>
              <w:rPr>
                <w:sz w:val="12"/>
                <w:szCs w:val="12"/>
              </w:rPr>
            </w:pPr>
          </w:p>
        </w:tc>
        <w:tc>
          <w:tcPr>
            <w:tcW w:w="553" w:type="dxa"/>
            <w:vMerge/>
            <w:tcBorders>
              <w:top w:val="nil"/>
            </w:tcBorders>
          </w:tcPr>
          <w:p w14:paraId="524EF302" w14:textId="77777777" w:rsidR="001B777E" w:rsidRPr="001B777E" w:rsidRDefault="001B777E" w:rsidP="001B777E">
            <w:pPr>
              <w:rPr>
                <w:sz w:val="12"/>
                <w:szCs w:val="12"/>
              </w:rPr>
            </w:pPr>
          </w:p>
        </w:tc>
        <w:tc>
          <w:tcPr>
            <w:tcW w:w="584" w:type="dxa"/>
          </w:tcPr>
          <w:p w14:paraId="39CD62DA" w14:textId="77777777" w:rsidR="001B777E" w:rsidRPr="001B777E" w:rsidRDefault="001B777E" w:rsidP="001B777E">
            <w:pPr>
              <w:pStyle w:val="TableParagraph"/>
              <w:spacing w:before="7"/>
              <w:rPr>
                <w:sz w:val="12"/>
                <w:szCs w:val="12"/>
              </w:rPr>
            </w:pPr>
          </w:p>
          <w:p w14:paraId="175617D8" w14:textId="77777777" w:rsidR="001B777E" w:rsidRPr="001B777E" w:rsidRDefault="001B777E" w:rsidP="001B777E">
            <w:pPr>
              <w:pStyle w:val="TableParagraph"/>
              <w:ind w:left="57" w:right="33"/>
              <w:jc w:val="center"/>
              <w:rPr>
                <w:sz w:val="12"/>
                <w:szCs w:val="12"/>
              </w:rPr>
            </w:pPr>
            <w:r w:rsidRPr="001B777E">
              <w:rPr>
                <w:spacing w:val="-4"/>
                <w:sz w:val="12"/>
                <w:szCs w:val="12"/>
              </w:rPr>
              <w:t>0,50</w:t>
            </w:r>
          </w:p>
        </w:tc>
        <w:tc>
          <w:tcPr>
            <w:tcW w:w="570" w:type="dxa"/>
            <w:vMerge/>
            <w:tcBorders>
              <w:top w:val="nil"/>
            </w:tcBorders>
          </w:tcPr>
          <w:p w14:paraId="5CDD7A5B" w14:textId="77777777" w:rsidR="001B777E" w:rsidRPr="001B777E" w:rsidRDefault="001B777E" w:rsidP="001B777E">
            <w:pPr>
              <w:rPr>
                <w:sz w:val="12"/>
                <w:szCs w:val="12"/>
              </w:rPr>
            </w:pPr>
          </w:p>
        </w:tc>
        <w:tc>
          <w:tcPr>
            <w:tcW w:w="584" w:type="dxa"/>
          </w:tcPr>
          <w:p w14:paraId="37ABDA70" w14:textId="77777777" w:rsidR="001B777E" w:rsidRPr="001B777E" w:rsidRDefault="001B777E" w:rsidP="001B777E">
            <w:pPr>
              <w:pStyle w:val="TableParagraph"/>
              <w:spacing w:before="7"/>
              <w:rPr>
                <w:sz w:val="12"/>
                <w:szCs w:val="12"/>
              </w:rPr>
            </w:pPr>
          </w:p>
          <w:p w14:paraId="56E7CB4F" w14:textId="77777777" w:rsidR="001B777E" w:rsidRPr="001B777E" w:rsidRDefault="001B777E" w:rsidP="001B777E">
            <w:pPr>
              <w:pStyle w:val="TableParagraph"/>
              <w:ind w:left="141"/>
              <w:rPr>
                <w:sz w:val="12"/>
                <w:szCs w:val="12"/>
              </w:rPr>
            </w:pPr>
            <w:r w:rsidRPr="001B777E">
              <w:rPr>
                <w:spacing w:val="-2"/>
                <w:sz w:val="12"/>
                <w:szCs w:val="12"/>
              </w:rPr>
              <w:t>0,000</w:t>
            </w:r>
          </w:p>
        </w:tc>
        <w:tc>
          <w:tcPr>
            <w:tcW w:w="562" w:type="dxa"/>
          </w:tcPr>
          <w:p w14:paraId="156F80A0" w14:textId="77777777" w:rsidR="001B777E" w:rsidRPr="001B777E" w:rsidRDefault="001B777E" w:rsidP="001B777E">
            <w:pPr>
              <w:pStyle w:val="TableParagraph"/>
              <w:spacing w:before="7"/>
              <w:rPr>
                <w:sz w:val="12"/>
                <w:szCs w:val="12"/>
              </w:rPr>
            </w:pPr>
          </w:p>
          <w:p w14:paraId="71A63551" w14:textId="77777777" w:rsidR="001B777E" w:rsidRPr="001B777E" w:rsidRDefault="001B777E" w:rsidP="001B777E">
            <w:pPr>
              <w:pStyle w:val="TableParagraph"/>
              <w:ind w:right="140"/>
              <w:jc w:val="right"/>
              <w:rPr>
                <w:sz w:val="12"/>
                <w:szCs w:val="12"/>
              </w:rPr>
            </w:pPr>
            <w:r w:rsidRPr="001B777E">
              <w:rPr>
                <w:spacing w:val="-4"/>
                <w:sz w:val="12"/>
                <w:szCs w:val="12"/>
              </w:rPr>
              <w:t>0,00</w:t>
            </w:r>
          </w:p>
        </w:tc>
        <w:tc>
          <w:tcPr>
            <w:tcW w:w="656" w:type="dxa"/>
            <w:vMerge/>
            <w:tcBorders>
              <w:top w:val="nil"/>
            </w:tcBorders>
          </w:tcPr>
          <w:p w14:paraId="1058514D" w14:textId="77777777" w:rsidR="001B777E" w:rsidRPr="001B777E" w:rsidRDefault="001B777E" w:rsidP="001B777E">
            <w:pPr>
              <w:rPr>
                <w:sz w:val="12"/>
                <w:szCs w:val="12"/>
              </w:rPr>
            </w:pPr>
          </w:p>
        </w:tc>
        <w:tc>
          <w:tcPr>
            <w:tcW w:w="608" w:type="dxa"/>
          </w:tcPr>
          <w:p w14:paraId="2733A79A" w14:textId="77777777" w:rsidR="001B777E" w:rsidRPr="001B777E" w:rsidRDefault="001B777E" w:rsidP="001B777E">
            <w:pPr>
              <w:pStyle w:val="TableParagraph"/>
              <w:spacing w:before="7"/>
              <w:rPr>
                <w:sz w:val="12"/>
                <w:szCs w:val="12"/>
              </w:rPr>
            </w:pPr>
          </w:p>
          <w:p w14:paraId="03B1945E" w14:textId="77777777" w:rsidR="001B777E" w:rsidRPr="001B777E" w:rsidRDefault="001B777E" w:rsidP="001B777E">
            <w:pPr>
              <w:pStyle w:val="TableParagraph"/>
              <w:ind w:right="130"/>
              <w:jc w:val="right"/>
              <w:rPr>
                <w:sz w:val="12"/>
                <w:szCs w:val="12"/>
              </w:rPr>
            </w:pPr>
            <w:r w:rsidRPr="001B777E">
              <w:rPr>
                <w:spacing w:val="-2"/>
                <w:sz w:val="12"/>
                <w:szCs w:val="12"/>
              </w:rPr>
              <w:t>0,000</w:t>
            </w:r>
          </w:p>
        </w:tc>
        <w:tc>
          <w:tcPr>
            <w:tcW w:w="648" w:type="dxa"/>
          </w:tcPr>
          <w:p w14:paraId="4E959052" w14:textId="77777777" w:rsidR="001B777E" w:rsidRPr="001B777E" w:rsidRDefault="001B777E" w:rsidP="001B777E">
            <w:pPr>
              <w:pStyle w:val="TableParagraph"/>
              <w:spacing w:before="7"/>
              <w:rPr>
                <w:sz w:val="12"/>
                <w:szCs w:val="12"/>
              </w:rPr>
            </w:pPr>
          </w:p>
          <w:p w14:paraId="5ACE8024" w14:textId="77777777" w:rsidR="001B777E" w:rsidRPr="001B777E" w:rsidRDefault="001B777E" w:rsidP="001B777E">
            <w:pPr>
              <w:pStyle w:val="TableParagraph"/>
              <w:ind w:right="185"/>
              <w:jc w:val="right"/>
              <w:rPr>
                <w:sz w:val="12"/>
                <w:szCs w:val="12"/>
              </w:rPr>
            </w:pPr>
            <w:r w:rsidRPr="001B777E">
              <w:rPr>
                <w:spacing w:val="-4"/>
                <w:sz w:val="12"/>
                <w:szCs w:val="12"/>
              </w:rPr>
              <w:t>0,00</w:t>
            </w:r>
          </w:p>
        </w:tc>
        <w:tc>
          <w:tcPr>
            <w:tcW w:w="2287" w:type="dxa"/>
          </w:tcPr>
          <w:p w14:paraId="3F16C390" w14:textId="77777777" w:rsidR="001B777E" w:rsidRPr="001B777E" w:rsidRDefault="001B777E" w:rsidP="001B777E">
            <w:pPr>
              <w:pStyle w:val="TableParagraph"/>
              <w:rPr>
                <w:sz w:val="12"/>
                <w:szCs w:val="12"/>
              </w:rPr>
            </w:pPr>
          </w:p>
          <w:p w14:paraId="67594706" w14:textId="77777777" w:rsidR="001B777E" w:rsidRPr="001B777E" w:rsidRDefault="001B777E" w:rsidP="001B777E">
            <w:pPr>
              <w:pStyle w:val="TableParagraph"/>
              <w:ind w:left="23"/>
              <w:rPr>
                <w:sz w:val="12"/>
                <w:szCs w:val="12"/>
              </w:rPr>
            </w:pPr>
            <w:r w:rsidRPr="001B777E">
              <w:rPr>
                <w:sz w:val="12"/>
                <w:szCs w:val="12"/>
              </w:rPr>
              <w:t>Щиты</w:t>
            </w:r>
            <w:r w:rsidRPr="001B777E">
              <w:rPr>
                <w:spacing w:val="62"/>
                <w:sz w:val="12"/>
                <w:szCs w:val="12"/>
              </w:rPr>
              <w:t xml:space="preserve"> </w:t>
            </w:r>
            <w:r w:rsidRPr="001B777E">
              <w:rPr>
                <w:sz w:val="12"/>
                <w:szCs w:val="12"/>
              </w:rPr>
              <w:t>опалубки</w:t>
            </w:r>
            <w:r w:rsidRPr="001B777E">
              <w:rPr>
                <w:spacing w:val="29"/>
                <w:sz w:val="12"/>
                <w:szCs w:val="12"/>
              </w:rPr>
              <w:t xml:space="preserve"> </w:t>
            </w:r>
            <w:r w:rsidRPr="001B777E">
              <w:rPr>
                <w:spacing w:val="-2"/>
                <w:sz w:val="12"/>
                <w:szCs w:val="12"/>
              </w:rPr>
              <w:t>Կավարանմած</w:t>
            </w:r>
          </w:p>
        </w:tc>
        <w:tc>
          <w:tcPr>
            <w:tcW w:w="418" w:type="dxa"/>
          </w:tcPr>
          <w:p w14:paraId="6706979B" w14:textId="77777777" w:rsidR="001B777E" w:rsidRPr="001B777E" w:rsidRDefault="001B777E" w:rsidP="001B777E">
            <w:pPr>
              <w:pStyle w:val="TableParagraph"/>
              <w:spacing w:before="7"/>
              <w:rPr>
                <w:sz w:val="12"/>
                <w:szCs w:val="12"/>
              </w:rPr>
            </w:pPr>
          </w:p>
          <w:p w14:paraId="02F2FAC4" w14:textId="77777777" w:rsidR="001B777E" w:rsidRPr="001B777E" w:rsidRDefault="001B777E" w:rsidP="001B777E">
            <w:pPr>
              <w:pStyle w:val="TableParagraph"/>
              <w:ind w:left="25" w:right="6"/>
              <w:jc w:val="center"/>
              <w:rPr>
                <w:sz w:val="12"/>
                <w:szCs w:val="12"/>
              </w:rPr>
            </w:pPr>
            <w:r w:rsidRPr="001B777E">
              <w:rPr>
                <w:spacing w:val="-5"/>
                <w:sz w:val="12"/>
                <w:szCs w:val="12"/>
              </w:rPr>
              <w:t>м2</w:t>
            </w:r>
          </w:p>
        </w:tc>
        <w:tc>
          <w:tcPr>
            <w:tcW w:w="561" w:type="dxa"/>
          </w:tcPr>
          <w:p w14:paraId="3E8AE26E" w14:textId="77777777" w:rsidR="001B777E" w:rsidRPr="001B777E" w:rsidRDefault="001B777E" w:rsidP="001B777E">
            <w:pPr>
              <w:pStyle w:val="TableParagraph"/>
              <w:spacing w:before="7"/>
              <w:rPr>
                <w:sz w:val="12"/>
                <w:szCs w:val="12"/>
              </w:rPr>
            </w:pPr>
          </w:p>
          <w:p w14:paraId="711D7CC3" w14:textId="77777777" w:rsidR="001B777E" w:rsidRPr="001B777E" w:rsidRDefault="001B777E" w:rsidP="001B777E">
            <w:pPr>
              <w:pStyle w:val="TableParagraph"/>
              <w:ind w:left="43" w:right="23"/>
              <w:jc w:val="center"/>
              <w:rPr>
                <w:sz w:val="12"/>
                <w:szCs w:val="12"/>
              </w:rPr>
            </w:pPr>
            <w:r w:rsidRPr="001B777E">
              <w:rPr>
                <w:spacing w:val="-4"/>
                <w:sz w:val="12"/>
                <w:szCs w:val="12"/>
              </w:rPr>
              <w:t>1,61</w:t>
            </w:r>
          </w:p>
        </w:tc>
        <w:tc>
          <w:tcPr>
            <w:tcW w:w="568" w:type="dxa"/>
          </w:tcPr>
          <w:p w14:paraId="13483DC7" w14:textId="77777777" w:rsidR="001B777E" w:rsidRPr="001B777E" w:rsidRDefault="001B777E" w:rsidP="001B777E">
            <w:pPr>
              <w:pStyle w:val="TableParagraph"/>
              <w:spacing w:before="7"/>
              <w:rPr>
                <w:sz w:val="12"/>
                <w:szCs w:val="12"/>
              </w:rPr>
            </w:pPr>
          </w:p>
          <w:p w14:paraId="5576B55D" w14:textId="77777777" w:rsidR="001B777E" w:rsidRPr="001B777E" w:rsidRDefault="001B777E" w:rsidP="001B777E">
            <w:pPr>
              <w:pStyle w:val="TableParagraph"/>
              <w:ind w:left="38" w:right="19"/>
              <w:jc w:val="center"/>
              <w:rPr>
                <w:sz w:val="12"/>
                <w:szCs w:val="12"/>
              </w:rPr>
            </w:pPr>
            <w:r w:rsidRPr="001B777E">
              <w:rPr>
                <w:spacing w:val="-4"/>
                <w:sz w:val="12"/>
                <w:szCs w:val="12"/>
              </w:rPr>
              <w:t>1,35</w:t>
            </w:r>
          </w:p>
        </w:tc>
        <w:tc>
          <w:tcPr>
            <w:tcW w:w="513" w:type="dxa"/>
          </w:tcPr>
          <w:p w14:paraId="461881DC" w14:textId="77777777" w:rsidR="001B777E" w:rsidRPr="001B777E" w:rsidRDefault="001B777E" w:rsidP="001B777E">
            <w:pPr>
              <w:pStyle w:val="TableParagraph"/>
              <w:spacing w:before="7"/>
              <w:rPr>
                <w:sz w:val="12"/>
                <w:szCs w:val="12"/>
              </w:rPr>
            </w:pPr>
          </w:p>
          <w:p w14:paraId="353A9CEE" w14:textId="77777777" w:rsidR="001B777E" w:rsidRPr="001B777E" w:rsidRDefault="001B777E" w:rsidP="001B777E">
            <w:pPr>
              <w:pStyle w:val="TableParagraph"/>
              <w:ind w:left="56" w:right="34"/>
              <w:jc w:val="center"/>
              <w:rPr>
                <w:sz w:val="12"/>
                <w:szCs w:val="12"/>
              </w:rPr>
            </w:pPr>
            <w:r w:rsidRPr="001B777E">
              <w:rPr>
                <w:spacing w:val="-4"/>
                <w:sz w:val="12"/>
                <w:szCs w:val="12"/>
              </w:rPr>
              <w:t>2,47</w:t>
            </w:r>
          </w:p>
        </w:tc>
        <w:tc>
          <w:tcPr>
            <w:tcW w:w="647" w:type="dxa"/>
          </w:tcPr>
          <w:p w14:paraId="24A31F4B" w14:textId="77777777" w:rsidR="001B777E" w:rsidRPr="001B777E" w:rsidRDefault="001B777E" w:rsidP="001B777E">
            <w:pPr>
              <w:pStyle w:val="TableParagraph"/>
              <w:spacing w:before="7"/>
              <w:rPr>
                <w:sz w:val="12"/>
                <w:szCs w:val="12"/>
              </w:rPr>
            </w:pPr>
          </w:p>
          <w:p w14:paraId="20F44901" w14:textId="77777777" w:rsidR="001B777E" w:rsidRPr="001B777E" w:rsidRDefault="001B777E" w:rsidP="001B777E">
            <w:pPr>
              <w:pStyle w:val="TableParagraph"/>
              <w:ind w:left="89" w:right="65"/>
              <w:jc w:val="center"/>
              <w:rPr>
                <w:sz w:val="12"/>
                <w:szCs w:val="12"/>
              </w:rPr>
            </w:pPr>
            <w:r w:rsidRPr="001B777E">
              <w:rPr>
                <w:spacing w:val="-4"/>
                <w:sz w:val="12"/>
                <w:szCs w:val="12"/>
              </w:rPr>
              <w:t>1,24</w:t>
            </w:r>
          </w:p>
        </w:tc>
        <w:tc>
          <w:tcPr>
            <w:tcW w:w="520" w:type="dxa"/>
            <w:vMerge/>
            <w:tcBorders>
              <w:top w:val="nil"/>
            </w:tcBorders>
          </w:tcPr>
          <w:p w14:paraId="56A16D26" w14:textId="77777777" w:rsidR="001B777E" w:rsidRPr="001B777E" w:rsidRDefault="001B777E" w:rsidP="001B777E">
            <w:pPr>
              <w:rPr>
                <w:sz w:val="12"/>
                <w:szCs w:val="12"/>
              </w:rPr>
            </w:pPr>
          </w:p>
        </w:tc>
        <w:tc>
          <w:tcPr>
            <w:tcW w:w="734" w:type="dxa"/>
            <w:vMerge/>
            <w:tcBorders>
              <w:top w:val="nil"/>
            </w:tcBorders>
          </w:tcPr>
          <w:p w14:paraId="09E53714" w14:textId="77777777" w:rsidR="001B777E" w:rsidRPr="001B777E" w:rsidRDefault="001B777E" w:rsidP="001B777E">
            <w:pPr>
              <w:rPr>
                <w:sz w:val="12"/>
                <w:szCs w:val="12"/>
              </w:rPr>
            </w:pPr>
          </w:p>
        </w:tc>
      </w:tr>
      <w:tr w:rsidR="001B777E" w:rsidRPr="001B777E" w14:paraId="14B9B19F" w14:textId="77777777" w:rsidTr="001B777E">
        <w:trPr>
          <w:trHeight w:val="64"/>
        </w:trPr>
        <w:tc>
          <w:tcPr>
            <w:tcW w:w="519" w:type="dxa"/>
            <w:vMerge/>
            <w:tcBorders>
              <w:top w:val="nil"/>
            </w:tcBorders>
          </w:tcPr>
          <w:p w14:paraId="4E90E487" w14:textId="77777777" w:rsidR="001B777E" w:rsidRPr="001B777E" w:rsidRDefault="001B777E" w:rsidP="001B777E">
            <w:pPr>
              <w:rPr>
                <w:sz w:val="12"/>
                <w:szCs w:val="12"/>
              </w:rPr>
            </w:pPr>
          </w:p>
        </w:tc>
        <w:tc>
          <w:tcPr>
            <w:tcW w:w="742" w:type="dxa"/>
            <w:vMerge/>
            <w:tcBorders>
              <w:top w:val="nil"/>
            </w:tcBorders>
          </w:tcPr>
          <w:p w14:paraId="279BECB5" w14:textId="77777777" w:rsidR="001B777E" w:rsidRPr="001B777E" w:rsidRDefault="001B777E" w:rsidP="001B777E">
            <w:pPr>
              <w:rPr>
                <w:sz w:val="12"/>
                <w:szCs w:val="12"/>
              </w:rPr>
            </w:pPr>
          </w:p>
        </w:tc>
        <w:tc>
          <w:tcPr>
            <w:tcW w:w="3233" w:type="dxa"/>
            <w:vMerge/>
            <w:tcBorders>
              <w:top w:val="nil"/>
            </w:tcBorders>
          </w:tcPr>
          <w:p w14:paraId="23D4912E" w14:textId="77777777" w:rsidR="001B777E" w:rsidRPr="001B777E" w:rsidRDefault="001B777E" w:rsidP="001B777E">
            <w:pPr>
              <w:rPr>
                <w:sz w:val="12"/>
                <w:szCs w:val="12"/>
              </w:rPr>
            </w:pPr>
          </w:p>
        </w:tc>
        <w:tc>
          <w:tcPr>
            <w:tcW w:w="553" w:type="dxa"/>
            <w:vMerge/>
            <w:tcBorders>
              <w:top w:val="nil"/>
            </w:tcBorders>
          </w:tcPr>
          <w:p w14:paraId="2CD258BF" w14:textId="77777777" w:rsidR="001B777E" w:rsidRPr="001B777E" w:rsidRDefault="001B777E" w:rsidP="001B777E">
            <w:pPr>
              <w:rPr>
                <w:sz w:val="12"/>
                <w:szCs w:val="12"/>
              </w:rPr>
            </w:pPr>
          </w:p>
        </w:tc>
        <w:tc>
          <w:tcPr>
            <w:tcW w:w="584" w:type="dxa"/>
          </w:tcPr>
          <w:p w14:paraId="1CA3525C" w14:textId="77777777" w:rsidR="001B777E" w:rsidRPr="001B777E" w:rsidRDefault="001B777E" w:rsidP="001B777E">
            <w:pPr>
              <w:pStyle w:val="TableParagraph"/>
              <w:spacing w:before="7"/>
              <w:rPr>
                <w:sz w:val="12"/>
                <w:szCs w:val="12"/>
              </w:rPr>
            </w:pPr>
          </w:p>
          <w:p w14:paraId="409B4506" w14:textId="77777777" w:rsidR="001B777E" w:rsidRPr="001B777E" w:rsidRDefault="001B777E" w:rsidP="001B777E">
            <w:pPr>
              <w:pStyle w:val="TableParagraph"/>
              <w:ind w:left="57" w:right="33"/>
              <w:jc w:val="center"/>
              <w:rPr>
                <w:sz w:val="12"/>
                <w:szCs w:val="12"/>
              </w:rPr>
            </w:pPr>
            <w:r w:rsidRPr="001B777E">
              <w:rPr>
                <w:spacing w:val="-4"/>
                <w:sz w:val="12"/>
                <w:szCs w:val="12"/>
              </w:rPr>
              <w:t>0,50</w:t>
            </w:r>
          </w:p>
        </w:tc>
        <w:tc>
          <w:tcPr>
            <w:tcW w:w="570" w:type="dxa"/>
            <w:vMerge/>
            <w:tcBorders>
              <w:top w:val="nil"/>
            </w:tcBorders>
          </w:tcPr>
          <w:p w14:paraId="1FB3DA76" w14:textId="77777777" w:rsidR="001B777E" w:rsidRPr="001B777E" w:rsidRDefault="001B777E" w:rsidP="001B777E">
            <w:pPr>
              <w:rPr>
                <w:sz w:val="12"/>
                <w:szCs w:val="12"/>
              </w:rPr>
            </w:pPr>
          </w:p>
        </w:tc>
        <w:tc>
          <w:tcPr>
            <w:tcW w:w="584" w:type="dxa"/>
          </w:tcPr>
          <w:p w14:paraId="51D0AE31" w14:textId="77777777" w:rsidR="001B777E" w:rsidRPr="001B777E" w:rsidRDefault="001B777E" w:rsidP="001B777E">
            <w:pPr>
              <w:pStyle w:val="TableParagraph"/>
              <w:spacing w:before="7"/>
              <w:rPr>
                <w:sz w:val="12"/>
                <w:szCs w:val="12"/>
              </w:rPr>
            </w:pPr>
          </w:p>
          <w:p w14:paraId="4DB77906" w14:textId="77777777" w:rsidR="001B777E" w:rsidRPr="001B777E" w:rsidRDefault="001B777E" w:rsidP="001B777E">
            <w:pPr>
              <w:pStyle w:val="TableParagraph"/>
              <w:ind w:left="141"/>
              <w:rPr>
                <w:sz w:val="12"/>
                <w:szCs w:val="12"/>
              </w:rPr>
            </w:pPr>
            <w:r w:rsidRPr="001B777E">
              <w:rPr>
                <w:spacing w:val="-2"/>
                <w:sz w:val="12"/>
                <w:szCs w:val="12"/>
              </w:rPr>
              <w:t>0,000</w:t>
            </w:r>
          </w:p>
        </w:tc>
        <w:tc>
          <w:tcPr>
            <w:tcW w:w="562" w:type="dxa"/>
          </w:tcPr>
          <w:p w14:paraId="12AAB240" w14:textId="77777777" w:rsidR="001B777E" w:rsidRPr="001B777E" w:rsidRDefault="001B777E" w:rsidP="001B777E">
            <w:pPr>
              <w:pStyle w:val="TableParagraph"/>
              <w:spacing w:before="7"/>
              <w:rPr>
                <w:sz w:val="12"/>
                <w:szCs w:val="12"/>
              </w:rPr>
            </w:pPr>
          </w:p>
          <w:p w14:paraId="3984F746" w14:textId="77777777" w:rsidR="001B777E" w:rsidRPr="001B777E" w:rsidRDefault="001B777E" w:rsidP="001B777E">
            <w:pPr>
              <w:pStyle w:val="TableParagraph"/>
              <w:ind w:right="140"/>
              <w:jc w:val="right"/>
              <w:rPr>
                <w:sz w:val="12"/>
                <w:szCs w:val="12"/>
              </w:rPr>
            </w:pPr>
            <w:r w:rsidRPr="001B777E">
              <w:rPr>
                <w:spacing w:val="-4"/>
                <w:sz w:val="12"/>
                <w:szCs w:val="12"/>
              </w:rPr>
              <w:t>0,00</w:t>
            </w:r>
          </w:p>
        </w:tc>
        <w:tc>
          <w:tcPr>
            <w:tcW w:w="656" w:type="dxa"/>
            <w:vMerge/>
            <w:tcBorders>
              <w:top w:val="nil"/>
            </w:tcBorders>
          </w:tcPr>
          <w:p w14:paraId="3D0F10D8" w14:textId="77777777" w:rsidR="001B777E" w:rsidRPr="001B777E" w:rsidRDefault="001B777E" w:rsidP="001B777E">
            <w:pPr>
              <w:rPr>
                <w:sz w:val="12"/>
                <w:szCs w:val="12"/>
              </w:rPr>
            </w:pPr>
          </w:p>
        </w:tc>
        <w:tc>
          <w:tcPr>
            <w:tcW w:w="608" w:type="dxa"/>
          </w:tcPr>
          <w:p w14:paraId="06061533" w14:textId="77777777" w:rsidR="001B777E" w:rsidRPr="001B777E" w:rsidRDefault="001B777E" w:rsidP="001B777E">
            <w:pPr>
              <w:pStyle w:val="TableParagraph"/>
              <w:spacing w:before="7"/>
              <w:rPr>
                <w:sz w:val="12"/>
                <w:szCs w:val="12"/>
              </w:rPr>
            </w:pPr>
          </w:p>
          <w:p w14:paraId="3267FA21" w14:textId="77777777" w:rsidR="001B777E" w:rsidRPr="001B777E" w:rsidRDefault="001B777E" w:rsidP="001B777E">
            <w:pPr>
              <w:pStyle w:val="TableParagraph"/>
              <w:ind w:right="130"/>
              <w:jc w:val="right"/>
              <w:rPr>
                <w:sz w:val="12"/>
                <w:szCs w:val="12"/>
              </w:rPr>
            </w:pPr>
            <w:r w:rsidRPr="001B777E">
              <w:rPr>
                <w:spacing w:val="-2"/>
                <w:sz w:val="12"/>
                <w:szCs w:val="12"/>
              </w:rPr>
              <w:t>0,000</w:t>
            </w:r>
          </w:p>
        </w:tc>
        <w:tc>
          <w:tcPr>
            <w:tcW w:w="648" w:type="dxa"/>
          </w:tcPr>
          <w:p w14:paraId="59F38B18" w14:textId="77777777" w:rsidR="001B777E" w:rsidRPr="001B777E" w:rsidRDefault="001B777E" w:rsidP="001B777E">
            <w:pPr>
              <w:pStyle w:val="TableParagraph"/>
              <w:spacing w:before="7"/>
              <w:rPr>
                <w:sz w:val="12"/>
                <w:szCs w:val="12"/>
              </w:rPr>
            </w:pPr>
          </w:p>
          <w:p w14:paraId="6F2C0004" w14:textId="77777777" w:rsidR="001B777E" w:rsidRPr="001B777E" w:rsidRDefault="001B777E" w:rsidP="001B777E">
            <w:pPr>
              <w:pStyle w:val="TableParagraph"/>
              <w:ind w:right="185"/>
              <w:jc w:val="right"/>
              <w:rPr>
                <w:sz w:val="12"/>
                <w:szCs w:val="12"/>
              </w:rPr>
            </w:pPr>
            <w:r w:rsidRPr="001B777E">
              <w:rPr>
                <w:spacing w:val="-4"/>
                <w:sz w:val="12"/>
                <w:szCs w:val="12"/>
              </w:rPr>
              <w:t>0,00</w:t>
            </w:r>
          </w:p>
        </w:tc>
        <w:tc>
          <w:tcPr>
            <w:tcW w:w="2287" w:type="dxa"/>
          </w:tcPr>
          <w:p w14:paraId="060993AA" w14:textId="77777777" w:rsidR="001B777E" w:rsidRPr="001B777E" w:rsidRDefault="001B777E" w:rsidP="001B777E">
            <w:pPr>
              <w:pStyle w:val="TableParagraph"/>
              <w:spacing w:before="121" w:line="261" w:lineRule="auto"/>
              <w:ind w:left="23" w:right="913"/>
              <w:rPr>
                <w:sz w:val="12"/>
                <w:szCs w:val="12"/>
              </w:rPr>
            </w:pPr>
            <w:r w:rsidRPr="001B777E">
              <w:rPr>
                <w:spacing w:val="-2"/>
                <w:sz w:val="12"/>
                <w:szCs w:val="12"/>
              </w:rPr>
              <w:t>Пиломатериал</w:t>
            </w:r>
            <w:r w:rsidRPr="001B777E">
              <w:rPr>
                <w:spacing w:val="40"/>
                <w:sz w:val="12"/>
                <w:szCs w:val="12"/>
              </w:rPr>
              <w:t xml:space="preserve"> </w:t>
            </w:r>
            <w:r w:rsidRPr="001B777E">
              <w:rPr>
                <w:spacing w:val="-2"/>
                <w:sz w:val="12"/>
                <w:szCs w:val="12"/>
              </w:rPr>
              <w:t>Փայտանյութ</w:t>
            </w:r>
          </w:p>
        </w:tc>
        <w:tc>
          <w:tcPr>
            <w:tcW w:w="418" w:type="dxa"/>
          </w:tcPr>
          <w:p w14:paraId="38729E20" w14:textId="77777777" w:rsidR="001B777E" w:rsidRPr="001B777E" w:rsidRDefault="001B777E" w:rsidP="001B777E">
            <w:pPr>
              <w:pStyle w:val="TableParagraph"/>
              <w:spacing w:before="7"/>
              <w:rPr>
                <w:sz w:val="12"/>
                <w:szCs w:val="12"/>
              </w:rPr>
            </w:pPr>
          </w:p>
          <w:p w14:paraId="20290266" w14:textId="77777777" w:rsidR="001B777E" w:rsidRPr="001B777E" w:rsidRDefault="001B777E" w:rsidP="001B777E">
            <w:pPr>
              <w:pStyle w:val="TableParagraph"/>
              <w:ind w:left="25" w:right="6"/>
              <w:jc w:val="center"/>
              <w:rPr>
                <w:sz w:val="12"/>
                <w:szCs w:val="12"/>
              </w:rPr>
            </w:pPr>
            <w:r w:rsidRPr="001B777E">
              <w:rPr>
                <w:spacing w:val="-5"/>
                <w:sz w:val="12"/>
                <w:szCs w:val="12"/>
              </w:rPr>
              <w:t>м3</w:t>
            </w:r>
          </w:p>
        </w:tc>
        <w:tc>
          <w:tcPr>
            <w:tcW w:w="561" w:type="dxa"/>
          </w:tcPr>
          <w:p w14:paraId="604DD58D" w14:textId="77777777" w:rsidR="001B777E" w:rsidRPr="001B777E" w:rsidRDefault="001B777E" w:rsidP="001B777E">
            <w:pPr>
              <w:pStyle w:val="TableParagraph"/>
              <w:spacing w:before="7"/>
              <w:rPr>
                <w:sz w:val="12"/>
                <w:szCs w:val="12"/>
              </w:rPr>
            </w:pPr>
          </w:p>
          <w:p w14:paraId="25065B8A" w14:textId="77777777" w:rsidR="001B777E" w:rsidRPr="001B777E" w:rsidRDefault="001B777E" w:rsidP="001B777E">
            <w:pPr>
              <w:pStyle w:val="TableParagraph"/>
              <w:ind w:left="43" w:right="23"/>
              <w:jc w:val="center"/>
              <w:rPr>
                <w:sz w:val="12"/>
                <w:szCs w:val="12"/>
              </w:rPr>
            </w:pPr>
            <w:r w:rsidRPr="001B777E">
              <w:rPr>
                <w:spacing w:val="-2"/>
                <w:sz w:val="12"/>
                <w:szCs w:val="12"/>
              </w:rPr>
              <w:t>0,0172</w:t>
            </w:r>
          </w:p>
        </w:tc>
        <w:tc>
          <w:tcPr>
            <w:tcW w:w="568" w:type="dxa"/>
          </w:tcPr>
          <w:p w14:paraId="7FF28463" w14:textId="77777777" w:rsidR="001B777E" w:rsidRPr="001B777E" w:rsidRDefault="001B777E" w:rsidP="001B777E">
            <w:pPr>
              <w:pStyle w:val="TableParagraph"/>
              <w:spacing w:before="7"/>
              <w:rPr>
                <w:sz w:val="12"/>
                <w:szCs w:val="12"/>
              </w:rPr>
            </w:pPr>
          </w:p>
          <w:p w14:paraId="15CDC034" w14:textId="77777777" w:rsidR="001B777E" w:rsidRPr="001B777E" w:rsidRDefault="001B777E" w:rsidP="001B777E">
            <w:pPr>
              <w:pStyle w:val="TableParagraph"/>
              <w:ind w:left="38" w:right="17"/>
              <w:jc w:val="center"/>
              <w:rPr>
                <w:sz w:val="12"/>
                <w:szCs w:val="12"/>
              </w:rPr>
            </w:pPr>
            <w:r w:rsidRPr="001B777E">
              <w:rPr>
                <w:spacing w:val="-2"/>
                <w:sz w:val="12"/>
                <w:szCs w:val="12"/>
              </w:rPr>
              <w:t>127,083</w:t>
            </w:r>
          </w:p>
        </w:tc>
        <w:tc>
          <w:tcPr>
            <w:tcW w:w="513" w:type="dxa"/>
          </w:tcPr>
          <w:p w14:paraId="115356A5" w14:textId="77777777" w:rsidR="001B777E" w:rsidRPr="001B777E" w:rsidRDefault="001B777E" w:rsidP="001B777E">
            <w:pPr>
              <w:pStyle w:val="TableParagraph"/>
              <w:spacing w:before="7"/>
              <w:rPr>
                <w:sz w:val="12"/>
                <w:szCs w:val="12"/>
              </w:rPr>
            </w:pPr>
          </w:p>
          <w:p w14:paraId="452FC3EB" w14:textId="77777777" w:rsidR="001B777E" w:rsidRPr="001B777E" w:rsidRDefault="001B777E" w:rsidP="001B777E">
            <w:pPr>
              <w:pStyle w:val="TableParagraph"/>
              <w:ind w:left="56" w:right="34"/>
              <w:jc w:val="center"/>
              <w:rPr>
                <w:sz w:val="12"/>
                <w:szCs w:val="12"/>
              </w:rPr>
            </w:pPr>
            <w:r w:rsidRPr="001B777E">
              <w:rPr>
                <w:spacing w:val="-4"/>
                <w:sz w:val="12"/>
                <w:szCs w:val="12"/>
              </w:rPr>
              <w:t>2,48</w:t>
            </w:r>
          </w:p>
        </w:tc>
        <w:tc>
          <w:tcPr>
            <w:tcW w:w="647" w:type="dxa"/>
          </w:tcPr>
          <w:p w14:paraId="547BEF41" w14:textId="77777777" w:rsidR="001B777E" w:rsidRPr="001B777E" w:rsidRDefault="001B777E" w:rsidP="001B777E">
            <w:pPr>
              <w:pStyle w:val="TableParagraph"/>
              <w:spacing w:before="7"/>
              <w:rPr>
                <w:sz w:val="12"/>
                <w:szCs w:val="12"/>
              </w:rPr>
            </w:pPr>
          </w:p>
          <w:p w14:paraId="31966522" w14:textId="77777777" w:rsidR="001B777E" w:rsidRPr="001B777E" w:rsidRDefault="001B777E" w:rsidP="001B777E">
            <w:pPr>
              <w:pStyle w:val="TableParagraph"/>
              <w:ind w:left="89" w:right="65"/>
              <w:jc w:val="center"/>
              <w:rPr>
                <w:sz w:val="12"/>
                <w:szCs w:val="12"/>
              </w:rPr>
            </w:pPr>
            <w:r w:rsidRPr="001B777E">
              <w:rPr>
                <w:spacing w:val="-4"/>
                <w:sz w:val="12"/>
                <w:szCs w:val="12"/>
              </w:rPr>
              <w:t>1,24</w:t>
            </w:r>
          </w:p>
        </w:tc>
        <w:tc>
          <w:tcPr>
            <w:tcW w:w="520" w:type="dxa"/>
            <w:vMerge/>
            <w:tcBorders>
              <w:top w:val="nil"/>
            </w:tcBorders>
          </w:tcPr>
          <w:p w14:paraId="71B29EFE" w14:textId="77777777" w:rsidR="001B777E" w:rsidRPr="001B777E" w:rsidRDefault="001B777E" w:rsidP="001B777E">
            <w:pPr>
              <w:rPr>
                <w:sz w:val="12"/>
                <w:szCs w:val="12"/>
              </w:rPr>
            </w:pPr>
          </w:p>
        </w:tc>
        <w:tc>
          <w:tcPr>
            <w:tcW w:w="734" w:type="dxa"/>
            <w:vMerge/>
            <w:tcBorders>
              <w:top w:val="nil"/>
            </w:tcBorders>
          </w:tcPr>
          <w:p w14:paraId="6C8A67B6" w14:textId="77777777" w:rsidR="001B777E" w:rsidRPr="001B777E" w:rsidRDefault="001B777E" w:rsidP="001B777E">
            <w:pPr>
              <w:rPr>
                <w:sz w:val="12"/>
                <w:szCs w:val="12"/>
              </w:rPr>
            </w:pPr>
          </w:p>
        </w:tc>
      </w:tr>
      <w:tr w:rsidR="001B777E" w:rsidRPr="001B777E" w14:paraId="1BAA6DB5" w14:textId="77777777" w:rsidTr="001B777E">
        <w:trPr>
          <w:trHeight w:val="354"/>
        </w:trPr>
        <w:tc>
          <w:tcPr>
            <w:tcW w:w="519" w:type="dxa"/>
            <w:vMerge w:val="restart"/>
          </w:tcPr>
          <w:p w14:paraId="32DFE805" w14:textId="77777777" w:rsidR="001B777E" w:rsidRPr="001B777E" w:rsidRDefault="001B777E" w:rsidP="001B777E">
            <w:pPr>
              <w:pStyle w:val="TableParagraph"/>
              <w:rPr>
                <w:sz w:val="12"/>
                <w:szCs w:val="12"/>
              </w:rPr>
            </w:pPr>
          </w:p>
          <w:p w14:paraId="52D4D7B0" w14:textId="77777777" w:rsidR="001B777E" w:rsidRPr="001B777E" w:rsidRDefault="001B777E" w:rsidP="001B777E">
            <w:pPr>
              <w:pStyle w:val="TableParagraph"/>
              <w:spacing w:before="106"/>
              <w:ind w:left="76"/>
              <w:rPr>
                <w:sz w:val="12"/>
                <w:szCs w:val="12"/>
              </w:rPr>
            </w:pPr>
            <w:r w:rsidRPr="001B777E">
              <w:rPr>
                <w:spacing w:val="-5"/>
                <w:sz w:val="12"/>
                <w:szCs w:val="12"/>
              </w:rPr>
              <w:t>73</w:t>
            </w:r>
          </w:p>
        </w:tc>
        <w:tc>
          <w:tcPr>
            <w:tcW w:w="742" w:type="dxa"/>
            <w:vMerge w:val="restart"/>
          </w:tcPr>
          <w:p w14:paraId="4A636CE7" w14:textId="77777777" w:rsidR="001B777E" w:rsidRPr="001B777E" w:rsidRDefault="001B777E" w:rsidP="001B777E">
            <w:pPr>
              <w:pStyle w:val="TableParagraph"/>
              <w:rPr>
                <w:sz w:val="12"/>
                <w:szCs w:val="12"/>
              </w:rPr>
            </w:pPr>
          </w:p>
          <w:p w14:paraId="6355BE52" w14:textId="77777777" w:rsidR="001B777E" w:rsidRPr="001B777E" w:rsidRDefault="001B777E" w:rsidP="001B777E">
            <w:pPr>
              <w:pStyle w:val="TableParagraph"/>
              <w:spacing w:before="111"/>
              <w:ind w:left="211"/>
              <w:rPr>
                <w:sz w:val="12"/>
                <w:szCs w:val="12"/>
              </w:rPr>
            </w:pPr>
            <w:r w:rsidRPr="001B777E">
              <w:rPr>
                <w:w w:val="95"/>
                <w:sz w:val="12"/>
                <w:szCs w:val="12"/>
              </w:rPr>
              <w:t>5-</w:t>
            </w:r>
            <w:r w:rsidRPr="001B777E">
              <w:rPr>
                <w:spacing w:val="-5"/>
                <w:sz w:val="12"/>
                <w:szCs w:val="12"/>
              </w:rPr>
              <w:t>133</w:t>
            </w:r>
          </w:p>
        </w:tc>
        <w:tc>
          <w:tcPr>
            <w:tcW w:w="3233" w:type="dxa"/>
            <w:vMerge w:val="restart"/>
          </w:tcPr>
          <w:p w14:paraId="6B7338E9" w14:textId="77777777" w:rsidR="001B777E" w:rsidRPr="001B777E" w:rsidRDefault="001B777E" w:rsidP="001B777E">
            <w:pPr>
              <w:pStyle w:val="TableParagraph"/>
              <w:spacing w:line="176" w:lineRule="exact"/>
              <w:ind w:left="28"/>
              <w:rPr>
                <w:sz w:val="12"/>
                <w:szCs w:val="12"/>
                <w:lang w:val="ru-RU"/>
              </w:rPr>
            </w:pPr>
            <w:r w:rsidRPr="001B777E">
              <w:rPr>
                <w:sz w:val="12"/>
                <w:szCs w:val="12"/>
                <w:lang w:val="ru-RU"/>
              </w:rPr>
              <w:t>Устройство</w:t>
            </w:r>
            <w:r w:rsidRPr="001B777E">
              <w:rPr>
                <w:spacing w:val="27"/>
                <w:sz w:val="12"/>
                <w:szCs w:val="12"/>
                <w:lang w:val="ru-RU"/>
              </w:rPr>
              <w:t xml:space="preserve"> </w:t>
            </w:r>
            <w:r w:rsidRPr="001B777E">
              <w:rPr>
                <w:sz w:val="12"/>
                <w:szCs w:val="12"/>
                <w:lang w:val="ru-RU"/>
              </w:rPr>
              <w:t>пола</w:t>
            </w:r>
            <w:r w:rsidRPr="001B777E">
              <w:rPr>
                <w:spacing w:val="28"/>
                <w:sz w:val="12"/>
                <w:szCs w:val="12"/>
                <w:lang w:val="ru-RU"/>
              </w:rPr>
              <w:t xml:space="preserve"> </w:t>
            </w:r>
            <w:r w:rsidRPr="001B777E">
              <w:rPr>
                <w:sz w:val="12"/>
                <w:szCs w:val="12"/>
                <w:lang w:val="ru-RU"/>
              </w:rPr>
              <w:t>из</w:t>
            </w:r>
            <w:r w:rsidRPr="001B777E">
              <w:rPr>
                <w:spacing w:val="27"/>
                <w:sz w:val="12"/>
                <w:szCs w:val="12"/>
                <w:lang w:val="ru-RU"/>
              </w:rPr>
              <w:t xml:space="preserve"> </w:t>
            </w:r>
            <w:r w:rsidRPr="001B777E">
              <w:rPr>
                <w:sz w:val="12"/>
                <w:szCs w:val="12"/>
                <w:lang w:val="ru-RU"/>
              </w:rPr>
              <w:t>базальтовых</w:t>
            </w:r>
            <w:r w:rsidRPr="001B777E">
              <w:rPr>
                <w:spacing w:val="26"/>
                <w:sz w:val="12"/>
                <w:szCs w:val="12"/>
                <w:lang w:val="ru-RU"/>
              </w:rPr>
              <w:t xml:space="preserve"> </w:t>
            </w:r>
            <w:r w:rsidRPr="001B777E">
              <w:rPr>
                <w:sz w:val="12"/>
                <w:szCs w:val="12"/>
                <w:lang w:val="ru-RU"/>
              </w:rPr>
              <w:t>плиток</w:t>
            </w:r>
            <w:r w:rsidRPr="001B777E">
              <w:rPr>
                <w:spacing w:val="40"/>
                <w:sz w:val="12"/>
                <w:szCs w:val="12"/>
                <w:lang w:val="ru-RU"/>
              </w:rPr>
              <w:t xml:space="preserve"> </w:t>
            </w:r>
            <w:r w:rsidRPr="001B777E">
              <w:rPr>
                <w:sz w:val="12"/>
                <w:szCs w:val="12"/>
                <w:lang w:val="ru-RU"/>
              </w:rPr>
              <w:t>при</w:t>
            </w:r>
            <w:r w:rsidRPr="001B777E">
              <w:rPr>
                <w:spacing w:val="27"/>
                <w:sz w:val="12"/>
                <w:szCs w:val="12"/>
                <w:lang w:val="ru-RU"/>
              </w:rPr>
              <w:t xml:space="preserve"> </w:t>
            </w:r>
            <w:r w:rsidRPr="001B777E">
              <w:rPr>
                <w:sz w:val="12"/>
                <w:szCs w:val="12"/>
                <w:lang w:val="ru-RU"/>
              </w:rPr>
              <w:t>кол.</w:t>
            </w:r>
            <w:r w:rsidRPr="001B777E">
              <w:rPr>
                <w:spacing w:val="40"/>
                <w:sz w:val="12"/>
                <w:szCs w:val="12"/>
                <w:lang w:val="ru-RU"/>
              </w:rPr>
              <w:t xml:space="preserve"> </w:t>
            </w:r>
            <w:r w:rsidRPr="001B777E">
              <w:rPr>
                <w:sz w:val="12"/>
                <w:szCs w:val="12"/>
                <w:lang w:val="ru-RU"/>
              </w:rPr>
              <w:t>Более</w:t>
            </w:r>
            <w:r w:rsidRPr="001B777E">
              <w:rPr>
                <w:spacing w:val="40"/>
                <w:sz w:val="12"/>
                <w:szCs w:val="12"/>
                <w:lang w:val="ru-RU"/>
              </w:rPr>
              <w:t xml:space="preserve"> </w:t>
            </w:r>
            <w:r w:rsidRPr="001B777E">
              <w:rPr>
                <w:sz w:val="12"/>
                <w:szCs w:val="12"/>
                <w:lang w:val="ru-RU"/>
              </w:rPr>
              <w:t>4-х</w:t>
            </w:r>
            <w:r w:rsidRPr="001B777E">
              <w:rPr>
                <w:spacing w:val="40"/>
                <w:sz w:val="12"/>
                <w:szCs w:val="12"/>
                <w:lang w:val="ru-RU"/>
              </w:rPr>
              <w:t xml:space="preserve"> </w:t>
            </w:r>
            <w:r w:rsidRPr="001B777E">
              <w:rPr>
                <w:sz w:val="12"/>
                <w:szCs w:val="12"/>
                <w:lang w:val="ru-RU"/>
              </w:rPr>
              <w:t>плит</w:t>
            </w:r>
            <w:r w:rsidRPr="001B777E">
              <w:rPr>
                <w:spacing w:val="40"/>
                <w:sz w:val="12"/>
                <w:szCs w:val="12"/>
                <w:lang w:val="ru-RU"/>
              </w:rPr>
              <w:t xml:space="preserve"> </w:t>
            </w:r>
            <w:r w:rsidRPr="001B777E">
              <w:rPr>
                <w:sz w:val="12"/>
                <w:szCs w:val="12"/>
                <w:lang w:val="ru-RU"/>
              </w:rPr>
              <w:t>на 1м2 толщ.5см</w:t>
            </w:r>
            <w:r w:rsidRPr="001B777E">
              <w:rPr>
                <w:spacing w:val="40"/>
                <w:sz w:val="12"/>
                <w:szCs w:val="12"/>
                <w:lang w:val="ru-RU"/>
              </w:rPr>
              <w:t xml:space="preserve"> </w:t>
            </w:r>
            <w:r w:rsidRPr="001B777E">
              <w:rPr>
                <w:sz w:val="12"/>
                <w:szCs w:val="12"/>
              </w:rPr>
              <w:t>Բազալտե</w:t>
            </w:r>
            <w:r w:rsidRPr="001B777E">
              <w:rPr>
                <w:spacing w:val="40"/>
                <w:sz w:val="12"/>
                <w:szCs w:val="12"/>
                <w:lang w:val="ru-RU"/>
              </w:rPr>
              <w:t xml:space="preserve"> </w:t>
            </w:r>
            <w:r w:rsidRPr="001B777E">
              <w:rPr>
                <w:sz w:val="12"/>
                <w:szCs w:val="12"/>
              </w:rPr>
              <w:t>սալիկներով</w:t>
            </w:r>
            <w:r w:rsidRPr="001B777E">
              <w:rPr>
                <w:sz w:val="12"/>
                <w:szCs w:val="12"/>
                <w:lang w:val="ru-RU"/>
              </w:rPr>
              <w:t xml:space="preserve"> </w:t>
            </w:r>
            <w:r w:rsidRPr="001B777E">
              <w:rPr>
                <w:sz w:val="12"/>
                <w:szCs w:val="12"/>
              </w:rPr>
              <w:t>հատակի</w:t>
            </w:r>
            <w:r w:rsidRPr="001B777E">
              <w:rPr>
                <w:sz w:val="12"/>
                <w:szCs w:val="12"/>
                <w:lang w:val="ru-RU"/>
              </w:rPr>
              <w:t xml:space="preserve"> </w:t>
            </w:r>
            <w:r w:rsidRPr="001B777E">
              <w:rPr>
                <w:sz w:val="12"/>
                <w:szCs w:val="12"/>
              </w:rPr>
              <w:t>պատրաստում</w:t>
            </w:r>
            <w:r w:rsidRPr="001B777E">
              <w:rPr>
                <w:spacing w:val="37"/>
                <w:sz w:val="12"/>
                <w:szCs w:val="12"/>
                <w:lang w:val="ru-RU"/>
              </w:rPr>
              <w:t xml:space="preserve"> </w:t>
            </w:r>
            <w:r w:rsidRPr="001B777E">
              <w:rPr>
                <w:sz w:val="12"/>
                <w:szCs w:val="12"/>
                <w:lang w:val="ru-RU"/>
              </w:rPr>
              <w:t>50</w:t>
            </w:r>
            <w:r w:rsidRPr="001B777E">
              <w:rPr>
                <w:sz w:val="12"/>
                <w:szCs w:val="12"/>
              </w:rPr>
              <w:t>x</w:t>
            </w:r>
            <w:r w:rsidRPr="001B777E">
              <w:rPr>
                <w:sz w:val="12"/>
                <w:szCs w:val="12"/>
                <w:lang w:val="ru-RU"/>
              </w:rPr>
              <w:t>300мм</w:t>
            </w:r>
            <w:r w:rsidRPr="001B777E">
              <w:rPr>
                <w:spacing w:val="40"/>
                <w:sz w:val="12"/>
                <w:szCs w:val="12"/>
                <w:lang w:val="ru-RU"/>
              </w:rPr>
              <w:t xml:space="preserve"> </w:t>
            </w:r>
            <w:r w:rsidRPr="001B777E">
              <w:rPr>
                <w:sz w:val="12"/>
                <w:szCs w:val="12"/>
                <w:lang w:val="ru-RU"/>
              </w:rPr>
              <w:t>на</w:t>
            </w:r>
            <w:r w:rsidRPr="001B777E">
              <w:rPr>
                <w:spacing w:val="40"/>
                <w:sz w:val="12"/>
                <w:szCs w:val="12"/>
                <w:lang w:val="ru-RU"/>
              </w:rPr>
              <w:t xml:space="preserve"> </w:t>
            </w:r>
            <w:r w:rsidRPr="001B777E">
              <w:rPr>
                <w:sz w:val="12"/>
                <w:szCs w:val="12"/>
                <w:lang w:val="ru-RU"/>
              </w:rPr>
              <w:t>цементном</w:t>
            </w:r>
            <w:r w:rsidRPr="001B777E">
              <w:rPr>
                <w:spacing w:val="-4"/>
                <w:sz w:val="12"/>
                <w:szCs w:val="12"/>
                <w:lang w:val="ru-RU"/>
              </w:rPr>
              <w:t xml:space="preserve"> </w:t>
            </w:r>
            <w:r w:rsidRPr="001B777E">
              <w:rPr>
                <w:sz w:val="12"/>
                <w:szCs w:val="12"/>
                <w:lang w:val="ru-RU"/>
              </w:rPr>
              <w:t>растворе</w:t>
            </w:r>
          </w:p>
        </w:tc>
        <w:tc>
          <w:tcPr>
            <w:tcW w:w="553" w:type="dxa"/>
            <w:vMerge w:val="restart"/>
          </w:tcPr>
          <w:p w14:paraId="3E5B3CC7" w14:textId="77777777" w:rsidR="001B777E" w:rsidRPr="001B777E" w:rsidRDefault="001B777E" w:rsidP="001B777E">
            <w:pPr>
              <w:pStyle w:val="TableParagraph"/>
              <w:rPr>
                <w:sz w:val="12"/>
                <w:szCs w:val="12"/>
                <w:lang w:val="ru-RU"/>
              </w:rPr>
            </w:pPr>
          </w:p>
          <w:p w14:paraId="4D377B21" w14:textId="77777777" w:rsidR="001B777E" w:rsidRPr="001B777E" w:rsidRDefault="001B777E" w:rsidP="001B777E">
            <w:pPr>
              <w:pStyle w:val="TableParagraph"/>
              <w:spacing w:before="106"/>
              <w:ind w:left="206"/>
              <w:rPr>
                <w:sz w:val="12"/>
                <w:szCs w:val="12"/>
              </w:rPr>
            </w:pPr>
            <w:r w:rsidRPr="001B777E">
              <w:rPr>
                <w:spacing w:val="-5"/>
                <w:sz w:val="12"/>
                <w:szCs w:val="12"/>
              </w:rPr>
              <w:t>м2</w:t>
            </w:r>
          </w:p>
        </w:tc>
        <w:tc>
          <w:tcPr>
            <w:tcW w:w="584" w:type="dxa"/>
          </w:tcPr>
          <w:p w14:paraId="647B7CD9" w14:textId="77777777" w:rsidR="001B777E" w:rsidRPr="001B777E" w:rsidRDefault="001B777E" w:rsidP="001B777E">
            <w:pPr>
              <w:pStyle w:val="TableParagraph"/>
              <w:spacing w:before="106"/>
              <w:ind w:left="57" w:right="33"/>
              <w:jc w:val="center"/>
              <w:rPr>
                <w:sz w:val="12"/>
                <w:szCs w:val="12"/>
              </w:rPr>
            </w:pPr>
            <w:r w:rsidRPr="001B777E">
              <w:rPr>
                <w:spacing w:val="-5"/>
                <w:sz w:val="12"/>
                <w:szCs w:val="12"/>
              </w:rPr>
              <w:t>12</w:t>
            </w:r>
          </w:p>
        </w:tc>
        <w:tc>
          <w:tcPr>
            <w:tcW w:w="570" w:type="dxa"/>
            <w:vMerge w:val="restart"/>
          </w:tcPr>
          <w:p w14:paraId="70718531" w14:textId="77777777" w:rsidR="001B777E" w:rsidRPr="001B777E" w:rsidRDefault="001B777E" w:rsidP="001B777E">
            <w:pPr>
              <w:pStyle w:val="TableParagraph"/>
              <w:rPr>
                <w:sz w:val="12"/>
                <w:szCs w:val="12"/>
              </w:rPr>
            </w:pPr>
          </w:p>
          <w:p w14:paraId="4E0FAC60" w14:textId="77777777" w:rsidR="001B777E" w:rsidRPr="001B777E" w:rsidRDefault="001B777E" w:rsidP="001B777E">
            <w:pPr>
              <w:pStyle w:val="TableParagraph"/>
              <w:spacing w:before="106"/>
              <w:ind w:left="168"/>
              <w:rPr>
                <w:sz w:val="12"/>
                <w:szCs w:val="12"/>
              </w:rPr>
            </w:pPr>
            <w:r w:rsidRPr="001B777E">
              <w:rPr>
                <w:spacing w:val="-4"/>
                <w:sz w:val="12"/>
                <w:szCs w:val="12"/>
              </w:rPr>
              <w:t>2,15</w:t>
            </w:r>
          </w:p>
        </w:tc>
        <w:tc>
          <w:tcPr>
            <w:tcW w:w="584" w:type="dxa"/>
          </w:tcPr>
          <w:p w14:paraId="4A54B737" w14:textId="77777777" w:rsidR="001B777E" w:rsidRPr="001B777E" w:rsidRDefault="001B777E" w:rsidP="001B777E">
            <w:pPr>
              <w:pStyle w:val="TableParagraph"/>
              <w:spacing w:before="94"/>
              <w:ind w:left="141"/>
              <w:rPr>
                <w:sz w:val="12"/>
                <w:szCs w:val="12"/>
              </w:rPr>
            </w:pPr>
            <w:r w:rsidRPr="001B777E">
              <w:rPr>
                <w:spacing w:val="-2"/>
                <w:sz w:val="12"/>
                <w:szCs w:val="12"/>
              </w:rPr>
              <w:t>5,942</w:t>
            </w:r>
          </w:p>
        </w:tc>
        <w:tc>
          <w:tcPr>
            <w:tcW w:w="562" w:type="dxa"/>
          </w:tcPr>
          <w:p w14:paraId="2F0598BD" w14:textId="77777777" w:rsidR="001B777E" w:rsidRPr="001B777E" w:rsidRDefault="001B777E" w:rsidP="001B777E">
            <w:pPr>
              <w:pStyle w:val="TableParagraph"/>
              <w:spacing w:before="94"/>
              <w:ind w:right="107"/>
              <w:jc w:val="right"/>
              <w:rPr>
                <w:sz w:val="12"/>
                <w:szCs w:val="12"/>
              </w:rPr>
            </w:pPr>
            <w:r w:rsidRPr="001B777E">
              <w:rPr>
                <w:spacing w:val="-2"/>
                <w:sz w:val="12"/>
                <w:szCs w:val="12"/>
              </w:rPr>
              <w:t>71,30</w:t>
            </w:r>
          </w:p>
        </w:tc>
        <w:tc>
          <w:tcPr>
            <w:tcW w:w="656" w:type="dxa"/>
            <w:vMerge w:val="restart"/>
          </w:tcPr>
          <w:p w14:paraId="04C169C0" w14:textId="77777777" w:rsidR="001B777E" w:rsidRPr="001B777E" w:rsidRDefault="001B777E" w:rsidP="001B777E">
            <w:pPr>
              <w:pStyle w:val="TableParagraph"/>
              <w:rPr>
                <w:sz w:val="12"/>
                <w:szCs w:val="12"/>
              </w:rPr>
            </w:pPr>
          </w:p>
          <w:p w14:paraId="0B028B1F" w14:textId="77777777" w:rsidR="001B777E" w:rsidRPr="001B777E" w:rsidRDefault="001B777E" w:rsidP="001B777E">
            <w:pPr>
              <w:pStyle w:val="TableParagraph"/>
              <w:spacing w:before="106"/>
              <w:ind w:left="209"/>
              <w:rPr>
                <w:sz w:val="12"/>
                <w:szCs w:val="12"/>
              </w:rPr>
            </w:pPr>
            <w:r w:rsidRPr="001B777E">
              <w:rPr>
                <w:spacing w:val="-4"/>
                <w:sz w:val="12"/>
                <w:szCs w:val="12"/>
              </w:rPr>
              <w:t>0,04</w:t>
            </w:r>
          </w:p>
        </w:tc>
        <w:tc>
          <w:tcPr>
            <w:tcW w:w="608" w:type="dxa"/>
          </w:tcPr>
          <w:p w14:paraId="7B9FE9B8" w14:textId="77777777" w:rsidR="001B777E" w:rsidRPr="001B777E" w:rsidRDefault="001B777E" w:rsidP="001B777E">
            <w:pPr>
              <w:pStyle w:val="TableParagraph"/>
              <w:spacing w:before="94"/>
              <w:ind w:right="130"/>
              <w:jc w:val="right"/>
              <w:rPr>
                <w:sz w:val="12"/>
                <w:szCs w:val="12"/>
              </w:rPr>
            </w:pPr>
            <w:r w:rsidRPr="001B777E">
              <w:rPr>
                <w:spacing w:val="-2"/>
                <w:sz w:val="12"/>
                <w:szCs w:val="12"/>
              </w:rPr>
              <w:t>0,122</w:t>
            </w:r>
          </w:p>
        </w:tc>
        <w:tc>
          <w:tcPr>
            <w:tcW w:w="648" w:type="dxa"/>
          </w:tcPr>
          <w:p w14:paraId="40D6204B" w14:textId="77777777" w:rsidR="001B777E" w:rsidRPr="001B777E" w:rsidRDefault="001B777E" w:rsidP="001B777E">
            <w:pPr>
              <w:pStyle w:val="TableParagraph"/>
              <w:spacing w:before="94"/>
              <w:ind w:right="185"/>
              <w:jc w:val="right"/>
              <w:rPr>
                <w:sz w:val="12"/>
                <w:szCs w:val="12"/>
              </w:rPr>
            </w:pPr>
            <w:r w:rsidRPr="001B777E">
              <w:rPr>
                <w:spacing w:val="-4"/>
                <w:sz w:val="12"/>
                <w:szCs w:val="12"/>
              </w:rPr>
              <w:t>1,47</w:t>
            </w:r>
          </w:p>
        </w:tc>
        <w:tc>
          <w:tcPr>
            <w:tcW w:w="2287" w:type="dxa"/>
          </w:tcPr>
          <w:p w14:paraId="71A1BF2D" w14:textId="77777777" w:rsidR="001B777E" w:rsidRPr="001B777E" w:rsidRDefault="001B777E" w:rsidP="001B777E">
            <w:pPr>
              <w:pStyle w:val="TableParagraph"/>
              <w:spacing w:line="176" w:lineRule="exact"/>
              <w:ind w:left="23"/>
              <w:rPr>
                <w:sz w:val="12"/>
                <w:szCs w:val="12"/>
              </w:rPr>
            </w:pPr>
            <w:r w:rsidRPr="001B777E">
              <w:rPr>
                <w:sz w:val="12"/>
                <w:szCs w:val="12"/>
              </w:rPr>
              <w:t>Плитки</w:t>
            </w:r>
            <w:r w:rsidRPr="001B777E">
              <w:rPr>
                <w:spacing w:val="34"/>
                <w:sz w:val="12"/>
                <w:szCs w:val="12"/>
              </w:rPr>
              <w:t xml:space="preserve"> </w:t>
            </w:r>
            <w:r w:rsidRPr="001B777E">
              <w:rPr>
                <w:sz w:val="12"/>
                <w:szCs w:val="12"/>
              </w:rPr>
              <w:t>базальтовыеԲազալտե,</w:t>
            </w:r>
            <w:r w:rsidRPr="001B777E">
              <w:rPr>
                <w:spacing w:val="40"/>
                <w:sz w:val="12"/>
                <w:szCs w:val="12"/>
              </w:rPr>
              <w:t xml:space="preserve"> </w:t>
            </w:r>
            <w:r w:rsidRPr="001B777E">
              <w:rPr>
                <w:sz w:val="12"/>
                <w:szCs w:val="12"/>
              </w:rPr>
              <w:t>50x300մմ,</w:t>
            </w:r>
            <w:r w:rsidRPr="001B777E">
              <w:rPr>
                <w:spacing w:val="-2"/>
                <w:sz w:val="12"/>
                <w:szCs w:val="12"/>
              </w:rPr>
              <w:t xml:space="preserve"> </w:t>
            </w:r>
            <w:r w:rsidRPr="001B777E">
              <w:rPr>
                <w:sz w:val="12"/>
                <w:szCs w:val="12"/>
              </w:rPr>
              <w:t>չհղկված</w:t>
            </w:r>
          </w:p>
        </w:tc>
        <w:tc>
          <w:tcPr>
            <w:tcW w:w="418" w:type="dxa"/>
          </w:tcPr>
          <w:p w14:paraId="65300AB2" w14:textId="77777777" w:rsidR="001B777E" w:rsidRPr="001B777E" w:rsidRDefault="001B777E" w:rsidP="001B777E">
            <w:pPr>
              <w:pStyle w:val="TableParagraph"/>
              <w:spacing w:before="94"/>
              <w:ind w:left="25" w:right="6"/>
              <w:jc w:val="center"/>
              <w:rPr>
                <w:sz w:val="12"/>
                <w:szCs w:val="12"/>
              </w:rPr>
            </w:pPr>
            <w:r w:rsidRPr="001B777E">
              <w:rPr>
                <w:spacing w:val="-5"/>
                <w:sz w:val="12"/>
                <w:szCs w:val="12"/>
              </w:rPr>
              <w:t>м2</w:t>
            </w:r>
          </w:p>
        </w:tc>
        <w:tc>
          <w:tcPr>
            <w:tcW w:w="561" w:type="dxa"/>
          </w:tcPr>
          <w:p w14:paraId="7F17377C" w14:textId="77777777" w:rsidR="001B777E" w:rsidRPr="001B777E" w:rsidRDefault="001B777E" w:rsidP="001B777E">
            <w:pPr>
              <w:pStyle w:val="TableParagraph"/>
              <w:spacing w:before="94"/>
              <w:ind w:left="17"/>
              <w:jc w:val="center"/>
              <w:rPr>
                <w:sz w:val="12"/>
                <w:szCs w:val="12"/>
              </w:rPr>
            </w:pPr>
            <w:r w:rsidRPr="001B777E">
              <w:rPr>
                <w:w w:val="99"/>
                <w:sz w:val="12"/>
                <w:szCs w:val="12"/>
              </w:rPr>
              <w:t>1</w:t>
            </w:r>
          </w:p>
        </w:tc>
        <w:tc>
          <w:tcPr>
            <w:tcW w:w="568" w:type="dxa"/>
          </w:tcPr>
          <w:p w14:paraId="38B894AC" w14:textId="77777777" w:rsidR="001B777E" w:rsidRPr="001B777E" w:rsidRDefault="001B777E" w:rsidP="001B777E">
            <w:pPr>
              <w:pStyle w:val="TableParagraph"/>
              <w:spacing w:before="94"/>
              <w:ind w:left="21"/>
              <w:jc w:val="center"/>
              <w:rPr>
                <w:sz w:val="12"/>
                <w:szCs w:val="12"/>
              </w:rPr>
            </w:pPr>
            <w:r w:rsidRPr="001B777E">
              <w:rPr>
                <w:w w:val="99"/>
                <w:sz w:val="12"/>
                <w:szCs w:val="12"/>
              </w:rPr>
              <w:t>6</w:t>
            </w:r>
          </w:p>
        </w:tc>
        <w:tc>
          <w:tcPr>
            <w:tcW w:w="513" w:type="dxa"/>
          </w:tcPr>
          <w:p w14:paraId="1C2C5172" w14:textId="77777777" w:rsidR="001B777E" w:rsidRPr="001B777E" w:rsidRDefault="001B777E" w:rsidP="001B777E">
            <w:pPr>
              <w:pStyle w:val="TableParagraph"/>
              <w:spacing w:before="94"/>
              <w:ind w:left="56" w:right="34"/>
              <w:jc w:val="center"/>
              <w:rPr>
                <w:sz w:val="12"/>
                <w:szCs w:val="12"/>
              </w:rPr>
            </w:pPr>
            <w:r w:rsidRPr="001B777E">
              <w:rPr>
                <w:spacing w:val="-4"/>
                <w:sz w:val="12"/>
                <w:szCs w:val="12"/>
              </w:rPr>
              <w:t>6,82</w:t>
            </w:r>
          </w:p>
        </w:tc>
        <w:tc>
          <w:tcPr>
            <w:tcW w:w="647" w:type="dxa"/>
          </w:tcPr>
          <w:p w14:paraId="6B3D3669" w14:textId="77777777" w:rsidR="001B777E" w:rsidRPr="001B777E" w:rsidRDefault="001B777E" w:rsidP="001B777E">
            <w:pPr>
              <w:pStyle w:val="TableParagraph"/>
              <w:spacing w:before="94"/>
              <w:ind w:left="89" w:right="67"/>
              <w:jc w:val="center"/>
              <w:rPr>
                <w:sz w:val="12"/>
                <w:szCs w:val="12"/>
              </w:rPr>
            </w:pPr>
            <w:r w:rsidRPr="001B777E">
              <w:rPr>
                <w:spacing w:val="-2"/>
                <w:sz w:val="12"/>
                <w:szCs w:val="12"/>
              </w:rPr>
              <w:t>81,85</w:t>
            </w:r>
          </w:p>
        </w:tc>
        <w:tc>
          <w:tcPr>
            <w:tcW w:w="520" w:type="dxa"/>
            <w:vMerge w:val="restart"/>
          </w:tcPr>
          <w:p w14:paraId="265D5C99" w14:textId="77777777" w:rsidR="001B777E" w:rsidRPr="001B777E" w:rsidRDefault="001B777E" w:rsidP="001B777E">
            <w:pPr>
              <w:pStyle w:val="TableParagraph"/>
              <w:rPr>
                <w:sz w:val="12"/>
                <w:szCs w:val="12"/>
              </w:rPr>
            </w:pPr>
          </w:p>
          <w:p w14:paraId="66B61632" w14:textId="77777777" w:rsidR="001B777E" w:rsidRPr="001B777E" w:rsidRDefault="001B777E" w:rsidP="001B777E">
            <w:pPr>
              <w:pStyle w:val="TableParagraph"/>
              <w:spacing w:before="106"/>
              <w:ind w:left="111"/>
              <w:rPr>
                <w:sz w:val="12"/>
                <w:szCs w:val="12"/>
              </w:rPr>
            </w:pPr>
            <w:r w:rsidRPr="001B777E">
              <w:rPr>
                <w:spacing w:val="-2"/>
                <w:sz w:val="12"/>
                <w:szCs w:val="12"/>
              </w:rPr>
              <w:t>13,68</w:t>
            </w:r>
          </w:p>
        </w:tc>
        <w:tc>
          <w:tcPr>
            <w:tcW w:w="734" w:type="dxa"/>
            <w:vMerge w:val="restart"/>
          </w:tcPr>
          <w:p w14:paraId="727E7A57" w14:textId="77777777" w:rsidR="001B777E" w:rsidRPr="001B777E" w:rsidRDefault="001B777E" w:rsidP="001B777E">
            <w:pPr>
              <w:pStyle w:val="TableParagraph"/>
              <w:rPr>
                <w:sz w:val="12"/>
                <w:szCs w:val="12"/>
              </w:rPr>
            </w:pPr>
          </w:p>
          <w:p w14:paraId="7928574F" w14:textId="77777777" w:rsidR="001B777E" w:rsidRPr="001B777E" w:rsidRDefault="001B777E" w:rsidP="001B777E">
            <w:pPr>
              <w:pStyle w:val="TableParagraph"/>
              <w:spacing w:before="106"/>
              <w:ind w:left="147"/>
              <w:rPr>
                <w:sz w:val="12"/>
                <w:szCs w:val="12"/>
              </w:rPr>
            </w:pPr>
            <w:r w:rsidRPr="001B777E">
              <w:rPr>
                <w:spacing w:val="-2"/>
                <w:sz w:val="12"/>
                <w:szCs w:val="12"/>
              </w:rPr>
              <w:t>164,195</w:t>
            </w:r>
          </w:p>
        </w:tc>
      </w:tr>
      <w:tr w:rsidR="001B777E" w:rsidRPr="001B777E" w14:paraId="0D466FCA" w14:textId="77777777" w:rsidTr="001B777E">
        <w:trPr>
          <w:trHeight w:val="355"/>
        </w:trPr>
        <w:tc>
          <w:tcPr>
            <w:tcW w:w="519" w:type="dxa"/>
            <w:vMerge/>
            <w:tcBorders>
              <w:top w:val="nil"/>
            </w:tcBorders>
          </w:tcPr>
          <w:p w14:paraId="743F83E7" w14:textId="77777777" w:rsidR="001B777E" w:rsidRPr="001B777E" w:rsidRDefault="001B777E" w:rsidP="001B777E">
            <w:pPr>
              <w:rPr>
                <w:sz w:val="12"/>
                <w:szCs w:val="12"/>
              </w:rPr>
            </w:pPr>
          </w:p>
        </w:tc>
        <w:tc>
          <w:tcPr>
            <w:tcW w:w="742" w:type="dxa"/>
            <w:vMerge/>
            <w:tcBorders>
              <w:top w:val="nil"/>
            </w:tcBorders>
          </w:tcPr>
          <w:p w14:paraId="43B43C3D" w14:textId="77777777" w:rsidR="001B777E" w:rsidRPr="001B777E" w:rsidRDefault="001B777E" w:rsidP="001B777E">
            <w:pPr>
              <w:rPr>
                <w:sz w:val="12"/>
                <w:szCs w:val="12"/>
              </w:rPr>
            </w:pPr>
          </w:p>
        </w:tc>
        <w:tc>
          <w:tcPr>
            <w:tcW w:w="3233" w:type="dxa"/>
            <w:vMerge/>
            <w:tcBorders>
              <w:top w:val="nil"/>
            </w:tcBorders>
          </w:tcPr>
          <w:p w14:paraId="7477CBCB" w14:textId="77777777" w:rsidR="001B777E" w:rsidRPr="001B777E" w:rsidRDefault="001B777E" w:rsidP="001B777E">
            <w:pPr>
              <w:rPr>
                <w:sz w:val="12"/>
                <w:szCs w:val="12"/>
              </w:rPr>
            </w:pPr>
          </w:p>
        </w:tc>
        <w:tc>
          <w:tcPr>
            <w:tcW w:w="553" w:type="dxa"/>
            <w:vMerge/>
            <w:tcBorders>
              <w:top w:val="nil"/>
            </w:tcBorders>
          </w:tcPr>
          <w:p w14:paraId="32D23092" w14:textId="77777777" w:rsidR="001B777E" w:rsidRPr="001B777E" w:rsidRDefault="001B777E" w:rsidP="001B777E">
            <w:pPr>
              <w:rPr>
                <w:sz w:val="12"/>
                <w:szCs w:val="12"/>
              </w:rPr>
            </w:pPr>
          </w:p>
        </w:tc>
        <w:tc>
          <w:tcPr>
            <w:tcW w:w="584" w:type="dxa"/>
          </w:tcPr>
          <w:p w14:paraId="449E1466" w14:textId="77777777" w:rsidR="001B777E" w:rsidRPr="001B777E" w:rsidRDefault="001B777E" w:rsidP="001B777E">
            <w:pPr>
              <w:pStyle w:val="TableParagraph"/>
              <w:spacing w:before="106"/>
              <w:ind w:left="57" w:right="33"/>
              <w:jc w:val="center"/>
              <w:rPr>
                <w:sz w:val="12"/>
                <w:szCs w:val="12"/>
              </w:rPr>
            </w:pPr>
            <w:r w:rsidRPr="001B777E">
              <w:rPr>
                <w:spacing w:val="-5"/>
                <w:sz w:val="12"/>
                <w:szCs w:val="12"/>
              </w:rPr>
              <w:t>12</w:t>
            </w:r>
          </w:p>
        </w:tc>
        <w:tc>
          <w:tcPr>
            <w:tcW w:w="570" w:type="dxa"/>
            <w:vMerge/>
            <w:tcBorders>
              <w:top w:val="nil"/>
            </w:tcBorders>
          </w:tcPr>
          <w:p w14:paraId="7F817234" w14:textId="77777777" w:rsidR="001B777E" w:rsidRPr="001B777E" w:rsidRDefault="001B777E" w:rsidP="001B777E">
            <w:pPr>
              <w:rPr>
                <w:sz w:val="12"/>
                <w:szCs w:val="12"/>
              </w:rPr>
            </w:pPr>
          </w:p>
        </w:tc>
        <w:tc>
          <w:tcPr>
            <w:tcW w:w="584" w:type="dxa"/>
          </w:tcPr>
          <w:p w14:paraId="24073D56" w14:textId="77777777" w:rsidR="001B777E" w:rsidRPr="001B777E" w:rsidRDefault="001B777E" w:rsidP="001B777E">
            <w:pPr>
              <w:pStyle w:val="TableParagraph"/>
              <w:spacing w:before="94"/>
              <w:ind w:left="141"/>
              <w:rPr>
                <w:sz w:val="12"/>
                <w:szCs w:val="12"/>
              </w:rPr>
            </w:pPr>
            <w:r w:rsidRPr="001B777E">
              <w:rPr>
                <w:spacing w:val="-2"/>
                <w:sz w:val="12"/>
                <w:szCs w:val="12"/>
              </w:rPr>
              <w:t>0,000</w:t>
            </w:r>
          </w:p>
        </w:tc>
        <w:tc>
          <w:tcPr>
            <w:tcW w:w="562" w:type="dxa"/>
          </w:tcPr>
          <w:p w14:paraId="44C8DD3D" w14:textId="77777777" w:rsidR="001B777E" w:rsidRPr="001B777E" w:rsidRDefault="001B777E" w:rsidP="001B777E">
            <w:pPr>
              <w:pStyle w:val="TableParagraph"/>
              <w:spacing w:before="94"/>
              <w:ind w:right="140"/>
              <w:jc w:val="right"/>
              <w:rPr>
                <w:sz w:val="12"/>
                <w:szCs w:val="12"/>
              </w:rPr>
            </w:pPr>
            <w:r w:rsidRPr="001B777E">
              <w:rPr>
                <w:spacing w:val="-4"/>
                <w:sz w:val="12"/>
                <w:szCs w:val="12"/>
              </w:rPr>
              <w:t>0,00</w:t>
            </w:r>
          </w:p>
        </w:tc>
        <w:tc>
          <w:tcPr>
            <w:tcW w:w="656" w:type="dxa"/>
            <w:vMerge/>
            <w:tcBorders>
              <w:top w:val="nil"/>
            </w:tcBorders>
          </w:tcPr>
          <w:p w14:paraId="68DC548F" w14:textId="77777777" w:rsidR="001B777E" w:rsidRPr="001B777E" w:rsidRDefault="001B777E" w:rsidP="001B777E">
            <w:pPr>
              <w:rPr>
                <w:sz w:val="12"/>
                <w:szCs w:val="12"/>
              </w:rPr>
            </w:pPr>
          </w:p>
        </w:tc>
        <w:tc>
          <w:tcPr>
            <w:tcW w:w="608" w:type="dxa"/>
          </w:tcPr>
          <w:p w14:paraId="67A4E543" w14:textId="77777777" w:rsidR="001B777E" w:rsidRPr="001B777E" w:rsidRDefault="001B777E" w:rsidP="001B777E">
            <w:pPr>
              <w:pStyle w:val="TableParagraph"/>
              <w:spacing w:before="94"/>
              <w:ind w:right="130"/>
              <w:jc w:val="right"/>
              <w:rPr>
                <w:sz w:val="12"/>
                <w:szCs w:val="12"/>
              </w:rPr>
            </w:pPr>
            <w:r w:rsidRPr="001B777E">
              <w:rPr>
                <w:spacing w:val="-2"/>
                <w:sz w:val="12"/>
                <w:szCs w:val="12"/>
              </w:rPr>
              <w:t>0,000</w:t>
            </w:r>
          </w:p>
        </w:tc>
        <w:tc>
          <w:tcPr>
            <w:tcW w:w="648" w:type="dxa"/>
          </w:tcPr>
          <w:p w14:paraId="3BFC2A16" w14:textId="77777777" w:rsidR="001B777E" w:rsidRPr="001B777E" w:rsidRDefault="001B777E" w:rsidP="001B777E">
            <w:pPr>
              <w:pStyle w:val="TableParagraph"/>
              <w:spacing w:before="94"/>
              <w:ind w:right="185"/>
              <w:jc w:val="right"/>
              <w:rPr>
                <w:sz w:val="12"/>
                <w:szCs w:val="12"/>
              </w:rPr>
            </w:pPr>
            <w:r w:rsidRPr="001B777E">
              <w:rPr>
                <w:spacing w:val="-4"/>
                <w:sz w:val="12"/>
                <w:szCs w:val="12"/>
              </w:rPr>
              <w:t>0,00</w:t>
            </w:r>
          </w:p>
        </w:tc>
        <w:tc>
          <w:tcPr>
            <w:tcW w:w="2287" w:type="dxa"/>
          </w:tcPr>
          <w:p w14:paraId="53E7534D" w14:textId="77777777" w:rsidR="001B777E" w:rsidRPr="001B777E" w:rsidRDefault="001B777E" w:rsidP="001B777E">
            <w:pPr>
              <w:pStyle w:val="TableParagraph"/>
              <w:spacing w:line="176" w:lineRule="exact"/>
              <w:ind w:left="23" w:right="913"/>
              <w:rPr>
                <w:sz w:val="12"/>
                <w:szCs w:val="12"/>
              </w:rPr>
            </w:pPr>
            <w:r w:rsidRPr="001B777E">
              <w:rPr>
                <w:sz w:val="12"/>
                <w:szCs w:val="12"/>
              </w:rPr>
              <w:t>Раствор</w:t>
            </w:r>
            <w:r w:rsidRPr="001B777E">
              <w:rPr>
                <w:spacing w:val="11"/>
                <w:sz w:val="12"/>
                <w:szCs w:val="12"/>
              </w:rPr>
              <w:t xml:space="preserve"> </w:t>
            </w:r>
            <w:r w:rsidRPr="001B777E">
              <w:rPr>
                <w:sz w:val="12"/>
                <w:szCs w:val="12"/>
              </w:rPr>
              <w:t>цементный</w:t>
            </w:r>
            <w:r w:rsidRPr="001B777E">
              <w:rPr>
                <w:spacing w:val="40"/>
                <w:sz w:val="12"/>
                <w:szCs w:val="12"/>
              </w:rPr>
              <w:t xml:space="preserve"> </w:t>
            </w:r>
            <w:r w:rsidRPr="001B777E">
              <w:rPr>
                <w:sz w:val="12"/>
                <w:szCs w:val="12"/>
              </w:rPr>
              <w:t>Ցեմենտյա</w:t>
            </w:r>
            <w:r w:rsidRPr="001B777E">
              <w:rPr>
                <w:spacing w:val="27"/>
                <w:sz w:val="12"/>
                <w:szCs w:val="12"/>
              </w:rPr>
              <w:t xml:space="preserve"> </w:t>
            </w:r>
            <w:r w:rsidRPr="001B777E">
              <w:rPr>
                <w:spacing w:val="-2"/>
                <w:sz w:val="12"/>
                <w:szCs w:val="12"/>
              </w:rPr>
              <w:t>շաղախ</w:t>
            </w:r>
          </w:p>
        </w:tc>
        <w:tc>
          <w:tcPr>
            <w:tcW w:w="418" w:type="dxa"/>
          </w:tcPr>
          <w:p w14:paraId="6C738B7C" w14:textId="77777777" w:rsidR="001B777E" w:rsidRPr="001B777E" w:rsidRDefault="001B777E" w:rsidP="001B777E">
            <w:pPr>
              <w:pStyle w:val="TableParagraph"/>
              <w:spacing w:before="94"/>
              <w:ind w:left="25" w:right="6"/>
              <w:jc w:val="center"/>
              <w:rPr>
                <w:sz w:val="12"/>
                <w:szCs w:val="12"/>
              </w:rPr>
            </w:pPr>
            <w:r w:rsidRPr="001B777E">
              <w:rPr>
                <w:spacing w:val="-5"/>
                <w:sz w:val="12"/>
                <w:szCs w:val="12"/>
              </w:rPr>
              <w:t>м3</w:t>
            </w:r>
          </w:p>
        </w:tc>
        <w:tc>
          <w:tcPr>
            <w:tcW w:w="561" w:type="dxa"/>
          </w:tcPr>
          <w:p w14:paraId="27BAFE12" w14:textId="77777777" w:rsidR="001B777E" w:rsidRPr="001B777E" w:rsidRDefault="001B777E" w:rsidP="001B777E">
            <w:pPr>
              <w:pStyle w:val="TableParagraph"/>
              <w:spacing w:before="94"/>
              <w:ind w:left="43" w:right="26"/>
              <w:jc w:val="center"/>
              <w:rPr>
                <w:sz w:val="12"/>
                <w:szCs w:val="12"/>
              </w:rPr>
            </w:pPr>
            <w:r w:rsidRPr="001B777E">
              <w:rPr>
                <w:spacing w:val="-2"/>
                <w:sz w:val="12"/>
                <w:szCs w:val="12"/>
              </w:rPr>
              <w:t>0,027</w:t>
            </w:r>
          </w:p>
        </w:tc>
        <w:tc>
          <w:tcPr>
            <w:tcW w:w="568" w:type="dxa"/>
          </w:tcPr>
          <w:p w14:paraId="4BB1D347" w14:textId="77777777" w:rsidR="001B777E" w:rsidRPr="001B777E" w:rsidRDefault="001B777E" w:rsidP="001B777E">
            <w:pPr>
              <w:pStyle w:val="TableParagraph"/>
              <w:spacing w:before="94"/>
              <w:ind w:left="38" w:right="19"/>
              <w:jc w:val="center"/>
              <w:rPr>
                <w:sz w:val="12"/>
                <w:szCs w:val="12"/>
              </w:rPr>
            </w:pPr>
            <w:r w:rsidRPr="001B777E">
              <w:rPr>
                <w:spacing w:val="-5"/>
                <w:sz w:val="12"/>
                <w:szCs w:val="12"/>
              </w:rPr>
              <w:t>26</w:t>
            </w:r>
          </w:p>
        </w:tc>
        <w:tc>
          <w:tcPr>
            <w:tcW w:w="513" w:type="dxa"/>
          </w:tcPr>
          <w:p w14:paraId="0003235D" w14:textId="77777777" w:rsidR="001B777E" w:rsidRPr="001B777E" w:rsidRDefault="001B777E" w:rsidP="001B777E">
            <w:pPr>
              <w:pStyle w:val="TableParagraph"/>
              <w:spacing w:before="94"/>
              <w:ind w:left="56" w:right="34"/>
              <w:jc w:val="center"/>
              <w:rPr>
                <w:sz w:val="12"/>
                <w:szCs w:val="12"/>
              </w:rPr>
            </w:pPr>
            <w:r w:rsidRPr="001B777E">
              <w:rPr>
                <w:spacing w:val="-4"/>
                <w:sz w:val="12"/>
                <w:szCs w:val="12"/>
              </w:rPr>
              <w:t>0,80</w:t>
            </w:r>
          </w:p>
        </w:tc>
        <w:tc>
          <w:tcPr>
            <w:tcW w:w="647" w:type="dxa"/>
          </w:tcPr>
          <w:p w14:paraId="13704EBA" w14:textId="77777777" w:rsidR="001B777E" w:rsidRPr="001B777E" w:rsidRDefault="001B777E" w:rsidP="001B777E">
            <w:pPr>
              <w:pStyle w:val="TableParagraph"/>
              <w:spacing w:before="94"/>
              <w:ind w:left="89" w:right="65"/>
              <w:jc w:val="center"/>
              <w:rPr>
                <w:sz w:val="12"/>
                <w:szCs w:val="12"/>
              </w:rPr>
            </w:pPr>
            <w:r w:rsidRPr="001B777E">
              <w:rPr>
                <w:spacing w:val="-4"/>
                <w:sz w:val="12"/>
                <w:szCs w:val="12"/>
              </w:rPr>
              <w:t>9,58</w:t>
            </w:r>
          </w:p>
        </w:tc>
        <w:tc>
          <w:tcPr>
            <w:tcW w:w="520" w:type="dxa"/>
            <w:vMerge/>
            <w:tcBorders>
              <w:top w:val="nil"/>
            </w:tcBorders>
          </w:tcPr>
          <w:p w14:paraId="5688E1EE" w14:textId="77777777" w:rsidR="001B777E" w:rsidRPr="001B777E" w:rsidRDefault="001B777E" w:rsidP="001B777E">
            <w:pPr>
              <w:rPr>
                <w:sz w:val="12"/>
                <w:szCs w:val="12"/>
              </w:rPr>
            </w:pPr>
          </w:p>
        </w:tc>
        <w:tc>
          <w:tcPr>
            <w:tcW w:w="734" w:type="dxa"/>
            <w:vMerge/>
            <w:tcBorders>
              <w:top w:val="nil"/>
            </w:tcBorders>
          </w:tcPr>
          <w:p w14:paraId="5C503D24" w14:textId="77777777" w:rsidR="001B777E" w:rsidRPr="001B777E" w:rsidRDefault="001B777E" w:rsidP="001B777E">
            <w:pPr>
              <w:rPr>
                <w:sz w:val="12"/>
                <w:szCs w:val="12"/>
              </w:rPr>
            </w:pPr>
          </w:p>
        </w:tc>
      </w:tr>
      <w:tr w:rsidR="001B777E" w:rsidRPr="001B777E" w14:paraId="34886FEA" w14:textId="77777777" w:rsidTr="001B777E">
        <w:trPr>
          <w:trHeight w:val="717"/>
        </w:trPr>
        <w:tc>
          <w:tcPr>
            <w:tcW w:w="519" w:type="dxa"/>
          </w:tcPr>
          <w:p w14:paraId="623B4676" w14:textId="77777777" w:rsidR="001B777E" w:rsidRPr="001B777E" w:rsidRDefault="001B777E" w:rsidP="001B777E">
            <w:pPr>
              <w:pStyle w:val="TableParagraph"/>
              <w:rPr>
                <w:sz w:val="12"/>
                <w:szCs w:val="12"/>
              </w:rPr>
            </w:pPr>
          </w:p>
          <w:p w14:paraId="170B11E8" w14:textId="77777777" w:rsidR="001B777E" w:rsidRPr="001B777E" w:rsidRDefault="001B777E" w:rsidP="001B777E">
            <w:pPr>
              <w:pStyle w:val="TableParagraph"/>
              <w:spacing w:before="116"/>
              <w:ind w:left="49" w:right="23"/>
              <w:jc w:val="center"/>
              <w:rPr>
                <w:sz w:val="12"/>
                <w:szCs w:val="12"/>
              </w:rPr>
            </w:pPr>
            <w:r w:rsidRPr="001B777E">
              <w:rPr>
                <w:spacing w:val="-5"/>
                <w:sz w:val="12"/>
                <w:szCs w:val="12"/>
              </w:rPr>
              <w:t>74</w:t>
            </w:r>
          </w:p>
        </w:tc>
        <w:tc>
          <w:tcPr>
            <w:tcW w:w="742" w:type="dxa"/>
          </w:tcPr>
          <w:p w14:paraId="1EBAC07C" w14:textId="77777777" w:rsidR="001B777E" w:rsidRPr="001B777E" w:rsidRDefault="001B777E" w:rsidP="001B777E">
            <w:pPr>
              <w:pStyle w:val="TableParagraph"/>
              <w:rPr>
                <w:sz w:val="12"/>
                <w:szCs w:val="12"/>
              </w:rPr>
            </w:pPr>
          </w:p>
          <w:p w14:paraId="7D77084B" w14:textId="77777777" w:rsidR="001B777E" w:rsidRPr="001B777E" w:rsidRDefault="001B777E" w:rsidP="001B777E">
            <w:pPr>
              <w:pStyle w:val="TableParagraph"/>
              <w:spacing w:before="116"/>
              <w:ind w:left="39" w:right="11"/>
              <w:jc w:val="center"/>
              <w:rPr>
                <w:sz w:val="12"/>
                <w:szCs w:val="12"/>
              </w:rPr>
            </w:pPr>
            <w:r w:rsidRPr="001B777E">
              <w:rPr>
                <w:w w:val="95"/>
                <w:sz w:val="12"/>
                <w:szCs w:val="12"/>
              </w:rPr>
              <w:t>26-</w:t>
            </w:r>
            <w:r w:rsidRPr="001B777E">
              <w:rPr>
                <w:spacing w:val="-5"/>
                <w:sz w:val="12"/>
                <w:szCs w:val="12"/>
              </w:rPr>
              <w:t>31</w:t>
            </w:r>
          </w:p>
        </w:tc>
        <w:tc>
          <w:tcPr>
            <w:tcW w:w="3233" w:type="dxa"/>
          </w:tcPr>
          <w:p w14:paraId="5A862EBD" w14:textId="77777777" w:rsidR="001B777E" w:rsidRPr="001B777E" w:rsidRDefault="001B777E" w:rsidP="001B777E">
            <w:pPr>
              <w:pStyle w:val="TableParagraph"/>
              <w:spacing w:before="9" w:line="170" w:lineRule="atLeast"/>
              <w:ind w:left="28" w:right="72"/>
              <w:rPr>
                <w:sz w:val="12"/>
                <w:szCs w:val="12"/>
                <w:lang w:val="ru-RU"/>
              </w:rPr>
            </w:pPr>
            <w:r w:rsidRPr="001B777E">
              <w:rPr>
                <w:sz w:val="12"/>
                <w:szCs w:val="12"/>
                <w:lang w:val="ru-RU"/>
              </w:rPr>
              <w:t>Закладные</w:t>
            </w:r>
            <w:r w:rsidRPr="001B777E">
              <w:rPr>
                <w:spacing w:val="52"/>
                <w:sz w:val="12"/>
                <w:szCs w:val="12"/>
                <w:lang w:val="ru-RU"/>
              </w:rPr>
              <w:t xml:space="preserve"> </w:t>
            </w:r>
            <w:r w:rsidRPr="001B777E">
              <w:rPr>
                <w:sz w:val="12"/>
                <w:szCs w:val="12"/>
                <w:lang w:val="ru-RU"/>
              </w:rPr>
              <w:t>детали</w:t>
            </w:r>
            <w:r w:rsidRPr="001B777E">
              <w:rPr>
                <w:spacing w:val="-7"/>
                <w:sz w:val="12"/>
                <w:szCs w:val="12"/>
                <w:lang w:val="ru-RU"/>
              </w:rPr>
              <w:t xml:space="preserve"> </w:t>
            </w:r>
            <w:r w:rsidRPr="001B777E">
              <w:rPr>
                <w:sz w:val="12"/>
                <w:szCs w:val="12"/>
                <w:lang w:val="ru-RU"/>
              </w:rPr>
              <w:t>из</w:t>
            </w:r>
            <w:r w:rsidRPr="001B777E">
              <w:rPr>
                <w:spacing w:val="-6"/>
                <w:sz w:val="12"/>
                <w:szCs w:val="12"/>
                <w:lang w:val="ru-RU"/>
              </w:rPr>
              <w:t xml:space="preserve"> </w:t>
            </w:r>
            <w:r w:rsidRPr="001B777E">
              <w:rPr>
                <w:sz w:val="12"/>
                <w:szCs w:val="12"/>
                <w:lang w:val="ru-RU"/>
              </w:rPr>
              <w:t>листовой</w:t>
            </w:r>
            <w:r w:rsidRPr="001B777E">
              <w:rPr>
                <w:spacing w:val="-7"/>
                <w:sz w:val="12"/>
                <w:szCs w:val="12"/>
                <w:lang w:val="ru-RU"/>
              </w:rPr>
              <w:t xml:space="preserve"> </w:t>
            </w:r>
            <w:r w:rsidRPr="001B777E">
              <w:rPr>
                <w:sz w:val="12"/>
                <w:szCs w:val="12"/>
                <w:lang w:val="ru-RU"/>
              </w:rPr>
              <w:t>стали</w:t>
            </w:r>
            <w:r w:rsidRPr="001B777E">
              <w:rPr>
                <w:spacing w:val="-7"/>
                <w:sz w:val="12"/>
                <w:szCs w:val="12"/>
                <w:lang w:val="ru-RU"/>
              </w:rPr>
              <w:t xml:space="preserve"> </w:t>
            </w:r>
            <w:r w:rsidRPr="001B777E">
              <w:rPr>
                <w:sz w:val="12"/>
                <w:szCs w:val="12"/>
                <w:lang w:val="ru-RU"/>
              </w:rPr>
              <w:t>толщ.10мм</w:t>
            </w:r>
            <w:r w:rsidRPr="001B777E">
              <w:rPr>
                <w:spacing w:val="40"/>
                <w:sz w:val="12"/>
                <w:szCs w:val="12"/>
                <w:lang w:val="ru-RU"/>
              </w:rPr>
              <w:t xml:space="preserve"> </w:t>
            </w:r>
            <w:r w:rsidRPr="001B777E">
              <w:rPr>
                <w:sz w:val="12"/>
                <w:szCs w:val="12"/>
                <w:lang w:val="ru-RU"/>
              </w:rPr>
              <w:t>10*20см 30шт.</w:t>
            </w:r>
            <w:r w:rsidRPr="001B777E">
              <w:rPr>
                <w:spacing w:val="40"/>
                <w:sz w:val="12"/>
                <w:szCs w:val="12"/>
                <w:lang w:val="ru-RU"/>
              </w:rPr>
              <w:t xml:space="preserve"> </w:t>
            </w:r>
            <w:r w:rsidRPr="001B777E">
              <w:rPr>
                <w:sz w:val="12"/>
                <w:szCs w:val="12"/>
              </w:rPr>
              <w:t>Ներկառուցված</w:t>
            </w:r>
            <w:r w:rsidRPr="001B777E">
              <w:rPr>
                <w:sz w:val="12"/>
                <w:szCs w:val="12"/>
                <w:lang w:val="ru-RU"/>
              </w:rPr>
              <w:t xml:space="preserve"> </w:t>
            </w:r>
            <w:r w:rsidRPr="001B777E">
              <w:rPr>
                <w:sz w:val="12"/>
                <w:szCs w:val="12"/>
              </w:rPr>
              <w:t>մասեր՝</w:t>
            </w:r>
            <w:r w:rsidRPr="001B777E">
              <w:rPr>
                <w:spacing w:val="40"/>
                <w:sz w:val="12"/>
                <w:szCs w:val="12"/>
                <w:lang w:val="ru-RU"/>
              </w:rPr>
              <w:t xml:space="preserve"> </w:t>
            </w:r>
            <w:r w:rsidRPr="001B777E">
              <w:rPr>
                <w:sz w:val="12"/>
                <w:szCs w:val="12"/>
              </w:rPr>
              <w:t>պատրաստված</w:t>
            </w:r>
            <w:r w:rsidRPr="001B777E">
              <w:rPr>
                <w:sz w:val="12"/>
                <w:szCs w:val="12"/>
                <w:lang w:val="ru-RU"/>
              </w:rPr>
              <w:t xml:space="preserve"> </w:t>
            </w:r>
            <w:r w:rsidRPr="001B777E">
              <w:rPr>
                <w:sz w:val="12"/>
                <w:szCs w:val="12"/>
              </w:rPr>
              <w:t>թիթեղից</w:t>
            </w:r>
            <w:r w:rsidRPr="001B777E">
              <w:rPr>
                <w:spacing w:val="40"/>
                <w:sz w:val="12"/>
                <w:szCs w:val="12"/>
                <w:lang w:val="ru-RU"/>
              </w:rPr>
              <w:t xml:space="preserve"> </w:t>
            </w:r>
            <w:r w:rsidRPr="001B777E">
              <w:rPr>
                <w:sz w:val="12"/>
                <w:szCs w:val="12"/>
              </w:rPr>
              <w:t>պողպատյա</w:t>
            </w:r>
            <w:r w:rsidRPr="001B777E">
              <w:rPr>
                <w:spacing w:val="40"/>
                <w:sz w:val="12"/>
                <w:szCs w:val="12"/>
                <w:lang w:val="ru-RU"/>
              </w:rPr>
              <w:t xml:space="preserve"> </w:t>
            </w:r>
            <w:r w:rsidRPr="001B777E">
              <w:rPr>
                <w:sz w:val="12"/>
                <w:szCs w:val="12"/>
              </w:rPr>
              <w:t>հաստությունը</w:t>
            </w:r>
            <w:r w:rsidRPr="001B777E">
              <w:rPr>
                <w:sz w:val="12"/>
                <w:szCs w:val="12"/>
                <w:lang w:val="ru-RU"/>
              </w:rPr>
              <w:t xml:space="preserve"> 10 </w:t>
            </w:r>
            <w:r w:rsidRPr="001B777E">
              <w:rPr>
                <w:sz w:val="12"/>
                <w:szCs w:val="12"/>
              </w:rPr>
              <w:t>մմ</w:t>
            </w:r>
            <w:r w:rsidRPr="001B777E">
              <w:rPr>
                <w:sz w:val="12"/>
                <w:szCs w:val="12"/>
                <w:lang w:val="ru-RU"/>
              </w:rPr>
              <w:t xml:space="preserve">, 10*20 </w:t>
            </w:r>
            <w:r w:rsidRPr="001B777E">
              <w:rPr>
                <w:sz w:val="12"/>
                <w:szCs w:val="12"/>
              </w:rPr>
              <w:t>սմ</w:t>
            </w:r>
            <w:r w:rsidRPr="001B777E">
              <w:rPr>
                <w:sz w:val="12"/>
                <w:szCs w:val="12"/>
                <w:lang w:val="ru-RU"/>
              </w:rPr>
              <w:t xml:space="preserve">, 30 </w:t>
            </w:r>
            <w:r w:rsidRPr="001B777E">
              <w:rPr>
                <w:sz w:val="12"/>
                <w:szCs w:val="12"/>
              </w:rPr>
              <w:t>հատ։</w:t>
            </w:r>
          </w:p>
        </w:tc>
        <w:tc>
          <w:tcPr>
            <w:tcW w:w="553" w:type="dxa"/>
          </w:tcPr>
          <w:p w14:paraId="68BBEE7C" w14:textId="77777777" w:rsidR="001B777E" w:rsidRPr="001B777E" w:rsidRDefault="001B777E" w:rsidP="001B777E">
            <w:pPr>
              <w:pStyle w:val="TableParagraph"/>
              <w:rPr>
                <w:sz w:val="12"/>
                <w:szCs w:val="12"/>
                <w:lang w:val="ru-RU"/>
              </w:rPr>
            </w:pPr>
          </w:p>
          <w:p w14:paraId="0CB9057C" w14:textId="77777777" w:rsidR="001B777E" w:rsidRPr="001B777E" w:rsidRDefault="001B777E" w:rsidP="001B777E">
            <w:pPr>
              <w:pStyle w:val="TableParagraph"/>
              <w:spacing w:before="116"/>
              <w:ind w:left="218"/>
              <w:rPr>
                <w:sz w:val="12"/>
                <w:szCs w:val="12"/>
              </w:rPr>
            </w:pPr>
            <w:r w:rsidRPr="001B777E">
              <w:rPr>
                <w:spacing w:val="-5"/>
                <w:sz w:val="12"/>
                <w:szCs w:val="12"/>
              </w:rPr>
              <w:t>тн</w:t>
            </w:r>
          </w:p>
        </w:tc>
        <w:tc>
          <w:tcPr>
            <w:tcW w:w="584" w:type="dxa"/>
          </w:tcPr>
          <w:p w14:paraId="311411E2" w14:textId="77777777" w:rsidR="001B777E" w:rsidRPr="001B777E" w:rsidRDefault="001B777E" w:rsidP="001B777E">
            <w:pPr>
              <w:pStyle w:val="TableParagraph"/>
              <w:rPr>
                <w:sz w:val="12"/>
                <w:szCs w:val="12"/>
              </w:rPr>
            </w:pPr>
          </w:p>
          <w:p w14:paraId="69FEC88A" w14:textId="77777777" w:rsidR="001B777E" w:rsidRPr="001B777E" w:rsidRDefault="001B777E" w:rsidP="001B777E">
            <w:pPr>
              <w:pStyle w:val="TableParagraph"/>
              <w:spacing w:before="116"/>
              <w:ind w:left="57" w:right="31"/>
              <w:jc w:val="center"/>
              <w:rPr>
                <w:sz w:val="12"/>
                <w:szCs w:val="12"/>
              </w:rPr>
            </w:pPr>
            <w:r w:rsidRPr="001B777E">
              <w:rPr>
                <w:spacing w:val="-2"/>
                <w:sz w:val="12"/>
                <w:szCs w:val="12"/>
              </w:rPr>
              <w:t>0,075</w:t>
            </w:r>
          </w:p>
        </w:tc>
        <w:tc>
          <w:tcPr>
            <w:tcW w:w="570" w:type="dxa"/>
          </w:tcPr>
          <w:p w14:paraId="6E60543C" w14:textId="77777777" w:rsidR="001B777E" w:rsidRPr="001B777E" w:rsidRDefault="001B777E" w:rsidP="001B777E">
            <w:pPr>
              <w:pStyle w:val="TableParagraph"/>
              <w:rPr>
                <w:sz w:val="12"/>
                <w:szCs w:val="12"/>
              </w:rPr>
            </w:pPr>
          </w:p>
          <w:p w14:paraId="008C768A" w14:textId="77777777" w:rsidR="001B777E" w:rsidRPr="001B777E" w:rsidRDefault="001B777E" w:rsidP="001B777E">
            <w:pPr>
              <w:pStyle w:val="TableParagraph"/>
              <w:spacing w:before="116"/>
              <w:ind w:left="84" w:right="60"/>
              <w:jc w:val="center"/>
              <w:rPr>
                <w:sz w:val="12"/>
                <w:szCs w:val="12"/>
              </w:rPr>
            </w:pPr>
            <w:r w:rsidRPr="001B777E">
              <w:rPr>
                <w:spacing w:val="-5"/>
                <w:sz w:val="12"/>
                <w:szCs w:val="12"/>
              </w:rPr>
              <w:t>124</w:t>
            </w:r>
          </w:p>
        </w:tc>
        <w:tc>
          <w:tcPr>
            <w:tcW w:w="584" w:type="dxa"/>
          </w:tcPr>
          <w:p w14:paraId="27AC3F9C" w14:textId="77777777" w:rsidR="001B777E" w:rsidRPr="001B777E" w:rsidRDefault="001B777E" w:rsidP="001B777E">
            <w:pPr>
              <w:pStyle w:val="TableParagraph"/>
              <w:rPr>
                <w:sz w:val="12"/>
                <w:szCs w:val="12"/>
              </w:rPr>
            </w:pPr>
          </w:p>
          <w:p w14:paraId="16111559" w14:textId="77777777" w:rsidR="001B777E" w:rsidRPr="001B777E" w:rsidRDefault="001B777E" w:rsidP="001B777E">
            <w:pPr>
              <w:pStyle w:val="TableParagraph"/>
              <w:spacing w:before="116"/>
              <w:ind w:left="71"/>
              <w:rPr>
                <w:sz w:val="12"/>
                <w:szCs w:val="12"/>
              </w:rPr>
            </w:pPr>
            <w:r w:rsidRPr="001B777E">
              <w:rPr>
                <w:spacing w:val="-2"/>
                <w:sz w:val="12"/>
                <w:szCs w:val="12"/>
              </w:rPr>
              <w:t>342,674</w:t>
            </w:r>
          </w:p>
        </w:tc>
        <w:tc>
          <w:tcPr>
            <w:tcW w:w="562" w:type="dxa"/>
          </w:tcPr>
          <w:p w14:paraId="286CB5DD" w14:textId="77777777" w:rsidR="001B777E" w:rsidRPr="001B777E" w:rsidRDefault="001B777E" w:rsidP="001B777E">
            <w:pPr>
              <w:pStyle w:val="TableParagraph"/>
              <w:rPr>
                <w:sz w:val="12"/>
                <w:szCs w:val="12"/>
              </w:rPr>
            </w:pPr>
          </w:p>
          <w:p w14:paraId="6D8995CB" w14:textId="77777777" w:rsidR="001B777E" w:rsidRPr="001B777E" w:rsidRDefault="001B777E" w:rsidP="001B777E">
            <w:pPr>
              <w:pStyle w:val="TableParagraph"/>
              <w:spacing w:before="116"/>
              <w:ind w:right="107"/>
              <w:jc w:val="right"/>
              <w:rPr>
                <w:sz w:val="12"/>
                <w:szCs w:val="12"/>
              </w:rPr>
            </w:pPr>
            <w:r w:rsidRPr="001B777E">
              <w:rPr>
                <w:spacing w:val="-2"/>
                <w:sz w:val="12"/>
                <w:szCs w:val="12"/>
              </w:rPr>
              <w:t>25,82</w:t>
            </w:r>
          </w:p>
        </w:tc>
        <w:tc>
          <w:tcPr>
            <w:tcW w:w="656" w:type="dxa"/>
          </w:tcPr>
          <w:p w14:paraId="52447F46" w14:textId="77777777" w:rsidR="001B777E" w:rsidRPr="001B777E" w:rsidRDefault="001B777E" w:rsidP="001B777E">
            <w:pPr>
              <w:pStyle w:val="TableParagraph"/>
              <w:rPr>
                <w:sz w:val="12"/>
                <w:szCs w:val="12"/>
              </w:rPr>
            </w:pPr>
          </w:p>
          <w:p w14:paraId="28D37FAA" w14:textId="77777777" w:rsidR="001B777E" w:rsidRPr="001B777E" w:rsidRDefault="001B777E" w:rsidP="001B777E">
            <w:pPr>
              <w:pStyle w:val="TableParagraph"/>
              <w:spacing w:before="116"/>
              <w:ind w:left="92" w:right="72"/>
              <w:jc w:val="center"/>
              <w:rPr>
                <w:sz w:val="12"/>
                <w:szCs w:val="12"/>
              </w:rPr>
            </w:pPr>
            <w:r w:rsidRPr="001B777E">
              <w:rPr>
                <w:spacing w:val="-5"/>
                <w:sz w:val="12"/>
                <w:szCs w:val="12"/>
              </w:rPr>
              <w:t>1,4</w:t>
            </w:r>
          </w:p>
        </w:tc>
        <w:tc>
          <w:tcPr>
            <w:tcW w:w="608" w:type="dxa"/>
          </w:tcPr>
          <w:p w14:paraId="54D5716D" w14:textId="77777777" w:rsidR="001B777E" w:rsidRPr="001B777E" w:rsidRDefault="001B777E" w:rsidP="001B777E">
            <w:pPr>
              <w:pStyle w:val="TableParagraph"/>
              <w:rPr>
                <w:sz w:val="12"/>
                <w:szCs w:val="12"/>
              </w:rPr>
            </w:pPr>
          </w:p>
          <w:p w14:paraId="1B6D462E" w14:textId="77777777" w:rsidR="001B777E" w:rsidRPr="001B777E" w:rsidRDefault="001B777E" w:rsidP="001B777E">
            <w:pPr>
              <w:pStyle w:val="TableParagraph"/>
              <w:spacing w:before="116"/>
              <w:ind w:right="130"/>
              <w:jc w:val="right"/>
              <w:rPr>
                <w:sz w:val="12"/>
                <w:szCs w:val="12"/>
              </w:rPr>
            </w:pPr>
            <w:r w:rsidRPr="001B777E">
              <w:rPr>
                <w:spacing w:val="-2"/>
                <w:sz w:val="12"/>
                <w:szCs w:val="12"/>
              </w:rPr>
              <w:t>4,275</w:t>
            </w:r>
          </w:p>
        </w:tc>
        <w:tc>
          <w:tcPr>
            <w:tcW w:w="648" w:type="dxa"/>
          </w:tcPr>
          <w:p w14:paraId="4A2A158C" w14:textId="77777777" w:rsidR="001B777E" w:rsidRPr="001B777E" w:rsidRDefault="001B777E" w:rsidP="001B777E">
            <w:pPr>
              <w:pStyle w:val="TableParagraph"/>
              <w:rPr>
                <w:sz w:val="12"/>
                <w:szCs w:val="12"/>
              </w:rPr>
            </w:pPr>
          </w:p>
          <w:p w14:paraId="4B897699" w14:textId="77777777" w:rsidR="001B777E" w:rsidRPr="001B777E" w:rsidRDefault="001B777E" w:rsidP="001B777E">
            <w:pPr>
              <w:pStyle w:val="TableParagraph"/>
              <w:spacing w:before="116"/>
              <w:ind w:right="185"/>
              <w:jc w:val="right"/>
              <w:rPr>
                <w:sz w:val="12"/>
                <w:szCs w:val="12"/>
              </w:rPr>
            </w:pPr>
            <w:r w:rsidRPr="001B777E">
              <w:rPr>
                <w:spacing w:val="-4"/>
                <w:sz w:val="12"/>
                <w:szCs w:val="12"/>
              </w:rPr>
              <w:t>0,32</w:t>
            </w:r>
          </w:p>
        </w:tc>
        <w:tc>
          <w:tcPr>
            <w:tcW w:w="2287" w:type="dxa"/>
          </w:tcPr>
          <w:p w14:paraId="7397A425" w14:textId="77777777" w:rsidR="001B777E" w:rsidRPr="001B777E" w:rsidRDefault="001B777E" w:rsidP="001B777E">
            <w:pPr>
              <w:pStyle w:val="TableParagraph"/>
              <w:rPr>
                <w:sz w:val="12"/>
                <w:szCs w:val="12"/>
              </w:rPr>
            </w:pPr>
          </w:p>
          <w:p w14:paraId="1B81141B" w14:textId="77777777" w:rsidR="001B777E" w:rsidRPr="001B777E" w:rsidRDefault="001B777E" w:rsidP="001B777E">
            <w:pPr>
              <w:pStyle w:val="TableParagraph"/>
              <w:spacing w:before="121"/>
              <w:ind w:left="23"/>
              <w:rPr>
                <w:sz w:val="12"/>
                <w:szCs w:val="12"/>
              </w:rPr>
            </w:pPr>
            <w:r w:rsidRPr="001B777E">
              <w:rPr>
                <w:sz w:val="12"/>
                <w:szCs w:val="12"/>
              </w:rPr>
              <w:t>Сталь</w:t>
            </w:r>
            <w:r w:rsidRPr="001B777E">
              <w:rPr>
                <w:spacing w:val="-6"/>
                <w:sz w:val="12"/>
                <w:szCs w:val="12"/>
              </w:rPr>
              <w:t xml:space="preserve"> </w:t>
            </w:r>
            <w:r w:rsidRPr="001B777E">
              <w:rPr>
                <w:sz w:val="12"/>
                <w:szCs w:val="12"/>
              </w:rPr>
              <w:t>листовая</w:t>
            </w:r>
            <w:r w:rsidRPr="001B777E">
              <w:rPr>
                <w:spacing w:val="-4"/>
                <w:sz w:val="12"/>
                <w:szCs w:val="12"/>
              </w:rPr>
              <w:t xml:space="preserve"> </w:t>
            </w:r>
            <w:r w:rsidRPr="001B777E">
              <w:rPr>
                <w:sz w:val="12"/>
                <w:szCs w:val="12"/>
              </w:rPr>
              <w:t>10мм</w:t>
            </w:r>
            <w:r w:rsidRPr="001B777E">
              <w:rPr>
                <w:spacing w:val="-4"/>
                <w:sz w:val="12"/>
                <w:szCs w:val="12"/>
              </w:rPr>
              <w:t xml:space="preserve"> </w:t>
            </w:r>
            <w:r w:rsidRPr="001B777E">
              <w:rPr>
                <w:spacing w:val="-2"/>
                <w:sz w:val="12"/>
                <w:szCs w:val="12"/>
              </w:rPr>
              <w:t>толщ.</w:t>
            </w:r>
          </w:p>
        </w:tc>
        <w:tc>
          <w:tcPr>
            <w:tcW w:w="418" w:type="dxa"/>
          </w:tcPr>
          <w:p w14:paraId="41ED229B" w14:textId="77777777" w:rsidR="001B777E" w:rsidRPr="001B777E" w:rsidRDefault="001B777E" w:rsidP="001B777E">
            <w:pPr>
              <w:pStyle w:val="TableParagraph"/>
              <w:rPr>
                <w:sz w:val="12"/>
                <w:szCs w:val="12"/>
              </w:rPr>
            </w:pPr>
          </w:p>
          <w:p w14:paraId="41556322" w14:textId="77777777" w:rsidR="001B777E" w:rsidRPr="001B777E" w:rsidRDefault="001B777E" w:rsidP="001B777E">
            <w:pPr>
              <w:pStyle w:val="TableParagraph"/>
              <w:spacing w:before="116"/>
              <w:ind w:left="25" w:right="7"/>
              <w:jc w:val="center"/>
              <w:rPr>
                <w:sz w:val="12"/>
                <w:szCs w:val="12"/>
              </w:rPr>
            </w:pPr>
            <w:r w:rsidRPr="001B777E">
              <w:rPr>
                <w:spacing w:val="-5"/>
                <w:sz w:val="12"/>
                <w:szCs w:val="12"/>
              </w:rPr>
              <w:t>тн</w:t>
            </w:r>
          </w:p>
        </w:tc>
        <w:tc>
          <w:tcPr>
            <w:tcW w:w="561" w:type="dxa"/>
          </w:tcPr>
          <w:p w14:paraId="03C8EC7E" w14:textId="77777777" w:rsidR="001B777E" w:rsidRPr="001B777E" w:rsidRDefault="001B777E" w:rsidP="001B777E">
            <w:pPr>
              <w:pStyle w:val="TableParagraph"/>
              <w:rPr>
                <w:sz w:val="12"/>
                <w:szCs w:val="12"/>
              </w:rPr>
            </w:pPr>
          </w:p>
          <w:p w14:paraId="4E2548C8" w14:textId="77777777" w:rsidR="001B777E" w:rsidRPr="001B777E" w:rsidRDefault="001B777E" w:rsidP="001B777E">
            <w:pPr>
              <w:pStyle w:val="TableParagraph"/>
              <w:spacing w:before="116"/>
              <w:ind w:left="17"/>
              <w:jc w:val="center"/>
              <w:rPr>
                <w:sz w:val="12"/>
                <w:szCs w:val="12"/>
              </w:rPr>
            </w:pPr>
            <w:r w:rsidRPr="001B777E">
              <w:rPr>
                <w:w w:val="99"/>
                <w:sz w:val="12"/>
                <w:szCs w:val="12"/>
              </w:rPr>
              <w:t>1</w:t>
            </w:r>
          </w:p>
        </w:tc>
        <w:tc>
          <w:tcPr>
            <w:tcW w:w="568" w:type="dxa"/>
          </w:tcPr>
          <w:p w14:paraId="0766048A" w14:textId="77777777" w:rsidR="001B777E" w:rsidRPr="001B777E" w:rsidRDefault="001B777E" w:rsidP="001B777E">
            <w:pPr>
              <w:pStyle w:val="TableParagraph"/>
              <w:rPr>
                <w:sz w:val="12"/>
                <w:szCs w:val="12"/>
              </w:rPr>
            </w:pPr>
          </w:p>
          <w:p w14:paraId="6FC8DA7A" w14:textId="77777777" w:rsidR="001B777E" w:rsidRPr="001B777E" w:rsidRDefault="001B777E" w:rsidP="001B777E">
            <w:pPr>
              <w:pStyle w:val="TableParagraph"/>
              <w:spacing w:before="1"/>
              <w:rPr>
                <w:sz w:val="12"/>
                <w:szCs w:val="12"/>
              </w:rPr>
            </w:pPr>
          </w:p>
          <w:p w14:paraId="07726AF1" w14:textId="77777777" w:rsidR="001B777E" w:rsidRPr="001B777E" w:rsidRDefault="001B777E" w:rsidP="001B777E">
            <w:pPr>
              <w:pStyle w:val="TableParagraph"/>
              <w:ind w:left="38" w:right="17"/>
              <w:jc w:val="center"/>
              <w:rPr>
                <w:sz w:val="12"/>
                <w:szCs w:val="12"/>
              </w:rPr>
            </w:pPr>
            <w:r w:rsidRPr="001B777E">
              <w:rPr>
                <w:spacing w:val="-5"/>
                <w:sz w:val="12"/>
                <w:szCs w:val="12"/>
              </w:rPr>
              <w:t>380</w:t>
            </w:r>
          </w:p>
        </w:tc>
        <w:tc>
          <w:tcPr>
            <w:tcW w:w="513" w:type="dxa"/>
          </w:tcPr>
          <w:p w14:paraId="4B7D5353" w14:textId="77777777" w:rsidR="001B777E" w:rsidRPr="001B777E" w:rsidRDefault="001B777E" w:rsidP="001B777E">
            <w:pPr>
              <w:pStyle w:val="TableParagraph"/>
              <w:rPr>
                <w:sz w:val="12"/>
                <w:szCs w:val="12"/>
              </w:rPr>
            </w:pPr>
          </w:p>
          <w:p w14:paraId="21F284B3" w14:textId="77777777" w:rsidR="001B777E" w:rsidRPr="001B777E" w:rsidRDefault="001B777E" w:rsidP="001B777E">
            <w:pPr>
              <w:pStyle w:val="TableParagraph"/>
              <w:spacing w:before="116"/>
              <w:ind w:left="56" w:right="34"/>
              <w:jc w:val="center"/>
              <w:rPr>
                <w:sz w:val="12"/>
                <w:szCs w:val="12"/>
              </w:rPr>
            </w:pPr>
            <w:r w:rsidRPr="001B777E">
              <w:rPr>
                <w:spacing w:val="-2"/>
                <w:sz w:val="12"/>
                <w:szCs w:val="12"/>
              </w:rPr>
              <w:t>432,01</w:t>
            </w:r>
          </w:p>
        </w:tc>
        <w:tc>
          <w:tcPr>
            <w:tcW w:w="647" w:type="dxa"/>
          </w:tcPr>
          <w:p w14:paraId="6FD98FEE" w14:textId="77777777" w:rsidR="001B777E" w:rsidRPr="001B777E" w:rsidRDefault="001B777E" w:rsidP="001B777E">
            <w:pPr>
              <w:pStyle w:val="TableParagraph"/>
              <w:rPr>
                <w:sz w:val="12"/>
                <w:szCs w:val="12"/>
              </w:rPr>
            </w:pPr>
          </w:p>
          <w:p w14:paraId="0873938D" w14:textId="77777777" w:rsidR="001B777E" w:rsidRPr="001B777E" w:rsidRDefault="001B777E" w:rsidP="001B777E">
            <w:pPr>
              <w:pStyle w:val="TableParagraph"/>
              <w:spacing w:before="116"/>
              <w:ind w:left="89" w:right="67"/>
              <w:jc w:val="center"/>
              <w:rPr>
                <w:sz w:val="12"/>
                <w:szCs w:val="12"/>
              </w:rPr>
            </w:pPr>
            <w:r w:rsidRPr="001B777E">
              <w:rPr>
                <w:spacing w:val="-2"/>
                <w:sz w:val="12"/>
                <w:szCs w:val="12"/>
              </w:rPr>
              <w:t>32,56</w:t>
            </w:r>
          </w:p>
        </w:tc>
        <w:tc>
          <w:tcPr>
            <w:tcW w:w="520" w:type="dxa"/>
          </w:tcPr>
          <w:p w14:paraId="54F045E3" w14:textId="77777777" w:rsidR="001B777E" w:rsidRPr="001B777E" w:rsidRDefault="001B777E" w:rsidP="001B777E">
            <w:pPr>
              <w:pStyle w:val="TableParagraph"/>
              <w:rPr>
                <w:sz w:val="12"/>
                <w:szCs w:val="12"/>
              </w:rPr>
            </w:pPr>
          </w:p>
          <w:p w14:paraId="20B6021D" w14:textId="77777777" w:rsidR="001B777E" w:rsidRPr="001B777E" w:rsidRDefault="001B777E" w:rsidP="001B777E">
            <w:pPr>
              <w:pStyle w:val="TableParagraph"/>
              <w:spacing w:before="1"/>
              <w:rPr>
                <w:sz w:val="12"/>
                <w:szCs w:val="12"/>
              </w:rPr>
            </w:pPr>
          </w:p>
          <w:p w14:paraId="017BD48D" w14:textId="77777777" w:rsidR="001B777E" w:rsidRPr="001B777E" w:rsidRDefault="001B777E" w:rsidP="001B777E">
            <w:pPr>
              <w:pStyle w:val="TableParagraph"/>
              <w:ind w:left="60" w:right="37"/>
              <w:jc w:val="center"/>
              <w:rPr>
                <w:sz w:val="12"/>
                <w:szCs w:val="12"/>
              </w:rPr>
            </w:pPr>
            <w:r w:rsidRPr="001B777E">
              <w:rPr>
                <w:spacing w:val="-2"/>
                <w:sz w:val="12"/>
                <w:szCs w:val="12"/>
              </w:rPr>
              <w:t>778,96</w:t>
            </w:r>
          </w:p>
        </w:tc>
        <w:tc>
          <w:tcPr>
            <w:tcW w:w="734" w:type="dxa"/>
          </w:tcPr>
          <w:p w14:paraId="0695D9AD" w14:textId="77777777" w:rsidR="001B777E" w:rsidRPr="001B777E" w:rsidRDefault="001B777E" w:rsidP="001B777E">
            <w:pPr>
              <w:pStyle w:val="TableParagraph"/>
              <w:rPr>
                <w:sz w:val="12"/>
                <w:szCs w:val="12"/>
              </w:rPr>
            </w:pPr>
          </w:p>
          <w:p w14:paraId="3DCC7B05" w14:textId="77777777" w:rsidR="001B777E" w:rsidRPr="001B777E" w:rsidRDefault="001B777E" w:rsidP="001B777E">
            <w:pPr>
              <w:pStyle w:val="TableParagraph"/>
              <w:spacing w:before="1"/>
              <w:rPr>
                <w:sz w:val="12"/>
                <w:szCs w:val="12"/>
              </w:rPr>
            </w:pPr>
          </w:p>
          <w:p w14:paraId="6898447D" w14:textId="77777777" w:rsidR="001B777E" w:rsidRPr="001B777E" w:rsidRDefault="001B777E" w:rsidP="001B777E">
            <w:pPr>
              <w:pStyle w:val="TableParagraph"/>
              <w:ind w:left="166" w:right="139"/>
              <w:jc w:val="center"/>
              <w:rPr>
                <w:sz w:val="12"/>
                <w:szCs w:val="12"/>
              </w:rPr>
            </w:pPr>
            <w:r w:rsidRPr="001B777E">
              <w:rPr>
                <w:spacing w:val="-2"/>
                <w:sz w:val="12"/>
                <w:szCs w:val="12"/>
              </w:rPr>
              <w:t>58,702</w:t>
            </w:r>
          </w:p>
        </w:tc>
      </w:tr>
      <w:tr w:rsidR="001B777E" w:rsidRPr="001B777E" w14:paraId="340E197D" w14:textId="77777777" w:rsidTr="001B777E">
        <w:trPr>
          <w:trHeight w:val="457"/>
        </w:trPr>
        <w:tc>
          <w:tcPr>
            <w:tcW w:w="519" w:type="dxa"/>
          </w:tcPr>
          <w:p w14:paraId="713A2B30" w14:textId="77777777" w:rsidR="001B777E" w:rsidRPr="001B777E" w:rsidRDefault="001B777E" w:rsidP="001B777E">
            <w:pPr>
              <w:pStyle w:val="TableParagraph"/>
              <w:rPr>
                <w:sz w:val="12"/>
                <w:szCs w:val="12"/>
              </w:rPr>
            </w:pPr>
          </w:p>
          <w:p w14:paraId="5F97BFB4" w14:textId="77777777" w:rsidR="001B777E" w:rsidRPr="001B777E" w:rsidRDefault="001B777E" w:rsidP="001B777E">
            <w:pPr>
              <w:pStyle w:val="TableParagraph"/>
              <w:spacing w:before="2"/>
              <w:rPr>
                <w:sz w:val="12"/>
                <w:szCs w:val="12"/>
              </w:rPr>
            </w:pPr>
          </w:p>
          <w:p w14:paraId="5BA2528D" w14:textId="77777777" w:rsidR="001B777E" w:rsidRPr="001B777E" w:rsidRDefault="001B777E" w:rsidP="001B777E">
            <w:pPr>
              <w:pStyle w:val="TableParagraph"/>
              <w:ind w:left="49" w:right="23"/>
              <w:jc w:val="center"/>
              <w:rPr>
                <w:sz w:val="12"/>
                <w:szCs w:val="12"/>
              </w:rPr>
            </w:pPr>
            <w:r w:rsidRPr="001B777E">
              <w:rPr>
                <w:spacing w:val="-5"/>
                <w:sz w:val="12"/>
                <w:szCs w:val="12"/>
              </w:rPr>
              <w:t>75</w:t>
            </w:r>
          </w:p>
        </w:tc>
        <w:tc>
          <w:tcPr>
            <w:tcW w:w="742" w:type="dxa"/>
          </w:tcPr>
          <w:p w14:paraId="7D45D638" w14:textId="77777777" w:rsidR="001B777E" w:rsidRPr="001B777E" w:rsidRDefault="001B777E" w:rsidP="001B777E">
            <w:pPr>
              <w:pStyle w:val="TableParagraph"/>
              <w:rPr>
                <w:sz w:val="12"/>
                <w:szCs w:val="12"/>
              </w:rPr>
            </w:pPr>
          </w:p>
          <w:p w14:paraId="7B380ADE" w14:textId="77777777" w:rsidR="001B777E" w:rsidRPr="001B777E" w:rsidRDefault="001B777E" w:rsidP="001B777E">
            <w:pPr>
              <w:pStyle w:val="TableParagraph"/>
              <w:spacing w:before="2"/>
              <w:rPr>
                <w:sz w:val="12"/>
                <w:szCs w:val="12"/>
              </w:rPr>
            </w:pPr>
          </w:p>
          <w:p w14:paraId="3005CF79" w14:textId="77777777" w:rsidR="001B777E" w:rsidRPr="001B777E" w:rsidRDefault="001B777E" w:rsidP="001B777E">
            <w:pPr>
              <w:pStyle w:val="TableParagraph"/>
              <w:ind w:left="39" w:right="11"/>
              <w:jc w:val="center"/>
              <w:rPr>
                <w:sz w:val="12"/>
                <w:szCs w:val="12"/>
              </w:rPr>
            </w:pPr>
            <w:r w:rsidRPr="001B777E">
              <w:rPr>
                <w:w w:val="95"/>
                <w:sz w:val="12"/>
                <w:szCs w:val="12"/>
              </w:rPr>
              <w:t>26-</w:t>
            </w:r>
            <w:r w:rsidRPr="001B777E">
              <w:rPr>
                <w:spacing w:val="-5"/>
                <w:sz w:val="12"/>
                <w:szCs w:val="12"/>
              </w:rPr>
              <w:t>31</w:t>
            </w:r>
          </w:p>
        </w:tc>
        <w:tc>
          <w:tcPr>
            <w:tcW w:w="3233" w:type="dxa"/>
          </w:tcPr>
          <w:p w14:paraId="69F5334A" w14:textId="77777777" w:rsidR="001B777E" w:rsidRPr="001B777E" w:rsidRDefault="001B777E" w:rsidP="001B777E">
            <w:pPr>
              <w:pStyle w:val="TableParagraph"/>
              <w:spacing w:before="4"/>
              <w:rPr>
                <w:sz w:val="12"/>
                <w:szCs w:val="12"/>
              </w:rPr>
            </w:pPr>
          </w:p>
          <w:p w14:paraId="7EBD9205" w14:textId="77777777" w:rsidR="001B777E" w:rsidRPr="001B777E" w:rsidRDefault="001B777E" w:rsidP="001B777E">
            <w:pPr>
              <w:pStyle w:val="TableParagraph"/>
              <w:spacing w:line="261" w:lineRule="auto"/>
              <w:ind w:left="28" w:right="72"/>
              <w:rPr>
                <w:sz w:val="12"/>
                <w:szCs w:val="12"/>
              </w:rPr>
            </w:pPr>
            <w:r w:rsidRPr="001B777E">
              <w:rPr>
                <w:sz w:val="12"/>
                <w:szCs w:val="12"/>
              </w:rPr>
              <w:t>Закладные</w:t>
            </w:r>
            <w:r w:rsidRPr="001B777E">
              <w:rPr>
                <w:spacing w:val="40"/>
                <w:sz w:val="12"/>
                <w:szCs w:val="12"/>
              </w:rPr>
              <w:t xml:space="preserve"> </w:t>
            </w:r>
            <w:r w:rsidRPr="001B777E">
              <w:rPr>
                <w:sz w:val="12"/>
                <w:szCs w:val="12"/>
              </w:rPr>
              <w:t>детали из арматуры Ø=14մմ</w:t>
            </w:r>
            <w:r w:rsidRPr="001B777E">
              <w:rPr>
                <w:spacing w:val="38"/>
                <w:sz w:val="12"/>
                <w:szCs w:val="12"/>
              </w:rPr>
              <w:t xml:space="preserve"> </w:t>
            </w:r>
            <w:r w:rsidRPr="001B777E">
              <w:rPr>
                <w:sz w:val="12"/>
                <w:szCs w:val="12"/>
              </w:rPr>
              <w:t>L=20см</w:t>
            </w:r>
            <w:r w:rsidRPr="001B777E">
              <w:rPr>
                <w:spacing w:val="40"/>
                <w:sz w:val="12"/>
                <w:szCs w:val="12"/>
              </w:rPr>
              <w:t xml:space="preserve"> </w:t>
            </w:r>
            <w:r w:rsidRPr="001B777E">
              <w:rPr>
                <w:sz w:val="12"/>
                <w:szCs w:val="12"/>
              </w:rPr>
              <w:t>Ներկառուցված</w:t>
            </w:r>
            <w:r w:rsidRPr="001B777E">
              <w:rPr>
                <w:spacing w:val="-9"/>
                <w:sz w:val="12"/>
                <w:szCs w:val="12"/>
              </w:rPr>
              <w:t xml:space="preserve"> </w:t>
            </w:r>
            <w:r w:rsidRPr="001B777E">
              <w:rPr>
                <w:sz w:val="12"/>
                <w:szCs w:val="12"/>
              </w:rPr>
              <w:t>մասեր՝</w:t>
            </w:r>
            <w:r w:rsidRPr="001B777E">
              <w:rPr>
                <w:spacing w:val="-9"/>
                <w:sz w:val="12"/>
                <w:szCs w:val="12"/>
              </w:rPr>
              <w:t xml:space="preserve"> </w:t>
            </w:r>
            <w:r w:rsidRPr="001B777E">
              <w:rPr>
                <w:sz w:val="12"/>
                <w:szCs w:val="12"/>
              </w:rPr>
              <w:t>պատրաստված</w:t>
            </w:r>
            <w:r w:rsidRPr="001B777E">
              <w:rPr>
                <w:spacing w:val="-9"/>
                <w:sz w:val="12"/>
                <w:szCs w:val="12"/>
              </w:rPr>
              <w:t xml:space="preserve"> </w:t>
            </w:r>
            <w:r w:rsidRPr="001B777E">
              <w:rPr>
                <w:sz w:val="12"/>
                <w:szCs w:val="12"/>
              </w:rPr>
              <w:t>ամրանից</w:t>
            </w:r>
            <w:r w:rsidRPr="001B777E">
              <w:rPr>
                <w:spacing w:val="40"/>
                <w:sz w:val="12"/>
                <w:szCs w:val="12"/>
              </w:rPr>
              <w:t xml:space="preserve"> </w:t>
            </w:r>
            <w:r w:rsidRPr="001B777E">
              <w:rPr>
                <w:sz w:val="12"/>
                <w:szCs w:val="12"/>
              </w:rPr>
              <w:t>Ø=14մմ</w:t>
            </w:r>
            <w:r w:rsidRPr="001B777E">
              <w:rPr>
                <w:spacing w:val="-4"/>
                <w:sz w:val="12"/>
                <w:szCs w:val="12"/>
              </w:rPr>
              <w:t xml:space="preserve"> </w:t>
            </w:r>
            <w:r w:rsidRPr="001B777E">
              <w:rPr>
                <w:sz w:val="12"/>
                <w:szCs w:val="12"/>
              </w:rPr>
              <w:t>L=20սմ</w:t>
            </w:r>
          </w:p>
        </w:tc>
        <w:tc>
          <w:tcPr>
            <w:tcW w:w="553" w:type="dxa"/>
          </w:tcPr>
          <w:p w14:paraId="4997B87C" w14:textId="77777777" w:rsidR="001B777E" w:rsidRPr="001B777E" w:rsidRDefault="001B777E" w:rsidP="001B777E">
            <w:pPr>
              <w:pStyle w:val="TableParagraph"/>
              <w:rPr>
                <w:sz w:val="12"/>
                <w:szCs w:val="12"/>
              </w:rPr>
            </w:pPr>
          </w:p>
          <w:p w14:paraId="5C8D51D3" w14:textId="77777777" w:rsidR="001B777E" w:rsidRPr="001B777E" w:rsidRDefault="001B777E" w:rsidP="001B777E">
            <w:pPr>
              <w:pStyle w:val="TableParagraph"/>
              <w:spacing w:before="2"/>
              <w:rPr>
                <w:sz w:val="12"/>
                <w:szCs w:val="12"/>
              </w:rPr>
            </w:pPr>
          </w:p>
          <w:p w14:paraId="3488F142" w14:textId="77777777" w:rsidR="001B777E" w:rsidRPr="001B777E" w:rsidRDefault="001B777E" w:rsidP="001B777E">
            <w:pPr>
              <w:pStyle w:val="TableParagraph"/>
              <w:ind w:left="218"/>
              <w:rPr>
                <w:sz w:val="12"/>
                <w:szCs w:val="12"/>
              </w:rPr>
            </w:pPr>
            <w:r w:rsidRPr="001B777E">
              <w:rPr>
                <w:spacing w:val="-5"/>
                <w:sz w:val="12"/>
                <w:szCs w:val="12"/>
              </w:rPr>
              <w:t>тн</w:t>
            </w:r>
          </w:p>
        </w:tc>
        <w:tc>
          <w:tcPr>
            <w:tcW w:w="584" w:type="dxa"/>
          </w:tcPr>
          <w:p w14:paraId="049C3025" w14:textId="77777777" w:rsidR="001B777E" w:rsidRPr="001B777E" w:rsidRDefault="001B777E" w:rsidP="001B777E">
            <w:pPr>
              <w:pStyle w:val="TableParagraph"/>
              <w:rPr>
                <w:sz w:val="12"/>
                <w:szCs w:val="12"/>
              </w:rPr>
            </w:pPr>
          </w:p>
          <w:p w14:paraId="76EFB3A2" w14:textId="77777777" w:rsidR="001B777E" w:rsidRPr="001B777E" w:rsidRDefault="001B777E" w:rsidP="001B777E">
            <w:pPr>
              <w:pStyle w:val="TableParagraph"/>
              <w:spacing w:before="2"/>
              <w:rPr>
                <w:sz w:val="12"/>
                <w:szCs w:val="12"/>
              </w:rPr>
            </w:pPr>
          </w:p>
          <w:p w14:paraId="64CB56E5" w14:textId="77777777" w:rsidR="001B777E" w:rsidRPr="001B777E" w:rsidRDefault="001B777E" w:rsidP="001B777E">
            <w:pPr>
              <w:pStyle w:val="TableParagraph"/>
              <w:ind w:left="57" w:right="33"/>
              <w:jc w:val="center"/>
              <w:rPr>
                <w:sz w:val="12"/>
                <w:szCs w:val="12"/>
              </w:rPr>
            </w:pPr>
            <w:r w:rsidRPr="001B777E">
              <w:rPr>
                <w:spacing w:val="-4"/>
                <w:sz w:val="12"/>
                <w:szCs w:val="12"/>
              </w:rPr>
              <w:t>0,03</w:t>
            </w:r>
          </w:p>
        </w:tc>
        <w:tc>
          <w:tcPr>
            <w:tcW w:w="570" w:type="dxa"/>
          </w:tcPr>
          <w:p w14:paraId="67D17192" w14:textId="77777777" w:rsidR="001B777E" w:rsidRPr="001B777E" w:rsidRDefault="001B777E" w:rsidP="001B777E">
            <w:pPr>
              <w:pStyle w:val="TableParagraph"/>
              <w:rPr>
                <w:sz w:val="12"/>
                <w:szCs w:val="12"/>
              </w:rPr>
            </w:pPr>
          </w:p>
          <w:p w14:paraId="68FEDAD5" w14:textId="77777777" w:rsidR="001B777E" w:rsidRPr="001B777E" w:rsidRDefault="001B777E" w:rsidP="001B777E">
            <w:pPr>
              <w:pStyle w:val="TableParagraph"/>
              <w:spacing w:before="2"/>
              <w:rPr>
                <w:sz w:val="12"/>
                <w:szCs w:val="12"/>
              </w:rPr>
            </w:pPr>
          </w:p>
          <w:p w14:paraId="141E13B2" w14:textId="77777777" w:rsidR="001B777E" w:rsidRPr="001B777E" w:rsidRDefault="001B777E" w:rsidP="001B777E">
            <w:pPr>
              <w:pStyle w:val="TableParagraph"/>
              <w:ind w:left="84" w:right="60"/>
              <w:jc w:val="center"/>
              <w:rPr>
                <w:sz w:val="12"/>
                <w:szCs w:val="12"/>
              </w:rPr>
            </w:pPr>
            <w:r w:rsidRPr="001B777E">
              <w:rPr>
                <w:spacing w:val="-5"/>
                <w:sz w:val="12"/>
                <w:szCs w:val="12"/>
              </w:rPr>
              <w:t>124</w:t>
            </w:r>
          </w:p>
        </w:tc>
        <w:tc>
          <w:tcPr>
            <w:tcW w:w="584" w:type="dxa"/>
          </w:tcPr>
          <w:p w14:paraId="60E63FDF" w14:textId="77777777" w:rsidR="001B777E" w:rsidRPr="001B777E" w:rsidRDefault="001B777E" w:rsidP="001B777E">
            <w:pPr>
              <w:pStyle w:val="TableParagraph"/>
              <w:rPr>
                <w:sz w:val="12"/>
                <w:szCs w:val="12"/>
              </w:rPr>
            </w:pPr>
          </w:p>
          <w:p w14:paraId="7C2D2E4B" w14:textId="77777777" w:rsidR="001B777E" w:rsidRPr="001B777E" w:rsidRDefault="001B777E" w:rsidP="001B777E">
            <w:pPr>
              <w:pStyle w:val="TableParagraph"/>
              <w:spacing w:before="2"/>
              <w:rPr>
                <w:sz w:val="12"/>
                <w:szCs w:val="12"/>
              </w:rPr>
            </w:pPr>
          </w:p>
          <w:p w14:paraId="6C55DCBE" w14:textId="77777777" w:rsidR="001B777E" w:rsidRPr="001B777E" w:rsidRDefault="001B777E" w:rsidP="001B777E">
            <w:pPr>
              <w:pStyle w:val="TableParagraph"/>
              <w:ind w:left="71"/>
              <w:rPr>
                <w:sz w:val="12"/>
                <w:szCs w:val="12"/>
              </w:rPr>
            </w:pPr>
            <w:r w:rsidRPr="001B777E">
              <w:rPr>
                <w:spacing w:val="-2"/>
                <w:sz w:val="12"/>
                <w:szCs w:val="12"/>
              </w:rPr>
              <w:t>342,674</w:t>
            </w:r>
          </w:p>
        </w:tc>
        <w:tc>
          <w:tcPr>
            <w:tcW w:w="562" w:type="dxa"/>
          </w:tcPr>
          <w:p w14:paraId="35025BA3" w14:textId="77777777" w:rsidR="001B777E" w:rsidRPr="001B777E" w:rsidRDefault="001B777E" w:rsidP="001B777E">
            <w:pPr>
              <w:pStyle w:val="TableParagraph"/>
              <w:rPr>
                <w:sz w:val="12"/>
                <w:szCs w:val="12"/>
              </w:rPr>
            </w:pPr>
          </w:p>
          <w:p w14:paraId="3682445F" w14:textId="77777777" w:rsidR="001B777E" w:rsidRPr="001B777E" w:rsidRDefault="001B777E" w:rsidP="001B777E">
            <w:pPr>
              <w:pStyle w:val="TableParagraph"/>
              <w:spacing w:before="2"/>
              <w:rPr>
                <w:sz w:val="12"/>
                <w:szCs w:val="12"/>
              </w:rPr>
            </w:pPr>
          </w:p>
          <w:p w14:paraId="3E85C747" w14:textId="77777777" w:rsidR="001B777E" w:rsidRPr="001B777E" w:rsidRDefault="001B777E" w:rsidP="001B777E">
            <w:pPr>
              <w:pStyle w:val="TableParagraph"/>
              <w:ind w:right="107"/>
              <w:jc w:val="right"/>
              <w:rPr>
                <w:sz w:val="12"/>
                <w:szCs w:val="12"/>
              </w:rPr>
            </w:pPr>
            <w:r w:rsidRPr="001B777E">
              <w:rPr>
                <w:spacing w:val="-2"/>
                <w:sz w:val="12"/>
                <w:szCs w:val="12"/>
              </w:rPr>
              <w:t>10,28</w:t>
            </w:r>
          </w:p>
        </w:tc>
        <w:tc>
          <w:tcPr>
            <w:tcW w:w="656" w:type="dxa"/>
          </w:tcPr>
          <w:p w14:paraId="2D3AD5AC" w14:textId="77777777" w:rsidR="001B777E" w:rsidRPr="001B777E" w:rsidRDefault="001B777E" w:rsidP="001B777E">
            <w:pPr>
              <w:pStyle w:val="TableParagraph"/>
              <w:rPr>
                <w:sz w:val="12"/>
                <w:szCs w:val="12"/>
              </w:rPr>
            </w:pPr>
          </w:p>
          <w:p w14:paraId="4523EA05" w14:textId="77777777" w:rsidR="001B777E" w:rsidRPr="001B777E" w:rsidRDefault="001B777E" w:rsidP="001B777E">
            <w:pPr>
              <w:pStyle w:val="TableParagraph"/>
              <w:spacing w:before="2"/>
              <w:rPr>
                <w:sz w:val="12"/>
                <w:szCs w:val="12"/>
              </w:rPr>
            </w:pPr>
          </w:p>
          <w:p w14:paraId="0DD5A70C" w14:textId="77777777" w:rsidR="001B777E" w:rsidRPr="001B777E" w:rsidRDefault="001B777E" w:rsidP="001B777E">
            <w:pPr>
              <w:pStyle w:val="TableParagraph"/>
              <w:ind w:left="92" w:right="72"/>
              <w:jc w:val="center"/>
              <w:rPr>
                <w:sz w:val="12"/>
                <w:szCs w:val="12"/>
              </w:rPr>
            </w:pPr>
            <w:r w:rsidRPr="001B777E">
              <w:rPr>
                <w:spacing w:val="-5"/>
                <w:sz w:val="12"/>
                <w:szCs w:val="12"/>
              </w:rPr>
              <w:t>1,4</w:t>
            </w:r>
          </w:p>
        </w:tc>
        <w:tc>
          <w:tcPr>
            <w:tcW w:w="608" w:type="dxa"/>
          </w:tcPr>
          <w:p w14:paraId="58763A0B" w14:textId="77777777" w:rsidR="001B777E" w:rsidRPr="001B777E" w:rsidRDefault="001B777E" w:rsidP="001B777E">
            <w:pPr>
              <w:pStyle w:val="TableParagraph"/>
              <w:rPr>
                <w:sz w:val="12"/>
                <w:szCs w:val="12"/>
              </w:rPr>
            </w:pPr>
          </w:p>
          <w:p w14:paraId="4A9DAB29" w14:textId="77777777" w:rsidR="001B777E" w:rsidRPr="001B777E" w:rsidRDefault="001B777E" w:rsidP="001B777E">
            <w:pPr>
              <w:pStyle w:val="TableParagraph"/>
              <w:spacing w:before="2"/>
              <w:rPr>
                <w:sz w:val="12"/>
                <w:szCs w:val="12"/>
              </w:rPr>
            </w:pPr>
          </w:p>
          <w:p w14:paraId="1DBC24B4" w14:textId="77777777" w:rsidR="001B777E" w:rsidRPr="001B777E" w:rsidRDefault="001B777E" w:rsidP="001B777E">
            <w:pPr>
              <w:pStyle w:val="TableParagraph"/>
              <w:ind w:right="130"/>
              <w:jc w:val="right"/>
              <w:rPr>
                <w:sz w:val="12"/>
                <w:szCs w:val="12"/>
              </w:rPr>
            </w:pPr>
            <w:r w:rsidRPr="001B777E">
              <w:rPr>
                <w:spacing w:val="-2"/>
                <w:sz w:val="12"/>
                <w:szCs w:val="12"/>
              </w:rPr>
              <w:t>4,275</w:t>
            </w:r>
          </w:p>
        </w:tc>
        <w:tc>
          <w:tcPr>
            <w:tcW w:w="648" w:type="dxa"/>
          </w:tcPr>
          <w:p w14:paraId="55D8DAF1" w14:textId="77777777" w:rsidR="001B777E" w:rsidRPr="001B777E" w:rsidRDefault="001B777E" w:rsidP="001B777E">
            <w:pPr>
              <w:pStyle w:val="TableParagraph"/>
              <w:rPr>
                <w:sz w:val="12"/>
                <w:szCs w:val="12"/>
              </w:rPr>
            </w:pPr>
          </w:p>
          <w:p w14:paraId="7B542950" w14:textId="77777777" w:rsidR="001B777E" w:rsidRPr="001B777E" w:rsidRDefault="001B777E" w:rsidP="001B777E">
            <w:pPr>
              <w:pStyle w:val="TableParagraph"/>
              <w:spacing w:before="2"/>
              <w:rPr>
                <w:sz w:val="12"/>
                <w:szCs w:val="12"/>
              </w:rPr>
            </w:pPr>
          </w:p>
          <w:p w14:paraId="66C1D321" w14:textId="77777777" w:rsidR="001B777E" w:rsidRPr="001B777E" w:rsidRDefault="001B777E" w:rsidP="001B777E">
            <w:pPr>
              <w:pStyle w:val="TableParagraph"/>
              <w:ind w:right="185"/>
              <w:jc w:val="right"/>
              <w:rPr>
                <w:sz w:val="12"/>
                <w:szCs w:val="12"/>
              </w:rPr>
            </w:pPr>
            <w:r w:rsidRPr="001B777E">
              <w:rPr>
                <w:spacing w:val="-4"/>
                <w:sz w:val="12"/>
                <w:szCs w:val="12"/>
              </w:rPr>
              <w:t>0,13</w:t>
            </w:r>
          </w:p>
        </w:tc>
        <w:tc>
          <w:tcPr>
            <w:tcW w:w="2287" w:type="dxa"/>
          </w:tcPr>
          <w:p w14:paraId="34CD7693" w14:textId="77777777" w:rsidR="001B777E" w:rsidRPr="001B777E" w:rsidRDefault="001B777E" w:rsidP="001B777E">
            <w:pPr>
              <w:pStyle w:val="TableParagraph"/>
              <w:rPr>
                <w:sz w:val="12"/>
                <w:szCs w:val="12"/>
              </w:rPr>
            </w:pPr>
          </w:p>
          <w:p w14:paraId="494ABA39" w14:textId="77777777" w:rsidR="001B777E" w:rsidRPr="001B777E" w:rsidRDefault="001B777E" w:rsidP="001B777E">
            <w:pPr>
              <w:pStyle w:val="TableParagraph"/>
              <w:spacing w:before="6"/>
              <w:rPr>
                <w:sz w:val="12"/>
                <w:szCs w:val="12"/>
              </w:rPr>
            </w:pPr>
          </w:p>
          <w:p w14:paraId="52D6E7DC" w14:textId="77777777" w:rsidR="001B777E" w:rsidRPr="001B777E" w:rsidRDefault="001B777E" w:rsidP="001B777E">
            <w:pPr>
              <w:pStyle w:val="TableParagraph"/>
              <w:spacing w:before="1"/>
              <w:ind w:left="23"/>
              <w:rPr>
                <w:sz w:val="12"/>
                <w:szCs w:val="12"/>
              </w:rPr>
            </w:pPr>
            <w:r w:rsidRPr="001B777E">
              <w:rPr>
                <w:sz w:val="12"/>
                <w:szCs w:val="12"/>
              </w:rPr>
              <w:t>A500C</w:t>
            </w:r>
            <w:r w:rsidRPr="001B777E">
              <w:rPr>
                <w:spacing w:val="-5"/>
                <w:sz w:val="12"/>
                <w:szCs w:val="12"/>
              </w:rPr>
              <w:t xml:space="preserve"> </w:t>
            </w:r>
            <w:r w:rsidRPr="001B777E">
              <w:rPr>
                <w:sz w:val="12"/>
                <w:szCs w:val="12"/>
              </w:rPr>
              <w:t>և</w:t>
            </w:r>
            <w:r w:rsidRPr="001B777E">
              <w:rPr>
                <w:spacing w:val="-5"/>
                <w:sz w:val="12"/>
                <w:szCs w:val="12"/>
              </w:rPr>
              <w:t xml:space="preserve"> </w:t>
            </w:r>
            <w:r w:rsidRPr="001B777E">
              <w:rPr>
                <w:sz w:val="12"/>
                <w:szCs w:val="12"/>
              </w:rPr>
              <w:t>A-III</w:t>
            </w:r>
            <w:r w:rsidRPr="001B777E">
              <w:rPr>
                <w:spacing w:val="-5"/>
                <w:sz w:val="12"/>
                <w:szCs w:val="12"/>
              </w:rPr>
              <w:t xml:space="preserve"> </w:t>
            </w:r>
            <w:r w:rsidRPr="001B777E">
              <w:rPr>
                <w:spacing w:val="-2"/>
                <w:sz w:val="12"/>
                <w:szCs w:val="12"/>
              </w:rPr>
              <w:t>Ø=14մմ</w:t>
            </w:r>
          </w:p>
        </w:tc>
        <w:tc>
          <w:tcPr>
            <w:tcW w:w="418" w:type="dxa"/>
          </w:tcPr>
          <w:p w14:paraId="1989C3E2" w14:textId="77777777" w:rsidR="001B777E" w:rsidRPr="001B777E" w:rsidRDefault="001B777E" w:rsidP="001B777E">
            <w:pPr>
              <w:pStyle w:val="TableParagraph"/>
              <w:rPr>
                <w:sz w:val="12"/>
                <w:szCs w:val="12"/>
              </w:rPr>
            </w:pPr>
          </w:p>
          <w:p w14:paraId="552C6A3A" w14:textId="77777777" w:rsidR="001B777E" w:rsidRPr="001B777E" w:rsidRDefault="001B777E" w:rsidP="001B777E">
            <w:pPr>
              <w:pStyle w:val="TableParagraph"/>
              <w:spacing w:before="2"/>
              <w:rPr>
                <w:sz w:val="12"/>
                <w:szCs w:val="12"/>
              </w:rPr>
            </w:pPr>
          </w:p>
          <w:p w14:paraId="23F40498" w14:textId="77777777" w:rsidR="001B777E" w:rsidRPr="001B777E" w:rsidRDefault="001B777E" w:rsidP="001B777E">
            <w:pPr>
              <w:pStyle w:val="TableParagraph"/>
              <w:ind w:left="25" w:right="7"/>
              <w:jc w:val="center"/>
              <w:rPr>
                <w:sz w:val="12"/>
                <w:szCs w:val="12"/>
              </w:rPr>
            </w:pPr>
            <w:r w:rsidRPr="001B777E">
              <w:rPr>
                <w:spacing w:val="-5"/>
                <w:sz w:val="12"/>
                <w:szCs w:val="12"/>
              </w:rPr>
              <w:t>тн</w:t>
            </w:r>
          </w:p>
        </w:tc>
        <w:tc>
          <w:tcPr>
            <w:tcW w:w="561" w:type="dxa"/>
          </w:tcPr>
          <w:p w14:paraId="636106AB" w14:textId="77777777" w:rsidR="001B777E" w:rsidRPr="001B777E" w:rsidRDefault="001B777E" w:rsidP="001B777E">
            <w:pPr>
              <w:pStyle w:val="TableParagraph"/>
              <w:rPr>
                <w:sz w:val="12"/>
                <w:szCs w:val="12"/>
              </w:rPr>
            </w:pPr>
          </w:p>
          <w:p w14:paraId="1C49CAF4" w14:textId="77777777" w:rsidR="001B777E" w:rsidRPr="001B777E" w:rsidRDefault="001B777E" w:rsidP="001B777E">
            <w:pPr>
              <w:pStyle w:val="TableParagraph"/>
              <w:spacing w:before="2"/>
              <w:rPr>
                <w:sz w:val="12"/>
                <w:szCs w:val="12"/>
              </w:rPr>
            </w:pPr>
          </w:p>
          <w:p w14:paraId="55FBBDA5" w14:textId="77777777" w:rsidR="001B777E" w:rsidRPr="001B777E" w:rsidRDefault="001B777E" w:rsidP="001B777E">
            <w:pPr>
              <w:pStyle w:val="TableParagraph"/>
              <w:ind w:left="17"/>
              <w:jc w:val="center"/>
              <w:rPr>
                <w:sz w:val="12"/>
                <w:szCs w:val="12"/>
              </w:rPr>
            </w:pPr>
            <w:r w:rsidRPr="001B777E">
              <w:rPr>
                <w:w w:val="99"/>
                <w:sz w:val="12"/>
                <w:szCs w:val="12"/>
              </w:rPr>
              <w:t>1</w:t>
            </w:r>
          </w:p>
        </w:tc>
        <w:tc>
          <w:tcPr>
            <w:tcW w:w="568" w:type="dxa"/>
          </w:tcPr>
          <w:p w14:paraId="35A735F7" w14:textId="77777777" w:rsidR="001B777E" w:rsidRPr="001B777E" w:rsidRDefault="001B777E" w:rsidP="001B777E">
            <w:pPr>
              <w:pStyle w:val="TableParagraph"/>
              <w:rPr>
                <w:sz w:val="12"/>
                <w:szCs w:val="12"/>
              </w:rPr>
            </w:pPr>
          </w:p>
          <w:p w14:paraId="6ACE0218" w14:textId="77777777" w:rsidR="001B777E" w:rsidRPr="001B777E" w:rsidRDefault="001B777E" w:rsidP="001B777E">
            <w:pPr>
              <w:pStyle w:val="TableParagraph"/>
              <w:spacing w:before="2"/>
              <w:rPr>
                <w:sz w:val="12"/>
                <w:szCs w:val="12"/>
              </w:rPr>
            </w:pPr>
          </w:p>
          <w:p w14:paraId="7C3349DA" w14:textId="77777777" w:rsidR="001B777E" w:rsidRPr="001B777E" w:rsidRDefault="001B777E" w:rsidP="001B777E">
            <w:pPr>
              <w:pStyle w:val="TableParagraph"/>
              <w:ind w:left="38" w:right="19"/>
              <w:jc w:val="center"/>
              <w:rPr>
                <w:sz w:val="12"/>
                <w:szCs w:val="12"/>
              </w:rPr>
            </w:pPr>
            <w:r w:rsidRPr="001B777E">
              <w:rPr>
                <w:spacing w:val="-2"/>
                <w:sz w:val="12"/>
                <w:szCs w:val="12"/>
              </w:rPr>
              <w:t>278,33</w:t>
            </w:r>
          </w:p>
        </w:tc>
        <w:tc>
          <w:tcPr>
            <w:tcW w:w="513" w:type="dxa"/>
          </w:tcPr>
          <w:p w14:paraId="56A52934" w14:textId="77777777" w:rsidR="001B777E" w:rsidRPr="001B777E" w:rsidRDefault="001B777E" w:rsidP="001B777E">
            <w:pPr>
              <w:pStyle w:val="TableParagraph"/>
              <w:rPr>
                <w:sz w:val="12"/>
                <w:szCs w:val="12"/>
              </w:rPr>
            </w:pPr>
          </w:p>
          <w:p w14:paraId="192A9738" w14:textId="77777777" w:rsidR="001B777E" w:rsidRPr="001B777E" w:rsidRDefault="001B777E" w:rsidP="001B777E">
            <w:pPr>
              <w:pStyle w:val="TableParagraph"/>
              <w:spacing w:before="2"/>
              <w:rPr>
                <w:sz w:val="12"/>
                <w:szCs w:val="12"/>
              </w:rPr>
            </w:pPr>
          </w:p>
          <w:p w14:paraId="11F80554" w14:textId="77777777" w:rsidR="001B777E" w:rsidRPr="001B777E" w:rsidRDefault="001B777E" w:rsidP="001B777E">
            <w:pPr>
              <w:pStyle w:val="TableParagraph"/>
              <w:ind w:left="56" w:right="34"/>
              <w:jc w:val="center"/>
              <w:rPr>
                <w:sz w:val="12"/>
                <w:szCs w:val="12"/>
              </w:rPr>
            </w:pPr>
            <w:r w:rsidRPr="001B777E">
              <w:rPr>
                <w:spacing w:val="-2"/>
                <w:sz w:val="12"/>
                <w:szCs w:val="12"/>
              </w:rPr>
              <w:t>316,42</w:t>
            </w:r>
          </w:p>
        </w:tc>
        <w:tc>
          <w:tcPr>
            <w:tcW w:w="647" w:type="dxa"/>
          </w:tcPr>
          <w:p w14:paraId="72F13404" w14:textId="77777777" w:rsidR="001B777E" w:rsidRPr="001B777E" w:rsidRDefault="001B777E" w:rsidP="001B777E">
            <w:pPr>
              <w:pStyle w:val="TableParagraph"/>
              <w:rPr>
                <w:sz w:val="12"/>
                <w:szCs w:val="12"/>
              </w:rPr>
            </w:pPr>
          </w:p>
          <w:p w14:paraId="2A6568C1" w14:textId="77777777" w:rsidR="001B777E" w:rsidRPr="001B777E" w:rsidRDefault="001B777E" w:rsidP="001B777E">
            <w:pPr>
              <w:pStyle w:val="TableParagraph"/>
              <w:spacing w:before="2"/>
              <w:rPr>
                <w:sz w:val="12"/>
                <w:szCs w:val="12"/>
              </w:rPr>
            </w:pPr>
          </w:p>
          <w:p w14:paraId="0F706BCA" w14:textId="77777777" w:rsidR="001B777E" w:rsidRPr="001B777E" w:rsidRDefault="001B777E" w:rsidP="001B777E">
            <w:pPr>
              <w:pStyle w:val="TableParagraph"/>
              <w:ind w:left="89" w:right="65"/>
              <w:jc w:val="center"/>
              <w:rPr>
                <w:sz w:val="12"/>
                <w:szCs w:val="12"/>
              </w:rPr>
            </w:pPr>
            <w:r w:rsidRPr="001B777E">
              <w:rPr>
                <w:spacing w:val="-4"/>
                <w:sz w:val="12"/>
                <w:szCs w:val="12"/>
              </w:rPr>
              <w:t>9,49</w:t>
            </w:r>
          </w:p>
        </w:tc>
        <w:tc>
          <w:tcPr>
            <w:tcW w:w="520" w:type="dxa"/>
          </w:tcPr>
          <w:p w14:paraId="66E3D648" w14:textId="77777777" w:rsidR="001B777E" w:rsidRPr="001B777E" w:rsidRDefault="001B777E" w:rsidP="001B777E">
            <w:pPr>
              <w:pStyle w:val="TableParagraph"/>
              <w:rPr>
                <w:sz w:val="12"/>
                <w:szCs w:val="12"/>
              </w:rPr>
            </w:pPr>
          </w:p>
          <w:p w14:paraId="4DA0874F" w14:textId="77777777" w:rsidR="001B777E" w:rsidRPr="001B777E" w:rsidRDefault="001B777E" w:rsidP="001B777E">
            <w:pPr>
              <w:pStyle w:val="TableParagraph"/>
              <w:spacing w:before="2"/>
              <w:rPr>
                <w:sz w:val="12"/>
                <w:szCs w:val="12"/>
              </w:rPr>
            </w:pPr>
          </w:p>
          <w:p w14:paraId="2273C4E8" w14:textId="77777777" w:rsidR="001B777E" w:rsidRPr="001B777E" w:rsidRDefault="001B777E" w:rsidP="001B777E">
            <w:pPr>
              <w:pStyle w:val="TableParagraph"/>
              <w:ind w:left="60" w:right="37"/>
              <w:jc w:val="center"/>
              <w:rPr>
                <w:sz w:val="12"/>
                <w:szCs w:val="12"/>
              </w:rPr>
            </w:pPr>
            <w:r w:rsidRPr="001B777E">
              <w:rPr>
                <w:spacing w:val="-2"/>
                <w:sz w:val="12"/>
                <w:szCs w:val="12"/>
              </w:rPr>
              <w:t>663,37</w:t>
            </w:r>
          </w:p>
        </w:tc>
        <w:tc>
          <w:tcPr>
            <w:tcW w:w="734" w:type="dxa"/>
          </w:tcPr>
          <w:p w14:paraId="4E55BEA3" w14:textId="77777777" w:rsidR="001B777E" w:rsidRPr="001B777E" w:rsidRDefault="001B777E" w:rsidP="001B777E">
            <w:pPr>
              <w:pStyle w:val="TableParagraph"/>
              <w:rPr>
                <w:sz w:val="12"/>
                <w:szCs w:val="12"/>
              </w:rPr>
            </w:pPr>
          </w:p>
          <w:p w14:paraId="4A7F628F" w14:textId="77777777" w:rsidR="001B777E" w:rsidRPr="001B777E" w:rsidRDefault="001B777E" w:rsidP="001B777E">
            <w:pPr>
              <w:pStyle w:val="TableParagraph"/>
              <w:spacing w:before="2"/>
              <w:rPr>
                <w:sz w:val="12"/>
                <w:szCs w:val="12"/>
              </w:rPr>
            </w:pPr>
          </w:p>
          <w:p w14:paraId="13F4DEA5" w14:textId="77777777" w:rsidR="001B777E" w:rsidRPr="001B777E" w:rsidRDefault="001B777E" w:rsidP="001B777E">
            <w:pPr>
              <w:pStyle w:val="TableParagraph"/>
              <w:ind w:left="166" w:right="139"/>
              <w:jc w:val="center"/>
              <w:rPr>
                <w:sz w:val="12"/>
                <w:szCs w:val="12"/>
              </w:rPr>
            </w:pPr>
            <w:r w:rsidRPr="001B777E">
              <w:rPr>
                <w:spacing w:val="-2"/>
                <w:sz w:val="12"/>
                <w:szCs w:val="12"/>
              </w:rPr>
              <w:t>19,901</w:t>
            </w:r>
          </w:p>
        </w:tc>
      </w:tr>
      <w:tr w:rsidR="001B777E" w:rsidRPr="001B777E" w14:paraId="3C165202" w14:textId="77777777" w:rsidTr="001B777E">
        <w:trPr>
          <w:trHeight w:val="448"/>
        </w:trPr>
        <w:tc>
          <w:tcPr>
            <w:tcW w:w="519" w:type="dxa"/>
          </w:tcPr>
          <w:p w14:paraId="1BF49712" w14:textId="77777777" w:rsidR="001B777E" w:rsidRPr="001B777E" w:rsidRDefault="001B777E" w:rsidP="001B777E">
            <w:pPr>
              <w:pStyle w:val="TableParagraph"/>
              <w:spacing w:before="4"/>
              <w:rPr>
                <w:sz w:val="12"/>
                <w:szCs w:val="12"/>
              </w:rPr>
            </w:pPr>
          </w:p>
          <w:p w14:paraId="11544C08" w14:textId="77777777" w:rsidR="001B777E" w:rsidRPr="001B777E" w:rsidRDefault="001B777E" w:rsidP="001B777E">
            <w:pPr>
              <w:pStyle w:val="TableParagraph"/>
              <w:ind w:left="49" w:right="23"/>
              <w:jc w:val="center"/>
              <w:rPr>
                <w:sz w:val="12"/>
                <w:szCs w:val="12"/>
              </w:rPr>
            </w:pPr>
            <w:r w:rsidRPr="001B777E">
              <w:rPr>
                <w:spacing w:val="-5"/>
                <w:sz w:val="12"/>
                <w:szCs w:val="12"/>
              </w:rPr>
              <w:t>77</w:t>
            </w:r>
          </w:p>
        </w:tc>
        <w:tc>
          <w:tcPr>
            <w:tcW w:w="742" w:type="dxa"/>
          </w:tcPr>
          <w:p w14:paraId="69F5951D" w14:textId="77777777" w:rsidR="001B777E" w:rsidRPr="001B777E" w:rsidRDefault="001B777E" w:rsidP="001B777E">
            <w:pPr>
              <w:pStyle w:val="TableParagraph"/>
              <w:spacing w:before="9"/>
              <w:rPr>
                <w:sz w:val="12"/>
                <w:szCs w:val="12"/>
              </w:rPr>
            </w:pPr>
          </w:p>
          <w:p w14:paraId="0D665AF2" w14:textId="77777777" w:rsidR="001B777E" w:rsidRPr="001B777E" w:rsidRDefault="001B777E" w:rsidP="001B777E">
            <w:pPr>
              <w:pStyle w:val="TableParagraph"/>
              <w:ind w:left="29" w:right="16"/>
              <w:jc w:val="center"/>
              <w:rPr>
                <w:sz w:val="12"/>
                <w:szCs w:val="12"/>
              </w:rPr>
            </w:pPr>
            <w:r w:rsidRPr="001B777E">
              <w:rPr>
                <w:sz w:val="12"/>
                <w:szCs w:val="12"/>
              </w:rPr>
              <w:t>23-</w:t>
            </w:r>
            <w:r w:rsidRPr="001B777E">
              <w:rPr>
                <w:spacing w:val="-5"/>
                <w:sz w:val="12"/>
                <w:szCs w:val="12"/>
              </w:rPr>
              <w:t>46</w:t>
            </w:r>
          </w:p>
        </w:tc>
        <w:tc>
          <w:tcPr>
            <w:tcW w:w="3233" w:type="dxa"/>
          </w:tcPr>
          <w:p w14:paraId="2ABBAE7D" w14:textId="77777777" w:rsidR="001B777E" w:rsidRPr="001B777E" w:rsidRDefault="001B777E" w:rsidP="001B777E">
            <w:pPr>
              <w:pStyle w:val="TableParagraph"/>
              <w:spacing w:before="7" w:line="264" w:lineRule="auto"/>
              <w:ind w:left="26" w:right="72"/>
              <w:rPr>
                <w:sz w:val="12"/>
                <w:szCs w:val="12"/>
              </w:rPr>
            </w:pPr>
            <w:r w:rsidRPr="001B777E">
              <w:rPr>
                <w:sz w:val="12"/>
                <w:szCs w:val="12"/>
                <w:lang w:val="ru-RU"/>
              </w:rPr>
              <w:t>Сверление</w:t>
            </w:r>
            <w:r w:rsidRPr="001B777E">
              <w:rPr>
                <w:spacing w:val="40"/>
                <w:sz w:val="12"/>
                <w:szCs w:val="12"/>
                <w:lang w:val="ru-RU"/>
              </w:rPr>
              <w:t xml:space="preserve"> </w:t>
            </w:r>
            <w:r w:rsidRPr="001B777E">
              <w:rPr>
                <w:sz w:val="12"/>
                <w:szCs w:val="12"/>
                <w:lang w:val="ru-RU"/>
              </w:rPr>
              <w:t>горизонтальных</w:t>
            </w:r>
            <w:r w:rsidRPr="001B777E">
              <w:rPr>
                <w:spacing w:val="40"/>
                <w:sz w:val="12"/>
                <w:szCs w:val="12"/>
                <w:lang w:val="ru-RU"/>
              </w:rPr>
              <w:t xml:space="preserve"> </w:t>
            </w:r>
            <w:r w:rsidRPr="001B777E">
              <w:rPr>
                <w:sz w:val="12"/>
                <w:szCs w:val="12"/>
                <w:lang w:val="ru-RU"/>
              </w:rPr>
              <w:t>отверстий</w:t>
            </w:r>
            <w:r w:rsidRPr="001B777E">
              <w:rPr>
                <w:spacing w:val="40"/>
                <w:sz w:val="12"/>
                <w:szCs w:val="12"/>
                <w:lang w:val="ru-RU"/>
              </w:rPr>
              <w:t xml:space="preserve"> </w:t>
            </w:r>
            <w:r w:rsidRPr="001B777E">
              <w:rPr>
                <w:sz w:val="12"/>
                <w:szCs w:val="12"/>
                <w:lang w:val="ru-RU"/>
              </w:rPr>
              <w:t>в бетонных</w:t>
            </w:r>
            <w:r w:rsidRPr="001B777E">
              <w:rPr>
                <w:spacing w:val="40"/>
                <w:sz w:val="12"/>
                <w:szCs w:val="12"/>
                <w:lang w:val="ru-RU"/>
              </w:rPr>
              <w:t xml:space="preserve"> </w:t>
            </w:r>
            <w:r w:rsidRPr="001B777E">
              <w:rPr>
                <w:sz w:val="12"/>
                <w:szCs w:val="12"/>
                <w:lang w:val="ru-RU"/>
              </w:rPr>
              <w:t>фундаментах</w:t>
            </w:r>
            <w:r w:rsidRPr="001B777E">
              <w:rPr>
                <w:spacing w:val="80"/>
                <w:sz w:val="12"/>
                <w:szCs w:val="12"/>
                <w:lang w:val="ru-RU"/>
              </w:rPr>
              <w:t xml:space="preserve"> </w:t>
            </w:r>
            <w:r w:rsidRPr="001B777E">
              <w:rPr>
                <w:sz w:val="12"/>
                <w:szCs w:val="12"/>
                <w:lang w:val="ru-RU"/>
              </w:rPr>
              <w:t>Ф=16мм</w:t>
            </w:r>
            <w:r w:rsidRPr="001B777E">
              <w:rPr>
                <w:spacing w:val="-5"/>
                <w:sz w:val="12"/>
                <w:szCs w:val="12"/>
                <w:lang w:val="ru-RU"/>
              </w:rPr>
              <w:t xml:space="preserve"> </w:t>
            </w:r>
            <w:r w:rsidRPr="001B777E">
              <w:rPr>
                <w:sz w:val="12"/>
                <w:szCs w:val="12"/>
              </w:rPr>
              <w:t>L</w:t>
            </w:r>
            <w:r w:rsidRPr="001B777E">
              <w:rPr>
                <w:sz w:val="12"/>
                <w:szCs w:val="12"/>
                <w:lang w:val="ru-RU"/>
              </w:rPr>
              <w:t>=20см.</w:t>
            </w:r>
            <w:r w:rsidRPr="001B777E">
              <w:rPr>
                <w:spacing w:val="-4"/>
                <w:sz w:val="12"/>
                <w:szCs w:val="12"/>
                <w:lang w:val="ru-RU"/>
              </w:rPr>
              <w:t xml:space="preserve"> </w:t>
            </w:r>
            <w:r w:rsidRPr="001B777E">
              <w:rPr>
                <w:sz w:val="12"/>
                <w:szCs w:val="12"/>
              </w:rPr>
              <w:t>Ուղղահայաց</w:t>
            </w:r>
            <w:r w:rsidRPr="001B777E">
              <w:rPr>
                <w:spacing w:val="-5"/>
                <w:sz w:val="12"/>
                <w:szCs w:val="12"/>
              </w:rPr>
              <w:t xml:space="preserve"> </w:t>
            </w:r>
            <w:r w:rsidRPr="001B777E">
              <w:rPr>
                <w:sz w:val="12"/>
                <w:szCs w:val="12"/>
              </w:rPr>
              <w:t>անցքերի</w:t>
            </w:r>
          </w:p>
          <w:p w14:paraId="7D21AA34" w14:textId="77777777" w:rsidR="001B777E" w:rsidRPr="001B777E" w:rsidRDefault="001B777E" w:rsidP="001B777E">
            <w:pPr>
              <w:pStyle w:val="TableParagraph"/>
              <w:spacing w:line="117" w:lineRule="exact"/>
              <w:ind w:left="26"/>
              <w:rPr>
                <w:sz w:val="12"/>
                <w:szCs w:val="12"/>
              </w:rPr>
            </w:pPr>
            <w:r w:rsidRPr="001B777E">
              <w:rPr>
                <w:sz w:val="12"/>
                <w:szCs w:val="12"/>
              </w:rPr>
              <w:t>ծակում</w:t>
            </w:r>
            <w:r w:rsidRPr="001B777E">
              <w:rPr>
                <w:spacing w:val="61"/>
                <w:sz w:val="12"/>
                <w:szCs w:val="12"/>
              </w:rPr>
              <w:t xml:space="preserve"> </w:t>
            </w:r>
            <w:r w:rsidRPr="001B777E">
              <w:rPr>
                <w:sz w:val="12"/>
                <w:szCs w:val="12"/>
              </w:rPr>
              <w:t>Ф=16мм</w:t>
            </w:r>
            <w:r w:rsidRPr="001B777E">
              <w:rPr>
                <w:spacing w:val="1"/>
                <w:sz w:val="12"/>
                <w:szCs w:val="12"/>
              </w:rPr>
              <w:t xml:space="preserve"> </w:t>
            </w:r>
            <w:r w:rsidRPr="001B777E">
              <w:rPr>
                <w:spacing w:val="-2"/>
                <w:sz w:val="12"/>
                <w:szCs w:val="12"/>
              </w:rPr>
              <w:t>L=20см.</w:t>
            </w:r>
          </w:p>
        </w:tc>
        <w:tc>
          <w:tcPr>
            <w:tcW w:w="553" w:type="dxa"/>
          </w:tcPr>
          <w:p w14:paraId="0F8B80F5" w14:textId="77777777" w:rsidR="001B777E" w:rsidRPr="001B777E" w:rsidRDefault="001B777E" w:rsidP="001B777E">
            <w:pPr>
              <w:pStyle w:val="TableParagraph"/>
              <w:spacing w:before="82" w:line="264" w:lineRule="auto"/>
              <w:ind w:left="124" w:right="103" w:firstLine="52"/>
              <w:rPr>
                <w:sz w:val="12"/>
                <w:szCs w:val="12"/>
              </w:rPr>
            </w:pPr>
            <w:r w:rsidRPr="001B777E">
              <w:rPr>
                <w:spacing w:val="-4"/>
                <w:sz w:val="12"/>
                <w:szCs w:val="12"/>
              </w:rPr>
              <w:t>отв.</w:t>
            </w:r>
            <w:r w:rsidRPr="001B777E">
              <w:rPr>
                <w:spacing w:val="40"/>
                <w:sz w:val="12"/>
                <w:szCs w:val="12"/>
              </w:rPr>
              <w:t xml:space="preserve"> </w:t>
            </w:r>
            <w:r w:rsidRPr="001B777E">
              <w:rPr>
                <w:spacing w:val="-2"/>
                <w:sz w:val="12"/>
                <w:szCs w:val="12"/>
              </w:rPr>
              <w:t>բացվ.</w:t>
            </w:r>
          </w:p>
        </w:tc>
        <w:tc>
          <w:tcPr>
            <w:tcW w:w="584" w:type="dxa"/>
          </w:tcPr>
          <w:p w14:paraId="75DEF86A" w14:textId="77777777" w:rsidR="001B777E" w:rsidRPr="001B777E" w:rsidRDefault="001B777E" w:rsidP="001B777E">
            <w:pPr>
              <w:pStyle w:val="TableParagraph"/>
              <w:spacing w:before="4"/>
              <w:rPr>
                <w:sz w:val="12"/>
                <w:szCs w:val="12"/>
              </w:rPr>
            </w:pPr>
          </w:p>
          <w:p w14:paraId="05ECEA4E" w14:textId="77777777" w:rsidR="001B777E" w:rsidRPr="001B777E" w:rsidRDefault="001B777E" w:rsidP="001B777E">
            <w:pPr>
              <w:pStyle w:val="TableParagraph"/>
              <w:ind w:left="57" w:right="31"/>
              <w:jc w:val="center"/>
              <w:rPr>
                <w:sz w:val="12"/>
                <w:szCs w:val="12"/>
              </w:rPr>
            </w:pPr>
            <w:r w:rsidRPr="001B777E">
              <w:rPr>
                <w:spacing w:val="-2"/>
                <w:sz w:val="12"/>
                <w:szCs w:val="12"/>
              </w:rPr>
              <w:t>64,00</w:t>
            </w:r>
          </w:p>
        </w:tc>
        <w:tc>
          <w:tcPr>
            <w:tcW w:w="570" w:type="dxa"/>
          </w:tcPr>
          <w:p w14:paraId="6CE5661C" w14:textId="77777777" w:rsidR="001B777E" w:rsidRPr="001B777E" w:rsidRDefault="001B777E" w:rsidP="001B777E">
            <w:pPr>
              <w:pStyle w:val="TableParagraph"/>
              <w:spacing w:before="4"/>
              <w:rPr>
                <w:sz w:val="12"/>
                <w:szCs w:val="12"/>
              </w:rPr>
            </w:pPr>
          </w:p>
          <w:p w14:paraId="378B2DB8" w14:textId="77777777" w:rsidR="001B777E" w:rsidRPr="001B777E" w:rsidRDefault="001B777E" w:rsidP="001B777E">
            <w:pPr>
              <w:pStyle w:val="TableParagraph"/>
              <w:ind w:left="84" w:right="60"/>
              <w:jc w:val="center"/>
              <w:rPr>
                <w:sz w:val="12"/>
                <w:szCs w:val="12"/>
              </w:rPr>
            </w:pPr>
            <w:r w:rsidRPr="001B777E">
              <w:rPr>
                <w:spacing w:val="-2"/>
                <w:sz w:val="12"/>
                <w:szCs w:val="12"/>
              </w:rPr>
              <w:t>0,117</w:t>
            </w:r>
          </w:p>
        </w:tc>
        <w:tc>
          <w:tcPr>
            <w:tcW w:w="584" w:type="dxa"/>
          </w:tcPr>
          <w:p w14:paraId="7165B4E5" w14:textId="77777777" w:rsidR="001B777E" w:rsidRPr="001B777E" w:rsidRDefault="001B777E" w:rsidP="001B777E">
            <w:pPr>
              <w:pStyle w:val="TableParagraph"/>
              <w:spacing w:before="4"/>
              <w:rPr>
                <w:sz w:val="12"/>
                <w:szCs w:val="12"/>
              </w:rPr>
            </w:pPr>
          </w:p>
          <w:p w14:paraId="65D9B937" w14:textId="77777777" w:rsidR="001B777E" w:rsidRPr="001B777E" w:rsidRDefault="001B777E" w:rsidP="001B777E">
            <w:pPr>
              <w:pStyle w:val="TableParagraph"/>
              <w:ind w:left="141"/>
              <w:rPr>
                <w:sz w:val="12"/>
                <w:szCs w:val="12"/>
              </w:rPr>
            </w:pPr>
            <w:r w:rsidRPr="001B777E">
              <w:rPr>
                <w:spacing w:val="-2"/>
                <w:sz w:val="12"/>
                <w:szCs w:val="12"/>
              </w:rPr>
              <w:t>0,323</w:t>
            </w:r>
          </w:p>
        </w:tc>
        <w:tc>
          <w:tcPr>
            <w:tcW w:w="562" w:type="dxa"/>
          </w:tcPr>
          <w:p w14:paraId="6CA34EEA" w14:textId="77777777" w:rsidR="001B777E" w:rsidRPr="001B777E" w:rsidRDefault="001B777E" w:rsidP="001B777E">
            <w:pPr>
              <w:pStyle w:val="TableParagraph"/>
              <w:spacing w:before="4"/>
              <w:rPr>
                <w:sz w:val="12"/>
                <w:szCs w:val="12"/>
              </w:rPr>
            </w:pPr>
          </w:p>
          <w:p w14:paraId="50176257" w14:textId="77777777" w:rsidR="001B777E" w:rsidRPr="001B777E" w:rsidRDefault="001B777E" w:rsidP="001B777E">
            <w:pPr>
              <w:pStyle w:val="TableParagraph"/>
              <w:ind w:right="107"/>
              <w:jc w:val="right"/>
              <w:rPr>
                <w:sz w:val="12"/>
                <w:szCs w:val="12"/>
              </w:rPr>
            </w:pPr>
            <w:r w:rsidRPr="001B777E">
              <w:rPr>
                <w:spacing w:val="-2"/>
                <w:sz w:val="12"/>
                <w:szCs w:val="12"/>
              </w:rPr>
              <w:t>20,69</w:t>
            </w:r>
          </w:p>
        </w:tc>
        <w:tc>
          <w:tcPr>
            <w:tcW w:w="656" w:type="dxa"/>
          </w:tcPr>
          <w:p w14:paraId="2C247CD9" w14:textId="77777777" w:rsidR="001B777E" w:rsidRPr="001B777E" w:rsidRDefault="001B777E" w:rsidP="001B777E">
            <w:pPr>
              <w:pStyle w:val="TableParagraph"/>
              <w:spacing w:before="4"/>
              <w:rPr>
                <w:sz w:val="12"/>
                <w:szCs w:val="12"/>
              </w:rPr>
            </w:pPr>
          </w:p>
          <w:p w14:paraId="0ED65120" w14:textId="77777777" w:rsidR="001B777E" w:rsidRPr="001B777E" w:rsidRDefault="001B777E" w:rsidP="001B777E">
            <w:pPr>
              <w:pStyle w:val="TableParagraph"/>
              <w:ind w:left="89" w:right="72"/>
              <w:jc w:val="center"/>
              <w:rPr>
                <w:sz w:val="12"/>
                <w:szCs w:val="12"/>
              </w:rPr>
            </w:pPr>
            <w:r w:rsidRPr="001B777E">
              <w:rPr>
                <w:spacing w:val="-2"/>
                <w:sz w:val="12"/>
                <w:szCs w:val="12"/>
              </w:rPr>
              <w:t>0,0094</w:t>
            </w:r>
          </w:p>
        </w:tc>
        <w:tc>
          <w:tcPr>
            <w:tcW w:w="608" w:type="dxa"/>
          </w:tcPr>
          <w:p w14:paraId="4EF2E641" w14:textId="77777777" w:rsidR="001B777E" w:rsidRPr="001B777E" w:rsidRDefault="001B777E" w:rsidP="001B777E">
            <w:pPr>
              <w:pStyle w:val="TableParagraph"/>
              <w:spacing w:before="4"/>
              <w:rPr>
                <w:sz w:val="12"/>
                <w:szCs w:val="12"/>
              </w:rPr>
            </w:pPr>
          </w:p>
          <w:p w14:paraId="57783D34" w14:textId="77777777" w:rsidR="001B777E" w:rsidRPr="001B777E" w:rsidRDefault="001B777E" w:rsidP="001B777E">
            <w:pPr>
              <w:pStyle w:val="TableParagraph"/>
              <w:ind w:right="130"/>
              <w:jc w:val="right"/>
              <w:rPr>
                <w:sz w:val="12"/>
                <w:szCs w:val="12"/>
              </w:rPr>
            </w:pPr>
            <w:r w:rsidRPr="001B777E">
              <w:rPr>
                <w:spacing w:val="-2"/>
                <w:sz w:val="12"/>
                <w:szCs w:val="12"/>
              </w:rPr>
              <w:t>0,029</w:t>
            </w:r>
          </w:p>
        </w:tc>
        <w:tc>
          <w:tcPr>
            <w:tcW w:w="648" w:type="dxa"/>
          </w:tcPr>
          <w:p w14:paraId="3AD0DBD1" w14:textId="77777777" w:rsidR="001B777E" w:rsidRPr="001B777E" w:rsidRDefault="001B777E" w:rsidP="001B777E">
            <w:pPr>
              <w:pStyle w:val="TableParagraph"/>
              <w:spacing w:before="4"/>
              <w:rPr>
                <w:sz w:val="12"/>
                <w:szCs w:val="12"/>
              </w:rPr>
            </w:pPr>
          </w:p>
          <w:p w14:paraId="798DB84A" w14:textId="77777777" w:rsidR="001B777E" w:rsidRPr="001B777E" w:rsidRDefault="001B777E" w:rsidP="001B777E">
            <w:pPr>
              <w:pStyle w:val="TableParagraph"/>
              <w:ind w:right="185"/>
              <w:jc w:val="right"/>
              <w:rPr>
                <w:sz w:val="12"/>
                <w:szCs w:val="12"/>
              </w:rPr>
            </w:pPr>
            <w:r w:rsidRPr="001B777E">
              <w:rPr>
                <w:spacing w:val="-4"/>
                <w:sz w:val="12"/>
                <w:szCs w:val="12"/>
              </w:rPr>
              <w:t>1,84</w:t>
            </w:r>
          </w:p>
        </w:tc>
        <w:tc>
          <w:tcPr>
            <w:tcW w:w="2287" w:type="dxa"/>
          </w:tcPr>
          <w:p w14:paraId="4CE3E724" w14:textId="77777777" w:rsidR="001B777E" w:rsidRPr="001B777E" w:rsidRDefault="001B777E" w:rsidP="001B777E">
            <w:pPr>
              <w:pStyle w:val="TableParagraph"/>
              <w:spacing w:before="82" w:line="264" w:lineRule="auto"/>
              <w:ind w:left="21" w:right="1206"/>
              <w:rPr>
                <w:sz w:val="12"/>
                <w:szCs w:val="12"/>
              </w:rPr>
            </w:pPr>
            <w:r w:rsidRPr="001B777E">
              <w:rPr>
                <w:sz w:val="12"/>
                <w:szCs w:val="12"/>
              </w:rPr>
              <w:t>Сверла</w:t>
            </w:r>
            <w:r w:rsidRPr="001B777E">
              <w:rPr>
                <w:spacing w:val="40"/>
                <w:sz w:val="12"/>
                <w:szCs w:val="12"/>
              </w:rPr>
              <w:t xml:space="preserve"> </w:t>
            </w:r>
            <w:r w:rsidRPr="001B777E">
              <w:rPr>
                <w:sz w:val="12"/>
                <w:szCs w:val="12"/>
              </w:rPr>
              <w:t>кольцевые</w:t>
            </w:r>
            <w:r w:rsidRPr="001B777E">
              <w:rPr>
                <w:spacing w:val="40"/>
                <w:sz w:val="12"/>
                <w:szCs w:val="12"/>
              </w:rPr>
              <w:t xml:space="preserve"> </w:t>
            </w:r>
            <w:r w:rsidRPr="001B777E">
              <w:rPr>
                <w:sz w:val="12"/>
                <w:szCs w:val="12"/>
              </w:rPr>
              <w:t>алмазные.</w:t>
            </w:r>
            <w:r w:rsidRPr="001B777E">
              <w:rPr>
                <w:spacing w:val="-8"/>
                <w:sz w:val="12"/>
                <w:szCs w:val="12"/>
              </w:rPr>
              <w:t xml:space="preserve"> </w:t>
            </w:r>
            <w:r w:rsidRPr="001B777E">
              <w:rPr>
                <w:sz w:val="12"/>
                <w:szCs w:val="12"/>
              </w:rPr>
              <w:t>Գայլիկոն</w:t>
            </w:r>
          </w:p>
        </w:tc>
        <w:tc>
          <w:tcPr>
            <w:tcW w:w="418" w:type="dxa"/>
          </w:tcPr>
          <w:p w14:paraId="5E273E72" w14:textId="77777777" w:rsidR="001B777E" w:rsidRPr="001B777E" w:rsidRDefault="001B777E" w:rsidP="001B777E">
            <w:pPr>
              <w:pStyle w:val="TableParagraph"/>
              <w:spacing w:before="82" w:line="264" w:lineRule="auto"/>
              <w:ind w:left="81" w:right="70" w:firstLine="52"/>
              <w:rPr>
                <w:sz w:val="12"/>
                <w:szCs w:val="12"/>
              </w:rPr>
            </w:pPr>
            <w:r w:rsidRPr="001B777E">
              <w:rPr>
                <w:spacing w:val="-6"/>
                <w:sz w:val="12"/>
                <w:szCs w:val="12"/>
              </w:rPr>
              <w:t>шт</w:t>
            </w:r>
            <w:r w:rsidRPr="001B777E">
              <w:rPr>
                <w:spacing w:val="40"/>
                <w:sz w:val="12"/>
                <w:szCs w:val="12"/>
              </w:rPr>
              <w:t xml:space="preserve"> </w:t>
            </w:r>
            <w:r w:rsidRPr="001B777E">
              <w:rPr>
                <w:spacing w:val="-4"/>
                <w:sz w:val="12"/>
                <w:szCs w:val="12"/>
              </w:rPr>
              <w:t>հատ</w:t>
            </w:r>
          </w:p>
        </w:tc>
        <w:tc>
          <w:tcPr>
            <w:tcW w:w="561" w:type="dxa"/>
          </w:tcPr>
          <w:p w14:paraId="22938A9C" w14:textId="77777777" w:rsidR="001B777E" w:rsidRPr="001B777E" w:rsidRDefault="001B777E" w:rsidP="001B777E">
            <w:pPr>
              <w:pStyle w:val="TableParagraph"/>
              <w:spacing w:before="4"/>
              <w:rPr>
                <w:sz w:val="12"/>
                <w:szCs w:val="12"/>
              </w:rPr>
            </w:pPr>
          </w:p>
          <w:p w14:paraId="11394B6E" w14:textId="77777777" w:rsidR="001B777E" w:rsidRPr="001B777E" w:rsidRDefault="001B777E" w:rsidP="001B777E">
            <w:pPr>
              <w:pStyle w:val="TableParagraph"/>
              <w:ind w:left="43" w:right="23"/>
              <w:jc w:val="center"/>
              <w:rPr>
                <w:sz w:val="12"/>
                <w:szCs w:val="12"/>
              </w:rPr>
            </w:pPr>
            <w:r w:rsidRPr="001B777E">
              <w:rPr>
                <w:spacing w:val="-2"/>
                <w:sz w:val="12"/>
                <w:szCs w:val="12"/>
              </w:rPr>
              <w:t>0,0378</w:t>
            </w:r>
          </w:p>
        </w:tc>
        <w:tc>
          <w:tcPr>
            <w:tcW w:w="568" w:type="dxa"/>
          </w:tcPr>
          <w:p w14:paraId="5E0F7CBF" w14:textId="77777777" w:rsidR="001B777E" w:rsidRPr="001B777E" w:rsidRDefault="001B777E" w:rsidP="001B777E">
            <w:pPr>
              <w:pStyle w:val="TableParagraph"/>
              <w:spacing w:before="4"/>
              <w:rPr>
                <w:sz w:val="12"/>
                <w:szCs w:val="12"/>
              </w:rPr>
            </w:pPr>
          </w:p>
          <w:p w14:paraId="133197A9" w14:textId="77777777" w:rsidR="001B777E" w:rsidRPr="001B777E" w:rsidRDefault="001B777E" w:rsidP="001B777E">
            <w:pPr>
              <w:pStyle w:val="TableParagraph"/>
              <w:ind w:left="38" w:right="17"/>
              <w:jc w:val="center"/>
              <w:rPr>
                <w:sz w:val="12"/>
                <w:szCs w:val="12"/>
              </w:rPr>
            </w:pPr>
            <w:r w:rsidRPr="001B777E">
              <w:rPr>
                <w:spacing w:val="-5"/>
                <w:sz w:val="12"/>
                <w:szCs w:val="12"/>
              </w:rPr>
              <w:t>0,8</w:t>
            </w:r>
          </w:p>
        </w:tc>
        <w:tc>
          <w:tcPr>
            <w:tcW w:w="513" w:type="dxa"/>
          </w:tcPr>
          <w:p w14:paraId="7093F3ED" w14:textId="77777777" w:rsidR="001B777E" w:rsidRPr="001B777E" w:rsidRDefault="001B777E" w:rsidP="001B777E">
            <w:pPr>
              <w:pStyle w:val="TableParagraph"/>
              <w:spacing w:before="4"/>
              <w:rPr>
                <w:sz w:val="12"/>
                <w:szCs w:val="12"/>
              </w:rPr>
            </w:pPr>
          </w:p>
          <w:p w14:paraId="7701BA83" w14:textId="77777777" w:rsidR="001B777E" w:rsidRPr="001B777E" w:rsidRDefault="001B777E" w:rsidP="001B777E">
            <w:pPr>
              <w:pStyle w:val="TableParagraph"/>
              <w:ind w:left="56" w:right="34"/>
              <w:jc w:val="center"/>
              <w:rPr>
                <w:sz w:val="12"/>
                <w:szCs w:val="12"/>
              </w:rPr>
            </w:pPr>
            <w:r w:rsidRPr="001B777E">
              <w:rPr>
                <w:spacing w:val="-4"/>
                <w:sz w:val="12"/>
                <w:szCs w:val="12"/>
              </w:rPr>
              <w:t>0,03</w:t>
            </w:r>
          </w:p>
        </w:tc>
        <w:tc>
          <w:tcPr>
            <w:tcW w:w="647" w:type="dxa"/>
          </w:tcPr>
          <w:p w14:paraId="185D37B1" w14:textId="77777777" w:rsidR="001B777E" w:rsidRPr="001B777E" w:rsidRDefault="001B777E" w:rsidP="001B777E">
            <w:pPr>
              <w:pStyle w:val="TableParagraph"/>
              <w:spacing w:before="4"/>
              <w:rPr>
                <w:sz w:val="12"/>
                <w:szCs w:val="12"/>
              </w:rPr>
            </w:pPr>
          </w:p>
          <w:p w14:paraId="4B2E3DC4" w14:textId="77777777" w:rsidR="001B777E" w:rsidRPr="001B777E" w:rsidRDefault="001B777E" w:rsidP="001B777E">
            <w:pPr>
              <w:pStyle w:val="TableParagraph"/>
              <w:ind w:left="89" w:right="65"/>
              <w:jc w:val="center"/>
              <w:rPr>
                <w:sz w:val="12"/>
                <w:szCs w:val="12"/>
              </w:rPr>
            </w:pPr>
            <w:r w:rsidRPr="001B777E">
              <w:rPr>
                <w:spacing w:val="-4"/>
                <w:sz w:val="12"/>
                <w:szCs w:val="12"/>
              </w:rPr>
              <w:t>2,20</w:t>
            </w:r>
          </w:p>
        </w:tc>
        <w:tc>
          <w:tcPr>
            <w:tcW w:w="520" w:type="dxa"/>
          </w:tcPr>
          <w:p w14:paraId="48047872" w14:textId="77777777" w:rsidR="001B777E" w:rsidRPr="001B777E" w:rsidRDefault="001B777E" w:rsidP="001B777E">
            <w:pPr>
              <w:pStyle w:val="TableParagraph"/>
              <w:spacing w:before="4"/>
              <w:rPr>
                <w:sz w:val="12"/>
                <w:szCs w:val="12"/>
              </w:rPr>
            </w:pPr>
          </w:p>
          <w:p w14:paraId="6E8D8AFF" w14:textId="77777777" w:rsidR="001B777E" w:rsidRPr="001B777E" w:rsidRDefault="001B777E" w:rsidP="001B777E">
            <w:pPr>
              <w:pStyle w:val="TableParagraph"/>
              <w:ind w:left="60" w:right="37"/>
              <w:jc w:val="center"/>
              <w:rPr>
                <w:sz w:val="12"/>
                <w:szCs w:val="12"/>
              </w:rPr>
            </w:pPr>
            <w:r w:rsidRPr="001B777E">
              <w:rPr>
                <w:spacing w:val="-4"/>
                <w:sz w:val="12"/>
                <w:szCs w:val="12"/>
              </w:rPr>
              <w:t>0,39</w:t>
            </w:r>
          </w:p>
        </w:tc>
        <w:tc>
          <w:tcPr>
            <w:tcW w:w="734" w:type="dxa"/>
          </w:tcPr>
          <w:p w14:paraId="471A53D2" w14:textId="77777777" w:rsidR="001B777E" w:rsidRPr="001B777E" w:rsidRDefault="001B777E" w:rsidP="001B777E">
            <w:pPr>
              <w:pStyle w:val="TableParagraph"/>
              <w:spacing w:before="4"/>
              <w:rPr>
                <w:sz w:val="12"/>
                <w:szCs w:val="12"/>
              </w:rPr>
            </w:pPr>
          </w:p>
          <w:p w14:paraId="580E6A71" w14:textId="77777777" w:rsidR="001B777E" w:rsidRPr="001B777E" w:rsidRDefault="001B777E" w:rsidP="001B777E">
            <w:pPr>
              <w:pStyle w:val="TableParagraph"/>
              <w:ind w:left="166" w:right="139"/>
              <w:jc w:val="center"/>
              <w:rPr>
                <w:sz w:val="12"/>
                <w:szCs w:val="12"/>
              </w:rPr>
            </w:pPr>
            <w:r w:rsidRPr="001B777E">
              <w:rPr>
                <w:spacing w:val="-2"/>
                <w:sz w:val="12"/>
                <w:szCs w:val="12"/>
              </w:rPr>
              <w:t>24,730</w:t>
            </w:r>
          </w:p>
        </w:tc>
      </w:tr>
      <w:tr w:rsidR="001B777E" w:rsidRPr="001B777E" w14:paraId="403DC143" w14:textId="77777777" w:rsidTr="001B777E">
        <w:trPr>
          <w:trHeight w:val="532"/>
        </w:trPr>
        <w:tc>
          <w:tcPr>
            <w:tcW w:w="519" w:type="dxa"/>
            <w:tcBorders>
              <w:bottom w:val="single" w:sz="6" w:space="0" w:color="000000"/>
            </w:tcBorders>
          </w:tcPr>
          <w:p w14:paraId="3F54F237" w14:textId="77777777" w:rsidR="001B777E" w:rsidRPr="001B777E" w:rsidRDefault="001B777E" w:rsidP="001B777E">
            <w:pPr>
              <w:pStyle w:val="TableParagraph"/>
              <w:spacing w:before="1"/>
              <w:rPr>
                <w:sz w:val="12"/>
                <w:szCs w:val="12"/>
              </w:rPr>
            </w:pPr>
          </w:p>
          <w:p w14:paraId="38DCF981" w14:textId="77777777" w:rsidR="001B777E" w:rsidRPr="001B777E" w:rsidRDefault="001B777E" w:rsidP="001B777E">
            <w:pPr>
              <w:pStyle w:val="TableParagraph"/>
              <w:spacing w:before="1"/>
              <w:ind w:left="49" w:right="23"/>
              <w:jc w:val="center"/>
              <w:rPr>
                <w:sz w:val="12"/>
                <w:szCs w:val="12"/>
              </w:rPr>
            </w:pPr>
            <w:r w:rsidRPr="001B777E">
              <w:rPr>
                <w:spacing w:val="-5"/>
                <w:sz w:val="12"/>
                <w:szCs w:val="12"/>
              </w:rPr>
              <w:t>78</w:t>
            </w:r>
          </w:p>
        </w:tc>
        <w:tc>
          <w:tcPr>
            <w:tcW w:w="742" w:type="dxa"/>
            <w:tcBorders>
              <w:bottom w:val="single" w:sz="6" w:space="0" w:color="000000"/>
            </w:tcBorders>
          </w:tcPr>
          <w:p w14:paraId="105C9552" w14:textId="77777777" w:rsidR="001B777E" w:rsidRPr="001B777E" w:rsidRDefault="001B777E" w:rsidP="001B777E">
            <w:pPr>
              <w:pStyle w:val="TableParagraph"/>
              <w:spacing w:before="1"/>
              <w:rPr>
                <w:sz w:val="12"/>
                <w:szCs w:val="12"/>
              </w:rPr>
            </w:pPr>
          </w:p>
          <w:p w14:paraId="4AD91AE5" w14:textId="77777777" w:rsidR="001B777E" w:rsidRPr="001B777E" w:rsidRDefault="001B777E" w:rsidP="001B777E">
            <w:pPr>
              <w:pStyle w:val="TableParagraph"/>
              <w:spacing w:before="1"/>
              <w:ind w:left="39" w:right="11"/>
              <w:jc w:val="center"/>
              <w:rPr>
                <w:sz w:val="12"/>
                <w:szCs w:val="12"/>
              </w:rPr>
            </w:pPr>
            <w:r w:rsidRPr="001B777E">
              <w:rPr>
                <w:w w:val="95"/>
                <w:sz w:val="12"/>
                <w:szCs w:val="12"/>
              </w:rPr>
              <w:t>26-</w:t>
            </w:r>
            <w:r w:rsidRPr="001B777E">
              <w:rPr>
                <w:spacing w:val="-5"/>
                <w:sz w:val="12"/>
                <w:szCs w:val="12"/>
              </w:rPr>
              <w:t>31</w:t>
            </w:r>
          </w:p>
        </w:tc>
        <w:tc>
          <w:tcPr>
            <w:tcW w:w="3233" w:type="dxa"/>
            <w:tcBorders>
              <w:bottom w:val="single" w:sz="6" w:space="0" w:color="000000"/>
            </w:tcBorders>
          </w:tcPr>
          <w:p w14:paraId="05E98E33" w14:textId="77777777" w:rsidR="001B777E" w:rsidRPr="001B777E" w:rsidRDefault="001B777E" w:rsidP="001B777E">
            <w:pPr>
              <w:pStyle w:val="TableParagraph"/>
              <w:spacing w:before="2" w:line="170" w:lineRule="atLeast"/>
              <w:ind w:left="28" w:right="72"/>
              <w:rPr>
                <w:sz w:val="12"/>
                <w:szCs w:val="12"/>
              </w:rPr>
            </w:pPr>
            <w:r w:rsidRPr="001B777E">
              <w:rPr>
                <w:sz w:val="12"/>
                <w:szCs w:val="12"/>
              </w:rPr>
              <w:t>Закладные</w:t>
            </w:r>
            <w:r w:rsidRPr="001B777E">
              <w:rPr>
                <w:spacing w:val="40"/>
                <w:sz w:val="12"/>
                <w:szCs w:val="12"/>
              </w:rPr>
              <w:t xml:space="preserve"> </w:t>
            </w:r>
            <w:r w:rsidRPr="001B777E">
              <w:rPr>
                <w:sz w:val="12"/>
                <w:szCs w:val="12"/>
              </w:rPr>
              <w:t>детали из арматуры А3</w:t>
            </w:r>
            <w:r w:rsidRPr="001B777E">
              <w:rPr>
                <w:spacing w:val="40"/>
                <w:sz w:val="12"/>
                <w:szCs w:val="12"/>
              </w:rPr>
              <w:t xml:space="preserve"> </w:t>
            </w:r>
            <w:r w:rsidRPr="001B777E">
              <w:rPr>
                <w:sz w:val="12"/>
                <w:szCs w:val="12"/>
              </w:rPr>
              <w:t>Ø=14մմ</w:t>
            </w:r>
            <w:r w:rsidRPr="001B777E">
              <w:rPr>
                <w:spacing w:val="40"/>
                <w:sz w:val="12"/>
                <w:szCs w:val="12"/>
              </w:rPr>
              <w:t xml:space="preserve"> </w:t>
            </w:r>
            <w:r w:rsidRPr="001B777E">
              <w:rPr>
                <w:spacing w:val="-2"/>
                <w:sz w:val="12"/>
                <w:szCs w:val="12"/>
              </w:rPr>
              <w:t>L=30смՆերկառուցված մասեր՝ պատրաստված</w:t>
            </w:r>
            <w:r w:rsidRPr="001B777E">
              <w:rPr>
                <w:spacing w:val="40"/>
                <w:sz w:val="12"/>
                <w:szCs w:val="12"/>
              </w:rPr>
              <w:t xml:space="preserve"> </w:t>
            </w:r>
            <w:r w:rsidRPr="001B777E">
              <w:rPr>
                <w:sz w:val="12"/>
                <w:szCs w:val="12"/>
              </w:rPr>
              <w:t>ամրանից А3 Ø=14մմ L=30սմ</w:t>
            </w:r>
          </w:p>
        </w:tc>
        <w:tc>
          <w:tcPr>
            <w:tcW w:w="553" w:type="dxa"/>
            <w:tcBorders>
              <w:bottom w:val="single" w:sz="6" w:space="0" w:color="000000"/>
            </w:tcBorders>
          </w:tcPr>
          <w:p w14:paraId="6C00E72F" w14:textId="77777777" w:rsidR="001B777E" w:rsidRPr="001B777E" w:rsidRDefault="001B777E" w:rsidP="001B777E">
            <w:pPr>
              <w:pStyle w:val="TableParagraph"/>
              <w:spacing w:before="1"/>
              <w:rPr>
                <w:sz w:val="12"/>
                <w:szCs w:val="12"/>
              </w:rPr>
            </w:pPr>
          </w:p>
          <w:p w14:paraId="79B1D9CD" w14:textId="77777777" w:rsidR="001B777E" w:rsidRPr="001B777E" w:rsidRDefault="001B777E" w:rsidP="001B777E">
            <w:pPr>
              <w:pStyle w:val="TableParagraph"/>
              <w:spacing w:before="1"/>
              <w:ind w:left="218"/>
              <w:rPr>
                <w:sz w:val="12"/>
                <w:szCs w:val="12"/>
              </w:rPr>
            </w:pPr>
            <w:r w:rsidRPr="001B777E">
              <w:rPr>
                <w:spacing w:val="-5"/>
                <w:sz w:val="12"/>
                <w:szCs w:val="12"/>
              </w:rPr>
              <w:t>тн</w:t>
            </w:r>
          </w:p>
        </w:tc>
        <w:tc>
          <w:tcPr>
            <w:tcW w:w="584" w:type="dxa"/>
            <w:tcBorders>
              <w:bottom w:val="single" w:sz="6" w:space="0" w:color="000000"/>
            </w:tcBorders>
          </w:tcPr>
          <w:p w14:paraId="36FD84AF" w14:textId="77777777" w:rsidR="001B777E" w:rsidRPr="001B777E" w:rsidRDefault="001B777E" w:rsidP="001B777E">
            <w:pPr>
              <w:pStyle w:val="TableParagraph"/>
              <w:spacing w:before="1"/>
              <w:rPr>
                <w:sz w:val="12"/>
                <w:szCs w:val="12"/>
              </w:rPr>
            </w:pPr>
          </w:p>
          <w:p w14:paraId="36D8071D" w14:textId="77777777" w:rsidR="001B777E" w:rsidRPr="001B777E" w:rsidRDefault="001B777E" w:rsidP="001B777E">
            <w:pPr>
              <w:pStyle w:val="TableParagraph"/>
              <w:spacing w:before="1"/>
              <w:ind w:left="57" w:right="33"/>
              <w:jc w:val="center"/>
              <w:rPr>
                <w:sz w:val="12"/>
                <w:szCs w:val="12"/>
              </w:rPr>
            </w:pPr>
            <w:r w:rsidRPr="001B777E">
              <w:rPr>
                <w:spacing w:val="-4"/>
                <w:sz w:val="12"/>
                <w:szCs w:val="12"/>
              </w:rPr>
              <w:t>0,03</w:t>
            </w:r>
          </w:p>
        </w:tc>
        <w:tc>
          <w:tcPr>
            <w:tcW w:w="570" w:type="dxa"/>
            <w:tcBorders>
              <w:bottom w:val="single" w:sz="6" w:space="0" w:color="000000"/>
            </w:tcBorders>
          </w:tcPr>
          <w:p w14:paraId="1895BFB3" w14:textId="77777777" w:rsidR="001B777E" w:rsidRPr="001B777E" w:rsidRDefault="001B777E" w:rsidP="001B777E">
            <w:pPr>
              <w:pStyle w:val="TableParagraph"/>
              <w:spacing w:before="1"/>
              <w:rPr>
                <w:sz w:val="12"/>
                <w:szCs w:val="12"/>
              </w:rPr>
            </w:pPr>
          </w:p>
          <w:p w14:paraId="43E7F98A" w14:textId="77777777" w:rsidR="001B777E" w:rsidRPr="001B777E" w:rsidRDefault="001B777E" w:rsidP="001B777E">
            <w:pPr>
              <w:pStyle w:val="TableParagraph"/>
              <w:spacing w:before="1"/>
              <w:ind w:left="84" w:right="60"/>
              <w:jc w:val="center"/>
              <w:rPr>
                <w:sz w:val="12"/>
                <w:szCs w:val="12"/>
              </w:rPr>
            </w:pPr>
            <w:r w:rsidRPr="001B777E">
              <w:rPr>
                <w:spacing w:val="-5"/>
                <w:sz w:val="12"/>
                <w:szCs w:val="12"/>
              </w:rPr>
              <w:t>124</w:t>
            </w:r>
          </w:p>
        </w:tc>
        <w:tc>
          <w:tcPr>
            <w:tcW w:w="584" w:type="dxa"/>
            <w:tcBorders>
              <w:bottom w:val="single" w:sz="6" w:space="0" w:color="000000"/>
            </w:tcBorders>
          </w:tcPr>
          <w:p w14:paraId="355CEFDC" w14:textId="77777777" w:rsidR="001B777E" w:rsidRPr="001B777E" w:rsidRDefault="001B777E" w:rsidP="001B777E">
            <w:pPr>
              <w:pStyle w:val="TableParagraph"/>
              <w:spacing w:before="1"/>
              <w:rPr>
                <w:sz w:val="12"/>
                <w:szCs w:val="12"/>
              </w:rPr>
            </w:pPr>
          </w:p>
          <w:p w14:paraId="496AA4C3" w14:textId="77777777" w:rsidR="001B777E" w:rsidRPr="001B777E" w:rsidRDefault="001B777E" w:rsidP="001B777E">
            <w:pPr>
              <w:pStyle w:val="TableParagraph"/>
              <w:spacing w:before="1"/>
              <w:ind w:left="71"/>
              <w:rPr>
                <w:sz w:val="12"/>
                <w:szCs w:val="12"/>
              </w:rPr>
            </w:pPr>
            <w:r w:rsidRPr="001B777E">
              <w:rPr>
                <w:spacing w:val="-2"/>
                <w:sz w:val="12"/>
                <w:szCs w:val="12"/>
              </w:rPr>
              <w:t>342,674</w:t>
            </w:r>
          </w:p>
        </w:tc>
        <w:tc>
          <w:tcPr>
            <w:tcW w:w="562" w:type="dxa"/>
            <w:tcBorders>
              <w:bottom w:val="single" w:sz="6" w:space="0" w:color="000000"/>
            </w:tcBorders>
          </w:tcPr>
          <w:p w14:paraId="1B3F9E84" w14:textId="77777777" w:rsidR="001B777E" w:rsidRPr="001B777E" w:rsidRDefault="001B777E" w:rsidP="001B777E">
            <w:pPr>
              <w:pStyle w:val="TableParagraph"/>
              <w:spacing w:before="1"/>
              <w:rPr>
                <w:sz w:val="12"/>
                <w:szCs w:val="12"/>
              </w:rPr>
            </w:pPr>
          </w:p>
          <w:p w14:paraId="72B0E0FA" w14:textId="77777777" w:rsidR="001B777E" w:rsidRPr="001B777E" w:rsidRDefault="001B777E" w:rsidP="001B777E">
            <w:pPr>
              <w:pStyle w:val="TableParagraph"/>
              <w:spacing w:before="1"/>
              <w:ind w:right="107"/>
              <w:jc w:val="right"/>
              <w:rPr>
                <w:sz w:val="12"/>
                <w:szCs w:val="12"/>
              </w:rPr>
            </w:pPr>
            <w:r w:rsidRPr="001B777E">
              <w:rPr>
                <w:spacing w:val="-2"/>
                <w:sz w:val="12"/>
                <w:szCs w:val="12"/>
              </w:rPr>
              <w:t>10,28</w:t>
            </w:r>
          </w:p>
        </w:tc>
        <w:tc>
          <w:tcPr>
            <w:tcW w:w="656" w:type="dxa"/>
            <w:tcBorders>
              <w:bottom w:val="single" w:sz="6" w:space="0" w:color="000000"/>
            </w:tcBorders>
          </w:tcPr>
          <w:p w14:paraId="06B3CB6A" w14:textId="77777777" w:rsidR="001B777E" w:rsidRPr="001B777E" w:rsidRDefault="001B777E" w:rsidP="001B777E">
            <w:pPr>
              <w:pStyle w:val="TableParagraph"/>
              <w:spacing w:before="1"/>
              <w:rPr>
                <w:sz w:val="12"/>
                <w:szCs w:val="12"/>
              </w:rPr>
            </w:pPr>
          </w:p>
          <w:p w14:paraId="3A8F46E6" w14:textId="77777777" w:rsidR="001B777E" w:rsidRPr="001B777E" w:rsidRDefault="001B777E" w:rsidP="001B777E">
            <w:pPr>
              <w:pStyle w:val="TableParagraph"/>
              <w:spacing w:before="1"/>
              <w:ind w:left="92" w:right="72"/>
              <w:jc w:val="center"/>
              <w:rPr>
                <w:sz w:val="12"/>
                <w:szCs w:val="12"/>
              </w:rPr>
            </w:pPr>
            <w:r w:rsidRPr="001B777E">
              <w:rPr>
                <w:spacing w:val="-5"/>
                <w:sz w:val="12"/>
                <w:szCs w:val="12"/>
              </w:rPr>
              <w:t>1,4</w:t>
            </w:r>
          </w:p>
        </w:tc>
        <w:tc>
          <w:tcPr>
            <w:tcW w:w="608" w:type="dxa"/>
            <w:tcBorders>
              <w:bottom w:val="single" w:sz="6" w:space="0" w:color="000000"/>
            </w:tcBorders>
          </w:tcPr>
          <w:p w14:paraId="259FB189" w14:textId="77777777" w:rsidR="001B777E" w:rsidRPr="001B777E" w:rsidRDefault="001B777E" w:rsidP="001B777E">
            <w:pPr>
              <w:pStyle w:val="TableParagraph"/>
              <w:spacing w:before="1"/>
              <w:rPr>
                <w:sz w:val="12"/>
                <w:szCs w:val="12"/>
              </w:rPr>
            </w:pPr>
          </w:p>
          <w:p w14:paraId="7A6A8F49" w14:textId="77777777" w:rsidR="001B777E" w:rsidRPr="001B777E" w:rsidRDefault="001B777E" w:rsidP="001B777E">
            <w:pPr>
              <w:pStyle w:val="TableParagraph"/>
              <w:spacing w:before="1"/>
              <w:ind w:right="130"/>
              <w:jc w:val="right"/>
              <w:rPr>
                <w:sz w:val="12"/>
                <w:szCs w:val="12"/>
              </w:rPr>
            </w:pPr>
            <w:r w:rsidRPr="001B777E">
              <w:rPr>
                <w:spacing w:val="-2"/>
                <w:sz w:val="12"/>
                <w:szCs w:val="12"/>
              </w:rPr>
              <w:t>4,275</w:t>
            </w:r>
          </w:p>
        </w:tc>
        <w:tc>
          <w:tcPr>
            <w:tcW w:w="648" w:type="dxa"/>
            <w:tcBorders>
              <w:bottom w:val="single" w:sz="6" w:space="0" w:color="000000"/>
            </w:tcBorders>
          </w:tcPr>
          <w:p w14:paraId="6507DE66" w14:textId="77777777" w:rsidR="001B777E" w:rsidRPr="001B777E" w:rsidRDefault="001B777E" w:rsidP="001B777E">
            <w:pPr>
              <w:pStyle w:val="TableParagraph"/>
              <w:spacing w:before="1"/>
              <w:rPr>
                <w:sz w:val="12"/>
                <w:szCs w:val="12"/>
              </w:rPr>
            </w:pPr>
          </w:p>
          <w:p w14:paraId="79EBEB0F" w14:textId="77777777" w:rsidR="001B777E" w:rsidRPr="001B777E" w:rsidRDefault="001B777E" w:rsidP="001B777E">
            <w:pPr>
              <w:pStyle w:val="TableParagraph"/>
              <w:spacing w:before="1"/>
              <w:ind w:right="185"/>
              <w:jc w:val="right"/>
              <w:rPr>
                <w:sz w:val="12"/>
                <w:szCs w:val="12"/>
              </w:rPr>
            </w:pPr>
            <w:r w:rsidRPr="001B777E">
              <w:rPr>
                <w:spacing w:val="-4"/>
                <w:sz w:val="12"/>
                <w:szCs w:val="12"/>
              </w:rPr>
              <w:t>0,13</w:t>
            </w:r>
          </w:p>
        </w:tc>
        <w:tc>
          <w:tcPr>
            <w:tcW w:w="2287" w:type="dxa"/>
            <w:tcBorders>
              <w:bottom w:val="single" w:sz="6" w:space="0" w:color="000000"/>
            </w:tcBorders>
          </w:tcPr>
          <w:p w14:paraId="6AA58FE3" w14:textId="77777777" w:rsidR="001B777E" w:rsidRPr="001B777E" w:rsidRDefault="001B777E" w:rsidP="001B777E">
            <w:pPr>
              <w:pStyle w:val="TableParagraph"/>
              <w:spacing w:before="102" w:line="261" w:lineRule="auto"/>
              <w:ind w:left="23"/>
              <w:rPr>
                <w:sz w:val="12"/>
                <w:szCs w:val="12"/>
              </w:rPr>
            </w:pPr>
            <w:r w:rsidRPr="001B777E">
              <w:rPr>
                <w:spacing w:val="-2"/>
                <w:sz w:val="12"/>
                <w:szCs w:val="12"/>
              </w:rPr>
              <w:t>Арматура</w:t>
            </w:r>
            <w:r w:rsidRPr="001B777E">
              <w:rPr>
                <w:spacing w:val="-4"/>
                <w:sz w:val="12"/>
                <w:szCs w:val="12"/>
              </w:rPr>
              <w:t xml:space="preserve"> </w:t>
            </w:r>
            <w:r w:rsidRPr="001B777E">
              <w:rPr>
                <w:spacing w:val="-2"/>
                <w:sz w:val="12"/>
                <w:szCs w:val="12"/>
              </w:rPr>
              <w:t>А3</w:t>
            </w:r>
            <w:r w:rsidRPr="001B777E">
              <w:rPr>
                <w:spacing w:val="-5"/>
                <w:sz w:val="12"/>
                <w:szCs w:val="12"/>
              </w:rPr>
              <w:t xml:space="preserve"> </w:t>
            </w:r>
            <w:r w:rsidRPr="001B777E">
              <w:rPr>
                <w:spacing w:val="-2"/>
                <w:sz w:val="12"/>
                <w:szCs w:val="12"/>
              </w:rPr>
              <w:t>Ø=14մմ</w:t>
            </w:r>
            <w:r w:rsidRPr="001B777E">
              <w:rPr>
                <w:spacing w:val="-4"/>
                <w:sz w:val="12"/>
                <w:szCs w:val="12"/>
              </w:rPr>
              <w:t xml:space="preserve"> </w:t>
            </w:r>
            <w:r w:rsidRPr="001B777E">
              <w:rPr>
                <w:spacing w:val="-2"/>
                <w:sz w:val="12"/>
                <w:szCs w:val="12"/>
              </w:rPr>
              <w:t>Պողպատե</w:t>
            </w:r>
            <w:r w:rsidRPr="001B777E">
              <w:rPr>
                <w:spacing w:val="40"/>
                <w:sz w:val="12"/>
                <w:szCs w:val="12"/>
              </w:rPr>
              <w:t xml:space="preserve"> </w:t>
            </w:r>
            <w:r w:rsidRPr="001B777E">
              <w:rPr>
                <w:sz w:val="12"/>
                <w:szCs w:val="12"/>
              </w:rPr>
              <w:t>ամրան A500C Ø=14մմ</w:t>
            </w:r>
          </w:p>
        </w:tc>
        <w:tc>
          <w:tcPr>
            <w:tcW w:w="418" w:type="dxa"/>
            <w:tcBorders>
              <w:bottom w:val="single" w:sz="6" w:space="0" w:color="000000"/>
            </w:tcBorders>
          </w:tcPr>
          <w:p w14:paraId="6C8DF7F7" w14:textId="77777777" w:rsidR="001B777E" w:rsidRPr="001B777E" w:rsidRDefault="001B777E" w:rsidP="001B777E">
            <w:pPr>
              <w:pStyle w:val="TableParagraph"/>
              <w:spacing w:before="1"/>
              <w:rPr>
                <w:sz w:val="12"/>
                <w:szCs w:val="12"/>
              </w:rPr>
            </w:pPr>
          </w:p>
          <w:p w14:paraId="1D6EAC47" w14:textId="77777777" w:rsidR="001B777E" w:rsidRPr="001B777E" w:rsidRDefault="001B777E" w:rsidP="001B777E">
            <w:pPr>
              <w:pStyle w:val="TableParagraph"/>
              <w:spacing w:before="1"/>
              <w:ind w:left="25" w:right="7"/>
              <w:jc w:val="center"/>
              <w:rPr>
                <w:sz w:val="12"/>
                <w:szCs w:val="12"/>
              </w:rPr>
            </w:pPr>
            <w:r w:rsidRPr="001B777E">
              <w:rPr>
                <w:spacing w:val="-5"/>
                <w:sz w:val="12"/>
                <w:szCs w:val="12"/>
              </w:rPr>
              <w:t>тн</w:t>
            </w:r>
          </w:p>
        </w:tc>
        <w:tc>
          <w:tcPr>
            <w:tcW w:w="561" w:type="dxa"/>
            <w:tcBorders>
              <w:bottom w:val="single" w:sz="6" w:space="0" w:color="000000"/>
            </w:tcBorders>
          </w:tcPr>
          <w:p w14:paraId="39D3E8D9" w14:textId="77777777" w:rsidR="001B777E" w:rsidRPr="001B777E" w:rsidRDefault="001B777E" w:rsidP="001B777E">
            <w:pPr>
              <w:pStyle w:val="TableParagraph"/>
              <w:spacing w:before="1"/>
              <w:rPr>
                <w:sz w:val="12"/>
                <w:szCs w:val="12"/>
              </w:rPr>
            </w:pPr>
          </w:p>
          <w:p w14:paraId="1198AA7F" w14:textId="77777777" w:rsidR="001B777E" w:rsidRPr="001B777E" w:rsidRDefault="001B777E" w:rsidP="001B777E">
            <w:pPr>
              <w:pStyle w:val="TableParagraph"/>
              <w:spacing w:before="1"/>
              <w:ind w:left="17"/>
              <w:jc w:val="center"/>
              <w:rPr>
                <w:sz w:val="12"/>
                <w:szCs w:val="12"/>
              </w:rPr>
            </w:pPr>
            <w:r w:rsidRPr="001B777E">
              <w:rPr>
                <w:w w:val="99"/>
                <w:sz w:val="12"/>
                <w:szCs w:val="12"/>
              </w:rPr>
              <w:t>1</w:t>
            </w:r>
          </w:p>
        </w:tc>
        <w:tc>
          <w:tcPr>
            <w:tcW w:w="568" w:type="dxa"/>
            <w:tcBorders>
              <w:bottom w:val="single" w:sz="6" w:space="0" w:color="000000"/>
            </w:tcBorders>
          </w:tcPr>
          <w:p w14:paraId="28D17F90" w14:textId="77777777" w:rsidR="001B777E" w:rsidRPr="001B777E" w:rsidRDefault="001B777E" w:rsidP="001B777E">
            <w:pPr>
              <w:pStyle w:val="TableParagraph"/>
              <w:spacing w:before="1"/>
              <w:rPr>
                <w:sz w:val="12"/>
                <w:szCs w:val="12"/>
              </w:rPr>
            </w:pPr>
          </w:p>
          <w:p w14:paraId="08177E59" w14:textId="77777777" w:rsidR="001B777E" w:rsidRPr="001B777E" w:rsidRDefault="001B777E" w:rsidP="001B777E">
            <w:pPr>
              <w:pStyle w:val="TableParagraph"/>
              <w:spacing w:before="1"/>
              <w:ind w:left="38" w:right="19"/>
              <w:jc w:val="center"/>
              <w:rPr>
                <w:sz w:val="12"/>
                <w:szCs w:val="12"/>
              </w:rPr>
            </w:pPr>
            <w:r w:rsidRPr="001B777E">
              <w:rPr>
                <w:spacing w:val="-2"/>
                <w:sz w:val="12"/>
                <w:szCs w:val="12"/>
              </w:rPr>
              <w:t>278,33</w:t>
            </w:r>
          </w:p>
        </w:tc>
        <w:tc>
          <w:tcPr>
            <w:tcW w:w="513" w:type="dxa"/>
            <w:tcBorders>
              <w:bottom w:val="single" w:sz="6" w:space="0" w:color="000000"/>
            </w:tcBorders>
          </w:tcPr>
          <w:p w14:paraId="0856D74E" w14:textId="77777777" w:rsidR="001B777E" w:rsidRPr="001B777E" w:rsidRDefault="001B777E" w:rsidP="001B777E">
            <w:pPr>
              <w:pStyle w:val="TableParagraph"/>
              <w:spacing w:before="1"/>
              <w:rPr>
                <w:sz w:val="12"/>
                <w:szCs w:val="12"/>
              </w:rPr>
            </w:pPr>
          </w:p>
          <w:p w14:paraId="068E7CF1" w14:textId="77777777" w:rsidR="001B777E" w:rsidRPr="001B777E" w:rsidRDefault="001B777E" w:rsidP="001B777E">
            <w:pPr>
              <w:pStyle w:val="TableParagraph"/>
              <w:spacing w:before="1"/>
              <w:ind w:left="56" w:right="34"/>
              <w:jc w:val="center"/>
              <w:rPr>
                <w:sz w:val="12"/>
                <w:szCs w:val="12"/>
              </w:rPr>
            </w:pPr>
            <w:r w:rsidRPr="001B777E">
              <w:rPr>
                <w:spacing w:val="-2"/>
                <w:sz w:val="12"/>
                <w:szCs w:val="12"/>
              </w:rPr>
              <w:t>316,42</w:t>
            </w:r>
          </w:p>
        </w:tc>
        <w:tc>
          <w:tcPr>
            <w:tcW w:w="647" w:type="dxa"/>
            <w:tcBorders>
              <w:bottom w:val="single" w:sz="6" w:space="0" w:color="000000"/>
            </w:tcBorders>
          </w:tcPr>
          <w:p w14:paraId="235BE678" w14:textId="77777777" w:rsidR="001B777E" w:rsidRPr="001B777E" w:rsidRDefault="001B777E" w:rsidP="001B777E">
            <w:pPr>
              <w:pStyle w:val="TableParagraph"/>
              <w:spacing w:before="1"/>
              <w:rPr>
                <w:sz w:val="12"/>
                <w:szCs w:val="12"/>
              </w:rPr>
            </w:pPr>
          </w:p>
          <w:p w14:paraId="17A556EC" w14:textId="77777777" w:rsidR="001B777E" w:rsidRPr="001B777E" w:rsidRDefault="001B777E" w:rsidP="001B777E">
            <w:pPr>
              <w:pStyle w:val="TableParagraph"/>
              <w:spacing w:before="1"/>
              <w:ind w:left="89" w:right="65"/>
              <w:jc w:val="center"/>
              <w:rPr>
                <w:sz w:val="12"/>
                <w:szCs w:val="12"/>
              </w:rPr>
            </w:pPr>
            <w:r w:rsidRPr="001B777E">
              <w:rPr>
                <w:spacing w:val="-4"/>
                <w:sz w:val="12"/>
                <w:szCs w:val="12"/>
              </w:rPr>
              <w:t>9,49</w:t>
            </w:r>
          </w:p>
        </w:tc>
        <w:tc>
          <w:tcPr>
            <w:tcW w:w="520" w:type="dxa"/>
            <w:tcBorders>
              <w:bottom w:val="single" w:sz="6" w:space="0" w:color="000000"/>
            </w:tcBorders>
          </w:tcPr>
          <w:p w14:paraId="3D046098" w14:textId="77777777" w:rsidR="001B777E" w:rsidRPr="001B777E" w:rsidRDefault="001B777E" w:rsidP="001B777E">
            <w:pPr>
              <w:pStyle w:val="TableParagraph"/>
              <w:spacing w:before="1"/>
              <w:rPr>
                <w:sz w:val="12"/>
                <w:szCs w:val="12"/>
              </w:rPr>
            </w:pPr>
          </w:p>
          <w:p w14:paraId="6BFA7E48" w14:textId="77777777" w:rsidR="001B777E" w:rsidRPr="001B777E" w:rsidRDefault="001B777E" w:rsidP="001B777E">
            <w:pPr>
              <w:pStyle w:val="TableParagraph"/>
              <w:spacing w:before="1"/>
              <w:ind w:left="60" w:right="37"/>
              <w:jc w:val="center"/>
              <w:rPr>
                <w:sz w:val="12"/>
                <w:szCs w:val="12"/>
              </w:rPr>
            </w:pPr>
            <w:r w:rsidRPr="001B777E">
              <w:rPr>
                <w:spacing w:val="-2"/>
                <w:sz w:val="12"/>
                <w:szCs w:val="12"/>
              </w:rPr>
              <w:t>663,37</w:t>
            </w:r>
          </w:p>
        </w:tc>
        <w:tc>
          <w:tcPr>
            <w:tcW w:w="734" w:type="dxa"/>
            <w:tcBorders>
              <w:bottom w:val="single" w:sz="6" w:space="0" w:color="000000"/>
            </w:tcBorders>
          </w:tcPr>
          <w:p w14:paraId="03CB92E9" w14:textId="77777777" w:rsidR="001B777E" w:rsidRPr="001B777E" w:rsidRDefault="001B777E" w:rsidP="001B777E">
            <w:pPr>
              <w:pStyle w:val="TableParagraph"/>
              <w:spacing w:before="1"/>
              <w:rPr>
                <w:sz w:val="12"/>
                <w:szCs w:val="12"/>
              </w:rPr>
            </w:pPr>
          </w:p>
          <w:p w14:paraId="33CFA6C6" w14:textId="77777777" w:rsidR="001B777E" w:rsidRPr="001B777E" w:rsidRDefault="001B777E" w:rsidP="001B777E">
            <w:pPr>
              <w:pStyle w:val="TableParagraph"/>
              <w:spacing w:before="1"/>
              <w:ind w:left="166" w:right="139"/>
              <w:jc w:val="center"/>
              <w:rPr>
                <w:sz w:val="12"/>
                <w:szCs w:val="12"/>
              </w:rPr>
            </w:pPr>
            <w:r w:rsidRPr="001B777E">
              <w:rPr>
                <w:spacing w:val="-2"/>
                <w:sz w:val="12"/>
                <w:szCs w:val="12"/>
              </w:rPr>
              <w:t>19,901</w:t>
            </w:r>
          </w:p>
        </w:tc>
      </w:tr>
      <w:tr w:rsidR="001B777E" w:rsidRPr="001B777E" w14:paraId="3A0F6F10" w14:textId="77777777" w:rsidTr="001B777E">
        <w:trPr>
          <w:trHeight w:val="1077"/>
        </w:trPr>
        <w:tc>
          <w:tcPr>
            <w:tcW w:w="519" w:type="dxa"/>
            <w:tcBorders>
              <w:top w:val="single" w:sz="6" w:space="0" w:color="000000"/>
            </w:tcBorders>
          </w:tcPr>
          <w:p w14:paraId="1C2BFE2F" w14:textId="77777777" w:rsidR="001B777E" w:rsidRPr="001B777E" w:rsidRDefault="001B777E" w:rsidP="001B777E">
            <w:pPr>
              <w:pStyle w:val="TableParagraph"/>
              <w:rPr>
                <w:sz w:val="12"/>
                <w:szCs w:val="12"/>
              </w:rPr>
            </w:pPr>
          </w:p>
          <w:p w14:paraId="5EC3188E" w14:textId="77777777" w:rsidR="001B777E" w:rsidRPr="001B777E" w:rsidRDefault="001B777E" w:rsidP="001B777E">
            <w:pPr>
              <w:pStyle w:val="TableParagraph"/>
              <w:rPr>
                <w:sz w:val="12"/>
                <w:szCs w:val="12"/>
              </w:rPr>
            </w:pPr>
          </w:p>
          <w:p w14:paraId="7D91E45C" w14:textId="77777777" w:rsidR="001B777E" w:rsidRPr="001B777E" w:rsidRDefault="001B777E" w:rsidP="001B777E">
            <w:pPr>
              <w:pStyle w:val="TableParagraph"/>
              <w:spacing w:before="6"/>
              <w:rPr>
                <w:sz w:val="12"/>
                <w:szCs w:val="12"/>
              </w:rPr>
            </w:pPr>
          </w:p>
          <w:p w14:paraId="60F2A963" w14:textId="77777777" w:rsidR="001B777E" w:rsidRPr="001B777E" w:rsidRDefault="001B777E" w:rsidP="001B777E">
            <w:pPr>
              <w:pStyle w:val="TableParagraph"/>
              <w:ind w:left="49" w:right="23"/>
              <w:jc w:val="center"/>
              <w:rPr>
                <w:sz w:val="12"/>
                <w:szCs w:val="12"/>
              </w:rPr>
            </w:pPr>
            <w:r w:rsidRPr="001B777E">
              <w:rPr>
                <w:spacing w:val="-5"/>
                <w:sz w:val="12"/>
                <w:szCs w:val="12"/>
              </w:rPr>
              <w:t>79</w:t>
            </w:r>
          </w:p>
        </w:tc>
        <w:tc>
          <w:tcPr>
            <w:tcW w:w="742" w:type="dxa"/>
            <w:tcBorders>
              <w:top w:val="single" w:sz="6" w:space="0" w:color="000000"/>
            </w:tcBorders>
          </w:tcPr>
          <w:p w14:paraId="5859207E" w14:textId="77777777" w:rsidR="001B777E" w:rsidRPr="001B777E" w:rsidRDefault="001B777E" w:rsidP="001B777E">
            <w:pPr>
              <w:pStyle w:val="TableParagraph"/>
              <w:rPr>
                <w:sz w:val="12"/>
                <w:szCs w:val="12"/>
              </w:rPr>
            </w:pPr>
          </w:p>
          <w:p w14:paraId="6E406055" w14:textId="77777777" w:rsidR="001B777E" w:rsidRPr="001B777E" w:rsidRDefault="001B777E" w:rsidP="001B777E">
            <w:pPr>
              <w:pStyle w:val="TableParagraph"/>
              <w:rPr>
                <w:sz w:val="12"/>
                <w:szCs w:val="12"/>
              </w:rPr>
            </w:pPr>
          </w:p>
          <w:p w14:paraId="36BC7F8F" w14:textId="77777777" w:rsidR="001B777E" w:rsidRPr="001B777E" w:rsidRDefault="001B777E" w:rsidP="001B777E">
            <w:pPr>
              <w:pStyle w:val="TableParagraph"/>
              <w:spacing w:before="6"/>
              <w:rPr>
                <w:sz w:val="12"/>
                <w:szCs w:val="12"/>
              </w:rPr>
            </w:pPr>
          </w:p>
          <w:p w14:paraId="78767354" w14:textId="77777777" w:rsidR="001B777E" w:rsidRPr="001B777E" w:rsidRDefault="001B777E" w:rsidP="001B777E">
            <w:pPr>
              <w:pStyle w:val="TableParagraph"/>
              <w:ind w:left="39" w:right="11"/>
              <w:jc w:val="center"/>
              <w:rPr>
                <w:sz w:val="12"/>
                <w:szCs w:val="12"/>
              </w:rPr>
            </w:pPr>
            <w:r w:rsidRPr="001B777E">
              <w:rPr>
                <w:w w:val="95"/>
                <w:sz w:val="12"/>
                <w:szCs w:val="12"/>
              </w:rPr>
              <w:t>26-</w:t>
            </w:r>
            <w:r w:rsidRPr="001B777E">
              <w:rPr>
                <w:spacing w:val="-5"/>
                <w:sz w:val="12"/>
                <w:szCs w:val="12"/>
              </w:rPr>
              <w:t>32</w:t>
            </w:r>
          </w:p>
        </w:tc>
        <w:tc>
          <w:tcPr>
            <w:tcW w:w="3233" w:type="dxa"/>
            <w:tcBorders>
              <w:top w:val="single" w:sz="6" w:space="0" w:color="000000"/>
            </w:tcBorders>
          </w:tcPr>
          <w:p w14:paraId="73334A4F" w14:textId="77777777" w:rsidR="001B777E" w:rsidRPr="001B777E" w:rsidRDefault="001B777E" w:rsidP="001B777E">
            <w:pPr>
              <w:pStyle w:val="TableParagraph"/>
              <w:spacing w:before="23" w:line="261" w:lineRule="auto"/>
              <w:ind w:left="28" w:right="72"/>
              <w:rPr>
                <w:sz w:val="12"/>
                <w:szCs w:val="12"/>
                <w:lang w:val="ru-RU"/>
              </w:rPr>
            </w:pPr>
            <w:r w:rsidRPr="001B777E">
              <w:rPr>
                <w:sz w:val="12"/>
                <w:szCs w:val="12"/>
                <w:lang w:val="ru-RU"/>
              </w:rPr>
              <w:t>Закладные</w:t>
            </w:r>
            <w:r w:rsidRPr="001B777E">
              <w:rPr>
                <w:spacing w:val="40"/>
                <w:sz w:val="12"/>
                <w:szCs w:val="12"/>
                <w:lang w:val="ru-RU"/>
              </w:rPr>
              <w:t xml:space="preserve"> </w:t>
            </w:r>
            <w:r w:rsidRPr="001B777E">
              <w:rPr>
                <w:sz w:val="12"/>
                <w:szCs w:val="12"/>
                <w:lang w:val="ru-RU"/>
              </w:rPr>
              <w:t>детали</w:t>
            </w:r>
            <w:r w:rsidRPr="001B777E">
              <w:rPr>
                <w:spacing w:val="-6"/>
                <w:sz w:val="12"/>
                <w:szCs w:val="12"/>
                <w:lang w:val="ru-RU"/>
              </w:rPr>
              <w:t xml:space="preserve"> </w:t>
            </w:r>
            <w:r w:rsidRPr="001B777E">
              <w:rPr>
                <w:sz w:val="12"/>
                <w:szCs w:val="12"/>
                <w:lang w:val="ru-RU"/>
              </w:rPr>
              <w:t>из</w:t>
            </w:r>
            <w:r w:rsidRPr="001B777E">
              <w:rPr>
                <w:spacing w:val="-5"/>
                <w:sz w:val="12"/>
                <w:szCs w:val="12"/>
                <w:lang w:val="ru-RU"/>
              </w:rPr>
              <w:t xml:space="preserve"> </w:t>
            </w:r>
            <w:r w:rsidRPr="001B777E">
              <w:rPr>
                <w:sz w:val="12"/>
                <w:szCs w:val="12"/>
                <w:lang w:val="ru-RU"/>
              </w:rPr>
              <w:t>стальных</w:t>
            </w:r>
            <w:r w:rsidRPr="001B777E">
              <w:rPr>
                <w:spacing w:val="40"/>
                <w:sz w:val="12"/>
                <w:szCs w:val="12"/>
                <w:lang w:val="ru-RU"/>
              </w:rPr>
              <w:t xml:space="preserve"> </w:t>
            </w:r>
            <w:r w:rsidRPr="001B777E">
              <w:rPr>
                <w:sz w:val="12"/>
                <w:szCs w:val="12"/>
                <w:lang w:val="ru-RU"/>
              </w:rPr>
              <w:t>уголков</w:t>
            </w:r>
            <w:r w:rsidRPr="001B777E">
              <w:rPr>
                <w:spacing w:val="-7"/>
                <w:sz w:val="12"/>
                <w:szCs w:val="12"/>
                <w:lang w:val="ru-RU"/>
              </w:rPr>
              <w:t xml:space="preserve"> </w:t>
            </w:r>
            <w:r w:rsidRPr="001B777E">
              <w:rPr>
                <w:sz w:val="12"/>
                <w:szCs w:val="12"/>
                <w:lang w:val="ru-RU"/>
              </w:rPr>
              <w:t>Вес</w:t>
            </w:r>
            <w:r w:rsidRPr="001B777E">
              <w:rPr>
                <w:spacing w:val="-5"/>
                <w:sz w:val="12"/>
                <w:szCs w:val="12"/>
                <w:lang w:val="ru-RU"/>
              </w:rPr>
              <w:t xml:space="preserve"> </w:t>
            </w:r>
            <w:r w:rsidRPr="001B777E">
              <w:rPr>
                <w:sz w:val="12"/>
                <w:szCs w:val="12"/>
                <w:lang w:val="ru-RU"/>
              </w:rPr>
              <w:t>уголка</w:t>
            </w:r>
            <w:r w:rsidRPr="001B777E">
              <w:rPr>
                <w:spacing w:val="40"/>
                <w:sz w:val="12"/>
                <w:szCs w:val="12"/>
                <w:lang w:val="ru-RU"/>
              </w:rPr>
              <w:t xml:space="preserve"> </w:t>
            </w:r>
            <w:r w:rsidRPr="001B777E">
              <w:rPr>
                <w:sz w:val="12"/>
                <w:szCs w:val="12"/>
                <w:lang w:val="ru-RU"/>
              </w:rPr>
              <w:t xml:space="preserve">150х150х10 – 22,765кг 9,6метр </w:t>
            </w:r>
            <w:r w:rsidRPr="001B777E">
              <w:rPr>
                <w:sz w:val="12"/>
                <w:szCs w:val="12"/>
              </w:rPr>
              <w:t>L</w:t>
            </w:r>
            <w:r w:rsidRPr="001B777E">
              <w:rPr>
                <w:sz w:val="12"/>
                <w:szCs w:val="12"/>
                <w:lang w:val="ru-RU"/>
              </w:rPr>
              <w:t>=15см 64шт.</w:t>
            </w:r>
          </w:p>
          <w:p w14:paraId="11B6AF04" w14:textId="77777777" w:rsidR="001B777E" w:rsidRPr="001B777E" w:rsidRDefault="001B777E" w:rsidP="001B777E">
            <w:pPr>
              <w:pStyle w:val="TableParagraph"/>
              <w:spacing w:line="261" w:lineRule="auto"/>
              <w:ind w:left="28" w:right="72"/>
              <w:rPr>
                <w:sz w:val="12"/>
                <w:szCs w:val="12"/>
                <w:lang w:val="ru-RU"/>
              </w:rPr>
            </w:pPr>
            <w:r w:rsidRPr="001B777E">
              <w:rPr>
                <w:sz w:val="12"/>
                <w:szCs w:val="12"/>
              </w:rPr>
              <w:t>Պողպատե</w:t>
            </w:r>
            <w:r w:rsidRPr="001B777E">
              <w:rPr>
                <w:sz w:val="12"/>
                <w:szCs w:val="12"/>
                <w:lang w:val="ru-RU"/>
              </w:rPr>
              <w:t xml:space="preserve"> </w:t>
            </w:r>
            <w:r w:rsidRPr="001B777E">
              <w:rPr>
                <w:sz w:val="12"/>
                <w:szCs w:val="12"/>
              </w:rPr>
              <w:t>անկյուններից</w:t>
            </w:r>
            <w:r w:rsidRPr="001B777E">
              <w:rPr>
                <w:sz w:val="12"/>
                <w:szCs w:val="12"/>
                <w:lang w:val="ru-RU"/>
              </w:rPr>
              <w:t xml:space="preserve"> </w:t>
            </w:r>
            <w:r w:rsidRPr="001B777E">
              <w:rPr>
                <w:sz w:val="12"/>
                <w:szCs w:val="12"/>
              </w:rPr>
              <w:t>պատրաստված</w:t>
            </w:r>
            <w:r w:rsidRPr="001B777E">
              <w:rPr>
                <w:spacing w:val="40"/>
                <w:sz w:val="12"/>
                <w:szCs w:val="12"/>
                <w:lang w:val="ru-RU"/>
              </w:rPr>
              <w:t xml:space="preserve"> </w:t>
            </w:r>
            <w:r w:rsidRPr="001B777E">
              <w:rPr>
                <w:sz w:val="12"/>
                <w:szCs w:val="12"/>
              </w:rPr>
              <w:t>ներկառուցված</w:t>
            </w:r>
            <w:r w:rsidRPr="001B777E">
              <w:rPr>
                <w:spacing w:val="-9"/>
                <w:sz w:val="12"/>
                <w:szCs w:val="12"/>
                <w:lang w:val="ru-RU"/>
              </w:rPr>
              <w:t xml:space="preserve"> </w:t>
            </w:r>
            <w:r w:rsidRPr="001B777E">
              <w:rPr>
                <w:sz w:val="12"/>
                <w:szCs w:val="12"/>
              </w:rPr>
              <w:t>մասեր։</w:t>
            </w:r>
            <w:r w:rsidRPr="001B777E">
              <w:rPr>
                <w:spacing w:val="-9"/>
                <w:sz w:val="12"/>
                <w:szCs w:val="12"/>
                <w:lang w:val="ru-RU"/>
              </w:rPr>
              <w:t xml:space="preserve"> </w:t>
            </w:r>
            <w:r w:rsidRPr="001B777E">
              <w:rPr>
                <w:sz w:val="12"/>
                <w:szCs w:val="12"/>
              </w:rPr>
              <w:t>Անկյունի</w:t>
            </w:r>
            <w:r w:rsidRPr="001B777E">
              <w:rPr>
                <w:spacing w:val="-9"/>
                <w:sz w:val="12"/>
                <w:szCs w:val="12"/>
                <w:lang w:val="ru-RU"/>
              </w:rPr>
              <w:t xml:space="preserve"> </w:t>
            </w:r>
            <w:r w:rsidRPr="001B777E">
              <w:rPr>
                <w:sz w:val="12"/>
                <w:szCs w:val="12"/>
              </w:rPr>
              <w:t>քաշը՝</w:t>
            </w:r>
            <w:r w:rsidRPr="001B777E">
              <w:rPr>
                <w:spacing w:val="-8"/>
                <w:sz w:val="12"/>
                <w:szCs w:val="12"/>
                <w:lang w:val="ru-RU"/>
              </w:rPr>
              <w:t xml:space="preserve"> </w:t>
            </w:r>
            <w:r w:rsidRPr="001B777E">
              <w:rPr>
                <w:sz w:val="12"/>
                <w:szCs w:val="12"/>
                <w:lang w:val="ru-RU"/>
              </w:rPr>
              <w:t>150</w:t>
            </w:r>
            <w:r w:rsidRPr="001B777E">
              <w:rPr>
                <w:sz w:val="12"/>
                <w:szCs w:val="12"/>
              </w:rPr>
              <w:t>x</w:t>
            </w:r>
            <w:r w:rsidRPr="001B777E">
              <w:rPr>
                <w:sz w:val="12"/>
                <w:szCs w:val="12"/>
                <w:lang w:val="ru-RU"/>
              </w:rPr>
              <w:t>150</w:t>
            </w:r>
            <w:r w:rsidRPr="001B777E">
              <w:rPr>
                <w:sz w:val="12"/>
                <w:szCs w:val="12"/>
              </w:rPr>
              <w:t>x</w:t>
            </w:r>
            <w:r w:rsidRPr="001B777E">
              <w:rPr>
                <w:sz w:val="12"/>
                <w:szCs w:val="12"/>
                <w:lang w:val="ru-RU"/>
              </w:rPr>
              <w:t>10</w:t>
            </w:r>
          </w:p>
          <w:p w14:paraId="2864D8BD" w14:textId="77777777" w:rsidR="001B777E" w:rsidRPr="001B777E" w:rsidRDefault="001B777E" w:rsidP="001B777E">
            <w:pPr>
              <w:pStyle w:val="TableParagraph"/>
              <w:spacing w:line="160" w:lineRule="exact"/>
              <w:ind w:left="28"/>
              <w:rPr>
                <w:sz w:val="12"/>
                <w:szCs w:val="12"/>
                <w:lang w:val="ru-RU"/>
              </w:rPr>
            </w:pPr>
            <w:r w:rsidRPr="001B777E">
              <w:rPr>
                <w:sz w:val="12"/>
                <w:szCs w:val="12"/>
                <w:lang w:val="ru-RU"/>
              </w:rPr>
              <w:t>–</w:t>
            </w:r>
            <w:r w:rsidRPr="001B777E">
              <w:rPr>
                <w:spacing w:val="-4"/>
                <w:sz w:val="12"/>
                <w:szCs w:val="12"/>
                <w:lang w:val="ru-RU"/>
              </w:rPr>
              <w:t xml:space="preserve"> </w:t>
            </w:r>
            <w:r w:rsidRPr="001B777E">
              <w:rPr>
                <w:sz w:val="12"/>
                <w:szCs w:val="12"/>
                <w:lang w:val="ru-RU"/>
              </w:rPr>
              <w:t>22.765</w:t>
            </w:r>
            <w:r w:rsidRPr="001B777E">
              <w:rPr>
                <w:spacing w:val="-3"/>
                <w:sz w:val="12"/>
                <w:szCs w:val="12"/>
                <w:lang w:val="ru-RU"/>
              </w:rPr>
              <w:t xml:space="preserve"> </w:t>
            </w:r>
            <w:r w:rsidRPr="001B777E">
              <w:rPr>
                <w:sz w:val="12"/>
                <w:szCs w:val="12"/>
              </w:rPr>
              <w:t>կգ</w:t>
            </w:r>
            <w:r w:rsidRPr="001B777E">
              <w:rPr>
                <w:sz w:val="12"/>
                <w:szCs w:val="12"/>
                <w:lang w:val="ru-RU"/>
              </w:rPr>
              <w:t>,</w:t>
            </w:r>
            <w:r w:rsidRPr="001B777E">
              <w:rPr>
                <w:spacing w:val="-1"/>
                <w:sz w:val="12"/>
                <w:szCs w:val="12"/>
                <w:lang w:val="ru-RU"/>
              </w:rPr>
              <w:t xml:space="preserve"> </w:t>
            </w:r>
            <w:r w:rsidRPr="001B777E">
              <w:rPr>
                <w:sz w:val="12"/>
                <w:szCs w:val="12"/>
                <w:lang w:val="ru-RU"/>
              </w:rPr>
              <w:t>9.6</w:t>
            </w:r>
            <w:r w:rsidRPr="001B777E">
              <w:rPr>
                <w:spacing w:val="-3"/>
                <w:sz w:val="12"/>
                <w:szCs w:val="12"/>
                <w:lang w:val="ru-RU"/>
              </w:rPr>
              <w:t xml:space="preserve"> </w:t>
            </w:r>
            <w:r w:rsidRPr="001B777E">
              <w:rPr>
                <w:sz w:val="12"/>
                <w:szCs w:val="12"/>
              </w:rPr>
              <w:t>մետր</w:t>
            </w:r>
            <w:r w:rsidRPr="001B777E">
              <w:rPr>
                <w:sz w:val="12"/>
                <w:szCs w:val="12"/>
                <w:lang w:val="ru-RU"/>
              </w:rPr>
              <w:t>,</w:t>
            </w:r>
            <w:r w:rsidRPr="001B777E">
              <w:rPr>
                <w:spacing w:val="-1"/>
                <w:sz w:val="12"/>
                <w:szCs w:val="12"/>
                <w:lang w:val="ru-RU"/>
              </w:rPr>
              <w:t xml:space="preserve"> </w:t>
            </w:r>
            <w:r w:rsidRPr="001B777E">
              <w:rPr>
                <w:sz w:val="12"/>
                <w:szCs w:val="12"/>
              </w:rPr>
              <w:t>երկարությունը՝</w:t>
            </w:r>
            <w:r w:rsidRPr="001B777E">
              <w:rPr>
                <w:spacing w:val="-4"/>
                <w:sz w:val="12"/>
                <w:szCs w:val="12"/>
                <w:lang w:val="ru-RU"/>
              </w:rPr>
              <w:t xml:space="preserve"> </w:t>
            </w:r>
            <w:r w:rsidRPr="001B777E">
              <w:rPr>
                <w:sz w:val="12"/>
                <w:szCs w:val="12"/>
                <w:lang w:val="ru-RU"/>
              </w:rPr>
              <w:t>15</w:t>
            </w:r>
            <w:r w:rsidRPr="001B777E">
              <w:rPr>
                <w:spacing w:val="-3"/>
                <w:sz w:val="12"/>
                <w:szCs w:val="12"/>
                <w:lang w:val="ru-RU"/>
              </w:rPr>
              <w:t xml:space="preserve"> </w:t>
            </w:r>
            <w:r w:rsidRPr="001B777E">
              <w:rPr>
                <w:sz w:val="12"/>
                <w:szCs w:val="12"/>
              </w:rPr>
              <w:t>սմ</w:t>
            </w:r>
            <w:r w:rsidRPr="001B777E">
              <w:rPr>
                <w:sz w:val="12"/>
                <w:szCs w:val="12"/>
                <w:lang w:val="ru-RU"/>
              </w:rPr>
              <w:t>,</w:t>
            </w:r>
            <w:r w:rsidRPr="001B777E">
              <w:rPr>
                <w:spacing w:val="-1"/>
                <w:sz w:val="12"/>
                <w:szCs w:val="12"/>
                <w:lang w:val="ru-RU"/>
              </w:rPr>
              <w:t xml:space="preserve"> </w:t>
            </w:r>
            <w:r w:rsidRPr="001B777E">
              <w:rPr>
                <w:spacing w:val="-5"/>
                <w:sz w:val="12"/>
                <w:szCs w:val="12"/>
                <w:lang w:val="ru-RU"/>
              </w:rPr>
              <w:t>64</w:t>
            </w:r>
          </w:p>
          <w:p w14:paraId="3FDB8B8C" w14:textId="77777777" w:rsidR="001B777E" w:rsidRPr="001B777E" w:rsidRDefault="001B777E" w:rsidP="001B777E">
            <w:pPr>
              <w:pStyle w:val="TableParagraph"/>
              <w:spacing w:before="13" w:line="159" w:lineRule="exact"/>
              <w:ind w:left="28"/>
              <w:rPr>
                <w:sz w:val="12"/>
                <w:szCs w:val="12"/>
              </w:rPr>
            </w:pPr>
            <w:r w:rsidRPr="001B777E">
              <w:rPr>
                <w:spacing w:val="-4"/>
                <w:sz w:val="12"/>
                <w:szCs w:val="12"/>
              </w:rPr>
              <w:t>հատ։</w:t>
            </w:r>
          </w:p>
        </w:tc>
        <w:tc>
          <w:tcPr>
            <w:tcW w:w="553" w:type="dxa"/>
            <w:tcBorders>
              <w:top w:val="single" w:sz="6" w:space="0" w:color="000000"/>
            </w:tcBorders>
          </w:tcPr>
          <w:p w14:paraId="64855F3C" w14:textId="77777777" w:rsidR="001B777E" w:rsidRPr="001B777E" w:rsidRDefault="001B777E" w:rsidP="001B777E">
            <w:pPr>
              <w:pStyle w:val="TableParagraph"/>
              <w:rPr>
                <w:sz w:val="12"/>
                <w:szCs w:val="12"/>
              </w:rPr>
            </w:pPr>
          </w:p>
          <w:p w14:paraId="6BA377C8" w14:textId="77777777" w:rsidR="001B777E" w:rsidRPr="001B777E" w:rsidRDefault="001B777E" w:rsidP="001B777E">
            <w:pPr>
              <w:pStyle w:val="TableParagraph"/>
              <w:rPr>
                <w:sz w:val="12"/>
                <w:szCs w:val="12"/>
              </w:rPr>
            </w:pPr>
          </w:p>
          <w:p w14:paraId="79371E93" w14:textId="77777777" w:rsidR="001B777E" w:rsidRPr="001B777E" w:rsidRDefault="001B777E" w:rsidP="001B777E">
            <w:pPr>
              <w:pStyle w:val="TableParagraph"/>
              <w:spacing w:before="6"/>
              <w:rPr>
                <w:sz w:val="12"/>
                <w:szCs w:val="12"/>
              </w:rPr>
            </w:pPr>
          </w:p>
          <w:p w14:paraId="529CF565" w14:textId="77777777" w:rsidR="001B777E" w:rsidRPr="001B777E" w:rsidRDefault="001B777E" w:rsidP="001B777E">
            <w:pPr>
              <w:pStyle w:val="TableParagraph"/>
              <w:ind w:left="218"/>
              <w:rPr>
                <w:sz w:val="12"/>
                <w:szCs w:val="12"/>
              </w:rPr>
            </w:pPr>
            <w:r w:rsidRPr="001B777E">
              <w:rPr>
                <w:spacing w:val="-5"/>
                <w:sz w:val="12"/>
                <w:szCs w:val="12"/>
              </w:rPr>
              <w:t>тн</w:t>
            </w:r>
          </w:p>
        </w:tc>
        <w:tc>
          <w:tcPr>
            <w:tcW w:w="584" w:type="dxa"/>
            <w:tcBorders>
              <w:top w:val="single" w:sz="6" w:space="0" w:color="000000"/>
            </w:tcBorders>
          </w:tcPr>
          <w:p w14:paraId="6A7F179A" w14:textId="77777777" w:rsidR="001B777E" w:rsidRPr="001B777E" w:rsidRDefault="001B777E" w:rsidP="001B777E">
            <w:pPr>
              <w:pStyle w:val="TableParagraph"/>
              <w:rPr>
                <w:sz w:val="12"/>
                <w:szCs w:val="12"/>
              </w:rPr>
            </w:pPr>
          </w:p>
          <w:p w14:paraId="28B96F13" w14:textId="77777777" w:rsidR="001B777E" w:rsidRPr="001B777E" w:rsidRDefault="001B777E" w:rsidP="001B777E">
            <w:pPr>
              <w:pStyle w:val="TableParagraph"/>
              <w:rPr>
                <w:sz w:val="12"/>
                <w:szCs w:val="12"/>
              </w:rPr>
            </w:pPr>
          </w:p>
          <w:p w14:paraId="6CE6F69A" w14:textId="77777777" w:rsidR="001B777E" w:rsidRPr="001B777E" w:rsidRDefault="001B777E" w:rsidP="001B777E">
            <w:pPr>
              <w:pStyle w:val="TableParagraph"/>
              <w:spacing w:before="6"/>
              <w:rPr>
                <w:sz w:val="12"/>
                <w:szCs w:val="12"/>
              </w:rPr>
            </w:pPr>
          </w:p>
          <w:p w14:paraId="738F75D1" w14:textId="77777777" w:rsidR="001B777E" w:rsidRPr="001B777E" w:rsidRDefault="001B777E" w:rsidP="001B777E">
            <w:pPr>
              <w:pStyle w:val="TableParagraph"/>
              <w:ind w:left="57" w:right="31"/>
              <w:jc w:val="center"/>
              <w:rPr>
                <w:sz w:val="12"/>
                <w:szCs w:val="12"/>
              </w:rPr>
            </w:pPr>
            <w:r w:rsidRPr="001B777E">
              <w:rPr>
                <w:spacing w:val="-2"/>
                <w:sz w:val="12"/>
                <w:szCs w:val="12"/>
              </w:rPr>
              <w:t>0,21854</w:t>
            </w:r>
          </w:p>
        </w:tc>
        <w:tc>
          <w:tcPr>
            <w:tcW w:w="570" w:type="dxa"/>
            <w:tcBorders>
              <w:top w:val="single" w:sz="6" w:space="0" w:color="000000"/>
            </w:tcBorders>
          </w:tcPr>
          <w:p w14:paraId="61A7C723" w14:textId="77777777" w:rsidR="001B777E" w:rsidRPr="001B777E" w:rsidRDefault="001B777E" w:rsidP="001B777E">
            <w:pPr>
              <w:pStyle w:val="TableParagraph"/>
              <w:rPr>
                <w:sz w:val="12"/>
                <w:szCs w:val="12"/>
              </w:rPr>
            </w:pPr>
          </w:p>
          <w:p w14:paraId="7C8F7F6C" w14:textId="77777777" w:rsidR="001B777E" w:rsidRPr="001B777E" w:rsidRDefault="001B777E" w:rsidP="001B777E">
            <w:pPr>
              <w:pStyle w:val="TableParagraph"/>
              <w:rPr>
                <w:sz w:val="12"/>
                <w:szCs w:val="12"/>
              </w:rPr>
            </w:pPr>
          </w:p>
          <w:p w14:paraId="28186026" w14:textId="77777777" w:rsidR="001B777E" w:rsidRPr="001B777E" w:rsidRDefault="001B777E" w:rsidP="001B777E">
            <w:pPr>
              <w:pStyle w:val="TableParagraph"/>
              <w:spacing w:before="6"/>
              <w:rPr>
                <w:sz w:val="12"/>
                <w:szCs w:val="12"/>
              </w:rPr>
            </w:pPr>
          </w:p>
          <w:p w14:paraId="4A2D6CD8" w14:textId="77777777" w:rsidR="001B777E" w:rsidRPr="001B777E" w:rsidRDefault="001B777E" w:rsidP="001B777E">
            <w:pPr>
              <w:pStyle w:val="TableParagraph"/>
              <w:ind w:left="84" w:right="62"/>
              <w:jc w:val="center"/>
              <w:rPr>
                <w:sz w:val="12"/>
                <w:szCs w:val="12"/>
              </w:rPr>
            </w:pPr>
            <w:r w:rsidRPr="001B777E">
              <w:rPr>
                <w:spacing w:val="-5"/>
                <w:sz w:val="12"/>
                <w:szCs w:val="12"/>
              </w:rPr>
              <w:t>38</w:t>
            </w:r>
          </w:p>
        </w:tc>
        <w:tc>
          <w:tcPr>
            <w:tcW w:w="584" w:type="dxa"/>
            <w:tcBorders>
              <w:top w:val="single" w:sz="6" w:space="0" w:color="000000"/>
            </w:tcBorders>
          </w:tcPr>
          <w:p w14:paraId="4BB5688B" w14:textId="77777777" w:rsidR="001B777E" w:rsidRPr="001B777E" w:rsidRDefault="001B777E" w:rsidP="001B777E">
            <w:pPr>
              <w:pStyle w:val="TableParagraph"/>
              <w:rPr>
                <w:sz w:val="12"/>
                <w:szCs w:val="12"/>
              </w:rPr>
            </w:pPr>
          </w:p>
          <w:p w14:paraId="097880AE" w14:textId="77777777" w:rsidR="001B777E" w:rsidRPr="001B777E" w:rsidRDefault="001B777E" w:rsidP="001B777E">
            <w:pPr>
              <w:pStyle w:val="TableParagraph"/>
              <w:rPr>
                <w:sz w:val="12"/>
                <w:szCs w:val="12"/>
              </w:rPr>
            </w:pPr>
          </w:p>
          <w:p w14:paraId="6EED4111" w14:textId="77777777" w:rsidR="001B777E" w:rsidRPr="001B777E" w:rsidRDefault="001B777E" w:rsidP="001B777E">
            <w:pPr>
              <w:pStyle w:val="TableParagraph"/>
              <w:spacing w:before="6"/>
              <w:rPr>
                <w:sz w:val="12"/>
                <w:szCs w:val="12"/>
              </w:rPr>
            </w:pPr>
          </w:p>
          <w:p w14:paraId="1EE60950" w14:textId="77777777" w:rsidR="001B777E" w:rsidRPr="001B777E" w:rsidRDefault="001B777E" w:rsidP="001B777E">
            <w:pPr>
              <w:pStyle w:val="TableParagraph"/>
              <w:ind w:left="71"/>
              <w:rPr>
                <w:sz w:val="12"/>
                <w:szCs w:val="12"/>
              </w:rPr>
            </w:pPr>
            <w:r w:rsidRPr="001B777E">
              <w:rPr>
                <w:spacing w:val="-2"/>
                <w:sz w:val="12"/>
                <w:szCs w:val="12"/>
              </w:rPr>
              <w:t>105,013</w:t>
            </w:r>
          </w:p>
        </w:tc>
        <w:tc>
          <w:tcPr>
            <w:tcW w:w="562" w:type="dxa"/>
            <w:tcBorders>
              <w:top w:val="single" w:sz="6" w:space="0" w:color="000000"/>
            </w:tcBorders>
          </w:tcPr>
          <w:p w14:paraId="79FFF755" w14:textId="77777777" w:rsidR="001B777E" w:rsidRPr="001B777E" w:rsidRDefault="001B777E" w:rsidP="001B777E">
            <w:pPr>
              <w:pStyle w:val="TableParagraph"/>
              <w:rPr>
                <w:sz w:val="12"/>
                <w:szCs w:val="12"/>
              </w:rPr>
            </w:pPr>
          </w:p>
          <w:p w14:paraId="6BC07DB3" w14:textId="77777777" w:rsidR="001B777E" w:rsidRPr="001B777E" w:rsidRDefault="001B777E" w:rsidP="001B777E">
            <w:pPr>
              <w:pStyle w:val="TableParagraph"/>
              <w:rPr>
                <w:sz w:val="12"/>
                <w:szCs w:val="12"/>
              </w:rPr>
            </w:pPr>
          </w:p>
          <w:p w14:paraId="52A325C0" w14:textId="77777777" w:rsidR="001B777E" w:rsidRPr="001B777E" w:rsidRDefault="001B777E" w:rsidP="001B777E">
            <w:pPr>
              <w:pStyle w:val="TableParagraph"/>
              <w:spacing w:before="6"/>
              <w:rPr>
                <w:sz w:val="12"/>
                <w:szCs w:val="12"/>
              </w:rPr>
            </w:pPr>
          </w:p>
          <w:p w14:paraId="57EC1BFA" w14:textId="77777777" w:rsidR="001B777E" w:rsidRPr="001B777E" w:rsidRDefault="001B777E" w:rsidP="001B777E">
            <w:pPr>
              <w:pStyle w:val="TableParagraph"/>
              <w:ind w:right="107"/>
              <w:jc w:val="right"/>
              <w:rPr>
                <w:sz w:val="12"/>
                <w:szCs w:val="12"/>
              </w:rPr>
            </w:pPr>
            <w:r w:rsidRPr="001B777E">
              <w:rPr>
                <w:spacing w:val="-2"/>
                <w:sz w:val="12"/>
                <w:szCs w:val="12"/>
              </w:rPr>
              <w:t>22,95</w:t>
            </w:r>
          </w:p>
        </w:tc>
        <w:tc>
          <w:tcPr>
            <w:tcW w:w="656" w:type="dxa"/>
            <w:tcBorders>
              <w:top w:val="single" w:sz="6" w:space="0" w:color="000000"/>
            </w:tcBorders>
          </w:tcPr>
          <w:p w14:paraId="17FA2EDF" w14:textId="77777777" w:rsidR="001B777E" w:rsidRPr="001B777E" w:rsidRDefault="001B777E" w:rsidP="001B777E">
            <w:pPr>
              <w:pStyle w:val="TableParagraph"/>
              <w:rPr>
                <w:sz w:val="12"/>
                <w:szCs w:val="12"/>
              </w:rPr>
            </w:pPr>
          </w:p>
          <w:p w14:paraId="73E4EDCF" w14:textId="77777777" w:rsidR="001B777E" w:rsidRPr="001B777E" w:rsidRDefault="001B777E" w:rsidP="001B777E">
            <w:pPr>
              <w:pStyle w:val="TableParagraph"/>
              <w:rPr>
                <w:sz w:val="12"/>
                <w:szCs w:val="12"/>
              </w:rPr>
            </w:pPr>
          </w:p>
          <w:p w14:paraId="3084255F" w14:textId="77777777" w:rsidR="001B777E" w:rsidRPr="001B777E" w:rsidRDefault="001B777E" w:rsidP="001B777E">
            <w:pPr>
              <w:pStyle w:val="TableParagraph"/>
              <w:spacing w:before="6"/>
              <w:rPr>
                <w:sz w:val="12"/>
                <w:szCs w:val="12"/>
              </w:rPr>
            </w:pPr>
          </w:p>
          <w:p w14:paraId="589A7B10" w14:textId="77777777" w:rsidR="001B777E" w:rsidRPr="001B777E" w:rsidRDefault="001B777E" w:rsidP="001B777E">
            <w:pPr>
              <w:pStyle w:val="TableParagraph"/>
              <w:ind w:left="92" w:right="72"/>
              <w:jc w:val="center"/>
              <w:rPr>
                <w:sz w:val="12"/>
                <w:szCs w:val="12"/>
              </w:rPr>
            </w:pPr>
            <w:r w:rsidRPr="001B777E">
              <w:rPr>
                <w:spacing w:val="-5"/>
                <w:sz w:val="12"/>
                <w:szCs w:val="12"/>
              </w:rPr>
              <w:t>1,3</w:t>
            </w:r>
          </w:p>
        </w:tc>
        <w:tc>
          <w:tcPr>
            <w:tcW w:w="608" w:type="dxa"/>
            <w:tcBorders>
              <w:top w:val="single" w:sz="6" w:space="0" w:color="000000"/>
            </w:tcBorders>
          </w:tcPr>
          <w:p w14:paraId="396FEE94" w14:textId="77777777" w:rsidR="001B777E" w:rsidRPr="001B777E" w:rsidRDefault="001B777E" w:rsidP="001B777E">
            <w:pPr>
              <w:pStyle w:val="TableParagraph"/>
              <w:rPr>
                <w:sz w:val="12"/>
                <w:szCs w:val="12"/>
              </w:rPr>
            </w:pPr>
          </w:p>
          <w:p w14:paraId="16206E79" w14:textId="77777777" w:rsidR="001B777E" w:rsidRPr="001B777E" w:rsidRDefault="001B777E" w:rsidP="001B777E">
            <w:pPr>
              <w:pStyle w:val="TableParagraph"/>
              <w:rPr>
                <w:sz w:val="12"/>
                <w:szCs w:val="12"/>
              </w:rPr>
            </w:pPr>
          </w:p>
          <w:p w14:paraId="753ACF1A" w14:textId="77777777" w:rsidR="001B777E" w:rsidRPr="001B777E" w:rsidRDefault="001B777E" w:rsidP="001B777E">
            <w:pPr>
              <w:pStyle w:val="TableParagraph"/>
              <w:spacing w:before="6"/>
              <w:rPr>
                <w:sz w:val="12"/>
                <w:szCs w:val="12"/>
              </w:rPr>
            </w:pPr>
          </w:p>
          <w:p w14:paraId="6C280CA8" w14:textId="77777777" w:rsidR="001B777E" w:rsidRPr="001B777E" w:rsidRDefault="001B777E" w:rsidP="001B777E">
            <w:pPr>
              <w:pStyle w:val="TableParagraph"/>
              <w:ind w:right="130"/>
              <w:jc w:val="right"/>
              <w:rPr>
                <w:sz w:val="12"/>
                <w:szCs w:val="12"/>
              </w:rPr>
            </w:pPr>
            <w:r w:rsidRPr="001B777E">
              <w:rPr>
                <w:spacing w:val="-2"/>
                <w:sz w:val="12"/>
                <w:szCs w:val="12"/>
              </w:rPr>
              <w:t>3,970</w:t>
            </w:r>
          </w:p>
        </w:tc>
        <w:tc>
          <w:tcPr>
            <w:tcW w:w="648" w:type="dxa"/>
            <w:tcBorders>
              <w:top w:val="single" w:sz="6" w:space="0" w:color="000000"/>
            </w:tcBorders>
          </w:tcPr>
          <w:p w14:paraId="577A7EBE" w14:textId="77777777" w:rsidR="001B777E" w:rsidRPr="001B777E" w:rsidRDefault="001B777E" w:rsidP="001B777E">
            <w:pPr>
              <w:pStyle w:val="TableParagraph"/>
              <w:rPr>
                <w:sz w:val="12"/>
                <w:szCs w:val="12"/>
              </w:rPr>
            </w:pPr>
          </w:p>
          <w:p w14:paraId="115D26A7" w14:textId="77777777" w:rsidR="001B777E" w:rsidRPr="001B777E" w:rsidRDefault="001B777E" w:rsidP="001B777E">
            <w:pPr>
              <w:pStyle w:val="TableParagraph"/>
              <w:rPr>
                <w:sz w:val="12"/>
                <w:szCs w:val="12"/>
              </w:rPr>
            </w:pPr>
          </w:p>
          <w:p w14:paraId="3DA09029" w14:textId="77777777" w:rsidR="001B777E" w:rsidRPr="001B777E" w:rsidRDefault="001B777E" w:rsidP="001B777E">
            <w:pPr>
              <w:pStyle w:val="TableParagraph"/>
              <w:spacing w:before="6"/>
              <w:rPr>
                <w:sz w:val="12"/>
                <w:szCs w:val="12"/>
              </w:rPr>
            </w:pPr>
          </w:p>
          <w:p w14:paraId="53C75746" w14:textId="77777777" w:rsidR="001B777E" w:rsidRPr="001B777E" w:rsidRDefault="001B777E" w:rsidP="001B777E">
            <w:pPr>
              <w:pStyle w:val="TableParagraph"/>
              <w:ind w:right="185"/>
              <w:jc w:val="right"/>
              <w:rPr>
                <w:sz w:val="12"/>
                <w:szCs w:val="12"/>
              </w:rPr>
            </w:pPr>
            <w:r w:rsidRPr="001B777E">
              <w:rPr>
                <w:spacing w:val="-4"/>
                <w:sz w:val="12"/>
                <w:szCs w:val="12"/>
              </w:rPr>
              <w:t>0,87</w:t>
            </w:r>
          </w:p>
        </w:tc>
        <w:tc>
          <w:tcPr>
            <w:tcW w:w="2287" w:type="dxa"/>
            <w:tcBorders>
              <w:top w:val="single" w:sz="6" w:space="0" w:color="000000"/>
            </w:tcBorders>
          </w:tcPr>
          <w:p w14:paraId="216C053A" w14:textId="77777777" w:rsidR="001B777E" w:rsidRPr="001B777E" w:rsidRDefault="001B777E" w:rsidP="001B777E">
            <w:pPr>
              <w:pStyle w:val="TableParagraph"/>
              <w:rPr>
                <w:sz w:val="12"/>
                <w:szCs w:val="12"/>
              </w:rPr>
            </w:pPr>
          </w:p>
        </w:tc>
        <w:tc>
          <w:tcPr>
            <w:tcW w:w="418" w:type="dxa"/>
            <w:tcBorders>
              <w:top w:val="single" w:sz="6" w:space="0" w:color="000000"/>
            </w:tcBorders>
          </w:tcPr>
          <w:p w14:paraId="48115205" w14:textId="77777777" w:rsidR="001B777E" w:rsidRPr="001B777E" w:rsidRDefault="001B777E" w:rsidP="001B777E">
            <w:pPr>
              <w:pStyle w:val="TableParagraph"/>
              <w:rPr>
                <w:sz w:val="12"/>
                <w:szCs w:val="12"/>
              </w:rPr>
            </w:pPr>
          </w:p>
        </w:tc>
        <w:tc>
          <w:tcPr>
            <w:tcW w:w="561" w:type="dxa"/>
            <w:tcBorders>
              <w:top w:val="single" w:sz="6" w:space="0" w:color="000000"/>
            </w:tcBorders>
          </w:tcPr>
          <w:p w14:paraId="5B845C63" w14:textId="77777777" w:rsidR="001B777E" w:rsidRPr="001B777E" w:rsidRDefault="001B777E" w:rsidP="001B777E">
            <w:pPr>
              <w:pStyle w:val="TableParagraph"/>
              <w:rPr>
                <w:sz w:val="12"/>
                <w:szCs w:val="12"/>
              </w:rPr>
            </w:pPr>
          </w:p>
        </w:tc>
        <w:tc>
          <w:tcPr>
            <w:tcW w:w="568" w:type="dxa"/>
            <w:tcBorders>
              <w:top w:val="single" w:sz="6" w:space="0" w:color="000000"/>
            </w:tcBorders>
          </w:tcPr>
          <w:p w14:paraId="7FD9223E" w14:textId="77777777" w:rsidR="001B777E" w:rsidRPr="001B777E" w:rsidRDefault="001B777E" w:rsidP="001B777E">
            <w:pPr>
              <w:pStyle w:val="TableParagraph"/>
              <w:rPr>
                <w:sz w:val="12"/>
                <w:szCs w:val="12"/>
              </w:rPr>
            </w:pPr>
          </w:p>
        </w:tc>
        <w:tc>
          <w:tcPr>
            <w:tcW w:w="513" w:type="dxa"/>
            <w:tcBorders>
              <w:top w:val="single" w:sz="6" w:space="0" w:color="000000"/>
            </w:tcBorders>
          </w:tcPr>
          <w:p w14:paraId="4803B463" w14:textId="77777777" w:rsidR="001B777E" w:rsidRPr="001B777E" w:rsidRDefault="001B777E" w:rsidP="001B777E">
            <w:pPr>
              <w:pStyle w:val="TableParagraph"/>
              <w:rPr>
                <w:sz w:val="12"/>
                <w:szCs w:val="12"/>
              </w:rPr>
            </w:pPr>
          </w:p>
          <w:p w14:paraId="512C0A36" w14:textId="77777777" w:rsidR="001B777E" w:rsidRPr="001B777E" w:rsidRDefault="001B777E" w:rsidP="001B777E">
            <w:pPr>
              <w:pStyle w:val="TableParagraph"/>
              <w:rPr>
                <w:sz w:val="12"/>
                <w:szCs w:val="12"/>
              </w:rPr>
            </w:pPr>
          </w:p>
          <w:p w14:paraId="2190A810" w14:textId="77777777" w:rsidR="001B777E" w:rsidRPr="001B777E" w:rsidRDefault="001B777E" w:rsidP="001B777E">
            <w:pPr>
              <w:pStyle w:val="TableParagraph"/>
              <w:spacing w:before="6"/>
              <w:rPr>
                <w:sz w:val="12"/>
                <w:szCs w:val="12"/>
              </w:rPr>
            </w:pPr>
          </w:p>
          <w:p w14:paraId="458C3D9C" w14:textId="77777777" w:rsidR="001B777E" w:rsidRPr="001B777E" w:rsidRDefault="001B777E" w:rsidP="001B777E">
            <w:pPr>
              <w:pStyle w:val="TableParagraph"/>
              <w:ind w:left="56" w:right="34"/>
              <w:jc w:val="center"/>
              <w:rPr>
                <w:sz w:val="12"/>
                <w:szCs w:val="12"/>
              </w:rPr>
            </w:pPr>
            <w:r w:rsidRPr="001B777E">
              <w:rPr>
                <w:spacing w:val="-4"/>
                <w:sz w:val="12"/>
                <w:szCs w:val="12"/>
              </w:rPr>
              <w:t>0,00</w:t>
            </w:r>
          </w:p>
        </w:tc>
        <w:tc>
          <w:tcPr>
            <w:tcW w:w="647" w:type="dxa"/>
            <w:tcBorders>
              <w:top w:val="single" w:sz="6" w:space="0" w:color="000000"/>
            </w:tcBorders>
          </w:tcPr>
          <w:p w14:paraId="302474AC" w14:textId="77777777" w:rsidR="001B777E" w:rsidRPr="001B777E" w:rsidRDefault="001B777E" w:rsidP="001B777E">
            <w:pPr>
              <w:pStyle w:val="TableParagraph"/>
              <w:rPr>
                <w:sz w:val="12"/>
                <w:szCs w:val="12"/>
              </w:rPr>
            </w:pPr>
          </w:p>
          <w:p w14:paraId="019CACA6" w14:textId="77777777" w:rsidR="001B777E" w:rsidRPr="001B777E" w:rsidRDefault="001B777E" w:rsidP="001B777E">
            <w:pPr>
              <w:pStyle w:val="TableParagraph"/>
              <w:rPr>
                <w:sz w:val="12"/>
                <w:szCs w:val="12"/>
              </w:rPr>
            </w:pPr>
          </w:p>
          <w:p w14:paraId="72981EB0" w14:textId="77777777" w:rsidR="001B777E" w:rsidRPr="001B777E" w:rsidRDefault="001B777E" w:rsidP="001B777E">
            <w:pPr>
              <w:pStyle w:val="TableParagraph"/>
              <w:spacing w:before="6"/>
              <w:rPr>
                <w:sz w:val="12"/>
                <w:szCs w:val="12"/>
              </w:rPr>
            </w:pPr>
          </w:p>
          <w:p w14:paraId="50DE4398" w14:textId="77777777" w:rsidR="001B777E" w:rsidRPr="001B777E" w:rsidRDefault="001B777E" w:rsidP="001B777E">
            <w:pPr>
              <w:pStyle w:val="TableParagraph"/>
              <w:ind w:left="89" w:right="65"/>
              <w:jc w:val="center"/>
              <w:rPr>
                <w:sz w:val="12"/>
                <w:szCs w:val="12"/>
              </w:rPr>
            </w:pPr>
            <w:r w:rsidRPr="001B777E">
              <w:rPr>
                <w:spacing w:val="-4"/>
                <w:sz w:val="12"/>
                <w:szCs w:val="12"/>
              </w:rPr>
              <w:t>0,00</w:t>
            </w:r>
          </w:p>
        </w:tc>
        <w:tc>
          <w:tcPr>
            <w:tcW w:w="520" w:type="dxa"/>
            <w:tcBorders>
              <w:top w:val="single" w:sz="6" w:space="0" w:color="000000"/>
            </w:tcBorders>
          </w:tcPr>
          <w:p w14:paraId="79D3F4C2" w14:textId="77777777" w:rsidR="001B777E" w:rsidRPr="001B777E" w:rsidRDefault="001B777E" w:rsidP="001B777E">
            <w:pPr>
              <w:pStyle w:val="TableParagraph"/>
              <w:rPr>
                <w:sz w:val="12"/>
                <w:szCs w:val="12"/>
              </w:rPr>
            </w:pPr>
          </w:p>
          <w:p w14:paraId="5361AED0" w14:textId="77777777" w:rsidR="001B777E" w:rsidRPr="001B777E" w:rsidRDefault="001B777E" w:rsidP="001B777E">
            <w:pPr>
              <w:pStyle w:val="TableParagraph"/>
              <w:rPr>
                <w:sz w:val="12"/>
                <w:szCs w:val="12"/>
              </w:rPr>
            </w:pPr>
          </w:p>
          <w:p w14:paraId="657C309C" w14:textId="77777777" w:rsidR="001B777E" w:rsidRPr="001B777E" w:rsidRDefault="001B777E" w:rsidP="001B777E">
            <w:pPr>
              <w:pStyle w:val="TableParagraph"/>
              <w:spacing w:before="6"/>
              <w:rPr>
                <w:sz w:val="12"/>
                <w:szCs w:val="12"/>
              </w:rPr>
            </w:pPr>
          </w:p>
          <w:p w14:paraId="6861C2B6" w14:textId="77777777" w:rsidR="001B777E" w:rsidRPr="001B777E" w:rsidRDefault="001B777E" w:rsidP="001B777E">
            <w:pPr>
              <w:pStyle w:val="TableParagraph"/>
              <w:ind w:left="60" w:right="37"/>
              <w:jc w:val="center"/>
              <w:rPr>
                <w:sz w:val="12"/>
                <w:szCs w:val="12"/>
              </w:rPr>
            </w:pPr>
            <w:r w:rsidRPr="001B777E">
              <w:rPr>
                <w:spacing w:val="-2"/>
                <w:sz w:val="12"/>
                <w:szCs w:val="12"/>
              </w:rPr>
              <w:t>108,98</w:t>
            </w:r>
          </w:p>
        </w:tc>
        <w:tc>
          <w:tcPr>
            <w:tcW w:w="734" w:type="dxa"/>
            <w:tcBorders>
              <w:top w:val="single" w:sz="6" w:space="0" w:color="000000"/>
            </w:tcBorders>
          </w:tcPr>
          <w:p w14:paraId="0977AB7E" w14:textId="77777777" w:rsidR="001B777E" w:rsidRPr="001B777E" w:rsidRDefault="001B777E" w:rsidP="001B777E">
            <w:pPr>
              <w:pStyle w:val="TableParagraph"/>
              <w:rPr>
                <w:sz w:val="12"/>
                <w:szCs w:val="12"/>
              </w:rPr>
            </w:pPr>
          </w:p>
          <w:p w14:paraId="4EFABF6A" w14:textId="77777777" w:rsidR="001B777E" w:rsidRPr="001B777E" w:rsidRDefault="001B777E" w:rsidP="001B777E">
            <w:pPr>
              <w:pStyle w:val="TableParagraph"/>
              <w:rPr>
                <w:sz w:val="12"/>
                <w:szCs w:val="12"/>
              </w:rPr>
            </w:pPr>
          </w:p>
          <w:p w14:paraId="048E19A8" w14:textId="77777777" w:rsidR="001B777E" w:rsidRPr="001B777E" w:rsidRDefault="001B777E" w:rsidP="001B777E">
            <w:pPr>
              <w:pStyle w:val="TableParagraph"/>
              <w:spacing w:before="6"/>
              <w:rPr>
                <w:sz w:val="12"/>
                <w:szCs w:val="12"/>
              </w:rPr>
            </w:pPr>
          </w:p>
          <w:p w14:paraId="5A7AF4D5" w14:textId="77777777" w:rsidR="001B777E" w:rsidRPr="001B777E" w:rsidRDefault="001B777E" w:rsidP="001B777E">
            <w:pPr>
              <w:pStyle w:val="TableParagraph"/>
              <w:ind w:left="166" w:right="139"/>
              <w:jc w:val="center"/>
              <w:rPr>
                <w:sz w:val="12"/>
                <w:szCs w:val="12"/>
              </w:rPr>
            </w:pPr>
            <w:r w:rsidRPr="001B777E">
              <w:rPr>
                <w:spacing w:val="-2"/>
                <w:sz w:val="12"/>
                <w:szCs w:val="12"/>
              </w:rPr>
              <w:t>23,818</w:t>
            </w:r>
          </w:p>
        </w:tc>
      </w:tr>
      <w:tr w:rsidR="001B777E" w:rsidRPr="001B777E" w14:paraId="0100BB57" w14:textId="77777777" w:rsidTr="001B777E">
        <w:trPr>
          <w:trHeight w:val="354"/>
        </w:trPr>
        <w:tc>
          <w:tcPr>
            <w:tcW w:w="519" w:type="dxa"/>
          </w:tcPr>
          <w:p w14:paraId="7D2490ED" w14:textId="77777777" w:rsidR="001B777E" w:rsidRPr="001B777E" w:rsidRDefault="001B777E" w:rsidP="001B777E">
            <w:pPr>
              <w:pStyle w:val="TableParagraph"/>
              <w:spacing w:before="94"/>
              <w:ind w:left="49" w:right="23"/>
              <w:jc w:val="center"/>
              <w:rPr>
                <w:sz w:val="12"/>
                <w:szCs w:val="12"/>
              </w:rPr>
            </w:pPr>
            <w:r w:rsidRPr="001B777E">
              <w:rPr>
                <w:spacing w:val="-5"/>
                <w:sz w:val="12"/>
                <w:szCs w:val="12"/>
              </w:rPr>
              <w:t>80</w:t>
            </w:r>
          </w:p>
        </w:tc>
        <w:tc>
          <w:tcPr>
            <w:tcW w:w="742" w:type="dxa"/>
          </w:tcPr>
          <w:p w14:paraId="7ED8C550" w14:textId="77777777" w:rsidR="001B777E" w:rsidRPr="001B777E" w:rsidRDefault="001B777E" w:rsidP="001B777E">
            <w:pPr>
              <w:pStyle w:val="TableParagraph"/>
              <w:spacing w:before="94"/>
              <w:ind w:left="39" w:right="10"/>
              <w:jc w:val="center"/>
              <w:rPr>
                <w:sz w:val="12"/>
                <w:szCs w:val="12"/>
              </w:rPr>
            </w:pPr>
            <w:r w:rsidRPr="001B777E">
              <w:rPr>
                <w:spacing w:val="-5"/>
                <w:sz w:val="12"/>
                <w:szCs w:val="12"/>
              </w:rPr>
              <w:t>И.Б</w:t>
            </w:r>
          </w:p>
        </w:tc>
        <w:tc>
          <w:tcPr>
            <w:tcW w:w="3233" w:type="dxa"/>
          </w:tcPr>
          <w:p w14:paraId="5D167995" w14:textId="77777777" w:rsidR="001B777E" w:rsidRPr="001B777E" w:rsidRDefault="001B777E" w:rsidP="001B777E">
            <w:pPr>
              <w:pStyle w:val="TableParagraph"/>
              <w:spacing w:before="13"/>
              <w:ind w:left="28"/>
              <w:rPr>
                <w:sz w:val="12"/>
                <w:szCs w:val="12"/>
                <w:lang w:val="ru-RU"/>
              </w:rPr>
            </w:pPr>
            <w:r w:rsidRPr="001B777E">
              <w:rPr>
                <w:spacing w:val="-2"/>
                <w:sz w:val="12"/>
                <w:szCs w:val="12"/>
                <w:lang w:val="ru-RU"/>
              </w:rPr>
              <w:t>Стальной</w:t>
            </w:r>
            <w:r w:rsidRPr="001B777E">
              <w:rPr>
                <w:spacing w:val="6"/>
                <w:sz w:val="12"/>
                <w:szCs w:val="12"/>
                <w:lang w:val="ru-RU"/>
              </w:rPr>
              <w:t xml:space="preserve"> </w:t>
            </w:r>
            <w:r w:rsidRPr="001B777E">
              <w:rPr>
                <w:spacing w:val="-2"/>
                <w:sz w:val="12"/>
                <w:szCs w:val="12"/>
                <w:lang w:val="ru-RU"/>
              </w:rPr>
              <w:t>уголок</w:t>
            </w:r>
            <w:r w:rsidRPr="001B777E">
              <w:rPr>
                <w:spacing w:val="7"/>
                <w:sz w:val="12"/>
                <w:szCs w:val="12"/>
                <w:lang w:val="ru-RU"/>
              </w:rPr>
              <w:t xml:space="preserve"> </w:t>
            </w:r>
            <w:r w:rsidRPr="001B777E">
              <w:rPr>
                <w:spacing w:val="-2"/>
                <w:sz w:val="12"/>
                <w:szCs w:val="12"/>
                <w:lang w:val="ru-RU"/>
              </w:rPr>
              <w:t>150х150х10</w:t>
            </w:r>
            <w:r w:rsidRPr="001B777E">
              <w:rPr>
                <w:spacing w:val="7"/>
                <w:sz w:val="12"/>
                <w:szCs w:val="12"/>
                <w:lang w:val="ru-RU"/>
              </w:rPr>
              <w:t xml:space="preserve"> </w:t>
            </w:r>
            <w:r w:rsidRPr="001B777E">
              <w:rPr>
                <w:spacing w:val="-2"/>
                <w:sz w:val="12"/>
                <w:szCs w:val="12"/>
              </w:rPr>
              <w:t>Անկյունակ</w:t>
            </w:r>
            <w:r w:rsidRPr="001B777E">
              <w:rPr>
                <w:spacing w:val="8"/>
                <w:sz w:val="12"/>
                <w:szCs w:val="12"/>
                <w:lang w:val="ru-RU"/>
              </w:rPr>
              <w:t xml:space="preserve"> </w:t>
            </w:r>
            <w:r w:rsidRPr="001B777E">
              <w:rPr>
                <w:spacing w:val="-2"/>
                <w:sz w:val="12"/>
                <w:szCs w:val="12"/>
              </w:rPr>
              <w:t>պողպատե</w:t>
            </w:r>
            <w:r w:rsidRPr="001B777E">
              <w:rPr>
                <w:spacing w:val="-2"/>
                <w:sz w:val="12"/>
                <w:szCs w:val="12"/>
                <w:lang w:val="ru-RU"/>
              </w:rPr>
              <w:t>,</w:t>
            </w:r>
          </w:p>
          <w:p w14:paraId="42433C25" w14:textId="77777777" w:rsidR="001B777E" w:rsidRPr="001B777E" w:rsidRDefault="001B777E" w:rsidP="001B777E">
            <w:pPr>
              <w:pStyle w:val="TableParagraph"/>
              <w:spacing w:before="14" w:line="147" w:lineRule="exact"/>
              <w:ind w:left="28"/>
              <w:rPr>
                <w:sz w:val="12"/>
                <w:szCs w:val="12"/>
              </w:rPr>
            </w:pPr>
            <w:r w:rsidRPr="001B777E">
              <w:rPr>
                <w:spacing w:val="-2"/>
                <w:sz w:val="12"/>
                <w:szCs w:val="12"/>
              </w:rPr>
              <w:t>150*150*10</w:t>
            </w:r>
          </w:p>
        </w:tc>
        <w:tc>
          <w:tcPr>
            <w:tcW w:w="553" w:type="dxa"/>
          </w:tcPr>
          <w:p w14:paraId="28672A50" w14:textId="77777777" w:rsidR="001B777E" w:rsidRPr="001B777E" w:rsidRDefault="001B777E" w:rsidP="001B777E">
            <w:pPr>
              <w:pStyle w:val="TableParagraph"/>
              <w:spacing w:before="94"/>
              <w:ind w:left="240"/>
              <w:rPr>
                <w:sz w:val="12"/>
                <w:szCs w:val="12"/>
              </w:rPr>
            </w:pPr>
            <w:r w:rsidRPr="001B777E">
              <w:rPr>
                <w:w w:val="99"/>
                <w:sz w:val="12"/>
                <w:szCs w:val="12"/>
              </w:rPr>
              <w:t>м</w:t>
            </w:r>
          </w:p>
        </w:tc>
        <w:tc>
          <w:tcPr>
            <w:tcW w:w="584" w:type="dxa"/>
          </w:tcPr>
          <w:p w14:paraId="18CF14DC" w14:textId="77777777" w:rsidR="001B777E" w:rsidRPr="001B777E" w:rsidRDefault="001B777E" w:rsidP="001B777E">
            <w:pPr>
              <w:pStyle w:val="TableParagraph"/>
              <w:spacing w:before="94"/>
              <w:ind w:left="57" w:right="31"/>
              <w:jc w:val="center"/>
              <w:rPr>
                <w:sz w:val="12"/>
                <w:szCs w:val="12"/>
              </w:rPr>
            </w:pPr>
            <w:r w:rsidRPr="001B777E">
              <w:rPr>
                <w:spacing w:val="-5"/>
                <w:sz w:val="12"/>
                <w:szCs w:val="12"/>
              </w:rPr>
              <w:t>9,6</w:t>
            </w:r>
          </w:p>
        </w:tc>
        <w:tc>
          <w:tcPr>
            <w:tcW w:w="570" w:type="dxa"/>
          </w:tcPr>
          <w:p w14:paraId="5B5FEE92" w14:textId="77777777" w:rsidR="001B777E" w:rsidRPr="001B777E" w:rsidRDefault="001B777E" w:rsidP="001B777E">
            <w:pPr>
              <w:pStyle w:val="TableParagraph"/>
              <w:rPr>
                <w:sz w:val="12"/>
                <w:szCs w:val="12"/>
              </w:rPr>
            </w:pPr>
          </w:p>
        </w:tc>
        <w:tc>
          <w:tcPr>
            <w:tcW w:w="584" w:type="dxa"/>
          </w:tcPr>
          <w:p w14:paraId="0A504F27" w14:textId="77777777" w:rsidR="001B777E" w:rsidRPr="001B777E" w:rsidRDefault="001B777E" w:rsidP="001B777E">
            <w:pPr>
              <w:pStyle w:val="TableParagraph"/>
              <w:spacing w:before="94"/>
              <w:ind w:left="141"/>
              <w:rPr>
                <w:sz w:val="12"/>
                <w:szCs w:val="12"/>
              </w:rPr>
            </w:pPr>
            <w:r w:rsidRPr="001B777E">
              <w:rPr>
                <w:spacing w:val="-2"/>
                <w:sz w:val="12"/>
                <w:szCs w:val="12"/>
              </w:rPr>
              <w:t>0,000</w:t>
            </w:r>
          </w:p>
        </w:tc>
        <w:tc>
          <w:tcPr>
            <w:tcW w:w="562" w:type="dxa"/>
          </w:tcPr>
          <w:p w14:paraId="45F9452A" w14:textId="77777777" w:rsidR="001B777E" w:rsidRPr="001B777E" w:rsidRDefault="001B777E" w:rsidP="001B777E">
            <w:pPr>
              <w:pStyle w:val="TableParagraph"/>
              <w:spacing w:before="94"/>
              <w:ind w:right="140"/>
              <w:jc w:val="right"/>
              <w:rPr>
                <w:sz w:val="12"/>
                <w:szCs w:val="12"/>
              </w:rPr>
            </w:pPr>
            <w:r w:rsidRPr="001B777E">
              <w:rPr>
                <w:spacing w:val="-4"/>
                <w:sz w:val="12"/>
                <w:szCs w:val="12"/>
              </w:rPr>
              <w:t>0,00</w:t>
            </w:r>
          </w:p>
        </w:tc>
        <w:tc>
          <w:tcPr>
            <w:tcW w:w="656" w:type="dxa"/>
          </w:tcPr>
          <w:p w14:paraId="06DF265E" w14:textId="77777777" w:rsidR="001B777E" w:rsidRPr="001B777E" w:rsidRDefault="001B777E" w:rsidP="001B777E">
            <w:pPr>
              <w:pStyle w:val="TableParagraph"/>
              <w:rPr>
                <w:sz w:val="12"/>
                <w:szCs w:val="12"/>
              </w:rPr>
            </w:pPr>
          </w:p>
        </w:tc>
        <w:tc>
          <w:tcPr>
            <w:tcW w:w="608" w:type="dxa"/>
          </w:tcPr>
          <w:p w14:paraId="39CF89EA" w14:textId="77777777" w:rsidR="001B777E" w:rsidRPr="001B777E" w:rsidRDefault="001B777E" w:rsidP="001B777E">
            <w:pPr>
              <w:pStyle w:val="TableParagraph"/>
              <w:spacing w:before="94"/>
              <w:ind w:right="130"/>
              <w:jc w:val="right"/>
              <w:rPr>
                <w:sz w:val="12"/>
                <w:szCs w:val="12"/>
              </w:rPr>
            </w:pPr>
            <w:r w:rsidRPr="001B777E">
              <w:rPr>
                <w:spacing w:val="-2"/>
                <w:sz w:val="12"/>
                <w:szCs w:val="12"/>
              </w:rPr>
              <w:t>0,000</w:t>
            </w:r>
          </w:p>
        </w:tc>
        <w:tc>
          <w:tcPr>
            <w:tcW w:w="648" w:type="dxa"/>
          </w:tcPr>
          <w:p w14:paraId="69EA9E76" w14:textId="77777777" w:rsidR="001B777E" w:rsidRPr="001B777E" w:rsidRDefault="001B777E" w:rsidP="001B777E">
            <w:pPr>
              <w:pStyle w:val="TableParagraph"/>
              <w:spacing w:before="94"/>
              <w:ind w:right="185"/>
              <w:jc w:val="right"/>
              <w:rPr>
                <w:sz w:val="12"/>
                <w:szCs w:val="12"/>
              </w:rPr>
            </w:pPr>
            <w:r w:rsidRPr="001B777E">
              <w:rPr>
                <w:spacing w:val="-4"/>
                <w:sz w:val="12"/>
                <w:szCs w:val="12"/>
              </w:rPr>
              <w:t>0,00</w:t>
            </w:r>
          </w:p>
        </w:tc>
        <w:tc>
          <w:tcPr>
            <w:tcW w:w="2287" w:type="dxa"/>
          </w:tcPr>
          <w:p w14:paraId="68CE0781" w14:textId="77777777" w:rsidR="001B777E" w:rsidRPr="001B777E" w:rsidRDefault="001B777E" w:rsidP="001B777E">
            <w:pPr>
              <w:pStyle w:val="TableParagraph"/>
              <w:spacing w:line="176" w:lineRule="exact"/>
              <w:ind w:left="23" w:right="335"/>
              <w:rPr>
                <w:sz w:val="12"/>
                <w:szCs w:val="12"/>
              </w:rPr>
            </w:pPr>
            <w:r w:rsidRPr="001B777E">
              <w:rPr>
                <w:spacing w:val="-2"/>
                <w:sz w:val="12"/>
                <w:szCs w:val="12"/>
              </w:rPr>
              <w:t>Անկյունակ</w:t>
            </w:r>
            <w:r w:rsidRPr="001B777E">
              <w:rPr>
                <w:spacing w:val="-7"/>
                <w:sz w:val="12"/>
                <w:szCs w:val="12"/>
              </w:rPr>
              <w:t xml:space="preserve"> </w:t>
            </w:r>
            <w:r w:rsidRPr="001B777E">
              <w:rPr>
                <w:spacing w:val="-2"/>
                <w:sz w:val="12"/>
                <w:szCs w:val="12"/>
              </w:rPr>
              <w:t>Պողպատե,</w:t>
            </w:r>
            <w:r w:rsidRPr="001B777E">
              <w:rPr>
                <w:spacing w:val="40"/>
                <w:sz w:val="12"/>
                <w:szCs w:val="12"/>
              </w:rPr>
              <w:t xml:space="preserve"> </w:t>
            </w:r>
            <w:r w:rsidRPr="001B777E">
              <w:rPr>
                <w:spacing w:val="-2"/>
                <w:sz w:val="12"/>
                <w:szCs w:val="12"/>
              </w:rPr>
              <w:t>150x150x10մմ</w:t>
            </w:r>
          </w:p>
        </w:tc>
        <w:tc>
          <w:tcPr>
            <w:tcW w:w="418" w:type="dxa"/>
          </w:tcPr>
          <w:p w14:paraId="4302DC9E" w14:textId="77777777" w:rsidR="001B777E" w:rsidRPr="001B777E" w:rsidRDefault="001B777E" w:rsidP="001B777E">
            <w:pPr>
              <w:pStyle w:val="TableParagraph"/>
              <w:spacing w:before="94"/>
              <w:ind w:left="15"/>
              <w:jc w:val="center"/>
              <w:rPr>
                <w:sz w:val="12"/>
                <w:szCs w:val="12"/>
              </w:rPr>
            </w:pPr>
            <w:r w:rsidRPr="001B777E">
              <w:rPr>
                <w:w w:val="99"/>
                <w:sz w:val="12"/>
                <w:szCs w:val="12"/>
              </w:rPr>
              <w:t>մ</w:t>
            </w:r>
          </w:p>
        </w:tc>
        <w:tc>
          <w:tcPr>
            <w:tcW w:w="561" w:type="dxa"/>
          </w:tcPr>
          <w:p w14:paraId="5FD683CC" w14:textId="77777777" w:rsidR="001B777E" w:rsidRPr="001B777E" w:rsidRDefault="001B777E" w:rsidP="001B777E">
            <w:pPr>
              <w:pStyle w:val="TableParagraph"/>
              <w:spacing w:before="94"/>
              <w:ind w:left="17"/>
              <w:jc w:val="center"/>
              <w:rPr>
                <w:sz w:val="12"/>
                <w:szCs w:val="12"/>
              </w:rPr>
            </w:pPr>
            <w:r w:rsidRPr="001B777E">
              <w:rPr>
                <w:w w:val="99"/>
                <w:sz w:val="12"/>
                <w:szCs w:val="12"/>
              </w:rPr>
              <w:t>1</w:t>
            </w:r>
          </w:p>
        </w:tc>
        <w:tc>
          <w:tcPr>
            <w:tcW w:w="568" w:type="dxa"/>
          </w:tcPr>
          <w:p w14:paraId="438B0040" w14:textId="77777777" w:rsidR="001B777E" w:rsidRPr="001B777E" w:rsidRDefault="001B777E" w:rsidP="001B777E">
            <w:pPr>
              <w:pStyle w:val="TableParagraph"/>
              <w:spacing w:before="106"/>
              <w:ind w:left="38" w:right="19"/>
              <w:jc w:val="center"/>
              <w:rPr>
                <w:sz w:val="12"/>
                <w:szCs w:val="12"/>
              </w:rPr>
            </w:pPr>
            <w:r w:rsidRPr="001B777E">
              <w:rPr>
                <w:spacing w:val="-2"/>
                <w:sz w:val="12"/>
                <w:szCs w:val="12"/>
              </w:rPr>
              <w:t>14,01042</w:t>
            </w:r>
          </w:p>
        </w:tc>
        <w:tc>
          <w:tcPr>
            <w:tcW w:w="513" w:type="dxa"/>
          </w:tcPr>
          <w:p w14:paraId="46957A9B" w14:textId="77777777" w:rsidR="001B777E" w:rsidRPr="001B777E" w:rsidRDefault="001B777E" w:rsidP="001B777E">
            <w:pPr>
              <w:pStyle w:val="TableParagraph"/>
              <w:spacing w:before="94"/>
              <w:ind w:left="54" w:right="34"/>
              <w:jc w:val="center"/>
              <w:rPr>
                <w:sz w:val="12"/>
                <w:szCs w:val="12"/>
              </w:rPr>
            </w:pPr>
            <w:r w:rsidRPr="001B777E">
              <w:rPr>
                <w:spacing w:val="-2"/>
                <w:sz w:val="12"/>
                <w:szCs w:val="12"/>
              </w:rPr>
              <w:t>15,93</w:t>
            </w:r>
          </w:p>
        </w:tc>
        <w:tc>
          <w:tcPr>
            <w:tcW w:w="647" w:type="dxa"/>
          </w:tcPr>
          <w:p w14:paraId="6F8D609A" w14:textId="77777777" w:rsidR="001B777E" w:rsidRPr="001B777E" w:rsidRDefault="001B777E" w:rsidP="001B777E">
            <w:pPr>
              <w:pStyle w:val="TableParagraph"/>
              <w:spacing w:before="94"/>
              <w:ind w:left="89" w:right="65"/>
              <w:jc w:val="center"/>
              <w:rPr>
                <w:sz w:val="12"/>
                <w:szCs w:val="12"/>
              </w:rPr>
            </w:pPr>
            <w:r w:rsidRPr="001B777E">
              <w:rPr>
                <w:spacing w:val="-2"/>
                <w:sz w:val="12"/>
                <w:szCs w:val="12"/>
              </w:rPr>
              <w:t>152,91</w:t>
            </w:r>
          </w:p>
        </w:tc>
        <w:tc>
          <w:tcPr>
            <w:tcW w:w="520" w:type="dxa"/>
          </w:tcPr>
          <w:p w14:paraId="1DBFDB0D" w14:textId="77777777" w:rsidR="001B777E" w:rsidRPr="001B777E" w:rsidRDefault="001B777E" w:rsidP="001B777E">
            <w:pPr>
              <w:pStyle w:val="TableParagraph"/>
              <w:spacing w:before="106"/>
              <w:ind w:left="60" w:right="34"/>
              <w:jc w:val="center"/>
              <w:rPr>
                <w:sz w:val="12"/>
                <w:szCs w:val="12"/>
              </w:rPr>
            </w:pPr>
            <w:r w:rsidRPr="001B777E">
              <w:rPr>
                <w:spacing w:val="-2"/>
                <w:sz w:val="12"/>
                <w:szCs w:val="12"/>
              </w:rPr>
              <w:t>15,93</w:t>
            </w:r>
          </w:p>
        </w:tc>
        <w:tc>
          <w:tcPr>
            <w:tcW w:w="734" w:type="dxa"/>
          </w:tcPr>
          <w:p w14:paraId="644332CC" w14:textId="77777777" w:rsidR="001B777E" w:rsidRPr="001B777E" w:rsidRDefault="001B777E" w:rsidP="001B777E">
            <w:pPr>
              <w:pStyle w:val="TableParagraph"/>
              <w:spacing w:before="106"/>
              <w:ind w:left="166" w:right="141"/>
              <w:jc w:val="center"/>
              <w:rPr>
                <w:sz w:val="12"/>
                <w:szCs w:val="12"/>
              </w:rPr>
            </w:pPr>
            <w:r w:rsidRPr="001B777E">
              <w:rPr>
                <w:spacing w:val="-2"/>
                <w:sz w:val="12"/>
                <w:szCs w:val="12"/>
              </w:rPr>
              <w:t>152,909</w:t>
            </w:r>
          </w:p>
        </w:tc>
      </w:tr>
      <w:tr w:rsidR="001B777E" w:rsidRPr="001B777E" w14:paraId="451472D1" w14:textId="77777777" w:rsidTr="001B777E">
        <w:trPr>
          <w:trHeight w:val="280"/>
        </w:trPr>
        <w:tc>
          <w:tcPr>
            <w:tcW w:w="519" w:type="dxa"/>
          </w:tcPr>
          <w:p w14:paraId="141FBC6B" w14:textId="77777777" w:rsidR="001B777E" w:rsidRPr="001B777E" w:rsidRDefault="001B777E" w:rsidP="001B777E">
            <w:pPr>
              <w:pStyle w:val="TableParagraph"/>
              <w:spacing w:before="70"/>
              <w:ind w:left="49" w:right="23"/>
              <w:jc w:val="center"/>
              <w:rPr>
                <w:sz w:val="12"/>
                <w:szCs w:val="12"/>
              </w:rPr>
            </w:pPr>
            <w:r w:rsidRPr="001B777E">
              <w:rPr>
                <w:spacing w:val="-5"/>
                <w:sz w:val="12"/>
                <w:szCs w:val="12"/>
              </w:rPr>
              <w:t>81</w:t>
            </w:r>
          </w:p>
        </w:tc>
        <w:tc>
          <w:tcPr>
            <w:tcW w:w="742" w:type="dxa"/>
          </w:tcPr>
          <w:p w14:paraId="208C171C" w14:textId="77777777" w:rsidR="001B777E" w:rsidRPr="001B777E" w:rsidRDefault="001B777E" w:rsidP="001B777E">
            <w:pPr>
              <w:pStyle w:val="TableParagraph"/>
              <w:spacing w:before="2"/>
              <w:ind w:left="184"/>
              <w:rPr>
                <w:rFonts w:ascii="Arial"/>
                <w:sz w:val="12"/>
                <w:szCs w:val="12"/>
              </w:rPr>
            </w:pPr>
            <w:r w:rsidRPr="001B777E">
              <w:rPr>
                <w:rFonts w:ascii="Arial"/>
                <w:sz w:val="12"/>
                <w:szCs w:val="12"/>
              </w:rPr>
              <w:t>19-</w:t>
            </w:r>
            <w:r w:rsidRPr="001B777E">
              <w:rPr>
                <w:rFonts w:ascii="Arial"/>
                <w:spacing w:val="-5"/>
                <w:sz w:val="12"/>
                <w:szCs w:val="12"/>
              </w:rPr>
              <w:t>145</w:t>
            </w:r>
          </w:p>
          <w:p w14:paraId="395F6207" w14:textId="77777777" w:rsidR="001B777E" w:rsidRPr="001B777E" w:rsidRDefault="001B777E" w:rsidP="001B777E">
            <w:pPr>
              <w:pStyle w:val="TableParagraph"/>
              <w:spacing w:before="11" w:line="109" w:lineRule="exact"/>
              <w:ind w:left="199"/>
              <w:rPr>
                <w:rFonts w:ascii="Arial" w:hAnsi="Arial"/>
                <w:sz w:val="12"/>
                <w:szCs w:val="12"/>
              </w:rPr>
            </w:pPr>
            <w:r w:rsidRPr="001B777E">
              <w:rPr>
                <w:rFonts w:ascii="Arial" w:hAnsi="Arial"/>
                <w:spacing w:val="-4"/>
                <w:sz w:val="12"/>
                <w:szCs w:val="12"/>
              </w:rPr>
              <w:t>ПРИМ</w:t>
            </w:r>
          </w:p>
        </w:tc>
        <w:tc>
          <w:tcPr>
            <w:tcW w:w="3233" w:type="dxa"/>
          </w:tcPr>
          <w:p w14:paraId="1B40885D" w14:textId="77777777" w:rsidR="001B777E" w:rsidRPr="001B777E" w:rsidRDefault="001B777E" w:rsidP="001B777E">
            <w:pPr>
              <w:pStyle w:val="TableParagraph"/>
              <w:spacing w:before="2"/>
              <w:ind w:left="26"/>
              <w:rPr>
                <w:rFonts w:ascii="Arial" w:hAnsi="Arial"/>
                <w:sz w:val="12"/>
                <w:szCs w:val="12"/>
                <w:lang w:val="ru-RU"/>
              </w:rPr>
            </w:pPr>
            <w:r w:rsidRPr="001B777E">
              <w:rPr>
                <w:rFonts w:ascii="Arial" w:hAnsi="Arial"/>
                <w:sz w:val="12"/>
                <w:szCs w:val="12"/>
                <w:lang w:val="ru-RU"/>
              </w:rPr>
              <w:t>Установка</w:t>
            </w:r>
            <w:r w:rsidRPr="001B777E">
              <w:rPr>
                <w:rFonts w:ascii="Arial" w:hAnsi="Arial"/>
                <w:spacing w:val="-1"/>
                <w:sz w:val="12"/>
                <w:szCs w:val="12"/>
                <w:lang w:val="ru-RU"/>
              </w:rPr>
              <w:t xml:space="preserve"> </w:t>
            </w:r>
            <w:r w:rsidRPr="001B777E">
              <w:rPr>
                <w:rFonts w:ascii="Arial" w:hAnsi="Arial"/>
                <w:sz w:val="12"/>
                <w:szCs w:val="12"/>
                <w:lang w:val="ru-RU"/>
              </w:rPr>
              <w:t>труб</w:t>
            </w:r>
            <w:r w:rsidRPr="001B777E">
              <w:rPr>
                <w:rFonts w:ascii="Arial" w:hAnsi="Arial"/>
                <w:spacing w:val="-1"/>
                <w:sz w:val="12"/>
                <w:szCs w:val="12"/>
                <w:lang w:val="ru-RU"/>
              </w:rPr>
              <w:t xml:space="preserve"> </w:t>
            </w:r>
            <w:r w:rsidRPr="001B777E">
              <w:rPr>
                <w:rFonts w:ascii="Arial" w:hAnsi="Arial"/>
                <w:sz w:val="12"/>
                <w:szCs w:val="12"/>
                <w:lang w:val="ru-RU"/>
              </w:rPr>
              <w:t>стальных</w:t>
            </w:r>
            <w:r w:rsidRPr="001B777E">
              <w:rPr>
                <w:rFonts w:ascii="Arial" w:hAnsi="Arial"/>
                <w:spacing w:val="30"/>
                <w:sz w:val="12"/>
                <w:szCs w:val="12"/>
                <w:lang w:val="ru-RU"/>
              </w:rPr>
              <w:t xml:space="preserve"> </w:t>
            </w:r>
            <w:r w:rsidRPr="001B777E">
              <w:rPr>
                <w:rFonts w:ascii="Arial" w:hAnsi="Arial"/>
                <w:sz w:val="12"/>
                <w:szCs w:val="12"/>
                <w:lang w:val="ru-RU"/>
              </w:rPr>
              <w:t>прямоугольных</w:t>
            </w:r>
            <w:r w:rsidRPr="001B777E">
              <w:rPr>
                <w:rFonts w:ascii="Arial" w:hAnsi="Arial"/>
                <w:spacing w:val="63"/>
                <w:sz w:val="12"/>
                <w:szCs w:val="12"/>
                <w:lang w:val="ru-RU"/>
              </w:rPr>
              <w:t xml:space="preserve"> </w:t>
            </w:r>
            <w:r w:rsidRPr="001B777E">
              <w:rPr>
                <w:rFonts w:ascii="Arial" w:hAnsi="Arial"/>
                <w:spacing w:val="-2"/>
                <w:sz w:val="12"/>
                <w:szCs w:val="12"/>
                <w:lang w:val="ru-RU"/>
              </w:rPr>
              <w:t>60*40*2мм</w:t>
            </w:r>
          </w:p>
          <w:p w14:paraId="15BC2377" w14:textId="77777777" w:rsidR="001B777E" w:rsidRPr="001B777E" w:rsidRDefault="001B777E" w:rsidP="001B777E">
            <w:pPr>
              <w:pStyle w:val="TableParagraph"/>
              <w:spacing w:before="11" w:line="109" w:lineRule="exact"/>
              <w:ind w:left="26"/>
              <w:rPr>
                <w:rFonts w:ascii="Arial" w:eastAsia="Arial" w:hAnsi="Arial" w:cs="Arial"/>
                <w:sz w:val="12"/>
                <w:szCs w:val="12"/>
                <w:lang w:val="ru-RU"/>
              </w:rPr>
            </w:pPr>
            <w:r w:rsidRPr="001B777E">
              <w:rPr>
                <w:rFonts w:ascii="Arial" w:eastAsia="Arial" w:hAnsi="Arial" w:cs="Arial"/>
                <w:sz w:val="12"/>
                <w:szCs w:val="12"/>
              </w:rPr>
              <w:t>Խողովակ</w:t>
            </w:r>
            <w:r w:rsidRPr="001B777E">
              <w:rPr>
                <w:rFonts w:ascii="Arial" w:eastAsia="Arial" w:hAnsi="Arial" w:cs="Arial"/>
                <w:spacing w:val="2"/>
                <w:sz w:val="12"/>
                <w:szCs w:val="12"/>
                <w:lang w:val="ru-RU"/>
              </w:rPr>
              <w:t xml:space="preserve"> </w:t>
            </w:r>
            <w:r w:rsidRPr="001B777E">
              <w:rPr>
                <w:rFonts w:ascii="Arial" w:eastAsia="Arial" w:hAnsi="Arial" w:cs="Arial"/>
                <w:sz w:val="12"/>
                <w:szCs w:val="12"/>
              </w:rPr>
              <w:t>Պողպատե</w:t>
            </w:r>
            <w:r w:rsidRPr="001B777E">
              <w:rPr>
                <w:rFonts w:ascii="Arial" w:eastAsia="Arial" w:hAnsi="Arial" w:cs="Arial"/>
                <w:sz w:val="12"/>
                <w:szCs w:val="12"/>
                <w:lang w:val="ru-RU"/>
              </w:rPr>
              <w:t>,</w:t>
            </w:r>
            <w:r w:rsidRPr="001B777E">
              <w:rPr>
                <w:rFonts w:ascii="Arial" w:eastAsia="Arial" w:hAnsi="Arial" w:cs="Arial"/>
                <w:spacing w:val="2"/>
                <w:sz w:val="12"/>
                <w:szCs w:val="12"/>
                <w:lang w:val="ru-RU"/>
              </w:rPr>
              <w:t xml:space="preserve"> </w:t>
            </w:r>
            <w:r w:rsidRPr="001B777E">
              <w:rPr>
                <w:rFonts w:ascii="Arial" w:eastAsia="Arial" w:hAnsi="Arial" w:cs="Arial"/>
                <w:spacing w:val="-2"/>
                <w:sz w:val="12"/>
                <w:szCs w:val="12"/>
                <w:lang w:val="ru-RU"/>
              </w:rPr>
              <w:t>60*40*2мм</w:t>
            </w:r>
          </w:p>
        </w:tc>
        <w:tc>
          <w:tcPr>
            <w:tcW w:w="553" w:type="dxa"/>
          </w:tcPr>
          <w:p w14:paraId="6DA9513D" w14:textId="77777777" w:rsidR="001B777E" w:rsidRPr="001B777E" w:rsidRDefault="001B777E" w:rsidP="001B777E">
            <w:pPr>
              <w:pStyle w:val="TableParagraph"/>
              <w:spacing w:before="74"/>
              <w:ind w:left="237"/>
              <w:rPr>
                <w:rFonts w:ascii="Arial" w:hAnsi="Arial"/>
                <w:sz w:val="12"/>
                <w:szCs w:val="12"/>
              </w:rPr>
            </w:pPr>
            <w:r w:rsidRPr="001B777E">
              <w:rPr>
                <w:rFonts w:ascii="Arial" w:hAnsi="Arial"/>
                <w:sz w:val="12"/>
                <w:szCs w:val="12"/>
              </w:rPr>
              <w:t>м</w:t>
            </w:r>
          </w:p>
        </w:tc>
        <w:tc>
          <w:tcPr>
            <w:tcW w:w="584" w:type="dxa"/>
          </w:tcPr>
          <w:p w14:paraId="139E762B" w14:textId="77777777" w:rsidR="001B777E" w:rsidRPr="001B777E" w:rsidRDefault="001B777E" w:rsidP="001B777E">
            <w:pPr>
              <w:pStyle w:val="TableParagraph"/>
              <w:spacing w:before="74"/>
              <w:ind w:left="42" w:right="33"/>
              <w:jc w:val="center"/>
              <w:rPr>
                <w:rFonts w:ascii="Arial"/>
                <w:sz w:val="12"/>
                <w:szCs w:val="12"/>
              </w:rPr>
            </w:pPr>
            <w:r w:rsidRPr="001B777E">
              <w:rPr>
                <w:rFonts w:ascii="Arial"/>
                <w:spacing w:val="-4"/>
                <w:sz w:val="12"/>
                <w:szCs w:val="12"/>
              </w:rPr>
              <w:t>32,0</w:t>
            </w:r>
          </w:p>
        </w:tc>
        <w:tc>
          <w:tcPr>
            <w:tcW w:w="570" w:type="dxa"/>
          </w:tcPr>
          <w:p w14:paraId="4127FD67" w14:textId="77777777" w:rsidR="001B777E" w:rsidRPr="001B777E" w:rsidRDefault="001B777E" w:rsidP="001B777E">
            <w:pPr>
              <w:pStyle w:val="TableParagraph"/>
              <w:rPr>
                <w:sz w:val="12"/>
                <w:szCs w:val="12"/>
              </w:rPr>
            </w:pPr>
          </w:p>
        </w:tc>
        <w:tc>
          <w:tcPr>
            <w:tcW w:w="584" w:type="dxa"/>
          </w:tcPr>
          <w:p w14:paraId="36313195" w14:textId="77777777" w:rsidR="001B777E" w:rsidRPr="001B777E" w:rsidRDefault="001B777E" w:rsidP="001B777E">
            <w:pPr>
              <w:pStyle w:val="TableParagraph"/>
              <w:spacing w:before="58"/>
              <w:ind w:left="141"/>
              <w:rPr>
                <w:sz w:val="12"/>
                <w:szCs w:val="12"/>
              </w:rPr>
            </w:pPr>
            <w:r w:rsidRPr="001B777E">
              <w:rPr>
                <w:spacing w:val="-2"/>
                <w:sz w:val="12"/>
                <w:szCs w:val="12"/>
              </w:rPr>
              <w:t>0,000</w:t>
            </w:r>
          </w:p>
        </w:tc>
        <w:tc>
          <w:tcPr>
            <w:tcW w:w="562" w:type="dxa"/>
          </w:tcPr>
          <w:p w14:paraId="184800D1" w14:textId="77777777" w:rsidR="001B777E" w:rsidRPr="001B777E" w:rsidRDefault="001B777E" w:rsidP="001B777E">
            <w:pPr>
              <w:pStyle w:val="TableParagraph"/>
              <w:spacing w:before="58"/>
              <w:ind w:right="140"/>
              <w:jc w:val="right"/>
              <w:rPr>
                <w:sz w:val="12"/>
                <w:szCs w:val="12"/>
              </w:rPr>
            </w:pPr>
            <w:r w:rsidRPr="001B777E">
              <w:rPr>
                <w:spacing w:val="-4"/>
                <w:sz w:val="12"/>
                <w:szCs w:val="12"/>
              </w:rPr>
              <w:t>0,00</w:t>
            </w:r>
          </w:p>
        </w:tc>
        <w:tc>
          <w:tcPr>
            <w:tcW w:w="656" w:type="dxa"/>
          </w:tcPr>
          <w:p w14:paraId="1D5403AE" w14:textId="77777777" w:rsidR="001B777E" w:rsidRPr="001B777E" w:rsidRDefault="001B777E" w:rsidP="001B777E">
            <w:pPr>
              <w:pStyle w:val="TableParagraph"/>
              <w:rPr>
                <w:sz w:val="12"/>
                <w:szCs w:val="12"/>
              </w:rPr>
            </w:pPr>
          </w:p>
        </w:tc>
        <w:tc>
          <w:tcPr>
            <w:tcW w:w="608" w:type="dxa"/>
          </w:tcPr>
          <w:p w14:paraId="3B1DF511" w14:textId="77777777" w:rsidR="001B777E" w:rsidRPr="001B777E" w:rsidRDefault="001B777E" w:rsidP="001B777E">
            <w:pPr>
              <w:pStyle w:val="TableParagraph"/>
              <w:spacing w:before="58"/>
              <w:ind w:right="130"/>
              <w:jc w:val="right"/>
              <w:rPr>
                <w:sz w:val="12"/>
                <w:szCs w:val="12"/>
              </w:rPr>
            </w:pPr>
            <w:r w:rsidRPr="001B777E">
              <w:rPr>
                <w:spacing w:val="-2"/>
                <w:sz w:val="12"/>
                <w:szCs w:val="12"/>
              </w:rPr>
              <w:t>0,000</w:t>
            </w:r>
          </w:p>
        </w:tc>
        <w:tc>
          <w:tcPr>
            <w:tcW w:w="648" w:type="dxa"/>
          </w:tcPr>
          <w:p w14:paraId="074F5243" w14:textId="77777777" w:rsidR="001B777E" w:rsidRPr="001B777E" w:rsidRDefault="001B777E" w:rsidP="001B777E">
            <w:pPr>
              <w:pStyle w:val="TableParagraph"/>
              <w:spacing w:before="58"/>
              <w:ind w:right="185"/>
              <w:jc w:val="right"/>
              <w:rPr>
                <w:sz w:val="12"/>
                <w:szCs w:val="12"/>
              </w:rPr>
            </w:pPr>
            <w:r w:rsidRPr="001B777E">
              <w:rPr>
                <w:spacing w:val="-4"/>
                <w:sz w:val="12"/>
                <w:szCs w:val="12"/>
              </w:rPr>
              <w:t>0,00</w:t>
            </w:r>
          </w:p>
        </w:tc>
        <w:tc>
          <w:tcPr>
            <w:tcW w:w="2287" w:type="dxa"/>
          </w:tcPr>
          <w:p w14:paraId="091399F4" w14:textId="77777777" w:rsidR="001B777E" w:rsidRPr="001B777E" w:rsidRDefault="001B777E" w:rsidP="001B777E">
            <w:pPr>
              <w:pStyle w:val="TableParagraph"/>
              <w:spacing w:before="2"/>
              <w:ind w:left="21"/>
              <w:rPr>
                <w:rFonts w:ascii="Arial" w:hAnsi="Arial"/>
                <w:sz w:val="12"/>
                <w:szCs w:val="12"/>
              </w:rPr>
            </w:pPr>
            <w:r w:rsidRPr="001B777E">
              <w:rPr>
                <w:rFonts w:ascii="Arial" w:hAnsi="Arial"/>
                <w:sz w:val="12"/>
                <w:szCs w:val="12"/>
              </w:rPr>
              <w:t>Труба</w:t>
            </w:r>
            <w:r w:rsidRPr="001B777E">
              <w:rPr>
                <w:rFonts w:ascii="Arial" w:hAnsi="Arial"/>
                <w:spacing w:val="-1"/>
                <w:sz w:val="12"/>
                <w:szCs w:val="12"/>
              </w:rPr>
              <w:t xml:space="preserve"> </w:t>
            </w:r>
            <w:r w:rsidRPr="001B777E">
              <w:rPr>
                <w:rFonts w:ascii="Arial" w:hAnsi="Arial"/>
                <w:sz w:val="12"/>
                <w:szCs w:val="12"/>
              </w:rPr>
              <w:t xml:space="preserve">стальная </w:t>
            </w:r>
            <w:r w:rsidRPr="001B777E">
              <w:rPr>
                <w:rFonts w:ascii="Arial" w:hAnsi="Arial"/>
                <w:spacing w:val="-2"/>
                <w:sz w:val="12"/>
                <w:szCs w:val="12"/>
              </w:rPr>
              <w:t>60*40*2мммм</w:t>
            </w:r>
          </w:p>
          <w:p w14:paraId="5005CF4D" w14:textId="77777777" w:rsidR="001B777E" w:rsidRPr="001B777E" w:rsidRDefault="001B777E" w:rsidP="001B777E">
            <w:pPr>
              <w:pStyle w:val="TableParagraph"/>
              <w:spacing w:before="11" w:line="109" w:lineRule="exact"/>
              <w:ind w:left="21"/>
              <w:rPr>
                <w:rFonts w:ascii="Arial" w:eastAsia="Arial" w:hAnsi="Arial" w:cs="Arial"/>
                <w:sz w:val="12"/>
                <w:szCs w:val="12"/>
              </w:rPr>
            </w:pPr>
            <w:r w:rsidRPr="001B777E">
              <w:rPr>
                <w:rFonts w:ascii="Arial" w:eastAsia="Arial" w:hAnsi="Arial" w:cs="Arial"/>
                <w:sz w:val="12"/>
                <w:szCs w:val="12"/>
              </w:rPr>
              <w:t>Խողովակ</w:t>
            </w:r>
            <w:r w:rsidRPr="001B777E">
              <w:rPr>
                <w:rFonts w:ascii="Arial" w:eastAsia="Arial" w:hAnsi="Arial" w:cs="Arial"/>
                <w:spacing w:val="2"/>
                <w:sz w:val="12"/>
                <w:szCs w:val="12"/>
              </w:rPr>
              <w:t xml:space="preserve"> </w:t>
            </w:r>
            <w:r w:rsidRPr="001B777E">
              <w:rPr>
                <w:rFonts w:ascii="Arial" w:eastAsia="Arial" w:hAnsi="Arial" w:cs="Arial"/>
                <w:spacing w:val="-2"/>
                <w:sz w:val="12"/>
                <w:szCs w:val="12"/>
              </w:rPr>
              <w:t>Պողպատե,60*40*2ммմմ</w:t>
            </w:r>
          </w:p>
        </w:tc>
        <w:tc>
          <w:tcPr>
            <w:tcW w:w="418" w:type="dxa"/>
          </w:tcPr>
          <w:p w14:paraId="09EE9684" w14:textId="77777777" w:rsidR="001B777E" w:rsidRPr="001B777E" w:rsidRDefault="001B777E" w:rsidP="001B777E">
            <w:pPr>
              <w:pStyle w:val="TableParagraph"/>
              <w:spacing w:before="74"/>
              <w:ind w:left="3"/>
              <w:jc w:val="center"/>
              <w:rPr>
                <w:rFonts w:ascii="Arial" w:eastAsia="Arial" w:hAnsi="Arial" w:cs="Arial"/>
                <w:sz w:val="12"/>
                <w:szCs w:val="12"/>
              </w:rPr>
            </w:pPr>
            <w:r w:rsidRPr="001B777E">
              <w:rPr>
                <w:rFonts w:ascii="Arial" w:eastAsia="Arial" w:hAnsi="Arial" w:cs="Arial"/>
                <w:sz w:val="12"/>
                <w:szCs w:val="12"/>
              </w:rPr>
              <w:t>մ</w:t>
            </w:r>
          </w:p>
        </w:tc>
        <w:tc>
          <w:tcPr>
            <w:tcW w:w="561" w:type="dxa"/>
          </w:tcPr>
          <w:p w14:paraId="2110FBC1" w14:textId="77777777" w:rsidR="001B777E" w:rsidRPr="001B777E" w:rsidRDefault="001B777E" w:rsidP="001B777E">
            <w:pPr>
              <w:pStyle w:val="TableParagraph"/>
              <w:spacing w:before="74"/>
              <w:ind w:left="31" w:right="26"/>
              <w:jc w:val="center"/>
              <w:rPr>
                <w:rFonts w:ascii="Arial"/>
                <w:sz w:val="12"/>
                <w:szCs w:val="12"/>
              </w:rPr>
            </w:pPr>
            <w:r w:rsidRPr="001B777E">
              <w:rPr>
                <w:rFonts w:ascii="Arial"/>
                <w:spacing w:val="-2"/>
                <w:sz w:val="12"/>
                <w:szCs w:val="12"/>
              </w:rPr>
              <w:t>1,030</w:t>
            </w:r>
          </w:p>
        </w:tc>
        <w:tc>
          <w:tcPr>
            <w:tcW w:w="568" w:type="dxa"/>
          </w:tcPr>
          <w:p w14:paraId="2396DEA0" w14:textId="77777777" w:rsidR="001B777E" w:rsidRPr="001B777E" w:rsidRDefault="001B777E" w:rsidP="001B777E">
            <w:pPr>
              <w:pStyle w:val="TableParagraph"/>
              <w:spacing w:before="74"/>
              <w:ind w:left="32" w:right="28"/>
              <w:jc w:val="center"/>
              <w:rPr>
                <w:rFonts w:ascii="Arial"/>
                <w:sz w:val="12"/>
                <w:szCs w:val="12"/>
              </w:rPr>
            </w:pPr>
            <w:r w:rsidRPr="001B777E">
              <w:rPr>
                <w:rFonts w:ascii="Arial"/>
                <w:spacing w:val="-2"/>
                <w:sz w:val="12"/>
                <w:szCs w:val="12"/>
              </w:rPr>
              <w:t>0,857</w:t>
            </w:r>
          </w:p>
        </w:tc>
        <w:tc>
          <w:tcPr>
            <w:tcW w:w="513" w:type="dxa"/>
          </w:tcPr>
          <w:p w14:paraId="6DE76CD9" w14:textId="77777777" w:rsidR="001B777E" w:rsidRPr="001B777E" w:rsidRDefault="001B777E" w:rsidP="001B777E">
            <w:pPr>
              <w:pStyle w:val="TableParagraph"/>
              <w:spacing w:before="58"/>
              <w:ind w:left="56" w:right="34"/>
              <w:jc w:val="center"/>
              <w:rPr>
                <w:sz w:val="12"/>
                <w:szCs w:val="12"/>
              </w:rPr>
            </w:pPr>
            <w:r w:rsidRPr="001B777E">
              <w:rPr>
                <w:spacing w:val="-4"/>
                <w:sz w:val="12"/>
                <w:szCs w:val="12"/>
              </w:rPr>
              <w:t>1,00</w:t>
            </w:r>
          </w:p>
        </w:tc>
        <w:tc>
          <w:tcPr>
            <w:tcW w:w="647" w:type="dxa"/>
          </w:tcPr>
          <w:p w14:paraId="6247C108" w14:textId="77777777" w:rsidR="001B777E" w:rsidRPr="001B777E" w:rsidRDefault="001B777E" w:rsidP="001B777E">
            <w:pPr>
              <w:pStyle w:val="TableParagraph"/>
              <w:spacing w:before="58"/>
              <w:ind w:left="89" w:right="67"/>
              <w:jc w:val="center"/>
              <w:rPr>
                <w:sz w:val="12"/>
                <w:szCs w:val="12"/>
              </w:rPr>
            </w:pPr>
            <w:r w:rsidRPr="001B777E">
              <w:rPr>
                <w:spacing w:val="-2"/>
                <w:sz w:val="12"/>
                <w:szCs w:val="12"/>
              </w:rPr>
              <w:t>32,12</w:t>
            </w:r>
          </w:p>
        </w:tc>
        <w:tc>
          <w:tcPr>
            <w:tcW w:w="520" w:type="dxa"/>
          </w:tcPr>
          <w:p w14:paraId="75C54803" w14:textId="77777777" w:rsidR="001B777E" w:rsidRPr="001B777E" w:rsidRDefault="001B777E" w:rsidP="001B777E">
            <w:pPr>
              <w:pStyle w:val="TableParagraph"/>
              <w:spacing w:before="74"/>
              <w:ind w:left="45" w:right="37"/>
              <w:jc w:val="center"/>
              <w:rPr>
                <w:rFonts w:ascii="Arial"/>
                <w:sz w:val="12"/>
                <w:szCs w:val="12"/>
              </w:rPr>
            </w:pPr>
            <w:r w:rsidRPr="001B777E">
              <w:rPr>
                <w:rFonts w:ascii="Arial"/>
                <w:spacing w:val="-4"/>
                <w:sz w:val="12"/>
                <w:szCs w:val="12"/>
              </w:rPr>
              <w:t>1,00</w:t>
            </w:r>
          </w:p>
        </w:tc>
        <w:tc>
          <w:tcPr>
            <w:tcW w:w="734" w:type="dxa"/>
          </w:tcPr>
          <w:p w14:paraId="2C68A1D0" w14:textId="77777777" w:rsidR="001B777E" w:rsidRPr="001B777E" w:rsidRDefault="001B777E" w:rsidP="001B777E">
            <w:pPr>
              <w:pStyle w:val="TableParagraph"/>
              <w:spacing w:before="70"/>
              <w:ind w:left="166" w:right="141"/>
              <w:jc w:val="center"/>
              <w:rPr>
                <w:sz w:val="12"/>
                <w:szCs w:val="12"/>
              </w:rPr>
            </w:pPr>
            <w:r w:rsidRPr="001B777E">
              <w:rPr>
                <w:spacing w:val="-2"/>
                <w:sz w:val="12"/>
                <w:szCs w:val="12"/>
              </w:rPr>
              <w:t>32,12</w:t>
            </w:r>
          </w:p>
        </w:tc>
      </w:tr>
      <w:tr w:rsidR="001B777E" w:rsidRPr="001B777E" w14:paraId="3685D215" w14:textId="77777777" w:rsidTr="001B777E">
        <w:trPr>
          <w:trHeight w:val="534"/>
        </w:trPr>
        <w:tc>
          <w:tcPr>
            <w:tcW w:w="519" w:type="dxa"/>
          </w:tcPr>
          <w:p w14:paraId="3C8595FD" w14:textId="77777777" w:rsidR="001B777E" w:rsidRPr="001B777E" w:rsidRDefault="001B777E" w:rsidP="001B777E">
            <w:pPr>
              <w:pStyle w:val="TableParagraph"/>
              <w:spacing w:before="1"/>
              <w:rPr>
                <w:sz w:val="12"/>
                <w:szCs w:val="12"/>
              </w:rPr>
            </w:pPr>
          </w:p>
          <w:p w14:paraId="6BD7F17C" w14:textId="77777777" w:rsidR="001B777E" w:rsidRPr="001B777E" w:rsidRDefault="001B777E" w:rsidP="001B777E">
            <w:pPr>
              <w:pStyle w:val="TableParagraph"/>
              <w:spacing w:before="1"/>
              <w:ind w:left="49" w:right="23"/>
              <w:jc w:val="center"/>
              <w:rPr>
                <w:sz w:val="12"/>
                <w:szCs w:val="12"/>
              </w:rPr>
            </w:pPr>
            <w:r w:rsidRPr="001B777E">
              <w:rPr>
                <w:spacing w:val="-5"/>
                <w:sz w:val="12"/>
                <w:szCs w:val="12"/>
              </w:rPr>
              <w:t>82</w:t>
            </w:r>
          </w:p>
        </w:tc>
        <w:tc>
          <w:tcPr>
            <w:tcW w:w="742" w:type="dxa"/>
          </w:tcPr>
          <w:p w14:paraId="5658156F" w14:textId="77777777" w:rsidR="001B777E" w:rsidRPr="001B777E" w:rsidRDefault="001B777E" w:rsidP="001B777E">
            <w:pPr>
              <w:pStyle w:val="TableParagraph"/>
              <w:spacing w:before="1"/>
              <w:rPr>
                <w:sz w:val="12"/>
                <w:szCs w:val="12"/>
              </w:rPr>
            </w:pPr>
          </w:p>
          <w:p w14:paraId="0C3B390A" w14:textId="77777777" w:rsidR="001B777E" w:rsidRPr="001B777E" w:rsidRDefault="001B777E" w:rsidP="001B777E">
            <w:pPr>
              <w:pStyle w:val="TableParagraph"/>
              <w:spacing w:before="1"/>
              <w:ind w:left="39" w:right="11"/>
              <w:jc w:val="center"/>
              <w:rPr>
                <w:sz w:val="12"/>
                <w:szCs w:val="12"/>
              </w:rPr>
            </w:pPr>
            <w:r w:rsidRPr="001B777E">
              <w:rPr>
                <w:w w:val="95"/>
                <w:sz w:val="12"/>
                <w:szCs w:val="12"/>
              </w:rPr>
              <w:t>26-</w:t>
            </w:r>
            <w:r w:rsidRPr="001B777E">
              <w:rPr>
                <w:spacing w:val="-5"/>
                <w:sz w:val="12"/>
                <w:szCs w:val="12"/>
              </w:rPr>
              <w:t>31</w:t>
            </w:r>
          </w:p>
        </w:tc>
        <w:tc>
          <w:tcPr>
            <w:tcW w:w="3233" w:type="dxa"/>
          </w:tcPr>
          <w:p w14:paraId="5707F5D2" w14:textId="77777777" w:rsidR="001B777E" w:rsidRPr="001B777E" w:rsidRDefault="001B777E" w:rsidP="001B777E">
            <w:pPr>
              <w:pStyle w:val="TableParagraph"/>
              <w:spacing w:before="4" w:line="170" w:lineRule="atLeast"/>
              <w:ind w:left="28" w:right="72"/>
              <w:rPr>
                <w:sz w:val="12"/>
                <w:szCs w:val="12"/>
              </w:rPr>
            </w:pPr>
            <w:r w:rsidRPr="001B777E">
              <w:rPr>
                <w:sz w:val="12"/>
                <w:szCs w:val="12"/>
              </w:rPr>
              <w:t>Закладные</w:t>
            </w:r>
            <w:r w:rsidRPr="001B777E">
              <w:rPr>
                <w:spacing w:val="40"/>
                <w:sz w:val="12"/>
                <w:szCs w:val="12"/>
              </w:rPr>
              <w:t xml:space="preserve"> </w:t>
            </w:r>
            <w:r w:rsidRPr="001B777E">
              <w:rPr>
                <w:sz w:val="12"/>
                <w:szCs w:val="12"/>
              </w:rPr>
              <w:t>детали из Арматурը Ø=14մմ</w:t>
            </w:r>
            <w:r w:rsidRPr="001B777E">
              <w:rPr>
                <w:spacing w:val="40"/>
                <w:sz w:val="12"/>
                <w:szCs w:val="12"/>
              </w:rPr>
              <w:t xml:space="preserve"> </w:t>
            </w:r>
            <w:r w:rsidRPr="001B777E">
              <w:rPr>
                <w:spacing w:val="-2"/>
                <w:sz w:val="12"/>
                <w:szCs w:val="12"/>
              </w:rPr>
              <w:t>L=60смՆերկառուցված մասեր՝ պատրաստված</w:t>
            </w:r>
            <w:r w:rsidRPr="001B777E">
              <w:rPr>
                <w:spacing w:val="40"/>
                <w:sz w:val="12"/>
                <w:szCs w:val="12"/>
              </w:rPr>
              <w:t xml:space="preserve"> </w:t>
            </w:r>
            <w:r w:rsidRPr="001B777E">
              <w:rPr>
                <w:sz w:val="12"/>
                <w:szCs w:val="12"/>
              </w:rPr>
              <w:t>ամրանից Ø=14մմ L=60սմ</w:t>
            </w:r>
          </w:p>
        </w:tc>
        <w:tc>
          <w:tcPr>
            <w:tcW w:w="553" w:type="dxa"/>
          </w:tcPr>
          <w:p w14:paraId="676E542D" w14:textId="77777777" w:rsidR="001B777E" w:rsidRPr="001B777E" w:rsidRDefault="001B777E" w:rsidP="001B777E">
            <w:pPr>
              <w:pStyle w:val="TableParagraph"/>
              <w:spacing w:before="1"/>
              <w:rPr>
                <w:sz w:val="12"/>
                <w:szCs w:val="12"/>
              </w:rPr>
            </w:pPr>
          </w:p>
          <w:p w14:paraId="0EA028DA" w14:textId="77777777" w:rsidR="001B777E" w:rsidRPr="001B777E" w:rsidRDefault="001B777E" w:rsidP="001B777E">
            <w:pPr>
              <w:pStyle w:val="TableParagraph"/>
              <w:spacing w:before="1"/>
              <w:ind w:left="218"/>
              <w:rPr>
                <w:sz w:val="12"/>
                <w:szCs w:val="12"/>
              </w:rPr>
            </w:pPr>
            <w:r w:rsidRPr="001B777E">
              <w:rPr>
                <w:spacing w:val="-5"/>
                <w:sz w:val="12"/>
                <w:szCs w:val="12"/>
              </w:rPr>
              <w:t>тн</w:t>
            </w:r>
          </w:p>
        </w:tc>
        <w:tc>
          <w:tcPr>
            <w:tcW w:w="584" w:type="dxa"/>
          </w:tcPr>
          <w:p w14:paraId="314BF941" w14:textId="77777777" w:rsidR="001B777E" w:rsidRPr="001B777E" w:rsidRDefault="001B777E" w:rsidP="001B777E">
            <w:pPr>
              <w:pStyle w:val="TableParagraph"/>
              <w:spacing w:before="1"/>
              <w:rPr>
                <w:sz w:val="12"/>
                <w:szCs w:val="12"/>
              </w:rPr>
            </w:pPr>
          </w:p>
          <w:p w14:paraId="4AA60615" w14:textId="77777777" w:rsidR="001B777E" w:rsidRPr="001B777E" w:rsidRDefault="001B777E" w:rsidP="001B777E">
            <w:pPr>
              <w:pStyle w:val="TableParagraph"/>
              <w:spacing w:before="1"/>
              <w:ind w:left="57" w:right="33"/>
              <w:jc w:val="center"/>
              <w:rPr>
                <w:sz w:val="12"/>
                <w:szCs w:val="12"/>
              </w:rPr>
            </w:pPr>
            <w:r w:rsidRPr="001B777E">
              <w:rPr>
                <w:spacing w:val="-4"/>
                <w:sz w:val="12"/>
                <w:szCs w:val="12"/>
              </w:rPr>
              <w:t>0,04</w:t>
            </w:r>
          </w:p>
        </w:tc>
        <w:tc>
          <w:tcPr>
            <w:tcW w:w="570" w:type="dxa"/>
          </w:tcPr>
          <w:p w14:paraId="5E443ACE" w14:textId="77777777" w:rsidR="001B777E" w:rsidRPr="001B777E" w:rsidRDefault="001B777E" w:rsidP="001B777E">
            <w:pPr>
              <w:pStyle w:val="TableParagraph"/>
              <w:spacing w:before="1"/>
              <w:rPr>
                <w:sz w:val="12"/>
                <w:szCs w:val="12"/>
              </w:rPr>
            </w:pPr>
          </w:p>
          <w:p w14:paraId="7A90CF3E" w14:textId="77777777" w:rsidR="001B777E" w:rsidRPr="001B777E" w:rsidRDefault="001B777E" w:rsidP="001B777E">
            <w:pPr>
              <w:pStyle w:val="TableParagraph"/>
              <w:spacing w:before="1"/>
              <w:ind w:left="84" w:right="60"/>
              <w:jc w:val="center"/>
              <w:rPr>
                <w:sz w:val="12"/>
                <w:szCs w:val="12"/>
              </w:rPr>
            </w:pPr>
            <w:r w:rsidRPr="001B777E">
              <w:rPr>
                <w:spacing w:val="-5"/>
                <w:sz w:val="12"/>
                <w:szCs w:val="12"/>
              </w:rPr>
              <w:t>124</w:t>
            </w:r>
          </w:p>
        </w:tc>
        <w:tc>
          <w:tcPr>
            <w:tcW w:w="584" w:type="dxa"/>
          </w:tcPr>
          <w:p w14:paraId="206B78A2" w14:textId="77777777" w:rsidR="001B777E" w:rsidRPr="001B777E" w:rsidRDefault="001B777E" w:rsidP="001B777E">
            <w:pPr>
              <w:pStyle w:val="TableParagraph"/>
              <w:spacing w:before="1"/>
              <w:rPr>
                <w:sz w:val="12"/>
                <w:szCs w:val="12"/>
              </w:rPr>
            </w:pPr>
          </w:p>
          <w:p w14:paraId="55FFA31C" w14:textId="77777777" w:rsidR="001B777E" w:rsidRPr="001B777E" w:rsidRDefault="001B777E" w:rsidP="001B777E">
            <w:pPr>
              <w:pStyle w:val="TableParagraph"/>
              <w:spacing w:before="1"/>
              <w:ind w:left="71"/>
              <w:rPr>
                <w:sz w:val="12"/>
                <w:szCs w:val="12"/>
              </w:rPr>
            </w:pPr>
            <w:r w:rsidRPr="001B777E">
              <w:rPr>
                <w:spacing w:val="-2"/>
                <w:sz w:val="12"/>
                <w:szCs w:val="12"/>
              </w:rPr>
              <w:t>342,674</w:t>
            </w:r>
          </w:p>
        </w:tc>
        <w:tc>
          <w:tcPr>
            <w:tcW w:w="562" w:type="dxa"/>
          </w:tcPr>
          <w:p w14:paraId="4B215538" w14:textId="77777777" w:rsidR="001B777E" w:rsidRPr="001B777E" w:rsidRDefault="001B777E" w:rsidP="001B777E">
            <w:pPr>
              <w:pStyle w:val="TableParagraph"/>
              <w:spacing w:before="1"/>
              <w:rPr>
                <w:sz w:val="12"/>
                <w:szCs w:val="12"/>
              </w:rPr>
            </w:pPr>
          </w:p>
          <w:p w14:paraId="58CF1C56" w14:textId="77777777" w:rsidR="001B777E" w:rsidRPr="001B777E" w:rsidRDefault="001B777E" w:rsidP="001B777E">
            <w:pPr>
              <w:pStyle w:val="TableParagraph"/>
              <w:spacing w:before="1"/>
              <w:ind w:right="107"/>
              <w:jc w:val="right"/>
              <w:rPr>
                <w:sz w:val="12"/>
                <w:szCs w:val="12"/>
              </w:rPr>
            </w:pPr>
            <w:r w:rsidRPr="001B777E">
              <w:rPr>
                <w:spacing w:val="-2"/>
                <w:sz w:val="12"/>
                <w:szCs w:val="12"/>
              </w:rPr>
              <w:t>13,71</w:t>
            </w:r>
          </w:p>
        </w:tc>
        <w:tc>
          <w:tcPr>
            <w:tcW w:w="656" w:type="dxa"/>
          </w:tcPr>
          <w:p w14:paraId="1C7EE4AA" w14:textId="77777777" w:rsidR="001B777E" w:rsidRPr="001B777E" w:rsidRDefault="001B777E" w:rsidP="001B777E">
            <w:pPr>
              <w:pStyle w:val="TableParagraph"/>
              <w:spacing w:before="1"/>
              <w:rPr>
                <w:sz w:val="12"/>
                <w:szCs w:val="12"/>
              </w:rPr>
            </w:pPr>
          </w:p>
          <w:p w14:paraId="4B1703EE" w14:textId="77777777" w:rsidR="001B777E" w:rsidRPr="001B777E" w:rsidRDefault="001B777E" w:rsidP="001B777E">
            <w:pPr>
              <w:pStyle w:val="TableParagraph"/>
              <w:spacing w:before="1"/>
              <w:ind w:left="92" w:right="72"/>
              <w:jc w:val="center"/>
              <w:rPr>
                <w:sz w:val="12"/>
                <w:szCs w:val="12"/>
              </w:rPr>
            </w:pPr>
            <w:r w:rsidRPr="001B777E">
              <w:rPr>
                <w:spacing w:val="-5"/>
                <w:sz w:val="12"/>
                <w:szCs w:val="12"/>
              </w:rPr>
              <w:t>1,4</w:t>
            </w:r>
          </w:p>
        </w:tc>
        <w:tc>
          <w:tcPr>
            <w:tcW w:w="608" w:type="dxa"/>
          </w:tcPr>
          <w:p w14:paraId="4CFEA7D0" w14:textId="77777777" w:rsidR="001B777E" w:rsidRPr="001B777E" w:rsidRDefault="001B777E" w:rsidP="001B777E">
            <w:pPr>
              <w:pStyle w:val="TableParagraph"/>
              <w:spacing w:before="1"/>
              <w:rPr>
                <w:sz w:val="12"/>
                <w:szCs w:val="12"/>
              </w:rPr>
            </w:pPr>
          </w:p>
          <w:p w14:paraId="6078B50C" w14:textId="77777777" w:rsidR="001B777E" w:rsidRPr="001B777E" w:rsidRDefault="001B777E" w:rsidP="001B777E">
            <w:pPr>
              <w:pStyle w:val="TableParagraph"/>
              <w:spacing w:before="1"/>
              <w:ind w:right="130"/>
              <w:jc w:val="right"/>
              <w:rPr>
                <w:sz w:val="12"/>
                <w:szCs w:val="12"/>
              </w:rPr>
            </w:pPr>
            <w:r w:rsidRPr="001B777E">
              <w:rPr>
                <w:spacing w:val="-2"/>
                <w:sz w:val="12"/>
                <w:szCs w:val="12"/>
              </w:rPr>
              <w:t>4,275</w:t>
            </w:r>
          </w:p>
        </w:tc>
        <w:tc>
          <w:tcPr>
            <w:tcW w:w="648" w:type="dxa"/>
          </w:tcPr>
          <w:p w14:paraId="11C66913" w14:textId="77777777" w:rsidR="001B777E" w:rsidRPr="001B777E" w:rsidRDefault="001B777E" w:rsidP="001B777E">
            <w:pPr>
              <w:pStyle w:val="TableParagraph"/>
              <w:spacing w:before="1"/>
              <w:rPr>
                <w:sz w:val="12"/>
                <w:szCs w:val="12"/>
              </w:rPr>
            </w:pPr>
          </w:p>
          <w:p w14:paraId="03B9BDF8" w14:textId="77777777" w:rsidR="001B777E" w:rsidRPr="001B777E" w:rsidRDefault="001B777E" w:rsidP="001B777E">
            <w:pPr>
              <w:pStyle w:val="TableParagraph"/>
              <w:spacing w:before="1"/>
              <w:ind w:right="185"/>
              <w:jc w:val="right"/>
              <w:rPr>
                <w:sz w:val="12"/>
                <w:szCs w:val="12"/>
              </w:rPr>
            </w:pPr>
            <w:r w:rsidRPr="001B777E">
              <w:rPr>
                <w:spacing w:val="-4"/>
                <w:sz w:val="12"/>
                <w:szCs w:val="12"/>
              </w:rPr>
              <w:t>0,17</w:t>
            </w:r>
          </w:p>
        </w:tc>
        <w:tc>
          <w:tcPr>
            <w:tcW w:w="2287" w:type="dxa"/>
          </w:tcPr>
          <w:p w14:paraId="07B99230" w14:textId="77777777" w:rsidR="001B777E" w:rsidRPr="001B777E" w:rsidRDefault="001B777E" w:rsidP="001B777E">
            <w:pPr>
              <w:pStyle w:val="TableParagraph"/>
              <w:spacing w:before="102" w:line="261" w:lineRule="auto"/>
              <w:ind w:left="23"/>
              <w:rPr>
                <w:sz w:val="12"/>
                <w:szCs w:val="12"/>
              </w:rPr>
            </w:pPr>
            <w:r w:rsidRPr="001B777E">
              <w:rPr>
                <w:sz w:val="12"/>
                <w:szCs w:val="12"/>
              </w:rPr>
              <w:t>A500C և A-III Арматура</w:t>
            </w:r>
            <w:r w:rsidRPr="001B777E">
              <w:rPr>
                <w:spacing w:val="40"/>
                <w:sz w:val="12"/>
                <w:szCs w:val="12"/>
              </w:rPr>
              <w:t xml:space="preserve"> </w:t>
            </w:r>
            <w:r w:rsidRPr="001B777E">
              <w:rPr>
                <w:sz w:val="12"/>
                <w:szCs w:val="12"/>
              </w:rPr>
              <w:t>Ø14Պողպատե,</w:t>
            </w:r>
            <w:r w:rsidRPr="001B777E">
              <w:rPr>
                <w:spacing w:val="11"/>
                <w:sz w:val="12"/>
                <w:szCs w:val="12"/>
              </w:rPr>
              <w:t xml:space="preserve"> </w:t>
            </w:r>
            <w:r w:rsidRPr="001B777E">
              <w:rPr>
                <w:sz w:val="12"/>
                <w:szCs w:val="12"/>
              </w:rPr>
              <w:t>A500C</w:t>
            </w:r>
            <w:r w:rsidRPr="001B777E">
              <w:rPr>
                <w:spacing w:val="-8"/>
                <w:sz w:val="12"/>
                <w:szCs w:val="12"/>
              </w:rPr>
              <w:t xml:space="preserve"> </w:t>
            </w:r>
            <w:r w:rsidRPr="001B777E">
              <w:rPr>
                <w:sz w:val="12"/>
                <w:szCs w:val="12"/>
              </w:rPr>
              <w:t>Ø=14մմ</w:t>
            </w:r>
          </w:p>
        </w:tc>
        <w:tc>
          <w:tcPr>
            <w:tcW w:w="418" w:type="dxa"/>
          </w:tcPr>
          <w:p w14:paraId="7529ECAA" w14:textId="77777777" w:rsidR="001B777E" w:rsidRPr="001B777E" w:rsidRDefault="001B777E" w:rsidP="001B777E">
            <w:pPr>
              <w:pStyle w:val="TableParagraph"/>
              <w:spacing w:before="1"/>
              <w:rPr>
                <w:sz w:val="12"/>
                <w:szCs w:val="12"/>
              </w:rPr>
            </w:pPr>
          </w:p>
          <w:p w14:paraId="64691C8F" w14:textId="77777777" w:rsidR="001B777E" w:rsidRPr="001B777E" w:rsidRDefault="001B777E" w:rsidP="001B777E">
            <w:pPr>
              <w:pStyle w:val="TableParagraph"/>
              <w:spacing w:before="1"/>
              <w:ind w:left="25" w:right="7"/>
              <w:jc w:val="center"/>
              <w:rPr>
                <w:sz w:val="12"/>
                <w:szCs w:val="12"/>
              </w:rPr>
            </w:pPr>
            <w:r w:rsidRPr="001B777E">
              <w:rPr>
                <w:spacing w:val="-5"/>
                <w:sz w:val="12"/>
                <w:szCs w:val="12"/>
              </w:rPr>
              <w:t>тн</w:t>
            </w:r>
          </w:p>
        </w:tc>
        <w:tc>
          <w:tcPr>
            <w:tcW w:w="561" w:type="dxa"/>
          </w:tcPr>
          <w:p w14:paraId="2F797BE2" w14:textId="77777777" w:rsidR="001B777E" w:rsidRPr="001B777E" w:rsidRDefault="001B777E" w:rsidP="001B777E">
            <w:pPr>
              <w:pStyle w:val="TableParagraph"/>
              <w:spacing w:before="1"/>
              <w:rPr>
                <w:sz w:val="12"/>
                <w:szCs w:val="12"/>
              </w:rPr>
            </w:pPr>
          </w:p>
          <w:p w14:paraId="62925016" w14:textId="77777777" w:rsidR="001B777E" w:rsidRPr="001B777E" w:rsidRDefault="001B777E" w:rsidP="001B777E">
            <w:pPr>
              <w:pStyle w:val="TableParagraph"/>
              <w:spacing w:before="1"/>
              <w:ind w:left="17"/>
              <w:jc w:val="center"/>
              <w:rPr>
                <w:sz w:val="12"/>
                <w:szCs w:val="12"/>
              </w:rPr>
            </w:pPr>
            <w:r w:rsidRPr="001B777E">
              <w:rPr>
                <w:w w:val="99"/>
                <w:sz w:val="12"/>
                <w:szCs w:val="12"/>
              </w:rPr>
              <w:t>1</w:t>
            </w:r>
          </w:p>
        </w:tc>
        <w:tc>
          <w:tcPr>
            <w:tcW w:w="568" w:type="dxa"/>
          </w:tcPr>
          <w:p w14:paraId="221744AB" w14:textId="77777777" w:rsidR="001B777E" w:rsidRPr="001B777E" w:rsidRDefault="001B777E" w:rsidP="001B777E">
            <w:pPr>
              <w:pStyle w:val="TableParagraph"/>
              <w:spacing w:before="1"/>
              <w:rPr>
                <w:sz w:val="12"/>
                <w:szCs w:val="12"/>
              </w:rPr>
            </w:pPr>
          </w:p>
          <w:p w14:paraId="71B22471" w14:textId="77777777" w:rsidR="001B777E" w:rsidRPr="001B777E" w:rsidRDefault="001B777E" w:rsidP="001B777E">
            <w:pPr>
              <w:pStyle w:val="TableParagraph"/>
              <w:spacing w:before="1"/>
              <w:ind w:left="38" w:right="19"/>
              <w:jc w:val="center"/>
              <w:rPr>
                <w:sz w:val="12"/>
                <w:szCs w:val="12"/>
              </w:rPr>
            </w:pPr>
            <w:r w:rsidRPr="001B777E">
              <w:rPr>
                <w:spacing w:val="-2"/>
                <w:sz w:val="12"/>
                <w:szCs w:val="12"/>
              </w:rPr>
              <w:t>278,33</w:t>
            </w:r>
          </w:p>
        </w:tc>
        <w:tc>
          <w:tcPr>
            <w:tcW w:w="513" w:type="dxa"/>
          </w:tcPr>
          <w:p w14:paraId="5A2CF876" w14:textId="77777777" w:rsidR="001B777E" w:rsidRPr="001B777E" w:rsidRDefault="001B777E" w:rsidP="001B777E">
            <w:pPr>
              <w:pStyle w:val="TableParagraph"/>
              <w:spacing w:before="1"/>
              <w:rPr>
                <w:sz w:val="12"/>
                <w:szCs w:val="12"/>
              </w:rPr>
            </w:pPr>
          </w:p>
          <w:p w14:paraId="0A44B8FD" w14:textId="77777777" w:rsidR="001B777E" w:rsidRPr="001B777E" w:rsidRDefault="001B777E" w:rsidP="001B777E">
            <w:pPr>
              <w:pStyle w:val="TableParagraph"/>
              <w:spacing w:before="1"/>
              <w:ind w:left="56" w:right="34"/>
              <w:jc w:val="center"/>
              <w:rPr>
                <w:sz w:val="12"/>
                <w:szCs w:val="12"/>
              </w:rPr>
            </w:pPr>
            <w:r w:rsidRPr="001B777E">
              <w:rPr>
                <w:spacing w:val="-2"/>
                <w:sz w:val="12"/>
                <w:szCs w:val="12"/>
              </w:rPr>
              <w:t>316,42</w:t>
            </w:r>
          </w:p>
        </w:tc>
        <w:tc>
          <w:tcPr>
            <w:tcW w:w="647" w:type="dxa"/>
          </w:tcPr>
          <w:p w14:paraId="09796787" w14:textId="77777777" w:rsidR="001B777E" w:rsidRPr="001B777E" w:rsidRDefault="001B777E" w:rsidP="001B777E">
            <w:pPr>
              <w:pStyle w:val="TableParagraph"/>
              <w:spacing w:before="1"/>
              <w:rPr>
                <w:sz w:val="12"/>
                <w:szCs w:val="12"/>
              </w:rPr>
            </w:pPr>
          </w:p>
          <w:p w14:paraId="11856091" w14:textId="77777777" w:rsidR="001B777E" w:rsidRPr="001B777E" w:rsidRDefault="001B777E" w:rsidP="001B777E">
            <w:pPr>
              <w:pStyle w:val="TableParagraph"/>
              <w:spacing w:before="1"/>
              <w:ind w:left="89" w:right="67"/>
              <w:jc w:val="center"/>
              <w:rPr>
                <w:sz w:val="12"/>
                <w:szCs w:val="12"/>
              </w:rPr>
            </w:pPr>
            <w:r w:rsidRPr="001B777E">
              <w:rPr>
                <w:spacing w:val="-2"/>
                <w:sz w:val="12"/>
                <w:szCs w:val="12"/>
              </w:rPr>
              <w:t>12,66</w:t>
            </w:r>
          </w:p>
        </w:tc>
        <w:tc>
          <w:tcPr>
            <w:tcW w:w="520" w:type="dxa"/>
          </w:tcPr>
          <w:p w14:paraId="44D648D5" w14:textId="77777777" w:rsidR="001B777E" w:rsidRPr="001B777E" w:rsidRDefault="001B777E" w:rsidP="001B777E">
            <w:pPr>
              <w:pStyle w:val="TableParagraph"/>
              <w:spacing w:before="1"/>
              <w:rPr>
                <w:sz w:val="12"/>
                <w:szCs w:val="12"/>
              </w:rPr>
            </w:pPr>
          </w:p>
          <w:p w14:paraId="6BB4E905" w14:textId="77777777" w:rsidR="001B777E" w:rsidRPr="001B777E" w:rsidRDefault="001B777E" w:rsidP="001B777E">
            <w:pPr>
              <w:pStyle w:val="TableParagraph"/>
              <w:spacing w:before="1"/>
              <w:ind w:left="60" w:right="37"/>
              <w:jc w:val="center"/>
              <w:rPr>
                <w:sz w:val="12"/>
                <w:szCs w:val="12"/>
              </w:rPr>
            </w:pPr>
            <w:r w:rsidRPr="001B777E">
              <w:rPr>
                <w:spacing w:val="-2"/>
                <w:sz w:val="12"/>
                <w:szCs w:val="12"/>
              </w:rPr>
              <w:t>663,37</w:t>
            </w:r>
          </w:p>
        </w:tc>
        <w:tc>
          <w:tcPr>
            <w:tcW w:w="734" w:type="dxa"/>
          </w:tcPr>
          <w:p w14:paraId="165C5643" w14:textId="77777777" w:rsidR="001B777E" w:rsidRPr="001B777E" w:rsidRDefault="001B777E" w:rsidP="001B777E">
            <w:pPr>
              <w:pStyle w:val="TableParagraph"/>
              <w:spacing w:before="1"/>
              <w:rPr>
                <w:sz w:val="12"/>
                <w:szCs w:val="12"/>
              </w:rPr>
            </w:pPr>
          </w:p>
          <w:p w14:paraId="6F65FC1D" w14:textId="77777777" w:rsidR="001B777E" w:rsidRPr="001B777E" w:rsidRDefault="001B777E" w:rsidP="001B777E">
            <w:pPr>
              <w:pStyle w:val="TableParagraph"/>
              <w:spacing w:before="1"/>
              <w:ind w:left="166" w:right="139"/>
              <w:jc w:val="center"/>
              <w:rPr>
                <w:sz w:val="12"/>
                <w:szCs w:val="12"/>
              </w:rPr>
            </w:pPr>
            <w:r w:rsidRPr="001B777E">
              <w:rPr>
                <w:spacing w:val="-2"/>
                <w:sz w:val="12"/>
                <w:szCs w:val="12"/>
              </w:rPr>
              <w:t>26,535</w:t>
            </w:r>
          </w:p>
        </w:tc>
      </w:tr>
      <w:tr w:rsidR="001B777E" w:rsidRPr="001B777E" w14:paraId="30FC2DE0" w14:textId="77777777" w:rsidTr="001B777E">
        <w:trPr>
          <w:trHeight w:val="427"/>
        </w:trPr>
        <w:tc>
          <w:tcPr>
            <w:tcW w:w="519" w:type="dxa"/>
          </w:tcPr>
          <w:p w14:paraId="46D938AF" w14:textId="77777777" w:rsidR="001B777E" w:rsidRPr="001B777E" w:rsidRDefault="001B777E" w:rsidP="001B777E">
            <w:pPr>
              <w:pStyle w:val="TableParagraph"/>
              <w:spacing w:before="4"/>
              <w:rPr>
                <w:sz w:val="12"/>
                <w:szCs w:val="12"/>
              </w:rPr>
            </w:pPr>
          </w:p>
          <w:p w14:paraId="16606F3D" w14:textId="77777777" w:rsidR="001B777E" w:rsidRPr="001B777E" w:rsidRDefault="001B777E" w:rsidP="001B777E">
            <w:pPr>
              <w:pStyle w:val="TableParagraph"/>
              <w:ind w:left="49" w:right="23"/>
              <w:jc w:val="center"/>
              <w:rPr>
                <w:sz w:val="12"/>
                <w:szCs w:val="12"/>
              </w:rPr>
            </w:pPr>
            <w:r w:rsidRPr="001B777E">
              <w:rPr>
                <w:spacing w:val="-5"/>
                <w:sz w:val="12"/>
                <w:szCs w:val="12"/>
              </w:rPr>
              <w:t>83</w:t>
            </w:r>
          </w:p>
        </w:tc>
        <w:tc>
          <w:tcPr>
            <w:tcW w:w="742" w:type="dxa"/>
          </w:tcPr>
          <w:p w14:paraId="0C982C96" w14:textId="77777777" w:rsidR="001B777E" w:rsidRPr="001B777E" w:rsidRDefault="001B777E" w:rsidP="001B777E">
            <w:pPr>
              <w:pStyle w:val="TableParagraph"/>
              <w:spacing w:before="74"/>
              <w:ind w:left="184"/>
              <w:rPr>
                <w:rFonts w:ascii="Arial"/>
                <w:sz w:val="12"/>
                <w:szCs w:val="12"/>
              </w:rPr>
            </w:pPr>
            <w:r w:rsidRPr="001B777E">
              <w:rPr>
                <w:rFonts w:ascii="Arial"/>
                <w:sz w:val="12"/>
                <w:szCs w:val="12"/>
              </w:rPr>
              <w:t>19-</w:t>
            </w:r>
            <w:r w:rsidRPr="001B777E">
              <w:rPr>
                <w:rFonts w:ascii="Arial"/>
                <w:spacing w:val="-5"/>
                <w:sz w:val="12"/>
                <w:szCs w:val="12"/>
              </w:rPr>
              <w:t>145</w:t>
            </w:r>
          </w:p>
          <w:p w14:paraId="44F33D86" w14:textId="77777777" w:rsidR="001B777E" w:rsidRPr="001B777E" w:rsidRDefault="001B777E" w:rsidP="001B777E">
            <w:pPr>
              <w:pStyle w:val="TableParagraph"/>
              <w:spacing w:before="12"/>
              <w:ind w:left="199"/>
              <w:rPr>
                <w:rFonts w:ascii="Arial" w:hAnsi="Arial"/>
                <w:sz w:val="12"/>
                <w:szCs w:val="12"/>
              </w:rPr>
            </w:pPr>
            <w:r w:rsidRPr="001B777E">
              <w:rPr>
                <w:rFonts w:ascii="Arial" w:hAnsi="Arial"/>
                <w:spacing w:val="-4"/>
                <w:sz w:val="12"/>
                <w:szCs w:val="12"/>
              </w:rPr>
              <w:t>ПРИМ</w:t>
            </w:r>
          </w:p>
        </w:tc>
        <w:tc>
          <w:tcPr>
            <w:tcW w:w="3233" w:type="dxa"/>
          </w:tcPr>
          <w:p w14:paraId="428C1F03" w14:textId="77777777" w:rsidR="001B777E" w:rsidRPr="001B777E" w:rsidRDefault="001B777E" w:rsidP="001B777E">
            <w:pPr>
              <w:pStyle w:val="TableParagraph"/>
              <w:spacing w:before="74" w:line="259" w:lineRule="auto"/>
              <w:ind w:left="26" w:right="72"/>
              <w:rPr>
                <w:rFonts w:ascii="Arial" w:eastAsia="Arial" w:hAnsi="Arial" w:cs="Arial"/>
                <w:sz w:val="12"/>
                <w:szCs w:val="12"/>
              </w:rPr>
            </w:pPr>
            <w:r w:rsidRPr="001B777E">
              <w:rPr>
                <w:rFonts w:ascii="Arial" w:eastAsia="Arial" w:hAnsi="Arial" w:cs="Arial"/>
                <w:sz w:val="12"/>
                <w:szCs w:val="12"/>
                <w:lang w:val="ru-RU"/>
              </w:rPr>
              <w:t>Установка</w:t>
            </w:r>
            <w:r w:rsidRPr="001B777E">
              <w:rPr>
                <w:rFonts w:ascii="Arial" w:eastAsia="Arial" w:hAnsi="Arial" w:cs="Arial"/>
                <w:spacing w:val="-5"/>
                <w:sz w:val="12"/>
                <w:szCs w:val="12"/>
                <w:lang w:val="ru-RU"/>
              </w:rPr>
              <w:t xml:space="preserve"> </w:t>
            </w:r>
            <w:r w:rsidRPr="001B777E">
              <w:rPr>
                <w:rFonts w:ascii="Arial" w:eastAsia="Arial" w:hAnsi="Arial" w:cs="Arial"/>
                <w:sz w:val="12"/>
                <w:szCs w:val="12"/>
                <w:lang w:val="ru-RU"/>
              </w:rPr>
              <w:t>труб</w:t>
            </w:r>
            <w:r w:rsidRPr="001B777E">
              <w:rPr>
                <w:rFonts w:ascii="Arial" w:eastAsia="Arial" w:hAnsi="Arial" w:cs="Arial"/>
                <w:spacing w:val="-5"/>
                <w:sz w:val="12"/>
                <w:szCs w:val="12"/>
                <w:lang w:val="ru-RU"/>
              </w:rPr>
              <w:t xml:space="preserve"> </w:t>
            </w:r>
            <w:r w:rsidRPr="001B777E">
              <w:rPr>
                <w:rFonts w:ascii="Arial" w:eastAsia="Arial" w:hAnsi="Arial" w:cs="Arial"/>
                <w:sz w:val="12"/>
                <w:szCs w:val="12"/>
                <w:lang w:val="ru-RU"/>
              </w:rPr>
              <w:t>стальных</w:t>
            </w:r>
            <w:r w:rsidRPr="001B777E">
              <w:rPr>
                <w:rFonts w:ascii="Arial" w:eastAsia="Arial" w:hAnsi="Arial" w:cs="Arial"/>
                <w:spacing w:val="-8"/>
                <w:sz w:val="12"/>
                <w:szCs w:val="12"/>
                <w:lang w:val="ru-RU"/>
              </w:rPr>
              <w:t xml:space="preserve"> </w:t>
            </w:r>
            <w:r w:rsidRPr="001B777E">
              <w:rPr>
                <w:rFonts w:ascii="Arial" w:eastAsia="Arial" w:hAnsi="Arial" w:cs="Arial"/>
                <w:sz w:val="12"/>
                <w:szCs w:val="12"/>
                <w:lang w:val="ru-RU"/>
              </w:rPr>
              <w:t>прямоугольных</w:t>
            </w:r>
            <w:r w:rsidRPr="001B777E">
              <w:rPr>
                <w:rFonts w:ascii="Arial" w:eastAsia="Arial" w:hAnsi="Arial" w:cs="Arial"/>
                <w:spacing w:val="80"/>
                <w:sz w:val="12"/>
                <w:szCs w:val="12"/>
                <w:lang w:val="ru-RU"/>
              </w:rPr>
              <w:t xml:space="preserve"> </w:t>
            </w:r>
            <w:r w:rsidRPr="001B777E">
              <w:rPr>
                <w:rFonts w:ascii="Arial" w:eastAsia="Arial" w:hAnsi="Arial" w:cs="Arial"/>
                <w:sz w:val="12"/>
                <w:szCs w:val="12"/>
                <w:lang w:val="ru-RU"/>
              </w:rPr>
              <w:t>60*40*2мм</w:t>
            </w:r>
            <w:r w:rsidRPr="001B777E">
              <w:rPr>
                <w:rFonts w:ascii="Arial" w:eastAsia="Arial" w:hAnsi="Arial" w:cs="Arial"/>
                <w:spacing w:val="40"/>
                <w:sz w:val="12"/>
                <w:szCs w:val="12"/>
                <w:lang w:val="ru-RU"/>
              </w:rPr>
              <w:t xml:space="preserve"> </w:t>
            </w:r>
            <w:r w:rsidRPr="001B777E">
              <w:rPr>
                <w:rFonts w:ascii="Arial" w:eastAsia="Arial" w:hAnsi="Arial" w:cs="Arial"/>
                <w:sz w:val="12"/>
                <w:szCs w:val="12"/>
              </w:rPr>
              <w:t>L</w:t>
            </w:r>
            <w:r w:rsidRPr="001B777E">
              <w:rPr>
                <w:rFonts w:ascii="Arial" w:eastAsia="Arial" w:hAnsi="Arial" w:cs="Arial"/>
                <w:sz w:val="12"/>
                <w:szCs w:val="12"/>
                <w:lang w:val="ru-RU"/>
              </w:rPr>
              <w:t xml:space="preserve">=40см 32шт . </w:t>
            </w:r>
            <w:r w:rsidRPr="001B777E">
              <w:rPr>
                <w:rFonts w:ascii="Arial" w:eastAsia="Arial" w:hAnsi="Arial" w:cs="Arial"/>
                <w:sz w:val="12"/>
                <w:szCs w:val="12"/>
              </w:rPr>
              <w:t>Խողովակ Պողպատե, 60*40*2мм</w:t>
            </w:r>
          </w:p>
        </w:tc>
        <w:tc>
          <w:tcPr>
            <w:tcW w:w="553" w:type="dxa"/>
          </w:tcPr>
          <w:p w14:paraId="148E8E0F" w14:textId="77777777" w:rsidR="001B777E" w:rsidRPr="001B777E" w:rsidRDefault="001B777E" w:rsidP="001B777E">
            <w:pPr>
              <w:pStyle w:val="TableParagraph"/>
              <w:spacing w:before="11"/>
              <w:rPr>
                <w:sz w:val="12"/>
                <w:szCs w:val="12"/>
              </w:rPr>
            </w:pPr>
          </w:p>
          <w:p w14:paraId="3BEC925E" w14:textId="77777777" w:rsidR="001B777E" w:rsidRPr="001B777E" w:rsidRDefault="001B777E" w:rsidP="001B777E">
            <w:pPr>
              <w:pStyle w:val="TableParagraph"/>
              <w:ind w:left="237"/>
              <w:rPr>
                <w:rFonts w:ascii="Arial" w:hAnsi="Arial"/>
                <w:sz w:val="12"/>
                <w:szCs w:val="12"/>
              </w:rPr>
            </w:pPr>
            <w:r w:rsidRPr="001B777E">
              <w:rPr>
                <w:rFonts w:ascii="Arial" w:hAnsi="Arial"/>
                <w:sz w:val="12"/>
                <w:szCs w:val="12"/>
              </w:rPr>
              <w:t>м</w:t>
            </w:r>
          </w:p>
        </w:tc>
        <w:tc>
          <w:tcPr>
            <w:tcW w:w="584" w:type="dxa"/>
          </w:tcPr>
          <w:p w14:paraId="7DB7ED79" w14:textId="77777777" w:rsidR="001B777E" w:rsidRPr="001B777E" w:rsidRDefault="001B777E" w:rsidP="001B777E">
            <w:pPr>
              <w:pStyle w:val="TableParagraph"/>
              <w:spacing w:before="11"/>
              <w:rPr>
                <w:sz w:val="12"/>
                <w:szCs w:val="12"/>
              </w:rPr>
            </w:pPr>
          </w:p>
          <w:p w14:paraId="141E262F" w14:textId="77777777" w:rsidR="001B777E" w:rsidRPr="001B777E" w:rsidRDefault="001B777E" w:rsidP="001B777E">
            <w:pPr>
              <w:pStyle w:val="TableParagraph"/>
              <w:ind w:left="42" w:right="33"/>
              <w:jc w:val="center"/>
              <w:rPr>
                <w:rFonts w:ascii="Arial"/>
                <w:sz w:val="12"/>
                <w:szCs w:val="12"/>
              </w:rPr>
            </w:pPr>
            <w:r w:rsidRPr="001B777E">
              <w:rPr>
                <w:rFonts w:ascii="Arial"/>
                <w:spacing w:val="-4"/>
                <w:sz w:val="12"/>
                <w:szCs w:val="12"/>
              </w:rPr>
              <w:t>12,8</w:t>
            </w:r>
          </w:p>
        </w:tc>
        <w:tc>
          <w:tcPr>
            <w:tcW w:w="570" w:type="dxa"/>
          </w:tcPr>
          <w:p w14:paraId="63AB89DA" w14:textId="77777777" w:rsidR="001B777E" w:rsidRPr="001B777E" w:rsidRDefault="001B777E" w:rsidP="001B777E">
            <w:pPr>
              <w:pStyle w:val="TableParagraph"/>
              <w:spacing w:before="11"/>
              <w:rPr>
                <w:sz w:val="12"/>
                <w:szCs w:val="12"/>
              </w:rPr>
            </w:pPr>
          </w:p>
          <w:p w14:paraId="46D4538D" w14:textId="77777777" w:rsidR="001B777E" w:rsidRPr="001B777E" w:rsidRDefault="001B777E" w:rsidP="001B777E">
            <w:pPr>
              <w:pStyle w:val="TableParagraph"/>
              <w:ind w:left="69" w:right="62"/>
              <w:jc w:val="center"/>
              <w:rPr>
                <w:rFonts w:ascii="Arial"/>
                <w:sz w:val="12"/>
                <w:szCs w:val="12"/>
              </w:rPr>
            </w:pPr>
            <w:r w:rsidRPr="001B777E">
              <w:rPr>
                <w:rFonts w:ascii="Arial"/>
                <w:spacing w:val="-4"/>
                <w:sz w:val="12"/>
                <w:szCs w:val="12"/>
              </w:rPr>
              <w:t>0,10</w:t>
            </w:r>
          </w:p>
        </w:tc>
        <w:tc>
          <w:tcPr>
            <w:tcW w:w="584" w:type="dxa"/>
          </w:tcPr>
          <w:p w14:paraId="5A961C84" w14:textId="77777777" w:rsidR="001B777E" w:rsidRPr="001B777E" w:rsidRDefault="001B777E" w:rsidP="001B777E">
            <w:pPr>
              <w:pStyle w:val="TableParagraph"/>
              <w:spacing w:before="4"/>
              <w:rPr>
                <w:sz w:val="12"/>
                <w:szCs w:val="12"/>
              </w:rPr>
            </w:pPr>
          </w:p>
          <w:p w14:paraId="4BD0DB0E" w14:textId="77777777" w:rsidR="001B777E" w:rsidRPr="001B777E" w:rsidRDefault="001B777E" w:rsidP="001B777E">
            <w:pPr>
              <w:pStyle w:val="TableParagraph"/>
              <w:ind w:left="141"/>
              <w:rPr>
                <w:sz w:val="12"/>
                <w:szCs w:val="12"/>
              </w:rPr>
            </w:pPr>
            <w:r w:rsidRPr="001B777E">
              <w:rPr>
                <w:spacing w:val="-2"/>
                <w:sz w:val="12"/>
                <w:szCs w:val="12"/>
              </w:rPr>
              <w:t>0,276</w:t>
            </w:r>
          </w:p>
        </w:tc>
        <w:tc>
          <w:tcPr>
            <w:tcW w:w="562" w:type="dxa"/>
          </w:tcPr>
          <w:p w14:paraId="26707F87" w14:textId="77777777" w:rsidR="001B777E" w:rsidRPr="001B777E" w:rsidRDefault="001B777E" w:rsidP="001B777E">
            <w:pPr>
              <w:pStyle w:val="TableParagraph"/>
              <w:spacing w:before="4"/>
              <w:rPr>
                <w:sz w:val="12"/>
                <w:szCs w:val="12"/>
              </w:rPr>
            </w:pPr>
          </w:p>
          <w:p w14:paraId="44D936E8" w14:textId="77777777" w:rsidR="001B777E" w:rsidRPr="001B777E" w:rsidRDefault="001B777E" w:rsidP="001B777E">
            <w:pPr>
              <w:pStyle w:val="TableParagraph"/>
              <w:ind w:right="140"/>
              <w:jc w:val="right"/>
              <w:rPr>
                <w:sz w:val="12"/>
                <w:szCs w:val="12"/>
              </w:rPr>
            </w:pPr>
            <w:r w:rsidRPr="001B777E">
              <w:rPr>
                <w:spacing w:val="-4"/>
                <w:sz w:val="12"/>
                <w:szCs w:val="12"/>
              </w:rPr>
              <w:t>3,54</w:t>
            </w:r>
          </w:p>
        </w:tc>
        <w:tc>
          <w:tcPr>
            <w:tcW w:w="656" w:type="dxa"/>
          </w:tcPr>
          <w:p w14:paraId="5C1C4C74" w14:textId="77777777" w:rsidR="001B777E" w:rsidRPr="001B777E" w:rsidRDefault="001B777E" w:rsidP="001B777E">
            <w:pPr>
              <w:pStyle w:val="TableParagraph"/>
              <w:rPr>
                <w:sz w:val="12"/>
                <w:szCs w:val="12"/>
              </w:rPr>
            </w:pPr>
          </w:p>
        </w:tc>
        <w:tc>
          <w:tcPr>
            <w:tcW w:w="608" w:type="dxa"/>
          </w:tcPr>
          <w:p w14:paraId="44ADE6BE" w14:textId="77777777" w:rsidR="001B777E" w:rsidRPr="001B777E" w:rsidRDefault="001B777E" w:rsidP="001B777E">
            <w:pPr>
              <w:pStyle w:val="TableParagraph"/>
              <w:spacing w:before="4"/>
              <w:rPr>
                <w:sz w:val="12"/>
                <w:szCs w:val="12"/>
              </w:rPr>
            </w:pPr>
          </w:p>
          <w:p w14:paraId="5E79D060" w14:textId="77777777" w:rsidR="001B777E" w:rsidRPr="001B777E" w:rsidRDefault="001B777E" w:rsidP="001B777E">
            <w:pPr>
              <w:pStyle w:val="TableParagraph"/>
              <w:ind w:right="130"/>
              <w:jc w:val="right"/>
              <w:rPr>
                <w:sz w:val="12"/>
                <w:szCs w:val="12"/>
              </w:rPr>
            </w:pPr>
            <w:r w:rsidRPr="001B777E">
              <w:rPr>
                <w:spacing w:val="-2"/>
                <w:sz w:val="12"/>
                <w:szCs w:val="12"/>
              </w:rPr>
              <w:t>0,000</w:t>
            </w:r>
          </w:p>
        </w:tc>
        <w:tc>
          <w:tcPr>
            <w:tcW w:w="648" w:type="dxa"/>
          </w:tcPr>
          <w:p w14:paraId="023BEC6A" w14:textId="77777777" w:rsidR="001B777E" w:rsidRPr="001B777E" w:rsidRDefault="001B777E" w:rsidP="001B777E">
            <w:pPr>
              <w:pStyle w:val="TableParagraph"/>
              <w:spacing w:before="4"/>
              <w:rPr>
                <w:sz w:val="12"/>
                <w:szCs w:val="12"/>
              </w:rPr>
            </w:pPr>
          </w:p>
          <w:p w14:paraId="4FE94372" w14:textId="77777777" w:rsidR="001B777E" w:rsidRPr="001B777E" w:rsidRDefault="001B777E" w:rsidP="001B777E">
            <w:pPr>
              <w:pStyle w:val="TableParagraph"/>
              <w:ind w:right="185"/>
              <w:jc w:val="right"/>
              <w:rPr>
                <w:sz w:val="12"/>
                <w:szCs w:val="12"/>
              </w:rPr>
            </w:pPr>
            <w:r w:rsidRPr="001B777E">
              <w:rPr>
                <w:spacing w:val="-4"/>
                <w:sz w:val="12"/>
                <w:szCs w:val="12"/>
              </w:rPr>
              <w:t>0,00</w:t>
            </w:r>
          </w:p>
        </w:tc>
        <w:tc>
          <w:tcPr>
            <w:tcW w:w="2287" w:type="dxa"/>
          </w:tcPr>
          <w:p w14:paraId="42CD5B4F" w14:textId="77777777" w:rsidR="001B777E" w:rsidRPr="001B777E" w:rsidRDefault="001B777E" w:rsidP="001B777E">
            <w:pPr>
              <w:pStyle w:val="TableParagraph"/>
              <w:spacing w:before="74" w:line="259" w:lineRule="auto"/>
              <w:ind w:left="21" w:right="115"/>
              <w:rPr>
                <w:rFonts w:ascii="Arial" w:eastAsia="Arial" w:hAnsi="Arial" w:cs="Arial"/>
                <w:sz w:val="12"/>
                <w:szCs w:val="12"/>
              </w:rPr>
            </w:pPr>
            <w:r w:rsidRPr="001B777E">
              <w:rPr>
                <w:rFonts w:ascii="Arial" w:eastAsia="Arial" w:hAnsi="Arial" w:cs="Arial"/>
                <w:sz w:val="12"/>
                <w:szCs w:val="12"/>
              </w:rPr>
              <w:t>Труба стальная 60*40*2мммм</w:t>
            </w:r>
            <w:r w:rsidRPr="001B777E">
              <w:rPr>
                <w:rFonts w:ascii="Arial" w:eastAsia="Arial" w:hAnsi="Arial" w:cs="Arial"/>
                <w:spacing w:val="40"/>
                <w:sz w:val="12"/>
                <w:szCs w:val="12"/>
              </w:rPr>
              <w:t xml:space="preserve"> </w:t>
            </w:r>
            <w:r w:rsidRPr="001B777E">
              <w:rPr>
                <w:rFonts w:ascii="Arial" w:eastAsia="Arial" w:hAnsi="Arial" w:cs="Arial"/>
                <w:sz w:val="12"/>
                <w:szCs w:val="12"/>
              </w:rPr>
              <w:t>Խողովակ</w:t>
            </w:r>
            <w:r w:rsidRPr="001B777E">
              <w:rPr>
                <w:rFonts w:ascii="Arial" w:eastAsia="Arial" w:hAnsi="Arial" w:cs="Arial"/>
                <w:spacing w:val="-9"/>
                <w:sz w:val="12"/>
                <w:szCs w:val="12"/>
              </w:rPr>
              <w:t xml:space="preserve"> </w:t>
            </w:r>
            <w:r w:rsidRPr="001B777E">
              <w:rPr>
                <w:rFonts w:ascii="Arial" w:eastAsia="Arial" w:hAnsi="Arial" w:cs="Arial"/>
                <w:sz w:val="12"/>
                <w:szCs w:val="12"/>
              </w:rPr>
              <w:t>Պողպատե,60*40*2ммմմ</w:t>
            </w:r>
          </w:p>
        </w:tc>
        <w:tc>
          <w:tcPr>
            <w:tcW w:w="418" w:type="dxa"/>
          </w:tcPr>
          <w:p w14:paraId="5B34CFF2" w14:textId="77777777" w:rsidR="001B777E" w:rsidRPr="001B777E" w:rsidRDefault="001B777E" w:rsidP="001B777E">
            <w:pPr>
              <w:pStyle w:val="TableParagraph"/>
              <w:spacing w:before="11"/>
              <w:rPr>
                <w:sz w:val="12"/>
                <w:szCs w:val="12"/>
              </w:rPr>
            </w:pPr>
          </w:p>
          <w:p w14:paraId="141A667C" w14:textId="77777777" w:rsidR="001B777E" w:rsidRPr="001B777E" w:rsidRDefault="001B777E" w:rsidP="001B777E">
            <w:pPr>
              <w:pStyle w:val="TableParagraph"/>
              <w:ind w:left="3"/>
              <w:jc w:val="center"/>
              <w:rPr>
                <w:rFonts w:ascii="Arial" w:eastAsia="Arial" w:hAnsi="Arial" w:cs="Arial"/>
                <w:sz w:val="12"/>
                <w:szCs w:val="12"/>
              </w:rPr>
            </w:pPr>
            <w:r w:rsidRPr="001B777E">
              <w:rPr>
                <w:rFonts w:ascii="Arial" w:eastAsia="Arial" w:hAnsi="Arial" w:cs="Arial"/>
                <w:sz w:val="12"/>
                <w:szCs w:val="12"/>
              </w:rPr>
              <w:t>մ</w:t>
            </w:r>
          </w:p>
        </w:tc>
        <w:tc>
          <w:tcPr>
            <w:tcW w:w="561" w:type="dxa"/>
          </w:tcPr>
          <w:p w14:paraId="53DA6848" w14:textId="77777777" w:rsidR="001B777E" w:rsidRPr="001B777E" w:rsidRDefault="001B777E" w:rsidP="001B777E">
            <w:pPr>
              <w:pStyle w:val="TableParagraph"/>
              <w:spacing w:before="11"/>
              <w:rPr>
                <w:sz w:val="12"/>
                <w:szCs w:val="12"/>
              </w:rPr>
            </w:pPr>
          </w:p>
          <w:p w14:paraId="7CDF65B3" w14:textId="77777777" w:rsidR="001B777E" w:rsidRPr="001B777E" w:rsidRDefault="001B777E" w:rsidP="001B777E">
            <w:pPr>
              <w:pStyle w:val="TableParagraph"/>
              <w:ind w:left="31" w:right="26"/>
              <w:jc w:val="center"/>
              <w:rPr>
                <w:rFonts w:ascii="Arial"/>
                <w:sz w:val="12"/>
                <w:szCs w:val="12"/>
              </w:rPr>
            </w:pPr>
            <w:r w:rsidRPr="001B777E">
              <w:rPr>
                <w:rFonts w:ascii="Arial"/>
                <w:spacing w:val="-2"/>
                <w:sz w:val="12"/>
                <w:szCs w:val="12"/>
              </w:rPr>
              <w:t>1,030</w:t>
            </w:r>
          </w:p>
        </w:tc>
        <w:tc>
          <w:tcPr>
            <w:tcW w:w="568" w:type="dxa"/>
          </w:tcPr>
          <w:p w14:paraId="214D722D" w14:textId="77777777" w:rsidR="001B777E" w:rsidRPr="001B777E" w:rsidRDefault="001B777E" w:rsidP="001B777E">
            <w:pPr>
              <w:pStyle w:val="TableParagraph"/>
              <w:spacing w:before="11"/>
              <w:rPr>
                <w:sz w:val="12"/>
                <w:szCs w:val="12"/>
              </w:rPr>
            </w:pPr>
          </w:p>
          <w:p w14:paraId="3321DC6D" w14:textId="77777777" w:rsidR="001B777E" w:rsidRPr="001B777E" w:rsidRDefault="001B777E" w:rsidP="001B777E">
            <w:pPr>
              <w:pStyle w:val="TableParagraph"/>
              <w:ind w:left="32" w:right="28"/>
              <w:jc w:val="center"/>
              <w:rPr>
                <w:rFonts w:ascii="Arial"/>
                <w:sz w:val="12"/>
                <w:szCs w:val="12"/>
              </w:rPr>
            </w:pPr>
            <w:r w:rsidRPr="001B777E">
              <w:rPr>
                <w:rFonts w:ascii="Arial"/>
                <w:spacing w:val="-2"/>
                <w:sz w:val="12"/>
                <w:szCs w:val="12"/>
              </w:rPr>
              <w:t>0,857</w:t>
            </w:r>
          </w:p>
        </w:tc>
        <w:tc>
          <w:tcPr>
            <w:tcW w:w="513" w:type="dxa"/>
          </w:tcPr>
          <w:p w14:paraId="3511FE4A" w14:textId="77777777" w:rsidR="001B777E" w:rsidRPr="001B777E" w:rsidRDefault="001B777E" w:rsidP="001B777E">
            <w:pPr>
              <w:pStyle w:val="TableParagraph"/>
              <w:spacing w:before="4"/>
              <w:rPr>
                <w:sz w:val="12"/>
                <w:szCs w:val="12"/>
              </w:rPr>
            </w:pPr>
          </w:p>
          <w:p w14:paraId="0E553BAC" w14:textId="77777777" w:rsidR="001B777E" w:rsidRPr="001B777E" w:rsidRDefault="001B777E" w:rsidP="001B777E">
            <w:pPr>
              <w:pStyle w:val="TableParagraph"/>
              <w:ind w:left="56" w:right="34"/>
              <w:jc w:val="center"/>
              <w:rPr>
                <w:sz w:val="12"/>
                <w:szCs w:val="12"/>
              </w:rPr>
            </w:pPr>
            <w:r w:rsidRPr="001B777E">
              <w:rPr>
                <w:spacing w:val="-4"/>
                <w:sz w:val="12"/>
                <w:szCs w:val="12"/>
              </w:rPr>
              <w:t>1,00</w:t>
            </w:r>
          </w:p>
        </w:tc>
        <w:tc>
          <w:tcPr>
            <w:tcW w:w="647" w:type="dxa"/>
          </w:tcPr>
          <w:p w14:paraId="76DEE057" w14:textId="77777777" w:rsidR="001B777E" w:rsidRPr="001B777E" w:rsidRDefault="001B777E" w:rsidP="001B777E">
            <w:pPr>
              <w:pStyle w:val="TableParagraph"/>
              <w:spacing w:before="4"/>
              <w:rPr>
                <w:sz w:val="12"/>
                <w:szCs w:val="12"/>
              </w:rPr>
            </w:pPr>
          </w:p>
          <w:p w14:paraId="5F5165E9" w14:textId="77777777" w:rsidR="001B777E" w:rsidRPr="001B777E" w:rsidRDefault="001B777E" w:rsidP="001B777E">
            <w:pPr>
              <w:pStyle w:val="TableParagraph"/>
              <w:ind w:left="89" w:right="67"/>
              <w:jc w:val="center"/>
              <w:rPr>
                <w:sz w:val="12"/>
                <w:szCs w:val="12"/>
              </w:rPr>
            </w:pPr>
            <w:r w:rsidRPr="001B777E">
              <w:rPr>
                <w:spacing w:val="-2"/>
                <w:sz w:val="12"/>
                <w:szCs w:val="12"/>
              </w:rPr>
              <w:t>12,85</w:t>
            </w:r>
          </w:p>
        </w:tc>
        <w:tc>
          <w:tcPr>
            <w:tcW w:w="520" w:type="dxa"/>
          </w:tcPr>
          <w:p w14:paraId="50BF82AC" w14:textId="77777777" w:rsidR="001B777E" w:rsidRPr="001B777E" w:rsidRDefault="001B777E" w:rsidP="001B777E">
            <w:pPr>
              <w:pStyle w:val="TableParagraph"/>
              <w:spacing w:before="11"/>
              <w:rPr>
                <w:sz w:val="12"/>
                <w:szCs w:val="12"/>
              </w:rPr>
            </w:pPr>
          </w:p>
          <w:p w14:paraId="5E04D0F5" w14:textId="77777777" w:rsidR="001B777E" w:rsidRPr="001B777E" w:rsidRDefault="001B777E" w:rsidP="001B777E">
            <w:pPr>
              <w:pStyle w:val="TableParagraph"/>
              <w:ind w:left="45" w:right="37"/>
              <w:jc w:val="center"/>
              <w:rPr>
                <w:rFonts w:ascii="Arial"/>
                <w:sz w:val="12"/>
                <w:szCs w:val="12"/>
              </w:rPr>
            </w:pPr>
            <w:r w:rsidRPr="001B777E">
              <w:rPr>
                <w:rFonts w:ascii="Arial"/>
                <w:spacing w:val="-4"/>
                <w:sz w:val="12"/>
                <w:szCs w:val="12"/>
              </w:rPr>
              <w:t>1,28</w:t>
            </w:r>
          </w:p>
        </w:tc>
        <w:tc>
          <w:tcPr>
            <w:tcW w:w="734" w:type="dxa"/>
          </w:tcPr>
          <w:p w14:paraId="79D123FD" w14:textId="77777777" w:rsidR="001B777E" w:rsidRPr="001B777E" w:rsidRDefault="001B777E" w:rsidP="001B777E">
            <w:pPr>
              <w:pStyle w:val="TableParagraph"/>
              <w:spacing w:before="4"/>
              <w:rPr>
                <w:sz w:val="12"/>
                <w:szCs w:val="12"/>
              </w:rPr>
            </w:pPr>
          </w:p>
          <w:p w14:paraId="675E8AB5" w14:textId="77777777" w:rsidR="001B777E" w:rsidRPr="001B777E" w:rsidRDefault="001B777E" w:rsidP="001B777E">
            <w:pPr>
              <w:pStyle w:val="TableParagraph"/>
              <w:ind w:left="166" w:right="141"/>
              <w:jc w:val="center"/>
              <w:rPr>
                <w:sz w:val="12"/>
                <w:szCs w:val="12"/>
              </w:rPr>
            </w:pPr>
            <w:r w:rsidRPr="001B777E">
              <w:rPr>
                <w:spacing w:val="-2"/>
                <w:sz w:val="12"/>
                <w:szCs w:val="12"/>
              </w:rPr>
              <w:t>16,38</w:t>
            </w:r>
          </w:p>
        </w:tc>
      </w:tr>
      <w:tr w:rsidR="001B777E" w:rsidRPr="001B777E" w14:paraId="5E046315" w14:textId="77777777" w:rsidTr="001B777E">
        <w:trPr>
          <w:trHeight w:val="172"/>
        </w:trPr>
        <w:tc>
          <w:tcPr>
            <w:tcW w:w="519" w:type="dxa"/>
            <w:vMerge w:val="restart"/>
          </w:tcPr>
          <w:p w14:paraId="5578C856" w14:textId="77777777" w:rsidR="001B777E" w:rsidRPr="001B777E" w:rsidRDefault="001B777E" w:rsidP="001B777E">
            <w:pPr>
              <w:pStyle w:val="TableParagraph"/>
              <w:rPr>
                <w:sz w:val="12"/>
                <w:szCs w:val="12"/>
              </w:rPr>
            </w:pPr>
          </w:p>
          <w:p w14:paraId="15AA5C8B" w14:textId="77777777" w:rsidR="001B777E" w:rsidRPr="001B777E" w:rsidRDefault="001B777E" w:rsidP="001B777E">
            <w:pPr>
              <w:pStyle w:val="TableParagraph"/>
              <w:spacing w:before="106"/>
              <w:ind w:left="76"/>
              <w:rPr>
                <w:sz w:val="12"/>
                <w:szCs w:val="12"/>
              </w:rPr>
            </w:pPr>
            <w:r w:rsidRPr="001B777E">
              <w:rPr>
                <w:spacing w:val="-5"/>
                <w:sz w:val="12"/>
                <w:szCs w:val="12"/>
              </w:rPr>
              <w:t>84</w:t>
            </w:r>
          </w:p>
        </w:tc>
        <w:tc>
          <w:tcPr>
            <w:tcW w:w="742" w:type="dxa"/>
            <w:vMerge w:val="restart"/>
          </w:tcPr>
          <w:p w14:paraId="43ACF70B" w14:textId="77777777" w:rsidR="001B777E" w:rsidRPr="001B777E" w:rsidRDefault="001B777E" w:rsidP="001B777E">
            <w:pPr>
              <w:pStyle w:val="TableParagraph"/>
              <w:spacing w:before="11"/>
              <w:rPr>
                <w:sz w:val="12"/>
                <w:szCs w:val="12"/>
              </w:rPr>
            </w:pPr>
          </w:p>
          <w:p w14:paraId="5D8E43D3" w14:textId="77777777" w:rsidR="001B777E" w:rsidRPr="001B777E" w:rsidRDefault="001B777E" w:rsidP="001B777E">
            <w:pPr>
              <w:pStyle w:val="TableParagraph"/>
              <w:ind w:left="175"/>
              <w:rPr>
                <w:sz w:val="12"/>
                <w:szCs w:val="12"/>
              </w:rPr>
            </w:pPr>
            <w:r w:rsidRPr="001B777E">
              <w:rPr>
                <w:w w:val="95"/>
                <w:sz w:val="12"/>
                <w:szCs w:val="12"/>
              </w:rPr>
              <w:t>14-</w:t>
            </w:r>
            <w:r w:rsidRPr="001B777E">
              <w:rPr>
                <w:spacing w:val="-5"/>
                <w:sz w:val="12"/>
                <w:szCs w:val="12"/>
              </w:rPr>
              <w:t>397</w:t>
            </w:r>
          </w:p>
          <w:p w14:paraId="35CCE5E5" w14:textId="77777777" w:rsidR="001B777E" w:rsidRPr="001B777E" w:rsidRDefault="001B777E" w:rsidP="001B777E">
            <w:pPr>
              <w:pStyle w:val="TableParagraph"/>
              <w:spacing w:before="14"/>
              <w:ind w:left="208"/>
              <w:rPr>
                <w:sz w:val="12"/>
                <w:szCs w:val="12"/>
              </w:rPr>
            </w:pPr>
            <w:r w:rsidRPr="001B777E">
              <w:rPr>
                <w:spacing w:val="-2"/>
                <w:sz w:val="12"/>
                <w:szCs w:val="12"/>
              </w:rPr>
              <w:t>կ=0,6</w:t>
            </w:r>
          </w:p>
        </w:tc>
        <w:tc>
          <w:tcPr>
            <w:tcW w:w="3233" w:type="dxa"/>
            <w:vMerge w:val="restart"/>
          </w:tcPr>
          <w:p w14:paraId="109C5FC8" w14:textId="77777777" w:rsidR="001B777E" w:rsidRPr="001B777E" w:rsidRDefault="001B777E" w:rsidP="001B777E">
            <w:pPr>
              <w:pStyle w:val="TableParagraph"/>
              <w:spacing w:before="11"/>
              <w:rPr>
                <w:sz w:val="12"/>
                <w:szCs w:val="12"/>
              </w:rPr>
            </w:pPr>
          </w:p>
          <w:p w14:paraId="5A132A1C" w14:textId="77777777" w:rsidR="001B777E" w:rsidRPr="001B777E" w:rsidRDefault="001B777E" w:rsidP="001B777E">
            <w:pPr>
              <w:pStyle w:val="TableParagraph"/>
              <w:spacing w:line="261" w:lineRule="auto"/>
              <w:ind w:left="28"/>
              <w:rPr>
                <w:sz w:val="12"/>
                <w:szCs w:val="12"/>
              </w:rPr>
            </w:pPr>
            <w:r w:rsidRPr="001B777E">
              <w:rPr>
                <w:sz w:val="12"/>
                <w:szCs w:val="12"/>
              </w:rPr>
              <w:t>Антикоррозийная</w:t>
            </w:r>
            <w:r w:rsidRPr="001B777E">
              <w:rPr>
                <w:spacing w:val="20"/>
                <w:sz w:val="12"/>
                <w:szCs w:val="12"/>
              </w:rPr>
              <w:t xml:space="preserve"> </w:t>
            </w:r>
            <w:r w:rsidRPr="001B777E">
              <w:rPr>
                <w:sz w:val="12"/>
                <w:szCs w:val="12"/>
              </w:rPr>
              <w:t>окраска</w:t>
            </w:r>
            <w:r w:rsidRPr="001B777E">
              <w:rPr>
                <w:spacing w:val="40"/>
                <w:sz w:val="12"/>
                <w:szCs w:val="12"/>
              </w:rPr>
              <w:t xml:space="preserve"> </w:t>
            </w:r>
            <w:r w:rsidRPr="001B777E">
              <w:rPr>
                <w:sz w:val="12"/>
                <w:szCs w:val="12"/>
              </w:rPr>
              <w:t>1слой</w:t>
            </w:r>
            <w:r w:rsidRPr="001B777E">
              <w:rPr>
                <w:spacing w:val="-8"/>
                <w:sz w:val="12"/>
                <w:szCs w:val="12"/>
              </w:rPr>
              <w:t xml:space="preserve"> </w:t>
            </w:r>
            <w:r w:rsidRPr="001B777E">
              <w:rPr>
                <w:sz w:val="12"/>
                <w:szCs w:val="12"/>
              </w:rPr>
              <w:t>(железный</w:t>
            </w:r>
            <w:r w:rsidRPr="001B777E">
              <w:rPr>
                <w:spacing w:val="-8"/>
                <w:sz w:val="12"/>
                <w:szCs w:val="12"/>
              </w:rPr>
              <w:t xml:space="preserve"> </w:t>
            </w:r>
            <w:r w:rsidRPr="001B777E">
              <w:rPr>
                <w:sz w:val="12"/>
                <w:szCs w:val="12"/>
              </w:rPr>
              <w:t>сурик)</w:t>
            </w:r>
            <w:r w:rsidRPr="001B777E">
              <w:rPr>
                <w:spacing w:val="40"/>
                <w:sz w:val="12"/>
                <w:szCs w:val="12"/>
              </w:rPr>
              <w:t xml:space="preserve"> </w:t>
            </w:r>
            <w:r w:rsidRPr="001B777E">
              <w:rPr>
                <w:sz w:val="12"/>
                <w:szCs w:val="12"/>
              </w:rPr>
              <w:t>Հակակոռոզիոն ներկում</w:t>
            </w:r>
            <w:r w:rsidRPr="001B777E">
              <w:rPr>
                <w:spacing w:val="35"/>
                <w:sz w:val="12"/>
                <w:szCs w:val="12"/>
              </w:rPr>
              <w:t xml:space="preserve"> </w:t>
            </w:r>
            <w:r w:rsidRPr="001B777E">
              <w:rPr>
                <w:sz w:val="12"/>
                <w:szCs w:val="12"/>
              </w:rPr>
              <w:t>1</w:t>
            </w:r>
            <w:r w:rsidRPr="001B777E">
              <w:rPr>
                <w:spacing w:val="-1"/>
                <w:sz w:val="12"/>
                <w:szCs w:val="12"/>
              </w:rPr>
              <w:t xml:space="preserve"> </w:t>
            </w:r>
            <w:r w:rsidRPr="001B777E">
              <w:rPr>
                <w:sz w:val="12"/>
                <w:szCs w:val="12"/>
              </w:rPr>
              <w:t>շերտ</w:t>
            </w:r>
            <w:r w:rsidRPr="001B777E">
              <w:rPr>
                <w:spacing w:val="-1"/>
                <w:sz w:val="12"/>
                <w:szCs w:val="12"/>
              </w:rPr>
              <w:t xml:space="preserve"> </w:t>
            </w:r>
            <w:r w:rsidRPr="001B777E">
              <w:rPr>
                <w:sz w:val="12"/>
                <w:szCs w:val="12"/>
              </w:rPr>
              <w:t>(երկաթե</w:t>
            </w:r>
            <w:r w:rsidRPr="001B777E">
              <w:rPr>
                <w:spacing w:val="-1"/>
                <w:sz w:val="12"/>
                <w:szCs w:val="12"/>
              </w:rPr>
              <w:t xml:space="preserve"> </w:t>
            </w:r>
            <w:r w:rsidRPr="001B777E">
              <w:rPr>
                <w:sz w:val="12"/>
                <w:szCs w:val="12"/>
              </w:rPr>
              <w:t>սուրիկ</w:t>
            </w:r>
            <w:r w:rsidRPr="001B777E">
              <w:rPr>
                <w:spacing w:val="35"/>
                <w:sz w:val="12"/>
                <w:szCs w:val="12"/>
              </w:rPr>
              <w:t xml:space="preserve"> </w:t>
            </w:r>
            <w:r w:rsidRPr="001B777E">
              <w:rPr>
                <w:sz w:val="12"/>
                <w:szCs w:val="12"/>
              </w:rPr>
              <w:t>)</w:t>
            </w:r>
          </w:p>
        </w:tc>
        <w:tc>
          <w:tcPr>
            <w:tcW w:w="553" w:type="dxa"/>
            <w:vMerge w:val="restart"/>
          </w:tcPr>
          <w:p w14:paraId="2C4365B1" w14:textId="77777777" w:rsidR="001B777E" w:rsidRPr="001B777E" w:rsidRDefault="001B777E" w:rsidP="001B777E">
            <w:pPr>
              <w:pStyle w:val="TableParagraph"/>
              <w:rPr>
                <w:sz w:val="12"/>
                <w:szCs w:val="12"/>
              </w:rPr>
            </w:pPr>
          </w:p>
          <w:p w14:paraId="30A0F1E5" w14:textId="77777777" w:rsidR="001B777E" w:rsidRPr="001B777E" w:rsidRDefault="001B777E" w:rsidP="001B777E">
            <w:pPr>
              <w:pStyle w:val="TableParagraph"/>
              <w:spacing w:before="106"/>
              <w:ind w:left="206"/>
              <w:rPr>
                <w:sz w:val="12"/>
                <w:szCs w:val="12"/>
              </w:rPr>
            </w:pPr>
            <w:r w:rsidRPr="001B777E">
              <w:rPr>
                <w:spacing w:val="-5"/>
                <w:sz w:val="12"/>
                <w:szCs w:val="12"/>
              </w:rPr>
              <w:t>м2</w:t>
            </w:r>
          </w:p>
        </w:tc>
        <w:tc>
          <w:tcPr>
            <w:tcW w:w="584" w:type="dxa"/>
          </w:tcPr>
          <w:p w14:paraId="296CB9AE" w14:textId="77777777" w:rsidR="001B777E" w:rsidRPr="001B777E" w:rsidRDefault="001B777E" w:rsidP="001B777E">
            <w:pPr>
              <w:pStyle w:val="TableParagraph"/>
              <w:spacing w:before="3" w:line="149" w:lineRule="exact"/>
              <w:ind w:left="57" w:right="33"/>
              <w:jc w:val="center"/>
              <w:rPr>
                <w:sz w:val="12"/>
                <w:szCs w:val="12"/>
              </w:rPr>
            </w:pPr>
            <w:r w:rsidRPr="001B777E">
              <w:rPr>
                <w:spacing w:val="-4"/>
                <w:sz w:val="12"/>
                <w:szCs w:val="12"/>
              </w:rPr>
              <w:t>20,9</w:t>
            </w:r>
          </w:p>
        </w:tc>
        <w:tc>
          <w:tcPr>
            <w:tcW w:w="570" w:type="dxa"/>
            <w:vMerge w:val="restart"/>
          </w:tcPr>
          <w:p w14:paraId="4B1C19BC" w14:textId="77777777" w:rsidR="001B777E" w:rsidRPr="001B777E" w:rsidRDefault="001B777E" w:rsidP="001B777E">
            <w:pPr>
              <w:pStyle w:val="TableParagraph"/>
              <w:rPr>
                <w:sz w:val="12"/>
                <w:szCs w:val="12"/>
              </w:rPr>
            </w:pPr>
          </w:p>
          <w:p w14:paraId="10140CC1" w14:textId="77777777" w:rsidR="001B777E" w:rsidRPr="001B777E" w:rsidRDefault="001B777E" w:rsidP="001B777E">
            <w:pPr>
              <w:pStyle w:val="TableParagraph"/>
              <w:spacing w:before="106"/>
              <w:ind w:left="99"/>
              <w:rPr>
                <w:sz w:val="12"/>
                <w:szCs w:val="12"/>
              </w:rPr>
            </w:pPr>
            <w:r w:rsidRPr="001B777E">
              <w:rPr>
                <w:spacing w:val="-2"/>
                <w:sz w:val="12"/>
                <w:szCs w:val="12"/>
              </w:rPr>
              <w:t>0,1284</w:t>
            </w:r>
          </w:p>
        </w:tc>
        <w:tc>
          <w:tcPr>
            <w:tcW w:w="584" w:type="dxa"/>
          </w:tcPr>
          <w:p w14:paraId="6C39F837" w14:textId="77777777" w:rsidR="001B777E" w:rsidRPr="001B777E" w:rsidRDefault="001B777E" w:rsidP="001B777E">
            <w:pPr>
              <w:pStyle w:val="TableParagraph"/>
              <w:spacing w:before="3" w:line="149" w:lineRule="exact"/>
              <w:ind w:left="141"/>
              <w:rPr>
                <w:sz w:val="12"/>
                <w:szCs w:val="12"/>
              </w:rPr>
            </w:pPr>
            <w:r w:rsidRPr="001B777E">
              <w:rPr>
                <w:spacing w:val="-2"/>
                <w:sz w:val="12"/>
                <w:szCs w:val="12"/>
              </w:rPr>
              <w:t>0,355</w:t>
            </w:r>
          </w:p>
        </w:tc>
        <w:tc>
          <w:tcPr>
            <w:tcW w:w="562" w:type="dxa"/>
          </w:tcPr>
          <w:p w14:paraId="06F4475A" w14:textId="77777777" w:rsidR="001B777E" w:rsidRPr="001B777E" w:rsidRDefault="001B777E" w:rsidP="001B777E">
            <w:pPr>
              <w:pStyle w:val="TableParagraph"/>
              <w:spacing w:before="3" w:line="149" w:lineRule="exact"/>
              <w:ind w:right="140"/>
              <w:jc w:val="right"/>
              <w:rPr>
                <w:sz w:val="12"/>
                <w:szCs w:val="12"/>
              </w:rPr>
            </w:pPr>
            <w:r w:rsidRPr="001B777E">
              <w:rPr>
                <w:spacing w:val="-4"/>
                <w:sz w:val="12"/>
                <w:szCs w:val="12"/>
              </w:rPr>
              <w:t>7,42</w:t>
            </w:r>
          </w:p>
        </w:tc>
        <w:tc>
          <w:tcPr>
            <w:tcW w:w="656" w:type="dxa"/>
            <w:vMerge w:val="restart"/>
          </w:tcPr>
          <w:p w14:paraId="6461F46D" w14:textId="77777777" w:rsidR="001B777E" w:rsidRPr="001B777E" w:rsidRDefault="001B777E" w:rsidP="001B777E">
            <w:pPr>
              <w:pStyle w:val="TableParagraph"/>
              <w:rPr>
                <w:sz w:val="12"/>
                <w:szCs w:val="12"/>
              </w:rPr>
            </w:pPr>
          </w:p>
        </w:tc>
        <w:tc>
          <w:tcPr>
            <w:tcW w:w="608" w:type="dxa"/>
          </w:tcPr>
          <w:p w14:paraId="1CEAE44C" w14:textId="77777777" w:rsidR="001B777E" w:rsidRPr="001B777E" w:rsidRDefault="001B777E" w:rsidP="001B777E">
            <w:pPr>
              <w:pStyle w:val="TableParagraph"/>
              <w:spacing w:before="3" w:line="149" w:lineRule="exact"/>
              <w:ind w:right="130"/>
              <w:jc w:val="right"/>
              <w:rPr>
                <w:sz w:val="12"/>
                <w:szCs w:val="12"/>
              </w:rPr>
            </w:pPr>
            <w:r w:rsidRPr="001B777E">
              <w:rPr>
                <w:spacing w:val="-2"/>
                <w:sz w:val="12"/>
                <w:szCs w:val="12"/>
              </w:rPr>
              <w:t>0,000</w:t>
            </w:r>
          </w:p>
        </w:tc>
        <w:tc>
          <w:tcPr>
            <w:tcW w:w="648" w:type="dxa"/>
          </w:tcPr>
          <w:p w14:paraId="7A450442" w14:textId="77777777" w:rsidR="001B777E" w:rsidRPr="001B777E" w:rsidRDefault="001B777E" w:rsidP="001B777E">
            <w:pPr>
              <w:pStyle w:val="TableParagraph"/>
              <w:spacing w:before="3" w:line="149" w:lineRule="exact"/>
              <w:ind w:right="185"/>
              <w:jc w:val="right"/>
              <w:rPr>
                <w:sz w:val="12"/>
                <w:szCs w:val="12"/>
              </w:rPr>
            </w:pPr>
            <w:r w:rsidRPr="001B777E">
              <w:rPr>
                <w:spacing w:val="-4"/>
                <w:sz w:val="12"/>
                <w:szCs w:val="12"/>
              </w:rPr>
              <w:t>0,00</w:t>
            </w:r>
          </w:p>
        </w:tc>
        <w:tc>
          <w:tcPr>
            <w:tcW w:w="2287" w:type="dxa"/>
          </w:tcPr>
          <w:p w14:paraId="44C15136" w14:textId="77777777" w:rsidR="001B777E" w:rsidRPr="001B777E" w:rsidRDefault="001B777E" w:rsidP="001B777E">
            <w:pPr>
              <w:pStyle w:val="TableParagraph"/>
              <w:spacing w:before="8" w:line="144" w:lineRule="exact"/>
              <w:ind w:left="23"/>
              <w:rPr>
                <w:sz w:val="12"/>
                <w:szCs w:val="12"/>
              </w:rPr>
            </w:pPr>
            <w:r w:rsidRPr="001B777E">
              <w:rPr>
                <w:spacing w:val="-2"/>
                <w:sz w:val="12"/>
                <w:szCs w:val="12"/>
              </w:rPr>
              <w:t>Олифа</w:t>
            </w:r>
          </w:p>
        </w:tc>
        <w:tc>
          <w:tcPr>
            <w:tcW w:w="418" w:type="dxa"/>
          </w:tcPr>
          <w:p w14:paraId="47555A8F" w14:textId="77777777" w:rsidR="001B777E" w:rsidRPr="001B777E" w:rsidRDefault="001B777E" w:rsidP="001B777E">
            <w:pPr>
              <w:pStyle w:val="TableParagraph"/>
              <w:spacing w:before="3" w:line="149" w:lineRule="exact"/>
              <w:ind w:left="25" w:right="8"/>
              <w:jc w:val="center"/>
              <w:rPr>
                <w:sz w:val="12"/>
                <w:szCs w:val="12"/>
              </w:rPr>
            </w:pPr>
            <w:r w:rsidRPr="001B777E">
              <w:rPr>
                <w:spacing w:val="-5"/>
                <w:sz w:val="12"/>
                <w:szCs w:val="12"/>
              </w:rPr>
              <w:t>кг</w:t>
            </w:r>
          </w:p>
        </w:tc>
        <w:tc>
          <w:tcPr>
            <w:tcW w:w="561" w:type="dxa"/>
          </w:tcPr>
          <w:p w14:paraId="308006E7" w14:textId="77777777" w:rsidR="001B777E" w:rsidRPr="001B777E" w:rsidRDefault="001B777E" w:rsidP="001B777E">
            <w:pPr>
              <w:pStyle w:val="TableParagraph"/>
              <w:spacing w:before="3" w:line="149" w:lineRule="exact"/>
              <w:ind w:left="43" w:right="23"/>
              <w:jc w:val="center"/>
              <w:rPr>
                <w:sz w:val="12"/>
                <w:szCs w:val="12"/>
              </w:rPr>
            </w:pPr>
            <w:r w:rsidRPr="001B777E">
              <w:rPr>
                <w:spacing w:val="-2"/>
                <w:sz w:val="12"/>
                <w:szCs w:val="12"/>
              </w:rPr>
              <w:t>0,0326</w:t>
            </w:r>
          </w:p>
        </w:tc>
        <w:tc>
          <w:tcPr>
            <w:tcW w:w="568" w:type="dxa"/>
          </w:tcPr>
          <w:p w14:paraId="3A95956C" w14:textId="77777777" w:rsidR="001B777E" w:rsidRPr="001B777E" w:rsidRDefault="001B777E" w:rsidP="001B777E">
            <w:pPr>
              <w:pStyle w:val="TableParagraph"/>
              <w:spacing w:before="3" w:line="149" w:lineRule="exact"/>
              <w:ind w:left="38" w:right="17"/>
              <w:jc w:val="center"/>
              <w:rPr>
                <w:sz w:val="12"/>
                <w:szCs w:val="12"/>
              </w:rPr>
            </w:pPr>
            <w:r w:rsidRPr="001B777E">
              <w:rPr>
                <w:spacing w:val="-5"/>
                <w:sz w:val="12"/>
                <w:szCs w:val="12"/>
              </w:rPr>
              <w:t>0,4</w:t>
            </w:r>
          </w:p>
        </w:tc>
        <w:tc>
          <w:tcPr>
            <w:tcW w:w="513" w:type="dxa"/>
          </w:tcPr>
          <w:p w14:paraId="17923158" w14:textId="77777777" w:rsidR="001B777E" w:rsidRPr="001B777E" w:rsidRDefault="001B777E" w:rsidP="001B777E">
            <w:pPr>
              <w:pStyle w:val="TableParagraph"/>
              <w:spacing w:before="3" w:line="149" w:lineRule="exact"/>
              <w:ind w:left="56" w:right="34"/>
              <w:jc w:val="center"/>
              <w:rPr>
                <w:sz w:val="12"/>
                <w:szCs w:val="12"/>
              </w:rPr>
            </w:pPr>
            <w:r w:rsidRPr="001B777E">
              <w:rPr>
                <w:spacing w:val="-4"/>
                <w:sz w:val="12"/>
                <w:szCs w:val="12"/>
              </w:rPr>
              <w:t>0,01</w:t>
            </w:r>
          </w:p>
        </w:tc>
        <w:tc>
          <w:tcPr>
            <w:tcW w:w="647" w:type="dxa"/>
          </w:tcPr>
          <w:p w14:paraId="5E7BC007" w14:textId="77777777" w:rsidR="001B777E" w:rsidRPr="001B777E" w:rsidRDefault="001B777E" w:rsidP="001B777E">
            <w:pPr>
              <w:pStyle w:val="TableParagraph"/>
              <w:spacing w:before="3" w:line="149" w:lineRule="exact"/>
              <w:ind w:left="89" w:right="65"/>
              <w:jc w:val="center"/>
              <w:rPr>
                <w:sz w:val="12"/>
                <w:szCs w:val="12"/>
              </w:rPr>
            </w:pPr>
            <w:r w:rsidRPr="001B777E">
              <w:rPr>
                <w:spacing w:val="-4"/>
                <w:sz w:val="12"/>
                <w:szCs w:val="12"/>
              </w:rPr>
              <w:t>0,31</w:t>
            </w:r>
          </w:p>
        </w:tc>
        <w:tc>
          <w:tcPr>
            <w:tcW w:w="520" w:type="dxa"/>
            <w:vMerge w:val="restart"/>
          </w:tcPr>
          <w:p w14:paraId="4C82BC30" w14:textId="77777777" w:rsidR="001B777E" w:rsidRPr="001B777E" w:rsidRDefault="001B777E" w:rsidP="001B777E">
            <w:pPr>
              <w:pStyle w:val="TableParagraph"/>
              <w:rPr>
                <w:sz w:val="12"/>
                <w:szCs w:val="12"/>
              </w:rPr>
            </w:pPr>
          </w:p>
          <w:p w14:paraId="4E7A49A4" w14:textId="77777777" w:rsidR="001B777E" w:rsidRPr="001B777E" w:rsidRDefault="001B777E" w:rsidP="001B777E">
            <w:pPr>
              <w:pStyle w:val="TableParagraph"/>
              <w:spacing w:before="106"/>
              <w:ind w:left="144"/>
              <w:rPr>
                <w:sz w:val="12"/>
                <w:szCs w:val="12"/>
              </w:rPr>
            </w:pPr>
            <w:r w:rsidRPr="001B777E">
              <w:rPr>
                <w:spacing w:val="-4"/>
                <w:sz w:val="12"/>
                <w:szCs w:val="12"/>
              </w:rPr>
              <w:t>0,55</w:t>
            </w:r>
          </w:p>
        </w:tc>
        <w:tc>
          <w:tcPr>
            <w:tcW w:w="734" w:type="dxa"/>
            <w:vMerge w:val="restart"/>
          </w:tcPr>
          <w:p w14:paraId="4467E801" w14:textId="77777777" w:rsidR="001B777E" w:rsidRPr="001B777E" w:rsidRDefault="001B777E" w:rsidP="001B777E">
            <w:pPr>
              <w:pStyle w:val="TableParagraph"/>
              <w:rPr>
                <w:sz w:val="12"/>
                <w:szCs w:val="12"/>
              </w:rPr>
            </w:pPr>
          </w:p>
          <w:p w14:paraId="613C3684" w14:textId="77777777" w:rsidR="001B777E" w:rsidRPr="001B777E" w:rsidRDefault="001B777E" w:rsidP="001B777E">
            <w:pPr>
              <w:pStyle w:val="TableParagraph"/>
              <w:spacing w:before="106"/>
              <w:ind w:left="217"/>
              <w:rPr>
                <w:sz w:val="12"/>
                <w:szCs w:val="12"/>
              </w:rPr>
            </w:pPr>
            <w:r w:rsidRPr="001B777E">
              <w:rPr>
                <w:spacing w:val="-2"/>
                <w:sz w:val="12"/>
                <w:szCs w:val="12"/>
              </w:rPr>
              <w:t>11,57</w:t>
            </w:r>
          </w:p>
        </w:tc>
      </w:tr>
      <w:tr w:rsidR="001B777E" w:rsidRPr="001B777E" w14:paraId="0FFC49DD" w14:textId="77777777" w:rsidTr="001B777E">
        <w:trPr>
          <w:trHeight w:val="534"/>
        </w:trPr>
        <w:tc>
          <w:tcPr>
            <w:tcW w:w="519" w:type="dxa"/>
            <w:vMerge/>
            <w:tcBorders>
              <w:top w:val="nil"/>
            </w:tcBorders>
          </w:tcPr>
          <w:p w14:paraId="695A0381" w14:textId="77777777" w:rsidR="001B777E" w:rsidRPr="001B777E" w:rsidRDefault="001B777E" w:rsidP="001B777E">
            <w:pPr>
              <w:rPr>
                <w:sz w:val="12"/>
                <w:szCs w:val="12"/>
              </w:rPr>
            </w:pPr>
          </w:p>
        </w:tc>
        <w:tc>
          <w:tcPr>
            <w:tcW w:w="742" w:type="dxa"/>
            <w:vMerge/>
            <w:tcBorders>
              <w:top w:val="nil"/>
            </w:tcBorders>
          </w:tcPr>
          <w:p w14:paraId="3D4554C3" w14:textId="77777777" w:rsidR="001B777E" w:rsidRPr="001B777E" w:rsidRDefault="001B777E" w:rsidP="001B777E">
            <w:pPr>
              <w:rPr>
                <w:sz w:val="12"/>
                <w:szCs w:val="12"/>
              </w:rPr>
            </w:pPr>
          </w:p>
        </w:tc>
        <w:tc>
          <w:tcPr>
            <w:tcW w:w="3233" w:type="dxa"/>
            <w:vMerge/>
            <w:tcBorders>
              <w:top w:val="nil"/>
            </w:tcBorders>
          </w:tcPr>
          <w:p w14:paraId="27D1A212" w14:textId="77777777" w:rsidR="001B777E" w:rsidRPr="001B777E" w:rsidRDefault="001B777E" w:rsidP="001B777E">
            <w:pPr>
              <w:rPr>
                <w:sz w:val="12"/>
                <w:szCs w:val="12"/>
              </w:rPr>
            </w:pPr>
          </w:p>
        </w:tc>
        <w:tc>
          <w:tcPr>
            <w:tcW w:w="553" w:type="dxa"/>
            <w:vMerge/>
            <w:tcBorders>
              <w:top w:val="nil"/>
            </w:tcBorders>
          </w:tcPr>
          <w:p w14:paraId="30434F3A" w14:textId="77777777" w:rsidR="001B777E" w:rsidRPr="001B777E" w:rsidRDefault="001B777E" w:rsidP="001B777E">
            <w:pPr>
              <w:rPr>
                <w:sz w:val="12"/>
                <w:szCs w:val="12"/>
              </w:rPr>
            </w:pPr>
          </w:p>
        </w:tc>
        <w:tc>
          <w:tcPr>
            <w:tcW w:w="584" w:type="dxa"/>
          </w:tcPr>
          <w:p w14:paraId="214330E0" w14:textId="77777777" w:rsidR="001B777E" w:rsidRPr="001B777E" w:rsidRDefault="001B777E" w:rsidP="001B777E">
            <w:pPr>
              <w:pStyle w:val="TableParagraph"/>
              <w:spacing w:before="1"/>
              <w:rPr>
                <w:sz w:val="12"/>
                <w:szCs w:val="12"/>
              </w:rPr>
            </w:pPr>
          </w:p>
          <w:p w14:paraId="29B6BBD2" w14:textId="77777777" w:rsidR="001B777E" w:rsidRPr="001B777E" w:rsidRDefault="001B777E" w:rsidP="001B777E">
            <w:pPr>
              <w:pStyle w:val="TableParagraph"/>
              <w:spacing w:before="1"/>
              <w:ind w:left="57" w:right="33"/>
              <w:jc w:val="center"/>
              <w:rPr>
                <w:sz w:val="12"/>
                <w:szCs w:val="12"/>
              </w:rPr>
            </w:pPr>
            <w:r w:rsidRPr="001B777E">
              <w:rPr>
                <w:spacing w:val="-4"/>
                <w:sz w:val="12"/>
                <w:szCs w:val="12"/>
              </w:rPr>
              <w:t>20,9</w:t>
            </w:r>
          </w:p>
        </w:tc>
        <w:tc>
          <w:tcPr>
            <w:tcW w:w="570" w:type="dxa"/>
            <w:vMerge/>
            <w:tcBorders>
              <w:top w:val="nil"/>
            </w:tcBorders>
          </w:tcPr>
          <w:p w14:paraId="625034D7" w14:textId="77777777" w:rsidR="001B777E" w:rsidRPr="001B777E" w:rsidRDefault="001B777E" w:rsidP="001B777E">
            <w:pPr>
              <w:rPr>
                <w:sz w:val="12"/>
                <w:szCs w:val="12"/>
              </w:rPr>
            </w:pPr>
          </w:p>
        </w:tc>
        <w:tc>
          <w:tcPr>
            <w:tcW w:w="584" w:type="dxa"/>
          </w:tcPr>
          <w:p w14:paraId="3A07F5DF" w14:textId="77777777" w:rsidR="001B777E" w:rsidRPr="001B777E" w:rsidRDefault="001B777E" w:rsidP="001B777E">
            <w:pPr>
              <w:pStyle w:val="TableParagraph"/>
              <w:spacing w:before="1"/>
              <w:rPr>
                <w:sz w:val="12"/>
                <w:szCs w:val="12"/>
              </w:rPr>
            </w:pPr>
          </w:p>
          <w:p w14:paraId="5E7036B7" w14:textId="77777777" w:rsidR="001B777E" w:rsidRPr="001B777E" w:rsidRDefault="001B777E" w:rsidP="001B777E">
            <w:pPr>
              <w:pStyle w:val="TableParagraph"/>
              <w:spacing w:before="1"/>
              <w:ind w:left="141"/>
              <w:rPr>
                <w:sz w:val="12"/>
                <w:szCs w:val="12"/>
              </w:rPr>
            </w:pPr>
            <w:r w:rsidRPr="001B777E">
              <w:rPr>
                <w:spacing w:val="-2"/>
                <w:sz w:val="12"/>
                <w:szCs w:val="12"/>
              </w:rPr>
              <w:t>0,000</w:t>
            </w:r>
          </w:p>
        </w:tc>
        <w:tc>
          <w:tcPr>
            <w:tcW w:w="562" w:type="dxa"/>
          </w:tcPr>
          <w:p w14:paraId="11EFE7FE" w14:textId="77777777" w:rsidR="001B777E" w:rsidRPr="001B777E" w:rsidRDefault="001B777E" w:rsidP="001B777E">
            <w:pPr>
              <w:pStyle w:val="TableParagraph"/>
              <w:spacing w:before="1"/>
              <w:rPr>
                <w:sz w:val="12"/>
                <w:szCs w:val="12"/>
              </w:rPr>
            </w:pPr>
          </w:p>
          <w:p w14:paraId="3BA3C920" w14:textId="77777777" w:rsidR="001B777E" w:rsidRPr="001B777E" w:rsidRDefault="001B777E" w:rsidP="001B777E">
            <w:pPr>
              <w:pStyle w:val="TableParagraph"/>
              <w:spacing w:before="1"/>
              <w:ind w:right="140"/>
              <w:jc w:val="right"/>
              <w:rPr>
                <w:sz w:val="12"/>
                <w:szCs w:val="12"/>
              </w:rPr>
            </w:pPr>
            <w:r w:rsidRPr="001B777E">
              <w:rPr>
                <w:spacing w:val="-4"/>
                <w:sz w:val="12"/>
                <w:szCs w:val="12"/>
              </w:rPr>
              <w:t>0,00</w:t>
            </w:r>
          </w:p>
        </w:tc>
        <w:tc>
          <w:tcPr>
            <w:tcW w:w="656" w:type="dxa"/>
            <w:vMerge/>
            <w:tcBorders>
              <w:top w:val="nil"/>
            </w:tcBorders>
          </w:tcPr>
          <w:p w14:paraId="15679FE7" w14:textId="77777777" w:rsidR="001B777E" w:rsidRPr="001B777E" w:rsidRDefault="001B777E" w:rsidP="001B777E">
            <w:pPr>
              <w:rPr>
                <w:sz w:val="12"/>
                <w:szCs w:val="12"/>
              </w:rPr>
            </w:pPr>
          </w:p>
        </w:tc>
        <w:tc>
          <w:tcPr>
            <w:tcW w:w="608" w:type="dxa"/>
          </w:tcPr>
          <w:p w14:paraId="436E1B23" w14:textId="77777777" w:rsidR="001B777E" w:rsidRPr="001B777E" w:rsidRDefault="001B777E" w:rsidP="001B777E">
            <w:pPr>
              <w:pStyle w:val="TableParagraph"/>
              <w:spacing w:before="1"/>
              <w:rPr>
                <w:sz w:val="12"/>
                <w:szCs w:val="12"/>
              </w:rPr>
            </w:pPr>
          </w:p>
          <w:p w14:paraId="7213ECB9" w14:textId="77777777" w:rsidR="001B777E" w:rsidRPr="001B777E" w:rsidRDefault="001B777E" w:rsidP="001B777E">
            <w:pPr>
              <w:pStyle w:val="TableParagraph"/>
              <w:spacing w:before="1"/>
              <w:ind w:right="130"/>
              <w:jc w:val="right"/>
              <w:rPr>
                <w:sz w:val="12"/>
                <w:szCs w:val="12"/>
              </w:rPr>
            </w:pPr>
            <w:r w:rsidRPr="001B777E">
              <w:rPr>
                <w:spacing w:val="-2"/>
                <w:sz w:val="12"/>
                <w:szCs w:val="12"/>
              </w:rPr>
              <w:t>0,000</w:t>
            </w:r>
          </w:p>
        </w:tc>
        <w:tc>
          <w:tcPr>
            <w:tcW w:w="648" w:type="dxa"/>
          </w:tcPr>
          <w:p w14:paraId="016D5B57" w14:textId="77777777" w:rsidR="001B777E" w:rsidRPr="001B777E" w:rsidRDefault="001B777E" w:rsidP="001B777E">
            <w:pPr>
              <w:pStyle w:val="TableParagraph"/>
              <w:spacing w:before="1"/>
              <w:rPr>
                <w:sz w:val="12"/>
                <w:szCs w:val="12"/>
              </w:rPr>
            </w:pPr>
          </w:p>
          <w:p w14:paraId="5B55BBE5" w14:textId="77777777" w:rsidR="001B777E" w:rsidRPr="001B777E" w:rsidRDefault="001B777E" w:rsidP="001B777E">
            <w:pPr>
              <w:pStyle w:val="TableParagraph"/>
              <w:spacing w:before="1"/>
              <w:ind w:right="185"/>
              <w:jc w:val="right"/>
              <w:rPr>
                <w:sz w:val="12"/>
                <w:szCs w:val="12"/>
              </w:rPr>
            </w:pPr>
            <w:r w:rsidRPr="001B777E">
              <w:rPr>
                <w:spacing w:val="-4"/>
                <w:sz w:val="12"/>
                <w:szCs w:val="12"/>
              </w:rPr>
              <w:t>0,00</w:t>
            </w:r>
          </w:p>
        </w:tc>
        <w:tc>
          <w:tcPr>
            <w:tcW w:w="2287" w:type="dxa"/>
          </w:tcPr>
          <w:p w14:paraId="03162F3E" w14:textId="77777777" w:rsidR="001B777E" w:rsidRPr="001B777E" w:rsidRDefault="001B777E" w:rsidP="001B777E">
            <w:pPr>
              <w:pStyle w:val="TableParagraph"/>
              <w:spacing w:before="4" w:line="170" w:lineRule="atLeast"/>
              <w:ind w:left="23"/>
              <w:rPr>
                <w:sz w:val="12"/>
                <w:szCs w:val="12"/>
              </w:rPr>
            </w:pPr>
            <w:r w:rsidRPr="001B777E">
              <w:rPr>
                <w:sz w:val="12"/>
                <w:szCs w:val="12"/>
              </w:rPr>
              <w:t>Краска</w:t>
            </w:r>
            <w:r w:rsidRPr="001B777E">
              <w:rPr>
                <w:spacing w:val="-4"/>
                <w:sz w:val="12"/>
                <w:szCs w:val="12"/>
              </w:rPr>
              <w:t xml:space="preserve"> </w:t>
            </w:r>
            <w:r w:rsidRPr="001B777E">
              <w:rPr>
                <w:sz w:val="12"/>
                <w:szCs w:val="12"/>
              </w:rPr>
              <w:t>антикоррозийна</w:t>
            </w:r>
            <w:r w:rsidRPr="001B777E">
              <w:rPr>
                <w:spacing w:val="40"/>
                <w:sz w:val="12"/>
                <w:szCs w:val="12"/>
              </w:rPr>
              <w:t xml:space="preserve"> </w:t>
            </w:r>
            <w:r w:rsidRPr="001B777E">
              <w:rPr>
                <w:sz w:val="12"/>
                <w:szCs w:val="12"/>
              </w:rPr>
              <w:t>Ժանգակայուն,</w:t>
            </w:r>
            <w:r w:rsidRPr="001B777E">
              <w:rPr>
                <w:spacing w:val="-9"/>
                <w:sz w:val="12"/>
                <w:szCs w:val="12"/>
              </w:rPr>
              <w:t xml:space="preserve"> </w:t>
            </w:r>
            <w:r w:rsidRPr="001B777E">
              <w:rPr>
                <w:sz w:val="12"/>
                <w:szCs w:val="12"/>
              </w:rPr>
              <w:t>3B1,</w:t>
            </w:r>
            <w:r w:rsidRPr="001B777E">
              <w:rPr>
                <w:spacing w:val="-9"/>
                <w:sz w:val="12"/>
                <w:szCs w:val="12"/>
              </w:rPr>
              <w:t xml:space="preserve"> </w:t>
            </w:r>
            <w:r w:rsidRPr="001B777E">
              <w:rPr>
                <w:sz w:val="12"/>
                <w:szCs w:val="12"/>
              </w:rPr>
              <w:t>1.9կգ,</w:t>
            </w:r>
            <w:r w:rsidRPr="001B777E">
              <w:rPr>
                <w:spacing w:val="-9"/>
                <w:sz w:val="12"/>
                <w:szCs w:val="12"/>
              </w:rPr>
              <w:t xml:space="preserve"> </w:t>
            </w:r>
            <w:r w:rsidRPr="001B777E">
              <w:rPr>
                <w:sz w:val="12"/>
                <w:szCs w:val="12"/>
              </w:rPr>
              <w:t>շուտ</w:t>
            </w:r>
            <w:r w:rsidRPr="001B777E">
              <w:rPr>
                <w:spacing w:val="40"/>
                <w:sz w:val="12"/>
                <w:szCs w:val="12"/>
              </w:rPr>
              <w:t xml:space="preserve"> </w:t>
            </w:r>
            <w:r w:rsidRPr="001B777E">
              <w:rPr>
                <w:spacing w:val="-2"/>
                <w:sz w:val="12"/>
                <w:szCs w:val="12"/>
              </w:rPr>
              <w:t>չորացող</w:t>
            </w:r>
          </w:p>
        </w:tc>
        <w:tc>
          <w:tcPr>
            <w:tcW w:w="418" w:type="dxa"/>
          </w:tcPr>
          <w:p w14:paraId="051EFD72" w14:textId="77777777" w:rsidR="001B777E" w:rsidRPr="001B777E" w:rsidRDefault="001B777E" w:rsidP="001B777E">
            <w:pPr>
              <w:pStyle w:val="TableParagraph"/>
              <w:spacing w:before="1"/>
              <w:rPr>
                <w:sz w:val="12"/>
                <w:szCs w:val="12"/>
              </w:rPr>
            </w:pPr>
          </w:p>
          <w:p w14:paraId="10EDC06E" w14:textId="77777777" w:rsidR="001B777E" w:rsidRPr="001B777E" w:rsidRDefault="001B777E" w:rsidP="001B777E">
            <w:pPr>
              <w:pStyle w:val="TableParagraph"/>
              <w:spacing w:before="1"/>
              <w:ind w:left="25" w:right="8"/>
              <w:jc w:val="center"/>
              <w:rPr>
                <w:sz w:val="12"/>
                <w:szCs w:val="12"/>
              </w:rPr>
            </w:pPr>
            <w:r w:rsidRPr="001B777E">
              <w:rPr>
                <w:spacing w:val="-5"/>
                <w:sz w:val="12"/>
                <w:szCs w:val="12"/>
              </w:rPr>
              <w:t>кг</w:t>
            </w:r>
          </w:p>
        </w:tc>
        <w:tc>
          <w:tcPr>
            <w:tcW w:w="561" w:type="dxa"/>
          </w:tcPr>
          <w:p w14:paraId="0BFC0768" w14:textId="77777777" w:rsidR="001B777E" w:rsidRPr="001B777E" w:rsidRDefault="001B777E" w:rsidP="001B777E">
            <w:pPr>
              <w:pStyle w:val="TableParagraph"/>
              <w:spacing w:before="1"/>
              <w:rPr>
                <w:sz w:val="12"/>
                <w:szCs w:val="12"/>
              </w:rPr>
            </w:pPr>
          </w:p>
          <w:p w14:paraId="5EB4E800" w14:textId="77777777" w:rsidR="001B777E" w:rsidRPr="001B777E" w:rsidRDefault="001B777E" w:rsidP="001B777E">
            <w:pPr>
              <w:pStyle w:val="TableParagraph"/>
              <w:spacing w:before="1"/>
              <w:ind w:left="43" w:right="23"/>
              <w:jc w:val="center"/>
              <w:rPr>
                <w:sz w:val="12"/>
                <w:szCs w:val="12"/>
              </w:rPr>
            </w:pPr>
            <w:r w:rsidRPr="001B777E">
              <w:rPr>
                <w:spacing w:val="-2"/>
                <w:sz w:val="12"/>
                <w:szCs w:val="12"/>
              </w:rPr>
              <w:t>0,1518</w:t>
            </w:r>
          </w:p>
        </w:tc>
        <w:tc>
          <w:tcPr>
            <w:tcW w:w="568" w:type="dxa"/>
          </w:tcPr>
          <w:p w14:paraId="5D352792" w14:textId="77777777" w:rsidR="001B777E" w:rsidRPr="001B777E" w:rsidRDefault="001B777E" w:rsidP="001B777E">
            <w:pPr>
              <w:pStyle w:val="TableParagraph"/>
              <w:spacing w:before="1"/>
              <w:rPr>
                <w:sz w:val="12"/>
                <w:szCs w:val="12"/>
              </w:rPr>
            </w:pPr>
          </w:p>
          <w:p w14:paraId="5B3BECD8" w14:textId="77777777" w:rsidR="001B777E" w:rsidRPr="001B777E" w:rsidRDefault="001B777E" w:rsidP="001B777E">
            <w:pPr>
              <w:pStyle w:val="TableParagraph"/>
              <w:spacing w:before="1"/>
              <w:ind w:left="38" w:right="17"/>
              <w:jc w:val="center"/>
              <w:rPr>
                <w:sz w:val="12"/>
                <w:szCs w:val="12"/>
              </w:rPr>
            </w:pPr>
            <w:r w:rsidRPr="001B777E">
              <w:rPr>
                <w:spacing w:val="-2"/>
                <w:sz w:val="12"/>
                <w:szCs w:val="12"/>
              </w:rPr>
              <w:t>1,06667</w:t>
            </w:r>
          </w:p>
        </w:tc>
        <w:tc>
          <w:tcPr>
            <w:tcW w:w="513" w:type="dxa"/>
          </w:tcPr>
          <w:p w14:paraId="24FA0E63" w14:textId="77777777" w:rsidR="001B777E" w:rsidRPr="001B777E" w:rsidRDefault="001B777E" w:rsidP="001B777E">
            <w:pPr>
              <w:pStyle w:val="TableParagraph"/>
              <w:spacing w:before="1"/>
              <w:rPr>
                <w:sz w:val="12"/>
                <w:szCs w:val="12"/>
              </w:rPr>
            </w:pPr>
          </w:p>
          <w:p w14:paraId="28069F5E" w14:textId="77777777" w:rsidR="001B777E" w:rsidRPr="001B777E" w:rsidRDefault="001B777E" w:rsidP="001B777E">
            <w:pPr>
              <w:pStyle w:val="TableParagraph"/>
              <w:spacing w:before="1"/>
              <w:ind w:left="56" w:right="34"/>
              <w:jc w:val="center"/>
              <w:rPr>
                <w:sz w:val="12"/>
                <w:szCs w:val="12"/>
              </w:rPr>
            </w:pPr>
            <w:r w:rsidRPr="001B777E">
              <w:rPr>
                <w:spacing w:val="-4"/>
                <w:sz w:val="12"/>
                <w:szCs w:val="12"/>
              </w:rPr>
              <w:t>0,18</w:t>
            </w:r>
          </w:p>
        </w:tc>
        <w:tc>
          <w:tcPr>
            <w:tcW w:w="647" w:type="dxa"/>
          </w:tcPr>
          <w:p w14:paraId="211CA3DB" w14:textId="77777777" w:rsidR="001B777E" w:rsidRPr="001B777E" w:rsidRDefault="001B777E" w:rsidP="001B777E">
            <w:pPr>
              <w:pStyle w:val="TableParagraph"/>
              <w:spacing w:before="1"/>
              <w:rPr>
                <w:sz w:val="12"/>
                <w:szCs w:val="12"/>
              </w:rPr>
            </w:pPr>
          </w:p>
          <w:p w14:paraId="62C6BFB4" w14:textId="77777777" w:rsidR="001B777E" w:rsidRPr="001B777E" w:rsidRDefault="001B777E" w:rsidP="001B777E">
            <w:pPr>
              <w:pStyle w:val="TableParagraph"/>
              <w:spacing w:before="1"/>
              <w:ind w:left="89" w:right="65"/>
              <w:jc w:val="center"/>
              <w:rPr>
                <w:sz w:val="12"/>
                <w:szCs w:val="12"/>
              </w:rPr>
            </w:pPr>
            <w:r w:rsidRPr="001B777E">
              <w:rPr>
                <w:spacing w:val="-4"/>
                <w:sz w:val="12"/>
                <w:szCs w:val="12"/>
              </w:rPr>
              <w:t>3,85</w:t>
            </w:r>
          </w:p>
        </w:tc>
        <w:tc>
          <w:tcPr>
            <w:tcW w:w="520" w:type="dxa"/>
            <w:vMerge/>
            <w:tcBorders>
              <w:top w:val="nil"/>
            </w:tcBorders>
          </w:tcPr>
          <w:p w14:paraId="7DB5509A" w14:textId="77777777" w:rsidR="001B777E" w:rsidRPr="001B777E" w:rsidRDefault="001B777E" w:rsidP="001B777E">
            <w:pPr>
              <w:rPr>
                <w:sz w:val="12"/>
                <w:szCs w:val="12"/>
              </w:rPr>
            </w:pPr>
          </w:p>
        </w:tc>
        <w:tc>
          <w:tcPr>
            <w:tcW w:w="734" w:type="dxa"/>
            <w:vMerge/>
            <w:tcBorders>
              <w:top w:val="nil"/>
            </w:tcBorders>
          </w:tcPr>
          <w:p w14:paraId="2FE21996" w14:textId="77777777" w:rsidR="001B777E" w:rsidRPr="001B777E" w:rsidRDefault="001B777E" w:rsidP="001B777E">
            <w:pPr>
              <w:rPr>
                <w:sz w:val="12"/>
                <w:szCs w:val="12"/>
              </w:rPr>
            </w:pPr>
          </w:p>
        </w:tc>
      </w:tr>
      <w:tr w:rsidR="001B777E" w:rsidRPr="001B777E" w14:paraId="0C6F0C95" w14:textId="77777777" w:rsidTr="001B777E">
        <w:trPr>
          <w:trHeight w:val="570"/>
        </w:trPr>
        <w:tc>
          <w:tcPr>
            <w:tcW w:w="519" w:type="dxa"/>
          </w:tcPr>
          <w:p w14:paraId="5CAA69DE" w14:textId="77777777" w:rsidR="001B777E" w:rsidRPr="001B777E" w:rsidRDefault="001B777E" w:rsidP="001B777E">
            <w:pPr>
              <w:pStyle w:val="TableParagraph"/>
              <w:spacing w:before="7"/>
              <w:rPr>
                <w:sz w:val="12"/>
                <w:szCs w:val="12"/>
              </w:rPr>
            </w:pPr>
          </w:p>
          <w:p w14:paraId="10AC4789" w14:textId="77777777" w:rsidR="001B777E" w:rsidRPr="001B777E" w:rsidRDefault="001B777E" w:rsidP="001B777E">
            <w:pPr>
              <w:pStyle w:val="TableParagraph"/>
              <w:ind w:left="37" w:right="35"/>
              <w:jc w:val="center"/>
              <w:rPr>
                <w:i/>
                <w:sz w:val="12"/>
                <w:szCs w:val="12"/>
              </w:rPr>
            </w:pPr>
            <w:r w:rsidRPr="001B777E">
              <w:rPr>
                <w:i/>
                <w:spacing w:val="-5"/>
                <w:sz w:val="12"/>
                <w:szCs w:val="12"/>
              </w:rPr>
              <w:t>85</w:t>
            </w:r>
          </w:p>
        </w:tc>
        <w:tc>
          <w:tcPr>
            <w:tcW w:w="742" w:type="dxa"/>
          </w:tcPr>
          <w:p w14:paraId="3C411D19" w14:textId="77777777" w:rsidR="001B777E" w:rsidRPr="001B777E" w:rsidRDefault="001B777E" w:rsidP="001B777E">
            <w:pPr>
              <w:pStyle w:val="TableParagraph"/>
              <w:spacing w:before="7"/>
              <w:rPr>
                <w:sz w:val="12"/>
                <w:szCs w:val="12"/>
              </w:rPr>
            </w:pPr>
          </w:p>
          <w:p w14:paraId="2906291E" w14:textId="77777777" w:rsidR="001B777E" w:rsidRPr="001B777E" w:rsidRDefault="001B777E" w:rsidP="001B777E">
            <w:pPr>
              <w:pStyle w:val="TableParagraph"/>
              <w:ind w:left="39" w:right="13"/>
              <w:jc w:val="center"/>
              <w:rPr>
                <w:sz w:val="12"/>
                <w:szCs w:val="12"/>
              </w:rPr>
            </w:pPr>
            <w:r w:rsidRPr="001B777E">
              <w:rPr>
                <w:w w:val="95"/>
                <w:sz w:val="12"/>
                <w:szCs w:val="12"/>
              </w:rPr>
              <w:t>14-</w:t>
            </w:r>
            <w:r w:rsidRPr="001B777E">
              <w:rPr>
                <w:spacing w:val="-5"/>
                <w:sz w:val="12"/>
                <w:szCs w:val="12"/>
              </w:rPr>
              <w:t>396</w:t>
            </w:r>
          </w:p>
        </w:tc>
        <w:tc>
          <w:tcPr>
            <w:tcW w:w="3233" w:type="dxa"/>
          </w:tcPr>
          <w:p w14:paraId="6C641FFD" w14:textId="77777777" w:rsidR="001B777E" w:rsidRPr="001B777E" w:rsidRDefault="001B777E" w:rsidP="001B777E">
            <w:pPr>
              <w:pStyle w:val="TableParagraph"/>
              <w:spacing w:before="23" w:line="170" w:lineRule="atLeast"/>
              <w:ind w:left="28" w:right="107"/>
              <w:rPr>
                <w:sz w:val="12"/>
                <w:szCs w:val="12"/>
              </w:rPr>
            </w:pPr>
            <w:r w:rsidRPr="001B777E">
              <w:rPr>
                <w:sz w:val="12"/>
                <w:szCs w:val="12"/>
              </w:rPr>
              <w:t>Масляная</w:t>
            </w:r>
            <w:r w:rsidRPr="001B777E">
              <w:rPr>
                <w:spacing w:val="18"/>
                <w:sz w:val="12"/>
                <w:szCs w:val="12"/>
              </w:rPr>
              <w:t xml:space="preserve"> </w:t>
            </w:r>
            <w:r w:rsidRPr="001B777E">
              <w:rPr>
                <w:sz w:val="12"/>
                <w:szCs w:val="12"/>
              </w:rPr>
              <w:t>окраска</w:t>
            </w:r>
            <w:r w:rsidRPr="001B777E">
              <w:rPr>
                <w:spacing w:val="19"/>
                <w:sz w:val="12"/>
                <w:szCs w:val="12"/>
              </w:rPr>
              <w:t xml:space="preserve"> </w:t>
            </w:r>
            <w:r w:rsidRPr="001B777E">
              <w:rPr>
                <w:sz w:val="12"/>
                <w:szCs w:val="12"/>
              </w:rPr>
              <w:t>металлических</w:t>
            </w:r>
            <w:r w:rsidRPr="001B777E">
              <w:rPr>
                <w:spacing w:val="-9"/>
                <w:sz w:val="12"/>
                <w:szCs w:val="12"/>
              </w:rPr>
              <w:t xml:space="preserve"> </w:t>
            </w:r>
            <w:r w:rsidRPr="001B777E">
              <w:rPr>
                <w:sz w:val="12"/>
                <w:szCs w:val="12"/>
              </w:rPr>
              <w:t>поверхностей</w:t>
            </w:r>
            <w:r w:rsidRPr="001B777E">
              <w:rPr>
                <w:spacing w:val="-9"/>
                <w:sz w:val="12"/>
                <w:szCs w:val="12"/>
              </w:rPr>
              <w:t xml:space="preserve"> </w:t>
            </w:r>
            <w:r w:rsidRPr="001B777E">
              <w:rPr>
                <w:sz w:val="12"/>
                <w:szCs w:val="12"/>
              </w:rPr>
              <w:t>за</w:t>
            </w:r>
            <w:r w:rsidRPr="001B777E">
              <w:rPr>
                <w:spacing w:val="40"/>
                <w:sz w:val="12"/>
                <w:szCs w:val="12"/>
              </w:rPr>
              <w:t xml:space="preserve"> </w:t>
            </w:r>
            <w:r w:rsidRPr="001B777E">
              <w:rPr>
                <w:sz w:val="12"/>
                <w:szCs w:val="12"/>
              </w:rPr>
              <w:t>1 раза Պողպատե կոնստրուկցիաների</w:t>
            </w:r>
            <w:r w:rsidRPr="001B777E">
              <w:rPr>
                <w:spacing w:val="40"/>
                <w:sz w:val="12"/>
                <w:szCs w:val="12"/>
              </w:rPr>
              <w:t xml:space="preserve"> </w:t>
            </w:r>
            <w:r w:rsidRPr="001B777E">
              <w:rPr>
                <w:sz w:val="12"/>
                <w:szCs w:val="12"/>
              </w:rPr>
              <w:t>յուղաներկում</w:t>
            </w:r>
            <w:r w:rsidRPr="001B777E">
              <w:rPr>
                <w:spacing w:val="-4"/>
                <w:sz w:val="12"/>
                <w:szCs w:val="12"/>
              </w:rPr>
              <w:t xml:space="preserve"> </w:t>
            </w:r>
            <w:r w:rsidRPr="001B777E">
              <w:rPr>
                <w:sz w:val="12"/>
                <w:szCs w:val="12"/>
              </w:rPr>
              <w:t>1անգամ</w:t>
            </w:r>
          </w:p>
        </w:tc>
        <w:tc>
          <w:tcPr>
            <w:tcW w:w="553" w:type="dxa"/>
          </w:tcPr>
          <w:p w14:paraId="582C20AC" w14:textId="77777777" w:rsidR="001B777E" w:rsidRPr="001B777E" w:rsidRDefault="001B777E" w:rsidP="001B777E">
            <w:pPr>
              <w:pStyle w:val="TableParagraph"/>
              <w:spacing w:before="7"/>
              <w:rPr>
                <w:sz w:val="12"/>
                <w:szCs w:val="12"/>
              </w:rPr>
            </w:pPr>
          </w:p>
          <w:p w14:paraId="2FEE58C0" w14:textId="77777777" w:rsidR="001B777E" w:rsidRPr="001B777E" w:rsidRDefault="001B777E" w:rsidP="001B777E">
            <w:pPr>
              <w:pStyle w:val="TableParagraph"/>
              <w:ind w:left="206"/>
              <w:rPr>
                <w:sz w:val="12"/>
                <w:szCs w:val="12"/>
              </w:rPr>
            </w:pPr>
            <w:r w:rsidRPr="001B777E">
              <w:rPr>
                <w:spacing w:val="-5"/>
                <w:sz w:val="12"/>
                <w:szCs w:val="12"/>
              </w:rPr>
              <w:t>м2</w:t>
            </w:r>
          </w:p>
        </w:tc>
        <w:tc>
          <w:tcPr>
            <w:tcW w:w="584" w:type="dxa"/>
          </w:tcPr>
          <w:p w14:paraId="65CF97A9" w14:textId="77777777" w:rsidR="001B777E" w:rsidRPr="001B777E" w:rsidRDefault="001B777E" w:rsidP="001B777E">
            <w:pPr>
              <w:pStyle w:val="TableParagraph"/>
              <w:spacing w:before="7"/>
              <w:rPr>
                <w:sz w:val="12"/>
                <w:szCs w:val="12"/>
              </w:rPr>
            </w:pPr>
          </w:p>
          <w:p w14:paraId="67FA2D65" w14:textId="77777777" w:rsidR="001B777E" w:rsidRPr="001B777E" w:rsidRDefault="001B777E" w:rsidP="001B777E">
            <w:pPr>
              <w:pStyle w:val="TableParagraph"/>
              <w:ind w:left="57" w:right="33"/>
              <w:jc w:val="center"/>
              <w:rPr>
                <w:sz w:val="12"/>
                <w:szCs w:val="12"/>
              </w:rPr>
            </w:pPr>
            <w:r w:rsidRPr="001B777E">
              <w:rPr>
                <w:spacing w:val="-4"/>
                <w:sz w:val="12"/>
                <w:szCs w:val="12"/>
              </w:rPr>
              <w:t>20,9</w:t>
            </w:r>
          </w:p>
        </w:tc>
        <w:tc>
          <w:tcPr>
            <w:tcW w:w="570" w:type="dxa"/>
          </w:tcPr>
          <w:p w14:paraId="03AC7754" w14:textId="77777777" w:rsidR="001B777E" w:rsidRPr="001B777E" w:rsidRDefault="001B777E" w:rsidP="001B777E">
            <w:pPr>
              <w:pStyle w:val="TableParagraph"/>
              <w:spacing w:before="7"/>
              <w:rPr>
                <w:sz w:val="12"/>
                <w:szCs w:val="12"/>
              </w:rPr>
            </w:pPr>
          </w:p>
          <w:p w14:paraId="0A6A79C1" w14:textId="77777777" w:rsidR="001B777E" w:rsidRPr="001B777E" w:rsidRDefault="001B777E" w:rsidP="001B777E">
            <w:pPr>
              <w:pStyle w:val="TableParagraph"/>
              <w:ind w:left="84" w:right="60"/>
              <w:jc w:val="center"/>
              <w:rPr>
                <w:sz w:val="12"/>
                <w:szCs w:val="12"/>
              </w:rPr>
            </w:pPr>
            <w:r w:rsidRPr="001B777E">
              <w:rPr>
                <w:spacing w:val="-2"/>
                <w:sz w:val="12"/>
                <w:szCs w:val="12"/>
              </w:rPr>
              <w:t>0,126</w:t>
            </w:r>
          </w:p>
        </w:tc>
        <w:tc>
          <w:tcPr>
            <w:tcW w:w="584" w:type="dxa"/>
          </w:tcPr>
          <w:p w14:paraId="31CDA958" w14:textId="77777777" w:rsidR="001B777E" w:rsidRPr="001B777E" w:rsidRDefault="001B777E" w:rsidP="001B777E">
            <w:pPr>
              <w:pStyle w:val="TableParagraph"/>
              <w:spacing w:before="7"/>
              <w:rPr>
                <w:sz w:val="12"/>
                <w:szCs w:val="12"/>
              </w:rPr>
            </w:pPr>
          </w:p>
          <w:p w14:paraId="39E672B4" w14:textId="77777777" w:rsidR="001B777E" w:rsidRPr="001B777E" w:rsidRDefault="001B777E" w:rsidP="001B777E">
            <w:pPr>
              <w:pStyle w:val="TableParagraph"/>
              <w:ind w:left="141"/>
              <w:rPr>
                <w:sz w:val="12"/>
                <w:szCs w:val="12"/>
              </w:rPr>
            </w:pPr>
            <w:r w:rsidRPr="001B777E">
              <w:rPr>
                <w:spacing w:val="-2"/>
                <w:sz w:val="12"/>
                <w:szCs w:val="12"/>
              </w:rPr>
              <w:t>0,348</w:t>
            </w:r>
          </w:p>
        </w:tc>
        <w:tc>
          <w:tcPr>
            <w:tcW w:w="562" w:type="dxa"/>
          </w:tcPr>
          <w:p w14:paraId="58CB4625" w14:textId="77777777" w:rsidR="001B777E" w:rsidRPr="001B777E" w:rsidRDefault="001B777E" w:rsidP="001B777E">
            <w:pPr>
              <w:pStyle w:val="TableParagraph"/>
              <w:spacing w:before="7"/>
              <w:rPr>
                <w:sz w:val="12"/>
                <w:szCs w:val="12"/>
              </w:rPr>
            </w:pPr>
          </w:p>
          <w:p w14:paraId="094EE2B8" w14:textId="77777777" w:rsidR="001B777E" w:rsidRPr="001B777E" w:rsidRDefault="001B777E" w:rsidP="001B777E">
            <w:pPr>
              <w:pStyle w:val="TableParagraph"/>
              <w:ind w:right="140"/>
              <w:jc w:val="right"/>
              <w:rPr>
                <w:sz w:val="12"/>
                <w:szCs w:val="12"/>
              </w:rPr>
            </w:pPr>
            <w:r w:rsidRPr="001B777E">
              <w:rPr>
                <w:spacing w:val="-4"/>
                <w:sz w:val="12"/>
                <w:szCs w:val="12"/>
              </w:rPr>
              <w:t>7,28</w:t>
            </w:r>
          </w:p>
        </w:tc>
        <w:tc>
          <w:tcPr>
            <w:tcW w:w="656" w:type="dxa"/>
          </w:tcPr>
          <w:p w14:paraId="325C6830" w14:textId="77777777" w:rsidR="001B777E" w:rsidRPr="001B777E" w:rsidRDefault="001B777E" w:rsidP="001B777E">
            <w:pPr>
              <w:pStyle w:val="TableParagraph"/>
              <w:rPr>
                <w:sz w:val="12"/>
                <w:szCs w:val="12"/>
              </w:rPr>
            </w:pPr>
          </w:p>
        </w:tc>
        <w:tc>
          <w:tcPr>
            <w:tcW w:w="608" w:type="dxa"/>
          </w:tcPr>
          <w:p w14:paraId="1E15CDE2" w14:textId="77777777" w:rsidR="001B777E" w:rsidRPr="001B777E" w:rsidRDefault="001B777E" w:rsidP="001B777E">
            <w:pPr>
              <w:pStyle w:val="TableParagraph"/>
              <w:spacing w:before="7"/>
              <w:rPr>
                <w:sz w:val="12"/>
                <w:szCs w:val="12"/>
              </w:rPr>
            </w:pPr>
          </w:p>
          <w:p w14:paraId="458825C7" w14:textId="77777777" w:rsidR="001B777E" w:rsidRPr="001B777E" w:rsidRDefault="001B777E" w:rsidP="001B777E">
            <w:pPr>
              <w:pStyle w:val="TableParagraph"/>
              <w:ind w:right="130"/>
              <w:jc w:val="right"/>
              <w:rPr>
                <w:sz w:val="12"/>
                <w:szCs w:val="12"/>
              </w:rPr>
            </w:pPr>
            <w:r w:rsidRPr="001B777E">
              <w:rPr>
                <w:spacing w:val="-2"/>
                <w:sz w:val="12"/>
                <w:szCs w:val="12"/>
              </w:rPr>
              <w:t>0,000</w:t>
            </w:r>
          </w:p>
        </w:tc>
        <w:tc>
          <w:tcPr>
            <w:tcW w:w="648" w:type="dxa"/>
          </w:tcPr>
          <w:p w14:paraId="131E127F" w14:textId="77777777" w:rsidR="001B777E" w:rsidRPr="001B777E" w:rsidRDefault="001B777E" w:rsidP="001B777E">
            <w:pPr>
              <w:pStyle w:val="TableParagraph"/>
              <w:spacing w:before="7"/>
              <w:rPr>
                <w:sz w:val="12"/>
                <w:szCs w:val="12"/>
              </w:rPr>
            </w:pPr>
          </w:p>
          <w:p w14:paraId="03B84564" w14:textId="77777777" w:rsidR="001B777E" w:rsidRPr="001B777E" w:rsidRDefault="001B777E" w:rsidP="001B777E">
            <w:pPr>
              <w:pStyle w:val="TableParagraph"/>
              <w:ind w:right="185"/>
              <w:jc w:val="right"/>
              <w:rPr>
                <w:sz w:val="12"/>
                <w:szCs w:val="12"/>
              </w:rPr>
            </w:pPr>
            <w:r w:rsidRPr="001B777E">
              <w:rPr>
                <w:spacing w:val="-4"/>
                <w:sz w:val="12"/>
                <w:szCs w:val="12"/>
              </w:rPr>
              <w:t>0,00</w:t>
            </w:r>
          </w:p>
        </w:tc>
        <w:tc>
          <w:tcPr>
            <w:tcW w:w="2287" w:type="dxa"/>
          </w:tcPr>
          <w:p w14:paraId="4F4ACA18" w14:textId="77777777" w:rsidR="001B777E" w:rsidRPr="001B777E" w:rsidRDefault="001B777E" w:rsidP="001B777E">
            <w:pPr>
              <w:pStyle w:val="TableParagraph"/>
              <w:rPr>
                <w:sz w:val="12"/>
                <w:szCs w:val="12"/>
              </w:rPr>
            </w:pPr>
          </w:p>
          <w:p w14:paraId="0337E07A" w14:textId="77777777" w:rsidR="001B777E" w:rsidRPr="001B777E" w:rsidRDefault="001B777E" w:rsidP="001B777E">
            <w:pPr>
              <w:pStyle w:val="TableParagraph"/>
              <w:ind w:left="23"/>
              <w:rPr>
                <w:sz w:val="12"/>
                <w:szCs w:val="12"/>
              </w:rPr>
            </w:pPr>
            <w:r w:rsidRPr="001B777E">
              <w:rPr>
                <w:sz w:val="12"/>
                <w:szCs w:val="12"/>
              </w:rPr>
              <w:t>Краска</w:t>
            </w:r>
            <w:r w:rsidRPr="001B777E">
              <w:rPr>
                <w:spacing w:val="-5"/>
                <w:sz w:val="12"/>
                <w:szCs w:val="12"/>
              </w:rPr>
              <w:t xml:space="preserve"> </w:t>
            </w:r>
            <w:r w:rsidRPr="001B777E">
              <w:rPr>
                <w:spacing w:val="-2"/>
                <w:sz w:val="12"/>
                <w:szCs w:val="12"/>
              </w:rPr>
              <w:t>масляная</w:t>
            </w:r>
          </w:p>
        </w:tc>
        <w:tc>
          <w:tcPr>
            <w:tcW w:w="418" w:type="dxa"/>
          </w:tcPr>
          <w:p w14:paraId="11AB4F10" w14:textId="77777777" w:rsidR="001B777E" w:rsidRPr="001B777E" w:rsidRDefault="001B777E" w:rsidP="001B777E">
            <w:pPr>
              <w:pStyle w:val="TableParagraph"/>
              <w:spacing w:before="7"/>
              <w:rPr>
                <w:sz w:val="12"/>
                <w:szCs w:val="12"/>
              </w:rPr>
            </w:pPr>
          </w:p>
          <w:p w14:paraId="7404C8C4" w14:textId="77777777" w:rsidR="001B777E" w:rsidRPr="001B777E" w:rsidRDefault="001B777E" w:rsidP="001B777E">
            <w:pPr>
              <w:pStyle w:val="TableParagraph"/>
              <w:ind w:left="25" w:right="8"/>
              <w:jc w:val="center"/>
              <w:rPr>
                <w:sz w:val="12"/>
                <w:szCs w:val="12"/>
              </w:rPr>
            </w:pPr>
            <w:r w:rsidRPr="001B777E">
              <w:rPr>
                <w:spacing w:val="-5"/>
                <w:sz w:val="12"/>
                <w:szCs w:val="12"/>
              </w:rPr>
              <w:t>кг</w:t>
            </w:r>
          </w:p>
        </w:tc>
        <w:tc>
          <w:tcPr>
            <w:tcW w:w="561" w:type="dxa"/>
          </w:tcPr>
          <w:p w14:paraId="769701A2" w14:textId="77777777" w:rsidR="001B777E" w:rsidRPr="001B777E" w:rsidRDefault="001B777E" w:rsidP="001B777E">
            <w:pPr>
              <w:pStyle w:val="TableParagraph"/>
              <w:spacing w:before="7"/>
              <w:rPr>
                <w:sz w:val="12"/>
                <w:szCs w:val="12"/>
              </w:rPr>
            </w:pPr>
          </w:p>
          <w:p w14:paraId="1A269C90" w14:textId="77777777" w:rsidR="001B777E" w:rsidRPr="001B777E" w:rsidRDefault="001B777E" w:rsidP="001B777E">
            <w:pPr>
              <w:pStyle w:val="TableParagraph"/>
              <w:ind w:left="43" w:right="23"/>
              <w:jc w:val="center"/>
              <w:rPr>
                <w:sz w:val="12"/>
                <w:szCs w:val="12"/>
              </w:rPr>
            </w:pPr>
            <w:r w:rsidRPr="001B777E">
              <w:rPr>
                <w:spacing w:val="-2"/>
                <w:sz w:val="12"/>
                <w:szCs w:val="12"/>
              </w:rPr>
              <w:t>0,1476</w:t>
            </w:r>
          </w:p>
        </w:tc>
        <w:tc>
          <w:tcPr>
            <w:tcW w:w="568" w:type="dxa"/>
          </w:tcPr>
          <w:p w14:paraId="56510BC4" w14:textId="77777777" w:rsidR="001B777E" w:rsidRPr="001B777E" w:rsidRDefault="001B777E" w:rsidP="001B777E">
            <w:pPr>
              <w:pStyle w:val="TableParagraph"/>
              <w:spacing w:before="7"/>
              <w:rPr>
                <w:sz w:val="12"/>
                <w:szCs w:val="12"/>
              </w:rPr>
            </w:pPr>
          </w:p>
          <w:p w14:paraId="7E3D34AB" w14:textId="77777777" w:rsidR="001B777E" w:rsidRPr="001B777E" w:rsidRDefault="001B777E" w:rsidP="001B777E">
            <w:pPr>
              <w:pStyle w:val="TableParagraph"/>
              <w:ind w:left="38" w:right="17"/>
              <w:jc w:val="center"/>
              <w:rPr>
                <w:sz w:val="12"/>
                <w:szCs w:val="12"/>
              </w:rPr>
            </w:pPr>
            <w:r w:rsidRPr="001B777E">
              <w:rPr>
                <w:spacing w:val="-2"/>
                <w:sz w:val="12"/>
                <w:szCs w:val="12"/>
              </w:rPr>
              <w:t>0,750</w:t>
            </w:r>
          </w:p>
        </w:tc>
        <w:tc>
          <w:tcPr>
            <w:tcW w:w="513" w:type="dxa"/>
          </w:tcPr>
          <w:p w14:paraId="0D1A757E" w14:textId="77777777" w:rsidR="001B777E" w:rsidRPr="001B777E" w:rsidRDefault="001B777E" w:rsidP="001B777E">
            <w:pPr>
              <w:pStyle w:val="TableParagraph"/>
              <w:spacing w:before="7"/>
              <w:rPr>
                <w:sz w:val="12"/>
                <w:szCs w:val="12"/>
              </w:rPr>
            </w:pPr>
          </w:p>
          <w:p w14:paraId="4B1A0F81" w14:textId="77777777" w:rsidR="001B777E" w:rsidRPr="001B777E" w:rsidRDefault="001B777E" w:rsidP="001B777E">
            <w:pPr>
              <w:pStyle w:val="TableParagraph"/>
              <w:ind w:left="56" w:right="34"/>
              <w:jc w:val="center"/>
              <w:rPr>
                <w:sz w:val="12"/>
                <w:szCs w:val="12"/>
              </w:rPr>
            </w:pPr>
            <w:r w:rsidRPr="001B777E">
              <w:rPr>
                <w:spacing w:val="-4"/>
                <w:sz w:val="12"/>
                <w:szCs w:val="12"/>
              </w:rPr>
              <w:t>0,13</w:t>
            </w:r>
          </w:p>
        </w:tc>
        <w:tc>
          <w:tcPr>
            <w:tcW w:w="647" w:type="dxa"/>
          </w:tcPr>
          <w:p w14:paraId="41D1B290" w14:textId="77777777" w:rsidR="001B777E" w:rsidRPr="001B777E" w:rsidRDefault="001B777E" w:rsidP="001B777E">
            <w:pPr>
              <w:pStyle w:val="TableParagraph"/>
              <w:spacing w:before="7"/>
              <w:rPr>
                <w:sz w:val="12"/>
                <w:szCs w:val="12"/>
              </w:rPr>
            </w:pPr>
          </w:p>
          <w:p w14:paraId="24BC0AF7" w14:textId="77777777" w:rsidR="001B777E" w:rsidRPr="001B777E" w:rsidRDefault="001B777E" w:rsidP="001B777E">
            <w:pPr>
              <w:pStyle w:val="TableParagraph"/>
              <w:ind w:left="89" w:right="65"/>
              <w:jc w:val="center"/>
              <w:rPr>
                <w:sz w:val="12"/>
                <w:szCs w:val="12"/>
              </w:rPr>
            </w:pPr>
            <w:r w:rsidRPr="001B777E">
              <w:rPr>
                <w:spacing w:val="-4"/>
                <w:sz w:val="12"/>
                <w:szCs w:val="12"/>
              </w:rPr>
              <w:t>2,63</w:t>
            </w:r>
          </w:p>
        </w:tc>
        <w:tc>
          <w:tcPr>
            <w:tcW w:w="520" w:type="dxa"/>
          </w:tcPr>
          <w:p w14:paraId="5CFD789A" w14:textId="77777777" w:rsidR="001B777E" w:rsidRPr="001B777E" w:rsidRDefault="001B777E" w:rsidP="001B777E">
            <w:pPr>
              <w:pStyle w:val="TableParagraph"/>
              <w:rPr>
                <w:sz w:val="12"/>
                <w:szCs w:val="12"/>
              </w:rPr>
            </w:pPr>
          </w:p>
          <w:p w14:paraId="030881BE" w14:textId="77777777" w:rsidR="001B777E" w:rsidRPr="001B777E" w:rsidRDefault="001B777E" w:rsidP="001B777E">
            <w:pPr>
              <w:pStyle w:val="TableParagraph"/>
              <w:spacing w:before="76"/>
              <w:ind w:left="60" w:right="37"/>
              <w:jc w:val="center"/>
              <w:rPr>
                <w:sz w:val="12"/>
                <w:szCs w:val="12"/>
              </w:rPr>
            </w:pPr>
            <w:r w:rsidRPr="001B777E">
              <w:rPr>
                <w:spacing w:val="-4"/>
                <w:sz w:val="12"/>
                <w:szCs w:val="12"/>
              </w:rPr>
              <w:t>0,47</w:t>
            </w:r>
          </w:p>
        </w:tc>
        <w:tc>
          <w:tcPr>
            <w:tcW w:w="734" w:type="dxa"/>
          </w:tcPr>
          <w:p w14:paraId="786608AC" w14:textId="77777777" w:rsidR="001B777E" w:rsidRPr="001B777E" w:rsidRDefault="001B777E" w:rsidP="001B777E">
            <w:pPr>
              <w:pStyle w:val="TableParagraph"/>
              <w:rPr>
                <w:sz w:val="12"/>
                <w:szCs w:val="12"/>
              </w:rPr>
            </w:pPr>
          </w:p>
          <w:p w14:paraId="7D67A698" w14:textId="77777777" w:rsidR="001B777E" w:rsidRPr="001B777E" w:rsidRDefault="001B777E" w:rsidP="001B777E">
            <w:pPr>
              <w:pStyle w:val="TableParagraph"/>
              <w:spacing w:before="76"/>
              <w:ind w:left="166" w:right="141"/>
              <w:jc w:val="center"/>
              <w:rPr>
                <w:sz w:val="12"/>
                <w:szCs w:val="12"/>
              </w:rPr>
            </w:pPr>
            <w:r w:rsidRPr="001B777E">
              <w:rPr>
                <w:spacing w:val="-2"/>
                <w:sz w:val="12"/>
                <w:szCs w:val="12"/>
              </w:rPr>
              <w:t>9,908</w:t>
            </w:r>
          </w:p>
        </w:tc>
      </w:tr>
      <w:tr w:rsidR="001B777E" w:rsidRPr="001B777E" w14:paraId="1203E9B9" w14:textId="77777777" w:rsidTr="001B777E">
        <w:trPr>
          <w:trHeight w:val="172"/>
        </w:trPr>
        <w:tc>
          <w:tcPr>
            <w:tcW w:w="519" w:type="dxa"/>
            <w:vMerge w:val="restart"/>
          </w:tcPr>
          <w:p w14:paraId="1B42713F" w14:textId="77777777" w:rsidR="001B777E" w:rsidRPr="001B777E" w:rsidRDefault="001B777E" w:rsidP="001B777E">
            <w:pPr>
              <w:pStyle w:val="TableParagraph"/>
              <w:rPr>
                <w:sz w:val="12"/>
                <w:szCs w:val="12"/>
              </w:rPr>
            </w:pPr>
          </w:p>
          <w:p w14:paraId="5EFF2B71" w14:textId="77777777" w:rsidR="001B777E" w:rsidRPr="001B777E" w:rsidRDefault="001B777E" w:rsidP="001B777E">
            <w:pPr>
              <w:pStyle w:val="TableParagraph"/>
              <w:spacing w:before="10"/>
              <w:rPr>
                <w:sz w:val="12"/>
                <w:szCs w:val="12"/>
              </w:rPr>
            </w:pPr>
          </w:p>
          <w:p w14:paraId="7E3278AC" w14:textId="77777777" w:rsidR="001B777E" w:rsidRPr="001B777E" w:rsidRDefault="001B777E" w:rsidP="001B777E">
            <w:pPr>
              <w:pStyle w:val="TableParagraph"/>
              <w:spacing w:before="1"/>
              <w:ind w:left="76"/>
              <w:rPr>
                <w:sz w:val="12"/>
                <w:szCs w:val="12"/>
              </w:rPr>
            </w:pPr>
            <w:r w:rsidRPr="001B777E">
              <w:rPr>
                <w:spacing w:val="-5"/>
                <w:sz w:val="12"/>
                <w:szCs w:val="12"/>
              </w:rPr>
              <w:t>86</w:t>
            </w:r>
          </w:p>
        </w:tc>
        <w:tc>
          <w:tcPr>
            <w:tcW w:w="742" w:type="dxa"/>
            <w:vMerge w:val="restart"/>
          </w:tcPr>
          <w:p w14:paraId="714C4A87" w14:textId="77777777" w:rsidR="001B777E" w:rsidRPr="001B777E" w:rsidRDefault="001B777E" w:rsidP="001B777E">
            <w:pPr>
              <w:pStyle w:val="TableParagraph"/>
              <w:rPr>
                <w:sz w:val="12"/>
                <w:szCs w:val="12"/>
              </w:rPr>
            </w:pPr>
          </w:p>
          <w:p w14:paraId="16D41A8D" w14:textId="77777777" w:rsidR="001B777E" w:rsidRPr="001B777E" w:rsidRDefault="001B777E" w:rsidP="001B777E">
            <w:pPr>
              <w:pStyle w:val="TableParagraph"/>
              <w:spacing w:before="99"/>
              <w:ind w:left="175"/>
              <w:rPr>
                <w:sz w:val="12"/>
                <w:szCs w:val="12"/>
              </w:rPr>
            </w:pPr>
            <w:r w:rsidRPr="001B777E">
              <w:rPr>
                <w:w w:val="95"/>
                <w:sz w:val="12"/>
                <w:szCs w:val="12"/>
              </w:rPr>
              <w:t>14-</w:t>
            </w:r>
            <w:r w:rsidRPr="001B777E">
              <w:rPr>
                <w:spacing w:val="-5"/>
                <w:sz w:val="12"/>
                <w:szCs w:val="12"/>
              </w:rPr>
              <w:t>279</w:t>
            </w:r>
          </w:p>
          <w:p w14:paraId="620B504A" w14:textId="77777777" w:rsidR="001B777E" w:rsidRPr="001B777E" w:rsidRDefault="001B777E" w:rsidP="001B777E">
            <w:pPr>
              <w:pStyle w:val="TableParagraph"/>
              <w:spacing w:before="14"/>
              <w:ind w:left="211"/>
              <w:rPr>
                <w:sz w:val="12"/>
                <w:szCs w:val="12"/>
              </w:rPr>
            </w:pPr>
            <w:r w:rsidRPr="001B777E">
              <w:rPr>
                <w:spacing w:val="-2"/>
                <w:sz w:val="12"/>
                <w:szCs w:val="12"/>
              </w:rPr>
              <w:t>к=0,6</w:t>
            </w:r>
          </w:p>
        </w:tc>
        <w:tc>
          <w:tcPr>
            <w:tcW w:w="3233" w:type="dxa"/>
            <w:vMerge w:val="restart"/>
          </w:tcPr>
          <w:p w14:paraId="67140225" w14:textId="77777777" w:rsidR="001B777E" w:rsidRPr="001B777E" w:rsidRDefault="001B777E" w:rsidP="001B777E">
            <w:pPr>
              <w:pStyle w:val="TableParagraph"/>
              <w:rPr>
                <w:sz w:val="12"/>
                <w:szCs w:val="12"/>
                <w:lang w:val="ru-RU"/>
              </w:rPr>
            </w:pPr>
          </w:p>
          <w:p w14:paraId="05A3286D" w14:textId="77777777" w:rsidR="001B777E" w:rsidRPr="001B777E" w:rsidRDefault="001B777E" w:rsidP="001B777E">
            <w:pPr>
              <w:pStyle w:val="TableParagraph"/>
              <w:spacing w:before="99" w:line="261" w:lineRule="auto"/>
              <w:ind w:left="28" w:right="72"/>
              <w:rPr>
                <w:sz w:val="12"/>
                <w:szCs w:val="12"/>
                <w:lang w:val="ru-RU"/>
              </w:rPr>
            </w:pPr>
            <w:r w:rsidRPr="001B777E">
              <w:rPr>
                <w:sz w:val="12"/>
                <w:szCs w:val="12"/>
                <w:lang w:val="ru-RU"/>
              </w:rPr>
              <w:t>Антикоррозийная</w:t>
            </w:r>
            <w:r w:rsidRPr="001B777E">
              <w:rPr>
                <w:spacing w:val="20"/>
                <w:sz w:val="12"/>
                <w:szCs w:val="12"/>
                <w:lang w:val="ru-RU"/>
              </w:rPr>
              <w:t xml:space="preserve"> </w:t>
            </w:r>
            <w:r w:rsidRPr="001B777E">
              <w:rPr>
                <w:sz w:val="12"/>
                <w:szCs w:val="12"/>
                <w:lang w:val="ru-RU"/>
              </w:rPr>
              <w:t>окраска</w:t>
            </w:r>
            <w:r w:rsidRPr="001B777E">
              <w:rPr>
                <w:spacing w:val="20"/>
                <w:sz w:val="12"/>
                <w:szCs w:val="12"/>
                <w:lang w:val="ru-RU"/>
              </w:rPr>
              <w:t xml:space="preserve"> </w:t>
            </w:r>
            <w:r w:rsidRPr="001B777E">
              <w:rPr>
                <w:sz w:val="12"/>
                <w:szCs w:val="12"/>
                <w:lang w:val="ru-RU"/>
              </w:rPr>
              <w:t>ранее</w:t>
            </w:r>
            <w:r w:rsidRPr="001B777E">
              <w:rPr>
                <w:spacing w:val="20"/>
                <w:sz w:val="12"/>
                <w:szCs w:val="12"/>
                <w:lang w:val="ru-RU"/>
              </w:rPr>
              <w:t xml:space="preserve"> </w:t>
            </w:r>
            <w:r w:rsidRPr="001B777E">
              <w:rPr>
                <w:sz w:val="12"/>
                <w:szCs w:val="12"/>
                <w:lang w:val="ru-RU"/>
              </w:rPr>
              <w:t>окрашенной</w:t>
            </w:r>
            <w:r w:rsidRPr="001B777E">
              <w:rPr>
                <w:spacing w:val="40"/>
                <w:sz w:val="12"/>
                <w:szCs w:val="12"/>
                <w:lang w:val="ru-RU"/>
              </w:rPr>
              <w:t xml:space="preserve"> </w:t>
            </w:r>
            <w:r w:rsidRPr="001B777E">
              <w:rPr>
                <w:sz w:val="12"/>
                <w:szCs w:val="12"/>
                <w:lang w:val="ru-RU"/>
              </w:rPr>
              <w:t>стальной</w:t>
            </w:r>
            <w:r w:rsidRPr="001B777E">
              <w:rPr>
                <w:spacing w:val="66"/>
                <w:sz w:val="12"/>
                <w:szCs w:val="12"/>
                <w:lang w:val="ru-RU"/>
              </w:rPr>
              <w:t xml:space="preserve"> </w:t>
            </w:r>
            <w:r w:rsidRPr="001B777E">
              <w:rPr>
                <w:sz w:val="12"/>
                <w:szCs w:val="12"/>
                <w:lang w:val="ru-RU"/>
              </w:rPr>
              <w:t>трубы</w:t>
            </w:r>
            <w:r w:rsidRPr="001B777E">
              <w:rPr>
                <w:spacing w:val="33"/>
                <w:sz w:val="12"/>
                <w:szCs w:val="12"/>
                <w:lang w:val="ru-RU"/>
              </w:rPr>
              <w:t xml:space="preserve"> </w:t>
            </w:r>
            <w:r w:rsidRPr="001B777E">
              <w:rPr>
                <w:sz w:val="12"/>
                <w:szCs w:val="12"/>
                <w:lang w:val="ru-RU"/>
              </w:rPr>
              <w:t>Ø=100</w:t>
            </w:r>
            <w:r w:rsidRPr="001B777E">
              <w:rPr>
                <w:sz w:val="12"/>
                <w:szCs w:val="12"/>
              </w:rPr>
              <w:t>մմ</w:t>
            </w:r>
            <w:r w:rsidRPr="001B777E">
              <w:rPr>
                <w:spacing w:val="66"/>
                <w:sz w:val="12"/>
                <w:szCs w:val="12"/>
                <w:lang w:val="ru-RU"/>
              </w:rPr>
              <w:t xml:space="preserve"> </w:t>
            </w:r>
            <w:r w:rsidRPr="001B777E">
              <w:rPr>
                <w:sz w:val="12"/>
                <w:szCs w:val="12"/>
                <w:lang w:val="ru-RU"/>
              </w:rPr>
              <w:t>за</w:t>
            </w:r>
            <w:r w:rsidRPr="001B777E">
              <w:rPr>
                <w:spacing w:val="33"/>
                <w:sz w:val="12"/>
                <w:szCs w:val="12"/>
                <w:lang w:val="ru-RU"/>
              </w:rPr>
              <w:t xml:space="preserve"> </w:t>
            </w:r>
            <w:r w:rsidRPr="001B777E">
              <w:rPr>
                <w:sz w:val="12"/>
                <w:szCs w:val="12"/>
                <w:lang w:val="ru-RU"/>
              </w:rPr>
              <w:t>1</w:t>
            </w:r>
            <w:r w:rsidRPr="001B777E">
              <w:rPr>
                <w:spacing w:val="33"/>
                <w:sz w:val="12"/>
                <w:szCs w:val="12"/>
                <w:lang w:val="ru-RU"/>
              </w:rPr>
              <w:t xml:space="preserve"> </w:t>
            </w:r>
            <w:r w:rsidRPr="001B777E">
              <w:rPr>
                <w:sz w:val="12"/>
                <w:szCs w:val="12"/>
                <w:lang w:val="ru-RU"/>
              </w:rPr>
              <w:t>раз</w:t>
            </w:r>
            <w:r w:rsidRPr="001B777E">
              <w:rPr>
                <w:spacing w:val="32"/>
                <w:sz w:val="12"/>
                <w:szCs w:val="12"/>
                <w:lang w:val="ru-RU"/>
              </w:rPr>
              <w:t xml:space="preserve"> </w:t>
            </w:r>
            <w:r w:rsidRPr="001B777E">
              <w:rPr>
                <w:spacing w:val="-2"/>
                <w:sz w:val="12"/>
                <w:szCs w:val="12"/>
                <w:lang w:val="ru-RU"/>
              </w:rPr>
              <w:t>суриком</w:t>
            </w:r>
          </w:p>
        </w:tc>
        <w:tc>
          <w:tcPr>
            <w:tcW w:w="553" w:type="dxa"/>
            <w:vMerge w:val="restart"/>
          </w:tcPr>
          <w:p w14:paraId="5F528F0C" w14:textId="77777777" w:rsidR="001B777E" w:rsidRPr="001B777E" w:rsidRDefault="001B777E" w:rsidP="001B777E">
            <w:pPr>
              <w:pStyle w:val="TableParagraph"/>
              <w:rPr>
                <w:sz w:val="12"/>
                <w:szCs w:val="12"/>
                <w:lang w:val="ru-RU"/>
              </w:rPr>
            </w:pPr>
          </w:p>
          <w:p w14:paraId="7D46BB10" w14:textId="77777777" w:rsidR="001B777E" w:rsidRPr="001B777E" w:rsidRDefault="001B777E" w:rsidP="001B777E">
            <w:pPr>
              <w:pStyle w:val="TableParagraph"/>
              <w:spacing w:before="10"/>
              <w:rPr>
                <w:sz w:val="12"/>
                <w:szCs w:val="12"/>
                <w:lang w:val="ru-RU"/>
              </w:rPr>
            </w:pPr>
          </w:p>
          <w:p w14:paraId="1D8350BF" w14:textId="77777777" w:rsidR="001B777E" w:rsidRPr="001B777E" w:rsidRDefault="001B777E" w:rsidP="001B777E">
            <w:pPr>
              <w:pStyle w:val="TableParagraph"/>
              <w:spacing w:before="1"/>
              <w:ind w:left="206"/>
              <w:rPr>
                <w:sz w:val="12"/>
                <w:szCs w:val="12"/>
              </w:rPr>
            </w:pPr>
            <w:r w:rsidRPr="001B777E">
              <w:rPr>
                <w:spacing w:val="-5"/>
                <w:sz w:val="12"/>
                <w:szCs w:val="12"/>
              </w:rPr>
              <w:t>м2</w:t>
            </w:r>
          </w:p>
        </w:tc>
        <w:tc>
          <w:tcPr>
            <w:tcW w:w="584" w:type="dxa"/>
          </w:tcPr>
          <w:p w14:paraId="51BD73A5" w14:textId="77777777" w:rsidR="001B777E" w:rsidRPr="001B777E" w:rsidRDefault="001B777E" w:rsidP="001B777E">
            <w:pPr>
              <w:pStyle w:val="TableParagraph"/>
              <w:spacing w:before="3" w:line="149" w:lineRule="exact"/>
              <w:ind w:left="57" w:right="31"/>
              <w:jc w:val="center"/>
              <w:rPr>
                <w:sz w:val="12"/>
                <w:szCs w:val="12"/>
              </w:rPr>
            </w:pPr>
            <w:r w:rsidRPr="001B777E">
              <w:rPr>
                <w:spacing w:val="-2"/>
                <w:sz w:val="12"/>
                <w:szCs w:val="12"/>
              </w:rPr>
              <w:t>31,42</w:t>
            </w:r>
          </w:p>
        </w:tc>
        <w:tc>
          <w:tcPr>
            <w:tcW w:w="570" w:type="dxa"/>
            <w:vMerge w:val="restart"/>
          </w:tcPr>
          <w:p w14:paraId="6C0A6CFC" w14:textId="77777777" w:rsidR="001B777E" w:rsidRPr="001B777E" w:rsidRDefault="001B777E" w:rsidP="001B777E">
            <w:pPr>
              <w:pStyle w:val="TableParagraph"/>
              <w:rPr>
                <w:sz w:val="12"/>
                <w:szCs w:val="12"/>
              </w:rPr>
            </w:pPr>
          </w:p>
          <w:p w14:paraId="6703FCE6" w14:textId="77777777" w:rsidR="001B777E" w:rsidRPr="001B777E" w:rsidRDefault="001B777E" w:rsidP="001B777E">
            <w:pPr>
              <w:pStyle w:val="TableParagraph"/>
              <w:spacing w:before="10"/>
              <w:rPr>
                <w:sz w:val="12"/>
                <w:szCs w:val="12"/>
              </w:rPr>
            </w:pPr>
          </w:p>
          <w:p w14:paraId="1F09FF6A" w14:textId="77777777" w:rsidR="001B777E" w:rsidRPr="001B777E" w:rsidRDefault="001B777E" w:rsidP="001B777E">
            <w:pPr>
              <w:pStyle w:val="TableParagraph"/>
              <w:spacing w:before="1"/>
              <w:ind w:left="99"/>
              <w:rPr>
                <w:sz w:val="12"/>
                <w:szCs w:val="12"/>
              </w:rPr>
            </w:pPr>
            <w:r w:rsidRPr="001B777E">
              <w:rPr>
                <w:spacing w:val="-2"/>
                <w:sz w:val="12"/>
                <w:szCs w:val="12"/>
              </w:rPr>
              <w:t>0,1746</w:t>
            </w:r>
          </w:p>
        </w:tc>
        <w:tc>
          <w:tcPr>
            <w:tcW w:w="584" w:type="dxa"/>
          </w:tcPr>
          <w:p w14:paraId="5D9842A6" w14:textId="77777777" w:rsidR="001B777E" w:rsidRPr="001B777E" w:rsidRDefault="001B777E" w:rsidP="001B777E">
            <w:pPr>
              <w:pStyle w:val="TableParagraph"/>
              <w:spacing w:before="3" w:line="149" w:lineRule="exact"/>
              <w:ind w:left="141"/>
              <w:rPr>
                <w:sz w:val="12"/>
                <w:szCs w:val="12"/>
              </w:rPr>
            </w:pPr>
            <w:r w:rsidRPr="001B777E">
              <w:rPr>
                <w:spacing w:val="-2"/>
                <w:sz w:val="12"/>
                <w:szCs w:val="12"/>
              </w:rPr>
              <w:t>0,483</w:t>
            </w:r>
          </w:p>
        </w:tc>
        <w:tc>
          <w:tcPr>
            <w:tcW w:w="562" w:type="dxa"/>
          </w:tcPr>
          <w:p w14:paraId="3541BC89" w14:textId="77777777" w:rsidR="001B777E" w:rsidRPr="001B777E" w:rsidRDefault="001B777E" w:rsidP="001B777E">
            <w:pPr>
              <w:pStyle w:val="TableParagraph"/>
              <w:spacing w:before="3" w:line="149" w:lineRule="exact"/>
              <w:ind w:right="107"/>
              <w:jc w:val="right"/>
              <w:rPr>
                <w:sz w:val="12"/>
                <w:szCs w:val="12"/>
              </w:rPr>
            </w:pPr>
            <w:r w:rsidRPr="001B777E">
              <w:rPr>
                <w:spacing w:val="-2"/>
                <w:sz w:val="12"/>
                <w:szCs w:val="12"/>
              </w:rPr>
              <w:t>15,16</w:t>
            </w:r>
          </w:p>
        </w:tc>
        <w:tc>
          <w:tcPr>
            <w:tcW w:w="656" w:type="dxa"/>
            <w:vMerge w:val="restart"/>
          </w:tcPr>
          <w:p w14:paraId="35EAB2A1" w14:textId="77777777" w:rsidR="001B777E" w:rsidRPr="001B777E" w:rsidRDefault="001B777E" w:rsidP="001B777E">
            <w:pPr>
              <w:pStyle w:val="TableParagraph"/>
              <w:rPr>
                <w:sz w:val="12"/>
                <w:szCs w:val="12"/>
              </w:rPr>
            </w:pPr>
          </w:p>
          <w:p w14:paraId="07D3A2AF" w14:textId="77777777" w:rsidR="001B777E" w:rsidRPr="001B777E" w:rsidRDefault="001B777E" w:rsidP="001B777E">
            <w:pPr>
              <w:pStyle w:val="TableParagraph"/>
              <w:spacing w:before="10"/>
              <w:rPr>
                <w:sz w:val="12"/>
                <w:szCs w:val="12"/>
              </w:rPr>
            </w:pPr>
          </w:p>
          <w:p w14:paraId="5D14BF08" w14:textId="77777777" w:rsidR="001B777E" w:rsidRPr="001B777E" w:rsidRDefault="001B777E" w:rsidP="001B777E">
            <w:pPr>
              <w:pStyle w:val="TableParagraph"/>
              <w:spacing w:before="1"/>
              <w:ind w:left="140"/>
              <w:rPr>
                <w:sz w:val="12"/>
                <w:szCs w:val="12"/>
              </w:rPr>
            </w:pPr>
            <w:r w:rsidRPr="001B777E">
              <w:rPr>
                <w:spacing w:val="-2"/>
                <w:sz w:val="12"/>
                <w:szCs w:val="12"/>
              </w:rPr>
              <w:t>0,0001</w:t>
            </w:r>
          </w:p>
        </w:tc>
        <w:tc>
          <w:tcPr>
            <w:tcW w:w="608" w:type="dxa"/>
          </w:tcPr>
          <w:p w14:paraId="7FF17D3B" w14:textId="77777777" w:rsidR="001B777E" w:rsidRPr="001B777E" w:rsidRDefault="001B777E" w:rsidP="001B777E">
            <w:pPr>
              <w:pStyle w:val="TableParagraph"/>
              <w:spacing w:before="3" w:line="149" w:lineRule="exact"/>
              <w:ind w:right="130"/>
              <w:jc w:val="right"/>
              <w:rPr>
                <w:sz w:val="12"/>
                <w:szCs w:val="12"/>
              </w:rPr>
            </w:pPr>
            <w:r w:rsidRPr="001B777E">
              <w:rPr>
                <w:spacing w:val="-2"/>
                <w:sz w:val="12"/>
                <w:szCs w:val="12"/>
              </w:rPr>
              <w:t>0,000</w:t>
            </w:r>
          </w:p>
        </w:tc>
        <w:tc>
          <w:tcPr>
            <w:tcW w:w="648" w:type="dxa"/>
          </w:tcPr>
          <w:p w14:paraId="6E5E2CC7" w14:textId="77777777" w:rsidR="001B777E" w:rsidRPr="001B777E" w:rsidRDefault="001B777E" w:rsidP="001B777E">
            <w:pPr>
              <w:pStyle w:val="TableParagraph"/>
              <w:spacing w:before="3" w:line="149" w:lineRule="exact"/>
              <w:ind w:right="185"/>
              <w:jc w:val="right"/>
              <w:rPr>
                <w:sz w:val="12"/>
                <w:szCs w:val="12"/>
              </w:rPr>
            </w:pPr>
            <w:r w:rsidRPr="001B777E">
              <w:rPr>
                <w:spacing w:val="-4"/>
                <w:sz w:val="12"/>
                <w:szCs w:val="12"/>
              </w:rPr>
              <w:t>0,01</w:t>
            </w:r>
          </w:p>
        </w:tc>
        <w:tc>
          <w:tcPr>
            <w:tcW w:w="2287" w:type="dxa"/>
          </w:tcPr>
          <w:p w14:paraId="2DE8C14F" w14:textId="77777777" w:rsidR="001B777E" w:rsidRPr="001B777E" w:rsidRDefault="001B777E" w:rsidP="001B777E">
            <w:pPr>
              <w:pStyle w:val="TableParagraph"/>
              <w:spacing w:before="8" w:line="144" w:lineRule="exact"/>
              <w:ind w:left="23"/>
              <w:rPr>
                <w:sz w:val="12"/>
                <w:szCs w:val="12"/>
              </w:rPr>
            </w:pPr>
            <w:r w:rsidRPr="001B777E">
              <w:rPr>
                <w:spacing w:val="-2"/>
                <w:sz w:val="12"/>
                <w:szCs w:val="12"/>
              </w:rPr>
              <w:t>Олифа</w:t>
            </w:r>
          </w:p>
        </w:tc>
        <w:tc>
          <w:tcPr>
            <w:tcW w:w="418" w:type="dxa"/>
          </w:tcPr>
          <w:p w14:paraId="554CC6A5" w14:textId="77777777" w:rsidR="001B777E" w:rsidRPr="001B777E" w:rsidRDefault="001B777E" w:rsidP="001B777E">
            <w:pPr>
              <w:pStyle w:val="TableParagraph"/>
              <w:spacing w:before="3" w:line="149" w:lineRule="exact"/>
              <w:ind w:left="25" w:right="8"/>
              <w:jc w:val="center"/>
              <w:rPr>
                <w:sz w:val="12"/>
                <w:szCs w:val="12"/>
              </w:rPr>
            </w:pPr>
            <w:r w:rsidRPr="001B777E">
              <w:rPr>
                <w:spacing w:val="-5"/>
                <w:sz w:val="12"/>
                <w:szCs w:val="12"/>
              </w:rPr>
              <w:t>кг</w:t>
            </w:r>
          </w:p>
        </w:tc>
        <w:tc>
          <w:tcPr>
            <w:tcW w:w="561" w:type="dxa"/>
          </w:tcPr>
          <w:p w14:paraId="7D6D84B3" w14:textId="77777777" w:rsidR="001B777E" w:rsidRPr="001B777E" w:rsidRDefault="001B777E" w:rsidP="001B777E">
            <w:pPr>
              <w:pStyle w:val="TableParagraph"/>
              <w:spacing w:before="3" w:line="149" w:lineRule="exact"/>
              <w:ind w:left="43" w:right="26"/>
              <w:jc w:val="center"/>
              <w:rPr>
                <w:sz w:val="12"/>
                <w:szCs w:val="12"/>
              </w:rPr>
            </w:pPr>
            <w:r w:rsidRPr="001B777E">
              <w:rPr>
                <w:spacing w:val="-2"/>
                <w:sz w:val="12"/>
                <w:szCs w:val="12"/>
              </w:rPr>
              <w:t>0,071</w:t>
            </w:r>
          </w:p>
        </w:tc>
        <w:tc>
          <w:tcPr>
            <w:tcW w:w="568" w:type="dxa"/>
          </w:tcPr>
          <w:p w14:paraId="6D88C248" w14:textId="77777777" w:rsidR="001B777E" w:rsidRPr="001B777E" w:rsidRDefault="001B777E" w:rsidP="001B777E">
            <w:pPr>
              <w:pStyle w:val="TableParagraph"/>
              <w:rPr>
                <w:sz w:val="12"/>
                <w:szCs w:val="12"/>
              </w:rPr>
            </w:pPr>
          </w:p>
        </w:tc>
        <w:tc>
          <w:tcPr>
            <w:tcW w:w="513" w:type="dxa"/>
          </w:tcPr>
          <w:p w14:paraId="32923CB8" w14:textId="77777777" w:rsidR="001B777E" w:rsidRPr="001B777E" w:rsidRDefault="001B777E" w:rsidP="001B777E">
            <w:pPr>
              <w:pStyle w:val="TableParagraph"/>
              <w:spacing w:before="3" w:line="149" w:lineRule="exact"/>
              <w:ind w:left="56" w:right="34"/>
              <w:jc w:val="center"/>
              <w:rPr>
                <w:sz w:val="12"/>
                <w:szCs w:val="12"/>
              </w:rPr>
            </w:pPr>
            <w:r w:rsidRPr="001B777E">
              <w:rPr>
                <w:spacing w:val="-4"/>
                <w:sz w:val="12"/>
                <w:szCs w:val="12"/>
              </w:rPr>
              <w:t>0,00</w:t>
            </w:r>
          </w:p>
        </w:tc>
        <w:tc>
          <w:tcPr>
            <w:tcW w:w="647" w:type="dxa"/>
          </w:tcPr>
          <w:p w14:paraId="2F301C5C" w14:textId="77777777" w:rsidR="001B777E" w:rsidRPr="001B777E" w:rsidRDefault="001B777E" w:rsidP="001B777E">
            <w:pPr>
              <w:pStyle w:val="TableParagraph"/>
              <w:spacing w:before="3" w:line="149" w:lineRule="exact"/>
              <w:ind w:left="89" w:right="65"/>
              <w:jc w:val="center"/>
              <w:rPr>
                <w:sz w:val="12"/>
                <w:szCs w:val="12"/>
              </w:rPr>
            </w:pPr>
            <w:r w:rsidRPr="001B777E">
              <w:rPr>
                <w:spacing w:val="-4"/>
                <w:sz w:val="12"/>
                <w:szCs w:val="12"/>
              </w:rPr>
              <w:t>0,00</w:t>
            </w:r>
          </w:p>
        </w:tc>
        <w:tc>
          <w:tcPr>
            <w:tcW w:w="520" w:type="dxa"/>
            <w:vMerge w:val="restart"/>
          </w:tcPr>
          <w:p w14:paraId="63BCD421" w14:textId="77777777" w:rsidR="001B777E" w:rsidRPr="001B777E" w:rsidRDefault="001B777E" w:rsidP="001B777E">
            <w:pPr>
              <w:pStyle w:val="TableParagraph"/>
              <w:rPr>
                <w:sz w:val="12"/>
                <w:szCs w:val="12"/>
              </w:rPr>
            </w:pPr>
          </w:p>
          <w:p w14:paraId="5E22E69B" w14:textId="77777777" w:rsidR="001B777E" w:rsidRPr="001B777E" w:rsidRDefault="001B777E" w:rsidP="001B777E">
            <w:pPr>
              <w:pStyle w:val="TableParagraph"/>
              <w:spacing w:before="10"/>
              <w:rPr>
                <w:sz w:val="12"/>
                <w:szCs w:val="12"/>
              </w:rPr>
            </w:pPr>
          </w:p>
          <w:p w14:paraId="7BF5A25E" w14:textId="77777777" w:rsidR="001B777E" w:rsidRPr="001B777E" w:rsidRDefault="001B777E" w:rsidP="001B777E">
            <w:pPr>
              <w:pStyle w:val="TableParagraph"/>
              <w:spacing w:before="1"/>
              <w:ind w:left="144"/>
              <w:rPr>
                <w:sz w:val="12"/>
                <w:szCs w:val="12"/>
              </w:rPr>
            </w:pPr>
            <w:r w:rsidRPr="001B777E">
              <w:rPr>
                <w:spacing w:val="-4"/>
                <w:sz w:val="12"/>
                <w:szCs w:val="12"/>
              </w:rPr>
              <w:t>0,72</w:t>
            </w:r>
          </w:p>
        </w:tc>
        <w:tc>
          <w:tcPr>
            <w:tcW w:w="734" w:type="dxa"/>
            <w:vMerge w:val="restart"/>
          </w:tcPr>
          <w:p w14:paraId="1962FD17" w14:textId="77777777" w:rsidR="001B777E" w:rsidRPr="001B777E" w:rsidRDefault="001B777E" w:rsidP="001B777E">
            <w:pPr>
              <w:pStyle w:val="TableParagraph"/>
              <w:rPr>
                <w:sz w:val="12"/>
                <w:szCs w:val="12"/>
              </w:rPr>
            </w:pPr>
          </w:p>
          <w:p w14:paraId="05942876" w14:textId="77777777" w:rsidR="001B777E" w:rsidRPr="001B777E" w:rsidRDefault="001B777E" w:rsidP="001B777E">
            <w:pPr>
              <w:pStyle w:val="TableParagraph"/>
              <w:spacing w:before="10"/>
              <w:rPr>
                <w:sz w:val="12"/>
                <w:szCs w:val="12"/>
              </w:rPr>
            </w:pPr>
          </w:p>
          <w:p w14:paraId="1FE0E6D3" w14:textId="77777777" w:rsidR="001B777E" w:rsidRPr="001B777E" w:rsidRDefault="001B777E" w:rsidP="001B777E">
            <w:pPr>
              <w:pStyle w:val="TableParagraph"/>
              <w:spacing w:before="1"/>
              <w:ind w:left="217"/>
              <w:rPr>
                <w:sz w:val="12"/>
                <w:szCs w:val="12"/>
              </w:rPr>
            </w:pPr>
            <w:r w:rsidRPr="001B777E">
              <w:rPr>
                <w:spacing w:val="-2"/>
                <w:sz w:val="12"/>
                <w:szCs w:val="12"/>
              </w:rPr>
              <w:t>22,56</w:t>
            </w:r>
          </w:p>
        </w:tc>
      </w:tr>
      <w:tr w:rsidR="001B777E" w:rsidRPr="001B777E" w14:paraId="14900A7A" w14:textId="77777777" w:rsidTr="001B777E">
        <w:trPr>
          <w:trHeight w:val="688"/>
        </w:trPr>
        <w:tc>
          <w:tcPr>
            <w:tcW w:w="519" w:type="dxa"/>
            <w:vMerge/>
            <w:tcBorders>
              <w:top w:val="nil"/>
            </w:tcBorders>
          </w:tcPr>
          <w:p w14:paraId="3B2A131B" w14:textId="77777777" w:rsidR="001B777E" w:rsidRPr="001B777E" w:rsidRDefault="001B777E" w:rsidP="001B777E">
            <w:pPr>
              <w:rPr>
                <w:sz w:val="12"/>
                <w:szCs w:val="12"/>
              </w:rPr>
            </w:pPr>
          </w:p>
        </w:tc>
        <w:tc>
          <w:tcPr>
            <w:tcW w:w="742" w:type="dxa"/>
            <w:vMerge/>
            <w:tcBorders>
              <w:top w:val="nil"/>
            </w:tcBorders>
          </w:tcPr>
          <w:p w14:paraId="582BD5CA" w14:textId="77777777" w:rsidR="001B777E" w:rsidRPr="001B777E" w:rsidRDefault="001B777E" w:rsidP="001B777E">
            <w:pPr>
              <w:rPr>
                <w:sz w:val="12"/>
                <w:szCs w:val="12"/>
              </w:rPr>
            </w:pPr>
          </w:p>
        </w:tc>
        <w:tc>
          <w:tcPr>
            <w:tcW w:w="3233" w:type="dxa"/>
            <w:vMerge/>
            <w:tcBorders>
              <w:top w:val="nil"/>
            </w:tcBorders>
          </w:tcPr>
          <w:p w14:paraId="24B57E33" w14:textId="77777777" w:rsidR="001B777E" w:rsidRPr="001B777E" w:rsidRDefault="001B777E" w:rsidP="001B777E">
            <w:pPr>
              <w:rPr>
                <w:sz w:val="12"/>
                <w:szCs w:val="12"/>
              </w:rPr>
            </w:pPr>
          </w:p>
        </w:tc>
        <w:tc>
          <w:tcPr>
            <w:tcW w:w="553" w:type="dxa"/>
            <w:vMerge/>
            <w:tcBorders>
              <w:top w:val="nil"/>
            </w:tcBorders>
          </w:tcPr>
          <w:p w14:paraId="61B73FDE" w14:textId="77777777" w:rsidR="001B777E" w:rsidRPr="001B777E" w:rsidRDefault="001B777E" w:rsidP="001B777E">
            <w:pPr>
              <w:rPr>
                <w:sz w:val="12"/>
                <w:szCs w:val="12"/>
              </w:rPr>
            </w:pPr>
          </w:p>
        </w:tc>
        <w:tc>
          <w:tcPr>
            <w:tcW w:w="584" w:type="dxa"/>
            <w:tcBorders>
              <w:bottom w:val="nil"/>
            </w:tcBorders>
          </w:tcPr>
          <w:p w14:paraId="4E1A2394" w14:textId="77777777" w:rsidR="001B777E" w:rsidRPr="001B777E" w:rsidRDefault="001B777E" w:rsidP="001B777E">
            <w:pPr>
              <w:pStyle w:val="TableParagraph"/>
              <w:rPr>
                <w:sz w:val="12"/>
                <w:szCs w:val="12"/>
              </w:rPr>
            </w:pPr>
          </w:p>
          <w:p w14:paraId="5BD3CF3D" w14:textId="77777777" w:rsidR="001B777E" w:rsidRPr="001B777E" w:rsidRDefault="001B777E" w:rsidP="001B777E">
            <w:pPr>
              <w:pStyle w:val="TableParagraph"/>
              <w:spacing w:before="101"/>
              <w:ind w:left="57" w:right="31"/>
              <w:jc w:val="center"/>
              <w:rPr>
                <w:sz w:val="12"/>
                <w:szCs w:val="12"/>
              </w:rPr>
            </w:pPr>
            <w:r w:rsidRPr="001B777E">
              <w:rPr>
                <w:spacing w:val="-2"/>
                <w:sz w:val="12"/>
                <w:szCs w:val="12"/>
              </w:rPr>
              <w:t>31,42</w:t>
            </w:r>
          </w:p>
        </w:tc>
        <w:tc>
          <w:tcPr>
            <w:tcW w:w="570" w:type="dxa"/>
            <w:vMerge/>
            <w:tcBorders>
              <w:top w:val="nil"/>
            </w:tcBorders>
          </w:tcPr>
          <w:p w14:paraId="67C23545" w14:textId="77777777" w:rsidR="001B777E" w:rsidRPr="001B777E" w:rsidRDefault="001B777E" w:rsidP="001B777E">
            <w:pPr>
              <w:rPr>
                <w:sz w:val="12"/>
                <w:szCs w:val="12"/>
              </w:rPr>
            </w:pPr>
          </w:p>
        </w:tc>
        <w:tc>
          <w:tcPr>
            <w:tcW w:w="584" w:type="dxa"/>
            <w:tcBorders>
              <w:bottom w:val="nil"/>
            </w:tcBorders>
          </w:tcPr>
          <w:p w14:paraId="2082774D" w14:textId="77777777" w:rsidR="001B777E" w:rsidRPr="001B777E" w:rsidRDefault="001B777E" w:rsidP="001B777E">
            <w:pPr>
              <w:pStyle w:val="TableParagraph"/>
              <w:rPr>
                <w:sz w:val="12"/>
                <w:szCs w:val="12"/>
              </w:rPr>
            </w:pPr>
          </w:p>
          <w:p w14:paraId="482799A4" w14:textId="77777777" w:rsidR="001B777E" w:rsidRPr="001B777E" w:rsidRDefault="001B777E" w:rsidP="001B777E">
            <w:pPr>
              <w:pStyle w:val="TableParagraph"/>
              <w:spacing w:before="101"/>
              <w:ind w:left="141"/>
              <w:rPr>
                <w:sz w:val="12"/>
                <w:szCs w:val="12"/>
              </w:rPr>
            </w:pPr>
            <w:r w:rsidRPr="001B777E">
              <w:rPr>
                <w:spacing w:val="-2"/>
                <w:sz w:val="12"/>
                <w:szCs w:val="12"/>
              </w:rPr>
              <w:t>0,000</w:t>
            </w:r>
          </w:p>
        </w:tc>
        <w:tc>
          <w:tcPr>
            <w:tcW w:w="562" w:type="dxa"/>
          </w:tcPr>
          <w:p w14:paraId="323E0C29" w14:textId="77777777" w:rsidR="001B777E" w:rsidRPr="001B777E" w:rsidRDefault="001B777E" w:rsidP="001B777E">
            <w:pPr>
              <w:pStyle w:val="TableParagraph"/>
              <w:rPr>
                <w:sz w:val="12"/>
                <w:szCs w:val="12"/>
              </w:rPr>
            </w:pPr>
          </w:p>
          <w:p w14:paraId="116543BC" w14:textId="77777777" w:rsidR="001B777E" w:rsidRPr="001B777E" w:rsidRDefault="001B777E" w:rsidP="001B777E">
            <w:pPr>
              <w:pStyle w:val="TableParagraph"/>
              <w:spacing w:before="101"/>
              <w:ind w:right="140"/>
              <w:jc w:val="right"/>
              <w:rPr>
                <w:sz w:val="12"/>
                <w:szCs w:val="12"/>
              </w:rPr>
            </w:pPr>
            <w:r w:rsidRPr="001B777E">
              <w:rPr>
                <w:spacing w:val="-4"/>
                <w:sz w:val="12"/>
                <w:szCs w:val="12"/>
              </w:rPr>
              <w:t>0,00</w:t>
            </w:r>
          </w:p>
        </w:tc>
        <w:tc>
          <w:tcPr>
            <w:tcW w:w="656" w:type="dxa"/>
            <w:vMerge/>
            <w:tcBorders>
              <w:top w:val="nil"/>
            </w:tcBorders>
          </w:tcPr>
          <w:p w14:paraId="74E437AB" w14:textId="77777777" w:rsidR="001B777E" w:rsidRPr="001B777E" w:rsidRDefault="001B777E" w:rsidP="001B777E">
            <w:pPr>
              <w:rPr>
                <w:sz w:val="12"/>
                <w:szCs w:val="12"/>
              </w:rPr>
            </w:pPr>
          </w:p>
        </w:tc>
        <w:tc>
          <w:tcPr>
            <w:tcW w:w="608" w:type="dxa"/>
          </w:tcPr>
          <w:p w14:paraId="72389A0C" w14:textId="77777777" w:rsidR="001B777E" w:rsidRPr="001B777E" w:rsidRDefault="001B777E" w:rsidP="001B777E">
            <w:pPr>
              <w:pStyle w:val="TableParagraph"/>
              <w:rPr>
                <w:sz w:val="12"/>
                <w:szCs w:val="12"/>
              </w:rPr>
            </w:pPr>
          </w:p>
          <w:p w14:paraId="007AB32D" w14:textId="77777777" w:rsidR="001B777E" w:rsidRPr="001B777E" w:rsidRDefault="001B777E" w:rsidP="001B777E">
            <w:pPr>
              <w:pStyle w:val="TableParagraph"/>
              <w:spacing w:before="101"/>
              <w:ind w:right="130"/>
              <w:jc w:val="right"/>
              <w:rPr>
                <w:sz w:val="12"/>
                <w:szCs w:val="12"/>
              </w:rPr>
            </w:pPr>
            <w:r w:rsidRPr="001B777E">
              <w:rPr>
                <w:spacing w:val="-2"/>
                <w:sz w:val="12"/>
                <w:szCs w:val="12"/>
              </w:rPr>
              <w:t>0,000</w:t>
            </w:r>
          </w:p>
        </w:tc>
        <w:tc>
          <w:tcPr>
            <w:tcW w:w="648" w:type="dxa"/>
          </w:tcPr>
          <w:p w14:paraId="7E387FB7" w14:textId="77777777" w:rsidR="001B777E" w:rsidRPr="001B777E" w:rsidRDefault="001B777E" w:rsidP="001B777E">
            <w:pPr>
              <w:pStyle w:val="TableParagraph"/>
              <w:rPr>
                <w:sz w:val="12"/>
                <w:szCs w:val="12"/>
              </w:rPr>
            </w:pPr>
          </w:p>
          <w:p w14:paraId="58887C6D" w14:textId="77777777" w:rsidR="001B777E" w:rsidRPr="001B777E" w:rsidRDefault="001B777E" w:rsidP="001B777E">
            <w:pPr>
              <w:pStyle w:val="TableParagraph"/>
              <w:spacing w:before="101"/>
              <w:ind w:right="185"/>
              <w:jc w:val="right"/>
              <w:rPr>
                <w:sz w:val="12"/>
                <w:szCs w:val="12"/>
              </w:rPr>
            </w:pPr>
            <w:r w:rsidRPr="001B777E">
              <w:rPr>
                <w:spacing w:val="-4"/>
                <w:sz w:val="12"/>
                <w:szCs w:val="12"/>
              </w:rPr>
              <w:t>0,00</w:t>
            </w:r>
          </w:p>
        </w:tc>
        <w:tc>
          <w:tcPr>
            <w:tcW w:w="2287" w:type="dxa"/>
          </w:tcPr>
          <w:p w14:paraId="071A4B07" w14:textId="77777777" w:rsidR="001B777E" w:rsidRPr="001B777E" w:rsidRDefault="001B777E" w:rsidP="001B777E">
            <w:pPr>
              <w:pStyle w:val="TableParagraph"/>
              <w:rPr>
                <w:sz w:val="12"/>
                <w:szCs w:val="12"/>
              </w:rPr>
            </w:pPr>
          </w:p>
          <w:p w14:paraId="16BCEE76" w14:textId="77777777" w:rsidR="001B777E" w:rsidRPr="001B777E" w:rsidRDefault="001B777E" w:rsidP="001B777E">
            <w:pPr>
              <w:pStyle w:val="TableParagraph"/>
              <w:spacing w:before="106"/>
              <w:ind w:left="23"/>
              <w:rPr>
                <w:sz w:val="12"/>
                <w:szCs w:val="12"/>
              </w:rPr>
            </w:pPr>
            <w:r w:rsidRPr="001B777E">
              <w:rPr>
                <w:sz w:val="12"/>
                <w:szCs w:val="12"/>
              </w:rPr>
              <w:t>Сурик</w:t>
            </w:r>
            <w:r w:rsidRPr="001B777E">
              <w:rPr>
                <w:spacing w:val="29"/>
                <w:sz w:val="12"/>
                <w:szCs w:val="12"/>
              </w:rPr>
              <w:t xml:space="preserve"> </w:t>
            </w:r>
            <w:r w:rsidRPr="001B777E">
              <w:rPr>
                <w:spacing w:val="-2"/>
                <w:sz w:val="12"/>
                <w:szCs w:val="12"/>
              </w:rPr>
              <w:t>железный</w:t>
            </w:r>
          </w:p>
        </w:tc>
        <w:tc>
          <w:tcPr>
            <w:tcW w:w="418" w:type="dxa"/>
          </w:tcPr>
          <w:p w14:paraId="6914F111" w14:textId="77777777" w:rsidR="001B777E" w:rsidRPr="001B777E" w:rsidRDefault="001B777E" w:rsidP="001B777E">
            <w:pPr>
              <w:pStyle w:val="TableParagraph"/>
              <w:rPr>
                <w:sz w:val="12"/>
                <w:szCs w:val="12"/>
              </w:rPr>
            </w:pPr>
          </w:p>
          <w:p w14:paraId="63710EF6" w14:textId="77777777" w:rsidR="001B777E" w:rsidRPr="001B777E" w:rsidRDefault="001B777E" w:rsidP="001B777E">
            <w:pPr>
              <w:pStyle w:val="TableParagraph"/>
              <w:spacing w:before="101"/>
              <w:ind w:left="25" w:right="8"/>
              <w:jc w:val="center"/>
              <w:rPr>
                <w:sz w:val="12"/>
                <w:szCs w:val="12"/>
              </w:rPr>
            </w:pPr>
            <w:r w:rsidRPr="001B777E">
              <w:rPr>
                <w:spacing w:val="-5"/>
                <w:sz w:val="12"/>
                <w:szCs w:val="12"/>
              </w:rPr>
              <w:t>кг</w:t>
            </w:r>
          </w:p>
        </w:tc>
        <w:tc>
          <w:tcPr>
            <w:tcW w:w="561" w:type="dxa"/>
          </w:tcPr>
          <w:p w14:paraId="0357E1E4" w14:textId="77777777" w:rsidR="001B777E" w:rsidRPr="001B777E" w:rsidRDefault="001B777E" w:rsidP="001B777E">
            <w:pPr>
              <w:pStyle w:val="TableParagraph"/>
              <w:rPr>
                <w:sz w:val="12"/>
                <w:szCs w:val="12"/>
              </w:rPr>
            </w:pPr>
          </w:p>
          <w:p w14:paraId="5D81983B" w14:textId="77777777" w:rsidR="001B777E" w:rsidRPr="001B777E" w:rsidRDefault="001B777E" w:rsidP="001B777E">
            <w:pPr>
              <w:pStyle w:val="TableParagraph"/>
              <w:spacing w:before="101"/>
              <w:ind w:left="43" w:right="26"/>
              <w:jc w:val="center"/>
              <w:rPr>
                <w:sz w:val="12"/>
                <w:szCs w:val="12"/>
              </w:rPr>
            </w:pPr>
            <w:r w:rsidRPr="001B777E">
              <w:rPr>
                <w:spacing w:val="-2"/>
                <w:sz w:val="12"/>
                <w:szCs w:val="12"/>
              </w:rPr>
              <w:t>0,194</w:t>
            </w:r>
          </w:p>
        </w:tc>
        <w:tc>
          <w:tcPr>
            <w:tcW w:w="568" w:type="dxa"/>
          </w:tcPr>
          <w:p w14:paraId="4FB9F64F" w14:textId="77777777" w:rsidR="001B777E" w:rsidRPr="001B777E" w:rsidRDefault="001B777E" w:rsidP="001B777E">
            <w:pPr>
              <w:pStyle w:val="TableParagraph"/>
              <w:rPr>
                <w:sz w:val="12"/>
                <w:szCs w:val="12"/>
              </w:rPr>
            </w:pPr>
          </w:p>
          <w:p w14:paraId="2C2B1D9A" w14:textId="77777777" w:rsidR="001B777E" w:rsidRPr="001B777E" w:rsidRDefault="001B777E" w:rsidP="001B777E">
            <w:pPr>
              <w:pStyle w:val="TableParagraph"/>
              <w:spacing w:before="101"/>
              <w:ind w:left="38" w:right="17"/>
              <w:jc w:val="center"/>
              <w:rPr>
                <w:sz w:val="12"/>
                <w:szCs w:val="12"/>
              </w:rPr>
            </w:pPr>
            <w:r w:rsidRPr="001B777E">
              <w:rPr>
                <w:spacing w:val="-2"/>
                <w:sz w:val="12"/>
                <w:szCs w:val="12"/>
              </w:rPr>
              <w:t>1,06667</w:t>
            </w:r>
          </w:p>
        </w:tc>
        <w:tc>
          <w:tcPr>
            <w:tcW w:w="513" w:type="dxa"/>
          </w:tcPr>
          <w:p w14:paraId="0D1B5BD0" w14:textId="77777777" w:rsidR="001B777E" w:rsidRPr="001B777E" w:rsidRDefault="001B777E" w:rsidP="001B777E">
            <w:pPr>
              <w:pStyle w:val="TableParagraph"/>
              <w:rPr>
                <w:sz w:val="12"/>
                <w:szCs w:val="12"/>
              </w:rPr>
            </w:pPr>
          </w:p>
          <w:p w14:paraId="6D9DFD3F" w14:textId="77777777" w:rsidR="001B777E" w:rsidRPr="001B777E" w:rsidRDefault="001B777E" w:rsidP="001B777E">
            <w:pPr>
              <w:pStyle w:val="TableParagraph"/>
              <w:spacing w:before="101"/>
              <w:ind w:left="56" w:right="34"/>
              <w:jc w:val="center"/>
              <w:rPr>
                <w:sz w:val="12"/>
                <w:szCs w:val="12"/>
              </w:rPr>
            </w:pPr>
            <w:r w:rsidRPr="001B777E">
              <w:rPr>
                <w:spacing w:val="-4"/>
                <w:sz w:val="12"/>
                <w:szCs w:val="12"/>
              </w:rPr>
              <w:t>0,24</w:t>
            </w:r>
          </w:p>
        </w:tc>
        <w:tc>
          <w:tcPr>
            <w:tcW w:w="647" w:type="dxa"/>
          </w:tcPr>
          <w:p w14:paraId="61094D0D" w14:textId="77777777" w:rsidR="001B777E" w:rsidRPr="001B777E" w:rsidRDefault="001B777E" w:rsidP="001B777E">
            <w:pPr>
              <w:pStyle w:val="TableParagraph"/>
              <w:rPr>
                <w:sz w:val="12"/>
                <w:szCs w:val="12"/>
              </w:rPr>
            </w:pPr>
          </w:p>
          <w:p w14:paraId="3CDDCC9B" w14:textId="77777777" w:rsidR="001B777E" w:rsidRPr="001B777E" w:rsidRDefault="001B777E" w:rsidP="001B777E">
            <w:pPr>
              <w:pStyle w:val="TableParagraph"/>
              <w:spacing w:before="101"/>
              <w:ind w:left="89" w:right="65"/>
              <w:jc w:val="center"/>
              <w:rPr>
                <w:sz w:val="12"/>
                <w:szCs w:val="12"/>
              </w:rPr>
            </w:pPr>
            <w:r w:rsidRPr="001B777E">
              <w:rPr>
                <w:spacing w:val="-4"/>
                <w:sz w:val="12"/>
                <w:szCs w:val="12"/>
              </w:rPr>
              <w:t>7,39</w:t>
            </w:r>
          </w:p>
        </w:tc>
        <w:tc>
          <w:tcPr>
            <w:tcW w:w="520" w:type="dxa"/>
            <w:vMerge/>
            <w:tcBorders>
              <w:top w:val="nil"/>
            </w:tcBorders>
          </w:tcPr>
          <w:p w14:paraId="23FF2AD4" w14:textId="77777777" w:rsidR="001B777E" w:rsidRPr="001B777E" w:rsidRDefault="001B777E" w:rsidP="001B777E">
            <w:pPr>
              <w:rPr>
                <w:sz w:val="12"/>
                <w:szCs w:val="12"/>
              </w:rPr>
            </w:pPr>
          </w:p>
        </w:tc>
        <w:tc>
          <w:tcPr>
            <w:tcW w:w="734" w:type="dxa"/>
            <w:vMerge/>
            <w:tcBorders>
              <w:top w:val="nil"/>
            </w:tcBorders>
          </w:tcPr>
          <w:p w14:paraId="0F1ADCA9" w14:textId="77777777" w:rsidR="001B777E" w:rsidRPr="001B777E" w:rsidRDefault="001B777E" w:rsidP="001B777E">
            <w:pPr>
              <w:rPr>
                <w:sz w:val="12"/>
                <w:szCs w:val="12"/>
              </w:rPr>
            </w:pPr>
          </w:p>
        </w:tc>
      </w:tr>
    </w:tbl>
    <w:p w14:paraId="74EE9DF1" w14:textId="77777777" w:rsidR="001B777E" w:rsidRPr="001B777E" w:rsidRDefault="001B777E" w:rsidP="001B777E">
      <w:pPr>
        <w:rPr>
          <w:sz w:val="12"/>
          <w:szCs w:val="12"/>
        </w:rPr>
        <w:sectPr w:rsidR="001B777E" w:rsidRPr="001B777E">
          <w:type w:val="continuous"/>
          <w:pgSz w:w="16840" w:h="11910" w:orient="landscape"/>
          <w:pgMar w:top="280" w:right="680" w:bottom="706" w:left="260" w:header="720" w:footer="720" w:gutter="0"/>
          <w:cols w:space="720"/>
        </w:sectPr>
      </w:pPr>
    </w:p>
    <w:tbl>
      <w:tblPr>
        <w:tblStyle w:val="TableNormal"/>
        <w:tblpPr w:leftFromText="180" w:rightFromText="180" w:horzAnchor="margin" w:tblpXSpec="center" w:tblpY="-301"/>
        <w:tblW w:w="15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
        <w:gridCol w:w="742"/>
        <w:gridCol w:w="3233"/>
        <w:gridCol w:w="553"/>
        <w:gridCol w:w="584"/>
        <w:gridCol w:w="570"/>
        <w:gridCol w:w="584"/>
        <w:gridCol w:w="562"/>
        <w:gridCol w:w="656"/>
        <w:gridCol w:w="608"/>
        <w:gridCol w:w="648"/>
        <w:gridCol w:w="2287"/>
        <w:gridCol w:w="418"/>
        <w:gridCol w:w="561"/>
        <w:gridCol w:w="568"/>
        <w:gridCol w:w="513"/>
        <w:gridCol w:w="647"/>
        <w:gridCol w:w="520"/>
        <w:gridCol w:w="1058"/>
      </w:tblGrid>
      <w:tr w:rsidR="001B777E" w:rsidRPr="001B777E" w14:paraId="70EB7156" w14:textId="77777777" w:rsidTr="001D22B6">
        <w:trPr>
          <w:trHeight w:val="172"/>
        </w:trPr>
        <w:tc>
          <w:tcPr>
            <w:tcW w:w="276" w:type="dxa"/>
          </w:tcPr>
          <w:p w14:paraId="012E2C87" w14:textId="77777777" w:rsidR="001B777E" w:rsidRPr="001B777E" w:rsidRDefault="001B777E" w:rsidP="001B777E">
            <w:pPr>
              <w:pStyle w:val="TableParagraph"/>
              <w:rPr>
                <w:sz w:val="12"/>
                <w:szCs w:val="12"/>
              </w:rPr>
            </w:pPr>
          </w:p>
        </w:tc>
        <w:tc>
          <w:tcPr>
            <w:tcW w:w="742" w:type="dxa"/>
          </w:tcPr>
          <w:p w14:paraId="636EE1D3" w14:textId="77777777" w:rsidR="001B777E" w:rsidRPr="001B777E" w:rsidRDefault="001B777E" w:rsidP="001B777E">
            <w:pPr>
              <w:pStyle w:val="TableParagraph"/>
              <w:rPr>
                <w:sz w:val="12"/>
                <w:szCs w:val="12"/>
              </w:rPr>
            </w:pPr>
          </w:p>
        </w:tc>
        <w:tc>
          <w:tcPr>
            <w:tcW w:w="3233" w:type="dxa"/>
          </w:tcPr>
          <w:p w14:paraId="2FDA50FE" w14:textId="77777777" w:rsidR="001B777E" w:rsidRPr="001B777E" w:rsidRDefault="001B777E" w:rsidP="001B777E">
            <w:pPr>
              <w:pStyle w:val="TableParagraph"/>
              <w:rPr>
                <w:sz w:val="12"/>
                <w:szCs w:val="12"/>
              </w:rPr>
            </w:pPr>
          </w:p>
        </w:tc>
        <w:tc>
          <w:tcPr>
            <w:tcW w:w="553" w:type="dxa"/>
          </w:tcPr>
          <w:p w14:paraId="6561F072" w14:textId="77777777" w:rsidR="001B777E" w:rsidRPr="001B777E" w:rsidRDefault="001B777E" w:rsidP="001B777E">
            <w:pPr>
              <w:pStyle w:val="TableParagraph"/>
              <w:rPr>
                <w:sz w:val="12"/>
                <w:szCs w:val="12"/>
              </w:rPr>
            </w:pPr>
          </w:p>
        </w:tc>
        <w:tc>
          <w:tcPr>
            <w:tcW w:w="584" w:type="dxa"/>
          </w:tcPr>
          <w:p w14:paraId="79522CE3" w14:textId="77777777" w:rsidR="001B777E" w:rsidRPr="001B777E" w:rsidRDefault="001B777E" w:rsidP="001B777E">
            <w:pPr>
              <w:pStyle w:val="TableParagraph"/>
              <w:rPr>
                <w:sz w:val="12"/>
                <w:szCs w:val="12"/>
              </w:rPr>
            </w:pPr>
          </w:p>
        </w:tc>
        <w:tc>
          <w:tcPr>
            <w:tcW w:w="570" w:type="dxa"/>
          </w:tcPr>
          <w:p w14:paraId="6090FABF" w14:textId="77777777" w:rsidR="001B777E" w:rsidRPr="001B777E" w:rsidRDefault="001B777E" w:rsidP="001B777E">
            <w:pPr>
              <w:pStyle w:val="TableParagraph"/>
              <w:rPr>
                <w:sz w:val="12"/>
                <w:szCs w:val="12"/>
              </w:rPr>
            </w:pPr>
          </w:p>
        </w:tc>
        <w:tc>
          <w:tcPr>
            <w:tcW w:w="584" w:type="dxa"/>
          </w:tcPr>
          <w:p w14:paraId="34F05C03" w14:textId="77777777" w:rsidR="001B777E" w:rsidRPr="001B777E" w:rsidRDefault="001B777E" w:rsidP="001B777E">
            <w:pPr>
              <w:pStyle w:val="TableParagraph"/>
              <w:rPr>
                <w:sz w:val="12"/>
                <w:szCs w:val="12"/>
              </w:rPr>
            </w:pPr>
          </w:p>
        </w:tc>
        <w:tc>
          <w:tcPr>
            <w:tcW w:w="562" w:type="dxa"/>
          </w:tcPr>
          <w:p w14:paraId="0406A4C7" w14:textId="77777777" w:rsidR="001B777E" w:rsidRPr="001B777E" w:rsidRDefault="001B777E" w:rsidP="001B777E">
            <w:pPr>
              <w:pStyle w:val="TableParagraph"/>
              <w:rPr>
                <w:sz w:val="12"/>
                <w:szCs w:val="12"/>
              </w:rPr>
            </w:pPr>
          </w:p>
        </w:tc>
        <w:tc>
          <w:tcPr>
            <w:tcW w:w="656" w:type="dxa"/>
          </w:tcPr>
          <w:p w14:paraId="0DEC16ED" w14:textId="77777777" w:rsidR="001B777E" w:rsidRPr="001B777E" w:rsidRDefault="001B777E" w:rsidP="001B777E">
            <w:pPr>
              <w:pStyle w:val="TableParagraph"/>
              <w:rPr>
                <w:sz w:val="12"/>
                <w:szCs w:val="12"/>
              </w:rPr>
            </w:pPr>
          </w:p>
        </w:tc>
        <w:tc>
          <w:tcPr>
            <w:tcW w:w="608" w:type="dxa"/>
          </w:tcPr>
          <w:p w14:paraId="35383127" w14:textId="77777777" w:rsidR="001B777E" w:rsidRPr="001B777E" w:rsidRDefault="001B777E" w:rsidP="001B777E">
            <w:pPr>
              <w:pStyle w:val="TableParagraph"/>
              <w:rPr>
                <w:sz w:val="12"/>
                <w:szCs w:val="12"/>
              </w:rPr>
            </w:pPr>
          </w:p>
        </w:tc>
        <w:tc>
          <w:tcPr>
            <w:tcW w:w="648" w:type="dxa"/>
          </w:tcPr>
          <w:p w14:paraId="47C281B4" w14:textId="77777777" w:rsidR="001B777E" w:rsidRPr="001B777E" w:rsidRDefault="001B777E" w:rsidP="001B777E">
            <w:pPr>
              <w:pStyle w:val="TableParagraph"/>
              <w:rPr>
                <w:sz w:val="12"/>
                <w:szCs w:val="12"/>
              </w:rPr>
            </w:pPr>
          </w:p>
        </w:tc>
        <w:tc>
          <w:tcPr>
            <w:tcW w:w="2287" w:type="dxa"/>
          </w:tcPr>
          <w:p w14:paraId="0BF6BCBF" w14:textId="77777777" w:rsidR="001B777E" w:rsidRPr="001B777E" w:rsidRDefault="001B777E" w:rsidP="001B777E">
            <w:pPr>
              <w:pStyle w:val="TableParagraph"/>
              <w:rPr>
                <w:sz w:val="12"/>
                <w:szCs w:val="12"/>
              </w:rPr>
            </w:pPr>
          </w:p>
        </w:tc>
        <w:tc>
          <w:tcPr>
            <w:tcW w:w="418" w:type="dxa"/>
          </w:tcPr>
          <w:p w14:paraId="13B3A383" w14:textId="77777777" w:rsidR="001B777E" w:rsidRPr="001B777E" w:rsidRDefault="001B777E" w:rsidP="001B777E">
            <w:pPr>
              <w:pStyle w:val="TableParagraph"/>
              <w:rPr>
                <w:sz w:val="12"/>
                <w:szCs w:val="12"/>
              </w:rPr>
            </w:pPr>
          </w:p>
        </w:tc>
        <w:tc>
          <w:tcPr>
            <w:tcW w:w="561" w:type="dxa"/>
          </w:tcPr>
          <w:p w14:paraId="6D948DF0" w14:textId="77777777" w:rsidR="001B777E" w:rsidRPr="001B777E" w:rsidRDefault="001B777E" w:rsidP="001B777E">
            <w:pPr>
              <w:pStyle w:val="TableParagraph"/>
              <w:rPr>
                <w:sz w:val="12"/>
                <w:szCs w:val="12"/>
              </w:rPr>
            </w:pPr>
          </w:p>
        </w:tc>
        <w:tc>
          <w:tcPr>
            <w:tcW w:w="568" w:type="dxa"/>
          </w:tcPr>
          <w:p w14:paraId="7716169D" w14:textId="77777777" w:rsidR="001B777E" w:rsidRPr="001B777E" w:rsidRDefault="001B777E" w:rsidP="001B777E">
            <w:pPr>
              <w:pStyle w:val="TableParagraph"/>
              <w:rPr>
                <w:sz w:val="12"/>
                <w:szCs w:val="12"/>
              </w:rPr>
            </w:pPr>
          </w:p>
        </w:tc>
        <w:tc>
          <w:tcPr>
            <w:tcW w:w="513" w:type="dxa"/>
          </w:tcPr>
          <w:p w14:paraId="256E6A91" w14:textId="77777777" w:rsidR="001B777E" w:rsidRPr="001B777E" w:rsidRDefault="001B777E" w:rsidP="001B777E">
            <w:pPr>
              <w:pStyle w:val="TableParagraph"/>
              <w:rPr>
                <w:sz w:val="12"/>
                <w:szCs w:val="12"/>
              </w:rPr>
            </w:pPr>
          </w:p>
        </w:tc>
        <w:tc>
          <w:tcPr>
            <w:tcW w:w="647" w:type="dxa"/>
          </w:tcPr>
          <w:p w14:paraId="17FAF4F3" w14:textId="77777777" w:rsidR="001B777E" w:rsidRPr="001B777E" w:rsidRDefault="001B777E" w:rsidP="001B777E">
            <w:pPr>
              <w:pStyle w:val="TableParagraph"/>
              <w:rPr>
                <w:sz w:val="12"/>
                <w:szCs w:val="12"/>
              </w:rPr>
            </w:pPr>
          </w:p>
        </w:tc>
        <w:tc>
          <w:tcPr>
            <w:tcW w:w="520" w:type="dxa"/>
          </w:tcPr>
          <w:p w14:paraId="1193D191" w14:textId="77777777" w:rsidR="001B777E" w:rsidRPr="001B777E" w:rsidRDefault="001B777E" w:rsidP="001B777E">
            <w:pPr>
              <w:pStyle w:val="TableParagraph"/>
              <w:rPr>
                <w:sz w:val="12"/>
                <w:szCs w:val="12"/>
              </w:rPr>
            </w:pPr>
          </w:p>
        </w:tc>
        <w:tc>
          <w:tcPr>
            <w:tcW w:w="1058" w:type="dxa"/>
          </w:tcPr>
          <w:p w14:paraId="6EDB5F7F" w14:textId="77777777" w:rsidR="001B777E" w:rsidRPr="001B777E" w:rsidRDefault="001B777E" w:rsidP="001B777E">
            <w:pPr>
              <w:pStyle w:val="TableParagraph"/>
              <w:rPr>
                <w:sz w:val="12"/>
                <w:szCs w:val="12"/>
              </w:rPr>
            </w:pPr>
          </w:p>
        </w:tc>
      </w:tr>
      <w:tr w:rsidR="001B777E" w:rsidRPr="001B777E" w14:paraId="2E1009B8" w14:textId="77777777" w:rsidTr="001D22B6">
        <w:trPr>
          <w:trHeight w:val="1015"/>
        </w:trPr>
        <w:tc>
          <w:tcPr>
            <w:tcW w:w="276" w:type="dxa"/>
          </w:tcPr>
          <w:p w14:paraId="5FA04BC4" w14:textId="77777777" w:rsidR="001B777E" w:rsidRPr="001B777E" w:rsidRDefault="001B777E" w:rsidP="001B777E">
            <w:pPr>
              <w:pStyle w:val="TableParagraph"/>
              <w:rPr>
                <w:sz w:val="12"/>
                <w:szCs w:val="12"/>
              </w:rPr>
            </w:pPr>
          </w:p>
        </w:tc>
        <w:tc>
          <w:tcPr>
            <w:tcW w:w="742" w:type="dxa"/>
          </w:tcPr>
          <w:p w14:paraId="238774AC" w14:textId="77777777" w:rsidR="001B777E" w:rsidRPr="001B777E" w:rsidRDefault="001B777E" w:rsidP="001B777E">
            <w:pPr>
              <w:pStyle w:val="TableParagraph"/>
              <w:rPr>
                <w:sz w:val="12"/>
                <w:szCs w:val="12"/>
              </w:rPr>
            </w:pPr>
          </w:p>
        </w:tc>
        <w:tc>
          <w:tcPr>
            <w:tcW w:w="3233" w:type="dxa"/>
          </w:tcPr>
          <w:p w14:paraId="1E93B57D" w14:textId="77777777" w:rsidR="001B777E" w:rsidRPr="001B777E" w:rsidRDefault="001B777E" w:rsidP="001B777E">
            <w:pPr>
              <w:pStyle w:val="TableParagraph"/>
              <w:rPr>
                <w:sz w:val="12"/>
                <w:szCs w:val="12"/>
              </w:rPr>
            </w:pPr>
          </w:p>
        </w:tc>
        <w:tc>
          <w:tcPr>
            <w:tcW w:w="553" w:type="dxa"/>
          </w:tcPr>
          <w:p w14:paraId="23A64F6F" w14:textId="77777777" w:rsidR="001B777E" w:rsidRPr="001B777E" w:rsidRDefault="001B777E" w:rsidP="001B777E">
            <w:pPr>
              <w:pStyle w:val="TableParagraph"/>
              <w:rPr>
                <w:sz w:val="12"/>
                <w:szCs w:val="12"/>
              </w:rPr>
            </w:pPr>
          </w:p>
        </w:tc>
        <w:tc>
          <w:tcPr>
            <w:tcW w:w="584" w:type="dxa"/>
          </w:tcPr>
          <w:p w14:paraId="3E4212B1" w14:textId="77777777" w:rsidR="001B777E" w:rsidRPr="001B777E" w:rsidRDefault="001B777E" w:rsidP="001B777E">
            <w:pPr>
              <w:pStyle w:val="TableParagraph"/>
              <w:rPr>
                <w:sz w:val="12"/>
                <w:szCs w:val="12"/>
              </w:rPr>
            </w:pPr>
          </w:p>
        </w:tc>
        <w:tc>
          <w:tcPr>
            <w:tcW w:w="570" w:type="dxa"/>
          </w:tcPr>
          <w:p w14:paraId="07D3E114" w14:textId="77777777" w:rsidR="001B777E" w:rsidRPr="001B777E" w:rsidRDefault="001B777E" w:rsidP="001B777E">
            <w:pPr>
              <w:pStyle w:val="TableParagraph"/>
              <w:rPr>
                <w:sz w:val="12"/>
                <w:szCs w:val="12"/>
              </w:rPr>
            </w:pPr>
          </w:p>
        </w:tc>
        <w:tc>
          <w:tcPr>
            <w:tcW w:w="584" w:type="dxa"/>
          </w:tcPr>
          <w:p w14:paraId="666E6865" w14:textId="77777777" w:rsidR="001B777E" w:rsidRPr="001B777E" w:rsidRDefault="001B777E" w:rsidP="001B777E">
            <w:pPr>
              <w:pStyle w:val="TableParagraph"/>
              <w:rPr>
                <w:sz w:val="12"/>
                <w:szCs w:val="12"/>
              </w:rPr>
            </w:pPr>
          </w:p>
        </w:tc>
        <w:tc>
          <w:tcPr>
            <w:tcW w:w="562" w:type="dxa"/>
          </w:tcPr>
          <w:p w14:paraId="34A7EA5F" w14:textId="77777777" w:rsidR="001B777E" w:rsidRPr="001B777E" w:rsidRDefault="001B777E" w:rsidP="001B777E">
            <w:pPr>
              <w:pStyle w:val="TableParagraph"/>
              <w:rPr>
                <w:sz w:val="12"/>
                <w:szCs w:val="12"/>
              </w:rPr>
            </w:pPr>
          </w:p>
        </w:tc>
        <w:tc>
          <w:tcPr>
            <w:tcW w:w="656" w:type="dxa"/>
          </w:tcPr>
          <w:p w14:paraId="28D705C5" w14:textId="77777777" w:rsidR="001B777E" w:rsidRPr="001B777E" w:rsidRDefault="001B777E" w:rsidP="001B777E">
            <w:pPr>
              <w:pStyle w:val="TableParagraph"/>
              <w:rPr>
                <w:sz w:val="12"/>
                <w:szCs w:val="12"/>
              </w:rPr>
            </w:pPr>
          </w:p>
        </w:tc>
        <w:tc>
          <w:tcPr>
            <w:tcW w:w="608" w:type="dxa"/>
          </w:tcPr>
          <w:p w14:paraId="5C052670" w14:textId="77777777" w:rsidR="001B777E" w:rsidRPr="001B777E" w:rsidRDefault="001B777E" w:rsidP="001B777E">
            <w:pPr>
              <w:pStyle w:val="TableParagraph"/>
              <w:rPr>
                <w:sz w:val="12"/>
                <w:szCs w:val="12"/>
              </w:rPr>
            </w:pPr>
          </w:p>
        </w:tc>
        <w:tc>
          <w:tcPr>
            <w:tcW w:w="648" w:type="dxa"/>
          </w:tcPr>
          <w:p w14:paraId="4CA088A7" w14:textId="77777777" w:rsidR="001B777E" w:rsidRPr="001B777E" w:rsidRDefault="001B777E" w:rsidP="001B777E">
            <w:pPr>
              <w:pStyle w:val="TableParagraph"/>
              <w:rPr>
                <w:sz w:val="12"/>
                <w:szCs w:val="12"/>
              </w:rPr>
            </w:pPr>
          </w:p>
        </w:tc>
        <w:tc>
          <w:tcPr>
            <w:tcW w:w="2287" w:type="dxa"/>
          </w:tcPr>
          <w:p w14:paraId="45A75312" w14:textId="77777777" w:rsidR="001B777E" w:rsidRPr="001B777E" w:rsidRDefault="001B777E" w:rsidP="001B777E">
            <w:pPr>
              <w:pStyle w:val="TableParagraph"/>
              <w:rPr>
                <w:sz w:val="12"/>
                <w:szCs w:val="12"/>
              </w:rPr>
            </w:pPr>
          </w:p>
        </w:tc>
        <w:tc>
          <w:tcPr>
            <w:tcW w:w="418" w:type="dxa"/>
          </w:tcPr>
          <w:p w14:paraId="3F2AC2AA" w14:textId="77777777" w:rsidR="001B777E" w:rsidRPr="001B777E" w:rsidRDefault="001B777E" w:rsidP="001B777E">
            <w:pPr>
              <w:pStyle w:val="TableParagraph"/>
              <w:rPr>
                <w:sz w:val="12"/>
                <w:szCs w:val="12"/>
              </w:rPr>
            </w:pPr>
          </w:p>
        </w:tc>
        <w:tc>
          <w:tcPr>
            <w:tcW w:w="561" w:type="dxa"/>
          </w:tcPr>
          <w:p w14:paraId="667AC787" w14:textId="77777777" w:rsidR="001B777E" w:rsidRPr="001B777E" w:rsidRDefault="001B777E" w:rsidP="001B777E">
            <w:pPr>
              <w:pStyle w:val="TableParagraph"/>
              <w:rPr>
                <w:sz w:val="12"/>
                <w:szCs w:val="12"/>
              </w:rPr>
            </w:pPr>
          </w:p>
        </w:tc>
        <w:tc>
          <w:tcPr>
            <w:tcW w:w="568" w:type="dxa"/>
          </w:tcPr>
          <w:p w14:paraId="0F4562BC" w14:textId="77777777" w:rsidR="001B777E" w:rsidRPr="001B777E" w:rsidRDefault="001B777E" w:rsidP="001B777E">
            <w:pPr>
              <w:pStyle w:val="TableParagraph"/>
              <w:rPr>
                <w:sz w:val="12"/>
                <w:szCs w:val="12"/>
              </w:rPr>
            </w:pPr>
          </w:p>
        </w:tc>
        <w:tc>
          <w:tcPr>
            <w:tcW w:w="513" w:type="dxa"/>
          </w:tcPr>
          <w:p w14:paraId="73E96DDB" w14:textId="77777777" w:rsidR="001B777E" w:rsidRPr="001B777E" w:rsidRDefault="001B777E" w:rsidP="001B777E">
            <w:pPr>
              <w:pStyle w:val="TableParagraph"/>
              <w:rPr>
                <w:sz w:val="12"/>
                <w:szCs w:val="12"/>
              </w:rPr>
            </w:pPr>
          </w:p>
        </w:tc>
        <w:tc>
          <w:tcPr>
            <w:tcW w:w="647" w:type="dxa"/>
          </w:tcPr>
          <w:p w14:paraId="5D28672A" w14:textId="77777777" w:rsidR="001B777E" w:rsidRPr="001B777E" w:rsidRDefault="001B777E" w:rsidP="001B777E">
            <w:pPr>
              <w:pStyle w:val="TableParagraph"/>
              <w:rPr>
                <w:sz w:val="12"/>
                <w:szCs w:val="12"/>
              </w:rPr>
            </w:pPr>
          </w:p>
        </w:tc>
        <w:tc>
          <w:tcPr>
            <w:tcW w:w="520" w:type="dxa"/>
          </w:tcPr>
          <w:p w14:paraId="720A92CB" w14:textId="77777777" w:rsidR="001B777E" w:rsidRPr="001B777E" w:rsidRDefault="001B777E" w:rsidP="001B777E">
            <w:pPr>
              <w:pStyle w:val="TableParagraph"/>
              <w:rPr>
                <w:sz w:val="12"/>
                <w:szCs w:val="12"/>
              </w:rPr>
            </w:pPr>
          </w:p>
        </w:tc>
        <w:tc>
          <w:tcPr>
            <w:tcW w:w="1058" w:type="dxa"/>
          </w:tcPr>
          <w:p w14:paraId="1AAE5C1A" w14:textId="77777777" w:rsidR="001B777E" w:rsidRPr="001B777E" w:rsidRDefault="001B777E" w:rsidP="001B777E">
            <w:pPr>
              <w:pStyle w:val="TableParagraph"/>
              <w:rPr>
                <w:sz w:val="12"/>
                <w:szCs w:val="12"/>
              </w:rPr>
            </w:pPr>
          </w:p>
        </w:tc>
      </w:tr>
      <w:tr w:rsidR="001B777E" w:rsidRPr="001B777E" w14:paraId="6E98A45A" w14:textId="77777777" w:rsidTr="001D22B6">
        <w:trPr>
          <w:trHeight w:val="1015"/>
        </w:trPr>
        <w:tc>
          <w:tcPr>
            <w:tcW w:w="276" w:type="dxa"/>
          </w:tcPr>
          <w:p w14:paraId="1367E728" w14:textId="77777777" w:rsidR="001B777E" w:rsidRPr="001B777E" w:rsidRDefault="001B777E" w:rsidP="001B777E">
            <w:pPr>
              <w:pStyle w:val="TableParagraph"/>
              <w:rPr>
                <w:sz w:val="12"/>
                <w:szCs w:val="12"/>
              </w:rPr>
            </w:pPr>
          </w:p>
          <w:p w14:paraId="141BA733" w14:textId="77777777" w:rsidR="001B777E" w:rsidRPr="001B777E" w:rsidRDefault="001B777E" w:rsidP="001B777E">
            <w:pPr>
              <w:pStyle w:val="TableParagraph"/>
              <w:rPr>
                <w:sz w:val="12"/>
                <w:szCs w:val="12"/>
              </w:rPr>
            </w:pPr>
          </w:p>
          <w:p w14:paraId="03EA15D0" w14:textId="77777777" w:rsidR="001B777E" w:rsidRPr="001B777E" w:rsidRDefault="001B777E" w:rsidP="001B777E">
            <w:pPr>
              <w:pStyle w:val="TableParagraph"/>
              <w:spacing w:before="101"/>
              <w:ind w:left="37" w:right="35"/>
              <w:jc w:val="center"/>
              <w:rPr>
                <w:i/>
                <w:sz w:val="12"/>
                <w:szCs w:val="12"/>
              </w:rPr>
            </w:pPr>
            <w:r w:rsidRPr="001B777E">
              <w:rPr>
                <w:i/>
                <w:spacing w:val="-5"/>
                <w:sz w:val="12"/>
                <w:szCs w:val="12"/>
              </w:rPr>
              <w:t>87</w:t>
            </w:r>
          </w:p>
        </w:tc>
        <w:tc>
          <w:tcPr>
            <w:tcW w:w="742" w:type="dxa"/>
          </w:tcPr>
          <w:p w14:paraId="46538E93" w14:textId="77777777" w:rsidR="001B777E" w:rsidRPr="001B777E" w:rsidRDefault="001B777E" w:rsidP="001B777E">
            <w:pPr>
              <w:pStyle w:val="TableParagraph"/>
              <w:rPr>
                <w:sz w:val="12"/>
                <w:szCs w:val="12"/>
              </w:rPr>
            </w:pPr>
          </w:p>
          <w:p w14:paraId="0E917838" w14:textId="77777777" w:rsidR="001B777E" w:rsidRPr="001B777E" w:rsidRDefault="001B777E" w:rsidP="001B777E">
            <w:pPr>
              <w:pStyle w:val="TableParagraph"/>
              <w:rPr>
                <w:sz w:val="12"/>
                <w:szCs w:val="12"/>
              </w:rPr>
            </w:pPr>
          </w:p>
          <w:p w14:paraId="7DBDB583" w14:textId="77777777" w:rsidR="001B777E" w:rsidRPr="001B777E" w:rsidRDefault="001B777E" w:rsidP="001B777E">
            <w:pPr>
              <w:pStyle w:val="TableParagraph"/>
              <w:spacing w:before="104"/>
              <w:ind w:left="39" w:right="13"/>
              <w:jc w:val="center"/>
              <w:rPr>
                <w:sz w:val="12"/>
                <w:szCs w:val="12"/>
              </w:rPr>
            </w:pPr>
            <w:r w:rsidRPr="001B777E">
              <w:rPr>
                <w:w w:val="95"/>
                <w:sz w:val="12"/>
                <w:szCs w:val="12"/>
              </w:rPr>
              <w:t>14-</w:t>
            </w:r>
            <w:r w:rsidRPr="001B777E">
              <w:rPr>
                <w:spacing w:val="-5"/>
                <w:sz w:val="12"/>
                <w:szCs w:val="12"/>
              </w:rPr>
              <w:t>396</w:t>
            </w:r>
          </w:p>
        </w:tc>
        <w:tc>
          <w:tcPr>
            <w:tcW w:w="3233" w:type="dxa"/>
          </w:tcPr>
          <w:p w14:paraId="71E95321" w14:textId="77777777" w:rsidR="001B777E" w:rsidRPr="001B777E" w:rsidRDefault="001B777E" w:rsidP="001B777E">
            <w:pPr>
              <w:pStyle w:val="TableParagraph"/>
              <w:rPr>
                <w:sz w:val="12"/>
                <w:szCs w:val="12"/>
              </w:rPr>
            </w:pPr>
          </w:p>
          <w:p w14:paraId="1F271299" w14:textId="77777777" w:rsidR="001B777E" w:rsidRPr="001B777E" w:rsidRDefault="001B777E" w:rsidP="001B777E">
            <w:pPr>
              <w:pStyle w:val="TableParagraph"/>
              <w:spacing w:before="94" w:line="261" w:lineRule="auto"/>
              <w:ind w:left="28" w:right="107"/>
              <w:rPr>
                <w:sz w:val="12"/>
                <w:szCs w:val="12"/>
              </w:rPr>
            </w:pPr>
            <w:r w:rsidRPr="001B777E">
              <w:rPr>
                <w:sz w:val="12"/>
                <w:szCs w:val="12"/>
              </w:rPr>
              <w:t>Масляная</w:t>
            </w:r>
            <w:r w:rsidRPr="001B777E">
              <w:rPr>
                <w:spacing w:val="18"/>
                <w:sz w:val="12"/>
                <w:szCs w:val="12"/>
              </w:rPr>
              <w:t xml:space="preserve"> </w:t>
            </w:r>
            <w:r w:rsidRPr="001B777E">
              <w:rPr>
                <w:sz w:val="12"/>
                <w:szCs w:val="12"/>
              </w:rPr>
              <w:t>окраска</w:t>
            </w:r>
            <w:r w:rsidRPr="001B777E">
              <w:rPr>
                <w:spacing w:val="19"/>
                <w:sz w:val="12"/>
                <w:szCs w:val="12"/>
              </w:rPr>
              <w:t xml:space="preserve"> </w:t>
            </w:r>
            <w:r w:rsidRPr="001B777E">
              <w:rPr>
                <w:sz w:val="12"/>
                <w:szCs w:val="12"/>
              </w:rPr>
              <w:t>металлических</w:t>
            </w:r>
            <w:r w:rsidRPr="001B777E">
              <w:rPr>
                <w:spacing w:val="-9"/>
                <w:sz w:val="12"/>
                <w:szCs w:val="12"/>
              </w:rPr>
              <w:t xml:space="preserve"> </w:t>
            </w:r>
            <w:r w:rsidRPr="001B777E">
              <w:rPr>
                <w:sz w:val="12"/>
                <w:szCs w:val="12"/>
              </w:rPr>
              <w:t>поверхностей</w:t>
            </w:r>
            <w:r w:rsidRPr="001B777E">
              <w:rPr>
                <w:spacing w:val="-9"/>
                <w:sz w:val="12"/>
                <w:szCs w:val="12"/>
              </w:rPr>
              <w:t xml:space="preserve"> </w:t>
            </w:r>
            <w:r w:rsidRPr="001B777E">
              <w:rPr>
                <w:sz w:val="12"/>
                <w:szCs w:val="12"/>
              </w:rPr>
              <w:t>за</w:t>
            </w:r>
            <w:r w:rsidRPr="001B777E">
              <w:rPr>
                <w:spacing w:val="40"/>
                <w:sz w:val="12"/>
                <w:szCs w:val="12"/>
              </w:rPr>
              <w:t xml:space="preserve"> </w:t>
            </w:r>
            <w:r w:rsidRPr="001B777E">
              <w:rPr>
                <w:sz w:val="12"/>
                <w:szCs w:val="12"/>
              </w:rPr>
              <w:t>1 раза Պողպատե կոնստրուկցիաների</w:t>
            </w:r>
            <w:r w:rsidRPr="001B777E">
              <w:rPr>
                <w:spacing w:val="40"/>
                <w:sz w:val="12"/>
                <w:szCs w:val="12"/>
              </w:rPr>
              <w:t xml:space="preserve"> </w:t>
            </w:r>
            <w:r w:rsidRPr="001B777E">
              <w:rPr>
                <w:sz w:val="12"/>
                <w:szCs w:val="12"/>
              </w:rPr>
              <w:t>յուղաներկում</w:t>
            </w:r>
            <w:r w:rsidRPr="001B777E">
              <w:rPr>
                <w:spacing w:val="-4"/>
                <w:sz w:val="12"/>
                <w:szCs w:val="12"/>
              </w:rPr>
              <w:t xml:space="preserve"> </w:t>
            </w:r>
            <w:r w:rsidRPr="001B777E">
              <w:rPr>
                <w:sz w:val="12"/>
                <w:szCs w:val="12"/>
              </w:rPr>
              <w:t>1անգամ</w:t>
            </w:r>
          </w:p>
        </w:tc>
        <w:tc>
          <w:tcPr>
            <w:tcW w:w="553" w:type="dxa"/>
          </w:tcPr>
          <w:p w14:paraId="390149EE" w14:textId="77777777" w:rsidR="001B777E" w:rsidRPr="001B777E" w:rsidRDefault="001B777E" w:rsidP="001B777E">
            <w:pPr>
              <w:pStyle w:val="TableParagraph"/>
              <w:rPr>
                <w:sz w:val="12"/>
                <w:szCs w:val="12"/>
              </w:rPr>
            </w:pPr>
          </w:p>
          <w:p w14:paraId="017DFAD8" w14:textId="77777777" w:rsidR="001B777E" w:rsidRPr="001B777E" w:rsidRDefault="001B777E" w:rsidP="001B777E">
            <w:pPr>
              <w:pStyle w:val="TableParagraph"/>
              <w:rPr>
                <w:sz w:val="12"/>
                <w:szCs w:val="12"/>
              </w:rPr>
            </w:pPr>
          </w:p>
          <w:p w14:paraId="590CD99A" w14:textId="77777777" w:rsidR="001B777E" w:rsidRPr="001B777E" w:rsidRDefault="001B777E" w:rsidP="001B777E">
            <w:pPr>
              <w:pStyle w:val="TableParagraph"/>
              <w:spacing w:before="104"/>
              <w:ind w:left="138" w:right="109"/>
              <w:jc w:val="center"/>
              <w:rPr>
                <w:sz w:val="12"/>
                <w:szCs w:val="12"/>
              </w:rPr>
            </w:pPr>
            <w:r w:rsidRPr="001B777E">
              <w:rPr>
                <w:spacing w:val="-5"/>
                <w:sz w:val="12"/>
                <w:szCs w:val="12"/>
              </w:rPr>
              <w:t>м2</w:t>
            </w:r>
          </w:p>
        </w:tc>
        <w:tc>
          <w:tcPr>
            <w:tcW w:w="584" w:type="dxa"/>
          </w:tcPr>
          <w:p w14:paraId="5D04DE6F" w14:textId="77777777" w:rsidR="001B777E" w:rsidRPr="001B777E" w:rsidRDefault="001B777E" w:rsidP="001B777E">
            <w:pPr>
              <w:pStyle w:val="TableParagraph"/>
              <w:rPr>
                <w:sz w:val="12"/>
                <w:szCs w:val="12"/>
              </w:rPr>
            </w:pPr>
          </w:p>
          <w:p w14:paraId="1ED62670" w14:textId="77777777" w:rsidR="001B777E" w:rsidRPr="001B777E" w:rsidRDefault="001B777E" w:rsidP="001B777E">
            <w:pPr>
              <w:pStyle w:val="TableParagraph"/>
              <w:rPr>
                <w:sz w:val="12"/>
                <w:szCs w:val="12"/>
              </w:rPr>
            </w:pPr>
          </w:p>
          <w:p w14:paraId="188D4F90" w14:textId="77777777" w:rsidR="001B777E" w:rsidRPr="001B777E" w:rsidRDefault="001B777E" w:rsidP="001B777E">
            <w:pPr>
              <w:pStyle w:val="TableParagraph"/>
              <w:spacing w:before="104"/>
              <w:ind w:left="57" w:right="31"/>
              <w:jc w:val="center"/>
              <w:rPr>
                <w:sz w:val="12"/>
                <w:szCs w:val="12"/>
              </w:rPr>
            </w:pPr>
            <w:r w:rsidRPr="001B777E">
              <w:rPr>
                <w:spacing w:val="-2"/>
                <w:sz w:val="12"/>
                <w:szCs w:val="12"/>
              </w:rPr>
              <w:t>31,42</w:t>
            </w:r>
          </w:p>
        </w:tc>
        <w:tc>
          <w:tcPr>
            <w:tcW w:w="570" w:type="dxa"/>
          </w:tcPr>
          <w:p w14:paraId="0031F59F" w14:textId="77777777" w:rsidR="001B777E" w:rsidRPr="001B777E" w:rsidRDefault="001B777E" w:rsidP="001B777E">
            <w:pPr>
              <w:pStyle w:val="TableParagraph"/>
              <w:rPr>
                <w:sz w:val="12"/>
                <w:szCs w:val="12"/>
              </w:rPr>
            </w:pPr>
          </w:p>
          <w:p w14:paraId="17A891FB" w14:textId="77777777" w:rsidR="001B777E" w:rsidRPr="001B777E" w:rsidRDefault="001B777E" w:rsidP="001B777E">
            <w:pPr>
              <w:pStyle w:val="TableParagraph"/>
              <w:rPr>
                <w:sz w:val="12"/>
                <w:szCs w:val="12"/>
              </w:rPr>
            </w:pPr>
          </w:p>
          <w:p w14:paraId="38F50D06" w14:textId="77777777" w:rsidR="001B777E" w:rsidRPr="001B777E" w:rsidRDefault="001B777E" w:rsidP="001B777E">
            <w:pPr>
              <w:pStyle w:val="TableParagraph"/>
              <w:spacing w:before="104"/>
              <w:ind w:left="84" w:right="60"/>
              <w:jc w:val="center"/>
              <w:rPr>
                <w:sz w:val="12"/>
                <w:szCs w:val="12"/>
              </w:rPr>
            </w:pPr>
            <w:r w:rsidRPr="001B777E">
              <w:rPr>
                <w:spacing w:val="-2"/>
                <w:sz w:val="12"/>
                <w:szCs w:val="12"/>
              </w:rPr>
              <w:t>0,126</w:t>
            </w:r>
          </w:p>
        </w:tc>
        <w:tc>
          <w:tcPr>
            <w:tcW w:w="584" w:type="dxa"/>
          </w:tcPr>
          <w:p w14:paraId="2C0161EC" w14:textId="77777777" w:rsidR="001B777E" w:rsidRPr="001B777E" w:rsidRDefault="001B777E" w:rsidP="001B777E">
            <w:pPr>
              <w:pStyle w:val="TableParagraph"/>
              <w:rPr>
                <w:sz w:val="12"/>
                <w:szCs w:val="12"/>
              </w:rPr>
            </w:pPr>
          </w:p>
          <w:p w14:paraId="4C16765F" w14:textId="77777777" w:rsidR="001B777E" w:rsidRPr="001B777E" w:rsidRDefault="001B777E" w:rsidP="001B777E">
            <w:pPr>
              <w:pStyle w:val="TableParagraph"/>
              <w:rPr>
                <w:sz w:val="12"/>
                <w:szCs w:val="12"/>
              </w:rPr>
            </w:pPr>
          </w:p>
          <w:p w14:paraId="14C7F9F9" w14:textId="77777777" w:rsidR="001B777E" w:rsidRPr="001B777E" w:rsidRDefault="001B777E" w:rsidP="001B777E">
            <w:pPr>
              <w:pStyle w:val="TableParagraph"/>
              <w:spacing w:before="104"/>
              <w:ind w:left="141"/>
              <w:rPr>
                <w:sz w:val="12"/>
                <w:szCs w:val="12"/>
              </w:rPr>
            </w:pPr>
            <w:r w:rsidRPr="001B777E">
              <w:rPr>
                <w:spacing w:val="-2"/>
                <w:sz w:val="12"/>
                <w:szCs w:val="12"/>
              </w:rPr>
              <w:t>0,348</w:t>
            </w:r>
          </w:p>
        </w:tc>
        <w:tc>
          <w:tcPr>
            <w:tcW w:w="562" w:type="dxa"/>
          </w:tcPr>
          <w:p w14:paraId="56CD88AB" w14:textId="77777777" w:rsidR="001B777E" w:rsidRPr="001B777E" w:rsidRDefault="001B777E" w:rsidP="001B777E">
            <w:pPr>
              <w:pStyle w:val="TableParagraph"/>
              <w:rPr>
                <w:sz w:val="12"/>
                <w:szCs w:val="12"/>
              </w:rPr>
            </w:pPr>
          </w:p>
          <w:p w14:paraId="2600DF57" w14:textId="77777777" w:rsidR="001B777E" w:rsidRPr="001B777E" w:rsidRDefault="001B777E" w:rsidP="001B777E">
            <w:pPr>
              <w:pStyle w:val="TableParagraph"/>
              <w:rPr>
                <w:sz w:val="12"/>
                <w:szCs w:val="12"/>
              </w:rPr>
            </w:pPr>
          </w:p>
          <w:p w14:paraId="0A84D092" w14:textId="77777777" w:rsidR="001B777E" w:rsidRPr="001B777E" w:rsidRDefault="001B777E" w:rsidP="001B777E">
            <w:pPr>
              <w:pStyle w:val="TableParagraph"/>
              <w:spacing w:before="104"/>
              <w:ind w:left="19"/>
              <w:jc w:val="center"/>
              <w:rPr>
                <w:sz w:val="12"/>
                <w:szCs w:val="12"/>
              </w:rPr>
            </w:pPr>
            <w:r w:rsidRPr="001B777E">
              <w:rPr>
                <w:spacing w:val="-2"/>
                <w:sz w:val="12"/>
                <w:szCs w:val="12"/>
              </w:rPr>
              <w:t>10,94</w:t>
            </w:r>
          </w:p>
        </w:tc>
        <w:tc>
          <w:tcPr>
            <w:tcW w:w="656" w:type="dxa"/>
          </w:tcPr>
          <w:p w14:paraId="24421ADA" w14:textId="77777777" w:rsidR="001B777E" w:rsidRPr="001B777E" w:rsidRDefault="001B777E" w:rsidP="001B777E">
            <w:pPr>
              <w:pStyle w:val="TableParagraph"/>
              <w:rPr>
                <w:sz w:val="12"/>
                <w:szCs w:val="12"/>
              </w:rPr>
            </w:pPr>
          </w:p>
        </w:tc>
        <w:tc>
          <w:tcPr>
            <w:tcW w:w="608" w:type="dxa"/>
          </w:tcPr>
          <w:p w14:paraId="170CDE50" w14:textId="77777777" w:rsidR="001B777E" w:rsidRPr="001B777E" w:rsidRDefault="001B777E" w:rsidP="001B777E">
            <w:pPr>
              <w:pStyle w:val="TableParagraph"/>
              <w:rPr>
                <w:sz w:val="12"/>
                <w:szCs w:val="12"/>
              </w:rPr>
            </w:pPr>
          </w:p>
          <w:p w14:paraId="63B9509E" w14:textId="77777777" w:rsidR="001B777E" w:rsidRPr="001B777E" w:rsidRDefault="001B777E" w:rsidP="001B777E">
            <w:pPr>
              <w:pStyle w:val="TableParagraph"/>
              <w:rPr>
                <w:sz w:val="12"/>
                <w:szCs w:val="12"/>
              </w:rPr>
            </w:pPr>
          </w:p>
          <w:p w14:paraId="5756A805" w14:textId="77777777" w:rsidR="001B777E" w:rsidRPr="001B777E" w:rsidRDefault="001B777E" w:rsidP="001B777E">
            <w:pPr>
              <w:pStyle w:val="TableParagraph"/>
              <w:spacing w:before="104"/>
              <w:ind w:right="130"/>
              <w:jc w:val="right"/>
              <w:rPr>
                <w:sz w:val="12"/>
                <w:szCs w:val="12"/>
              </w:rPr>
            </w:pPr>
            <w:r w:rsidRPr="001B777E">
              <w:rPr>
                <w:spacing w:val="-2"/>
                <w:sz w:val="12"/>
                <w:szCs w:val="12"/>
              </w:rPr>
              <w:t>0,000</w:t>
            </w:r>
          </w:p>
        </w:tc>
        <w:tc>
          <w:tcPr>
            <w:tcW w:w="648" w:type="dxa"/>
          </w:tcPr>
          <w:p w14:paraId="3278B3DD" w14:textId="77777777" w:rsidR="001B777E" w:rsidRPr="001B777E" w:rsidRDefault="001B777E" w:rsidP="001B777E">
            <w:pPr>
              <w:pStyle w:val="TableParagraph"/>
              <w:rPr>
                <w:sz w:val="12"/>
                <w:szCs w:val="12"/>
              </w:rPr>
            </w:pPr>
          </w:p>
          <w:p w14:paraId="5B98FC47" w14:textId="77777777" w:rsidR="001B777E" w:rsidRPr="001B777E" w:rsidRDefault="001B777E" w:rsidP="001B777E">
            <w:pPr>
              <w:pStyle w:val="TableParagraph"/>
              <w:rPr>
                <w:sz w:val="12"/>
                <w:szCs w:val="12"/>
              </w:rPr>
            </w:pPr>
          </w:p>
          <w:p w14:paraId="17130537" w14:textId="77777777" w:rsidR="001B777E" w:rsidRPr="001B777E" w:rsidRDefault="001B777E" w:rsidP="001B777E">
            <w:pPr>
              <w:pStyle w:val="TableParagraph"/>
              <w:spacing w:before="104"/>
              <w:ind w:left="62" w:right="44"/>
              <w:jc w:val="center"/>
              <w:rPr>
                <w:sz w:val="12"/>
                <w:szCs w:val="12"/>
              </w:rPr>
            </w:pPr>
            <w:r w:rsidRPr="001B777E">
              <w:rPr>
                <w:spacing w:val="-4"/>
                <w:sz w:val="12"/>
                <w:szCs w:val="12"/>
              </w:rPr>
              <w:t>0,00</w:t>
            </w:r>
          </w:p>
        </w:tc>
        <w:tc>
          <w:tcPr>
            <w:tcW w:w="2287" w:type="dxa"/>
          </w:tcPr>
          <w:p w14:paraId="4FBBC527" w14:textId="77777777" w:rsidR="001B777E" w:rsidRPr="001B777E" w:rsidRDefault="001B777E" w:rsidP="001B777E">
            <w:pPr>
              <w:pStyle w:val="TableParagraph"/>
              <w:rPr>
                <w:sz w:val="12"/>
                <w:szCs w:val="12"/>
              </w:rPr>
            </w:pPr>
          </w:p>
          <w:p w14:paraId="71874F84" w14:textId="77777777" w:rsidR="001B777E" w:rsidRPr="001B777E" w:rsidRDefault="001B777E" w:rsidP="001B777E">
            <w:pPr>
              <w:pStyle w:val="TableParagraph"/>
              <w:rPr>
                <w:sz w:val="12"/>
                <w:szCs w:val="12"/>
              </w:rPr>
            </w:pPr>
          </w:p>
          <w:p w14:paraId="6F027FCC" w14:textId="77777777" w:rsidR="001B777E" w:rsidRPr="001B777E" w:rsidRDefault="001B777E" w:rsidP="001B777E">
            <w:pPr>
              <w:pStyle w:val="TableParagraph"/>
              <w:spacing w:before="108"/>
              <w:ind w:left="23"/>
              <w:rPr>
                <w:sz w:val="12"/>
                <w:szCs w:val="12"/>
              </w:rPr>
            </w:pPr>
            <w:r w:rsidRPr="001B777E">
              <w:rPr>
                <w:sz w:val="12"/>
                <w:szCs w:val="12"/>
              </w:rPr>
              <w:t>Краска</w:t>
            </w:r>
            <w:r w:rsidRPr="001B777E">
              <w:rPr>
                <w:spacing w:val="-5"/>
                <w:sz w:val="12"/>
                <w:szCs w:val="12"/>
              </w:rPr>
              <w:t xml:space="preserve"> </w:t>
            </w:r>
            <w:r w:rsidRPr="001B777E">
              <w:rPr>
                <w:spacing w:val="-2"/>
                <w:sz w:val="12"/>
                <w:szCs w:val="12"/>
              </w:rPr>
              <w:t>масляная</w:t>
            </w:r>
          </w:p>
        </w:tc>
        <w:tc>
          <w:tcPr>
            <w:tcW w:w="418" w:type="dxa"/>
          </w:tcPr>
          <w:p w14:paraId="4DEDB742" w14:textId="77777777" w:rsidR="001B777E" w:rsidRPr="001B777E" w:rsidRDefault="001B777E" w:rsidP="001B777E">
            <w:pPr>
              <w:pStyle w:val="TableParagraph"/>
              <w:rPr>
                <w:sz w:val="12"/>
                <w:szCs w:val="12"/>
              </w:rPr>
            </w:pPr>
          </w:p>
          <w:p w14:paraId="339C4C73" w14:textId="77777777" w:rsidR="001B777E" w:rsidRPr="001B777E" w:rsidRDefault="001B777E" w:rsidP="001B777E">
            <w:pPr>
              <w:pStyle w:val="TableParagraph"/>
              <w:rPr>
                <w:sz w:val="12"/>
                <w:szCs w:val="12"/>
              </w:rPr>
            </w:pPr>
          </w:p>
          <w:p w14:paraId="0E2D99B8" w14:textId="77777777" w:rsidR="001B777E" w:rsidRPr="001B777E" w:rsidRDefault="001B777E" w:rsidP="001B777E">
            <w:pPr>
              <w:pStyle w:val="TableParagraph"/>
              <w:spacing w:before="104"/>
              <w:ind w:right="131"/>
              <w:jc w:val="right"/>
              <w:rPr>
                <w:sz w:val="12"/>
                <w:szCs w:val="12"/>
              </w:rPr>
            </w:pPr>
            <w:r w:rsidRPr="001B777E">
              <w:rPr>
                <w:spacing w:val="-5"/>
                <w:sz w:val="12"/>
                <w:szCs w:val="12"/>
              </w:rPr>
              <w:t>кг</w:t>
            </w:r>
          </w:p>
        </w:tc>
        <w:tc>
          <w:tcPr>
            <w:tcW w:w="561" w:type="dxa"/>
          </w:tcPr>
          <w:p w14:paraId="066ED554" w14:textId="77777777" w:rsidR="001B777E" w:rsidRPr="001B777E" w:rsidRDefault="001B777E" w:rsidP="001B777E">
            <w:pPr>
              <w:pStyle w:val="TableParagraph"/>
              <w:rPr>
                <w:sz w:val="12"/>
                <w:szCs w:val="12"/>
              </w:rPr>
            </w:pPr>
          </w:p>
          <w:p w14:paraId="64FAB4CE" w14:textId="77777777" w:rsidR="001B777E" w:rsidRPr="001B777E" w:rsidRDefault="001B777E" w:rsidP="001B777E">
            <w:pPr>
              <w:pStyle w:val="TableParagraph"/>
              <w:rPr>
                <w:sz w:val="12"/>
                <w:szCs w:val="12"/>
              </w:rPr>
            </w:pPr>
          </w:p>
          <w:p w14:paraId="00F73302" w14:textId="77777777" w:rsidR="001B777E" w:rsidRPr="001B777E" w:rsidRDefault="001B777E" w:rsidP="001B777E">
            <w:pPr>
              <w:pStyle w:val="TableParagraph"/>
              <w:spacing w:before="104"/>
              <w:ind w:left="43" w:right="23"/>
              <w:jc w:val="center"/>
              <w:rPr>
                <w:sz w:val="12"/>
                <w:szCs w:val="12"/>
              </w:rPr>
            </w:pPr>
            <w:r w:rsidRPr="001B777E">
              <w:rPr>
                <w:spacing w:val="-2"/>
                <w:sz w:val="12"/>
                <w:szCs w:val="12"/>
              </w:rPr>
              <w:t>0,1476</w:t>
            </w:r>
          </w:p>
        </w:tc>
        <w:tc>
          <w:tcPr>
            <w:tcW w:w="568" w:type="dxa"/>
          </w:tcPr>
          <w:p w14:paraId="266C83FB" w14:textId="77777777" w:rsidR="001B777E" w:rsidRPr="001B777E" w:rsidRDefault="001B777E" w:rsidP="001B777E">
            <w:pPr>
              <w:pStyle w:val="TableParagraph"/>
              <w:rPr>
                <w:sz w:val="12"/>
                <w:szCs w:val="12"/>
              </w:rPr>
            </w:pPr>
          </w:p>
          <w:p w14:paraId="2C100D20" w14:textId="77777777" w:rsidR="001B777E" w:rsidRPr="001B777E" w:rsidRDefault="001B777E" w:rsidP="001B777E">
            <w:pPr>
              <w:pStyle w:val="TableParagraph"/>
              <w:rPr>
                <w:sz w:val="12"/>
                <w:szCs w:val="12"/>
              </w:rPr>
            </w:pPr>
          </w:p>
          <w:p w14:paraId="7ED45AE7" w14:textId="77777777" w:rsidR="001B777E" w:rsidRPr="001B777E" w:rsidRDefault="001B777E" w:rsidP="001B777E">
            <w:pPr>
              <w:pStyle w:val="TableParagraph"/>
              <w:spacing w:before="104"/>
              <w:ind w:left="38" w:right="17"/>
              <w:jc w:val="center"/>
              <w:rPr>
                <w:sz w:val="12"/>
                <w:szCs w:val="12"/>
              </w:rPr>
            </w:pPr>
            <w:r w:rsidRPr="001B777E">
              <w:rPr>
                <w:spacing w:val="-2"/>
                <w:sz w:val="12"/>
                <w:szCs w:val="12"/>
              </w:rPr>
              <w:t>0,750</w:t>
            </w:r>
          </w:p>
        </w:tc>
        <w:tc>
          <w:tcPr>
            <w:tcW w:w="513" w:type="dxa"/>
          </w:tcPr>
          <w:p w14:paraId="33B0430C" w14:textId="77777777" w:rsidR="001B777E" w:rsidRPr="001B777E" w:rsidRDefault="001B777E" w:rsidP="001B777E">
            <w:pPr>
              <w:pStyle w:val="TableParagraph"/>
              <w:rPr>
                <w:sz w:val="12"/>
                <w:szCs w:val="12"/>
              </w:rPr>
            </w:pPr>
          </w:p>
          <w:p w14:paraId="0C08ED9E" w14:textId="77777777" w:rsidR="001B777E" w:rsidRPr="001B777E" w:rsidRDefault="001B777E" w:rsidP="001B777E">
            <w:pPr>
              <w:pStyle w:val="TableParagraph"/>
              <w:rPr>
                <w:sz w:val="12"/>
                <w:szCs w:val="12"/>
              </w:rPr>
            </w:pPr>
          </w:p>
          <w:p w14:paraId="4D907A19" w14:textId="77777777" w:rsidR="001B777E" w:rsidRPr="001B777E" w:rsidRDefault="001B777E" w:rsidP="001B777E">
            <w:pPr>
              <w:pStyle w:val="TableParagraph"/>
              <w:spacing w:before="104"/>
              <w:ind w:left="56" w:right="34"/>
              <w:jc w:val="center"/>
              <w:rPr>
                <w:sz w:val="12"/>
                <w:szCs w:val="12"/>
              </w:rPr>
            </w:pPr>
            <w:r w:rsidRPr="001B777E">
              <w:rPr>
                <w:spacing w:val="-4"/>
                <w:sz w:val="12"/>
                <w:szCs w:val="12"/>
              </w:rPr>
              <w:t>0,13</w:t>
            </w:r>
          </w:p>
        </w:tc>
        <w:tc>
          <w:tcPr>
            <w:tcW w:w="647" w:type="dxa"/>
          </w:tcPr>
          <w:p w14:paraId="3AA8F7A9" w14:textId="77777777" w:rsidR="001B777E" w:rsidRPr="001B777E" w:rsidRDefault="001B777E" w:rsidP="001B777E">
            <w:pPr>
              <w:pStyle w:val="TableParagraph"/>
              <w:rPr>
                <w:sz w:val="12"/>
                <w:szCs w:val="12"/>
              </w:rPr>
            </w:pPr>
          </w:p>
          <w:p w14:paraId="7F31DB6B" w14:textId="77777777" w:rsidR="001B777E" w:rsidRPr="001B777E" w:rsidRDefault="001B777E" w:rsidP="001B777E">
            <w:pPr>
              <w:pStyle w:val="TableParagraph"/>
              <w:rPr>
                <w:sz w:val="12"/>
                <w:szCs w:val="12"/>
              </w:rPr>
            </w:pPr>
          </w:p>
          <w:p w14:paraId="36BB8D96" w14:textId="77777777" w:rsidR="001B777E" w:rsidRPr="001B777E" w:rsidRDefault="001B777E" w:rsidP="001B777E">
            <w:pPr>
              <w:pStyle w:val="TableParagraph"/>
              <w:spacing w:before="104"/>
              <w:ind w:left="89" w:right="65"/>
              <w:jc w:val="center"/>
              <w:rPr>
                <w:sz w:val="12"/>
                <w:szCs w:val="12"/>
              </w:rPr>
            </w:pPr>
            <w:r w:rsidRPr="001B777E">
              <w:rPr>
                <w:spacing w:val="-4"/>
                <w:sz w:val="12"/>
                <w:szCs w:val="12"/>
              </w:rPr>
              <w:t>3,95</w:t>
            </w:r>
          </w:p>
        </w:tc>
        <w:tc>
          <w:tcPr>
            <w:tcW w:w="520" w:type="dxa"/>
          </w:tcPr>
          <w:p w14:paraId="543374C1" w14:textId="77777777" w:rsidR="001B777E" w:rsidRPr="001B777E" w:rsidRDefault="001B777E" w:rsidP="001B777E">
            <w:pPr>
              <w:pStyle w:val="TableParagraph"/>
              <w:rPr>
                <w:sz w:val="12"/>
                <w:szCs w:val="12"/>
              </w:rPr>
            </w:pPr>
          </w:p>
          <w:p w14:paraId="5512F1F8" w14:textId="77777777" w:rsidR="001B777E" w:rsidRPr="001B777E" w:rsidRDefault="001B777E" w:rsidP="001B777E">
            <w:pPr>
              <w:pStyle w:val="TableParagraph"/>
              <w:rPr>
                <w:sz w:val="12"/>
                <w:szCs w:val="12"/>
              </w:rPr>
            </w:pPr>
          </w:p>
          <w:p w14:paraId="52D99979" w14:textId="77777777" w:rsidR="001B777E" w:rsidRPr="001B777E" w:rsidRDefault="001B777E" w:rsidP="001B777E">
            <w:pPr>
              <w:pStyle w:val="TableParagraph"/>
              <w:rPr>
                <w:sz w:val="12"/>
                <w:szCs w:val="12"/>
              </w:rPr>
            </w:pPr>
          </w:p>
          <w:p w14:paraId="00E1A3C2" w14:textId="77777777" w:rsidR="001B777E" w:rsidRPr="001B777E" w:rsidRDefault="001B777E" w:rsidP="001B777E">
            <w:pPr>
              <w:pStyle w:val="TableParagraph"/>
              <w:ind w:left="60" w:right="37"/>
              <w:jc w:val="center"/>
              <w:rPr>
                <w:sz w:val="12"/>
                <w:szCs w:val="12"/>
              </w:rPr>
            </w:pPr>
            <w:r w:rsidRPr="001B777E">
              <w:rPr>
                <w:spacing w:val="-4"/>
                <w:sz w:val="12"/>
                <w:szCs w:val="12"/>
              </w:rPr>
              <w:t>0,47</w:t>
            </w:r>
          </w:p>
        </w:tc>
        <w:tc>
          <w:tcPr>
            <w:tcW w:w="1058" w:type="dxa"/>
          </w:tcPr>
          <w:p w14:paraId="6B53F30F" w14:textId="77777777" w:rsidR="001B777E" w:rsidRPr="001B777E" w:rsidRDefault="001B777E" w:rsidP="001B777E">
            <w:pPr>
              <w:pStyle w:val="TableParagraph"/>
              <w:rPr>
                <w:sz w:val="12"/>
                <w:szCs w:val="12"/>
              </w:rPr>
            </w:pPr>
          </w:p>
          <w:p w14:paraId="0EA07F63" w14:textId="77777777" w:rsidR="001B777E" w:rsidRPr="001B777E" w:rsidRDefault="001B777E" w:rsidP="001B777E">
            <w:pPr>
              <w:pStyle w:val="TableParagraph"/>
              <w:rPr>
                <w:sz w:val="12"/>
                <w:szCs w:val="12"/>
              </w:rPr>
            </w:pPr>
          </w:p>
          <w:p w14:paraId="3E43BE6C" w14:textId="77777777" w:rsidR="001B777E" w:rsidRPr="001B777E" w:rsidRDefault="001B777E" w:rsidP="001B777E">
            <w:pPr>
              <w:pStyle w:val="TableParagraph"/>
              <w:rPr>
                <w:sz w:val="12"/>
                <w:szCs w:val="12"/>
              </w:rPr>
            </w:pPr>
          </w:p>
          <w:p w14:paraId="47ED1DAF" w14:textId="77777777" w:rsidR="001B777E" w:rsidRPr="001B777E" w:rsidRDefault="001B777E" w:rsidP="001B777E">
            <w:pPr>
              <w:pStyle w:val="TableParagraph"/>
              <w:ind w:right="180"/>
              <w:jc w:val="right"/>
              <w:rPr>
                <w:sz w:val="12"/>
                <w:szCs w:val="12"/>
              </w:rPr>
            </w:pPr>
            <w:r w:rsidRPr="001B777E">
              <w:rPr>
                <w:spacing w:val="-2"/>
                <w:sz w:val="12"/>
                <w:szCs w:val="12"/>
              </w:rPr>
              <w:t>14,895</w:t>
            </w:r>
          </w:p>
        </w:tc>
      </w:tr>
      <w:tr w:rsidR="001B777E" w:rsidRPr="001B777E" w14:paraId="4642C568" w14:textId="77777777" w:rsidTr="001D22B6">
        <w:trPr>
          <w:trHeight w:val="899"/>
        </w:trPr>
        <w:tc>
          <w:tcPr>
            <w:tcW w:w="276" w:type="dxa"/>
            <w:vMerge w:val="restart"/>
          </w:tcPr>
          <w:p w14:paraId="70E61278" w14:textId="77777777" w:rsidR="001B777E" w:rsidRPr="001B777E" w:rsidRDefault="001B777E" w:rsidP="001B777E">
            <w:pPr>
              <w:pStyle w:val="TableParagraph"/>
              <w:rPr>
                <w:sz w:val="12"/>
                <w:szCs w:val="12"/>
              </w:rPr>
            </w:pPr>
          </w:p>
          <w:p w14:paraId="455F7683" w14:textId="77777777" w:rsidR="001B777E" w:rsidRPr="001B777E" w:rsidRDefault="001B777E" w:rsidP="001B777E">
            <w:pPr>
              <w:pStyle w:val="TableParagraph"/>
              <w:rPr>
                <w:sz w:val="12"/>
                <w:szCs w:val="12"/>
              </w:rPr>
            </w:pPr>
          </w:p>
          <w:p w14:paraId="7A524F3C" w14:textId="77777777" w:rsidR="001B777E" w:rsidRPr="001B777E" w:rsidRDefault="001B777E" w:rsidP="001B777E">
            <w:pPr>
              <w:pStyle w:val="TableParagraph"/>
              <w:ind w:left="76"/>
              <w:rPr>
                <w:sz w:val="12"/>
                <w:szCs w:val="12"/>
              </w:rPr>
            </w:pPr>
            <w:r w:rsidRPr="001B777E">
              <w:rPr>
                <w:spacing w:val="-5"/>
                <w:sz w:val="12"/>
                <w:szCs w:val="12"/>
              </w:rPr>
              <w:t>88</w:t>
            </w:r>
          </w:p>
          <w:p w14:paraId="42B6B439" w14:textId="77777777" w:rsidR="001B777E" w:rsidRPr="001B777E" w:rsidRDefault="001B777E" w:rsidP="001B777E">
            <w:pPr>
              <w:pStyle w:val="TableParagraph"/>
              <w:rPr>
                <w:sz w:val="12"/>
                <w:szCs w:val="12"/>
              </w:rPr>
            </w:pPr>
          </w:p>
          <w:p w14:paraId="762CB942" w14:textId="77777777" w:rsidR="001B777E" w:rsidRPr="001B777E" w:rsidRDefault="001B777E" w:rsidP="001B777E">
            <w:pPr>
              <w:pStyle w:val="TableParagraph"/>
              <w:rPr>
                <w:sz w:val="12"/>
                <w:szCs w:val="12"/>
              </w:rPr>
            </w:pPr>
          </w:p>
          <w:p w14:paraId="2CCC0EEA" w14:textId="77777777" w:rsidR="001B777E" w:rsidRPr="001B777E" w:rsidRDefault="001B777E" w:rsidP="001B777E">
            <w:pPr>
              <w:pStyle w:val="TableParagraph"/>
              <w:rPr>
                <w:sz w:val="12"/>
                <w:szCs w:val="12"/>
              </w:rPr>
            </w:pPr>
          </w:p>
          <w:p w14:paraId="2B64FD40" w14:textId="77777777" w:rsidR="001B777E" w:rsidRPr="001B777E" w:rsidRDefault="001B777E" w:rsidP="001B777E">
            <w:pPr>
              <w:pStyle w:val="TableParagraph"/>
              <w:rPr>
                <w:sz w:val="12"/>
                <w:szCs w:val="12"/>
              </w:rPr>
            </w:pPr>
          </w:p>
          <w:p w14:paraId="5C545CB6" w14:textId="77777777" w:rsidR="001B777E" w:rsidRPr="001B777E" w:rsidRDefault="001B777E" w:rsidP="001B777E">
            <w:pPr>
              <w:pStyle w:val="TableParagraph"/>
              <w:spacing w:before="4"/>
              <w:rPr>
                <w:sz w:val="12"/>
                <w:szCs w:val="12"/>
              </w:rPr>
            </w:pPr>
          </w:p>
          <w:p w14:paraId="2B759181" w14:textId="77777777" w:rsidR="001B777E" w:rsidRPr="001B777E" w:rsidRDefault="001B777E" w:rsidP="001B777E">
            <w:pPr>
              <w:pStyle w:val="TableParagraph"/>
              <w:ind w:left="107"/>
              <w:rPr>
                <w:sz w:val="12"/>
                <w:szCs w:val="12"/>
              </w:rPr>
            </w:pPr>
            <w:r w:rsidRPr="001B777E">
              <w:rPr>
                <w:spacing w:val="-5"/>
                <w:sz w:val="12"/>
                <w:szCs w:val="12"/>
              </w:rPr>
              <w:t>89</w:t>
            </w:r>
          </w:p>
        </w:tc>
        <w:tc>
          <w:tcPr>
            <w:tcW w:w="742" w:type="dxa"/>
          </w:tcPr>
          <w:p w14:paraId="585BBE1B" w14:textId="77777777" w:rsidR="001B777E" w:rsidRPr="001B777E" w:rsidRDefault="001B777E" w:rsidP="001B777E">
            <w:pPr>
              <w:pStyle w:val="TableParagraph"/>
              <w:rPr>
                <w:sz w:val="12"/>
                <w:szCs w:val="12"/>
              </w:rPr>
            </w:pPr>
          </w:p>
          <w:p w14:paraId="5298ED25" w14:textId="77777777" w:rsidR="001B777E" w:rsidRPr="001B777E" w:rsidRDefault="001B777E" w:rsidP="001B777E">
            <w:pPr>
              <w:pStyle w:val="TableParagraph"/>
              <w:spacing w:before="125"/>
              <w:ind w:left="175"/>
              <w:rPr>
                <w:b/>
                <w:sz w:val="12"/>
                <w:szCs w:val="12"/>
              </w:rPr>
            </w:pPr>
            <w:r w:rsidRPr="001B777E">
              <w:rPr>
                <w:b/>
                <w:w w:val="95"/>
                <w:sz w:val="12"/>
                <w:szCs w:val="12"/>
              </w:rPr>
              <w:t>21-</w:t>
            </w:r>
            <w:r w:rsidRPr="001B777E">
              <w:rPr>
                <w:b/>
                <w:spacing w:val="-5"/>
                <w:sz w:val="12"/>
                <w:szCs w:val="12"/>
              </w:rPr>
              <w:t>223</w:t>
            </w:r>
          </w:p>
          <w:p w14:paraId="4FCE8E64" w14:textId="77777777" w:rsidR="001B777E" w:rsidRPr="001B777E" w:rsidRDefault="001B777E" w:rsidP="001B777E">
            <w:pPr>
              <w:pStyle w:val="TableParagraph"/>
              <w:spacing w:before="15" w:line="261" w:lineRule="auto"/>
              <w:ind w:left="45" w:right="29" w:firstLine="182"/>
              <w:rPr>
                <w:b/>
                <w:sz w:val="12"/>
                <w:szCs w:val="12"/>
              </w:rPr>
            </w:pPr>
            <w:r w:rsidRPr="001B777E">
              <w:rPr>
                <w:b/>
                <w:spacing w:val="-4"/>
                <w:sz w:val="12"/>
                <w:szCs w:val="12"/>
              </w:rPr>
              <w:t>цена</w:t>
            </w:r>
            <w:r w:rsidRPr="001B777E">
              <w:rPr>
                <w:b/>
                <w:spacing w:val="40"/>
                <w:sz w:val="12"/>
                <w:szCs w:val="12"/>
              </w:rPr>
              <w:t xml:space="preserve"> </w:t>
            </w:r>
            <w:r w:rsidRPr="001B777E">
              <w:rPr>
                <w:b/>
                <w:spacing w:val="-2"/>
                <w:sz w:val="12"/>
                <w:szCs w:val="12"/>
              </w:rPr>
              <w:t>Шен</w:t>
            </w:r>
            <w:r w:rsidRPr="001B777E">
              <w:rPr>
                <w:b/>
                <w:spacing w:val="-7"/>
                <w:sz w:val="12"/>
                <w:szCs w:val="12"/>
              </w:rPr>
              <w:t xml:space="preserve"> </w:t>
            </w:r>
            <w:r w:rsidRPr="001B777E">
              <w:rPr>
                <w:b/>
                <w:spacing w:val="-2"/>
                <w:sz w:val="12"/>
                <w:szCs w:val="12"/>
              </w:rPr>
              <w:t>Аван</w:t>
            </w:r>
          </w:p>
        </w:tc>
        <w:tc>
          <w:tcPr>
            <w:tcW w:w="3233" w:type="dxa"/>
          </w:tcPr>
          <w:p w14:paraId="42396606" w14:textId="77777777" w:rsidR="001B777E" w:rsidRPr="001B777E" w:rsidRDefault="001B777E" w:rsidP="001B777E">
            <w:pPr>
              <w:pStyle w:val="TableParagraph"/>
              <w:rPr>
                <w:sz w:val="12"/>
                <w:szCs w:val="12"/>
                <w:lang w:val="ru-RU"/>
              </w:rPr>
            </w:pPr>
          </w:p>
          <w:p w14:paraId="2F0BC9E6" w14:textId="77777777" w:rsidR="001B777E" w:rsidRPr="001B777E" w:rsidRDefault="001B777E" w:rsidP="001B777E">
            <w:pPr>
              <w:pStyle w:val="TableParagraph"/>
              <w:spacing w:before="125" w:line="261" w:lineRule="auto"/>
              <w:ind w:left="28"/>
              <w:rPr>
                <w:b/>
                <w:bCs/>
                <w:sz w:val="12"/>
                <w:szCs w:val="12"/>
                <w:lang w:val="ru-RU"/>
              </w:rPr>
            </w:pPr>
            <w:r w:rsidRPr="001B777E">
              <w:rPr>
                <w:b/>
                <w:bCs/>
                <w:sz w:val="12"/>
                <w:szCs w:val="12"/>
                <w:lang w:val="ru-RU"/>
              </w:rPr>
              <w:t>Установка</w:t>
            </w:r>
            <w:r w:rsidRPr="001B777E">
              <w:rPr>
                <w:b/>
                <w:bCs/>
                <w:spacing w:val="11"/>
                <w:sz w:val="12"/>
                <w:szCs w:val="12"/>
                <w:lang w:val="ru-RU"/>
              </w:rPr>
              <w:t xml:space="preserve"> </w:t>
            </w:r>
            <w:r w:rsidRPr="001B777E">
              <w:rPr>
                <w:b/>
                <w:bCs/>
                <w:sz w:val="12"/>
                <w:szCs w:val="12"/>
                <w:lang w:val="ru-RU"/>
              </w:rPr>
              <w:t>светильников</w:t>
            </w:r>
            <w:r w:rsidRPr="001B777E">
              <w:rPr>
                <w:b/>
                <w:bCs/>
                <w:spacing w:val="10"/>
                <w:sz w:val="12"/>
                <w:szCs w:val="12"/>
                <w:lang w:val="ru-RU"/>
              </w:rPr>
              <w:t xml:space="preserve"> </w:t>
            </w:r>
            <w:r w:rsidRPr="001B777E">
              <w:rPr>
                <w:b/>
                <w:bCs/>
                <w:sz w:val="12"/>
                <w:szCs w:val="12"/>
                <w:lang w:val="ru-RU"/>
              </w:rPr>
              <w:t>Солнечный</w:t>
            </w:r>
            <w:r w:rsidRPr="001B777E">
              <w:rPr>
                <w:b/>
                <w:bCs/>
                <w:spacing w:val="-9"/>
                <w:sz w:val="12"/>
                <w:szCs w:val="12"/>
                <w:lang w:val="ru-RU"/>
              </w:rPr>
              <w:t xml:space="preserve"> </w:t>
            </w:r>
            <w:r w:rsidRPr="001B777E">
              <w:rPr>
                <w:b/>
                <w:bCs/>
                <w:sz w:val="12"/>
                <w:szCs w:val="12"/>
                <w:lang w:val="ru-RU"/>
              </w:rPr>
              <w:t>прожектор</w:t>
            </w:r>
            <w:r w:rsidRPr="001B777E">
              <w:rPr>
                <w:b/>
                <w:bCs/>
                <w:spacing w:val="40"/>
                <w:sz w:val="12"/>
                <w:szCs w:val="12"/>
                <w:lang w:val="ru-RU"/>
              </w:rPr>
              <w:t xml:space="preserve"> </w:t>
            </w:r>
            <w:r w:rsidRPr="001B777E">
              <w:rPr>
                <w:b/>
                <w:bCs/>
                <w:sz w:val="12"/>
                <w:szCs w:val="12"/>
                <w:lang w:val="ru-RU"/>
              </w:rPr>
              <w:t>050</w:t>
            </w:r>
            <w:r w:rsidRPr="001B777E">
              <w:rPr>
                <w:b/>
                <w:bCs/>
                <w:sz w:val="12"/>
                <w:szCs w:val="12"/>
              </w:rPr>
              <w:t>W</w:t>
            </w:r>
            <w:r w:rsidRPr="001B777E">
              <w:rPr>
                <w:b/>
                <w:bCs/>
                <w:sz w:val="12"/>
                <w:szCs w:val="12"/>
                <w:lang w:val="ru-RU"/>
              </w:rPr>
              <w:t xml:space="preserve"> 6500</w:t>
            </w:r>
            <w:r w:rsidRPr="001B777E">
              <w:rPr>
                <w:b/>
                <w:bCs/>
                <w:sz w:val="12"/>
                <w:szCs w:val="12"/>
              </w:rPr>
              <w:t>K</w:t>
            </w:r>
            <w:r w:rsidRPr="001B777E">
              <w:rPr>
                <w:b/>
                <w:bCs/>
                <w:sz w:val="12"/>
                <w:szCs w:val="12"/>
                <w:lang w:val="ru-RU"/>
              </w:rPr>
              <w:t xml:space="preserve"> </w:t>
            </w:r>
            <w:r w:rsidRPr="001B777E">
              <w:rPr>
                <w:b/>
                <w:bCs/>
                <w:sz w:val="12"/>
                <w:szCs w:val="12"/>
              </w:rPr>
              <w:t>Լուսատուների</w:t>
            </w:r>
            <w:r w:rsidRPr="001B777E">
              <w:rPr>
                <w:b/>
                <w:bCs/>
                <w:spacing w:val="40"/>
                <w:sz w:val="12"/>
                <w:szCs w:val="12"/>
                <w:lang w:val="ru-RU"/>
              </w:rPr>
              <w:t xml:space="preserve"> </w:t>
            </w:r>
            <w:r w:rsidRPr="001B777E">
              <w:rPr>
                <w:b/>
                <w:bCs/>
                <w:sz w:val="12"/>
                <w:szCs w:val="12"/>
              </w:rPr>
              <w:t>տեղադրում</w:t>
            </w:r>
          </w:p>
        </w:tc>
        <w:tc>
          <w:tcPr>
            <w:tcW w:w="553" w:type="dxa"/>
          </w:tcPr>
          <w:p w14:paraId="724D4E99" w14:textId="77777777" w:rsidR="001B777E" w:rsidRPr="001B777E" w:rsidRDefault="001B777E" w:rsidP="001B777E">
            <w:pPr>
              <w:pStyle w:val="TableParagraph"/>
              <w:rPr>
                <w:sz w:val="12"/>
                <w:szCs w:val="12"/>
                <w:lang w:val="ru-RU"/>
              </w:rPr>
            </w:pPr>
          </w:p>
          <w:p w14:paraId="1ACD3FD1" w14:textId="77777777" w:rsidR="001B777E" w:rsidRPr="001B777E" w:rsidRDefault="001B777E" w:rsidP="001B777E">
            <w:pPr>
              <w:pStyle w:val="TableParagraph"/>
              <w:spacing w:before="125" w:line="261" w:lineRule="auto"/>
              <w:ind w:left="124" w:right="103" w:firstLine="62"/>
              <w:rPr>
                <w:b/>
                <w:bCs/>
                <w:sz w:val="12"/>
                <w:szCs w:val="12"/>
              </w:rPr>
            </w:pPr>
            <w:r w:rsidRPr="001B777E">
              <w:rPr>
                <w:b/>
                <w:bCs/>
                <w:spacing w:val="-6"/>
                <w:sz w:val="12"/>
                <w:szCs w:val="12"/>
              </w:rPr>
              <w:t>шт</w:t>
            </w:r>
            <w:r w:rsidRPr="001B777E">
              <w:rPr>
                <w:b/>
                <w:bCs/>
                <w:spacing w:val="40"/>
                <w:sz w:val="12"/>
                <w:szCs w:val="12"/>
              </w:rPr>
              <w:t xml:space="preserve"> </w:t>
            </w:r>
            <w:r w:rsidRPr="001B777E">
              <w:rPr>
                <w:b/>
                <w:bCs/>
                <w:spacing w:val="-4"/>
                <w:sz w:val="12"/>
                <w:szCs w:val="12"/>
              </w:rPr>
              <w:t>հատ</w:t>
            </w:r>
          </w:p>
        </w:tc>
        <w:tc>
          <w:tcPr>
            <w:tcW w:w="584" w:type="dxa"/>
          </w:tcPr>
          <w:p w14:paraId="4F15EEB2" w14:textId="77777777" w:rsidR="001B777E" w:rsidRPr="001B777E" w:rsidRDefault="001B777E" w:rsidP="001B777E">
            <w:pPr>
              <w:pStyle w:val="TableParagraph"/>
              <w:rPr>
                <w:sz w:val="12"/>
                <w:szCs w:val="12"/>
              </w:rPr>
            </w:pPr>
          </w:p>
          <w:p w14:paraId="1772FE3B" w14:textId="77777777" w:rsidR="001B777E" w:rsidRPr="001B777E" w:rsidRDefault="001B777E" w:rsidP="001B777E">
            <w:pPr>
              <w:pStyle w:val="TableParagraph"/>
              <w:spacing w:before="7"/>
              <w:rPr>
                <w:sz w:val="12"/>
                <w:szCs w:val="12"/>
              </w:rPr>
            </w:pPr>
          </w:p>
          <w:p w14:paraId="318FCF90" w14:textId="77777777" w:rsidR="001B777E" w:rsidRPr="001B777E" w:rsidRDefault="001B777E" w:rsidP="001B777E">
            <w:pPr>
              <w:pStyle w:val="TableParagraph"/>
              <w:ind w:left="45" w:right="33"/>
              <w:jc w:val="center"/>
              <w:rPr>
                <w:b/>
                <w:sz w:val="12"/>
                <w:szCs w:val="12"/>
              </w:rPr>
            </w:pPr>
            <w:r w:rsidRPr="001B777E">
              <w:rPr>
                <w:b/>
                <w:spacing w:val="-5"/>
                <w:sz w:val="12"/>
                <w:szCs w:val="12"/>
              </w:rPr>
              <w:t>4,0</w:t>
            </w:r>
          </w:p>
        </w:tc>
        <w:tc>
          <w:tcPr>
            <w:tcW w:w="570" w:type="dxa"/>
          </w:tcPr>
          <w:p w14:paraId="751A8EA4" w14:textId="77777777" w:rsidR="001B777E" w:rsidRPr="001B777E" w:rsidRDefault="001B777E" w:rsidP="001B777E">
            <w:pPr>
              <w:pStyle w:val="TableParagraph"/>
              <w:rPr>
                <w:sz w:val="12"/>
                <w:szCs w:val="12"/>
              </w:rPr>
            </w:pPr>
          </w:p>
          <w:p w14:paraId="16DF26C9" w14:textId="77777777" w:rsidR="001B777E" w:rsidRPr="001B777E" w:rsidRDefault="001B777E" w:rsidP="001B777E">
            <w:pPr>
              <w:pStyle w:val="TableParagraph"/>
              <w:spacing w:before="7"/>
              <w:rPr>
                <w:sz w:val="12"/>
                <w:szCs w:val="12"/>
              </w:rPr>
            </w:pPr>
          </w:p>
          <w:p w14:paraId="09DFB494" w14:textId="77777777" w:rsidR="001B777E" w:rsidRPr="001B777E" w:rsidRDefault="001B777E" w:rsidP="001B777E">
            <w:pPr>
              <w:pStyle w:val="TableParagraph"/>
              <w:ind w:left="72" w:right="62"/>
              <w:jc w:val="center"/>
              <w:rPr>
                <w:b/>
                <w:sz w:val="12"/>
                <w:szCs w:val="12"/>
              </w:rPr>
            </w:pPr>
            <w:r w:rsidRPr="001B777E">
              <w:rPr>
                <w:b/>
                <w:spacing w:val="-2"/>
                <w:sz w:val="12"/>
                <w:szCs w:val="12"/>
              </w:rPr>
              <w:t>0,336</w:t>
            </w:r>
          </w:p>
        </w:tc>
        <w:tc>
          <w:tcPr>
            <w:tcW w:w="584" w:type="dxa"/>
          </w:tcPr>
          <w:p w14:paraId="661F5726" w14:textId="77777777" w:rsidR="001B777E" w:rsidRPr="001B777E" w:rsidRDefault="001B777E" w:rsidP="001B777E">
            <w:pPr>
              <w:pStyle w:val="TableParagraph"/>
              <w:rPr>
                <w:sz w:val="12"/>
                <w:szCs w:val="12"/>
              </w:rPr>
            </w:pPr>
          </w:p>
          <w:p w14:paraId="5B5F2E49" w14:textId="77777777" w:rsidR="001B777E" w:rsidRPr="001B777E" w:rsidRDefault="001B777E" w:rsidP="001B777E">
            <w:pPr>
              <w:pStyle w:val="TableParagraph"/>
              <w:rPr>
                <w:sz w:val="12"/>
                <w:szCs w:val="12"/>
              </w:rPr>
            </w:pPr>
          </w:p>
          <w:p w14:paraId="6D7F8C6B" w14:textId="77777777" w:rsidR="001B777E" w:rsidRPr="001B777E" w:rsidRDefault="001B777E" w:rsidP="001B777E">
            <w:pPr>
              <w:pStyle w:val="TableParagraph"/>
              <w:ind w:left="141"/>
              <w:rPr>
                <w:sz w:val="12"/>
                <w:szCs w:val="12"/>
              </w:rPr>
            </w:pPr>
            <w:r w:rsidRPr="001B777E">
              <w:rPr>
                <w:spacing w:val="-2"/>
                <w:sz w:val="12"/>
                <w:szCs w:val="12"/>
              </w:rPr>
              <w:t>0,929</w:t>
            </w:r>
          </w:p>
        </w:tc>
        <w:tc>
          <w:tcPr>
            <w:tcW w:w="562" w:type="dxa"/>
          </w:tcPr>
          <w:p w14:paraId="513AE646" w14:textId="77777777" w:rsidR="001B777E" w:rsidRPr="001B777E" w:rsidRDefault="001B777E" w:rsidP="001B777E">
            <w:pPr>
              <w:pStyle w:val="TableParagraph"/>
              <w:rPr>
                <w:sz w:val="12"/>
                <w:szCs w:val="12"/>
              </w:rPr>
            </w:pPr>
          </w:p>
          <w:p w14:paraId="5BA0D994" w14:textId="77777777" w:rsidR="001B777E" w:rsidRPr="001B777E" w:rsidRDefault="001B777E" w:rsidP="001B777E">
            <w:pPr>
              <w:pStyle w:val="TableParagraph"/>
              <w:spacing w:before="2"/>
              <w:rPr>
                <w:sz w:val="12"/>
                <w:szCs w:val="12"/>
              </w:rPr>
            </w:pPr>
          </w:p>
          <w:p w14:paraId="44C7EDEA" w14:textId="77777777" w:rsidR="001B777E" w:rsidRPr="001B777E" w:rsidRDefault="001B777E" w:rsidP="001B777E">
            <w:pPr>
              <w:pStyle w:val="TableParagraph"/>
              <w:ind w:left="19"/>
              <w:jc w:val="center"/>
              <w:rPr>
                <w:b/>
                <w:sz w:val="12"/>
                <w:szCs w:val="12"/>
              </w:rPr>
            </w:pPr>
            <w:r w:rsidRPr="001B777E">
              <w:rPr>
                <w:b/>
                <w:spacing w:val="-2"/>
                <w:sz w:val="12"/>
                <w:szCs w:val="12"/>
              </w:rPr>
              <w:t>3,714</w:t>
            </w:r>
          </w:p>
        </w:tc>
        <w:tc>
          <w:tcPr>
            <w:tcW w:w="656" w:type="dxa"/>
          </w:tcPr>
          <w:p w14:paraId="44FEFA1B" w14:textId="77777777" w:rsidR="001B777E" w:rsidRPr="001B777E" w:rsidRDefault="001B777E" w:rsidP="001B777E">
            <w:pPr>
              <w:pStyle w:val="TableParagraph"/>
              <w:rPr>
                <w:sz w:val="12"/>
                <w:szCs w:val="12"/>
              </w:rPr>
            </w:pPr>
          </w:p>
        </w:tc>
        <w:tc>
          <w:tcPr>
            <w:tcW w:w="608" w:type="dxa"/>
          </w:tcPr>
          <w:p w14:paraId="04CDBE52" w14:textId="77777777" w:rsidR="001B777E" w:rsidRPr="001B777E" w:rsidRDefault="001B777E" w:rsidP="001B777E">
            <w:pPr>
              <w:pStyle w:val="TableParagraph"/>
              <w:rPr>
                <w:sz w:val="12"/>
                <w:szCs w:val="12"/>
              </w:rPr>
            </w:pPr>
          </w:p>
          <w:p w14:paraId="640B0177" w14:textId="77777777" w:rsidR="001B777E" w:rsidRPr="001B777E" w:rsidRDefault="001B777E" w:rsidP="001B777E">
            <w:pPr>
              <w:pStyle w:val="TableParagraph"/>
              <w:rPr>
                <w:sz w:val="12"/>
                <w:szCs w:val="12"/>
              </w:rPr>
            </w:pPr>
          </w:p>
          <w:p w14:paraId="15441C7B" w14:textId="77777777" w:rsidR="001B777E" w:rsidRPr="001B777E" w:rsidRDefault="001B777E" w:rsidP="001B777E">
            <w:pPr>
              <w:pStyle w:val="TableParagraph"/>
              <w:ind w:right="130"/>
              <w:jc w:val="right"/>
              <w:rPr>
                <w:sz w:val="12"/>
                <w:szCs w:val="12"/>
              </w:rPr>
            </w:pPr>
            <w:r w:rsidRPr="001B777E">
              <w:rPr>
                <w:spacing w:val="-2"/>
                <w:sz w:val="12"/>
                <w:szCs w:val="12"/>
              </w:rPr>
              <w:t>0,000</w:t>
            </w:r>
          </w:p>
        </w:tc>
        <w:tc>
          <w:tcPr>
            <w:tcW w:w="648" w:type="dxa"/>
          </w:tcPr>
          <w:p w14:paraId="710563E3" w14:textId="77777777" w:rsidR="001B777E" w:rsidRPr="001B777E" w:rsidRDefault="001B777E" w:rsidP="001B777E">
            <w:pPr>
              <w:pStyle w:val="TableParagraph"/>
              <w:rPr>
                <w:sz w:val="12"/>
                <w:szCs w:val="12"/>
              </w:rPr>
            </w:pPr>
          </w:p>
          <w:p w14:paraId="76D5E70F" w14:textId="77777777" w:rsidR="001B777E" w:rsidRPr="001B777E" w:rsidRDefault="001B777E" w:rsidP="001B777E">
            <w:pPr>
              <w:pStyle w:val="TableParagraph"/>
              <w:rPr>
                <w:sz w:val="12"/>
                <w:szCs w:val="12"/>
              </w:rPr>
            </w:pPr>
          </w:p>
          <w:p w14:paraId="070E245D" w14:textId="77777777" w:rsidR="001B777E" w:rsidRPr="001B777E" w:rsidRDefault="001B777E" w:rsidP="001B777E">
            <w:pPr>
              <w:pStyle w:val="TableParagraph"/>
              <w:ind w:left="62" w:right="44"/>
              <w:jc w:val="center"/>
              <w:rPr>
                <w:sz w:val="12"/>
                <w:szCs w:val="12"/>
              </w:rPr>
            </w:pPr>
            <w:r w:rsidRPr="001B777E">
              <w:rPr>
                <w:spacing w:val="-4"/>
                <w:sz w:val="12"/>
                <w:szCs w:val="12"/>
              </w:rPr>
              <w:t>0,00</w:t>
            </w:r>
          </w:p>
        </w:tc>
        <w:tc>
          <w:tcPr>
            <w:tcW w:w="2287" w:type="dxa"/>
          </w:tcPr>
          <w:p w14:paraId="4495A547" w14:textId="77777777" w:rsidR="001B777E" w:rsidRPr="001B777E" w:rsidRDefault="001B777E" w:rsidP="001B777E">
            <w:pPr>
              <w:pStyle w:val="TableParagraph"/>
              <w:rPr>
                <w:sz w:val="12"/>
                <w:szCs w:val="12"/>
              </w:rPr>
            </w:pPr>
          </w:p>
          <w:p w14:paraId="3BF2760D" w14:textId="77777777" w:rsidR="001B777E" w:rsidRPr="001B777E" w:rsidRDefault="001B777E" w:rsidP="001B777E">
            <w:pPr>
              <w:pStyle w:val="TableParagraph"/>
              <w:spacing w:before="125"/>
              <w:ind w:left="23"/>
              <w:rPr>
                <w:b/>
                <w:sz w:val="12"/>
                <w:szCs w:val="12"/>
              </w:rPr>
            </w:pPr>
            <w:r w:rsidRPr="001B777E">
              <w:rPr>
                <w:b/>
                <w:w w:val="95"/>
                <w:sz w:val="12"/>
                <w:szCs w:val="12"/>
              </w:rPr>
              <w:t>СветильникСолнечный</w:t>
            </w:r>
            <w:r w:rsidRPr="001B777E">
              <w:rPr>
                <w:b/>
                <w:spacing w:val="41"/>
                <w:sz w:val="12"/>
                <w:szCs w:val="12"/>
              </w:rPr>
              <w:t xml:space="preserve"> </w:t>
            </w:r>
            <w:r w:rsidRPr="001B777E">
              <w:rPr>
                <w:b/>
                <w:spacing w:val="-2"/>
                <w:sz w:val="12"/>
                <w:szCs w:val="12"/>
              </w:rPr>
              <w:t>прожектор</w:t>
            </w:r>
          </w:p>
          <w:p w14:paraId="5FA7A1B8" w14:textId="77777777" w:rsidR="001B777E" w:rsidRPr="001B777E" w:rsidRDefault="001B777E" w:rsidP="001B777E">
            <w:pPr>
              <w:pStyle w:val="TableParagraph"/>
              <w:spacing w:before="15"/>
              <w:ind w:left="23"/>
              <w:rPr>
                <w:b/>
                <w:sz w:val="12"/>
                <w:szCs w:val="12"/>
              </w:rPr>
            </w:pPr>
            <w:r w:rsidRPr="001B777E">
              <w:rPr>
                <w:b/>
                <w:sz w:val="12"/>
                <w:szCs w:val="12"/>
              </w:rPr>
              <w:t>050W</w:t>
            </w:r>
            <w:r w:rsidRPr="001B777E">
              <w:rPr>
                <w:spacing w:val="-4"/>
                <w:sz w:val="12"/>
                <w:szCs w:val="12"/>
              </w:rPr>
              <w:t xml:space="preserve"> </w:t>
            </w:r>
            <w:r w:rsidRPr="001B777E">
              <w:rPr>
                <w:b/>
                <w:spacing w:val="-2"/>
                <w:sz w:val="12"/>
                <w:szCs w:val="12"/>
              </w:rPr>
              <w:t>6500K</w:t>
            </w:r>
          </w:p>
        </w:tc>
        <w:tc>
          <w:tcPr>
            <w:tcW w:w="418" w:type="dxa"/>
          </w:tcPr>
          <w:p w14:paraId="3CF3F73F" w14:textId="77777777" w:rsidR="001B777E" w:rsidRPr="001B777E" w:rsidRDefault="001B777E" w:rsidP="001B777E">
            <w:pPr>
              <w:pStyle w:val="TableParagraph"/>
              <w:rPr>
                <w:sz w:val="12"/>
                <w:szCs w:val="12"/>
              </w:rPr>
            </w:pPr>
          </w:p>
          <w:p w14:paraId="7660F8D6" w14:textId="77777777" w:rsidR="001B777E" w:rsidRPr="001B777E" w:rsidRDefault="001B777E" w:rsidP="001B777E">
            <w:pPr>
              <w:pStyle w:val="TableParagraph"/>
              <w:spacing w:before="125" w:line="261" w:lineRule="auto"/>
              <w:ind w:left="52" w:right="40" w:firstLine="45"/>
              <w:rPr>
                <w:b/>
                <w:bCs/>
                <w:sz w:val="12"/>
                <w:szCs w:val="12"/>
              </w:rPr>
            </w:pPr>
            <w:r w:rsidRPr="001B777E">
              <w:rPr>
                <w:b/>
                <w:bCs/>
                <w:spacing w:val="-4"/>
                <w:sz w:val="12"/>
                <w:szCs w:val="12"/>
              </w:rPr>
              <w:t>шт.</w:t>
            </w:r>
            <w:r w:rsidRPr="001B777E">
              <w:rPr>
                <w:b/>
                <w:bCs/>
                <w:spacing w:val="40"/>
                <w:sz w:val="12"/>
                <w:szCs w:val="12"/>
              </w:rPr>
              <w:t xml:space="preserve"> </w:t>
            </w:r>
            <w:r w:rsidRPr="001B777E">
              <w:rPr>
                <w:b/>
                <w:bCs/>
                <w:spacing w:val="-4"/>
                <w:sz w:val="12"/>
                <w:szCs w:val="12"/>
              </w:rPr>
              <w:t>հատ</w:t>
            </w:r>
          </w:p>
        </w:tc>
        <w:tc>
          <w:tcPr>
            <w:tcW w:w="561" w:type="dxa"/>
          </w:tcPr>
          <w:p w14:paraId="0137187E" w14:textId="77777777" w:rsidR="001B777E" w:rsidRPr="001B777E" w:rsidRDefault="001B777E" w:rsidP="001B777E">
            <w:pPr>
              <w:pStyle w:val="TableParagraph"/>
              <w:rPr>
                <w:sz w:val="12"/>
                <w:szCs w:val="12"/>
              </w:rPr>
            </w:pPr>
          </w:p>
          <w:p w14:paraId="39B338DF" w14:textId="77777777" w:rsidR="001B777E" w:rsidRPr="001B777E" w:rsidRDefault="001B777E" w:rsidP="001B777E">
            <w:pPr>
              <w:pStyle w:val="TableParagraph"/>
              <w:spacing w:before="7"/>
              <w:rPr>
                <w:sz w:val="12"/>
                <w:szCs w:val="12"/>
              </w:rPr>
            </w:pPr>
          </w:p>
          <w:p w14:paraId="2B99851A" w14:textId="77777777" w:rsidR="001B777E" w:rsidRPr="001B777E" w:rsidRDefault="001B777E" w:rsidP="001B777E">
            <w:pPr>
              <w:pStyle w:val="TableParagraph"/>
              <w:ind w:left="3"/>
              <w:jc w:val="center"/>
              <w:rPr>
                <w:b/>
                <w:sz w:val="12"/>
                <w:szCs w:val="12"/>
              </w:rPr>
            </w:pPr>
            <w:r w:rsidRPr="001B777E">
              <w:rPr>
                <w:b/>
                <w:w w:val="99"/>
                <w:sz w:val="12"/>
                <w:szCs w:val="12"/>
              </w:rPr>
              <w:t>1</w:t>
            </w:r>
          </w:p>
        </w:tc>
        <w:tc>
          <w:tcPr>
            <w:tcW w:w="568" w:type="dxa"/>
          </w:tcPr>
          <w:p w14:paraId="3B93FD54" w14:textId="77777777" w:rsidR="001B777E" w:rsidRPr="001B777E" w:rsidRDefault="001B777E" w:rsidP="001B777E">
            <w:pPr>
              <w:pStyle w:val="TableParagraph"/>
              <w:rPr>
                <w:sz w:val="12"/>
                <w:szCs w:val="12"/>
              </w:rPr>
            </w:pPr>
          </w:p>
          <w:p w14:paraId="376A52E9" w14:textId="77777777" w:rsidR="001B777E" w:rsidRPr="001B777E" w:rsidRDefault="001B777E" w:rsidP="001B777E">
            <w:pPr>
              <w:pStyle w:val="TableParagraph"/>
              <w:rPr>
                <w:sz w:val="12"/>
                <w:szCs w:val="12"/>
              </w:rPr>
            </w:pPr>
          </w:p>
          <w:p w14:paraId="04FB94DB" w14:textId="77777777" w:rsidR="001B777E" w:rsidRPr="001B777E" w:rsidRDefault="001B777E" w:rsidP="001B777E">
            <w:pPr>
              <w:pStyle w:val="TableParagraph"/>
              <w:ind w:left="38" w:right="19"/>
              <w:jc w:val="center"/>
              <w:rPr>
                <w:sz w:val="12"/>
                <w:szCs w:val="12"/>
              </w:rPr>
            </w:pPr>
            <w:r w:rsidRPr="001B777E">
              <w:rPr>
                <w:spacing w:val="-4"/>
                <w:sz w:val="12"/>
                <w:szCs w:val="12"/>
              </w:rPr>
              <w:t>24,8</w:t>
            </w:r>
          </w:p>
        </w:tc>
        <w:tc>
          <w:tcPr>
            <w:tcW w:w="513" w:type="dxa"/>
          </w:tcPr>
          <w:p w14:paraId="428A51BA" w14:textId="77777777" w:rsidR="001B777E" w:rsidRPr="001B777E" w:rsidRDefault="001B777E" w:rsidP="001B777E">
            <w:pPr>
              <w:pStyle w:val="TableParagraph"/>
              <w:rPr>
                <w:sz w:val="12"/>
                <w:szCs w:val="12"/>
              </w:rPr>
            </w:pPr>
          </w:p>
          <w:p w14:paraId="4F6E20F0" w14:textId="77777777" w:rsidR="001B777E" w:rsidRPr="001B777E" w:rsidRDefault="001B777E" w:rsidP="001B777E">
            <w:pPr>
              <w:pStyle w:val="TableParagraph"/>
              <w:rPr>
                <w:sz w:val="12"/>
                <w:szCs w:val="12"/>
              </w:rPr>
            </w:pPr>
          </w:p>
          <w:p w14:paraId="4EF28542" w14:textId="77777777" w:rsidR="001B777E" w:rsidRPr="001B777E" w:rsidRDefault="001B777E" w:rsidP="001B777E">
            <w:pPr>
              <w:pStyle w:val="TableParagraph"/>
              <w:ind w:left="54" w:right="34"/>
              <w:jc w:val="center"/>
              <w:rPr>
                <w:sz w:val="12"/>
                <w:szCs w:val="12"/>
              </w:rPr>
            </w:pPr>
            <w:r w:rsidRPr="001B777E">
              <w:rPr>
                <w:spacing w:val="-2"/>
                <w:sz w:val="12"/>
                <w:szCs w:val="12"/>
              </w:rPr>
              <w:t>28,19</w:t>
            </w:r>
          </w:p>
        </w:tc>
        <w:tc>
          <w:tcPr>
            <w:tcW w:w="647" w:type="dxa"/>
          </w:tcPr>
          <w:p w14:paraId="48EF084C" w14:textId="77777777" w:rsidR="001B777E" w:rsidRPr="001B777E" w:rsidRDefault="001B777E" w:rsidP="001B777E">
            <w:pPr>
              <w:pStyle w:val="TableParagraph"/>
              <w:rPr>
                <w:sz w:val="12"/>
                <w:szCs w:val="12"/>
              </w:rPr>
            </w:pPr>
          </w:p>
          <w:p w14:paraId="151E24DA" w14:textId="77777777" w:rsidR="001B777E" w:rsidRPr="001B777E" w:rsidRDefault="001B777E" w:rsidP="001B777E">
            <w:pPr>
              <w:pStyle w:val="TableParagraph"/>
              <w:rPr>
                <w:sz w:val="12"/>
                <w:szCs w:val="12"/>
              </w:rPr>
            </w:pPr>
          </w:p>
          <w:p w14:paraId="40787F7C" w14:textId="77777777" w:rsidR="001B777E" w:rsidRPr="001B777E" w:rsidRDefault="001B777E" w:rsidP="001B777E">
            <w:pPr>
              <w:pStyle w:val="TableParagraph"/>
              <w:ind w:left="89" w:right="65"/>
              <w:jc w:val="center"/>
              <w:rPr>
                <w:sz w:val="12"/>
                <w:szCs w:val="12"/>
              </w:rPr>
            </w:pPr>
            <w:r w:rsidRPr="001B777E">
              <w:rPr>
                <w:spacing w:val="-2"/>
                <w:sz w:val="12"/>
                <w:szCs w:val="12"/>
              </w:rPr>
              <w:t>112,78</w:t>
            </w:r>
          </w:p>
        </w:tc>
        <w:tc>
          <w:tcPr>
            <w:tcW w:w="520" w:type="dxa"/>
          </w:tcPr>
          <w:p w14:paraId="69BF8C0A" w14:textId="77777777" w:rsidR="001B777E" w:rsidRPr="001B777E" w:rsidRDefault="001B777E" w:rsidP="001B777E">
            <w:pPr>
              <w:pStyle w:val="TableParagraph"/>
              <w:rPr>
                <w:sz w:val="12"/>
                <w:szCs w:val="12"/>
              </w:rPr>
            </w:pPr>
          </w:p>
          <w:p w14:paraId="746C4D39" w14:textId="77777777" w:rsidR="001B777E" w:rsidRPr="001B777E" w:rsidRDefault="001B777E" w:rsidP="001B777E">
            <w:pPr>
              <w:pStyle w:val="TableParagraph"/>
              <w:rPr>
                <w:sz w:val="12"/>
                <w:szCs w:val="12"/>
              </w:rPr>
            </w:pPr>
          </w:p>
          <w:p w14:paraId="79DB6BA1" w14:textId="77777777" w:rsidR="001B777E" w:rsidRPr="001B777E" w:rsidRDefault="001B777E" w:rsidP="001B777E">
            <w:pPr>
              <w:pStyle w:val="TableParagraph"/>
              <w:spacing w:before="104"/>
              <w:ind w:left="60" w:right="34"/>
              <w:jc w:val="center"/>
              <w:rPr>
                <w:sz w:val="12"/>
                <w:szCs w:val="12"/>
              </w:rPr>
            </w:pPr>
            <w:r w:rsidRPr="001B777E">
              <w:rPr>
                <w:spacing w:val="-2"/>
                <w:sz w:val="12"/>
                <w:szCs w:val="12"/>
              </w:rPr>
              <w:t>29,12</w:t>
            </w:r>
          </w:p>
        </w:tc>
        <w:tc>
          <w:tcPr>
            <w:tcW w:w="1058" w:type="dxa"/>
          </w:tcPr>
          <w:p w14:paraId="71BCFD4A" w14:textId="77777777" w:rsidR="001B777E" w:rsidRPr="001B777E" w:rsidRDefault="001B777E" w:rsidP="001B777E">
            <w:pPr>
              <w:pStyle w:val="TableParagraph"/>
              <w:rPr>
                <w:sz w:val="12"/>
                <w:szCs w:val="12"/>
              </w:rPr>
            </w:pPr>
          </w:p>
          <w:p w14:paraId="7A4DFF2F" w14:textId="77777777" w:rsidR="001B777E" w:rsidRPr="001B777E" w:rsidRDefault="001B777E" w:rsidP="001B777E">
            <w:pPr>
              <w:pStyle w:val="TableParagraph"/>
              <w:spacing w:before="2"/>
              <w:rPr>
                <w:sz w:val="12"/>
                <w:szCs w:val="12"/>
              </w:rPr>
            </w:pPr>
          </w:p>
          <w:p w14:paraId="1D439F4B" w14:textId="77777777" w:rsidR="001B777E" w:rsidRPr="001B777E" w:rsidRDefault="001B777E" w:rsidP="001B777E">
            <w:pPr>
              <w:pStyle w:val="TableParagraph"/>
              <w:ind w:right="120"/>
              <w:jc w:val="right"/>
              <w:rPr>
                <w:b/>
                <w:sz w:val="12"/>
                <w:szCs w:val="12"/>
              </w:rPr>
            </w:pPr>
            <w:r w:rsidRPr="001B777E">
              <w:rPr>
                <w:b/>
                <w:spacing w:val="-2"/>
                <w:sz w:val="12"/>
                <w:szCs w:val="12"/>
              </w:rPr>
              <w:t>116,491</w:t>
            </w:r>
          </w:p>
        </w:tc>
      </w:tr>
      <w:tr w:rsidR="001B777E" w:rsidRPr="001B777E" w14:paraId="3B8A5332" w14:textId="77777777" w:rsidTr="001D22B6">
        <w:trPr>
          <w:trHeight w:val="1043"/>
        </w:trPr>
        <w:tc>
          <w:tcPr>
            <w:tcW w:w="276" w:type="dxa"/>
            <w:vMerge/>
            <w:tcBorders>
              <w:top w:val="nil"/>
            </w:tcBorders>
          </w:tcPr>
          <w:p w14:paraId="0A9BF35D" w14:textId="77777777" w:rsidR="001B777E" w:rsidRPr="001B777E" w:rsidRDefault="001B777E" w:rsidP="001B777E">
            <w:pPr>
              <w:rPr>
                <w:sz w:val="12"/>
                <w:szCs w:val="12"/>
              </w:rPr>
            </w:pPr>
          </w:p>
        </w:tc>
        <w:tc>
          <w:tcPr>
            <w:tcW w:w="742" w:type="dxa"/>
          </w:tcPr>
          <w:p w14:paraId="1BD3DC54" w14:textId="77777777" w:rsidR="001B777E" w:rsidRPr="001B777E" w:rsidRDefault="001B777E" w:rsidP="001B777E">
            <w:pPr>
              <w:pStyle w:val="TableParagraph"/>
              <w:spacing w:before="8" w:line="261" w:lineRule="auto"/>
              <w:ind w:left="45" w:right="28" w:hanging="1"/>
              <w:jc w:val="center"/>
              <w:rPr>
                <w:b/>
                <w:sz w:val="12"/>
                <w:szCs w:val="12"/>
              </w:rPr>
            </w:pPr>
            <w:r w:rsidRPr="001B777E">
              <w:rPr>
                <w:b/>
                <w:spacing w:val="-4"/>
                <w:sz w:val="12"/>
                <w:szCs w:val="12"/>
              </w:rPr>
              <w:t>цена</w:t>
            </w:r>
            <w:r w:rsidRPr="001B777E">
              <w:rPr>
                <w:b/>
                <w:spacing w:val="40"/>
                <w:sz w:val="12"/>
                <w:szCs w:val="12"/>
              </w:rPr>
              <w:t xml:space="preserve"> </w:t>
            </w:r>
            <w:r w:rsidRPr="001B777E">
              <w:rPr>
                <w:b/>
                <w:spacing w:val="-2"/>
                <w:sz w:val="12"/>
                <w:szCs w:val="12"/>
              </w:rPr>
              <w:t>https://ww</w:t>
            </w:r>
            <w:r w:rsidRPr="001B777E">
              <w:rPr>
                <w:spacing w:val="40"/>
                <w:sz w:val="12"/>
                <w:szCs w:val="12"/>
              </w:rPr>
              <w:t xml:space="preserve"> </w:t>
            </w:r>
            <w:r w:rsidRPr="001B777E">
              <w:rPr>
                <w:b/>
                <w:spacing w:val="-2"/>
                <w:sz w:val="12"/>
                <w:szCs w:val="12"/>
              </w:rPr>
              <w:t>w.list.am/it</w:t>
            </w:r>
            <w:r w:rsidRPr="001B777E">
              <w:rPr>
                <w:spacing w:val="40"/>
                <w:sz w:val="12"/>
                <w:szCs w:val="12"/>
              </w:rPr>
              <w:t xml:space="preserve"> </w:t>
            </w:r>
            <w:r w:rsidRPr="001B777E">
              <w:rPr>
                <w:b/>
                <w:spacing w:val="-2"/>
                <w:sz w:val="12"/>
                <w:szCs w:val="12"/>
              </w:rPr>
              <w:t>em/234948</w:t>
            </w:r>
            <w:r w:rsidRPr="001B777E">
              <w:rPr>
                <w:spacing w:val="40"/>
                <w:sz w:val="12"/>
                <w:szCs w:val="12"/>
              </w:rPr>
              <w:t xml:space="preserve"> </w:t>
            </w:r>
            <w:r w:rsidRPr="001B777E">
              <w:rPr>
                <w:b/>
                <w:spacing w:val="-2"/>
                <w:sz w:val="12"/>
                <w:szCs w:val="12"/>
              </w:rPr>
              <w:t>12?ld_src=</w:t>
            </w:r>
          </w:p>
          <w:p w14:paraId="29B83611" w14:textId="77777777" w:rsidR="001B777E" w:rsidRPr="001B777E" w:rsidRDefault="001B777E" w:rsidP="001B777E">
            <w:pPr>
              <w:pStyle w:val="TableParagraph"/>
              <w:spacing w:line="138" w:lineRule="exact"/>
              <w:ind w:left="14"/>
              <w:jc w:val="center"/>
              <w:rPr>
                <w:b/>
                <w:sz w:val="12"/>
                <w:szCs w:val="12"/>
              </w:rPr>
            </w:pPr>
            <w:r w:rsidRPr="001B777E">
              <w:rPr>
                <w:b/>
                <w:w w:val="99"/>
                <w:sz w:val="12"/>
                <w:szCs w:val="12"/>
              </w:rPr>
              <w:t>2</w:t>
            </w:r>
          </w:p>
        </w:tc>
        <w:tc>
          <w:tcPr>
            <w:tcW w:w="3233" w:type="dxa"/>
          </w:tcPr>
          <w:p w14:paraId="1AFF02D2" w14:textId="77777777" w:rsidR="001B777E" w:rsidRPr="001B777E" w:rsidRDefault="001B777E" w:rsidP="001B777E">
            <w:pPr>
              <w:pStyle w:val="TableParagraph"/>
              <w:rPr>
                <w:sz w:val="12"/>
                <w:szCs w:val="12"/>
              </w:rPr>
            </w:pPr>
          </w:p>
          <w:p w14:paraId="441BE132" w14:textId="77777777" w:rsidR="001B777E" w:rsidRPr="001B777E" w:rsidRDefault="001B777E" w:rsidP="001B777E">
            <w:pPr>
              <w:pStyle w:val="TableParagraph"/>
              <w:spacing w:before="2"/>
              <w:rPr>
                <w:sz w:val="12"/>
                <w:szCs w:val="12"/>
              </w:rPr>
            </w:pPr>
          </w:p>
          <w:p w14:paraId="7C9B09C3" w14:textId="77777777" w:rsidR="001B777E" w:rsidRPr="001B777E" w:rsidRDefault="001B777E" w:rsidP="001B777E">
            <w:pPr>
              <w:pStyle w:val="TableParagraph"/>
              <w:spacing w:line="261" w:lineRule="auto"/>
              <w:ind w:left="28" w:right="72"/>
              <w:rPr>
                <w:b/>
                <w:bCs/>
                <w:sz w:val="12"/>
                <w:szCs w:val="12"/>
              </w:rPr>
            </w:pPr>
            <w:r w:rsidRPr="001B777E">
              <w:rPr>
                <w:b/>
                <w:bCs/>
                <w:sz w:val="12"/>
                <w:szCs w:val="12"/>
              </w:rPr>
              <w:t>Бак</w:t>
            </w:r>
            <w:r w:rsidRPr="001B777E">
              <w:rPr>
                <w:b/>
                <w:bCs/>
                <w:spacing w:val="-9"/>
                <w:sz w:val="12"/>
                <w:szCs w:val="12"/>
              </w:rPr>
              <w:t xml:space="preserve"> </w:t>
            </w:r>
            <w:r w:rsidRPr="001B777E">
              <w:rPr>
                <w:b/>
                <w:bCs/>
                <w:sz w:val="12"/>
                <w:szCs w:val="12"/>
              </w:rPr>
              <w:t>мусорный,урна,</w:t>
            </w:r>
            <w:r w:rsidRPr="001B777E">
              <w:rPr>
                <w:b/>
                <w:bCs/>
                <w:spacing w:val="-9"/>
                <w:sz w:val="12"/>
                <w:szCs w:val="12"/>
              </w:rPr>
              <w:t xml:space="preserve"> </w:t>
            </w:r>
            <w:r w:rsidRPr="001B777E">
              <w:rPr>
                <w:b/>
                <w:bCs/>
                <w:sz w:val="12"/>
                <w:szCs w:val="12"/>
              </w:rPr>
              <w:t>пепельница</w:t>
            </w:r>
            <w:r w:rsidRPr="001B777E">
              <w:rPr>
                <w:b/>
                <w:bCs/>
                <w:spacing w:val="35"/>
                <w:sz w:val="12"/>
                <w:szCs w:val="12"/>
              </w:rPr>
              <w:t xml:space="preserve"> </w:t>
            </w:r>
            <w:r w:rsidRPr="001B777E">
              <w:rPr>
                <w:b/>
                <w:bCs/>
                <w:sz w:val="12"/>
                <w:szCs w:val="12"/>
              </w:rPr>
              <w:t>Աղբաման</w:t>
            </w:r>
            <w:r w:rsidRPr="001B777E">
              <w:rPr>
                <w:b/>
                <w:bCs/>
                <w:spacing w:val="40"/>
                <w:sz w:val="12"/>
                <w:szCs w:val="12"/>
              </w:rPr>
              <w:t xml:space="preserve"> </w:t>
            </w:r>
            <w:r w:rsidRPr="001B777E">
              <w:rPr>
                <w:b/>
                <w:bCs/>
                <w:sz w:val="12"/>
                <w:szCs w:val="12"/>
              </w:rPr>
              <w:t>ուռնա</w:t>
            </w:r>
            <w:r w:rsidRPr="001B777E">
              <w:rPr>
                <w:b/>
                <w:bCs/>
                <w:spacing w:val="-4"/>
                <w:sz w:val="12"/>
                <w:szCs w:val="12"/>
              </w:rPr>
              <w:t xml:space="preserve"> </w:t>
            </w:r>
            <w:r w:rsidRPr="001B777E">
              <w:rPr>
                <w:b/>
                <w:bCs/>
                <w:sz w:val="12"/>
                <w:szCs w:val="12"/>
              </w:rPr>
              <w:t>մոխրաման</w:t>
            </w:r>
          </w:p>
        </w:tc>
        <w:tc>
          <w:tcPr>
            <w:tcW w:w="553" w:type="dxa"/>
          </w:tcPr>
          <w:p w14:paraId="62D26C6F" w14:textId="77777777" w:rsidR="001B777E" w:rsidRPr="001B777E" w:rsidRDefault="001B777E" w:rsidP="001B777E">
            <w:pPr>
              <w:pStyle w:val="TableParagraph"/>
              <w:rPr>
                <w:sz w:val="12"/>
                <w:szCs w:val="12"/>
              </w:rPr>
            </w:pPr>
          </w:p>
          <w:p w14:paraId="3D96BC0F" w14:textId="77777777" w:rsidR="001B777E" w:rsidRPr="001B777E" w:rsidRDefault="001B777E" w:rsidP="001B777E">
            <w:pPr>
              <w:pStyle w:val="TableParagraph"/>
              <w:spacing w:before="2"/>
              <w:rPr>
                <w:sz w:val="12"/>
                <w:szCs w:val="12"/>
              </w:rPr>
            </w:pPr>
          </w:p>
          <w:p w14:paraId="5AB96E34" w14:textId="77777777" w:rsidR="001B777E" w:rsidRPr="001B777E" w:rsidRDefault="001B777E" w:rsidP="001B777E">
            <w:pPr>
              <w:pStyle w:val="TableParagraph"/>
              <w:spacing w:line="261" w:lineRule="auto"/>
              <w:ind w:left="124" w:right="103" w:firstLine="62"/>
              <w:rPr>
                <w:b/>
                <w:bCs/>
                <w:sz w:val="12"/>
                <w:szCs w:val="12"/>
              </w:rPr>
            </w:pPr>
            <w:r w:rsidRPr="001B777E">
              <w:rPr>
                <w:b/>
                <w:bCs/>
                <w:spacing w:val="-6"/>
                <w:sz w:val="12"/>
                <w:szCs w:val="12"/>
              </w:rPr>
              <w:t>шт</w:t>
            </w:r>
            <w:r w:rsidRPr="001B777E">
              <w:rPr>
                <w:b/>
                <w:bCs/>
                <w:spacing w:val="40"/>
                <w:sz w:val="12"/>
                <w:szCs w:val="12"/>
              </w:rPr>
              <w:t xml:space="preserve"> </w:t>
            </w:r>
            <w:r w:rsidRPr="001B777E">
              <w:rPr>
                <w:b/>
                <w:bCs/>
                <w:spacing w:val="-4"/>
                <w:sz w:val="12"/>
                <w:szCs w:val="12"/>
              </w:rPr>
              <w:t>հատ</w:t>
            </w:r>
          </w:p>
        </w:tc>
        <w:tc>
          <w:tcPr>
            <w:tcW w:w="584" w:type="dxa"/>
          </w:tcPr>
          <w:p w14:paraId="16C5AA2B" w14:textId="77777777" w:rsidR="001B777E" w:rsidRPr="001B777E" w:rsidRDefault="001B777E" w:rsidP="001B777E">
            <w:pPr>
              <w:pStyle w:val="TableParagraph"/>
              <w:rPr>
                <w:sz w:val="12"/>
                <w:szCs w:val="12"/>
              </w:rPr>
            </w:pPr>
          </w:p>
          <w:p w14:paraId="381DEEF7" w14:textId="77777777" w:rsidR="001B777E" w:rsidRPr="001B777E" w:rsidRDefault="001B777E" w:rsidP="001B777E">
            <w:pPr>
              <w:pStyle w:val="TableParagraph"/>
              <w:rPr>
                <w:sz w:val="12"/>
                <w:szCs w:val="12"/>
              </w:rPr>
            </w:pPr>
          </w:p>
          <w:p w14:paraId="6F654E2C" w14:textId="77777777" w:rsidR="001B777E" w:rsidRPr="001B777E" w:rsidRDefault="001B777E" w:rsidP="001B777E">
            <w:pPr>
              <w:pStyle w:val="TableParagraph"/>
              <w:spacing w:before="125"/>
              <w:ind w:left="45" w:right="33"/>
              <w:jc w:val="center"/>
              <w:rPr>
                <w:b/>
                <w:sz w:val="12"/>
                <w:szCs w:val="12"/>
              </w:rPr>
            </w:pPr>
            <w:r w:rsidRPr="001B777E">
              <w:rPr>
                <w:b/>
                <w:spacing w:val="-5"/>
                <w:sz w:val="12"/>
                <w:szCs w:val="12"/>
              </w:rPr>
              <w:t>2,0</w:t>
            </w:r>
          </w:p>
        </w:tc>
        <w:tc>
          <w:tcPr>
            <w:tcW w:w="570" w:type="dxa"/>
          </w:tcPr>
          <w:p w14:paraId="1C74E306" w14:textId="77777777" w:rsidR="001B777E" w:rsidRPr="001B777E" w:rsidRDefault="001B777E" w:rsidP="001B777E">
            <w:pPr>
              <w:pStyle w:val="TableParagraph"/>
              <w:rPr>
                <w:sz w:val="12"/>
                <w:szCs w:val="12"/>
              </w:rPr>
            </w:pPr>
          </w:p>
        </w:tc>
        <w:tc>
          <w:tcPr>
            <w:tcW w:w="584" w:type="dxa"/>
          </w:tcPr>
          <w:p w14:paraId="4B362C87" w14:textId="77777777" w:rsidR="001B777E" w:rsidRPr="001B777E" w:rsidRDefault="001B777E" w:rsidP="001B777E">
            <w:pPr>
              <w:pStyle w:val="TableParagraph"/>
              <w:rPr>
                <w:sz w:val="12"/>
                <w:szCs w:val="12"/>
              </w:rPr>
            </w:pPr>
          </w:p>
          <w:p w14:paraId="78571E97" w14:textId="77777777" w:rsidR="001B777E" w:rsidRPr="001B777E" w:rsidRDefault="001B777E" w:rsidP="001B777E">
            <w:pPr>
              <w:pStyle w:val="TableParagraph"/>
              <w:rPr>
                <w:sz w:val="12"/>
                <w:szCs w:val="12"/>
              </w:rPr>
            </w:pPr>
          </w:p>
          <w:p w14:paraId="413D881B" w14:textId="77777777" w:rsidR="001B777E" w:rsidRPr="001B777E" w:rsidRDefault="001B777E" w:rsidP="001B777E">
            <w:pPr>
              <w:pStyle w:val="TableParagraph"/>
              <w:spacing w:before="118"/>
              <w:ind w:left="141"/>
              <w:rPr>
                <w:sz w:val="12"/>
                <w:szCs w:val="12"/>
              </w:rPr>
            </w:pPr>
            <w:r w:rsidRPr="001B777E">
              <w:rPr>
                <w:spacing w:val="-2"/>
                <w:sz w:val="12"/>
                <w:szCs w:val="12"/>
              </w:rPr>
              <w:t>0,000</w:t>
            </w:r>
          </w:p>
        </w:tc>
        <w:tc>
          <w:tcPr>
            <w:tcW w:w="562" w:type="dxa"/>
          </w:tcPr>
          <w:p w14:paraId="709B5A62" w14:textId="77777777" w:rsidR="001B777E" w:rsidRPr="001B777E" w:rsidRDefault="001B777E" w:rsidP="001B777E">
            <w:pPr>
              <w:pStyle w:val="TableParagraph"/>
              <w:rPr>
                <w:sz w:val="12"/>
                <w:szCs w:val="12"/>
              </w:rPr>
            </w:pPr>
          </w:p>
          <w:p w14:paraId="12E754FF" w14:textId="77777777" w:rsidR="001B777E" w:rsidRPr="001B777E" w:rsidRDefault="001B777E" w:rsidP="001B777E">
            <w:pPr>
              <w:pStyle w:val="TableParagraph"/>
              <w:rPr>
                <w:sz w:val="12"/>
                <w:szCs w:val="12"/>
              </w:rPr>
            </w:pPr>
          </w:p>
          <w:p w14:paraId="4FB4639F" w14:textId="77777777" w:rsidR="001B777E" w:rsidRPr="001B777E" w:rsidRDefault="001B777E" w:rsidP="001B777E">
            <w:pPr>
              <w:pStyle w:val="TableParagraph"/>
              <w:spacing w:before="120"/>
              <w:ind w:left="19"/>
              <w:jc w:val="center"/>
              <w:rPr>
                <w:b/>
                <w:sz w:val="12"/>
                <w:szCs w:val="12"/>
              </w:rPr>
            </w:pPr>
            <w:r w:rsidRPr="001B777E">
              <w:rPr>
                <w:b/>
                <w:spacing w:val="-2"/>
                <w:sz w:val="12"/>
                <w:szCs w:val="12"/>
              </w:rPr>
              <w:t>0,000</w:t>
            </w:r>
          </w:p>
        </w:tc>
        <w:tc>
          <w:tcPr>
            <w:tcW w:w="656" w:type="dxa"/>
          </w:tcPr>
          <w:p w14:paraId="565EB250" w14:textId="77777777" w:rsidR="001B777E" w:rsidRPr="001B777E" w:rsidRDefault="001B777E" w:rsidP="001B777E">
            <w:pPr>
              <w:pStyle w:val="TableParagraph"/>
              <w:rPr>
                <w:sz w:val="12"/>
                <w:szCs w:val="12"/>
              </w:rPr>
            </w:pPr>
          </w:p>
        </w:tc>
        <w:tc>
          <w:tcPr>
            <w:tcW w:w="608" w:type="dxa"/>
          </w:tcPr>
          <w:p w14:paraId="09EB81F4" w14:textId="77777777" w:rsidR="001B777E" w:rsidRPr="001B777E" w:rsidRDefault="001B777E" w:rsidP="001B777E">
            <w:pPr>
              <w:pStyle w:val="TableParagraph"/>
              <w:rPr>
                <w:sz w:val="12"/>
                <w:szCs w:val="12"/>
              </w:rPr>
            </w:pPr>
          </w:p>
          <w:p w14:paraId="2AE52DC8" w14:textId="77777777" w:rsidR="001B777E" w:rsidRPr="001B777E" w:rsidRDefault="001B777E" w:rsidP="001B777E">
            <w:pPr>
              <w:pStyle w:val="TableParagraph"/>
              <w:rPr>
                <w:sz w:val="12"/>
                <w:szCs w:val="12"/>
              </w:rPr>
            </w:pPr>
          </w:p>
          <w:p w14:paraId="351A17B7" w14:textId="77777777" w:rsidR="001B777E" w:rsidRPr="001B777E" w:rsidRDefault="001B777E" w:rsidP="001B777E">
            <w:pPr>
              <w:pStyle w:val="TableParagraph"/>
              <w:spacing w:before="118"/>
              <w:ind w:right="130"/>
              <w:jc w:val="right"/>
              <w:rPr>
                <w:sz w:val="12"/>
                <w:szCs w:val="12"/>
              </w:rPr>
            </w:pPr>
            <w:r w:rsidRPr="001B777E">
              <w:rPr>
                <w:spacing w:val="-2"/>
                <w:sz w:val="12"/>
                <w:szCs w:val="12"/>
              </w:rPr>
              <w:t>0,000</w:t>
            </w:r>
          </w:p>
        </w:tc>
        <w:tc>
          <w:tcPr>
            <w:tcW w:w="648" w:type="dxa"/>
          </w:tcPr>
          <w:p w14:paraId="450C9AF3" w14:textId="77777777" w:rsidR="001B777E" w:rsidRPr="001B777E" w:rsidRDefault="001B777E" w:rsidP="001B777E">
            <w:pPr>
              <w:pStyle w:val="TableParagraph"/>
              <w:rPr>
                <w:sz w:val="12"/>
                <w:szCs w:val="12"/>
              </w:rPr>
            </w:pPr>
          </w:p>
          <w:p w14:paraId="0FA14375" w14:textId="77777777" w:rsidR="001B777E" w:rsidRPr="001B777E" w:rsidRDefault="001B777E" w:rsidP="001B777E">
            <w:pPr>
              <w:pStyle w:val="TableParagraph"/>
              <w:rPr>
                <w:sz w:val="12"/>
                <w:szCs w:val="12"/>
              </w:rPr>
            </w:pPr>
          </w:p>
          <w:p w14:paraId="38A5978D" w14:textId="77777777" w:rsidR="001B777E" w:rsidRPr="001B777E" w:rsidRDefault="001B777E" w:rsidP="001B777E">
            <w:pPr>
              <w:pStyle w:val="TableParagraph"/>
              <w:spacing w:before="118"/>
              <w:ind w:left="62" w:right="44"/>
              <w:jc w:val="center"/>
              <w:rPr>
                <w:sz w:val="12"/>
                <w:szCs w:val="12"/>
              </w:rPr>
            </w:pPr>
            <w:r w:rsidRPr="001B777E">
              <w:rPr>
                <w:spacing w:val="-4"/>
                <w:sz w:val="12"/>
                <w:szCs w:val="12"/>
              </w:rPr>
              <w:t>0,00</w:t>
            </w:r>
          </w:p>
        </w:tc>
        <w:tc>
          <w:tcPr>
            <w:tcW w:w="2287" w:type="dxa"/>
          </w:tcPr>
          <w:p w14:paraId="43B3D0F7" w14:textId="77777777" w:rsidR="001B777E" w:rsidRPr="001B777E" w:rsidRDefault="001B777E" w:rsidP="001B777E">
            <w:pPr>
              <w:pStyle w:val="TableParagraph"/>
              <w:rPr>
                <w:sz w:val="12"/>
                <w:szCs w:val="12"/>
              </w:rPr>
            </w:pPr>
          </w:p>
          <w:p w14:paraId="64647E47" w14:textId="77777777" w:rsidR="001B777E" w:rsidRPr="001B777E" w:rsidRDefault="001B777E" w:rsidP="001B777E">
            <w:pPr>
              <w:pStyle w:val="TableParagraph"/>
              <w:spacing w:before="2"/>
              <w:rPr>
                <w:sz w:val="12"/>
                <w:szCs w:val="12"/>
              </w:rPr>
            </w:pPr>
          </w:p>
          <w:p w14:paraId="7E4D4EDE" w14:textId="77777777" w:rsidR="001B777E" w:rsidRPr="001B777E" w:rsidRDefault="001B777E" w:rsidP="001B777E">
            <w:pPr>
              <w:pStyle w:val="TableParagraph"/>
              <w:spacing w:line="261" w:lineRule="auto"/>
              <w:ind w:left="23"/>
              <w:rPr>
                <w:b/>
                <w:bCs/>
                <w:sz w:val="12"/>
                <w:szCs w:val="12"/>
              </w:rPr>
            </w:pPr>
            <w:r w:rsidRPr="001B777E">
              <w:rPr>
                <w:b/>
                <w:bCs/>
                <w:sz w:val="12"/>
                <w:szCs w:val="12"/>
              </w:rPr>
              <w:t>Бак</w:t>
            </w:r>
            <w:r w:rsidRPr="001B777E">
              <w:rPr>
                <w:b/>
                <w:bCs/>
                <w:spacing w:val="-9"/>
                <w:sz w:val="12"/>
                <w:szCs w:val="12"/>
              </w:rPr>
              <w:t xml:space="preserve"> </w:t>
            </w:r>
            <w:r w:rsidRPr="001B777E">
              <w:rPr>
                <w:b/>
                <w:bCs/>
                <w:sz w:val="12"/>
                <w:szCs w:val="12"/>
              </w:rPr>
              <w:t>мусорный,</w:t>
            </w:r>
            <w:r w:rsidRPr="001B777E">
              <w:rPr>
                <w:b/>
                <w:bCs/>
                <w:spacing w:val="-9"/>
                <w:sz w:val="12"/>
                <w:szCs w:val="12"/>
              </w:rPr>
              <w:t xml:space="preserve"> </w:t>
            </w:r>
            <w:r w:rsidRPr="001B777E">
              <w:rPr>
                <w:b/>
                <w:bCs/>
                <w:sz w:val="12"/>
                <w:szCs w:val="12"/>
              </w:rPr>
              <w:t>урна</w:t>
            </w:r>
            <w:r w:rsidRPr="001B777E">
              <w:rPr>
                <w:b/>
                <w:bCs/>
                <w:spacing w:val="11"/>
                <w:sz w:val="12"/>
                <w:szCs w:val="12"/>
              </w:rPr>
              <w:t xml:space="preserve"> </w:t>
            </w:r>
            <w:r w:rsidRPr="001B777E">
              <w:rPr>
                <w:b/>
                <w:bCs/>
                <w:sz w:val="12"/>
                <w:szCs w:val="12"/>
              </w:rPr>
              <w:t>Աղբաման</w:t>
            </w:r>
            <w:r w:rsidRPr="001B777E">
              <w:rPr>
                <w:b/>
                <w:bCs/>
                <w:spacing w:val="40"/>
                <w:sz w:val="12"/>
                <w:szCs w:val="12"/>
              </w:rPr>
              <w:t xml:space="preserve"> </w:t>
            </w:r>
            <w:r w:rsidRPr="001B777E">
              <w:rPr>
                <w:b/>
                <w:bCs/>
                <w:sz w:val="12"/>
                <w:szCs w:val="12"/>
              </w:rPr>
              <w:t>ուռնա</w:t>
            </w:r>
            <w:r w:rsidRPr="001B777E">
              <w:rPr>
                <w:b/>
                <w:bCs/>
                <w:spacing w:val="-4"/>
                <w:sz w:val="12"/>
                <w:szCs w:val="12"/>
              </w:rPr>
              <w:t xml:space="preserve"> </w:t>
            </w:r>
            <w:r w:rsidRPr="001B777E">
              <w:rPr>
                <w:b/>
                <w:bCs/>
                <w:sz w:val="12"/>
                <w:szCs w:val="12"/>
              </w:rPr>
              <w:t>մոխրաման</w:t>
            </w:r>
          </w:p>
        </w:tc>
        <w:tc>
          <w:tcPr>
            <w:tcW w:w="418" w:type="dxa"/>
          </w:tcPr>
          <w:p w14:paraId="76D79C1F" w14:textId="77777777" w:rsidR="001B777E" w:rsidRPr="001B777E" w:rsidRDefault="001B777E" w:rsidP="001B777E">
            <w:pPr>
              <w:pStyle w:val="TableParagraph"/>
              <w:rPr>
                <w:sz w:val="12"/>
                <w:szCs w:val="12"/>
              </w:rPr>
            </w:pPr>
          </w:p>
          <w:p w14:paraId="488D4CAB" w14:textId="77777777" w:rsidR="001B777E" w:rsidRPr="001B777E" w:rsidRDefault="001B777E" w:rsidP="001B777E">
            <w:pPr>
              <w:pStyle w:val="TableParagraph"/>
              <w:rPr>
                <w:sz w:val="12"/>
                <w:szCs w:val="12"/>
              </w:rPr>
            </w:pPr>
          </w:p>
          <w:p w14:paraId="6FC31C40" w14:textId="77777777" w:rsidR="001B777E" w:rsidRPr="001B777E" w:rsidRDefault="001B777E" w:rsidP="001B777E">
            <w:pPr>
              <w:pStyle w:val="TableParagraph"/>
              <w:spacing w:before="125"/>
              <w:ind w:right="109"/>
              <w:jc w:val="right"/>
              <w:rPr>
                <w:b/>
                <w:sz w:val="12"/>
                <w:szCs w:val="12"/>
              </w:rPr>
            </w:pPr>
            <w:r w:rsidRPr="001B777E">
              <w:rPr>
                <w:b/>
                <w:spacing w:val="-5"/>
                <w:sz w:val="12"/>
                <w:szCs w:val="12"/>
              </w:rPr>
              <w:t>шт</w:t>
            </w:r>
          </w:p>
        </w:tc>
        <w:tc>
          <w:tcPr>
            <w:tcW w:w="561" w:type="dxa"/>
          </w:tcPr>
          <w:p w14:paraId="2B1FC52D" w14:textId="77777777" w:rsidR="001B777E" w:rsidRPr="001B777E" w:rsidRDefault="001B777E" w:rsidP="001B777E">
            <w:pPr>
              <w:pStyle w:val="TableParagraph"/>
              <w:rPr>
                <w:sz w:val="12"/>
                <w:szCs w:val="12"/>
              </w:rPr>
            </w:pPr>
          </w:p>
          <w:p w14:paraId="7CDC27FC" w14:textId="77777777" w:rsidR="001B777E" w:rsidRPr="001B777E" w:rsidRDefault="001B777E" w:rsidP="001B777E">
            <w:pPr>
              <w:pStyle w:val="TableParagraph"/>
              <w:rPr>
                <w:sz w:val="12"/>
                <w:szCs w:val="12"/>
              </w:rPr>
            </w:pPr>
          </w:p>
          <w:p w14:paraId="24F6EA2E" w14:textId="77777777" w:rsidR="001B777E" w:rsidRPr="001B777E" w:rsidRDefault="001B777E" w:rsidP="001B777E">
            <w:pPr>
              <w:pStyle w:val="TableParagraph"/>
              <w:spacing w:before="125"/>
              <w:ind w:left="3"/>
              <w:jc w:val="center"/>
              <w:rPr>
                <w:b/>
                <w:sz w:val="12"/>
                <w:szCs w:val="12"/>
              </w:rPr>
            </w:pPr>
            <w:r w:rsidRPr="001B777E">
              <w:rPr>
                <w:b/>
                <w:w w:val="99"/>
                <w:sz w:val="12"/>
                <w:szCs w:val="12"/>
              </w:rPr>
              <w:t>1</w:t>
            </w:r>
          </w:p>
        </w:tc>
        <w:tc>
          <w:tcPr>
            <w:tcW w:w="568" w:type="dxa"/>
          </w:tcPr>
          <w:p w14:paraId="2F82B576" w14:textId="77777777" w:rsidR="001B777E" w:rsidRPr="001B777E" w:rsidRDefault="001B777E" w:rsidP="001B777E">
            <w:pPr>
              <w:pStyle w:val="TableParagraph"/>
              <w:rPr>
                <w:sz w:val="12"/>
                <w:szCs w:val="12"/>
              </w:rPr>
            </w:pPr>
          </w:p>
          <w:p w14:paraId="44784609" w14:textId="77777777" w:rsidR="001B777E" w:rsidRPr="001B777E" w:rsidRDefault="001B777E" w:rsidP="001B777E">
            <w:pPr>
              <w:pStyle w:val="TableParagraph"/>
              <w:rPr>
                <w:sz w:val="12"/>
                <w:szCs w:val="12"/>
              </w:rPr>
            </w:pPr>
          </w:p>
          <w:p w14:paraId="55239CC3" w14:textId="77777777" w:rsidR="001B777E" w:rsidRPr="001B777E" w:rsidRDefault="001B777E" w:rsidP="001B777E">
            <w:pPr>
              <w:pStyle w:val="TableParagraph"/>
              <w:spacing w:before="118"/>
              <w:ind w:left="38" w:right="19"/>
              <w:jc w:val="center"/>
              <w:rPr>
                <w:sz w:val="12"/>
                <w:szCs w:val="12"/>
              </w:rPr>
            </w:pPr>
            <w:r w:rsidRPr="001B777E">
              <w:rPr>
                <w:spacing w:val="-5"/>
                <w:sz w:val="12"/>
                <w:szCs w:val="12"/>
              </w:rPr>
              <w:t>50</w:t>
            </w:r>
          </w:p>
        </w:tc>
        <w:tc>
          <w:tcPr>
            <w:tcW w:w="513" w:type="dxa"/>
          </w:tcPr>
          <w:p w14:paraId="5241C858" w14:textId="77777777" w:rsidR="001B777E" w:rsidRPr="001B777E" w:rsidRDefault="001B777E" w:rsidP="001B777E">
            <w:pPr>
              <w:pStyle w:val="TableParagraph"/>
              <w:rPr>
                <w:sz w:val="12"/>
                <w:szCs w:val="12"/>
              </w:rPr>
            </w:pPr>
          </w:p>
          <w:p w14:paraId="40AFBA33" w14:textId="77777777" w:rsidR="001B777E" w:rsidRPr="001B777E" w:rsidRDefault="001B777E" w:rsidP="001B777E">
            <w:pPr>
              <w:pStyle w:val="TableParagraph"/>
              <w:rPr>
                <w:sz w:val="12"/>
                <w:szCs w:val="12"/>
              </w:rPr>
            </w:pPr>
          </w:p>
          <w:p w14:paraId="30871563" w14:textId="77777777" w:rsidR="001B777E" w:rsidRPr="001B777E" w:rsidRDefault="001B777E" w:rsidP="001B777E">
            <w:pPr>
              <w:pStyle w:val="TableParagraph"/>
              <w:spacing w:before="118"/>
              <w:ind w:left="54" w:right="34"/>
              <w:jc w:val="center"/>
              <w:rPr>
                <w:sz w:val="12"/>
                <w:szCs w:val="12"/>
              </w:rPr>
            </w:pPr>
            <w:r w:rsidRPr="001B777E">
              <w:rPr>
                <w:spacing w:val="-2"/>
                <w:sz w:val="12"/>
                <w:szCs w:val="12"/>
              </w:rPr>
              <w:t>56,84</w:t>
            </w:r>
          </w:p>
        </w:tc>
        <w:tc>
          <w:tcPr>
            <w:tcW w:w="647" w:type="dxa"/>
          </w:tcPr>
          <w:p w14:paraId="494C4F28" w14:textId="77777777" w:rsidR="001B777E" w:rsidRPr="001B777E" w:rsidRDefault="001B777E" w:rsidP="001B777E">
            <w:pPr>
              <w:pStyle w:val="TableParagraph"/>
              <w:rPr>
                <w:sz w:val="12"/>
                <w:szCs w:val="12"/>
              </w:rPr>
            </w:pPr>
          </w:p>
          <w:p w14:paraId="0F85835B" w14:textId="77777777" w:rsidR="001B777E" w:rsidRPr="001B777E" w:rsidRDefault="001B777E" w:rsidP="001B777E">
            <w:pPr>
              <w:pStyle w:val="TableParagraph"/>
              <w:rPr>
                <w:sz w:val="12"/>
                <w:szCs w:val="12"/>
              </w:rPr>
            </w:pPr>
          </w:p>
          <w:p w14:paraId="100CFB06" w14:textId="77777777" w:rsidR="001B777E" w:rsidRPr="001B777E" w:rsidRDefault="001B777E" w:rsidP="001B777E">
            <w:pPr>
              <w:pStyle w:val="TableParagraph"/>
              <w:spacing w:before="118"/>
              <w:ind w:left="89" w:right="65"/>
              <w:jc w:val="center"/>
              <w:rPr>
                <w:sz w:val="12"/>
                <w:szCs w:val="12"/>
              </w:rPr>
            </w:pPr>
            <w:r w:rsidRPr="001B777E">
              <w:rPr>
                <w:spacing w:val="-2"/>
                <w:sz w:val="12"/>
                <w:szCs w:val="12"/>
              </w:rPr>
              <w:t>113,69</w:t>
            </w:r>
          </w:p>
        </w:tc>
        <w:tc>
          <w:tcPr>
            <w:tcW w:w="520" w:type="dxa"/>
          </w:tcPr>
          <w:p w14:paraId="5D06DB29" w14:textId="77777777" w:rsidR="001B777E" w:rsidRPr="001B777E" w:rsidRDefault="001B777E" w:rsidP="001B777E">
            <w:pPr>
              <w:pStyle w:val="TableParagraph"/>
              <w:rPr>
                <w:sz w:val="12"/>
                <w:szCs w:val="12"/>
              </w:rPr>
            </w:pPr>
          </w:p>
          <w:p w14:paraId="6B12A6C2" w14:textId="77777777" w:rsidR="001B777E" w:rsidRPr="001B777E" w:rsidRDefault="001B777E" w:rsidP="001B777E">
            <w:pPr>
              <w:pStyle w:val="TableParagraph"/>
              <w:rPr>
                <w:sz w:val="12"/>
                <w:szCs w:val="12"/>
              </w:rPr>
            </w:pPr>
          </w:p>
          <w:p w14:paraId="45944BC6" w14:textId="77777777" w:rsidR="001B777E" w:rsidRPr="001B777E" w:rsidRDefault="001B777E" w:rsidP="001B777E">
            <w:pPr>
              <w:pStyle w:val="TableParagraph"/>
              <w:spacing w:before="3"/>
              <w:rPr>
                <w:sz w:val="12"/>
                <w:szCs w:val="12"/>
              </w:rPr>
            </w:pPr>
          </w:p>
          <w:p w14:paraId="652BC8F6" w14:textId="77777777" w:rsidR="001B777E" w:rsidRPr="001B777E" w:rsidRDefault="001B777E" w:rsidP="001B777E">
            <w:pPr>
              <w:pStyle w:val="TableParagraph"/>
              <w:ind w:left="60" w:right="34"/>
              <w:jc w:val="center"/>
              <w:rPr>
                <w:sz w:val="12"/>
                <w:szCs w:val="12"/>
              </w:rPr>
            </w:pPr>
            <w:r w:rsidRPr="001B777E">
              <w:rPr>
                <w:spacing w:val="-2"/>
                <w:sz w:val="12"/>
                <w:szCs w:val="12"/>
              </w:rPr>
              <w:t>56,84</w:t>
            </w:r>
          </w:p>
        </w:tc>
        <w:tc>
          <w:tcPr>
            <w:tcW w:w="1058" w:type="dxa"/>
          </w:tcPr>
          <w:p w14:paraId="5BC983FF" w14:textId="77777777" w:rsidR="001B777E" w:rsidRPr="001B777E" w:rsidRDefault="001B777E" w:rsidP="001B777E">
            <w:pPr>
              <w:pStyle w:val="TableParagraph"/>
              <w:rPr>
                <w:sz w:val="12"/>
                <w:szCs w:val="12"/>
              </w:rPr>
            </w:pPr>
          </w:p>
          <w:p w14:paraId="5CD9A66D" w14:textId="77777777" w:rsidR="001B777E" w:rsidRPr="001B777E" w:rsidRDefault="001B777E" w:rsidP="001B777E">
            <w:pPr>
              <w:pStyle w:val="TableParagraph"/>
              <w:rPr>
                <w:sz w:val="12"/>
                <w:szCs w:val="12"/>
              </w:rPr>
            </w:pPr>
          </w:p>
          <w:p w14:paraId="24D286CE" w14:textId="77777777" w:rsidR="001B777E" w:rsidRPr="001B777E" w:rsidRDefault="001B777E" w:rsidP="001B777E">
            <w:pPr>
              <w:pStyle w:val="TableParagraph"/>
              <w:spacing w:before="120"/>
              <w:ind w:right="120"/>
              <w:jc w:val="right"/>
              <w:rPr>
                <w:b/>
                <w:sz w:val="12"/>
                <w:szCs w:val="12"/>
              </w:rPr>
            </w:pPr>
            <w:r w:rsidRPr="001B777E">
              <w:rPr>
                <w:b/>
                <w:spacing w:val="-2"/>
                <w:sz w:val="12"/>
                <w:szCs w:val="12"/>
              </w:rPr>
              <w:t>113,687</w:t>
            </w:r>
          </w:p>
        </w:tc>
      </w:tr>
      <w:tr w:rsidR="001B777E" w:rsidRPr="001B777E" w14:paraId="02EC8318" w14:textId="77777777" w:rsidTr="001D22B6">
        <w:trPr>
          <w:trHeight w:val="535"/>
        </w:trPr>
        <w:tc>
          <w:tcPr>
            <w:tcW w:w="276" w:type="dxa"/>
          </w:tcPr>
          <w:p w14:paraId="44A66E25" w14:textId="77777777" w:rsidR="001B777E" w:rsidRPr="001B777E" w:rsidRDefault="001B777E" w:rsidP="001B777E">
            <w:pPr>
              <w:pStyle w:val="TableParagraph"/>
              <w:spacing w:before="2"/>
              <w:rPr>
                <w:sz w:val="12"/>
                <w:szCs w:val="12"/>
              </w:rPr>
            </w:pPr>
          </w:p>
          <w:p w14:paraId="3FDC5822" w14:textId="77777777" w:rsidR="001B777E" w:rsidRPr="001B777E" w:rsidRDefault="001B777E" w:rsidP="001B777E">
            <w:pPr>
              <w:pStyle w:val="TableParagraph"/>
              <w:ind w:left="49" w:right="23"/>
              <w:jc w:val="center"/>
              <w:rPr>
                <w:sz w:val="12"/>
                <w:szCs w:val="12"/>
              </w:rPr>
            </w:pPr>
            <w:r w:rsidRPr="001B777E">
              <w:rPr>
                <w:spacing w:val="-5"/>
                <w:sz w:val="12"/>
                <w:szCs w:val="12"/>
              </w:rPr>
              <w:t>90</w:t>
            </w:r>
          </w:p>
        </w:tc>
        <w:tc>
          <w:tcPr>
            <w:tcW w:w="742" w:type="dxa"/>
          </w:tcPr>
          <w:p w14:paraId="032DF044" w14:textId="77777777" w:rsidR="001B777E" w:rsidRPr="001B777E" w:rsidRDefault="001B777E" w:rsidP="001B777E">
            <w:pPr>
              <w:pStyle w:val="TableParagraph"/>
              <w:spacing w:before="7"/>
              <w:rPr>
                <w:sz w:val="12"/>
                <w:szCs w:val="12"/>
              </w:rPr>
            </w:pPr>
          </w:p>
          <w:p w14:paraId="14670100" w14:textId="77777777" w:rsidR="001B777E" w:rsidRPr="001B777E" w:rsidRDefault="001B777E" w:rsidP="001B777E">
            <w:pPr>
              <w:pStyle w:val="TableParagraph"/>
              <w:ind w:left="26" w:right="16"/>
              <w:jc w:val="center"/>
              <w:rPr>
                <w:sz w:val="12"/>
                <w:szCs w:val="12"/>
              </w:rPr>
            </w:pPr>
            <w:r w:rsidRPr="001B777E">
              <w:rPr>
                <w:w w:val="95"/>
                <w:sz w:val="12"/>
                <w:szCs w:val="12"/>
              </w:rPr>
              <w:t>9-</w:t>
            </w:r>
            <w:r w:rsidRPr="001B777E">
              <w:rPr>
                <w:spacing w:val="-2"/>
                <w:sz w:val="12"/>
                <w:szCs w:val="12"/>
              </w:rPr>
              <w:t>234прим.</w:t>
            </w:r>
          </w:p>
        </w:tc>
        <w:tc>
          <w:tcPr>
            <w:tcW w:w="3233" w:type="dxa"/>
          </w:tcPr>
          <w:p w14:paraId="4E9E1B7E" w14:textId="77777777" w:rsidR="001B777E" w:rsidRPr="001B777E" w:rsidRDefault="001B777E" w:rsidP="001B777E">
            <w:pPr>
              <w:pStyle w:val="TableParagraph"/>
              <w:spacing w:before="15"/>
              <w:ind w:left="28"/>
              <w:rPr>
                <w:sz w:val="12"/>
                <w:szCs w:val="12"/>
                <w:lang w:val="ru-RU"/>
              </w:rPr>
            </w:pPr>
            <w:r w:rsidRPr="001B777E">
              <w:rPr>
                <w:sz w:val="12"/>
                <w:szCs w:val="12"/>
                <w:lang w:val="ru-RU"/>
              </w:rPr>
              <w:t>Монтаж</w:t>
            </w:r>
            <w:r w:rsidRPr="001B777E">
              <w:rPr>
                <w:spacing w:val="-6"/>
                <w:sz w:val="12"/>
                <w:szCs w:val="12"/>
                <w:lang w:val="ru-RU"/>
              </w:rPr>
              <w:t xml:space="preserve"> </w:t>
            </w:r>
            <w:r w:rsidRPr="001B777E">
              <w:rPr>
                <w:sz w:val="12"/>
                <w:szCs w:val="12"/>
                <w:lang w:val="ru-RU"/>
              </w:rPr>
              <w:t>рамы</w:t>
            </w:r>
            <w:r w:rsidRPr="001B777E">
              <w:rPr>
                <w:spacing w:val="-6"/>
                <w:sz w:val="12"/>
                <w:szCs w:val="12"/>
                <w:lang w:val="ru-RU"/>
              </w:rPr>
              <w:t xml:space="preserve"> </w:t>
            </w:r>
            <w:r w:rsidRPr="001B777E">
              <w:rPr>
                <w:sz w:val="12"/>
                <w:szCs w:val="12"/>
                <w:lang w:val="ru-RU"/>
              </w:rPr>
              <w:t>каркаса</w:t>
            </w:r>
            <w:r w:rsidRPr="001B777E">
              <w:rPr>
                <w:spacing w:val="24"/>
                <w:sz w:val="12"/>
                <w:szCs w:val="12"/>
                <w:lang w:val="ru-RU"/>
              </w:rPr>
              <w:t xml:space="preserve"> </w:t>
            </w:r>
            <w:r w:rsidRPr="001B777E">
              <w:rPr>
                <w:sz w:val="12"/>
                <w:szCs w:val="12"/>
                <w:lang w:val="ru-RU"/>
              </w:rPr>
              <w:t>для</w:t>
            </w:r>
            <w:r w:rsidRPr="001B777E">
              <w:rPr>
                <w:spacing w:val="-5"/>
                <w:sz w:val="12"/>
                <w:szCs w:val="12"/>
                <w:lang w:val="ru-RU"/>
              </w:rPr>
              <w:t xml:space="preserve"> </w:t>
            </w:r>
            <w:r w:rsidRPr="001B777E">
              <w:rPr>
                <w:sz w:val="12"/>
                <w:szCs w:val="12"/>
                <w:lang w:val="ru-RU"/>
              </w:rPr>
              <w:t>информационного</w:t>
            </w:r>
            <w:r w:rsidRPr="001B777E">
              <w:rPr>
                <w:spacing w:val="-5"/>
                <w:sz w:val="12"/>
                <w:szCs w:val="12"/>
                <w:lang w:val="ru-RU"/>
              </w:rPr>
              <w:t xml:space="preserve"> </w:t>
            </w:r>
            <w:r w:rsidRPr="001B777E">
              <w:rPr>
                <w:spacing w:val="-2"/>
                <w:sz w:val="12"/>
                <w:szCs w:val="12"/>
                <w:lang w:val="ru-RU"/>
              </w:rPr>
              <w:t>стенда</w:t>
            </w:r>
          </w:p>
          <w:p w14:paraId="22918DFD" w14:textId="77777777" w:rsidR="001B777E" w:rsidRPr="001B777E" w:rsidRDefault="001B777E" w:rsidP="001B777E">
            <w:pPr>
              <w:pStyle w:val="TableParagraph"/>
              <w:spacing w:line="170" w:lineRule="atLeast"/>
              <w:ind w:left="28" w:right="72"/>
              <w:rPr>
                <w:sz w:val="12"/>
                <w:szCs w:val="12"/>
                <w:lang w:val="ru-RU"/>
              </w:rPr>
            </w:pPr>
            <w:r w:rsidRPr="001B777E">
              <w:rPr>
                <w:sz w:val="12"/>
                <w:szCs w:val="12"/>
              </w:rPr>
              <w:t>Տեղեկատվական</w:t>
            </w:r>
            <w:r w:rsidRPr="001B777E">
              <w:rPr>
                <w:spacing w:val="-9"/>
                <w:sz w:val="12"/>
                <w:szCs w:val="12"/>
                <w:lang w:val="ru-RU"/>
              </w:rPr>
              <w:t xml:space="preserve"> </w:t>
            </w:r>
            <w:r w:rsidRPr="001B777E">
              <w:rPr>
                <w:sz w:val="12"/>
                <w:szCs w:val="12"/>
              </w:rPr>
              <w:t>տաղավարի</w:t>
            </w:r>
            <w:r w:rsidRPr="001B777E">
              <w:rPr>
                <w:spacing w:val="-9"/>
                <w:sz w:val="12"/>
                <w:szCs w:val="12"/>
                <w:lang w:val="ru-RU"/>
              </w:rPr>
              <w:t xml:space="preserve"> </w:t>
            </w:r>
            <w:r w:rsidRPr="001B777E">
              <w:rPr>
                <w:sz w:val="12"/>
                <w:szCs w:val="12"/>
              </w:rPr>
              <w:t>համար</w:t>
            </w:r>
            <w:r w:rsidRPr="001B777E">
              <w:rPr>
                <w:spacing w:val="-9"/>
                <w:sz w:val="12"/>
                <w:szCs w:val="12"/>
                <w:lang w:val="ru-RU"/>
              </w:rPr>
              <w:t xml:space="preserve"> </w:t>
            </w:r>
            <w:r w:rsidRPr="001B777E">
              <w:rPr>
                <w:sz w:val="12"/>
                <w:szCs w:val="12"/>
              </w:rPr>
              <w:t>շրջանակի</w:t>
            </w:r>
            <w:r w:rsidRPr="001B777E">
              <w:rPr>
                <w:spacing w:val="40"/>
                <w:sz w:val="12"/>
                <w:szCs w:val="12"/>
                <w:lang w:val="ru-RU"/>
              </w:rPr>
              <w:t xml:space="preserve"> </w:t>
            </w:r>
            <w:r w:rsidRPr="001B777E">
              <w:rPr>
                <w:spacing w:val="-2"/>
                <w:sz w:val="12"/>
                <w:szCs w:val="12"/>
              </w:rPr>
              <w:t>տեղադրում</w:t>
            </w:r>
          </w:p>
        </w:tc>
        <w:tc>
          <w:tcPr>
            <w:tcW w:w="553" w:type="dxa"/>
          </w:tcPr>
          <w:p w14:paraId="4500D4E3" w14:textId="77777777" w:rsidR="001B777E" w:rsidRPr="001B777E" w:rsidRDefault="001B777E" w:rsidP="001B777E">
            <w:pPr>
              <w:pStyle w:val="TableParagraph"/>
              <w:spacing w:before="7"/>
              <w:rPr>
                <w:sz w:val="12"/>
                <w:szCs w:val="12"/>
                <w:lang w:val="ru-RU"/>
              </w:rPr>
            </w:pPr>
          </w:p>
          <w:p w14:paraId="4BF3E839" w14:textId="77777777" w:rsidR="001B777E" w:rsidRPr="001B777E" w:rsidRDefault="001B777E" w:rsidP="001B777E">
            <w:pPr>
              <w:pStyle w:val="TableParagraph"/>
              <w:ind w:left="97" w:right="84"/>
              <w:jc w:val="center"/>
              <w:rPr>
                <w:sz w:val="12"/>
                <w:szCs w:val="12"/>
              </w:rPr>
            </w:pPr>
            <w:r w:rsidRPr="001B777E">
              <w:rPr>
                <w:sz w:val="12"/>
                <w:szCs w:val="12"/>
              </w:rPr>
              <w:t>тн</w:t>
            </w:r>
            <w:r w:rsidRPr="001B777E">
              <w:rPr>
                <w:spacing w:val="-3"/>
                <w:sz w:val="12"/>
                <w:szCs w:val="12"/>
              </w:rPr>
              <w:t xml:space="preserve"> </w:t>
            </w:r>
            <w:r w:rsidRPr="001B777E">
              <w:rPr>
                <w:spacing w:val="-10"/>
                <w:sz w:val="12"/>
                <w:szCs w:val="12"/>
              </w:rPr>
              <w:t>տ</w:t>
            </w:r>
          </w:p>
        </w:tc>
        <w:tc>
          <w:tcPr>
            <w:tcW w:w="584" w:type="dxa"/>
          </w:tcPr>
          <w:p w14:paraId="6720B1CA" w14:textId="77777777" w:rsidR="001B777E" w:rsidRPr="001B777E" w:rsidRDefault="001B777E" w:rsidP="001B777E">
            <w:pPr>
              <w:pStyle w:val="TableParagraph"/>
              <w:spacing w:before="2"/>
              <w:rPr>
                <w:sz w:val="12"/>
                <w:szCs w:val="12"/>
              </w:rPr>
            </w:pPr>
          </w:p>
          <w:p w14:paraId="6C517F7A" w14:textId="77777777" w:rsidR="001B777E" w:rsidRPr="001B777E" w:rsidRDefault="001B777E" w:rsidP="001B777E">
            <w:pPr>
              <w:pStyle w:val="TableParagraph"/>
              <w:ind w:left="57" w:right="31"/>
              <w:jc w:val="center"/>
              <w:rPr>
                <w:sz w:val="12"/>
                <w:szCs w:val="12"/>
              </w:rPr>
            </w:pPr>
            <w:r w:rsidRPr="001B777E">
              <w:rPr>
                <w:spacing w:val="-2"/>
                <w:sz w:val="12"/>
                <w:szCs w:val="12"/>
              </w:rPr>
              <w:t>0,042</w:t>
            </w:r>
          </w:p>
        </w:tc>
        <w:tc>
          <w:tcPr>
            <w:tcW w:w="570" w:type="dxa"/>
          </w:tcPr>
          <w:p w14:paraId="0D945725" w14:textId="77777777" w:rsidR="001B777E" w:rsidRPr="001B777E" w:rsidRDefault="001B777E" w:rsidP="001B777E">
            <w:pPr>
              <w:pStyle w:val="TableParagraph"/>
              <w:spacing w:before="2"/>
              <w:rPr>
                <w:sz w:val="12"/>
                <w:szCs w:val="12"/>
              </w:rPr>
            </w:pPr>
          </w:p>
          <w:p w14:paraId="0EDFE89B" w14:textId="77777777" w:rsidR="001B777E" w:rsidRPr="001B777E" w:rsidRDefault="001B777E" w:rsidP="001B777E">
            <w:pPr>
              <w:pStyle w:val="TableParagraph"/>
              <w:ind w:left="84" w:right="62"/>
              <w:jc w:val="center"/>
              <w:rPr>
                <w:sz w:val="12"/>
                <w:szCs w:val="12"/>
              </w:rPr>
            </w:pPr>
            <w:r w:rsidRPr="001B777E">
              <w:rPr>
                <w:spacing w:val="-4"/>
                <w:sz w:val="12"/>
                <w:szCs w:val="12"/>
              </w:rPr>
              <w:t>50,1</w:t>
            </w:r>
          </w:p>
        </w:tc>
        <w:tc>
          <w:tcPr>
            <w:tcW w:w="584" w:type="dxa"/>
          </w:tcPr>
          <w:p w14:paraId="3EEB44B2" w14:textId="77777777" w:rsidR="001B777E" w:rsidRPr="001B777E" w:rsidRDefault="001B777E" w:rsidP="001B777E">
            <w:pPr>
              <w:pStyle w:val="TableParagraph"/>
              <w:spacing w:before="2"/>
              <w:rPr>
                <w:sz w:val="12"/>
                <w:szCs w:val="12"/>
              </w:rPr>
            </w:pPr>
          </w:p>
          <w:p w14:paraId="62B737F4" w14:textId="77777777" w:rsidR="001B777E" w:rsidRPr="001B777E" w:rsidRDefault="001B777E" w:rsidP="001B777E">
            <w:pPr>
              <w:pStyle w:val="TableParagraph"/>
              <w:ind w:left="71"/>
              <w:rPr>
                <w:sz w:val="12"/>
                <w:szCs w:val="12"/>
              </w:rPr>
            </w:pPr>
            <w:r w:rsidRPr="001B777E">
              <w:rPr>
                <w:spacing w:val="-2"/>
                <w:sz w:val="12"/>
                <w:szCs w:val="12"/>
              </w:rPr>
              <w:t>138,451</w:t>
            </w:r>
          </w:p>
        </w:tc>
        <w:tc>
          <w:tcPr>
            <w:tcW w:w="562" w:type="dxa"/>
          </w:tcPr>
          <w:p w14:paraId="29EA7CEF" w14:textId="77777777" w:rsidR="001B777E" w:rsidRPr="001B777E" w:rsidRDefault="001B777E" w:rsidP="001B777E">
            <w:pPr>
              <w:pStyle w:val="TableParagraph"/>
              <w:spacing w:before="4"/>
              <w:rPr>
                <w:sz w:val="12"/>
                <w:szCs w:val="12"/>
              </w:rPr>
            </w:pPr>
          </w:p>
          <w:p w14:paraId="23C7A8E1" w14:textId="77777777" w:rsidR="001B777E" w:rsidRPr="001B777E" w:rsidRDefault="001B777E" w:rsidP="001B777E">
            <w:pPr>
              <w:pStyle w:val="TableParagraph"/>
              <w:spacing w:before="1"/>
              <w:ind w:left="19"/>
              <w:jc w:val="center"/>
              <w:rPr>
                <w:b/>
                <w:sz w:val="12"/>
                <w:szCs w:val="12"/>
              </w:rPr>
            </w:pPr>
            <w:r w:rsidRPr="001B777E">
              <w:rPr>
                <w:b/>
                <w:spacing w:val="-2"/>
                <w:sz w:val="12"/>
                <w:szCs w:val="12"/>
              </w:rPr>
              <w:t>5,815</w:t>
            </w:r>
          </w:p>
        </w:tc>
        <w:tc>
          <w:tcPr>
            <w:tcW w:w="656" w:type="dxa"/>
          </w:tcPr>
          <w:p w14:paraId="3DA6813A" w14:textId="77777777" w:rsidR="001B777E" w:rsidRPr="001B777E" w:rsidRDefault="001B777E" w:rsidP="001B777E">
            <w:pPr>
              <w:pStyle w:val="TableParagraph"/>
              <w:spacing w:before="2"/>
              <w:rPr>
                <w:sz w:val="12"/>
                <w:szCs w:val="12"/>
              </w:rPr>
            </w:pPr>
          </w:p>
          <w:p w14:paraId="37B85E78" w14:textId="77777777" w:rsidR="001B777E" w:rsidRPr="001B777E" w:rsidRDefault="001B777E" w:rsidP="001B777E">
            <w:pPr>
              <w:pStyle w:val="TableParagraph"/>
              <w:ind w:left="92" w:right="72"/>
              <w:jc w:val="center"/>
              <w:rPr>
                <w:sz w:val="12"/>
                <w:szCs w:val="12"/>
              </w:rPr>
            </w:pPr>
            <w:r w:rsidRPr="001B777E">
              <w:rPr>
                <w:spacing w:val="-5"/>
                <w:sz w:val="12"/>
                <w:szCs w:val="12"/>
              </w:rPr>
              <w:t>3,2</w:t>
            </w:r>
          </w:p>
        </w:tc>
        <w:tc>
          <w:tcPr>
            <w:tcW w:w="608" w:type="dxa"/>
          </w:tcPr>
          <w:p w14:paraId="370CF79D" w14:textId="77777777" w:rsidR="001B777E" w:rsidRPr="001B777E" w:rsidRDefault="001B777E" w:rsidP="001B777E">
            <w:pPr>
              <w:pStyle w:val="TableParagraph"/>
              <w:spacing w:before="2"/>
              <w:rPr>
                <w:sz w:val="12"/>
                <w:szCs w:val="12"/>
              </w:rPr>
            </w:pPr>
          </w:p>
          <w:p w14:paraId="07840998" w14:textId="77777777" w:rsidR="001B777E" w:rsidRPr="001B777E" w:rsidRDefault="001B777E" w:rsidP="001B777E">
            <w:pPr>
              <w:pStyle w:val="TableParagraph"/>
              <w:ind w:right="130"/>
              <w:jc w:val="right"/>
              <w:rPr>
                <w:sz w:val="12"/>
                <w:szCs w:val="12"/>
              </w:rPr>
            </w:pPr>
            <w:r w:rsidRPr="001B777E">
              <w:rPr>
                <w:spacing w:val="-2"/>
                <w:sz w:val="12"/>
                <w:szCs w:val="12"/>
              </w:rPr>
              <w:t>9,772</w:t>
            </w:r>
          </w:p>
        </w:tc>
        <w:tc>
          <w:tcPr>
            <w:tcW w:w="648" w:type="dxa"/>
          </w:tcPr>
          <w:p w14:paraId="6F70D19A" w14:textId="77777777" w:rsidR="001B777E" w:rsidRPr="001B777E" w:rsidRDefault="001B777E" w:rsidP="001B777E">
            <w:pPr>
              <w:pStyle w:val="TableParagraph"/>
              <w:spacing w:before="2"/>
              <w:rPr>
                <w:sz w:val="12"/>
                <w:szCs w:val="12"/>
              </w:rPr>
            </w:pPr>
          </w:p>
          <w:p w14:paraId="5625E26D" w14:textId="77777777" w:rsidR="001B777E" w:rsidRPr="001B777E" w:rsidRDefault="001B777E" w:rsidP="001B777E">
            <w:pPr>
              <w:pStyle w:val="TableParagraph"/>
              <w:ind w:left="62" w:right="44"/>
              <w:jc w:val="center"/>
              <w:rPr>
                <w:sz w:val="12"/>
                <w:szCs w:val="12"/>
              </w:rPr>
            </w:pPr>
            <w:r w:rsidRPr="001B777E">
              <w:rPr>
                <w:spacing w:val="-4"/>
                <w:sz w:val="12"/>
                <w:szCs w:val="12"/>
              </w:rPr>
              <w:t>0,41</w:t>
            </w:r>
          </w:p>
        </w:tc>
        <w:tc>
          <w:tcPr>
            <w:tcW w:w="2287" w:type="dxa"/>
          </w:tcPr>
          <w:p w14:paraId="066C5594" w14:textId="77777777" w:rsidR="001B777E" w:rsidRPr="001B777E" w:rsidRDefault="001B777E" w:rsidP="001B777E">
            <w:pPr>
              <w:pStyle w:val="TableParagraph"/>
              <w:spacing w:before="7"/>
              <w:rPr>
                <w:sz w:val="12"/>
                <w:szCs w:val="12"/>
              </w:rPr>
            </w:pPr>
          </w:p>
          <w:p w14:paraId="051BCA6A" w14:textId="77777777" w:rsidR="001B777E" w:rsidRPr="001B777E" w:rsidRDefault="001B777E" w:rsidP="001B777E">
            <w:pPr>
              <w:pStyle w:val="TableParagraph"/>
              <w:ind w:left="23"/>
              <w:rPr>
                <w:sz w:val="12"/>
                <w:szCs w:val="12"/>
              </w:rPr>
            </w:pPr>
            <w:r w:rsidRPr="001B777E">
              <w:rPr>
                <w:spacing w:val="-2"/>
                <w:sz w:val="12"/>
                <w:szCs w:val="12"/>
              </w:rPr>
              <w:t>Электроды</w:t>
            </w:r>
          </w:p>
        </w:tc>
        <w:tc>
          <w:tcPr>
            <w:tcW w:w="418" w:type="dxa"/>
          </w:tcPr>
          <w:p w14:paraId="1630E81A" w14:textId="77777777" w:rsidR="001B777E" w:rsidRPr="001B777E" w:rsidRDefault="001B777E" w:rsidP="001B777E">
            <w:pPr>
              <w:pStyle w:val="TableParagraph"/>
              <w:spacing w:before="2"/>
              <w:rPr>
                <w:sz w:val="12"/>
                <w:szCs w:val="12"/>
              </w:rPr>
            </w:pPr>
          </w:p>
          <w:p w14:paraId="6D44EBA2" w14:textId="77777777" w:rsidR="001B777E" w:rsidRPr="001B777E" w:rsidRDefault="001B777E" w:rsidP="001B777E">
            <w:pPr>
              <w:pStyle w:val="TableParagraph"/>
              <w:ind w:right="131"/>
              <w:jc w:val="right"/>
              <w:rPr>
                <w:sz w:val="12"/>
                <w:szCs w:val="12"/>
              </w:rPr>
            </w:pPr>
            <w:r w:rsidRPr="001B777E">
              <w:rPr>
                <w:spacing w:val="-5"/>
                <w:sz w:val="12"/>
                <w:szCs w:val="12"/>
              </w:rPr>
              <w:t>кг</w:t>
            </w:r>
          </w:p>
        </w:tc>
        <w:tc>
          <w:tcPr>
            <w:tcW w:w="561" w:type="dxa"/>
          </w:tcPr>
          <w:p w14:paraId="08109CEB" w14:textId="77777777" w:rsidR="001B777E" w:rsidRPr="001B777E" w:rsidRDefault="001B777E" w:rsidP="001B777E">
            <w:pPr>
              <w:pStyle w:val="TableParagraph"/>
              <w:spacing w:before="2"/>
              <w:rPr>
                <w:sz w:val="12"/>
                <w:szCs w:val="12"/>
              </w:rPr>
            </w:pPr>
          </w:p>
          <w:p w14:paraId="0060889D" w14:textId="77777777" w:rsidR="001B777E" w:rsidRPr="001B777E" w:rsidRDefault="001B777E" w:rsidP="001B777E">
            <w:pPr>
              <w:pStyle w:val="TableParagraph"/>
              <w:ind w:left="17"/>
              <w:jc w:val="center"/>
              <w:rPr>
                <w:sz w:val="12"/>
                <w:szCs w:val="12"/>
              </w:rPr>
            </w:pPr>
            <w:r w:rsidRPr="001B777E">
              <w:rPr>
                <w:w w:val="99"/>
                <w:sz w:val="12"/>
                <w:szCs w:val="12"/>
              </w:rPr>
              <w:t>4</w:t>
            </w:r>
          </w:p>
        </w:tc>
        <w:tc>
          <w:tcPr>
            <w:tcW w:w="568" w:type="dxa"/>
          </w:tcPr>
          <w:p w14:paraId="1265AD14" w14:textId="77777777" w:rsidR="001B777E" w:rsidRPr="001B777E" w:rsidRDefault="001B777E" w:rsidP="001B777E">
            <w:pPr>
              <w:pStyle w:val="TableParagraph"/>
              <w:spacing w:before="2"/>
              <w:rPr>
                <w:sz w:val="12"/>
                <w:szCs w:val="12"/>
              </w:rPr>
            </w:pPr>
          </w:p>
          <w:p w14:paraId="61AD9B07" w14:textId="77777777" w:rsidR="001B777E" w:rsidRPr="001B777E" w:rsidRDefault="001B777E" w:rsidP="001B777E">
            <w:pPr>
              <w:pStyle w:val="TableParagraph"/>
              <w:ind w:left="38" w:right="19"/>
              <w:jc w:val="center"/>
              <w:rPr>
                <w:sz w:val="12"/>
                <w:szCs w:val="12"/>
              </w:rPr>
            </w:pPr>
            <w:r w:rsidRPr="001B777E">
              <w:rPr>
                <w:spacing w:val="-4"/>
                <w:sz w:val="12"/>
                <w:szCs w:val="12"/>
              </w:rPr>
              <w:t>0,81</w:t>
            </w:r>
          </w:p>
        </w:tc>
        <w:tc>
          <w:tcPr>
            <w:tcW w:w="513" w:type="dxa"/>
          </w:tcPr>
          <w:p w14:paraId="5C213DAE" w14:textId="77777777" w:rsidR="001B777E" w:rsidRPr="001B777E" w:rsidRDefault="001B777E" w:rsidP="001B777E">
            <w:pPr>
              <w:pStyle w:val="TableParagraph"/>
              <w:spacing w:before="2"/>
              <w:rPr>
                <w:sz w:val="12"/>
                <w:szCs w:val="12"/>
              </w:rPr>
            </w:pPr>
          </w:p>
          <w:p w14:paraId="02481BF9" w14:textId="77777777" w:rsidR="001B777E" w:rsidRPr="001B777E" w:rsidRDefault="001B777E" w:rsidP="001B777E">
            <w:pPr>
              <w:pStyle w:val="TableParagraph"/>
              <w:ind w:left="56" w:right="34"/>
              <w:jc w:val="center"/>
              <w:rPr>
                <w:sz w:val="12"/>
                <w:szCs w:val="12"/>
              </w:rPr>
            </w:pPr>
            <w:r w:rsidRPr="001B777E">
              <w:rPr>
                <w:spacing w:val="-4"/>
                <w:sz w:val="12"/>
                <w:szCs w:val="12"/>
              </w:rPr>
              <w:t>3,68</w:t>
            </w:r>
          </w:p>
        </w:tc>
        <w:tc>
          <w:tcPr>
            <w:tcW w:w="647" w:type="dxa"/>
          </w:tcPr>
          <w:p w14:paraId="2365D82E" w14:textId="77777777" w:rsidR="001B777E" w:rsidRPr="001B777E" w:rsidRDefault="001B777E" w:rsidP="001B777E">
            <w:pPr>
              <w:pStyle w:val="TableParagraph"/>
              <w:spacing w:before="2"/>
              <w:rPr>
                <w:sz w:val="12"/>
                <w:szCs w:val="12"/>
              </w:rPr>
            </w:pPr>
          </w:p>
          <w:p w14:paraId="15232373" w14:textId="77777777" w:rsidR="001B777E" w:rsidRPr="001B777E" w:rsidRDefault="001B777E" w:rsidP="001B777E">
            <w:pPr>
              <w:pStyle w:val="TableParagraph"/>
              <w:ind w:left="89" w:right="65"/>
              <w:jc w:val="center"/>
              <w:rPr>
                <w:sz w:val="12"/>
                <w:szCs w:val="12"/>
              </w:rPr>
            </w:pPr>
            <w:r w:rsidRPr="001B777E">
              <w:rPr>
                <w:spacing w:val="-4"/>
                <w:sz w:val="12"/>
                <w:szCs w:val="12"/>
              </w:rPr>
              <w:t>0,15</w:t>
            </w:r>
          </w:p>
        </w:tc>
        <w:tc>
          <w:tcPr>
            <w:tcW w:w="520" w:type="dxa"/>
          </w:tcPr>
          <w:p w14:paraId="0013A8E1" w14:textId="77777777" w:rsidR="001B777E" w:rsidRPr="001B777E" w:rsidRDefault="001B777E" w:rsidP="001B777E">
            <w:pPr>
              <w:pStyle w:val="TableParagraph"/>
              <w:spacing w:before="2"/>
              <w:rPr>
                <w:sz w:val="12"/>
                <w:szCs w:val="12"/>
              </w:rPr>
            </w:pPr>
          </w:p>
          <w:p w14:paraId="0D4278C3" w14:textId="77777777" w:rsidR="001B777E" w:rsidRPr="001B777E" w:rsidRDefault="001B777E" w:rsidP="001B777E">
            <w:pPr>
              <w:pStyle w:val="TableParagraph"/>
              <w:ind w:left="60" w:right="37"/>
              <w:jc w:val="center"/>
              <w:rPr>
                <w:sz w:val="12"/>
                <w:szCs w:val="12"/>
              </w:rPr>
            </w:pPr>
            <w:r w:rsidRPr="001B777E">
              <w:rPr>
                <w:spacing w:val="-2"/>
                <w:sz w:val="12"/>
                <w:szCs w:val="12"/>
              </w:rPr>
              <w:t>151,91</w:t>
            </w:r>
          </w:p>
        </w:tc>
        <w:tc>
          <w:tcPr>
            <w:tcW w:w="1058" w:type="dxa"/>
          </w:tcPr>
          <w:p w14:paraId="4A1F8D15" w14:textId="77777777" w:rsidR="001B777E" w:rsidRPr="001B777E" w:rsidRDefault="001B777E" w:rsidP="001B777E">
            <w:pPr>
              <w:pStyle w:val="TableParagraph"/>
              <w:spacing w:before="2"/>
              <w:rPr>
                <w:sz w:val="12"/>
                <w:szCs w:val="12"/>
              </w:rPr>
            </w:pPr>
          </w:p>
          <w:p w14:paraId="3774479F" w14:textId="77777777" w:rsidR="001B777E" w:rsidRPr="001B777E" w:rsidRDefault="001B777E" w:rsidP="001B777E">
            <w:pPr>
              <w:pStyle w:val="TableParagraph"/>
              <w:ind w:right="223"/>
              <w:jc w:val="right"/>
              <w:rPr>
                <w:sz w:val="12"/>
                <w:szCs w:val="12"/>
              </w:rPr>
            </w:pPr>
            <w:r w:rsidRPr="001B777E">
              <w:rPr>
                <w:spacing w:val="-4"/>
                <w:sz w:val="12"/>
                <w:szCs w:val="12"/>
              </w:rPr>
              <w:t>6,38</w:t>
            </w:r>
          </w:p>
        </w:tc>
      </w:tr>
      <w:tr w:rsidR="001B777E" w:rsidRPr="001B777E" w14:paraId="7CE313DB" w14:textId="77777777" w:rsidTr="001D22B6">
        <w:trPr>
          <w:trHeight w:val="717"/>
        </w:trPr>
        <w:tc>
          <w:tcPr>
            <w:tcW w:w="276" w:type="dxa"/>
          </w:tcPr>
          <w:p w14:paraId="466DEB83" w14:textId="77777777" w:rsidR="001B777E" w:rsidRPr="001B777E" w:rsidRDefault="001B777E" w:rsidP="001B777E">
            <w:pPr>
              <w:pStyle w:val="TableParagraph"/>
              <w:rPr>
                <w:sz w:val="12"/>
                <w:szCs w:val="12"/>
              </w:rPr>
            </w:pPr>
          </w:p>
          <w:p w14:paraId="01F0D87D" w14:textId="77777777" w:rsidR="001B777E" w:rsidRPr="001B777E" w:rsidRDefault="001B777E" w:rsidP="001B777E">
            <w:pPr>
              <w:pStyle w:val="TableParagraph"/>
              <w:spacing w:before="116"/>
              <w:ind w:left="49" w:right="23"/>
              <w:jc w:val="center"/>
              <w:rPr>
                <w:sz w:val="12"/>
                <w:szCs w:val="12"/>
              </w:rPr>
            </w:pPr>
            <w:r w:rsidRPr="001B777E">
              <w:rPr>
                <w:spacing w:val="-5"/>
                <w:sz w:val="12"/>
                <w:szCs w:val="12"/>
              </w:rPr>
              <w:t>91</w:t>
            </w:r>
          </w:p>
        </w:tc>
        <w:tc>
          <w:tcPr>
            <w:tcW w:w="742" w:type="dxa"/>
          </w:tcPr>
          <w:p w14:paraId="0FADDA00" w14:textId="77777777" w:rsidR="001B777E" w:rsidRPr="001B777E" w:rsidRDefault="001B777E" w:rsidP="001B777E">
            <w:pPr>
              <w:pStyle w:val="TableParagraph"/>
              <w:rPr>
                <w:sz w:val="12"/>
                <w:szCs w:val="12"/>
              </w:rPr>
            </w:pPr>
          </w:p>
          <w:p w14:paraId="1B90FA63" w14:textId="77777777" w:rsidR="001B777E" w:rsidRPr="001B777E" w:rsidRDefault="001B777E" w:rsidP="001B777E">
            <w:pPr>
              <w:pStyle w:val="TableParagraph"/>
              <w:spacing w:before="116"/>
              <w:ind w:left="39" w:right="15"/>
              <w:jc w:val="center"/>
              <w:rPr>
                <w:sz w:val="12"/>
                <w:szCs w:val="12"/>
              </w:rPr>
            </w:pPr>
            <w:r w:rsidRPr="001B777E">
              <w:rPr>
                <w:spacing w:val="-5"/>
                <w:sz w:val="12"/>
                <w:szCs w:val="12"/>
              </w:rPr>
              <w:t>и.б</w:t>
            </w:r>
          </w:p>
        </w:tc>
        <w:tc>
          <w:tcPr>
            <w:tcW w:w="3233" w:type="dxa"/>
          </w:tcPr>
          <w:p w14:paraId="23E25DEA" w14:textId="77777777" w:rsidR="001B777E" w:rsidRPr="001B777E" w:rsidRDefault="001B777E" w:rsidP="001B777E">
            <w:pPr>
              <w:pStyle w:val="TableParagraph"/>
              <w:spacing w:before="106" w:line="261" w:lineRule="auto"/>
              <w:ind w:left="28" w:right="72"/>
              <w:rPr>
                <w:sz w:val="12"/>
                <w:szCs w:val="12"/>
              </w:rPr>
            </w:pPr>
            <w:r w:rsidRPr="001B777E">
              <w:rPr>
                <w:sz w:val="12"/>
                <w:szCs w:val="12"/>
              </w:rPr>
              <w:t>Стальные прямоугольные</w:t>
            </w:r>
            <w:r w:rsidRPr="001B777E">
              <w:rPr>
                <w:spacing w:val="40"/>
                <w:sz w:val="12"/>
                <w:szCs w:val="12"/>
              </w:rPr>
              <w:t xml:space="preserve"> </w:t>
            </w:r>
            <w:r w:rsidRPr="001B777E">
              <w:rPr>
                <w:sz w:val="12"/>
                <w:szCs w:val="12"/>
              </w:rPr>
              <w:t>трубы 80x40x3մմ</w:t>
            </w:r>
            <w:r w:rsidRPr="001B777E">
              <w:rPr>
                <w:spacing w:val="40"/>
                <w:sz w:val="12"/>
                <w:szCs w:val="12"/>
              </w:rPr>
              <w:t xml:space="preserve"> </w:t>
            </w:r>
            <w:r w:rsidRPr="001B777E">
              <w:rPr>
                <w:sz w:val="12"/>
                <w:szCs w:val="12"/>
              </w:rPr>
              <w:t>Պողպատե</w:t>
            </w:r>
            <w:r w:rsidRPr="001B777E">
              <w:rPr>
                <w:spacing w:val="-9"/>
                <w:sz w:val="12"/>
                <w:szCs w:val="12"/>
              </w:rPr>
              <w:t xml:space="preserve"> </w:t>
            </w:r>
            <w:r w:rsidRPr="001B777E">
              <w:rPr>
                <w:sz w:val="12"/>
                <w:szCs w:val="12"/>
              </w:rPr>
              <w:t>ուղղանկյուն</w:t>
            </w:r>
            <w:r w:rsidRPr="001B777E">
              <w:rPr>
                <w:spacing w:val="-9"/>
                <w:sz w:val="12"/>
                <w:szCs w:val="12"/>
              </w:rPr>
              <w:t xml:space="preserve"> </w:t>
            </w:r>
            <w:r w:rsidRPr="001B777E">
              <w:rPr>
                <w:sz w:val="12"/>
                <w:szCs w:val="12"/>
              </w:rPr>
              <w:t>խողովակներ</w:t>
            </w:r>
            <w:r w:rsidRPr="001B777E">
              <w:rPr>
                <w:spacing w:val="-9"/>
                <w:sz w:val="12"/>
                <w:szCs w:val="12"/>
              </w:rPr>
              <w:t xml:space="preserve"> </w:t>
            </w:r>
            <w:r w:rsidRPr="001B777E">
              <w:rPr>
                <w:sz w:val="12"/>
                <w:szCs w:val="12"/>
              </w:rPr>
              <w:t>80x40x3</w:t>
            </w:r>
            <w:r w:rsidRPr="001B777E">
              <w:rPr>
                <w:spacing w:val="-8"/>
                <w:sz w:val="12"/>
                <w:szCs w:val="12"/>
              </w:rPr>
              <w:t xml:space="preserve"> </w:t>
            </w:r>
            <w:r w:rsidRPr="001B777E">
              <w:rPr>
                <w:sz w:val="12"/>
                <w:szCs w:val="12"/>
              </w:rPr>
              <w:t>մմ</w:t>
            </w:r>
            <w:r w:rsidRPr="001B777E">
              <w:rPr>
                <w:spacing w:val="40"/>
                <w:sz w:val="12"/>
                <w:szCs w:val="12"/>
              </w:rPr>
              <w:t xml:space="preserve"> </w:t>
            </w:r>
            <w:r w:rsidRPr="001B777E">
              <w:rPr>
                <w:sz w:val="12"/>
                <w:szCs w:val="12"/>
              </w:rPr>
              <w:t>вес 1метра</w:t>
            </w:r>
            <w:r w:rsidRPr="001B777E">
              <w:rPr>
                <w:spacing w:val="40"/>
                <w:sz w:val="12"/>
                <w:szCs w:val="12"/>
              </w:rPr>
              <w:t xml:space="preserve"> </w:t>
            </w:r>
            <w:r w:rsidRPr="001B777E">
              <w:rPr>
                <w:sz w:val="12"/>
                <w:szCs w:val="12"/>
              </w:rPr>
              <w:t>5.25 кг.</w:t>
            </w:r>
          </w:p>
        </w:tc>
        <w:tc>
          <w:tcPr>
            <w:tcW w:w="553" w:type="dxa"/>
          </w:tcPr>
          <w:p w14:paraId="3E39AB75" w14:textId="77777777" w:rsidR="001B777E" w:rsidRPr="001B777E" w:rsidRDefault="001B777E" w:rsidP="001B777E">
            <w:pPr>
              <w:pStyle w:val="TableParagraph"/>
              <w:rPr>
                <w:sz w:val="12"/>
                <w:szCs w:val="12"/>
              </w:rPr>
            </w:pPr>
          </w:p>
          <w:p w14:paraId="45736BFD" w14:textId="77777777" w:rsidR="001B777E" w:rsidRPr="001B777E" w:rsidRDefault="001B777E" w:rsidP="001B777E">
            <w:pPr>
              <w:pStyle w:val="TableParagraph"/>
              <w:spacing w:before="121"/>
              <w:ind w:left="11"/>
              <w:jc w:val="center"/>
              <w:rPr>
                <w:sz w:val="12"/>
                <w:szCs w:val="12"/>
              </w:rPr>
            </w:pPr>
            <w:r w:rsidRPr="001B777E">
              <w:rPr>
                <w:w w:val="99"/>
                <w:sz w:val="12"/>
                <w:szCs w:val="12"/>
              </w:rPr>
              <w:t>м</w:t>
            </w:r>
          </w:p>
        </w:tc>
        <w:tc>
          <w:tcPr>
            <w:tcW w:w="584" w:type="dxa"/>
          </w:tcPr>
          <w:p w14:paraId="7802A37F" w14:textId="77777777" w:rsidR="001B777E" w:rsidRPr="001B777E" w:rsidRDefault="001B777E" w:rsidP="001B777E">
            <w:pPr>
              <w:pStyle w:val="TableParagraph"/>
              <w:rPr>
                <w:sz w:val="12"/>
                <w:szCs w:val="12"/>
              </w:rPr>
            </w:pPr>
          </w:p>
          <w:p w14:paraId="18473022" w14:textId="77777777" w:rsidR="001B777E" w:rsidRPr="001B777E" w:rsidRDefault="001B777E" w:rsidP="001B777E">
            <w:pPr>
              <w:pStyle w:val="TableParagraph"/>
              <w:spacing w:before="116"/>
              <w:ind w:left="26"/>
              <w:jc w:val="center"/>
              <w:rPr>
                <w:sz w:val="12"/>
                <w:szCs w:val="12"/>
              </w:rPr>
            </w:pPr>
            <w:r w:rsidRPr="001B777E">
              <w:rPr>
                <w:w w:val="99"/>
                <w:sz w:val="12"/>
                <w:szCs w:val="12"/>
              </w:rPr>
              <w:t>8</w:t>
            </w:r>
          </w:p>
        </w:tc>
        <w:tc>
          <w:tcPr>
            <w:tcW w:w="570" w:type="dxa"/>
          </w:tcPr>
          <w:p w14:paraId="7E0E3887" w14:textId="77777777" w:rsidR="001B777E" w:rsidRPr="001B777E" w:rsidRDefault="001B777E" w:rsidP="001B777E">
            <w:pPr>
              <w:pStyle w:val="TableParagraph"/>
              <w:rPr>
                <w:sz w:val="12"/>
                <w:szCs w:val="12"/>
              </w:rPr>
            </w:pPr>
          </w:p>
        </w:tc>
        <w:tc>
          <w:tcPr>
            <w:tcW w:w="584" w:type="dxa"/>
          </w:tcPr>
          <w:p w14:paraId="029B8B62" w14:textId="77777777" w:rsidR="001B777E" w:rsidRPr="001B777E" w:rsidRDefault="001B777E" w:rsidP="001B777E">
            <w:pPr>
              <w:pStyle w:val="TableParagraph"/>
              <w:rPr>
                <w:sz w:val="12"/>
                <w:szCs w:val="12"/>
              </w:rPr>
            </w:pPr>
          </w:p>
          <w:p w14:paraId="243ED74A" w14:textId="77777777" w:rsidR="001B777E" w:rsidRPr="001B777E" w:rsidRDefault="001B777E" w:rsidP="001B777E">
            <w:pPr>
              <w:pStyle w:val="TableParagraph"/>
              <w:spacing w:before="116"/>
              <w:ind w:left="141"/>
              <w:rPr>
                <w:sz w:val="12"/>
                <w:szCs w:val="12"/>
              </w:rPr>
            </w:pPr>
            <w:r w:rsidRPr="001B777E">
              <w:rPr>
                <w:spacing w:val="-2"/>
                <w:sz w:val="12"/>
                <w:szCs w:val="12"/>
              </w:rPr>
              <w:t>0,000</w:t>
            </w:r>
          </w:p>
        </w:tc>
        <w:tc>
          <w:tcPr>
            <w:tcW w:w="562" w:type="dxa"/>
          </w:tcPr>
          <w:p w14:paraId="19D5FD91" w14:textId="77777777" w:rsidR="001B777E" w:rsidRPr="001B777E" w:rsidRDefault="001B777E" w:rsidP="001B777E">
            <w:pPr>
              <w:pStyle w:val="TableParagraph"/>
              <w:rPr>
                <w:sz w:val="12"/>
                <w:szCs w:val="12"/>
              </w:rPr>
            </w:pPr>
          </w:p>
          <w:p w14:paraId="416D5953" w14:textId="77777777" w:rsidR="001B777E" w:rsidRPr="001B777E" w:rsidRDefault="001B777E" w:rsidP="001B777E">
            <w:pPr>
              <w:pStyle w:val="TableParagraph"/>
              <w:spacing w:before="118"/>
              <w:ind w:left="19"/>
              <w:jc w:val="center"/>
              <w:rPr>
                <w:b/>
                <w:sz w:val="12"/>
                <w:szCs w:val="12"/>
              </w:rPr>
            </w:pPr>
            <w:r w:rsidRPr="001B777E">
              <w:rPr>
                <w:b/>
                <w:spacing w:val="-2"/>
                <w:sz w:val="12"/>
                <w:szCs w:val="12"/>
              </w:rPr>
              <w:t>0,000</w:t>
            </w:r>
          </w:p>
        </w:tc>
        <w:tc>
          <w:tcPr>
            <w:tcW w:w="656" w:type="dxa"/>
          </w:tcPr>
          <w:p w14:paraId="1B08A118" w14:textId="77777777" w:rsidR="001B777E" w:rsidRPr="001B777E" w:rsidRDefault="001B777E" w:rsidP="001B777E">
            <w:pPr>
              <w:pStyle w:val="TableParagraph"/>
              <w:rPr>
                <w:sz w:val="12"/>
                <w:szCs w:val="12"/>
              </w:rPr>
            </w:pPr>
          </w:p>
        </w:tc>
        <w:tc>
          <w:tcPr>
            <w:tcW w:w="608" w:type="dxa"/>
          </w:tcPr>
          <w:p w14:paraId="3518C453" w14:textId="77777777" w:rsidR="001B777E" w:rsidRPr="001B777E" w:rsidRDefault="001B777E" w:rsidP="001B777E">
            <w:pPr>
              <w:pStyle w:val="TableParagraph"/>
              <w:rPr>
                <w:sz w:val="12"/>
                <w:szCs w:val="12"/>
              </w:rPr>
            </w:pPr>
          </w:p>
          <w:p w14:paraId="12307D3F" w14:textId="77777777" w:rsidR="001B777E" w:rsidRPr="001B777E" w:rsidRDefault="001B777E" w:rsidP="001B777E">
            <w:pPr>
              <w:pStyle w:val="TableParagraph"/>
              <w:spacing w:before="116"/>
              <w:ind w:right="130"/>
              <w:jc w:val="right"/>
              <w:rPr>
                <w:sz w:val="12"/>
                <w:szCs w:val="12"/>
              </w:rPr>
            </w:pPr>
            <w:r w:rsidRPr="001B777E">
              <w:rPr>
                <w:spacing w:val="-2"/>
                <w:sz w:val="12"/>
                <w:szCs w:val="12"/>
              </w:rPr>
              <w:t>0,000</w:t>
            </w:r>
          </w:p>
        </w:tc>
        <w:tc>
          <w:tcPr>
            <w:tcW w:w="648" w:type="dxa"/>
          </w:tcPr>
          <w:p w14:paraId="69418C3D" w14:textId="77777777" w:rsidR="001B777E" w:rsidRPr="001B777E" w:rsidRDefault="001B777E" w:rsidP="001B777E">
            <w:pPr>
              <w:pStyle w:val="TableParagraph"/>
              <w:rPr>
                <w:sz w:val="12"/>
                <w:szCs w:val="12"/>
              </w:rPr>
            </w:pPr>
          </w:p>
          <w:p w14:paraId="12ADDC66" w14:textId="77777777" w:rsidR="001B777E" w:rsidRPr="001B777E" w:rsidRDefault="001B777E" w:rsidP="001B777E">
            <w:pPr>
              <w:pStyle w:val="TableParagraph"/>
              <w:spacing w:before="116"/>
              <w:ind w:left="62" w:right="44"/>
              <w:jc w:val="center"/>
              <w:rPr>
                <w:sz w:val="12"/>
                <w:szCs w:val="12"/>
              </w:rPr>
            </w:pPr>
            <w:r w:rsidRPr="001B777E">
              <w:rPr>
                <w:spacing w:val="-4"/>
                <w:sz w:val="12"/>
                <w:szCs w:val="12"/>
              </w:rPr>
              <w:t>0,00</w:t>
            </w:r>
          </w:p>
        </w:tc>
        <w:tc>
          <w:tcPr>
            <w:tcW w:w="2287" w:type="dxa"/>
          </w:tcPr>
          <w:p w14:paraId="32ECFF89" w14:textId="77777777" w:rsidR="001B777E" w:rsidRPr="001B777E" w:rsidRDefault="001B777E" w:rsidP="001B777E">
            <w:pPr>
              <w:pStyle w:val="TableParagraph"/>
              <w:spacing w:before="106" w:line="261" w:lineRule="auto"/>
              <w:ind w:left="23" w:right="77"/>
              <w:rPr>
                <w:sz w:val="12"/>
                <w:szCs w:val="12"/>
              </w:rPr>
            </w:pPr>
            <w:r w:rsidRPr="001B777E">
              <w:rPr>
                <w:sz w:val="12"/>
                <w:szCs w:val="12"/>
              </w:rPr>
              <w:t>Трубы стальные прямоугольные</w:t>
            </w:r>
            <w:r w:rsidRPr="001B777E">
              <w:rPr>
                <w:spacing w:val="40"/>
                <w:sz w:val="12"/>
                <w:szCs w:val="12"/>
              </w:rPr>
              <w:t xml:space="preserve"> </w:t>
            </w:r>
            <w:r w:rsidRPr="001B777E">
              <w:rPr>
                <w:sz w:val="12"/>
                <w:szCs w:val="12"/>
              </w:rPr>
              <w:t>Պողպատե</w:t>
            </w:r>
            <w:r w:rsidRPr="001B777E">
              <w:rPr>
                <w:spacing w:val="-6"/>
                <w:sz w:val="12"/>
                <w:szCs w:val="12"/>
              </w:rPr>
              <w:t xml:space="preserve"> </w:t>
            </w:r>
            <w:r w:rsidRPr="001B777E">
              <w:rPr>
                <w:sz w:val="12"/>
                <w:szCs w:val="12"/>
              </w:rPr>
              <w:t>ուղղանկյուն</w:t>
            </w:r>
            <w:r w:rsidRPr="001B777E">
              <w:rPr>
                <w:spacing w:val="40"/>
                <w:sz w:val="12"/>
                <w:szCs w:val="12"/>
              </w:rPr>
              <w:t xml:space="preserve"> </w:t>
            </w:r>
            <w:r w:rsidRPr="001B777E">
              <w:rPr>
                <w:sz w:val="12"/>
                <w:szCs w:val="12"/>
              </w:rPr>
              <w:t>խողովակներ</w:t>
            </w:r>
            <w:r w:rsidRPr="001B777E">
              <w:rPr>
                <w:spacing w:val="-9"/>
                <w:sz w:val="12"/>
                <w:szCs w:val="12"/>
              </w:rPr>
              <w:t xml:space="preserve"> </w:t>
            </w:r>
            <w:r w:rsidRPr="001B777E">
              <w:rPr>
                <w:sz w:val="12"/>
                <w:szCs w:val="12"/>
              </w:rPr>
              <w:t>80x40x3</w:t>
            </w:r>
            <w:r w:rsidRPr="001B777E">
              <w:rPr>
                <w:spacing w:val="-9"/>
                <w:sz w:val="12"/>
                <w:szCs w:val="12"/>
              </w:rPr>
              <w:t xml:space="preserve"> </w:t>
            </w:r>
            <w:r w:rsidRPr="001B777E">
              <w:rPr>
                <w:sz w:val="12"/>
                <w:szCs w:val="12"/>
              </w:rPr>
              <w:t>մմ</w:t>
            </w:r>
            <w:r w:rsidRPr="001B777E">
              <w:rPr>
                <w:spacing w:val="-9"/>
                <w:sz w:val="12"/>
                <w:szCs w:val="12"/>
              </w:rPr>
              <w:t xml:space="preserve"> </w:t>
            </w:r>
            <w:r w:rsidRPr="001B777E">
              <w:rPr>
                <w:sz w:val="12"/>
                <w:szCs w:val="12"/>
              </w:rPr>
              <w:t>80x40x3մմ</w:t>
            </w:r>
          </w:p>
        </w:tc>
        <w:tc>
          <w:tcPr>
            <w:tcW w:w="418" w:type="dxa"/>
          </w:tcPr>
          <w:p w14:paraId="4913F360" w14:textId="77777777" w:rsidR="001B777E" w:rsidRPr="001B777E" w:rsidRDefault="001B777E" w:rsidP="001B777E">
            <w:pPr>
              <w:pStyle w:val="TableParagraph"/>
              <w:rPr>
                <w:sz w:val="12"/>
                <w:szCs w:val="12"/>
              </w:rPr>
            </w:pPr>
          </w:p>
          <w:p w14:paraId="1D6C8417" w14:textId="77777777" w:rsidR="001B777E" w:rsidRPr="001B777E" w:rsidRDefault="001B777E" w:rsidP="001B777E">
            <w:pPr>
              <w:pStyle w:val="TableParagraph"/>
              <w:spacing w:before="116"/>
              <w:ind w:right="150"/>
              <w:jc w:val="right"/>
              <w:rPr>
                <w:sz w:val="12"/>
                <w:szCs w:val="12"/>
              </w:rPr>
            </w:pPr>
            <w:r w:rsidRPr="001B777E">
              <w:rPr>
                <w:w w:val="99"/>
                <w:sz w:val="12"/>
                <w:szCs w:val="12"/>
              </w:rPr>
              <w:t>м</w:t>
            </w:r>
          </w:p>
        </w:tc>
        <w:tc>
          <w:tcPr>
            <w:tcW w:w="561" w:type="dxa"/>
          </w:tcPr>
          <w:p w14:paraId="67143481" w14:textId="77777777" w:rsidR="001B777E" w:rsidRPr="001B777E" w:rsidRDefault="001B777E" w:rsidP="001B777E">
            <w:pPr>
              <w:pStyle w:val="TableParagraph"/>
              <w:rPr>
                <w:sz w:val="12"/>
                <w:szCs w:val="12"/>
              </w:rPr>
            </w:pPr>
          </w:p>
          <w:p w14:paraId="0D2F2404" w14:textId="77777777" w:rsidR="001B777E" w:rsidRPr="001B777E" w:rsidRDefault="001B777E" w:rsidP="001B777E">
            <w:pPr>
              <w:pStyle w:val="TableParagraph"/>
              <w:spacing w:before="116"/>
              <w:ind w:left="43" w:right="23"/>
              <w:jc w:val="center"/>
              <w:rPr>
                <w:sz w:val="12"/>
                <w:szCs w:val="12"/>
              </w:rPr>
            </w:pPr>
            <w:r w:rsidRPr="001B777E">
              <w:rPr>
                <w:spacing w:val="-4"/>
                <w:sz w:val="12"/>
                <w:szCs w:val="12"/>
              </w:rPr>
              <w:t>1,03</w:t>
            </w:r>
          </w:p>
        </w:tc>
        <w:tc>
          <w:tcPr>
            <w:tcW w:w="568" w:type="dxa"/>
          </w:tcPr>
          <w:p w14:paraId="64855730" w14:textId="77777777" w:rsidR="001B777E" w:rsidRPr="001B777E" w:rsidRDefault="001B777E" w:rsidP="001B777E">
            <w:pPr>
              <w:pStyle w:val="TableParagraph"/>
              <w:rPr>
                <w:sz w:val="12"/>
                <w:szCs w:val="12"/>
              </w:rPr>
            </w:pPr>
          </w:p>
          <w:p w14:paraId="6A6EACF1" w14:textId="77777777" w:rsidR="001B777E" w:rsidRPr="001B777E" w:rsidRDefault="001B777E" w:rsidP="001B777E">
            <w:pPr>
              <w:pStyle w:val="TableParagraph"/>
              <w:spacing w:before="116"/>
              <w:ind w:left="38" w:right="17"/>
              <w:jc w:val="center"/>
              <w:rPr>
                <w:sz w:val="12"/>
                <w:szCs w:val="12"/>
              </w:rPr>
            </w:pPr>
            <w:r w:rsidRPr="001B777E">
              <w:rPr>
                <w:spacing w:val="-2"/>
                <w:sz w:val="12"/>
                <w:szCs w:val="12"/>
              </w:rPr>
              <w:t>1,617</w:t>
            </w:r>
          </w:p>
        </w:tc>
        <w:tc>
          <w:tcPr>
            <w:tcW w:w="513" w:type="dxa"/>
          </w:tcPr>
          <w:p w14:paraId="32ED97F5" w14:textId="77777777" w:rsidR="001B777E" w:rsidRPr="001B777E" w:rsidRDefault="001B777E" w:rsidP="001B777E">
            <w:pPr>
              <w:pStyle w:val="TableParagraph"/>
              <w:rPr>
                <w:sz w:val="12"/>
                <w:szCs w:val="12"/>
              </w:rPr>
            </w:pPr>
          </w:p>
          <w:p w14:paraId="5FEB55E3" w14:textId="77777777" w:rsidR="001B777E" w:rsidRPr="001B777E" w:rsidRDefault="001B777E" w:rsidP="001B777E">
            <w:pPr>
              <w:pStyle w:val="TableParagraph"/>
              <w:spacing w:before="116"/>
              <w:ind w:left="56" w:right="34"/>
              <w:jc w:val="center"/>
              <w:rPr>
                <w:sz w:val="12"/>
                <w:szCs w:val="12"/>
              </w:rPr>
            </w:pPr>
            <w:r w:rsidRPr="001B777E">
              <w:rPr>
                <w:spacing w:val="-4"/>
                <w:sz w:val="12"/>
                <w:szCs w:val="12"/>
              </w:rPr>
              <w:t>1,89</w:t>
            </w:r>
          </w:p>
        </w:tc>
        <w:tc>
          <w:tcPr>
            <w:tcW w:w="647" w:type="dxa"/>
          </w:tcPr>
          <w:p w14:paraId="624AD508" w14:textId="77777777" w:rsidR="001B777E" w:rsidRPr="001B777E" w:rsidRDefault="001B777E" w:rsidP="001B777E">
            <w:pPr>
              <w:pStyle w:val="TableParagraph"/>
              <w:rPr>
                <w:sz w:val="12"/>
                <w:szCs w:val="12"/>
              </w:rPr>
            </w:pPr>
          </w:p>
          <w:p w14:paraId="6BDB7F80" w14:textId="77777777" w:rsidR="001B777E" w:rsidRPr="001B777E" w:rsidRDefault="001B777E" w:rsidP="001B777E">
            <w:pPr>
              <w:pStyle w:val="TableParagraph"/>
              <w:spacing w:before="116"/>
              <w:ind w:left="89" w:right="67"/>
              <w:jc w:val="center"/>
              <w:rPr>
                <w:sz w:val="12"/>
                <w:szCs w:val="12"/>
              </w:rPr>
            </w:pPr>
            <w:r w:rsidRPr="001B777E">
              <w:rPr>
                <w:spacing w:val="-2"/>
                <w:sz w:val="12"/>
                <w:szCs w:val="12"/>
              </w:rPr>
              <w:t>15,15</w:t>
            </w:r>
          </w:p>
        </w:tc>
        <w:tc>
          <w:tcPr>
            <w:tcW w:w="520" w:type="dxa"/>
          </w:tcPr>
          <w:p w14:paraId="5EB74B68" w14:textId="77777777" w:rsidR="001B777E" w:rsidRPr="001B777E" w:rsidRDefault="001B777E" w:rsidP="001B777E">
            <w:pPr>
              <w:pStyle w:val="TableParagraph"/>
              <w:rPr>
                <w:sz w:val="12"/>
                <w:szCs w:val="12"/>
              </w:rPr>
            </w:pPr>
          </w:p>
          <w:p w14:paraId="38D4C300" w14:textId="77777777" w:rsidR="001B777E" w:rsidRPr="001B777E" w:rsidRDefault="001B777E" w:rsidP="001B777E">
            <w:pPr>
              <w:pStyle w:val="TableParagraph"/>
              <w:spacing w:before="116"/>
              <w:ind w:left="60" w:right="37"/>
              <w:jc w:val="center"/>
              <w:rPr>
                <w:sz w:val="12"/>
                <w:szCs w:val="12"/>
              </w:rPr>
            </w:pPr>
            <w:r w:rsidRPr="001B777E">
              <w:rPr>
                <w:spacing w:val="-4"/>
                <w:sz w:val="12"/>
                <w:szCs w:val="12"/>
              </w:rPr>
              <w:t>1,89</w:t>
            </w:r>
          </w:p>
        </w:tc>
        <w:tc>
          <w:tcPr>
            <w:tcW w:w="1058" w:type="dxa"/>
          </w:tcPr>
          <w:p w14:paraId="5549B842" w14:textId="77777777" w:rsidR="001B777E" w:rsidRPr="001B777E" w:rsidRDefault="001B777E" w:rsidP="001B777E">
            <w:pPr>
              <w:pStyle w:val="TableParagraph"/>
              <w:rPr>
                <w:sz w:val="12"/>
                <w:szCs w:val="12"/>
              </w:rPr>
            </w:pPr>
          </w:p>
          <w:p w14:paraId="082E8CFA" w14:textId="77777777" w:rsidR="001B777E" w:rsidRPr="001B777E" w:rsidRDefault="001B777E" w:rsidP="001B777E">
            <w:pPr>
              <w:pStyle w:val="TableParagraph"/>
              <w:spacing w:before="116"/>
              <w:ind w:right="190"/>
              <w:jc w:val="right"/>
              <w:rPr>
                <w:sz w:val="12"/>
                <w:szCs w:val="12"/>
              </w:rPr>
            </w:pPr>
            <w:r w:rsidRPr="001B777E">
              <w:rPr>
                <w:spacing w:val="-2"/>
                <w:sz w:val="12"/>
                <w:szCs w:val="12"/>
              </w:rPr>
              <w:t>15,15</w:t>
            </w:r>
          </w:p>
        </w:tc>
      </w:tr>
      <w:tr w:rsidR="001B777E" w:rsidRPr="001B777E" w14:paraId="753CB243" w14:textId="77777777" w:rsidTr="001D22B6">
        <w:trPr>
          <w:trHeight w:val="172"/>
        </w:trPr>
        <w:tc>
          <w:tcPr>
            <w:tcW w:w="276" w:type="dxa"/>
            <w:vMerge w:val="restart"/>
          </w:tcPr>
          <w:p w14:paraId="2E7DABE0" w14:textId="77777777" w:rsidR="001B777E" w:rsidRPr="001B777E" w:rsidRDefault="001B777E" w:rsidP="001B777E">
            <w:pPr>
              <w:pStyle w:val="TableParagraph"/>
              <w:rPr>
                <w:sz w:val="12"/>
                <w:szCs w:val="12"/>
              </w:rPr>
            </w:pPr>
          </w:p>
          <w:p w14:paraId="263778D5" w14:textId="77777777" w:rsidR="001B777E" w:rsidRPr="001B777E" w:rsidRDefault="001B777E" w:rsidP="001B777E">
            <w:pPr>
              <w:pStyle w:val="TableParagraph"/>
              <w:spacing w:before="2"/>
              <w:rPr>
                <w:sz w:val="12"/>
                <w:szCs w:val="12"/>
              </w:rPr>
            </w:pPr>
          </w:p>
          <w:p w14:paraId="39234FA8" w14:textId="77777777" w:rsidR="001B777E" w:rsidRPr="001B777E" w:rsidRDefault="001B777E" w:rsidP="001B777E">
            <w:pPr>
              <w:pStyle w:val="TableParagraph"/>
              <w:ind w:left="76"/>
              <w:rPr>
                <w:sz w:val="12"/>
                <w:szCs w:val="12"/>
              </w:rPr>
            </w:pPr>
            <w:r w:rsidRPr="001B777E">
              <w:rPr>
                <w:spacing w:val="-5"/>
                <w:sz w:val="12"/>
                <w:szCs w:val="12"/>
              </w:rPr>
              <w:t>92</w:t>
            </w:r>
          </w:p>
        </w:tc>
        <w:tc>
          <w:tcPr>
            <w:tcW w:w="742" w:type="dxa"/>
            <w:vMerge w:val="restart"/>
          </w:tcPr>
          <w:p w14:paraId="1AB3B66D" w14:textId="77777777" w:rsidR="001B777E" w:rsidRPr="001B777E" w:rsidRDefault="001B777E" w:rsidP="001B777E">
            <w:pPr>
              <w:pStyle w:val="TableParagraph"/>
              <w:rPr>
                <w:sz w:val="12"/>
                <w:szCs w:val="12"/>
              </w:rPr>
            </w:pPr>
          </w:p>
          <w:p w14:paraId="7B6A37A1" w14:textId="77777777" w:rsidR="001B777E" w:rsidRPr="001B777E" w:rsidRDefault="001B777E" w:rsidP="001B777E">
            <w:pPr>
              <w:pStyle w:val="TableParagraph"/>
              <w:spacing w:before="113"/>
              <w:ind w:left="175"/>
              <w:rPr>
                <w:sz w:val="12"/>
                <w:szCs w:val="12"/>
              </w:rPr>
            </w:pPr>
            <w:r w:rsidRPr="001B777E">
              <w:rPr>
                <w:w w:val="95"/>
                <w:sz w:val="12"/>
                <w:szCs w:val="12"/>
              </w:rPr>
              <w:t>14-</w:t>
            </w:r>
            <w:r w:rsidRPr="001B777E">
              <w:rPr>
                <w:spacing w:val="-5"/>
                <w:sz w:val="12"/>
                <w:szCs w:val="12"/>
              </w:rPr>
              <w:t>397</w:t>
            </w:r>
          </w:p>
          <w:p w14:paraId="34E518FF" w14:textId="77777777" w:rsidR="001B777E" w:rsidRPr="001B777E" w:rsidRDefault="001B777E" w:rsidP="001B777E">
            <w:pPr>
              <w:pStyle w:val="TableParagraph"/>
              <w:spacing w:before="15"/>
              <w:ind w:left="208"/>
              <w:rPr>
                <w:sz w:val="12"/>
                <w:szCs w:val="12"/>
              </w:rPr>
            </w:pPr>
            <w:r w:rsidRPr="001B777E">
              <w:rPr>
                <w:spacing w:val="-2"/>
                <w:sz w:val="12"/>
                <w:szCs w:val="12"/>
              </w:rPr>
              <w:t>կ=0,6</w:t>
            </w:r>
          </w:p>
        </w:tc>
        <w:tc>
          <w:tcPr>
            <w:tcW w:w="3233" w:type="dxa"/>
            <w:vMerge w:val="restart"/>
          </w:tcPr>
          <w:p w14:paraId="53FCABB4" w14:textId="77777777" w:rsidR="001B777E" w:rsidRPr="001B777E" w:rsidRDefault="001B777E" w:rsidP="001B777E">
            <w:pPr>
              <w:pStyle w:val="TableParagraph"/>
              <w:rPr>
                <w:sz w:val="12"/>
                <w:szCs w:val="12"/>
              </w:rPr>
            </w:pPr>
          </w:p>
          <w:p w14:paraId="1F53F3A8" w14:textId="77777777" w:rsidR="001B777E" w:rsidRPr="001B777E" w:rsidRDefault="001B777E" w:rsidP="001B777E">
            <w:pPr>
              <w:pStyle w:val="TableParagraph"/>
              <w:spacing w:before="113" w:line="261" w:lineRule="auto"/>
              <w:ind w:left="28"/>
              <w:rPr>
                <w:sz w:val="12"/>
                <w:szCs w:val="12"/>
              </w:rPr>
            </w:pPr>
            <w:r w:rsidRPr="001B777E">
              <w:rPr>
                <w:sz w:val="12"/>
                <w:szCs w:val="12"/>
              </w:rPr>
              <w:t>Антикоррозийная</w:t>
            </w:r>
            <w:r w:rsidRPr="001B777E">
              <w:rPr>
                <w:spacing w:val="20"/>
                <w:sz w:val="12"/>
                <w:szCs w:val="12"/>
              </w:rPr>
              <w:t xml:space="preserve"> </w:t>
            </w:r>
            <w:r w:rsidRPr="001B777E">
              <w:rPr>
                <w:sz w:val="12"/>
                <w:szCs w:val="12"/>
              </w:rPr>
              <w:t>окраска</w:t>
            </w:r>
            <w:r w:rsidRPr="001B777E">
              <w:rPr>
                <w:spacing w:val="40"/>
                <w:sz w:val="12"/>
                <w:szCs w:val="12"/>
              </w:rPr>
              <w:t xml:space="preserve"> </w:t>
            </w:r>
            <w:r w:rsidRPr="001B777E">
              <w:rPr>
                <w:sz w:val="12"/>
                <w:szCs w:val="12"/>
              </w:rPr>
              <w:t>1слой</w:t>
            </w:r>
            <w:r w:rsidRPr="001B777E">
              <w:rPr>
                <w:spacing w:val="-8"/>
                <w:sz w:val="12"/>
                <w:szCs w:val="12"/>
              </w:rPr>
              <w:t xml:space="preserve"> </w:t>
            </w:r>
            <w:r w:rsidRPr="001B777E">
              <w:rPr>
                <w:sz w:val="12"/>
                <w:szCs w:val="12"/>
              </w:rPr>
              <w:t>(железный</w:t>
            </w:r>
            <w:r w:rsidRPr="001B777E">
              <w:rPr>
                <w:spacing w:val="-8"/>
                <w:sz w:val="12"/>
                <w:szCs w:val="12"/>
              </w:rPr>
              <w:t xml:space="preserve"> </w:t>
            </w:r>
            <w:r w:rsidRPr="001B777E">
              <w:rPr>
                <w:sz w:val="12"/>
                <w:szCs w:val="12"/>
              </w:rPr>
              <w:t>сурик)</w:t>
            </w:r>
            <w:r w:rsidRPr="001B777E">
              <w:rPr>
                <w:spacing w:val="40"/>
                <w:sz w:val="12"/>
                <w:szCs w:val="12"/>
              </w:rPr>
              <w:t xml:space="preserve"> </w:t>
            </w:r>
            <w:r w:rsidRPr="001B777E">
              <w:rPr>
                <w:sz w:val="12"/>
                <w:szCs w:val="12"/>
              </w:rPr>
              <w:t>Հակակոռոզիոն ներկում</w:t>
            </w:r>
            <w:r w:rsidRPr="001B777E">
              <w:rPr>
                <w:spacing w:val="35"/>
                <w:sz w:val="12"/>
                <w:szCs w:val="12"/>
              </w:rPr>
              <w:t xml:space="preserve"> </w:t>
            </w:r>
            <w:r w:rsidRPr="001B777E">
              <w:rPr>
                <w:sz w:val="12"/>
                <w:szCs w:val="12"/>
              </w:rPr>
              <w:t>1</w:t>
            </w:r>
            <w:r w:rsidRPr="001B777E">
              <w:rPr>
                <w:spacing w:val="-1"/>
                <w:sz w:val="12"/>
                <w:szCs w:val="12"/>
              </w:rPr>
              <w:t xml:space="preserve"> </w:t>
            </w:r>
            <w:r w:rsidRPr="001B777E">
              <w:rPr>
                <w:sz w:val="12"/>
                <w:szCs w:val="12"/>
              </w:rPr>
              <w:t>շերտ</w:t>
            </w:r>
            <w:r w:rsidRPr="001B777E">
              <w:rPr>
                <w:spacing w:val="-1"/>
                <w:sz w:val="12"/>
                <w:szCs w:val="12"/>
              </w:rPr>
              <w:t xml:space="preserve"> </w:t>
            </w:r>
            <w:r w:rsidRPr="001B777E">
              <w:rPr>
                <w:sz w:val="12"/>
                <w:szCs w:val="12"/>
              </w:rPr>
              <w:t>(երկաթե</w:t>
            </w:r>
            <w:r w:rsidRPr="001B777E">
              <w:rPr>
                <w:spacing w:val="-1"/>
                <w:sz w:val="12"/>
                <w:szCs w:val="12"/>
              </w:rPr>
              <w:t xml:space="preserve"> </w:t>
            </w:r>
            <w:r w:rsidRPr="001B777E">
              <w:rPr>
                <w:sz w:val="12"/>
                <w:szCs w:val="12"/>
              </w:rPr>
              <w:t>սուրիկ</w:t>
            </w:r>
            <w:r w:rsidRPr="001B777E">
              <w:rPr>
                <w:spacing w:val="35"/>
                <w:sz w:val="12"/>
                <w:szCs w:val="12"/>
              </w:rPr>
              <w:t xml:space="preserve"> </w:t>
            </w:r>
            <w:r w:rsidRPr="001B777E">
              <w:rPr>
                <w:sz w:val="12"/>
                <w:szCs w:val="12"/>
              </w:rPr>
              <w:t>)</w:t>
            </w:r>
          </w:p>
        </w:tc>
        <w:tc>
          <w:tcPr>
            <w:tcW w:w="553" w:type="dxa"/>
            <w:vMerge w:val="restart"/>
          </w:tcPr>
          <w:p w14:paraId="72B730A5" w14:textId="77777777" w:rsidR="001B777E" w:rsidRPr="001B777E" w:rsidRDefault="001B777E" w:rsidP="001B777E">
            <w:pPr>
              <w:pStyle w:val="TableParagraph"/>
              <w:rPr>
                <w:sz w:val="12"/>
                <w:szCs w:val="12"/>
              </w:rPr>
            </w:pPr>
          </w:p>
          <w:p w14:paraId="78D2281E" w14:textId="77777777" w:rsidR="001B777E" w:rsidRPr="001B777E" w:rsidRDefault="001B777E" w:rsidP="001B777E">
            <w:pPr>
              <w:pStyle w:val="TableParagraph"/>
              <w:spacing w:before="2"/>
              <w:rPr>
                <w:sz w:val="12"/>
                <w:szCs w:val="12"/>
              </w:rPr>
            </w:pPr>
          </w:p>
          <w:p w14:paraId="315A029B" w14:textId="77777777" w:rsidR="001B777E" w:rsidRPr="001B777E" w:rsidRDefault="001B777E" w:rsidP="001B777E">
            <w:pPr>
              <w:pStyle w:val="TableParagraph"/>
              <w:ind w:left="206"/>
              <w:rPr>
                <w:sz w:val="12"/>
                <w:szCs w:val="12"/>
              </w:rPr>
            </w:pPr>
            <w:r w:rsidRPr="001B777E">
              <w:rPr>
                <w:spacing w:val="-5"/>
                <w:sz w:val="12"/>
                <w:szCs w:val="12"/>
              </w:rPr>
              <w:t>м2</w:t>
            </w:r>
          </w:p>
        </w:tc>
        <w:tc>
          <w:tcPr>
            <w:tcW w:w="584" w:type="dxa"/>
          </w:tcPr>
          <w:p w14:paraId="6522C9F3" w14:textId="77777777" w:rsidR="001B777E" w:rsidRPr="001B777E" w:rsidRDefault="001B777E" w:rsidP="001B777E">
            <w:pPr>
              <w:pStyle w:val="TableParagraph"/>
              <w:spacing w:before="3" w:line="149" w:lineRule="exact"/>
              <w:ind w:left="57" w:right="33"/>
              <w:jc w:val="center"/>
              <w:rPr>
                <w:sz w:val="12"/>
                <w:szCs w:val="12"/>
              </w:rPr>
            </w:pPr>
            <w:r w:rsidRPr="001B777E">
              <w:rPr>
                <w:spacing w:val="-4"/>
                <w:sz w:val="12"/>
                <w:szCs w:val="12"/>
              </w:rPr>
              <w:t>1,92</w:t>
            </w:r>
          </w:p>
        </w:tc>
        <w:tc>
          <w:tcPr>
            <w:tcW w:w="570" w:type="dxa"/>
            <w:vMerge w:val="restart"/>
          </w:tcPr>
          <w:p w14:paraId="02AA60B9" w14:textId="77777777" w:rsidR="001B777E" w:rsidRPr="001B777E" w:rsidRDefault="001B777E" w:rsidP="001B777E">
            <w:pPr>
              <w:pStyle w:val="TableParagraph"/>
              <w:rPr>
                <w:sz w:val="12"/>
                <w:szCs w:val="12"/>
              </w:rPr>
            </w:pPr>
          </w:p>
          <w:p w14:paraId="5D4D4CD5" w14:textId="77777777" w:rsidR="001B777E" w:rsidRPr="001B777E" w:rsidRDefault="001B777E" w:rsidP="001B777E">
            <w:pPr>
              <w:pStyle w:val="TableParagraph"/>
              <w:spacing w:before="2"/>
              <w:rPr>
                <w:sz w:val="12"/>
                <w:szCs w:val="12"/>
              </w:rPr>
            </w:pPr>
          </w:p>
          <w:p w14:paraId="798966FD" w14:textId="77777777" w:rsidR="001B777E" w:rsidRPr="001B777E" w:rsidRDefault="001B777E" w:rsidP="001B777E">
            <w:pPr>
              <w:pStyle w:val="TableParagraph"/>
              <w:ind w:left="99"/>
              <w:rPr>
                <w:sz w:val="12"/>
                <w:szCs w:val="12"/>
              </w:rPr>
            </w:pPr>
            <w:r w:rsidRPr="001B777E">
              <w:rPr>
                <w:spacing w:val="-2"/>
                <w:sz w:val="12"/>
                <w:szCs w:val="12"/>
              </w:rPr>
              <w:t>0,1284</w:t>
            </w:r>
          </w:p>
        </w:tc>
        <w:tc>
          <w:tcPr>
            <w:tcW w:w="584" w:type="dxa"/>
          </w:tcPr>
          <w:p w14:paraId="2740E010" w14:textId="77777777" w:rsidR="001B777E" w:rsidRPr="001B777E" w:rsidRDefault="001B777E" w:rsidP="001B777E">
            <w:pPr>
              <w:pStyle w:val="TableParagraph"/>
              <w:spacing w:before="3" w:line="149" w:lineRule="exact"/>
              <w:ind w:left="141"/>
              <w:rPr>
                <w:sz w:val="12"/>
                <w:szCs w:val="12"/>
              </w:rPr>
            </w:pPr>
            <w:r w:rsidRPr="001B777E">
              <w:rPr>
                <w:spacing w:val="-2"/>
                <w:sz w:val="12"/>
                <w:szCs w:val="12"/>
              </w:rPr>
              <w:t>0,355</w:t>
            </w:r>
          </w:p>
        </w:tc>
        <w:tc>
          <w:tcPr>
            <w:tcW w:w="562" w:type="dxa"/>
          </w:tcPr>
          <w:p w14:paraId="7EE08BDE" w14:textId="77777777" w:rsidR="001B777E" w:rsidRPr="001B777E" w:rsidRDefault="001B777E" w:rsidP="001B777E">
            <w:pPr>
              <w:pStyle w:val="TableParagraph"/>
              <w:spacing w:before="6" w:line="147" w:lineRule="exact"/>
              <w:ind w:left="19"/>
              <w:jc w:val="center"/>
              <w:rPr>
                <w:b/>
                <w:sz w:val="12"/>
                <w:szCs w:val="12"/>
              </w:rPr>
            </w:pPr>
            <w:r w:rsidRPr="001B777E">
              <w:rPr>
                <w:b/>
                <w:spacing w:val="-2"/>
                <w:sz w:val="12"/>
                <w:szCs w:val="12"/>
              </w:rPr>
              <w:t>0,681</w:t>
            </w:r>
          </w:p>
        </w:tc>
        <w:tc>
          <w:tcPr>
            <w:tcW w:w="656" w:type="dxa"/>
            <w:vMerge w:val="restart"/>
          </w:tcPr>
          <w:p w14:paraId="0762BD7C" w14:textId="77777777" w:rsidR="001B777E" w:rsidRPr="001B777E" w:rsidRDefault="001B777E" w:rsidP="001B777E">
            <w:pPr>
              <w:pStyle w:val="TableParagraph"/>
              <w:rPr>
                <w:sz w:val="12"/>
                <w:szCs w:val="12"/>
              </w:rPr>
            </w:pPr>
          </w:p>
        </w:tc>
        <w:tc>
          <w:tcPr>
            <w:tcW w:w="608" w:type="dxa"/>
          </w:tcPr>
          <w:p w14:paraId="720BFF02" w14:textId="77777777" w:rsidR="001B777E" w:rsidRPr="001B777E" w:rsidRDefault="001B777E" w:rsidP="001B777E">
            <w:pPr>
              <w:pStyle w:val="TableParagraph"/>
              <w:spacing w:before="3" w:line="149" w:lineRule="exact"/>
              <w:ind w:right="130"/>
              <w:jc w:val="right"/>
              <w:rPr>
                <w:sz w:val="12"/>
                <w:szCs w:val="12"/>
              </w:rPr>
            </w:pPr>
            <w:r w:rsidRPr="001B777E">
              <w:rPr>
                <w:spacing w:val="-2"/>
                <w:sz w:val="12"/>
                <w:szCs w:val="12"/>
              </w:rPr>
              <w:t>0,000</w:t>
            </w:r>
          </w:p>
        </w:tc>
        <w:tc>
          <w:tcPr>
            <w:tcW w:w="648" w:type="dxa"/>
          </w:tcPr>
          <w:p w14:paraId="5142DC12" w14:textId="77777777" w:rsidR="001B777E" w:rsidRPr="001B777E" w:rsidRDefault="001B777E" w:rsidP="001B777E">
            <w:pPr>
              <w:pStyle w:val="TableParagraph"/>
              <w:spacing w:before="3" w:line="149" w:lineRule="exact"/>
              <w:ind w:left="62" w:right="44"/>
              <w:jc w:val="center"/>
              <w:rPr>
                <w:sz w:val="12"/>
                <w:szCs w:val="12"/>
              </w:rPr>
            </w:pPr>
            <w:r w:rsidRPr="001B777E">
              <w:rPr>
                <w:spacing w:val="-4"/>
                <w:sz w:val="12"/>
                <w:szCs w:val="12"/>
              </w:rPr>
              <w:t>0,00</w:t>
            </w:r>
          </w:p>
        </w:tc>
        <w:tc>
          <w:tcPr>
            <w:tcW w:w="2287" w:type="dxa"/>
          </w:tcPr>
          <w:p w14:paraId="0D01918F" w14:textId="77777777" w:rsidR="001B777E" w:rsidRPr="001B777E" w:rsidRDefault="001B777E" w:rsidP="001B777E">
            <w:pPr>
              <w:pStyle w:val="TableParagraph"/>
              <w:spacing w:before="8" w:line="144" w:lineRule="exact"/>
              <w:ind w:left="23"/>
              <w:rPr>
                <w:sz w:val="12"/>
                <w:szCs w:val="12"/>
              </w:rPr>
            </w:pPr>
            <w:r w:rsidRPr="001B777E">
              <w:rPr>
                <w:spacing w:val="-2"/>
                <w:sz w:val="12"/>
                <w:szCs w:val="12"/>
              </w:rPr>
              <w:t>Олифа</w:t>
            </w:r>
          </w:p>
        </w:tc>
        <w:tc>
          <w:tcPr>
            <w:tcW w:w="418" w:type="dxa"/>
          </w:tcPr>
          <w:p w14:paraId="1039C776" w14:textId="77777777" w:rsidR="001B777E" w:rsidRPr="001B777E" w:rsidRDefault="001B777E" w:rsidP="001B777E">
            <w:pPr>
              <w:pStyle w:val="TableParagraph"/>
              <w:spacing w:before="3" w:line="149" w:lineRule="exact"/>
              <w:ind w:right="131"/>
              <w:jc w:val="right"/>
              <w:rPr>
                <w:sz w:val="12"/>
                <w:szCs w:val="12"/>
              </w:rPr>
            </w:pPr>
            <w:r w:rsidRPr="001B777E">
              <w:rPr>
                <w:spacing w:val="-5"/>
                <w:sz w:val="12"/>
                <w:szCs w:val="12"/>
              </w:rPr>
              <w:t>кг</w:t>
            </w:r>
          </w:p>
        </w:tc>
        <w:tc>
          <w:tcPr>
            <w:tcW w:w="561" w:type="dxa"/>
          </w:tcPr>
          <w:p w14:paraId="13A5A94D" w14:textId="77777777" w:rsidR="001B777E" w:rsidRPr="001B777E" w:rsidRDefault="001B777E" w:rsidP="001B777E">
            <w:pPr>
              <w:pStyle w:val="TableParagraph"/>
              <w:spacing w:before="3" w:line="149" w:lineRule="exact"/>
              <w:ind w:left="43" w:right="23"/>
              <w:jc w:val="center"/>
              <w:rPr>
                <w:sz w:val="12"/>
                <w:szCs w:val="12"/>
              </w:rPr>
            </w:pPr>
            <w:r w:rsidRPr="001B777E">
              <w:rPr>
                <w:spacing w:val="-2"/>
                <w:sz w:val="12"/>
                <w:szCs w:val="12"/>
              </w:rPr>
              <w:t>0,0326</w:t>
            </w:r>
          </w:p>
        </w:tc>
        <w:tc>
          <w:tcPr>
            <w:tcW w:w="568" w:type="dxa"/>
          </w:tcPr>
          <w:p w14:paraId="555CA1A0" w14:textId="77777777" w:rsidR="001B777E" w:rsidRPr="001B777E" w:rsidRDefault="001B777E" w:rsidP="001B777E">
            <w:pPr>
              <w:pStyle w:val="TableParagraph"/>
              <w:spacing w:before="3" w:line="149" w:lineRule="exact"/>
              <w:ind w:left="38" w:right="17"/>
              <w:jc w:val="center"/>
              <w:rPr>
                <w:sz w:val="12"/>
                <w:szCs w:val="12"/>
              </w:rPr>
            </w:pPr>
            <w:r w:rsidRPr="001B777E">
              <w:rPr>
                <w:spacing w:val="-5"/>
                <w:sz w:val="12"/>
                <w:szCs w:val="12"/>
              </w:rPr>
              <w:t>0,4</w:t>
            </w:r>
          </w:p>
        </w:tc>
        <w:tc>
          <w:tcPr>
            <w:tcW w:w="513" w:type="dxa"/>
          </w:tcPr>
          <w:p w14:paraId="5DB148DF" w14:textId="77777777" w:rsidR="001B777E" w:rsidRPr="001B777E" w:rsidRDefault="001B777E" w:rsidP="001B777E">
            <w:pPr>
              <w:pStyle w:val="TableParagraph"/>
              <w:spacing w:before="3" w:line="149" w:lineRule="exact"/>
              <w:ind w:left="56" w:right="34"/>
              <w:jc w:val="center"/>
              <w:rPr>
                <w:sz w:val="12"/>
                <w:szCs w:val="12"/>
              </w:rPr>
            </w:pPr>
            <w:r w:rsidRPr="001B777E">
              <w:rPr>
                <w:spacing w:val="-4"/>
                <w:sz w:val="12"/>
                <w:szCs w:val="12"/>
              </w:rPr>
              <w:t>0,01</w:t>
            </w:r>
          </w:p>
        </w:tc>
        <w:tc>
          <w:tcPr>
            <w:tcW w:w="647" w:type="dxa"/>
          </w:tcPr>
          <w:p w14:paraId="7545735E" w14:textId="77777777" w:rsidR="001B777E" w:rsidRPr="001B777E" w:rsidRDefault="001B777E" w:rsidP="001B777E">
            <w:pPr>
              <w:pStyle w:val="TableParagraph"/>
              <w:spacing w:before="3" w:line="149" w:lineRule="exact"/>
              <w:ind w:left="89" w:right="65"/>
              <w:jc w:val="center"/>
              <w:rPr>
                <w:sz w:val="12"/>
                <w:szCs w:val="12"/>
              </w:rPr>
            </w:pPr>
            <w:r w:rsidRPr="001B777E">
              <w:rPr>
                <w:spacing w:val="-4"/>
                <w:sz w:val="12"/>
                <w:szCs w:val="12"/>
              </w:rPr>
              <w:t>0,03</w:t>
            </w:r>
          </w:p>
        </w:tc>
        <w:tc>
          <w:tcPr>
            <w:tcW w:w="520" w:type="dxa"/>
            <w:vMerge w:val="restart"/>
          </w:tcPr>
          <w:p w14:paraId="0467CD9F" w14:textId="77777777" w:rsidR="001B777E" w:rsidRPr="001B777E" w:rsidRDefault="001B777E" w:rsidP="001B777E">
            <w:pPr>
              <w:pStyle w:val="TableParagraph"/>
              <w:rPr>
                <w:sz w:val="12"/>
                <w:szCs w:val="12"/>
              </w:rPr>
            </w:pPr>
          </w:p>
          <w:p w14:paraId="1D47F29A" w14:textId="77777777" w:rsidR="001B777E" w:rsidRPr="001B777E" w:rsidRDefault="001B777E" w:rsidP="001B777E">
            <w:pPr>
              <w:pStyle w:val="TableParagraph"/>
              <w:spacing w:before="2"/>
              <w:rPr>
                <w:sz w:val="12"/>
                <w:szCs w:val="12"/>
              </w:rPr>
            </w:pPr>
          </w:p>
          <w:p w14:paraId="6C32CD5E" w14:textId="77777777" w:rsidR="001B777E" w:rsidRPr="001B777E" w:rsidRDefault="001B777E" w:rsidP="001B777E">
            <w:pPr>
              <w:pStyle w:val="TableParagraph"/>
              <w:ind w:left="144"/>
              <w:rPr>
                <w:sz w:val="12"/>
                <w:szCs w:val="12"/>
              </w:rPr>
            </w:pPr>
            <w:r w:rsidRPr="001B777E">
              <w:rPr>
                <w:spacing w:val="-4"/>
                <w:sz w:val="12"/>
                <w:szCs w:val="12"/>
              </w:rPr>
              <w:t>0,55</w:t>
            </w:r>
          </w:p>
        </w:tc>
        <w:tc>
          <w:tcPr>
            <w:tcW w:w="1058" w:type="dxa"/>
            <w:vMerge w:val="restart"/>
          </w:tcPr>
          <w:p w14:paraId="73FD7DAA" w14:textId="77777777" w:rsidR="001B777E" w:rsidRPr="001B777E" w:rsidRDefault="001B777E" w:rsidP="001B777E">
            <w:pPr>
              <w:pStyle w:val="TableParagraph"/>
              <w:rPr>
                <w:sz w:val="12"/>
                <w:szCs w:val="12"/>
              </w:rPr>
            </w:pPr>
          </w:p>
          <w:p w14:paraId="5ECADFF6" w14:textId="77777777" w:rsidR="001B777E" w:rsidRPr="001B777E" w:rsidRDefault="001B777E" w:rsidP="001B777E">
            <w:pPr>
              <w:pStyle w:val="TableParagraph"/>
              <w:spacing w:before="2"/>
              <w:rPr>
                <w:sz w:val="12"/>
                <w:szCs w:val="12"/>
              </w:rPr>
            </w:pPr>
          </w:p>
          <w:p w14:paraId="27FECE4A" w14:textId="77777777" w:rsidR="001B777E" w:rsidRPr="001B777E" w:rsidRDefault="001B777E" w:rsidP="001B777E">
            <w:pPr>
              <w:pStyle w:val="TableParagraph"/>
              <w:ind w:left="253"/>
              <w:rPr>
                <w:sz w:val="12"/>
                <w:szCs w:val="12"/>
              </w:rPr>
            </w:pPr>
            <w:r w:rsidRPr="001B777E">
              <w:rPr>
                <w:spacing w:val="-4"/>
                <w:sz w:val="12"/>
                <w:szCs w:val="12"/>
              </w:rPr>
              <w:t>1,06</w:t>
            </w:r>
          </w:p>
        </w:tc>
      </w:tr>
      <w:tr w:rsidR="001B777E" w:rsidRPr="001B777E" w14:paraId="785F4460" w14:textId="77777777" w:rsidTr="001D22B6">
        <w:trPr>
          <w:trHeight w:val="717"/>
        </w:trPr>
        <w:tc>
          <w:tcPr>
            <w:tcW w:w="276" w:type="dxa"/>
            <w:vMerge/>
            <w:tcBorders>
              <w:top w:val="nil"/>
            </w:tcBorders>
          </w:tcPr>
          <w:p w14:paraId="348FBC30" w14:textId="77777777" w:rsidR="001B777E" w:rsidRPr="001B777E" w:rsidRDefault="001B777E" w:rsidP="001B777E">
            <w:pPr>
              <w:rPr>
                <w:sz w:val="12"/>
                <w:szCs w:val="12"/>
              </w:rPr>
            </w:pPr>
          </w:p>
        </w:tc>
        <w:tc>
          <w:tcPr>
            <w:tcW w:w="742" w:type="dxa"/>
            <w:vMerge/>
            <w:tcBorders>
              <w:top w:val="nil"/>
            </w:tcBorders>
          </w:tcPr>
          <w:p w14:paraId="09333D0E" w14:textId="77777777" w:rsidR="001B777E" w:rsidRPr="001B777E" w:rsidRDefault="001B777E" w:rsidP="001B777E">
            <w:pPr>
              <w:rPr>
                <w:sz w:val="12"/>
                <w:szCs w:val="12"/>
              </w:rPr>
            </w:pPr>
          </w:p>
        </w:tc>
        <w:tc>
          <w:tcPr>
            <w:tcW w:w="3233" w:type="dxa"/>
            <w:vMerge/>
            <w:tcBorders>
              <w:top w:val="nil"/>
            </w:tcBorders>
          </w:tcPr>
          <w:p w14:paraId="0DB9FDBB" w14:textId="77777777" w:rsidR="001B777E" w:rsidRPr="001B777E" w:rsidRDefault="001B777E" w:rsidP="001B777E">
            <w:pPr>
              <w:rPr>
                <w:sz w:val="12"/>
                <w:szCs w:val="12"/>
              </w:rPr>
            </w:pPr>
          </w:p>
        </w:tc>
        <w:tc>
          <w:tcPr>
            <w:tcW w:w="553" w:type="dxa"/>
            <w:vMerge/>
            <w:tcBorders>
              <w:top w:val="nil"/>
            </w:tcBorders>
          </w:tcPr>
          <w:p w14:paraId="3347B8E4" w14:textId="77777777" w:rsidR="001B777E" w:rsidRPr="001B777E" w:rsidRDefault="001B777E" w:rsidP="001B777E">
            <w:pPr>
              <w:rPr>
                <w:sz w:val="12"/>
                <w:szCs w:val="12"/>
              </w:rPr>
            </w:pPr>
          </w:p>
        </w:tc>
        <w:tc>
          <w:tcPr>
            <w:tcW w:w="584" w:type="dxa"/>
          </w:tcPr>
          <w:p w14:paraId="618CC104" w14:textId="77777777" w:rsidR="001B777E" w:rsidRPr="001B777E" w:rsidRDefault="001B777E" w:rsidP="001B777E">
            <w:pPr>
              <w:pStyle w:val="TableParagraph"/>
              <w:rPr>
                <w:sz w:val="12"/>
                <w:szCs w:val="12"/>
              </w:rPr>
            </w:pPr>
          </w:p>
          <w:p w14:paraId="6FD5AD83" w14:textId="77777777" w:rsidR="001B777E" w:rsidRPr="001B777E" w:rsidRDefault="001B777E" w:rsidP="001B777E">
            <w:pPr>
              <w:pStyle w:val="TableParagraph"/>
              <w:spacing w:before="116"/>
              <w:ind w:left="57" w:right="33"/>
              <w:jc w:val="center"/>
              <w:rPr>
                <w:sz w:val="12"/>
                <w:szCs w:val="12"/>
              </w:rPr>
            </w:pPr>
            <w:r w:rsidRPr="001B777E">
              <w:rPr>
                <w:spacing w:val="-4"/>
                <w:sz w:val="12"/>
                <w:szCs w:val="12"/>
              </w:rPr>
              <w:t>1,92</w:t>
            </w:r>
          </w:p>
        </w:tc>
        <w:tc>
          <w:tcPr>
            <w:tcW w:w="570" w:type="dxa"/>
            <w:vMerge/>
            <w:tcBorders>
              <w:top w:val="nil"/>
            </w:tcBorders>
          </w:tcPr>
          <w:p w14:paraId="736E6C7A" w14:textId="77777777" w:rsidR="001B777E" w:rsidRPr="001B777E" w:rsidRDefault="001B777E" w:rsidP="001B777E">
            <w:pPr>
              <w:rPr>
                <w:sz w:val="12"/>
                <w:szCs w:val="12"/>
              </w:rPr>
            </w:pPr>
          </w:p>
        </w:tc>
        <w:tc>
          <w:tcPr>
            <w:tcW w:w="584" w:type="dxa"/>
          </w:tcPr>
          <w:p w14:paraId="6E44881E" w14:textId="77777777" w:rsidR="001B777E" w:rsidRPr="001B777E" w:rsidRDefault="001B777E" w:rsidP="001B777E">
            <w:pPr>
              <w:pStyle w:val="TableParagraph"/>
              <w:rPr>
                <w:sz w:val="12"/>
                <w:szCs w:val="12"/>
              </w:rPr>
            </w:pPr>
          </w:p>
          <w:p w14:paraId="5626D438" w14:textId="77777777" w:rsidR="001B777E" w:rsidRPr="001B777E" w:rsidRDefault="001B777E" w:rsidP="001B777E">
            <w:pPr>
              <w:pStyle w:val="TableParagraph"/>
              <w:spacing w:before="116"/>
              <w:ind w:left="141"/>
              <w:rPr>
                <w:sz w:val="12"/>
                <w:szCs w:val="12"/>
              </w:rPr>
            </w:pPr>
            <w:r w:rsidRPr="001B777E">
              <w:rPr>
                <w:spacing w:val="-2"/>
                <w:sz w:val="12"/>
                <w:szCs w:val="12"/>
              </w:rPr>
              <w:t>0,000</w:t>
            </w:r>
          </w:p>
        </w:tc>
        <w:tc>
          <w:tcPr>
            <w:tcW w:w="562" w:type="dxa"/>
          </w:tcPr>
          <w:p w14:paraId="2AA842C9" w14:textId="77777777" w:rsidR="001B777E" w:rsidRPr="001B777E" w:rsidRDefault="001B777E" w:rsidP="001B777E">
            <w:pPr>
              <w:pStyle w:val="TableParagraph"/>
              <w:rPr>
                <w:sz w:val="12"/>
                <w:szCs w:val="12"/>
              </w:rPr>
            </w:pPr>
          </w:p>
          <w:p w14:paraId="1416D5B7" w14:textId="77777777" w:rsidR="001B777E" w:rsidRPr="001B777E" w:rsidRDefault="001B777E" w:rsidP="001B777E">
            <w:pPr>
              <w:pStyle w:val="TableParagraph"/>
              <w:spacing w:before="118"/>
              <w:ind w:left="19"/>
              <w:jc w:val="center"/>
              <w:rPr>
                <w:b/>
                <w:sz w:val="12"/>
                <w:szCs w:val="12"/>
              </w:rPr>
            </w:pPr>
            <w:r w:rsidRPr="001B777E">
              <w:rPr>
                <w:b/>
                <w:spacing w:val="-2"/>
                <w:sz w:val="12"/>
                <w:szCs w:val="12"/>
              </w:rPr>
              <w:t>0,000</w:t>
            </w:r>
          </w:p>
        </w:tc>
        <w:tc>
          <w:tcPr>
            <w:tcW w:w="656" w:type="dxa"/>
            <w:vMerge/>
            <w:tcBorders>
              <w:top w:val="nil"/>
            </w:tcBorders>
          </w:tcPr>
          <w:p w14:paraId="4B1185E7" w14:textId="77777777" w:rsidR="001B777E" w:rsidRPr="001B777E" w:rsidRDefault="001B777E" w:rsidP="001B777E">
            <w:pPr>
              <w:rPr>
                <w:sz w:val="12"/>
                <w:szCs w:val="12"/>
              </w:rPr>
            </w:pPr>
          </w:p>
        </w:tc>
        <w:tc>
          <w:tcPr>
            <w:tcW w:w="608" w:type="dxa"/>
          </w:tcPr>
          <w:p w14:paraId="7A4AC023" w14:textId="77777777" w:rsidR="001B777E" w:rsidRPr="001B777E" w:rsidRDefault="001B777E" w:rsidP="001B777E">
            <w:pPr>
              <w:pStyle w:val="TableParagraph"/>
              <w:rPr>
                <w:sz w:val="12"/>
                <w:szCs w:val="12"/>
              </w:rPr>
            </w:pPr>
          </w:p>
          <w:p w14:paraId="20B9FB06" w14:textId="77777777" w:rsidR="001B777E" w:rsidRPr="001B777E" w:rsidRDefault="001B777E" w:rsidP="001B777E">
            <w:pPr>
              <w:pStyle w:val="TableParagraph"/>
              <w:spacing w:before="116"/>
              <w:ind w:right="130"/>
              <w:jc w:val="right"/>
              <w:rPr>
                <w:sz w:val="12"/>
                <w:szCs w:val="12"/>
              </w:rPr>
            </w:pPr>
            <w:r w:rsidRPr="001B777E">
              <w:rPr>
                <w:spacing w:val="-2"/>
                <w:sz w:val="12"/>
                <w:szCs w:val="12"/>
              </w:rPr>
              <w:t>0,000</w:t>
            </w:r>
          </w:p>
        </w:tc>
        <w:tc>
          <w:tcPr>
            <w:tcW w:w="648" w:type="dxa"/>
          </w:tcPr>
          <w:p w14:paraId="19DFD5D8" w14:textId="77777777" w:rsidR="001B777E" w:rsidRPr="001B777E" w:rsidRDefault="001B777E" w:rsidP="001B777E">
            <w:pPr>
              <w:pStyle w:val="TableParagraph"/>
              <w:rPr>
                <w:sz w:val="12"/>
                <w:szCs w:val="12"/>
              </w:rPr>
            </w:pPr>
          </w:p>
          <w:p w14:paraId="3B1B8FF1" w14:textId="77777777" w:rsidR="001B777E" w:rsidRPr="001B777E" w:rsidRDefault="001B777E" w:rsidP="001B777E">
            <w:pPr>
              <w:pStyle w:val="TableParagraph"/>
              <w:spacing w:before="116"/>
              <w:ind w:left="62" w:right="44"/>
              <w:jc w:val="center"/>
              <w:rPr>
                <w:sz w:val="12"/>
                <w:szCs w:val="12"/>
              </w:rPr>
            </w:pPr>
            <w:r w:rsidRPr="001B777E">
              <w:rPr>
                <w:spacing w:val="-4"/>
                <w:sz w:val="12"/>
                <w:szCs w:val="12"/>
              </w:rPr>
              <w:t>0,00</w:t>
            </w:r>
          </w:p>
        </w:tc>
        <w:tc>
          <w:tcPr>
            <w:tcW w:w="2287" w:type="dxa"/>
          </w:tcPr>
          <w:p w14:paraId="2B6DED8A" w14:textId="77777777" w:rsidR="001B777E" w:rsidRPr="001B777E" w:rsidRDefault="001B777E" w:rsidP="001B777E">
            <w:pPr>
              <w:pStyle w:val="TableParagraph"/>
              <w:spacing w:before="106" w:line="261" w:lineRule="auto"/>
              <w:ind w:left="23"/>
              <w:rPr>
                <w:sz w:val="12"/>
                <w:szCs w:val="12"/>
              </w:rPr>
            </w:pPr>
            <w:r w:rsidRPr="001B777E">
              <w:rPr>
                <w:sz w:val="12"/>
                <w:szCs w:val="12"/>
              </w:rPr>
              <w:t>Краска</w:t>
            </w:r>
            <w:r w:rsidRPr="001B777E">
              <w:rPr>
                <w:spacing w:val="-4"/>
                <w:sz w:val="12"/>
                <w:szCs w:val="12"/>
              </w:rPr>
              <w:t xml:space="preserve"> </w:t>
            </w:r>
            <w:r w:rsidRPr="001B777E">
              <w:rPr>
                <w:sz w:val="12"/>
                <w:szCs w:val="12"/>
              </w:rPr>
              <w:t>антикоррозийна</w:t>
            </w:r>
            <w:r w:rsidRPr="001B777E">
              <w:rPr>
                <w:spacing w:val="40"/>
                <w:sz w:val="12"/>
                <w:szCs w:val="12"/>
              </w:rPr>
              <w:t xml:space="preserve"> </w:t>
            </w:r>
            <w:r w:rsidRPr="001B777E">
              <w:rPr>
                <w:sz w:val="12"/>
                <w:szCs w:val="12"/>
              </w:rPr>
              <w:t>яԺանգակայուն,</w:t>
            </w:r>
            <w:r w:rsidRPr="001B777E">
              <w:rPr>
                <w:spacing w:val="-9"/>
                <w:sz w:val="12"/>
                <w:szCs w:val="12"/>
              </w:rPr>
              <w:t xml:space="preserve"> </w:t>
            </w:r>
            <w:r w:rsidRPr="001B777E">
              <w:rPr>
                <w:sz w:val="12"/>
                <w:szCs w:val="12"/>
              </w:rPr>
              <w:t>3B1,</w:t>
            </w:r>
            <w:r w:rsidRPr="001B777E">
              <w:rPr>
                <w:spacing w:val="-9"/>
                <w:sz w:val="12"/>
                <w:szCs w:val="12"/>
              </w:rPr>
              <w:t xml:space="preserve"> </w:t>
            </w:r>
            <w:r w:rsidRPr="001B777E">
              <w:rPr>
                <w:sz w:val="12"/>
                <w:szCs w:val="12"/>
              </w:rPr>
              <w:t>1.9կգ,</w:t>
            </w:r>
            <w:r w:rsidRPr="001B777E">
              <w:rPr>
                <w:spacing w:val="-9"/>
                <w:sz w:val="12"/>
                <w:szCs w:val="12"/>
              </w:rPr>
              <w:t xml:space="preserve"> </w:t>
            </w:r>
            <w:r w:rsidRPr="001B777E">
              <w:rPr>
                <w:sz w:val="12"/>
                <w:szCs w:val="12"/>
              </w:rPr>
              <w:t>շուտ</w:t>
            </w:r>
            <w:r w:rsidRPr="001B777E">
              <w:rPr>
                <w:spacing w:val="40"/>
                <w:sz w:val="12"/>
                <w:szCs w:val="12"/>
              </w:rPr>
              <w:t xml:space="preserve"> </w:t>
            </w:r>
            <w:r w:rsidRPr="001B777E">
              <w:rPr>
                <w:spacing w:val="-2"/>
                <w:sz w:val="12"/>
                <w:szCs w:val="12"/>
              </w:rPr>
              <w:t>չորացող</w:t>
            </w:r>
          </w:p>
        </w:tc>
        <w:tc>
          <w:tcPr>
            <w:tcW w:w="418" w:type="dxa"/>
          </w:tcPr>
          <w:p w14:paraId="333E8A92" w14:textId="77777777" w:rsidR="001B777E" w:rsidRPr="001B777E" w:rsidRDefault="001B777E" w:rsidP="001B777E">
            <w:pPr>
              <w:pStyle w:val="TableParagraph"/>
              <w:rPr>
                <w:sz w:val="12"/>
                <w:szCs w:val="12"/>
              </w:rPr>
            </w:pPr>
          </w:p>
          <w:p w14:paraId="0156C8CD" w14:textId="77777777" w:rsidR="001B777E" w:rsidRPr="001B777E" w:rsidRDefault="001B777E" w:rsidP="001B777E">
            <w:pPr>
              <w:pStyle w:val="TableParagraph"/>
              <w:spacing w:before="116"/>
              <w:ind w:right="131"/>
              <w:jc w:val="right"/>
              <w:rPr>
                <w:sz w:val="12"/>
                <w:szCs w:val="12"/>
              </w:rPr>
            </w:pPr>
            <w:r w:rsidRPr="001B777E">
              <w:rPr>
                <w:spacing w:val="-5"/>
                <w:sz w:val="12"/>
                <w:szCs w:val="12"/>
              </w:rPr>
              <w:t>кг</w:t>
            </w:r>
          </w:p>
        </w:tc>
        <w:tc>
          <w:tcPr>
            <w:tcW w:w="561" w:type="dxa"/>
          </w:tcPr>
          <w:p w14:paraId="79621811" w14:textId="77777777" w:rsidR="001B777E" w:rsidRPr="001B777E" w:rsidRDefault="001B777E" w:rsidP="001B777E">
            <w:pPr>
              <w:pStyle w:val="TableParagraph"/>
              <w:rPr>
                <w:sz w:val="12"/>
                <w:szCs w:val="12"/>
              </w:rPr>
            </w:pPr>
          </w:p>
          <w:p w14:paraId="43423BD6" w14:textId="77777777" w:rsidR="001B777E" w:rsidRPr="001B777E" w:rsidRDefault="001B777E" w:rsidP="001B777E">
            <w:pPr>
              <w:pStyle w:val="TableParagraph"/>
              <w:spacing w:before="116"/>
              <w:ind w:left="43" w:right="23"/>
              <w:jc w:val="center"/>
              <w:rPr>
                <w:sz w:val="12"/>
                <w:szCs w:val="12"/>
              </w:rPr>
            </w:pPr>
            <w:r w:rsidRPr="001B777E">
              <w:rPr>
                <w:spacing w:val="-2"/>
                <w:sz w:val="12"/>
                <w:szCs w:val="12"/>
              </w:rPr>
              <w:t>0,1518</w:t>
            </w:r>
          </w:p>
        </w:tc>
        <w:tc>
          <w:tcPr>
            <w:tcW w:w="568" w:type="dxa"/>
          </w:tcPr>
          <w:p w14:paraId="5EFE6944" w14:textId="77777777" w:rsidR="001B777E" w:rsidRPr="001B777E" w:rsidRDefault="001B777E" w:rsidP="001B777E">
            <w:pPr>
              <w:pStyle w:val="TableParagraph"/>
              <w:rPr>
                <w:sz w:val="12"/>
                <w:szCs w:val="12"/>
              </w:rPr>
            </w:pPr>
          </w:p>
          <w:p w14:paraId="61193E74" w14:textId="77777777" w:rsidR="001B777E" w:rsidRPr="001B777E" w:rsidRDefault="001B777E" w:rsidP="001B777E">
            <w:pPr>
              <w:pStyle w:val="TableParagraph"/>
              <w:spacing w:before="116"/>
              <w:ind w:left="38" w:right="17"/>
              <w:jc w:val="center"/>
              <w:rPr>
                <w:sz w:val="12"/>
                <w:szCs w:val="12"/>
              </w:rPr>
            </w:pPr>
            <w:r w:rsidRPr="001B777E">
              <w:rPr>
                <w:spacing w:val="-2"/>
                <w:sz w:val="12"/>
                <w:szCs w:val="12"/>
              </w:rPr>
              <w:t>1,06667</w:t>
            </w:r>
          </w:p>
        </w:tc>
        <w:tc>
          <w:tcPr>
            <w:tcW w:w="513" w:type="dxa"/>
          </w:tcPr>
          <w:p w14:paraId="207DBF6F" w14:textId="77777777" w:rsidR="001B777E" w:rsidRPr="001B777E" w:rsidRDefault="001B777E" w:rsidP="001B777E">
            <w:pPr>
              <w:pStyle w:val="TableParagraph"/>
              <w:rPr>
                <w:sz w:val="12"/>
                <w:szCs w:val="12"/>
              </w:rPr>
            </w:pPr>
          </w:p>
          <w:p w14:paraId="1325D041" w14:textId="77777777" w:rsidR="001B777E" w:rsidRPr="001B777E" w:rsidRDefault="001B777E" w:rsidP="001B777E">
            <w:pPr>
              <w:pStyle w:val="TableParagraph"/>
              <w:spacing w:before="116"/>
              <w:ind w:left="56" w:right="34"/>
              <w:jc w:val="center"/>
              <w:rPr>
                <w:sz w:val="12"/>
                <w:szCs w:val="12"/>
              </w:rPr>
            </w:pPr>
            <w:r w:rsidRPr="001B777E">
              <w:rPr>
                <w:spacing w:val="-4"/>
                <w:sz w:val="12"/>
                <w:szCs w:val="12"/>
              </w:rPr>
              <w:t>0,18</w:t>
            </w:r>
          </w:p>
        </w:tc>
        <w:tc>
          <w:tcPr>
            <w:tcW w:w="647" w:type="dxa"/>
          </w:tcPr>
          <w:p w14:paraId="2CB319AB" w14:textId="77777777" w:rsidR="001B777E" w:rsidRPr="001B777E" w:rsidRDefault="001B777E" w:rsidP="001B777E">
            <w:pPr>
              <w:pStyle w:val="TableParagraph"/>
              <w:rPr>
                <w:sz w:val="12"/>
                <w:szCs w:val="12"/>
              </w:rPr>
            </w:pPr>
          </w:p>
          <w:p w14:paraId="6DEC769B" w14:textId="77777777" w:rsidR="001B777E" w:rsidRPr="001B777E" w:rsidRDefault="001B777E" w:rsidP="001B777E">
            <w:pPr>
              <w:pStyle w:val="TableParagraph"/>
              <w:spacing w:before="116"/>
              <w:ind w:left="89" w:right="65"/>
              <w:jc w:val="center"/>
              <w:rPr>
                <w:sz w:val="12"/>
                <w:szCs w:val="12"/>
              </w:rPr>
            </w:pPr>
            <w:r w:rsidRPr="001B777E">
              <w:rPr>
                <w:spacing w:val="-4"/>
                <w:sz w:val="12"/>
                <w:szCs w:val="12"/>
              </w:rPr>
              <w:t>0,35</w:t>
            </w:r>
          </w:p>
        </w:tc>
        <w:tc>
          <w:tcPr>
            <w:tcW w:w="520" w:type="dxa"/>
            <w:vMerge/>
            <w:tcBorders>
              <w:top w:val="nil"/>
            </w:tcBorders>
          </w:tcPr>
          <w:p w14:paraId="238F0F12" w14:textId="77777777" w:rsidR="001B777E" w:rsidRPr="001B777E" w:rsidRDefault="001B777E" w:rsidP="001B777E">
            <w:pPr>
              <w:rPr>
                <w:sz w:val="12"/>
                <w:szCs w:val="12"/>
              </w:rPr>
            </w:pPr>
          </w:p>
        </w:tc>
        <w:tc>
          <w:tcPr>
            <w:tcW w:w="1058" w:type="dxa"/>
            <w:vMerge/>
            <w:tcBorders>
              <w:top w:val="nil"/>
            </w:tcBorders>
          </w:tcPr>
          <w:p w14:paraId="4241FBA2" w14:textId="77777777" w:rsidR="001B777E" w:rsidRPr="001B777E" w:rsidRDefault="001B777E" w:rsidP="001B777E">
            <w:pPr>
              <w:rPr>
                <w:sz w:val="12"/>
                <w:szCs w:val="12"/>
              </w:rPr>
            </w:pPr>
          </w:p>
        </w:tc>
      </w:tr>
      <w:tr w:rsidR="001B777E" w:rsidRPr="001B777E" w14:paraId="16CE9939" w14:textId="77777777" w:rsidTr="001D22B6">
        <w:trPr>
          <w:trHeight w:val="534"/>
        </w:trPr>
        <w:tc>
          <w:tcPr>
            <w:tcW w:w="276" w:type="dxa"/>
          </w:tcPr>
          <w:p w14:paraId="79CEFE7F" w14:textId="77777777" w:rsidR="001B777E" w:rsidRPr="001B777E" w:rsidRDefault="001B777E" w:rsidP="001B777E">
            <w:pPr>
              <w:pStyle w:val="TableParagraph"/>
              <w:spacing w:before="11"/>
              <w:rPr>
                <w:sz w:val="12"/>
                <w:szCs w:val="12"/>
              </w:rPr>
            </w:pPr>
          </w:p>
          <w:p w14:paraId="1506566F" w14:textId="77777777" w:rsidR="001B777E" w:rsidRPr="001B777E" w:rsidRDefault="001B777E" w:rsidP="001B777E">
            <w:pPr>
              <w:pStyle w:val="TableParagraph"/>
              <w:ind w:left="37" w:right="35"/>
              <w:jc w:val="center"/>
              <w:rPr>
                <w:i/>
                <w:sz w:val="12"/>
                <w:szCs w:val="12"/>
              </w:rPr>
            </w:pPr>
            <w:r w:rsidRPr="001B777E">
              <w:rPr>
                <w:i/>
                <w:spacing w:val="-5"/>
                <w:sz w:val="12"/>
                <w:szCs w:val="12"/>
              </w:rPr>
              <w:t>93</w:t>
            </w:r>
          </w:p>
        </w:tc>
        <w:tc>
          <w:tcPr>
            <w:tcW w:w="742" w:type="dxa"/>
          </w:tcPr>
          <w:p w14:paraId="2F2EA363" w14:textId="77777777" w:rsidR="001B777E" w:rsidRPr="001B777E" w:rsidRDefault="001B777E" w:rsidP="001B777E">
            <w:pPr>
              <w:pStyle w:val="TableParagraph"/>
              <w:spacing w:before="1"/>
              <w:rPr>
                <w:sz w:val="12"/>
                <w:szCs w:val="12"/>
              </w:rPr>
            </w:pPr>
          </w:p>
          <w:p w14:paraId="2B3ED63F" w14:textId="77777777" w:rsidR="001B777E" w:rsidRPr="001B777E" w:rsidRDefault="001B777E" w:rsidP="001B777E">
            <w:pPr>
              <w:pStyle w:val="TableParagraph"/>
              <w:spacing w:before="1"/>
              <w:ind w:left="39" w:right="13"/>
              <w:jc w:val="center"/>
              <w:rPr>
                <w:sz w:val="12"/>
                <w:szCs w:val="12"/>
              </w:rPr>
            </w:pPr>
            <w:r w:rsidRPr="001B777E">
              <w:rPr>
                <w:w w:val="95"/>
                <w:sz w:val="12"/>
                <w:szCs w:val="12"/>
              </w:rPr>
              <w:t>14-</w:t>
            </w:r>
            <w:r w:rsidRPr="001B777E">
              <w:rPr>
                <w:spacing w:val="-5"/>
                <w:sz w:val="12"/>
                <w:szCs w:val="12"/>
              </w:rPr>
              <w:t>396</w:t>
            </w:r>
          </w:p>
        </w:tc>
        <w:tc>
          <w:tcPr>
            <w:tcW w:w="3233" w:type="dxa"/>
          </w:tcPr>
          <w:p w14:paraId="24ADFB17" w14:textId="77777777" w:rsidR="001B777E" w:rsidRPr="001B777E" w:rsidRDefault="001B777E" w:rsidP="001B777E">
            <w:pPr>
              <w:pStyle w:val="TableParagraph"/>
              <w:spacing w:before="4" w:line="170" w:lineRule="atLeast"/>
              <w:ind w:left="28" w:right="107"/>
              <w:rPr>
                <w:sz w:val="12"/>
                <w:szCs w:val="12"/>
              </w:rPr>
            </w:pPr>
            <w:r w:rsidRPr="001B777E">
              <w:rPr>
                <w:sz w:val="12"/>
                <w:szCs w:val="12"/>
              </w:rPr>
              <w:t>Масляная</w:t>
            </w:r>
            <w:r w:rsidRPr="001B777E">
              <w:rPr>
                <w:spacing w:val="18"/>
                <w:sz w:val="12"/>
                <w:szCs w:val="12"/>
              </w:rPr>
              <w:t xml:space="preserve"> </w:t>
            </w:r>
            <w:r w:rsidRPr="001B777E">
              <w:rPr>
                <w:sz w:val="12"/>
                <w:szCs w:val="12"/>
              </w:rPr>
              <w:t>окраска</w:t>
            </w:r>
            <w:r w:rsidRPr="001B777E">
              <w:rPr>
                <w:spacing w:val="19"/>
                <w:sz w:val="12"/>
                <w:szCs w:val="12"/>
              </w:rPr>
              <w:t xml:space="preserve"> </w:t>
            </w:r>
            <w:r w:rsidRPr="001B777E">
              <w:rPr>
                <w:sz w:val="12"/>
                <w:szCs w:val="12"/>
              </w:rPr>
              <w:t>металлических</w:t>
            </w:r>
            <w:r w:rsidRPr="001B777E">
              <w:rPr>
                <w:spacing w:val="-9"/>
                <w:sz w:val="12"/>
                <w:szCs w:val="12"/>
              </w:rPr>
              <w:t xml:space="preserve"> </w:t>
            </w:r>
            <w:r w:rsidRPr="001B777E">
              <w:rPr>
                <w:sz w:val="12"/>
                <w:szCs w:val="12"/>
              </w:rPr>
              <w:t>поверхностей</w:t>
            </w:r>
            <w:r w:rsidRPr="001B777E">
              <w:rPr>
                <w:spacing w:val="-9"/>
                <w:sz w:val="12"/>
                <w:szCs w:val="12"/>
              </w:rPr>
              <w:t xml:space="preserve"> </w:t>
            </w:r>
            <w:r w:rsidRPr="001B777E">
              <w:rPr>
                <w:sz w:val="12"/>
                <w:szCs w:val="12"/>
              </w:rPr>
              <w:t>за</w:t>
            </w:r>
            <w:r w:rsidRPr="001B777E">
              <w:rPr>
                <w:spacing w:val="40"/>
                <w:sz w:val="12"/>
                <w:szCs w:val="12"/>
              </w:rPr>
              <w:t xml:space="preserve"> </w:t>
            </w:r>
            <w:r w:rsidRPr="001B777E">
              <w:rPr>
                <w:sz w:val="12"/>
                <w:szCs w:val="12"/>
              </w:rPr>
              <w:t>1 раза Պողպատե կոնստրուկցիաների</w:t>
            </w:r>
            <w:r w:rsidRPr="001B777E">
              <w:rPr>
                <w:spacing w:val="40"/>
                <w:sz w:val="12"/>
                <w:szCs w:val="12"/>
              </w:rPr>
              <w:t xml:space="preserve"> </w:t>
            </w:r>
            <w:r w:rsidRPr="001B777E">
              <w:rPr>
                <w:sz w:val="12"/>
                <w:szCs w:val="12"/>
              </w:rPr>
              <w:t>յուղաներկում</w:t>
            </w:r>
            <w:r w:rsidRPr="001B777E">
              <w:rPr>
                <w:spacing w:val="-4"/>
                <w:sz w:val="12"/>
                <w:szCs w:val="12"/>
              </w:rPr>
              <w:t xml:space="preserve"> </w:t>
            </w:r>
            <w:r w:rsidRPr="001B777E">
              <w:rPr>
                <w:sz w:val="12"/>
                <w:szCs w:val="12"/>
              </w:rPr>
              <w:t>1անգամ</w:t>
            </w:r>
          </w:p>
        </w:tc>
        <w:tc>
          <w:tcPr>
            <w:tcW w:w="553" w:type="dxa"/>
          </w:tcPr>
          <w:p w14:paraId="418670C8" w14:textId="77777777" w:rsidR="001B777E" w:rsidRPr="001B777E" w:rsidRDefault="001B777E" w:rsidP="001B777E">
            <w:pPr>
              <w:pStyle w:val="TableParagraph"/>
              <w:spacing w:before="1"/>
              <w:rPr>
                <w:sz w:val="12"/>
                <w:szCs w:val="12"/>
              </w:rPr>
            </w:pPr>
          </w:p>
          <w:p w14:paraId="5DA170D0" w14:textId="77777777" w:rsidR="001B777E" w:rsidRPr="001B777E" w:rsidRDefault="001B777E" w:rsidP="001B777E">
            <w:pPr>
              <w:pStyle w:val="TableParagraph"/>
              <w:spacing w:before="1"/>
              <w:ind w:left="138" w:right="109"/>
              <w:jc w:val="center"/>
              <w:rPr>
                <w:sz w:val="12"/>
                <w:szCs w:val="12"/>
              </w:rPr>
            </w:pPr>
            <w:r w:rsidRPr="001B777E">
              <w:rPr>
                <w:spacing w:val="-5"/>
                <w:sz w:val="12"/>
                <w:szCs w:val="12"/>
              </w:rPr>
              <w:t>м2</w:t>
            </w:r>
          </w:p>
        </w:tc>
        <w:tc>
          <w:tcPr>
            <w:tcW w:w="584" w:type="dxa"/>
          </w:tcPr>
          <w:p w14:paraId="1571B255" w14:textId="77777777" w:rsidR="001B777E" w:rsidRPr="001B777E" w:rsidRDefault="001B777E" w:rsidP="001B777E">
            <w:pPr>
              <w:pStyle w:val="TableParagraph"/>
              <w:spacing w:before="1"/>
              <w:rPr>
                <w:sz w:val="12"/>
                <w:szCs w:val="12"/>
              </w:rPr>
            </w:pPr>
          </w:p>
          <w:p w14:paraId="45D32764" w14:textId="77777777" w:rsidR="001B777E" w:rsidRPr="001B777E" w:rsidRDefault="001B777E" w:rsidP="001B777E">
            <w:pPr>
              <w:pStyle w:val="TableParagraph"/>
              <w:spacing w:before="1"/>
              <w:ind w:left="57" w:right="33"/>
              <w:jc w:val="center"/>
              <w:rPr>
                <w:sz w:val="12"/>
                <w:szCs w:val="12"/>
              </w:rPr>
            </w:pPr>
            <w:r w:rsidRPr="001B777E">
              <w:rPr>
                <w:spacing w:val="-4"/>
                <w:sz w:val="12"/>
                <w:szCs w:val="12"/>
              </w:rPr>
              <w:t>1,92</w:t>
            </w:r>
          </w:p>
        </w:tc>
        <w:tc>
          <w:tcPr>
            <w:tcW w:w="570" w:type="dxa"/>
          </w:tcPr>
          <w:p w14:paraId="509B103A" w14:textId="77777777" w:rsidR="001B777E" w:rsidRPr="001B777E" w:rsidRDefault="001B777E" w:rsidP="001B777E">
            <w:pPr>
              <w:pStyle w:val="TableParagraph"/>
              <w:spacing w:before="1"/>
              <w:rPr>
                <w:sz w:val="12"/>
                <w:szCs w:val="12"/>
              </w:rPr>
            </w:pPr>
          </w:p>
          <w:p w14:paraId="67CA664C" w14:textId="77777777" w:rsidR="001B777E" w:rsidRPr="001B777E" w:rsidRDefault="001B777E" w:rsidP="001B777E">
            <w:pPr>
              <w:pStyle w:val="TableParagraph"/>
              <w:spacing w:before="1"/>
              <w:ind w:left="84" w:right="60"/>
              <w:jc w:val="center"/>
              <w:rPr>
                <w:sz w:val="12"/>
                <w:szCs w:val="12"/>
              </w:rPr>
            </w:pPr>
            <w:r w:rsidRPr="001B777E">
              <w:rPr>
                <w:spacing w:val="-2"/>
                <w:sz w:val="12"/>
                <w:szCs w:val="12"/>
              </w:rPr>
              <w:t>0,126</w:t>
            </w:r>
          </w:p>
        </w:tc>
        <w:tc>
          <w:tcPr>
            <w:tcW w:w="584" w:type="dxa"/>
          </w:tcPr>
          <w:p w14:paraId="5AC35AA8" w14:textId="77777777" w:rsidR="001B777E" w:rsidRPr="001B777E" w:rsidRDefault="001B777E" w:rsidP="001B777E">
            <w:pPr>
              <w:pStyle w:val="TableParagraph"/>
              <w:spacing w:before="1"/>
              <w:rPr>
                <w:sz w:val="12"/>
                <w:szCs w:val="12"/>
              </w:rPr>
            </w:pPr>
          </w:p>
          <w:p w14:paraId="1379D233" w14:textId="77777777" w:rsidR="001B777E" w:rsidRPr="001B777E" w:rsidRDefault="001B777E" w:rsidP="001B777E">
            <w:pPr>
              <w:pStyle w:val="TableParagraph"/>
              <w:spacing w:before="1"/>
              <w:ind w:left="141"/>
              <w:rPr>
                <w:sz w:val="12"/>
                <w:szCs w:val="12"/>
              </w:rPr>
            </w:pPr>
            <w:r w:rsidRPr="001B777E">
              <w:rPr>
                <w:spacing w:val="-2"/>
                <w:sz w:val="12"/>
                <w:szCs w:val="12"/>
              </w:rPr>
              <w:t>0,348</w:t>
            </w:r>
          </w:p>
        </w:tc>
        <w:tc>
          <w:tcPr>
            <w:tcW w:w="562" w:type="dxa"/>
          </w:tcPr>
          <w:p w14:paraId="4381A8F9" w14:textId="77777777" w:rsidR="001B777E" w:rsidRPr="001B777E" w:rsidRDefault="001B777E" w:rsidP="001B777E">
            <w:pPr>
              <w:pStyle w:val="TableParagraph"/>
              <w:spacing w:before="4"/>
              <w:rPr>
                <w:sz w:val="12"/>
                <w:szCs w:val="12"/>
              </w:rPr>
            </w:pPr>
          </w:p>
          <w:p w14:paraId="603C2602" w14:textId="77777777" w:rsidR="001B777E" w:rsidRPr="001B777E" w:rsidRDefault="001B777E" w:rsidP="001B777E">
            <w:pPr>
              <w:pStyle w:val="TableParagraph"/>
              <w:ind w:left="19"/>
              <w:jc w:val="center"/>
              <w:rPr>
                <w:b/>
                <w:sz w:val="12"/>
                <w:szCs w:val="12"/>
              </w:rPr>
            </w:pPr>
            <w:r w:rsidRPr="001B777E">
              <w:rPr>
                <w:b/>
                <w:spacing w:val="-2"/>
                <w:sz w:val="12"/>
                <w:szCs w:val="12"/>
              </w:rPr>
              <w:t>0,669</w:t>
            </w:r>
          </w:p>
        </w:tc>
        <w:tc>
          <w:tcPr>
            <w:tcW w:w="656" w:type="dxa"/>
          </w:tcPr>
          <w:p w14:paraId="7E8AF47D" w14:textId="77777777" w:rsidR="001B777E" w:rsidRPr="001B777E" w:rsidRDefault="001B777E" w:rsidP="001B777E">
            <w:pPr>
              <w:pStyle w:val="TableParagraph"/>
              <w:rPr>
                <w:sz w:val="12"/>
                <w:szCs w:val="12"/>
              </w:rPr>
            </w:pPr>
          </w:p>
        </w:tc>
        <w:tc>
          <w:tcPr>
            <w:tcW w:w="608" w:type="dxa"/>
          </w:tcPr>
          <w:p w14:paraId="33D2507A" w14:textId="77777777" w:rsidR="001B777E" w:rsidRPr="001B777E" w:rsidRDefault="001B777E" w:rsidP="001B777E">
            <w:pPr>
              <w:pStyle w:val="TableParagraph"/>
              <w:spacing w:before="1"/>
              <w:rPr>
                <w:sz w:val="12"/>
                <w:szCs w:val="12"/>
              </w:rPr>
            </w:pPr>
          </w:p>
          <w:p w14:paraId="266635E8" w14:textId="77777777" w:rsidR="001B777E" w:rsidRPr="001B777E" w:rsidRDefault="001B777E" w:rsidP="001B777E">
            <w:pPr>
              <w:pStyle w:val="TableParagraph"/>
              <w:spacing w:before="1"/>
              <w:ind w:right="130"/>
              <w:jc w:val="right"/>
              <w:rPr>
                <w:sz w:val="12"/>
                <w:szCs w:val="12"/>
              </w:rPr>
            </w:pPr>
            <w:r w:rsidRPr="001B777E">
              <w:rPr>
                <w:spacing w:val="-2"/>
                <w:sz w:val="12"/>
                <w:szCs w:val="12"/>
              </w:rPr>
              <w:t>0,000</w:t>
            </w:r>
          </w:p>
        </w:tc>
        <w:tc>
          <w:tcPr>
            <w:tcW w:w="648" w:type="dxa"/>
          </w:tcPr>
          <w:p w14:paraId="3A2EDA1A" w14:textId="77777777" w:rsidR="001B777E" w:rsidRPr="001B777E" w:rsidRDefault="001B777E" w:rsidP="001B777E">
            <w:pPr>
              <w:pStyle w:val="TableParagraph"/>
              <w:spacing w:before="1"/>
              <w:rPr>
                <w:sz w:val="12"/>
                <w:szCs w:val="12"/>
              </w:rPr>
            </w:pPr>
          </w:p>
          <w:p w14:paraId="3271E299" w14:textId="77777777" w:rsidR="001B777E" w:rsidRPr="001B777E" w:rsidRDefault="001B777E" w:rsidP="001B777E">
            <w:pPr>
              <w:pStyle w:val="TableParagraph"/>
              <w:spacing w:before="1"/>
              <w:ind w:left="62" w:right="44"/>
              <w:jc w:val="center"/>
              <w:rPr>
                <w:sz w:val="12"/>
                <w:szCs w:val="12"/>
              </w:rPr>
            </w:pPr>
            <w:r w:rsidRPr="001B777E">
              <w:rPr>
                <w:spacing w:val="-4"/>
                <w:sz w:val="12"/>
                <w:szCs w:val="12"/>
              </w:rPr>
              <w:t>0,00</w:t>
            </w:r>
          </w:p>
        </w:tc>
        <w:tc>
          <w:tcPr>
            <w:tcW w:w="2287" w:type="dxa"/>
          </w:tcPr>
          <w:p w14:paraId="560EE88A" w14:textId="77777777" w:rsidR="001B777E" w:rsidRPr="001B777E" w:rsidRDefault="001B777E" w:rsidP="001B777E">
            <w:pPr>
              <w:pStyle w:val="TableParagraph"/>
              <w:spacing w:before="6"/>
              <w:rPr>
                <w:sz w:val="12"/>
                <w:szCs w:val="12"/>
              </w:rPr>
            </w:pPr>
          </w:p>
          <w:p w14:paraId="14FBD1A0" w14:textId="77777777" w:rsidR="001B777E" w:rsidRPr="001B777E" w:rsidRDefault="001B777E" w:rsidP="001B777E">
            <w:pPr>
              <w:pStyle w:val="TableParagraph"/>
              <w:ind w:left="23"/>
              <w:rPr>
                <w:sz w:val="12"/>
                <w:szCs w:val="12"/>
              </w:rPr>
            </w:pPr>
            <w:r w:rsidRPr="001B777E">
              <w:rPr>
                <w:sz w:val="12"/>
                <w:szCs w:val="12"/>
              </w:rPr>
              <w:t>Краска</w:t>
            </w:r>
            <w:r w:rsidRPr="001B777E">
              <w:rPr>
                <w:spacing w:val="-5"/>
                <w:sz w:val="12"/>
                <w:szCs w:val="12"/>
              </w:rPr>
              <w:t xml:space="preserve"> </w:t>
            </w:r>
            <w:r w:rsidRPr="001B777E">
              <w:rPr>
                <w:spacing w:val="-2"/>
                <w:sz w:val="12"/>
                <w:szCs w:val="12"/>
              </w:rPr>
              <w:t>масляная</w:t>
            </w:r>
          </w:p>
        </w:tc>
        <w:tc>
          <w:tcPr>
            <w:tcW w:w="418" w:type="dxa"/>
          </w:tcPr>
          <w:p w14:paraId="1BA59249" w14:textId="77777777" w:rsidR="001B777E" w:rsidRPr="001B777E" w:rsidRDefault="001B777E" w:rsidP="001B777E">
            <w:pPr>
              <w:pStyle w:val="TableParagraph"/>
              <w:spacing w:before="1"/>
              <w:rPr>
                <w:sz w:val="12"/>
                <w:szCs w:val="12"/>
              </w:rPr>
            </w:pPr>
          </w:p>
          <w:p w14:paraId="39E9C5F9" w14:textId="77777777" w:rsidR="001B777E" w:rsidRPr="001B777E" w:rsidRDefault="001B777E" w:rsidP="001B777E">
            <w:pPr>
              <w:pStyle w:val="TableParagraph"/>
              <w:spacing w:before="1"/>
              <w:ind w:right="131"/>
              <w:jc w:val="right"/>
              <w:rPr>
                <w:sz w:val="12"/>
                <w:szCs w:val="12"/>
              </w:rPr>
            </w:pPr>
            <w:r w:rsidRPr="001B777E">
              <w:rPr>
                <w:spacing w:val="-5"/>
                <w:sz w:val="12"/>
                <w:szCs w:val="12"/>
              </w:rPr>
              <w:t>кг</w:t>
            </w:r>
          </w:p>
        </w:tc>
        <w:tc>
          <w:tcPr>
            <w:tcW w:w="561" w:type="dxa"/>
          </w:tcPr>
          <w:p w14:paraId="585CB7EC" w14:textId="77777777" w:rsidR="001B777E" w:rsidRPr="001B777E" w:rsidRDefault="001B777E" w:rsidP="001B777E">
            <w:pPr>
              <w:pStyle w:val="TableParagraph"/>
              <w:spacing w:before="1"/>
              <w:rPr>
                <w:sz w:val="12"/>
                <w:szCs w:val="12"/>
              </w:rPr>
            </w:pPr>
          </w:p>
          <w:p w14:paraId="7808CA19" w14:textId="77777777" w:rsidR="001B777E" w:rsidRPr="001B777E" w:rsidRDefault="001B777E" w:rsidP="001B777E">
            <w:pPr>
              <w:pStyle w:val="TableParagraph"/>
              <w:spacing w:before="1"/>
              <w:ind w:left="43" w:right="23"/>
              <w:jc w:val="center"/>
              <w:rPr>
                <w:sz w:val="12"/>
                <w:szCs w:val="12"/>
              </w:rPr>
            </w:pPr>
            <w:r w:rsidRPr="001B777E">
              <w:rPr>
                <w:spacing w:val="-2"/>
                <w:sz w:val="12"/>
                <w:szCs w:val="12"/>
              </w:rPr>
              <w:t>0,1476</w:t>
            </w:r>
          </w:p>
        </w:tc>
        <w:tc>
          <w:tcPr>
            <w:tcW w:w="568" w:type="dxa"/>
          </w:tcPr>
          <w:p w14:paraId="043E1A78" w14:textId="77777777" w:rsidR="001B777E" w:rsidRPr="001B777E" w:rsidRDefault="001B777E" w:rsidP="001B777E">
            <w:pPr>
              <w:pStyle w:val="TableParagraph"/>
              <w:spacing w:before="1"/>
              <w:rPr>
                <w:sz w:val="12"/>
                <w:szCs w:val="12"/>
              </w:rPr>
            </w:pPr>
          </w:p>
          <w:p w14:paraId="5D8A2AF5" w14:textId="77777777" w:rsidR="001B777E" w:rsidRPr="001B777E" w:rsidRDefault="001B777E" w:rsidP="001B777E">
            <w:pPr>
              <w:pStyle w:val="TableParagraph"/>
              <w:spacing w:before="1"/>
              <w:ind w:left="38" w:right="17"/>
              <w:jc w:val="center"/>
              <w:rPr>
                <w:sz w:val="12"/>
                <w:szCs w:val="12"/>
              </w:rPr>
            </w:pPr>
            <w:r w:rsidRPr="001B777E">
              <w:rPr>
                <w:spacing w:val="-2"/>
                <w:sz w:val="12"/>
                <w:szCs w:val="12"/>
              </w:rPr>
              <w:t>0,750</w:t>
            </w:r>
          </w:p>
        </w:tc>
        <w:tc>
          <w:tcPr>
            <w:tcW w:w="513" w:type="dxa"/>
          </w:tcPr>
          <w:p w14:paraId="189EF025" w14:textId="77777777" w:rsidR="001B777E" w:rsidRPr="001B777E" w:rsidRDefault="001B777E" w:rsidP="001B777E">
            <w:pPr>
              <w:pStyle w:val="TableParagraph"/>
              <w:spacing w:before="1"/>
              <w:rPr>
                <w:sz w:val="12"/>
                <w:szCs w:val="12"/>
              </w:rPr>
            </w:pPr>
          </w:p>
          <w:p w14:paraId="246F6794" w14:textId="77777777" w:rsidR="001B777E" w:rsidRPr="001B777E" w:rsidRDefault="001B777E" w:rsidP="001B777E">
            <w:pPr>
              <w:pStyle w:val="TableParagraph"/>
              <w:spacing w:before="1"/>
              <w:ind w:left="56" w:right="34"/>
              <w:jc w:val="center"/>
              <w:rPr>
                <w:sz w:val="12"/>
                <w:szCs w:val="12"/>
              </w:rPr>
            </w:pPr>
            <w:r w:rsidRPr="001B777E">
              <w:rPr>
                <w:spacing w:val="-4"/>
                <w:sz w:val="12"/>
                <w:szCs w:val="12"/>
              </w:rPr>
              <w:t>0,13</w:t>
            </w:r>
          </w:p>
        </w:tc>
        <w:tc>
          <w:tcPr>
            <w:tcW w:w="647" w:type="dxa"/>
          </w:tcPr>
          <w:p w14:paraId="60E54BB7" w14:textId="77777777" w:rsidR="001B777E" w:rsidRPr="001B777E" w:rsidRDefault="001B777E" w:rsidP="001B777E">
            <w:pPr>
              <w:pStyle w:val="TableParagraph"/>
              <w:spacing w:before="1"/>
              <w:rPr>
                <w:sz w:val="12"/>
                <w:szCs w:val="12"/>
              </w:rPr>
            </w:pPr>
          </w:p>
          <w:p w14:paraId="57969919" w14:textId="77777777" w:rsidR="001B777E" w:rsidRPr="001B777E" w:rsidRDefault="001B777E" w:rsidP="001B777E">
            <w:pPr>
              <w:pStyle w:val="TableParagraph"/>
              <w:spacing w:before="1"/>
              <w:ind w:left="89" w:right="65"/>
              <w:jc w:val="center"/>
              <w:rPr>
                <w:sz w:val="12"/>
                <w:szCs w:val="12"/>
              </w:rPr>
            </w:pPr>
            <w:r w:rsidRPr="001B777E">
              <w:rPr>
                <w:spacing w:val="-4"/>
                <w:sz w:val="12"/>
                <w:szCs w:val="12"/>
              </w:rPr>
              <w:t>0,24</w:t>
            </w:r>
          </w:p>
        </w:tc>
        <w:tc>
          <w:tcPr>
            <w:tcW w:w="520" w:type="dxa"/>
          </w:tcPr>
          <w:p w14:paraId="477C4A52" w14:textId="77777777" w:rsidR="001B777E" w:rsidRPr="001B777E" w:rsidRDefault="001B777E" w:rsidP="001B777E">
            <w:pPr>
              <w:pStyle w:val="TableParagraph"/>
              <w:spacing w:before="1"/>
              <w:rPr>
                <w:sz w:val="12"/>
                <w:szCs w:val="12"/>
              </w:rPr>
            </w:pPr>
          </w:p>
          <w:p w14:paraId="063BF765" w14:textId="77777777" w:rsidR="001B777E" w:rsidRPr="001B777E" w:rsidRDefault="001B777E" w:rsidP="001B777E">
            <w:pPr>
              <w:pStyle w:val="TableParagraph"/>
              <w:spacing w:before="1"/>
              <w:ind w:left="60" w:right="37"/>
              <w:jc w:val="center"/>
              <w:rPr>
                <w:sz w:val="12"/>
                <w:szCs w:val="12"/>
              </w:rPr>
            </w:pPr>
            <w:r w:rsidRPr="001B777E">
              <w:rPr>
                <w:spacing w:val="-4"/>
                <w:sz w:val="12"/>
                <w:szCs w:val="12"/>
              </w:rPr>
              <w:t>0,47</w:t>
            </w:r>
          </w:p>
        </w:tc>
        <w:tc>
          <w:tcPr>
            <w:tcW w:w="1058" w:type="dxa"/>
          </w:tcPr>
          <w:p w14:paraId="458E9BBB" w14:textId="77777777" w:rsidR="001B777E" w:rsidRPr="001B777E" w:rsidRDefault="001B777E" w:rsidP="001B777E">
            <w:pPr>
              <w:pStyle w:val="TableParagraph"/>
              <w:spacing w:before="1"/>
              <w:rPr>
                <w:sz w:val="12"/>
                <w:szCs w:val="12"/>
              </w:rPr>
            </w:pPr>
          </w:p>
          <w:p w14:paraId="0AF93E10" w14:textId="77777777" w:rsidR="001B777E" w:rsidRPr="001B777E" w:rsidRDefault="001B777E" w:rsidP="001B777E">
            <w:pPr>
              <w:pStyle w:val="TableParagraph"/>
              <w:spacing w:before="1"/>
              <w:ind w:right="211"/>
              <w:jc w:val="right"/>
              <w:rPr>
                <w:sz w:val="12"/>
                <w:szCs w:val="12"/>
              </w:rPr>
            </w:pPr>
            <w:r w:rsidRPr="001B777E">
              <w:rPr>
                <w:spacing w:val="-2"/>
                <w:sz w:val="12"/>
                <w:szCs w:val="12"/>
              </w:rPr>
              <w:t>0,910</w:t>
            </w:r>
          </w:p>
        </w:tc>
      </w:tr>
      <w:tr w:rsidR="001B777E" w:rsidRPr="001B777E" w14:paraId="6263A93C" w14:textId="77777777" w:rsidTr="001D22B6">
        <w:trPr>
          <w:trHeight w:val="535"/>
        </w:trPr>
        <w:tc>
          <w:tcPr>
            <w:tcW w:w="276" w:type="dxa"/>
            <w:vMerge w:val="restart"/>
          </w:tcPr>
          <w:p w14:paraId="0ED8D609" w14:textId="77777777" w:rsidR="001B777E" w:rsidRPr="001B777E" w:rsidRDefault="001B777E" w:rsidP="001B777E">
            <w:pPr>
              <w:pStyle w:val="TableParagraph"/>
              <w:rPr>
                <w:sz w:val="12"/>
                <w:szCs w:val="12"/>
              </w:rPr>
            </w:pPr>
          </w:p>
          <w:p w14:paraId="2F97BED5" w14:textId="77777777" w:rsidR="001B777E" w:rsidRPr="001B777E" w:rsidRDefault="001B777E" w:rsidP="001B777E">
            <w:pPr>
              <w:pStyle w:val="TableParagraph"/>
              <w:spacing w:before="109"/>
              <w:ind w:left="76"/>
              <w:rPr>
                <w:b/>
                <w:sz w:val="12"/>
                <w:szCs w:val="12"/>
              </w:rPr>
            </w:pPr>
            <w:r w:rsidRPr="001B777E">
              <w:rPr>
                <w:b/>
                <w:spacing w:val="-5"/>
                <w:sz w:val="12"/>
                <w:szCs w:val="12"/>
              </w:rPr>
              <w:t>94</w:t>
            </w:r>
          </w:p>
        </w:tc>
        <w:tc>
          <w:tcPr>
            <w:tcW w:w="742" w:type="dxa"/>
            <w:vMerge w:val="restart"/>
          </w:tcPr>
          <w:p w14:paraId="6B80C79E" w14:textId="77777777" w:rsidR="001B777E" w:rsidRPr="001B777E" w:rsidRDefault="001B777E" w:rsidP="001B777E">
            <w:pPr>
              <w:pStyle w:val="TableParagraph"/>
              <w:spacing w:before="9"/>
              <w:rPr>
                <w:sz w:val="12"/>
                <w:szCs w:val="12"/>
              </w:rPr>
            </w:pPr>
          </w:p>
          <w:p w14:paraId="4676FB39" w14:textId="77777777" w:rsidR="001B777E" w:rsidRPr="001B777E" w:rsidRDefault="001B777E" w:rsidP="001B777E">
            <w:pPr>
              <w:pStyle w:val="TableParagraph"/>
              <w:ind w:left="59" w:right="16"/>
              <w:jc w:val="center"/>
              <w:rPr>
                <w:sz w:val="12"/>
                <w:szCs w:val="12"/>
              </w:rPr>
            </w:pPr>
            <w:r w:rsidRPr="001B777E">
              <w:rPr>
                <w:rFonts w:ascii="Arial"/>
                <w:color w:val="0000FF"/>
                <w:sz w:val="12"/>
                <w:szCs w:val="12"/>
                <w:u w:val="single" w:color="0000FF"/>
              </w:rPr>
              <w:t>SIGN</w:t>
            </w:r>
            <w:r w:rsidRPr="001B777E">
              <w:rPr>
                <w:color w:val="0000FF"/>
                <w:spacing w:val="2"/>
                <w:sz w:val="12"/>
                <w:szCs w:val="12"/>
                <w:u w:val="single" w:color="0000FF"/>
              </w:rPr>
              <w:t xml:space="preserve"> </w:t>
            </w:r>
            <w:r w:rsidRPr="001B777E">
              <w:rPr>
                <w:rFonts w:ascii="Arial"/>
                <w:color w:val="0000FF"/>
                <w:spacing w:val="-5"/>
                <w:sz w:val="12"/>
                <w:szCs w:val="12"/>
                <w:u w:val="single" w:color="0000FF"/>
              </w:rPr>
              <w:t>LLC</w:t>
            </w:r>
            <w:r w:rsidRPr="001B777E">
              <w:rPr>
                <w:color w:val="0000FF"/>
                <w:spacing w:val="40"/>
                <w:sz w:val="12"/>
                <w:szCs w:val="12"/>
                <w:u w:val="single" w:color="0000FF"/>
              </w:rPr>
              <w:t xml:space="preserve"> </w:t>
            </w:r>
          </w:p>
          <w:p w14:paraId="5D90993D" w14:textId="77777777" w:rsidR="001B777E" w:rsidRPr="001B777E" w:rsidRDefault="001B777E" w:rsidP="001B777E">
            <w:pPr>
              <w:pStyle w:val="TableParagraph"/>
              <w:spacing w:before="10" w:line="261" w:lineRule="auto"/>
              <w:ind w:left="26" w:right="15"/>
              <w:jc w:val="center"/>
              <w:rPr>
                <w:rFonts w:ascii="Arial"/>
                <w:sz w:val="12"/>
                <w:szCs w:val="12"/>
              </w:rPr>
            </w:pPr>
            <w:r w:rsidRPr="001B777E">
              <w:rPr>
                <w:rFonts w:ascii="Arial"/>
                <w:color w:val="0000FF"/>
                <w:spacing w:val="-2"/>
                <w:sz w:val="12"/>
                <w:szCs w:val="12"/>
                <w:u w:val="single" w:color="0000FF"/>
              </w:rPr>
              <w:t>&lt;armsign@ma</w:t>
            </w:r>
            <w:r w:rsidRPr="001B777E">
              <w:rPr>
                <w:rFonts w:ascii="Arial"/>
                <w:color w:val="0000FF"/>
                <w:spacing w:val="-2"/>
                <w:sz w:val="12"/>
                <w:szCs w:val="12"/>
              </w:rPr>
              <w:t>i</w:t>
            </w:r>
            <w:r w:rsidRPr="001B777E">
              <w:rPr>
                <w:color w:val="0000FF"/>
                <w:spacing w:val="40"/>
                <w:sz w:val="12"/>
                <w:szCs w:val="12"/>
              </w:rPr>
              <w:t xml:space="preserve"> </w:t>
            </w:r>
            <w:r w:rsidRPr="001B777E">
              <w:rPr>
                <w:rFonts w:ascii="Arial"/>
                <w:color w:val="0000FF"/>
                <w:spacing w:val="-2"/>
                <w:sz w:val="12"/>
                <w:szCs w:val="12"/>
              </w:rPr>
              <w:t>l.ru&gt;</w:t>
            </w:r>
          </w:p>
        </w:tc>
        <w:tc>
          <w:tcPr>
            <w:tcW w:w="3233" w:type="dxa"/>
            <w:vMerge w:val="restart"/>
          </w:tcPr>
          <w:p w14:paraId="0F53A9B5" w14:textId="77777777" w:rsidR="001B777E" w:rsidRPr="001B777E" w:rsidRDefault="001B777E" w:rsidP="001B777E">
            <w:pPr>
              <w:pStyle w:val="TableParagraph"/>
              <w:spacing w:before="100" w:line="261" w:lineRule="auto"/>
              <w:ind w:left="28" w:right="72"/>
              <w:rPr>
                <w:b/>
                <w:bCs/>
                <w:sz w:val="12"/>
                <w:szCs w:val="12"/>
                <w:lang w:val="ru-RU"/>
              </w:rPr>
            </w:pPr>
            <w:r w:rsidRPr="001B777E">
              <w:rPr>
                <w:b/>
                <w:bCs/>
                <w:spacing w:val="-2"/>
                <w:sz w:val="12"/>
                <w:szCs w:val="12"/>
                <w:lang w:val="ru-RU"/>
              </w:rPr>
              <w:t>Стенды</w:t>
            </w:r>
            <w:r w:rsidRPr="001B777E">
              <w:rPr>
                <w:b/>
                <w:bCs/>
                <w:spacing w:val="-3"/>
                <w:sz w:val="12"/>
                <w:szCs w:val="12"/>
                <w:lang w:val="ru-RU"/>
              </w:rPr>
              <w:t xml:space="preserve"> </w:t>
            </w:r>
            <w:r w:rsidRPr="001B777E">
              <w:rPr>
                <w:b/>
                <w:bCs/>
                <w:spacing w:val="-2"/>
                <w:sz w:val="12"/>
                <w:szCs w:val="12"/>
                <w:lang w:val="ru-RU"/>
              </w:rPr>
              <w:t>информационные информационные с</w:t>
            </w:r>
            <w:r w:rsidRPr="001B777E">
              <w:rPr>
                <w:b/>
                <w:bCs/>
                <w:spacing w:val="40"/>
                <w:sz w:val="12"/>
                <w:szCs w:val="12"/>
                <w:lang w:val="ru-RU"/>
              </w:rPr>
              <w:t xml:space="preserve"> </w:t>
            </w:r>
            <w:r w:rsidRPr="001B777E">
              <w:rPr>
                <w:b/>
                <w:bCs/>
                <w:sz w:val="12"/>
                <w:szCs w:val="12"/>
                <w:lang w:val="ru-RU"/>
              </w:rPr>
              <w:t>деталями крепления</w:t>
            </w:r>
            <w:r w:rsidRPr="001B777E">
              <w:rPr>
                <w:b/>
                <w:bCs/>
                <w:spacing w:val="40"/>
                <w:sz w:val="12"/>
                <w:szCs w:val="12"/>
                <w:lang w:val="ru-RU"/>
              </w:rPr>
              <w:t xml:space="preserve"> </w:t>
            </w:r>
            <w:r w:rsidRPr="001B777E">
              <w:rPr>
                <w:b/>
                <w:bCs/>
                <w:sz w:val="12"/>
                <w:szCs w:val="12"/>
                <w:lang w:val="ru-RU"/>
              </w:rPr>
              <w:t xml:space="preserve">А </w:t>
            </w:r>
            <w:r w:rsidRPr="001B777E">
              <w:rPr>
                <w:b/>
                <w:bCs/>
                <w:sz w:val="12"/>
                <w:szCs w:val="12"/>
              </w:rPr>
              <w:t>տիպի</w:t>
            </w:r>
            <w:r w:rsidRPr="001B777E">
              <w:rPr>
                <w:b/>
                <w:bCs/>
                <w:spacing w:val="40"/>
                <w:sz w:val="12"/>
                <w:szCs w:val="12"/>
                <w:lang w:val="ru-RU"/>
              </w:rPr>
              <w:t xml:space="preserve"> </w:t>
            </w:r>
            <w:r w:rsidRPr="001B777E">
              <w:rPr>
                <w:b/>
                <w:bCs/>
                <w:sz w:val="12"/>
                <w:szCs w:val="12"/>
              </w:rPr>
              <w:t>լուսաանդրադարձելիությամբ</w:t>
            </w:r>
            <w:r w:rsidRPr="001B777E">
              <w:rPr>
                <w:b/>
                <w:bCs/>
                <w:spacing w:val="-6"/>
                <w:sz w:val="12"/>
                <w:szCs w:val="12"/>
                <w:lang w:val="ru-RU"/>
              </w:rPr>
              <w:t xml:space="preserve"> </w:t>
            </w:r>
            <w:r w:rsidRPr="001B777E">
              <w:rPr>
                <w:b/>
                <w:bCs/>
                <w:sz w:val="12"/>
                <w:szCs w:val="12"/>
              </w:rPr>
              <w:t>թաղանթով</w:t>
            </w:r>
          </w:p>
        </w:tc>
        <w:tc>
          <w:tcPr>
            <w:tcW w:w="553" w:type="dxa"/>
            <w:vMerge w:val="restart"/>
          </w:tcPr>
          <w:p w14:paraId="17A2317D" w14:textId="77777777" w:rsidR="001B777E" w:rsidRPr="001B777E" w:rsidRDefault="001B777E" w:rsidP="001B777E">
            <w:pPr>
              <w:pStyle w:val="TableParagraph"/>
              <w:rPr>
                <w:sz w:val="12"/>
                <w:szCs w:val="12"/>
                <w:lang w:val="ru-RU"/>
              </w:rPr>
            </w:pPr>
          </w:p>
          <w:p w14:paraId="44514CBF" w14:textId="77777777" w:rsidR="001B777E" w:rsidRPr="001B777E" w:rsidRDefault="001B777E" w:rsidP="001B777E">
            <w:pPr>
              <w:pStyle w:val="TableParagraph"/>
              <w:spacing w:before="114"/>
              <w:ind w:left="97" w:right="86"/>
              <w:jc w:val="center"/>
              <w:rPr>
                <w:b/>
                <w:sz w:val="12"/>
                <w:szCs w:val="12"/>
              </w:rPr>
            </w:pPr>
            <w:r w:rsidRPr="001B777E">
              <w:rPr>
                <w:b/>
                <w:spacing w:val="-5"/>
                <w:sz w:val="12"/>
                <w:szCs w:val="12"/>
              </w:rPr>
              <w:t>м2</w:t>
            </w:r>
          </w:p>
        </w:tc>
        <w:tc>
          <w:tcPr>
            <w:tcW w:w="584" w:type="dxa"/>
          </w:tcPr>
          <w:p w14:paraId="7DFA0809" w14:textId="77777777" w:rsidR="001B777E" w:rsidRPr="001B777E" w:rsidRDefault="001B777E" w:rsidP="001B777E">
            <w:pPr>
              <w:pStyle w:val="TableParagraph"/>
              <w:spacing w:before="9"/>
              <w:rPr>
                <w:sz w:val="12"/>
                <w:szCs w:val="12"/>
              </w:rPr>
            </w:pPr>
          </w:p>
          <w:p w14:paraId="7C133A80" w14:textId="77777777" w:rsidR="001B777E" w:rsidRPr="001B777E" w:rsidRDefault="001B777E" w:rsidP="001B777E">
            <w:pPr>
              <w:pStyle w:val="TableParagraph"/>
              <w:ind w:left="45" w:right="33"/>
              <w:jc w:val="center"/>
              <w:rPr>
                <w:b/>
                <w:sz w:val="12"/>
                <w:szCs w:val="12"/>
              </w:rPr>
            </w:pPr>
            <w:r w:rsidRPr="001B777E">
              <w:rPr>
                <w:b/>
                <w:spacing w:val="-5"/>
                <w:sz w:val="12"/>
                <w:szCs w:val="12"/>
              </w:rPr>
              <w:t>1,5</w:t>
            </w:r>
          </w:p>
        </w:tc>
        <w:tc>
          <w:tcPr>
            <w:tcW w:w="570" w:type="dxa"/>
          </w:tcPr>
          <w:p w14:paraId="08B83CCF" w14:textId="77777777" w:rsidR="001B777E" w:rsidRPr="001B777E" w:rsidRDefault="001B777E" w:rsidP="001B777E">
            <w:pPr>
              <w:pStyle w:val="TableParagraph"/>
              <w:rPr>
                <w:sz w:val="12"/>
                <w:szCs w:val="12"/>
              </w:rPr>
            </w:pPr>
          </w:p>
        </w:tc>
        <w:tc>
          <w:tcPr>
            <w:tcW w:w="584" w:type="dxa"/>
          </w:tcPr>
          <w:p w14:paraId="1F0191DD" w14:textId="77777777" w:rsidR="001B777E" w:rsidRPr="001B777E" w:rsidRDefault="001B777E" w:rsidP="001B777E">
            <w:pPr>
              <w:pStyle w:val="TableParagraph"/>
              <w:spacing w:before="2"/>
              <w:rPr>
                <w:sz w:val="12"/>
                <w:szCs w:val="12"/>
              </w:rPr>
            </w:pPr>
          </w:p>
          <w:p w14:paraId="1A459BC3" w14:textId="77777777" w:rsidR="001B777E" w:rsidRPr="001B777E" w:rsidRDefault="001B777E" w:rsidP="001B777E">
            <w:pPr>
              <w:pStyle w:val="TableParagraph"/>
              <w:ind w:left="141"/>
              <w:rPr>
                <w:sz w:val="12"/>
                <w:szCs w:val="12"/>
              </w:rPr>
            </w:pPr>
            <w:r w:rsidRPr="001B777E">
              <w:rPr>
                <w:spacing w:val="-2"/>
                <w:sz w:val="12"/>
                <w:szCs w:val="12"/>
              </w:rPr>
              <w:t>0,000</w:t>
            </w:r>
          </w:p>
        </w:tc>
        <w:tc>
          <w:tcPr>
            <w:tcW w:w="562" w:type="dxa"/>
          </w:tcPr>
          <w:p w14:paraId="7B753E76" w14:textId="77777777" w:rsidR="001B777E" w:rsidRPr="001B777E" w:rsidRDefault="001B777E" w:rsidP="001B777E">
            <w:pPr>
              <w:pStyle w:val="TableParagraph"/>
              <w:spacing w:before="4"/>
              <w:rPr>
                <w:sz w:val="12"/>
                <w:szCs w:val="12"/>
              </w:rPr>
            </w:pPr>
          </w:p>
          <w:p w14:paraId="5BEA1EAA" w14:textId="77777777" w:rsidR="001B777E" w:rsidRPr="001B777E" w:rsidRDefault="001B777E" w:rsidP="001B777E">
            <w:pPr>
              <w:pStyle w:val="TableParagraph"/>
              <w:ind w:left="19"/>
              <w:jc w:val="center"/>
              <w:rPr>
                <w:b/>
                <w:sz w:val="12"/>
                <w:szCs w:val="12"/>
              </w:rPr>
            </w:pPr>
            <w:r w:rsidRPr="001B777E">
              <w:rPr>
                <w:b/>
                <w:spacing w:val="-2"/>
                <w:sz w:val="12"/>
                <w:szCs w:val="12"/>
              </w:rPr>
              <w:t>0,000</w:t>
            </w:r>
          </w:p>
        </w:tc>
        <w:tc>
          <w:tcPr>
            <w:tcW w:w="656" w:type="dxa"/>
          </w:tcPr>
          <w:p w14:paraId="3FA74BE1" w14:textId="77777777" w:rsidR="001B777E" w:rsidRPr="001B777E" w:rsidRDefault="001B777E" w:rsidP="001B777E">
            <w:pPr>
              <w:pStyle w:val="TableParagraph"/>
              <w:rPr>
                <w:sz w:val="12"/>
                <w:szCs w:val="12"/>
              </w:rPr>
            </w:pPr>
          </w:p>
        </w:tc>
        <w:tc>
          <w:tcPr>
            <w:tcW w:w="608" w:type="dxa"/>
          </w:tcPr>
          <w:p w14:paraId="1016D4B4" w14:textId="77777777" w:rsidR="001B777E" w:rsidRPr="001B777E" w:rsidRDefault="001B777E" w:rsidP="001B777E">
            <w:pPr>
              <w:pStyle w:val="TableParagraph"/>
              <w:spacing w:before="2"/>
              <w:rPr>
                <w:sz w:val="12"/>
                <w:szCs w:val="12"/>
              </w:rPr>
            </w:pPr>
          </w:p>
          <w:p w14:paraId="56EAA853" w14:textId="77777777" w:rsidR="001B777E" w:rsidRPr="001B777E" w:rsidRDefault="001B777E" w:rsidP="001B777E">
            <w:pPr>
              <w:pStyle w:val="TableParagraph"/>
              <w:ind w:right="130"/>
              <w:jc w:val="right"/>
              <w:rPr>
                <w:sz w:val="12"/>
                <w:szCs w:val="12"/>
              </w:rPr>
            </w:pPr>
            <w:r w:rsidRPr="001B777E">
              <w:rPr>
                <w:spacing w:val="-2"/>
                <w:sz w:val="12"/>
                <w:szCs w:val="12"/>
              </w:rPr>
              <w:t>0,000</w:t>
            </w:r>
          </w:p>
        </w:tc>
        <w:tc>
          <w:tcPr>
            <w:tcW w:w="648" w:type="dxa"/>
          </w:tcPr>
          <w:p w14:paraId="03485511" w14:textId="77777777" w:rsidR="001B777E" w:rsidRPr="001B777E" w:rsidRDefault="001B777E" w:rsidP="001B777E">
            <w:pPr>
              <w:pStyle w:val="TableParagraph"/>
              <w:spacing w:before="2"/>
              <w:rPr>
                <w:sz w:val="12"/>
                <w:szCs w:val="12"/>
              </w:rPr>
            </w:pPr>
          </w:p>
          <w:p w14:paraId="08F429A6" w14:textId="77777777" w:rsidR="001B777E" w:rsidRPr="001B777E" w:rsidRDefault="001B777E" w:rsidP="001B777E">
            <w:pPr>
              <w:pStyle w:val="TableParagraph"/>
              <w:ind w:left="62" w:right="44"/>
              <w:jc w:val="center"/>
              <w:rPr>
                <w:sz w:val="12"/>
                <w:szCs w:val="12"/>
              </w:rPr>
            </w:pPr>
            <w:r w:rsidRPr="001B777E">
              <w:rPr>
                <w:spacing w:val="-4"/>
                <w:sz w:val="12"/>
                <w:szCs w:val="12"/>
              </w:rPr>
              <w:t>0,00</w:t>
            </w:r>
          </w:p>
        </w:tc>
        <w:tc>
          <w:tcPr>
            <w:tcW w:w="2287" w:type="dxa"/>
          </w:tcPr>
          <w:p w14:paraId="19EE68D3" w14:textId="77777777" w:rsidR="001B777E" w:rsidRPr="001B777E" w:rsidRDefault="001B777E" w:rsidP="001B777E">
            <w:pPr>
              <w:pStyle w:val="TableParagraph"/>
              <w:spacing w:before="5" w:line="170" w:lineRule="atLeast"/>
              <w:ind w:left="23"/>
              <w:rPr>
                <w:b/>
                <w:bCs/>
                <w:sz w:val="12"/>
                <w:szCs w:val="12"/>
              </w:rPr>
            </w:pPr>
            <w:r w:rsidRPr="001B777E">
              <w:rPr>
                <w:b/>
                <w:bCs/>
                <w:sz w:val="12"/>
                <w:szCs w:val="12"/>
              </w:rPr>
              <w:t>А</w:t>
            </w:r>
            <w:r w:rsidRPr="001B777E">
              <w:rPr>
                <w:b/>
                <w:bCs/>
                <w:spacing w:val="-4"/>
                <w:sz w:val="12"/>
                <w:szCs w:val="12"/>
              </w:rPr>
              <w:t xml:space="preserve"> </w:t>
            </w:r>
            <w:r w:rsidRPr="001B777E">
              <w:rPr>
                <w:b/>
                <w:bCs/>
                <w:sz w:val="12"/>
                <w:szCs w:val="12"/>
              </w:rPr>
              <w:t>տիպի</w:t>
            </w:r>
            <w:r w:rsidRPr="001B777E">
              <w:rPr>
                <w:b/>
                <w:bCs/>
                <w:spacing w:val="40"/>
                <w:sz w:val="12"/>
                <w:szCs w:val="12"/>
              </w:rPr>
              <w:t xml:space="preserve"> </w:t>
            </w:r>
            <w:r w:rsidRPr="001B777E">
              <w:rPr>
                <w:b/>
                <w:bCs/>
                <w:spacing w:val="-2"/>
                <w:sz w:val="12"/>
                <w:szCs w:val="12"/>
              </w:rPr>
              <w:t>լուսաանդրադարձելիությամբ</w:t>
            </w:r>
            <w:r w:rsidRPr="001B777E">
              <w:rPr>
                <w:b/>
                <w:bCs/>
                <w:spacing w:val="40"/>
                <w:sz w:val="12"/>
                <w:szCs w:val="12"/>
              </w:rPr>
              <w:t xml:space="preserve"> </w:t>
            </w:r>
            <w:r w:rsidRPr="001B777E">
              <w:rPr>
                <w:b/>
                <w:bCs/>
                <w:spacing w:val="-2"/>
                <w:sz w:val="12"/>
                <w:szCs w:val="12"/>
              </w:rPr>
              <w:t>թաղանթով</w:t>
            </w:r>
          </w:p>
        </w:tc>
        <w:tc>
          <w:tcPr>
            <w:tcW w:w="418" w:type="dxa"/>
          </w:tcPr>
          <w:p w14:paraId="6A3834DE" w14:textId="77777777" w:rsidR="001B777E" w:rsidRPr="001B777E" w:rsidRDefault="001B777E" w:rsidP="001B777E">
            <w:pPr>
              <w:pStyle w:val="TableParagraph"/>
              <w:spacing w:before="9"/>
              <w:rPr>
                <w:sz w:val="12"/>
                <w:szCs w:val="12"/>
              </w:rPr>
            </w:pPr>
          </w:p>
          <w:p w14:paraId="09510B85" w14:textId="77777777" w:rsidR="001B777E" w:rsidRPr="001B777E" w:rsidRDefault="001B777E" w:rsidP="001B777E">
            <w:pPr>
              <w:pStyle w:val="TableParagraph"/>
              <w:ind w:right="109"/>
              <w:jc w:val="right"/>
              <w:rPr>
                <w:b/>
                <w:sz w:val="12"/>
                <w:szCs w:val="12"/>
              </w:rPr>
            </w:pPr>
            <w:r w:rsidRPr="001B777E">
              <w:rPr>
                <w:b/>
                <w:spacing w:val="-5"/>
                <w:sz w:val="12"/>
                <w:szCs w:val="12"/>
              </w:rPr>
              <w:t>шт</w:t>
            </w:r>
          </w:p>
        </w:tc>
        <w:tc>
          <w:tcPr>
            <w:tcW w:w="561" w:type="dxa"/>
          </w:tcPr>
          <w:p w14:paraId="0533A777" w14:textId="77777777" w:rsidR="001B777E" w:rsidRPr="001B777E" w:rsidRDefault="001B777E" w:rsidP="001B777E">
            <w:pPr>
              <w:pStyle w:val="TableParagraph"/>
              <w:spacing w:before="9"/>
              <w:rPr>
                <w:sz w:val="12"/>
                <w:szCs w:val="12"/>
              </w:rPr>
            </w:pPr>
          </w:p>
          <w:p w14:paraId="29AC31E9" w14:textId="77777777" w:rsidR="001B777E" w:rsidRPr="001B777E" w:rsidRDefault="001B777E" w:rsidP="001B777E">
            <w:pPr>
              <w:pStyle w:val="TableParagraph"/>
              <w:ind w:left="3"/>
              <w:jc w:val="center"/>
              <w:rPr>
                <w:b/>
                <w:sz w:val="12"/>
                <w:szCs w:val="12"/>
              </w:rPr>
            </w:pPr>
            <w:r w:rsidRPr="001B777E">
              <w:rPr>
                <w:b/>
                <w:w w:val="99"/>
                <w:sz w:val="12"/>
                <w:szCs w:val="12"/>
              </w:rPr>
              <w:t>1</w:t>
            </w:r>
          </w:p>
        </w:tc>
        <w:tc>
          <w:tcPr>
            <w:tcW w:w="568" w:type="dxa"/>
          </w:tcPr>
          <w:p w14:paraId="4E037B87" w14:textId="77777777" w:rsidR="001B777E" w:rsidRPr="001B777E" w:rsidRDefault="001B777E" w:rsidP="001B777E">
            <w:pPr>
              <w:pStyle w:val="TableParagraph"/>
              <w:spacing w:before="2"/>
              <w:rPr>
                <w:sz w:val="12"/>
                <w:szCs w:val="12"/>
              </w:rPr>
            </w:pPr>
          </w:p>
          <w:p w14:paraId="76A6D99C" w14:textId="77777777" w:rsidR="001B777E" w:rsidRPr="001B777E" w:rsidRDefault="001B777E" w:rsidP="001B777E">
            <w:pPr>
              <w:pStyle w:val="TableParagraph"/>
              <w:ind w:left="38" w:right="19"/>
              <w:jc w:val="center"/>
              <w:rPr>
                <w:sz w:val="12"/>
                <w:szCs w:val="12"/>
              </w:rPr>
            </w:pPr>
            <w:r w:rsidRPr="001B777E">
              <w:rPr>
                <w:spacing w:val="-5"/>
                <w:sz w:val="12"/>
                <w:szCs w:val="12"/>
              </w:rPr>
              <w:t>30</w:t>
            </w:r>
          </w:p>
        </w:tc>
        <w:tc>
          <w:tcPr>
            <w:tcW w:w="513" w:type="dxa"/>
          </w:tcPr>
          <w:p w14:paraId="79F72144" w14:textId="77777777" w:rsidR="001B777E" w:rsidRPr="001B777E" w:rsidRDefault="001B777E" w:rsidP="001B777E">
            <w:pPr>
              <w:pStyle w:val="TableParagraph"/>
              <w:spacing w:before="2"/>
              <w:rPr>
                <w:sz w:val="12"/>
                <w:szCs w:val="12"/>
              </w:rPr>
            </w:pPr>
          </w:p>
          <w:p w14:paraId="18C4279D" w14:textId="77777777" w:rsidR="001B777E" w:rsidRPr="001B777E" w:rsidRDefault="001B777E" w:rsidP="001B777E">
            <w:pPr>
              <w:pStyle w:val="TableParagraph"/>
              <w:ind w:left="54" w:right="34"/>
              <w:jc w:val="center"/>
              <w:rPr>
                <w:sz w:val="12"/>
                <w:szCs w:val="12"/>
              </w:rPr>
            </w:pPr>
            <w:r w:rsidRPr="001B777E">
              <w:rPr>
                <w:spacing w:val="-2"/>
                <w:sz w:val="12"/>
                <w:szCs w:val="12"/>
              </w:rPr>
              <w:t>34,11</w:t>
            </w:r>
          </w:p>
        </w:tc>
        <w:tc>
          <w:tcPr>
            <w:tcW w:w="647" w:type="dxa"/>
          </w:tcPr>
          <w:p w14:paraId="383079E4" w14:textId="77777777" w:rsidR="001B777E" w:rsidRPr="001B777E" w:rsidRDefault="001B777E" w:rsidP="001B777E">
            <w:pPr>
              <w:pStyle w:val="TableParagraph"/>
              <w:spacing w:before="2"/>
              <w:rPr>
                <w:sz w:val="12"/>
                <w:szCs w:val="12"/>
              </w:rPr>
            </w:pPr>
          </w:p>
          <w:p w14:paraId="36C10116" w14:textId="77777777" w:rsidR="001B777E" w:rsidRPr="001B777E" w:rsidRDefault="001B777E" w:rsidP="001B777E">
            <w:pPr>
              <w:pStyle w:val="TableParagraph"/>
              <w:ind w:left="89" w:right="67"/>
              <w:jc w:val="center"/>
              <w:rPr>
                <w:sz w:val="12"/>
                <w:szCs w:val="12"/>
              </w:rPr>
            </w:pPr>
            <w:r w:rsidRPr="001B777E">
              <w:rPr>
                <w:spacing w:val="-2"/>
                <w:sz w:val="12"/>
                <w:szCs w:val="12"/>
              </w:rPr>
              <w:t>51,16</w:t>
            </w:r>
          </w:p>
        </w:tc>
        <w:tc>
          <w:tcPr>
            <w:tcW w:w="520" w:type="dxa"/>
            <w:vMerge w:val="restart"/>
          </w:tcPr>
          <w:p w14:paraId="255379FE" w14:textId="77777777" w:rsidR="001B777E" w:rsidRPr="001B777E" w:rsidRDefault="001B777E" w:rsidP="001B777E">
            <w:pPr>
              <w:pStyle w:val="TableParagraph"/>
              <w:rPr>
                <w:sz w:val="12"/>
                <w:szCs w:val="12"/>
              </w:rPr>
            </w:pPr>
          </w:p>
          <w:p w14:paraId="0E7BC651" w14:textId="77777777" w:rsidR="001B777E" w:rsidRPr="001B777E" w:rsidRDefault="001B777E" w:rsidP="001B777E">
            <w:pPr>
              <w:pStyle w:val="TableParagraph"/>
              <w:spacing w:before="3"/>
              <w:rPr>
                <w:sz w:val="12"/>
                <w:szCs w:val="12"/>
              </w:rPr>
            </w:pPr>
          </w:p>
          <w:p w14:paraId="3D73B804" w14:textId="77777777" w:rsidR="001B777E" w:rsidRPr="001B777E" w:rsidRDefault="001B777E" w:rsidP="001B777E">
            <w:pPr>
              <w:pStyle w:val="TableParagraph"/>
              <w:ind w:left="132"/>
              <w:rPr>
                <w:sz w:val="12"/>
                <w:szCs w:val="12"/>
              </w:rPr>
            </w:pPr>
            <w:r w:rsidRPr="001B777E">
              <w:rPr>
                <w:spacing w:val="-2"/>
                <w:sz w:val="12"/>
                <w:szCs w:val="12"/>
              </w:rPr>
              <w:t>36,83</w:t>
            </w:r>
          </w:p>
        </w:tc>
        <w:tc>
          <w:tcPr>
            <w:tcW w:w="1058" w:type="dxa"/>
            <w:vMerge w:val="restart"/>
          </w:tcPr>
          <w:p w14:paraId="1B6739D6" w14:textId="77777777" w:rsidR="001B777E" w:rsidRPr="001B777E" w:rsidRDefault="001B777E" w:rsidP="001B777E">
            <w:pPr>
              <w:pStyle w:val="TableParagraph"/>
              <w:rPr>
                <w:sz w:val="12"/>
                <w:szCs w:val="12"/>
              </w:rPr>
            </w:pPr>
          </w:p>
          <w:p w14:paraId="62228C0D" w14:textId="77777777" w:rsidR="001B777E" w:rsidRPr="001B777E" w:rsidRDefault="001B777E" w:rsidP="001B777E">
            <w:pPr>
              <w:pStyle w:val="TableParagraph"/>
              <w:spacing w:before="109"/>
              <w:ind w:left="183"/>
              <w:rPr>
                <w:b/>
                <w:sz w:val="12"/>
                <w:szCs w:val="12"/>
              </w:rPr>
            </w:pPr>
            <w:r w:rsidRPr="001B777E">
              <w:rPr>
                <w:b/>
                <w:spacing w:val="-2"/>
                <w:sz w:val="12"/>
                <w:szCs w:val="12"/>
              </w:rPr>
              <w:t>55,252</w:t>
            </w:r>
          </w:p>
        </w:tc>
      </w:tr>
      <w:tr w:rsidR="001B777E" w:rsidRPr="001B777E" w14:paraId="2603393C" w14:textId="77777777" w:rsidTr="001D22B6">
        <w:trPr>
          <w:trHeight w:val="172"/>
        </w:trPr>
        <w:tc>
          <w:tcPr>
            <w:tcW w:w="276" w:type="dxa"/>
            <w:vMerge/>
            <w:tcBorders>
              <w:top w:val="nil"/>
            </w:tcBorders>
          </w:tcPr>
          <w:p w14:paraId="24604CD3" w14:textId="77777777" w:rsidR="001B777E" w:rsidRPr="001B777E" w:rsidRDefault="001B777E" w:rsidP="001B777E">
            <w:pPr>
              <w:rPr>
                <w:sz w:val="12"/>
                <w:szCs w:val="12"/>
              </w:rPr>
            </w:pPr>
          </w:p>
        </w:tc>
        <w:tc>
          <w:tcPr>
            <w:tcW w:w="742" w:type="dxa"/>
            <w:vMerge/>
            <w:tcBorders>
              <w:top w:val="nil"/>
            </w:tcBorders>
          </w:tcPr>
          <w:p w14:paraId="1D6FEEF4" w14:textId="77777777" w:rsidR="001B777E" w:rsidRPr="001B777E" w:rsidRDefault="001B777E" w:rsidP="001B777E">
            <w:pPr>
              <w:rPr>
                <w:sz w:val="12"/>
                <w:szCs w:val="12"/>
              </w:rPr>
            </w:pPr>
          </w:p>
        </w:tc>
        <w:tc>
          <w:tcPr>
            <w:tcW w:w="3233" w:type="dxa"/>
            <w:vMerge/>
            <w:tcBorders>
              <w:top w:val="nil"/>
            </w:tcBorders>
          </w:tcPr>
          <w:p w14:paraId="6A2ED83C" w14:textId="77777777" w:rsidR="001B777E" w:rsidRPr="001B777E" w:rsidRDefault="001B777E" w:rsidP="001B777E">
            <w:pPr>
              <w:rPr>
                <w:sz w:val="12"/>
                <w:szCs w:val="12"/>
              </w:rPr>
            </w:pPr>
          </w:p>
        </w:tc>
        <w:tc>
          <w:tcPr>
            <w:tcW w:w="553" w:type="dxa"/>
            <w:vMerge/>
            <w:tcBorders>
              <w:top w:val="nil"/>
            </w:tcBorders>
          </w:tcPr>
          <w:p w14:paraId="222A6E95" w14:textId="77777777" w:rsidR="001B777E" w:rsidRPr="001B777E" w:rsidRDefault="001B777E" w:rsidP="001B777E">
            <w:pPr>
              <w:rPr>
                <w:sz w:val="12"/>
                <w:szCs w:val="12"/>
              </w:rPr>
            </w:pPr>
          </w:p>
        </w:tc>
        <w:tc>
          <w:tcPr>
            <w:tcW w:w="584" w:type="dxa"/>
          </w:tcPr>
          <w:p w14:paraId="50E11C79" w14:textId="77777777" w:rsidR="001B777E" w:rsidRPr="001B777E" w:rsidRDefault="001B777E" w:rsidP="001B777E">
            <w:pPr>
              <w:pStyle w:val="TableParagraph"/>
              <w:spacing w:before="10" w:line="142" w:lineRule="exact"/>
              <w:ind w:left="45" w:right="33"/>
              <w:jc w:val="center"/>
              <w:rPr>
                <w:b/>
                <w:sz w:val="12"/>
                <w:szCs w:val="12"/>
              </w:rPr>
            </w:pPr>
            <w:r w:rsidRPr="001B777E">
              <w:rPr>
                <w:b/>
                <w:spacing w:val="-5"/>
                <w:sz w:val="12"/>
                <w:szCs w:val="12"/>
              </w:rPr>
              <w:t>1,5</w:t>
            </w:r>
          </w:p>
        </w:tc>
        <w:tc>
          <w:tcPr>
            <w:tcW w:w="570" w:type="dxa"/>
          </w:tcPr>
          <w:p w14:paraId="670E3FB2" w14:textId="77777777" w:rsidR="001B777E" w:rsidRPr="001B777E" w:rsidRDefault="001B777E" w:rsidP="001B777E">
            <w:pPr>
              <w:pStyle w:val="TableParagraph"/>
              <w:rPr>
                <w:sz w:val="12"/>
                <w:szCs w:val="12"/>
              </w:rPr>
            </w:pPr>
          </w:p>
        </w:tc>
        <w:tc>
          <w:tcPr>
            <w:tcW w:w="584" w:type="dxa"/>
            <w:vMerge w:val="restart"/>
          </w:tcPr>
          <w:p w14:paraId="28AE8587" w14:textId="77777777" w:rsidR="001B777E" w:rsidRPr="001B777E" w:rsidRDefault="001B777E" w:rsidP="001B777E">
            <w:pPr>
              <w:pStyle w:val="TableParagraph"/>
              <w:spacing w:before="3"/>
              <w:ind w:left="141"/>
              <w:rPr>
                <w:sz w:val="12"/>
                <w:szCs w:val="12"/>
              </w:rPr>
            </w:pPr>
            <w:r w:rsidRPr="001B777E">
              <w:rPr>
                <w:spacing w:val="-2"/>
                <w:sz w:val="12"/>
                <w:szCs w:val="12"/>
              </w:rPr>
              <w:t>0,000</w:t>
            </w:r>
          </w:p>
        </w:tc>
        <w:tc>
          <w:tcPr>
            <w:tcW w:w="562" w:type="dxa"/>
            <w:vMerge w:val="restart"/>
          </w:tcPr>
          <w:p w14:paraId="4A455B2B" w14:textId="77777777" w:rsidR="001B777E" w:rsidRPr="001B777E" w:rsidRDefault="001B777E" w:rsidP="001B777E">
            <w:pPr>
              <w:pStyle w:val="TableParagraph"/>
              <w:spacing w:before="6"/>
              <w:ind w:left="128"/>
              <w:rPr>
                <w:b/>
                <w:sz w:val="12"/>
                <w:szCs w:val="12"/>
              </w:rPr>
            </w:pPr>
            <w:r w:rsidRPr="001B777E">
              <w:rPr>
                <w:b/>
                <w:spacing w:val="-2"/>
                <w:sz w:val="12"/>
                <w:szCs w:val="12"/>
              </w:rPr>
              <w:t>0,000</w:t>
            </w:r>
          </w:p>
          <w:p w14:paraId="61C75344" w14:textId="77777777" w:rsidR="001B777E" w:rsidRPr="001B777E" w:rsidRDefault="001B777E" w:rsidP="001B777E">
            <w:pPr>
              <w:pStyle w:val="TableParagraph"/>
              <w:spacing w:before="19" w:line="149" w:lineRule="exact"/>
              <w:ind w:left="58"/>
              <w:rPr>
                <w:sz w:val="12"/>
                <w:szCs w:val="12"/>
              </w:rPr>
            </w:pPr>
            <w:r w:rsidRPr="001B777E">
              <w:rPr>
                <w:spacing w:val="-2"/>
                <w:sz w:val="12"/>
                <w:szCs w:val="12"/>
              </w:rPr>
              <w:t>3788,83</w:t>
            </w:r>
          </w:p>
        </w:tc>
        <w:tc>
          <w:tcPr>
            <w:tcW w:w="656" w:type="dxa"/>
          </w:tcPr>
          <w:p w14:paraId="36D23EF5" w14:textId="77777777" w:rsidR="001B777E" w:rsidRPr="001B777E" w:rsidRDefault="001B777E" w:rsidP="001B777E">
            <w:pPr>
              <w:pStyle w:val="TableParagraph"/>
              <w:rPr>
                <w:sz w:val="12"/>
                <w:szCs w:val="12"/>
              </w:rPr>
            </w:pPr>
          </w:p>
        </w:tc>
        <w:tc>
          <w:tcPr>
            <w:tcW w:w="608" w:type="dxa"/>
          </w:tcPr>
          <w:p w14:paraId="3AC5FC05" w14:textId="77777777" w:rsidR="001B777E" w:rsidRPr="001B777E" w:rsidRDefault="001B777E" w:rsidP="001B777E">
            <w:pPr>
              <w:pStyle w:val="TableParagraph"/>
              <w:spacing w:before="3" w:line="149" w:lineRule="exact"/>
              <w:ind w:right="130"/>
              <w:jc w:val="right"/>
              <w:rPr>
                <w:sz w:val="12"/>
                <w:szCs w:val="12"/>
              </w:rPr>
            </w:pPr>
            <w:r w:rsidRPr="001B777E">
              <w:rPr>
                <w:spacing w:val="-2"/>
                <w:sz w:val="12"/>
                <w:szCs w:val="12"/>
              </w:rPr>
              <w:t>0,000</w:t>
            </w:r>
          </w:p>
        </w:tc>
        <w:tc>
          <w:tcPr>
            <w:tcW w:w="648" w:type="dxa"/>
          </w:tcPr>
          <w:p w14:paraId="58621C70" w14:textId="77777777" w:rsidR="001B777E" w:rsidRPr="001B777E" w:rsidRDefault="001B777E" w:rsidP="001B777E">
            <w:pPr>
              <w:pStyle w:val="TableParagraph"/>
              <w:spacing w:before="3" w:line="149" w:lineRule="exact"/>
              <w:ind w:left="62" w:right="44"/>
              <w:jc w:val="center"/>
              <w:rPr>
                <w:sz w:val="12"/>
                <w:szCs w:val="12"/>
              </w:rPr>
            </w:pPr>
            <w:r w:rsidRPr="001B777E">
              <w:rPr>
                <w:spacing w:val="-4"/>
                <w:sz w:val="12"/>
                <w:szCs w:val="12"/>
              </w:rPr>
              <w:t>0,00</w:t>
            </w:r>
          </w:p>
        </w:tc>
        <w:tc>
          <w:tcPr>
            <w:tcW w:w="2287" w:type="dxa"/>
          </w:tcPr>
          <w:p w14:paraId="46E9DF9C" w14:textId="77777777" w:rsidR="001B777E" w:rsidRPr="001B777E" w:rsidRDefault="001B777E" w:rsidP="001B777E">
            <w:pPr>
              <w:pStyle w:val="TableParagraph"/>
              <w:spacing w:before="10" w:line="142" w:lineRule="exact"/>
              <w:ind w:left="23"/>
              <w:rPr>
                <w:b/>
                <w:sz w:val="12"/>
                <w:szCs w:val="12"/>
              </w:rPr>
            </w:pPr>
            <w:r w:rsidRPr="001B777E">
              <w:rPr>
                <w:b/>
                <w:sz w:val="12"/>
                <w:szCs w:val="12"/>
              </w:rPr>
              <w:t>детали</w:t>
            </w:r>
            <w:r w:rsidRPr="001B777E">
              <w:rPr>
                <w:b/>
                <w:spacing w:val="-9"/>
                <w:sz w:val="12"/>
                <w:szCs w:val="12"/>
              </w:rPr>
              <w:t xml:space="preserve"> </w:t>
            </w:r>
            <w:r w:rsidRPr="001B777E">
              <w:rPr>
                <w:b/>
                <w:spacing w:val="-2"/>
                <w:sz w:val="12"/>
                <w:szCs w:val="12"/>
              </w:rPr>
              <w:t>крепления</w:t>
            </w:r>
          </w:p>
        </w:tc>
        <w:tc>
          <w:tcPr>
            <w:tcW w:w="418" w:type="dxa"/>
          </w:tcPr>
          <w:p w14:paraId="1534453B" w14:textId="77777777" w:rsidR="001B777E" w:rsidRPr="001B777E" w:rsidRDefault="001B777E" w:rsidP="001B777E">
            <w:pPr>
              <w:pStyle w:val="TableParagraph"/>
              <w:spacing w:before="10" w:line="142" w:lineRule="exact"/>
              <w:ind w:right="109"/>
              <w:jc w:val="right"/>
              <w:rPr>
                <w:b/>
                <w:sz w:val="12"/>
                <w:szCs w:val="12"/>
              </w:rPr>
            </w:pPr>
            <w:r w:rsidRPr="001B777E">
              <w:rPr>
                <w:b/>
                <w:spacing w:val="-5"/>
                <w:sz w:val="12"/>
                <w:szCs w:val="12"/>
              </w:rPr>
              <w:t>шт</w:t>
            </w:r>
          </w:p>
        </w:tc>
        <w:tc>
          <w:tcPr>
            <w:tcW w:w="561" w:type="dxa"/>
          </w:tcPr>
          <w:p w14:paraId="1150AEF2" w14:textId="77777777" w:rsidR="001B777E" w:rsidRPr="001B777E" w:rsidRDefault="001B777E" w:rsidP="001B777E">
            <w:pPr>
              <w:pStyle w:val="TableParagraph"/>
              <w:spacing w:before="10" w:line="142" w:lineRule="exact"/>
              <w:ind w:left="3"/>
              <w:jc w:val="center"/>
              <w:rPr>
                <w:b/>
                <w:sz w:val="12"/>
                <w:szCs w:val="12"/>
              </w:rPr>
            </w:pPr>
            <w:r w:rsidRPr="001B777E">
              <w:rPr>
                <w:b/>
                <w:w w:val="99"/>
                <w:sz w:val="12"/>
                <w:szCs w:val="12"/>
              </w:rPr>
              <w:t>8</w:t>
            </w:r>
          </w:p>
        </w:tc>
        <w:tc>
          <w:tcPr>
            <w:tcW w:w="568" w:type="dxa"/>
          </w:tcPr>
          <w:p w14:paraId="5F542A77" w14:textId="77777777" w:rsidR="001B777E" w:rsidRPr="001B777E" w:rsidRDefault="001B777E" w:rsidP="001B777E">
            <w:pPr>
              <w:pStyle w:val="TableParagraph"/>
              <w:spacing w:before="3" w:line="149" w:lineRule="exact"/>
              <w:ind w:left="38" w:right="17"/>
              <w:jc w:val="center"/>
              <w:rPr>
                <w:sz w:val="12"/>
                <w:szCs w:val="12"/>
              </w:rPr>
            </w:pPr>
            <w:r w:rsidRPr="001B777E">
              <w:rPr>
                <w:spacing w:val="-5"/>
                <w:sz w:val="12"/>
                <w:szCs w:val="12"/>
              </w:rPr>
              <w:t>0,3</w:t>
            </w:r>
          </w:p>
        </w:tc>
        <w:tc>
          <w:tcPr>
            <w:tcW w:w="513" w:type="dxa"/>
          </w:tcPr>
          <w:p w14:paraId="3AEE0C0B" w14:textId="77777777" w:rsidR="001B777E" w:rsidRPr="001B777E" w:rsidRDefault="001B777E" w:rsidP="001B777E">
            <w:pPr>
              <w:pStyle w:val="TableParagraph"/>
              <w:spacing w:before="3" w:line="149" w:lineRule="exact"/>
              <w:ind w:left="56" w:right="34"/>
              <w:jc w:val="center"/>
              <w:rPr>
                <w:sz w:val="12"/>
                <w:szCs w:val="12"/>
              </w:rPr>
            </w:pPr>
            <w:r w:rsidRPr="001B777E">
              <w:rPr>
                <w:spacing w:val="-4"/>
                <w:sz w:val="12"/>
                <w:szCs w:val="12"/>
              </w:rPr>
              <w:t>2,73</w:t>
            </w:r>
          </w:p>
        </w:tc>
        <w:tc>
          <w:tcPr>
            <w:tcW w:w="647" w:type="dxa"/>
          </w:tcPr>
          <w:p w14:paraId="5950E2A7" w14:textId="77777777" w:rsidR="001B777E" w:rsidRPr="001B777E" w:rsidRDefault="001B777E" w:rsidP="001B777E">
            <w:pPr>
              <w:pStyle w:val="TableParagraph"/>
              <w:spacing w:before="3" w:line="149" w:lineRule="exact"/>
              <w:ind w:left="89" w:right="65"/>
              <w:jc w:val="center"/>
              <w:rPr>
                <w:sz w:val="12"/>
                <w:szCs w:val="12"/>
              </w:rPr>
            </w:pPr>
            <w:r w:rsidRPr="001B777E">
              <w:rPr>
                <w:spacing w:val="-4"/>
                <w:sz w:val="12"/>
                <w:szCs w:val="12"/>
              </w:rPr>
              <w:t>4,09</w:t>
            </w:r>
          </w:p>
        </w:tc>
        <w:tc>
          <w:tcPr>
            <w:tcW w:w="520" w:type="dxa"/>
            <w:vMerge/>
            <w:tcBorders>
              <w:top w:val="nil"/>
            </w:tcBorders>
          </w:tcPr>
          <w:p w14:paraId="0F1406A6" w14:textId="77777777" w:rsidR="001B777E" w:rsidRPr="001B777E" w:rsidRDefault="001B777E" w:rsidP="001B777E">
            <w:pPr>
              <w:rPr>
                <w:sz w:val="12"/>
                <w:szCs w:val="12"/>
              </w:rPr>
            </w:pPr>
          </w:p>
        </w:tc>
        <w:tc>
          <w:tcPr>
            <w:tcW w:w="1058" w:type="dxa"/>
            <w:vMerge/>
            <w:tcBorders>
              <w:top w:val="nil"/>
            </w:tcBorders>
          </w:tcPr>
          <w:p w14:paraId="0E4FC9F3" w14:textId="77777777" w:rsidR="001B777E" w:rsidRPr="001B777E" w:rsidRDefault="001B777E" w:rsidP="001B777E">
            <w:pPr>
              <w:rPr>
                <w:sz w:val="12"/>
                <w:szCs w:val="12"/>
              </w:rPr>
            </w:pPr>
          </w:p>
        </w:tc>
      </w:tr>
      <w:tr w:rsidR="001B777E" w14:paraId="3BE48B64" w14:textId="77777777" w:rsidTr="001D22B6">
        <w:trPr>
          <w:trHeight w:val="172"/>
        </w:trPr>
        <w:tc>
          <w:tcPr>
            <w:tcW w:w="276" w:type="dxa"/>
          </w:tcPr>
          <w:p w14:paraId="64B770FC" w14:textId="77777777" w:rsidR="001B777E" w:rsidRDefault="001B777E" w:rsidP="001B777E">
            <w:pPr>
              <w:pStyle w:val="TableParagraph"/>
              <w:rPr>
                <w:sz w:val="10"/>
              </w:rPr>
            </w:pPr>
          </w:p>
        </w:tc>
        <w:tc>
          <w:tcPr>
            <w:tcW w:w="742" w:type="dxa"/>
          </w:tcPr>
          <w:p w14:paraId="6C766A9B" w14:textId="77777777" w:rsidR="001B777E" w:rsidRDefault="001B777E" w:rsidP="001B777E">
            <w:pPr>
              <w:pStyle w:val="TableParagraph"/>
              <w:rPr>
                <w:sz w:val="10"/>
              </w:rPr>
            </w:pPr>
          </w:p>
        </w:tc>
        <w:tc>
          <w:tcPr>
            <w:tcW w:w="3233" w:type="dxa"/>
          </w:tcPr>
          <w:p w14:paraId="15E4AE34" w14:textId="77777777" w:rsidR="001B777E" w:rsidRDefault="001B777E" w:rsidP="001B777E">
            <w:pPr>
              <w:pStyle w:val="TableParagraph"/>
              <w:spacing w:before="6" w:line="146" w:lineRule="exact"/>
              <w:ind w:left="28"/>
              <w:rPr>
                <w:b/>
                <w:sz w:val="14"/>
              </w:rPr>
            </w:pPr>
            <w:r>
              <w:rPr>
                <w:b/>
                <w:spacing w:val="-2"/>
                <w:sz w:val="14"/>
              </w:rPr>
              <w:t>Всего</w:t>
            </w:r>
          </w:p>
        </w:tc>
        <w:tc>
          <w:tcPr>
            <w:tcW w:w="553" w:type="dxa"/>
          </w:tcPr>
          <w:p w14:paraId="00FBB7F8" w14:textId="77777777" w:rsidR="001B777E" w:rsidRDefault="001B777E" w:rsidP="001B777E">
            <w:pPr>
              <w:pStyle w:val="TableParagraph"/>
              <w:rPr>
                <w:sz w:val="10"/>
              </w:rPr>
            </w:pPr>
          </w:p>
        </w:tc>
        <w:tc>
          <w:tcPr>
            <w:tcW w:w="584" w:type="dxa"/>
          </w:tcPr>
          <w:p w14:paraId="53CD459D" w14:textId="77777777" w:rsidR="001B777E" w:rsidRDefault="001B777E" w:rsidP="001B777E">
            <w:pPr>
              <w:pStyle w:val="TableParagraph"/>
              <w:rPr>
                <w:sz w:val="10"/>
              </w:rPr>
            </w:pPr>
          </w:p>
        </w:tc>
        <w:tc>
          <w:tcPr>
            <w:tcW w:w="570" w:type="dxa"/>
          </w:tcPr>
          <w:p w14:paraId="04F46B6F" w14:textId="77777777" w:rsidR="001B777E" w:rsidRDefault="001B777E" w:rsidP="001B777E">
            <w:pPr>
              <w:pStyle w:val="TableParagraph"/>
              <w:rPr>
                <w:sz w:val="10"/>
              </w:rPr>
            </w:pPr>
          </w:p>
        </w:tc>
        <w:tc>
          <w:tcPr>
            <w:tcW w:w="584" w:type="dxa"/>
            <w:vMerge/>
            <w:tcBorders>
              <w:top w:val="nil"/>
            </w:tcBorders>
          </w:tcPr>
          <w:p w14:paraId="2FCA46A2" w14:textId="77777777" w:rsidR="001B777E" w:rsidRDefault="001B777E" w:rsidP="001B777E">
            <w:pPr>
              <w:rPr>
                <w:sz w:val="2"/>
                <w:szCs w:val="2"/>
              </w:rPr>
            </w:pPr>
          </w:p>
        </w:tc>
        <w:tc>
          <w:tcPr>
            <w:tcW w:w="562" w:type="dxa"/>
            <w:vMerge/>
            <w:tcBorders>
              <w:top w:val="nil"/>
            </w:tcBorders>
          </w:tcPr>
          <w:p w14:paraId="7E048F5D" w14:textId="77777777" w:rsidR="001B777E" w:rsidRDefault="001B777E" w:rsidP="001B777E">
            <w:pPr>
              <w:rPr>
                <w:sz w:val="2"/>
                <w:szCs w:val="2"/>
              </w:rPr>
            </w:pPr>
          </w:p>
        </w:tc>
        <w:tc>
          <w:tcPr>
            <w:tcW w:w="656" w:type="dxa"/>
          </w:tcPr>
          <w:p w14:paraId="0FFCCCD0" w14:textId="77777777" w:rsidR="001B777E" w:rsidRDefault="001B777E" w:rsidP="001B777E">
            <w:pPr>
              <w:pStyle w:val="TableParagraph"/>
              <w:rPr>
                <w:sz w:val="10"/>
              </w:rPr>
            </w:pPr>
          </w:p>
        </w:tc>
        <w:tc>
          <w:tcPr>
            <w:tcW w:w="608" w:type="dxa"/>
          </w:tcPr>
          <w:p w14:paraId="7049FBEF" w14:textId="77777777" w:rsidR="001B777E" w:rsidRDefault="001B777E" w:rsidP="001B777E">
            <w:pPr>
              <w:pStyle w:val="TableParagraph"/>
              <w:rPr>
                <w:sz w:val="10"/>
              </w:rPr>
            </w:pPr>
          </w:p>
        </w:tc>
        <w:tc>
          <w:tcPr>
            <w:tcW w:w="648" w:type="dxa"/>
          </w:tcPr>
          <w:p w14:paraId="6152FEC0" w14:textId="77777777" w:rsidR="001B777E" w:rsidRDefault="001B777E" w:rsidP="001B777E">
            <w:pPr>
              <w:pStyle w:val="TableParagraph"/>
              <w:spacing w:before="6" w:line="146" w:lineRule="exact"/>
              <w:ind w:left="62" w:right="44"/>
              <w:jc w:val="center"/>
              <w:rPr>
                <w:b/>
                <w:sz w:val="14"/>
              </w:rPr>
            </w:pPr>
            <w:r>
              <w:rPr>
                <w:b/>
                <w:spacing w:val="-2"/>
                <w:sz w:val="14"/>
              </w:rPr>
              <w:t>432,23</w:t>
            </w:r>
          </w:p>
        </w:tc>
        <w:tc>
          <w:tcPr>
            <w:tcW w:w="2287" w:type="dxa"/>
          </w:tcPr>
          <w:p w14:paraId="48040090" w14:textId="77777777" w:rsidR="001B777E" w:rsidRDefault="001B777E" w:rsidP="001B777E">
            <w:pPr>
              <w:pStyle w:val="TableParagraph"/>
              <w:rPr>
                <w:sz w:val="10"/>
              </w:rPr>
            </w:pPr>
          </w:p>
        </w:tc>
        <w:tc>
          <w:tcPr>
            <w:tcW w:w="418" w:type="dxa"/>
          </w:tcPr>
          <w:p w14:paraId="5C9674F8" w14:textId="77777777" w:rsidR="001B777E" w:rsidRDefault="001B777E" w:rsidP="001B777E">
            <w:pPr>
              <w:pStyle w:val="TableParagraph"/>
              <w:rPr>
                <w:sz w:val="10"/>
              </w:rPr>
            </w:pPr>
          </w:p>
        </w:tc>
        <w:tc>
          <w:tcPr>
            <w:tcW w:w="561" w:type="dxa"/>
          </w:tcPr>
          <w:p w14:paraId="13123413" w14:textId="77777777" w:rsidR="001B777E" w:rsidRDefault="001B777E" w:rsidP="001B777E">
            <w:pPr>
              <w:pStyle w:val="TableParagraph"/>
              <w:rPr>
                <w:sz w:val="10"/>
              </w:rPr>
            </w:pPr>
          </w:p>
        </w:tc>
        <w:tc>
          <w:tcPr>
            <w:tcW w:w="568" w:type="dxa"/>
          </w:tcPr>
          <w:p w14:paraId="3C64788C" w14:textId="77777777" w:rsidR="001B777E" w:rsidRDefault="001B777E" w:rsidP="001B777E">
            <w:pPr>
              <w:pStyle w:val="TableParagraph"/>
              <w:rPr>
                <w:sz w:val="10"/>
              </w:rPr>
            </w:pPr>
          </w:p>
        </w:tc>
        <w:tc>
          <w:tcPr>
            <w:tcW w:w="513" w:type="dxa"/>
          </w:tcPr>
          <w:p w14:paraId="75715CD0" w14:textId="77777777" w:rsidR="001B777E" w:rsidRDefault="001B777E" w:rsidP="001B777E">
            <w:pPr>
              <w:pStyle w:val="TableParagraph"/>
              <w:rPr>
                <w:sz w:val="10"/>
              </w:rPr>
            </w:pPr>
          </w:p>
        </w:tc>
        <w:tc>
          <w:tcPr>
            <w:tcW w:w="647" w:type="dxa"/>
          </w:tcPr>
          <w:p w14:paraId="19027C1E" w14:textId="77777777" w:rsidR="001B777E" w:rsidRDefault="001B777E" w:rsidP="001B777E">
            <w:pPr>
              <w:pStyle w:val="TableParagraph"/>
              <w:spacing w:before="3" w:line="149" w:lineRule="exact"/>
              <w:ind w:left="89" w:right="67"/>
              <w:jc w:val="center"/>
              <w:rPr>
                <w:sz w:val="14"/>
              </w:rPr>
            </w:pPr>
            <w:r>
              <w:rPr>
                <w:spacing w:val="-2"/>
                <w:sz w:val="14"/>
              </w:rPr>
              <w:t>6126,18</w:t>
            </w:r>
          </w:p>
        </w:tc>
        <w:tc>
          <w:tcPr>
            <w:tcW w:w="520" w:type="dxa"/>
            <w:vMerge w:val="restart"/>
          </w:tcPr>
          <w:p w14:paraId="0F605BC0" w14:textId="77777777" w:rsidR="001B777E" w:rsidRDefault="001B777E" w:rsidP="001B777E">
            <w:pPr>
              <w:pStyle w:val="TableParagraph"/>
              <w:rPr>
                <w:sz w:val="12"/>
              </w:rPr>
            </w:pPr>
          </w:p>
        </w:tc>
        <w:tc>
          <w:tcPr>
            <w:tcW w:w="1058" w:type="dxa"/>
          </w:tcPr>
          <w:p w14:paraId="7EAC87D9" w14:textId="77777777" w:rsidR="001B777E" w:rsidRDefault="001B777E" w:rsidP="001B777E">
            <w:pPr>
              <w:pStyle w:val="TableParagraph"/>
              <w:spacing w:before="17" w:line="135" w:lineRule="exact"/>
              <w:ind w:right="120"/>
              <w:jc w:val="right"/>
              <w:rPr>
                <w:b/>
                <w:sz w:val="12"/>
              </w:rPr>
            </w:pPr>
            <w:r>
              <w:rPr>
                <w:b/>
                <w:spacing w:val="-2"/>
                <w:sz w:val="12"/>
              </w:rPr>
              <w:t>10347,23</w:t>
            </w:r>
          </w:p>
        </w:tc>
      </w:tr>
      <w:tr w:rsidR="001B777E" w14:paraId="1EB60792" w14:textId="77777777" w:rsidTr="001D22B6">
        <w:trPr>
          <w:trHeight w:val="143"/>
        </w:trPr>
        <w:tc>
          <w:tcPr>
            <w:tcW w:w="276" w:type="dxa"/>
          </w:tcPr>
          <w:p w14:paraId="49C44309" w14:textId="77777777" w:rsidR="001B777E" w:rsidRDefault="001B777E" w:rsidP="001B777E">
            <w:pPr>
              <w:pStyle w:val="TableParagraph"/>
              <w:rPr>
                <w:sz w:val="8"/>
              </w:rPr>
            </w:pPr>
          </w:p>
        </w:tc>
        <w:tc>
          <w:tcPr>
            <w:tcW w:w="742" w:type="dxa"/>
          </w:tcPr>
          <w:p w14:paraId="094C8398" w14:textId="77777777" w:rsidR="001B777E" w:rsidRDefault="001B777E" w:rsidP="001B777E">
            <w:pPr>
              <w:pStyle w:val="TableParagraph"/>
              <w:spacing w:line="123" w:lineRule="exact"/>
              <w:ind w:left="39" w:right="12"/>
              <w:jc w:val="center"/>
              <w:rPr>
                <w:sz w:val="12"/>
              </w:rPr>
            </w:pPr>
            <w:r>
              <w:rPr>
                <w:spacing w:val="-2"/>
                <w:sz w:val="12"/>
              </w:rPr>
              <w:t>13,30%</w:t>
            </w:r>
          </w:p>
        </w:tc>
        <w:tc>
          <w:tcPr>
            <w:tcW w:w="3786" w:type="dxa"/>
            <w:gridSpan w:val="2"/>
          </w:tcPr>
          <w:p w14:paraId="57611118" w14:textId="77777777" w:rsidR="001B777E" w:rsidRDefault="001B777E" w:rsidP="001B777E">
            <w:pPr>
              <w:pStyle w:val="TableParagraph"/>
              <w:spacing w:line="124" w:lineRule="exact"/>
              <w:ind w:left="26"/>
              <w:rPr>
                <w:sz w:val="12"/>
                <w:szCs w:val="12"/>
              </w:rPr>
            </w:pPr>
            <w:r>
              <w:rPr>
                <w:sz w:val="12"/>
                <w:szCs w:val="12"/>
              </w:rPr>
              <w:t>Накладные</w:t>
            </w:r>
            <w:r>
              <w:rPr>
                <w:spacing w:val="-5"/>
                <w:sz w:val="12"/>
                <w:szCs w:val="12"/>
              </w:rPr>
              <w:t xml:space="preserve"> </w:t>
            </w:r>
            <w:r>
              <w:rPr>
                <w:sz w:val="12"/>
                <w:szCs w:val="12"/>
              </w:rPr>
              <w:t>расходы</w:t>
            </w:r>
            <w:r>
              <w:rPr>
                <w:spacing w:val="-4"/>
                <w:sz w:val="12"/>
                <w:szCs w:val="12"/>
              </w:rPr>
              <w:t xml:space="preserve"> </w:t>
            </w:r>
            <w:r>
              <w:rPr>
                <w:sz w:val="12"/>
                <w:szCs w:val="12"/>
              </w:rPr>
              <w:t>/</w:t>
            </w:r>
            <w:r>
              <w:rPr>
                <w:spacing w:val="-5"/>
                <w:sz w:val="12"/>
                <w:szCs w:val="12"/>
              </w:rPr>
              <w:t xml:space="preserve"> </w:t>
            </w:r>
            <w:r>
              <w:rPr>
                <w:sz w:val="12"/>
                <w:szCs w:val="12"/>
              </w:rPr>
              <w:t>Վերադիր</w:t>
            </w:r>
            <w:r>
              <w:rPr>
                <w:spacing w:val="22"/>
                <w:sz w:val="12"/>
                <w:szCs w:val="12"/>
              </w:rPr>
              <w:t xml:space="preserve"> </w:t>
            </w:r>
            <w:r>
              <w:rPr>
                <w:spacing w:val="-2"/>
                <w:sz w:val="12"/>
                <w:szCs w:val="12"/>
              </w:rPr>
              <w:t>ծախսեր</w:t>
            </w:r>
          </w:p>
        </w:tc>
        <w:tc>
          <w:tcPr>
            <w:tcW w:w="584" w:type="dxa"/>
          </w:tcPr>
          <w:p w14:paraId="41D9AC5F" w14:textId="77777777" w:rsidR="001B777E" w:rsidRDefault="001B777E" w:rsidP="001B777E">
            <w:pPr>
              <w:pStyle w:val="TableParagraph"/>
              <w:rPr>
                <w:sz w:val="8"/>
              </w:rPr>
            </w:pPr>
          </w:p>
        </w:tc>
        <w:tc>
          <w:tcPr>
            <w:tcW w:w="570" w:type="dxa"/>
          </w:tcPr>
          <w:p w14:paraId="56B68C81" w14:textId="77777777" w:rsidR="001B777E" w:rsidRDefault="001B777E" w:rsidP="001B777E">
            <w:pPr>
              <w:pStyle w:val="TableParagraph"/>
              <w:rPr>
                <w:sz w:val="8"/>
              </w:rPr>
            </w:pPr>
          </w:p>
        </w:tc>
        <w:tc>
          <w:tcPr>
            <w:tcW w:w="584" w:type="dxa"/>
          </w:tcPr>
          <w:p w14:paraId="34392275" w14:textId="77777777" w:rsidR="001B777E" w:rsidRDefault="001B777E" w:rsidP="001B777E">
            <w:pPr>
              <w:pStyle w:val="TableParagraph"/>
              <w:rPr>
                <w:sz w:val="8"/>
              </w:rPr>
            </w:pPr>
          </w:p>
        </w:tc>
        <w:tc>
          <w:tcPr>
            <w:tcW w:w="562" w:type="dxa"/>
          </w:tcPr>
          <w:p w14:paraId="0EEBA412" w14:textId="77777777" w:rsidR="001B777E" w:rsidRDefault="001B777E" w:rsidP="001B777E">
            <w:pPr>
              <w:pStyle w:val="TableParagraph"/>
              <w:spacing w:before="3" w:line="121" w:lineRule="exact"/>
              <w:ind w:left="21"/>
              <w:jc w:val="center"/>
              <w:rPr>
                <w:b/>
                <w:sz w:val="12"/>
              </w:rPr>
            </w:pPr>
            <w:r>
              <w:rPr>
                <w:b/>
                <w:spacing w:val="-2"/>
                <w:sz w:val="12"/>
              </w:rPr>
              <w:t>зар.плата</w:t>
            </w:r>
          </w:p>
        </w:tc>
        <w:tc>
          <w:tcPr>
            <w:tcW w:w="656" w:type="dxa"/>
          </w:tcPr>
          <w:p w14:paraId="0101F78C" w14:textId="77777777" w:rsidR="001B777E" w:rsidRDefault="001B777E" w:rsidP="001B777E">
            <w:pPr>
              <w:pStyle w:val="TableParagraph"/>
              <w:rPr>
                <w:sz w:val="8"/>
              </w:rPr>
            </w:pPr>
          </w:p>
        </w:tc>
        <w:tc>
          <w:tcPr>
            <w:tcW w:w="608" w:type="dxa"/>
          </w:tcPr>
          <w:p w14:paraId="43826165" w14:textId="77777777" w:rsidR="001B777E" w:rsidRDefault="001B777E" w:rsidP="001B777E">
            <w:pPr>
              <w:pStyle w:val="TableParagraph"/>
              <w:rPr>
                <w:sz w:val="8"/>
              </w:rPr>
            </w:pPr>
          </w:p>
        </w:tc>
        <w:tc>
          <w:tcPr>
            <w:tcW w:w="648" w:type="dxa"/>
          </w:tcPr>
          <w:p w14:paraId="7BDF279F" w14:textId="77777777" w:rsidR="001B777E" w:rsidRDefault="001B777E" w:rsidP="001B777E">
            <w:pPr>
              <w:pStyle w:val="TableParagraph"/>
              <w:spacing w:before="3" w:line="121" w:lineRule="exact"/>
              <w:ind w:left="62" w:right="72"/>
              <w:jc w:val="center"/>
              <w:rPr>
                <w:b/>
                <w:sz w:val="12"/>
              </w:rPr>
            </w:pPr>
            <w:r>
              <w:rPr>
                <w:b/>
                <w:spacing w:val="-2"/>
                <w:sz w:val="12"/>
              </w:rPr>
              <w:t>машины</w:t>
            </w:r>
          </w:p>
        </w:tc>
        <w:tc>
          <w:tcPr>
            <w:tcW w:w="2287" w:type="dxa"/>
          </w:tcPr>
          <w:p w14:paraId="3AFFF274" w14:textId="77777777" w:rsidR="001B777E" w:rsidRDefault="001B777E" w:rsidP="001B777E">
            <w:pPr>
              <w:pStyle w:val="TableParagraph"/>
              <w:rPr>
                <w:sz w:val="8"/>
              </w:rPr>
            </w:pPr>
          </w:p>
        </w:tc>
        <w:tc>
          <w:tcPr>
            <w:tcW w:w="418" w:type="dxa"/>
          </w:tcPr>
          <w:p w14:paraId="08051101" w14:textId="77777777" w:rsidR="001B777E" w:rsidRDefault="001B777E" w:rsidP="001B777E">
            <w:pPr>
              <w:pStyle w:val="TableParagraph"/>
              <w:rPr>
                <w:sz w:val="8"/>
              </w:rPr>
            </w:pPr>
          </w:p>
        </w:tc>
        <w:tc>
          <w:tcPr>
            <w:tcW w:w="561" w:type="dxa"/>
          </w:tcPr>
          <w:p w14:paraId="456A0411" w14:textId="77777777" w:rsidR="001B777E" w:rsidRDefault="001B777E" w:rsidP="001B777E">
            <w:pPr>
              <w:pStyle w:val="TableParagraph"/>
              <w:rPr>
                <w:sz w:val="8"/>
              </w:rPr>
            </w:pPr>
          </w:p>
        </w:tc>
        <w:tc>
          <w:tcPr>
            <w:tcW w:w="568" w:type="dxa"/>
          </w:tcPr>
          <w:p w14:paraId="0F2ADC91" w14:textId="77777777" w:rsidR="001B777E" w:rsidRDefault="001B777E" w:rsidP="001B777E">
            <w:pPr>
              <w:pStyle w:val="TableParagraph"/>
              <w:rPr>
                <w:sz w:val="8"/>
              </w:rPr>
            </w:pPr>
          </w:p>
        </w:tc>
        <w:tc>
          <w:tcPr>
            <w:tcW w:w="513" w:type="dxa"/>
          </w:tcPr>
          <w:p w14:paraId="7A5C58BA" w14:textId="77777777" w:rsidR="001B777E" w:rsidRDefault="001B777E" w:rsidP="001B777E">
            <w:pPr>
              <w:pStyle w:val="TableParagraph"/>
              <w:rPr>
                <w:sz w:val="8"/>
              </w:rPr>
            </w:pPr>
          </w:p>
        </w:tc>
        <w:tc>
          <w:tcPr>
            <w:tcW w:w="647" w:type="dxa"/>
          </w:tcPr>
          <w:p w14:paraId="43C4BE4C" w14:textId="77777777" w:rsidR="001B777E" w:rsidRDefault="001B777E" w:rsidP="001B777E">
            <w:pPr>
              <w:pStyle w:val="TableParagraph"/>
              <w:rPr>
                <w:sz w:val="8"/>
              </w:rPr>
            </w:pPr>
          </w:p>
        </w:tc>
        <w:tc>
          <w:tcPr>
            <w:tcW w:w="520" w:type="dxa"/>
            <w:vMerge/>
            <w:tcBorders>
              <w:top w:val="nil"/>
            </w:tcBorders>
          </w:tcPr>
          <w:p w14:paraId="6DC544A5" w14:textId="77777777" w:rsidR="001B777E" w:rsidRDefault="001B777E" w:rsidP="001B777E">
            <w:pPr>
              <w:rPr>
                <w:sz w:val="2"/>
                <w:szCs w:val="2"/>
              </w:rPr>
            </w:pPr>
          </w:p>
        </w:tc>
        <w:tc>
          <w:tcPr>
            <w:tcW w:w="1058" w:type="dxa"/>
          </w:tcPr>
          <w:p w14:paraId="43E76261" w14:textId="77777777" w:rsidR="001B777E" w:rsidRDefault="001B777E" w:rsidP="001B777E">
            <w:pPr>
              <w:pStyle w:val="TableParagraph"/>
              <w:spacing w:before="3" w:line="121" w:lineRule="exact"/>
              <w:ind w:right="151"/>
              <w:jc w:val="right"/>
              <w:rPr>
                <w:b/>
                <w:sz w:val="12"/>
              </w:rPr>
            </w:pPr>
            <w:r>
              <w:rPr>
                <w:b/>
                <w:spacing w:val="-2"/>
                <w:sz w:val="12"/>
              </w:rPr>
              <w:t>1376,18</w:t>
            </w:r>
          </w:p>
        </w:tc>
      </w:tr>
      <w:tr w:rsidR="001B777E" w14:paraId="5D539669" w14:textId="77777777" w:rsidTr="001D22B6">
        <w:trPr>
          <w:trHeight w:val="143"/>
        </w:trPr>
        <w:tc>
          <w:tcPr>
            <w:tcW w:w="276" w:type="dxa"/>
          </w:tcPr>
          <w:p w14:paraId="484D27D5" w14:textId="77777777" w:rsidR="001B777E" w:rsidRDefault="001B777E" w:rsidP="001B777E">
            <w:pPr>
              <w:pStyle w:val="TableParagraph"/>
              <w:rPr>
                <w:sz w:val="8"/>
              </w:rPr>
            </w:pPr>
          </w:p>
        </w:tc>
        <w:tc>
          <w:tcPr>
            <w:tcW w:w="742" w:type="dxa"/>
          </w:tcPr>
          <w:p w14:paraId="52FDEE45" w14:textId="77777777" w:rsidR="001B777E" w:rsidRDefault="001B777E" w:rsidP="001B777E">
            <w:pPr>
              <w:pStyle w:val="TableParagraph"/>
              <w:rPr>
                <w:sz w:val="8"/>
              </w:rPr>
            </w:pPr>
          </w:p>
        </w:tc>
        <w:tc>
          <w:tcPr>
            <w:tcW w:w="3233" w:type="dxa"/>
          </w:tcPr>
          <w:p w14:paraId="72AAA960" w14:textId="77777777" w:rsidR="001B777E" w:rsidRDefault="001B777E" w:rsidP="001B777E">
            <w:pPr>
              <w:pStyle w:val="TableParagraph"/>
              <w:spacing w:before="5" w:line="118" w:lineRule="exact"/>
              <w:ind w:left="26"/>
              <w:rPr>
                <w:sz w:val="12"/>
                <w:szCs w:val="12"/>
              </w:rPr>
            </w:pPr>
            <w:r>
              <w:rPr>
                <w:sz w:val="12"/>
                <w:szCs w:val="12"/>
              </w:rPr>
              <w:t xml:space="preserve">Итого / </w:t>
            </w:r>
            <w:r>
              <w:rPr>
                <w:spacing w:val="-2"/>
                <w:sz w:val="12"/>
                <w:szCs w:val="12"/>
              </w:rPr>
              <w:t>Ընդամենը</w:t>
            </w:r>
          </w:p>
        </w:tc>
        <w:tc>
          <w:tcPr>
            <w:tcW w:w="553" w:type="dxa"/>
          </w:tcPr>
          <w:p w14:paraId="1830BFB0" w14:textId="77777777" w:rsidR="001B777E" w:rsidRDefault="001B777E" w:rsidP="001B777E">
            <w:pPr>
              <w:pStyle w:val="TableParagraph"/>
              <w:rPr>
                <w:sz w:val="8"/>
              </w:rPr>
            </w:pPr>
          </w:p>
        </w:tc>
        <w:tc>
          <w:tcPr>
            <w:tcW w:w="584" w:type="dxa"/>
          </w:tcPr>
          <w:p w14:paraId="21368780" w14:textId="77777777" w:rsidR="001B777E" w:rsidRDefault="001B777E" w:rsidP="001B777E">
            <w:pPr>
              <w:pStyle w:val="TableParagraph"/>
              <w:rPr>
                <w:sz w:val="8"/>
              </w:rPr>
            </w:pPr>
          </w:p>
        </w:tc>
        <w:tc>
          <w:tcPr>
            <w:tcW w:w="570" w:type="dxa"/>
          </w:tcPr>
          <w:p w14:paraId="43F8F4B2" w14:textId="77777777" w:rsidR="001B777E" w:rsidRDefault="001B777E" w:rsidP="001B777E">
            <w:pPr>
              <w:pStyle w:val="TableParagraph"/>
              <w:rPr>
                <w:sz w:val="8"/>
              </w:rPr>
            </w:pPr>
          </w:p>
        </w:tc>
        <w:tc>
          <w:tcPr>
            <w:tcW w:w="584" w:type="dxa"/>
          </w:tcPr>
          <w:p w14:paraId="40D0172C" w14:textId="77777777" w:rsidR="001B777E" w:rsidRDefault="001B777E" w:rsidP="001B777E">
            <w:pPr>
              <w:pStyle w:val="TableParagraph"/>
              <w:rPr>
                <w:sz w:val="8"/>
              </w:rPr>
            </w:pPr>
          </w:p>
        </w:tc>
        <w:tc>
          <w:tcPr>
            <w:tcW w:w="562" w:type="dxa"/>
          </w:tcPr>
          <w:p w14:paraId="0A15C9E8" w14:textId="77777777" w:rsidR="001B777E" w:rsidRDefault="001B777E" w:rsidP="001B777E">
            <w:pPr>
              <w:pStyle w:val="TableParagraph"/>
              <w:rPr>
                <w:sz w:val="8"/>
              </w:rPr>
            </w:pPr>
          </w:p>
        </w:tc>
        <w:tc>
          <w:tcPr>
            <w:tcW w:w="656" w:type="dxa"/>
          </w:tcPr>
          <w:p w14:paraId="00EF715F" w14:textId="77777777" w:rsidR="001B777E" w:rsidRDefault="001B777E" w:rsidP="001B777E">
            <w:pPr>
              <w:pStyle w:val="TableParagraph"/>
              <w:rPr>
                <w:sz w:val="8"/>
              </w:rPr>
            </w:pPr>
          </w:p>
        </w:tc>
        <w:tc>
          <w:tcPr>
            <w:tcW w:w="608" w:type="dxa"/>
          </w:tcPr>
          <w:p w14:paraId="7CDD03CD" w14:textId="77777777" w:rsidR="001B777E" w:rsidRDefault="001B777E" w:rsidP="001B777E">
            <w:pPr>
              <w:pStyle w:val="TableParagraph"/>
              <w:rPr>
                <w:sz w:val="8"/>
              </w:rPr>
            </w:pPr>
          </w:p>
        </w:tc>
        <w:tc>
          <w:tcPr>
            <w:tcW w:w="648" w:type="dxa"/>
          </w:tcPr>
          <w:p w14:paraId="45E7DBD1" w14:textId="77777777" w:rsidR="001B777E" w:rsidRDefault="001B777E" w:rsidP="001B777E">
            <w:pPr>
              <w:pStyle w:val="TableParagraph"/>
              <w:rPr>
                <w:sz w:val="8"/>
              </w:rPr>
            </w:pPr>
          </w:p>
        </w:tc>
        <w:tc>
          <w:tcPr>
            <w:tcW w:w="2287" w:type="dxa"/>
          </w:tcPr>
          <w:p w14:paraId="6AE8A82E" w14:textId="77777777" w:rsidR="001B777E" w:rsidRDefault="001B777E" w:rsidP="001B777E">
            <w:pPr>
              <w:pStyle w:val="TableParagraph"/>
              <w:rPr>
                <w:sz w:val="8"/>
              </w:rPr>
            </w:pPr>
          </w:p>
        </w:tc>
        <w:tc>
          <w:tcPr>
            <w:tcW w:w="418" w:type="dxa"/>
          </w:tcPr>
          <w:p w14:paraId="7A88E2F2" w14:textId="77777777" w:rsidR="001B777E" w:rsidRDefault="001B777E" w:rsidP="001B777E">
            <w:pPr>
              <w:pStyle w:val="TableParagraph"/>
              <w:rPr>
                <w:sz w:val="8"/>
              </w:rPr>
            </w:pPr>
          </w:p>
        </w:tc>
        <w:tc>
          <w:tcPr>
            <w:tcW w:w="561" w:type="dxa"/>
          </w:tcPr>
          <w:p w14:paraId="70775007" w14:textId="77777777" w:rsidR="001B777E" w:rsidRDefault="001B777E" w:rsidP="001B777E">
            <w:pPr>
              <w:pStyle w:val="TableParagraph"/>
              <w:rPr>
                <w:sz w:val="8"/>
              </w:rPr>
            </w:pPr>
          </w:p>
        </w:tc>
        <w:tc>
          <w:tcPr>
            <w:tcW w:w="568" w:type="dxa"/>
          </w:tcPr>
          <w:p w14:paraId="2C460EF6" w14:textId="77777777" w:rsidR="001B777E" w:rsidRDefault="001B777E" w:rsidP="001B777E">
            <w:pPr>
              <w:pStyle w:val="TableParagraph"/>
              <w:rPr>
                <w:sz w:val="8"/>
              </w:rPr>
            </w:pPr>
          </w:p>
        </w:tc>
        <w:tc>
          <w:tcPr>
            <w:tcW w:w="513" w:type="dxa"/>
          </w:tcPr>
          <w:p w14:paraId="16B8B4EF" w14:textId="77777777" w:rsidR="001B777E" w:rsidRDefault="001B777E" w:rsidP="001B777E">
            <w:pPr>
              <w:pStyle w:val="TableParagraph"/>
              <w:rPr>
                <w:sz w:val="8"/>
              </w:rPr>
            </w:pPr>
          </w:p>
        </w:tc>
        <w:tc>
          <w:tcPr>
            <w:tcW w:w="647" w:type="dxa"/>
          </w:tcPr>
          <w:p w14:paraId="4701E5D4" w14:textId="77777777" w:rsidR="001B777E" w:rsidRDefault="001B777E" w:rsidP="001B777E">
            <w:pPr>
              <w:pStyle w:val="TableParagraph"/>
              <w:rPr>
                <w:sz w:val="8"/>
              </w:rPr>
            </w:pPr>
          </w:p>
        </w:tc>
        <w:tc>
          <w:tcPr>
            <w:tcW w:w="520" w:type="dxa"/>
          </w:tcPr>
          <w:p w14:paraId="2EDAC7EA" w14:textId="77777777" w:rsidR="001B777E" w:rsidRDefault="001B777E" w:rsidP="001B777E">
            <w:pPr>
              <w:pStyle w:val="TableParagraph"/>
              <w:rPr>
                <w:sz w:val="8"/>
              </w:rPr>
            </w:pPr>
          </w:p>
        </w:tc>
        <w:tc>
          <w:tcPr>
            <w:tcW w:w="1058" w:type="dxa"/>
          </w:tcPr>
          <w:p w14:paraId="1A3423F1" w14:textId="77777777" w:rsidR="001B777E" w:rsidRDefault="001B777E" w:rsidP="001B777E">
            <w:pPr>
              <w:pStyle w:val="TableParagraph"/>
              <w:spacing w:before="3" w:line="121" w:lineRule="exact"/>
              <w:ind w:right="120"/>
              <w:jc w:val="right"/>
              <w:rPr>
                <w:b/>
                <w:sz w:val="12"/>
              </w:rPr>
            </w:pPr>
            <w:r>
              <w:rPr>
                <w:b/>
                <w:spacing w:val="-2"/>
                <w:sz w:val="12"/>
              </w:rPr>
              <w:t>11723,41</w:t>
            </w:r>
          </w:p>
        </w:tc>
      </w:tr>
      <w:tr w:rsidR="001B777E" w14:paraId="27B5DBDA" w14:textId="77777777" w:rsidTr="001D22B6">
        <w:trPr>
          <w:trHeight w:val="143"/>
        </w:trPr>
        <w:tc>
          <w:tcPr>
            <w:tcW w:w="276" w:type="dxa"/>
          </w:tcPr>
          <w:p w14:paraId="6ABE2D62" w14:textId="77777777" w:rsidR="001B777E" w:rsidRDefault="001B777E" w:rsidP="001B777E">
            <w:pPr>
              <w:pStyle w:val="TableParagraph"/>
              <w:rPr>
                <w:sz w:val="8"/>
              </w:rPr>
            </w:pPr>
          </w:p>
        </w:tc>
        <w:tc>
          <w:tcPr>
            <w:tcW w:w="742" w:type="dxa"/>
          </w:tcPr>
          <w:p w14:paraId="1CDFF061" w14:textId="77777777" w:rsidR="001B777E" w:rsidRDefault="001B777E" w:rsidP="001B777E">
            <w:pPr>
              <w:pStyle w:val="TableParagraph"/>
              <w:spacing w:line="123" w:lineRule="exact"/>
              <w:ind w:left="39" w:right="14"/>
              <w:jc w:val="center"/>
              <w:rPr>
                <w:sz w:val="12"/>
              </w:rPr>
            </w:pPr>
            <w:r>
              <w:rPr>
                <w:spacing w:val="-5"/>
                <w:sz w:val="12"/>
              </w:rPr>
              <w:t>11%</w:t>
            </w:r>
          </w:p>
        </w:tc>
        <w:tc>
          <w:tcPr>
            <w:tcW w:w="3233" w:type="dxa"/>
          </w:tcPr>
          <w:p w14:paraId="561582AB" w14:textId="77777777" w:rsidR="001B777E" w:rsidRDefault="001B777E" w:rsidP="001B777E">
            <w:pPr>
              <w:pStyle w:val="TableParagraph"/>
              <w:spacing w:before="5" w:line="118" w:lineRule="exact"/>
              <w:ind w:left="26"/>
              <w:rPr>
                <w:sz w:val="12"/>
                <w:szCs w:val="12"/>
              </w:rPr>
            </w:pPr>
            <w:r>
              <w:rPr>
                <w:sz w:val="12"/>
                <w:szCs w:val="12"/>
              </w:rPr>
              <w:t>Прибыль</w:t>
            </w:r>
            <w:r>
              <w:rPr>
                <w:spacing w:val="-3"/>
                <w:sz w:val="12"/>
                <w:szCs w:val="12"/>
              </w:rPr>
              <w:t xml:space="preserve"> </w:t>
            </w:r>
            <w:r>
              <w:rPr>
                <w:sz w:val="12"/>
                <w:szCs w:val="12"/>
              </w:rPr>
              <w:t>/</w:t>
            </w:r>
            <w:r>
              <w:rPr>
                <w:spacing w:val="-1"/>
                <w:sz w:val="12"/>
                <w:szCs w:val="12"/>
              </w:rPr>
              <w:t xml:space="preserve"> </w:t>
            </w:r>
            <w:r>
              <w:rPr>
                <w:spacing w:val="-2"/>
                <w:sz w:val="12"/>
                <w:szCs w:val="12"/>
              </w:rPr>
              <w:t>Շահույթ</w:t>
            </w:r>
          </w:p>
        </w:tc>
        <w:tc>
          <w:tcPr>
            <w:tcW w:w="553" w:type="dxa"/>
          </w:tcPr>
          <w:p w14:paraId="1242B443" w14:textId="77777777" w:rsidR="001B777E" w:rsidRDefault="001B777E" w:rsidP="001B777E">
            <w:pPr>
              <w:pStyle w:val="TableParagraph"/>
              <w:rPr>
                <w:sz w:val="8"/>
              </w:rPr>
            </w:pPr>
          </w:p>
        </w:tc>
        <w:tc>
          <w:tcPr>
            <w:tcW w:w="584" w:type="dxa"/>
          </w:tcPr>
          <w:p w14:paraId="240A3586" w14:textId="77777777" w:rsidR="001B777E" w:rsidRDefault="001B777E" w:rsidP="001B777E">
            <w:pPr>
              <w:pStyle w:val="TableParagraph"/>
              <w:rPr>
                <w:sz w:val="8"/>
              </w:rPr>
            </w:pPr>
          </w:p>
        </w:tc>
        <w:tc>
          <w:tcPr>
            <w:tcW w:w="570" w:type="dxa"/>
          </w:tcPr>
          <w:p w14:paraId="36B41E96" w14:textId="77777777" w:rsidR="001B777E" w:rsidRDefault="001B777E" w:rsidP="001B777E">
            <w:pPr>
              <w:pStyle w:val="TableParagraph"/>
              <w:rPr>
                <w:sz w:val="8"/>
              </w:rPr>
            </w:pPr>
          </w:p>
        </w:tc>
        <w:tc>
          <w:tcPr>
            <w:tcW w:w="584" w:type="dxa"/>
          </w:tcPr>
          <w:p w14:paraId="37063037" w14:textId="77777777" w:rsidR="001B777E" w:rsidRDefault="001B777E" w:rsidP="001B777E">
            <w:pPr>
              <w:pStyle w:val="TableParagraph"/>
              <w:rPr>
                <w:sz w:val="8"/>
              </w:rPr>
            </w:pPr>
          </w:p>
        </w:tc>
        <w:tc>
          <w:tcPr>
            <w:tcW w:w="562" w:type="dxa"/>
          </w:tcPr>
          <w:p w14:paraId="03749204" w14:textId="77777777" w:rsidR="001B777E" w:rsidRDefault="001B777E" w:rsidP="001B777E">
            <w:pPr>
              <w:pStyle w:val="TableParagraph"/>
              <w:rPr>
                <w:sz w:val="8"/>
              </w:rPr>
            </w:pPr>
          </w:p>
        </w:tc>
        <w:tc>
          <w:tcPr>
            <w:tcW w:w="656" w:type="dxa"/>
          </w:tcPr>
          <w:p w14:paraId="2A124360" w14:textId="77777777" w:rsidR="001B777E" w:rsidRDefault="001B777E" w:rsidP="001B777E">
            <w:pPr>
              <w:pStyle w:val="TableParagraph"/>
              <w:rPr>
                <w:sz w:val="8"/>
              </w:rPr>
            </w:pPr>
          </w:p>
        </w:tc>
        <w:tc>
          <w:tcPr>
            <w:tcW w:w="608" w:type="dxa"/>
          </w:tcPr>
          <w:p w14:paraId="19AF7BE4" w14:textId="77777777" w:rsidR="001B777E" w:rsidRDefault="001B777E" w:rsidP="001B777E">
            <w:pPr>
              <w:pStyle w:val="TableParagraph"/>
              <w:rPr>
                <w:sz w:val="8"/>
              </w:rPr>
            </w:pPr>
          </w:p>
        </w:tc>
        <w:tc>
          <w:tcPr>
            <w:tcW w:w="648" w:type="dxa"/>
          </w:tcPr>
          <w:p w14:paraId="7C308E46" w14:textId="77777777" w:rsidR="001B777E" w:rsidRDefault="001B777E" w:rsidP="001B777E">
            <w:pPr>
              <w:pStyle w:val="TableParagraph"/>
              <w:rPr>
                <w:sz w:val="8"/>
              </w:rPr>
            </w:pPr>
          </w:p>
        </w:tc>
        <w:tc>
          <w:tcPr>
            <w:tcW w:w="2287" w:type="dxa"/>
          </w:tcPr>
          <w:p w14:paraId="6DCF1953" w14:textId="77777777" w:rsidR="001B777E" w:rsidRDefault="001B777E" w:rsidP="001B777E">
            <w:pPr>
              <w:pStyle w:val="TableParagraph"/>
              <w:rPr>
                <w:sz w:val="8"/>
              </w:rPr>
            </w:pPr>
          </w:p>
        </w:tc>
        <w:tc>
          <w:tcPr>
            <w:tcW w:w="418" w:type="dxa"/>
          </w:tcPr>
          <w:p w14:paraId="3D0B75C5" w14:textId="77777777" w:rsidR="001B777E" w:rsidRDefault="001B777E" w:rsidP="001B777E">
            <w:pPr>
              <w:pStyle w:val="TableParagraph"/>
              <w:rPr>
                <w:sz w:val="8"/>
              </w:rPr>
            </w:pPr>
          </w:p>
        </w:tc>
        <w:tc>
          <w:tcPr>
            <w:tcW w:w="561" w:type="dxa"/>
          </w:tcPr>
          <w:p w14:paraId="7BB1E0B4" w14:textId="77777777" w:rsidR="001B777E" w:rsidRDefault="001B777E" w:rsidP="001B777E">
            <w:pPr>
              <w:pStyle w:val="TableParagraph"/>
              <w:rPr>
                <w:sz w:val="8"/>
              </w:rPr>
            </w:pPr>
          </w:p>
        </w:tc>
        <w:tc>
          <w:tcPr>
            <w:tcW w:w="568" w:type="dxa"/>
          </w:tcPr>
          <w:p w14:paraId="720646EF" w14:textId="77777777" w:rsidR="001B777E" w:rsidRDefault="001B777E" w:rsidP="001B777E">
            <w:pPr>
              <w:pStyle w:val="TableParagraph"/>
              <w:rPr>
                <w:sz w:val="8"/>
              </w:rPr>
            </w:pPr>
          </w:p>
        </w:tc>
        <w:tc>
          <w:tcPr>
            <w:tcW w:w="513" w:type="dxa"/>
          </w:tcPr>
          <w:p w14:paraId="75DC2E3D" w14:textId="77777777" w:rsidR="001B777E" w:rsidRDefault="001B777E" w:rsidP="001B777E">
            <w:pPr>
              <w:pStyle w:val="TableParagraph"/>
              <w:rPr>
                <w:sz w:val="8"/>
              </w:rPr>
            </w:pPr>
          </w:p>
        </w:tc>
        <w:tc>
          <w:tcPr>
            <w:tcW w:w="647" w:type="dxa"/>
          </w:tcPr>
          <w:p w14:paraId="1AE6DE43" w14:textId="77777777" w:rsidR="001B777E" w:rsidRDefault="001B777E" w:rsidP="001B777E">
            <w:pPr>
              <w:pStyle w:val="TableParagraph"/>
              <w:rPr>
                <w:sz w:val="8"/>
              </w:rPr>
            </w:pPr>
          </w:p>
        </w:tc>
        <w:tc>
          <w:tcPr>
            <w:tcW w:w="520" w:type="dxa"/>
          </w:tcPr>
          <w:p w14:paraId="25E96CCF" w14:textId="77777777" w:rsidR="001B777E" w:rsidRDefault="001B777E" w:rsidP="001B777E">
            <w:pPr>
              <w:pStyle w:val="TableParagraph"/>
              <w:rPr>
                <w:sz w:val="8"/>
              </w:rPr>
            </w:pPr>
          </w:p>
        </w:tc>
        <w:tc>
          <w:tcPr>
            <w:tcW w:w="1058" w:type="dxa"/>
          </w:tcPr>
          <w:p w14:paraId="07000B15" w14:textId="77777777" w:rsidR="001B777E" w:rsidRDefault="001B777E" w:rsidP="001B777E">
            <w:pPr>
              <w:pStyle w:val="TableParagraph"/>
              <w:spacing w:before="3" w:line="121" w:lineRule="exact"/>
              <w:ind w:right="151"/>
              <w:jc w:val="right"/>
              <w:rPr>
                <w:b/>
                <w:sz w:val="12"/>
              </w:rPr>
            </w:pPr>
            <w:r>
              <w:rPr>
                <w:b/>
                <w:spacing w:val="-2"/>
                <w:sz w:val="12"/>
              </w:rPr>
              <w:t>1289,58</w:t>
            </w:r>
          </w:p>
        </w:tc>
      </w:tr>
      <w:tr w:rsidR="001B777E" w14:paraId="71589CB5" w14:textId="77777777" w:rsidTr="001D22B6">
        <w:trPr>
          <w:trHeight w:val="143"/>
        </w:trPr>
        <w:tc>
          <w:tcPr>
            <w:tcW w:w="276" w:type="dxa"/>
          </w:tcPr>
          <w:p w14:paraId="06C00F05" w14:textId="77777777" w:rsidR="001B777E" w:rsidRDefault="001B777E" w:rsidP="001B777E">
            <w:pPr>
              <w:pStyle w:val="TableParagraph"/>
              <w:rPr>
                <w:sz w:val="8"/>
              </w:rPr>
            </w:pPr>
          </w:p>
        </w:tc>
        <w:tc>
          <w:tcPr>
            <w:tcW w:w="742" w:type="dxa"/>
          </w:tcPr>
          <w:p w14:paraId="110CD79C" w14:textId="77777777" w:rsidR="001B777E" w:rsidRDefault="001B777E" w:rsidP="001B777E">
            <w:pPr>
              <w:pStyle w:val="TableParagraph"/>
              <w:rPr>
                <w:sz w:val="8"/>
              </w:rPr>
            </w:pPr>
          </w:p>
        </w:tc>
        <w:tc>
          <w:tcPr>
            <w:tcW w:w="3233" w:type="dxa"/>
          </w:tcPr>
          <w:p w14:paraId="34B83644" w14:textId="77777777" w:rsidR="001B777E" w:rsidRDefault="001B777E" w:rsidP="001B777E">
            <w:pPr>
              <w:pStyle w:val="TableParagraph"/>
              <w:spacing w:before="5" w:line="118" w:lineRule="exact"/>
              <w:ind w:left="26"/>
              <w:rPr>
                <w:sz w:val="12"/>
                <w:szCs w:val="12"/>
              </w:rPr>
            </w:pPr>
            <w:r>
              <w:rPr>
                <w:sz w:val="12"/>
                <w:szCs w:val="12"/>
              </w:rPr>
              <w:t xml:space="preserve">Итого / </w:t>
            </w:r>
            <w:r>
              <w:rPr>
                <w:spacing w:val="-2"/>
                <w:sz w:val="12"/>
                <w:szCs w:val="12"/>
              </w:rPr>
              <w:t>Ընդամենը</w:t>
            </w:r>
          </w:p>
        </w:tc>
        <w:tc>
          <w:tcPr>
            <w:tcW w:w="553" w:type="dxa"/>
          </w:tcPr>
          <w:p w14:paraId="1A06AA31" w14:textId="77777777" w:rsidR="001B777E" w:rsidRDefault="001B777E" w:rsidP="001B777E">
            <w:pPr>
              <w:pStyle w:val="TableParagraph"/>
              <w:rPr>
                <w:sz w:val="8"/>
              </w:rPr>
            </w:pPr>
          </w:p>
        </w:tc>
        <w:tc>
          <w:tcPr>
            <w:tcW w:w="584" w:type="dxa"/>
          </w:tcPr>
          <w:p w14:paraId="0CBBEB54" w14:textId="77777777" w:rsidR="001B777E" w:rsidRDefault="001B777E" w:rsidP="001B777E">
            <w:pPr>
              <w:pStyle w:val="TableParagraph"/>
              <w:rPr>
                <w:sz w:val="8"/>
              </w:rPr>
            </w:pPr>
          </w:p>
        </w:tc>
        <w:tc>
          <w:tcPr>
            <w:tcW w:w="570" w:type="dxa"/>
          </w:tcPr>
          <w:p w14:paraId="203F9A9B" w14:textId="77777777" w:rsidR="001B777E" w:rsidRDefault="001B777E" w:rsidP="001B777E">
            <w:pPr>
              <w:pStyle w:val="TableParagraph"/>
              <w:rPr>
                <w:sz w:val="8"/>
              </w:rPr>
            </w:pPr>
          </w:p>
        </w:tc>
        <w:tc>
          <w:tcPr>
            <w:tcW w:w="584" w:type="dxa"/>
          </w:tcPr>
          <w:p w14:paraId="431B02C7" w14:textId="77777777" w:rsidR="001B777E" w:rsidRDefault="001B777E" w:rsidP="001B777E">
            <w:pPr>
              <w:pStyle w:val="TableParagraph"/>
              <w:rPr>
                <w:sz w:val="8"/>
              </w:rPr>
            </w:pPr>
          </w:p>
        </w:tc>
        <w:tc>
          <w:tcPr>
            <w:tcW w:w="562" w:type="dxa"/>
          </w:tcPr>
          <w:p w14:paraId="7E46574B" w14:textId="77777777" w:rsidR="001B777E" w:rsidRDefault="001B777E" w:rsidP="001B777E">
            <w:pPr>
              <w:pStyle w:val="TableParagraph"/>
              <w:rPr>
                <w:sz w:val="8"/>
              </w:rPr>
            </w:pPr>
          </w:p>
        </w:tc>
        <w:tc>
          <w:tcPr>
            <w:tcW w:w="656" w:type="dxa"/>
          </w:tcPr>
          <w:p w14:paraId="6B8FD1A1" w14:textId="77777777" w:rsidR="001B777E" w:rsidRDefault="001B777E" w:rsidP="001B777E">
            <w:pPr>
              <w:pStyle w:val="TableParagraph"/>
              <w:rPr>
                <w:sz w:val="8"/>
              </w:rPr>
            </w:pPr>
          </w:p>
        </w:tc>
        <w:tc>
          <w:tcPr>
            <w:tcW w:w="608" w:type="dxa"/>
          </w:tcPr>
          <w:p w14:paraId="0769F139" w14:textId="77777777" w:rsidR="001B777E" w:rsidRDefault="001B777E" w:rsidP="001B777E">
            <w:pPr>
              <w:pStyle w:val="TableParagraph"/>
              <w:rPr>
                <w:sz w:val="8"/>
              </w:rPr>
            </w:pPr>
          </w:p>
        </w:tc>
        <w:tc>
          <w:tcPr>
            <w:tcW w:w="648" w:type="dxa"/>
          </w:tcPr>
          <w:p w14:paraId="0657C232" w14:textId="77777777" w:rsidR="001B777E" w:rsidRDefault="001B777E" w:rsidP="001B777E">
            <w:pPr>
              <w:pStyle w:val="TableParagraph"/>
              <w:rPr>
                <w:sz w:val="8"/>
              </w:rPr>
            </w:pPr>
          </w:p>
        </w:tc>
        <w:tc>
          <w:tcPr>
            <w:tcW w:w="2287" w:type="dxa"/>
          </w:tcPr>
          <w:p w14:paraId="6FC1AB43" w14:textId="77777777" w:rsidR="001B777E" w:rsidRDefault="001B777E" w:rsidP="001B777E">
            <w:pPr>
              <w:pStyle w:val="TableParagraph"/>
              <w:rPr>
                <w:sz w:val="8"/>
              </w:rPr>
            </w:pPr>
          </w:p>
        </w:tc>
        <w:tc>
          <w:tcPr>
            <w:tcW w:w="418" w:type="dxa"/>
          </w:tcPr>
          <w:p w14:paraId="73D424E5" w14:textId="77777777" w:rsidR="001B777E" w:rsidRDefault="001B777E" w:rsidP="001B777E">
            <w:pPr>
              <w:pStyle w:val="TableParagraph"/>
              <w:rPr>
                <w:sz w:val="8"/>
              </w:rPr>
            </w:pPr>
          </w:p>
        </w:tc>
        <w:tc>
          <w:tcPr>
            <w:tcW w:w="561" w:type="dxa"/>
          </w:tcPr>
          <w:p w14:paraId="2C985343" w14:textId="77777777" w:rsidR="001B777E" w:rsidRDefault="001B777E" w:rsidP="001B777E">
            <w:pPr>
              <w:pStyle w:val="TableParagraph"/>
              <w:rPr>
                <w:sz w:val="8"/>
              </w:rPr>
            </w:pPr>
          </w:p>
        </w:tc>
        <w:tc>
          <w:tcPr>
            <w:tcW w:w="568" w:type="dxa"/>
          </w:tcPr>
          <w:p w14:paraId="6ABF04BC" w14:textId="77777777" w:rsidR="001B777E" w:rsidRDefault="001B777E" w:rsidP="001B777E">
            <w:pPr>
              <w:pStyle w:val="TableParagraph"/>
              <w:rPr>
                <w:sz w:val="8"/>
              </w:rPr>
            </w:pPr>
          </w:p>
        </w:tc>
        <w:tc>
          <w:tcPr>
            <w:tcW w:w="513" w:type="dxa"/>
          </w:tcPr>
          <w:p w14:paraId="3D258081" w14:textId="77777777" w:rsidR="001B777E" w:rsidRDefault="001B777E" w:rsidP="001B777E">
            <w:pPr>
              <w:pStyle w:val="TableParagraph"/>
              <w:rPr>
                <w:sz w:val="8"/>
              </w:rPr>
            </w:pPr>
          </w:p>
        </w:tc>
        <w:tc>
          <w:tcPr>
            <w:tcW w:w="647" w:type="dxa"/>
          </w:tcPr>
          <w:p w14:paraId="62BFB764" w14:textId="77777777" w:rsidR="001B777E" w:rsidRDefault="001B777E" w:rsidP="001B777E">
            <w:pPr>
              <w:pStyle w:val="TableParagraph"/>
              <w:rPr>
                <w:sz w:val="8"/>
              </w:rPr>
            </w:pPr>
          </w:p>
        </w:tc>
        <w:tc>
          <w:tcPr>
            <w:tcW w:w="520" w:type="dxa"/>
          </w:tcPr>
          <w:p w14:paraId="6FEB720F" w14:textId="77777777" w:rsidR="001B777E" w:rsidRDefault="001B777E" w:rsidP="001B777E">
            <w:pPr>
              <w:pStyle w:val="TableParagraph"/>
              <w:rPr>
                <w:sz w:val="8"/>
              </w:rPr>
            </w:pPr>
          </w:p>
        </w:tc>
        <w:tc>
          <w:tcPr>
            <w:tcW w:w="1058" w:type="dxa"/>
          </w:tcPr>
          <w:p w14:paraId="36839785" w14:textId="77777777" w:rsidR="001B777E" w:rsidRDefault="001B777E" w:rsidP="001B777E">
            <w:pPr>
              <w:pStyle w:val="TableParagraph"/>
              <w:spacing w:before="3" w:line="121" w:lineRule="exact"/>
              <w:ind w:right="120"/>
              <w:jc w:val="right"/>
              <w:rPr>
                <w:b/>
                <w:sz w:val="12"/>
              </w:rPr>
            </w:pPr>
            <w:r>
              <w:rPr>
                <w:b/>
                <w:spacing w:val="-2"/>
                <w:sz w:val="12"/>
              </w:rPr>
              <w:t>13012,99</w:t>
            </w:r>
          </w:p>
        </w:tc>
      </w:tr>
      <w:tr w:rsidR="001B777E" w14:paraId="0D5850FA" w14:textId="77777777" w:rsidTr="001D22B6">
        <w:trPr>
          <w:trHeight w:val="143"/>
        </w:trPr>
        <w:tc>
          <w:tcPr>
            <w:tcW w:w="276" w:type="dxa"/>
          </w:tcPr>
          <w:p w14:paraId="6F80D253" w14:textId="77777777" w:rsidR="001B777E" w:rsidRDefault="001B777E" w:rsidP="001B777E">
            <w:pPr>
              <w:pStyle w:val="TableParagraph"/>
              <w:rPr>
                <w:sz w:val="8"/>
              </w:rPr>
            </w:pPr>
          </w:p>
        </w:tc>
        <w:tc>
          <w:tcPr>
            <w:tcW w:w="742" w:type="dxa"/>
          </w:tcPr>
          <w:p w14:paraId="3C119CAF" w14:textId="77777777" w:rsidR="001B777E" w:rsidRDefault="001B777E" w:rsidP="001B777E">
            <w:pPr>
              <w:pStyle w:val="TableParagraph"/>
              <w:rPr>
                <w:sz w:val="8"/>
              </w:rPr>
            </w:pPr>
          </w:p>
        </w:tc>
        <w:tc>
          <w:tcPr>
            <w:tcW w:w="13512" w:type="dxa"/>
            <w:gridSpan w:val="16"/>
            <w:shd w:val="clear" w:color="auto" w:fill="FFFFFF" w:themeFill="background1"/>
            <w:vAlign w:val="center"/>
          </w:tcPr>
          <w:p w14:paraId="0AB4BA06" w14:textId="77777777" w:rsidR="001B777E" w:rsidRDefault="001B777E" w:rsidP="001B777E">
            <w:pPr>
              <w:pStyle w:val="TableParagraph"/>
              <w:rPr>
                <w:sz w:val="8"/>
              </w:rPr>
            </w:pPr>
            <w:r w:rsidRPr="004A56E9">
              <w:rPr>
                <w:sz w:val="16"/>
                <w:szCs w:val="16"/>
              </w:rPr>
              <w:t xml:space="preserve">Итого с учетом коэффициента снижения ( k = </w:t>
            </w:r>
            <w:r w:rsidRPr="00EC7D74">
              <w:rPr>
                <w:sz w:val="16"/>
                <w:szCs w:val="16"/>
                <w:highlight w:val="yellow"/>
              </w:rPr>
              <w:t xml:space="preserve">предложение участника </w:t>
            </w:r>
            <w:r w:rsidRPr="004A56E9">
              <w:rPr>
                <w:sz w:val="16"/>
                <w:szCs w:val="16"/>
              </w:rPr>
              <w:t xml:space="preserve">/ </w:t>
            </w:r>
            <w:r>
              <w:rPr>
                <w:b/>
                <w:spacing w:val="-2"/>
                <w:sz w:val="12"/>
              </w:rPr>
              <w:t>13012,99</w:t>
            </w:r>
            <w:r w:rsidRPr="004A56E9">
              <w:rPr>
                <w:sz w:val="16"/>
                <w:szCs w:val="16"/>
              </w:rPr>
              <w:t>) / Ընդամենը</w:t>
            </w:r>
            <w:r w:rsidRPr="004A56E9">
              <w:rPr>
                <w:sz w:val="16"/>
                <w:szCs w:val="16"/>
                <w:lang w:val="hy-AM"/>
              </w:rPr>
              <w:t xml:space="preserve">՝  ներառյալ նվազեցման գործակիցը </w:t>
            </w:r>
            <w:r w:rsidRPr="004A56E9">
              <w:rPr>
                <w:sz w:val="16"/>
                <w:szCs w:val="16"/>
              </w:rPr>
              <w:t xml:space="preserve"> ( k = </w:t>
            </w:r>
            <w:r w:rsidRPr="004A56E9">
              <w:rPr>
                <w:sz w:val="16"/>
                <w:szCs w:val="16"/>
                <w:lang w:val="hy-AM"/>
              </w:rPr>
              <w:t>մասնակցի առաջարկություն</w:t>
            </w:r>
            <w:r w:rsidRPr="004A56E9">
              <w:rPr>
                <w:sz w:val="16"/>
                <w:szCs w:val="16"/>
              </w:rPr>
              <w:t xml:space="preserve"> / </w:t>
            </w:r>
            <w:r>
              <w:rPr>
                <w:b/>
                <w:spacing w:val="-2"/>
                <w:sz w:val="12"/>
              </w:rPr>
              <w:t>13012,99</w:t>
            </w:r>
            <w:r w:rsidRPr="004A56E9">
              <w:rPr>
                <w:sz w:val="16"/>
                <w:szCs w:val="16"/>
              </w:rPr>
              <w:t>)</w:t>
            </w:r>
          </w:p>
        </w:tc>
        <w:tc>
          <w:tcPr>
            <w:tcW w:w="1058" w:type="dxa"/>
            <w:shd w:val="clear" w:color="auto" w:fill="FFFFFF" w:themeFill="background1"/>
            <w:vAlign w:val="center"/>
          </w:tcPr>
          <w:p w14:paraId="5251207E" w14:textId="1DAD23BB" w:rsidR="001B777E" w:rsidRPr="001D22B6" w:rsidRDefault="001D22B6" w:rsidP="001B777E">
            <w:pPr>
              <w:pStyle w:val="TableParagraph"/>
              <w:spacing w:before="3" w:line="121" w:lineRule="exact"/>
              <w:ind w:right="120"/>
              <w:jc w:val="right"/>
              <w:rPr>
                <w:b/>
                <w:spacing w:val="-2"/>
                <w:sz w:val="12"/>
                <w:highlight w:val="yellow"/>
              </w:rPr>
            </w:pPr>
            <w:r w:rsidRPr="001D22B6">
              <w:rPr>
                <w:bCs/>
                <w:i/>
                <w:sz w:val="16"/>
                <w:szCs w:val="16"/>
                <w:highlight w:val="yellow"/>
              </w:rPr>
              <w:t>(Заполнить</w:t>
            </w:r>
          </w:p>
        </w:tc>
      </w:tr>
      <w:tr w:rsidR="001B777E" w:rsidRPr="008B6978" w14:paraId="146CF4A4" w14:textId="77777777" w:rsidTr="001D22B6">
        <w:trPr>
          <w:trHeight w:val="143"/>
        </w:trPr>
        <w:tc>
          <w:tcPr>
            <w:tcW w:w="276" w:type="dxa"/>
          </w:tcPr>
          <w:p w14:paraId="10273A13" w14:textId="77777777" w:rsidR="001B777E" w:rsidRDefault="001B777E" w:rsidP="001B777E">
            <w:pPr>
              <w:pStyle w:val="TableParagraph"/>
              <w:rPr>
                <w:sz w:val="8"/>
              </w:rPr>
            </w:pPr>
          </w:p>
        </w:tc>
        <w:tc>
          <w:tcPr>
            <w:tcW w:w="742" w:type="dxa"/>
          </w:tcPr>
          <w:p w14:paraId="4BEBA7AB" w14:textId="77777777" w:rsidR="001B777E" w:rsidRDefault="001B777E" w:rsidP="001B777E">
            <w:pPr>
              <w:pStyle w:val="TableParagraph"/>
              <w:rPr>
                <w:sz w:val="8"/>
              </w:rPr>
            </w:pPr>
          </w:p>
        </w:tc>
        <w:tc>
          <w:tcPr>
            <w:tcW w:w="13512" w:type="dxa"/>
            <w:gridSpan w:val="16"/>
            <w:vAlign w:val="center"/>
          </w:tcPr>
          <w:p w14:paraId="2A8C30E0" w14:textId="77777777" w:rsidR="001B777E" w:rsidRDefault="001B777E" w:rsidP="001B777E">
            <w:pPr>
              <w:pStyle w:val="TableParagraph"/>
              <w:rPr>
                <w:sz w:val="8"/>
              </w:rPr>
            </w:pPr>
            <w:r w:rsidRPr="004A56E9">
              <w:rPr>
                <w:sz w:val="16"/>
                <w:szCs w:val="16"/>
              </w:rPr>
              <w:t>Итого с учетом НДС / Ընդամենը</w:t>
            </w:r>
            <w:r w:rsidRPr="004A56E9">
              <w:rPr>
                <w:sz w:val="16"/>
                <w:szCs w:val="16"/>
                <w:lang w:val="hy-AM"/>
              </w:rPr>
              <w:t>՝ ներառյալ ԱԱՀ</w:t>
            </w:r>
            <w:r w:rsidRPr="004A56E9">
              <w:rPr>
                <w:sz w:val="16"/>
                <w:szCs w:val="16"/>
              </w:rPr>
              <w:t xml:space="preserve">  </w:t>
            </w:r>
          </w:p>
        </w:tc>
        <w:tc>
          <w:tcPr>
            <w:tcW w:w="1058" w:type="dxa"/>
          </w:tcPr>
          <w:p w14:paraId="5F3BCE7A" w14:textId="4867F45F" w:rsidR="001B777E" w:rsidRPr="001D22B6" w:rsidRDefault="001D22B6" w:rsidP="001B777E">
            <w:pPr>
              <w:pStyle w:val="TableParagraph"/>
              <w:spacing w:before="3" w:line="121" w:lineRule="exact"/>
              <w:ind w:right="120"/>
              <w:jc w:val="right"/>
              <w:rPr>
                <w:b/>
                <w:spacing w:val="-2"/>
                <w:sz w:val="12"/>
                <w:highlight w:val="yellow"/>
              </w:rPr>
            </w:pPr>
            <w:r w:rsidRPr="001D22B6">
              <w:rPr>
                <w:bCs/>
                <w:i/>
                <w:sz w:val="16"/>
                <w:szCs w:val="16"/>
                <w:highlight w:val="yellow"/>
              </w:rPr>
              <w:t>(Заполнить</w:t>
            </w:r>
          </w:p>
        </w:tc>
      </w:tr>
    </w:tbl>
    <w:p w14:paraId="32F1F4A5" w14:textId="77777777" w:rsidR="001B777E" w:rsidRPr="008B6978" w:rsidRDefault="001B777E" w:rsidP="001B777E">
      <w:pPr>
        <w:pStyle w:val="a5"/>
        <w:rPr>
          <w:sz w:val="14"/>
          <w:lang w:val="en-US"/>
        </w:rPr>
      </w:pPr>
    </w:p>
    <w:p w14:paraId="07433935" w14:textId="77777777" w:rsidR="001B777E" w:rsidRPr="00984FFE" w:rsidRDefault="001B777E" w:rsidP="001B777E">
      <w:pPr>
        <w:spacing w:line="259" w:lineRule="auto"/>
        <w:jc w:val="center"/>
        <w:rPr>
          <w:rFonts w:ascii="Sylfaen" w:hAnsi="Sylfaen"/>
          <w:b/>
          <w:color w:val="000000"/>
          <w:lang w:val="hy-AM" w:eastAsia="en-US"/>
        </w:rPr>
      </w:pPr>
      <w:r w:rsidRPr="00984FFE">
        <w:rPr>
          <w:b/>
          <w:bCs/>
          <w:iCs/>
          <w:color w:val="000000"/>
          <w:lang w:val="hy-AM" w:eastAsia="x-none"/>
        </w:rPr>
        <w:t>ЗАКАЗЧИК / ՊԱՏՎԻՐԱՏՈՒ</w:t>
      </w:r>
      <w:r w:rsidRPr="00984FFE">
        <w:rPr>
          <w:b/>
          <w:bCs/>
          <w:iCs/>
          <w:color w:val="000000"/>
          <w:lang w:val="hy-AM" w:eastAsia="x-none"/>
        </w:rPr>
        <w:tab/>
        <w:t xml:space="preserve">                                       ПОДРЯДЧИК </w:t>
      </w:r>
      <w:r w:rsidRPr="00984FFE">
        <w:rPr>
          <w:b/>
          <w:color w:val="000000"/>
          <w:lang w:val="hy-AM"/>
        </w:rPr>
        <w:t>/ ԿԱՊԱԼԱՌՈՒ</w:t>
      </w:r>
    </w:p>
    <w:p w14:paraId="38F662DF" w14:textId="77777777" w:rsidR="001B777E" w:rsidRPr="00984FFE" w:rsidRDefault="001B777E" w:rsidP="001B777E">
      <w:pPr>
        <w:spacing w:line="276" w:lineRule="auto"/>
        <w:jc w:val="center"/>
        <w:rPr>
          <w:lang w:val="hy-AM" w:eastAsia="x-none"/>
        </w:rPr>
      </w:pPr>
      <w:r w:rsidRPr="00984FFE">
        <w:rPr>
          <w:bCs/>
          <w:iCs/>
          <w:lang w:val="hy-AM" w:eastAsia="x-none"/>
        </w:rPr>
        <w:t>Главный инженер ЗАО «ЮКЖД»</w:t>
      </w:r>
      <w:r w:rsidRPr="00984FFE">
        <w:rPr>
          <w:lang w:val="hy-AM" w:eastAsia="x-none"/>
        </w:rPr>
        <w:t xml:space="preserve"> /                                                 Директор</w:t>
      </w:r>
      <w:r w:rsidRPr="00984FFE">
        <w:rPr>
          <w:lang w:val="hy-AM"/>
        </w:rPr>
        <w:t xml:space="preserve"> </w:t>
      </w:r>
      <w:r w:rsidRPr="00984FFE">
        <w:rPr>
          <w:lang w:val="hy-AM" w:eastAsia="x-none"/>
        </w:rPr>
        <w:t>ООО «</w:t>
      </w:r>
      <w:r w:rsidRPr="00984FFE">
        <w:rPr>
          <w:bCs/>
          <w:lang w:val="hy-AM" w:eastAsia="x-none"/>
        </w:rPr>
        <w:t>------------</w:t>
      </w:r>
      <w:r w:rsidRPr="00984FFE">
        <w:rPr>
          <w:lang w:val="hy-AM" w:eastAsia="x-none"/>
        </w:rPr>
        <w:t>» /</w:t>
      </w:r>
    </w:p>
    <w:p w14:paraId="5F3BDCD3" w14:textId="77777777" w:rsidR="001B777E" w:rsidRPr="00984FFE" w:rsidRDefault="001B777E" w:rsidP="001B777E">
      <w:pPr>
        <w:spacing w:line="276" w:lineRule="auto"/>
        <w:jc w:val="center"/>
        <w:rPr>
          <w:rFonts w:ascii="Sylfaen" w:hAnsi="Sylfaen"/>
          <w:b/>
          <w:lang w:val="hy-AM" w:eastAsia="x-none"/>
        </w:rPr>
      </w:pPr>
      <w:r w:rsidRPr="00984FFE">
        <w:rPr>
          <w:lang w:val="hy-AM" w:eastAsia="x-none"/>
        </w:rPr>
        <w:t>«ՀԿԵ» ՓԲԸ գլխավոր ինժեներ ՝                                                    «-------------» ՍՊԸ  տնօրեն՝</w:t>
      </w:r>
    </w:p>
    <w:p w14:paraId="1693865D" w14:textId="77777777" w:rsidR="001B777E" w:rsidRPr="00984FFE" w:rsidRDefault="001B777E" w:rsidP="001B777E">
      <w:pPr>
        <w:spacing w:line="276" w:lineRule="auto"/>
        <w:jc w:val="center"/>
        <w:rPr>
          <w:lang w:val="hy-AM" w:eastAsia="x-none"/>
        </w:rPr>
      </w:pPr>
      <w:r w:rsidRPr="00984FFE">
        <w:rPr>
          <w:lang w:val="hy-AM" w:eastAsia="x-none"/>
        </w:rPr>
        <w:t xml:space="preserve">                      А.А. Едигарян                                                                         --. --. -------------</w:t>
      </w:r>
    </w:p>
    <w:p w14:paraId="34964CFE" w14:textId="77777777" w:rsidR="001B777E" w:rsidRPr="00F41238" w:rsidRDefault="001B777E" w:rsidP="001B777E">
      <w:pPr>
        <w:spacing w:line="276" w:lineRule="auto"/>
        <w:jc w:val="center"/>
        <w:rPr>
          <w:rFonts w:ascii="Sylfaen" w:eastAsia="Calibri" w:hAnsi="Sylfaen" w:cs="Sylfaen"/>
          <w:sz w:val="20"/>
          <w:szCs w:val="20"/>
          <w:lang w:val="hy-AM" w:eastAsia="en-US"/>
        </w:rPr>
      </w:pPr>
      <w:r w:rsidRPr="00984FFE">
        <w:rPr>
          <w:lang w:val="hy-AM" w:eastAsia="x-none"/>
        </w:rPr>
        <w:t xml:space="preserve">______________ Ա. Ա. Եդիգարյան                                           ____________ </w:t>
      </w:r>
      <w:r w:rsidRPr="00984FFE">
        <w:rPr>
          <w:rFonts w:eastAsia="Calibri"/>
          <w:lang w:val="hy-AM" w:eastAsia="en-US"/>
        </w:rPr>
        <w:t>--.--.-------------------</w:t>
      </w:r>
    </w:p>
    <w:p w14:paraId="02DB2720" w14:textId="77777777" w:rsidR="001B777E" w:rsidRDefault="001B777E" w:rsidP="001B777E">
      <w:pPr>
        <w:tabs>
          <w:tab w:val="left" w:pos="2604"/>
        </w:tabs>
        <w:rPr>
          <w:rFonts w:ascii="Sylfaen" w:hAnsi="Sylfaen"/>
          <w:sz w:val="18"/>
          <w:szCs w:val="18"/>
          <w:lang w:val="hy-AM"/>
        </w:rPr>
        <w:sectPr w:rsidR="001B777E" w:rsidSect="001B777E">
          <w:pgSz w:w="16838" w:h="11906" w:orient="landscape"/>
          <w:pgMar w:top="720" w:right="720" w:bottom="720" w:left="720" w:header="709" w:footer="0" w:gutter="0"/>
          <w:cols w:space="708"/>
          <w:docGrid w:linePitch="360"/>
        </w:sectPr>
      </w:pPr>
    </w:p>
    <w:p w14:paraId="2802D5BA" w14:textId="77777777" w:rsidR="008F554D" w:rsidRPr="002B4D2E" w:rsidRDefault="008F554D" w:rsidP="008F554D">
      <w:pPr>
        <w:pStyle w:val="3"/>
        <w:spacing w:before="0" w:after="0" w:line="276" w:lineRule="auto"/>
        <w:jc w:val="right"/>
        <w:rPr>
          <w:rFonts w:ascii="Times New Roman" w:hAnsi="Times New Roman" w:cs="Times New Roman"/>
          <w:b w:val="0"/>
          <w:sz w:val="28"/>
          <w:szCs w:val="28"/>
        </w:rPr>
      </w:pPr>
      <w:bookmarkStart w:id="56" w:name="_Toc235689751"/>
      <w:r w:rsidRPr="002B4D2E">
        <w:rPr>
          <w:rFonts w:ascii="Times New Roman" w:hAnsi="Times New Roman" w:cs="Times New Roman"/>
          <w:b w:val="0"/>
          <w:sz w:val="28"/>
          <w:szCs w:val="28"/>
        </w:rPr>
        <w:lastRenderedPageBreak/>
        <w:t>Приложение №6</w:t>
      </w:r>
      <w:bookmarkEnd w:id="56"/>
      <w:r w:rsidRPr="002B4D2E">
        <w:rPr>
          <w:rFonts w:ascii="Times New Roman" w:hAnsi="Times New Roman" w:cs="Times New Roman"/>
          <w:b w:val="0"/>
          <w:sz w:val="28"/>
          <w:szCs w:val="28"/>
        </w:rPr>
        <w:t xml:space="preserve"> </w:t>
      </w:r>
    </w:p>
    <w:p w14:paraId="0FCDF865" w14:textId="3AD4F2CE" w:rsidR="008F554D" w:rsidRPr="002B4D2E" w:rsidRDefault="008F554D" w:rsidP="008F554D">
      <w:pPr>
        <w:pStyle w:val="ConsPlusNormal"/>
        <w:jc w:val="right"/>
      </w:pPr>
      <w:r w:rsidRPr="001D22B6">
        <w:t>к извещению о проведении запроса котировок №ЮКЖД-ЗКЦ 026/08</w:t>
      </w:r>
      <w:r w:rsidR="001D22B6" w:rsidRPr="001D22B6">
        <w:t>7</w:t>
      </w:r>
      <w:r w:rsidRPr="002B4D2E">
        <w:t xml:space="preserve">          </w:t>
      </w:r>
    </w:p>
    <w:p w14:paraId="6BBEFA87" w14:textId="77777777" w:rsidR="008F554D" w:rsidRPr="002B4D2E" w:rsidRDefault="008F554D" w:rsidP="008F554D">
      <w:pPr>
        <w:pStyle w:val="a5"/>
        <w:suppressAutoHyphens/>
        <w:ind w:right="306"/>
        <w:jc w:val="center"/>
        <w:rPr>
          <w:rFonts w:eastAsia="Times New Roman" w:cs="Cambria"/>
          <w:b/>
          <w:sz w:val="24"/>
        </w:rPr>
      </w:pPr>
    </w:p>
    <w:p w14:paraId="189E03F5" w14:textId="77777777" w:rsidR="008F554D" w:rsidRPr="002B4D2E" w:rsidRDefault="008F554D" w:rsidP="008F554D">
      <w:pPr>
        <w:pStyle w:val="a5"/>
        <w:suppressAutoHyphens/>
        <w:ind w:right="306"/>
        <w:jc w:val="center"/>
        <w:rPr>
          <w:color w:val="000000"/>
          <w:szCs w:val="26"/>
        </w:rPr>
      </w:pPr>
      <w:r w:rsidRPr="002B4D2E">
        <w:rPr>
          <w:color w:val="000000"/>
          <w:szCs w:val="26"/>
        </w:rPr>
        <w:t xml:space="preserve">Сведения об опыте участника </w:t>
      </w:r>
    </w:p>
    <w:p w14:paraId="010A8BAD" w14:textId="77777777" w:rsidR="008F554D" w:rsidRPr="002B4D2E" w:rsidRDefault="008F554D" w:rsidP="008F554D">
      <w:pPr>
        <w:pStyle w:val="a5"/>
        <w:suppressAutoHyphens/>
        <w:ind w:right="306"/>
        <w:jc w:val="center"/>
        <w:rPr>
          <w:color w:val="000000"/>
          <w:sz w:val="24"/>
        </w:rPr>
      </w:pPr>
    </w:p>
    <w:p w14:paraId="0C9D0BC5" w14:textId="77777777" w:rsidR="008F554D" w:rsidRPr="002B4D2E" w:rsidRDefault="008F554D" w:rsidP="008F554D">
      <w:pPr>
        <w:pStyle w:val="a5"/>
        <w:suppressAutoHyphens/>
        <w:ind w:right="306"/>
        <w:jc w:val="center"/>
        <w:rPr>
          <w:color w:val="000000"/>
          <w:sz w:val="24"/>
        </w:rPr>
      </w:pPr>
      <w:r w:rsidRPr="002B4D2E">
        <w:rPr>
          <w:color w:val="000000"/>
          <w:sz w:val="24"/>
        </w:rPr>
        <w:t>ФОРМА</w:t>
      </w:r>
    </w:p>
    <w:tbl>
      <w:tblPr>
        <w:tblpPr w:leftFromText="180" w:rightFromText="180" w:vertAnchor="text" w:tblpX="-400" w:tblpY="186"/>
        <w:tblW w:w="11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1"/>
        <w:gridCol w:w="1314"/>
        <w:gridCol w:w="1741"/>
        <w:gridCol w:w="1886"/>
        <w:gridCol w:w="1741"/>
        <w:gridCol w:w="1741"/>
        <w:gridCol w:w="2031"/>
      </w:tblGrid>
      <w:tr w:rsidR="008F554D" w:rsidRPr="002B4D2E" w14:paraId="6399FFE5" w14:textId="77777777" w:rsidTr="006F2DC7">
        <w:trPr>
          <w:trHeight w:val="951"/>
        </w:trPr>
        <w:tc>
          <w:tcPr>
            <w:tcW w:w="681" w:type="dxa"/>
          </w:tcPr>
          <w:p w14:paraId="7FD94693" w14:textId="77777777" w:rsidR="008F554D" w:rsidRPr="002B4D2E" w:rsidRDefault="008F554D" w:rsidP="006F2DC7">
            <w:pPr>
              <w:pStyle w:val="a5"/>
              <w:suppressAutoHyphens/>
              <w:ind w:firstLine="0"/>
              <w:jc w:val="left"/>
              <w:rPr>
                <w:color w:val="000000"/>
                <w:sz w:val="24"/>
              </w:rPr>
            </w:pPr>
            <w:r w:rsidRPr="002B4D2E">
              <w:rPr>
                <w:color w:val="000000"/>
                <w:sz w:val="24"/>
              </w:rPr>
              <w:t>Год заключения договора</w:t>
            </w:r>
          </w:p>
        </w:tc>
        <w:tc>
          <w:tcPr>
            <w:tcW w:w="1314" w:type="dxa"/>
          </w:tcPr>
          <w:p w14:paraId="4D758214" w14:textId="77777777" w:rsidR="008F554D" w:rsidRPr="002B4D2E" w:rsidRDefault="008F554D" w:rsidP="006F2DC7">
            <w:pPr>
              <w:pStyle w:val="a5"/>
              <w:suppressAutoHyphens/>
              <w:ind w:firstLine="0"/>
              <w:jc w:val="left"/>
              <w:rPr>
                <w:color w:val="000000"/>
                <w:sz w:val="24"/>
              </w:rPr>
            </w:pPr>
            <w:r w:rsidRPr="002B4D2E">
              <w:rPr>
                <w:color w:val="000000"/>
                <w:sz w:val="24"/>
              </w:rPr>
              <w:t>Реквизиты договора</w:t>
            </w:r>
          </w:p>
        </w:tc>
        <w:tc>
          <w:tcPr>
            <w:tcW w:w="1741" w:type="dxa"/>
          </w:tcPr>
          <w:p w14:paraId="300C277D" w14:textId="77777777" w:rsidR="008F554D" w:rsidRPr="002B4D2E" w:rsidRDefault="008F554D" w:rsidP="006F2DC7">
            <w:pPr>
              <w:pStyle w:val="a5"/>
              <w:suppressAutoHyphens/>
              <w:ind w:right="306" w:firstLine="0"/>
              <w:jc w:val="left"/>
              <w:rPr>
                <w:color w:val="000000"/>
                <w:sz w:val="24"/>
              </w:rPr>
            </w:pPr>
            <w:r w:rsidRPr="002B4D2E">
              <w:rPr>
                <w:color w:val="000000"/>
                <w:sz w:val="24"/>
              </w:rPr>
              <w:t>Контрагент</w:t>
            </w:r>
          </w:p>
          <w:p w14:paraId="5D53A14D" w14:textId="77777777" w:rsidR="008F554D" w:rsidRPr="002B4D2E" w:rsidRDefault="008F554D" w:rsidP="006F2DC7">
            <w:pPr>
              <w:pStyle w:val="a5"/>
              <w:suppressAutoHyphens/>
              <w:ind w:right="34" w:firstLine="0"/>
              <w:jc w:val="left"/>
              <w:rPr>
                <w:color w:val="000000"/>
                <w:sz w:val="24"/>
              </w:rPr>
            </w:pPr>
            <w:r w:rsidRPr="002B4D2E">
              <w:rPr>
                <w:color w:val="000000"/>
                <w:sz w:val="24"/>
              </w:rPr>
              <w:t>(с указанием филиала, представительства, подразделения которое выступает от имени юридического лица)</w:t>
            </w:r>
          </w:p>
        </w:tc>
        <w:tc>
          <w:tcPr>
            <w:tcW w:w="1886" w:type="dxa"/>
          </w:tcPr>
          <w:p w14:paraId="6C5FFE55" w14:textId="77777777" w:rsidR="008F554D" w:rsidRPr="002B4D2E" w:rsidRDefault="008F554D" w:rsidP="006F2DC7">
            <w:pPr>
              <w:pStyle w:val="a5"/>
              <w:suppressAutoHyphens/>
              <w:ind w:firstLine="0"/>
              <w:jc w:val="left"/>
              <w:rPr>
                <w:color w:val="000000"/>
                <w:sz w:val="24"/>
              </w:rPr>
            </w:pPr>
            <w:r w:rsidRPr="002B4D2E">
              <w:rPr>
                <w:color w:val="000000"/>
                <w:sz w:val="24"/>
              </w:rPr>
              <w:t>Срок действия договора (момент вступления в силу, срок действия, дата окончательного исполнения)</w:t>
            </w:r>
          </w:p>
        </w:tc>
        <w:tc>
          <w:tcPr>
            <w:tcW w:w="1741" w:type="dxa"/>
          </w:tcPr>
          <w:p w14:paraId="39ACEA48" w14:textId="77777777" w:rsidR="008F554D" w:rsidRPr="002B4D2E" w:rsidRDefault="008F554D" w:rsidP="006F2DC7">
            <w:pPr>
              <w:pStyle w:val="a5"/>
              <w:suppressAutoHyphens/>
              <w:ind w:firstLine="0"/>
              <w:jc w:val="left"/>
              <w:rPr>
                <w:color w:val="000000"/>
                <w:sz w:val="24"/>
              </w:rPr>
            </w:pPr>
            <w:r w:rsidRPr="002B4D2E">
              <w:rPr>
                <w:color w:val="000000"/>
                <w:sz w:val="24"/>
              </w:rPr>
              <w:t xml:space="preserve"> Предмет договора (указываются только договоры о наличии требуемого опыта)</w:t>
            </w:r>
          </w:p>
        </w:tc>
        <w:tc>
          <w:tcPr>
            <w:tcW w:w="1741" w:type="dxa"/>
          </w:tcPr>
          <w:p w14:paraId="39A4991C" w14:textId="77777777" w:rsidR="008F554D" w:rsidRPr="002B4D2E" w:rsidRDefault="008F554D" w:rsidP="006F2DC7">
            <w:pPr>
              <w:pStyle w:val="a5"/>
              <w:suppressAutoHyphens/>
              <w:ind w:firstLine="0"/>
              <w:jc w:val="left"/>
              <w:rPr>
                <w:color w:val="000000"/>
                <w:sz w:val="24"/>
              </w:rPr>
            </w:pPr>
            <w:r w:rsidRPr="002B4D2E">
              <w:rPr>
                <w:color w:val="000000"/>
                <w:sz w:val="24"/>
              </w:rPr>
              <w:t>Сумма договора (без учета НДС и с учетом НДС с указанием стоимости в год либо иной отчетный период)</w:t>
            </w:r>
          </w:p>
        </w:tc>
        <w:tc>
          <w:tcPr>
            <w:tcW w:w="2031" w:type="dxa"/>
          </w:tcPr>
          <w:p w14:paraId="7A928F8D" w14:textId="77777777" w:rsidR="008F554D" w:rsidRPr="002B4D2E" w:rsidRDefault="008F554D" w:rsidP="006F2DC7">
            <w:pPr>
              <w:pStyle w:val="a5"/>
              <w:suppressAutoHyphens/>
              <w:ind w:right="-115" w:firstLine="0"/>
              <w:jc w:val="left"/>
              <w:rPr>
                <w:color w:val="000000"/>
                <w:sz w:val="24"/>
              </w:rPr>
            </w:pPr>
            <w:r w:rsidRPr="002B4D2E">
              <w:rPr>
                <w:color w:val="000000"/>
                <w:sz w:val="24"/>
              </w:rPr>
              <w:t>Стоимость фактически исполнения работ, оказанных услуг на основании надлежащим образом оформленных накладных, актов выполненных работ, оказанных услуг (без учета НДС с указанием стоимости по каждому акту (накладной)</w:t>
            </w:r>
          </w:p>
        </w:tc>
      </w:tr>
      <w:tr w:rsidR="008F554D" w:rsidRPr="002B4D2E" w14:paraId="7FC99690" w14:textId="77777777" w:rsidTr="006F2DC7">
        <w:trPr>
          <w:trHeight w:val="77"/>
        </w:trPr>
        <w:tc>
          <w:tcPr>
            <w:tcW w:w="681" w:type="dxa"/>
          </w:tcPr>
          <w:p w14:paraId="25FACEC8" w14:textId="77777777" w:rsidR="008F554D" w:rsidRPr="002B4D2E" w:rsidRDefault="008F554D" w:rsidP="006F2DC7">
            <w:pPr>
              <w:pStyle w:val="a5"/>
              <w:suppressAutoHyphens/>
              <w:ind w:right="306" w:firstLine="0"/>
              <w:jc w:val="left"/>
              <w:rPr>
                <w:color w:val="000000"/>
                <w:sz w:val="24"/>
              </w:rPr>
            </w:pPr>
          </w:p>
        </w:tc>
        <w:tc>
          <w:tcPr>
            <w:tcW w:w="1314" w:type="dxa"/>
          </w:tcPr>
          <w:p w14:paraId="21DB9949" w14:textId="77777777" w:rsidR="008F554D" w:rsidRPr="002B4D2E" w:rsidRDefault="008F554D" w:rsidP="006F2DC7">
            <w:pPr>
              <w:pStyle w:val="a5"/>
              <w:suppressAutoHyphens/>
              <w:ind w:right="306" w:firstLine="0"/>
              <w:jc w:val="left"/>
              <w:rPr>
                <w:color w:val="000000"/>
                <w:sz w:val="24"/>
              </w:rPr>
            </w:pPr>
          </w:p>
        </w:tc>
        <w:tc>
          <w:tcPr>
            <w:tcW w:w="1741" w:type="dxa"/>
          </w:tcPr>
          <w:p w14:paraId="00945C11" w14:textId="77777777" w:rsidR="008F554D" w:rsidRPr="002B4D2E" w:rsidRDefault="008F554D" w:rsidP="006F2DC7">
            <w:pPr>
              <w:pStyle w:val="a5"/>
              <w:suppressAutoHyphens/>
              <w:ind w:right="306" w:firstLine="0"/>
              <w:jc w:val="left"/>
              <w:rPr>
                <w:color w:val="000000"/>
                <w:sz w:val="24"/>
              </w:rPr>
            </w:pPr>
          </w:p>
        </w:tc>
        <w:tc>
          <w:tcPr>
            <w:tcW w:w="1886" w:type="dxa"/>
          </w:tcPr>
          <w:p w14:paraId="569CA3C8" w14:textId="77777777" w:rsidR="008F554D" w:rsidRPr="002B4D2E" w:rsidRDefault="008F554D" w:rsidP="006F2DC7">
            <w:pPr>
              <w:pStyle w:val="a5"/>
              <w:suppressAutoHyphens/>
              <w:ind w:right="306" w:firstLine="0"/>
              <w:jc w:val="left"/>
              <w:rPr>
                <w:color w:val="000000"/>
                <w:sz w:val="24"/>
              </w:rPr>
            </w:pPr>
          </w:p>
        </w:tc>
        <w:tc>
          <w:tcPr>
            <w:tcW w:w="1741" w:type="dxa"/>
          </w:tcPr>
          <w:p w14:paraId="524424EB" w14:textId="77777777" w:rsidR="008F554D" w:rsidRPr="002B4D2E" w:rsidRDefault="008F554D" w:rsidP="006F2DC7">
            <w:pPr>
              <w:pStyle w:val="a5"/>
              <w:suppressAutoHyphens/>
              <w:ind w:right="306" w:firstLine="0"/>
              <w:jc w:val="left"/>
              <w:rPr>
                <w:color w:val="000000"/>
                <w:sz w:val="24"/>
              </w:rPr>
            </w:pPr>
          </w:p>
        </w:tc>
        <w:tc>
          <w:tcPr>
            <w:tcW w:w="1741" w:type="dxa"/>
          </w:tcPr>
          <w:p w14:paraId="1B493AF1" w14:textId="77777777" w:rsidR="008F554D" w:rsidRPr="002B4D2E" w:rsidRDefault="008F554D" w:rsidP="006F2DC7">
            <w:pPr>
              <w:pStyle w:val="a5"/>
              <w:suppressAutoHyphens/>
              <w:ind w:right="306" w:firstLine="0"/>
              <w:jc w:val="left"/>
              <w:rPr>
                <w:color w:val="000000"/>
                <w:sz w:val="24"/>
              </w:rPr>
            </w:pPr>
          </w:p>
        </w:tc>
        <w:tc>
          <w:tcPr>
            <w:tcW w:w="2031" w:type="dxa"/>
          </w:tcPr>
          <w:p w14:paraId="6366F4C8" w14:textId="77777777" w:rsidR="008F554D" w:rsidRPr="002B4D2E" w:rsidRDefault="008F554D" w:rsidP="006F2DC7">
            <w:pPr>
              <w:pStyle w:val="a5"/>
              <w:suppressAutoHyphens/>
              <w:ind w:right="306" w:firstLine="0"/>
              <w:jc w:val="left"/>
              <w:rPr>
                <w:color w:val="000000"/>
                <w:sz w:val="24"/>
              </w:rPr>
            </w:pPr>
          </w:p>
        </w:tc>
      </w:tr>
      <w:tr w:rsidR="008F554D" w:rsidRPr="002B4D2E" w14:paraId="4306D0DF" w14:textId="77777777" w:rsidTr="006F2DC7">
        <w:trPr>
          <w:trHeight w:val="77"/>
        </w:trPr>
        <w:tc>
          <w:tcPr>
            <w:tcW w:w="681" w:type="dxa"/>
          </w:tcPr>
          <w:p w14:paraId="73A20074" w14:textId="77777777" w:rsidR="008F554D" w:rsidRPr="002B4D2E" w:rsidRDefault="008F554D" w:rsidP="006F2DC7">
            <w:pPr>
              <w:pStyle w:val="a5"/>
              <w:suppressAutoHyphens/>
              <w:ind w:right="306" w:firstLine="0"/>
              <w:jc w:val="left"/>
              <w:rPr>
                <w:color w:val="000000"/>
                <w:sz w:val="24"/>
              </w:rPr>
            </w:pPr>
          </w:p>
        </w:tc>
        <w:tc>
          <w:tcPr>
            <w:tcW w:w="1314" w:type="dxa"/>
          </w:tcPr>
          <w:p w14:paraId="28F862F2" w14:textId="77777777" w:rsidR="008F554D" w:rsidRPr="002B4D2E" w:rsidRDefault="008F554D" w:rsidP="006F2DC7">
            <w:pPr>
              <w:pStyle w:val="a5"/>
              <w:suppressAutoHyphens/>
              <w:ind w:right="306" w:firstLine="0"/>
              <w:jc w:val="left"/>
              <w:rPr>
                <w:color w:val="000000"/>
                <w:sz w:val="24"/>
              </w:rPr>
            </w:pPr>
          </w:p>
        </w:tc>
        <w:tc>
          <w:tcPr>
            <w:tcW w:w="1741" w:type="dxa"/>
          </w:tcPr>
          <w:p w14:paraId="5BF89AAE" w14:textId="77777777" w:rsidR="008F554D" w:rsidRPr="002B4D2E" w:rsidRDefault="008F554D" w:rsidP="006F2DC7">
            <w:pPr>
              <w:pStyle w:val="a5"/>
              <w:suppressAutoHyphens/>
              <w:ind w:right="306" w:firstLine="0"/>
              <w:jc w:val="left"/>
              <w:rPr>
                <w:color w:val="000000"/>
                <w:sz w:val="24"/>
              </w:rPr>
            </w:pPr>
          </w:p>
        </w:tc>
        <w:tc>
          <w:tcPr>
            <w:tcW w:w="1886" w:type="dxa"/>
          </w:tcPr>
          <w:p w14:paraId="6B52EAF6" w14:textId="77777777" w:rsidR="008F554D" w:rsidRPr="002B4D2E" w:rsidRDefault="008F554D" w:rsidP="006F2DC7">
            <w:pPr>
              <w:pStyle w:val="a5"/>
              <w:suppressAutoHyphens/>
              <w:ind w:right="306" w:firstLine="0"/>
              <w:jc w:val="left"/>
              <w:rPr>
                <w:color w:val="000000"/>
                <w:sz w:val="24"/>
              </w:rPr>
            </w:pPr>
          </w:p>
        </w:tc>
        <w:tc>
          <w:tcPr>
            <w:tcW w:w="1741" w:type="dxa"/>
          </w:tcPr>
          <w:p w14:paraId="670CD2D4" w14:textId="77777777" w:rsidR="008F554D" w:rsidRPr="002B4D2E" w:rsidRDefault="008F554D" w:rsidP="006F2DC7">
            <w:pPr>
              <w:pStyle w:val="a5"/>
              <w:suppressAutoHyphens/>
              <w:ind w:right="306" w:firstLine="0"/>
              <w:jc w:val="left"/>
              <w:rPr>
                <w:color w:val="000000"/>
                <w:sz w:val="24"/>
              </w:rPr>
            </w:pPr>
          </w:p>
        </w:tc>
        <w:tc>
          <w:tcPr>
            <w:tcW w:w="1741" w:type="dxa"/>
          </w:tcPr>
          <w:p w14:paraId="72010BC5" w14:textId="77777777" w:rsidR="008F554D" w:rsidRPr="002B4D2E" w:rsidRDefault="008F554D" w:rsidP="006F2DC7">
            <w:pPr>
              <w:pStyle w:val="a5"/>
              <w:suppressAutoHyphens/>
              <w:ind w:right="306" w:firstLine="0"/>
              <w:jc w:val="left"/>
              <w:rPr>
                <w:color w:val="000000"/>
                <w:sz w:val="24"/>
              </w:rPr>
            </w:pPr>
          </w:p>
        </w:tc>
        <w:tc>
          <w:tcPr>
            <w:tcW w:w="2031" w:type="dxa"/>
          </w:tcPr>
          <w:p w14:paraId="2D2D6EF7" w14:textId="77777777" w:rsidR="008F554D" w:rsidRPr="002B4D2E" w:rsidRDefault="008F554D" w:rsidP="006F2DC7">
            <w:pPr>
              <w:pStyle w:val="a5"/>
              <w:suppressAutoHyphens/>
              <w:ind w:right="306" w:firstLine="0"/>
              <w:jc w:val="left"/>
              <w:rPr>
                <w:color w:val="000000"/>
                <w:sz w:val="24"/>
              </w:rPr>
            </w:pPr>
          </w:p>
        </w:tc>
      </w:tr>
      <w:tr w:rsidR="008F554D" w:rsidRPr="002B4D2E" w14:paraId="6EF0F56D" w14:textId="77777777" w:rsidTr="006F2DC7">
        <w:trPr>
          <w:trHeight w:val="77"/>
        </w:trPr>
        <w:tc>
          <w:tcPr>
            <w:tcW w:w="681" w:type="dxa"/>
          </w:tcPr>
          <w:p w14:paraId="7787DE5D" w14:textId="77777777" w:rsidR="008F554D" w:rsidRPr="002B4D2E" w:rsidRDefault="008F554D" w:rsidP="006F2DC7">
            <w:pPr>
              <w:pStyle w:val="a5"/>
              <w:suppressAutoHyphens/>
              <w:ind w:right="306" w:firstLine="0"/>
              <w:jc w:val="left"/>
              <w:rPr>
                <w:color w:val="000000"/>
                <w:sz w:val="24"/>
              </w:rPr>
            </w:pPr>
          </w:p>
        </w:tc>
        <w:tc>
          <w:tcPr>
            <w:tcW w:w="1314" w:type="dxa"/>
          </w:tcPr>
          <w:p w14:paraId="326A9072" w14:textId="77777777" w:rsidR="008F554D" w:rsidRPr="002B4D2E" w:rsidRDefault="008F554D" w:rsidP="006F2DC7">
            <w:pPr>
              <w:pStyle w:val="a5"/>
              <w:suppressAutoHyphens/>
              <w:ind w:right="306" w:firstLine="0"/>
              <w:jc w:val="left"/>
              <w:rPr>
                <w:color w:val="000000"/>
                <w:sz w:val="24"/>
              </w:rPr>
            </w:pPr>
          </w:p>
        </w:tc>
        <w:tc>
          <w:tcPr>
            <w:tcW w:w="1741" w:type="dxa"/>
          </w:tcPr>
          <w:p w14:paraId="3D34263A" w14:textId="77777777" w:rsidR="008F554D" w:rsidRPr="002B4D2E" w:rsidRDefault="008F554D" w:rsidP="006F2DC7">
            <w:pPr>
              <w:pStyle w:val="a5"/>
              <w:suppressAutoHyphens/>
              <w:ind w:right="306" w:firstLine="0"/>
              <w:jc w:val="left"/>
              <w:rPr>
                <w:color w:val="000000"/>
                <w:sz w:val="24"/>
              </w:rPr>
            </w:pPr>
          </w:p>
        </w:tc>
        <w:tc>
          <w:tcPr>
            <w:tcW w:w="1886" w:type="dxa"/>
          </w:tcPr>
          <w:p w14:paraId="14AB5D7C" w14:textId="77777777" w:rsidR="008F554D" w:rsidRPr="002B4D2E" w:rsidRDefault="008F554D" w:rsidP="006F2DC7">
            <w:pPr>
              <w:pStyle w:val="a5"/>
              <w:suppressAutoHyphens/>
              <w:ind w:right="306" w:firstLine="0"/>
              <w:jc w:val="left"/>
              <w:rPr>
                <w:color w:val="000000"/>
                <w:sz w:val="24"/>
              </w:rPr>
            </w:pPr>
          </w:p>
        </w:tc>
        <w:tc>
          <w:tcPr>
            <w:tcW w:w="1741" w:type="dxa"/>
          </w:tcPr>
          <w:p w14:paraId="0D2E0C6E" w14:textId="77777777" w:rsidR="008F554D" w:rsidRPr="002B4D2E" w:rsidRDefault="008F554D" w:rsidP="006F2DC7">
            <w:pPr>
              <w:pStyle w:val="a5"/>
              <w:suppressAutoHyphens/>
              <w:ind w:right="306" w:firstLine="0"/>
              <w:jc w:val="left"/>
              <w:rPr>
                <w:color w:val="000000"/>
                <w:sz w:val="24"/>
              </w:rPr>
            </w:pPr>
          </w:p>
        </w:tc>
        <w:tc>
          <w:tcPr>
            <w:tcW w:w="1741" w:type="dxa"/>
          </w:tcPr>
          <w:p w14:paraId="3A9F9C25" w14:textId="77777777" w:rsidR="008F554D" w:rsidRPr="002B4D2E" w:rsidRDefault="008F554D" w:rsidP="006F2DC7">
            <w:pPr>
              <w:pStyle w:val="a5"/>
              <w:suppressAutoHyphens/>
              <w:ind w:right="306" w:firstLine="0"/>
              <w:jc w:val="left"/>
              <w:rPr>
                <w:color w:val="000000"/>
                <w:sz w:val="24"/>
              </w:rPr>
            </w:pPr>
          </w:p>
        </w:tc>
        <w:tc>
          <w:tcPr>
            <w:tcW w:w="2031" w:type="dxa"/>
          </w:tcPr>
          <w:p w14:paraId="18361C86" w14:textId="77777777" w:rsidR="008F554D" w:rsidRPr="002B4D2E" w:rsidRDefault="008F554D" w:rsidP="006F2DC7">
            <w:pPr>
              <w:pStyle w:val="a5"/>
              <w:suppressAutoHyphens/>
              <w:ind w:right="306" w:firstLine="0"/>
              <w:jc w:val="left"/>
              <w:rPr>
                <w:color w:val="000000"/>
                <w:sz w:val="24"/>
              </w:rPr>
            </w:pPr>
          </w:p>
        </w:tc>
      </w:tr>
      <w:tr w:rsidR="008F554D" w:rsidRPr="002B4D2E" w14:paraId="54C0F42B" w14:textId="77777777" w:rsidTr="006F2DC7">
        <w:trPr>
          <w:trHeight w:val="77"/>
        </w:trPr>
        <w:tc>
          <w:tcPr>
            <w:tcW w:w="681" w:type="dxa"/>
          </w:tcPr>
          <w:p w14:paraId="2D045202" w14:textId="77777777" w:rsidR="008F554D" w:rsidRPr="002B4D2E" w:rsidRDefault="008F554D" w:rsidP="006F2DC7">
            <w:pPr>
              <w:pStyle w:val="a5"/>
              <w:suppressAutoHyphens/>
              <w:ind w:right="306" w:firstLine="0"/>
              <w:jc w:val="left"/>
              <w:rPr>
                <w:color w:val="000000"/>
                <w:sz w:val="24"/>
              </w:rPr>
            </w:pPr>
          </w:p>
        </w:tc>
        <w:tc>
          <w:tcPr>
            <w:tcW w:w="1314" w:type="dxa"/>
          </w:tcPr>
          <w:p w14:paraId="19CAD080" w14:textId="77777777" w:rsidR="008F554D" w:rsidRPr="002B4D2E" w:rsidRDefault="008F554D" w:rsidP="006F2DC7">
            <w:pPr>
              <w:pStyle w:val="a5"/>
              <w:suppressAutoHyphens/>
              <w:ind w:right="306" w:firstLine="0"/>
              <w:jc w:val="left"/>
              <w:rPr>
                <w:color w:val="000000"/>
                <w:sz w:val="24"/>
              </w:rPr>
            </w:pPr>
          </w:p>
        </w:tc>
        <w:tc>
          <w:tcPr>
            <w:tcW w:w="1741" w:type="dxa"/>
          </w:tcPr>
          <w:p w14:paraId="14AD73B4" w14:textId="77777777" w:rsidR="008F554D" w:rsidRPr="002B4D2E" w:rsidRDefault="008F554D" w:rsidP="006F2DC7">
            <w:pPr>
              <w:pStyle w:val="a5"/>
              <w:suppressAutoHyphens/>
              <w:ind w:right="306" w:firstLine="0"/>
              <w:jc w:val="left"/>
              <w:rPr>
                <w:color w:val="000000"/>
                <w:sz w:val="24"/>
              </w:rPr>
            </w:pPr>
          </w:p>
        </w:tc>
        <w:tc>
          <w:tcPr>
            <w:tcW w:w="1886" w:type="dxa"/>
          </w:tcPr>
          <w:p w14:paraId="5D3C7284" w14:textId="77777777" w:rsidR="008F554D" w:rsidRPr="002B4D2E" w:rsidRDefault="008F554D" w:rsidP="006F2DC7">
            <w:pPr>
              <w:pStyle w:val="a5"/>
              <w:suppressAutoHyphens/>
              <w:ind w:right="306" w:firstLine="0"/>
              <w:jc w:val="left"/>
              <w:rPr>
                <w:color w:val="000000"/>
                <w:sz w:val="24"/>
              </w:rPr>
            </w:pPr>
          </w:p>
        </w:tc>
        <w:tc>
          <w:tcPr>
            <w:tcW w:w="1741" w:type="dxa"/>
          </w:tcPr>
          <w:p w14:paraId="73021FA5" w14:textId="77777777" w:rsidR="008F554D" w:rsidRPr="002B4D2E" w:rsidRDefault="008F554D" w:rsidP="006F2DC7">
            <w:pPr>
              <w:pStyle w:val="a5"/>
              <w:suppressAutoHyphens/>
              <w:ind w:right="306" w:firstLine="0"/>
              <w:jc w:val="left"/>
              <w:rPr>
                <w:color w:val="000000"/>
                <w:sz w:val="24"/>
              </w:rPr>
            </w:pPr>
          </w:p>
        </w:tc>
        <w:tc>
          <w:tcPr>
            <w:tcW w:w="1741" w:type="dxa"/>
          </w:tcPr>
          <w:p w14:paraId="3384FA26" w14:textId="77777777" w:rsidR="008F554D" w:rsidRPr="002B4D2E" w:rsidRDefault="008F554D" w:rsidP="006F2DC7">
            <w:pPr>
              <w:pStyle w:val="a5"/>
              <w:suppressAutoHyphens/>
              <w:ind w:right="306" w:firstLine="0"/>
              <w:jc w:val="left"/>
              <w:rPr>
                <w:color w:val="000000"/>
                <w:sz w:val="24"/>
              </w:rPr>
            </w:pPr>
          </w:p>
        </w:tc>
        <w:tc>
          <w:tcPr>
            <w:tcW w:w="2031" w:type="dxa"/>
          </w:tcPr>
          <w:p w14:paraId="0F7D4B5D" w14:textId="77777777" w:rsidR="008F554D" w:rsidRPr="002B4D2E" w:rsidRDefault="008F554D" w:rsidP="006F2DC7">
            <w:pPr>
              <w:pStyle w:val="a5"/>
              <w:suppressAutoHyphens/>
              <w:ind w:right="306" w:firstLine="0"/>
              <w:jc w:val="left"/>
              <w:rPr>
                <w:color w:val="000000"/>
                <w:sz w:val="24"/>
              </w:rPr>
            </w:pPr>
          </w:p>
        </w:tc>
      </w:tr>
      <w:tr w:rsidR="008F554D" w:rsidRPr="002B4D2E" w14:paraId="7F47223D" w14:textId="77777777" w:rsidTr="006F2DC7">
        <w:trPr>
          <w:trHeight w:val="77"/>
        </w:trPr>
        <w:tc>
          <w:tcPr>
            <w:tcW w:w="681" w:type="dxa"/>
          </w:tcPr>
          <w:p w14:paraId="0963F71B" w14:textId="77777777" w:rsidR="008F554D" w:rsidRPr="002B4D2E" w:rsidRDefault="008F554D" w:rsidP="006F2DC7">
            <w:pPr>
              <w:pStyle w:val="a5"/>
              <w:suppressAutoHyphens/>
              <w:ind w:right="306" w:firstLine="0"/>
              <w:jc w:val="left"/>
              <w:rPr>
                <w:color w:val="000000"/>
                <w:sz w:val="24"/>
              </w:rPr>
            </w:pPr>
          </w:p>
        </w:tc>
        <w:tc>
          <w:tcPr>
            <w:tcW w:w="1314" w:type="dxa"/>
          </w:tcPr>
          <w:p w14:paraId="5B0B8659" w14:textId="77777777" w:rsidR="008F554D" w:rsidRPr="002B4D2E" w:rsidRDefault="008F554D" w:rsidP="006F2DC7">
            <w:pPr>
              <w:pStyle w:val="a5"/>
              <w:suppressAutoHyphens/>
              <w:ind w:right="306" w:firstLine="0"/>
              <w:jc w:val="left"/>
              <w:rPr>
                <w:color w:val="000000"/>
                <w:sz w:val="24"/>
              </w:rPr>
            </w:pPr>
          </w:p>
        </w:tc>
        <w:tc>
          <w:tcPr>
            <w:tcW w:w="1741" w:type="dxa"/>
          </w:tcPr>
          <w:p w14:paraId="642DDF5E" w14:textId="77777777" w:rsidR="008F554D" w:rsidRPr="002B4D2E" w:rsidRDefault="008F554D" w:rsidP="006F2DC7">
            <w:pPr>
              <w:pStyle w:val="a5"/>
              <w:suppressAutoHyphens/>
              <w:ind w:right="306" w:firstLine="0"/>
              <w:jc w:val="left"/>
              <w:rPr>
                <w:color w:val="000000"/>
                <w:sz w:val="24"/>
              </w:rPr>
            </w:pPr>
          </w:p>
        </w:tc>
        <w:tc>
          <w:tcPr>
            <w:tcW w:w="1886" w:type="dxa"/>
          </w:tcPr>
          <w:p w14:paraId="4EDF0D96" w14:textId="77777777" w:rsidR="008F554D" w:rsidRPr="002B4D2E" w:rsidRDefault="008F554D" w:rsidP="006F2DC7">
            <w:pPr>
              <w:pStyle w:val="a5"/>
              <w:suppressAutoHyphens/>
              <w:ind w:right="306" w:firstLine="0"/>
              <w:jc w:val="left"/>
              <w:rPr>
                <w:color w:val="000000"/>
                <w:sz w:val="24"/>
              </w:rPr>
            </w:pPr>
          </w:p>
        </w:tc>
        <w:tc>
          <w:tcPr>
            <w:tcW w:w="1741" w:type="dxa"/>
          </w:tcPr>
          <w:p w14:paraId="5E1917AB" w14:textId="77777777" w:rsidR="008F554D" w:rsidRPr="002B4D2E" w:rsidRDefault="008F554D" w:rsidP="006F2DC7">
            <w:pPr>
              <w:pStyle w:val="a5"/>
              <w:suppressAutoHyphens/>
              <w:ind w:right="306" w:firstLine="0"/>
              <w:jc w:val="left"/>
              <w:rPr>
                <w:color w:val="000000"/>
                <w:sz w:val="24"/>
              </w:rPr>
            </w:pPr>
          </w:p>
        </w:tc>
        <w:tc>
          <w:tcPr>
            <w:tcW w:w="1741" w:type="dxa"/>
          </w:tcPr>
          <w:p w14:paraId="03ADF5B5" w14:textId="77777777" w:rsidR="008F554D" w:rsidRPr="002B4D2E" w:rsidRDefault="008F554D" w:rsidP="006F2DC7">
            <w:pPr>
              <w:pStyle w:val="a5"/>
              <w:suppressAutoHyphens/>
              <w:ind w:right="306" w:firstLine="0"/>
              <w:jc w:val="left"/>
              <w:rPr>
                <w:color w:val="000000"/>
                <w:sz w:val="24"/>
              </w:rPr>
            </w:pPr>
          </w:p>
        </w:tc>
        <w:tc>
          <w:tcPr>
            <w:tcW w:w="2031" w:type="dxa"/>
          </w:tcPr>
          <w:p w14:paraId="43B7DA86" w14:textId="77777777" w:rsidR="008F554D" w:rsidRPr="002B4D2E" w:rsidRDefault="008F554D" w:rsidP="006F2DC7">
            <w:pPr>
              <w:pStyle w:val="a5"/>
              <w:suppressAutoHyphens/>
              <w:ind w:right="306" w:firstLine="0"/>
              <w:jc w:val="left"/>
              <w:rPr>
                <w:color w:val="000000"/>
                <w:sz w:val="24"/>
              </w:rPr>
            </w:pPr>
            <w:r w:rsidRPr="002B4D2E">
              <w:rPr>
                <w:color w:val="000000"/>
                <w:sz w:val="24"/>
              </w:rPr>
              <w:t xml:space="preserve">Итого по договору </w:t>
            </w:r>
            <w:r w:rsidRPr="002B4D2E">
              <w:rPr>
                <w:i/>
                <w:color w:val="000000"/>
                <w:sz w:val="24"/>
              </w:rPr>
              <w:t>(указывается суммарная стоимость по каждому договору)</w:t>
            </w:r>
          </w:p>
        </w:tc>
      </w:tr>
      <w:tr w:rsidR="008F554D" w:rsidRPr="002B4D2E" w14:paraId="6E6DA95A" w14:textId="77777777" w:rsidTr="006F2DC7">
        <w:trPr>
          <w:trHeight w:val="77"/>
        </w:trPr>
        <w:tc>
          <w:tcPr>
            <w:tcW w:w="681" w:type="dxa"/>
          </w:tcPr>
          <w:p w14:paraId="66F97D03" w14:textId="77777777" w:rsidR="008F554D" w:rsidRPr="002B4D2E" w:rsidRDefault="008F554D" w:rsidP="006F2DC7">
            <w:pPr>
              <w:pStyle w:val="a5"/>
              <w:suppressAutoHyphens/>
              <w:ind w:right="306" w:firstLine="0"/>
              <w:jc w:val="left"/>
              <w:rPr>
                <w:color w:val="000000"/>
                <w:sz w:val="24"/>
              </w:rPr>
            </w:pPr>
          </w:p>
        </w:tc>
        <w:tc>
          <w:tcPr>
            <w:tcW w:w="1314" w:type="dxa"/>
          </w:tcPr>
          <w:p w14:paraId="0C3DC9DD" w14:textId="77777777" w:rsidR="008F554D" w:rsidRPr="002B4D2E" w:rsidRDefault="008F554D" w:rsidP="006F2DC7">
            <w:pPr>
              <w:pStyle w:val="a5"/>
              <w:suppressAutoHyphens/>
              <w:ind w:right="306" w:firstLine="0"/>
              <w:jc w:val="left"/>
              <w:rPr>
                <w:color w:val="000000"/>
                <w:sz w:val="24"/>
              </w:rPr>
            </w:pPr>
          </w:p>
        </w:tc>
        <w:tc>
          <w:tcPr>
            <w:tcW w:w="1741" w:type="dxa"/>
          </w:tcPr>
          <w:p w14:paraId="3975DABC" w14:textId="77777777" w:rsidR="008F554D" w:rsidRPr="002B4D2E" w:rsidRDefault="008F554D" w:rsidP="006F2DC7">
            <w:pPr>
              <w:pStyle w:val="a5"/>
              <w:suppressAutoHyphens/>
              <w:ind w:right="306" w:firstLine="0"/>
              <w:jc w:val="left"/>
              <w:rPr>
                <w:color w:val="000000"/>
                <w:sz w:val="24"/>
              </w:rPr>
            </w:pPr>
          </w:p>
        </w:tc>
        <w:tc>
          <w:tcPr>
            <w:tcW w:w="1886" w:type="dxa"/>
          </w:tcPr>
          <w:p w14:paraId="795521A7" w14:textId="77777777" w:rsidR="008F554D" w:rsidRPr="002B4D2E" w:rsidRDefault="008F554D" w:rsidP="006F2DC7">
            <w:pPr>
              <w:pStyle w:val="a5"/>
              <w:suppressAutoHyphens/>
              <w:ind w:right="306" w:firstLine="0"/>
              <w:jc w:val="left"/>
              <w:rPr>
                <w:color w:val="000000"/>
                <w:sz w:val="24"/>
              </w:rPr>
            </w:pPr>
          </w:p>
        </w:tc>
        <w:tc>
          <w:tcPr>
            <w:tcW w:w="1741" w:type="dxa"/>
          </w:tcPr>
          <w:p w14:paraId="51F90F2F" w14:textId="77777777" w:rsidR="008F554D" w:rsidRPr="002B4D2E" w:rsidRDefault="008F554D" w:rsidP="006F2DC7">
            <w:pPr>
              <w:pStyle w:val="a5"/>
              <w:suppressAutoHyphens/>
              <w:ind w:right="306" w:firstLine="0"/>
              <w:jc w:val="left"/>
              <w:rPr>
                <w:color w:val="000000"/>
                <w:sz w:val="24"/>
              </w:rPr>
            </w:pPr>
          </w:p>
        </w:tc>
        <w:tc>
          <w:tcPr>
            <w:tcW w:w="1741" w:type="dxa"/>
          </w:tcPr>
          <w:p w14:paraId="5AC8604E" w14:textId="77777777" w:rsidR="008F554D" w:rsidRPr="002B4D2E" w:rsidRDefault="008F554D" w:rsidP="006F2DC7">
            <w:pPr>
              <w:pStyle w:val="a5"/>
              <w:suppressAutoHyphens/>
              <w:ind w:right="306" w:firstLine="0"/>
              <w:jc w:val="left"/>
              <w:rPr>
                <w:color w:val="000000"/>
                <w:sz w:val="24"/>
              </w:rPr>
            </w:pPr>
          </w:p>
        </w:tc>
        <w:tc>
          <w:tcPr>
            <w:tcW w:w="2031" w:type="dxa"/>
          </w:tcPr>
          <w:p w14:paraId="54236F32" w14:textId="77777777" w:rsidR="008F554D" w:rsidRPr="002B4D2E" w:rsidRDefault="008F554D" w:rsidP="006F2DC7">
            <w:pPr>
              <w:pStyle w:val="a5"/>
              <w:suppressAutoHyphens/>
              <w:ind w:right="306" w:firstLine="0"/>
              <w:jc w:val="left"/>
              <w:rPr>
                <w:color w:val="000000"/>
                <w:sz w:val="24"/>
              </w:rPr>
            </w:pPr>
          </w:p>
        </w:tc>
      </w:tr>
    </w:tbl>
    <w:p w14:paraId="0006D9E2" w14:textId="77777777" w:rsidR="008F554D" w:rsidRPr="002B4D2E" w:rsidRDefault="008F554D" w:rsidP="008F554D">
      <w:pPr>
        <w:pStyle w:val="ConsNonformat"/>
        <w:widowControl/>
        <w:spacing w:line="360" w:lineRule="exact"/>
        <w:jc w:val="both"/>
        <w:rPr>
          <w:rFonts w:ascii="Times New Roman" w:hAnsi="Times New Roman"/>
          <w:color w:val="000000"/>
          <w:sz w:val="24"/>
          <w:szCs w:val="24"/>
        </w:rPr>
      </w:pPr>
    </w:p>
    <w:p w14:paraId="21E17411" w14:textId="77777777" w:rsidR="008F554D" w:rsidRPr="002B4D2E" w:rsidRDefault="008F554D" w:rsidP="008F554D">
      <w:pPr>
        <w:pStyle w:val="ConsNonformat"/>
        <w:widowControl/>
        <w:spacing w:line="360" w:lineRule="exact"/>
        <w:ind w:left="708" w:hanging="708"/>
        <w:jc w:val="both"/>
        <w:rPr>
          <w:rFonts w:ascii="Times New Roman" w:hAnsi="Times New Roman"/>
          <w:color w:val="000000"/>
          <w:sz w:val="24"/>
          <w:szCs w:val="24"/>
        </w:rPr>
      </w:pPr>
      <w:r w:rsidRPr="002B4D2E">
        <w:rPr>
          <w:rFonts w:ascii="Times New Roman" w:hAnsi="Times New Roman"/>
          <w:color w:val="000000"/>
          <w:sz w:val="24"/>
          <w:szCs w:val="24"/>
        </w:rPr>
        <w:t>Датировано "_____" ____________________ 2026 г.</w:t>
      </w:r>
    </w:p>
    <w:p w14:paraId="612E7629" w14:textId="77777777" w:rsidR="008F554D" w:rsidRPr="002B4D2E" w:rsidRDefault="008F554D" w:rsidP="008F554D">
      <w:pPr>
        <w:spacing w:line="360" w:lineRule="exact"/>
        <w:jc w:val="center"/>
        <w:rPr>
          <w:color w:val="000000"/>
        </w:rPr>
      </w:pPr>
    </w:p>
    <w:p w14:paraId="4E77DD08" w14:textId="77777777" w:rsidR="008F554D" w:rsidRPr="002B4D2E" w:rsidRDefault="008F554D" w:rsidP="008F554D">
      <w:pPr>
        <w:pStyle w:val="ConsNonformat"/>
        <w:widowControl/>
        <w:spacing w:line="360" w:lineRule="exact"/>
        <w:jc w:val="both"/>
        <w:rPr>
          <w:rFonts w:ascii="Times New Roman" w:hAnsi="Times New Roman"/>
          <w:color w:val="000000"/>
          <w:sz w:val="24"/>
          <w:szCs w:val="24"/>
        </w:rPr>
      </w:pPr>
      <w:r w:rsidRPr="002B4D2E">
        <w:rPr>
          <w:rFonts w:ascii="Times New Roman" w:hAnsi="Times New Roman"/>
          <w:color w:val="000000"/>
          <w:sz w:val="24"/>
          <w:szCs w:val="24"/>
        </w:rPr>
        <w:t>Имеющий полномочия подписать техническое предложение участника от имени ________________________________________________________</w:t>
      </w:r>
    </w:p>
    <w:p w14:paraId="67676973" w14:textId="77777777" w:rsidR="008F554D" w:rsidRPr="002B4D2E" w:rsidRDefault="008F554D" w:rsidP="008F554D">
      <w:pPr>
        <w:pStyle w:val="ConsNonformat"/>
        <w:widowControl/>
        <w:spacing w:line="360" w:lineRule="exact"/>
        <w:ind w:firstLine="567"/>
        <w:jc w:val="both"/>
        <w:rPr>
          <w:rFonts w:ascii="Times New Roman" w:hAnsi="Times New Roman"/>
          <w:color w:val="000000"/>
          <w:sz w:val="24"/>
          <w:szCs w:val="24"/>
        </w:rPr>
      </w:pPr>
      <w:r w:rsidRPr="002B4D2E">
        <w:rPr>
          <w:rFonts w:ascii="Times New Roman" w:hAnsi="Times New Roman"/>
          <w:color w:val="000000"/>
          <w:sz w:val="24"/>
          <w:szCs w:val="24"/>
        </w:rPr>
        <w:t>(Полное наименование участника)</w:t>
      </w:r>
    </w:p>
    <w:p w14:paraId="0545500D" w14:textId="77777777" w:rsidR="008F554D" w:rsidRPr="002B4D2E" w:rsidRDefault="008F554D" w:rsidP="008F554D">
      <w:pPr>
        <w:pStyle w:val="ConsNonformat"/>
        <w:widowControl/>
        <w:spacing w:line="360" w:lineRule="exact"/>
        <w:jc w:val="both"/>
        <w:rPr>
          <w:rFonts w:ascii="Times New Roman" w:hAnsi="Times New Roman"/>
          <w:color w:val="000000"/>
          <w:sz w:val="24"/>
          <w:szCs w:val="24"/>
        </w:rPr>
      </w:pPr>
      <w:r w:rsidRPr="002B4D2E">
        <w:rPr>
          <w:rFonts w:ascii="Times New Roman" w:hAnsi="Times New Roman"/>
          <w:color w:val="000000"/>
          <w:sz w:val="24"/>
          <w:szCs w:val="24"/>
        </w:rPr>
        <w:t>______________________________________________________</w:t>
      </w:r>
    </w:p>
    <w:p w14:paraId="4F1CAC15" w14:textId="77777777" w:rsidR="008F554D" w:rsidRPr="002B4D2E" w:rsidRDefault="008F554D" w:rsidP="008F554D">
      <w:pPr>
        <w:pStyle w:val="ConsNonformat"/>
        <w:widowControl/>
        <w:spacing w:line="360" w:lineRule="exact"/>
        <w:ind w:firstLine="567"/>
        <w:jc w:val="both"/>
        <w:rPr>
          <w:rFonts w:ascii="Times New Roman" w:hAnsi="Times New Roman"/>
          <w:color w:val="000000"/>
          <w:sz w:val="24"/>
          <w:szCs w:val="24"/>
        </w:rPr>
      </w:pPr>
      <w:r w:rsidRPr="002B4D2E">
        <w:rPr>
          <w:rFonts w:ascii="Times New Roman" w:hAnsi="Times New Roman"/>
          <w:color w:val="000000"/>
          <w:sz w:val="24"/>
          <w:szCs w:val="24"/>
        </w:rPr>
        <w:t xml:space="preserve">(Должность, подпись, ФИО)                                                </w:t>
      </w:r>
    </w:p>
    <w:p w14:paraId="1A0285A9" w14:textId="77777777" w:rsidR="008F554D" w:rsidRPr="000C3434" w:rsidRDefault="008F554D" w:rsidP="008F554D">
      <w:pPr>
        <w:pStyle w:val="ConsNonformat"/>
        <w:widowControl/>
        <w:spacing w:line="360" w:lineRule="exact"/>
        <w:ind w:firstLine="567"/>
        <w:jc w:val="both"/>
        <w:rPr>
          <w:rFonts w:ascii="Sylfaen" w:hAnsi="Sylfaen"/>
          <w:lang w:val="hy-AM"/>
        </w:rPr>
      </w:pPr>
      <w:r w:rsidRPr="002B4D2E">
        <w:rPr>
          <w:rFonts w:ascii="Times New Roman" w:hAnsi="Times New Roman"/>
          <w:color w:val="000000"/>
          <w:sz w:val="24"/>
          <w:szCs w:val="24"/>
        </w:rPr>
        <w:t>Печать (при наличии)</w:t>
      </w:r>
    </w:p>
    <w:p w14:paraId="6DCE6AAD" w14:textId="77777777" w:rsidR="008F554D" w:rsidRPr="00A01910" w:rsidRDefault="008F554D" w:rsidP="008F554D">
      <w:pPr>
        <w:rPr>
          <w:rFonts w:eastAsia="Calibri"/>
          <w:color w:val="FF0000"/>
          <w:lang w:eastAsia="en-US"/>
        </w:rPr>
      </w:pPr>
    </w:p>
    <w:p w14:paraId="79E5EFDC" w14:textId="77777777" w:rsidR="008F554D" w:rsidRPr="00502A14" w:rsidRDefault="008F554D" w:rsidP="0097399D">
      <w:pPr>
        <w:rPr>
          <w:highlight w:val="yellow"/>
        </w:rPr>
      </w:pPr>
    </w:p>
    <w:sectPr w:rsidR="008F554D" w:rsidRPr="00502A14" w:rsidSect="006D432B">
      <w:pgSz w:w="11906" w:h="16838"/>
      <w:pgMar w:top="720" w:right="720" w:bottom="720" w:left="720"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7E95BF" w14:textId="77777777" w:rsidR="001B777E" w:rsidRDefault="001B777E" w:rsidP="0064449E">
      <w:r>
        <w:separator/>
      </w:r>
    </w:p>
  </w:endnote>
  <w:endnote w:type="continuationSeparator" w:id="0">
    <w:p w14:paraId="179AAA9A" w14:textId="77777777" w:rsidR="001B777E" w:rsidRDefault="001B777E"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Baltica">
    <w:panose1 w:val="00000000000000000000"/>
    <w:charset w:val="00"/>
    <w:family w:val="auto"/>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Arial LatRus">
    <w:panose1 w:val="020B0604020202020204"/>
    <w:charset w:val="00"/>
    <w:family w:val="swiss"/>
    <w:pitch w:val="variable"/>
    <w:sig w:usb0="00000003" w:usb1="00000000" w:usb2="00000000" w:usb3="00000000" w:csb0="00000001" w:csb1="00000000"/>
  </w:font>
  <w:font w:name="Russian Times">
    <w:panose1 w:val="02020603050405020304"/>
    <w:charset w:val="00"/>
    <w:family w:val="roman"/>
    <w:pitch w:val="variable"/>
    <w:sig w:usb0="00000003" w:usb1="00000000" w:usb2="00000000" w:usb3="00000000" w:csb0="00000001" w:csb1="00000000"/>
  </w:font>
  <w:font w:name="Bodoni MT Poster Compressed">
    <w:panose1 w:val="02070706080601050204"/>
    <w:charset w:val="00"/>
    <w:family w:val="roman"/>
    <w:pitch w:val="variable"/>
    <w:sig w:usb0="00000007" w:usb1="00000000"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ED18C" w14:textId="77777777" w:rsidR="001B777E" w:rsidRDefault="001B777E">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CD758" w14:textId="77777777" w:rsidR="001B777E" w:rsidRDefault="001B777E">
    <w:pPr>
      <w:pStyle w:val="af3"/>
      <w:jc w:val="right"/>
    </w:pPr>
  </w:p>
  <w:p w14:paraId="7D8E1226" w14:textId="77777777" w:rsidR="001B777E" w:rsidRDefault="001B777E">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2D1054" w14:textId="77777777" w:rsidR="001B777E" w:rsidRDefault="001B777E" w:rsidP="0064449E">
      <w:r>
        <w:separator/>
      </w:r>
    </w:p>
  </w:footnote>
  <w:footnote w:type="continuationSeparator" w:id="0">
    <w:p w14:paraId="3F741A59" w14:textId="77777777" w:rsidR="001B777E" w:rsidRDefault="001B777E" w:rsidP="0064449E">
      <w:r>
        <w:continuationSeparator/>
      </w:r>
    </w:p>
  </w:footnote>
  <w:footnote w:id="1">
    <w:p w14:paraId="2C1B8907" w14:textId="77777777" w:rsidR="001B777E" w:rsidRPr="00205C38" w:rsidRDefault="001B777E" w:rsidP="0011301D">
      <w:pPr>
        <w:pStyle w:val="a8"/>
        <w:ind w:left="283"/>
        <w:rPr>
          <w:i/>
        </w:rPr>
      </w:pPr>
      <w:r>
        <w:rPr>
          <w:rStyle w:val="a7"/>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2">
    <w:p w14:paraId="376493B5" w14:textId="77777777" w:rsidR="001B777E" w:rsidRDefault="001B777E" w:rsidP="005C7BA8"/>
    <w:p w14:paraId="28834924" w14:textId="77777777" w:rsidR="001B777E" w:rsidRDefault="001B777E" w:rsidP="005C7BA8">
      <w:pPr>
        <w:pStyle w:val="a8"/>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7F692D" w14:textId="37CBFC6B" w:rsidR="001B777E" w:rsidRDefault="001B777E">
    <w:pPr>
      <w:pStyle w:val="af1"/>
      <w:jc w:val="center"/>
    </w:pPr>
    <w:r>
      <w:fldChar w:fldCharType="begin"/>
    </w:r>
    <w:r>
      <w:instrText xml:space="preserve"> PAGE   \* MERGEFORMAT </w:instrText>
    </w:r>
    <w:r>
      <w:fldChar w:fldCharType="separate"/>
    </w:r>
    <w:r w:rsidR="00E606A2">
      <w:rPr>
        <w:noProof/>
      </w:rPr>
      <w:t>11</w:t>
    </w:r>
    <w:r>
      <w:fldChar w:fldCharType="end"/>
    </w:r>
  </w:p>
  <w:p w14:paraId="0BF2C1E9" w14:textId="77777777" w:rsidR="001B777E" w:rsidRPr="00345A79" w:rsidRDefault="001B777E" w:rsidP="00866831">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B96AD" w14:textId="77777777" w:rsidR="001B777E" w:rsidRDefault="001B777E">
    <w:pPr>
      <w:pStyle w:val="af1"/>
      <w:jc w:val="center"/>
    </w:pPr>
  </w:p>
  <w:p w14:paraId="34102A50" w14:textId="77777777" w:rsidR="001B777E" w:rsidRDefault="001B777E" w:rsidP="00866831">
    <w:pPr>
      <w:pStyle w:val="af1"/>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9F05E" w14:textId="77777777" w:rsidR="001B777E" w:rsidRDefault="001B777E">
    <w:pPr>
      <w:pStyle w:val="af1"/>
    </w:pPr>
    <w:r>
      <w:t xml:space="preserve">                                    </w: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BA24C1F"/>
    <w:multiLevelType w:val="multilevel"/>
    <w:tmpl w:val="02C8F8FE"/>
    <w:lvl w:ilvl="0">
      <w:start w:val="1"/>
      <w:numFmt w:val="decimal"/>
      <w:pStyle w:val="ListNum"/>
      <w:lvlText w:val="%1."/>
      <w:lvlJc w:val="left"/>
      <w:pPr>
        <w:tabs>
          <w:tab w:val="num" w:pos="360"/>
        </w:tabs>
        <w:ind w:left="284" w:hanging="284"/>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1ED20C3B"/>
    <w:multiLevelType w:val="hybridMultilevel"/>
    <w:tmpl w:val="7F2A0C52"/>
    <w:lvl w:ilvl="0" w:tplc="EAA2D24C">
      <w:start w:val="1"/>
      <w:numFmt w:val="decimal"/>
      <w:lvlText w:val="%1."/>
      <w:lvlJc w:val="left"/>
      <w:pPr>
        <w:tabs>
          <w:tab w:val="num" w:pos="720"/>
        </w:tabs>
        <w:ind w:left="720" w:hanging="360"/>
      </w:pPr>
      <w:rPr>
        <w:rFonts w:hint="default"/>
        <w:lang w:val="hy-AM"/>
      </w:rPr>
    </w:lvl>
    <w:lvl w:ilvl="1" w:tplc="24541EAE">
      <w:numFmt w:val="none"/>
      <w:lvlText w:val=""/>
      <w:lvlJc w:val="left"/>
      <w:pPr>
        <w:tabs>
          <w:tab w:val="num" w:pos="360"/>
        </w:tabs>
      </w:pPr>
    </w:lvl>
    <w:lvl w:ilvl="2" w:tplc="49BADADC">
      <w:numFmt w:val="none"/>
      <w:lvlText w:val=""/>
      <w:lvlJc w:val="left"/>
      <w:pPr>
        <w:tabs>
          <w:tab w:val="num" w:pos="360"/>
        </w:tabs>
      </w:pPr>
    </w:lvl>
    <w:lvl w:ilvl="3" w:tplc="EC4E19B2">
      <w:numFmt w:val="none"/>
      <w:lvlText w:val=""/>
      <w:lvlJc w:val="left"/>
      <w:pPr>
        <w:tabs>
          <w:tab w:val="num" w:pos="360"/>
        </w:tabs>
      </w:pPr>
    </w:lvl>
    <w:lvl w:ilvl="4" w:tplc="414A417E">
      <w:numFmt w:val="none"/>
      <w:lvlText w:val=""/>
      <w:lvlJc w:val="left"/>
      <w:pPr>
        <w:tabs>
          <w:tab w:val="num" w:pos="360"/>
        </w:tabs>
      </w:pPr>
    </w:lvl>
    <w:lvl w:ilvl="5" w:tplc="CC124546">
      <w:numFmt w:val="none"/>
      <w:lvlText w:val=""/>
      <w:lvlJc w:val="left"/>
      <w:pPr>
        <w:tabs>
          <w:tab w:val="num" w:pos="360"/>
        </w:tabs>
      </w:pPr>
    </w:lvl>
    <w:lvl w:ilvl="6" w:tplc="E56CE9D8">
      <w:numFmt w:val="none"/>
      <w:lvlText w:val=""/>
      <w:lvlJc w:val="left"/>
      <w:pPr>
        <w:tabs>
          <w:tab w:val="num" w:pos="360"/>
        </w:tabs>
      </w:pPr>
    </w:lvl>
    <w:lvl w:ilvl="7" w:tplc="C330AFF8">
      <w:numFmt w:val="none"/>
      <w:lvlText w:val=""/>
      <w:lvlJc w:val="left"/>
      <w:pPr>
        <w:tabs>
          <w:tab w:val="num" w:pos="360"/>
        </w:tabs>
      </w:pPr>
    </w:lvl>
    <w:lvl w:ilvl="8" w:tplc="7214C838">
      <w:numFmt w:val="none"/>
      <w:lvlText w:val=""/>
      <w:lvlJc w:val="left"/>
      <w:pPr>
        <w:tabs>
          <w:tab w:val="num" w:pos="360"/>
        </w:tabs>
      </w:pPr>
    </w:lvl>
  </w:abstractNum>
  <w:abstractNum w:abstractNumId="8"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9"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74E17A2"/>
    <w:multiLevelType w:val="hybridMultilevel"/>
    <w:tmpl w:val="74E26E42"/>
    <w:lvl w:ilvl="0" w:tplc="823CABE8">
      <w:start w:val="5"/>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4" w15:restartNumberingAfterBreak="0">
    <w:nsid w:val="351D5FCD"/>
    <w:multiLevelType w:val="multilevel"/>
    <w:tmpl w:val="03EE1BC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7335E5F"/>
    <w:multiLevelType w:val="hybridMultilevel"/>
    <w:tmpl w:val="D3C83E08"/>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6"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7" w15:restartNumberingAfterBreak="0">
    <w:nsid w:val="38EF74A8"/>
    <w:multiLevelType w:val="hybridMultilevel"/>
    <w:tmpl w:val="8788E3D8"/>
    <w:lvl w:ilvl="0" w:tplc="2E1C452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39D9738B"/>
    <w:multiLevelType w:val="multilevel"/>
    <w:tmpl w:val="E5B03EEC"/>
    <w:lvl w:ilvl="0">
      <w:start w:val="1"/>
      <w:numFmt w:val="bullet"/>
      <w:lvlText w:val="-"/>
      <w:lvlJc w:val="left"/>
      <w:rPr>
        <w:rFonts w:ascii="Sylfaen" w:eastAsia="Sylfaen" w:hAnsi="Sylfaen" w:cs="Sylfaen"/>
        <w:b w:val="0"/>
        <w:bCs w:val="0"/>
        <w:i w:val="0"/>
        <w:iCs w:val="0"/>
        <w:smallCaps w:val="0"/>
        <w:strike w:val="0"/>
        <w:color w:val="000000"/>
        <w:spacing w:val="1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20"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1"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2"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3"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4" w15:restartNumberingAfterBreak="0">
    <w:nsid w:val="61BF1591"/>
    <w:multiLevelType w:val="multilevel"/>
    <w:tmpl w:val="7C94D0AC"/>
    <w:lvl w:ilvl="0">
      <w:start w:val="1"/>
      <w:numFmt w:val="decimal"/>
      <w:lvlText w:val="%1."/>
      <w:lvlJc w:val="left"/>
      <w:pPr>
        <w:ind w:left="1842" w:hanging="1128"/>
      </w:pPr>
      <w:rPr>
        <w:rFonts w:hint="default"/>
      </w:rPr>
    </w:lvl>
    <w:lvl w:ilvl="1">
      <w:start w:val="2"/>
      <w:numFmt w:val="decimal"/>
      <w:isLgl/>
      <w:lvlText w:val="%1.%2."/>
      <w:lvlJc w:val="left"/>
      <w:pPr>
        <w:ind w:left="1224" w:hanging="51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25" w15:restartNumberingAfterBreak="0">
    <w:nsid w:val="670C7884"/>
    <w:multiLevelType w:val="hybridMultilevel"/>
    <w:tmpl w:val="7F2A0C52"/>
    <w:lvl w:ilvl="0" w:tplc="EAA2D24C">
      <w:start w:val="1"/>
      <w:numFmt w:val="decimal"/>
      <w:lvlText w:val="%1."/>
      <w:lvlJc w:val="left"/>
      <w:pPr>
        <w:tabs>
          <w:tab w:val="num" w:pos="720"/>
        </w:tabs>
        <w:ind w:left="720" w:hanging="360"/>
      </w:pPr>
      <w:rPr>
        <w:rFonts w:hint="default"/>
        <w:lang w:val="hy-AM"/>
      </w:rPr>
    </w:lvl>
    <w:lvl w:ilvl="1" w:tplc="24541EAE">
      <w:numFmt w:val="none"/>
      <w:lvlText w:val=""/>
      <w:lvlJc w:val="left"/>
      <w:pPr>
        <w:tabs>
          <w:tab w:val="num" w:pos="360"/>
        </w:tabs>
      </w:pPr>
    </w:lvl>
    <w:lvl w:ilvl="2" w:tplc="49BADADC">
      <w:numFmt w:val="none"/>
      <w:lvlText w:val=""/>
      <w:lvlJc w:val="left"/>
      <w:pPr>
        <w:tabs>
          <w:tab w:val="num" w:pos="360"/>
        </w:tabs>
      </w:pPr>
    </w:lvl>
    <w:lvl w:ilvl="3" w:tplc="EC4E19B2">
      <w:numFmt w:val="none"/>
      <w:lvlText w:val=""/>
      <w:lvlJc w:val="left"/>
      <w:pPr>
        <w:tabs>
          <w:tab w:val="num" w:pos="360"/>
        </w:tabs>
      </w:pPr>
    </w:lvl>
    <w:lvl w:ilvl="4" w:tplc="414A417E">
      <w:numFmt w:val="none"/>
      <w:lvlText w:val=""/>
      <w:lvlJc w:val="left"/>
      <w:pPr>
        <w:tabs>
          <w:tab w:val="num" w:pos="360"/>
        </w:tabs>
      </w:pPr>
    </w:lvl>
    <w:lvl w:ilvl="5" w:tplc="CC124546">
      <w:numFmt w:val="none"/>
      <w:lvlText w:val=""/>
      <w:lvlJc w:val="left"/>
      <w:pPr>
        <w:tabs>
          <w:tab w:val="num" w:pos="360"/>
        </w:tabs>
      </w:pPr>
    </w:lvl>
    <w:lvl w:ilvl="6" w:tplc="E56CE9D8">
      <w:numFmt w:val="none"/>
      <w:lvlText w:val=""/>
      <w:lvlJc w:val="left"/>
      <w:pPr>
        <w:tabs>
          <w:tab w:val="num" w:pos="360"/>
        </w:tabs>
      </w:pPr>
    </w:lvl>
    <w:lvl w:ilvl="7" w:tplc="C330AFF8">
      <w:numFmt w:val="none"/>
      <w:lvlText w:val=""/>
      <w:lvlJc w:val="left"/>
      <w:pPr>
        <w:tabs>
          <w:tab w:val="num" w:pos="360"/>
        </w:tabs>
      </w:pPr>
    </w:lvl>
    <w:lvl w:ilvl="8" w:tplc="7214C838">
      <w:numFmt w:val="none"/>
      <w:lvlText w:val=""/>
      <w:lvlJc w:val="left"/>
      <w:pPr>
        <w:tabs>
          <w:tab w:val="num" w:pos="360"/>
        </w:tabs>
      </w:pPr>
    </w:lvl>
  </w:abstractNum>
  <w:abstractNum w:abstractNumId="26" w15:restartNumberingAfterBreak="0">
    <w:nsid w:val="701658DE"/>
    <w:multiLevelType w:val="multilevel"/>
    <w:tmpl w:val="18C80176"/>
    <w:lvl w:ilvl="0">
      <w:start w:val="1"/>
      <w:numFmt w:val="decimal"/>
      <w:lvlText w:val="1.%1."/>
      <w:lvlJc w:val="left"/>
      <w:rPr>
        <w:rFonts w:ascii="Times New Roman" w:eastAsia="Sylfaen" w:hAnsi="Times New Roman" w:cs="Times New Roman" w:hint="default"/>
        <w:b w:val="0"/>
        <w:bCs w:val="0"/>
        <w:i w:val="0"/>
        <w:iCs w:val="0"/>
        <w:smallCaps w:val="0"/>
        <w:strike w:val="0"/>
        <w:color w:val="000000"/>
        <w:spacing w:val="1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8" w15:restartNumberingAfterBreak="0">
    <w:nsid w:val="7E45780D"/>
    <w:multiLevelType w:val="multilevel"/>
    <w:tmpl w:val="2A28B982"/>
    <w:lvl w:ilvl="0">
      <w:start w:val="1"/>
      <w:numFmt w:val="decimal"/>
      <w:pStyle w:val="Heading1e"/>
      <w:lvlText w:val="%1"/>
      <w:lvlJc w:val="left"/>
      <w:pPr>
        <w:tabs>
          <w:tab w:val="num" w:pos="567"/>
        </w:tabs>
        <w:ind w:left="567" w:hanging="567"/>
      </w:pPr>
      <w:rPr>
        <w:rFonts w:hint="default"/>
      </w:rPr>
    </w:lvl>
    <w:lvl w:ilvl="1">
      <w:start w:val="1"/>
      <w:numFmt w:val="decimal"/>
      <w:pStyle w:val="Numberede"/>
      <w:lvlText w:val="%1.%2"/>
      <w:lvlJc w:val="left"/>
      <w:pPr>
        <w:tabs>
          <w:tab w:val="num" w:pos="567"/>
        </w:tabs>
        <w:ind w:left="567" w:hanging="567"/>
      </w:pPr>
      <w:rPr>
        <w:rFonts w:hint="default"/>
      </w:rPr>
    </w:lvl>
    <w:lvl w:ilvl="2">
      <w:start w:val="1"/>
      <w:numFmt w:val="decimal"/>
      <w:pStyle w:val="Numbered2e"/>
      <w:isLgl/>
      <w:lvlText w:val="%1.%2.%3"/>
      <w:lvlJc w:val="left"/>
      <w:pPr>
        <w:tabs>
          <w:tab w:val="num" w:pos="1017"/>
        </w:tabs>
        <w:ind w:left="1017" w:hanging="567"/>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numFmt w:val="none"/>
      <w:lvlText w:val=""/>
      <w:lvlJc w:val="left"/>
      <w:pPr>
        <w:tabs>
          <w:tab w:val="num" w:pos="360"/>
        </w:tabs>
      </w:pPr>
    </w:lvl>
  </w:abstractNum>
  <w:num w:numId="1">
    <w:abstractNumId w:val="9"/>
  </w:num>
  <w:num w:numId="2">
    <w:abstractNumId w:val="24"/>
  </w:num>
  <w:num w:numId="3">
    <w:abstractNumId w:val="8"/>
  </w:num>
  <w:num w:numId="4">
    <w:abstractNumId w:val="12"/>
  </w:num>
  <w:num w:numId="5">
    <w:abstractNumId w:val="20"/>
  </w:num>
  <w:num w:numId="6">
    <w:abstractNumId w:val="13"/>
  </w:num>
  <w:num w:numId="7">
    <w:abstractNumId w:val="21"/>
  </w:num>
  <w:num w:numId="8">
    <w:abstractNumId w:val="23"/>
  </w:num>
  <w:num w:numId="9">
    <w:abstractNumId w:val="3"/>
  </w:num>
  <w:num w:numId="10">
    <w:abstractNumId w:val="4"/>
  </w:num>
  <w:num w:numId="11">
    <w:abstractNumId w:val="27"/>
  </w:num>
  <w:num w:numId="12">
    <w:abstractNumId w:val="2"/>
  </w:num>
  <w:num w:numId="13">
    <w:abstractNumId w:val="11"/>
  </w:num>
  <w:num w:numId="14">
    <w:abstractNumId w:val="16"/>
  </w:num>
  <w:num w:numId="15">
    <w:abstractNumId w:val="22"/>
  </w:num>
  <w:num w:numId="16">
    <w:abstractNumId w:val="5"/>
  </w:num>
  <w:num w:numId="17">
    <w:abstractNumId w:val="19"/>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26"/>
  </w:num>
  <w:num w:numId="21">
    <w:abstractNumId w:val="18"/>
  </w:num>
  <w:num w:numId="22">
    <w:abstractNumId w:val="10"/>
  </w:num>
  <w:num w:numId="23">
    <w:abstractNumId w:val="14"/>
  </w:num>
  <w:num w:numId="24">
    <w:abstractNumId w:val="17"/>
  </w:num>
  <w:num w:numId="25">
    <w:abstractNumId w:val="28"/>
  </w:num>
  <w:num w:numId="26">
    <w:abstractNumId w:val="15"/>
  </w:num>
  <w:num w:numId="27">
    <w:abstractNumId w:val="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1555"/>
    <w:rsid w:val="000021D7"/>
    <w:rsid w:val="00002A40"/>
    <w:rsid w:val="00002CC8"/>
    <w:rsid w:val="00002D5E"/>
    <w:rsid w:val="0000796A"/>
    <w:rsid w:val="00007E72"/>
    <w:rsid w:val="00010116"/>
    <w:rsid w:val="0001359F"/>
    <w:rsid w:val="00014078"/>
    <w:rsid w:val="00015E7A"/>
    <w:rsid w:val="00016898"/>
    <w:rsid w:val="000205CF"/>
    <w:rsid w:val="00022719"/>
    <w:rsid w:val="000234A4"/>
    <w:rsid w:val="00025870"/>
    <w:rsid w:val="00035737"/>
    <w:rsid w:val="00036251"/>
    <w:rsid w:val="00040F1D"/>
    <w:rsid w:val="00043E3D"/>
    <w:rsid w:val="00044764"/>
    <w:rsid w:val="00046020"/>
    <w:rsid w:val="0005122E"/>
    <w:rsid w:val="000524EE"/>
    <w:rsid w:val="000546CF"/>
    <w:rsid w:val="00054E93"/>
    <w:rsid w:val="00055A7C"/>
    <w:rsid w:val="000566E7"/>
    <w:rsid w:val="00056F8E"/>
    <w:rsid w:val="00061B01"/>
    <w:rsid w:val="00063F5C"/>
    <w:rsid w:val="00064A8F"/>
    <w:rsid w:val="00065ACE"/>
    <w:rsid w:val="00067F8F"/>
    <w:rsid w:val="000703F4"/>
    <w:rsid w:val="00070EA6"/>
    <w:rsid w:val="00072B56"/>
    <w:rsid w:val="00073611"/>
    <w:rsid w:val="00075C3B"/>
    <w:rsid w:val="00076037"/>
    <w:rsid w:val="0008315A"/>
    <w:rsid w:val="00084144"/>
    <w:rsid w:val="00085238"/>
    <w:rsid w:val="00085AEE"/>
    <w:rsid w:val="000861FA"/>
    <w:rsid w:val="00093C71"/>
    <w:rsid w:val="00095075"/>
    <w:rsid w:val="00096B5E"/>
    <w:rsid w:val="000A2444"/>
    <w:rsid w:val="000A353C"/>
    <w:rsid w:val="000A3828"/>
    <w:rsid w:val="000A3C63"/>
    <w:rsid w:val="000A5821"/>
    <w:rsid w:val="000B00A9"/>
    <w:rsid w:val="000B0535"/>
    <w:rsid w:val="000B09DF"/>
    <w:rsid w:val="000B308A"/>
    <w:rsid w:val="000B4486"/>
    <w:rsid w:val="000C0C50"/>
    <w:rsid w:val="000C1482"/>
    <w:rsid w:val="000C2454"/>
    <w:rsid w:val="000C2762"/>
    <w:rsid w:val="000C393D"/>
    <w:rsid w:val="000C42CF"/>
    <w:rsid w:val="000C7203"/>
    <w:rsid w:val="000D0DA5"/>
    <w:rsid w:val="000D0FD1"/>
    <w:rsid w:val="000D2A61"/>
    <w:rsid w:val="000D3167"/>
    <w:rsid w:val="000D38ED"/>
    <w:rsid w:val="000D7B7E"/>
    <w:rsid w:val="000E203E"/>
    <w:rsid w:val="000E24F5"/>
    <w:rsid w:val="000E4461"/>
    <w:rsid w:val="000E6385"/>
    <w:rsid w:val="000E71EA"/>
    <w:rsid w:val="000F0728"/>
    <w:rsid w:val="000F0A72"/>
    <w:rsid w:val="000F3159"/>
    <w:rsid w:val="000F3813"/>
    <w:rsid w:val="000F4648"/>
    <w:rsid w:val="000F5743"/>
    <w:rsid w:val="00103FCE"/>
    <w:rsid w:val="00104822"/>
    <w:rsid w:val="00104DE5"/>
    <w:rsid w:val="00104DF2"/>
    <w:rsid w:val="00105FD8"/>
    <w:rsid w:val="001121C5"/>
    <w:rsid w:val="0011301D"/>
    <w:rsid w:val="00115BA4"/>
    <w:rsid w:val="00116E90"/>
    <w:rsid w:val="001204AA"/>
    <w:rsid w:val="00121268"/>
    <w:rsid w:val="0012492E"/>
    <w:rsid w:val="00126BB1"/>
    <w:rsid w:val="00130B35"/>
    <w:rsid w:val="001310BB"/>
    <w:rsid w:val="0013289D"/>
    <w:rsid w:val="001340C5"/>
    <w:rsid w:val="00140611"/>
    <w:rsid w:val="0014191C"/>
    <w:rsid w:val="00142D71"/>
    <w:rsid w:val="00144D92"/>
    <w:rsid w:val="00145BFC"/>
    <w:rsid w:val="00146758"/>
    <w:rsid w:val="0014729E"/>
    <w:rsid w:val="00147A6A"/>
    <w:rsid w:val="00147B5B"/>
    <w:rsid w:val="001536A2"/>
    <w:rsid w:val="001536FA"/>
    <w:rsid w:val="00153E6A"/>
    <w:rsid w:val="00155A5C"/>
    <w:rsid w:val="00156811"/>
    <w:rsid w:val="001570A9"/>
    <w:rsid w:val="00161514"/>
    <w:rsid w:val="001621C6"/>
    <w:rsid w:val="001640B2"/>
    <w:rsid w:val="00164FF3"/>
    <w:rsid w:val="001652EA"/>
    <w:rsid w:val="0016787B"/>
    <w:rsid w:val="00172BCF"/>
    <w:rsid w:val="001743AB"/>
    <w:rsid w:val="00177358"/>
    <w:rsid w:val="00182280"/>
    <w:rsid w:val="0018375F"/>
    <w:rsid w:val="00183CC4"/>
    <w:rsid w:val="00185C90"/>
    <w:rsid w:val="00185E6B"/>
    <w:rsid w:val="00190A1E"/>
    <w:rsid w:val="0019394C"/>
    <w:rsid w:val="00195642"/>
    <w:rsid w:val="001956FE"/>
    <w:rsid w:val="0019663C"/>
    <w:rsid w:val="001A47F2"/>
    <w:rsid w:val="001A4E2F"/>
    <w:rsid w:val="001A6492"/>
    <w:rsid w:val="001A70FC"/>
    <w:rsid w:val="001A7564"/>
    <w:rsid w:val="001B06CC"/>
    <w:rsid w:val="001B081F"/>
    <w:rsid w:val="001B3EFE"/>
    <w:rsid w:val="001B49B1"/>
    <w:rsid w:val="001B59EC"/>
    <w:rsid w:val="001B7743"/>
    <w:rsid w:val="001B777E"/>
    <w:rsid w:val="001B7BF2"/>
    <w:rsid w:val="001C115E"/>
    <w:rsid w:val="001C2DD7"/>
    <w:rsid w:val="001C71E0"/>
    <w:rsid w:val="001D1BCA"/>
    <w:rsid w:val="001D22B6"/>
    <w:rsid w:val="001D2AD7"/>
    <w:rsid w:val="001D2E26"/>
    <w:rsid w:val="001D3CD0"/>
    <w:rsid w:val="001D46A4"/>
    <w:rsid w:val="001D6379"/>
    <w:rsid w:val="001D7543"/>
    <w:rsid w:val="001D796E"/>
    <w:rsid w:val="001E0A6E"/>
    <w:rsid w:val="001E25D7"/>
    <w:rsid w:val="001E3FD0"/>
    <w:rsid w:val="001E4194"/>
    <w:rsid w:val="001E6A8E"/>
    <w:rsid w:val="001F276A"/>
    <w:rsid w:val="001F4E0A"/>
    <w:rsid w:val="001F4E5C"/>
    <w:rsid w:val="001F5DD6"/>
    <w:rsid w:val="001F6A87"/>
    <w:rsid w:val="0020107D"/>
    <w:rsid w:val="00202018"/>
    <w:rsid w:val="00203DF0"/>
    <w:rsid w:val="00203FF5"/>
    <w:rsid w:val="00205C38"/>
    <w:rsid w:val="00205D88"/>
    <w:rsid w:val="00205F52"/>
    <w:rsid w:val="00206EA0"/>
    <w:rsid w:val="002073FB"/>
    <w:rsid w:val="002108E2"/>
    <w:rsid w:val="00210A43"/>
    <w:rsid w:val="002158D9"/>
    <w:rsid w:val="00216A15"/>
    <w:rsid w:val="00217438"/>
    <w:rsid w:val="00217DEF"/>
    <w:rsid w:val="002211F4"/>
    <w:rsid w:val="00221B54"/>
    <w:rsid w:val="002250B1"/>
    <w:rsid w:val="00231ED8"/>
    <w:rsid w:val="00232C81"/>
    <w:rsid w:val="00235C70"/>
    <w:rsid w:val="002372B9"/>
    <w:rsid w:val="0024160C"/>
    <w:rsid w:val="00242224"/>
    <w:rsid w:val="0024490B"/>
    <w:rsid w:val="00244DB1"/>
    <w:rsid w:val="00246B19"/>
    <w:rsid w:val="00250BBD"/>
    <w:rsid w:val="0025110F"/>
    <w:rsid w:val="0025266D"/>
    <w:rsid w:val="002532A2"/>
    <w:rsid w:val="00257263"/>
    <w:rsid w:val="002574D8"/>
    <w:rsid w:val="00267AEA"/>
    <w:rsid w:val="00267CC7"/>
    <w:rsid w:val="0027120D"/>
    <w:rsid w:val="002750F4"/>
    <w:rsid w:val="002765F5"/>
    <w:rsid w:val="002809D7"/>
    <w:rsid w:val="00285E93"/>
    <w:rsid w:val="00286C45"/>
    <w:rsid w:val="00290511"/>
    <w:rsid w:val="0029566E"/>
    <w:rsid w:val="00296E49"/>
    <w:rsid w:val="002A390C"/>
    <w:rsid w:val="002A39FC"/>
    <w:rsid w:val="002B1619"/>
    <w:rsid w:val="002B6080"/>
    <w:rsid w:val="002C054B"/>
    <w:rsid w:val="002C0FD0"/>
    <w:rsid w:val="002C45C6"/>
    <w:rsid w:val="002C4C3B"/>
    <w:rsid w:val="002C58A3"/>
    <w:rsid w:val="002C60A8"/>
    <w:rsid w:val="002C6A63"/>
    <w:rsid w:val="002C6ED1"/>
    <w:rsid w:val="002D24DA"/>
    <w:rsid w:val="002D2A66"/>
    <w:rsid w:val="002D4F0C"/>
    <w:rsid w:val="002D5DFF"/>
    <w:rsid w:val="002E0538"/>
    <w:rsid w:val="002E1FD8"/>
    <w:rsid w:val="002E41A0"/>
    <w:rsid w:val="002E61E4"/>
    <w:rsid w:val="002F0671"/>
    <w:rsid w:val="002F0A7D"/>
    <w:rsid w:val="002F0CEB"/>
    <w:rsid w:val="002F6A10"/>
    <w:rsid w:val="003000A0"/>
    <w:rsid w:val="00300132"/>
    <w:rsid w:val="003008F6"/>
    <w:rsid w:val="00300AEB"/>
    <w:rsid w:val="003018B3"/>
    <w:rsid w:val="003019D6"/>
    <w:rsid w:val="00302681"/>
    <w:rsid w:val="003034D4"/>
    <w:rsid w:val="00303A2F"/>
    <w:rsid w:val="003057F4"/>
    <w:rsid w:val="00305CB0"/>
    <w:rsid w:val="00311919"/>
    <w:rsid w:val="00311D4A"/>
    <w:rsid w:val="00312B88"/>
    <w:rsid w:val="00312F6B"/>
    <w:rsid w:val="00320A86"/>
    <w:rsid w:val="0032319D"/>
    <w:rsid w:val="00323AF9"/>
    <w:rsid w:val="00327A6B"/>
    <w:rsid w:val="00330FB0"/>
    <w:rsid w:val="00332220"/>
    <w:rsid w:val="00334379"/>
    <w:rsid w:val="00336D22"/>
    <w:rsid w:val="00340C89"/>
    <w:rsid w:val="00341E01"/>
    <w:rsid w:val="003425F6"/>
    <w:rsid w:val="00344881"/>
    <w:rsid w:val="0034694D"/>
    <w:rsid w:val="0035424A"/>
    <w:rsid w:val="00354AFB"/>
    <w:rsid w:val="00354D3D"/>
    <w:rsid w:val="00354F99"/>
    <w:rsid w:val="00364846"/>
    <w:rsid w:val="00371717"/>
    <w:rsid w:val="00371FF9"/>
    <w:rsid w:val="0037479F"/>
    <w:rsid w:val="003809E3"/>
    <w:rsid w:val="00382452"/>
    <w:rsid w:val="00382698"/>
    <w:rsid w:val="00387E51"/>
    <w:rsid w:val="00390787"/>
    <w:rsid w:val="003907F2"/>
    <w:rsid w:val="00390932"/>
    <w:rsid w:val="00394D0E"/>
    <w:rsid w:val="003952BB"/>
    <w:rsid w:val="00396553"/>
    <w:rsid w:val="00396993"/>
    <w:rsid w:val="003A4327"/>
    <w:rsid w:val="003B1611"/>
    <w:rsid w:val="003B396F"/>
    <w:rsid w:val="003B3FC7"/>
    <w:rsid w:val="003C4C2F"/>
    <w:rsid w:val="003C6DA9"/>
    <w:rsid w:val="003C7219"/>
    <w:rsid w:val="003C73A5"/>
    <w:rsid w:val="003D2A8E"/>
    <w:rsid w:val="003D6281"/>
    <w:rsid w:val="003E3998"/>
    <w:rsid w:val="003E5D67"/>
    <w:rsid w:val="003F17D1"/>
    <w:rsid w:val="003F5B84"/>
    <w:rsid w:val="003F660A"/>
    <w:rsid w:val="004024F5"/>
    <w:rsid w:val="004027EB"/>
    <w:rsid w:val="0040311E"/>
    <w:rsid w:val="00403F69"/>
    <w:rsid w:val="00412758"/>
    <w:rsid w:val="00420685"/>
    <w:rsid w:val="00426C3D"/>
    <w:rsid w:val="00426E41"/>
    <w:rsid w:val="004334CB"/>
    <w:rsid w:val="004376EC"/>
    <w:rsid w:val="00443AD7"/>
    <w:rsid w:val="004464DA"/>
    <w:rsid w:val="00447071"/>
    <w:rsid w:val="0044795D"/>
    <w:rsid w:val="004508C9"/>
    <w:rsid w:val="00451A63"/>
    <w:rsid w:val="0045290C"/>
    <w:rsid w:val="0045417F"/>
    <w:rsid w:val="0045418E"/>
    <w:rsid w:val="00455458"/>
    <w:rsid w:val="00456214"/>
    <w:rsid w:val="00460A93"/>
    <w:rsid w:val="00464D00"/>
    <w:rsid w:val="00471E0E"/>
    <w:rsid w:val="0047423D"/>
    <w:rsid w:val="00477CA0"/>
    <w:rsid w:val="00481036"/>
    <w:rsid w:val="004820F1"/>
    <w:rsid w:val="004828E0"/>
    <w:rsid w:val="00483925"/>
    <w:rsid w:val="00483FDF"/>
    <w:rsid w:val="0048413A"/>
    <w:rsid w:val="00487220"/>
    <w:rsid w:val="00490D8D"/>
    <w:rsid w:val="0049122B"/>
    <w:rsid w:val="00491282"/>
    <w:rsid w:val="00492AAD"/>
    <w:rsid w:val="00492E5A"/>
    <w:rsid w:val="00495931"/>
    <w:rsid w:val="004A71A3"/>
    <w:rsid w:val="004B0B0D"/>
    <w:rsid w:val="004B13C8"/>
    <w:rsid w:val="004B1830"/>
    <w:rsid w:val="004B3019"/>
    <w:rsid w:val="004B40CD"/>
    <w:rsid w:val="004B69C8"/>
    <w:rsid w:val="004C0D8A"/>
    <w:rsid w:val="004C1F0D"/>
    <w:rsid w:val="004C36DA"/>
    <w:rsid w:val="004C3D14"/>
    <w:rsid w:val="004C4ADA"/>
    <w:rsid w:val="004C726F"/>
    <w:rsid w:val="004D0419"/>
    <w:rsid w:val="004D052F"/>
    <w:rsid w:val="004D2F4B"/>
    <w:rsid w:val="004D3686"/>
    <w:rsid w:val="004D3C54"/>
    <w:rsid w:val="004D4055"/>
    <w:rsid w:val="004D5B21"/>
    <w:rsid w:val="004D5C36"/>
    <w:rsid w:val="004D6B37"/>
    <w:rsid w:val="004E502D"/>
    <w:rsid w:val="004E50CF"/>
    <w:rsid w:val="004E6B12"/>
    <w:rsid w:val="004E6D8B"/>
    <w:rsid w:val="004F1735"/>
    <w:rsid w:val="004F1F76"/>
    <w:rsid w:val="004F2BEE"/>
    <w:rsid w:val="004F6F62"/>
    <w:rsid w:val="00502A14"/>
    <w:rsid w:val="00507617"/>
    <w:rsid w:val="005102DE"/>
    <w:rsid w:val="00517298"/>
    <w:rsid w:val="005176B1"/>
    <w:rsid w:val="00520C31"/>
    <w:rsid w:val="00523E45"/>
    <w:rsid w:val="00537836"/>
    <w:rsid w:val="0054157C"/>
    <w:rsid w:val="00541CFD"/>
    <w:rsid w:val="005420F6"/>
    <w:rsid w:val="005427AB"/>
    <w:rsid w:val="005439C6"/>
    <w:rsid w:val="00543BD8"/>
    <w:rsid w:val="005444BF"/>
    <w:rsid w:val="00550243"/>
    <w:rsid w:val="00551E47"/>
    <w:rsid w:val="005561B4"/>
    <w:rsid w:val="005568E4"/>
    <w:rsid w:val="00561356"/>
    <w:rsid w:val="005627CF"/>
    <w:rsid w:val="0056487A"/>
    <w:rsid w:val="00564FFA"/>
    <w:rsid w:val="00566550"/>
    <w:rsid w:val="00567FE4"/>
    <w:rsid w:val="0057035C"/>
    <w:rsid w:val="005734D6"/>
    <w:rsid w:val="00576D72"/>
    <w:rsid w:val="00581258"/>
    <w:rsid w:val="00582F0F"/>
    <w:rsid w:val="0058425D"/>
    <w:rsid w:val="005874DA"/>
    <w:rsid w:val="00594466"/>
    <w:rsid w:val="00594C8C"/>
    <w:rsid w:val="00595202"/>
    <w:rsid w:val="005A14F2"/>
    <w:rsid w:val="005A502B"/>
    <w:rsid w:val="005B6425"/>
    <w:rsid w:val="005B7321"/>
    <w:rsid w:val="005B7F83"/>
    <w:rsid w:val="005C07DD"/>
    <w:rsid w:val="005C2BB3"/>
    <w:rsid w:val="005C6ECB"/>
    <w:rsid w:val="005C7BA8"/>
    <w:rsid w:val="005D0CC1"/>
    <w:rsid w:val="005D28D0"/>
    <w:rsid w:val="005D6397"/>
    <w:rsid w:val="005D6AAE"/>
    <w:rsid w:val="005E109D"/>
    <w:rsid w:val="005E23F1"/>
    <w:rsid w:val="005E2703"/>
    <w:rsid w:val="005E5764"/>
    <w:rsid w:val="005E5F34"/>
    <w:rsid w:val="005F0052"/>
    <w:rsid w:val="005F118A"/>
    <w:rsid w:val="005F191E"/>
    <w:rsid w:val="005F38CA"/>
    <w:rsid w:val="005F5EC2"/>
    <w:rsid w:val="005F6F0E"/>
    <w:rsid w:val="00600650"/>
    <w:rsid w:val="00600FA7"/>
    <w:rsid w:val="006011F8"/>
    <w:rsid w:val="00601E0C"/>
    <w:rsid w:val="0060567E"/>
    <w:rsid w:val="006057CE"/>
    <w:rsid w:val="00606C59"/>
    <w:rsid w:val="00606FC8"/>
    <w:rsid w:val="00611930"/>
    <w:rsid w:val="00624866"/>
    <w:rsid w:val="00627152"/>
    <w:rsid w:val="006272D9"/>
    <w:rsid w:val="006278D7"/>
    <w:rsid w:val="00627C0A"/>
    <w:rsid w:val="006308C7"/>
    <w:rsid w:val="00631A4E"/>
    <w:rsid w:val="00640CA3"/>
    <w:rsid w:val="0064449E"/>
    <w:rsid w:val="00644CA3"/>
    <w:rsid w:val="00646D94"/>
    <w:rsid w:val="0065218A"/>
    <w:rsid w:val="006571E0"/>
    <w:rsid w:val="00664379"/>
    <w:rsid w:val="006712C8"/>
    <w:rsid w:val="0067204F"/>
    <w:rsid w:val="00672EE6"/>
    <w:rsid w:val="00673525"/>
    <w:rsid w:val="00673F8E"/>
    <w:rsid w:val="00674FF5"/>
    <w:rsid w:val="00676277"/>
    <w:rsid w:val="00676411"/>
    <w:rsid w:val="00677536"/>
    <w:rsid w:val="00680BB9"/>
    <w:rsid w:val="006832E7"/>
    <w:rsid w:val="00683C7B"/>
    <w:rsid w:val="00683D77"/>
    <w:rsid w:val="0068440C"/>
    <w:rsid w:val="00686D93"/>
    <w:rsid w:val="00686F01"/>
    <w:rsid w:val="0069142D"/>
    <w:rsid w:val="00692972"/>
    <w:rsid w:val="006967AF"/>
    <w:rsid w:val="00696A8D"/>
    <w:rsid w:val="00696AAE"/>
    <w:rsid w:val="00697B57"/>
    <w:rsid w:val="00697D16"/>
    <w:rsid w:val="006A1388"/>
    <w:rsid w:val="006A1E01"/>
    <w:rsid w:val="006A3A02"/>
    <w:rsid w:val="006A467A"/>
    <w:rsid w:val="006A7C50"/>
    <w:rsid w:val="006B05ED"/>
    <w:rsid w:val="006B092E"/>
    <w:rsid w:val="006B16E2"/>
    <w:rsid w:val="006B2B3E"/>
    <w:rsid w:val="006B4451"/>
    <w:rsid w:val="006B5CBE"/>
    <w:rsid w:val="006B6420"/>
    <w:rsid w:val="006C556B"/>
    <w:rsid w:val="006D432B"/>
    <w:rsid w:val="006D45A0"/>
    <w:rsid w:val="006D504A"/>
    <w:rsid w:val="006D731E"/>
    <w:rsid w:val="006E1940"/>
    <w:rsid w:val="006E3CFF"/>
    <w:rsid w:val="006E48B3"/>
    <w:rsid w:val="006E54BA"/>
    <w:rsid w:val="006E6C40"/>
    <w:rsid w:val="006E7A30"/>
    <w:rsid w:val="006E7E06"/>
    <w:rsid w:val="006F01FB"/>
    <w:rsid w:val="006F2DC7"/>
    <w:rsid w:val="006F2E88"/>
    <w:rsid w:val="006F5DEE"/>
    <w:rsid w:val="007001F0"/>
    <w:rsid w:val="0070033E"/>
    <w:rsid w:val="0070380C"/>
    <w:rsid w:val="00705F76"/>
    <w:rsid w:val="00706C4F"/>
    <w:rsid w:val="00710A37"/>
    <w:rsid w:val="00712DA8"/>
    <w:rsid w:val="00715EB1"/>
    <w:rsid w:val="0071669E"/>
    <w:rsid w:val="007177AE"/>
    <w:rsid w:val="00720151"/>
    <w:rsid w:val="00720C49"/>
    <w:rsid w:val="00724C1A"/>
    <w:rsid w:val="007276FA"/>
    <w:rsid w:val="0072780E"/>
    <w:rsid w:val="00730413"/>
    <w:rsid w:val="007329D1"/>
    <w:rsid w:val="00732C74"/>
    <w:rsid w:val="00733B0B"/>
    <w:rsid w:val="00735503"/>
    <w:rsid w:val="0073568F"/>
    <w:rsid w:val="0073615E"/>
    <w:rsid w:val="00740CAB"/>
    <w:rsid w:val="00742607"/>
    <w:rsid w:val="00744AAB"/>
    <w:rsid w:val="00745AEF"/>
    <w:rsid w:val="007544FA"/>
    <w:rsid w:val="007572A2"/>
    <w:rsid w:val="00760D7E"/>
    <w:rsid w:val="00764F79"/>
    <w:rsid w:val="00765BAF"/>
    <w:rsid w:val="00771EAB"/>
    <w:rsid w:val="0077419D"/>
    <w:rsid w:val="00781848"/>
    <w:rsid w:val="007819E6"/>
    <w:rsid w:val="00784774"/>
    <w:rsid w:val="007852CB"/>
    <w:rsid w:val="00785374"/>
    <w:rsid w:val="00785F32"/>
    <w:rsid w:val="0079063B"/>
    <w:rsid w:val="0079135F"/>
    <w:rsid w:val="00793303"/>
    <w:rsid w:val="007970F5"/>
    <w:rsid w:val="007A0641"/>
    <w:rsid w:val="007A44FF"/>
    <w:rsid w:val="007A4EFC"/>
    <w:rsid w:val="007B6748"/>
    <w:rsid w:val="007C3414"/>
    <w:rsid w:val="007C4E7A"/>
    <w:rsid w:val="007D180B"/>
    <w:rsid w:val="007D2D96"/>
    <w:rsid w:val="007E4B51"/>
    <w:rsid w:val="007E595E"/>
    <w:rsid w:val="007E6314"/>
    <w:rsid w:val="007E688F"/>
    <w:rsid w:val="007E72B5"/>
    <w:rsid w:val="007F0EA1"/>
    <w:rsid w:val="007F1380"/>
    <w:rsid w:val="007F3FC5"/>
    <w:rsid w:val="00800913"/>
    <w:rsid w:val="008029CC"/>
    <w:rsid w:val="00804C30"/>
    <w:rsid w:val="00804DBF"/>
    <w:rsid w:val="00805927"/>
    <w:rsid w:val="0081232F"/>
    <w:rsid w:val="00812915"/>
    <w:rsid w:val="00813646"/>
    <w:rsid w:val="0081446A"/>
    <w:rsid w:val="00814D82"/>
    <w:rsid w:val="00815236"/>
    <w:rsid w:val="00816BD4"/>
    <w:rsid w:val="00824BA2"/>
    <w:rsid w:val="00826112"/>
    <w:rsid w:val="00826BAE"/>
    <w:rsid w:val="00826E4E"/>
    <w:rsid w:val="008305B1"/>
    <w:rsid w:val="00831068"/>
    <w:rsid w:val="0083256F"/>
    <w:rsid w:val="00832C13"/>
    <w:rsid w:val="0083335F"/>
    <w:rsid w:val="00835A56"/>
    <w:rsid w:val="00835FD0"/>
    <w:rsid w:val="008426AB"/>
    <w:rsid w:val="00845E2E"/>
    <w:rsid w:val="008460BF"/>
    <w:rsid w:val="0084622C"/>
    <w:rsid w:val="008508A4"/>
    <w:rsid w:val="008542F8"/>
    <w:rsid w:val="00855EB7"/>
    <w:rsid w:val="008564E2"/>
    <w:rsid w:val="00856623"/>
    <w:rsid w:val="00861992"/>
    <w:rsid w:val="00864E1B"/>
    <w:rsid w:val="00866831"/>
    <w:rsid w:val="00874C31"/>
    <w:rsid w:val="008752DF"/>
    <w:rsid w:val="00877549"/>
    <w:rsid w:val="00881499"/>
    <w:rsid w:val="008831C0"/>
    <w:rsid w:val="00883A82"/>
    <w:rsid w:val="00884CB5"/>
    <w:rsid w:val="008854A8"/>
    <w:rsid w:val="0088556B"/>
    <w:rsid w:val="00892864"/>
    <w:rsid w:val="0089539D"/>
    <w:rsid w:val="00895833"/>
    <w:rsid w:val="0089627C"/>
    <w:rsid w:val="0089664E"/>
    <w:rsid w:val="00897C10"/>
    <w:rsid w:val="008A042E"/>
    <w:rsid w:val="008A1EAB"/>
    <w:rsid w:val="008A7820"/>
    <w:rsid w:val="008B02C9"/>
    <w:rsid w:val="008B2F95"/>
    <w:rsid w:val="008B53A8"/>
    <w:rsid w:val="008B5564"/>
    <w:rsid w:val="008B7D1D"/>
    <w:rsid w:val="008C0581"/>
    <w:rsid w:val="008C1AF5"/>
    <w:rsid w:val="008C2EC9"/>
    <w:rsid w:val="008C770E"/>
    <w:rsid w:val="008D4B4F"/>
    <w:rsid w:val="008D6043"/>
    <w:rsid w:val="008D7C8A"/>
    <w:rsid w:val="008E6D7B"/>
    <w:rsid w:val="008F0385"/>
    <w:rsid w:val="008F4501"/>
    <w:rsid w:val="008F554D"/>
    <w:rsid w:val="008F6459"/>
    <w:rsid w:val="0090395E"/>
    <w:rsid w:val="00907E90"/>
    <w:rsid w:val="00911DCE"/>
    <w:rsid w:val="0091376A"/>
    <w:rsid w:val="00914180"/>
    <w:rsid w:val="00915321"/>
    <w:rsid w:val="009157E2"/>
    <w:rsid w:val="00916572"/>
    <w:rsid w:val="00917FFE"/>
    <w:rsid w:val="00921A6B"/>
    <w:rsid w:val="00924FA5"/>
    <w:rsid w:val="00927A9F"/>
    <w:rsid w:val="0093308F"/>
    <w:rsid w:val="00935C7D"/>
    <w:rsid w:val="00940C03"/>
    <w:rsid w:val="00941AF0"/>
    <w:rsid w:val="00941B04"/>
    <w:rsid w:val="009451A3"/>
    <w:rsid w:val="00945D11"/>
    <w:rsid w:val="00946255"/>
    <w:rsid w:val="00950E8E"/>
    <w:rsid w:val="00950EEB"/>
    <w:rsid w:val="0095113F"/>
    <w:rsid w:val="009516F9"/>
    <w:rsid w:val="00951AC1"/>
    <w:rsid w:val="00953295"/>
    <w:rsid w:val="00954AC4"/>
    <w:rsid w:val="00955BAC"/>
    <w:rsid w:val="00957217"/>
    <w:rsid w:val="00957869"/>
    <w:rsid w:val="0096090E"/>
    <w:rsid w:val="00965F44"/>
    <w:rsid w:val="0096612F"/>
    <w:rsid w:val="009675DE"/>
    <w:rsid w:val="00970183"/>
    <w:rsid w:val="00973827"/>
    <w:rsid w:val="0097399D"/>
    <w:rsid w:val="00977141"/>
    <w:rsid w:val="0098234B"/>
    <w:rsid w:val="00984474"/>
    <w:rsid w:val="00984A9A"/>
    <w:rsid w:val="0098639B"/>
    <w:rsid w:val="0099148F"/>
    <w:rsid w:val="0099231D"/>
    <w:rsid w:val="00992A69"/>
    <w:rsid w:val="0099392F"/>
    <w:rsid w:val="00994926"/>
    <w:rsid w:val="009A2EDF"/>
    <w:rsid w:val="009A3191"/>
    <w:rsid w:val="009A75A8"/>
    <w:rsid w:val="009B1E1D"/>
    <w:rsid w:val="009B3E51"/>
    <w:rsid w:val="009B7B50"/>
    <w:rsid w:val="009C3FB9"/>
    <w:rsid w:val="009C4D24"/>
    <w:rsid w:val="009C6DA7"/>
    <w:rsid w:val="009D38DE"/>
    <w:rsid w:val="009D592D"/>
    <w:rsid w:val="009D6978"/>
    <w:rsid w:val="009E7692"/>
    <w:rsid w:val="009E7BE3"/>
    <w:rsid w:val="009F24A6"/>
    <w:rsid w:val="009F6689"/>
    <w:rsid w:val="009F7989"/>
    <w:rsid w:val="00A003CF"/>
    <w:rsid w:val="00A024DF"/>
    <w:rsid w:val="00A10047"/>
    <w:rsid w:val="00A10406"/>
    <w:rsid w:val="00A1247B"/>
    <w:rsid w:val="00A13BC3"/>
    <w:rsid w:val="00A15B8B"/>
    <w:rsid w:val="00A174AE"/>
    <w:rsid w:val="00A207A6"/>
    <w:rsid w:val="00A21548"/>
    <w:rsid w:val="00A22B6E"/>
    <w:rsid w:val="00A24F8D"/>
    <w:rsid w:val="00A257EF"/>
    <w:rsid w:val="00A30E58"/>
    <w:rsid w:val="00A31E28"/>
    <w:rsid w:val="00A33B12"/>
    <w:rsid w:val="00A33C23"/>
    <w:rsid w:val="00A35BC4"/>
    <w:rsid w:val="00A40C5F"/>
    <w:rsid w:val="00A4407F"/>
    <w:rsid w:val="00A4458F"/>
    <w:rsid w:val="00A47B23"/>
    <w:rsid w:val="00A528FC"/>
    <w:rsid w:val="00A569BB"/>
    <w:rsid w:val="00A5705D"/>
    <w:rsid w:val="00A5730C"/>
    <w:rsid w:val="00A715D3"/>
    <w:rsid w:val="00A749B4"/>
    <w:rsid w:val="00A81283"/>
    <w:rsid w:val="00A81FE3"/>
    <w:rsid w:val="00A82179"/>
    <w:rsid w:val="00A83D62"/>
    <w:rsid w:val="00A83F60"/>
    <w:rsid w:val="00A8582A"/>
    <w:rsid w:val="00A85869"/>
    <w:rsid w:val="00A90936"/>
    <w:rsid w:val="00A91CCB"/>
    <w:rsid w:val="00A91E42"/>
    <w:rsid w:val="00A91ECE"/>
    <w:rsid w:val="00A95A30"/>
    <w:rsid w:val="00AA08EF"/>
    <w:rsid w:val="00AA30F1"/>
    <w:rsid w:val="00AA4816"/>
    <w:rsid w:val="00AA51A5"/>
    <w:rsid w:val="00AA5428"/>
    <w:rsid w:val="00AA5DBD"/>
    <w:rsid w:val="00AA6FE9"/>
    <w:rsid w:val="00AB1391"/>
    <w:rsid w:val="00AB25F0"/>
    <w:rsid w:val="00AB2F66"/>
    <w:rsid w:val="00AB6E81"/>
    <w:rsid w:val="00AB75A1"/>
    <w:rsid w:val="00AC0837"/>
    <w:rsid w:val="00AC0E58"/>
    <w:rsid w:val="00AC12F0"/>
    <w:rsid w:val="00AC1E26"/>
    <w:rsid w:val="00AC6F4A"/>
    <w:rsid w:val="00AC7624"/>
    <w:rsid w:val="00AC796D"/>
    <w:rsid w:val="00AD051D"/>
    <w:rsid w:val="00AD65F8"/>
    <w:rsid w:val="00AD7141"/>
    <w:rsid w:val="00AE0CFB"/>
    <w:rsid w:val="00AE14C5"/>
    <w:rsid w:val="00AE3F83"/>
    <w:rsid w:val="00AE60FA"/>
    <w:rsid w:val="00AE64C1"/>
    <w:rsid w:val="00AE6F1E"/>
    <w:rsid w:val="00AF14FF"/>
    <w:rsid w:val="00AF4D7A"/>
    <w:rsid w:val="00AF5ECF"/>
    <w:rsid w:val="00AF5F97"/>
    <w:rsid w:val="00B00CFA"/>
    <w:rsid w:val="00B03F14"/>
    <w:rsid w:val="00B0458E"/>
    <w:rsid w:val="00B0480E"/>
    <w:rsid w:val="00B05320"/>
    <w:rsid w:val="00B05420"/>
    <w:rsid w:val="00B05EEF"/>
    <w:rsid w:val="00B07994"/>
    <w:rsid w:val="00B07B90"/>
    <w:rsid w:val="00B10B22"/>
    <w:rsid w:val="00B11565"/>
    <w:rsid w:val="00B119D0"/>
    <w:rsid w:val="00B122D7"/>
    <w:rsid w:val="00B12B62"/>
    <w:rsid w:val="00B1344B"/>
    <w:rsid w:val="00B14EC8"/>
    <w:rsid w:val="00B16027"/>
    <w:rsid w:val="00B16337"/>
    <w:rsid w:val="00B1745C"/>
    <w:rsid w:val="00B175E2"/>
    <w:rsid w:val="00B17673"/>
    <w:rsid w:val="00B22F43"/>
    <w:rsid w:val="00B23CF0"/>
    <w:rsid w:val="00B25405"/>
    <w:rsid w:val="00B27D55"/>
    <w:rsid w:val="00B326A6"/>
    <w:rsid w:val="00B363A2"/>
    <w:rsid w:val="00B438AA"/>
    <w:rsid w:val="00B44068"/>
    <w:rsid w:val="00B442B4"/>
    <w:rsid w:val="00B46EAD"/>
    <w:rsid w:val="00B47C76"/>
    <w:rsid w:val="00B50E8A"/>
    <w:rsid w:val="00B62559"/>
    <w:rsid w:val="00B63B63"/>
    <w:rsid w:val="00B67D43"/>
    <w:rsid w:val="00B72250"/>
    <w:rsid w:val="00B727A6"/>
    <w:rsid w:val="00B7427A"/>
    <w:rsid w:val="00B750EF"/>
    <w:rsid w:val="00B75C95"/>
    <w:rsid w:val="00B82A70"/>
    <w:rsid w:val="00B83308"/>
    <w:rsid w:val="00B83D8F"/>
    <w:rsid w:val="00B84BBF"/>
    <w:rsid w:val="00B9181F"/>
    <w:rsid w:val="00B92960"/>
    <w:rsid w:val="00B92F16"/>
    <w:rsid w:val="00B95BF3"/>
    <w:rsid w:val="00B9758E"/>
    <w:rsid w:val="00BB20AE"/>
    <w:rsid w:val="00BB3E34"/>
    <w:rsid w:val="00BC5284"/>
    <w:rsid w:val="00BC63C0"/>
    <w:rsid w:val="00BD04FE"/>
    <w:rsid w:val="00BD2297"/>
    <w:rsid w:val="00BD40C4"/>
    <w:rsid w:val="00BD4313"/>
    <w:rsid w:val="00BD571F"/>
    <w:rsid w:val="00BD648F"/>
    <w:rsid w:val="00BE1385"/>
    <w:rsid w:val="00BE3ADF"/>
    <w:rsid w:val="00BF6B88"/>
    <w:rsid w:val="00C04D42"/>
    <w:rsid w:val="00C05B85"/>
    <w:rsid w:val="00C0730C"/>
    <w:rsid w:val="00C108E5"/>
    <w:rsid w:val="00C173EB"/>
    <w:rsid w:val="00C20C0C"/>
    <w:rsid w:val="00C21726"/>
    <w:rsid w:val="00C21A97"/>
    <w:rsid w:val="00C27410"/>
    <w:rsid w:val="00C350CA"/>
    <w:rsid w:val="00C365D2"/>
    <w:rsid w:val="00C367AA"/>
    <w:rsid w:val="00C37AE0"/>
    <w:rsid w:val="00C40915"/>
    <w:rsid w:val="00C414EF"/>
    <w:rsid w:val="00C42761"/>
    <w:rsid w:val="00C42B3E"/>
    <w:rsid w:val="00C44087"/>
    <w:rsid w:val="00C44BFC"/>
    <w:rsid w:val="00C455E0"/>
    <w:rsid w:val="00C5090A"/>
    <w:rsid w:val="00C51E52"/>
    <w:rsid w:val="00C55650"/>
    <w:rsid w:val="00C56516"/>
    <w:rsid w:val="00C57F4C"/>
    <w:rsid w:val="00C61074"/>
    <w:rsid w:val="00C62608"/>
    <w:rsid w:val="00C65F57"/>
    <w:rsid w:val="00C7054E"/>
    <w:rsid w:val="00C71B5A"/>
    <w:rsid w:val="00C75B49"/>
    <w:rsid w:val="00C75BEC"/>
    <w:rsid w:val="00C75FF5"/>
    <w:rsid w:val="00C76A66"/>
    <w:rsid w:val="00C83F51"/>
    <w:rsid w:val="00C84D68"/>
    <w:rsid w:val="00C86A53"/>
    <w:rsid w:val="00C86C31"/>
    <w:rsid w:val="00C879E1"/>
    <w:rsid w:val="00C912B8"/>
    <w:rsid w:val="00C91810"/>
    <w:rsid w:val="00C941B6"/>
    <w:rsid w:val="00C95316"/>
    <w:rsid w:val="00C963A6"/>
    <w:rsid w:val="00CA0CFC"/>
    <w:rsid w:val="00CA217F"/>
    <w:rsid w:val="00CA6568"/>
    <w:rsid w:val="00CA6CCE"/>
    <w:rsid w:val="00CB3866"/>
    <w:rsid w:val="00CB4900"/>
    <w:rsid w:val="00CC25AC"/>
    <w:rsid w:val="00CC4130"/>
    <w:rsid w:val="00CC4A21"/>
    <w:rsid w:val="00CC7D05"/>
    <w:rsid w:val="00CD06A9"/>
    <w:rsid w:val="00CD5931"/>
    <w:rsid w:val="00CD68EF"/>
    <w:rsid w:val="00CE27CE"/>
    <w:rsid w:val="00CF382D"/>
    <w:rsid w:val="00CF6304"/>
    <w:rsid w:val="00D003BB"/>
    <w:rsid w:val="00D01FA2"/>
    <w:rsid w:val="00D06D91"/>
    <w:rsid w:val="00D10DF0"/>
    <w:rsid w:val="00D116F4"/>
    <w:rsid w:val="00D138F4"/>
    <w:rsid w:val="00D1536A"/>
    <w:rsid w:val="00D15B73"/>
    <w:rsid w:val="00D21963"/>
    <w:rsid w:val="00D226CB"/>
    <w:rsid w:val="00D23C6F"/>
    <w:rsid w:val="00D26F9D"/>
    <w:rsid w:val="00D35E84"/>
    <w:rsid w:val="00D37422"/>
    <w:rsid w:val="00D37E65"/>
    <w:rsid w:val="00D4158C"/>
    <w:rsid w:val="00D44EC2"/>
    <w:rsid w:val="00D46A69"/>
    <w:rsid w:val="00D524EA"/>
    <w:rsid w:val="00D536E2"/>
    <w:rsid w:val="00D563A4"/>
    <w:rsid w:val="00D57A7A"/>
    <w:rsid w:val="00D57BFE"/>
    <w:rsid w:val="00D63444"/>
    <w:rsid w:val="00D71209"/>
    <w:rsid w:val="00D7601A"/>
    <w:rsid w:val="00D76DCF"/>
    <w:rsid w:val="00D801B1"/>
    <w:rsid w:val="00D80E1F"/>
    <w:rsid w:val="00D84236"/>
    <w:rsid w:val="00D86519"/>
    <w:rsid w:val="00D90245"/>
    <w:rsid w:val="00D91C22"/>
    <w:rsid w:val="00D94D96"/>
    <w:rsid w:val="00DA103A"/>
    <w:rsid w:val="00DA26A9"/>
    <w:rsid w:val="00DA73ED"/>
    <w:rsid w:val="00DA76ED"/>
    <w:rsid w:val="00DA78AB"/>
    <w:rsid w:val="00DB0828"/>
    <w:rsid w:val="00DB217C"/>
    <w:rsid w:val="00DB7DE4"/>
    <w:rsid w:val="00DC3956"/>
    <w:rsid w:val="00DC4B0E"/>
    <w:rsid w:val="00DC6737"/>
    <w:rsid w:val="00DD1664"/>
    <w:rsid w:val="00DD225F"/>
    <w:rsid w:val="00DD3C1E"/>
    <w:rsid w:val="00DD7530"/>
    <w:rsid w:val="00DD7A1A"/>
    <w:rsid w:val="00DE24AB"/>
    <w:rsid w:val="00DE25F4"/>
    <w:rsid w:val="00DE2F64"/>
    <w:rsid w:val="00DE3F44"/>
    <w:rsid w:val="00DE47A2"/>
    <w:rsid w:val="00DF144B"/>
    <w:rsid w:val="00DF14C2"/>
    <w:rsid w:val="00DF5020"/>
    <w:rsid w:val="00DF680B"/>
    <w:rsid w:val="00E02636"/>
    <w:rsid w:val="00E02D4B"/>
    <w:rsid w:val="00E04819"/>
    <w:rsid w:val="00E078E4"/>
    <w:rsid w:val="00E12AFD"/>
    <w:rsid w:val="00E136F1"/>
    <w:rsid w:val="00E15BC4"/>
    <w:rsid w:val="00E1718D"/>
    <w:rsid w:val="00E25A29"/>
    <w:rsid w:val="00E30E1B"/>
    <w:rsid w:val="00E31A89"/>
    <w:rsid w:val="00E3273D"/>
    <w:rsid w:val="00E342B5"/>
    <w:rsid w:val="00E3624A"/>
    <w:rsid w:val="00E42431"/>
    <w:rsid w:val="00E43B3F"/>
    <w:rsid w:val="00E44730"/>
    <w:rsid w:val="00E5059E"/>
    <w:rsid w:val="00E511B7"/>
    <w:rsid w:val="00E52AEF"/>
    <w:rsid w:val="00E53118"/>
    <w:rsid w:val="00E537D3"/>
    <w:rsid w:val="00E54736"/>
    <w:rsid w:val="00E563D9"/>
    <w:rsid w:val="00E606A2"/>
    <w:rsid w:val="00E6193D"/>
    <w:rsid w:val="00E62DC6"/>
    <w:rsid w:val="00E63E70"/>
    <w:rsid w:val="00E65E60"/>
    <w:rsid w:val="00E66383"/>
    <w:rsid w:val="00E67542"/>
    <w:rsid w:val="00E67C84"/>
    <w:rsid w:val="00E7371E"/>
    <w:rsid w:val="00E77368"/>
    <w:rsid w:val="00E77F6C"/>
    <w:rsid w:val="00E8624E"/>
    <w:rsid w:val="00E912A9"/>
    <w:rsid w:val="00E914C6"/>
    <w:rsid w:val="00E92B65"/>
    <w:rsid w:val="00E946C6"/>
    <w:rsid w:val="00E963C4"/>
    <w:rsid w:val="00EA2481"/>
    <w:rsid w:val="00EA2B81"/>
    <w:rsid w:val="00EA593E"/>
    <w:rsid w:val="00EA5FA8"/>
    <w:rsid w:val="00EA7EB4"/>
    <w:rsid w:val="00EB3023"/>
    <w:rsid w:val="00EB4A6B"/>
    <w:rsid w:val="00EB5557"/>
    <w:rsid w:val="00EB7752"/>
    <w:rsid w:val="00EB7D71"/>
    <w:rsid w:val="00EC0082"/>
    <w:rsid w:val="00EC096C"/>
    <w:rsid w:val="00EC5A5A"/>
    <w:rsid w:val="00EC709E"/>
    <w:rsid w:val="00EC7C36"/>
    <w:rsid w:val="00ED47FB"/>
    <w:rsid w:val="00ED5051"/>
    <w:rsid w:val="00ED5757"/>
    <w:rsid w:val="00ED5E3A"/>
    <w:rsid w:val="00ED73C1"/>
    <w:rsid w:val="00EE129B"/>
    <w:rsid w:val="00EE1FD7"/>
    <w:rsid w:val="00EF0A5A"/>
    <w:rsid w:val="00EF2EAD"/>
    <w:rsid w:val="00EF54C4"/>
    <w:rsid w:val="00EF759E"/>
    <w:rsid w:val="00EF7F70"/>
    <w:rsid w:val="00F043EB"/>
    <w:rsid w:val="00F04D33"/>
    <w:rsid w:val="00F11AFD"/>
    <w:rsid w:val="00F12605"/>
    <w:rsid w:val="00F1261D"/>
    <w:rsid w:val="00F14EC6"/>
    <w:rsid w:val="00F172AA"/>
    <w:rsid w:val="00F21EAD"/>
    <w:rsid w:val="00F24A43"/>
    <w:rsid w:val="00F251CE"/>
    <w:rsid w:val="00F25A7C"/>
    <w:rsid w:val="00F27A8E"/>
    <w:rsid w:val="00F35640"/>
    <w:rsid w:val="00F3692D"/>
    <w:rsid w:val="00F37382"/>
    <w:rsid w:val="00F37C83"/>
    <w:rsid w:val="00F401B0"/>
    <w:rsid w:val="00F44E1F"/>
    <w:rsid w:val="00F46D16"/>
    <w:rsid w:val="00F46FBE"/>
    <w:rsid w:val="00F47187"/>
    <w:rsid w:val="00F4793E"/>
    <w:rsid w:val="00F509FC"/>
    <w:rsid w:val="00F51621"/>
    <w:rsid w:val="00F5367E"/>
    <w:rsid w:val="00F54BD5"/>
    <w:rsid w:val="00F55871"/>
    <w:rsid w:val="00F60BB5"/>
    <w:rsid w:val="00F63855"/>
    <w:rsid w:val="00F66606"/>
    <w:rsid w:val="00F71BDA"/>
    <w:rsid w:val="00F72E3B"/>
    <w:rsid w:val="00F76C55"/>
    <w:rsid w:val="00F772F4"/>
    <w:rsid w:val="00F83E4B"/>
    <w:rsid w:val="00F84ADF"/>
    <w:rsid w:val="00F91262"/>
    <w:rsid w:val="00F918B4"/>
    <w:rsid w:val="00F91B2A"/>
    <w:rsid w:val="00F927B4"/>
    <w:rsid w:val="00FA091A"/>
    <w:rsid w:val="00FA10E3"/>
    <w:rsid w:val="00FA13F2"/>
    <w:rsid w:val="00FA2091"/>
    <w:rsid w:val="00FA278F"/>
    <w:rsid w:val="00FA4C8A"/>
    <w:rsid w:val="00FA50AA"/>
    <w:rsid w:val="00FA5E42"/>
    <w:rsid w:val="00FB13C3"/>
    <w:rsid w:val="00FB358E"/>
    <w:rsid w:val="00FB7AF0"/>
    <w:rsid w:val="00FB7D21"/>
    <w:rsid w:val="00FB7FEA"/>
    <w:rsid w:val="00FC0D03"/>
    <w:rsid w:val="00FC50C0"/>
    <w:rsid w:val="00FD245F"/>
    <w:rsid w:val="00FD371E"/>
    <w:rsid w:val="00FD61A6"/>
    <w:rsid w:val="00FD6537"/>
    <w:rsid w:val="00FE707B"/>
    <w:rsid w:val="00FF3D9E"/>
    <w:rsid w:val="00FF5DE2"/>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D776A40"/>
  <w15:chartTrackingRefBased/>
  <w15:docId w15:val="{2721BC37-59A2-478D-9333-5EB03146E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413A"/>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w:basedOn w:val="a"/>
    <w:next w:val="a"/>
    <w:link w:val="10"/>
    <w:qFormat/>
    <w:rsid w:val="0064449E"/>
    <w:pPr>
      <w:keepNext/>
      <w:spacing w:before="240" w:after="60"/>
      <w:outlineLvl w:val="0"/>
    </w:pPr>
    <w:rPr>
      <w:rFonts w:ascii="Arial" w:hAnsi="Arial" w:cs="Arial"/>
      <w:b/>
      <w:bCs/>
      <w:kern w:val="32"/>
      <w:sz w:val="32"/>
      <w:szCs w:val="32"/>
    </w:rPr>
  </w:style>
  <w:style w:type="paragraph" w:styleId="2">
    <w:name w:val="heading 2"/>
    <w:aliases w:val=" Знак,Знак,H2,H2 Знак,Заголовок 21,Заголовок 2 Знак Знак Знак Знак,h2,h21,5,Заголовок пункта (1.1),222,Reset numbering,Раздел 2,Level 2 Topic Heading,H21,Major,2,Heading 2 Hidden,CHS,H2-Heading 2,l2,Header2,22,heading2,list2,A,A.B.C.,list 2"/>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64449E"/>
    <w:pPr>
      <w:tabs>
        <w:tab w:val="num" w:pos="1296"/>
      </w:tabs>
      <w:spacing w:before="240" w:after="60"/>
      <w:ind w:left="1296" w:hanging="1296"/>
      <w:outlineLvl w:val="6"/>
    </w:pPr>
  </w:style>
  <w:style w:type="paragraph" w:styleId="8">
    <w:name w:val="heading 8"/>
    <w:basedOn w:val="a"/>
    <w:next w:val="a"/>
    <w:link w:val="80"/>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w:basedOn w:val="a0"/>
    <w:link w:val="1"/>
    <w:rsid w:val="0064449E"/>
    <w:rPr>
      <w:rFonts w:ascii="Arial" w:eastAsia="Times New Roman" w:hAnsi="Arial" w:cs="Arial"/>
      <w:b/>
      <w:bCs/>
      <w:kern w:val="32"/>
      <w:sz w:val="32"/>
      <w:szCs w:val="32"/>
      <w:lang w:eastAsia="ru-RU"/>
    </w:rPr>
  </w:style>
  <w:style w:type="character" w:customStyle="1" w:styleId="20">
    <w:name w:val="Заголовок 2 Знак"/>
    <w:aliases w:val=" Знак Знак,Знак Знак,H2 Знак1,H2 Знак Знак,Заголовок 21 Знак,Заголовок 2 Знак Знак Знак Знак Знак,h2 Знак,h21 Знак,5 Знак,Заголовок пункта (1.1) Знак,222 Знак,Reset numbering Знак,Раздел 2 Знак,Level 2 Topic Heading Знак,H21 Знак,2 Знак"/>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64449E"/>
    <w:rPr>
      <w:rFonts w:ascii="Arial" w:eastAsia="Times New Roman" w:hAnsi="Arial" w:cs="Arial"/>
      <w:b/>
      <w:bCs/>
      <w:sz w:val="26"/>
      <w:szCs w:val="26"/>
      <w:lang w:eastAsia="ru-RU"/>
    </w:rPr>
  </w:style>
  <w:style w:type="character" w:customStyle="1" w:styleId="40">
    <w:name w:val="Заголовок 4 Знак"/>
    <w:basedOn w:val="a0"/>
    <w:link w:val="4"/>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rsid w:val="0064449E"/>
    <w:rPr>
      <w:rFonts w:ascii="Times New Roman" w:eastAsia="Times New Roman" w:hAnsi="Times New Roman" w:cs="Times New Roman"/>
      <w:b/>
      <w:bCs/>
      <w:lang w:eastAsia="ru-RU"/>
    </w:rPr>
  </w:style>
  <w:style w:type="character" w:customStyle="1" w:styleId="70">
    <w:name w:val="Заголовок 7 Знак"/>
    <w:basedOn w:val="a0"/>
    <w:link w:val="7"/>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4449E"/>
    <w:rPr>
      <w:rFonts w:ascii="Calibri" w:eastAsia="Times New Roman" w:hAnsi="Calibri" w:cs="Calibri"/>
      <w:i/>
      <w:iCs/>
      <w:sz w:val="24"/>
      <w:szCs w:val="24"/>
      <w:lang w:eastAsia="ru-RU"/>
    </w:rPr>
  </w:style>
  <w:style w:type="character" w:customStyle="1" w:styleId="90">
    <w:name w:val="Заголовок 9 Знак"/>
    <w:basedOn w:val="a0"/>
    <w:link w:val="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1"/>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1"/>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uiPriority w:val="1"/>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uiPriority w:val="1"/>
    <w:qFormat/>
    <w:rsid w:val="0064449E"/>
    <w:rPr>
      <w:rFonts w:ascii="Times New Roman" w:eastAsia="MS Mincho" w:hAnsi="Times New Roman" w:cs="Times New Roman"/>
      <w:sz w:val="26"/>
      <w:szCs w:val="24"/>
      <w:lang w:eastAsia="ru-RU"/>
    </w:rPr>
  </w:style>
  <w:style w:type="character" w:styleId="a7">
    <w:name w:val="footnote reference"/>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uiPriority w:val="99"/>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uiPriority w:val="10"/>
    <w:rsid w:val="0064449E"/>
    <w:rPr>
      <w:rFonts w:ascii="Times New Roman" w:eastAsia="Times New Roman" w:hAnsi="Times New Roman" w:cs="Times New Roman"/>
      <w:b/>
      <w:bCs/>
      <w:sz w:val="28"/>
      <w:szCs w:val="28"/>
      <w:lang w:val="en-US" w:eastAsia="ru-RU"/>
    </w:rPr>
  </w:style>
  <w:style w:type="character" w:styleId="ac">
    <w:name w:val="Strong"/>
    <w:qFormat/>
    <w:rsid w:val="0064449E"/>
    <w:rPr>
      <w:b/>
      <w:bCs/>
    </w:rPr>
  </w:style>
  <w:style w:type="paragraph" w:customStyle="1" w:styleId="12">
    <w:name w:val="Обычный1"/>
    <w:link w:val="Normal"/>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rsid w:val="0064449E"/>
    <w:rPr>
      <w:rFonts w:ascii="Times New Roman" w:eastAsia="Times New Roman" w:hAnsi="Times New Roman" w:cs="Times New Roman"/>
      <w:sz w:val="28"/>
      <w:lang w:eastAsia="ru-RU"/>
    </w:rPr>
  </w:style>
  <w:style w:type="character" w:styleId="ad">
    <w:name w:val="Hyperlink"/>
    <w:uiPriority w:val="99"/>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rsid w:val="0064449E"/>
    <w:pPr>
      <w:spacing w:after="120"/>
      <w:ind w:left="283"/>
    </w:pPr>
    <w:rPr>
      <w:sz w:val="16"/>
      <w:szCs w:val="16"/>
    </w:rPr>
  </w:style>
  <w:style w:type="character" w:customStyle="1" w:styleId="32">
    <w:name w:val="Основной текст с отступом 3 Знак"/>
    <w:basedOn w:val="a0"/>
    <w:link w:val="31"/>
    <w:rsid w:val="0064449E"/>
    <w:rPr>
      <w:rFonts w:ascii="Times New Roman" w:eastAsia="Times New Roman" w:hAnsi="Times New Roman" w:cs="Times New Roman"/>
      <w:sz w:val="16"/>
      <w:szCs w:val="16"/>
      <w:lang w:eastAsia="ru-RU"/>
    </w:rPr>
  </w:style>
  <w:style w:type="paragraph" w:styleId="af0">
    <w:name w:val="List Bullet"/>
    <w:basedOn w:val="a"/>
    <w:autoRedefine/>
    <w:rsid w:val="0064449E"/>
    <w:pPr>
      <w:autoSpaceDE w:val="0"/>
      <w:autoSpaceDN w:val="0"/>
      <w:adjustRightInd w:val="0"/>
      <w:ind w:firstLine="720"/>
      <w:jc w:val="both"/>
    </w:pPr>
    <w:rPr>
      <w:b/>
      <w:bCs/>
      <w:i/>
      <w:sz w:val="28"/>
      <w:szCs w:val="28"/>
    </w:rPr>
  </w:style>
  <w:style w:type="paragraph" w:customStyle="1" w:styleId="22">
    <w:name w:val="Обычный2"/>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aliases w:val="Знак10"/>
    <w:basedOn w:val="a"/>
    <w:link w:val="af6"/>
    <w:rsid w:val="0064449E"/>
    <w:pPr>
      <w:spacing w:after="120"/>
      <w:ind w:left="283"/>
    </w:pPr>
  </w:style>
  <w:style w:type="character" w:customStyle="1" w:styleId="af6">
    <w:name w:val="Основной текст с отступом Знак"/>
    <w:aliases w:val="Знак10 Знак"/>
    <w:basedOn w:val="a0"/>
    <w:link w:val="af5"/>
    <w:rsid w:val="0064449E"/>
    <w:rPr>
      <w:rFonts w:ascii="Times New Roman" w:eastAsia="Times New Roman" w:hAnsi="Times New Roman" w:cs="Times New Roman"/>
      <w:sz w:val="24"/>
      <w:szCs w:val="24"/>
      <w:lang w:eastAsia="ru-RU"/>
    </w:rPr>
  </w:style>
  <w:style w:type="paragraph" w:styleId="33">
    <w:name w:val="Body Text 3"/>
    <w:basedOn w:val="a"/>
    <w:link w:val="34"/>
    <w:rsid w:val="0064449E"/>
    <w:pPr>
      <w:spacing w:after="120"/>
    </w:pPr>
    <w:rPr>
      <w:sz w:val="16"/>
      <w:szCs w:val="16"/>
    </w:rPr>
  </w:style>
  <w:style w:type="character" w:customStyle="1" w:styleId="34">
    <w:name w:val="Основной текст 3 Знак"/>
    <w:basedOn w:val="a0"/>
    <w:link w:val="33"/>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rsid w:val="0064449E"/>
    <w:pPr>
      <w:keepNext/>
      <w:spacing w:before="240" w:after="60"/>
      <w:jc w:val="center"/>
    </w:pPr>
    <w:rPr>
      <w:b/>
      <w:kern w:val="28"/>
      <w:sz w:val="28"/>
      <w:szCs w:val="20"/>
    </w:rPr>
  </w:style>
  <w:style w:type="paragraph" w:styleId="af7">
    <w:name w:val="Subtitle"/>
    <w:basedOn w:val="a"/>
    <w:link w:val="af8"/>
    <w:qFormat/>
    <w:rsid w:val="0064449E"/>
    <w:rPr>
      <w:b/>
      <w:bCs/>
    </w:rPr>
  </w:style>
  <w:style w:type="character" w:customStyle="1" w:styleId="af8">
    <w:name w:val="Подзаголовок Знак"/>
    <w:basedOn w:val="a0"/>
    <w:link w:val="af7"/>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64449E"/>
    <w:rPr>
      <w:b/>
      <w:bCs/>
    </w:rPr>
  </w:style>
  <w:style w:type="character" w:customStyle="1" w:styleId="aff">
    <w:name w:val="Тема примечания Знак"/>
    <w:basedOn w:val="afd"/>
    <w:link w:val="afe"/>
    <w:uiPriority w:val="99"/>
    <w:semiHidden/>
    <w:rsid w:val="0064449E"/>
    <w:rPr>
      <w:rFonts w:ascii="Times New Roman" w:eastAsia="Times New Roman" w:hAnsi="Times New Roman" w:cs="Times New Roman"/>
      <w:b/>
      <w:bCs/>
      <w:sz w:val="20"/>
      <w:szCs w:val="20"/>
      <w:lang w:eastAsia="ru-RU"/>
    </w:rPr>
  </w:style>
  <w:style w:type="paragraph" w:customStyle="1" w:styleId="41">
    <w:name w:val="Обычный4"/>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3">
    <w:name w:val="Абзац списка1"/>
    <w:basedOn w:val="a"/>
    <w:link w:val="ListParagraphChar"/>
    <w:qFormat/>
    <w:rsid w:val="0064449E"/>
    <w:pPr>
      <w:ind w:left="708"/>
    </w:pPr>
    <w:rPr>
      <w:szCs w:val="20"/>
      <w:lang w:val="x-none" w:eastAsia="x-none"/>
    </w:rPr>
  </w:style>
  <w:style w:type="character" w:customStyle="1" w:styleId="ListParagraphChar">
    <w:name w:val="List Paragraph Char"/>
    <w:link w:val="13"/>
    <w:locked/>
    <w:rsid w:val="0064449E"/>
    <w:rPr>
      <w:rFonts w:ascii="Times New Roman" w:eastAsia="Times New Roman" w:hAnsi="Times New Roman" w:cs="Times New Roman"/>
      <w:sz w:val="24"/>
      <w:szCs w:val="20"/>
      <w:lang w:val="x-none" w:eastAsia="x-none"/>
    </w:rPr>
  </w:style>
  <w:style w:type="paragraph" w:customStyle="1" w:styleId="ConsNonformat">
    <w:name w:val="ConsNonformat"/>
    <w:link w:val="ConsNonformat0"/>
    <w:qFormat/>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qFormat/>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64449E"/>
    <w:rPr>
      <w:rFonts w:ascii="Arial" w:eastAsia="Times New Roman" w:hAnsi="Arial" w:cs="Times New Roman"/>
      <w:sz w:val="20"/>
      <w:szCs w:val="20"/>
      <w:lang w:eastAsia="ru-RU"/>
    </w:rPr>
  </w:style>
  <w:style w:type="paragraph" w:customStyle="1" w:styleId="aff1">
    <w:name w:val="áû÷íûé"/>
    <w:qFormat/>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rsid w:val="0064449E"/>
    <w:pPr>
      <w:spacing w:after="240"/>
      <w:ind w:firstLine="1440"/>
    </w:pPr>
    <w:rPr>
      <w:sz w:val="24"/>
      <w:lang w:val="en-GB"/>
    </w:rPr>
  </w:style>
  <w:style w:type="paragraph" w:customStyle="1" w:styleId="Style9">
    <w:name w:val="Style9"/>
    <w:basedOn w:val="a"/>
    <w:uiPriority w:val="99"/>
    <w:qFormat/>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uiPriority w:val="99"/>
    <w:rsid w:val="0064449E"/>
    <w:rPr>
      <w:rFonts w:ascii="Times New Roman" w:eastAsia="Times New Roman" w:hAnsi="Times New Roman"/>
    </w:rPr>
  </w:style>
  <w:style w:type="paragraph" w:styleId="aff3">
    <w:name w:val="endnote text"/>
    <w:basedOn w:val="a"/>
    <w:link w:val="aff2"/>
    <w:uiPriority w:val="99"/>
    <w:unhideWhenUsed/>
    <w:rsid w:val="0064449E"/>
    <w:rPr>
      <w:rFonts w:cstheme="minorBidi"/>
      <w:sz w:val="22"/>
      <w:szCs w:val="22"/>
      <w:lang w:eastAsia="en-US"/>
    </w:rPr>
  </w:style>
  <w:style w:type="character" w:customStyle="1" w:styleId="14">
    <w:name w:val="Текст концевой сноски Знак1"/>
    <w:basedOn w:val="a0"/>
    <w:uiPriority w:val="99"/>
    <w:semiHidden/>
    <w:rsid w:val="0064449E"/>
    <w:rPr>
      <w:rFonts w:ascii="Times New Roman" w:eastAsia="Times New Roman" w:hAnsi="Times New Roman" w:cs="Times New Roman"/>
      <w:sz w:val="20"/>
      <w:szCs w:val="20"/>
      <w:lang w:eastAsia="ru-RU"/>
    </w:rPr>
  </w:style>
  <w:style w:type="paragraph" w:styleId="aff4">
    <w:name w:val="No Spacing"/>
    <w:link w:val="aff5"/>
    <w:uiPriority w:val="1"/>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5">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64449E"/>
    <w:pPr>
      <w:keepNext/>
      <w:tabs>
        <w:tab w:val="left" w:pos="0"/>
      </w:tabs>
      <w:suppressAutoHyphens/>
      <w:jc w:val="center"/>
    </w:pPr>
    <w:rPr>
      <w:snapToGrid w:val="0"/>
      <w:spacing w:val="-2"/>
      <w:szCs w:val="20"/>
    </w:rPr>
  </w:style>
  <w:style w:type="paragraph" w:customStyle="1" w:styleId="Head71">
    <w:name w:val="Head 7.1"/>
    <w:basedOn w:val="a"/>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16"/>
    <w:uiPriority w:val="10"/>
    <w:qFormat/>
    <w:rsid w:val="0064449E"/>
    <w:pPr>
      <w:contextualSpacing/>
    </w:pPr>
    <w:rPr>
      <w:rFonts w:asciiTheme="majorHAnsi" w:eastAsiaTheme="majorEastAsia" w:hAnsiTheme="majorHAnsi" w:cstheme="majorBidi"/>
      <w:spacing w:val="-10"/>
      <w:kern w:val="28"/>
      <w:sz w:val="56"/>
      <w:szCs w:val="56"/>
    </w:rPr>
  </w:style>
  <w:style w:type="character" w:customStyle="1" w:styleId="16">
    <w:name w:val="Название Знак1"/>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7">
    <w:name w:val="Table Grid"/>
    <w:basedOn w:val="a1"/>
    <w:uiPriority w:val="3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uiPriority w:val="99"/>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uiPriority w:val="99"/>
    <w:rsid w:val="00C84D68"/>
    <w:rPr>
      <w:rFonts w:ascii="Arial Armenian" w:eastAsia="Times New Roman" w:hAnsi="Arial Armenian" w:cs="Times New Roman"/>
      <w:szCs w:val="24"/>
      <w:lang w:val="en-US"/>
    </w:rPr>
  </w:style>
  <w:style w:type="numbering" w:customStyle="1" w:styleId="17">
    <w:name w:val="Нет списка1"/>
    <w:next w:val="a2"/>
    <w:uiPriority w:val="99"/>
    <w:semiHidden/>
    <w:unhideWhenUsed/>
    <w:rsid w:val="001C115E"/>
  </w:style>
  <w:style w:type="table" w:customStyle="1" w:styleId="18">
    <w:name w:val="Сетка таблицы1"/>
    <w:basedOn w:val="a1"/>
    <w:next w:val="aff7"/>
    <w:uiPriority w:val="39"/>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7"/>
    <w:uiPriority w:val="39"/>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ff7"/>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Текст1"/>
    <w:basedOn w:val="a"/>
    <w:uiPriority w:val="99"/>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8">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a">
    <w:name w:val="Нижний колонтитул Знак1"/>
    <w:locked/>
    <w:rsid w:val="00A35BC4"/>
    <w:rPr>
      <w:sz w:val="24"/>
      <w:szCs w:val="24"/>
      <w:lang w:val="ru-RU" w:eastAsia="ru-RU" w:bidi="ar-SA"/>
    </w:rPr>
  </w:style>
  <w:style w:type="character" w:styleId="aff9">
    <w:name w:val="page number"/>
    <w:rsid w:val="00A35BC4"/>
    <w:rPr>
      <w:rFonts w:cs="Times New Roman"/>
    </w:rPr>
  </w:style>
  <w:style w:type="character" w:styleId="affa">
    <w:name w:val="endnote reference"/>
    <w:uiPriority w:val="99"/>
    <w:rsid w:val="00A35BC4"/>
    <w:rPr>
      <w:vertAlign w:val="superscript"/>
    </w:rPr>
  </w:style>
  <w:style w:type="character" w:styleId="affb">
    <w:name w:val="Placeholder Text"/>
    <w:basedOn w:val="a0"/>
    <w:uiPriority w:val="99"/>
    <w:semiHidden/>
    <w:rsid w:val="00A35BC4"/>
    <w:rPr>
      <w:color w:val="808080"/>
    </w:rPr>
  </w:style>
  <w:style w:type="paragraph" w:customStyle="1" w:styleId="affc">
    <w:name w:val="Базовый"/>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d">
    <w:name w:val="Normal (Web)"/>
    <w:basedOn w:val="a"/>
    <w:uiPriority w:val="99"/>
    <w:unhideWhenUsed/>
    <w:rsid w:val="00A35BC4"/>
    <w:pPr>
      <w:spacing w:before="100" w:beforeAutospacing="1" w:after="100" w:afterAutospacing="1"/>
    </w:pPr>
  </w:style>
  <w:style w:type="paragraph" w:styleId="27">
    <w:name w:val="Body Text 2"/>
    <w:basedOn w:val="a"/>
    <w:link w:val="28"/>
    <w:uiPriority w:val="99"/>
    <w:semiHidden/>
    <w:unhideWhenUsed/>
    <w:rsid w:val="00A35BC4"/>
    <w:pPr>
      <w:spacing w:after="120" w:line="480" w:lineRule="auto"/>
    </w:pPr>
  </w:style>
  <w:style w:type="character" w:customStyle="1" w:styleId="28">
    <w:name w:val="Основной текст 2 Знак"/>
    <w:basedOn w:val="a0"/>
    <w:link w:val="27"/>
    <w:uiPriority w:val="99"/>
    <w:semiHidden/>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A35BC4"/>
    <w:rPr>
      <w:rFonts w:ascii="Consolas" w:hAnsi="Consolas"/>
      <w:sz w:val="20"/>
      <w:szCs w:val="20"/>
    </w:rPr>
  </w:style>
  <w:style w:type="character" w:customStyle="1" w:styleId="HTML0">
    <w:name w:val="Стандартный HTML Знак"/>
    <w:basedOn w:val="a0"/>
    <w:link w:val="HTML"/>
    <w:uiPriority w:val="99"/>
    <w:semiHidden/>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rsid w:val="00A35BC4"/>
    <w:pPr>
      <w:widowControl w:val="0"/>
      <w:autoSpaceDE w:val="0"/>
      <w:autoSpaceDN w:val="0"/>
      <w:adjustRightInd w:val="0"/>
      <w:spacing w:line="254" w:lineRule="exact"/>
    </w:pPr>
  </w:style>
  <w:style w:type="table" w:customStyle="1" w:styleId="120">
    <w:name w:val="Сетка таблицы12"/>
    <w:basedOn w:val="a1"/>
    <w:next w:val="aff7"/>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7"/>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420F6"/>
    <w:rPr>
      <w:rFonts w:ascii="Times New Roman" w:eastAsia="Times New Roman" w:hAnsi="Times New Roman" w:cs="Times New Roman"/>
      <w:sz w:val="28"/>
      <w:szCs w:val="28"/>
      <w:lang w:eastAsia="ru-RU"/>
    </w:rPr>
  </w:style>
  <w:style w:type="paragraph" w:customStyle="1" w:styleId="1b">
    <w:name w:val="Название1"/>
    <w:basedOn w:val="a"/>
    <w:uiPriority w:val="10"/>
    <w:qFormat/>
    <w:rsid w:val="00F66606"/>
    <w:pPr>
      <w:jc w:val="center"/>
    </w:pPr>
    <w:rPr>
      <w:b/>
      <w:bCs/>
      <w:sz w:val="28"/>
      <w:szCs w:val="28"/>
      <w:lang w:val="en-US"/>
    </w:rPr>
  </w:style>
  <w:style w:type="character" w:customStyle="1" w:styleId="1c">
    <w:name w:val="Основной текст с отступом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semiHidden/>
    <w:rsid w:val="00C75B49"/>
    <w:rPr>
      <w:rFonts w:ascii="Times New Roman" w:eastAsia="Times New Roman" w:hAnsi="Times New Roman" w:cs="Times New Roman"/>
      <w:sz w:val="24"/>
      <w:szCs w:val="24"/>
      <w:lang w:val="en-US"/>
    </w:rPr>
  </w:style>
  <w:style w:type="paragraph" w:customStyle="1" w:styleId="Normal1">
    <w:name w:val="Normal1"/>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d">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e">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
    <w:name w:val="Тема примечания Знак1"/>
    <w:basedOn w:val="1e"/>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e">
    <w:name w:val="Îáû÷íûé"/>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
    <w:name w:val="Emphasis"/>
    <w:basedOn w:val="a0"/>
    <w:uiPriority w:val="20"/>
    <w:qFormat/>
    <w:rsid w:val="00C75B49"/>
    <w:rPr>
      <w:i/>
      <w:iCs/>
    </w:rPr>
  </w:style>
  <w:style w:type="character" w:customStyle="1" w:styleId="1f0">
    <w:name w:val="Основной текст Знак1"/>
    <w:basedOn w:val="a0"/>
    <w:uiPriority w:val="99"/>
    <w:semiHidden/>
    <w:rsid w:val="00C75B49"/>
    <w:rPr>
      <w:rFonts w:ascii="Times New Roman" w:eastAsia="Times New Roman" w:hAnsi="Times New Roman" w:cs="Times New Roman"/>
      <w:sz w:val="24"/>
      <w:szCs w:val="24"/>
      <w:lang w:val="en-US"/>
    </w:rPr>
  </w:style>
  <w:style w:type="character" w:customStyle="1" w:styleId="1pt">
    <w:name w:val="Основной текст + Интервал 1 pt"/>
    <w:basedOn w:val="a0"/>
    <w:rsid w:val="00177358"/>
    <w:rPr>
      <w:rFonts w:ascii="Sylfaen" w:eastAsia="Sylfaen" w:hAnsi="Sylfaen" w:cs="Sylfaen"/>
      <w:b w:val="0"/>
      <w:bCs w:val="0"/>
      <w:i w:val="0"/>
      <w:iCs w:val="0"/>
      <w:smallCaps w:val="0"/>
      <w:strike w:val="0"/>
      <w:color w:val="000000"/>
      <w:spacing w:val="30"/>
      <w:w w:val="100"/>
      <w:position w:val="0"/>
      <w:sz w:val="17"/>
      <w:szCs w:val="17"/>
      <w:u w:val="none"/>
      <w:shd w:val="clear" w:color="auto" w:fill="FFFFFF"/>
      <w:lang w:val="ru-RU"/>
    </w:rPr>
  </w:style>
  <w:style w:type="character" w:customStyle="1" w:styleId="afff0">
    <w:name w:val="Основной текст_"/>
    <w:basedOn w:val="a0"/>
    <w:link w:val="81"/>
    <w:rsid w:val="00E12AFD"/>
    <w:rPr>
      <w:rFonts w:ascii="Times New Roman" w:eastAsia="Times New Roman" w:hAnsi="Times New Roman" w:cs="Times New Roman"/>
      <w:spacing w:val="5"/>
      <w:sz w:val="20"/>
      <w:szCs w:val="20"/>
      <w:shd w:val="clear" w:color="auto" w:fill="FFFFFF"/>
    </w:rPr>
  </w:style>
  <w:style w:type="character" w:customStyle="1" w:styleId="1f1">
    <w:name w:val="Основной текст1"/>
    <w:basedOn w:val="afff0"/>
    <w:rsid w:val="00E12AFD"/>
    <w:rPr>
      <w:rFonts w:ascii="Times New Roman" w:eastAsia="Times New Roman" w:hAnsi="Times New Roman" w:cs="Times New Roman"/>
      <w:color w:val="000000"/>
      <w:spacing w:val="5"/>
      <w:w w:val="100"/>
      <w:position w:val="0"/>
      <w:sz w:val="20"/>
      <w:szCs w:val="20"/>
      <w:shd w:val="clear" w:color="auto" w:fill="FFFFFF"/>
      <w:lang w:val="ru-RU"/>
    </w:rPr>
  </w:style>
  <w:style w:type="character" w:customStyle="1" w:styleId="39">
    <w:name w:val="Основной текст3"/>
    <w:basedOn w:val="afff0"/>
    <w:rsid w:val="00E12AFD"/>
    <w:rPr>
      <w:rFonts w:ascii="Times New Roman" w:eastAsia="Times New Roman" w:hAnsi="Times New Roman" w:cs="Times New Roman"/>
      <w:color w:val="000000"/>
      <w:spacing w:val="5"/>
      <w:w w:val="100"/>
      <w:position w:val="0"/>
      <w:sz w:val="20"/>
      <w:szCs w:val="20"/>
      <w:shd w:val="clear" w:color="auto" w:fill="FFFFFF"/>
      <w:lang w:val="hy-AM"/>
    </w:rPr>
  </w:style>
  <w:style w:type="paragraph" w:customStyle="1" w:styleId="81">
    <w:name w:val="Основной текст8"/>
    <w:basedOn w:val="a"/>
    <w:link w:val="afff0"/>
    <w:rsid w:val="00E12AFD"/>
    <w:pPr>
      <w:widowControl w:val="0"/>
      <w:shd w:val="clear" w:color="auto" w:fill="FFFFFF"/>
      <w:spacing w:after="180" w:line="302" w:lineRule="exact"/>
      <w:jc w:val="center"/>
    </w:pPr>
    <w:rPr>
      <w:spacing w:val="5"/>
      <w:sz w:val="20"/>
      <w:szCs w:val="20"/>
      <w:lang w:eastAsia="en-US"/>
    </w:rPr>
  </w:style>
  <w:style w:type="character" w:customStyle="1" w:styleId="113">
    <w:name w:val="Основной текст (11)"/>
    <w:basedOn w:val="a0"/>
    <w:rsid w:val="002158D9"/>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RU"/>
    </w:rPr>
  </w:style>
  <w:style w:type="character" w:customStyle="1" w:styleId="95pt0pt">
    <w:name w:val="Основной текст + 9;5 pt;Интервал 0 pt"/>
    <w:basedOn w:val="afff0"/>
    <w:rsid w:val="00883A82"/>
    <w:rPr>
      <w:rFonts w:ascii="Times New Roman" w:eastAsia="Times New Roman" w:hAnsi="Times New Roman" w:cs="Times New Roman"/>
      <w:b w:val="0"/>
      <w:bCs w:val="0"/>
      <w:i w:val="0"/>
      <w:iCs w:val="0"/>
      <w:smallCaps w:val="0"/>
      <w:strike w:val="0"/>
      <w:color w:val="000000"/>
      <w:spacing w:val="6"/>
      <w:w w:val="100"/>
      <w:position w:val="0"/>
      <w:sz w:val="19"/>
      <w:szCs w:val="19"/>
      <w:u w:val="none"/>
      <w:shd w:val="clear" w:color="auto" w:fill="FFFFFF"/>
      <w:lang w:val="ru-RU"/>
    </w:rPr>
  </w:style>
  <w:style w:type="paragraph" w:customStyle="1" w:styleId="2a">
    <w:name w:val="Основной текст2"/>
    <w:basedOn w:val="a"/>
    <w:rsid w:val="00883A82"/>
    <w:pPr>
      <w:widowControl w:val="0"/>
      <w:shd w:val="clear" w:color="auto" w:fill="FFFFFF"/>
      <w:spacing w:after="240" w:line="0" w:lineRule="atLeast"/>
      <w:jc w:val="right"/>
    </w:pPr>
    <w:rPr>
      <w:color w:val="000000"/>
      <w:spacing w:val="5"/>
      <w:sz w:val="26"/>
      <w:szCs w:val="26"/>
    </w:rPr>
  </w:style>
  <w:style w:type="paragraph" w:customStyle="1" w:styleId="43">
    <w:name w:val="Основной текст4"/>
    <w:basedOn w:val="a"/>
    <w:rsid w:val="0054157C"/>
    <w:pPr>
      <w:widowControl w:val="0"/>
      <w:shd w:val="clear" w:color="auto" w:fill="FFFFFF"/>
      <w:spacing w:after="240" w:line="0" w:lineRule="atLeast"/>
      <w:jc w:val="right"/>
    </w:pPr>
    <w:rPr>
      <w:color w:val="000000"/>
      <w:spacing w:val="5"/>
      <w:sz w:val="26"/>
      <w:szCs w:val="26"/>
    </w:rPr>
  </w:style>
  <w:style w:type="character" w:customStyle="1" w:styleId="3a">
    <w:name w:val="Основной текст (3)_"/>
    <w:basedOn w:val="a0"/>
    <w:link w:val="3b"/>
    <w:rsid w:val="0054157C"/>
    <w:rPr>
      <w:rFonts w:ascii="Times New Roman" w:eastAsia="Times New Roman" w:hAnsi="Times New Roman" w:cs="Times New Roman"/>
      <w:spacing w:val="5"/>
      <w:sz w:val="25"/>
      <w:szCs w:val="25"/>
      <w:shd w:val="clear" w:color="auto" w:fill="FFFFFF"/>
    </w:rPr>
  </w:style>
  <w:style w:type="paragraph" w:customStyle="1" w:styleId="3b">
    <w:name w:val="Основной текст (3)"/>
    <w:basedOn w:val="a"/>
    <w:link w:val="3a"/>
    <w:rsid w:val="0054157C"/>
    <w:pPr>
      <w:widowControl w:val="0"/>
      <w:shd w:val="clear" w:color="auto" w:fill="FFFFFF"/>
      <w:spacing w:line="370" w:lineRule="exact"/>
    </w:pPr>
    <w:rPr>
      <w:spacing w:val="5"/>
      <w:sz w:val="25"/>
      <w:szCs w:val="25"/>
      <w:lang w:eastAsia="en-US"/>
    </w:rPr>
  </w:style>
  <w:style w:type="table" w:customStyle="1" w:styleId="44">
    <w:name w:val="Сетка таблицы4"/>
    <w:basedOn w:val="a1"/>
    <w:next w:val="aff7"/>
    <w:uiPriority w:val="59"/>
    <w:rsid w:val="003A432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1"/>
    <w:next w:val="aff7"/>
    <w:uiPriority w:val="59"/>
    <w:rsid w:val="0044795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NewRoman">
    <w:name w:val="Обычный + Times New Roman"/>
    <w:aliases w:val="12 пт"/>
    <w:uiPriority w:val="99"/>
    <w:rsid w:val="0044795D"/>
    <w:pPr>
      <w:widowControl w:val="0"/>
      <w:suppressAutoHyphens/>
      <w:spacing w:line="240" w:lineRule="exact"/>
    </w:pPr>
    <w:rPr>
      <w:rFonts w:ascii="Calibri" w:eastAsia="Calibri" w:hAnsi="Calibri" w:cs="Calibri"/>
      <w:kern w:val="1"/>
      <w:lang w:val="en-US" w:eastAsia="ar-SA"/>
    </w:rPr>
  </w:style>
  <w:style w:type="paragraph" w:styleId="afff1">
    <w:name w:val="Document Map"/>
    <w:basedOn w:val="a"/>
    <w:link w:val="afff2"/>
    <w:uiPriority w:val="99"/>
    <w:semiHidden/>
    <w:unhideWhenUsed/>
    <w:rsid w:val="0044795D"/>
    <w:rPr>
      <w:rFonts w:ascii="Tahoma" w:hAnsi="Tahoma" w:cs="Tahoma"/>
      <w:sz w:val="16"/>
      <w:szCs w:val="16"/>
    </w:rPr>
  </w:style>
  <w:style w:type="character" w:customStyle="1" w:styleId="afff2">
    <w:name w:val="Схема документа Знак"/>
    <w:basedOn w:val="a0"/>
    <w:link w:val="afff1"/>
    <w:uiPriority w:val="99"/>
    <w:semiHidden/>
    <w:rsid w:val="0044795D"/>
    <w:rPr>
      <w:rFonts w:ascii="Tahoma" w:eastAsia="Times New Roman" w:hAnsi="Tahoma" w:cs="Tahoma"/>
      <w:sz w:val="16"/>
      <w:szCs w:val="16"/>
      <w:lang w:eastAsia="ru-RU"/>
    </w:rPr>
  </w:style>
  <w:style w:type="paragraph" w:customStyle="1" w:styleId="Style13">
    <w:name w:val="Style13"/>
    <w:basedOn w:val="a"/>
    <w:rsid w:val="0044795D"/>
    <w:pPr>
      <w:widowControl w:val="0"/>
      <w:autoSpaceDE w:val="0"/>
      <w:autoSpaceDN w:val="0"/>
      <w:adjustRightInd w:val="0"/>
    </w:pPr>
  </w:style>
  <w:style w:type="paragraph" w:customStyle="1" w:styleId="Style14">
    <w:name w:val="Style14"/>
    <w:basedOn w:val="a"/>
    <w:uiPriority w:val="99"/>
    <w:rsid w:val="0044795D"/>
    <w:pPr>
      <w:widowControl w:val="0"/>
      <w:autoSpaceDE w:val="0"/>
      <w:autoSpaceDN w:val="0"/>
      <w:adjustRightInd w:val="0"/>
    </w:pPr>
  </w:style>
  <w:style w:type="paragraph" w:customStyle="1" w:styleId="Style15">
    <w:name w:val="Style15"/>
    <w:basedOn w:val="a"/>
    <w:uiPriority w:val="99"/>
    <w:rsid w:val="0044795D"/>
    <w:pPr>
      <w:widowControl w:val="0"/>
      <w:autoSpaceDE w:val="0"/>
      <w:autoSpaceDN w:val="0"/>
      <w:adjustRightInd w:val="0"/>
    </w:pPr>
  </w:style>
  <w:style w:type="character" w:customStyle="1" w:styleId="FontStyle21">
    <w:name w:val="Font Style21"/>
    <w:rsid w:val="0044795D"/>
    <w:rPr>
      <w:rFonts w:ascii="Times New Roman" w:hAnsi="Times New Roman" w:cs="Times New Roman"/>
      <w:b/>
      <w:bCs/>
      <w:color w:val="000000"/>
      <w:sz w:val="26"/>
      <w:szCs w:val="26"/>
    </w:rPr>
  </w:style>
  <w:style w:type="character" w:customStyle="1" w:styleId="FontStyle22">
    <w:name w:val="Font Style22"/>
    <w:rsid w:val="0044795D"/>
    <w:rPr>
      <w:rFonts w:ascii="Times New Roman" w:hAnsi="Times New Roman" w:cs="Times New Roman"/>
      <w:b/>
      <w:bCs/>
      <w:color w:val="000000"/>
      <w:sz w:val="28"/>
      <w:szCs w:val="28"/>
    </w:rPr>
  </w:style>
  <w:style w:type="character" w:customStyle="1" w:styleId="FontStyle23">
    <w:name w:val="Font Style23"/>
    <w:rsid w:val="0044795D"/>
    <w:rPr>
      <w:rFonts w:ascii="Times New Roman" w:hAnsi="Times New Roman" w:cs="Times New Roman"/>
      <w:color w:val="000000"/>
      <w:sz w:val="26"/>
      <w:szCs w:val="26"/>
    </w:rPr>
  </w:style>
  <w:style w:type="character" w:customStyle="1" w:styleId="212">
    <w:name w:val="Основной текст 2 Знак1"/>
    <w:basedOn w:val="a0"/>
    <w:uiPriority w:val="99"/>
    <w:semiHidden/>
    <w:rsid w:val="0044795D"/>
    <w:rPr>
      <w:rFonts w:ascii="Times New Roman" w:eastAsia="Times New Roman" w:hAnsi="Times New Roman" w:cs="Times New Roman"/>
      <w:sz w:val="24"/>
      <w:szCs w:val="24"/>
      <w:lang w:eastAsia="ru-RU"/>
    </w:rPr>
  </w:style>
  <w:style w:type="character" w:customStyle="1" w:styleId="wmi-callto">
    <w:name w:val="wmi-callto"/>
    <w:basedOn w:val="a0"/>
    <w:rsid w:val="0044795D"/>
  </w:style>
  <w:style w:type="paragraph" w:customStyle="1" w:styleId="bodytextfortables">
    <w:name w:val="body text for tables"/>
    <w:basedOn w:val="a5"/>
    <w:link w:val="bodytextfortablesChar"/>
    <w:qFormat/>
    <w:rsid w:val="0044795D"/>
    <w:pPr>
      <w:spacing w:before="100" w:beforeAutospacing="1" w:after="100" w:afterAutospacing="1"/>
      <w:ind w:firstLine="0"/>
      <w:jc w:val="left"/>
    </w:pPr>
    <w:rPr>
      <w:rFonts w:ascii="Georgia" w:hAnsi="Georgia"/>
      <w:sz w:val="24"/>
      <w:lang w:eastAsia="en-US"/>
    </w:rPr>
  </w:style>
  <w:style w:type="character" w:customStyle="1" w:styleId="bodytextfortablesChar">
    <w:name w:val="body text for tables Char"/>
    <w:link w:val="bodytextfortables"/>
    <w:rsid w:val="0044795D"/>
    <w:rPr>
      <w:rFonts w:ascii="Georgia" w:eastAsia="MS Mincho" w:hAnsi="Georgia" w:cs="Times New Roman"/>
      <w:sz w:val="24"/>
      <w:szCs w:val="24"/>
    </w:rPr>
  </w:style>
  <w:style w:type="character" w:customStyle="1" w:styleId="ConsNonformat0">
    <w:name w:val="ConsNonformat Знак"/>
    <w:link w:val="ConsNonformat"/>
    <w:locked/>
    <w:rsid w:val="0044795D"/>
    <w:rPr>
      <w:rFonts w:ascii="Courier New" w:eastAsia="Times New Roman" w:hAnsi="Courier New" w:cs="Times New Roman"/>
      <w:sz w:val="20"/>
      <w:szCs w:val="20"/>
      <w:lang w:eastAsia="ru-RU"/>
    </w:rPr>
  </w:style>
  <w:style w:type="paragraph" w:customStyle="1" w:styleId="ConsTitle">
    <w:name w:val="ConsTitle"/>
    <w:rsid w:val="0044795D"/>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nformat1">
    <w:name w:val="consnonformat"/>
    <w:basedOn w:val="a"/>
    <w:rsid w:val="0044795D"/>
    <w:pPr>
      <w:spacing w:before="100" w:beforeAutospacing="1" w:after="100" w:afterAutospacing="1"/>
    </w:pPr>
  </w:style>
  <w:style w:type="paragraph" w:customStyle="1" w:styleId="consnormal1">
    <w:name w:val="consnormal"/>
    <w:basedOn w:val="a"/>
    <w:rsid w:val="0044795D"/>
    <w:pPr>
      <w:spacing w:before="100" w:beforeAutospacing="1" w:after="100" w:afterAutospacing="1"/>
    </w:pPr>
  </w:style>
  <w:style w:type="paragraph" w:customStyle="1" w:styleId="131">
    <w:name w:val="Обычный13"/>
    <w:rsid w:val="0044795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Style1">
    <w:name w:val="Style 1"/>
    <w:basedOn w:val="a"/>
    <w:rsid w:val="0044795D"/>
    <w:pPr>
      <w:autoSpaceDE w:val="0"/>
      <w:autoSpaceDN w:val="0"/>
    </w:pPr>
    <w:rPr>
      <w:sz w:val="20"/>
      <w:szCs w:val="20"/>
    </w:rPr>
  </w:style>
  <w:style w:type="paragraph" w:customStyle="1" w:styleId="3c">
    <w:name w:val="Стиль3"/>
    <w:basedOn w:val="24"/>
    <w:rsid w:val="0044795D"/>
    <w:pPr>
      <w:spacing w:after="120" w:line="480" w:lineRule="auto"/>
      <w:ind w:left="283" w:firstLine="0"/>
      <w:jc w:val="left"/>
    </w:pPr>
    <w:rPr>
      <w:rFonts w:ascii="Times New Roman" w:hAnsi="Times New Roman"/>
      <w:sz w:val="24"/>
      <w:lang w:val="ru-RU" w:eastAsia="ru-RU"/>
    </w:rPr>
  </w:style>
  <w:style w:type="paragraph" w:customStyle="1" w:styleId="Web">
    <w:name w:val="Обычный (Web)"/>
    <w:basedOn w:val="a"/>
    <w:uiPriority w:val="99"/>
    <w:rsid w:val="0044795D"/>
    <w:pPr>
      <w:suppressAutoHyphens/>
      <w:spacing w:before="280" w:after="280"/>
    </w:pPr>
    <w:rPr>
      <w:rFonts w:eastAsia="Calibri"/>
      <w:lang w:eastAsia="ar-SA"/>
    </w:rPr>
  </w:style>
  <w:style w:type="paragraph" w:customStyle="1" w:styleId="121">
    <w:name w:val="Обычный12"/>
    <w:rsid w:val="0044795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nformat">
    <w:name w:val="ConsPlusNonformat"/>
    <w:uiPriority w:val="99"/>
    <w:qFormat/>
    <w:rsid w:val="0044795D"/>
    <w:pPr>
      <w:spacing w:after="0" w:line="240" w:lineRule="auto"/>
    </w:pPr>
    <w:rPr>
      <w:rFonts w:ascii="Courier New" w:eastAsia="Times New Roman" w:hAnsi="Courier New" w:cs="Courier New"/>
      <w:sz w:val="24"/>
      <w:szCs w:val="20"/>
      <w:lang w:eastAsia="ru-RU"/>
    </w:rPr>
  </w:style>
  <w:style w:type="character" w:customStyle="1" w:styleId="Firm5Cont2Char">
    <w:name w:val="Firm5 Cont 2 Char"/>
    <w:link w:val="Firm5Cont2"/>
    <w:locked/>
    <w:rsid w:val="0044795D"/>
    <w:rPr>
      <w:rFonts w:eastAsia="SimSun"/>
      <w:sz w:val="24"/>
      <w:lang w:eastAsia="zh-CN"/>
    </w:rPr>
  </w:style>
  <w:style w:type="paragraph" w:customStyle="1" w:styleId="Firm5Cont2">
    <w:name w:val="Firm5 Cont 2"/>
    <w:basedOn w:val="a"/>
    <w:link w:val="Firm5Cont2Char"/>
    <w:rsid w:val="0044795D"/>
    <w:pPr>
      <w:spacing w:after="180" w:line="240" w:lineRule="atLeast"/>
      <w:ind w:left="794"/>
      <w:jc w:val="both"/>
    </w:pPr>
    <w:rPr>
      <w:rFonts w:asciiTheme="minorHAnsi" w:eastAsia="SimSun" w:hAnsiTheme="minorHAnsi" w:cstheme="minorBidi"/>
      <w:szCs w:val="22"/>
      <w:lang w:eastAsia="zh-CN"/>
    </w:rPr>
  </w:style>
  <w:style w:type="paragraph" w:customStyle="1" w:styleId="1f2">
    <w:name w:val="заголовок 1"/>
    <w:basedOn w:val="a"/>
    <w:next w:val="a"/>
    <w:rsid w:val="0044795D"/>
    <w:pPr>
      <w:keepNext/>
      <w:spacing w:before="240" w:after="60"/>
      <w:jc w:val="both"/>
    </w:pPr>
    <w:rPr>
      <w:rFonts w:ascii="Arial" w:hAnsi="Arial"/>
      <w:b/>
      <w:snapToGrid w:val="0"/>
      <w:kern w:val="28"/>
      <w:sz w:val="28"/>
      <w:szCs w:val="20"/>
      <w:lang w:val="en-GB"/>
    </w:rPr>
  </w:style>
  <w:style w:type="paragraph" w:customStyle="1" w:styleId="-11">
    <w:name w:val="Цветной список - Акцент 11"/>
    <w:basedOn w:val="a"/>
    <w:link w:val="-1"/>
    <w:uiPriority w:val="99"/>
    <w:rsid w:val="0044795D"/>
    <w:pPr>
      <w:ind w:left="708"/>
    </w:pPr>
    <w:rPr>
      <w:szCs w:val="20"/>
    </w:rPr>
  </w:style>
  <w:style w:type="character" w:customStyle="1" w:styleId="-1">
    <w:name w:val="Цветной список - Акцент 1 Знак"/>
    <w:link w:val="-11"/>
    <w:uiPriority w:val="99"/>
    <w:locked/>
    <w:rsid w:val="0044795D"/>
    <w:rPr>
      <w:rFonts w:ascii="Times New Roman" w:eastAsia="Times New Roman" w:hAnsi="Times New Roman" w:cs="Times New Roman"/>
      <w:sz w:val="24"/>
      <w:szCs w:val="20"/>
      <w:lang w:eastAsia="ru-RU"/>
    </w:rPr>
  </w:style>
  <w:style w:type="paragraph" w:customStyle="1" w:styleId="HTML10">
    <w:name w:val="Стандартный HTML1"/>
    <w:basedOn w:val="a"/>
    <w:rsid w:val="00447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Courier New" w:hAnsi="Courier New"/>
      <w:color w:val="000000"/>
      <w:sz w:val="20"/>
      <w:szCs w:val="20"/>
    </w:rPr>
  </w:style>
  <w:style w:type="paragraph" w:customStyle="1" w:styleId="font5">
    <w:name w:val="font5"/>
    <w:basedOn w:val="a"/>
    <w:rsid w:val="0044795D"/>
    <w:pPr>
      <w:spacing w:before="100" w:beforeAutospacing="1" w:after="100" w:afterAutospacing="1"/>
    </w:pPr>
    <w:rPr>
      <w:b/>
      <w:bCs/>
      <w:color w:val="000000"/>
      <w:sz w:val="22"/>
      <w:szCs w:val="22"/>
    </w:rPr>
  </w:style>
  <w:style w:type="paragraph" w:customStyle="1" w:styleId="font6">
    <w:name w:val="font6"/>
    <w:basedOn w:val="a"/>
    <w:rsid w:val="0044795D"/>
    <w:pPr>
      <w:spacing w:before="100" w:beforeAutospacing="1" w:after="100" w:afterAutospacing="1"/>
    </w:pPr>
    <w:rPr>
      <w:rFonts w:ascii="Sylfaen" w:hAnsi="Sylfaen"/>
      <w:b/>
      <w:bCs/>
      <w:color w:val="000000"/>
      <w:sz w:val="22"/>
      <w:szCs w:val="22"/>
    </w:rPr>
  </w:style>
  <w:style w:type="paragraph" w:customStyle="1" w:styleId="font7">
    <w:name w:val="font7"/>
    <w:basedOn w:val="a"/>
    <w:rsid w:val="0044795D"/>
    <w:pPr>
      <w:spacing w:before="100" w:beforeAutospacing="1" w:after="100" w:afterAutospacing="1"/>
    </w:pPr>
    <w:rPr>
      <w:rFonts w:ascii="Calibri" w:hAnsi="Calibri"/>
      <w:color w:val="000000"/>
      <w:sz w:val="22"/>
      <w:szCs w:val="22"/>
    </w:rPr>
  </w:style>
  <w:style w:type="paragraph" w:customStyle="1" w:styleId="font8">
    <w:name w:val="font8"/>
    <w:basedOn w:val="a"/>
    <w:rsid w:val="0044795D"/>
    <w:pPr>
      <w:spacing w:before="100" w:beforeAutospacing="1" w:after="100" w:afterAutospacing="1"/>
    </w:pPr>
    <w:rPr>
      <w:b/>
      <w:bCs/>
      <w:color w:val="000000"/>
    </w:rPr>
  </w:style>
  <w:style w:type="paragraph" w:customStyle="1" w:styleId="font9">
    <w:name w:val="font9"/>
    <w:basedOn w:val="a"/>
    <w:rsid w:val="0044795D"/>
    <w:pPr>
      <w:spacing w:before="100" w:beforeAutospacing="1" w:after="100" w:afterAutospacing="1"/>
    </w:pPr>
    <w:rPr>
      <w:rFonts w:ascii="Sylfaen" w:hAnsi="Sylfaen"/>
      <w:b/>
      <w:bCs/>
      <w:color w:val="000000"/>
    </w:rPr>
  </w:style>
  <w:style w:type="paragraph" w:customStyle="1" w:styleId="xl65">
    <w:name w:val="xl6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1">
    <w:name w:val="xl7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2">
    <w:name w:val="xl7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4">
    <w:name w:val="xl7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5">
    <w:name w:val="xl7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76">
    <w:name w:val="xl7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7">
    <w:name w:val="xl7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8">
    <w:name w:val="xl7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numbering" w:customStyle="1" w:styleId="3d">
    <w:name w:val="Нет списка3"/>
    <w:next w:val="a2"/>
    <w:uiPriority w:val="99"/>
    <w:semiHidden/>
    <w:unhideWhenUsed/>
    <w:rsid w:val="0044795D"/>
  </w:style>
  <w:style w:type="paragraph" w:customStyle="1" w:styleId="ListNum">
    <w:name w:val="ListNum"/>
    <w:basedOn w:val="a"/>
    <w:rsid w:val="0044795D"/>
    <w:pPr>
      <w:numPr>
        <w:numId w:val="18"/>
      </w:numPr>
      <w:tabs>
        <w:tab w:val="left" w:pos="284"/>
      </w:tabs>
      <w:spacing w:before="60"/>
      <w:jc w:val="both"/>
    </w:pPr>
    <w:rPr>
      <w:sz w:val="22"/>
    </w:rPr>
  </w:style>
  <w:style w:type="paragraph" w:customStyle="1" w:styleId="msonormalcxspmiddle">
    <w:name w:val="msonormalcxspmiddle"/>
    <w:basedOn w:val="a"/>
    <w:rsid w:val="0044795D"/>
    <w:pPr>
      <w:spacing w:before="100" w:beforeAutospacing="1" w:after="100" w:afterAutospacing="1"/>
    </w:pPr>
  </w:style>
  <w:style w:type="paragraph" w:customStyle="1" w:styleId="msonormalcxspmiddlecxspmiddle">
    <w:name w:val="msonormalcxspmiddlecxspmiddle"/>
    <w:basedOn w:val="a"/>
    <w:rsid w:val="0044795D"/>
    <w:pPr>
      <w:spacing w:before="100" w:beforeAutospacing="1" w:after="100" w:afterAutospacing="1"/>
    </w:pPr>
  </w:style>
  <w:style w:type="paragraph" w:customStyle="1" w:styleId="msonormalcxspmiddlecxspmiddlecxspmiddle">
    <w:name w:val="msonormalcxspmiddlecxspmiddlecxspmiddle"/>
    <w:basedOn w:val="a"/>
    <w:rsid w:val="0044795D"/>
    <w:pPr>
      <w:spacing w:before="100" w:beforeAutospacing="1" w:after="100" w:afterAutospacing="1"/>
    </w:pPr>
  </w:style>
  <w:style w:type="paragraph" w:customStyle="1" w:styleId="msonormalcxspmiddlecxspmiddlecxsplast">
    <w:name w:val="msonormalcxspmiddlecxspmiddlecxsplast"/>
    <w:basedOn w:val="a"/>
    <w:rsid w:val="0044795D"/>
    <w:pPr>
      <w:spacing w:before="100" w:beforeAutospacing="1" w:after="100" w:afterAutospacing="1"/>
    </w:pPr>
  </w:style>
  <w:style w:type="paragraph" w:customStyle="1" w:styleId="msonormalcxspmiddlecxsplast">
    <w:name w:val="msonormalcxspmiddlecxsplast"/>
    <w:basedOn w:val="a"/>
    <w:rsid w:val="0044795D"/>
    <w:pPr>
      <w:spacing w:before="100" w:beforeAutospacing="1" w:after="100" w:afterAutospacing="1"/>
    </w:pPr>
  </w:style>
  <w:style w:type="paragraph" w:customStyle="1" w:styleId="msonormalcxspmiddlecxspmiddlecxspmiddlecxspmiddle">
    <w:name w:val="msonormalcxspmiddlecxspmiddlecxspmiddlecxspmiddle"/>
    <w:basedOn w:val="a"/>
    <w:rsid w:val="0044795D"/>
    <w:pPr>
      <w:spacing w:before="100" w:beforeAutospacing="1" w:after="100" w:afterAutospacing="1"/>
    </w:pPr>
  </w:style>
  <w:style w:type="paragraph" w:customStyle="1" w:styleId="msonormalcxspmiddlecxspmiddlecxspmiddlecxsplast">
    <w:name w:val="msonormalcxspmiddlecxspmiddlecxspmiddlecxsplast"/>
    <w:basedOn w:val="a"/>
    <w:rsid w:val="0044795D"/>
    <w:pPr>
      <w:spacing w:before="100" w:beforeAutospacing="1" w:after="100" w:afterAutospacing="1"/>
    </w:pPr>
  </w:style>
  <w:style w:type="paragraph" w:customStyle="1" w:styleId="msonormalcxspmiddlecxspmiddlecxspmiddlecxspmiddlecxspmiddle">
    <w:name w:val="msonormalcxspmiddlecxspmiddlecxspmiddlecxspmiddlecxspmiddle"/>
    <w:basedOn w:val="a"/>
    <w:rsid w:val="0044795D"/>
    <w:pPr>
      <w:spacing w:before="100" w:beforeAutospacing="1" w:after="100" w:afterAutospacing="1"/>
    </w:pPr>
  </w:style>
  <w:style w:type="paragraph" w:customStyle="1" w:styleId="msonormalcxspmiddlecxspmiddlecxspmiddlecxspmiddlecxsplast">
    <w:name w:val="msonormalcxspmiddlecxspmiddlecxspmiddlecxspmiddlecxsplast"/>
    <w:basedOn w:val="a"/>
    <w:rsid w:val="0044795D"/>
    <w:pPr>
      <w:spacing w:before="100" w:beforeAutospacing="1" w:after="100" w:afterAutospacing="1"/>
    </w:pPr>
  </w:style>
  <w:style w:type="numbering" w:customStyle="1" w:styleId="45">
    <w:name w:val="Нет списка4"/>
    <w:next w:val="a2"/>
    <w:uiPriority w:val="99"/>
    <w:semiHidden/>
    <w:unhideWhenUsed/>
    <w:rsid w:val="0044795D"/>
  </w:style>
  <w:style w:type="character" w:customStyle="1" w:styleId="FontStyle15">
    <w:name w:val="Font Style15"/>
    <w:rsid w:val="0044795D"/>
    <w:rPr>
      <w:rFonts w:ascii="Arial Unicode MS" w:eastAsia="Arial Unicode MS" w:hAnsi="Arial Unicode MS" w:cs="Arial Unicode MS"/>
      <w:sz w:val="18"/>
      <w:szCs w:val="18"/>
    </w:rPr>
  </w:style>
  <w:style w:type="character" w:customStyle="1" w:styleId="FontStyle37">
    <w:name w:val="Font Style37"/>
    <w:rsid w:val="0044795D"/>
    <w:rPr>
      <w:rFonts w:ascii="Times New Roman" w:hAnsi="Times New Roman" w:cs="Times New Roman"/>
      <w:b/>
      <w:bCs/>
      <w:sz w:val="20"/>
      <w:szCs w:val="20"/>
    </w:rPr>
  </w:style>
  <w:style w:type="character" w:customStyle="1" w:styleId="FontStyle27">
    <w:name w:val="Font Style27"/>
    <w:rsid w:val="0044795D"/>
    <w:rPr>
      <w:rFonts w:ascii="Times New Roman" w:hAnsi="Times New Roman" w:cs="Times New Roman"/>
      <w:b/>
      <w:bCs/>
      <w:spacing w:val="-10"/>
      <w:sz w:val="16"/>
      <w:szCs w:val="16"/>
    </w:rPr>
  </w:style>
  <w:style w:type="character" w:customStyle="1" w:styleId="FontStyle35">
    <w:name w:val="Font Style35"/>
    <w:rsid w:val="0044795D"/>
    <w:rPr>
      <w:rFonts w:ascii="Times New Roman" w:hAnsi="Times New Roman" w:cs="Times New Roman"/>
      <w:sz w:val="20"/>
      <w:szCs w:val="20"/>
    </w:rPr>
  </w:style>
  <w:style w:type="paragraph" w:customStyle="1" w:styleId="1f3">
    <w:name w:val="Заголовок1"/>
    <w:basedOn w:val="a"/>
    <w:next w:val="a5"/>
    <w:rsid w:val="0044795D"/>
    <w:pPr>
      <w:suppressAutoHyphens/>
      <w:jc w:val="center"/>
    </w:pPr>
    <w:rPr>
      <w:rFonts w:ascii="Times Armenian" w:hAnsi="Times Armenian" w:cs="Times Armenian"/>
      <w:szCs w:val="20"/>
      <w:lang w:val="en-US" w:eastAsia="zh-CN"/>
    </w:rPr>
  </w:style>
  <w:style w:type="paragraph" w:customStyle="1" w:styleId="Style3">
    <w:name w:val="Style3"/>
    <w:basedOn w:val="a"/>
    <w:rsid w:val="0044795D"/>
    <w:pPr>
      <w:widowControl w:val="0"/>
      <w:suppressAutoHyphens/>
      <w:autoSpaceDE w:val="0"/>
      <w:spacing w:line="265" w:lineRule="exact"/>
      <w:jc w:val="both"/>
    </w:pPr>
    <w:rPr>
      <w:rFonts w:ascii="Trebuchet MS" w:hAnsi="Trebuchet MS" w:cs="Trebuchet MS"/>
      <w:lang w:eastAsia="zh-CN"/>
    </w:rPr>
  </w:style>
  <w:style w:type="paragraph" w:customStyle="1" w:styleId="Style5">
    <w:name w:val="Style5"/>
    <w:basedOn w:val="a"/>
    <w:rsid w:val="0044795D"/>
    <w:pPr>
      <w:widowControl w:val="0"/>
      <w:suppressAutoHyphens/>
      <w:autoSpaceDE w:val="0"/>
    </w:pPr>
    <w:rPr>
      <w:rFonts w:ascii="Trebuchet MS" w:hAnsi="Trebuchet MS" w:cs="Trebuchet MS"/>
      <w:lang w:eastAsia="zh-CN"/>
    </w:rPr>
  </w:style>
  <w:style w:type="paragraph" w:customStyle="1" w:styleId="Style7">
    <w:name w:val="Style7"/>
    <w:basedOn w:val="a"/>
    <w:rsid w:val="0044795D"/>
    <w:pPr>
      <w:widowControl w:val="0"/>
      <w:suppressAutoHyphens/>
      <w:autoSpaceDE w:val="0"/>
      <w:spacing w:line="259" w:lineRule="exact"/>
      <w:ind w:firstLine="518"/>
      <w:jc w:val="both"/>
    </w:pPr>
    <w:rPr>
      <w:lang w:eastAsia="zh-CN"/>
    </w:rPr>
  </w:style>
  <w:style w:type="paragraph" w:customStyle="1" w:styleId="213">
    <w:name w:val="Основной текст 21"/>
    <w:basedOn w:val="a"/>
    <w:rsid w:val="0044795D"/>
    <w:pPr>
      <w:suppressAutoHyphens/>
      <w:spacing w:after="120" w:line="480" w:lineRule="auto"/>
    </w:pPr>
    <w:rPr>
      <w:lang w:eastAsia="zh-CN"/>
    </w:rPr>
  </w:style>
  <w:style w:type="paragraph" w:customStyle="1" w:styleId="310">
    <w:name w:val="Основной текст с отступом 31"/>
    <w:basedOn w:val="a"/>
    <w:rsid w:val="0044795D"/>
    <w:pPr>
      <w:suppressAutoHyphens/>
      <w:spacing w:after="120" w:line="100" w:lineRule="atLeast"/>
      <w:ind w:left="283"/>
    </w:pPr>
    <w:rPr>
      <w:kern w:val="1"/>
      <w:sz w:val="16"/>
      <w:szCs w:val="16"/>
      <w:lang w:val="en-GB" w:eastAsia="zh-CN" w:bidi="hi-IN"/>
    </w:rPr>
  </w:style>
  <w:style w:type="table" w:customStyle="1" w:styleId="140">
    <w:name w:val="Сетка таблицы14"/>
    <w:basedOn w:val="a1"/>
    <w:next w:val="aff7"/>
    <w:uiPriority w:val="39"/>
    <w:rsid w:val="0044795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44795D"/>
  </w:style>
  <w:style w:type="table" w:customStyle="1" w:styleId="220">
    <w:name w:val="Сетка таблицы22"/>
    <w:basedOn w:val="a1"/>
    <w:next w:val="aff7"/>
    <w:uiPriority w:val="39"/>
    <w:rsid w:val="0044795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Нет списка6"/>
    <w:next w:val="a2"/>
    <w:uiPriority w:val="99"/>
    <w:semiHidden/>
    <w:unhideWhenUsed/>
    <w:rsid w:val="0044795D"/>
  </w:style>
  <w:style w:type="paragraph" w:customStyle="1" w:styleId="HTML2">
    <w:name w:val="Стандартный HTML2"/>
    <w:basedOn w:val="a"/>
    <w:next w:val="HTML"/>
    <w:uiPriority w:val="99"/>
    <w:semiHidden/>
    <w:unhideWhenUsed/>
    <w:rsid w:val="0044795D"/>
    <w:rPr>
      <w:rFonts w:ascii="Consolas" w:eastAsia="Calibri" w:hAnsi="Consolas" w:cs="Consolas"/>
      <w:sz w:val="20"/>
      <w:szCs w:val="20"/>
      <w:lang w:eastAsia="en-US"/>
    </w:rPr>
  </w:style>
  <w:style w:type="numbering" w:customStyle="1" w:styleId="71">
    <w:name w:val="Нет списка7"/>
    <w:next w:val="a2"/>
    <w:uiPriority w:val="99"/>
    <w:semiHidden/>
    <w:unhideWhenUsed/>
    <w:rsid w:val="0044795D"/>
  </w:style>
  <w:style w:type="character" w:styleId="afff3">
    <w:name w:val="FollowedHyperlink"/>
    <w:basedOn w:val="a0"/>
    <w:uiPriority w:val="99"/>
    <w:semiHidden/>
    <w:unhideWhenUsed/>
    <w:rsid w:val="0044795D"/>
    <w:rPr>
      <w:color w:val="800080"/>
      <w:u w:val="single"/>
    </w:rPr>
  </w:style>
  <w:style w:type="paragraph" w:customStyle="1" w:styleId="msonormal0">
    <w:name w:val="msonormal"/>
    <w:basedOn w:val="a"/>
    <w:rsid w:val="0044795D"/>
    <w:pPr>
      <w:spacing w:before="100" w:beforeAutospacing="1" w:after="100" w:afterAutospacing="1"/>
    </w:pPr>
  </w:style>
  <w:style w:type="paragraph" w:customStyle="1" w:styleId="font10">
    <w:name w:val="font10"/>
    <w:basedOn w:val="a"/>
    <w:rsid w:val="0044795D"/>
    <w:pPr>
      <w:spacing w:before="100" w:beforeAutospacing="1" w:after="100" w:afterAutospacing="1"/>
    </w:pPr>
    <w:rPr>
      <w:rFonts w:ascii="Arial" w:hAnsi="Arial" w:cs="Arial"/>
      <w:sz w:val="20"/>
      <w:szCs w:val="20"/>
    </w:rPr>
  </w:style>
  <w:style w:type="paragraph" w:customStyle="1" w:styleId="font11">
    <w:name w:val="font11"/>
    <w:basedOn w:val="a"/>
    <w:rsid w:val="0044795D"/>
    <w:pPr>
      <w:spacing w:before="100" w:beforeAutospacing="1" w:after="100" w:afterAutospacing="1"/>
    </w:pPr>
    <w:rPr>
      <w:rFonts w:ascii="Arial LatArm" w:hAnsi="Arial LatArm"/>
      <w:sz w:val="20"/>
      <w:szCs w:val="20"/>
    </w:rPr>
  </w:style>
  <w:style w:type="paragraph" w:customStyle="1" w:styleId="font12">
    <w:name w:val="font12"/>
    <w:basedOn w:val="a"/>
    <w:rsid w:val="0044795D"/>
    <w:pPr>
      <w:spacing w:before="100" w:beforeAutospacing="1" w:after="100" w:afterAutospacing="1"/>
    </w:pPr>
    <w:rPr>
      <w:rFonts w:ascii="Arial LatRus" w:hAnsi="Arial LatRus"/>
      <w:sz w:val="20"/>
      <w:szCs w:val="20"/>
    </w:rPr>
  </w:style>
  <w:style w:type="paragraph" w:customStyle="1" w:styleId="xl79">
    <w:name w:val="xl7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LatRus" w:hAnsi="Arial LatRus"/>
      <w:b/>
      <w:bCs/>
    </w:rPr>
  </w:style>
  <w:style w:type="paragraph" w:customStyle="1" w:styleId="xl80">
    <w:name w:val="xl8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1">
    <w:name w:val="xl8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2">
    <w:name w:val="xl8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3">
    <w:name w:val="xl8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4">
    <w:name w:val="xl8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85">
    <w:name w:val="xl8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LatRus" w:hAnsi="Arial LatRus"/>
      <w:b/>
      <w:bCs/>
    </w:rPr>
  </w:style>
  <w:style w:type="paragraph" w:customStyle="1" w:styleId="xl86">
    <w:name w:val="xl8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7">
    <w:name w:val="xl8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8">
    <w:name w:val="xl8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89">
    <w:name w:val="xl8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90">
    <w:name w:val="xl9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LatRus" w:hAnsi="Arial LatRus"/>
    </w:rPr>
  </w:style>
  <w:style w:type="paragraph" w:customStyle="1" w:styleId="xl91">
    <w:name w:val="xl9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92">
    <w:name w:val="xl9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3">
    <w:name w:val="xl9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4">
    <w:name w:val="xl9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5">
    <w:name w:val="xl9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6">
    <w:name w:val="xl9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7">
    <w:name w:val="xl9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8">
    <w:name w:val="xl98"/>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99">
    <w:name w:val="xl99"/>
    <w:basedOn w:val="a"/>
    <w:rsid w:val="0044795D"/>
    <w:pPr>
      <w:pBdr>
        <w:top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00">
    <w:name w:val="xl100"/>
    <w:basedOn w:val="a"/>
    <w:rsid w:val="0044795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1">
    <w:name w:val="xl10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2">
    <w:name w:val="xl102"/>
    <w:basedOn w:val="a"/>
    <w:rsid w:val="0044795D"/>
    <w:pPr>
      <w:pBdr>
        <w:top w:val="single" w:sz="4" w:space="0" w:color="auto"/>
        <w:left w:val="single" w:sz="4" w:space="0" w:color="auto"/>
        <w:bottom w:val="single" w:sz="4" w:space="0" w:color="auto"/>
      </w:pBdr>
      <w:spacing w:before="100" w:beforeAutospacing="1" w:after="100" w:afterAutospacing="1"/>
    </w:pPr>
    <w:rPr>
      <w:rFonts w:ascii="Arial LatRus" w:hAnsi="Arial LatRus"/>
    </w:rPr>
  </w:style>
  <w:style w:type="paragraph" w:customStyle="1" w:styleId="xl103">
    <w:name w:val="xl103"/>
    <w:basedOn w:val="a"/>
    <w:rsid w:val="0044795D"/>
    <w:pPr>
      <w:pBdr>
        <w:top w:val="single" w:sz="4" w:space="0" w:color="auto"/>
        <w:bottom w:val="single" w:sz="4" w:space="0" w:color="auto"/>
      </w:pBdr>
      <w:spacing w:before="100" w:beforeAutospacing="1" w:after="100" w:afterAutospacing="1"/>
    </w:pPr>
    <w:rPr>
      <w:rFonts w:ascii="Arial LatRus" w:hAnsi="Arial LatRus"/>
    </w:rPr>
  </w:style>
  <w:style w:type="paragraph" w:customStyle="1" w:styleId="xl104">
    <w:name w:val="xl104"/>
    <w:basedOn w:val="a"/>
    <w:rsid w:val="0044795D"/>
    <w:pPr>
      <w:pBdr>
        <w:top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105">
    <w:name w:val="xl105"/>
    <w:basedOn w:val="a"/>
    <w:rsid w:val="0044795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06">
    <w:name w:val="xl10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07">
    <w:name w:val="xl107"/>
    <w:basedOn w:val="a"/>
    <w:rsid w:val="004479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b/>
      <w:bCs/>
    </w:rPr>
  </w:style>
  <w:style w:type="paragraph" w:customStyle="1" w:styleId="xl108">
    <w:name w:val="xl108"/>
    <w:basedOn w:val="a"/>
    <w:rsid w:val="004479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9">
    <w:name w:val="xl109"/>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0">
    <w:name w:val="xl110"/>
    <w:basedOn w:val="a"/>
    <w:rsid w:val="004479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rPr>
  </w:style>
  <w:style w:type="paragraph" w:customStyle="1" w:styleId="xl111">
    <w:name w:val="xl111"/>
    <w:basedOn w:val="a"/>
    <w:rsid w:val="0044795D"/>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12">
    <w:name w:val="xl112"/>
    <w:basedOn w:val="a"/>
    <w:rsid w:val="0044795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13">
    <w:name w:val="xl113"/>
    <w:basedOn w:val="a"/>
    <w:rsid w:val="0044795D"/>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b/>
      <w:bCs/>
    </w:rPr>
  </w:style>
  <w:style w:type="paragraph" w:customStyle="1" w:styleId="xl114">
    <w:name w:val="xl114"/>
    <w:basedOn w:val="a"/>
    <w:rsid w:val="0044795D"/>
    <w:pPr>
      <w:spacing w:before="100" w:beforeAutospacing="1" w:after="100" w:afterAutospacing="1"/>
      <w:jc w:val="center"/>
    </w:pPr>
    <w:rPr>
      <w:rFonts w:ascii="Baltica" w:hAnsi="Baltica"/>
    </w:rPr>
  </w:style>
  <w:style w:type="paragraph" w:customStyle="1" w:styleId="xl115">
    <w:name w:val="xl115"/>
    <w:basedOn w:val="a"/>
    <w:rsid w:val="004479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6">
    <w:name w:val="xl116"/>
    <w:basedOn w:val="a"/>
    <w:rsid w:val="0044795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7">
    <w:name w:val="xl117"/>
    <w:basedOn w:val="a"/>
    <w:rsid w:val="0044795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8">
    <w:name w:val="xl118"/>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9">
    <w:name w:val="xl11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20">
    <w:name w:val="xl120"/>
    <w:basedOn w:val="a"/>
    <w:rsid w:val="0044795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21">
    <w:name w:val="xl121"/>
    <w:basedOn w:val="a"/>
    <w:rsid w:val="0044795D"/>
    <w:pPr>
      <w:pBdr>
        <w:top w:val="single" w:sz="8"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2">
    <w:name w:val="xl122"/>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3">
    <w:name w:val="xl123"/>
    <w:basedOn w:val="a"/>
    <w:rsid w:val="004479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4">
    <w:name w:val="xl124"/>
    <w:basedOn w:val="a"/>
    <w:rsid w:val="0044795D"/>
    <w:pPr>
      <w:pBdr>
        <w:top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5">
    <w:name w:val="xl12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6">
    <w:name w:val="xl126"/>
    <w:basedOn w:val="a"/>
    <w:rsid w:val="004479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7">
    <w:name w:val="xl127"/>
    <w:basedOn w:val="a"/>
    <w:rsid w:val="0044795D"/>
    <w:pPr>
      <w:pBdr>
        <w:left w:val="single" w:sz="8" w:space="0" w:color="auto"/>
        <w:bottom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28">
    <w:name w:val="xl128"/>
    <w:basedOn w:val="a"/>
    <w:rsid w:val="0044795D"/>
    <w:pPr>
      <w:pBdr>
        <w:bottom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29">
    <w:name w:val="xl129"/>
    <w:basedOn w:val="a"/>
    <w:rsid w:val="0044795D"/>
    <w:pPr>
      <w:pBdr>
        <w:bottom w:val="single" w:sz="8" w:space="0" w:color="auto"/>
        <w:right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30">
    <w:name w:val="xl130"/>
    <w:basedOn w:val="a"/>
    <w:rsid w:val="0044795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1">
    <w:name w:val="xl131"/>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2">
    <w:name w:val="xl132"/>
    <w:basedOn w:val="a"/>
    <w:rsid w:val="0044795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3">
    <w:name w:val="xl133"/>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Heading1e">
    <w:name w:val="Heading1_e"/>
    <w:next w:val="a"/>
    <w:rsid w:val="0044795D"/>
    <w:pPr>
      <w:numPr>
        <w:numId w:val="25"/>
      </w:numPr>
      <w:spacing w:after="0" w:line="240" w:lineRule="auto"/>
    </w:pPr>
    <w:rPr>
      <w:rFonts w:ascii="Times New Roman" w:eastAsia="Times New Roman" w:hAnsi="Times New Roman" w:cs="Times New Roman"/>
      <w:b/>
      <w:sz w:val="20"/>
      <w:szCs w:val="20"/>
      <w:lang w:val="en-GB"/>
    </w:rPr>
  </w:style>
  <w:style w:type="paragraph" w:customStyle="1" w:styleId="Numberede">
    <w:name w:val="Numbered_e"/>
    <w:rsid w:val="0044795D"/>
    <w:pPr>
      <w:numPr>
        <w:ilvl w:val="1"/>
        <w:numId w:val="25"/>
      </w:numPr>
      <w:spacing w:after="240" w:line="240" w:lineRule="auto"/>
    </w:pPr>
    <w:rPr>
      <w:rFonts w:ascii="Times New Roman" w:eastAsia="Times New Roman" w:hAnsi="Times New Roman" w:cs="Times New Roman"/>
      <w:sz w:val="20"/>
      <w:szCs w:val="20"/>
      <w:lang w:val="en-GB"/>
    </w:rPr>
  </w:style>
  <w:style w:type="paragraph" w:customStyle="1" w:styleId="Numbered2e">
    <w:name w:val="Numbered2_e"/>
    <w:basedOn w:val="Numberede"/>
    <w:rsid w:val="0044795D"/>
    <w:pPr>
      <w:numPr>
        <w:ilvl w:val="2"/>
      </w:numPr>
    </w:pPr>
  </w:style>
  <w:style w:type="character" w:customStyle="1" w:styleId="rynqvb">
    <w:name w:val="rynqvb"/>
    <w:basedOn w:val="a0"/>
    <w:rsid w:val="0044795D"/>
  </w:style>
  <w:style w:type="character" w:customStyle="1" w:styleId="ezkurwreuab5ozgtqnkl">
    <w:name w:val="ezkurwreuab5ozgtqnkl"/>
    <w:basedOn w:val="a0"/>
    <w:rsid w:val="0044795D"/>
  </w:style>
  <w:style w:type="character" w:customStyle="1" w:styleId="10pt0pt">
    <w:name w:val="Основной текст + 10 pt;Интервал 0 pt"/>
    <w:basedOn w:val="afff0"/>
    <w:rsid w:val="0013289D"/>
    <w:rPr>
      <w:rFonts w:ascii="Times New Roman" w:eastAsia="Times New Roman" w:hAnsi="Times New Roman" w:cs="Times New Roman"/>
      <w:b w:val="0"/>
      <w:bCs w:val="0"/>
      <w:i w:val="0"/>
      <w:iCs w:val="0"/>
      <w:smallCaps w:val="0"/>
      <w:strike w:val="0"/>
      <w:color w:val="000000"/>
      <w:spacing w:val="3"/>
      <w:w w:val="100"/>
      <w:position w:val="0"/>
      <w:sz w:val="20"/>
      <w:szCs w:val="20"/>
      <w:u w:val="none"/>
      <w:shd w:val="clear" w:color="auto" w:fill="FFFFFF"/>
      <w:lang w:val="ru-RU"/>
    </w:rPr>
  </w:style>
  <w:style w:type="numbering" w:customStyle="1" w:styleId="82">
    <w:name w:val="Нет списка8"/>
    <w:next w:val="a2"/>
    <w:uiPriority w:val="99"/>
    <w:semiHidden/>
    <w:unhideWhenUsed/>
    <w:rsid w:val="002574D8"/>
  </w:style>
  <w:style w:type="table" w:customStyle="1" w:styleId="62">
    <w:name w:val="Сетка таблицы6"/>
    <w:basedOn w:val="a1"/>
    <w:next w:val="aff7"/>
    <w:uiPriority w:val="59"/>
    <w:rsid w:val="002574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
    <w:next w:val="a2"/>
    <w:uiPriority w:val="99"/>
    <w:semiHidden/>
    <w:unhideWhenUsed/>
    <w:rsid w:val="002574D8"/>
  </w:style>
  <w:style w:type="numbering" w:customStyle="1" w:styleId="214">
    <w:name w:val="Нет списка21"/>
    <w:next w:val="a2"/>
    <w:uiPriority w:val="99"/>
    <w:semiHidden/>
    <w:unhideWhenUsed/>
    <w:rsid w:val="002574D8"/>
  </w:style>
  <w:style w:type="numbering" w:customStyle="1" w:styleId="311">
    <w:name w:val="Нет списка31"/>
    <w:next w:val="a2"/>
    <w:uiPriority w:val="99"/>
    <w:semiHidden/>
    <w:unhideWhenUsed/>
    <w:rsid w:val="002574D8"/>
  </w:style>
  <w:style w:type="numbering" w:customStyle="1" w:styleId="410">
    <w:name w:val="Нет списка41"/>
    <w:next w:val="a2"/>
    <w:uiPriority w:val="99"/>
    <w:semiHidden/>
    <w:unhideWhenUsed/>
    <w:rsid w:val="002574D8"/>
  </w:style>
  <w:style w:type="table" w:customStyle="1" w:styleId="150">
    <w:name w:val="Сетка таблицы15"/>
    <w:basedOn w:val="a1"/>
    <w:next w:val="aff7"/>
    <w:uiPriority w:val="39"/>
    <w:rsid w:val="002574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2"/>
    <w:uiPriority w:val="99"/>
    <w:semiHidden/>
    <w:unhideWhenUsed/>
    <w:rsid w:val="002574D8"/>
  </w:style>
  <w:style w:type="table" w:customStyle="1" w:styleId="230">
    <w:name w:val="Сетка таблицы23"/>
    <w:basedOn w:val="a1"/>
    <w:next w:val="aff7"/>
    <w:uiPriority w:val="39"/>
    <w:rsid w:val="002574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
    <w:name w:val="Нет списка61"/>
    <w:next w:val="a2"/>
    <w:uiPriority w:val="99"/>
    <w:semiHidden/>
    <w:unhideWhenUsed/>
    <w:rsid w:val="002574D8"/>
  </w:style>
  <w:style w:type="numbering" w:customStyle="1" w:styleId="710">
    <w:name w:val="Нет списка71"/>
    <w:next w:val="a2"/>
    <w:uiPriority w:val="99"/>
    <w:semiHidden/>
    <w:unhideWhenUsed/>
    <w:rsid w:val="002574D8"/>
  </w:style>
  <w:style w:type="character" w:customStyle="1" w:styleId="13pt">
    <w:name w:val="Основной текст + 13 pt"/>
    <w:basedOn w:val="afff0"/>
    <w:rsid w:val="00AF14FF"/>
    <w:rPr>
      <w:rFonts w:ascii="Times New Roman" w:eastAsia="Times New Roman" w:hAnsi="Times New Roman" w:cs="Times New Roman"/>
      <w:b w:val="0"/>
      <w:bCs w:val="0"/>
      <w:i w:val="0"/>
      <w:iCs w:val="0"/>
      <w:smallCaps w:val="0"/>
      <w:strike w:val="0"/>
      <w:color w:val="000000"/>
      <w:spacing w:val="2"/>
      <w:w w:val="100"/>
      <w:position w:val="0"/>
      <w:sz w:val="26"/>
      <w:szCs w:val="26"/>
      <w:u w:val="none"/>
      <w:shd w:val="clear" w:color="auto" w:fill="FFFFFF"/>
      <w:lang w:val="ru-RU"/>
    </w:rPr>
  </w:style>
  <w:style w:type="numbering" w:customStyle="1" w:styleId="91">
    <w:name w:val="Нет списка9"/>
    <w:next w:val="a2"/>
    <w:uiPriority w:val="99"/>
    <w:semiHidden/>
    <w:unhideWhenUsed/>
    <w:rsid w:val="00C912B8"/>
  </w:style>
  <w:style w:type="paragraph" w:customStyle="1" w:styleId="xl140">
    <w:name w:val="xl140"/>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1">
    <w:name w:val="xl141"/>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Russian Times" w:hAnsi="Russian Times"/>
    </w:rPr>
  </w:style>
  <w:style w:type="paragraph" w:customStyle="1" w:styleId="xl142">
    <w:name w:val="xl142"/>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3">
    <w:name w:val="xl143"/>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4">
    <w:name w:val="xl144"/>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45">
    <w:name w:val="xl145"/>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146">
    <w:name w:val="xl146"/>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7">
    <w:name w:val="xl147"/>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8">
    <w:name w:val="xl148"/>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9">
    <w:name w:val="xl149"/>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0">
    <w:name w:val="xl150"/>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51">
    <w:name w:val="xl151"/>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2">
    <w:name w:val="xl152"/>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53">
    <w:name w:val="xl153"/>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4">
    <w:name w:val="xl154"/>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5">
    <w:name w:val="xl155"/>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156">
    <w:name w:val="xl156"/>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7">
    <w:name w:val="xl157"/>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8">
    <w:name w:val="xl158"/>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59">
    <w:name w:val="xl159"/>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60">
    <w:name w:val="xl160"/>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61">
    <w:name w:val="xl161"/>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28"/>
      <w:szCs w:val="28"/>
    </w:rPr>
  </w:style>
  <w:style w:type="paragraph" w:customStyle="1" w:styleId="xl162">
    <w:name w:val="xl162"/>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163">
    <w:name w:val="xl163"/>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164">
    <w:name w:val="xl164"/>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5">
    <w:name w:val="xl165"/>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66">
    <w:name w:val="xl166"/>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67">
    <w:name w:val="xl167"/>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68">
    <w:name w:val="xl168"/>
    <w:basedOn w:val="a"/>
    <w:rsid w:val="00C912B8"/>
    <w:pPr>
      <w:pBdr>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69">
    <w:name w:val="xl169"/>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0">
    <w:name w:val="xl170"/>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71">
    <w:name w:val="xl171"/>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2">
    <w:name w:val="xl172"/>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3">
    <w:name w:val="xl173"/>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4">
    <w:name w:val="xl174"/>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5">
    <w:name w:val="xl175"/>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6">
    <w:name w:val="xl176"/>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7">
    <w:name w:val="xl177"/>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78">
    <w:name w:val="xl178"/>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9">
    <w:name w:val="xl179"/>
    <w:basedOn w:val="a"/>
    <w:rsid w:val="00C912B8"/>
    <w:pPr>
      <w:pBdr>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80">
    <w:name w:val="xl180"/>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81">
    <w:name w:val="xl181"/>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182">
    <w:name w:val="xl182"/>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183">
    <w:name w:val="xl183"/>
    <w:basedOn w:val="a"/>
    <w:rsid w:val="00C912B8"/>
    <w:pPr>
      <w:pBdr>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184">
    <w:name w:val="xl184"/>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185">
    <w:name w:val="xl185"/>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186">
    <w:name w:val="xl186"/>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187">
    <w:name w:val="xl187"/>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88">
    <w:name w:val="xl188"/>
    <w:basedOn w:val="a"/>
    <w:rsid w:val="00C912B8"/>
    <w:pPr>
      <w:pBdr>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89">
    <w:name w:val="xl189"/>
    <w:basedOn w:val="a"/>
    <w:rsid w:val="00C912B8"/>
    <w:pPr>
      <w:pBdr>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90">
    <w:name w:val="xl190"/>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91">
    <w:name w:val="xl191"/>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LatRus" w:hAnsi="Arial LatRus"/>
    </w:rPr>
  </w:style>
  <w:style w:type="paragraph" w:customStyle="1" w:styleId="xl192">
    <w:name w:val="xl192"/>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LatRus" w:hAnsi="Arial LatRus"/>
    </w:rPr>
  </w:style>
  <w:style w:type="paragraph" w:customStyle="1" w:styleId="xl193">
    <w:name w:val="xl193"/>
    <w:basedOn w:val="a"/>
    <w:rsid w:val="00C912B8"/>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LatRus" w:hAnsi="Arial LatRus"/>
    </w:rPr>
  </w:style>
  <w:style w:type="paragraph" w:customStyle="1" w:styleId="xl194">
    <w:name w:val="xl194"/>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LatRus" w:hAnsi="Arial LatRus"/>
    </w:rPr>
  </w:style>
  <w:style w:type="paragraph" w:customStyle="1" w:styleId="xl195">
    <w:name w:val="xl195"/>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LatRus" w:hAnsi="Arial LatRus"/>
    </w:rPr>
  </w:style>
  <w:style w:type="paragraph" w:customStyle="1" w:styleId="xl196">
    <w:name w:val="xl196"/>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LatRus" w:hAnsi="Arial LatRus"/>
    </w:rPr>
  </w:style>
  <w:style w:type="paragraph" w:customStyle="1" w:styleId="xl197">
    <w:name w:val="xl197"/>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Russian Times" w:hAnsi="Russian Times"/>
    </w:rPr>
  </w:style>
  <w:style w:type="paragraph" w:customStyle="1" w:styleId="xl198">
    <w:name w:val="xl198"/>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99">
    <w:name w:val="xl199"/>
    <w:basedOn w:val="a"/>
    <w:rsid w:val="00C912B8"/>
    <w:pPr>
      <w:pBdr>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200">
    <w:name w:val="xl200"/>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LatRus" w:hAnsi="Arial LatRus"/>
    </w:rPr>
  </w:style>
  <w:style w:type="paragraph" w:customStyle="1" w:styleId="xl201">
    <w:name w:val="xl201"/>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numbering" w:customStyle="1" w:styleId="100">
    <w:name w:val="Нет списка10"/>
    <w:next w:val="a2"/>
    <w:uiPriority w:val="99"/>
    <w:semiHidden/>
    <w:unhideWhenUsed/>
    <w:rsid w:val="005E2703"/>
  </w:style>
  <w:style w:type="table" w:customStyle="1" w:styleId="72">
    <w:name w:val="Сетка таблицы7"/>
    <w:basedOn w:val="a1"/>
    <w:next w:val="aff7"/>
    <w:uiPriority w:val="59"/>
    <w:rsid w:val="005E270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2"/>
    <w:uiPriority w:val="99"/>
    <w:semiHidden/>
    <w:unhideWhenUsed/>
    <w:rsid w:val="005E2703"/>
  </w:style>
  <w:style w:type="numbering" w:customStyle="1" w:styleId="221">
    <w:name w:val="Нет списка22"/>
    <w:next w:val="a2"/>
    <w:uiPriority w:val="99"/>
    <w:semiHidden/>
    <w:unhideWhenUsed/>
    <w:rsid w:val="005E2703"/>
  </w:style>
  <w:style w:type="numbering" w:customStyle="1" w:styleId="320">
    <w:name w:val="Нет списка32"/>
    <w:next w:val="a2"/>
    <w:uiPriority w:val="99"/>
    <w:semiHidden/>
    <w:unhideWhenUsed/>
    <w:rsid w:val="005E2703"/>
  </w:style>
  <w:style w:type="numbering" w:customStyle="1" w:styleId="420">
    <w:name w:val="Нет списка42"/>
    <w:next w:val="a2"/>
    <w:uiPriority w:val="99"/>
    <w:semiHidden/>
    <w:unhideWhenUsed/>
    <w:rsid w:val="005E2703"/>
  </w:style>
  <w:style w:type="table" w:customStyle="1" w:styleId="160">
    <w:name w:val="Сетка таблицы16"/>
    <w:basedOn w:val="a1"/>
    <w:next w:val="aff7"/>
    <w:uiPriority w:val="39"/>
    <w:rsid w:val="005E2703"/>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5E2703"/>
  </w:style>
  <w:style w:type="table" w:customStyle="1" w:styleId="240">
    <w:name w:val="Сетка таблицы24"/>
    <w:basedOn w:val="a1"/>
    <w:next w:val="aff7"/>
    <w:uiPriority w:val="39"/>
    <w:rsid w:val="005E2703"/>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0">
    <w:name w:val="Нет списка62"/>
    <w:next w:val="a2"/>
    <w:uiPriority w:val="99"/>
    <w:semiHidden/>
    <w:unhideWhenUsed/>
    <w:rsid w:val="005E2703"/>
  </w:style>
  <w:style w:type="numbering" w:customStyle="1" w:styleId="720">
    <w:name w:val="Нет списка72"/>
    <w:next w:val="a2"/>
    <w:uiPriority w:val="99"/>
    <w:semiHidden/>
    <w:unhideWhenUsed/>
    <w:rsid w:val="005E2703"/>
  </w:style>
  <w:style w:type="table" w:customStyle="1" w:styleId="TableNormal">
    <w:name w:val="Table Normal"/>
    <w:uiPriority w:val="2"/>
    <w:semiHidden/>
    <w:unhideWhenUsed/>
    <w:qFormat/>
    <w:rsid w:val="00907E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07E90"/>
    <w:pPr>
      <w:widowControl w:val="0"/>
      <w:autoSpaceDE w:val="0"/>
      <w:autoSpaceDN w:val="0"/>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99374898">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251821795">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861162652">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391422823">
      <w:bodyDiv w:val="1"/>
      <w:marLeft w:val="0"/>
      <w:marRight w:val="0"/>
      <w:marTop w:val="0"/>
      <w:marBottom w:val="0"/>
      <w:divBdr>
        <w:top w:val="none" w:sz="0" w:space="0" w:color="auto"/>
        <w:left w:val="none" w:sz="0" w:space="0" w:color="auto"/>
        <w:bottom w:val="none" w:sz="0" w:space="0" w:color="auto"/>
        <w:right w:val="none" w:sz="0" w:space="0" w:color="auto"/>
      </w:divBdr>
    </w:div>
    <w:div w:id="1417440141">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 w:id="212483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C8AC1-F8F7-472C-842D-4CD60F6B6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743</TotalTime>
  <Pages>85</Pages>
  <Words>31999</Words>
  <Characters>182396</Characters>
  <Application>Microsoft Office Word</Application>
  <DocSecurity>0</DocSecurity>
  <Lines>1519</Lines>
  <Paragraphs>427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Гаяне Рафиковна Дилоян</cp:lastModifiedBy>
  <cp:revision>127</cp:revision>
  <cp:lastPrinted>2024-05-08T12:11:00Z</cp:lastPrinted>
  <dcterms:created xsi:type="dcterms:W3CDTF">2025-09-19T10:46:00Z</dcterms:created>
  <dcterms:modified xsi:type="dcterms:W3CDTF">2026-07-23T12:47:00Z</dcterms:modified>
</cp:coreProperties>
</file>